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F10" w:rsidRPr="00705E03" w:rsidRDefault="00332F10" w:rsidP="00332F10">
      <w:pPr>
        <w:bidi w:val="0"/>
        <w:rPr>
          <w:rFonts w:asciiTheme="majorBidi" w:eastAsiaTheme="minorHAnsi" w:hAnsiTheme="majorBidi" w:cstheme="majorBidi"/>
          <w:color w:val="000000" w:themeColor="text1"/>
          <w:sz w:val="28"/>
          <w:szCs w:val="28"/>
        </w:rPr>
      </w:pPr>
      <w:r w:rsidRPr="00705E03">
        <w:rPr>
          <w:rFonts w:asciiTheme="majorBidi" w:eastAsiaTheme="minorHAnsi" w:hAnsiTheme="majorBidi" w:cstheme="majorBidi"/>
          <w:b/>
          <w:bCs/>
          <w:color w:val="000000" w:themeColor="text1"/>
          <w:sz w:val="28"/>
          <w:szCs w:val="28"/>
        </w:rPr>
        <w:t>Conference:</w:t>
      </w:r>
      <w:r w:rsidRPr="00705E03">
        <w:rPr>
          <w:rFonts w:asciiTheme="majorBidi" w:eastAsiaTheme="minorHAnsi" w:hAnsiTheme="majorBidi" w:cstheme="majorBidi"/>
          <w:color w:val="000000" w:themeColor="text1"/>
          <w:sz w:val="28"/>
          <w:szCs w:val="28"/>
        </w:rPr>
        <w:t xml:space="preserve"> Palestinian Conference on Modern Trends in Mathematics and Physics II</w:t>
      </w:r>
    </w:p>
    <w:p w:rsidR="00332F10" w:rsidRPr="00705E03" w:rsidRDefault="00332F10" w:rsidP="00332F10">
      <w:pPr>
        <w:bidi w:val="0"/>
        <w:rPr>
          <w:rFonts w:asciiTheme="majorBidi" w:eastAsiaTheme="minorHAnsi" w:hAnsiTheme="majorBidi" w:cstheme="majorBidi"/>
          <w:color w:val="000000" w:themeColor="text1"/>
          <w:sz w:val="28"/>
          <w:szCs w:val="28"/>
        </w:rPr>
      </w:pPr>
      <w:r w:rsidRPr="00705E03">
        <w:rPr>
          <w:rFonts w:asciiTheme="majorBidi" w:eastAsiaTheme="minorHAnsi" w:hAnsiTheme="majorBidi" w:cstheme="majorBidi"/>
          <w:b/>
          <w:bCs/>
          <w:color w:val="000000" w:themeColor="text1"/>
          <w:sz w:val="28"/>
          <w:szCs w:val="28"/>
        </w:rPr>
        <w:t>Date:</w:t>
      </w:r>
      <w:r w:rsidRPr="00705E03">
        <w:rPr>
          <w:rFonts w:asciiTheme="majorBidi" w:eastAsiaTheme="minorHAnsi" w:hAnsiTheme="majorBidi" w:cstheme="majorBidi"/>
          <w:color w:val="000000" w:themeColor="text1"/>
          <w:sz w:val="28"/>
          <w:szCs w:val="28"/>
        </w:rPr>
        <w:t xml:space="preserve"> 2-4 August 2010</w:t>
      </w:r>
    </w:p>
    <w:p w:rsidR="00332F10" w:rsidRDefault="00332F10" w:rsidP="00332F10">
      <w:pPr>
        <w:bidi w:val="0"/>
        <w:jc w:val="center"/>
        <w:rPr>
          <w:b/>
          <w:bCs/>
        </w:rPr>
      </w:pPr>
    </w:p>
    <w:p w:rsidR="00332F10" w:rsidRPr="00E63DCD" w:rsidRDefault="00332F10" w:rsidP="00332F10">
      <w:pPr>
        <w:bidi w:val="0"/>
        <w:jc w:val="center"/>
        <w:rPr>
          <w:b/>
          <w:bCs/>
        </w:rPr>
      </w:pPr>
      <w:bookmarkStart w:id="0" w:name="_GoBack"/>
      <w:r w:rsidRPr="00E63DCD">
        <w:rPr>
          <w:b/>
          <w:bCs/>
        </w:rPr>
        <w:t xml:space="preserve">First-principle study of </w:t>
      </w:r>
      <w:proofErr w:type="spellStart"/>
      <w:r w:rsidRPr="00E63DCD">
        <w:rPr>
          <w:b/>
          <w:bCs/>
        </w:rPr>
        <w:t>Zincblende</w:t>
      </w:r>
      <w:proofErr w:type="spellEnd"/>
      <w:r w:rsidRPr="00E63DCD">
        <w:rPr>
          <w:b/>
          <w:bCs/>
        </w:rPr>
        <w:t xml:space="preserve"> Fe</w:t>
      </w:r>
      <w:r w:rsidRPr="00E63DCD">
        <w:rPr>
          <w:b/>
          <w:bCs/>
          <w:vertAlign w:val="subscript"/>
        </w:rPr>
        <w:t>x</w:t>
      </w:r>
      <w:r w:rsidRPr="00E63DCD">
        <w:rPr>
          <w:b/>
          <w:bCs/>
        </w:rPr>
        <w:t>Ga</w:t>
      </w:r>
      <w:r w:rsidRPr="00E63DCD">
        <w:rPr>
          <w:b/>
          <w:bCs/>
          <w:vertAlign w:val="subscript"/>
        </w:rPr>
        <w:t>1-x</w:t>
      </w:r>
      <w:r w:rsidRPr="00E63DCD">
        <w:rPr>
          <w:b/>
          <w:bCs/>
        </w:rPr>
        <w:t>N alloys</w:t>
      </w:r>
    </w:p>
    <w:bookmarkEnd w:id="0"/>
    <w:p w:rsidR="00332F10" w:rsidRPr="00E63DCD" w:rsidRDefault="00332F10" w:rsidP="00332F10">
      <w:pPr>
        <w:bidi w:val="0"/>
        <w:jc w:val="center"/>
        <w:rPr>
          <w:b/>
          <w:bCs/>
        </w:rPr>
      </w:pPr>
    </w:p>
    <w:p w:rsidR="00332F10" w:rsidRDefault="00332F10" w:rsidP="00332F10">
      <w:pPr>
        <w:autoSpaceDE w:val="0"/>
        <w:autoSpaceDN w:val="0"/>
        <w:bidi w:val="0"/>
        <w:adjustRightInd w:val="0"/>
        <w:jc w:val="center"/>
      </w:pPr>
      <w:r w:rsidRPr="00E63DCD">
        <w:t xml:space="preserve">Mahmoud Mohammed Ahmed </w:t>
      </w:r>
      <w:proofErr w:type="spellStart"/>
      <w:r w:rsidRPr="00E63DCD">
        <w:t>Eissa</w:t>
      </w:r>
      <w:proofErr w:type="spellEnd"/>
    </w:p>
    <w:p w:rsidR="00332F10" w:rsidRDefault="00332F10" w:rsidP="00332F10">
      <w:pPr>
        <w:autoSpaceDE w:val="0"/>
        <w:autoSpaceDN w:val="0"/>
        <w:bidi w:val="0"/>
        <w:adjustRightInd w:val="0"/>
        <w:jc w:val="center"/>
      </w:pPr>
      <w:r>
        <w:t>Mohammed Abu-</w:t>
      </w:r>
      <w:proofErr w:type="spellStart"/>
      <w:r>
        <w:t>Jafar</w:t>
      </w:r>
      <w:proofErr w:type="spellEnd"/>
    </w:p>
    <w:p w:rsidR="00332F10" w:rsidRPr="00E63DCD" w:rsidRDefault="00332F10" w:rsidP="00332F10">
      <w:pPr>
        <w:autoSpaceDE w:val="0"/>
        <w:autoSpaceDN w:val="0"/>
        <w:bidi w:val="0"/>
        <w:adjustRightInd w:val="0"/>
        <w:jc w:val="center"/>
      </w:pPr>
      <w:r>
        <w:t xml:space="preserve">Abdel </w:t>
      </w:r>
      <w:proofErr w:type="spellStart"/>
      <w:r>
        <w:t>Rahman</w:t>
      </w:r>
      <w:proofErr w:type="spellEnd"/>
      <w:r>
        <w:t xml:space="preserve"> Abu-</w:t>
      </w:r>
      <w:proofErr w:type="spellStart"/>
      <w:r>
        <w:t>Lebdeh</w:t>
      </w:r>
      <w:proofErr w:type="spellEnd"/>
    </w:p>
    <w:p w:rsidR="00332F10" w:rsidRDefault="00332F10" w:rsidP="00332F10">
      <w:pPr>
        <w:autoSpaceDE w:val="0"/>
        <w:autoSpaceDN w:val="0"/>
        <w:bidi w:val="0"/>
        <w:adjustRightInd w:val="0"/>
        <w:jc w:val="center"/>
      </w:pPr>
    </w:p>
    <w:p w:rsidR="00332F10" w:rsidRPr="00E63DCD" w:rsidRDefault="00332F10" w:rsidP="00332F10">
      <w:pPr>
        <w:autoSpaceDE w:val="0"/>
        <w:autoSpaceDN w:val="0"/>
        <w:bidi w:val="0"/>
        <w:adjustRightInd w:val="0"/>
        <w:jc w:val="center"/>
      </w:pPr>
      <w:r w:rsidRPr="00E63DCD">
        <w:t>Palestine</w:t>
      </w:r>
    </w:p>
    <w:p w:rsidR="00332F10" w:rsidRPr="00E63DCD" w:rsidRDefault="00332F10" w:rsidP="00332F10">
      <w:pPr>
        <w:autoSpaceDE w:val="0"/>
        <w:autoSpaceDN w:val="0"/>
        <w:bidi w:val="0"/>
        <w:adjustRightInd w:val="0"/>
        <w:jc w:val="center"/>
      </w:pPr>
    </w:p>
    <w:p w:rsidR="00332F10" w:rsidRPr="00E63DCD" w:rsidRDefault="00332F10" w:rsidP="00332F10">
      <w:pPr>
        <w:bidi w:val="0"/>
        <w:jc w:val="both"/>
      </w:pPr>
      <w:r w:rsidRPr="00E63DCD">
        <w:t>Abstract:</w:t>
      </w:r>
    </w:p>
    <w:p w:rsidR="00332F10" w:rsidRPr="00E63DCD" w:rsidRDefault="00332F10" w:rsidP="00332F10">
      <w:pPr>
        <w:bidi w:val="0"/>
        <w:jc w:val="both"/>
      </w:pPr>
    </w:p>
    <w:p w:rsidR="00332F10" w:rsidRPr="00E63DCD" w:rsidRDefault="00332F10" w:rsidP="00332F10">
      <w:pPr>
        <w:bidi w:val="0"/>
        <w:jc w:val="both"/>
      </w:pPr>
      <w:r w:rsidRPr="00E63DCD">
        <w:tab/>
        <w:t xml:space="preserve">We present first-principle calculations of the structural, electronic, and magnetic properties of </w:t>
      </w:r>
      <w:proofErr w:type="spellStart"/>
      <w:r w:rsidRPr="00E63DCD">
        <w:t>zincblende</w:t>
      </w:r>
      <w:proofErr w:type="spellEnd"/>
      <w:r w:rsidRPr="00E63DCD">
        <w:t xml:space="preserve"> of ternary alloy Fe</w:t>
      </w:r>
      <w:r w:rsidRPr="00E63DCD">
        <w:rPr>
          <w:vertAlign w:val="subscript"/>
        </w:rPr>
        <w:t>x</w:t>
      </w:r>
      <w:r w:rsidRPr="00E63DCD">
        <w:t>Ga</w:t>
      </w:r>
      <w:r w:rsidRPr="00E63DCD">
        <w:rPr>
          <w:vertAlign w:val="subscript"/>
        </w:rPr>
        <w:t>1-x</w:t>
      </w:r>
      <w:r w:rsidRPr="00E63DCD">
        <w:t xml:space="preserve">N for different concentrations </w:t>
      </w:r>
      <w:proofErr w:type="gramStart"/>
      <w:r w:rsidRPr="00E63DCD">
        <w:t>x(</w:t>
      </w:r>
      <w:proofErr w:type="gramEnd"/>
      <w:r w:rsidRPr="00E63DCD">
        <w:t xml:space="preserve">0, 0.25, 0.50 0,75, 1.0). The computational method is based on the full-potential linearized augmented plane wave method (FP-LAPW). The exchange and correlation energy is described in the generalized gradient approximation (GGA) and the local spin density approximation (LSDA). We have investigated the lattice parameters, bulk modulus, pressure derivative, band gap, and total magnetic moment of the </w:t>
      </w:r>
      <w:proofErr w:type="spellStart"/>
      <w:r w:rsidRPr="00E63DCD">
        <w:t>zincblende</w:t>
      </w:r>
      <w:proofErr w:type="spellEnd"/>
      <w:r w:rsidRPr="00E63DCD">
        <w:t xml:space="preserve"> </w:t>
      </w:r>
      <w:proofErr w:type="spellStart"/>
      <w:r w:rsidRPr="00E63DCD">
        <w:t>FeN</w:t>
      </w:r>
      <w:proofErr w:type="spellEnd"/>
      <w:r w:rsidRPr="00E63DCD">
        <w:t xml:space="preserve">, </w:t>
      </w:r>
      <w:proofErr w:type="spellStart"/>
      <w:r w:rsidRPr="00E63DCD">
        <w:t>GaN</w:t>
      </w:r>
      <w:proofErr w:type="spellEnd"/>
      <w:r w:rsidRPr="00E63DCD">
        <w:t>, and Fe</w:t>
      </w:r>
      <w:r w:rsidRPr="00E63DCD">
        <w:rPr>
          <w:vertAlign w:val="subscript"/>
        </w:rPr>
        <w:t>x</w:t>
      </w:r>
      <w:r w:rsidRPr="00E63DCD">
        <w:t>Ga</w:t>
      </w:r>
      <w:r w:rsidRPr="00E63DCD">
        <w:rPr>
          <w:vertAlign w:val="subscript"/>
        </w:rPr>
        <w:t>1-x</w:t>
      </w:r>
      <w:r w:rsidRPr="00E63DCD">
        <w:t>N alloys. The results obtained are in a good agreement with theoretical and experimental values. A reasonable agreement is found from the comparison of our results with other theoretical calculations or experimental results.</w:t>
      </w:r>
    </w:p>
    <w:p w:rsidR="00D84715" w:rsidRPr="00332F10" w:rsidRDefault="00D84715"/>
    <w:sectPr w:rsidR="00D84715" w:rsidRPr="00332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10"/>
    <w:rsid w:val="00332F10"/>
    <w:rsid w:val="00D847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F1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F1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mabujafar</dc:creator>
  <cp:lastModifiedBy>mabujafar</cp:lastModifiedBy>
  <cp:revision>1</cp:revision>
  <dcterms:created xsi:type="dcterms:W3CDTF">2017-10-14T17:56:00Z</dcterms:created>
  <dcterms:modified xsi:type="dcterms:W3CDTF">2017-10-14T17:57:00Z</dcterms:modified>
</cp:coreProperties>
</file>