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32" w:rsidRPr="00D739C7" w:rsidRDefault="00D739C7" w:rsidP="0005293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39C7">
        <w:rPr>
          <w:b/>
          <w:bCs/>
          <w:i/>
          <w:iCs/>
          <w:sz w:val="24"/>
          <w:szCs w:val="24"/>
        </w:rPr>
        <w:t xml:space="preserve">Conference: </w:t>
      </w:r>
      <w:hyperlink r:id="rId5" w:history="1">
        <w:r w:rsidR="00052932" w:rsidRPr="00D739C7">
          <w:rPr>
            <w:rStyle w:val="Hyperlink"/>
            <w:b/>
            <w:bCs/>
            <w:i/>
            <w:iCs/>
            <w:color w:val="auto"/>
            <w:sz w:val="24"/>
            <w:szCs w:val="24"/>
          </w:rPr>
          <w:t>International Graduate Conference on Science, Humanities and Engineering 2011 (IGCSHE2011)</w:t>
        </w:r>
      </w:hyperlink>
      <w:r w:rsidR="00052932" w:rsidRPr="00D739C7">
        <w:rPr>
          <w:b/>
          <w:bCs/>
          <w:i/>
          <w:iCs/>
          <w:sz w:val="24"/>
          <w:szCs w:val="24"/>
        </w:rPr>
        <w:t xml:space="preserve"> May 4</w:t>
      </w:r>
      <w:r w:rsidR="00052932" w:rsidRPr="00D739C7">
        <w:rPr>
          <w:b/>
          <w:bCs/>
          <w:i/>
          <w:iCs/>
          <w:sz w:val="24"/>
          <w:szCs w:val="24"/>
          <w:vertAlign w:val="superscript"/>
        </w:rPr>
        <w:t>th</w:t>
      </w:r>
      <w:r w:rsidR="00052932" w:rsidRPr="00D739C7">
        <w:rPr>
          <w:b/>
          <w:bCs/>
          <w:i/>
          <w:iCs/>
          <w:sz w:val="24"/>
          <w:szCs w:val="24"/>
        </w:rPr>
        <w:t>-5</w:t>
      </w:r>
      <w:r w:rsidR="00052932" w:rsidRPr="00D739C7">
        <w:rPr>
          <w:b/>
          <w:bCs/>
          <w:i/>
          <w:iCs/>
          <w:sz w:val="24"/>
          <w:szCs w:val="24"/>
          <w:vertAlign w:val="superscript"/>
        </w:rPr>
        <w:t>th</w:t>
      </w:r>
      <w:r w:rsidR="00052932" w:rsidRPr="00D739C7">
        <w:rPr>
          <w:b/>
          <w:bCs/>
          <w:i/>
          <w:iCs/>
          <w:sz w:val="24"/>
          <w:szCs w:val="24"/>
        </w:rPr>
        <w:t>, 2011</w:t>
      </w:r>
    </w:p>
    <w:p w:rsidR="00052932" w:rsidRPr="00D739C7" w:rsidRDefault="00052932" w:rsidP="0005293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39C7">
        <w:rPr>
          <w:b/>
          <w:bCs/>
          <w:i/>
          <w:iCs/>
          <w:sz w:val="24"/>
          <w:szCs w:val="24"/>
        </w:rPr>
        <w:t>An-</w:t>
      </w:r>
      <w:proofErr w:type="spellStart"/>
      <w:r w:rsidRPr="00D739C7">
        <w:rPr>
          <w:b/>
          <w:bCs/>
          <w:i/>
          <w:iCs/>
          <w:sz w:val="24"/>
          <w:szCs w:val="24"/>
        </w:rPr>
        <w:t>Najah</w:t>
      </w:r>
      <w:proofErr w:type="spellEnd"/>
      <w:r w:rsidRPr="00D739C7">
        <w:rPr>
          <w:b/>
          <w:bCs/>
          <w:i/>
          <w:iCs/>
          <w:sz w:val="24"/>
          <w:szCs w:val="24"/>
        </w:rPr>
        <w:t xml:space="preserve"> N. University </w:t>
      </w:r>
    </w:p>
    <w:p w:rsidR="00052932" w:rsidRDefault="00052932" w:rsidP="00052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52932" w:rsidRPr="00052932" w:rsidRDefault="00052932" w:rsidP="0005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First Principle Study of Rock Salt, Cesium Chloride and </w:t>
      </w:r>
      <w:proofErr w:type="spellStart"/>
      <w:r w:rsidRPr="00052932">
        <w:rPr>
          <w:rFonts w:ascii="Times New Roman" w:eastAsia="Times New Roman" w:hAnsi="Times New Roman" w:cs="Times New Roman"/>
          <w:b/>
          <w:bCs/>
          <w:sz w:val="28"/>
          <w:szCs w:val="28"/>
        </w:rPr>
        <w:t>Zincblende</w:t>
      </w:r>
      <w:proofErr w:type="spellEnd"/>
      <w:r w:rsidRPr="00052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</w:t>
      </w:r>
      <w:proofErr w:type="spellStart"/>
      <w:r w:rsidRPr="00052932">
        <w:rPr>
          <w:rFonts w:ascii="Times New Roman" w:eastAsia="Times New Roman" w:hAnsi="Times New Roman" w:cs="Times New Roman"/>
          <w:b/>
          <w:bCs/>
          <w:sz w:val="28"/>
          <w:szCs w:val="28"/>
        </w:rPr>
        <w:t>EuTe</w:t>
      </w:r>
      <w:proofErr w:type="spellEnd"/>
      <w:r w:rsidRPr="00052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Compound</w:t>
      </w:r>
    </w:p>
    <w:p w:rsidR="00052932" w:rsidRDefault="00052932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32" w:rsidRPr="00052932" w:rsidRDefault="00052932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2932">
        <w:rPr>
          <w:rFonts w:ascii="Times New Roman" w:eastAsia="Times New Roman" w:hAnsi="Times New Roman" w:cs="Times New Roman"/>
          <w:sz w:val="24"/>
          <w:szCs w:val="24"/>
        </w:rPr>
        <w:t>Rowaida</w:t>
      </w:r>
      <w:proofErr w:type="spellEnd"/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2932">
        <w:rPr>
          <w:rFonts w:ascii="Times New Roman" w:eastAsia="Times New Roman" w:hAnsi="Times New Roman" w:cs="Times New Roman"/>
          <w:sz w:val="24"/>
          <w:szCs w:val="24"/>
        </w:rPr>
        <w:t>Dwaikat</w:t>
      </w:r>
      <w:proofErr w:type="spellEnd"/>
      <w:r w:rsidRPr="00052932">
        <w:rPr>
          <w:rFonts w:ascii="Times New Roman" w:eastAsia="Times New Roman" w:hAnsi="Times New Roman" w:cs="Times New Roman"/>
          <w:sz w:val="24"/>
          <w:szCs w:val="24"/>
        </w:rPr>
        <w:t>, Mohammed Abu-</w:t>
      </w:r>
      <w:proofErr w:type="spellStart"/>
      <w:r w:rsidRPr="00052932">
        <w:rPr>
          <w:rFonts w:ascii="Times New Roman" w:eastAsia="Times New Roman" w:hAnsi="Times New Roman" w:cs="Times New Roman"/>
          <w:sz w:val="24"/>
          <w:szCs w:val="24"/>
        </w:rPr>
        <w:t>Jafar</w:t>
      </w:r>
      <w:proofErr w:type="spellEnd"/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 &amp; Abdel </w:t>
      </w:r>
      <w:proofErr w:type="spellStart"/>
      <w:r w:rsidRPr="00052932">
        <w:rPr>
          <w:rFonts w:ascii="Times New Roman" w:eastAsia="Times New Roman" w:hAnsi="Times New Roman" w:cs="Times New Roman"/>
          <w:sz w:val="24"/>
          <w:szCs w:val="24"/>
        </w:rPr>
        <w:t>Rahman</w:t>
      </w:r>
      <w:proofErr w:type="spellEnd"/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 Abu-</w:t>
      </w:r>
      <w:proofErr w:type="spellStart"/>
      <w:r w:rsidRPr="00052932">
        <w:rPr>
          <w:rFonts w:ascii="Times New Roman" w:eastAsia="Times New Roman" w:hAnsi="Times New Roman" w:cs="Times New Roman"/>
          <w:sz w:val="24"/>
          <w:szCs w:val="24"/>
        </w:rPr>
        <w:t>Lebdeh</w:t>
      </w:r>
      <w:proofErr w:type="spellEnd"/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932" w:rsidRDefault="00052932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32" w:rsidRDefault="00052932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Abstract: </w:t>
      </w:r>
    </w:p>
    <w:p w:rsidR="00052932" w:rsidRPr="00052932" w:rsidRDefault="00052932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32" w:rsidRPr="00052932" w:rsidRDefault="00052932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We present first-principle calculations of the structural and electronic properties of rock salt, cesium chloride and </w:t>
      </w:r>
      <w:proofErr w:type="spellStart"/>
      <w:r w:rsidRPr="00052932">
        <w:rPr>
          <w:rFonts w:ascii="Times New Roman" w:eastAsia="Times New Roman" w:hAnsi="Times New Roman" w:cs="Times New Roman"/>
          <w:sz w:val="24"/>
          <w:szCs w:val="24"/>
        </w:rPr>
        <w:t>zincblende</w:t>
      </w:r>
      <w:proofErr w:type="spellEnd"/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52932">
        <w:rPr>
          <w:rFonts w:ascii="Times New Roman" w:eastAsia="Times New Roman" w:hAnsi="Times New Roman" w:cs="Times New Roman"/>
          <w:sz w:val="24"/>
          <w:szCs w:val="24"/>
        </w:rPr>
        <w:t>EuTe</w:t>
      </w:r>
      <w:proofErr w:type="spellEnd"/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 compound. The computational method is based on the full potential linearized augmented plane wave 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 (FP-LAPW). The exchange and </w:t>
      </w:r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correlation energy is described in the generalized gradient approximation (GGA) and the local density approximation (LDA). We have investigated the lattice parameter, bulk </w:t>
      </w:r>
    </w:p>
    <w:p w:rsidR="00052932" w:rsidRPr="00052932" w:rsidRDefault="00052932" w:rsidP="0005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932">
        <w:rPr>
          <w:rFonts w:ascii="Times New Roman" w:eastAsia="Times New Roman" w:hAnsi="Times New Roman" w:cs="Times New Roman"/>
          <w:sz w:val="24"/>
          <w:szCs w:val="24"/>
        </w:rPr>
        <w:t>modulus</w:t>
      </w:r>
      <w:proofErr w:type="gramEnd"/>
      <w:r w:rsidRPr="00052932">
        <w:rPr>
          <w:rFonts w:ascii="Times New Roman" w:eastAsia="Times New Roman" w:hAnsi="Times New Roman" w:cs="Times New Roman"/>
          <w:sz w:val="24"/>
          <w:szCs w:val="24"/>
        </w:rPr>
        <w:t xml:space="preserve">, pressure derivative, band gap and the transition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pressure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The results </w:t>
      </w:r>
      <w:r w:rsidRPr="00052932">
        <w:rPr>
          <w:rFonts w:ascii="Times New Roman" w:eastAsia="Times New Roman" w:hAnsi="Times New Roman" w:cs="Times New Roman"/>
          <w:sz w:val="24"/>
          <w:szCs w:val="24"/>
        </w:rPr>
        <w:t>obtained are in good agreement with theoretical and experimental values</w:t>
      </w:r>
    </w:p>
    <w:p w:rsidR="00D84715" w:rsidRDefault="00D84715"/>
    <w:p w:rsidR="00052932" w:rsidRDefault="00052932"/>
    <w:p w:rsidR="00052932" w:rsidRDefault="00052932" w:rsidP="00C961CE">
      <w:r>
        <w:t xml:space="preserve">Links:   </w:t>
      </w:r>
      <w:bookmarkStart w:id="0" w:name="_GoBack"/>
      <w:bookmarkEnd w:id="0"/>
      <w:r>
        <w:fldChar w:fldCharType="begin"/>
      </w:r>
      <w:r>
        <w:instrText xml:space="preserve"> HYPERLINK "https://hdl.handle.net/20.500.11888/9473" </w:instrText>
      </w:r>
      <w:r>
        <w:fldChar w:fldCharType="separate"/>
      </w:r>
      <w:r>
        <w:rPr>
          <w:rStyle w:val="Hyperlink"/>
        </w:rPr>
        <w:t>https://hdl.handle.net/20.500.11888/9473</w:t>
      </w:r>
      <w:r>
        <w:fldChar w:fldCharType="end"/>
      </w:r>
      <w:r>
        <w:t xml:space="preserve"> </w:t>
      </w:r>
    </w:p>
    <w:p w:rsidR="00C961CE" w:rsidRDefault="00C961CE" w:rsidP="00C961CE">
      <w:hyperlink r:id="rId6" w:history="1">
        <w:r>
          <w:rPr>
            <w:rStyle w:val="Hyperlink"/>
          </w:rPr>
          <w:t>International Graduate Conference on Science, Humanities and Engineering 2011 (IGCSHE2011)</w:t>
        </w:r>
      </w:hyperlink>
    </w:p>
    <w:p w:rsidR="00C961CE" w:rsidRDefault="00C961CE" w:rsidP="00C961CE">
      <w:r>
        <w:t xml:space="preserve"> </w:t>
      </w:r>
    </w:p>
    <w:sectPr w:rsidR="00C9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32"/>
    <w:rsid w:val="00052932"/>
    <w:rsid w:val="00AC6607"/>
    <w:rsid w:val="00C961CE"/>
    <w:rsid w:val="00D739C7"/>
    <w:rsid w:val="00D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sitory.najah.edu/handle/20.500.11888/6257" TargetMode="External"/><Relationship Id="rId5" Type="http://schemas.openxmlformats.org/officeDocument/2006/relationships/hyperlink" Target="https://repository.najah.edu/handle/20.500.11888/6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mabujafar</dc:creator>
  <cp:lastModifiedBy>mabujafar</cp:lastModifiedBy>
  <cp:revision>4</cp:revision>
  <dcterms:created xsi:type="dcterms:W3CDTF">2017-10-14T21:28:00Z</dcterms:created>
  <dcterms:modified xsi:type="dcterms:W3CDTF">2017-10-14T21:50:00Z</dcterms:modified>
</cp:coreProperties>
</file>