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17" w:rsidRPr="005874F1" w:rsidRDefault="00D10F17" w:rsidP="00D10F17">
      <w:pPr>
        <w:jc w:val="center"/>
        <w:rPr>
          <w:b/>
          <w:bCs/>
          <w:sz w:val="28"/>
          <w:szCs w:val="28"/>
          <w:rtl/>
        </w:rPr>
      </w:pPr>
      <w:r w:rsidRPr="005874F1">
        <w:rPr>
          <w:rFonts w:hint="cs"/>
          <w:b/>
          <w:bCs/>
          <w:sz w:val="28"/>
          <w:szCs w:val="28"/>
          <w:rtl/>
        </w:rPr>
        <w:t>بسم الله الرحمن الرحيم</w:t>
      </w:r>
    </w:p>
    <w:p w:rsidR="00D10F17" w:rsidRPr="005874F1" w:rsidRDefault="00D10F17" w:rsidP="00D10F17">
      <w:pPr>
        <w:rPr>
          <w:b/>
          <w:bCs/>
          <w:sz w:val="28"/>
          <w:szCs w:val="28"/>
          <w:rtl/>
        </w:rPr>
      </w:pPr>
      <w:r w:rsidRPr="005874F1">
        <w:rPr>
          <w:rFonts w:hint="cs"/>
          <w:b/>
          <w:bCs/>
          <w:noProof/>
          <w:sz w:val="28"/>
          <w:szCs w:val="28"/>
          <w:rtl/>
        </w:rPr>
        <w:drawing>
          <wp:anchor distT="0" distB="0" distL="114300" distR="114300" simplePos="0" relativeHeight="251659264" behindDoc="0" locked="0" layoutInCell="1" allowOverlap="1" wp14:anchorId="71A63831" wp14:editId="10C6B45A">
            <wp:simplePos x="0" y="0"/>
            <wp:positionH relativeFrom="margin">
              <wp:posOffset>-333375</wp:posOffset>
            </wp:positionH>
            <wp:positionV relativeFrom="margin">
              <wp:posOffset>356870</wp:posOffset>
            </wp:positionV>
            <wp:extent cx="1725295" cy="1590040"/>
            <wp:effectExtent l="0" t="0" r="8255"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شعار_الجامعة.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5295" cy="1590040"/>
                    </a:xfrm>
                    <a:prstGeom prst="rect">
                      <a:avLst/>
                    </a:prstGeom>
                  </pic:spPr>
                </pic:pic>
              </a:graphicData>
            </a:graphic>
          </wp:anchor>
        </w:drawing>
      </w:r>
    </w:p>
    <w:p w:rsidR="00D10F17" w:rsidRPr="005874F1" w:rsidRDefault="00D10F17" w:rsidP="00D10F17">
      <w:pPr>
        <w:rPr>
          <w:b/>
          <w:bCs/>
          <w:sz w:val="28"/>
          <w:szCs w:val="28"/>
          <w:rtl/>
        </w:rPr>
      </w:pPr>
      <w:r w:rsidRPr="005874F1">
        <w:rPr>
          <w:rFonts w:hint="cs"/>
          <w:b/>
          <w:bCs/>
          <w:sz w:val="28"/>
          <w:szCs w:val="28"/>
          <w:rtl/>
        </w:rPr>
        <w:t xml:space="preserve">جامعة النجاح الوطنية </w:t>
      </w:r>
    </w:p>
    <w:p w:rsidR="00D10F17" w:rsidRPr="005874F1" w:rsidRDefault="00D10F17" w:rsidP="00D10F17">
      <w:pPr>
        <w:rPr>
          <w:b/>
          <w:bCs/>
          <w:sz w:val="28"/>
          <w:szCs w:val="28"/>
          <w:rtl/>
        </w:rPr>
      </w:pPr>
      <w:r w:rsidRPr="005874F1">
        <w:rPr>
          <w:rFonts w:hint="cs"/>
          <w:b/>
          <w:bCs/>
          <w:sz w:val="28"/>
          <w:szCs w:val="28"/>
          <w:rtl/>
        </w:rPr>
        <w:t xml:space="preserve">كلية الشريعة </w:t>
      </w:r>
    </w:p>
    <w:p w:rsidR="00D10F17" w:rsidRPr="005874F1" w:rsidRDefault="00D10F17" w:rsidP="00D10F17">
      <w:pPr>
        <w:rPr>
          <w:b/>
          <w:bCs/>
          <w:sz w:val="28"/>
          <w:szCs w:val="28"/>
          <w:rtl/>
        </w:rPr>
      </w:pPr>
      <w:r w:rsidRPr="005874F1">
        <w:rPr>
          <w:rFonts w:hint="cs"/>
          <w:b/>
          <w:bCs/>
          <w:sz w:val="28"/>
          <w:szCs w:val="28"/>
          <w:rtl/>
        </w:rPr>
        <w:t xml:space="preserve"> </w:t>
      </w:r>
    </w:p>
    <w:p w:rsidR="00D10F17" w:rsidRDefault="00D10F17" w:rsidP="00D10F17">
      <w:pPr>
        <w:rPr>
          <w:sz w:val="28"/>
          <w:szCs w:val="28"/>
          <w:rtl/>
        </w:rPr>
      </w:pPr>
    </w:p>
    <w:p w:rsidR="00D10F17" w:rsidRPr="00C946CD" w:rsidRDefault="00D10F17" w:rsidP="00D10F17">
      <w:pPr>
        <w:rPr>
          <w:rFonts w:ascii="Simplified Arabic" w:hAnsi="Simplified Arabic" w:cs="Simplified Arabic"/>
          <w:sz w:val="28"/>
          <w:szCs w:val="28"/>
          <w:rtl/>
        </w:rPr>
      </w:pPr>
    </w:p>
    <w:p w:rsidR="00D10F17" w:rsidRPr="00C946CD" w:rsidRDefault="00F85C3C" w:rsidP="00F85C3C">
      <w:pPr>
        <w:jc w:val="center"/>
        <w:rPr>
          <w:rFonts w:ascii="Simplified Arabic" w:hAnsi="Simplified Arabic" w:cs="Simplified Arabic"/>
          <w:b/>
          <w:bCs/>
          <w:sz w:val="32"/>
          <w:szCs w:val="32"/>
          <w:rtl/>
        </w:rPr>
      </w:pPr>
      <w:r w:rsidRPr="00C946CD">
        <w:rPr>
          <w:rFonts w:ascii="Simplified Arabic" w:hAnsi="Simplified Arabic" w:cs="Simplified Arabic"/>
          <w:b/>
          <w:bCs/>
          <w:sz w:val="32"/>
          <w:szCs w:val="32"/>
          <w:rtl/>
        </w:rPr>
        <w:t>جهود الدولة العثمانية في مواجهة الاستيطان اليهودي في فلسطين في الحرب العالمية الأولى من خلال الوثائق العثمانية</w:t>
      </w:r>
      <w:r w:rsidR="00C946CD" w:rsidRPr="00C946CD">
        <w:rPr>
          <w:rFonts w:ascii="Simplified Arabic" w:hAnsi="Simplified Arabic" w:cs="Simplified Arabic"/>
          <w:b/>
          <w:bCs/>
          <w:sz w:val="32"/>
          <w:szCs w:val="32"/>
          <w:rtl/>
        </w:rPr>
        <w:t xml:space="preserve"> </w:t>
      </w:r>
    </w:p>
    <w:p w:rsidR="00C946CD" w:rsidRPr="00C946CD" w:rsidRDefault="000D1F60" w:rsidP="00F85C3C">
      <w:pPr>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بحث مقدم </w:t>
      </w:r>
      <w:r>
        <w:rPr>
          <w:rFonts w:ascii="Simplified Arabic" w:hAnsi="Simplified Arabic" w:cs="Simplified Arabic" w:hint="cs"/>
          <w:b/>
          <w:bCs/>
          <w:sz w:val="32"/>
          <w:szCs w:val="32"/>
          <w:rtl/>
        </w:rPr>
        <w:t>إ</w:t>
      </w:r>
      <w:r w:rsidR="00C946CD" w:rsidRPr="00C946CD">
        <w:rPr>
          <w:rFonts w:ascii="Simplified Arabic" w:hAnsi="Simplified Arabic" w:cs="Simplified Arabic"/>
          <w:b/>
          <w:bCs/>
          <w:sz w:val="32"/>
          <w:szCs w:val="32"/>
          <w:rtl/>
        </w:rPr>
        <w:t xml:space="preserve">لى </w:t>
      </w:r>
      <w:r w:rsidR="0032637F">
        <w:rPr>
          <w:rFonts w:ascii="Simplified Arabic" w:hAnsi="Simplified Arabic" w:cs="Simplified Arabic" w:hint="cs"/>
          <w:b/>
          <w:bCs/>
          <w:sz w:val="32"/>
          <w:szCs w:val="32"/>
          <w:rtl/>
        </w:rPr>
        <w:t>:</w:t>
      </w:r>
    </w:p>
    <w:p w:rsidR="00C946CD" w:rsidRPr="00C946CD" w:rsidRDefault="000D1F60" w:rsidP="00C946CD">
      <w:pPr>
        <w:jc w:val="center"/>
        <w:rPr>
          <w:rFonts w:ascii="Simplified Arabic" w:hAnsi="Simplified Arabic" w:cs="Simplified Arabic"/>
          <w:b/>
          <w:bCs/>
          <w:sz w:val="32"/>
          <w:szCs w:val="32"/>
          <w:rtl/>
        </w:rPr>
      </w:pPr>
      <w:r>
        <w:rPr>
          <w:rFonts w:ascii="Simplified Arabic" w:hAnsi="Simplified Arabic" w:cs="Simplified Arabic"/>
          <w:b/>
          <w:bCs/>
          <w:sz w:val="32"/>
          <w:szCs w:val="32"/>
          <w:rtl/>
        </w:rPr>
        <w:t>المؤتمر العلمي الدولي الذي تق</w:t>
      </w:r>
      <w:r>
        <w:rPr>
          <w:rFonts w:ascii="Simplified Arabic" w:hAnsi="Simplified Arabic" w:cs="Simplified Arabic" w:hint="cs"/>
          <w:b/>
          <w:bCs/>
          <w:sz w:val="32"/>
          <w:szCs w:val="32"/>
          <w:rtl/>
        </w:rPr>
        <w:t>يمه</w:t>
      </w:r>
      <w:r>
        <w:rPr>
          <w:rFonts w:ascii="Simplified Arabic" w:hAnsi="Simplified Arabic" w:cs="Simplified Arabic"/>
          <w:b/>
          <w:bCs/>
          <w:sz w:val="32"/>
          <w:szCs w:val="32"/>
          <w:rtl/>
        </w:rPr>
        <w:t xml:space="preserve"> كلية الشريعة</w:t>
      </w:r>
      <w:r w:rsidR="00C946CD" w:rsidRPr="00C946CD">
        <w:rPr>
          <w:rFonts w:ascii="Simplified Arabic" w:hAnsi="Simplified Arabic" w:cs="Simplified Arabic"/>
          <w:b/>
          <w:bCs/>
          <w:sz w:val="32"/>
          <w:szCs w:val="32"/>
          <w:rtl/>
        </w:rPr>
        <w:t xml:space="preserve"> في جامعة النجاح الوطنية وعنونه:</w:t>
      </w:r>
    </w:p>
    <w:p w:rsidR="00D10F17" w:rsidRDefault="00C946CD" w:rsidP="00C946CD">
      <w:pPr>
        <w:jc w:val="center"/>
        <w:rPr>
          <w:b/>
          <w:bCs/>
          <w:sz w:val="32"/>
          <w:szCs w:val="32"/>
          <w:rtl/>
        </w:rPr>
      </w:pPr>
      <w:r>
        <w:rPr>
          <w:rFonts w:hint="cs"/>
          <w:b/>
          <w:bCs/>
          <w:sz w:val="32"/>
          <w:szCs w:val="32"/>
          <w:rtl/>
        </w:rPr>
        <w:t>(فلسطين في العهد العثماني)</w:t>
      </w:r>
    </w:p>
    <w:p w:rsidR="00CA55DA" w:rsidRDefault="00CA55DA" w:rsidP="00C946CD">
      <w:pPr>
        <w:jc w:val="center"/>
        <w:rPr>
          <w:b/>
          <w:bCs/>
          <w:sz w:val="32"/>
          <w:szCs w:val="32"/>
          <w:rtl/>
        </w:rPr>
      </w:pPr>
    </w:p>
    <w:p w:rsidR="00977CB4" w:rsidRDefault="00977CB4" w:rsidP="00C946CD">
      <w:pPr>
        <w:jc w:val="center"/>
        <w:rPr>
          <w:b/>
          <w:bCs/>
          <w:sz w:val="28"/>
          <w:szCs w:val="28"/>
          <w:rtl/>
        </w:rPr>
      </w:pPr>
      <w:r>
        <w:rPr>
          <w:rFonts w:hint="cs"/>
          <w:b/>
          <w:bCs/>
          <w:sz w:val="28"/>
          <w:szCs w:val="28"/>
          <w:rtl/>
        </w:rPr>
        <w:t xml:space="preserve">اعداد : </w:t>
      </w:r>
    </w:p>
    <w:p w:rsidR="00977CB4" w:rsidRDefault="00C946CD" w:rsidP="00977CB4">
      <w:pPr>
        <w:jc w:val="center"/>
        <w:rPr>
          <w:b/>
          <w:bCs/>
          <w:sz w:val="28"/>
          <w:szCs w:val="28"/>
          <w:rtl/>
        </w:rPr>
      </w:pPr>
      <w:r>
        <w:rPr>
          <w:rFonts w:hint="cs"/>
          <w:b/>
          <w:bCs/>
          <w:sz w:val="28"/>
          <w:szCs w:val="28"/>
          <w:rtl/>
        </w:rPr>
        <w:t>الدكتور</w:t>
      </w:r>
      <w:r w:rsidR="00977CB4">
        <w:rPr>
          <w:rFonts w:hint="cs"/>
          <w:b/>
          <w:bCs/>
          <w:sz w:val="28"/>
          <w:szCs w:val="28"/>
          <w:rtl/>
        </w:rPr>
        <w:t xml:space="preserve"> حذيفة هلال بدير </w:t>
      </w:r>
    </w:p>
    <w:p w:rsidR="00C946CD" w:rsidRDefault="00746110" w:rsidP="00977CB4">
      <w:pPr>
        <w:jc w:val="center"/>
        <w:rPr>
          <w:b/>
          <w:bCs/>
          <w:sz w:val="28"/>
          <w:szCs w:val="28"/>
          <w:rtl/>
        </w:rPr>
      </w:pPr>
      <w:hyperlink r:id="rId8" w:history="1">
        <w:r w:rsidR="00CA55DA" w:rsidRPr="00532E3A">
          <w:rPr>
            <w:rStyle w:val="Hyperlink"/>
            <w:b/>
            <w:bCs/>
            <w:sz w:val="28"/>
            <w:szCs w:val="28"/>
          </w:rPr>
          <w:t>hozyfabdair@gmail.com</w:t>
        </w:r>
      </w:hyperlink>
    </w:p>
    <w:p w:rsidR="00977CB4" w:rsidRDefault="00977CB4" w:rsidP="00D10F17">
      <w:pPr>
        <w:jc w:val="center"/>
        <w:rPr>
          <w:b/>
          <w:bCs/>
          <w:sz w:val="28"/>
          <w:szCs w:val="28"/>
          <w:rtl/>
        </w:rPr>
      </w:pPr>
      <w:r>
        <w:rPr>
          <w:rFonts w:hint="cs"/>
          <w:b/>
          <w:bCs/>
          <w:sz w:val="28"/>
          <w:szCs w:val="28"/>
          <w:rtl/>
        </w:rPr>
        <w:t>آلاء خيري اشتيوي</w:t>
      </w:r>
    </w:p>
    <w:p w:rsidR="00CA55DA" w:rsidRDefault="00746110" w:rsidP="00D10F17">
      <w:pPr>
        <w:jc w:val="center"/>
        <w:rPr>
          <w:b/>
          <w:bCs/>
          <w:sz w:val="28"/>
          <w:szCs w:val="28"/>
          <w:rtl/>
        </w:rPr>
      </w:pPr>
      <w:hyperlink r:id="rId9" w:history="1">
        <w:r w:rsidR="00CA55DA" w:rsidRPr="00532E3A">
          <w:rPr>
            <w:rStyle w:val="Hyperlink"/>
            <w:b/>
            <w:bCs/>
            <w:sz w:val="28"/>
            <w:szCs w:val="28"/>
          </w:rPr>
          <w:t>alaashtaiwi57@gmail.com</w:t>
        </w:r>
      </w:hyperlink>
    </w:p>
    <w:p w:rsidR="00977CB4" w:rsidRDefault="00977CB4" w:rsidP="00CA55DA">
      <w:pPr>
        <w:jc w:val="center"/>
        <w:rPr>
          <w:b/>
          <w:bCs/>
          <w:sz w:val="28"/>
          <w:szCs w:val="28"/>
          <w:rtl/>
        </w:rPr>
      </w:pPr>
      <w:r>
        <w:rPr>
          <w:rFonts w:hint="cs"/>
          <w:b/>
          <w:bCs/>
          <w:sz w:val="28"/>
          <w:szCs w:val="28"/>
          <w:rtl/>
        </w:rPr>
        <w:t>سارة حسن سفاريني</w:t>
      </w:r>
    </w:p>
    <w:p w:rsidR="00D10F17" w:rsidRDefault="00746110" w:rsidP="00CA55DA">
      <w:pPr>
        <w:jc w:val="center"/>
        <w:rPr>
          <w:b/>
          <w:bCs/>
          <w:sz w:val="28"/>
          <w:szCs w:val="28"/>
          <w:rtl/>
        </w:rPr>
      </w:pPr>
      <w:hyperlink r:id="rId10" w:history="1">
        <w:r w:rsidR="00CA55DA" w:rsidRPr="00532E3A">
          <w:rPr>
            <w:rStyle w:val="Hyperlink"/>
            <w:b/>
            <w:bCs/>
            <w:sz w:val="28"/>
            <w:szCs w:val="28"/>
          </w:rPr>
          <w:t>SaraSaffarini69@gmail.com</w:t>
        </w:r>
      </w:hyperlink>
    </w:p>
    <w:p w:rsidR="00CA55DA" w:rsidRPr="00CA55DA" w:rsidRDefault="00CA55DA" w:rsidP="00CA55DA">
      <w:pPr>
        <w:jc w:val="center"/>
        <w:rPr>
          <w:b/>
          <w:bCs/>
          <w:sz w:val="28"/>
          <w:szCs w:val="28"/>
          <w:rtl/>
        </w:rPr>
      </w:pPr>
    </w:p>
    <w:p w:rsidR="00977CB4" w:rsidRDefault="00977CB4" w:rsidP="00977CB4">
      <w:pPr>
        <w:jc w:val="center"/>
        <w:rPr>
          <w:b/>
          <w:bCs/>
          <w:sz w:val="28"/>
          <w:szCs w:val="28"/>
          <w:rtl/>
        </w:rPr>
      </w:pPr>
      <w:r>
        <w:rPr>
          <w:rFonts w:hint="cs"/>
          <w:b/>
          <w:bCs/>
          <w:sz w:val="28"/>
          <w:szCs w:val="28"/>
          <w:rtl/>
        </w:rPr>
        <w:t xml:space="preserve">نابلس _فلسطين </w:t>
      </w:r>
    </w:p>
    <w:p w:rsidR="00CA55DA" w:rsidRPr="00CA55DA" w:rsidRDefault="00CA55DA" w:rsidP="00CA55DA">
      <w:pPr>
        <w:bidi w:val="0"/>
        <w:jc w:val="center"/>
        <w:rPr>
          <w:b/>
          <w:bCs/>
          <w:sz w:val="28"/>
          <w:szCs w:val="28"/>
          <w:rtl/>
          <w:lang w:bidi="ar-EG"/>
        </w:rPr>
      </w:pPr>
      <w:r>
        <w:rPr>
          <w:rFonts w:hint="cs"/>
          <w:b/>
          <w:bCs/>
          <w:sz w:val="28"/>
          <w:szCs w:val="28"/>
          <w:rtl/>
          <w:lang w:bidi="ar-EG"/>
        </w:rPr>
        <w:t>1443</w:t>
      </w:r>
      <w:r w:rsidR="008E2B65">
        <w:rPr>
          <w:rFonts w:ascii="Simplified Arabic" w:hAnsi="Simplified Arabic" w:cs="Simplified Arabic"/>
          <w:sz w:val="28"/>
          <w:szCs w:val="28"/>
          <w:rtl/>
          <w:lang w:bidi="ar-EG"/>
        </w:rPr>
        <w:t>ه</w:t>
      </w:r>
      <w:r>
        <w:rPr>
          <w:rFonts w:hint="cs"/>
          <w:b/>
          <w:bCs/>
          <w:sz w:val="28"/>
          <w:szCs w:val="28"/>
          <w:rtl/>
          <w:lang w:bidi="ar-EG"/>
        </w:rPr>
        <w:t xml:space="preserve"> /2022م </w:t>
      </w:r>
    </w:p>
    <w:p w:rsidR="00977CB4" w:rsidRDefault="00977CB4" w:rsidP="00977CB4">
      <w:pPr>
        <w:bidi w:val="0"/>
        <w:jc w:val="center"/>
        <w:rPr>
          <w:b/>
          <w:bCs/>
          <w:sz w:val="28"/>
          <w:szCs w:val="28"/>
          <w:lang w:bidi="ar-EG"/>
        </w:rPr>
      </w:pPr>
    </w:p>
    <w:p w:rsidR="000D1F60" w:rsidRDefault="000D1F60" w:rsidP="000D1F60">
      <w:pPr>
        <w:bidi w:val="0"/>
        <w:jc w:val="center"/>
        <w:rPr>
          <w:b/>
          <w:bCs/>
          <w:sz w:val="28"/>
          <w:szCs w:val="28"/>
          <w:lang w:bidi="ar-EG"/>
        </w:rPr>
      </w:pPr>
    </w:p>
    <w:p w:rsidR="000D1F60" w:rsidRDefault="000D1F60" w:rsidP="000D1F60">
      <w:pPr>
        <w:bidi w:val="0"/>
        <w:jc w:val="center"/>
        <w:rPr>
          <w:b/>
          <w:bCs/>
          <w:sz w:val="28"/>
          <w:szCs w:val="28"/>
          <w:lang w:bidi="ar-EG"/>
        </w:rPr>
      </w:pPr>
    </w:p>
    <w:p w:rsidR="000D1F60" w:rsidRDefault="000D1F60" w:rsidP="000D1F60">
      <w:pPr>
        <w:bidi w:val="0"/>
        <w:jc w:val="center"/>
        <w:rPr>
          <w:b/>
          <w:bCs/>
          <w:sz w:val="28"/>
          <w:szCs w:val="28"/>
          <w:lang w:bidi="ar-EG"/>
        </w:rPr>
      </w:pPr>
    </w:p>
    <w:p w:rsidR="00F0549D" w:rsidRDefault="00C71EB1" w:rsidP="00C71EB1">
      <w:pPr>
        <w:bidi w:val="0"/>
        <w:jc w:val="center"/>
        <w:rPr>
          <w:b/>
          <w:bCs/>
          <w:sz w:val="28"/>
          <w:szCs w:val="28"/>
          <w:lang w:bidi="ar-EG"/>
        </w:rPr>
      </w:pPr>
      <w:r>
        <w:rPr>
          <w:rFonts w:hint="cs"/>
          <w:b/>
          <w:bCs/>
          <w:sz w:val="28"/>
          <w:szCs w:val="28"/>
          <w:rtl/>
          <w:lang w:bidi="ar-EG"/>
        </w:rPr>
        <w:lastRenderedPageBreak/>
        <w:t>الملخص</w:t>
      </w:r>
    </w:p>
    <w:p w:rsidR="00C71EB1" w:rsidRDefault="00C71EB1" w:rsidP="00C71EB1">
      <w:pPr>
        <w:bidi w:val="0"/>
        <w:rPr>
          <w:b/>
          <w:bCs/>
          <w:sz w:val="28"/>
          <w:szCs w:val="28"/>
          <w:lang w:bidi="ar-EG"/>
        </w:rPr>
      </w:pPr>
    </w:p>
    <w:p w:rsidR="0051288A" w:rsidRPr="00191950" w:rsidRDefault="00977CB4" w:rsidP="00343C8D">
      <w:pPr>
        <w:bidi w:val="0"/>
        <w:jc w:val="right"/>
        <w:rPr>
          <w:rFonts w:ascii="Simplified Arabic" w:hAnsi="Simplified Arabic" w:cs="Simplified Arabic"/>
          <w:sz w:val="28"/>
          <w:szCs w:val="28"/>
          <w:rtl/>
          <w:lang w:bidi="ar-EG"/>
        </w:rPr>
      </w:pPr>
      <w:r w:rsidRPr="00191950">
        <w:rPr>
          <w:rFonts w:ascii="Simplified Arabic" w:hAnsi="Simplified Arabic" w:cs="Simplified Arabic"/>
          <w:sz w:val="28"/>
          <w:szCs w:val="28"/>
          <w:rtl/>
          <w:lang w:bidi="ar-EG"/>
        </w:rPr>
        <w:t xml:space="preserve">الحمد لله رب العالمين , والصلاة والسلام على أشرف الخلق والمرسلين ، سيدنا محمد وعلى آله وصحبه أجمعين ، وبعد ... </w:t>
      </w:r>
    </w:p>
    <w:p w:rsidR="004669F3" w:rsidRDefault="0051288A" w:rsidP="004669F3">
      <w:pPr>
        <w:bidi w:val="0"/>
        <w:jc w:val="right"/>
        <w:rPr>
          <w:rFonts w:ascii="Simplified Arabic" w:hAnsi="Simplified Arabic" w:cs="Simplified Arabic"/>
          <w:sz w:val="28"/>
          <w:szCs w:val="28"/>
          <w:rtl/>
          <w:lang w:bidi="ar-EG"/>
        </w:rPr>
      </w:pPr>
      <w:r w:rsidRPr="00191950">
        <w:rPr>
          <w:rFonts w:ascii="Simplified Arabic" w:hAnsi="Simplified Arabic" w:cs="Simplified Arabic"/>
          <w:sz w:val="28"/>
          <w:szCs w:val="28"/>
          <w:rtl/>
          <w:lang w:bidi="ar-EG"/>
        </w:rPr>
        <w:t xml:space="preserve">بفضل من الله أكرمنا </w:t>
      </w:r>
      <w:r w:rsidR="00191950">
        <w:rPr>
          <w:rFonts w:ascii="Simplified Arabic" w:hAnsi="Simplified Arabic" w:cs="Simplified Arabic"/>
          <w:sz w:val="28"/>
          <w:szCs w:val="28"/>
          <w:rtl/>
          <w:lang w:bidi="ar-EG"/>
        </w:rPr>
        <w:t xml:space="preserve">بأن نولد على </w:t>
      </w:r>
      <w:r w:rsidR="00191950">
        <w:rPr>
          <w:rFonts w:ascii="Simplified Arabic" w:hAnsi="Simplified Arabic" w:cs="Simplified Arabic" w:hint="cs"/>
          <w:sz w:val="28"/>
          <w:szCs w:val="28"/>
          <w:rtl/>
          <w:lang w:bidi="ar-EG"/>
        </w:rPr>
        <w:t xml:space="preserve">أرض اختارها من بين بقاع الأرض وجعلها موطناً لنا </w:t>
      </w:r>
      <w:r w:rsidR="00191950" w:rsidRPr="00191950">
        <w:rPr>
          <w:rFonts w:ascii="Simplified Arabic" w:hAnsi="Simplified Arabic" w:cs="Simplified Arabic"/>
          <w:sz w:val="28"/>
          <w:szCs w:val="28"/>
          <w:rtl/>
          <w:lang w:bidi="ar-EG"/>
        </w:rPr>
        <w:t>،</w:t>
      </w:r>
      <w:r w:rsidR="00191950">
        <w:rPr>
          <w:rFonts w:ascii="Simplified Arabic" w:hAnsi="Simplified Arabic" w:cs="Simplified Arabic" w:hint="cs"/>
          <w:sz w:val="28"/>
          <w:szCs w:val="28"/>
          <w:rtl/>
          <w:lang w:bidi="ar-EG"/>
        </w:rPr>
        <w:t xml:space="preserve"> فهي</w:t>
      </w:r>
      <w:r w:rsidR="00191950" w:rsidRPr="00191950">
        <w:rPr>
          <w:rFonts w:ascii="Simplified Arabic" w:hAnsi="Simplified Arabic" w:cs="Simplified Arabic"/>
          <w:sz w:val="28"/>
          <w:szCs w:val="28"/>
          <w:rtl/>
          <w:lang w:bidi="ar-EG"/>
        </w:rPr>
        <w:t xml:space="preserve"> أرض القداسة والشهدا</w:t>
      </w:r>
      <w:r w:rsidR="00191950">
        <w:rPr>
          <w:rFonts w:ascii="Simplified Arabic" w:hAnsi="Simplified Arabic" w:cs="Simplified Arabic" w:hint="cs"/>
          <w:sz w:val="28"/>
          <w:szCs w:val="28"/>
          <w:rtl/>
          <w:lang w:bidi="ar-EG"/>
        </w:rPr>
        <w:t>ء الذين ضحوا بالأنفس والدماء من أجلها</w:t>
      </w:r>
      <w:r w:rsidR="00191950" w:rsidRPr="00191950">
        <w:rPr>
          <w:rFonts w:ascii="Simplified Arabic" w:hAnsi="Simplified Arabic" w:cs="Simplified Arabic"/>
          <w:sz w:val="28"/>
          <w:szCs w:val="28"/>
          <w:rtl/>
          <w:lang w:bidi="ar-EG"/>
        </w:rPr>
        <w:t xml:space="preserve"> ، ومهد</w:t>
      </w:r>
      <w:r w:rsidR="004669F3">
        <w:rPr>
          <w:rFonts w:ascii="Simplified Arabic" w:hAnsi="Simplified Arabic" w:cs="Simplified Arabic"/>
          <w:sz w:val="28"/>
          <w:szCs w:val="28"/>
          <w:rtl/>
          <w:lang w:bidi="ar-EG"/>
        </w:rPr>
        <w:t xml:space="preserve"> الحضارات ومقر الأنبياء</w:t>
      </w:r>
      <w:r w:rsidR="004669F3">
        <w:rPr>
          <w:rFonts w:ascii="Simplified Arabic" w:hAnsi="Simplified Arabic" w:cs="Simplified Arabic" w:hint="cs"/>
          <w:sz w:val="28"/>
          <w:szCs w:val="28"/>
          <w:rtl/>
          <w:lang w:bidi="ar-EG"/>
        </w:rPr>
        <w:t xml:space="preserve">. </w:t>
      </w:r>
    </w:p>
    <w:p w:rsidR="004669F3" w:rsidRDefault="004669F3" w:rsidP="004669F3">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ولعل ابتلاء الله لنا أن جعلها مطمعاً لمعظم القوى في العالم اذ انها شهدت حكماً من البابليين والاغريقيين ،  والفرس،  والرومان ، وأخرها اليهود ال</w:t>
      </w:r>
      <w:r w:rsidR="00343C8D">
        <w:rPr>
          <w:rFonts w:ascii="Simplified Arabic" w:hAnsi="Simplified Arabic" w:cs="Simplified Arabic" w:hint="cs"/>
          <w:sz w:val="28"/>
          <w:szCs w:val="28"/>
          <w:rtl/>
          <w:lang w:bidi="ar-EG"/>
        </w:rPr>
        <w:t>ذ</w:t>
      </w:r>
      <w:r>
        <w:rPr>
          <w:rFonts w:ascii="Simplified Arabic" w:hAnsi="Simplified Arabic" w:cs="Simplified Arabic" w:hint="cs"/>
          <w:sz w:val="28"/>
          <w:szCs w:val="28"/>
          <w:rtl/>
          <w:lang w:bidi="ar-EG"/>
        </w:rPr>
        <w:t xml:space="preserve">ين ما زالوا يستوطنون ويستبيحون دمائها حتى هذه اللحظة . </w:t>
      </w:r>
    </w:p>
    <w:p w:rsidR="00343C8D" w:rsidRPr="00343C8D" w:rsidRDefault="00343C8D" w:rsidP="00C946CD">
      <w:p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w:t>
      </w:r>
      <w:r w:rsidRPr="00343C8D">
        <w:rPr>
          <w:rFonts w:ascii="Simplified Arabic" w:hAnsi="Simplified Arabic" w:cs="Simplified Arabic"/>
          <w:sz w:val="28"/>
          <w:szCs w:val="28"/>
          <w:rtl/>
          <w:lang w:bidi="ar-EG"/>
        </w:rPr>
        <w:t xml:space="preserve">بعون من الله وتوفيقه قد تم اختيار موضوعاً للبحث بعنوان جهود الدولة العثمانية في مواجهة الاستيطان اليهودي في فلسطين في الحرب العالمية الأولى من خلال الوثائق العثمانية ، حيث انه يتناول  دراسة موضوعية حول جهود الدولة العثمانية في محاربة الاستيطان الاسرائيلي ، وقد تم تقسيم الدراسة الى مبحثين : تناول الأول الوجود الصهيوني في فلسطين قبيل الحرب العالمية الأولى، مقسماً على مطلبين الأول منهما : محاولات </w:t>
      </w:r>
      <w:r w:rsidRPr="00343C8D">
        <w:rPr>
          <w:rFonts w:ascii="Simplified Arabic" w:hAnsi="Simplified Arabic" w:cs="Simplified Arabic" w:hint="cs"/>
          <w:sz w:val="28"/>
          <w:szCs w:val="28"/>
          <w:rtl/>
          <w:lang w:bidi="ar-EG"/>
        </w:rPr>
        <w:t>الاستيطان</w:t>
      </w:r>
      <w:r w:rsidRPr="00343C8D">
        <w:rPr>
          <w:rFonts w:ascii="Simplified Arabic" w:hAnsi="Simplified Arabic" w:cs="Simplified Arabic"/>
          <w:sz w:val="28"/>
          <w:szCs w:val="28"/>
          <w:rtl/>
          <w:lang w:bidi="ar-EG"/>
        </w:rPr>
        <w:t xml:space="preserve"> </w:t>
      </w:r>
      <w:r w:rsidRPr="00343C8D">
        <w:rPr>
          <w:rFonts w:ascii="Simplified Arabic" w:hAnsi="Simplified Arabic" w:cs="Simplified Arabic" w:hint="cs"/>
          <w:sz w:val="28"/>
          <w:szCs w:val="28"/>
          <w:rtl/>
          <w:lang w:bidi="ar-EG"/>
        </w:rPr>
        <w:t>والاستيلاء</w:t>
      </w:r>
      <w:r w:rsidRPr="00343C8D">
        <w:rPr>
          <w:rFonts w:ascii="Simplified Arabic" w:hAnsi="Simplified Arabic" w:cs="Simplified Arabic"/>
          <w:sz w:val="28"/>
          <w:szCs w:val="28"/>
          <w:rtl/>
          <w:lang w:bidi="ar-EG"/>
        </w:rPr>
        <w:t xml:space="preserve"> على الأراضي الفلسطينية، والمطلب الثاني: يتحدث عن </w:t>
      </w:r>
      <w:r w:rsidR="00750219">
        <w:rPr>
          <w:rFonts w:ascii="Simplified Arabic" w:hAnsi="Simplified Arabic" w:cs="Simplified Arabic" w:hint="cs"/>
          <w:sz w:val="28"/>
          <w:szCs w:val="28"/>
          <w:rtl/>
          <w:lang w:bidi="ar-EG"/>
        </w:rPr>
        <w:t xml:space="preserve">موقف الدولة العثمانية من هجرة اليهود </w:t>
      </w:r>
      <w:r w:rsidR="00D86FDE">
        <w:rPr>
          <w:rFonts w:ascii="Simplified Arabic" w:hAnsi="Simplified Arabic" w:cs="Simplified Arabic" w:hint="cs"/>
          <w:sz w:val="28"/>
          <w:szCs w:val="28"/>
          <w:rtl/>
          <w:lang w:bidi="ar-EG"/>
        </w:rPr>
        <w:t xml:space="preserve">واستبسالهم في الدفاع عن الأراضي الفلسطينية ومؤامرات اسقاط الدولة العثمانية </w:t>
      </w:r>
      <w:r w:rsidRPr="00343C8D">
        <w:rPr>
          <w:rFonts w:ascii="Simplified Arabic" w:hAnsi="Simplified Arabic" w:cs="Simplified Arabic"/>
          <w:sz w:val="28"/>
          <w:szCs w:val="28"/>
          <w:rtl/>
          <w:lang w:bidi="ar-EG"/>
        </w:rPr>
        <w:t xml:space="preserve">، وقد تناول المبحث الثاني: الحرب العالمية الأولى على فلسطين </w:t>
      </w:r>
      <w:r w:rsidR="00F73698">
        <w:rPr>
          <w:rFonts w:ascii="Simplified Arabic" w:hAnsi="Simplified Arabic" w:cs="Simplified Arabic" w:hint="cs"/>
          <w:sz w:val="28"/>
          <w:szCs w:val="28"/>
          <w:rtl/>
          <w:lang w:bidi="ar-EG"/>
        </w:rPr>
        <w:t>و</w:t>
      </w:r>
      <w:r w:rsidR="00C946CD">
        <w:rPr>
          <w:rFonts w:ascii="Simplified Arabic" w:hAnsi="Simplified Arabic" w:cs="Simplified Arabic" w:hint="cs"/>
          <w:sz w:val="28"/>
          <w:szCs w:val="28"/>
          <w:rtl/>
          <w:lang w:bidi="ar-EG"/>
        </w:rPr>
        <w:t xml:space="preserve">أهم الآثار العثمانية التي لازلت حاضرة حتى يومنا هذا </w:t>
      </w:r>
      <w:r w:rsidR="00D86FDE">
        <w:rPr>
          <w:rFonts w:ascii="Simplified Arabic" w:hAnsi="Simplified Arabic" w:cs="Simplified Arabic"/>
          <w:sz w:val="28"/>
          <w:szCs w:val="28"/>
          <w:rtl/>
          <w:lang w:bidi="ar-EG"/>
        </w:rPr>
        <w:t>من خلال توضيح ذلك على مطلب</w:t>
      </w:r>
      <w:r w:rsidR="00C946CD">
        <w:rPr>
          <w:rFonts w:ascii="Simplified Arabic" w:hAnsi="Simplified Arabic" w:cs="Simplified Arabic" w:hint="cs"/>
          <w:sz w:val="28"/>
          <w:szCs w:val="28"/>
          <w:rtl/>
          <w:lang w:bidi="ar-EG"/>
        </w:rPr>
        <w:t>ين</w:t>
      </w:r>
      <w:r w:rsidR="00D86FDE">
        <w:rPr>
          <w:rFonts w:ascii="Simplified Arabic" w:hAnsi="Simplified Arabic" w:cs="Simplified Arabic" w:hint="cs"/>
          <w:sz w:val="28"/>
          <w:szCs w:val="28"/>
          <w:rtl/>
          <w:lang w:bidi="ar-EG"/>
        </w:rPr>
        <w:t xml:space="preserve">  </w:t>
      </w:r>
      <w:r w:rsidRPr="00343C8D">
        <w:rPr>
          <w:rFonts w:ascii="Simplified Arabic" w:hAnsi="Simplified Arabic" w:cs="Simplified Arabic"/>
          <w:sz w:val="28"/>
          <w:szCs w:val="28"/>
          <w:rtl/>
          <w:lang w:bidi="ar-EG"/>
        </w:rPr>
        <w:t xml:space="preserve">: </w:t>
      </w:r>
      <w:r w:rsidR="00C946CD">
        <w:rPr>
          <w:rFonts w:ascii="Simplified Arabic" w:hAnsi="Simplified Arabic" w:cs="Simplified Arabic" w:hint="cs"/>
          <w:sz w:val="28"/>
          <w:szCs w:val="28"/>
          <w:rtl/>
          <w:lang w:bidi="ar-EG"/>
        </w:rPr>
        <w:t>المطلب الأول</w:t>
      </w:r>
      <w:r w:rsidR="00CA55DA">
        <w:rPr>
          <w:rFonts w:ascii="Simplified Arabic" w:hAnsi="Simplified Arabic" w:cs="Simplified Arabic" w:hint="cs"/>
          <w:sz w:val="28"/>
          <w:szCs w:val="28"/>
          <w:rtl/>
          <w:lang w:bidi="ar-EG"/>
        </w:rPr>
        <w:t>:</w:t>
      </w:r>
      <w:r w:rsidR="00C946CD">
        <w:rPr>
          <w:rFonts w:ascii="Simplified Arabic" w:hAnsi="Simplified Arabic" w:cs="Simplified Arabic" w:hint="cs"/>
          <w:sz w:val="28"/>
          <w:szCs w:val="28"/>
          <w:rtl/>
          <w:lang w:bidi="ar-EG"/>
        </w:rPr>
        <w:t xml:space="preserve"> </w:t>
      </w:r>
      <w:r w:rsidRPr="00343C8D">
        <w:rPr>
          <w:rFonts w:ascii="Simplified Arabic" w:hAnsi="Simplified Arabic" w:cs="Simplified Arabic"/>
          <w:sz w:val="28"/>
          <w:szCs w:val="28"/>
          <w:rtl/>
          <w:lang w:bidi="ar-EG"/>
        </w:rPr>
        <w:t>تركز الهجمات الصهيونية على الجيش العثماني بدعم إنجليزي</w:t>
      </w:r>
      <w:r w:rsidR="00D86FDE">
        <w:rPr>
          <w:rFonts w:ascii="Simplified Arabic" w:hAnsi="Simplified Arabic" w:cs="Simplified Arabic" w:hint="cs"/>
          <w:sz w:val="28"/>
          <w:szCs w:val="28"/>
          <w:rtl/>
          <w:lang w:bidi="ar-EG"/>
        </w:rPr>
        <w:t xml:space="preserve"> مما أدى الى مشاركة الدولة العثمانية في الحرب العالمية الأولى</w:t>
      </w:r>
      <w:r w:rsidR="00C946CD">
        <w:rPr>
          <w:rFonts w:ascii="Simplified Arabic" w:hAnsi="Simplified Arabic" w:cs="Simplified Arabic" w:hint="cs"/>
          <w:sz w:val="28"/>
          <w:szCs w:val="28"/>
          <w:rtl/>
          <w:lang w:bidi="ar-EG"/>
        </w:rPr>
        <w:t xml:space="preserve"> ، والمطلب الثاني : </w:t>
      </w:r>
      <w:r w:rsidR="00C946CD" w:rsidRPr="00C946CD">
        <w:rPr>
          <w:rFonts w:ascii="Simplified Arabic" w:hAnsi="Simplified Arabic" w:cs="Simplified Arabic"/>
          <w:sz w:val="28"/>
          <w:szCs w:val="28"/>
          <w:rtl/>
          <w:lang w:bidi="ar-EG"/>
        </w:rPr>
        <w:t xml:space="preserve">أهم الآثار العثمانية التي لازلت حاضرة حتى يومنا هذا </w:t>
      </w:r>
      <w:r w:rsidRPr="00343C8D">
        <w:rPr>
          <w:rFonts w:ascii="Simplified Arabic" w:hAnsi="Simplified Arabic" w:cs="Simplified Arabic"/>
          <w:sz w:val="28"/>
          <w:szCs w:val="28"/>
          <w:rtl/>
          <w:lang w:bidi="ar-EG"/>
        </w:rPr>
        <w:t xml:space="preserve">، </w:t>
      </w:r>
      <w:r w:rsidR="00C946CD">
        <w:rPr>
          <w:rFonts w:ascii="Simplified Arabic" w:hAnsi="Simplified Arabic" w:cs="Simplified Arabic"/>
          <w:sz w:val="28"/>
          <w:szCs w:val="28"/>
          <w:rtl/>
          <w:lang w:bidi="ar-EG"/>
        </w:rPr>
        <w:t>وختم هذا البحث بأهم ا</w:t>
      </w:r>
      <w:r w:rsidR="00C946CD">
        <w:rPr>
          <w:rFonts w:ascii="Simplified Arabic" w:hAnsi="Simplified Arabic" w:cs="Simplified Arabic" w:hint="cs"/>
          <w:sz w:val="28"/>
          <w:szCs w:val="28"/>
          <w:rtl/>
          <w:lang w:bidi="ar-EG"/>
        </w:rPr>
        <w:t>لنتائج</w:t>
      </w:r>
      <w:r w:rsidRPr="00343C8D">
        <w:rPr>
          <w:rFonts w:ascii="Simplified Arabic" w:hAnsi="Simplified Arabic" w:cs="Simplified Arabic"/>
          <w:sz w:val="28"/>
          <w:szCs w:val="28"/>
          <w:rtl/>
          <w:lang w:bidi="ar-EG"/>
        </w:rPr>
        <w:t xml:space="preserve"> التي توصل اليها الباحثين</w:t>
      </w:r>
      <w:r w:rsidR="00C946CD">
        <w:rPr>
          <w:rFonts w:ascii="Simplified Arabic" w:hAnsi="Simplified Arabic" w:cs="Simplified Arabic" w:hint="cs"/>
          <w:sz w:val="28"/>
          <w:szCs w:val="28"/>
          <w:rtl/>
          <w:lang w:bidi="ar-EG"/>
        </w:rPr>
        <w:t xml:space="preserve"> . </w:t>
      </w:r>
      <w:r w:rsidRPr="00343C8D">
        <w:rPr>
          <w:rFonts w:ascii="Simplified Arabic" w:hAnsi="Simplified Arabic" w:cs="Simplified Arabic"/>
          <w:sz w:val="28"/>
          <w:szCs w:val="28"/>
          <w:rtl/>
          <w:lang w:bidi="ar-EG"/>
        </w:rPr>
        <w:t xml:space="preserve"> </w:t>
      </w:r>
    </w:p>
    <w:p w:rsidR="00343C8D" w:rsidRDefault="00343C8D" w:rsidP="00C946CD">
      <w:pPr>
        <w:bidi w:val="0"/>
        <w:jc w:val="right"/>
        <w:rPr>
          <w:rFonts w:ascii="Simplified Arabic" w:hAnsi="Simplified Arabic" w:cs="Simplified Arabic"/>
          <w:sz w:val="28"/>
          <w:szCs w:val="28"/>
          <w:lang w:bidi="ar-EG"/>
        </w:rPr>
      </w:pPr>
      <w:r w:rsidRPr="00343C8D">
        <w:rPr>
          <w:rFonts w:ascii="Simplified Arabic" w:hAnsi="Simplified Arabic" w:cs="Simplified Arabic"/>
          <w:sz w:val="28"/>
          <w:szCs w:val="28"/>
          <w:rtl/>
          <w:lang w:bidi="ar-EG"/>
        </w:rPr>
        <w:t>ونسأل الله تعالى التوفيق والسداد</w:t>
      </w:r>
      <w:r w:rsidR="00C946CD">
        <w:rPr>
          <w:rFonts w:ascii="Simplified Arabic" w:hAnsi="Simplified Arabic" w:cs="Simplified Arabic" w:hint="cs"/>
          <w:sz w:val="28"/>
          <w:szCs w:val="28"/>
          <w:rtl/>
          <w:lang w:bidi="ar-EG"/>
        </w:rPr>
        <w:t xml:space="preserve">. </w:t>
      </w:r>
    </w:p>
    <w:p w:rsidR="00343C8D" w:rsidRDefault="00343C8D" w:rsidP="00343C8D">
      <w:pPr>
        <w:bidi w:val="0"/>
        <w:jc w:val="right"/>
        <w:rPr>
          <w:rFonts w:ascii="Simplified Arabic" w:hAnsi="Simplified Arabic" w:cs="Simplified Arabic"/>
          <w:sz w:val="28"/>
          <w:szCs w:val="28"/>
          <w:rtl/>
          <w:lang w:bidi="ar-EG"/>
        </w:rPr>
      </w:pPr>
    </w:p>
    <w:p w:rsidR="00A72723" w:rsidRDefault="00A72723" w:rsidP="00A72723">
      <w:pPr>
        <w:bidi w:val="0"/>
        <w:jc w:val="right"/>
        <w:rPr>
          <w:rFonts w:ascii="Simplified Arabic" w:hAnsi="Simplified Arabic" w:cs="Simplified Arabic"/>
          <w:sz w:val="28"/>
          <w:szCs w:val="28"/>
          <w:rtl/>
          <w:lang w:bidi="ar-EG"/>
        </w:rPr>
      </w:pPr>
    </w:p>
    <w:p w:rsidR="00A72723" w:rsidRDefault="00A72723" w:rsidP="00A72723">
      <w:pPr>
        <w:bidi w:val="0"/>
        <w:jc w:val="right"/>
        <w:rPr>
          <w:rFonts w:ascii="Simplified Arabic" w:hAnsi="Simplified Arabic" w:cs="Simplified Arabic"/>
          <w:sz w:val="28"/>
          <w:szCs w:val="28"/>
          <w:lang w:bidi="ar-EG"/>
        </w:rPr>
      </w:pPr>
    </w:p>
    <w:p w:rsidR="000D1F60" w:rsidRDefault="000D1F60" w:rsidP="000D1F60">
      <w:pPr>
        <w:bidi w:val="0"/>
        <w:jc w:val="right"/>
        <w:rPr>
          <w:rFonts w:ascii="Simplified Arabic" w:hAnsi="Simplified Arabic" w:cs="Simplified Arabic"/>
          <w:sz w:val="28"/>
          <w:szCs w:val="28"/>
          <w:lang w:bidi="ar-EG"/>
        </w:rPr>
      </w:pPr>
    </w:p>
    <w:p w:rsidR="000D1F60" w:rsidRDefault="000D1F60" w:rsidP="000D1F60">
      <w:pPr>
        <w:bidi w:val="0"/>
        <w:jc w:val="right"/>
        <w:rPr>
          <w:rFonts w:ascii="Simplified Arabic" w:hAnsi="Simplified Arabic" w:cs="Simplified Arabic"/>
          <w:sz w:val="28"/>
          <w:szCs w:val="28"/>
          <w:lang w:bidi="ar-EG"/>
        </w:rPr>
      </w:pPr>
    </w:p>
    <w:p w:rsidR="000D1F60" w:rsidRDefault="000D1F60" w:rsidP="000D1F60">
      <w:pPr>
        <w:bidi w:val="0"/>
        <w:jc w:val="right"/>
        <w:rPr>
          <w:rFonts w:ascii="Simplified Arabic" w:hAnsi="Simplified Arabic" w:cs="Simplified Arabic"/>
          <w:sz w:val="28"/>
          <w:szCs w:val="28"/>
          <w:lang w:bidi="ar-EG"/>
        </w:rPr>
      </w:pPr>
    </w:p>
    <w:p w:rsidR="000D1F60" w:rsidRDefault="000D1F60" w:rsidP="000D1F60">
      <w:pPr>
        <w:bidi w:val="0"/>
        <w:jc w:val="right"/>
        <w:rPr>
          <w:rFonts w:ascii="Simplified Arabic" w:hAnsi="Simplified Arabic" w:cs="Simplified Arabic"/>
          <w:sz w:val="28"/>
          <w:szCs w:val="28"/>
          <w:lang w:bidi="ar-EG"/>
        </w:rPr>
      </w:pPr>
    </w:p>
    <w:p w:rsidR="000D1F60" w:rsidRDefault="000D1F60" w:rsidP="000D1F60">
      <w:pPr>
        <w:bidi w:val="0"/>
        <w:jc w:val="right"/>
        <w:rPr>
          <w:rFonts w:ascii="Simplified Arabic" w:hAnsi="Simplified Arabic" w:cs="Simplified Arabic"/>
          <w:sz w:val="28"/>
          <w:szCs w:val="28"/>
          <w:lang w:bidi="ar-EG"/>
        </w:rPr>
      </w:pPr>
    </w:p>
    <w:p w:rsidR="000D1F60" w:rsidRDefault="000D1F60" w:rsidP="000D1F60">
      <w:pPr>
        <w:bidi w:val="0"/>
        <w:jc w:val="right"/>
        <w:rPr>
          <w:rFonts w:ascii="Simplified Arabic" w:hAnsi="Simplified Arabic" w:cs="Simplified Arabic"/>
          <w:sz w:val="28"/>
          <w:szCs w:val="28"/>
          <w:lang w:bidi="ar-EG"/>
        </w:rPr>
      </w:pPr>
    </w:p>
    <w:p w:rsidR="000D1F60" w:rsidRDefault="000D1F60" w:rsidP="000D1F60">
      <w:pPr>
        <w:bidi w:val="0"/>
        <w:jc w:val="right"/>
        <w:rPr>
          <w:rFonts w:ascii="Simplified Arabic" w:hAnsi="Simplified Arabic" w:cs="Simplified Arabic"/>
          <w:sz w:val="28"/>
          <w:szCs w:val="28"/>
          <w:lang w:bidi="ar-EG"/>
        </w:rPr>
      </w:pPr>
    </w:p>
    <w:p w:rsidR="000D1F60" w:rsidRDefault="000D1F60" w:rsidP="000D1F60">
      <w:pPr>
        <w:bidi w:val="0"/>
        <w:jc w:val="right"/>
        <w:rPr>
          <w:rFonts w:ascii="Simplified Arabic" w:hAnsi="Simplified Arabic" w:cs="Simplified Arabic"/>
          <w:sz w:val="28"/>
          <w:szCs w:val="28"/>
          <w:rtl/>
          <w:lang w:bidi="ar-EG"/>
        </w:rPr>
      </w:pPr>
    </w:p>
    <w:p w:rsidR="00A72723" w:rsidRDefault="00A72723" w:rsidP="00343C8D">
      <w:pPr>
        <w:bidi w:val="0"/>
        <w:rPr>
          <w:rFonts w:ascii="Simplified Arabic" w:hAnsi="Simplified Arabic" w:cs="Simplified Arabic"/>
          <w:sz w:val="28"/>
          <w:szCs w:val="28"/>
          <w:lang w:bidi="ar-EG"/>
        </w:rPr>
      </w:pPr>
    </w:p>
    <w:p w:rsidR="00A72723" w:rsidRDefault="00A72723" w:rsidP="00A72723">
      <w:pPr>
        <w:bidi w:val="0"/>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الوجود الصهيوني في فلسطين قبل الحرب العالمية الأولى </w:t>
      </w:r>
    </w:p>
    <w:p w:rsidR="00A72723" w:rsidRDefault="00A72723" w:rsidP="00A72723">
      <w:pPr>
        <w:bidi w:val="0"/>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المبحث الأول : محاولة الاستيطان الاستيلاء الاسرائيلي على الأراضي الفلسطينية </w:t>
      </w:r>
    </w:p>
    <w:p w:rsidR="00750219" w:rsidRDefault="00750219" w:rsidP="00750219">
      <w:pPr>
        <w:bidi w:val="0"/>
        <w:jc w:val="center"/>
        <w:rPr>
          <w:rFonts w:ascii="Simplified Arabic" w:hAnsi="Simplified Arabic" w:cs="Simplified Arabic"/>
          <w:b/>
          <w:bCs/>
          <w:sz w:val="28"/>
          <w:szCs w:val="28"/>
          <w:rtl/>
          <w:lang w:bidi="ar-EG"/>
        </w:rPr>
      </w:pPr>
    </w:p>
    <w:p w:rsidR="00750219" w:rsidRPr="00750219" w:rsidRDefault="00750219" w:rsidP="00750219">
      <w:pPr>
        <w:rPr>
          <w:rFonts w:ascii="Simplified Arabic" w:hAnsi="Simplified Arabic" w:cs="Simplified Arabic"/>
          <w:sz w:val="28"/>
          <w:szCs w:val="28"/>
          <w:lang w:bidi="ar-EG"/>
        </w:rPr>
      </w:pPr>
      <w:r w:rsidRPr="00750219">
        <w:rPr>
          <w:rFonts w:ascii="Simplified Arabic" w:hAnsi="Simplified Arabic" w:cs="Simplified Arabic"/>
          <w:sz w:val="28"/>
          <w:szCs w:val="28"/>
          <w:rtl/>
          <w:lang w:bidi="ar-EG"/>
        </w:rPr>
        <w:t>مرت أوروبا بالقرن السادس عشر بحالة من عدم الاستقرار السياسي، وأصبحت الحريات الدينية مكبوتة بشكل كبير، نتيجة لذلك كان هناك تعصب كبير ضد اليهود، وكان اليهود يحاولون التوغل بجد كبير في أوروبا، ونشر أفكارهم لهدم المسيحية تحت قناع العلم والفلسفة، ولم يكونوا قادرين على الاندماج في المجتمع، مما أدى إلى تكتلهم في أحياء معينة فساهم ضعفهم في عزلهم وطردهم من الأراضي الأوروبية.</w:t>
      </w:r>
    </w:p>
    <w:p w:rsidR="00750219" w:rsidRPr="00750219" w:rsidRDefault="00750219" w:rsidP="00750219">
      <w:pPr>
        <w:rPr>
          <w:rFonts w:ascii="Simplified Arabic" w:hAnsi="Simplified Arabic" w:cs="Simplified Arabic"/>
          <w:sz w:val="28"/>
          <w:szCs w:val="28"/>
          <w:lang w:bidi="ar-EG"/>
        </w:rPr>
      </w:pPr>
      <w:r w:rsidRPr="00750219">
        <w:rPr>
          <w:rFonts w:ascii="Simplified Arabic" w:hAnsi="Simplified Arabic" w:cs="Simplified Arabic"/>
          <w:sz w:val="28"/>
          <w:szCs w:val="28"/>
          <w:rtl/>
          <w:lang w:bidi="ar-EG"/>
        </w:rPr>
        <w:t xml:space="preserve">لجأ اليهود بعد ذلك إلى الدولة العثمانية للعيش فيها، وتمكنوا من وضع أيديهم على كافة الميادين التجارية الدنيا </w:t>
      </w:r>
      <w:r>
        <w:rPr>
          <w:rFonts w:ascii="Simplified Arabic" w:hAnsi="Simplified Arabic" w:cs="Simplified Arabic" w:hint="cs"/>
          <w:sz w:val="28"/>
          <w:szCs w:val="28"/>
          <w:rtl/>
          <w:lang w:bidi="ar-EG"/>
        </w:rPr>
        <w:t>فبدأوا</w:t>
      </w:r>
      <w:r w:rsidRPr="00750219">
        <w:rPr>
          <w:rFonts w:ascii="Simplified Arabic" w:hAnsi="Simplified Arabic" w:cs="Simplified Arabic"/>
          <w:sz w:val="28"/>
          <w:szCs w:val="28"/>
          <w:rtl/>
          <w:lang w:bidi="ar-EG"/>
        </w:rPr>
        <w:t xml:space="preserve"> بالسيطرة على المرافق الاقتصادية في الدولة العثمانية، وبعد استقرارهم بها طبقت الدولة العثمانية عليهم أحكام الشريعة الإسلامية فتمتعوا بقدر كبير من الاستقلال الذاتي.</w:t>
      </w:r>
    </w:p>
    <w:p w:rsidR="00750219" w:rsidRDefault="00750219" w:rsidP="00750219">
      <w:pPr>
        <w:rPr>
          <w:rFonts w:ascii="Simplified Arabic" w:hAnsi="Simplified Arabic" w:cs="Simplified Arabic"/>
          <w:sz w:val="28"/>
          <w:szCs w:val="28"/>
          <w:rtl/>
          <w:lang w:bidi="ar-EG"/>
        </w:rPr>
      </w:pPr>
      <w:r w:rsidRPr="00750219">
        <w:rPr>
          <w:rFonts w:ascii="Simplified Arabic" w:hAnsi="Simplified Arabic" w:cs="Simplified Arabic"/>
          <w:sz w:val="28"/>
          <w:szCs w:val="28"/>
          <w:rtl/>
          <w:lang w:bidi="ar-EG"/>
        </w:rPr>
        <w:t>لطالما كان اليهود يطمعون بالهجرة إلى فلسطين، لكن الظروف لم تساعدهم بذلك حتى بدأ القرن التاسع عشر فبدأ اليهود بالإعداد للهجرة إلى فلسطين</w:t>
      </w:r>
      <w:r>
        <w:rPr>
          <w:rFonts w:ascii="Simplified Arabic" w:hAnsi="Simplified Arabic" w:cs="Simplified Arabic" w:hint="cs"/>
          <w:sz w:val="28"/>
          <w:szCs w:val="28"/>
          <w:rtl/>
          <w:lang w:bidi="ar-EG"/>
        </w:rPr>
        <w:t xml:space="preserve"> للعيش فيها .</w:t>
      </w:r>
      <w:r w:rsidR="00BA1792">
        <w:rPr>
          <w:rStyle w:val="FootnoteReference"/>
          <w:rFonts w:ascii="Simplified Arabic" w:hAnsi="Simplified Arabic" w:cs="Simplified Arabic"/>
          <w:sz w:val="28"/>
          <w:szCs w:val="28"/>
          <w:rtl/>
          <w:lang w:bidi="ar-EG"/>
        </w:rPr>
        <w:footnoteReference w:id="1"/>
      </w:r>
    </w:p>
    <w:p w:rsidR="00750219" w:rsidRPr="00750219" w:rsidRDefault="00750219" w:rsidP="008E2B65">
      <w:p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وقد تمكنوا من ذلك فقد</w:t>
      </w:r>
      <w:r w:rsidRPr="00750219">
        <w:rPr>
          <w:rFonts w:ascii="Simplified Arabic" w:hAnsi="Simplified Arabic" w:cs="Simplified Arabic"/>
          <w:sz w:val="28"/>
          <w:szCs w:val="28"/>
          <w:rtl/>
          <w:lang w:bidi="ar-EG"/>
        </w:rPr>
        <w:t xml:space="preserve"> عاش اليهود في فلسطين كأقلية صغيرة تحظى بحماية الدولة مثل بقية أهل الذمة خلال قرون متعاقبة من الحكم الاسلامي حتى أوائل القرن التاسع عشر. ولم يتعدّ تعداد هذه الأقلية في ذلك الحين ٢٪ من مجموع عدد السكان نحو (٥٠٠٠ نسمة) سكن نصفهم تقريباً في القدس، وسكن الباقي في المدن الثلاثة الأخرى التي اعتبروها مقدسة :الخليل وصفد وطبريا. أمّا ريف فلسطين فكان خالياً من السكان اليهود، ما عدا مجموعة صغيرة من العائلات اليهودية التي سكنت بعض قرى الجليل. </w:t>
      </w:r>
      <w:r w:rsidR="008E2B65">
        <w:rPr>
          <w:rStyle w:val="FootnoteReference"/>
          <w:rFonts w:ascii="Simplified Arabic" w:hAnsi="Simplified Arabic" w:cs="Simplified Arabic"/>
          <w:sz w:val="28"/>
          <w:szCs w:val="28"/>
          <w:rtl/>
          <w:lang w:bidi="ar-EG"/>
        </w:rPr>
        <w:footnoteReference w:id="2"/>
      </w:r>
      <w:r w:rsidRPr="00750219">
        <w:rPr>
          <w:rFonts w:ascii="Simplified Arabic" w:hAnsi="Simplified Arabic" w:cs="Simplified Arabic"/>
          <w:sz w:val="28"/>
          <w:szCs w:val="28"/>
          <w:rtl/>
          <w:lang w:bidi="ar-EG"/>
        </w:rPr>
        <w:t xml:space="preserve">وقد اشتهر العمانيون بمعاملتهم الحسنة لغير المسلمين فقد اختار الكثيرون من يهود الاندلس الذين طردوا من هناك بعد زوال الحكم الاسلامي الهجرة الى انحاء </w:t>
      </w:r>
      <w:r w:rsidRPr="00750219">
        <w:rPr>
          <w:rFonts w:ascii="Simplified Arabic" w:hAnsi="Simplified Arabic" w:cs="Simplified Arabic" w:hint="cs"/>
          <w:sz w:val="28"/>
          <w:szCs w:val="28"/>
          <w:rtl/>
          <w:lang w:bidi="ar-EG"/>
        </w:rPr>
        <w:t>الإمبراطوري</w:t>
      </w:r>
      <w:r w:rsidRPr="00750219">
        <w:rPr>
          <w:rFonts w:ascii="Simplified Arabic" w:hAnsi="Simplified Arabic" w:cs="Simplified Arabic" w:hint="eastAsia"/>
          <w:sz w:val="28"/>
          <w:szCs w:val="28"/>
          <w:rtl/>
          <w:lang w:bidi="ar-EG"/>
        </w:rPr>
        <w:t>ة</w:t>
      </w:r>
      <w:r w:rsidRPr="00750219">
        <w:rPr>
          <w:rFonts w:ascii="Simplified Arabic" w:hAnsi="Simplified Arabic" w:cs="Simplified Arabic"/>
          <w:sz w:val="28"/>
          <w:szCs w:val="28"/>
          <w:rtl/>
          <w:lang w:bidi="ar-EG"/>
        </w:rPr>
        <w:t xml:space="preserve"> العثمانية.</w:t>
      </w:r>
    </w:p>
    <w:p w:rsidR="00750219" w:rsidRPr="00750219" w:rsidRDefault="00750219" w:rsidP="00750219">
      <w:pPr>
        <w:rPr>
          <w:rFonts w:ascii="Simplified Arabic" w:hAnsi="Simplified Arabic" w:cs="Simplified Arabic"/>
          <w:sz w:val="28"/>
          <w:szCs w:val="28"/>
          <w:lang w:bidi="ar-EG"/>
        </w:rPr>
      </w:pPr>
      <w:r w:rsidRPr="00750219">
        <w:rPr>
          <w:rFonts w:ascii="Simplified Arabic" w:hAnsi="Simplified Arabic" w:cs="Simplified Arabic"/>
          <w:sz w:val="28"/>
          <w:szCs w:val="28"/>
          <w:rtl/>
          <w:lang w:bidi="ar-EG"/>
        </w:rPr>
        <w:t>ثم وصل بعض هؤلاء الى فلسطين وسكن القدس وصفد وعيرهما من المدن في النصف الاول من القرن السادس عشر.</w:t>
      </w:r>
    </w:p>
    <w:p w:rsidR="00750219" w:rsidRPr="00750219" w:rsidRDefault="00750219" w:rsidP="00750219">
      <w:pPr>
        <w:rPr>
          <w:rFonts w:ascii="Simplified Arabic" w:hAnsi="Simplified Arabic" w:cs="Simplified Arabic"/>
          <w:sz w:val="28"/>
          <w:szCs w:val="28"/>
          <w:lang w:bidi="ar-EG"/>
        </w:rPr>
      </w:pPr>
      <w:r w:rsidRPr="00750219">
        <w:rPr>
          <w:rFonts w:ascii="Simplified Arabic" w:hAnsi="Simplified Arabic" w:cs="Simplified Arabic"/>
          <w:sz w:val="28"/>
          <w:szCs w:val="28"/>
          <w:rtl/>
          <w:lang w:bidi="ar-EG"/>
        </w:rPr>
        <w:t>لكن الأقلية اليهودية ظلت هامشية من ناحية عددها وحجم تأثيرها في تاريخ البلد حتى أواسط القرن التاسع عشر.</w:t>
      </w:r>
    </w:p>
    <w:p w:rsidR="00750219" w:rsidRPr="00750219" w:rsidRDefault="00750219" w:rsidP="00750219">
      <w:pPr>
        <w:rPr>
          <w:rFonts w:ascii="Simplified Arabic" w:hAnsi="Simplified Arabic" w:cs="Simplified Arabic"/>
          <w:sz w:val="28"/>
          <w:szCs w:val="28"/>
          <w:lang w:bidi="ar-EG"/>
        </w:rPr>
      </w:pPr>
      <w:r w:rsidRPr="00750219">
        <w:rPr>
          <w:rFonts w:ascii="Simplified Arabic" w:hAnsi="Simplified Arabic" w:cs="Simplified Arabic"/>
          <w:sz w:val="28"/>
          <w:szCs w:val="28"/>
          <w:rtl/>
          <w:lang w:bidi="ar-EG"/>
        </w:rPr>
        <w:t>بعد ذلك شهدت الهجرة اليهودية الى فلسطين ازدياداً واضحاً، في ظل ازدياد النفوذ والتغلغل الأوروبيين في عصر التنظيمات.</w:t>
      </w:r>
    </w:p>
    <w:p w:rsidR="00750219" w:rsidRPr="00750219" w:rsidRDefault="00750219" w:rsidP="008E2B65">
      <w:pPr>
        <w:rPr>
          <w:rFonts w:ascii="Simplified Arabic" w:hAnsi="Simplified Arabic" w:cs="Simplified Arabic"/>
          <w:sz w:val="28"/>
          <w:szCs w:val="28"/>
          <w:lang w:bidi="ar-EG"/>
        </w:rPr>
      </w:pPr>
      <w:r w:rsidRPr="00750219">
        <w:rPr>
          <w:rFonts w:ascii="Simplified Arabic" w:hAnsi="Simplified Arabic" w:cs="Simplified Arabic"/>
          <w:sz w:val="28"/>
          <w:szCs w:val="28"/>
          <w:rtl/>
          <w:lang w:bidi="ar-EG"/>
        </w:rPr>
        <w:t>وقفز عدد اليهود نتيجة ذلك الى نحو ٥٪ من مجموع عدد سكان البلد، عشية بدء الهجرة الصهيونية سنة ١٨٨٢م اي نحو ٢٢ألف شخص.</w:t>
      </w:r>
      <w:r w:rsidR="008E2B65">
        <w:rPr>
          <w:rStyle w:val="FootnoteReference"/>
          <w:rFonts w:ascii="Simplified Arabic" w:hAnsi="Simplified Arabic" w:cs="Simplified Arabic"/>
          <w:sz w:val="28"/>
          <w:szCs w:val="28"/>
          <w:rtl/>
          <w:lang w:bidi="ar-EG"/>
        </w:rPr>
        <w:footnoteReference w:id="3"/>
      </w:r>
      <w:r w:rsidRPr="00750219">
        <w:rPr>
          <w:rFonts w:ascii="Simplified Arabic" w:hAnsi="Simplified Arabic" w:cs="Simplified Arabic"/>
          <w:sz w:val="28"/>
          <w:szCs w:val="28"/>
          <w:rtl/>
          <w:lang w:bidi="ar-EG"/>
        </w:rPr>
        <w:t xml:space="preserve"> </w:t>
      </w:r>
    </w:p>
    <w:p w:rsidR="00750219" w:rsidRPr="00750219" w:rsidRDefault="00750219" w:rsidP="00750219">
      <w:pPr>
        <w:rPr>
          <w:rFonts w:ascii="Simplified Arabic" w:hAnsi="Simplified Arabic" w:cs="Simplified Arabic"/>
          <w:sz w:val="28"/>
          <w:szCs w:val="28"/>
          <w:lang w:bidi="ar-EG"/>
        </w:rPr>
      </w:pPr>
      <w:r w:rsidRPr="00750219">
        <w:rPr>
          <w:rFonts w:ascii="Simplified Arabic" w:hAnsi="Simplified Arabic" w:cs="Simplified Arabic"/>
          <w:sz w:val="28"/>
          <w:szCs w:val="28"/>
          <w:rtl/>
          <w:lang w:bidi="ar-EG"/>
        </w:rPr>
        <w:t xml:space="preserve">كانت </w:t>
      </w:r>
      <w:r w:rsidR="00D86FDE" w:rsidRPr="00750219">
        <w:rPr>
          <w:rFonts w:ascii="Simplified Arabic" w:hAnsi="Simplified Arabic" w:cs="Simplified Arabic" w:hint="cs"/>
          <w:sz w:val="28"/>
          <w:szCs w:val="28"/>
          <w:rtl/>
          <w:lang w:bidi="ar-EG"/>
        </w:rPr>
        <w:t>الأقليات</w:t>
      </w:r>
      <w:r w:rsidRPr="00750219">
        <w:rPr>
          <w:rFonts w:ascii="Simplified Arabic" w:hAnsi="Simplified Arabic" w:cs="Simplified Arabic"/>
          <w:sz w:val="28"/>
          <w:szCs w:val="28"/>
          <w:rtl/>
          <w:lang w:bidi="ar-EG"/>
        </w:rPr>
        <w:t xml:space="preserve"> اليهودية في فلسطين وبقية أنحاء الإمبراطورية العثمانية تتمتع بالحماية، وتدار شؤونها الداخلية بحسب نظام (الملت) العثماني الذي سمح </w:t>
      </w:r>
      <w:r w:rsidR="00D86FDE" w:rsidRPr="00750219">
        <w:rPr>
          <w:rFonts w:ascii="Simplified Arabic" w:hAnsi="Simplified Arabic" w:cs="Simplified Arabic" w:hint="cs"/>
          <w:sz w:val="28"/>
          <w:szCs w:val="28"/>
          <w:rtl/>
          <w:lang w:bidi="ar-EG"/>
        </w:rPr>
        <w:t>الأقليات</w:t>
      </w:r>
      <w:r w:rsidRPr="00750219">
        <w:rPr>
          <w:rFonts w:ascii="Simplified Arabic" w:hAnsi="Simplified Arabic" w:cs="Simplified Arabic"/>
          <w:sz w:val="28"/>
          <w:szCs w:val="28"/>
          <w:rtl/>
          <w:lang w:bidi="ar-EG"/>
        </w:rPr>
        <w:t xml:space="preserve"> الدينية بهامش كبير من الإدارة الذاتية.</w:t>
      </w:r>
    </w:p>
    <w:p w:rsidR="00750219" w:rsidRPr="00750219" w:rsidRDefault="00750219" w:rsidP="008E2B65">
      <w:pPr>
        <w:rPr>
          <w:rFonts w:ascii="Simplified Arabic" w:hAnsi="Simplified Arabic" w:cs="Simplified Arabic"/>
          <w:sz w:val="28"/>
          <w:szCs w:val="28"/>
          <w:lang w:bidi="ar-EG"/>
        </w:rPr>
      </w:pPr>
      <w:r w:rsidRPr="00750219">
        <w:rPr>
          <w:rFonts w:ascii="Simplified Arabic" w:hAnsi="Simplified Arabic" w:cs="Simplified Arabic"/>
          <w:sz w:val="28"/>
          <w:szCs w:val="28"/>
          <w:rtl/>
          <w:lang w:bidi="ar-EG"/>
        </w:rPr>
        <w:lastRenderedPageBreak/>
        <w:t xml:space="preserve">هذه المعاملة المتسامحة استمرت من قبل الدولة وأغلبية المسلمين حتى أواسط القرن التاسع عشر، على الرغم من بروز المطامع </w:t>
      </w:r>
      <w:r w:rsidRPr="00750219">
        <w:rPr>
          <w:rFonts w:ascii="Simplified Arabic" w:hAnsi="Simplified Arabic" w:cs="Simplified Arabic" w:hint="cs"/>
          <w:sz w:val="28"/>
          <w:szCs w:val="28"/>
          <w:rtl/>
          <w:lang w:bidi="ar-EG"/>
        </w:rPr>
        <w:t>الاستعمارية</w:t>
      </w:r>
      <w:r w:rsidRPr="00750219">
        <w:rPr>
          <w:rFonts w:ascii="Simplified Arabic" w:hAnsi="Simplified Arabic" w:cs="Simplified Arabic"/>
          <w:sz w:val="28"/>
          <w:szCs w:val="28"/>
          <w:rtl/>
          <w:lang w:bidi="ar-EG"/>
        </w:rPr>
        <w:t xml:space="preserve"> وازدياد التغلغل الأوروبي في المنطقة، ومع أن الخلافات والنزاعات الطائفية بين المسلمين والدروز من جهة، والمسيحيين من جهة أخرى في حلب ثم دمشق وجبل لبنان، الا أن العلاقة مع اليهود لم تتغير كثيراً. </w:t>
      </w:r>
      <w:r w:rsidR="008E2B65">
        <w:rPr>
          <w:rStyle w:val="FootnoteReference"/>
          <w:rFonts w:ascii="Simplified Arabic" w:hAnsi="Simplified Arabic" w:cs="Simplified Arabic"/>
          <w:sz w:val="28"/>
          <w:szCs w:val="28"/>
          <w:lang w:bidi="ar-EG"/>
        </w:rPr>
        <w:footnoteReference w:id="4"/>
      </w:r>
    </w:p>
    <w:p w:rsidR="00750219" w:rsidRPr="00750219" w:rsidRDefault="00750219" w:rsidP="00750219">
      <w:pPr>
        <w:rPr>
          <w:rFonts w:ascii="Simplified Arabic" w:hAnsi="Simplified Arabic" w:cs="Simplified Arabic"/>
          <w:sz w:val="28"/>
          <w:szCs w:val="28"/>
          <w:lang w:bidi="ar-EG"/>
        </w:rPr>
      </w:pPr>
    </w:p>
    <w:p w:rsidR="00A72723" w:rsidRPr="000D1F60" w:rsidRDefault="00750219" w:rsidP="000D1F60">
      <w:pPr>
        <w:bidi w:val="0"/>
        <w:jc w:val="right"/>
        <w:rPr>
          <w:rFonts w:ascii="Simplified Arabic" w:hAnsi="Simplified Arabic" w:cs="Simplified Arabic"/>
          <w:sz w:val="28"/>
          <w:szCs w:val="28"/>
          <w:rtl/>
          <w:lang w:bidi="ar-EG"/>
        </w:rPr>
      </w:pPr>
      <w:r w:rsidRPr="00750219">
        <w:rPr>
          <w:rFonts w:ascii="Simplified Arabic" w:hAnsi="Simplified Arabic" w:cs="Simplified Arabic"/>
          <w:sz w:val="28"/>
          <w:szCs w:val="28"/>
          <w:rtl/>
          <w:lang w:bidi="ar-EG"/>
        </w:rPr>
        <w:t>يتفق معظم المؤرخين اليهود أن بداية الاستيطان اليهودي عام ١٨٨٢م  كانت منعطفاً مهماً في تاريخ العلاقات العربية واليهودية وقد أطلق على المهاجرين الأوائل في الفترة ١١٨١_١٩٠٤م  من يهود روسيا ورومانيا وبولندا اسم هواة صهيون أو أحباء صهيون، والهجرة الصه</w:t>
      </w:r>
      <w:r>
        <w:rPr>
          <w:rFonts w:ascii="Simplified Arabic" w:hAnsi="Simplified Arabic" w:cs="Simplified Arabic" w:hint="cs"/>
          <w:sz w:val="28"/>
          <w:szCs w:val="28"/>
          <w:rtl/>
          <w:lang w:bidi="ar-EG"/>
        </w:rPr>
        <w:t>ي</w:t>
      </w:r>
      <w:r w:rsidRPr="00750219">
        <w:rPr>
          <w:rFonts w:ascii="Simplified Arabic" w:hAnsi="Simplified Arabic" w:cs="Simplified Arabic"/>
          <w:sz w:val="28"/>
          <w:szCs w:val="28"/>
          <w:rtl/>
          <w:lang w:bidi="ar-EG"/>
        </w:rPr>
        <w:t>ونية سنة ١٨٨٢ كانت أكثر تنظيماً، وهدف أصحابها من خلال استيطانهم الى اقامة دولة يهودية في فلسطين على حساب سكانها الأصليين</w:t>
      </w:r>
      <w:r>
        <w:rPr>
          <w:rFonts w:ascii="Simplified Arabic" w:hAnsi="Simplified Arabic" w:cs="Simplified Arabic" w:hint="cs"/>
          <w:sz w:val="28"/>
          <w:szCs w:val="28"/>
          <w:rtl/>
          <w:lang w:bidi="ar-EG"/>
        </w:rPr>
        <w:t>.</w:t>
      </w:r>
    </w:p>
    <w:p w:rsidR="00A72723" w:rsidRPr="00A72723" w:rsidRDefault="00A72723" w:rsidP="00A72723">
      <w:pPr>
        <w:bidi w:val="0"/>
        <w:jc w:val="center"/>
        <w:rPr>
          <w:rFonts w:ascii="Simplified Arabic" w:hAnsi="Simplified Arabic" w:cs="Simplified Arabic"/>
          <w:b/>
          <w:bCs/>
          <w:sz w:val="28"/>
          <w:szCs w:val="28"/>
          <w:rtl/>
          <w:lang w:bidi="ar-EG"/>
        </w:rPr>
      </w:pPr>
    </w:p>
    <w:p w:rsidR="004669F3" w:rsidRDefault="00750219" w:rsidP="00D86FDE">
      <w:pPr>
        <w:bidi w:val="0"/>
        <w:jc w:val="center"/>
        <w:rPr>
          <w:rFonts w:ascii="Simplified Arabic" w:hAnsi="Simplified Arabic" w:cs="Simplified Arabic"/>
          <w:b/>
          <w:bCs/>
          <w:sz w:val="28"/>
          <w:szCs w:val="28"/>
          <w:rtl/>
          <w:lang w:bidi="ar-EG"/>
        </w:rPr>
      </w:pPr>
      <w:r w:rsidRPr="00750219">
        <w:rPr>
          <w:rFonts w:ascii="Simplified Arabic" w:hAnsi="Simplified Arabic" w:cs="Simplified Arabic" w:hint="cs"/>
          <w:b/>
          <w:bCs/>
          <w:sz w:val="28"/>
          <w:szCs w:val="28"/>
          <w:rtl/>
          <w:lang w:bidi="ar-EG"/>
        </w:rPr>
        <w:t>المطلب الثاني :</w:t>
      </w:r>
      <w:r>
        <w:rPr>
          <w:rFonts w:ascii="Simplified Arabic" w:hAnsi="Simplified Arabic" w:cs="Simplified Arabic" w:hint="cs"/>
          <w:b/>
          <w:bCs/>
          <w:sz w:val="28"/>
          <w:szCs w:val="28"/>
          <w:rtl/>
          <w:lang w:bidi="ar-EG"/>
        </w:rPr>
        <w:t xml:space="preserve"> </w:t>
      </w:r>
      <w:r w:rsidR="00D86FDE" w:rsidRPr="00D86FDE">
        <w:rPr>
          <w:rFonts w:ascii="Simplified Arabic" w:hAnsi="Simplified Arabic" w:cs="Simplified Arabic"/>
          <w:b/>
          <w:bCs/>
          <w:sz w:val="28"/>
          <w:szCs w:val="28"/>
          <w:rtl/>
          <w:lang w:bidi="ar-EG"/>
        </w:rPr>
        <w:t>موقف الدولة العثمانية من هجرة اليهود واستبسالهم في الدفاع عن الأراضي الفلسطينية</w:t>
      </w:r>
      <w:r w:rsidR="00D86FDE">
        <w:rPr>
          <w:rFonts w:ascii="Simplified Arabic" w:hAnsi="Simplified Arabic" w:cs="Simplified Arabic" w:hint="cs"/>
          <w:b/>
          <w:bCs/>
          <w:sz w:val="28"/>
          <w:szCs w:val="28"/>
          <w:rtl/>
          <w:lang w:bidi="ar-EG"/>
        </w:rPr>
        <w:t>.</w:t>
      </w:r>
    </w:p>
    <w:p w:rsidR="00D86FDE" w:rsidRDefault="00D86FDE" w:rsidP="008E2B65">
      <w:pPr>
        <w:jc w:val="both"/>
        <w:rPr>
          <w:rFonts w:ascii="Simplified Arabic" w:hAnsi="Simplified Arabic" w:cs="Simplified Arabic"/>
          <w:sz w:val="28"/>
          <w:szCs w:val="28"/>
          <w:rtl/>
          <w:lang w:bidi="ar-EG"/>
        </w:rPr>
      </w:pPr>
      <w:r w:rsidRPr="00D86FDE">
        <w:rPr>
          <w:rFonts w:ascii="Simplified Arabic" w:hAnsi="Simplified Arabic" w:cs="Simplified Arabic"/>
          <w:sz w:val="28"/>
          <w:szCs w:val="28"/>
          <w:rtl/>
          <w:lang w:bidi="ar-EG"/>
        </w:rPr>
        <w:t xml:space="preserve">وقد كان موقف الدولة العثمانية سلبياً من الهجرة الصهيونية منذ البداية، فأعلنت في </w:t>
      </w:r>
      <w:r w:rsidR="006E40B1" w:rsidRPr="00D86FDE">
        <w:rPr>
          <w:rFonts w:ascii="Simplified Arabic" w:hAnsi="Simplified Arabic" w:cs="Simplified Arabic" w:hint="cs"/>
          <w:sz w:val="28"/>
          <w:szCs w:val="28"/>
          <w:rtl/>
          <w:lang w:bidi="ar-EG"/>
        </w:rPr>
        <w:t>أواخر</w:t>
      </w:r>
      <w:r w:rsidRPr="00D86FDE">
        <w:rPr>
          <w:rFonts w:ascii="Simplified Arabic" w:hAnsi="Simplified Arabic" w:cs="Simplified Arabic"/>
          <w:sz w:val="28"/>
          <w:szCs w:val="28"/>
          <w:rtl/>
          <w:lang w:bidi="ar-EG"/>
        </w:rPr>
        <w:t xml:space="preserve"> سنة ١٨٨١م</w:t>
      </w:r>
      <w:r w:rsidR="006E40B1">
        <w:rPr>
          <w:rFonts w:ascii="Simplified Arabic" w:hAnsi="Simplified Arabic" w:cs="Simplified Arabic"/>
          <w:sz w:val="28"/>
          <w:szCs w:val="28"/>
          <w:rtl/>
          <w:lang w:bidi="ar-EG"/>
        </w:rPr>
        <w:t xml:space="preserve">، أنها تسمح لليهود بالهجرة الى </w:t>
      </w:r>
      <w:r w:rsidR="006E40B1">
        <w:rPr>
          <w:rFonts w:ascii="Simplified Arabic" w:hAnsi="Simplified Arabic" w:cs="Simplified Arabic" w:hint="cs"/>
          <w:sz w:val="28"/>
          <w:szCs w:val="28"/>
          <w:rtl/>
          <w:lang w:bidi="ar-EG"/>
        </w:rPr>
        <w:t>ج</w:t>
      </w:r>
      <w:r w:rsidRPr="00D86FDE">
        <w:rPr>
          <w:rFonts w:ascii="Simplified Arabic" w:hAnsi="Simplified Arabic" w:cs="Simplified Arabic"/>
          <w:sz w:val="28"/>
          <w:szCs w:val="28"/>
          <w:rtl/>
          <w:lang w:bidi="ar-EG"/>
        </w:rPr>
        <w:t>ميع أنحاء الإمبراطورية عدا فلسطين، شريطة أن يصبح المهاجرون مواطنين عثمانيين يحت</w:t>
      </w:r>
      <w:r w:rsidR="008E2B65">
        <w:rPr>
          <w:rFonts w:ascii="Simplified Arabic" w:hAnsi="Simplified Arabic" w:cs="Simplified Arabic"/>
          <w:sz w:val="28"/>
          <w:szCs w:val="28"/>
          <w:rtl/>
          <w:lang w:bidi="ar-EG"/>
        </w:rPr>
        <w:t>رمون قوانين الدولة ويخضعون لها </w:t>
      </w:r>
      <w:r w:rsidR="008E2B65">
        <w:rPr>
          <w:rFonts w:ascii="Simplified Arabic" w:hAnsi="Simplified Arabic" w:cs="Simplified Arabic" w:hint="cs"/>
          <w:sz w:val="28"/>
          <w:szCs w:val="28"/>
          <w:rtl/>
          <w:lang w:bidi="ar-EG"/>
        </w:rPr>
        <w:t>.</w:t>
      </w:r>
      <w:r w:rsidR="008E2B65">
        <w:rPr>
          <w:rStyle w:val="FootnoteReference"/>
          <w:rFonts w:ascii="Simplified Arabic" w:hAnsi="Simplified Arabic" w:cs="Simplified Arabic"/>
          <w:sz w:val="28"/>
          <w:szCs w:val="28"/>
          <w:rtl/>
          <w:lang w:bidi="ar-EG"/>
        </w:rPr>
        <w:footnoteReference w:id="5"/>
      </w:r>
      <w:r w:rsidR="006E40B1">
        <w:rPr>
          <w:rFonts w:ascii="Simplified Arabic" w:hAnsi="Simplified Arabic" w:cs="Simplified Arabic" w:hint="cs"/>
          <w:sz w:val="28"/>
          <w:szCs w:val="28"/>
          <w:rtl/>
          <w:lang w:bidi="ar-EG"/>
        </w:rPr>
        <w:t xml:space="preserve"> </w:t>
      </w:r>
    </w:p>
    <w:p w:rsidR="006E40B1" w:rsidRPr="006E40B1" w:rsidRDefault="006E40B1" w:rsidP="00FB58A6">
      <w:pPr>
        <w:rPr>
          <w:rFonts w:ascii="Simplified Arabic" w:hAnsi="Simplified Arabic" w:cs="Simplified Arabic"/>
          <w:sz w:val="28"/>
          <w:szCs w:val="28"/>
          <w:rtl/>
          <w:lang w:bidi="ar-EG"/>
        </w:rPr>
      </w:pPr>
      <w:r w:rsidRPr="006E40B1">
        <w:rPr>
          <w:rFonts w:ascii="Simplified Arabic" w:hAnsi="Simplified Arabic" w:cs="Simplified Arabic"/>
          <w:sz w:val="28"/>
          <w:szCs w:val="28"/>
          <w:rtl/>
          <w:lang w:bidi="ar-EG"/>
        </w:rPr>
        <w:t xml:space="preserve">وهذا الأمر دفع السلطان عبد الحميد الثاني (1876-1909)، إلى إصدار قانون في مارس/ آذار 1883، يحرم بيع الأشياء غير المنقولة في </w:t>
      </w:r>
      <w:r w:rsidR="00FB58A6">
        <w:rPr>
          <w:rFonts w:ascii="Simplified Arabic" w:hAnsi="Simplified Arabic" w:cs="Simplified Arabic"/>
          <w:sz w:val="28"/>
          <w:szCs w:val="28"/>
          <w:rtl/>
          <w:lang w:bidi="ar-EG"/>
        </w:rPr>
        <w:t>الدولة العثمانية لليهود الأجانب</w:t>
      </w:r>
      <w:r w:rsidR="00FB58A6">
        <w:rPr>
          <w:rFonts w:ascii="Simplified Arabic" w:hAnsi="Simplified Arabic" w:cs="Simplified Arabic" w:hint="cs"/>
          <w:sz w:val="28"/>
          <w:szCs w:val="28"/>
          <w:rtl/>
          <w:lang w:bidi="ar-EG"/>
        </w:rPr>
        <w:t xml:space="preserve"> ، </w:t>
      </w:r>
      <w:r w:rsidRPr="006E40B1">
        <w:rPr>
          <w:rFonts w:ascii="Simplified Arabic" w:hAnsi="Simplified Arabic" w:cs="Simplified Arabic"/>
          <w:sz w:val="28"/>
          <w:szCs w:val="28"/>
          <w:rtl/>
          <w:lang w:bidi="ar-EG"/>
        </w:rPr>
        <w:t>كما اقتصر حق شراء الأملاك على اليهود العثمانيين، واشترط أن يحصل الأجانب الذين غيروا جنسياتهم على إذن من الحكومة العثمانية قبل شراء الأراضي.</w:t>
      </w:r>
    </w:p>
    <w:p w:rsidR="006E40B1" w:rsidRPr="006E40B1" w:rsidRDefault="006E40B1" w:rsidP="00FB58A6">
      <w:pPr>
        <w:rPr>
          <w:rFonts w:ascii="Simplified Arabic" w:hAnsi="Simplified Arabic" w:cs="Simplified Arabic"/>
          <w:sz w:val="28"/>
          <w:szCs w:val="28"/>
          <w:rtl/>
          <w:lang w:bidi="ar-EG"/>
        </w:rPr>
      </w:pPr>
      <w:r w:rsidRPr="006E40B1">
        <w:rPr>
          <w:rFonts w:ascii="Simplified Arabic" w:hAnsi="Simplified Arabic" w:cs="Simplified Arabic"/>
          <w:sz w:val="28"/>
          <w:szCs w:val="28"/>
          <w:rtl/>
          <w:lang w:bidi="ar-EG"/>
        </w:rPr>
        <w:t>كما أن السلطان عبد الحميد، أصدر قرارًا في 1884، بمنع الهجرة اليهودية مع السماح للأجانب منهم بزيارة فلسطين، على ألا</w:t>
      </w:r>
      <w:r w:rsidR="00FB58A6">
        <w:rPr>
          <w:rFonts w:ascii="Simplified Arabic" w:hAnsi="Simplified Arabic" w:cs="Simplified Arabic"/>
          <w:sz w:val="28"/>
          <w:szCs w:val="28"/>
          <w:rtl/>
          <w:lang w:bidi="ar-EG"/>
        </w:rPr>
        <w:t xml:space="preserve"> تتجاوز إقامتهم فيها ثلاثة أشهر</w:t>
      </w:r>
      <w:r w:rsidR="00FB58A6">
        <w:rPr>
          <w:rFonts w:ascii="Simplified Arabic" w:hAnsi="Simplified Arabic" w:cs="Simplified Arabic" w:hint="cs"/>
          <w:sz w:val="28"/>
          <w:szCs w:val="28"/>
          <w:rtl/>
          <w:lang w:bidi="ar-EG"/>
        </w:rPr>
        <w:t xml:space="preserve"> ، </w:t>
      </w:r>
      <w:r w:rsidRPr="006E40B1">
        <w:rPr>
          <w:rFonts w:ascii="Simplified Arabic" w:hAnsi="Simplified Arabic" w:cs="Simplified Arabic"/>
          <w:sz w:val="28"/>
          <w:szCs w:val="28"/>
          <w:rtl/>
          <w:lang w:bidi="ar-EG"/>
        </w:rPr>
        <w:t>ثم تلاه قرار يمنع بموجبه دخول اليهود الأجانب إلى فلسطين، بغض النظر عن الجنسية التي يحملونها، ما لم يقدموا ضمانًا بمغادرة فلسطين خلال شهر".</w:t>
      </w:r>
    </w:p>
    <w:p w:rsidR="006E40B1" w:rsidRPr="006E40B1" w:rsidRDefault="006E40B1" w:rsidP="00FB58A6">
      <w:pPr>
        <w:rPr>
          <w:rFonts w:ascii="Simplified Arabic" w:hAnsi="Simplified Arabic" w:cs="Simplified Arabic"/>
          <w:sz w:val="28"/>
          <w:szCs w:val="28"/>
          <w:rtl/>
          <w:lang w:bidi="ar-EG"/>
        </w:rPr>
      </w:pPr>
      <w:r w:rsidRPr="006E40B1">
        <w:rPr>
          <w:rFonts w:ascii="Simplified Arabic" w:hAnsi="Simplified Arabic" w:cs="Simplified Arabic"/>
          <w:sz w:val="28"/>
          <w:szCs w:val="28"/>
          <w:rtl/>
          <w:lang w:bidi="ar-EG"/>
        </w:rPr>
        <w:t>وفي يوليو/ تموز 1891، أصدر السلطان أمرا برفض الرجاء المقدم من 440 من اليهود المهاجرين؛ للسماح لهم بالاستيطان في حيفا، وعدم قبول طلبهم بأن يكونوا من</w:t>
      </w:r>
      <w:r w:rsidR="00FB58A6">
        <w:rPr>
          <w:rFonts w:ascii="Simplified Arabic" w:hAnsi="Simplified Arabic" w:cs="Simplified Arabic"/>
          <w:sz w:val="28"/>
          <w:szCs w:val="28"/>
          <w:rtl/>
          <w:lang w:bidi="ar-EG"/>
        </w:rPr>
        <w:t xml:space="preserve"> "رعايا الدولة العلية العثمانية</w:t>
      </w:r>
      <w:r w:rsidRPr="006E40B1">
        <w:rPr>
          <w:rFonts w:ascii="Simplified Arabic" w:hAnsi="Simplified Arabic" w:cs="Simplified Arabic"/>
          <w:sz w:val="28"/>
          <w:szCs w:val="28"/>
          <w:rtl/>
          <w:lang w:bidi="ar-EG"/>
        </w:rPr>
        <w:t>.</w:t>
      </w:r>
    </w:p>
    <w:p w:rsidR="006E40B1" w:rsidRPr="006E40B1" w:rsidRDefault="00FB58A6" w:rsidP="00FB58A6">
      <w:pPr>
        <w:rPr>
          <w:rFonts w:ascii="Simplified Arabic" w:hAnsi="Simplified Arabic" w:cs="Simplified Arabic"/>
          <w:sz w:val="28"/>
          <w:szCs w:val="28"/>
          <w:rtl/>
          <w:lang w:bidi="ar-EG"/>
        </w:rPr>
      </w:pPr>
      <w:r>
        <w:rPr>
          <w:rFonts w:ascii="Simplified Arabic" w:hAnsi="Simplified Arabic" w:cs="Simplified Arabic"/>
          <w:sz w:val="28"/>
          <w:szCs w:val="28"/>
          <w:rtl/>
          <w:lang w:bidi="ar-EG"/>
        </w:rPr>
        <w:t>ومنع السلطان العثماني</w:t>
      </w:r>
      <w:r w:rsidR="006E40B1" w:rsidRPr="006E40B1">
        <w:rPr>
          <w:rFonts w:ascii="Simplified Arabic" w:hAnsi="Simplified Arabic" w:cs="Simplified Arabic"/>
          <w:sz w:val="28"/>
          <w:szCs w:val="28"/>
          <w:rtl/>
          <w:lang w:bidi="ar-EG"/>
        </w:rPr>
        <w:t>، توطين اليهود وتجميعهم بجوار القدس، خوفًا من تشكيل حكومة يهودية بها، وللتأكيد على أن أراضي الدولة العثمانية لا يجوز أن تكون ملجأ لليهود المطرودين من أوروبا.</w:t>
      </w:r>
    </w:p>
    <w:p w:rsidR="006E40B1" w:rsidRPr="006E40B1" w:rsidRDefault="006E40B1" w:rsidP="00FB58A6">
      <w:pPr>
        <w:rPr>
          <w:rFonts w:ascii="Simplified Arabic" w:hAnsi="Simplified Arabic" w:cs="Simplified Arabic"/>
          <w:sz w:val="28"/>
          <w:szCs w:val="28"/>
          <w:rtl/>
          <w:lang w:bidi="ar-EG"/>
        </w:rPr>
      </w:pPr>
      <w:r w:rsidRPr="006E40B1">
        <w:rPr>
          <w:rFonts w:ascii="Simplified Arabic" w:hAnsi="Simplified Arabic" w:cs="Simplified Arabic"/>
          <w:sz w:val="28"/>
          <w:szCs w:val="28"/>
          <w:rtl/>
          <w:lang w:bidi="ar-EG"/>
        </w:rPr>
        <w:t>كما أن الدولة أصدرت أمرًا إلى متصرفية القدس، في يناير/ كانون الثاني 1892، أكدت فيه على عدم السماح لليهود القادمين للقدس بغرض الإقامة، وأنها لن تسمح بمدة تزيد عن الش</w:t>
      </w:r>
      <w:r w:rsidR="00FB58A6">
        <w:rPr>
          <w:rFonts w:ascii="Simplified Arabic" w:hAnsi="Simplified Arabic" w:cs="Simplified Arabic"/>
          <w:sz w:val="28"/>
          <w:szCs w:val="28"/>
          <w:rtl/>
          <w:lang w:bidi="ar-EG"/>
        </w:rPr>
        <w:t>هر لليهود القادمين بغرض الزيارة</w:t>
      </w:r>
      <w:r w:rsidR="00FB58A6">
        <w:rPr>
          <w:rFonts w:ascii="Simplified Arabic" w:hAnsi="Simplified Arabic" w:cs="Simplified Arabic" w:hint="cs"/>
          <w:sz w:val="28"/>
          <w:szCs w:val="28"/>
          <w:rtl/>
          <w:lang w:bidi="ar-EG"/>
        </w:rPr>
        <w:t xml:space="preserve"> </w:t>
      </w:r>
      <w:r w:rsidRPr="006E40B1">
        <w:rPr>
          <w:rFonts w:ascii="Simplified Arabic" w:hAnsi="Simplified Arabic" w:cs="Simplified Arabic"/>
          <w:sz w:val="28"/>
          <w:szCs w:val="28"/>
          <w:rtl/>
          <w:lang w:bidi="ar-EG"/>
        </w:rPr>
        <w:t xml:space="preserve">، إلى أنه بالرغم من محاولات السلطان عبد الحميد الثاني، من صد الاستيطان </w:t>
      </w:r>
      <w:r w:rsidRPr="006E40B1">
        <w:rPr>
          <w:rFonts w:ascii="Simplified Arabic" w:hAnsi="Simplified Arabic" w:cs="Simplified Arabic"/>
          <w:sz w:val="28"/>
          <w:szCs w:val="28"/>
          <w:rtl/>
          <w:lang w:bidi="ar-EG"/>
        </w:rPr>
        <w:lastRenderedPageBreak/>
        <w:t>الاسرائيلي، فإنها لم تتوقف، لاسيما أن الفلسطينيين اشتكوا عبر خطابات ورسائل، إلى الدولة العثمانية لوقف ذلك.</w:t>
      </w:r>
    </w:p>
    <w:p w:rsidR="006E40B1" w:rsidRPr="006E40B1" w:rsidRDefault="006E40B1" w:rsidP="00FB58A6">
      <w:pPr>
        <w:rPr>
          <w:rFonts w:ascii="Simplified Arabic" w:hAnsi="Simplified Arabic" w:cs="Simplified Arabic"/>
          <w:sz w:val="28"/>
          <w:szCs w:val="28"/>
          <w:rtl/>
          <w:lang w:bidi="ar-EG"/>
        </w:rPr>
      </w:pPr>
      <w:r w:rsidRPr="006E40B1">
        <w:rPr>
          <w:rFonts w:ascii="Simplified Arabic" w:hAnsi="Simplified Arabic" w:cs="Simplified Arabic"/>
          <w:sz w:val="28"/>
          <w:szCs w:val="28"/>
          <w:rtl/>
          <w:lang w:bidi="ar-EG"/>
        </w:rPr>
        <w:t>وعن كيفية شراء اليهود للأراضي الفلسطينية</w:t>
      </w:r>
      <w:r w:rsidR="00FB58A6">
        <w:rPr>
          <w:rFonts w:ascii="Simplified Arabic" w:hAnsi="Simplified Arabic" w:cs="Simplified Arabic" w:hint="cs"/>
          <w:sz w:val="28"/>
          <w:szCs w:val="28"/>
          <w:rtl/>
          <w:lang w:bidi="ar-EG"/>
        </w:rPr>
        <w:t xml:space="preserve"> تم تقديم </w:t>
      </w:r>
      <w:r w:rsidRPr="006E40B1">
        <w:rPr>
          <w:rFonts w:ascii="Simplified Arabic" w:hAnsi="Simplified Arabic" w:cs="Simplified Arabic"/>
          <w:sz w:val="28"/>
          <w:szCs w:val="28"/>
          <w:rtl/>
          <w:lang w:bidi="ar-EG"/>
        </w:rPr>
        <w:t xml:space="preserve"> تقرير إلى الدولة العثمانية في 1893، يكشف عن أن البيع كان يتم عن طريق وسطاء أجانب من غير اليهود.</w:t>
      </w:r>
    </w:p>
    <w:p w:rsidR="006E40B1" w:rsidRPr="006E40B1" w:rsidRDefault="006E40B1" w:rsidP="006E40B1">
      <w:pPr>
        <w:rPr>
          <w:rFonts w:ascii="Simplified Arabic" w:hAnsi="Simplified Arabic" w:cs="Simplified Arabic"/>
          <w:sz w:val="28"/>
          <w:szCs w:val="28"/>
          <w:rtl/>
          <w:lang w:bidi="ar-EG"/>
        </w:rPr>
      </w:pPr>
    </w:p>
    <w:p w:rsidR="00FB58A6" w:rsidRDefault="006E40B1" w:rsidP="00FB58A6">
      <w:pPr>
        <w:jc w:val="both"/>
        <w:rPr>
          <w:rFonts w:ascii="Simplified Arabic" w:hAnsi="Simplified Arabic" w:cs="Simplified Arabic"/>
          <w:sz w:val="28"/>
          <w:szCs w:val="28"/>
          <w:rtl/>
          <w:lang w:bidi="ar-EG"/>
        </w:rPr>
      </w:pPr>
      <w:r w:rsidRPr="006E40B1">
        <w:rPr>
          <w:rFonts w:ascii="Simplified Arabic" w:hAnsi="Simplified Arabic" w:cs="Simplified Arabic"/>
          <w:sz w:val="28"/>
          <w:szCs w:val="28"/>
          <w:rtl/>
          <w:lang w:bidi="ar-EG"/>
        </w:rPr>
        <w:t>ولفت التقرير</w:t>
      </w:r>
      <w:r w:rsidR="00FB58A6">
        <w:rPr>
          <w:rFonts w:ascii="Simplified Arabic" w:hAnsi="Simplified Arabic" w:cs="Simplified Arabic" w:hint="cs"/>
          <w:sz w:val="28"/>
          <w:szCs w:val="28"/>
          <w:rtl/>
          <w:lang w:bidi="ar-EG"/>
        </w:rPr>
        <w:t xml:space="preserve"> </w:t>
      </w:r>
      <w:r w:rsidRPr="006E40B1">
        <w:rPr>
          <w:rFonts w:ascii="Simplified Arabic" w:hAnsi="Simplified Arabic" w:cs="Simplified Arabic"/>
          <w:sz w:val="28"/>
          <w:szCs w:val="28"/>
          <w:rtl/>
          <w:lang w:bidi="ar-EG"/>
        </w:rPr>
        <w:t>إلى أنهم استطاعوا من خلال ذلك الأسلوب تأسيس مستعمرة يهودية على سواحل حيفا، تتكون من 140 منزلًا.</w:t>
      </w:r>
      <w:r w:rsidR="00FB58A6">
        <w:rPr>
          <w:rFonts w:ascii="Simplified Arabic" w:hAnsi="Simplified Arabic" w:cs="Simplified Arabic" w:hint="cs"/>
          <w:sz w:val="28"/>
          <w:szCs w:val="28"/>
          <w:rtl/>
          <w:lang w:bidi="ar-EG"/>
        </w:rPr>
        <w:t xml:space="preserve"> </w:t>
      </w:r>
    </w:p>
    <w:p w:rsidR="00FB58A6" w:rsidRPr="00FB58A6" w:rsidRDefault="00FB58A6" w:rsidP="00FB58A6">
      <w:pPr>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بعد تقديم</w:t>
      </w:r>
      <w:r w:rsidRPr="00FB58A6">
        <w:rPr>
          <w:rFonts w:ascii="Simplified Arabic" w:hAnsi="Simplified Arabic" w:cs="Simplified Arabic"/>
          <w:sz w:val="28"/>
          <w:szCs w:val="28"/>
          <w:rtl/>
          <w:lang w:bidi="ar-EG"/>
        </w:rPr>
        <w:t xml:space="preserve"> هذه الشكاوى</w:t>
      </w:r>
      <w:r>
        <w:rPr>
          <w:rFonts w:ascii="Simplified Arabic" w:hAnsi="Simplified Arabic" w:cs="Simplified Arabic" w:hint="cs"/>
          <w:sz w:val="28"/>
          <w:szCs w:val="28"/>
          <w:rtl/>
          <w:lang w:bidi="ar-EG"/>
        </w:rPr>
        <w:t xml:space="preserve"> في التقرير</w:t>
      </w:r>
      <w:r w:rsidRPr="00FB58A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أصدر </w:t>
      </w:r>
      <w:r w:rsidRPr="00FB58A6">
        <w:rPr>
          <w:rFonts w:ascii="Simplified Arabic" w:hAnsi="Simplified Arabic" w:cs="Simplified Arabic"/>
          <w:sz w:val="28"/>
          <w:szCs w:val="28"/>
          <w:rtl/>
          <w:lang w:bidi="ar-EG"/>
        </w:rPr>
        <w:t>السلطان عبد الحميد، في أكتوبر/ تشرين الأول 1895، أمر يتعلق بعدم السماح ببيع الأراضي والعقارات الموجودة ضمن ولايتي سوريا وبيروت (كانتا تابعتين للدولة العثمانية)،</w:t>
      </w:r>
      <w:r>
        <w:rPr>
          <w:rFonts w:ascii="Simplified Arabic" w:hAnsi="Simplified Arabic" w:cs="Simplified Arabic"/>
          <w:sz w:val="28"/>
          <w:szCs w:val="28"/>
          <w:rtl/>
          <w:lang w:bidi="ar-EG"/>
        </w:rPr>
        <w:t xml:space="preserve"> ومتصرفية القدس لليهود الأجانب</w:t>
      </w:r>
      <w:r>
        <w:rPr>
          <w:rFonts w:ascii="Simplified Arabic" w:hAnsi="Simplified Arabic" w:cs="Simplified Arabic" w:hint="cs"/>
          <w:sz w:val="28"/>
          <w:szCs w:val="28"/>
          <w:rtl/>
          <w:lang w:bidi="ar-EG"/>
        </w:rPr>
        <w:t xml:space="preserve"> .</w:t>
      </w:r>
    </w:p>
    <w:p w:rsidR="00FB58A6" w:rsidRPr="00FB58A6" w:rsidRDefault="00FB58A6" w:rsidP="00FB58A6">
      <w:pPr>
        <w:rPr>
          <w:rFonts w:ascii="Simplified Arabic" w:hAnsi="Simplified Arabic" w:cs="Simplified Arabic"/>
          <w:sz w:val="28"/>
          <w:szCs w:val="28"/>
          <w:rtl/>
          <w:lang w:bidi="ar-EG"/>
        </w:rPr>
      </w:pPr>
      <w:r>
        <w:rPr>
          <w:rFonts w:ascii="Simplified Arabic" w:hAnsi="Simplified Arabic" w:cs="Simplified Arabic"/>
          <w:sz w:val="28"/>
          <w:szCs w:val="28"/>
          <w:rtl/>
          <w:lang w:bidi="ar-EG"/>
        </w:rPr>
        <w:t>و</w:t>
      </w:r>
      <w:r>
        <w:rPr>
          <w:rFonts w:ascii="Simplified Arabic" w:hAnsi="Simplified Arabic" w:cs="Simplified Arabic" w:hint="cs"/>
          <w:sz w:val="28"/>
          <w:szCs w:val="28"/>
          <w:rtl/>
          <w:lang w:bidi="ar-EG"/>
        </w:rPr>
        <w:t xml:space="preserve">قد </w:t>
      </w:r>
      <w:r w:rsidRPr="00FB58A6">
        <w:rPr>
          <w:rFonts w:ascii="Simplified Arabic" w:hAnsi="Simplified Arabic" w:cs="Simplified Arabic"/>
          <w:sz w:val="28"/>
          <w:szCs w:val="28"/>
          <w:rtl/>
          <w:lang w:bidi="ar-EG"/>
        </w:rPr>
        <w:t xml:space="preserve">صدرت أيضا لائحة في عام 1900، لتشديد الرقابة على الهجرة؛ تضمن وضع حركة دخول اليهود والأجانب من وإلى فلسطين، </w:t>
      </w:r>
      <w:r>
        <w:rPr>
          <w:rFonts w:ascii="Simplified Arabic" w:hAnsi="Simplified Arabic" w:cs="Simplified Arabic"/>
          <w:sz w:val="28"/>
          <w:szCs w:val="28"/>
          <w:rtl/>
          <w:lang w:bidi="ar-EG"/>
        </w:rPr>
        <w:t>تحت رقابة القصر السلطاني مباشرة</w:t>
      </w:r>
      <w:r>
        <w:rPr>
          <w:rFonts w:ascii="Simplified Arabic" w:hAnsi="Simplified Arabic" w:cs="Simplified Arabic" w:hint="cs"/>
          <w:sz w:val="28"/>
          <w:szCs w:val="28"/>
          <w:rtl/>
          <w:lang w:bidi="ar-EG"/>
        </w:rPr>
        <w:t xml:space="preserve"> ، </w:t>
      </w:r>
      <w:r w:rsidRPr="00FB58A6">
        <w:rPr>
          <w:rFonts w:ascii="Simplified Arabic" w:hAnsi="Simplified Arabic" w:cs="Simplified Arabic"/>
          <w:sz w:val="28"/>
          <w:szCs w:val="28"/>
          <w:rtl/>
          <w:lang w:bidi="ar-EG"/>
        </w:rPr>
        <w:t>وتضمنت اللائحة أيضا،  إبعاد كل من تجاوز إقامته المدة المقررة، إما عن طريق الشرطة أو عن طريق القنصل المختص.</w:t>
      </w:r>
    </w:p>
    <w:p w:rsidR="00FB58A6" w:rsidRPr="00FB58A6" w:rsidRDefault="00FB58A6" w:rsidP="00FB58A6">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وقد أصدر </w:t>
      </w:r>
      <w:r w:rsidRPr="00FB58A6">
        <w:rPr>
          <w:rFonts w:ascii="Simplified Arabic" w:hAnsi="Simplified Arabic" w:cs="Simplified Arabic"/>
          <w:sz w:val="28"/>
          <w:szCs w:val="28"/>
          <w:rtl/>
          <w:lang w:bidi="ar-EG"/>
        </w:rPr>
        <w:t>"السلطان عبد الحميد</w:t>
      </w:r>
      <w:r>
        <w:rPr>
          <w:rFonts w:ascii="Simplified Arabic" w:hAnsi="Simplified Arabic" w:cs="Simplified Arabic" w:hint="cs"/>
          <w:sz w:val="28"/>
          <w:szCs w:val="28"/>
          <w:rtl/>
          <w:lang w:bidi="ar-EG"/>
        </w:rPr>
        <w:t xml:space="preserve"> </w:t>
      </w:r>
      <w:r w:rsidRPr="00FB58A6">
        <w:rPr>
          <w:rFonts w:ascii="Simplified Arabic" w:hAnsi="Simplified Arabic" w:cs="Simplified Arabic"/>
          <w:sz w:val="28"/>
          <w:szCs w:val="28"/>
          <w:rtl/>
          <w:lang w:bidi="ar-EG"/>
        </w:rPr>
        <w:t xml:space="preserve"> قرارًا بتوظيف جيش في فلسطين يرتبط به شخصيًا، كما أسس خطًا للسكك الحديدية، ونقل قسمًا من مسلمي ال</w:t>
      </w:r>
      <w:r>
        <w:rPr>
          <w:rFonts w:ascii="Simplified Arabic" w:hAnsi="Simplified Arabic" w:cs="Simplified Arabic"/>
          <w:sz w:val="28"/>
          <w:szCs w:val="28"/>
          <w:rtl/>
          <w:lang w:bidi="ar-EG"/>
        </w:rPr>
        <w:t>قوقاز والبلقان ووطنهم في فلسطين</w:t>
      </w:r>
      <w:r w:rsidRPr="00FB58A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كما و</w:t>
      </w:r>
      <w:r w:rsidRPr="00FB58A6">
        <w:rPr>
          <w:rFonts w:ascii="Simplified Arabic" w:hAnsi="Simplified Arabic" w:cs="Simplified Arabic"/>
          <w:sz w:val="28"/>
          <w:szCs w:val="28"/>
          <w:rtl/>
          <w:lang w:bidi="ar-EG"/>
        </w:rPr>
        <w:t>أصدر كذلك فرمانًا (قرارا) يحظر بيع الأراضي والأملاك العثمانية كلها بما فيها فلسطين إلى اليهود، كما كلف "الخزانة الخاصة" بشراء أية أراض يضطر أصحابها لبيعها.</w:t>
      </w:r>
    </w:p>
    <w:p w:rsidR="00D86FDE" w:rsidRPr="00D86FDE" w:rsidRDefault="00FB58A6" w:rsidP="008E2B65">
      <w:pPr>
        <w:jc w:val="both"/>
        <w:rPr>
          <w:rFonts w:ascii="Simplified Arabic" w:hAnsi="Simplified Arabic" w:cs="Simplified Arabic"/>
          <w:sz w:val="28"/>
          <w:szCs w:val="28"/>
          <w:lang w:bidi="ar-EG"/>
        </w:rPr>
      </w:pPr>
      <w:r w:rsidRPr="00FB58A6">
        <w:rPr>
          <w:rFonts w:ascii="Simplified Arabic" w:hAnsi="Simplified Arabic" w:cs="Simplified Arabic"/>
          <w:sz w:val="28"/>
          <w:szCs w:val="28"/>
          <w:rtl/>
          <w:lang w:bidi="ar-EG"/>
        </w:rPr>
        <w:t>وفي يناير 1914، أصدر</w:t>
      </w:r>
      <w:r>
        <w:rPr>
          <w:rFonts w:ascii="Simplified Arabic" w:hAnsi="Simplified Arabic" w:cs="Simplified Arabic" w:hint="cs"/>
          <w:sz w:val="28"/>
          <w:szCs w:val="28"/>
          <w:rtl/>
          <w:lang w:bidi="ar-EG"/>
        </w:rPr>
        <w:t xml:space="preserve"> </w:t>
      </w:r>
      <w:r w:rsidRPr="00FB58A6">
        <w:rPr>
          <w:rFonts w:ascii="Simplified Arabic" w:hAnsi="Simplified Arabic" w:cs="Simplified Arabic"/>
          <w:sz w:val="28"/>
          <w:szCs w:val="28"/>
          <w:rtl/>
          <w:lang w:bidi="ar-EG"/>
        </w:rPr>
        <w:t>مجلس الوكلاء (أحد هيئات البرلمان العثماني)، قرارا يقضي بالحفاظ على الإجراءات المتبعة في الفترات السابقة، والخاصة بمنع اليهود من شراء أراض بفلسطين، ووضع الراغبين منهم تحت المراقبة.</w:t>
      </w:r>
      <w:r w:rsidR="008E2B65">
        <w:rPr>
          <w:rStyle w:val="FootnoteReference"/>
          <w:rFonts w:ascii="Simplified Arabic" w:hAnsi="Simplified Arabic" w:cs="Simplified Arabic"/>
          <w:sz w:val="28"/>
          <w:szCs w:val="28"/>
          <w:rtl/>
          <w:lang w:bidi="ar-EG"/>
        </w:rPr>
        <w:footnoteReference w:id="6"/>
      </w:r>
      <w:r w:rsidR="00C946CD">
        <w:rPr>
          <w:rFonts w:ascii="Simplified Arabic" w:hAnsi="Simplified Arabic" w:cs="Simplified Arabic" w:hint="cs"/>
          <w:sz w:val="28"/>
          <w:szCs w:val="28"/>
          <w:rtl/>
          <w:lang w:bidi="ar-EG"/>
        </w:rPr>
        <w:t xml:space="preserve"> </w:t>
      </w:r>
    </w:p>
    <w:p w:rsidR="006E40B1" w:rsidRDefault="00D86FDE" w:rsidP="008E2B65">
      <w:pPr>
        <w:jc w:val="both"/>
        <w:rPr>
          <w:rFonts w:ascii="Simplified Arabic" w:hAnsi="Simplified Arabic" w:cs="Simplified Arabic"/>
          <w:sz w:val="28"/>
          <w:szCs w:val="28"/>
          <w:rtl/>
          <w:lang w:bidi="ar-JO"/>
        </w:rPr>
      </w:pPr>
      <w:r w:rsidRPr="00D86FDE">
        <w:rPr>
          <w:rFonts w:ascii="Simplified Arabic" w:hAnsi="Simplified Arabic" w:cs="Simplified Arabic"/>
          <w:sz w:val="28"/>
          <w:szCs w:val="28"/>
          <w:rtl/>
          <w:lang w:bidi="ar-EG"/>
        </w:rPr>
        <w:t>مع أن تطبيق هذا ا</w:t>
      </w:r>
      <w:r w:rsidR="00FB58A6">
        <w:rPr>
          <w:rFonts w:ascii="Simplified Arabic" w:hAnsi="Simplified Arabic" w:cs="Simplified Arabic"/>
          <w:sz w:val="28"/>
          <w:szCs w:val="28"/>
          <w:rtl/>
          <w:lang w:bidi="ar-EG"/>
        </w:rPr>
        <w:t>لق</w:t>
      </w:r>
      <w:r w:rsidR="00FB58A6">
        <w:rPr>
          <w:rFonts w:ascii="Simplified Arabic" w:hAnsi="Simplified Arabic" w:cs="Simplified Arabic" w:hint="cs"/>
          <w:sz w:val="28"/>
          <w:szCs w:val="28"/>
          <w:rtl/>
          <w:lang w:bidi="ar-EG"/>
        </w:rPr>
        <w:t>واني</w:t>
      </w:r>
      <w:r w:rsidRPr="00D86FDE">
        <w:rPr>
          <w:rFonts w:ascii="Simplified Arabic" w:hAnsi="Simplified Arabic" w:cs="Simplified Arabic"/>
          <w:sz w:val="28"/>
          <w:szCs w:val="28"/>
          <w:rtl/>
          <w:lang w:bidi="ar-EG"/>
        </w:rPr>
        <w:t>ن لم يكن ناجحاً ولا حازماً طوال فترة السلطان عبد الحميد الثاني، الا أن هذا الموقف المعارض للهجرة الصهيونية واستيطانها فلسطين شكل عقبة معينة أمام المشروع الصهيوني حتى الحرب العالمية الأولى حيث أنه أدى الى تفكك بعض المستعمرات والى الحد من عدد سكان القرى ال</w:t>
      </w:r>
      <w:r w:rsidR="00FB58A6">
        <w:rPr>
          <w:rFonts w:ascii="Simplified Arabic" w:hAnsi="Simplified Arabic" w:cs="Simplified Arabic"/>
          <w:sz w:val="28"/>
          <w:szCs w:val="28"/>
          <w:rtl/>
          <w:lang w:bidi="ar-EG"/>
        </w:rPr>
        <w:t>زراعية التي أقيمت منذ سنة ١٨٨٢م</w:t>
      </w:r>
      <w:r w:rsidRPr="00D86FDE">
        <w:rPr>
          <w:rFonts w:ascii="Simplified Arabic" w:hAnsi="Simplified Arabic" w:cs="Simplified Arabic"/>
          <w:sz w:val="28"/>
          <w:szCs w:val="28"/>
          <w:rtl/>
          <w:lang w:bidi="ar-EG"/>
        </w:rPr>
        <w:t xml:space="preserve">، الى أن عقد مؤتمر بازل سنة ١٨٩٧م الذي منح لليهود ١٣٩.٢٣٠ دونماً من الأراضي </w:t>
      </w:r>
      <w:r w:rsidR="008E2B65">
        <w:rPr>
          <w:rStyle w:val="FootnoteReference"/>
          <w:rFonts w:ascii="Simplified Arabic" w:hAnsi="Simplified Arabic" w:cs="Simplified Arabic"/>
          <w:sz w:val="28"/>
          <w:szCs w:val="28"/>
          <w:rtl/>
          <w:lang w:bidi="ar-EG"/>
        </w:rPr>
        <w:footnoteReference w:id="7"/>
      </w:r>
      <w:r w:rsidRPr="00D86FDE">
        <w:rPr>
          <w:rFonts w:ascii="Simplified Arabic" w:hAnsi="Simplified Arabic" w:cs="Simplified Arabic"/>
          <w:sz w:val="28"/>
          <w:szCs w:val="28"/>
          <w:rtl/>
          <w:lang w:bidi="ar-EG"/>
        </w:rPr>
        <w:t xml:space="preserve">وهذا الرقم يشير بصورة واضحة الى حجم </w:t>
      </w:r>
      <w:r w:rsidR="006E40B1" w:rsidRPr="00D86FDE">
        <w:rPr>
          <w:rFonts w:ascii="Simplified Arabic" w:hAnsi="Simplified Arabic" w:cs="Simplified Arabic" w:hint="cs"/>
          <w:sz w:val="28"/>
          <w:szCs w:val="28"/>
          <w:rtl/>
          <w:lang w:bidi="ar-EG"/>
        </w:rPr>
        <w:t>الاستيطان</w:t>
      </w:r>
      <w:r w:rsidRPr="00D86FDE">
        <w:rPr>
          <w:rFonts w:ascii="Simplified Arabic" w:hAnsi="Simplified Arabic" w:cs="Simplified Arabic"/>
          <w:sz w:val="28"/>
          <w:szCs w:val="28"/>
          <w:rtl/>
          <w:lang w:bidi="ar-EG"/>
        </w:rPr>
        <w:t xml:space="preserve"> الذي نفذه هواة صهيون خلال عقد ونصف من الزمان (١٨٨٢_ ١٨٩٧م).</w:t>
      </w:r>
    </w:p>
    <w:p w:rsidR="000D1F60" w:rsidRDefault="000D1F60" w:rsidP="008E2B65">
      <w:pPr>
        <w:jc w:val="both"/>
        <w:rPr>
          <w:rFonts w:ascii="Simplified Arabic" w:hAnsi="Simplified Arabic" w:cs="Simplified Arabic"/>
          <w:sz w:val="28"/>
          <w:szCs w:val="28"/>
          <w:rtl/>
          <w:lang w:bidi="ar-JO"/>
        </w:rPr>
      </w:pPr>
    </w:p>
    <w:p w:rsidR="000D1F60" w:rsidRDefault="000D1F60" w:rsidP="008E2B65">
      <w:pPr>
        <w:jc w:val="both"/>
        <w:rPr>
          <w:rFonts w:ascii="Simplified Arabic" w:hAnsi="Simplified Arabic" w:cs="Simplified Arabic"/>
          <w:sz w:val="28"/>
          <w:szCs w:val="28"/>
          <w:rtl/>
          <w:lang w:bidi="ar-JO"/>
        </w:rPr>
      </w:pPr>
    </w:p>
    <w:p w:rsidR="000D1F60" w:rsidRDefault="000D1F60" w:rsidP="008E2B65">
      <w:pPr>
        <w:jc w:val="both"/>
        <w:rPr>
          <w:rFonts w:ascii="Simplified Arabic" w:hAnsi="Simplified Arabic" w:cs="Simplified Arabic"/>
          <w:sz w:val="28"/>
          <w:szCs w:val="28"/>
          <w:rtl/>
          <w:lang w:bidi="ar-JO"/>
        </w:rPr>
      </w:pPr>
    </w:p>
    <w:p w:rsidR="000D1F60" w:rsidRDefault="000D1F60" w:rsidP="008E2B65">
      <w:pPr>
        <w:jc w:val="both"/>
        <w:rPr>
          <w:rFonts w:ascii="Simplified Arabic" w:hAnsi="Simplified Arabic" w:cs="Simplified Arabic"/>
          <w:sz w:val="28"/>
          <w:szCs w:val="28"/>
          <w:rtl/>
          <w:lang w:bidi="ar-JO"/>
        </w:rPr>
      </w:pPr>
    </w:p>
    <w:p w:rsidR="000D1F60" w:rsidRDefault="000D1F60" w:rsidP="008E2B65">
      <w:pPr>
        <w:jc w:val="both"/>
        <w:rPr>
          <w:rFonts w:ascii="Simplified Arabic" w:hAnsi="Simplified Arabic" w:cs="Simplified Arabic" w:hint="cs"/>
          <w:sz w:val="28"/>
          <w:szCs w:val="28"/>
          <w:rtl/>
          <w:lang w:bidi="ar-JO"/>
        </w:rPr>
      </w:pPr>
    </w:p>
    <w:p w:rsidR="00D86FDE" w:rsidRPr="00D86FDE" w:rsidRDefault="00D86FDE" w:rsidP="00D86FDE">
      <w:pPr>
        <w:jc w:val="both"/>
        <w:rPr>
          <w:rFonts w:ascii="Simplified Arabic" w:hAnsi="Simplified Arabic" w:cs="Simplified Arabic"/>
          <w:sz w:val="28"/>
          <w:szCs w:val="28"/>
          <w:lang w:bidi="ar-EG"/>
        </w:rPr>
      </w:pPr>
      <w:r w:rsidRPr="00D86FDE">
        <w:rPr>
          <w:rFonts w:ascii="Simplified Arabic" w:hAnsi="Simplified Arabic" w:cs="Simplified Arabic"/>
          <w:sz w:val="28"/>
          <w:szCs w:val="28"/>
          <w:rtl/>
          <w:lang w:bidi="ar-EG"/>
        </w:rPr>
        <w:lastRenderedPageBreak/>
        <w:t xml:space="preserve"> </w:t>
      </w:r>
    </w:p>
    <w:p w:rsidR="008E2B65" w:rsidRDefault="00D86FDE" w:rsidP="008E2B65">
      <w:pPr>
        <w:rPr>
          <w:rFonts w:ascii="Simplified Arabic" w:hAnsi="Simplified Arabic" w:cs="Simplified Arabic"/>
          <w:sz w:val="28"/>
          <w:szCs w:val="28"/>
          <w:rtl/>
          <w:lang w:bidi="ar-EG"/>
        </w:rPr>
      </w:pPr>
      <w:r w:rsidRPr="00D86FDE">
        <w:rPr>
          <w:rFonts w:ascii="Simplified Arabic" w:hAnsi="Simplified Arabic" w:cs="Simplified Arabic"/>
          <w:sz w:val="28"/>
          <w:szCs w:val="28"/>
          <w:rtl/>
          <w:lang w:bidi="ar-EG"/>
        </w:rPr>
        <w:t xml:space="preserve">وقد نشطت الجمعيات الصهيونية في تنظيم هجرة اليهود الى فلسطين وإنشاء القرى الزراعية واستيطان المدن في أوائل </w:t>
      </w:r>
      <w:r w:rsidR="00C946CD" w:rsidRPr="00D86FDE">
        <w:rPr>
          <w:rFonts w:ascii="Simplified Arabic" w:hAnsi="Simplified Arabic" w:cs="Simplified Arabic" w:hint="cs"/>
          <w:sz w:val="28"/>
          <w:szCs w:val="28"/>
          <w:rtl/>
          <w:lang w:bidi="ar-EG"/>
        </w:rPr>
        <w:t>الثمانينا</w:t>
      </w:r>
      <w:r w:rsidR="00C946CD" w:rsidRPr="00D86FDE">
        <w:rPr>
          <w:rFonts w:ascii="Simplified Arabic" w:hAnsi="Simplified Arabic" w:cs="Simplified Arabic" w:hint="eastAsia"/>
          <w:sz w:val="28"/>
          <w:szCs w:val="28"/>
          <w:rtl/>
          <w:lang w:bidi="ar-EG"/>
        </w:rPr>
        <w:t>ت</w:t>
      </w:r>
      <w:r w:rsidRPr="00D86FDE">
        <w:rPr>
          <w:rFonts w:ascii="Simplified Arabic" w:hAnsi="Simplified Arabic" w:cs="Simplified Arabic"/>
          <w:sz w:val="28"/>
          <w:szCs w:val="28"/>
          <w:rtl/>
          <w:lang w:bidi="ar-EG"/>
        </w:rPr>
        <w:t xml:space="preserve"> فيما عرف بالصهيونية العملية، وتأمين وطن قومي لهم يكون تحقيقه بتنفيذ خطة الاستيطان العملي، وقد كان  هيرتسل الذي عاش بفترة اللاسامية القامعة لليهود والذي أدرك من خلالها الى ضرورة إيجاد خل لمشكلة اليهود، حيث أنه بدأ بمحاولات أولية لإقناع زعماء الدول الكبرى بالحل الذي طرحه في كتابه (دولة اليهود) الذي صاغ آراءه التي تخص </w:t>
      </w:r>
      <w:r w:rsidR="008E2B65" w:rsidRPr="00D86FDE">
        <w:rPr>
          <w:rFonts w:ascii="Simplified Arabic" w:hAnsi="Simplified Arabic" w:cs="Simplified Arabic" w:hint="cs"/>
          <w:sz w:val="28"/>
          <w:szCs w:val="28"/>
          <w:rtl/>
          <w:lang w:bidi="ar-EG"/>
        </w:rPr>
        <w:t>مسألة</w:t>
      </w:r>
      <w:r w:rsidRPr="00D86FDE">
        <w:rPr>
          <w:rFonts w:ascii="Simplified Arabic" w:hAnsi="Simplified Arabic" w:cs="Simplified Arabic"/>
          <w:sz w:val="28"/>
          <w:szCs w:val="28"/>
          <w:rtl/>
          <w:lang w:bidi="ar-EG"/>
        </w:rPr>
        <w:t xml:space="preserve"> اليهود، ثم اتجه الى إقامة جمعية تعمل على تنظيم مشروعه  السياسي بصورة منظمة، وقد نجح في عقد المؤتمر الصهيوني الأول في بازل، الذي وضع أهداف الحركة الصهيونية التي عرفت باسم (برنامج بازل) والذي نص بصورة واضحة على إقامة وطن قومي لليهود في فلسطين، كما وأصبح بصورة انتخابياً هيرتسل رئيساً للجنة التنفيذية ورئيساً للمنظمة الصهيونية العالمية </w:t>
      </w:r>
      <w:r w:rsidR="008E2B65">
        <w:rPr>
          <w:rFonts w:ascii="Simplified Arabic" w:hAnsi="Simplified Arabic" w:cs="Simplified Arabic" w:hint="cs"/>
          <w:sz w:val="28"/>
          <w:szCs w:val="28"/>
          <w:rtl/>
          <w:lang w:bidi="ar-EG"/>
        </w:rPr>
        <w:t>.</w:t>
      </w:r>
      <w:r w:rsidR="008E2B65">
        <w:rPr>
          <w:rStyle w:val="FootnoteReference"/>
          <w:rFonts w:ascii="Simplified Arabic" w:hAnsi="Simplified Arabic" w:cs="Simplified Arabic"/>
          <w:sz w:val="28"/>
          <w:szCs w:val="28"/>
          <w:rtl/>
          <w:lang w:bidi="ar-EG"/>
        </w:rPr>
        <w:footnoteReference w:id="8"/>
      </w:r>
    </w:p>
    <w:p w:rsidR="00D86FDE" w:rsidRPr="00D86FDE" w:rsidRDefault="00D86FDE" w:rsidP="008E2B65">
      <w:pPr>
        <w:rPr>
          <w:rFonts w:ascii="Simplified Arabic" w:hAnsi="Simplified Arabic" w:cs="Simplified Arabic"/>
          <w:sz w:val="28"/>
          <w:szCs w:val="28"/>
          <w:lang w:bidi="ar-EG"/>
        </w:rPr>
      </w:pPr>
      <w:r w:rsidRPr="00D86FDE">
        <w:rPr>
          <w:rFonts w:ascii="Simplified Arabic" w:hAnsi="Simplified Arabic" w:cs="Simplified Arabic"/>
          <w:sz w:val="28"/>
          <w:szCs w:val="28"/>
          <w:rtl/>
          <w:lang w:bidi="ar-EG"/>
        </w:rPr>
        <w:t xml:space="preserve">والذي ركز نشاطه بعد ذلك المؤتمر على مجالين : </w:t>
      </w:r>
    </w:p>
    <w:p w:rsidR="00D86FDE" w:rsidRPr="00D86FDE" w:rsidRDefault="00D86FDE" w:rsidP="00D86FDE">
      <w:pPr>
        <w:rPr>
          <w:rFonts w:ascii="Simplified Arabic" w:hAnsi="Simplified Arabic" w:cs="Simplified Arabic"/>
          <w:sz w:val="28"/>
          <w:szCs w:val="28"/>
          <w:lang w:bidi="ar-EG"/>
        </w:rPr>
      </w:pPr>
      <w:r w:rsidRPr="00D86FDE">
        <w:rPr>
          <w:rFonts w:ascii="Simplified Arabic" w:hAnsi="Simplified Arabic" w:cs="Simplified Arabic"/>
          <w:sz w:val="28"/>
          <w:szCs w:val="28"/>
          <w:rtl/>
          <w:lang w:bidi="ar-EG"/>
        </w:rPr>
        <w:t xml:space="preserve">١_ تقوية المنظم الصهيونية عن طريق المؤتمرات وإنشاء الأجهزة والمؤسسات. </w:t>
      </w:r>
    </w:p>
    <w:p w:rsidR="00D86FDE" w:rsidRPr="00D86FDE" w:rsidRDefault="00D86FDE" w:rsidP="00D86FDE">
      <w:pPr>
        <w:rPr>
          <w:rFonts w:ascii="Simplified Arabic" w:hAnsi="Simplified Arabic" w:cs="Simplified Arabic"/>
          <w:sz w:val="28"/>
          <w:szCs w:val="28"/>
          <w:lang w:bidi="ar-EG"/>
        </w:rPr>
      </w:pPr>
      <w:r w:rsidRPr="00D86FDE">
        <w:rPr>
          <w:rFonts w:ascii="Simplified Arabic" w:hAnsi="Simplified Arabic" w:cs="Simplified Arabic"/>
          <w:sz w:val="28"/>
          <w:szCs w:val="28"/>
          <w:rtl/>
          <w:lang w:bidi="ar-EG"/>
        </w:rPr>
        <w:t xml:space="preserve">٢_ مقابلة زعماء الدول الكبرى لدعم تنفيذ المشروع الصهيوني واقامة دولة لليهود في فلسطين.  </w:t>
      </w:r>
    </w:p>
    <w:p w:rsidR="00D86FDE" w:rsidRPr="00D86FDE" w:rsidRDefault="00D86FDE" w:rsidP="00D86FDE">
      <w:pPr>
        <w:rPr>
          <w:rFonts w:ascii="Simplified Arabic" w:hAnsi="Simplified Arabic" w:cs="Simplified Arabic"/>
          <w:sz w:val="28"/>
          <w:szCs w:val="28"/>
          <w:lang w:bidi="ar-EG"/>
        </w:rPr>
      </w:pPr>
    </w:p>
    <w:p w:rsidR="00D86FDE" w:rsidRPr="00D86FDE" w:rsidRDefault="00D86FDE" w:rsidP="00D86FDE">
      <w:pPr>
        <w:rPr>
          <w:rFonts w:ascii="Simplified Arabic" w:hAnsi="Simplified Arabic" w:cs="Simplified Arabic"/>
          <w:sz w:val="28"/>
          <w:szCs w:val="28"/>
          <w:lang w:bidi="ar-EG"/>
        </w:rPr>
      </w:pPr>
      <w:r w:rsidRPr="00D86FDE">
        <w:rPr>
          <w:rFonts w:ascii="Simplified Arabic" w:hAnsi="Simplified Arabic" w:cs="Simplified Arabic"/>
          <w:sz w:val="28"/>
          <w:szCs w:val="28"/>
          <w:rtl/>
          <w:lang w:bidi="ar-EG"/>
        </w:rPr>
        <w:t xml:space="preserve">ومع أن زعماء الدول كانوا مؤيدين لفكرة هيرتسل الا أن موقف الدولة العثمانية في مواجهة هيرتسل الحصول على ميثاق من السلطان عبد الحميد يمنع اليهود بموجبه حق جعل فلسطين وطناً قومياً لهم يتمتع بحكم ذاتي. </w:t>
      </w:r>
    </w:p>
    <w:p w:rsidR="00D86FDE" w:rsidRPr="00D86FDE" w:rsidRDefault="00D86FDE" w:rsidP="00D86FDE">
      <w:pPr>
        <w:rPr>
          <w:rFonts w:ascii="Simplified Arabic" w:hAnsi="Simplified Arabic" w:cs="Simplified Arabic"/>
          <w:sz w:val="28"/>
          <w:szCs w:val="28"/>
          <w:lang w:bidi="ar-EG"/>
        </w:rPr>
      </w:pPr>
      <w:r w:rsidRPr="00D86FDE">
        <w:rPr>
          <w:rFonts w:ascii="Simplified Arabic" w:hAnsi="Simplified Arabic" w:cs="Simplified Arabic"/>
          <w:sz w:val="28"/>
          <w:szCs w:val="28"/>
          <w:rtl/>
          <w:lang w:bidi="ar-EG"/>
        </w:rPr>
        <w:t xml:space="preserve">فبعد فشل المحاولات للاستعانة بقيصر ألمانيا لتحقيق هذا الهدف، سعى زعماء الحركة الصهيونية للاتصال برجال الدولة العثمانية مباشرة واقترحوا المساعدة في سد الديون العثمانية في مقابل اصدار هذا الميثاق، وفي أيار سنة ١٩٠١، قابل هيرتسل السلطان عبد الحميد الثاني وقدم اقتراحاً بالسعي لتوحيد ديون الدولة العثمانية، ومساعدتها في سد تلك الديون إذا ما رحب السلطان بهجرة اليهود الى </w:t>
      </w:r>
      <w:r w:rsidR="006E40B1" w:rsidRPr="00D86FDE">
        <w:rPr>
          <w:rFonts w:ascii="Simplified Arabic" w:hAnsi="Simplified Arabic" w:cs="Simplified Arabic" w:hint="cs"/>
          <w:sz w:val="28"/>
          <w:szCs w:val="28"/>
          <w:rtl/>
          <w:lang w:bidi="ar-EG"/>
        </w:rPr>
        <w:t>إمبراطورتيه</w:t>
      </w:r>
      <w:r w:rsidRPr="00D86FDE">
        <w:rPr>
          <w:rFonts w:ascii="Simplified Arabic" w:hAnsi="Simplified Arabic" w:cs="Simplified Arabic"/>
          <w:sz w:val="28"/>
          <w:szCs w:val="28"/>
          <w:rtl/>
          <w:lang w:bidi="ar-EG"/>
        </w:rPr>
        <w:t xml:space="preserve"> </w:t>
      </w:r>
      <w:r w:rsidR="006E40B1" w:rsidRPr="00D86FDE">
        <w:rPr>
          <w:rFonts w:ascii="Simplified Arabic" w:hAnsi="Simplified Arabic" w:cs="Simplified Arabic" w:hint="cs"/>
          <w:sz w:val="28"/>
          <w:szCs w:val="28"/>
          <w:rtl/>
          <w:lang w:bidi="ar-EG"/>
        </w:rPr>
        <w:t>والاستيطان</w:t>
      </w:r>
      <w:r w:rsidRPr="00D86FDE">
        <w:rPr>
          <w:rFonts w:ascii="Simplified Arabic" w:hAnsi="Simplified Arabic" w:cs="Simplified Arabic"/>
          <w:sz w:val="28"/>
          <w:szCs w:val="28"/>
          <w:rtl/>
          <w:lang w:bidi="ar-EG"/>
        </w:rPr>
        <w:t xml:space="preserve"> فيها. </w:t>
      </w:r>
    </w:p>
    <w:p w:rsidR="00D86FDE" w:rsidRDefault="00D86FDE" w:rsidP="00D86FDE">
      <w:pPr>
        <w:bidi w:val="0"/>
        <w:jc w:val="right"/>
        <w:rPr>
          <w:rFonts w:ascii="Simplified Arabic" w:hAnsi="Simplified Arabic" w:cs="Simplified Arabic"/>
          <w:sz w:val="28"/>
          <w:szCs w:val="28"/>
          <w:rtl/>
          <w:lang w:bidi="ar-EG"/>
        </w:rPr>
      </w:pPr>
      <w:r w:rsidRPr="00D86FDE">
        <w:rPr>
          <w:rFonts w:ascii="Simplified Arabic" w:hAnsi="Simplified Arabic" w:cs="Simplified Arabic"/>
          <w:sz w:val="28"/>
          <w:szCs w:val="28"/>
          <w:rtl/>
          <w:lang w:bidi="ar-EG"/>
        </w:rPr>
        <w:t xml:space="preserve">واستمرت اللقاءات بين بعض زعماء الحركة </w:t>
      </w:r>
      <w:r w:rsidR="006E40B1" w:rsidRPr="00D86FDE">
        <w:rPr>
          <w:rFonts w:ascii="Simplified Arabic" w:hAnsi="Simplified Arabic" w:cs="Simplified Arabic" w:hint="cs"/>
          <w:sz w:val="28"/>
          <w:szCs w:val="28"/>
          <w:rtl/>
          <w:lang w:bidi="ar-EG"/>
        </w:rPr>
        <w:t>الصهيونية</w:t>
      </w:r>
      <w:r w:rsidRPr="00D86FDE">
        <w:rPr>
          <w:rFonts w:ascii="Simplified Arabic" w:hAnsi="Simplified Arabic" w:cs="Simplified Arabic"/>
          <w:sz w:val="28"/>
          <w:szCs w:val="28"/>
          <w:rtl/>
          <w:lang w:bidi="ar-EG"/>
        </w:rPr>
        <w:t xml:space="preserve"> ورجالات الدولة العثمانية في السنة التالية، لكن من دون فائدة، فقد عارض السلطان عبد الحميد استيطان اليهود بأعداد كبيرة في فلسطين، كما فشل هيرتسل في إيجاد الأموال اللازمة، فتوقفت المباحث بين الطرفين، وقد اشتهر السلطان عبد الحميد الثاني برفضه الحازم لمساعي هيرتسل السياسية بعد مقابلته له في ٢٥ تموز </w:t>
      </w:r>
      <w:r>
        <w:rPr>
          <w:rFonts w:ascii="Simplified Arabic" w:hAnsi="Simplified Arabic" w:cs="Simplified Arabic" w:hint="cs"/>
          <w:sz w:val="28"/>
          <w:szCs w:val="28"/>
          <w:rtl/>
          <w:lang w:bidi="ar-EG"/>
        </w:rPr>
        <w:t>1902م.</w:t>
      </w:r>
    </w:p>
    <w:p w:rsidR="006E40B1" w:rsidRPr="006E40B1" w:rsidRDefault="006E40B1" w:rsidP="00C96117">
      <w:pPr>
        <w:rPr>
          <w:rFonts w:ascii="Simplified Arabic" w:hAnsi="Simplified Arabic" w:cs="Simplified Arabic"/>
          <w:sz w:val="28"/>
          <w:szCs w:val="28"/>
          <w:lang w:bidi="ar-EG"/>
        </w:rPr>
      </w:pPr>
      <w:r w:rsidRPr="006E40B1">
        <w:rPr>
          <w:rFonts w:ascii="Simplified Arabic" w:hAnsi="Simplified Arabic" w:cs="Simplified Arabic"/>
          <w:sz w:val="28"/>
          <w:szCs w:val="28"/>
          <w:rtl/>
          <w:lang w:bidi="ar-EG"/>
        </w:rPr>
        <w:t xml:space="preserve">اقتنع هيرتسل بعد مقابلاته للسلطان عبد الحميد الثاني وبعض أقرانه أنه لن يحصل على مبتغاه من السلطة العثمانية، لذا انتقل بمساعيه السياسية الى المحطة التالية بريطانيا لمساعدته دبلوماسياً بإقامة دولة يهودية في قبرص أو العريش لكن </w:t>
      </w:r>
      <w:r w:rsidRPr="006E40B1">
        <w:rPr>
          <w:rFonts w:ascii="Simplified Arabic" w:hAnsi="Simplified Arabic" w:cs="Simplified Arabic" w:hint="cs"/>
          <w:sz w:val="28"/>
          <w:szCs w:val="28"/>
          <w:rtl/>
          <w:lang w:bidi="ar-EG"/>
        </w:rPr>
        <w:t>بريطانيا</w:t>
      </w:r>
      <w:r w:rsidRPr="006E40B1">
        <w:rPr>
          <w:rFonts w:ascii="Simplified Arabic" w:hAnsi="Simplified Arabic" w:cs="Simplified Arabic"/>
          <w:sz w:val="28"/>
          <w:szCs w:val="28"/>
          <w:rtl/>
          <w:lang w:bidi="ar-EG"/>
        </w:rPr>
        <w:t xml:space="preserve"> صرفت النظر عن قبرص وبعثت ماسحاً لدراسة منطقة العريش لكن النتائج كانت غير مشجعة للسكن فيها بسبب طبيعة المنطقة الصحراوية وقلة مياهها، الأمر الذي يجعلها غير صالحة لاستيطان اليهود الأوروبيين</w:t>
      </w:r>
      <w:r w:rsidR="00C96117">
        <w:rPr>
          <w:rFonts w:ascii="Simplified Arabic" w:hAnsi="Simplified Arabic" w:cs="Simplified Arabic" w:hint="cs"/>
          <w:sz w:val="28"/>
          <w:szCs w:val="28"/>
          <w:rtl/>
          <w:lang w:bidi="ar-EG"/>
        </w:rPr>
        <w:t xml:space="preserve"> .</w:t>
      </w:r>
      <w:r w:rsidR="00C96117">
        <w:rPr>
          <w:rStyle w:val="FootnoteReference"/>
          <w:rFonts w:ascii="Simplified Arabic" w:hAnsi="Simplified Arabic" w:cs="Simplified Arabic"/>
          <w:sz w:val="28"/>
          <w:szCs w:val="28"/>
          <w:rtl/>
          <w:lang w:bidi="ar-EG"/>
        </w:rPr>
        <w:footnoteReference w:id="9"/>
      </w:r>
      <w:r w:rsidRPr="006E40B1">
        <w:rPr>
          <w:rFonts w:ascii="Simplified Arabic" w:hAnsi="Simplified Arabic" w:cs="Simplified Arabic"/>
          <w:sz w:val="28"/>
          <w:szCs w:val="28"/>
          <w:rtl/>
          <w:lang w:bidi="ar-EG"/>
        </w:rPr>
        <w:t xml:space="preserve"> </w:t>
      </w:r>
    </w:p>
    <w:p w:rsidR="006E40B1" w:rsidRPr="006E40B1" w:rsidRDefault="006E40B1" w:rsidP="006E40B1">
      <w:pPr>
        <w:rPr>
          <w:rFonts w:ascii="Simplified Arabic" w:hAnsi="Simplified Arabic" w:cs="Simplified Arabic"/>
          <w:sz w:val="28"/>
          <w:szCs w:val="28"/>
          <w:lang w:bidi="ar-EG"/>
        </w:rPr>
      </w:pPr>
      <w:r w:rsidRPr="006E40B1">
        <w:rPr>
          <w:rFonts w:ascii="Simplified Arabic" w:hAnsi="Simplified Arabic" w:cs="Simplified Arabic"/>
          <w:sz w:val="28"/>
          <w:szCs w:val="28"/>
          <w:rtl/>
          <w:lang w:bidi="ar-EG"/>
        </w:rPr>
        <w:t xml:space="preserve">فعاد هيرتسل والتقى بوزير الخارجية البريطاني ليقترح عليه منطقة أوغندا وتم عقد مؤتمر سنة ١٩٠٣م  ليعرض اقتراحه لكن في نهاية هذا المؤتمر تراجعت بريطانيا عن الفكرة ومات مشروع أوغندا </w:t>
      </w:r>
      <w:r w:rsidRPr="006E40B1">
        <w:rPr>
          <w:rFonts w:ascii="Simplified Arabic" w:hAnsi="Simplified Arabic" w:cs="Simplified Arabic"/>
          <w:sz w:val="28"/>
          <w:szCs w:val="28"/>
          <w:rtl/>
          <w:lang w:bidi="ar-EG"/>
        </w:rPr>
        <w:lastRenderedPageBreak/>
        <w:t xml:space="preserve">في بداية سنة ١٩٠٣م، بعد ذلك عاد هيرتسل والتقى بزعماء الدول العظمى الا أنه لم يعمر طويلاً فمرض ومات سنة ١٩٠٤، وهكذا انتهت المرحلة الأولى من محاولات تنفيذ المشروع الصهيوني عن طريق الديبلوماسية من جهة، والاستيطان العملي في أنحاء </w:t>
      </w:r>
      <w:r w:rsidRPr="006E40B1">
        <w:rPr>
          <w:rFonts w:ascii="Simplified Arabic" w:hAnsi="Simplified Arabic" w:cs="Simplified Arabic" w:hint="cs"/>
          <w:sz w:val="28"/>
          <w:szCs w:val="28"/>
          <w:rtl/>
          <w:lang w:bidi="ar-EG"/>
        </w:rPr>
        <w:t>فلسطين</w:t>
      </w:r>
      <w:r w:rsidRPr="006E40B1">
        <w:rPr>
          <w:rFonts w:ascii="Simplified Arabic" w:hAnsi="Simplified Arabic" w:cs="Simplified Arabic"/>
          <w:sz w:val="28"/>
          <w:szCs w:val="28"/>
          <w:rtl/>
          <w:lang w:bidi="ar-EG"/>
        </w:rPr>
        <w:t xml:space="preserve"> فيما عرف بالهجرة الأولى التي قادها هواة صهيون من جهة أخرى. </w:t>
      </w:r>
    </w:p>
    <w:p w:rsidR="006E40B1" w:rsidRPr="006E40B1" w:rsidRDefault="006E40B1" w:rsidP="006E40B1">
      <w:pPr>
        <w:rPr>
          <w:rFonts w:ascii="Simplified Arabic" w:hAnsi="Simplified Arabic" w:cs="Simplified Arabic"/>
          <w:sz w:val="28"/>
          <w:szCs w:val="28"/>
          <w:lang w:bidi="ar-EG"/>
        </w:rPr>
      </w:pPr>
      <w:r w:rsidRPr="006E40B1">
        <w:rPr>
          <w:rFonts w:ascii="Simplified Arabic" w:hAnsi="Simplified Arabic" w:cs="Simplified Arabic"/>
          <w:sz w:val="28"/>
          <w:szCs w:val="28"/>
          <w:rtl/>
          <w:lang w:bidi="ar-EG"/>
        </w:rPr>
        <w:t xml:space="preserve">وبعد وفاة هيرتسل قررت المنظمة الصهيونية منذ عام ١٩٠٥م، بدء نشاط استيطاني باشرت تنفيذه فعلياً سنة ١٩٠٨م، ووصل عدد المستعمرات الصهيونية في فلسطين سنة ١٩٠٥م الى ٢٥ ، </w:t>
      </w:r>
    </w:p>
    <w:p w:rsidR="00C946CD" w:rsidRDefault="006E40B1" w:rsidP="00C96117">
      <w:pPr>
        <w:rPr>
          <w:rFonts w:ascii="Simplified Arabic" w:hAnsi="Simplified Arabic" w:cs="Simplified Arabic"/>
          <w:sz w:val="28"/>
          <w:szCs w:val="28"/>
          <w:rtl/>
          <w:lang w:bidi="ar-EG"/>
        </w:rPr>
      </w:pPr>
      <w:r w:rsidRPr="006E40B1">
        <w:rPr>
          <w:rFonts w:ascii="Simplified Arabic" w:hAnsi="Simplified Arabic" w:cs="Simplified Arabic"/>
          <w:sz w:val="28"/>
          <w:szCs w:val="28"/>
          <w:rtl/>
          <w:lang w:bidi="ar-EG"/>
        </w:rPr>
        <w:t xml:space="preserve">مستعمرة ، مجموع سكانها ٦٥٠٠نسمة، واستمر عدد اليهود </w:t>
      </w:r>
      <w:r w:rsidRPr="006E40B1">
        <w:rPr>
          <w:rFonts w:ascii="Simplified Arabic" w:hAnsi="Simplified Arabic" w:cs="Simplified Arabic" w:hint="cs"/>
          <w:sz w:val="28"/>
          <w:szCs w:val="28"/>
          <w:rtl/>
          <w:lang w:bidi="ar-EG"/>
        </w:rPr>
        <w:t>الازدياد</w:t>
      </w:r>
      <w:r w:rsidRPr="006E40B1">
        <w:rPr>
          <w:rFonts w:ascii="Simplified Arabic" w:hAnsi="Simplified Arabic" w:cs="Simplified Arabic"/>
          <w:sz w:val="28"/>
          <w:szCs w:val="28"/>
          <w:rtl/>
          <w:lang w:bidi="ar-EG"/>
        </w:rPr>
        <w:t xml:space="preserve"> الى أن وصلت نحو ١٠٪ مع نهاية حكم السلطان عبد الحميد الثاني والأهم من ذلك أنه وأول مرة في تاريخ اليهود الحديث، تم إنشاء حركة سياسية تمثل مصالك اليهود الجماعية وتعمل على إنشاء وطن قومي لهم في فلسطين، لذلك فإن النشاط </w:t>
      </w:r>
      <w:r w:rsidRPr="006E40B1">
        <w:rPr>
          <w:rFonts w:ascii="Simplified Arabic" w:hAnsi="Simplified Arabic" w:cs="Simplified Arabic" w:hint="cs"/>
          <w:sz w:val="28"/>
          <w:szCs w:val="28"/>
          <w:rtl/>
          <w:lang w:bidi="ar-EG"/>
        </w:rPr>
        <w:t>الاستيطاني</w:t>
      </w:r>
      <w:r w:rsidRPr="006E40B1">
        <w:rPr>
          <w:rFonts w:ascii="Simplified Arabic" w:hAnsi="Simplified Arabic" w:cs="Simplified Arabic"/>
          <w:sz w:val="28"/>
          <w:szCs w:val="28"/>
          <w:rtl/>
          <w:lang w:bidi="ar-EG"/>
        </w:rPr>
        <w:t xml:space="preserve"> لهواة صهيون (١٨٨١_١٩٠٤) من جهة، وإقامة المنظمة الصهيونية العالمية بزعامة هيرت</w:t>
      </w:r>
      <w:r>
        <w:rPr>
          <w:rFonts w:ascii="Simplified Arabic" w:hAnsi="Simplified Arabic" w:cs="Simplified Arabic"/>
          <w:sz w:val="28"/>
          <w:szCs w:val="28"/>
          <w:rtl/>
          <w:lang w:bidi="ar-EG"/>
        </w:rPr>
        <w:t>س</w:t>
      </w:r>
      <w:r w:rsidRPr="006E40B1">
        <w:rPr>
          <w:rFonts w:ascii="Simplified Arabic" w:hAnsi="Simplified Arabic" w:cs="Simplified Arabic"/>
          <w:sz w:val="28"/>
          <w:szCs w:val="28"/>
          <w:rtl/>
          <w:lang w:bidi="ar-EG"/>
        </w:rPr>
        <w:t xml:space="preserve">ل سنة ١٨٩٧م  من جهة أخرى، شكلا حجر الأساس للمشروع الصهيوني. </w:t>
      </w:r>
      <w:r w:rsidR="00C96117">
        <w:rPr>
          <w:rStyle w:val="FootnoteReference"/>
          <w:rFonts w:ascii="Simplified Arabic" w:hAnsi="Simplified Arabic" w:cs="Simplified Arabic"/>
          <w:sz w:val="28"/>
          <w:szCs w:val="28"/>
          <w:rtl/>
          <w:lang w:bidi="ar-EG"/>
        </w:rPr>
        <w:footnoteReference w:id="10"/>
      </w:r>
    </w:p>
    <w:p w:rsidR="00C946CD" w:rsidRDefault="00C946CD" w:rsidP="006E40B1">
      <w:pPr>
        <w:rPr>
          <w:rFonts w:ascii="Simplified Arabic" w:hAnsi="Simplified Arabic" w:cs="Simplified Arabic"/>
          <w:sz w:val="28"/>
          <w:szCs w:val="28"/>
          <w:rtl/>
          <w:lang w:bidi="ar-EG"/>
        </w:rPr>
      </w:pPr>
    </w:p>
    <w:p w:rsidR="00C946CD" w:rsidRDefault="00C946CD" w:rsidP="006E40B1">
      <w:pPr>
        <w:rPr>
          <w:rFonts w:ascii="Simplified Arabic" w:hAnsi="Simplified Arabic" w:cs="Simplified Arabic"/>
          <w:sz w:val="28"/>
          <w:szCs w:val="28"/>
          <w:rtl/>
          <w:lang w:bidi="ar-EG"/>
        </w:rPr>
      </w:pPr>
    </w:p>
    <w:p w:rsidR="00CA55DA" w:rsidRPr="00CA55DA" w:rsidRDefault="00CA55DA" w:rsidP="00CA55DA">
      <w:pPr>
        <w:jc w:val="center"/>
        <w:rPr>
          <w:rFonts w:ascii="Simplified Arabic" w:hAnsi="Simplified Arabic" w:cs="Simplified Arabic"/>
          <w:b/>
          <w:bCs/>
          <w:sz w:val="28"/>
          <w:szCs w:val="28"/>
          <w:rtl/>
          <w:lang w:bidi="ar-EG"/>
        </w:rPr>
      </w:pPr>
      <w:r w:rsidRPr="00CA55DA">
        <w:rPr>
          <w:rFonts w:ascii="Simplified Arabic" w:hAnsi="Simplified Arabic" w:cs="Simplified Arabic"/>
          <w:b/>
          <w:bCs/>
          <w:sz w:val="28"/>
          <w:szCs w:val="28"/>
          <w:rtl/>
          <w:lang w:bidi="ar-EG"/>
        </w:rPr>
        <w:t>المبحث الثاني: الحرب العالمية الأولى على فلسطين أهم الآثار العثمانية التي لازلت حاضرة حتى يومنا هذ</w:t>
      </w:r>
      <w:r w:rsidRPr="00CA55DA">
        <w:rPr>
          <w:rFonts w:ascii="Simplified Arabic" w:hAnsi="Simplified Arabic" w:cs="Simplified Arabic" w:hint="cs"/>
          <w:b/>
          <w:bCs/>
          <w:sz w:val="28"/>
          <w:szCs w:val="28"/>
          <w:rtl/>
          <w:lang w:bidi="ar-EG"/>
        </w:rPr>
        <w:t>ا.</w:t>
      </w:r>
    </w:p>
    <w:p w:rsidR="00CA55DA" w:rsidRDefault="00CA55DA" w:rsidP="00CA55DA">
      <w:pPr>
        <w:jc w:val="center"/>
        <w:rPr>
          <w:rFonts w:ascii="Simplified Arabic" w:hAnsi="Simplified Arabic" w:cs="Simplified Arabic"/>
          <w:b/>
          <w:bCs/>
          <w:sz w:val="28"/>
          <w:szCs w:val="28"/>
          <w:rtl/>
          <w:lang w:bidi="ar-EG"/>
        </w:rPr>
      </w:pPr>
      <w:r w:rsidRPr="00CA55DA">
        <w:rPr>
          <w:rFonts w:ascii="Simplified Arabic" w:hAnsi="Simplified Arabic" w:cs="Simplified Arabic"/>
          <w:b/>
          <w:bCs/>
          <w:sz w:val="28"/>
          <w:szCs w:val="28"/>
          <w:rtl/>
          <w:lang w:bidi="ar-EG"/>
        </w:rPr>
        <w:t>المطلب الأول: تركز الهجمات الصهيونية على الجيش العثماني بدعم إنجليزي مما أدى الى مشاركة الدولة العثمانية في الحرب العالمية الأولى</w:t>
      </w:r>
      <w:r w:rsidRPr="00CA55DA">
        <w:rPr>
          <w:rFonts w:ascii="Simplified Arabic" w:hAnsi="Simplified Arabic" w:cs="Simplified Arabic" w:hint="cs"/>
          <w:b/>
          <w:bCs/>
          <w:sz w:val="28"/>
          <w:szCs w:val="28"/>
          <w:rtl/>
          <w:lang w:bidi="ar-EG"/>
        </w:rPr>
        <w:t>.</w:t>
      </w:r>
    </w:p>
    <w:p w:rsidR="00CA55DA" w:rsidRDefault="00CA55DA" w:rsidP="00CA55DA">
      <w:pPr>
        <w:rPr>
          <w:rFonts w:ascii="Simplified Arabic" w:hAnsi="Simplified Arabic" w:cs="Simplified Arabic"/>
          <w:sz w:val="28"/>
          <w:szCs w:val="28"/>
          <w:rtl/>
          <w:lang w:bidi="ar-EG"/>
        </w:rPr>
      </w:pPr>
    </w:p>
    <w:p w:rsidR="00CA55DA" w:rsidRDefault="00CA55DA" w:rsidP="00CA55DA">
      <w:pPr>
        <w:rPr>
          <w:rFonts w:ascii="Simplified Arabic" w:hAnsi="Simplified Arabic" w:cs="Simplified Arabic"/>
          <w:sz w:val="28"/>
          <w:szCs w:val="28"/>
          <w:rtl/>
          <w:lang w:bidi="ar-EG"/>
        </w:rPr>
      </w:pPr>
      <w:r w:rsidRPr="00CA55DA">
        <w:rPr>
          <w:rFonts w:ascii="Simplified Arabic" w:hAnsi="Simplified Arabic" w:cs="Simplified Arabic"/>
          <w:sz w:val="28"/>
          <w:szCs w:val="28"/>
          <w:rtl/>
          <w:lang w:bidi="ar-EG"/>
        </w:rPr>
        <w:t>واجهت الدولة العثمانية في العقد الأخير من تاريخها ١٩٠٨م_١٩١٨م، تأزم علاقاتها الخارجية ووصول تناقضاتها الداخلية الى مرحلة الانفجار فقد</w:t>
      </w:r>
      <w:r>
        <w:rPr>
          <w:rFonts w:ascii="Simplified Arabic" w:hAnsi="Simplified Arabic" w:cs="Simplified Arabic"/>
          <w:sz w:val="28"/>
          <w:szCs w:val="28"/>
          <w:rtl/>
          <w:lang w:bidi="ar-EG"/>
        </w:rPr>
        <w:t xml:space="preserve"> حفلت تلك السنوات بأ</w:t>
      </w:r>
      <w:r>
        <w:rPr>
          <w:rFonts w:ascii="Simplified Arabic" w:hAnsi="Simplified Arabic" w:cs="Simplified Arabic" w:hint="cs"/>
          <w:sz w:val="28"/>
          <w:szCs w:val="28"/>
          <w:rtl/>
          <w:lang w:bidi="ar-EG"/>
        </w:rPr>
        <w:t>ه</w:t>
      </w:r>
      <w:r w:rsidRPr="00CA55DA">
        <w:rPr>
          <w:rFonts w:ascii="Simplified Arabic" w:hAnsi="Simplified Arabic" w:cs="Simplified Arabic"/>
          <w:sz w:val="28"/>
          <w:szCs w:val="28"/>
          <w:rtl/>
          <w:lang w:bidi="ar-EG"/>
        </w:rPr>
        <w:t>داف وتحديات قادة بسرعة الى انهيار آخر الإمبراطوريات الإسلامية ونشوء نظام دولي جديد في الشرق الأوسط تحكمه الدول الاستعمارية والحركات القومية كانت بداية تلك الأحداث في تموز ١٩٠٨م حين اضطر السلطان عبد الحميد الثاني الى إعادة الدستور في محاولة لامتصاص حركة المعارضة المتزايدة لنظام حكمه</w:t>
      </w:r>
      <w:r w:rsidR="0032637F">
        <w:rPr>
          <w:rStyle w:val="FootnoteReference"/>
          <w:rFonts w:ascii="Simplified Arabic" w:hAnsi="Simplified Arabic" w:cs="Simplified Arabic"/>
          <w:sz w:val="28"/>
          <w:szCs w:val="28"/>
          <w:rtl/>
          <w:lang w:bidi="ar-EG"/>
        </w:rPr>
        <w:footnoteReference w:id="11"/>
      </w:r>
      <w:r w:rsidRPr="00CA55DA">
        <w:rPr>
          <w:rFonts w:ascii="Simplified Arabic" w:hAnsi="Simplified Arabic" w:cs="Simplified Arabic"/>
          <w:sz w:val="28"/>
          <w:szCs w:val="28"/>
          <w:rtl/>
          <w:lang w:bidi="ar-EG"/>
        </w:rPr>
        <w:t xml:space="preserve"> المزعوم انه قائم على سياسة القمع لكن الانقلاب السياسي </w:t>
      </w:r>
      <w:r w:rsidR="00EB4622" w:rsidRPr="00CA55DA">
        <w:rPr>
          <w:rFonts w:ascii="Simplified Arabic" w:hAnsi="Simplified Arabic" w:cs="Simplified Arabic" w:hint="cs"/>
          <w:sz w:val="28"/>
          <w:szCs w:val="28"/>
          <w:rtl/>
          <w:lang w:bidi="ar-EG"/>
        </w:rPr>
        <w:t>الذي</w:t>
      </w:r>
      <w:r w:rsidRPr="00CA55DA">
        <w:rPr>
          <w:rFonts w:ascii="Simplified Arabic" w:hAnsi="Simplified Arabic" w:cs="Simplified Arabic"/>
          <w:sz w:val="28"/>
          <w:szCs w:val="28"/>
          <w:rtl/>
          <w:lang w:bidi="ar-EG"/>
        </w:rPr>
        <w:t xml:space="preserve"> فرضه الشبان الأتراك لم يكن الا الخطوة الأولى التي أدت في نهاية هذا الأمر الى ثورة اطاحت بحكم السلطان عبد الحميد </w:t>
      </w:r>
      <w:r w:rsidR="00EB4622">
        <w:rPr>
          <w:rFonts w:ascii="Simplified Arabic" w:hAnsi="Simplified Arabic" w:cs="Simplified Arabic"/>
          <w:sz w:val="28"/>
          <w:szCs w:val="28"/>
          <w:rtl/>
          <w:lang w:bidi="ar-EG"/>
        </w:rPr>
        <w:t xml:space="preserve">الثاني وكانت هذه الثورة بمثابة </w:t>
      </w:r>
      <w:r w:rsidR="00EB4622">
        <w:rPr>
          <w:rFonts w:ascii="Simplified Arabic" w:hAnsi="Simplified Arabic" w:cs="Simplified Arabic" w:hint="cs"/>
          <w:sz w:val="28"/>
          <w:szCs w:val="28"/>
          <w:rtl/>
          <w:lang w:bidi="ar-EG"/>
        </w:rPr>
        <w:t>خ</w:t>
      </w:r>
      <w:r w:rsidRPr="00CA55DA">
        <w:rPr>
          <w:rFonts w:ascii="Simplified Arabic" w:hAnsi="Simplified Arabic" w:cs="Simplified Arabic"/>
          <w:sz w:val="28"/>
          <w:szCs w:val="28"/>
          <w:rtl/>
          <w:lang w:bidi="ar-EG"/>
        </w:rPr>
        <w:t xml:space="preserve">نجرٍ مسمومٍ وجه الى قلب الدولة الإسلامية والحكم الإسلامي والتي أطاحت فيما بعد بالخلافة الإسلامية وكان للغرب والمستشرقين والعملاء من رعاع الدولة العثمانية دورٌ بارزٌ فيها وتشويه معالمها والى قيام دكتاتورية عسكرية قادت الدولة الى </w:t>
      </w:r>
      <w:r w:rsidR="00EB4622" w:rsidRPr="00CA55DA">
        <w:rPr>
          <w:rFonts w:ascii="Simplified Arabic" w:hAnsi="Simplified Arabic" w:cs="Simplified Arabic" w:hint="cs"/>
          <w:sz w:val="28"/>
          <w:szCs w:val="28"/>
          <w:rtl/>
          <w:lang w:bidi="ar-EG"/>
        </w:rPr>
        <w:t>الاشتراك</w:t>
      </w:r>
      <w:r w:rsidRPr="00CA55DA">
        <w:rPr>
          <w:rFonts w:ascii="Simplified Arabic" w:hAnsi="Simplified Arabic" w:cs="Simplified Arabic"/>
          <w:sz w:val="28"/>
          <w:szCs w:val="28"/>
          <w:rtl/>
          <w:lang w:bidi="ar-EG"/>
        </w:rPr>
        <w:t xml:space="preserve"> في الحرب العالمية الأولى.</w:t>
      </w:r>
      <w:r w:rsidR="00EB4622">
        <w:rPr>
          <w:rFonts w:ascii="Simplified Arabic" w:hAnsi="Simplified Arabic" w:cs="Simplified Arabic" w:hint="cs"/>
          <w:sz w:val="28"/>
          <w:szCs w:val="28"/>
          <w:rtl/>
          <w:lang w:bidi="ar-EG"/>
        </w:rPr>
        <w:t xml:space="preserve"> </w:t>
      </w:r>
    </w:p>
    <w:p w:rsidR="00EB4622" w:rsidRPr="00CA55DA" w:rsidRDefault="00EB4622" w:rsidP="00CA55DA">
      <w:p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ومع ذلك كله فإن الدولة العثمانية لم تقف مكتوفة الايدي بل دافعت عن الأراضي الفلسطيني</w:t>
      </w:r>
      <w:r>
        <w:rPr>
          <w:rFonts w:ascii="Simplified Arabic" w:hAnsi="Simplified Arabic" w:cs="Simplified Arabic" w:hint="eastAsia"/>
          <w:sz w:val="28"/>
          <w:szCs w:val="28"/>
          <w:rtl/>
          <w:lang w:bidi="ar-EG"/>
        </w:rPr>
        <w:t>ة</w:t>
      </w:r>
      <w:r>
        <w:rPr>
          <w:rFonts w:ascii="Simplified Arabic" w:hAnsi="Simplified Arabic" w:cs="Simplified Arabic" w:hint="cs"/>
          <w:sz w:val="28"/>
          <w:szCs w:val="28"/>
          <w:rtl/>
          <w:lang w:bidi="ar-EG"/>
        </w:rPr>
        <w:t xml:space="preserve"> ببسالة وشجاعة مطلقة وقد ارتقى الكثير منهم شهداء دفاعاُ عن هذه الأرض المباركة . </w:t>
      </w:r>
    </w:p>
    <w:p w:rsidR="006E40B1" w:rsidRPr="006E40B1" w:rsidRDefault="006E40B1" w:rsidP="006E40B1">
      <w:pPr>
        <w:rPr>
          <w:rFonts w:ascii="Simplified Arabic" w:hAnsi="Simplified Arabic" w:cs="Simplified Arabic"/>
          <w:sz w:val="28"/>
          <w:szCs w:val="28"/>
          <w:lang w:bidi="ar-EG"/>
        </w:rPr>
      </w:pPr>
    </w:p>
    <w:p w:rsidR="00750219" w:rsidRDefault="00750219" w:rsidP="00750219">
      <w:pPr>
        <w:bidi w:val="0"/>
        <w:jc w:val="center"/>
        <w:rPr>
          <w:rFonts w:ascii="Simplified Arabic" w:hAnsi="Simplified Arabic" w:cs="Simplified Arabic"/>
          <w:b/>
          <w:bCs/>
          <w:sz w:val="28"/>
          <w:szCs w:val="28"/>
          <w:rtl/>
          <w:lang w:bidi="ar-EG"/>
        </w:rPr>
      </w:pPr>
    </w:p>
    <w:p w:rsidR="006C5C74" w:rsidRDefault="006C5C74" w:rsidP="006C5C74">
      <w:pPr>
        <w:bidi w:val="0"/>
        <w:jc w:val="center"/>
        <w:rPr>
          <w:rFonts w:ascii="Simplified Arabic" w:hAnsi="Simplified Arabic" w:cs="Simplified Arabic"/>
          <w:b/>
          <w:bCs/>
          <w:sz w:val="28"/>
          <w:szCs w:val="28"/>
          <w:rtl/>
          <w:lang w:bidi="ar-EG"/>
        </w:rPr>
      </w:pPr>
      <w:r w:rsidRPr="006C5C74">
        <w:rPr>
          <w:rFonts w:ascii="Simplified Arabic" w:hAnsi="Simplified Arabic" w:cs="Simplified Arabic"/>
          <w:b/>
          <w:bCs/>
          <w:sz w:val="28"/>
          <w:szCs w:val="28"/>
          <w:rtl/>
          <w:lang w:bidi="ar-EG"/>
        </w:rPr>
        <w:t>والمطلب الثاني : أهم الآثار العثمان</w:t>
      </w:r>
      <w:r w:rsidR="005834F7">
        <w:rPr>
          <w:rFonts w:ascii="Simplified Arabic" w:hAnsi="Simplified Arabic" w:cs="Simplified Arabic"/>
          <w:b/>
          <w:bCs/>
          <w:sz w:val="28"/>
          <w:szCs w:val="28"/>
          <w:rtl/>
          <w:lang w:bidi="ar-EG"/>
        </w:rPr>
        <w:t>ية التي لازلت حاضرة حتى يومنا ه</w:t>
      </w:r>
      <w:r w:rsidR="005834F7">
        <w:rPr>
          <w:rFonts w:ascii="Simplified Arabic" w:hAnsi="Simplified Arabic" w:cs="Simplified Arabic" w:hint="cs"/>
          <w:b/>
          <w:bCs/>
          <w:sz w:val="28"/>
          <w:szCs w:val="28"/>
          <w:rtl/>
          <w:lang w:bidi="ar-EG"/>
        </w:rPr>
        <w:t>ذا.</w:t>
      </w:r>
    </w:p>
    <w:p w:rsidR="005834F7" w:rsidRPr="005834F7" w:rsidRDefault="005834F7" w:rsidP="005834F7">
      <w:pPr>
        <w:bidi w:val="0"/>
        <w:jc w:val="right"/>
        <w:rPr>
          <w:rFonts w:ascii="Simplified Arabic" w:hAnsi="Simplified Arabic" w:cs="Simplified Arabic"/>
          <w:sz w:val="28"/>
          <w:szCs w:val="28"/>
          <w:lang w:bidi="ar-EG"/>
        </w:rPr>
      </w:pPr>
      <w:r w:rsidRPr="005834F7">
        <w:rPr>
          <w:rFonts w:ascii="Simplified Arabic" w:hAnsi="Simplified Arabic" w:cs="Simplified Arabic"/>
          <w:sz w:val="28"/>
          <w:szCs w:val="28"/>
          <w:rtl/>
          <w:lang w:bidi="ar-EG"/>
        </w:rPr>
        <w:t>امتد الحكم العثماني على مدى حوالي 700 عام، إذ غطّت الإمبراطورية العثمانية في ذروتها الكثير من الأماكن الشاسعة والتي شملت معظم المناطق المجاورة لشرق وجنوب البحر الأبيض المتوسط، كنتيجة لذلك، خضع الطابع العمراني للعثمانيين لتغييرات عديدة على مدار ذلك العصر، ويمكن تقسيم التراث المعماري للعثمانيين إلى ثلاث فترات؛ أولى هذه الفترات هي المرحلة التكوينية المبكرة؛ يتبع ذلك الفترة الكلاسيكية، والتي تشتمل على معظم المعالم الأثرية المعروفة في العمارة العثمانية</w:t>
      </w:r>
      <w:r>
        <w:rPr>
          <w:rFonts w:ascii="Simplified Arabic" w:hAnsi="Simplified Arabic" w:cs="Simplified Arabic" w:hint="cs"/>
          <w:sz w:val="28"/>
          <w:szCs w:val="28"/>
          <w:rtl/>
          <w:lang w:bidi="ar-EG"/>
        </w:rPr>
        <w:t xml:space="preserve"> .</w:t>
      </w:r>
      <w:r>
        <w:rPr>
          <w:rStyle w:val="FootnoteReference"/>
          <w:rFonts w:ascii="Simplified Arabic" w:hAnsi="Simplified Arabic" w:cs="Simplified Arabic"/>
          <w:sz w:val="28"/>
          <w:szCs w:val="28"/>
          <w:rtl/>
          <w:lang w:bidi="ar-EG"/>
        </w:rPr>
        <w:footnoteReference w:id="12"/>
      </w:r>
    </w:p>
    <w:p w:rsidR="006C5C74" w:rsidRDefault="005834F7" w:rsidP="006C5C74">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w:t>
      </w:r>
      <w:r w:rsidR="006C5C74">
        <w:rPr>
          <w:rFonts w:ascii="Simplified Arabic" w:hAnsi="Simplified Arabic" w:cs="Simplified Arabic" w:hint="cs"/>
          <w:sz w:val="28"/>
          <w:szCs w:val="28"/>
          <w:rtl/>
          <w:lang w:bidi="ar-EG"/>
        </w:rPr>
        <w:t xml:space="preserve">قد </w:t>
      </w:r>
      <w:r w:rsidR="006C5C74" w:rsidRPr="006C5C74">
        <w:rPr>
          <w:rFonts w:ascii="Simplified Arabic" w:hAnsi="Simplified Arabic" w:cs="Simplified Arabic"/>
          <w:sz w:val="28"/>
          <w:szCs w:val="28"/>
          <w:rtl/>
          <w:lang w:bidi="ar-EG"/>
        </w:rPr>
        <w:t xml:space="preserve">نُفِّذت في عام 1537 العديد من الأعمال في فلسطين، مثل إعادة بناء جدران القدس من قبل سليمان العظيم، وظلت فلسطين تحت الحكم </w:t>
      </w:r>
      <w:r w:rsidR="006C5C74">
        <w:rPr>
          <w:rFonts w:ascii="Simplified Arabic" w:hAnsi="Simplified Arabic" w:cs="Simplified Arabic" w:hint="cs"/>
          <w:sz w:val="28"/>
          <w:szCs w:val="28"/>
          <w:rtl/>
          <w:lang w:bidi="ar-EG"/>
        </w:rPr>
        <w:t xml:space="preserve">العثماني </w:t>
      </w:r>
      <w:r w:rsidR="006C5C74" w:rsidRPr="006C5C74">
        <w:rPr>
          <w:rFonts w:ascii="Simplified Arabic" w:hAnsi="Simplified Arabic" w:cs="Simplified Arabic"/>
          <w:sz w:val="28"/>
          <w:szCs w:val="28"/>
          <w:rtl/>
          <w:lang w:bidi="ar-EG"/>
        </w:rPr>
        <w:t>حتى الحرب العالمية الثانية،</w:t>
      </w:r>
      <w:r w:rsidR="006C5C74">
        <w:rPr>
          <w:rFonts w:ascii="Simplified Arabic" w:hAnsi="Simplified Arabic" w:cs="Simplified Arabic" w:hint="cs"/>
          <w:sz w:val="28"/>
          <w:szCs w:val="28"/>
          <w:rtl/>
          <w:lang w:bidi="ar-EG"/>
        </w:rPr>
        <w:t xml:space="preserve"> فقد </w:t>
      </w:r>
      <w:r w:rsidR="006C5C74" w:rsidRPr="006C5C74">
        <w:rPr>
          <w:rFonts w:ascii="Simplified Arabic" w:hAnsi="Simplified Arabic" w:cs="Simplified Arabic"/>
          <w:sz w:val="28"/>
          <w:szCs w:val="28"/>
          <w:rtl/>
          <w:lang w:bidi="ar-EG"/>
        </w:rPr>
        <w:t xml:space="preserve"> أنشأ فخر الدين ولاية الدروز في أوائل القرن السادس عشر، ثُم ضُمِّنت في شمال فلسطين حتى الجنوب من عكا، وقد كان فن البناء العثماني لا يقلّ هندسة وجمالًا عن البناء القديم للحضارات العريقة الرومانية والإغريقية، ومن هذه الآثار: </w:t>
      </w:r>
      <w:r w:rsidR="006C5C74">
        <w:rPr>
          <w:rStyle w:val="FootnoteReference"/>
          <w:rFonts w:ascii="Simplified Arabic" w:hAnsi="Simplified Arabic" w:cs="Simplified Arabic"/>
          <w:sz w:val="28"/>
          <w:szCs w:val="28"/>
          <w:rtl/>
          <w:lang w:bidi="ar-EG"/>
        </w:rPr>
        <w:footnoteReference w:id="13"/>
      </w:r>
    </w:p>
    <w:p w:rsidR="006C5C74" w:rsidRDefault="006C5C74" w:rsidP="006C5C74">
      <w:pPr>
        <w:bidi w:val="0"/>
        <w:jc w:val="righ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1_ </w:t>
      </w:r>
      <w:r w:rsidRPr="006C5C74">
        <w:rPr>
          <w:rFonts w:ascii="Simplified Arabic" w:hAnsi="Simplified Arabic" w:cs="Simplified Arabic"/>
          <w:sz w:val="28"/>
          <w:szCs w:val="28"/>
          <w:rtl/>
          <w:lang w:bidi="ar-EG"/>
        </w:rPr>
        <w:t>أسوار القدس: والتي أعيد بناؤها في عهد السلطان سليمان القانوني</w:t>
      </w:r>
      <w:r>
        <w:rPr>
          <w:rFonts w:ascii="Simplified Arabic" w:hAnsi="Simplified Arabic" w:cs="Simplified Arabic" w:hint="cs"/>
          <w:sz w:val="28"/>
          <w:szCs w:val="28"/>
          <w:rtl/>
          <w:lang w:bidi="ar-EG"/>
        </w:rPr>
        <w:t xml:space="preserve"> </w:t>
      </w:r>
      <w:r w:rsidR="00445BEC">
        <w:rPr>
          <w:rStyle w:val="FootnoteReference"/>
          <w:rFonts w:ascii="Simplified Arabic" w:hAnsi="Simplified Arabic" w:cs="Simplified Arabic"/>
          <w:sz w:val="28"/>
          <w:szCs w:val="28"/>
          <w:rtl/>
          <w:lang w:bidi="ar-EG"/>
        </w:rPr>
        <w:footnoteReference w:id="14"/>
      </w:r>
      <w:r>
        <w:rPr>
          <w:rFonts w:ascii="Simplified Arabic" w:hAnsi="Simplified Arabic" w:cs="Simplified Arabic" w:hint="cs"/>
          <w:sz w:val="28"/>
          <w:szCs w:val="28"/>
          <w:rtl/>
          <w:lang w:bidi="ar-EG"/>
        </w:rPr>
        <w:t>.</w:t>
      </w:r>
      <w:r>
        <w:rPr>
          <w:rFonts w:ascii="Simplified Arabic" w:hAnsi="Simplified Arabic" w:cs="Simplified Arabic"/>
          <w:sz w:val="28"/>
          <w:szCs w:val="28"/>
          <w:lang w:bidi="ar-EG"/>
        </w:rPr>
        <w:t xml:space="preserve"> </w:t>
      </w:r>
    </w:p>
    <w:p w:rsidR="006C5C74" w:rsidRDefault="006C5C74" w:rsidP="006C5C74">
      <w:pPr>
        <w:bidi w:val="0"/>
        <w:jc w:val="right"/>
        <w:rPr>
          <w:rFonts w:ascii="Simplified Arabic" w:hAnsi="Simplified Arabic" w:cs="Simplified Arabic"/>
          <w:sz w:val="28"/>
          <w:szCs w:val="28"/>
          <w:lang w:bidi="ar-EG"/>
        </w:rPr>
      </w:pPr>
      <w:r>
        <w:rPr>
          <w:rFonts w:ascii="Simplified Arabic" w:hAnsi="Simplified Arabic" w:cs="Simplified Arabic" w:hint="cs"/>
          <w:sz w:val="28"/>
          <w:szCs w:val="28"/>
          <w:rtl/>
          <w:lang w:bidi="ar-EG"/>
        </w:rPr>
        <w:t>2_</w:t>
      </w:r>
      <w:r w:rsidRPr="006C5C74">
        <w:rPr>
          <w:rFonts w:ascii="Simplified Arabic" w:hAnsi="Simplified Arabic" w:cs="Simplified Arabic"/>
          <w:sz w:val="28"/>
          <w:szCs w:val="28"/>
          <w:rtl/>
          <w:lang w:bidi="ar-EG"/>
        </w:rPr>
        <w:t xml:space="preserve"> خان التجار</w:t>
      </w:r>
      <w:r w:rsidR="00445BEC">
        <w:rPr>
          <w:rFonts w:ascii="Simplified Arabic" w:hAnsi="Simplified Arabic" w:cs="Simplified Arabic" w:hint="cs"/>
          <w:sz w:val="28"/>
          <w:szCs w:val="28"/>
          <w:rtl/>
          <w:lang w:bidi="ar-EG"/>
        </w:rPr>
        <w:t xml:space="preserve"> وقصر عبد الهادي وقصر الطوقان </w:t>
      </w:r>
      <w:r w:rsidRPr="006C5C74">
        <w:rPr>
          <w:rFonts w:ascii="Simplified Arabic" w:hAnsi="Simplified Arabic" w:cs="Simplified Arabic"/>
          <w:sz w:val="28"/>
          <w:szCs w:val="28"/>
          <w:rtl/>
          <w:lang w:bidi="ar-EG"/>
        </w:rPr>
        <w:t xml:space="preserve"> في نابلس: وقد أنشأ هذا الخان الوالي التركي مصطفي باشا في عام 1563 م، وهو على غرار الطراز التركي الحالي الموجود في المدن التركي</w:t>
      </w:r>
      <w:r>
        <w:rPr>
          <w:rFonts w:ascii="Simplified Arabic" w:hAnsi="Simplified Arabic" w:cs="Simplified Arabic" w:hint="cs"/>
          <w:sz w:val="28"/>
          <w:szCs w:val="28"/>
          <w:rtl/>
          <w:lang w:bidi="ar-EG"/>
        </w:rPr>
        <w:t>ة .</w:t>
      </w:r>
      <w:r>
        <w:rPr>
          <w:rFonts w:ascii="Simplified Arabic" w:hAnsi="Simplified Arabic" w:cs="Simplified Arabic"/>
          <w:sz w:val="28"/>
          <w:szCs w:val="28"/>
          <w:lang w:bidi="ar-EG"/>
        </w:rPr>
        <w:t xml:space="preserve"> </w:t>
      </w:r>
    </w:p>
    <w:p w:rsidR="006C5C74" w:rsidRDefault="006C5C74" w:rsidP="006C5C74">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3_</w:t>
      </w:r>
      <w:r w:rsidRPr="006C5C74">
        <w:rPr>
          <w:rFonts w:ascii="Simplified Arabic" w:hAnsi="Simplified Arabic" w:cs="Simplified Arabic"/>
          <w:sz w:val="28"/>
          <w:szCs w:val="28"/>
          <w:rtl/>
          <w:lang w:bidi="ar-EG"/>
        </w:rPr>
        <w:t xml:space="preserve"> خط السكك الحديدية: افتتح خط السكك الحديدية في عام 1892 بين القدس ويافا، بطول إجمالي يبلغ 87 كم</w:t>
      </w:r>
      <w:r>
        <w:rPr>
          <w:rFonts w:ascii="Simplified Arabic" w:hAnsi="Simplified Arabic" w:cs="Simplified Arabic" w:hint="cs"/>
          <w:sz w:val="28"/>
          <w:szCs w:val="28"/>
          <w:rtl/>
          <w:lang w:bidi="ar-EG"/>
        </w:rPr>
        <w:t xml:space="preserve"> ، </w:t>
      </w:r>
      <w:r w:rsidRPr="006C5C74">
        <w:rPr>
          <w:rFonts w:ascii="Simplified Arabic" w:hAnsi="Simplified Arabic" w:cs="Simplified Arabic"/>
          <w:sz w:val="28"/>
          <w:szCs w:val="28"/>
          <w:rtl/>
          <w:lang w:bidi="ar-EG"/>
        </w:rPr>
        <w:t xml:space="preserve"> وبنيت أول طاحونة هوائية في عام 1839.</w:t>
      </w:r>
    </w:p>
    <w:p w:rsidR="005834F7" w:rsidRDefault="006C5C74" w:rsidP="006C5C74">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4_</w:t>
      </w:r>
      <w:r w:rsidRPr="006C5C74">
        <w:rPr>
          <w:rFonts w:ascii="Simplified Arabic" w:hAnsi="Simplified Arabic" w:cs="Simplified Arabic"/>
          <w:sz w:val="28"/>
          <w:szCs w:val="28"/>
          <w:rtl/>
          <w:lang w:bidi="ar-EG"/>
        </w:rPr>
        <w:t xml:space="preserve"> بوابة يافا: توجد بالقرب من بوابة يافا المعالم الآتية: القلعة</w:t>
      </w:r>
      <w:r>
        <w:rPr>
          <w:rFonts w:ascii="Simplified Arabic" w:hAnsi="Simplified Arabic" w:cs="Simplified Arabic" w:hint="cs"/>
          <w:sz w:val="28"/>
          <w:szCs w:val="28"/>
          <w:rtl/>
          <w:lang w:bidi="ar-EG"/>
        </w:rPr>
        <w:t xml:space="preserve">، </w:t>
      </w:r>
      <w:r w:rsidRPr="006C5C74">
        <w:rPr>
          <w:rFonts w:ascii="Simplified Arabic" w:hAnsi="Simplified Arabic" w:cs="Simplified Arabic"/>
          <w:sz w:val="28"/>
          <w:szCs w:val="28"/>
          <w:rtl/>
          <w:lang w:bidi="ar-EG"/>
        </w:rPr>
        <w:t xml:space="preserve"> وأُضيف عدد من الهياكل، وبرج الساعة؛ وهو برج مربع الشكل وله أربعة أبراج ضخمة في الجزء العلوي؛ وقد كان هذا البرج شاهدًا على الفتح البريطاني، وكان بالقرب من برج الساعة جدار يحمي الميناء وبوابة تسمى بوابة القدس</w:t>
      </w:r>
      <w:r>
        <w:rPr>
          <w:rFonts w:ascii="Simplified Arabic" w:hAnsi="Simplified Arabic" w:cs="Simplified Arabic" w:hint="cs"/>
          <w:sz w:val="28"/>
          <w:szCs w:val="28"/>
          <w:rtl/>
          <w:lang w:bidi="ar-EG"/>
        </w:rPr>
        <w:t xml:space="preserve"> .</w:t>
      </w:r>
    </w:p>
    <w:p w:rsidR="005834F7" w:rsidRDefault="005834F7" w:rsidP="005834F7">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أما بالنسبة للمعالم الديني فكان أهمها : </w:t>
      </w:r>
    </w:p>
    <w:p w:rsidR="005834F7" w:rsidRDefault="005834F7" w:rsidP="005834F7">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1_ </w:t>
      </w:r>
      <w:r w:rsidRPr="005834F7">
        <w:rPr>
          <w:rFonts w:ascii="Simplified Arabic" w:hAnsi="Simplified Arabic" w:cs="Simplified Arabic"/>
          <w:sz w:val="28"/>
          <w:szCs w:val="28"/>
          <w:rtl/>
          <w:lang w:bidi="ar-EG"/>
        </w:rPr>
        <w:t>المسجد العمري في مدينة غزة: سمي بهذا الاسم تكريمًا للخليفة المسلم عمر بن الخطاب ، وهو أحد المعالم التي تولى العثمانيون إعادة بنائه على الطريقة العمرانية الإس</w:t>
      </w:r>
      <w:r>
        <w:rPr>
          <w:rFonts w:ascii="Simplified Arabic" w:hAnsi="Simplified Arabic" w:cs="Simplified Arabic"/>
          <w:sz w:val="28"/>
          <w:szCs w:val="28"/>
          <w:rtl/>
          <w:lang w:bidi="ar-EG"/>
        </w:rPr>
        <w:t>لاميّة في مطلع القرن السادس عشر</w:t>
      </w:r>
      <w:r>
        <w:rPr>
          <w:rFonts w:ascii="Simplified Arabic" w:hAnsi="Simplified Arabic" w:cs="Simplified Arabic" w:hint="cs"/>
          <w:sz w:val="28"/>
          <w:szCs w:val="28"/>
          <w:rtl/>
          <w:lang w:bidi="ar-EG"/>
        </w:rPr>
        <w:t>.</w:t>
      </w:r>
    </w:p>
    <w:p w:rsidR="005834F7" w:rsidRDefault="005834F7" w:rsidP="005834F7">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2_ </w:t>
      </w:r>
      <w:r w:rsidRPr="005834F7">
        <w:rPr>
          <w:rFonts w:ascii="Simplified Arabic" w:hAnsi="Simplified Arabic" w:cs="Simplified Arabic"/>
          <w:sz w:val="28"/>
          <w:szCs w:val="28"/>
          <w:rtl/>
          <w:lang w:bidi="ar-EG"/>
        </w:rPr>
        <w:t>قبة يوسف: بنى يوسف آغا، حاكم القدس في عهد السلطان العثماني محمد الرابع هذه القبة إلى الغرب من المسجد القبلي في عام 1681 م (1092 هـ)</w:t>
      </w:r>
      <w:r>
        <w:rPr>
          <w:rFonts w:ascii="Simplified Arabic" w:hAnsi="Simplified Arabic" w:cs="Simplified Arabic" w:hint="cs"/>
          <w:sz w:val="28"/>
          <w:szCs w:val="28"/>
          <w:rtl/>
          <w:lang w:bidi="ar-EG"/>
        </w:rPr>
        <w:t xml:space="preserve"> . </w:t>
      </w:r>
      <w:r w:rsidRPr="005834F7">
        <w:rPr>
          <w:rFonts w:ascii="Simplified Arabic" w:hAnsi="Simplified Arabic" w:cs="Simplified Arabic"/>
          <w:sz w:val="28"/>
          <w:szCs w:val="28"/>
          <w:rtl/>
          <w:lang w:bidi="ar-EG"/>
        </w:rPr>
        <w:t xml:space="preserve"> </w:t>
      </w:r>
    </w:p>
    <w:p w:rsidR="008E2B65" w:rsidRDefault="008E2B65" w:rsidP="008E2B65">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3_ </w:t>
      </w:r>
      <w:r w:rsidR="005834F7" w:rsidRPr="005834F7">
        <w:rPr>
          <w:rFonts w:ascii="Simplified Arabic" w:hAnsi="Simplified Arabic" w:cs="Simplified Arabic"/>
          <w:sz w:val="28"/>
          <w:szCs w:val="28"/>
          <w:rtl/>
          <w:lang w:bidi="ar-EG"/>
        </w:rPr>
        <w:t>المسجد القيمري: وهو أحد المساجد التي يعود بناؤها إلى القرن السادس عشر</w:t>
      </w:r>
      <w:r>
        <w:rPr>
          <w:rFonts w:ascii="Simplified Arabic" w:hAnsi="Simplified Arabic" w:cs="Simplified Arabic" w:hint="cs"/>
          <w:sz w:val="28"/>
          <w:szCs w:val="28"/>
          <w:rtl/>
          <w:lang w:bidi="ar-EG"/>
        </w:rPr>
        <w:t xml:space="preserve"> .</w:t>
      </w:r>
    </w:p>
    <w:p w:rsidR="008E2B65" w:rsidRDefault="008E2B65" w:rsidP="008E2B65">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بالإضافة الى بناء العديد من القلاع ، أهمها : </w:t>
      </w:r>
    </w:p>
    <w:p w:rsidR="00C96117" w:rsidRDefault="008E2B65" w:rsidP="008E2B65">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قلعة السلطان ، قلعة البرك ، وغيرها من القلاع .  </w:t>
      </w:r>
    </w:p>
    <w:p w:rsidR="00C96117" w:rsidRDefault="00C96117" w:rsidP="00C96117">
      <w:pPr>
        <w:bidi w:val="0"/>
        <w:jc w:val="right"/>
        <w:rPr>
          <w:rFonts w:ascii="Simplified Arabic" w:hAnsi="Simplified Arabic" w:cs="Simplified Arabic"/>
          <w:sz w:val="28"/>
          <w:szCs w:val="28"/>
          <w:rtl/>
          <w:lang w:bidi="ar-EG"/>
        </w:rPr>
      </w:pPr>
    </w:p>
    <w:p w:rsidR="00C96117" w:rsidRDefault="00C96117" w:rsidP="00C96117">
      <w:pPr>
        <w:bidi w:val="0"/>
        <w:jc w:val="right"/>
        <w:rPr>
          <w:rFonts w:ascii="Simplified Arabic" w:hAnsi="Simplified Arabic" w:cs="Simplified Arabic"/>
          <w:sz w:val="28"/>
          <w:szCs w:val="28"/>
          <w:rtl/>
          <w:lang w:bidi="ar-EG"/>
        </w:rPr>
      </w:pPr>
    </w:p>
    <w:p w:rsidR="00C96117" w:rsidRDefault="00C96117" w:rsidP="00C96117">
      <w:pPr>
        <w:bidi w:val="0"/>
        <w:jc w:val="right"/>
        <w:rPr>
          <w:rFonts w:ascii="Simplified Arabic" w:hAnsi="Simplified Arabic" w:cs="Simplified Arabic"/>
          <w:sz w:val="28"/>
          <w:szCs w:val="28"/>
          <w:rtl/>
          <w:lang w:bidi="ar-EG"/>
        </w:rPr>
      </w:pPr>
    </w:p>
    <w:p w:rsidR="00C96117" w:rsidRDefault="00C96117" w:rsidP="00C96117">
      <w:pPr>
        <w:bidi w:val="0"/>
        <w:jc w:val="right"/>
        <w:rPr>
          <w:rFonts w:ascii="Simplified Arabic" w:hAnsi="Simplified Arabic" w:cs="Simplified Arabic"/>
          <w:sz w:val="28"/>
          <w:szCs w:val="28"/>
          <w:rtl/>
          <w:lang w:bidi="ar-EG"/>
        </w:rPr>
      </w:pPr>
    </w:p>
    <w:p w:rsidR="00C96117" w:rsidRPr="001707DC" w:rsidRDefault="00C96117" w:rsidP="001707DC">
      <w:pPr>
        <w:bidi w:val="0"/>
        <w:jc w:val="right"/>
        <w:rPr>
          <w:rFonts w:ascii="Simplified Arabic" w:hAnsi="Simplified Arabic" w:cs="Simplified Arabic"/>
          <w:b/>
          <w:bCs/>
          <w:sz w:val="28"/>
          <w:szCs w:val="28"/>
          <w:rtl/>
          <w:lang w:bidi="ar-EG"/>
        </w:rPr>
      </w:pPr>
      <w:r w:rsidRPr="001707DC">
        <w:rPr>
          <w:rFonts w:ascii="Simplified Arabic" w:hAnsi="Simplified Arabic" w:cs="Simplified Arabic" w:hint="cs"/>
          <w:b/>
          <w:bCs/>
          <w:sz w:val="28"/>
          <w:szCs w:val="28"/>
          <w:rtl/>
          <w:lang w:bidi="ar-EG"/>
        </w:rPr>
        <w:t>أهم النتائج التي توصل اليها الباحثين :</w:t>
      </w:r>
    </w:p>
    <w:p w:rsidR="00C96117" w:rsidRPr="00C96117" w:rsidRDefault="00C96117" w:rsidP="001707DC">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1_ أن للدولة العثمانية جهود بارزة من أجل الدفاع عن الأراضي الفلسطينية </w:t>
      </w:r>
      <w:r w:rsidR="001707DC">
        <w:rPr>
          <w:rFonts w:ascii="Simplified Arabic" w:hAnsi="Simplified Arabic" w:cs="Simplified Arabic" w:hint="cs"/>
          <w:sz w:val="28"/>
          <w:szCs w:val="28"/>
          <w:rtl/>
          <w:lang w:bidi="ar-EG"/>
        </w:rPr>
        <w:t xml:space="preserve"> ومنع الهجرة اليهودية </w:t>
      </w:r>
      <w:r>
        <w:rPr>
          <w:rFonts w:ascii="Simplified Arabic" w:hAnsi="Simplified Arabic" w:cs="Simplified Arabic" w:hint="cs"/>
          <w:sz w:val="28"/>
          <w:szCs w:val="28"/>
          <w:rtl/>
          <w:lang w:bidi="ar-EG"/>
        </w:rPr>
        <w:t xml:space="preserve">حيث انها اتبعت </w:t>
      </w:r>
      <w:r w:rsidRPr="00C96117">
        <w:rPr>
          <w:rFonts w:ascii="Simplified Arabic" w:hAnsi="Simplified Arabic" w:cs="Simplified Arabic"/>
          <w:sz w:val="28"/>
          <w:szCs w:val="28"/>
          <w:rtl/>
          <w:lang w:bidi="ar-EG"/>
        </w:rPr>
        <w:t>ثلاث طرق لمواجهة</w:t>
      </w:r>
      <w:r>
        <w:rPr>
          <w:rFonts w:ascii="Simplified Arabic" w:hAnsi="Simplified Arabic" w:cs="Simplified Arabic" w:hint="cs"/>
          <w:sz w:val="28"/>
          <w:szCs w:val="28"/>
          <w:rtl/>
          <w:lang w:bidi="ar-EG"/>
        </w:rPr>
        <w:t xml:space="preserve"> الاستيطان الإسرائيل</w:t>
      </w:r>
      <w:r>
        <w:rPr>
          <w:rFonts w:ascii="Simplified Arabic" w:hAnsi="Simplified Arabic" w:cs="Simplified Arabic" w:hint="eastAsia"/>
          <w:sz w:val="28"/>
          <w:szCs w:val="28"/>
          <w:rtl/>
          <w:lang w:bidi="ar-EG"/>
        </w:rPr>
        <w:t>ي</w:t>
      </w:r>
      <w:r>
        <w:rPr>
          <w:rFonts w:ascii="Simplified Arabic" w:hAnsi="Simplified Arabic" w:cs="Simplified Arabic" w:hint="cs"/>
          <w:sz w:val="28"/>
          <w:szCs w:val="28"/>
          <w:rtl/>
          <w:lang w:bidi="ar-EG"/>
        </w:rPr>
        <w:t xml:space="preserve"> </w:t>
      </w:r>
      <w:r w:rsidRPr="00C96117">
        <w:rPr>
          <w:rFonts w:ascii="Simplified Arabic" w:hAnsi="Simplified Arabic" w:cs="Simplified Arabic"/>
          <w:sz w:val="28"/>
          <w:szCs w:val="28"/>
          <w:rtl/>
          <w:lang w:bidi="ar-EG"/>
        </w:rPr>
        <w:t>تتمثل في</w:t>
      </w:r>
      <w:r>
        <w:rPr>
          <w:rFonts w:ascii="Simplified Arabic" w:hAnsi="Simplified Arabic" w:cs="Simplified Arabic" w:hint="cs"/>
          <w:sz w:val="28"/>
          <w:szCs w:val="28"/>
          <w:rtl/>
          <w:lang w:bidi="ar-EG"/>
        </w:rPr>
        <w:t xml:space="preserve"> :</w:t>
      </w:r>
      <w:r w:rsidRPr="00C96117">
        <w:rPr>
          <w:rFonts w:ascii="Simplified Arabic" w:hAnsi="Simplified Arabic" w:cs="Simplified Arabic"/>
          <w:sz w:val="28"/>
          <w:szCs w:val="28"/>
          <w:rtl/>
          <w:lang w:bidi="ar-EG"/>
        </w:rPr>
        <w:t xml:space="preserve"> سن قوانين لمنع الاستيطان</w:t>
      </w:r>
      <w:r w:rsidR="0032637F">
        <w:rPr>
          <w:rFonts w:ascii="Simplified Arabic" w:hAnsi="Simplified Arabic" w:cs="Simplified Arabic" w:hint="cs"/>
          <w:sz w:val="28"/>
          <w:szCs w:val="28"/>
          <w:rtl/>
          <w:lang w:bidi="ar-EG"/>
        </w:rPr>
        <w:t xml:space="preserve"> بصورة حازمة </w:t>
      </w:r>
      <w:r w:rsidRPr="00C96117">
        <w:rPr>
          <w:rFonts w:ascii="Simplified Arabic" w:hAnsi="Simplified Arabic" w:cs="Simplified Arabic"/>
          <w:sz w:val="28"/>
          <w:szCs w:val="28"/>
          <w:rtl/>
          <w:lang w:bidi="ar-EG"/>
        </w:rPr>
        <w:t xml:space="preserve"> ، وجعل القدس تابعة مباشرة للسلطان العثماني</w:t>
      </w:r>
      <w:r w:rsidR="0032637F">
        <w:rPr>
          <w:rFonts w:ascii="Simplified Arabic" w:hAnsi="Simplified Arabic" w:cs="Simplified Arabic" w:hint="cs"/>
          <w:sz w:val="28"/>
          <w:szCs w:val="28"/>
          <w:rtl/>
          <w:lang w:bidi="ar-EG"/>
        </w:rPr>
        <w:t xml:space="preserve"> لان التركيز كان عليها بصورة أساسية لكثرة الأطماع حولها</w:t>
      </w:r>
      <w:r w:rsidRPr="00C96117">
        <w:rPr>
          <w:rFonts w:ascii="Simplified Arabic" w:hAnsi="Simplified Arabic" w:cs="Simplified Arabic"/>
          <w:sz w:val="28"/>
          <w:szCs w:val="28"/>
          <w:rtl/>
          <w:lang w:bidi="ar-EG"/>
        </w:rPr>
        <w:t xml:space="preserve"> ، ودفع بعض المسلمين للإقامة في فلسطين</w:t>
      </w:r>
      <w:r w:rsidR="0032637F">
        <w:rPr>
          <w:rFonts w:ascii="Simplified Arabic" w:hAnsi="Simplified Arabic" w:cs="Simplified Arabic" w:hint="cs"/>
          <w:sz w:val="28"/>
          <w:szCs w:val="28"/>
          <w:rtl/>
          <w:lang w:bidi="ar-EG"/>
        </w:rPr>
        <w:t xml:space="preserve"> لتأمين الدفاع عنها </w:t>
      </w:r>
      <w:r>
        <w:rPr>
          <w:rFonts w:ascii="Simplified Arabic" w:hAnsi="Simplified Arabic" w:cs="Simplified Arabic" w:hint="cs"/>
          <w:sz w:val="28"/>
          <w:szCs w:val="28"/>
          <w:rtl/>
          <w:lang w:bidi="ar-EG"/>
        </w:rPr>
        <w:t xml:space="preserve">. </w:t>
      </w:r>
      <w:r w:rsidRPr="00C96117">
        <w:rPr>
          <w:rFonts w:ascii="Simplified Arabic" w:hAnsi="Simplified Arabic" w:cs="Simplified Arabic"/>
          <w:sz w:val="28"/>
          <w:szCs w:val="28"/>
          <w:lang w:bidi="ar-EG"/>
        </w:rPr>
        <w:t>.</w:t>
      </w:r>
    </w:p>
    <w:p w:rsidR="00C96117" w:rsidRDefault="00C96117" w:rsidP="001707DC">
      <w:pPr>
        <w:bidi w:val="0"/>
        <w:jc w:val="right"/>
        <w:rPr>
          <w:rFonts w:ascii="Simplified Arabic" w:hAnsi="Simplified Arabic" w:cs="Simplified Arabic"/>
          <w:sz w:val="28"/>
          <w:szCs w:val="28"/>
          <w:lang w:bidi="ar-EG"/>
        </w:rPr>
      </w:pPr>
      <w:r>
        <w:rPr>
          <w:rFonts w:ascii="Simplified Arabic" w:hAnsi="Simplified Arabic" w:cs="Simplified Arabic" w:hint="cs"/>
          <w:sz w:val="28"/>
          <w:szCs w:val="28"/>
          <w:rtl/>
          <w:lang w:bidi="ar-EG"/>
        </w:rPr>
        <w:t>2_ بعد دراسة الأحداث التاريخية والاطلاع</w:t>
      </w:r>
      <w:bookmarkStart w:id="0" w:name="_GoBack"/>
      <w:bookmarkEnd w:id="0"/>
      <w:r>
        <w:rPr>
          <w:rFonts w:ascii="Simplified Arabic" w:hAnsi="Simplified Arabic" w:cs="Simplified Arabic" w:hint="cs"/>
          <w:sz w:val="28"/>
          <w:szCs w:val="28"/>
          <w:rtl/>
          <w:lang w:bidi="ar-EG"/>
        </w:rPr>
        <w:t xml:space="preserve"> على الوثائق العثمانية زاد يقيننا</w:t>
      </w:r>
      <w:r w:rsidRPr="00C96117">
        <w:rPr>
          <w:rFonts w:ascii="Simplified Arabic" w:hAnsi="Simplified Arabic" w:cs="Simplified Arabic"/>
          <w:sz w:val="28"/>
          <w:szCs w:val="28"/>
          <w:rtl/>
          <w:lang w:bidi="ar-EG"/>
        </w:rPr>
        <w:t xml:space="preserve"> أن فلسطين لم تسقط في أيدي اليهود إلا بعد سقوط الخلافة العثمانية سنة ١٩٢٤م</w:t>
      </w:r>
      <w:r>
        <w:rPr>
          <w:rFonts w:ascii="Simplified Arabic" w:hAnsi="Simplified Arabic" w:cs="Simplified Arabic" w:hint="cs"/>
          <w:sz w:val="28"/>
          <w:szCs w:val="28"/>
          <w:rtl/>
          <w:lang w:bidi="ar-EG"/>
        </w:rPr>
        <w:t xml:space="preserve"> . </w:t>
      </w:r>
      <w:r>
        <w:rPr>
          <w:rFonts w:ascii="Simplified Arabic" w:hAnsi="Simplified Arabic" w:cs="Simplified Arabic"/>
          <w:sz w:val="28"/>
          <w:szCs w:val="28"/>
          <w:lang w:bidi="ar-EG"/>
        </w:rPr>
        <w:t xml:space="preserve"> </w:t>
      </w:r>
    </w:p>
    <w:p w:rsidR="001707DC" w:rsidRDefault="001707DC" w:rsidP="001707DC">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3_ جهود الدولة العثمانية في بناء معالم أثرية وحضارية نقلت الينا بصورة متقنة عن الرقي والفن المعماري الذي كانت تتمتع فيه . </w:t>
      </w:r>
    </w:p>
    <w:p w:rsidR="0032637F" w:rsidRDefault="001707DC" w:rsidP="001707DC">
      <w:pPr>
        <w:bidi w:val="0"/>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4_ اذا اردنا ربط الماضي بالحاضر نجد أن سياسة الخلافة العثمانية ظلت متمسكة في تحرير الأرض المقدسة وابراز هوية مواطنيها الأصليين حتى بعد سقوط السلطان عبد الحميد الثاني ، أي بعد نحو قرن من الجهود العثمانية لقد تصدرت تركيا كتيبة الرافضين للقرار الأمريكي الصادر سنة  2017 م ، والذي ينص على الاعتراف بالقدس عاصمة لإسرائيل ، ودعت قمة منظمة التعاون الاسلامي في ديسمبر 2017م العالم الى الاعتراف بالقدس الشرقية المحتلة عاصمة فلسطينية.</w:t>
      </w:r>
    </w:p>
    <w:p w:rsidR="0032637F" w:rsidRDefault="0032637F" w:rsidP="0032637F">
      <w:pPr>
        <w:bidi w:val="0"/>
        <w:jc w:val="right"/>
        <w:rPr>
          <w:rFonts w:ascii="Simplified Arabic" w:hAnsi="Simplified Arabic" w:cs="Simplified Arabic"/>
          <w:sz w:val="28"/>
          <w:szCs w:val="28"/>
          <w:rtl/>
          <w:lang w:bidi="ar-EG"/>
        </w:rPr>
      </w:pPr>
    </w:p>
    <w:p w:rsidR="0032637F" w:rsidRDefault="0032637F" w:rsidP="0032637F">
      <w:pPr>
        <w:bidi w:val="0"/>
        <w:jc w:val="right"/>
        <w:rPr>
          <w:rFonts w:ascii="Simplified Arabic" w:hAnsi="Simplified Arabic" w:cs="Simplified Arabic"/>
          <w:sz w:val="28"/>
          <w:szCs w:val="28"/>
          <w:rtl/>
          <w:lang w:bidi="ar-EG"/>
        </w:rPr>
      </w:pPr>
    </w:p>
    <w:p w:rsidR="0032637F" w:rsidRDefault="0032637F" w:rsidP="0032637F">
      <w:pPr>
        <w:bidi w:val="0"/>
        <w:jc w:val="right"/>
        <w:rPr>
          <w:rFonts w:ascii="Simplified Arabic" w:hAnsi="Simplified Arabic" w:cs="Simplified Arabic"/>
          <w:sz w:val="28"/>
          <w:szCs w:val="28"/>
          <w:lang w:bidi="ar-EG"/>
        </w:rPr>
      </w:pPr>
    </w:p>
    <w:p w:rsidR="00CB2810" w:rsidRDefault="00CB2810" w:rsidP="00CB2810">
      <w:pPr>
        <w:bidi w:val="0"/>
        <w:jc w:val="right"/>
        <w:rPr>
          <w:rFonts w:ascii="Simplified Arabic" w:hAnsi="Simplified Arabic" w:cs="Simplified Arabic"/>
          <w:sz w:val="28"/>
          <w:szCs w:val="28"/>
          <w:lang w:bidi="ar-EG"/>
        </w:rPr>
      </w:pPr>
    </w:p>
    <w:p w:rsidR="00CB2810" w:rsidRDefault="00CB2810" w:rsidP="00CB2810">
      <w:pPr>
        <w:bidi w:val="0"/>
        <w:jc w:val="right"/>
        <w:rPr>
          <w:rFonts w:ascii="Simplified Arabic" w:hAnsi="Simplified Arabic" w:cs="Simplified Arabic"/>
          <w:sz w:val="28"/>
          <w:szCs w:val="28"/>
          <w:lang w:bidi="ar-EG"/>
        </w:rPr>
      </w:pPr>
    </w:p>
    <w:p w:rsidR="00CB2810" w:rsidRDefault="00CB2810" w:rsidP="00CB2810">
      <w:pPr>
        <w:bidi w:val="0"/>
        <w:jc w:val="right"/>
        <w:rPr>
          <w:rFonts w:ascii="Simplified Arabic" w:hAnsi="Simplified Arabic" w:cs="Simplified Arabic"/>
          <w:sz w:val="28"/>
          <w:szCs w:val="28"/>
          <w:rtl/>
          <w:lang w:bidi="ar-EG"/>
        </w:rPr>
      </w:pPr>
    </w:p>
    <w:p w:rsidR="0032637F" w:rsidRDefault="0032637F" w:rsidP="0032637F">
      <w:pPr>
        <w:bidi w:val="0"/>
        <w:jc w:val="right"/>
        <w:rPr>
          <w:rFonts w:ascii="Simplified Arabic" w:hAnsi="Simplified Arabic" w:cs="Simplified Arabic"/>
          <w:sz w:val="28"/>
          <w:szCs w:val="28"/>
          <w:rtl/>
          <w:lang w:bidi="ar-EG"/>
        </w:rPr>
      </w:pPr>
    </w:p>
    <w:p w:rsidR="001707DC" w:rsidRPr="00C96117" w:rsidRDefault="0032637F" w:rsidP="0032637F">
      <w:pPr>
        <w:bidi w:val="0"/>
        <w:jc w:val="center"/>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تم بحمد الله</w:t>
      </w:r>
    </w:p>
    <w:p w:rsidR="00977CB4" w:rsidRPr="006C5C74" w:rsidRDefault="008E2B65" w:rsidP="001707DC">
      <w:pPr>
        <w:bidi w:val="0"/>
        <w:rPr>
          <w:rFonts w:ascii="Simplified Arabic" w:hAnsi="Simplified Arabic" w:cs="Simplified Arabic"/>
          <w:sz w:val="28"/>
          <w:szCs w:val="28"/>
          <w:lang w:bidi="ar-EG"/>
        </w:rPr>
      </w:pPr>
      <w:r>
        <w:rPr>
          <w:rFonts w:ascii="Simplified Arabic" w:hAnsi="Simplified Arabic" w:cs="Simplified Arabic"/>
          <w:sz w:val="28"/>
          <w:szCs w:val="28"/>
          <w:lang w:bidi="ar-EG"/>
        </w:rPr>
        <w:t xml:space="preserve"> </w:t>
      </w:r>
    </w:p>
    <w:sectPr w:rsidR="00977CB4" w:rsidRPr="006C5C74" w:rsidSect="00D10F17">
      <w:pgSz w:w="11906" w:h="16838"/>
      <w:pgMar w:top="1440" w:right="1440" w:bottom="1440" w:left="1440" w:header="708" w:footer="708" w:gutter="0"/>
      <w:pgBorders w:offsetFrom="page">
        <w:top w:val="basicWideOutline" w:sz="6" w:space="24" w:color="auto"/>
        <w:left w:val="basicWideOutline" w:sz="6" w:space="24" w:color="auto"/>
        <w:bottom w:val="basicWideOutline" w:sz="6" w:space="24" w:color="auto"/>
        <w:right w:val="basicWideOutlin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10" w:rsidRDefault="00746110" w:rsidP="00A61408">
      <w:pPr>
        <w:spacing w:after="0" w:line="240" w:lineRule="auto"/>
      </w:pPr>
      <w:r>
        <w:separator/>
      </w:r>
    </w:p>
  </w:endnote>
  <w:endnote w:type="continuationSeparator" w:id="0">
    <w:p w:rsidR="00746110" w:rsidRDefault="00746110" w:rsidP="00A6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10" w:rsidRDefault="00746110" w:rsidP="00A61408">
      <w:pPr>
        <w:spacing w:after="0" w:line="240" w:lineRule="auto"/>
      </w:pPr>
      <w:r>
        <w:separator/>
      </w:r>
    </w:p>
  </w:footnote>
  <w:footnote w:type="continuationSeparator" w:id="0">
    <w:p w:rsidR="00746110" w:rsidRDefault="00746110" w:rsidP="00A61408">
      <w:pPr>
        <w:spacing w:after="0" w:line="240" w:lineRule="auto"/>
      </w:pPr>
      <w:r>
        <w:continuationSeparator/>
      </w:r>
    </w:p>
  </w:footnote>
  <w:footnote w:id="1">
    <w:p w:rsidR="00BA1792" w:rsidRPr="00BA1792" w:rsidRDefault="00BA1792">
      <w:pPr>
        <w:pStyle w:val="FootnoteText"/>
        <w:rPr>
          <w:rFonts w:ascii="Simplified Arabic" w:hAnsi="Simplified Arabic" w:cs="Simplified Arabic"/>
          <w:sz w:val="24"/>
          <w:szCs w:val="24"/>
          <w:rtl/>
        </w:rPr>
      </w:pPr>
      <w:r>
        <w:rPr>
          <w:rStyle w:val="FootnoteReference"/>
        </w:rPr>
        <w:footnoteRef/>
      </w:r>
      <w:r>
        <w:rPr>
          <w:rtl/>
        </w:rPr>
        <w:t xml:space="preserve"> </w:t>
      </w:r>
      <w:r w:rsidRPr="00BA1792">
        <w:rPr>
          <w:rFonts w:ascii="Simplified Arabic" w:hAnsi="Simplified Arabic" w:cs="Simplified Arabic"/>
          <w:sz w:val="24"/>
          <w:szCs w:val="24"/>
          <w:rtl/>
        </w:rPr>
        <w:t xml:space="preserve">النعيمي ، أحمد نوري ، </w:t>
      </w:r>
      <w:r w:rsidRPr="00BA1792">
        <w:rPr>
          <w:rFonts w:ascii="Simplified Arabic" w:hAnsi="Simplified Arabic" w:cs="Simplified Arabic"/>
          <w:b/>
          <w:bCs/>
          <w:sz w:val="24"/>
          <w:szCs w:val="24"/>
          <w:rtl/>
        </w:rPr>
        <w:t>اليهود والدولة العثمانية</w:t>
      </w:r>
      <w:r w:rsidRPr="00BA1792">
        <w:rPr>
          <w:rFonts w:ascii="Simplified Arabic" w:hAnsi="Simplified Arabic" w:cs="Simplified Arabic"/>
          <w:sz w:val="24"/>
          <w:szCs w:val="24"/>
          <w:rtl/>
        </w:rPr>
        <w:t xml:space="preserve"> ، دار النشر : مؤسسة الرسالة ، ط2، بيروت 1998م. </w:t>
      </w:r>
    </w:p>
  </w:footnote>
  <w:footnote w:id="2">
    <w:p w:rsidR="008E2B65" w:rsidRDefault="008E2B65">
      <w:pPr>
        <w:pStyle w:val="FootnoteText"/>
        <w:rPr>
          <w:rtl/>
          <w:lang w:bidi="ar-EG"/>
        </w:rPr>
      </w:pPr>
      <w:r>
        <w:rPr>
          <w:rStyle w:val="FootnoteReference"/>
        </w:rPr>
        <w:footnoteRef/>
      </w:r>
      <w:r w:rsidRPr="008E2B65">
        <w:rPr>
          <w:sz w:val="24"/>
          <w:szCs w:val="24"/>
          <w:rtl/>
        </w:rPr>
        <w:t xml:space="preserve"> </w:t>
      </w:r>
      <w:r w:rsidRPr="008E2B65">
        <w:rPr>
          <w:rFonts w:ascii="Simplified Arabic" w:hAnsi="Simplified Arabic" w:cs="Simplified Arabic"/>
          <w:sz w:val="24"/>
          <w:szCs w:val="24"/>
          <w:rtl/>
          <w:lang w:bidi="ar-EG"/>
        </w:rPr>
        <w:t>وثيقة دفتر ٧٧٨، ديوان الخالدي تركي، صفحة ١٤٣! رقم الإفادة ٣٦٨ ، ٢٠ صفر ١٢٥٠هجري / ٢٨ حزيران (يوليو) ١٨٣٤م</w:t>
      </w:r>
    </w:p>
  </w:footnote>
  <w:footnote w:id="3">
    <w:p w:rsidR="008E2B65" w:rsidRDefault="008E2B65">
      <w:pPr>
        <w:pStyle w:val="FootnoteText"/>
        <w:rPr>
          <w:rtl/>
          <w:lang w:bidi="ar-EG"/>
        </w:rPr>
      </w:pPr>
      <w:r>
        <w:rPr>
          <w:rStyle w:val="FootnoteReference"/>
        </w:rPr>
        <w:footnoteRef/>
      </w:r>
      <w:r>
        <w:rPr>
          <w:rtl/>
        </w:rPr>
        <w:t xml:space="preserve"> </w:t>
      </w:r>
      <w:r w:rsidRPr="008E2B65">
        <w:rPr>
          <w:rFonts w:cs="Arial"/>
          <w:sz w:val="24"/>
          <w:szCs w:val="24"/>
          <w:rtl/>
          <w:lang w:bidi="ar-EG"/>
        </w:rPr>
        <w:t>وثيقة تركية مترجمة  سجل٥٦، رقم ١٤٥، ١١ صفر ١٢٥٠ هجري / ٢٠ حزيران ١٨٣٤م.</w:t>
      </w:r>
    </w:p>
  </w:footnote>
  <w:footnote w:id="4">
    <w:p w:rsidR="008E2B65" w:rsidRDefault="008E2B65" w:rsidP="00C96117">
      <w:pPr>
        <w:pStyle w:val="FootnoteText"/>
        <w:rPr>
          <w:rtl/>
          <w:lang w:bidi="ar-EG"/>
        </w:rPr>
      </w:pPr>
      <w:r>
        <w:rPr>
          <w:rStyle w:val="FootnoteReference"/>
        </w:rPr>
        <w:footnoteRef/>
      </w:r>
      <w:r>
        <w:rPr>
          <w:rtl/>
        </w:rPr>
        <w:t xml:space="preserve"> </w:t>
      </w:r>
      <w:r w:rsidR="00C96117">
        <w:rPr>
          <w:rFonts w:hint="cs"/>
          <w:rtl/>
        </w:rPr>
        <w:t xml:space="preserve">مناع ، عادل ، </w:t>
      </w:r>
      <w:r w:rsidRPr="00C96117">
        <w:rPr>
          <w:rFonts w:cs="Arial"/>
          <w:b/>
          <w:bCs/>
          <w:sz w:val="24"/>
          <w:szCs w:val="24"/>
          <w:rtl/>
          <w:lang w:bidi="ar-EG"/>
        </w:rPr>
        <w:t>تاريخ فلسطين في أو</w:t>
      </w:r>
      <w:r w:rsidR="00C96117" w:rsidRPr="00C96117">
        <w:rPr>
          <w:rFonts w:cs="Arial"/>
          <w:b/>
          <w:bCs/>
          <w:sz w:val="24"/>
          <w:szCs w:val="24"/>
          <w:rtl/>
          <w:lang w:bidi="ar-EG"/>
        </w:rPr>
        <w:t>اخر العهد العثماني ١٧٠٠_ ١٩١٨م</w:t>
      </w:r>
      <w:r w:rsidRPr="008E2B65">
        <w:rPr>
          <w:rFonts w:cs="Arial"/>
          <w:sz w:val="24"/>
          <w:szCs w:val="24"/>
          <w:rtl/>
          <w:lang w:bidi="ar-EG"/>
        </w:rPr>
        <w:t>، دار النشر مؤسسة الدراسات الفلسطينية، لبنان_ بيروت ، ١٩٩٩م</w:t>
      </w:r>
    </w:p>
  </w:footnote>
  <w:footnote w:id="5">
    <w:p w:rsidR="008E2B65" w:rsidRDefault="008E2B65">
      <w:pPr>
        <w:pStyle w:val="FootnoteText"/>
      </w:pPr>
      <w:r>
        <w:rPr>
          <w:rStyle w:val="FootnoteReference"/>
        </w:rPr>
        <w:footnoteRef/>
      </w:r>
      <w:r>
        <w:rPr>
          <w:rtl/>
        </w:rPr>
        <w:t xml:space="preserve"> </w:t>
      </w:r>
      <w:r w:rsidRPr="008E2B65">
        <w:rPr>
          <w:rFonts w:cs="Arial"/>
          <w:sz w:val="24"/>
          <w:szCs w:val="24"/>
          <w:rtl/>
        </w:rPr>
        <w:t>محفظة عابدين رقم ٢٤٩، وثيقة ١٥٨، ٢٤ صفر ١٢٥٠هجري / ٢ تموز (يوليو) ١٨٣٤</w:t>
      </w:r>
      <w:r>
        <w:rPr>
          <w:rFonts w:hint="cs"/>
          <w:rtl/>
        </w:rPr>
        <w:t>.</w:t>
      </w:r>
    </w:p>
  </w:footnote>
  <w:footnote w:id="6">
    <w:p w:rsidR="008E2B65" w:rsidRPr="008E2B65" w:rsidRDefault="008E2B65">
      <w:pPr>
        <w:pStyle w:val="FootnoteText"/>
        <w:rPr>
          <w:sz w:val="24"/>
          <w:szCs w:val="24"/>
          <w:lang w:bidi="ar-EG"/>
        </w:rPr>
      </w:pPr>
      <w:r w:rsidRPr="008E2B65">
        <w:rPr>
          <w:rStyle w:val="FootnoteReference"/>
          <w:sz w:val="24"/>
          <w:szCs w:val="24"/>
        </w:rPr>
        <w:footnoteRef/>
      </w:r>
      <w:r w:rsidRPr="008E2B65">
        <w:rPr>
          <w:sz w:val="24"/>
          <w:szCs w:val="24"/>
          <w:rtl/>
        </w:rPr>
        <w:t xml:space="preserve"> </w:t>
      </w:r>
      <w:r w:rsidRPr="008E2B65">
        <w:rPr>
          <w:rFonts w:hint="cs"/>
          <w:sz w:val="24"/>
          <w:szCs w:val="24"/>
          <w:rtl/>
          <w:lang w:bidi="ar-EG"/>
        </w:rPr>
        <w:t xml:space="preserve">نجم ، أحمد عبد الله ، </w:t>
      </w:r>
      <w:r w:rsidRPr="008E2B65">
        <w:rPr>
          <w:rFonts w:hint="cs"/>
          <w:b/>
          <w:bCs/>
          <w:sz w:val="24"/>
          <w:szCs w:val="24"/>
          <w:rtl/>
          <w:lang w:bidi="ar-EG"/>
        </w:rPr>
        <w:t>جهود الدولة العثمانية في مواجهة الاستيطان</w:t>
      </w:r>
      <w:r w:rsidRPr="008E2B65">
        <w:rPr>
          <w:rFonts w:hint="cs"/>
          <w:sz w:val="24"/>
          <w:szCs w:val="24"/>
          <w:rtl/>
          <w:lang w:bidi="ar-EG"/>
        </w:rPr>
        <w:t xml:space="preserve"> ، المؤتمر الدولي في الأردن ، 2018م . </w:t>
      </w:r>
    </w:p>
  </w:footnote>
  <w:footnote w:id="7">
    <w:p w:rsidR="008E2B65" w:rsidRDefault="008E2B65">
      <w:pPr>
        <w:pStyle w:val="FootnoteText"/>
        <w:rPr>
          <w:rtl/>
          <w:lang w:bidi="ar-EG"/>
        </w:rPr>
      </w:pPr>
      <w:r w:rsidRPr="008E2B65">
        <w:rPr>
          <w:rStyle w:val="FootnoteReference"/>
          <w:sz w:val="24"/>
          <w:szCs w:val="24"/>
        </w:rPr>
        <w:footnoteRef/>
      </w:r>
      <w:r w:rsidRPr="008E2B65">
        <w:rPr>
          <w:sz w:val="24"/>
          <w:szCs w:val="24"/>
          <w:rtl/>
        </w:rPr>
        <w:t xml:space="preserve"> </w:t>
      </w:r>
      <w:r w:rsidRPr="008E2B65">
        <w:rPr>
          <w:rFonts w:cs="Arial"/>
          <w:sz w:val="24"/>
          <w:szCs w:val="24"/>
          <w:rtl/>
          <w:lang w:bidi="ar-EG"/>
        </w:rPr>
        <w:t xml:space="preserve">العسلي، </w:t>
      </w:r>
      <w:r w:rsidRPr="008E2B65">
        <w:rPr>
          <w:rFonts w:cs="Arial"/>
          <w:b/>
          <w:bCs/>
          <w:sz w:val="24"/>
          <w:szCs w:val="24"/>
          <w:rtl/>
          <w:lang w:bidi="ar-EG"/>
        </w:rPr>
        <w:t>مواسم النبي موسى في فلسطين</w:t>
      </w:r>
      <w:r w:rsidRPr="008E2B65">
        <w:rPr>
          <w:rFonts w:cs="Arial"/>
          <w:sz w:val="24"/>
          <w:szCs w:val="24"/>
          <w:rtl/>
          <w:lang w:bidi="ar-EG"/>
        </w:rPr>
        <w:t>: تاريخ المواسم والمقام، عمان، ١٩٩٠م</w:t>
      </w:r>
    </w:p>
  </w:footnote>
  <w:footnote w:id="8">
    <w:p w:rsidR="008E2B65" w:rsidRDefault="008E2B65">
      <w:pPr>
        <w:pStyle w:val="FootnoteText"/>
        <w:rPr>
          <w:rtl/>
          <w:lang w:bidi="ar-EG"/>
        </w:rPr>
      </w:pPr>
      <w:r>
        <w:rPr>
          <w:rStyle w:val="FootnoteReference"/>
        </w:rPr>
        <w:footnoteRef/>
      </w:r>
      <w:r>
        <w:rPr>
          <w:rtl/>
        </w:rPr>
        <w:t xml:space="preserve"> </w:t>
      </w:r>
      <w:r w:rsidRPr="008E2B65">
        <w:rPr>
          <w:rFonts w:ascii="Simplified Arabic" w:hAnsi="Simplified Arabic" w:cs="Simplified Arabic"/>
          <w:sz w:val="24"/>
          <w:szCs w:val="24"/>
          <w:rtl/>
          <w:lang w:bidi="ar-EG"/>
        </w:rPr>
        <w:t xml:space="preserve">العودات، يعقوب ، </w:t>
      </w:r>
      <w:r w:rsidRPr="008E2B65">
        <w:rPr>
          <w:rFonts w:ascii="Simplified Arabic" w:hAnsi="Simplified Arabic" w:cs="Simplified Arabic"/>
          <w:b/>
          <w:bCs/>
          <w:sz w:val="24"/>
          <w:szCs w:val="24"/>
          <w:rtl/>
          <w:lang w:bidi="ar-EG"/>
        </w:rPr>
        <w:t>أعلام الفكر والأدب في فلسطين</w:t>
      </w:r>
      <w:r w:rsidRPr="008E2B65">
        <w:rPr>
          <w:rFonts w:ascii="Simplified Arabic" w:hAnsi="Simplified Arabic" w:cs="Simplified Arabic"/>
          <w:sz w:val="24"/>
          <w:szCs w:val="24"/>
          <w:rtl/>
          <w:lang w:bidi="ar-EG"/>
        </w:rPr>
        <w:t>، سوريا_</w:t>
      </w:r>
      <w:r>
        <w:rPr>
          <w:rFonts w:ascii="Simplified Arabic" w:hAnsi="Simplified Arabic" w:cs="Simplified Arabic" w:hint="cs"/>
          <w:sz w:val="24"/>
          <w:szCs w:val="24"/>
          <w:rtl/>
          <w:lang w:bidi="ar-EG"/>
        </w:rPr>
        <w:t xml:space="preserve"> </w:t>
      </w:r>
      <w:r w:rsidRPr="008E2B65">
        <w:rPr>
          <w:rFonts w:ascii="Simplified Arabic" w:hAnsi="Simplified Arabic" w:cs="Simplified Arabic"/>
          <w:sz w:val="24"/>
          <w:szCs w:val="24"/>
          <w:rtl/>
          <w:lang w:bidi="ar-EG"/>
        </w:rPr>
        <w:t>دمسق، ١٩٦٧م</w:t>
      </w:r>
      <w:r>
        <w:rPr>
          <w:rFonts w:hint="cs"/>
          <w:rtl/>
          <w:lang w:bidi="ar-EG"/>
        </w:rPr>
        <w:t>.</w:t>
      </w:r>
    </w:p>
  </w:footnote>
  <w:footnote w:id="9">
    <w:p w:rsidR="00C96117" w:rsidRPr="00C96117" w:rsidRDefault="00C96117">
      <w:pPr>
        <w:pStyle w:val="FootnoteText"/>
        <w:rPr>
          <w:sz w:val="24"/>
          <w:szCs w:val="24"/>
        </w:rPr>
      </w:pPr>
      <w:r w:rsidRPr="00C96117">
        <w:rPr>
          <w:rStyle w:val="FootnoteReference"/>
          <w:sz w:val="24"/>
          <w:szCs w:val="24"/>
        </w:rPr>
        <w:footnoteRef/>
      </w:r>
      <w:r w:rsidRPr="00C96117">
        <w:rPr>
          <w:sz w:val="24"/>
          <w:szCs w:val="24"/>
          <w:rtl/>
        </w:rPr>
        <w:t xml:space="preserve"> </w:t>
      </w:r>
      <w:r w:rsidRPr="00C96117">
        <w:rPr>
          <w:rFonts w:cs="Arial"/>
          <w:sz w:val="24"/>
          <w:szCs w:val="24"/>
          <w:rtl/>
        </w:rPr>
        <w:t xml:space="preserve">مانتران، روبير </w:t>
      </w:r>
      <w:r w:rsidRPr="00C96117">
        <w:rPr>
          <w:rFonts w:cs="Arial"/>
          <w:b/>
          <w:bCs/>
          <w:sz w:val="24"/>
          <w:szCs w:val="24"/>
          <w:rtl/>
        </w:rPr>
        <w:t>، تاريخ الدولة العثمانية</w:t>
      </w:r>
      <w:r w:rsidRPr="00C96117">
        <w:rPr>
          <w:rFonts w:cs="Arial"/>
          <w:sz w:val="24"/>
          <w:szCs w:val="24"/>
          <w:rtl/>
        </w:rPr>
        <w:t>، ترجمة : بشير السباعي، ج:١، القاهرة، ١٩٨</w:t>
      </w:r>
      <w:r w:rsidRPr="00C96117">
        <w:rPr>
          <w:rFonts w:hint="cs"/>
          <w:sz w:val="24"/>
          <w:szCs w:val="24"/>
          <w:rtl/>
        </w:rPr>
        <w:t>0 .</w:t>
      </w:r>
    </w:p>
  </w:footnote>
  <w:footnote w:id="10">
    <w:p w:rsidR="00C96117" w:rsidRDefault="00C96117" w:rsidP="00C96117">
      <w:pPr>
        <w:pStyle w:val="FootnoteText"/>
        <w:rPr>
          <w:rtl/>
          <w:lang w:bidi="ar-EG"/>
        </w:rPr>
      </w:pPr>
      <w:r>
        <w:rPr>
          <w:rStyle w:val="FootnoteReference"/>
        </w:rPr>
        <w:footnoteRef/>
      </w:r>
      <w:r>
        <w:rPr>
          <w:rtl/>
        </w:rPr>
        <w:t xml:space="preserve"> </w:t>
      </w:r>
      <w:r>
        <w:rPr>
          <w:rFonts w:hint="cs"/>
          <w:rtl/>
        </w:rPr>
        <w:t xml:space="preserve"> </w:t>
      </w:r>
      <w:r>
        <w:rPr>
          <w:rFonts w:hint="cs"/>
          <w:rtl/>
        </w:rPr>
        <w:t xml:space="preserve">مناع ، عادل </w:t>
      </w:r>
      <w:r w:rsidRPr="00C96117">
        <w:rPr>
          <w:rFonts w:hint="cs"/>
          <w:b/>
          <w:bCs/>
          <w:rtl/>
        </w:rPr>
        <w:t xml:space="preserve">، </w:t>
      </w:r>
      <w:r w:rsidRPr="00C96117">
        <w:rPr>
          <w:rFonts w:ascii="Simplified Arabic" w:hAnsi="Simplified Arabic" w:cs="Simplified Arabic"/>
          <w:b/>
          <w:bCs/>
          <w:sz w:val="24"/>
          <w:szCs w:val="24"/>
          <w:rtl/>
          <w:lang w:bidi="ar-EG"/>
        </w:rPr>
        <w:t>تاريخ فلسطين في أواخر العهد العثماني ١٧٠٠_ ١٩١٨م</w:t>
      </w:r>
      <w:r w:rsidRPr="00C96117">
        <w:rPr>
          <w:rFonts w:ascii="Simplified Arabic" w:hAnsi="Simplified Arabic" w:cs="Simplified Arabic"/>
          <w:sz w:val="24"/>
          <w:szCs w:val="24"/>
          <w:rtl/>
          <w:lang w:bidi="ar-EG"/>
        </w:rPr>
        <w:t>، دار النشر مؤسسة الدراسات الفلسطينية، لبنان_ بيروت ، ١٩٩٩م</w:t>
      </w:r>
    </w:p>
  </w:footnote>
  <w:footnote w:id="11">
    <w:p w:rsidR="0032637F" w:rsidRDefault="0032637F" w:rsidP="0032637F">
      <w:pPr>
        <w:pStyle w:val="FootnoteText"/>
        <w:rPr>
          <w:rtl/>
          <w:lang w:bidi="ar-EG"/>
        </w:rPr>
      </w:pPr>
      <w:r>
        <w:rPr>
          <w:rStyle w:val="FootnoteReference"/>
        </w:rPr>
        <w:footnoteRef/>
      </w:r>
      <w:r>
        <w:rPr>
          <w:rtl/>
        </w:rPr>
        <w:t xml:space="preserve"> </w:t>
      </w:r>
      <w:r w:rsidRPr="0032637F">
        <w:rPr>
          <w:rFonts w:ascii="Simplified Arabic" w:hAnsi="Simplified Arabic" w:cs="Simplified Arabic" w:hint="cs"/>
          <w:sz w:val="24"/>
          <w:szCs w:val="24"/>
          <w:rtl/>
          <w:lang w:bidi="ar-EG"/>
        </w:rPr>
        <w:t xml:space="preserve">مناع ، عادل ، </w:t>
      </w:r>
      <w:r w:rsidRPr="0032637F">
        <w:rPr>
          <w:rFonts w:ascii="Simplified Arabic" w:hAnsi="Simplified Arabic" w:cs="Simplified Arabic"/>
          <w:sz w:val="24"/>
          <w:szCs w:val="24"/>
          <w:rtl/>
          <w:lang w:bidi="ar-EG"/>
        </w:rPr>
        <w:t xml:space="preserve"> </w:t>
      </w:r>
      <w:r w:rsidRPr="0032637F">
        <w:rPr>
          <w:rFonts w:ascii="Simplified Arabic" w:hAnsi="Simplified Arabic" w:cs="Simplified Arabic"/>
          <w:b/>
          <w:bCs/>
          <w:sz w:val="24"/>
          <w:szCs w:val="24"/>
          <w:rtl/>
          <w:lang w:bidi="ar-EG"/>
        </w:rPr>
        <w:t>تاريخ فلسطين في أواخر العهد العثماني ١٧٠٠_ ١٩١٨م</w:t>
      </w:r>
      <w:r w:rsidRPr="0032637F">
        <w:rPr>
          <w:rFonts w:ascii="Simplified Arabic" w:hAnsi="Simplified Arabic" w:cs="Simplified Arabic"/>
          <w:sz w:val="24"/>
          <w:szCs w:val="24"/>
          <w:rtl/>
          <w:lang w:bidi="ar-EG"/>
        </w:rPr>
        <w:t>، دار النشر مؤسسة الدراسات الفلسطينية، لبنان_ بيروت ، ١٩٩٩م</w:t>
      </w:r>
    </w:p>
  </w:footnote>
  <w:footnote w:id="12">
    <w:p w:rsidR="005834F7" w:rsidRDefault="005834F7">
      <w:pPr>
        <w:pStyle w:val="FootnoteText"/>
        <w:rPr>
          <w:rtl/>
        </w:rPr>
      </w:pPr>
      <w:r>
        <w:rPr>
          <w:rStyle w:val="FootnoteReference"/>
        </w:rPr>
        <w:footnoteRef/>
      </w:r>
      <w:r>
        <w:rPr>
          <w:rtl/>
        </w:rPr>
        <w:t xml:space="preserve"> </w:t>
      </w:r>
      <w:r w:rsidRPr="005834F7">
        <w:rPr>
          <w:lang w:bidi="ar-EG"/>
        </w:rPr>
        <w:t>The Ottomans", museumwnf, Retrieved</w:t>
      </w:r>
      <w:r>
        <w:rPr>
          <w:rFonts w:hint="cs"/>
          <w:rtl/>
        </w:rPr>
        <w:t xml:space="preserve"> </w:t>
      </w:r>
      <w:proofErr w:type="gramStart"/>
      <w:r>
        <w:t xml:space="preserve">2016 </w:t>
      </w:r>
      <w:r>
        <w:rPr>
          <w:rFonts w:hint="cs"/>
          <w:rtl/>
        </w:rPr>
        <w:t xml:space="preserve"> .</w:t>
      </w:r>
      <w:proofErr w:type="gramEnd"/>
    </w:p>
  </w:footnote>
  <w:footnote w:id="13">
    <w:p w:rsidR="006C5C74" w:rsidRPr="00445BEC" w:rsidRDefault="006C5C74" w:rsidP="00445BEC">
      <w:pPr>
        <w:pStyle w:val="FootnoteText"/>
        <w:rPr>
          <w:rtl/>
        </w:rPr>
      </w:pPr>
      <w:r>
        <w:rPr>
          <w:rStyle w:val="FootnoteReference"/>
        </w:rPr>
        <w:footnoteRef/>
      </w:r>
      <w:r>
        <w:rPr>
          <w:rtl/>
        </w:rPr>
        <w:t xml:space="preserve"> </w:t>
      </w:r>
      <w:r w:rsidR="00445BEC" w:rsidRPr="00445BEC">
        <w:t>years of peace: Palestine under Ottoman rule</w:t>
      </w:r>
      <w:r w:rsidR="00445BEC">
        <w:rPr>
          <w:rFonts w:hint="cs"/>
          <w:rtl/>
        </w:rPr>
        <w:t xml:space="preserve"> </w:t>
      </w:r>
      <w:r w:rsidR="00445BEC">
        <w:t>400</w:t>
      </w:r>
      <w:r w:rsidR="00445BEC">
        <w:rPr>
          <w:rFonts w:hint="cs"/>
          <w:rtl/>
        </w:rPr>
        <w:t xml:space="preserve"> ، </w:t>
      </w:r>
      <w:r w:rsidR="00445BEC">
        <w:t>daily Sabah</w:t>
      </w:r>
      <w:r w:rsidR="00445BEC">
        <w:rPr>
          <w:rFonts w:hint="cs"/>
          <w:rtl/>
        </w:rPr>
        <w:t xml:space="preserve"> </w:t>
      </w:r>
      <w:r w:rsidR="00445BEC">
        <w:rPr>
          <w:rFonts w:hint="cs"/>
          <w:rtl/>
          <w:lang w:bidi="ar-EG"/>
        </w:rPr>
        <w:t xml:space="preserve">، </w:t>
      </w:r>
      <w:r w:rsidR="00445BEC">
        <w:t xml:space="preserve">retrieved </w:t>
      </w:r>
      <w:proofErr w:type="gramStart"/>
      <w:r w:rsidR="00445BEC">
        <w:t>2019</w:t>
      </w:r>
      <w:r w:rsidR="00445BEC">
        <w:rPr>
          <w:rFonts w:hint="cs"/>
          <w:rtl/>
        </w:rPr>
        <w:t xml:space="preserve"> .</w:t>
      </w:r>
      <w:proofErr w:type="gramEnd"/>
      <w:r w:rsidR="00445BEC">
        <w:rPr>
          <w:rFonts w:hint="cs"/>
          <w:rtl/>
        </w:rPr>
        <w:t xml:space="preserve"> </w:t>
      </w:r>
    </w:p>
  </w:footnote>
  <w:footnote w:id="14">
    <w:p w:rsidR="00445BEC" w:rsidRPr="00445BEC" w:rsidRDefault="00445BEC" w:rsidP="00445BEC">
      <w:pPr>
        <w:pStyle w:val="FootnoteText"/>
        <w:rPr>
          <w:rtl/>
          <w:lang w:bidi="ar-EG"/>
        </w:rPr>
      </w:pPr>
      <w:r>
        <w:rPr>
          <w:rStyle w:val="FootnoteReference"/>
        </w:rPr>
        <w:footnoteRef/>
      </w:r>
      <w:r>
        <w:rPr>
          <w:rtl/>
        </w:rPr>
        <w:t xml:space="preserve"> </w:t>
      </w:r>
      <w:r w:rsidRPr="00445BEC">
        <w:rPr>
          <w:lang w:bidi="ar-EG"/>
        </w:rPr>
        <w:t xml:space="preserve">significance of the walls of </w:t>
      </w:r>
      <w:proofErr w:type="gramStart"/>
      <w:r w:rsidRPr="00445BEC">
        <w:rPr>
          <w:lang w:bidi="ar-EG"/>
        </w:rPr>
        <w:t>Jerusalem</w:t>
      </w:r>
      <w:r>
        <w:rPr>
          <w:lang w:bidi="ar-EG"/>
        </w:rPr>
        <w:t xml:space="preserve"> </w:t>
      </w:r>
      <w:r w:rsidRPr="00445BEC">
        <w:rPr>
          <w:lang w:bidi="ar-EG"/>
        </w:rPr>
        <w:t>,</w:t>
      </w:r>
      <w:proofErr w:type="gramEnd"/>
      <w:r w:rsidRPr="00445BEC">
        <w:rPr>
          <w:lang w:bidi="ar-EG"/>
        </w:rPr>
        <w:t xml:space="preserve"> got questions, Retrieved 2019</w:t>
      </w:r>
      <w:r>
        <w:rPr>
          <w:rFonts w:hint="cs"/>
          <w:rtl/>
          <w:lang w:bidi="ar-EG"/>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17"/>
    <w:rsid w:val="000D1F60"/>
    <w:rsid w:val="001707DC"/>
    <w:rsid w:val="00191950"/>
    <w:rsid w:val="00286241"/>
    <w:rsid w:val="00287C7F"/>
    <w:rsid w:val="0032637F"/>
    <w:rsid w:val="00343C8D"/>
    <w:rsid w:val="00445BEC"/>
    <w:rsid w:val="004669F3"/>
    <w:rsid w:val="004C638B"/>
    <w:rsid w:val="0051288A"/>
    <w:rsid w:val="00541274"/>
    <w:rsid w:val="005834F7"/>
    <w:rsid w:val="006A0A7F"/>
    <w:rsid w:val="006C5C74"/>
    <w:rsid w:val="006E40B1"/>
    <w:rsid w:val="00701A77"/>
    <w:rsid w:val="00746110"/>
    <w:rsid w:val="00750219"/>
    <w:rsid w:val="007E22D4"/>
    <w:rsid w:val="007F7D66"/>
    <w:rsid w:val="008E2B65"/>
    <w:rsid w:val="0090507F"/>
    <w:rsid w:val="00977CB4"/>
    <w:rsid w:val="00A61408"/>
    <w:rsid w:val="00A707F2"/>
    <w:rsid w:val="00A72723"/>
    <w:rsid w:val="00AF7304"/>
    <w:rsid w:val="00BA1792"/>
    <w:rsid w:val="00C71EB1"/>
    <w:rsid w:val="00C946CD"/>
    <w:rsid w:val="00C96117"/>
    <w:rsid w:val="00CA55DA"/>
    <w:rsid w:val="00CB2810"/>
    <w:rsid w:val="00D10F17"/>
    <w:rsid w:val="00D86FDE"/>
    <w:rsid w:val="00DD7DA4"/>
    <w:rsid w:val="00E53BE6"/>
    <w:rsid w:val="00E93852"/>
    <w:rsid w:val="00EB4622"/>
    <w:rsid w:val="00EC63E8"/>
    <w:rsid w:val="00F0549D"/>
    <w:rsid w:val="00F73698"/>
    <w:rsid w:val="00F85C3C"/>
    <w:rsid w:val="00FB58A6"/>
    <w:rsid w:val="00FE0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D4CC"/>
  <w15:docId w15:val="{2D416C2C-5C3F-4949-80E1-56FB52F3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1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408"/>
  </w:style>
  <w:style w:type="paragraph" w:styleId="Footer">
    <w:name w:val="footer"/>
    <w:basedOn w:val="Normal"/>
    <w:link w:val="FooterChar"/>
    <w:uiPriority w:val="99"/>
    <w:unhideWhenUsed/>
    <w:rsid w:val="00A6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408"/>
  </w:style>
  <w:style w:type="character" w:styleId="Hyperlink">
    <w:name w:val="Hyperlink"/>
    <w:basedOn w:val="DefaultParagraphFont"/>
    <w:uiPriority w:val="99"/>
    <w:unhideWhenUsed/>
    <w:rsid w:val="00CA55DA"/>
    <w:rPr>
      <w:color w:val="0000FF" w:themeColor="hyperlink"/>
      <w:u w:val="single"/>
    </w:rPr>
  </w:style>
  <w:style w:type="paragraph" w:styleId="FootnoteText">
    <w:name w:val="footnote text"/>
    <w:basedOn w:val="Normal"/>
    <w:link w:val="FootnoteTextChar"/>
    <w:uiPriority w:val="99"/>
    <w:semiHidden/>
    <w:unhideWhenUsed/>
    <w:rsid w:val="006C5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C74"/>
    <w:rPr>
      <w:sz w:val="20"/>
      <w:szCs w:val="20"/>
    </w:rPr>
  </w:style>
  <w:style w:type="character" w:styleId="FootnoteReference">
    <w:name w:val="footnote reference"/>
    <w:basedOn w:val="DefaultParagraphFont"/>
    <w:uiPriority w:val="99"/>
    <w:semiHidden/>
    <w:unhideWhenUsed/>
    <w:rsid w:val="006C5C74"/>
    <w:rPr>
      <w:vertAlign w:val="superscript"/>
    </w:rPr>
  </w:style>
  <w:style w:type="paragraph" w:styleId="BalloonText">
    <w:name w:val="Balloon Text"/>
    <w:basedOn w:val="Normal"/>
    <w:link w:val="BalloonTextChar"/>
    <w:uiPriority w:val="99"/>
    <w:semiHidden/>
    <w:unhideWhenUsed/>
    <w:rsid w:val="000D1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35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zyfabdair@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raSaffarini69@gmail.com" TargetMode="External"/><Relationship Id="rId4" Type="http://schemas.openxmlformats.org/officeDocument/2006/relationships/webSettings" Target="webSettings.xml"/><Relationship Id="rId9" Type="http://schemas.openxmlformats.org/officeDocument/2006/relationships/hyperlink" Target="mailto:alaashtaiwi57@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1D98-40DB-4016-B853-9542D632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2444</Words>
  <Characters>13934</Characters>
  <Application>Microsoft Office Word</Application>
  <DocSecurity>0</DocSecurity>
  <Lines>116</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NNU</cp:lastModifiedBy>
  <cp:revision>4</cp:revision>
  <cp:lastPrinted>2022-04-18T08:51:00Z</cp:lastPrinted>
  <dcterms:created xsi:type="dcterms:W3CDTF">2022-04-15T12:56:00Z</dcterms:created>
  <dcterms:modified xsi:type="dcterms:W3CDTF">2022-04-18T08:51:00Z</dcterms:modified>
</cp:coreProperties>
</file>