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12" w:rsidRDefault="00A41846">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tl/>
        </w:rPr>
        <w:t>أثر برنامج تعليمي قائم على النظرية البنائية في اكتساب المفاهيم الشرعية في مبحث التربية الإسلامية لدى طالبات الصف العاشر الأساسي في فلسطين</w:t>
      </w:r>
    </w:p>
    <w:p w:rsidR="00594D12" w:rsidRDefault="00A41846">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impact of using a constructivist-theory based program on the acquisition of Islamic concepts in female tenth grade students in Palestine</w:t>
      </w:r>
    </w:p>
    <w:p w:rsidR="00594D12" w:rsidRDefault="00594D12">
      <w:pPr>
        <w:spacing w:before="120"/>
        <w:jc w:val="center"/>
        <w:rPr>
          <w:rFonts w:ascii="Times New Roman" w:eastAsia="Times New Roman" w:hAnsi="Times New Roman" w:cs="Times New Roman"/>
          <w:sz w:val="24"/>
          <w:szCs w:val="24"/>
        </w:rPr>
      </w:pPr>
    </w:p>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رقية عرار*، وناصر الخوالدة**</w:t>
      </w:r>
    </w:p>
    <w:p w:rsidR="00594D12" w:rsidRDefault="00A41846">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Roqaya Arar</w:t>
      </w:r>
      <w:r>
        <w:rPr>
          <w:rFonts w:ascii="Times New Roman" w:eastAsia="Times New Roman" w:hAnsi="Times New Roman" w:cs="Times New Roman"/>
          <w:b/>
          <w:sz w:val="24"/>
          <w:szCs w:val="24"/>
        </w:rPr>
        <w:t>* &amp; Naser Khawaldeh**</w:t>
      </w:r>
    </w:p>
    <w:p w:rsidR="00594D12" w:rsidRDefault="00A41846">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*طالبة دكتوراه: قسم المناهج والتدريس، الجامعة الأردن</w:t>
      </w:r>
      <w:r>
        <w:rPr>
          <w:rFonts w:ascii="Times New Roman" w:eastAsia="Times New Roman" w:hAnsi="Times New Roman" w:cs="Times New Roman"/>
          <w:sz w:val="24"/>
          <w:szCs w:val="24"/>
          <w:rtl/>
        </w:rPr>
        <w:t>ية، الأردن.  **قسم المناهج والتدريس، كلية العلوم التربوية، الجامعة الأردنية، الأردن</w:t>
      </w:r>
    </w:p>
    <w:p w:rsidR="00594D12" w:rsidRDefault="00A41846">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PhD student: Department of Curriculum and Instruction, University of Jordan, Jordan. ** Curriculum and Instruction Department, Faculty of Educational Sciences, University</w:t>
      </w:r>
      <w:r>
        <w:rPr>
          <w:rFonts w:ascii="Times New Roman" w:eastAsia="Times New Roman" w:hAnsi="Times New Roman" w:cs="Times New Roman"/>
          <w:sz w:val="24"/>
          <w:szCs w:val="24"/>
        </w:rPr>
        <w:t xml:space="preserve"> of Jordan, Jordan</w:t>
      </w:r>
    </w:p>
    <w:p w:rsidR="00594D12" w:rsidRDefault="00A41846">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الباحث المراسل: </w:t>
      </w:r>
      <w:r>
        <w:rPr>
          <w:rFonts w:ascii="Times New Roman" w:eastAsia="Times New Roman" w:hAnsi="Times New Roman" w:cs="Times New Roman"/>
          <w:sz w:val="24"/>
          <w:szCs w:val="24"/>
          <w:highlight w:val="white"/>
        </w:rPr>
        <w:t>r.arar@najah.edu</w:t>
      </w:r>
    </w:p>
    <w:p w:rsidR="00594D12" w:rsidRDefault="00A41846">
      <w:pPr>
        <w:spacing w:before="120"/>
        <w:jc w:val="cente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tl/>
        </w:rPr>
        <w:t>تاريخ التسليم: (17/10/2018)، تاريخ القبول: (16/1/2019)</w:t>
      </w:r>
    </w:p>
    <w:p w:rsidR="00594D12" w:rsidRDefault="00594D12">
      <w:pPr>
        <w:keepNext/>
        <w:jc w:val="both"/>
        <w:rPr>
          <w:rFonts w:ascii="Times New Roman" w:eastAsia="Times New Roman" w:hAnsi="Times New Roman" w:cs="Times New Roman"/>
          <w:sz w:val="24"/>
          <w:szCs w:val="24"/>
        </w:rPr>
      </w:pPr>
    </w:p>
    <w:p w:rsidR="00594D12" w:rsidRDefault="00A41846">
      <w:pPr>
        <w:keepNex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ملخص</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هـــدفت الدراســـة إلى الكشف عن أثر برنامج تعليمي قائم على النظرية البنائية في اكتساب المفاهيم الشرعية لدى طالبات الصف العاشر الأساسي في فلسطين</w:t>
      </w:r>
      <w:r>
        <w:rPr>
          <w:rFonts w:ascii="Times New Roman" w:eastAsia="Times New Roman" w:hAnsi="Times New Roman" w:cs="Times New Roman"/>
          <w:sz w:val="24"/>
          <w:szCs w:val="24"/>
          <w:rtl/>
        </w:rPr>
        <w:t>، ولتحقيــــق هدف الدراســــة، تم تصميم اختبار لقياس المفاهيم الشرعية، اعتمدت الباحثة المنهج شبه التجريبي، حيث درّســـــت المجموعـــــة التجريبيـــــة المكونة من (30) طالبة، وفـــــق برنامج تعليمي قائم على النظرية البنائية، ودرست المجموعة الضابطة المكونة م</w:t>
      </w:r>
      <w:r>
        <w:rPr>
          <w:rFonts w:ascii="Times New Roman" w:eastAsia="Times New Roman" w:hAnsi="Times New Roman" w:cs="Times New Roman"/>
          <w:sz w:val="24"/>
          <w:szCs w:val="24"/>
          <w:rtl/>
        </w:rPr>
        <w:t>ن (30) طالبة بالطريقة الاعتيادية، وقد طبّــــق الاختبار على المجموعتين قبل إجراء التجربة وبعدها، وأظهرت نتائج تحليل اختبار "ت" وجـــود فـــرق ذي دلالـــة إحصــائيّة عنـــد ((</w:t>
      </w:r>
      <w:r>
        <w:rPr>
          <w:rFonts w:ascii="Times New Roman" w:eastAsia="Times New Roman" w:hAnsi="Times New Roman" w:cs="Times New Roman"/>
          <w:sz w:val="24"/>
          <w:szCs w:val="24"/>
        </w:rPr>
        <w:t>α</w:t>
      </w:r>
      <w:r>
        <w:rPr>
          <w:rFonts w:ascii="Times New Roman" w:eastAsia="Times New Roman" w:hAnsi="Times New Roman" w:cs="Times New Roman"/>
          <w:sz w:val="24"/>
          <w:szCs w:val="24"/>
          <w:rtl/>
        </w:rPr>
        <w:t xml:space="preserve"> ≤ 0.05 بين المجموعتين يعـزى إلـى البرنامج التعليمي القائم على النظرية البنائية ف</w:t>
      </w:r>
      <w:r>
        <w:rPr>
          <w:rFonts w:ascii="Times New Roman" w:eastAsia="Times New Roman" w:hAnsi="Times New Roman" w:cs="Times New Roman"/>
          <w:sz w:val="24"/>
          <w:szCs w:val="24"/>
          <w:rtl/>
        </w:rPr>
        <w:t>ي اكتساب المفاهيم الشرعية ، ولمصـلحة المجموعـة التجريبيـة، ممّا يشير إلى فاعلية البرنامج التعليمي القائم على النظرية البنائية في اكتساب المفاهيم الشرعية، وأوصت الدراسة بتوظيف النظرية البنائية في تدريس مبحث التربية الإسلامية، وإجراء دراسات أخرى مشابهة في مر</w:t>
      </w:r>
      <w:r>
        <w:rPr>
          <w:rFonts w:ascii="Times New Roman" w:eastAsia="Times New Roman" w:hAnsi="Times New Roman" w:cs="Times New Roman"/>
          <w:sz w:val="24"/>
          <w:szCs w:val="24"/>
          <w:rtl/>
        </w:rPr>
        <w:t>احل تعليمية مختلفة وبمتغيرات جديدة.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الكلمات المفتاحية:</w:t>
      </w:r>
      <w:r>
        <w:rPr>
          <w:rFonts w:ascii="Times New Roman" w:eastAsia="Times New Roman" w:hAnsi="Times New Roman" w:cs="Times New Roman"/>
          <w:sz w:val="24"/>
          <w:szCs w:val="24"/>
          <w:rtl/>
        </w:rPr>
        <w:t xml:space="preserve"> البرنامج التعليمي، النظرية البنائية، المفاهيم الشرعية، مبحث التربية الإسلامية. </w:t>
      </w:r>
    </w:p>
    <w:p w:rsidR="00594D12" w:rsidRDefault="00A4184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Abstract</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aimed at investigating The Impact of an Educational Program Based on Constructivism Theory on Acquiri</w:t>
      </w:r>
      <w:r>
        <w:rPr>
          <w:rFonts w:ascii="Times New Roman" w:eastAsia="Times New Roman" w:hAnsi="Times New Roman" w:cs="Times New Roman"/>
          <w:sz w:val="24"/>
          <w:szCs w:val="24"/>
        </w:rPr>
        <w:t>ng Concepts in Islamic Education Course for Basic 10th Grade Female Students in Palestine. To achieve goals of this study, a test has been developed to observe the Development of Acquiring Concepts in Islamic. The researcher adopted a quasi-experimental ap</w:t>
      </w:r>
      <w:r>
        <w:rPr>
          <w:rFonts w:ascii="Times New Roman" w:eastAsia="Times New Roman" w:hAnsi="Times New Roman" w:cs="Times New Roman"/>
          <w:sz w:val="24"/>
          <w:szCs w:val="24"/>
        </w:rPr>
        <w:t xml:space="preserve">proach in which the experimental group consisting of (30) students was taught in accordance with  Educational Program Based on Constructivism Theory. At the same time, the controlled group consisting of (30 students) was taught in the traditional way. The </w:t>
      </w:r>
      <w:r>
        <w:rPr>
          <w:rFonts w:ascii="Times New Roman" w:eastAsia="Times New Roman" w:hAnsi="Times New Roman" w:cs="Times New Roman"/>
          <w:sz w:val="24"/>
          <w:szCs w:val="24"/>
        </w:rPr>
        <w:t>tests and the motive measuring was applied prior and post- teaching on both groups. The Analysis of Covariance results (Test-t) indicated a significant difference at (α≤0.05) between the two groups, which is attributed to the educational program Based on C</w:t>
      </w:r>
      <w:r>
        <w:rPr>
          <w:rFonts w:ascii="Times New Roman" w:eastAsia="Times New Roman" w:hAnsi="Times New Roman" w:cs="Times New Roman"/>
          <w:sz w:val="24"/>
          <w:szCs w:val="24"/>
        </w:rPr>
        <w:t>onstructivism Theory, in developing the Acquiring Concepts in Islamic, of Learning Islamic Education Course for the experimental group. The results also indicated variation in the performance of (the experimental group) students in the posttest of the Educ</w:t>
      </w:r>
      <w:r>
        <w:rPr>
          <w:rFonts w:ascii="Times New Roman" w:eastAsia="Times New Roman" w:hAnsi="Times New Roman" w:cs="Times New Roman"/>
          <w:sz w:val="24"/>
          <w:szCs w:val="24"/>
        </w:rPr>
        <w:t>ational Program Based on Constructivism Theory (in developing the Acquiring Concepts in Islamic. The study recommended introducing the Constructivism Theory in the teaching of Islamic Education Course, and conducting other similar studies in different educ</w:t>
      </w:r>
      <w:r>
        <w:rPr>
          <w:rFonts w:ascii="Times New Roman" w:eastAsia="Times New Roman" w:hAnsi="Times New Roman" w:cs="Times New Roman"/>
          <w:sz w:val="24"/>
          <w:szCs w:val="24"/>
        </w:rPr>
        <w:t>ational stages.</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Educational Program, Constructivism Theory,  Islamic concept, Islamic Education Course.</w:t>
      </w:r>
    </w:p>
    <w:p w:rsidR="00594D12" w:rsidRDefault="00594D12">
      <w:pPr>
        <w:jc w:val="both"/>
        <w:rPr>
          <w:rFonts w:ascii="Times New Roman" w:eastAsia="Times New Roman" w:hAnsi="Times New Roman" w:cs="Times New Roman"/>
          <w:sz w:val="24"/>
          <w:szCs w:val="24"/>
        </w:rPr>
      </w:pPr>
    </w:p>
    <w:p w:rsidR="00594D12" w:rsidRDefault="00A418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مقدمة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تعد البنائية من المذاهب الفكرية التي برزت في العصر الحديث، وشكلت ثورة في الدراسات الإنسانية والاجتماعية وطرق التعامل مع المعرفة، وامتد </w:t>
      </w:r>
      <w:r>
        <w:rPr>
          <w:rFonts w:ascii="Times New Roman" w:eastAsia="Times New Roman" w:hAnsi="Times New Roman" w:cs="Times New Roman"/>
          <w:sz w:val="24"/>
          <w:szCs w:val="24"/>
          <w:rtl/>
        </w:rPr>
        <w:t xml:space="preserve">أثرها بشكل بارز إلى </w:t>
      </w:r>
      <w:r>
        <w:rPr>
          <w:rFonts w:ascii="Times New Roman" w:eastAsia="Times New Roman" w:hAnsi="Times New Roman" w:cs="Times New Roman"/>
          <w:sz w:val="24"/>
          <w:szCs w:val="24"/>
          <w:rtl/>
        </w:rPr>
        <w:br/>
        <w:t>ميدان التربية، مما أسهم في ظهور نظرية التعلم البنائية، التي أحدثت انقلابا نوعيا في الأدبيات التربوية، طال كل أطراف وأشكال العملية التعليمية؛ من طلبة ومعلمين ومناهج واستراتيجيات تدريس وإشراف وإدارة، وباتجاه أنظار التربويين إلى النظرية ا</w:t>
      </w:r>
      <w:r>
        <w:rPr>
          <w:rFonts w:ascii="Times New Roman" w:eastAsia="Times New Roman" w:hAnsi="Times New Roman" w:cs="Times New Roman"/>
          <w:sz w:val="24"/>
          <w:szCs w:val="24"/>
          <w:rtl/>
        </w:rPr>
        <w:t xml:space="preserve">لبنائية في التعلم، تعززت </w:t>
      </w:r>
      <w:r>
        <w:rPr>
          <w:rFonts w:ascii="Times New Roman" w:eastAsia="Times New Roman" w:hAnsi="Times New Roman" w:cs="Times New Roman"/>
          <w:sz w:val="24"/>
          <w:szCs w:val="24"/>
          <w:rtl/>
        </w:rPr>
        <w:br/>
        <w:t xml:space="preserve">الرؤية التطبيقية للأفكار البنائية في الميدان التربوي في كافة مناحي التعليم، بشكل يجعل من المتعلم محوره وبعده الأهم، من أجل إحداث تعلم ذي معنى لديه، مما أسهم في تصميم العديد من النماذج والاستراتيجيات التدريسية، التي تهدف إلى تمكين </w:t>
      </w:r>
      <w:r>
        <w:rPr>
          <w:rFonts w:ascii="Times New Roman" w:eastAsia="Times New Roman" w:hAnsi="Times New Roman" w:cs="Times New Roman"/>
          <w:sz w:val="24"/>
          <w:szCs w:val="24"/>
          <w:rtl/>
        </w:rPr>
        <w:t xml:space="preserve">المتعلم من بناء المعرفة بنفسه، من </w:t>
      </w:r>
      <w:r>
        <w:rPr>
          <w:rFonts w:ascii="Times New Roman" w:eastAsia="Times New Roman" w:hAnsi="Times New Roman" w:cs="Times New Roman"/>
          <w:sz w:val="24"/>
          <w:szCs w:val="24"/>
          <w:rtl/>
        </w:rPr>
        <w:lastRenderedPageBreak/>
        <w:t xml:space="preserve">خلال عملية التفاوض الاجتماعي مع الآخرين (الخالدي، 2013)، ولذا تعنى النظرية البنائية في التعلم باكتساب المعرفة وفق عملية تعلم نشطة، وإدماجها والتحكم بها ضمن سياق فردي، </w:t>
      </w:r>
      <w:r>
        <w:rPr>
          <w:rFonts w:ascii="Times New Roman" w:eastAsia="Times New Roman" w:hAnsi="Times New Roman" w:cs="Times New Roman"/>
          <w:sz w:val="24"/>
          <w:szCs w:val="24"/>
          <w:rtl/>
        </w:rPr>
        <w:br/>
        <w:t>وإطار تفاعل اجتماعي</w:t>
      </w:r>
      <w:r>
        <w:rPr>
          <w:rFonts w:ascii="Times New Roman" w:eastAsia="Times New Roman" w:hAnsi="Times New Roman" w:cs="Times New Roman"/>
          <w:sz w:val="24"/>
          <w:szCs w:val="24"/>
        </w:rPr>
        <w:t>Qiyun</w:t>
      </w:r>
      <w:r>
        <w:rPr>
          <w:rFonts w:ascii="Times New Roman" w:eastAsia="Times New Roman" w:hAnsi="Times New Roman" w:cs="Times New Roman"/>
          <w:sz w:val="24"/>
          <w:szCs w:val="24"/>
          <w:rtl/>
        </w:rPr>
        <w:t>, 2009) ) وممارسة التفكير العل</w:t>
      </w:r>
      <w:r>
        <w:rPr>
          <w:rFonts w:ascii="Times New Roman" w:eastAsia="Times New Roman" w:hAnsi="Times New Roman" w:cs="Times New Roman"/>
          <w:sz w:val="24"/>
          <w:szCs w:val="24"/>
          <w:rtl/>
        </w:rPr>
        <w:t>مي بعيداً عن التعليم الصم</w:t>
      </w:r>
      <w:r>
        <w:rPr>
          <w:rFonts w:ascii="Times New Roman" w:eastAsia="Times New Roman" w:hAnsi="Times New Roman" w:cs="Times New Roman"/>
          <w:sz w:val="24"/>
          <w:szCs w:val="24"/>
          <w:rtl/>
        </w:rPr>
        <w:br/>
        <w:t>(</w:t>
      </w:r>
      <w:r>
        <w:rPr>
          <w:rFonts w:ascii="Times New Roman" w:eastAsia="Times New Roman" w:hAnsi="Times New Roman" w:cs="Times New Roman"/>
          <w:sz w:val="24"/>
          <w:szCs w:val="24"/>
        </w:rPr>
        <w:t>Rote Learning</w:t>
      </w:r>
      <w:r>
        <w:rPr>
          <w:rFonts w:ascii="Times New Roman" w:eastAsia="Times New Roman" w:hAnsi="Times New Roman" w:cs="Times New Roman"/>
          <w:sz w:val="24"/>
          <w:szCs w:val="24"/>
          <w:rtl/>
        </w:rPr>
        <w:t>)  من أجل تحقيق الفهم الذاتي ذي المعنى، الذي يمكن الفرد من اكتساب عمليات التعلم العقلية؛ كالاستيعاب والتوافق والموازنة) زيتون وزيتون، 2003 ).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وقد أولى التربويون اهتماماً كبيراً بالنظرية البنائية في التعليم، فظهرت نما</w:t>
      </w:r>
      <w:r>
        <w:rPr>
          <w:rFonts w:ascii="Times New Roman" w:eastAsia="Times New Roman" w:hAnsi="Times New Roman" w:cs="Times New Roman"/>
          <w:sz w:val="24"/>
          <w:szCs w:val="24"/>
          <w:rtl/>
        </w:rPr>
        <w:t>ذج متعددة في التعليم البنائي تنطلق من فلسفة واحدة هي التركيز على التعليم بمبادرة الطالب، والتعلم بالاكتشاف، وبناء بيئة تعليمية مرنة، والقيام بأنشطة مختلفة، والتركيز على دور المعلم كمرشد وموجه وليس ملقناً للمعرفة العلمية )زيتون وزيتون،2003 ).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ترتكز النظرية </w:t>
      </w:r>
      <w:r>
        <w:rPr>
          <w:rFonts w:ascii="Times New Roman" w:eastAsia="Times New Roman" w:hAnsi="Times New Roman" w:cs="Times New Roman"/>
          <w:sz w:val="24"/>
          <w:szCs w:val="24"/>
          <w:rtl/>
        </w:rPr>
        <w:t>البنائية على أن المعرفة لا تستقبل من المتعلم بجمود، ولكنه يبنيها بفهمه الفعال للموضوع، أي أن الأفكار لا توضع بين يدي الطلبة ولكن عليهم بناء مفاهيمهم بأنفسهم، فالمعرفة تتولد لديهم من خلال تفكيرهم وتأملهم ونشاطهم الذاتي، ويجب أن يتعامل الطلبة مع مواقف معقدة،</w:t>
      </w:r>
      <w:r>
        <w:rPr>
          <w:rFonts w:ascii="Times New Roman" w:eastAsia="Times New Roman" w:hAnsi="Times New Roman" w:cs="Times New Roman"/>
          <w:sz w:val="24"/>
          <w:szCs w:val="24"/>
          <w:rtl/>
        </w:rPr>
        <w:t xml:space="preserve"> ومشكلات تجسد في مهام أصيلة وفعالة ذات صبغة تطبيقية في حياتهم الشخصية، والعمليات العقلية تتطور من خلال التفاعل والحوار مع الآخرين أنفسهم وهو ما يتوافق مع الأسس التي يقوم عليها التفكير التأملي (</w:t>
      </w:r>
      <w:r>
        <w:rPr>
          <w:rFonts w:ascii="Times New Roman" w:eastAsia="Times New Roman" w:hAnsi="Times New Roman" w:cs="Times New Roman"/>
          <w:sz w:val="24"/>
          <w:szCs w:val="24"/>
        </w:rPr>
        <w:t>Cakir</w:t>
      </w:r>
      <w:r>
        <w:rPr>
          <w:rFonts w:ascii="Times New Roman" w:eastAsia="Times New Roman" w:hAnsi="Times New Roman" w:cs="Times New Roman"/>
          <w:sz w:val="24"/>
          <w:szCs w:val="24"/>
          <w:rtl/>
        </w:rPr>
        <w:t>, 2008).</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لقد أكد علماء التربية على أن أساسيات المعرفة هي أ</w:t>
      </w:r>
      <w:r>
        <w:rPr>
          <w:rFonts w:ascii="Times New Roman" w:eastAsia="Times New Roman" w:hAnsi="Times New Roman" w:cs="Times New Roman"/>
          <w:sz w:val="24"/>
          <w:szCs w:val="24"/>
          <w:rtl/>
        </w:rPr>
        <w:t xml:space="preserve">حد الحلول التي قد تكون فعالة لمواجهة تحديات العصر والبعد عن الجزئيات، و يروا كذلك أن التأكيد على أساسيات المعرفة يعني التأكيد على المفاهيم والمبادئ التي تشكل هذه المعرفة، والتي في ضوئها يمكن فهم العديد من الحقائق الجزئية لمجال معين (البلبيسي، 2006).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والمفاهيم هي إحدى مراتب التصنيف المهمة في البناء المعرفي والتي تنظم أفكار الفرد ومدركاته وبياناته عن الظواهر المحددة، ولهذا فإن المفاهيم تساعد الفرد وتزيد من قدرته على تعلم كمية غير محدودة من أساسيات المعرفة (مصطفى، 2014).</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وتعد المفاهيم مفتاح المعرفة الحقي</w:t>
      </w:r>
      <w:r>
        <w:rPr>
          <w:rFonts w:ascii="Times New Roman" w:eastAsia="Times New Roman" w:hAnsi="Times New Roman" w:cs="Times New Roman"/>
          <w:sz w:val="24"/>
          <w:szCs w:val="24"/>
          <w:rtl/>
        </w:rPr>
        <w:t>قة ومن متطلباتها الأساسية لذا، زاد الاهتمام بها والتركيز عليها وتيسير تعلمها من قبل المتعلمين لكي يكون التعليم دافعًا لهم (السراني، 2002) و تعد المقدرة على تدريس المفاهيم حجر الأساس للمعلم الذي يبني على أثرها تقدم الطلبة العلمي، فعندما يتمكن الطالب فعلا من</w:t>
      </w:r>
      <w:r>
        <w:rPr>
          <w:rFonts w:ascii="Times New Roman" w:eastAsia="Times New Roman" w:hAnsi="Times New Roman" w:cs="Times New Roman"/>
          <w:sz w:val="24"/>
          <w:szCs w:val="24"/>
          <w:rtl/>
        </w:rPr>
        <w:t xml:space="preserve"> فهم المفاهيم الأساسية تزداد أمامه فرص النجاح في دراسته (الشملتي، 2004).</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وبناء على ما تقدم فقد جاءت هذه الدراسة لإعداد وتنظيم وحدتين من مبحث التربية الإسلامية للصف العاشر الأساسي في فلسطين في ضوء النظرية البنائية وأثر برنامج تعليمي في اكتساب المفاهيم </w:t>
      </w:r>
      <w:r>
        <w:rPr>
          <w:rFonts w:ascii="Times New Roman" w:eastAsia="Times New Roman" w:hAnsi="Times New Roman" w:cs="Times New Roman"/>
          <w:sz w:val="24"/>
          <w:szCs w:val="24"/>
          <w:rtl/>
        </w:rPr>
        <w:t>الشرعية لدى طالبات الصف العاشر الأساسي في فلسطين.</w:t>
      </w:r>
      <w:r>
        <w:rPr>
          <w:rFonts w:ascii="Times New Roman" w:eastAsia="Times New Roman" w:hAnsi="Times New Roman" w:cs="Times New Roman"/>
          <w:sz w:val="24"/>
          <w:szCs w:val="24"/>
          <w:rtl/>
        </w:rPr>
        <w:tab/>
      </w:r>
    </w:p>
    <w:p w:rsidR="00594D12" w:rsidRDefault="00A41846">
      <w:pPr>
        <w:widowControl w:val="0"/>
        <w:spacing w:before="120"/>
        <w:jc w:val="both"/>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tl/>
        </w:rPr>
        <w:t>مشكلة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لاحظت الباحثة من خلال عملها الميداني وتدريسها لمادة التربية الإسلامية لطلبة الصف العاشر الأساسي وجود ضعف في تحصيل الطالبات للمفاهيم الشرعية في مادة التربية الإسلامية، وقد يعزى ذلك إلى عوامل </w:t>
      </w:r>
      <w:r>
        <w:rPr>
          <w:rFonts w:ascii="Times New Roman" w:eastAsia="Times New Roman" w:hAnsi="Times New Roman" w:cs="Times New Roman"/>
          <w:sz w:val="24"/>
          <w:szCs w:val="24"/>
          <w:rtl/>
        </w:rPr>
        <w:t>متعددة من أهمها، الاعتماد على الطرق والاستراتيجيات التقليدية في التدريس والتي قد تعتمد على التلقين في الغالب وتكون غير مثيره للتفكير، إذ إن استقبال الطلبة للمعلومات يكون سلبياً وغير تفاعلي؛ لذا لا بد من مراجعة أساليب تدريس التربية الإسلامية والأخذ بالأسالي</w:t>
      </w:r>
      <w:r>
        <w:rPr>
          <w:rFonts w:ascii="Times New Roman" w:eastAsia="Times New Roman" w:hAnsi="Times New Roman" w:cs="Times New Roman"/>
          <w:sz w:val="24"/>
          <w:szCs w:val="24"/>
          <w:rtl/>
        </w:rPr>
        <w:t>ب التربوية الحديثة المبنية على طبيعة الطلبة وحاجاتهم النفسية والاجتماعية كي يشاركوا مشاركة فعالة في العملية التعليمية، وعدم إعطاء الفرصة للطالب للبحث والاستقصاء، واقتصار معظم المعلمين في تدريسهم على المعلومات الموجودة في الكتاب المقرر، وعدم إثرائهم المنهاج</w:t>
      </w:r>
      <w:r>
        <w:rPr>
          <w:rFonts w:ascii="Times New Roman" w:eastAsia="Times New Roman" w:hAnsi="Times New Roman" w:cs="Times New Roman"/>
          <w:sz w:val="24"/>
          <w:szCs w:val="24"/>
          <w:rtl/>
        </w:rPr>
        <w:t xml:space="preserve"> بمواد تعليمية أدى إلى ضعفهم في اكتساب المفاهيم وتدني مستوى تفكيرهم، مما دفع الباحثة إلى استخدام النظرية البنائية، كونها تجعل الطالبة محور العملية التعليمية فهي تقوم بمناقشة المشكلة، وجمع المعلومات التي تراها قد تسهم في حل المشكلة، ثم مناقشة الحلول المقترح</w:t>
      </w:r>
      <w:r>
        <w:rPr>
          <w:rFonts w:ascii="Times New Roman" w:eastAsia="Times New Roman" w:hAnsi="Times New Roman" w:cs="Times New Roman"/>
          <w:sz w:val="24"/>
          <w:szCs w:val="24"/>
          <w:rtl/>
        </w:rPr>
        <w:t>ة مع زميلاتها، ثم دراسة إمكانية تطبيق هذه الحلول بصورة علمية، فضلاً عن أنها تتيح الفرصة للطالبة بأن تفكر كي تصل إلى المعلومة بنفسها. وقد أكد (مؤتمر التطوير التربوي المنعقد في عمان 2015) على الاسهام في تطوير العملية التدريسية والتربوية عن طريق فتح دورات الت</w:t>
      </w:r>
      <w:r>
        <w:rPr>
          <w:rFonts w:ascii="Times New Roman" w:eastAsia="Times New Roman" w:hAnsi="Times New Roman" w:cs="Times New Roman"/>
          <w:sz w:val="24"/>
          <w:szCs w:val="24"/>
          <w:rtl/>
        </w:rPr>
        <w:t xml:space="preserve">عليم المستمر، والاطلاع على طرائق التدريس وأساليبه بما يتلاءم والتقدم العلمي والمعرفي، وتحفيز مشاركة الطلاب في الدرس وتنمية قدراتهم على التعلم الذاتي، مما ينعكس على الطلبة من حيث رفع تحصيلهم، وتنمية تفكيرهم. وعليه تكمن مشكلة الدراسة بالسؤال الرئيس الآتي: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م</w:t>
      </w:r>
      <w:r>
        <w:rPr>
          <w:rFonts w:ascii="Times New Roman" w:eastAsia="Times New Roman" w:hAnsi="Times New Roman" w:cs="Times New Roman"/>
          <w:sz w:val="24"/>
          <w:szCs w:val="24"/>
          <w:rtl/>
        </w:rPr>
        <w:t xml:space="preserve">ا أثر برنامج تعليمي قائم على النظرية البنائية في اكتساب المفاهيم الشرعية في مبحث التربية الإسلامية لدى طالبات الصف العاشر الأساسي في فلسطين ؟ </w:t>
      </w:r>
    </w:p>
    <w:p w:rsidR="00594D12" w:rsidRDefault="00A41846">
      <w:pPr>
        <w:widowControl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فرضية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لا يوجد فروق ذات دلالة إحصائية عند مستوى الدلالة ((</w:t>
      </w:r>
      <w:r>
        <w:rPr>
          <w:rFonts w:ascii="Times New Roman" w:eastAsia="Times New Roman" w:hAnsi="Times New Roman" w:cs="Times New Roman"/>
          <w:sz w:val="24"/>
          <w:szCs w:val="24"/>
        </w:rPr>
        <w:t>α</w:t>
      </w:r>
      <w:r>
        <w:rPr>
          <w:rFonts w:ascii="Times New Roman" w:eastAsia="Times New Roman" w:hAnsi="Times New Roman" w:cs="Times New Roman"/>
          <w:sz w:val="24"/>
          <w:szCs w:val="24"/>
          <w:rtl/>
        </w:rPr>
        <w:t xml:space="preserve"> ≤ 0.05 بين المتوسطات الحسابية لأداء طالبات الص</w:t>
      </w:r>
      <w:r>
        <w:rPr>
          <w:rFonts w:ascii="Times New Roman" w:eastAsia="Times New Roman" w:hAnsi="Times New Roman" w:cs="Times New Roman"/>
          <w:sz w:val="24"/>
          <w:szCs w:val="24"/>
          <w:rtl/>
        </w:rPr>
        <w:t xml:space="preserve">ف العاشر الأساسي على اختبار المفاهيم الشرعية، في مبحث التربية الإسلامية يعزى إلى البرنامج التعليمي القائم على النظرية البنائية مقارنة بالطريقة الاعتيادية. </w:t>
      </w:r>
    </w:p>
    <w:p w:rsidR="00594D12" w:rsidRDefault="00A41846">
      <w:pPr>
        <w:widowControl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هدف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تهدف هذه الدراسة إلى الكشف عن أثر برنامج تعليمي قائم على النظرية البنائية في اكتساب المف</w:t>
      </w:r>
      <w:r>
        <w:rPr>
          <w:rFonts w:ascii="Times New Roman" w:eastAsia="Times New Roman" w:hAnsi="Times New Roman" w:cs="Times New Roman"/>
          <w:sz w:val="24"/>
          <w:szCs w:val="24"/>
          <w:rtl/>
        </w:rPr>
        <w:t>اهيم الشرعية لدى طالبات الصف العاشر الأساسي في مبحث التربية الإسلامية في فلسطين.</w:t>
      </w:r>
    </w:p>
    <w:p w:rsidR="00594D12" w:rsidRDefault="00A41846">
      <w:pPr>
        <w:widowControl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أهمية</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tl/>
        </w:rPr>
        <w:t>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تنبع أهمية الدراسة من الآتي:</w:t>
      </w:r>
    </w:p>
    <w:p w:rsidR="00594D12" w:rsidRDefault="00A41846">
      <w:pPr>
        <w:numPr>
          <w:ilvl w:val="0"/>
          <w:numId w:val="3"/>
        </w:numPr>
        <w:spacing w:before="12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إمكانية وضع نتائج هذه الدراسة موضع التطبيق في المؤسسات التعليمية، كما يمكن الإفادة من نتائجها في اكتساب المفاهيم الشرعية لدى الطلبة.</w:t>
      </w:r>
    </w:p>
    <w:p w:rsidR="00594D12" w:rsidRDefault="00A41846">
      <w:pPr>
        <w:numPr>
          <w:ilvl w:val="0"/>
          <w:numId w:val="3"/>
        </w:numPr>
        <w:spacing w:before="12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من الممكن أن تسهم هذه الدراسة بجانب دراسات أخرى مستقبلية في هذا المجال في تطوير تدريس التربية الإسلامية، بسبب ما تعانيه مخرجات التعليم من ضعف في تعلم المفاهيم.</w:t>
      </w:r>
    </w:p>
    <w:p w:rsidR="00594D12" w:rsidRDefault="00A41846">
      <w:pPr>
        <w:numPr>
          <w:ilvl w:val="0"/>
          <w:numId w:val="3"/>
        </w:numPr>
        <w:spacing w:before="12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توظيف البرنامج التعليمي القائم على النظرية البنائية من قبل معلمي ومعلمات مبحث التربية الإسلامية</w:t>
      </w:r>
      <w:r>
        <w:rPr>
          <w:rFonts w:ascii="Times New Roman" w:eastAsia="Times New Roman" w:hAnsi="Times New Roman" w:cs="Times New Roman"/>
          <w:sz w:val="24"/>
          <w:szCs w:val="24"/>
          <w:rtl/>
        </w:rPr>
        <w:t xml:space="preserve">، مما يساعدهم في توليد معرفة جديدة، وتنمية المفاهيم الشرعية لدى طلبتهم. </w:t>
      </w:r>
    </w:p>
    <w:p w:rsidR="00594D12" w:rsidRDefault="00A41846">
      <w:pPr>
        <w:widowControl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التعريفات الإجرائية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المفاهيم</w:t>
      </w:r>
      <w:r>
        <w:rPr>
          <w:rFonts w:ascii="Times New Roman" w:eastAsia="Times New Roman" w:hAnsi="Times New Roman" w:cs="Times New Roman"/>
          <w:sz w:val="24"/>
          <w:szCs w:val="24"/>
          <w:rtl/>
        </w:rPr>
        <w:t>: مجموعة من الموضوعات أو الرموز أو الأحداث التي تجمع بينها خصائص مشتركة، هذه المفاهيم قد تكون محسوسة وقد تكون مجردة(</w:t>
      </w:r>
      <w:r>
        <w:rPr>
          <w:rFonts w:ascii="Times New Roman" w:eastAsia="Times New Roman" w:hAnsi="Times New Roman" w:cs="Times New Roman"/>
          <w:sz w:val="24"/>
          <w:szCs w:val="24"/>
        </w:rPr>
        <w:t>Schunk</w:t>
      </w:r>
      <w:r>
        <w:rPr>
          <w:rFonts w:ascii="Times New Roman" w:eastAsia="Times New Roman" w:hAnsi="Times New Roman" w:cs="Times New Roman"/>
          <w:sz w:val="24"/>
          <w:szCs w:val="24"/>
          <w:rtl/>
        </w:rPr>
        <w:t xml:space="preserve">, 2000) ، ويعرف إجرائياً بالدرجة </w:t>
      </w:r>
      <w:r>
        <w:rPr>
          <w:rFonts w:ascii="Times New Roman" w:eastAsia="Times New Roman" w:hAnsi="Times New Roman" w:cs="Times New Roman"/>
          <w:sz w:val="24"/>
          <w:szCs w:val="24"/>
          <w:rtl/>
        </w:rPr>
        <w:t>التي حصلت عليها الطالبة في اختبار المفاهيم الذي قامت الباحثة بإعداده.</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مبحث التربية الإسلامية:</w:t>
      </w:r>
      <w:r>
        <w:rPr>
          <w:rFonts w:ascii="Times New Roman" w:eastAsia="Times New Roman" w:hAnsi="Times New Roman" w:cs="Times New Roman"/>
          <w:sz w:val="24"/>
          <w:szCs w:val="24"/>
          <w:rtl/>
        </w:rPr>
        <w:t xml:space="preserve">  المحتوى المعرفي المتضمن دروساً في القرآن الكريم وعلومه، والفقه، والعقيدة، والأخلاق والفكر والسلوك، والسيرة النبوية، والأحاديث الشريفة. للصف العاشر الأساسي في فلس</w:t>
      </w:r>
      <w:r>
        <w:rPr>
          <w:rFonts w:ascii="Times New Roman" w:eastAsia="Times New Roman" w:hAnsi="Times New Roman" w:cs="Times New Roman"/>
          <w:sz w:val="24"/>
          <w:szCs w:val="24"/>
          <w:rtl/>
        </w:rPr>
        <w:t>طين للعام الدراسي (2017/2018).</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الصف العاشر الأساسي:</w:t>
      </w:r>
      <w:r>
        <w:rPr>
          <w:rFonts w:ascii="Times New Roman" w:eastAsia="Times New Roman" w:hAnsi="Times New Roman" w:cs="Times New Roman"/>
          <w:sz w:val="24"/>
          <w:szCs w:val="24"/>
          <w:rtl/>
        </w:rPr>
        <w:t xml:space="preserve"> الصف الأخير من مرحلة التعليم الأساسي في فلسطين، وتتراوح أعمارهن ما بين (15-16 ) عاماً.</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البرنامج التعليمي:</w:t>
      </w:r>
      <w:r>
        <w:rPr>
          <w:rFonts w:ascii="Times New Roman" w:eastAsia="Times New Roman" w:hAnsi="Times New Roman" w:cs="Times New Roman"/>
          <w:sz w:val="24"/>
          <w:szCs w:val="24"/>
          <w:rtl/>
        </w:rPr>
        <w:t xml:space="preserve"> عبارة عن المخطط العام الذي يوضع في وقت سابق على عمليتي التعليم والتدريس في مرحلة من مراحل التعليم،</w:t>
      </w:r>
      <w:r>
        <w:rPr>
          <w:rFonts w:ascii="Times New Roman" w:eastAsia="Times New Roman" w:hAnsi="Times New Roman" w:cs="Times New Roman"/>
          <w:sz w:val="24"/>
          <w:szCs w:val="24"/>
          <w:rtl/>
        </w:rPr>
        <w:t xml:space="preserve"> ويلخص الموضوعات والإجراءات التي تنظمها المدرسة خلال مدة معينة (القاضي، 2014). ويعرف البرنامج إجرائياً بأنه: خطة تعليمية مصممة وفق النظرية البنائية ذات منظومة متكاملة من الإجراءات المتبعة لإكساب طلاب الصف العاشر الأساسي المفاهيم الشرعية، وتشمل أهدافاً تعلي</w:t>
      </w:r>
      <w:r>
        <w:rPr>
          <w:rFonts w:ascii="Times New Roman" w:eastAsia="Times New Roman" w:hAnsi="Times New Roman" w:cs="Times New Roman"/>
          <w:sz w:val="24"/>
          <w:szCs w:val="24"/>
          <w:rtl/>
        </w:rPr>
        <w:t>مية، وطرائق تدريس، ووسائل، ومحتوى، وأنشطة، وأساليب تقويم.</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النظرية البنائية:</w:t>
      </w:r>
      <w:r>
        <w:rPr>
          <w:rFonts w:ascii="Times New Roman" w:eastAsia="Times New Roman" w:hAnsi="Times New Roman" w:cs="Times New Roman"/>
          <w:sz w:val="24"/>
          <w:szCs w:val="24"/>
          <w:rtl/>
        </w:rPr>
        <w:t xml:space="preserve"> تعني نظرية تكوين المعنى التي تقدم شرحاً لطبيعة المعرفة وكيفية تعلمها، والتي تؤكد أن الأفـراد يبنون فهمهم أو معرفتهم الجديدة من خلال التفاعل بين معرفتهم السابقة وبين الأفكار والأحدا</w:t>
      </w:r>
      <w:r>
        <w:rPr>
          <w:rFonts w:ascii="Times New Roman" w:eastAsia="Times New Roman" w:hAnsi="Times New Roman" w:cs="Times New Roman"/>
          <w:sz w:val="24"/>
          <w:szCs w:val="24"/>
          <w:rtl/>
        </w:rPr>
        <w:t xml:space="preserve">ث والأنشطة التي هم بصدد تعلمها (القاضي، 2014). وتعرف إجرائياً بأنها: بناء الطالبة للمعرفة العلمية التي تكتسبها بنفسها وذلك من خلال الخبرات التراكمية والتفاعل المباشر مع المادة التعليمية، وربطها بالمعرفة السابقة لتوليد معرفة جديدة. </w:t>
      </w:r>
    </w:p>
    <w:p w:rsidR="00594D12" w:rsidRDefault="00A41846">
      <w:pPr>
        <w:widowControl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حدود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يمكن تعميم </w:t>
      </w:r>
      <w:r>
        <w:rPr>
          <w:rFonts w:ascii="Times New Roman" w:eastAsia="Times New Roman" w:hAnsi="Times New Roman" w:cs="Times New Roman"/>
          <w:sz w:val="24"/>
          <w:szCs w:val="24"/>
          <w:rtl/>
        </w:rPr>
        <w:t>نتائج هذه الدراسة في ضوء الحدود الآتية:</w:t>
      </w:r>
    </w:p>
    <w:p w:rsidR="00594D12" w:rsidRDefault="00A41846">
      <w:pPr>
        <w:numPr>
          <w:ilvl w:val="0"/>
          <w:numId w:val="1"/>
        </w:numPr>
        <w:spacing w:before="120"/>
        <w:ind w:left="397" w:hanging="397"/>
        <w:jc w:val="both"/>
        <w:rPr>
          <w:sz w:val="24"/>
          <w:szCs w:val="24"/>
        </w:rPr>
      </w:pPr>
      <w:r>
        <w:rPr>
          <w:rFonts w:ascii="Times New Roman" w:eastAsia="Times New Roman" w:hAnsi="Times New Roman" w:cs="Times New Roman"/>
          <w:sz w:val="24"/>
          <w:szCs w:val="24"/>
          <w:rtl/>
        </w:rPr>
        <w:t>الحدود البشرية: تقتصر هذه الدراسة على عينة من طالبات الصف العاشر الأساسي، وتتكون من مجموعتين (مجموعة تجريبية)، و(مجموعة ضابطة).</w:t>
      </w:r>
    </w:p>
    <w:p w:rsidR="00594D12" w:rsidRDefault="00A41846">
      <w:pPr>
        <w:numPr>
          <w:ilvl w:val="0"/>
          <w:numId w:val="1"/>
        </w:numPr>
        <w:spacing w:before="120"/>
        <w:ind w:left="397" w:hanging="397"/>
        <w:jc w:val="both"/>
        <w:rPr>
          <w:sz w:val="24"/>
          <w:szCs w:val="24"/>
        </w:rPr>
      </w:pPr>
      <w:r>
        <w:rPr>
          <w:rFonts w:ascii="Times New Roman" w:eastAsia="Times New Roman" w:hAnsi="Times New Roman" w:cs="Times New Roman"/>
          <w:sz w:val="24"/>
          <w:szCs w:val="24"/>
          <w:rtl/>
        </w:rPr>
        <w:t xml:space="preserve">الحدود المكانية: مدرسة بنات رفيديا الأساسية للبنات التابعة لمديرية التربية والتعليم </w:t>
      </w:r>
      <w:r>
        <w:rPr>
          <w:rFonts w:ascii="Times New Roman" w:eastAsia="Times New Roman" w:hAnsi="Times New Roman" w:cs="Times New Roman"/>
          <w:sz w:val="24"/>
          <w:szCs w:val="24"/>
          <w:rtl/>
        </w:rPr>
        <w:t>لمحافظة نابلس.</w:t>
      </w:r>
    </w:p>
    <w:p w:rsidR="00594D12" w:rsidRDefault="00A41846">
      <w:pPr>
        <w:numPr>
          <w:ilvl w:val="0"/>
          <w:numId w:val="1"/>
        </w:numPr>
        <w:spacing w:before="120"/>
        <w:ind w:left="397" w:hanging="397"/>
        <w:jc w:val="both"/>
        <w:rPr>
          <w:sz w:val="24"/>
          <w:szCs w:val="24"/>
        </w:rPr>
      </w:pPr>
      <w:r>
        <w:rPr>
          <w:rFonts w:ascii="Times New Roman" w:eastAsia="Times New Roman" w:hAnsi="Times New Roman" w:cs="Times New Roman"/>
          <w:sz w:val="24"/>
          <w:szCs w:val="24"/>
          <w:rtl/>
        </w:rPr>
        <w:t>الحدود الزمانية: تم تطبق هذه الدراسة في العام الدراسي 2018/2019م.</w:t>
      </w:r>
    </w:p>
    <w:p w:rsidR="00594D12" w:rsidRDefault="00A41846">
      <w:pPr>
        <w:numPr>
          <w:ilvl w:val="0"/>
          <w:numId w:val="1"/>
        </w:numPr>
        <w:spacing w:before="120"/>
        <w:ind w:left="397" w:hanging="397"/>
        <w:jc w:val="both"/>
        <w:rPr>
          <w:sz w:val="24"/>
          <w:szCs w:val="24"/>
        </w:rPr>
      </w:pPr>
      <w:r>
        <w:rPr>
          <w:rFonts w:ascii="Times New Roman" w:eastAsia="Times New Roman" w:hAnsi="Times New Roman" w:cs="Times New Roman"/>
          <w:sz w:val="24"/>
          <w:szCs w:val="24"/>
          <w:rtl/>
        </w:rPr>
        <w:t>الحدود الموضوعية: تقتصر هذه الدراسة على الموضوعات التي وردت في وحدتي (القرآن الكريم وعلومه، والفقه الإسلامي) من مبحث التربية الإسلامية المقرر للصف العاشر الأساسي، كما أقرته وز</w:t>
      </w:r>
      <w:r>
        <w:rPr>
          <w:rFonts w:ascii="Times New Roman" w:eastAsia="Times New Roman" w:hAnsi="Times New Roman" w:cs="Times New Roman"/>
          <w:sz w:val="24"/>
          <w:szCs w:val="24"/>
          <w:rtl/>
        </w:rPr>
        <w:t>ارة التربية والتعليم الفلسطينية للعام الدراسي 2018/2019.</w:t>
      </w:r>
    </w:p>
    <w:p w:rsidR="00594D12" w:rsidRDefault="00A41846">
      <w:pPr>
        <w:widowControl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الإطار النظري</w:t>
      </w:r>
    </w:p>
    <w:p w:rsidR="00594D12" w:rsidRDefault="00A41846">
      <w:pPr>
        <w:widowControl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المحور الأول: النظرية البنائية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تعد البنائية من المذاهب الفكرية التي برزت في العصر الحديث، وشكلت ثورة في الدراسات الإنسانية والاجتماعية وطرق التعامل مع المعرفة، وامتد أثرها بشكل بارز إلى</w:t>
      </w:r>
      <w:r>
        <w:rPr>
          <w:rFonts w:ascii="Times New Roman" w:eastAsia="Times New Roman" w:hAnsi="Times New Roman" w:cs="Times New Roman"/>
          <w:sz w:val="24"/>
          <w:szCs w:val="24"/>
          <w:rtl/>
        </w:rPr>
        <w:t xml:space="preserve"> ميدان التربية، مما أسهم في ظهور نظرية التعلم البنائية، التي أحدثت انقلابا نوعيا في الأدبيات التربوية، طال كل أطراف وأشكال العملية التعليمية؛ من طلبة ومعلمين ومناهج واستراتيجيات تدريس.</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تمتد الجذور التاريخية القديمة لنشأة النظرية البنائية إلى عهد سقراط، لكن</w:t>
      </w:r>
      <w:r>
        <w:rPr>
          <w:rFonts w:ascii="Times New Roman" w:eastAsia="Times New Roman" w:hAnsi="Times New Roman" w:cs="Times New Roman"/>
          <w:sz w:val="24"/>
          <w:szCs w:val="24"/>
          <w:rtl/>
        </w:rPr>
        <w:t>ها تبلورت في صيغتها الحالية في ضوء نظريات وأفكار من المنظرين مثل: أوزبل (</w:t>
      </w:r>
      <w:r>
        <w:rPr>
          <w:rFonts w:ascii="Times New Roman" w:eastAsia="Times New Roman" w:hAnsi="Times New Roman" w:cs="Times New Roman"/>
          <w:sz w:val="24"/>
          <w:szCs w:val="24"/>
        </w:rPr>
        <w:t>Ausubel</w:t>
      </w:r>
      <w:r>
        <w:rPr>
          <w:rFonts w:ascii="Times New Roman" w:eastAsia="Times New Roman" w:hAnsi="Times New Roman" w:cs="Times New Roman"/>
          <w:sz w:val="24"/>
          <w:szCs w:val="24"/>
          <w:rtl/>
        </w:rPr>
        <w:t>)، وبياجيه (</w:t>
      </w:r>
      <w:r>
        <w:rPr>
          <w:rFonts w:ascii="Times New Roman" w:eastAsia="Times New Roman" w:hAnsi="Times New Roman" w:cs="Times New Roman"/>
          <w:sz w:val="24"/>
          <w:szCs w:val="24"/>
        </w:rPr>
        <w:t>Piaget</w:t>
      </w:r>
      <w:r>
        <w:rPr>
          <w:rFonts w:ascii="Times New Roman" w:eastAsia="Times New Roman" w:hAnsi="Times New Roman" w:cs="Times New Roman"/>
          <w:sz w:val="24"/>
          <w:szCs w:val="24"/>
          <w:rtl/>
        </w:rPr>
        <w:t xml:space="preserve">)، وغيرهما (صبري وإبراهيم، 2004)، وبعتبر معظم منظري البنائية أن بياجية هو واضع اللبنات الأولى للبنائية، فهو الذي يرى أن عملية المعرفة تكمن في بناء أو إعادة </w:t>
      </w:r>
      <w:r>
        <w:rPr>
          <w:rFonts w:ascii="Times New Roman" w:eastAsia="Times New Roman" w:hAnsi="Times New Roman" w:cs="Times New Roman"/>
          <w:sz w:val="24"/>
          <w:szCs w:val="24"/>
          <w:rtl/>
        </w:rPr>
        <w:t>بناء موضوع المعرفة، ثم جاء بعده مجموعة من منظري البنائية قاموا بإعادة تنسيق أفكارهم وتعديلها، كما يعتبر أرنست (</w:t>
      </w:r>
      <w:r>
        <w:rPr>
          <w:rFonts w:ascii="Times New Roman" w:eastAsia="Times New Roman" w:hAnsi="Times New Roman" w:cs="Times New Roman"/>
          <w:sz w:val="24"/>
          <w:szCs w:val="24"/>
        </w:rPr>
        <w:t>Arnest</w:t>
      </w:r>
      <w:r>
        <w:rPr>
          <w:rFonts w:ascii="Times New Roman" w:eastAsia="Times New Roman" w:hAnsi="Times New Roman" w:cs="Times New Roman"/>
          <w:sz w:val="24"/>
          <w:szCs w:val="24"/>
          <w:rtl/>
        </w:rPr>
        <w:t>)، فون قلاسر سفليد (</w:t>
      </w:r>
      <w:r>
        <w:rPr>
          <w:rFonts w:ascii="Times New Roman" w:eastAsia="Times New Roman" w:hAnsi="Times New Roman" w:cs="Times New Roman"/>
          <w:sz w:val="24"/>
          <w:szCs w:val="24"/>
        </w:rPr>
        <w:t>Glassersfel Von</w:t>
      </w:r>
      <w:r>
        <w:rPr>
          <w:rFonts w:ascii="Times New Roman" w:eastAsia="Times New Roman" w:hAnsi="Times New Roman" w:cs="Times New Roman"/>
          <w:sz w:val="24"/>
          <w:szCs w:val="24"/>
          <w:rtl/>
        </w:rPr>
        <w:t xml:space="preserve">)، ليس </w:t>
      </w:r>
      <w:r>
        <w:rPr>
          <w:rFonts w:ascii="Times New Roman" w:eastAsia="Times New Roman" w:hAnsi="Times New Roman" w:cs="Times New Roman"/>
          <w:sz w:val="24"/>
          <w:szCs w:val="24"/>
          <w:rtl/>
        </w:rPr>
        <w:br/>
        <w:t>ستيف (</w:t>
      </w:r>
      <w:r>
        <w:rPr>
          <w:rFonts w:ascii="Times New Roman" w:eastAsia="Times New Roman" w:hAnsi="Times New Roman" w:cs="Times New Roman"/>
          <w:sz w:val="24"/>
          <w:szCs w:val="24"/>
        </w:rPr>
        <w:t>Lees Steaf</w:t>
      </w:r>
      <w:r>
        <w:rPr>
          <w:rFonts w:ascii="Times New Roman" w:eastAsia="Times New Roman" w:hAnsi="Times New Roman" w:cs="Times New Roman"/>
          <w:sz w:val="24"/>
          <w:szCs w:val="24"/>
          <w:rtl/>
        </w:rPr>
        <w:t xml:space="preserve">) أبرز منظري البنائية المعاصرين، حيث سادت بالتدريج الأفكار </w:t>
      </w:r>
      <w:r>
        <w:rPr>
          <w:rFonts w:ascii="Times New Roman" w:eastAsia="Times New Roman" w:hAnsi="Times New Roman" w:cs="Times New Roman"/>
          <w:sz w:val="24"/>
          <w:szCs w:val="24"/>
          <w:rtl/>
        </w:rPr>
        <w:br/>
        <w:t>البنائية وانتشرت مما</w:t>
      </w:r>
      <w:r>
        <w:rPr>
          <w:rFonts w:ascii="Times New Roman" w:eastAsia="Times New Roman" w:hAnsi="Times New Roman" w:cs="Times New Roman"/>
          <w:sz w:val="24"/>
          <w:szCs w:val="24"/>
          <w:rtl/>
        </w:rPr>
        <w:t xml:space="preserve"> أدى إلى تطبيق هذه الأفكار في مجال العلوم، إلى أن تم تعديل للنموذج البنائي في صورته الحديثة القائم على البنائية الحديثة عام  1990على يد سوزان لوك هورسلي (</w:t>
      </w:r>
      <w:r>
        <w:rPr>
          <w:rFonts w:ascii="Times New Roman" w:eastAsia="Times New Roman" w:hAnsi="Times New Roman" w:cs="Times New Roman"/>
          <w:sz w:val="24"/>
          <w:szCs w:val="24"/>
        </w:rPr>
        <w:t>Susan Loucks Horsley</w:t>
      </w:r>
      <w:r>
        <w:rPr>
          <w:rFonts w:ascii="Times New Roman" w:eastAsia="Times New Roman" w:hAnsi="Times New Roman" w:cs="Times New Roman"/>
          <w:sz w:val="24"/>
          <w:szCs w:val="24"/>
          <w:rtl/>
        </w:rPr>
        <w:t>) (أبو خطوة، 2010).</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لقد تعددت تعريفات النظرية البنائية بتعدد التيارات التي حاولت ت</w:t>
      </w:r>
      <w:r>
        <w:rPr>
          <w:rFonts w:ascii="Times New Roman" w:eastAsia="Times New Roman" w:hAnsi="Times New Roman" w:cs="Times New Roman"/>
          <w:sz w:val="24"/>
          <w:szCs w:val="24"/>
          <w:rtl/>
        </w:rPr>
        <w:t>فسيرها، وقد اورد كثير من العلماء والباحثين تعريفات عديدة لها نوجزها فيا يلي:</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عرفها عياش والعبسي(534: 2013)  بأنها" :نظرية تقوم على اعتبار أن التعلم لا يتم عن طريق النقل الآلي للمعرفة من المعلم إلى المتعلم، وانما عن طريق بناء المتعلم معنى لما يتعلمه بنفسه ب</w:t>
      </w:r>
      <w:r>
        <w:rPr>
          <w:rFonts w:ascii="Times New Roman" w:eastAsia="Times New Roman" w:hAnsi="Times New Roman" w:cs="Times New Roman"/>
          <w:sz w:val="24"/>
          <w:szCs w:val="24"/>
          <w:rtl/>
        </w:rPr>
        <w:t>ناء على خبراته  ومعرفته السابقة".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كما عرفها تافروف(</w:t>
      </w:r>
      <w:r>
        <w:rPr>
          <w:rFonts w:ascii="Times New Roman" w:eastAsia="Times New Roman" w:hAnsi="Times New Roman" w:cs="Times New Roman"/>
          <w:sz w:val="24"/>
          <w:szCs w:val="24"/>
        </w:rPr>
        <w:t>Tafrova</w:t>
      </w:r>
      <w:r>
        <w:rPr>
          <w:rFonts w:ascii="Times New Roman" w:eastAsia="Times New Roman" w:hAnsi="Times New Roman" w:cs="Times New Roman"/>
          <w:sz w:val="24"/>
          <w:szCs w:val="24"/>
          <w:rtl/>
        </w:rPr>
        <w:t>, 2012: 213)  بأنها: نظرية في المعرفة تقوم على فرضية أن الناس يبنون معارفهم ومهاراتهم واتجاهاتهم في العالم من خلال المرور بعدد من التجارب والأشياء والتفكير في تلك التجارب.</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وعرفها جارسيا (2011:150 </w:t>
      </w:r>
      <w:r>
        <w:rPr>
          <w:rFonts w:ascii="Times New Roman" w:eastAsia="Times New Roman" w:hAnsi="Times New Roman" w:cs="Times New Roman"/>
          <w:sz w:val="24"/>
          <w:szCs w:val="24"/>
        </w:rPr>
        <w:t>Ga</w:t>
      </w:r>
      <w:r>
        <w:rPr>
          <w:rFonts w:ascii="Times New Roman" w:eastAsia="Times New Roman" w:hAnsi="Times New Roman" w:cs="Times New Roman"/>
          <w:sz w:val="24"/>
          <w:szCs w:val="24"/>
        </w:rPr>
        <w:t>rcia</w:t>
      </w:r>
      <w:r>
        <w:rPr>
          <w:rFonts w:ascii="Times New Roman" w:eastAsia="Times New Roman" w:hAnsi="Times New Roman" w:cs="Times New Roman"/>
          <w:sz w:val="24"/>
          <w:szCs w:val="24"/>
          <w:rtl/>
        </w:rPr>
        <w:t>,) بأنها :رؤية في نظرية تعلم الفرد وتطوره المعرفي، قوامها أن الفرد يكون نشطا في بناء أنماط التفكير لديه، نتيجة تفاعل قدراته العقلية المعرفية مع الخبرة الجديدة.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يلاحظ من التعريفات السابقة أنها اتفقت على أن النظرية البنائية تركز على ما يلي:</w:t>
      </w:r>
    </w:p>
    <w:p w:rsidR="00594D12" w:rsidRDefault="00A41846">
      <w:pPr>
        <w:numPr>
          <w:ilvl w:val="0"/>
          <w:numId w:val="2"/>
        </w:numPr>
        <w:spacing w:before="12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يبني المتعلم </w:t>
      </w:r>
      <w:r>
        <w:rPr>
          <w:rFonts w:ascii="Times New Roman" w:eastAsia="Times New Roman" w:hAnsi="Times New Roman" w:cs="Times New Roman"/>
          <w:sz w:val="24"/>
          <w:szCs w:val="24"/>
          <w:rtl/>
        </w:rPr>
        <w:t>معرفته بنفسه بناء على معرفته الحالية وخبراته السابقة.</w:t>
      </w:r>
    </w:p>
    <w:p w:rsidR="00594D12" w:rsidRDefault="00A41846">
      <w:pPr>
        <w:numPr>
          <w:ilvl w:val="0"/>
          <w:numId w:val="2"/>
        </w:numPr>
        <w:spacing w:before="12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أن المتعلم نشط في بناء أنماط التفكير لديه.</w:t>
      </w:r>
    </w:p>
    <w:p w:rsidR="00594D12" w:rsidRDefault="00A41846">
      <w:pPr>
        <w:numPr>
          <w:ilvl w:val="0"/>
          <w:numId w:val="2"/>
        </w:numPr>
        <w:spacing w:before="12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يقتصر دور المعلم على الميسر والمساعد على بناء المعرفة.</w:t>
      </w:r>
    </w:p>
    <w:p w:rsidR="00594D12" w:rsidRDefault="00A41846">
      <w:pPr>
        <w:numPr>
          <w:ilvl w:val="0"/>
          <w:numId w:val="2"/>
        </w:numPr>
        <w:spacing w:before="12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تشكيل المفاهيم تعتمد على الخبرات التي يمر بها المتعلم.</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يقوم التعليم البنائي على عدة أُسس عامة تمثل الأسا</w:t>
      </w:r>
      <w:r>
        <w:rPr>
          <w:rFonts w:ascii="Times New Roman" w:eastAsia="Times New Roman" w:hAnsi="Times New Roman" w:cs="Times New Roman"/>
          <w:sz w:val="24"/>
          <w:szCs w:val="24"/>
          <w:rtl/>
        </w:rPr>
        <w:t>س العملي لهذا التعليم والمرتكزات القوية التي يستند إليها البناء الرئيس وهذه الأسس تتمثل في تخطيط المدرس لدعوة الطلاب ومشاركتهم في نشاط أو حل مشكلة معينة بصورة فعالة، وإتاحة الفرصة للطلاب كي يقوموا بالعمل الجماعي وبروح الفريق من أجل مناقشة ما تم التوصل إليه</w:t>
      </w:r>
      <w:r>
        <w:rPr>
          <w:rFonts w:ascii="Times New Roman" w:eastAsia="Times New Roman" w:hAnsi="Times New Roman" w:cs="Times New Roman"/>
          <w:sz w:val="24"/>
          <w:szCs w:val="24"/>
          <w:rtl/>
        </w:rPr>
        <w:t xml:space="preserve"> من مقترحات وتفسيرات واستنتاجات، والاستماع إلى تنبؤات الطلاب بالنتائج الخاصة بالمشكلة المطروحة قبل أن يخوضوا في الحل، واستعمال تصورات الطلاب ومفاهيمهم في توجيه المدرس وقيادته، وطرح الأسئلة من قبل المدرس كي يقوم بتحفيز الطلاب على البحث والرجوع إلى المصادر ا</w:t>
      </w:r>
      <w:r>
        <w:rPr>
          <w:rFonts w:ascii="Times New Roman" w:eastAsia="Times New Roman" w:hAnsi="Times New Roman" w:cs="Times New Roman"/>
          <w:sz w:val="24"/>
          <w:szCs w:val="24"/>
          <w:rtl/>
        </w:rPr>
        <w:t>لمتنوعة للمعلومات ومحاولة أيجاد الدلائل التي تدعم ما يذكره من إجابات، وإتاحة الفرصة أمام الطلاب للبحث عن المعرفة للوصول إلى حلول المشكلات المعروضة، وذلك من خلال المناقشة والحوار والتنافس فيما بينهم (</w:t>
      </w:r>
      <w:r>
        <w:rPr>
          <w:rFonts w:ascii="Times New Roman" w:eastAsia="Times New Roman" w:hAnsi="Times New Roman" w:cs="Times New Roman"/>
          <w:sz w:val="24"/>
          <w:szCs w:val="24"/>
        </w:rPr>
        <w:t>Wicklein</w:t>
      </w:r>
      <w:r>
        <w:rPr>
          <w:rFonts w:ascii="Times New Roman" w:eastAsia="Times New Roman" w:hAnsi="Times New Roman" w:cs="Times New Roman"/>
          <w:sz w:val="24"/>
          <w:szCs w:val="24"/>
          <w:rtl/>
        </w:rPr>
        <w:t>, 2005).</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وينبغي على المعلم الذي يستخدم الاتجاه ال</w:t>
      </w:r>
      <w:r>
        <w:rPr>
          <w:rFonts w:ascii="Times New Roman" w:eastAsia="Times New Roman" w:hAnsi="Times New Roman" w:cs="Times New Roman"/>
          <w:sz w:val="24"/>
          <w:szCs w:val="24"/>
          <w:rtl/>
        </w:rPr>
        <w:t xml:space="preserve">بنائي أن يؤدي أدواراً متعددة، وعليه أن يشجع التلاميذ على تكوين المفاهيم الخاصة عن طريق قيامه بالأدوار الآتية: يقدم الأنشطة لمجموعات الطلبة؛ وذلك من أجل تشجيع الخبرات المباشرة لهم، يعمل على تحديد أفكار الطلبة ويتفاعل معهم بنحو ملائم، ينظم البيئة وفقا لآراء </w:t>
      </w:r>
      <w:r>
        <w:rPr>
          <w:rFonts w:ascii="Times New Roman" w:eastAsia="Times New Roman" w:hAnsi="Times New Roman" w:cs="Times New Roman"/>
          <w:sz w:val="24"/>
          <w:szCs w:val="24"/>
          <w:rtl/>
        </w:rPr>
        <w:t>الطلبة بما يسمح لهم من حرية الاستكشاف، يوجه أسئلة ويثير المشكلات من أجل تكوين الأفكار وبناء المفاهيم، يوثق تعلم الطلبة ويقيس المهارات، يشجع التعاون، ويطور العلاقات العامة في غرفة الصف، موفر لأدوات التعلم مثل: الأجهزة والمواد المطلوبة لإنجاز مهام التعليم با</w:t>
      </w:r>
      <w:r>
        <w:rPr>
          <w:rFonts w:ascii="Times New Roman" w:eastAsia="Times New Roman" w:hAnsi="Times New Roman" w:cs="Times New Roman"/>
          <w:sz w:val="24"/>
          <w:szCs w:val="24"/>
          <w:rtl/>
        </w:rPr>
        <w:t>لتعاون مع الطلاب، مشارك في عملية إدارة التعلم وتقويمه (الهويدي، 2005).</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كما أن النظرية البنائية تنطلق من مبدأ مفاده أن المعلم لا يقدم معلومات جاهزة للمتعلم ولكن يقدم له توجيهات سديدة، والمتعلم لا يكتفي بفهم معنى المفاهيم، بل ينبغي أن يوظفها في وضعيات متنوعة</w:t>
      </w:r>
      <w:r>
        <w:rPr>
          <w:rFonts w:ascii="Times New Roman" w:eastAsia="Times New Roman" w:hAnsi="Times New Roman" w:cs="Times New Roman"/>
          <w:sz w:val="24"/>
          <w:szCs w:val="24"/>
          <w:rtl/>
        </w:rPr>
        <w:t xml:space="preserve"> وفي أوقات مختلفة، وتركز على أن الفرد يبني معرفته بنفسه من خلال مروره بخبرات كثيرة، تؤدي إلى بناء المعرفة الذاتية في عقله، ومن هنا يمكننا أن نعتبر النظرية البنائية من أكثر النظريات التي تجسد علاقة قوية بين الفرد والمجتمع، وتسعى إلى تكيف الفرد مع المحيط الذ</w:t>
      </w:r>
      <w:r>
        <w:rPr>
          <w:rFonts w:ascii="Times New Roman" w:eastAsia="Times New Roman" w:hAnsi="Times New Roman" w:cs="Times New Roman"/>
          <w:sz w:val="24"/>
          <w:szCs w:val="24"/>
          <w:rtl/>
        </w:rPr>
        <w:t>ي يعيش فيه، وتنمي عند الفرد روح الانتماء لهذا المجتمع؛ لأنه يشعر بأنه جزء حيوي من هذا المحيط وعليه السعي دائما لاستتقراره من خلال حل المشكلات عن طريق توظيف المفاهيم والمعارف المختلفة (الجدي، 2012).</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ويكمن دور المتعلم في تطبيق النظرية البنائية في التدريس </w:t>
      </w:r>
      <w:r>
        <w:rPr>
          <w:rFonts w:ascii="Times New Roman" w:eastAsia="Times New Roman" w:hAnsi="Times New Roman" w:cs="Times New Roman"/>
          <w:sz w:val="24"/>
          <w:szCs w:val="24"/>
          <w:rtl/>
        </w:rPr>
        <w:t>بأنه مكتشف لما يتعلمه من خلال ممارسته للتفكير العلمي، باحث عن المعنى لخبراته مع مهام التعلم، بانٍ لمعرفته، مشارك في مسؤولية إدارة التعلم وتقويمه )زيتون، 2007)، فالمتعلم في النموذج البنائي أكثر نشاطاً ويلعب دور العالم في البحث والتنقيب لاكتشاف الحلول المناس</w:t>
      </w:r>
      <w:r>
        <w:rPr>
          <w:rFonts w:ascii="Times New Roman" w:eastAsia="Times New Roman" w:hAnsi="Times New Roman" w:cs="Times New Roman"/>
          <w:sz w:val="24"/>
          <w:szCs w:val="24"/>
          <w:rtl/>
        </w:rPr>
        <w:t>بة التي تواجهه، فهو يعتبر محور هذا النموذج ومركز اهتمامه.</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أشار إبراهيم (2009) إلى أن هناك خمسة مبادئ تعكس القيم البنائية, وتؤثر في تصميم التعليم، وهذه المبادئ هي: الاهتمام بالكيان الشخصي للطالب حيال ما يتعلمه، تقديم سياق التعلم الذي يدعم كلا من التنظيم الذ</w:t>
      </w:r>
      <w:r>
        <w:rPr>
          <w:rFonts w:ascii="Times New Roman" w:eastAsia="Times New Roman" w:hAnsi="Times New Roman" w:cs="Times New Roman"/>
          <w:sz w:val="24"/>
          <w:szCs w:val="24"/>
          <w:rtl/>
        </w:rPr>
        <w:t>اتي للطالب ومبادئه، تضمين أسباب ومبررات التعليم في الأنشطة التي يمارسها الطالب، تدعيم التعلم ذاتيا لدى الطالب ومسؤوليته عن النمو العلمي ومتابعته الذاتية، التركيز على دمج الطالب في عمليات تعلم مقصودة.</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ويتم بناء الدروس في المواد الدراسية المختلفة وفق المنظور</w:t>
      </w:r>
      <w:r>
        <w:rPr>
          <w:rFonts w:ascii="Times New Roman" w:eastAsia="Times New Roman" w:hAnsi="Times New Roman" w:cs="Times New Roman"/>
          <w:sz w:val="24"/>
          <w:szCs w:val="24"/>
          <w:rtl/>
        </w:rPr>
        <w:t xml:space="preserve"> البنائي باتباع الخطوات التالية (الهاشمي والدليمي، (2008:</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مرحلة الدعوة (عرض المشكلة): حيث ينطلق الدرس من مشكلة متصلة بالمتعلمين، أو بعض الأسئلة التي تدعو الطلبة للتفكير، مرحلة الاستكشاف: في هذه المرحلة يقارن الطلبة أفكارهم ويكون العمل في مجموعات، بحيث تقوم</w:t>
      </w:r>
      <w:r>
        <w:rPr>
          <w:rFonts w:ascii="Times New Roman" w:eastAsia="Times New Roman" w:hAnsi="Times New Roman" w:cs="Times New Roman"/>
          <w:sz w:val="24"/>
          <w:szCs w:val="24"/>
          <w:rtl/>
        </w:rPr>
        <w:t xml:space="preserve"> كل مجموعة بأنشطة مختلفة، وفى هذه المرحلة يتم المزج بين العلم والتكنولوجيا، حتى يبرز استخدام العلم في خدمة المجتمع وحل مشاكله، مرحلة اقتراح التفسيرات والحلول وتقديمها: وفى هذه المرحلة يقدم المتعلمين اقتراحاتهم للتفسيرات والحلول، ويعمل المعلم على تشجيع المت</w:t>
      </w:r>
      <w:r>
        <w:rPr>
          <w:rFonts w:ascii="Times New Roman" w:eastAsia="Times New Roman" w:hAnsi="Times New Roman" w:cs="Times New Roman"/>
          <w:sz w:val="24"/>
          <w:szCs w:val="24"/>
          <w:rtl/>
        </w:rPr>
        <w:t>علمين على صياغة ما توصلوا إليه من خلال الملاحظة والتجريب، ويجب إعطاء المتعلمين الوقت الكافي لإعداد اقتراحاتهم للتفسيرات والحلول قبل مناقشتها، مرحلة اتخاذ القرار (حل المشكلة): ويتم في هذه الخطوة الوصول إلى الحل المناسب للمشكلة وتنفيذه.أي انتقال أثر التعلم إ</w:t>
      </w:r>
      <w:r>
        <w:rPr>
          <w:rFonts w:ascii="Times New Roman" w:eastAsia="Times New Roman" w:hAnsi="Times New Roman" w:cs="Times New Roman"/>
          <w:sz w:val="24"/>
          <w:szCs w:val="24"/>
          <w:rtl/>
        </w:rPr>
        <w:t>لى مواقف جديدة.</w:t>
      </w:r>
    </w:p>
    <w:p w:rsidR="00594D12" w:rsidRDefault="00A41846">
      <w:pPr>
        <w:widowControl w:val="0"/>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المحور الثاني: المفاهيم</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أكدت التربية العلمية منذ القدم على ضرورة تعلم المفاهيم العلمية وتوجيه طرق تعلمها الوجهة الصحيحة، وأصبح اكتساب الطلبة للمفاهيم العلمية هدفا رئيسيا وضعه التربويون، ومصممو المناهج نصب أعينهم (مصطفى، 2014).</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وتتمثل أهمية </w:t>
      </w:r>
      <w:r>
        <w:rPr>
          <w:rFonts w:ascii="Times New Roman" w:eastAsia="Times New Roman" w:hAnsi="Times New Roman" w:cs="Times New Roman"/>
          <w:sz w:val="24"/>
          <w:szCs w:val="24"/>
          <w:rtl/>
        </w:rPr>
        <w:t>تعلم المفاهيم في أنها تجعل المادة الدراسية أكثر سهولة وتعلماً، وتساعد على انتقال أثر التعلم إلى مواقف جديدة، وتضييق الفجوة بين التعلم السابق والتعلم اللاحق للمتعلم، وتسمح بالتنظيم والربط بين مجموعات الأشياء والأحداث، وتؤدي إلى زيادة قدرة الطلاب على استخدام</w:t>
      </w:r>
      <w:r>
        <w:rPr>
          <w:rFonts w:ascii="Times New Roman" w:eastAsia="Times New Roman" w:hAnsi="Times New Roman" w:cs="Times New Roman"/>
          <w:sz w:val="24"/>
          <w:szCs w:val="24"/>
          <w:rtl/>
        </w:rPr>
        <w:t xml:space="preserve"> المعلومات في مواقف حل المشكلات (سلامة، 2004).</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ويعد تكوين المفاهيم وتنميتها لدى الطلبة أحد أهداف التدريس لأي مادة دراسية في جميع مراحل التعليم المختلفة، كما يعتبر من أساسيات العلم والمعرفة التي تفيد في فهم هيكله العام، وفي انتقال أثر التعلم؛ ولهذا، فإن تكو</w:t>
      </w:r>
      <w:r>
        <w:rPr>
          <w:rFonts w:ascii="Times New Roman" w:eastAsia="Times New Roman" w:hAnsi="Times New Roman" w:cs="Times New Roman"/>
          <w:sz w:val="24"/>
          <w:szCs w:val="24"/>
          <w:rtl/>
        </w:rPr>
        <w:t>ين المفاهيم أو تهذيبها لدى الطلبة، على اختلاف مستوياتهم التعليمية، يتطلب أسلوباً تدريسياً مناسباً يتضمن سلامة تكوين المفاهيم وبقائها والاحتفاظ بها (النجدي وعبد الهادي، وراشد 2003).</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ويستخدم المعلمون أساليب متنوعة لتعليم المفاهيم لطلبتهم من خلال تقديم الأمثل</w:t>
      </w:r>
      <w:r>
        <w:rPr>
          <w:rFonts w:ascii="Times New Roman" w:eastAsia="Times New Roman" w:hAnsi="Times New Roman" w:cs="Times New Roman"/>
          <w:sz w:val="24"/>
          <w:szCs w:val="24"/>
          <w:rtl/>
        </w:rPr>
        <w:t>ة المنتمية للمفهوم الجديد، كونها تساعد في توضيح حدود المفهوم، وتقدم الأمثلة من الأسهل إلى الأصعب، وتجميع الأمثلة المتباينة عن بعضها بعضاً في فئات مختلفة، وعمل مقارنة بين الأمثلة واللا أمثلة (مصطفى، 2014).</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ويقترح زيتون (2001) جملة من النصائح للمعلمين في تدر</w:t>
      </w:r>
      <w:r>
        <w:rPr>
          <w:rFonts w:ascii="Times New Roman" w:eastAsia="Times New Roman" w:hAnsi="Times New Roman" w:cs="Times New Roman"/>
          <w:sz w:val="24"/>
          <w:szCs w:val="24"/>
          <w:rtl/>
        </w:rPr>
        <w:t>يس المفاهيم تتمثل في استخدام أساليب متنوعة في تدريس المفاهيم وتعلمها، والتركيز على الأمثلة؛ وذلك لمساعدة التلميذ على تكوين صورة أعمق للمفاهيم، والتركيز على الخبرات والمواقف التعليمية، وتقديم المفاهيم وبيان تطبيقاتها النظرية والعملية، واستخدام تكنولوجيا الت</w:t>
      </w:r>
      <w:r>
        <w:rPr>
          <w:rFonts w:ascii="Times New Roman" w:eastAsia="Times New Roman" w:hAnsi="Times New Roman" w:cs="Times New Roman"/>
          <w:sz w:val="24"/>
          <w:szCs w:val="24"/>
          <w:rtl/>
        </w:rPr>
        <w:t>عليم والرحلات العلمية الميدانية لتسهيل عملية تكوين المفهوم، وربط المفاهيم السابقة لدى المتعلم بالمفاهيم الجديدة.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إن تعلم المفاهيم يتم من خلال عمليات عقلية يقوم بها المتعلم نفسه، وتتأثر بعدة عوامل مختلفة كالخبرات السابقة والذكاء والخلفية الثقافية والاجتماعي</w:t>
      </w:r>
      <w:r>
        <w:rPr>
          <w:rFonts w:ascii="Times New Roman" w:eastAsia="Times New Roman" w:hAnsi="Times New Roman" w:cs="Times New Roman"/>
          <w:sz w:val="24"/>
          <w:szCs w:val="24"/>
          <w:rtl/>
        </w:rPr>
        <w:t>ة والاقتصادية والدوافع وعملية التعلم وطبيعة المفهوم (فراج، 2001). وكذلك فإن المفاهيم تساعد المتعلم على إدراك وفهم وحفظ وتصنيف وخزن وتذكر المعلومات، لذلك نجد أن المفاهيم في بنية النظام المعرفي تقع في مركزية متقدمة، حيث تقع فوق المعلومات والحقائق وتحت المباد</w:t>
      </w:r>
      <w:r>
        <w:rPr>
          <w:rFonts w:ascii="Times New Roman" w:eastAsia="Times New Roman" w:hAnsi="Times New Roman" w:cs="Times New Roman"/>
          <w:sz w:val="24"/>
          <w:szCs w:val="24"/>
          <w:rtl/>
        </w:rPr>
        <w:t>ئ والقوانين، وتمثل أوسع عنصر في مكونات النظام المعرفي الإنساني؛ لذا فإن النجاح في تعليمها للمتعلمين من خلال المناهج التربوية يعني أن المتعلمين يملكون حوالي (70%) من النظام المعرفي (العواسا، 2006).</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يرى نشواتي (2003) أن المدرسين يتبنـون طـريقتين أو أنمـوذجين</w:t>
      </w:r>
      <w:r>
        <w:rPr>
          <w:rFonts w:ascii="Times New Roman" w:eastAsia="Times New Roman" w:hAnsi="Times New Roman" w:cs="Times New Roman"/>
          <w:sz w:val="24"/>
          <w:szCs w:val="24"/>
          <w:rtl/>
        </w:rPr>
        <w:t xml:space="preserve"> رئيسين عند تدريس المفاهيم، أولهما الانموذج الاستقبالي أو الاستنتاجي الذي يعرض المدرس من خلاله المثيرات على المتعلم واحداً تلو الآخر بعد إعلام المتعلم بقاعدة المفهوم ويحاول المتعلم تصنيف كل مثير بحسب فئته المناسبة، وثانيهما الانموذج الاستقرائي الاسـتكشافي،</w:t>
      </w:r>
      <w:r>
        <w:rPr>
          <w:rFonts w:ascii="Times New Roman" w:eastAsia="Times New Roman" w:hAnsi="Times New Roman" w:cs="Times New Roman"/>
          <w:sz w:val="24"/>
          <w:szCs w:val="24"/>
          <w:rtl/>
        </w:rPr>
        <w:t xml:space="preserve"> وفيه يعرض المدرس المثيرات جميعها دفعةً واحدة ويختار المتعلم المثير المناسب من بين المثيرات ووضعه في الفئة المناسبة.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وبناء على ما سبق ترى الباحثة أن المفاهيم تتكون لدى الأفراد من خلال توظيف الحواس والخبرات والمواقف السابقة، وتفعيلها مع البيئة، مما ينتج عنه</w:t>
      </w:r>
      <w:r>
        <w:rPr>
          <w:rFonts w:ascii="Times New Roman" w:eastAsia="Times New Roman" w:hAnsi="Times New Roman" w:cs="Times New Roman"/>
          <w:sz w:val="24"/>
          <w:szCs w:val="24"/>
          <w:rtl/>
        </w:rPr>
        <w:t xml:space="preserve"> تكوين صورة ذهنية بناء على إدراكه لمجموعة مشتركة من الصفات، واستبدال الصورة الذهنية كلمة أو رمز يدل على المفهوم، وتكوين المفاهيم لا يتوقف عند حد معين بل تنمو وتزداد كلما نما الطلبة وازدادت خبراتهم ومعارفهم بالبيئة، كما أن وظائف المفاهيم تـساعد المـتعلم علـ</w:t>
      </w:r>
      <w:r>
        <w:rPr>
          <w:rFonts w:ascii="Times New Roman" w:eastAsia="Times New Roman" w:hAnsi="Times New Roman" w:cs="Times New Roman"/>
          <w:sz w:val="24"/>
          <w:szCs w:val="24"/>
          <w:rtl/>
        </w:rPr>
        <w:t>ى تفسير مـا یـدور حولـه مـن مفاهيم، وتجعـله یـنظم معارفـه وتـسهل علیـه معرفـة مـا حولـه، وتـساعده فـي ربـط المواد الدراسية السابقة بالتي یتعلمها الطالب لاحقا، واستخدام المفاهيم يختصر على المعلم وقتـاً وجهـداً فـي الترتيـب والتصنيف والربط بين الحقائق، وفي ت</w:t>
      </w:r>
      <w:r>
        <w:rPr>
          <w:rFonts w:ascii="Times New Roman" w:eastAsia="Times New Roman" w:hAnsi="Times New Roman" w:cs="Times New Roman"/>
          <w:sz w:val="24"/>
          <w:szCs w:val="24"/>
          <w:rtl/>
        </w:rPr>
        <w:t>نظيم المعلومات وعرضها على الطلبة، بحيث يـسهل على المتعلم اكتسابها وترتيبها في بنيته المعرفية بعد إدراك العناصـر المكونـة لهـا لتكـون مخزونه في الذاكرة ومضافة للحصيلة الثقافية عنده، وتعد أحد الحلول العصرية لمشكلة استظهار الطلبة للمعلومات، وحفظها دون استيعاب</w:t>
      </w:r>
      <w:r>
        <w:rPr>
          <w:rFonts w:ascii="Times New Roman" w:eastAsia="Times New Roman" w:hAnsi="Times New Roman" w:cs="Times New Roman"/>
          <w:sz w:val="24"/>
          <w:szCs w:val="24"/>
          <w:rtl/>
        </w:rPr>
        <w:t xml:space="preserve"> ووعي وتمييز، وهذا يعني أن التعلم عن طريق المفاهيم واستخدامها في مواقف تعليمية جديدة، له مردود إيجابي على العملية التعليمية التعلمية.</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الدراسات السابقة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أجرى العياصرة ((2016 دراسة هدفت إلى بناء استراتيجية تدمج بين استراتيجيتي </w:t>
      </w:r>
      <w:r>
        <w:rPr>
          <w:rFonts w:ascii="Times New Roman" w:eastAsia="Times New Roman" w:hAnsi="Times New Roman" w:cs="Times New Roman"/>
          <w:sz w:val="24"/>
          <w:szCs w:val="24"/>
          <w:rtl/>
        </w:rPr>
        <w:br/>
        <w:t>(تنبأ – لاحظ – فسر(</w:t>
      </w:r>
      <w:r>
        <w:rPr>
          <w:rFonts w:ascii="Times New Roman" w:eastAsia="Times New Roman" w:hAnsi="Times New Roman" w:cs="Times New Roman"/>
          <w:sz w:val="24"/>
          <w:szCs w:val="24"/>
        </w:rPr>
        <w:t>POE</w:t>
      </w:r>
      <w:r>
        <w:rPr>
          <w:rFonts w:ascii="Times New Roman" w:eastAsia="Times New Roman" w:hAnsi="Times New Roman" w:cs="Times New Roman"/>
          <w:sz w:val="24"/>
          <w:szCs w:val="24"/>
          <w:rtl/>
        </w:rPr>
        <w:t>) (، و(ما</w:t>
      </w:r>
      <w:r>
        <w:rPr>
          <w:rFonts w:ascii="Times New Roman" w:eastAsia="Times New Roman" w:hAnsi="Times New Roman" w:cs="Times New Roman"/>
          <w:sz w:val="24"/>
          <w:szCs w:val="24"/>
          <w:rtl/>
        </w:rPr>
        <w:t>ذا أعرف - ماذا أريد أن أعرف - مـاذا تعلمـت (</w:t>
      </w:r>
      <w:r>
        <w:rPr>
          <w:rFonts w:ascii="Times New Roman" w:eastAsia="Times New Roman" w:hAnsi="Times New Roman" w:cs="Times New Roman"/>
          <w:sz w:val="24"/>
          <w:szCs w:val="24"/>
        </w:rPr>
        <w:t>KWL</w:t>
      </w:r>
      <w:r>
        <w:rPr>
          <w:rFonts w:ascii="Times New Roman" w:eastAsia="Times New Roman" w:hAnsi="Times New Roman" w:cs="Times New Roman"/>
          <w:sz w:val="24"/>
          <w:szCs w:val="24"/>
          <w:rtl/>
        </w:rPr>
        <w:t>) ( (المسـتندتين إلـى مبادئ النظريـة البنائيـة، أمكـن تسـميتها بالاستراتيجية المدمجـة(</w:t>
      </w:r>
      <w:r>
        <w:rPr>
          <w:rFonts w:ascii="Times New Roman" w:eastAsia="Times New Roman" w:hAnsi="Times New Roman" w:cs="Times New Roman"/>
          <w:sz w:val="24"/>
          <w:szCs w:val="24"/>
        </w:rPr>
        <w:t>EL, OW, PK</w:t>
      </w:r>
      <w:r>
        <w:rPr>
          <w:rFonts w:ascii="Times New Roman" w:eastAsia="Times New Roman" w:hAnsi="Times New Roman" w:cs="Times New Roman"/>
          <w:sz w:val="24"/>
          <w:szCs w:val="24"/>
          <w:rtl/>
        </w:rPr>
        <w:t>) ، (وتقصـي أثرهـا فـي اكتسـاب المفـاهيم البيئيـة لـدى طلبـة الصـف التاسع الأساسي، وتنمية اتجاهاتهم نحو البيئة. ب</w:t>
      </w:r>
      <w:r>
        <w:rPr>
          <w:rFonts w:ascii="Times New Roman" w:eastAsia="Times New Roman" w:hAnsi="Times New Roman" w:cs="Times New Roman"/>
          <w:sz w:val="24"/>
          <w:szCs w:val="24"/>
          <w:rtl/>
        </w:rPr>
        <w:t>لغ عدد أفراد الدراسة (99) طالباً وطالبة في مدرستي حسني فريز الأساسية للبنين، وعائشة بنت أبي بكـر الأساسـية المختلطــة التــابعتين لمديريــة التربيــة والتعلــيم لمحافظــة البلقــاء للعــام الدراســي 2013/2014، توزعـوا فـي مجمـوعتين تجريبيـة وضـابطة، اسـتخد</w:t>
      </w:r>
      <w:r>
        <w:rPr>
          <w:rFonts w:ascii="Times New Roman" w:eastAsia="Times New Roman" w:hAnsi="Times New Roman" w:cs="Times New Roman"/>
          <w:sz w:val="24"/>
          <w:szCs w:val="24"/>
          <w:rtl/>
        </w:rPr>
        <w:t xml:space="preserve">م فـي الدراسـة اختبار المفاهيم البيئية الـذي تكـون مـن (30) فقـرة مـن نـوع الاختيـار مـن متعـدد، ومقياس الاتجاهات نحو البيئة الذي تكون من (34) فقرة بتدريج </w:t>
      </w:r>
      <w:r>
        <w:rPr>
          <w:rFonts w:ascii="Times New Roman" w:eastAsia="Times New Roman" w:hAnsi="Times New Roman" w:cs="Times New Roman"/>
          <w:sz w:val="24"/>
          <w:szCs w:val="24"/>
          <w:rtl/>
        </w:rPr>
        <w:br/>
        <w:t>ليكرت الخماسي. أظهـــرت النتــــائج وجــــود أثــــر دال إحصائياً عنــــد مســــتوى الدلالــــة ((</w:t>
      </w:r>
      <w:r>
        <w:rPr>
          <w:rFonts w:ascii="Times New Roman" w:eastAsia="Times New Roman" w:hAnsi="Times New Roman" w:cs="Times New Roman"/>
          <w:sz w:val="24"/>
          <w:szCs w:val="24"/>
        </w:rPr>
        <w:t>α</w:t>
      </w:r>
      <w:r>
        <w:rPr>
          <w:rFonts w:ascii="Times New Roman" w:eastAsia="Times New Roman" w:hAnsi="Times New Roman" w:cs="Times New Roman"/>
          <w:sz w:val="24"/>
          <w:szCs w:val="24"/>
          <w:rtl/>
        </w:rPr>
        <w:t xml:space="preserve"> ≤ 0.05 للاستراتيجية المدمجة في اكتساب المفـاهيم البيئيـة وتنميـة الاتجاهـات نحـو البيئـة، كما أظهرت وجود أثر دال إحصائيا للتفاعل بين الاستراتيجية المدمجة والجنس في تنميـــة الاتجاهـــات نحـــو البيئـــة، وعـــدم وجـــود أثـــر دال إحصـــائيا للتفاعـــل بـ</w:t>
      </w:r>
      <w:r>
        <w:rPr>
          <w:rFonts w:ascii="Times New Roman" w:eastAsia="Times New Roman" w:hAnsi="Times New Roman" w:cs="Times New Roman"/>
          <w:sz w:val="24"/>
          <w:szCs w:val="24"/>
          <w:rtl/>
        </w:rPr>
        <w:t>ــين الاستراتيجية المدمجة والجنس في اكتساب المفاهيم البيئية.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كما أجرى كيبرج وأسدو وتلالا (</w:t>
      </w:r>
      <w:r>
        <w:rPr>
          <w:rFonts w:ascii="Times New Roman" w:eastAsia="Times New Roman" w:hAnsi="Times New Roman" w:cs="Times New Roman"/>
          <w:sz w:val="24"/>
          <w:szCs w:val="24"/>
        </w:rPr>
        <w:t>Kibirige, Osodo, &amp; Tlala</w:t>
      </w:r>
      <w:r>
        <w:rPr>
          <w:rFonts w:ascii="Times New Roman" w:eastAsia="Times New Roman" w:hAnsi="Times New Roman" w:cs="Times New Roman"/>
          <w:sz w:val="24"/>
          <w:szCs w:val="24"/>
          <w:rtl/>
        </w:rPr>
        <w:t>, 2014) دراسة هدفت إلى تقصي أثر استراتيجية (تنبأ - لاحظ - فسر) المستندة إلى النظرية البنائية في تغيير المفاهيم البديلة، حيث تكونت عينتها من (9</w:t>
      </w:r>
      <w:r>
        <w:rPr>
          <w:rFonts w:ascii="Times New Roman" w:eastAsia="Times New Roman" w:hAnsi="Times New Roman" w:cs="Times New Roman"/>
          <w:sz w:val="24"/>
          <w:szCs w:val="24"/>
          <w:rtl/>
        </w:rPr>
        <w:t>3) طالباً في جنوب أفريقيا، وأشارت نتائجها إلى وجود أثر دال إحصائيا لاستراتيجية (تنبأ - لاحظ - فسر) في تغيير المفاهيم البديلة المتصلة بذوبان الماء لدى الطلبة.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وهدفت دراسة الرفاعي(2011)  إلى التعرف على أثر استخدام استراتيجيات التدريس فوق المعرفية وأنماط التع</w:t>
      </w:r>
      <w:r>
        <w:rPr>
          <w:rFonts w:ascii="Times New Roman" w:eastAsia="Times New Roman" w:hAnsi="Times New Roman" w:cs="Times New Roman"/>
          <w:sz w:val="24"/>
          <w:szCs w:val="24"/>
          <w:rtl/>
        </w:rPr>
        <w:t>لم البنائي، في اكتساب المفاهيم الفقهية وتنمية التفكير الاستقرائي، لدى طلبة المرحلة الثانوية في الأردن، وتكون أفراد الدراسة من (115) طالبا من طلاب الصف الثاني الثانوي الأدبي، تم توزيعهم في ثلاث شعب صفية، إذ درست الشعبة الأولى بالطريقة الاعتيادية، والثانية ب</w:t>
      </w:r>
      <w:r>
        <w:rPr>
          <w:rFonts w:ascii="Times New Roman" w:eastAsia="Times New Roman" w:hAnsi="Times New Roman" w:cs="Times New Roman"/>
          <w:sz w:val="24"/>
          <w:szCs w:val="24"/>
          <w:rtl/>
        </w:rPr>
        <w:t>البنائية، والثالثة باستراتيجية التدريس فوق المعرفية، وباستخدام اختبار اكتساب المفاهيم الفقهية، ظهرت فروق ذات دلالة إحصائية، على اختبار اكتساب المفاهيم الفقهية، لصالح المجموعتين التجريبيتين؛ البنائية وفوق المعرفية، ولم توجد فروق دالة بين المجموعتين التجريبي</w:t>
      </w:r>
      <w:r>
        <w:rPr>
          <w:rFonts w:ascii="Times New Roman" w:eastAsia="Times New Roman" w:hAnsi="Times New Roman" w:cs="Times New Roman"/>
          <w:sz w:val="24"/>
          <w:szCs w:val="24"/>
          <w:rtl/>
        </w:rPr>
        <w:t>تين لصالح أي منهما على اختبار اكتساب المفاهيم الفقهية، وبتطبيق اختبار التفكير الاستقرائي، ظهرت فروق ذات دلالة لصالح استراتيجية التدريس فوق المعرفي، مقارنة بالتعلم البنائي، والطريقة الاعتيادية.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وقام الباحثان سيكن والسان (</w:t>
      </w:r>
      <w:r>
        <w:rPr>
          <w:rFonts w:ascii="Times New Roman" w:eastAsia="Times New Roman" w:hAnsi="Times New Roman" w:cs="Times New Roman"/>
          <w:sz w:val="24"/>
          <w:szCs w:val="24"/>
        </w:rPr>
        <w:t>Secken &amp; Alsan</w:t>
      </w:r>
      <w:r>
        <w:rPr>
          <w:rFonts w:ascii="Times New Roman" w:eastAsia="Times New Roman" w:hAnsi="Times New Roman" w:cs="Times New Roman"/>
          <w:sz w:val="24"/>
          <w:szCs w:val="24"/>
          <w:rtl/>
        </w:rPr>
        <w:t>, 2011) بتقصي أثر استخ</w:t>
      </w:r>
      <w:r>
        <w:rPr>
          <w:rFonts w:ascii="Times New Roman" w:eastAsia="Times New Roman" w:hAnsi="Times New Roman" w:cs="Times New Roman"/>
          <w:sz w:val="24"/>
          <w:szCs w:val="24"/>
          <w:rtl/>
        </w:rPr>
        <w:t>دام نموذج التعلم البنائي على تحصيل الطلبة في موضوع التحليل المائي في الكيمياء العضوية بلغت عينة الدراسة (100) طالباً، تراوحت أعمارهم من (18 – 21) عاماً موزعين على مجموعتين تجريبية وضابطة، حيث درست المجموعة التجريبية باستخدام نموذج التعلم البنائي، بينما درس</w:t>
      </w:r>
      <w:r>
        <w:rPr>
          <w:rFonts w:ascii="Times New Roman" w:eastAsia="Times New Roman" w:hAnsi="Times New Roman" w:cs="Times New Roman"/>
          <w:sz w:val="24"/>
          <w:szCs w:val="24"/>
          <w:rtl/>
        </w:rPr>
        <w:t>ت المجموعة الضابطة باستخدام الطريقة التقليدية في التدريس المعتمدة.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على المحاضرة، وقد أعد الباحثان اختباراً مكوناً من10) ) أسئلة لقياس تحصيل الطلبة في موضوع التحليل المائي، أظهرت نتائج الدراسة تفوق المجموعة التجريبية على المجموعة الضابطة في اكتساب المفاهيم </w:t>
      </w:r>
      <w:r>
        <w:rPr>
          <w:rFonts w:ascii="Times New Roman" w:eastAsia="Times New Roman" w:hAnsi="Times New Roman" w:cs="Times New Roman"/>
          <w:sz w:val="24"/>
          <w:szCs w:val="24"/>
          <w:rtl/>
        </w:rPr>
        <w:t>الأساسية المتعلقة بموضوع التحليل المائي وفي التحصيل بشكل عام.</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وقام القيسي(2010)  بدراسة هدفت إلى استقصاء درجة معرفة معلمي التربية الإسلامية في المملكة العربية السعودية للنظرية البنائية، واستخدامهم لها في ضوء مقولاتها الأساسية، إذ تم توزيع استبانة مكونة من(</w:t>
      </w:r>
      <w:r>
        <w:rPr>
          <w:rFonts w:ascii="Times New Roman" w:eastAsia="Times New Roman" w:hAnsi="Times New Roman" w:cs="Times New Roman"/>
          <w:sz w:val="24"/>
          <w:szCs w:val="24"/>
          <w:rtl/>
        </w:rPr>
        <w:t>35)  فقرة، على(135)  معلما من معلمي التربية الإسلامية، للمراحل الدراسية؛ الابتدائية، والمتوسطة، والثانوية، في منطقة تبوك، وأشارت النتائج أن درجة معرفة معلمي التربية الإسلامية لمبادئ النظرية البنائية واستخدامهم لها كانت بدرجة متوسطة، ولم تظهر فروق دالة في د</w:t>
      </w:r>
      <w:r>
        <w:rPr>
          <w:rFonts w:ascii="Times New Roman" w:eastAsia="Times New Roman" w:hAnsi="Times New Roman" w:cs="Times New Roman"/>
          <w:sz w:val="24"/>
          <w:szCs w:val="24"/>
          <w:rtl/>
        </w:rPr>
        <w:t>رجة الاستخدام بين المراحل التعليمية المستهدفة.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كما أجرى فاست وهانكز (</w:t>
      </w:r>
      <w:r>
        <w:rPr>
          <w:rFonts w:ascii="Times New Roman" w:eastAsia="Times New Roman" w:hAnsi="Times New Roman" w:cs="Times New Roman"/>
          <w:sz w:val="24"/>
          <w:szCs w:val="24"/>
        </w:rPr>
        <w:t>Fast &amp; Hankes</w:t>
      </w:r>
      <w:r>
        <w:rPr>
          <w:rFonts w:ascii="Times New Roman" w:eastAsia="Times New Roman" w:hAnsi="Times New Roman" w:cs="Times New Roman"/>
          <w:sz w:val="24"/>
          <w:szCs w:val="24"/>
          <w:rtl/>
        </w:rPr>
        <w:t xml:space="preserve">, 2010) دراسة تجريبية في الولايات المتحدة الأمريكية هدفت إلى تقصي أثر برنامج تعليمي قائم على دمج استراتيجيات لنظرية البنائية من خلال تدريس محتوى الرياضيات للطلبة تكونت عينة، </w:t>
      </w:r>
      <w:r>
        <w:rPr>
          <w:rFonts w:ascii="Times New Roman" w:eastAsia="Times New Roman" w:hAnsi="Times New Roman" w:cs="Times New Roman"/>
          <w:sz w:val="24"/>
          <w:szCs w:val="24"/>
          <w:rtl/>
        </w:rPr>
        <w:t>المعلمين الملتحقين بجامعة (</w:t>
      </w:r>
      <w:r>
        <w:rPr>
          <w:rFonts w:ascii="Times New Roman" w:eastAsia="Times New Roman" w:hAnsi="Times New Roman" w:cs="Times New Roman"/>
          <w:sz w:val="24"/>
          <w:szCs w:val="24"/>
        </w:rPr>
        <w:t>Wisconsin Oshkosh</w:t>
      </w:r>
      <w:r>
        <w:rPr>
          <w:rFonts w:ascii="Times New Roman" w:eastAsia="Times New Roman" w:hAnsi="Times New Roman" w:cs="Times New Roman"/>
          <w:sz w:val="24"/>
          <w:szCs w:val="24"/>
          <w:rtl/>
        </w:rPr>
        <w:t>) تكونت عينة الدراسة من (63) طالباً وطالبةً، تم تقسيمهم إلى مجموعتين، الأولى ضابطة درست مادة الرياضيات بالطريقة التقليدية، والثانية تجريبية درستها وفق النظرية البنائية، كما تم استخدام استبانة واختبار متعدد كأدوات</w:t>
      </w:r>
      <w:r>
        <w:rPr>
          <w:rFonts w:ascii="Times New Roman" w:eastAsia="Times New Roman" w:hAnsi="Times New Roman" w:cs="Times New Roman"/>
          <w:sz w:val="24"/>
          <w:szCs w:val="24"/>
          <w:rtl/>
        </w:rPr>
        <w:t xml:space="preserve"> لهذه الدراسة، وأظهرت نتائج الدراسة وجود فروق دالة إحصائياً لصالح المجموعة التجريبية في تحقيق أهداف المقرر الرئيسة، وتنمية قدارتهم في التغلب على المفاهيم الخاطئة، والخبارت السلبية تجاه الرياضيات، حيث أظهرت المجموعة التجريبية اتجاهات إيجابية نحو الرياضيات، </w:t>
      </w:r>
      <w:r>
        <w:rPr>
          <w:rFonts w:ascii="Times New Roman" w:eastAsia="Times New Roman" w:hAnsi="Times New Roman" w:cs="Times New Roman"/>
          <w:sz w:val="24"/>
          <w:szCs w:val="24"/>
          <w:rtl/>
        </w:rPr>
        <w:t>وطرائق التدريس القائمة على المحتوى البنائي.</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هـدفت دراسـة السـيد (2009) إلـى الكشـف عـن فاعليـة اسـتخدام نمـوذج دورة الـتعلم سـباعية المراحـل البنائية فـي تـدريس العلـوم علـى تعـديل التصـورات البديلـة للمفـاهيم العلميـة وتنميـة بعـض مهـارات التفكيـر الناقـد</w:t>
      </w:r>
      <w:r>
        <w:rPr>
          <w:rFonts w:ascii="Times New Roman" w:eastAsia="Times New Roman" w:hAnsi="Times New Roman" w:cs="Times New Roman"/>
          <w:sz w:val="24"/>
          <w:szCs w:val="24"/>
          <w:rtl/>
        </w:rPr>
        <w:t xml:space="preserve"> لـدى تلاميـذ الصـف الأول الإعـدادي بمصـر. واسـتخدمت الباحثـة المـنهج التجريبي القائم على تصميم المجموعة الواحدة مع قياس قبلي - بعدي. وتكونت العينة من (48) تلميـذة من مدرسة الزهراء بالمنيا وتم اختيارها بطريقة عشوائية. وتحددت الأدوات في اختبار التصورات البد</w:t>
      </w:r>
      <w:r>
        <w:rPr>
          <w:rFonts w:ascii="Times New Roman" w:eastAsia="Times New Roman" w:hAnsi="Times New Roman" w:cs="Times New Roman"/>
          <w:sz w:val="24"/>
          <w:szCs w:val="24"/>
          <w:rtl/>
        </w:rPr>
        <w:t xml:space="preserve">يلـة للمفاهيم العلمية واختبار التفكير الناقد. ومـن أهـم النتـائج التـي توصـل الدراسـة إليهـا تعـديل التصورات البديلة وتنمية مهارات التفكيـر الناقـد.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وفـــي دراســـة أجراهـــا طالـــب (2008) بهـــدف استقصـــاء فاعليـــة اســـتخدام نمـــوذج دورة الـــتعلم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z w:val="24"/>
          <w:szCs w:val="24"/>
          <w:rtl/>
        </w:rPr>
        <w:t>) 5) البنائية فـي تـدريس العلـوم فـي اكتسـاب المفـاهيم العلميـة وتنميـة التفكيـر الابتكـاري لـدى تلميـذات الصـف التاسـع الأساسـي بـاليمن. واسـتخدم الباحـث المـنهج الوصـفي التحليلـي، والمـنهج التجريبـي القـائم علــى تصــميم المجموعــة الضــابطة مــع قيــا</w:t>
      </w:r>
      <w:r>
        <w:rPr>
          <w:rFonts w:ascii="Times New Roman" w:eastAsia="Times New Roman" w:hAnsi="Times New Roman" w:cs="Times New Roman"/>
          <w:sz w:val="24"/>
          <w:szCs w:val="24"/>
          <w:rtl/>
        </w:rPr>
        <w:t>س قبلــي - بعــدي. وتكونــت العينــة مــن (103) تلميــذة، تــم اختيارها من شعبتين عشوائياً من (4) شعب، وتوزيعها على مجموعتي الدراسة، بحيـث تمثـل المجموعـة التجريبيـة (52) تلميـذة تتلقـى المعالجـة بـدورة الـتعلم (</w:t>
      </w:r>
      <w:r>
        <w:rPr>
          <w:rFonts w:ascii="Times New Roman" w:eastAsia="Times New Roman" w:hAnsi="Times New Roman" w:cs="Times New Roman"/>
          <w:sz w:val="24"/>
          <w:szCs w:val="24"/>
        </w:rPr>
        <w:t>s’E</w:t>
      </w:r>
      <w:r>
        <w:rPr>
          <w:rFonts w:ascii="Times New Roman" w:eastAsia="Times New Roman" w:hAnsi="Times New Roman" w:cs="Times New Roman"/>
          <w:sz w:val="24"/>
          <w:szCs w:val="24"/>
          <w:rtl/>
        </w:rPr>
        <w:t xml:space="preserve"> 5) والمجموعـة الضـابطة (51) تلميـذة تتلق</w:t>
      </w:r>
      <w:r>
        <w:rPr>
          <w:rFonts w:ascii="Times New Roman" w:eastAsia="Times New Roman" w:hAnsi="Times New Roman" w:cs="Times New Roman"/>
          <w:sz w:val="24"/>
          <w:szCs w:val="24"/>
          <w:rtl/>
        </w:rPr>
        <w:t>ى التدريس بالطريقة التقليدية. وتحددت الأدوات في أداة تحليل المحتوى، واختبار تحصيلي للمفـاهيم العلميـــة، واختبـــار التفكيـــر الابتكـــاري. ومـن أهـم النتـائج التـي توصـلت الدراسـة إليهـا تنميـة المفـاهيم العلميـة والتفكيـر الابتكـاري باســتخدام نمــوذج د</w:t>
      </w:r>
      <w:r>
        <w:rPr>
          <w:rFonts w:ascii="Times New Roman" w:eastAsia="Times New Roman" w:hAnsi="Times New Roman" w:cs="Times New Roman"/>
          <w:sz w:val="24"/>
          <w:szCs w:val="24"/>
          <w:rtl/>
        </w:rPr>
        <w:t>ورة الــتعلم.</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قام الخطيب(2007)  بدراسة لتقصي أثر طريقة تدريس قائمة على أحد نماذج التعلم البنائي، في تحصيل الطلبة لمفاهيم الثقافية الإسلامية، وقد تألفت عينة الدراسة من (102) طالبا من طلبة جامعة الحسين بن طلال، وزعوا إلى مجموعتين؛ تجريبية وضابطة، وباستخدام </w:t>
      </w:r>
      <w:r>
        <w:rPr>
          <w:rFonts w:ascii="Times New Roman" w:eastAsia="Times New Roman" w:hAnsi="Times New Roman" w:cs="Times New Roman"/>
          <w:sz w:val="24"/>
          <w:szCs w:val="24"/>
          <w:rtl/>
        </w:rPr>
        <w:t xml:space="preserve">اختبار تحصيل مفاهيم الثقافة الإسلامية، واختبار تماسك البنية المفاهيمية، واختبار اتجاهات الطلبة نحو مادة الثقافة الإسلامية، أظهرت النتائج وجود فروق ذات دلالة إحصائية، على كل متغيرات الدراسة؛ التحصيل، وتماسك البنى المفاهيمية، والاتجاهات، وذلك لصالح المجموعة </w:t>
      </w:r>
      <w:r>
        <w:rPr>
          <w:rFonts w:ascii="Times New Roman" w:eastAsia="Times New Roman" w:hAnsi="Times New Roman" w:cs="Times New Roman"/>
          <w:sz w:val="24"/>
          <w:szCs w:val="24"/>
          <w:rtl/>
        </w:rPr>
        <w:t>التجريبية مقارنة بالمجموعة الضابطة؛ التي درست بالطريقة الاعتيادية.</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يلاحظ أن جميع الدراسات السابقة استخدمت المنهج التجريبي باستثناء دراسة القيسي فقد استخدمت المنهج الوصفي أما من حيث الأدوات المستخدمة في الدراسات السابقة، فقد استخدمت جميعها اختبارات موضوعية </w:t>
      </w:r>
      <w:r>
        <w:rPr>
          <w:rFonts w:ascii="Times New Roman" w:eastAsia="Times New Roman" w:hAnsi="Times New Roman" w:cs="Times New Roman"/>
          <w:sz w:val="24"/>
          <w:szCs w:val="24"/>
          <w:rtl/>
        </w:rPr>
        <w:t>غلب عليها نمط الاختيار من متعدد.</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ومما تجدر الإشارة إليه أن الدراسات السابقة أعانة الباحثة في الاستفادة من إطارها النظري، وأدواتها، وخطواتها الإجرائية، وأساليبها الإحصائية، ومناهج بحثها وتصاميمها التجريبية.</w:t>
      </w:r>
    </w:p>
    <w:p w:rsidR="00594D12" w:rsidRDefault="00A41846">
      <w:pPr>
        <w:widowControl w:val="0"/>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وتميزت الدراسة الحالية عما سبقها من دراسات  تناولت</w:t>
      </w:r>
      <w:r>
        <w:rPr>
          <w:rFonts w:ascii="Times New Roman" w:eastAsia="Times New Roman" w:hAnsi="Times New Roman" w:cs="Times New Roman"/>
          <w:sz w:val="24"/>
          <w:szCs w:val="24"/>
          <w:rtl/>
        </w:rPr>
        <w:t xml:space="preserve"> النظرية البنائية، تطبيق هذه النظرية على طلبة من البيئة الفلسطينية، هم طلبة الصف العاشر الأساسي للمدارس الحكومية التابعة لمديرية التربية والتعليم في محافظة نابلس، وهدفت إلى تطبيق النظرية البنائية وفق برنامج تعليمي في اكتساب المفاهيم الشرعية في مبحث التربية</w:t>
      </w:r>
      <w:r>
        <w:rPr>
          <w:rFonts w:ascii="Times New Roman" w:eastAsia="Times New Roman" w:hAnsi="Times New Roman" w:cs="Times New Roman"/>
          <w:sz w:val="24"/>
          <w:szCs w:val="24"/>
          <w:rtl/>
        </w:rPr>
        <w:t xml:space="preserve"> الإسلامية.</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الطريقة والإجراءات</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منهج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اعتمدت هذه الدراسة المنهج شبه التجريبي، القائم على تصميم المجموعات، مجموعة تجريبية، تدرس وفق النظرية البنائية، ومجموعة ضابطة، تدرس بالطريقة الاعتيادية، وتم تطبيق أدوات الدراسة على مرحلتين: قبلي، وبعدي، ثم تم تحلي</w:t>
      </w:r>
      <w:r>
        <w:rPr>
          <w:rFonts w:ascii="Times New Roman" w:eastAsia="Times New Roman" w:hAnsi="Times New Roman" w:cs="Times New Roman"/>
          <w:sz w:val="24"/>
          <w:szCs w:val="24"/>
          <w:rtl/>
        </w:rPr>
        <w:t>ل البيانات إحصائيًا للتحقق من فرضيات الدراسة.</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مجتمع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يتكون مجتمع الدراسة من جميع طالبات الصف العاشر الأساسي، في المدارس الحكومية التابعة للمديرية التربية والتعليم في محافظة نابلس في فلسطين، والبالغ عددهن (2700) طالبة (المصدر: قسم التخطيط، مديرية ترب</w:t>
      </w:r>
      <w:r>
        <w:rPr>
          <w:rFonts w:ascii="Times New Roman" w:eastAsia="Times New Roman" w:hAnsi="Times New Roman" w:cs="Times New Roman"/>
          <w:sz w:val="24"/>
          <w:szCs w:val="24"/>
          <w:rtl/>
        </w:rPr>
        <w:t>ية محافظة نابلس، 2018).</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عينة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تكونت عينة الدّراسة من (60) طالبة من مدرسة بنات رفيديا الأساسية للبنات، حيث تمّ اختيارهن بطريقة عشوائية، وتم تقسيمهن إلى مجموعتين، مجموعة ضابطة (تدرس بالطريقة الاعتيادية) وعددها (30) طالبة، ومجموعة تجريبية (تدرس بالبرنا</w:t>
      </w:r>
      <w:r>
        <w:rPr>
          <w:rFonts w:ascii="Times New Roman" w:eastAsia="Times New Roman" w:hAnsi="Times New Roman" w:cs="Times New Roman"/>
          <w:sz w:val="24"/>
          <w:szCs w:val="24"/>
          <w:rtl/>
        </w:rPr>
        <w:t>مج التعليمي المستند للنظرية البنائية)، وعددها ((30، والجدول (1) يبين توزيع أفراد عينة الدراسة.</w:t>
      </w:r>
    </w:p>
    <w:p w:rsidR="00594D12" w:rsidRDefault="00A41846">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جدول (1):</w:t>
      </w:r>
      <w:r>
        <w:rPr>
          <w:rFonts w:ascii="Times New Roman" w:eastAsia="Times New Roman" w:hAnsi="Times New Roman" w:cs="Times New Roman"/>
          <w:sz w:val="24"/>
          <w:szCs w:val="24"/>
          <w:rtl/>
        </w:rPr>
        <w:t xml:space="preserve"> توزيع افراد عينة الدراسة حسب المجموعة.</w:t>
      </w:r>
    </w:p>
    <w:tbl>
      <w:tblPr>
        <w:tblStyle w:val="a"/>
        <w:bidiVisual/>
        <w:tblW w:w="730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51"/>
        <w:gridCol w:w="3652"/>
      </w:tblGrid>
      <w:tr w:rsidR="00594D12">
        <w:trPr>
          <w:trHeight w:val="284"/>
          <w:jc w:val="center"/>
        </w:trPr>
        <w:tc>
          <w:tcPr>
            <w:tcW w:w="3651" w:type="dxa"/>
            <w:tcBorders>
              <w:top w:val="single" w:sz="12" w:space="0" w:color="000000"/>
              <w:bottom w:val="single" w:sz="12" w:space="0" w:color="000000"/>
            </w:tcBorders>
          </w:tcPr>
          <w:p w:rsidR="00594D12" w:rsidRDefault="00A41846">
            <w:pPr>
              <w:tabs>
                <w:tab w:val="right" w:pos="0"/>
                <w:tab w:val="left" w:pos="1074"/>
                <w:tab w:val="right" w:pos="1123"/>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المجموعة</w:t>
            </w:r>
          </w:p>
        </w:tc>
        <w:tc>
          <w:tcPr>
            <w:tcW w:w="3652" w:type="dxa"/>
            <w:tcBorders>
              <w:top w:val="single" w:sz="12" w:space="0" w:color="000000"/>
              <w:bottom w:val="single" w:sz="12" w:space="0" w:color="000000"/>
            </w:tcBorders>
          </w:tcPr>
          <w:p w:rsidR="00594D12" w:rsidRDefault="00A41846">
            <w:pPr>
              <w:tabs>
                <w:tab w:val="right" w:pos="0"/>
                <w:tab w:val="left" w:pos="1074"/>
                <w:tab w:val="right" w:pos="1123"/>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العدد</w:t>
            </w:r>
          </w:p>
        </w:tc>
      </w:tr>
      <w:tr w:rsidR="00594D12">
        <w:trPr>
          <w:trHeight w:val="284"/>
          <w:jc w:val="center"/>
        </w:trPr>
        <w:tc>
          <w:tcPr>
            <w:tcW w:w="3651" w:type="dxa"/>
            <w:tcBorders>
              <w:top w:val="single" w:sz="12" w:space="0" w:color="000000"/>
            </w:tcBorders>
          </w:tcPr>
          <w:p w:rsidR="00594D12" w:rsidRDefault="00A41846">
            <w:pPr>
              <w:tabs>
                <w:tab w:val="right" w:pos="0"/>
                <w:tab w:val="left" w:pos="1074"/>
                <w:tab w:val="right" w:pos="112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الضابطة</w:t>
            </w:r>
          </w:p>
        </w:tc>
        <w:tc>
          <w:tcPr>
            <w:tcW w:w="3652" w:type="dxa"/>
            <w:tcBorders>
              <w:top w:val="single" w:sz="12" w:space="0" w:color="000000"/>
            </w:tcBorders>
          </w:tcPr>
          <w:p w:rsidR="00594D12" w:rsidRDefault="00A41846">
            <w:pPr>
              <w:tabs>
                <w:tab w:val="right" w:pos="0"/>
                <w:tab w:val="left" w:pos="1074"/>
                <w:tab w:val="right" w:pos="112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94D12">
        <w:trPr>
          <w:trHeight w:val="284"/>
          <w:jc w:val="center"/>
        </w:trPr>
        <w:tc>
          <w:tcPr>
            <w:tcW w:w="3651" w:type="dxa"/>
          </w:tcPr>
          <w:p w:rsidR="00594D12" w:rsidRDefault="00A41846">
            <w:pPr>
              <w:tabs>
                <w:tab w:val="right" w:pos="0"/>
                <w:tab w:val="left" w:pos="1074"/>
                <w:tab w:val="right" w:pos="112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التجريبية</w:t>
            </w:r>
          </w:p>
        </w:tc>
        <w:tc>
          <w:tcPr>
            <w:tcW w:w="3652" w:type="dxa"/>
          </w:tcPr>
          <w:p w:rsidR="00594D12" w:rsidRDefault="00A41846">
            <w:pPr>
              <w:tabs>
                <w:tab w:val="right" w:pos="0"/>
                <w:tab w:val="left" w:pos="1074"/>
                <w:tab w:val="right" w:pos="112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أداة الدراسة</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الاختبار التحصيلي</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قامت الباحثة بإعداد اختبار تحصيلي في </w:t>
      </w:r>
      <w:r>
        <w:rPr>
          <w:rFonts w:ascii="Times New Roman" w:eastAsia="Times New Roman" w:hAnsi="Times New Roman" w:cs="Times New Roman"/>
          <w:sz w:val="24"/>
          <w:szCs w:val="24"/>
          <w:rtl/>
        </w:rPr>
        <w:t>وحدتي (الفقه الإسلامي) و(القرآن وعلومه) في مبحث التربية الإسلامية لطالبات الصف العاشر الأساسي في مدرسة بنات رفيديا الأساسية للبنات، وقد تبعت الباحثة لبناء الاختبار خطوات، منها: الاطلاع على الأدب التربوي المتصل بالدراسة، كدراسة الرفاعي (2011) ودراسة الشملتي</w:t>
      </w:r>
      <w:r>
        <w:rPr>
          <w:rFonts w:ascii="Times New Roman" w:eastAsia="Times New Roman" w:hAnsi="Times New Roman" w:cs="Times New Roman"/>
          <w:sz w:val="24"/>
          <w:szCs w:val="24"/>
          <w:rtl/>
        </w:rPr>
        <w:t xml:space="preserve"> ((2004، ودراسة القاضي ((2014، وتحديد الغرض من الاختبار، وتحديد المادة العلمية وتحليلها، وصياغة الأهداف السلوكية، وصياغة تعليمات الاختبار، حيث تكون الاختبار بصورته الأولية من (30) فقرة. تم صياغة هذه الفقرات على شكل فقرات اختيارية ذات أربعة بدائل، واحدة فقط</w:t>
      </w:r>
      <w:r>
        <w:rPr>
          <w:rFonts w:ascii="Times New Roman" w:eastAsia="Times New Roman" w:hAnsi="Times New Roman" w:cs="Times New Roman"/>
          <w:sz w:val="24"/>
          <w:szCs w:val="24"/>
          <w:rtl/>
        </w:rPr>
        <w:t xml:space="preserve"> صحيحة، وتم مراجعة الاختبار وتدقيقه وتنقيحه من حيث الصياغة واللغة والمادة العلمية، وقد روعي في كتابتها أن تناسب مستوى عينة الدراسة.</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صدق الاختبار التحصيلي</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للتحقق من صدق الاختبار تم عرضه على (8) محكمين من اصحاب الخبرة والاختصاص في المناهج وطرق التدريس، والقي</w:t>
      </w:r>
      <w:r>
        <w:rPr>
          <w:rFonts w:ascii="Times New Roman" w:eastAsia="Times New Roman" w:hAnsi="Times New Roman" w:cs="Times New Roman"/>
          <w:sz w:val="24"/>
          <w:szCs w:val="24"/>
          <w:rtl/>
        </w:rPr>
        <w:t>اس والتقويم، وذلك للتأكد من مدى ملاءمتها للغرض الذي أعدت له، ووضوح الفقرات، ودقة الصياغة اللغوية، وتم تعديل فقرات الاختبار تبعا لآراء المحكمين من حيث الصياغة اللغوية، وتعديل البدائل سواء من حذف أو إضافة بعض الكلمات إلى الأسئلة، حتى أصبح الاختبار بشكله النه</w:t>
      </w:r>
      <w:r>
        <w:rPr>
          <w:rFonts w:ascii="Times New Roman" w:eastAsia="Times New Roman" w:hAnsi="Times New Roman" w:cs="Times New Roman"/>
          <w:sz w:val="24"/>
          <w:szCs w:val="24"/>
          <w:rtl/>
        </w:rPr>
        <w:t>ائي مكونًا من (25) فقرة.</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الدراسة الاستطلاعية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بعد إعداد الاختبار، والانتهاء من تحكيمه قمنا بتطبيقه على عينة عشوائية تكونت من (20) طالبة، من داخل مجتمع الدراسة وخارج عينتها، وهدفت هذه الدراسة الاستطلاعية إلى حساب معاملات الصعوبة لفقرات الاختبار، وحساب صدق ال</w:t>
      </w:r>
      <w:r>
        <w:rPr>
          <w:rFonts w:ascii="Times New Roman" w:eastAsia="Times New Roman" w:hAnsi="Times New Roman" w:cs="Times New Roman"/>
          <w:sz w:val="24"/>
          <w:szCs w:val="24"/>
          <w:rtl/>
        </w:rPr>
        <w:t>اختبار وثباته، ومدى وضوح تعليمات الاختبار وفقراته، وتحديد الزمن المناسب لأداء الاختبار عند تطبيقه على عينة البحث الأصلية، وقد تم حساب معاملات الصعوبة لكل فقرة من فقرات الاختبار، وتراوحت معاملات الصعوبة ما بين (0.35 - 0.60) كما تم حساب معاملات التمييز وتراو</w:t>
      </w:r>
      <w:r>
        <w:rPr>
          <w:rFonts w:ascii="Times New Roman" w:eastAsia="Times New Roman" w:hAnsi="Times New Roman" w:cs="Times New Roman"/>
          <w:sz w:val="24"/>
          <w:szCs w:val="24"/>
          <w:rtl/>
        </w:rPr>
        <w:t xml:space="preserve">حت ما بين (0.38 – 0.64)، وكانت جميعها تقع ضمن المدى المقبول. </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ثبات الاختبار التحصيلي</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تمّ تقدير معامل ثبات الاختبار بطريقتين:</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الاستقرار من خلال الاختبار وإعادة الاختبار: </w:t>
      </w:r>
      <w:r>
        <w:rPr>
          <w:rFonts w:ascii="Times New Roman" w:eastAsia="Times New Roman" w:hAnsi="Times New Roman" w:cs="Times New Roman"/>
          <w:sz w:val="24"/>
          <w:szCs w:val="24"/>
          <w:rtl/>
        </w:rPr>
        <w:t xml:space="preserve">تمّ تطبيق الاختبار بصورته النهائية على العينة الاستطلاعية المكونة من (25) طالبة، وأعيد </w:t>
      </w:r>
      <w:r>
        <w:rPr>
          <w:rFonts w:ascii="Times New Roman" w:eastAsia="Times New Roman" w:hAnsi="Times New Roman" w:cs="Times New Roman"/>
          <w:sz w:val="24"/>
          <w:szCs w:val="24"/>
          <w:rtl/>
        </w:rPr>
        <w:t>تطبيق الاختبار ذاته بعد مرور أسبوعين على أفراد العينة، واستخدمت إجاباتهم في تقدير معامل الثبات للاختبار (معامل ارتباط بيرسون) فبلغ (0.798)</w:t>
      </w:r>
      <w:r>
        <w:rPr>
          <w:rFonts w:ascii="Times New Roman" w:eastAsia="Times New Roman" w:hAnsi="Times New Roman" w:cs="Times New Roman"/>
          <w:b/>
          <w:sz w:val="24"/>
          <w:szCs w:val="24"/>
        </w:rPr>
        <w:t>.</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تقدير الاتساق الداخلي:</w:t>
      </w:r>
      <w:r>
        <w:rPr>
          <w:rFonts w:ascii="Times New Roman" w:eastAsia="Times New Roman" w:hAnsi="Times New Roman" w:cs="Times New Roman"/>
          <w:sz w:val="24"/>
          <w:szCs w:val="24"/>
          <w:rtl/>
        </w:rPr>
        <w:t xml:space="preserve"> تم استخدام معادلة كرونباخ ألفا لتقدير الثبات بمفهوم الاتساق الداخلي في ضوء نتائج العينة الاست</w:t>
      </w:r>
      <w:r>
        <w:rPr>
          <w:rFonts w:ascii="Times New Roman" w:eastAsia="Times New Roman" w:hAnsi="Times New Roman" w:cs="Times New Roman"/>
          <w:sz w:val="24"/>
          <w:szCs w:val="24"/>
          <w:rtl/>
        </w:rPr>
        <w:t>طلاعية عند تطبيق الاختبار عليها في المرة الأولى وبلغ (0.89)، أي أنّ المقياس الكلي للاختبار يتصف بدرجة مرتفعة من الثبات، ولمزيد من التثبت من مدى ملائمة فقرات الاختبار لأفراد الدراسة، تم حساب معاملات الصعوبة لكل فقرة من فقرات الاختبار، وتراوحت معاملات الصعوب</w:t>
      </w:r>
      <w:r>
        <w:rPr>
          <w:rFonts w:ascii="Times New Roman" w:eastAsia="Times New Roman" w:hAnsi="Times New Roman" w:cs="Times New Roman"/>
          <w:sz w:val="24"/>
          <w:szCs w:val="24"/>
          <w:rtl/>
        </w:rPr>
        <w:t xml:space="preserve">ة ما بين (0.38 - 0.61) كما تم حساب معاملات التمييز وتراوحت ما بين (0.40 – 0.68)،  وكانت جميعها تقع ضمن المدى المقبول. </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تطبيق الاختبار</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بعد أن عدّل الاختبار في صورته النهائية، طُبّق قبليًا وبعديًا على أفراد الدراسة وفق تعليمات الاختبار، وفي ضوء نتائج العينة </w:t>
      </w:r>
      <w:r>
        <w:rPr>
          <w:rFonts w:ascii="Times New Roman" w:eastAsia="Times New Roman" w:hAnsi="Times New Roman" w:cs="Times New Roman"/>
          <w:sz w:val="24"/>
          <w:szCs w:val="24"/>
          <w:rtl/>
        </w:rPr>
        <w:t>الاستطلاعية، حُدّد الوقت اللازم للاختبار بمعدل زمن انتهاء أول وآخر طالب أنهيا اختبار التحصيل، وبذلك يكون زمن الاختبار (30 + 55)/2 ) = 40 دقيقة.</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تصحيح الاختبار</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صحح الباحث إجابات الطلاب بإعطاء علامة للإجابة الصحيحة وصفر للإجابة الخاطئة، وقد عوملت الفقرات الم</w:t>
      </w:r>
      <w:r>
        <w:rPr>
          <w:rFonts w:ascii="Times New Roman" w:eastAsia="Times New Roman" w:hAnsi="Times New Roman" w:cs="Times New Roman"/>
          <w:sz w:val="24"/>
          <w:szCs w:val="24"/>
          <w:rtl/>
        </w:rPr>
        <w:t>تروكة والفقرات التي وضعت لها أكثر من إشارة معاملة الإجابة غير الصحيحة، وعلى هذا الأساس فإن درجات الاختبار تتراوح ما بين (0 - 25).</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ضبط المتغيرات قبل بدء التجربة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وللتأكد من تكافؤ المجموعتين قامت الباحثة بتطبيق أداة الدراسة (اختبار المفاهيم الشرعية) قبليًّا ع</w:t>
      </w:r>
      <w:r>
        <w:rPr>
          <w:rFonts w:ascii="Times New Roman" w:eastAsia="Times New Roman" w:hAnsi="Times New Roman" w:cs="Times New Roman"/>
          <w:sz w:val="24"/>
          <w:szCs w:val="24"/>
          <w:rtl/>
        </w:rPr>
        <w:t>لى جميع أفراد عينة الدراسة، وبعد الانتهاء من تطبيق أدواة الدراسة، تم تصحيح الأوراق، ورصد النتائج.</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ضبط متغير اختبار المفاهيم الشرعية القبلي المعد لهذه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استخدمت الباحثة اختبار (ت) للتعرف على الفروق بين المجموعتين التجريبية والضابطة في التطبيق القبلي </w:t>
      </w:r>
      <w:r>
        <w:rPr>
          <w:rFonts w:ascii="Times New Roman" w:eastAsia="Times New Roman" w:hAnsi="Times New Roman" w:cs="Times New Roman"/>
          <w:sz w:val="24"/>
          <w:szCs w:val="24"/>
          <w:rtl/>
        </w:rPr>
        <w:t>للاختبار المفاهيم الشرعية، والجدول (2) يبين ذلك:</w:t>
      </w:r>
    </w:p>
    <w:p w:rsidR="00594D12" w:rsidRDefault="00A41846">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جدول (2): </w:t>
      </w:r>
      <w:r>
        <w:rPr>
          <w:rFonts w:ascii="Times New Roman" w:eastAsia="Times New Roman" w:hAnsi="Times New Roman" w:cs="Times New Roman"/>
          <w:sz w:val="24"/>
          <w:szCs w:val="24"/>
          <w:rtl/>
        </w:rPr>
        <w:t>المتوسطات والانحرافات المعيارية وقيمة "ت" ومستوى الدلالة للتعرف إلى الفروق بين المجموعتين الضابطة والتجريبية التي تعزى لمتغير اختبار المفاهيم الشرعية القبلي.</w:t>
      </w:r>
    </w:p>
    <w:tbl>
      <w:tblPr>
        <w:tblStyle w:val="a0"/>
        <w:bidiVisual/>
        <w:tblW w:w="730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9"/>
        <w:gridCol w:w="852"/>
        <w:gridCol w:w="1133"/>
        <w:gridCol w:w="992"/>
        <w:gridCol w:w="992"/>
        <w:gridCol w:w="850"/>
        <w:gridCol w:w="1385"/>
      </w:tblGrid>
      <w:tr w:rsidR="00594D12">
        <w:trPr>
          <w:trHeight w:val="284"/>
          <w:jc w:val="center"/>
        </w:trPr>
        <w:tc>
          <w:tcPr>
            <w:tcW w:w="1099"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المجموعة</w:t>
            </w:r>
          </w:p>
        </w:tc>
        <w:tc>
          <w:tcPr>
            <w:tcW w:w="85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حجم العينة</w:t>
            </w:r>
          </w:p>
        </w:tc>
        <w:tc>
          <w:tcPr>
            <w:tcW w:w="1133"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المتوسط الحسابي</w:t>
            </w:r>
          </w:p>
        </w:tc>
        <w:tc>
          <w:tcPr>
            <w:tcW w:w="99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الا</w:t>
            </w:r>
            <w:r>
              <w:rPr>
                <w:rFonts w:ascii="Times New Roman" w:eastAsia="Times New Roman" w:hAnsi="Times New Roman" w:cs="Times New Roman"/>
                <w:b/>
                <w:sz w:val="24"/>
                <w:szCs w:val="24"/>
                <w:rtl/>
              </w:rPr>
              <w:t>نحراف المعياري</w:t>
            </w:r>
          </w:p>
        </w:tc>
        <w:tc>
          <w:tcPr>
            <w:tcW w:w="99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قيمة (ت) المحسوبة</w:t>
            </w:r>
          </w:p>
        </w:tc>
        <w:tc>
          <w:tcPr>
            <w:tcW w:w="850"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درجة الحرية</w:t>
            </w:r>
          </w:p>
        </w:tc>
        <w:tc>
          <w:tcPr>
            <w:tcW w:w="1385"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مستوى الدلالة</w:t>
            </w:r>
          </w:p>
        </w:tc>
      </w:tr>
      <w:tr w:rsidR="00594D12">
        <w:trPr>
          <w:trHeight w:val="284"/>
          <w:jc w:val="center"/>
        </w:trPr>
        <w:tc>
          <w:tcPr>
            <w:tcW w:w="1099" w:type="dxa"/>
            <w:tcBorders>
              <w:top w:val="single" w:sz="12" w:space="0" w:color="000000"/>
            </w:tcBorders>
          </w:tcPr>
          <w:p w:rsidR="00594D12" w:rsidRDefault="00A418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ضابطة</w:t>
            </w:r>
          </w:p>
        </w:tc>
        <w:tc>
          <w:tcPr>
            <w:tcW w:w="852"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33"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92"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992" w:type="dxa"/>
            <w:vMerge w:val="restart"/>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1.562</w:t>
            </w:r>
          </w:p>
        </w:tc>
        <w:tc>
          <w:tcPr>
            <w:tcW w:w="850" w:type="dxa"/>
            <w:vMerge w:val="restart"/>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385" w:type="dxa"/>
            <w:vMerge w:val="restart"/>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غير دالة عند مستوى الدلالة 0.005</w:t>
            </w:r>
          </w:p>
        </w:tc>
      </w:tr>
      <w:tr w:rsidR="00594D12">
        <w:trPr>
          <w:trHeight w:val="284"/>
          <w:jc w:val="center"/>
        </w:trPr>
        <w:tc>
          <w:tcPr>
            <w:tcW w:w="1099" w:type="dxa"/>
          </w:tcPr>
          <w:p w:rsidR="00594D12" w:rsidRDefault="00A418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تجريبية</w:t>
            </w:r>
          </w:p>
        </w:tc>
        <w:tc>
          <w:tcPr>
            <w:tcW w:w="852"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33"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992" w:type="dxa"/>
            <w:vMerge/>
            <w:tcBorders>
              <w:top w:val="single" w:sz="12" w:space="0" w:color="000000"/>
            </w:tcBorders>
            <w:vAlign w:val="center"/>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dxa"/>
            <w:vMerge/>
            <w:tcBorders>
              <w:top w:val="single" w:sz="12" w:space="0" w:color="000000"/>
            </w:tcBorders>
            <w:vAlign w:val="center"/>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85"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594D12" w:rsidRDefault="00A41846">
      <w:pPr>
        <w:spacing w:before="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tl/>
        </w:rPr>
        <w:t xml:space="preserve">قيمة "ت" الجدولية عند درجة حرية (58) وعند مستوى الدلالة 0.005))= 1.671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يتبين من الجدول (2) أن قيمة (ت) </w:t>
      </w:r>
      <w:r>
        <w:rPr>
          <w:rFonts w:ascii="Times New Roman" w:eastAsia="Times New Roman" w:hAnsi="Times New Roman" w:cs="Times New Roman"/>
          <w:sz w:val="24"/>
          <w:szCs w:val="24"/>
          <w:rtl/>
        </w:rPr>
        <w:t>المحسوبة (1.562)، وهي أقل من القيمة الجدولية (1.671) عند مستوى الدلالة (0.005)، ودرجة حرية (58)؛ لذا فإن قيمة (ت) غير دالة إحصائيًّا مما يشير إلى عدم وجود فروق ذات دلالة إحصائية بين متوسطي درجات المجموعتين الضابطة والتجريبية في التطبيق القبلي للاختبار التح</w:t>
      </w:r>
      <w:r>
        <w:rPr>
          <w:rFonts w:ascii="Times New Roman" w:eastAsia="Times New Roman" w:hAnsi="Times New Roman" w:cs="Times New Roman"/>
          <w:sz w:val="24"/>
          <w:szCs w:val="24"/>
          <w:rtl/>
        </w:rPr>
        <w:t>صيلي.</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ضبط العمر الزمني:</w:t>
      </w:r>
      <w:r>
        <w:rPr>
          <w:rFonts w:ascii="Times New Roman" w:eastAsia="Times New Roman" w:hAnsi="Times New Roman" w:cs="Times New Roman"/>
          <w:sz w:val="24"/>
          <w:szCs w:val="24"/>
          <w:rtl/>
        </w:rPr>
        <w:t xml:space="preserve"> تمكنت الباحثة من الاطلاع على ملفات الطالبات فوجدت أن أعمار طالبات المجموعتين متقاربه، إذ تتراوح أعمارهن ما بين (15 - 16)عاماً عند موعد تطبيق التجربة؛ وللتحقق من تكافؤ المجموعتين في العمر الزمني وضبط (العمر الزمني لأفراد العينة)، قام</w:t>
      </w:r>
      <w:r>
        <w:rPr>
          <w:rFonts w:ascii="Times New Roman" w:eastAsia="Times New Roman" w:hAnsi="Times New Roman" w:cs="Times New Roman"/>
          <w:sz w:val="24"/>
          <w:szCs w:val="24"/>
          <w:rtl/>
        </w:rPr>
        <w:t xml:space="preserve">ت الباحثة بالمقارنة بين متوسطَي العمر الزمني للمجموعتين التجريبية (ن= 30)، والضابطة (ن= 30) وذلك باستخدام اختبار(ت) </w:t>
      </w:r>
      <w:r>
        <w:rPr>
          <w:rFonts w:ascii="Times New Roman" w:eastAsia="Times New Roman" w:hAnsi="Times New Roman" w:cs="Times New Roman"/>
          <w:b/>
          <w:sz w:val="24"/>
          <w:szCs w:val="24"/>
        </w:rPr>
        <w:t>(t-test)</w:t>
      </w:r>
      <w:r>
        <w:rPr>
          <w:rFonts w:ascii="Times New Roman" w:eastAsia="Times New Roman" w:hAnsi="Times New Roman" w:cs="Times New Roman"/>
          <w:sz w:val="24"/>
          <w:szCs w:val="24"/>
          <w:rtl/>
        </w:rPr>
        <w:t>، والجدول (3) يبين ذلك:</w:t>
      </w:r>
    </w:p>
    <w:p w:rsidR="00594D12" w:rsidRDefault="00A41846">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جدول (3): </w:t>
      </w:r>
      <w:r>
        <w:rPr>
          <w:rFonts w:ascii="Times New Roman" w:eastAsia="Times New Roman" w:hAnsi="Times New Roman" w:cs="Times New Roman"/>
          <w:sz w:val="24"/>
          <w:szCs w:val="24"/>
          <w:rtl/>
        </w:rPr>
        <w:t>نتائج اختبار (</w:t>
      </w:r>
      <w:r>
        <w:rPr>
          <w:rFonts w:ascii="Times New Roman" w:eastAsia="Times New Roman" w:hAnsi="Times New Roman" w:cs="Times New Roman"/>
          <w:sz w:val="24"/>
          <w:szCs w:val="24"/>
        </w:rPr>
        <w:t>t-test</w:t>
      </w:r>
      <w:r>
        <w:rPr>
          <w:rFonts w:ascii="Times New Roman" w:eastAsia="Times New Roman" w:hAnsi="Times New Roman" w:cs="Times New Roman"/>
          <w:sz w:val="24"/>
          <w:szCs w:val="24"/>
          <w:rtl/>
        </w:rPr>
        <w:t>) لعينتين مستقلتين ""</w:t>
      </w:r>
      <w:r>
        <w:rPr>
          <w:rFonts w:ascii="Times New Roman" w:eastAsia="Times New Roman" w:hAnsi="Times New Roman" w:cs="Times New Roman"/>
          <w:sz w:val="24"/>
          <w:szCs w:val="24"/>
        </w:rPr>
        <w:t>Independent Sample</w:t>
      </w:r>
      <w:r>
        <w:rPr>
          <w:rFonts w:ascii="Times New Roman" w:eastAsia="Times New Roman" w:hAnsi="Times New Roman" w:cs="Times New Roman"/>
          <w:sz w:val="24"/>
          <w:szCs w:val="24"/>
          <w:rtl/>
        </w:rPr>
        <w:t xml:space="preserve"> للفرق بين متوسطي درجات المجموعتين </w:t>
      </w:r>
      <w:r>
        <w:rPr>
          <w:rFonts w:ascii="Times New Roman" w:eastAsia="Times New Roman" w:hAnsi="Times New Roman" w:cs="Times New Roman"/>
          <w:sz w:val="24"/>
          <w:szCs w:val="24"/>
          <w:rtl/>
        </w:rPr>
        <w:t>التجريبية والضابطة في العمر الزمني.</w:t>
      </w:r>
    </w:p>
    <w:tbl>
      <w:tblPr>
        <w:tblStyle w:val="a1"/>
        <w:bidiVisual/>
        <w:tblW w:w="730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6"/>
        <w:gridCol w:w="1075"/>
        <w:gridCol w:w="733"/>
        <w:gridCol w:w="1089"/>
        <w:gridCol w:w="1344"/>
        <w:gridCol w:w="812"/>
        <w:gridCol w:w="1184"/>
      </w:tblGrid>
      <w:tr w:rsidR="00594D12">
        <w:trPr>
          <w:trHeight w:val="284"/>
          <w:jc w:val="center"/>
        </w:trPr>
        <w:tc>
          <w:tcPr>
            <w:tcW w:w="1066"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المتغير</w:t>
            </w:r>
          </w:p>
        </w:tc>
        <w:tc>
          <w:tcPr>
            <w:tcW w:w="1075"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المجموعة</w:t>
            </w:r>
          </w:p>
        </w:tc>
        <w:tc>
          <w:tcPr>
            <w:tcW w:w="733"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العدد</w:t>
            </w:r>
          </w:p>
        </w:tc>
        <w:tc>
          <w:tcPr>
            <w:tcW w:w="1089"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متوسط العمر</w:t>
            </w:r>
          </w:p>
        </w:tc>
        <w:tc>
          <w:tcPr>
            <w:tcW w:w="1344"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الانحراف المعياري</w:t>
            </w:r>
          </w:p>
        </w:tc>
        <w:tc>
          <w:tcPr>
            <w:tcW w:w="81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قيمة ت</w:t>
            </w:r>
          </w:p>
        </w:tc>
        <w:tc>
          <w:tcPr>
            <w:tcW w:w="1184"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مستوى الدلالة</w:t>
            </w:r>
          </w:p>
        </w:tc>
      </w:tr>
      <w:tr w:rsidR="00594D12">
        <w:trPr>
          <w:trHeight w:val="284"/>
          <w:jc w:val="center"/>
        </w:trPr>
        <w:tc>
          <w:tcPr>
            <w:tcW w:w="1066" w:type="dxa"/>
            <w:vMerge w:val="restart"/>
            <w:tcBorders>
              <w:top w:val="single" w:sz="12" w:space="0" w:color="000000"/>
            </w:tcBorders>
          </w:tcPr>
          <w:p w:rsidR="00594D12" w:rsidRDefault="00A418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العمر الزمني</w:t>
            </w:r>
          </w:p>
        </w:tc>
        <w:tc>
          <w:tcPr>
            <w:tcW w:w="1075" w:type="dxa"/>
            <w:tcBorders>
              <w:top w:val="single" w:sz="12" w:space="0" w:color="000000"/>
            </w:tcBorders>
          </w:tcPr>
          <w:p w:rsidR="00594D12" w:rsidRDefault="00A418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التجريبية</w:t>
            </w:r>
          </w:p>
        </w:tc>
        <w:tc>
          <w:tcPr>
            <w:tcW w:w="733"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089"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15.53</w:t>
            </w:r>
          </w:p>
        </w:tc>
        <w:tc>
          <w:tcPr>
            <w:tcW w:w="1344"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0.736</w:t>
            </w:r>
          </w:p>
        </w:tc>
        <w:tc>
          <w:tcPr>
            <w:tcW w:w="812" w:type="dxa"/>
            <w:vMerge w:val="restart"/>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w:t>
            </w:r>
          </w:p>
        </w:tc>
        <w:tc>
          <w:tcPr>
            <w:tcW w:w="1184" w:type="dxa"/>
            <w:vMerge w:val="restart"/>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0.345</w:t>
            </w:r>
          </w:p>
        </w:tc>
      </w:tr>
      <w:tr w:rsidR="00594D12">
        <w:trPr>
          <w:trHeight w:val="284"/>
          <w:jc w:val="center"/>
        </w:trPr>
        <w:tc>
          <w:tcPr>
            <w:tcW w:w="1066"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75" w:type="dxa"/>
          </w:tcPr>
          <w:p w:rsidR="00594D12" w:rsidRDefault="00A418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الضابطة</w:t>
            </w:r>
          </w:p>
        </w:tc>
        <w:tc>
          <w:tcPr>
            <w:tcW w:w="733"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089"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c>
          <w:tcPr>
            <w:tcW w:w="1344"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0.428</w:t>
            </w:r>
          </w:p>
        </w:tc>
        <w:tc>
          <w:tcPr>
            <w:tcW w:w="812" w:type="dxa"/>
            <w:vMerge/>
            <w:tcBorders>
              <w:top w:val="single" w:sz="12" w:space="0" w:color="000000"/>
            </w:tcBorders>
            <w:vAlign w:val="center"/>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84" w:type="dxa"/>
            <w:vMerge/>
            <w:tcBorders>
              <w:top w:val="single" w:sz="12" w:space="0" w:color="000000"/>
            </w:tcBorders>
            <w:vAlign w:val="center"/>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يتبين من الجدول (3): عدم وجود فروق ذات دلالة إحصائية عند مستوى دلالة</w:t>
      </w:r>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br/>
        <w:t>(</w:t>
      </w:r>
      <w:r>
        <w:rPr>
          <w:rFonts w:ascii="Times New Roman" w:eastAsia="Times New Roman" w:hAnsi="Times New Roman" w:cs="Times New Roman"/>
          <w:sz w:val="24"/>
          <w:szCs w:val="24"/>
        </w:rPr>
        <w:t>α</w:t>
      </w:r>
      <w:r>
        <w:rPr>
          <w:rFonts w:ascii="Times New Roman" w:eastAsia="Times New Roman" w:hAnsi="Times New Roman" w:cs="Times New Roman"/>
          <w:sz w:val="24"/>
          <w:szCs w:val="24"/>
          <w:rtl/>
        </w:rPr>
        <w:t>≤ 0.05) بين متوسطي درجات أفراد المجموعتين التجريبية والضابطة في العمر الزمني، ممّا يدل على تكافؤ المجموعتين من حيث العمر الزمني</w:t>
      </w:r>
    </w:p>
    <w:p w:rsidR="00594D12" w:rsidRDefault="00A41846">
      <w:pPr>
        <w:spacing w:before="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المعالجات الإحصائية المستخدمة في الدراسة</w:t>
      </w:r>
    </w:p>
    <w:p w:rsidR="00594D12" w:rsidRDefault="00A41846">
      <w:pPr>
        <w:numPr>
          <w:ilvl w:val="0"/>
          <w:numId w:val="9"/>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المتوسطات الحسابية والانحرافات المعيارية.</w:t>
      </w:r>
    </w:p>
    <w:p w:rsidR="00594D12" w:rsidRDefault="00A41846">
      <w:pPr>
        <w:numPr>
          <w:ilvl w:val="0"/>
          <w:numId w:val="9"/>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التحليل التغاير المصاحب (</w:t>
      </w:r>
      <w:r>
        <w:rPr>
          <w:rFonts w:ascii="Times New Roman" w:eastAsia="Times New Roman" w:hAnsi="Times New Roman" w:cs="Times New Roman"/>
          <w:sz w:val="24"/>
          <w:szCs w:val="24"/>
        </w:rPr>
        <w:t>ANCOVA</w:t>
      </w:r>
      <w:r>
        <w:rPr>
          <w:rFonts w:ascii="Times New Roman" w:eastAsia="Times New Roman" w:hAnsi="Times New Roman" w:cs="Times New Roman"/>
          <w:sz w:val="24"/>
          <w:szCs w:val="24"/>
          <w:rtl/>
        </w:rPr>
        <w:t>).</w:t>
      </w:r>
    </w:p>
    <w:p w:rsidR="00594D12" w:rsidRDefault="00A41846">
      <w:pPr>
        <w:numPr>
          <w:ilvl w:val="0"/>
          <w:numId w:val="9"/>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اختبار </w:t>
      </w:r>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tl/>
        </w:rPr>
        <w:t>).</w:t>
      </w:r>
    </w:p>
    <w:p w:rsidR="00594D12" w:rsidRDefault="00A41846">
      <w:pPr>
        <w:numPr>
          <w:ilvl w:val="0"/>
          <w:numId w:val="9"/>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المتوسطات الحسابية المعدلة والأخطاء المعيارية.</w:t>
      </w:r>
    </w:p>
    <w:p w:rsidR="00594D12" w:rsidRDefault="00A41846">
      <w:pPr>
        <w:spacing w:before="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متغيرات الدراسة</w:t>
      </w:r>
    </w:p>
    <w:p w:rsidR="00594D12" w:rsidRDefault="00A41846">
      <w:pPr>
        <w:numPr>
          <w:ilvl w:val="0"/>
          <w:numId w:val="8"/>
        </w:numPr>
        <w:spacing w:before="100"/>
        <w:jc w:val="both"/>
        <w:rPr>
          <w:sz w:val="24"/>
          <w:szCs w:val="24"/>
        </w:rPr>
      </w:pPr>
      <w:r>
        <w:rPr>
          <w:rFonts w:ascii="Times New Roman" w:eastAsia="Times New Roman" w:hAnsi="Times New Roman" w:cs="Times New Roman"/>
          <w:sz w:val="24"/>
          <w:szCs w:val="24"/>
          <w:rtl/>
        </w:rPr>
        <w:t>المتغير المستقل: طريقة التدريس ولها مستويان:</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 البرنامج التعليمي المستند للنظرية البنائية.</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ب. الطريقة الاعتيادية.</w:t>
      </w:r>
    </w:p>
    <w:p w:rsidR="00594D12" w:rsidRDefault="00A41846">
      <w:pPr>
        <w:numPr>
          <w:ilvl w:val="0"/>
          <w:numId w:val="8"/>
        </w:numPr>
        <w:spacing w:before="100"/>
        <w:jc w:val="both"/>
        <w:rPr>
          <w:sz w:val="24"/>
          <w:szCs w:val="24"/>
        </w:rPr>
      </w:pPr>
      <w:r>
        <w:rPr>
          <w:rFonts w:ascii="Times New Roman" w:eastAsia="Times New Roman" w:hAnsi="Times New Roman" w:cs="Times New Roman"/>
          <w:sz w:val="24"/>
          <w:szCs w:val="24"/>
          <w:rtl/>
        </w:rPr>
        <w:t>المتغيرات التابعة وتتمثل في: اختبار المفاهيم الشرعية في مبحث التربية الإ</w:t>
      </w:r>
      <w:r>
        <w:rPr>
          <w:rFonts w:ascii="Times New Roman" w:eastAsia="Times New Roman" w:hAnsi="Times New Roman" w:cs="Times New Roman"/>
          <w:sz w:val="24"/>
          <w:szCs w:val="24"/>
          <w:rtl/>
        </w:rPr>
        <w:t>سلامية.</w:t>
      </w:r>
    </w:p>
    <w:p w:rsidR="00594D12" w:rsidRDefault="00A41846">
      <w:pPr>
        <w:spacing w:before="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تصميم الدراسة</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الشكل التالي يوضح هذا التصميم.</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 O1   X   O2       </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CG :  O1    _   O2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حيث إن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EG</w:t>
      </w:r>
      <w:r>
        <w:rPr>
          <w:rFonts w:ascii="Times New Roman" w:eastAsia="Times New Roman" w:hAnsi="Times New Roman" w:cs="Times New Roman"/>
          <w:sz w:val="24"/>
          <w:szCs w:val="24"/>
          <w:rtl/>
        </w:rPr>
        <w:t>: المجموعة التجريبية (البرنامج التعليمي المستند للنظرية البنائية).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CG</w:t>
      </w:r>
      <w:r>
        <w:rPr>
          <w:rFonts w:ascii="Times New Roman" w:eastAsia="Times New Roman" w:hAnsi="Times New Roman" w:cs="Times New Roman"/>
          <w:sz w:val="24"/>
          <w:szCs w:val="24"/>
          <w:rtl/>
        </w:rPr>
        <w:t xml:space="preserve">: المجموعة الضابطة (الطريقة الاعتيادية)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tl/>
        </w:rPr>
        <w:t>1 الاختبار القبلي</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rtl/>
        </w:rPr>
        <w:t xml:space="preserve"> المعالجة (ا</w:t>
      </w:r>
      <w:r>
        <w:rPr>
          <w:rFonts w:ascii="Times New Roman" w:eastAsia="Times New Roman" w:hAnsi="Times New Roman" w:cs="Times New Roman"/>
          <w:sz w:val="24"/>
          <w:szCs w:val="24"/>
          <w:rtl/>
        </w:rPr>
        <w:t>ستراتيجية خرائط العقل).</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tl/>
        </w:rPr>
        <w:t>2 الاختبار البعدي</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غياب المعالجة التجريبية (المجموعة الضابطة).</w:t>
      </w:r>
    </w:p>
    <w:p w:rsidR="00594D12" w:rsidRDefault="00A4184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نتائج الدراسة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النتائج المتعلقة بالسؤال الرئيس، وينص على "ما أثر برنامج تعليمي قائم على النظرية البنائية في اكتساب المفاهيم الشرعية في مبحث التربية الإسلامية لدى طالبات</w:t>
      </w:r>
      <w:r>
        <w:rPr>
          <w:rFonts w:ascii="Times New Roman" w:eastAsia="Times New Roman" w:hAnsi="Times New Roman" w:cs="Times New Roman"/>
          <w:b/>
          <w:sz w:val="24"/>
          <w:szCs w:val="24"/>
          <w:rtl/>
        </w:rPr>
        <w:t xml:space="preserve"> الصف العاشر الأساسي في فلسطين؟" </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وللإجابة على السؤال تم استخدام اختبار (ت) لدلالة الفرق بين مجموعتين مستقلتين والج</w:t>
      </w:r>
      <w:r>
        <w:rPr>
          <w:rFonts w:ascii="Times New Roman" w:eastAsia="Times New Roman" w:hAnsi="Times New Roman" w:cs="Times New Roman"/>
          <w:sz w:val="24"/>
          <w:szCs w:val="24"/>
          <w:highlight w:val="yellow"/>
          <w:rtl/>
        </w:rPr>
        <w:t>دول (2)</w:t>
      </w:r>
      <w:r>
        <w:rPr>
          <w:rFonts w:ascii="Times New Roman" w:eastAsia="Times New Roman" w:hAnsi="Times New Roman" w:cs="Times New Roman"/>
          <w:sz w:val="24"/>
          <w:szCs w:val="24"/>
          <w:rtl/>
        </w:rPr>
        <w:t xml:space="preserve"> يبين الفرق بين متوسطي درجة المجموعتين التجريبية والضابطة في التطبيق البعدي لاختبار المفاهيم الشرعية.</w:t>
      </w:r>
    </w:p>
    <w:p w:rsidR="00594D12" w:rsidRDefault="00A41846">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tl/>
        </w:rPr>
        <w:t>جدول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tl/>
        </w:rPr>
        <w:t>المتوسطات الحسابية وال</w:t>
      </w:r>
      <w:r>
        <w:rPr>
          <w:rFonts w:ascii="Times New Roman" w:eastAsia="Times New Roman" w:hAnsi="Times New Roman" w:cs="Times New Roman"/>
          <w:sz w:val="24"/>
          <w:szCs w:val="24"/>
          <w:rtl/>
        </w:rPr>
        <w:t>انحرافات المعيارية وقيمة"ت"ومستوى الدلالة للتعرف إلى الفروق بين المجموعتين الضابطة والتجريبية في التطبيق البعدي لاختبار المفاهيم الشرعية.</w:t>
      </w:r>
    </w:p>
    <w:tbl>
      <w:tblPr>
        <w:tblStyle w:val="a2"/>
        <w:bidiVisual/>
        <w:tblW w:w="7303"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09"/>
        <w:gridCol w:w="946"/>
        <w:gridCol w:w="1057"/>
        <w:gridCol w:w="1082"/>
        <w:gridCol w:w="1101"/>
        <w:gridCol w:w="979"/>
        <w:gridCol w:w="1029"/>
      </w:tblGrid>
      <w:tr w:rsidR="00594D12">
        <w:trPr>
          <w:trHeight w:val="284"/>
          <w:jc w:val="right"/>
        </w:trPr>
        <w:tc>
          <w:tcPr>
            <w:tcW w:w="1109"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المجموعة</w:t>
            </w:r>
          </w:p>
        </w:tc>
        <w:tc>
          <w:tcPr>
            <w:tcW w:w="946"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حجم العينة</w:t>
            </w:r>
          </w:p>
        </w:tc>
        <w:tc>
          <w:tcPr>
            <w:tcW w:w="1057"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المتوسط الحسابي</w:t>
            </w:r>
          </w:p>
        </w:tc>
        <w:tc>
          <w:tcPr>
            <w:tcW w:w="108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الانحراف المعياري</w:t>
            </w:r>
          </w:p>
        </w:tc>
        <w:tc>
          <w:tcPr>
            <w:tcW w:w="1101"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قيمة (ت) المحسوبة</w:t>
            </w:r>
          </w:p>
        </w:tc>
        <w:tc>
          <w:tcPr>
            <w:tcW w:w="979"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درجة الحرية</w:t>
            </w:r>
          </w:p>
        </w:tc>
        <w:tc>
          <w:tcPr>
            <w:tcW w:w="1029"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مستوى الدلالة</w:t>
            </w:r>
          </w:p>
        </w:tc>
      </w:tr>
      <w:tr w:rsidR="00594D12">
        <w:trPr>
          <w:trHeight w:val="284"/>
          <w:jc w:val="right"/>
        </w:trPr>
        <w:tc>
          <w:tcPr>
            <w:tcW w:w="1109"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ضابطة</w:t>
            </w:r>
          </w:p>
        </w:tc>
        <w:tc>
          <w:tcPr>
            <w:tcW w:w="946"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057"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12.21</w:t>
            </w:r>
          </w:p>
        </w:tc>
        <w:tc>
          <w:tcPr>
            <w:tcW w:w="1082"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1101" w:type="dxa"/>
            <w:vMerge w:val="restart"/>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12.46</w:t>
            </w:r>
          </w:p>
        </w:tc>
        <w:tc>
          <w:tcPr>
            <w:tcW w:w="979" w:type="dxa"/>
            <w:vMerge w:val="restart"/>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029" w:type="dxa"/>
            <w:vMerge w:val="restart"/>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r>
      <w:tr w:rsidR="00594D12">
        <w:trPr>
          <w:trHeight w:val="284"/>
          <w:jc w:val="right"/>
        </w:trPr>
        <w:tc>
          <w:tcPr>
            <w:tcW w:w="1109"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تجريبية</w:t>
            </w:r>
          </w:p>
        </w:tc>
        <w:tc>
          <w:tcPr>
            <w:tcW w:w="946"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057"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22.04</w:t>
            </w:r>
          </w:p>
        </w:tc>
        <w:tc>
          <w:tcPr>
            <w:tcW w:w="1082"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1101"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9"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يتضح من الجدول (2) أن القيمة "ت" المحسوبة (12.46) هي أكبر من القيمة الجدولية (2.390) عند مستوى الدلالة (0.001)، ودرجة حرية (58)، مما يشير إلى وجود فروق ذات دلالة إحصائية بين متوسطي درجات المجموعتين الضابطة </w:t>
      </w:r>
      <w:r>
        <w:rPr>
          <w:rFonts w:ascii="Times New Roman" w:eastAsia="Times New Roman" w:hAnsi="Times New Roman" w:cs="Times New Roman"/>
          <w:sz w:val="24"/>
          <w:szCs w:val="24"/>
          <w:rtl/>
        </w:rPr>
        <w:t>والتجريبية في التطبيق البعدي للاختبار المفاهيم الشرعية، وذلك لصالح المجموعة التجريبية، حيث كان متوسط درجاتها (22.04)، في حين كان متوسط درجات المجموعة الضابطة (12.21).</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وتم استخدام اختبار (ت) لدلالة الفرق بين متوسطي درجات المجموعة في الاختبار المفاهيم الشرعي</w:t>
      </w:r>
      <w:r>
        <w:rPr>
          <w:rFonts w:ascii="Times New Roman" w:eastAsia="Times New Roman" w:hAnsi="Times New Roman" w:cs="Times New Roman"/>
          <w:sz w:val="24"/>
          <w:szCs w:val="24"/>
          <w:rtl/>
        </w:rPr>
        <w:t>ة قبل وبعد تدريس الوحدات المقررة بالدراسة باستخدام باستخدام برنامج تعليمي قائم على النظرية البنائية</w:t>
      </w:r>
      <w:r>
        <w:rPr>
          <w:rFonts w:ascii="Times New Roman" w:eastAsia="Times New Roman" w:hAnsi="Times New Roman" w:cs="Times New Roman"/>
          <w:sz w:val="24"/>
          <w:szCs w:val="24"/>
          <w:highlight w:val="yellow"/>
          <w:rtl/>
        </w:rPr>
        <w:t>، والجدول (3) يبين</w:t>
      </w:r>
      <w:r>
        <w:rPr>
          <w:rFonts w:ascii="Times New Roman" w:eastAsia="Times New Roman" w:hAnsi="Times New Roman" w:cs="Times New Roman"/>
          <w:sz w:val="24"/>
          <w:szCs w:val="24"/>
          <w:rtl/>
        </w:rPr>
        <w:t xml:space="preserve"> هذه النتائج:</w:t>
      </w:r>
    </w:p>
    <w:p w:rsidR="00594D12" w:rsidRDefault="00A41846">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tl/>
        </w:rPr>
        <w:t>جدول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tl/>
        </w:rPr>
        <w:t xml:space="preserve">المتوسط  الحسابي والانحراف المعياري وقيمة (ت) لنتائج التطبيق القبلي والبعدي للاختبار المفاهيم الشرعية على المجموعة </w:t>
      </w:r>
      <w:r>
        <w:rPr>
          <w:rFonts w:ascii="Times New Roman" w:eastAsia="Times New Roman" w:hAnsi="Times New Roman" w:cs="Times New Roman"/>
          <w:sz w:val="24"/>
          <w:szCs w:val="24"/>
          <w:rtl/>
        </w:rPr>
        <w:t>التجريبية</w:t>
      </w:r>
      <w:r>
        <w:rPr>
          <w:rFonts w:ascii="Times New Roman" w:eastAsia="Times New Roman" w:hAnsi="Times New Roman" w:cs="Times New Roman"/>
          <w:b/>
          <w:sz w:val="24"/>
          <w:szCs w:val="24"/>
        </w:rPr>
        <w:t>.</w:t>
      </w:r>
    </w:p>
    <w:tbl>
      <w:tblPr>
        <w:tblStyle w:val="a3"/>
        <w:bidiVisual/>
        <w:tblW w:w="730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66"/>
        <w:gridCol w:w="850"/>
        <w:gridCol w:w="993"/>
        <w:gridCol w:w="992"/>
        <w:gridCol w:w="992"/>
        <w:gridCol w:w="992"/>
        <w:gridCol w:w="818"/>
      </w:tblGrid>
      <w:tr w:rsidR="00594D12">
        <w:trPr>
          <w:trHeight w:val="284"/>
          <w:jc w:val="center"/>
        </w:trPr>
        <w:tc>
          <w:tcPr>
            <w:tcW w:w="1666"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المجموعة</w:t>
            </w:r>
          </w:p>
        </w:tc>
        <w:tc>
          <w:tcPr>
            <w:tcW w:w="850"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حجم العينة</w:t>
            </w:r>
          </w:p>
        </w:tc>
        <w:tc>
          <w:tcPr>
            <w:tcW w:w="993"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التطبيق</w:t>
            </w:r>
          </w:p>
        </w:tc>
        <w:tc>
          <w:tcPr>
            <w:tcW w:w="99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المتوسط الحسابي</w:t>
            </w:r>
          </w:p>
        </w:tc>
        <w:tc>
          <w:tcPr>
            <w:tcW w:w="99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الانحراف المعياري</w:t>
            </w:r>
          </w:p>
        </w:tc>
        <w:tc>
          <w:tcPr>
            <w:tcW w:w="99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قيمة (ت) المحسوبة</w:t>
            </w:r>
          </w:p>
        </w:tc>
        <w:tc>
          <w:tcPr>
            <w:tcW w:w="818"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مستوى الدلالة</w:t>
            </w:r>
          </w:p>
        </w:tc>
      </w:tr>
      <w:tr w:rsidR="00594D12">
        <w:trPr>
          <w:trHeight w:val="284"/>
          <w:jc w:val="center"/>
        </w:trPr>
        <w:tc>
          <w:tcPr>
            <w:tcW w:w="1666" w:type="dxa"/>
            <w:vMerge w:val="restart"/>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التجريبية (البرنامج التعليمي القائم على النظرية البنائية)</w:t>
            </w:r>
          </w:p>
        </w:tc>
        <w:tc>
          <w:tcPr>
            <w:tcW w:w="850" w:type="dxa"/>
            <w:vMerge w:val="restart"/>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3"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قبلي</w:t>
            </w:r>
          </w:p>
        </w:tc>
        <w:tc>
          <w:tcPr>
            <w:tcW w:w="992"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992" w:type="dxa"/>
            <w:vMerge w:val="restart"/>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16.35</w:t>
            </w:r>
          </w:p>
        </w:tc>
        <w:tc>
          <w:tcPr>
            <w:tcW w:w="818" w:type="dxa"/>
            <w:vMerge w:val="restart"/>
            <w:tcBorders>
              <w:top w:val="single" w:sz="12" w:space="0" w:color="000000"/>
            </w:tcBorders>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r>
      <w:tr w:rsidR="00594D12">
        <w:trPr>
          <w:trHeight w:val="284"/>
          <w:jc w:val="center"/>
        </w:trPr>
        <w:tc>
          <w:tcPr>
            <w:tcW w:w="1666"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بعدي</w:t>
            </w:r>
          </w:p>
        </w:tc>
        <w:tc>
          <w:tcPr>
            <w:tcW w:w="992"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23.04</w:t>
            </w:r>
          </w:p>
        </w:tc>
        <w:tc>
          <w:tcPr>
            <w:tcW w:w="992" w:type="dxa"/>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992"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 w:type="dxa"/>
            <w:vMerge/>
            <w:tcBorders>
              <w:top w:val="single" w:sz="12" w:space="0" w:color="000000"/>
            </w:tcBorders>
          </w:tcPr>
          <w:p w:rsidR="00594D12" w:rsidRDefault="00594D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يتضح من </w:t>
      </w:r>
      <w:r>
        <w:rPr>
          <w:rFonts w:ascii="Times New Roman" w:eastAsia="Times New Roman" w:hAnsi="Times New Roman" w:cs="Times New Roman"/>
          <w:sz w:val="24"/>
          <w:szCs w:val="24"/>
          <w:highlight w:val="yellow"/>
          <w:rtl/>
        </w:rPr>
        <w:t>الجدول (3) وجود</w:t>
      </w:r>
      <w:r>
        <w:rPr>
          <w:rFonts w:ascii="Times New Roman" w:eastAsia="Times New Roman" w:hAnsi="Times New Roman" w:cs="Times New Roman"/>
          <w:sz w:val="24"/>
          <w:szCs w:val="24"/>
          <w:rtl/>
        </w:rPr>
        <w:t xml:space="preserve"> فروق دالة إحصائيا</w:t>
      </w:r>
      <w:r>
        <w:rPr>
          <w:rFonts w:ascii="Times New Roman" w:eastAsia="Times New Roman" w:hAnsi="Times New Roman" w:cs="Times New Roman"/>
          <w:sz w:val="24"/>
          <w:szCs w:val="24"/>
          <w:rtl/>
        </w:rPr>
        <w:t xml:space="preserve"> بين كل من التطبيق القبلي والبعدي لاختبار المفاهيم الشرعية في مبحث التربية الإسلامية لصالح التطبيق البعدي، مما يدل على أن التدريس باستخدام برنامج التعليمي القائم على النظرية البنائية كان له نتائج إيجابية في تحسين مستوى تحصيل بالمفاهيم الشرعية.</w:t>
      </w:r>
    </w:p>
    <w:p w:rsidR="00594D12" w:rsidRDefault="00A41846">
      <w:pPr>
        <w:spacing w:before="12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ولحساب حجم ت</w:t>
      </w:r>
      <w:r>
        <w:rPr>
          <w:rFonts w:ascii="Times New Roman" w:eastAsia="Times New Roman" w:hAnsi="Times New Roman" w:cs="Times New Roman"/>
          <w:sz w:val="24"/>
          <w:szCs w:val="24"/>
          <w:rtl/>
        </w:rPr>
        <w:t>أثير برنامج تعليمي قائم على النظرية البنائية على اختبار المفاهيم الشرعية "</w:t>
      </w:r>
      <w:r>
        <w:rPr>
          <w:rFonts w:ascii="Times New Roman" w:eastAsia="Times New Roman" w:hAnsi="Times New Roman" w:cs="Times New Roman"/>
          <w:sz w:val="24"/>
          <w:szCs w:val="24"/>
        </w:rPr>
        <w:t>d</w:t>
      </w:r>
      <w:r>
        <w:rPr>
          <w:rFonts w:ascii="Times New Roman" w:eastAsia="Times New Roman" w:hAnsi="Times New Roman" w:cs="Times New Roman"/>
          <w:sz w:val="24"/>
          <w:szCs w:val="24"/>
          <w:rtl/>
        </w:rPr>
        <w:t>" تم ايجاد مربع إيتا</w:t>
      </w:r>
      <w:r>
        <w:rPr>
          <w:rFonts w:ascii="Times New Roman" w:eastAsia="Times New Roman" w:hAnsi="Times New Roman" w:cs="Times New Roman"/>
          <w:sz w:val="24"/>
          <w:szCs w:val="24"/>
        </w:rPr>
        <w:t>n</w:t>
      </w:r>
      <w:r>
        <w:rPr>
          <w:rFonts w:ascii="Times New Roman" w:eastAsia="Times New Roman" w:hAnsi="Times New Roman" w:cs="Times New Roman"/>
          <w:sz w:val="24"/>
          <w:szCs w:val="24"/>
          <w:rtl/>
        </w:rPr>
        <w:t>2  كما في الج</w:t>
      </w:r>
      <w:r>
        <w:rPr>
          <w:rFonts w:ascii="Times New Roman" w:eastAsia="Times New Roman" w:hAnsi="Times New Roman" w:cs="Times New Roman"/>
          <w:sz w:val="24"/>
          <w:szCs w:val="24"/>
          <w:highlight w:val="yellow"/>
          <w:rtl/>
        </w:rPr>
        <w:t>دول (4).</w:t>
      </w:r>
    </w:p>
    <w:p w:rsidR="00594D12" w:rsidRDefault="00A41846">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tl/>
        </w:rPr>
        <w:t>جدول (4 ):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tl/>
        </w:rPr>
        <w:t>قيمة</w:t>
      </w:r>
      <w:r>
        <w:rPr>
          <w:rFonts w:ascii="Times New Roman" w:eastAsia="Times New Roman" w:hAnsi="Times New Roman" w:cs="Times New Roman"/>
          <w:sz w:val="24"/>
          <w:szCs w:val="24"/>
        </w:rPr>
        <w:t>n</w:t>
      </w:r>
      <w:r>
        <w:rPr>
          <w:rFonts w:ascii="Times New Roman" w:eastAsia="Times New Roman" w:hAnsi="Times New Roman" w:cs="Times New Roman"/>
          <w:sz w:val="24"/>
          <w:szCs w:val="24"/>
          <w:rtl/>
        </w:rPr>
        <w:t xml:space="preserve">2" " وقيمة </w:t>
      </w:r>
      <w:r>
        <w:rPr>
          <w:rFonts w:ascii="Times New Roman" w:eastAsia="Times New Roman" w:hAnsi="Times New Roman" w:cs="Times New Roman"/>
          <w:sz w:val="24"/>
          <w:szCs w:val="24"/>
        </w:rPr>
        <w:t>d</w:t>
      </w:r>
      <w:r>
        <w:rPr>
          <w:rFonts w:ascii="Times New Roman" w:eastAsia="Times New Roman" w:hAnsi="Times New Roman" w:cs="Times New Roman"/>
          <w:sz w:val="24"/>
          <w:szCs w:val="24"/>
          <w:rtl/>
        </w:rPr>
        <w:t>"" المقابلة لها ومقدار حجم التأثير.</w:t>
      </w:r>
    </w:p>
    <w:tbl>
      <w:tblPr>
        <w:tblStyle w:val="a4"/>
        <w:bidiVisual/>
        <w:tblW w:w="730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66"/>
        <w:gridCol w:w="1984"/>
        <w:gridCol w:w="851"/>
        <w:gridCol w:w="992"/>
        <w:gridCol w:w="709"/>
        <w:gridCol w:w="1101"/>
      </w:tblGrid>
      <w:tr w:rsidR="00594D12">
        <w:trPr>
          <w:trHeight w:val="284"/>
          <w:jc w:val="center"/>
        </w:trPr>
        <w:tc>
          <w:tcPr>
            <w:tcW w:w="1666"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المتغير المستقل</w:t>
            </w:r>
          </w:p>
        </w:tc>
        <w:tc>
          <w:tcPr>
            <w:tcW w:w="1984"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المتغير التابع</w:t>
            </w:r>
          </w:p>
        </w:tc>
        <w:tc>
          <w:tcPr>
            <w:tcW w:w="851"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992"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N2</w:t>
            </w:r>
          </w:p>
        </w:tc>
        <w:tc>
          <w:tcPr>
            <w:tcW w:w="709"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
        </w:tc>
        <w:tc>
          <w:tcPr>
            <w:tcW w:w="1101" w:type="dxa"/>
            <w:tcBorders>
              <w:top w:val="single" w:sz="12" w:space="0" w:color="000000"/>
              <w:bottom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حجم التأثير</w:t>
            </w:r>
          </w:p>
        </w:tc>
      </w:tr>
      <w:tr w:rsidR="00594D12">
        <w:trPr>
          <w:trHeight w:val="284"/>
          <w:jc w:val="center"/>
        </w:trPr>
        <w:tc>
          <w:tcPr>
            <w:tcW w:w="1666" w:type="dxa"/>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البرنامج التعليمي </w:t>
            </w:r>
            <w:r>
              <w:rPr>
                <w:rFonts w:ascii="Times New Roman" w:eastAsia="Times New Roman" w:hAnsi="Times New Roman" w:cs="Times New Roman"/>
                <w:sz w:val="24"/>
                <w:szCs w:val="24"/>
                <w:rtl/>
              </w:rPr>
              <w:t>القائم على النظرية البنائية</w:t>
            </w:r>
          </w:p>
        </w:tc>
        <w:tc>
          <w:tcPr>
            <w:tcW w:w="1984" w:type="dxa"/>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اختبار المفاهيم الشرعية للمجموعة التجريبية قبلي - بعدي</w:t>
            </w:r>
          </w:p>
        </w:tc>
        <w:tc>
          <w:tcPr>
            <w:tcW w:w="851" w:type="dxa"/>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12.46</w:t>
            </w:r>
          </w:p>
        </w:tc>
        <w:tc>
          <w:tcPr>
            <w:tcW w:w="992" w:type="dxa"/>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0.8121</w:t>
            </w:r>
          </w:p>
        </w:tc>
        <w:tc>
          <w:tcPr>
            <w:tcW w:w="709" w:type="dxa"/>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1101" w:type="dxa"/>
            <w:tcBorders>
              <w:top w:val="single" w:sz="12" w:space="0" w:color="000000"/>
            </w:tcBorders>
            <w:vAlign w:val="center"/>
          </w:tcPr>
          <w:p w:rsidR="00594D12" w:rsidRDefault="00A418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كبير</w:t>
            </w:r>
          </w:p>
        </w:tc>
      </w:tr>
    </w:tbl>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يتضح من الجدول (4) أن قيمة</w:t>
      </w:r>
      <w:r>
        <w:rPr>
          <w:rFonts w:ascii="Times New Roman" w:eastAsia="Times New Roman" w:hAnsi="Times New Roman" w:cs="Times New Roman"/>
          <w:sz w:val="24"/>
          <w:szCs w:val="24"/>
        </w:rPr>
        <w:t>n</w:t>
      </w:r>
      <w:r>
        <w:rPr>
          <w:rFonts w:ascii="Times New Roman" w:eastAsia="Times New Roman" w:hAnsi="Times New Roman" w:cs="Times New Roman"/>
          <w:sz w:val="24"/>
          <w:szCs w:val="24"/>
          <w:rtl/>
        </w:rPr>
        <w:t>2" " لمتغير اختبار المفاهيم الشرعية تساوي (0.8121)، وهي تعني أن (81%) من التباين الكلي في هذا المتغير يرجع إلى أثر المتغير</w:t>
      </w:r>
      <w:r>
        <w:rPr>
          <w:rFonts w:ascii="Times New Roman" w:eastAsia="Times New Roman" w:hAnsi="Times New Roman" w:cs="Times New Roman"/>
          <w:sz w:val="24"/>
          <w:szCs w:val="24"/>
          <w:rtl/>
        </w:rPr>
        <w:t xml:space="preserve"> المستقل، وهي تعبر عن حجم تأثير كبير للمتغير المستقل. ويمكن القول أن حجم تأثير البرنامج التعليمي القائم على النظرية البنائية على المتغير التابع (اختبار المفاهيم الشرعية) كان كبيراً.</w:t>
      </w:r>
    </w:p>
    <w:p w:rsidR="00594D12" w:rsidRDefault="00A41846">
      <w:pPr>
        <w:spacing w:before="100"/>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b/>
          <w:sz w:val="24"/>
          <w:szCs w:val="24"/>
          <w:rtl/>
        </w:rPr>
        <w:t>مناقشة نتائج الدراسة</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مناقشة النتائج المتعلقة بالفرضية الصفرية الرئيسة التي</w:t>
      </w:r>
      <w:r>
        <w:rPr>
          <w:rFonts w:ascii="Times New Roman" w:eastAsia="Times New Roman" w:hAnsi="Times New Roman" w:cs="Times New Roman"/>
          <w:b/>
          <w:sz w:val="24"/>
          <w:szCs w:val="24"/>
          <w:rtl/>
        </w:rPr>
        <w:t xml:space="preserve"> تنص على</w:t>
      </w:r>
      <w:r>
        <w:rPr>
          <w:rFonts w:ascii="Times New Roman" w:eastAsia="Times New Roman" w:hAnsi="Times New Roman" w:cs="Times New Roman"/>
          <w:sz w:val="24"/>
          <w:szCs w:val="24"/>
          <w:rtl/>
        </w:rPr>
        <w:t>: "لا يوجد فرق ذو دلالة إحصائية عند مستوى الدلالة ((</w:t>
      </w:r>
      <w:r>
        <w:rPr>
          <w:rFonts w:ascii="Times New Roman" w:eastAsia="Times New Roman" w:hAnsi="Times New Roman" w:cs="Times New Roman"/>
          <w:sz w:val="24"/>
          <w:szCs w:val="24"/>
        </w:rPr>
        <w:t>α</w:t>
      </w:r>
      <w:r>
        <w:rPr>
          <w:rFonts w:ascii="Times New Roman" w:eastAsia="Times New Roman" w:hAnsi="Times New Roman" w:cs="Times New Roman"/>
          <w:sz w:val="24"/>
          <w:szCs w:val="24"/>
          <w:rtl/>
        </w:rPr>
        <w:t xml:space="preserve"> ≤ 0.05 بين المتوسطات الحسابية لأداء طالبات الصف العاشر الأساسي على اختبار المفاهيم الشرعية، في مبحث التربية الإسلامية يعزى إلى البرنامج التعليمي القائم على النظرية البنائية مقارنة بالطريقة </w:t>
      </w:r>
      <w:r>
        <w:rPr>
          <w:rFonts w:ascii="Times New Roman" w:eastAsia="Times New Roman" w:hAnsi="Times New Roman" w:cs="Times New Roman"/>
          <w:sz w:val="24"/>
          <w:szCs w:val="24"/>
          <w:rtl/>
        </w:rPr>
        <w:t xml:space="preserve">الاعتيادية". أظهرت النتائج وجود فروق ذات دلالة إحصائية بين متوسطي درجات المجموعتين الضابطة والتجريبية في التطبيق البعدي لاختبار المفاهيم الشرعية، وذلك لصالح المجموعة التجريبية، وتعزى نتيجة تفوق طلبة المجموعة التجريبية التي درست باستخدام برنامج تعليمي قائم </w:t>
      </w:r>
      <w:r>
        <w:rPr>
          <w:rFonts w:ascii="Times New Roman" w:eastAsia="Times New Roman" w:hAnsi="Times New Roman" w:cs="Times New Roman"/>
          <w:sz w:val="24"/>
          <w:szCs w:val="24"/>
          <w:rtl/>
        </w:rPr>
        <w:t>على النظرية البنائية في اكتساب المفاهيم الشرعية على طالبات المجموعة الضابطة التي درست بالطريقة الاعتيادية، إلى تأثير البرنامج التعليمي في إعطاء فرصة للطلبة في المشاركة والتفكير في الإجابة في ضوء قدراتهم العقلية، واستعداداتهم المعرفية التي تمكنهم من السير ن</w:t>
      </w:r>
      <w:r>
        <w:rPr>
          <w:rFonts w:ascii="Times New Roman" w:eastAsia="Times New Roman" w:hAnsi="Times New Roman" w:cs="Times New Roman"/>
          <w:sz w:val="24"/>
          <w:szCs w:val="24"/>
          <w:rtl/>
        </w:rPr>
        <w:t>حو الوصول إلى الإجابة الصحيحة، مما يزيد من الثقة في القدرة على الوصول للحل، وتهيئة الطلبة للفرص المختلفة في تنمية المهارات العقلية من خلال تذكر الحقائق السابقة، وفهم المعارف الجديدة والعلاقات المختلفة بينها، وتوظيفها في تطبيقات تسهل تقريب المفهوم إلى الأذه</w:t>
      </w:r>
      <w:r>
        <w:rPr>
          <w:rFonts w:ascii="Times New Roman" w:eastAsia="Times New Roman" w:hAnsi="Times New Roman" w:cs="Times New Roman"/>
          <w:sz w:val="24"/>
          <w:szCs w:val="24"/>
          <w:rtl/>
        </w:rPr>
        <w:t>ان وتدل على الفهم الصحيح لها، وكذلك فهم الروابط المختلفة بين أجزاء المعرفة وتشكيلها في بنية معرفية جديدة يعبر عنها الطلبة من خلال الخروج بتعميم يظهر في صورة حل صحيح للسؤال المطروح، كما تؤكد على تبرير المعلومات ونقدها وتفسير سبب اختيارها كحل، وبذلك فإن النظ</w:t>
      </w:r>
      <w:r>
        <w:rPr>
          <w:rFonts w:ascii="Times New Roman" w:eastAsia="Times New Roman" w:hAnsi="Times New Roman" w:cs="Times New Roman"/>
          <w:sz w:val="24"/>
          <w:szCs w:val="24"/>
          <w:rtl/>
        </w:rPr>
        <w:t>رية البنائية  تتيح فرصة مناسبة للتعامل مع الأفكار والمعلومات بحرية دون التقيد بنوع أو مستوى معين من التفكير، مما ينعكس على مستوى تحصيل الطلبة المقاس من خلال التطبيق البعدي للاختبار المفاهيم الشرعية لدى المجموعة التجريبية. وتتفق هذه النتيجة مع دراسة (العياص</w:t>
      </w:r>
      <w:r>
        <w:rPr>
          <w:rFonts w:ascii="Times New Roman" w:eastAsia="Times New Roman" w:hAnsi="Times New Roman" w:cs="Times New Roman"/>
          <w:sz w:val="24"/>
          <w:szCs w:val="24"/>
          <w:rtl/>
        </w:rPr>
        <w:t>رة، (2016، ودراسة (الرفاعي، 2011)، ودراسة (</w:t>
      </w:r>
      <w:r>
        <w:rPr>
          <w:rFonts w:ascii="Times New Roman" w:eastAsia="Times New Roman" w:hAnsi="Times New Roman" w:cs="Times New Roman"/>
          <w:sz w:val="24"/>
          <w:szCs w:val="24"/>
        </w:rPr>
        <w:t>Kibirige, &amp; Osodo, &amp; Tlala</w:t>
      </w:r>
      <w:r>
        <w:rPr>
          <w:rFonts w:ascii="Times New Roman" w:eastAsia="Times New Roman" w:hAnsi="Times New Roman" w:cs="Times New Roman"/>
          <w:sz w:val="24"/>
          <w:szCs w:val="24"/>
          <w:rtl/>
        </w:rPr>
        <w:t xml:space="preserve"> 2014)، حيث تؤكد أن استراتيجية خرائط العقل تثير دافعية الطلبة وتزيد في تحصيلهم الدراسي في مواد الدراسات الاجتماعية. أظهـــرت النتــــائج وجــــود أثــــر دال إحصائياً عنــــد مســــتوى ال</w:t>
      </w:r>
      <w:r>
        <w:rPr>
          <w:rFonts w:ascii="Times New Roman" w:eastAsia="Times New Roman" w:hAnsi="Times New Roman" w:cs="Times New Roman"/>
          <w:sz w:val="24"/>
          <w:szCs w:val="24"/>
          <w:rtl/>
        </w:rPr>
        <w:t>دلالــــة (05.(</w:t>
      </w:r>
      <w:r>
        <w:rPr>
          <w:rFonts w:ascii="Times New Roman" w:eastAsia="Times New Roman" w:hAnsi="Times New Roman" w:cs="Times New Roman"/>
          <w:sz w:val="24"/>
          <w:szCs w:val="24"/>
        </w:rPr>
        <w:t>α</w:t>
      </w:r>
      <w:r>
        <w:rPr>
          <w:rFonts w:ascii="Times New Roman" w:eastAsia="Times New Roman" w:hAnsi="Times New Roman" w:cs="Times New Roman"/>
          <w:sz w:val="24"/>
          <w:szCs w:val="24"/>
          <w:rtl/>
        </w:rPr>
        <w:t xml:space="preserve"> =  للاستراتيجية المدمجة في اكتساب المفـاهيم البيئيـة وتنميـة الاتجاهـات نحـو البيئـة، حيث أظهرت نتائج هذه الدراسات وجود فروق ذات دلالة إحصائية، على اختبار اكتساب المفاهيم، لصالح المجموعة التجريبية.</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وأظهرت النتائج وجود فروق دالة إحصائيا بين</w:t>
      </w:r>
      <w:r>
        <w:rPr>
          <w:rFonts w:ascii="Times New Roman" w:eastAsia="Times New Roman" w:hAnsi="Times New Roman" w:cs="Times New Roman"/>
          <w:sz w:val="24"/>
          <w:szCs w:val="24"/>
          <w:rtl/>
        </w:rPr>
        <w:t xml:space="preserve"> كل من التطبيق القبلي والبعدي لاختبار المفاهيم الشرعية في مبحث التربية الإسلامية لصالح التطبيق البعدي، مما يدل على أن التدريس باستخدام البرنامج التعليمي القائم على النظرية البنائية كان له نتائج إيجابية في اكتساب المفاهيم الشرعية لدى الطالبات. ويعزى سبب تفو</w:t>
      </w:r>
      <w:r>
        <w:rPr>
          <w:rFonts w:ascii="Times New Roman" w:eastAsia="Times New Roman" w:hAnsi="Times New Roman" w:cs="Times New Roman"/>
          <w:sz w:val="24"/>
          <w:szCs w:val="24"/>
          <w:rtl/>
        </w:rPr>
        <w:t>ق طالبات المجموعة التجريبية على طالبات المجموعة الضابطة إلى أن الوحدتين التي قامت الباحثة بإعادة صياغة وتنظيم محتواهما باستخدام البرنامج التعليمي كان لهما أثر كبير في تقديم الأفكار بصورة منظمة، مما يساعد في حدوث التعلم ذي المعنى. وقد يرجع ذلك إلى الخصائص ا</w:t>
      </w:r>
      <w:r>
        <w:rPr>
          <w:rFonts w:ascii="Times New Roman" w:eastAsia="Times New Roman" w:hAnsi="Times New Roman" w:cs="Times New Roman"/>
          <w:sz w:val="24"/>
          <w:szCs w:val="24"/>
          <w:rtl/>
        </w:rPr>
        <w:t>لتي تتمتع بها النظرية البنائية من تنوع الأنشطة التي تساعد على إيجاد بيئة التعلم النشط داخل غرفة الصف، وتوفير التغذية الراجعة التي تؤدي إلى تحسن مستمر في أداء الطالبات، والتقويم المستمر أثناء التدريس، وتنوع أساليبه، ومراعاة الفروق الفردية، وتوفير مواقف اتصا</w:t>
      </w:r>
      <w:r>
        <w:rPr>
          <w:rFonts w:ascii="Times New Roman" w:eastAsia="Times New Roman" w:hAnsi="Times New Roman" w:cs="Times New Roman"/>
          <w:sz w:val="24"/>
          <w:szCs w:val="24"/>
          <w:rtl/>
        </w:rPr>
        <w:t>لية وظيفية تمارس من خلالها مواقف حقيقية ساهمت في سهولة تخزين المعلومات وفهمها، مما ينعكس على تحصيلهم الدراسي. وتتفق هذه النتيجة مع ما توصلت إليه دراسة السيد (2009)، ودراسة طالب (2008)، حيث أكدتا تنميـة المفـاهيم العلميـة والتفكيـر الابتكـاري والناقد باســت</w:t>
      </w:r>
      <w:r>
        <w:rPr>
          <w:rFonts w:ascii="Times New Roman" w:eastAsia="Times New Roman" w:hAnsi="Times New Roman" w:cs="Times New Roman"/>
          <w:sz w:val="24"/>
          <w:szCs w:val="24"/>
          <w:rtl/>
        </w:rPr>
        <w:t>خدام نمــوذج دورة الــتعلم.</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كما دلت نتائج حجم المتغير المستقل (البرنامج التعليمي القائم على النظرية البنائية) على اختبار المفاهيم الشرعية أنَّ أثره كبير حيث بلغت قيمة "</w:t>
      </w:r>
      <w:r>
        <w:rPr>
          <w:rFonts w:ascii="Times New Roman" w:eastAsia="Times New Roman" w:hAnsi="Times New Roman" w:cs="Times New Roman"/>
          <w:sz w:val="24"/>
          <w:szCs w:val="24"/>
        </w:rPr>
        <w:t>n</w:t>
      </w:r>
      <w:r>
        <w:rPr>
          <w:rFonts w:ascii="Times New Roman" w:eastAsia="Times New Roman" w:hAnsi="Times New Roman" w:cs="Times New Roman"/>
          <w:sz w:val="24"/>
          <w:szCs w:val="24"/>
          <w:rtl/>
        </w:rPr>
        <w:t>2" (0.8121)، وتعزو الباحثة هذه النتيجة إلى أن البرنامج التعليمي القائم على النظرية البن</w:t>
      </w:r>
      <w:r>
        <w:rPr>
          <w:rFonts w:ascii="Times New Roman" w:eastAsia="Times New Roman" w:hAnsi="Times New Roman" w:cs="Times New Roman"/>
          <w:sz w:val="24"/>
          <w:szCs w:val="24"/>
          <w:rtl/>
        </w:rPr>
        <w:t>ائية أسهم في رفع مستوى الطالبات في تحصيل المفاهيم الشرعية من خلال التفاعل الإيجابي من قبل الطالبات، مع الأنشطة المصاحبة وطريقة تنفيذ المواقف التعليمية التعلمية في هذا المجال، وكذلك من خلال استخدام أساليب تدريسية تستثير قدرات الطالبات، كما أن التدريس بالطري</w:t>
      </w:r>
      <w:r>
        <w:rPr>
          <w:rFonts w:ascii="Times New Roman" w:eastAsia="Times New Roman" w:hAnsi="Times New Roman" w:cs="Times New Roman"/>
          <w:sz w:val="24"/>
          <w:szCs w:val="24"/>
          <w:rtl/>
        </w:rPr>
        <w:t>قة البنائية بني على خطة وإجراءات محددة مكنت الطالبات من استخدام مهاراتهن حتى يصلن إلى النتيجة بأنفسهن بعد المشاركة الفاعلة في التعلم، بالإضافة إلى التقليل من الخمول الفكري، وفاعلية الطريقة البنائية في ترسيخ الفهم وزيادة الوعي والإدراك للمادة الدراسية، نتيج</w:t>
      </w:r>
      <w:r>
        <w:rPr>
          <w:rFonts w:ascii="Times New Roman" w:eastAsia="Times New Roman" w:hAnsi="Times New Roman" w:cs="Times New Roman"/>
          <w:sz w:val="24"/>
          <w:szCs w:val="24"/>
          <w:rtl/>
        </w:rPr>
        <w:t>ة المناقشة الجماعية للمفاهيم من خلال العصف الذهني في جو يسوده تدفق الأفكار والالفة والتعاون بين الطالبات من جهة وبين المعلمة والطالبات من جهة أخري. كما أن التعلم بالطريقة البنائية دفع الطالبات إلى المشاركة في الأنشطة والتمارين والمشاريع بفاعلية كبيرة من خل</w:t>
      </w:r>
      <w:r>
        <w:rPr>
          <w:rFonts w:ascii="Times New Roman" w:eastAsia="Times New Roman" w:hAnsi="Times New Roman" w:cs="Times New Roman"/>
          <w:sz w:val="24"/>
          <w:szCs w:val="24"/>
          <w:rtl/>
        </w:rPr>
        <w:t>ال بيئة تعلم تسمح لهن بالإصغاء، والحوار والمناقشة، والتفكير الواعي، والتحليل والتأمل العميق لكل ما يتم طرحة من المادة الدراسية. وتتفق هذه النتيجة مع دراسة الخطيب (2007)، ودراسة العياصرة ((2016.</w:t>
      </w:r>
    </w:p>
    <w:p w:rsidR="00594D12" w:rsidRDefault="00A41846">
      <w:pPr>
        <w:spacing w:before="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نتائج الدراسة</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أبرز النتائج التي أسفرت عنها الدراسة:</w:t>
      </w:r>
    </w:p>
    <w:p w:rsidR="00594D12" w:rsidRDefault="00A41846">
      <w:pPr>
        <w:numPr>
          <w:ilvl w:val="0"/>
          <w:numId w:val="7"/>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عدم وجود ف</w:t>
      </w:r>
      <w:r>
        <w:rPr>
          <w:rFonts w:ascii="Times New Roman" w:eastAsia="Times New Roman" w:hAnsi="Times New Roman" w:cs="Times New Roman"/>
          <w:sz w:val="24"/>
          <w:szCs w:val="24"/>
          <w:rtl/>
        </w:rPr>
        <w:t>روق ذات دلالة إحصائية بين متوسطي درجات المجموعتين الضابطة والتجريبية في التطبيق القبلي في اختبار المفاهيم الشرعية.</w:t>
      </w:r>
    </w:p>
    <w:p w:rsidR="00594D12" w:rsidRDefault="00A41846">
      <w:pPr>
        <w:numPr>
          <w:ilvl w:val="0"/>
          <w:numId w:val="7"/>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وجود فروق ذات دلالة إحصائية بين متوسطي درجات المجموعتين الضابطة والتجريبية في التطبيق البعدي لاختبار المفاهيم الشرعية.</w:t>
      </w:r>
    </w:p>
    <w:p w:rsidR="00594D12" w:rsidRDefault="00A41846">
      <w:pPr>
        <w:numPr>
          <w:ilvl w:val="0"/>
          <w:numId w:val="7"/>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وجود فروق ذات دلالة إح</w:t>
      </w:r>
      <w:r>
        <w:rPr>
          <w:rFonts w:ascii="Times New Roman" w:eastAsia="Times New Roman" w:hAnsi="Times New Roman" w:cs="Times New Roman"/>
          <w:sz w:val="24"/>
          <w:szCs w:val="24"/>
          <w:rtl/>
        </w:rPr>
        <w:t>صائية لتطبيق القبلي والبعدي لاختبار المفاهيم الشرعية للمجموعة التجريبية لصالح التطبيق البعدي.</w:t>
      </w:r>
    </w:p>
    <w:p w:rsidR="00594D12" w:rsidRDefault="00A41846">
      <w:pPr>
        <w:spacing w:before="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التوصيات</w:t>
      </w:r>
    </w:p>
    <w:p w:rsidR="00594D12" w:rsidRDefault="00A41846">
      <w:pPr>
        <w:spacing w:before="100"/>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في ضوء ما تمّ التوصل إليه من نتائج الدراسة وتفسيراتها توصي الباحثة بما يأتي:</w:t>
      </w:r>
    </w:p>
    <w:p w:rsidR="00594D12" w:rsidRDefault="00A41846">
      <w:pPr>
        <w:numPr>
          <w:ilvl w:val="0"/>
          <w:numId w:val="6"/>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توظيف البرنامج التعليمي القائم على النظرية البنائية  في تدريس المواد الدراسي</w:t>
      </w:r>
      <w:r>
        <w:rPr>
          <w:rFonts w:ascii="Times New Roman" w:eastAsia="Times New Roman" w:hAnsi="Times New Roman" w:cs="Times New Roman"/>
          <w:sz w:val="24"/>
          <w:szCs w:val="24"/>
          <w:rtl/>
        </w:rPr>
        <w:t>ة المختلفة بشكل عام والتربية الإسلامية بشكل خاص في المرحلة الأساسية.</w:t>
      </w:r>
    </w:p>
    <w:p w:rsidR="00594D12" w:rsidRDefault="00A41846">
      <w:pPr>
        <w:numPr>
          <w:ilvl w:val="0"/>
          <w:numId w:val="6"/>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توجيه انظار التربويين الى أهمية المفاهيم  في تعلم وتعليم الطلبة، واعتمادها عنصراً من عناصر الاهداف التعليمية.</w:t>
      </w:r>
    </w:p>
    <w:p w:rsidR="00594D12" w:rsidRDefault="00A41846">
      <w:pPr>
        <w:numPr>
          <w:ilvl w:val="0"/>
          <w:numId w:val="6"/>
        </w:numPr>
        <w:spacing w:before="100"/>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تشجيع المدرسين على استخدام النظرية البنائية في التدريس لثبات فاعليتها من خلال</w:t>
      </w:r>
      <w:r>
        <w:rPr>
          <w:rFonts w:ascii="Times New Roman" w:eastAsia="Times New Roman" w:hAnsi="Times New Roman" w:cs="Times New Roman"/>
          <w:sz w:val="24"/>
          <w:szCs w:val="24"/>
          <w:rtl/>
        </w:rPr>
        <w:t xml:space="preserve"> الدراسة الحالية في اكتساب المفاهيم الشرعية، وزيادة تحصيلهم الدراسي.</w:t>
      </w:r>
    </w:p>
    <w:p w:rsidR="00594D12" w:rsidRDefault="00A41846">
      <w:pPr>
        <w:numPr>
          <w:ilvl w:val="0"/>
          <w:numId w:val="6"/>
        </w:numPr>
        <w:pBdr>
          <w:top w:val="nil"/>
          <w:left w:val="nil"/>
          <w:bottom w:val="nil"/>
          <w:right w:val="nil"/>
          <w:between w:val="nil"/>
        </w:pBdr>
        <w:spacing w:before="100"/>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tl/>
        </w:rPr>
        <w:t>تضمين مناهج التربية الإسلامية نماذج تطبيقية لدروس تقوم على النظرية البنائية؛ ليستفيد منها المعلمون في تدريسهم.</w:t>
      </w:r>
    </w:p>
    <w:p w:rsidR="00594D12" w:rsidRDefault="00A41846">
      <w:pPr>
        <w:numPr>
          <w:ilvl w:val="0"/>
          <w:numId w:val="6"/>
        </w:numPr>
        <w:pBdr>
          <w:top w:val="nil"/>
          <w:left w:val="nil"/>
          <w:bottom w:val="nil"/>
          <w:right w:val="nil"/>
          <w:between w:val="nil"/>
        </w:pBdr>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tl/>
        </w:rPr>
        <w:t>إجراء دراسات مشابهة للدراسة الحالية في مراحل تعليمية مختلفة ومتغيرات مختلفة.</w:t>
      </w:r>
    </w:p>
    <w:p w:rsidR="00594D12" w:rsidRDefault="00A41846">
      <w:pPr>
        <w:spacing w:before="100"/>
        <w:jc w:val="both"/>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References: (Arabic &amp; English)</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Abu Khotwah, Al Sayyed. (2010) </w:t>
      </w:r>
      <w:r>
        <w:rPr>
          <w:rFonts w:ascii="Times New Roman" w:eastAsia="Times New Roman" w:hAnsi="Times New Roman" w:cs="Times New Roman"/>
          <w:i/>
          <w:sz w:val="24"/>
          <w:szCs w:val="24"/>
        </w:rPr>
        <w:t>Principles of Designing Electronic Courses Derived from Learning theories and their Eucational Applications.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study presentedto "The Role of E Learning in Building Knowledge Societies"</w:t>
      </w:r>
      <w:r>
        <w:rPr>
          <w:rFonts w:ascii="Times New Roman" w:eastAsia="Times New Roman" w:hAnsi="Times New Roman" w:cs="Times New Roman"/>
          <w:sz w:val="24"/>
          <w:szCs w:val="24"/>
        </w:rPr>
        <w:t>. Bahrain University.</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Awasa, Ikhlas. (2006). </w:t>
      </w:r>
      <w:r>
        <w:rPr>
          <w:rFonts w:ascii="Times New Roman" w:eastAsia="Times New Roman" w:hAnsi="Times New Roman" w:cs="Times New Roman"/>
          <w:i/>
          <w:sz w:val="24"/>
          <w:szCs w:val="24"/>
        </w:rPr>
        <w:t xml:space="preserve">Vocational Concepts Included in Jordanian Textbooks of National Civic education for the Upper Basic Cycle. </w:t>
      </w:r>
      <w:r>
        <w:rPr>
          <w:rFonts w:ascii="Times New Roman" w:eastAsia="Times New Roman" w:hAnsi="Times New Roman" w:cs="Times New Roman"/>
          <w:sz w:val="24"/>
          <w:szCs w:val="24"/>
        </w:rPr>
        <w:t>Unpublished Master thesis, Faculty of Educational Sciences, Mutah University.</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Al Ayasreh, Farid. (201</w:t>
      </w:r>
      <w:r>
        <w:rPr>
          <w:rFonts w:ascii="Times New Roman" w:eastAsia="Times New Roman" w:hAnsi="Times New Roman" w:cs="Times New Roman"/>
          <w:sz w:val="24"/>
          <w:szCs w:val="24"/>
        </w:rPr>
        <w:t xml:space="preserve">6). Building a Strategy the Integrates Two Strategies Derived from Constructivist Theory Principles, and Measuring its Impact on Acquisition of environmental Concepts for Ninth Graders, and Improving their Understanding of Environment. </w:t>
      </w:r>
      <w:r>
        <w:rPr>
          <w:rFonts w:ascii="Times New Roman" w:eastAsia="Times New Roman" w:hAnsi="Times New Roman" w:cs="Times New Roman"/>
          <w:i/>
          <w:sz w:val="24"/>
          <w:szCs w:val="24"/>
        </w:rPr>
        <w:t>The Jordanian Journa</w:t>
      </w:r>
      <w:r>
        <w:rPr>
          <w:rFonts w:ascii="Times New Roman" w:eastAsia="Times New Roman" w:hAnsi="Times New Roman" w:cs="Times New Roman"/>
          <w:i/>
          <w:sz w:val="24"/>
          <w:szCs w:val="24"/>
        </w:rPr>
        <w:t>l of Educational Sciences</w:t>
      </w:r>
      <w:r>
        <w:rPr>
          <w:rFonts w:ascii="Times New Roman" w:eastAsia="Times New Roman" w:hAnsi="Times New Roman" w:cs="Times New Roman"/>
          <w:sz w:val="24"/>
          <w:szCs w:val="24"/>
        </w:rPr>
        <w:t>, 12 (2), 155-167.</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Balbisi, Itimad. (2006). </w:t>
      </w:r>
      <w:r>
        <w:rPr>
          <w:rFonts w:ascii="Times New Roman" w:eastAsia="Times New Roman" w:hAnsi="Times New Roman" w:cs="Times New Roman"/>
          <w:i/>
          <w:sz w:val="24"/>
          <w:szCs w:val="24"/>
        </w:rPr>
        <w:t>The Impact of Discrepant Events Strategy in Correcting Alternative Perceptions of Science Concepts for Tenth Female Graders</w:t>
      </w:r>
      <w:r>
        <w:rPr>
          <w:rFonts w:ascii="Times New Roman" w:eastAsia="Times New Roman" w:hAnsi="Times New Roman" w:cs="Times New Roman"/>
          <w:sz w:val="24"/>
          <w:szCs w:val="24"/>
        </w:rPr>
        <w:t>. Unpublished Master Thesis, Islamic University of Gaza, Pale</w:t>
      </w:r>
      <w:r>
        <w:rPr>
          <w:rFonts w:ascii="Times New Roman" w:eastAsia="Times New Roman" w:hAnsi="Times New Roman" w:cs="Times New Roman"/>
          <w:sz w:val="24"/>
          <w:szCs w:val="24"/>
        </w:rPr>
        <w:t xml:space="preserve">stine.  </w:t>
      </w:r>
    </w:p>
    <w:p w:rsidR="00594D12" w:rsidRDefault="00A41846">
      <w:pPr>
        <w:widowControl w:val="0"/>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Hashimi, Abdulrahman &amp; Dulaimi, Thaha. (2008). </w:t>
      </w:r>
      <w:r>
        <w:rPr>
          <w:rFonts w:ascii="Times New Roman" w:eastAsia="Times New Roman" w:hAnsi="Times New Roman" w:cs="Times New Roman"/>
          <w:i/>
          <w:sz w:val="24"/>
          <w:szCs w:val="24"/>
        </w:rPr>
        <w:t>Modern Strategies in Teaching</w:t>
      </w:r>
      <w:r>
        <w:rPr>
          <w:rFonts w:ascii="Times New Roman" w:eastAsia="Times New Roman" w:hAnsi="Times New Roman" w:cs="Times New Roman"/>
          <w:sz w:val="24"/>
          <w:szCs w:val="24"/>
        </w:rPr>
        <w:t>. Amman: Dar Alshorok.</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Helah, Mohammad. (2002). </w:t>
      </w:r>
      <w:r>
        <w:rPr>
          <w:rFonts w:ascii="Times New Roman" w:eastAsia="Times New Roman" w:hAnsi="Times New Roman" w:cs="Times New Roman"/>
          <w:i/>
          <w:sz w:val="24"/>
          <w:szCs w:val="24"/>
        </w:rPr>
        <w:t>Class Teaching Skills.</w:t>
      </w:r>
      <w:r>
        <w:rPr>
          <w:rFonts w:ascii="Times New Roman" w:eastAsia="Times New Roman" w:hAnsi="Times New Roman" w:cs="Times New Roman"/>
          <w:sz w:val="24"/>
          <w:szCs w:val="24"/>
        </w:rPr>
        <w:t xml:space="preserve"> Amman: Dar Al Massira for Publishing, Printing and Distribution.</w:t>
      </w:r>
    </w:p>
    <w:p w:rsidR="00594D12" w:rsidRDefault="00A41846">
      <w:pPr>
        <w:widowControl w:val="0"/>
        <w:numPr>
          <w:ilvl w:val="0"/>
          <w:numId w:val="4"/>
        </w:numPr>
        <w:spacing w:before="100"/>
        <w:ind w:left="397" w:hanging="397"/>
        <w:jc w:val="both"/>
        <w:rPr>
          <w:sz w:val="24"/>
          <w:szCs w:val="24"/>
        </w:rPr>
      </w:pPr>
      <w:r>
        <w:rPr>
          <w:rFonts w:ascii="Times New Roman" w:eastAsia="Times New Roman" w:hAnsi="Times New Roman" w:cs="Times New Roman"/>
          <w:sz w:val="24"/>
          <w:szCs w:val="24"/>
        </w:rPr>
        <w:t>Al Huwaidi, Zaid. (2005).</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Modern Methods of Teaching Science</w:t>
      </w:r>
      <w:r>
        <w:rPr>
          <w:rFonts w:ascii="Times New Roman" w:eastAsia="Times New Roman" w:hAnsi="Times New Roman" w:cs="Times New Roman"/>
          <w:sz w:val="24"/>
          <w:szCs w:val="24"/>
        </w:rPr>
        <w:t>. Amman: University Book Center.</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Jidi, Marwa. (2012). </w:t>
      </w:r>
      <w:r>
        <w:rPr>
          <w:rFonts w:ascii="Times New Roman" w:eastAsia="Times New Roman" w:hAnsi="Times New Roman" w:cs="Times New Roman"/>
          <w:i/>
          <w:sz w:val="24"/>
          <w:szCs w:val="24"/>
        </w:rPr>
        <w:t>The Impact of Employing Some Active Learning Strategies in Teaching Science on the Development of Life skills Among Fourth Graders in Gaza Governorate.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Unpublished M</w:t>
      </w:r>
      <w:r>
        <w:rPr>
          <w:rFonts w:ascii="Times New Roman" w:eastAsia="Times New Roman" w:hAnsi="Times New Roman" w:cs="Times New Roman"/>
          <w:sz w:val="24"/>
          <w:szCs w:val="24"/>
        </w:rPr>
        <w:t>aster Thesis, Islamic University of Gaza, Palestine.</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Khaldi, Jamal. (2013). Practicing Constructivist Teaching among Religion Teachers. </w:t>
      </w:r>
      <w:r>
        <w:rPr>
          <w:rFonts w:ascii="Times New Roman" w:eastAsia="Times New Roman" w:hAnsi="Times New Roman" w:cs="Times New Roman"/>
          <w:i/>
          <w:sz w:val="24"/>
          <w:szCs w:val="24"/>
        </w:rPr>
        <w:t>Babylon University's Humanities Magazine,</w:t>
      </w:r>
      <w:r>
        <w:rPr>
          <w:rFonts w:ascii="Times New Roman" w:eastAsia="Times New Roman" w:hAnsi="Times New Roman" w:cs="Times New Roman"/>
          <w:sz w:val="24"/>
          <w:szCs w:val="24"/>
        </w:rPr>
        <w:t xml:space="preserve"> 21 (1), 289-304. </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Khatib, Omar. (2007). </w:t>
      </w:r>
      <w:r>
        <w:rPr>
          <w:rFonts w:ascii="Times New Roman" w:eastAsia="Times New Roman" w:hAnsi="Times New Roman" w:cs="Times New Roman"/>
          <w:i/>
          <w:sz w:val="24"/>
          <w:szCs w:val="24"/>
        </w:rPr>
        <w:t>The Impact of Constructivist The</w:t>
      </w:r>
      <w:r>
        <w:rPr>
          <w:rFonts w:ascii="Times New Roman" w:eastAsia="Times New Roman" w:hAnsi="Times New Roman" w:cs="Times New Roman"/>
          <w:i/>
          <w:sz w:val="24"/>
          <w:szCs w:val="24"/>
        </w:rPr>
        <w:t>ory Model in Islamic Culture Courses  in the Achievement and Formation of an Integrated Conceptual Structure, and Trends of Students of Hussein Bin Talal University.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Ph.D. Thesis. Amman Arab University.</w:t>
      </w:r>
    </w:p>
    <w:p w:rsidR="00594D12" w:rsidRDefault="00A41846">
      <w:pPr>
        <w:widowControl w:val="0"/>
        <w:numPr>
          <w:ilvl w:val="0"/>
          <w:numId w:val="4"/>
        </w:numPr>
        <w:spacing w:before="100"/>
        <w:ind w:left="397" w:hanging="397"/>
        <w:jc w:val="both"/>
        <w:rPr>
          <w:sz w:val="24"/>
          <w:szCs w:val="24"/>
        </w:rPr>
      </w:pPr>
      <w:r>
        <w:rPr>
          <w:rFonts w:ascii="Times New Roman" w:eastAsia="Times New Roman" w:hAnsi="Times New Roman" w:cs="Times New Roman"/>
          <w:sz w:val="24"/>
          <w:szCs w:val="24"/>
        </w:rPr>
        <w:t>Al Najdi, Ahmad. Abdelhadi, Muna &amp; Rashid, Ali. (2003</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Modern Methods and Strategies in Teaching Science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Cairo: Dar El Fikr Elaraby.</w:t>
      </w:r>
    </w:p>
    <w:p w:rsidR="00594D12" w:rsidRDefault="00A41846">
      <w:pPr>
        <w:widowControl w:val="0"/>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Qadi, Majid. (2014). </w:t>
      </w:r>
      <w:r>
        <w:rPr>
          <w:rFonts w:ascii="Times New Roman" w:eastAsia="Times New Roman" w:hAnsi="Times New Roman" w:cs="Times New Roman"/>
          <w:i/>
          <w:sz w:val="24"/>
          <w:szCs w:val="24"/>
        </w:rPr>
        <w:t>Effectiveness of Proposed Program Based on Constructivist Theory in Obtaining Biology Concepts for High School Students.</w:t>
      </w:r>
      <w:r>
        <w:rPr>
          <w:rFonts w:ascii="Times New Roman" w:eastAsia="Times New Roman" w:hAnsi="Times New Roman" w:cs="Times New Roman"/>
          <w:sz w:val="24"/>
          <w:szCs w:val="24"/>
        </w:rPr>
        <w:t xml:space="preserve"> Unpublished Phd. Thesis, Imam</w:t>
      </w:r>
      <w:r>
        <w:rPr>
          <w:rFonts w:ascii="Times New Roman" w:eastAsia="Times New Roman" w:hAnsi="Times New Roman" w:cs="Times New Roman"/>
          <w:sz w:val="24"/>
          <w:szCs w:val="24"/>
        </w:rPr>
        <w:t xml:space="preserve"> Muhammad Ibn Saud Islamic University, Faculty of Social Sciences, Saudi Arabia.   </w:t>
      </w:r>
    </w:p>
    <w:p w:rsidR="00594D12" w:rsidRDefault="00A41846">
      <w:pPr>
        <w:widowControl w:val="0"/>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Qaisi, Mohammad. (2010). </w:t>
      </w:r>
      <w:r>
        <w:rPr>
          <w:rFonts w:ascii="Times New Roman" w:eastAsia="Times New Roman" w:hAnsi="Times New Roman" w:cs="Times New Roman"/>
          <w:i/>
          <w:sz w:val="24"/>
          <w:szCs w:val="24"/>
        </w:rPr>
        <w:t xml:space="preserve">Islamic Studies Teachers' Knowledge of Constructivist Theory and Level of Applying it in Saudi Arabia. </w:t>
      </w:r>
      <w:r>
        <w:rPr>
          <w:rFonts w:ascii="Times New Roman" w:eastAsia="Times New Roman" w:hAnsi="Times New Roman" w:cs="Times New Roman"/>
          <w:sz w:val="24"/>
          <w:szCs w:val="24"/>
        </w:rPr>
        <w:t xml:space="preserve">Master Thesis, Mutah University, Jordan. </w:t>
      </w:r>
      <w:r>
        <w:rPr>
          <w:rFonts w:ascii="Times New Roman" w:eastAsia="Times New Roman" w:hAnsi="Times New Roman" w:cs="Times New Roman"/>
          <w:sz w:val="24"/>
          <w:szCs w:val="24"/>
        </w:rPr>
        <w:t xml:space="preserve">  </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Refae', Mohammad. (2011). </w:t>
      </w:r>
      <w:r>
        <w:rPr>
          <w:rFonts w:ascii="Times New Roman" w:eastAsia="Times New Roman" w:hAnsi="Times New Roman" w:cs="Times New Roman"/>
          <w:i/>
          <w:sz w:val="24"/>
          <w:szCs w:val="24"/>
        </w:rPr>
        <w:t>The impact of Introducing Above Cognitive and Constructivist Learning Strategies in the Acquisition  of Jurisprudence Principles, and developing  Inductive Thinking, among High School Students in Jordan.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Ph.D. Thesis. Amman </w:t>
      </w:r>
      <w:r>
        <w:rPr>
          <w:rFonts w:ascii="Times New Roman" w:eastAsia="Times New Roman" w:hAnsi="Times New Roman" w:cs="Times New Roman"/>
          <w:sz w:val="24"/>
          <w:szCs w:val="24"/>
        </w:rPr>
        <w:t>Arab University.</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Sarrani, Nawwaf. (2002). </w:t>
      </w:r>
      <w:r>
        <w:rPr>
          <w:rFonts w:ascii="Times New Roman" w:eastAsia="Times New Roman" w:hAnsi="Times New Roman" w:cs="Times New Roman"/>
          <w:i/>
          <w:sz w:val="24"/>
          <w:szCs w:val="24"/>
        </w:rPr>
        <w:t>The Impact Introducing Concept Maps in Teaching Biology Curriculum on Performance and Trends of Students of Teachers' College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Unpublished Master Thesis,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Umm al-Qura University, Mecca, Saudi Arabia. </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Al Sayyed, </w:t>
      </w:r>
      <w:r>
        <w:rPr>
          <w:rFonts w:ascii="Times New Roman" w:eastAsia="Times New Roman" w:hAnsi="Times New Roman" w:cs="Times New Roman"/>
          <w:sz w:val="24"/>
          <w:szCs w:val="24"/>
        </w:rPr>
        <w:t>Wafa. (2009).</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Effectiveness of Seven Stage Model of Enquiry Model in Teaching Science on Correcting Scientific Alternative Concepts, and Developing some Critical Thinking Skills for Seventh Graders.</w:t>
      </w:r>
      <w:r>
        <w:rPr>
          <w:rFonts w:ascii="Times New Roman" w:eastAsia="Times New Roman" w:hAnsi="Times New Roman" w:cs="Times New Roman"/>
          <w:sz w:val="24"/>
          <w:szCs w:val="24"/>
        </w:rPr>
        <w:t xml:space="preserve"> Unpublished Master Thesis, Al Mina University, Egypt. </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Shamalti, Omar. (2004). </w:t>
      </w:r>
      <w:r>
        <w:rPr>
          <w:rFonts w:ascii="Times New Roman" w:eastAsia="Times New Roman" w:hAnsi="Times New Roman" w:cs="Times New Roman"/>
          <w:i/>
          <w:sz w:val="24"/>
          <w:szCs w:val="24"/>
        </w:rPr>
        <w:t>The Impact of Teaching According Learning Cycle Method and the Conceptual Maps in the Acquisition of Jurisprudential Concepts for Basic Stage Students.</w:t>
      </w:r>
      <w:r>
        <w:rPr>
          <w:rFonts w:ascii="Times New Roman" w:eastAsia="Times New Roman" w:hAnsi="Times New Roman" w:cs="Times New Roman"/>
          <w:sz w:val="24"/>
          <w:szCs w:val="24"/>
        </w:rPr>
        <w:t xml:space="preserve"> Unpublished Phd. Thesis. Amman Arab University.</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Ayyash, Amal &amp; Al Absi Mohammad</w:t>
      </w:r>
      <w:r>
        <w:rPr>
          <w:rFonts w:ascii="Times New Roman" w:eastAsia="Times New Roman" w:hAnsi="Times New Roman" w:cs="Times New Roman"/>
          <w:sz w:val="24"/>
          <w:szCs w:val="24"/>
        </w:rPr>
        <w:t xml:space="preserve">. (2013). Math and Science Teachers' Knowledge of Constructivist Theory from their Point of View,  </w:t>
      </w:r>
      <w:r>
        <w:rPr>
          <w:rFonts w:ascii="Times New Roman" w:eastAsia="Times New Roman" w:hAnsi="Times New Roman" w:cs="Times New Roman"/>
          <w:i/>
          <w:sz w:val="24"/>
          <w:szCs w:val="24"/>
        </w:rPr>
        <w:t>Journal of Psychological and Educational Sciences</w:t>
      </w:r>
      <w:r>
        <w:rPr>
          <w:rFonts w:ascii="Times New Roman" w:eastAsia="Times New Roman" w:hAnsi="Times New Roman" w:cs="Times New Roman"/>
          <w:sz w:val="24"/>
          <w:szCs w:val="24"/>
        </w:rPr>
        <w:t>. 14 (3) 523-548.</w:t>
      </w:r>
    </w:p>
    <w:p w:rsidR="00594D12" w:rsidRDefault="00A41846">
      <w:pPr>
        <w:widowControl w:val="0"/>
        <w:numPr>
          <w:ilvl w:val="0"/>
          <w:numId w:val="5"/>
        </w:numPr>
        <w:spacing w:before="100"/>
        <w:ind w:left="397" w:hanging="397"/>
        <w:jc w:val="both"/>
        <w:rPr>
          <w:sz w:val="24"/>
          <w:szCs w:val="24"/>
        </w:rPr>
      </w:pPr>
      <w:r>
        <w:rPr>
          <w:rFonts w:ascii="Times New Roman" w:eastAsia="Times New Roman" w:hAnsi="Times New Roman" w:cs="Times New Roman"/>
          <w:sz w:val="24"/>
          <w:szCs w:val="24"/>
        </w:rPr>
        <w:t xml:space="preserve">Cakir, M. (2008). Constructivist Approaches to Learning in Science and Their Implication for Science Pedagogy: A Literature Review. </w:t>
      </w:r>
      <w:r>
        <w:rPr>
          <w:rFonts w:ascii="Times New Roman" w:eastAsia="Times New Roman" w:hAnsi="Times New Roman" w:cs="Times New Roman"/>
          <w:i/>
          <w:sz w:val="24"/>
          <w:szCs w:val="24"/>
        </w:rPr>
        <w:t>International Journal of Environment &amp; Science Education</w:t>
      </w:r>
      <w:r>
        <w:rPr>
          <w:rFonts w:ascii="Times New Roman" w:eastAsia="Times New Roman" w:hAnsi="Times New Roman" w:cs="Times New Roman"/>
          <w:sz w:val="24"/>
          <w:szCs w:val="24"/>
        </w:rPr>
        <w:t>. 3(4). 193-206.</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Farraj, Muhsen. (2001). The Role of V Model in Deve</w:t>
      </w:r>
      <w:r>
        <w:rPr>
          <w:rFonts w:ascii="Times New Roman" w:eastAsia="Times New Roman" w:hAnsi="Times New Roman" w:cs="Times New Roman"/>
          <w:sz w:val="24"/>
          <w:szCs w:val="24"/>
        </w:rPr>
        <w:t xml:space="preserve">loping Logical Thinking Skills and Performance for Middle Stage Science School Students in Saudi Arabia. </w:t>
      </w:r>
      <w:r>
        <w:rPr>
          <w:rFonts w:ascii="Times New Roman" w:eastAsia="Times New Roman" w:hAnsi="Times New Roman" w:cs="Times New Roman"/>
          <w:i/>
          <w:sz w:val="24"/>
          <w:szCs w:val="24"/>
        </w:rPr>
        <w:t>Egyptian Association of Teaching Methods - Studies in Teaching Methods</w:t>
      </w:r>
      <w:r>
        <w:rPr>
          <w:rFonts w:ascii="Times New Roman" w:eastAsia="Times New Roman" w:hAnsi="Times New Roman" w:cs="Times New Roman"/>
          <w:sz w:val="24"/>
          <w:szCs w:val="24"/>
        </w:rPr>
        <w:t>, (68) January, 134-164.</w:t>
      </w:r>
    </w:p>
    <w:p w:rsidR="00594D12" w:rsidRDefault="00A41846">
      <w:pPr>
        <w:widowControl w:val="0"/>
        <w:numPr>
          <w:ilvl w:val="0"/>
          <w:numId w:val="5"/>
        </w:numPr>
        <w:spacing w:before="100"/>
        <w:ind w:left="397" w:hanging="397"/>
        <w:jc w:val="both"/>
        <w:rPr>
          <w:sz w:val="24"/>
          <w:szCs w:val="24"/>
        </w:rPr>
      </w:pPr>
      <w:r>
        <w:rPr>
          <w:rFonts w:ascii="Times New Roman" w:eastAsia="Times New Roman" w:hAnsi="Times New Roman" w:cs="Times New Roman"/>
          <w:sz w:val="24"/>
          <w:szCs w:val="24"/>
        </w:rPr>
        <w:t xml:space="preserve">Fast, G. &amp; Hankes, J. (2010). International Integration </w:t>
      </w:r>
      <w:r>
        <w:rPr>
          <w:rFonts w:ascii="Times New Roman" w:eastAsia="Times New Roman" w:hAnsi="Times New Roman" w:cs="Times New Roman"/>
          <w:sz w:val="24"/>
          <w:szCs w:val="24"/>
        </w:rPr>
        <w:t xml:space="preserve">of Mathematics Content Instruction with Constructivist Pedagogyin Elementary Mathematics Education, </w:t>
      </w:r>
      <w:r>
        <w:rPr>
          <w:rFonts w:ascii="Times New Roman" w:eastAsia="Times New Roman" w:hAnsi="Times New Roman" w:cs="Times New Roman"/>
          <w:i/>
          <w:sz w:val="24"/>
          <w:szCs w:val="24"/>
        </w:rPr>
        <w:t>Dchool Science &amp; Mathematics</w:t>
      </w:r>
      <w:r>
        <w:rPr>
          <w:rFonts w:ascii="Times New Roman" w:eastAsia="Times New Roman" w:hAnsi="Times New Roman" w:cs="Times New Roman"/>
          <w:sz w:val="24"/>
          <w:szCs w:val="24"/>
        </w:rPr>
        <w:t>, 110(7), 330-340.</w:t>
      </w:r>
    </w:p>
    <w:p w:rsidR="00594D12" w:rsidRDefault="00A41846">
      <w:pPr>
        <w:numPr>
          <w:ilvl w:val="0"/>
          <w:numId w:val="5"/>
        </w:numPr>
        <w:spacing w:before="100"/>
        <w:ind w:left="397" w:hanging="397"/>
        <w:jc w:val="both"/>
        <w:rPr>
          <w:sz w:val="24"/>
          <w:szCs w:val="24"/>
        </w:rPr>
      </w:pPr>
      <w:r>
        <w:rPr>
          <w:rFonts w:ascii="Times New Roman" w:eastAsia="Times New Roman" w:hAnsi="Times New Roman" w:cs="Times New Roman"/>
          <w:sz w:val="24"/>
          <w:szCs w:val="24"/>
        </w:rPr>
        <w:t>Garcia, Georgia</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Socio-constructivist and political views on teachers implementation of two types of</w:t>
      </w:r>
      <w:r>
        <w:rPr>
          <w:rFonts w:ascii="Times New Roman" w:eastAsia="Times New Roman" w:hAnsi="Times New Roman" w:cs="Times New Roman"/>
          <w:i/>
          <w:sz w:val="24"/>
          <w:szCs w:val="24"/>
        </w:rPr>
        <w:t xml:space="preserve"> reading comprehension approaches in lowin come schools</w:t>
      </w:r>
      <w:r>
        <w:rPr>
          <w:rFonts w:ascii="Times New Roman" w:eastAsia="Times New Roman" w:hAnsi="Times New Roman" w:cs="Times New Roman"/>
          <w:sz w:val="24"/>
          <w:szCs w:val="24"/>
        </w:rPr>
        <w:t>, Theory Into Practice,vol.50, no.2,p.149-156.</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Ibrahim, Majdi. (2009). </w:t>
      </w:r>
      <w:r>
        <w:rPr>
          <w:rFonts w:ascii="Times New Roman" w:eastAsia="Times New Roman" w:hAnsi="Times New Roman" w:cs="Times New Roman"/>
          <w:i/>
          <w:sz w:val="24"/>
          <w:szCs w:val="24"/>
        </w:rPr>
        <w:t>Dictionary of Teaching and Learning Terminology</w:t>
      </w:r>
      <w:r>
        <w:rPr>
          <w:rFonts w:ascii="Times New Roman" w:eastAsia="Times New Roman" w:hAnsi="Times New Roman" w:cs="Times New Roman"/>
          <w:sz w:val="24"/>
          <w:szCs w:val="24"/>
        </w:rPr>
        <w:t xml:space="preserve">. Cairo: World of Books for Publishing and Distribution.  </w:t>
      </w:r>
    </w:p>
    <w:p w:rsidR="00594D12" w:rsidRDefault="00A41846">
      <w:pPr>
        <w:numPr>
          <w:ilvl w:val="0"/>
          <w:numId w:val="5"/>
        </w:numPr>
        <w:spacing w:before="100"/>
        <w:ind w:left="397" w:hanging="397"/>
        <w:jc w:val="both"/>
        <w:rPr>
          <w:sz w:val="24"/>
          <w:szCs w:val="24"/>
        </w:rPr>
      </w:pPr>
      <w:r>
        <w:rPr>
          <w:rFonts w:ascii="Times New Roman" w:eastAsia="Times New Roman" w:hAnsi="Times New Roman" w:cs="Times New Roman"/>
          <w:sz w:val="24"/>
          <w:szCs w:val="24"/>
        </w:rPr>
        <w:t>Kibirige, I. Osodo, J. &amp;</w:t>
      </w:r>
      <w:r>
        <w:rPr>
          <w:rFonts w:ascii="Times New Roman" w:eastAsia="Times New Roman" w:hAnsi="Times New Roman" w:cs="Times New Roman"/>
          <w:sz w:val="24"/>
          <w:szCs w:val="24"/>
        </w:rPr>
        <w:t xml:space="preserve"> Talala, K. (2014). The effect of predict-observe-explain strategy on learners’ misconceptions about dissolved salts. </w:t>
      </w:r>
      <w:r>
        <w:rPr>
          <w:rFonts w:ascii="Times New Roman" w:eastAsia="Times New Roman" w:hAnsi="Times New Roman" w:cs="Times New Roman"/>
          <w:i/>
          <w:sz w:val="24"/>
          <w:szCs w:val="24"/>
        </w:rPr>
        <w:t>Mediterranean Journal of Social Sciences</w:t>
      </w:r>
      <w:r>
        <w:rPr>
          <w:rFonts w:ascii="Times New Roman" w:eastAsia="Times New Roman" w:hAnsi="Times New Roman" w:cs="Times New Roman"/>
          <w:sz w:val="24"/>
          <w:szCs w:val="24"/>
        </w:rPr>
        <w:t>, 5(4), 300-310.</w:t>
      </w:r>
    </w:p>
    <w:p w:rsidR="00594D12" w:rsidRDefault="00A41846">
      <w:pPr>
        <w:widowControl w:val="0"/>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Mustafa, Mansour. (2014). Importance and Difficulties of Teaching Scientific Concepts. </w:t>
      </w:r>
      <w:r>
        <w:rPr>
          <w:rFonts w:ascii="Times New Roman" w:eastAsia="Times New Roman" w:hAnsi="Times New Roman" w:cs="Times New Roman"/>
          <w:i/>
          <w:sz w:val="24"/>
          <w:szCs w:val="24"/>
        </w:rPr>
        <w:t>Journal of Social Studies and Researches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Umm Al Qura University, 88-108.</w:t>
      </w:r>
    </w:p>
    <w:p w:rsidR="00594D12" w:rsidRDefault="00A41846">
      <w:pPr>
        <w:widowControl w:val="0"/>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Nashwati, Abdelmajid. (2003). </w:t>
      </w:r>
      <w:r>
        <w:rPr>
          <w:rFonts w:ascii="Times New Roman" w:eastAsia="Times New Roman" w:hAnsi="Times New Roman" w:cs="Times New Roman"/>
          <w:i/>
          <w:sz w:val="24"/>
          <w:szCs w:val="24"/>
        </w:rPr>
        <w:t>Educational Psychology</w:t>
      </w:r>
      <w:r>
        <w:rPr>
          <w:rFonts w:ascii="Times New Roman" w:eastAsia="Times New Roman" w:hAnsi="Times New Roman" w:cs="Times New Roman"/>
          <w:sz w:val="24"/>
          <w:szCs w:val="24"/>
        </w:rPr>
        <w:t>. Amman: Dar Al-Furqan for Publishing and D</w:t>
      </w:r>
      <w:r>
        <w:rPr>
          <w:rFonts w:ascii="Times New Roman" w:eastAsia="Times New Roman" w:hAnsi="Times New Roman" w:cs="Times New Roman"/>
          <w:sz w:val="24"/>
          <w:szCs w:val="24"/>
        </w:rPr>
        <w:t>istribution.</w:t>
      </w:r>
    </w:p>
    <w:p w:rsidR="00594D12" w:rsidRDefault="00A41846">
      <w:pPr>
        <w:widowControl w:val="0"/>
        <w:numPr>
          <w:ilvl w:val="0"/>
          <w:numId w:val="5"/>
        </w:numPr>
        <w:spacing w:before="100"/>
        <w:ind w:left="397" w:hanging="397"/>
        <w:jc w:val="both"/>
        <w:rPr>
          <w:sz w:val="24"/>
          <w:szCs w:val="24"/>
        </w:rPr>
      </w:pPr>
      <w:r>
        <w:rPr>
          <w:rFonts w:ascii="Times New Roman" w:eastAsia="Times New Roman" w:hAnsi="Times New Roman" w:cs="Times New Roman"/>
          <w:sz w:val="24"/>
          <w:szCs w:val="24"/>
        </w:rPr>
        <w:t>Qiyun, W. (2009).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Designing a web-based constructivist learning environment,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Interactive Learning Environments.</w:t>
      </w:r>
      <w:r>
        <w:rPr>
          <w:rFonts w:ascii="Times New Roman" w:eastAsia="Times New Roman" w:hAnsi="Times New Roman" w:cs="Times New Roman"/>
          <w:sz w:val="24"/>
          <w:szCs w:val="24"/>
        </w:rPr>
        <w:t xml:space="preserve"> 17)1(. 01-13.</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Sabri, Maher &amp; Ibrahim Taj Al Deen. (2004). </w:t>
      </w:r>
      <w:r>
        <w:rPr>
          <w:rFonts w:ascii="Times New Roman" w:eastAsia="Times New Roman" w:hAnsi="Times New Roman" w:cs="Times New Roman"/>
          <w:i/>
          <w:sz w:val="24"/>
          <w:szCs w:val="24"/>
        </w:rPr>
        <w:t>The Effectiveness of a Suggested Strategy Based on Some Models and Maps o</w:t>
      </w:r>
      <w:r>
        <w:rPr>
          <w:rFonts w:ascii="Times New Roman" w:eastAsia="Times New Roman" w:hAnsi="Times New Roman" w:cs="Times New Roman"/>
          <w:i/>
          <w:sz w:val="24"/>
          <w:szCs w:val="24"/>
        </w:rPr>
        <w:t>f Learning Methods in Modifying Alternative Ideas about Quantum Concepts and their Impact on the Learning Methods of Pre-Service for Science Teachers in Saudi Arabia.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Office of Education for Arab Gulf States. Arab Gulf Magazine, Ryadh, (77) 49-114. </w:t>
      </w:r>
      <w:r>
        <w:rPr>
          <w:rFonts w:ascii="Times New Roman" w:eastAsia="Times New Roman" w:hAnsi="Times New Roman" w:cs="Times New Roman"/>
          <w:b/>
          <w:sz w:val="24"/>
          <w:szCs w:val="24"/>
        </w:rPr>
        <w:t xml:space="preserve">  </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Sala</w:t>
      </w:r>
      <w:r>
        <w:rPr>
          <w:rFonts w:ascii="Times New Roman" w:eastAsia="Times New Roman" w:hAnsi="Times New Roman" w:cs="Times New Roman"/>
          <w:sz w:val="24"/>
          <w:szCs w:val="24"/>
        </w:rPr>
        <w:t xml:space="preserve">meh, Adel Abu Elezz. (2004). </w:t>
      </w:r>
      <w:r>
        <w:rPr>
          <w:rFonts w:ascii="Times New Roman" w:eastAsia="Times New Roman" w:hAnsi="Times New Roman" w:cs="Times New Roman"/>
          <w:i/>
          <w:sz w:val="24"/>
          <w:szCs w:val="24"/>
        </w:rPr>
        <w:t xml:space="preserve">Improving Scientific Concepts and Skills and. Methods of Teaching them. </w:t>
      </w:r>
      <w:r>
        <w:rPr>
          <w:rFonts w:ascii="Times New Roman" w:eastAsia="Times New Roman" w:hAnsi="Times New Roman" w:cs="Times New Roman"/>
          <w:sz w:val="24"/>
          <w:szCs w:val="24"/>
        </w:rPr>
        <w:t>P (1), Amman: Dar Al Fiker Publishers and Distributers.</w:t>
      </w:r>
    </w:p>
    <w:p w:rsidR="00594D12" w:rsidRDefault="00A41846">
      <w:pPr>
        <w:widowControl w:val="0"/>
        <w:numPr>
          <w:ilvl w:val="0"/>
          <w:numId w:val="5"/>
        </w:numPr>
        <w:spacing w:before="100"/>
        <w:ind w:left="397" w:hanging="397"/>
        <w:jc w:val="both"/>
        <w:rPr>
          <w:sz w:val="24"/>
          <w:szCs w:val="24"/>
        </w:rPr>
      </w:pPr>
      <w:r>
        <w:rPr>
          <w:rFonts w:ascii="Times New Roman" w:eastAsia="Times New Roman" w:hAnsi="Times New Roman" w:cs="Times New Roman"/>
          <w:sz w:val="24"/>
          <w:szCs w:val="24"/>
        </w:rPr>
        <w:t xml:space="preserve">Schunk, D. (2000). </w:t>
      </w:r>
      <w:r>
        <w:rPr>
          <w:rFonts w:ascii="Times New Roman" w:eastAsia="Times New Roman" w:hAnsi="Times New Roman" w:cs="Times New Roman"/>
          <w:i/>
          <w:sz w:val="24"/>
          <w:szCs w:val="24"/>
        </w:rPr>
        <w:t>Learning theories</w:t>
      </w:r>
      <w:r>
        <w:rPr>
          <w:rFonts w:ascii="Times New Roman" w:eastAsia="Times New Roman" w:hAnsi="Times New Roman" w:cs="Times New Roman"/>
          <w:sz w:val="24"/>
          <w:szCs w:val="24"/>
        </w:rPr>
        <w:t>: an educational perspective. Upper Saddle River, N. J. Prentic</w:t>
      </w:r>
      <w:r>
        <w:rPr>
          <w:rFonts w:ascii="Times New Roman" w:eastAsia="Times New Roman" w:hAnsi="Times New Roman" w:cs="Times New Roman"/>
          <w:sz w:val="24"/>
          <w:szCs w:val="24"/>
        </w:rPr>
        <w:t>e Hall.</w:t>
      </w:r>
    </w:p>
    <w:p w:rsidR="00594D12" w:rsidRDefault="00A41846">
      <w:pPr>
        <w:widowControl w:val="0"/>
        <w:numPr>
          <w:ilvl w:val="0"/>
          <w:numId w:val="5"/>
        </w:numPr>
        <w:spacing w:before="100"/>
        <w:ind w:left="397" w:hanging="397"/>
        <w:jc w:val="both"/>
        <w:rPr>
          <w:sz w:val="24"/>
          <w:szCs w:val="24"/>
        </w:rPr>
      </w:pPr>
      <w:r>
        <w:rPr>
          <w:rFonts w:ascii="Times New Roman" w:eastAsia="Times New Roman" w:hAnsi="Times New Roman" w:cs="Times New Roman"/>
          <w:sz w:val="24"/>
          <w:szCs w:val="24"/>
        </w:rPr>
        <w:t xml:space="preserve">Secken, N. &amp; Alsan, E. (2011). The effect of constructivist approach on students understanding of the concepts related to hydrolysis. </w:t>
      </w:r>
      <w:r>
        <w:rPr>
          <w:rFonts w:ascii="Times New Roman" w:eastAsia="Times New Roman" w:hAnsi="Times New Roman" w:cs="Times New Roman"/>
          <w:i/>
          <w:sz w:val="24"/>
          <w:szCs w:val="24"/>
        </w:rPr>
        <w:t>Procedia Social and Behavioral Sciences</w:t>
      </w:r>
      <w:r>
        <w:rPr>
          <w:rFonts w:ascii="Times New Roman" w:eastAsia="Times New Roman" w:hAnsi="Times New Roman" w:cs="Times New Roman"/>
          <w:sz w:val="24"/>
          <w:szCs w:val="24"/>
        </w:rPr>
        <w:t>, 15, 235-240.</w:t>
      </w:r>
    </w:p>
    <w:p w:rsidR="00594D12" w:rsidRDefault="00A41846">
      <w:pPr>
        <w:widowControl w:val="0"/>
        <w:numPr>
          <w:ilvl w:val="0"/>
          <w:numId w:val="5"/>
        </w:numPr>
        <w:spacing w:before="100"/>
        <w:ind w:left="397" w:hanging="397"/>
        <w:jc w:val="both"/>
        <w:rPr>
          <w:sz w:val="24"/>
          <w:szCs w:val="24"/>
        </w:rPr>
      </w:pPr>
      <w:r>
        <w:rPr>
          <w:rFonts w:ascii="Times New Roman" w:eastAsia="Times New Roman" w:hAnsi="Times New Roman" w:cs="Times New Roman"/>
          <w:sz w:val="24"/>
          <w:szCs w:val="24"/>
        </w:rPr>
        <w:t>Tafrova, G. (2012).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Science teachers attitudes towards const</w:t>
      </w:r>
      <w:r>
        <w:rPr>
          <w:rFonts w:ascii="Times New Roman" w:eastAsia="Times New Roman" w:hAnsi="Times New Roman" w:cs="Times New Roman"/>
          <w:sz w:val="24"/>
          <w:szCs w:val="24"/>
        </w:rPr>
        <w:t xml:space="preserve">ructivist environment, A Bulgarian case, </w:t>
      </w:r>
      <w:r>
        <w:rPr>
          <w:rFonts w:ascii="Times New Roman" w:eastAsia="Times New Roman" w:hAnsi="Times New Roman" w:cs="Times New Roman"/>
          <w:i/>
          <w:sz w:val="24"/>
          <w:szCs w:val="24"/>
        </w:rPr>
        <w:t>Journal of Baltic Science Education</w:t>
      </w:r>
      <w:r>
        <w:rPr>
          <w:rFonts w:ascii="Times New Roman" w:eastAsia="Times New Roman" w:hAnsi="Times New Roman" w:cs="Times New Roman"/>
          <w:sz w:val="24"/>
          <w:szCs w:val="24"/>
        </w:rPr>
        <w:t>, Vol.11, no. 2, p.184-193.</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Taleb, Abdallah. (2008) </w:t>
      </w:r>
      <w:r>
        <w:rPr>
          <w:rFonts w:ascii="Times New Roman" w:eastAsia="Times New Roman" w:hAnsi="Times New Roman" w:cs="Times New Roman"/>
          <w:i/>
          <w:sz w:val="24"/>
          <w:szCs w:val="24"/>
        </w:rPr>
        <w:t>The Effectiveness of Using Learning Cycle Model in Teaching Science in Acquiring Scientific Concepts and Developing Creative Thi</w:t>
      </w:r>
      <w:r>
        <w:rPr>
          <w:rFonts w:ascii="Times New Roman" w:eastAsia="Times New Roman" w:hAnsi="Times New Roman" w:cs="Times New Roman"/>
          <w:i/>
          <w:sz w:val="24"/>
          <w:szCs w:val="24"/>
        </w:rPr>
        <w:t>nking of Female Ninth Graders.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Studies in Teaching Methods Magazine, (138), 97-132.</w:t>
      </w:r>
    </w:p>
    <w:p w:rsidR="00594D12" w:rsidRDefault="00A41846">
      <w:pPr>
        <w:widowControl w:val="0"/>
        <w:numPr>
          <w:ilvl w:val="0"/>
          <w:numId w:val="5"/>
        </w:numPr>
        <w:spacing w:before="100"/>
        <w:ind w:left="397" w:hanging="397"/>
        <w:jc w:val="both"/>
        <w:rPr>
          <w:sz w:val="24"/>
          <w:szCs w:val="24"/>
        </w:rPr>
      </w:pPr>
      <w:r>
        <w:rPr>
          <w:rFonts w:ascii="Times New Roman" w:eastAsia="Times New Roman" w:hAnsi="Times New Roman" w:cs="Times New Roman"/>
          <w:sz w:val="24"/>
          <w:szCs w:val="24"/>
        </w:rPr>
        <w:t xml:space="preserve">Wicklein, R. C. (2005). Critical issues and problems in technology education. </w:t>
      </w:r>
      <w:r>
        <w:rPr>
          <w:rFonts w:ascii="Times New Roman" w:eastAsia="Times New Roman" w:hAnsi="Times New Roman" w:cs="Times New Roman"/>
          <w:i/>
          <w:sz w:val="24"/>
          <w:szCs w:val="24"/>
        </w:rPr>
        <w:t>The Technology Teacher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64(4),6- 12.  </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 xml:space="preserve">Zaiton, Ayesh. (2001). </w:t>
      </w:r>
      <w:r>
        <w:rPr>
          <w:rFonts w:ascii="Times New Roman" w:eastAsia="Times New Roman" w:hAnsi="Times New Roman" w:cs="Times New Roman"/>
          <w:i/>
          <w:sz w:val="24"/>
          <w:szCs w:val="24"/>
        </w:rPr>
        <w:t>Science Teaching Methods</w:t>
      </w:r>
      <w:r>
        <w:rPr>
          <w:rFonts w:ascii="Times New Roman" w:eastAsia="Times New Roman" w:hAnsi="Times New Roman" w:cs="Times New Roman"/>
          <w:sz w:val="24"/>
          <w:szCs w:val="24"/>
        </w:rPr>
        <w:t>. Amman: Dar Al Shorok for Publishing and Distribution.</w:t>
      </w:r>
    </w:p>
    <w:p w:rsidR="00594D12" w:rsidRDefault="00A41846">
      <w:pPr>
        <w:numPr>
          <w:ilvl w:val="0"/>
          <w:numId w:val="4"/>
        </w:numPr>
        <w:spacing w:before="100"/>
        <w:ind w:left="397" w:hanging="397"/>
        <w:jc w:val="both"/>
        <w:rPr>
          <w:sz w:val="24"/>
          <w:szCs w:val="24"/>
        </w:rPr>
      </w:pPr>
      <w:r>
        <w:rPr>
          <w:rFonts w:ascii="Times New Roman" w:eastAsia="Times New Roman" w:hAnsi="Times New Roman" w:cs="Times New Roman"/>
          <w:sz w:val="24"/>
          <w:szCs w:val="24"/>
        </w:rPr>
        <w:t>Zaiton, Hassan &amp; Zaiton, Kamal. (2003)</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Teaching and Learning from Constructivist Theory Prospective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 (1). Cairo: World of Books for Publishing and Distribution.</w:t>
      </w:r>
      <w:r>
        <w:rPr>
          <w:rFonts w:ascii="Times New Roman" w:eastAsia="Times New Roman" w:hAnsi="Times New Roman" w:cs="Times New Roman"/>
          <w:b/>
          <w:sz w:val="24"/>
          <w:szCs w:val="24"/>
        </w:rPr>
        <w:t xml:space="preserve"> </w:t>
      </w:r>
    </w:p>
    <w:sectPr w:rsidR="00594D12">
      <w:headerReference w:type="even" r:id="rId8"/>
      <w:headerReference w:type="default" r:id="rId9"/>
      <w:footerReference w:type="even" r:id="rId10"/>
      <w:footerReference w:type="default" r:id="rId11"/>
      <w:headerReference w:type="first" r:id="rId12"/>
      <w:pgSz w:w="11907" w:h="16840"/>
      <w:pgMar w:top="1985" w:right="2835" w:bottom="5103" w:left="1985" w:header="1134" w:footer="453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46" w:rsidRDefault="00A41846">
      <w:r>
        <w:separator/>
      </w:r>
    </w:p>
  </w:endnote>
  <w:endnote w:type="continuationSeparator" w:id="0">
    <w:p w:rsidR="00A41846" w:rsidRDefault="00A4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12" w:rsidRDefault="00A41846">
    <w:pPr>
      <w:tabs>
        <w:tab w:val="right" w:pos="8306"/>
      </w:tabs>
      <w:rPr>
        <w:rFonts w:ascii="Times New Roman" w:eastAsia="Times New Roman" w:hAnsi="Times New Roman" w:cs="Times New Roman"/>
        <w:sz w:val="20"/>
        <w:szCs w:val="20"/>
      </w:rPr>
    </w:pPr>
    <w:bookmarkStart w:id="4" w:name="_3znysh7" w:colFirst="0" w:colLast="0"/>
    <w:bookmarkEnd w:id="4"/>
    <w:r>
      <w:rPr>
        <w:rFonts w:ascii="Times New Roman" w:eastAsia="Times New Roman" w:hAnsi="Times New Roman" w:cs="Times New Roman"/>
        <w:b/>
        <w:sz w:val="20"/>
        <w:szCs w:val="20"/>
        <w:rtl/>
      </w:rPr>
      <w:t>مجلة جامعة النجاح للأبحاث (العلوم الإنسانية) المجلد 34(8) 2020 ـــــــــــــــــــــــــــــــــــــــــــــــــــــــــــــــــــــ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12" w:rsidRDefault="00A41846">
    <w:pPr>
      <w:tabs>
        <w:tab w:val="right" w:pos="8306"/>
      </w:tabs>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tl/>
      </w:rPr>
      <w:t>مجلة جامعة النجاح للأبحاث (العلوم الإنسانية) المجلد 34(8) 2020 ـــــــــــــــــــــــــــــــــــــــــ</w:t>
    </w:r>
    <w:r>
      <w:rPr>
        <w:rFonts w:ascii="Times New Roman" w:eastAsia="Times New Roman" w:hAnsi="Times New Roman" w:cs="Times New Roman"/>
        <w:b/>
        <w:sz w:val="20"/>
        <w:szCs w:val="20"/>
        <w:rtl/>
      </w:rPr>
      <w:t>ــــــــــــــــــــــــــــ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46" w:rsidRDefault="00A41846">
      <w:r>
        <w:separator/>
      </w:r>
    </w:p>
  </w:footnote>
  <w:footnote w:type="continuationSeparator" w:id="0">
    <w:p w:rsidR="00A41846" w:rsidRDefault="00A4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12" w:rsidRDefault="00A41846">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sidR="00F03855">
      <w:rPr>
        <w:rFonts w:ascii="Times New Roman" w:eastAsia="Times New Roman" w:hAnsi="Times New Roman" w:cs="Times New Roman"/>
        <w:b/>
        <w:sz w:val="20"/>
        <w:szCs w:val="20"/>
      </w:rPr>
      <w:fldChar w:fldCharType="separate"/>
    </w:r>
    <w:r w:rsidR="00F03855">
      <w:rPr>
        <w:rFonts w:ascii="Times New Roman" w:eastAsia="Times New Roman" w:hAnsi="Times New Roman" w:cs="Times New Roman"/>
        <w:b/>
        <w:noProof/>
        <w:sz w:val="20"/>
        <w:szCs w:val="20"/>
        <w:rtl/>
      </w:rPr>
      <w:t>2</w:t>
    </w:r>
    <w:r>
      <w:rPr>
        <w:rFonts w:ascii="Times New Roman" w:eastAsia="Times New Roman" w:hAnsi="Times New Roman" w:cs="Times New Roman"/>
        <w:b/>
        <w:sz w:val="20"/>
        <w:szCs w:val="20"/>
      </w:rPr>
      <w:fldChar w:fldCharType="end"/>
    </w:r>
    <w:r>
      <w:rPr>
        <w:rFonts w:ascii="Times New Roman" w:eastAsia="Times New Roman" w:hAnsi="Times New Roman" w:cs="Times New Roman"/>
        <w:b/>
        <w:sz w:val="20"/>
        <w:szCs w:val="20"/>
        <w:rtl/>
      </w:rPr>
      <w:t xml:space="preserve"> ـــــــــــــــــــــــــــــــــــــــــــــــــــــــــــــــــــــــــــ "أثر برنامج تعليمي قائم على النظرية البنائية في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12" w:rsidRDefault="00A41846">
    <w:pPr>
      <w:jc w:val="both"/>
      <w:rPr>
        <w:rFonts w:ascii="Times New Roman" w:eastAsia="Times New Roman" w:hAnsi="Times New Roman" w:cs="Times New Roman"/>
        <w:sz w:val="20"/>
        <w:szCs w:val="20"/>
      </w:rPr>
    </w:pPr>
    <w:bookmarkStart w:id="3" w:name="_1fob9te" w:colFirst="0" w:colLast="0"/>
    <w:bookmarkEnd w:id="3"/>
    <w:r>
      <w:rPr>
        <w:rFonts w:ascii="Times New Roman" w:eastAsia="Times New Roman" w:hAnsi="Times New Roman" w:cs="Times New Roman"/>
        <w:b/>
        <w:sz w:val="20"/>
        <w:szCs w:val="20"/>
        <w:rtl/>
      </w:rPr>
      <w:t>رقية عرار، وناصر الخوالدة</w:t>
    </w:r>
    <w:r>
      <w:rPr>
        <w:rFonts w:ascii="Times New Roman" w:eastAsia="Times New Roman" w:hAnsi="Times New Roman" w:cs="Times New Roman"/>
        <w:b/>
        <w:color w:val="000000"/>
        <w:sz w:val="20"/>
        <w:szCs w:val="20"/>
        <w:highlight w:val="white"/>
        <w:rtl/>
      </w:rPr>
      <w:t xml:space="preserve"> ـــــــــــــــــــــــــــــــــــــــــــــــــ</w:t>
    </w:r>
    <w:r>
      <w:rPr>
        <w:rFonts w:ascii="Times New Roman" w:eastAsia="Times New Roman" w:hAnsi="Times New Roman" w:cs="Times New Roman"/>
        <w:b/>
        <w:color w:val="000000"/>
        <w:sz w:val="20"/>
        <w:szCs w:val="20"/>
        <w:rtl/>
      </w:rPr>
      <w:t xml:space="preserve">ــــــــــــــــــــــــــــــــــــــــــــــــــــــــــــــــــــــــــــ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12" w:rsidRDefault="00A41846">
    <w:pPr>
      <w:tabs>
        <w:tab w:val="right" w:pos="8306"/>
      </w:tabs>
      <w:jc w:val="center"/>
      <w:rPr>
        <w:rFonts w:ascii="Times New Roman" w:eastAsia="Times New Roman" w:hAnsi="Times New Roman" w:cs="Times New Roman"/>
      </w:rPr>
    </w:pPr>
    <w:r>
      <w:rPr>
        <w:rFonts w:ascii="Times New Roman" w:eastAsia="Times New Roman" w:hAnsi="Times New Roman" w:cs="Times New Roman"/>
        <w:b/>
        <w:rtl/>
      </w:rPr>
      <w:t>مجلة جامعة النجاح للأبحاث (العلوم الإنسانية) المجلد</w:t>
    </w:r>
    <w:r>
      <w:rPr>
        <w:rFonts w:ascii="Times New Roman" w:eastAsia="Times New Roman" w:hAnsi="Times New Roman" w:cs="Times New Roman"/>
        <w:b/>
        <w:rtl/>
      </w:rPr>
      <w:t xml:space="preserve"> 34(8)،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068"/>
    <w:multiLevelType w:val="multilevel"/>
    <w:tmpl w:val="A26A33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17738B0"/>
    <w:multiLevelType w:val="multilevel"/>
    <w:tmpl w:val="E4923798"/>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7B82BBC"/>
    <w:multiLevelType w:val="multilevel"/>
    <w:tmpl w:val="24CAE4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A8C23B5"/>
    <w:multiLevelType w:val="multilevel"/>
    <w:tmpl w:val="1BFCFB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836052B"/>
    <w:multiLevelType w:val="multilevel"/>
    <w:tmpl w:val="FCDC281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56344902"/>
    <w:multiLevelType w:val="multilevel"/>
    <w:tmpl w:val="456254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BD6332D"/>
    <w:multiLevelType w:val="multilevel"/>
    <w:tmpl w:val="E51E70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61D1564"/>
    <w:multiLevelType w:val="multilevel"/>
    <w:tmpl w:val="7F58D2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7F6926B6"/>
    <w:multiLevelType w:val="multilevel"/>
    <w:tmpl w:val="9C38B22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594D12"/>
    <w:rsid w:val="00594D12"/>
    <w:rsid w:val="00A41846"/>
    <w:rsid w:val="00F03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7353</Words>
  <Characters>41917</Characters>
  <Application>Microsoft Office Word</Application>
  <DocSecurity>0</DocSecurity>
  <Lines>349</Lines>
  <Paragraphs>98</Paragraphs>
  <ScaleCrop>false</ScaleCrop>
  <Company/>
  <LinksUpToDate>false</LinksUpToDate>
  <CharactersWithSpaces>49172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humaid</dc:creator>
  <cp:lastModifiedBy>mohammed humaid</cp:lastModifiedBy>
  <cp:revision>2</cp:revision>
  <dcterms:created xsi:type="dcterms:W3CDTF">2020-11-12T10:51:00Z</dcterms:created>
  <dcterms:modified xsi:type="dcterms:W3CDTF">2020-11-12T10:51:00Z</dcterms:modified>
</cp:coreProperties>
</file>