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C589" w14:textId="2B71B7FB" w:rsidR="00E759A4" w:rsidRPr="00B67555" w:rsidRDefault="00E759A4" w:rsidP="00563DDC">
      <w:pPr>
        <w:spacing w:after="0" w:line="240" w:lineRule="auto"/>
        <w:jc w:val="center"/>
        <w:rPr>
          <w:rFonts w:asciiTheme="majorBidi" w:eastAsia="Calibri" w:hAnsiTheme="majorBidi" w:cstheme="majorBidi"/>
          <w:b/>
          <w:bCs/>
          <w:sz w:val="24"/>
          <w:szCs w:val="24"/>
        </w:rPr>
      </w:pPr>
      <w:r w:rsidRPr="00B67555">
        <w:rPr>
          <w:rFonts w:asciiTheme="majorBidi" w:eastAsia="Calibri" w:hAnsiTheme="majorBidi" w:cstheme="majorBidi"/>
          <w:b/>
          <w:bCs/>
          <w:sz w:val="24"/>
          <w:szCs w:val="24"/>
        </w:rPr>
        <w:t>Eating behaviours changes during COVID-19 lockdown due to gender and residential disparities amongst university students</w:t>
      </w:r>
      <w:r w:rsidR="00596F80" w:rsidRPr="00B67555">
        <w:rPr>
          <w:rStyle w:val="FootnoteReference"/>
          <w:rFonts w:asciiTheme="majorBidi" w:eastAsia="Calibri" w:hAnsiTheme="majorBidi" w:cstheme="majorBidi"/>
          <w:b/>
          <w:bCs/>
          <w:sz w:val="24"/>
          <w:szCs w:val="24"/>
        </w:rPr>
        <w:footnoteReference w:id="1"/>
      </w:r>
    </w:p>
    <w:p w14:paraId="01F01819" w14:textId="7115FF83" w:rsidR="00E759A4" w:rsidRPr="00B67555" w:rsidRDefault="00E759A4" w:rsidP="00563DDC">
      <w:pPr>
        <w:spacing w:before="100" w:after="0" w:line="240" w:lineRule="auto"/>
        <w:jc w:val="center"/>
        <w:rPr>
          <w:rFonts w:asciiTheme="majorBidi" w:eastAsia="Calibri" w:hAnsiTheme="majorBidi" w:cstheme="majorBidi"/>
          <w:i/>
          <w:iCs/>
          <w:sz w:val="24"/>
          <w:szCs w:val="24"/>
        </w:rPr>
      </w:pPr>
      <w:r w:rsidRPr="00B67555">
        <w:rPr>
          <w:rFonts w:asciiTheme="majorBidi" w:eastAsia="Calibri" w:hAnsiTheme="majorBidi" w:cstheme="majorBidi"/>
          <w:i/>
          <w:iCs/>
          <w:sz w:val="24"/>
          <w:szCs w:val="24"/>
        </w:rPr>
        <w:t xml:space="preserve">Manal Badrasawi, Mohammad </w:t>
      </w:r>
      <w:r w:rsidR="00F451FB" w:rsidRPr="00B67555">
        <w:rPr>
          <w:rFonts w:asciiTheme="majorBidi" w:eastAsia="Calibri" w:hAnsiTheme="majorBidi" w:cstheme="majorBidi"/>
          <w:i/>
          <w:iCs/>
          <w:sz w:val="24"/>
          <w:szCs w:val="24"/>
        </w:rPr>
        <w:t>Altamimi</w:t>
      </w:r>
      <w:r w:rsidRPr="00B67555">
        <w:rPr>
          <w:rFonts w:asciiTheme="majorBidi" w:eastAsia="Calibri" w:hAnsiTheme="majorBidi" w:cstheme="majorBidi"/>
          <w:i/>
          <w:iCs/>
          <w:sz w:val="24"/>
          <w:szCs w:val="24"/>
          <w:vertAlign w:val="superscript"/>
        </w:rPr>
        <w:t>*</w:t>
      </w:r>
      <w:r w:rsidRPr="00B67555">
        <w:rPr>
          <w:rFonts w:asciiTheme="majorBidi" w:eastAsia="Calibri" w:hAnsiTheme="majorBidi" w:cstheme="majorBidi"/>
          <w:i/>
          <w:iCs/>
          <w:sz w:val="24"/>
          <w:szCs w:val="24"/>
        </w:rPr>
        <w:t xml:space="preserve"> </w:t>
      </w:r>
      <w:r w:rsidR="00F451FB" w:rsidRPr="00B67555">
        <w:rPr>
          <w:rFonts w:asciiTheme="majorBidi" w:eastAsia="Calibri" w:hAnsiTheme="majorBidi" w:cstheme="majorBidi"/>
          <w:i/>
          <w:iCs/>
          <w:sz w:val="24"/>
          <w:szCs w:val="24"/>
        </w:rPr>
        <w:t>&amp;</w:t>
      </w:r>
      <w:r w:rsidRPr="00B67555">
        <w:rPr>
          <w:rFonts w:asciiTheme="majorBidi" w:eastAsia="Calibri" w:hAnsiTheme="majorBidi" w:cstheme="majorBidi"/>
          <w:i/>
          <w:iCs/>
          <w:sz w:val="24"/>
          <w:szCs w:val="24"/>
        </w:rPr>
        <w:t xml:space="preserve"> Siren </w:t>
      </w:r>
      <w:proofErr w:type="spellStart"/>
      <w:r w:rsidRPr="00B67555">
        <w:rPr>
          <w:rFonts w:asciiTheme="majorBidi" w:eastAsia="Calibri" w:hAnsiTheme="majorBidi" w:cstheme="majorBidi"/>
          <w:i/>
          <w:iCs/>
          <w:sz w:val="24"/>
          <w:szCs w:val="24"/>
        </w:rPr>
        <w:t>Saabneh</w:t>
      </w:r>
      <w:proofErr w:type="spellEnd"/>
      <w:r w:rsidRPr="00B67555">
        <w:rPr>
          <w:rFonts w:asciiTheme="majorBidi" w:eastAsia="Calibri" w:hAnsiTheme="majorBidi" w:cstheme="majorBidi"/>
          <w:i/>
          <w:iCs/>
          <w:sz w:val="24"/>
          <w:szCs w:val="24"/>
        </w:rPr>
        <w:t xml:space="preserve"> </w:t>
      </w:r>
    </w:p>
    <w:p w14:paraId="4AE641D2" w14:textId="5141786F" w:rsidR="00E759A4" w:rsidRPr="00B67555" w:rsidRDefault="00E759A4" w:rsidP="00563DDC">
      <w:pPr>
        <w:spacing w:before="100" w:after="0" w:line="240" w:lineRule="auto"/>
        <w:jc w:val="center"/>
        <w:rPr>
          <w:rFonts w:asciiTheme="majorBidi" w:eastAsia="Calibri" w:hAnsiTheme="majorBidi" w:cstheme="majorBidi"/>
          <w:sz w:val="24"/>
          <w:szCs w:val="24"/>
        </w:rPr>
      </w:pPr>
      <w:r w:rsidRPr="00B67555">
        <w:rPr>
          <w:rFonts w:asciiTheme="majorBidi" w:eastAsia="Calibri" w:hAnsiTheme="majorBidi" w:cstheme="majorBidi"/>
          <w:sz w:val="24"/>
          <w:szCs w:val="24"/>
        </w:rPr>
        <w:t>Department of Nutrition and Food technology</w:t>
      </w:r>
      <w:r w:rsidR="00F451FB" w:rsidRPr="00B67555">
        <w:rPr>
          <w:rFonts w:asciiTheme="majorBidi" w:eastAsia="Calibri" w:hAnsiTheme="majorBidi" w:cstheme="majorBidi"/>
          <w:sz w:val="24"/>
          <w:szCs w:val="24"/>
        </w:rPr>
        <w:t xml:space="preserve">, </w:t>
      </w:r>
      <w:r w:rsidRPr="00B67555">
        <w:rPr>
          <w:rFonts w:asciiTheme="majorBidi" w:eastAsia="Calibri" w:hAnsiTheme="majorBidi" w:cstheme="majorBidi"/>
          <w:sz w:val="24"/>
          <w:szCs w:val="24"/>
        </w:rPr>
        <w:t>An-Najah National University</w:t>
      </w:r>
      <w:r w:rsidR="00F451FB" w:rsidRPr="00B67555">
        <w:rPr>
          <w:rFonts w:asciiTheme="majorBidi" w:eastAsia="Calibri" w:hAnsiTheme="majorBidi" w:cstheme="majorBidi"/>
          <w:sz w:val="24"/>
          <w:szCs w:val="24"/>
        </w:rPr>
        <w:t>, Nablus, Palestine</w:t>
      </w:r>
    </w:p>
    <w:p w14:paraId="7EE4E3D8" w14:textId="3738E72A" w:rsidR="00E759A4" w:rsidRPr="00B67555" w:rsidRDefault="00F451FB" w:rsidP="00563DDC">
      <w:pPr>
        <w:spacing w:before="100" w:after="0" w:line="240" w:lineRule="auto"/>
        <w:jc w:val="center"/>
        <w:rPr>
          <w:rFonts w:asciiTheme="majorBidi" w:eastAsia="Calibri" w:hAnsiTheme="majorBidi" w:cstheme="majorBidi"/>
          <w:sz w:val="24"/>
          <w:szCs w:val="24"/>
        </w:rPr>
      </w:pPr>
      <w:r w:rsidRPr="00B67555">
        <w:rPr>
          <w:rFonts w:asciiTheme="majorBidi" w:eastAsia="Calibri" w:hAnsiTheme="majorBidi" w:cstheme="majorBidi"/>
          <w:sz w:val="24"/>
          <w:szCs w:val="24"/>
        </w:rPr>
        <w:t>*</w:t>
      </w:r>
      <w:r w:rsidR="00E759A4" w:rsidRPr="00B67555">
        <w:rPr>
          <w:rFonts w:asciiTheme="majorBidi" w:eastAsia="Calibri" w:hAnsiTheme="majorBidi" w:cstheme="majorBidi"/>
          <w:sz w:val="24"/>
          <w:szCs w:val="24"/>
        </w:rPr>
        <w:t>Correspond</w:t>
      </w:r>
      <w:r w:rsidRPr="00B67555">
        <w:rPr>
          <w:rFonts w:asciiTheme="majorBidi" w:eastAsia="Calibri" w:hAnsiTheme="majorBidi" w:cstheme="majorBidi"/>
          <w:sz w:val="24"/>
          <w:szCs w:val="24"/>
        </w:rPr>
        <w:t>ence</w:t>
      </w:r>
      <w:r w:rsidR="00E759A4" w:rsidRPr="00B67555">
        <w:rPr>
          <w:rFonts w:asciiTheme="majorBidi" w:eastAsia="Calibri" w:hAnsiTheme="majorBidi" w:cstheme="majorBidi"/>
          <w:sz w:val="24"/>
          <w:szCs w:val="24"/>
        </w:rPr>
        <w:t xml:space="preserve">: </w:t>
      </w:r>
      <w:hyperlink r:id="rId8" w:history="1">
        <w:r w:rsidR="00E759A4" w:rsidRPr="00B67555">
          <w:rPr>
            <w:rFonts w:asciiTheme="majorBidi" w:eastAsia="Calibri" w:hAnsiTheme="majorBidi" w:cstheme="majorBidi"/>
            <w:sz w:val="24"/>
            <w:szCs w:val="24"/>
          </w:rPr>
          <w:t>m.altamimi@najah.edu</w:t>
        </w:r>
      </w:hyperlink>
    </w:p>
    <w:p w14:paraId="4B4EBF5E" w14:textId="512C5AB6" w:rsidR="000C6B14" w:rsidRPr="00B67555" w:rsidRDefault="00F451FB" w:rsidP="00563DDC">
      <w:pPr>
        <w:spacing w:before="100" w:after="0" w:line="240" w:lineRule="auto"/>
        <w:jc w:val="center"/>
        <w:rPr>
          <w:rFonts w:asciiTheme="majorBidi" w:eastAsia="Times New Roman" w:hAnsiTheme="majorBidi" w:cstheme="majorBidi"/>
          <w:sz w:val="24"/>
          <w:szCs w:val="24"/>
          <w:rtl/>
        </w:rPr>
      </w:pPr>
      <w:r w:rsidRPr="00B67555">
        <w:rPr>
          <w:rFonts w:asciiTheme="majorBidi" w:eastAsia="Times New Roman" w:hAnsiTheme="majorBidi" w:cstheme="majorBidi"/>
          <w:sz w:val="24"/>
          <w:szCs w:val="24"/>
          <w:lang w:val="en-US"/>
        </w:rPr>
        <w:t>Received: (10/3/2021), Accepted: (28/12/2021)</w:t>
      </w:r>
    </w:p>
    <w:p w14:paraId="15EE8B99" w14:textId="77777777" w:rsidR="00F451FB" w:rsidRPr="00B67555" w:rsidRDefault="00F451FB" w:rsidP="00F451FB">
      <w:pPr>
        <w:spacing w:after="0" w:line="240" w:lineRule="auto"/>
        <w:jc w:val="both"/>
        <w:rPr>
          <w:rFonts w:asciiTheme="majorBidi" w:hAnsiTheme="majorBidi" w:cstheme="majorBidi"/>
          <w:b/>
          <w:bCs/>
          <w:sz w:val="24"/>
          <w:szCs w:val="24"/>
        </w:rPr>
      </w:pPr>
    </w:p>
    <w:p w14:paraId="4CF8C639" w14:textId="44DAB8C1" w:rsidR="005D3966" w:rsidRPr="00B67555" w:rsidRDefault="00E1769F" w:rsidP="00F451FB">
      <w:pPr>
        <w:spacing w:after="0" w:line="240" w:lineRule="auto"/>
        <w:jc w:val="both"/>
        <w:rPr>
          <w:rFonts w:asciiTheme="majorBidi" w:hAnsiTheme="majorBidi" w:cstheme="majorBidi"/>
          <w:b/>
          <w:bCs/>
          <w:sz w:val="24"/>
          <w:szCs w:val="24"/>
        </w:rPr>
      </w:pPr>
      <w:r w:rsidRPr="00B67555">
        <w:rPr>
          <w:rFonts w:asciiTheme="majorBidi" w:hAnsiTheme="majorBidi" w:cstheme="majorBidi"/>
          <w:b/>
          <w:bCs/>
          <w:sz w:val="24"/>
          <w:szCs w:val="24"/>
        </w:rPr>
        <w:t>Abstract</w:t>
      </w:r>
    </w:p>
    <w:p w14:paraId="6ED30212" w14:textId="48D9F320" w:rsidR="005D3966" w:rsidRPr="00B67555" w:rsidRDefault="005D3966" w:rsidP="00563DDC">
      <w:pPr>
        <w:spacing w:before="120" w:after="0" w:line="260" w:lineRule="exact"/>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This study aimed to determine the changes in the eating behaviours of university students </w:t>
      </w:r>
      <w:r w:rsidR="00203A92" w:rsidRPr="00B67555">
        <w:rPr>
          <w:rFonts w:asciiTheme="majorBidi" w:hAnsiTheme="majorBidi" w:cstheme="majorBidi"/>
          <w:sz w:val="24"/>
          <w:szCs w:val="24"/>
        </w:rPr>
        <w:t>during</w:t>
      </w:r>
      <w:r w:rsidRPr="00B67555">
        <w:rPr>
          <w:rFonts w:asciiTheme="majorBidi" w:hAnsiTheme="majorBidi" w:cstheme="majorBidi"/>
          <w:sz w:val="24"/>
          <w:szCs w:val="24"/>
        </w:rPr>
        <w:t xml:space="preserve"> </w:t>
      </w:r>
      <w:r w:rsidR="00CE21B3" w:rsidRPr="00B67555">
        <w:rPr>
          <w:rFonts w:asciiTheme="majorBidi" w:hAnsiTheme="majorBidi" w:cstheme="majorBidi"/>
          <w:sz w:val="24"/>
          <w:szCs w:val="24"/>
        </w:rPr>
        <w:t xml:space="preserve">the </w:t>
      </w:r>
      <w:r w:rsidRPr="00B67555">
        <w:rPr>
          <w:rFonts w:asciiTheme="majorBidi" w:hAnsiTheme="majorBidi" w:cstheme="majorBidi"/>
          <w:sz w:val="24"/>
          <w:szCs w:val="24"/>
        </w:rPr>
        <w:t>lockdown</w:t>
      </w:r>
      <w:r w:rsidR="004A0F94" w:rsidRPr="00B67555">
        <w:rPr>
          <w:rFonts w:asciiTheme="majorBidi" w:hAnsiTheme="majorBidi" w:cstheme="majorBidi"/>
          <w:sz w:val="24"/>
          <w:szCs w:val="24"/>
        </w:rPr>
        <w:t xml:space="preserve"> due to COVID-19</w:t>
      </w:r>
      <w:r w:rsidRPr="00B67555">
        <w:rPr>
          <w:rFonts w:asciiTheme="majorBidi" w:hAnsiTheme="majorBidi" w:cstheme="majorBidi"/>
          <w:sz w:val="24"/>
          <w:szCs w:val="24"/>
        </w:rPr>
        <w:t>.</w:t>
      </w:r>
      <w:r w:rsidR="00171E70" w:rsidRPr="00B67555">
        <w:rPr>
          <w:rFonts w:asciiTheme="majorBidi" w:hAnsiTheme="majorBidi" w:cstheme="majorBidi"/>
          <w:sz w:val="24"/>
          <w:szCs w:val="24"/>
        </w:rPr>
        <w:t xml:space="preserve"> </w:t>
      </w:r>
      <w:r w:rsidRPr="00B67555">
        <w:rPr>
          <w:rFonts w:asciiTheme="majorBidi" w:hAnsiTheme="majorBidi" w:cstheme="majorBidi"/>
          <w:sz w:val="24"/>
          <w:szCs w:val="24"/>
        </w:rPr>
        <w:t>A total of 118 students</w:t>
      </w:r>
      <w:r w:rsidR="00CE21B3" w:rsidRPr="00B67555">
        <w:rPr>
          <w:rFonts w:asciiTheme="majorBidi" w:hAnsiTheme="majorBidi" w:cstheme="majorBidi"/>
          <w:sz w:val="24"/>
          <w:szCs w:val="24"/>
        </w:rPr>
        <w:t xml:space="preserve"> </w:t>
      </w:r>
      <w:r w:rsidRPr="00B67555">
        <w:rPr>
          <w:rFonts w:asciiTheme="majorBidi" w:hAnsiTheme="majorBidi" w:cstheme="majorBidi"/>
          <w:sz w:val="24"/>
          <w:szCs w:val="24"/>
        </w:rPr>
        <w:t>were invited to fill an electronic questionnaire</w:t>
      </w:r>
      <w:r w:rsidR="00981FB0" w:rsidRPr="00B67555">
        <w:rPr>
          <w:rFonts w:asciiTheme="majorBidi" w:hAnsiTheme="majorBidi" w:cstheme="majorBidi"/>
          <w:sz w:val="24"/>
          <w:szCs w:val="24"/>
        </w:rPr>
        <w:t xml:space="preserve"> </w:t>
      </w:r>
      <w:r w:rsidR="000B5E26" w:rsidRPr="00B67555">
        <w:rPr>
          <w:rFonts w:asciiTheme="majorBidi" w:hAnsiTheme="majorBidi" w:cstheme="majorBidi"/>
          <w:sz w:val="24"/>
          <w:szCs w:val="24"/>
        </w:rPr>
        <w:t>regarding</w:t>
      </w:r>
      <w:r w:rsidRPr="00B67555">
        <w:rPr>
          <w:rFonts w:asciiTheme="majorBidi" w:hAnsiTheme="majorBidi" w:cstheme="majorBidi"/>
          <w:sz w:val="24"/>
          <w:szCs w:val="24"/>
        </w:rPr>
        <w:t xml:space="preserve"> eating behaviour before and after the onset of the lockdown.</w:t>
      </w:r>
      <w:r w:rsidR="00171E70" w:rsidRPr="00B67555">
        <w:rPr>
          <w:rFonts w:asciiTheme="majorBidi" w:hAnsiTheme="majorBidi" w:cstheme="majorBidi"/>
          <w:sz w:val="24"/>
          <w:szCs w:val="24"/>
        </w:rPr>
        <w:t xml:space="preserve"> </w:t>
      </w:r>
      <w:r w:rsidRPr="00B67555">
        <w:rPr>
          <w:rFonts w:asciiTheme="majorBidi" w:hAnsiTheme="majorBidi" w:cstheme="majorBidi"/>
          <w:sz w:val="24"/>
          <w:szCs w:val="24"/>
        </w:rPr>
        <w:t xml:space="preserve">Participants significantly scored higher </w:t>
      </w:r>
      <w:r w:rsidR="000B5E26" w:rsidRPr="00B67555">
        <w:rPr>
          <w:rFonts w:asciiTheme="majorBidi" w:hAnsiTheme="majorBidi" w:cstheme="majorBidi"/>
          <w:sz w:val="24"/>
          <w:szCs w:val="24"/>
        </w:rPr>
        <w:t>“</w:t>
      </w:r>
      <w:r w:rsidRPr="00B67555">
        <w:rPr>
          <w:rFonts w:asciiTheme="majorBidi" w:hAnsiTheme="majorBidi" w:cstheme="majorBidi"/>
          <w:sz w:val="24"/>
          <w:szCs w:val="24"/>
        </w:rPr>
        <w:t>before</w:t>
      </w:r>
      <w:r w:rsidR="000B5E26" w:rsidRPr="00B67555">
        <w:rPr>
          <w:rFonts w:asciiTheme="majorBidi" w:hAnsiTheme="majorBidi" w:cstheme="majorBidi"/>
          <w:sz w:val="24"/>
          <w:szCs w:val="24"/>
        </w:rPr>
        <w:t>”</w:t>
      </w:r>
      <w:r w:rsidRPr="00B67555">
        <w:rPr>
          <w:rFonts w:asciiTheme="majorBidi" w:hAnsiTheme="majorBidi" w:cstheme="majorBidi"/>
          <w:sz w:val="24"/>
          <w:szCs w:val="24"/>
        </w:rPr>
        <w:t xml:space="preserve"> </w:t>
      </w:r>
      <w:r w:rsidR="004A0F94" w:rsidRPr="00B67555">
        <w:rPr>
          <w:rFonts w:asciiTheme="majorBidi" w:hAnsiTheme="majorBidi" w:cstheme="majorBidi"/>
          <w:sz w:val="24"/>
          <w:szCs w:val="24"/>
        </w:rPr>
        <w:t xml:space="preserve">than </w:t>
      </w:r>
      <w:r w:rsidR="000B5E26" w:rsidRPr="00B67555">
        <w:rPr>
          <w:rFonts w:asciiTheme="majorBidi" w:hAnsiTheme="majorBidi" w:cstheme="majorBidi"/>
          <w:sz w:val="24"/>
          <w:szCs w:val="24"/>
        </w:rPr>
        <w:t>“</w:t>
      </w:r>
      <w:r w:rsidR="004A0F94" w:rsidRPr="00B67555">
        <w:rPr>
          <w:rFonts w:asciiTheme="majorBidi" w:hAnsiTheme="majorBidi" w:cstheme="majorBidi"/>
          <w:sz w:val="24"/>
          <w:szCs w:val="24"/>
        </w:rPr>
        <w:t>during</w:t>
      </w:r>
      <w:r w:rsidR="000B5E26" w:rsidRPr="00B67555">
        <w:rPr>
          <w:rFonts w:asciiTheme="majorBidi" w:hAnsiTheme="majorBidi" w:cstheme="majorBidi"/>
          <w:sz w:val="24"/>
          <w:szCs w:val="24"/>
        </w:rPr>
        <w:t>”</w:t>
      </w:r>
      <w:r w:rsidR="004A0F94" w:rsidRPr="00B67555">
        <w:rPr>
          <w:rFonts w:asciiTheme="majorBidi" w:hAnsiTheme="majorBidi" w:cstheme="majorBidi"/>
          <w:sz w:val="24"/>
          <w:szCs w:val="24"/>
        </w:rPr>
        <w:t xml:space="preserve"> the lockdown </w:t>
      </w:r>
      <w:r w:rsidRPr="00B67555">
        <w:rPr>
          <w:rFonts w:asciiTheme="majorBidi" w:hAnsiTheme="majorBidi" w:cstheme="majorBidi"/>
          <w:sz w:val="24"/>
          <w:szCs w:val="24"/>
        </w:rPr>
        <w:t>for the item “consuming unhealthy food”</w:t>
      </w:r>
      <w:r w:rsidR="005C0396" w:rsidRPr="00B67555">
        <w:rPr>
          <w:rFonts w:asciiTheme="majorBidi" w:hAnsiTheme="majorBidi" w:cstheme="majorBidi"/>
          <w:sz w:val="24"/>
          <w:szCs w:val="24"/>
        </w:rPr>
        <w:t>.</w:t>
      </w:r>
      <w:r w:rsidRPr="00B67555">
        <w:rPr>
          <w:rFonts w:asciiTheme="majorBidi" w:hAnsiTheme="majorBidi" w:cstheme="majorBidi"/>
          <w:sz w:val="24"/>
          <w:szCs w:val="24"/>
        </w:rPr>
        <w:t xml:space="preserve"> </w:t>
      </w:r>
      <w:r w:rsidR="005C0396" w:rsidRPr="00B67555">
        <w:rPr>
          <w:rFonts w:asciiTheme="majorBidi" w:hAnsiTheme="majorBidi" w:cstheme="majorBidi"/>
          <w:sz w:val="24"/>
          <w:szCs w:val="24"/>
        </w:rPr>
        <w:t>Moreover</w:t>
      </w:r>
      <w:r w:rsidR="000B5E26" w:rsidRPr="00B67555">
        <w:rPr>
          <w:rFonts w:asciiTheme="majorBidi" w:hAnsiTheme="majorBidi" w:cstheme="majorBidi"/>
          <w:sz w:val="24"/>
          <w:szCs w:val="24"/>
        </w:rPr>
        <w:t>,</w:t>
      </w:r>
      <w:r w:rsidRPr="00B67555">
        <w:rPr>
          <w:rFonts w:asciiTheme="majorBidi" w:hAnsiTheme="majorBidi" w:cstheme="majorBidi"/>
          <w:sz w:val="24"/>
          <w:szCs w:val="24"/>
        </w:rPr>
        <w:t xml:space="preserve"> “eating snacks between meals”, “eating irregular meals” and “soft drinks consumption” items </w:t>
      </w:r>
      <w:r w:rsidR="00981FB0" w:rsidRPr="00B67555">
        <w:rPr>
          <w:rFonts w:asciiTheme="majorBidi" w:hAnsiTheme="majorBidi" w:cstheme="majorBidi"/>
          <w:sz w:val="24"/>
          <w:szCs w:val="24"/>
        </w:rPr>
        <w:t xml:space="preserve">increased </w:t>
      </w:r>
      <w:r w:rsidRPr="00B67555">
        <w:rPr>
          <w:rFonts w:asciiTheme="majorBidi" w:hAnsiTheme="majorBidi" w:cstheme="majorBidi"/>
          <w:sz w:val="24"/>
          <w:szCs w:val="24"/>
        </w:rPr>
        <w:t>significant</w:t>
      </w:r>
      <w:r w:rsidR="00981FB0" w:rsidRPr="00B67555">
        <w:rPr>
          <w:rFonts w:asciiTheme="majorBidi" w:hAnsiTheme="majorBidi" w:cstheme="majorBidi"/>
          <w:sz w:val="24"/>
          <w:szCs w:val="24"/>
        </w:rPr>
        <w:t>ly</w:t>
      </w:r>
      <w:r w:rsidRPr="00B67555">
        <w:rPr>
          <w:rFonts w:asciiTheme="majorBidi" w:hAnsiTheme="majorBidi" w:cstheme="majorBidi"/>
          <w:sz w:val="24"/>
          <w:szCs w:val="24"/>
        </w:rPr>
        <w:t xml:space="preserve"> during the lockdown. </w:t>
      </w:r>
      <w:r w:rsidR="00981FB0" w:rsidRPr="00B67555">
        <w:rPr>
          <w:rFonts w:asciiTheme="majorBidi" w:hAnsiTheme="majorBidi" w:cstheme="majorBidi"/>
          <w:sz w:val="24"/>
          <w:szCs w:val="24"/>
        </w:rPr>
        <w:t>M</w:t>
      </w:r>
      <w:r w:rsidRPr="00B67555">
        <w:rPr>
          <w:rFonts w:asciiTheme="majorBidi" w:hAnsiTheme="majorBidi" w:cstheme="majorBidi"/>
          <w:sz w:val="24"/>
          <w:szCs w:val="24"/>
        </w:rPr>
        <w:t xml:space="preserve">ale participants showed </w:t>
      </w:r>
      <w:r w:rsidR="006662B0" w:rsidRPr="00B67555">
        <w:rPr>
          <w:rFonts w:asciiTheme="majorBidi" w:hAnsiTheme="majorBidi" w:cstheme="majorBidi"/>
          <w:sz w:val="24"/>
          <w:szCs w:val="24"/>
        </w:rPr>
        <w:t xml:space="preserve">a </w:t>
      </w:r>
      <w:r w:rsidRPr="00B67555">
        <w:rPr>
          <w:rFonts w:asciiTheme="majorBidi" w:hAnsiTheme="majorBidi" w:cstheme="majorBidi"/>
          <w:sz w:val="24"/>
          <w:szCs w:val="24"/>
        </w:rPr>
        <w:t>significant decrease in eating unhealthy food</w:t>
      </w:r>
      <w:r w:rsidR="00E166A7" w:rsidRPr="00B67555">
        <w:rPr>
          <w:rFonts w:asciiTheme="majorBidi" w:hAnsiTheme="majorBidi" w:cstheme="majorBidi"/>
          <w:sz w:val="24"/>
          <w:szCs w:val="24"/>
        </w:rPr>
        <w:t xml:space="preserve"> compared to female participants</w:t>
      </w:r>
      <w:r w:rsidR="003F37F9" w:rsidRPr="00B67555">
        <w:rPr>
          <w:rFonts w:asciiTheme="majorBidi" w:hAnsiTheme="majorBidi" w:cstheme="majorBidi"/>
          <w:sz w:val="24"/>
          <w:szCs w:val="24"/>
        </w:rPr>
        <w:t>, w</w:t>
      </w:r>
      <w:r w:rsidRPr="00B67555">
        <w:rPr>
          <w:rFonts w:asciiTheme="majorBidi" w:hAnsiTheme="majorBidi" w:cstheme="majorBidi"/>
          <w:sz w:val="24"/>
          <w:szCs w:val="24"/>
        </w:rPr>
        <w:t xml:space="preserve">hile </w:t>
      </w:r>
      <w:r w:rsidR="00E166A7" w:rsidRPr="00B67555">
        <w:rPr>
          <w:rFonts w:asciiTheme="majorBidi" w:hAnsiTheme="majorBidi" w:cstheme="majorBidi"/>
          <w:sz w:val="24"/>
          <w:szCs w:val="24"/>
        </w:rPr>
        <w:t>other eating patterns have similar trend</w:t>
      </w:r>
      <w:r w:rsidRPr="00B67555">
        <w:rPr>
          <w:rFonts w:asciiTheme="majorBidi" w:hAnsiTheme="majorBidi" w:cstheme="majorBidi"/>
          <w:sz w:val="24"/>
          <w:szCs w:val="24"/>
        </w:rPr>
        <w:t>. During the lockdown, city residents have significant increase</w:t>
      </w:r>
      <w:r w:rsidR="00CE21B3" w:rsidRPr="00B67555">
        <w:rPr>
          <w:rFonts w:asciiTheme="majorBidi" w:hAnsiTheme="majorBidi" w:cstheme="majorBidi"/>
          <w:sz w:val="24"/>
          <w:szCs w:val="24"/>
        </w:rPr>
        <w:t>s</w:t>
      </w:r>
      <w:r w:rsidRPr="00B67555">
        <w:rPr>
          <w:rFonts w:asciiTheme="majorBidi" w:hAnsiTheme="majorBidi" w:cstheme="majorBidi"/>
          <w:sz w:val="24"/>
          <w:szCs w:val="24"/>
        </w:rPr>
        <w:t xml:space="preserve"> in </w:t>
      </w:r>
      <w:r w:rsidR="003842AA" w:rsidRPr="00B67555">
        <w:rPr>
          <w:rFonts w:asciiTheme="majorBidi" w:hAnsiTheme="majorBidi" w:cstheme="majorBidi"/>
          <w:sz w:val="24"/>
          <w:szCs w:val="24"/>
        </w:rPr>
        <w:t xml:space="preserve">the </w:t>
      </w:r>
      <w:r w:rsidRPr="00B67555">
        <w:rPr>
          <w:rFonts w:asciiTheme="majorBidi" w:hAnsiTheme="majorBidi" w:cstheme="majorBidi"/>
          <w:sz w:val="24"/>
          <w:szCs w:val="24"/>
        </w:rPr>
        <w:t xml:space="preserve">frequency of eating regular meals, eating snacks between meals, frequency of soft drinks consumption and consuming </w:t>
      </w:r>
      <w:r w:rsidR="00CE21B3" w:rsidRPr="00B67555">
        <w:rPr>
          <w:rFonts w:asciiTheme="majorBidi" w:hAnsiTheme="majorBidi" w:cstheme="majorBidi"/>
          <w:sz w:val="24"/>
          <w:szCs w:val="24"/>
        </w:rPr>
        <w:t>3</w:t>
      </w:r>
      <w:r w:rsidRPr="00B67555">
        <w:rPr>
          <w:rFonts w:asciiTheme="majorBidi" w:hAnsiTheme="majorBidi" w:cstheme="majorBidi"/>
          <w:sz w:val="24"/>
          <w:szCs w:val="24"/>
        </w:rPr>
        <w:t xml:space="preserve"> meals</w:t>
      </w:r>
      <w:r w:rsidR="003842AA" w:rsidRPr="00B67555">
        <w:rPr>
          <w:rFonts w:asciiTheme="majorBidi" w:hAnsiTheme="majorBidi" w:cstheme="majorBidi"/>
          <w:sz w:val="24"/>
          <w:szCs w:val="24"/>
        </w:rPr>
        <w:t xml:space="preserve"> </w:t>
      </w:r>
      <w:r w:rsidRPr="00B67555">
        <w:rPr>
          <w:rFonts w:asciiTheme="majorBidi" w:hAnsiTheme="majorBidi" w:cstheme="majorBidi"/>
          <w:sz w:val="24"/>
          <w:szCs w:val="24"/>
        </w:rPr>
        <w:t>da</w:t>
      </w:r>
      <w:r w:rsidR="003842AA" w:rsidRPr="00B67555">
        <w:rPr>
          <w:rFonts w:asciiTheme="majorBidi" w:hAnsiTheme="majorBidi" w:cstheme="majorBidi"/>
          <w:sz w:val="24"/>
          <w:szCs w:val="24"/>
        </w:rPr>
        <w:t>il</w:t>
      </w:r>
      <w:r w:rsidRPr="00B67555">
        <w:rPr>
          <w:rFonts w:asciiTheme="majorBidi" w:hAnsiTheme="majorBidi" w:cstheme="majorBidi"/>
          <w:sz w:val="24"/>
          <w:szCs w:val="24"/>
        </w:rPr>
        <w:t>y. City-outsiders have</w:t>
      </w:r>
      <w:r w:rsidR="006662B0" w:rsidRPr="00B67555">
        <w:rPr>
          <w:rFonts w:asciiTheme="majorBidi" w:hAnsiTheme="majorBidi" w:cstheme="majorBidi"/>
          <w:sz w:val="24"/>
          <w:szCs w:val="24"/>
        </w:rPr>
        <w:t xml:space="preserve"> </w:t>
      </w:r>
      <w:r w:rsidRPr="00B67555">
        <w:rPr>
          <w:rFonts w:asciiTheme="majorBidi" w:hAnsiTheme="majorBidi" w:cstheme="majorBidi"/>
          <w:sz w:val="24"/>
          <w:szCs w:val="24"/>
        </w:rPr>
        <w:t>significant increase</w:t>
      </w:r>
      <w:r w:rsidR="00981FB0" w:rsidRPr="00B67555">
        <w:rPr>
          <w:rFonts w:asciiTheme="majorBidi" w:hAnsiTheme="majorBidi" w:cstheme="majorBidi"/>
          <w:sz w:val="24"/>
          <w:szCs w:val="24"/>
        </w:rPr>
        <w:t>s</w:t>
      </w:r>
      <w:r w:rsidRPr="00B67555">
        <w:rPr>
          <w:rFonts w:asciiTheme="majorBidi" w:hAnsiTheme="majorBidi" w:cstheme="majorBidi"/>
          <w:sz w:val="24"/>
          <w:szCs w:val="24"/>
        </w:rPr>
        <w:t xml:space="preserve"> in consuming snacks between meals</w:t>
      </w:r>
      <w:r w:rsidR="00CE21B3" w:rsidRPr="00B67555">
        <w:rPr>
          <w:rFonts w:asciiTheme="majorBidi" w:hAnsiTheme="majorBidi" w:cstheme="majorBidi"/>
          <w:sz w:val="24"/>
          <w:szCs w:val="24"/>
        </w:rPr>
        <w:t xml:space="preserve"> and</w:t>
      </w:r>
      <w:r w:rsidR="006662B0" w:rsidRPr="00B67555">
        <w:rPr>
          <w:rFonts w:asciiTheme="majorBidi" w:hAnsiTheme="majorBidi" w:cstheme="majorBidi"/>
          <w:sz w:val="24"/>
          <w:szCs w:val="24"/>
        </w:rPr>
        <w:t xml:space="preserve"> </w:t>
      </w:r>
      <w:r w:rsidRPr="00B67555">
        <w:rPr>
          <w:rFonts w:asciiTheme="majorBidi" w:hAnsiTheme="majorBidi" w:cstheme="majorBidi"/>
          <w:sz w:val="24"/>
          <w:szCs w:val="24"/>
        </w:rPr>
        <w:t xml:space="preserve">significant decrease in soft drinks consumption. </w:t>
      </w:r>
      <w:r w:rsidR="00981FB0" w:rsidRPr="00B67555">
        <w:rPr>
          <w:rFonts w:asciiTheme="majorBidi" w:hAnsiTheme="majorBidi" w:cstheme="majorBidi"/>
          <w:sz w:val="24"/>
          <w:szCs w:val="24"/>
        </w:rPr>
        <w:t>G</w:t>
      </w:r>
      <w:r w:rsidRPr="00B67555">
        <w:rPr>
          <w:rFonts w:asciiTheme="majorBidi" w:hAnsiTheme="majorBidi" w:cstheme="majorBidi"/>
          <w:sz w:val="24"/>
          <w:szCs w:val="24"/>
        </w:rPr>
        <w:t>enerally</w:t>
      </w:r>
      <w:r w:rsidR="00981FB0" w:rsidRPr="00B67555">
        <w:rPr>
          <w:rFonts w:asciiTheme="majorBidi" w:hAnsiTheme="majorBidi" w:cstheme="majorBidi"/>
          <w:sz w:val="24"/>
          <w:szCs w:val="24"/>
        </w:rPr>
        <w:t xml:space="preserve">, </w:t>
      </w:r>
      <w:r w:rsidRPr="00B67555">
        <w:rPr>
          <w:rFonts w:asciiTheme="majorBidi" w:hAnsiTheme="majorBidi" w:cstheme="majorBidi"/>
          <w:sz w:val="24"/>
          <w:szCs w:val="24"/>
        </w:rPr>
        <w:t>diet intake</w:t>
      </w:r>
      <w:r w:rsidR="00981FB0" w:rsidRPr="00B67555">
        <w:rPr>
          <w:rFonts w:asciiTheme="majorBidi" w:hAnsiTheme="majorBidi" w:cstheme="majorBidi"/>
          <w:sz w:val="24"/>
          <w:szCs w:val="24"/>
        </w:rPr>
        <w:t>, i</w:t>
      </w:r>
      <w:r w:rsidRPr="00B67555">
        <w:rPr>
          <w:rFonts w:asciiTheme="majorBidi" w:hAnsiTheme="majorBidi" w:cstheme="majorBidi"/>
          <w:sz w:val="24"/>
          <w:szCs w:val="24"/>
        </w:rPr>
        <w:t xml:space="preserve">rregular, extra meal and snacks </w:t>
      </w:r>
      <w:r w:rsidR="00981FB0" w:rsidRPr="00B67555">
        <w:rPr>
          <w:rFonts w:asciiTheme="majorBidi" w:hAnsiTheme="majorBidi" w:cstheme="majorBidi"/>
          <w:sz w:val="24"/>
          <w:szCs w:val="24"/>
        </w:rPr>
        <w:t>have increased</w:t>
      </w:r>
      <w:r w:rsidR="003F37F9" w:rsidRPr="00B67555">
        <w:rPr>
          <w:rFonts w:asciiTheme="majorBidi" w:hAnsiTheme="majorBidi" w:cstheme="majorBidi"/>
          <w:sz w:val="24"/>
          <w:szCs w:val="24"/>
          <w:rtl/>
        </w:rPr>
        <w:t xml:space="preserve"> </w:t>
      </w:r>
      <w:r w:rsidR="003F37F9" w:rsidRPr="00B67555">
        <w:rPr>
          <w:rFonts w:asciiTheme="majorBidi" w:hAnsiTheme="majorBidi" w:cstheme="majorBidi"/>
          <w:sz w:val="24"/>
          <w:szCs w:val="24"/>
        </w:rPr>
        <w:t>during the lockdown</w:t>
      </w:r>
      <w:r w:rsidRPr="00B67555">
        <w:rPr>
          <w:rFonts w:asciiTheme="majorBidi" w:hAnsiTheme="majorBidi" w:cstheme="majorBidi"/>
          <w:sz w:val="24"/>
          <w:szCs w:val="24"/>
        </w:rPr>
        <w:t xml:space="preserve">. </w:t>
      </w:r>
      <w:r w:rsidR="00981FB0" w:rsidRPr="00B67555">
        <w:rPr>
          <w:rFonts w:asciiTheme="majorBidi" w:hAnsiTheme="majorBidi" w:cstheme="majorBidi"/>
          <w:sz w:val="24"/>
          <w:szCs w:val="24"/>
        </w:rPr>
        <w:t>V</w:t>
      </w:r>
      <w:r w:rsidR="00F741A5" w:rsidRPr="00B67555">
        <w:rPr>
          <w:rFonts w:asciiTheme="majorBidi" w:hAnsiTheme="majorBidi" w:cstheme="majorBidi"/>
          <w:sz w:val="24"/>
          <w:szCs w:val="24"/>
        </w:rPr>
        <w:t>ariations</w:t>
      </w:r>
      <w:r w:rsidRPr="00B67555">
        <w:rPr>
          <w:rFonts w:asciiTheme="majorBidi" w:hAnsiTheme="majorBidi" w:cstheme="majorBidi"/>
          <w:sz w:val="24"/>
          <w:szCs w:val="24"/>
        </w:rPr>
        <w:t xml:space="preserve"> with regard to eating behaviours</w:t>
      </w:r>
      <w:r w:rsidR="00981FB0" w:rsidRPr="00B67555">
        <w:rPr>
          <w:rFonts w:asciiTheme="majorBidi" w:hAnsiTheme="majorBidi" w:cstheme="majorBidi"/>
          <w:sz w:val="24"/>
          <w:szCs w:val="24"/>
        </w:rPr>
        <w:t xml:space="preserve"> w</w:t>
      </w:r>
      <w:r w:rsidR="003842AA" w:rsidRPr="00B67555">
        <w:rPr>
          <w:rFonts w:asciiTheme="majorBidi" w:hAnsiTheme="majorBidi" w:cstheme="majorBidi"/>
          <w:sz w:val="24"/>
          <w:szCs w:val="24"/>
        </w:rPr>
        <w:t>ere</w:t>
      </w:r>
      <w:r w:rsidR="00981FB0" w:rsidRPr="00B67555">
        <w:rPr>
          <w:rFonts w:asciiTheme="majorBidi" w:hAnsiTheme="majorBidi" w:cstheme="majorBidi"/>
          <w:sz w:val="24"/>
          <w:szCs w:val="24"/>
        </w:rPr>
        <w:t xml:space="preserve"> dependant on gender</w:t>
      </w:r>
      <w:r w:rsidRPr="00B67555">
        <w:rPr>
          <w:rFonts w:asciiTheme="majorBidi" w:hAnsiTheme="majorBidi" w:cstheme="majorBidi"/>
          <w:sz w:val="24"/>
          <w:szCs w:val="24"/>
        </w:rPr>
        <w:t xml:space="preserve">. </w:t>
      </w:r>
      <w:r w:rsidR="00981FB0" w:rsidRPr="00B67555">
        <w:rPr>
          <w:rFonts w:asciiTheme="majorBidi" w:hAnsiTheme="majorBidi" w:cstheme="majorBidi"/>
          <w:sz w:val="24"/>
          <w:szCs w:val="24"/>
        </w:rPr>
        <w:t>C</w:t>
      </w:r>
      <w:r w:rsidRPr="00B67555">
        <w:rPr>
          <w:rFonts w:asciiTheme="majorBidi" w:hAnsiTheme="majorBidi" w:cstheme="majorBidi"/>
          <w:sz w:val="24"/>
          <w:szCs w:val="24"/>
        </w:rPr>
        <w:t xml:space="preserve">ity </w:t>
      </w:r>
      <w:r w:rsidR="00981FB0" w:rsidRPr="00B67555">
        <w:rPr>
          <w:rFonts w:asciiTheme="majorBidi" w:hAnsiTheme="majorBidi" w:cstheme="majorBidi"/>
          <w:sz w:val="24"/>
          <w:szCs w:val="24"/>
        </w:rPr>
        <w:t>residents</w:t>
      </w:r>
      <w:r w:rsidRPr="00B67555">
        <w:rPr>
          <w:rFonts w:asciiTheme="majorBidi" w:hAnsiTheme="majorBidi" w:cstheme="majorBidi"/>
          <w:sz w:val="24"/>
          <w:szCs w:val="24"/>
        </w:rPr>
        <w:t xml:space="preserve"> eating behaviour </w:t>
      </w:r>
      <w:r w:rsidR="00981FB0" w:rsidRPr="00B67555">
        <w:rPr>
          <w:rFonts w:asciiTheme="majorBidi" w:hAnsiTheme="majorBidi" w:cstheme="majorBidi"/>
          <w:sz w:val="24"/>
          <w:szCs w:val="24"/>
        </w:rPr>
        <w:t xml:space="preserve">was different </w:t>
      </w:r>
      <w:r w:rsidRPr="00B67555">
        <w:rPr>
          <w:rFonts w:asciiTheme="majorBidi" w:hAnsiTheme="majorBidi" w:cstheme="majorBidi"/>
          <w:sz w:val="24"/>
          <w:szCs w:val="24"/>
        </w:rPr>
        <w:t xml:space="preserve">may be due to availability of food items and variations in social </w:t>
      </w:r>
      <w:r w:rsidR="00981FB0" w:rsidRPr="00B67555">
        <w:rPr>
          <w:rFonts w:asciiTheme="majorBidi" w:hAnsiTheme="majorBidi" w:cstheme="majorBidi"/>
          <w:sz w:val="24"/>
          <w:szCs w:val="24"/>
        </w:rPr>
        <w:t>life</w:t>
      </w:r>
      <w:r w:rsidRPr="00B67555">
        <w:rPr>
          <w:rFonts w:asciiTheme="majorBidi" w:hAnsiTheme="majorBidi" w:cstheme="majorBidi"/>
          <w:sz w:val="24"/>
          <w:szCs w:val="24"/>
        </w:rPr>
        <w:t xml:space="preserve">. </w:t>
      </w:r>
    </w:p>
    <w:p w14:paraId="2E071C52" w14:textId="6CFFD0CF" w:rsidR="00111246" w:rsidRPr="00B67555" w:rsidRDefault="00111246" w:rsidP="00563DDC">
      <w:pPr>
        <w:spacing w:before="120" w:after="0" w:line="260" w:lineRule="exact"/>
        <w:ind w:firstLine="397"/>
        <w:jc w:val="both"/>
        <w:rPr>
          <w:rFonts w:asciiTheme="majorBidi" w:hAnsiTheme="majorBidi" w:cstheme="majorBidi"/>
          <w:sz w:val="24"/>
          <w:szCs w:val="24"/>
        </w:rPr>
      </w:pPr>
      <w:r w:rsidRPr="00B67555">
        <w:rPr>
          <w:rFonts w:asciiTheme="majorBidi" w:hAnsiTheme="majorBidi" w:cstheme="majorBidi"/>
          <w:b/>
          <w:bCs/>
          <w:sz w:val="24"/>
          <w:szCs w:val="24"/>
        </w:rPr>
        <w:t>Keywords</w:t>
      </w:r>
      <w:r w:rsidR="00F451FB" w:rsidRPr="00B67555">
        <w:rPr>
          <w:rFonts w:asciiTheme="majorBidi" w:hAnsiTheme="majorBidi" w:cstheme="majorBidi"/>
          <w:b/>
          <w:bCs/>
          <w:sz w:val="24"/>
          <w:szCs w:val="24"/>
        </w:rPr>
        <w:t>:</w:t>
      </w:r>
      <w:r w:rsidR="00F451FB" w:rsidRPr="00B67555">
        <w:rPr>
          <w:rFonts w:asciiTheme="majorBidi" w:hAnsiTheme="majorBidi" w:cstheme="majorBidi"/>
          <w:sz w:val="24"/>
          <w:szCs w:val="24"/>
        </w:rPr>
        <w:t xml:space="preserve"> </w:t>
      </w:r>
      <w:r w:rsidRPr="00B67555">
        <w:rPr>
          <w:rFonts w:asciiTheme="majorBidi" w:hAnsiTheme="majorBidi" w:cstheme="majorBidi"/>
          <w:sz w:val="24"/>
          <w:szCs w:val="24"/>
        </w:rPr>
        <w:t>COVID</w:t>
      </w:r>
      <w:r w:rsidR="00F451FB" w:rsidRPr="00B67555">
        <w:rPr>
          <w:rFonts w:asciiTheme="majorBidi" w:hAnsiTheme="majorBidi" w:cstheme="majorBidi"/>
          <w:sz w:val="24"/>
          <w:szCs w:val="24"/>
        </w:rPr>
        <w:t>-19, Lockdown, Lifestyle, Eating Behaviour, Gender, Residency.</w:t>
      </w:r>
    </w:p>
    <w:p w14:paraId="3001DCBE" w14:textId="1894CD73" w:rsidR="00302243" w:rsidRPr="00B67555" w:rsidRDefault="00525EEC" w:rsidP="00F451FB">
      <w:pPr>
        <w:spacing w:before="120" w:after="0" w:line="240" w:lineRule="auto"/>
        <w:jc w:val="both"/>
        <w:rPr>
          <w:rFonts w:asciiTheme="majorBidi" w:hAnsiTheme="majorBidi" w:cstheme="majorBidi"/>
          <w:sz w:val="24"/>
          <w:szCs w:val="24"/>
        </w:rPr>
      </w:pPr>
      <w:r w:rsidRPr="00B67555">
        <w:rPr>
          <w:rFonts w:asciiTheme="majorBidi" w:hAnsiTheme="majorBidi" w:cstheme="majorBidi"/>
          <w:b/>
          <w:bCs/>
          <w:sz w:val="24"/>
          <w:szCs w:val="24"/>
        </w:rPr>
        <w:lastRenderedPageBreak/>
        <w:t>Introduction</w:t>
      </w:r>
    </w:p>
    <w:p w14:paraId="32F1A380" w14:textId="7A8A5551" w:rsidR="00525EEC" w:rsidRPr="00B67555" w:rsidRDefault="00525EEC" w:rsidP="00F451FB">
      <w:pPr>
        <w:autoSpaceDE w:val="0"/>
        <w:autoSpaceDN w:val="0"/>
        <w:adjustRightInd w:val="0"/>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World Health Organization </w:t>
      </w:r>
      <w:r w:rsidR="001359FA" w:rsidRPr="00B67555">
        <w:rPr>
          <w:rFonts w:asciiTheme="majorBidi" w:hAnsiTheme="majorBidi" w:cstheme="majorBidi"/>
          <w:sz w:val="24"/>
          <w:szCs w:val="24"/>
        </w:rPr>
        <w:t>(</w:t>
      </w:r>
      <w:r w:rsidRPr="00B67555">
        <w:rPr>
          <w:rFonts w:asciiTheme="majorBidi" w:hAnsiTheme="majorBidi" w:cstheme="majorBidi"/>
          <w:sz w:val="24"/>
          <w:szCs w:val="24"/>
        </w:rPr>
        <w:t>WHO</w:t>
      </w:r>
      <w:r w:rsidR="001359FA" w:rsidRPr="00B67555">
        <w:rPr>
          <w:rFonts w:asciiTheme="majorBidi" w:hAnsiTheme="majorBidi" w:cstheme="majorBidi"/>
          <w:sz w:val="24"/>
          <w:szCs w:val="24"/>
        </w:rPr>
        <w:t>)</w:t>
      </w:r>
      <w:r w:rsidRPr="00B67555">
        <w:rPr>
          <w:rFonts w:asciiTheme="majorBidi" w:hAnsiTheme="majorBidi" w:cstheme="majorBidi"/>
          <w:sz w:val="24"/>
          <w:szCs w:val="24"/>
        </w:rPr>
        <w:t xml:space="preserve"> in March of 2020 has declared </w:t>
      </w:r>
      <w:r w:rsidR="004214AD" w:rsidRPr="00B67555">
        <w:rPr>
          <w:rFonts w:asciiTheme="majorBidi" w:hAnsiTheme="majorBidi" w:cstheme="majorBidi"/>
          <w:sz w:val="24"/>
          <w:szCs w:val="24"/>
        </w:rPr>
        <w:t>a pandemic status due to the spread of COVID-19</w:t>
      </w:r>
      <w:r w:rsidR="00515375" w:rsidRPr="00B67555">
        <w:rPr>
          <w:rFonts w:asciiTheme="majorBidi" w:hAnsiTheme="majorBidi" w:cstheme="majorBidi"/>
          <w:sz w:val="24"/>
          <w:szCs w:val="24"/>
        </w:rPr>
        <w:t xml:space="preserve"> [</w:t>
      </w:r>
      <w:r w:rsidR="004214AD"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&lt;EndNote&gt;&lt;Cite&gt;&lt;Author&gt;Valencia&lt;/Author&gt;&lt;Year&gt;2020&lt;/Year&gt;&lt;RecNum&gt;14&lt;/RecNum&gt;&lt;DisplayText&gt;(1)&lt;/DisplayText&gt;&lt;record&gt;&lt;rec-number&gt;14&lt;/rec-number&gt;&lt;foreign-keys&gt;&lt;key app="EN" db-id="0ttxxsa2qvztvte59de5f5s05paeawxaaz50" timestamp="1603627184"&gt;14&lt;/key&gt;&lt;key app="ENWeb" db-id=""&gt;0&lt;/key&gt;&lt;/foreign-keys&gt;&lt;ref-type name="Journal Article"&gt;17&lt;/ref-type&gt;&lt;contributors&gt;&lt;authors&gt;&lt;author&gt;Valencia, D. N.&lt;/author&gt;&lt;/authors&gt;&lt;/contributors&gt;&lt;auth-address&gt;Internal Medicine, Kettering Medical Center, Dayton, USA.&lt;/auth-address&gt;&lt;titles&gt;&lt;title&gt;Brief Review on COVID-19: The 2020 Pandemic Caused by SARS-CoV-2&lt;/title&gt;&lt;secondary-title&gt;Cureus&lt;/secondary-title&gt;&lt;/titles&gt;&lt;periodical&gt;&lt;full-title&gt;Cureus&lt;/full-title&gt;&lt;/periodical&gt;&lt;pages&gt;e7386&lt;/pages&gt;&lt;volume&gt;12&lt;/volume&gt;&lt;number&gt;3&lt;/number&gt;&lt;edition&gt;2020/04/28&lt;/edition&gt;&lt;keywords&gt;&lt;keyword&gt;2019-ncov&lt;/keyword&gt;&lt;keyword&gt;acei&lt;/keyword&gt;&lt;keyword&gt;arb&lt;/keyword&gt;&lt;keyword&gt;chloroquine&lt;/keyword&gt;&lt;keyword&gt;corona virus&lt;/keyword&gt;&lt;keyword&gt;corticosteroids&lt;/keyword&gt;&lt;keyword&gt;covid-19&lt;/keyword&gt;&lt;keyword&gt;novel coronavirus&lt;/keyword&gt;&lt;keyword&gt;remdesivir&lt;/keyword&gt;&lt;keyword&gt;sars-cov-2&lt;/keyword&gt;&lt;/keywords&gt;&lt;dates&gt;&lt;year&gt;2020&lt;/year&gt;&lt;pub-dates&gt;&lt;date&gt;Mar 24&lt;/date&gt;&lt;/pub-dates&gt;&lt;/dates&gt;&lt;isbn&gt;2168-8184 (Print)&amp;#xD;2168-8184 (Linking)&lt;/isbn&gt;&lt;accession-num&gt;32337113&lt;/accession-num&gt;&lt;urls&gt;&lt;related-urls&gt;&lt;url&gt;https://www.ncbi.nlm.nih.gov/pubmed/32337113&lt;/url&gt;&lt;/related-urls&gt;&lt;/urls&gt;&lt;custom2&gt;PMC7179986&lt;/custom2&gt;&lt;electronic-resource-num&gt;10.7759/cureus.7386&lt;/electronic-resource-num&gt;&lt;/record&gt;&lt;/Cite&gt;&lt;/EndNote&gt;</w:instrText>
      </w:r>
      <w:r w:rsidR="004214AD"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w:t>
      </w:r>
      <w:r w:rsidR="004214AD" w:rsidRPr="00B67555">
        <w:rPr>
          <w:rFonts w:asciiTheme="majorBidi" w:hAnsiTheme="majorBidi" w:cstheme="majorBidi"/>
          <w:sz w:val="24"/>
          <w:szCs w:val="24"/>
        </w:rPr>
        <w:fldChar w:fldCharType="end"/>
      </w:r>
      <w:r w:rsidR="00515375" w:rsidRPr="00B67555">
        <w:rPr>
          <w:rFonts w:asciiTheme="majorBidi" w:hAnsiTheme="majorBidi" w:cstheme="majorBidi"/>
          <w:sz w:val="24"/>
          <w:szCs w:val="24"/>
        </w:rPr>
        <w:t>].</w:t>
      </w:r>
      <w:r w:rsidR="004214AD" w:rsidRPr="00B67555">
        <w:rPr>
          <w:rFonts w:asciiTheme="majorBidi" w:hAnsiTheme="majorBidi" w:cstheme="majorBidi"/>
          <w:sz w:val="24"/>
          <w:szCs w:val="24"/>
        </w:rPr>
        <w:t xml:space="preserve"> Many countries have imposed lockdowns and the state of emergency to control the movement of </w:t>
      </w:r>
      <w:r w:rsidR="00AD0DF2" w:rsidRPr="00B67555">
        <w:rPr>
          <w:rFonts w:asciiTheme="majorBidi" w:hAnsiTheme="majorBidi" w:cstheme="majorBidi"/>
          <w:sz w:val="24"/>
          <w:szCs w:val="24"/>
        </w:rPr>
        <w:t xml:space="preserve">their </w:t>
      </w:r>
      <w:r w:rsidR="004214AD" w:rsidRPr="00B67555">
        <w:rPr>
          <w:rFonts w:asciiTheme="majorBidi" w:hAnsiTheme="majorBidi" w:cstheme="majorBidi"/>
          <w:sz w:val="24"/>
          <w:szCs w:val="24"/>
        </w:rPr>
        <w:t>citizens</w:t>
      </w:r>
      <w:r w:rsidR="00515375" w:rsidRPr="00B67555">
        <w:rPr>
          <w:rFonts w:asciiTheme="majorBidi" w:hAnsiTheme="majorBidi" w:cstheme="majorBidi"/>
          <w:sz w:val="24"/>
          <w:szCs w:val="24"/>
        </w:rPr>
        <w:t xml:space="preserve"> [</w:t>
      </w:r>
      <w:r w:rsidR="004214AD"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&lt;EndNote&gt;&lt;Cite&gt;&lt;Author&gt;Chehal&lt;/Author&gt;&lt;Year&gt;2020&lt;/Year&gt;&lt;RecNum&gt;10&lt;/RecNum&gt;&lt;DisplayText&gt;(2)&lt;/DisplayText&gt;&lt;record&gt;&lt;rec-number&gt;10&lt;/rec-number&gt;&lt;foreign-keys&gt;&lt;key app="EN" db-id="0ttxxsa2qvztvte59de5f5s05paeawxaaz50" timestamp="1603627170"&gt;10&lt;/key&gt;&lt;key app="ENWeb" db-id=""&gt;0&lt;/key&gt;&lt;/foreign-keys&gt;&lt;ref-type name="Journal Article"&gt;17&lt;/ref-type&gt;&lt;contributors&gt;&lt;authors&gt;&lt;author&gt;Chehal, D.&lt;/author&gt;&lt;author&gt;Gupta, P.&lt;/author&gt;&lt;author&gt;Gulati, P.&lt;/author&gt;&lt;/authors&gt;&lt;/contributors&gt;&lt;auth-address&gt;Department of Computer Engineering, J.C. Bose University of Science and Technology, YMCA, Faridabad, India.&lt;/auth-address&gt;&lt;titles&gt;&lt;title&gt;COVID-19 pandemic lockdown: An emotional health perspective of Indians on Twitter&lt;/title&gt;&lt;secondary-title&gt;Int J Soc Psychiatry&lt;/secondary-title&gt;&lt;/titles&gt;&lt;periodical&gt;&lt;full-title&gt;Int J Soc Psychiatry&lt;/full-title&gt;&lt;/periodical&gt;&lt;pages&gt;20764020940741&lt;/pages&gt;&lt;edition&gt;2020/07/08&lt;/edition&gt;&lt;keywords&gt;&lt;keyword&gt;Covid-19&lt;/keyword&gt;&lt;keyword&gt;Twitter&lt;/keyword&gt;&lt;keyword&gt;e-commerce&lt;/keyword&gt;&lt;keyword&gt;human behaviour&lt;/keyword&gt;&lt;keyword&gt;lockdown&lt;/keyword&gt;&lt;keyword&gt;opinion mining&lt;/keyword&gt;&lt;/keywords&gt;&lt;dates&gt;&lt;year&gt;2020&lt;/year&gt;&lt;pub-dates&gt;&lt;date&gt;Jul 7&lt;/date&gt;&lt;/pub-dates&gt;&lt;/dates&gt;&lt;isbn&gt;1741-2854 (Electronic)&amp;#xD;0020-7640 (Linking)&lt;/isbn&gt;&lt;accession-num&gt;32633185&lt;/accession-num&gt;&lt;urls&gt;&lt;related-urls&gt;&lt;url&gt;https://www.ncbi.nlm.nih.gov/pubmed/32633185&lt;/url&gt;&lt;/related-urls&gt;&lt;/urls&gt;&lt;custom2&gt;PMC7342932&lt;/custom2&gt;&lt;electronic-resource-num&gt;10.1177/0020764020940741&lt;/electronic-resource-num&gt;&lt;/record&gt;&lt;/Cite&gt;&lt;/EndNote&gt;</w:instrText>
      </w:r>
      <w:r w:rsidR="004214AD" w:rsidRPr="00B67555">
        <w:rPr>
          <w:rFonts w:asciiTheme="majorBidi" w:hAnsiTheme="majorBidi" w:cstheme="majorBidi"/>
          <w:sz w:val="24"/>
          <w:szCs w:val="24"/>
        </w:rPr>
        <w:fldChar w:fldCharType="separate"/>
      </w:r>
      <w:r w:rsidR="00E84647" w:rsidRPr="00B67555">
        <w:rPr>
          <w:rFonts w:asciiTheme="majorBidi" w:hAnsiTheme="majorBidi" w:cstheme="majorBidi"/>
          <w:sz w:val="24"/>
          <w:szCs w:val="24"/>
        </w:rPr>
        <w:t>2</w:t>
      </w:r>
      <w:r w:rsidR="004214AD" w:rsidRPr="00B67555">
        <w:rPr>
          <w:rFonts w:asciiTheme="majorBidi" w:hAnsiTheme="majorBidi" w:cstheme="majorBidi"/>
          <w:sz w:val="24"/>
          <w:szCs w:val="24"/>
        </w:rPr>
        <w:fldChar w:fldCharType="end"/>
      </w:r>
      <w:r w:rsidR="00515375" w:rsidRPr="00B67555">
        <w:rPr>
          <w:rFonts w:asciiTheme="majorBidi" w:hAnsiTheme="majorBidi" w:cstheme="majorBidi"/>
          <w:sz w:val="24"/>
          <w:szCs w:val="24"/>
        </w:rPr>
        <w:t>].</w:t>
      </w:r>
      <w:r w:rsidR="004214AD" w:rsidRPr="00B67555">
        <w:rPr>
          <w:rFonts w:asciiTheme="majorBidi" w:hAnsiTheme="majorBidi" w:cstheme="majorBidi"/>
          <w:sz w:val="24"/>
          <w:szCs w:val="24"/>
        </w:rPr>
        <w:t xml:space="preserve"> As the only </w:t>
      </w:r>
      <w:r w:rsidR="006537F5" w:rsidRPr="00B67555">
        <w:rPr>
          <w:rFonts w:asciiTheme="majorBidi" w:hAnsiTheme="majorBidi" w:cstheme="majorBidi"/>
          <w:sz w:val="24"/>
          <w:szCs w:val="24"/>
        </w:rPr>
        <w:t xml:space="preserve">reliable </w:t>
      </w:r>
      <w:r w:rsidR="004214AD" w:rsidRPr="00B67555">
        <w:rPr>
          <w:rFonts w:asciiTheme="majorBidi" w:hAnsiTheme="majorBidi" w:cstheme="majorBidi"/>
          <w:sz w:val="24"/>
          <w:szCs w:val="24"/>
        </w:rPr>
        <w:t xml:space="preserve">way to </w:t>
      </w:r>
      <w:r w:rsidR="006537F5" w:rsidRPr="00B67555">
        <w:rPr>
          <w:rFonts w:asciiTheme="majorBidi" w:hAnsiTheme="majorBidi" w:cstheme="majorBidi"/>
          <w:sz w:val="24"/>
          <w:szCs w:val="24"/>
        </w:rPr>
        <w:t>transmit the virus, known so far, is due to human respiratory activities such as talking, coughing and sneezing</w:t>
      </w:r>
      <w:r w:rsidR="00565257" w:rsidRPr="00B67555">
        <w:rPr>
          <w:rFonts w:asciiTheme="majorBidi" w:hAnsiTheme="majorBidi" w:cstheme="majorBidi"/>
          <w:sz w:val="24"/>
          <w:szCs w:val="24"/>
        </w:rPr>
        <w:t>,</w:t>
      </w:r>
      <w:r w:rsidR="006537F5" w:rsidRPr="00B67555">
        <w:rPr>
          <w:rFonts w:asciiTheme="majorBidi" w:hAnsiTheme="majorBidi" w:cstheme="majorBidi"/>
          <w:sz w:val="24"/>
          <w:szCs w:val="24"/>
        </w:rPr>
        <w:t xml:space="preserve"> </w:t>
      </w:r>
      <w:r w:rsidR="00515375" w:rsidRPr="00B67555">
        <w:rPr>
          <w:rFonts w:asciiTheme="majorBidi" w:hAnsiTheme="majorBidi" w:cstheme="majorBidi"/>
          <w:sz w:val="24"/>
          <w:szCs w:val="24"/>
        </w:rPr>
        <w:t>[</w:t>
      </w:r>
      <w:r w:rsidR="006537F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&lt;EndNote&gt;&lt;Cite&gt;&lt;Author&gt;Naserghandi&lt;/Author&gt;&lt;Year&gt;2020&lt;/Year&gt;&lt;RecNum&gt;8&lt;/RecNum&gt;&lt;DisplayText&gt;(3)&lt;/DisplayText&gt;&lt;record&gt;&lt;rec-number&gt;8&lt;/rec-number&gt;&lt;foreign-keys&gt;&lt;key app="EN" db-id="0ttxxsa2qvztvte59de5f5s05paeawxaaz50" timestamp="1603627164"&gt;8&lt;/key&gt;&lt;key app="ENWeb" db-id=""&gt;0&lt;/key&gt;&lt;/foreign-keys&gt;&lt;ref-type name="Journal Article"&gt;17&lt;/ref-type&gt;&lt;contributors&gt;&lt;authors&gt;&lt;author&gt;Naserghandi, A.&lt;/author&gt;&lt;author&gt;Allameh, S. F.&lt;/author&gt;&lt;author&gt;Saffarpour, R.&lt;/author&gt;&lt;/authors&gt;&lt;/contributors&gt;&lt;auth-address&gt;Shahid Beheshti University of Medical Sciences, Iran.&amp;#xD;Tehran University of Medical Sciences, Iran.&lt;/auth-address&gt;&lt;titles&gt;&lt;title&gt;All about COVID-19 in brief&lt;/title&gt;&lt;secondary-title&gt;New Microbes New Infect&lt;/secondary-title&gt;&lt;/titles&gt;&lt;periodical&gt;&lt;full-title&gt;New Microbes New Infect&lt;/full-title&gt;&lt;/periodical&gt;&lt;pages&gt;100678&lt;/pages&gt;&lt;volume&gt;35&lt;/volume&gt;&lt;edition&gt;2020/04/16&lt;/edition&gt;&lt;keywords&gt;&lt;keyword&gt;2019-nCoV&lt;/keyword&gt;&lt;keyword&gt;Covid-19&lt;/keyword&gt;&lt;keyword&gt;Coronavirus&lt;/keyword&gt;&lt;keyword&gt;SARS-Cov-2&lt;/keyword&gt;&lt;keyword&gt;Severe Acute Respiratory Syndrome Corona Virus-2&lt;/keyword&gt;&lt;/keywords&gt;&lt;dates&gt;&lt;year&gt;2020&lt;/year&gt;&lt;pub-dates&gt;&lt;date&gt;May&lt;/date&gt;&lt;/pub-dates&gt;&lt;/dates&gt;&lt;isbn&gt;2052-2975 (Print)&amp;#xD;2052-2975 (Linking)&lt;/isbn&gt;&lt;accession-num&gt;32292590&lt;/accession-num&gt;&lt;urls&gt;&lt;related-urls&gt;&lt;url&gt;https://www.ncbi.nlm.nih.gov/pubmed/32292590&lt;/url&gt;&lt;/related-urls&gt;&lt;/urls&gt;&lt;custom2&gt;PMC7152908&lt;/custom2&gt;&lt;electronic-resource-num&gt;10.1016/j.nmni.2020.100678&lt;/electronic-resource-num&gt;&lt;/record&gt;&lt;/Cite&gt;&lt;/EndNote&gt;</w:instrText>
      </w:r>
      <w:r w:rsidR="006537F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3</w:t>
      </w:r>
      <w:r w:rsidR="006537F5" w:rsidRPr="00B67555">
        <w:rPr>
          <w:rFonts w:asciiTheme="majorBidi" w:hAnsiTheme="majorBidi" w:cstheme="majorBidi"/>
          <w:sz w:val="24"/>
          <w:szCs w:val="24"/>
        </w:rPr>
        <w:fldChar w:fldCharType="end"/>
      </w:r>
      <w:r w:rsidR="00515375" w:rsidRPr="00B67555">
        <w:rPr>
          <w:rFonts w:asciiTheme="majorBidi" w:hAnsiTheme="majorBidi" w:cstheme="majorBidi"/>
          <w:sz w:val="24"/>
          <w:szCs w:val="24"/>
        </w:rPr>
        <w:t>]</w:t>
      </w:r>
      <w:r w:rsidR="006537F5" w:rsidRPr="00B67555">
        <w:rPr>
          <w:rFonts w:asciiTheme="majorBidi" w:hAnsiTheme="majorBidi" w:cstheme="majorBidi"/>
          <w:sz w:val="24"/>
          <w:szCs w:val="24"/>
        </w:rPr>
        <w:t xml:space="preserve"> social distancing and ‘stay at home’ </w:t>
      </w:r>
      <w:r w:rsidR="00AD0DF2" w:rsidRPr="00B67555">
        <w:rPr>
          <w:rFonts w:asciiTheme="majorBidi" w:hAnsiTheme="majorBidi" w:cstheme="majorBidi"/>
          <w:sz w:val="24"/>
          <w:szCs w:val="24"/>
        </w:rPr>
        <w:t xml:space="preserve">have </w:t>
      </w:r>
      <w:r w:rsidR="006537F5" w:rsidRPr="00B67555">
        <w:rPr>
          <w:rFonts w:asciiTheme="majorBidi" w:hAnsiTheme="majorBidi" w:cstheme="majorBidi"/>
          <w:sz w:val="24"/>
          <w:szCs w:val="24"/>
        </w:rPr>
        <w:t xml:space="preserve">become the most recommended policies. The </w:t>
      </w:r>
      <w:r w:rsidR="00DC6AC4" w:rsidRPr="00B67555">
        <w:rPr>
          <w:rFonts w:asciiTheme="majorBidi" w:hAnsiTheme="majorBidi" w:cstheme="majorBidi"/>
          <w:sz w:val="24"/>
          <w:szCs w:val="24"/>
        </w:rPr>
        <w:t>effects of social distancing and lockdown were proposed to be detrimental for economy, health and psychology on individual and society levels</w:t>
      </w:r>
      <w:r w:rsidR="00BD1018" w:rsidRPr="00B67555">
        <w:rPr>
          <w:rFonts w:asciiTheme="majorBidi" w:hAnsiTheme="majorBidi" w:cstheme="majorBidi"/>
          <w:sz w:val="24"/>
          <w:szCs w:val="24"/>
        </w:rPr>
        <w:t xml:space="preserve"> [</w:t>
      </w:r>
      <w:r w:rsidR="00DC6AC4"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&lt;EndNote&gt;&lt;Cite&gt;&lt;Author&gt;Fuzeki&lt;/Author&gt;&lt;Year&gt;2020&lt;/Year&gt;&lt;RecNum&gt;20&lt;/RecNum&gt;&lt;DisplayText&gt;(4)&lt;/DisplayText&gt;&lt;record&gt;&lt;rec-number&gt;20&lt;/rec-number&gt;&lt;foreign-keys&gt;&lt;key app="EN" db-id="0ttxxsa2qvztvte59de5f5s05paeawxaaz50" timestamp="1603627209"&gt;20&lt;/key&gt;&lt;key app="ENWeb" db-id=""&gt;0&lt;/key&gt;&lt;/foreign-keys&gt;&lt;ref-type name="Journal Article"&gt;17&lt;/ref-type&gt;&lt;contributors&gt;&lt;authors&gt;&lt;author&gt;Fuzeki, E.&lt;/author&gt;&lt;author&gt;Groneberg, D. A.&lt;/author&gt;&lt;author&gt;Banzer, W.&lt;/author&gt;&lt;/authors&gt;&lt;/contributors&gt;&lt;auth-address&gt;Division of Preventive and Sports Medicine, Institute of Occupational, Social and Environmental Medicine, Goethe University Frankfurt, Theodor-Stern-Kai 7, Haus 9B, 60590 Frankfurt am Main, Germany.grid.7839.50000 0004 1936 9721&lt;/auth-address&gt;&lt;titles&gt;&lt;title&gt;Physical activity during COVID-19 induced lockdown: recommendations&lt;/title&gt;&lt;secondary-title&gt;J Occup Med Toxicol&lt;/secondary-title&gt;&lt;/titles&gt;&lt;periodical&gt;&lt;full-title&gt;J Occup Med Toxicol&lt;/full-title&gt;&lt;/periodical&gt;&lt;pages&gt;25&lt;/pages&gt;&lt;volume&gt;15&lt;/volume&gt;&lt;edition&gt;2020/08/21&lt;/edition&gt;&lt;keywords&gt;&lt;keyword&gt;Health&lt;/keyword&gt;&lt;keyword&gt;Lockdown&lt;/keyword&gt;&lt;keyword&gt;Physical activity&lt;/keyword&gt;&lt;/keywords&gt;&lt;dates&gt;&lt;year&gt;2020&lt;/year&gt;&lt;/dates&gt;&lt;isbn&gt;1745-6673 (Print)&amp;#xD;1745-6673 (Linking)&lt;/isbn&gt;&lt;accession-num&gt;32817753&lt;/accession-num&gt;&lt;urls&gt;&lt;related-urls&gt;&lt;url&gt;https://www.ncbi.nlm.nih.gov/pubmed/32817753&lt;/url&gt;&lt;/related-urls&gt;&lt;/urls&gt;&lt;custom2&gt;PMC7422663&lt;/custom2&gt;&lt;electronic-resource-num&gt;10.1186/s12995-020-00278-9&lt;/electronic-resource-num&gt;&lt;/record&gt;&lt;/Cite&gt;&lt;/EndNote&gt;</w:instrText>
      </w:r>
      <w:r w:rsidR="00DC6AC4"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4</w:t>
      </w:r>
      <w:r w:rsidR="00DC6AC4"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DC6AC4" w:rsidRPr="00B67555">
        <w:rPr>
          <w:rFonts w:asciiTheme="majorBidi" w:hAnsiTheme="majorBidi" w:cstheme="majorBidi"/>
          <w:sz w:val="24"/>
          <w:szCs w:val="24"/>
        </w:rPr>
        <w:t xml:space="preserve"> </w:t>
      </w:r>
      <w:r w:rsidR="0024032F" w:rsidRPr="00B67555">
        <w:rPr>
          <w:rFonts w:asciiTheme="majorBidi" w:hAnsiTheme="majorBidi" w:cstheme="majorBidi"/>
          <w:sz w:val="24"/>
          <w:szCs w:val="24"/>
        </w:rPr>
        <w:t xml:space="preserve">Moreover, it was reported that limited physical activity due to lockdown has harmful effects on mental and physical health </w:t>
      </w:r>
      <w:r w:rsidR="00BD1018" w:rsidRPr="00B67555">
        <w:rPr>
          <w:rFonts w:asciiTheme="majorBidi" w:hAnsiTheme="majorBidi" w:cstheme="majorBidi"/>
          <w:sz w:val="24"/>
          <w:szCs w:val="24"/>
        </w:rPr>
        <w:t>[</w:t>
      </w:r>
      <w:r w:rsidR="0024032F"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&lt;EndNote&gt;&lt;Cite&gt;&lt;Author&gt;Fuzeki&lt;/Author&gt;&lt;Year&gt;2020&lt;/Year&gt;&lt;RecNum&gt;20&lt;/RecNum&gt;&lt;DisplayText&gt;(4)&lt;/DisplayText&gt;&lt;record&gt;&lt;rec-number&gt;20&lt;/rec-number&gt;&lt;foreign-keys&gt;&lt;key app="EN" db-id="0ttxxsa2qvztvte59de5f5s05paeawxaaz50" timestamp="1603627209"&gt;20&lt;/key&gt;&lt;key app="ENWeb" db-id=""&gt;0&lt;/key&gt;&lt;/foreign-keys&gt;&lt;ref-type name="Journal Article"&gt;17&lt;/ref-type&gt;&lt;contributors&gt;&lt;authors&gt;&lt;author&gt;Fuzeki, E.&lt;/author&gt;&lt;author&gt;Groneberg, D. A.&lt;/author&gt;&lt;author&gt;Banzer, W.&lt;/author&gt;&lt;/authors&gt;&lt;/contributors&gt;&lt;auth-address&gt;Division of Preventive and Sports Medicine, Institute of Occupational, Social and Environmental Medicine, Goethe University Frankfurt, Theodor-Stern-Kai 7, Haus 9B, 60590 Frankfurt am Main, Germany.grid.7839.50000 0004 1936 9721&lt;/auth-address&gt;&lt;titles&gt;&lt;title&gt;Physical activity during COVID-19 induced lockdown: recommendations&lt;/title&gt;&lt;secondary-title&gt;J Occup Med Toxicol&lt;/secondary-title&gt;&lt;/titles&gt;&lt;periodical&gt;&lt;full-title&gt;J Occup Med Toxicol&lt;/full-title&gt;&lt;/periodical&gt;&lt;pages&gt;25&lt;/pages&gt;&lt;volume&gt;15&lt;/volume&gt;&lt;edition&gt;2020/08/21&lt;/edition&gt;&lt;keywords&gt;&lt;keyword&gt;Health&lt;/keyword&gt;&lt;keyword&gt;Lockdown&lt;/keyword&gt;&lt;keyword&gt;Physical activity&lt;/keyword&gt;&lt;/keywords&gt;&lt;dates&gt;&lt;year&gt;2020&lt;/year&gt;&lt;/dates&gt;&lt;isbn&gt;1745-6673 (Print)&amp;#xD;1745-6673 (Linking)&lt;/isbn&gt;&lt;accession-num&gt;32817753&lt;/accession-num&gt;&lt;urls&gt;&lt;related-urls&gt;&lt;url&gt;https://www.ncbi.nlm.nih.gov/pubmed/32817753&lt;/url&gt;&lt;/related-urls&gt;&lt;/urls&gt;&lt;custom2&gt;PMC7422663&lt;/custom2&gt;&lt;electronic-resource-num&gt;10.1186/s12995-020-00278-9&lt;/electronic-resource-num&gt;&lt;/record&gt;&lt;/Cite&gt;&lt;/EndNote&gt;</w:instrText>
      </w:r>
      <w:r w:rsidR="0024032F"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4</w:t>
      </w:r>
      <w:r w:rsidR="0024032F"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24032F" w:rsidRPr="00B67555">
        <w:rPr>
          <w:rFonts w:asciiTheme="majorBidi" w:hAnsiTheme="majorBidi" w:cstheme="majorBidi"/>
          <w:sz w:val="24"/>
          <w:szCs w:val="24"/>
        </w:rPr>
        <w:t xml:space="preserve"> Individual </w:t>
      </w:r>
      <w:r w:rsidR="000A55AF" w:rsidRPr="00B67555">
        <w:rPr>
          <w:rFonts w:asciiTheme="majorBidi" w:hAnsiTheme="majorBidi" w:cstheme="majorBidi"/>
          <w:sz w:val="24"/>
          <w:szCs w:val="24"/>
        </w:rPr>
        <w:t>behaviours</w:t>
      </w:r>
      <w:r w:rsidR="0024032F" w:rsidRPr="00B67555">
        <w:rPr>
          <w:rFonts w:asciiTheme="majorBidi" w:hAnsiTheme="majorBidi" w:cstheme="majorBidi"/>
          <w:sz w:val="24"/>
          <w:szCs w:val="24"/>
        </w:rPr>
        <w:t xml:space="preserve"> are very related to mental and psychological health. Eating </w:t>
      </w:r>
      <w:r w:rsidR="000A55AF" w:rsidRPr="00B67555">
        <w:rPr>
          <w:rFonts w:asciiTheme="majorBidi" w:hAnsiTheme="majorBidi" w:cstheme="majorBidi"/>
          <w:sz w:val="24"/>
          <w:szCs w:val="24"/>
        </w:rPr>
        <w:t>behaviour</w:t>
      </w:r>
      <w:r w:rsidR="0024032F" w:rsidRPr="00B67555">
        <w:rPr>
          <w:rFonts w:asciiTheme="majorBidi" w:hAnsiTheme="majorBidi" w:cstheme="majorBidi"/>
          <w:sz w:val="24"/>
          <w:szCs w:val="24"/>
        </w:rPr>
        <w:t xml:space="preserve"> was documented to be affected by the person’s</w:t>
      </w:r>
      <w:r w:rsidR="003E562F" w:rsidRPr="00B67555">
        <w:rPr>
          <w:rFonts w:asciiTheme="majorBidi" w:hAnsiTheme="majorBidi" w:cstheme="majorBidi"/>
          <w:sz w:val="24"/>
          <w:szCs w:val="24"/>
        </w:rPr>
        <w:t xml:space="preserve"> mental status </w:t>
      </w:r>
      <w:r w:rsidR="00BD1018" w:rsidRPr="00B67555">
        <w:rPr>
          <w:rFonts w:asciiTheme="majorBidi" w:hAnsiTheme="majorBidi" w:cstheme="majorBidi"/>
          <w:sz w:val="24"/>
          <w:szCs w:val="24"/>
        </w:rPr>
        <w:t>[</w:t>
      </w:r>
      <w:r w:rsidR="003E562F" w:rsidRPr="00B67555">
        <w:rPr>
          <w:rFonts w:asciiTheme="majorBidi" w:hAnsiTheme="majorBidi" w:cstheme="majorBidi"/>
          <w:sz w:val="24"/>
          <w:szCs w:val="24"/>
        </w:rPr>
        <w:fldChar w:fldCharType="begin">
          <w:fldData xml:space="preserve">PEVuZE5vdGU+PENpdGU+PEF1dGhvcj5BYmJhc2FsaXphZCBGYXJoYW5naTwvQXV0aG9yPjxZZWFy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</w:fldData>
        </w:fldChar>
      </w:r>
      <w:r w:rsidR="00E84647" w:rsidRPr="00B67555">
        <w:rPr>
          <w:rFonts w:asciiTheme="majorBidi" w:hAnsiTheme="majorBidi" w:cstheme="majorBidi"/>
          <w:sz w:val="24"/>
          <w:szCs w:val="24"/>
        </w:rPr>
        <w:instrText xml:space="preserve"> ADDIN EN.CITE </w:instrText>
      </w:r>
      <w:r w:rsidR="00E84647" w:rsidRPr="00B67555">
        <w:rPr>
          <w:rFonts w:asciiTheme="majorBidi" w:hAnsiTheme="majorBidi" w:cstheme="majorBidi"/>
          <w:sz w:val="24"/>
          <w:szCs w:val="24"/>
        </w:rPr>
        <w:fldChar w:fldCharType="begin">
          <w:fldData xml:space="preserve">PEVuZE5vdGU+PENpdGU+PEF1dGhvcj5BYmJhc2FsaXphZCBGYXJoYW5naTwvQXV0aG9yPjxZZWFy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</w:fldData>
        </w:fldChar>
      </w:r>
      <w:r w:rsidR="00E84647" w:rsidRPr="00B67555">
        <w:rPr>
          <w:rFonts w:asciiTheme="majorBidi" w:hAnsiTheme="majorBidi" w:cstheme="majorBidi"/>
          <w:sz w:val="24"/>
          <w:szCs w:val="24"/>
        </w:rPr>
        <w:instrText xml:space="preserve"> ADDIN EN.CITE.DATA </w:instrText>
      </w:r>
      <w:r w:rsidR="00E84647" w:rsidRPr="00B67555">
        <w:rPr>
          <w:rFonts w:asciiTheme="majorBidi" w:hAnsiTheme="majorBidi" w:cstheme="majorBidi"/>
          <w:sz w:val="24"/>
          <w:szCs w:val="24"/>
        </w:rPr>
      </w:r>
      <w:r w:rsidR="00E84647" w:rsidRPr="00B67555">
        <w:rPr>
          <w:rFonts w:asciiTheme="majorBidi" w:hAnsiTheme="majorBidi" w:cstheme="majorBidi"/>
          <w:sz w:val="24"/>
          <w:szCs w:val="24"/>
        </w:rPr>
        <w:fldChar w:fldCharType="end"/>
      </w:r>
      <w:r w:rsidR="003E562F" w:rsidRPr="00B67555">
        <w:rPr>
          <w:rFonts w:asciiTheme="majorBidi" w:hAnsiTheme="majorBidi" w:cstheme="majorBidi"/>
          <w:sz w:val="24"/>
          <w:szCs w:val="24"/>
        </w:rPr>
      </w:r>
      <w:r w:rsidR="003E562F"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5</w:t>
      </w:r>
      <w:r w:rsidR="003E562F"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3E562F" w:rsidRPr="00B67555">
        <w:rPr>
          <w:rFonts w:asciiTheme="majorBidi" w:hAnsiTheme="majorBidi" w:cstheme="majorBidi"/>
          <w:sz w:val="24"/>
          <w:szCs w:val="24"/>
        </w:rPr>
        <w:t xml:space="preserve"> Therefore, lockdown accompanied with physical inactivity, can be detrimental on the eating </w:t>
      </w:r>
      <w:r w:rsidR="000A55AF" w:rsidRPr="00B67555">
        <w:rPr>
          <w:rFonts w:asciiTheme="majorBidi" w:hAnsiTheme="majorBidi" w:cstheme="majorBidi"/>
          <w:sz w:val="24"/>
          <w:szCs w:val="24"/>
        </w:rPr>
        <w:t>behaviour</w:t>
      </w:r>
      <w:r w:rsidR="003E562F" w:rsidRPr="00B67555">
        <w:rPr>
          <w:rFonts w:asciiTheme="majorBidi" w:hAnsiTheme="majorBidi" w:cstheme="majorBidi"/>
          <w:sz w:val="24"/>
          <w:szCs w:val="24"/>
        </w:rPr>
        <w:t xml:space="preserve">. </w:t>
      </w:r>
    </w:p>
    <w:p w14:paraId="227EA9F5" w14:textId="777277E0" w:rsidR="0068013A" w:rsidRPr="00B67555" w:rsidRDefault="007C3AEF" w:rsidP="00F451FB">
      <w:pPr>
        <w:autoSpaceDE w:val="0"/>
        <w:autoSpaceDN w:val="0"/>
        <w:adjustRightInd w:val="0"/>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Eating </w:t>
      </w:r>
      <w:r w:rsidR="000A55AF" w:rsidRPr="00B67555">
        <w:rPr>
          <w:rFonts w:asciiTheme="majorBidi" w:hAnsiTheme="majorBidi" w:cstheme="majorBidi"/>
          <w:sz w:val="24"/>
          <w:szCs w:val="24"/>
        </w:rPr>
        <w:t>behaviour</w:t>
      </w:r>
      <w:r w:rsidRPr="00B67555">
        <w:rPr>
          <w:rFonts w:asciiTheme="majorBidi" w:hAnsiTheme="majorBidi" w:cstheme="majorBidi"/>
          <w:sz w:val="24"/>
          <w:szCs w:val="24"/>
        </w:rPr>
        <w:t xml:space="preserve"> was reported to be influenced by many factors such as body mass index, gender, age and genetics, however, such relationship is very complex</w:t>
      </w:r>
      <w:r w:rsidR="00BD1018" w:rsidRPr="00B67555">
        <w:rPr>
          <w:rFonts w:asciiTheme="majorBidi" w:hAnsiTheme="majorBidi" w:cstheme="majorBidi"/>
          <w:sz w:val="24"/>
          <w:szCs w:val="24"/>
        </w:rPr>
        <w:t xml:space="preserve"> [</w:t>
      </w:r>
      <w:r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 </w:instrText>
      </w:r>
      <w:r w:rsidR="00E84647"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EN.CITE.DATA </w:instrText>
      </w:r>
      <w:r w:rsidR="00E84647" w:rsidRPr="00B67555">
        <w:rPr>
          <w:rFonts w:asciiTheme="majorBidi" w:hAnsiTheme="majorBidi" w:cstheme="majorBidi"/>
          <w:sz w:val="24"/>
          <w:szCs w:val="24"/>
        </w:rPr>
      </w:r>
      <w:r w:rsidR="00E84647" w:rsidRPr="00B67555">
        <w:rPr>
          <w:rFonts w:asciiTheme="majorBidi" w:hAnsiTheme="majorBidi" w:cstheme="majorBidi"/>
          <w:sz w:val="24"/>
          <w:szCs w:val="24"/>
        </w:rPr>
        <w:fldChar w:fldCharType="end"/>
      </w:r>
      <w:r w:rsidRPr="00B67555">
        <w:rPr>
          <w:rFonts w:asciiTheme="majorBidi" w:hAnsiTheme="majorBidi" w:cstheme="majorBidi"/>
          <w:sz w:val="24"/>
          <w:szCs w:val="24"/>
        </w:rPr>
      </w:r>
      <w:r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6</w:t>
      </w:r>
      <w:r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Pr="00B67555">
        <w:rPr>
          <w:rFonts w:asciiTheme="majorBidi" w:hAnsiTheme="majorBidi" w:cstheme="majorBidi"/>
          <w:sz w:val="24"/>
          <w:szCs w:val="24"/>
        </w:rPr>
        <w:t xml:space="preserve"> </w:t>
      </w:r>
      <w:r w:rsidR="00ED6490" w:rsidRPr="00B67555">
        <w:rPr>
          <w:rFonts w:asciiTheme="majorBidi" w:hAnsiTheme="majorBidi" w:cstheme="majorBidi"/>
          <w:sz w:val="24"/>
          <w:szCs w:val="24"/>
        </w:rPr>
        <w:t xml:space="preserve">Eating </w:t>
      </w:r>
      <w:r w:rsidR="000A55AF" w:rsidRPr="00B67555">
        <w:rPr>
          <w:rFonts w:asciiTheme="majorBidi" w:hAnsiTheme="majorBidi" w:cstheme="majorBidi"/>
          <w:sz w:val="24"/>
          <w:szCs w:val="24"/>
        </w:rPr>
        <w:t>behaviour</w:t>
      </w:r>
      <w:r w:rsidR="00ED6490" w:rsidRPr="00B67555">
        <w:rPr>
          <w:rFonts w:asciiTheme="majorBidi" w:hAnsiTheme="majorBidi" w:cstheme="majorBidi"/>
          <w:sz w:val="24"/>
          <w:szCs w:val="24"/>
        </w:rPr>
        <w:t xml:space="preserve"> can be </w:t>
      </w:r>
      <w:r w:rsidR="009170D5" w:rsidRPr="00B67555">
        <w:rPr>
          <w:rFonts w:asciiTheme="majorBidi" w:hAnsiTheme="majorBidi" w:cstheme="majorBidi"/>
          <w:sz w:val="24"/>
          <w:szCs w:val="24"/>
        </w:rPr>
        <w:t xml:space="preserve">a risk factor for obesity, especially </w:t>
      </w:r>
      <w:r w:rsidR="00A53A31" w:rsidRPr="00B67555">
        <w:rPr>
          <w:rFonts w:asciiTheme="majorBidi" w:hAnsiTheme="majorBidi" w:cstheme="majorBidi"/>
          <w:sz w:val="24"/>
          <w:szCs w:val="24"/>
        </w:rPr>
        <w:t>when</w:t>
      </w:r>
      <w:r w:rsidR="009170D5" w:rsidRPr="00B67555">
        <w:rPr>
          <w:rFonts w:asciiTheme="majorBidi" w:hAnsiTheme="majorBidi" w:cstheme="majorBidi"/>
          <w:sz w:val="24"/>
          <w:szCs w:val="24"/>
        </w:rPr>
        <w:t xml:space="preserve"> </w:t>
      </w:r>
      <w:r w:rsidR="00AD0DF2" w:rsidRPr="00B67555">
        <w:rPr>
          <w:rFonts w:asciiTheme="majorBidi" w:hAnsiTheme="majorBidi" w:cstheme="majorBidi"/>
          <w:sz w:val="24"/>
          <w:szCs w:val="24"/>
        </w:rPr>
        <w:t xml:space="preserve">joined to </w:t>
      </w:r>
      <w:r w:rsidR="009170D5" w:rsidRPr="00B67555">
        <w:rPr>
          <w:rFonts w:asciiTheme="majorBidi" w:hAnsiTheme="majorBidi" w:cstheme="majorBidi"/>
          <w:sz w:val="24"/>
          <w:szCs w:val="24"/>
        </w:rPr>
        <w:t xml:space="preserve">craving </w:t>
      </w:r>
      <w:r w:rsidR="007F3E62" w:rsidRPr="00B67555">
        <w:rPr>
          <w:rFonts w:asciiTheme="majorBidi" w:hAnsiTheme="majorBidi" w:cstheme="majorBidi"/>
          <w:sz w:val="24"/>
          <w:szCs w:val="24"/>
        </w:rPr>
        <w:t xml:space="preserve">for </w:t>
      </w:r>
      <w:r w:rsidR="009170D5" w:rsidRPr="00B67555">
        <w:rPr>
          <w:rFonts w:asciiTheme="majorBidi" w:hAnsiTheme="majorBidi" w:cstheme="majorBidi"/>
          <w:sz w:val="24"/>
          <w:szCs w:val="24"/>
        </w:rPr>
        <w:t xml:space="preserve">energy-dense food and sweets. Some eating </w:t>
      </w:r>
      <w:r w:rsidR="000A55AF" w:rsidRPr="00B67555">
        <w:rPr>
          <w:rFonts w:asciiTheme="majorBidi" w:hAnsiTheme="majorBidi" w:cstheme="majorBidi"/>
          <w:sz w:val="24"/>
          <w:szCs w:val="24"/>
        </w:rPr>
        <w:t>behaviours</w:t>
      </w:r>
      <w:r w:rsidR="009170D5" w:rsidRPr="00B67555">
        <w:rPr>
          <w:rFonts w:asciiTheme="majorBidi" w:hAnsiTheme="majorBidi" w:cstheme="majorBidi"/>
          <w:sz w:val="24"/>
          <w:szCs w:val="24"/>
        </w:rPr>
        <w:t xml:space="preserve"> were reported to </w:t>
      </w:r>
      <w:r w:rsidR="00AD0DF2" w:rsidRPr="00B67555">
        <w:rPr>
          <w:rFonts w:asciiTheme="majorBidi" w:hAnsiTheme="majorBidi" w:cstheme="majorBidi"/>
          <w:sz w:val="24"/>
          <w:szCs w:val="24"/>
        </w:rPr>
        <w:t xml:space="preserve">be associated with food quantity while others were related to </w:t>
      </w:r>
      <w:r w:rsidR="009170D5" w:rsidRPr="00B67555">
        <w:rPr>
          <w:rFonts w:asciiTheme="majorBidi" w:hAnsiTheme="majorBidi" w:cstheme="majorBidi"/>
          <w:sz w:val="24"/>
          <w:szCs w:val="24"/>
        </w:rPr>
        <w:t xml:space="preserve">quality </w:t>
      </w:r>
      <w:r w:rsidR="00AD0DF2" w:rsidRPr="00B67555">
        <w:rPr>
          <w:rFonts w:asciiTheme="majorBidi" w:hAnsiTheme="majorBidi" w:cstheme="majorBidi"/>
          <w:sz w:val="24"/>
          <w:szCs w:val="24"/>
        </w:rPr>
        <w:t xml:space="preserve">or </w:t>
      </w:r>
      <w:r w:rsidR="0068013A" w:rsidRPr="00B67555">
        <w:rPr>
          <w:rFonts w:asciiTheme="majorBidi" w:hAnsiTheme="majorBidi" w:cstheme="majorBidi"/>
          <w:sz w:val="24"/>
          <w:szCs w:val="24"/>
        </w:rPr>
        <w:t xml:space="preserve">the </w:t>
      </w:r>
      <w:r w:rsidR="00AD0DF2" w:rsidRPr="00B67555">
        <w:rPr>
          <w:rFonts w:asciiTheme="majorBidi" w:hAnsiTheme="majorBidi" w:cstheme="majorBidi"/>
          <w:sz w:val="24"/>
          <w:szCs w:val="24"/>
        </w:rPr>
        <w:t>food type</w:t>
      </w:r>
      <w:r w:rsidR="009170D5" w:rsidRPr="00B67555">
        <w:rPr>
          <w:rFonts w:asciiTheme="majorBidi" w:hAnsiTheme="majorBidi" w:cstheme="majorBidi"/>
          <w:sz w:val="24"/>
          <w:szCs w:val="24"/>
        </w:rPr>
        <w:t xml:space="preserve">. </w:t>
      </w:r>
      <w:r w:rsidR="00AD0DF2" w:rsidRPr="00B67555">
        <w:rPr>
          <w:rFonts w:asciiTheme="majorBidi" w:hAnsiTheme="majorBidi" w:cstheme="majorBidi"/>
          <w:sz w:val="24"/>
          <w:szCs w:val="24"/>
        </w:rPr>
        <w:t>E</w:t>
      </w:r>
      <w:r w:rsidR="009170D5" w:rsidRPr="00B67555">
        <w:rPr>
          <w:rFonts w:asciiTheme="majorBidi" w:hAnsiTheme="majorBidi" w:cstheme="majorBidi"/>
          <w:sz w:val="24"/>
          <w:szCs w:val="24"/>
        </w:rPr>
        <w:t xml:space="preserve">ating </w:t>
      </w:r>
      <w:r w:rsidR="00EF36E5" w:rsidRPr="00B67555">
        <w:rPr>
          <w:rFonts w:asciiTheme="majorBidi" w:hAnsiTheme="majorBidi" w:cstheme="majorBidi"/>
          <w:sz w:val="24"/>
          <w:szCs w:val="24"/>
        </w:rPr>
        <w:t>behaviours</w:t>
      </w:r>
      <w:r w:rsidR="009170D5" w:rsidRPr="00B67555">
        <w:rPr>
          <w:rFonts w:asciiTheme="majorBidi" w:hAnsiTheme="majorBidi" w:cstheme="majorBidi"/>
          <w:sz w:val="24"/>
          <w:szCs w:val="24"/>
        </w:rPr>
        <w:t xml:space="preserve"> such as </w:t>
      </w:r>
      <w:r w:rsidR="00A53A31" w:rsidRPr="00B67555">
        <w:rPr>
          <w:rFonts w:asciiTheme="majorBidi" w:hAnsiTheme="majorBidi" w:cstheme="majorBidi"/>
          <w:sz w:val="24"/>
          <w:szCs w:val="24"/>
        </w:rPr>
        <w:t xml:space="preserve">uncontrolled eating, emotional eating and cognitive restraint, were shown to be linked with gender and age </w:t>
      </w:r>
      <w:r w:rsidR="00BD1018" w:rsidRPr="00B67555">
        <w:rPr>
          <w:rFonts w:asciiTheme="majorBidi" w:hAnsiTheme="majorBidi" w:cstheme="majorBidi"/>
          <w:sz w:val="24"/>
          <w:szCs w:val="24"/>
        </w:rPr>
        <w:t>[</w:t>
      </w:r>
      <w:r w:rsidR="00A53A31"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 </w:instrText>
      </w:r>
      <w:r w:rsidR="00E84647"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EN.CITE.DATA </w:instrText>
      </w:r>
      <w:r w:rsidR="00E84647" w:rsidRPr="00B67555">
        <w:rPr>
          <w:rFonts w:asciiTheme="majorBidi" w:hAnsiTheme="majorBidi" w:cstheme="majorBidi"/>
          <w:sz w:val="24"/>
          <w:szCs w:val="24"/>
        </w:rPr>
      </w:r>
      <w:r w:rsidR="00E84647" w:rsidRPr="00B67555">
        <w:rPr>
          <w:rFonts w:asciiTheme="majorBidi" w:hAnsiTheme="majorBidi" w:cstheme="majorBidi"/>
          <w:sz w:val="24"/>
          <w:szCs w:val="24"/>
        </w:rPr>
        <w:fldChar w:fldCharType="end"/>
      </w:r>
      <w:r w:rsidR="00A53A31" w:rsidRPr="00B67555">
        <w:rPr>
          <w:rFonts w:asciiTheme="majorBidi" w:hAnsiTheme="majorBidi" w:cstheme="majorBidi"/>
          <w:sz w:val="24"/>
          <w:szCs w:val="24"/>
        </w:rPr>
      </w:r>
      <w:r w:rsidR="00A53A31"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6</w:t>
      </w:r>
      <w:r w:rsidR="00A53A31"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A53A31" w:rsidRPr="00B67555">
        <w:rPr>
          <w:rFonts w:asciiTheme="majorBidi" w:hAnsiTheme="majorBidi" w:cstheme="majorBidi"/>
          <w:sz w:val="24"/>
          <w:szCs w:val="24"/>
        </w:rPr>
        <w:t xml:space="preserve"> </w:t>
      </w:r>
      <w:r w:rsidR="0068373C" w:rsidRPr="00B67555">
        <w:rPr>
          <w:rFonts w:asciiTheme="majorBidi" w:hAnsiTheme="majorBidi" w:cstheme="majorBidi"/>
          <w:sz w:val="24"/>
          <w:szCs w:val="24"/>
        </w:rPr>
        <w:t>In this context food craving was more in female students than male</w:t>
      </w:r>
      <w:r w:rsidR="00FA44E0"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FA44E0"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&lt;EndNote&gt;&lt;Cite&gt;&lt;Author&gt;Hallam&lt;/Author&gt;&lt;Year&gt;2016&lt;/Year&gt;&lt;RecNum&gt;27&lt;/RecNum&gt;&lt;DisplayText&gt;(7)&lt;/DisplayText&gt;&lt;record&gt;&lt;rec-number&gt;27&lt;/rec-number&gt;&lt;foreign-keys&gt;&lt;key app="EN" db-id="0ttxxsa2qvztvte59de5f5s05paeawxaaz50" timestamp="1603655335"&gt;27&lt;/key&gt;&lt;/foreign-keys&gt;&lt;ref-type name="Journal Article"&gt;17&lt;/ref-type&gt;&lt;contributors&gt;&lt;authors&gt;&lt;author&gt;Hallam, Jessica&lt;/author&gt;&lt;author&gt;Boswell, Rebecca G&lt;/author&gt;&lt;author&gt;DeVito, Elise E&lt;/author&gt;&lt;author&gt;Kober, Hedy&lt;/author&gt;&lt;/authors&gt;&lt;/contributors&gt;&lt;titles&gt;&lt;title&gt;Focus: sex and gender health: gender-related differences in food craving and obesity&lt;/title&gt;&lt;secondary-title&gt;The Yale journal of biology and medicine&lt;/secondary-title&gt;&lt;/titles&gt;&lt;periodical&gt;&lt;full-title&gt;The Yale journal of biology and medicine&lt;/full-title&gt;&lt;/periodical&gt;&lt;pages&gt;161&lt;/pages&gt;&lt;volume&gt;89&lt;/volume&gt;&lt;number&gt;2&lt;/number&gt;&lt;dates&gt;&lt;year&gt;2016&lt;/year&gt;&lt;/dates&gt;&lt;urls&gt;&lt;/urls&gt;&lt;/record&gt;&lt;/Cite&gt;&lt;/EndNote&gt;</w:instrText>
      </w:r>
      <w:r w:rsidR="00FA44E0"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7</w:t>
      </w:r>
      <w:r w:rsidR="00FA44E0"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68373C" w:rsidRPr="00B67555">
        <w:rPr>
          <w:rFonts w:asciiTheme="majorBidi" w:hAnsiTheme="majorBidi" w:cstheme="majorBidi"/>
          <w:sz w:val="24"/>
          <w:szCs w:val="24"/>
        </w:rPr>
        <w:t xml:space="preserve"> which was related </w:t>
      </w:r>
      <w:r w:rsidR="0068013A" w:rsidRPr="00B67555">
        <w:rPr>
          <w:rFonts w:asciiTheme="majorBidi" w:hAnsiTheme="majorBidi" w:cstheme="majorBidi"/>
          <w:sz w:val="24"/>
          <w:szCs w:val="24"/>
        </w:rPr>
        <w:t>to</w:t>
      </w:r>
      <w:r w:rsidR="0068373C" w:rsidRPr="00B67555">
        <w:rPr>
          <w:rFonts w:asciiTheme="majorBidi" w:hAnsiTheme="majorBidi" w:cstheme="majorBidi"/>
          <w:sz w:val="24"/>
          <w:szCs w:val="24"/>
        </w:rPr>
        <w:t xml:space="preserve"> negative emotions</w:t>
      </w:r>
      <w:r w:rsidR="00FA44E0"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FA44E0"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&lt;EndNote&gt;&lt;Cite&gt;&lt;Author&gt;Weingarten&lt;/Author&gt;&lt;Year&gt;1991&lt;/Year&gt;&lt;RecNum&gt;25&lt;/RecNum&gt;&lt;DisplayText&gt;(8)&lt;/DisplayText&gt;&lt;record&gt;&lt;rec-number&gt;25&lt;/rec-number&gt;&lt;foreign-keys&gt;&lt;key app="EN" db-id="0ttxxsa2qvztvte59de5f5s05paeawxaaz50" timestamp="1603654243"&gt;25&lt;/key&gt;&lt;/foreign-keys&gt;&lt;ref-type name="Journal Article"&gt;17&lt;/ref-type&gt;&lt;contributors&gt;&lt;authors&gt;&lt;author&gt;Weingarten, Harvey P&lt;/author&gt;&lt;author&gt;Elston, Dawn&lt;/author&gt;&lt;/authors&gt;&lt;/contributors&gt;&lt;titles&gt;&lt;title&gt;Food cravings in a college population&lt;/title&gt;&lt;secondary-title&gt;Appetite&lt;/secondary-title&gt;&lt;/titles&gt;&lt;periodical&gt;&lt;full-title&gt;Appetite&lt;/full-title&gt;&lt;/periodical&gt;&lt;pages&gt;167-175&lt;/pages&gt;&lt;volume&gt;17&lt;/volume&gt;&lt;number&gt;3&lt;/number&gt;&lt;dates&gt;&lt;year&gt;1991&lt;/year&gt;&lt;/dates&gt;&lt;isbn&gt;0195-6663&lt;/isbn&gt;&lt;urls&gt;&lt;/urls&gt;&lt;/record&gt;&lt;/Cite&gt;&lt;/EndNote&gt;</w:instrText>
      </w:r>
      <w:r w:rsidR="00FA44E0"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8</w:t>
      </w:r>
      <w:r w:rsidR="00FA44E0"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68373C" w:rsidRPr="00B67555">
        <w:rPr>
          <w:rFonts w:asciiTheme="majorBidi" w:hAnsiTheme="majorBidi" w:cstheme="majorBidi"/>
          <w:sz w:val="24"/>
          <w:szCs w:val="24"/>
        </w:rPr>
        <w:t xml:space="preserve"> </w:t>
      </w:r>
      <w:r w:rsidR="00FA44E0" w:rsidRPr="00B67555">
        <w:rPr>
          <w:rFonts w:asciiTheme="majorBidi" w:hAnsiTheme="majorBidi" w:cstheme="majorBidi"/>
          <w:sz w:val="24"/>
          <w:szCs w:val="24"/>
        </w:rPr>
        <w:t xml:space="preserve">Food craving was found to be </w:t>
      </w:r>
      <w:r w:rsidR="0068013A" w:rsidRPr="00B67555">
        <w:rPr>
          <w:rFonts w:asciiTheme="majorBidi" w:hAnsiTheme="majorBidi" w:cstheme="majorBidi"/>
          <w:sz w:val="24"/>
          <w:szCs w:val="24"/>
        </w:rPr>
        <w:t>connected</w:t>
      </w:r>
      <w:r w:rsidR="00FA44E0" w:rsidRPr="00B67555">
        <w:rPr>
          <w:rFonts w:asciiTheme="majorBidi" w:hAnsiTheme="majorBidi" w:cstheme="majorBidi"/>
          <w:sz w:val="24"/>
          <w:szCs w:val="24"/>
        </w:rPr>
        <w:t xml:space="preserve"> </w:t>
      </w:r>
      <w:r w:rsidR="0068013A" w:rsidRPr="00B67555">
        <w:rPr>
          <w:rFonts w:asciiTheme="majorBidi" w:hAnsiTheme="majorBidi" w:cstheme="majorBidi"/>
          <w:sz w:val="24"/>
          <w:szCs w:val="24"/>
        </w:rPr>
        <w:t>with</w:t>
      </w:r>
      <w:r w:rsidR="00FA44E0" w:rsidRPr="00B67555">
        <w:rPr>
          <w:rFonts w:asciiTheme="majorBidi" w:hAnsiTheme="majorBidi" w:cstheme="majorBidi"/>
          <w:sz w:val="24"/>
          <w:szCs w:val="24"/>
        </w:rPr>
        <w:t xml:space="preserve"> boredom and anxiety </w:t>
      </w:r>
      <w:r w:rsidR="00BD1018" w:rsidRPr="00B67555">
        <w:rPr>
          <w:rFonts w:asciiTheme="majorBidi" w:hAnsiTheme="majorBidi" w:cstheme="majorBidi"/>
          <w:sz w:val="24"/>
          <w:szCs w:val="24"/>
        </w:rPr>
        <w:t>[</w:t>
      </w:r>
      <w:r w:rsidR="00FA44E0"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&lt;EndNote&gt;&lt;Cite&gt;&lt;Author&gt;Hill&lt;/Author&gt;&lt;Year&gt;1991&lt;/Year&gt;&lt;RecNum&gt;26&lt;/RecNum&gt;&lt;DisplayText&gt;(9)&lt;/DisplayText&gt;&lt;record&gt;&lt;rec-number&gt;26&lt;/rec-number&gt;&lt;foreign-keys&gt;&lt;key app="EN" db-id="0ttxxsa2qvztvte59de5f5s05paeawxaaz50" timestamp="1603655165"&gt;26&lt;/key&gt;&lt;/foreign-keys&gt;&lt;ref-type name="Journal Article"&gt;17&lt;/ref-type&gt;&lt;contributors&gt;&lt;authors&gt;&lt;author&gt;Hill, Andrew J&lt;/author&gt;&lt;author&gt;Weaver, Claire FL&lt;/author&gt;&lt;author&gt;Blundell, John E&lt;/author&gt;&lt;/authors&gt;&lt;/contributors&gt;&lt;titles&gt;&lt;title&gt;Food craving, dietary restraint and mood&lt;/title&gt;&lt;secondary-title&gt;Appetite&lt;/secondary-title&gt;&lt;/titles&gt;&lt;periodical&gt;&lt;full-title&gt;Appetite&lt;/full-title&gt;&lt;/periodical&gt;&lt;pages&gt;187-197&lt;/pages&gt;&lt;volume&gt;17&lt;/volume&gt;&lt;number&gt;3&lt;/number&gt;&lt;dates&gt;&lt;year&gt;1991&lt;/year&gt;&lt;/dates&gt;&lt;isbn&gt;0195-6663&lt;/isbn&gt;&lt;urls&gt;&lt;/urls&gt;&lt;/record&gt;&lt;/Cite&gt;&lt;/EndNote&gt;</w:instrText>
      </w:r>
      <w:r w:rsidR="00FA44E0"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9</w:t>
      </w:r>
      <w:r w:rsidR="00FA44E0"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FA44E0" w:rsidRPr="00B67555">
        <w:rPr>
          <w:rFonts w:asciiTheme="majorBidi" w:hAnsiTheme="majorBidi" w:cstheme="majorBidi"/>
          <w:sz w:val="24"/>
          <w:szCs w:val="24"/>
        </w:rPr>
        <w:t xml:space="preserve"> </w:t>
      </w:r>
      <w:r w:rsidR="0068013A" w:rsidRPr="00B67555">
        <w:rPr>
          <w:rFonts w:asciiTheme="majorBidi" w:hAnsiTheme="majorBidi" w:cstheme="majorBidi"/>
          <w:sz w:val="24"/>
          <w:szCs w:val="24"/>
        </w:rPr>
        <w:t>At the same time, boredom and a</w:t>
      </w:r>
      <w:r w:rsidR="00BC7EB7" w:rsidRPr="00B67555">
        <w:rPr>
          <w:rFonts w:asciiTheme="majorBidi" w:hAnsiTheme="majorBidi" w:cstheme="majorBidi"/>
          <w:sz w:val="24"/>
          <w:szCs w:val="24"/>
        </w:rPr>
        <w:t xml:space="preserve">nxiety were reported to be associated with </w:t>
      </w:r>
      <w:r w:rsidR="00BC4D25" w:rsidRPr="00B67555">
        <w:rPr>
          <w:rFonts w:asciiTheme="majorBidi" w:hAnsiTheme="majorBidi" w:cstheme="majorBidi"/>
          <w:sz w:val="24"/>
          <w:szCs w:val="24"/>
        </w:rPr>
        <w:t xml:space="preserve">overconsumption of food and consumption of low quality food </w:t>
      </w:r>
      <w:r w:rsidR="00BD1018" w:rsidRPr="00B67555">
        <w:rPr>
          <w:rFonts w:asciiTheme="majorBidi" w:hAnsiTheme="majorBidi" w:cstheme="majorBidi"/>
          <w:sz w:val="24"/>
          <w:szCs w:val="24"/>
        </w:rPr>
        <w:t>[</w:t>
      </w:r>
      <w:r w:rsidR="00BC4D2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&lt;EndNote&gt;&lt;Cite&gt;&lt;Author&gt;BDA&lt;/Author&gt;&lt;Year&gt;2020&lt;/Year&gt;&lt;RecNum&gt;32&lt;/RecNum&gt;&lt;DisplayText&gt;(10)&lt;/DisplayText&gt;&lt;record&gt;&lt;rec-number&gt;32&lt;/rec-number&gt;&lt;foreign-keys&gt;&lt;key app="EN" db-id="0ttxxsa2qvztvte59de5f5s05paeawxaaz50" timestamp="1603738805"&gt;32&lt;/key&gt;&lt;/foreign-keys&gt;&lt;ref-type name="Web Page"&gt;12&lt;/ref-type&gt;&lt;contributors&gt;&lt;authors&gt;&lt;author&gt;BDA&lt;/author&gt;&lt;/authors&gt;&lt;/contributors&gt;&lt;titles&gt;&lt;title&gt;Eating-well during corona COVID-19&lt;/title&gt;&lt;/titles&gt;&lt;volume&gt;2020&lt;/volume&gt;&lt;number&gt;26/10/2020&lt;/number&gt;&lt;dates&gt;&lt;year&gt;2020&lt;/year&gt;&lt;/dates&gt;&lt;pub-location&gt;UK&lt;/pub-location&gt;&lt;publisher&gt;BDA&lt;/publisher&gt;&lt;urls&gt;&lt;related-urls&gt;&lt;url&gt;https://www.bda.uk.com/resource/eating-well-during-coronavirus-covid-19.html&lt;/url&gt;&lt;/related-urls&gt;&lt;/urls&gt;&lt;custom1&gt;2020&lt;/custom1&gt;&lt;language&gt;English&lt;/language&gt;&lt;/record&gt;&lt;/Cite&gt;&lt;/EndNote&gt;</w:instrText>
      </w:r>
      <w:r w:rsidR="00BC4D2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10</w:t>
      </w:r>
      <w:r w:rsidR="00BC4D25"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BC4D25" w:rsidRPr="00B67555">
        <w:rPr>
          <w:rFonts w:asciiTheme="majorBidi" w:hAnsiTheme="majorBidi" w:cstheme="majorBidi"/>
          <w:sz w:val="24"/>
          <w:szCs w:val="24"/>
        </w:rPr>
        <w:t xml:space="preserve"> </w:t>
      </w:r>
      <w:r w:rsidR="0068013A" w:rsidRPr="00B67555">
        <w:rPr>
          <w:rFonts w:asciiTheme="majorBidi" w:hAnsiTheme="majorBidi" w:cstheme="majorBidi"/>
          <w:sz w:val="24"/>
          <w:szCs w:val="24"/>
        </w:rPr>
        <w:t>R</w:t>
      </w:r>
      <w:r w:rsidR="00071858" w:rsidRPr="00B67555">
        <w:rPr>
          <w:rFonts w:asciiTheme="majorBidi" w:hAnsiTheme="majorBidi" w:cstheme="majorBidi"/>
          <w:sz w:val="24"/>
          <w:szCs w:val="24"/>
        </w:rPr>
        <w:t xml:space="preserve">egardless to the age, overweight and obese women </w:t>
      </w:r>
      <w:r w:rsidR="00AD0DF2" w:rsidRPr="00B67555">
        <w:rPr>
          <w:rFonts w:asciiTheme="majorBidi" w:hAnsiTheme="majorBidi" w:cstheme="majorBidi"/>
          <w:sz w:val="24"/>
          <w:szCs w:val="24"/>
        </w:rPr>
        <w:t xml:space="preserve">have </w:t>
      </w:r>
      <w:r w:rsidR="00071858" w:rsidRPr="00B67555">
        <w:rPr>
          <w:rFonts w:asciiTheme="majorBidi" w:hAnsiTheme="majorBidi" w:cstheme="majorBidi"/>
          <w:sz w:val="24"/>
          <w:szCs w:val="24"/>
        </w:rPr>
        <w:t xml:space="preserve">experienced more food craving than men </w:t>
      </w:r>
      <w:r w:rsidR="00BD1018" w:rsidRPr="00B67555">
        <w:rPr>
          <w:rFonts w:asciiTheme="majorBidi" w:hAnsiTheme="majorBidi" w:cstheme="majorBidi"/>
          <w:sz w:val="24"/>
          <w:szCs w:val="24"/>
        </w:rPr>
        <w:t>[</w:t>
      </w:r>
      <w:r w:rsidR="00071858"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&lt;EndNote&gt;&lt;Cite&gt;&lt;Author&gt;Imperatori&lt;/Author&gt;&lt;Year&gt;2013&lt;/Year&gt;&lt;RecNum&gt;31&lt;/RecNum&gt;&lt;DisplayText&gt;(11)&lt;/DisplayText&gt;&lt;record&gt;&lt;rec-number&gt;31&lt;/rec-number&gt;&lt;foreign-keys&gt;&lt;key app="EN" db-id="0ttxxsa2qvztvte59de5f5s05paeawxaaz50" timestamp="1603659057"&gt;31&lt;/key&gt;&lt;/foreign-keys&gt;&lt;ref-type name="Journal Article"&gt;17&lt;/ref-type&gt;&lt;contributors&gt;&lt;authors&gt;&lt;author&gt;Imperatori, Claudio&lt;/author&gt;&lt;author&gt;Innamorati, Marco&lt;/author&gt;&lt;author&gt;Tamburello, Stella&lt;/author&gt;&lt;author&gt;Continisio, Massimo&lt;/author&gt;&lt;author&gt;Contardi, Anna&lt;/author&gt;&lt;author&gt;Tamburello, Antonino&lt;/author&gt;&lt;author&gt;Fabbricatore, Mariantonietta&lt;/author&gt;&lt;/authors&gt;&lt;/contributors&gt;&lt;titles&gt;&lt;title&gt;Gender differences in food craving among overweight and obese patients attending low energy diet therapy: a matched case–control study&lt;/title&gt;&lt;secondary-title&gt;Eating and Weight Disorders-Studies on Anorexia, Bulimia and Obesity&lt;/secondary-title&gt;&lt;/titles&gt;&lt;periodical&gt;&lt;full-title&gt;Eating and Weight Disorders-Studies on Anorexia, Bulimia and Obesity&lt;/full-title&gt;&lt;/periodical&gt;&lt;pages&gt;297-303&lt;/pages&gt;&lt;volume&gt;18&lt;/volume&gt;&lt;number&gt;3&lt;/number&gt;&lt;dates&gt;&lt;year&gt;2013&lt;/year&gt;&lt;/dates&gt;&lt;isbn&gt;1124-4909&lt;/isbn&gt;&lt;urls&gt;&lt;/urls&gt;&lt;/record&gt;&lt;/Cite&gt;&lt;/EndNote&gt;</w:instrText>
      </w:r>
      <w:r w:rsidR="00071858"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11</w:t>
      </w:r>
      <w:r w:rsidR="00071858"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071858" w:rsidRPr="00B67555">
        <w:rPr>
          <w:rFonts w:asciiTheme="majorBidi" w:hAnsiTheme="majorBidi" w:cstheme="majorBidi"/>
          <w:sz w:val="24"/>
          <w:szCs w:val="24"/>
        </w:rPr>
        <w:t xml:space="preserve"> </w:t>
      </w:r>
      <w:r w:rsidR="0068013A" w:rsidRPr="00B67555">
        <w:rPr>
          <w:rFonts w:asciiTheme="majorBidi" w:hAnsiTheme="majorBidi" w:cstheme="majorBidi"/>
          <w:sz w:val="24"/>
          <w:szCs w:val="24"/>
        </w:rPr>
        <w:t xml:space="preserve">While, craving for certain food was decreased with age in both sexes </w:t>
      </w:r>
      <w:r w:rsidR="00BD1018" w:rsidRPr="00B67555">
        <w:rPr>
          <w:rFonts w:asciiTheme="majorBidi" w:hAnsiTheme="majorBidi" w:cstheme="majorBidi"/>
          <w:sz w:val="24"/>
          <w:szCs w:val="24"/>
        </w:rPr>
        <w:t>[</w:t>
      </w:r>
      <w:r w:rsidR="00665316"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 </w:instrText>
      </w:r>
      <w:r w:rsidR="00E84647" w:rsidRPr="00B67555">
        <w:rPr>
          <w:rFonts w:asciiTheme="majorBidi" w:hAnsiTheme="majorBidi" w:cstheme="majorBidi"/>
          <w:sz w:val="24"/>
          <w:szCs w:val="24"/>
        </w:rPr>
        <w:fldChar w:fldCharType="begin">
          <w:fldData xml:space="preserve">PEVuZE5vdGU+PENpdGU+PEF1dGhvcj5BYmRlbGxhPC9BdXRob3I+PFllYXI+MjAxOTwvWWVhcj48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</w:fldData>
        </w:fldChar>
      </w:r>
      <w:r w:rsidR="00E84647" w:rsidRPr="00B67555">
        <w:rPr>
          <w:rFonts w:asciiTheme="majorBidi" w:hAnsiTheme="majorBidi" w:cstheme="majorBidi"/>
          <w:sz w:val="24"/>
          <w:szCs w:val="24"/>
        </w:rPr>
        <w:instrText xml:space="preserve"> ADDIN EN.CITE.DATA </w:instrText>
      </w:r>
      <w:r w:rsidR="00E84647" w:rsidRPr="00B67555">
        <w:rPr>
          <w:rFonts w:asciiTheme="majorBidi" w:hAnsiTheme="majorBidi" w:cstheme="majorBidi"/>
          <w:sz w:val="24"/>
          <w:szCs w:val="24"/>
        </w:rPr>
      </w:r>
      <w:r w:rsidR="00E84647" w:rsidRPr="00B67555">
        <w:rPr>
          <w:rFonts w:asciiTheme="majorBidi" w:hAnsiTheme="majorBidi" w:cstheme="majorBidi"/>
          <w:sz w:val="24"/>
          <w:szCs w:val="24"/>
        </w:rPr>
        <w:fldChar w:fldCharType="end"/>
      </w:r>
      <w:r w:rsidR="00665316" w:rsidRPr="00B67555">
        <w:rPr>
          <w:rFonts w:asciiTheme="majorBidi" w:hAnsiTheme="majorBidi" w:cstheme="majorBidi"/>
          <w:sz w:val="24"/>
          <w:szCs w:val="24"/>
        </w:rPr>
      </w:r>
      <w:r w:rsidR="00665316"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6</w:t>
      </w:r>
      <w:r w:rsidR="00665316"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p>
    <w:p w14:paraId="270DB1FC" w14:textId="66698B94" w:rsidR="007F3E62" w:rsidRPr="00B67555" w:rsidRDefault="0068013A" w:rsidP="00F451FB">
      <w:pPr>
        <w:autoSpaceDE w:val="0"/>
        <w:autoSpaceDN w:val="0"/>
        <w:adjustRightInd w:val="0"/>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Cognitive restraint</w:t>
      </w:r>
      <w:r w:rsidR="00F451FB" w:rsidRPr="00B67555">
        <w:rPr>
          <w:rFonts w:asciiTheme="majorBidi" w:hAnsiTheme="majorBidi" w:cstheme="majorBidi"/>
          <w:sz w:val="24"/>
          <w:szCs w:val="24"/>
        </w:rPr>
        <w:t xml:space="preserve"> </w:t>
      </w:r>
      <w:r w:rsidRPr="00B67555">
        <w:rPr>
          <w:rFonts w:asciiTheme="majorBidi" w:hAnsiTheme="majorBidi" w:cstheme="majorBidi"/>
          <w:sz w:val="24"/>
          <w:szCs w:val="24"/>
        </w:rPr>
        <w:t xml:space="preserve">which measures how individual control overeating, was found to be different between males and females. Women have higher scores of cognitive restraint compared to men </w:t>
      </w:r>
      <w:r w:rsidR="00BD1018" w:rsidRPr="00B67555">
        <w:rPr>
          <w:rFonts w:asciiTheme="majorBidi" w:hAnsiTheme="majorBidi" w:cstheme="majorBidi"/>
          <w:sz w:val="24"/>
          <w:szCs w:val="24"/>
        </w:rPr>
        <w:t>[</w:t>
      </w:r>
      <w:r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&lt;EndNote&gt;&lt;Cite&gt;&lt;Author&gt;Dietrich&lt;/Author&gt;&lt;Year&gt;2014&lt;/Year&gt;&lt;RecNum&gt;30&lt;/RecNum&gt;&lt;DisplayText&gt;(12)&lt;/DisplayText&gt;&lt;record&gt;&lt;rec-number&gt;30&lt;/rec-number&gt;&lt;foreign-keys&gt;&lt;key app="EN" db-id="0ttxxsa2qvztvte59de5f5s05paeawxaaz50" timestamp="1603658322"&gt;30&lt;/key&gt;&lt;/foreign-keys&gt;&lt;ref-type name="Journal Article"&gt;17&lt;/ref-type&gt;&lt;contributors&gt;&lt;authors&gt;&lt;author&gt;Dietrich,Anja&lt;/author&gt;&lt;author&gt;Federbusch,Martin&lt;/author&gt;&lt;author&gt;Grellmann,Claudia&lt;/author&gt;&lt;author&gt;Villringer,Arno&lt;/author&gt;&lt;author&gt;Horstmann,Annette&lt;/author&gt;&lt;/authors&gt;&lt;/contributors&gt;&lt;auth-address&gt;Anja Dietrich,Department of Neurology, Max Planck Institute for Human Cognitive and Brain Sciences,Leipzig, Germany,adietrich@cbs.mpg.de&lt;/auth-address&gt;&lt;titles&gt;&lt;title&gt;Body weight status, eating behavior, sensitivity to reward/punishment, and gender: relationships and interdependencies&lt;/title&gt;&lt;secondary-title&gt;Frontiers in Psychology&lt;/secondary-title&gt;&lt;short-title&gt;Relationship between BMI, TFEQ, BIS/BAS, and gender&lt;/short-title&gt;&lt;/titles&gt;&lt;periodical&gt;&lt;full-title&gt;Frontiers in Psychology&lt;/full-title&gt;&lt;/periodical&gt;&lt;volume&gt;5&lt;/volume&gt;&lt;number&gt;1073&lt;/number&gt;&lt;keywords&gt;&lt;keyword&gt;eating behavior,gender differences,Obesity,personality traits,Reward sensitivity,Punishment sensitivity,Three-Factor Eating Questionnaire,behavioral activation system,behavioral inhibition system&lt;/keyword&gt;&lt;/keywords&gt;&lt;dates&gt;&lt;year&gt;2014&lt;/year&gt;&lt;pub-dates&gt;&lt;date&gt;2014-October-20&lt;/date&gt;&lt;/pub-dates&gt;&lt;/dates&gt;&lt;isbn&gt;1664-1078&lt;/isbn&gt;&lt;work-type&gt;Original Research&lt;/work-type&gt;&lt;urls&gt;&lt;related-urls&gt;&lt;url&gt;https://www.frontiersin.org/article/10.3389/fpsyg.2014.01073&lt;/url&gt;&lt;/related-urls&gt;&lt;/urls&gt;&lt;electronic-resource-num&gt;10.3389/fpsyg.2014.01073&lt;/electronic-resource-num&gt;&lt;language&gt;English&lt;/language&gt;&lt;/record&gt;&lt;/Cite&gt;&lt;/EndNote&gt;</w:instrText>
      </w:r>
      <w:r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12</w:t>
      </w:r>
      <w:r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Pr="00B67555">
        <w:rPr>
          <w:rFonts w:asciiTheme="majorBidi" w:hAnsiTheme="majorBidi" w:cstheme="majorBidi"/>
          <w:sz w:val="24"/>
          <w:szCs w:val="24"/>
        </w:rPr>
        <w:t xml:space="preserve"> </w:t>
      </w:r>
      <w:r w:rsidR="00071858" w:rsidRPr="00B67555">
        <w:rPr>
          <w:rFonts w:asciiTheme="majorBidi" w:hAnsiTheme="majorBidi" w:cstheme="majorBidi"/>
          <w:sz w:val="24"/>
          <w:szCs w:val="24"/>
        </w:rPr>
        <w:t xml:space="preserve">Uncontrolled eating </w:t>
      </w:r>
      <w:r w:rsidR="00071858" w:rsidRPr="00B67555">
        <w:rPr>
          <w:rFonts w:asciiTheme="majorBidi" w:hAnsiTheme="majorBidi" w:cstheme="majorBidi"/>
          <w:sz w:val="24"/>
          <w:szCs w:val="24"/>
        </w:rPr>
        <w:lastRenderedPageBreak/>
        <w:t>can pose a high-risk factor on individuals by promoting unhealthy lifestyle and increasing the likelihood of obesity.</w:t>
      </w:r>
    </w:p>
    <w:p w14:paraId="79F09B86" w14:textId="2FF6A959" w:rsidR="00071858" w:rsidRPr="00B67555" w:rsidRDefault="00AE5D05" w:rsidP="00F451FB">
      <w:pPr>
        <w:spacing w:before="120" w:after="0" w:line="240" w:lineRule="auto"/>
        <w:ind w:firstLine="397"/>
        <w:jc w:val="both"/>
        <w:rPr>
          <w:rFonts w:asciiTheme="majorBidi" w:eastAsia="Times New Roman" w:hAnsiTheme="majorBidi" w:cstheme="majorBidi"/>
          <w:sz w:val="24"/>
          <w:szCs w:val="24"/>
        </w:rPr>
      </w:pPr>
      <w:r w:rsidRPr="00B67555">
        <w:rPr>
          <w:rFonts w:asciiTheme="majorBidi" w:eastAsia="Times New Roman" w:hAnsiTheme="majorBidi" w:cstheme="majorBidi"/>
          <w:sz w:val="24"/>
          <w:szCs w:val="24"/>
        </w:rPr>
        <w:t>Feeling forced to stay at home is overwhelming</w:t>
      </w:r>
      <w:r w:rsidR="00AB1021" w:rsidRPr="00B67555">
        <w:rPr>
          <w:rFonts w:asciiTheme="majorBidi" w:eastAsia="Times New Roman" w:hAnsiTheme="majorBidi" w:cstheme="majorBidi"/>
          <w:sz w:val="24"/>
          <w:szCs w:val="24"/>
        </w:rPr>
        <w:t xml:space="preserve"> </w:t>
      </w:r>
      <w:r w:rsidR="00BD1018" w:rsidRPr="00B67555">
        <w:rPr>
          <w:rFonts w:asciiTheme="majorBidi" w:eastAsia="Times New Roman" w:hAnsiTheme="majorBidi" w:cstheme="majorBidi"/>
          <w:sz w:val="24"/>
          <w:szCs w:val="24"/>
        </w:rPr>
        <w:t>[</w:t>
      </w:r>
      <w:r w:rsidR="00AB1021" w:rsidRPr="00B67555">
        <w:rPr>
          <w:rFonts w:asciiTheme="majorBidi" w:eastAsia="Times New Roman" w:hAnsiTheme="majorBidi" w:cstheme="majorBidi"/>
          <w:sz w:val="24"/>
          <w:szCs w:val="24"/>
        </w:rPr>
        <w:fldChar w:fldCharType="begin"/>
      </w:r>
      <w:r w:rsidR="00E84647" w:rsidRPr="00B67555">
        <w:rPr>
          <w:rFonts w:asciiTheme="majorBidi" w:eastAsia="Times New Roman" w:hAnsiTheme="majorBidi" w:cstheme="majorBidi"/>
          <w:sz w:val="24"/>
          <w:szCs w:val="24"/>
        </w:rPr>
        <w:instrText xml:space="preserve"> ADDIN EN.CITE &lt;EndNote&gt;&lt;Cite&gt;&lt;Author&gt;BDA&lt;/Author&gt;&lt;Year&gt;2020&lt;/Year&gt;&lt;RecNum&gt;32&lt;/RecNum&gt;&lt;DisplayText&gt;(10)&lt;/DisplayText&gt;&lt;record&gt;&lt;rec-number&gt;32&lt;/rec-number&gt;&lt;foreign-keys&gt;&lt;key app="EN" db-id="0ttxxsa2qvztvte59de5f5s05paeawxaaz50" timestamp="1603738805"&gt;32&lt;/key&gt;&lt;/foreign-keys&gt;&lt;ref-type name="Web Page"&gt;12&lt;/ref-type&gt;&lt;contributors&gt;&lt;authors&gt;&lt;author&gt;BDA&lt;/author&gt;&lt;/authors&gt;&lt;/contributors&gt;&lt;titles&gt;&lt;title&gt;Eating-well during corona COVID-19&lt;/title&gt;&lt;/titles&gt;&lt;volume&gt;2020&lt;/volume&gt;&lt;number&gt;26/10/2020&lt;/number&gt;&lt;dates&gt;&lt;year&gt;2020&lt;/year&gt;&lt;/dates&gt;&lt;pub-location&gt;UK&lt;/pub-location&gt;&lt;publisher&gt;BDA&lt;/publisher&gt;&lt;urls&gt;&lt;related-urls&gt;&lt;url&gt;https://www.bda.uk.com/resource/eating-well-during-coronavirus-covid-19.html&lt;/url&gt;&lt;/related-urls&gt;&lt;/urls&gt;&lt;custom1&gt;2020&lt;/custom1&gt;&lt;language&gt;English&lt;/language&gt;&lt;/record&gt;&lt;/Cite&gt;&lt;/EndNote&gt;</w:instrText>
      </w:r>
      <w:r w:rsidR="00AB1021" w:rsidRPr="00B67555">
        <w:rPr>
          <w:rFonts w:asciiTheme="majorBidi" w:eastAsia="Times New Roman" w:hAnsiTheme="majorBidi" w:cstheme="majorBidi"/>
          <w:sz w:val="24"/>
          <w:szCs w:val="24"/>
        </w:rPr>
        <w:fldChar w:fldCharType="separate"/>
      </w:r>
      <w:r w:rsidR="00E84647" w:rsidRPr="00B67555">
        <w:rPr>
          <w:rFonts w:asciiTheme="majorBidi" w:eastAsia="Times New Roman" w:hAnsiTheme="majorBidi" w:cstheme="majorBidi"/>
          <w:noProof/>
          <w:sz w:val="24"/>
          <w:szCs w:val="24"/>
        </w:rPr>
        <w:t>10</w:t>
      </w:r>
      <w:r w:rsidR="00AB1021" w:rsidRPr="00B67555">
        <w:rPr>
          <w:rFonts w:asciiTheme="majorBidi" w:eastAsia="Times New Roman" w:hAnsiTheme="majorBidi" w:cstheme="majorBidi"/>
          <w:sz w:val="24"/>
          <w:szCs w:val="24"/>
        </w:rPr>
        <w:fldChar w:fldCharType="end"/>
      </w:r>
      <w:r w:rsidR="00BD1018" w:rsidRPr="00B67555">
        <w:rPr>
          <w:rFonts w:asciiTheme="majorBidi" w:eastAsia="Times New Roman" w:hAnsiTheme="majorBidi" w:cstheme="majorBidi"/>
          <w:sz w:val="24"/>
          <w:szCs w:val="24"/>
        </w:rPr>
        <w:t>]</w:t>
      </w:r>
      <w:r w:rsidR="00AB1021" w:rsidRPr="00B67555">
        <w:rPr>
          <w:rFonts w:asciiTheme="majorBidi" w:eastAsia="Times New Roman" w:hAnsiTheme="majorBidi" w:cstheme="majorBidi"/>
          <w:sz w:val="24"/>
          <w:szCs w:val="24"/>
        </w:rPr>
        <w:t xml:space="preserve"> and d</w:t>
      </w:r>
      <w:r w:rsidR="00071858" w:rsidRPr="00B67555">
        <w:rPr>
          <w:rFonts w:asciiTheme="majorBidi" w:eastAsia="Times New Roman" w:hAnsiTheme="majorBidi" w:cstheme="majorBidi"/>
          <w:sz w:val="24"/>
          <w:szCs w:val="24"/>
        </w:rPr>
        <w:t xml:space="preserve">uring the lockdown period the eating </w:t>
      </w:r>
      <w:r w:rsidR="00020FB0" w:rsidRPr="00B67555">
        <w:rPr>
          <w:rFonts w:asciiTheme="majorBidi" w:eastAsia="Times New Roman" w:hAnsiTheme="majorBidi" w:cstheme="majorBidi"/>
          <w:sz w:val="24"/>
          <w:szCs w:val="24"/>
        </w:rPr>
        <w:t>behaviours</w:t>
      </w:r>
      <w:r w:rsidR="00071858" w:rsidRPr="00B67555">
        <w:rPr>
          <w:rFonts w:asciiTheme="majorBidi" w:eastAsia="Times New Roman" w:hAnsiTheme="majorBidi" w:cstheme="majorBidi"/>
          <w:sz w:val="24"/>
          <w:szCs w:val="24"/>
        </w:rPr>
        <w:t xml:space="preserve"> </w:t>
      </w:r>
      <w:r w:rsidR="00AB1021" w:rsidRPr="00B67555">
        <w:rPr>
          <w:rFonts w:asciiTheme="majorBidi" w:eastAsia="Times New Roman" w:hAnsiTheme="majorBidi" w:cstheme="majorBidi"/>
          <w:sz w:val="24"/>
          <w:szCs w:val="24"/>
        </w:rPr>
        <w:t>are expected to</w:t>
      </w:r>
      <w:r w:rsidR="00071858" w:rsidRPr="00B67555">
        <w:rPr>
          <w:rFonts w:asciiTheme="majorBidi" w:eastAsia="Times New Roman" w:hAnsiTheme="majorBidi" w:cstheme="majorBidi"/>
          <w:sz w:val="24"/>
          <w:szCs w:val="24"/>
        </w:rPr>
        <w:t xml:space="preserve"> changed dramatically</w:t>
      </w:r>
      <w:r w:rsidR="00AB1021" w:rsidRPr="00B67555">
        <w:rPr>
          <w:rFonts w:asciiTheme="majorBidi" w:eastAsia="Times New Roman" w:hAnsiTheme="majorBidi" w:cstheme="majorBidi"/>
          <w:sz w:val="24"/>
          <w:szCs w:val="24"/>
        </w:rPr>
        <w:t>.</w:t>
      </w:r>
      <w:r w:rsidR="00071858" w:rsidRPr="00B67555">
        <w:rPr>
          <w:rFonts w:asciiTheme="majorBidi" w:eastAsia="Times New Roman" w:hAnsiTheme="majorBidi" w:cstheme="majorBidi"/>
          <w:sz w:val="24"/>
          <w:szCs w:val="24"/>
        </w:rPr>
        <w:t xml:space="preserve"> </w:t>
      </w:r>
      <w:r w:rsidR="00AB1021" w:rsidRPr="00B67555">
        <w:rPr>
          <w:rFonts w:asciiTheme="majorBidi" w:eastAsia="Times New Roman" w:hAnsiTheme="majorBidi" w:cstheme="majorBidi"/>
          <w:sz w:val="24"/>
          <w:szCs w:val="24"/>
        </w:rPr>
        <w:t xml:space="preserve">Partly, </w:t>
      </w:r>
      <w:r w:rsidR="00071858" w:rsidRPr="00B67555">
        <w:rPr>
          <w:rFonts w:asciiTheme="majorBidi" w:eastAsia="Times New Roman" w:hAnsiTheme="majorBidi" w:cstheme="majorBidi"/>
          <w:sz w:val="24"/>
          <w:szCs w:val="24"/>
        </w:rPr>
        <w:t>due to the availability</w:t>
      </w:r>
      <w:r w:rsidR="00BC7EB7" w:rsidRPr="00B67555">
        <w:rPr>
          <w:rFonts w:asciiTheme="majorBidi" w:eastAsia="Times New Roman" w:hAnsiTheme="majorBidi" w:cstheme="majorBidi"/>
          <w:sz w:val="24"/>
          <w:szCs w:val="24"/>
        </w:rPr>
        <w:t>/unavailability</w:t>
      </w:r>
      <w:r w:rsidR="00071858" w:rsidRPr="00B67555">
        <w:rPr>
          <w:rFonts w:asciiTheme="majorBidi" w:eastAsia="Times New Roman" w:hAnsiTheme="majorBidi" w:cstheme="majorBidi"/>
          <w:sz w:val="24"/>
          <w:szCs w:val="24"/>
        </w:rPr>
        <w:t xml:space="preserve"> of preferred food, restriction</w:t>
      </w:r>
      <w:r w:rsidR="00BC7EB7" w:rsidRPr="00B67555">
        <w:rPr>
          <w:rFonts w:asciiTheme="majorBidi" w:eastAsia="Times New Roman" w:hAnsiTheme="majorBidi" w:cstheme="majorBidi"/>
          <w:sz w:val="24"/>
          <w:szCs w:val="24"/>
        </w:rPr>
        <w:t>s</w:t>
      </w:r>
      <w:r w:rsidR="00071858" w:rsidRPr="00B67555">
        <w:rPr>
          <w:rFonts w:asciiTheme="majorBidi" w:eastAsia="Times New Roman" w:hAnsiTheme="majorBidi" w:cstheme="majorBidi"/>
          <w:sz w:val="24"/>
          <w:szCs w:val="24"/>
        </w:rPr>
        <w:t xml:space="preserve"> to access external eating, extended period of sitting at home and </w:t>
      </w:r>
      <w:r w:rsidR="00AB1021" w:rsidRPr="00B67555">
        <w:rPr>
          <w:rFonts w:asciiTheme="majorBidi" w:eastAsia="Times New Roman" w:hAnsiTheme="majorBidi" w:cstheme="majorBidi"/>
          <w:sz w:val="24"/>
          <w:szCs w:val="24"/>
        </w:rPr>
        <w:t xml:space="preserve">to the </w:t>
      </w:r>
      <w:r w:rsidR="00D14393" w:rsidRPr="00B67555">
        <w:rPr>
          <w:rFonts w:asciiTheme="majorBidi" w:eastAsia="Times New Roman" w:hAnsiTheme="majorBidi" w:cstheme="majorBidi"/>
          <w:sz w:val="24"/>
          <w:szCs w:val="24"/>
        </w:rPr>
        <w:t xml:space="preserve">emotional changes. There is no report about differences of eating </w:t>
      </w:r>
      <w:r w:rsidR="00020FB0" w:rsidRPr="00B67555">
        <w:rPr>
          <w:rFonts w:asciiTheme="majorBidi" w:eastAsia="Times New Roman" w:hAnsiTheme="majorBidi" w:cstheme="majorBidi"/>
          <w:sz w:val="24"/>
          <w:szCs w:val="24"/>
        </w:rPr>
        <w:t>behaviour</w:t>
      </w:r>
      <w:r w:rsidR="00D14393" w:rsidRPr="00B67555">
        <w:rPr>
          <w:rFonts w:asciiTheme="majorBidi" w:eastAsia="Times New Roman" w:hAnsiTheme="majorBidi" w:cstheme="majorBidi"/>
          <w:sz w:val="24"/>
          <w:szCs w:val="24"/>
        </w:rPr>
        <w:t xml:space="preserve"> between male and female during the lockdown</w:t>
      </w:r>
      <w:r w:rsidR="00BC7EB7" w:rsidRPr="00B67555">
        <w:rPr>
          <w:rFonts w:asciiTheme="majorBidi" w:eastAsia="Times New Roman" w:hAnsiTheme="majorBidi" w:cstheme="majorBidi"/>
          <w:sz w:val="24"/>
          <w:szCs w:val="24"/>
        </w:rPr>
        <w:t xml:space="preserve"> in Palestine</w:t>
      </w:r>
      <w:r w:rsidR="00D14393" w:rsidRPr="00B67555">
        <w:rPr>
          <w:rFonts w:asciiTheme="majorBidi" w:eastAsia="Times New Roman" w:hAnsiTheme="majorBidi" w:cstheme="majorBidi"/>
          <w:sz w:val="24"/>
          <w:szCs w:val="24"/>
        </w:rPr>
        <w:t xml:space="preserve">. </w:t>
      </w:r>
      <w:r w:rsidR="000221EA" w:rsidRPr="00B67555">
        <w:rPr>
          <w:rFonts w:asciiTheme="majorBidi" w:eastAsia="Times New Roman" w:hAnsiTheme="majorBidi" w:cstheme="majorBidi"/>
          <w:sz w:val="24"/>
          <w:szCs w:val="24"/>
        </w:rPr>
        <w:t xml:space="preserve">Therefore, </w:t>
      </w:r>
      <w:r w:rsidR="00D14393" w:rsidRPr="00B67555">
        <w:rPr>
          <w:rFonts w:asciiTheme="majorBidi" w:eastAsia="Times New Roman" w:hAnsiTheme="majorBidi" w:cstheme="majorBidi"/>
          <w:sz w:val="24"/>
          <w:szCs w:val="24"/>
        </w:rPr>
        <w:t xml:space="preserve">this study </w:t>
      </w:r>
      <w:r w:rsidR="000221EA" w:rsidRPr="00B67555">
        <w:rPr>
          <w:rFonts w:asciiTheme="majorBidi" w:eastAsia="Times New Roman" w:hAnsiTheme="majorBidi" w:cstheme="majorBidi"/>
          <w:sz w:val="24"/>
          <w:szCs w:val="24"/>
        </w:rPr>
        <w:t>aimed</w:t>
      </w:r>
      <w:r w:rsidR="00D14393" w:rsidRPr="00B67555">
        <w:rPr>
          <w:rFonts w:asciiTheme="majorBidi" w:eastAsia="Times New Roman" w:hAnsiTheme="majorBidi" w:cstheme="majorBidi"/>
          <w:sz w:val="24"/>
          <w:szCs w:val="24"/>
        </w:rPr>
        <w:t xml:space="preserve"> to evaluate differences </w:t>
      </w:r>
      <w:r w:rsidR="00BC7EB7" w:rsidRPr="00B67555">
        <w:rPr>
          <w:rFonts w:asciiTheme="majorBidi" w:eastAsia="Times New Roman" w:hAnsiTheme="majorBidi" w:cstheme="majorBidi"/>
          <w:sz w:val="24"/>
          <w:szCs w:val="24"/>
        </w:rPr>
        <w:t xml:space="preserve">of eating </w:t>
      </w:r>
      <w:r w:rsidR="00020FB0" w:rsidRPr="00B67555">
        <w:rPr>
          <w:rFonts w:asciiTheme="majorBidi" w:eastAsia="Times New Roman" w:hAnsiTheme="majorBidi" w:cstheme="majorBidi"/>
          <w:sz w:val="24"/>
          <w:szCs w:val="24"/>
        </w:rPr>
        <w:t>behaviour</w:t>
      </w:r>
      <w:r w:rsidR="00BC7EB7" w:rsidRPr="00B67555">
        <w:rPr>
          <w:rFonts w:asciiTheme="majorBidi" w:eastAsia="Times New Roman" w:hAnsiTheme="majorBidi" w:cstheme="majorBidi"/>
          <w:sz w:val="24"/>
          <w:szCs w:val="24"/>
        </w:rPr>
        <w:t xml:space="preserve"> between male and female </w:t>
      </w:r>
      <w:r w:rsidR="00D14393" w:rsidRPr="00B67555">
        <w:rPr>
          <w:rFonts w:asciiTheme="majorBidi" w:eastAsia="Times New Roman" w:hAnsiTheme="majorBidi" w:cstheme="majorBidi"/>
          <w:sz w:val="24"/>
          <w:szCs w:val="24"/>
        </w:rPr>
        <w:t xml:space="preserve">and </w:t>
      </w:r>
      <w:r w:rsidR="00BC7EB7" w:rsidRPr="00B67555">
        <w:rPr>
          <w:rFonts w:asciiTheme="majorBidi" w:eastAsia="Times New Roman" w:hAnsiTheme="majorBidi" w:cstheme="majorBidi"/>
          <w:sz w:val="24"/>
          <w:szCs w:val="24"/>
        </w:rPr>
        <w:t xml:space="preserve">the </w:t>
      </w:r>
      <w:r w:rsidR="00D14393" w:rsidRPr="00B67555">
        <w:rPr>
          <w:rFonts w:asciiTheme="majorBidi" w:eastAsia="Times New Roman" w:hAnsiTheme="majorBidi" w:cstheme="majorBidi"/>
          <w:sz w:val="24"/>
          <w:szCs w:val="24"/>
        </w:rPr>
        <w:t>effect of participant</w:t>
      </w:r>
      <w:r w:rsidR="00BC7EB7" w:rsidRPr="00B67555">
        <w:rPr>
          <w:rFonts w:asciiTheme="majorBidi" w:eastAsia="Times New Roman" w:hAnsiTheme="majorBidi" w:cstheme="majorBidi"/>
          <w:sz w:val="24"/>
          <w:szCs w:val="24"/>
        </w:rPr>
        <w:t>s</w:t>
      </w:r>
      <w:r w:rsidR="00D14393" w:rsidRPr="00B67555">
        <w:rPr>
          <w:rFonts w:asciiTheme="majorBidi" w:eastAsia="Times New Roman" w:hAnsiTheme="majorBidi" w:cstheme="majorBidi"/>
          <w:sz w:val="24"/>
          <w:szCs w:val="24"/>
        </w:rPr>
        <w:t xml:space="preserve"> residency on their </w:t>
      </w:r>
      <w:r w:rsidR="00020FB0" w:rsidRPr="00B67555">
        <w:rPr>
          <w:rFonts w:asciiTheme="majorBidi" w:eastAsia="Times New Roman" w:hAnsiTheme="majorBidi" w:cstheme="majorBidi"/>
          <w:sz w:val="24"/>
          <w:szCs w:val="24"/>
        </w:rPr>
        <w:t>behaviour after 3 months of complete lockdown</w:t>
      </w:r>
      <w:r w:rsidR="000A55AF" w:rsidRPr="00B67555">
        <w:rPr>
          <w:rFonts w:asciiTheme="majorBidi" w:eastAsia="Times New Roman" w:hAnsiTheme="majorBidi" w:cstheme="majorBidi"/>
          <w:sz w:val="24"/>
          <w:szCs w:val="24"/>
        </w:rPr>
        <w:t xml:space="preserve"> due to COVID-19</w:t>
      </w:r>
      <w:r w:rsidR="00020FB0" w:rsidRPr="00B67555">
        <w:rPr>
          <w:rFonts w:asciiTheme="majorBidi" w:eastAsia="Times New Roman" w:hAnsiTheme="majorBidi" w:cstheme="majorBidi"/>
          <w:sz w:val="24"/>
          <w:szCs w:val="24"/>
        </w:rPr>
        <w:t>.</w:t>
      </w:r>
    </w:p>
    <w:p w14:paraId="34CB2EC6" w14:textId="36111B6B" w:rsidR="000221EA" w:rsidRPr="00B67555" w:rsidRDefault="000221EA" w:rsidP="00F451FB">
      <w:pPr>
        <w:spacing w:before="120" w:after="0" w:line="240" w:lineRule="auto"/>
        <w:jc w:val="both"/>
        <w:rPr>
          <w:rFonts w:asciiTheme="majorBidi" w:hAnsiTheme="majorBidi" w:cstheme="majorBidi"/>
          <w:b/>
          <w:bCs/>
          <w:sz w:val="24"/>
          <w:szCs w:val="24"/>
        </w:rPr>
      </w:pPr>
      <w:r w:rsidRPr="00B67555">
        <w:rPr>
          <w:rFonts w:asciiTheme="majorBidi" w:hAnsiTheme="majorBidi" w:cstheme="majorBidi"/>
          <w:b/>
          <w:bCs/>
          <w:sz w:val="24"/>
          <w:szCs w:val="24"/>
        </w:rPr>
        <w:t>Method</w:t>
      </w:r>
      <w:r w:rsidR="00BD1018" w:rsidRPr="00B67555">
        <w:rPr>
          <w:rFonts w:asciiTheme="majorBidi" w:hAnsiTheme="majorBidi" w:cstheme="majorBidi"/>
          <w:b/>
          <w:bCs/>
          <w:sz w:val="24"/>
          <w:szCs w:val="24"/>
        </w:rPr>
        <w:t>ology</w:t>
      </w:r>
    </w:p>
    <w:p w14:paraId="0C037EC3" w14:textId="03110A66" w:rsidR="0007117C" w:rsidRPr="00B67555" w:rsidRDefault="0007117C"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Study design</w:t>
      </w:r>
      <w:r w:rsidR="00FF0D1F" w:rsidRPr="00B67555">
        <w:rPr>
          <w:rFonts w:asciiTheme="majorBidi" w:eastAsia="Times New Roman" w:hAnsiTheme="majorBidi" w:cstheme="majorBidi"/>
          <w:b/>
          <w:bCs/>
          <w:i/>
          <w:iCs/>
          <w:sz w:val="24"/>
          <w:szCs w:val="24"/>
        </w:rPr>
        <w:t xml:space="preserve"> and participants recruitment </w:t>
      </w:r>
    </w:p>
    <w:p w14:paraId="63ED86A7" w14:textId="32169E97" w:rsidR="006248D2" w:rsidRPr="00B67555" w:rsidRDefault="00523CA5" w:rsidP="00B67555">
      <w:pPr>
        <w:spacing w:before="120" w:after="0" w:line="240" w:lineRule="auto"/>
        <w:ind w:firstLine="397"/>
        <w:jc w:val="both"/>
        <w:rPr>
          <w:rFonts w:asciiTheme="majorBidi" w:eastAsia="Times New Roman" w:hAnsiTheme="majorBidi" w:cstheme="majorBidi"/>
          <w:sz w:val="24"/>
          <w:szCs w:val="24"/>
        </w:rPr>
      </w:pPr>
      <w:r w:rsidRPr="00B67555">
        <w:rPr>
          <w:rFonts w:asciiTheme="majorBidi" w:eastAsia="Times New Roman" w:hAnsiTheme="majorBidi" w:cstheme="majorBidi"/>
          <w:sz w:val="24"/>
          <w:szCs w:val="24"/>
        </w:rPr>
        <w:t>T</w:t>
      </w:r>
      <w:r w:rsidR="00EE53B5" w:rsidRPr="00B67555">
        <w:rPr>
          <w:rFonts w:asciiTheme="majorBidi" w:eastAsia="Times New Roman" w:hAnsiTheme="majorBidi" w:cstheme="majorBidi"/>
          <w:sz w:val="24"/>
          <w:szCs w:val="24"/>
        </w:rPr>
        <w:t>his was a cross sectional study included Palestinian undergraduate students from An-Najah National University. The data we</w:t>
      </w:r>
      <w:r w:rsidR="00172D0D" w:rsidRPr="00B67555">
        <w:rPr>
          <w:rFonts w:asciiTheme="majorBidi" w:eastAsia="Times New Roman" w:hAnsiTheme="majorBidi" w:cstheme="majorBidi"/>
          <w:sz w:val="24"/>
          <w:szCs w:val="24"/>
        </w:rPr>
        <w:t xml:space="preserve">re collected by electronic form, the collected data included: socio demographic characteristics; age, gender, area of living and faculties, in addition to four items </w:t>
      </w:r>
      <w:r w:rsidR="000A55AF" w:rsidRPr="00B67555">
        <w:rPr>
          <w:rFonts w:asciiTheme="majorBidi" w:eastAsia="Times New Roman" w:hAnsiTheme="majorBidi" w:cstheme="majorBidi"/>
          <w:sz w:val="24"/>
          <w:szCs w:val="24"/>
        </w:rPr>
        <w:t xml:space="preserve">regarding </w:t>
      </w:r>
      <w:r w:rsidR="00172D0D" w:rsidRPr="00B67555">
        <w:rPr>
          <w:rFonts w:asciiTheme="majorBidi" w:eastAsia="Times New Roman" w:hAnsiTheme="majorBidi" w:cstheme="majorBidi"/>
          <w:sz w:val="24"/>
          <w:szCs w:val="24"/>
        </w:rPr>
        <w:t>diet</w:t>
      </w:r>
      <w:r w:rsidR="000A55AF" w:rsidRPr="00B67555">
        <w:rPr>
          <w:rFonts w:asciiTheme="majorBidi" w:eastAsia="Times New Roman" w:hAnsiTheme="majorBidi" w:cstheme="majorBidi"/>
          <w:sz w:val="24"/>
          <w:szCs w:val="24"/>
        </w:rPr>
        <w:t>ary</w:t>
      </w:r>
      <w:r w:rsidR="00172D0D" w:rsidRPr="00B67555">
        <w:rPr>
          <w:rFonts w:asciiTheme="majorBidi" w:eastAsia="Times New Roman" w:hAnsiTheme="majorBidi" w:cstheme="majorBidi"/>
          <w:sz w:val="24"/>
          <w:szCs w:val="24"/>
        </w:rPr>
        <w:t xml:space="preserve"> </w:t>
      </w:r>
      <w:r w:rsidR="000A55AF" w:rsidRPr="00B67555">
        <w:rPr>
          <w:rFonts w:asciiTheme="majorBidi" w:eastAsia="Times New Roman" w:hAnsiTheme="majorBidi" w:cstheme="majorBidi"/>
          <w:sz w:val="24"/>
          <w:szCs w:val="24"/>
        </w:rPr>
        <w:t>behaviours</w:t>
      </w:r>
      <w:r w:rsidR="00172D0D" w:rsidRPr="00B67555">
        <w:rPr>
          <w:rFonts w:asciiTheme="majorBidi" w:eastAsia="Times New Roman" w:hAnsiTheme="majorBidi" w:cstheme="majorBidi"/>
          <w:sz w:val="24"/>
          <w:szCs w:val="24"/>
        </w:rPr>
        <w:t>.  P</w:t>
      </w:r>
      <w:r w:rsidR="00EE53B5" w:rsidRPr="00B67555">
        <w:rPr>
          <w:rFonts w:asciiTheme="majorBidi" w:eastAsia="Times New Roman" w:hAnsiTheme="majorBidi" w:cstheme="majorBidi"/>
          <w:sz w:val="24"/>
          <w:szCs w:val="24"/>
        </w:rPr>
        <w:t>articipants we</w:t>
      </w:r>
      <w:r w:rsidR="00172D0D" w:rsidRPr="00B67555">
        <w:rPr>
          <w:rFonts w:asciiTheme="majorBidi" w:eastAsia="Times New Roman" w:hAnsiTheme="majorBidi" w:cstheme="majorBidi"/>
          <w:sz w:val="24"/>
          <w:szCs w:val="24"/>
        </w:rPr>
        <w:t>re invited to join the study by sending an invitation letter with the electronic form through the social media</w:t>
      </w:r>
      <w:r w:rsidR="000A0C0A" w:rsidRPr="00B67555">
        <w:rPr>
          <w:rFonts w:asciiTheme="majorBidi" w:eastAsia="Times New Roman" w:hAnsiTheme="majorBidi" w:cstheme="majorBidi"/>
          <w:sz w:val="24"/>
          <w:szCs w:val="24"/>
        </w:rPr>
        <w:t xml:space="preserve"> groups that have been established during the lockdown as part of communication between the university and students to facilitate the teaching process</w:t>
      </w:r>
      <w:r w:rsidR="00172D0D" w:rsidRPr="00B67555">
        <w:rPr>
          <w:rFonts w:asciiTheme="majorBidi" w:eastAsia="Times New Roman" w:hAnsiTheme="majorBidi" w:cstheme="majorBidi"/>
          <w:sz w:val="24"/>
          <w:szCs w:val="24"/>
        </w:rPr>
        <w:t>.</w:t>
      </w:r>
      <w:r w:rsidR="00835B4E" w:rsidRPr="00B67555">
        <w:rPr>
          <w:rFonts w:asciiTheme="majorBidi" w:eastAsia="Times New Roman" w:hAnsiTheme="majorBidi" w:cstheme="majorBidi"/>
          <w:sz w:val="24"/>
          <w:szCs w:val="24"/>
        </w:rPr>
        <w:t xml:space="preserve"> The </w:t>
      </w:r>
      <w:r w:rsidR="000A55AF" w:rsidRPr="00B67555">
        <w:rPr>
          <w:rFonts w:asciiTheme="majorBidi" w:eastAsia="Times New Roman" w:hAnsiTheme="majorBidi" w:cstheme="majorBidi"/>
          <w:sz w:val="24"/>
          <w:szCs w:val="24"/>
        </w:rPr>
        <w:t xml:space="preserve">collected </w:t>
      </w:r>
      <w:r w:rsidR="00835B4E" w:rsidRPr="00B67555">
        <w:rPr>
          <w:rFonts w:asciiTheme="majorBidi" w:eastAsia="Times New Roman" w:hAnsiTheme="majorBidi" w:cstheme="majorBidi"/>
          <w:sz w:val="24"/>
          <w:szCs w:val="24"/>
        </w:rPr>
        <w:t xml:space="preserve">data was </w:t>
      </w:r>
      <w:r w:rsidR="000A55AF" w:rsidRPr="00B67555">
        <w:rPr>
          <w:rFonts w:asciiTheme="majorBidi" w:eastAsia="Times New Roman" w:hAnsiTheme="majorBidi" w:cstheme="majorBidi"/>
          <w:sz w:val="24"/>
          <w:szCs w:val="24"/>
        </w:rPr>
        <w:t>during</w:t>
      </w:r>
      <w:r w:rsidR="00835B4E" w:rsidRPr="00B67555">
        <w:rPr>
          <w:rFonts w:asciiTheme="majorBidi" w:eastAsia="Times New Roman" w:hAnsiTheme="majorBidi" w:cstheme="majorBidi"/>
          <w:sz w:val="24"/>
          <w:szCs w:val="24"/>
        </w:rPr>
        <w:t xml:space="preserve"> June and July 2020. The sample size was calculated using </w:t>
      </w:r>
      <w:r w:rsidR="00835B4E" w:rsidRPr="00B67555">
        <w:rPr>
          <w:rFonts w:asciiTheme="majorBidi" w:hAnsiTheme="majorBidi" w:cstheme="majorBidi"/>
          <w:sz w:val="24"/>
          <w:szCs w:val="24"/>
        </w:rPr>
        <w:t xml:space="preserve">G power software, </w:t>
      </w:r>
      <w:r w:rsidR="00835B4E" w:rsidRPr="00B67555">
        <w:rPr>
          <w:rFonts w:asciiTheme="majorBidi" w:hAnsiTheme="majorBidi" w:cstheme="majorBidi"/>
          <w:sz w:val="24"/>
          <w:szCs w:val="24"/>
          <w:shd w:val="clear" w:color="auto" w:fill="FFFFFF"/>
        </w:rPr>
        <w:t>version 3.1.9.7</w:t>
      </w:r>
      <w:r w:rsidR="00835B4E" w:rsidRPr="00B67555">
        <w:rPr>
          <w:rFonts w:asciiTheme="majorBidi" w:hAnsiTheme="majorBidi" w:cstheme="majorBidi"/>
          <w:sz w:val="24"/>
          <w:szCs w:val="24"/>
        </w:rPr>
        <w:t xml:space="preserve"> based on the data from similar </w:t>
      </w:r>
      <w:r w:rsidR="00835B4E" w:rsidRPr="000F4089">
        <w:rPr>
          <w:rFonts w:asciiTheme="majorBidi" w:hAnsiTheme="majorBidi" w:cstheme="majorBidi"/>
          <w:sz w:val="24"/>
          <w:szCs w:val="24"/>
        </w:rPr>
        <w:t xml:space="preserve">previous study </w:t>
      </w:r>
      <w:r w:rsidR="007731A5" w:rsidRPr="000F4089">
        <w:rPr>
          <w:rFonts w:asciiTheme="majorBidi" w:eastAsia="Times New Roman" w:hAnsiTheme="majorBidi" w:cstheme="majorBidi"/>
          <w:sz w:val="24"/>
          <w:szCs w:val="24"/>
        </w:rPr>
        <w:fldChar w:fldCharType="begin">
          <w:fldData xml:space="preserve">PEVuZE5vdGU+PENpdGU+PEF1dGhvcj5BbW1hcjwvQXV0aG9yPjxZZWFyPjIwMjA8L1llYXI+PFJl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</w:fldData>
        </w:fldChar>
      </w:r>
      <w:r w:rsidR="00E84647" w:rsidRPr="000F4089">
        <w:rPr>
          <w:rFonts w:asciiTheme="majorBidi" w:eastAsia="Times New Roman" w:hAnsiTheme="majorBidi" w:cstheme="majorBidi"/>
          <w:sz w:val="24"/>
          <w:szCs w:val="24"/>
        </w:rPr>
        <w:instrText xml:space="preserve"> ADDIN EN.CITE </w:instrText>
      </w:r>
      <w:r w:rsidR="00E84647" w:rsidRPr="000F4089">
        <w:rPr>
          <w:rFonts w:asciiTheme="majorBidi" w:eastAsia="Times New Roman" w:hAnsiTheme="majorBidi" w:cstheme="majorBidi"/>
          <w:sz w:val="24"/>
          <w:szCs w:val="24"/>
        </w:rPr>
        <w:fldChar w:fldCharType="begin">
          <w:fldData xml:space="preserve">PEVuZE5vdGU+PENpdGU+PEF1dGhvcj5BbW1hcjwvQXV0aG9yPjxZZWFyPjIwMjA8L1llYXI+PFJl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</w:fldData>
        </w:fldChar>
      </w:r>
      <w:r w:rsidR="00E84647" w:rsidRPr="000F4089">
        <w:rPr>
          <w:rFonts w:asciiTheme="majorBidi" w:eastAsia="Times New Roman" w:hAnsiTheme="majorBidi" w:cstheme="majorBidi"/>
          <w:sz w:val="24"/>
          <w:szCs w:val="24"/>
        </w:rPr>
        <w:instrText xml:space="preserve"> ADDIN EN.CITE.DATA </w:instrText>
      </w:r>
      <w:r w:rsidR="00E84647" w:rsidRPr="000F4089">
        <w:rPr>
          <w:rFonts w:asciiTheme="majorBidi" w:eastAsia="Times New Roman" w:hAnsiTheme="majorBidi" w:cstheme="majorBidi"/>
          <w:sz w:val="24"/>
          <w:szCs w:val="24"/>
        </w:rPr>
      </w:r>
      <w:r w:rsidR="00E84647" w:rsidRPr="000F4089">
        <w:rPr>
          <w:rFonts w:asciiTheme="majorBidi" w:eastAsia="Times New Roman" w:hAnsiTheme="majorBidi" w:cstheme="majorBidi"/>
          <w:sz w:val="24"/>
          <w:szCs w:val="24"/>
        </w:rPr>
        <w:fldChar w:fldCharType="end"/>
      </w:r>
      <w:r w:rsidR="007731A5" w:rsidRPr="000F4089">
        <w:rPr>
          <w:rFonts w:asciiTheme="majorBidi" w:eastAsia="Times New Roman" w:hAnsiTheme="majorBidi" w:cstheme="majorBidi"/>
          <w:sz w:val="24"/>
          <w:szCs w:val="24"/>
        </w:rPr>
      </w:r>
      <w:r w:rsidR="007731A5" w:rsidRPr="000F4089">
        <w:rPr>
          <w:rFonts w:asciiTheme="majorBidi" w:eastAsia="Times New Roman" w:hAnsiTheme="majorBidi" w:cstheme="majorBidi"/>
          <w:sz w:val="24"/>
          <w:szCs w:val="24"/>
        </w:rPr>
        <w:fldChar w:fldCharType="separate"/>
      </w:r>
      <w:r w:rsidR="00CA0ED2" w:rsidRPr="000F4089">
        <w:rPr>
          <w:rFonts w:asciiTheme="majorBidi" w:eastAsia="Times New Roman" w:hAnsiTheme="majorBidi" w:cstheme="majorBidi"/>
          <w:noProof/>
          <w:sz w:val="24"/>
          <w:szCs w:val="24"/>
        </w:rPr>
        <w:t>[</w:t>
      </w:r>
      <w:r w:rsidR="00E84647" w:rsidRPr="000F4089">
        <w:rPr>
          <w:rFonts w:asciiTheme="majorBidi" w:eastAsia="Times New Roman" w:hAnsiTheme="majorBidi" w:cstheme="majorBidi"/>
          <w:noProof/>
          <w:sz w:val="24"/>
          <w:szCs w:val="24"/>
        </w:rPr>
        <w:t>13</w:t>
      </w:r>
      <w:r w:rsidR="00CA0ED2" w:rsidRPr="000F4089">
        <w:rPr>
          <w:rFonts w:asciiTheme="majorBidi" w:eastAsia="Times New Roman" w:hAnsiTheme="majorBidi" w:cstheme="majorBidi"/>
          <w:noProof/>
          <w:sz w:val="24"/>
          <w:szCs w:val="24"/>
        </w:rPr>
        <w:t>]</w:t>
      </w:r>
      <w:r w:rsidR="007731A5" w:rsidRPr="000F4089">
        <w:rPr>
          <w:rFonts w:asciiTheme="majorBidi" w:eastAsia="Times New Roman" w:hAnsiTheme="majorBidi" w:cstheme="majorBidi"/>
          <w:sz w:val="24"/>
          <w:szCs w:val="24"/>
        </w:rPr>
        <w:fldChar w:fldCharType="end"/>
      </w:r>
      <w:r w:rsidR="007731A5" w:rsidRPr="000F4089">
        <w:rPr>
          <w:rFonts w:asciiTheme="majorBidi" w:eastAsia="Times New Roman" w:hAnsiTheme="majorBidi" w:cstheme="majorBidi"/>
          <w:sz w:val="24"/>
          <w:szCs w:val="24"/>
        </w:rPr>
        <w:t xml:space="preserve">, </w:t>
      </w:r>
      <w:r w:rsidR="00835B4E" w:rsidRPr="000F4089">
        <w:rPr>
          <w:rFonts w:asciiTheme="majorBidi" w:hAnsiTheme="majorBidi" w:cstheme="majorBidi"/>
          <w:sz w:val="24"/>
          <w:szCs w:val="24"/>
        </w:rPr>
        <w:t>5% was considered</w:t>
      </w:r>
      <w:r w:rsidR="00835B4E" w:rsidRPr="00B67555">
        <w:rPr>
          <w:rFonts w:asciiTheme="majorBidi" w:hAnsiTheme="majorBidi" w:cstheme="majorBidi"/>
          <w:sz w:val="24"/>
          <w:szCs w:val="24"/>
        </w:rPr>
        <w:t xml:space="preserve"> the margin of error and 95% confidence level. The sample size calculated was 140 participants, and assuming a 5% drop-out, the required sample size was 147 participants.</w:t>
      </w:r>
    </w:p>
    <w:p w14:paraId="772416C5" w14:textId="7E40480B" w:rsidR="004C6BC1" w:rsidRPr="00B67555" w:rsidRDefault="00835B4E"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Data</w:t>
      </w:r>
      <w:r w:rsidR="000A55AF" w:rsidRPr="00B67555">
        <w:rPr>
          <w:rFonts w:asciiTheme="majorBidi" w:eastAsia="Times New Roman" w:hAnsiTheme="majorBidi" w:cstheme="majorBidi"/>
          <w:b/>
          <w:bCs/>
          <w:i/>
          <w:iCs/>
          <w:sz w:val="24"/>
          <w:szCs w:val="24"/>
        </w:rPr>
        <w:t xml:space="preserve">, </w:t>
      </w:r>
      <w:r w:rsidRPr="00B67555">
        <w:rPr>
          <w:rFonts w:asciiTheme="majorBidi" w:eastAsia="Times New Roman" w:hAnsiTheme="majorBidi" w:cstheme="majorBidi"/>
          <w:b/>
          <w:bCs/>
          <w:i/>
          <w:iCs/>
          <w:sz w:val="24"/>
          <w:szCs w:val="24"/>
        </w:rPr>
        <w:t xml:space="preserve">instrument and </w:t>
      </w:r>
      <w:r w:rsidR="000A55AF" w:rsidRPr="00B67555">
        <w:rPr>
          <w:rFonts w:asciiTheme="majorBidi" w:eastAsia="Times New Roman" w:hAnsiTheme="majorBidi" w:cstheme="majorBidi"/>
          <w:b/>
          <w:bCs/>
          <w:i/>
          <w:iCs/>
          <w:sz w:val="24"/>
          <w:szCs w:val="24"/>
        </w:rPr>
        <w:t>q</w:t>
      </w:r>
      <w:r w:rsidR="004C6BC1" w:rsidRPr="00B67555">
        <w:rPr>
          <w:rFonts w:asciiTheme="majorBidi" w:eastAsia="Times New Roman" w:hAnsiTheme="majorBidi" w:cstheme="majorBidi"/>
          <w:b/>
          <w:bCs/>
          <w:i/>
          <w:iCs/>
          <w:sz w:val="24"/>
          <w:szCs w:val="24"/>
        </w:rPr>
        <w:t>uestionnaire</w:t>
      </w:r>
      <w:r w:rsidR="00F451FB" w:rsidRPr="00B67555">
        <w:rPr>
          <w:rFonts w:asciiTheme="majorBidi" w:eastAsia="Times New Roman" w:hAnsiTheme="majorBidi" w:cstheme="majorBidi"/>
          <w:b/>
          <w:bCs/>
          <w:i/>
          <w:iCs/>
          <w:sz w:val="24"/>
          <w:szCs w:val="24"/>
        </w:rPr>
        <w:t xml:space="preserve"> modification</w:t>
      </w:r>
    </w:p>
    <w:p w14:paraId="224C1CE8" w14:textId="523ECF0D" w:rsidR="00083131" w:rsidRPr="00B67555" w:rsidRDefault="00797680" w:rsidP="00F451FB">
      <w:pPr>
        <w:autoSpaceDE w:val="0"/>
        <w:autoSpaceDN w:val="0"/>
        <w:adjustRightInd w:val="0"/>
        <w:spacing w:before="120" w:after="0" w:line="240" w:lineRule="auto"/>
        <w:ind w:firstLine="397"/>
        <w:jc w:val="both"/>
        <w:rPr>
          <w:rFonts w:asciiTheme="majorBidi" w:hAnsiTheme="majorBidi" w:cstheme="majorBidi"/>
          <w:sz w:val="24"/>
          <w:szCs w:val="24"/>
        </w:rPr>
      </w:pPr>
      <w:r w:rsidRPr="00B67555">
        <w:rPr>
          <w:rFonts w:asciiTheme="majorBidi" w:eastAsia="Times New Roman" w:hAnsiTheme="majorBidi" w:cstheme="majorBidi"/>
          <w:sz w:val="24"/>
          <w:szCs w:val="24"/>
        </w:rPr>
        <w:t xml:space="preserve">A modified form of </w:t>
      </w:r>
      <w:r w:rsidR="004C6BC1" w:rsidRPr="00B67555">
        <w:rPr>
          <w:rFonts w:asciiTheme="majorBidi" w:eastAsia="Times New Roman" w:hAnsiTheme="majorBidi" w:cstheme="majorBidi"/>
          <w:sz w:val="24"/>
          <w:szCs w:val="24"/>
        </w:rPr>
        <w:t xml:space="preserve">Short </w:t>
      </w:r>
      <w:r w:rsidR="000A55AF" w:rsidRPr="00B67555">
        <w:rPr>
          <w:rFonts w:asciiTheme="majorBidi" w:eastAsia="Times New Roman" w:hAnsiTheme="majorBidi" w:cstheme="majorBidi"/>
          <w:sz w:val="24"/>
          <w:szCs w:val="24"/>
        </w:rPr>
        <w:t>D</w:t>
      </w:r>
      <w:r w:rsidR="004C6BC1" w:rsidRPr="00B67555">
        <w:rPr>
          <w:rFonts w:asciiTheme="majorBidi" w:eastAsia="Times New Roman" w:hAnsiTheme="majorBidi" w:cstheme="majorBidi"/>
          <w:sz w:val="24"/>
          <w:szCs w:val="24"/>
        </w:rPr>
        <w:t xml:space="preserve">iet </w:t>
      </w:r>
      <w:r w:rsidR="000A55AF" w:rsidRPr="00B67555">
        <w:rPr>
          <w:rFonts w:asciiTheme="majorBidi" w:eastAsia="Times New Roman" w:hAnsiTheme="majorBidi" w:cstheme="majorBidi"/>
          <w:sz w:val="24"/>
          <w:szCs w:val="24"/>
        </w:rPr>
        <w:t>Q</w:t>
      </w:r>
      <w:r w:rsidR="004C6BC1" w:rsidRPr="00B67555">
        <w:rPr>
          <w:rFonts w:asciiTheme="majorBidi" w:eastAsia="Times New Roman" w:hAnsiTheme="majorBidi" w:cstheme="majorBidi"/>
          <w:sz w:val="24"/>
          <w:szCs w:val="24"/>
        </w:rPr>
        <w:t>uestionnaire for the lockdown</w:t>
      </w:r>
      <w:r w:rsidR="00835B4E" w:rsidRPr="00B67555">
        <w:rPr>
          <w:rFonts w:asciiTheme="majorBidi" w:eastAsia="Times New Roman" w:hAnsiTheme="majorBidi" w:cstheme="majorBidi"/>
          <w:sz w:val="24"/>
          <w:szCs w:val="24"/>
        </w:rPr>
        <w:t xml:space="preserve"> </w:t>
      </w:r>
      <w:r w:rsidR="00835B4E" w:rsidRPr="00B67555">
        <w:rPr>
          <w:rFonts w:asciiTheme="majorBidi" w:hAnsiTheme="majorBidi" w:cstheme="majorBidi"/>
          <w:sz w:val="24"/>
          <w:szCs w:val="24"/>
        </w:rPr>
        <w:t>SDBQ-L</w:t>
      </w:r>
      <w:r w:rsidR="006248D2" w:rsidRPr="00B67555">
        <w:rPr>
          <w:rFonts w:asciiTheme="majorBidi" w:eastAsia="Times New Roman" w:hAnsiTheme="majorBidi" w:cstheme="majorBidi"/>
          <w:sz w:val="24"/>
          <w:szCs w:val="24"/>
        </w:rPr>
        <w:t xml:space="preserve"> </w:t>
      </w:r>
      <w:r w:rsidR="00BD1018" w:rsidRPr="00B67555">
        <w:rPr>
          <w:rFonts w:asciiTheme="majorBidi" w:eastAsia="Times New Roman" w:hAnsiTheme="majorBidi" w:cstheme="majorBidi"/>
          <w:sz w:val="24"/>
          <w:szCs w:val="24"/>
        </w:rPr>
        <w:t>[</w:t>
      </w:r>
      <w:r w:rsidR="00D0476A" w:rsidRPr="00B67555">
        <w:rPr>
          <w:rFonts w:asciiTheme="majorBidi" w:eastAsia="Times New Roman" w:hAnsiTheme="majorBidi" w:cstheme="majorBidi"/>
          <w:sz w:val="24"/>
          <w:szCs w:val="24"/>
        </w:rPr>
        <w:fldChar w:fldCharType="begin">
          <w:fldData xml:space="preserve">PEVuZE5vdGU+PENpdGU+PEF1dGhvcj5BbW1hcjwvQXV0aG9yPjxZZWFyPjIwMjA8L1llYXI+PFJl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</w:fldData>
        </w:fldChar>
      </w:r>
      <w:r w:rsidR="00E84647" w:rsidRPr="00B67555">
        <w:rPr>
          <w:rFonts w:asciiTheme="majorBidi" w:eastAsia="Times New Roman" w:hAnsiTheme="majorBidi" w:cstheme="majorBidi"/>
          <w:sz w:val="24"/>
          <w:szCs w:val="24"/>
        </w:rPr>
        <w:instrText xml:space="preserve"> ADDIN EN.CITE </w:instrText>
      </w:r>
      <w:r w:rsidR="00E84647" w:rsidRPr="00B67555">
        <w:rPr>
          <w:rFonts w:asciiTheme="majorBidi" w:eastAsia="Times New Roman" w:hAnsiTheme="majorBidi" w:cstheme="majorBidi"/>
          <w:sz w:val="24"/>
          <w:szCs w:val="24"/>
        </w:rPr>
        <w:fldChar w:fldCharType="begin">
          <w:fldData xml:space="preserve">PEVuZE5vdGU+PENpdGU+PEF1dGhvcj5BbW1hcjwvQXV0aG9yPjxZZWFyPjIwMjA8L1llYXI+PFJl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</w:fldData>
        </w:fldChar>
      </w:r>
      <w:r w:rsidR="00E84647" w:rsidRPr="00B67555">
        <w:rPr>
          <w:rFonts w:asciiTheme="majorBidi" w:eastAsia="Times New Roman" w:hAnsiTheme="majorBidi" w:cstheme="majorBidi"/>
          <w:sz w:val="24"/>
          <w:szCs w:val="24"/>
        </w:rPr>
        <w:instrText xml:space="preserve"> ADDIN EN.CITE.DATA </w:instrText>
      </w:r>
      <w:r w:rsidR="00E84647" w:rsidRPr="00B67555">
        <w:rPr>
          <w:rFonts w:asciiTheme="majorBidi" w:eastAsia="Times New Roman" w:hAnsiTheme="majorBidi" w:cstheme="majorBidi"/>
          <w:sz w:val="24"/>
          <w:szCs w:val="24"/>
        </w:rPr>
      </w:r>
      <w:r w:rsidR="00E84647" w:rsidRPr="00B67555">
        <w:rPr>
          <w:rFonts w:asciiTheme="majorBidi" w:eastAsia="Times New Roman" w:hAnsiTheme="majorBidi" w:cstheme="majorBidi"/>
          <w:sz w:val="24"/>
          <w:szCs w:val="24"/>
        </w:rPr>
        <w:fldChar w:fldCharType="end"/>
      </w:r>
      <w:r w:rsidR="00D0476A" w:rsidRPr="00B67555">
        <w:rPr>
          <w:rFonts w:asciiTheme="majorBidi" w:eastAsia="Times New Roman" w:hAnsiTheme="majorBidi" w:cstheme="majorBidi"/>
          <w:sz w:val="24"/>
          <w:szCs w:val="24"/>
        </w:rPr>
      </w:r>
      <w:r w:rsidR="00D0476A" w:rsidRPr="00B67555">
        <w:rPr>
          <w:rFonts w:asciiTheme="majorBidi" w:eastAsia="Times New Roman" w:hAnsiTheme="majorBidi" w:cstheme="majorBidi"/>
          <w:sz w:val="24"/>
          <w:szCs w:val="24"/>
        </w:rPr>
        <w:fldChar w:fldCharType="separate"/>
      </w:r>
      <w:r w:rsidR="00E84647" w:rsidRPr="00B67555">
        <w:rPr>
          <w:rFonts w:asciiTheme="majorBidi" w:eastAsia="Times New Roman" w:hAnsiTheme="majorBidi" w:cstheme="majorBidi"/>
          <w:noProof/>
          <w:sz w:val="24"/>
          <w:szCs w:val="24"/>
        </w:rPr>
        <w:t>13</w:t>
      </w:r>
      <w:r w:rsidR="00D0476A" w:rsidRPr="00B67555">
        <w:rPr>
          <w:rFonts w:asciiTheme="majorBidi" w:eastAsia="Times New Roman" w:hAnsiTheme="majorBidi" w:cstheme="majorBidi"/>
          <w:sz w:val="24"/>
          <w:szCs w:val="24"/>
        </w:rPr>
        <w:fldChar w:fldCharType="end"/>
      </w:r>
      <w:r w:rsidR="00BD1018" w:rsidRPr="00B67555">
        <w:rPr>
          <w:rFonts w:asciiTheme="majorBidi" w:eastAsia="Times New Roman" w:hAnsiTheme="majorBidi" w:cstheme="majorBidi"/>
          <w:sz w:val="24"/>
          <w:szCs w:val="24"/>
        </w:rPr>
        <w:t>]</w:t>
      </w:r>
      <w:r w:rsidR="00D0476A" w:rsidRPr="00B67555">
        <w:rPr>
          <w:rFonts w:asciiTheme="majorBidi" w:eastAsia="Times New Roman" w:hAnsiTheme="majorBidi" w:cstheme="majorBidi"/>
          <w:sz w:val="24"/>
          <w:szCs w:val="24"/>
        </w:rPr>
        <w:t xml:space="preserve"> </w:t>
      </w:r>
      <w:r w:rsidR="004C6BC1" w:rsidRPr="00B67555">
        <w:rPr>
          <w:rFonts w:asciiTheme="majorBidi" w:eastAsia="Times New Roman" w:hAnsiTheme="majorBidi" w:cstheme="majorBidi"/>
          <w:sz w:val="24"/>
          <w:szCs w:val="24"/>
        </w:rPr>
        <w:t>was</w:t>
      </w:r>
      <w:r w:rsidR="00835B4E" w:rsidRPr="00B67555">
        <w:rPr>
          <w:rFonts w:asciiTheme="majorBidi" w:eastAsia="Times New Roman" w:hAnsiTheme="majorBidi" w:cstheme="majorBidi"/>
          <w:sz w:val="24"/>
          <w:szCs w:val="24"/>
        </w:rPr>
        <w:t xml:space="preserve"> used afte</w:t>
      </w:r>
      <w:r w:rsidR="001924DF" w:rsidRPr="00B67555">
        <w:rPr>
          <w:rFonts w:asciiTheme="majorBidi" w:eastAsia="Times New Roman" w:hAnsiTheme="majorBidi" w:cstheme="majorBidi"/>
          <w:sz w:val="24"/>
          <w:szCs w:val="24"/>
        </w:rPr>
        <w:t>r minor modification</w:t>
      </w:r>
      <w:r w:rsidR="000A55AF" w:rsidRPr="00B67555">
        <w:rPr>
          <w:rFonts w:asciiTheme="majorBidi" w:eastAsia="Times New Roman" w:hAnsiTheme="majorBidi" w:cstheme="majorBidi"/>
          <w:sz w:val="24"/>
          <w:szCs w:val="24"/>
        </w:rPr>
        <w:t>.</w:t>
      </w:r>
      <w:r w:rsidR="001924DF" w:rsidRPr="00B67555">
        <w:rPr>
          <w:rFonts w:asciiTheme="majorBidi" w:eastAsia="Times New Roman" w:hAnsiTheme="majorBidi" w:cstheme="majorBidi"/>
          <w:sz w:val="24"/>
          <w:szCs w:val="24"/>
        </w:rPr>
        <w:t xml:space="preserve"> </w:t>
      </w:r>
      <w:r w:rsidR="000A55AF" w:rsidRPr="00B67555">
        <w:rPr>
          <w:rFonts w:asciiTheme="majorBidi" w:eastAsia="Times New Roman" w:hAnsiTheme="majorBidi" w:cstheme="majorBidi"/>
          <w:sz w:val="24"/>
          <w:szCs w:val="24"/>
        </w:rPr>
        <w:t>T</w:t>
      </w:r>
      <w:r w:rsidR="001924DF" w:rsidRPr="00B67555">
        <w:rPr>
          <w:rFonts w:asciiTheme="majorBidi" w:eastAsia="Times New Roman" w:hAnsiTheme="majorBidi" w:cstheme="majorBidi"/>
          <w:sz w:val="24"/>
          <w:szCs w:val="24"/>
        </w:rPr>
        <w:t xml:space="preserve">he original questionnaire </w:t>
      </w:r>
      <w:r w:rsidR="00700D65" w:rsidRPr="00B67555">
        <w:rPr>
          <w:rFonts w:asciiTheme="majorBidi" w:eastAsia="Times New Roman" w:hAnsiTheme="majorBidi" w:cstheme="majorBidi"/>
          <w:sz w:val="24"/>
          <w:szCs w:val="24"/>
        </w:rPr>
        <w:t>contain</w:t>
      </w:r>
      <w:r w:rsidR="000A55AF" w:rsidRPr="00B67555">
        <w:rPr>
          <w:rFonts w:asciiTheme="majorBidi" w:eastAsia="Times New Roman" w:hAnsiTheme="majorBidi" w:cstheme="majorBidi"/>
          <w:sz w:val="24"/>
          <w:szCs w:val="24"/>
        </w:rPr>
        <w:t>ed</w:t>
      </w:r>
      <w:r w:rsidR="00700D65" w:rsidRPr="00B67555">
        <w:rPr>
          <w:rFonts w:asciiTheme="majorBidi" w:eastAsia="Times New Roman" w:hAnsiTheme="majorBidi" w:cstheme="majorBidi"/>
          <w:sz w:val="24"/>
          <w:szCs w:val="24"/>
        </w:rPr>
        <w:t xml:space="preserve"> five items.</w:t>
      </w:r>
      <w:r w:rsidR="001924DF" w:rsidRPr="00B67555">
        <w:rPr>
          <w:rFonts w:asciiTheme="majorBidi" w:eastAsia="Times New Roman" w:hAnsiTheme="majorBidi" w:cstheme="majorBidi"/>
          <w:sz w:val="24"/>
          <w:szCs w:val="24"/>
        </w:rPr>
        <w:t xml:space="preserve"> </w:t>
      </w:r>
      <w:r w:rsidR="00700D65" w:rsidRPr="00B67555">
        <w:rPr>
          <w:rFonts w:asciiTheme="majorBidi" w:eastAsia="Times New Roman" w:hAnsiTheme="majorBidi" w:cstheme="majorBidi"/>
          <w:sz w:val="24"/>
          <w:szCs w:val="24"/>
        </w:rPr>
        <w:t>O</w:t>
      </w:r>
      <w:r w:rsidR="001924DF" w:rsidRPr="00B67555">
        <w:rPr>
          <w:rFonts w:asciiTheme="majorBidi" w:eastAsia="Times New Roman" w:hAnsiTheme="majorBidi" w:cstheme="majorBidi"/>
          <w:sz w:val="24"/>
          <w:szCs w:val="24"/>
        </w:rPr>
        <w:t>ne</w:t>
      </w:r>
      <w:r w:rsidR="00700D65" w:rsidRPr="00B67555">
        <w:rPr>
          <w:rFonts w:asciiTheme="majorBidi" w:eastAsia="Times New Roman" w:hAnsiTheme="majorBidi" w:cstheme="majorBidi"/>
          <w:sz w:val="24"/>
          <w:szCs w:val="24"/>
        </w:rPr>
        <w:t xml:space="preserve"> </w:t>
      </w:r>
      <w:r w:rsidR="001924DF" w:rsidRPr="00B67555">
        <w:rPr>
          <w:rFonts w:asciiTheme="majorBidi" w:eastAsia="Times New Roman" w:hAnsiTheme="majorBidi" w:cstheme="majorBidi"/>
          <w:sz w:val="24"/>
          <w:szCs w:val="24"/>
        </w:rPr>
        <w:t xml:space="preserve">item </w:t>
      </w:r>
      <w:r w:rsidR="000A55AF" w:rsidRPr="00B67555">
        <w:rPr>
          <w:rFonts w:asciiTheme="majorBidi" w:eastAsia="Times New Roman" w:hAnsiTheme="majorBidi" w:cstheme="majorBidi"/>
          <w:sz w:val="24"/>
          <w:szCs w:val="24"/>
        </w:rPr>
        <w:t xml:space="preserve">was </w:t>
      </w:r>
      <w:r w:rsidR="001924DF" w:rsidRPr="00B67555">
        <w:rPr>
          <w:rFonts w:asciiTheme="majorBidi" w:eastAsia="Times New Roman" w:hAnsiTheme="majorBidi" w:cstheme="majorBidi"/>
          <w:sz w:val="24"/>
          <w:szCs w:val="24"/>
        </w:rPr>
        <w:t xml:space="preserve">related to </w:t>
      </w:r>
      <w:r w:rsidR="001924DF" w:rsidRPr="00B67555">
        <w:rPr>
          <w:rFonts w:asciiTheme="majorBidi" w:hAnsiTheme="majorBidi" w:cstheme="majorBidi"/>
          <w:sz w:val="24"/>
          <w:szCs w:val="24"/>
        </w:rPr>
        <w:t>alcohol binge drinking”</w:t>
      </w:r>
      <w:r w:rsidR="001924DF" w:rsidRPr="00B67555">
        <w:rPr>
          <w:rFonts w:asciiTheme="majorBidi" w:eastAsia="Times New Roman" w:hAnsiTheme="majorBidi" w:cstheme="majorBidi"/>
          <w:sz w:val="24"/>
          <w:szCs w:val="24"/>
        </w:rPr>
        <w:t xml:space="preserve"> </w:t>
      </w:r>
      <w:r w:rsidR="000A55AF" w:rsidRPr="00B67555">
        <w:rPr>
          <w:rFonts w:asciiTheme="majorBidi" w:eastAsia="Times New Roman" w:hAnsiTheme="majorBidi" w:cstheme="majorBidi"/>
          <w:sz w:val="24"/>
          <w:szCs w:val="24"/>
        </w:rPr>
        <w:t xml:space="preserve">has </w:t>
      </w:r>
      <w:r w:rsidR="000A55AF" w:rsidRPr="00B67555">
        <w:rPr>
          <w:rFonts w:asciiTheme="majorBidi" w:eastAsia="Times New Roman" w:hAnsiTheme="majorBidi" w:cstheme="majorBidi"/>
          <w:sz w:val="24"/>
          <w:szCs w:val="24"/>
        </w:rPr>
        <w:lastRenderedPageBreak/>
        <w:t xml:space="preserve">been </w:t>
      </w:r>
      <w:r w:rsidR="001924DF" w:rsidRPr="00B67555">
        <w:rPr>
          <w:rFonts w:asciiTheme="majorBidi" w:eastAsia="Times New Roman" w:hAnsiTheme="majorBidi" w:cstheme="majorBidi"/>
          <w:sz w:val="24"/>
          <w:szCs w:val="24"/>
        </w:rPr>
        <w:t xml:space="preserve">excluded from the </w:t>
      </w:r>
      <w:r w:rsidR="000A55AF" w:rsidRPr="00B67555">
        <w:rPr>
          <w:rFonts w:asciiTheme="majorBidi" w:eastAsia="Times New Roman" w:hAnsiTheme="majorBidi" w:cstheme="majorBidi"/>
          <w:sz w:val="24"/>
          <w:szCs w:val="24"/>
        </w:rPr>
        <w:t xml:space="preserve">final </w:t>
      </w:r>
      <w:r w:rsidR="001924DF" w:rsidRPr="00B67555">
        <w:rPr>
          <w:rFonts w:asciiTheme="majorBidi" w:eastAsia="Times New Roman" w:hAnsiTheme="majorBidi" w:cstheme="majorBidi"/>
          <w:sz w:val="24"/>
          <w:szCs w:val="24"/>
        </w:rPr>
        <w:t>questionnaire</w:t>
      </w:r>
      <w:r w:rsidR="00700D65" w:rsidRPr="00B67555">
        <w:rPr>
          <w:rFonts w:asciiTheme="majorBidi" w:eastAsia="Times New Roman" w:hAnsiTheme="majorBidi" w:cstheme="majorBidi"/>
          <w:sz w:val="24"/>
          <w:szCs w:val="24"/>
        </w:rPr>
        <w:t>, as alcohol drinking is</w:t>
      </w:r>
      <w:r w:rsidR="001924DF" w:rsidRPr="00B67555">
        <w:rPr>
          <w:rFonts w:asciiTheme="majorBidi" w:eastAsia="Times New Roman" w:hAnsiTheme="majorBidi" w:cstheme="majorBidi"/>
          <w:sz w:val="24"/>
          <w:szCs w:val="24"/>
        </w:rPr>
        <w:t xml:space="preserve"> not common among the Palestinian society</w:t>
      </w:r>
      <w:r w:rsidR="00127F4D" w:rsidRPr="00B67555">
        <w:rPr>
          <w:rFonts w:asciiTheme="majorBidi" w:eastAsia="Times New Roman" w:hAnsiTheme="majorBidi" w:cstheme="majorBidi"/>
          <w:sz w:val="24"/>
          <w:szCs w:val="24"/>
        </w:rPr>
        <w:t xml:space="preserve"> </w:t>
      </w:r>
      <w:r w:rsidR="00C40720" w:rsidRPr="00B67555">
        <w:rPr>
          <w:rFonts w:asciiTheme="majorBidi" w:eastAsia="Times New Roman" w:hAnsiTheme="majorBidi" w:cstheme="majorBidi"/>
          <w:sz w:val="24"/>
          <w:szCs w:val="24"/>
        </w:rPr>
        <w:t>therefore it was</w:t>
      </w:r>
      <w:r w:rsidR="00127F4D" w:rsidRPr="00B67555">
        <w:rPr>
          <w:rFonts w:asciiTheme="majorBidi" w:eastAsia="Times New Roman" w:hAnsiTheme="majorBidi" w:cstheme="majorBidi"/>
          <w:sz w:val="24"/>
          <w:szCs w:val="24"/>
        </w:rPr>
        <w:t xml:space="preserve"> replaced by soft drinks consumption</w:t>
      </w:r>
      <w:r w:rsidR="001924DF" w:rsidRPr="00B67555">
        <w:rPr>
          <w:rFonts w:asciiTheme="majorBidi" w:eastAsia="Times New Roman" w:hAnsiTheme="majorBidi" w:cstheme="majorBidi"/>
          <w:sz w:val="24"/>
          <w:szCs w:val="24"/>
        </w:rPr>
        <w:t xml:space="preserve">. </w:t>
      </w:r>
      <w:r w:rsidRPr="00B67555">
        <w:rPr>
          <w:rFonts w:asciiTheme="majorBidi" w:eastAsia="Times New Roman" w:hAnsiTheme="majorBidi" w:cstheme="majorBidi"/>
          <w:sz w:val="24"/>
          <w:szCs w:val="24"/>
        </w:rPr>
        <w:t xml:space="preserve"> The questionnaire </w:t>
      </w:r>
      <w:r w:rsidR="001924DF" w:rsidRPr="00B67555">
        <w:rPr>
          <w:rFonts w:asciiTheme="majorBidi" w:eastAsia="Times New Roman" w:hAnsiTheme="majorBidi" w:cstheme="majorBidi"/>
          <w:sz w:val="24"/>
          <w:szCs w:val="24"/>
        </w:rPr>
        <w:t xml:space="preserve">was </w:t>
      </w:r>
      <w:r w:rsidR="00034100" w:rsidRPr="00B67555">
        <w:rPr>
          <w:rFonts w:asciiTheme="majorBidi" w:eastAsia="Times New Roman" w:hAnsiTheme="majorBidi" w:cstheme="majorBidi"/>
          <w:sz w:val="24"/>
          <w:szCs w:val="24"/>
        </w:rPr>
        <w:t>back-to-back</w:t>
      </w:r>
      <w:r w:rsidR="001924DF" w:rsidRPr="00B67555">
        <w:rPr>
          <w:rFonts w:asciiTheme="majorBidi" w:eastAsia="Times New Roman" w:hAnsiTheme="majorBidi" w:cstheme="majorBidi"/>
          <w:sz w:val="24"/>
          <w:szCs w:val="24"/>
        </w:rPr>
        <w:t xml:space="preserve"> translated into </w:t>
      </w:r>
      <w:r w:rsidRPr="00B67555">
        <w:rPr>
          <w:rFonts w:asciiTheme="majorBidi" w:eastAsia="Times New Roman" w:hAnsiTheme="majorBidi" w:cstheme="majorBidi"/>
          <w:sz w:val="24"/>
          <w:szCs w:val="24"/>
        </w:rPr>
        <w:t xml:space="preserve">Arabic </w:t>
      </w:r>
      <w:r w:rsidR="001924DF" w:rsidRPr="00B67555">
        <w:rPr>
          <w:rFonts w:asciiTheme="majorBidi" w:eastAsia="Times New Roman" w:hAnsiTheme="majorBidi" w:cstheme="majorBidi"/>
          <w:sz w:val="24"/>
          <w:szCs w:val="24"/>
        </w:rPr>
        <w:t>language from</w:t>
      </w:r>
      <w:r w:rsidRPr="00B67555">
        <w:rPr>
          <w:rFonts w:asciiTheme="majorBidi" w:eastAsia="Times New Roman" w:hAnsiTheme="majorBidi" w:cstheme="majorBidi"/>
          <w:sz w:val="24"/>
          <w:szCs w:val="24"/>
        </w:rPr>
        <w:t xml:space="preserve"> English</w:t>
      </w:r>
      <w:r w:rsidR="001924DF" w:rsidRPr="00B67555">
        <w:rPr>
          <w:rFonts w:asciiTheme="majorBidi" w:eastAsia="Times New Roman" w:hAnsiTheme="majorBidi" w:cstheme="majorBidi"/>
          <w:sz w:val="24"/>
          <w:szCs w:val="24"/>
        </w:rPr>
        <w:t xml:space="preserve"> language.</w:t>
      </w:r>
      <w:r w:rsidR="00700D65" w:rsidRPr="00B67555">
        <w:rPr>
          <w:rFonts w:asciiTheme="majorBidi" w:eastAsia="Times New Roman" w:hAnsiTheme="majorBidi" w:cstheme="majorBidi"/>
          <w:sz w:val="24"/>
          <w:szCs w:val="24"/>
        </w:rPr>
        <w:t xml:space="preserve"> The reliability analysis was done and revealed that the questionnaire </w:t>
      </w:r>
      <w:r w:rsidR="00C40720" w:rsidRPr="00B67555">
        <w:rPr>
          <w:rFonts w:asciiTheme="majorBidi" w:eastAsia="Times New Roman" w:hAnsiTheme="majorBidi" w:cstheme="majorBidi"/>
          <w:sz w:val="24"/>
          <w:szCs w:val="24"/>
        </w:rPr>
        <w:t>was</w:t>
      </w:r>
      <w:r w:rsidR="00700D65" w:rsidRPr="00B67555">
        <w:rPr>
          <w:rFonts w:asciiTheme="majorBidi" w:eastAsia="Times New Roman" w:hAnsiTheme="majorBidi" w:cstheme="majorBidi"/>
          <w:sz w:val="24"/>
          <w:szCs w:val="24"/>
        </w:rPr>
        <w:t xml:space="preserve"> reliable</w:t>
      </w:r>
      <w:r w:rsidR="00C40720" w:rsidRPr="00B67555">
        <w:rPr>
          <w:rFonts w:asciiTheme="majorBidi" w:eastAsia="Times New Roman" w:hAnsiTheme="majorBidi" w:cstheme="majorBidi"/>
          <w:sz w:val="24"/>
          <w:szCs w:val="24"/>
        </w:rPr>
        <w:t>.</w:t>
      </w:r>
      <w:r w:rsidR="00127F4D" w:rsidRPr="00B67555">
        <w:rPr>
          <w:rFonts w:asciiTheme="majorBidi" w:eastAsia="Times New Roman" w:hAnsiTheme="majorBidi" w:cstheme="majorBidi"/>
          <w:sz w:val="24"/>
          <w:szCs w:val="24"/>
        </w:rPr>
        <w:t xml:space="preserve"> </w:t>
      </w:r>
      <w:proofErr w:type="spellStart"/>
      <w:r w:rsidR="00700D65" w:rsidRPr="00B67555">
        <w:rPr>
          <w:rFonts w:asciiTheme="majorBidi" w:eastAsia="Times New Roman" w:hAnsiTheme="majorBidi" w:cstheme="majorBidi"/>
          <w:sz w:val="24"/>
          <w:szCs w:val="24"/>
        </w:rPr>
        <w:t>Chronbach</w:t>
      </w:r>
      <w:proofErr w:type="spellEnd"/>
      <w:r w:rsidR="00700D65" w:rsidRPr="00B67555">
        <w:rPr>
          <w:rFonts w:asciiTheme="majorBidi" w:eastAsia="Times New Roman" w:hAnsiTheme="majorBidi" w:cstheme="majorBidi"/>
          <w:sz w:val="24"/>
          <w:szCs w:val="24"/>
        </w:rPr>
        <w:t xml:space="preserve"> Alpha </w:t>
      </w:r>
      <w:r w:rsidR="00127F4D" w:rsidRPr="00B67555">
        <w:rPr>
          <w:rFonts w:asciiTheme="majorBidi" w:eastAsia="Times New Roman" w:hAnsiTheme="majorBidi" w:cstheme="majorBidi"/>
          <w:sz w:val="24"/>
          <w:szCs w:val="24"/>
        </w:rPr>
        <w:t>value</w:t>
      </w:r>
      <w:r w:rsidR="00C40720" w:rsidRPr="00B67555">
        <w:rPr>
          <w:rFonts w:asciiTheme="majorBidi" w:eastAsia="Times New Roman" w:hAnsiTheme="majorBidi" w:cstheme="majorBidi"/>
          <w:sz w:val="24"/>
          <w:szCs w:val="24"/>
        </w:rPr>
        <w:t xml:space="preserve"> was </w:t>
      </w:r>
      <w:r w:rsidR="00700D65" w:rsidRPr="00B67555">
        <w:rPr>
          <w:rFonts w:asciiTheme="majorBidi" w:eastAsia="Times New Roman" w:hAnsiTheme="majorBidi" w:cstheme="majorBidi"/>
          <w:sz w:val="24"/>
          <w:szCs w:val="24"/>
        </w:rPr>
        <w:t xml:space="preserve">0.85 for the </w:t>
      </w:r>
      <w:r w:rsidR="00C40720" w:rsidRPr="00B67555">
        <w:rPr>
          <w:rFonts w:asciiTheme="majorBidi" w:eastAsia="Times New Roman" w:hAnsiTheme="majorBidi" w:cstheme="majorBidi"/>
          <w:sz w:val="24"/>
          <w:szCs w:val="24"/>
        </w:rPr>
        <w:t>w</w:t>
      </w:r>
      <w:r w:rsidR="00700D65" w:rsidRPr="00B67555">
        <w:rPr>
          <w:rFonts w:asciiTheme="majorBidi" w:eastAsia="Times New Roman" w:hAnsiTheme="majorBidi" w:cstheme="majorBidi"/>
          <w:sz w:val="24"/>
          <w:szCs w:val="24"/>
        </w:rPr>
        <w:t>hole questionnaire and range</w:t>
      </w:r>
      <w:r w:rsidR="00C40720" w:rsidRPr="00B67555">
        <w:rPr>
          <w:rFonts w:asciiTheme="majorBidi" w:eastAsia="Times New Roman" w:hAnsiTheme="majorBidi" w:cstheme="majorBidi"/>
          <w:sz w:val="24"/>
          <w:szCs w:val="24"/>
        </w:rPr>
        <w:t>d</w:t>
      </w:r>
      <w:r w:rsidR="00700D65" w:rsidRPr="00B67555">
        <w:rPr>
          <w:rFonts w:asciiTheme="majorBidi" w:eastAsia="Times New Roman" w:hAnsiTheme="majorBidi" w:cstheme="majorBidi"/>
          <w:sz w:val="24"/>
          <w:szCs w:val="24"/>
        </w:rPr>
        <w:t xml:space="preserve"> from 0.81- 0.89 for the items. </w:t>
      </w:r>
      <w:r w:rsidRPr="00B67555">
        <w:rPr>
          <w:rFonts w:asciiTheme="majorBidi" w:eastAsia="Times New Roman" w:hAnsiTheme="majorBidi" w:cstheme="majorBidi"/>
          <w:sz w:val="24"/>
          <w:szCs w:val="24"/>
        </w:rPr>
        <w:t>The</w:t>
      </w:r>
      <w:r w:rsidR="00127F4D" w:rsidRPr="00B67555">
        <w:rPr>
          <w:rFonts w:asciiTheme="majorBidi" w:eastAsia="Times New Roman" w:hAnsiTheme="majorBidi" w:cstheme="majorBidi"/>
          <w:sz w:val="24"/>
          <w:szCs w:val="24"/>
        </w:rPr>
        <w:t xml:space="preserve"> items </w:t>
      </w:r>
      <w:r w:rsidRPr="00B67555">
        <w:rPr>
          <w:rFonts w:asciiTheme="majorBidi" w:eastAsia="Times New Roman" w:hAnsiTheme="majorBidi" w:cstheme="majorBidi"/>
          <w:sz w:val="24"/>
          <w:szCs w:val="24"/>
        </w:rPr>
        <w:t>used were ‘</w:t>
      </w:r>
      <w:r w:rsidR="001F674F" w:rsidRPr="00B67555">
        <w:rPr>
          <w:rFonts w:asciiTheme="majorBidi" w:hAnsiTheme="majorBidi" w:cstheme="majorBidi"/>
          <w:sz w:val="24"/>
          <w:szCs w:val="24"/>
        </w:rPr>
        <w:t>consuming unhealthy food’, ‘eating snacks between meals’, ‘</w:t>
      </w:r>
      <w:r w:rsidR="00F451FB" w:rsidRPr="00B67555">
        <w:rPr>
          <w:rFonts w:asciiTheme="majorBidi" w:hAnsiTheme="majorBidi" w:cstheme="majorBidi"/>
          <w:sz w:val="24"/>
          <w:szCs w:val="24"/>
        </w:rPr>
        <w:t xml:space="preserve">eating irregular meals’ and </w:t>
      </w:r>
      <w:r w:rsidR="001F674F" w:rsidRPr="00B67555">
        <w:rPr>
          <w:rFonts w:asciiTheme="majorBidi" w:hAnsiTheme="majorBidi" w:cstheme="majorBidi"/>
          <w:sz w:val="24"/>
          <w:szCs w:val="24"/>
        </w:rPr>
        <w:t>‘soft drinks consumption’</w:t>
      </w:r>
      <w:r w:rsidR="00C40720" w:rsidRPr="00B67555">
        <w:rPr>
          <w:rFonts w:asciiTheme="majorBidi" w:hAnsiTheme="majorBidi" w:cstheme="majorBidi"/>
          <w:sz w:val="24"/>
          <w:szCs w:val="24"/>
        </w:rPr>
        <w:t>. A</w:t>
      </w:r>
      <w:r w:rsidR="001F674F" w:rsidRPr="00B67555">
        <w:rPr>
          <w:rFonts w:asciiTheme="majorBidi" w:hAnsiTheme="majorBidi" w:cstheme="majorBidi"/>
          <w:sz w:val="24"/>
          <w:szCs w:val="24"/>
        </w:rPr>
        <w:t>ddition</w:t>
      </w:r>
      <w:r w:rsidR="00C40720" w:rsidRPr="00B67555">
        <w:rPr>
          <w:rFonts w:asciiTheme="majorBidi" w:hAnsiTheme="majorBidi" w:cstheme="majorBidi"/>
          <w:sz w:val="24"/>
          <w:szCs w:val="24"/>
        </w:rPr>
        <w:t>al</w:t>
      </w:r>
      <w:r w:rsidR="001F674F" w:rsidRPr="00B67555">
        <w:rPr>
          <w:rFonts w:asciiTheme="majorBidi" w:hAnsiTheme="majorBidi" w:cstheme="majorBidi"/>
          <w:sz w:val="24"/>
          <w:szCs w:val="24"/>
        </w:rPr>
        <w:t xml:space="preserve"> question about number of total daily meals</w:t>
      </w:r>
      <w:r w:rsidR="00C40720" w:rsidRPr="00B67555">
        <w:rPr>
          <w:rFonts w:asciiTheme="majorBidi" w:hAnsiTheme="majorBidi" w:cstheme="majorBidi"/>
          <w:sz w:val="24"/>
          <w:szCs w:val="24"/>
        </w:rPr>
        <w:t xml:space="preserve"> was added</w:t>
      </w:r>
      <w:r w:rsidR="001F674F" w:rsidRPr="00B67555">
        <w:rPr>
          <w:rFonts w:asciiTheme="majorBidi" w:hAnsiTheme="majorBidi" w:cstheme="majorBidi"/>
          <w:sz w:val="24"/>
          <w:szCs w:val="24"/>
        </w:rPr>
        <w:t xml:space="preserve">. </w:t>
      </w:r>
      <w:r w:rsidR="005A365F" w:rsidRPr="00B67555">
        <w:rPr>
          <w:rFonts w:asciiTheme="majorBidi" w:hAnsiTheme="majorBidi" w:cstheme="majorBidi"/>
          <w:sz w:val="24"/>
          <w:szCs w:val="24"/>
        </w:rPr>
        <w:t xml:space="preserve">The scoring </w:t>
      </w:r>
      <w:r w:rsidR="00C40720" w:rsidRPr="00B67555">
        <w:rPr>
          <w:rFonts w:asciiTheme="majorBidi" w:hAnsiTheme="majorBidi" w:cstheme="majorBidi"/>
          <w:sz w:val="24"/>
          <w:szCs w:val="24"/>
        </w:rPr>
        <w:t>of first 4 items responses was</w:t>
      </w:r>
      <w:r w:rsidR="005A365F" w:rsidRPr="00B67555">
        <w:rPr>
          <w:rFonts w:asciiTheme="majorBidi" w:hAnsiTheme="majorBidi" w:cstheme="majorBidi"/>
          <w:sz w:val="24"/>
          <w:szCs w:val="24"/>
        </w:rPr>
        <w:t xml:space="preserve"> as following: “Rare” = 0; “Sometimes” = 1 </w:t>
      </w:r>
      <w:r w:rsidR="00C40720" w:rsidRPr="00B67555">
        <w:rPr>
          <w:rFonts w:asciiTheme="majorBidi" w:hAnsiTheme="majorBidi" w:cstheme="majorBidi"/>
          <w:sz w:val="24"/>
          <w:szCs w:val="24"/>
        </w:rPr>
        <w:t xml:space="preserve">and </w:t>
      </w:r>
      <w:r w:rsidR="005A365F" w:rsidRPr="00B67555">
        <w:rPr>
          <w:rFonts w:asciiTheme="majorBidi" w:hAnsiTheme="majorBidi" w:cstheme="majorBidi"/>
          <w:sz w:val="24"/>
          <w:szCs w:val="24"/>
        </w:rPr>
        <w:t>“Always”</w:t>
      </w:r>
      <w:r w:rsidR="00FF0D1F" w:rsidRPr="00B67555">
        <w:rPr>
          <w:rFonts w:asciiTheme="majorBidi" w:hAnsiTheme="majorBidi" w:cstheme="majorBidi"/>
          <w:sz w:val="24"/>
          <w:szCs w:val="24"/>
        </w:rPr>
        <w:t xml:space="preserve"> = 2</w:t>
      </w:r>
      <w:r w:rsidR="005A3F90" w:rsidRPr="00B67555">
        <w:rPr>
          <w:rFonts w:asciiTheme="majorBidi" w:hAnsiTheme="majorBidi" w:cstheme="majorBidi"/>
          <w:sz w:val="24"/>
          <w:szCs w:val="24"/>
        </w:rPr>
        <w:t xml:space="preserve">, while for the fifth questions </w:t>
      </w:r>
      <w:r w:rsidR="00C40720" w:rsidRPr="00B67555">
        <w:rPr>
          <w:rFonts w:asciiTheme="majorBidi" w:hAnsiTheme="majorBidi" w:cstheme="majorBidi"/>
          <w:sz w:val="24"/>
          <w:szCs w:val="24"/>
        </w:rPr>
        <w:t>about</w:t>
      </w:r>
      <w:r w:rsidR="005A3F90" w:rsidRPr="00B67555">
        <w:rPr>
          <w:rFonts w:asciiTheme="majorBidi" w:hAnsiTheme="majorBidi" w:cstheme="majorBidi"/>
          <w:sz w:val="24"/>
          <w:szCs w:val="24"/>
        </w:rPr>
        <w:t xml:space="preserve"> total daily meals</w:t>
      </w:r>
      <w:r w:rsidR="00C40720" w:rsidRPr="00B67555">
        <w:rPr>
          <w:rFonts w:asciiTheme="majorBidi" w:hAnsiTheme="majorBidi" w:cstheme="majorBidi"/>
          <w:sz w:val="24"/>
          <w:szCs w:val="24"/>
        </w:rPr>
        <w:t xml:space="preserve">, </w:t>
      </w:r>
      <w:r w:rsidR="005A3F90" w:rsidRPr="00B67555">
        <w:rPr>
          <w:rFonts w:asciiTheme="majorBidi" w:hAnsiTheme="majorBidi" w:cstheme="majorBidi"/>
          <w:sz w:val="24"/>
          <w:szCs w:val="24"/>
        </w:rPr>
        <w:t xml:space="preserve">the </w:t>
      </w:r>
      <w:r w:rsidR="006728E9" w:rsidRPr="00B67555">
        <w:rPr>
          <w:rFonts w:asciiTheme="majorBidi" w:hAnsiTheme="majorBidi" w:cstheme="majorBidi"/>
          <w:sz w:val="24"/>
          <w:szCs w:val="24"/>
        </w:rPr>
        <w:t xml:space="preserve">scoring of </w:t>
      </w:r>
      <w:r w:rsidR="005A3F90" w:rsidRPr="00B67555">
        <w:rPr>
          <w:rFonts w:asciiTheme="majorBidi" w:hAnsiTheme="majorBidi" w:cstheme="majorBidi"/>
          <w:sz w:val="24"/>
          <w:szCs w:val="24"/>
        </w:rPr>
        <w:t>response</w:t>
      </w:r>
      <w:r w:rsidR="006728E9" w:rsidRPr="00B67555">
        <w:rPr>
          <w:rFonts w:asciiTheme="majorBidi" w:hAnsiTheme="majorBidi" w:cstheme="majorBidi"/>
          <w:sz w:val="24"/>
          <w:szCs w:val="24"/>
        </w:rPr>
        <w:t>s</w:t>
      </w:r>
      <w:r w:rsidR="005A3F90" w:rsidRPr="00B67555">
        <w:rPr>
          <w:rFonts w:asciiTheme="majorBidi" w:hAnsiTheme="majorBidi" w:cstheme="majorBidi"/>
          <w:sz w:val="24"/>
          <w:szCs w:val="24"/>
        </w:rPr>
        <w:t xml:space="preserve"> </w:t>
      </w:r>
      <w:r w:rsidR="006728E9" w:rsidRPr="00B67555">
        <w:rPr>
          <w:rFonts w:asciiTheme="majorBidi" w:hAnsiTheme="majorBidi" w:cstheme="majorBidi"/>
          <w:sz w:val="24"/>
          <w:szCs w:val="24"/>
        </w:rPr>
        <w:t>was:</w:t>
      </w:r>
      <w:r w:rsidR="005A3F90" w:rsidRPr="00B67555">
        <w:rPr>
          <w:rFonts w:asciiTheme="majorBidi" w:hAnsiTheme="majorBidi" w:cstheme="majorBidi"/>
          <w:sz w:val="24"/>
          <w:szCs w:val="24"/>
        </w:rPr>
        <w:t xml:space="preserve"> 1 for “1-2 meals”. 2 for “3 meals”</w:t>
      </w:r>
      <w:r w:rsidR="006728E9" w:rsidRPr="00B67555">
        <w:rPr>
          <w:rFonts w:asciiTheme="majorBidi" w:hAnsiTheme="majorBidi" w:cstheme="majorBidi"/>
          <w:sz w:val="24"/>
          <w:szCs w:val="24"/>
        </w:rPr>
        <w:t xml:space="preserve"> and </w:t>
      </w:r>
      <w:r w:rsidR="005A3F90" w:rsidRPr="00B67555">
        <w:rPr>
          <w:rFonts w:asciiTheme="majorBidi" w:hAnsiTheme="majorBidi" w:cstheme="majorBidi"/>
          <w:sz w:val="24"/>
          <w:szCs w:val="24"/>
        </w:rPr>
        <w:t>2 for “more than 3 meals”.</w:t>
      </w:r>
    </w:p>
    <w:p w14:paraId="2049D2F9" w14:textId="508AE1DE" w:rsidR="001F674F" w:rsidRPr="00B67555" w:rsidRDefault="008822F0"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 xml:space="preserve">Ethical </w:t>
      </w:r>
      <w:r w:rsidR="00D432EF" w:rsidRPr="00B67555">
        <w:rPr>
          <w:rFonts w:asciiTheme="majorBidi" w:eastAsia="Times New Roman" w:hAnsiTheme="majorBidi" w:cstheme="majorBidi"/>
          <w:b/>
          <w:bCs/>
          <w:i/>
          <w:iCs/>
          <w:sz w:val="24"/>
          <w:szCs w:val="24"/>
        </w:rPr>
        <w:t>Approval</w:t>
      </w:r>
    </w:p>
    <w:p w14:paraId="0A83AAA8" w14:textId="1A95898D" w:rsidR="008822F0" w:rsidRPr="00B67555" w:rsidRDefault="008822F0"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This study was approved by the institution review board at An-Najah National University</w:t>
      </w:r>
      <w:r w:rsidR="006E4416" w:rsidRPr="00B67555">
        <w:rPr>
          <w:rFonts w:asciiTheme="majorBidi" w:hAnsiTheme="majorBidi" w:cstheme="majorBidi"/>
          <w:sz w:val="24"/>
          <w:szCs w:val="24"/>
        </w:rPr>
        <w:t xml:space="preserve"> and conducted</w:t>
      </w:r>
      <w:r w:rsidR="006E4416" w:rsidRPr="00B67555">
        <w:rPr>
          <w:rFonts w:asciiTheme="majorBidi" w:hAnsiTheme="majorBidi" w:cstheme="majorBidi"/>
          <w:sz w:val="24"/>
          <w:szCs w:val="24"/>
          <w:shd w:val="clear" w:color="auto" w:fill="FFFFFF"/>
        </w:rPr>
        <w:t xml:space="preserve"> </w:t>
      </w:r>
      <w:r w:rsidR="006E4416" w:rsidRPr="00B67555">
        <w:rPr>
          <w:rFonts w:asciiTheme="majorBidi" w:hAnsiTheme="majorBidi" w:cstheme="majorBidi"/>
          <w:sz w:val="24"/>
          <w:szCs w:val="24"/>
        </w:rPr>
        <w:t>according to the World Medical Association Declaration of Helsinki</w:t>
      </w:r>
      <w:r w:rsidRPr="00B67555">
        <w:rPr>
          <w:rFonts w:asciiTheme="majorBidi" w:hAnsiTheme="majorBidi" w:cstheme="majorBidi"/>
          <w:sz w:val="24"/>
          <w:szCs w:val="24"/>
        </w:rPr>
        <w:t xml:space="preserve">. </w:t>
      </w:r>
      <w:r w:rsidR="006E4416" w:rsidRPr="00B67555">
        <w:rPr>
          <w:rFonts w:asciiTheme="majorBidi" w:hAnsiTheme="majorBidi" w:cstheme="majorBidi"/>
          <w:sz w:val="24"/>
          <w:szCs w:val="24"/>
        </w:rPr>
        <w:t>P</w:t>
      </w:r>
      <w:r w:rsidRPr="00B67555">
        <w:rPr>
          <w:rFonts w:asciiTheme="majorBidi" w:hAnsiTheme="majorBidi" w:cstheme="majorBidi"/>
          <w:sz w:val="24"/>
          <w:szCs w:val="24"/>
        </w:rPr>
        <w:t xml:space="preserve">articipants were asked to give their consent to take part on the study at the beginning of the questionnaire. No incentive or promotion were provided. All data were treated confidentially and used for research purposes only. </w:t>
      </w:r>
    </w:p>
    <w:p w14:paraId="51A224C7" w14:textId="6DAED69C" w:rsidR="00AE5D05" w:rsidRPr="00B67555" w:rsidRDefault="005A3F90"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Statistical analysis</w:t>
      </w:r>
    </w:p>
    <w:p w14:paraId="1A938586" w14:textId="795AA2DE" w:rsidR="00A651E5" w:rsidRPr="00B67555" w:rsidRDefault="00A651E5"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The statistical package for social sciences SPSS software version 21 was used for data entry and data analysis. The data were cleaned and revised before starting the analysis. Descriptive statistics were </w:t>
      </w:r>
      <w:r w:rsidR="00254AFA" w:rsidRPr="00B67555">
        <w:rPr>
          <w:rFonts w:asciiTheme="majorBidi" w:hAnsiTheme="majorBidi" w:cstheme="majorBidi"/>
          <w:sz w:val="24"/>
          <w:szCs w:val="24"/>
        </w:rPr>
        <w:t>performed and</w:t>
      </w:r>
      <w:r w:rsidRPr="00B67555">
        <w:rPr>
          <w:rFonts w:asciiTheme="majorBidi" w:hAnsiTheme="majorBidi" w:cstheme="majorBidi"/>
          <w:sz w:val="24"/>
          <w:szCs w:val="24"/>
        </w:rPr>
        <w:t xml:space="preserve"> categorical data </w:t>
      </w:r>
      <w:r w:rsidR="00254AFA" w:rsidRPr="00B67555">
        <w:rPr>
          <w:rFonts w:asciiTheme="majorBidi" w:hAnsiTheme="majorBidi" w:cstheme="majorBidi"/>
          <w:sz w:val="24"/>
          <w:szCs w:val="24"/>
        </w:rPr>
        <w:t>were</w:t>
      </w:r>
      <w:r w:rsidRPr="00B67555">
        <w:rPr>
          <w:rFonts w:asciiTheme="majorBidi" w:hAnsiTheme="majorBidi" w:cstheme="majorBidi"/>
          <w:sz w:val="24"/>
          <w:szCs w:val="24"/>
        </w:rPr>
        <w:t xml:space="preserve"> presented in frequency and percentages. The mean score for each item response was calculated. Chi square test was performed to determine the association between the changes in the dietary behaviour before and after the lockdown for the total sample</w:t>
      </w:r>
      <w:r w:rsidR="00E1769F" w:rsidRPr="00B67555">
        <w:rPr>
          <w:rFonts w:asciiTheme="majorBidi" w:hAnsiTheme="majorBidi" w:cstheme="majorBidi"/>
          <w:sz w:val="24"/>
          <w:szCs w:val="24"/>
        </w:rPr>
        <w:t>. T</w:t>
      </w:r>
      <w:r w:rsidRPr="00B67555">
        <w:rPr>
          <w:rFonts w:asciiTheme="majorBidi" w:hAnsiTheme="majorBidi" w:cstheme="majorBidi"/>
          <w:sz w:val="24"/>
          <w:szCs w:val="24"/>
        </w:rPr>
        <w:t xml:space="preserve">he analysis was </w:t>
      </w:r>
      <w:r w:rsidR="00E1769F" w:rsidRPr="00B67555">
        <w:rPr>
          <w:rFonts w:asciiTheme="majorBidi" w:hAnsiTheme="majorBidi" w:cstheme="majorBidi"/>
          <w:sz w:val="24"/>
          <w:szCs w:val="24"/>
        </w:rPr>
        <w:t>performed</w:t>
      </w:r>
      <w:r w:rsidRPr="00B67555">
        <w:rPr>
          <w:rFonts w:asciiTheme="majorBidi" w:hAnsiTheme="majorBidi" w:cstheme="majorBidi"/>
          <w:sz w:val="24"/>
          <w:szCs w:val="24"/>
        </w:rPr>
        <w:t xml:space="preserve"> again according to gender and other socio demographic variables to determine the disparities in the responses. While independent t-test and A</w:t>
      </w:r>
      <w:r w:rsidR="00E1769F" w:rsidRPr="00B67555">
        <w:rPr>
          <w:rFonts w:asciiTheme="majorBidi" w:hAnsiTheme="majorBidi" w:cstheme="majorBidi"/>
          <w:sz w:val="24"/>
          <w:szCs w:val="24"/>
        </w:rPr>
        <w:t>N</w:t>
      </w:r>
      <w:r w:rsidRPr="00B67555">
        <w:rPr>
          <w:rFonts w:asciiTheme="majorBidi" w:hAnsiTheme="majorBidi" w:cstheme="majorBidi"/>
          <w:sz w:val="24"/>
          <w:szCs w:val="24"/>
        </w:rPr>
        <w:t xml:space="preserve">OVA were used to determine the mean differences when the independent variables </w:t>
      </w:r>
      <w:r w:rsidR="00E1769F" w:rsidRPr="00B67555">
        <w:rPr>
          <w:rFonts w:asciiTheme="majorBidi" w:hAnsiTheme="majorBidi" w:cstheme="majorBidi"/>
          <w:sz w:val="24"/>
          <w:szCs w:val="24"/>
        </w:rPr>
        <w:t>were</w:t>
      </w:r>
      <w:r w:rsidRPr="00B67555">
        <w:rPr>
          <w:rFonts w:asciiTheme="majorBidi" w:hAnsiTheme="majorBidi" w:cstheme="majorBidi"/>
          <w:sz w:val="24"/>
          <w:szCs w:val="24"/>
        </w:rPr>
        <w:t xml:space="preserve"> continuous.  P value</w:t>
      </w:r>
      <w:r w:rsidR="00E1769F" w:rsidRPr="00B67555">
        <w:rPr>
          <w:rFonts w:asciiTheme="majorBidi" w:hAnsiTheme="majorBidi" w:cstheme="majorBidi"/>
          <w:sz w:val="24"/>
          <w:szCs w:val="24"/>
        </w:rPr>
        <w:t>s</w:t>
      </w:r>
      <w:r w:rsidRPr="00B67555">
        <w:rPr>
          <w:rFonts w:asciiTheme="majorBidi" w:hAnsiTheme="majorBidi" w:cstheme="majorBidi"/>
          <w:sz w:val="24"/>
          <w:szCs w:val="24"/>
        </w:rPr>
        <w:t xml:space="preserve"> &lt;0.05 were considered significant.</w:t>
      </w:r>
    </w:p>
    <w:p w14:paraId="10C7018E" w14:textId="77777777" w:rsidR="00B974FA" w:rsidRPr="00B67555" w:rsidRDefault="004462E5" w:rsidP="00F451FB">
      <w:pPr>
        <w:spacing w:before="120" w:after="0" w:line="240" w:lineRule="auto"/>
        <w:jc w:val="both"/>
        <w:rPr>
          <w:rFonts w:asciiTheme="majorBidi" w:hAnsiTheme="majorBidi" w:cstheme="majorBidi"/>
          <w:sz w:val="24"/>
          <w:szCs w:val="24"/>
        </w:rPr>
      </w:pPr>
      <w:r w:rsidRPr="00B67555">
        <w:rPr>
          <w:rFonts w:asciiTheme="majorBidi" w:hAnsiTheme="majorBidi" w:cstheme="majorBidi"/>
          <w:b/>
          <w:bCs/>
          <w:sz w:val="24"/>
          <w:szCs w:val="24"/>
        </w:rPr>
        <w:lastRenderedPageBreak/>
        <w:t>Results</w:t>
      </w:r>
      <w:r w:rsidRPr="00B67555">
        <w:rPr>
          <w:rFonts w:asciiTheme="majorBidi" w:hAnsiTheme="majorBidi" w:cstheme="majorBidi"/>
          <w:sz w:val="24"/>
          <w:szCs w:val="24"/>
        </w:rPr>
        <w:t xml:space="preserve"> </w:t>
      </w:r>
    </w:p>
    <w:p w14:paraId="4FB51545" w14:textId="7C00EB2E" w:rsidR="003A122C" w:rsidRPr="00B67555" w:rsidRDefault="00E1769F"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Participants g</w:t>
      </w:r>
      <w:r w:rsidR="003A122C" w:rsidRPr="00B67555">
        <w:rPr>
          <w:rFonts w:asciiTheme="majorBidi" w:eastAsia="Times New Roman" w:hAnsiTheme="majorBidi" w:cstheme="majorBidi"/>
          <w:b/>
          <w:bCs/>
          <w:i/>
          <w:iCs/>
          <w:sz w:val="24"/>
          <w:szCs w:val="24"/>
        </w:rPr>
        <w:t>eneral characteristics</w:t>
      </w:r>
    </w:p>
    <w:p w14:paraId="19617B3F" w14:textId="2BC8FD4A" w:rsidR="007B2CC2" w:rsidRPr="00B67555" w:rsidRDefault="00411A5A"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During the period of data collection </w:t>
      </w:r>
      <w:r w:rsidR="00FF1D82" w:rsidRPr="00B67555">
        <w:rPr>
          <w:rFonts w:asciiTheme="majorBidi" w:hAnsiTheme="majorBidi" w:cstheme="majorBidi"/>
          <w:sz w:val="24"/>
          <w:szCs w:val="24"/>
        </w:rPr>
        <w:t xml:space="preserve">150 questionnaire were distributed, however, </w:t>
      </w:r>
      <w:r w:rsidRPr="00B67555">
        <w:rPr>
          <w:rFonts w:asciiTheme="majorBidi" w:hAnsiTheme="majorBidi" w:cstheme="majorBidi"/>
          <w:sz w:val="24"/>
          <w:szCs w:val="24"/>
        </w:rPr>
        <w:t xml:space="preserve">only 118 students with full information have completed the questionnaire. </w:t>
      </w:r>
      <w:r w:rsidR="004462E5" w:rsidRPr="00B67555">
        <w:rPr>
          <w:rFonts w:asciiTheme="majorBidi" w:hAnsiTheme="majorBidi" w:cstheme="majorBidi"/>
          <w:sz w:val="24"/>
          <w:szCs w:val="24"/>
        </w:rPr>
        <w:t xml:space="preserve">As presented </w:t>
      </w:r>
      <w:r w:rsidR="00DF626C" w:rsidRPr="00B67555">
        <w:rPr>
          <w:rFonts w:asciiTheme="majorBidi" w:hAnsiTheme="majorBidi" w:cstheme="majorBidi"/>
          <w:sz w:val="24"/>
          <w:szCs w:val="24"/>
        </w:rPr>
        <w:t>in Table 1,</w:t>
      </w:r>
      <w:r w:rsidR="004462E5" w:rsidRPr="00B67555">
        <w:rPr>
          <w:rFonts w:asciiTheme="majorBidi" w:hAnsiTheme="majorBidi" w:cstheme="majorBidi"/>
          <w:sz w:val="24"/>
          <w:szCs w:val="24"/>
        </w:rPr>
        <w:t xml:space="preserve"> 73.7% of the participants were female, 81.4% </w:t>
      </w:r>
      <w:r w:rsidR="00E1769F" w:rsidRPr="00B67555">
        <w:rPr>
          <w:rFonts w:asciiTheme="majorBidi" w:hAnsiTheme="majorBidi" w:cstheme="majorBidi"/>
          <w:sz w:val="24"/>
          <w:szCs w:val="24"/>
        </w:rPr>
        <w:t xml:space="preserve">of </w:t>
      </w:r>
      <w:r w:rsidR="004462E5" w:rsidRPr="00B67555">
        <w:rPr>
          <w:rFonts w:asciiTheme="majorBidi" w:hAnsiTheme="majorBidi" w:cstheme="majorBidi"/>
          <w:sz w:val="24"/>
          <w:szCs w:val="24"/>
        </w:rPr>
        <w:t>the participants were fr</w:t>
      </w:r>
      <w:r w:rsidR="006160F9" w:rsidRPr="00B67555">
        <w:rPr>
          <w:rFonts w:asciiTheme="majorBidi" w:hAnsiTheme="majorBidi" w:cstheme="majorBidi"/>
          <w:sz w:val="24"/>
          <w:szCs w:val="24"/>
        </w:rPr>
        <w:t xml:space="preserve">om </w:t>
      </w:r>
      <w:r w:rsidR="00020FB0" w:rsidRPr="00B67555">
        <w:rPr>
          <w:rFonts w:asciiTheme="majorBidi" w:hAnsiTheme="majorBidi" w:cstheme="majorBidi"/>
          <w:sz w:val="24"/>
          <w:szCs w:val="24"/>
        </w:rPr>
        <w:t>faculties of natural sciences</w:t>
      </w:r>
      <w:r w:rsidR="006160F9" w:rsidRPr="00B67555">
        <w:rPr>
          <w:rFonts w:asciiTheme="majorBidi" w:hAnsiTheme="majorBidi" w:cstheme="majorBidi"/>
          <w:sz w:val="24"/>
          <w:szCs w:val="24"/>
        </w:rPr>
        <w:t>,</w:t>
      </w:r>
      <w:r w:rsidR="004462E5" w:rsidRPr="00B67555">
        <w:rPr>
          <w:rFonts w:asciiTheme="majorBidi" w:hAnsiTheme="majorBidi" w:cstheme="majorBidi"/>
          <w:sz w:val="24"/>
          <w:szCs w:val="24"/>
        </w:rPr>
        <w:t xml:space="preserve"> 41.5% </w:t>
      </w:r>
      <w:r w:rsidR="00020FB0" w:rsidRPr="00B67555">
        <w:rPr>
          <w:rFonts w:asciiTheme="majorBidi" w:hAnsiTheme="majorBidi" w:cstheme="majorBidi"/>
          <w:sz w:val="24"/>
          <w:szCs w:val="24"/>
        </w:rPr>
        <w:t>were living</w:t>
      </w:r>
      <w:r w:rsidR="004462E5" w:rsidRPr="00B67555">
        <w:rPr>
          <w:rFonts w:asciiTheme="majorBidi" w:hAnsiTheme="majorBidi" w:cstheme="majorBidi"/>
          <w:sz w:val="24"/>
          <w:szCs w:val="24"/>
        </w:rPr>
        <w:t xml:space="preserve"> in cities, 53.4% </w:t>
      </w:r>
      <w:r w:rsidR="00020FB0" w:rsidRPr="00B67555">
        <w:rPr>
          <w:rFonts w:asciiTheme="majorBidi" w:hAnsiTheme="majorBidi" w:cstheme="majorBidi"/>
          <w:sz w:val="24"/>
          <w:szCs w:val="24"/>
        </w:rPr>
        <w:t xml:space="preserve">were living in </w:t>
      </w:r>
      <w:r w:rsidR="004462E5" w:rsidRPr="00B67555">
        <w:rPr>
          <w:rFonts w:asciiTheme="majorBidi" w:hAnsiTheme="majorBidi" w:cstheme="majorBidi"/>
          <w:sz w:val="24"/>
          <w:szCs w:val="24"/>
        </w:rPr>
        <w:t xml:space="preserve">villages and only 5.1% </w:t>
      </w:r>
      <w:r w:rsidR="00020FB0" w:rsidRPr="00B67555">
        <w:rPr>
          <w:rFonts w:asciiTheme="majorBidi" w:hAnsiTheme="majorBidi" w:cstheme="majorBidi"/>
          <w:sz w:val="24"/>
          <w:szCs w:val="24"/>
        </w:rPr>
        <w:t xml:space="preserve">were living </w:t>
      </w:r>
      <w:r w:rsidR="004462E5" w:rsidRPr="00B67555">
        <w:rPr>
          <w:rFonts w:asciiTheme="majorBidi" w:hAnsiTheme="majorBidi" w:cstheme="majorBidi"/>
          <w:sz w:val="24"/>
          <w:szCs w:val="24"/>
        </w:rPr>
        <w:t>in refugee camps. The age of the participants ranged from 18- 28 years</w:t>
      </w:r>
      <w:r w:rsidR="00B974FA" w:rsidRPr="00B67555">
        <w:rPr>
          <w:rFonts w:asciiTheme="majorBidi" w:hAnsiTheme="majorBidi" w:cstheme="majorBidi"/>
          <w:sz w:val="24"/>
          <w:szCs w:val="24"/>
        </w:rPr>
        <w:t>, while more than 50% of the students aged between 20-21 years</w:t>
      </w:r>
      <w:r w:rsidR="004462E5" w:rsidRPr="00B67555">
        <w:rPr>
          <w:rFonts w:asciiTheme="majorBidi" w:hAnsiTheme="majorBidi" w:cstheme="majorBidi"/>
          <w:sz w:val="24"/>
          <w:szCs w:val="24"/>
        </w:rPr>
        <w:t xml:space="preserve">.  </w:t>
      </w:r>
    </w:p>
    <w:p w14:paraId="2E131BEE" w14:textId="5A957064" w:rsidR="00B67555" w:rsidRPr="00B67555" w:rsidRDefault="00B67555" w:rsidP="00B67555">
      <w:pPr>
        <w:spacing w:before="120" w:after="120" w:line="240" w:lineRule="auto"/>
        <w:jc w:val="both"/>
        <w:rPr>
          <w:rFonts w:asciiTheme="majorBidi" w:hAnsiTheme="majorBidi" w:cstheme="majorBidi"/>
          <w:sz w:val="24"/>
          <w:szCs w:val="24"/>
        </w:rPr>
      </w:pPr>
      <w:r w:rsidRPr="00B67555">
        <w:rPr>
          <w:rFonts w:asciiTheme="majorBidi" w:hAnsiTheme="majorBidi" w:cstheme="majorBidi"/>
          <w:b/>
          <w:bCs/>
          <w:sz w:val="24"/>
          <w:szCs w:val="24"/>
        </w:rPr>
        <w:t xml:space="preserve">Table </w:t>
      </w:r>
      <w:r>
        <w:rPr>
          <w:rFonts w:asciiTheme="majorBidi" w:hAnsiTheme="majorBidi" w:cstheme="majorBidi"/>
          <w:b/>
          <w:bCs/>
          <w:sz w:val="24"/>
          <w:szCs w:val="24"/>
        </w:rPr>
        <w:t>(</w:t>
      </w:r>
      <w:r w:rsidRPr="00B67555">
        <w:rPr>
          <w:rFonts w:asciiTheme="majorBidi" w:hAnsiTheme="majorBidi" w:cstheme="majorBidi"/>
          <w:b/>
          <w:bCs/>
          <w:sz w:val="24"/>
          <w:szCs w:val="24"/>
        </w:rPr>
        <w:t>1</w:t>
      </w:r>
      <w:r>
        <w:rPr>
          <w:rFonts w:asciiTheme="majorBidi" w:hAnsiTheme="majorBidi" w:cstheme="majorBidi"/>
          <w:b/>
          <w:bCs/>
          <w:sz w:val="24"/>
          <w:szCs w:val="24"/>
        </w:rPr>
        <w:t>):</w:t>
      </w:r>
      <w:r w:rsidRPr="00B67555">
        <w:rPr>
          <w:rFonts w:asciiTheme="majorBidi" w:hAnsiTheme="majorBidi" w:cstheme="majorBidi"/>
          <w:sz w:val="24"/>
          <w:szCs w:val="24"/>
        </w:rPr>
        <w:t xml:space="preserve"> </w:t>
      </w:r>
      <w:proofErr w:type="gramStart"/>
      <w:r w:rsidRPr="00B67555">
        <w:rPr>
          <w:rFonts w:asciiTheme="majorBidi" w:hAnsiTheme="majorBidi" w:cstheme="majorBidi"/>
          <w:sz w:val="24"/>
          <w:szCs w:val="24"/>
        </w:rPr>
        <w:t>Participants</w:t>
      </w:r>
      <w:proofErr w:type="gramEnd"/>
      <w:r w:rsidRPr="00B67555">
        <w:rPr>
          <w:rFonts w:asciiTheme="majorBidi" w:hAnsiTheme="majorBidi" w:cstheme="majorBidi"/>
          <w:sz w:val="24"/>
          <w:szCs w:val="24"/>
        </w:rPr>
        <w:t xml:space="preserve"> characteristics presented in frequency and (%)</w:t>
      </w:r>
      <w:r>
        <w:rPr>
          <w:rFonts w:asciiTheme="majorBidi" w:hAnsiTheme="majorBidi" w:cstheme="majorBidi"/>
          <w:sz w:val="24"/>
          <w:szCs w:val="24"/>
        </w:rPr>
        <w:t>.</w:t>
      </w: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A0" w:firstRow="1" w:lastRow="0" w:firstColumn="1" w:lastColumn="0" w:noHBand="1" w:noVBand="1"/>
      </w:tblPr>
      <w:tblGrid>
        <w:gridCol w:w="1970"/>
        <w:gridCol w:w="2268"/>
        <w:gridCol w:w="1417"/>
        <w:gridCol w:w="1402"/>
      </w:tblGrid>
      <w:tr w:rsidR="00B67555" w:rsidRPr="00B67555" w14:paraId="575D88E5" w14:textId="77777777" w:rsidTr="00BB190D">
        <w:trPr>
          <w:trHeight w:val="284"/>
          <w:jc w:val="center"/>
        </w:trPr>
        <w:tc>
          <w:tcPr>
            <w:tcW w:w="3003" w:type="pct"/>
            <w:gridSpan w:val="2"/>
            <w:tcBorders>
              <w:top w:val="single" w:sz="12" w:space="0" w:color="auto"/>
              <w:bottom w:val="single" w:sz="12" w:space="0" w:color="auto"/>
            </w:tcBorders>
          </w:tcPr>
          <w:p w14:paraId="2E233D6C" w14:textId="3610FB2D" w:rsidR="00B67555" w:rsidRPr="00BB190D" w:rsidRDefault="00B67555" w:rsidP="00BB190D">
            <w:pPr>
              <w:jc w:val="center"/>
              <w:rPr>
                <w:rFonts w:asciiTheme="majorBidi" w:hAnsiTheme="majorBidi" w:cstheme="majorBidi"/>
                <w:b/>
                <w:bCs/>
                <w:sz w:val="24"/>
                <w:szCs w:val="24"/>
              </w:rPr>
            </w:pPr>
            <w:r w:rsidRPr="00BB190D">
              <w:rPr>
                <w:rFonts w:asciiTheme="majorBidi" w:hAnsiTheme="majorBidi" w:cstheme="majorBidi"/>
                <w:b/>
                <w:bCs/>
                <w:sz w:val="24"/>
                <w:szCs w:val="24"/>
              </w:rPr>
              <w:t>Variable</w:t>
            </w:r>
          </w:p>
        </w:tc>
        <w:tc>
          <w:tcPr>
            <w:tcW w:w="1004" w:type="pct"/>
            <w:tcBorders>
              <w:top w:val="single" w:sz="12" w:space="0" w:color="auto"/>
              <w:bottom w:val="single" w:sz="12" w:space="0" w:color="auto"/>
            </w:tcBorders>
          </w:tcPr>
          <w:p w14:paraId="18F82869" w14:textId="77777777" w:rsidR="00B67555" w:rsidRPr="00BB190D" w:rsidRDefault="00B67555" w:rsidP="00BB190D">
            <w:pPr>
              <w:jc w:val="center"/>
              <w:rPr>
                <w:rFonts w:asciiTheme="majorBidi" w:hAnsiTheme="majorBidi" w:cstheme="majorBidi"/>
                <w:b/>
                <w:bCs/>
                <w:sz w:val="24"/>
                <w:szCs w:val="24"/>
              </w:rPr>
            </w:pPr>
            <w:r w:rsidRPr="00BB190D">
              <w:rPr>
                <w:rFonts w:asciiTheme="majorBidi" w:hAnsiTheme="majorBidi" w:cstheme="majorBidi"/>
                <w:b/>
                <w:bCs/>
                <w:sz w:val="24"/>
                <w:szCs w:val="24"/>
              </w:rPr>
              <w:t>Frequency</w:t>
            </w:r>
          </w:p>
        </w:tc>
        <w:tc>
          <w:tcPr>
            <w:tcW w:w="993" w:type="pct"/>
            <w:tcBorders>
              <w:top w:val="single" w:sz="12" w:space="0" w:color="auto"/>
              <w:bottom w:val="single" w:sz="12" w:space="0" w:color="auto"/>
            </w:tcBorders>
          </w:tcPr>
          <w:p w14:paraId="03330543" w14:textId="77777777" w:rsidR="00B67555" w:rsidRPr="00BB190D" w:rsidRDefault="00B67555" w:rsidP="00BB190D">
            <w:pPr>
              <w:jc w:val="center"/>
              <w:rPr>
                <w:rFonts w:asciiTheme="majorBidi" w:hAnsiTheme="majorBidi" w:cstheme="majorBidi"/>
                <w:b/>
                <w:bCs/>
                <w:sz w:val="24"/>
                <w:szCs w:val="24"/>
              </w:rPr>
            </w:pPr>
            <w:r w:rsidRPr="00BB190D">
              <w:rPr>
                <w:rFonts w:asciiTheme="majorBidi" w:hAnsiTheme="majorBidi" w:cstheme="majorBidi"/>
                <w:b/>
                <w:bCs/>
                <w:sz w:val="24"/>
                <w:szCs w:val="24"/>
              </w:rPr>
              <w:t>%</w:t>
            </w:r>
          </w:p>
        </w:tc>
      </w:tr>
      <w:tr w:rsidR="00BB190D" w:rsidRPr="00B67555" w14:paraId="33DE3122" w14:textId="77777777" w:rsidTr="00BB190D">
        <w:trPr>
          <w:trHeight w:val="284"/>
          <w:jc w:val="center"/>
        </w:trPr>
        <w:tc>
          <w:tcPr>
            <w:tcW w:w="1396" w:type="pct"/>
            <w:vMerge w:val="restart"/>
            <w:tcBorders>
              <w:top w:val="single" w:sz="12" w:space="0" w:color="auto"/>
            </w:tcBorders>
          </w:tcPr>
          <w:p w14:paraId="3A59A3D1" w14:textId="4480B461" w:rsidR="00BB190D" w:rsidRPr="00BB190D" w:rsidRDefault="00BB190D" w:rsidP="00BB190D">
            <w:pPr>
              <w:rPr>
                <w:rFonts w:asciiTheme="majorBidi" w:hAnsiTheme="majorBidi" w:cstheme="majorBidi"/>
                <w:sz w:val="24"/>
                <w:szCs w:val="24"/>
              </w:rPr>
            </w:pPr>
            <w:r w:rsidRPr="00BB190D">
              <w:rPr>
                <w:rFonts w:asciiTheme="majorBidi" w:hAnsiTheme="majorBidi" w:cstheme="majorBidi"/>
                <w:sz w:val="24"/>
                <w:szCs w:val="24"/>
              </w:rPr>
              <w:t>Gender</w:t>
            </w:r>
          </w:p>
        </w:tc>
        <w:tc>
          <w:tcPr>
            <w:tcW w:w="1607" w:type="pct"/>
            <w:tcBorders>
              <w:top w:val="single" w:sz="12" w:space="0" w:color="auto"/>
              <w:bottom w:val="single" w:sz="6" w:space="0" w:color="auto"/>
            </w:tcBorders>
          </w:tcPr>
          <w:p w14:paraId="1BEE659D" w14:textId="1894CE93" w:rsidR="00BB190D" w:rsidRPr="00BB190D" w:rsidRDefault="00BB190D" w:rsidP="00BB190D">
            <w:pPr>
              <w:rPr>
                <w:rFonts w:asciiTheme="majorBidi" w:hAnsiTheme="majorBidi" w:cstheme="majorBidi"/>
                <w:sz w:val="24"/>
                <w:szCs w:val="24"/>
              </w:rPr>
            </w:pPr>
            <w:r w:rsidRPr="00BB190D">
              <w:rPr>
                <w:rFonts w:asciiTheme="majorBidi" w:hAnsiTheme="majorBidi" w:cstheme="majorBidi"/>
                <w:sz w:val="24"/>
                <w:szCs w:val="24"/>
              </w:rPr>
              <w:t>Male</w:t>
            </w:r>
          </w:p>
        </w:tc>
        <w:tc>
          <w:tcPr>
            <w:tcW w:w="1004" w:type="pct"/>
            <w:tcBorders>
              <w:top w:val="single" w:sz="12" w:space="0" w:color="auto"/>
              <w:bottom w:val="single" w:sz="6" w:space="0" w:color="auto"/>
            </w:tcBorders>
          </w:tcPr>
          <w:p w14:paraId="23BD05F6" w14:textId="77777777" w:rsidR="00BB190D" w:rsidRPr="00BB190D" w:rsidRDefault="00BB190D" w:rsidP="00BB190D">
            <w:pPr>
              <w:jc w:val="center"/>
              <w:rPr>
                <w:rFonts w:asciiTheme="majorBidi" w:hAnsiTheme="majorBidi" w:cstheme="majorBidi"/>
                <w:sz w:val="24"/>
                <w:szCs w:val="24"/>
              </w:rPr>
            </w:pPr>
            <w:r w:rsidRPr="00BB190D">
              <w:rPr>
                <w:rFonts w:asciiTheme="majorBidi" w:hAnsiTheme="majorBidi" w:cstheme="majorBidi"/>
                <w:sz w:val="24"/>
                <w:szCs w:val="24"/>
              </w:rPr>
              <w:t>31</w:t>
            </w:r>
          </w:p>
        </w:tc>
        <w:tc>
          <w:tcPr>
            <w:tcW w:w="993" w:type="pct"/>
            <w:tcBorders>
              <w:top w:val="single" w:sz="12" w:space="0" w:color="auto"/>
              <w:bottom w:val="single" w:sz="6" w:space="0" w:color="auto"/>
            </w:tcBorders>
          </w:tcPr>
          <w:p w14:paraId="259A849D" w14:textId="77777777" w:rsidR="00BB190D" w:rsidRPr="00BB190D" w:rsidRDefault="00BB190D" w:rsidP="00BB190D">
            <w:pPr>
              <w:jc w:val="center"/>
              <w:rPr>
                <w:rFonts w:asciiTheme="majorBidi" w:hAnsiTheme="majorBidi" w:cstheme="majorBidi"/>
                <w:sz w:val="24"/>
                <w:szCs w:val="24"/>
              </w:rPr>
            </w:pPr>
            <w:r w:rsidRPr="00BB190D">
              <w:rPr>
                <w:rFonts w:asciiTheme="majorBidi" w:hAnsiTheme="majorBidi" w:cstheme="majorBidi"/>
                <w:sz w:val="24"/>
                <w:szCs w:val="24"/>
              </w:rPr>
              <w:t>26.3</w:t>
            </w:r>
          </w:p>
        </w:tc>
      </w:tr>
      <w:tr w:rsidR="00BB190D" w:rsidRPr="00B67555" w14:paraId="523D3DE1" w14:textId="77777777" w:rsidTr="00BB190D">
        <w:trPr>
          <w:trHeight w:val="284"/>
          <w:jc w:val="center"/>
        </w:trPr>
        <w:tc>
          <w:tcPr>
            <w:tcW w:w="1396" w:type="pct"/>
            <w:vMerge/>
          </w:tcPr>
          <w:p w14:paraId="6E0FC4BC" w14:textId="77777777" w:rsidR="00BB190D" w:rsidRPr="00BB190D" w:rsidRDefault="00BB190D" w:rsidP="00B67555">
            <w:pPr>
              <w:jc w:val="both"/>
              <w:rPr>
                <w:rFonts w:asciiTheme="majorBidi" w:hAnsiTheme="majorBidi" w:cstheme="majorBidi"/>
                <w:sz w:val="24"/>
                <w:szCs w:val="24"/>
              </w:rPr>
            </w:pPr>
          </w:p>
        </w:tc>
        <w:tc>
          <w:tcPr>
            <w:tcW w:w="1607" w:type="pct"/>
            <w:tcBorders>
              <w:top w:val="single" w:sz="6" w:space="0" w:color="auto"/>
              <w:bottom w:val="single" w:sz="6" w:space="0" w:color="auto"/>
            </w:tcBorders>
          </w:tcPr>
          <w:p w14:paraId="6DFB42E6"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1004" w:type="pct"/>
            <w:tcBorders>
              <w:top w:val="single" w:sz="6" w:space="0" w:color="auto"/>
              <w:bottom w:val="single" w:sz="6" w:space="0" w:color="auto"/>
            </w:tcBorders>
          </w:tcPr>
          <w:p w14:paraId="5B427341"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87</w:t>
            </w:r>
          </w:p>
        </w:tc>
        <w:tc>
          <w:tcPr>
            <w:tcW w:w="993" w:type="pct"/>
            <w:tcBorders>
              <w:top w:val="single" w:sz="6" w:space="0" w:color="auto"/>
              <w:bottom w:val="single" w:sz="6" w:space="0" w:color="auto"/>
            </w:tcBorders>
          </w:tcPr>
          <w:p w14:paraId="1F4C6EA4"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73.7</w:t>
            </w:r>
          </w:p>
        </w:tc>
      </w:tr>
      <w:tr w:rsidR="00BB190D" w:rsidRPr="00B67555" w14:paraId="22CCA2F0" w14:textId="77777777" w:rsidTr="00BB190D">
        <w:trPr>
          <w:trHeight w:val="284"/>
          <w:jc w:val="center"/>
        </w:trPr>
        <w:tc>
          <w:tcPr>
            <w:tcW w:w="1396" w:type="pct"/>
            <w:vMerge w:val="restart"/>
          </w:tcPr>
          <w:p w14:paraId="127BB257" w14:textId="77777777" w:rsidR="00BB190D" w:rsidRPr="00BB190D" w:rsidRDefault="00BB190D" w:rsidP="00B67555">
            <w:pPr>
              <w:jc w:val="both"/>
              <w:rPr>
                <w:rFonts w:asciiTheme="majorBidi" w:hAnsiTheme="majorBidi" w:cstheme="majorBidi"/>
                <w:sz w:val="24"/>
                <w:szCs w:val="24"/>
              </w:rPr>
            </w:pPr>
            <w:r w:rsidRPr="00BB190D">
              <w:rPr>
                <w:rFonts w:asciiTheme="majorBidi" w:hAnsiTheme="majorBidi" w:cstheme="majorBidi"/>
                <w:sz w:val="24"/>
                <w:szCs w:val="24"/>
              </w:rPr>
              <w:t xml:space="preserve">Faculty </w:t>
            </w:r>
          </w:p>
        </w:tc>
        <w:tc>
          <w:tcPr>
            <w:tcW w:w="1607" w:type="pct"/>
            <w:tcBorders>
              <w:top w:val="single" w:sz="6" w:space="0" w:color="auto"/>
            </w:tcBorders>
          </w:tcPr>
          <w:p w14:paraId="2E755FAA"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Natural Science </w:t>
            </w:r>
          </w:p>
        </w:tc>
        <w:tc>
          <w:tcPr>
            <w:tcW w:w="1004" w:type="pct"/>
            <w:tcBorders>
              <w:top w:val="single" w:sz="6" w:space="0" w:color="auto"/>
            </w:tcBorders>
          </w:tcPr>
          <w:p w14:paraId="67E3CF1A"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96</w:t>
            </w:r>
          </w:p>
        </w:tc>
        <w:tc>
          <w:tcPr>
            <w:tcW w:w="993" w:type="pct"/>
            <w:tcBorders>
              <w:top w:val="single" w:sz="6" w:space="0" w:color="auto"/>
            </w:tcBorders>
          </w:tcPr>
          <w:p w14:paraId="298D0A30"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81.4</w:t>
            </w:r>
          </w:p>
        </w:tc>
      </w:tr>
      <w:tr w:rsidR="00BB190D" w:rsidRPr="00B67555" w14:paraId="2A403264" w14:textId="77777777" w:rsidTr="00BB190D">
        <w:trPr>
          <w:trHeight w:val="284"/>
          <w:jc w:val="center"/>
        </w:trPr>
        <w:tc>
          <w:tcPr>
            <w:tcW w:w="1396" w:type="pct"/>
            <w:vMerge/>
          </w:tcPr>
          <w:p w14:paraId="1F93A050" w14:textId="77777777" w:rsidR="00BB190D" w:rsidRPr="00BB190D" w:rsidRDefault="00BB190D" w:rsidP="00B67555">
            <w:pPr>
              <w:jc w:val="both"/>
              <w:rPr>
                <w:rFonts w:asciiTheme="majorBidi" w:hAnsiTheme="majorBidi" w:cstheme="majorBidi"/>
                <w:sz w:val="24"/>
                <w:szCs w:val="24"/>
              </w:rPr>
            </w:pPr>
          </w:p>
        </w:tc>
        <w:tc>
          <w:tcPr>
            <w:tcW w:w="1607" w:type="pct"/>
          </w:tcPr>
          <w:p w14:paraId="7D79EFB4"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Human Science</w:t>
            </w:r>
          </w:p>
        </w:tc>
        <w:tc>
          <w:tcPr>
            <w:tcW w:w="1004" w:type="pct"/>
          </w:tcPr>
          <w:p w14:paraId="49EDDA01"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22</w:t>
            </w:r>
          </w:p>
        </w:tc>
        <w:tc>
          <w:tcPr>
            <w:tcW w:w="993" w:type="pct"/>
          </w:tcPr>
          <w:p w14:paraId="44D13DE4"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18.6</w:t>
            </w:r>
          </w:p>
        </w:tc>
      </w:tr>
      <w:tr w:rsidR="00BB190D" w:rsidRPr="00B67555" w14:paraId="62B7274A" w14:textId="77777777" w:rsidTr="00BB190D">
        <w:trPr>
          <w:trHeight w:val="284"/>
          <w:jc w:val="center"/>
        </w:trPr>
        <w:tc>
          <w:tcPr>
            <w:tcW w:w="1396" w:type="pct"/>
            <w:vMerge w:val="restart"/>
          </w:tcPr>
          <w:p w14:paraId="7BD9E2A4" w14:textId="77777777" w:rsidR="00BB190D" w:rsidRPr="00BB190D" w:rsidRDefault="00BB190D" w:rsidP="00B67555">
            <w:pPr>
              <w:jc w:val="both"/>
              <w:rPr>
                <w:rFonts w:asciiTheme="majorBidi" w:hAnsiTheme="majorBidi" w:cstheme="majorBidi"/>
                <w:sz w:val="24"/>
                <w:szCs w:val="24"/>
              </w:rPr>
            </w:pPr>
            <w:r w:rsidRPr="00BB190D">
              <w:rPr>
                <w:rFonts w:asciiTheme="majorBidi" w:hAnsiTheme="majorBidi" w:cstheme="majorBidi"/>
                <w:sz w:val="24"/>
                <w:szCs w:val="24"/>
              </w:rPr>
              <w:t xml:space="preserve">Area of living </w:t>
            </w:r>
          </w:p>
        </w:tc>
        <w:tc>
          <w:tcPr>
            <w:tcW w:w="1607" w:type="pct"/>
          </w:tcPr>
          <w:p w14:paraId="70D8B63F"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City </w:t>
            </w:r>
          </w:p>
        </w:tc>
        <w:tc>
          <w:tcPr>
            <w:tcW w:w="1004" w:type="pct"/>
          </w:tcPr>
          <w:p w14:paraId="44D474B7"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49</w:t>
            </w:r>
          </w:p>
        </w:tc>
        <w:tc>
          <w:tcPr>
            <w:tcW w:w="993" w:type="pct"/>
          </w:tcPr>
          <w:p w14:paraId="258E64A0"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41.5</w:t>
            </w:r>
          </w:p>
        </w:tc>
      </w:tr>
      <w:tr w:rsidR="00BB190D" w:rsidRPr="00B67555" w14:paraId="178EFE84" w14:textId="77777777" w:rsidTr="00BB190D">
        <w:trPr>
          <w:trHeight w:val="284"/>
          <w:jc w:val="center"/>
        </w:trPr>
        <w:tc>
          <w:tcPr>
            <w:tcW w:w="1396" w:type="pct"/>
            <w:vMerge/>
          </w:tcPr>
          <w:p w14:paraId="276B2191" w14:textId="77777777" w:rsidR="00BB190D" w:rsidRPr="00BB190D" w:rsidRDefault="00BB190D" w:rsidP="00B67555">
            <w:pPr>
              <w:jc w:val="both"/>
              <w:rPr>
                <w:rFonts w:asciiTheme="majorBidi" w:hAnsiTheme="majorBidi" w:cstheme="majorBidi"/>
                <w:sz w:val="24"/>
                <w:szCs w:val="24"/>
              </w:rPr>
            </w:pPr>
          </w:p>
        </w:tc>
        <w:tc>
          <w:tcPr>
            <w:tcW w:w="1607" w:type="pct"/>
          </w:tcPr>
          <w:p w14:paraId="53F38FCA"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Village </w:t>
            </w:r>
          </w:p>
        </w:tc>
        <w:tc>
          <w:tcPr>
            <w:tcW w:w="1004" w:type="pct"/>
          </w:tcPr>
          <w:p w14:paraId="41E0299A"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63</w:t>
            </w:r>
          </w:p>
        </w:tc>
        <w:tc>
          <w:tcPr>
            <w:tcW w:w="993" w:type="pct"/>
          </w:tcPr>
          <w:p w14:paraId="4FA8BE07"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53.4</w:t>
            </w:r>
          </w:p>
        </w:tc>
      </w:tr>
      <w:tr w:rsidR="00BB190D" w:rsidRPr="00B67555" w14:paraId="1F8C032B" w14:textId="77777777" w:rsidTr="00BB190D">
        <w:trPr>
          <w:trHeight w:val="284"/>
          <w:jc w:val="center"/>
        </w:trPr>
        <w:tc>
          <w:tcPr>
            <w:tcW w:w="1396" w:type="pct"/>
            <w:vMerge/>
          </w:tcPr>
          <w:p w14:paraId="63C6DDFA" w14:textId="77777777" w:rsidR="00BB190D" w:rsidRPr="00BB190D" w:rsidRDefault="00BB190D" w:rsidP="00B67555">
            <w:pPr>
              <w:jc w:val="both"/>
              <w:rPr>
                <w:rFonts w:asciiTheme="majorBidi" w:hAnsiTheme="majorBidi" w:cstheme="majorBidi"/>
                <w:sz w:val="24"/>
                <w:szCs w:val="24"/>
              </w:rPr>
            </w:pPr>
          </w:p>
        </w:tc>
        <w:tc>
          <w:tcPr>
            <w:tcW w:w="1607" w:type="pct"/>
          </w:tcPr>
          <w:p w14:paraId="5F3E995C"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Camp </w:t>
            </w:r>
          </w:p>
        </w:tc>
        <w:tc>
          <w:tcPr>
            <w:tcW w:w="1004" w:type="pct"/>
          </w:tcPr>
          <w:p w14:paraId="7F8E3A95"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6</w:t>
            </w:r>
          </w:p>
        </w:tc>
        <w:tc>
          <w:tcPr>
            <w:tcW w:w="993" w:type="pct"/>
          </w:tcPr>
          <w:p w14:paraId="0E6A5002"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5.1</w:t>
            </w:r>
          </w:p>
        </w:tc>
      </w:tr>
      <w:tr w:rsidR="00BB190D" w:rsidRPr="00B67555" w14:paraId="6FC3AB7F" w14:textId="77777777" w:rsidTr="00BB190D">
        <w:trPr>
          <w:trHeight w:val="284"/>
          <w:jc w:val="center"/>
        </w:trPr>
        <w:tc>
          <w:tcPr>
            <w:tcW w:w="1396" w:type="pct"/>
            <w:vMerge w:val="restart"/>
          </w:tcPr>
          <w:p w14:paraId="59624310" w14:textId="3D4E7393" w:rsidR="00BB190D" w:rsidRPr="00BB190D" w:rsidRDefault="00BB190D" w:rsidP="00B67555">
            <w:pPr>
              <w:jc w:val="both"/>
              <w:rPr>
                <w:rFonts w:asciiTheme="majorBidi" w:hAnsiTheme="majorBidi" w:cstheme="majorBidi"/>
                <w:sz w:val="24"/>
                <w:szCs w:val="24"/>
              </w:rPr>
            </w:pPr>
            <w:r>
              <w:rPr>
                <w:rFonts w:asciiTheme="majorBidi" w:hAnsiTheme="majorBidi" w:cstheme="majorBidi"/>
                <w:sz w:val="24"/>
                <w:szCs w:val="24"/>
              </w:rPr>
              <w:t xml:space="preserve">Age </w:t>
            </w:r>
          </w:p>
        </w:tc>
        <w:tc>
          <w:tcPr>
            <w:tcW w:w="1607" w:type="pct"/>
          </w:tcPr>
          <w:p w14:paraId="29B3B0BA"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18-19</w:t>
            </w:r>
          </w:p>
        </w:tc>
        <w:tc>
          <w:tcPr>
            <w:tcW w:w="1004" w:type="pct"/>
          </w:tcPr>
          <w:p w14:paraId="6D8FA955"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31</w:t>
            </w:r>
          </w:p>
        </w:tc>
        <w:tc>
          <w:tcPr>
            <w:tcW w:w="993" w:type="pct"/>
          </w:tcPr>
          <w:p w14:paraId="3B6012F2"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26.3</w:t>
            </w:r>
          </w:p>
        </w:tc>
      </w:tr>
      <w:tr w:rsidR="00BB190D" w:rsidRPr="00B67555" w14:paraId="2ED71B78" w14:textId="77777777" w:rsidTr="00BB190D">
        <w:trPr>
          <w:trHeight w:val="284"/>
          <w:jc w:val="center"/>
        </w:trPr>
        <w:tc>
          <w:tcPr>
            <w:tcW w:w="1396" w:type="pct"/>
            <w:vMerge/>
          </w:tcPr>
          <w:p w14:paraId="40972252" w14:textId="77777777" w:rsidR="00BB190D" w:rsidRPr="00B67555" w:rsidRDefault="00BB190D" w:rsidP="00B67555">
            <w:pPr>
              <w:jc w:val="both"/>
              <w:rPr>
                <w:rFonts w:asciiTheme="majorBidi" w:hAnsiTheme="majorBidi" w:cstheme="majorBidi"/>
                <w:b/>
                <w:bCs/>
                <w:sz w:val="24"/>
                <w:szCs w:val="24"/>
              </w:rPr>
            </w:pPr>
          </w:p>
        </w:tc>
        <w:tc>
          <w:tcPr>
            <w:tcW w:w="1607" w:type="pct"/>
          </w:tcPr>
          <w:p w14:paraId="010C6EF2"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20-21</w:t>
            </w:r>
          </w:p>
        </w:tc>
        <w:tc>
          <w:tcPr>
            <w:tcW w:w="1004" w:type="pct"/>
          </w:tcPr>
          <w:p w14:paraId="5508F482"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54</w:t>
            </w:r>
          </w:p>
        </w:tc>
        <w:tc>
          <w:tcPr>
            <w:tcW w:w="993" w:type="pct"/>
          </w:tcPr>
          <w:p w14:paraId="5398FAB7"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45.8</w:t>
            </w:r>
          </w:p>
        </w:tc>
      </w:tr>
      <w:tr w:rsidR="00BB190D" w:rsidRPr="00B67555" w14:paraId="6ADCAAFD" w14:textId="77777777" w:rsidTr="00BB190D">
        <w:trPr>
          <w:trHeight w:val="284"/>
          <w:jc w:val="center"/>
        </w:trPr>
        <w:tc>
          <w:tcPr>
            <w:tcW w:w="1396" w:type="pct"/>
            <w:vMerge/>
          </w:tcPr>
          <w:p w14:paraId="0D458E08" w14:textId="77777777" w:rsidR="00BB190D" w:rsidRPr="00B67555" w:rsidRDefault="00BB190D" w:rsidP="00B67555">
            <w:pPr>
              <w:jc w:val="both"/>
              <w:rPr>
                <w:rFonts w:asciiTheme="majorBidi" w:hAnsiTheme="majorBidi" w:cstheme="majorBidi"/>
                <w:b/>
                <w:bCs/>
                <w:sz w:val="24"/>
                <w:szCs w:val="24"/>
              </w:rPr>
            </w:pPr>
          </w:p>
        </w:tc>
        <w:tc>
          <w:tcPr>
            <w:tcW w:w="1607" w:type="pct"/>
          </w:tcPr>
          <w:p w14:paraId="40668EAA"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22-23</w:t>
            </w:r>
          </w:p>
        </w:tc>
        <w:tc>
          <w:tcPr>
            <w:tcW w:w="1004" w:type="pct"/>
          </w:tcPr>
          <w:p w14:paraId="397BEDB8"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15</w:t>
            </w:r>
          </w:p>
        </w:tc>
        <w:tc>
          <w:tcPr>
            <w:tcW w:w="993" w:type="pct"/>
          </w:tcPr>
          <w:p w14:paraId="625B7D24"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12.7</w:t>
            </w:r>
          </w:p>
        </w:tc>
      </w:tr>
      <w:tr w:rsidR="00BB190D" w:rsidRPr="00B67555" w14:paraId="3F5B04EE" w14:textId="77777777" w:rsidTr="00BB190D">
        <w:trPr>
          <w:trHeight w:val="284"/>
          <w:jc w:val="center"/>
        </w:trPr>
        <w:tc>
          <w:tcPr>
            <w:tcW w:w="1396" w:type="pct"/>
            <w:vMerge/>
          </w:tcPr>
          <w:p w14:paraId="2E988EBE" w14:textId="77777777" w:rsidR="00BB190D" w:rsidRPr="00B67555" w:rsidRDefault="00BB190D" w:rsidP="00B67555">
            <w:pPr>
              <w:jc w:val="both"/>
              <w:rPr>
                <w:rFonts w:asciiTheme="majorBidi" w:hAnsiTheme="majorBidi" w:cstheme="majorBidi"/>
                <w:b/>
                <w:bCs/>
                <w:sz w:val="24"/>
                <w:szCs w:val="24"/>
              </w:rPr>
            </w:pPr>
          </w:p>
        </w:tc>
        <w:tc>
          <w:tcPr>
            <w:tcW w:w="1607" w:type="pct"/>
          </w:tcPr>
          <w:p w14:paraId="2DA8D8FB" w14:textId="77777777" w:rsidR="00BB190D" w:rsidRPr="00B67555" w:rsidRDefault="00BB190D" w:rsidP="00B67555">
            <w:pPr>
              <w:jc w:val="both"/>
              <w:rPr>
                <w:rFonts w:asciiTheme="majorBidi" w:hAnsiTheme="majorBidi" w:cstheme="majorBidi"/>
                <w:sz w:val="24"/>
                <w:szCs w:val="24"/>
              </w:rPr>
            </w:pPr>
            <w:r w:rsidRPr="00B67555">
              <w:rPr>
                <w:rFonts w:asciiTheme="majorBidi" w:hAnsiTheme="majorBidi" w:cstheme="majorBidi"/>
                <w:sz w:val="24"/>
                <w:szCs w:val="24"/>
              </w:rPr>
              <w:t xml:space="preserve">24 and 28 </w:t>
            </w:r>
          </w:p>
        </w:tc>
        <w:tc>
          <w:tcPr>
            <w:tcW w:w="1004" w:type="pct"/>
          </w:tcPr>
          <w:p w14:paraId="4198D360"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18</w:t>
            </w:r>
          </w:p>
        </w:tc>
        <w:tc>
          <w:tcPr>
            <w:tcW w:w="993" w:type="pct"/>
          </w:tcPr>
          <w:p w14:paraId="1EF1DA93" w14:textId="77777777" w:rsidR="00BB190D" w:rsidRPr="00B67555" w:rsidRDefault="00BB190D" w:rsidP="00BB190D">
            <w:pPr>
              <w:ind w:firstLine="397"/>
              <w:jc w:val="both"/>
              <w:rPr>
                <w:rFonts w:asciiTheme="majorBidi" w:hAnsiTheme="majorBidi" w:cstheme="majorBidi"/>
                <w:sz w:val="24"/>
                <w:szCs w:val="24"/>
              </w:rPr>
            </w:pPr>
            <w:r w:rsidRPr="00B67555">
              <w:rPr>
                <w:rFonts w:asciiTheme="majorBidi" w:hAnsiTheme="majorBidi" w:cstheme="majorBidi"/>
                <w:sz w:val="24"/>
                <w:szCs w:val="24"/>
              </w:rPr>
              <w:t>15.3</w:t>
            </w:r>
          </w:p>
        </w:tc>
      </w:tr>
    </w:tbl>
    <w:p w14:paraId="3D4C1FA6" w14:textId="5A5D33F5" w:rsidR="00324D42" w:rsidRPr="00B67555" w:rsidRDefault="00F20B6B"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 xml:space="preserve">Participant’s scores in response </w:t>
      </w:r>
      <w:r w:rsidR="00324D42" w:rsidRPr="00B67555">
        <w:rPr>
          <w:rFonts w:asciiTheme="majorBidi" w:eastAsia="Times New Roman" w:hAnsiTheme="majorBidi" w:cstheme="majorBidi"/>
          <w:b/>
          <w:bCs/>
          <w:i/>
          <w:iCs/>
          <w:sz w:val="24"/>
          <w:szCs w:val="24"/>
        </w:rPr>
        <w:t xml:space="preserve">to the related </w:t>
      </w:r>
      <w:r w:rsidR="00CD6E05" w:rsidRPr="00B67555">
        <w:rPr>
          <w:rFonts w:asciiTheme="majorBidi" w:eastAsia="Times New Roman" w:hAnsiTheme="majorBidi" w:cstheme="majorBidi"/>
          <w:b/>
          <w:bCs/>
          <w:i/>
          <w:iCs/>
          <w:sz w:val="24"/>
          <w:szCs w:val="24"/>
        </w:rPr>
        <w:t>eating</w:t>
      </w:r>
      <w:r w:rsidR="00324D42" w:rsidRPr="00B67555">
        <w:rPr>
          <w:rFonts w:asciiTheme="majorBidi" w:eastAsia="Times New Roman" w:hAnsiTheme="majorBidi" w:cstheme="majorBidi"/>
          <w:b/>
          <w:bCs/>
          <w:i/>
          <w:iCs/>
          <w:sz w:val="24"/>
          <w:szCs w:val="24"/>
        </w:rPr>
        <w:t xml:space="preserve"> </w:t>
      </w:r>
      <w:r w:rsidR="00497E0D" w:rsidRPr="00B67555">
        <w:rPr>
          <w:rFonts w:asciiTheme="majorBidi" w:eastAsia="Times New Roman" w:hAnsiTheme="majorBidi" w:cstheme="majorBidi"/>
          <w:b/>
          <w:bCs/>
          <w:i/>
          <w:iCs/>
          <w:sz w:val="24"/>
          <w:szCs w:val="24"/>
        </w:rPr>
        <w:t>behaviours</w:t>
      </w:r>
      <w:r w:rsidR="00324D42" w:rsidRPr="00B67555">
        <w:rPr>
          <w:rFonts w:asciiTheme="majorBidi" w:eastAsia="Times New Roman" w:hAnsiTheme="majorBidi" w:cstheme="majorBidi"/>
          <w:b/>
          <w:bCs/>
          <w:i/>
          <w:iCs/>
          <w:sz w:val="24"/>
          <w:szCs w:val="24"/>
        </w:rPr>
        <w:t xml:space="preserve"> </w:t>
      </w:r>
    </w:p>
    <w:p w14:paraId="2C66F74D" w14:textId="4393243A" w:rsidR="008024D3" w:rsidRPr="00B67555" w:rsidRDefault="00563007"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The participants responses to the </w:t>
      </w:r>
      <w:r w:rsidR="00CD6E05" w:rsidRPr="00B67555">
        <w:rPr>
          <w:rFonts w:asciiTheme="majorBidi" w:hAnsiTheme="majorBidi" w:cstheme="majorBidi"/>
          <w:sz w:val="24"/>
          <w:szCs w:val="24"/>
        </w:rPr>
        <w:t>eating</w:t>
      </w:r>
      <w:r w:rsidRPr="00B67555">
        <w:rPr>
          <w:rFonts w:asciiTheme="majorBidi" w:hAnsiTheme="majorBidi" w:cstheme="majorBidi"/>
          <w:sz w:val="24"/>
          <w:szCs w:val="24"/>
        </w:rPr>
        <w:t xml:space="preserve"> </w:t>
      </w:r>
      <w:r w:rsidR="00497E0D" w:rsidRPr="00B67555">
        <w:rPr>
          <w:rFonts w:asciiTheme="majorBidi" w:hAnsiTheme="majorBidi" w:cstheme="majorBidi"/>
          <w:sz w:val="24"/>
          <w:szCs w:val="24"/>
        </w:rPr>
        <w:t>behaviour</w:t>
      </w:r>
      <w:r w:rsidRPr="00B67555">
        <w:rPr>
          <w:rFonts w:asciiTheme="majorBidi" w:hAnsiTheme="majorBidi" w:cstheme="majorBidi"/>
          <w:sz w:val="24"/>
          <w:szCs w:val="24"/>
        </w:rPr>
        <w:t xml:space="preserve"> questions before and during the lockdown</w:t>
      </w:r>
      <w:r w:rsidR="00B974FA" w:rsidRPr="00B67555">
        <w:rPr>
          <w:rFonts w:asciiTheme="majorBidi" w:hAnsiTheme="majorBidi" w:cstheme="majorBidi"/>
          <w:sz w:val="24"/>
          <w:szCs w:val="24"/>
        </w:rPr>
        <w:t>,</w:t>
      </w:r>
      <w:r w:rsidR="00083131" w:rsidRPr="00B67555">
        <w:rPr>
          <w:rFonts w:asciiTheme="majorBidi" w:hAnsiTheme="majorBidi" w:cstheme="majorBidi"/>
          <w:sz w:val="24"/>
          <w:szCs w:val="24"/>
        </w:rPr>
        <w:t xml:space="preserve"> are presented in </w:t>
      </w:r>
      <w:r w:rsidR="00C83861" w:rsidRPr="00B67555">
        <w:rPr>
          <w:rFonts w:asciiTheme="majorBidi" w:hAnsiTheme="majorBidi" w:cstheme="majorBidi"/>
          <w:sz w:val="24"/>
          <w:szCs w:val="24"/>
        </w:rPr>
        <w:t>(</w:t>
      </w:r>
      <w:r w:rsidR="00083131" w:rsidRPr="00B67555">
        <w:rPr>
          <w:rFonts w:asciiTheme="majorBidi" w:hAnsiTheme="majorBidi" w:cstheme="majorBidi"/>
          <w:sz w:val="24"/>
          <w:szCs w:val="24"/>
        </w:rPr>
        <w:t>Fig</w:t>
      </w:r>
      <w:r w:rsidRPr="00B67555">
        <w:rPr>
          <w:rFonts w:asciiTheme="majorBidi" w:hAnsiTheme="majorBidi" w:cstheme="majorBidi"/>
          <w:sz w:val="24"/>
          <w:szCs w:val="24"/>
        </w:rPr>
        <w:t xml:space="preserve"> 1</w:t>
      </w:r>
      <w:r w:rsidR="00C83861" w:rsidRPr="00B67555">
        <w:rPr>
          <w:rFonts w:asciiTheme="majorBidi" w:hAnsiTheme="majorBidi" w:cstheme="majorBidi"/>
          <w:sz w:val="24"/>
          <w:szCs w:val="24"/>
        </w:rPr>
        <w:t>)</w:t>
      </w:r>
      <w:r w:rsidRPr="00B67555">
        <w:rPr>
          <w:rFonts w:asciiTheme="majorBidi" w:hAnsiTheme="majorBidi" w:cstheme="majorBidi"/>
          <w:sz w:val="24"/>
          <w:szCs w:val="24"/>
        </w:rPr>
        <w:t>.</w:t>
      </w:r>
      <w:r w:rsidR="006076A9" w:rsidRPr="00B67555">
        <w:rPr>
          <w:rFonts w:asciiTheme="majorBidi" w:hAnsiTheme="majorBidi" w:cstheme="majorBidi"/>
          <w:sz w:val="24"/>
          <w:szCs w:val="24"/>
        </w:rPr>
        <w:t xml:space="preserve"> The score of Q1 </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consuming unhealthy food</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 xml:space="preserve"> was significantly higher before the lockdown as compared to the score during the lockdown. For Q3 </w:t>
      </w:r>
      <w:r w:rsidR="001359FA" w:rsidRPr="00B67555">
        <w:rPr>
          <w:rFonts w:asciiTheme="majorBidi" w:hAnsiTheme="majorBidi" w:cstheme="majorBidi"/>
          <w:sz w:val="24"/>
          <w:szCs w:val="24"/>
        </w:rPr>
        <w:t>(</w:t>
      </w:r>
      <w:r w:rsidR="00B974FA" w:rsidRPr="00B67555">
        <w:rPr>
          <w:rFonts w:asciiTheme="majorBidi" w:hAnsiTheme="majorBidi" w:cstheme="majorBidi"/>
          <w:sz w:val="24"/>
          <w:szCs w:val="24"/>
        </w:rPr>
        <w:t>eating</w:t>
      </w:r>
      <w:r w:rsidR="006076A9" w:rsidRPr="00B67555">
        <w:rPr>
          <w:rFonts w:asciiTheme="majorBidi" w:hAnsiTheme="majorBidi" w:cstheme="majorBidi"/>
          <w:sz w:val="24"/>
          <w:szCs w:val="24"/>
        </w:rPr>
        <w:t xml:space="preserve"> snacks between meals</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 xml:space="preserve"> the results showed significant increase in the number of snack consumption during lockdown as compared to number of snacks </w:t>
      </w:r>
      <w:r w:rsidR="006076A9" w:rsidRPr="00B67555">
        <w:rPr>
          <w:rFonts w:asciiTheme="majorBidi" w:hAnsiTheme="majorBidi" w:cstheme="majorBidi"/>
          <w:sz w:val="24"/>
          <w:szCs w:val="24"/>
        </w:rPr>
        <w:lastRenderedPageBreak/>
        <w:t xml:space="preserve">before the lockdown. While there were significant changes in the score for </w:t>
      </w:r>
      <w:r w:rsidR="00B974FA" w:rsidRPr="00B67555">
        <w:rPr>
          <w:rFonts w:asciiTheme="majorBidi" w:hAnsiTheme="majorBidi" w:cstheme="majorBidi"/>
          <w:sz w:val="24"/>
          <w:szCs w:val="24"/>
        </w:rPr>
        <w:t>Q</w:t>
      </w:r>
      <w:r w:rsidR="006076A9" w:rsidRPr="00B67555">
        <w:rPr>
          <w:rFonts w:asciiTheme="majorBidi" w:hAnsiTheme="majorBidi" w:cstheme="majorBidi"/>
          <w:sz w:val="24"/>
          <w:szCs w:val="24"/>
        </w:rPr>
        <w:t xml:space="preserve"> 2 </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 xml:space="preserve">eating irregular </w:t>
      </w:r>
      <w:r w:rsidR="001D6087" w:rsidRPr="00B67555">
        <w:rPr>
          <w:rFonts w:asciiTheme="majorBidi" w:hAnsiTheme="majorBidi" w:cstheme="majorBidi"/>
          <w:sz w:val="24"/>
          <w:szCs w:val="24"/>
        </w:rPr>
        <w:t>meals</w:t>
      </w:r>
      <w:r w:rsidR="001359FA" w:rsidRPr="00B67555">
        <w:rPr>
          <w:rFonts w:asciiTheme="majorBidi" w:hAnsiTheme="majorBidi" w:cstheme="majorBidi"/>
          <w:sz w:val="24"/>
          <w:szCs w:val="24"/>
        </w:rPr>
        <w:t>)</w:t>
      </w:r>
      <w:r w:rsidR="001D6087" w:rsidRPr="00B67555">
        <w:rPr>
          <w:rFonts w:asciiTheme="majorBidi" w:hAnsiTheme="majorBidi" w:cstheme="majorBidi"/>
          <w:sz w:val="24"/>
          <w:szCs w:val="24"/>
        </w:rPr>
        <w:t xml:space="preserve"> </w:t>
      </w:r>
      <w:r w:rsidR="00B974FA" w:rsidRPr="00B67555">
        <w:rPr>
          <w:rFonts w:asciiTheme="majorBidi" w:hAnsiTheme="majorBidi" w:cstheme="majorBidi"/>
          <w:sz w:val="24"/>
          <w:szCs w:val="24"/>
        </w:rPr>
        <w:t>and Q</w:t>
      </w:r>
      <w:r w:rsidR="006076A9" w:rsidRPr="00B67555">
        <w:rPr>
          <w:rFonts w:asciiTheme="majorBidi" w:hAnsiTheme="majorBidi" w:cstheme="majorBidi"/>
          <w:sz w:val="24"/>
          <w:szCs w:val="24"/>
        </w:rPr>
        <w:t xml:space="preserve"> 4 </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soft drinks consumption</w:t>
      </w:r>
      <w:r w:rsidR="001359FA" w:rsidRPr="00B67555">
        <w:rPr>
          <w:rFonts w:asciiTheme="majorBidi" w:hAnsiTheme="majorBidi" w:cstheme="majorBidi"/>
          <w:sz w:val="24"/>
          <w:szCs w:val="24"/>
        </w:rPr>
        <w:t>)</w:t>
      </w:r>
      <w:r w:rsidR="006076A9" w:rsidRPr="00B67555">
        <w:rPr>
          <w:rFonts w:asciiTheme="majorBidi" w:hAnsiTheme="majorBidi" w:cstheme="majorBidi"/>
          <w:sz w:val="24"/>
          <w:szCs w:val="24"/>
        </w:rPr>
        <w:t xml:space="preserve">. </w:t>
      </w:r>
    </w:p>
    <w:p w14:paraId="08D20CAC" w14:textId="4D82A41E" w:rsidR="00B67555" w:rsidRPr="00B67555" w:rsidRDefault="00B67555" w:rsidP="00B67555">
      <w:pPr>
        <w:spacing w:before="120" w:after="0" w:line="240" w:lineRule="auto"/>
        <w:jc w:val="both"/>
        <w:rPr>
          <w:rFonts w:asciiTheme="majorBidi" w:hAnsiTheme="majorBidi" w:cstheme="majorBidi"/>
          <w:sz w:val="24"/>
          <w:szCs w:val="24"/>
        </w:rPr>
      </w:pPr>
      <w:r w:rsidRPr="00B67555">
        <w:rPr>
          <w:rFonts w:asciiTheme="majorBidi" w:hAnsiTheme="majorBidi" w:cstheme="majorBidi"/>
          <w:noProof/>
          <w:sz w:val="24"/>
          <w:szCs w:val="24"/>
          <w:lang w:val="en-US"/>
        </w:rPr>
        <w:drawing>
          <wp:inline distT="0" distB="0" distL="0" distR="0" wp14:anchorId="4831B97B" wp14:editId="23AA3D98">
            <wp:extent cx="4477385" cy="2082800"/>
            <wp:effectExtent l="0" t="0" r="1841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67555">
        <w:rPr>
          <w:rFonts w:asciiTheme="majorBidi" w:hAnsiTheme="majorBidi" w:cstheme="majorBidi"/>
          <w:b/>
          <w:bCs/>
          <w:sz w:val="24"/>
          <w:szCs w:val="24"/>
        </w:rPr>
        <w:t xml:space="preserve">Figure (1): </w:t>
      </w:r>
      <w:r w:rsidRPr="00B67555">
        <w:rPr>
          <w:rFonts w:asciiTheme="majorBidi" w:hAnsiTheme="majorBidi" w:cstheme="majorBidi"/>
          <w:sz w:val="24"/>
          <w:szCs w:val="24"/>
        </w:rPr>
        <w:t xml:space="preserve">Participants’ scores in response to the related diet behaviour questions. </w:t>
      </w:r>
    </w:p>
    <w:p w14:paraId="7D3CD043" w14:textId="3538185A" w:rsidR="00B67555" w:rsidRPr="00B67555" w:rsidRDefault="00B67555" w:rsidP="00B67555">
      <w:pPr>
        <w:spacing w:before="120" w:after="0" w:line="240" w:lineRule="auto"/>
        <w:jc w:val="both"/>
        <w:rPr>
          <w:rFonts w:asciiTheme="majorBidi" w:hAnsiTheme="majorBidi" w:cstheme="majorBidi"/>
          <w:b/>
          <w:bCs/>
          <w:sz w:val="20"/>
          <w:szCs w:val="20"/>
        </w:rPr>
      </w:pPr>
      <w:r w:rsidRPr="00B67555">
        <w:rPr>
          <w:rFonts w:asciiTheme="majorBidi" w:hAnsiTheme="majorBidi" w:cstheme="majorBidi"/>
          <w:sz w:val="20"/>
          <w:szCs w:val="20"/>
        </w:rPr>
        <w:t xml:space="preserve">Participants’ scores in response to the related diet behaviour and number of meals. </w:t>
      </w:r>
    </w:p>
    <w:p w14:paraId="210E99DF" w14:textId="440B13B4" w:rsidR="00B67555" w:rsidRPr="00B67555" w:rsidRDefault="00B67555" w:rsidP="00B67555">
      <w:pPr>
        <w:spacing w:before="120" w:after="0" w:line="240" w:lineRule="auto"/>
        <w:jc w:val="both"/>
        <w:rPr>
          <w:rFonts w:asciiTheme="majorBidi" w:hAnsiTheme="majorBidi" w:cstheme="majorBidi"/>
          <w:sz w:val="20"/>
          <w:szCs w:val="20"/>
        </w:rPr>
      </w:pPr>
      <w:r w:rsidRPr="00B67555">
        <w:rPr>
          <w:rFonts w:asciiTheme="majorBidi" w:hAnsiTheme="majorBidi" w:cstheme="majorBidi"/>
          <w:noProof/>
          <w:sz w:val="20"/>
          <w:szCs w:val="20"/>
          <w:lang w:val="en-US"/>
        </w:rPr>
        <mc:AlternateContent>
          <mc:Choice Requires="wps">
            <w:drawing>
              <wp:anchor distT="0" distB="0" distL="114300" distR="114300" simplePos="0" relativeHeight="251662336" behindDoc="0" locked="0" layoutInCell="1" allowOverlap="1" wp14:anchorId="07A1DA46" wp14:editId="680D22F1">
                <wp:simplePos x="0" y="0"/>
                <wp:positionH relativeFrom="column">
                  <wp:posOffset>31750</wp:posOffset>
                </wp:positionH>
                <wp:positionV relativeFrom="paragraph">
                  <wp:posOffset>9525</wp:posOffset>
                </wp:positionV>
                <wp:extent cx="57150" cy="45085"/>
                <wp:effectExtent l="38100" t="19050" r="57150" b="31115"/>
                <wp:wrapNone/>
                <wp:docPr id="5" name="5-Point Star 1"/>
                <wp:cNvGraphicFramePr/>
                <a:graphic xmlns:a="http://schemas.openxmlformats.org/drawingml/2006/main">
                  <a:graphicData uri="http://schemas.microsoft.com/office/word/2010/wordprocessingShape">
                    <wps:wsp>
                      <wps:cNvSpPr/>
                      <wps:spPr>
                        <a:xfrm>
                          <a:off x="0" y="0"/>
                          <a:ext cx="57150" cy="45085"/>
                        </a:xfrm>
                        <a:prstGeom prst="star5">
                          <a:avLst/>
                        </a:prstGeom>
                        <a:solidFill>
                          <a:sysClr val="windowText" lastClr="000000"/>
                        </a:solidFill>
                        <a:ln w="3175" cap="flat" cmpd="sng" algn="ctr">
                          <a:solidFill>
                            <a:sysClr val="windowText" lastClr="000000"/>
                          </a:solidFill>
                          <a:prstDash val="solid"/>
                        </a:ln>
                        <a:effectLst/>
                      </wps:spPr>
                      <wps:bodyPr/>
                    </wps:wsp>
                  </a:graphicData>
                </a:graphic>
              </wp:anchor>
            </w:drawing>
          </mc:Choice>
          <mc:Fallback>
            <w:pict>
              <v:shape w14:anchorId="1FBE4090" id="5-Point Star 1" o:spid="_x0000_s1026" style="position:absolute;margin-left:2.5pt;margin-top:.75pt;width:4.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7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" path="m,17221r21829,l28575,r6746,17221l57150,17221,39489,27864r6746,17221l28575,34442,10915,45085,17661,27864,,17221xe" fillcolor="windowText" strokecolor="windowText" strokeweight=".25pt">
                <v:path arrowok="t" o:connecttype="custom" o:connectlocs="0,17221;21829,17221;28575,0;35321,17221;57150,17221;39489,27864;46235,45085;28575,34442;10915,45085;17661,27864;0,17221" o:connectangles="0,0,0,0,0,0,0,0,0,0,0"/>
              </v:shape>
            </w:pict>
          </mc:Fallback>
        </mc:AlternateContent>
      </w:r>
      <w:r w:rsidRPr="00B67555">
        <w:rPr>
          <w:rFonts w:asciiTheme="majorBidi" w:hAnsiTheme="majorBidi" w:cstheme="majorBidi"/>
          <w:sz w:val="20"/>
          <w:szCs w:val="20"/>
        </w:rPr>
        <w:t xml:space="preserve">Significant differences between “before” and “during” COVID-19 lockdown using paired t-test. </w:t>
      </w:r>
      <w:r w:rsidRPr="00B67555">
        <w:rPr>
          <w:rFonts w:asciiTheme="majorBidi" w:hAnsiTheme="majorBidi" w:cstheme="majorBidi"/>
          <w:b/>
          <w:bCs/>
          <w:sz w:val="20"/>
          <w:szCs w:val="20"/>
          <w:lang w:val="en-US"/>
        </w:rPr>
        <w:t>**</w:t>
      </w:r>
      <w:r w:rsidRPr="00B67555">
        <w:rPr>
          <w:rFonts w:asciiTheme="majorBidi" w:hAnsiTheme="majorBidi" w:cstheme="majorBidi"/>
          <w:sz w:val="20"/>
          <w:szCs w:val="20"/>
        </w:rPr>
        <w:t xml:space="preserve"> significant P&lt;0.05 using Chi square test.</w:t>
      </w:r>
    </w:p>
    <w:p w14:paraId="7F99198D" w14:textId="236C8DC2" w:rsidR="00DD4F2B" w:rsidRPr="00B67555" w:rsidRDefault="003A122C"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With</w:t>
      </w:r>
      <w:r w:rsidR="006076A9" w:rsidRPr="00B67555">
        <w:rPr>
          <w:rFonts w:asciiTheme="majorBidi" w:hAnsiTheme="majorBidi" w:cstheme="majorBidi"/>
          <w:sz w:val="24"/>
          <w:szCs w:val="24"/>
        </w:rPr>
        <w:t xml:space="preserve"> regards to the number of meals before and during lock down the resu</w:t>
      </w:r>
      <w:r w:rsidR="00F30B3A" w:rsidRPr="00B67555">
        <w:rPr>
          <w:rFonts w:asciiTheme="majorBidi" w:hAnsiTheme="majorBidi" w:cstheme="majorBidi"/>
          <w:sz w:val="24"/>
          <w:szCs w:val="24"/>
        </w:rPr>
        <w:t xml:space="preserve">lts </w:t>
      </w:r>
      <w:r w:rsidR="000E07A8" w:rsidRPr="00B67555">
        <w:rPr>
          <w:rFonts w:asciiTheme="majorBidi" w:hAnsiTheme="majorBidi" w:cstheme="majorBidi"/>
          <w:sz w:val="24"/>
          <w:szCs w:val="24"/>
        </w:rPr>
        <w:t>are</w:t>
      </w:r>
      <w:r w:rsidR="00F30B3A" w:rsidRPr="00B67555">
        <w:rPr>
          <w:rFonts w:asciiTheme="majorBidi" w:hAnsiTheme="majorBidi" w:cstheme="majorBidi"/>
          <w:sz w:val="24"/>
          <w:szCs w:val="24"/>
        </w:rPr>
        <w:t xml:space="preserve"> shown in </w:t>
      </w:r>
      <w:r w:rsidR="00C83861" w:rsidRPr="00B67555">
        <w:rPr>
          <w:rFonts w:asciiTheme="majorBidi" w:hAnsiTheme="majorBidi" w:cstheme="majorBidi"/>
          <w:sz w:val="24"/>
          <w:szCs w:val="24"/>
        </w:rPr>
        <w:t>(</w:t>
      </w:r>
      <w:r w:rsidR="00083131" w:rsidRPr="00B67555">
        <w:rPr>
          <w:rFonts w:asciiTheme="majorBidi" w:hAnsiTheme="majorBidi" w:cstheme="majorBidi"/>
          <w:sz w:val="24"/>
          <w:szCs w:val="24"/>
        </w:rPr>
        <w:t>Fig 2</w:t>
      </w:r>
      <w:r w:rsidR="00C83861" w:rsidRPr="00B67555">
        <w:rPr>
          <w:rFonts w:asciiTheme="majorBidi" w:hAnsiTheme="majorBidi" w:cstheme="majorBidi"/>
          <w:sz w:val="24"/>
          <w:szCs w:val="24"/>
        </w:rPr>
        <w:t>)</w:t>
      </w:r>
      <w:r w:rsidR="00F30B3A" w:rsidRPr="00B67555">
        <w:rPr>
          <w:rFonts w:asciiTheme="majorBidi" w:hAnsiTheme="majorBidi" w:cstheme="majorBidi"/>
          <w:sz w:val="24"/>
          <w:szCs w:val="24"/>
        </w:rPr>
        <w:t>. The results revealed significant increase in the percentages of participants who consumed 3 meals/ day or more than 3 meals as compared to the percentages before the lockdown, and decrease in the percentages of the participants who eat 1-2 meals/ day from 61% to 41.5%</w:t>
      </w:r>
      <w:r w:rsidR="00CD6E05" w:rsidRPr="00B67555">
        <w:rPr>
          <w:rFonts w:asciiTheme="majorBidi" w:hAnsiTheme="majorBidi" w:cstheme="majorBidi"/>
          <w:sz w:val="24"/>
          <w:szCs w:val="24"/>
        </w:rPr>
        <w:t>.</w:t>
      </w:r>
    </w:p>
    <w:p w14:paraId="3969A110" w14:textId="269BBC85" w:rsidR="00B67555" w:rsidRPr="00B67555" w:rsidRDefault="00B67555" w:rsidP="00B67555">
      <w:pPr>
        <w:spacing w:before="120" w:after="0" w:line="240" w:lineRule="auto"/>
        <w:jc w:val="both"/>
        <w:rPr>
          <w:rFonts w:asciiTheme="majorBidi" w:hAnsiTheme="majorBidi" w:cstheme="majorBidi"/>
          <w:sz w:val="24"/>
          <w:szCs w:val="24"/>
        </w:rPr>
      </w:pPr>
      <w:r w:rsidRPr="00B67555">
        <w:rPr>
          <w:rFonts w:asciiTheme="majorBidi" w:hAnsiTheme="majorBidi" w:cstheme="majorBidi"/>
          <w:noProof/>
          <w:sz w:val="24"/>
          <w:szCs w:val="24"/>
          <w:lang w:val="en-US"/>
        </w:rPr>
        <w:lastRenderedPageBreak/>
        <w:drawing>
          <wp:inline distT="0" distB="0" distL="0" distR="0" wp14:anchorId="02FC8E47" wp14:editId="6066574E">
            <wp:extent cx="4464685" cy="1600200"/>
            <wp:effectExtent l="0" t="0" r="1206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67555">
        <w:rPr>
          <w:rFonts w:asciiTheme="majorBidi" w:hAnsiTheme="majorBidi" w:cstheme="majorBidi"/>
          <w:b/>
          <w:bCs/>
          <w:sz w:val="24"/>
          <w:szCs w:val="24"/>
        </w:rPr>
        <w:t>Fig</w:t>
      </w:r>
      <w:r>
        <w:rPr>
          <w:rFonts w:asciiTheme="majorBidi" w:hAnsiTheme="majorBidi" w:cstheme="majorBidi"/>
          <w:b/>
          <w:bCs/>
          <w:sz w:val="24"/>
          <w:szCs w:val="24"/>
        </w:rPr>
        <w:t>ure</w:t>
      </w:r>
      <w:r w:rsidRPr="00B67555">
        <w:rPr>
          <w:rFonts w:asciiTheme="majorBidi" w:hAnsiTheme="majorBidi" w:cstheme="majorBidi"/>
          <w:b/>
          <w:bCs/>
          <w:sz w:val="24"/>
          <w:szCs w:val="24"/>
        </w:rPr>
        <w:t xml:space="preserve"> </w:t>
      </w:r>
      <w:r>
        <w:rPr>
          <w:rFonts w:asciiTheme="majorBidi" w:hAnsiTheme="majorBidi" w:cstheme="majorBidi"/>
          <w:b/>
          <w:bCs/>
          <w:sz w:val="24"/>
          <w:szCs w:val="24"/>
        </w:rPr>
        <w:t>(</w:t>
      </w:r>
      <w:r w:rsidRPr="00B67555">
        <w:rPr>
          <w:rFonts w:asciiTheme="majorBidi" w:hAnsiTheme="majorBidi" w:cstheme="majorBidi"/>
          <w:b/>
          <w:bCs/>
          <w:sz w:val="24"/>
          <w:szCs w:val="24"/>
        </w:rPr>
        <w:t>2</w:t>
      </w:r>
      <w:r>
        <w:rPr>
          <w:rFonts w:asciiTheme="majorBidi" w:hAnsiTheme="majorBidi" w:cstheme="majorBidi"/>
          <w:b/>
          <w:bCs/>
          <w:sz w:val="24"/>
          <w:szCs w:val="24"/>
        </w:rPr>
        <w:t>):</w:t>
      </w:r>
      <w:r w:rsidRPr="00B67555">
        <w:rPr>
          <w:rFonts w:asciiTheme="majorBidi" w:hAnsiTheme="majorBidi" w:cstheme="majorBidi"/>
          <w:b/>
          <w:bCs/>
          <w:sz w:val="24"/>
          <w:szCs w:val="24"/>
        </w:rPr>
        <w:t xml:space="preserve"> </w:t>
      </w:r>
      <w:r w:rsidRPr="00B67555">
        <w:rPr>
          <w:rFonts w:asciiTheme="majorBidi" w:hAnsiTheme="majorBidi" w:cstheme="majorBidi"/>
          <w:sz w:val="24"/>
          <w:szCs w:val="24"/>
        </w:rPr>
        <w:t>Participants percentages in response to the changes in number of meals.</w:t>
      </w:r>
      <w:r w:rsidRPr="00B67555">
        <w:rPr>
          <w:rFonts w:asciiTheme="majorBidi" w:hAnsiTheme="majorBidi" w:cstheme="majorBidi"/>
          <w:b/>
          <w:bCs/>
          <w:sz w:val="24"/>
          <w:szCs w:val="24"/>
        </w:rPr>
        <w:t xml:space="preserve"> </w:t>
      </w:r>
    </w:p>
    <w:p w14:paraId="2454BA68" w14:textId="1A303F1E" w:rsidR="00B67555" w:rsidRPr="00B67555" w:rsidRDefault="00B67555" w:rsidP="00B67555">
      <w:pPr>
        <w:spacing w:before="120" w:after="0" w:line="240" w:lineRule="auto"/>
        <w:jc w:val="both"/>
        <w:rPr>
          <w:rFonts w:asciiTheme="majorBidi" w:hAnsiTheme="majorBidi" w:cstheme="majorBidi"/>
          <w:b/>
          <w:bCs/>
          <w:sz w:val="20"/>
          <w:szCs w:val="20"/>
        </w:rPr>
      </w:pPr>
      <w:r w:rsidRPr="00B67555">
        <w:rPr>
          <w:rFonts w:asciiTheme="majorBidi" w:hAnsiTheme="majorBidi" w:cstheme="majorBidi"/>
          <w:sz w:val="20"/>
          <w:szCs w:val="20"/>
        </w:rPr>
        <w:t xml:space="preserve">Participants’ scores in response to the related diet behaviour and number of meals. </w:t>
      </w:r>
    </w:p>
    <w:p w14:paraId="617FE838" w14:textId="47F23332" w:rsidR="00B67555" w:rsidRPr="00B67555" w:rsidRDefault="00B67555" w:rsidP="00B67555">
      <w:pPr>
        <w:spacing w:before="120" w:after="0" w:line="240" w:lineRule="auto"/>
        <w:jc w:val="both"/>
        <w:rPr>
          <w:rFonts w:asciiTheme="majorBidi" w:hAnsiTheme="majorBidi" w:cstheme="majorBidi"/>
          <w:b/>
          <w:bCs/>
          <w:sz w:val="20"/>
          <w:szCs w:val="20"/>
        </w:rPr>
      </w:pPr>
      <w:r w:rsidRPr="00B67555">
        <w:rPr>
          <w:rFonts w:asciiTheme="majorBidi" w:hAnsiTheme="majorBidi" w:cstheme="majorBidi"/>
          <w:noProof/>
          <w:sz w:val="20"/>
          <w:szCs w:val="20"/>
          <w:lang w:val="en-US"/>
        </w:rPr>
        <mc:AlternateContent>
          <mc:Choice Requires="wps">
            <w:drawing>
              <wp:anchor distT="0" distB="0" distL="114300" distR="114300" simplePos="0" relativeHeight="251664384" behindDoc="0" locked="0" layoutInCell="1" allowOverlap="1" wp14:anchorId="2AF046F9" wp14:editId="47E1A3DB">
                <wp:simplePos x="0" y="0"/>
                <wp:positionH relativeFrom="column">
                  <wp:posOffset>0</wp:posOffset>
                </wp:positionH>
                <wp:positionV relativeFrom="paragraph">
                  <wp:posOffset>48260</wp:posOffset>
                </wp:positionV>
                <wp:extent cx="57150" cy="45085"/>
                <wp:effectExtent l="38100" t="19050" r="57150" b="31115"/>
                <wp:wrapNone/>
                <wp:docPr id="1" name="5-Point Star 1"/>
                <wp:cNvGraphicFramePr/>
                <a:graphic xmlns:a="http://schemas.openxmlformats.org/drawingml/2006/main">
                  <a:graphicData uri="http://schemas.microsoft.com/office/word/2010/wordprocessingShape">
                    <wps:wsp>
                      <wps:cNvSpPr/>
                      <wps:spPr>
                        <a:xfrm>
                          <a:off x="0" y="0"/>
                          <a:ext cx="57150" cy="45085"/>
                        </a:xfrm>
                        <a:prstGeom prst="star5">
                          <a:avLst/>
                        </a:prstGeom>
                        <a:solidFill>
                          <a:sysClr val="windowText" lastClr="000000"/>
                        </a:solidFill>
                        <a:ln w="3175" cap="flat" cmpd="sng" algn="ctr">
                          <a:solidFill>
                            <a:sysClr val="windowText" lastClr="000000"/>
                          </a:solidFill>
                          <a:prstDash val="solid"/>
                        </a:ln>
                        <a:effectLst/>
                      </wps:spPr>
                      <wps:bodyPr/>
                    </wps:wsp>
                  </a:graphicData>
                </a:graphic>
              </wp:anchor>
            </w:drawing>
          </mc:Choice>
          <mc:Fallback>
            <w:pict>
              <v:shape w14:anchorId="214EC9C7" id="5-Point Star 1" o:spid="_x0000_s1026" style="position:absolute;margin-left:0;margin-top:3.8pt;width:4.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71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" path="m,17221r21829,l28575,r6746,17221l57150,17221,39489,27864r6746,17221l28575,34442,10915,45085,17661,27864,,17221xe" fillcolor="windowText" strokecolor="windowText" strokeweight=".25pt">
                <v:path arrowok="t" o:connecttype="custom" o:connectlocs="0,17221;21829,17221;28575,0;35321,17221;57150,17221;39489,27864;46235,45085;28575,34442;10915,45085;17661,27864;0,17221" o:connectangles="0,0,0,0,0,0,0,0,0,0,0"/>
              </v:shape>
            </w:pict>
          </mc:Fallback>
        </mc:AlternateContent>
      </w:r>
      <w:r w:rsidRPr="00B67555">
        <w:rPr>
          <w:rFonts w:asciiTheme="majorBidi" w:hAnsiTheme="majorBidi" w:cstheme="majorBidi"/>
          <w:sz w:val="20"/>
          <w:szCs w:val="20"/>
        </w:rPr>
        <w:t xml:space="preserve">Significant differences between “before” and “during” COVID-19 lockdown using paired t-test. </w:t>
      </w:r>
      <w:r w:rsidRPr="00B67555">
        <w:rPr>
          <w:rFonts w:asciiTheme="majorBidi" w:hAnsiTheme="majorBidi" w:cstheme="majorBidi"/>
          <w:b/>
          <w:bCs/>
          <w:sz w:val="20"/>
          <w:szCs w:val="20"/>
          <w:lang w:val="en-US"/>
        </w:rPr>
        <w:t>**</w:t>
      </w:r>
      <w:r w:rsidRPr="00B67555">
        <w:rPr>
          <w:rFonts w:asciiTheme="majorBidi" w:hAnsiTheme="majorBidi" w:cstheme="majorBidi"/>
          <w:sz w:val="20"/>
          <w:szCs w:val="20"/>
        </w:rPr>
        <w:t xml:space="preserve"> significant p&lt;0.05 using Chi square test.</w:t>
      </w:r>
    </w:p>
    <w:p w14:paraId="152E4975" w14:textId="4EEB278C" w:rsidR="00DD4F2B" w:rsidRPr="00B67555" w:rsidRDefault="003048D5" w:rsidP="00F451FB">
      <w:pPr>
        <w:spacing w:before="120" w:after="0" w:line="240" w:lineRule="auto"/>
        <w:jc w:val="both"/>
        <w:rPr>
          <w:rFonts w:asciiTheme="majorBidi" w:eastAsia="Times New Roman" w:hAnsiTheme="majorBidi" w:cstheme="majorBidi"/>
          <w:b/>
          <w:bCs/>
          <w:i/>
          <w:iCs/>
          <w:sz w:val="24"/>
          <w:szCs w:val="24"/>
        </w:rPr>
      </w:pPr>
      <w:r w:rsidRPr="00B67555">
        <w:rPr>
          <w:rFonts w:asciiTheme="majorBidi" w:eastAsia="Times New Roman" w:hAnsiTheme="majorBidi" w:cstheme="majorBidi"/>
          <w:b/>
          <w:bCs/>
          <w:i/>
          <w:iCs/>
          <w:sz w:val="24"/>
          <w:szCs w:val="24"/>
        </w:rPr>
        <w:t>Changes in the dietary habits before and during lockdown</w:t>
      </w:r>
      <w:r w:rsidR="007043AE" w:rsidRPr="00B67555">
        <w:rPr>
          <w:rFonts w:asciiTheme="majorBidi" w:eastAsia="Times New Roman" w:hAnsiTheme="majorBidi" w:cstheme="majorBidi"/>
          <w:b/>
          <w:bCs/>
          <w:i/>
          <w:iCs/>
          <w:sz w:val="24"/>
          <w:szCs w:val="24"/>
        </w:rPr>
        <w:t xml:space="preserve"> according to disparities</w:t>
      </w:r>
    </w:p>
    <w:p w14:paraId="2BC4B8BD" w14:textId="5E332CA8" w:rsidR="00430703" w:rsidRPr="00B67555" w:rsidRDefault="009156BF" w:rsidP="00F451FB">
      <w:pPr>
        <w:spacing w:before="120" w:after="0" w:line="240" w:lineRule="auto"/>
        <w:jc w:val="both"/>
        <w:rPr>
          <w:rFonts w:asciiTheme="majorBidi" w:hAnsiTheme="majorBidi" w:cstheme="majorBidi"/>
          <w:b/>
          <w:bCs/>
          <w:sz w:val="24"/>
          <w:szCs w:val="24"/>
        </w:rPr>
      </w:pPr>
      <w:r w:rsidRPr="00B67555">
        <w:rPr>
          <w:rFonts w:asciiTheme="majorBidi" w:hAnsiTheme="majorBidi" w:cstheme="majorBidi"/>
          <w:b/>
          <w:bCs/>
          <w:i/>
          <w:iCs/>
          <w:sz w:val="24"/>
          <w:szCs w:val="24"/>
        </w:rPr>
        <w:t>Gender</w:t>
      </w:r>
    </w:p>
    <w:p w14:paraId="222976D4" w14:textId="3E9CDB22" w:rsidR="00891101" w:rsidRPr="00B67555" w:rsidRDefault="009B248F"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Table 2 shows changes in the dietary </w:t>
      </w:r>
      <w:r w:rsidR="00497E0D" w:rsidRPr="00B67555">
        <w:rPr>
          <w:rFonts w:asciiTheme="majorBidi" w:hAnsiTheme="majorBidi" w:cstheme="majorBidi"/>
          <w:sz w:val="24"/>
          <w:szCs w:val="24"/>
        </w:rPr>
        <w:t>behaviours</w:t>
      </w:r>
      <w:r w:rsidRPr="00B67555">
        <w:rPr>
          <w:rFonts w:asciiTheme="majorBidi" w:hAnsiTheme="majorBidi" w:cstheme="majorBidi"/>
          <w:sz w:val="24"/>
          <w:szCs w:val="24"/>
        </w:rPr>
        <w:t xml:space="preserve"> before and during lockdown according to gender. </w:t>
      </w:r>
      <w:r w:rsidR="00794C0C" w:rsidRPr="00B67555">
        <w:rPr>
          <w:rFonts w:asciiTheme="majorBidi" w:hAnsiTheme="majorBidi" w:cstheme="majorBidi"/>
          <w:sz w:val="24"/>
          <w:szCs w:val="24"/>
        </w:rPr>
        <w:t xml:space="preserve">The male participants showed significant decrease in dietary </w:t>
      </w:r>
      <w:r w:rsidR="00497E0D" w:rsidRPr="00B67555">
        <w:rPr>
          <w:rFonts w:asciiTheme="majorBidi" w:hAnsiTheme="majorBidi" w:cstheme="majorBidi"/>
          <w:sz w:val="24"/>
          <w:szCs w:val="24"/>
        </w:rPr>
        <w:t>behaviour</w:t>
      </w:r>
      <w:r w:rsidR="00794C0C" w:rsidRPr="00B67555">
        <w:rPr>
          <w:rFonts w:asciiTheme="majorBidi" w:hAnsiTheme="majorBidi" w:cstheme="majorBidi"/>
          <w:sz w:val="24"/>
          <w:szCs w:val="24"/>
        </w:rPr>
        <w:t xml:space="preserve"> in eating unhealthy food, significant increase in eating snacks between meals</w:t>
      </w:r>
      <w:r w:rsidR="000E07A8" w:rsidRPr="00B67555">
        <w:rPr>
          <w:rFonts w:asciiTheme="majorBidi" w:hAnsiTheme="majorBidi" w:cstheme="majorBidi"/>
          <w:sz w:val="24"/>
          <w:szCs w:val="24"/>
        </w:rPr>
        <w:t xml:space="preserve"> and</w:t>
      </w:r>
      <w:r w:rsidR="00794C0C" w:rsidRPr="00B67555">
        <w:rPr>
          <w:rFonts w:asciiTheme="majorBidi" w:hAnsiTheme="majorBidi" w:cstheme="majorBidi"/>
          <w:sz w:val="24"/>
          <w:szCs w:val="24"/>
        </w:rPr>
        <w:t xml:space="preserve"> significant increase </w:t>
      </w:r>
      <w:r w:rsidR="00E17920" w:rsidRPr="00B67555">
        <w:rPr>
          <w:rFonts w:asciiTheme="majorBidi" w:hAnsiTheme="majorBidi" w:cstheme="majorBidi"/>
          <w:sz w:val="24"/>
          <w:szCs w:val="24"/>
        </w:rPr>
        <w:t>in frequency</w:t>
      </w:r>
      <w:r w:rsidR="00794C0C" w:rsidRPr="00B67555">
        <w:rPr>
          <w:rFonts w:asciiTheme="majorBidi" w:hAnsiTheme="majorBidi" w:cstheme="majorBidi"/>
          <w:sz w:val="24"/>
          <w:szCs w:val="24"/>
        </w:rPr>
        <w:t xml:space="preserve"> of soft drinks consumption. While </w:t>
      </w:r>
      <w:r w:rsidR="00CD6E05" w:rsidRPr="00B67555">
        <w:rPr>
          <w:rFonts w:asciiTheme="majorBidi" w:hAnsiTheme="majorBidi" w:cstheme="majorBidi"/>
          <w:sz w:val="24"/>
          <w:szCs w:val="24"/>
        </w:rPr>
        <w:t>for</w:t>
      </w:r>
      <w:r w:rsidR="00794C0C" w:rsidRPr="00B67555">
        <w:rPr>
          <w:rFonts w:asciiTheme="majorBidi" w:hAnsiTheme="majorBidi" w:cstheme="majorBidi"/>
          <w:sz w:val="24"/>
          <w:szCs w:val="24"/>
        </w:rPr>
        <w:t xml:space="preserve"> </w:t>
      </w:r>
      <w:r w:rsidR="00C4758E" w:rsidRPr="00B67555">
        <w:rPr>
          <w:rFonts w:asciiTheme="majorBidi" w:hAnsiTheme="majorBidi" w:cstheme="majorBidi"/>
          <w:sz w:val="24"/>
          <w:szCs w:val="24"/>
        </w:rPr>
        <w:t>females,</w:t>
      </w:r>
      <w:r w:rsidR="00794C0C" w:rsidRPr="00B67555">
        <w:rPr>
          <w:rFonts w:asciiTheme="majorBidi" w:hAnsiTheme="majorBidi" w:cstheme="majorBidi"/>
          <w:sz w:val="24"/>
          <w:szCs w:val="24"/>
        </w:rPr>
        <w:t xml:space="preserve"> the results </w:t>
      </w:r>
      <w:r w:rsidR="000E07A8" w:rsidRPr="00B67555">
        <w:rPr>
          <w:rFonts w:asciiTheme="majorBidi" w:hAnsiTheme="majorBidi" w:cstheme="majorBidi"/>
          <w:sz w:val="24"/>
          <w:szCs w:val="24"/>
        </w:rPr>
        <w:t xml:space="preserve">have </w:t>
      </w:r>
      <w:r w:rsidR="00794C0C" w:rsidRPr="00B67555">
        <w:rPr>
          <w:rFonts w:asciiTheme="majorBidi" w:hAnsiTheme="majorBidi" w:cstheme="majorBidi"/>
          <w:sz w:val="24"/>
          <w:szCs w:val="24"/>
        </w:rPr>
        <w:t>revealed significant increase in eating irregular meals</w:t>
      </w:r>
      <w:r w:rsidR="000E07A8" w:rsidRPr="00B67555">
        <w:rPr>
          <w:rFonts w:asciiTheme="majorBidi" w:hAnsiTheme="majorBidi" w:cstheme="majorBidi"/>
          <w:sz w:val="24"/>
          <w:szCs w:val="24"/>
        </w:rPr>
        <w:t xml:space="preserve"> and</w:t>
      </w:r>
      <w:r w:rsidR="00794C0C" w:rsidRPr="00B67555">
        <w:rPr>
          <w:rFonts w:asciiTheme="majorBidi" w:hAnsiTheme="majorBidi" w:cstheme="majorBidi"/>
          <w:sz w:val="24"/>
          <w:szCs w:val="24"/>
        </w:rPr>
        <w:t xml:space="preserve"> significant increase in eating snacks between meals. </w:t>
      </w:r>
    </w:p>
    <w:p w14:paraId="243AFBCC" w14:textId="240D001C" w:rsidR="001528DB" w:rsidRPr="00B67555" w:rsidRDefault="007043AE" w:rsidP="00F451FB">
      <w:pPr>
        <w:spacing w:before="120" w:after="0" w:line="240" w:lineRule="auto"/>
        <w:jc w:val="both"/>
        <w:rPr>
          <w:rFonts w:asciiTheme="majorBidi" w:hAnsiTheme="majorBidi" w:cstheme="majorBidi"/>
          <w:b/>
          <w:bCs/>
          <w:i/>
          <w:iCs/>
          <w:sz w:val="24"/>
          <w:szCs w:val="24"/>
        </w:rPr>
      </w:pPr>
      <w:r w:rsidRPr="00B67555">
        <w:rPr>
          <w:rFonts w:asciiTheme="majorBidi" w:hAnsiTheme="majorBidi" w:cstheme="majorBidi"/>
          <w:b/>
          <w:bCs/>
          <w:i/>
          <w:iCs/>
          <w:sz w:val="24"/>
          <w:szCs w:val="24"/>
        </w:rPr>
        <w:t>Residency area</w:t>
      </w:r>
    </w:p>
    <w:p w14:paraId="05DA884C" w14:textId="33AE1A13" w:rsidR="001528DB" w:rsidRPr="00B67555" w:rsidRDefault="00B74963"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Table 3</w:t>
      </w:r>
      <w:r w:rsidR="001528DB" w:rsidRPr="00B67555">
        <w:rPr>
          <w:rFonts w:asciiTheme="majorBidi" w:hAnsiTheme="majorBidi" w:cstheme="majorBidi"/>
          <w:sz w:val="24"/>
          <w:szCs w:val="24"/>
        </w:rPr>
        <w:t xml:space="preserve"> shows the changes in the dietary behaviours before and during lockdown according to residency area</w:t>
      </w:r>
      <w:r w:rsidR="00E45FFD" w:rsidRPr="00B67555">
        <w:rPr>
          <w:rFonts w:asciiTheme="majorBidi" w:hAnsiTheme="majorBidi" w:cstheme="majorBidi"/>
          <w:sz w:val="24"/>
          <w:szCs w:val="24"/>
        </w:rPr>
        <w:t>.</w:t>
      </w:r>
      <w:r w:rsidR="001528DB" w:rsidRPr="00B67555">
        <w:rPr>
          <w:rFonts w:asciiTheme="majorBidi" w:hAnsiTheme="majorBidi" w:cstheme="majorBidi"/>
          <w:sz w:val="24"/>
          <w:szCs w:val="24"/>
        </w:rPr>
        <w:t xml:space="preserve"> The participants who live inside cities showed significant increase in the frequency of eating regular meals, significant increase in eating snacks between meals, significant increase in frequency of soft drinks consumption and significant increase in the percentages of participants who consumed three meals/ day. While for participants who live outside the cities </w:t>
      </w:r>
      <w:r w:rsidR="001359FA" w:rsidRPr="00B67555">
        <w:rPr>
          <w:rFonts w:asciiTheme="majorBidi" w:hAnsiTheme="majorBidi" w:cstheme="majorBidi"/>
          <w:sz w:val="24"/>
          <w:szCs w:val="24"/>
        </w:rPr>
        <w:t>(</w:t>
      </w:r>
      <w:r w:rsidR="001528DB" w:rsidRPr="00B67555">
        <w:rPr>
          <w:rFonts w:asciiTheme="majorBidi" w:hAnsiTheme="majorBidi" w:cstheme="majorBidi"/>
          <w:sz w:val="24"/>
          <w:szCs w:val="24"/>
        </w:rPr>
        <w:t>villages or camps</w:t>
      </w:r>
      <w:r w:rsidR="001359FA" w:rsidRPr="00B67555">
        <w:rPr>
          <w:rFonts w:asciiTheme="majorBidi" w:hAnsiTheme="majorBidi" w:cstheme="majorBidi"/>
          <w:sz w:val="24"/>
          <w:szCs w:val="24"/>
        </w:rPr>
        <w:t>)</w:t>
      </w:r>
      <w:r w:rsidR="001528DB" w:rsidRPr="00B67555">
        <w:rPr>
          <w:rFonts w:asciiTheme="majorBidi" w:hAnsiTheme="majorBidi" w:cstheme="majorBidi"/>
          <w:sz w:val="24"/>
          <w:szCs w:val="24"/>
        </w:rPr>
        <w:t xml:space="preserve"> the results </w:t>
      </w:r>
      <w:r w:rsidR="001528DB" w:rsidRPr="00B67555">
        <w:rPr>
          <w:rFonts w:asciiTheme="majorBidi" w:hAnsiTheme="majorBidi" w:cstheme="majorBidi"/>
          <w:sz w:val="24"/>
          <w:szCs w:val="24"/>
        </w:rPr>
        <w:lastRenderedPageBreak/>
        <w:t xml:space="preserve">revealed significant increase in frequency of consuming snacks between meals, significant decrease in frequency of soft drinks consumption, while no significant change in the other dietary behaviour. </w:t>
      </w:r>
    </w:p>
    <w:p w14:paraId="1D0C99D2" w14:textId="33A01729" w:rsidR="001A1505" w:rsidRPr="00B67555" w:rsidRDefault="00020FB0" w:rsidP="00F451FB">
      <w:pPr>
        <w:spacing w:before="120" w:after="0" w:line="240" w:lineRule="auto"/>
        <w:jc w:val="both"/>
        <w:rPr>
          <w:rFonts w:asciiTheme="majorBidi" w:hAnsiTheme="majorBidi" w:cstheme="majorBidi"/>
          <w:b/>
          <w:bCs/>
          <w:sz w:val="24"/>
          <w:szCs w:val="24"/>
        </w:rPr>
      </w:pPr>
      <w:r w:rsidRPr="00B67555">
        <w:rPr>
          <w:rFonts w:asciiTheme="majorBidi" w:hAnsiTheme="majorBidi" w:cstheme="majorBidi"/>
          <w:b/>
          <w:bCs/>
          <w:sz w:val="24"/>
          <w:szCs w:val="24"/>
        </w:rPr>
        <w:t>Discussion</w:t>
      </w:r>
    </w:p>
    <w:p w14:paraId="56376D35" w14:textId="3D3CF381" w:rsidR="00020FB0" w:rsidRPr="00B67555" w:rsidRDefault="00537197"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Over the last 2 decades the Palestinian society has shifted to live in the cities with almost 3 quarters of the population </w:t>
      </w:r>
      <w:r w:rsidR="00650736" w:rsidRPr="00B67555">
        <w:rPr>
          <w:rFonts w:asciiTheme="majorBidi" w:hAnsiTheme="majorBidi" w:cstheme="majorBidi"/>
          <w:sz w:val="24"/>
          <w:szCs w:val="24"/>
        </w:rPr>
        <w:t xml:space="preserve">have </w:t>
      </w:r>
      <w:r w:rsidRPr="00B67555">
        <w:rPr>
          <w:rFonts w:asciiTheme="majorBidi" w:hAnsiTheme="majorBidi" w:cstheme="majorBidi"/>
          <w:sz w:val="24"/>
          <w:szCs w:val="24"/>
        </w:rPr>
        <w:t>reside</w:t>
      </w:r>
      <w:r w:rsidR="00650736" w:rsidRPr="00B67555">
        <w:rPr>
          <w:rFonts w:asciiTheme="majorBidi" w:hAnsiTheme="majorBidi" w:cstheme="majorBidi"/>
          <w:sz w:val="24"/>
          <w:szCs w:val="24"/>
        </w:rPr>
        <w:t>d</w:t>
      </w:r>
      <w:r w:rsidRPr="00B67555">
        <w:rPr>
          <w:rFonts w:asciiTheme="majorBidi" w:hAnsiTheme="majorBidi" w:cstheme="majorBidi"/>
          <w:sz w:val="24"/>
          <w:szCs w:val="24"/>
        </w:rPr>
        <w:t xml:space="preserve"> in the main cities</w:t>
      </w:r>
      <w:r w:rsidR="00EA53CB" w:rsidRPr="00B67555">
        <w:rPr>
          <w:rFonts w:asciiTheme="majorBidi" w:hAnsiTheme="majorBidi" w:cstheme="majorBidi"/>
          <w:sz w:val="24"/>
          <w:szCs w:val="24"/>
        </w:rPr>
        <w:t xml:space="preserve"> </w:t>
      </w:r>
      <w:r w:rsidR="00EF655F" w:rsidRPr="00B67555">
        <w:rPr>
          <w:rFonts w:asciiTheme="majorBidi" w:hAnsiTheme="majorBidi" w:cstheme="majorBidi"/>
          <w:sz w:val="24"/>
          <w:szCs w:val="24"/>
        </w:rPr>
        <w:t>by the end of 2018</w:t>
      </w:r>
      <w:r w:rsidR="00BD1018" w:rsidRPr="00B67555">
        <w:rPr>
          <w:rFonts w:asciiTheme="majorBidi" w:hAnsiTheme="majorBidi" w:cstheme="majorBidi"/>
          <w:sz w:val="24"/>
          <w:szCs w:val="24"/>
        </w:rPr>
        <w:t xml:space="preserve"> [</w:t>
      </w:r>
      <w:r w:rsidR="002F70A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&lt;EndNote&gt;&lt;Cite&gt;&lt;Author&gt;PCBS&lt;/Author&gt;&lt;Year&gt;2017&lt;/Year&gt;&lt;RecNum&gt;129&lt;/RecNum&gt;&lt;DisplayText&gt;(14)&lt;/DisplayText&gt;&lt;record&gt;&lt;rec-number&gt;129&lt;/rec-number&gt;&lt;foreign-keys&gt;&lt;key app="EN" db-id="29vvetvvevfdp5eptx6pxrxm5er9v2dpte95" timestamp="1604948360"&gt;129&lt;/key&gt;&lt;/foreign-keys&gt;&lt;ref-type name="Report"&gt;27&lt;/ref-type&gt;&lt;contributors&gt;&lt;authors&gt;&lt;author&gt;PCBS&lt;/author&gt;&lt;/authors&gt;&lt;/contributors&gt;&lt;titles&gt;&lt;title&gt;Palestinian Central Bureau of Statistics, 2018. Population, Housing and Establishments&amp;#xD;Census 2017: Census Final Results – Detailed Report – Palestine.&amp;#xD;Ramallah - Palestine.&lt;/title&gt;&lt;/titles&gt;&lt;dates&gt;&lt;year&gt;2017&lt;/year&gt;&lt;/dates&gt;&lt;urls&gt;&lt;/urls&gt;&lt;/record&gt;&lt;/Cite&gt;&lt;/EndNote&gt;</w:instrText>
      </w:r>
      <w:r w:rsidR="002F70A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14</w:t>
      </w:r>
      <w:r w:rsidR="002F70A5"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EA53CB" w:rsidRPr="00B67555">
        <w:rPr>
          <w:rFonts w:asciiTheme="majorBidi" w:hAnsiTheme="majorBidi" w:cstheme="majorBidi"/>
          <w:sz w:val="24"/>
          <w:szCs w:val="24"/>
        </w:rPr>
        <w:t xml:space="preserve"> Similarly, young population aged 20-24 years was reported to be 76.6% in cities, 15% in villages and the rest in camps</w:t>
      </w:r>
      <w:r w:rsidR="002F70A5"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2F70A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&lt;EndNote&gt;&lt;Cite&gt;&lt;Author&gt;PCBS&lt;/Author&gt;&lt;Year&gt;2017&lt;/Year&gt;&lt;RecNum&gt;130&lt;/RecNum&gt;&lt;DisplayText&gt;(15)&lt;/DisplayText&gt;&lt;record&gt;&lt;rec-number&gt;130&lt;/rec-number&gt;&lt;foreign-keys&gt;&lt;key app="EN" db-id="29vvetvvevfdp5eptx6pxrxm5er9v2dpte95" timestamp="1604948428"&gt;130&lt;/key&gt;&lt;/foreign-keys&gt;&lt;ref-type name="Report"&gt;27&lt;/ref-type&gt;&lt;contributors&gt;&lt;authors&gt;&lt;author&gt;PCBS&lt;/author&gt;&lt;/authors&gt;&lt;/contributors&gt;&lt;titles&gt;&lt;title&gt;Palestinian Central Bureau of Statistics, 2017. Population, Housing and Establishments&amp;#xD;Census 2017: Census Final Results – Detailed Report – Palestine.&amp;#xD;Ramallah - Palestine.&lt;/title&gt;&lt;/titles&gt;&lt;dates&gt;&lt;year&gt;2017&lt;/year&gt;&lt;/dates&gt;&lt;urls&gt;&lt;/urls&gt;&lt;/record&gt;&lt;/Cite&gt;&lt;/EndNote&gt;</w:instrText>
      </w:r>
      <w:r w:rsidR="002F70A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15</w:t>
      </w:r>
      <w:r w:rsidR="002F70A5"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EA53CB" w:rsidRPr="00B67555">
        <w:rPr>
          <w:rFonts w:asciiTheme="majorBidi" w:hAnsiTheme="majorBidi" w:cstheme="majorBidi"/>
          <w:sz w:val="24"/>
          <w:szCs w:val="24"/>
        </w:rPr>
        <w:t xml:space="preserve"> </w:t>
      </w:r>
      <w:r w:rsidR="00497E0D" w:rsidRPr="00B67555">
        <w:rPr>
          <w:rFonts w:asciiTheme="majorBidi" w:hAnsiTheme="majorBidi" w:cstheme="majorBidi"/>
          <w:sz w:val="24"/>
          <w:szCs w:val="24"/>
        </w:rPr>
        <w:t xml:space="preserve">In this study more students were </w:t>
      </w:r>
      <w:r w:rsidR="00C62E6D" w:rsidRPr="00B67555">
        <w:rPr>
          <w:rFonts w:asciiTheme="majorBidi" w:hAnsiTheme="majorBidi" w:cstheme="majorBidi"/>
          <w:sz w:val="24"/>
          <w:szCs w:val="24"/>
        </w:rPr>
        <w:t xml:space="preserve">reported to be </w:t>
      </w:r>
      <w:r w:rsidR="005C0041" w:rsidRPr="00B67555">
        <w:rPr>
          <w:rFonts w:asciiTheme="majorBidi" w:hAnsiTheme="majorBidi" w:cstheme="majorBidi"/>
          <w:sz w:val="24"/>
          <w:szCs w:val="24"/>
        </w:rPr>
        <w:t>residents of</w:t>
      </w:r>
      <w:r w:rsidR="00497E0D" w:rsidRPr="00B67555">
        <w:rPr>
          <w:rFonts w:asciiTheme="majorBidi" w:hAnsiTheme="majorBidi" w:cstheme="majorBidi"/>
          <w:sz w:val="24"/>
          <w:szCs w:val="24"/>
        </w:rPr>
        <w:t xml:space="preserve"> villages</w:t>
      </w:r>
      <w:r w:rsidR="00CB0407" w:rsidRPr="00B67555">
        <w:rPr>
          <w:rFonts w:asciiTheme="majorBidi" w:hAnsiTheme="majorBidi" w:cstheme="majorBidi"/>
          <w:sz w:val="24"/>
          <w:szCs w:val="24"/>
        </w:rPr>
        <w:t>;</w:t>
      </w:r>
      <w:r w:rsidR="00497E0D" w:rsidRPr="00B67555">
        <w:rPr>
          <w:rFonts w:asciiTheme="majorBidi" w:hAnsiTheme="majorBidi" w:cstheme="majorBidi"/>
          <w:sz w:val="24"/>
          <w:szCs w:val="24"/>
        </w:rPr>
        <w:t xml:space="preserve"> this is due to the fact that many Palestinian families have </w:t>
      </w:r>
      <w:r w:rsidR="00C62E6D" w:rsidRPr="00B67555">
        <w:rPr>
          <w:rFonts w:asciiTheme="majorBidi" w:hAnsiTheme="majorBidi" w:cstheme="majorBidi"/>
          <w:sz w:val="24"/>
          <w:szCs w:val="24"/>
        </w:rPr>
        <w:t>extended families</w:t>
      </w:r>
      <w:r w:rsidR="00497E0D" w:rsidRPr="00B67555">
        <w:rPr>
          <w:rFonts w:asciiTheme="majorBidi" w:hAnsiTheme="majorBidi" w:cstheme="majorBidi"/>
          <w:sz w:val="24"/>
          <w:szCs w:val="24"/>
        </w:rPr>
        <w:t xml:space="preserve"> in the </w:t>
      </w:r>
      <w:r w:rsidR="00C62E6D" w:rsidRPr="00B67555">
        <w:rPr>
          <w:rFonts w:asciiTheme="majorBidi" w:hAnsiTheme="majorBidi" w:cstheme="majorBidi"/>
          <w:sz w:val="24"/>
          <w:szCs w:val="24"/>
        </w:rPr>
        <w:t>villages</w:t>
      </w:r>
      <w:r w:rsidR="00497E0D" w:rsidRPr="00B67555">
        <w:rPr>
          <w:rFonts w:asciiTheme="majorBidi" w:hAnsiTheme="majorBidi" w:cstheme="majorBidi"/>
          <w:sz w:val="24"/>
          <w:szCs w:val="24"/>
        </w:rPr>
        <w:t xml:space="preserve"> </w:t>
      </w:r>
      <w:r w:rsidR="00C62E6D" w:rsidRPr="00B67555">
        <w:rPr>
          <w:rFonts w:asciiTheme="majorBidi" w:hAnsiTheme="majorBidi" w:cstheme="majorBidi"/>
          <w:sz w:val="24"/>
          <w:szCs w:val="24"/>
        </w:rPr>
        <w:t>therefore,</w:t>
      </w:r>
      <w:r w:rsidR="00497E0D" w:rsidRPr="00B67555">
        <w:rPr>
          <w:rFonts w:asciiTheme="majorBidi" w:hAnsiTheme="majorBidi" w:cstheme="majorBidi"/>
          <w:sz w:val="24"/>
          <w:szCs w:val="24"/>
        </w:rPr>
        <w:t xml:space="preserve"> during the lockdown </w:t>
      </w:r>
      <w:r w:rsidR="00C62E6D" w:rsidRPr="00B67555">
        <w:rPr>
          <w:rFonts w:asciiTheme="majorBidi" w:hAnsiTheme="majorBidi" w:cstheme="majorBidi"/>
          <w:sz w:val="24"/>
          <w:szCs w:val="24"/>
        </w:rPr>
        <w:t xml:space="preserve">they </w:t>
      </w:r>
      <w:r w:rsidR="005C0041" w:rsidRPr="00B67555">
        <w:rPr>
          <w:rFonts w:asciiTheme="majorBidi" w:hAnsiTheme="majorBidi" w:cstheme="majorBidi"/>
          <w:sz w:val="24"/>
          <w:szCs w:val="24"/>
        </w:rPr>
        <w:t xml:space="preserve">have </w:t>
      </w:r>
      <w:r w:rsidR="00497E0D" w:rsidRPr="00B67555">
        <w:rPr>
          <w:rFonts w:asciiTheme="majorBidi" w:hAnsiTheme="majorBidi" w:cstheme="majorBidi"/>
          <w:sz w:val="24"/>
          <w:szCs w:val="24"/>
        </w:rPr>
        <w:t xml:space="preserve">preferred to stay in the villages. </w:t>
      </w:r>
      <w:r w:rsidR="00EA2FA1" w:rsidRPr="00B67555">
        <w:rPr>
          <w:rFonts w:asciiTheme="majorBidi" w:hAnsiTheme="majorBidi" w:cstheme="majorBidi"/>
          <w:sz w:val="24"/>
          <w:szCs w:val="24"/>
        </w:rPr>
        <w:t xml:space="preserve">The age of the majority of </w:t>
      </w:r>
      <w:r w:rsidR="00C62E6D" w:rsidRPr="00B67555">
        <w:rPr>
          <w:rFonts w:asciiTheme="majorBidi" w:hAnsiTheme="majorBidi" w:cstheme="majorBidi"/>
          <w:sz w:val="24"/>
          <w:szCs w:val="24"/>
        </w:rPr>
        <w:t>students</w:t>
      </w:r>
      <w:r w:rsidR="00EA2FA1" w:rsidRPr="00B67555">
        <w:rPr>
          <w:rFonts w:asciiTheme="majorBidi" w:hAnsiTheme="majorBidi" w:cstheme="majorBidi"/>
          <w:sz w:val="24"/>
          <w:szCs w:val="24"/>
        </w:rPr>
        <w:t xml:space="preserve"> indicated that they were </w:t>
      </w:r>
      <w:r w:rsidR="005C0041" w:rsidRPr="00B67555">
        <w:rPr>
          <w:rFonts w:asciiTheme="majorBidi" w:hAnsiTheme="majorBidi" w:cstheme="majorBidi"/>
          <w:sz w:val="24"/>
          <w:szCs w:val="24"/>
        </w:rPr>
        <w:t>from</w:t>
      </w:r>
      <w:r w:rsidR="00EA2FA1" w:rsidRPr="00B67555">
        <w:rPr>
          <w:rFonts w:asciiTheme="majorBidi" w:hAnsiTheme="majorBidi" w:cstheme="majorBidi"/>
          <w:sz w:val="24"/>
          <w:szCs w:val="24"/>
        </w:rPr>
        <w:t xml:space="preserve"> the middle</w:t>
      </w:r>
      <w:r w:rsidR="005C0041" w:rsidRPr="00B67555">
        <w:rPr>
          <w:rFonts w:asciiTheme="majorBidi" w:hAnsiTheme="majorBidi" w:cstheme="majorBidi"/>
          <w:sz w:val="24"/>
          <w:szCs w:val="24"/>
        </w:rPr>
        <w:t xml:space="preserve">-end </w:t>
      </w:r>
      <w:r w:rsidR="00EA2FA1" w:rsidRPr="00B67555">
        <w:rPr>
          <w:rFonts w:asciiTheme="majorBidi" w:hAnsiTheme="majorBidi" w:cstheme="majorBidi"/>
          <w:sz w:val="24"/>
          <w:szCs w:val="24"/>
        </w:rPr>
        <w:t>of their university courses as undergraduates</w:t>
      </w:r>
      <w:r w:rsidR="00C62E6D" w:rsidRPr="00B67555">
        <w:rPr>
          <w:rFonts w:asciiTheme="majorBidi" w:hAnsiTheme="majorBidi" w:cstheme="majorBidi"/>
          <w:sz w:val="24"/>
          <w:szCs w:val="24"/>
        </w:rPr>
        <w:t>.</w:t>
      </w:r>
      <w:r w:rsidR="005C0041" w:rsidRPr="00B67555">
        <w:rPr>
          <w:rFonts w:asciiTheme="majorBidi" w:hAnsiTheme="majorBidi" w:cstheme="majorBidi"/>
          <w:sz w:val="24"/>
          <w:szCs w:val="24"/>
        </w:rPr>
        <w:t xml:space="preserve"> </w:t>
      </w:r>
      <w:r w:rsidR="00C62E6D" w:rsidRPr="00B67555">
        <w:rPr>
          <w:rFonts w:asciiTheme="majorBidi" w:hAnsiTheme="majorBidi" w:cstheme="majorBidi"/>
          <w:sz w:val="24"/>
          <w:szCs w:val="24"/>
        </w:rPr>
        <w:t>Almost</w:t>
      </w:r>
      <w:r w:rsidR="005C0041" w:rsidRPr="00B67555">
        <w:rPr>
          <w:rFonts w:asciiTheme="majorBidi" w:hAnsiTheme="majorBidi" w:cstheme="majorBidi"/>
          <w:sz w:val="24"/>
          <w:szCs w:val="24"/>
        </w:rPr>
        <w:t xml:space="preserve"> a third </w:t>
      </w:r>
      <w:r w:rsidR="00C62E6D" w:rsidRPr="00B67555">
        <w:rPr>
          <w:rFonts w:asciiTheme="majorBidi" w:hAnsiTheme="majorBidi" w:cstheme="majorBidi"/>
          <w:sz w:val="24"/>
          <w:szCs w:val="24"/>
        </w:rPr>
        <w:t xml:space="preserve">of the students </w:t>
      </w:r>
      <w:r w:rsidR="005C0041" w:rsidRPr="00B67555">
        <w:rPr>
          <w:rFonts w:asciiTheme="majorBidi" w:hAnsiTheme="majorBidi" w:cstheme="majorBidi"/>
          <w:sz w:val="24"/>
          <w:szCs w:val="24"/>
        </w:rPr>
        <w:t xml:space="preserve">was from the juniors. This means that the majority has an established academic life </w:t>
      </w:r>
      <w:r w:rsidR="00C62E6D" w:rsidRPr="00B67555">
        <w:rPr>
          <w:rFonts w:asciiTheme="majorBidi" w:hAnsiTheme="majorBidi" w:cstheme="majorBidi"/>
          <w:sz w:val="24"/>
          <w:szCs w:val="24"/>
        </w:rPr>
        <w:t xml:space="preserve">that can be seriously affected by the lockdown. </w:t>
      </w:r>
      <w:r w:rsidR="005C0041" w:rsidRPr="00B67555">
        <w:rPr>
          <w:rFonts w:asciiTheme="majorBidi" w:hAnsiTheme="majorBidi" w:cstheme="majorBidi"/>
          <w:sz w:val="24"/>
          <w:szCs w:val="24"/>
        </w:rPr>
        <w:t xml:space="preserve">Such an impact </w:t>
      </w:r>
      <w:r w:rsidR="00C62E6D" w:rsidRPr="00B67555">
        <w:rPr>
          <w:rFonts w:asciiTheme="majorBidi" w:hAnsiTheme="majorBidi" w:cstheme="majorBidi"/>
          <w:sz w:val="24"/>
          <w:szCs w:val="24"/>
        </w:rPr>
        <w:t>has been</w:t>
      </w:r>
      <w:r w:rsidR="005C0041" w:rsidRPr="00B67555">
        <w:rPr>
          <w:rFonts w:asciiTheme="majorBidi" w:hAnsiTheme="majorBidi" w:cstheme="majorBidi"/>
          <w:sz w:val="24"/>
          <w:szCs w:val="24"/>
        </w:rPr>
        <w:t xml:space="preserve"> noticed in the changes of dietary behaviours.</w:t>
      </w:r>
    </w:p>
    <w:p w14:paraId="20071E24" w14:textId="564D182D" w:rsidR="005F2A65" w:rsidRPr="00B67555" w:rsidRDefault="005C0041"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The participants perceived that their dietary behaviour has become healthier compared with the period before the lockdown.</w:t>
      </w:r>
      <w:r w:rsidR="001F439A" w:rsidRPr="00B67555">
        <w:rPr>
          <w:rFonts w:asciiTheme="majorBidi" w:hAnsiTheme="majorBidi" w:cstheme="majorBidi"/>
          <w:sz w:val="24"/>
          <w:szCs w:val="24"/>
        </w:rPr>
        <w:t xml:space="preserve"> This may be due to increased cooking practices</w:t>
      </w:r>
      <w:r w:rsidR="00650736" w:rsidRPr="00B67555">
        <w:rPr>
          <w:rFonts w:asciiTheme="majorBidi" w:hAnsiTheme="majorBidi" w:cstheme="majorBidi"/>
          <w:sz w:val="24"/>
          <w:szCs w:val="24"/>
        </w:rPr>
        <w:t xml:space="preserve">, </w:t>
      </w:r>
      <w:r w:rsidR="001F439A" w:rsidRPr="00B67555">
        <w:rPr>
          <w:rFonts w:asciiTheme="majorBidi" w:hAnsiTheme="majorBidi" w:cstheme="majorBidi"/>
          <w:sz w:val="24"/>
          <w:szCs w:val="24"/>
        </w:rPr>
        <w:t>preparing food at home</w:t>
      </w:r>
      <w:r w:rsidR="00650736"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C9534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&lt;EndNote&gt;&lt;Cite&gt;&lt;Author&gt;Ruiz-Roso&lt;/Author&gt;&lt;Year&gt;2020&lt;/Year&gt;&lt;RecNum&gt;127&lt;/RecNum&gt;&lt;DisplayText&gt;(16)&lt;/DisplayText&gt;&lt;record&gt;&lt;rec-number&gt;127&lt;/rec-number&gt;&lt;foreign-keys&gt;&lt;key app="EN" db-id="29vvetvvevfdp5eptx6pxrxm5er9v2dpte95" timestamp="1604947718"&gt;127&lt;/key&gt;&lt;/foreign-keys&gt;&lt;ref-type name="Journal Article"&gt;17&lt;/ref-type&gt;&lt;contributors&gt;&lt;authors&gt;&lt;author&gt;Ruiz-Roso, María Belén&lt;/author&gt;&lt;author&gt;de Carvalho Padilha, Patricia&lt;/author&gt;&lt;author&gt;Mantilla-Escalante, Diana C&lt;/author&gt;&lt;author&gt;Ulloa, Natalia&lt;/author&gt;&lt;author&gt;Brun, Paola&lt;/author&gt;&lt;author&gt;Acevedo-Correa, Diofanor&lt;/author&gt;&lt;author&gt;Arantes Ferreira Peres, Wilza&lt;/author&gt;&lt;author&gt;Martorell, Miquel&lt;/author&gt;&lt;author&gt;Aires, Mariana Tschoepke&lt;/author&gt;&lt;author&gt;de Oliveira Cardoso, Letícia&lt;/author&gt;&lt;/authors&gt;&lt;/contributors&gt;&lt;titles&gt;&lt;title&gt;Covid-19 confinement and changes of adolescent’s dietary trends in Italy, Spain, Chile, Colombia and Brazil&lt;/title&gt;&lt;secondary-title&gt;Nutrients&lt;/secondary-title&gt;&lt;/titles&gt;&lt;periodical&gt;&lt;full-title&gt;Nutrients&lt;/full-title&gt;&lt;/periodical&gt;&lt;pages&gt;1807&lt;/pages&gt;&lt;volume&gt;12&lt;/volume&gt;&lt;number&gt;6&lt;/number&gt;&lt;dates&gt;&lt;year&gt;2020&lt;/year&gt;&lt;/dates&gt;&lt;urls&gt;&lt;/urls&gt;&lt;/record&gt;&lt;/Cite&gt;&lt;/EndNote&gt;</w:instrText>
      </w:r>
      <w:r w:rsidR="00C9534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16</w:t>
      </w:r>
      <w:r w:rsidR="00C95345"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650736" w:rsidRPr="00B67555">
        <w:rPr>
          <w:rFonts w:asciiTheme="majorBidi" w:hAnsiTheme="majorBidi" w:cstheme="majorBidi"/>
          <w:sz w:val="24"/>
          <w:szCs w:val="24"/>
        </w:rPr>
        <w:t xml:space="preserve"> and the increased </w:t>
      </w:r>
      <w:r w:rsidR="005F2A65" w:rsidRPr="00B67555">
        <w:rPr>
          <w:rFonts w:asciiTheme="majorBidi" w:hAnsiTheme="majorBidi" w:cstheme="majorBidi"/>
          <w:sz w:val="24"/>
          <w:szCs w:val="24"/>
        </w:rPr>
        <w:t xml:space="preserve">demand on </w:t>
      </w:r>
      <w:r w:rsidR="00650736" w:rsidRPr="00B67555">
        <w:rPr>
          <w:rFonts w:asciiTheme="majorBidi" w:hAnsiTheme="majorBidi" w:cstheme="majorBidi"/>
          <w:sz w:val="24"/>
          <w:szCs w:val="24"/>
        </w:rPr>
        <w:t>fruits and vegetables</w:t>
      </w:r>
      <w:r w:rsidR="001F439A" w:rsidRPr="00B67555">
        <w:rPr>
          <w:rFonts w:asciiTheme="majorBidi" w:hAnsiTheme="majorBidi" w:cstheme="majorBidi"/>
          <w:sz w:val="24"/>
          <w:szCs w:val="24"/>
        </w:rPr>
        <w:t>. Eating outside homes were associated with unhealthy fast food and highly processed products</w:t>
      </w:r>
      <w:r w:rsidR="00650736" w:rsidRPr="00B67555">
        <w:rPr>
          <w:rFonts w:asciiTheme="majorBidi" w:hAnsiTheme="majorBidi" w:cstheme="majorBidi"/>
          <w:sz w:val="24"/>
          <w:szCs w:val="24"/>
        </w:rPr>
        <w:t xml:space="preserve"> which have witnessed dramatic decline </w:t>
      </w:r>
      <w:r w:rsidR="005F2A65" w:rsidRPr="00B67555">
        <w:rPr>
          <w:rFonts w:asciiTheme="majorBidi" w:hAnsiTheme="majorBidi" w:cstheme="majorBidi"/>
          <w:sz w:val="24"/>
          <w:szCs w:val="24"/>
        </w:rPr>
        <w:t xml:space="preserve">during the lockdown </w:t>
      </w:r>
      <w:r w:rsidR="00BD1018" w:rsidRPr="00B67555">
        <w:rPr>
          <w:rFonts w:asciiTheme="majorBidi" w:hAnsiTheme="majorBidi" w:cstheme="majorBidi"/>
          <w:sz w:val="24"/>
          <w:szCs w:val="24"/>
        </w:rPr>
        <w:t>[</w:t>
      </w:r>
      <w:r w:rsidR="00953AC1"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&lt;EndNote&gt;&lt;Cite&gt;&lt;Author&gt;Ruiz-Roso&lt;/Author&gt;&lt;Year&gt;2020&lt;/Year&gt;&lt;RecNum&gt;127&lt;/RecNum&gt;&lt;DisplayText&gt;(16)&lt;/DisplayText&gt;&lt;record&gt;&lt;rec-number&gt;127&lt;/rec-number&gt;&lt;foreign-keys&gt;&lt;key app="EN" db-id="29vvetvvevfdp5eptx6pxrxm5er9v2dpte95" timestamp="1604947718"&gt;127&lt;/key&gt;&lt;/foreign-keys&gt;&lt;ref-type name="Journal Article"&gt;17&lt;/ref-type&gt;&lt;contributors&gt;&lt;authors&gt;&lt;author&gt;Ruiz-Roso, María Belén&lt;/author&gt;&lt;author&gt;de Carvalho Padilha, Patricia&lt;/author&gt;&lt;author&gt;Mantilla-Escalante, Diana C&lt;/author&gt;&lt;author&gt;Ulloa, Natalia&lt;/author&gt;&lt;author&gt;Brun, Paola&lt;/author&gt;&lt;author&gt;Acevedo-Correa, Diofanor&lt;/author&gt;&lt;author&gt;Arantes Ferreira Peres, Wilza&lt;/author&gt;&lt;author&gt;Martorell, Miquel&lt;/author&gt;&lt;author&gt;Aires, Mariana Tschoepke&lt;/author&gt;&lt;author&gt;de Oliveira Cardoso, Letícia&lt;/author&gt;&lt;/authors&gt;&lt;/contributors&gt;&lt;titles&gt;&lt;title&gt;Covid-19 confinement and changes of adolescent’s dietary trends in Italy, Spain, Chile, Colombia and Brazil&lt;/title&gt;&lt;secondary-title&gt;Nutrients&lt;/secondary-title&gt;&lt;/titles&gt;&lt;periodical&gt;&lt;full-title&gt;Nutrients&lt;/full-title&gt;&lt;/periodical&gt;&lt;pages&gt;1807&lt;/pages&gt;&lt;volume&gt;12&lt;/volume&gt;&lt;number&gt;6&lt;/number&gt;&lt;dates&gt;&lt;year&gt;2020&lt;/year&gt;&lt;/dates&gt;&lt;urls&gt;&lt;/urls&gt;&lt;/record&gt;&lt;/Cite&gt;&lt;/EndNote&gt;</w:instrText>
      </w:r>
      <w:r w:rsidR="00953AC1"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16</w:t>
      </w:r>
      <w:r w:rsidR="00953AC1"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1F439A" w:rsidRPr="00B67555">
        <w:rPr>
          <w:rFonts w:asciiTheme="majorBidi" w:hAnsiTheme="majorBidi" w:cstheme="majorBidi"/>
          <w:sz w:val="24"/>
          <w:szCs w:val="24"/>
        </w:rPr>
        <w:t xml:space="preserve"> </w:t>
      </w:r>
      <w:r w:rsidR="0086466B" w:rsidRPr="00B67555">
        <w:rPr>
          <w:rFonts w:asciiTheme="majorBidi" w:hAnsiTheme="majorBidi" w:cstheme="majorBidi"/>
          <w:sz w:val="24"/>
          <w:szCs w:val="24"/>
        </w:rPr>
        <w:t xml:space="preserve">This </w:t>
      </w:r>
      <w:r w:rsidR="0060543A" w:rsidRPr="00B67555">
        <w:rPr>
          <w:rFonts w:asciiTheme="majorBidi" w:hAnsiTheme="majorBidi" w:cstheme="majorBidi"/>
          <w:sz w:val="24"/>
          <w:szCs w:val="24"/>
        </w:rPr>
        <w:t xml:space="preserve">finding </w:t>
      </w:r>
      <w:r w:rsidR="0086466B" w:rsidRPr="00B67555">
        <w:rPr>
          <w:rFonts w:asciiTheme="majorBidi" w:hAnsiTheme="majorBidi" w:cstheme="majorBidi"/>
          <w:sz w:val="24"/>
          <w:szCs w:val="24"/>
        </w:rPr>
        <w:t xml:space="preserve">was opposite to </w:t>
      </w:r>
      <w:r w:rsidR="0060543A" w:rsidRPr="00B67555">
        <w:rPr>
          <w:rFonts w:asciiTheme="majorBidi" w:hAnsiTheme="majorBidi" w:cstheme="majorBidi"/>
          <w:sz w:val="24"/>
          <w:szCs w:val="24"/>
        </w:rPr>
        <w:t>result</w:t>
      </w:r>
      <w:r w:rsidR="0086466B" w:rsidRPr="00B67555">
        <w:rPr>
          <w:rFonts w:asciiTheme="majorBidi" w:hAnsiTheme="majorBidi" w:cstheme="majorBidi"/>
          <w:sz w:val="24"/>
          <w:szCs w:val="24"/>
        </w:rPr>
        <w:t xml:space="preserve"> </w:t>
      </w:r>
      <w:r w:rsidR="0060543A" w:rsidRPr="00B67555">
        <w:rPr>
          <w:rFonts w:asciiTheme="majorBidi" w:hAnsiTheme="majorBidi" w:cstheme="majorBidi"/>
          <w:sz w:val="24"/>
          <w:szCs w:val="24"/>
        </w:rPr>
        <w:t>of</w:t>
      </w:r>
      <w:r w:rsidR="0086466B" w:rsidRPr="00B67555">
        <w:rPr>
          <w:rFonts w:asciiTheme="majorBidi" w:hAnsiTheme="majorBidi" w:cstheme="majorBidi"/>
          <w:sz w:val="24"/>
          <w:szCs w:val="24"/>
        </w:rPr>
        <w:t xml:space="preserve"> Ammar </w:t>
      </w:r>
      <w:r w:rsidR="0086466B" w:rsidRPr="000F4089">
        <w:rPr>
          <w:rFonts w:asciiTheme="majorBidi" w:hAnsiTheme="majorBidi" w:cstheme="majorBidi"/>
          <w:i/>
          <w:iCs/>
          <w:sz w:val="24"/>
          <w:szCs w:val="24"/>
        </w:rPr>
        <w:t>et al</w:t>
      </w:r>
      <w:r w:rsidR="00CA0ED2" w:rsidRPr="000F4089">
        <w:rPr>
          <w:rFonts w:asciiTheme="majorBidi" w:hAnsiTheme="majorBidi" w:cstheme="majorBidi"/>
          <w:sz w:val="24"/>
          <w:szCs w:val="24"/>
        </w:rPr>
        <w:t xml:space="preserve"> [13]</w:t>
      </w:r>
      <w:r w:rsidR="0086466B" w:rsidRPr="000F4089">
        <w:rPr>
          <w:rFonts w:asciiTheme="majorBidi" w:hAnsiTheme="majorBidi" w:cstheme="majorBidi"/>
          <w:i/>
          <w:iCs/>
          <w:sz w:val="24"/>
          <w:szCs w:val="24"/>
        </w:rPr>
        <w:t>.</w:t>
      </w:r>
      <w:r w:rsidR="0086466B" w:rsidRPr="000F4089">
        <w:rPr>
          <w:rFonts w:asciiTheme="majorBidi" w:hAnsiTheme="majorBidi" w:cstheme="majorBidi"/>
          <w:sz w:val="24"/>
          <w:szCs w:val="24"/>
        </w:rPr>
        <w:t>,</w:t>
      </w:r>
      <w:r w:rsidR="00034100" w:rsidRPr="00B67555">
        <w:rPr>
          <w:rFonts w:asciiTheme="majorBidi" w:hAnsiTheme="majorBidi" w:cstheme="majorBidi"/>
          <w:sz w:val="24"/>
          <w:szCs w:val="24"/>
        </w:rPr>
        <w:t xml:space="preserve"> </w:t>
      </w:r>
      <w:r w:rsidR="0086466B" w:rsidRPr="00B67555">
        <w:rPr>
          <w:rFonts w:asciiTheme="majorBidi" w:hAnsiTheme="majorBidi" w:cstheme="majorBidi"/>
          <w:sz w:val="24"/>
          <w:szCs w:val="24"/>
        </w:rPr>
        <w:t xml:space="preserve">who found that unhealthy food consumption has significantly increased during lockdown. </w:t>
      </w:r>
      <w:r w:rsidR="00C62E6D" w:rsidRPr="00B67555">
        <w:rPr>
          <w:rFonts w:asciiTheme="majorBidi" w:hAnsiTheme="majorBidi" w:cstheme="majorBidi"/>
          <w:sz w:val="24"/>
          <w:szCs w:val="24"/>
        </w:rPr>
        <w:t>However</w:t>
      </w:r>
      <w:r w:rsidR="001F439A" w:rsidRPr="00B67555">
        <w:rPr>
          <w:rFonts w:asciiTheme="majorBidi" w:hAnsiTheme="majorBidi" w:cstheme="majorBidi"/>
          <w:sz w:val="24"/>
          <w:szCs w:val="24"/>
        </w:rPr>
        <w:t xml:space="preserve">, staying at home has given the participants </w:t>
      </w:r>
      <w:r w:rsidR="00C62E6D" w:rsidRPr="00B67555">
        <w:rPr>
          <w:rFonts w:asciiTheme="majorBidi" w:hAnsiTheme="majorBidi" w:cstheme="majorBidi"/>
          <w:sz w:val="24"/>
          <w:szCs w:val="24"/>
        </w:rPr>
        <w:t>an</w:t>
      </w:r>
      <w:r w:rsidR="001F439A" w:rsidRPr="00B67555">
        <w:rPr>
          <w:rFonts w:asciiTheme="majorBidi" w:hAnsiTheme="majorBidi" w:cstheme="majorBidi"/>
          <w:sz w:val="24"/>
          <w:szCs w:val="24"/>
        </w:rPr>
        <w:t xml:space="preserve"> opportunit</w:t>
      </w:r>
      <w:r w:rsidR="00C62E6D" w:rsidRPr="00B67555">
        <w:rPr>
          <w:rFonts w:asciiTheme="majorBidi" w:hAnsiTheme="majorBidi" w:cstheme="majorBidi"/>
          <w:sz w:val="24"/>
          <w:szCs w:val="24"/>
        </w:rPr>
        <w:t>y</w:t>
      </w:r>
      <w:r w:rsidR="001F439A" w:rsidRPr="00B67555">
        <w:rPr>
          <w:rFonts w:asciiTheme="majorBidi" w:hAnsiTheme="majorBidi" w:cstheme="majorBidi"/>
          <w:sz w:val="24"/>
          <w:szCs w:val="24"/>
        </w:rPr>
        <w:t xml:space="preserve"> </w:t>
      </w:r>
      <w:r w:rsidR="00392367" w:rsidRPr="00B67555">
        <w:rPr>
          <w:rFonts w:asciiTheme="majorBidi" w:hAnsiTheme="majorBidi" w:cstheme="majorBidi"/>
          <w:sz w:val="24"/>
          <w:szCs w:val="24"/>
        </w:rPr>
        <w:t>to</w:t>
      </w:r>
      <w:r w:rsidR="001F439A" w:rsidRPr="00B67555">
        <w:rPr>
          <w:rFonts w:asciiTheme="majorBidi" w:hAnsiTheme="majorBidi" w:cstheme="majorBidi"/>
          <w:sz w:val="24"/>
          <w:szCs w:val="24"/>
        </w:rPr>
        <w:t xml:space="preserve"> snack for food. Snacking has increased significantly during the lockdown period. Although th</w:t>
      </w:r>
      <w:r w:rsidR="00CB0407" w:rsidRPr="00B67555">
        <w:rPr>
          <w:rFonts w:asciiTheme="majorBidi" w:hAnsiTheme="majorBidi" w:cstheme="majorBidi"/>
          <w:sz w:val="24"/>
          <w:szCs w:val="24"/>
        </w:rPr>
        <w:t xml:space="preserve">is study </w:t>
      </w:r>
      <w:r w:rsidR="001F439A" w:rsidRPr="00B67555">
        <w:rPr>
          <w:rFonts w:asciiTheme="majorBidi" w:hAnsiTheme="majorBidi" w:cstheme="majorBidi"/>
          <w:sz w:val="24"/>
          <w:szCs w:val="24"/>
        </w:rPr>
        <w:t xml:space="preserve">hasn’t categorised the types of snacks, it is more likely to be traditional </w:t>
      </w:r>
      <w:r w:rsidR="00392367" w:rsidRPr="00B67555">
        <w:rPr>
          <w:rFonts w:asciiTheme="majorBidi" w:hAnsiTheme="majorBidi" w:cstheme="majorBidi"/>
          <w:sz w:val="24"/>
          <w:szCs w:val="24"/>
        </w:rPr>
        <w:t xml:space="preserve">and </w:t>
      </w:r>
      <w:r w:rsidR="001F439A" w:rsidRPr="00B67555">
        <w:rPr>
          <w:rFonts w:asciiTheme="majorBidi" w:hAnsiTheme="majorBidi" w:cstheme="majorBidi"/>
          <w:sz w:val="24"/>
          <w:szCs w:val="24"/>
        </w:rPr>
        <w:t xml:space="preserve">home prepared snacks such as </w:t>
      </w:r>
      <w:r w:rsidR="00392367" w:rsidRPr="00B67555">
        <w:rPr>
          <w:rFonts w:asciiTheme="majorBidi" w:hAnsiTheme="majorBidi" w:cstheme="majorBidi"/>
          <w:sz w:val="24"/>
          <w:szCs w:val="24"/>
        </w:rPr>
        <w:t xml:space="preserve">fresh </w:t>
      </w:r>
      <w:r w:rsidR="001F439A" w:rsidRPr="00B67555">
        <w:rPr>
          <w:rFonts w:asciiTheme="majorBidi" w:hAnsiTheme="majorBidi" w:cstheme="majorBidi"/>
          <w:sz w:val="24"/>
          <w:szCs w:val="24"/>
        </w:rPr>
        <w:t xml:space="preserve">fruits and vegetables, popcorn, pre-soaked </w:t>
      </w:r>
      <w:r w:rsidR="00D50523" w:rsidRPr="00B67555">
        <w:rPr>
          <w:rFonts w:asciiTheme="majorBidi" w:hAnsiTheme="majorBidi" w:cstheme="majorBidi"/>
          <w:sz w:val="24"/>
          <w:szCs w:val="24"/>
        </w:rPr>
        <w:t xml:space="preserve">and blanched </w:t>
      </w:r>
      <w:r w:rsidR="001F439A" w:rsidRPr="00B67555">
        <w:rPr>
          <w:rFonts w:asciiTheme="majorBidi" w:hAnsiTheme="majorBidi" w:cstheme="majorBidi"/>
          <w:sz w:val="24"/>
          <w:szCs w:val="24"/>
        </w:rPr>
        <w:t xml:space="preserve">chickpeas, </w:t>
      </w:r>
      <w:r w:rsidR="00392367" w:rsidRPr="00B67555">
        <w:rPr>
          <w:rFonts w:asciiTheme="majorBidi" w:hAnsiTheme="majorBidi" w:cstheme="majorBidi"/>
          <w:sz w:val="24"/>
          <w:szCs w:val="24"/>
        </w:rPr>
        <w:t xml:space="preserve">lupine, </w:t>
      </w:r>
      <w:r w:rsidR="001F439A" w:rsidRPr="00B67555">
        <w:rPr>
          <w:rFonts w:asciiTheme="majorBidi" w:hAnsiTheme="majorBidi" w:cstheme="majorBidi"/>
          <w:sz w:val="24"/>
          <w:szCs w:val="24"/>
        </w:rPr>
        <w:t xml:space="preserve">sweets made from cereals, </w:t>
      </w:r>
      <w:r w:rsidR="00D50523" w:rsidRPr="00B67555">
        <w:rPr>
          <w:rFonts w:asciiTheme="majorBidi" w:hAnsiTheme="majorBidi" w:cstheme="majorBidi"/>
          <w:sz w:val="24"/>
          <w:szCs w:val="24"/>
        </w:rPr>
        <w:t xml:space="preserve">rice </w:t>
      </w:r>
      <w:r w:rsidR="001F439A" w:rsidRPr="00B67555">
        <w:rPr>
          <w:rFonts w:asciiTheme="majorBidi" w:hAnsiTheme="majorBidi" w:cstheme="majorBidi"/>
          <w:sz w:val="24"/>
          <w:szCs w:val="24"/>
        </w:rPr>
        <w:t>puddings and cakes</w:t>
      </w:r>
      <w:r w:rsidR="00C95345" w:rsidRPr="00B67555">
        <w:rPr>
          <w:rFonts w:asciiTheme="majorBidi" w:hAnsiTheme="majorBidi" w:cstheme="majorBidi"/>
          <w:sz w:val="24"/>
          <w:szCs w:val="24"/>
          <w:rtl/>
        </w:rPr>
        <w:t xml:space="preserve"> </w:t>
      </w:r>
      <w:r w:rsidR="00BD1018" w:rsidRPr="00B67555">
        <w:rPr>
          <w:rFonts w:asciiTheme="majorBidi" w:hAnsiTheme="majorBidi" w:cstheme="majorBidi"/>
          <w:sz w:val="24"/>
          <w:szCs w:val="24"/>
        </w:rPr>
        <w:t>[</w:t>
      </w:r>
      <w:r w:rsidR="00C9534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&lt;EndNote&gt;&lt;Cite&gt;&lt;Author&gt;Moynihan&lt;/Author&gt;&lt;Year&gt;2015&lt;/Year&gt;&lt;RecNum&gt;124&lt;/RecNum&gt;&lt;DisplayText&gt;(16, 17)&lt;/DisplayText&gt;&lt;record&gt;&lt;rec-number&gt;124&lt;/rec-number&gt;&lt;foreign-keys&gt;&lt;key app="EN" db-id="29vvetvvevfdp5eptx6pxrxm5er9v2dpte95" timestamp="1604943464"&gt;124&lt;/key&gt;&lt;/foreign-keys&gt;&lt;ref-type name="Journal Article"&gt;17&lt;/ref-type&gt;&lt;contributors&gt;&lt;authors&gt;&lt;author&gt;Moynihan, Andrew B&lt;/author&gt;&lt;author&gt;Van Tilburg, Wijnand AP&lt;/author&gt;&lt;author&gt;Igou, Eric R&lt;/author&gt;&lt;author&gt;Wisman, Arnaud&lt;/author&gt;&lt;author&gt;Donnelly, Alan E&lt;/author&gt;&lt;author&gt;Mulcaire, Jessie B&lt;/author&gt;&lt;/authors&gt;&lt;/contributors&gt;&lt;titles&gt;&lt;title&gt;Eaten up by boredom: Consuming food to escape awareness of the bored self&lt;/title&gt;&lt;secondary-title&gt;Frontiers in psychology&lt;/secondary-title&gt;&lt;/titles&gt;&lt;periodical&gt;&lt;full-title&gt;Frontiers in psychology&lt;/full-title&gt;&lt;/periodical&gt;&lt;pages&gt;369&lt;/pages&gt;&lt;volume&gt;6&lt;/volume&gt;&lt;dates&gt;&lt;year&gt;2015&lt;/year&gt;&lt;/dates&gt;&lt;isbn&gt;1664-1078&lt;/isbn&gt;&lt;urls&gt;&lt;/urls&gt;&lt;/record&gt;&lt;/Cite&gt;&lt;Cite&gt;&lt;Author&gt;Ruiz-Roso&lt;/Author&gt;&lt;Year&gt;2020&lt;/Year&gt;&lt;RecNum&gt;127&lt;/RecNum&gt;&lt;record&gt;&lt;rec-number&gt;127&lt;/rec-number&gt;&lt;foreign-keys&gt;&lt;key app="EN" db-id="29vvetvvevfdp5eptx6pxrxm5er9v2dpte95" timestamp="1604947718"&gt;127&lt;/key&gt;&lt;/foreign-keys&gt;&lt;ref-type name="Journal Article"&gt;17&lt;/ref-type&gt;&lt;contributors&gt;&lt;authors&gt;&lt;author&gt;Ruiz-Roso, María Belén&lt;/author&gt;&lt;author&gt;de Carvalho Padilha, Patricia&lt;/author&gt;&lt;author&gt;Mantilla-Escalante, Diana C&lt;/author&gt;&lt;author&gt;Ulloa, Natalia&lt;/author&gt;&lt;author&gt;Brun, Paola&lt;/author&gt;&lt;author&gt;Acevedo-Correa, Diofanor&lt;/author&gt;&lt;author&gt;Arantes Ferreira Peres, Wilza&lt;/author&gt;&lt;author&gt;Martorell, Miquel&lt;/author&gt;&lt;author&gt;Aires, Mariana Tschoepke&lt;/author&gt;&lt;author&gt;de Oliveira Cardoso, Letícia&lt;/author&gt;&lt;/authors&gt;&lt;/contributors&gt;&lt;titles&gt;&lt;title&gt;Covid-19 confinement and changes of adolescent’s dietary trends in Italy, Spain, Chile, Colombia and Brazil&lt;/title&gt;&lt;secondary-title&gt;Nutrients&lt;/secondary-title&gt;&lt;/titles&gt;&lt;periodical&gt;&lt;full-title&gt;Nutrients&lt;/full-title&gt;&lt;/periodical&gt;&lt;pages&gt;1807&lt;/pages&gt;&lt;volume&gt;12&lt;/volume&gt;&lt;number&gt;6&lt;/number&gt;&lt;dates&gt;&lt;year&gt;2020&lt;/year&gt;&lt;/dates&gt;&lt;urls&gt;&lt;/urls&gt;&lt;/record&gt;&lt;/Cite&gt;&lt;/EndNote&gt;</w:instrText>
      </w:r>
      <w:r w:rsidR="00C9534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16, 17</w:t>
      </w:r>
      <w:r w:rsidR="00C95345"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86466B" w:rsidRPr="00B67555">
        <w:rPr>
          <w:rFonts w:asciiTheme="majorBidi" w:hAnsiTheme="majorBidi" w:cstheme="majorBidi"/>
          <w:sz w:val="24"/>
          <w:szCs w:val="24"/>
        </w:rPr>
        <w:t xml:space="preserve"> This was similar to results reported by</w:t>
      </w:r>
      <w:r w:rsidR="0060543A" w:rsidRPr="00B67555">
        <w:rPr>
          <w:rFonts w:asciiTheme="majorBidi" w:hAnsiTheme="majorBidi" w:cstheme="majorBidi"/>
          <w:sz w:val="24"/>
          <w:szCs w:val="24"/>
        </w:rPr>
        <w:t xml:space="preserve"> </w:t>
      </w:r>
      <w:r w:rsidR="00034100" w:rsidRPr="00B67555">
        <w:rPr>
          <w:rFonts w:asciiTheme="majorBidi" w:hAnsiTheme="majorBidi" w:cstheme="majorBidi"/>
          <w:sz w:val="24"/>
          <w:szCs w:val="24"/>
        </w:rPr>
        <w:t xml:space="preserve">Di </w:t>
      </w:r>
      <w:r w:rsidR="0060543A" w:rsidRPr="000F4089">
        <w:rPr>
          <w:rFonts w:asciiTheme="majorBidi" w:hAnsiTheme="majorBidi" w:cstheme="majorBidi"/>
          <w:sz w:val="24"/>
          <w:szCs w:val="24"/>
        </w:rPr>
        <w:t>Renzo</w:t>
      </w:r>
      <w:r w:rsidR="0010047F" w:rsidRPr="000F4089">
        <w:rPr>
          <w:rFonts w:asciiTheme="majorBidi" w:hAnsiTheme="majorBidi" w:cstheme="majorBidi"/>
          <w:sz w:val="24"/>
          <w:szCs w:val="24"/>
        </w:rPr>
        <w:t xml:space="preserve">, </w:t>
      </w:r>
      <w:r w:rsidR="0010047F" w:rsidRPr="000F4089">
        <w:rPr>
          <w:rFonts w:asciiTheme="majorBidi" w:hAnsiTheme="majorBidi" w:cstheme="majorBidi"/>
          <w:i/>
          <w:iCs/>
          <w:sz w:val="24"/>
          <w:szCs w:val="24"/>
        </w:rPr>
        <w:t>et al</w:t>
      </w:r>
      <w:r w:rsidR="00034100" w:rsidRPr="000F4089">
        <w:rPr>
          <w:rFonts w:asciiTheme="majorBidi" w:hAnsiTheme="majorBidi" w:cstheme="majorBidi"/>
          <w:i/>
          <w:iCs/>
          <w:sz w:val="24"/>
          <w:szCs w:val="24"/>
        </w:rPr>
        <w:t>.</w:t>
      </w:r>
      <w:r w:rsidR="00F451FB" w:rsidRPr="000F4089">
        <w:rPr>
          <w:rFonts w:asciiTheme="majorBidi" w:hAnsiTheme="majorBidi" w:cstheme="majorBidi"/>
          <w:i/>
          <w:iCs/>
          <w:sz w:val="24"/>
          <w:szCs w:val="24"/>
        </w:rPr>
        <w:t xml:space="preserve"> </w:t>
      </w:r>
      <w:r w:rsidR="00CA0ED2" w:rsidRPr="000F4089">
        <w:rPr>
          <w:rFonts w:asciiTheme="majorBidi" w:hAnsiTheme="majorBidi" w:cstheme="majorBidi"/>
          <w:sz w:val="24"/>
          <w:szCs w:val="24"/>
        </w:rPr>
        <w:t>[22]</w:t>
      </w:r>
      <w:r w:rsidR="00034100" w:rsidRPr="000F4089">
        <w:rPr>
          <w:rFonts w:asciiTheme="majorBidi" w:hAnsiTheme="majorBidi" w:cstheme="majorBidi"/>
          <w:sz w:val="24"/>
          <w:szCs w:val="24"/>
        </w:rPr>
        <w:t xml:space="preserve"> </w:t>
      </w:r>
      <w:r w:rsidR="0010047F" w:rsidRPr="000F4089">
        <w:rPr>
          <w:rFonts w:asciiTheme="majorBidi" w:hAnsiTheme="majorBidi" w:cstheme="majorBidi"/>
          <w:sz w:val="24"/>
          <w:szCs w:val="24"/>
        </w:rPr>
        <w:t>who</w:t>
      </w:r>
      <w:r w:rsidR="0010047F" w:rsidRPr="00B67555">
        <w:rPr>
          <w:rFonts w:asciiTheme="majorBidi" w:hAnsiTheme="majorBidi" w:cstheme="majorBidi"/>
          <w:sz w:val="24"/>
          <w:szCs w:val="24"/>
        </w:rPr>
        <w:t xml:space="preserve"> found that consumption of homemade sweets has significantly increased during the lockdown in the Italian population</w:t>
      </w:r>
      <w:r w:rsidR="0086466B" w:rsidRPr="00B67555">
        <w:rPr>
          <w:rFonts w:asciiTheme="majorBidi" w:hAnsiTheme="majorBidi" w:cstheme="majorBidi"/>
          <w:sz w:val="24"/>
          <w:szCs w:val="24"/>
        </w:rPr>
        <w:t>.</w:t>
      </w:r>
    </w:p>
    <w:p w14:paraId="029E6D3C" w14:textId="25734FBD" w:rsidR="001976AB" w:rsidRPr="00B67555" w:rsidRDefault="00834CDE"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lastRenderedPageBreak/>
        <w:t xml:space="preserve">Irregular eating can be a risk for obesity and energy imbalance. For example, skipping breakfast was reported to be associated with obesity while eating late may result in hyperinsulinemia and consequently increases the risk </w:t>
      </w:r>
      <w:r w:rsidRPr="000F4089">
        <w:rPr>
          <w:rFonts w:asciiTheme="majorBidi" w:hAnsiTheme="majorBidi" w:cstheme="majorBidi"/>
          <w:sz w:val="24"/>
          <w:szCs w:val="24"/>
        </w:rPr>
        <w:t>of diabetes</w:t>
      </w:r>
      <w:r w:rsidR="00CF1C23" w:rsidRPr="000F4089">
        <w:rPr>
          <w:rFonts w:asciiTheme="majorBidi" w:hAnsiTheme="majorBidi" w:cstheme="majorBidi"/>
          <w:sz w:val="24"/>
          <w:szCs w:val="24"/>
        </w:rPr>
        <w:t xml:space="preserve"> [20, 23]</w:t>
      </w:r>
      <w:r w:rsidRPr="000F4089">
        <w:rPr>
          <w:rFonts w:asciiTheme="majorBidi" w:hAnsiTheme="majorBidi" w:cstheme="majorBidi"/>
          <w:sz w:val="24"/>
          <w:szCs w:val="24"/>
        </w:rPr>
        <w:t>. Also</w:t>
      </w:r>
      <w:r w:rsidRPr="00B67555">
        <w:rPr>
          <w:rFonts w:asciiTheme="majorBidi" w:hAnsiTheme="majorBidi" w:cstheme="majorBidi"/>
          <w:sz w:val="24"/>
          <w:szCs w:val="24"/>
        </w:rPr>
        <w:t xml:space="preserve">, irregular eating may force individuals to practice other eating disorders such as binge eating. </w:t>
      </w:r>
      <w:r w:rsidR="00B804DB" w:rsidRPr="00B67555">
        <w:rPr>
          <w:rFonts w:asciiTheme="majorBidi" w:hAnsiTheme="majorBidi" w:cstheme="majorBidi"/>
          <w:sz w:val="24"/>
          <w:szCs w:val="24"/>
        </w:rPr>
        <w:t>In the current study, irregular eating</w:t>
      </w:r>
      <w:r w:rsidR="005F2A65" w:rsidRPr="00B67555">
        <w:rPr>
          <w:rFonts w:asciiTheme="majorBidi" w:hAnsiTheme="majorBidi" w:cstheme="majorBidi"/>
          <w:sz w:val="24"/>
          <w:szCs w:val="24"/>
        </w:rPr>
        <w:t xml:space="preserve">, as perceived by the </w:t>
      </w:r>
      <w:r w:rsidR="00C62E6D" w:rsidRPr="00B67555">
        <w:rPr>
          <w:rFonts w:asciiTheme="majorBidi" w:hAnsiTheme="majorBidi" w:cstheme="majorBidi"/>
          <w:sz w:val="24"/>
          <w:szCs w:val="24"/>
        </w:rPr>
        <w:t>participants</w:t>
      </w:r>
      <w:r w:rsidR="005F2A65" w:rsidRPr="00B67555">
        <w:rPr>
          <w:rFonts w:asciiTheme="majorBidi" w:hAnsiTheme="majorBidi" w:cstheme="majorBidi"/>
          <w:sz w:val="24"/>
          <w:szCs w:val="24"/>
        </w:rPr>
        <w:t>,</w:t>
      </w:r>
      <w:r w:rsidR="00C62E6D" w:rsidRPr="00B67555">
        <w:rPr>
          <w:rFonts w:asciiTheme="majorBidi" w:hAnsiTheme="majorBidi" w:cstheme="majorBidi"/>
          <w:sz w:val="24"/>
          <w:szCs w:val="24"/>
        </w:rPr>
        <w:t xml:space="preserve"> </w:t>
      </w:r>
      <w:r w:rsidR="00B804DB" w:rsidRPr="00B67555">
        <w:rPr>
          <w:rFonts w:asciiTheme="majorBidi" w:hAnsiTheme="majorBidi" w:cstheme="majorBidi"/>
          <w:sz w:val="24"/>
          <w:szCs w:val="24"/>
        </w:rPr>
        <w:t>has increased during the lockdown, however, that wasn’t significantly different from the period before the lockdown.</w:t>
      </w:r>
      <w:r w:rsidR="0086466B" w:rsidRPr="00B67555">
        <w:rPr>
          <w:rFonts w:asciiTheme="majorBidi" w:hAnsiTheme="majorBidi" w:cstheme="majorBidi"/>
          <w:sz w:val="24"/>
          <w:szCs w:val="24"/>
        </w:rPr>
        <w:t xml:space="preserve"> This is also was found by Ammar </w:t>
      </w:r>
      <w:r w:rsidR="0086466B" w:rsidRPr="000F4089">
        <w:rPr>
          <w:rFonts w:asciiTheme="majorBidi" w:hAnsiTheme="majorBidi" w:cstheme="majorBidi"/>
          <w:i/>
          <w:iCs/>
          <w:sz w:val="24"/>
          <w:szCs w:val="24"/>
        </w:rPr>
        <w:t>et al</w:t>
      </w:r>
      <w:r w:rsidR="0086466B" w:rsidRPr="000F4089">
        <w:rPr>
          <w:rFonts w:asciiTheme="majorBidi" w:hAnsiTheme="majorBidi" w:cstheme="majorBidi"/>
          <w:sz w:val="24"/>
          <w:szCs w:val="24"/>
        </w:rPr>
        <w:t>.</w:t>
      </w:r>
      <w:r w:rsidR="00CF1C23" w:rsidRPr="000F4089">
        <w:rPr>
          <w:rFonts w:asciiTheme="majorBidi" w:hAnsiTheme="majorBidi" w:cstheme="majorBidi"/>
          <w:sz w:val="24"/>
          <w:szCs w:val="24"/>
        </w:rPr>
        <w:t xml:space="preserve"> [13].</w:t>
      </w:r>
      <w:r w:rsidR="00B804DB" w:rsidRPr="000F4089">
        <w:rPr>
          <w:rFonts w:asciiTheme="majorBidi" w:hAnsiTheme="majorBidi" w:cstheme="majorBidi"/>
          <w:sz w:val="24"/>
          <w:szCs w:val="24"/>
        </w:rPr>
        <w:t xml:space="preserve"> An explanation</w:t>
      </w:r>
      <w:r w:rsidR="00B804DB" w:rsidRPr="00B67555">
        <w:rPr>
          <w:rFonts w:asciiTheme="majorBidi" w:hAnsiTheme="majorBidi" w:cstheme="majorBidi"/>
          <w:sz w:val="24"/>
          <w:szCs w:val="24"/>
        </w:rPr>
        <w:t xml:space="preserve"> of this result can be related to the family gathering</w:t>
      </w:r>
      <w:r w:rsidR="00CB0407" w:rsidRPr="00B67555">
        <w:rPr>
          <w:rFonts w:asciiTheme="majorBidi" w:hAnsiTheme="majorBidi" w:cstheme="majorBidi"/>
          <w:sz w:val="24"/>
          <w:szCs w:val="24"/>
        </w:rPr>
        <w:t>;</w:t>
      </w:r>
      <w:r w:rsidR="00B804DB" w:rsidRPr="00B67555">
        <w:rPr>
          <w:rFonts w:asciiTheme="majorBidi" w:hAnsiTheme="majorBidi" w:cstheme="majorBidi"/>
          <w:sz w:val="24"/>
          <w:szCs w:val="24"/>
        </w:rPr>
        <w:t xml:space="preserve"> as the </w:t>
      </w:r>
      <w:r w:rsidR="005F2A65" w:rsidRPr="00B67555">
        <w:rPr>
          <w:rFonts w:asciiTheme="majorBidi" w:hAnsiTheme="majorBidi" w:cstheme="majorBidi"/>
          <w:sz w:val="24"/>
          <w:szCs w:val="24"/>
        </w:rPr>
        <w:t xml:space="preserve">physical </w:t>
      </w:r>
      <w:r w:rsidR="00B804DB" w:rsidRPr="00B67555">
        <w:rPr>
          <w:rFonts w:asciiTheme="majorBidi" w:hAnsiTheme="majorBidi" w:cstheme="majorBidi"/>
          <w:sz w:val="24"/>
          <w:szCs w:val="24"/>
        </w:rPr>
        <w:t xml:space="preserve">presence of family members </w:t>
      </w:r>
      <w:r w:rsidR="005F2A65" w:rsidRPr="00B67555">
        <w:rPr>
          <w:rFonts w:asciiTheme="majorBidi" w:hAnsiTheme="majorBidi" w:cstheme="majorBidi"/>
          <w:sz w:val="24"/>
          <w:szCs w:val="24"/>
        </w:rPr>
        <w:t>may</w:t>
      </w:r>
      <w:r w:rsidR="00B804DB" w:rsidRPr="00B67555">
        <w:rPr>
          <w:rFonts w:asciiTheme="majorBidi" w:hAnsiTheme="majorBidi" w:cstheme="majorBidi"/>
          <w:sz w:val="24"/>
          <w:szCs w:val="24"/>
        </w:rPr>
        <w:t xml:space="preserve"> </w:t>
      </w:r>
      <w:r w:rsidR="005F2A65" w:rsidRPr="00B67555">
        <w:rPr>
          <w:rFonts w:asciiTheme="majorBidi" w:hAnsiTheme="majorBidi" w:cstheme="majorBidi"/>
          <w:sz w:val="24"/>
          <w:szCs w:val="24"/>
        </w:rPr>
        <w:t>encourage</w:t>
      </w:r>
      <w:r w:rsidR="00B804DB" w:rsidRPr="00B67555">
        <w:rPr>
          <w:rFonts w:asciiTheme="majorBidi" w:hAnsiTheme="majorBidi" w:cstheme="majorBidi"/>
          <w:sz w:val="24"/>
          <w:szCs w:val="24"/>
        </w:rPr>
        <w:t xml:space="preserve"> them to join </w:t>
      </w:r>
      <w:r w:rsidR="005F2A65" w:rsidRPr="00B67555">
        <w:rPr>
          <w:rFonts w:asciiTheme="majorBidi" w:hAnsiTheme="majorBidi" w:cstheme="majorBidi"/>
          <w:sz w:val="24"/>
          <w:szCs w:val="24"/>
        </w:rPr>
        <w:t>the</w:t>
      </w:r>
      <w:r w:rsidR="00B804DB" w:rsidRPr="00B67555">
        <w:rPr>
          <w:rFonts w:asciiTheme="majorBidi" w:hAnsiTheme="majorBidi" w:cstheme="majorBidi"/>
          <w:sz w:val="24"/>
          <w:szCs w:val="24"/>
        </w:rPr>
        <w:t xml:space="preserve"> meal</w:t>
      </w:r>
      <w:r w:rsidR="005F2A65" w:rsidRPr="00B67555">
        <w:rPr>
          <w:rFonts w:asciiTheme="majorBidi" w:hAnsiTheme="majorBidi" w:cstheme="majorBidi"/>
          <w:sz w:val="24"/>
          <w:szCs w:val="24"/>
        </w:rPr>
        <w:t>s</w:t>
      </w:r>
      <w:r w:rsidR="00B804DB" w:rsidRPr="00B67555">
        <w:rPr>
          <w:rFonts w:asciiTheme="majorBidi" w:hAnsiTheme="majorBidi" w:cstheme="majorBidi"/>
          <w:sz w:val="24"/>
          <w:szCs w:val="24"/>
        </w:rPr>
        <w:t xml:space="preserve"> in a regular </w:t>
      </w:r>
      <w:r w:rsidR="00C62E6D" w:rsidRPr="00B67555">
        <w:rPr>
          <w:rFonts w:asciiTheme="majorBidi" w:hAnsiTheme="majorBidi" w:cstheme="majorBidi"/>
          <w:sz w:val="24"/>
          <w:szCs w:val="24"/>
        </w:rPr>
        <w:t>basis</w:t>
      </w:r>
      <w:r w:rsidR="00B804DB" w:rsidRPr="00B67555">
        <w:rPr>
          <w:rFonts w:asciiTheme="majorBidi" w:hAnsiTheme="majorBidi" w:cstheme="majorBidi"/>
          <w:sz w:val="24"/>
          <w:szCs w:val="24"/>
        </w:rPr>
        <w:t xml:space="preserve">. The family meal is a social practice and very important to support individuals during such hard time. People can share their thoughts and express their feelings while eating which can relieve stress and decrease levels of anxiety. However, this behaviour has increased the total meals </w:t>
      </w:r>
      <w:r w:rsidR="002631A8" w:rsidRPr="00B67555">
        <w:rPr>
          <w:rFonts w:asciiTheme="majorBidi" w:hAnsiTheme="majorBidi" w:cstheme="majorBidi"/>
          <w:sz w:val="24"/>
          <w:szCs w:val="24"/>
        </w:rPr>
        <w:t xml:space="preserve">taken by </w:t>
      </w:r>
      <w:r w:rsidR="0078762A" w:rsidRPr="00B67555">
        <w:rPr>
          <w:rFonts w:asciiTheme="majorBidi" w:hAnsiTheme="majorBidi" w:cstheme="majorBidi"/>
          <w:sz w:val="24"/>
          <w:szCs w:val="24"/>
        </w:rPr>
        <w:t xml:space="preserve">the </w:t>
      </w:r>
      <w:r w:rsidR="002631A8" w:rsidRPr="00B67555">
        <w:rPr>
          <w:rFonts w:asciiTheme="majorBidi" w:hAnsiTheme="majorBidi" w:cstheme="majorBidi"/>
          <w:sz w:val="24"/>
          <w:szCs w:val="24"/>
        </w:rPr>
        <w:t xml:space="preserve">participants </w:t>
      </w:r>
      <w:r w:rsidR="00CB0407" w:rsidRPr="00B67555">
        <w:rPr>
          <w:rFonts w:asciiTheme="majorBidi" w:hAnsiTheme="majorBidi" w:cstheme="majorBidi"/>
          <w:sz w:val="24"/>
          <w:szCs w:val="24"/>
        </w:rPr>
        <w:t xml:space="preserve">as shown in </w:t>
      </w:r>
      <w:r w:rsidR="002631A8" w:rsidRPr="00B67555">
        <w:rPr>
          <w:rFonts w:asciiTheme="majorBidi" w:hAnsiTheme="majorBidi" w:cstheme="majorBidi"/>
          <w:sz w:val="24"/>
          <w:szCs w:val="24"/>
        </w:rPr>
        <w:t>Fig 2. One participant out of 5 has reported eating 3 or more meals per day. The number of participants sticked to 1-2 meals per day has decreased significantly during the lockdown</w:t>
      </w:r>
      <w:r w:rsidR="00B9421E" w:rsidRPr="00B67555">
        <w:rPr>
          <w:rFonts w:asciiTheme="majorBidi" w:hAnsiTheme="majorBidi" w:cstheme="majorBidi"/>
          <w:sz w:val="24"/>
          <w:szCs w:val="24"/>
        </w:rPr>
        <w:t xml:space="preserve">. </w:t>
      </w:r>
      <w:r w:rsidR="001B0757" w:rsidRPr="00B67555">
        <w:rPr>
          <w:rFonts w:asciiTheme="majorBidi" w:hAnsiTheme="majorBidi" w:cstheme="majorBidi"/>
          <w:sz w:val="24"/>
          <w:szCs w:val="24"/>
        </w:rPr>
        <w:t xml:space="preserve">This is opposite to the finding of Di Renzo, </w:t>
      </w:r>
      <w:r w:rsidR="001B0757" w:rsidRPr="000F4089">
        <w:rPr>
          <w:rFonts w:asciiTheme="majorBidi" w:hAnsiTheme="majorBidi" w:cstheme="majorBidi"/>
          <w:i/>
          <w:iCs/>
          <w:sz w:val="24"/>
          <w:szCs w:val="24"/>
        </w:rPr>
        <w:t>et al.</w:t>
      </w:r>
      <w:r w:rsidR="001B0757" w:rsidRPr="000F4089">
        <w:rPr>
          <w:rFonts w:asciiTheme="majorBidi" w:hAnsiTheme="majorBidi" w:cstheme="majorBidi"/>
          <w:sz w:val="24"/>
          <w:szCs w:val="24"/>
        </w:rPr>
        <w:t xml:space="preserve"> </w:t>
      </w:r>
      <w:r w:rsidR="00CA0ED2" w:rsidRPr="000F4089">
        <w:rPr>
          <w:rFonts w:asciiTheme="majorBidi" w:hAnsiTheme="majorBidi" w:cstheme="majorBidi"/>
          <w:sz w:val="24"/>
          <w:szCs w:val="24"/>
        </w:rPr>
        <w:t xml:space="preserve">[22] </w:t>
      </w:r>
      <w:r w:rsidR="001B0757" w:rsidRPr="000F4089">
        <w:rPr>
          <w:rFonts w:asciiTheme="majorBidi" w:hAnsiTheme="majorBidi" w:cstheme="majorBidi"/>
          <w:sz w:val="24"/>
          <w:szCs w:val="24"/>
        </w:rPr>
        <w:t>who</w:t>
      </w:r>
      <w:r w:rsidR="001B0757" w:rsidRPr="00B67555">
        <w:rPr>
          <w:rFonts w:asciiTheme="majorBidi" w:hAnsiTheme="majorBidi" w:cstheme="majorBidi"/>
          <w:sz w:val="24"/>
          <w:szCs w:val="24"/>
        </w:rPr>
        <w:t xml:space="preserve"> found that more than half of the study participants didn’t change the number of their daily meals. </w:t>
      </w:r>
      <w:r w:rsidR="00B9421E" w:rsidRPr="00B67555">
        <w:rPr>
          <w:rFonts w:asciiTheme="majorBidi" w:hAnsiTheme="majorBidi" w:cstheme="majorBidi"/>
          <w:sz w:val="24"/>
          <w:szCs w:val="24"/>
        </w:rPr>
        <w:t xml:space="preserve">Consumption of soft drinks was expected to decrease due to </w:t>
      </w:r>
      <w:r w:rsidR="00BB738E" w:rsidRPr="00B67555">
        <w:rPr>
          <w:rFonts w:asciiTheme="majorBidi" w:hAnsiTheme="majorBidi" w:cstheme="majorBidi"/>
          <w:sz w:val="24"/>
          <w:szCs w:val="24"/>
        </w:rPr>
        <w:t xml:space="preserve">no-going out time and prolonged </w:t>
      </w:r>
      <w:r w:rsidR="00B9421E" w:rsidRPr="00B67555">
        <w:rPr>
          <w:rFonts w:asciiTheme="majorBidi" w:hAnsiTheme="majorBidi" w:cstheme="majorBidi"/>
          <w:sz w:val="24"/>
          <w:szCs w:val="24"/>
        </w:rPr>
        <w:t xml:space="preserve">shops closure, however, it remained unchanged. </w:t>
      </w:r>
      <w:r w:rsidR="00E865A4" w:rsidRPr="00B67555">
        <w:rPr>
          <w:rFonts w:asciiTheme="majorBidi" w:hAnsiTheme="majorBidi" w:cstheme="majorBidi"/>
          <w:sz w:val="24"/>
          <w:szCs w:val="24"/>
        </w:rPr>
        <w:t xml:space="preserve">This can be due to the less level of restrictions applied in </w:t>
      </w:r>
      <w:r w:rsidR="001B0757" w:rsidRPr="00B67555">
        <w:rPr>
          <w:rFonts w:asciiTheme="majorBidi" w:hAnsiTheme="majorBidi" w:cstheme="majorBidi"/>
          <w:sz w:val="24"/>
          <w:szCs w:val="24"/>
        </w:rPr>
        <w:t xml:space="preserve">some </w:t>
      </w:r>
      <w:r w:rsidR="00E865A4" w:rsidRPr="00B67555">
        <w:rPr>
          <w:rFonts w:asciiTheme="majorBidi" w:hAnsiTheme="majorBidi" w:cstheme="majorBidi"/>
          <w:sz w:val="24"/>
          <w:szCs w:val="24"/>
        </w:rPr>
        <w:t>villages and availability of such products for the majority of the participants.</w:t>
      </w:r>
      <w:r w:rsidR="001B0757" w:rsidRPr="00B67555">
        <w:rPr>
          <w:rFonts w:asciiTheme="majorBidi" w:hAnsiTheme="majorBidi" w:cstheme="majorBidi"/>
          <w:sz w:val="24"/>
          <w:szCs w:val="24"/>
        </w:rPr>
        <w:t xml:space="preserve"> In </w:t>
      </w:r>
      <w:r w:rsidR="00BB738E" w:rsidRPr="00B67555">
        <w:rPr>
          <w:rFonts w:asciiTheme="majorBidi" w:hAnsiTheme="majorBidi" w:cstheme="majorBidi"/>
          <w:sz w:val="24"/>
          <w:szCs w:val="24"/>
        </w:rPr>
        <w:t>a</w:t>
      </w:r>
      <w:r w:rsidR="001B0757" w:rsidRPr="00B67555">
        <w:rPr>
          <w:rFonts w:asciiTheme="majorBidi" w:hAnsiTheme="majorBidi" w:cstheme="majorBidi"/>
          <w:sz w:val="24"/>
          <w:szCs w:val="24"/>
        </w:rPr>
        <w:t xml:space="preserve"> study</w:t>
      </w:r>
      <w:r w:rsidR="00BB738E" w:rsidRPr="00B67555">
        <w:rPr>
          <w:rFonts w:asciiTheme="majorBidi" w:hAnsiTheme="majorBidi" w:cstheme="majorBidi"/>
          <w:sz w:val="24"/>
          <w:szCs w:val="24"/>
        </w:rPr>
        <w:t xml:space="preserve"> with wider population </w:t>
      </w:r>
      <w:r w:rsidR="001B0757" w:rsidRPr="00B67555">
        <w:rPr>
          <w:rFonts w:asciiTheme="majorBidi" w:hAnsiTheme="majorBidi" w:cstheme="majorBidi"/>
          <w:sz w:val="24"/>
          <w:szCs w:val="24"/>
        </w:rPr>
        <w:t>consumption of carbonated drinks has decreased</w:t>
      </w:r>
      <w:r w:rsidR="00926442" w:rsidRPr="00B67555">
        <w:rPr>
          <w:rFonts w:asciiTheme="majorBidi" w:hAnsiTheme="majorBidi" w:cstheme="majorBidi"/>
          <w:sz w:val="24"/>
          <w:szCs w:val="24"/>
        </w:rPr>
        <w:t>,</w:t>
      </w:r>
      <w:r w:rsidR="001B0757"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617548"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&lt;EndNote&gt;&lt;Cite&gt;&lt;Author&gt;Moynihan&lt;/Author&gt;&lt;Year&gt;2015&lt;/Year&gt;&lt;RecNum&gt;124&lt;/RecNum&gt;&lt;DisplayText&gt;(17)&lt;/DisplayText&gt;&lt;record&gt;&lt;rec-number&gt;124&lt;/rec-number&gt;&lt;foreign-keys&gt;&lt;key app="EN" db-id="29vvetvvevfdp5eptx6pxrxm5er9v2dpte95" timestamp="1604943464"&gt;124&lt;/key&gt;&lt;/foreign-keys&gt;&lt;ref-type name="Journal Article"&gt;17&lt;/ref-type&gt;&lt;contributors&gt;&lt;authors&gt;&lt;author&gt;Moynihan, Andrew B&lt;/author&gt;&lt;author&gt;Van Tilburg, Wijnand AP&lt;/author&gt;&lt;author&gt;Igou, Eric R&lt;/author&gt;&lt;author&gt;Wisman, Arnaud&lt;/author&gt;&lt;author&gt;Donnelly, Alan E&lt;/author&gt;&lt;author&gt;Mulcaire, Jessie B&lt;/author&gt;&lt;/authors&gt;&lt;/contributors&gt;&lt;titles&gt;&lt;title&gt;Eaten up by boredom: Consuming food to escape awareness of the bored self&lt;/title&gt;&lt;secondary-title&gt;Frontiers in psychology&lt;/secondary-title&gt;&lt;/titles&gt;&lt;periodical&gt;&lt;full-title&gt;Frontiers in psychology&lt;/full-title&gt;&lt;/periodical&gt;&lt;pages&gt;369&lt;/pages&gt;&lt;volume&gt;6&lt;/volume&gt;&lt;dates&gt;&lt;year&gt;2015&lt;/year&gt;&lt;/dates&gt;&lt;isbn&gt;1664-1078&lt;/isbn&gt;&lt;urls&gt;&lt;/urls&gt;&lt;/record&gt;&lt;/Cite&gt;&lt;/EndNote&gt;</w:instrText>
      </w:r>
      <w:r w:rsidR="00617548"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17</w:t>
      </w:r>
      <w:r w:rsidR="00617548"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BB738E" w:rsidRPr="00B67555">
        <w:rPr>
          <w:rFonts w:asciiTheme="majorBidi" w:hAnsiTheme="majorBidi" w:cstheme="majorBidi"/>
          <w:sz w:val="24"/>
          <w:szCs w:val="24"/>
        </w:rPr>
        <w:t xml:space="preserve"> while, study on adolescents found similar results</w:t>
      </w:r>
      <w:r w:rsidR="00953AC1"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953AC1"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&lt;EndNote&gt;&lt;Cite&gt;&lt;Author&gt;Ruiz-Roso&lt;/Author&gt;&lt;Year&gt;2020&lt;/Year&gt;&lt;RecNum&gt;127&lt;/RecNum&gt;&lt;DisplayText&gt;(16)&lt;/DisplayText&gt;&lt;record&gt;&lt;rec-number&gt;127&lt;/rec-number&gt;&lt;foreign-keys&gt;&lt;key app="EN" db-id="29vvetvvevfdp5eptx6pxrxm5er9v2dpte95" timestamp="1604947718"&gt;127&lt;/key&gt;&lt;/foreign-keys&gt;&lt;ref-type name="Journal Article"&gt;17&lt;/ref-type&gt;&lt;contributors&gt;&lt;authors&gt;&lt;author&gt;Ruiz-Roso, María Belén&lt;/author&gt;&lt;author&gt;de Carvalho Padilha, Patricia&lt;/author&gt;&lt;author&gt;Mantilla-Escalante, Diana C&lt;/author&gt;&lt;author&gt;Ulloa, Natalia&lt;/author&gt;&lt;author&gt;Brun, Paola&lt;/author&gt;&lt;author&gt;Acevedo-Correa, Diofanor&lt;/author&gt;&lt;author&gt;Arantes Ferreira Peres, Wilza&lt;/author&gt;&lt;author&gt;Martorell, Miquel&lt;/author&gt;&lt;author&gt;Aires, Mariana Tschoepke&lt;/author&gt;&lt;author&gt;de Oliveira Cardoso, Letícia&lt;/author&gt;&lt;/authors&gt;&lt;/contributors&gt;&lt;titles&gt;&lt;title&gt;Covid-19 confinement and changes of adolescent’s dietary trends in Italy, Spain, Chile, Colombia and Brazil&lt;/title&gt;&lt;secondary-title&gt;Nutrients&lt;/secondary-title&gt;&lt;/titles&gt;&lt;periodical&gt;&lt;full-title&gt;Nutrients&lt;/full-title&gt;&lt;/periodical&gt;&lt;pages&gt;1807&lt;/pages&gt;&lt;volume&gt;12&lt;/volume&gt;&lt;number&gt;6&lt;/number&gt;&lt;dates&gt;&lt;year&gt;2020&lt;/year&gt;&lt;/dates&gt;&lt;urls&gt;&lt;/urls&gt;&lt;/record&gt;&lt;/Cite&gt;&lt;/EndNote&gt;</w:instrText>
      </w:r>
      <w:r w:rsidR="00953AC1"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16</w:t>
      </w:r>
      <w:r w:rsidR="00953AC1"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p>
    <w:p w14:paraId="72104B44" w14:textId="0F065667" w:rsidR="0086466B" w:rsidRPr="00B67555" w:rsidRDefault="0086466B"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Overall, the trend in the eating pattern amongst the university students has </w:t>
      </w:r>
      <w:r w:rsidR="00ED5988" w:rsidRPr="00B67555">
        <w:rPr>
          <w:rFonts w:asciiTheme="majorBidi" w:hAnsiTheme="majorBidi" w:cstheme="majorBidi"/>
          <w:sz w:val="24"/>
          <w:szCs w:val="24"/>
        </w:rPr>
        <w:t xml:space="preserve">characterised by irregular </w:t>
      </w:r>
      <w:r w:rsidR="00903679" w:rsidRPr="00B67555">
        <w:rPr>
          <w:rFonts w:asciiTheme="majorBidi" w:hAnsiTheme="majorBidi" w:cstheme="majorBidi"/>
          <w:sz w:val="24"/>
          <w:szCs w:val="24"/>
        </w:rPr>
        <w:t>(</w:t>
      </w:r>
      <w:r w:rsidR="00ED5988" w:rsidRPr="00B67555">
        <w:rPr>
          <w:rFonts w:asciiTheme="majorBidi" w:hAnsiTheme="majorBidi" w:cstheme="majorBidi"/>
          <w:sz w:val="24"/>
          <w:szCs w:val="24"/>
        </w:rPr>
        <w:t>uncontrolled</w:t>
      </w:r>
      <w:r w:rsidR="00903679" w:rsidRPr="00B67555">
        <w:rPr>
          <w:rFonts w:asciiTheme="majorBidi" w:hAnsiTheme="majorBidi" w:cstheme="majorBidi"/>
          <w:sz w:val="24"/>
          <w:szCs w:val="24"/>
        </w:rPr>
        <w:t>)</w:t>
      </w:r>
      <w:r w:rsidR="00ED5988" w:rsidRPr="00B67555">
        <w:rPr>
          <w:rFonts w:asciiTheme="majorBidi" w:hAnsiTheme="majorBidi" w:cstheme="majorBidi"/>
          <w:sz w:val="24"/>
          <w:szCs w:val="24"/>
        </w:rPr>
        <w:t xml:space="preserve"> eating, more snacks between meals, more meals per day and less unhealthy food. Such trend is the opposite of the </w:t>
      </w:r>
      <w:r w:rsidR="00034100" w:rsidRPr="00B67555">
        <w:rPr>
          <w:rFonts w:asciiTheme="majorBidi" w:hAnsiTheme="majorBidi" w:cstheme="majorBidi"/>
          <w:sz w:val="24"/>
          <w:szCs w:val="24"/>
        </w:rPr>
        <w:t>Euro/</w:t>
      </w:r>
      <w:r w:rsidR="00ED5988" w:rsidRPr="00B67555">
        <w:rPr>
          <w:rFonts w:asciiTheme="majorBidi" w:hAnsiTheme="majorBidi" w:cstheme="majorBidi"/>
          <w:sz w:val="24"/>
          <w:szCs w:val="24"/>
        </w:rPr>
        <w:t>WHO</w:t>
      </w:r>
      <w:r w:rsidR="00DB4B03" w:rsidRPr="00B67555">
        <w:rPr>
          <w:rFonts w:asciiTheme="majorBidi" w:hAnsiTheme="majorBidi" w:cstheme="majorBidi"/>
          <w:sz w:val="24"/>
          <w:szCs w:val="24"/>
        </w:rPr>
        <w:t xml:space="preserve"> </w:t>
      </w:r>
      <w:r w:rsidR="00ED5988" w:rsidRPr="00B67555">
        <w:rPr>
          <w:rFonts w:asciiTheme="majorBidi" w:hAnsiTheme="majorBidi" w:cstheme="majorBidi"/>
          <w:sz w:val="24"/>
          <w:szCs w:val="24"/>
        </w:rPr>
        <w:t xml:space="preserve">recommendations during the lockdown that emphasized on the regular controlled eating, distribution of total energy on </w:t>
      </w:r>
      <w:r w:rsidR="00F40F90" w:rsidRPr="00B67555">
        <w:rPr>
          <w:rFonts w:asciiTheme="majorBidi" w:hAnsiTheme="majorBidi" w:cstheme="majorBidi"/>
          <w:sz w:val="24"/>
          <w:szCs w:val="24"/>
        </w:rPr>
        <w:t xml:space="preserve">3 meals, increased sources of </w:t>
      </w:r>
      <w:r w:rsidR="00034100" w:rsidRPr="00B67555">
        <w:rPr>
          <w:rFonts w:asciiTheme="majorBidi" w:hAnsiTheme="majorBidi" w:cstheme="majorBidi"/>
          <w:sz w:val="24"/>
          <w:szCs w:val="24"/>
        </w:rPr>
        <w:t xml:space="preserve">fibre such as </w:t>
      </w:r>
      <w:r w:rsidR="00F40F90" w:rsidRPr="00B67555">
        <w:rPr>
          <w:rFonts w:asciiTheme="majorBidi" w:hAnsiTheme="majorBidi" w:cstheme="majorBidi"/>
          <w:sz w:val="24"/>
          <w:szCs w:val="24"/>
        </w:rPr>
        <w:t xml:space="preserve">fruits and vegetables </w:t>
      </w:r>
      <w:r w:rsidR="00034100" w:rsidRPr="00B67555">
        <w:rPr>
          <w:rFonts w:asciiTheme="majorBidi" w:hAnsiTheme="majorBidi" w:cstheme="majorBidi"/>
          <w:sz w:val="24"/>
          <w:szCs w:val="24"/>
        </w:rPr>
        <w:t>and</w:t>
      </w:r>
      <w:r w:rsidR="00F40F90" w:rsidRPr="00B67555">
        <w:rPr>
          <w:rFonts w:asciiTheme="majorBidi" w:hAnsiTheme="majorBidi" w:cstheme="majorBidi"/>
          <w:sz w:val="24"/>
          <w:szCs w:val="24"/>
        </w:rPr>
        <w:t xml:space="preserve"> healthy snacks</w:t>
      </w:r>
      <w:r w:rsidR="00034100" w:rsidRPr="00B67555">
        <w:rPr>
          <w:rFonts w:asciiTheme="majorBidi" w:hAnsiTheme="majorBidi" w:cstheme="majorBidi"/>
          <w:sz w:val="24"/>
          <w:szCs w:val="24"/>
        </w:rPr>
        <w:t xml:space="preserve"> with minimal processed food, and decrease sugar and fat intake</w:t>
      </w:r>
      <w:r w:rsidR="00F40F90" w:rsidRPr="00B67555">
        <w:rPr>
          <w:rFonts w:asciiTheme="majorBidi" w:hAnsiTheme="majorBidi" w:cstheme="majorBidi"/>
          <w:sz w:val="24"/>
          <w:szCs w:val="24"/>
        </w:rPr>
        <w:t xml:space="preserve">. </w:t>
      </w:r>
    </w:p>
    <w:p w14:paraId="788C995B" w14:textId="58311E24" w:rsidR="00136724" w:rsidRPr="00B67555" w:rsidRDefault="001976AB"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lastRenderedPageBreak/>
        <w:t xml:space="preserve">Male students were found to be less cautious about unhealthy eating as there was a slight increase in the percent of male students who rarely </w:t>
      </w:r>
      <w:r w:rsidR="00903679" w:rsidRPr="00B67555">
        <w:rPr>
          <w:rFonts w:asciiTheme="majorBidi" w:hAnsiTheme="majorBidi" w:cstheme="majorBidi"/>
          <w:sz w:val="24"/>
          <w:szCs w:val="24"/>
        </w:rPr>
        <w:t>(</w:t>
      </w:r>
      <w:r w:rsidR="00570C2A" w:rsidRPr="00B67555">
        <w:rPr>
          <w:rFonts w:asciiTheme="majorBidi" w:hAnsiTheme="majorBidi" w:cstheme="majorBidi"/>
          <w:sz w:val="24"/>
          <w:szCs w:val="24"/>
        </w:rPr>
        <w:t>7%</w:t>
      </w:r>
      <w:r w:rsidR="00903679" w:rsidRPr="00B67555">
        <w:rPr>
          <w:rFonts w:asciiTheme="majorBidi" w:hAnsiTheme="majorBidi" w:cstheme="majorBidi"/>
          <w:sz w:val="24"/>
          <w:szCs w:val="24"/>
        </w:rPr>
        <w:t>)</w:t>
      </w:r>
      <w:r w:rsidR="00570C2A" w:rsidRPr="00B67555">
        <w:rPr>
          <w:rFonts w:asciiTheme="majorBidi" w:hAnsiTheme="majorBidi" w:cstheme="majorBidi"/>
          <w:sz w:val="24"/>
          <w:szCs w:val="24"/>
        </w:rPr>
        <w:t xml:space="preserve"> and sometimes </w:t>
      </w:r>
      <w:r w:rsidR="00903679" w:rsidRPr="00B67555">
        <w:rPr>
          <w:rFonts w:asciiTheme="majorBidi" w:hAnsiTheme="majorBidi" w:cstheme="majorBidi"/>
          <w:sz w:val="24"/>
          <w:szCs w:val="24"/>
        </w:rPr>
        <w:t>(</w:t>
      </w:r>
      <w:r w:rsidR="00570C2A" w:rsidRPr="00B67555">
        <w:rPr>
          <w:rFonts w:asciiTheme="majorBidi" w:hAnsiTheme="majorBidi" w:cstheme="majorBidi"/>
          <w:sz w:val="24"/>
          <w:szCs w:val="24"/>
        </w:rPr>
        <w:t>5%</w:t>
      </w:r>
      <w:r w:rsidR="00903679" w:rsidRPr="00B67555">
        <w:rPr>
          <w:rFonts w:asciiTheme="majorBidi" w:hAnsiTheme="majorBidi" w:cstheme="majorBidi"/>
          <w:sz w:val="24"/>
          <w:szCs w:val="24"/>
        </w:rPr>
        <w:t>)</w:t>
      </w:r>
      <w:r w:rsidR="00570C2A" w:rsidRPr="00B67555">
        <w:rPr>
          <w:rFonts w:asciiTheme="majorBidi" w:hAnsiTheme="majorBidi" w:cstheme="majorBidi"/>
          <w:sz w:val="24"/>
          <w:szCs w:val="24"/>
        </w:rPr>
        <w:t xml:space="preserve"> had unhealthy food products while there was zero % of male students </w:t>
      </w:r>
      <w:r w:rsidR="00255921" w:rsidRPr="00B67555">
        <w:rPr>
          <w:rFonts w:asciiTheme="majorBidi" w:hAnsiTheme="majorBidi" w:cstheme="majorBidi"/>
          <w:sz w:val="24"/>
          <w:szCs w:val="24"/>
        </w:rPr>
        <w:t xml:space="preserve">who used to have unhealthy food products. On the other hand, female students </w:t>
      </w:r>
      <w:r w:rsidR="006A280B" w:rsidRPr="00B67555">
        <w:rPr>
          <w:rFonts w:asciiTheme="majorBidi" w:hAnsiTheme="majorBidi" w:cstheme="majorBidi"/>
          <w:sz w:val="24"/>
          <w:szCs w:val="24"/>
        </w:rPr>
        <w:t>were careful about eating healthy food products. There was a shift in this eating behaviour as more females reported eating healthier during the lockdown.</w:t>
      </w:r>
      <w:r w:rsidR="009F73EB" w:rsidRPr="00B67555">
        <w:rPr>
          <w:rFonts w:asciiTheme="majorBidi" w:hAnsiTheme="majorBidi" w:cstheme="majorBidi"/>
          <w:sz w:val="24"/>
          <w:szCs w:val="24"/>
        </w:rPr>
        <w:t xml:space="preserve"> This is in agreement with previous studies where females </w:t>
      </w:r>
      <w:r w:rsidR="00903679" w:rsidRPr="00B67555">
        <w:rPr>
          <w:rFonts w:asciiTheme="majorBidi" w:hAnsiTheme="majorBidi" w:cstheme="majorBidi"/>
          <w:sz w:val="24"/>
          <w:szCs w:val="24"/>
        </w:rPr>
        <w:t>(</w:t>
      </w:r>
      <w:r w:rsidR="009F73EB" w:rsidRPr="00B67555">
        <w:rPr>
          <w:rFonts w:asciiTheme="majorBidi" w:hAnsiTheme="majorBidi" w:cstheme="majorBidi"/>
          <w:sz w:val="24"/>
          <w:szCs w:val="24"/>
        </w:rPr>
        <w:t>women and girls</w:t>
      </w:r>
      <w:r w:rsidR="00903679" w:rsidRPr="00B67555">
        <w:rPr>
          <w:rFonts w:asciiTheme="majorBidi" w:hAnsiTheme="majorBidi" w:cstheme="majorBidi"/>
          <w:sz w:val="24"/>
          <w:szCs w:val="24"/>
        </w:rPr>
        <w:t>)</w:t>
      </w:r>
      <w:r w:rsidR="009F73EB" w:rsidRPr="00B67555">
        <w:rPr>
          <w:rFonts w:asciiTheme="majorBidi" w:hAnsiTheme="majorBidi" w:cstheme="majorBidi"/>
          <w:sz w:val="24"/>
          <w:szCs w:val="24"/>
        </w:rPr>
        <w:t xml:space="preserve"> were more adherence to healthy diet and consumption of fruits</w:t>
      </w:r>
      <w:r w:rsidR="00136724" w:rsidRPr="00B67555">
        <w:rPr>
          <w:rFonts w:asciiTheme="majorBidi" w:hAnsiTheme="majorBidi" w:cstheme="majorBidi"/>
          <w:sz w:val="24"/>
          <w:szCs w:val="24"/>
        </w:rPr>
        <w:t xml:space="preserve"> and vegetables</w:t>
      </w:r>
      <w:r w:rsidR="00617548" w:rsidRPr="00B67555">
        <w:rPr>
          <w:rFonts w:asciiTheme="majorBidi" w:hAnsiTheme="majorBidi" w:cstheme="majorBidi"/>
          <w:sz w:val="24"/>
          <w:szCs w:val="24"/>
        </w:rPr>
        <w:t xml:space="preserve"> </w:t>
      </w:r>
      <w:r w:rsidR="00BD1018" w:rsidRPr="00B67555">
        <w:rPr>
          <w:rFonts w:asciiTheme="majorBidi" w:hAnsiTheme="majorBidi" w:cstheme="majorBidi"/>
          <w:sz w:val="24"/>
          <w:szCs w:val="24"/>
        </w:rPr>
        <w:t>[</w:t>
      </w:r>
      <w:r w:rsidR="00617548"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&lt;EndNote&gt;&lt;Cite&gt;&lt;Author&gt;Moynihan&lt;/Author&gt;&lt;Year&gt;2015&lt;/Year&gt;&lt;RecNum&gt;124&lt;/RecNum&gt;&lt;DisplayText&gt;(17, 18)&lt;/DisplayText&gt;&lt;record&gt;&lt;rec-number&gt;124&lt;/rec-number&gt;&lt;foreign-keys&gt;&lt;key app="EN" db-id="29vvetvvevfdp5eptx6pxrxm5er9v2dpte95" timestamp="1604943464"&gt;124&lt;/key&gt;&lt;/foreign-keys&gt;&lt;ref-type name="Journal Article"&gt;17&lt;/ref-type&gt;&lt;contributors&gt;&lt;authors&gt;&lt;author&gt;Moynihan, Andrew B&lt;/author&gt;&lt;author&gt;Van Tilburg, Wijnand AP&lt;/author&gt;&lt;author&gt;Igou, Eric R&lt;/author&gt;&lt;author&gt;Wisman, Arnaud&lt;/author&gt;&lt;author&gt;Donnelly, Alan E&lt;/author&gt;&lt;author&gt;Mulcaire, Jessie B&lt;/author&gt;&lt;/authors&gt;&lt;/contributors&gt;&lt;titles&gt;&lt;title&gt;Eaten up by boredom: Consuming food to escape awareness of the bored self&lt;/title&gt;&lt;secondary-title&gt;Frontiers in psychology&lt;/secondary-title&gt;&lt;/titles&gt;&lt;periodical&gt;&lt;full-title&gt;Frontiers in psychology&lt;/full-title&gt;&lt;/periodical&gt;&lt;pages&gt;369&lt;/pages&gt;&lt;volume&gt;6&lt;/volume&gt;&lt;dates&gt;&lt;year&gt;2015&lt;/year&gt;&lt;/dates&gt;&lt;isbn&gt;1664-1078&lt;/isbn&gt;&lt;urls&gt;&lt;/urls&gt;&lt;/record&gt;&lt;/Cite&gt;&lt;Cite&gt;&lt;Author&gt;Mattioli&lt;/Author&gt;&lt;Year&gt;2020&lt;/Year&gt;&lt;RecNum&gt;128&lt;/RecNum&gt;&lt;record&gt;&lt;rec-number&gt;128&lt;/rec-number&gt;&lt;foreign-keys&gt;&lt;key app="EN" db-id="29vvetvvevfdp5eptx6pxrxm5er9v2dpte95" timestamp="1604948012"&gt;128&lt;/key&gt;&lt;/foreign-keys&gt;&lt;ref-type name="Journal Article"&gt;17&lt;/ref-type&gt;&lt;contributors&gt;&lt;authors&gt;&lt;author&gt;Mattioli, Anna V&lt;/author&gt;&lt;author&gt;Sciomer, Susanna&lt;/author&gt;&lt;author&gt;Cocchi, Camilla&lt;/author&gt;&lt;author&gt;Maffei, Silvia&lt;/author&gt;&lt;author&gt;Gallina, Sabina&lt;/author&gt;&lt;/authors&gt;&lt;/contributors&gt;&lt;titles&gt;&lt;title&gt;Quarantine during COVID-19 outbreak: changes in diet and physical activity increase the risk of cardiovascular disease&lt;/title&gt;&lt;secondary-title&gt;Nutrition, Metabolism and Cardiovascular Diseases&lt;/secondary-title&gt;&lt;/titles&gt;&lt;periodical&gt;&lt;full-title&gt;Nutrition, Metabolism and Cardiovascular Diseases&lt;/full-title&gt;&lt;/periodical&gt;&lt;pages&gt;1409-1417&lt;/pages&gt;&lt;volume&gt;30&lt;/volume&gt;&lt;number&gt;9&lt;/number&gt;&lt;dates&gt;&lt;year&gt;2020&lt;/year&gt;&lt;/dates&gt;&lt;isbn&gt;0939-4753&lt;/isbn&gt;&lt;urls&gt;&lt;/urls&gt;&lt;/record&gt;&lt;/Cite&gt;&lt;/EndNote&gt;</w:instrText>
      </w:r>
      <w:r w:rsidR="00617548"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17, 18</w:t>
      </w:r>
      <w:r w:rsidR="00617548"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6A280B" w:rsidRPr="00B67555">
        <w:rPr>
          <w:rFonts w:asciiTheme="majorBidi" w:hAnsiTheme="majorBidi" w:cstheme="majorBidi"/>
          <w:sz w:val="24"/>
          <w:szCs w:val="24"/>
        </w:rPr>
        <w:t xml:space="preserve"> </w:t>
      </w:r>
      <w:r w:rsidR="004E44F6" w:rsidRPr="00B67555">
        <w:rPr>
          <w:rFonts w:asciiTheme="majorBidi" w:hAnsiTheme="majorBidi" w:cstheme="majorBidi"/>
          <w:sz w:val="24"/>
          <w:szCs w:val="24"/>
        </w:rPr>
        <w:t xml:space="preserve">With regard to irregular eating, male students reported a non-significant increase during the lockdown, while in the female side irregular eating has increased significantly </w:t>
      </w:r>
      <w:r w:rsidR="001359FA" w:rsidRPr="00B67555">
        <w:rPr>
          <w:rFonts w:asciiTheme="majorBidi" w:hAnsiTheme="majorBidi" w:cstheme="majorBidi"/>
          <w:sz w:val="24"/>
          <w:szCs w:val="24"/>
        </w:rPr>
        <w:t>(</w:t>
      </w:r>
      <w:r w:rsidR="004E44F6" w:rsidRPr="00B67555">
        <w:rPr>
          <w:rFonts w:asciiTheme="majorBidi" w:hAnsiTheme="majorBidi" w:cstheme="majorBidi"/>
          <w:sz w:val="24"/>
          <w:szCs w:val="24"/>
        </w:rPr>
        <w:t>p = 0.014</w:t>
      </w:r>
      <w:r w:rsidR="001359FA" w:rsidRPr="00B67555">
        <w:rPr>
          <w:rFonts w:asciiTheme="majorBidi" w:hAnsiTheme="majorBidi" w:cstheme="majorBidi"/>
          <w:sz w:val="24"/>
          <w:szCs w:val="24"/>
        </w:rPr>
        <w:t>)</w:t>
      </w:r>
      <w:r w:rsidR="004E44F6" w:rsidRPr="00B67555">
        <w:rPr>
          <w:rFonts w:asciiTheme="majorBidi" w:hAnsiTheme="majorBidi" w:cstheme="majorBidi"/>
          <w:sz w:val="24"/>
          <w:szCs w:val="24"/>
        </w:rPr>
        <w:t xml:space="preserve">. </w:t>
      </w:r>
      <w:r w:rsidR="00AA1FF7" w:rsidRPr="00B67555">
        <w:rPr>
          <w:rFonts w:asciiTheme="majorBidi" w:hAnsiTheme="majorBidi" w:cstheme="majorBidi"/>
          <w:sz w:val="24"/>
          <w:szCs w:val="24"/>
        </w:rPr>
        <w:t xml:space="preserve">Snacking between meals has increased significantly in both sexes, however, female students reported higher shift in this eating behaviour as more than half of the female students has become snack-eaters. </w:t>
      </w:r>
      <w:r w:rsidR="00136724" w:rsidRPr="00B67555">
        <w:rPr>
          <w:rFonts w:asciiTheme="majorBidi" w:hAnsiTheme="majorBidi" w:cstheme="majorBidi"/>
          <w:sz w:val="24"/>
          <w:szCs w:val="24"/>
        </w:rPr>
        <w:t xml:space="preserve">Female students in Australia have reported an increased energy and snacks intake compare to male students during the lockdown </w:t>
      </w:r>
      <w:r w:rsidR="00BD1018" w:rsidRPr="00B67555">
        <w:rPr>
          <w:rFonts w:asciiTheme="majorBidi" w:hAnsiTheme="majorBidi" w:cstheme="majorBidi"/>
          <w:sz w:val="24"/>
          <w:szCs w:val="24"/>
        </w:rPr>
        <w:t>[</w:t>
      </w:r>
      <w:r w:rsidR="00D95B23"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&lt;EndNote&gt;&lt;Cite&gt;&lt;Author&gt;Gallo&lt;/Author&gt;&lt;Year&gt;2020&lt;/Year&gt;&lt;RecNum&gt;133&lt;/RecNum&gt;&lt;DisplayText&gt;(19)&lt;/DisplayText&gt;&lt;record&gt;&lt;rec-number&gt;133&lt;/rec-number&gt;&lt;foreign-keys&gt;&lt;key app="EN" db-id="29vvetvvevfdp5eptx6pxrxm5er9v2dpte95" timestamp="1604949077"&gt;133&lt;/key&gt;&lt;/foreign-keys&gt;&lt;ref-type name="Journal Article"&gt;17&lt;/ref-type&gt;&lt;contributors&gt;&lt;authors&gt;&lt;author&gt;Gallo, Linda A&lt;/author&gt;&lt;author&gt;Gallo, Tania F&lt;/author&gt;&lt;author&gt;Young, Sophia L&lt;/author&gt;&lt;author&gt;Moritz, Karen M&lt;/author&gt;&lt;author&gt;Akison, Lisa K&lt;/author&gt;&lt;/authors&gt;&lt;/contributors&gt;&lt;titles&gt;&lt;title&gt;The impact of isolation measures due to COVID-19 on energy intake and physical activity levels in Australian university students&lt;/title&gt;&lt;secondary-title&gt;medRxiv&lt;/secondary-title&gt;&lt;/titles&gt;&lt;periodical&gt;&lt;full-title&gt;medRxiv&lt;/full-title&gt;&lt;/periodical&gt;&lt;dates&gt;&lt;year&gt;2020&lt;/year&gt;&lt;/dates&gt;&lt;urls&gt;&lt;/urls&gt;&lt;/record&gt;&lt;/Cite&gt;&lt;/EndNote&gt;</w:instrText>
      </w:r>
      <w:r w:rsidR="00D95B23"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19</w:t>
      </w:r>
      <w:r w:rsidR="00D95B23"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136724" w:rsidRPr="00B67555">
        <w:rPr>
          <w:rFonts w:asciiTheme="majorBidi" w:hAnsiTheme="majorBidi" w:cstheme="majorBidi"/>
          <w:sz w:val="24"/>
          <w:szCs w:val="24"/>
        </w:rPr>
        <w:t xml:space="preserve"> Moreover, emotional eating </w:t>
      </w:r>
      <w:r w:rsidR="00B10682" w:rsidRPr="00B67555">
        <w:rPr>
          <w:rFonts w:asciiTheme="majorBidi" w:hAnsiTheme="majorBidi" w:cstheme="majorBidi"/>
          <w:sz w:val="24"/>
          <w:szCs w:val="24"/>
        </w:rPr>
        <w:t xml:space="preserve">was reported to be more prevalent amongst women </w:t>
      </w:r>
      <w:r w:rsidR="0003638B" w:rsidRPr="00B67555">
        <w:rPr>
          <w:rFonts w:asciiTheme="majorBidi" w:hAnsiTheme="majorBidi" w:cstheme="majorBidi"/>
          <w:sz w:val="24"/>
          <w:szCs w:val="24"/>
        </w:rPr>
        <w:t>[</w:t>
      </w:r>
      <w:r w:rsidR="00D95B23"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&lt;EndNote&gt;&lt;Cite&gt;&lt;Author&gt;Mattioli&lt;/Author&gt;&lt;Year&gt;2020&lt;/Year&gt;&lt;RecNum&gt;128&lt;/RecNum&gt;&lt;DisplayText&gt;(18)&lt;/DisplayText&gt;&lt;record&gt;&lt;rec-number&gt;128&lt;/rec-number&gt;&lt;foreign-keys&gt;&lt;key app="EN" db-id="29vvetvvevfdp5eptx6pxrxm5er9v2dpte95" timestamp="1604948012"&gt;128&lt;/key&gt;&lt;/foreign-keys&gt;&lt;ref-type name="Journal Article"&gt;17&lt;/ref-type&gt;&lt;contributors&gt;&lt;authors&gt;&lt;author&gt;Mattioli, Anna V&lt;/author&gt;&lt;author&gt;Sciomer, Susanna&lt;/author&gt;&lt;author&gt;Cocchi, Camilla&lt;/author&gt;&lt;author&gt;Maffei, Silvia&lt;/author&gt;&lt;author&gt;Gallina, Sabina&lt;/author&gt;&lt;/authors&gt;&lt;/contributors&gt;&lt;titles&gt;&lt;title&gt;Quarantine during COVID-19 outbreak: changes in diet and physical activity increase the risk of cardiovascular disease&lt;/title&gt;&lt;secondary-title&gt;Nutrition, Metabolism and Cardiovascular Diseases&lt;/secondary-title&gt;&lt;/titles&gt;&lt;periodical&gt;&lt;full-title&gt;Nutrition, Metabolism and Cardiovascular Diseases&lt;/full-title&gt;&lt;/periodical&gt;&lt;pages&gt;1409-1417&lt;/pages&gt;&lt;volume&gt;30&lt;/volume&gt;&lt;number&gt;9&lt;/number&gt;&lt;dates&gt;&lt;year&gt;2020&lt;/year&gt;&lt;/dates&gt;&lt;isbn&gt;0939-4753&lt;/isbn&gt;&lt;urls&gt;&lt;/urls&gt;&lt;/record&gt;&lt;/Cite&gt;&lt;/EndNote&gt;</w:instrText>
      </w:r>
      <w:r w:rsidR="00D95B23"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18</w:t>
      </w:r>
      <w:r w:rsidR="00D95B23" w:rsidRPr="00B67555">
        <w:rPr>
          <w:rFonts w:asciiTheme="majorBidi" w:hAnsiTheme="majorBidi" w:cstheme="majorBidi"/>
          <w:sz w:val="24"/>
          <w:szCs w:val="24"/>
        </w:rPr>
        <w:fldChar w:fldCharType="end"/>
      </w:r>
      <w:r w:rsidR="00BD1018" w:rsidRPr="00B67555">
        <w:rPr>
          <w:rFonts w:asciiTheme="majorBidi" w:hAnsiTheme="majorBidi" w:cstheme="majorBidi"/>
          <w:sz w:val="24"/>
          <w:szCs w:val="24"/>
        </w:rPr>
        <w:t>]</w:t>
      </w:r>
      <w:r w:rsidR="0003638B" w:rsidRPr="00B67555">
        <w:rPr>
          <w:rFonts w:asciiTheme="majorBidi" w:hAnsiTheme="majorBidi" w:cstheme="majorBidi"/>
          <w:sz w:val="24"/>
          <w:szCs w:val="24"/>
        </w:rPr>
        <w:t>.</w:t>
      </w:r>
      <w:r w:rsidR="00D95B23" w:rsidRPr="00B67555">
        <w:rPr>
          <w:rFonts w:asciiTheme="majorBidi" w:hAnsiTheme="majorBidi" w:cstheme="majorBidi"/>
          <w:sz w:val="24"/>
          <w:szCs w:val="24"/>
        </w:rPr>
        <w:t xml:space="preserve"> </w:t>
      </w:r>
      <w:r w:rsidR="00B10682" w:rsidRPr="00B67555">
        <w:rPr>
          <w:rFonts w:asciiTheme="majorBidi" w:hAnsiTheme="majorBidi" w:cstheme="majorBidi"/>
          <w:sz w:val="24"/>
          <w:szCs w:val="24"/>
        </w:rPr>
        <w:t>The fact that both sexes are physiologically different in eating is evident. Women were found to be threefold men in eating disorders, double the number of obese men and more as patients in bariatric surgeries</w:t>
      </w:r>
      <w:r w:rsidR="00C95345" w:rsidRPr="00B67555">
        <w:rPr>
          <w:rFonts w:asciiTheme="majorBidi" w:hAnsiTheme="majorBidi" w:cstheme="majorBidi"/>
          <w:sz w:val="24"/>
          <w:szCs w:val="24"/>
        </w:rPr>
        <w:t xml:space="preserve"> </w:t>
      </w:r>
      <w:r w:rsidR="0003638B" w:rsidRPr="00B67555">
        <w:rPr>
          <w:rFonts w:asciiTheme="majorBidi" w:hAnsiTheme="majorBidi" w:cstheme="majorBidi"/>
          <w:sz w:val="24"/>
          <w:szCs w:val="24"/>
        </w:rPr>
        <w:t>[</w:t>
      </w:r>
      <w:r w:rsidR="00C9534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&lt;EndNote&gt;&lt;Cite&gt;&lt;Author&gt;Asarian&lt;/Author&gt;&lt;Year&gt;2013&lt;/Year&gt;&lt;RecNum&gt;125&lt;/RecNum&gt;&lt;DisplayText&gt;(20)&lt;/DisplayText&gt;&lt;record&gt;&lt;rec-number&gt;125&lt;/rec-number&gt;&lt;foreign-keys&gt;&lt;key app="EN" db-id="29vvetvvevfdp5eptx6pxrxm5er9v2dpte95" timestamp="1604947356"&gt;125&lt;/key&gt;&lt;/foreign-keys&gt;&lt;ref-type name="Journal Article"&gt;17&lt;/ref-type&gt;&lt;contributors&gt;&lt;authors&gt;&lt;author&gt;Asarian, Lori&lt;/author&gt;&lt;author&gt;Geary, Nori&lt;/author&gt;&lt;/authors&gt;&lt;/contributors&gt;&lt;titles&gt;&lt;title&gt;Sex differences in the physiology of eating&lt;/title&gt;&lt;secondary-title&gt;American Journal of Physiology-Regulatory, Integrative and Comparative Physiology&lt;/secondary-title&gt;&lt;/titles&gt;&lt;periodical&gt;&lt;full-title&gt;American Journal of Physiology-Regulatory, Integrative and Comparative Physiology&lt;/full-title&gt;&lt;/periodical&gt;&lt;pages&gt;R1215-R1267&lt;/pages&gt;&lt;volume&gt;305&lt;/volume&gt;&lt;number&gt;11&lt;/number&gt;&lt;dates&gt;&lt;year&gt;2013&lt;/year&gt;&lt;/dates&gt;&lt;isbn&gt;0363-6119&lt;/isbn&gt;&lt;urls&gt;&lt;/urls&gt;&lt;/record&gt;&lt;/Cite&gt;&lt;/EndNote&gt;</w:instrText>
      </w:r>
      <w:r w:rsidR="00C9534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20</w:t>
      </w:r>
      <w:r w:rsidR="00C95345"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r w:rsidR="0066396E" w:rsidRPr="00B67555">
        <w:rPr>
          <w:rFonts w:asciiTheme="majorBidi" w:hAnsiTheme="majorBidi" w:cstheme="majorBidi"/>
          <w:sz w:val="24"/>
          <w:szCs w:val="24"/>
        </w:rPr>
        <w:t xml:space="preserve"> In the context of COVID-19, women and younger adults were reported to be more vulnerable to anxiety and depression than men </w:t>
      </w:r>
      <w:r w:rsidR="0003638B" w:rsidRPr="00B67555">
        <w:rPr>
          <w:rFonts w:asciiTheme="majorBidi" w:hAnsiTheme="majorBidi" w:cstheme="majorBidi"/>
          <w:sz w:val="24"/>
          <w:szCs w:val="24"/>
        </w:rPr>
        <w:t>[</w:t>
      </w:r>
      <w:r w:rsidR="00C95345"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&lt;EndNote&gt;&lt;Cite&gt;&lt;Author&gt;Pieh&lt;/Author&gt;&lt;Year&gt;2020&lt;/Year&gt;&lt;RecNum&gt;126&lt;/RecNum&gt;&lt;DisplayText&gt;(21)&lt;/DisplayText&gt;&lt;record&gt;&lt;rec-number&gt;126&lt;/rec-number&gt;&lt;foreign-keys&gt;&lt;key app="EN" db-id="29vvetvvevfdp5eptx6pxrxm5er9v2dpte95" timestamp="1604947543"&gt;126&lt;/key&gt;&lt;/foreign-keys&gt;&lt;ref-type name="Journal Article"&gt;17&lt;/ref-type&gt;&lt;contributors&gt;&lt;authors&gt;&lt;author&gt;Pieh, Christoph&lt;/author&gt;&lt;author&gt;Budimir, Sanja&lt;/author&gt;&lt;author&gt;Probst, Thomas&lt;/author&gt;&lt;/authors&gt;&lt;/contributors&gt;&lt;titles&gt;&lt;title&gt;The effect of age, gender, income, work, and physical activity on mental health during coronavirus disease (COVID-19) lockdown in Austria&lt;/title&gt;&lt;secondary-title&gt;Journal of psychosomatic research&lt;/secondary-title&gt;&lt;/titles&gt;&lt;periodical&gt;&lt;full-title&gt;Journal of psychosomatic research&lt;/full-title&gt;&lt;/periodical&gt;&lt;pages&gt;110186&lt;/pages&gt;&lt;volume&gt;136&lt;/volume&gt;&lt;dates&gt;&lt;year&gt;2020&lt;/year&gt;&lt;/dates&gt;&lt;isbn&gt;0022-3999&lt;/isbn&gt;&lt;urls&gt;&lt;/urls&gt;&lt;/record&gt;&lt;/Cite&gt;&lt;/EndNote&gt;</w:instrText>
      </w:r>
      <w:r w:rsidR="00C95345"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21</w:t>
      </w:r>
      <w:r w:rsidR="00C95345"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r w:rsidR="0066396E" w:rsidRPr="00B67555">
        <w:rPr>
          <w:rFonts w:asciiTheme="majorBidi" w:hAnsiTheme="majorBidi" w:cstheme="majorBidi"/>
          <w:sz w:val="24"/>
          <w:szCs w:val="24"/>
        </w:rPr>
        <w:t xml:space="preserve"> which may be reflected on their eating behaviours.</w:t>
      </w:r>
    </w:p>
    <w:p w14:paraId="0775CBA2" w14:textId="717F7E8E" w:rsidR="001A1505" w:rsidRPr="00B67555" w:rsidRDefault="00AA1FF7" w:rsidP="00F451FB">
      <w:pPr>
        <w:spacing w:before="120" w:after="0" w:line="240" w:lineRule="auto"/>
        <w:ind w:firstLine="397"/>
        <w:jc w:val="both"/>
        <w:rPr>
          <w:rFonts w:asciiTheme="majorBidi" w:hAnsiTheme="majorBidi" w:cstheme="majorBidi"/>
          <w:sz w:val="24"/>
          <w:szCs w:val="24"/>
        </w:rPr>
      </w:pPr>
      <w:proofErr w:type="gramStart"/>
      <w:r w:rsidRPr="00B67555">
        <w:rPr>
          <w:rFonts w:asciiTheme="majorBidi" w:hAnsiTheme="majorBidi" w:cstheme="majorBidi"/>
          <w:sz w:val="24"/>
          <w:szCs w:val="24"/>
        </w:rPr>
        <w:t>Females</w:t>
      </w:r>
      <w:proofErr w:type="gramEnd"/>
      <w:r w:rsidRPr="00B67555">
        <w:rPr>
          <w:rFonts w:asciiTheme="majorBidi" w:hAnsiTheme="majorBidi" w:cstheme="majorBidi"/>
          <w:sz w:val="24"/>
          <w:szCs w:val="24"/>
        </w:rPr>
        <w:t xml:space="preserve"> consumption of soft drinks </w:t>
      </w:r>
      <w:r w:rsidR="00AB24F6" w:rsidRPr="00B67555">
        <w:rPr>
          <w:rFonts w:asciiTheme="majorBidi" w:hAnsiTheme="majorBidi" w:cstheme="majorBidi"/>
          <w:sz w:val="24"/>
          <w:szCs w:val="24"/>
        </w:rPr>
        <w:t>hasn’t been changed due to the lockdown this was expected as females are usually not fans of soft drinks. Surprisingly, male students reported an increase in their consumption of soft drinks</w:t>
      </w:r>
      <w:r w:rsidR="00BE7324" w:rsidRPr="00B67555">
        <w:rPr>
          <w:rFonts w:asciiTheme="majorBidi" w:hAnsiTheme="majorBidi" w:cstheme="majorBidi"/>
          <w:sz w:val="24"/>
          <w:szCs w:val="24"/>
        </w:rPr>
        <w:t xml:space="preserve"> as their answer to ‘sometimes consumption’ has increased significantly </w:t>
      </w:r>
      <w:r w:rsidR="001359FA" w:rsidRPr="00B67555">
        <w:rPr>
          <w:rFonts w:asciiTheme="majorBidi" w:hAnsiTheme="majorBidi" w:cstheme="majorBidi"/>
          <w:sz w:val="24"/>
          <w:szCs w:val="24"/>
        </w:rPr>
        <w:t>(</w:t>
      </w:r>
      <w:r w:rsidR="00BE7324" w:rsidRPr="00B67555">
        <w:rPr>
          <w:rFonts w:asciiTheme="majorBidi" w:hAnsiTheme="majorBidi" w:cstheme="majorBidi"/>
          <w:sz w:val="24"/>
          <w:szCs w:val="24"/>
        </w:rPr>
        <w:t>p= 0.15</w:t>
      </w:r>
      <w:r w:rsidR="001359FA" w:rsidRPr="00B67555">
        <w:rPr>
          <w:rFonts w:asciiTheme="majorBidi" w:hAnsiTheme="majorBidi" w:cstheme="majorBidi"/>
          <w:sz w:val="24"/>
          <w:szCs w:val="24"/>
        </w:rPr>
        <w:t>)</w:t>
      </w:r>
      <w:r w:rsidR="00BE7324" w:rsidRPr="00B67555">
        <w:rPr>
          <w:rFonts w:asciiTheme="majorBidi" w:hAnsiTheme="majorBidi" w:cstheme="majorBidi"/>
          <w:sz w:val="24"/>
          <w:szCs w:val="24"/>
        </w:rPr>
        <w:t xml:space="preserve"> by 27.7%. </w:t>
      </w:r>
      <w:r w:rsidR="0078762A" w:rsidRPr="00B67555">
        <w:rPr>
          <w:rFonts w:asciiTheme="majorBidi" w:hAnsiTheme="majorBidi" w:cstheme="majorBidi"/>
          <w:sz w:val="24"/>
          <w:szCs w:val="24"/>
        </w:rPr>
        <w:t>This study hasn’t categorised the types of soft drinks</w:t>
      </w:r>
      <w:r w:rsidR="0078762A" w:rsidRPr="00AE133D">
        <w:rPr>
          <w:rFonts w:asciiTheme="majorBidi" w:hAnsiTheme="majorBidi" w:cstheme="majorBidi"/>
          <w:sz w:val="24"/>
          <w:szCs w:val="24"/>
        </w:rPr>
        <w:t xml:space="preserve">. </w:t>
      </w:r>
      <w:r w:rsidR="00CF1C23" w:rsidRPr="00AE133D">
        <w:rPr>
          <w:rFonts w:asciiTheme="majorBidi" w:hAnsiTheme="majorBidi" w:cstheme="majorBidi"/>
          <w:sz w:val="24"/>
          <w:szCs w:val="24"/>
        </w:rPr>
        <w:t>A</w:t>
      </w:r>
      <w:r w:rsidR="00886071" w:rsidRPr="00AE133D">
        <w:rPr>
          <w:rFonts w:asciiTheme="majorBidi" w:hAnsiTheme="majorBidi" w:cstheme="majorBidi"/>
          <w:sz w:val="24"/>
          <w:szCs w:val="24"/>
        </w:rPr>
        <w:t>n Australian</w:t>
      </w:r>
      <w:r w:rsidR="00CF1C23" w:rsidRPr="00AE133D">
        <w:rPr>
          <w:rFonts w:asciiTheme="majorBidi" w:hAnsiTheme="majorBidi" w:cstheme="majorBidi"/>
          <w:sz w:val="24"/>
          <w:szCs w:val="24"/>
        </w:rPr>
        <w:t xml:space="preserve"> </w:t>
      </w:r>
      <w:r w:rsidR="0078762A" w:rsidRPr="00AE133D">
        <w:rPr>
          <w:rFonts w:asciiTheme="majorBidi" w:hAnsiTheme="majorBidi" w:cstheme="majorBidi"/>
          <w:sz w:val="24"/>
          <w:szCs w:val="24"/>
        </w:rPr>
        <w:t>stud</w:t>
      </w:r>
      <w:r w:rsidR="00CF1C23" w:rsidRPr="00AE133D">
        <w:rPr>
          <w:rFonts w:asciiTheme="majorBidi" w:hAnsiTheme="majorBidi" w:cstheme="majorBidi"/>
          <w:sz w:val="24"/>
          <w:szCs w:val="24"/>
        </w:rPr>
        <w:t>y</w:t>
      </w:r>
      <w:r w:rsidR="0078762A" w:rsidRPr="00AE133D">
        <w:rPr>
          <w:rFonts w:asciiTheme="majorBidi" w:hAnsiTheme="majorBidi" w:cstheme="majorBidi"/>
          <w:sz w:val="24"/>
          <w:szCs w:val="24"/>
        </w:rPr>
        <w:t xml:space="preserve"> ha</w:t>
      </w:r>
      <w:r w:rsidR="00886071" w:rsidRPr="00AE133D">
        <w:rPr>
          <w:rFonts w:asciiTheme="majorBidi" w:hAnsiTheme="majorBidi" w:cstheme="majorBidi"/>
          <w:sz w:val="24"/>
          <w:szCs w:val="24"/>
        </w:rPr>
        <w:t>s</w:t>
      </w:r>
      <w:r w:rsidR="0078762A" w:rsidRPr="00AE133D">
        <w:rPr>
          <w:rFonts w:asciiTheme="majorBidi" w:hAnsiTheme="majorBidi" w:cstheme="majorBidi"/>
          <w:sz w:val="24"/>
          <w:szCs w:val="24"/>
        </w:rPr>
        <w:t xml:space="preserve"> reported higher consumption in energy drinks amongst male than female students</w:t>
      </w:r>
      <w:r w:rsidR="00CF1C23" w:rsidRPr="00B67555">
        <w:rPr>
          <w:rFonts w:asciiTheme="majorBidi" w:hAnsiTheme="majorBidi" w:cstheme="majorBidi"/>
          <w:sz w:val="24"/>
          <w:szCs w:val="24"/>
        </w:rPr>
        <w:t xml:space="preserve"> [19]</w:t>
      </w:r>
      <w:r w:rsidR="0078762A" w:rsidRPr="00B67555">
        <w:rPr>
          <w:rFonts w:asciiTheme="majorBidi" w:hAnsiTheme="majorBidi" w:cstheme="majorBidi"/>
          <w:sz w:val="24"/>
          <w:szCs w:val="24"/>
        </w:rPr>
        <w:t xml:space="preserve">. </w:t>
      </w:r>
      <w:r w:rsidR="00990D21" w:rsidRPr="00B67555">
        <w:rPr>
          <w:rFonts w:asciiTheme="majorBidi" w:hAnsiTheme="majorBidi" w:cstheme="majorBidi"/>
          <w:sz w:val="24"/>
          <w:szCs w:val="24"/>
        </w:rPr>
        <w:t>This can be expected to increase during the time of stress such as the lockdown period.</w:t>
      </w:r>
      <w:r w:rsidR="00BB738E" w:rsidRPr="00B67555">
        <w:rPr>
          <w:rFonts w:asciiTheme="majorBidi" w:hAnsiTheme="majorBidi" w:cstheme="majorBidi"/>
          <w:sz w:val="24"/>
          <w:szCs w:val="24"/>
        </w:rPr>
        <w:t xml:space="preserve"> Similar trend was also found in adolescents where boys tended to consume more beverages than girls</w:t>
      </w:r>
      <w:r w:rsidR="0003638B" w:rsidRPr="00B67555">
        <w:rPr>
          <w:rFonts w:asciiTheme="majorBidi" w:hAnsiTheme="majorBidi" w:cstheme="majorBidi"/>
          <w:sz w:val="24"/>
          <w:szCs w:val="24"/>
        </w:rPr>
        <w:t xml:space="preserve"> [</w:t>
      </w:r>
      <w:r w:rsidR="00953AC1"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&lt;EndNote&gt;&lt;Cite&gt;&lt;Author&gt;Ruiz-Roso&lt;/Author&gt;&lt;Year&gt;2020&lt;/Year&gt;&lt;RecNum&gt;127&lt;/RecNum&gt;&lt;DisplayText&gt;(16)&lt;/DisplayText&gt;&lt;record&gt;&lt;rec-number&gt;127&lt;/rec-number&gt;&lt;foreign-keys&gt;&lt;key app="EN" db-id="29vvetvvevfdp5eptx6pxrxm5er9v2dpte95" timestamp="1604947718"&gt;127&lt;/key&gt;&lt;/foreign-keys&gt;&lt;ref-type name="Journal Article"&gt;17&lt;/ref-type&gt;&lt;contributors&gt;&lt;authors&gt;&lt;author&gt;Ruiz-Roso, María Belén&lt;/author&gt;&lt;author&gt;de Carvalho Padilha, Patricia&lt;/author&gt;&lt;author&gt;Mantilla-Escalante, Diana C&lt;/author&gt;&lt;author&gt;Ulloa, Natalia&lt;/author&gt;&lt;author&gt;Brun, Paola&lt;/author&gt;&lt;author&gt;Acevedo-Correa, Diofanor&lt;/author&gt;&lt;author&gt;Arantes Ferreira Peres, Wilza&lt;/author&gt;&lt;author&gt;Martorell, Miquel&lt;/author&gt;&lt;author&gt;Aires, Mariana Tschoepke&lt;/author&gt;&lt;author&gt;de Oliveira Cardoso, Letícia&lt;/author&gt;&lt;/authors&gt;&lt;/contributors&gt;&lt;titles&gt;&lt;title&gt;Covid-19 confinement and changes of adolescent’s dietary trends in Italy, Spain, Chile, Colombia and Brazil&lt;/title&gt;&lt;secondary-title&gt;Nutrients&lt;/secondary-title&gt;&lt;/titles&gt;&lt;periodical&gt;&lt;full-title&gt;Nutrients&lt;/full-title&gt;&lt;/periodical&gt;&lt;pages&gt;1807&lt;/pages&gt;&lt;volume&gt;12&lt;/volume&gt;&lt;number&gt;6&lt;/number&gt;&lt;dates&gt;&lt;year&gt;2020&lt;/year&gt;&lt;/dates&gt;&lt;urls&gt;&lt;/urls&gt;&lt;/record&gt;&lt;/Cite&gt;&lt;/EndNote&gt;</w:instrText>
      </w:r>
      <w:r w:rsidR="00953AC1"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16</w:t>
      </w:r>
      <w:r w:rsidR="00953AC1"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p>
    <w:p w14:paraId="254D3276" w14:textId="63FD38A8" w:rsidR="00F739CB" w:rsidRPr="00B67555" w:rsidRDefault="00F739CB"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lastRenderedPageBreak/>
        <w:t xml:space="preserve">With regard to number of meals, male students didn’t report an increase of usual meals with no more than 3 meals a day, while </w:t>
      </w:r>
      <w:r w:rsidR="00CD6E05" w:rsidRPr="00B67555">
        <w:rPr>
          <w:rFonts w:asciiTheme="majorBidi" w:hAnsiTheme="majorBidi" w:cstheme="majorBidi"/>
          <w:sz w:val="24"/>
          <w:szCs w:val="24"/>
        </w:rPr>
        <w:t xml:space="preserve">more than half of the </w:t>
      </w:r>
      <w:r w:rsidRPr="00B67555">
        <w:rPr>
          <w:rFonts w:asciiTheme="majorBidi" w:hAnsiTheme="majorBidi" w:cstheme="majorBidi"/>
          <w:sz w:val="24"/>
          <w:szCs w:val="24"/>
        </w:rPr>
        <w:t xml:space="preserve">female students </w:t>
      </w:r>
      <w:r w:rsidR="00CD6E05" w:rsidRPr="00B67555">
        <w:rPr>
          <w:rFonts w:asciiTheme="majorBidi" w:hAnsiTheme="majorBidi" w:cstheme="majorBidi"/>
          <w:sz w:val="24"/>
          <w:szCs w:val="24"/>
        </w:rPr>
        <w:t xml:space="preserve">reported an </w:t>
      </w:r>
      <w:r w:rsidR="00EE60A4" w:rsidRPr="00B67555">
        <w:rPr>
          <w:rFonts w:asciiTheme="majorBidi" w:hAnsiTheme="majorBidi" w:cstheme="majorBidi"/>
          <w:sz w:val="24"/>
          <w:szCs w:val="24"/>
        </w:rPr>
        <w:t>increase to 3 meals and more</w:t>
      </w:r>
      <w:r w:rsidR="00CD6E05" w:rsidRPr="00B67555">
        <w:rPr>
          <w:rFonts w:asciiTheme="majorBidi" w:hAnsiTheme="majorBidi" w:cstheme="majorBidi"/>
          <w:sz w:val="24"/>
          <w:szCs w:val="24"/>
        </w:rPr>
        <w:t>.</w:t>
      </w:r>
      <w:r w:rsidR="0078762A" w:rsidRPr="00B67555">
        <w:rPr>
          <w:rFonts w:asciiTheme="majorBidi" w:hAnsiTheme="majorBidi" w:cstheme="majorBidi"/>
          <w:sz w:val="24"/>
          <w:szCs w:val="24"/>
        </w:rPr>
        <w:t xml:space="preserve"> </w:t>
      </w:r>
      <w:r w:rsidR="00E535BE" w:rsidRPr="00B67555">
        <w:rPr>
          <w:rFonts w:asciiTheme="majorBidi" w:hAnsiTheme="majorBidi" w:cstheme="majorBidi"/>
          <w:sz w:val="24"/>
          <w:szCs w:val="24"/>
        </w:rPr>
        <w:t xml:space="preserve">Similar study has found that </w:t>
      </w:r>
      <w:r w:rsidR="00E535BE" w:rsidRPr="00AE133D">
        <w:rPr>
          <w:rFonts w:asciiTheme="majorBidi" w:hAnsiTheme="majorBidi" w:cstheme="majorBidi"/>
          <w:sz w:val="24"/>
          <w:szCs w:val="24"/>
        </w:rPr>
        <w:t>mor</w:t>
      </w:r>
      <w:r w:rsidR="00CF1C23" w:rsidRPr="00AE133D">
        <w:rPr>
          <w:rFonts w:asciiTheme="majorBidi" w:hAnsiTheme="majorBidi" w:cstheme="majorBidi"/>
          <w:sz w:val="24"/>
          <w:szCs w:val="24"/>
        </w:rPr>
        <w:t>e</w:t>
      </w:r>
      <w:r w:rsidR="00E535BE" w:rsidRPr="00AE133D">
        <w:rPr>
          <w:rFonts w:asciiTheme="majorBidi" w:hAnsiTheme="majorBidi" w:cstheme="majorBidi"/>
          <w:sz w:val="24"/>
          <w:szCs w:val="24"/>
        </w:rPr>
        <w:t xml:space="preserve"> th</w:t>
      </w:r>
      <w:r w:rsidR="00CF1C23" w:rsidRPr="00AE133D">
        <w:rPr>
          <w:rFonts w:asciiTheme="majorBidi" w:hAnsiTheme="majorBidi" w:cstheme="majorBidi"/>
          <w:sz w:val="24"/>
          <w:szCs w:val="24"/>
        </w:rPr>
        <w:t>an</w:t>
      </w:r>
      <w:r w:rsidR="00E535BE" w:rsidRPr="00AE133D">
        <w:rPr>
          <w:rFonts w:asciiTheme="majorBidi" w:hAnsiTheme="majorBidi" w:cstheme="majorBidi"/>
          <w:sz w:val="24"/>
          <w:szCs w:val="24"/>
        </w:rPr>
        <w:t xml:space="preserve"> a third of</w:t>
      </w:r>
      <w:r w:rsidR="00E535BE" w:rsidRPr="00B67555">
        <w:rPr>
          <w:rFonts w:asciiTheme="majorBidi" w:hAnsiTheme="majorBidi" w:cstheme="majorBidi"/>
          <w:sz w:val="24"/>
          <w:szCs w:val="24"/>
        </w:rPr>
        <w:t xml:space="preserve"> the participants during the lockdown have perceived changes in their appetite</w:t>
      </w:r>
      <w:r w:rsidR="00D95B23" w:rsidRPr="00B67555">
        <w:rPr>
          <w:rFonts w:asciiTheme="majorBidi" w:hAnsiTheme="majorBidi" w:cstheme="majorBidi"/>
          <w:sz w:val="24"/>
          <w:szCs w:val="24"/>
        </w:rPr>
        <w:t xml:space="preserve"> </w:t>
      </w:r>
      <w:r w:rsidR="0003638B" w:rsidRPr="00B67555">
        <w:rPr>
          <w:rFonts w:asciiTheme="majorBidi" w:hAnsiTheme="majorBidi" w:cstheme="majorBidi"/>
          <w:sz w:val="24"/>
          <w:szCs w:val="24"/>
        </w:rPr>
        <w:t>[</w:t>
      </w:r>
      <w:r w:rsidR="00D95B23"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&lt;EndNote&gt;&lt;Cite&gt;&lt;Author&gt;Di Renzo&lt;/Author&gt;&lt;Year&gt;2020&lt;/Year&gt;&lt;RecNum&gt;132&lt;/RecNum&gt;&lt;DisplayText&gt;(22)&lt;/DisplayText&gt;&lt;record&gt;&lt;rec-number&gt;132&lt;/rec-number&gt;&lt;foreign-keys&gt;&lt;key app="EN" db-id="29vvetvvevfdp5eptx6pxrxm5er9v2dpte95" timestamp="1604948810"&gt;132&lt;/key&gt;&lt;/foreign-keys&gt;&lt;ref-type name="Journal Article"&gt;17&lt;/ref-type&gt;&lt;contributors&gt;&lt;authors&gt;&lt;author&gt;Di Renzo, Laura&lt;/author&gt;&lt;author&gt;Gualtieri, Paola&lt;/author&gt;&lt;author&gt;Pivari, Francesca&lt;/author&gt;&lt;author&gt;Soldati, Laura&lt;/author&gt;&lt;author&gt;Attinà, Alda&lt;/author&gt;&lt;author&gt;Cinelli, Giulia&lt;/author&gt;&lt;author&gt;Leggeri, Claudia&lt;/author&gt;&lt;author&gt;Caparello, Giovanna&lt;/author&gt;&lt;author&gt;Barrea, Luigi&lt;/author&gt;&lt;author&gt;Scerbo, Francesco&lt;/author&gt;&lt;/authors&gt;&lt;/contributors&gt;&lt;titles&gt;&lt;title&gt;Eating habits and lifestyle changes during COVID-19 lockdown: an Italian survey&lt;/title&gt;&lt;secondary-title&gt;Journal of Translational Medicine&lt;/secondary-title&gt;&lt;/titles&gt;&lt;periodical&gt;&lt;full-title&gt;Journal of Translational Medicine&lt;/full-title&gt;&lt;/periodical&gt;&lt;pages&gt;1-15&lt;/pages&gt;&lt;volume&gt;18&lt;/volume&gt;&lt;number&gt;1&lt;/number&gt;&lt;dates&gt;&lt;year&gt;2020&lt;/year&gt;&lt;/dates&gt;&lt;isbn&gt;1479-5876&lt;/isbn&gt;&lt;urls&gt;&lt;/urls&gt;&lt;/record&gt;&lt;/Cite&gt;&lt;/EndNote&gt;</w:instrText>
      </w:r>
      <w:r w:rsidR="00D95B23"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22</w:t>
      </w:r>
      <w:r w:rsidR="00D95B23"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r w:rsidR="00E535BE" w:rsidRPr="00B67555">
        <w:rPr>
          <w:rFonts w:asciiTheme="majorBidi" w:hAnsiTheme="majorBidi" w:cstheme="majorBidi"/>
          <w:sz w:val="24"/>
          <w:szCs w:val="24"/>
        </w:rPr>
        <w:t xml:space="preserve"> In the same study 1 out of three participants also declared feeling hungry before the main meal. </w:t>
      </w:r>
    </w:p>
    <w:p w14:paraId="59B41AF3" w14:textId="31FF6B9E" w:rsidR="004214AD" w:rsidRPr="00B67555" w:rsidRDefault="001D6624"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Overall, female students have shown a different pattern of eating behaviour compared to males. Summarised by more meals, irregular eating, snacking </w:t>
      </w:r>
      <w:r w:rsidR="00ED5344" w:rsidRPr="00B67555">
        <w:rPr>
          <w:rFonts w:asciiTheme="majorBidi" w:hAnsiTheme="majorBidi" w:cstheme="majorBidi"/>
          <w:sz w:val="24"/>
          <w:szCs w:val="24"/>
        </w:rPr>
        <w:t>and preferring</w:t>
      </w:r>
      <w:r w:rsidRPr="00B67555">
        <w:rPr>
          <w:rFonts w:asciiTheme="majorBidi" w:hAnsiTheme="majorBidi" w:cstheme="majorBidi"/>
          <w:sz w:val="24"/>
          <w:szCs w:val="24"/>
        </w:rPr>
        <w:t xml:space="preserve"> healthier choices.</w:t>
      </w:r>
    </w:p>
    <w:p w14:paraId="2ED058C0" w14:textId="6AEF0734" w:rsidR="00ED5344" w:rsidRPr="00B67555" w:rsidRDefault="002114C2"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Although all parts of Palestine have witnessed restrictions due to COVID-19, areas outside the cities </w:t>
      </w:r>
      <w:r w:rsidR="003C3F20" w:rsidRPr="00B67555">
        <w:rPr>
          <w:rFonts w:asciiTheme="majorBidi" w:hAnsiTheme="majorBidi" w:cstheme="majorBidi"/>
          <w:sz w:val="24"/>
          <w:szCs w:val="24"/>
        </w:rPr>
        <w:t>have</w:t>
      </w:r>
      <w:r w:rsidRPr="00B67555">
        <w:rPr>
          <w:rFonts w:asciiTheme="majorBidi" w:hAnsiTheme="majorBidi" w:cstheme="majorBidi"/>
          <w:sz w:val="24"/>
          <w:szCs w:val="24"/>
        </w:rPr>
        <w:t xml:space="preserve"> less </w:t>
      </w:r>
      <w:r w:rsidR="003C3F20" w:rsidRPr="00B67555">
        <w:rPr>
          <w:rFonts w:asciiTheme="majorBidi" w:hAnsiTheme="majorBidi" w:cstheme="majorBidi"/>
          <w:sz w:val="24"/>
          <w:szCs w:val="24"/>
        </w:rPr>
        <w:t>restrictions especially after the partial release of the first lockdown</w:t>
      </w:r>
      <w:r w:rsidR="00096877" w:rsidRPr="00B67555">
        <w:rPr>
          <w:rFonts w:asciiTheme="majorBidi" w:hAnsiTheme="majorBidi" w:cstheme="majorBidi"/>
          <w:sz w:val="24"/>
          <w:szCs w:val="24"/>
        </w:rPr>
        <w:t xml:space="preserve"> in May 2020</w:t>
      </w:r>
      <w:r w:rsidR="003C3F20" w:rsidRPr="00B67555">
        <w:rPr>
          <w:rFonts w:asciiTheme="majorBidi" w:hAnsiTheme="majorBidi" w:cstheme="majorBidi"/>
          <w:sz w:val="24"/>
          <w:szCs w:val="24"/>
        </w:rPr>
        <w:t xml:space="preserve">. Community based groups were formed locally to help organising people movement. </w:t>
      </w:r>
      <w:r w:rsidR="009501B1" w:rsidRPr="00B67555">
        <w:rPr>
          <w:rFonts w:asciiTheme="majorBidi" w:hAnsiTheme="majorBidi" w:cstheme="majorBidi"/>
          <w:sz w:val="24"/>
          <w:szCs w:val="24"/>
        </w:rPr>
        <w:t xml:space="preserve">Nevertheless, participants outside the cities experienced more social life and larger family size more than that in the cities, therefore eating behaviours would change accordingly. </w:t>
      </w:r>
      <w:r w:rsidR="003C3F20" w:rsidRPr="00B67555">
        <w:rPr>
          <w:rFonts w:asciiTheme="majorBidi" w:hAnsiTheme="majorBidi" w:cstheme="majorBidi"/>
          <w:sz w:val="24"/>
          <w:szCs w:val="24"/>
        </w:rPr>
        <w:t xml:space="preserve">In the current study changes in the eating patterns due to the lockdown have variations between students resided in cities and those stayed outside the main cities </w:t>
      </w:r>
      <w:r w:rsidR="001359FA" w:rsidRPr="00B67555">
        <w:rPr>
          <w:rFonts w:asciiTheme="majorBidi" w:hAnsiTheme="majorBidi" w:cstheme="majorBidi"/>
          <w:sz w:val="24"/>
          <w:szCs w:val="24"/>
        </w:rPr>
        <w:t>(</w:t>
      </w:r>
      <w:r w:rsidR="003C3F20" w:rsidRPr="00B67555">
        <w:rPr>
          <w:rFonts w:asciiTheme="majorBidi" w:hAnsiTheme="majorBidi" w:cstheme="majorBidi"/>
          <w:sz w:val="24"/>
          <w:szCs w:val="24"/>
        </w:rPr>
        <w:t>villages and camps</w:t>
      </w:r>
      <w:r w:rsidR="001359FA" w:rsidRPr="00B67555">
        <w:rPr>
          <w:rFonts w:asciiTheme="majorBidi" w:hAnsiTheme="majorBidi" w:cstheme="majorBidi"/>
          <w:sz w:val="24"/>
          <w:szCs w:val="24"/>
        </w:rPr>
        <w:t>)</w:t>
      </w:r>
      <w:r w:rsidR="003C3F20" w:rsidRPr="00B67555">
        <w:rPr>
          <w:rFonts w:asciiTheme="majorBidi" w:hAnsiTheme="majorBidi" w:cstheme="majorBidi"/>
          <w:sz w:val="24"/>
          <w:szCs w:val="24"/>
        </w:rPr>
        <w:t>. Eating healthy food has improved in both geographic</w:t>
      </w:r>
      <w:r w:rsidR="00096877" w:rsidRPr="00B67555">
        <w:rPr>
          <w:rFonts w:asciiTheme="majorBidi" w:hAnsiTheme="majorBidi" w:cstheme="majorBidi"/>
          <w:sz w:val="24"/>
          <w:szCs w:val="24"/>
        </w:rPr>
        <w:t>al</w:t>
      </w:r>
      <w:r w:rsidR="003C3F20" w:rsidRPr="00B67555">
        <w:rPr>
          <w:rFonts w:asciiTheme="majorBidi" w:hAnsiTheme="majorBidi" w:cstheme="majorBidi"/>
          <w:sz w:val="24"/>
          <w:szCs w:val="24"/>
        </w:rPr>
        <w:t xml:space="preserve"> areas however, the decrease in unhealthy food was not significant. The lookdown has decreased the access to shops, restaurants and facilities providing fast foods</w:t>
      </w:r>
      <w:r w:rsidR="00081753" w:rsidRPr="00B67555">
        <w:rPr>
          <w:rFonts w:asciiTheme="majorBidi" w:hAnsiTheme="majorBidi" w:cstheme="majorBidi"/>
          <w:sz w:val="24"/>
          <w:szCs w:val="24"/>
        </w:rPr>
        <w:t>. Moreover</w:t>
      </w:r>
      <w:r w:rsidR="00096877" w:rsidRPr="00B67555">
        <w:rPr>
          <w:rFonts w:asciiTheme="majorBidi" w:hAnsiTheme="majorBidi" w:cstheme="majorBidi"/>
          <w:sz w:val="24"/>
          <w:szCs w:val="24"/>
        </w:rPr>
        <w:t>, m</w:t>
      </w:r>
      <w:r w:rsidR="00497A06" w:rsidRPr="00B67555">
        <w:rPr>
          <w:rFonts w:asciiTheme="majorBidi" w:hAnsiTheme="majorBidi" w:cstheme="majorBidi"/>
          <w:sz w:val="24"/>
          <w:szCs w:val="24"/>
        </w:rPr>
        <w:t xml:space="preserve">ost of the students are aware about unhealthy products outside their homes. Connection between eating outside and unhealthy food that may lead to obesity was reported. With regard to controlling eating, students outside the cities haven’t report any changes, while students in the cities becoming more irregular eaters. This partly can be explained by the </w:t>
      </w:r>
      <w:r w:rsidR="00196E72" w:rsidRPr="00B67555">
        <w:rPr>
          <w:rFonts w:asciiTheme="majorBidi" w:hAnsiTheme="majorBidi" w:cstheme="majorBidi"/>
          <w:sz w:val="24"/>
          <w:szCs w:val="24"/>
        </w:rPr>
        <w:t xml:space="preserve">different </w:t>
      </w:r>
      <w:r w:rsidR="00497A06" w:rsidRPr="00B67555">
        <w:rPr>
          <w:rFonts w:asciiTheme="majorBidi" w:hAnsiTheme="majorBidi" w:cstheme="majorBidi"/>
          <w:sz w:val="24"/>
          <w:szCs w:val="24"/>
        </w:rPr>
        <w:t xml:space="preserve">shape of </w:t>
      </w:r>
      <w:r w:rsidR="00096877" w:rsidRPr="00B67555">
        <w:rPr>
          <w:rFonts w:asciiTheme="majorBidi" w:hAnsiTheme="majorBidi" w:cstheme="majorBidi"/>
          <w:sz w:val="24"/>
          <w:szCs w:val="24"/>
        </w:rPr>
        <w:t xml:space="preserve">the </w:t>
      </w:r>
      <w:r w:rsidR="00497A06" w:rsidRPr="00B67555">
        <w:rPr>
          <w:rFonts w:asciiTheme="majorBidi" w:hAnsiTheme="majorBidi" w:cstheme="majorBidi"/>
          <w:sz w:val="24"/>
          <w:szCs w:val="24"/>
        </w:rPr>
        <w:t xml:space="preserve">culture in </w:t>
      </w:r>
      <w:r w:rsidR="00096877" w:rsidRPr="00B67555">
        <w:rPr>
          <w:rFonts w:asciiTheme="majorBidi" w:hAnsiTheme="majorBidi" w:cstheme="majorBidi"/>
          <w:sz w:val="24"/>
          <w:szCs w:val="24"/>
        </w:rPr>
        <w:t>both</w:t>
      </w:r>
      <w:r w:rsidR="00497A06" w:rsidRPr="00B67555">
        <w:rPr>
          <w:rFonts w:asciiTheme="majorBidi" w:hAnsiTheme="majorBidi" w:cstheme="majorBidi"/>
          <w:sz w:val="24"/>
          <w:szCs w:val="24"/>
        </w:rPr>
        <w:t xml:space="preserve"> geographic</w:t>
      </w:r>
      <w:r w:rsidR="00096877" w:rsidRPr="00B67555">
        <w:rPr>
          <w:rFonts w:asciiTheme="majorBidi" w:hAnsiTheme="majorBidi" w:cstheme="majorBidi"/>
          <w:sz w:val="24"/>
          <w:szCs w:val="24"/>
        </w:rPr>
        <w:t>al</w:t>
      </w:r>
      <w:r w:rsidR="00497A06" w:rsidRPr="00B67555">
        <w:rPr>
          <w:rFonts w:asciiTheme="majorBidi" w:hAnsiTheme="majorBidi" w:cstheme="majorBidi"/>
          <w:sz w:val="24"/>
          <w:szCs w:val="24"/>
        </w:rPr>
        <w:t xml:space="preserve"> areas</w:t>
      </w:r>
      <w:r w:rsidR="00196E72" w:rsidRPr="00B67555">
        <w:rPr>
          <w:rFonts w:asciiTheme="majorBidi" w:hAnsiTheme="majorBidi" w:cstheme="majorBidi"/>
          <w:sz w:val="24"/>
          <w:szCs w:val="24"/>
        </w:rPr>
        <w:t xml:space="preserve">. In the </w:t>
      </w:r>
      <w:r w:rsidR="00497A06" w:rsidRPr="00B67555">
        <w:rPr>
          <w:rFonts w:asciiTheme="majorBidi" w:hAnsiTheme="majorBidi" w:cstheme="majorBidi"/>
          <w:sz w:val="24"/>
          <w:szCs w:val="24"/>
        </w:rPr>
        <w:t>villages the presence of extended families is more prevalent</w:t>
      </w:r>
      <w:r w:rsidR="00196E72" w:rsidRPr="00B67555">
        <w:rPr>
          <w:rFonts w:asciiTheme="majorBidi" w:hAnsiTheme="majorBidi" w:cstheme="majorBidi"/>
          <w:sz w:val="24"/>
          <w:szCs w:val="24"/>
        </w:rPr>
        <w:t>, while, f</w:t>
      </w:r>
      <w:r w:rsidR="00497A06" w:rsidRPr="00B67555">
        <w:rPr>
          <w:rFonts w:asciiTheme="majorBidi" w:hAnsiTheme="majorBidi" w:cstheme="majorBidi"/>
          <w:sz w:val="24"/>
          <w:szCs w:val="24"/>
        </w:rPr>
        <w:t>amilies in cities are smaller and usually contain</w:t>
      </w:r>
      <w:r w:rsidR="00196E72" w:rsidRPr="00B67555">
        <w:rPr>
          <w:rFonts w:asciiTheme="majorBidi" w:hAnsiTheme="majorBidi" w:cstheme="majorBidi"/>
          <w:sz w:val="24"/>
          <w:szCs w:val="24"/>
        </w:rPr>
        <w:t xml:space="preserve"> only </w:t>
      </w:r>
      <w:r w:rsidR="00497A06" w:rsidRPr="00B67555">
        <w:rPr>
          <w:rFonts w:asciiTheme="majorBidi" w:hAnsiTheme="majorBidi" w:cstheme="majorBidi"/>
          <w:sz w:val="24"/>
          <w:szCs w:val="24"/>
        </w:rPr>
        <w:t>parents and children. The extended family may promote the regular meal times as more members of family are presented</w:t>
      </w:r>
      <w:r w:rsidR="009501B1" w:rsidRPr="00B67555">
        <w:rPr>
          <w:rFonts w:asciiTheme="majorBidi" w:hAnsiTheme="majorBidi" w:cstheme="majorBidi"/>
          <w:sz w:val="24"/>
          <w:szCs w:val="24"/>
        </w:rPr>
        <w:t xml:space="preserve"> and eating becomes a social daily activity</w:t>
      </w:r>
      <w:r w:rsidR="00497A06" w:rsidRPr="00B67555">
        <w:rPr>
          <w:rFonts w:asciiTheme="majorBidi" w:hAnsiTheme="majorBidi" w:cstheme="majorBidi"/>
          <w:sz w:val="24"/>
          <w:szCs w:val="24"/>
        </w:rPr>
        <w:t xml:space="preserve">. </w:t>
      </w:r>
      <w:r w:rsidR="009501B1" w:rsidRPr="00B67555">
        <w:rPr>
          <w:rFonts w:asciiTheme="majorBidi" w:hAnsiTheme="majorBidi" w:cstheme="majorBidi"/>
          <w:sz w:val="24"/>
          <w:szCs w:val="24"/>
        </w:rPr>
        <w:t>On the other side, participants</w:t>
      </w:r>
      <w:r w:rsidR="00497A06" w:rsidRPr="00B67555">
        <w:rPr>
          <w:rFonts w:asciiTheme="majorBidi" w:hAnsiTheme="majorBidi" w:cstheme="majorBidi"/>
          <w:sz w:val="24"/>
          <w:szCs w:val="24"/>
        </w:rPr>
        <w:t xml:space="preserve"> in the cities may be more bored and </w:t>
      </w:r>
      <w:r w:rsidR="009501B1" w:rsidRPr="00B67555">
        <w:rPr>
          <w:rFonts w:asciiTheme="majorBidi" w:hAnsiTheme="majorBidi" w:cstheme="majorBidi"/>
          <w:sz w:val="24"/>
          <w:szCs w:val="24"/>
        </w:rPr>
        <w:t xml:space="preserve">have </w:t>
      </w:r>
      <w:r w:rsidR="00497A06" w:rsidRPr="00B67555">
        <w:rPr>
          <w:rFonts w:asciiTheme="majorBidi" w:hAnsiTheme="majorBidi" w:cstheme="majorBidi"/>
          <w:sz w:val="24"/>
          <w:szCs w:val="24"/>
        </w:rPr>
        <w:t>use</w:t>
      </w:r>
      <w:r w:rsidR="009501B1" w:rsidRPr="00B67555">
        <w:rPr>
          <w:rFonts w:asciiTheme="majorBidi" w:hAnsiTheme="majorBidi" w:cstheme="majorBidi"/>
          <w:sz w:val="24"/>
          <w:szCs w:val="24"/>
        </w:rPr>
        <w:t>d</w:t>
      </w:r>
      <w:r w:rsidR="00497A06" w:rsidRPr="00B67555">
        <w:rPr>
          <w:rFonts w:asciiTheme="majorBidi" w:hAnsiTheme="majorBidi" w:cstheme="majorBidi"/>
          <w:sz w:val="24"/>
          <w:szCs w:val="24"/>
        </w:rPr>
        <w:t xml:space="preserve"> eating as a coping strat</w:t>
      </w:r>
      <w:r w:rsidR="00C93039" w:rsidRPr="00B67555">
        <w:rPr>
          <w:rFonts w:asciiTheme="majorBidi" w:hAnsiTheme="majorBidi" w:cstheme="majorBidi"/>
          <w:sz w:val="24"/>
          <w:szCs w:val="24"/>
        </w:rPr>
        <w:t xml:space="preserve">egy to relieve stress. </w:t>
      </w:r>
      <w:r w:rsidR="00C93039" w:rsidRPr="00B67555">
        <w:rPr>
          <w:rFonts w:asciiTheme="majorBidi" w:hAnsiTheme="majorBidi" w:cstheme="majorBidi"/>
          <w:sz w:val="24"/>
          <w:szCs w:val="24"/>
        </w:rPr>
        <w:lastRenderedPageBreak/>
        <w:t xml:space="preserve">Boredom and anxiety may cause </w:t>
      </w:r>
      <w:r w:rsidR="00196E72" w:rsidRPr="00B67555">
        <w:rPr>
          <w:rFonts w:asciiTheme="majorBidi" w:hAnsiTheme="majorBidi" w:cstheme="majorBidi"/>
          <w:sz w:val="24"/>
          <w:szCs w:val="24"/>
        </w:rPr>
        <w:t>such</w:t>
      </w:r>
      <w:r w:rsidR="00C93039" w:rsidRPr="00B67555">
        <w:rPr>
          <w:rFonts w:asciiTheme="majorBidi" w:hAnsiTheme="majorBidi" w:cstheme="majorBidi"/>
          <w:sz w:val="24"/>
          <w:szCs w:val="24"/>
        </w:rPr>
        <w:t xml:space="preserve"> increase, </w:t>
      </w:r>
      <w:r w:rsidR="00B76BC2" w:rsidRPr="00B67555">
        <w:rPr>
          <w:rFonts w:asciiTheme="majorBidi" w:hAnsiTheme="majorBidi" w:cstheme="majorBidi"/>
          <w:sz w:val="24"/>
          <w:szCs w:val="24"/>
        </w:rPr>
        <w:t>due to confinement and</w:t>
      </w:r>
      <w:r w:rsidR="00C93039" w:rsidRPr="00B67555">
        <w:rPr>
          <w:rFonts w:asciiTheme="majorBidi" w:hAnsiTheme="majorBidi" w:cstheme="majorBidi"/>
          <w:sz w:val="24"/>
          <w:szCs w:val="24"/>
        </w:rPr>
        <w:t xml:space="preserve"> </w:t>
      </w:r>
      <w:r w:rsidR="00B76BC2" w:rsidRPr="00B67555">
        <w:rPr>
          <w:rFonts w:asciiTheme="majorBidi" w:hAnsiTheme="majorBidi" w:cstheme="majorBidi"/>
          <w:sz w:val="24"/>
          <w:szCs w:val="24"/>
        </w:rPr>
        <w:t>the</w:t>
      </w:r>
      <w:r w:rsidR="00C93039" w:rsidRPr="00B67555">
        <w:rPr>
          <w:rFonts w:asciiTheme="majorBidi" w:hAnsiTheme="majorBidi" w:cstheme="majorBidi"/>
          <w:sz w:val="24"/>
          <w:szCs w:val="24"/>
        </w:rPr>
        <w:t xml:space="preserve"> high level of uncertainty about </w:t>
      </w:r>
      <w:r w:rsidR="00196E72" w:rsidRPr="00B67555">
        <w:rPr>
          <w:rFonts w:asciiTheme="majorBidi" w:hAnsiTheme="majorBidi" w:cstheme="majorBidi"/>
          <w:sz w:val="24"/>
          <w:szCs w:val="24"/>
        </w:rPr>
        <w:t xml:space="preserve">the period of the </w:t>
      </w:r>
      <w:r w:rsidR="00C93039" w:rsidRPr="00B67555">
        <w:rPr>
          <w:rFonts w:asciiTheme="majorBidi" w:hAnsiTheme="majorBidi" w:cstheme="majorBidi"/>
          <w:sz w:val="24"/>
          <w:szCs w:val="24"/>
        </w:rPr>
        <w:t>lockdown</w:t>
      </w:r>
      <w:r w:rsidR="00196E72" w:rsidRPr="00B67555">
        <w:rPr>
          <w:rFonts w:asciiTheme="majorBidi" w:hAnsiTheme="majorBidi" w:cstheme="majorBidi"/>
          <w:sz w:val="24"/>
          <w:szCs w:val="24"/>
        </w:rPr>
        <w:t>.</w:t>
      </w:r>
      <w:r w:rsidR="00E4428F" w:rsidRPr="00B67555">
        <w:rPr>
          <w:rFonts w:asciiTheme="majorBidi" w:hAnsiTheme="majorBidi" w:cstheme="majorBidi"/>
          <w:sz w:val="24"/>
          <w:szCs w:val="24"/>
        </w:rPr>
        <w:t xml:space="preserve"> </w:t>
      </w:r>
      <w:r w:rsidR="00B76BC2" w:rsidRPr="00B67555">
        <w:rPr>
          <w:rFonts w:asciiTheme="majorBidi" w:hAnsiTheme="majorBidi" w:cstheme="majorBidi"/>
          <w:sz w:val="24"/>
          <w:szCs w:val="24"/>
        </w:rPr>
        <w:t>Saying that, e</w:t>
      </w:r>
      <w:r w:rsidR="00E4428F" w:rsidRPr="00B67555">
        <w:rPr>
          <w:rFonts w:asciiTheme="majorBidi" w:hAnsiTheme="majorBidi" w:cstheme="majorBidi"/>
          <w:sz w:val="24"/>
          <w:szCs w:val="24"/>
        </w:rPr>
        <w:t>nergy intake was reported to increase due to boredom</w:t>
      </w:r>
      <w:r w:rsidR="001359FA" w:rsidRPr="00B67555">
        <w:rPr>
          <w:rFonts w:asciiTheme="majorBidi" w:hAnsiTheme="majorBidi" w:cstheme="majorBidi"/>
          <w:sz w:val="24"/>
          <w:szCs w:val="24"/>
        </w:rPr>
        <w:t xml:space="preserve"> </w:t>
      </w:r>
      <w:r w:rsidR="0003638B" w:rsidRPr="00B67555">
        <w:rPr>
          <w:rFonts w:asciiTheme="majorBidi" w:hAnsiTheme="majorBidi" w:cstheme="majorBidi"/>
          <w:sz w:val="24"/>
          <w:szCs w:val="24"/>
        </w:rPr>
        <w:t>[</w:t>
      </w:r>
      <w:r w:rsidR="00887622" w:rsidRPr="00B67555">
        <w:rPr>
          <w:rFonts w:asciiTheme="majorBidi" w:hAnsiTheme="majorBidi" w:cstheme="majorBidi"/>
          <w:sz w:val="24"/>
          <w:szCs w:val="24"/>
          <w:rtl/>
        </w:rPr>
        <w:fldChar w:fldCharType="begin"/>
      </w:r>
      <w:r w:rsidR="00E84647" w:rsidRPr="00B67555">
        <w:rPr>
          <w:rFonts w:asciiTheme="majorBidi" w:hAnsiTheme="majorBidi" w:cstheme="majorBidi"/>
          <w:sz w:val="24"/>
          <w:szCs w:val="24"/>
          <w:rtl/>
        </w:rPr>
        <w:instrText xml:space="preserve"> </w:instrText>
      </w:r>
      <w:r w:rsidR="00E84647" w:rsidRPr="00B67555">
        <w:rPr>
          <w:rFonts w:asciiTheme="majorBidi" w:hAnsiTheme="majorBidi" w:cstheme="majorBidi"/>
          <w:sz w:val="24"/>
          <w:szCs w:val="24"/>
        </w:rPr>
        <w:instrText>ADDIN EN.CITE &lt;EndNote&gt;&lt;Cite&gt;&lt;Author&gt;Moynihan&lt;/Author&gt;&lt;Year&gt;2015&lt;/Year&gt;&lt;RecNum&gt;124&lt;/RecNum&gt;&lt;DisplayText&gt;(17)&lt;/DisplayText&gt;&lt;record&gt;&lt;rec-number&gt;124&lt;/rec-number&gt;&lt;foreign-keys&gt;&lt;key app="EN" db-id="29vvetvvevfdp5eptx6pxrxm5er9v2dpte95" timestamp="1604943464</w:instrText>
      </w:r>
      <w:r w:rsidR="00E84647" w:rsidRPr="00B67555">
        <w:rPr>
          <w:rFonts w:asciiTheme="majorBidi" w:hAnsiTheme="majorBidi" w:cstheme="majorBidi"/>
          <w:sz w:val="24"/>
          <w:szCs w:val="24"/>
          <w:rtl/>
        </w:rPr>
        <w:instrText>"&gt;124&lt;/</w:instrText>
      </w:r>
      <w:r w:rsidR="00E84647" w:rsidRPr="00B67555">
        <w:rPr>
          <w:rFonts w:asciiTheme="majorBidi" w:hAnsiTheme="majorBidi" w:cstheme="majorBidi"/>
          <w:sz w:val="24"/>
          <w:szCs w:val="24"/>
        </w:rPr>
        <w:instrText>key&gt;&lt;/foreign-keys&gt;&lt;ref-type name="Journal Article"&gt;17&lt;/ref-type&gt;&lt;contributors&gt;&lt;authors&gt;&lt;author&gt;Moynihan, Andrew B&lt;/author&gt;&lt;author&gt;Van Tilburg, Wijnand AP&lt;/author&gt;&lt;author&gt;Igou, Eric R&lt;/author&gt;&lt;author&gt;Wisman, Arnaud&lt;/author&gt;&lt;author&gt;Donnelly, Alan E&lt;/author&gt;&lt;author&gt;Mulcaire, Jessie B&lt;/author&gt;&lt;/authors&gt;&lt;/contributors&gt;&lt;titles&gt;&lt;title&gt;Eaten up by boredom: Consuming food to escape awareness of the bored self&lt;/title&gt;&lt;secondary-title&gt;Frontiers in psychology&lt;/secondary-title&gt;&lt;/titles&gt;&lt;periodical&gt;&lt;full-title&gt;Frontiers in psychology&lt;/full-title&gt;&lt;/periodical&gt;&lt;pages&gt;369&lt;/pages&gt;&lt;volume&gt;6&lt;/volume&gt;&lt;dates&gt;&lt;year&gt;2015&lt;/year&gt;&lt;/dates&gt;&lt;isbn&gt;1664-1078&lt;/isbn&gt;&lt;urls&gt;&lt;/urls&gt;&lt;/record&gt;&lt;/Cite&gt;&lt;/EndNote</w:instrText>
      </w:r>
      <w:r w:rsidR="00E84647" w:rsidRPr="00B67555">
        <w:rPr>
          <w:rFonts w:asciiTheme="majorBidi" w:hAnsiTheme="majorBidi" w:cstheme="majorBidi"/>
          <w:sz w:val="24"/>
          <w:szCs w:val="24"/>
          <w:rtl/>
        </w:rPr>
        <w:instrText>&gt;</w:instrText>
      </w:r>
      <w:r w:rsidR="00887622" w:rsidRPr="00B67555">
        <w:rPr>
          <w:rFonts w:asciiTheme="majorBidi" w:hAnsiTheme="majorBidi" w:cstheme="majorBidi"/>
          <w:sz w:val="24"/>
          <w:szCs w:val="24"/>
          <w:rtl/>
        </w:rPr>
        <w:fldChar w:fldCharType="separate"/>
      </w:r>
      <w:r w:rsidR="00E84647" w:rsidRPr="00B67555">
        <w:rPr>
          <w:rFonts w:asciiTheme="majorBidi" w:hAnsiTheme="majorBidi" w:cstheme="majorBidi"/>
          <w:noProof/>
          <w:sz w:val="24"/>
          <w:szCs w:val="24"/>
          <w:rtl/>
        </w:rPr>
        <w:t>17</w:t>
      </w:r>
      <w:r w:rsidR="00887622" w:rsidRPr="00B67555">
        <w:rPr>
          <w:rFonts w:asciiTheme="majorBidi" w:hAnsiTheme="majorBidi" w:cstheme="majorBidi"/>
          <w:sz w:val="24"/>
          <w:szCs w:val="24"/>
          <w:rtl/>
        </w:rPr>
        <w:fldChar w:fldCharType="end"/>
      </w:r>
      <w:r w:rsidR="0003638B" w:rsidRPr="00B67555">
        <w:rPr>
          <w:rFonts w:asciiTheme="majorBidi" w:hAnsiTheme="majorBidi" w:cstheme="majorBidi"/>
          <w:sz w:val="24"/>
          <w:szCs w:val="24"/>
        </w:rPr>
        <w:t>].</w:t>
      </w:r>
    </w:p>
    <w:p w14:paraId="19FB3D2C" w14:textId="4DC83428" w:rsidR="009F73EB" w:rsidRPr="00B67555" w:rsidRDefault="00D1388E"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There was a difference in the </w:t>
      </w:r>
      <w:r w:rsidR="00402429" w:rsidRPr="00B67555">
        <w:rPr>
          <w:rFonts w:asciiTheme="majorBidi" w:hAnsiTheme="majorBidi" w:cstheme="majorBidi"/>
          <w:sz w:val="24"/>
          <w:szCs w:val="24"/>
        </w:rPr>
        <w:t>drinking</w:t>
      </w:r>
      <w:r w:rsidRPr="00B67555">
        <w:rPr>
          <w:rFonts w:asciiTheme="majorBidi" w:hAnsiTheme="majorBidi" w:cstheme="majorBidi"/>
          <w:sz w:val="24"/>
          <w:szCs w:val="24"/>
        </w:rPr>
        <w:t xml:space="preserve"> pattern toward soft </w:t>
      </w:r>
      <w:r w:rsidR="00081753" w:rsidRPr="00B67555">
        <w:rPr>
          <w:rFonts w:asciiTheme="majorBidi" w:hAnsiTheme="majorBidi" w:cstheme="majorBidi"/>
          <w:sz w:val="24"/>
          <w:szCs w:val="24"/>
        </w:rPr>
        <w:t>drinks</w:t>
      </w:r>
      <w:r w:rsidR="00081753" w:rsidRPr="00B67555">
        <w:rPr>
          <w:rFonts w:asciiTheme="majorBidi" w:hAnsiTheme="majorBidi" w:cstheme="majorBidi"/>
          <w:sz w:val="24"/>
          <w:szCs w:val="24"/>
          <w:rtl/>
        </w:rPr>
        <w:t xml:space="preserve"> </w:t>
      </w:r>
      <w:r w:rsidR="00081753" w:rsidRPr="00B67555">
        <w:rPr>
          <w:rFonts w:asciiTheme="majorBidi" w:hAnsiTheme="majorBidi" w:cstheme="majorBidi"/>
          <w:sz w:val="24"/>
          <w:szCs w:val="24"/>
        </w:rPr>
        <w:t>according</w:t>
      </w:r>
      <w:r w:rsidR="00631A88" w:rsidRPr="00B67555">
        <w:rPr>
          <w:rFonts w:asciiTheme="majorBidi" w:hAnsiTheme="majorBidi" w:cstheme="majorBidi"/>
          <w:sz w:val="24"/>
          <w:szCs w:val="24"/>
        </w:rPr>
        <w:t xml:space="preserve"> to the geographical area</w:t>
      </w:r>
      <w:r w:rsidRPr="00B67555">
        <w:rPr>
          <w:rFonts w:asciiTheme="majorBidi" w:hAnsiTheme="majorBidi" w:cstheme="majorBidi"/>
          <w:sz w:val="24"/>
          <w:szCs w:val="24"/>
        </w:rPr>
        <w:t xml:space="preserve">. For both geographical areas the changes were significant. Students in the cities have increased their consumption while students outside the cities did the opposite. </w:t>
      </w:r>
      <w:r w:rsidR="00402429" w:rsidRPr="00B67555">
        <w:rPr>
          <w:rFonts w:asciiTheme="majorBidi" w:hAnsiTheme="majorBidi" w:cstheme="majorBidi"/>
          <w:sz w:val="24"/>
          <w:szCs w:val="24"/>
        </w:rPr>
        <w:t xml:space="preserve">For students in the cities </w:t>
      </w:r>
      <w:r w:rsidR="00631A88" w:rsidRPr="00B67555">
        <w:rPr>
          <w:rFonts w:asciiTheme="majorBidi" w:hAnsiTheme="majorBidi" w:cstheme="majorBidi"/>
          <w:sz w:val="24"/>
          <w:szCs w:val="24"/>
        </w:rPr>
        <w:t>this change</w:t>
      </w:r>
      <w:r w:rsidR="00402429" w:rsidRPr="00B67555">
        <w:rPr>
          <w:rFonts w:asciiTheme="majorBidi" w:hAnsiTheme="majorBidi" w:cstheme="majorBidi"/>
          <w:sz w:val="24"/>
          <w:szCs w:val="24"/>
        </w:rPr>
        <w:t xml:space="preserve"> was unexpected as more </w:t>
      </w:r>
      <w:r w:rsidR="008E6C15" w:rsidRPr="00B67555">
        <w:rPr>
          <w:rFonts w:asciiTheme="majorBidi" w:hAnsiTheme="majorBidi" w:cstheme="majorBidi"/>
          <w:sz w:val="24"/>
          <w:szCs w:val="24"/>
        </w:rPr>
        <w:t>restrictions</w:t>
      </w:r>
      <w:r w:rsidR="00402429" w:rsidRPr="00B67555">
        <w:rPr>
          <w:rFonts w:asciiTheme="majorBidi" w:hAnsiTheme="majorBidi" w:cstheme="majorBidi"/>
          <w:sz w:val="24"/>
          <w:szCs w:val="24"/>
        </w:rPr>
        <w:t xml:space="preserve"> and shops closure were </w:t>
      </w:r>
      <w:r w:rsidR="008E6C15" w:rsidRPr="00B67555">
        <w:rPr>
          <w:rFonts w:asciiTheme="majorBidi" w:hAnsiTheme="majorBidi" w:cstheme="majorBidi"/>
          <w:sz w:val="24"/>
          <w:szCs w:val="24"/>
        </w:rPr>
        <w:t>very effective</w:t>
      </w:r>
      <w:r w:rsidR="00631A88" w:rsidRPr="00B67555">
        <w:rPr>
          <w:rFonts w:asciiTheme="majorBidi" w:hAnsiTheme="majorBidi" w:cstheme="majorBidi"/>
          <w:sz w:val="24"/>
          <w:szCs w:val="24"/>
        </w:rPr>
        <w:t xml:space="preserve"> in the cities</w:t>
      </w:r>
      <w:r w:rsidR="008E6C15" w:rsidRPr="00B67555">
        <w:rPr>
          <w:rFonts w:asciiTheme="majorBidi" w:hAnsiTheme="majorBidi" w:cstheme="majorBidi"/>
          <w:sz w:val="24"/>
          <w:szCs w:val="24"/>
        </w:rPr>
        <w:t>. However, people tend to buy in bulk during</w:t>
      </w:r>
      <w:r w:rsidR="001F28C9" w:rsidRPr="00B67555">
        <w:rPr>
          <w:rFonts w:asciiTheme="majorBidi" w:hAnsiTheme="majorBidi" w:cstheme="majorBidi"/>
          <w:sz w:val="24"/>
          <w:szCs w:val="24"/>
        </w:rPr>
        <w:t xml:space="preserve"> </w:t>
      </w:r>
      <w:r w:rsidR="008E6C15" w:rsidRPr="00B67555">
        <w:rPr>
          <w:rFonts w:asciiTheme="majorBidi" w:hAnsiTheme="majorBidi" w:cstheme="majorBidi"/>
          <w:sz w:val="24"/>
          <w:szCs w:val="24"/>
        </w:rPr>
        <w:t xml:space="preserve"> </w:t>
      </w:r>
      <w:r w:rsidR="0003638B" w:rsidRPr="00B67555">
        <w:rPr>
          <w:rFonts w:asciiTheme="majorBidi" w:hAnsiTheme="majorBidi" w:cstheme="majorBidi"/>
          <w:sz w:val="24"/>
          <w:szCs w:val="24"/>
        </w:rPr>
        <w:t>[</w:t>
      </w:r>
      <w:r w:rsidR="001F28C9" w:rsidRPr="00B67555">
        <w:rPr>
          <w:rFonts w:asciiTheme="majorBidi" w:hAnsiTheme="majorBidi" w:cstheme="majorBidi"/>
          <w:sz w:val="24"/>
          <w:szCs w:val="24"/>
        </w:rPr>
        <w:fldChar w:fldCharType="begin"/>
      </w:r>
      <w:r w:rsidR="00E84647" w:rsidRPr="00B67555">
        <w:rPr>
          <w:rFonts w:asciiTheme="majorBidi" w:hAnsiTheme="majorBidi" w:cstheme="majorBidi"/>
          <w:sz w:val="24"/>
          <w:szCs w:val="24"/>
        </w:rPr>
        <w:instrText xml:space="preserve"> ADDIN EN.CITE &lt;EndNote&gt;&lt;Cite&gt;&lt;Author&gt;Di Renzo&lt;/Author&gt;&lt;Year&gt;2020&lt;/Year&gt;&lt;RecNum&gt;132&lt;/RecNum&gt;&lt;DisplayText&gt;(22)&lt;/DisplayText&gt;&lt;record&gt;&lt;rec-number&gt;132&lt;/rec-number&gt;&lt;foreign-keys&gt;&lt;key app="EN" db-id="29vvetvvevfdp5eptx6pxrxm5er9v2dpte95" timestamp="1604948810"&gt;132&lt;/key&gt;&lt;/foreign-keys&gt;&lt;ref-type name="Journal Article"&gt;17&lt;/ref-type&gt;&lt;contributors&gt;&lt;authors&gt;&lt;author&gt;Di Renzo, Laura&lt;/author&gt;&lt;author&gt;Gualtieri, Paola&lt;/author&gt;&lt;author&gt;Pivari, Francesca&lt;/author&gt;&lt;author&gt;Soldati, Laura&lt;/author&gt;&lt;author&gt;Attinà, Alda&lt;/author&gt;&lt;author&gt;Cinelli, Giulia&lt;/author&gt;&lt;author&gt;Leggeri, Claudia&lt;/author&gt;&lt;author&gt;Caparello, Giovanna&lt;/author&gt;&lt;author&gt;Barrea, Luigi&lt;/author&gt;&lt;author&gt;Scerbo, Francesco&lt;/author&gt;&lt;/authors&gt;&lt;/contributors&gt;&lt;titles&gt;&lt;title&gt;Eating habits and lifestyle changes during COVID-19 lockdown: an Italian survey&lt;/title&gt;&lt;secondary-title&gt;Journal of Translational Medicine&lt;/secondary-title&gt;&lt;/titles&gt;&lt;periodical&gt;&lt;full-title&gt;Journal of Translational Medicine&lt;/full-title&gt;&lt;/periodical&gt;&lt;pages&gt;1-15&lt;/pages&gt;&lt;volume&gt;18&lt;/volume&gt;&lt;number&gt;1&lt;/number&gt;&lt;dates&gt;&lt;year&gt;2020&lt;/year&gt;&lt;/dates&gt;&lt;isbn&gt;1479-5876&lt;/isbn&gt;&lt;urls&gt;&lt;/urls&gt;&lt;/record&gt;&lt;/Cite&gt;&lt;/EndNote&gt;</w:instrText>
      </w:r>
      <w:r w:rsidR="001F28C9"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22</w:t>
      </w:r>
      <w:r w:rsidR="001F28C9"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r w:rsidR="00E4428F" w:rsidRPr="00B67555">
        <w:rPr>
          <w:rFonts w:asciiTheme="majorBidi" w:hAnsiTheme="majorBidi" w:cstheme="majorBidi"/>
          <w:sz w:val="24"/>
          <w:szCs w:val="24"/>
        </w:rPr>
        <w:t xml:space="preserve"> </w:t>
      </w:r>
      <w:r w:rsidR="008E6C15" w:rsidRPr="00B67555">
        <w:rPr>
          <w:rFonts w:asciiTheme="majorBidi" w:hAnsiTheme="majorBidi" w:cstheme="majorBidi"/>
          <w:sz w:val="24"/>
          <w:szCs w:val="24"/>
        </w:rPr>
        <w:t>the lockdown and it is more likely that students who live</w:t>
      </w:r>
      <w:r w:rsidR="00B76BC2" w:rsidRPr="00B67555">
        <w:rPr>
          <w:rFonts w:asciiTheme="majorBidi" w:hAnsiTheme="majorBidi" w:cstheme="majorBidi"/>
          <w:sz w:val="24"/>
          <w:szCs w:val="24"/>
        </w:rPr>
        <w:t>d</w:t>
      </w:r>
      <w:r w:rsidR="008E6C15" w:rsidRPr="00B67555">
        <w:rPr>
          <w:rFonts w:asciiTheme="majorBidi" w:hAnsiTheme="majorBidi" w:cstheme="majorBidi"/>
          <w:sz w:val="24"/>
          <w:szCs w:val="24"/>
        </w:rPr>
        <w:t xml:space="preserve"> in </w:t>
      </w:r>
      <w:r w:rsidR="00631A88" w:rsidRPr="00B67555">
        <w:rPr>
          <w:rFonts w:asciiTheme="majorBidi" w:hAnsiTheme="majorBidi" w:cstheme="majorBidi"/>
          <w:sz w:val="24"/>
          <w:szCs w:val="24"/>
        </w:rPr>
        <w:t xml:space="preserve">cities </w:t>
      </w:r>
      <w:r w:rsidR="008E6C15" w:rsidRPr="00B67555">
        <w:rPr>
          <w:rFonts w:asciiTheme="majorBidi" w:hAnsiTheme="majorBidi" w:cstheme="majorBidi"/>
          <w:sz w:val="24"/>
          <w:szCs w:val="24"/>
        </w:rPr>
        <w:t>found more opportunities to have drinks due to its availability</w:t>
      </w:r>
      <w:r w:rsidR="00631A88" w:rsidRPr="00B67555">
        <w:rPr>
          <w:rFonts w:asciiTheme="majorBidi" w:hAnsiTheme="majorBidi" w:cstheme="majorBidi"/>
          <w:sz w:val="24"/>
          <w:szCs w:val="24"/>
        </w:rPr>
        <w:t xml:space="preserve"> at home</w:t>
      </w:r>
      <w:r w:rsidR="008E6C15" w:rsidRPr="00B67555">
        <w:rPr>
          <w:rFonts w:asciiTheme="majorBidi" w:hAnsiTheme="majorBidi" w:cstheme="majorBidi"/>
          <w:sz w:val="24"/>
          <w:szCs w:val="24"/>
        </w:rPr>
        <w:t>.</w:t>
      </w:r>
      <w:r w:rsidR="009F73EB" w:rsidRPr="00B67555">
        <w:rPr>
          <w:rFonts w:asciiTheme="majorBidi" w:hAnsiTheme="majorBidi" w:cstheme="majorBidi"/>
          <w:sz w:val="24"/>
          <w:szCs w:val="24"/>
        </w:rPr>
        <w:t xml:space="preserve"> Moreover, stress-driven eating and drinking as during the lockdown will be associated with unhealthy choices</w:t>
      </w:r>
      <w:r w:rsidR="00953AC1" w:rsidRPr="00B67555">
        <w:rPr>
          <w:rFonts w:asciiTheme="majorBidi" w:hAnsiTheme="majorBidi" w:cstheme="majorBidi"/>
          <w:sz w:val="24"/>
          <w:szCs w:val="24"/>
        </w:rPr>
        <w:t xml:space="preserve"> </w:t>
      </w:r>
      <w:r w:rsidR="0003638B" w:rsidRPr="00B67555">
        <w:rPr>
          <w:rFonts w:asciiTheme="majorBidi" w:hAnsiTheme="majorBidi" w:cstheme="majorBidi"/>
          <w:sz w:val="24"/>
          <w:szCs w:val="24"/>
        </w:rPr>
        <w:t>[</w:t>
      </w:r>
      <w:r w:rsidR="00953AC1" w:rsidRPr="00B67555">
        <w:rPr>
          <w:rFonts w:asciiTheme="majorBidi" w:hAnsiTheme="majorBidi" w:cstheme="majorBidi"/>
          <w:sz w:val="24"/>
          <w:szCs w:val="24"/>
        </w:rPr>
        <w:fldChar w:fldCharType="begin">
          <w:fldData xml:space="preserve">PEVuZE5vdGU+PENpdGU+PEF1dGhvcj5NYXR0aW9saTwvQXV0aG9yPjxZZWFyPjIwMjA8L1llYXI+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==
</w:fldData>
        </w:fldChar>
      </w:r>
      <w:r w:rsidR="00E84647" w:rsidRPr="00B67555">
        <w:rPr>
          <w:rFonts w:asciiTheme="majorBidi" w:hAnsiTheme="majorBidi" w:cstheme="majorBidi"/>
          <w:sz w:val="24"/>
          <w:szCs w:val="24"/>
        </w:rPr>
        <w:instrText xml:space="preserve"> ADDIN EN.CITE </w:instrText>
      </w:r>
      <w:r w:rsidR="00E84647" w:rsidRPr="00B67555">
        <w:rPr>
          <w:rFonts w:asciiTheme="majorBidi" w:hAnsiTheme="majorBidi" w:cstheme="majorBidi"/>
          <w:sz w:val="24"/>
          <w:szCs w:val="24"/>
        </w:rPr>
        <w:fldChar w:fldCharType="begin">
          <w:fldData xml:space="preserve">PEVuZE5vdGU+PENpdGU+PEF1dGhvcj5NYXR0aW9saTwvQXV0aG9yPjxZZWFyPjIwMjA8L1llYXI+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==
</w:fldData>
        </w:fldChar>
      </w:r>
      <w:r w:rsidR="00E84647" w:rsidRPr="00B67555">
        <w:rPr>
          <w:rFonts w:asciiTheme="majorBidi" w:hAnsiTheme="majorBidi" w:cstheme="majorBidi"/>
          <w:sz w:val="24"/>
          <w:szCs w:val="24"/>
        </w:rPr>
        <w:instrText xml:space="preserve"> ADDIN EN.CITE.DATA </w:instrText>
      </w:r>
      <w:r w:rsidR="00E84647" w:rsidRPr="00B67555">
        <w:rPr>
          <w:rFonts w:asciiTheme="majorBidi" w:hAnsiTheme="majorBidi" w:cstheme="majorBidi"/>
          <w:sz w:val="24"/>
          <w:szCs w:val="24"/>
        </w:rPr>
      </w:r>
      <w:r w:rsidR="00E84647" w:rsidRPr="00B67555">
        <w:rPr>
          <w:rFonts w:asciiTheme="majorBidi" w:hAnsiTheme="majorBidi" w:cstheme="majorBidi"/>
          <w:sz w:val="24"/>
          <w:szCs w:val="24"/>
        </w:rPr>
        <w:fldChar w:fldCharType="end"/>
      </w:r>
      <w:r w:rsidR="00953AC1" w:rsidRPr="00B67555">
        <w:rPr>
          <w:rFonts w:asciiTheme="majorBidi" w:hAnsiTheme="majorBidi" w:cstheme="majorBidi"/>
          <w:sz w:val="24"/>
          <w:szCs w:val="24"/>
        </w:rPr>
      </w:r>
      <w:r w:rsidR="00953AC1"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17, 18</w:t>
      </w:r>
      <w:r w:rsidR="00953AC1" w:rsidRPr="00B67555">
        <w:rPr>
          <w:rFonts w:asciiTheme="majorBidi" w:hAnsiTheme="majorBidi" w:cstheme="majorBidi"/>
          <w:sz w:val="24"/>
          <w:szCs w:val="24"/>
        </w:rPr>
        <w:fldChar w:fldCharType="end"/>
      </w:r>
      <w:r w:rsidR="0003638B" w:rsidRPr="00B67555">
        <w:rPr>
          <w:rFonts w:asciiTheme="majorBidi" w:hAnsiTheme="majorBidi" w:cstheme="majorBidi"/>
          <w:sz w:val="24"/>
          <w:szCs w:val="24"/>
        </w:rPr>
        <w:t>].</w:t>
      </w:r>
    </w:p>
    <w:p w14:paraId="679D7F34" w14:textId="4C362814" w:rsidR="007C4E4A" w:rsidRPr="00B67555" w:rsidRDefault="008E6C15"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 </w:t>
      </w:r>
      <w:r w:rsidR="00631A88" w:rsidRPr="00B67555">
        <w:rPr>
          <w:rFonts w:asciiTheme="majorBidi" w:hAnsiTheme="majorBidi" w:cstheme="majorBidi"/>
          <w:sz w:val="24"/>
          <w:szCs w:val="24"/>
        </w:rPr>
        <w:t xml:space="preserve">With regard to number of meals per day both geographical areas </w:t>
      </w:r>
      <w:r w:rsidR="002F6621" w:rsidRPr="00B67555">
        <w:rPr>
          <w:rFonts w:asciiTheme="majorBidi" w:hAnsiTheme="majorBidi" w:cstheme="majorBidi"/>
          <w:sz w:val="24"/>
          <w:szCs w:val="24"/>
        </w:rPr>
        <w:t xml:space="preserve">have </w:t>
      </w:r>
      <w:r w:rsidR="00631A88" w:rsidRPr="00B67555">
        <w:rPr>
          <w:rFonts w:asciiTheme="majorBidi" w:hAnsiTheme="majorBidi" w:cstheme="majorBidi"/>
          <w:sz w:val="24"/>
          <w:szCs w:val="24"/>
        </w:rPr>
        <w:t>increased in the number of meals</w:t>
      </w:r>
      <w:r w:rsidR="002F6621" w:rsidRPr="00B67555">
        <w:rPr>
          <w:rFonts w:asciiTheme="majorBidi" w:hAnsiTheme="majorBidi" w:cstheme="majorBidi"/>
          <w:sz w:val="24"/>
          <w:szCs w:val="24"/>
        </w:rPr>
        <w:t>. In general</w:t>
      </w:r>
      <w:r w:rsidR="00E232BB" w:rsidRPr="00B67555">
        <w:rPr>
          <w:rFonts w:asciiTheme="majorBidi" w:hAnsiTheme="majorBidi" w:cstheme="majorBidi"/>
          <w:sz w:val="24"/>
          <w:szCs w:val="24"/>
        </w:rPr>
        <w:t>,</w:t>
      </w:r>
      <w:r w:rsidR="002F6621" w:rsidRPr="00B67555">
        <w:rPr>
          <w:rFonts w:asciiTheme="majorBidi" w:hAnsiTheme="majorBidi" w:cstheme="majorBidi"/>
          <w:sz w:val="24"/>
          <w:szCs w:val="24"/>
        </w:rPr>
        <w:t xml:space="preserve"> there has been a shift in the number of meals from 1-2 meals to 3 in the cities while outside the cities from 3 to over 3 meals. </w:t>
      </w:r>
      <w:r w:rsidR="007C4E4A" w:rsidRPr="00B67555">
        <w:rPr>
          <w:rFonts w:asciiTheme="majorBidi" w:hAnsiTheme="majorBidi" w:cstheme="majorBidi"/>
          <w:sz w:val="24"/>
          <w:szCs w:val="24"/>
        </w:rPr>
        <w:t xml:space="preserve">Breakfast skipping was reported to be prevalent in older school children that may reach </w:t>
      </w:r>
      <w:r w:rsidR="007C4E4A" w:rsidRPr="00AE133D">
        <w:rPr>
          <w:rFonts w:asciiTheme="majorBidi" w:hAnsiTheme="majorBidi" w:cstheme="majorBidi"/>
          <w:sz w:val="24"/>
          <w:szCs w:val="24"/>
        </w:rPr>
        <w:t>up to 30%</w:t>
      </w:r>
      <w:r w:rsidR="001F28C9" w:rsidRPr="00AE133D">
        <w:rPr>
          <w:rFonts w:asciiTheme="majorBidi" w:hAnsiTheme="majorBidi" w:cstheme="majorBidi"/>
          <w:sz w:val="24"/>
          <w:szCs w:val="24"/>
        </w:rPr>
        <w:t xml:space="preserve"> </w:t>
      </w:r>
      <w:r w:rsidR="0003638B" w:rsidRPr="00AE133D">
        <w:rPr>
          <w:rFonts w:asciiTheme="majorBidi" w:hAnsiTheme="majorBidi" w:cstheme="majorBidi"/>
          <w:sz w:val="24"/>
          <w:szCs w:val="24"/>
        </w:rPr>
        <w:t>[</w:t>
      </w:r>
      <w:r w:rsidR="001F28C9" w:rsidRPr="00AE133D">
        <w:rPr>
          <w:rFonts w:asciiTheme="majorBidi" w:hAnsiTheme="majorBidi" w:cstheme="majorBidi"/>
          <w:sz w:val="24"/>
          <w:szCs w:val="24"/>
        </w:rPr>
        <w:fldChar w:fldCharType="begin"/>
      </w:r>
      <w:r w:rsidR="00E84647" w:rsidRPr="00AE133D">
        <w:rPr>
          <w:rFonts w:asciiTheme="majorBidi" w:hAnsiTheme="majorBidi" w:cstheme="majorBidi"/>
          <w:sz w:val="24"/>
          <w:szCs w:val="24"/>
        </w:rPr>
        <w:instrText xml:space="preserve"> ADDIN EN.CITE &lt;EndNote&gt;&lt;Cite&gt;&lt;Author&gt;Lee&lt;/Author&gt;&lt;Year&gt;2020&lt;/Year&gt;&lt;RecNum&gt;134&lt;/RecNum&gt;&lt;DisplayText&gt;(23)&lt;/DisplayText&gt;&lt;record&gt;&lt;rec-number&gt;134&lt;/rec-number&gt;&lt;foreign-keys&gt;&lt;key app="EN" db-id="29vvetvvevfdp5eptx6pxrxm5er9v2dpte95" timestamp="1604949977"&gt;134&lt;/key&gt;&lt;/foreign-keys&gt;&lt;ref-type name="Journal Article"&gt;17&lt;/ref-type&gt;&lt;contributors&gt;&lt;authors&gt;&lt;author&gt;Lee, Ju‐Yeon&lt;/author&gt;&lt;author&gt;Ban, Dahye&lt;/author&gt;&lt;author&gt;Kim, Honey&lt;/author&gt;&lt;author&gt;Kim, Seon‐Young&lt;/author&gt;&lt;author&gt;Kim, Jae‐Min&lt;/author&gt;&lt;author&gt;Shin, Il‐Seon&lt;/author&gt;&lt;author&gt;Kim, Sung‐Wan&lt;/author&gt;&lt;/authors&gt;&lt;/contributors&gt;&lt;titles&gt;&lt;title&gt;Sociodemographic and clinical factors associated with breakfast skipping among high school students&lt;/title&gt;&lt;secondary-title&gt;Nutrition &amp;amp; Dietetics&lt;/secondary-title&gt;&lt;/titles&gt;&lt;periodical&gt;&lt;full-title&gt;Nutrition &amp;amp; Dietetics&lt;/full-title&gt;&lt;/periodical&gt;&lt;dates&gt;&lt;year&gt;2020&lt;/year&gt;&lt;/dates&gt;&lt;isbn&gt;1446-6368&lt;/isbn&gt;&lt;urls&gt;&lt;/urls&gt;&lt;/record&gt;&lt;/Cite&gt;&lt;/EndNote&gt;</w:instrText>
      </w:r>
      <w:r w:rsidR="001F28C9" w:rsidRPr="00AE133D">
        <w:rPr>
          <w:rFonts w:asciiTheme="majorBidi" w:hAnsiTheme="majorBidi" w:cstheme="majorBidi"/>
          <w:sz w:val="24"/>
          <w:szCs w:val="24"/>
        </w:rPr>
        <w:fldChar w:fldCharType="separate"/>
      </w:r>
      <w:r w:rsidR="00E84647" w:rsidRPr="00AE133D">
        <w:rPr>
          <w:rFonts w:asciiTheme="majorBidi" w:hAnsiTheme="majorBidi" w:cstheme="majorBidi"/>
          <w:noProof/>
          <w:sz w:val="24"/>
          <w:szCs w:val="24"/>
        </w:rPr>
        <w:t>23</w:t>
      </w:r>
      <w:r w:rsidR="001F28C9" w:rsidRPr="00AE133D">
        <w:rPr>
          <w:rFonts w:asciiTheme="majorBidi" w:hAnsiTheme="majorBidi" w:cstheme="majorBidi"/>
          <w:sz w:val="24"/>
          <w:szCs w:val="24"/>
        </w:rPr>
        <w:fldChar w:fldCharType="end"/>
      </w:r>
      <w:r w:rsidR="0003638B" w:rsidRPr="00AE133D">
        <w:rPr>
          <w:rFonts w:asciiTheme="majorBidi" w:hAnsiTheme="majorBidi" w:cstheme="majorBidi"/>
          <w:sz w:val="24"/>
          <w:szCs w:val="24"/>
        </w:rPr>
        <w:t>]</w:t>
      </w:r>
      <w:r w:rsidR="00CA0ED2" w:rsidRPr="00AE133D">
        <w:rPr>
          <w:rFonts w:asciiTheme="majorBidi" w:hAnsiTheme="majorBidi" w:cstheme="majorBidi"/>
          <w:sz w:val="24"/>
          <w:szCs w:val="24"/>
        </w:rPr>
        <w:t xml:space="preserve"> </w:t>
      </w:r>
      <w:r w:rsidR="007C4E4A" w:rsidRPr="00AE133D">
        <w:rPr>
          <w:rFonts w:asciiTheme="majorBidi" w:hAnsiTheme="majorBidi" w:cstheme="majorBidi"/>
          <w:sz w:val="24"/>
          <w:szCs w:val="24"/>
        </w:rPr>
        <w:t>this can explain</w:t>
      </w:r>
      <w:r w:rsidR="007C4E4A" w:rsidRPr="00B67555">
        <w:rPr>
          <w:rFonts w:asciiTheme="majorBidi" w:hAnsiTheme="majorBidi" w:cstheme="majorBidi"/>
          <w:sz w:val="24"/>
          <w:szCs w:val="24"/>
        </w:rPr>
        <w:t xml:space="preserve"> the lower number of meals taken by the majority before the lockdown as found in this study.  </w:t>
      </w:r>
    </w:p>
    <w:p w14:paraId="7E3C87E4" w14:textId="7EC4251B" w:rsidR="00F32357" w:rsidRPr="00B67555" w:rsidRDefault="00E232BB"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This practice</w:t>
      </w:r>
      <w:r w:rsidR="00DB3277" w:rsidRPr="00B67555">
        <w:rPr>
          <w:rFonts w:asciiTheme="majorBidi" w:hAnsiTheme="majorBidi" w:cstheme="majorBidi"/>
          <w:sz w:val="24"/>
          <w:szCs w:val="24"/>
        </w:rPr>
        <w:t>,</w:t>
      </w:r>
      <w:r w:rsidRPr="00B67555">
        <w:rPr>
          <w:rFonts w:asciiTheme="majorBidi" w:hAnsiTheme="majorBidi" w:cstheme="majorBidi"/>
          <w:sz w:val="24"/>
          <w:szCs w:val="24"/>
        </w:rPr>
        <w:t xml:space="preserve"> in addition to increased level of snacking amongst the students</w:t>
      </w:r>
      <w:r w:rsidR="00DB3277" w:rsidRPr="00B67555">
        <w:rPr>
          <w:rFonts w:asciiTheme="majorBidi" w:hAnsiTheme="majorBidi" w:cstheme="majorBidi"/>
          <w:sz w:val="24"/>
          <w:szCs w:val="24"/>
        </w:rPr>
        <w:t>,</w:t>
      </w:r>
      <w:r w:rsidRPr="00B67555">
        <w:rPr>
          <w:rFonts w:asciiTheme="majorBidi" w:hAnsiTheme="majorBidi" w:cstheme="majorBidi"/>
          <w:sz w:val="24"/>
          <w:szCs w:val="24"/>
        </w:rPr>
        <w:t xml:space="preserve"> has a detrimental long-term effect as it encourages the over-eating, uncontrolled-eating and craving </w:t>
      </w:r>
      <w:r w:rsidR="00DB3277" w:rsidRPr="00B67555">
        <w:rPr>
          <w:rFonts w:asciiTheme="majorBidi" w:hAnsiTheme="majorBidi" w:cstheme="majorBidi"/>
          <w:sz w:val="24"/>
          <w:szCs w:val="24"/>
        </w:rPr>
        <w:t xml:space="preserve">for </w:t>
      </w:r>
      <w:r w:rsidRPr="00B67555">
        <w:rPr>
          <w:rFonts w:asciiTheme="majorBidi" w:hAnsiTheme="majorBidi" w:cstheme="majorBidi"/>
          <w:sz w:val="24"/>
          <w:szCs w:val="24"/>
        </w:rPr>
        <w:t xml:space="preserve">unhealthy choices. </w:t>
      </w:r>
      <w:r w:rsidR="006A1973" w:rsidRPr="00B67555">
        <w:rPr>
          <w:rFonts w:asciiTheme="majorBidi" w:hAnsiTheme="majorBidi" w:cstheme="majorBidi"/>
          <w:sz w:val="24"/>
          <w:szCs w:val="24"/>
        </w:rPr>
        <w:t xml:space="preserve">It is very important to promote healthy life style during the lockdown. A combination between balanced diet and physical activity is encouraged to stay healthy with enhanced immune system. </w:t>
      </w:r>
    </w:p>
    <w:p w14:paraId="6875C390" w14:textId="77777777" w:rsidR="00F32357" w:rsidRPr="00B67555" w:rsidRDefault="00F32357" w:rsidP="00F451FB">
      <w:pPr>
        <w:spacing w:before="120" w:after="0" w:line="240" w:lineRule="auto"/>
        <w:jc w:val="both"/>
        <w:rPr>
          <w:rFonts w:asciiTheme="majorBidi" w:hAnsiTheme="majorBidi" w:cstheme="majorBidi"/>
          <w:b/>
          <w:bCs/>
          <w:sz w:val="24"/>
          <w:szCs w:val="24"/>
        </w:rPr>
      </w:pPr>
      <w:r w:rsidRPr="00B67555">
        <w:rPr>
          <w:rFonts w:asciiTheme="majorBidi" w:hAnsiTheme="majorBidi" w:cstheme="majorBidi"/>
          <w:b/>
          <w:bCs/>
          <w:sz w:val="24"/>
          <w:szCs w:val="24"/>
        </w:rPr>
        <w:t>Limitations</w:t>
      </w:r>
    </w:p>
    <w:p w14:paraId="45D0706C" w14:textId="245A3E95" w:rsidR="00F32357" w:rsidRPr="00B67555" w:rsidRDefault="0043090A"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The study has used electronic questionnaire and has covered 118 students, these may form limitations to the research and its outcomes.</w:t>
      </w:r>
    </w:p>
    <w:p w14:paraId="23BBD33C" w14:textId="4159DED3" w:rsidR="001136B4" w:rsidRPr="00AE133D" w:rsidRDefault="001136B4" w:rsidP="00F451FB">
      <w:pPr>
        <w:spacing w:before="120" w:after="0" w:line="240" w:lineRule="auto"/>
        <w:jc w:val="both"/>
        <w:rPr>
          <w:rFonts w:asciiTheme="majorBidi" w:hAnsiTheme="majorBidi" w:cstheme="majorBidi"/>
          <w:b/>
          <w:bCs/>
          <w:sz w:val="24"/>
          <w:szCs w:val="24"/>
        </w:rPr>
      </w:pPr>
      <w:r w:rsidRPr="00AE133D">
        <w:rPr>
          <w:rFonts w:asciiTheme="majorBidi" w:hAnsiTheme="majorBidi" w:cstheme="majorBidi"/>
          <w:b/>
          <w:bCs/>
          <w:sz w:val="24"/>
          <w:szCs w:val="24"/>
        </w:rPr>
        <w:t>Conclusion</w:t>
      </w:r>
    </w:p>
    <w:p w14:paraId="793E1015" w14:textId="00059444" w:rsidR="00E232BB" w:rsidRPr="00B67555" w:rsidRDefault="00CA0ED2" w:rsidP="00F451FB">
      <w:pPr>
        <w:spacing w:before="120" w:after="0" w:line="240" w:lineRule="auto"/>
        <w:ind w:firstLine="397"/>
        <w:jc w:val="both"/>
        <w:rPr>
          <w:rFonts w:asciiTheme="majorBidi" w:hAnsiTheme="majorBidi" w:cstheme="majorBidi"/>
          <w:sz w:val="24"/>
          <w:szCs w:val="24"/>
        </w:rPr>
      </w:pPr>
      <w:r w:rsidRPr="00AE133D">
        <w:rPr>
          <w:rFonts w:asciiTheme="majorBidi" w:hAnsiTheme="majorBidi" w:cstheme="majorBidi"/>
          <w:sz w:val="24"/>
          <w:szCs w:val="24"/>
        </w:rPr>
        <w:t xml:space="preserve">Energy intake was increased during the lockdown due to extra meals or snacks, however there was gender variations. Other factor played a role </w:t>
      </w:r>
      <w:r w:rsidRPr="00AE133D">
        <w:rPr>
          <w:rFonts w:asciiTheme="majorBidi" w:hAnsiTheme="majorBidi" w:cstheme="majorBidi"/>
          <w:sz w:val="24"/>
          <w:szCs w:val="24"/>
        </w:rPr>
        <w:lastRenderedPageBreak/>
        <w:t xml:space="preserve">in </w:t>
      </w:r>
      <w:r w:rsidR="009969A8" w:rsidRPr="00AE133D">
        <w:rPr>
          <w:rFonts w:asciiTheme="majorBidi" w:hAnsiTheme="majorBidi" w:cstheme="majorBidi"/>
          <w:sz w:val="24"/>
          <w:szCs w:val="24"/>
        </w:rPr>
        <w:t>shaping</w:t>
      </w:r>
      <w:r w:rsidRPr="00AE133D">
        <w:rPr>
          <w:rFonts w:asciiTheme="majorBidi" w:hAnsiTheme="majorBidi" w:cstheme="majorBidi"/>
          <w:sz w:val="24"/>
          <w:szCs w:val="24"/>
        </w:rPr>
        <w:t xml:space="preserve"> partici</w:t>
      </w:r>
      <w:r w:rsidR="00D573FD" w:rsidRPr="00AE133D">
        <w:rPr>
          <w:rFonts w:asciiTheme="majorBidi" w:hAnsiTheme="majorBidi" w:cstheme="majorBidi"/>
          <w:sz w:val="24"/>
          <w:szCs w:val="24"/>
        </w:rPr>
        <w:t xml:space="preserve">pants eating behaviour was their place of residency. </w:t>
      </w:r>
      <w:r w:rsidR="001136B4" w:rsidRPr="00AE133D">
        <w:rPr>
          <w:rFonts w:asciiTheme="majorBidi" w:hAnsiTheme="majorBidi" w:cstheme="majorBidi"/>
          <w:sz w:val="24"/>
          <w:szCs w:val="24"/>
        </w:rPr>
        <w:t>The</w:t>
      </w:r>
      <w:r w:rsidR="001136B4" w:rsidRPr="00B67555">
        <w:rPr>
          <w:rFonts w:asciiTheme="majorBidi" w:hAnsiTheme="majorBidi" w:cstheme="majorBidi"/>
          <w:sz w:val="24"/>
          <w:szCs w:val="24"/>
        </w:rPr>
        <w:t xml:space="preserve"> impact of the lockdown can be warranted on the long term as promotion of unhealthy lifestyle has been prevalent, especially amongst students.</w:t>
      </w:r>
    </w:p>
    <w:p w14:paraId="6C2D2AED" w14:textId="77777777" w:rsidR="00330654" w:rsidRPr="00B67555" w:rsidRDefault="00330654" w:rsidP="00F451FB">
      <w:pPr>
        <w:spacing w:before="120" w:after="0" w:line="240" w:lineRule="auto"/>
        <w:jc w:val="both"/>
        <w:rPr>
          <w:rFonts w:asciiTheme="majorBidi" w:hAnsiTheme="majorBidi" w:cstheme="majorBidi"/>
          <w:b/>
          <w:bCs/>
          <w:sz w:val="24"/>
          <w:szCs w:val="24"/>
        </w:rPr>
      </w:pPr>
      <w:r w:rsidRPr="00B67555">
        <w:rPr>
          <w:rFonts w:asciiTheme="majorBidi" w:hAnsiTheme="majorBidi" w:cstheme="majorBidi"/>
          <w:b/>
          <w:bCs/>
          <w:sz w:val="24"/>
          <w:szCs w:val="24"/>
        </w:rPr>
        <w:t>Acknowledgment</w:t>
      </w:r>
    </w:p>
    <w:p w14:paraId="4D2CE51E" w14:textId="7C62050F" w:rsidR="00330654" w:rsidRPr="00B67555" w:rsidRDefault="00330654" w:rsidP="00F451FB">
      <w:pPr>
        <w:spacing w:before="120" w:after="0" w:line="240" w:lineRule="auto"/>
        <w:ind w:firstLine="397"/>
        <w:jc w:val="both"/>
        <w:rPr>
          <w:rFonts w:asciiTheme="majorBidi" w:hAnsiTheme="majorBidi" w:cstheme="majorBidi"/>
          <w:sz w:val="24"/>
          <w:szCs w:val="24"/>
          <w:shd w:val="clear" w:color="auto" w:fill="FDFCFA"/>
        </w:rPr>
      </w:pPr>
      <w:r w:rsidRPr="00B67555">
        <w:rPr>
          <w:rFonts w:asciiTheme="majorBidi" w:hAnsiTheme="majorBidi" w:cstheme="majorBidi"/>
          <w:sz w:val="24"/>
          <w:szCs w:val="24"/>
          <w:shd w:val="clear" w:color="auto" w:fill="FDFCFA"/>
        </w:rPr>
        <w:t xml:space="preserve">The authors would like to thank the participants who agreed to join the study and fill the required data. </w:t>
      </w:r>
    </w:p>
    <w:p w14:paraId="18A66331" w14:textId="37315B5D" w:rsidR="004214AD" w:rsidRPr="00B67555" w:rsidRDefault="00787C85" w:rsidP="00F451FB">
      <w:pPr>
        <w:spacing w:before="120" w:after="0" w:line="240" w:lineRule="auto"/>
        <w:jc w:val="both"/>
        <w:rPr>
          <w:rFonts w:asciiTheme="majorBidi" w:hAnsiTheme="majorBidi" w:cstheme="majorBidi"/>
          <w:b/>
          <w:bCs/>
          <w:sz w:val="24"/>
          <w:szCs w:val="24"/>
        </w:rPr>
      </w:pPr>
      <w:commentRangeStart w:id="0"/>
      <w:r w:rsidRPr="00B67555">
        <w:rPr>
          <w:rFonts w:asciiTheme="majorBidi" w:hAnsiTheme="majorBidi" w:cstheme="majorBidi"/>
          <w:b/>
          <w:bCs/>
          <w:sz w:val="24"/>
          <w:szCs w:val="24"/>
        </w:rPr>
        <w:t>References</w:t>
      </w:r>
      <w:commentRangeEnd w:id="0"/>
      <w:r w:rsidR="00FF1D82" w:rsidRPr="00B67555">
        <w:rPr>
          <w:rStyle w:val="CommentReference"/>
          <w:rFonts w:asciiTheme="majorBidi" w:hAnsiTheme="majorBidi" w:cstheme="majorBidi"/>
          <w:sz w:val="24"/>
          <w:szCs w:val="24"/>
        </w:rPr>
        <w:commentReference w:id="0"/>
      </w:r>
    </w:p>
    <w:p w14:paraId="58B5B37A" w14:textId="14851696" w:rsidR="00E84647" w:rsidRPr="00B67555" w:rsidRDefault="004214AD" w:rsidP="005F2A1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sz w:val="24"/>
          <w:szCs w:val="24"/>
        </w:rPr>
        <w:fldChar w:fldCharType="begin"/>
      </w:r>
      <w:r w:rsidRPr="00B67555">
        <w:rPr>
          <w:rFonts w:asciiTheme="majorBidi" w:hAnsiTheme="majorBidi" w:cstheme="majorBidi"/>
          <w:sz w:val="24"/>
          <w:szCs w:val="24"/>
        </w:rPr>
        <w:instrText xml:space="preserve"> ADDIN EN.REFLIST </w:instrText>
      </w:r>
      <w:r w:rsidRPr="00B67555">
        <w:rPr>
          <w:rFonts w:asciiTheme="majorBidi" w:hAnsiTheme="majorBidi" w:cstheme="majorBidi"/>
          <w:sz w:val="24"/>
          <w:szCs w:val="24"/>
        </w:rPr>
        <w:fldChar w:fldCharType="separate"/>
      </w:r>
      <w:r w:rsidR="00E84647" w:rsidRPr="00B67555">
        <w:rPr>
          <w:rFonts w:asciiTheme="majorBidi" w:hAnsiTheme="majorBidi" w:cstheme="majorBidi"/>
          <w:noProof/>
          <w:sz w:val="24"/>
          <w:szCs w:val="24"/>
        </w:rPr>
        <w:t>1.</w:t>
      </w:r>
      <w:r w:rsidR="00E84647" w:rsidRPr="00B67555">
        <w:rPr>
          <w:rFonts w:asciiTheme="majorBidi" w:hAnsiTheme="majorBidi" w:cstheme="majorBidi"/>
          <w:noProof/>
          <w:sz w:val="24"/>
          <w:szCs w:val="24"/>
        </w:rPr>
        <w:tab/>
        <w:t>Valencia</w:t>
      </w:r>
      <w:r w:rsidR="005F2A1B" w:rsidRPr="00B67555">
        <w:rPr>
          <w:rFonts w:asciiTheme="majorBidi" w:hAnsiTheme="majorBidi" w:cstheme="majorBidi"/>
          <w:noProof/>
          <w:sz w:val="24"/>
          <w:szCs w:val="24"/>
        </w:rPr>
        <w:t>,</w:t>
      </w:r>
      <w:r w:rsidR="00E84647" w:rsidRPr="00B67555">
        <w:rPr>
          <w:rFonts w:asciiTheme="majorBidi" w:hAnsiTheme="majorBidi" w:cstheme="majorBidi"/>
          <w:noProof/>
          <w:sz w:val="24"/>
          <w:szCs w:val="24"/>
        </w:rPr>
        <w:t xml:space="preserve"> DN. </w:t>
      </w:r>
      <w:r w:rsidR="005F2A1B" w:rsidRPr="00B67555">
        <w:rPr>
          <w:rFonts w:asciiTheme="majorBidi" w:hAnsiTheme="majorBidi" w:cstheme="majorBidi"/>
          <w:noProof/>
          <w:sz w:val="24"/>
          <w:szCs w:val="24"/>
        </w:rPr>
        <w:t xml:space="preserve">(2020). </w:t>
      </w:r>
      <w:r w:rsidR="00E84647" w:rsidRPr="00B67555">
        <w:rPr>
          <w:rFonts w:asciiTheme="majorBidi" w:hAnsiTheme="majorBidi" w:cstheme="majorBidi"/>
          <w:noProof/>
          <w:sz w:val="24"/>
          <w:szCs w:val="24"/>
        </w:rPr>
        <w:t xml:space="preserve">Brief Review on COVID-19: The 2020 Pandemic Caused by SARS-CoV-2. </w:t>
      </w:r>
      <w:r w:rsidR="00E84647" w:rsidRPr="00B67555">
        <w:rPr>
          <w:rFonts w:asciiTheme="majorBidi" w:hAnsiTheme="majorBidi" w:cstheme="majorBidi"/>
          <w:i/>
          <w:iCs/>
          <w:noProof/>
          <w:sz w:val="24"/>
          <w:szCs w:val="24"/>
        </w:rPr>
        <w:t>Cureus</w:t>
      </w:r>
      <w:r w:rsidR="00E84647" w:rsidRPr="00B67555">
        <w:rPr>
          <w:rFonts w:asciiTheme="majorBidi" w:hAnsiTheme="majorBidi" w:cstheme="majorBidi"/>
          <w:noProof/>
          <w:sz w:val="24"/>
          <w:szCs w:val="24"/>
        </w:rPr>
        <w:t>.</w:t>
      </w:r>
      <w:r w:rsidR="005F2A1B" w:rsidRPr="00B67555">
        <w:rPr>
          <w:rFonts w:asciiTheme="majorBidi" w:hAnsiTheme="majorBidi" w:cstheme="majorBidi"/>
          <w:noProof/>
          <w:sz w:val="24"/>
          <w:szCs w:val="24"/>
        </w:rPr>
        <w:t xml:space="preserve"> </w:t>
      </w:r>
      <w:r w:rsidR="00E84647" w:rsidRPr="00B67555">
        <w:rPr>
          <w:rFonts w:asciiTheme="majorBidi" w:hAnsiTheme="majorBidi" w:cstheme="majorBidi"/>
          <w:noProof/>
          <w:sz w:val="24"/>
          <w:szCs w:val="24"/>
        </w:rPr>
        <w:t>12(3)</w:t>
      </w:r>
      <w:r w:rsidR="005F2A1B" w:rsidRPr="00B67555">
        <w:rPr>
          <w:rFonts w:asciiTheme="majorBidi" w:hAnsiTheme="majorBidi" w:cstheme="majorBidi"/>
          <w:noProof/>
          <w:sz w:val="24"/>
          <w:szCs w:val="24"/>
        </w:rPr>
        <w:t xml:space="preserve">. </w:t>
      </w:r>
      <w:r w:rsidR="00E84647" w:rsidRPr="00B67555">
        <w:rPr>
          <w:rFonts w:asciiTheme="majorBidi" w:hAnsiTheme="majorBidi" w:cstheme="majorBidi"/>
          <w:noProof/>
          <w:sz w:val="24"/>
          <w:szCs w:val="24"/>
        </w:rPr>
        <w:t>e7386.</w:t>
      </w:r>
    </w:p>
    <w:p w14:paraId="32FB8022" w14:textId="44A5415A" w:rsidR="00E84647" w:rsidRPr="00B67555" w:rsidRDefault="00E84647" w:rsidP="005F2A1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2.</w:t>
      </w:r>
      <w:r w:rsidRPr="00B67555">
        <w:rPr>
          <w:rFonts w:asciiTheme="majorBidi" w:hAnsiTheme="majorBidi" w:cstheme="majorBidi"/>
          <w:noProof/>
          <w:sz w:val="24"/>
          <w:szCs w:val="24"/>
        </w:rPr>
        <w:tab/>
        <w:t>Chehal</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Gupta</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Gulati</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 </w:t>
      </w:r>
      <w:r w:rsidR="005F2A1B"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COVID-19 pandemic lockdown: An emotional health perspective of Indians on Twitter. </w:t>
      </w:r>
      <w:r w:rsidRPr="00B67555">
        <w:rPr>
          <w:rFonts w:asciiTheme="majorBidi" w:hAnsiTheme="majorBidi" w:cstheme="majorBidi"/>
          <w:i/>
          <w:iCs/>
          <w:noProof/>
          <w:sz w:val="24"/>
          <w:szCs w:val="24"/>
        </w:rPr>
        <w:t>Int J Soc Psychiatry</w:t>
      </w:r>
      <w:r w:rsidRPr="00B67555">
        <w:rPr>
          <w:rFonts w:asciiTheme="majorBidi" w:hAnsiTheme="majorBidi" w:cstheme="majorBidi"/>
          <w:noProof/>
          <w:sz w:val="24"/>
          <w:szCs w:val="24"/>
        </w:rPr>
        <w:t>. 20764020940741.</w:t>
      </w:r>
    </w:p>
    <w:p w14:paraId="4D9F68F1" w14:textId="087BB926" w:rsidR="00E84647" w:rsidRPr="00B67555" w:rsidRDefault="00E84647" w:rsidP="005F2A1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3.</w:t>
      </w:r>
      <w:r w:rsidRPr="00B67555">
        <w:rPr>
          <w:rFonts w:asciiTheme="majorBidi" w:hAnsiTheme="majorBidi" w:cstheme="majorBidi"/>
          <w:noProof/>
          <w:sz w:val="24"/>
          <w:szCs w:val="24"/>
        </w:rPr>
        <w:tab/>
        <w:t>Naserghandi</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Allameh</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SF</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Saffarpour</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R. </w:t>
      </w:r>
      <w:r w:rsidR="005F2A1B"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All about COVID-19 in brief. </w:t>
      </w:r>
      <w:r w:rsidRPr="00B67555">
        <w:rPr>
          <w:rFonts w:asciiTheme="majorBidi" w:hAnsiTheme="majorBidi" w:cstheme="majorBidi"/>
          <w:i/>
          <w:iCs/>
          <w:noProof/>
          <w:sz w:val="24"/>
          <w:szCs w:val="24"/>
        </w:rPr>
        <w:t>New Microbes New Infect</w:t>
      </w:r>
      <w:r w:rsidRPr="00B67555">
        <w:rPr>
          <w:rFonts w:asciiTheme="majorBidi" w:hAnsiTheme="majorBidi" w:cstheme="majorBidi"/>
          <w:noProof/>
          <w:sz w:val="24"/>
          <w:szCs w:val="24"/>
        </w:rPr>
        <w:t>.</w:t>
      </w:r>
      <w:r w:rsidR="005F2A1B"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35</w:t>
      </w:r>
      <w:r w:rsidR="005F2A1B"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100678.</w:t>
      </w:r>
    </w:p>
    <w:p w14:paraId="0196989A" w14:textId="27654C0B" w:rsidR="00E84647" w:rsidRPr="00B67555" w:rsidRDefault="00E84647" w:rsidP="005F2A1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4.</w:t>
      </w:r>
      <w:r w:rsidRPr="00B67555">
        <w:rPr>
          <w:rFonts w:asciiTheme="majorBidi" w:hAnsiTheme="majorBidi" w:cstheme="majorBidi"/>
          <w:noProof/>
          <w:sz w:val="24"/>
          <w:szCs w:val="24"/>
        </w:rPr>
        <w:tab/>
        <w:t>Fuzeki</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E</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Groneberg</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DA</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Banzer</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 </w:t>
      </w:r>
      <w:r w:rsidR="005F2A1B"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Physical activity during COVID-19 induced lockdown: recommendations. </w:t>
      </w:r>
      <w:r w:rsidRPr="00B67555">
        <w:rPr>
          <w:rFonts w:asciiTheme="majorBidi" w:hAnsiTheme="majorBidi" w:cstheme="majorBidi"/>
          <w:i/>
          <w:iCs/>
          <w:noProof/>
          <w:sz w:val="24"/>
          <w:szCs w:val="24"/>
        </w:rPr>
        <w:t>J Occup Med Toxicol</w:t>
      </w:r>
      <w:r w:rsidRPr="00B67555">
        <w:rPr>
          <w:rFonts w:asciiTheme="majorBidi" w:hAnsiTheme="majorBidi" w:cstheme="majorBidi"/>
          <w:noProof/>
          <w:sz w:val="24"/>
          <w:szCs w:val="24"/>
        </w:rPr>
        <w:t>.</w:t>
      </w:r>
      <w:r w:rsidR="005F2A1B"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15:25.</w:t>
      </w:r>
    </w:p>
    <w:p w14:paraId="1D0D190C" w14:textId="0BAE2399" w:rsidR="00E84647" w:rsidRPr="00B67555" w:rsidRDefault="00E84647" w:rsidP="005F2A1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5.</w:t>
      </w:r>
      <w:r w:rsidRPr="00B67555">
        <w:rPr>
          <w:rFonts w:asciiTheme="majorBidi" w:hAnsiTheme="majorBidi" w:cstheme="majorBidi"/>
          <w:noProof/>
          <w:sz w:val="24"/>
          <w:szCs w:val="24"/>
        </w:rPr>
        <w:tab/>
        <w:t>Abbasalizad Farhangi</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Dehghan</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Jahangiry</w:t>
      </w:r>
      <w:r w:rsidR="005F2A1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 </w:t>
      </w:r>
      <w:r w:rsidR="005F2A1B" w:rsidRPr="00B67555">
        <w:rPr>
          <w:rFonts w:asciiTheme="majorBidi" w:hAnsiTheme="majorBidi" w:cstheme="majorBidi"/>
          <w:noProof/>
          <w:sz w:val="24"/>
          <w:szCs w:val="24"/>
        </w:rPr>
        <w:t xml:space="preserve">(2018). </w:t>
      </w:r>
      <w:r w:rsidRPr="00B67555">
        <w:rPr>
          <w:rFonts w:asciiTheme="majorBidi" w:hAnsiTheme="majorBidi" w:cstheme="majorBidi"/>
          <w:noProof/>
          <w:sz w:val="24"/>
          <w:szCs w:val="24"/>
        </w:rPr>
        <w:t xml:space="preserve">Mental health problems in relation to eating behavior patterns, nutrient intakes and health related quality of life among Iranian female adolescents. </w:t>
      </w:r>
      <w:r w:rsidRPr="00B67555">
        <w:rPr>
          <w:rFonts w:asciiTheme="majorBidi" w:hAnsiTheme="majorBidi" w:cstheme="majorBidi"/>
          <w:i/>
          <w:iCs/>
          <w:noProof/>
          <w:sz w:val="24"/>
          <w:szCs w:val="24"/>
        </w:rPr>
        <w:t>PLoS One</w:t>
      </w:r>
      <w:r w:rsidRPr="00B67555">
        <w:rPr>
          <w:rFonts w:asciiTheme="majorBidi" w:hAnsiTheme="majorBidi" w:cstheme="majorBidi"/>
          <w:noProof/>
          <w:sz w:val="24"/>
          <w:szCs w:val="24"/>
        </w:rPr>
        <w:t>. 13(4)</w:t>
      </w:r>
      <w:r w:rsidR="005F2A1B"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e0195669.</w:t>
      </w:r>
    </w:p>
    <w:p w14:paraId="1D507316" w14:textId="5CBCDFB8"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6.</w:t>
      </w:r>
      <w:r w:rsidRPr="00B67555">
        <w:rPr>
          <w:rFonts w:asciiTheme="majorBidi" w:hAnsiTheme="majorBidi" w:cstheme="majorBidi"/>
          <w:noProof/>
          <w:sz w:val="24"/>
          <w:szCs w:val="24"/>
        </w:rPr>
        <w:tab/>
        <w:t>Abdella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El Farssi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Broom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Hadden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Dalton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CF. </w:t>
      </w:r>
      <w:r w:rsidR="00DD1DD2" w:rsidRPr="00B67555">
        <w:rPr>
          <w:rFonts w:asciiTheme="majorBidi" w:hAnsiTheme="majorBidi" w:cstheme="majorBidi"/>
          <w:noProof/>
          <w:sz w:val="24"/>
          <w:szCs w:val="24"/>
        </w:rPr>
        <w:t xml:space="preserve">(2019). </w:t>
      </w:r>
      <w:r w:rsidRPr="00B67555">
        <w:rPr>
          <w:rFonts w:asciiTheme="majorBidi" w:hAnsiTheme="majorBidi" w:cstheme="majorBidi"/>
          <w:noProof/>
          <w:sz w:val="24"/>
          <w:szCs w:val="24"/>
        </w:rPr>
        <w:t xml:space="preserve">Eating Behaviours and Food Cravings; Influence of Age, Sex, BMI and FTO Genotype. </w:t>
      </w:r>
      <w:r w:rsidRPr="00B67555">
        <w:rPr>
          <w:rFonts w:asciiTheme="majorBidi" w:hAnsiTheme="majorBidi" w:cstheme="majorBidi"/>
          <w:i/>
          <w:iCs/>
          <w:noProof/>
          <w:sz w:val="24"/>
          <w:szCs w:val="24"/>
        </w:rPr>
        <w:t>Nutrients</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11(2).</w:t>
      </w:r>
    </w:p>
    <w:p w14:paraId="49F885E4" w14:textId="5FC4188A"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7.</w:t>
      </w:r>
      <w:r w:rsidRPr="00B67555">
        <w:rPr>
          <w:rFonts w:asciiTheme="majorBidi" w:hAnsiTheme="majorBidi" w:cstheme="majorBidi"/>
          <w:noProof/>
          <w:sz w:val="24"/>
          <w:szCs w:val="24"/>
        </w:rPr>
        <w:tab/>
        <w:t>Hallam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J</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Boswell</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RG</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DeVito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EE</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(2016). </w:t>
      </w:r>
      <w:r w:rsidRPr="00B67555">
        <w:rPr>
          <w:rFonts w:asciiTheme="majorBidi" w:hAnsiTheme="majorBidi" w:cstheme="majorBidi"/>
          <w:noProof/>
          <w:sz w:val="24"/>
          <w:szCs w:val="24"/>
        </w:rPr>
        <w:t xml:space="preserve">Kober H. Focus: sex and gender health: gender-related differences in food craving and obesity. </w:t>
      </w:r>
      <w:r w:rsidRPr="00B67555">
        <w:rPr>
          <w:rFonts w:asciiTheme="majorBidi" w:hAnsiTheme="majorBidi" w:cstheme="majorBidi"/>
          <w:i/>
          <w:iCs/>
          <w:noProof/>
          <w:sz w:val="24"/>
          <w:szCs w:val="24"/>
        </w:rPr>
        <w:t xml:space="preserve">The Yale </w:t>
      </w:r>
      <w:r w:rsidR="00463565" w:rsidRPr="00B67555">
        <w:rPr>
          <w:rFonts w:asciiTheme="majorBidi" w:hAnsiTheme="majorBidi" w:cstheme="majorBidi"/>
          <w:i/>
          <w:iCs/>
          <w:noProof/>
          <w:sz w:val="24"/>
          <w:szCs w:val="24"/>
        </w:rPr>
        <w:t>J</w:t>
      </w:r>
      <w:r w:rsidRPr="00B67555">
        <w:rPr>
          <w:rFonts w:asciiTheme="majorBidi" w:hAnsiTheme="majorBidi" w:cstheme="majorBidi"/>
          <w:i/>
          <w:iCs/>
          <w:noProof/>
          <w:sz w:val="24"/>
          <w:szCs w:val="24"/>
        </w:rPr>
        <w:t xml:space="preserve">ournal of </w:t>
      </w:r>
      <w:r w:rsidR="00463565" w:rsidRPr="00B67555">
        <w:rPr>
          <w:rFonts w:asciiTheme="majorBidi" w:hAnsiTheme="majorBidi" w:cstheme="majorBidi"/>
          <w:i/>
          <w:iCs/>
          <w:noProof/>
          <w:sz w:val="24"/>
          <w:szCs w:val="24"/>
        </w:rPr>
        <w:t>B</w:t>
      </w:r>
      <w:r w:rsidRPr="00B67555">
        <w:rPr>
          <w:rFonts w:asciiTheme="majorBidi" w:hAnsiTheme="majorBidi" w:cstheme="majorBidi"/>
          <w:i/>
          <w:iCs/>
          <w:noProof/>
          <w:sz w:val="24"/>
          <w:szCs w:val="24"/>
        </w:rPr>
        <w:t xml:space="preserve">iology and </w:t>
      </w:r>
      <w:r w:rsidR="00463565" w:rsidRPr="00B67555">
        <w:rPr>
          <w:rFonts w:asciiTheme="majorBidi" w:hAnsiTheme="majorBidi" w:cstheme="majorBidi"/>
          <w:i/>
          <w:iCs/>
          <w:noProof/>
          <w:sz w:val="24"/>
          <w:szCs w:val="24"/>
        </w:rPr>
        <w:t>M</w:t>
      </w:r>
      <w:r w:rsidRPr="00B67555">
        <w:rPr>
          <w:rFonts w:asciiTheme="majorBidi" w:hAnsiTheme="majorBidi" w:cstheme="majorBidi"/>
          <w:i/>
          <w:iCs/>
          <w:noProof/>
          <w:sz w:val="24"/>
          <w:szCs w:val="24"/>
        </w:rPr>
        <w:t>edicine</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89(2)</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161.</w:t>
      </w:r>
    </w:p>
    <w:p w14:paraId="3E04DFBA" w14:textId="13CAC2B4"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8.</w:t>
      </w:r>
      <w:r w:rsidRPr="00B67555">
        <w:rPr>
          <w:rFonts w:asciiTheme="majorBidi" w:hAnsiTheme="majorBidi" w:cstheme="majorBidi"/>
          <w:noProof/>
          <w:sz w:val="24"/>
          <w:szCs w:val="24"/>
        </w:rPr>
        <w:tab/>
        <w:t>Weingarten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HP</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Elston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 </w:t>
      </w:r>
      <w:r w:rsidR="00DD1DD2" w:rsidRPr="00B67555">
        <w:rPr>
          <w:rFonts w:asciiTheme="majorBidi" w:hAnsiTheme="majorBidi" w:cstheme="majorBidi"/>
          <w:noProof/>
          <w:sz w:val="24"/>
          <w:szCs w:val="24"/>
        </w:rPr>
        <w:t xml:space="preserve">(1991). </w:t>
      </w:r>
      <w:r w:rsidRPr="00B67555">
        <w:rPr>
          <w:rFonts w:asciiTheme="majorBidi" w:hAnsiTheme="majorBidi" w:cstheme="majorBidi"/>
          <w:noProof/>
          <w:sz w:val="24"/>
          <w:szCs w:val="24"/>
        </w:rPr>
        <w:t xml:space="preserve">Food cravings in a college population. </w:t>
      </w:r>
      <w:r w:rsidRPr="00B67555">
        <w:rPr>
          <w:rFonts w:asciiTheme="majorBidi" w:hAnsiTheme="majorBidi" w:cstheme="majorBidi"/>
          <w:i/>
          <w:iCs/>
          <w:noProof/>
          <w:sz w:val="24"/>
          <w:szCs w:val="24"/>
        </w:rPr>
        <w:t>Appetite</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17(3)</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167-75.</w:t>
      </w:r>
    </w:p>
    <w:p w14:paraId="7B62EB67" w14:textId="35108EFC"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lastRenderedPageBreak/>
        <w:t>9.</w:t>
      </w:r>
      <w:r w:rsidRPr="00B67555">
        <w:rPr>
          <w:rFonts w:asciiTheme="majorBidi" w:hAnsiTheme="majorBidi" w:cstheme="majorBidi"/>
          <w:noProof/>
          <w:sz w:val="24"/>
          <w:szCs w:val="24"/>
        </w:rPr>
        <w:tab/>
        <w:t>Hill</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AJ</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Weaver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CF</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(1991). </w:t>
      </w:r>
      <w:r w:rsidRPr="00B67555">
        <w:rPr>
          <w:rFonts w:asciiTheme="majorBidi" w:hAnsiTheme="majorBidi" w:cstheme="majorBidi"/>
          <w:noProof/>
          <w:sz w:val="24"/>
          <w:szCs w:val="24"/>
        </w:rPr>
        <w:t xml:space="preserve">Blundell JE. Food craving, dietary restraint and mood. </w:t>
      </w:r>
      <w:r w:rsidRPr="00B67555">
        <w:rPr>
          <w:rFonts w:asciiTheme="majorBidi" w:hAnsiTheme="majorBidi" w:cstheme="majorBidi"/>
          <w:i/>
          <w:iCs/>
          <w:noProof/>
          <w:sz w:val="24"/>
          <w:szCs w:val="24"/>
        </w:rPr>
        <w:t>Appetite</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17(3)</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187-97.</w:t>
      </w:r>
    </w:p>
    <w:p w14:paraId="665F46A6" w14:textId="57CFBA86"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10.</w:t>
      </w:r>
      <w:r w:rsidRPr="00B67555">
        <w:rPr>
          <w:rFonts w:asciiTheme="majorBidi" w:hAnsiTheme="majorBidi" w:cstheme="majorBidi"/>
          <w:noProof/>
          <w:sz w:val="24"/>
          <w:szCs w:val="24"/>
        </w:rPr>
        <w:tab/>
        <w:t xml:space="preserve">BDA. Eating-well during corona COVID-19 UK: </w:t>
      </w:r>
      <w:r w:rsidRPr="00B67555">
        <w:rPr>
          <w:rFonts w:asciiTheme="majorBidi" w:hAnsiTheme="majorBidi" w:cstheme="majorBidi"/>
          <w:i/>
          <w:iCs/>
          <w:noProof/>
          <w:sz w:val="24"/>
          <w:szCs w:val="24"/>
        </w:rPr>
        <w:t>BDA</w:t>
      </w:r>
      <w:r w:rsidRPr="00B67555">
        <w:rPr>
          <w:rFonts w:asciiTheme="majorBidi" w:hAnsiTheme="majorBidi" w:cstheme="majorBidi"/>
          <w:noProof/>
          <w:sz w:val="24"/>
          <w:szCs w:val="24"/>
        </w:rPr>
        <w:t>; 2020 [cited 2020</w:t>
      </w:r>
      <w:r w:rsidR="00FF1D8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Available from: </w:t>
      </w:r>
      <w:hyperlink r:id="rId15" w:history="1">
        <w:r w:rsidRPr="00B67555">
          <w:rPr>
            <w:rStyle w:val="Hyperlink"/>
            <w:rFonts w:asciiTheme="majorBidi" w:hAnsiTheme="majorBidi" w:cstheme="majorBidi"/>
            <w:noProof/>
            <w:color w:val="auto"/>
            <w:sz w:val="24"/>
            <w:szCs w:val="24"/>
          </w:rPr>
          <w:t>https://www.bda.uk.com/resource/eating-well-during-coronavirus-covid-19.html</w:t>
        </w:r>
      </w:hyperlink>
      <w:r w:rsidRPr="00B67555">
        <w:rPr>
          <w:rFonts w:asciiTheme="majorBidi" w:hAnsiTheme="majorBidi" w:cstheme="majorBidi"/>
          <w:noProof/>
          <w:sz w:val="24"/>
          <w:szCs w:val="24"/>
        </w:rPr>
        <w:t>.</w:t>
      </w:r>
    </w:p>
    <w:p w14:paraId="789288F7" w14:textId="7696F314"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11.</w:t>
      </w:r>
      <w:r w:rsidRPr="00B67555">
        <w:rPr>
          <w:rFonts w:asciiTheme="majorBidi" w:hAnsiTheme="majorBidi" w:cstheme="majorBidi"/>
          <w:noProof/>
          <w:sz w:val="24"/>
          <w:szCs w:val="24"/>
        </w:rPr>
        <w:tab/>
        <w:t>Imperatori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Innamorati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Tamburello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Continisio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Contardi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Tamburello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et al</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(2013). </w:t>
      </w:r>
      <w:r w:rsidRPr="00B67555">
        <w:rPr>
          <w:rFonts w:asciiTheme="majorBidi" w:hAnsiTheme="majorBidi" w:cstheme="majorBidi"/>
          <w:noProof/>
          <w:sz w:val="24"/>
          <w:szCs w:val="24"/>
        </w:rPr>
        <w:t xml:space="preserve">Gender differences in food craving among overweight and obese patients attending low energy diet therapy: a matched case–control study. </w:t>
      </w:r>
      <w:r w:rsidRPr="00B67555">
        <w:rPr>
          <w:rFonts w:asciiTheme="majorBidi" w:hAnsiTheme="majorBidi" w:cstheme="majorBidi"/>
          <w:i/>
          <w:iCs/>
          <w:noProof/>
          <w:sz w:val="24"/>
          <w:szCs w:val="24"/>
        </w:rPr>
        <w:t>Eating and Weight Disorders-Studies on Anorexia, Bulimia and Obesity</w:t>
      </w:r>
      <w:r w:rsidRPr="00B67555">
        <w:rPr>
          <w:rFonts w:asciiTheme="majorBidi" w:hAnsiTheme="majorBidi" w:cstheme="majorBidi"/>
          <w:noProof/>
          <w:sz w:val="24"/>
          <w:szCs w:val="24"/>
        </w:rPr>
        <w:t>. 18(3)</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297-303.</w:t>
      </w:r>
    </w:p>
    <w:p w14:paraId="38C712A5" w14:textId="64F98A50"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12.</w:t>
      </w:r>
      <w:r w:rsidRPr="00B67555">
        <w:rPr>
          <w:rFonts w:asciiTheme="majorBidi" w:hAnsiTheme="majorBidi" w:cstheme="majorBidi"/>
          <w:noProof/>
          <w:sz w:val="24"/>
          <w:szCs w:val="24"/>
        </w:rPr>
        <w:tab/>
        <w:t>Dietrich</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Federbusch</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Grellmann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Villringer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Horstmann A. </w:t>
      </w:r>
      <w:r w:rsidR="00DD1DD2" w:rsidRPr="00B67555">
        <w:rPr>
          <w:rFonts w:asciiTheme="majorBidi" w:hAnsiTheme="majorBidi" w:cstheme="majorBidi"/>
          <w:noProof/>
          <w:sz w:val="24"/>
          <w:szCs w:val="24"/>
        </w:rPr>
        <w:t xml:space="preserve">(2014). </w:t>
      </w:r>
      <w:r w:rsidRPr="00B67555">
        <w:rPr>
          <w:rFonts w:asciiTheme="majorBidi" w:hAnsiTheme="majorBidi" w:cstheme="majorBidi"/>
          <w:noProof/>
          <w:sz w:val="24"/>
          <w:szCs w:val="24"/>
        </w:rPr>
        <w:t xml:space="preserve">Body weight status, eating behavior, sensitivity to reward/punishment, and gender: relationships and interdependencies. </w:t>
      </w:r>
      <w:r w:rsidRPr="00B67555">
        <w:rPr>
          <w:rFonts w:asciiTheme="majorBidi" w:hAnsiTheme="majorBidi" w:cstheme="majorBidi"/>
          <w:i/>
          <w:iCs/>
          <w:noProof/>
          <w:sz w:val="24"/>
          <w:szCs w:val="24"/>
        </w:rPr>
        <w:t>Frontiers</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in Psychology</w:t>
      </w:r>
      <w:r w:rsidRPr="00B67555">
        <w:rPr>
          <w:rFonts w:asciiTheme="majorBidi" w:hAnsiTheme="majorBidi" w:cstheme="majorBidi"/>
          <w:noProof/>
          <w:sz w:val="24"/>
          <w:szCs w:val="24"/>
        </w:rPr>
        <w:t>. 5(1073).</w:t>
      </w:r>
    </w:p>
    <w:p w14:paraId="1503D951" w14:textId="2689861B"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13.</w:t>
      </w:r>
      <w:r w:rsidRPr="00B67555">
        <w:rPr>
          <w:rFonts w:asciiTheme="majorBidi" w:hAnsiTheme="majorBidi" w:cstheme="majorBidi"/>
          <w:noProof/>
          <w:sz w:val="24"/>
          <w:szCs w:val="24"/>
        </w:rPr>
        <w:tab/>
        <w:t>Ammar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Brach</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Trabelsi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K</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Chtourou</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Boukhris</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Masmoudi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et al.</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Effects of COVID-19 Home Confinement on Eating Behaviour and Physical Activity: Results of the ECLB-COVID19 International Online Survey. </w:t>
      </w:r>
      <w:r w:rsidRPr="00B67555">
        <w:rPr>
          <w:rFonts w:asciiTheme="majorBidi" w:hAnsiTheme="majorBidi" w:cstheme="majorBidi"/>
          <w:i/>
          <w:iCs/>
          <w:noProof/>
          <w:sz w:val="24"/>
          <w:szCs w:val="24"/>
        </w:rPr>
        <w:t>Nutrients</w:t>
      </w:r>
      <w:r w:rsidRPr="00B67555">
        <w:rPr>
          <w:rFonts w:asciiTheme="majorBidi" w:hAnsiTheme="majorBidi" w:cstheme="majorBidi"/>
          <w:noProof/>
          <w:sz w:val="24"/>
          <w:szCs w:val="24"/>
        </w:rPr>
        <w:t>. 12(6).</w:t>
      </w:r>
    </w:p>
    <w:p w14:paraId="4C1AD79D" w14:textId="77777777"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14.</w:t>
      </w:r>
      <w:r w:rsidRPr="00B67555">
        <w:rPr>
          <w:rFonts w:asciiTheme="majorBidi" w:hAnsiTheme="majorBidi" w:cstheme="majorBidi"/>
          <w:noProof/>
          <w:sz w:val="24"/>
          <w:szCs w:val="24"/>
        </w:rPr>
        <w:tab/>
        <w:t>PCBS. Palestinian Central Bureau of Statistics, 2018. Population, Housing and Establishments</w:t>
      </w:r>
    </w:p>
    <w:p w14:paraId="1443E14D" w14:textId="56751EA8"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Census 2017: Census Final Results – Detailed Report – Palestine.</w:t>
      </w:r>
      <w:r w:rsidR="00CE2E63"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Ramallah - Palestine.; 2017.</w:t>
      </w:r>
    </w:p>
    <w:p w14:paraId="728DD1FF" w14:textId="77777777"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15.</w:t>
      </w:r>
      <w:r w:rsidRPr="00B67555">
        <w:rPr>
          <w:rFonts w:asciiTheme="majorBidi" w:hAnsiTheme="majorBidi" w:cstheme="majorBidi"/>
          <w:noProof/>
          <w:sz w:val="24"/>
          <w:szCs w:val="24"/>
        </w:rPr>
        <w:tab/>
        <w:t>PCBS. Palestinian Central Bureau of Statistics, 2017. Population, Housing and Establishments</w:t>
      </w:r>
    </w:p>
    <w:p w14:paraId="33984DD1" w14:textId="5B3E8995"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Census 2017: Census Final Results – Detailed Report – Palestine.</w:t>
      </w:r>
      <w:r w:rsidR="00CE2E63"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Ramallah - Palestine.; 2017.</w:t>
      </w:r>
    </w:p>
    <w:p w14:paraId="08B808B5" w14:textId="7DC0CB71"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16.</w:t>
      </w:r>
      <w:r w:rsidRPr="00B67555">
        <w:rPr>
          <w:rFonts w:asciiTheme="majorBidi" w:hAnsiTheme="majorBidi" w:cstheme="majorBidi"/>
          <w:noProof/>
          <w:sz w:val="24"/>
          <w:szCs w:val="24"/>
        </w:rPr>
        <w:tab/>
        <w:t>Ruiz-Roso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MB</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de Carvalho Padilha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Mantilla-Escalante</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DC</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Ulloa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Brun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Acevedo-Correa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et al</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Covid-19 confinement and changes of adolescent’s dietary trends in Italy, Spain, Chile, Colombia and Brazil. </w:t>
      </w:r>
      <w:r w:rsidRPr="00B67555">
        <w:rPr>
          <w:rFonts w:asciiTheme="majorBidi" w:hAnsiTheme="majorBidi" w:cstheme="majorBidi"/>
          <w:i/>
          <w:iCs/>
          <w:noProof/>
          <w:sz w:val="24"/>
          <w:szCs w:val="24"/>
        </w:rPr>
        <w:t>Nutrients</w:t>
      </w:r>
      <w:r w:rsidRPr="00B67555">
        <w:rPr>
          <w:rFonts w:asciiTheme="majorBidi" w:hAnsiTheme="majorBidi" w:cstheme="majorBidi"/>
          <w:noProof/>
          <w:sz w:val="24"/>
          <w:szCs w:val="24"/>
        </w:rPr>
        <w:t>. 12(6):</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1807.</w:t>
      </w:r>
    </w:p>
    <w:p w14:paraId="17F5AB2B" w14:textId="192B1E91"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lastRenderedPageBreak/>
        <w:t>17.</w:t>
      </w:r>
      <w:r w:rsidRPr="00B67555">
        <w:rPr>
          <w:rFonts w:asciiTheme="majorBidi" w:hAnsiTheme="majorBidi" w:cstheme="majorBidi"/>
          <w:noProof/>
          <w:sz w:val="24"/>
          <w:szCs w:val="24"/>
        </w:rPr>
        <w:tab/>
        <w:t>Moynihan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AB</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Van Tilburg</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Igou</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ER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Wisman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Donnelly</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AE</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Mulcaire</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JB. </w:t>
      </w:r>
      <w:r w:rsidR="00DD1DD2" w:rsidRPr="00B67555">
        <w:rPr>
          <w:rFonts w:asciiTheme="majorBidi" w:hAnsiTheme="majorBidi" w:cstheme="majorBidi"/>
          <w:noProof/>
          <w:sz w:val="24"/>
          <w:szCs w:val="24"/>
        </w:rPr>
        <w:t xml:space="preserve">(2015). </w:t>
      </w:r>
      <w:r w:rsidRPr="00B67555">
        <w:rPr>
          <w:rFonts w:asciiTheme="majorBidi" w:hAnsiTheme="majorBidi" w:cstheme="majorBidi"/>
          <w:noProof/>
          <w:sz w:val="24"/>
          <w:szCs w:val="24"/>
        </w:rPr>
        <w:t xml:space="preserve">Eaten up by boredom: Consuming food to escape awareness of the bored self. </w:t>
      </w:r>
      <w:r w:rsidRPr="00B67555">
        <w:rPr>
          <w:rFonts w:asciiTheme="majorBidi" w:hAnsiTheme="majorBidi" w:cstheme="majorBidi"/>
          <w:i/>
          <w:iCs/>
          <w:noProof/>
          <w:sz w:val="24"/>
          <w:szCs w:val="24"/>
        </w:rPr>
        <w:t xml:space="preserve">Frontiers in </w:t>
      </w:r>
      <w:r w:rsidR="00B35745" w:rsidRPr="00B67555">
        <w:rPr>
          <w:rFonts w:asciiTheme="majorBidi" w:hAnsiTheme="majorBidi" w:cstheme="majorBidi"/>
          <w:i/>
          <w:iCs/>
          <w:noProof/>
          <w:sz w:val="24"/>
          <w:szCs w:val="24"/>
        </w:rPr>
        <w:t>P</w:t>
      </w:r>
      <w:r w:rsidRPr="00B67555">
        <w:rPr>
          <w:rFonts w:asciiTheme="majorBidi" w:hAnsiTheme="majorBidi" w:cstheme="majorBidi"/>
          <w:i/>
          <w:iCs/>
          <w:noProof/>
          <w:sz w:val="24"/>
          <w:szCs w:val="24"/>
        </w:rPr>
        <w:t>sychology</w:t>
      </w:r>
      <w:r w:rsidRPr="00B67555">
        <w:rPr>
          <w:rFonts w:asciiTheme="majorBidi" w:hAnsiTheme="majorBidi" w:cstheme="majorBidi"/>
          <w:noProof/>
          <w:sz w:val="24"/>
          <w:szCs w:val="24"/>
        </w:rPr>
        <w:t>. 6</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369.</w:t>
      </w:r>
    </w:p>
    <w:p w14:paraId="3EBBEA4F" w14:textId="6CBB3CFF"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18.</w:t>
      </w:r>
      <w:r w:rsidRPr="00B67555">
        <w:rPr>
          <w:rFonts w:asciiTheme="majorBidi" w:hAnsiTheme="majorBidi" w:cstheme="majorBidi"/>
          <w:noProof/>
          <w:sz w:val="24"/>
          <w:szCs w:val="24"/>
        </w:rPr>
        <w:tab/>
        <w:t>Mattioli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AV</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Sciomer</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Cocchi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Maffei</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Gallina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 </w:t>
      </w:r>
      <w:r w:rsidR="00DD1DD2"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Quarantine during COVID-19 outbreak: changes in diet and physical activity increase the risk of cardiovascular disease. </w:t>
      </w:r>
      <w:r w:rsidRPr="00B67555">
        <w:rPr>
          <w:rFonts w:asciiTheme="majorBidi" w:hAnsiTheme="majorBidi" w:cstheme="majorBidi"/>
          <w:i/>
          <w:iCs/>
          <w:noProof/>
          <w:sz w:val="24"/>
          <w:szCs w:val="24"/>
        </w:rPr>
        <w:t>Nutrition, Metabolism and Cardiovascular Diseases</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30(9)</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1409-17.</w:t>
      </w:r>
    </w:p>
    <w:p w14:paraId="324695A2" w14:textId="776DA7D8"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19.</w:t>
      </w:r>
      <w:r w:rsidRPr="00B67555">
        <w:rPr>
          <w:rFonts w:asciiTheme="majorBidi" w:hAnsiTheme="majorBidi" w:cstheme="majorBidi"/>
          <w:noProof/>
          <w:sz w:val="24"/>
          <w:szCs w:val="24"/>
        </w:rPr>
        <w:tab/>
        <w:t>Gallo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LA</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Gallo</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TF</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Young</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SL</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Moritz</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KM</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Akison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LK. </w:t>
      </w:r>
      <w:r w:rsidR="00DD1DD2"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The impact of isolation measures due to COVID-19 on energy intake and physical activity levels in Australian university students. </w:t>
      </w:r>
      <w:r w:rsidRPr="00B67555">
        <w:rPr>
          <w:rFonts w:asciiTheme="majorBidi" w:hAnsiTheme="majorBidi" w:cstheme="majorBidi"/>
          <w:i/>
          <w:iCs/>
          <w:noProof/>
          <w:sz w:val="24"/>
          <w:szCs w:val="24"/>
        </w:rPr>
        <w:t>medRxiv</w:t>
      </w:r>
      <w:r w:rsidRPr="00B67555">
        <w:rPr>
          <w:rFonts w:asciiTheme="majorBidi" w:hAnsiTheme="majorBidi" w:cstheme="majorBidi"/>
          <w:noProof/>
          <w:sz w:val="24"/>
          <w:szCs w:val="24"/>
        </w:rPr>
        <w:t xml:space="preserve">. </w:t>
      </w:r>
    </w:p>
    <w:p w14:paraId="1E96D4ED" w14:textId="127BC23A"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20.</w:t>
      </w:r>
      <w:r w:rsidRPr="00B67555">
        <w:rPr>
          <w:rFonts w:asciiTheme="majorBidi" w:hAnsiTheme="majorBidi" w:cstheme="majorBidi"/>
          <w:noProof/>
          <w:sz w:val="24"/>
          <w:szCs w:val="24"/>
        </w:rPr>
        <w:tab/>
        <w:t>Asarian</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&amp; </w:t>
      </w:r>
      <w:r w:rsidRPr="00B67555">
        <w:rPr>
          <w:rFonts w:asciiTheme="majorBidi" w:hAnsiTheme="majorBidi" w:cstheme="majorBidi"/>
          <w:noProof/>
          <w:sz w:val="24"/>
          <w:szCs w:val="24"/>
        </w:rPr>
        <w:t>Geary</w:t>
      </w:r>
      <w:r w:rsidR="00DD1DD2"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N. </w:t>
      </w:r>
      <w:r w:rsidR="00DD1DD2" w:rsidRPr="00B67555">
        <w:rPr>
          <w:rFonts w:asciiTheme="majorBidi" w:hAnsiTheme="majorBidi" w:cstheme="majorBidi"/>
          <w:noProof/>
          <w:sz w:val="24"/>
          <w:szCs w:val="24"/>
        </w:rPr>
        <w:t xml:space="preserve">(2013). </w:t>
      </w:r>
      <w:r w:rsidRPr="00B67555">
        <w:rPr>
          <w:rFonts w:asciiTheme="majorBidi" w:hAnsiTheme="majorBidi" w:cstheme="majorBidi"/>
          <w:noProof/>
          <w:sz w:val="24"/>
          <w:szCs w:val="24"/>
        </w:rPr>
        <w:t xml:space="preserve">Sex differences in the physiology of eating. </w:t>
      </w:r>
      <w:r w:rsidRPr="00B67555">
        <w:rPr>
          <w:rFonts w:asciiTheme="majorBidi" w:hAnsiTheme="majorBidi" w:cstheme="majorBidi"/>
          <w:i/>
          <w:iCs/>
          <w:noProof/>
          <w:sz w:val="24"/>
          <w:szCs w:val="24"/>
        </w:rPr>
        <w:t>American Journal of Physiology-Regulatory, Integrative and Comparative Physiology</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305(11)</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R1215-R67.</w:t>
      </w:r>
    </w:p>
    <w:p w14:paraId="299CC8BB" w14:textId="02F740A4" w:rsidR="00E84647" w:rsidRPr="00B67555" w:rsidRDefault="00E84647" w:rsidP="00DD1DD2">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21.</w:t>
      </w:r>
      <w:r w:rsidRPr="00B67555">
        <w:rPr>
          <w:rFonts w:asciiTheme="majorBidi" w:hAnsiTheme="majorBidi" w:cstheme="majorBidi"/>
          <w:noProof/>
          <w:sz w:val="24"/>
          <w:szCs w:val="24"/>
        </w:rPr>
        <w:tab/>
        <w:t>Pieh</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Budimir</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00DD1DD2" w:rsidRPr="00B67555">
        <w:rPr>
          <w:rFonts w:asciiTheme="majorBidi" w:hAnsiTheme="majorBidi" w:cstheme="majorBidi"/>
          <w:noProof/>
          <w:sz w:val="24"/>
          <w:szCs w:val="24"/>
        </w:rPr>
        <w:t xml:space="preserve">&amp; </w:t>
      </w:r>
      <w:r w:rsidRPr="00B67555">
        <w:rPr>
          <w:rFonts w:asciiTheme="majorBidi" w:hAnsiTheme="majorBidi" w:cstheme="majorBidi"/>
          <w:noProof/>
          <w:sz w:val="24"/>
          <w:szCs w:val="24"/>
        </w:rPr>
        <w:t>Probst</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T. </w:t>
      </w:r>
      <w:r w:rsidR="00DD1DD2" w:rsidRPr="00B67555">
        <w:rPr>
          <w:rFonts w:asciiTheme="majorBidi" w:hAnsiTheme="majorBidi" w:cstheme="majorBidi"/>
          <w:noProof/>
          <w:sz w:val="24"/>
          <w:szCs w:val="24"/>
        </w:rPr>
        <w:t xml:space="preserve">(2020). </w:t>
      </w:r>
      <w:r w:rsidRPr="00B67555">
        <w:rPr>
          <w:rFonts w:asciiTheme="majorBidi" w:hAnsiTheme="majorBidi" w:cstheme="majorBidi"/>
          <w:noProof/>
          <w:sz w:val="24"/>
          <w:szCs w:val="24"/>
        </w:rPr>
        <w:t xml:space="preserve">The effect of age, gender, income, work, and physical activity on mental health during coronavirus disease (COVID-19) lockdown in Austria. </w:t>
      </w:r>
      <w:r w:rsidRPr="00B67555">
        <w:rPr>
          <w:rFonts w:asciiTheme="majorBidi" w:hAnsiTheme="majorBidi" w:cstheme="majorBidi"/>
          <w:i/>
          <w:iCs/>
          <w:noProof/>
          <w:sz w:val="24"/>
          <w:szCs w:val="24"/>
        </w:rPr>
        <w:t xml:space="preserve">Journal of </w:t>
      </w:r>
      <w:r w:rsidR="00463565" w:rsidRPr="00B67555">
        <w:rPr>
          <w:rFonts w:asciiTheme="majorBidi" w:hAnsiTheme="majorBidi" w:cstheme="majorBidi"/>
          <w:i/>
          <w:iCs/>
          <w:noProof/>
          <w:sz w:val="24"/>
          <w:szCs w:val="24"/>
        </w:rPr>
        <w:t>P</w:t>
      </w:r>
      <w:r w:rsidRPr="00B67555">
        <w:rPr>
          <w:rFonts w:asciiTheme="majorBidi" w:hAnsiTheme="majorBidi" w:cstheme="majorBidi"/>
          <w:i/>
          <w:iCs/>
          <w:noProof/>
          <w:sz w:val="24"/>
          <w:szCs w:val="24"/>
        </w:rPr>
        <w:t xml:space="preserve">sychosomatic </w:t>
      </w:r>
      <w:r w:rsidR="00463565" w:rsidRPr="00B67555">
        <w:rPr>
          <w:rFonts w:asciiTheme="majorBidi" w:hAnsiTheme="majorBidi" w:cstheme="majorBidi"/>
          <w:i/>
          <w:iCs/>
          <w:noProof/>
          <w:sz w:val="24"/>
          <w:szCs w:val="24"/>
        </w:rPr>
        <w:t>R</w:t>
      </w:r>
      <w:r w:rsidRPr="00B67555">
        <w:rPr>
          <w:rFonts w:asciiTheme="majorBidi" w:hAnsiTheme="majorBidi" w:cstheme="majorBidi"/>
          <w:i/>
          <w:iCs/>
          <w:noProof/>
          <w:sz w:val="24"/>
          <w:szCs w:val="24"/>
        </w:rPr>
        <w:t>esearch</w:t>
      </w:r>
      <w:r w:rsidRPr="00B67555">
        <w:rPr>
          <w:rFonts w:asciiTheme="majorBidi" w:hAnsiTheme="majorBidi" w:cstheme="majorBidi"/>
          <w:noProof/>
          <w:sz w:val="24"/>
          <w:szCs w:val="24"/>
        </w:rPr>
        <w:t>.</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136</w:t>
      </w:r>
      <w:r w:rsidR="00DD1DD2" w:rsidRPr="00B67555">
        <w:rPr>
          <w:rFonts w:asciiTheme="majorBidi" w:hAnsiTheme="majorBidi" w:cstheme="majorBidi"/>
          <w:noProof/>
          <w:sz w:val="24"/>
          <w:szCs w:val="24"/>
        </w:rPr>
        <w:t xml:space="preserve">. </w:t>
      </w:r>
      <w:r w:rsidRPr="00B67555">
        <w:rPr>
          <w:rFonts w:asciiTheme="majorBidi" w:hAnsiTheme="majorBidi" w:cstheme="majorBidi"/>
          <w:noProof/>
          <w:sz w:val="24"/>
          <w:szCs w:val="24"/>
        </w:rPr>
        <w:t>110186.</w:t>
      </w:r>
    </w:p>
    <w:p w14:paraId="3D77C08C" w14:textId="171C4BB9"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22.</w:t>
      </w:r>
      <w:r w:rsidRPr="00B67555">
        <w:rPr>
          <w:rFonts w:asciiTheme="majorBidi" w:hAnsiTheme="majorBidi" w:cstheme="majorBidi"/>
          <w:noProof/>
          <w:sz w:val="24"/>
          <w:szCs w:val="24"/>
        </w:rPr>
        <w:tab/>
        <w:t>Di Renzo</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Gualtieri</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Pivari</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F</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Soldati</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L</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Attinà</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A</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Cinelli</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G</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et al</w:t>
      </w:r>
      <w:r w:rsidRPr="00B67555">
        <w:rPr>
          <w:rFonts w:asciiTheme="majorBidi" w:hAnsiTheme="majorBidi" w:cstheme="majorBidi"/>
          <w:noProof/>
          <w:sz w:val="24"/>
          <w:szCs w:val="24"/>
        </w:rPr>
        <w:t xml:space="preserve">. Eating habits and lifestyle changes during COVID-19 lockdown: an Italian survey. </w:t>
      </w:r>
      <w:r w:rsidRPr="00B67555">
        <w:rPr>
          <w:rFonts w:asciiTheme="majorBidi" w:hAnsiTheme="majorBidi" w:cstheme="majorBidi"/>
          <w:i/>
          <w:iCs/>
          <w:noProof/>
          <w:sz w:val="24"/>
          <w:szCs w:val="24"/>
        </w:rPr>
        <w:t>Journal of Translational Medicine</w:t>
      </w:r>
      <w:r w:rsidRPr="00B67555">
        <w:rPr>
          <w:rFonts w:asciiTheme="majorBidi" w:hAnsiTheme="majorBidi" w:cstheme="majorBidi"/>
          <w:noProof/>
          <w:sz w:val="24"/>
          <w:szCs w:val="24"/>
        </w:rPr>
        <w:t>. 2020;18(1):1-15.</w:t>
      </w:r>
    </w:p>
    <w:p w14:paraId="667616CB" w14:textId="77988875" w:rsidR="00E84647" w:rsidRPr="00B67555" w:rsidRDefault="00E84647" w:rsidP="00F451FB">
      <w:pPr>
        <w:pStyle w:val="EndNoteBibliography"/>
        <w:spacing w:before="120" w:after="0"/>
        <w:ind w:left="397" w:hanging="397"/>
        <w:jc w:val="both"/>
        <w:rPr>
          <w:rFonts w:asciiTheme="majorBidi" w:hAnsiTheme="majorBidi" w:cstheme="majorBidi"/>
          <w:noProof/>
          <w:sz w:val="24"/>
          <w:szCs w:val="24"/>
        </w:rPr>
      </w:pPr>
      <w:r w:rsidRPr="00B67555">
        <w:rPr>
          <w:rFonts w:asciiTheme="majorBidi" w:hAnsiTheme="majorBidi" w:cstheme="majorBidi"/>
          <w:noProof/>
          <w:sz w:val="24"/>
          <w:szCs w:val="24"/>
        </w:rPr>
        <w:t>23.</w:t>
      </w:r>
      <w:r w:rsidRPr="00B67555">
        <w:rPr>
          <w:rFonts w:asciiTheme="majorBidi" w:hAnsiTheme="majorBidi" w:cstheme="majorBidi"/>
          <w:noProof/>
          <w:sz w:val="24"/>
          <w:szCs w:val="24"/>
        </w:rPr>
        <w:tab/>
        <w:t>Lee</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JY</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Ban</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D</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Kim</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H</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Kim</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SY</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Kim</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JM</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Shin</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IS</w:t>
      </w:r>
      <w:r w:rsidR="00F451FB" w:rsidRPr="00B67555">
        <w:rPr>
          <w:rFonts w:asciiTheme="majorBidi" w:hAnsiTheme="majorBidi" w:cstheme="majorBidi"/>
          <w:noProof/>
          <w:sz w:val="24"/>
          <w:szCs w:val="24"/>
        </w:rPr>
        <w:t>.</w:t>
      </w:r>
      <w:r w:rsidRPr="00B67555">
        <w:rPr>
          <w:rFonts w:asciiTheme="majorBidi" w:hAnsiTheme="majorBidi" w:cstheme="majorBidi"/>
          <w:noProof/>
          <w:sz w:val="24"/>
          <w:szCs w:val="24"/>
        </w:rPr>
        <w:t xml:space="preserve"> </w:t>
      </w:r>
      <w:r w:rsidRPr="00B67555">
        <w:rPr>
          <w:rFonts w:asciiTheme="majorBidi" w:hAnsiTheme="majorBidi" w:cstheme="majorBidi"/>
          <w:i/>
          <w:iCs/>
          <w:noProof/>
          <w:sz w:val="24"/>
          <w:szCs w:val="24"/>
        </w:rPr>
        <w:t xml:space="preserve">et al. </w:t>
      </w:r>
      <w:r w:rsidRPr="00B67555">
        <w:rPr>
          <w:rFonts w:asciiTheme="majorBidi" w:hAnsiTheme="majorBidi" w:cstheme="majorBidi"/>
          <w:noProof/>
          <w:sz w:val="24"/>
          <w:szCs w:val="24"/>
        </w:rPr>
        <w:t xml:space="preserve">Sociodemographic and clinical factors associated with breakfast skipping among high school students. </w:t>
      </w:r>
      <w:r w:rsidRPr="00B67555">
        <w:rPr>
          <w:rFonts w:asciiTheme="majorBidi" w:hAnsiTheme="majorBidi" w:cstheme="majorBidi"/>
          <w:i/>
          <w:iCs/>
          <w:noProof/>
          <w:sz w:val="24"/>
          <w:szCs w:val="24"/>
        </w:rPr>
        <w:t>Nutrition &amp; Dietetics</w:t>
      </w:r>
      <w:r w:rsidRPr="00B67555">
        <w:rPr>
          <w:rFonts w:asciiTheme="majorBidi" w:hAnsiTheme="majorBidi" w:cstheme="majorBidi"/>
          <w:noProof/>
          <w:sz w:val="24"/>
          <w:szCs w:val="24"/>
        </w:rPr>
        <w:t>. 2020.</w:t>
      </w:r>
    </w:p>
    <w:p w14:paraId="7CB5236E" w14:textId="77777777" w:rsidR="009228D6" w:rsidRPr="00B67555" w:rsidRDefault="004214AD" w:rsidP="00F451FB">
      <w:pPr>
        <w:spacing w:before="120" w:after="0" w:line="240" w:lineRule="auto"/>
        <w:ind w:left="397" w:hanging="397"/>
        <w:jc w:val="both"/>
        <w:rPr>
          <w:rFonts w:asciiTheme="majorBidi" w:hAnsiTheme="majorBidi" w:cstheme="majorBidi"/>
          <w:sz w:val="24"/>
          <w:szCs w:val="24"/>
        </w:rPr>
      </w:pPr>
      <w:r w:rsidRPr="00B67555">
        <w:rPr>
          <w:rFonts w:asciiTheme="majorBidi" w:hAnsiTheme="majorBidi" w:cstheme="majorBidi"/>
          <w:sz w:val="24"/>
          <w:szCs w:val="24"/>
        </w:rPr>
        <w:fldChar w:fldCharType="end"/>
      </w:r>
    </w:p>
    <w:p w14:paraId="1574B8B3" w14:textId="5719DC35" w:rsidR="009228D6" w:rsidRPr="00B67555" w:rsidRDefault="009228D6" w:rsidP="00F451FB">
      <w:pPr>
        <w:spacing w:before="120" w:after="0" w:line="240" w:lineRule="auto"/>
        <w:ind w:firstLine="397"/>
        <w:jc w:val="both"/>
        <w:rPr>
          <w:rFonts w:asciiTheme="majorBidi" w:hAnsiTheme="majorBidi" w:cstheme="majorBidi"/>
          <w:sz w:val="24"/>
          <w:szCs w:val="24"/>
        </w:rPr>
      </w:pPr>
    </w:p>
    <w:p w14:paraId="7C593FC2" w14:textId="4C1D272D" w:rsidR="00BB7E73" w:rsidRPr="00B67555" w:rsidRDefault="00BB7E73"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b/>
          <w:bCs/>
          <w:sz w:val="24"/>
          <w:szCs w:val="24"/>
        </w:rPr>
        <w:t>Tables</w:t>
      </w:r>
    </w:p>
    <w:p w14:paraId="40ACF71E" w14:textId="53652E59" w:rsidR="00BB7E73" w:rsidRPr="00B67555" w:rsidRDefault="00BB7E73" w:rsidP="00F451FB">
      <w:pPr>
        <w:spacing w:before="120" w:after="0" w:line="240" w:lineRule="auto"/>
        <w:ind w:firstLine="397"/>
        <w:jc w:val="both"/>
        <w:rPr>
          <w:rFonts w:asciiTheme="majorBidi" w:hAnsiTheme="majorBidi" w:cstheme="majorBidi"/>
          <w:sz w:val="24"/>
          <w:szCs w:val="24"/>
        </w:rPr>
      </w:pPr>
    </w:p>
    <w:p w14:paraId="5E5AA2D7" w14:textId="7838C454" w:rsidR="00BB7E73" w:rsidRPr="00B67555" w:rsidRDefault="00BB7E73" w:rsidP="00F451FB">
      <w:pPr>
        <w:spacing w:before="120" w:after="0" w:line="240" w:lineRule="auto"/>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Table 2. </w:t>
      </w:r>
      <w:r w:rsidR="007B4D34" w:rsidRPr="00B67555">
        <w:rPr>
          <w:rFonts w:asciiTheme="majorBidi" w:hAnsiTheme="majorBidi" w:cstheme="majorBidi"/>
          <w:b/>
          <w:bCs/>
          <w:sz w:val="24"/>
          <w:szCs w:val="24"/>
        </w:rPr>
        <w:t>C</w:t>
      </w:r>
      <w:r w:rsidRPr="00B67555">
        <w:rPr>
          <w:rFonts w:asciiTheme="majorBidi" w:hAnsiTheme="majorBidi" w:cstheme="majorBidi"/>
          <w:b/>
          <w:bCs/>
          <w:sz w:val="24"/>
          <w:szCs w:val="24"/>
        </w:rPr>
        <w:t xml:space="preserve">hanges in the dietary behaviours before and during lockdown according to gender </w:t>
      </w:r>
    </w:p>
    <w:tbl>
      <w:tblPr>
        <w:tblStyle w:val="TableGrid"/>
        <w:tblW w:w="5000" w:type="pct"/>
        <w:tblLook w:val="06A0" w:firstRow="1" w:lastRow="0" w:firstColumn="1" w:lastColumn="0" w:noHBand="1" w:noVBand="1"/>
      </w:tblPr>
      <w:tblGrid>
        <w:gridCol w:w="1290"/>
        <w:gridCol w:w="1169"/>
        <w:gridCol w:w="1408"/>
        <w:gridCol w:w="1093"/>
        <w:gridCol w:w="1137"/>
        <w:gridCol w:w="980"/>
      </w:tblGrid>
      <w:tr w:rsidR="00BB7E73" w:rsidRPr="00B67555" w14:paraId="4EDE374D" w14:textId="77777777" w:rsidTr="00C41EAD">
        <w:tc>
          <w:tcPr>
            <w:tcW w:w="1428" w:type="pct"/>
            <w:tcBorders>
              <w:bottom w:val="single" w:sz="4" w:space="0" w:color="auto"/>
            </w:tcBorders>
          </w:tcPr>
          <w:p w14:paraId="56260D23"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lastRenderedPageBreak/>
              <w:t xml:space="preserve">Dietary behaviours </w:t>
            </w:r>
          </w:p>
        </w:tc>
        <w:tc>
          <w:tcPr>
            <w:tcW w:w="523" w:type="pct"/>
            <w:tcBorders>
              <w:bottom w:val="single" w:sz="4" w:space="0" w:color="auto"/>
            </w:tcBorders>
          </w:tcPr>
          <w:p w14:paraId="0CD2DB4C"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Gender </w:t>
            </w:r>
          </w:p>
        </w:tc>
        <w:tc>
          <w:tcPr>
            <w:tcW w:w="928" w:type="pct"/>
            <w:tcBorders>
              <w:bottom w:val="single" w:sz="4" w:space="0" w:color="auto"/>
            </w:tcBorders>
          </w:tcPr>
          <w:p w14:paraId="1033B573"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865" w:type="pct"/>
            <w:tcBorders>
              <w:bottom w:val="single" w:sz="4" w:space="0" w:color="auto"/>
            </w:tcBorders>
          </w:tcPr>
          <w:p w14:paraId="2AC4B127"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Before lockdown </w:t>
            </w:r>
          </w:p>
        </w:tc>
        <w:tc>
          <w:tcPr>
            <w:tcW w:w="794" w:type="pct"/>
            <w:tcBorders>
              <w:bottom w:val="single" w:sz="4" w:space="0" w:color="auto"/>
            </w:tcBorders>
          </w:tcPr>
          <w:p w14:paraId="56CCFDBB" w14:textId="12C5DB59" w:rsidR="00BB7E73" w:rsidRPr="00B67555" w:rsidRDefault="004A0F94"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During</w:t>
            </w:r>
            <w:r w:rsidR="00BB7E73" w:rsidRPr="00B67555">
              <w:rPr>
                <w:rFonts w:asciiTheme="majorBidi" w:hAnsiTheme="majorBidi" w:cstheme="majorBidi"/>
                <w:b/>
                <w:bCs/>
                <w:sz w:val="24"/>
                <w:szCs w:val="24"/>
              </w:rPr>
              <w:t xml:space="preserve"> lockdown </w:t>
            </w:r>
          </w:p>
        </w:tc>
        <w:tc>
          <w:tcPr>
            <w:tcW w:w="463" w:type="pct"/>
          </w:tcPr>
          <w:p w14:paraId="112EE39A"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P value </w:t>
            </w:r>
          </w:p>
        </w:tc>
      </w:tr>
      <w:tr w:rsidR="00BB7E73" w:rsidRPr="00B67555" w14:paraId="0E9D7493" w14:textId="77777777" w:rsidTr="00C41EAD">
        <w:tc>
          <w:tcPr>
            <w:tcW w:w="1428" w:type="pct"/>
            <w:tcBorders>
              <w:bottom w:val="nil"/>
              <w:right w:val="nil"/>
            </w:tcBorders>
          </w:tcPr>
          <w:p w14:paraId="3DFC7331"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Eating unhealthy food </w:t>
            </w:r>
          </w:p>
        </w:tc>
        <w:tc>
          <w:tcPr>
            <w:tcW w:w="523" w:type="pct"/>
            <w:tcBorders>
              <w:left w:val="nil"/>
              <w:bottom w:val="nil"/>
              <w:right w:val="nil"/>
            </w:tcBorders>
          </w:tcPr>
          <w:p w14:paraId="18DC000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Male </w:t>
            </w:r>
          </w:p>
        </w:tc>
        <w:tc>
          <w:tcPr>
            <w:tcW w:w="928" w:type="pct"/>
            <w:tcBorders>
              <w:left w:val="nil"/>
              <w:bottom w:val="nil"/>
              <w:right w:val="single" w:sz="4" w:space="0" w:color="auto"/>
            </w:tcBorders>
          </w:tcPr>
          <w:p w14:paraId="4AFB107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left w:val="single" w:sz="4" w:space="0" w:color="auto"/>
              <w:bottom w:val="nil"/>
              <w:right w:val="single" w:sz="4" w:space="0" w:color="auto"/>
            </w:tcBorders>
          </w:tcPr>
          <w:p w14:paraId="1CB2CCD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50</w:t>
            </w:r>
          </w:p>
        </w:tc>
        <w:tc>
          <w:tcPr>
            <w:tcW w:w="794" w:type="pct"/>
            <w:tcBorders>
              <w:left w:val="single" w:sz="4" w:space="0" w:color="auto"/>
              <w:bottom w:val="nil"/>
            </w:tcBorders>
          </w:tcPr>
          <w:p w14:paraId="12683AE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57.1</w:t>
            </w:r>
          </w:p>
        </w:tc>
        <w:tc>
          <w:tcPr>
            <w:tcW w:w="463" w:type="pct"/>
            <w:vMerge w:val="restart"/>
          </w:tcPr>
          <w:p w14:paraId="43A7921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0.045</w:t>
            </w:r>
          </w:p>
        </w:tc>
      </w:tr>
      <w:tr w:rsidR="00BB7E73" w:rsidRPr="00B67555" w14:paraId="0A645D9D" w14:textId="77777777" w:rsidTr="00C41EAD">
        <w:tc>
          <w:tcPr>
            <w:tcW w:w="1428" w:type="pct"/>
            <w:tcBorders>
              <w:top w:val="nil"/>
              <w:bottom w:val="nil"/>
              <w:right w:val="nil"/>
            </w:tcBorders>
          </w:tcPr>
          <w:p w14:paraId="498DDF8D"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62C60E3F"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631D618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79342FD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37.5</w:t>
            </w:r>
          </w:p>
        </w:tc>
        <w:tc>
          <w:tcPr>
            <w:tcW w:w="794" w:type="pct"/>
            <w:tcBorders>
              <w:top w:val="nil"/>
              <w:left w:val="single" w:sz="4" w:space="0" w:color="auto"/>
              <w:bottom w:val="nil"/>
            </w:tcBorders>
          </w:tcPr>
          <w:p w14:paraId="621B5DB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42.9</w:t>
            </w:r>
          </w:p>
        </w:tc>
        <w:tc>
          <w:tcPr>
            <w:tcW w:w="463" w:type="pct"/>
            <w:vMerge/>
          </w:tcPr>
          <w:p w14:paraId="4EE6E176"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747F4D0" w14:textId="77777777" w:rsidTr="00C41EAD">
        <w:tc>
          <w:tcPr>
            <w:tcW w:w="1428" w:type="pct"/>
            <w:tcBorders>
              <w:top w:val="nil"/>
              <w:bottom w:val="nil"/>
              <w:right w:val="nil"/>
            </w:tcBorders>
          </w:tcPr>
          <w:p w14:paraId="4767F92C"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7ACEDC1B"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6CDEF0D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3FC9694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12.5</w:t>
            </w:r>
          </w:p>
        </w:tc>
        <w:tc>
          <w:tcPr>
            <w:tcW w:w="794" w:type="pct"/>
            <w:tcBorders>
              <w:top w:val="nil"/>
              <w:left w:val="single" w:sz="4" w:space="0" w:color="auto"/>
              <w:bottom w:val="single" w:sz="4" w:space="0" w:color="auto"/>
            </w:tcBorders>
          </w:tcPr>
          <w:p w14:paraId="2CD7A8A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463" w:type="pct"/>
            <w:vMerge/>
          </w:tcPr>
          <w:p w14:paraId="686EA1F4"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4AB5BCE" w14:textId="77777777" w:rsidTr="00C41EAD">
        <w:tc>
          <w:tcPr>
            <w:tcW w:w="1428" w:type="pct"/>
            <w:tcBorders>
              <w:top w:val="nil"/>
              <w:bottom w:val="nil"/>
              <w:right w:val="nil"/>
            </w:tcBorders>
          </w:tcPr>
          <w:p w14:paraId="1E87D456"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single" w:sz="4" w:space="0" w:color="auto"/>
              <w:left w:val="nil"/>
              <w:bottom w:val="nil"/>
              <w:right w:val="nil"/>
            </w:tcBorders>
          </w:tcPr>
          <w:p w14:paraId="5BE9BBF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928" w:type="pct"/>
            <w:tcBorders>
              <w:top w:val="single" w:sz="4" w:space="0" w:color="auto"/>
              <w:left w:val="nil"/>
              <w:bottom w:val="nil"/>
              <w:right w:val="single" w:sz="4" w:space="0" w:color="auto"/>
            </w:tcBorders>
          </w:tcPr>
          <w:p w14:paraId="30DD9D1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top w:val="single" w:sz="4" w:space="0" w:color="auto"/>
              <w:left w:val="single" w:sz="4" w:space="0" w:color="auto"/>
              <w:bottom w:val="nil"/>
              <w:right w:val="single" w:sz="4" w:space="0" w:color="auto"/>
            </w:tcBorders>
          </w:tcPr>
          <w:p w14:paraId="40E086C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17.9</w:t>
            </w:r>
          </w:p>
        </w:tc>
        <w:tc>
          <w:tcPr>
            <w:tcW w:w="794" w:type="pct"/>
            <w:tcBorders>
              <w:top w:val="single" w:sz="4" w:space="0" w:color="auto"/>
              <w:left w:val="single" w:sz="4" w:space="0" w:color="auto"/>
              <w:bottom w:val="nil"/>
            </w:tcBorders>
          </w:tcPr>
          <w:p w14:paraId="00A01B3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58.3</w:t>
            </w:r>
          </w:p>
        </w:tc>
        <w:tc>
          <w:tcPr>
            <w:tcW w:w="463" w:type="pct"/>
            <w:vMerge w:val="restart"/>
          </w:tcPr>
          <w:p w14:paraId="19412EC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0.454</w:t>
            </w:r>
          </w:p>
        </w:tc>
      </w:tr>
      <w:tr w:rsidR="00BB7E73" w:rsidRPr="00B67555" w14:paraId="5F74A00D" w14:textId="77777777" w:rsidTr="00C41EAD">
        <w:tc>
          <w:tcPr>
            <w:tcW w:w="1428" w:type="pct"/>
            <w:tcBorders>
              <w:top w:val="nil"/>
              <w:bottom w:val="nil"/>
              <w:right w:val="nil"/>
            </w:tcBorders>
          </w:tcPr>
          <w:p w14:paraId="6CEDF44B"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7FC1CC9D"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48D3AE7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7BD9598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43.6</w:t>
            </w:r>
          </w:p>
        </w:tc>
        <w:tc>
          <w:tcPr>
            <w:tcW w:w="794" w:type="pct"/>
            <w:tcBorders>
              <w:top w:val="nil"/>
              <w:left w:val="single" w:sz="4" w:space="0" w:color="auto"/>
              <w:bottom w:val="nil"/>
            </w:tcBorders>
          </w:tcPr>
          <w:p w14:paraId="5C4BAC3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33.3</w:t>
            </w:r>
          </w:p>
        </w:tc>
        <w:tc>
          <w:tcPr>
            <w:tcW w:w="463" w:type="pct"/>
            <w:vMerge/>
          </w:tcPr>
          <w:p w14:paraId="5E1B7C18"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3CF8800C" w14:textId="77777777" w:rsidTr="00C41EAD">
        <w:tc>
          <w:tcPr>
            <w:tcW w:w="1428" w:type="pct"/>
            <w:tcBorders>
              <w:top w:val="nil"/>
              <w:bottom w:val="single" w:sz="4" w:space="0" w:color="auto"/>
              <w:right w:val="nil"/>
            </w:tcBorders>
          </w:tcPr>
          <w:p w14:paraId="182CEBD1"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0E5F6348"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7C70770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0193386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38.5</w:t>
            </w:r>
          </w:p>
        </w:tc>
        <w:tc>
          <w:tcPr>
            <w:tcW w:w="794" w:type="pct"/>
            <w:tcBorders>
              <w:top w:val="nil"/>
              <w:left w:val="single" w:sz="4" w:space="0" w:color="auto"/>
              <w:bottom w:val="single" w:sz="4" w:space="0" w:color="auto"/>
            </w:tcBorders>
          </w:tcPr>
          <w:p w14:paraId="07E6F6B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8.3</w:t>
            </w:r>
          </w:p>
        </w:tc>
        <w:tc>
          <w:tcPr>
            <w:tcW w:w="463" w:type="pct"/>
            <w:vMerge/>
          </w:tcPr>
          <w:p w14:paraId="4293D8FF"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5B3647CA" w14:textId="77777777" w:rsidTr="00C41EAD">
        <w:tc>
          <w:tcPr>
            <w:tcW w:w="1428" w:type="pct"/>
            <w:tcBorders>
              <w:bottom w:val="nil"/>
              <w:right w:val="nil"/>
            </w:tcBorders>
          </w:tcPr>
          <w:p w14:paraId="24552095"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Eating irregular meals </w:t>
            </w:r>
          </w:p>
        </w:tc>
        <w:tc>
          <w:tcPr>
            <w:tcW w:w="523" w:type="pct"/>
            <w:tcBorders>
              <w:left w:val="nil"/>
              <w:bottom w:val="nil"/>
              <w:right w:val="nil"/>
            </w:tcBorders>
          </w:tcPr>
          <w:p w14:paraId="70CFADE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Male </w:t>
            </w:r>
          </w:p>
        </w:tc>
        <w:tc>
          <w:tcPr>
            <w:tcW w:w="928" w:type="pct"/>
            <w:tcBorders>
              <w:left w:val="nil"/>
              <w:bottom w:val="nil"/>
              <w:right w:val="single" w:sz="4" w:space="0" w:color="auto"/>
            </w:tcBorders>
          </w:tcPr>
          <w:p w14:paraId="6A4F2C1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left w:val="single" w:sz="4" w:space="0" w:color="auto"/>
              <w:bottom w:val="nil"/>
              <w:right w:val="single" w:sz="4" w:space="0" w:color="auto"/>
            </w:tcBorders>
          </w:tcPr>
          <w:p w14:paraId="7A5C538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50</w:t>
            </w:r>
          </w:p>
        </w:tc>
        <w:tc>
          <w:tcPr>
            <w:tcW w:w="794" w:type="pct"/>
            <w:tcBorders>
              <w:left w:val="single" w:sz="4" w:space="0" w:color="auto"/>
              <w:bottom w:val="nil"/>
            </w:tcBorders>
          </w:tcPr>
          <w:p w14:paraId="42FDAA6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28.6</w:t>
            </w:r>
          </w:p>
        </w:tc>
        <w:tc>
          <w:tcPr>
            <w:tcW w:w="463" w:type="pct"/>
            <w:vMerge w:val="restart"/>
          </w:tcPr>
          <w:p w14:paraId="187F002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0.610</w:t>
            </w:r>
          </w:p>
        </w:tc>
      </w:tr>
      <w:tr w:rsidR="00BB7E73" w:rsidRPr="00B67555" w14:paraId="59ADAEDA" w14:textId="77777777" w:rsidTr="00C41EAD">
        <w:tc>
          <w:tcPr>
            <w:tcW w:w="1428" w:type="pct"/>
            <w:tcBorders>
              <w:top w:val="nil"/>
              <w:bottom w:val="nil"/>
              <w:right w:val="nil"/>
            </w:tcBorders>
          </w:tcPr>
          <w:p w14:paraId="4C6CE5E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08BBA5E2"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21D78AF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64FB2AF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25</w:t>
            </w:r>
          </w:p>
        </w:tc>
        <w:tc>
          <w:tcPr>
            <w:tcW w:w="794" w:type="pct"/>
            <w:tcBorders>
              <w:top w:val="nil"/>
              <w:left w:val="single" w:sz="4" w:space="0" w:color="auto"/>
              <w:bottom w:val="nil"/>
            </w:tcBorders>
          </w:tcPr>
          <w:p w14:paraId="12ABAAD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42.9</w:t>
            </w:r>
          </w:p>
        </w:tc>
        <w:tc>
          <w:tcPr>
            <w:tcW w:w="463" w:type="pct"/>
            <w:vMerge/>
          </w:tcPr>
          <w:p w14:paraId="5EC57F33"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54A0D9A5" w14:textId="77777777" w:rsidTr="00C41EAD">
        <w:tc>
          <w:tcPr>
            <w:tcW w:w="1428" w:type="pct"/>
            <w:tcBorders>
              <w:top w:val="nil"/>
              <w:bottom w:val="nil"/>
              <w:right w:val="nil"/>
            </w:tcBorders>
          </w:tcPr>
          <w:p w14:paraId="7719CD8A"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33EF1A00"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76C5370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06DC2CB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25</w:t>
            </w:r>
          </w:p>
        </w:tc>
        <w:tc>
          <w:tcPr>
            <w:tcW w:w="794" w:type="pct"/>
            <w:tcBorders>
              <w:top w:val="nil"/>
              <w:left w:val="single" w:sz="4" w:space="0" w:color="auto"/>
              <w:bottom w:val="single" w:sz="4" w:space="0" w:color="auto"/>
            </w:tcBorders>
          </w:tcPr>
          <w:p w14:paraId="47ACD61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28.6</w:t>
            </w:r>
          </w:p>
        </w:tc>
        <w:tc>
          <w:tcPr>
            <w:tcW w:w="463" w:type="pct"/>
            <w:vMerge/>
          </w:tcPr>
          <w:p w14:paraId="4C9D966E"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06C4803A" w14:textId="77777777" w:rsidTr="00C41EAD">
        <w:tc>
          <w:tcPr>
            <w:tcW w:w="1428" w:type="pct"/>
            <w:tcBorders>
              <w:top w:val="nil"/>
              <w:bottom w:val="nil"/>
              <w:right w:val="nil"/>
            </w:tcBorders>
          </w:tcPr>
          <w:p w14:paraId="39CA670F"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single" w:sz="4" w:space="0" w:color="auto"/>
              <w:left w:val="nil"/>
              <w:bottom w:val="nil"/>
              <w:right w:val="nil"/>
            </w:tcBorders>
          </w:tcPr>
          <w:p w14:paraId="24E0754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928" w:type="pct"/>
            <w:tcBorders>
              <w:top w:val="single" w:sz="4" w:space="0" w:color="auto"/>
              <w:left w:val="nil"/>
              <w:bottom w:val="nil"/>
              <w:right w:val="single" w:sz="4" w:space="0" w:color="auto"/>
            </w:tcBorders>
          </w:tcPr>
          <w:p w14:paraId="5200F66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top w:val="single" w:sz="4" w:space="0" w:color="auto"/>
              <w:left w:val="single" w:sz="4" w:space="0" w:color="auto"/>
              <w:bottom w:val="nil"/>
              <w:right w:val="single" w:sz="4" w:space="0" w:color="auto"/>
            </w:tcBorders>
          </w:tcPr>
          <w:p w14:paraId="09FA52D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 60</w:t>
            </w:r>
          </w:p>
        </w:tc>
        <w:tc>
          <w:tcPr>
            <w:tcW w:w="794" w:type="pct"/>
            <w:tcBorders>
              <w:top w:val="single" w:sz="4" w:space="0" w:color="auto"/>
              <w:left w:val="single" w:sz="4" w:space="0" w:color="auto"/>
              <w:bottom w:val="nil"/>
            </w:tcBorders>
          </w:tcPr>
          <w:p w14:paraId="6348F87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48</w:t>
            </w:r>
          </w:p>
        </w:tc>
        <w:tc>
          <w:tcPr>
            <w:tcW w:w="463" w:type="pct"/>
            <w:vMerge w:val="restart"/>
          </w:tcPr>
          <w:p w14:paraId="0171D351" w14:textId="232644C0"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0.014</w:t>
            </w:r>
          </w:p>
        </w:tc>
      </w:tr>
      <w:tr w:rsidR="00BB7E73" w:rsidRPr="00B67555" w14:paraId="6898B742" w14:textId="77777777" w:rsidTr="00C41EAD">
        <w:tc>
          <w:tcPr>
            <w:tcW w:w="1428" w:type="pct"/>
            <w:tcBorders>
              <w:top w:val="nil"/>
              <w:bottom w:val="nil"/>
              <w:right w:val="nil"/>
            </w:tcBorders>
          </w:tcPr>
          <w:p w14:paraId="3B77F495"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03EED05C"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7BBC1B8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7A782C0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15</w:t>
            </w:r>
          </w:p>
        </w:tc>
        <w:tc>
          <w:tcPr>
            <w:tcW w:w="794" w:type="pct"/>
            <w:tcBorders>
              <w:top w:val="nil"/>
              <w:left w:val="single" w:sz="4" w:space="0" w:color="auto"/>
              <w:bottom w:val="nil"/>
            </w:tcBorders>
          </w:tcPr>
          <w:p w14:paraId="6F3D243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20</w:t>
            </w:r>
          </w:p>
        </w:tc>
        <w:tc>
          <w:tcPr>
            <w:tcW w:w="463" w:type="pct"/>
            <w:vMerge/>
          </w:tcPr>
          <w:p w14:paraId="17A3239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5C972A7" w14:textId="77777777" w:rsidTr="00C41EAD">
        <w:tc>
          <w:tcPr>
            <w:tcW w:w="1428" w:type="pct"/>
            <w:tcBorders>
              <w:top w:val="nil"/>
              <w:bottom w:val="single" w:sz="4" w:space="0" w:color="auto"/>
              <w:right w:val="nil"/>
            </w:tcBorders>
          </w:tcPr>
          <w:p w14:paraId="45BB5EA8"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402B1A4A"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509C58C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1905D61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25</w:t>
            </w:r>
          </w:p>
        </w:tc>
        <w:tc>
          <w:tcPr>
            <w:tcW w:w="794" w:type="pct"/>
            <w:tcBorders>
              <w:top w:val="nil"/>
              <w:left w:val="single" w:sz="4" w:space="0" w:color="auto"/>
              <w:bottom w:val="single" w:sz="4" w:space="0" w:color="auto"/>
            </w:tcBorders>
          </w:tcPr>
          <w:p w14:paraId="0FF2A1A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32</w:t>
            </w:r>
          </w:p>
        </w:tc>
        <w:tc>
          <w:tcPr>
            <w:tcW w:w="463" w:type="pct"/>
            <w:vMerge/>
          </w:tcPr>
          <w:p w14:paraId="6A31063E"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5F2906CC" w14:textId="77777777" w:rsidTr="00C41EAD">
        <w:tc>
          <w:tcPr>
            <w:tcW w:w="1428" w:type="pct"/>
            <w:tcBorders>
              <w:bottom w:val="nil"/>
              <w:right w:val="nil"/>
            </w:tcBorders>
          </w:tcPr>
          <w:p w14:paraId="4C4073B8" w14:textId="76879F83"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lastRenderedPageBreak/>
              <w:t xml:space="preserve">Eating </w:t>
            </w:r>
            <w:r w:rsidR="000F13DE" w:rsidRPr="00B67555">
              <w:rPr>
                <w:rFonts w:asciiTheme="majorBidi" w:hAnsiTheme="majorBidi" w:cstheme="majorBidi"/>
                <w:b/>
                <w:bCs/>
                <w:sz w:val="24"/>
                <w:szCs w:val="24"/>
              </w:rPr>
              <w:t>s</w:t>
            </w:r>
            <w:r w:rsidRPr="00B67555">
              <w:rPr>
                <w:rFonts w:asciiTheme="majorBidi" w:hAnsiTheme="majorBidi" w:cstheme="majorBidi"/>
                <w:b/>
                <w:bCs/>
                <w:sz w:val="24"/>
                <w:szCs w:val="24"/>
              </w:rPr>
              <w:t xml:space="preserve">nacks between meals </w:t>
            </w:r>
          </w:p>
        </w:tc>
        <w:tc>
          <w:tcPr>
            <w:tcW w:w="523" w:type="pct"/>
            <w:tcBorders>
              <w:left w:val="nil"/>
              <w:bottom w:val="nil"/>
              <w:right w:val="nil"/>
            </w:tcBorders>
          </w:tcPr>
          <w:p w14:paraId="5FA427D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Male </w:t>
            </w:r>
          </w:p>
        </w:tc>
        <w:tc>
          <w:tcPr>
            <w:tcW w:w="928" w:type="pct"/>
            <w:tcBorders>
              <w:left w:val="nil"/>
              <w:bottom w:val="nil"/>
              <w:right w:val="single" w:sz="4" w:space="0" w:color="auto"/>
            </w:tcBorders>
          </w:tcPr>
          <w:p w14:paraId="379966A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left w:val="single" w:sz="4" w:space="0" w:color="auto"/>
              <w:bottom w:val="nil"/>
              <w:right w:val="single" w:sz="4" w:space="0" w:color="auto"/>
            </w:tcBorders>
          </w:tcPr>
          <w:p w14:paraId="1304F98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90.9</w:t>
            </w:r>
          </w:p>
        </w:tc>
        <w:tc>
          <w:tcPr>
            <w:tcW w:w="794" w:type="pct"/>
            <w:tcBorders>
              <w:left w:val="single" w:sz="4" w:space="0" w:color="auto"/>
              <w:bottom w:val="nil"/>
            </w:tcBorders>
          </w:tcPr>
          <w:p w14:paraId="40E675F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71.4</w:t>
            </w:r>
          </w:p>
        </w:tc>
        <w:tc>
          <w:tcPr>
            <w:tcW w:w="463" w:type="pct"/>
            <w:vMerge w:val="restart"/>
          </w:tcPr>
          <w:p w14:paraId="6448FD4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0.001</w:t>
            </w:r>
          </w:p>
        </w:tc>
      </w:tr>
      <w:tr w:rsidR="00BB7E73" w:rsidRPr="00B67555" w14:paraId="2EB0A60C" w14:textId="77777777" w:rsidTr="00C41EAD">
        <w:tc>
          <w:tcPr>
            <w:tcW w:w="1428" w:type="pct"/>
            <w:tcBorders>
              <w:top w:val="nil"/>
              <w:bottom w:val="nil"/>
              <w:right w:val="nil"/>
            </w:tcBorders>
          </w:tcPr>
          <w:p w14:paraId="43F6ABEE"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692EB1E9"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3F6C196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3118460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794" w:type="pct"/>
            <w:tcBorders>
              <w:top w:val="nil"/>
              <w:left w:val="single" w:sz="4" w:space="0" w:color="auto"/>
              <w:bottom w:val="nil"/>
            </w:tcBorders>
          </w:tcPr>
          <w:p w14:paraId="0B42ABA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7.1</w:t>
            </w:r>
          </w:p>
        </w:tc>
        <w:tc>
          <w:tcPr>
            <w:tcW w:w="463" w:type="pct"/>
            <w:vMerge/>
          </w:tcPr>
          <w:p w14:paraId="17BFA88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243F9E6" w14:textId="77777777" w:rsidTr="00C41EAD">
        <w:tc>
          <w:tcPr>
            <w:tcW w:w="1428" w:type="pct"/>
            <w:tcBorders>
              <w:top w:val="nil"/>
              <w:bottom w:val="nil"/>
              <w:right w:val="nil"/>
            </w:tcBorders>
          </w:tcPr>
          <w:p w14:paraId="49DEE8E2"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07990DBB"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15B07A6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2E5589F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9.1</w:t>
            </w:r>
          </w:p>
        </w:tc>
        <w:tc>
          <w:tcPr>
            <w:tcW w:w="794" w:type="pct"/>
            <w:tcBorders>
              <w:top w:val="nil"/>
              <w:left w:val="single" w:sz="4" w:space="0" w:color="auto"/>
              <w:bottom w:val="single" w:sz="4" w:space="0" w:color="auto"/>
            </w:tcBorders>
          </w:tcPr>
          <w:p w14:paraId="229B289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21.4</w:t>
            </w:r>
          </w:p>
        </w:tc>
        <w:tc>
          <w:tcPr>
            <w:tcW w:w="463" w:type="pct"/>
            <w:vMerge/>
          </w:tcPr>
          <w:p w14:paraId="35720559"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1D9D0146" w14:textId="77777777" w:rsidTr="00C41EAD">
        <w:tc>
          <w:tcPr>
            <w:tcW w:w="1428" w:type="pct"/>
            <w:tcBorders>
              <w:top w:val="nil"/>
              <w:bottom w:val="nil"/>
              <w:right w:val="nil"/>
            </w:tcBorders>
          </w:tcPr>
          <w:p w14:paraId="34D6F334"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single" w:sz="4" w:space="0" w:color="auto"/>
              <w:left w:val="nil"/>
              <w:bottom w:val="nil"/>
              <w:right w:val="nil"/>
            </w:tcBorders>
          </w:tcPr>
          <w:p w14:paraId="353CD51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928" w:type="pct"/>
            <w:tcBorders>
              <w:top w:val="single" w:sz="4" w:space="0" w:color="auto"/>
              <w:left w:val="nil"/>
              <w:bottom w:val="nil"/>
              <w:right w:val="single" w:sz="4" w:space="0" w:color="auto"/>
            </w:tcBorders>
          </w:tcPr>
          <w:p w14:paraId="79C81DA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top w:val="single" w:sz="4" w:space="0" w:color="auto"/>
              <w:left w:val="single" w:sz="4" w:space="0" w:color="auto"/>
              <w:bottom w:val="nil"/>
              <w:right w:val="single" w:sz="4" w:space="0" w:color="auto"/>
            </w:tcBorders>
          </w:tcPr>
          <w:p w14:paraId="0D26C6B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66.7</w:t>
            </w:r>
          </w:p>
        </w:tc>
        <w:tc>
          <w:tcPr>
            <w:tcW w:w="794" w:type="pct"/>
            <w:tcBorders>
              <w:top w:val="single" w:sz="4" w:space="0" w:color="auto"/>
              <w:left w:val="single" w:sz="4" w:space="0" w:color="auto"/>
              <w:bottom w:val="nil"/>
            </w:tcBorders>
          </w:tcPr>
          <w:p w14:paraId="23A2511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10.3</w:t>
            </w:r>
          </w:p>
        </w:tc>
        <w:tc>
          <w:tcPr>
            <w:tcW w:w="463" w:type="pct"/>
            <w:vMerge w:val="restart"/>
          </w:tcPr>
          <w:p w14:paraId="250DCDC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0.002</w:t>
            </w:r>
          </w:p>
        </w:tc>
      </w:tr>
      <w:tr w:rsidR="00BB7E73" w:rsidRPr="00B67555" w14:paraId="5A61B129" w14:textId="77777777" w:rsidTr="00C41EAD">
        <w:tc>
          <w:tcPr>
            <w:tcW w:w="1428" w:type="pct"/>
            <w:tcBorders>
              <w:top w:val="nil"/>
              <w:bottom w:val="nil"/>
              <w:right w:val="nil"/>
            </w:tcBorders>
          </w:tcPr>
          <w:p w14:paraId="2B469F11"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4F511156"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7412F8F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16E6FF9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33.3</w:t>
            </w:r>
          </w:p>
        </w:tc>
        <w:tc>
          <w:tcPr>
            <w:tcW w:w="794" w:type="pct"/>
            <w:tcBorders>
              <w:top w:val="nil"/>
              <w:left w:val="single" w:sz="4" w:space="0" w:color="auto"/>
              <w:bottom w:val="nil"/>
            </w:tcBorders>
          </w:tcPr>
          <w:p w14:paraId="36E728A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35.9</w:t>
            </w:r>
          </w:p>
        </w:tc>
        <w:tc>
          <w:tcPr>
            <w:tcW w:w="463" w:type="pct"/>
            <w:vMerge/>
          </w:tcPr>
          <w:p w14:paraId="5D106E3B"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D93D1A4" w14:textId="77777777" w:rsidTr="00C41EAD">
        <w:tc>
          <w:tcPr>
            <w:tcW w:w="1428" w:type="pct"/>
            <w:tcBorders>
              <w:top w:val="nil"/>
              <w:bottom w:val="single" w:sz="4" w:space="0" w:color="auto"/>
              <w:right w:val="nil"/>
            </w:tcBorders>
          </w:tcPr>
          <w:p w14:paraId="70D66907"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6C882A66"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3ECF8AC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3B0CF58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794" w:type="pct"/>
            <w:tcBorders>
              <w:top w:val="nil"/>
              <w:left w:val="single" w:sz="4" w:space="0" w:color="auto"/>
              <w:bottom w:val="single" w:sz="4" w:space="0" w:color="auto"/>
            </w:tcBorders>
          </w:tcPr>
          <w:p w14:paraId="7B33023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53.8</w:t>
            </w:r>
          </w:p>
        </w:tc>
        <w:tc>
          <w:tcPr>
            <w:tcW w:w="463" w:type="pct"/>
            <w:vMerge/>
          </w:tcPr>
          <w:p w14:paraId="6EE90C90"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2A8C5AFA" w14:textId="77777777" w:rsidTr="00C41EAD">
        <w:trPr>
          <w:trHeight w:val="70"/>
        </w:trPr>
        <w:tc>
          <w:tcPr>
            <w:tcW w:w="1428" w:type="pct"/>
            <w:tcBorders>
              <w:bottom w:val="nil"/>
              <w:right w:val="nil"/>
            </w:tcBorders>
          </w:tcPr>
          <w:p w14:paraId="2ADE7EFC"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Soft drink consumption </w:t>
            </w:r>
          </w:p>
        </w:tc>
        <w:tc>
          <w:tcPr>
            <w:tcW w:w="523" w:type="pct"/>
            <w:tcBorders>
              <w:left w:val="nil"/>
              <w:bottom w:val="nil"/>
              <w:right w:val="nil"/>
            </w:tcBorders>
          </w:tcPr>
          <w:p w14:paraId="34BA4D8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Male </w:t>
            </w:r>
          </w:p>
        </w:tc>
        <w:tc>
          <w:tcPr>
            <w:tcW w:w="928" w:type="pct"/>
            <w:tcBorders>
              <w:left w:val="nil"/>
              <w:bottom w:val="nil"/>
              <w:right w:val="single" w:sz="4" w:space="0" w:color="auto"/>
            </w:tcBorders>
          </w:tcPr>
          <w:p w14:paraId="6A3C446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left w:val="single" w:sz="4" w:space="0" w:color="auto"/>
              <w:bottom w:val="nil"/>
              <w:right w:val="single" w:sz="4" w:space="0" w:color="auto"/>
            </w:tcBorders>
          </w:tcPr>
          <w:p w14:paraId="2518E48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66.7</w:t>
            </w:r>
          </w:p>
        </w:tc>
        <w:tc>
          <w:tcPr>
            <w:tcW w:w="794" w:type="pct"/>
            <w:tcBorders>
              <w:left w:val="single" w:sz="4" w:space="0" w:color="auto"/>
              <w:bottom w:val="nil"/>
            </w:tcBorders>
          </w:tcPr>
          <w:p w14:paraId="4704095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44.4</w:t>
            </w:r>
          </w:p>
        </w:tc>
        <w:tc>
          <w:tcPr>
            <w:tcW w:w="463" w:type="pct"/>
            <w:vMerge/>
          </w:tcPr>
          <w:p w14:paraId="00E69FC8"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3748C769" w14:textId="77777777" w:rsidTr="00C41EAD">
        <w:tc>
          <w:tcPr>
            <w:tcW w:w="1428" w:type="pct"/>
            <w:tcBorders>
              <w:top w:val="nil"/>
              <w:bottom w:val="nil"/>
              <w:right w:val="nil"/>
            </w:tcBorders>
          </w:tcPr>
          <w:p w14:paraId="658AFFD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2084AF7C"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1D4CECD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2B26777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16.7</w:t>
            </w:r>
          </w:p>
        </w:tc>
        <w:tc>
          <w:tcPr>
            <w:tcW w:w="794" w:type="pct"/>
            <w:tcBorders>
              <w:top w:val="nil"/>
              <w:left w:val="single" w:sz="4" w:space="0" w:color="auto"/>
              <w:bottom w:val="nil"/>
            </w:tcBorders>
          </w:tcPr>
          <w:p w14:paraId="7DC263D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44.4</w:t>
            </w:r>
          </w:p>
        </w:tc>
        <w:tc>
          <w:tcPr>
            <w:tcW w:w="463" w:type="pct"/>
            <w:vMerge w:val="restart"/>
          </w:tcPr>
          <w:p w14:paraId="257C940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0.015</w:t>
            </w:r>
          </w:p>
        </w:tc>
      </w:tr>
      <w:tr w:rsidR="00BB7E73" w:rsidRPr="00B67555" w14:paraId="46F3C44D" w14:textId="77777777" w:rsidTr="00C41EAD">
        <w:tc>
          <w:tcPr>
            <w:tcW w:w="1428" w:type="pct"/>
            <w:tcBorders>
              <w:top w:val="nil"/>
              <w:bottom w:val="nil"/>
              <w:right w:val="nil"/>
            </w:tcBorders>
          </w:tcPr>
          <w:p w14:paraId="7E16D75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4D4F25E7"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706DE2E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42A6F63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16.7</w:t>
            </w:r>
          </w:p>
        </w:tc>
        <w:tc>
          <w:tcPr>
            <w:tcW w:w="794" w:type="pct"/>
            <w:tcBorders>
              <w:top w:val="nil"/>
              <w:left w:val="single" w:sz="4" w:space="0" w:color="auto"/>
              <w:bottom w:val="single" w:sz="4" w:space="0" w:color="auto"/>
            </w:tcBorders>
          </w:tcPr>
          <w:p w14:paraId="1A4143B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11.1</w:t>
            </w:r>
          </w:p>
        </w:tc>
        <w:tc>
          <w:tcPr>
            <w:tcW w:w="463" w:type="pct"/>
            <w:vMerge/>
          </w:tcPr>
          <w:p w14:paraId="54CFE793"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712170C" w14:textId="77777777" w:rsidTr="00C41EAD">
        <w:tc>
          <w:tcPr>
            <w:tcW w:w="1428" w:type="pct"/>
            <w:tcBorders>
              <w:top w:val="nil"/>
              <w:bottom w:val="nil"/>
              <w:right w:val="nil"/>
            </w:tcBorders>
          </w:tcPr>
          <w:p w14:paraId="10BE85E8"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single" w:sz="4" w:space="0" w:color="auto"/>
              <w:left w:val="nil"/>
              <w:bottom w:val="nil"/>
              <w:right w:val="nil"/>
            </w:tcBorders>
          </w:tcPr>
          <w:p w14:paraId="7823D72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928" w:type="pct"/>
            <w:tcBorders>
              <w:top w:val="single" w:sz="4" w:space="0" w:color="auto"/>
              <w:left w:val="nil"/>
              <w:bottom w:val="nil"/>
              <w:right w:val="single" w:sz="4" w:space="0" w:color="auto"/>
            </w:tcBorders>
          </w:tcPr>
          <w:p w14:paraId="1201735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865" w:type="pct"/>
            <w:tcBorders>
              <w:top w:val="single" w:sz="4" w:space="0" w:color="auto"/>
              <w:left w:val="single" w:sz="4" w:space="0" w:color="auto"/>
              <w:bottom w:val="nil"/>
              <w:right w:val="single" w:sz="4" w:space="0" w:color="auto"/>
            </w:tcBorders>
          </w:tcPr>
          <w:p w14:paraId="5CB1D25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70</w:t>
            </w:r>
          </w:p>
        </w:tc>
        <w:tc>
          <w:tcPr>
            <w:tcW w:w="794" w:type="pct"/>
            <w:tcBorders>
              <w:top w:val="single" w:sz="4" w:space="0" w:color="auto"/>
              <w:left w:val="single" w:sz="4" w:space="0" w:color="auto"/>
              <w:bottom w:val="nil"/>
            </w:tcBorders>
          </w:tcPr>
          <w:p w14:paraId="2CDF9E1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71.8</w:t>
            </w:r>
          </w:p>
        </w:tc>
        <w:tc>
          <w:tcPr>
            <w:tcW w:w="463" w:type="pct"/>
            <w:vMerge w:val="restart"/>
          </w:tcPr>
          <w:p w14:paraId="19BF9DB6"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0.10</w:t>
            </w:r>
          </w:p>
        </w:tc>
      </w:tr>
      <w:tr w:rsidR="00BB7E73" w:rsidRPr="00B67555" w14:paraId="0CF193C2" w14:textId="77777777" w:rsidTr="00C41EAD">
        <w:tc>
          <w:tcPr>
            <w:tcW w:w="1428" w:type="pct"/>
            <w:tcBorders>
              <w:top w:val="nil"/>
              <w:bottom w:val="nil"/>
              <w:right w:val="nil"/>
            </w:tcBorders>
          </w:tcPr>
          <w:p w14:paraId="3C0B0F96"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0F61BA5F"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33378FE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865" w:type="pct"/>
            <w:tcBorders>
              <w:top w:val="nil"/>
              <w:left w:val="single" w:sz="4" w:space="0" w:color="auto"/>
              <w:bottom w:val="nil"/>
              <w:right w:val="single" w:sz="4" w:space="0" w:color="auto"/>
            </w:tcBorders>
          </w:tcPr>
          <w:p w14:paraId="7599408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17.5</w:t>
            </w:r>
          </w:p>
        </w:tc>
        <w:tc>
          <w:tcPr>
            <w:tcW w:w="794" w:type="pct"/>
            <w:tcBorders>
              <w:top w:val="nil"/>
              <w:left w:val="single" w:sz="4" w:space="0" w:color="auto"/>
              <w:bottom w:val="nil"/>
            </w:tcBorders>
          </w:tcPr>
          <w:p w14:paraId="134D552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15.4</w:t>
            </w:r>
          </w:p>
        </w:tc>
        <w:tc>
          <w:tcPr>
            <w:tcW w:w="463" w:type="pct"/>
            <w:vMerge/>
          </w:tcPr>
          <w:p w14:paraId="18C9B35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4E490EBA" w14:textId="77777777" w:rsidTr="00C41EAD">
        <w:tc>
          <w:tcPr>
            <w:tcW w:w="1428" w:type="pct"/>
            <w:tcBorders>
              <w:top w:val="nil"/>
              <w:bottom w:val="single" w:sz="4" w:space="0" w:color="auto"/>
              <w:right w:val="nil"/>
            </w:tcBorders>
          </w:tcPr>
          <w:p w14:paraId="2ABE1EB8"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5AAD36E2"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421F653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865" w:type="pct"/>
            <w:tcBorders>
              <w:top w:val="nil"/>
              <w:left w:val="single" w:sz="4" w:space="0" w:color="auto"/>
              <w:bottom w:val="single" w:sz="4" w:space="0" w:color="auto"/>
              <w:right w:val="single" w:sz="4" w:space="0" w:color="auto"/>
            </w:tcBorders>
          </w:tcPr>
          <w:p w14:paraId="497B35D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12.5</w:t>
            </w:r>
          </w:p>
        </w:tc>
        <w:tc>
          <w:tcPr>
            <w:tcW w:w="794" w:type="pct"/>
            <w:tcBorders>
              <w:top w:val="nil"/>
              <w:left w:val="single" w:sz="4" w:space="0" w:color="auto"/>
              <w:bottom w:val="single" w:sz="4" w:space="0" w:color="auto"/>
            </w:tcBorders>
          </w:tcPr>
          <w:p w14:paraId="16CD55C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12.8</w:t>
            </w:r>
          </w:p>
        </w:tc>
        <w:tc>
          <w:tcPr>
            <w:tcW w:w="463" w:type="pct"/>
            <w:vMerge/>
          </w:tcPr>
          <w:p w14:paraId="5E611AAC"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342B9EB9" w14:textId="77777777" w:rsidTr="00C41EAD">
        <w:tc>
          <w:tcPr>
            <w:tcW w:w="1428" w:type="pct"/>
            <w:tcBorders>
              <w:bottom w:val="nil"/>
              <w:right w:val="nil"/>
            </w:tcBorders>
          </w:tcPr>
          <w:p w14:paraId="63C6D208"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Number of </w:t>
            </w:r>
            <w:proofErr w:type="gramStart"/>
            <w:r w:rsidRPr="00B67555">
              <w:rPr>
                <w:rFonts w:asciiTheme="majorBidi" w:hAnsiTheme="majorBidi" w:cstheme="majorBidi"/>
                <w:b/>
                <w:bCs/>
                <w:sz w:val="24"/>
                <w:szCs w:val="24"/>
              </w:rPr>
              <w:t>meals /day</w:t>
            </w:r>
            <w:proofErr w:type="gramEnd"/>
          </w:p>
        </w:tc>
        <w:tc>
          <w:tcPr>
            <w:tcW w:w="523" w:type="pct"/>
            <w:tcBorders>
              <w:left w:val="nil"/>
              <w:bottom w:val="nil"/>
              <w:right w:val="nil"/>
            </w:tcBorders>
          </w:tcPr>
          <w:p w14:paraId="5D745C4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Male </w:t>
            </w:r>
          </w:p>
        </w:tc>
        <w:tc>
          <w:tcPr>
            <w:tcW w:w="928" w:type="pct"/>
            <w:tcBorders>
              <w:left w:val="nil"/>
              <w:bottom w:val="nil"/>
              <w:right w:val="single" w:sz="4" w:space="0" w:color="auto"/>
            </w:tcBorders>
          </w:tcPr>
          <w:p w14:paraId="5405657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1-2 meals </w:t>
            </w:r>
          </w:p>
        </w:tc>
        <w:tc>
          <w:tcPr>
            <w:tcW w:w="865" w:type="pct"/>
            <w:tcBorders>
              <w:left w:val="single" w:sz="4" w:space="0" w:color="auto"/>
              <w:bottom w:val="nil"/>
              <w:right w:val="single" w:sz="4" w:space="0" w:color="auto"/>
            </w:tcBorders>
          </w:tcPr>
          <w:p w14:paraId="6E1347B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57.1</w:t>
            </w:r>
          </w:p>
        </w:tc>
        <w:tc>
          <w:tcPr>
            <w:tcW w:w="794" w:type="pct"/>
            <w:tcBorders>
              <w:left w:val="single" w:sz="4" w:space="0" w:color="auto"/>
              <w:bottom w:val="nil"/>
            </w:tcBorders>
          </w:tcPr>
          <w:p w14:paraId="74B4545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57.1</w:t>
            </w:r>
          </w:p>
        </w:tc>
        <w:tc>
          <w:tcPr>
            <w:tcW w:w="463" w:type="pct"/>
            <w:vMerge w:val="restart"/>
          </w:tcPr>
          <w:p w14:paraId="45143B1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0.051</w:t>
            </w:r>
          </w:p>
        </w:tc>
      </w:tr>
      <w:tr w:rsidR="00BB7E73" w:rsidRPr="00B67555" w14:paraId="500647BA" w14:textId="77777777" w:rsidTr="00C41EAD">
        <w:tc>
          <w:tcPr>
            <w:tcW w:w="1428" w:type="pct"/>
            <w:tcBorders>
              <w:top w:val="nil"/>
              <w:bottom w:val="nil"/>
              <w:right w:val="nil"/>
            </w:tcBorders>
          </w:tcPr>
          <w:p w14:paraId="0874EFFC"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092742AF"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4235E68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3 meals </w:t>
            </w:r>
          </w:p>
        </w:tc>
        <w:tc>
          <w:tcPr>
            <w:tcW w:w="865" w:type="pct"/>
            <w:tcBorders>
              <w:top w:val="nil"/>
              <w:left w:val="single" w:sz="4" w:space="0" w:color="auto"/>
              <w:bottom w:val="nil"/>
              <w:right w:val="single" w:sz="4" w:space="0" w:color="auto"/>
            </w:tcBorders>
          </w:tcPr>
          <w:p w14:paraId="28D9904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35.7</w:t>
            </w:r>
          </w:p>
        </w:tc>
        <w:tc>
          <w:tcPr>
            <w:tcW w:w="794" w:type="pct"/>
            <w:tcBorders>
              <w:top w:val="nil"/>
              <w:left w:val="single" w:sz="4" w:space="0" w:color="auto"/>
              <w:bottom w:val="nil"/>
            </w:tcBorders>
          </w:tcPr>
          <w:p w14:paraId="3D81A9D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42.9</w:t>
            </w:r>
          </w:p>
        </w:tc>
        <w:tc>
          <w:tcPr>
            <w:tcW w:w="463" w:type="pct"/>
            <w:vMerge/>
          </w:tcPr>
          <w:p w14:paraId="325DB570"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F882019" w14:textId="77777777" w:rsidTr="00C41EAD">
        <w:tc>
          <w:tcPr>
            <w:tcW w:w="1428" w:type="pct"/>
            <w:tcBorders>
              <w:top w:val="nil"/>
              <w:bottom w:val="nil"/>
              <w:right w:val="nil"/>
            </w:tcBorders>
          </w:tcPr>
          <w:p w14:paraId="1BFA93B2"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single" w:sz="4" w:space="0" w:color="auto"/>
              <w:right w:val="nil"/>
            </w:tcBorders>
          </w:tcPr>
          <w:p w14:paraId="7700E76E"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single" w:sz="4" w:space="0" w:color="auto"/>
              <w:right w:val="single" w:sz="4" w:space="0" w:color="auto"/>
            </w:tcBorders>
          </w:tcPr>
          <w:p w14:paraId="78BB6A0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More than 3 meals </w:t>
            </w:r>
          </w:p>
        </w:tc>
        <w:tc>
          <w:tcPr>
            <w:tcW w:w="865" w:type="pct"/>
            <w:tcBorders>
              <w:top w:val="nil"/>
              <w:left w:val="single" w:sz="4" w:space="0" w:color="auto"/>
              <w:bottom w:val="single" w:sz="4" w:space="0" w:color="auto"/>
              <w:right w:val="single" w:sz="4" w:space="0" w:color="auto"/>
            </w:tcBorders>
          </w:tcPr>
          <w:p w14:paraId="48DEC31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7.1</w:t>
            </w:r>
          </w:p>
        </w:tc>
        <w:tc>
          <w:tcPr>
            <w:tcW w:w="794" w:type="pct"/>
            <w:tcBorders>
              <w:top w:val="nil"/>
              <w:left w:val="single" w:sz="4" w:space="0" w:color="auto"/>
              <w:bottom w:val="single" w:sz="4" w:space="0" w:color="auto"/>
            </w:tcBorders>
          </w:tcPr>
          <w:p w14:paraId="24EF26A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463" w:type="pct"/>
            <w:vMerge/>
          </w:tcPr>
          <w:p w14:paraId="05AA40E4"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40B977C6" w14:textId="77777777" w:rsidTr="00C41EAD">
        <w:tc>
          <w:tcPr>
            <w:tcW w:w="1428" w:type="pct"/>
            <w:tcBorders>
              <w:top w:val="nil"/>
              <w:bottom w:val="nil"/>
              <w:right w:val="nil"/>
            </w:tcBorders>
          </w:tcPr>
          <w:p w14:paraId="544464E7"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single" w:sz="4" w:space="0" w:color="auto"/>
              <w:left w:val="nil"/>
              <w:bottom w:val="nil"/>
              <w:right w:val="nil"/>
            </w:tcBorders>
          </w:tcPr>
          <w:p w14:paraId="5EDFDBA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Female </w:t>
            </w:r>
          </w:p>
        </w:tc>
        <w:tc>
          <w:tcPr>
            <w:tcW w:w="928" w:type="pct"/>
            <w:tcBorders>
              <w:top w:val="single" w:sz="4" w:space="0" w:color="auto"/>
              <w:left w:val="nil"/>
              <w:bottom w:val="nil"/>
              <w:right w:val="single" w:sz="4" w:space="0" w:color="auto"/>
            </w:tcBorders>
          </w:tcPr>
          <w:p w14:paraId="4CFA07B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1-2 meals </w:t>
            </w:r>
          </w:p>
        </w:tc>
        <w:tc>
          <w:tcPr>
            <w:tcW w:w="865" w:type="pct"/>
            <w:tcBorders>
              <w:top w:val="single" w:sz="4" w:space="0" w:color="auto"/>
              <w:left w:val="single" w:sz="4" w:space="0" w:color="auto"/>
              <w:bottom w:val="nil"/>
              <w:right w:val="single" w:sz="4" w:space="0" w:color="auto"/>
            </w:tcBorders>
          </w:tcPr>
          <w:p w14:paraId="2F077304"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74.3</w:t>
            </w:r>
          </w:p>
        </w:tc>
        <w:tc>
          <w:tcPr>
            <w:tcW w:w="794" w:type="pct"/>
            <w:tcBorders>
              <w:top w:val="single" w:sz="4" w:space="0" w:color="auto"/>
              <w:left w:val="single" w:sz="4" w:space="0" w:color="auto"/>
              <w:bottom w:val="nil"/>
            </w:tcBorders>
          </w:tcPr>
          <w:p w14:paraId="4BD4316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44.8</w:t>
            </w:r>
          </w:p>
        </w:tc>
        <w:tc>
          <w:tcPr>
            <w:tcW w:w="463" w:type="pct"/>
            <w:vMerge w:val="restart"/>
          </w:tcPr>
          <w:p w14:paraId="2677104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0.260</w:t>
            </w:r>
          </w:p>
        </w:tc>
      </w:tr>
      <w:tr w:rsidR="00BB7E73" w:rsidRPr="00B67555" w14:paraId="55351A81" w14:textId="77777777" w:rsidTr="00C41EAD">
        <w:tc>
          <w:tcPr>
            <w:tcW w:w="1428" w:type="pct"/>
            <w:tcBorders>
              <w:top w:val="nil"/>
              <w:bottom w:val="nil"/>
              <w:right w:val="nil"/>
            </w:tcBorders>
          </w:tcPr>
          <w:p w14:paraId="2634AEF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bottom w:val="nil"/>
              <w:right w:val="nil"/>
            </w:tcBorders>
          </w:tcPr>
          <w:p w14:paraId="4E27F604"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bottom w:val="nil"/>
              <w:right w:val="single" w:sz="4" w:space="0" w:color="auto"/>
            </w:tcBorders>
          </w:tcPr>
          <w:p w14:paraId="6E15E69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3 meals </w:t>
            </w:r>
          </w:p>
        </w:tc>
        <w:tc>
          <w:tcPr>
            <w:tcW w:w="865" w:type="pct"/>
            <w:tcBorders>
              <w:top w:val="nil"/>
              <w:left w:val="single" w:sz="4" w:space="0" w:color="auto"/>
              <w:bottom w:val="nil"/>
              <w:right w:val="single" w:sz="4" w:space="0" w:color="auto"/>
            </w:tcBorders>
          </w:tcPr>
          <w:p w14:paraId="593B573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22.9</w:t>
            </w:r>
          </w:p>
        </w:tc>
        <w:tc>
          <w:tcPr>
            <w:tcW w:w="794" w:type="pct"/>
            <w:tcBorders>
              <w:top w:val="nil"/>
              <w:left w:val="single" w:sz="4" w:space="0" w:color="auto"/>
              <w:bottom w:val="nil"/>
            </w:tcBorders>
          </w:tcPr>
          <w:p w14:paraId="548CB8D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43.1</w:t>
            </w:r>
          </w:p>
        </w:tc>
        <w:tc>
          <w:tcPr>
            <w:tcW w:w="463" w:type="pct"/>
            <w:vMerge/>
          </w:tcPr>
          <w:p w14:paraId="359CA36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6619A9D" w14:textId="77777777" w:rsidTr="00C41EAD">
        <w:tc>
          <w:tcPr>
            <w:tcW w:w="1428" w:type="pct"/>
            <w:tcBorders>
              <w:top w:val="nil"/>
              <w:right w:val="nil"/>
            </w:tcBorders>
          </w:tcPr>
          <w:p w14:paraId="7146A545"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523" w:type="pct"/>
            <w:tcBorders>
              <w:top w:val="nil"/>
              <w:left w:val="nil"/>
              <w:right w:val="nil"/>
            </w:tcBorders>
          </w:tcPr>
          <w:p w14:paraId="3E3F432D" w14:textId="77777777" w:rsidR="00BB7E73" w:rsidRPr="00B67555" w:rsidRDefault="00BB7E73" w:rsidP="00F451FB">
            <w:pPr>
              <w:spacing w:before="120"/>
              <w:ind w:firstLine="397"/>
              <w:jc w:val="both"/>
              <w:rPr>
                <w:rFonts w:asciiTheme="majorBidi" w:hAnsiTheme="majorBidi" w:cstheme="majorBidi"/>
                <w:sz w:val="24"/>
                <w:szCs w:val="24"/>
              </w:rPr>
            </w:pPr>
          </w:p>
        </w:tc>
        <w:tc>
          <w:tcPr>
            <w:tcW w:w="928" w:type="pct"/>
            <w:tcBorders>
              <w:top w:val="nil"/>
              <w:left w:val="nil"/>
              <w:right w:val="single" w:sz="4" w:space="0" w:color="auto"/>
            </w:tcBorders>
          </w:tcPr>
          <w:p w14:paraId="1C00D99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More than 3 meals </w:t>
            </w:r>
          </w:p>
        </w:tc>
        <w:tc>
          <w:tcPr>
            <w:tcW w:w="865" w:type="pct"/>
            <w:tcBorders>
              <w:top w:val="nil"/>
              <w:left w:val="single" w:sz="4" w:space="0" w:color="auto"/>
              <w:right w:val="single" w:sz="4" w:space="0" w:color="auto"/>
            </w:tcBorders>
          </w:tcPr>
          <w:p w14:paraId="67A8FB5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2.9</w:t>
            </w:r>
          </w:p>
        </w:tc>
        <w:tc>
          <w:tcPr>
            <w:tcW w:w="794" w:type="pct"/>
            <w:tcBorders>
              <w:top w:val="nil"/>
              <w:left w:val="single" w:sz="4" w:space="0" w:color="auto"/>
            </w:tcBorders>
          </w:tcPr>
          <w:p w14:paraId="58BFA90D"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12.1</w:t>
            </w:r>
          </w:p>
        </w:tc>
        <w:tc>
          <w:tcPr>
            <w:tcW w:w="463" w:type="pct"/>
            <w:vMerge/>
          </w:tcPr>
          <w:p w14:paraId="4BC52D24" w14:textId="77777777" w:rsidR="00BB7E73" w:rsidRPr="00B67555" w:rsidRDefault="00BB7E73" w:rsidP="00F451FB">
            <w:pPr>
              <w:spacing w:before="120"/>
              <w:ind w:firstLine="397"/>
              <w:jc w:val="both"/>
              <w:rPr>
                <w:rFonts w:asciiTheme="majorBidi" w:hAnsiTheme="majorBidi" w:cstheme="majorBidi"/>
                <w:sz w:val="24"/>
                <w:szCs w:val="24"/>
              </w:rPr>
            </w:pPr>
          </w:p>
        </w:tc>
      </w:tr>
    </w:tbl>
    <w:p w14:paraId="20F0EA00" w14:textId="77777777" w:rsidR="00C41EAD" w:rsidRPr="00B67555" w:rsidRDefault="00C41EAD" w:rsidP="00F451FB">
      <w:pPr>
        <w:spacing w:before="120" w:after="0" w:line="240" w:lineRule="auto"/>
        <w:ind w:firstLine="397"/>
        <w:jc w:val="both"/>
        <w:rPr>
          <w:rFonts w:asciiTheme="majorBidi" w:hAnsiTheme="majorBidi" w:cstheme="majorBidi"/>
          <w:sz w:val="24"/>
          <w:szCs w:val="24"/>
        </w:rPr>
      </w:pPr>
      <w:r w:rsidRPr="00B67555">
        <w:rPr>
          <w:rFonts w:asciiTheme="majorBidi" w:hAnsiTheme="majorBidi" w:cstheme="majorBidi"/>
          <w:sz w:val="24"/>
          <w:szCs w:val="24"/>
        </w:rPr>
        <w:t>P values &lt;0.05 were considered significant.</w:t>
      </w:r>
    </w:p>
    <w:p w14:paraId="49755F63" w14:textId="77777777" w:rsidR="00BB7E73" w:rsidRPr="00B67555" w:rsidRDefault="00BB7E73" w:rsidP="00F451FB">
      <w:pPr>
        <w:spacing w:before="120" w:after="0" w:line="240" w:lineRule="auto"/>
        <w:ind w:firstLine="397"/>
        <w:jc w:val="both"/>
        <w:rPr>
          <w:rFonts w:asciiTheme="majorBidi" w:hAnsiTheme="majorBidi" w:cstheme="majorBidi"/>
          <w:sz w:val="24"/>
          <w:szCs w:val="24"/>
        </w:rPr>
        <w:sectPr w:rsidR="00BB7E73" w:rsidRPr="00B67555" w:rsidSect="00596F80">
          <w:headerReference w:type="even" r:id="rId16"/>
          <w:headerReference w:type="default" r:id="rId17"/>
          <w:footerReference w:type="even" r:id="rId18"/>
          <w:footerReference w:type="default" r:id="rId19"/>
          <w:headerReference w:type="first" r:id="rId20"/>
          <w:footnotePr>
            <w:numFmt w:val="chicago"/>
          </w:footnotePr>
          <w:pgSz w:w="11907" w:h="16840" w:code="9"/>
          <w:pgMar w:top="1985" w:right="1985" w:bottom="5103" w:left="2835" w:header="1134" w:footer="4536" w:gutter="0"/>
          <w:pgNumType w:start="21"/>
          <w:cols w:space="720"/>
          <w:titlePg/>
          <w:docGrid w:linePitch="360"/>
        </w:sectPr>
      </w:pPr>
    </w:p>
    <w:p w14:paraId="44BB4095" w14:textId="77777777" w:rsidR="00BB7E73" w:rsidRPr="00B67555" w:rsidRDefault="00BB7E73" w:rsidP="00F451FB">
      <w:pPr>
        <w:spacing w:before="120" w:after="0" w:line="240" w:lineRule="auto"/>
        <w:ind w:firstLine="397"/>
        <w:jc w:val="both"/>
        <w:rPr>
          <w:rFonts w:asciiTheme="majorBidi" w:hAnsiTheme="majorBidi" w:cstheme="majorBidi"/>
          <w:b/>
          <w:bCs/>
          <w:sz w:val="24"/>
          <w:szCs w:val="24"/>
        </w:rPr>
      </w:pPr>
      <w:r w:rsidRPr="00B67555">
        <w:rPr>
          <w:rFonts w:asciiTheme="majorBidi" w:hAnsiTheme="majorBidi" w:cstheme="majorBidi"/>
          <w:b/>
          <w:bCs/>
          <w:sz w:val="24"/>
          <w:szCs w:val="24"/>
        </w:rPr>
        <w:lastRenderedPageBreak/>
        <w:t xml:space="preserve">Table 3. Changes in the dietary behaviours before and during lockdown according to residency area </w:t>
      </w:r>
    </w:p>
    <w:tbl>
      <w:tblPr>
        <w:tblStyle w:val="TableGrid"/>
        <w:tblW w:w="5000" w:type="pct"/>
        <w:tblLook w:val="06A0" w:firstRow="1" w:lastRow="0" w:firstColumn="1" w:lastColumn="0" w:noHBand="1" w:noVBand="1"/>
      </w:tblPr>
      <w:tblGrid>
        <w:gridCol w:w="2369"/>
        <w:gridCol w:w="1360"/>
        <w:gridCol w:w="1707"/>
        <w:gridCol w:w="1293"/>
        <w:gridCol w:w="1347"/>
        <w:gridCol w:w="1274"/>
      </w:tblGrid>
      <w:tr w:rsidR="00BB7E73" w:rsidRPr="00B67555" w14:paraId="385F5271" w14:textId="77777777" w:rsidTr="00565257">
        <w:tc>
          <w:tcPr>
            <w:tcW w:w="1735" w:type="pct"/>
            <w:tcBorders>
              <w:bottom w:val="single" w:sz="4" w:space="0" w:color="auto"/>
            </w:tcBorders>
          </w:tcPr>
          <w:p w14:paraId="5EA97443"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Dietary behaviours </w:t>
            </w:r>
          </w:p>
        </w:tc>
        <w:tc>
          <w:tcPr>
            <w:tcW w:w="747" w:type="pct"/>
            <w:tcBorders>
              <w:bottom w:val="single" w:sz="4" w:space="0" w:color="auto"/>
            </w:tcBorders>
          </w:tcPr>
          <w:p w14:paraId="25DE09E7"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Living area </w:t>
            </w:r>
          </w:p>
        </w:tc>
        <w:tc>
          <w:tcPr>
            <w:tcW w:w="701" w:type="pct"/>
            <w:tcBorders>
              <w:bottom w:val="single" w:sz="4" w:space="0" w:color="auto"/>
            </w:tcBorders>
          </w:tcPr>
          <w:p w14:paraId="522EBB68"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Frequency </w:t>
            </w:r>
          </w:p>
        </w:tc>
        <w:tc>
          <w:tcPr>
            <w:tcW w:w="705" w:type="pct"/>
            <w:tcBorders>
              <w:bottom w:val="single" w:sz="4" w:space="0" w:color="auto"/>
            </w:tcBorders>
          </w:tcPr>
          <w:p w14:paraId="65D87279"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Before lockdown </w:t>
            </w:r>
          </w:p>
        </w:tc>
        <w:tc>
          <w:tcPr>
            <w:tcW w:w="643" w:type="pct"/>
            <w:tcBorders>
              <w:bottom w:val="single" w:sz="4" w:space="0" w:color="auto"/>
            </w:tcBorders>
          </w:tcPr>
          <w:p w14:paraId="3BAC892A" w14:textId="4E8D0A05" w:rsidR="00BB7E73" w:rsidRPr="00B67555" w:rsidRDefault="004A0F94"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During</w:t>
            </w:r>
            <w:r w:rsidR="00BB7E73" w:rsidRPr="00B67555">
              <w:rPr>
                <w:rFonts w:asciiTheme="majorBidi" w:hAnsiTheme="majorBidi" w:cstheme="majorBidi"/>
                <w:b/>
                <w:bCs/>
                <w:sz w:val="24"/>
                <w:szCs w:val="24"/>
              </w:rPr>
              <w:t xml:space="preserve"> lockdown </w:t>
            </w:r>
          </w:p>
        </w:tc>
        <w:tc>
          <w:tcPr>
            <w:tcW w:w="468" w:type="pct"/>
          </w:tcPr>
          <w:p w14:paraId="6516D7BD"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P value </w:t>
            </w:r>
          </w:p>
        </w:tc>
      </w:tr>
      <w:tr w:rsidR="00BB7E73" w:rsidRPr="00B67555" w14:paraId="6FC229AD" w14:textId="77777777" w:rsidTr="00565257">
        <w:tc>
          <w:tcPr>
            <w:tcW w:w="1735" w:type="pct"/>
            <w:tcBorders>
              <w:bottom w:val="nil"/>
              <w:right w:val="nil"/>
            </w:tcBorders>
          </w:tcPr>
          <w:p w14:paraId="3BEA784A"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Eating unhealthy food </w:t>
            </w:r>
          </w:p>
        </w:tc>
        <w:tc>
          <w:tcPr>
            <w:tcW w:w="747" w:type="pct"/>
            <w:tcBorders>
              <w:left w:val="nil"/>
              <w:bottom w:val="nil"/>
              <w:right w:val="nil"/>
            </w:tcBorders>
          </w:tcPr>
          <w:p w14:paraId="2D15946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City </w:t>
            </w:r>
          </w:p>
        </w:tc>
        <w:tc>
          <w:tcPr>
            <w:tcW w:w="701" w:type="pct"/>
            <w:tcBorders>
              <w:left w:val="nil"/>
              <w:bottom w:val="nil"/>
              <w:right w:val="nil"/>
            </w:tcBorders>
          </w:tcPr>
          <w:p w14:paraId="2FEB5EB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left w:val="nil"/>
              <w:bottom w:val="nil"/>
              <w:right w:val="nil"/>
            </w:tcBorders>
          </w:tcPr>
          <w:p w14:paraId="739D021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31.6</w:t>
            </w:r>
          </w:p>
        </w:tc>
        <w:tc>
          <w:tcPr>
            <w:tcW w:w="643" w:type="pct"/>
            <w:tcBorders>
              <w:left w:val="nil"/>
              <w:bottom w:val="nil"/>
            </w:tcBorders>
          </w:tcPr>
          <w:p w14:paraId="69654ED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54.5</w:t>
            </w:r>
          </w:p>
        </w:tc>
        <w:tc>
          <w:tcPr>
            <w:tcW w:w="468" w:type="pct"/>
            <w:vMerge w:val="restart"/>
          </w:tcPr>
          <w:p w14:paraId="6E8E9A4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0.217</w:t>
            </w:r>
          </w:p>
        </w:tc>
      </w:tr>
      <w:tr w:rsidR="00BB7E73" w:rsidRPr="00B67555" w14:paraId="4773EF62" w14:textId="77777777" w:rsidTr="00565257">
        <w:tc>
          <w:tcPr>
            <w:tcW w:w="1735" w:type="pct"/>
            <w:tcBorders>
              <w:top w:val="nil"/>
              <w:bottom w:val="nil"/>
              <w:right w:val="nil"/>
            </w:tcBorders>
          </w:tcPr>
          <w:p w14:paraId="06C5CA9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6CF89B66"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186E94E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6552939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42.1</w:t>
            </w:r>
          </w:p>
        </w:tc>
        <w:tc>
          <w:tcPr>
            <w:tcW w:w="643" w:type="pct"/>
            <w:tcBorders>
              <w:top w:val="nil"/>
              <w:left w:val="nil"/>
              <w:bottom w:val="nil"/>
            </w:tcBorders>
          </w:tcPr>
          <w:p w14:paraId="2BF5F55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45.5</w:t>
            </w:r>
          </w:p>
        </w:tc>
        <w:tc>
          <w:tcPr>
            <w:tcW w:w="468" w:type="pct"/>
            <w:vMerge/>
          </w:tcPr>
          <w:p w14:paraId="15D27F8D"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897C19F" w14:textId="77777777" w:rsidTr="00565257">
        <w:tc>
          <w:tcPr>
            <w:tcW w:w="1735" w:type="pct"/>
            <w:tcBorders>
              <w:top w:val="nil"/>
              <w:bottom w:val="nil"/>
              <w:right w:val="nil"/>
            </w:tcBorders>
          </w:tcPr>
          <w:p w14:paraId="45B34E0E"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0AC6458F"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7367239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56CD2AE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26.3</w:t>
            </w:r>
          </w:p>
        </w:tc>
        <w:tc>
          <w:tcPr>
            <w:tcW w:w="643" w:type="pct"/>
            <w:tcBorders>
              <w:top w:val="nil"/>
              <w:left w:val="nil"/>
              <w:bottom w:val="single" w:sz="4" w:space="0" w:color="auto"/>
            </w:tcBorders>
          </w:tcPr>
          <w:p w14:paraId="17F2B71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468" w:type="pct"/>
            <w:vMerge/>
          </w:tcPr>
          <w:p w14:paraId="5567579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140BB687" w14:textId="77777777" w:rsidTr="00565257">
        <w:tc>
          <w:tcPr>
            <w:tcW w:w="1735" w:type="pct"/>
            <w:tcBorders>
              <w:top w:val="nil"/>
              <w:bottom w:val="nil"/>
              <w:right w:val="nil"/>
            </w:tcBorders>
          </w:tcPr>
          <w:p w14:paraId="70EBF07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single" w:sz="4" w:space="0" w:color="auto"/>
              <w:left w:val="nil"/>
              <w:bottom w:val="nil"/>
              <w:right w:val="nil"/>
            </w:tcBorders>
          </w:tcPr>
          <w:p w14:paraId="2673E64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Outside city</w:t>
            </w:r>
          </w:p>
        </w:tc>
        <w:tc>
          <w:tcPr>
            <w:tcW w:w="701" w:type="pct"/>
            <w:tcBorders>
              <w:top w:val="single" w:sz="4" w:space="0" w:color="auto"/>
              <w:left w:val="nil"/>
              <w:bottom w:val="nil"/>
              <w:right w:val="nil"/>
            </w:tcBorders>
          </w:tcPr>
          <w:p w14:paraId="475734A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778B96DF"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17.9</w:t>
            </w:r>
          </w:p>
        </w:tc>
        <w:tc>
          <w:tcPr>
            <w:tcW w:w="643" w:type="pct"/>
            <w:tcBorders>
              <w:top w:val="single" w:sz="4" w:space="0" w:color="auto"/>
              <w:left w:val="nil"/>
              <w:bottom w:val="nil"/>
            </w:tcBorders>
          </w:tcPr>
          <w:p w14:paraId="4127EFA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62.5</w:t>
            </w:r>
          </w:p>
        </w:tc>
        <w:tc>
          <w:tcPr>
            <w:tcW w:w="468" w:type="pct"/>
            <w:vMerge w:val="restart"/>
          </w:tcPr>
          <w:p w14:paraId="3421E99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0.721</w:t>
            </w:r>
          </w:p>
        </w:tc>
      </w:tr>
      <w:tr w:rsidR="00BB7E73" w:rsidRPr="00B67555" w14:paraId="02E47338" w14:textId="77777777" w:rsidTr="00565257">
        <w:tc>
          <w:tcPr>
            <w:tcW w:w="1735" w:type="pct"/>
            <w:tcBorders>
              <w:top w:val="nil"/>
              <w:bottom w:val="nil"/>
              <w:right w:val="nil"/>
            </w:tcBorders>
          </w:tcPr>
          <w:p w14:paraId="20661D01"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08737F8A"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51F0923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15274EC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42.9</w:t>
            </w:r>
          </w:p>
        </w:tc>
        <w:tc>
          <w:tcPr>
            <w:tcW w:w="643" w:type="pct"/>
            <w:tcBorders>
              <w:top w:val="nil"/>
              <w:left w:val="nil"/>
              <w:bottom w:val="nil"/>
            </w:tcBorders>
          </w:tcPr>
          <w:p w14:paraId="20071F7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25</w:t>
            </w:r>
          </w:p>
        </w:tc>
        <w:tc>
          <w:tcPr>
            <w:tcW w:w="468" w:type="pct"/>
            <w:vMerge/>
          </w:tcPr>
          <w:p w14:paraId="4C4EB78D"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DAB67EB" w14:textId="77777777" w:rsidTr="00565257">
        <w:tc>
          <w:tcPr>
            <w:tcW w:w="1735" w:type="pct"/>
            <w:tcBorders>
              <w:top w:val="nil"/>
              <w:bottom w:val="single" w:sz="4" w:space="0" w:color="auto"/>
              <w:right w:val="nil"/>
            </w:tcBorders>
          </w:tcPr>
          <w:p w14:paraId="1124DA67"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4DDB5798"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72BC393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39EBA20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39.3</w:t>
            </w:r>
          </w:p>
        </w:tc>
        <w:tc>
          <w:tcPr>
            <w:tcW w:w="643" w:type="pct"/>
            <w:tcBorders>
              <w:top w:val="nil"/>
              <w:left w:val="nil"/>
              <w:bottom w:val="single" w:sz="4" w:space="0" w:color="auto"/>
            </w:tcBorders>
          </w:tcPr>
          <w:p w14:paraId="1FB40FCF"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12.5</w:t>
            </w:r>
          </w:p>
        </w:tc>
        <w:tc>
          <w:tcPr>
            <w:tcW w:w="468" w:type="pct"/>
            <w:vMerge/>
          </w:tcPr>
          <w:p w14:paraId="59CF3830"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3CEE1C77" w14:textId="77777777" w:rsidTr="00565257">
        <w:tc>
          <w:tcPr>
            <w:tcW w:w="1735" w:type="pct"/>
            <w:tcBorders>
              <w:bottom w:val="nil"/>
              <w:right w:val="nil"/>
            </w:tcBorders>
          </w:tcPr>
          <w:p w14:paraId="33BEA473"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Eating irregular meals </w:t>
            </w:r>
          </w:p>
        </w:tc>
        <w:tc>
          <w:tcPr>
            <w:tcW w:w="747" w:type="pct"/>
            <w:tcBorders>
              <w:left w:val="nil"/>
              <w:bottom w:val="nil"/>
              <w:right w:val="nil"/>
            </w:tcBorders>
          </w:tcPr>
          <w:p w14:paraId="33B78FD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City </w:t>
            </w:r>
          </w:p>
        </w:tc>
        <w:tc>
          <w:tcPr>
            <w:tcW w:w="701" w:type="pct"/>
            <w:tcBorders>
              <w:left w:val="nil"/>
              <w:bottom w:val="nil"/>
              <w:right w:val="nil"/>
            </w:tcBorders>
          </w:tcPr>
          <w:p w14:paraId="2416108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left w:val="nil"/>
              <w:bottom w:val="nil"/>
              <w:right w:val="nil"/>
            </w:tcBorders>
          </w:tcPr>
          <w:p w14:paraId="7D86158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88.9</w:t>
            </w:r>
          </w:p>
        </w:tc>
        <w:tc>
          <w:tcPr>
            <w:tcW w:w="643" w:type="pct"/>
            <w:tcBorders>
              <w:left w:val="nil"/>
              <w:bottom w:val="nil"/>
            </w:tcBorders>
          </w:tcPr>
          <w:p w14:paraId="1BF535F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47.1</w:t>
            </w:r>
          </w:p>
        </w:tc>
        <w:tc>
          <w:tcPr>
            <w:tcW w:w="468" w:type="pct"/>
            <w:vMerge w:val="restart"/>
          </w:tcPr>
          <w:p w14:paraId="2922F3C2" w14:textId="326880EB" w:rsidR="00BB7E73" w:rsidRPr="00B67555" w:rsidRDefault="00BB7E73" w:rsidP="00F451FB">
            <w:pPr>
              <w:spacing w:before="120"/>
              <w:ind w:firstLine="397"/>
              <w:jc w:val="both"/>
              <w:rPr>
                <w:rFonts w:asciiTheme="majorBidi" w:hAnsiTheme="majorBidi" w:cstheme="majorBidi"/>
                <w:sz w:val="24"/>
                <w:szCs w:val="24"/>
                <w:highlight w:val="yellow"/>
              </w:rPr>
            </w:pPr>
            <w:r w:rsidRPr="00B67555">
              <w:rPr>
                <w:rFonts w:asciiTheme="majorBidi" w:hAnsiTheme="majorBidi" w:cstheme="majorBidi"/>
                <w:sz w:val="24"/>
                <w:szCs w:val="24"/>
                <w:highlight w:val="yellow"/>
              </w:rPr>
              <w:t>0.004</w:t>
            </w:r>
          </w:p>
        </w:tc>
      </w:tr>
      <w:tr w:rsidR="00BB7E73" w:rsidRPr="00B67555" w14:paraId="0F263C61" w14:textId="77777777" w:rsidTr="00565257">
        <w:tc>
          <w:tcPr>
            <w:tcW w:w="1735" w:type="pct"/>
            <w:tcBorders>
              <w:top w:val="nil"/>
              <w:bottom w:val="nil"/>
              <w:right w:val="nil"/>
            </w:tcBorders>
          </w:tcPr>
          <w:p w14:paraId="15C6C38B"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05487BD3"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48C2F65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7A71334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11.1</w:t>
            </w:r>
          </w:p>
        </w:tc>
        <w:tc>
          <w:tcPr>
            <w:tcW w:w="643" w:type="pct"/>
            <w:tcBorders>
              <w:top w:val="nil"/>
              <w:left w:val="nil"/>
              <w:bottom w:val="nil"/>
            </w:tcBorders>
          </w:tcPr>
          <w:p w14:paraId="63C93C8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29.4</w:t>
            </w:r>
          </w:p>
        </w:tc>
        <w:tc>
          <w:tcPr>
            <w:tcW w:w="468" w:type="pct"/>
            <w:vMerge/>
          </w:tcPr>
          <w:p w14:paraId="3A23EC1F"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175A883C" w14:textId="77777777" w:rsidTr="00565257">
        <w:tc>
          <w:tcPr>
            <w:tcW w:w="1735" w:type="pct"/>
            <w:tcBorders>
              <w:top w:val="nil"/>
              <w:bottom w:val="nil"/>
              <w:right w:val="nil"/>
            </w:tcBorders>
          </w:tcPr>
          <w:p w14:paraId="48E703EB"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618E2E6D"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2698068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3140523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643" w:type="pct"/>
            <w:tcBorders>
              <w:top w:val="nil"/>
              <w:left w:val="nil"/>
              <w:bottom w:val="single" w:sz="4" w:space="0" w:color="auto"/>
            </w:tcBorders>
          </w:tcPr>
          <w:p w14:paraId="0B9E357D"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23.5</w:t>
            </w:r>
          </w:p>
        </w:tc>
        <w:tc>
          <w:tcPr>
            <w:tcW w:w="468" w:type="pct"/>
            <w:vMerge/>
          </w:tcPr>
          <w:p w14:paraId="4F76B069"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598C32D8" w14:textId="77777777" w:rsidTr="00565257">
        <w:tc>
          <w:tcPr>
            <w:tcW w:w="1735" w:type="pct"/>
            <w:tcBorders>
              <w:top w:val="nil"/>
              <w:bottom w:val="nil"/>
              <w:right w:val="nil"/>
            </w:tcBorders>
          </w:tcPr>
          <w:p w14:paraId="07292258"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single" w:sz="4" w:space="0" w:color="auto"/>
              <w:left w:val="nil"/>
              <w:bottom w:val="nil"/>
              <w:right w:val="nil"/>
            </w:tcBorders>
          </w:tcPr>
          <w:p w14:paraId="5017347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Outside city</w:t>
            </w:r>
          </w:p>
        </w:tc>
        <w:tc>
          <w:tcPr>
            <w:tcW w:w="701" w:type="pct"/>
            <w:tcBorders>
              <w:top w:val="single" w:sz="4" w:space="0" w:color="auto"/>
              <w:left w:val="nil"/>
              <w:bottom w:val="nil"/>
              <w:right w:val="nil"/>
            </w:tcBorders>
          </w:tcPr>
          <w:p w14:paraId="25441F9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417D528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 40</w:t>
            </w:r>
          </w:p>
        </w:tc>
        <w:tc>
          <w:tcPr>
            <w:tcW w:w="643" w:type="pct"/>
            <w:tcBorders>
              <w:top w:val="single" w:sz="4" w:space="0" w:color="auto"/>
              <w:left w:val="nil"/>
              <w:bottom w:val="nil"/>
            </w:tcBorders>
          </w:tcPr>
          <w:p w14:paraId="7FD2E67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40</w:t>
            </w:r>
          </w:p>
        </w:tc>
        <w:tc>
          <w:tcPr>
            <w:tcW w:w="468" w:type="pct"/>
            <w:vMerge w:val="restart"/>
          </w:tcPr>
          <w:p w14:paraId="58E1627D"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0.</w:t>
            </w:r>
            <w:r w:rsidRPr="00B67555">
              <w:rPr>
                <w:rFonts w:asciiTheme="majorBidi" w:hAnsiTheme="majorBidi" w:cstheme="majorBidi"/>
                <w:sz w:val="24"/>
                <w:szCs w:val="24"/>
                <w:rtl/>
              </w:rPr>
              <w:t>7</w:t>
            </w:r>
            <w:r w:rsidRPr="00B67555">
              <w:rPr>
                <w:rFonts w:asciiTheme="majorBidi" w:hAnsiTheme="majorBidi" w:cstheme="majorBidi"/>
                <w:sz w:val="24"/>
                <w:szCs w:val="24"/>
              </w:rPr>
              <w:t>67</w:t>
            </w:r>
          </w:p>
        </w:tc>
      </w:tr>
      <w:tr w:rsidR="00BB7E73" w:rsidRPr="00B67555" w14:paraId="6E961155" w14:textId="77777777" w:rsidTr="00565257">
        <w:tc>
          <w:tcPr>
            <w:tcW w:w="1735" w:type="pct"/>
            <w:tcBorders>
              <w:top w:val="nil"/>
              <w:bottom w:val="nil"/>
              <w:right w:val="nil"/>
            </w:tcBorders>
          </w:tcPr>
          <w:p w14:paraId="728775B6"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51BBC0E0"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2AE331A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68F4E38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20</w:t>
            </w:r>
          </w:p>
        </w:tc>
        <w:tc>
          <w:tcPr>
            <w:tcW w:w="643" w:type="pct"/>
            <w:tcBorders>
              <w:top w:val="nil"/>
              <w:left w:val="nil"/>
              <w:bottom w:val="nil"/>
            </w:tcBorders>
          </w:tcPr>
          <w:p w14:paraId="15C9A8A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20</w:t>
            </w:r>
          </w:p>
        </w:tc>
        <w:tc>
          <w:tcPr>
            <w:tcW w:w="468" w:type="pct"/>
            <w:vMerge/>
          </w:tcPr>
          <w:p w14:paraId="7457FD1C"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47F98BA5" w14:textId="77777777" w:rsidTr="00565257">
        <w:tc>
          <w:tcPr>
            <w:tcW w:w="1735" w:type="pct"/>
            <w:tcBorders>
              <w:top w:val="nil"/>
              <w:bottom w:val="single" w:sz="4" w:space="0" w:color="auto"/>
              <w:right w:val="nil"/>
            </w:tcBorders>
          </w:tcPr>
          <w:p w14:paraId="0E23D4F4"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0FAD5DD9"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08F6131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634646B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40</w:t>
            </w:r>
          </w:p>
        </w:tc>
        <w:tc>
          <w:tcPr>
            <w:tcW w:w="643" w:type="pct"/>
            <w:tcBorders>
              <w:top w:val="nil"/>
              <w:left w:val="nil"/>
              <w:bottom w:val="single" w:sz="4" w:space="0" w:color="auto"/>
            </w:tcBorders>
          </w:tcPr>
          <w:p w14:paraId="1A13EEF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40</w:t>
            </w:r>
          </w:p>
        </w:tc>
        <w:tc>
          <w:tcPr>
            <w:tcW w:w="468" w:type="pct"/>
            <w:vMerge/>
          </w:tcPr>
          <w:p w14:paraId="09C43A34"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12FC24E" w14:textId="77777777" w:rsidTr="00565257">
        <w:tc>
          <w:tcPr>
            <w:tcW w:w="1735" w:type="pct"/>
            <w:tcBorders>
              <w:top w:val="single" w:sz="4" w:space="0" w:color="auto"/>
              <w:bottom w:val="nil"/>
              <w:right w:val="nil"/>
            </w:tcBorders>
          </w:tcPr>
          <w:p w14:paraId="4B6F1FF8"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Eating snacks between meals </w:t>
            </w:r>
          </w:p>
        </w:tc>
        <w:tc>
          <w:tcPr>
            <w:tcW w:w="747" w:type="pct"/>
            <w:tcBorders>
              <w:top w:val="single" w:sz="4" w:space="0" w:color="auto"/>
              <w:left w:val="nil"/>
              <w:bottom w:val="nil"/>
              <w:right w:val="nil"/>
            </w:tcBorders>
          </w:tcPr>
          <w:p w14:paraId="012A3D9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City </w:t>
            </w:r>
          </w:p>
        </w:tc>
        <w:tc>
          <w:tcPr>
            <w:tcW w:w="701" w:type="pct"/>
            <w:tcBorders>
              <w:top w:val="single" w:sz="4" w:space="0" w:color="auto"/>
              <w:left w:val="nil"/>
              <w:bottom w:val="nil"/>
              <w:right w:val="nil"/>
            </w:tcBorders>
          </w:tcPr>
          <w:p w14:paraId="4C88C0A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3553FD3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77.8</w:t>
            </w:r>
          </w:p>
        </w:tc>
        <w:tc>
          <w:tcPr>
            <w:tcW w:w="643" w:type="pct"/>
            <w:tcBorders>
              <w:top w:val="single" w:sz="4" w:space="0" w:color="auto"/>
              <w:left w:val="nil"/>
              <w:bottom w:val="nil"/>
            </w:tcBorders>
          </w:tcPr>
          <w:p w14:paraId="7225386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50</w:t>
            </w:r>
          </w:p>
        </w:tc>
        <w:tc>
          <w:tcPr>
            <w:tcW w:w="468" w:type="pct"/>
            <w:vMerge w:val="restart"/>
          </w:tcPr>
          <w:p w14:paraId="18F103E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0.01</w:t>
            </w:r>
          </w:p>
        </w:tc>
      </w:tr>
      <w:tr w:rsidR="00BB7E73" w:rsidRPr="00B67555" w14:paraId="146AA2B6" w14:textId="77777777" w:rsidTr="00565257">
        <w:tc>
          <w:tcPr>
            <w:tcW w:w="1735" w:type="pct"/>
            <w:tcBorders>
              <w:top w:val="nil"/>
              <w:bottom w:val="nil"/>
              <w:right w:val="nil"/>
            </w:tcBorders>
          </w:tcPr>
          <w:p w14:paraId="503E212C"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7A8B721E"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52A5E0A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40A78AE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11.1</w:t>
            </w:r>
          </w:p>
        </w:tc>
        <w:tc>
          <w:tcPr>
            <w:tcW w:w="643" w:type="pct"/>
            <w:tcBorders>
              <w:top w:val="nil"/>
              <w:left w:val="nil"/>
              <w:bottom w:val="nil"/>
            </w:tcBorders>
          </w:tcPr>
          <w:p w14:paraId="7687C662"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14.3</w:t>
            </w:r>
          </w:p>
        </w:tc>
        <w:tc>
          <w:tcPr>
            <w:tcW w:w="468" w:type="pct"/>
            <w:vMerge/>
          </w:tcPr>
          <w:p w14:paraId="51D285FA"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EEE0C31" w14:textId="77777777" w:rsidTr="00565257">
        <w:tc>
          <w:tcPr>
            <w:tcW w:w="1735" w:type="pct"/>
            <w:tcBorders>
              <w:top w:val="nil"/>
              <w:bottom w:val="nil"/>
              <w:right w:val="nil"/>
            </w:tcBorders>
          </w:tcPr>
          <w:p w14:paraId="59F0E041"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08D80A0A"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6305CEB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70D90FD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11.1</w:t>
            </w:r>
          </w:p>
        </w:tc>
        <w:tc>
          <w:tcPr>
            <w:tcW w:w="643" w:type="pct"/>
            <w:tcBorders>
              <w:top w:val="nil"/>
              <w:left w:val="nil"/>
              <w:bottom w:val="single" w:sz="4" w:space="0" w:color="auto"/>
            </w:tcBorders>
          </w:tcPr>
          <w:p w14:paraId="5241632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35.7</w:t>
            </w:r>
          </w:p>
        </w:tc>
        <w:tc>
          <w:tcPr>
            <w:tcW w:w="468" w:type="pct"/>
            <w:vMerge/>
            <w:tcBorders>
              <w:bottom w:val="single" w:sz="4" w:space="0" w:color="auto"/>
            </w:tcBorders>
          </w:tcPr>
          <w:p w14:paraId="3185A3EA"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2924B714" w14:textId="77777777" w:rsidTr="00565257">
        <w:tc>
          <w:tcPr>
            <w:tcW w:w="1735" w:type="pct"/>
            <w:tcBorders>
              <w:top w:val="nil"/>
              <w:bottom w:val="nil"/>
              <w:right w:val="nil"/>
            </w:tcBorders>
          </w:tcPr>
          <w:p w14:paraId="3D5698E1"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single" w:sz="4" w:space="0" w:color="auto"/>
              <w:left w:val="nil"/>
              <w:bottom w:val="nil"/>
              <w:right w:val="nil"/>
            </w:tcBorders>
          </w:tcPr>
          <w:p w14:paraId="3E33CAE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Outside city</w:t>
            </w:r>
          </w:p>
        </w:tc>
        <w:tc>
          <w:tcPr>
            <w:tcW w:w="701" w:type="pct"/>
            <w:tcBorders>
              <w:top w:val="single" w:sz="4" w:space="0" w:color="auto"/>
              <w:left w:val="nil"/>
              <w:bottom w:val="nil"/>
              <w:right w:val="nil"/>
            </w:tcBorders>
          </w:tcPr>
          <w:p w14:paraId="63FCC21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72AF881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78.6</w:t>
            </w:r>
          </w:p>
        </w:tc>
        <w:tc>
          <w:tcPr>
            <w:tcW w:w="643" w:type="pct"/>
            <w:tcBorders>
              <w:top w:val="single" w:sz="4" w:space="0" w:color="auto"/>
              <w:left w:val="nil"/>
              <w:bottom w:val="nil"/>
            </w:tcBorders>
          </w:tcPr>
          <w:p w14:paraId="53056F24"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50</w:t>
            </w:r>
          </w:p>
        </w:tc>
        <w:tc>
          <w:tcPr>
            <w:tcW w:w="468" w:type="pct"/>
            <w:vMerge w:val="restart"/>
            <w:tcBorders>
              <w:top w:val="single" w:sz="4" w:space="0" w:color="auto"/>
            </w:tcBorders>
          </w:tcPr>
          <w:p w14:paraId="12859152"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0.001</w:t>
            </w:r>
          </w:p>
        </w:tc>
      </w:tr>
      <w:tr w:rsidR="00BB7E73" w:rsidRPr="00B67555" w14:paraId="30040A28" w14:textId="77777777" w:rsidTr="00565257">
        <w:tc>
          <w:tcPr>
            <w:tcW w:w="1735" w:type="pct"/>
            <w:tcBorders>
              <w:top w:val="nil"/>
              <w:bottom w:val="nil"/>
              <w:right w:val="nil"/>
            </w:tcBorders>
          </w:tcPr>
          <w:p w14:paraId="00904E44"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3B172B92"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02EF419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2FB493C7"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21.4</w:t>
            </w:r>
          </w:p>
        </w:tc>
        <w:tc>
          <w:tcPr>
            <w:tcW w:w="643" w:type="pct"/>
            <w:tcBorders>
              <w:top w:val="nil"/>
              <w:left w:val="nil"/>
              <w:bottom w:val="nil"/>
            </w:tcBorders>
          </w:tcPr>
          <w:p w14:paraId="3D96032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31.8</w:t>
            </w:r>
          </w:p>
        </w:tc>
        <w:tc>
          <w:tcPr>
            <w:tcW w:w="468" w:type="pct"/>
            <w:vMerge/>
          </w:tcPr>
          <w:p w14:paraId="3F04A393"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984B8D6" w14:textId="77777777" w:rsidTr="00565257">
        <w:trPr>
          <w:trHeight w:val="309"/>
        </w:trPr>
        <w:tc>
          <w:tcPr>
            <w:tcW w:w="1735" w:type="pct"/>
            <w:tcBorders>
              <w:top w:val="nil"/>
              <w:bottom w:val="single" w:sz="4" w:space="0" w:color="auto"/>
              <w:right w:val="nil"/>
            </w:tcBorders>
          </w:tcPr>
          <w:p w14:paraId="26066C83"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5F7D981B"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70413EB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120EE1F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643" w:type="pct"/>
            <w:tcBorders>
              <w:top w:val="nil"/>
              <w:left w:val="nil"/>
              <w:bottom w:val="single" w:sz="4" w:space="0" w:color="auto"/>
            </w:tcBorders>
          </w:tcPr>
          <w:p w14:paraId="5FFECC11"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18.2</w:t>
            </w:r>
          </w:p>
        </w:tc>
        <w:tc>
          <w:tcPr>
            <w:tcW w:w="468" w:type="pct"/>
            <w:vMerge/>
          </w:tcPr>
          <w:p w14:paraId="4CE78922"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5B342FBB" w14:textId="77777777" w:rsidTr="00565257">
        <w:trPr>
          <w:trHeight w:val="61"/>
        </w:trPr>
        <w:tc>
          <w:tcPr>
            <w:tcW w:w="1735" w:type="pct"/>
            <w:tcBorders>
              <w:top w:val="single" w:sz="4" w:space="0" w:color="auto"/>
              <w:bottom w:val="nil"/>
              <w:right w:val="nil"/>
            </w:tcBorders>
          </w:tcPr>
          <w:p w14:paraId="23B3E1A1"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Soft drink consumption </w:t>
            </w:r>
          </w:p>
        </w:tc>
        <w:tc>
          <w:tcPr>
            <w:tcW w:w="747" w:type="pct"/>
            <w:tcBorders>
              <w:top w:val="single" w:sz="4" w:space="0" w:color="auto"/>
              <w:left w:val="nil"/>
              <w:bottom w:val="nil"/>
              <w:right w:val="nil"/>
            </w:tcBorders>
          </w:tcPr>
          <w:p w14:paraId="46E3A8F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City </w:t>
            </w:r>
          </w:p>
        </w:tc>
        <w:tc>
          <w:tcPr>
            <w:tcW w:w="701" w:type="pct"/>
            <w:tcBorders>
              <w:top w:val="single" w:sz="4" w:space="0" w:color="auto"/>
              <w:left w:val="nil"/>
              <w:bottom w:val="nil"/>
              <w:right w:val="nil"/>
            </w:tcBorders>
          </w:tcPr>
          <w:p w14:paraId="26D4FC0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53D516D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85</w:t>
            </w:r>
          </w:p>
        </w:tc>
        <w:tc>
          <w:tcPr>
            <w:tcW w:w="643" w:type="pct"/>
            <w:tcBorders>
              <w:top w:val="single" w:sz="4" w:space="0" w:color="auto"/>
              <w:left w:val="nil"/>
              <w:bottom w:val="nil"/>
            </w:tcBorders>
          </w:tcPr>
          <w:p w14:paraId="30D9495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68</w:t>
            </w:r>
          </w:p>
        </w:tc>
        <w:tc>
          <w:tcPr>
            <w:tcW w:w="468" w:type="pct"/>
            <w:vMerge w:val="restart"/>
          </w:tcPr>
          <w:p w14:paraId="1ADE3F6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0.0001</w:t>
            </w:r>
          </w:p>
        </w:tc>
      </w:tr>
      <w:tr w:rsidR="00BB7E73" w:rsidRPr="00B67555" w14:paraId="33D75D87" w14:textId="77777777" w:rsidTr="00565257">
        <w:tc>
          <w:tcPr>
            <w:tcW w:w="1735" w:type="pct"/>
            <w:tcBorders>
              <w:top w:val="nil"/>
              <w:bottom w:val="nil"/>
              <w:right w:val="nil"/>
            </w:tcBorders>
          </w:tcPr>
          <w:p w14:paraId="7C1811CA"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426F7210"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4877971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2EEB5D6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w:t>
            </w:r>
          </w:p>
        </w:tc>
        <w:tc>
          <w:tcPr>
            <w:tcW w:w="643" w:type="pct"/>
            <w:tcBorders>
              <w:top w:val="nil"/>
              <w:left w:val="nil"/>
              <w:bottom w:val="nil"/>
            </w:tcBorders>
          </w:tcPr>
          <w:p w14:paraId="166B771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20</w:t>
            </w:r>
          </w:p>
        </w:tc>
        <w:tc>
          <w:tcPr>
            <w:tcW w:w="468" w:type="pct"/>
            <w:vMerge/>
          </w:tcPr>
          <w:p w14:paraId="33C55194"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693C86CD" w14:textId="77777777" w:rsidTr="00565257">
        <w:tc>
          <w:tcPr>
            <w:tcW w:w="1735" w:type="pct"/>
            <w:tcBorders>
              <w:top w:val="nil"/>
              <w:bottom w:val="nil"/>
              <w:right w:val="nil"/>
            </w:tcBorders>
          </w:tcPr>
          <w:p w14:paraId="682BD7D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7503233F"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146C1C2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1281C09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10</w:t>
            </w:r>
          </w:p>
        </w:tc>
        <w:tc>
          <w:tcPr>
            <w:tcW w:w="643" w:type="pct"/>
            <w:tcBorders>
              <w:top w:val="nil"/>
              <w:left w:val="nil"/>
              <w:bottom w:val="single" w:sz="4" w:space="0" w:color="auto"/>
            </w:tcBorders>
          </w:tcPr>
          <w:p w14:paraId="16C63D5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12</w:t>
            </w:r>
          </w:p>
        </w:tc>
        <w:tc>
          <w:tcPr>
            <w:tcW w:w="468" w:type="pct"/>
            <w:vMerge/>
          </w:tcPr>
          <w:p w14:paraId="4E2B2BCF"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17681A88" w14:textId="77777777" w:rsidTr="00565257">
        <w:tc>
          <w:tcPr>
            <w:tcW w:w="1735" w:type="pct"/>
            <w:tcBorders>
              <w:top w:val="nil"/>
              <w:bottom w:val="nil"/>
              <w:right w:val="nil"/>
            </w:tcBorders>
          </w:tcPr>
          <w:p w14:paraId="520C682C"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single" w:sz="4" w:space="0" w:color="auto"/>
              <w:left w:val="nil"/>
              <w:bottom w:val="nil"/>
              <w:right w:val="nil"/>
            </w:tcBorders>
          </w:tcPr>
          <w:p w14:paraId="410549E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Outside city</w:t>
            </w:r>
          </w:p>
        </w:tc>
        <w:tc>
          <w:tcPr>
            <w:tcW w:w="701" w:type="pct"/>
            <w:tcBorders>
              <w:top w:val="single" w:sz="4" w:space="0" w:color="auto"/>
              <w:left w:val="nil"/>
              <w:bottom w:val="nil"/>
              <w:right w:val="nil"/>
            </w:tcBorders>
          </w:tcPr>
          <w:p w14:paraId="02F2298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Rare </w:t>
            </w:r>
          </w:p>
        </w:tc>
        <w:tc>
          <w:tcPr>
            <w:tcW w:w="705" w:type="pct"/>
            <w:tcBorders>
              <w:top w:val="single" w:sz="4" w:space="0" w:color="auto"/>
              <w:left w:val="nil"/>
              <w:bottom w:val="nil"/>
              <w:right w:val="nil"/>
            </w:tcBorders>
          </w:tcPr>
          <w:p w14:paraId="1F2FA909"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57.7</w:t>
            </w:r>
          </w:p>
        </w:tc>
        <w:tc>
          <w:tcPr>
            <w:tcW w:w="643" w:type="pct"/>
            <w:tcBorders>
              <w:top w:val="single" w:sz="4" w:space="0" w:color="auto"/>
              <w:left w:val="nil"/>
              <w:bottom w:val="nil"/>
            </w:tcBorders>
          </w:tcPr>
          <w:p w14:paraId="0274905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65.2</w:t>
            </w:r>
          </w:p>
        </w:tc>
        <w:tc>
          <w:tcPr>
            <w:tcW w:w="468" w:type="pct"/>
            <w:vMerge w:val="restart"/>
          </w:tcPr>
          <w:p w14:paraId="4CD1604C"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0.0001</w:t>
            </w:r>
          </w:p>
        </w:tc>
      </w:tr>
      <w:tr w:rsidR="00BB7E73" w:rsidRPr="00B67555" w14:paraId="66374780" w14:textId="77777777" w:rsidTr="00565257">
        <w:tc>
          <w:tcPr>
            <w:tcW w:w="1735" w:type="pct"/>
            <w:tcBorders>
              <w:top w:val="nil"/>
              <w:bottom w:val="nil"/>
              <w:right w:val="nil"/>
            </w:tcBorders>
          </w:tcPr>
          <w:p w14:paraId="0FCE9280"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02D6E9BB"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09D16B6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Sometimes</w:t>
            </w:r>
          </w:p>
        </w:tc>
        <w:tc>
          <w:tcPr>
            <w:tcW w:w="705" w:type="pct"/>
            <w:tcBorders>
              <w:top w:val="nil"/>
              <w:left w:val="nil"/>
              <w:bottom w:val="nil"/>
              <w:right w:val="nil"/>
            </w:tcBorders>
          </w:tcPr>
          <w:p w14:paraId="4210FD7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26.9</w:t>
            </w:r>
          </w:p>
        </w:tc>
        <w:tc>
          <w:tcPr>
            <w:tcW w:w="643" w:type="pct"/>
            <w:tcBorders>
              <w:top w:val="nil"/>
              <w:left w:val="nil"/>
              <w:bottom w:val="nil"/>
            </w:tcBorders>
          </w:tcPr>
          <w:p w14:paraId="20D7D86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21.7</w:t>
            </w:r>
          </w:p>
        </w:tc>
        <w:tc>
          <w:tcPr>
            <w:tcW w:w="468" w:type="pct"/>
            <w:vMerge/>
          </w:tcPr>
          <w:p w14:paraId="13956B04"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452EA500" w14:textId="77777777" w:rsidTr="00565257">
        <w:tc>
          <w:tcPr>
            <w:tcW w:w="1735" w:type="pct"/>
            <w:tcBorders>
              <w:top w:val="nil"/>
              <w:bottom w:val="single" w:sz="4" w:space="0" w:color="auto"/>
              <w:right w:val="nil"/>
            </w:tcBorders>
          </w:tcPr>
          <w:p w14:paraId="71BEEB8A"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445EF881"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0A7051F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Always </w:t>
            </w:r>
          </w:p>
        </w:tc>
        <w:tc>
          <w:tcPr>
            <w:tcW w:w="705" w:type="pct"/>
            <w:tcBorders>
              <w:top w:val="nil"/>
              <w:left w:val="nil"/>
              <w:bottom w:val="single" w:sz="4" w:space="0" w:color="auto"/>
              <w:right w:val="nil"/>
            </w:tcBorders>
          </w:tcPr>
          <w:p w14:paraId="120465A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15.4</w:t>
            </w:r>
          </w:p>
        </w:tc>
        <w:tc>
          <w:tcPr>
            <w:tcW w:w="643" w:type="pct"/>
            <w:tcBorders>
              <w:top w:val="nil"/>
              <w:left w:val="nil"/>
              <w:bottom w:val="single" w:sz="4" w:space="0" w:color="auto"/>
            </w:tcBorders>
          </w:tcPr>
          <w:p w14:paraId="4DBCFFCD"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13</w:t>
            </w:r>
          </w:p>
        </w:tc>
        <w:tc>
          <w:tcPr>
            <w:tcW w:w="468" w:type="pct"/>
            <w:vMerge/>
          </w:tcPr>
          <w:p w14:paraId="66AE3B87"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1D844CF6" w14:textId="77777777" w:rsidTr="00565257">
        <w:tc>
          <w:tcPr>
            <w:tcW w:w="1735" w:type="pct"/>
            <w:tcBorders>
              <w:top w:val="single" w:sz="4" w:space="0" w:color="auto"/>
              <w:bottom w:val="nil"/>
              <w:right w:val="nil"/>
            </w:tcBorders>
          </w:tcPr>
          <w:p w14:paraId="297CCD9D" w14:textId="77777777" w:rsidR="00BB7E73" w:rsidRPr="00B67555" w:rsidRDefault="00BB7E73" w:rsidP="00F451FB">
            <w:pPr>
              <w:spacing w:before="120"/>
              <w:ind w:firstLine="397"/>
              <w:jc w:val="both"/>
              <w:rPr>
                <w:rFonts w:asciiTheme="majorBidi" w:hAnsiTheme="majorBidi" w:cstheme="majorBidi"/>
                <w:b/>
                <w:bCs/>
                <w:sz w:val="24"/>
                <w:szCs w:val="24"/>
              </w:rPr>
            </w:pPr>
            <w:r w:rsidRPr="00B67555">
              <w:rPr>
                <w:rFonts w:asciiTheme="majorBidi" w:hAnsiTheme="majorBidi" w:cstheme="majorBidi"/>
                <w:b/>
                <w:bCs/>
                <w:sz w:val="24"/>
                <w:szCs w:val="24"/>
              </w:rPr>
              <w:t xml:space="preserve">Number of meals </w:t>
            </w:r>
          </w:p>
        </w:tc>
        <w:tc>
          <w:tcPr>
            <w:tcW w:w="747" w:type="pct"/>
            <w:tcBorders>
              <w:top w:val="single" w:sz="4" w:space="0" w:color="auto"/>
              <w:left w:val="nil"/>
              <w:bottom w:val="nil"/>
              <w:right w:val="nil"/>
            </w:tcBorders>
          </w:tcPr>
          <w:p w14:paraId="33E8C6F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City</w:t>
            </w:r>
          </w:p>
        </w:tc>
        <w:tc>
          <w:tcPr>
            <w:tcW w:w="701" w:type="pct"/>
            <w:tcBorders>
              <w:top w:val="single" w:sz="4" w:space="0" w:color="auto"/>
              <w:left w:val="nil"/>
              <w:bottom w:val="nil"/>
              <w:right w:val="nil"/>
            </w:tcBorders>
          </w:tcPr>
          <w:p w14:paraId="0426D8A4"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1-2 meals </w:t>
            </w:r>
          </w:p>
        </w:tc>
        <w:tc>
          <w:tcPr>
            <w:tcW w:w="705" w:type="pct"/>
            <w:tcBorders>
              <w:top w:val="single" w:sz="4" w:space="0" w:color="auto"/>
              <w:left w:val="nil"/>
              <w:bottom w:val="nil"/>
              <w:right w:val="nil"/>
            </w:tcBorders>
          </w:tcPr>
          <w:p w14:paraId="6151C14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80</w:t>
            </w:r>
          </w:p>
        </w:tc>
        <w:tc>
          <w:tcPr>
            <w:tcW w:w="643" w:type="pct"/>
            <w:tcBorders>
              <w:top w:val="single" w:sz="4" w:space="0" w:color="auto"/>
              <w:left w:val="nil"/>
              <w:bottom w:val="nil"/>
            </w:tcBorders>
          </w:tcPr>
          <w:p w14:paraId="187189E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53.4</w:t>
            </w:r>
          </w:p>
        </w:tc>
        <w:tc>
          <w:tcPr>
            <w:tcW w:w="468" w:type="pct"/>
            <w:vMerge w:val="restart"/>
          </w:tcPr>
          <w:p w14:paraId="56C34D96"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0.0001</w:t>
            </w:r>
          </w:p>
        </w:tc>
      </w:tr>
      <w:tr w:rsidR="00BB7E73" w:rsidRPr="00B67555" w14:paraId="4666338B" w14:textId="77777777" w:rsidTr="00565257">
        <w:tc>
          <w:tcPr>
            <w:tcW w:w="1735" w:type="pct"/>
            <w:tcBorders>
              <w:top w:val="nil"/>
              <w:bottom w:val="nil"/>
              <w:right w:val="nil"/>
            </w:tcBorders>
          </w:tcPr>
          <w:p w14:paraId="77892832"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63D7F428"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6EBE953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3 meals </w:t>
            </w:r>
          </w:p>
        </w:tc>
        <w:tc>
          <w:tcPr>
            <w:tcW w:w="705" w:type="pct"/>
            <w:tcBorders>
              <w:top w:val="nil"/>
              <w:left w:val="nil"/>
              <w:bottom w:val="nil"/>
              <w:right w:val="nil"/>
            </w:tcBorders>
          </w:tcPr>
          <w:p w14:paraId="20706F40"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15</w:t>
            </w:r>
          </w:p>
        </w:tc>
        <w:tc>
          <w:tcPr>
            <w:tcW w:w="643" w:type="pct"/>
            <w:tcBorders>
              <w:top w:val="nil"/>
              <w:left w:val="nil"/>
              <w:bottom w:val="nil"/>
            </w:tcBorders>
          </w:tcPr>
          <w:p w14:paraId="1468AA51"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46.7</w:t>
            </w:r>
          </w:p>
        </w:tc>
        <w:tc>
          <w:tcPr>
            <w:tcW w:w="468" w:type="pct"/>
            <w:vMerge/>
          </w:tcPr>
          <w:p w14:paraId="0E5AA485"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4795F85D" w14:textId="77777777" w:rsidTr="00565257">
        <w:tc>
          <w:tcPr>
            <w:tcW w:w="1735" w:type="pct"/>
            <w:tcBorders>
              <w:top w:val="nil"/>
              <w:bottom w:val="nil"/>
              <w:right w:val="nil"/>
            </w:tcBorders>
          </w:tcPr>
          <w:p w14:paraId="59D4424C"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single" w:sz="4" w:space="0" w:color="auto"/>
              <w:right w:val="nil"/>
            </w:tcBorders>
          </w:tcPr>
          <w:p w14:paraId="3F003F8B"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single" w:sz="4" w:space="0" w:color="auto"/>
              <w:right w:val="nil"/>
            </w:tcBorders>
          </w:tcPr>
          <w:p w14:paraId="07927A7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More than 3 meals </w:t>
            </w:r>
          </w:p>
        </w:tc>
        <w:tc>
          <w:tcPr>
            <w:tcW w:w="705" w:type="pct"/>
            <w:tcBorders>
              <w:top w:val="nil"/>
              <w:left w:val="nil"/>
              <w:bottom w:val="single" w:sz="4" w:space="0" w:color="auto"/>
              <w:right w:val="nil"/>
            </w:tcBorders>
          </w:tcPr>
          <w:p w14:paraId="1971A95C"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5</w:t>
            </w:r>
          </w:p>
        </w:tc>
        <w:tc>
          <w:tcPr>
            <w:tcW w:w="643" w:type="pct"/>
            <w:tcBorders>
              <w:top w:val="nil"/>
              <w:left w:val="nil"/>
              <w:bottom w:val="single" w:sz="4" w:space="0" w:color="auto"/>
            </w:tcBorders>
          </w:tcPr>
          <w:p w14:paraId="387AFEBF"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w:t>
            </w:r>
          </w:p>
        </w:tc>
        <w:tc>
          <w:tcPr>
            <w:tcW w:w="468" w:type="pct"/>
            <w:vMerge/>
          </w:tcPr>
          <w:p w14:paraId="618BB46F"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D2FB503" w14:textId="77777777" w:rsidTr="00565257">
        <w:tc>
          <w:tcPr>
            <w:tcW w:w="1735" w:type="pct"/>
            <w:tcBorders>
              <w:top w:val="nil"/>
              <w:bottom w:val="nil"/>
              <w:right w:val="nil"/>
            </w:tcBorders>
          </w:tcPr>
          <w:p w14:paraId="5F65F328"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single" w:sz="4" w:space="0" w:color="auto"/>
              <w:left w:val="nil"/>
              <w:bottom w:val="nil"/>
              <w:right w:val="nil"/>
            </w:tcBorders>
          </w:tcPr>
          <w:p w14:paraId="652E2A88"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Outside city </w:t>
            </w:r>
          </w:p>
        </w:tc>
        <w:tc>
          <w:tcPr>
            <w:tcW w:w="701" w:type="pct"/>
            <w:tcBorders>
              <w:top w:val="single" w:sz="4" w:space="0" w:color="auto"/>
              <w:left w:val="nil"/>
              <w:bottom w:val="nil"/>
              <w:right w:val="nil"/>
            </w:tcBorders>
          </w:tcPr>
          <w:p w14:paraId="37229DEA"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1-2 meals </w:t>
            </w:r>
          </w:p>
        </w:tc>
        <w:tc>
          <w:tcPr>
            <w:tcW w:w="705" w:type="pct"/>
            <w:tcBorders>
              <w:top w:val="single" w:sz="4" w:space="0" w:color="auto"/>
              <w:left w:val="nil"/>
              <w:bottom w:val="nil"/>
              <w:right w:val="nil"/>
            </w:tcBorders>
          </w:tcPr>
          <w:p w14:paraId="4610F32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62.1</w:t>
            </w:r>
          </w:p>
        </w:tc>
        <w:tc>
          <w:tcPr>
            <w:tcW w:w="643" w:type="pct"/>
            <w:tcBorders>
              <w:top w:val="single" w:sz="4" w:space="0" w:color="auto"/>
              <w:left w:val="nil"/>
              <w:bottom w:val="nil"/>
            </w:tcBorders>
          </w:tcPr>
          <w:p w14:paraId="134DBEAC"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42.9</w:t>
            </w:r>
          </w:p>
        </w:tc>
        <w:tc>
          <w:tcPr>
            <w:tcW w:w="468" w:type="pct"/>
            <w:vMerge w:val="restart"/>
          </w:tcPr>
          <w:p w14:paraId="28987E3D"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0.370</w:t>
            </w:r>
          </w:p>
        </w:tc>
      </w:tr>
      <w:tr w:rsidR="00BB7E73" w:rsidRPr="00B67555" w14:paraId="4F7D4F01" w14:textId="77777777" w:rsidTr="00565257">
        <w:tc>
          <w:tcPr>
            <w:tcW w:w="1735" w:type="pct"/>
            <w:tcBorders>
              <w:top w:val="nil"/>
              <w:bottom w:val="nil"/>
              <w:right w:val="nil"/>
            </w:tcBorders>
          </w:tcPr>
          <w:p w14:paraId="2A401F8A"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bottom w:val="nil"/>
              <w:right w:val="nil"/>
            </w:tcBorders>
          </w:tcPr>
          <w:p w14:paraId="7906B6E3"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bottom w:val="nil"/>
              <w:right w:val="nil"/>
            </w:tcBorders>
          </w:tcPr>
          <w:p w14:paraId="11A326CB"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3 meals </w:t>
            </w:r>
          </w:p>
        </w:tc>
        <w:tc>
          <w:tcPr>
            <w:tcW w:w="705" w:type="pct"/>
            <w:tcBorders>
              <w:top w:val="nil"/>
              <w:left w:val="nil"/>
              <w:bottom w:val="nil"/>
              <w:right w:val="nil"/>
            </w:tcBorders>
          </w:tcPr>
          <w:p w14:paraId="3B13E4D5"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34.5</w:t>
            </w:r>
          </w:p>
        </w:tc>
        <w:tc>
          <w:tcPr>
            <w:tcW w:w="643" w:type="pct"/>
            <w:tcBorders>
              <w:top w:val="nil"/>
              <w:left w:val="nil"/>
              <w:bottom w:val="nil"/>
            </w:tcBorders>
          </w:tcPr>
          <w:p w14:paraId="053E83DE"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40.5</w:t>
            </w:r>
          </w:p>
        </w:tc>
        <w:tc>
          <w:tcPr>
            <w:tcW w:w="468" w:type="pct"/>
            <w:vMerge/>
          </w:tcPr>
          <w:p w14:paraId="4A558FE0" w14:textId="77777777" w:rsidR="00BB7E73" w:rsidRPr="00B67555" w:rsidRDefault="00BB7E73" w:rsidP="00F451FB">
            <w:pPr>
              <w:spacing w:before="120"/>
              <w:ind w:firstLine="397"/>
              <w:jc w:val="both"/>
              <w:rPr>
                <w:rFonts w:asciiTheme="majorBidi" w:hAnsiTheme="majorBidi" w:cstheme="majorBidi"/>
                <w:sz w:val="24"/>
                <w:szCs w:val="24"/>
              </w:rPr>
            </w:pPr>
          </w:p>
        </w:tc>
      </w:tr>
      <w:tr w:rsidR="00BB7E73" w:rsidRPr="00B67555" w14:paraId="745DC186" w14:textId="77777777" w:rsidTr="00565257">
        <w:tc>
          <w:tcPr>
            <w:tcW w:w="1735" w:type="pct"/>
            <w:tcBorders>
              <w:top w:val="nil"/>
              <w:right w:val="nil"/>
            </w:tcBorders>
          </w:tcPr>
          <w:p w14:paraId="154CAFE9" w14:textId="77777777" w:rsidR="00BB7E73" w:rsidRPr="00B67555" w:rsidRDefault="00BB7E73" w:rsidP="00F451FB">
            <w:pPr>
              <w:spacing w:before="120"/>
              <w:ind w:firstLine="397"/>
              <w:jc w:val="both"/>
              <w:rPr>
                <w:rFonts w:asciiTheme="majorBidi" w:hAnsiTheme="majorBidi" w:cstheme="majorBidi"/>
                <w:b/>
                <w:bCs/>
                <w:sz w:val="24"/>
                <w:szCs w:val="24"/>
              </w:rPr>
            </w:pPr>
          </w:p>
        </w:tc>
        <w:tc>
          <w:tcPr>
            <w:tcW w:w="747" w:type="pct"/>
            <w:tcBorders>
              <w:top w:val="nil"/>
              <w:left w:val="nil"/>
              <w:right w:val="nil"/>
            </w:tcBorders>
          </w:tcPr>
          <w:p w14:paraId="3A052941" w14:textId="77777777" w:rsidR="00BB7E73" w:rsidRPr="00B67555" w:rsidRDefault="00BB7E73" w:rsidP="00F451FB">
            <w:pPr>
              <w:spacing w:before="120"/>
              <w:ind w:firstLine="397"/>
              <w:jc w:val="both"/>
              <w:rPr>
                <w:rFonts w:asciiTheme="majorBidi" w:hAnsiTheme="majorBidi" w:cstheme="majorBidi"/>
                <w:sz w:val="24"/>
                <w:szCs w:val="24"/>
              </w:rPr>
            </w:pPr>
          </w:p>
        </w:tc>
        <w:tc>
          <w:tcPr>
            <w:tcW w:w="701" w:type="pct"/>
            <w:tcBorders>
              <w:top w:val="nil"/>
              <w:left w:val="nil"/>
              <w:right w:val="nil"/>
            </w:tcBorders>
          </w:tcPr>
          <w:p w14:paraId="730C7183"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 xml:space="preserve">More than 3 meals </w:t>
            </w:r>
          </w:p>
        </w:tc>
        <w:tc>
          <w:tcPr>
            <w:tcW w:w="705" w:type="pct"/>
            <w:tcBorders>
              <w:top w:val="nil"/>
              <w:left w:val="nil"/>
              <w:right w:val="nil"/>
            </w:tcBorders>
          </w:tcPr>
          <w:p w14:paraId="3F6B92B2" w14:textId="77777777" w:rsidR="00BB7E73" w:rsidRPr="00B67555" w:rsidRDefault="00BB7E73" w:rsidP="00F451FB">
            <w:pPr>
              <w:spacing w:before="120"/>
              <w:ind w:firstLine="397"/>
              <w:jc w:val="both"/>
              <w:rPr>
                <w:rFonts w:asciiTheme="majorBidi" w:hAnsiTheme="majorBidi" w:cstheme="majorBidi"/>
                <w:sz w:val="24"/>
                <w:szCs w:val="24"/>
              </w:rPr>
            </w:pPr>
            <w:r w:rsidRPr="00B67555">
              <w:rPr>
                <w:rFonts w:asciiTheme="majorBidi" w:hAnsiTheme="majorBidi" w:cstheme="majorBidi"/>
                <w:sz w:val="24"/>
                <w:szCs w:val="24"/>
              </w:rPr>
              <w:t>3.4</w:t>
            </w:r>
          </w:p>
        </w:tc>
        <w:tc>
          <w:tcPr>
            <w:tcW w:w="643" w:type="pct"/>
            <w:tcBorders>
              <w:top w:val="nil"/>
              <w:left w:val="nil"/>
            </w:tcBorders>
          </w:tcPr>
          <w:p w14:paraId="1CE783EB" w14:textId="77777777" w:rsidR="00BB7E73" w:rsidRPr="00B67555" w:rsidRDefault="00BB7E73" w:rsidP="00F451FB">
            <w:pPr>
              <w:spacing w:before="120"/>
              <w:ind w:firstLine="397"/>
              <w:jc w:val="both"/>
              <w:rPr>
                <w:rFonts w:asciiTheme="majorBidi" w:hAnsiTheme="majorBidi" w:cstheme="majorBidi"/>
                <w:sz w:val="24"/>
                <w:szCs w:val="24"/>
                <w:rtl/>
              </w:rPr>
            </w:pPr>
            <w:r w:rsidRPr="00B67555">
              <w:rPr>
                <w:rFonts w:asciiTheme="majorBidi" w:hAnsiTheme="majorBidi" w:cstheme="majorBidi"/>
                <w:sz w:val="24"/>
                <w:szCs w:val="24"/>
              </w:rPr>
              <w:t>16.7</w:t>
            </w:r>
          </w:p>
        </w:tc>
        <w:tc>
          <w:tcPr>
            <w:tcW w:w="468" w:type="pct"/>
            <w:vMerge/>
          </w:tcPr>
          <w:p w14:paraId="78BC8C42" w14:textId="77777777" w:rsidR="00BB7E73" w:rsidRPr="00B67555" w:rsidRDefault="00BB7E73" w:rsidP="00F451FB">
            <w:pPr>
              <w:spacing w:before="120"/>
              <w:ind w:firstLine="397"/>
              <w:jc w:val="both"/>
              <w:rPr>
                <w:rFonts w:asciiTheme="majorBidi" w:hAnsiTheme="majorBidi" w:cstheme="majorBidi"/>
                <w:sz w:val="24"/>
                <w:szCs w:val="24"/>
              </w:rPr>
            </w:pPr>
          </w:p>
        </w:tc>
      </w:tr>
    </w:tbl>
    <w:p w14:paraId="2ED294FD" w14:textId="399EFCF0" w:rsidR="00BB7E73" w:rsidRPr="00B67555" w:rsidRDefault="00C41EAD" w:rsidP="00F451FB">
      <w:pPr>
        <w:spacing w:before="120" w:after="0" w:line="240" w:lineRule="auto"/>
        <w:ind w:firstLine="397"/>
        <w:jc w:val="both"/>
        <w:rPr>
          <w:rFonts w:asciiTheme="majorBidi" w:hAnsiTheme="majorBidi" w:cstheme="majorBidi"/>
          <w:sz w:val="24"/>
          <w:szCs w:val="24"/>
          <w:rtl/>
        </w:rPr>
      </w:pPr>
      <w:r w:rsidRPr="00B67555">
        <w:rPr>
          <w:rFonts w:asciiTheme="majorBidi" w:hAnsiTheme="majorBidi" w:cstheme="majorBidi"/>
          <w:sz w:val="24"/>
          <w:szCs w:val="24"/>
        </w:rPr>
        <w:t>P values &lt;0.05 were considered significant.</w:t>
      </w:r>
    </w:p>
    <w:p w14:paraId="465A3002" w14:textId="043D0B3A" w:rsidR="00E759A4" w:rsidRPr="00B67555" w:rsidRDefault="00E759A4" w:rsidP="00F451FB">
      <w:pPr>
        <w:spacing w:before="120" w:after="0" w:line="240" w:lineRule="auto"/>
        <w:ind w:firstLine="397"/>
        <w:jc w:val="both"/>
        <w:rPr>
          <w:rFonts w:asciiTheme="majorBidi" w:hAnsiTheme="majorBidi" w:cstheme="majorBidi"/>
          <w:sz w:val="24"/>
          <w:szCs w:val="24"/>
        </w:rPr>
      </w:pPr>
    </w:p>
    <w:sectPr w:rsidR="00E759A4" w:rsidRPr="00B67555" w:rsidSect="00E759A4">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6-08T17:48:00Z" w:initials="MOU">
    <w:p w14:paraId="3F0C0803" w14:textId="510A90B2" w:rsidR="00563DDC" w:rsidRDefault="00563DDC">
      <w:pPr>
        <w:pStyle w:val="CommentText"/>
      </w:pPr>
      <w:r>
        <w:rPr>
          <w:rStyle w:val="CommentReference"/>
        </w:rPr>
        <w:annotationRef/>
      </w:r>
      <w:r>
        <w:t>All references in Vancouver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0C0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2BD8" w16cex:dateUtc="2021-06-0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C0803" w16cid:durableId="246A2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A9EF" w14:textId="77777777" w:rsidR="00592206" w:rsidRDefault="00592206" w:rsidP="006248D2">
      <w:pPr>
        <w:spacing w:after="0" w:line="240" w:lineRule="auto"/>
      </w:pPr>
      <w:r>
        <w:separator/>
      </w:r>
    </w:p>
  </w:endnote>
  <w:endnote w:type="continuationSeparator" w:id="0">
    <w:p w14:paraId="19FDD540" w14:textId="77777777" w:rsidR="00592206" w:rsidRDefault="00592206" w:rsidP="0062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127D" w14:textId="4BA026B1" w:rsidR="00563DDC" w:rsidRPr="00596F80" w:rsidRDefault="00563DDC" w:rsidP="00596F80">
    <w:pPr>
      <w:tabs>
        <w:tab w:val="center" w:pos="4680"/>
        <w:tab w:val="right" w:pos="9360"/>
      </w:tabs>
      <w:spacing w:after="0" w:line="240" w:lineRule="auto"/>
      <w:rPr>
        <w:rFonts w:ascii="Times New Roman" w:eastAsia="Calibri" w:hAnsi="Times New Roman" w:cs="Times New Roman"/>
        <w:b/>
        <w:bCs/>
        <w:sz w:val="20"/>
        <w:szCs w:val="20"/>
      </w:rPr>
    </w:pPr>
    <w:r w:rsidRPr="00596F80">
      <w:rPr>
        <w:rFonts w:ascii="Times New Roman" w:eastAsia="Calibri" w:hAnsi="Times New Roman" w:cs="Times New Roman"/>
        <w:b/>
        <w:bCs/>
        <w:sz w:val="20"/>
        <w:szCs w:val="20"/>
      </w:rPr>
      <w:t xml:space="preserve">An - Najah Univ. J. Res. (N. Sc.) Vol. 36(1), 2022 </w:t>
    </w:r>
    <w:r w:rsidRPr="00596F80">
      <w:rPr>
        <w:rFonts w:ascii="Times New Roman" w:eastAsia="Calibri" w:hAnsi="Times New Roman" w:cs="Times New Roman"/>
        <w:b/>
        <w:bCs/>
        <w:sz w:val="20"/>
        <w:szCs w:val="20"/>
        <w:rtl/>
      </w:rPr>
      <w:t>ـــــــــــــــــــــــــــــــــــــــــــــــــــــــــــــــــــــــــ</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D3C1" w14:textId="74CF3A8D" w:rsidR="00563DDC" w:rsidRPr="00596F80" w:rsidRDefault="00563DDC" w:rsidP="00596F80">
    <w:pPr>
      <w:tabs>
        <w:tab w:val="center" w:pos="4680"/>
        <w:tab w:val="right" w:pos="9360"/>
      </w:tabs>
      <w:spacing w:after="0" w:line="240" w:lineRule="auto"/>
      <w:rPr>
        <w:rFonts w:ascii="Times New Roman" w:eastAsia="Calibri" w:hAnsi="Times New Roman" w:cs="Times New Roman"/>
        <w:b/>
        <w:bCs/>
        <w:sz w:val="20"/>
        <w:szCs w:val="20"/>
      </w:rPr>
    </w:pPr>
    <w:r w:rsidRPr="00596F80">
      <w:rPr>
        <w:rFonts w:ascii="Times New Roman" w:eastAsia="Calibri" w:hAnsi="Times New Roman" w:cs="Times New Roman"/>
        <w:b/>
        <w:bCs/>
        <w:sz w:val="20"/>
        <w:szCs w:val="20"/>
        <w:rtl/>
      </w:rPr>
      <w:t>ـــــــــــــــــــــــــــــــــــــــــــــــــــــــــــــــــــــــــ</w:t>
    </w:r>
    <w:r w:rsidRPr="00596F80">
      <w:rPr>
        <w:rFonts w:ascii="Times New Roman" w:eastAsia="Calibri" w:hAnsi="Times New Roman" w:cs="Times New Roman"/>
        <w:b/>
        <w:bCs/>
        <w:sz w:val="20"/>
        <w:szCs w:val="20"/>
      </w:rPr>
      <w:t xml:space="preserve"> An - Najah Univ. J. Res. (N. Sc.) Vol. 36(</w:t>
    </w:r>
    <w:proofErr w:type="gramStart"/>
    <w:r w:rsidRPr="00596F80">
      <w:rPr>
        <w:rFonts w:ascii="Times New Roman" w:eastAsia="Calibri" w:hAnsi="Times New Roman" w:cs="Times New Roman"/>
        <w:b/>
        <w:bCs/>
        <w:sz w:val="20"/>
        <w:szCs w:val="20"/>
      </w:rPr>
      <w:t>1),</w:t>
    </w:r>
    <w:proofErr w:type="gramEnd"/>
    <w:r w:rsidRPr="00596F80">
      <w:rPr>
        <w:rFonts w:ascii="Times New Roman" w:eastAsia="Calibri" w:hAnsi="Times New Roman" w:cs="Times New Roman"/>
        <w:b/>
        <w:bCs/>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606253"/>
      <w:docPartObj>
        <w:docPartGallery w:val="Page Numbers (Bottom of Page)"/>
        <w:docPartUnique/>
      </w:docPartObj>
    </w:sdtPr>
    <w:sdtEndPr>
      <w:rPr>
        <w:noProof/>
      </w:rPr>
    </w:sdtEndPr>
    <w:sdtContent>
      <w:p w14:paraId="3D5F25E9" w14:textId="089B2795" w:rsidR="00563DDC" w:rsidRDefault="00563DDC">
        <w:pPr>
          <w:pStyle w:val="Footer"/>
          <w:jc w:val="center"/>
        </w:pPr>
        <w:r>
          <w:fldChar w:fldCharType="begin"/>
        </w:r>
        <w:r>
          <w:instrText xml:space="preserve"> PAGE   \* MERGEFORMAT </w:instrText>
        </w:r>
        <w:r>
          <w:fldChar w:fldCharType="separate"/>
        </w:r>
        <w:r w:rsidR="00BB190D">
          <w:rPr>
            <w:noProof/>
          </w:rPr>
          <w:t>39</w:t>
        </w:r>
        <w:r>
          <w:rPr>
            <w:noProof/>
          </w:rPr>
          <w:fldChar w:fldCharType="end"/>
        </w:r>
      </w:p>
    </w:sdtContent>
  </w:sdt>
  <w:p w14:paraId="56656067" w14:textId="77777777" w:rsidR="00563DDC" w:rsidRDefault="0056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2A25" w14:textId="77777777" w:rsidR="00592206" w:rsidRDefault="00592206" w:rsidP="006248D2">
      <w:pPr>
        <w:spacing w:after="0" w:line="240" w:lineRule="auto"/>
      </w:pPr>
      <w:r>
        <w:separator/>
      </w:r>
    </w:p>
  </w:footnote>
  <w:footnote w:type="continuationSeparator" w:id="0">
    <w:p w14:paraId="5E647278" w14:textId="77777777" w:rsidR="00592206" w:rsidRDefault="00592206" w:rsidP="006248D2">
      <w:pPr>
        <w:spacing w:after="0" w:line="240" w:lineRule="auto"/>
      </w:pPr>
      <w:r>
        <w:continuationSeparator/>
      </w:r>
    </w:p>
  </w:footnote>
  <w:footnote w:id="1">
    <w:p w14:paraId="44ABF086" w14:textId="2F37D416" w:rsidR="00563DDC" w:rsidRPr="00596F80" w:rsidRDefault="00563DDC" w:rsidP="00596F80">
      <w:pPr>
        <w:pStyle w:val="FootnoteText"/>
        <w:jc w:val="both"/>
        <w:rPr>
          <w:rFonts w:asciiTheme="majorBidi" w:hAnsiTheme="majorBidi" w:cstheme="majorBidi"/>
        </w:rPr>
      </w:pPr>
      <w:r w:rsidRPr="00596F80">
        <w:rPr>
          <w:rStyle w:val="FootnoteReference"/>
          <w:rFonts w:asciiTheme="majorBidi" w:hAnsiTheme="majorBidi" w:cstheme="majorBidi"/>
          <w:vertAlign w:val="baseline"/>
        </w:rPr>
        <w:footnoteRef/>
      </w:r>
      <w:r w:rsidRPr="00596F80">
        <w:rPr>
          <w:rFonts w:asciiTheme="majorBidi" w:hAnsiTheme="majorBidi" w:cstheme="majorBidi"/>
        </w:rPr>
        <w:t xml:space="preserve"> This manuscript was derived from the bachelor graduation thesis of the student </w:t>
      </w:r>
      <w:r>
        <w:rPr>
          <w:rFonts w:asciiTheme="majorBidi" w:hAnsiTheme="majorBidi" w:cstheme="majorBidi"/>
        </w:rPr>
        <w:br/>
      </w:r>
      <w:r w:rsidRPr="00596F80">
        <w:rPr>
          <w:rFonts w:asciiTheme="majorBidi" w:hAnsiTheme="majorBidi" w:cstheme="majorBidi"/>
        </w:rPr>
        <w:t xml:space="preserve">Siren </w:t>
      </w:r>
      <w:proofErr w:type="spellStart"/>
      <w:r w:rsidRPr="00596F80">
        <w:rPr>
          <w:rFonts w:asciiTheme="majorBidi" w:hAnsiTheme="majorBidi" w:cstheme="majorBidi"/>
        </w:rPr>
        <w:t>Saabneh</w:t>
      </w:r>
      <w:proofErr w:type="spellEnd"/>
      <w:r w:rsidRPr="00596F80">
        <w:rPr>
          <w:rFonts w:asciiTheme="majorBidi" w:hAnsiTheme="majorBidi" w:cstheme="majorBidi"/>
        </w:rPr>
        <w:t xml:space="preserve">. </w:t>
      </w:r>
      <w:proofErr w:type="spellStart"/>
      <w:r w:rsidRPr="00596F80">
        <w:rPr>
          <w:rFonts w:asciiTheme="majorBidi" w:hAnsiTheme="majorBidi" w:cstheme="majorBidi"/>
        </w:rPr>
        <w:t>Desputed</w:t>
      </w:r>
      <w:proofErr w:type="spellEnd"/>
      <w:r w:rsidRPr="00596F80">
        <w:rPr>
          <w:rFonts w:asciiTheme="majorBidi" w:hAnsiTheme="majorBidi" w:cstheme="majorBidi"/>
        </w:rPr>
        <w:t xml:space="preserve"> in August, 2020.The project was supervised by </w:t>
      </w:r>
      <w:r>
        <w:rPr>
          <w:rFonts w:asciiTheme="majorBidi" w:hAnsiTheme="majorBidi" w:cstheme="majorBidi"/>
        </w:rPr>
        <w:br/>
      </w:r>
      <w:proofErr w:type="spellStart"/>
      <w:r w:rsidRPr="00596F80">
        <w:rPr>
          <w:rFonts w:asciiTheme="majorBidi" w:hAnsiTheme="majorBidi" w:cstheme="majorBidi"/>
        </w:rPr>
        <w:t>Dr.</w:t>
      </w:r>
      <w:proofErr w:type="spellEnd"/>
      <w:r w:rsidRPr="00596F80">
        <w:rPr>
          <w:rFonts w:asciiTheme="majorBidi" w:hAnsiTheme="majorBidi" w:cstheme="majorBidi"/>
        </w:rPr>
        <w:t xml:space="preserve"> Mohammad Altamimi and co-supervised by </w:t>
      </w:r>
      <w:proofErr w:type="spellStart"/>
      <w:r w:rsidRPr="00596F80">
        <w:rPr>
          <w:rFonts w:asciiTheme="majorBidi" w:hAnsiTheme="majorBidi" w:cstheme="majorBidi"/>
        </w:rPr>
        <w:t>Dr.</w:t>
      </w:r>
      <w:proofErr w:type="spellEnd"/>
      <w:r w:rsidRPr="00596F80">
        <w:rPr>
          <w:rFonts w:asciiTheme="majorBidi" w:hAnsiTheme="majorBidi" w:cstheme="majorBidi"/>
        </w:rPr>
        <w:t xml:space="preserve"> Manal Badrasawi.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8E9A" w14:textId="4DB8ED80" w:rsidR="00563DDC" w:rsidRPr="00596F80" w:rsidRDefault="00563DDC" w:rsidP="00563DDC">
    <w:pPr>
      <w:tabs>
        <w:tab w:val="center" w:pos="4680"/>
        <w:tab w:val="right" w:pos="9360"/>
      </w:tabs>
      <w:spacing w:after="0" w:line="240" w:lineRule="auto"/>
      <w:rPr>
        <w:rFonts w:ascii="Times New Roman" w:eastAsia="Calibri" w:hAnsi="Times New Roman" w:cs="Times New Roman"/>
        <w:b/>
        <w:bCs/>
        <w:noProof/>
        <w:sz w:val="20"/>
        <w:szCs w:val="20"/>
      </w:rPr>
    </w:pPr>
    <w:r w:rsidRPr="00596F80">
      <w:rPr>
        <w:rFonts w:ascii="Times New Roman" w:eastAsia="Calibri" w:hAnsi="Times New Roman" w:cs="Times New Roman"/>
        <w:b/>
        <w:bCs/>
        <w:sz w:val="20"/>
        <w:szCs w:val="20"/>
      </w:rPr>
      <w:fldChar w:fldCharType="begin"/>
    </w:r>
    <w:r w:rsidRPr="00596F80">
      <w:rPr>
        <w:rFonts w:ascii="Times New Roman" w:eastAsia="Calibri" w:hAnsi="Times New Roman" w:cs="Times New Roman"/>
        <w:b/>
        <w:bCs/>
        <w:sz w:val="20"/>
        <w:szCs w:val="20"/>
      </w:rPr>
      <w:instrText xml:space="preserve"> PAGE   \* MERGEFORMAT </w:instrText>
    </w:r>
    <w:r w:rsidRPr="00596F80">
      <w:rPr>
        <w:rFonts w:ascii="Times New Roman" w:eastAsia="Calibri" w:hAnsi="Times New Roman" w:cs="Times New Roman"/>
        <w:b/>
        <w:bCs/>
        <w:sz w:val="20"/>
        <w:szCs w:val="20"/>
      </w:rPr>
      <w:fldChar w:fldCharType="separate"/>
    </w:r>
    <w:r w:rsidR="00BB190D">
      <w:rPr>
        <w:rFonts w:ascii="Times New Roman" w:eastAsia="Calibri" w:hAnsi="Times New Roman" w:cs="Times New Roman"/>
        <w:b/>
        <w:bCs/>
        <w:noProof/>
        <w:sz w:val="20"/>
        <w:szCs w:val="20"/>
      </w:rPr>
      <w:t>40</w:t>
    </w:r>
    <w:r w:rsidRPr="00596F80">
      <w:rPr>
        <w:rFonts w:ascii="Times New Roman" w:eastAsia="Calibri" w:hAnsi="Times New Roman" w:cs="Times New Roman"/>
        <w:b/>
        <w:bCs/>
        <w:noProof/>
        <w:sz w:val="20"/>
        <w:szCs w:val="20"/>
      </w:rPr>
      <w:fldChar w:fldCharType="end"/>
    </w:r>
    <w:r w:rsidRPr="00596F80">
      <w:rPr>
        <w:rFonts w:ascii="Times New Roman" w:eastAsia="Calibri" w:hAnsi="Times New Roman" w:cs="Times New Roman"/>
        <w:b/>
        <w:bCs/>
        <w:noProof/>
        <w:sz w:val="20"/>
        <w:szCs w:val="20"/>
        <w:rtl/>
      </w:rPr>
      <w:t xml:space="preserve"> ـــــــــــــ</w:t>
    </w:r>
    <w:r>
      <w:rPr>
        <w:rFonts w:ascii="Times New Roman" w:eastAsia="Calibri" w:hAnsi="Times New Roman" w:cs="Times New Roman" w:hint="cs"/>
        <w:b/>
        <w:bCs/>
        <w:noProof/>
        <w:sz w:val="20"/>
        <w:szCs w:val="20"/>
        <w:rtl/>
      </w:rPr>
      <w:t>ــــــــــــــــــــــــــــــــــــ</w:t>
    </w:r>
    <w:r w:rsidRPr="00596F80">
      <w:rPr>
        <w:rFonts w:ascii="Times New Roman" w:eastAsia="Calibri" w:hAnsi="Times New Roman" w:cs="Times New Roman"/>
        <w:b/>
        <w:bCs/>
        <w:noProof/>
        <w:sz w:val="20"/>
        <w:szCs w:val="20"/>
        <w:rtl/>
      </w:rPr>
      <w:t>ـــــــــــــــــــــــــــــ</w:t>
    </w:r>
    <w:r w:rsidRPr="00596F80">
      <w:rPr>
        <w:rFonts w:ascii="Times New Roman" w:eastAsia="Calibri" w:hAnsi="Times New Roman" w:cs="Times New Roman" w:hint="cs"/>
        <w:b/>
        <w:bCs/>
        <w:noProof/>
        <w:sz w:val="20"/>
        <w:szCs w:val="20"/>
        <w:rtl/>
      </w:rPr>
      <w:t>ـ</w:t>
    </w:r>
    <w:r w:rsidRPr="00596F80">
      <w:rPr>
        <w:rFonts w:ascii="Times New Roman" w:eastAsia="Calibri" w:hAnsi="Times New Roman" w:cs="Times New Roman"/>
        <w:b/>
        <w:bCs/>
        <w:noProof/>
        <w:sz w:val="20"/>
        <w:szCs w:val="20"/>
        <w:rtl/>
      </w:rPr>
      <w:t xml:space="preserve">ـــــ </w:t>
    </w:r>
    <w:r w:rsidRPr="00596F80">
      <w:rPr>
        <w:rFonts w:ascii="Times New Roman" w:eastAsia="Calibri" w:hAnsi="Times New Roman" w:cs="Times New Roman"/>
        <w:b/>
        <w:bCs/>
        <w:noProof/>
        <w:sz w:val="20"/>
        <w:szCs w:val="20"/>
      </w:rPr>
      <w:t>"</w:t>
    </w:r>
    <w:r w:rsidRPr="00596F80">
      <w:rPr>
        <w:rFonts w:asciiTheme="majorBidi" w:eastAsia="Calibri" w:hAnsiTheme="majorBidi" w:cstheme="majorBidi"/>
        <w:b/>
        <w:bCs/>
        <w:sz w:val="20"/>
        <w:szCs w:val="20"/>
      </w:rPr>
      <w:t xml:space="preserve">Eating behaviours changes during </w:t>
    </w:r>
    <w:r w:rsidRPr="00596F80">
      <w:rPr>
        <w:rFonts w:ascii="Times New Roman" w:eastAsia="Calibri" w:hAnsi="Times New Roman" w:cs="Times New Roman"/>
        <w:b/>
        <w:bCs/>
        <w:noProo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55B4" w14:textId="6D2A2ED5" w:rsidR="00563DDC" w:rsidRPr="00596F80" w:rsidRDefault="00563DDC" w:rsidP="00563DDC">
    <w:pPr>
      <w:tabs>
        <w:tab w:val="center" w:pos="4680"/>
        <w:tab w:val="right" w:pos="9360"/>
      </w:tabs>
      <w:spacing w:after="0" w:line="240" w:lineRule="auto"/>
      <w:rPr>
        <w:rFonts w:ascii="Times New Roman" w:eastAsia="Calibri" w:hAnsi="Times New Roman" w:cs="Times New Roman"/>
        <w:b/>
        <w:bCs/>
        <w:sz w:val="20"/>
        <w:szCs w:val="20"/>
      </w:rPr>
    </w:pPr>
    <w:r w:rsidRPr="00563DDC">
      <w:rPr>
        <w:rFonts w:asciiTheme="majorBidi" w:eastAsia="Calibri" w:hAnsiTheme="majorBidi" w:cstheme="majorBidi"/>
        <w:b/>
        <w:bCs/>
        <w:sz w:val="20"/>
        <w:szCs w:val="20"/>
      </w:rPr>
      <w:t>Manal Badrasawi</w:t>
    </w:r>
    <w:r w:rsidRPr="00596F80">
      <w:rPr>
        <w:rFonts w:ascii="Times New Roman" w:eastAsia="Times New Roman" w:hAnsi="Times New Roman" w:cs="Times New Roman"/>
        <w:b/>
        <w:sz w:val="20"/>
        <w:szCs w:val="20"/>
        <w:lang w:eastAsia="tr-TR"/>
      </w:rPr>
      <w:t xml:space="preserve">, </w:t>
    </w:r>
    <w:r w:rsidRPr="00596F80">
      <w:rPr>
        <w:rFonts w:ascii="Times New Roman" w:eastAsia="Times New Roman" w:hAnsi="Times New Roman" w:cs="Times New Roman"/>
        <w:b/>
        <w:i/>
        <w:iCs/>
        <w:sz w:val="20"/>
        <w:szCs w:val="20"/>
        <w:lang w:eastAsia="tr-TR"/>
      </w:rPr>
      <w:t>et al.</w:t>
    </w:r>
    <w:r w:rsidRPr="00596F80">
      <w:rPr>
        <w:rFonts w:ascii="Times New Roman" w:eastAsia="Calibri" w:hAnsi="Times New Roman" w:cs="Times New Roman"/>
        <w:b/>
        <w:bCs/>
        <w:sz w:val="20"/>
        <w:szCs w:val="20"/>
      </w:rPr>
      <w:t xml:space="preserve"> </w:t>
    </w:r>
    <w:r w:rsidRPr="00596F80">
      <w:rPr>
        <w:rFonts w:ascii="Times New Roman" w:eastAsia="Calibri" w:hAnsi="Times New Roman" w:cs="Times New Roman"/>
        <w:b/>
        <w:bCs/>
        <w:sz w:val="20"/>
        <w:szCs w:val="20"/>
        <w:rtl/>
      </w:rPr>
      <w:t>ـــــــــــــــــــــــــــــــــــــــــــــــــــــــــــــــــــــ</w:t>
    </w:r>
    <w:r w:rsidRPr="00596F80">
      <w:rPr>
        <w:rFonts w:ascii="Times New Roman" w:eastAsia="Calibri" w:hAnsi="Times New Roman" w:cs="Times New Roman" w:hint="cs"/>
        <w:b/>
        <w:bCs/>
        <w:sz w:val="20"/>
        <w:szCs w:val="20"/>
        <w:rtl/>
      </w:rPr>
      <w:t>ـــــــــــــــــــــــــــــــــ</w:t>
    </w:r>
    <w:r w:rsidRPr="00596F80">
      <w:rPr>
        <w:rFonts w:ascii="Times New Roman" w:eastAsia="Calibri" w:hAnsi="Times New Roman" w:cs="Times New Roman"/>
        <w:b/>
        <w:bCs/>
        <w:sz w:val="20"/>
        <w:szCs w:val="20"/>
        <w:rtl/>
      </w:rPr>
      <w:t>ـ</w:t>
    </w:r>
    <w:r w:rsidRPr="00596F80">
      <w:rPr>
        <w:rFonts w:ascii="Times New Roman" w:eastAsia="Calibri" w:hAnsi="Times New Roman" w:cs="Times New Roman" w:hint="cs"/>
        <w:b/>
        <w:bCs/>
        <w:sz w:val="20"/>
        <w:szCs w:val="20"/>
        <w:rtl/>
      </w:rPr>
      <w:t>ـ</w:t>
    </w:r>
    <w:r w:rsidRPr="00596F80">
      <w:rPr>
        <w:rFonts w:ascii="Times New Roman" w:eastAsia="Calibri" w:hAnsi="Times New Roman" w:cs="Times New Roman"/>
        <w:b/>
        <w:bCs/>
        <w:sz w:val="20"/>
        <w:szCs w:val="20"/>
        <w:rtl/>
      </w:rPr>
      <w:t>ــــــــــــــــ</w:t>
    </w:r>
    <w:r w:rsidRPr="00596F80">
      <w:rPr>
        <w:rFonts w:ascii="Times New Roman" w:eastAsia="Calibri" w:hAnsi="Times New Roman" w:cs="Times New Roman"/>
        <w:b/>
        <w:bCs/>
        <w:sz w:val="20"/>
        <w:szCs w:val="20"/>
      </w:rPr>
      <w:t xml:space="preserve"> </w:t>
    </w:r>
    <w:r w:rsidRPr="00596F80">
      <w:rPr>
        <w:rFonts w:ascii="Times New Roman" w:eastAsia="Calibri" w:hAnsi="Times New Roman" w:cs="Times New Roman"/>
        <w:b/>
        <w:bCs/>
        <w:sz w:val="20"/>
        <w:szCs w:val="20"/>
      </w:rPr>
      <w:fldChar w:fldCharType="begin"/>
    </w:r>
    <w:r w:rsidRPr="00596F80">
      <w:rPr>
        <w:rFonts w:ascii="Times New Roman" w:eastAsia="Calibri" w:hAnsi="Times New Roman" w:cs="Times New Roman"/>
        <w:b/>
        <w:bCs/>
        <w:sz w:val="20"/>
        <w:szCs w:val="20"/>
      </w:rPr>
      <w:instrText xml:space="preserve"> PAGE   \* MERGEFORMAT </w:instrText>
    </w:r>
    <w:r w:rsidRPr="00596F80">
      <w:rPr>
        <w:rFonts w:ascii="Times New Roman" w:eastAsia="Calibri" w:hAnsi="Times New Roman" w:cs="Times New Roman"/>
        <w:b/>
        <w:bCs/>
        <w:sz w:val="20"/>
        <w:szCs w:val="20"/>
      </w:rPr>
      <w:fldChar w:fldCharType="separate"/>
    </w:r>
    <w:r w:rsidR="00BB190D">
      <w:rPr>
        <w:rFonts w:ascii="Times New Roman" w:eastAsia="Calibri" w:hAnsi="Times New Roman" w:cs="Times New Roman"/>
        <w:b/>
        <w:bCs/>
        <w:noProof/>
        <w:sz w:val="20"/>
        <w:szCs w:val="20"/>
      </w:rPr>
      <w:t>39</w:t>
    </w:r>
    <w:r w:rsidRPr="00596F80">
      <w:rPr>
        <w:rFonts w:ascii="Times New Roman" w:eastAsia="Calibri" w:hAnsi="Times New Roman" w:cs="Times New Roman"/>
        <w:b/>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54C5" w14:textId="69C87732" w:rsidR="00563DDC" w:rsidRPr="00596F80" w:rsidRDefault="00563DDC" w:rsidP="00596F80">
    <w:pPr>
      <w:tabs>
        <w:tab w:val="center" w:pos="4680"/>
        <w:tab w:val="right" w:pos="9360"/>
      </w:tabs>
      <w:spacing w:after="0" w:line="240" w:lineRule="auto"/>
      <w:jc w:val="center"/>
      <w:rPr>
        <w:rFonts w:ascii="Times New Roman" w:eastAsia="Calibri" w:hAnsi="Times New Roman" w:cs="Times New Roman"/>
        <w:b/>
        <w:bCs/>
        <w:sz w:val="20"/>
        <w:szCs w:val="20"/>
      </w:rPr>
    </w:pPr>
    <w:r w:rsidRPr="00596F80">
      <w:rPr>
        <w:rFonts w:ascii="Times New Roman" w:eastAsia="Calibri" w:hAnsi="Times New Roman" w:cs="Times New Roman"/>
        <w:b/>
        <w:bCs/>
        <w:sz w:val="20"/>
        <w:szCs w:val="20"/>
      </w:rPr>
      <w:t>An - Najah Univ. J. Res. (N. Sc.) Vol. 36(1),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B9A"/>
    <w:multiLevelType w:val="hybridMultilevel"/>
    <w:tmpl w:val="B2E23E98"/>
    <w:lvl w:ilvl="0" w:tplc="4DCC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4D1"/>
    <w:multiLevelType w:val="hybridMultilevel"/>
    <w:tmpl w:val="C666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5C98"/>
    <w:multiLevelType w:val="hybridMultilevel"/>
    <w:tmpl w:val="016C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6AAC"/>
    <w:multiLevelType w:val="hybridMultilevel"/>
    <w:tmpl w:val="B2E23E98"/>
    <w:lvl w:ilvl="0" w:tplc="4DCC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078F8"/>
    <w:multiLevelType w:val="hybridMultilevel"/>
    <w:tmpl w:val="DABA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E504A"/>
    <w:multiLevelType w:val="hybridMultilevel"/>
    <w:tmpl w:val="B8E0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B6DDF"/>
    <w:multiLevelType w:val="multilevel"/>
    <w:tmpl w:val="0D04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2F073F"/>
    <w:multiLevelType w:val="hybridMultilevel"/>
    <w:tmpl w:val="335C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B48A9"/>
    <w:multiLevelType w:val="hybridMultilevel"/>
    <w:tmpl w:val="8944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8"/>
  </w:num>
  <w:num w:numId="6">
    <w:abstractNumId w:val="6"/>
  </w:num>
  <w:num w:numId="7">
    <w:abstractNumId w:val="1"/>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397"/>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1047"/>
    <w:rsid w:val="00004599"/>
    <w:rsid w:val="00020FB0"/>
    <w:rsid w:val="000221EA"/>
    <w:rsid w:val="00034100"/>
    <w:rsid w:val="00035277"/>
    <w:rsid w:val="0003638B"/>
    <w:rsid w:val="00040BDB"/>
    <w:rsid w:val="00043674"/>
    <w:rsid w:val="00060CA9"/>
    <w:rsid w:val="0007117C"/>
    <w:rsid w:val="00071858"/>
    <w:rsid w:val="000763CB"/>
    <w:rsid w:val="00081753"/>
    <w:rsid w:val="00083131"/>
    <w:rsid w:val="000967FF"/>
    <w:rsid w:val="00096877"/>
    <w:rsid w:val="000A0C0A"/>
    <w:rsid w:val="000A55AF"/>
    <w:rsid w:val="000B41B3"/>
    <w:rsid w:val="000B5E26"/>
    <w:rsid w:val="000C24E6"/>
    <w:rsid w:val="000C6B14"/>
    <w:rsid w:val="000D101E"/>
    <w:rsid w:val="000D3E4D"/>
    <w:rsid w:val="000D7F08"/>
    <w:rsid w:val="000E07A8"/>
    <w:rsid w:val="000F13DE"/>
    <w:rsid w:val="000F32C1"/>
    <w:rsid w:val="000F4089"/>
    <w:rsid w:val="000F7B37"/>
    <w:rsid w:val="0010047F"/>
    <w:rsid w:val="00105470"/>
    <w:rsid w:val="001059A4"/>
    <w:rsid w:val="00110675"/>
    <w:rsid w:val="00110961"/>
    <w:rsid w:val="00111246"/>
    <w:rsid w:val="001119FC"/>
    <w:rsid w:val="001136B4"/>
    <w:rsid w:val="00127F4D"/>
    <w:rsid w:val="0013157E"/>
    <w:rsid w:val="001359FA"/>
    <w:rsid w:val="00136724"/>
    <w:rsid w:val="00141279"/>
    <w:rsid w:val="00146060"/>
    <w:rsid w:val="001525D5"/>
    <w:rsid w:val="001528DB"/>
    <w:rsid w:val="00167BE9"/>
    <w:rsid w:val="00170A94"/>
    <w:rsid w:val="00171E70"/>
    <w:rsid w:val="00172D0D"/>
    <w:rsid w:val="00177051"/>
    <w:rsid w:val="001852B4"/>
    <w:rsid w:val="001924DF"/>
    <w:rsid w:val="0019575F"/>
    <w:rsid w:val="00196E72"/>
    <w:rsid w:val="001976AB"/>
    <w:rsid w:val="00197E23"/>
    <w:rsid w:val="001A1505"/>
    <w:rsid w:val="001A3D67"/>
    <w:rsid w:val="001B0757"/>
    <w:rsid w:val="001C0F18"/>
    <w:rsid w:val="001C1CF7"/>
    <w:rsid w:val="001C5D33"/>
    <w:rsid w:val="001D30C6"/>
    <w:rsid w:val="001D544D"/>
    <w:rsid w:val="001D6087"/>
    <w:rsid w:val="001D65D8"/>
    <w:rsid w:val="001D6624"/>
    <w:rsid w:val="001D6F38"/>
    <w:rsid w:val="001F0268"/>
    <w:rsid w:val="001F28C9"/>
    <w:rsid w:val="001F3BD8"/>
    <w:rsid w:val="001F439A"/>
    <w:rsid w:val="001F674F"/>
    <w:rsid w:val="00203A92"/>
    <w:rsid w:val="002114C2"/>
    <w:rsid w:val="00223CBA"/>
    <w:rsid w:val="0023585D"/>
    <w:rsid w:val="0024032F"/>
    <w:rsid w:val="00247A73"/>
    <w:rsid w:val="00254AFA"/>
    <w:rsid w:val="00255921"/>
    <w:rsid w:val="00256C01"/>
    <w:rsid w:val="002631A8"/>
    <w:rsid w:val="002657C8"/>
    <w:rsid w:val="00267E30"/>
    <w:rsid w:val="00276600"/>
    <w:rsid w:val="00277D05"/>
    <w:rsid w:val="002820AF"/>
    <w:rsid w:val="002B1811"/>
    <w:rsid w:val="002C24E8"/>
    <w:rsid w:val="002D05A6"/>
    <w:rsid w:val="002D40C5"/>
    <w:rsid w:val="002E22C5"/>
    <w:rsid w:val="002F1D8D"/>
    <w:rsid w:val="002F6621"/>
    <w:rsid w:val="002F70A5"/>
    <w:rsid w:val="00302243"/>
    <w:rsid w:val="003031EE"/>
    <w:rsid w:val="003048D5"/>
    <w:rsid w:val="00310688"/>
    <w:rsid w:val="0032297E"/>
    <w:rsid w:val="00324D42"/>
    <w:rsid w:val="00330654"/>
    <w:rsid w:val="00341B6A"/>
    <w:rsid w:val="00363CAC"/>
    <w:rsid w:val="00364AC8"/>
    <w:rsid w:val="0038067E"/>
    <w:rsid w:val="003842AA"/>
    <w:rsid w:val="00386610"/>
    <w:rsid w:val="003910A3"/>
    <w:rsid w:val="00392367"/>
    <w:rsid w:val="003927E9"/>
    <w:rsid w:val="00393E28"/>
    <w:rsid w:val="0039767B"/>
    <w:rsid w:val="003A122C"/>
    <w:rsid w:val="003B2831"/>
    <w:rsid w:val="003C3F20"/>
    <w:rsid w:val="003D242F"/>
    <w:rsid w:val="003D26B3"/>
    <w:rsid w:val="003E05F6"/>
    <w:rsid w:val="003E562F"/>
    <w:rsid w:val="003F37F9"/>
    <w:rsid w:val="003F52B6"/>
    <w:rsid w:val="00402429"/>
    <w:rsid w:val="00411A5A"/>
    <w:rsid w:val="004214AD"/>
    <w:rsid w:val="00425567"/>
    <w:rsid w:val="00430703"/>
    <w:rsid w:val="0043090A"/>
    <w:rsid w:val="00432765"/>
    <w:rsid w:val="004462E5"/>
    <w:rsid w:val="0045765D"/>
    <w:rsid w:val="00463565"/>
    <w:rsid w:val="00464D6B"/>
    <w:rsid w:val="0049040A"/>
    <w:rsid w:val="00497A06"/>
    <w:rsid w:val="00497E0D"/>
    <w:rsid w:val="004A0E56"/>
    <w:rsid w:val="004A0F94"/>
    <w:rsid w:val="004C22D5"/>
    <w:rsid w:val="004C6BC1"/>
    <w:rsid w:val="004D5E91"/>
    <w:rsid w:val="004E0A1F"/>
    <w:rsid w:val="004E44F6"/>
    <w:rsid w:val="005050C3"/>
    <w:rsid w:val="005107FD"/>
    <w:rsid w:val="00515375"/>
    <w:rsid w:val="00523CA5"/>
    <w:rsid w:val="00525EEC"/>
    <w:rsid w:val="005316F2"/>
    <w:rsid w:val="00531CDC"/>
    <w:rsid w:val="00532235"/>
    <w:rsid w:val="005370B1"/>
    <w:rsid w:val="00537197"/>
    <w:rsid w:val="00551DB7"/>
    <w:rsid w:val="005555C3"/>
    <w:rsid w:val="00563007"/>
    <w:rsid w:val="00563DDC"/>
    <w:rsid w:val="00565257"/>
    <w:rsid w:val="00570C2A"/>
    <w:rsid w:val="00582C40"/>
    <w:rsid w:val="00592206"/>
    <w:rsid w:val="005923CF"/>
    <w:rsid w:val="00592951"/>
    <w:rsid w:val="00596F80"/>
    <w:rsid w:val="005A365F"/>
    <w:rsid w:val="005A3F90"/>
    <w:rsid w:val="005C0041"/>
    <w:rsid w:val="005C0396"/>
    <w:rsid w:val="005C1599"/>
    <w:rsid w:val="005D3966"/>
    <w:rsid w:val="005F2A1B"/>
    <w:rsid w:val="005F2A65"/>
    <w:rsid w:val="006004E3"/>
    <w:rsid w:val="00601A7A"/>
    <w:rsid w:val="006049B8"/>
    <w:rsid w:val="0060543A"/>
    <w:rsid w:val="006076A9"/>
    <w:rsid w:val="00615B6F"/>
    <w:rsid w:val="006160F9"/>
    <w:rsid w:val="00617548"/>
    <w:rsid w:val="006248D2"/>
    <w:rsid w:val="00631047"/>
    <w:rsid w:val="00631A88"/>
    <w:rsid w:val="00634F03"/>
    <w:rsid w:val="00650736"/>
    <w:rsid w:val="006537F5"/>
    <w:rsid w:val="0066396E"/>
    <w:rsid w:val="00664851"/>
    <w:rsid w:val="00665316"/>
    <w:rsid w:val="00665F0A"/>
    <w:rsid w:val="006662B0"/>
    <w:rsid w:val="00670C7D"/>
    <w:rsid w:val="00672452"/>
    <w:rsid w:val="006728E9"/>
    <w:rsid w:val="0068013A"/>
    <w:rsid w:val="00681287"/>
    <w:rsid w:val="0068373C"/>
    <w:rsid w:val="00683914"/>
    <w:rsid w:val="006A1973"/>
    <w:rsid w:val="006A280B"/>
    <w:rsid w:val="006C4BAD"/>
    <w:rsid w:val="006D38AE"/>
    <w:rsid w:val="006D7B3E"/>
    <w:rsid w:val="006D7EC9"/>
    <w:rsid w:val="006E28EC"/>
    <w:rsid w:val="006E4416"/>
    <w:rsid w:val="006E6760"/>
    <w:rsid w:val="006F6340"/>
    <w:rsid w:val="00700D65"/>
    <w:rsid w:val="007043AE"/>
    <w:rsid w:val="0071546D"/>
    <w:rsid w:val="00726D30"/>
    <w:rsid w:val="007363A7"/>
    <w:rsid w:val="00744810"/>
    <w:rsid w:val="007463AE"/>
    <w:rsid w:val="00753EED"/>
    <w:rsid w:val="007731A5"/>
    <w:rsid w:val="00782288"/>
    <w:rsid w:val="00782D06"/>
    <w:rsid w:val="00786AE5"/>
    <w:rsid w:val="0078762A"/>
    <w:rsid w:val="00787C85"/>
    <w:rsid w:val="00794C0C"/>
    <w:rsid w:val="00797680"/>
    <w:rsid w:val="007A0B71"/>
    <w:rsid w:val="007B2CC2"/>
    <w:rsid w:val="007B4D34"/>
    <w:rsid w:val="007B5AFA"/>
    <w:rsid w:val="007C3AEF"/>
    <w:rsid w:val="007C4E4A"/>
    <w:rsid w:val="007E7ACC"/>
    <w:rsid w:val="007F3E62"/>
    <w:rsid w:val="008024D3"/>
    <w:rsid w:val="0080513C"/>
    <w:rsid w:val="008308D9"/>
    <w:rsid w:val="00834CDE"/>
    <w:rsid w:val="00835B4E"/>
    <w:rsid w:val="00843868"/>
    <w:rsid w:val="0084697B"/>
    <w:rsid w:val="0086466B"/>
    <w:rsid w:val="00870C0B"/>
    <w:rsid w:val="00874317"/>
    <w:rsid w:val="008822F0"/>
    <w:rsid w:val="00884E47"/>
    <w:rsid w:val="0088580B"/>
    <w:rsid w:val="00886071"/>
    <w:rsid w:val="00886C47"/>
    <w:rsid w:val="00887622"/>
    <w:rsid w:val="00891101"/>
    <w:rsid w:val="008B092D"/>
    <w:rsid w:val="008E6C15"/>
    <w:rsid w:val="008E71F1"/>
    <w:rsid w:val="008F2D01"/>
    <w:rsid w:val="008F621A"/>
    <w:rsid w:val="00902FBD"/>
    <w:rsid w:val="00903679"/>
    <w:rsid w:val="00905B16"/>
    <w:rsid w:val="00914881"/>
    <w:rsid w:val="009156BF"/>
    <w:rsid w:val="009170D5"/>
    <w:rsid w:val="00917563"/>
    <w:rsid w:val="009228D6"/>
    <w:rsid w:val="00926442"/>
    <w:rsid w:val="00946675"/>
    <w:rsid w:val="009501B1"/>
    <w:rsid w:val="00953AC1"/>
    <w:rsid w:val="0097428E"/>
    <w:rsid w:val="00981FB0"/>
    <w:rsid w:val="00983155"/>
    <w:rsid w:val="00984F7C"/>
    <w:rsid w:val="009901EE"/>
    <w:rsid w:val="00990D21"/>
    <w:rsid w:val="00993168"/>
    <w:rsid w:val="009969A8"/>
    <w:rsid w:val="009B248F"/>
    <w:rsid w:val="009C1D0E"/>
    <w:rsid w:val="009C48A6"/>
    <w:rsid w:val="009D468D"/>
    <w:rsid w:val="009E127E"/>
    <w:rsid w:val="009F5BCD"/>
    <w:rsid w:val="009F73EB"/>
    <w:rsid w:val="00A04001"/>
    <w:rsid w:val="00A112C0"/>
    <w:rsid w:val="00A371FC"/>
    <w:rsid w:val="00A53A31"/>
    <w:rsid w:val="00A571F3"/>
    <w:rsid w:val="00A651E5"/>
    <w:rsid w:val="00A7651B"/>
    <w:rsid w:val="00A82414"/>
    <w:rsid w:val="00A8797B"/>
    <w:rsid w:val="00A90CD4"/>
    <w:rsid w:val="00AA091C"/>
    <w:rsid w:val="00AA1FF7"/>
    <w:rsid w:val="00AA47F4"/>
    <w:rsid w:val="00AA64F4"/>
    <w:rsid w:val="00AB1021"/>
    <w:rsid w:val="00AB24F6"/>
    <w:rsid w:val="00AB61DF"/>
    <w:rsid w:val="00AD0DF2"/>
    <w:rsid w:val="00AE133D"/>
    <w:rsid w:val="00AE5B06"/>
    <w:rsid w:val="00AE5D05"/>
    <w:rsid w:val="00B00C9C"/>
    <w:rsid w:val="00B04544"/>
    <w:rsid w:val="00B10682"/>
    <w:rsid w:val="00B10AF2"/>
    <w:rsid w:val="00B11E78"/>
    <w:rsid w:val="00B15723"/>
    <w:rsid w:val="00B26403"/>
    <w:rsid w:val="00B34FD9"/>
    <w:rsid w:val="00B34FFE"/>
    <w:rsid w:val="00B35745"/>
    <w:rsid w:val="00B61A2D"/>
    <w:rsid w:val="00B64CBE"/>
    <w:rsid w:val="00B67555"/>
    <w:rsid w:val="00B74963"/>
    <w:rsid w:val="00B76BC2"/>
    <w:rsid w:val="00B804DB"/>
    <w:rsid w:val="00B84705"/>
    <w:rsid w:val="00B9421E"/>
    <w:rsid w:val="00B96E1F"/>
    <w:rsid w:val="00B970A9"/>
    <w:rsid w:val="00B974FA"/>
    <w:rsid w:val="00BA05D0"/>
    <w:rsid w:val="00BB190D"/>
    <w:rsid w:val="00BB2F06"/>
    <w:rsid w:val="00BB738E"/>
    <w:rsid w:val="00BB7E73"/>
    <w:rsid w:val="00BC4D25"/>
    <w:rsid w:val="00BC7BE6"/>
    <w:rsid w:val="00BC7EB7"/>
    <w:rsid w:val="00BD1018"/>
    <w:rsid w:val="00BE7324"/>
    <w:rsid w:val="00BF6043"/>
    <w:rsid w:val="00BF6FF8"/>
    <w:rsid w:val="00C0316E"/>
    <w:rsid w:val="00C07D00"/>
    <w:rsid w:val="00C1482B"/>
    <w:rsid w:val="00C17824"/>
    <w:rsid w:val="00C3059B"/>
    <w:rsid w:val="00C40720"/>
    <w:rsid w:val="00C41EAD"/>
    <w:rsid w:val="00C4758E"/>
    <w:rsid w:val="00C62E6D"/>
    <w:rsid w:val="00C63374"/>
    <w:rsid w:val="00C67E03"/>
    <w:rsid w:val="00C73F48"/>
    <w:rsid w:val="00C74C0C"/>
    <w:rsid w:val="00C77DE5"/>
    <w:rsid w:val="00C83861"/>
    <w:rsid w:val="00C86D94"/>
    <w:rsid w:val="00C90335"/>
    <w:rsid w:val="00C93039"/>
    <w:rsid w:val="00C938E1"/>
    <w:rsid w:val="00C95345"/>
    <w:rsid w:val="00CA0ED2"/>
    <w:rsid w:val="00CB0407"/>
    <w:rsid w:val="00CC1E4E"/>
    <w:rsid w:val="00CD6E05"/>
    <w:rsid w:val="00CE0604"/>
    <w:rsid w:val="00CE21B3"/>
    <w:rsid w:val="00CE2E63"/>
    <w:rsid w:val="00CF1C23"/>
    <w:rsid w:val="00CF4AEE"/>
    <w:rsid w:val="00D02FF8"/>
    <w:rsid w:val="00D0476A"/>
    <w:rsid w:val="00D05202"/>
    <w:rsid w:val="00D0542D"/>
    <w:rsid w:val="00D1388E"/>
    <w:rsid w:val="00D14393"/>
    <w:rsid w:val="00D21EAB"/>
    <w:rsid w:val="00D2394F"/>
    <w:rsid w:val="00D26F69"/>
    <w:rsid w:val="00D31CC1"/>
    <w:rsid w:val="00D432EF"/>
    <w:rsid w:val="00D50523"/>
    <w:rsid w:val="00D51C70"/>
    <w:rsid w:val="00D573FD"/>
    <w:rsid w:val="00D72F63"/>
    <w:rsid w:val="00D8764D"/>
    <w:rsid w:val="00D92D0F"/>
    <w:rsid w:val="00D95B23"/>
    <w:rsid w:val="00DA20A3"/>
    <w:rsid w:val="00DB3277"/>
    <w:rsid w:val="00DB4B03"/>
    <w:rsid w:val="00DC6AC4"/>
    <w:rsid w:val="00DD1DD2"/>
    <w:rsid w:val="00DD3EE2"/>
    <w:rsid w:val="00DD4F2B"/>
    <w:rsid w:val="00DE4737"/>
    <w:rsid w:val="00DE5B35"/>
    <w:rsid w:val="00DF626C"/>
    <w:rsid w:val="00DF7481"/>
    <w:rsid w:val="00E00D33"/>
    <w:rsid w:val="00E02342"/>
    <w:rsid w:val="00E166A7"/>
    <w:rsid w:val="00E1769F"/>
    <w:rsid w:val="00E17920"/>
    <w:rsid w:val="00E232BB"/>
    <w:rsid w:val="00E26458"/>
    <w:rsid w:val="00E374EA"/>
    <w:rsid w:val="00E4428F"/>
    <w:rsid w:val="00E45FFD"/>
    <w:rsid w:val="00E51B39"/>
    <w:rsid w:val="00E535BE"/>
    <w:rsid w:val="00E56C73"/>
    <w:rsid w:val="00E759A4"/>
    <w:rsid w:val="00E77B07"/>
    <w:rsid w:val="00E84647"/>
    <w:rsid w:val="00E865A4"/>
    <w:rsid w:val="00E92FDC"/>
    <w:rsid w:val="00EA2FA1"/>
    <w:rsid w:val="00EA53CB"/>
    <w:rsid w:val="00EB67B6"/>
    <w:rsid w:val="00EC0916"/>
    <w:rsid w:val="00EC3A7F"/>
    <w:rsid w:val="00EC6D00"/>
    <w:rsid w:val="00ED5344"/>
    <w:rsid w:val="00ED5988"/>
    <w:rsid w:val="00ED6490"/>
    <w:rsid w:val="00ED6D35"/>
    <w:rsid w:val="00EE14FA"/>
    <w:rsid w:val="00EE53B5"/>
    <w:rsid w:val="00EE60A4"/>
    <w:rsid w:val="00EF36E5"/>
    <w:rsid w:val="00EF45BB"/>
    <w:rsid w:val="00EF655F"/>
    <w:rsid w:val="00F04F1C"/>
    <w:rsid w:val="00F20B6B"/>
    <w:rsid w:val="00F30B3A"/>
    <w:rsid w:val="00F322D9"/>
    <w:rsid w:val="00F32357"/>
    <w:rsid w:val="00F35043"/>
    <w:rsid w:val="00F36EDD"/>
    <w:rsid w:val="00F40F90"/>
    <w:rsid w:val="00F42256"/>
    <w:rsid w:val="00F42650"/>
    <w:rsid w:val="00F451FB"/>
    <w:rsid w:val="00F5365F"/>
    <w:rsid w:val="00F64054"/>
    <w:rsid w:val="00F667AC"/>
    <w:rsid w:val="00F70CAB"/>
    <w:rsid w:val="00F739CB"/>
    <w:rsid w:val="00F741A5"/>
    <w:rsid w:val="00F84A6E"/>
    <w:rsid w:val="00F91D34"/>
    <w:rsid w:val="00FA063F"/>
    <w:rsid w:val="00FA44E0"/>
    <w:rsid w:val="00FB25B9"/>
    <w:rsid w:val="00FC2DC0"/>
    <w:rsid w:val="00FC7191"/>
    <w:rsid w:val="00FD7BA7"/>
    <w:rsid w:val="00FE04DE"/>
    <w:rsid w:val="00FE2111"/>
    <w:rsid w:val="00FF0D1F"/>
    <w:rsid w:val="00FF1D82"/>
    <w:rsid w:val="00FF6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1A8C"/>
  <w15:docId w15:val="{A6F11732-43DB-E445-9ABC-3A1EA65C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C73"/>
    <w:rPr>
      <w:rFonts w:ascii="Tahoma" w:hAnsi="Tahoma" w:cs="Tahoma"/>
      <w:sz w:val="16"/>
      <w:szCs w:val="16"/>
    </w:rPr>
  </w:style>
  <w:style w:type="table" w:styleId="LightShading">
    <w:name w:val="Light Shading"/>
    <w:basedOn w:val="TableNormal"/>
    <w:uiPriority w:val="60"/>
    <w:rsid w:val="00DF62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156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74C0C"/>
    <w:pPr>
      <w:ind w:left="720"/>
      <w:contextualSpacing/>
    </w:pPr>
  </w:style>
  <w:style w:type="paragraph" w:customStyle="1" w:styleId="EndNoteBibliographyTitle">
    <w:name w:val="EndNote Bibliography Title"/>
    <w:basedOn w:val="Normal"/>
    <w:link w:val="EndNoteBibliographyTitleChar"/>
    <w:rsid w:val="004214AD"/>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214AD"/>
    <w:rPr>
      <w:rFonts w:ascii="Calibri" w:hAnsi="Calibri" w:cs="Calibri"/>
      <w:lang w:val="en-GB"/>
    </w:rPr>
  </w:style>
  <w:style w:type="paragraph" w:customStyle="1" w:styleId="EndNoteBibliography">
    <w:name w:val="EndNote Bibliography"/>
    <w:basedOn w:val="Normal"/>
    <w:link w:val="EndNoteBibliographyChar"/>
    <w:rsid w:val="004214AD"/>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4214AD"/>
    <w:rPr>
      <w:rFonts w:ascii="Calibri" w:hAnsi="Calibri" w:cs="Calibri"/>
      <w:lang w:val="en-GB"/>
    </w:rPr>
  </w:style>
  <w:style w:type="character" w:styleId="Hyperlink">
    <w:name w:val="Hyperlink"/>
    <w:basedOn w:val="DefaultParagraphFont"/>
    <w:uiPriority w:val="99"/>
    <w:unhideWhenUsed/>
    <w:rsid w:val="00BC4D25"/>
    <w:rPr>
      <w:color w:val="0000FF" w:themeColor="hyperlink"/>
      <w:u w:val="single"/>
    </w:rPr>
  </w:style>
  <w:style w:type="character" w:customStyle="1" w:styleId="UnresolvedMention1">
    <w:name w:val="Unresolved Mention1"/>
    <w:basedOn w:val="DefaultParagraphFont"/>
    <w:uiPriority w:val="99"/>
    <w:semiHidden/>
    <w:unhideWhenUsed/>
    <w:rsid w:val="00BC4D25"/>
    <w:rPr>
      <w:color w:val="605E5C"/>
      <w:shd w:val="clear" w:color="auto" w:fill="E1DFDD"/>
    </w:rPr>
  </w:style>
  <w:style w:type="paragraph" w:styleId="EndnoteText">
    <w:name w:val="endnote text"/>
    <w:basedOn w:val="Normal"/>
    <w:link w:val="EndnoteTextChar"/>
    <w:uiPriority w:val="99"/>
    <w:semiHidden/>
    <w:unhideWhenUsed/>
    <w:rsid w:val="006248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8D2"/>
    <w:rPr>
      <w:sz w:val="20"/>
      <w:szCs w:val="20"/>
      <w:lang w:val="en-GB"/>
    </w:rPr>
  </w:style>
  <w:style w:type="character" w:styleId="EndnoteReference">
    <w:name w:val="endnote reference"/>
    <w:basedOn w:val="DefaultParagraphFont"/>
    <w:uiPriority w:val="99"/>
    <w:semiHidden/>
    <w:unhideWhenUsed/>
    <w:rsid w:val="006248D2"/>
    <w:rPr>
      <w:vertAlign w:val="superscript"/>
    </w:rPr>
  </w:style>
  <w:style w:type="paragraph" w:styleId="Header">
    <w:name w:val="header"/>
    <w:basedOn w:val="Normal"/>
    <w:link w:val="HeaderChar"/>
    <w:uiPriority w:val="99"/>
    <w:unhideWhenUsed/>
    <w:rsid w:val="00BF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43"/>
    <w:rPr>
      <w:lang w:val="en-GB"/>
    </w:rPr>
  </w:style>
  <w:style w:type="paragraph" w:styleId="Footer">
    <w:name w:val="footer"/>
    <w:basedOn w:val="Normal"/>
    <w:link w:val="FooterChar"/>
    <w:uiPriority w:val="99"/>
    <w:unhideWhenUsed/>
    <w:rsid w:val="00BF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3"/>
    <w:rPr>
      <w:lang w:val="en-GB"/>
    </w:rPr>
  </w:style>
  <w:style w:type="character" w:styleId="LineNumber">
    <w:name w:val="line number"/>
    <w:basedOn w:val="DefaultParagraphFont"/>
    <w:uiPriority w:val="99"/>
    <w:semiHidden/>
    <w:unhideWhenUsed/>
    <w:rsid w:val="00BF6043"/>
  </w:style>
  <w:style w:type="character" w:styleId="PageNumber">
    <w:name w:val="page number"/>
    <w:basedOn w:val="DefaultParagraphFont"/>
    <w:uiPriority w:val="99"/>
    <w:semiHidden/>
    <w:unhideWhenUsed/>
    <w:rsid w:val="001359FA"/>
  </w:style>
  <w:style w:type="character" w:customStyle="1" w:styleId="UnresolvedMention2">
    <w:name w:val="Unresolved Mention2"/>
    <w:basedOn w:val="DefaultParagraphFont"/>
    <w:uiPriority w:val="99"/>
    <w:semiHidden/>
    <w:unhideWhenUsed/>
    <w:rsid w:val="00601A7A"/>
    <w:rPr>
      <w:color w:val="605E5C"/>
      <w:shd w:val="clear" w:color="auto" w:fill="E1DFDD"/>
    </w:rPr>
  </w:style>
  <w:style w:type="character" w:styleId="CommentReference">
    <w:name w:val="annotation reference"/>
    <w:basedOn w:val="DefaultParagraphFont"/>
    <w:uiPriority w:val="99"/>
    <w:semiHidden/>
    <w:unhideWhenUsed/>
    <w:rsid w:val="000B41B3"/>
    <w:rPr>
      <w:sz w:val="16"/>
      <w:szCs w:val="16"/>
    </w:rPr>
  </w:style>
  <w:style w:type="paragraph" w:styleId="CommentText">
    <w:name w:val="annotation text"/>
    <w:basedOn w:val="Normal"/>
    <w:link w:val="CommentTextChar"/>
    <w:uiPriority w:val="99"/>
    <w:semiHidden/>
    <w:unhideWhenUsed/>
    <w:rsid w:val="000B41B3"/>
    <w:pPr>
      <w:spacing w:line="240" w:lineRule="auto"/>
    </w:pPr>
    <w:rPr>
      <w:sz w:val="20"/>
      <w:szCs w:val="20"/>
    </w:rPr>
  </w:style>
  <w:style w:type="character" w:customStyle="1" w:styleId="CommentTextChar">
    <w:name w:val="Comment Text Char"/>
    <w:basedOn w:val="DefaultParagraphFont"/>
    <w:link w:val="CommentText"/>
    <w:uiPriority w:val="99"/>
    <w:semiHidden/>
    <w:rsid w:val="000B41B3"/>
    <w:rPr>
      <w:sz w:val="20"/>
      <w:szCs w:val="20"/>
      <w:lang w:val="en-GB"/>
    </w:rPr>
  </w:style>
  <w:style w:type="paragraph" w:styleId="CommentSubject">
    <w:name w:val="annotation subject"/>
    <w:basedOn w:val="CommentText"/>
    <w:next w:val="CommentText"/>
    <w:link w:val="CommentSubjectChar"/>
    <w:uiPriority w:val="99"/>
    <w:semiHidden/>
    <w:unhideWhenUsed/>
    <w:rsid w:val="000B41B3"/>
    <w:rPr>
      <w:b/>
      <w:bCs/>
    </w:rPr>
  </w:style>
  <w:style w:type="character" w:customStyle="1" w:styleId="CommentSubjectChar">
    <w:name w:val="Comment Subject Char"/>
    <w:basedOn w:val="CommentTextChar"/>
    <w:link w:val="CommentSubject"/>
    <w:uiPriority w:val="99"/>
    <w:semiHidden/>
    <w:rsid w:val="000B41B3"/>
    <w:rPr>
      <w:b/>
      <w:bCs/>
      <w:sz w:val="20"/>
      <w:szCs w:val="20"/>
      <w:lang w:val="en-GB"/>
    </w:rPr>
  </w:style>
  <w:style w:type="paragraph" w:styleId="FootnoteText">
    <w:name w:val="footnote text"/>
    <w:basedOn w:val="Normal"/>
    <w:link w:val="FootnoteTextChar"/>
    <w:uiPriority w:val="99"/>
    <w:semiHidden/>
    <w:unhideWhenUsed/>
    <w:rsid w:val="0059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F80"/>
    <w:rPr>
      <w:sz w:val="20"/>
      <w:szCs w:val="20"/>
      <w:lang w:val="en-GB"/>
    </w:rPr>
  </w:style>
  <w:style w:type="character" w:styleId="FootnoteReference">
    <w:name w:val="footnote reference"/>
    <w:basedOn w:val="DefaultParagraphFont"/>
    <w:uiPriority w:val="99"/>
    <w:semiHidden/>
    <w:unhideWhenUsed/>
    <w:rsid w:val="0059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77862">
      <w:bodyDiv w:val="1"/>
      <w:marLeft w:val="0"/>
      <w:marRight w:val="0"/>
      <w:marTop w:val="0"/>
      <w:marBottom w:val="0"/>
      <w:divBdr>
        <w:top w:val="none" w:sz="0" w:space="0" w:color="auto"/>
        <w:left w:val="none" w:sz="0" w:space="0" w:color="auto"/>
        <w:bottom w:val="none" w:sz="0" w:space="0" w:color="auto"/>
        <w:right w:val="none" w:sz="0" w:space="0" w:color="auto"/>
      </w:divBdr>
    </w:div>
    <w:div w:id="486819986">
      <w:bodyDiv w:val="1"/>
      <w:marLeft w:val="0"/>
      <w:marRight w:val="0"/>
      <w:marTop w:val="0"/>
      <w:marBottom w:val="0"/>
      <w:divBdr>
        <w:top w:val="none" w:sz="0" w:space="0" w:color="auto"/>
        <w:left w:val="none" w:sz="0" w:space="0" w:color="auto"/>
        <w:bottom w:val="none" w:sz="0" w:space="0" w:color="auto"/>
        <w:right w:val="none" w:sz="0" w:space="0" w:color="auto"/>
      </w:divBdr>
    </w:div>
    <w:div w:id="1035885069">
      <w:bodyDiv w:val="1"/>
      <w:marLeft w:val="0"/>
      <w:marRight w:val="0"/>
      <w:marTop w:val="0"/>
      <w:marBottom w:val="0"/>
      <w:divBdr>
        <w:top w:val="none" w:sz="0" w:space="0" w:color="auto"/>
        <w:left w:val="none" w:sz="0" w:space="0" w:color="auto"/>
        <w:bottom w:val="none" w:sz="0" w:space="0" w:color="auto"/>
        <w:right w:val="none" w:sz="0" w:space="0" w:color="auto"/>
      </w:divBdr>
    </w:div>
    <w:div w:id="13073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amimi@najah.edu"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da.uk.com/resource/eating-well-during-coronavirus-covid-19.html" TargetMode="External"/><Relationship Id="rId23" Type="http://schemas.microsoft.com/office/2011/relationships/people" Target="people.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microsoft.com/office/2018/08/relationships/commentsExtensible" Target="commentsExtensible.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t>Rare</a:t>
            </a:r>
            <a:r>
              <a:rPr lang="en-US" sz="1000" baseline="0"/>
              <a:t>                                                    sometimes                                                          always </a:t>
            </a:r>
            <a:endParaRPr lang="en-US" sz="1000"/>
          </a:p>
        </c:rich>
      </c:tx>
      <c:layout>
        <c:manualLayout>
          <c:xMode val="edge"/>
          <c:yMode val="edge"/>
          <c:x val="0.29723232323232324"/>
          <c:y val="5.1587301587301584E-2"/>
        </c:manualLayout>
      </c:layout>
      <c:overlay val="0"/>
      <c:spPr>
        <a:noFill/>
        <a:ln>
          <a:noFill/>
        </a:ln>
        <a:effectLst/>
      </c:spPr>
    </c:title>
    <c:autoTitleDeleted val="0"/>
    <c:plotArea>
      <c:layout>
        <c:manualLayout>
          <c:layoutTarget val="inner"/>
          <c:xMode val="edge"/>
          <c:yMode val="edge"/>
          <c:x val="0.30610191527916597"/>
          <c:y val="0.13265873015873017"/>
          <c:w val="0.66844396772384873"/>
          <c:h val="0.67236282964629424"/>
        </c:manualLayout>
      </c:layout>
      <c:barChart>
        <c:barDir val="bar"/>
        <c:grouping val="clustered"/>
        <c:varyColors val="0"/>
        <c:ser>
          <c:idx val="0"/>
          <c:order val="0"/>
          <c:tx>
            <c:strRef>
              <c:f>Sheet1!$B$1</c:f>
              <c:strCache>
                <c:ptCount val="1"/>
                <c:pt idx="0">
                  <c:v>Before </c:v>
                </c:pt>
              </c:strCache>
            </c:strRef>
          </c:tx>
          <c:spPr>
            <a:solidFill>
              <a:schemeClr val="dk1">
                <a:tint val="88500"/>
              </a:schemeClr>
            </a:solidFill>
            <a:ln>
              <a:noFill/>
            </a:ln>
            <a:effectLst/>
          </c:spPr>
          <c:invertIfNegative val="0"/>
          <c:cat>
            <c:strRef>
              <c:f>Sheet1!$A$2:$A$5</c:f>
              <c:strCache>
                <c:ptCount val="4"/>
                <c:pt idx="0">
                  <c:v>Q1. Eating unhealthy food</c:v>
                </c:pt>
                <c:pt idx="1">
                  <c:v>Q2. Eating irrigular meals </c:v>
                </c:pt>
                <c:pt idx="2">
                  <c:v>Q3. eating snacks between meals </c:v>
                </c:pt>
                <c:pt idx="3">
                  <c:v>Q4. Soft drinks consumption</c:v>
                </c:pt>
              </c:strCache>
            </c:strRef>
          </c:cat>
          <c:val>
            <c:numRef>
              <c:f>Sheet1!$B$2:$B$5</c:f>
              <c:numCache>
                <c:formatCode>General</c:formatCode>
                <c:ptCount val="4"/>
                <c:pt idx="0">
                  <c:v>1.2</c:v>
                </c:pt>
                <c:pt idx="1">
                  <c:v>1.2</c:v>
                </c:pt>
                <c:pt idx="2">
                  <c:v>1</c:v>
                </c:pt>
                <c:pt idx="3">
                  <c:v>0.9</c:v>
                </c:pt>
              </c:numCache>
            </c:numRef>
          </c:val>
          <c:extLst>
            <c:ext xmlns:c16="http://schemas.microsoft.com/office/drawing/2014/chart" uri="{C3380CC4-5D6E-409C-BE32-E72D297353CC}">
              <c16:uniqueId val="{00000000-E3C7-4F1C-9FDB-A2D24D152754}"/>
            </c:ext>
          </c:extLst>
        </c:ser>
        <c:ser>
          <c:idx val="1"/>
          <c:order val="1"/>
          <c:tx>
            <c:strRef>
              <c:f>Sheet1!$C$1</c:f>
              <c:strCache>
                <c:ptCount val="1"/>
                <c:pt idx="0">
                  <c:v>During</c:v>
                </c:pt>
              </c:strCache>
            </c:strRef>
          </c:tx>
          <c:spPr>
            <a:solidFill>
              <a:schemeClr val="dk1">
                <a:tint val="55000"/>
              </a:schemeClr>
            </a:solidFill>
            <a:ln>
              <a:noFill/>
            </a:ln>
            <a:effectLst/>
          </c:spPr>
          <c:invertIfNegative val="0"/>
          <c:cat>
            <c:strRef>
              <c:f>Sheet1!$A$2:$A$5</c:f>
              <c:strCache>
                <c:ptCount val="4"/>
                <c:pt idx="0">
                  <c:v>Q1. Eating unhealthy food</c:v>
                </c:pt>
                <c:pt idx="1">
                  <c:v>Q2. Eating irrigular meals </c:v>
                </c:pt>
                <c:pt idx="2">
                  <c:v>Q3. eating snacks between meals </c:v>
                </c:pt>
                <c:pt idx="3">
                  <c:v>Q4. Soft drinks consumption</c:v>
                </c:pt>
              </c:strCache>
            </c:strRef>
          </c:cat>
          <c:val>
            <c:numRef>
              <c:f>Sheet1!$C$2:$C$5</c:f>
              <c:numCache>
                <c:formatCode>General</c:formatCode>
                <c:ptCount val="4"/>
                <c:pt idx="0">
                  <c:v>0.8</c:v>
                </c:pt>
                <c:pt idx="1">
                  <c:v>1.3</c:v>
                </c:pt>
                <c:pt idx="2">
                  <c:v>1.3</c:v>
                </c:pt>
                <c:pt idx="3">
                  <c:v>0.9</c:v>
                </c:pt>
              </c:numCache>
            </c:numRef>
          </c:val>
          <c:extLst>
            <c:ext xmlns:c16="http://schemas.microsoft.com/office/drawing/2014/chart" uri="{C3380CC4-5D6E-409C-BE32-E72D297353CC}">
              <c16:uniqueId val="{00000001-E3C7-4F1C-9FDB-A2D24D152754}"/>
            </c:ext>
          </c:extLst>
        </c:ser>
        <c:dLbls>
          <c:showLegendKey val="0"/>
          <c:showVal val="0"/>
          <c:showCatName val="0"/>
          <c:showSerName val="0"/>
          <c:showPercent val="0"/>
          <c:showBubbleSize val="0"/>
        </c:dLbls>
        <c:gapWidth val="75"/>
        <c:overlap val="-25"/>
        <c:axId val="285702016"/>
        <c:axId val="230928384"/>
      </c:barChart>
      <c:catAx>
        <c:axId val="285702016"/>
        <c:scaling>
          <c:orientation val="minMax"/>
        </c:scaling>
        <c:delete val="0"/>
        <c:axPos val="l"/>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SA"/>
          </a:p>
        </c:txPr>
        <c:crossAx val="230928384"/>
        <c:crosses val="autoZero"/>
        <c:auto val="1"/>
        <c:lblAlgn val="ctr"/>
        <c:lblOffset val="100"/>
        <c:noMultiLvlLbl val="0"/>
      </c:catAx>
      <c:valAx>
        <c:axId val="23092838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SA"/>
          </a:p>
        </c:txPr>
        <c:crossAx val="285702016"/>
        <c:crosses val="autoZero"/>
        <c:crossBetween val="between"/>
      </c:valAx>
      <c:spPr>
        <a:solidFill>
          <a:schemeClr val="bg1"/>
        </a:solidFill>
        <a:ln>
          <a:noFill/>
        </a:ln>
        <a:effectLst/>
      </c:spPr>
    </c:plotArea>
    <c:legend>
      <c:legendPos val="b"/>
      <c:layout>
        <c:manualLayout>
          <c:xMode val="edge"/>
          <c:yMode val="edge"/>
          <c:x val="0.3662754040583957"/>
          <c:y val="0.88973833301325123"/>
          <c:w val="0.26744896853855543"/>
          <c:h val="0.110261666986748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S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S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meals </a:t>
            </a:r>
          </a:p>
        </c:rich>
      </c:tx>
      <c:overlay val="0"/>
    </c:title>
    <c:autoTitleDeleted val="0"/>
    <c:plotArea>
      <c:layout>
        <c:manualLayout>
          <c:layoutTarget val="inner"/>
          <c:xMode val="edge"/>
          <c:yMode val="edge"/>
          <c:x val="4.8416265675123943E-2"/>
          <c:y val="0.14316491688538932"/>
          <c:w val="0.79837853601633124"/>
          <c:h val="0.73361423572053497"/>
        </c:manualLayout>
      </c:layout>
      <c:barChart>
        <c:barDir val="col"/>
        <c:grouping val="clustered"/>
        <c:varyColors val="0"/>
        <c:ser>
          <c:idx val="0"/>
          <c:order val="0"/>
          <c:tx>
            <c:strRef>
              <c:f>Sheet1!$B$1</c:f>
              <c:strCache>
                <c:ptCount val="1"/>
                <c:pt idx="0">
                  <c:v>Before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1-2 meals</c:v>
                </c:pt>
                <c:pt idx="1">
                  <c:v>3 meals </c:v>
                </c:pt>
                <c:pt idx="2">
                  <c:v>more han 3 meals </c:v>
                </c:pt>
              </c:strCache>
            </c:strRef>
          </c:cat>
          <c:val>
            <c:numRef>
              <c:f>Sheet1!$B$2:$B$4</c:f>
              <c:numCache>
                <c:formatCode>General</c:formatCode>
                <c:ptCount val="3"/>
                <c:pt idx="0">
                  <c:v>61</c:v>
                </c:pt>
                <c:pt idx="1">
                  <c:v>30.5</c:v>
                </c:pt>
                <c:pt idx="2">
                  <c:v>8.5</c:v>
                </c:pt>
              </c:numCache>
            </c:numRef>
          </c:val>
          <c:extLst>
            <c:ext xmlns:c16="http://schemas.microsoft.com/office/drawing/2014/chart" uri="{C3380CC4-5D6E-409C-BE32-E72D297353CC}">
              <c16:uniqueId val="{00000000-EF78-4CA1-9775-825FE88A54A8}"/>
            </c:ext>
          </c:extLst>
        </c:ser>
        <c:ser>
          <c:idx val="1"/>
          <c:order val="1"/>
          <c:tx>
            <c:strRef>
              <c:f>Sheet1!$C$1</c:f>
              <c:strCache>
                <c:ptCount val="1"/>
                <c:pt idx="0">
                  <c:v>During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1-2 meals</c:v>
                </c:pt>
                <c:pt idx="1">
                  <c:v>3 meals </c:v>
                </c:pt>
                <c:pt idx="2">
                  <c:v>more han 3 meals </c:v>
                </c:pt>
              </c:strCache>
            </c:strRef>
          </c:cat>
          <c:val>
            <c:numRef>
              <c:f>Sheet1!$C$2:$C$4</c:f>
              <c:numCache>
                <c:formatCode>General</c:formatCode>
                <c:ptCount val="3"/>
                <c:pt idx="0">
                  <c:v>41.5</c:v>
                </c:pt>
                <c:pt idx="1">
                  <c:v>39.799999999999997</c:v>
                </c:pt>
                <c:pt idx="2">
                  <c:v>18.600000000000001</c:v>
                </c:pt>
              </c:numCache>
            </c:numRef>
          </c:val>
          <c:extLst>
            <c:ext xmlns:c16="http://schemas.microsoft.com/office/drawing/2014/chart" uri="{C3380CC4-5D6E-409C-BE32-E72D297353CC}">
              <c16:uniqueId val="{00000001-EF78-4CA1-9775-825FE88A54A8}"/>
            </c:ext>
          </c:extLst>
        </c:ser>
        <c:dLbls>
          <c:showLegendKey val="0"/>
          <c:showVal val="0"/>
          <c:showCatName val="0"/>
          <c:showSerName val="0"/>
          <c:showPercent val="0"/>
          <c:showBubbleSize val="0"/>
        </c:dLbls>
        <c:gapWidth val="150"/>
        <c:axId val="218864640"/>
        <c:axId val="218874624"/>
      </c:barChart>
      <c:catAx>
        <c:axId val="218864640"/>
        <c:scaling>
          <c:orientation val="minMax"/>
        </c:scaling>
        <c:delete val="0"/>
        <c:axPos val="b"/>
        <c:numFmt formatCode="General" sourceLinked="0"/>
        <c:majorTickMark val="none"/>
        <c:minorTickMark val="none"/>
        <c:tickLblPos val="nextTo"/>
        <c:crossAx val="218874624"/>
        <c:crosses val="autoZero"/>
        <c:auto val="1"/>
        <c:lblAlgn val="ctr"/>
        <c:lblOffset val="100"/>
        <c:noMultiLvlLbl val="0"/>
      </c:catAx>
      <c:valAx>
        <c:axId val="218874624"/>
        <c:scaling>
          <c:orientation val="minMax"/>
        </c:scaling>
        <c:delete val="0"/>
        <c:axPos val="l"/>
        <c:majorGridlines/>
        <c:numFmt formatCode="General" sourceLinked="1"/>
        <c:majorTickMark val="none"/>
        <c:minorTickMark val="none"/>
        <c:tickLblPos val="nextTo"/>
        <c:crossAx val="21886464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0.94545</cdr:x>
      <cdr:y>0.33393</cdr:y>
    </cdr:from>
    <cdr:to>
      <cdr:x>0.95606</cdr:x>
      <cdr:y>0.37202</cdr:y>
    </cdr:to>
    <cdr:sp macro="" textlink="">
      <cdr:nvSpPr>
        <cdr:cNvPr id="2" name="5-Point Star 1"/>
        <cdr:cNvSpPr/>
      </cdr:nvSpPr>
      <cdr:spPr>
        <a:xfrm xmlns:a="http://schemas.openxmlformats.org/drawingml/2006/main">
          <a:off x="5943571" y="1068710"/>
          <a:ext cx="66704" cy="121915"/>
        </a:xfrm>
        <a:prstGeom xmlns:a="http://schemas.openxmlformats.org/drawingml/2006/main" prst="star5">
          <a:avLst/>
        </a:prstGeom>
        <a:solidFill xmlns:a="http://schemas.openxmlformats.org/drawingml/2006/main">
          <a:schemeClr val="tx1"/>
        </a:solidFill>
        <a:ln xmlns:a="http://schemas.openxmlformats.org/drawingml/2006/main" w="3175"/>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0.92273</cdr:x>
      <cdr:y>0.7381</cdr:y>
    </cdr:from>
    <cdr:to>
      <cdr:x>0.93384</cdr:x>
      <cdr:y>0.77183</cdr:y>
    </cdr:to>
    <cdr:sp macro="" textlink="">
      <cdr:nvSpPr>
        <cdr:cNvPr id="3" name="5-Point Star 2"/>
        <cdr:cNvSpPr/>
      </cdr:nvSpPr>
      <cdr:spPr>
        <a:xfrm xmlns:a="http://schemas.openxmlformats.org/drawingml/2006/main">
          <a:off x="5800725" y="2362200"/>
          <a:ext cx="69860" cy="107965"/>
        </a:xfrm>
        <a:prstGeom xmlns:a="http://schemas.openxmlformats.org/drawingml/2006/main" prst="star5">
          <a:avLst/>
        </a:prstGeom>
        <a:solidFill xmlns:a="http://schemas.openxmlformats.org/drawingml/2006/main">
          <a:schemeClr val="tx1"/>
        </a:solidFill>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drawings/drawing2.xml><?xml version="1.0" encoding="utf-8"?>
<c:userShapes xmlns:c="http://schemas.openxmlformats.org/drawingml/2006/chart">
  <cdr:relSizeAnchor xmlns:cdr="http://schemas.openxmlformats.org/drawingml/2006/chartDrawing">
    <cdr:from>
      <cdr:x>0.18924</cdr:x>
      <cdr:y>0.15155</cdr:y>
    </cdr:from>
    <cdr:to>
      <cdr:x>0.30145</cdr:x>
      <cdr:y>0.25595</cdr:y>
    </cdr:to>
    <cdr:sp macro="" textlink="">
      <cdr:nvSpPr>
        <cdr:cNvPr id="3" name="Text Box 2"/>
        <cdr:cNvSpPr txBox="1"/>
      </cdr:nvSpPr>
      <cdr:spPr>
        <a:xfrm xmlns:a="http://schemas.openxmlformats.org/drawingml/2006/main">
          <a:off x="1038245" y="485029"/>
          <a:ext cx="615626" cy="334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800"/>
            <a:t>**</a:t>
          </a:r>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00DC-7E83-4AF5-AAEF-6B2B8B77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9483</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 Tech</dc:creator>
  <cp:lastModifiedBy>Microsoft Office User</cp:lastModifiedBy>
  <cp:revision>4</cp:revision>
  <dcterms:created xsi:type="dcterms:W3CDTF">2022-01-03T13:17:00Z</dcterms:created>
  <dcterms:modified xsi:type="dcterms:W3CDTF">2022-01-16T09:19:00Z</dcterms:modified>
</cp:coreProperties>
</file>