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ADC" w:rsidRPr="009578AC" w:rsidRDefault="00016ADC" w:rsidP="00016ADC">
      <w:pPr>
        <w:pStyle w:val="NormalWeb"/>
        <w:bidi/>
        <w:spacing w:before="240" w:beforeAutospacing="0" w:after="240" w:afterAutospacing="0" w:line="360" w:lineRule="auto"/>
        <w:jc w:val="center"/>
        <w:rPr>
          <w:rFonts w:asciiTheme="majorBidi" w:hAnsiTheme="majorBidi" w:cstheme="majorBidi"/>
          <w:rtl/>
        </w:rPr>
      </w:pPr>
    </w:p>
    <w:p w:rsidR="00016ADC" w:rsidRPr="009578AC" w:rsidRDefault="00016ADC" w:rsidP="00016ADC">
      <w:pPr>
        <w:pStyle w:val="NormalWeb"/>
        <w:bidi/>
        <w:spacing w:before="0" w:beforeAutospacing="0" w:after="0" w:afterAutospacing="0" w:line="360" w:lineRule="auto"/>
        <w:jc w:val="center"/>
        <w:rPr>
          <w:rFonts w:asciiTheme="majorBidi" w:hAnsiTheme="majorBidi" w:cstheme="majorBidi"/>
          <w:rtl/>
        </w:rPr>
      </w:pPr>
      <w:bookmarkStart w:id="0" w:name="_GoBack"/>
      <w:r w:rsidRPr="009578AC">
        <w:rPr>
          <w:rFonts w:asciiTheme="majorBidi" w:hAnsiTheme="majorBidi" w:cstheme="majorBidi"/>
          <w:b/>
          <w:bCs/>
          <w:color w:val="000000"/>
          <w:rtl/>
        </w:rPr>
        <w:t>دور المحتوى الرقمي في تعزيز تأثير الحملات الإعلانية والإعلامية للعلاقات العامة في جامعة النجاح الوطنية على جمهور الطلبة</w:t>
      </w:r>
    </w:p>
    <w:bookmarkEnd w:id="0"/>
    <w:p w:rsidR="00016ADC" w:rsidRPr="009578AC" w:rsidRDefault="009578AC" w:rsidP="00016ADC">
      <w:pPr>
        <w:bidi w:val="0"/>
        <w:spacing w:line="360" w:lineRule="auto"/>
        <w:jc w:val="center"/>
        <w:rPr>
          <w:rFonts w:asciiTheme="majorBidi" w:hAnsiTheme="majorBidi" w:cstheme="majorBidi"/>
          <w:rtl/>
        </w:rPr>
      </w:pPr>
      <w:r w:rsidRPr="009578AC">
        <w:rPr>
          <w:rFonts w:asciiTheme="majorBidi" w:hAnsiTheme="majorBidi" w:cstheme="majorBidi"/>
          <w:rtl/>
        </w:rPr>
        <w:t>د. عبد الكريم سرحان           جامعة النجاح الوطنية</w:t>
      </w:r>
    </w:p>
    <w:p w:rsidR="009578AC" w:rsidRPr="009578AC" w:rsidRDefault="009578AC" w:rsidP="009578AC">
      <w:pPr>
        <w:pStyle w:val="NormalWeb"/>
        <w:bidi/>
        <w:spacing w:before="0" w:beforeAutospacing="0" w:after="0" w:afterAutospacing="0" w:line="360" w:lineRule="auto"/>
        <w:rPr>
          <w:rFonts w:asciiTheme="majorBidi" w:hAnsiTheme="majorBidi" w:cstheme="majorBidi"/>
          <w:b/>
          <w:bCs/>
          <w:color w:val="000000"/>
          <w:rtl/>
        </w:rPr>
      </w:pPr>
      <w:r w:rsidRPr="009578AC">
        <w:rPr>
          <w:rFonts w:asciiTheme="majorBidi" w:hAnsiTheme="majorBidi" w:cstheme="majorBidi"/>
          <w:b/>
          <w:bCs/>
          <w:color w:val="000000"/>
          <w:rtl/>
        </w:rPr>
        <w:t xml:space="preserve">                     </w:t>
      </w:r>
      <w:r w:rsidR="00D32094">
        <w:rPr>
          <w:rFonts w:asciiTheme="majorBidi" w:hAnsiTheme="majorBidi" w:cstheme="majorBidi" w:hint="cs"/>
          <w:b/>
          <w:bCs/>
          <w:color w:val="000000"/>
          <w:rtl/>
        </w:rPr>
        <w:t xml:space="preserve">                   </w:t>
      </w:r>
      <w:r w:rsidRPr="009578AC">
        <w:rPr>
          <w:rFonts w:asciiTheme="majorBidi" w:hAnsiTheme="majorBidi" w:cstheme="majorBidi"/>
          <w:b/>
          <w:bCs/>
          <w:color w:val="000000"/>
          <w:rtl/>
        </w:rPr>
        <w:t xml:space="preserve">    </w:t>
      </w:r>
      <w:r w:rsidR="00016ADC" w:rsidRPr="009578AC">
        <w:rPr>
          <w:rFonts w:asciiTheme="majorBidi" w:hAnsiTheme="majorBidi" w:cstheme="majorBidi"/>
          <w:b/>
          <w:bCs/>
          <w:color w:val="000000"/>
          <w:rtl/>
        </w:rPr>
        <w:t>سجا يوسف بواقني</w:t>
      </w:r>
      <w:r w:rsidRPr="009578AC">
        <w:rPr>
          <w:rFonts w:asciiTheme="majorBidi" w:hAnsiTheme="majorBidi" w:cstheme="majorBidi"/>
          <w:b/>
          <w:bCs/>
          <w:color w:val="000000"/>
          <w:rtl/>
        </w:rPr>
        <w:t xml:space="preserve">            جامعة النجاح الوطنية</w:t>
      </w:r>
    </w:p>
    <w:p w:rsidR="00016ADC" w:rsidRPr="009578AC" w:rsidRDefault="009578AC" w:rsidP="009578AC">
      <w:pPr>
        <w:pStyle w:val="NormalWeb"/>
        <w:bidi/>
        <w:spacing w:before="0" w:beforeAutospacing="0" w:after="0" w:afterAutospacing="0" w:line="360" w:lineRule="auto"/>
        <w:rPr>
          <w:rFonts w:asciiTheme="majorBidi" w:hAnsiTheme="majorBidi" w:cstheme="majorBidi"/>
          <w:rtl/>
        </w:rPr>
      </w:pPr>
      <w:r w:rsidRPr="009578AC">
        <w:rPr>
          <w:rFonts w:asciiTheme="majorBidi" w:hAnsiTheme="majorBidi" w:cstheme="majorBidi"/>
          <w:b/>
          <w:bCs/>
          <w:color w:val="000000"/>
          <w:rtl/>
        </w:rPr>
        <w:t xml:space="preserve">          </w:t>
      </w:r>
    </w:p>
    <w:p w:rsidR="00016ADC" w:rsidRPr="009578AC" w:rsidRDefault="00016ADC" w:rsidP="00016ADC">
      <w:pPr>
        <w:bidi w:val="0"/>
        <w:spacing w:line="360" w:lineRule="auto"/>
        <w:jc w:val="center"/>
        <w:rPr>
          <w:rFonts w:asciiTheme="majorBidi" w:hAnsiTheme="majorBidi" w:cstheme="majorBidi"/>
          <w:rtl/>
        </w:rPr>
      </w:pPr>
    </w:p>
    <w:p w:rsidR="00016ADC" w:rsidRPr="009578AC" w:rsidRDefault="00016ADC" w:rsidP="00016ADC">
      <w:pPr>
        <w:pStyle w:val="NormalWeb"/>
        <w:bidi/>
        <w:spacing w:before="0" w:beforeAutospacing="0" w:after="0" w:afterAutospacing="0" w:line="360" w:lineRule="auto"/>
        <w:jc w:val="center"/>
        <w:rPr>
          <w:rFonts w:asciiTheme="majorBidi" w:hAnsiTheme="majorBidi" w:cstheme="majorBidi"/>
        </w:rPr>
      </w:pPr>
      <w:r w:rsidRPr="009578AC">
        <w:rPr>
          <w:rFonts w:asciiTheme="majorBidi" w:hAnsiTheme="majorBidi" w:cstheme="majorBidi"/>
          <w:b/>
          <w:bCs/>
          <w:color w:val="000000"/>
          <w:rtl/>
        </w:rPr>
        <w:t>جامعة النجاح الوطنية في نابلس، فلسطين.</w:t>
      </w:r>
    </w:p>
    <w:p w:rsidR="005F78C4" w:rsidRPr="009578AC" w:rsidRDefault="00016ADC" w:rsidP="005F78C4">
      <w:pPr>
        <w:pStyle w:val="NormalWeb"/>
        <w:bidi/>
        <w:spacing w:before="0" w:beforeAutospacing="0" w:after="0" w:afterAutospacing="0" w:line="360" w:lineRule="auto"/>
        <w:jc w:val="center"/>
        <w:rPr>
          <w:rFonts w:asciiTheme="majorBidi" w:hAnsiTheme="majorBidi" w:cstheme="majorBidi"/>
        </w:rPr>
      </w:pPr>
      <w:r w:rsidRPr="009578AC">
        <w:rPr>
          <w:rFonts w:asciiTheme="majorBidi" w:hAnsiTheme="majorBidi" w:cstheme="majorBidi"/>
          <w:b/>
          <w:bCs/>
          <w:color w:val="000000"/>
          <w:rtl/>
        </w:rPr>
        <w:t>2021</w:t>
      </w:r>
    </w:p>
    <w:p w:rsidR="005F78C4" w:rsidRPr="009578AC" w:rsidRDefault="005E3F56" w:rsidP="009578AC">
      <w:pPr>
        <w:pStyle w:val="TOC1"/>
        <w:tabs>
          <w:tab w:val="right" w:leader="dot" w:pos="9111"/>
        </w:tabs>
        <w:rPr>
          <w:rFonts w:asciiTheme="majorBidi" w:hAnsiTheme="majorBidi" w:cstheme="majorBidi"/>
          <w:b/>
          <w:bCs/>
          <w:noProof/>
          <w:lang w:eastAsia="en-US"/>
        </w:rPr>
      </w:pPr>
      <w:r w:rsidRPr="009578AC">
        <w:rPr>
          <w:rFonts w:asciiTheme="majorBidi" w:hAnsiTheme="majorBidi" w:cstheme="majorBidi"/>
          <w:b/>
          <w:bCs/>
        </w:rPr>
        <w:fldChar w:fldCharType="begin"/>
      </w:r>
      <w:r w:rsidRPr="009578AC">
        <w:rPr>
          <w:rFonts w:asciiTheme="majorBidi" w:hAnsiTheme="majorBidi" w:cstheme="majorBidi"/>
          <w:b/>
          <w:bCs/>
        </w:rPr>
        <w:instrText xml:space="preserve"> TOC \o "1-3" \h \z \u </w:instrText>
      </w:r>
      <w:r w:rsidRPr="009578AC">
        <w:rPr>
          <w:rFonts w:asciiTheme="majorBidi" w:hAnsiTheme="majorBidi" w:cstheme="majorBidi"/>
          <w:b/>
          <w:bCs/>
        </w:rPr>
        <w:fldChar w:fldCharType="separate"/>
      </w:r>
    </w:p>
    <w:p w:rsidR="005E3F56" w:rsidRPr="009578AC" w:rsidRDefault="005E3F56" w:rsidP="005F78C4">
      <w:pPr>
        <w:jc w:val="right"/>
        <w:rPr>
          <w:rFonts w:asciiTheme="majorBidi" w:hAnsiTheme="majorBidi" w:cstheme="majorBidi"/>
          <w:b/>
          <w:bCs/>
          <w:rtl/>
        </w:rPr>
      </w:pPr>
      <w:r w:rsidRPr="009578AC">
        <w:rPr>
          <w:rFonts w:asciiTheme="majorBidi" w:hAnsiTheme="majorBidi" w:cstheme="majorBidi"/>
          <w:b/>
          <w:bCs/>
          <w:noProof/>
        </w:rPr>
        <w:fldChar w:fldCharType="end"/>
      </w:r>
    </w:p>
    <w:p w:rsidR="005E3F56" w:rsidRPr="009578AC" w:rsidRDefault="005E3F56" w:rsidP="005F78C4">
      <w:pPr>
        <w:pStyle w:val="NormalWeb"/>
        <w:bidi/>
        <w:spacing w:before="0" w:beforeAutospacing="0" w:after="0" w:afterAutospacing="0" w:line="360" w:lineRule="auto"/>
        <w:jc w:val="center"/>
        <w:rPr>
          <w:rFonts w:asciiTheme="majorBidi" w:hAnsiTheme="majorBidi" w:cstheme="majorBidi"/>
          <w:b/>
          <w:bCs/>
          <w:rtl/>
        </w:rPr>
      </w:pPr>
    </w:p>
    <w:p w:rsidR="005E3F56" w:rsidRPr="009578AC" w:rsidRDefault="005E3F56" w:rsidP="005F78C4">
      <w:pPr>
        <w:pStyle w:val="NormalWeb"/>
        <w:bidi/>
        <w:spacing w:before="0" w:beforeAutospacing="0" w:after="0" w:afterAutospacing="0" w:line="360" w:lineRule="auto"/>
        <w:jc w:val="center"/>
        <w:rPr>
          <w:rFonts w:asciiTheme="majorBidi" w:hAnsiTheme="majorBidi" w:cstheme="majorBidi"/>
          <w:b/>
          <w:bCs/>
          <w:rtl/>
        </w:rPr>
      </w:pPr>
    </w:p>
    <w:p w:rsidR="005E3F56" w:rsidRPr="009578AC" w:rsidRDefault="005E3F56" w:rsidP="005F78C4">
      <w:pPr>
        <w:pStyle w:val="NormalWeb"/>
        <w:bidi/>
        <w:spacing w:before="0" w:beforeAutospacing="0" w:after="0" w:afterAutospacing="0" w:line="360" w:lineRule="auto"/>
        <w:rPr>
          <w:rFonts w:asciiTheme="majorBidi" w:hAnsiTheme="majorBidi" w:cstheme="majorBidi"/>
          <w:b/>
          <w:bCs/>
          <w:rtl/>
        </w:rPr>
      </w:pPr>
    </w:p>
    <w:p w:rsidR="005E3F56" w:rsidRPr="009578AC" w:rsidRDefault="005E3F56" w:rsidP="005E3F56">
      <w:pPr>
        <w:pStyle w:val="Heading1"/>
        <w:jc w:val="center"/>
        <w:rPr>
          <w:rFonts w:asciiTheme="majorBidi" w:hAnsiTheme="majorBidi" w:cstheme="majorBidi"/>
          <w:b/>
          <w:bCs/>
          <w:sz w:val="24"/>
          <w:szCs w:val="24"/>
          <w:lang w:eastAsia="en-US"/>
        </w:rPr>
      </w:pPr>
      <w:bookmarkStart w:id="1" w:name="_Toc78707039"/>
      <w:bookmarkStart w:id="2" w:name="_Toc78707204"/>
      <w:r w:rsidRPr="009578AC">
        <w:rPr>
          <w:rFonts w:asciiTheme="majorBidi" w:hAnsiTheme="majorBidi" w:cstheme="majorBidi"/>
          <w:b/>
          <w:bCs/>
          <w:sz w:val="24"/>
          <w:szCs w:val="24"/>
          <w:rtl/>
        </w:rPr>
        <w:t>الملخص</w:t>
      </w:r>
      <w:bookmarkEnd w:id="1"/>
      <w:bookmarkEnd w:id="2"/>
    </w:p>
    <w:p w:rsidR="005E3F56" w:rsidRPr="009578AC" w:rsidRDefault="005E3F56" w:rsidP="009578AC">
      <w:pPr>
        <w:spacing w:line="360" w:lineRule="auto"/>
        <w:jc w:val="lowKashida"/>
        <w:rPr>
          <w:rFonts w:asciiTheme="majorBidi" w:hAnsiTheme="majorBidi" w:cstheme="majorBidi"/>
          <w:rtl/>
        </w:rPr>
      </w:pPr>
      <w:r w:rsidRPr="009578AC">
        <w:rPr>
          <w:rFonts w:asciiTheme="majorBidi" w:hAnsiTheme="majorBidi" w:cstheme="majorBidi"/>
          <w:rtl/>
        </w:rPr>
        <w:t xml:space="preserve">تهدف هذه الدراسة إلى التعرف إلى </w:t>
      </w:r>
      <w:r w:rsidRPr="009578AC">
        <w:rPr>
          <w:rFonts w:asciiTheme="majorBidi" w:hAnsiTheme="majorBidi" w:cstheme="majorBidi"/>
          <w:bCs/>
          <w:rtl/>
        </w:rPr>
        <w:t>دور المحتوى الرقمي في تعزيز تأثير الحملات الإعلامية والإعلانية للعلاقات العامة في جامعة النجاح الوطنية على جمهور الطلبة</w:t>
      </w:r>
      <w:r w:rsidRPr="009578AC">
        <w:rPr>
          <w:rFonts w:asciiTheme="majorBidi" w:hAnsiTheme="majorBidi" w:cstheme="majorBidi"/>
          <w:rtl/>
        </w:rPr>
        <w:t xml:space="preserve">, </w:t>
      </w:r>
      <w:r w:rsidR="009578AC">
        <w:rPr>
          <w:rFonts w:asciiTheme="majorBidi" w:hAnsiTheme="majorBidi" w:cstheme="majorBidi" w:hint="cs"/>
          <w:rtl/>
        </w:rPr>
        <w:t>استخدم الباحثان المنهج الوصفي التحليلي ةكانت اداة الدراسة الاستبانة</w:t>
      </w:r>
      <w:r w:rsidRPr="009578AC">
        <w:rPr>
          <w:rFonts w:asciiTheme="majorBidi" w:hAnsiTheme="majorBidi" w:cstheme="majorBidi"/>
          <w:rtl/>
        </w:rPr>
        <w:t xml:space="preserve"> مؤلفة من ( 40) فقرة تم توزيعها على عينة مؤلفة من (250) من طالب في جامعة النجاح الوطنية .</w:t>
      </w:r>
    </w:p>
    <w:p w:rsidR="005E3F56" w:rsidRPr="009578AC" w:rsidRDefault="005E3F56" w:rsidP="005E3F56">
      <w:pPr>
        <w:spacing w:line="360" w:lineRule="auto"/>
        <w:jc w:val="both"/>
        <w:rPr>
          <w:rFonts w:asciiTheme="majorBidi" w:hAnsiTheme="majorBidi" w:cstheme="majorBidi"/>
          <w:rtl/>
        </w:rPr>
      </w:pPr>
      <w:r w:rsidRPr="009578AC">
        <w:rPr>
          <w:rFonts w:asciiTheme="majorBidi" w:hAnsiTheme="majorBidi" w:cstheme="majorBidi"/>
          <w:rtl/>
        </w:rPr>
        <w:t>أشارت نتائج الدراسة إلى وجود درجة استجابة متوسطة على سؤال الدراسة الرئيس حول</w:t>
      </w:r>
      <w:r w:rsidRPr="009578AC">
        <w:rPr>
          <w:rFonts w:asciiTheme="majorBidi" w:hAnsiTheme="majorBidi" w:cstheme="majorBidi"/>
          <w:rtl/>
          <w:lang w:bidi="ar-JO"/>
        </w:rPr>
        <w:t xml:space="preserve"> </w:t>
      </w:r>
      <w:r w:rsidRPr="009578AC">
        <w:rPr>
          <w:rFonts w:asciiTheme="majorBidi" w:hAnsiTheme="majorBidi" w:cstheme="majorBidi"/>
          <w:rtl/>
        </w:rPr>
        <w:t xml:space="preserve">دور المحتوى الرقمي في تعزيز تأثير الحملات الإعلامية والإعلانية للعلاقات العامة في جامعة النجاح الوطنية على جمهور الطلبة ،  </w:t>
      </w:r>
      <w:r w:rsidRPr="009578AC">
        <w:rPr>
          <w:rFonts w:asciiTheme="majorBidi" w:hAnsiTheme="majorBidi" w:cstheme="majorBidi"/>
          <w:rtl/>
          <w:lang w:bidi="ar-JO"/>
        </w:rPr>
        <w:t>كما أشارت إلى عدم وجود فروق ذات دلالة إحصائية عند</w:t>
      </w:r>
      <w:r w:rsidRPr="009578AC">
        <w:rPr>
          <w:rFonts w:asciiTheme="majorBidi" w:hAnsiTheme="majorBidi" w:cstheme="majorBidi"/>
          <w:rtl/>
        </w:rPr>
        <w:t xml:space="preserve"> مستوى الدلالة(</w:t>
      </w:r>
      <w:r w:rsidRPr="009578AC">
        <w:rPr>
          <w:rFonts w:asciiTheme="majorBidi" w:hAnsiTheme="majorBidi" w:cstheme="majorBidi"/>
        </w:rPr>
        <w:t>α</w:t>
      </w:r>
      <w:r w:rsidRPr="009578AC">
        <w:rPr>
          <w:rFonts w:asciiTheme="majorBidi" w:hAnsiTheme="majorBidi" w:cstheme="majorBidi"/>
          <w:rtl/>
        </w:rPr>
        <w:t xml:space="preserve"> =0.05) نحو دور المحتوى الرقمي في تعزيز تأثير الحملات الإعلامية والإعلانية للعلاقات العامة في جامعة النجاح الوطنية على جمهور الطلبة تعزى لمتغيرات النوع الاجتماعي، والعمر، والمؤهل العلمي، ومكان السكن. </w:t>
      </w:r>
    </w:p>
    <w:p w:rsidR="005E3F56" w:rsidRPr="009578AC" w:rsidRDefault="009578AC" w:rsidP="005E3F56">
      <w:pPr>
        <w:spacing w:line="360" w:lineRule="auto"/>
        <w:jc w:val="both"/>
        <w:rPr>
          <w:rFonts w:asciiTheme="majorBidi" w:hAnsiTheme="majorBidi" w:cstheme="majorBidi"/>
          <w:rtl/>
        </w:rPr>
      </w:pPr>
      <w:r>
        <w:rPr>
          <w:rFonts w:asciiTheme="majorBidi" w:hAnsiTheme="majorBidi" w:cstheme="majorBidi" w:hint="cs"/>
          <w:rtl/>
        </w:rPr>
        <w:t>واوصى الباحثان</w:t>
      </w:r>
      <w:r w:rsidR="005E3F56" w:rsidRPr="009578AC">
        <w:rPr>
          <w:rFonts w:asciiTheme="majorBidi" w:hAnsiTheme="majorBidi" w:cstheme="majorBidi"/>
          <w:rtl/>
        </w:rPr>
        <w:t xml:space="preserve">  بضرورة بذل اهتمام كبير بموضوع استخدام المحتوى الرقمي في وظائف العلاقات العامة إلى إجراء المزيد من الأبحاث حول هذا الموضوع.</w:t>
      </w:r>
    </w:p>
    <w:p w:rsidR="005E3F56" w:rsidRPr="009578AC" w:rsidRDefault="005E3F56" w:rsidP="00016ADC">
      <w:pPr>
        <w:pStyle w:val="NormalWeb"/>
        <w:bidi/>
        <w:spacing w:before="0" w:beforeAutospacing="0" w:after="0" w:afterAutospacing="0" w:line="360" w:lineRule="auto"/>
        <w:jc w:val="center"/>
        <w:rPr>
          <w:rFonts w:asciiTheme="majorBidi" w:hAnsiTheme="majorBidi" w:cstheme="majorBidi"/>
          <w:rtl/>
        </w:rPr>
      </w:pPr>
    </w:p>
    <w:p w:rsidR="005E3F56" w:rsidRPr="009578AC" w:rsidRDefault="005E3F56" w:rsidP="00016ADC">
      <w:pPr>
        <w:pStyle w:val="NormalWeb"/>
        <w:bidi/>
        <w:spacing w:before="0" w:beforeAutospacing="0" w:after="0" w:afterAutospacing="0" w:line="360" w:lineRule="auto"/>
        <w:jc w:val="center"/>
        <w:rPr>
          <w:rFonts w:asciiTheme="majorBidi" w:hAnsiTheme="majorBidi" w:cstheme="majorBidi"/>
          <w:rtl/>
        </w:rPr>
      </w:pPr>
    </w:p>
    <w:p w:rsidR="005E3F56" w:rsidRPr="009578AC" w:rsidRDefault="005E3F56" w:rsidP="00016ADC">
      <w:pPr>
        <w:pStyle w:val="NormalWeb"/>
        <w:bidi/>
        <w:spacing w:before="0" w:beforeAutospacing="0" w:after="0" w:afterAutospacing="0" w:line="360" w:lineRule="auto"/>
        <w:jc w:val="center"/>
        <w:rPr>
          <w:rFonts w:asciiTheme="majorBidi" w:hAnsiTheme="majorBidi" w:cstheme="majorBidi"/>
          <w:rtl/>
        </w:rPr>
      </w:pPr>
    </w:p>
    <w:p w:rsidR="0009445C" w:rsidRDefault="0009445C" w:rsidP="0009445C">
      <w:pPr>
        <w:bidi w:val="0"/>
        <w:spacing w:line="360" w:lineRule="auto"/>
        <w:jc w:val="center"/>
        <w:rPr>
          <w:rFonts w:asciiTheme="majorBidi" w:hAnsiTheme="majorBidi" w:cstheme="majorBidi"/>
          <w:b/>
          <w:bCs/>
          <w:sz w:val="28"/>
          <w:szCs w:val="28"/>
          <w:lang w:eastAsia="en-US"/>
        </w:rPr>
      </w:pPr>
      <w:r>
        <w:rPr>
          <w:rFonts w:asciiTheme="majorBidi" w:hAnsiTheme="majorBidi" w:cstheme="majorBidi"/>
          <w:sz w:val="28"/>
          <w:szCs w:val="28"/>
        </w:rPr>
        <w:tab/>
      </w:r>
      <w:r>
        <w:rPr>
          <w:rFonts w:asciiTheme="majorBidi" w:hAnsiTheme="majorBidi" w:cstheme="majorBidi"/>
          <w:b/>
          <w:bCs/>
          <w:sz w:val="28"/>
          <w:szCs w:val="28"/>
        </w:rPr>
        <w:t xml:space="preserve">Abstract </w:t>
      </w:r>
    </w:p>
    <w:p w:rsidR="0009445C" w:rsidRDefault="0009445C" w:rsidP="0009445C">
      <w:pPr>
        <w:bidi w:val="0"/>
        <w:spacing w:line="360" w:lineRule="auto"/>
        <w:rPr>
          <w:rFonts w:asciiTheme="majorBidi" w:hAnsiTheme="majorBidi" w:cstheme="majorBidi"/>
          <w:sz w:val="28"/>
          <w:szCs w:val="28"/>
        </w:rPr>
      </w:pPr>
      <w:r>
        <w:rPr>
          <w:rFonts w:asciiTheme="majorBidi" w:hAnsiTheme="majorBidi" w:cstheme="majorBidi"/>
          <w:sz w:val="28"/>
          <w:szCs w:val="28"/>
        </w:rPr>
        <w:t>This study aims at identifying the role of the digital content in promoting the effect of Advertising and media campaigns of public relations at An-</w:t>
      </w:r>
      <w:proofErr w:type="spellStart"/>
      <w:r>
        <w:rPr>
          <w:rFonts w:asciiTheme="majorBidi" w:hAnsiTheme="majorBidi" w:cstheme="majorBidi"/>
          <w:sz w:val="28"/>
          <w:szCs w:val="28"/>
        </w:rPr>
        <w:t>Najah</w:t>
      </w:r>
      <w:proofErr w:type="spellEnd"/>
      <w:r>
        <w:rPr>
          <w:rFonts w:asciiTheme="majorBidi" w:hAnsiTheme="majorBidi" w:cstheme="majorBidi"/>
          <w:sz w:val="28"/>
          <w:szCs w:val="28"/>
        </w:rPr>
        <w:t xml:space="preserve"> </w:t>
      </w:r>
      <w:r>
        <w:rPr>
          <w:rFonts w:asciiTheme="majorBidi" w:hAnsiTheme="majorBidi" w:cstheme="majorBidi"/>
          <w:sz w:val="28"/>
          <w:szCs w:val="28"/>
        </w:rPr>
        <w:lastRenderedPageBreak/>
        <w:t xml:space="preserve">National University on student audience. Both researchers utilized the descriptive and analytical approach. Therefore, the questionnaire study method was composed of </w:t>
      </w:r>
      <w:r>
        <w:rPr>
          <w:rFonts w:asciiTheme="majorBidi" w:hAnsiTheme="majorBidi" w:cstheme="majorBidi"/>
          <w:sz w:val="28"/>
          <w:szCs w:val="28"/>
          <w:lang w:bidi="ar-EG"/>
        </w:rPr>
        <w:t>(</w:t>
      </w:r>
      <w:r>
        <w:rPr>
          <w:rFonts w:asciiTheme="majorBidi" w:hAnsiTheme="majorBidi" w:cstheme="majorBidi"/>
          <w:sz w:val="28"/>
          <w:szCs w:val="28"/>
        </w:rPr>
        <w:t>40</w:t>
      </w:r>
      <w:r>
        <w:rPr>
          <w:rFonts w:asciiTheme="majorBidi" w:hAnsiTheme="majorBidi" w:cstheme="majorBidi"/>
          <w:sz w:val="28"/>
          <w:szCs w:val="28"/>
          <w:lang w:bidi="ar-EG"/>
        </w:rPr>
        <w:t>)</w:t>
      </w:r>
      <w:r>
        <w:rPr>
          <w:rFonts w:asciiTheme="majorBidi" w:hAnsiTheme="majorBidi" w:cstheme="majorBidi"/>
          <w:sz w:val="28"/>
          <w:szCs w:val="28"/>
        </w:rPr>
        <w:t xml:space="preserve"> paragraphs which were distributed on a sample consisting of </w:t>
      </w:r>
      <w:r>
        <w:rPr>
          <w:rFonts w:asciiTheme="majorBidi" w:hAnsiTheme="majorBidi" w:cstheme="majorBidi"/>
          <w:sz w:val="28"/>
          <w:szCs w:val="28"/>
          <w:lang w:bidi="ar-EG"/>
        </w:rPr>
        <w:t>(</w:t>
      </w:r>
      <w:r>
        <w:rPr>
          <w:rFonts w:asciiTheme="majorBidi" w:hAnsiTheme="majorBidi" w:cstheme="majorBidi"/>
          <w:sz w:val="28"/>
          <w:szCs w:val="28"/>
        </w:rPr>
        <w:t>250</w:t>
      </w:r>
      <w:r>
        <w:rPr>
          <w:rFonts w:asciiTheme="majorBidi" w:hAnsiTheme="majorBidi" w:cstheme="majorBidi"/>
          <w:sz w:val="28"/>
          <w:szCs w:val="28"/>
          <w:lang w:bidi="ar-EG"/>
        </w:rPr>
        <w:t>)</w:t>
      </w:r>
      <w:r>
        <w:rPr>
          <w:rFonts w:asciiTheme="majorBidi" w:hAnsiTheme="majorBidi" w:cstheme="majorBidi"/>
          <w:sz w:val="28"/>
          <w:szCs w:val="28"/>
        </w:rPr>
        <w:t xml:space="preserve"> students at An-</w:t>
      </w:r>
      <w:proofErr w:type="spellStart"/>
      <w:r>
        <w:rPr>
          <w:rFonts w:asciiTheme="majorBidi" w:hAnsiTheme="majorBidi" w:cstheme="majorBidi"/>
          <w:sz w:val="28"/>
          <w:szCs w:val="28"/>
        </w:rPr>
        <w:t>Najah</w:t>
      </w:r>
      <w:proofErr w:type="spellEnd"/>
      <w:r>
        <w:rPr>
          <w:rFonts w:asciiTheme="majorBidi" w:hAnsiTheme="majorBidi" w:cstheme="majorBidi"/>
          <w:sz w:val="28"/>
          <w:szCs w:val="28"/>
        </w:rPr>
        <w:t xml:space="preserve"> National University. </w:t>
      </w:r>
    </w:p>
    <w:p w:rsidR="0009445C" w:rsidRDefault="0009445C" w:rsidP="0009445C">
      <w:pPr>
        <w:bidi w:val="0"/>
        <w:spacing w:line="360" w:lineRule="auto"/>
        <w:rPr>
          <w:rFonts w:asciiTheme="majorBidi" w:hAnsiTheme="majorBidi" w:cstheme="majorBidi"/>
          <w:sz w:val="28"/>
          <w:szCs w:val="28"/>
        </w:rPr>
      </w:pPr>
      <w:r>
        <w:rPr>
          <w:rFonts w:asciiTheme="majorBidi" w:hAnsiTheme="majorBidi" w:cstheme="majorBidi"/>
          <w:sz w:val="28"/>
          <w:szCs w:val="28"/>
        </w:rPr>
        <w:t>The results of the study showed that there is an average degree of response to the main question the study raises. The question was about the role of the digital content in promoting the effect of Advertising and media campaigns of public relations at An-</w:t>
      </w:r>
      <w:proofErr w:type="spellStart"/>
      <w:r>
        <w:rPr>
          <w:rFonts w:asciiTheme="majorBidi" w:hAnsiTheme="majorBidi" w:cstheme="majorBidi"/>
          <w:sz w:val="28"/>
          <w:szCs w:val="28"/>
        </w:rPr>
        <w:t>Najah</w:t>
      </w:r>
      <w:proofErr w:type="spellEnd"/>
      <w:r>
        <w:rPr>
          <w:rFonts w:asciiTheme="majorBidi" w:hAnsiTheme="majorBidi" w:cstheme="majorBidi"/>
          <w:sz w:val="28"/>
          <w:szCs w:val="28"/>
        </w:rPr>
        <w:t xml:space="preserve"> National University on student audience. Additionally, the results showed that there were no statistically significant differences at the indication level (a = 0.05), towards the role of digital content in promoting the effect of media and advertising campaigns of public relations at An-</w:t>
      </w:r>
      <w:proofErr w:type="spellStart"/>
      <w:r>
        <w:rPr>
          <w:rFonts w:asciiTheme="majorBidi" w:hAnsiTheme="majorBidi" w:cstheme="majorBidi"/>
          <w:sz w:val="28"/>
          <w:szCs w:val="28"/>
        </w:rPr>
        <w:t>Najah</w:t>
      </w:r>
      <w:proofErr w:type="spellEnd"/>
      <w:r>
        <w:rPr>
          <w:rFonts w:asciiTheme="majorBidi" w:hAnsiTheme="majorBidi" w:cstheme="majorBidi"/>
          <w:sz w:val="28"/>
          <w:szCs w:val="28"/>
        </w:rPr>
        <w:t xml:space="preserve"> National University on the student audience. This is because of the variables of gender, age, educational qualification and place of residence.</w:t>
      </w:r>
    </w:p>
    <w:p w:rsidR="0009445C" w:rsidRDefault="0009445C" w:rsidP="0009445C">
      <w:pPr>
        <w:bidi w:val="0"/>
        <w:spacing w:line="360" w:lineRule="auto"/>
        <w:rPr>
          <w:rFonts w:asciiTheme="majorBidi" w:hAnsiTheme="majorBidi" w:cstheme="majorBidi"/>
          <w:sz w:val="28"/>
          <w:szCs w:val="28"/>
        </w:rPr>
      </w:pPr>
      <w:r>
        <w:rPr>
          <w:rFonts w:asciiTheme="majorBidi" w:hAnsiTheme="majorBidi" w:cstheme="majorBidi"/>
          <w:sz w:val="28"/>
          <w:szCs w:val="28"/>
        </w:rPr>
        <w:t xml:space="preserve"> The researchers recommended that it is really crucial to pay much attention to the utilization of the digital content in the functions of public relations. Furthermore, they confirmed that more research should be conducted on this topic. </w:t>
      </w:r>
    </w:p>
    <w:p w:rsidR="0009445C" w:rsidRDefault="0009445C" w:rsidP="0009445C">
      <w:pPr>
        <w:bidi w:val="0"/>
        <w:spacing w:line="360" w:lineRule="auto"/>
        <w:rPr>
          <w:rFonts w:asciiTheme="majorBidi" w:hAnsiTheme="majorBidi" w:cstheme="majorBidi"/>
          <w:sz w:val="28"/>
          <w:szCs w:val="28"/>
        </w:rPr>
      </w:pPr>
      <w:r>
        <w:rPr>
          <w:rFonts w:asciiTheme="majorBidi" w:hAnsiTheme="majorBidi" w:cstheme="majorBidi"/>
          <w:sz w:val="28"/>
          <w:szCs w:val="28"/>
        </w:rPr>
        <w:t>Keywords: digital content, media campaigns, advertising campaigns, public relations</w:t>
      </w:r>
    </w:p>
    <w:p w:rsidR="005E3F56" w:rsidRPr="0009445C" w:rsidRDefault="005E3F56" w:rsidP="00016ADC">
      <w:pPr>
        <w:pStyle w:val="NormalWeb"/>
        <w:bidi/>
        <w:spacing w:before="0" w:beforeAutospacing="0" w:after="0" w:afterAutospacing="0" w:line="360" w:lineRule="auto"/>
        <w:jc w:val="center"/>
        <w:rPr>
          <w:rFonts w:asciiTheme="majorBidi" w:hAnsiTheme="majorBidi" w:cstheme="majorBidi"/>
          <w:rtl/>
        </w:rPr>
      </w:pPr>
    </w:p>
    <w:p w:rsidR="00D1258E" w:rsidRPr="009578AC" w:rsidRDefault="00D1258E" w:rsidP="005E3F56">
      <w:pPr>
        <w:pStyle w:val="NormalWeb"/>
        <w:bidi/>
        <w:spacing w:before="0" w:beforeAutospacing="0" w:after="0" w:afterAutospacing="0" w:line="360" w:lineRule="auto"/>
        <w:rPr>
          <w:rFonts w:asciiTheme="majorBidi" w:hAnsiTheme="majorBidi" w:cstheme="majorBidi"/>
          <w:rtl/>
        </w:rPr>
        <w:sectPr w:rsidR="00D1258E" w:rsidRPr="009578AC" w:rsidSect="00D1258E">
          <w:footerReference w:type="even" r:id="rId8"/>
          <w:footerReference w:type="default" r:id="rId9"/>
          <w:pgSz w:w="12240" w:h="15840"/>
          <w:pgMar w:top="1418" w:right="1701" w:bottom="1418" w:left="1418" w:header="720" w:footer="720" w:gutter="0"/>
          <w:pgNumType w:fmt="arabicAbjad" w:start="1"/>
          <w:cols w:space="720"/>
          <w:titlePg/>
          <w:docGrid w:linePitch="360"/>
        </w:sectPr>
      </w:pPr>
    </w:p>
    <w:p w:rsidR="00016ADC" w:rsidRPr="009578AC" w:rsidRDefault="00016ADC" w:rsidP="00016ADC">
      <w:pPr>
        <w:pStyle w:val="Heading2"/>
        <w:jc w:val="left"/>
        <w:rPr>
          <w:rFonts w:asciiTheme="majorBidi" w:hAnsiTheme="majorBidi" w:cstheme="majorBidi"/>
          <w:rtl/>
        </w:rPr>
      </w:pPr>
      <w:bookmarkStart w:id="3" w:name="_Toc78707042"/>
      <w:bookmarkStart w:id="4" w:name="_Toc78707207"/>
      <w:r w:rsidRPr="009578AC">
        <w:rPr>
          <w:rFonts w:asciiTheme="majorBidi" w:hAnsiTheme="majorBidi" w:cstheme="majorBidi"/>
          <w:rtl/>
        </w:rPr>
        <w:lastRenderedPageBreak/>
        <w:t>المقدمة</w:t>
      </w:r>
      <w:bookmarkEnd w:id="3"/>
      <w:bookmarkEnd w:id="4"/>
      <w:r w:rsidRPr="009578AC">
        <w:rPr>
          <w:rFonts w:asciiTheme="majorBidi" w:hAnsiTheme="majorBidi" w:cstheme="majorBidi"/>
          <w:rtl/>
        </w:rPr>
        <w:t>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تعتبر العلاقات العامة في عصرنا الحالي وظيفة مهمة ضمن التكوين الهيكلي داخل المنظمات، فهي تعمل على الحفاظ على المنظمة واستمراريتها بالاضافة الى التخطيط والتنفيذ للبرامج الخاصة بها ساعية إلى تحقيق أهداف المنظمة وربط بين المنظمة وجمهورها سواء كان داخلياً مع الجمهور داخل المنظمة أو خارجي للجمهور خارج المنظمة.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تقوم المنظمات على توفير السلع أو الخدمات التي تلبي حاجات الجمهور، مما يوجب عليها بذل جهد والعمل على إيصال هذه السلع للجمهور المستهدف، الأمر الذي دفع المنظمات إلى ضرورة والحاجة الملحة إلى التعريف بالمنتجات والخدمات بطرق سلسة تسهل على الجمهور التعرف عليها وتكوين صورة ذهنية ايجابية عن المنظمة أو الشركة. لذلك تبرز هنا أهمية العلاقات العامة وبرامجها وأنشطتها في المساهمة بالوصول إلى مختلف شرائح المجتمع، إلا أنه العالم سريع في تطوراته و تغييراته مما يفرض تحدي على عمل العلاقات العامة، وأنه في الوقت الحالي تلعب التكنولوجيا ووسائل التواصل الإجتماعي وغيره من التطورات دور كبير وفعال وحيوي كونها تؤثر بشكل كبير على شريحة واسعة من الأفراد.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تعتبر أنشطة العلاقات العامة أنشطة تطبيقية يحكمها أسس ومبادئ، فهي بحاجة الى التخطيط والتنظيم والتنسيق لتنفيذ برامجها وحملاتها، بإعتبار أن الحملات التي تقوم بها المؤسسة في غاية الأهمية، وذلك كونها تعمل على توعية وزيادة إدراك الجمهور وإرشاده بالمنتج أو الخدمة المقدمة، لذلك يجب وضع إستراتيجيات مدروسة لإحداث التأثير الفعلي، وتحقيق أهداف المؤسسة عبرها. بالاضافة الى أنه في ظل التطورات التكنولوجيا المعلومات والاتصالات  التي أثرت بشكل واسع على المجتمع بشكل عام سواء اقتصادياً سياسياً اجتماعياً، كما أنها أثرت على عمل العلاقات العامة بشكل أو بآخر، فإن الشبكة العنكبوتية ووسائل التواصل أدت إلى تقليص مساحة واسعة وتكوين علاقات بشكل أكبر، كذلك زيادة التفاعل بين مختلف الأفراد. </w:t>
      </w:r>
    </w:p>
    <w:p w:rsidR="00016ADC" w:rsidRPr="009578AC" w:rsidRDefault="00016ADC" w:rsidP="00016ADC">
      <w:pPr>
        <w:pStyle w:val="Heading2"/>
        <w:jc w:val="left"/>
        <w:rPr>
          <w:rFonts w:asciiTheme="majorBidi" w:hAnsiTheme="majorBidi" w:cstheme="majorBidi"/>
          <w:rtl/>
        </w:rPr>
      </w:pPr>
      <w:bookmarkStart w:id="5" w:name="_Toc78707043"/>
      <w:bookmarkStart w:id="6" w:name="_Toc78707208"/>
      <w:r w:rsidRPr="009578AC">
        <w:rPr>
          <w:rFonts w:asciiTheme="majorBidi" w:hAnsiTheme="majorBidi" w:cstheme="majorBidi"/>
          <w:rtl/>
        </w:rPr>
        <w:t>مشكلة الدراسة</w:t>
      </w:r>
      <w:bookmarkEnd w:id="5"/>
      <w:bookmarkEnd w:id="6"/>
      <w:r w:rsidRPr="009578AC">
        <w:rPr>
          <w:rFonts w:asciiTheme="majorBidi" w:hAnsiTheme="majorBidi" w:cstheme="majorBidi"/>
          <w:rtl/>
        </w:rPr>
        <w:t> </w:t>
      </w:r>
    </w:p>
    <w:p w:rsidR="00016ADC" w:rsidRPr="009578AC" w:rsidRDefault="000069AA" w:rsidP="00CD08C8">
      <w:pPr>
        <w:pStyle w:val="NormalWeb"/>
        <w:bidi/>
        <w:spacing w:before="0" w:beforeAutospacing="0" w:after="0" w:afterAutospacing="0" w:line="360" w:lineRule="auto"/>
        <w:jc w:val="both"/>
        <w:rPr>
          <w:rFonts w:asciiTheme="majorBidi" w:hAnsiTheme="majorBidi" w:cstheme="majorBidi"/>
          <w:rtl/>
        </w:rPr>
      </w:pPr>
      <w:r>
        <w:rPr>
          <w:rFonts w:asciiTheme="majorBidi" w:hAnsiTheme="majorBidi" w:cstheme="majorBidi" w:hint="cs"/>
          <w:color w:val="000000"/>
          <w:rtl/>
        </w:rPr>
        <w:t>لاحظ الباحثان ان</w:t>
      </w:r>
      <w:r w:rsidR="00016ADC" w:rsidRPr="009578AC">
        <w:rPr>
          <w:rFonts w:asciiTheme="majorBidi" w:hAnsiTheme="majorBidi" w:cstheme="majorBidi"/>
          <w:color w:val="000000"/>
          <w:rtl/>
        </w:rPr>
        <w:t xml:space="preserve"> الحملات الاعلانية والاعلامية </w:t>
      </w:r>
      <w:r>
        <w:rPr>
          <w:rFonts w:asciiTheme="majorBidi" w:hAnsiTheme="majorBidi" w:cstheme="majorBidi" w:hint="cs"/>
          <w:color w:val="000000"/>
          <w:rtl/>
        </w:rPr>
        <w:t xml:space="preserve">في العديد من المؤسسات على اختلاف انواعها واشكالها </w:t>
      </w:r>
      <w:r w:rsidR="00016ADC" w:rsidRPr="009578AC">
        <w:rPr>
          <w:rFonts w:asciiTheme="majorBidi" w:hAnsiTheme="majorBidi" w:cstheme="majorBidi"/>
          <w:color w:val="000000"/>
          <w:rtl/>
        </w:rPr>
        <w:t xml:space="preserve">تقع على عاتق العلاقات العامة ، </w:t>
      </w:r>
      <w:r w:rsidR="00402E5C">
        <w:rPr>
          <w:rFonts w:asciiTheme="majorBidi" w:hAnsiTheme="majorBidi" w:cstheme="majorBidi" w:hint="cs"/>
          <w:color w:val="000000"/>
          <w:rtl/>
        </w:rPr>
        <w:t xml:space="preserve"> ولم تراعي تلك المؤسسات شكل ومضمون </w:t>
      </w:r>
      <w:r w:rsidR="00016ADC" w:rsidRPr="009578AC">
        <w:rPr>
          <w:rFonts w:asciiTheme="majorBidi" w:hAnsiTheme="majorBidi" w:cstheme="majorBidi"/>
          <w:color w:val="000000"/>
          <w:rtl/>
        </w:rPr>
        <w:t xml:space="preserve">المحتوى الرقمي </w:t>
      </w:r>
      <w:r w:rsidR="00402E5C">
        <w:rPr>
          <w:rFonts w:asciiTheme="majorBidi" w:hAnsiTheme="majorBidi" w:cstheme="majorBidi" w:hint="cs"/>
          <w:color w:val="000000"/>
          <w:rtl/>
        </w:rPr>
        <w:t xml:space="preserve">في ظل </w:t>
      </w:r>
      <w:r w:rsidR="00016ADC" w:rsidRPr="009578AC">
        <w:rPr>
          <w:rFonts w:asciiTheme="majorBidi" w:hAnsiTheme="majorBidi" w:cstheme="majorBidi"/>
          <w:color w:val="000000"/>
          <w:rtl/>
        </w:rPr>
        <w:t xml:space="preserve"> التطورات السريعة التي تحدث في المجتمعات، الأمر الذي يوجب على العلاقات العامة توظيفها </w:t>
      </w:r>
      <w:r w:rsidR="00402E5C">
        <w:rPr>
          <w:rFonts w:asciiTheme="majorBidi" w:hAnsiTheme="majorBidi" w:cstheme="majorBidi" w:hint="cs"/>
          <w:color w:val="000000"/>
          <w:rtl/>
        </w:rPr>
        <w:t xml:space="preserve">بالشكل الامثل </w:t>
      </w:r>
      <w:r w:rsidR="00016ADC" w:rsidRPr="009578AC">
        <w:rPr>
          <w:rFonts w:asciiTheme="majorBidi" w:hAnsiTheme="majorBidi" w:cstheme="majorBidi"/>
          <w:color w:val="000000"/>
          <w:rtl/>
        </w:rPr>
        <w:t xml:space="preserve">وأخذها بعين الاعتبار عند تخطيط وتنفيذ الحملات </w:t>
      </w:r>
      <w:r w:rsidR="00402E5C">
        <w:rPr>
          <w:rFonts w:asciiTheme="majorBidi" w:hAnsiTheme="majorBidi" w:cstheme="majorBidi" w:hint="cs"/>
          <w:color w:val="000000"/>
          <w:rtl/>
        </w:rPr>
        <w:t xml:space="preserve">التي </w:t>
      </w:r>
      <w:r w:rsidR="00016ADC" w:rsidRPr="009578AC">
        <w:rPr>
          <w:rFonts w:asciiTheme="majorBidi" w:hAnsiTheme="majorBidi" w:cstheme="majorBidi"/>
          <w:color w:val="000000"/>
          <w:rtl/>
        </w:rPr>
        <w:t>تعمل على إيصال الرسائل بصورة واسعة، مما يستدعي دراسة تأثير توظيف المحتوى الرقمي في الحملات الاعلانية والاعلامية للعلاقات العامة. لهذا تكون السؤال ا</w:t>
      </w:r>
      <w:r w:rsidR="00CD08C8">
        <w:rPr>
          <w:rFonts w:asciiTheme="majorBidi" w:hAnsiTheme="majorBidi" w:cstheme="majorBidi" w:hint="cs"/>
          <w:color w:val="000000"/>
          <w:rtl/>
        </w:rPr>
        <w:t>رئيس</w:t>
      </w:r>
      <w:r w:rsidR="00016ADC" w:rsidRPr="009578AC">
        <w:rPr>
          <w:rFonts w:asciiTheme="majorBidi" w:hAnsiTheme="majorBidi" w:cstheme="majorBidi"/>
          <w:color w:val="000000"/>
          <w:rtl/>
        </w:rPr>
        <w:t xml:space="preserve"> في: </w:t>
      </w:r>
    </w:p>
    <w:p w:rsidR="00016ADC" w:rsidRPr="009578AC" w:rsidRDefault="00016ADC" w:rsidP="00CD08C8">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ما هو دور المحتوى الرقمي في تعزيز تأثير الحملات الإعلانية والاعلامية للعلاقات العامة في جامعة النجاح الوطنية على جمهور الطلبة؟ وانبثق عن</w:t>
      </w:r>
      <w:r w:rsidR="00CD08C8">
        <w:rPr>
          <w:rFonts w:asciiTheme="majorBidi" w:hAnsiTheme="majorBidi" w:cstheme="majorBidi" w:hint="cs"/>
          <w:color w:val="000000"/>
          <w:rtl/>
        </w:rPr>
        <w:t xml:space="preserve"> السؤال الرئيس الاسئلة الفرعية التالية:</w:t>
      </w:r>
      <w:r w:rsidRPr="009578AC">
        <w:rPr>
          <w:rFonts w:asciiTheme="majorBidi" w:hAnsiTheme="majorBidi" w:cstheme="majorBidi"/>
          <w:color w:val="000000"/>
          <w:rtl/>
        </w:rPr>
        <w:t xml:space="preserve"> </w:t>
      </w:r>
    </w:p>
    <w:p w:rsidR="00016ADC" w:rsidRPr="009578AC" w:rsidRDefault="00016ADC" w:rsidP="00016ADC">
      <w:pPr>
        <w:pStyle w:val="NormalWeb"/>
        <w:numPr>
          <w:ilvl w:val="0"/>
          <w:numId w:val="28"/>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ما مدى متابعة المحتوى الرقمي على المواقع الإلكترونية الخاص بجامعة النجاح الوطنية من قبل المبحوثين؟</w:t>
      </w:r>
    </w:p>
    <w:p w:rsidR="00016ADC" w:rsidRPr="009578AC" w:rsidRDefault="00016ADC" w:rsidP="00016ADC">
      <w:pPr>
        <w:pStyle w:val="NormalWeb"/>
        <w:numPr>
          <w:ilvl w:val="0"/>
          <w:numId w:val="28"/>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كيف توظف العلاقات العامة المحتوى الرقمي في حملاتها الإعلانية والإعلامية من وجهة نظر المبحوثين؟ </w:t>
      </w:r>
    </w:p>
    <w:p w:rsidR="00016ADC" w:rsidRPr="009578AC" w:rsidRDefault="00016ADC" w:rsidP="00016ADC">
      <w:pPr>
        <w:pStyle w:val="NormalWeb"/>
        <w:numPr>
          <w:ilvl w:val="0"/>
          <w:numId w:val="28"/>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ما هو دور المحتوى الرقمي في زيادة فاعلية حملات العلاقات العامة من وجهة نظر المبحوثين؟ </w:t>
      </w:r>
    </w:p>
    <w:p w:rsidR="00016ADC" w:rsidRPr="009578AC" w:rsidRDefault="00016ADC" w:rsidP="00016ADC">
      <w:pPr>
        <w:pStyle w:val="NormalWeb"/>
        <w:numPr>
          <w:ilvl w:val="0"/>
          <w:numId w:val="28"/>
        </w:numPr>
        <w:bidi/>
        <w:spacing w:before="0" w:beforeAutospacing="0" w:after="0" w:afterAutospacing="0" w:line="360" w:lineRule="auto"/>
        <w:jc w:val="both"/>
        <w:textAlignment w:val="baseline"/>
        <w:rPr>
          <w:rFonts w:asciiTheme="majorBidi" w:hAnsiTheme="majorBidi" w:cstheme="majorBidi"/>
          <w:color w:val="000000"/>
        </w:rPr>
      </w:pPr>
      <w:r w:rsidRPr="009578AC">
        <w:rPr>
          <w:rFonts w:asciiTheme="majorBidi" w:hAnsiTheme="majorBidi" w:cstheme="majorBidi"/>
          <w:color w:val="000000"/>
          <w:rtl/>
        </w:rPr>
        <w:t>ما هي الإستراتيجيات المستخدمة في المحتوى الرقمي للحملات الاتصالية مع الجمهور المستهدف من وجهة نظر المبحوثين؟ </w:t>
      </w:r>
    </w:p>
    <w:p w:rsidR="00894D9A" w:rsidRPr="009578AC" w:rsidRDefault="00894D9A" w:rsidP="00016ADC">
      <w:pPr>
        <w:pStyle w:val="NormalWeb"/>
        <w:numPr>
          <w:ilvl w:val="0"/>
          <w:numId w:val="28"/>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rtl/>
        </w:rPr>
        <w:t>هل تختلف اتجاهات طلبة جامعة النجاح الوطنية  نحو دور المحتوى الرقمي في تعزيز تأثير الحملات الإعلامية والإعلانية للعلاقات العامة في جامعة النجاح الوطنية على جمهور الطلبة باختلاف متغيرات ( النوع الاجتماعي، والعمر، والمؤهل العلمي، ومكان السكن) ؟</w:t>
      </w:r>
    </w:p>
    <w:p w:rsidR="00016ADC" w:rsidRPr="009578AC" w:rsidRDefault="00016ADC" w:rsidP="00016ADC">
      <w:pPr>
        <w:pStyle w:val="Heading2"/>
        <w:jc w:val="left"/>
        <w:rPr>
          <w:rFonts w:asciiTheme="majorBidi" w:hAnsiTheme="majorBidi" w:cstheme="majorBidi"/>
          <w:rtl/>
        </w:rPr>
      </w:pPr>
      <w:bookmarkStart w:id="7" w:name="_Toc78707044"/>
      <w:bookmarkStart w:id="8" w:name="_Toc78707209"/>
      <w:r w:rsidRPr="009578AC">
        <w:rPr>
          <w:rFonts w:asciiTheme="majorBidi" w:hAnsiTheme="majorBidi" w:cstheme="majorBidi"/>
          <w:rtl/>
        </w:rPr>
        <w:lastRenderedPageBreak/>
        <w:t>أهداف الدراسة:</w:t>
      </w:r>
      <w:bookmarkEnd w:id="7"/>
      <w:bookmarkEnd w:id="8"/>
      <w:r w:rsidRPr="009578AC">
        <w:rPr>
          <w:rFonts w:asciiTheme="majorBidi" w:hAnsiTheme="majorBidi" w:cstheme="majorBidi"/>
          <w:rtl/>
        </w:rPr>
        <w:t> </w:t>
      </w:r>
    </w:p>
    <w:p w:rsidR="00016ADC" w:rsidRPr="009578AC" w:rsidRDefault="00016ADC" w:rsidP="00016ADC">
      <w:pPr>
        <w:pStyle w:val="NormalWeb"/>
        <w:numPr>
          <w:ilvl w:val="0"/>
          <w:numId w:val="29"/>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التعرف على المحتوى الرقمي ودوره في تعزيز حملات العلاقات العامة. </w:t>
      </w:r>
    </w:p>
    <w:p w:rsidR="00016ADC" w:rsidRPr="009578AC" w:rsidRDefault="00016ADC" w:rsidP="00016ADC">
      <w:pPr>
        <w:pStyle w:val="NormalWeb"/>
        <w:numPr>
          <w:ilvl w:val="0"/>
          <w:numId w:val="29"/>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التعرف على مدى تأثير هذه الحملات على فئة الشباب باعتبارها عينة الدراسة.</w:t>
      </w:r>
    </w:p>
    <w:p w:rsidR="00016ADC" w:rsidRPr="009578AC" w:rsidRDefault="00016ADC" w:rsidP="00016ADC">
      <w:pPr>
        <w:pStyle w:val="NormalWeb"/>
        <w:numPr>
          <w:ilvl w:val="0"/>
          <w:numId w:val="29"/>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تحديد الاستراتيجيات المستخدمة في المحتوى الرقمي.</w:t>
      </w:r>
    </w:p>
    <w:p w:rsidR="00016ADC" w:rsidRPr="009578AC" w:rsidRDefault="00016ADC" w:rsidP="00016ADC">
      <w:pPr>
        <w:pStyle w:val="NormalWeb"/>
        <w:numPr>
          <w:ilvl w:val="0"/>
          <w:numId w:val="29"/>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التعرف على الطرق المستخدمة لتطبيق الحملات في المحتوى الرقمي.  </w:t>
      </w:r>
    </w:p>
    <w:p w:rsidR="00016ADC" w:rsidRPr="009578AC" w:rsidRDefault="00016ADC" w:rsidP="00016ADC">
      <w:pPr>
        <w:pStyle w:val="Heading2"/>
        <w:jc w:val="left"/>
        <w:rPr>
          <w:rFonts w:asciiTheme="majorBidi" w:hAnsiTheme="majorBidi" w:cstheme="majorBidi"/>
          <w:rtl/>
        </w:rPr>
      </w:pPr>
      <w:bookmarkStart w:id="9" w:name="_Toc78707045"/>
      <w:bookmarkStart w:id="10" w:name="_Toc78707210"/>
      <w:r w:rsidRPr="009578AC">
        <w:rPr>
          <w:rFonts w:asciiTheme="majorBidi" w:hAnsiTheme="majorBidi" w:cstheme="majorBidi"/>
          <w:rtl/>
        </w:rPr>
        <w:t>أهمية الدراسة:</w:t>
      </w:r>
      <w:bookmarkEnd w:id="9"/>
      <w:bookmarkEnd w:id="10"/>
      <w:r w:rsidRPr="009578AC">
        <w:rPr>
          <w:rFonts w:asciiTheme="majorBidi" w:hAnsiTheme="majorBidi" w:cstheme="majorBidi"/>
          <w:rtl/>
        </w:rPr>
        <w:t> </w:t>
      </w:r>
    </w:p>
    <w:p w:rsidR="00016ADC" w:rsidRPr="009578AC" w:rsidRDefault="00016ADC" w:rsidP="00CC2A21">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تنبع أهمية ال</w:t>
      </w:r>
      <w:r w:rsidR="00CC2A21">
        <w:rPr>
          <w:rFonts w:asciiTheme="majorBidi" w:hAnsiTheme="majorBidi" w:cstheme="majorBidi" w:hint="cs"/>
          <w:color w:val="000000"/>
          <w:rtl/>
        </w:rPr>
        <w:t xml:space="preserve">دراسة </w:t>
      </w:r>
      <w:r w:rsidRPr="009578AC">
        <w:rPr>
          <w:rFonts w:asciiTheme="majorBidi" w:hAnsiTheme="majorBidi" w:cstheme="majorBidi"/>
          <w:color w:val="000000"/>
          <w:rtl/>
        </w:rPr>
        <w:t>من كون الحملات جزء مهم في عمل العلاقات العامة،</w:t>
      </w:r>
      <w:r w:rsidR="00CC2A21">
        <w:rPr>
          <w:rFonts w:asciiTheme="majorBidi" w:hAnsiTheme="majorBidi" w:cstheme="majorBidi" w:hint="cs"/>
          <w:color w:val="000000"/>
          <w:rtl/>
        </w:rPr>
        <w:t>حيث</w:t>
      </w:r>
      <w:r w:rsidRPr="009578AC">
        <w:rPr>
          <w:rFonts w:asciiTheme="majorBidi" w:hAnsiTheme="majorBidi" w:cstheme="majorBidi"/>
          <w:color w:val="000000"/>
          <w:rtl/>
        </w:rPr>
        <w:t xml:space="preserve"> تمتلك تأثير</w:t>
      </w:r>
      <w:r w:rsidR="00CC2A21">
        <w:rPr>
          <w:rFonts w:asciiTheme="majorBidi" w:hAnsiTheme="majorBidi" w:cstheme="majorBidi" w:hint="cs"/>
          <w:color w:val="000000"/>
          <w:rtl/>
        </w:rPr>
        <w:t>ا</w:t>
      </w:r>
      <w:r w:rsidRPr="009578AC">
        <w:rPr>
          <w:rFonts w:asciiTheme="majorBidi" w:hAnsiTheme="majorBidi" w:cstheme="majorBidi"/>
          <w:color w:val="000000"/>
          <w:rtl/>
        </w:rPr>
        <w:t xml:space="preserve"> كبير</w:t>
      </w:r>
      <w:r w:rsidR="00CC2A21">
        <w:rPr>
          <w:rFonts w:asciiTheme="majorBidi" w:hAnsiTheme="majorBidi" w:cstheme="majorBidi" w:hint="cs"/>
          <w:color w:val="000000"/>
          <w:rtl/>
        </w:rPr>
        <w:t>ا</w:t>
      </w:r>
      <w:r w:rsidRPr="009578AC">
        <w:rPr>
          <w:rFonts w:asciiTheme="majorBidi" w:hAnsiTheme="majorBidi" w:cstheme="majorBidi"/>
          <w:color w:val="000000"/>
          <w:rtl/>
        </w:rPr>
        <w:t xml:space="preserve"> على </w:t>
      </w:r>
      <w:r w:rsidR="00CC2A21">
        <w:rPr>
          <w:rFonts w:asciiTheme="majorBidi" w:hAnsiTheme="majorBidi" w:cstheme="majorBidi" w:hint="cs"/>
          <w:color w:val="000000"/>
          <w:rtl/>
        </w:rPr>
        <w:t xml:space="preserve">كافة </w:t>
      </w:r>
      <w:r w:rsidRPr="009578AC">
        <w:rPr>
          <w:rFonts w:asciiTheme="majorBidi" w:hAnsiTheme="majorBidi" w:cstheme="majorBidi"/>
          <w:color w:val="000000"/>
          <w:rtl/>
        </w:rPr>
        <w:t xml:space="preserve">شرائح المجتمع، حيث تظهر فاعلية التخطيط للحملات ومدى أهميتها في مجتمع المنظمات في ظل تطور الوسائل الإعلامية والاتصالية في التأثير على فئة الشباب.  </w:t>
      </w:r>
      <w:r w:rsidR="00CC2A21">
        <w:rPr>
          <w:rFonts w:asciiTheme="majorBidi" w:hAnsiTheme="majorBidi" w:cstheme="majorBidi" w:hint="cs"/>
          <w:color w:val="000000"/>
          <w:rtl/>
        </w:rPr>
        <w:t>اضافة الى انها</w:t>
      </w:r>
      <w:r w:rsidRPr="009578AC">
        <w:rPr>
          <w:rFonts w:asciiTheme="majorBidi" w:hAnsiTheme="majorBidi" w:cstheme="majorBidi"/>
          <w:color w:val="000000"/>
          <w:rtl/>
        </w:rPr>
        <w:t xml:space="preserve"> </w:t>
      </w:r>
      <w:r w:rsidR="00CC2A21">
        <w:rPr>
          <w:rFonts w:asciiTheme="majorBidi" w:hAnsiTheme="majorBidi" w:cstheme="majorBidi" w:hint="cs"/>
          <w:color w:val="000000"/>
          <w:rtl/>
        </w:rPr>
        <w:t>ستحاول التعرف على</w:t>
      </w:r>
      <w:r w:rsidRPr="009578AC">
        <w:rPr>
          <w:rFonts w:asciiTheme="majorBidi" w:hAnsiTheme="majorBidi" w:cstheme="majorBidi"/>
          <w:color w:val="000000"/>
          <w:rtl/>
        </w:rPr>
        <w:t xml:space="preserve"> مدى تأثير توظيف المحتوى الرقمي في تطبيق حملات العلاقات العامة الاعلانية والاعلامية على الجمهور، </w:t>
      </w:r>
      <w:r w:rsidR="00CC2A21">
        <w:rPr>
          <w:rFonts w:asciiTheme="majorBidi" w:hAnsiTheme="majorBidi" w:cstheme="majorBidi" w:hint="cs"/>
          <w:color w:val="000000"/>
          <w:rtl/>
        </w:rPr>
        <w:t>من خلال استعراض</w:t>
      </w:r>
      <w:r w:rsidRPr="009578AC">
        <w:rPr>
          <w:rFonts w:asciiTheme="majorBidi" w:hAnsiTheme="majorBidi" w:cstheme="majorBidi"/>
          <w:color w:val="000000"/>
          <w:rtl/>
        </w:rPr>
        <w:t xml:space="preserve"> الاستراتيجيات المحتوى الرقمي المستخدمة التي تساهم في تكوين الصورة الذهنية المنظمة. </w:t>
      </w:r>
    </w:p>
    <w:p w:rsidR="00CC2A21" w:rsidRDefault="00CC2A21" w:rsidP="00016ADC">
      <w:pPr>
        <w:pStyle w:val="Caption"/>
        <w:ind w:left="0"/>
        <w:jc w:val="left"/>
        <w:rPr>
          <w:rFonts w:asciiTheme="majorBidi" w:hAnsiTheme="majorBidi" w:cstheme="majorBidi"/>
          <w:rtl/>
        </w:rPr>
      </w:pPr>
      <w:r>
        <w:rPr>
          <w:rFonts w:asciiTheme="majorBidi" w:hAnsiTheme="majorBidi" w:cstheme="majorBidi" w:hint="cs"/>
          <w:rtl/>
        </w:rPr>
        <w:t>حدود الدراسة :</w:t>
      </w:r>
    </w:p>
    <w:p w:rsidR="00016ADC" w:rsidRPr="009578AC" w:rsidRDefault="00016ADC" w:rsidP="00CC2A21">
      <w:pPr>
        <w:pStyle w:val="Caption"/>
        <w:ind w:left="0"/>
        <w:jc w:val="left"/>
        <w:rPr>
          <w:rFonts w:asciiTheme="majorBidi" w:hAnsiTheme="majorBidi" w:cstheme="majorBidi"/>
          <w:rtl/>
        </w:rPr>
      </w:pPr>
      <w:r w:rsidRPr="009578AC">
        <w:rPr>
          <w:rFonts w:asciiTheme="majorBidi" w:hAnsiTheme="majorBidi" w:cstheme="majorBidi"/>
          <w:rtl/>
        </w:rPr>
        <w:t>الحدود المكانية: </w:t>
      </w:r>
      <w:r w:rsidR="00CC2A21">
        <w:rPr>
          <w:rFonts w:asciiTheme="majorBidi" w:hAnsiTheme="majorBidi" w:cstheme="majorBidi" w:hint="cs"/>
          <w:rtl/>
        </w:rPr>
        <w:t xml:space="preserve"> </w:t>
      </w:r>
      <w:r w:rsidR="00CC2A21">
        <w:rPr>
          <w:rFonts w:asciiTheme="majorBidi" w:hAnsiTheme="majorBidi" w:cstheme="majorBidi" w:hint="cs"/>
          <w:color w:val="000000"/>
          <w:rtl/>
        </w:rPr>
        <w:t>تم</w:t>
      </w:r>
      <w:r w:rsidRPr="009578AC">
        <w:rPr>
          <w:rFonts w:asciiTheme="majorBidi" w:hAnsiTheme="majorBidi" w:cstheme="majorBidi"/>
          <w:color w:val="000000"/>
          <w:rtl/>
        </w:rPr>
        <w:t xml:space="preserve"> إجراء الدراسة في فلسطين، تحديداً داخل أسوار جامعة النجاح الوطنية في مدينة نابلس.</w:t>
      </w:r>
    </w:p>
    <w:p w:rsidR="00016ADC" w:rsidRDefault="00016ADC" w:rsidP="00CC2A21">
      <w:pPr>
        <w:pStyle w:val="NormalWeb"/>
        <w:bidi/>
        <w:spacing w:before="0" w:beforeAutospacing="0" w:after="0" w:afterAutospacing="0" w:line="360" w:lineRule="auto"/>
        <w:jc w:val="both"/>
        <w:rPr>
          <w:rFonts w:asciiTheme="majorBidi" w:hAnsiTheme="majorBidi" w:cstheme="majorBidi"/>
          <w:color w:val="000000"/>
          <w:rtl/>
        </w:rPr>
      </w:pPr>
      <w:r w:rsidRPr="009578AC">
        <w:rPr>
          <w:rFonts w:asciiTheme="majorBidi" w:hAnsiTheme="majorBidi" w:cstheme="majorBidi"/>
          <w:b/>
          <w:bCs/>
          <w:color w:val="000000"/>
          <w:rtl/>
        </w:rPr>
        <w:t>الحدود الزمانية: </w:t>
      </w:r>
      <w:r w:rsidR="00CC2A21">
        <w:rPr>
          <w:rFonts w:asciiTheme="majorBidi" w:hAnsiTheme="majorBidi" w:cstheme="majorBidi" w:hint="cs"/>
          <w:rtl/>
        </w:rPr>
        <w:t xml:space="preserve"> </w:t>
      </w:r>
      <w:r w:rsidR="00CC2A21">
        <w:rPr>
          <w:rFonts w:asciiTheme="majorBidi" w:hAnsiTheme="majorBidi" w:cstheme="majorBidi" w:hint="cs"/>
          <w:color w:val="000000"/>
          <w:rtl/>
        </w:rPr>
        <w:t>اجريت</w:t>
      </w:r>
      <w:r w:rsidRPr="009578AC">
        <w:rPr>
          <w:rFonts w:asciiTheme="majorBidi" w:hAnsiTheme="majorBidi" w:cstheme="majorBidi"/>
          <w:color w:val="000000"/>
          <w:rtl/>
        </w:rPr>
        <w:t xml:space="preserve"> الدراسة من تاريخ 20 يوليو-31يوليو،وهي الفترة المستغرقة في إنجاز الجانب النظري و التطبيقي للدراسة، كونها فترة كافية يتم فيها جمع المعلومات التي تفي بغرض الدراسة.</w:t>
      </w:r>
    </w:p>
    <w:p w:rsidR="00DB7BE0" w:rsidRPr="009578AC" w:rsidRDefault="00DB7BE0" w:rsidP="00DB7BE0">
      <w:pPr>
        <w:pStyle w:val="NormalWeb"/>
        <w:bidi/>
        <w:spacing w:before="0" w:beforeAutospacing="0" w:after="0" w:afterAutospacing="0" w:line="360" w:lineRule="auto"/>
        <w:jc w:val="both"/>
        <w:rPr>
          <w:rFonts w:asciiTheme="majorBidi" w:hAnsiTheme="majorBidi" w:cstheme="majorBidi"/>
          <w:rtl/>
        </w:rPr>
      </w:pPr>
      <w:r w:rsidRPr="00DB7BE0">
        <w:rPr>
          <w:rFonts w:asciiTheme="majorBidi" w:hAnsiTheme="majorBidi" w:cstheme="majorBidi" w:hint="cs"/>
          <w:b/>
          <w:bCs/>
          <w:color w:val="000000"/>
          <w:rtl/>
        </w:rPr>
        <w:t>الحدود البشرية</w:t>
      </w:r>
      <w:r>
        <w:rPr>
          <w:rFonts w:asciiTheme="majorBidi" w:hAnsiTheme="majorBidi" w:cstheme="majorBidi" w:hint="cs"/>
          <w:color w:val="000000"/>
          <w:rtl/>
        </w:rPr>
        <w:t>: طلبة جامعة النجاح الوطنية</w:t>
      </w:r>
    </w:p>
    <w:p w:rsidR="00016ADC" w:rsidRPr="009578AC" w:rsidRDefault="00016ADC" w:rsidP="00016ADC">
      <w:pPr>
        <w:pStyle w:val="Heading2"/>
        <w:jc w:val="left"/>
        <w:rPr>
          <w:rFonts w:asciiTheme="majorBidi" w:hAnsiTheme="majorBidi" w:cstheme="majorBidi"/>
        </w:rPr>
      </w:pPr>
      <w:bookmarkStart w:id="11" w:name="_Toc78707048"/>
      <w:bookmarkStart w:id="12" w:name="_Toc78707213"/>
      <w:r w:rsidRPr="009578AC">
        <w:rPr>
          <w:rFonts w:asciiTheme="majorBidi" w:hAnsiTheme="majorBidi" w:cstheme="majorBidi"/>
          <w:rtl/>
        </w:rPr>
        <w:t>مصطلحات الدراسة:</w:t>
      </w:r>
      <w:bookmarkEnd w:id="11"/>
      <w:bookmarkEnd w:id="12"/>
      <w:r w:rsidRPr="009578AC">
        <w:rPr>
          <w:rFonts w:asciiTheme="majorBidi" w:hAnsiTheme="majorBidi" w:cstheme="majorBidi"/>
          <w:rtl/>
        </w:rPr>
        <w:t> </w:t>
      </w:r>
    </w:p>
    <w:p w:rsidR="00016ADC" w:rsidRPr="009578AC" w:rsidRDefault="00016ADC" w:rsidP="00016ADC">
      <w:pPr>
        <w:pStyle w:val="NormalWeb"/>
        <w:numPr>
          <w:ilvl w:val="0"/>
          <w:numId w:val="30"/>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b/>
          <w:bCs/>
          <w:color w:val="000000"/>
          <w:rtl/>
        </w:rPr>
        <w:t>المحتوى الرقمي:</w:t>
      </w:r>
      <w:r w:rsidRPr="009578AC">
        <w:rPr>
          <w:rFonts w:asciiTheme="majorBidi" w:hAnsiTheme="majorBidi" w:cstheme="majorBidi"/>
          <w:color w:val="000000"/>
          <w:rtl/>
        </w:rPr>
        <w:t xml:space="preserve"> هو المعلومات المتوفرة بشكل رقمي، أي المعلومات التي يتم تداولها رقمياً سواء كانت مقروءة أو مرئية أو سمعية، ويركز المحتوى الرقمي على ما يتم احتواءه من معلومات وبيانات تصنع وتخزن وتعرض بشكل رقمي بعيداً عن نوع أو ماهية وسائط الصناعة والنقل والتخزين. كما يقصد بصناعة المحتوى الرقمي التي تقوم بها المنظمات العامة والخاصة بإنتاج وتحويل معلوماتها من الكاتبة إلى المحتوى الرقمي، وتحدد آلية عرض المحتوى بطرق مختلفة لإيصاله إلى المتلقين عبر الوسائط الرقمية مثل الهاتف المحمول أو الثابت أو عبر الشبكة العنكبوتية (سعيد، محمد 2013). </w:t>
      </w:r>
    </w:p>
    <w:p w:rsidR="00016ADC" w:rsidRPr="009578AC" w:rsidRDefault="00016ADC" w:rsidP="00016ADC">
      <w:pPr>
        <w:pStyle w:val="NormalWeb"/>
        <w:numPr>
          <w:ilvl w:val="0"/>
          <w:numId w:val="30"/>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b/>
          <w:bCs/>
          <w:color w:val="000000"/>
          <w:rtl/>
        </w:rPr>
        <w:t xml:space="preserve">العلاقات العامة: </w:t>
      </w:r>
      <w:r w:rsidRPr="009578AC">
        <w:rPr>
          <w:rFonts w:asciiTheme="majorBidi" w:hAnsiTheme="majorBidi" w:cstheme="majorBidi"/>
          <w:color w:val="000000"/>
          <w:rtl/>
        </w:rPr>
        <w:t>عرفت موسوعة المعارف الأمريكية العلاقات العامة، على أنها الفن الذي يقوم على التحليل والتأثير والتفسير، الشخص أو فكرة أو جماعة من أجل أن يعترف بأنها تقوم بخدمة مصالح الجمهور وأنها تستفيد من أداء ذلك (صدقي 2020). </w:t>
      </w:r>
    </w:p>
    <w:p w:rsidR="00016ADC" w:rsidRPr="009578AC" w:rsidRDefault="00016ADC" w:rsidP="00016ADC">
      <w:pPr>
        <w:pStyle w:val="NormalWeb"/>
        <w:numPr>
          <w:ilvl w:val="0"/>
          <w:numId w:val="30"/>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b/>
          <w:bCs/>
          <w:color w:val="000000"/>
          <w:rtl/>
        </w:rPr>
        <w:t>الحملات:</w:t>
      </w:r>
      <w:r w:rsidRPr="009578AC">
        <w:rPr>
          <w:rFonts w:asciiTheme="majorBidi" w:hAnsiTheme="majorBidi" w:cstheme="majorBidi"/>
          <w:color w:val="000000"/>
          <w:rtl/>
        </w:rPr>
        <w:t xml:space="preserve"> أشار عمر (2008) الى أنها نشاط منظم يهدف الى نشر التعليم أو مجموعة من الفعاليات تقوم بها الجهة المعينة (ص564). كما "يقصد بها تقديم معلومات لفئة محددة تستهدف برامج تعليمية او تثقيفية مخطط لها مسبقاً، وتقوم جهة معينة بتنفيذ الحملة ونشر المعلومات عبر وسائل اتصالية مختلفة" (مازن 2017، ص 23).</w:t>
      </w:r>
    </w:p>
    <w:p w:rsidR="00016ADC" w:rsidRPr="009578AC" w:rsidRDefault="00016ADC" w:rsidP="00016ADC">
      <w:pPr>
        <w:pStyle w:val="NormalWeb"/>
        <w:numPr>
          <w:ilvl w:val="0"/>
          <w:numId w:val="30"/>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b/>
          <w:bCs/>
          <w:color w:val="000000"/>
          <w:rtl/>
        </w:rPr>
        <w:t>الحملات الإعلانية:</w:t>
      </w:r>
      <w:r w:rsidRPr="009578AC">
        <w:rPr>
          <w:rFonts w:asciiTheme="majorBidi" w:hAnsiTheme="majorBidi" w:cstheme="majorBidi"/>
          <w:color w:val="000000"/>
          <w:rtl/>
        </w:rPr>
        <w:t xml:space="preserve"> هي مجموعة من الرسائل الإعلانية المخططة تتشابه في طبيعتها وتشترك في التركيز على فكرة أو موضوع أو ماركة أو منتج، وتشكل ما يعرف بـ الاتصالات التسويقية المتكاملة، وتقدم الحملات الإعلامية عبر وسائل الإعلامية مختلفة، موجهة للجمهور المستهدف خلال فترة زمنية محددة بشكل مسبق قد تمتد إلى أسبوع أو أشهر أو لسنوات (الصيفي، 2021). </w:t>
      </w:r>
    </w:p>
    <w:p w:rsidR="00016ADC" w:rsidRPr="009578AC" w:rsidRDefault="00016ADC" w:rsidP="00016ADC">
      <w:pPr>
        <w:pStyle w:val="NormalWeb"/>
        <w:numPr>
          <w:ilvl w:val="0"/>
          <w:numId w:val="30"/>
        </w:numPr>
        <w:bidi/>
        <w:spacing w:before="0" w:beforeAutospacing="0" w:after="0" w:afterAutospacing="0" w:line="360" w:lineRule="auto"/>
        <w:jc w:val="both"/>
        <w:textAlignment w:val="baseline"/>
        <w:rPr>
          <w:rFonts w:asciiTheme="majorBidi" w:hAnsiTheme="majorBidi" w:cstheme="majorBidi"/>
          <w:b/>
          <w:bCs/>
          <w:color w:val="000000"/>
          <w:rtl/>
        </w:rPr>
      </w:pPr>
      <w:r w:rsidRPr="009578AC">
        <w:rPr>
          <w:rFonts w:asciiTheme="majorBidi" w:hAnsiTheme="majorBidi" w:cstheme="majorBidi"/>
          <w:b/>
          <w:bCs/>
          <w:color w:val="000000"/>
          <w:rtl/>
        </w:rPr>
        <w:lastRenderedPageBreak/>
        <w:t xml:space="preserve">الحملات الإعلامية: </w:t>
      </w:r>
      <w:r w:rsidRPr="009578AC">
        <w:rPr>
          <w:rFonts w:asciiTheme="majorBidi" w:hAnsiTheme="majorBidi" w:cstheme="majorBidi"/>
          <w:color w:val="000000"/>
          <w:rtl/>
        </w:rPr>
        <w:t>هي نشاط اتصالي مخطط ومنظم، يخضع للمتابعة والتقويم، تنفذ من قبل المؤسسات أو مجموعة من الأفراد، لفترة زمنية معينة، وذلك لتحقيق أهداف محددة، عبر الوسائل الاتصالية المختلفة، وتسلسل من الرسائل الاتصالية المدروسة، استناداً على اساليب الاستمالة المؤثرة، بشأن موضوع معين سواء بتأييده أو معارضته، باستهداف جمهور كبير الى درجة ما (بن صغير، 2021). </w:t>
      </w:r>
    </w:p>
    <w:p w:rsidR="00016ADC" w:rsidRPr="009578AC" w:rsidRDefault="00016ADC" w:rsidP="00016ADC">
      <w:pPr>
        <w:pStyle w:val="NormalWeb"/>
        <w:numPr>
          <w:ilvl w:val="0"/>
          <w:numId w:val="30"/>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b/>
          <w:bCs/>
          <w:color w:val="000000"/>
          <w:rtl/>
        </w:rPr>
        <w:t xml:space="preserve">جامعة النجاح الوطنية: </w:t>
      </w:r>
      <w:r w:rsidRPr="009578AC">
        <w:rPr>
          <w:rFonts w:asciiTheme="majorBidi" w:hAnsiTheme="majorBidi" w:cstheme="majorBidi"/>
          <w:color w:val="000000"/>
          <w:rtl/>
        </w:rPr>
        <w:t xml:space="preserve"> تأسست عام 1977، باعتبارها أكبر جامعة في فلسطين، تضم 13 كلية تقدم العديد من التخصصات الجامعية والدراسات العليا، وهي مكرسة لتعزيز التفاهم وتوفير أعلى مستويات الجودة في التعليم الجامعي والدراسات العليا، وتعمل الجامعة كقاعدة للتنمية المستدامة من خلال إعداد الطلاب على تولي الأدوار القيادية وخدمة المجتمع (موقع جامعة النجاح </w:t>
      </w:r>
      <w:r w:rsidR="00B74D23">
        <w:fldChar w:fldCharType="begin"/>
      </w:r>
      <w:r w:rsidR="00B74D23">
        <w:instrText xml:space="preserve"> HYPERLINK "https://www.najah.edu/en/about/history-and-traditions/" </w:instrText>
      </w:r>
      <w:r w:rsidR="00B74D23">
        <w:fldChar w:fldCharType="separate"/>
      </w:r>
      <w:r w:rsidRPr="009578AC">
        <w:rPr>
          <w:rStyle w:val="Hyperlink"/>
          <w:rFonts w:asciiTheme="majorBidi" w:hAnsiTheme="majorBidi" w:cstheme="majorBidi"/>
          <w:color w:val="1155CC"/>
        </w:rPr>
        <w:t>https://www.najah.edu/en/about/history-and-traditions</w:t>
      </w:r>
      <w:r w:rsidRPr="009578AC">
        <w:rPr>
          <w:rStyle w:val="Hyperlink"/>
          <w:rFonts w:asciiTheme="majorBidi" w:hAnsiTheme="majorBidi" w:cstheme="majorBidi"/>
          <w:color w:val="1155CC"/>
          <w:rtl/>
        </w:rPr>
        <w:t>/</w:t>
      </w:r>
      <w:r w:rsidR="00B74D23">
        <w:rPr>
          <w:rStyle w:val="Hyperlink"/>
          <w:rFonts w:asciiTheme="majorBidi" w:hAnsiTheme="majorBidi" w:cstheme="majorBidi"/>
          <w:color w:val="1155CC"/>
        </w:rPr>
        <w:fldChar w:fldCharType="end"/>
      </w:r>
      <w:r w:rsidRPr="009578AC">
        <w:rPr>
          <w:rFonts w:asciiTheme="majorBidi" w:hAnsiTheme="majorBidi" w:cstheme="majorBidi"/>
          <w:color w:val="000000"/>
          <w:rtl/>
        </w:rPr>
        <w:t xml:space="preserve"> ). </w:t>
      </w:r>
    </w:p>
    <w:p w:rsidR="00016ADC" w:rsidRPr="009578AC" w:rsidRDefault="00016ADC" w:rsidP="00016ADC">
      <w:pPr>
        <w:pStyle w:val="NormalWeb"/>
        <w:numPr>
          <w:ilvl w:val="0"/>
          <w:numId w:val="30"/>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b/>
          <w:bCs/>
          <w:color w:val="000000"/>
          <w:rtl/>
        </w:rPr>
        <w:t>فئة الشباب:</w:t>
      </w:r>
      <w:r w:rsidRPr="009578AC">
        <w:rPr>
          <w:rFonts w:asciiTheme="majorBidi" w:hAnsiTheme="majorBidi" w:cstheme="majorBidi"/>
          <w:color w:val="000000"/>
          <w:rtl/>
        </w:rPr>
        <w:t xml:space="preserve"> يعرف الشباب على أنهم طرفاً في أي قضية تتعلق بعمليات التغيير والتفاعل الاجتماعي داخل كل التيارات الاجتماعية في كل المجتمعات الإنسانية. كما عرفت هيئة الأمم المتحدة الشباب هم من تقع أعمارهم 15 – 24 سنة (الأنصاري، 2008 ). </w:t>
      </w:r>
    </w:p>
    <w:p w:rsidR="00C70010" w:rsidRPr="009578AC" w:rsidRDefault="00C70010" w:rsidP="00C70010">
      <w:pPr>
        <w:rPr>
          <w:rFonts w:asciiTheme="majorBidi" w:hAnsiTheme="majorBidi" w:cstheme="majorBidi"/>
        </w:rPr>
      </w:pPr>
    </w:p>
    <w:p w:rsidR="00016ADC" w:rsidRPr="009578AC" w:rsidRDefault="00016ADC" w:rsidP="00016ADC">
      <w:pPr>
        <w:bidi w:val="0"/>
        <w:spacing w:line="360" w:lineRule="auto"/>
        <w:jc w:val="both"/>
        <w:rPr>
          <w:rFonts w:asciiTheme="majorBidi" w:hAnsiTheme="majorBidi" w:cstheme="majorBidi"/>
        </w:rPr>
      </w:pPr>
    </w:p>
    <w:p w:rsidR="00016ADC" w:rsidRDefault="00016ADC" w:rsidP="00016ADC">
      <w:pPr>
        <w:bidi w:val="0"/>
        <w:spacing w:line="360" w:lineRule="auto"/>
        <w:jc w:val="both"/>
        <w:rPr>
          <w:rFonts w:asciiTheme="majorBidi" w:hAnsiTheme="majorBidi" w:cstheme="majorBidi"/>
          <w:rtl/>
        </w:rPr>
      </w:pPr>
    </w:p>
    <w:p w:rsidR="003A6FAF" w:rsidRDefault="003A6FAF" w:rsidP="003A6FAF">
      <w:pPr>
        <w:bidi w:val="0"/>
        <w:spacing w:line="360" w:lineRule="auto"/>
        <w:jc w:val="both"/>
        <w:rPr>
          <w:rFonts w:asciiTheme="majorBidi" w:hAnsiTheme="majorBidi" w:cstheme="majorBidi"/>
          <w:rtl/>
        </w:rPr>
      </w:pPr>
    </w:p>
    <w:p w:rsidR="003A6FAF" w:rsidRDefault="003A6FAF" w:rsidP="003A6FAF">
      <w:pPr>
        <w:bidi w:val="0"/>
        <w:spacing w:line="360" w:lineRule="auto"/>
        <w:jc w:val="both"/>
        <w:rPr>
          <w:rFonts w:asciiTheme="majorBidi" w:hAnsiTheme="majorBidi" w:cstheme="majorBidi"/>
          <w:rtl/>
        </w:rPr>
      </w:pPr>
    </w:p>
    <w:p w:rsidR="003A6FAF" w:rsidRPr="009578AC" w:rsidRDefault="003A6FAF" w:rsidP="003A6FAF">
      <w:pPr>
        <w:bidi w:val="0"/>
        <w:spacing w:line="360" w:lineRule="auto"/>
        <w:jc w:val="both"/>
        <w:rPr>
          <w:rFonts w:asciiTheme="majorBidi" w:hAnsiTheme="majorBidi" w:cstheme="majorBidi"/>
        </w:rPr>
      </w:pPr>
    </w:p>
    <w:p w:rsidR="00016ADC" w:rsidRPr="009578AC" w:rsidRDefault="00016ADC" w:rsidP="00016ADC">
      <w:pPr>
        <w:bidi w:val="0"/>
        <w:spacing w:line="360" w:lineRule="auto"/>
        <w:jc w:val="both"/>
        <w:rPr>
          <w:rFonts w:asciiTheme="majorBidi" w:hAnsiTheme="majorBidi" w:cstheme="majorBidi"/>
        </w:rPr>
      </w:pPr>
    </w:p>
    <w:p w:rsidR="00016ADC" w:rsidRPr="009578AC" w:rsidRDefault="00016ADC" w:rsidP="00016ADC">
      <w:pPr>
        <w:pStyle w:val="Heading1"/>
        <w:jc w:val="center"/>
        <w:rPr>
          <w:rFonts w:asciiTheme="majorBidi" w:hAnsiTheme="majorBidi" w:cstheme="majorBidi"/>
          <w:b/>
          <w:bCs/>
          <w:sz w:val="24"/>
          <w:szCs w:val="24"/>
          <w:rtl/>
        </w:rPr>
      </w:pPr>
      <w:bookmarkStart w:id="13" w:name="_Toc78707050"/>
      <w:bookmarkStart w:id="14" w:name="_Toc78707215"/>
      <w:r w:rsidRPr="009578AC">
        <w:rPr>
          <w:rFonts w:asciiTheme="majorBidi" w:hAnsiTheme="majorBidi" w:cstheme="majorBidi"/>
          <w:b/>
          <w:bCs/>
          <w:sz w:val="24"/>
          <w:szCs w:val="24"/>
          <w:rtl/>
        </w:rPr>
        <w:t>الإطار النظري والدراسات السابقة</w:t>
      </w:r>
      <w:bookmarkEnd w:id="13"/>
      <w:bookmarkEnd w:id="14"/>
    </w:p>
    <w:p w:rsidR="00016ADC" w:rsidRPr="009578AC" w:rsidRDefault="00016ADC" w:rsidP="00016ADC">
      <w:pPr>
        <w:pStyle w:val="Heading2"/>
        <w:spacing w:line="276" w:lineRule="auto"/>
        <w:jc w:val="left"/>
        <w:rPr>
          <w:rFonts w:asciiTheme="majorBidi" w:hAnsiTheme="majorBidi" w:cstheme="majorBidi"/>
          <w:rtl/>
        </w:rPr>
      </w:pPr>
      <w:bookmarkStart w:id="15" w:name="_Toc78707051"/>
      <w:bookmarkStart w:id="16" w:name="_Toc78707216"/>
      <w:r w:rsidRPr="009578AC">
        <w:rPr>
          <w:rFonts w:asciiTheme="majorBidi" w:hAnsiTheme="majorBidi" w:cstheme="majorBidi"/>
          <w:rtl/>
        </w:rPr>
        <w:t>أولاً: العلاقات العامة:</w:t>
      </w:r>
      <w:bookmarkEnd w:id="15"/>
      <w:bookmarkEnd w:id="16"/>
      <w:r w:rsidRPr="009578AC">
        <w:rPr>
          <w:rFonts w:asciiTheme="majorBidi" w:hAnsiTheme="majorBidi" w:cstheme="majorBidi"/>
          <w:rtl/>
        </w:rPr>
        <w:t> </w:t>
      </w:r>
    </w:p>
    <w:p w:rsidR="00016ADC" w:rsidRPr="009578AC" w:rsidRDefault="00016ADC" w:rsidP="00016ADC">
      <w:pPr>
        <w:pStyle w:val="Heading2"/>
        <w:spacing w:line="276" w:lineRule="auto"/>
        <w:jc w:val="left"/>
        <w:rPr>
          <w:rFonts w:asciiTheme="majorBidi" w:hAnsiTheme="majorBidi" w:cstheme="majorBidi"/>
          <w:rtl/>
        </w:rPr>
      </w:pPr>
      <w:bookmarkStart w:id="17" w:name="_Toc78707052"/>
      <w:bookmarkStart w:id="18" w:name="_Toc78707217"/>
      <w:r w:rsidRPr="009578AC">
        <w:rPr>
          <w:rFonts w:asciiTheme="majorBidi" w:hAnsiTheme="majorBidi" w:cstheme="majorBidi"/>
          <w:rtl/>
        </w:rPr>
        <w:t>مفهوم العلاقات العامة:</w:t>
      </w:r>
      <w:bookmarkEnd w:id="17"/>
      <w:bookmarkEnd w:id="18"/>
      <w:r w:rsidRPr="009578AC">
        <w:rPr>
          <w:rFonts w:asciiTheme="majorBidi" w:hAnsiTheme="majorBidi" w:cstheme="majorBidi"/>
          <w:rtl/>
        </w:rPr>
        <w:t>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يقصد بالعلاقات العامة إقامة صلات طيبة بين المنظمة والجمهور وتقوم بإدارة هذه الصلات يشكل يحقق الرضا والتفاهم والثقة المتبادلة بينهما، الأمر الذي يدفع المؤسسات الى العمل على كسب تأييد الجمهور وثقته، ولبناء هذه الصلات والعلاقات الايجابية يجب على العلاقات العامة ان تعمل على تعريف الجمهور بما تقوم به المنظمة وتقدمه إليهم، كذلك كل تحتاجه المؤسسة من بيئتها بشكل صادق، الأمر الذي سيحقق ثقة متبادلة بين المؤسسة وجمهورها واستمرارية هذه العلاقة (فرجاني، 2018). كما يعرفها علي عجوة على أنها الجهود المخططة التي يقوم بها الفرد أو المؤسسة أو الدولة لكسب ثقة الجمهور وتحقيق التفاهم المتبادل من خلال الاتصالات المستمرة والسياسات والأفعال المرغوبة لتلبية احتياجات الجمهور في إطار ما هو ممكن ومشروع (مريدن،2020). </w:t>
      </w:r>
    </w:p>
    <w:p w:rsidR="00016ADC" w:rsidRPr="009578AC" w:rsidRDefault="00016ADC" w:rsidP="00016ADC">
      <w:pPr>
        <w:bidi w:val="0"/>
        <w:spacing w:line="360" w:lineRule="auto"/>
        <w:jc w:val="both"/>
        <w:rPr>
          <w:rFonts w:asciiTheme="majorBidi" w:hAnsiTheme="majorBidi" w:cstheme="majorBidi"/>
          <w:rtl/>
        </w:rPr>
      </w:pPr>
    </w:p>
    <w:p w:rsidR="00016ADC" w:rsidRPr="009578AC" w:rsidRDefault="00016ADC" w:rsidP="00016ADC">
      <w:pPr>
        <w:pStyle w:val="Heading2"/>
        <w:spacing w:line="360" w:lineRule="auto"/>
        <w:jc w:val="left"/>
        <w:rPr>
          <w:rFonts w:asciiTheme="majorBidi" w:hAnsiTheme="majorBidi" w:cstheme="majorBidi"/>
          <w:rtl/>
        </w:rPr>
      </w:pPr>
      <w:bookmarkStart w:id="19" w:name="_Toc78707053"/>
      <w:bookmarkStart w:id="20" w:name="_Toc78707218"/>
      <w:r w:rsidRPr="009578AC">
        <w:rPr>
          <w:rFonts w:asciiTheme="majorBidi" w:hAnsiTheme="majorBidi" w:cstheme="majorBidi"/>
          <w:rtl/>
        </w:rPr>
        <w:lastRenderedPageBreak/>
        <w:t>أهداف العلاقات العامة:</w:t>
      </w:r>
      <w:bookmarkEnd w:id="19"/>
      <w:bookmarkEnd w:id="20"/>
      <w:r w:rsidRPr="009578AC">
        <w:rPr>
          <w:rFonts w:asciiTheme="majorBidi" w:hAnsiTheme="majorBidi" w:cstheme="majorBidi"/>
          <w:rtl/>
        </w:rPr>
        <w:t>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وضوح أهداف العلاقات العامة في المؤسسات أمر ضروري، وذلك لإحراز نجاحات في عملها داخل المؤسسة، كونه يمكنها من تحديد الوسيلة المناسبة لبلوغ أهداف المؤسسة التي يجب أن تكون واضحة وسهلة وقابلة للتطبيق وواقعية (الهواري، 1976). تعتبر أهداف العلاقات العامة هي الأهداف التي ترغب المنظمة في تحقيقها، ومن هذه الأهداف (مريدن،2020): </w:t>
      </w:r>
    </w:p>
    <w:p w:rsidR="00016ADC" w:rsidRPr="009578AC" w:rsidRDefault="00016ADC" w:rsidP="00016ADC">
      <w:pPr>
        <w:pStyle w:val="NormalWeb"/>
        <w:numPr>
          <w:ilvl w:val="0"/>
          <w:numId w:val="31"/>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تقليص الفجوة بين الأفراد والجماعات والاندماج فيما بينهم من أجل خلق التفاهم.</w:t>
      </w:r>
    </w:p>
    <w:p w:rsidR="00016ADC" w:rsidRPr="009578AC" w:rsidRDefault="00016ADC" w:rsidP="00016ADC">
      <w:pPr>
        <w:pStyle w:val="NormalWeb"/>
        <w:numPr>
          <w:ilvl w:val="0"/>
          <w:numId w:val="31"/>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التعريف بجهود ونشاطات وخدمات المنظمات والمؤسسات. </w:t>
      </w:r>
    </w:p>
    <w:p w:rsidR="00016ADC" w:rsidRPr="009578AC" w:rsidRDefault="00016ADC" w:rsidP="00016ADC">
      <w:pPr>
        <w:pStyle w:val="NormalWeb"/>
        <w:numPr>
          <w:ilvl w:val="0"/>
          <w:numId w:val="31"/>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بناء ثقة متبادلة بين المنظمة وجمهورها المستهدف وحلقة وصل بينهما. </w:t>
      </w:r>
    </w:p>
    <w:p w:rsidR="00016ADC" w:rsidRPr="009578AC" w:rsidRDefault="00016ADC" w:rsidP="00016ADC">
      <w:pPr>
        <w:pStyle w:val="NormalWeb"/>
        <w:numPr>
          <w:ilvl w:val="0"/>
          <w:numId w:val="31"/>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خلق التفاعل الإيجابي مع الأحداث وأخذ رغبات الجمهور بعين الإعتبار بما لا يتعارض مع قوانين المنظمات وأهدافها. </w:t>
      </w:r>
    </w:p>
    <w:p w:rsidR="00016ADC" w:rsidRPr="009578AC" w:rsidRDefault="00016ADC" w:rsidP="00016ADC">
      <w:pPr>
        <w:pStyle w:val="NormalWeb"/>
        <w:numPr>
          <w:ilvl w:val="0"/>
          <w:numId w:val="31"/>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تكوين اتجاهات إيجابية نحو المنظمة والتأثير على رأي الجماهير ودراسة الجمهور والاستفادة من آرائهم في اتخاذ القرارات. </w:t>
      </w:r>
    </w:p>
    <w:p w:rsidR="00016ADC" w:rsidRPr="009578AC" w:rsidRDefault="00016ADC" w:rsidP="00016ADC">
      <w:pPr>
        <w:pStyle w:val="NormalWeb"/>
        <w:numPr>
          <w:ilvl w:val="0"/>
          <w:numId w:val="31"/>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 القيام بمهمات إدارية وتقديم خدمات استشارية تساعد المنظمة على تنفيذ برامجها والتخطيط لمشاريعها بشكل كاف ومدروس. </w:t>
      </w:r>
    </w:p>
    <w:p w:rsidR="00016ADC" w:rsidRPr="009578AC" w:rsidRDefault="00016ADC" w:rsidP="00016ADC">
      <w:pPr>
        <w:pStyle w:val="NormalWeb"/>
        <w:numPr>
          <w:ilvl w:val="0"/>
          <w:numId w:val="31"/>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العمل على بناء صورة ذهنية إيجابية عن المنظمة ومراعاة المسؤولية الاجتماعية في أنشطتها بشكل يخدم المجتمع والمنظمة ويلبي احتياجاتهم. </w:t>
      </w:r>
    </w:p>
    <w:p w:rsidR="00016ADC" w:rsidRPr="009578AC" w:rsidRDefault="00016ADC" w:rsidP="00016ADC">
      <w:pPr>
        <w:bidi w:val="0"/>
        <w:spacing w:line="360" w:lineRule="auto"/>
        <w:jc w:val="both"/>
        <w:rPr>
          <w:rFonts w:asciiTheme="majorBidi" w:hAnsiTheme="majorBidi" w:cstheme="majorBidi"/>
          <w:rtl/>
        </w:rPr>
      </w:pPr>
    </w:p>
    <w:p w:rsidR="00016ADC" w:rsidRPr="009578AC" w:rsidRDefault="00016ADC" w:rsidP="00016ADC">
      <w:pPr>
        <w:pStyle w:val="Heading2"/>
        <w:spacing w:line="360" w:lineRule="auto"/>
        <w:jc w:val="left"/>
        <w:rPr>
          <w:rFonts w:asciiTheme="majorBidi" w:hAnsiTheme="majorBidi" w:cstheme="majorBidi"/>
          <w:rtl/>
        </w:rPr>
      </w:pPr>
      <w:bookmarkStart w:id="21" w:name="_Toc78707054"/>
      <w:bookmarkStart w:id="22" w:name="_Toc78707219"/>
      <w:r w:rsidRPr="009578AC">
        <w:rPr>
          <w:rFonts w:asciiTheme="majorBidi" w:hAnsiTheme="majorBidi" w:cstheme="majorBidi"/>
          <w:rtl/>
        </w:rPr>
        <w:t>وظائف العلاقات العامة:</w:t>
      </w:r>
      <w:bookmarkEnd w:id="21"/>
      <w:bookmarkEnd w:id="22"/>
      <w:r w:rsidRPr="009578AC">
        <w:rPr>
          <w:rFonts w:asciiTheme="majorBidi" w:hAnsiTheme="majorBidi" w:cstheme="majorBidi"/>
          <w:rtl/>
        </w:rPr>
        <w:t>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تقوم العلاقات العامة على العديد من الوظائف إلا أنه يمكن تحديدها حسب التميمي (2018): </w:t>
      </w:r>
    </w:p>
    <w:p w:rsidR="00016ADC" w:rsidRPr="009578AC" w:rsidRDefault="00016ADC" w:rsidP="00016ADC">
      <w:pPr>
        <w:pStyle w:val="NormalWeb"/>
        <w:numPr>
          <w:ilvl w:val="0"/>
          <w:numId w:val="3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الوظائف الإعلامية: والتي تتضمن توعية الجمهور المستهدف بالخدمات والمنتجات التي تقدمها المنظمة وتقديم الإرشادات لهم، وتحقيق مرونة التفاعل مع جمهور المؤسسة، كذلك زيادة مستوى كفاءة استخدام وسائل الاتصال بما يحسن من العلاقة الايجابية المتبادلة بين المنظمة وجمهورها. </w:t>
      </w:r>
    </w:p>
    <w:p w:rsidR="00016ADC" w:rsidRPr="009578AC" w:rsidRDefault="00016ADC" w:rsidP="00016ADC">
      <w:pPr>
        <w:pStyle w:val="NormalWeb"/>
        <w:numPr>
          <w:ilvl w:val="0"/>
          <w:numId w:val="3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وظائف الاستعلامية: والتي تتضمن العمل على التوصل الى مؤشرات وآراء دقيقة عن موقف المنظمة من خلال البحوث المسحية لجمهور المنظمة. والقيام بتحليل آراء ومواقف الجمهور لمعرفة الآثار المترتبة وطرق معالجة الجوانب السلبية. بالإضافة إلى العمل على استيعاب حاجات ورغبات الجمهور المستهدف والتعامل معها بالشكل الصحيح. </w:t>
      </w:r>
    </w:p>
    <w:p w:rsidR="00016ADC" w:rsidRPr="009578AC" w:rsidRDefault="00016ADC" w:rsidP="00016ADC">
      <w:pPr>
        <w:pStyle w:val="NormalWeb"/>
        <w:numPr>
          <w:ilvl w:val="0"/>
          <w:numId w:val="3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وظائف تنسيقية: والتي تتضمن إشراك خطة العلاقات العامة مع الإدارات الأخرى من خلال خطة شاملة. وضع العلاقات العامة ضمن السلم الوظيفي بشكل يتماشى مع موقعها في المنظمة. ربط انشطة العلاقات العامة مع غيرها من الأنشطة داخل المنظمة بشكل سليم يمنع تعارضهما. بالإضافة إلى المراقبة لبرامج العلاقات العامة وبرامج المنظمة الأخرى. كذلك من وظائف العلاقات العامة نشر تقارير مالية بشكل دوري والعقود بين المنظمات داخلياً وخارجياً، وذلك بالتنسيق مع الإدارة المالية. </w:t>
      </w:r>
    </w:p>
    <w:p w:rsidR="00016ADC" w:rsidRPr="009578AC" w:rsidRDefault="00016ADC" w:rsidP="00016ADC">
      <w:pPr>
        <w:pStyle w:val="Heading2"/>
        <w:jc w:val="left"/>
        <w:rPr>
          <w:rFonts w:asciiTheme="majorBidi" w:hAnsiTheme="majorBidi" w:cstheme="majorBidi"/>
          <w:rtl/>
        </w:rPr>
      </w:pPr>
      <w:bookmarkStart w:id="23" w:name="_Toc78707055"/>
      <w:bookmarkStart w:id="24" w:name="_Toc78707220"/>
      <w:r w:rsidRPr="009578AC">
        <w:rPr>
          <w:rFonts w:asciiTheme="majorBidi" w:hAnsiTheme="majorBidi" w:cstheme="majorBidi"/>
          <w:rtl/>
        </w:rPr>
        <w:lastRenderedPageBreak/>
        <w:t>ثانياً: الحملات الإعلانية والإعلامية</w:t>
      </w:r>
      <w:bookmarkEnd w:id="23"/>
      <w:bookmarkEnd w:id="24"/>
      <w:r w:rsidRPr="009578AC">
        <w:rPr>
          <w:rFonts w:asciiTheme="majorBidi" w:hAnsiTheme="majorBidi" w:cstheme="majorBidi"/>
          <w:rtl/>
        </w:rPr>
        <w:t>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تهدف العلاقات العامة في حملاتها إلى الوصول لأكبر شريحة ممكنة من الجمهور المستهدف، من خلال استخدام الوسائل المختلفة لإحداث التأثير المرغوب وإيصال الرسائل الاتصالية بغية تحقيق أهداف المنظمة.  باعتبارها برامج اتصالية اقناعية موجه إلى الجمهور، ما يتطلب تحديد الجمهور والوسيلة الاتصالية المناسبة، ثم تصميم الرسائل الاقناعية من خلال توظيف العديد من الاستراتيجيات والأساليب بالامكانيات المتاحة في التوقيت المناسب. بمعنى يمكن تعريف الحملة كما عرفتها الدكتورة مريدن: على أنها مجموعة من الاستراتيجيات التنفيذية الموزعة على زمن البرنامج إلى مراحل وخطوات تستلزم التقيد بأهداف برامج العلاقات العامة ضمن الإمكانيات المتاحة(2020). </w:t>
      </w:r>
    </w:p>
    <w:p w:rsidR="00016ADC" w:rsidRPr="009578AC" w:rsidRDefault="00016ADC" w:rsidP="00016ADC">
      <w:pPr>
        <w:pStyle w:val="Heading2"/>
        <w:jc w:val="left"/>
        <w:rPr>
          <w:rFonts w:asciiTheme="majorBidi" w:hAnsiTheme="majorBidi" w:cstheme="majorBidi"/>
          <w:rtl/>
        </w:rPr>
      </w:pPr>
      <w:bookmarkStart w:id="25" w:name="_Toc78707056"/>
      <w:bookmarkStart w:id="26" w:name="_Toc78707221"/>
      <w:r w:rsidRPr="009578AC">
        <w:rPr>
          <w:rFonts w:asciiTheme="majorBidi" w:hAnsiTheme="majorBidi" w:cstheme="majorBidi"/>
          <w:rtl/>
        </w:rPr>
        <w:t>أهمية حملات العلاقات العامة</w:t>
      </w:r>
      <w:bookmarkEnd w:id="25"/>
      <w:bookmarkEnd w:id="26"/>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تعتبر حملات العلاقات العامة وسيلة فعالة تقوم المنظمة عبرها تحقيق التكيف مع جمهورها المستهدف، ومع المنظمات الأخرى داخل المجتمع، حيث أن هذا التكيف يمكنها من تحقيق أهدافها بالاضافة الى تلبية حاجات جمهورها من خلال تغطية كافة شرائح الجمهور ومعرفة احتياجاتهم، مما يوازن بين الطرفين ويشبع حاجاتهم، بالإضافة إلى زيادة التعاونية والثقة والتفاهمية مما يحقق الصورة والسمعة الذهنية للمنظمة (مريدن،2020).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 مع هذا التزايد في التوجهات نحو التكنولوجيا والتطورات السريعة لابد من ظهور ما يسمى العلاقات العامة الرقمية التي تعرف على أنها نشاط فعال مخطط ومستمر من جانب المؤسسة يمارس من قبل متخصصين يملكون قدرة ومعرفة عالية بتقنيات الإنترنت والاتصالات، ويتضمن هذه الانشطة علاقة تبادلية متفاعلة بين المنظمة وجماهيرها سواء جمهور داخلي من الموظفين والعاملين أو الجمهور الخارجي سواء كانوا افراد أم منظمات اخرى، الذين المؤثرين والمتأثرين بأنشطة المنظمات التي تهدف العلاقات العامة بشكل دائم إلى زيادة ثقتهم وولائهم للمنظمة ومنتجاتها أو خدماتها، مما يخلق الألفة بين المنظمة وجماهيرها (علام، 2005).  </w:t>
      </w:r>
    </w:p>
    <w:p w:rsidR="00016ADC" w:rsidRPr="009578AC" w:rsidRDefault="00016ADC" w:rsidP="00016ADC">
      <w:pPr>
        <w:pStyle w:val="Heading2"/>
        <w:jc w:val="left"/>
        <w:rPr>
          <w:rFonts w:asciiTheme="majorBidi" w:hAnsiTheme="majorBidi" w:cstheme="majorBidi"/>
          <w:rtl/>
        </w:rPr>
      </w:pPr>
      <w:bookmarkStart w:id="27" w:name="_Toc78707057"/>
      <w:bookmarkStart w:id="28" w:name="_Toc78707222"/>
      <w:r w:rsidRPr="009578AC">
        <w:rPr>
          <w:rFonts w:asciiTheme="majorBidi" w:hAnsiTheme="majorBidi" w:cstheme="majorBidi"/>
          <w:rtl/>
        </w:rPr>
        <w:t>ثالثاً: المحتوى الرقمي</w:t>
      </w:r>
      <w:bookmarkEnd w:id="27"/>
      <w:bookmarkEnd w:id="28"/>
      <w:r w:rsidRPr="009578AC">
        <w:rPr>
          <w:rFonts w:asciiTheme="majorBidi" w:hAnsiTheme="majorBidi" w:cstheme="majorBidi"/>
          <w:rtl/>
        </w:rPr>
        <w:t>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مع التطورات في تكنولوجيا المعلومات تطورت الرقمنة وشملت كل النسق الحياتية حيث أصبح كل ما يتصل بالعلوم الإنسانية متاحة ومتواجدة على الشبكة العنكبوتية، ويمكن الوصول إليه بشكل شبه مجاني. الأمر الذي جعل من الكتب والأوراق أشياء قديمة وتم الإستغناء عنها بدرجة معينة، كذلك سهلة الاستخدام والوصول المتاح ة جعلته غاية في الأهمية، </w:t>
      </w:r>
    </w:p>
    <w:p w:rsidR="00016ADC" w:rsidRPr="009578AC" w:rsidRDefault="00016ADC" w:rsidP="00016ADC">
      <w:pPr>
        <w:pStyle w:val="Heading2"/>
        <w:jc w:val="left"/>
        <w:rPr>
          <w:rFonts w:asciiTheme="majorBidi" w:hAnsiTheme="majorBidi" w:cstheme="majorBidi"/>
          <w:rtl/>
        </w:rPr>
      </w:pPr>
      <w:bookmarkStart w:id="29" w:name="_Toc78707058"/>
      <w:bookmarkStart w:id="30" w:name="_Toc78707223"/>
      <w:r w:rsidRPr="009578AC">
        <w:rPr>
          <w:rFonts w:asciiTheme="majorBidi" w:hAnsiTheme="majorBidi" w:cstheme="majorBidi"/>
          <w:rtl/>
        </w:rPr>
        <w:t>مفهوم المحتوى الرقمي</w:t>
      </w:r>
      <w:bookmarkEnd w:id="29"/>
      <w:bookmarkEnd w:id="30"/>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هو أسلوب التعامل مع المعلومات والبيانات أو لنقل موجة بصورة رقمية، وقصد بها أنها التي تكتسب قيماً معينة منفصلة عن بعضها البعض، وفي الحاسب الآلي تمثل البيانات الرقمية سلسلة من الواحد والصفر، من خلال نظام ترميز معين (الربيعي،2001،ص123). والرقمنة في نظم المعلومات تعني تحويل النصوص المطبوعة أو الصور إلى إشارات ثنائية باستخدام نوع من أجهزة المسح الضوئي التي تسمح بعرض نتيجة ذلك على شاشة الحاسوب (يس،2013).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 xml:space="preserve">كما يمكن تعريف المحتوى الرقمي على أنها نصوص إلكترونية المكتوبة بلغة التكويد الخاصة بتحويل نص تناظري إلى النص الرقمي (العربي،2010). أو على أنه المجال العام الذي يستخدم تطبيقا متعددة عبر الإنترنت، دون وجود سلطة حاكمة، كما يتيح فضاء تتم فيه عملية تبادل ثقافية والحوار بين ثقافات المجتمعات المختلفة، كما أنه فضاء يستطيع إحداث تغييرات في المشاركة مما يمكّن الفرد من التحكم لماذا يريد أن يتعرض وعدم التعرض لما تريده الوسيلة، كما أنه يعمل على دمج العناصر للعملية الاتصالية وتعتمد قوة الاندماج على عنصر السرعة والزمن(السعدي،2019). بمعنى يمكن اعتبار المحتوى الرقمي أنه البيانات أو المعلومات المتاحة على الشبكة العنكبوتية سواء كانت على الهواتف المحمولة أو الحواسيب العادية أو المحمولة، </w:t>
      </w:r>
      <w:r w:rsidRPr="009578AC">
        <w:rPr>
          <w:rFonts w:asciiTheme="majorBidi" w:hAnsiTheme="majorBidi" w:cstheme="majorBidi"/>
          <w:color w:val="000000"/>
          <w:rtl/>
        </w:rPr>
        <w:lastRenderedPageBreak/>
        <w:t>بأشكالها المختلفة مرئية، مسموعة، مكتوبة، أو مقروءة في مختلف مجالات الحياة، ويمكن إستخدامه والتعرض إليه من قبل المستخدمين ذو خبرة منخفضة في التقنيات.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هناك العديد من الأسباب التي تدفع صناع المحتوى الى الاقبال على المحتوى الرقمي، من الممكن إجمالها في أن المحتوى الرقمي يلبي العديد من الاشباعات للمتلقي منها التعبئة الفكرية الأمر الذي يبعد الغموض ونقص المعلومات لدى المتلقي وذلك نتيجة المعلومات وقدرته على تكوين إدراك الكافي الذي يشبع حاجات الجمهور المتلقي، كما تدعم التأثيرات الوجدانية والسلوكية التي تتم من خلال الرسائل بين الأفراد على شبكات التواصل الاجتماعي بالإضافة إلى التعبير الحر مما يمكن المنظمات والأفراد من طرح الرسائل المراد طرحها بشكل أوسع وأشمل، بالاضافة الى العيش في العالم الرمزي الذي من الممكن ان يلجأ الفرد اليه للابتعاد عن الواقع، حيث أن الاتصال الرقمي اعطى مساحة شاسعة للأفراد للخيال كما يمكن الأفراد من ان يعيشون في عالم الخيال الذي من الممكن ان يكون بعيد عن الواقع الحقيقي من الممكن ان يؤدي ذلك الى ازدواجية للفرد إلا أنه يكون واعي لما يمر به لكنه يتم قبول ذلك كونه يلبي احتياجات معينة لديهم (حساني، 2019). </w:t>
      </w:r>
    </w:p>
    <w:p w:rsidR="00016ADC" w:rsidRPr="009578AC" w:rsidRDefault="00016ADC" w:rsidP="006F342D">
      <w:pPr>
        <w:pStyle w:val="Heading2"/>
        <w:jc w:val="left"/>
        <w:rPr>
          <w:rFonts w:asciiTheme="majorBidi" w:hAnsiTheme="majorBidi" w:cstheme="majorBidi"/>
          <w:rtl/>
        </w:rPr>
      </w:pPr>
      <w:bookmarkStart w:id="31" w:name="_Toc78707059"/>
      <w:bookmarkStart w:id="32" w:name="_Toc78707224"/>
      <w:r w:rsidRPr="009578AC">
        <w:rPr>
          <w:rFonts w:asciiTheme="majorBidi" w:hAnsiTheme="majorBidi" w:cstheme="majorBidi"/>
          <w:rtl/>
        </w:rPr>
        <w:t>أهمية المحتوى الرقمي</w:t>
      </w:r>
      <w:bookmarkEnd w:id="31"/>
      <w:bookmarkEnd w:id="32"/>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يعتبر المحتوى الرقمي مهم جداً في هذه الأوقات كونه يلعب دور فعال في رفع وعي الجمهور حول المنتج أو السلعة، ويساعد في توثيق الصلات من خلال زيادة المصداقية العلامة التجارية، بالاضافة الى أن المحتوى الرقمي يسهل على الجمهور الوصول الى ما يرغبون به وذلك لسهولة استخدامه والتواصل عبره (عاصي، 2021)، كما تنبع أهمية المحتوى الرقمي من تأثيره الفعال على كافة مناحي الحياة الاقتصادية والاجتماعية والثقافية، بالإضافة إلى التوجهات العالمية نحو الرقمنة الاقتصادية والاجتماعية مما يستدعي زيادة الاهتمام به لأهميته البالغة سواء على مستوى المنظمات ذاتها أو على المستوى التوجهات العالمية.  </w:t>
      </w:r>
    </w:p>
    <w:p w:rsidR="00016ADC" w:rsidRPr="009578AC" w:rsidRDefault="00016ADC" w:rsidP="006F342D">
      <w:pPr>
        <w:pStyle w:val="NormalWeb"/>
        <w:bidi/>
        <w:spacing w:before="0" w:beforeAutospacing="0" w:after="0" w:afterAutospacing="0" w:line="360" w:lineRule="auto"/>
        <w:rPr>
          <w:rFonts w:asciiTheme="majorBidi" w:hAnsiTheme="majorBidi" w:cstheme="majorBidi"/>
          <w:rtl/>
        </w:rPr>
      </w:pPr>
      <w:bookmarkStart w:id="33" w:name="_Toc78707060"/>
      <w:bookmarkStart w:id="34" w:name="_Toc78707225"/>
      <w:r w:rsidRPr="009578AC">
        <w:rPr>
          <w:rStyle w:val="Heading2Char"/>
          <w:rFonts w:asciiTheme="majorBidi" w:hAnsiTheme="majorBidi" w:cstheme="majorBidi"/>
          <w:rtl/>
        </w:rPr>
        <w:t>أشكال المحتوى الرقمي</w:t>
      </w:r>
      <w:bookmarkEnd w:id="33"/>
      <w:bookmarkEnd w:id="34"/>
      <w:r w:rsidRPr="009578AC">
        <w:rPr>
          <w:rFonts w:asciiTheme="majorBidi" w:hAnsiTheme="majorBidi" w:cstheme="majorBidi"/>
          <w:b/>
          <w:bCs/>
          <w:color w:val="000000"/>
          <w:rtl/>
        </w:rPr>
        <w:t xml:space="preserve"> </w:t>
      </w:r>
      <w:r w:rsidRPr="009578AC">
        <w:rPr>
          <w:rFonts w:asciiTheme="majorBidi" w:hAnsiTheme="majorBidi" w:cstheme="majorBidi"/>
          <w:color w:val="000000"/>
          <w:rtl/>
        </w:rPr>
        <w:t>(محمد،2019). </w:t>
      </w:r>
    </w:p>
    <w:p w:rsidR="00016ADC" w:rsidRPr="009578AC" w:rsidRDefault="00016ADC" w:rsidP="00016ADC">
      <w:pPr>
        <w:pStyle w:val="NormalWeb"/>
        <w:numPr>
          <w:ilvl w:val="0"/>
          <w:numId w:val="33"/>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المحتوى النصي: وهو النصوص المكتوبة وهو أشهر محتوى كونه يعتبر سهل الى درجة معينة فهو بحاجة الى فكرة ترتب بشكل معين ويتم نشرها على المواقع المختلفة. إلا أنه قد يتطلب وقت أطول في الإعداد والإنشاء وذلك لأن المحتوى المكتوب يجب ان يعد بشكل مدروس ومخطط وإهمال ذلك قد يفقده قيمته. </w:t>
      </w:r>
    </w:p>
    <w:p w:rsidR="00016ADC" w:rsidRPr="009578AC" w:rsidRDefault="00016ADC" w:rsidP="00016ADC">
      <w:pPr>
        <w:pStyle w:val="NormalWeb"/>
        <w:numPr>
          <w:ilvl w:val="0"/>
          <w:numId w:val="33"/>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المحتوى البصري: وهو يشمل الصور والرسوم والانفوجرافيك التي تشارك على شبكات التواصل الاجتماعي. وهو يسهل على الجمهور فهمها، إلا أنها قد تكون محدودة في المعلومات التي تنقلها.   </w:t>
      </w:r>
    </w:p>
    <w:p w:rsidR="00016ADC" w:rsidRPr="009578AC" w:rsidRDefault="00016ADC" w:rsidP="00016ADC">
      <w:pPr>
        <w:pStyle w:val="NormalWeb"/>
        <w:numPr>
          <w:ilvl w:val="0"/>
          <w:numId w:val="33"/>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المحتوى السمعي: يشمل المقاطع الصوتية الموجودة على المواقع المختلفة، ويعتبر سهل الوصول إليه من خلال الهاتف المحمول. يمكن تنفيذ هذا المحتوى من خلال معدا بسيطة، إلا أنه قد يؤثر غياب العنصر البصري على إيصال الفكرة بالشكل الكامل للمتلقي. </w:t>
      </w:r>
    </w:p>
    <w:p w:rsidR="00016ADC" w:rsidRPr="009578AC" w:rsidRDefault="00016ADC" w:rsidP="00016ADC">
      <w:pPr>
        <w:pStyle w:val="NormalWeb"/>
        <w:numPr>
          <w:ilvl w:val="0"/>
          <w:numId w:val="33"/>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محتوى الوسائط المتعددة: وهو الفيديو يعتبر من أفضل الأنواع كونه يدمج بين المحتويات السابقة، وتأثير فعال يحقق الأهداف بالشكل المطلوب إذ ما تم تشكيله بشكل جيد، إلا أنه قد تكون مكلفة وبحاجة إلى جهد ووقت والتخطيط المسبق.</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bookmarkStart w:id="35" w:name="_Toc78707061"/>
      <w:bookmarkStart w:id="36" w:name="_Toc78707226"/>
      <w:r w:rsidRPr="009578AC">
        <w:rPr>
          <w:rStyle w:val="Heading2Char"/>
          <w:rFonts w:asciiTheme="majorBidi" w:hAnsiTheme="majorBidi" w:cstheme="majorBidi"/>
          <w:rtl/>
        </w:rPr>
        <w:t>مزايا وعيوب المحتوى الرقمي</w:t>
      </w:r>
      <w:bookmarkEnd w:id="35"/>
      <w:bookmarkEnd w:id="36"/>
      <w:r w:rsidRPr="009578AC">
        <w:rPr>
          <w:rFonts w:asciiTheme="majorBidi" w:hAnsiTheme="majorBidi" w:cstheme="majorBidi"/>
          <w:b/>
          <w:bCs/>
          <w:color w:val="000000"/>
          <w:rtl/>
        </w:rPr>
        <w:t xml:space="preserve"> </w:t>
      </w:r>
      <w:r w:rsidRPr="009578AC">
        <w:rPr>
          <w:rFonts w:asciiTheme="majorBidi" w:hAnsiTheme="majorBidi" w:cstheme="majorBidi"/>
          <w:color w:val="000000"/>
          <w:rtl/>
        </w:rPr>
        <w:t>(محمد،2019)</w:t>
      </w:r>
    </w:p>
    <w:tbl>
      <w:tblPr>
        <w:bidiVisual/>
        <w:tblW w:w="9026" w:type="dxa"/>
        <w:jc w:val="right"/>
        <w:tblCellMar>
          <w:top w:w="15" w:type="dxa"/>
          <w:left w:w="15" w:type="dxa"/>
          <w:bottom w:w="15" w:type="dxa"/>
          <w:right w:w="15" w:type="dxa"/>
        </w:tblCellMar>
        <w:tblLook w:val="04A0" w:firstRow="1" w:lastRow="0" w:firstColumn="1" w:lastColumn="0" w:noHBand="0" w:noVBand="1"/>
      </w:tblPr>
      <w:tblGrid>
        <w:gridCol w:w="5254"/>
        <w:gridCol w:w="3772"/>
      </w:tblGrid>
      <w:tr w:rsidR="00016ADC" w:rsidRPr="009578AC" w:rsidTr="00016AD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bidi/>
              <w:spacing w:before="0" w:beforeAutospacing="0" w:after="0" w:afterAutospacing="0" w:line="276" w:lineRule="auto"/>
              <w:jc w:val="both"/>
              <w:rPr>
                <w:rFonts w:asciiTheme="majorBidi" w:hAnsiTheme="majorBidi" w:cstheme="majorBidi"/>
                <w:rtl/>
              </w:rPr>
            </w:pPr>
            <w:r w:rsidRPr="009578AC">
              <w:rPr>
                <w:rFonts w:asciiTheme="majorBidi" w:hAnsiTheme="majorBidi" w:cstheme="majorBidi"/>
                <w:b/>
                <w:bCs/>
                <w:color w:val="000000"/>
                <w:rtl/>
              </w:rPr>
              <w:t>مميزات المحتوى الرقمي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bidi/>
              <w:spacing w:before="0" w:beforeAutospacing="0" w:after="0" w:afterAutospacing="0" w:line="276" w:lineRule="auto"/>
              <w:jc w:val="both"/>
              <w:rPr>
                <w:rFonts w:asciiTheme="majorBidi" w:hAnsiTheme="majorBidi" w:cstheme="majorBidi"/>
                <w:rtl/>
              </w:rPr>
            </w:pPr>
            <w:r w:rsidRPr="009578AC">
              <w:rPr>
                <w:rFonts w:asciiTheme="majorBidi" w:hAnsiTheme="majorBidi" w:cstheme="majorBidi"/>
                <w:b/>
                <w:bCs/>
                <w:color w:val="000000"/>
                <w:rtl/>
              </w:rPr>
              <w:t>عيوب المحتوى الرقمي</w:t>
            </w:r>
          </w:p>
        </w:tc>
      </w:tr>
      <w:tr w:rsidR="00016ADC" w:rsidRPr="009578AC" w:rsidTr="00016AD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numPr>
                <w:ilvl w:val="0"/>
                <w:numId w:val="34"/>
              </w:numPr>
              <w:bidi/>
              <w:spacing w:before="0" w:beforeAutospacing="0" w:after="0" w:afterAutospacing="0" w:line="276"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lastRenderedPageBreak/>
              <w:t>الاستخدامات المتعددة: حيث يمكن استخدامها بشكل أكبر من الوثائق المطبوعة، كونه يسهل تحرير وطباعة ونسخها من خلال التقنيات المختلفة.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numPr>
                <w:ilvl w:val="0"/>
                <w:numId w:val="35"/>
              </w:numPr>
              <w:bidi/>
              <w:spacing w:before="0" w:beforeAutospacing="0" w:after="0" w:afterAutospacing="0" w:line="276"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إعادة الإنتاج: يعود ذلك إلى سهولة النسخ وإعادة نشر المعلومات المتوفرة على الانترنت، لذلك من الضروري وضع بعض القيود التي تحد من الوصول الى المعلومات الحساسة أو السرية، أو المعلومات مدفوعة الأجر. </w:t>
            </w:r>
          </w:p>
        </w:tc>
      </w:tr>
      <w:tr w:rsidR="00016ADC" w:rsidRPr="009578AC" w:rsidTr="00016AD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numPr>
                <w:ilvl w:val="0"/>
                <w:numId w:val="36"/>
              </w:numPr>
              <w:bidi/>
              <w:spacing w:before="0" w:beforeAutospacing="0" w:after="0" w:afterAutospacing="0" w:line="276"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التفاعلية: كون الوسائط الرقمية يمكن أن تتيح الوصول متعدد الأبعاد للمحتوى المعلوماتي المقدم بطريقة أكثر دينامية. أي تمكين المتلقين من التنقل بحرية من مجموعة المحتويات إلى أخرى متصلة بها بإستخدام أدوات كالقوائم والروابط المباشرة، كما يمكن التفاعل بشكل حيوي من خلال التغذية الراجعة أو البحوث المسحية لتحديد المحتوى الأكثر ملائمة.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numPr>
                <w:ilvl w:val="0"/>
                <w:numId w:val="37"/>
              </w:numPr>
              <w:bidi/>
              <w:spacing w:before="0" w:beforeAutospacing="0" w:after="0" w:afterAutospacing="0" w:line="276"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تدريب العاملين: وذلك بالرجوع الى المتطلبات العالية لتدريب القائمين على عملية إنتاج وبث المعلومات. </w:t>
            </w:r>
          </w:p>
        </w:tc>
      </w:tr>
      <w:tr w:rsidR="00016ADC" w:rsidRPr="009578AC" w:rsidTr="00016AD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bidi/>
              <w:spacing w:before="0" w:beforeAutospacing="0" w:after="0" w:afterAutospacing="0" w:line="276" w:lineRule="auto"/>
              <w:ind w:left="425"/>
              <w:jc w:val="both"/>
              <w:rPr>
                <w:rFonts w:asciiTheme="majorBidi" w:hAnsiTheme="majorBidi" w:cstheme="majorBidi"/>
                <w:rtl/>
              </w:rPr>
            </w:pPr>
            <w:r w:rsidRPr="009578AC">
              <w:rPr>
                <w:rFonts w:asciiTheme="majorBidi" w:hAnsiTheme="majorBidi" w:cstheme="majorBidi"/>
                <w:color w:val="000000"/>
                <w:rtl/>
              </w:rPr>
              <w:t xml:space="preserve"> 3. فعالية تقدير التكاليف: تخفض التقنيات الرقمية من تكلفة الإنتاج والتعبئة والبريد، ووقت العاملين، كما تعتبر تكاليف التصميم أقل نسبياً من تكاليف المخرجات المطبوعة.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numPr>
                <w:ilvl w:val="0"/>
                <w:numId w:val="38"/>
              </w:numPr>
              <w:bidi/>
              <w:spacing w:before="0" w:beforeAutospacing="0" w:after="0" w:afterAutospacing="0" w:line="276"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التحديث المستمر: كون التكنولوجيا الحديثة لديها عمر معين مما يتطلب تخصيص ميزانية دورية لتحديث البرمجيات، مما يحتم على المؤسسة مراعاة تعويض التكاليف من خلال العوائد. </w:t>
            </w:r>
          </w:p>
        </w:tc>
      </w:tr>
      <w:tr w:rsidR="00016ADC" w:rsidRPr="009578AC" w:rsidTr="00016AD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bidi/>
              <w:spacing w:before="0" w:beforeAutospacing="0" w:after="0" w:afterAutospacing="0" w:line="276" w:lineRule="auto"/>
              <w:jc w:val="both"/>
              <w:rPr>
                <w:rFonts w:asciiTheme="majorBidi" w:hAnsiTheme="majorBidi" w:cstheme="majorBidi"/>
                <w:rtl/>
              </w:rPr>
            </w:pPr>
            <w:r w:rsidRPr="009578AC">
              <w:rPr>
                <w:rFonts w:asciiTheme="majorBidi" w:hAnsiTheme="majorBidi" w:cstheme="majorBidi"/>
                <w:color w:val="000000"/>
                <w:rtl/>
              </w:rPr>
              <w:t>4. زيادة القدرة التخزينية: وسهولة استرجاع وتنظيم البيانات الكبيرة من خلال استخدام أدوات البحث القوية، من خلال استخدام معايير موحدة.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numPr>
                <w:ilvl w:val="0"/>
                <w:numId w:val="39"/>
              </w:numPr>
              <w:bidi/>
              <w:spacing w:before="0" w:beforeAutospacing="0" w:after="0" w:afterAutospacing="0" w:line="276"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الصيانة: وتعتبر تكاليف الصيانة التطبيقات البرمجية مرتفعة لدرجة ما. </w:t>
            </w:r>
          </w:p>
        </w:tc>
      </w:tr>
      <w:tr w:rsidR="00016ADC" w:rsidRPr="009578AC" w:rsidTr="00016AD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bidi/>
              <w:spacing w:before="0" w:beforeAutospacing="0" w:after="0" w:afterAutospacing="0" w:line="276" w:lineRule="auto"/>
              <w:jc w:val="both"/>
              <w:rPr>
                <w:rFonts w:asciiTheme="majorBidi" w:hAnsiTheme="majorBidi" w:cstheme="majorBidi"/>
                <w:rtl/>
              </w:rPr>
            </w:pPr>
            <w:r w:rsidRPr="009578AC">
              <w:rPr>
                <w:rFonts w:asciiTheme="majorBidi" w:hAnsiTheme="majorBidi" w:cstheme="majorBidi"/>
                <w:color w:val="000000"/>
                <w:rtl/>
              </w:rPr>
              <w:t>5. ازدياد تدفق المعلومات: وذلك من خلال تبادل المعلومات بين المجتمعات والجماعات المصالح المشتركة.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bidi w:val="0"/>
              <w:spacing w:line="276" w:lineRule="auto"/>
              <w:jc w:val="both"/>
              <w:rPr>
                <w:rFonts w:asciiTheme="majorBidi" w:hAnsiTheme="majorBidi" w:cstheme="majorBidi"/>
                <w:rtl/>
              </w:rPr>
            </w:pPr>
          </w:p>
        </w:tc>
      </w:tr>
      <w:tr w:rsidR="00016ADC" w:rsidRPr="009578AC" w:rsidTr="00016AD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pStyle w:val="NormalWeb"/>
              <w:numPr>
                <w:ilvl w:val="0"/>
                <w:numId w:val="40"/>
              </w:numPr>
              <w:bidi/>
              <w:spacing w:before="0" w:beforeAutospacing="0" w:after="0" w:afterAutospacing="0" w:line="276" w:lineRule="auto"/>
              <w:jc w:val="both"/>
              <w:textAlignment w:val="baseline"/>
              <w:rPr>
                <w:rFonts w:asciiTheme="majorBidi" w:hAnsiTheme="majorBidi" w:cstheme="majorBidi"/>
                <w:color w:val="000000"/>
              </w:rPr>
            </w:pPr>
            <w:r w:rsidRPr="009578AC">
              <w:rPr>
                <w:rFonts w:asciiTheme="majorBidi" w:hAnsiTheme="majorBidi" w:cstheme="majorBidi"/>
                <w:color w:val="000000"/>
                <w:rtl/>
              </w:rPr>
              <w:t>تقليل وقت التسليم: وذلك من خلال تسليم المعلومات إلى المتلقين خلال وقت قصير، كونه لا يوجد داعي الى الانشغال في الطباعة والتعبئة واعداد اللاصقات على المعلومات المرسلة.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6ADC" w:rsidRPr="009578AC" w:rsidRDefault="00016ADC" w:rsidP="00D1258E">
            <w:pPr>
              <w:bidi w:val="0"/>
              <w:spacing w:line="276" w:lineRule="auto"/>
              <w:jc w:val="both"/>
              <w:rPr>
                <w:rFonts w:asciiTheme="majorBidi" w:hAnsiTheme="majorBidi" w:cstheme="majorBidi"/>
                <w:rtl/>
              </w:rPr>
            </w:pPr>
          </w:p>
        </w:tc>
      </w:tr>
    </w:tbl>
    <w:p w:rsidR="00016ADC" w:rsidRPr="009578AC" w:rsidRDefault="00016ADC" w:rsidP="00016ADC">
      <w:pPr>
        <w:bidi w:val="0"/>
        <w:spacing w:line="360" w:lineRule="auto"/>
        <w:jc w:val="both"/>
        <w:rPr>
          <w:rFonts w:asciiTheme="majorBidi" w:hAnsiTheme="majorBidi" w:cstheme="majorBidi"/>
        </w:rPr>
      </w:pPr>
    </w:p>
    <w:p w:rsidR="006F342D" w:rsidRPr="009578AC" w:rsidRDefault="00016ADC" w:rsidP="00C70010">
      <w:pPr>
        <w:pStyle w:val="NormalWeb"/>
        <w:bidi/>
        <w:spacing w:before="0" w:beforeAutospacing="0" w:after="0" w:afterAutospacing="0" w:line="360" w:lineRule="auto"/>
        <w:jc w:val="both"/>
        <w:rPr>
          <w:rFonts w:asciiTheme="majorBidi" w:hAnsiTheme="majorBidi" w:cstheme="majorBidi"/>
        </w:rPr>
      </w:pPr>
      <w:r w:rsidRPr="009578AC">
        <w:rPr>
          <w:rFonts w:asciiTheme="majorBidi" w:hAnsiTheme="majorBidi" w:cstheme="majorBidi"/>
          <w:color w:val="000000"/>
          <w:rtl/>
        </w:rPr>
        <w:t xml:space="preserve">لذلك لقد تبين من خلال البحث أن مع هذه التطورات السريعة في تكنولوجيا المعلومات والاتصالات، أن توظيف المحتوى الرقمي ضمن استراتيجيات تنفيذ الحملات أمر مهم جداً كون المحتوى الرقمي الجيد يعمل على تعزيز سمعة المنظمة وزيادة ولاء جمهور المنظمة المراعية للمحتوى الرقمي، كونه يعمل على إرشاد وزيادة وعي وإدراك الجمهور عن المنتج أو الخدمة المقدمة، واتاحته فرصة للتواصل الفعال فيما بينهم. على وجه الخصوص في ظل أزمة </w:t>
      </w:r>
      <w:r w:rsidRPr="009578AC">
        <w:rPr>
          <w:rFonts w:asciiTheme="majorBidi" w:hAnsiTheme="majorBidi" w:cstheme="majorBidi"/>
          <w:color w:val="000000"/>
        </w:rPr>
        <w:t>covid-19</w:t>
      </w:r>
      <w:r w:rsidRPr="009578AC">
        <w:rPr>
          <w:rFonts w:asciiTheme="majorBidi" w:hAnsiTheme="majorBidi" w:cstheme="majorBidi"/>
          <w:color w:val="000000"/>
          <w:rtl/>
        </w:rPr>
        <w:t xml:space="preserve"> التي يمر بها العالم التي فرضت على سكان العالم العديد من القيود متمثلة في التباعد الاجتماعي والاعتماد على التواصل عبر الانترنت، مما لعب دور في التوجه القوي نحو رقمنة كل مناحي الحياة لاستمرار عمليات التبادلية والحياة بشكل عام في المجتمعات الانسانية، مما أكد على أن رقمنة حملات العلاقات العامة وتوظيف المحتوى الرقمي فيها أمر في غاية الأهمية، كونه يعتبر وسيلة اتصالية عن بعد يتم تبادل المنافع من خلال بث الرسائل ونشرها وتداولها عبر الوسائط الرقمية بغية تحقيق أهداف المنظمة. </w:t>
      </w:r>
    </w:p>
    <w:p w:rsidR="00016ADC" w:rsidRPr="009578AC" w:rsidRDefault="00016ADC" w:rsidP="006F342D">
      <w:pPr>
        <w:pStyle w:val="Heading2"/>
        <w:jc w:val="left"/>
        <w:rPr>
          <w:rFonts w:asciiTheme="majorBidi" w:hAnsiTheme="majorBidi" w:cstheme="majorBidi"/>
          <w:rtl/>
        </w:rPr>
      </w:pPr>
      <w:bookmarkStart w:id="37" w:name="_Toc78707062"/>
      <w:bookmarkStart w:id="38" w:name="_Toc78707227"/>
      <w:r w:rsidRPr="009578AC">
        <w:rPr>
          <w:rFonts w:asciiTheme="majorBidi" w:hAnsiTheme="majorBidi" w:cstheme="majorBidi"/>
          <w:rtl/>
        </w:rPr>
        <w:lastRenderedPageBreak/>
        <w:t>جامعة النجاح الوطنية</w:t>
      </w:r>
      <w:bookmarkEnd w:id="37"/>
      <w:bookmarkEnd w:id="38"/>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 تأسست عام 1977، باعتبارها أكبر جامعة في فلسطين، تضم 13 كلية تقدم العديد من التخصصات الجامعية والدراسات العليا، وهي مكرسة لتعزيز التفاهم وتوفير أعلى مستويات الجودة في التعليم الجامعي والدراسات العليا، وتعمل الجامعة كقاعدة للتنمية المستدامة من خلال إعداد الطلاب على تولي الأدوار القيادية وخدمة المجتمع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 xml:space="preserve">(موقع جامعة النجاح </w:t>
      </w:r>
      <w:r w:rsidR="00B74D23">
        <w:fldChar w:fldCharType="begin"/>
      </w:r>
      <w:r w:rsidR="00B74D23">
        <w:instrText xml:space="preserve"> HYPERLINK "https://www.najah.edu/en/about/history-and-traditions/" </w:instrText>
      </w:r>
      <w:r w:rsidR="00B74D23">
        <w:fldChar w:fldCharType="separate"/>
      </w:r>
      <w:r w:rsidRPr="009578AC">
        <w:rPr>
          <w:rStyle w:val="Hyperlink"/>
          <w:rFonts w:asciiTheme="majorBidi" w:hAnsiTheme="majorBidi" w:cstheme="majorBidi"/>
          <w:color w:val="1155CC"/>
        </w:rPr>
        <w:t>https://www.najah.edu/en/about/history-and-traditions</w:t>
      </w:r>
      <w:r w:rsidRPr="009578AC">
        <w:rPr>
          <w:rStyle w:val="Hyperlink"/>
          <w:rFonts w:asciiTheme="majorBidi" w:hAnsiTheme="majorBidi" w:cstheme="majorBidi"/>
          <w:color w:val="1155CC"/>
          <w:rtl/>
        </w:rPr>
        <w:t>/</w:t>
      </w:r>
      <w:r w:rsidR="00B74D23">
        <w:rPr>
          <w:rStyle w:val="Hyperlink"/>
          <w:rFonts w:asciiTheme="majorBidi" w:hAnsiTheme="majorBidi" w:cstheme="majorBidi"/>
          <w:color w:val="1155CC"/>
        </w:rPr>
        <w:fldChar w:fldCharType="end"/>
      </w:r>
      <w:r w:rsidRPr="009578AC">
        <w:rPr>
          <w:rFonts w:asciiTheme="majorBidi" w:hAnsiTheme="majorBidi" w:cstheme="majorBidi"/>
          <w:color w:val="000000"/>
          <w:rtl/>
        </w:rPr>
        <w:t xml:space="preserve"> ). </w:t>
      </w:r>
    </w:p>
    <w:p w:rsidR="00016ADC" w:rsidRPr="009578AC" w:rsidRDefault="00016ADC" w:rsidP="006F342D">
      <w:pPr>
        <w:pStyle w:val="Heading2"/>
        <w:jc w:val="left"/>
        <w:rPr>
          <w:rFonts w:asciiTheme="majorBidi" w:hAnsiTheme="majorBidi" w:cstheme="majorBidi"/>
          <w:rtl/>
        </w:rPr>
      </w:pPr>
      <w:bookmarkStart w:id="39" w:name="_Toc78707063"/>
      <w:bookmarkStart w:id="40" w:name="_Toc78707228"/>
      <w:r w:rsidRPr="009578AC">
        <w:rPr>
          <w:rFonts w:asciiTheme="majorBidi" w:hAnsiTheme="majorBidi" w:cstheme="majorBidi"/>
          <w:rtl/>
        </w:rPr>
        <w:t>رؤية</w:t>
      </w:r>
      <w:bookmarkEnd w:id="39"/>
      <w:bookmarkEnd w:id="40"/>
    </w:p>
    <w:p w:rsidR="00016ADC" w:rsidRPr="009578AC" w:rsidRDefault="00016ADC" w:rsidP="00016ADC">
      <w:pPr>
        <w:pStyle w:val="NormalWeb"/>
        <w:shd w:val="clear" w:color="auto" w:fill="FFFFFF"/>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333333"/>
          <w:rtl/>
        </w:rPr>
        <w:t xml:space="preserve">جامعة النجاح الوطنية مكرسة لتعزيز التفاهم ، وتوفير أعلى مستويات الجودة في التعليم الجامعي والدراسات العليا ، والعمل كرائد في البحث العلمي. تعمل جامعة النجاح كقاعدة للتنمية المستدامة من خلال تشجيع الطلاب ومجتمع الجامعة على تولي الأدوار القيادية والمشاركة في خدمة المجتمع . </w:t>
      </w:r>
      <w:r w:rsidRPr="009578AC">
        <w:rPr>
          <w:rFonts w:asciiTheme="majorBidi" w:hAnsiTheme="majorBidi" w:cstheme="majorBidi"/>
          <w:color w:val="000000"/>
          <w:rtl/>
        </w:rPr>
        <w:t xml:space="preserve">(موقع جامعة النجاح </w:t>
      </w:r>
      <w:r w:rsidR="00B74D23">
        <w:fldChar w:fldCharType="begin"/>
      </w:r>
      <w:r w:rsidR="00B74D23">
        <w:instrText xml:space="preserve"> HYPERLINK "https://www.najah.edu/en/about/history-and-traditions/" </w:instrText>
      </w:r>
      <w:r w:rsidR="00B74D23">
        <w:fldChar w:fldCharType="separate"/>
      </w:r>
      <w:r w:rsidRPr="009578AC">
        <w:rPr>
          <w:rStyle w:val="Hyperlink"/>
          <w:rFonts w:asciiTheme="majorBidi" w:hAnsiTheme="majorBidi" w:cstheme="majorBidi"/>
          <w:color w:val="1155CC"/>
        </w:rPr>
        <w:t>https://www.najah.edu/en/about/history-and-traditions</w:t>
      </w:r>
      <w:r w:rsidRPr="009578AC">
        <w:rPr>
          <w:rStyle w:val="Hyperlink"/>
          <w:rFonts w:asciiTheme="majorBidi" w:hAnsiTheme="majorBidi" w:cstheme="majorBidi"/>
          <w:color w:val="1155CC"/>
          <w:rtl/>
        </w:rPr>
        <w:t>/</w:t>
      </w:r>
      <w:r w:rsidR="00B74D23">
        <w:rPr>
          <w:rStyle w:val="Hyperlink"/>
          <w:rFonts w:asciiTheme="majorBidi" w:hAnsiTheme="majorBidi" w:cstheme="majorBidi"/>
          <w:color w:val="1155CC"/>
        </w:rPr>
        <w:fldChar w:fldCharType="end"/>
      </w:r>
      <w:r w:rsidRPr="009578AC">
        <w:rPr>
          <w:rFonts w:asciiTheme="majorBidi" w:hAnsiTheme="majorBidi" w:cstheme="majorBidi"/>
          <w:color w:val="000000"/>
          <w:rtl/>
        </w:rPr>
        <w:t xml:space="preserve"> ). </w:t>
      </w:r>
    </w:p>
    <w:p w:rsidR="00016ADC" w:rsidRPr="009578AC" w:rsidRDefault="00016ADC" w:rsidP="006F342D">
      <w:pPr>
        <w:pStyle w:val="Heading2"/>
        <w:jc w:val="left"/>
        <w:rPr>
          <w:rFonts w:asciiTheme="majorBidi" w:hAnsiTheme="majorBidi" w:cstheme="majorBidi"/>
          <w:rtl/>
        </w:rPr>
      </w:pPr>
      <w:bookmarkStart w:id="41" w:name="_Toc78707064"/>
      <w:bookmarkStart w:id="42" w:name="_Toc78707229"/>
      <w:r w:rsidRPr="009578AC">
        <w:rPr>
          <w:rFonts w:asciiTheme="majorBidi" w:hAnsiTheme="majorBidi" w:cstheme="majorBidi"/>
          <w:rtl/>
        </w:rPr>
        <w:t>رسالة</w:t>
      </w:r>
      <w:bookmarkEnd w:id="41"/>
      <w:bookmarkEnd w:id="42"/>
    </w:p>
    <w:p w:rsidR="00016ADC" w:rsidRPr="009578AC" w:rsidRDefault="00016ADC" w:rsidP="00016ADC">
      <w:pPr>
        <w:pStyle w:val="NormalWeb"/>
        <w:shd w:val="clear" w:color="auto" w:fill="FFFFFF"/>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333333"/>
          <w:rtl/>
        </w:rPr>
        <w:t>جامعة النجاح الوطنية هي مؤسسة عامة تتمثل مهمتها في النهوض بالتعلم وتبادل المعرفة وتعزيز المهارات اللازمة لدى الشباب والشابات لتحقيق النجاح كأفراد ومهنيين في جميع مجالات الحياة. تهدف الجامعة أيضًا إلى غرس حب التفاهم لدى الطلاب وتعزيز ثقافة التميز العلمي. تسعى الجامعة إلى تزويد طلابها بالمهارات اللازمة ليكونوا أعضاء منتجين ومبدعين في المجتمع الفلسطيني والمنافسة في أسواق العمل المحلية والعربية والدولية .</w:t>
      </w:r>
    </w:p>
    <w:p w:rsidR="00016ADC" w:rsidRPr="009578AC" w:rsidRDefault="00016ADC" w:rsidP="00016ADC">
      <w:pPr>
        <w:pStyle w:val="NormalWeb"/>
        <w:shd w:val="clear" w:color="auto" w:fill="FFFFFF"/>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333333"/>
          <w:rtl/>
        </w:rPr>
        <w:t xml:space="preserve">كما تكرس الجامعة جهودها للنهوض بالبحث العلمي على المستوى العالمي وتلبية احتياجات المجتمع من خلال المشاركة في التنمية الاقتصادية والتقنية والبشرية المستدامة. بالإضافة إلى ذلك ، تسعى جامعة النجاح جاهدة للحفاظ على التراث الثقافي والديني للشعب الفلسطيني وزيادة المعرفة بهذا التراث. </w:t>
      </w:r>
      <w:r w:rsidRPr="009578AC">
        <w:rPr>
          <w:rFonts w:asciiTheme="majorBidi" w:hAnsiTheme="majorBidi" w:cstheme="majorBidi"/>
          <w:color w:val="000000"/>
          <w:rtl/>
        </w:rPr>
        <w:t xml:space="preserve">(موقع جامعة النجاح </w:t>
      </w:r>
      <w:r w:rsidR="00B74D23">
        <w:fldChar w:fldCharType="begin"/>
      </w:r>
      <w:r w:rsidR="00B74D23">
        <w:instrText xml:space="preserve"> HYPERLINK "https://www.najah.edu/en/about/history-and-traditions/" </w:instrText>
      </w:r>
      <w:r w:rsidR="00B74D23">
        <w:fldChar w:fldCharType="separate"/>
      </w:r>
      <w:r w:rsidRPr="009578AC">
        <w:rPr>
          <w:rStyle w:val="Hyperlink"/>
          <w:rFonts w:asciiTheme="majorBidi" w:hAnsiTheme="majorBidi" w:cstheme="majorBidi"/>
          <w:color w:val="1155CC"/>
        </w:rPr>
        <w:t>https://www.najah.edu/en/about/history-and-traditions</w:t>
      </w:r>
      <w:r w:rsidRPr="009578AC">
        <w:rPr>
          <w:rStyle w:val="Hyperlink"/>
          <w:rFonts w:asciiTheme="majorBidi" w:hAnsiTheme="majorBidi" w:cstheme="majorBidi"/>
          <w:color w:val="1155CC"/>
          <w:rtl/>
        </w:rPr>
        <w:t>/</w:t>
      </w:r>
      <w:r w:rsidR="00B74D23">
        <w:rPr>
          <w:rStyle w:val="Hyperlink"/>
          <w:rFonts w:asciiTheme="majorBidi" w:hAnsiTheme="majorBidi" w:cstheme="majorBidi"/>
          <w:color w:val="1155CC"/>
        </w:rPr>
        <w:fldChar w:fldCharType="end"/>
      </w:r>
      <w:r w:rsidRPr="009578AC">
        <w:rPr>
          <w:rFonts w:asciiTheme="majorBidi" w:hAnsiTheme="majorBidi" w:cstheme="majorBidi"/>
          <w:color w:val="000000"/>
          <w:rtl/>
        </w:rPr>
        <w:t xml:space="preserve"> ). </w:t>
      </w:r>
    </w:p>
    <w:p w:rsidR="00016ADC" w:rsidRPr="009578AC" w:rsidRDefault="00016ADC" w:rsidP="006F342D">
      <w:pPr>
        <w:pStyle w:val="Heading2"/>
        <w:jc w:val="left"/>
        <w:rPr>
          <w:rFonts w:asciiTheme="majorBidi" w:hAnsiTheme="majorBidi" w:cstheme="majorBidi"/>
          <w:rtl/>
        </w:rPr>
      </w:pPr>
      <w:bookmarkStart w:id="43" w:name="_Toc78707065"/>
      <w:bookmarkStart w:id="44" w:name="_Toc78707230"/>
      <w:r w:rsidRPr="009578AC">
        <w:rPr>
          <w:rFonts w:asciiTheme="majorBidi" w:hAnsiTheme="majorBidi" w:cstheme="majorBidi"/>
          <w:rtl/>
        </w:rPr>
        <w:t>الدراسات السابقة</w:t>
      </w:r>
      <w:bookmarkEnd w:id="43"/>
      <w:bookmarkEnd w:id="44"/>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التلاوى بعنوان دلالات توظيف الانفوجرافيك في الحملات التسويقية للشركات متعددة الجنسية العاملة في مصر دراسة تحليلية سيميولوجية 2020</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هدف</w:t>
      </w:r>
      <w:r w:rsidR="00DB7BE0">
        <w:rPr>
          <w:rFonts w:asciiTheme="majorBidi" w:hAnsiTheme="majorBidi" w:cstheme="majorBidi" w:hint="cs"/>
          <w:color w:val="000000"/>
          <w:rtl/>
        </w:rPr>
        <w:t>ت</w:t>
      </w:r>
      <w:r w:rsidRPr="009578AC">
        <w:rPr>
          <w:rFonts w:asciiTheme="majorBidi" w:hAnsiTheme="majorBidi" w:cstheme="majorBidi"/>
          <w:color w:val="000000"/>
          <w:rtl/>
        </w:rPr>
        <w:t xml:space="preserve"> الدراسة إلى معرفة استخدامات الانفوجرافيك في الحملات التسويقية للشركات متعددة الجنسيات على صفحاتها على مواقع التواصل الاجتماعي، وتحديد نوع ومكونات الانفوجرافيك الذي يوظف في الحملات التسويقية، كما تمثلت اشكالية الدراسة في كون الانفوجرافيك أصبح ضمن أهم الأشياء في الحملات لذلك أصبح هناك حاجة إلى دراستها والبحث فيها فتمثل السؤال المركزي في ما هو البعد الدلالي والضمني لتوظيف الانفوجرافيك في الحملات التسويقية للشركات متعددة الجنسيات، اتبعت الدراسة المنهج الوصفي الكيفي والقيام بالحصر الشامل للانفوجرافيك الذي تم نشره في الحملات التسويقية، وتوصلت الدراسة الى مجموعة من النتائج كان أهمها اهتمام اهتمام الشركات بتوظيف الوسائط البشرية والانفوجرافيك في الحملات التسويقية على الفيسبوك، إدراك الشركات أهمية الانفوجرافيك في حملاتها مما يساهم في جذب المستهلك. بالإضافة إلى أهم التوصيات: ضرورة إجراء المزيد من الدراسات حول توظيف الوسائط المتعددة في الحملات، زيادة الاهتمام ب السيميولوجيا في الاتصالات التسويقية. كون الانفوجرافيك جزء فعال ومستخدم في المحتوى الرقمي الذي يبسط المعلومات والبيانات التي تخص المنظمات على هذا الأساس تم الاستفادة من دراسة التلاوى التي وضحت الاستراتيجيات المستخدمة كذلك مدى تأثيره </w:t>
      </w:r>
      <w:r w:rsidRPr="009578AC">
        <w:rPr>
          <w:rFonts w:asciiTheme="majorBidi" w:hAnsiTheme="majorBidi" w:cstheme="majorBidi"/>
          <w:color w:val="000000"/>
          <w:rtl/>
        </w:rPr>
        <w:lastRenderedPageBreak/>
        <w:t>وفعاليته على العلاقات الاتصالية، إلا ان هذه الدراسة تبحث في معرفة تأثير المحتوى الرقمي على حملات العلاقات العامة على وجه الخصوص.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محمود بعنوان الاتصالات الحوارية للمنظمات في المحتوى الرقمي للعلاقات العامة على الفيسبوك 2020</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 xml:space="preserve">هدفت الدراسة إلى التعرف على الاتصالات الحوارية لصفحات العلاقات العامة، للمقارنة بين  المحتوى الرقمي للعلاقات العامة على موقع فيسبوك للشركات المقدمة للخدمات وغيرها المقدمة للسلع، وتحديد استراتيجيات الاتصال في المحتوى الرقمي للعلاقات العامة على الفيسبوك، وتمثلت مشكلة الدراسة في أنه في ظل الأجواء التنافسية للشركات تلعب العلاقات العامة دور فعال في إنشاء علاقات طويلة الأمد مع الجمهور، لذلك ينبغي عليها استخدام وسائل تواصل جديدة فجاءت هذه الدراسة كمحاولة لتقييم مدى استفادة الشركات من الاتصالات الحوارية في المحتوى الرقمي في بناء العلاقات الحوارية مع الجمهور. وذلك من خلال استخدام منهج المسح الإعلامي، طبقت على عينة عمدية من صفحات شركات على الفيسبوك لكل من شركة الاتصالات </w:t>
      </w:r>
      <w:r w:rsidRPr="009578AC">
        <w:rPr>
          <w:rFonts w:asciiTheme="majorBidi" w:hAnsiTheme="majorBidi" w:cstheme="majorBidi"/>
          <w:color w:val="000000"/>
        </w:rPr>
        <w:t>WE</w:t>
      </w:r>
      <w:r w:rsidRPr="009578AC">
        <w:rPr>
          <w:rFonts w:asciiTheme="majorBidi" w:hAnsiTheme="majorBidi" w:cstheme="majorBidi"/>
          <w:color w:val="000000"/>
          <w:rtl/>
        </w:rPr>
        <w:t xml:space="preserve"> وشركة جهينة. وتوصلت الدراسة إلى مجموعة من النتائج كان أهمها ان شركة جهينة على فيسبوك جاءت في المرتبة الأولى في مؤشر الحلقات الحوارية التفاعلية وشركة </w:t>
      </w:r>
      <w:r w:rsidRPr="009578AC">
        <w:rPr>
          <w:rFonts w:asciiTheme="majorBidi" w:hAnsiTheme="majorBidi" w:cstheme="majorBidi"/>
          <w:color w:val="000000"/>
        </w:rPr>
        <w:t>WE</w:t>
      </w:r>
      <w:r w:rsidRPr="009578AC">
        <w:rPr>
          <w:rFonts w:asciiTheme="majorBidi" w:hAnsiTheme="majorBidi" w:cstheme="majorBidi"/>
          <w:color w:val="000000"/>
          <w:rtl/>
        </w:rPr>
        <w:t xml:space="preserve"> في المرتبة الثانية، وجاءت شركة </w:t>
      </w:r>
      <w:r w:rsidRPr="009578AC">
        <w:rPr>
          <w:rFonts w:asciiTheme="majorBidi" w:hAnsiTheme="majorBidi" w:cstheme="majorBidi"/>
          <w:color w:val="000000"/>
        </w:rPr>
        <w:t>WE</w:t>
      </w:r>
      <w:r w:rsidRPr="009578AC">
        <w:rPr>
          <w:rFonts w:asciiTheme="majorBidi" w:hAnsiTheme="majorBidi" w:cstheme="majorBidi"/>
          <w:color w:val="000000"/>
          <w:rtl/>
        </w:rPr>
        <w:t xml:space="preserve"> في الصدارة لاستخدامها الاستمالات العاطفية والمنطقية في المحتوى الرقمي للعلاقات العامة على موقع فيسبوك بينما جاءت الجهينة في المرتبة الثانية. كما توصلت الدراسة الى مجموعة من التوصيات تمثلت في تطوير إدارات العلاقات العامة بالشركات والهيئات وتوفير كافة الإمكانيات المستخدمة في إصدار صفحات الفيسبوك التي تصدرها إدارات العلاقات العامة بالشركة، بالإضافة الى تدريب العنصر البصري بإدارات العلاقات العامة على إدارة فن إدارة المحتوى الرقمي، وتنمية العلاقة مع الجمهور الداخلي والخارجي للشركة. ترتبط دراسة محمود في البحث بعلاقة غير مباشرة كونها أنها تدرس مواقع التواصل الاجتماعي ودورها في إنشاء علاقات مع الجمهور، وأن هذه الدراسة تدرس دور المحتوى الرقمي في تعزيز الحملات، إلا أنها أفادت بعكسها للدور الحقيقي الذي تلعبه هذه الوسائل على العلاقات الاتصالية.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عبد الكريم بعنوان الإعلان الالكتروني للشركات الدولية وبناء سمعة العلامة التجارية 2020. </w:t>
      </w:r>
    </w:p>
    <w:p w:rsidR="00016ADC" w:rsidRPr="009578AC" w:rsidRDefault="00016ADC" w:rsidP="00DB7BE0">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هدف ال</w:t>
      </w:r>
      <w:r w:rsidR="00DB7BE0">
        <w:rPr>
          <w:rFonts w:asciiTheme="majorBidi" w:hAnsiTheme="majorBidi" w:cstheme="majorBidi" w:hint="cs"/>
          <w:color w:val="000000"/>
          <w:rtl/>
        </w:rPr>
        <w:t>دراسة</w:t>
      </w:r>
      <w:r w:rsidRPr="009578AC">
        <w:rPr>
          <w:rFonts w:asciiTheme="majorBidi" w:hAnsiTheme="majorBidi" w:cstheme="majorBidi"/>
          <w:color w:val="000000"/>
          <w:rtl/>
        </w:rPr>
        <w:t xml:space="preserve"> الى تحليل دور الاعلان الالكتروني وعلاقته ببناء السمعة الخاصة بالعلامة التجارية، من خلال الاستراتيجيات المستخدمة في الإعلان الرقمي، وتمثلت مشكلة البحث في تحليل الإعلان الإلكتروني الخاص بالشركات وبناء سمعة طيبة للعلامة التجارية من خلال الموقع الالكتروني الرسمي أو على صفحات التواصل الاجتماعي، مستخدمة المنهج الوصفي التحليلي، بالأسلوب تحليل المضمون لصفحات شركات العينة الرسمية وعلى مواقع التواصل الاجتماعي، وتوصلت الدراسة إلى مجموعة من النتائج تمثلت في ازدياد الاهتمام بالموضوعات التوعوية والاقتصادية أكثر من غيرها من خلال إعلانات، من خلال تقديم إرشادات في استخدام هذه السلع أو الخدمات. بالإضافة إلى أهم التوصيات: الاهتمام بالجانب الفني والتصميم للإعلانات على الإنترنت، وتوطيد العلاقة بين الشركة وجمهورها، اختيار كفاءات عالية للإشراف على هذه الإعلانات. بينت دراسة عبد الكريم طرق تطبيق الاعلانات الالكترونية ومدى مراعاة الشركات له، تم الاستفادة من هذه الدراسة في توضيح الدور الذي تلعبه الاعلانات عبر الشبكة العنكبوتية في بناء سمعة طيبة لشركات بالاضافة إلى أهميته في العصر التكنولوجي الحالي.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 xml:space="preserve">دراسة </w:t>
      </w:r>
      <w:proofErr w:type="spellStart"/>
      <w:r w:rsidRPr="009578AC">
        <w:rPr>
          <w:rFonts w:asciiTheme="majorBidi" w:hAnsiTheme="majorBidi" w:cstheme="majorBidi"/>
          <w:b/>
          <w:bCs/>
          <w:color w:val="000000"/>
        </w:rPr>
        <w:t>Borhani</w:t>
      </w:r>
      <w:proofErr w:type="spellEnd"/>
      <w:r w:rsidRPr="009578AC">
        <w:rPr>
          <w:rFonts w:asciiTheme="majorBidi" w:hAnsiTheme="majorBidi" w:cstheme="majorBidi"/>
          <w:b/>
          <w:bCs/>
          <w:color w:val="000000"/>
          <w:rtl/>
        </w:rPr>
        <w:t xml:space="preserve"> بعنوان </w:t>
      </w:r>
      <w:r w:rsidRPr="009578AC">
        <w:rPr>
          <w:rFonts w:asciiTheme="majorBidi" w:hAnsiTheme="majorBidi" w:cstheme="majorBidi"/>
          <w:b/>
          <w:bCs/>
          <w:color w:val="000000"/>
        </w:rPr>
        <w:t>corporate social media: Trends in the Use of Emerging Social Media in Corporate America</w:t>
      </w:r>
      <w:r w:rsidRPr="009578AC">
        <w:rPr>
          <w:rFonts w:asciiTheme="majorBidi" w:hAnsiTheme="majorBidi" w:cstheme="majorBidi"/>
          <w:b/>
          <w:bCs/>
          <w:color w:val="000000"/>
          <w:rtl/>
        </w:rPr>
        <w:t>. </w:t>
      </w:r>
      <w:r w:rsidR="00F95441">
        <w:rPr>
          <w:rFonts w:asciiTheme="majorBidi" w:hAnsiTheme="majorBidi" w:cstheme="majorBidi" w:hint="cs"/>
          <w:b/>
          <w:bCs/>
          <w:color w:val="000000"/>
          <w:rtl/>
        </w:rPr>
        <w:t>2012</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color w:val="000000"/>
          <w:rtl/>
        </w:rPr>
      </w:pPr>
      <w:r w:rsidRPr="009578AC">
        <w:rPr>
          <w:rFonts w:asciiTheme="majorBidi" w:hAnsiTheme="majorBidi" w:cstheme="majorBidi"/>
          <w:color w:val="000000"/>
          <w:rtl/>
        </w:rPr>
        <w:lastRenderedPageBreak/>
        <w:t>هدف</w:t>
      </w:r>
      <w:r w:rsidR="00F95441">
        <w:rPr>
          <w:rFonts w:asciiTheme="majorBidi" w:hAnsiTheme="majorBidi" w:cstheme="majorBidi" w:hint="cs"/>
          <w:color w:val="000000"/>
          <w:rtl/>
        </w:rPr>
        <w:t>ت</w:t>
      </w:r>
      <w:r w:rsidRPr="009578AC">
        <w:rPr>
          <w:rFonts w:asciiTheme="majorBidi" w:hAnsiTheme="majorBidi" w:cstheme="majorBidi"/>
          <w:color w:val="000000"/>
          <w:rtl/>
        </w:rPr>
        <w:t xml:space="preserve"> الدراسة إلى التعرف على توجهات ممارسات وسائل الإعلام الاجتماعي، وطرق توظيف واستخدام الشركات الامريكية لها، كما تحاول التعرف على تأثيرات وسائل الإعلام الإجتماعي على أسلوب ممارسات الشركات من خلال التعديل على السلوك وتحسينه سواء خارج المنظمة مع المستهلكين أو داخل المنظمة مع الموظفين، من خلال التحليل المعمق لعينة مكونة من أكبر 50 شركة في أمريكا، كما أكدت الدراسة على الدور الفعال لوسائل التواصل الاجتماعي والوسائط الرقمية في جذبها للجمهور الجدد وزيادة ولاء جمهورها. وكانت أبرز النتائج أنه هناك ضرورة لإستخدام وتوظيف وسائل الإعلام الاجتماعي في المنظمات، كونها تعمل على ربط الجمهور الخارجي بالمنظمة ذاتها مما يؤدي إلى تعزيز العلاقة بينهما، وأنها تعمل على توفير طرق حديثة لبناء سمعة الشركة. وضحت دراسة برهاني الاستخدامات وأفضل الممارسات والتطورات لوسائل التواصل الإجتماعي في الشركات الأمريكية، وهذا ما يخدم هذه الدراسة في التأكيد على أن هناك دور فعال لوسائل التواصل الاجتماعي التي تعتبر جزء مهم من المحتوى الرقمي، إلا أن هذه الدراسة تعتبر أشمل كونها تدرس المحتوى الرقمي. </w:t>
      </w:r>
    </w:p>
    <w:p w:rsidR="00D1258E" w:rsidRPr="009578AC" w:rsidRDefault="00D1258E" w:rsidP="00D1258E">
      <w:pPr>
        <w:pStyle w:val="NormalWeb"/>
        <w:bidi/>
        <w:spacing w:before="0" w:beforeAutospacing="0" w:after="0" w:afterAutospacing="0" w:line="360" w:lineRule="auto"/>
        <w:jc w:val="both"/>
        <w:rPr>
          <w:rFonts w:asciiTheme="majorBidi" w:hAnsiTheme="majorBidi" w:cstheme="majorBidi"/>
          <w:rtl/>
        </w:rPr>
      </w:pP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زكرياء بعنوان تكنولوجيا الاتصال والحملات الانتخابية: دراسة مقارنة لاستخدامات وتأثيرات الصحافة المطبوعة والانترنت في الانتخابات الرئاسية 2004 بالجزائر. 2010</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هدفت الدراسة إلى التعرف على استخدامات الانترنت في الحملات الانتخابية ، واثبات قوته وتأثيره في الساحة الانتخابية، وتمثلت مشكلة الدراسة في ما الذي يمكن ان يضيفه الانترنت للحملات وما هي ميزاته، استخدم البحث المنهج المسح الإعلامي بالاضافة الى المنهج الوصفي التحليلي، والقيام بتحليل المضمون لعينة الدراسة المتمثلة في الصحف المطبوعة الجزائرية ومواقع المرشحين على الانترنت. وتوصلت الدراسة إلى مجموعة من النتائج كان أهمها</w:t>
      </w:r>
      <w:r w:rsidRPr="009578AC">
        <w:rPr>
          <w:rFonts w:asciiTheme="majorBidi" w:hAnsiTheme="majorBidi" w:cstheme="majorBidi"/>
          <w:b/>
          <w:bCs/>
          <w:color w:val="000000"/>
          <w:rtl/>
        </w:rPr>
        <w:t>:</w:t>
      </w:r>
      <w:r w:rsidRPr="009578AC">
        <w:rPr>
          <w:rFonts w:asciiTheme="majorBidi" w:hAnsiTheme="majorBidi" w:cstheme="majorBidi"/>
          <w:color w:val="000000"/>
          <w:rtl/>
        </w:rPr>
        <w:t xml:space="preserve"> الكشف عن وجود تطور في مجال الانترنت، كما ان هناك اختلافات في مضامين مواقع المرشحين إلا ان حجم المرشح وقوته له علاقة بمدى تواجده على الانترنت، بالإضافة إلى ان التطورات السريعة لتكنولوجيا الاتصال ساهمت في تقريب العلاقة بين الجمهور والمرشحين. تناولت هذه الدراسة جزئية الحملات بالإضافة إلى الانترنت وأوضحت الدور الفعال الذي لعبه الانترنت في فعالية الانتخابات وتوثيق الصلات بين الجمهور والمرشحين الأمر الذي يوضح أهمية الأنترنت في الحملات، إلا أن هذه الدراسة تهدف الى استئناف دراسة دور المحتوى الرقمي في حملات العلاقات العامة.</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مساو بعنوان دور الحملات الإعلامية المقدمة عبر مواقع التواصل الاجتماعي في تحقيق المشاركة المجتمعية</w:t>
      </w:r>
      <w:r w:rsidRPr="009578AC">
        <w:rPr>
          <w:rFonts w:asciiTheme="majorBidi" w:hAnsiTheme="majorBidi" w:cstheme="majorBidi"/>
          <w:color w:val="000000"/>
          <w:rtl/>
        </w:rPr>
        <w:t> </w:t>
      </w:r>
      <w:r w:rsidR="00F95441">
        <w:rPr>
          <w:rFonts w:asciiTheme="majorBidi" w:hAnsiTheme="majorBidi" w:cstheme="majorBidi" w:hint="cs"/>
          <w:color w:val="000000"/>
          <w:rtl/>
        </w:rPr>
        <w:t>2019</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هدف</w:t>
      </w:r>
      <w:r w:rsidR="00F95441">
        <w:rPr>
          <w:rFonts w:asciiTheme="majorBidi" w:hAnsiTheme="majorBidi" w:cstheme="majorBidi" w:hint="cs"/>
          <w:color w:val="000000"/>
          <w:rtl/>
        </w:rPr>
        <w:t>ت</w:t>
      </w:r>
      <w:r w:rsidRPr="009578AC">
        <w:rPr>
          <w:rFonts w:asciiTheme="majorBidi" w:hAnsiTheme="majorBidi" w:cstheme="majorBidi"/>
          <w:color w:val="000000"/>
          <w:rtl/>
        </w:rPr>
        <w:t xml:space="preserve"> الدراسة إلى التعرف على تأثير استخدام المبحوثين لمواقع التواصل الإجتماعي على المشاركة المجتمعية لديهم، وقياس درجة المشاركة المجتمعية للمبحوثين المتعرضين للحملات، والتعرف على التأثيرات المجتمعية التي تحقق من الحملات التي تتم من خلال مواقع التواصل الاجتماعي، تمثلت مشكلة الدراسة دور الحملات الإعلامية المقدمة عبر مواقع التواصل الاجتماعي في تحقيق المشاركة المجتمعية، استخدمت الدراسة منهج المسح الإعلامي مطبق من خلال الاستبيان وزع على عينة عمدية من طلاب الجامعات، وتوصلت الدراسة إلى بعض النتائج كان أهمها: التعرض الكبير لفئة الشباب لمواقع التواصل الاجتماعي، وكانت أهم أسباب مشاركة الطلاب في الحملات الاعلامية هو شعورهم بحاجة أفراد المجتمع الى المساعدة، بالإضافة إلى أن من أسباب عدم متابعتهم للحملات الاعلامية على مواقع التواصل الاجتماعي هي عدم ثقتهم بالجمعيات الخيرية، وكانت أهم التوصيات أنه على الجمعيات الخيرية وضع خطط وبرامج لكسب ثقة الشباب، والقيام بطرح هذه الحملات على مواقع التواصل الاجتماعي في الوقت المناسب لزيادة تعرض الشباب. أفادت دراسة مساو في التأكيد على دور الحملات </w:t>
      </w:r>
      <w:r w:rsidRPr="009578AC">
        <w:rPr>
          <w:rFonts w:asciiTheme="majorBidi" w:hAnsiTheme="majorBidi" w:cstheme="majorBidi"/>
          <w:color w:val="000000"/>
          <w:rtl/>
        </w:rPr>
        <w:lastRenderedPageBreak/>
        <w:t>مواقع التواصل الاجتماعي في التأثير على الشباب وتتشابه دراسة مساو مع هذه الدراسة في عينة الدراسة التي تمثلت بفئة الشباب من طلبة الجامعة، إلا أن الدراسة الحالية أكثر شمولية لتشمل المحتوى الرقمي وحملات العلاقات العامة.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حفيظي بعنوان تكنولوجيا الاتصال والحملات السياسية. </w:t>
      </w:r>
      <w:r w:rsidR="00DB7BE0">
        <w:rPr>
          <w:rFonts w:asciiTheme="majorBidi" w:hAnsiTheme="majorBidi" w:cstheme="majorBidi" w:hint="cs"/>
          <w:b/>
          <w:bCs/>
          <w:color w:val="000000"/>
          <w:rtl/>
        </w:rPr>
        <w:t>2012</w:t>
      </w:r>
    </w:p>
    <w:p w:rsidR="00016ADC" w:rsidRPr="009578AC" w:rsidRDefault="00DB7BE0" w:rsidP="00016ADC">
      <w:pPr>
        <w:pStyle w:val="NormalWeb"/>
        <w:bidi/>
        <w:spacing w:before="0" w:beforeAutospacing="0" w:after="0" w:afterAutospacing="0" w:line="360" w:lineRule="auto"/>
        <w:jc w:val="both"/>
        <w:rPr>
          <w:rFonts w:asciiTheme="majorBidi" w:hAnsiTheme="majorBidi" w:cstheme="majorBidi"/>
          <w:rtl/>
        </w:rPr>
      </w:pPr>
      <w:r>
        <w:rPr>
          <w:rFonts w:asciiTheme="majorBidi" w:hAnsiTheme="majorBidi" w:cstheme="majorBidi" w:hint="cs"/>
          <w:color w:val="000000"/>
          <w:rtl/>
        </w:rPr>
        <w:t>هدفت</w:t>
      </w:r>
      <w:r w:rsidR="00016ADC" w:rsidRPr="009578AC">
        <w:rPr>
          <w:rFonts w:asciiTheme="majorBidi" w:hAnsiTheme="majorBidi" w:cstheme="majorBidi"/>
          <w:color w:val="000000"/>
          <w:rtl/>
        </w:rPr>
        <w:t xml:space="preserve"> الدراسة إلى إبراز دور الانترنت في الاتصالات السياسية ودور التكنولوجيا الحديثة في نقل المعلومات وطرق تفسيرها للجماهير ومحاولة لفهم الرسائل الضمنية لرسائل المرشحين والتوصل الى صورة أولية حول آليات إدارة الحملات الانتخابية بتقنيات الكترونية عبر القنوات الاتصالية، تمثلت مشكلة الدراسة في مدى نجاعة تأثير الإنترنت كوسيلة اتصالية على مجرى الحملات الانتخابية الرئاسية في الولايات المتحدة الأمريكية لعام 2008، مستخدمة منهج المسح الإعلامي، وتمثلت عينة الدراسة القصدية في موقعين الكترونيين، ومن أهم النتائج التي توصلت إليها الدراسة: ان الانترنت وسيلة اتصالية فعالة، وتأثير الإنترنت بدرجة كبيرة على مجرى الحملات الانتخابية للرئاسة الأمريكية كان بهدف الدعاية السياسية وتفعيل المشاركة السياسية الإلكترونية على حد سوا، بالاضافة الى استخدام الجمهور الامريكي الانترنت بوعي عالي أدى الى زيادة وعيه السياسي مما انعكس على المشاركة السياسية ايجاباً. كما هو واضح في نتائج الدراسة التي بينت ان للانترنت أهمية وتأثير عالي جداً على الجمهور وأن عبر الإنترنت يؤثر على مجرى الحملات بشكل ايجابي مما يؤكد ضرورة توظيفه ضمن استراتيجيات الحملات. تتصل دراسة حفيظي مع الدراسة الحالية   بشكل مباشر إلا أنها تختلف بنوعية الحملات المدروسة، حيث أن الدراسة الحالية تدرس الحملات الاعلانية والاعلانية.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عبد الخالق بعنوان دور العلاقات العامة الالكترونية في إدارة الحملات السياسية: الانتخابات الرئاسية المصرية لعام 2014 نموذجاً: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هدف</w:t>
      </w:r>
      <w:r w:rsidR="00DB7BE0">
        <w:rPr>
          <w:rFonts w:asciiTheme="majorBidi" w:hAnsiTheme="majorBidi" w:cstheme="majorBidi" w:hint="cs"/>
          <w:color w:val="000000"/>
          <w:rtl/>
        </w:rPr>
        <w:t>ت</w:t>
      </w:r>
      <w:r w:rsidRPr="009578AC">
        <w:rPr>
          <w:rFonts w:asciiTheme="majorBidi" w:hAnsiTheme="majorBidi" w:cstheme="majorBidi"/>
          <w:color w:val="000000"/>
          <w:rtl/>
        </w:rPr>
        <w:t xml:space="preserve"> الدراسة إلى تحديد قدرة مواقع مرشحين الرئاسة الالكترونية في تحقيق التفاعل مع جمهور الناخبين، ومدى دمج الجمهور مع فعاليات الحملة الانتخابية والتأثير عليه، بالاضافة الى تحديد مدى قدرة المواقع الإلكترونية للمرشحين على عرض المادة الدعائية للجمهور، وتمثلت مشكلة الدراسة في التعرف على قدرة المواقع الإلكترونية للمرشحين للانتخابات الرئاسية المصرية في التواصل والتأثير على جمهور الناخبين، مستخدمة منهج المسح والمقارنة مطبقة على عينة عينة عمدية من المواقع الالكترونية الرسمية، مستخدمة أداة التحليل البنائي و التحليل الرباعي (</w:t>
      </w:r>
      <w:r w:rsidRPr="009578AC">
        <w:rPr>
          <w:rFonts w:asciiTheme="majorBidi" w:hAnsiTheme="majorBidi" w:cstheme="majorBidi"/>
          <w:color w:val="000000"/>
        </w:rPr>
        <w:t>SWOT</w:t>
      </w:r>
      <w:r w:rsidRPr="009578AC">
        <w:rPr>
          <w:rFonts w:asciiTheme="majorBidi" w:hAnsiTheme="majorBidi" w:cstheme="majorBidi"/>
          <w:color w:val="000000"/>
          <w:rtl/>
        </w:rPr>
        <w:t>)، ومن أهم النتائج التي توصلت لها الدراسة: أن هناك أهتمام من قبل موقع حملتي المرشحين لوظيفة دمج الجمهور مع فاعليات الحملة وأنشطتها، وتحديث الموقع، والاهتمام بسهولة الاستخدام، إلا أن هناك ضعف في اهتمام المواقع بإمداد الجمهور بأخبار الحملة، ترتبط الدراسة بشكل كبير مع الدراسة الحالية كونها تتناول موضوع الحملات الالكترونية إلا أنها لا ترتبط في جزئية نوعية الحملات حيث تهدف الدراسة الحالية الى دراسة دور المحتوى الرقمي في تعزيز تأثير الحملات الإعلامية والإعلانية للعلاقات العامة.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دراسة دياب بعنوان استخدام الممارسين لأساليب قياس الحملات الإعلامية التقليدية والرقمية 2019.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color w:val="000000"/>
          <w:rtl/>
        </w:rPr>
        <w:t xml:space="preserve">هدفت الدراسة الى الكشف عن مدى معرفة ممارسي مسؤولي الإعلان والاتصالات التسيويقية في الشركات بأساليب قياس الحملات الاعلانية التقليدية ومدى وعي الممارسين بأدوات القياس ومعرفة منافع قياس الحملات الإعلانية، وتمثلت اشكالية الدراسة في محاولة الكشف عن مدى وعي الممارسين في الشركات المصرية بأساليب وأدوات قياس الحملات الإعلانية التقليدية والرقمية، واستخدمت الدراسة منهج المسح وأداة استمارة الاستسقاء طبقت على عينة من 50 مسئول من 50 شركة مصرية، على الرغم من الاتصال الغير مباشر بين دراسة دياب والدراسة الحالية، إلا أنها أكدت الدراسة على ضرورة إجراء </w:t>
      </w:r>
      <w:r w:rsidRPr="009578AC">
        <w:rPr>
          <w:rFonts w:asciiTheme="majorBidi" w:hAnsiTheme="majorBidi" w:cstheme="majorBidi"/>
          <w:color w:val="000000"/>
          <w:rtl/>
        </w:rPr>
        <w:lastRenderedPageBreak/>
        <w:t>الدراسات قياس تأثير الحملات الرقمية وهذا يشمل على ما تقوم به الدراسة الحالية في دراستها دور المحتوى الرقمي في تعزيز تأثير حملات العلاقات العامة. </w:t>
      </w:r>
    </w:p>
    <w:p w:rsidR="00016ADC" w:rsidRPr="009578AC" w:rsidRDefault="00016ADC" w:rsidP="00016ADC">
      <w:pPr>
        <w:pStyle w:val="NormalWeb"/>
        <w:bidi/>
        <w:spacing w:before="0" w:beforeAutospacing="0" w:after="0" w:afterAutospacing="0" w:line="360" w:lineRule="auto"/>
        <w:jc w:val="both"/>
        <w:rPr>
          <w:rFonts w:asciiTheme="majorBidi" w:hAnsiTheme="majorBidi" w:cstheme="majorBidi"/>
          <w:rtl/>
        </w:rPr>
      </w:pPr>
      <w:r w:rsidRPr="009578AC">
        <w:rPr>
          <w:rFonts w:asciiTheme="majorBidi" w:hAnsiTheme="majorBidi" w:cstheme="majorBidi"/>
          <w:b/>
          <w:bCs/>
          <w:color w:val="000000"/>
          <w:rtl/>
        </w:rPr>
        <w:t>التعقيب على الدراسات: </w:t>
      </w:r>
    </w:p>
    <w:p w:rsidR="001D3D66" w:rsidRPr="009578AC" w:rsidRDefault="00016ADC" w:rsidP="00F95441">
      <w:pPr>
        <w:pStyle w:val="NormalWeb"/>
        <w:bidi/>
        <w:spacing w:before="0" w:beforeAutospacing="0" w:after="0" w:afterAutospacing="0" w:line="360" w:lineRule="auto"/>
        <w:jc w:val="both"/>
        <w:rPr>
          <w:rFonts w:asciiTheme="majorBidi" w:hAnsiTheme="majorBidi" w:cstheme="majorBidi"/>
          <w:b/>
          <w:bCs/>
          <w:rtl/>
        </w:rPr>
      </w:pPr>
      <w:r w:rsidRPr="009578AC">
        <w:rPr>
          <w:rFonts w:asciiTheme="majorBidi" w:hAnsiTheme="majorBidi" w:cstheme="majorBidi"/>
          <w:color w:val="000000"/>
          <w:rtl/>
        </w:rPr>
        <w:t>تتشابه الدراسات السابقة مع الدراسة الحالية في تناولها المحتوى الرقمي والإنترنت وأجمعت الدراسات على أنه على العلاقات العامة رقمنة أعمالها وبرامجها، وذلك بسبب التطورات في تكنولوجيا المعلومات والاتصالات بالإضافة إلى نتائج الدراسات التي أوضحت الاهتمام المتزايد بالإنترنت والتكنولوجيا من قبل الجمهور والمؤسسات، اختلفت الدراسة الحالية مع الدراسات السابقة في أنها ربطت بين المحتوى الرقمي وحملات العلاقات العامة، بالإضافة إلى منهج الدراسة الذي أتفق مع دراسة (عبدالكريم،2020)،و مجتمع الدراسة الذي لم تتفق به مع إحدى الدراسات، كما أن الدراسات تناولت بشكل غير مباشر عمل العلاقات العامة في الإنترنت والمحتوى الرقمي، كما ساعدت الدراسات السابقة الباحثة في بناء الإطار النظري والاستفادة من قائمة مراجع الدراسات المذكورة. </w:t>
      </w:r>
    </w:p>
    <w:p w:rsidR="001D3D66" w:rsidRPr="009578AC" w:rsidRDefault="00983538" w:rsidP="006F342D">
      <w:pPr>
        <w:pStyle w:val="Heading1"/>
        <w:jc w:val="center"/>
        <w:rPr>
          <w:rFonts w:asciiTheme="majorBidi" w:hAnsiTheme="majorBidi" w:cstheme="majorBidi"/>
          <w:b/>
          <w:bCs/>
          <w:sz w:val="24"/>
          <w:szCs w:val="24"/>
          <w:rtl/>
        </w:rPr>
      </w:pPr>
      <w:bookmarkStart w:id="45" w:name="_Toc78707067"/>
      <w:bookmarkStart w:id="46" w:name="_Toc78707232"/>
      <w:r w:rsidRPr="009578AC">
        <w:rPr>
          <w:rFonts w:asciiTheme="majorBidi" w:hAnsiTheme="majorBidi" w:cstheme="majorBidi"/>
          <w:b/>
          <w:bCs/>
          <w:sz w:val="24"/>
          <w:szCs w:val="24"/>
          <w:rtl/>
        </w:rPr>
        <w:t xml:space="preserve">منهجية الدراسة </w:t>
      </w:r>
      <w:r w:rsidR="006175FC" w:rsidRPr="009578AC">
        <w:rPr>
          <w:rFonts w:asciiTheme="majorBidi" w:hAnsiTheme="majorBidi" w:cstheme="majorBidi"/>
          <w:b/>
          <w:bCs/>
          <w:sz w:val="24"/>
          <w:szCs w:val="24"/>
          <w:rtl/>
        </w:rPr>
        <w:t>وإجراءاتها</w:t>
      </w:r>
      <w:bookmarkEnd w:id="45"/>
      <w:bookmarkEnd w:id="46"/>
    </w:p>
    <w:p w:rsidR="001D3D66" w:rsidRPr="009578AC" w:rsidRDefault="001D3D66" w:rsidP="001D3D66">
      <w:pPr>
        <w:jc w:val="lowKashida"/>
        <w:rPr>
          <w:rFonts w:asciiTheme="majorBidi" w:hAnsiTheme="majorBidi" w:cstheme="majorBidi"/>
          <w:b/>
          <w:bCs/>
          <w:rtl/>
        </w:rPr>
      </w:pPr>
    </w:p>
    <w:p w:rsidR="006F342D" w:rsidRPr="009578AC" w:rsidRDefault="006F342D" w:rsidP="006F342D">
      <w:pPr>
        <w:rPr>
          <w:rFonts w:asciiTheme="majorBidi" w:hAnsiTheme="majorBidi" w:cstheme="majorBidi"/>
          <w:b/>
          <w:bCs/>
          <w:rtl/>
        </w:rPr>
      </w:pPr>
    </w:p>
    <w:p w:rsidR="002E2FF7" w:rsidRPr="009578AC" w:rsidRDefault="002E2FF7" w:rsidP="006F342D">
      <w:pPr>
        <w:rPr>
          <w:rFonts w:asciiTheme="majorBidi" w:hAnsiTheme="majorBidi" w:cstheme="majorBidi"/>
          <w:b/>
          <w:bCs/>
          <w:lang w:bidi="ar-JO"/>
        </w:rPr>
      </w:pPr>
    </w:p>
    <w:p w:rsidR="002E2FF7" w:rsidRPr="009578AC" w:rsidRDefault="00530589" w:rsidP="00805F1F">
      <w:pPr>
        <w:pStyle w:val="Heading2"/>
        <w:spacing w:line="360" w:lineRule="auto"/>
        <w:jc w:val="both"/>
        <w:rPr>
          <w:rFonts w:asciiTheme="majorBidi" w:hAnsiTheme="majorBidi" w:cstheme="majorBidi"/>
          <w:rtl/>
        </w:rPr>
      </w:pPr>
      <w:r w:rsidRPr="009578AC">
        <w:rPr>
          <w:rFonts w:asciiTheme="majorBidi" w:hAnsiTheme="majorBidi" w:cstheme="majorBidi"/>
          <w:rtl/>
        </w:rPr>
        <w:t xml:space="preserve">  </w:t>
      </w:r>
      <w:bookmarkStart w:id="47" w:name="_Toc78707068"/>
      <w:bookmarkStart w:id="48" w:name="_Toc78707233"/>
      <w:r w:rsidRPr="009578AC">
        <w:rPr>
          <w:rFonts w:asciiTheme="majorBidi" w:hAnsiTheme="majorBidi" w:cstheme="majorBidi"/>
          <w:rtl/>
        </w:rPr>
        <w:t>منهج الدراسة:</w:t>
      </w:r>
      <w:bookmarkEnd w:id="47"/>
      <w:bookmarkEnd w:id="48"/>
      <w:r w:rsidRPr="009578AC">
        <w:rPr>
          <w:rFonts w:asciiTheme="majorBidi" w:hAnsiTheme="majorBidi" w:cstheme="majorBidi"/>
          <w:rtl/>
        </w:rPr>
        <w:t xml:space="preserve"> </w:t>
      </w:r>
      <w:r w:rsidR="006F342D" w:rsidRPr="009578AC">
        <w:rPr>
          <w:rFonts w:asciiTheme="majorBidi" w:hAnsiTheme="majorBidi" w:cstheme="majorBidi"/>
          <w:color w:val="000000"/>
          <w:rtl/>
        </w:rPr>
        <w:t>استخدم ال</w:t>
      </w:r>
      <w:r w:rsidR="00805F1F">
        <w:rPr>
          <w:rFonts w:asciiTheme="majorBidi" w:hAnsiTheme="majorBidi" w:cstheme="majorBidi" w:hint="cs"/>
          <w:color w:val="000000"/>
          <w:rtl/>
        </w:rPr>
        <w:t>باحثان</w:t>
      </w:r>
      <w:r w:rsidR="006F342D" w:rsidRPr="009578AC">
        <w:rPr>
          <w:rFonts w:asciiTheme="majorBidi" w:hAnsiTheme="majorBidi" w:cstheme="majorBidi"/>
          <w:color w:val="000000"/>
          <w:rtl/>
        </w:rPr>
        <w:t xml:space="preserve"> المنهج الوصفي التحليلي من أجل تقديم إجابات على تساؤلات الدراسة، الذي يهدف إلى وصف حالة الأشياء أو الأمور كما هي موجودة في الواقع، ثم تحليلها والقيام بتقويم نقدي للنموذج المدروس (القواسمة، 2008) للوصول إلى النتائج وتوصيات مدروسة بالشكل الصحيح. حيث يمكن من خلال هذا المنهج تحديد العلاقة بين المحتوى الرقمي والحملات الإعلامية والإعلانية في تأثيرها على فئة الشباب، وهو ما تسعى الباحثة في الوصول إليه في هذه الدراسة لوصف وتحليل الحالة باستخدام أداة الاستبيان.</w:t>
      </w:r>
    </w:p>
    <w:p w:rsidR="003C7E83" w:rsidRPr="00805F1F" w:rsidRDefault="000F0FAE" w:rsidP="00805F1F">
      <w:pPr>
        <w:tabs>
          <w:tab w:val="left" w:pos="0"/>
        </w:tabs>
        <w:spacing w:line="360" w:lineRule="auto"/>
        <w:ind w:left="-48"/>
        <w:jc w:val="both"/>
        <w:rPr>
          <w:rFonts w:asciiTheme="majorBidi" w:hAnsiTheme="majorBidi" w:cstheme="majorBidi"/>
          <w:b/>
          <w:bCs/>
          <w:rtl/>
        </w:rPr>
      </w:pPr>
      <w:r w:rsidRPr="009578AC">
        <w:rPr>
          <w:rFonts w:asciiTheme="majorBidi" w:hAnsiTheme="majorBidi" w:cstheme="majorBidi"/>
          <w:b/>
          <w:bCs/>
          <w:rtl/>
        </w:rPr>
        <w:t xml:space="preserve">  </w:t>
      </w:r>
      <w:r w:rsidR="00530589" w:rsidRPr="009578AC">
        <w:rPr>
          <w:rFonts w:asciiTheme="majorBidi" w:hAnsiTheme="majorBidi" w:cstheme="majorBidi"/>
          <w:b/>
          <w:bCs/>
          <w:rtl/>
        </w:rPr>
        <w:t xml:space="preserve">مجتمع الدراسة وعينتها: </w:t>
      </w:r>
      <w:r w:rsidR="003C7E83" w:rsidRPr="009578AC">
        <w:rPr>
          <w:rFonts w:asciiTheme="majorBidi" w:hAnsiTheme="majorBidi" w:cstheme="majorBidi"/>
          <w:rtl/>
        </w:rPr>
        <w:t xml:space="preserve">تكون مجتمع الدراسة من جميع </w:t>
      </w:r>
      <w:r w:rsidR="00046D6C" w:rsidRPr="009578AC">
        <w:rPr>
          <w:rFonts w:asciiTheme="majorBidi" w:hAnsiTheme="majorBidi" w:cstheme="majorBidi"/>
          <w:b/>
          <w:bCs/>
          <w:rtl/>
        </w:rPr>
        <w:t>طلاب جامعة النجاح الوطنية في مدينة نابلس</w:t>
      </w:r>
      <w:r w:rsidR="003C7E83" w:rsidRPr="009578AC">
        <w:rPr>
          <w:rFonts w:asciiTheme="majorBidi" w:hAnsiTheme="majorBidi" w:cstheme="majorBidi"/>
          <w:rtl/>
        </w:rPr>
        <w:t xml:space="preserve">, حيث </w:t>
      </w:r>
      <w:r w:rsidR="00206F5A" w:rsidRPr="009578AC">
        <w:rPr>
          <w:rFonts w:asciiTheme="majorBidi" w:hAnsiTheme="majorBidi" w:cstheme="majorBidi"/>
          <w:rtl/>
        </w:rPr>
        <w:t>قام</w:t>
      </w:r>
      <w:r w:rsidR="00046D6C" w:rsidRPr="009578AC">
        <w:rPr>
          <w:rFonts w:asciiTheme="majorBidi" w:hAnsiTheme="majorBidi" w:cstheme="majorBidi"/>
          <w:rtl/>
        </w:rPr>
        <w:t>ت</w:t>
      </w:r>
      <w:r w:rsidR="00A54806" w:rsidRPr="009578AC">
        <w:rPr>
          <w:rFonts w:asciiTheme="majorBidi" w:hAnsiTheme="majorBidi" w:cstheme="majorBidi"/>
          <w:rtl/>
        </w:rPr>
        <w:t xml:space="preserve"> الباحث</w:t>
      </w:r>
      <w:r w:rsidR="00046D6C" w:rsidRPr="009578AC">
        <w:rPr>
          <w:rFonts w:asciiTheme="majorBidi" w:hAnsiTheme="majorBidi" w:cstheme="majorBidi"/>
          <w:rtl/>
        </w:rPr>
        <w:t>ة</w:t>
      </w:r>
      <w:r w:rsidR="00A54806" w:rsidRPr="009578AC">
        <w:rPr>
          <w:rFonts w:asciiTheme="majorBidi" w:hAnsiTheme="majorBidi" w:cstheme="majorBidi"/>
          <w:rtl/>
        </w:rPr>
        <w:t xml:space="preserve"> </w:t>
      </w:r>
      <w:r w:rsidR="003C7E83" w:rsidRPr="009578AC">
        <w:rPr>
          <w:rFonts w:asciiTheme="majorBidi" w:hAnsiTheme="majorBidi" w:cstheme="majorBidi"/>
          <w:rtl/>
        </w:rPr>
        <w:t xml:space="preserve">باختيار عينة </w:t>
      </w:r>
      <w:r w:rsidR="00A54806" w:rsidRPr="009578AC">
        <w:rPr>
          <w:rFonts w:asciiTheme="majorBidi" w:hAnsiTheme="majorBidi" w:cstheme="majorBidi"/>
          <w:rtl/>
        </w:rPr>
        <w:t xml:space="preserve">عشوائية </w:t>
      </w:r>
      <w:r w:rsidR="006F342D" w:rsidRPr="009578AC">
        <w:rPr>
          <w:rFonts w:asciiTheme="majorBidi" w:hAnsiTheme="majorBidi" w:cstheme="majorBidi"/>
          <w:rtl/>
        </w:rPr>
        <w:t>بسيطة</w:t>
      </w:r>
      <w:r w:rsidR="00A54806" w:rsidRPr="009578AC">
        <w:rPr>
          <w:rFonts w:asciiTheme="majorBidi" w:hAnsiTheme="majorBidi" w:cstheme="majorBidi"/>
          <w:rtl/>
        </w:rPr>
        <w:t xml:space="preserve"> إلكترونياً </w:t>
      </w:r>
      <w:r w:rsidR="007817E2" w:rsidRPr="009578AC">
        <w:rPr>
          <w:rFonts w:asciiTheme="majorBidi" w:hAnsiTheme="majorBidi" w:cstheme="majorBidi"/>
          <w:rtl/>
        </w:rPr>
        <w:t>استجاب منهم</w:t>
      </w:r>
      <w:r w:rsidR="003C7E83" w:rsidRPr="009578AC">
        <w:rPr>
          <w:rFonts w:asciiTheme="majorBidi" w:hAnsiTheme="majorBidi" w:cstheme="majorBidi"/>
          <w:rtl/>
        </w:rPr>
        <w:t xml:space="preserve"> (</w:t>
      </w:r>
      <w:r w:rsidR="008D711E" w:rsidRPr="009578AC">
        <w:rPr>
          <w:rFonts w:asciiTheme="majorBidi" w:hAnsiTheme="majorBidi" w:cstheme="majorBidi"/>
          <w:rtl/>
        </w:rPr>
        <w:t>250</w:t>
      </w:r>
      <w:r w:rsidR="003C7E83" w:rsidRPr="009578AC">
        <w:rPr>
          <w:rFonts w:asciiTheme="majorBidi" w:hAnsiTheme="majorBidi" w:cstheme="majorBidi"/>
          <w:rtl/>
        </w:rPr>
        <w:t xml:space="preserve">) </w:t>
      </w:r>
      <w:r w:rsidR="005D7AE0" w:rsidRPr="009578AC">
        <w:rPr>
          <w:rFonts w:asciiTheme="majorBidi" w:hAnsiTheme="majorBidi" w:cstheme="majorBidi"/>
          <w:rtl/>
        </w:rPr>
        <w:t xml:space="preserve">من </w:t>
      </w:r>
      <w:r w:rsidR="008D711E" w:rsidRPr="009578AC">
        <w:rPr>
          <w:rFonts w:asciiTheme="majorBidi" w:hAnsiTheme="majorBidi" w:cstheme="majorBidi"/>
          <w:rtl/>
        </w:rPr>
        <w:t>الطلبة</w:t>
      </w:r>
      <w:r w:rsidR="007817E2" w:rsidRPr="009578AC">
        <w:rPr>
          <w:rFonts w:asciiTheme="majorBidi" w:hAnsiTheme="majorBidi" w:cstheme="majorBidi"/>
          <w:rtl/>
        </w:rPr>
        <w:t xml:space="preserve"> وهم الذين شكلوا </w:t>
      </w:r>
      <w:r w:rsidR="00EF1B53" w:rsidRPr="009578AC">
        <w:rPr>
          <w:rFonts w:asciiTheme="majorBidi" w:hAnsiTheme="majorBidi" w:cstheme="majorBidi"/>
          <w:rtl/>
        </w:rPr>
        <w:t>عينة الدراسة</w:t>
      </w:r>
      <w:r w:rsidR="003C7E83" w:rsidRPr="009578AC">
        <w:rPr>
          <w:rFonts w:asciiTheme="majorBidi" w:hAnsiTheme="majorBidi" w:cstheme="majorBidi"/>
          <w:rtl/>
        </w:rPr>
        <w:t xml:space="preserve"> ,  وفيما يلي وصف لخصائص عينة الدراسة حسب متغيراتها:</w:t>
      </w:r>
    </w:p>
    <w:p w:rsidR="003C7E83" w:rsidRPr="009578AC" w:rsidRDefault="003C7E83" w:rsidP="006F342D">
      <w:pPr>
        <w:autoSpaceDE w:val="0"/>
        <w:autoSpaceDN w:val="0"/>
        <w:adjustRightInd w:val="0"/>
        <w:spacing w:line="360" w:lineRule="auto"/>
        <w:jc w:val="both"/>
        <w:rPr>
          <w:rFonts w:asciiTheme="majorBidi" w:hAnsiTheme="majorBidi" w:cstheme="majorBidi"/>
          <w:b/>
          <w:bCs/>
          <w:lang w:bidi="ar-JO"/>
        </w:rPr>
      </w:pPr>
      <w:r w:rsidRPr="009578AC">
        <w:rPr>
          <w:rFonts w:asciiTheme="majorBidi" w:hAnsiTheme="majorBidi" w:cstheme="majorBidi"/>
          <w:b/>
          <w:bCs/>
          <w:rtl/>
        </w:rPr>
        <w:t>جدول</w:t>
      </w:r>
      <w:r w:rsidRPr="009578AC">
        <w:rPr>
          <w:rFonts w:asciiTheme="majorBidi" w:hAnsiTheme="majorBidi" w:cstheme="majorBidi"/>
          <w:b/>
          <w:bCs/>
        </w:rPr>
        <w:t xml:space="preserve"> ( 1) </w:t>
      </w:r>
      <w:r w:rsidRPr="009578AC">
        <w:rPr>
          <w:rFonts w:asciiTheme="majorBidi" w:hAnsiTheme="majorBidi" w:cstheme="majorBidi"/>
          <w:b/>
          <w:bCs/>
          <w:rtl/>
          <w:lang w:bidi="ar-JO"/>
        </w:rPr>
        <w:t xml:space="preserve"> </w:t>
      </w:r>
      <w:r w:rsidRPr="009578AC">
        <w:rPr>
          <w:rFonts w:asciiTheme="majorBidi" w:hAnsiTheme="majorBidi" w:cstheme="majorBidi"/>
          <w:b/>
          <w:bCs/>
          <w:rtl/>
        </w:rPr>
        <w:t>توزيع</w:t>
      </w:r>
      <w:r w:rsidRPr="009578AC">
        <w:rPr>
          <w:rFonts w:asciiTheme="majorBidi" w:hAnsiTheme="majorBidi" w:cstheme="majorBidi"/>
          <w:b/>
          <w:bCs/>
        </w:rPr>
        <w:t xml:space="preserve"> </w:t>
      </w:r>
      <w:r w:rsidRPr="009578AC">
        <w:rPr>
          <w:rFonts w:asciiTheme="majorBidi" w:hAnsiTheme="majorBidi" w:cstheme="majorBidi"/>
          <w:b/>
          <w:bCs/>
          <w:rtl/>
        </w:rPr>
        <w:t>عينة</w:t>
      </w:r>
      <w:r w:rsidRPr="009578AC">
        <w:rPr>
          <w:rFonts w:asciiTheme="majorBidi" w:hAnsiTheme="majorBidi" w:cstheme="majorBidi"/>
          <w:b/>
          <w:bCs/>
        </w:rPr>
        <w:t xml:space="preserve"> </w:t>
      </w:r>
      <w:r w:rsidRPr="009578AC">
        <w:rPr>
          <w:rFonts w:asciiTheme="majorBidi" w:hAnsiTheme="majorBidi" w:cstheme="majorBidi"/>
          <w:b/>
          <w:bCs/>
          <w:rtl/>
        </w:rPr>
        <w:t>الدراسة</w:t>
      </w:r>
      <w:r w:rsidRPr="009578AC">
        <w:rPr>
          <w:rFonts w:asciiTheme="majorBidi" w:hAnsiTheme="majorBidi" w:cstheme="majorBidi"/>
          <w:b/>
          <w:bCs/>
        </w:rPr>
        <w:t xml:space="preserve"> </w:t>
      </w:r>
      <w:r w:rsidRPr="009578AC">
        <w:rPr>
          <w:rFonts w:asciiTheme="majorBidi" w:hAnsiTheme="majorBidi" w:cstheme="majorBidi"/>
          <w:b/>
          <w:bCs/>
          <w:rtl/>
        </w:rPr>
        <w:t>حسب</w:t>
      </w:r>
      <w:r w:rsidRPr="009578AC">
        <w:rPr>
          <w:rFonts w:asciiTheme="majorBidi" w:hAnsiTheme="majorBidi" w:cstheme="majorBidi"/>
          <w:b/>
          <w:bCs/>
        </w:rPr>
        <w:t xml:space="preserve"> </w:t>
      </w:r>
      <w:r w:rsidRPr="009578AC">
        <w:rPr>
          <w:rFonts w:asciiTheme="majorBidi" w:hAnsiTheme="majorBidi" w:cstheme="majorBidi"/>
          <w:b/>
          <w:bCs/>
          <w:rtl/>
        </w:rPr>
        <w:t>متغيراتها</w:t>
      </w:r>
      <w:r w:rsidRPr="009578AC">
        <w:rPr>
          <w:rFonts w:asciiTheme="majorBidi" w:hAnsiTheme="majorBidi" w:cstheme="majorBidi"/>
          <w:b/>
          <w:bCs/>
        </w:rPr>
        <w:t xml:space="preserve"> </w:t>
      </w:r>
      <w:r w:rsidRPr="009578AC">
        <w:rPr>
          <w:rFonts w:asciiTheme="majorBidi" w:hAnsiTheme="majorBidi" w:cstheme="majorBidi"/>
          <w:b/>
          <w:bCs/>
          <w:rtl/>
        </w:rPr>
        <w:t>المستقلة</w:t>
      </w:r>
      <w:r w:rsidRPr="009578AC">
        <w:rPr>
          <w:rFonts w:asciiTheme="majorBidi" w:hAnsiTheme="majorBidi" w:cstheme="majorBidi"/>
          <w:b/>
          <w:bCs/>
          <w:rtl/>
          <w:lang w:bidi="ar-JO"/>
        </w:rPr>
        <w:t xml:space="preserve"> </w:t>
      </w:r>
    </w:p>
    <w:tbl>
      <w:tblPr>
        <w:bidiVisu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2734"/>
        <w:gridCol w:w="1224"/>
        <w:gridCol w:w="1535"/>
      </w:tblGrid>
      <w:tr w:rsidR="003C7E83" w:rsidRPr="009578AC" w:rsidTr="00206F5A">
        <w:tc>
          <w:tcPr>
            <w:tcW w:w="3490" w:type="dxa"/>
            <w:tcBorders>
              <w:top w:val="single" w:sz="4" w:space="0" w:color="auto"/>
              <w:left w:val="single" w:sz="4" w:space="0" w:color="auto"/>
              <w:bottom w:val="single" w:sz="4" w:space="0" w:color="auto"/>
              <w:right w:val="single" w:sz="4" w:space="0" w:color="auto"/>
            </w:tcBorders>
            <w:shd w:val="clear" w:color="auto" w:fill="BFBFBF"/>
            <w:hideMark/>
          </w:tcPr>
          <w:p w:rsidR="003C7E83" w:rsidRPr="009578AC" w:rsidRDefault="003C7E83" w:rsidP="00F967E5">
            <w:pPr>
              <w:autoSpaceDE w:val="0"/>
              <w:autoSpaceDN w:val="0"/>
              <w:adjustRightInd w:val="0"/>
              <w:spacing w:line="276" w:lineRule="auto"/>
              <w:ind w:left="360"/>
              <w:jc w:val="center"/>
              <w:rPr>
                <w:rFonts w:asciiTheme="majorBidi" w:hAnsiTheme="majorBidi" w:cstheme="majorBidi"/>
                <w:b/>
                <w:bCs/>
              </w:rPr>
            </w:pPr>
            <w:bookmarkStart w:id="49" w:name="_Hlk78702203"/>
            <w:r w:rsidRPr="009578AC">
              <w:rPr>
                <w:rFonts w:asciiTheme="majorBidi" w:hAnsiTheme="majorBidi" w:cstheme="majorBidi"/>
                <w:b/>
                <w:bCs/>
                <w:rtl/>
              </w:rPr>
              <w:t xml:space="preserve">المتغير </w:t>
            </w:r>
          </w:p>
        </w:tc>
        <w:tc>
          <w:tcPr>
            <w:tcW w:w="2734" w:type="dxa"/>
            <w:tcBorders>
              <w:top w:val="single" w:sz="4" w:space="0" w:color="auto"/>
              <w:left w:val="single" w:sz="4" w:space="0" w:color="auto"/>
              <w:bottom w:val="single" w:sz="4" w:space="0" w:color="auto"/>
              <w:right w:val="single" w:sz="4" w:space="0" w:color="auto"/>
            </w:tcBorders>
            <w:shd w:val="clear" w:color="auto" w:fill="BFBFBF"/>
            <w:hideMark/>
          </w:tcPr>
          <w:p w:rsidR="003C7E83" w:rsidRPr="009578AC" w:rsidRDefault="003C7E83" w:rsidP="00F967E5">
            <w:pPr>
              <w:autoSpaceDE w:val="0"/>
              <w:autoSpaceDN w:val="0"/>
              <w:adjustRightInd w:val="0"/>
              <w:spacing w:line="276" w:lineRule="auto"/>
              <w:ind w:left="360"/>
              <w:jc w:val="center"/>
              <w:rPr>
                <w:rFonts w:asciiTheme="majorBidi" w:hAnsiTheme="majorBidi" w:cstheme="majorBidi"/>
                <w:b/>
                <w:bCs/>
              </w:rPr>
            </w:pPr>
            <w:r w:rsidRPr="009578AC">
              <w:rPr>
                <w:rFonts w:asciiTheme="majorBidi" w:hAnsiTheme="majorBidi" w:cstheme="majorBidi"/>
                <w:b/>
                <w:bCs/>
                <w:rtl/>
              </w:rPr>
              <w:t xml:space="preserve">التصنيف </w:t>
            </w:r>
          </w:p>
        </w:tc>
        <w:tc>
          <w:tcPr>
            <w:tcW w:w="1224" w:type="dxa"/>
            <w:tcBorders>
              <w:top w:val="single" w:sz="4" w:space="0" w:color="auto"/>
              <w:left w:val="single" w:sz="4" w:space="0" w:color="auto"/>
              <w:bottom w:val="single" w:sz="4" w:space="0" w:color="auto"/>
              <w:right w:val="single" w:sz="4" w:space="0" w:color="auto"/>
            </w:tcBorders>
            <w:shd w:val="clear" w:color="auto" w:fill="BFBFBF"/>
            <w:hideMark/>
          </w:tcPr>
          <w:p w:rsidR="003C7E83" w:rsidRPr="009578AC" w:rsidRDefault="003C7E83" w:rsidP="00F967E5">
            <w:pPr>
              <w:autoSpaceDE w:val="0"/>
              <w:autoSpaceDN w:val="0"/>
              <w:adjustRightInd w:val="0"/>
              <w:spacing w:line="276" w:lineRule="auto"/>
              <w:ind w:left="360"/>
              <w:jc w:val="center"/>
              <w:rPr>
                <w:rFonts w:asciiTheme="majorBidi" w:hAnsiTheme="majorBidi" w:cstheme="majorBidi"/>
                <w:b/>
                <w:bCs/>
              </w:rPr>
            </w:pPr>
            <w:r w:rsidRPr="009578AC">
              <w:rPr>
                <w:rFonts w:asciiTheme="majorBidi" w:hAnsiTheme="majorBidi" w:cstheme="majorBidi"/>
                <w:b/>
                <w:bCs/>
                <w:rtl/>
              </w:rPr>
              <w:t xml:space="preserve">التكرار </w:t>
            </w:r>
          </w:p>
        </w:tc>
        <w:tc>
          <w:tcPr>
            <w:tcW w:w="1535" w:type="dxa"/>
            <w:tcBorders>
              <w:top w:val="single" w:sz="4" w:space="0" w:color="auto"/>
              <w:left w:val="single" w:sz="4" w:space="0" w:color="auto"/>
              <w:bottom w:val="single" w:sz="4" w:space="0" w:color="auto"/>
              <w:right w:val="single" w:sz="4" w:space="0" w:color="auto"/>
            </w:tcBorders>
            <w:shd w:val="clear" w:color="auto" w:fill="BFBFBF"/>
            <w:hideMark/>
          </w:tcPr>
          <w:p w:rsidR="003C7E83" w:rsidRPr="009578AC" w:rsidRDefault="003C7E83" w:rsidP="00F967E5">
            <w:pPr>
              <w:autoSpaceDE w:val="0"/>
              <w:autoSpaceDN w:val="0"/>
              <w:adjustRightInd w:val="0"/>
              <w:spacing w:line="276" w:lineRule="auto"/>
              <w:ind w:left="360"/>
              <w:jc w:val="center"/>
              <w:rPr>
                <w:rFonts w:asciiTheme="majorBidi" w:hAnsiTheme="majorBidi" w:cstheme="majorBidi"/>
                <w:b/>
                <w:bCs/>
              </w:rPr>
            </w:pPr>
            <w:r w:rsidRPr="009578AC">
              <w:rPr>
                <w:rFonts w:asciiTheme="majorBidi" w:hAnsiTheme="majorBidi" w:cstheme="majorBidi"/>
                <w:b/>
                <w:bCs/>
                <w:rtl/>
              </w:rPr>
              <w:t>النسبة المئوية %</w:t>
            </w:r>
          </w:p>
        </w:tc>
      </w:tr>
      <w:tr w:rsidR="008D711E" w:rsidRPr="009578AC" w:rsidTr="00206F5A">
        <w:trPr>
          <w:trHeight w:val="269"/>
        </w:trPr>
        <w:tc>
          <w:tcPr>
            <w:tcW w:w="3490" w:type="dxa"/>
            <w:vMerge w:val="restart"/>
            <w:tcBorders>
              <w:top w:val="single" w:sz="4" w:space="0" w:color="auto"/>
              <w:left w:val="single" w:sz="4" w:space="0" w:color="auto"/>
              <w:right w:val="single" w:sz="4" w:space="0" w:color="auto"/>
            </w:tcBorders>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b/>
                <w:bCs/>
                <w:rtl/>
                <w:lang w:bidi="ar-JO"/>
              </w:rPr>
            </w:pPr>
            <w:r w:rsidRPr="009578AC">
              <w:rPr>
                <w:rFonts w:asciiTheme="majorBidi" w:hAnsiTheme="majorBidi" w:cstheme="majorBidi"/>
                <w:b/>
                <w:bCs/>
                <w:rtl/>
                <w:lang w:bidi="ar-JO"/>
              </w:rPr>
              <w:t>النوع الاجتماعي</w:t>
            </w: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ذكر</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96</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38.4</w:t>
            </w:r>
          </w:p>
        </w:tc>
      </w:tr>
      <w:tr w:rsidR="008D711E" w:rsidRPr="009578AC" w:rsidTr="00206F5A">
        <w:trPr>
          <w:trHeight w:val="269"/>
        </w:trPr>
        <w:tc>
          <w:tcPr>
            <w:tcW w:w="3490" w:type="dxa"/>
            <w:vMerge/>
            <w:tcBorders>
              <w:left w:val="single" w:sz="4" w:space="0" w:color="auto"/>
              <w:right w:val="single" w:sz="4" w:space="0" w:color="auto"/>
            </w:tcBorders>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b/>
                <w:bCs/>
                <w:rtl/>
                <w:lang w:bidi="ar-JO"/>
              </w:rPr>
            </w:pP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أنثى</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154</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61.6</w:t>
            </w:r>
          </w:p>
        </w:tc>
      </w:tr>
      <w:tr w:rsidR="008D711E" w:rsidRPr="009578AC" w:rsidTr="008379CE">
        <w:trPr>
          <w:trHeight w:val="269"/>
        </w:trPr>
        <w:tc>
          <w:tcPr>
            <w:tcW w:w="3490" w:type="dxa"/>
            <w:vMerge w:val="restart"/>
            <w:tcBorders>
              <w:left w:val="single" w:sz="4" w:space="0" w:color="auto"/>
              <w:right w:val="single" w:sz="4" w:space="0" w:color="auto"/>
            </w:tcBorders>
            <w:vAlign w:val="center"/>
            <w:hideMark/>
          </w:tcPr>
          <w:p w:rsidR="008D711E" w:rsidRPr="009578AC" w:rsidRDefault="008D711E" w:rsidP="00EF1B53">
            <w:pPr>
              <w:bidi w:val="0"/>
              <w:jc w:val="center"/>
              <w:rPr>
                <w:rFonts w:asciiTheme="majorBidi" w:hAnsiTheme="majorBidi" w:cstheme="majorBidi"/>
                <w:b/>
                <w:bCs/>
                <w:rtl/>
                <w:lang w:bidi="ar-JO"/>
              </w:rPr>
            </w:pPr>
            <w:r w:rsidRPr="009578AC">
              <w:rPr>
                <w:rFonts w:asciiTheme="majorBidi" w:hAnsiTheme="majorBidi" w:cstheme="majorBidi"/>
                <w:b/>
                <w:bCs/>
                <w:rtl/>
                <w:lang w:bidi="ar-JO"/>
              </w:rPr>
              <w:t>العمر</w:t>
            </w: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tl/>
              </w:rPr>
              <w:t>18-25 سنة</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176</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70.4</w:t>
            </w:r>
          </w:p>
        </w:tc>
      </w:tr>
      <w:tr w:rsidR="008D711E" w:rsidRPr="009578AC" w:rsidTr="008379CE">
        <w:trPr>
          <w:trHeight w:val="269"/>
        </w:trPr>
        <w:tc>
          <w:tcPr>
            <w:tcW w:w="3490" w:type="dxa"/>
            <w:vMerge/>
            <w:tcBorders>
              <w:left w:val="single" w:sz="4" w:space="0" w:color="auto"/>
              <w:right w:val="single" w:sz="4" w:space="0" w:color="auto"/>
            </w:tcBorders>
            <w:vAlign w:val="center"/>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b/>
                <w:bCs/>
                <w:rtl/>
                <w:lang w:bidi="ar-JO"/>
              </w:rPr>
            </w:pP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26-35 سنة</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71</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28.4</w:t>
            </w:r>
          </w:p>
        </w:tc>
      </w:tr>
      <w:tr w:rsidR="008D711E" w:rsidRPr="009578AC" w:rsidTr="008379CE">
        <w:trPr>
          <w:trHeight w:val="269"/>
        </w:trPr>
        <w:tc>
          <w:tcPr>
            <w:tcW w:w="3490" w:type="dxa"/>
            <w:vMerge/>
            <w:tcBorders>
              <w:left w:val="single" w:sz="4" w:space="0" w:color="auto"/>
              <w:right w:val="single" w:sz="4" w:space="0" w:color="auto"/>
            </w:tcBorders>
            <w:vAlign w:val="center"/>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b/>
                <w:bCs/>
                <w:rtl/>
                <w:lang w:bidi="ar-JO"/>
              </w:rPr>
            </w:pP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36-45 سنة</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3</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1.2</w:t>
            </w:r>
          </w:p>
        </w:tc>
      </w:tr>
      <w:tr w:rsidR="008D711E" w:rsidRPr="009578AC" w:rsidTr="008379CE">
        <w:trPr>
          <w:trHeight w:val="269"/>
        </w:trPr>
        <w:tc>
          <w:tcPr>
            <w:tcW w:w="3490" w:type="dxa"/>
            <w:vMerge w:val="restart"/>
            <w:tcBorders>
              <w:left w:val="single" w:sz="4" w:space="0" w:color="auto"/>
              <w:right w:val="single" w:sz="4" w:space="0" w:color="auto"/>
            </w:tcBorders>
            <w:vAlign w:val="center"/>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b/>
                <w:bCs/>
                <w:rtl/>
                <w:lang w:bidi="ar-JO"/>
              </w:rPr>
            </w:pPr>
            <w:r w:rsidRPr="009578AC">
              <w:rPr>
                <w:rFonts w:asciiTheme="majorBidi" w:hAnsiTheme="majorBidi" w:cstheme="majorBidi"/>
                <w:b/>
                <w:bCs/>
                <w:rtl/>
                <w:lang w:bidi="ar-JO"/>
              </w:rPr>
              <w:t xml:space="preserve">المؤهل العلمي </w:t>
            </w: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tl/>
              </w:rPr>
              <w:t>دبلوم</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17</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6.8</w:t>
            </w:r>
          </w:p>
        </w:tc>
      </w:tr>
      <w:tr w:rsidR="008D711E" w:rsidRPr="009578AC" w:rsidTr="008379CE">
        <w:trPr>
          <w:trHeight w:val="269"/>
        </w:trPr>
        <w:tc>
          <w:tcPr>
            <w:tcW w:w="3490" w:type="dxa"/>
            <w:vMerge/>
            <w:tcBorders>
              <w:left w:val="single" w:sz="4" w:space="0" w:color="auto"/>
              <w:right w:val="single" w:sz="4" w:space="0" w:color="auto"/>
            </w:tcBorders>
            <w:vAlign w:val="center"/>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b/>
                <w:bCs/>
                <w:rtl/>
                <w:lang w:bidi="ar-JO"/>
              </w:rPr>
            </w:pP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بكالوريوس</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170</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68.0</w:t>
            </w:r>
          </w:p>
        </w:tc>
      </w:tr>
      <w:tr w:rsidR="008D711E" w:rsidRPr="009578AC" w:rsidTr="008379CE">
        <w:trPr>
          <w:trHeight w:val="269"/>
        </w:trPr>
        <w:tc>
          <w:tcPr>
            <w:tcW w:w="3490" w:type="dxa"/>
            <w:vMerge/>
            <w:tcBorders>
              <w:left w:val="single" w:sz="4" w:space="0" w:color="auto"/>
              <w:right w:val="single" w:sz="4" w:space="0" w:color="auto"/>
            </w:tcBorders>
            <w:vAlign w:val="center"/>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b/>
                <w:bCs/>
                <w:rtl/>
                <w:lang w:bidi="ar-JO"/>
              </w:rPr>
            </w:pP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ماجستير</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63</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25.2</w:t>
            </w:r>
          </w:p>
        </w:tc>
      </w:tr>
      <w:tr w:rsidR="008D711E" w:rsidRPr="009578AC" w:rsidTr="00206F5A">
        <w:trPr>
          <w:trHeight w:val="412"/>
        </w:trPr>
        <w:tc>
          <w:tcPr>
            <w:tcW w:w="3490" w:type="dxa"/>
            <w:vMerge w:val="restart"/>
            <w:tcBorders>
              <w:left w:val="single" w:sz="4" w:space="0" w:color="auto"/>
              <w:right w:val="single" w:sz="4" w:space="0" w:color="auto"/>
            </w:tcBorders>
            <w:vAlign w:val="center"/>
            <w:hideMark/>
          </w:tcPr>
          <w:p w:rsidR="008D711E" w:rsidRPr="009578AC" w:rsidRDefault="008D711E" w:rsidP="00F967E5">
            <w:pPr>
              <w:bidi w:val="0"/>
              <w:jc w:val="center"/>
              <w:rPr>
                <w:rFonts w:asciiTheme="majorBidi" w:hAnsiTheme="majorBidi" w:cstheme="majorBidi"/>
                <w:b/>
                <w:bCs/>
                <w:lang w:bidi="ar-JO"/>
              </w:rPr>
            </w:pPr>
            <w:r w:rsidRPr="009578AC">
              <w:rPr>
                <w:rFonts w:asciiTheme="majorBidi" w:hAnsiTheme="majorBidi" w:cstheme="majorBidi"/>
                <w:b/>
                <w:bCs/>
                <w:rtl/>
                <w:lang w:bidi="ar-JO"/>
              </w:rPr>
              <w:t>مكان السكن</w:t>
            </w: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tl/>
              </w:rPr>
              <w:t>مدينة</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144</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57.6</w:t>
            </w:r>
          </w:p>
        </w:tc>
      </w:tr>
      <w:tr w:rsidR="008D711E" w:rsidRPr="009578AC" w:rsidTr="00206F5A">
        <w:trPr>
          <w:trHeight w:val="412"/>
        </w:trPr>
        <w:tc>
          <w:tcPr>
            <w:tcW w:w="3490" w:type="dxa"/>
            <w:vMerge/>
            <w:tcBorders>
              <w:left w:val="single" w:sz="4" w:space="0" w:color="auto"/>
              <w:right w:val="single" w:sz="4" w:space="0" w:color="auto"/>
            </w:tcBorders>
            <w:vAlign w:val="center"/>
            <w:hideMark/>
          </w:tcPr>
          <w:p w:rsidR="008D711E" w:rsidRPr="009578AC" w:rsidRDefault="008D711E" w:rsidP="00F967E5">
            <w:pPr>
              <w:bidi w:val="0"/>
              <w:jc w:val="center"/>
              <w:rPr>
                <w:rFonts w:asciiTheme="majorBidi" w:hAnsiTheme="majorBidi" w:cstheme="majorBidi"/>
                <w:b/>
                <w:bCs/>
                <w:rtl/>
                <w:lang w:bidi="ar-JO"/>
              </w:rPr>
            </w:pP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قرية</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94</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37.6</w:t>
            </w:r>
          </w:p>
        </w:tc>
      </w:tr>
      <w:tr w:rsidR="008D711E" w:rsidRPr="009578AC" w:rsidTr="00206F5A">
        <w:trPr>
          <w:trHeight w:val="412"/>
        </w:trPr>
        <w:tc>
          <w:tcPr>
            <w:tcW w:w="3490" w:type="dxa"/>
            <w:vMerge/>
            <w:tcBorders>
              <w:left w:val="single" w:sz="4" w:space="0" w:color="auto"/>
              <w:right w:val="single" w:sz="4" w:space="0" w:color="auto"/>
            </w:tcBorders>
            <w:vAlign w:val="center"/>
            <w:hideMark/>
          </w:tcPr>
          <w:p w:rsidR="008D711E" w:rsidRPr="009578AC" w:rsidRDefault="008D711E" w:rsidP="00F967E5">
            <w:pPr>
              <w:bidi w:val="0"/>
              <w:jc w:val="center"/>
              <w:rPr>
                <w:rFonts w:asciiTheme="majorBidi" w:hAnsiTheme="majorBidi" w:cstheme="majorBidi"/>
                <w:b/>
                <w:bCs/>
                <w:rtl/>
                <w:lang w:bidi="ar-JO"/>
              </w:rPr>
            </w:pPr>
          </w:p>
        </w:tc>
        <w:tc>
          <w:tcPr>
            <w:tcW w:w="273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tl/>
              </w:rPr>
            </w:pPr>
            <w:r w:rsidRPr="009578AC">
              <w:rPr>
                <w:rFonts w:asciiTheme="majorBidi" w:hAnsiTheme="majorBidi" w:cstheme="majorBidi"/>
                <w:color w:val="000000"/>
                <w:rtl/>
              </w:rPr>
              <w:t>مخيم</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12</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8D711E">
            <w:pPr>
              <w:autoSpaceDE w:val="0"/>
              <w:autoSpaceDN w:val="0"/>
              <w:bidi w:val="0"/>
              <w:adjustRightInd w:val="0"/>
              <w:spacing w:line="320" w:lineRule="atLeast"/>
              <w:jc w:val="center"/>
              <w:rPr>
                <w:rFonts w:asciiTheme="majorBidi" w:hAnsiTheme="majorBidi" w:cstheme="majorBidi"/>
                <w:color w:val="000000"/>
              </w:rPr>
            </w:pPr>
            <w:r w:rsidRPr="009578AC">
              <w:rPr>
                <w:rFonts w:asciiTheme="majorBidi" w:hAnsiTheme="majorBidi" w:cstheme="majorBidi"/>
                <w:color w:val="000000"/>
              </w:rPr>
              <w:t>4.8</w:t>
            </w:r>
          </w:p>
        </w:tc>
      </w:tr>
      <w:tr w:rsidR="008D711E" w:rsidRPr="009578AC" w:rsidTr="00206F5A">
        <w:tc>
          <w:tcPr>
            <w:tcW w:w="6224" w:type="dxa"/>
            <w:gridSpan w:val="2"/>
            <w:tcBorders>
              <w:top w:val="single" w:sz="4" w:space="0" w:color="auto"/>
              <w:left w:val="single" w:sz="4" w:space="0" w:color="auto"/>
              <w:bottom w:val="single" w:sz="4" w:space="0" w:color="auto"/>
              <w:right w:val="single" w:sz="4" w:space="0" w:color="auto"/>
            </w:tcBorders>
            <w:hideMark/>
          </w:tcPr>
          <w:p w:rsidR="008D711E" w:rsidRPr="009578AC" w:rsidRDefault="008D711E" w:rsidP="00F967E5">
            <w:pPr>
              <w:autoSpaceDE w:val="0"/>
              <w:autoSpaceDN w:val="0"/>
              <w:adjustRightInd w:val="0"/>
              <w:spacing w:line="276" w:lineRule="auto"/>
              <w:ind w:left="360"/>
              <w:jc w:val="center"/>
              <w:rPr>
                <w:rFonts w:asciiTheme="majorBidi" w:hAnsiTheme="majorBidi" w:cstheme="majorBidi"/>
              </w:rPr>
            </w:pPr>
            <w:r w:rsidRPr="009578AC">
              <w:rPr>
                <w:rFonts w:asciiTheme="majorBidi" w:hAnsiTheme="majorBidi" w:cstheme="majorBidi"/>
                <w:rtl/>
              </w:rPr>
              <w:t>المجموع</w:t>
            </w:r>
          </w:p>
        </w:tc>
        <w:tc>
          <w:tcPr>
            <w:tcW w:w="1224" w:type="dxa"/>
            <w:tcBorders>
              <w:top w:val="single" w:sz="4" w:space="0" w:color="auto"/>
              <w:left w:val="single" w:sz="4" w:space="0" w:color="auto"/>
              <w:bottom w:val="single" w:sz="4" w:space="0" w:color="auto"/>
              <w:right w:val="single" w:sz="4" w:space="0" w:color="auto"/>
            </w:tcBorders>
            <w:hideMark/>
          </w:tcPr>
          <w:p w:rsidR="008D711E" w:rsidRPr="009578AC" w:rsidRDefault="008D711E" w:rsidP="00362BCA">
            <w:pPr>
              <w:autoSpaceDE w:val="0"/>
              <w:autoSpaceDN w:val="0"/>
              <w:adjustRightInd w:val="0"/>
              <w:spacing w:line="276" w:lineRule="auto"/>
              <w:ind w:left="360"/>
              <w:rPr>
                <w:rFonts w:asciiTheme="majorBidi" w:hAnsiTheme="majorBidi" w:cstheme="majorBidi"/>
                <w:rtl/>
                <w:lang w:bidi="ar-JO"/>
              </w:rPr>
            </w:pPr>
            <w:r w:rsidRPr="009578AC">
              <w:rPr>
                <w:rFonts w:asciiTheme="majorBidi" w:hAnsiTheme="majorBidi" w:cstheme="majorBidi"/>
                <w:rtl/>
                <w:lang w:bidi="ar-JO"/>
              </w:rPr>
              <w:t>250</w:t>
            </w:r>
          </w:p>
        </w:tc>
        <w:tc>
          <w:tcPr>
            <w:tcW w:w="1535" w:type="dxa"/>
            <w:tcBorders>
              <w:top w:val="single" w:sz="4" w:space="0" w:color="auto"/>
              <w:left w:val="single" w:sz="4" w:space="0" w:color="auto"/>
              <w:bottom w:val="single" w:sz="4" w:space="0" w:color="auto"/>
              <w:right w:val="single" w:sz="4" w:space="0" w:color="auto"/>
            </w:tcBorders>
            <w:hideMark/>
          </w:tcPr>
          <w:p w:rsidR="008D711E" w:rsidRPr="009578AC" w:rsidRDefault="008D711E" w:rsidP="00362BCA">
            <w:pPr>
              <w:autoSpaceDE w:val="0"/>
              <w:autoSpaceDN w:val="0"/>
              <w:adjustRightInd w:val="0"/>
              <w:spacing w:line="276" w:lineRule="auto"/>
              <w:ind w:left="360"/>
              <w:rPr>
                <w:rFonts w:asciiTheme="majorBidi" w:hAnsiTheme="majorBidi" w:cstheme="majorBidi"/>
                <w:rtl/>
              </w:rPr>
            </w:pPr>
            <w:r w:rsidRPr="009578AC">
              <w:rPr>
                <w:rFonts w:asciiTheme="majorBidi" w:hAnsiTheme="majorBidi" w:cstheme="majorBidi"/>
                <w:rtl/>
              </w:rPr>
              <w:t>100.0</w:t>
            </w:r>
          </w:p>
        </w:tc>
      </w:tr>
    </w:tbl>
    <w:bookmarkEnd w:id="49"/>
    <w:p w:rsidR="003C7E83" w:rsidRPr="009578AC" w:rsidRDefault="00031DD8" w:rsidP="006F342D">
      <w:pPr>
        <w:spacing w:line="360" w:lineRule="auto"/>
        <w:ind w:left="360"/>
        <w:jc w:val="lowKashida"/>
        <w:rPr>
          <w:rFonts w:asciiTheme="majorBidi" w:hAnsiTheme="majorBidi" w:cstheme="majorBidi"/>
          <w:rtl/>
        </w:rPr>
      </w:pPr>
      <w:r w:rsidRPr="009578AC">
        <w:rPr>
          <w:rFonts w:asciiTheme="majorBidi" w:hAnsiTheme="majorBidi" w:cstheme="majorBidi"/>
          <w:rtl/>
        </w:rPr>
        <w:t>يبين الجدول السابق توزيع عينة الدراسة حسب متغيراتها الديمغرافية حيث يبين الجدول تكرار كل متغير ونسبته المئوية.</w:t>
      </w:r>
    </w:p>
    <w:p w:rsidR="00530589" w:rsidRPr="009578AC" w:rsidRDefault="00530589" w:rsidP="006F342D">
      <w:pPr>
        <w:pStyle w:val="Heading2"/>
        <w:jc w:val="left"/>
        <w:rPr>
          <w:rFonts w:asciiTheme="majorBidi" w:hAnsiTheme="majorBidi" w:cstheme="majorBidi"/>
          <w:rtl/>
        </w:rPr>
      </w:pPr>
      <w:bookmarkStart w:id="50" w:name="_Toc78707069"/>
      <w:bookmarkStart w:id="51" w:name="_Toc78707234"/>
      <w:r w:rsidRPr="009578AC">
        <w:rPr>
          <w:rFonts w:asciiTheme="majorBidi" w:hAnsiTheme="majorBidi" w:cstheme="majorBidi"/>
          <w:rtl/>
        </w:rPr>
        <w:t>أداة الدراسة:</w:t>
      </w:r>
      <w:bookmarkEnd w:id="50"/>
      <w:bookmarkEnd w:id="51"/>
    </w:p>
    <w:p w:rsidR="00B308DD" w:rsidRPr="009578AC" w:rsidRDefault="00D0300D" w:rsidP="006F342D">
      <w:pPr>
        <w:spacing w:line="360" w:lineRule="auto"/>
        <w:jc w:val="lowKashida"/>
        <w:rPr>
          <w:rFonts w:asciiTheme="majorBidi" w:hAnsiTheme="majorBidi" w:cstheme="majorBidi"/>
          <w:rtl/>
        </w:rPr>
      </w:pPr>
      <w:r w:rsidRPr="009578AC">
        <w:rPr>
          <w:rFonts w:asciiTheme="majorBidi" w:hAnsiTheme="majorBidi" w:cstheme="majorBidi"/>
          <w:rtl/>
        </w:rPr>
        <w:t>قام</w:t>
      </w:r>
      <w:r w:rsidR="00930EF4" w:rsidRPr="009578AC">
        <w:rPr>
          <w:rFonts w:asciiTheme="majorBidi" w:hAnsiTheme="majorBidi" w:cstheme="majorBidi"/>
          <w:rtl/>
        </w:rPr>
        <w:t>ت</w:t>
      </w:r>
      <w:r w:rsidRPr="009578AC">
        <w:rPr>
          <w:rFonts w:asciiTheme="majorBidi" w:hAnsiTheme="majorBidi" w:cstheme="majorBidi"/>
          <w:rtl/>
        </w:rPr>
        <w:t xml:space="preserve"> الباحث</w:t>
      </w:r>
      <w:r w:rsidR="00930EF4" w:rsidRPr="009578AC">
        <w:rPr>
          <w:rFonts w:asciiTheme="majorBidi" w:hAnsiTheme="majorBidi" w:cstheme="majorBidi"/>
          <w:rtl/>
        </w:rPr>
        <w:t>ة</w:t>
      </w:r>
      <w:r w:rsidR="003D136C" w:rsidRPr="009578AC">
        <w:rPr>
          <w:rFonts w:asciiTheme="majorBidi" w:hAnsiTheme="majorBidi" w:cstheme="majorBidi"/>
          <w:rtl/>
        </w:rPr>
        <w:t xml:space="preserve"> </w:t>
      </w:r>
      <w:r w:rsidR="00315E0D" w:rsidRPr="009578AC">
        <w:rPr>
          <w:rFonts w:asciiTheme="majorBidi" w:hAnsiTheme="majorBidi" w:cstheme="majorBidi"/>
          <w:rtl/>
        </w:rPr>
        <w:t>باستخدام</w:t>
      </w:r>
      <w:r w:rsidR="00530589" w:rsidRPr="009578AC">
        <w:rPr>
          <w:rFonts w:asciiTheme="majorBidi" w:hAnsiTheme="majorBidi" w:cstheme="majorBidi"/>
          <w:rtl/>
        </w:rPr>
        <w:t xml:space="preserve"> أداة الدراسة (الاستبانة)</w:t>
      </w:r>
      <w:r w:rsidR="009C64C3" w:rsidRPr="009578AC">
        <w:rPr>
          <w:rFonts w:asciiTheme="majorBidi" w:hAnsiTheme="majorBidi" w:cstheme="majorBidi"/>
          <w:rtl/>
        </w:rPr>
        <w:t xml:space="preserve"> </w:t>
      </w:r>
      <w:r w:rsidR="00530589" w:rsidRPr="009578AC">
        <w:rPr>
          <w:rFonts w:asciiTheme="majorBidi" w:hAnsiTheme="majorBidi" w:cstheme="majorBidi"/>
          <w:rtl/>
        </w:rPr>
        <w:t xml:space="preserve">وذلك بعد مراجعة أدبيات الدراسة والدراسات السابقة ذات العلاقة بالموضوع، وتكونت الأداة </w:t>
      </w:r>
      <w:r w:rsidR="008F7057" w:rsidRPr="009578AC">
        <w:rPr>
          <w:rFonts w:asciiTheme="majorBidi" w:hAnsiTheme="majorBidi" w:cstheme="majorBidi"/>
          <w:rtl/>
        </w:rPr>
        <w:t>في صورتها النهائية من</w:t>
      </w:r>
      <w:r w:rsidR="00186B37" w:rsidRPr="009578AC">
        <w:rPr>
          <w:rFonts w:asciiTheme="majorBidi" w:hAnsiTheme="majorBidi" w:cstheme="majorBidi"/>
          <w:rtl/>
        </w:rPr>
        <w:t xml:space="preserve"> </w:t>
      </w:r>
      <w:r w:rsidR="00B71635" w:rsidRPr="009578AC">
        <w:rPr>
          <w:rFonts w:asciiTheme="majorBidi" w:hAnsiTheme="majorBidi" w:cstheme="majorBidi"/>
          <w:rtl/>
        </w:rPr>
        <w:t>أربع مجالات</w:t>
      </w:r>
      <w:r w:rsidR="00186B37" w:rsidRPr="009578AC">
        <w:rPr>
          <w:rFonts w:asciiTheme="majorBidi" w:hAnsiTheme="majorBidi" w:cstheme="majorBidi"/>
          <w:rtl/>
        </w:rPr>
        <w:t xml:space="preserve"> و</w:t>
      </w:r>
      <w:r w:rsidR="00F2228C" w:rsidRPr="009578AC">
        <w:rPr>
          <w:rFonts w:asciiTheme="majorBidi" w:hAnsiTheme="majorBidi" w:cstheme="majorBidi"/>
          <w:rtl/>
        </w:rPr>
        <w:t xml:space="preserve"> </w:t>
      </w:r>
      <w:r w:rsidR="008F7057" w:rsidRPr="009578AC">
        <w:rPr>
          <w:rFonts w:asciiTheme="majorBidi" w:hAnsiTheme="majorBidi" w:cstheme="majorBidi"/>
          <w:rtl/>
        </w:rPr>
        <w:t>(</w:t>
      </w:r>
      <w:r w:rsidR="00930EF4" w:rsidRPr="009578AC">
        <w:rPr>
          <w:rFonts w:asciiTheme="majorBidi" w:hAnsiTheme="majorBidi" w:cstheme="majorBidi"/>
        </w:rPr>
        <w:t>40</w:t>
      </w:r>
      <w:r w:rsidR="00B308DD" w:rsidRPr="009578AC">
        <w:rPr>
          <w:rFonts w:asciiTheme="majorBidi" w:hAnsiTheme="majorBidi" w:cstheme="majorBidi"/>
          <w:rtl/>
        </w:rPr>
        <w:t>) فقرة</w:t>
      </w:r>
    </w:p>
    <w:p w:rsidR="00530589" w:rsidRPr="009578AC" w:rsidRDefault="00B308DD" w:rsidP="00805F1F">
      <w:pPr>
        <w:pStyle w:val="Heading2"/>
        <w:jc w:val="left"/>
        <w:rPr>
          <w:rFonts w:asciiTheme="majorBidi" w:hAnsiTheme="majorBidi" w:cstheme="majorBidi"/>
          <w:rtl/>
        </w:rPr>
      </w:pPr>
      <w:bookmarkStart w:id="52" w:name="_Toc78707070"/>
      <w:bookmarkStart w:id="53" w:name="_Toc78707235"/>
      <w:r w:rsidRPr="009578AC">
        <w:rPr>
          <w:rFonts w:asciiTheme="majorBidi" w:hAnsiTheme="majorBidi" w:cstheme="majorBidi"/>
          <w:rtl/>
        </w:rPr>
        <w:t>صدق الأداة</w:t>
      </w:r>
      <w:r w:rsidR="00B71F17" w:rsidRPr="009578AC">
        <w:rPr>
          <w:rFonts w:asciiTheme="majorBidi" w:hAnsiTheme="majorBidi" w:cstheme="majorBidi"/>
          <w:rtl/>
        </w:rPr>
        <w:t>:</w:t>
      </w:r>
      <w:bookmarkEnd w:id="52"/>
      <w:bookmarkEnd w:id="53"/>
      <w:r w:rsidR="00530589" w:rsidRPr="009578AC">
        <w:rPr>
          <w:rFonts w:asciiTheme="majorBidi" w:hAnsiTheme="majorBidi" w:cstheme="majorBidi"/>
          <w:rtl/>
        </w:rPr>
        <w:t>وتم التحقق من صدق الأداة عن طريق عرضها على مجموعة من المحكمين ذ</w:t>
      </w:r>
      <w:r w:rsidR="000F0FAE" w:rsidRPr="009578AC">
        <w:rPr>
          <w:rFonts w:asciiTheme="majorBidi" w:hAnsiTheme="majorBidi" w:cstheme="majorBidi"/>
          <w:rtl/>
        </w:rPr>
        <w:t>وي</w:t>
      </w:r>
      <w:r w:rsidR="00530589" w:rsidRPr="009578AC">
        <w:rPr>
          <w:rFonts w:asciiTheme="majorBidi" w:hAnsiTheme="majorBidi" w:cstheme="majorBidi"/>
          <w:rtl/>
        </w:rPr>
        <w:t xml:space="preserve"> الاختصاص والخبرة في مجال</w:t>
      </w:r>
      <w:r w:rsidR="002C0712" w:rsidRPr="009578AC">
        <w:rPr>
          <w:rFonts w:asciiTheme="majorBidi" w:hAnsiTheme="majorBidi" w:cstheme="majorBidi"/>
          <w:rtl/>
        </w:rPr>
        <w:t xml:space="preserve"> </w:t>
      </w:r>
      <w:r w:rsidR="000C2647" w:rsidRPr="009578AC">
        <w:rPr>
          <w:rFonts w:asciiTheme="majorBidi" w:hAnsiTheme="majorBidi" w:cstheme="majorBidi"/>
          <w:rtl/>
        </w:rPr>
        <w:t>العلاقات العامة</w:t>
      </w:r>
      <w:r w:rsidR="00B71635" w:rsidRPr="009578AC">
        <w:rPr>
          <w:rFonts w:asciiTheme="majorBidi" w:hAnsiTheme="majorBidi" w:cstheme="majorBidi"/>
          <w:rtl/>
        </w:rPr>
        <w:t xml:space="preserve"> والإعلام</w:t>
      </w:r>
      <w:r w:rsidR="000F0FAE" w:rsidRPr="009578AC">
        <w:rPr>
          <w:rFonts w:asciiTheme="majorBidi" w:hAnsiTheme="majorBidi" w:cstheme="majorBidi"/>
          <w:rtl/>
        </w:rPr>
        <w:t>,</w:t>
      </w:r>
      <w:r w:rsidR="00530589" w:rsidRPr="009578AC">
        <w:rPr>
          <w:rFonts w:asciiTheme="majorBidi" w:hAnsiTheme="majorBidi" w:cstheme="majorBidi"/>
          <w:rtl/>
        </w:rPr>
        <w:t xml:space="preserve"> وطلب منهم إبداء الرأي حول فقرات الاستبانة وذلك بالحذف والتعديل واقتراح فقرات جديدة ومناسبة الأداة لموضوع الدراسة </w:t>
      </w:r>
      <w:r w:rsidR="00DA5032" w:rsidRPr="009578AC">
        <w:rPr>
          <w:rFonts w:asciiTheme="majorBidi" w:hAnsiTheme="majorBidi" w:cstheme="majorBidi"/>
          <w:rtl/>
        </w:rPr>
        <w:t>.</w:t>
      </w:r>
    </w:p>
    <w:p w:rsidR="00530589" w:rsidRPr="009578AC" w:rsidRDefault="00530589" w:rsidP="006F342D">
      <w:pPr>
        <w:pStyle w:val="Heading2"/>
        <w:jc w:val="left"/>
        <w:rPr>
          <w:rFonts w:asciiTheme="majorBidi" w:hAnsiTheme="majorBidi" w:cstheme="majorBidi"/>
          <w:rtl/>
        </w:rPr>
      </w:pPr>
      <w:bookmarkStart w:id="54" w:name="_Toc78707071"/>
      <w:bookmarkStart w:id="55" w:name="_Toc78707236"/>
      <w:r w:rsidRPr="009578AC">
        <w:rPr>
          <w:rFonts w:asciiTheme="majorBidi" w:hAnsiTheme="majorBidi" w:cstheme="majorBidi"/>
          <w:rtl/>
        </w:rPr>
        <w:t>ثبات الأداة:</w:t>
      </w:r>
      <w:bookmarkEnd w:id="54"/>
      <w:bookmarkEnd w:id="55"/>
    </w:p>
    <w:p w:rsidR="00530589" w:rsidRPr="009578AC" w:rsidRDefault="00530589" w:rsidP="006F342D">
      <w:pPr>
        <w:pStyle w:val="Caption"/>
        <w:spacing w:line="360" w:lineRule="auto"/>
        <w:jc w:val="both"/>
        <w:rPr>
          <w:rFonts w:asciiTheme="majorBidi" w:hAnsiTheme="majorBidi" w:cstheme="majorBidi"/>
          <w:b w:val="0"/>
          <w:bCs w:val="0"/>
          <w:rtl/>
        </w:rPr>
      </w:pPr>
      <w:r w:rsidRPr="009578AC">
        <w:rPr>
          <w:rFonts w:asciiTheme="majorBidi" w:hAnsiTheme="majorBidi" w:cstheme="majorBidi"/>
          <w:b w:val="0"/>
          <w:bCs w:val="0"/>
          <w:rtl/>
        </w:rPr>
        <w:t xml:space="preserve"> من اجل استخراج معامل الثبات للأداة</w:t>
      </w:r>
      <w:r w:rsidR="00D0300D" w:rsidRPr="009578AC">
        <w:rPr>
          <w:rFonts w:asciiTheme="majorBidi" w:hAnsiTheme="majorBidi" w:cstheme="majorBidi"/>
          <w:b w:val="0"/>
          <w:bCs w:val="0"/>
          <w:rtl/>
        </w:rPr>
        <w:t>,</w:t>
      </w:r>
      <w:r w:rsidRPr="009578AC">
        <w:rPr>
          <w:rFonts w:asciiTheme="majorBidi" w:hAnsiTheme="majorBidi" w:cstheme="majorBidi"/>
          <w:b w:val="0"/>
          <w:bCs w:val="0"/>
          <w:rtl/>
        </w:rPr>
        <w:t xml:space="preserve"> تم استخدام معادلة كرونباخ ألفا من اجل تحديد الاتساق الداخلي لفقرات الاستبانة</w:t>
      </w:r>
      <w:r w:rsidR="00952A8C" w:rsidRPr="009578AC">
        <w:rPr>
          <w:rFonts w:asciiTheme="majorBidi" w:hAnsiTheme="majorBidi" w:cstheme="majorBidi"/>
          <w:b w:val="0"/>
          <w:bCs w:val="0"/>
          <w:rtl/>
        </w:rPr>
        <w:t xml:space="preserve"> فبلغت(</w:t>
      </w:r>
      <w:r w:rsidR="00930EF4" w:rsidRPr="009578AC">
        <w:rPr>
          <w:rFonts w:asciiTheme="majorBidi" w:hAnsiTheme="majorBidi" w:cstheme="majorBidi"/>
          <w:b w:val="0"/>
          <w:bCs w:val="0"/>
          <w:rtl/>
        </w:rPr>
        <w:t>96.0</w:t>
      </w:r>
      <w:r w:rsidR="00D11032" w:rsidRPr="009578AC">
        <w:rPr>
          <w:rFonts w:asciiTheme="majorBidi" w:hAnsiTheme="majorBidi" w:cstheme="majorBidi"/>
          <w:b w:val="0"/>
          <w:bCs w:val="0"/>
          <w:rtl/>
        </w:rPr>
        <w:t>%</w:t>
      </w:r>
      <w:r w:rsidR="00320CDF" w:rsidRPr="009578AC">
        <w:rPr>
          <w:rFonts w:asciiTheme="majorBidi" w:hAnsiTheme="majorBidi" w:cstheme="majorBidi"/>
          <w:b w:val="0"/>
          <w:bCs w:val="0"/>
          <w:rtl/>
        </w:rPr>
        <w:t>)</w:t>
      </w:r>
      <w:r w:rsidRPr="009578AC">
        <w:rPr>
          <w:rFonts w:asciiTheme="majorBidi" w:hAnsiTheme="majorBidi" w:cstheme="majorBidi"/>
          <w:b w:val="0"/>
          <w:bCs w:val="0"/>
          <w:rtl/>
        </w:rPr>
        <w:t xml:space="preserve"> </w:t>
      </w:r>
      <w:r w:rsidR="00952A8C" w:rsidRPr="009578AC">
        <w:rPr>
          <w:rFonts w:asciiTheme="majorBidi" w:hAnsiTheme="majorBidi" w:cstheme="majorBidi"/>
          <w:b w:val="0"/>
          <w:bCs w:val="0"/>
          <w:rtl/>
        </w:rPr>
        <w:t>وتشير</w:t>
      </w:r>
      <w:r w:rsidR="00315123" w:rsidRPr="009578AC">
        <w:rPr>
          <w:rFonts w:asciiTheme="majorBidi" w:hAnsiTheme="majorBidi" w:cstheme="majorBidi"/>
          <w:b w:val="0"/>
          <w:bCs w:val="0"/>
          <w:rtl/>
        </w:rPr>
        <w:t xml:space="preserve"> هذه</w:t>
      </w:r>
      <w:r w:rsidR="00952A8C" w:rsidRPr="009578AC">
        <w:rPr>
          <w:rFonts w:asciiTheme="majorBidi" w:hAnsiTheme="majorBidi" w:cstheme="majorBidi"/>
          <w:b w:val="0"/>
          <w:bCs w:val="0"/>
          <w:rtl/>
        </w:rPr>
        <w:t xml:space="preserve"> القيمة</w:t>
      </w:r>
      <w:r w:rsidRPr="009578AC">
        <w:rPr>
          <w:rFonts w:asciiTheme="majorBidi" w:hAnsiTheme="majorBidi" w:cstheme="majorBidi"/>
          <w:b w:val="0"/>
          <w:bCs w:val="0"/>
          <w:rtl/>
        </w:rPr>
        <w:t xml:space="preserve"> أن الأداة تتمتع بدرجة ثبات مناسبة وتفي بأغراض هذه الدراسة .</w:t>
      </w:r>
    </w:p>
    <w:p w:rsidR="00D76B2F" w:rsidRPr="009578AC" w:rsidRDefault="00D76B2F" w:rsidP="006F342D">
      <w:pPr>
        <w:pStyle w:val="Heading2"/>
        <w:jc w:val="left"/>
        <w:rPr>
          <w:rFonts w:asciiTheme="majorBidi" w:hAnsiTheme="majorBidi" w:cstheme="majorBidi"/>
          <w:rtl/>
        </w:rPr>
      </w:pPr>
      <w:bookmarkStart w:id="56" w:name="_Toc78707072"/>
      <w:bookmarkStart w:id="57" w:name="_Toc78707237"/>
      <w:r w:rsidRPr="009578AC">
        <w:rPr>
          <w:rFonts w:asciiTheme="majorBidi" w:hAnsiTheme="majorBidi" w:cstheme="majorBidi"/>
          <w:rtl/>
        </w:rPr>
        <w:t>إجراءات الدراسة:</w:t>
      </w:r>
      <w:bookmarkEnd w:id="56"/>
      <w:bookmarkEnd w:id="57"/>
    </w:p>
    <w:p w:rsidR="00D76B2F" w:rsidRPr="009578AC" w:rsidRDefault="00D76B2F" w:rsidP="00805F1F">
      <w:pPr>
        <w:spacing w:line="360" w:lineRule="auto"/>
        <w:jc w:val="lowKashida"/>
        <w:rPr>
          <w:rFonts w:asciiTheme="majorBidi" w:hAnsiTheme="majorBidi" w:cstheme="majorBidi"/>
          <w:rtl/>
        </w:rPr>
      </w:pPr>
      <w:r w:rsidRPr="009578AC">
        <w:rPr>
          <w:rFonts w:asciiTheme="majorBidi" w:hAnsiTheme="majorBidi" w:cstheme="majorBidi"/>
          <w:rtl/>
        </w:rPr>
        <w:tab/>
        <w:t>إجرا</w:t>
      </w:r>
      <w:r w:rsidR="00805F1F">
        <w:rPr>
          <w:rFonts w:asciiTheme="majorBidi" w:hAnsiTheme="majorBidi" w:cstheme="majorBidi" w:hint="cs"/>
          <w:rtl/>
        </w:rPr>
        <w:t>يت</w:t>
      </w:r>
      <w:r w:rsidR="00805F1F">
        <w:rPr>
          <w:rFonts w:asciiTheme="majorBidi" w:hAnsiTheme="majorBidi" w:cstheme="majorBidi"/>
          <w:rtl/>
        </w:rPr>
        <w:t xml:space="preserve"> </w:t>
      </w:r>
      <w:r w:rsidRPr="009578AC">
        <w:rPr>
          <w:rFonts w:asciiTheme="majorBidi" w:hAnsiTheme="majorBidi" w:cstheme="majorBidi"/>
          <w:rtl/>
        </w:rPr>
        <w:t xml:space="preserve"> الدراسة وفق الخطوات الآتية :</w:t>
      </w:r>
    </w:p>
    <w:p w:rsidR="00D76B2F" w:rsidRPr="009578AC" w:rsidRDefault="009C64C3" w:rsidP="006F342D">
      <w:pPr>
        <w:numPr>
          <w:ilvl w:val="0"/>
          <w:numId w:val="1"/>
        </w:numPr>
        <w:spacing w:line="360" w:lineRule="auto"/>
        <w:jc w:val="lowKashida"/>
        <w:rPr>
          <w:rFonts w:asciiTheme="majorBidi" w:hAnsiTheme="majorBidi" w:cstheme="majorBidi"/>
        </w:rPr>
      </w:pPr>
      <w:r w:rsidRPr="009578AC">
        <w:rPr>
          <w:rFonts w:asciiTheme="majorBidi" w:hAnsiTheme="majorBidi" w:cstheme="majorBidi"/>
          <w:rtl/>
        </w:rPr>
        <w:t>تطوير</w:t>
      </w:r>
      <w:r w:rsidR="00D76B2F" w:rsidRPr="009578AC">
        <w:rPr>
          <w:rFonts w:asciiTheme="majorBidi" w:hAnsiTheme="majorBidi" w:cstheme="majorBidi"/>
          <w:rtl/>
        </w:rPr>
        <w:t xml:space="preserve"> أداة الدراسة بصورتها النهائية </w:t>
      </w:r>
    </w:p>
    <w:p w:rsidR="00D76B2F" w:rsidRPr="009578AC" w:rsidRDefault="00D76B2F" w:rsidP="006F342D">
      <w:pPr>
        <w:numPr>
          <w:ilvl w:val="0"/>
          <w:numId w:val="1"/>
        </w:numPr>
        <w:spacing w:line="360" w:lineRule="auto"/>
        <w:jc w:val="lowKashida"/>
        <w:rPr>
          <w:rFonts w:asciiTheme="majorBidi" w:hAnsiTheme="majorBidi" w:cstheme="majorBidi"/>
        </w:rPr>
      </w:pPr>
      <w:r w:rsidRPr="009578AC">
        <w:rPr>
          <w:rFonts w:asciiTheme="majorBidi" w:hAnsiTheme="majorBidi" w:cstheme="majorBidi"/>
          <w:rtl/>
        </w:rPr>
        <w:t xml:space="preserve">تحديد أفراد عينة الدراسة </w:t>
      </w:r>
    </w:p>
    <w:p w:rsidR="00D76B2F" w:rsidRPr="009578AC" w:rsidRDefault="00D0300D" w:rsidP="00805F1F">
      <w:pPr>
        <w:numPr>
          <w:ilvl w:val="0"/>
          <w:numId w:val="1"/>
        </w:numPr>
        <w:spacing w:line="360" w:lineRule="auto"/>
        <w:jc w:val="lowKashida"/>
        <w:rPr>
          <w:rFonts w:asciiTheme="majorBidi" w:hAnsiTheme="majorBidi" w:cstheme="majorBidi"/>
        </w:rPr>
      </w:pPr>
      <w:r w:rsidRPr="009578AC">
        <w:rPr>
          <w:rFonts w:asciiTheme="majorBidi" w:hAnsiTheme="majorBidi" w:cstheme="majorBidi"/>
          <w:rtl/>
        </w:rPr>
        <w:t>قام الباحث</w:t>
      </w:r>
      <w:r w:rsidR="00805F1F">
        <w:rPr>
          <w:rFonts w:asciiTheme="majorBidi" w:hAnsiTheme="majorBidi" w:cstheme="majorBidi" w:hint="cs"/>
          <w:rtl/>
        </w:rPr>
        <w:t>ان</w:t>
      </w:r>
      <w:r w:rsidR="00F52E79" w:rsidRPr="009578AC">
        <w:rPr>
          <w:rFonts w:asciiTheme="majorBidi" w:hAnsiTheme="majorBidi" w:cstheme="majorBidi"/>
          <w:rtl/>
        </w:rPr>
        <w:t xml:space="preserve"> </w:t>
      </w:r>
      <w:r w:rsidR="00D76B2F" w:rsidRPr="009578AC">
        <w:rPr>
          <w:rFonts w:asciiTheme="majorBidi" w:hAnsiTheme="majorBidi" w:cstheme="majorBidi"/>
          <w:rtl/>
        </w:rPr>
        <w:t xml:space="preserve">بتوزيع الاستبانات </w:t>
      </w:r>
      <w:r w:rsidR="00B71635" w:rsidRPr="009578AC">
        <w:rPr>
          <w:rFonts w:asciiTheme="majorBidi" w:hAnsiTheme="majorBidi" w:cstheme="majorBidi"/>
          <w:rtl/>
        </w:rPr>
        <w:t xml:space="preserve">إلكترونياً </w:t>
      </w:r>
      <w:r w:rsidR="00D76B2F" w:rsidRPr="009578AC">
        <w:rPr>
          <w:rFonts w:asciiTheme="majorBidi" w:hAnsiTheme="majorBidi" w:cstheme="majorBidi"/>
          <w:rtl/>
        </w:rPr>
        <w:t xml:space="preserve">على عينة الدراسة </w:t>
      </w:r>
    </w:p>
    <w:p w:rsidR="00D76B2F" w:rsidRPr="009578AC" w:rsidRDefault="00D76B2F" w:rsidP="006F342D">
      <w:pPr>
        <w:numPr>
          <w:ilvl w:val="0"/>
          <w:numId w:val="1"/>
        </w:numPr>
        <w:spacing w:line="360" w:lineRule="auto"/>
        <w:jc w:val="lowKashida"/>
        <w:rPr>
          <w:rFonts w:asciiTheme="majorBidi" w:hAnsiTheme="majorBidi" w:cstheme="majorBidi"/>
        </w:rPr>
      </w:pPr>
      <w:r w:rsidRPr="009578AC">
        <w:rPr>
          <w:rFonts w:asciiTheme="majorBidi" w:hAnsiTheme="majorBidi" w:cstheme="majorBidi"/>
          <w:rtl/>
        </w:rPr>
        <w:t xml:space="preserve"> إدخال البيانات إلى الحاسب ومعالجتها إحصائيا باستخدام الرزمة الإحصائية للعلوم الاجتماعية </w:t>
      </w:r>
      <w:r w:rsidRPr="009578AC">
        <w:rPr>
          <w:rFonts w:asciiTheme="majorBidi" w:hAnsiTheme="majorBidi" w:cstheme="majorBidi"/>
        </w:rPr>
        <w:t>SPSS</w:t>
      </w:r>
      <w:r w:rsidR="00AC6901" w:rsidRPr="009578AC">
        <w:rPr>
          <w:rFonts w:asciiTheme="majorBidi" w:hAnsiTheme="majorBidi" w:cstheme="majorBidi"/>
          <w:rtl/>
        </w:rPr>
        <w:t>.</w:t>
      </w:r>
    </w:p>
    <w:p w:rsidR="000E6B6B" w:rsidRPr="009578AC" w:rsidRDefault="00C70010" w:rsidP="00C70010">
      <w:pPr>
        <w:pStyle w:val="Heading2"/>
        <w:jc w:val="left"/>
        <w:rPr>
          <w:rFonts w:asciiTheme="majorBidi" w:hAnsiTheme="majorBidi" w:cstheme="majorBidi"/>
          <w:rtl/>
        </w:rPr>
      </w:pPr>
      <w:bookmarkStart w:id="58" w:name="_Toc78707073"/>
      <w:bookmarkStart w:id="59" w:name="_Toc78707238"/>
      <w:r w:rsidRPr="009578AC">
        <w:rPr>
          <w:rFonts w:asciiTheme="majorBidi" w:hAnsiTheme="majorBidi" w:cstheme="majorBidi"/>
          <w:rtl/>
        </w:rPr>
        <w:t>متغيرات الدراسة:</w:t>
      </w:r>
      <w:bookmarkEnd w:id="58"/>
      <w:bookmarkEnd w:id="59"/>
      <w:r w:rsidR="00530589" w:rsidRPr="009578AC">
        <w:rPr>
          <w:rFonts w:asciiTheme="majorBidi" w:hAnsiTheme="majorBidi" w:cstheme="majorBidi"/>
          <w:rtl/>
        </w:rPr>
        <w:t xml:space="preserve"> </w:t>
      </w:r>
    </w:p>
    <w:p w:rsidR="00C70010" w:rsidRPr="009578AC" w:rsidRDefault="00C70010" w:rsidP="00C70010">
      <w:pPr>
        <w:spacing w:line="360" w:lineRule="auto"/>
        <w:rPr>
          <w:rFonts w:asciiTheme="majorBidi" w:hAnsiTheme="majorBidi" w:cstheme="majorBidi"/>
          <w:rtl/>
        </w:rPr>
      </w:pPr>
      <w:r w:rsidRPr="009578AC">
        <w:rPr>
          <w:rFonts w:asciiTheme="majorBidi" w:hAnsiTheme="majorBidi" w:cstheme="majorBidi"/>
          <w:rtl/>
        </w:rPr>
        <w:t>تضمن تصميم الدراسة المتغيرات الاتية:</w:t>
      </w:r>
    </w:p>
    <w:p w:rsidR="00C70010" w:rsidRPr="009578AC" w:rsidRDefault="00C70010" w:rsidP="00C70010">
      <w:pPr>
        <w:numPr>
          <w:ilvl w:val="0"/>
          <w:numId w:val="41"/>
        </w:numPr>
        <w:spacing w:line="360" w:lineRule="auto"/>
        <w:rPr>
          <w:rFonts w:asciiTheme="majorBidi" w:hAnsiTheme="majorBidi" w:cstheme="majorBidi"/>
        </w:rPr>
      </w:pPr>
      <w:r w:rsidRPr="009578AC">
        <w:rPr>
          <w:rFonts w:asciiTheme="majorBidi" w:hAnsiTheme="majorBidi" w:cstheme="majorBidi"/>
          <w:rtl/>
        </w:rPr>
        <w:t>المتغيرات المستقلة:</w:t>
      </w:r>
      <w:r w:rsidRPr="009578AC">
        <w:rPr>
          <w:rFonts w:asciiTheme="majorBidi" w:hAnsiTheme="majorBidi" w:cstheme="majorBidi"/>
          <w:rtl/>
        </w:rPr>
        <w:br/>
        <w:t>1. النوع الاجتماعي: وله مستويان( ذكر، انثى).</w:t>
      </w:r>
      <w:r w:rsidRPr="009578AC">
        <w:rPr>
          <w:rFonts w:asciiTheme="majorBidi" w:hAnsiTheme="majorBidi" w:cstheme="majorBidi"/>
          <w:rtl/>
        </w:rPr>
        <w:br/>
        <w:t>2. الفئات العمرية: وله اربع مستويات( 18-25 و 26-35 و36-45و 45 فأكثر).</w:t>
      </w:r>
      <w:r w:rsidRPr="009578AC">
        <w:rPr>
          <w:rFonts w:asciiTheme="majorBidi" w:hAnsiTheme="majorBidi" w:cstheme="majorBidi"/>
          <w:rtl/>
        </w:rPr>
        <w:br/>
        <w:t>3. المؤهل العلمي: وله اربع مستويات( دبلوم، بكالوريوس، ماجستير، دكتوراه).</w:t>
      </w:r>
      <w:r w:rsidRPr="009578AC">
        <w:rPr>
          <w:rFonts w:asciiTheme="majorBidi" w:hAnsiTheme="majorBidi" w:cstheme="majorBidi"/>
          <w:rtl/>
        </w:rPr>
        <w:br/>
        <w:t>4. مكان السكن: وله ثلاث مستويات( مدينة، قرية، مخيم).</w:t>
      </w:r>
    </w:p>
    <w:p w:rsidR="00C70010" w:rsidRPr="009578AC" w:rsidRDefault="00C70010" w:rsidP="00C70010">
      <w:pPr>
        <w:numPr>
          <w:ilvl w:val="0"/>
          <w:numId w:val="41"/>
        </w:numPr>
        <w:spacing w:line="360" w:lineRule="auto"/>
        <w:rPr>
          <w:rFonts w:asciiTheme="majorBidi" w:hAnsiTheme="majorBidi" w:cstheme="majorBidi"/>
        </w:rPr>
      </w:pPr>
      <w:r w:rsidRPr="009578AC">
        <w:rPr>
          <w:rFonts w:asciiTheme="majorBidi" w:hAnsiTheme="majorBidi" w:cstheme="majorBidi"/>
          <w:rtl/>
        </w:rPr>
        <w:t>المتغير التابع:</w:t>
      </w:r>
    </w:p>
    <w:p w:rsidR="00C70010" w:rsidRPr="009578AC" w:rsidRDefault="00C70010" w:rsidP="00C70010">
      <w:pPr>
        <w:spacing w:line="360" w:lineRule="auto"/>
        <w:rPr>
          <w:rFonts w:asciiTheme="majorBidi" w:hAnsiTheme="majorBidi" w:cstheme="majorBidi"/>
          <w:rtl/>
        </w:rPr>
      </w:pPr>
      <w:r w:rsidRPr="009578AC">
        <w:rPr>
          <w:rFonts w:asciiTheme="majorBidi" w:hAnsiTheme="majorBidi" w:cstheme="majorBidi"/>
          <w:rtl/>
        </w:rPr>
        <w:t>ويتمثل في استجابات المبحوثين من طلاب جامعة النجاح الوطنية في نابلس على فقرات أداة الدراسة، التي تتعلق بدور المحتوى الرقمي في تعزيز تأثير الحملات الاعلامية والاعلانية للعلاقات العامة.</w:t>
      </w:r>
    </w:p>
    <w:p w:rsidR="00530589" w:rsidRPr="009578AC" w:rsidRDefault="00530589" w:rsidP="006F342D">
      <w:pPr>
        <w:pStyle w:val="Heading2"/>
        <w:jc w:val="left"/>
        <w:rPr>
          <w:rFonts w:asciiTheme="majorBidi" w:hAnsiTheme="majorBidi" w:cstheme="majorBidi"/>
          <w:rtl/>
        </w:rPr>
      </w:pPr>
      <w:bookmarkStart w:id="60" w:name="_Toc78707074"/>
      <w:bookmarkStart w:id="61" w:name="_Toc78707239"/>
      <w:r w:rsidRPr="009578AC">
        <w:rPr>
          <w:rFonts w:asciiTheme="majorBidi" w:hAnsiTheme="majorBidi" w:cstheme="majorBidi"/>
          <w:rtl/>
        </w:rPr>
        <w:t>المعالجة الإحصائية:</w:t>
      </w:r>
      <w:bookmarkEnd w:id="60"/>
      <w:bookmarkEnd w:id="61"/>
      <w:r w:rsidRPr="009578AC">
        <w:rPr>
          <w:rFonts w:asciiTheme="majorBidi" w:hAnsiTheme="majorBidi" w:cstheme="majorBidi"/>
          <w:rtl/>
        </w:rPr>
        <w:t xml:space="preserve"> </w:t>
      </w:r>
    </w:p>
    <w:p w:rsidR="00F7132C" w:rsidRPr="009578AC" w:rsidRDefault="00530589" w:rsidP="006F342D">
      <w:pPr>
        <w:spacing w:line="360" w:lineRule="auto"/>
        <w:ind w:firstLine="720"/>
        <w:jc w:val="lowKashida"/>
        <w:rPr>
          <w:rFonts w:asciiTheme="majorBidi" w:hAnsiTheme="majorBidi" w:cstheme="majorBidi"/>
          <w:rtl/>
        </w:rPr>
      </w:pPr>
      <w:r w:rsidRPr="009578AC">
        <w:rPr>
          <w:rFonts w:asciiTheme="majorBidi" w:hAnsiTheme="majorBidi" w:cstheme="majorBidi"/>
          <w:rtl/>
        </w:rPr>
        <w:t>وبعد جمع البيانات</w:t>
      </w:r>
      <w:r w:rsidR="006F342D" w:rsidRPr="009578AC">
        <w:rPr>
          <w:rFonts w:asciiTheme="majorBidi" w:hAnsiTheme="majorBidi" w:cstheme="majorBidi"/>
          <w:rtl/>
        </w:rPr>
        <w:t>،</w:t>
      </w:r>
      <w:r w:rsidRPr="009578AC">
        <w:rPr>
          <w:rFonts w:asciiTheme="majorBidi" w:hAnsiTheme="majorBidi" w:cstheme="majorBidi"/>
          <w:rtl/>
        </w:rPr>
        <w:t xml:space="preserve"> وترميزها</w:t>
      </w:r>
      <w:r w:rsidR="006F342D" w:rsidRPr="009578AC">
        <w:rPr>
          <w:rFonts w:asciiTheme="majorBidi" w:hAnsiTheme="majorBidi" w:cstheme="majorBidi"/>
          <w:rtl/>
        </w:rPr>
        <w:t>،</w:t>
      </w:r>
      <w:r w:rsidRPr="009578AC">
        <w:rPr>
          <w:rFonts w:asciiTheme="majorBidi" w:hAnsiTheme="majorBidi" w:cstheme="majorBidi"/>
          <w:rtl/>
        </w:rPr>
        <w:t xml:space="preserve"> ومعالجتها بالطرق الإحصائية المناسبة،  وذلك باستخدام برنامج الرزم الإحصائية  </w:t>
      </w:r>
      <w:r w:rsidR="000F7A85" w:rsidRPr="009578AC">
        <w:rPr>
          <w:rFonts w:asciiTheme="majorBidi" w:hAnsiTheme="majorBidi" w:cstheme="majorBidi"/>
        </w:rPr>
        <w:t>SPSS</w:t>
      </w:r>
      <w:r w:rsidR="00315123" w:rsidRPr="009578AC">
        <w:rPr>
          <w:rFonts w:asciiTheme="majorBidi" w:hAnsiTheme="majorBidi" w:cstheme="majorBidi"/>
          <w:rtl/>
        </w:rPr>
        <w:t>، فقد  استخد</w:t>
      </w:r>
      <w:r w:rsidRPr="009578AC">
        <w:rPr>
          <w:rFonts w:asciiTheme="majorBidi" w:hAnsiTheme="majorBidi" w:cstheme="majorBidi"/>
          <w:rtl/>
        </w:rPr>
        <w:t>م</w:t>
      </w:r>
      <w:r w:rsidR="00930EF4" w:rsidRPr="009578AC">
        <w:rPr>
          <w:rFonts w:asciiTheme="majorBidi" w:hAnsiTheme="majorBidi" w:cstheme="majorBidi"/>
          <w:rtl/>
        </w:rPr>
        <w:t>ت</w:t>
      </w:r>
      <w:r w:rsidR="00AC6901" w:rsidRPr="009578AC">
        <w:rPr>
          <w:rFonts w:asciiTheme="majorBidi" w:hAnsiTheme="majorBidi" w:cstheme="majorBidi"/>
          <w:rtl/>
        </w:rPr>
        <w:t xml:space="preserve"> </w:t>
      </w:r>
      <w:r w:rsidR="00045B6A" w:rsidRPr="009578AC">
        <w:rPr>
          <w:rFonts w:asciiTheme="majorBidi" w:hAnsiTheme="majorBidi" w:cstheme="majorBidi"/>
          <w:rtl/>
        </w:rPr>
        <w:t>الباحث</w:t>
      </w:r>
      <w:r w:rsidR="00930EF4" w:rsidRPr="009578AC">
        <w:rPr>
          <w:rFonts w:asciiTheme="majorBidi" w:hAnsiTheme="majorBidi" w:cstheme="majorBidi"/>
          <w:rtl/>
        </w:rPr>
        <w:t>ة</w:t>
      </w:r>
      <w:r w:rsidRPr="009578AC">
        <w:rPr>
          <w:rFonts w:asciiTheme="majorBidi" w:hAnsiTheme="majorBidi" w:cstheme="majorBidi"/>
          <w:rtl/>
        </w:rPr>
        <w:t xml:space="preserve"> التكرارات والمتوسطات الحسابية والانحرافات المعيارية</w:t>
      </w:r>
      <w:r w:rsidR="00BB4B9D" w:rsidRPr="009578AC">
        <w:rPr>
          <w:rFonts w:asciiTheme="majorBidi" w:hAnsiTheme="majorBidi" w:cstheme="majorBidi"/>
          <w:rtl/>
        </w:rPr>
        <w:t xml:space="preserve"> والنسب المئوية</w:t>
      </w:r>
      <w:r w:rsidRPr="009578AC">
        <w:rPr>
          <w:rFonts w:asciiTheme="majorBidi" w:hAnsiTheme="majorBidi" w:cstheme="majorBidi"/>
          <w:rtl/>
        </w:rPr>
        <w:t>،  واختبار (ت) للعينات المستقل</w:t>
      </w:r>
      <w:r w:rsidR="00315123" w:rsidRPr="009578AC">
        <w:rPr>
          <w:rFonts w:asciiTheme="majorBidi" w:hAnsiTheme="majorBidi" w:cstheme="majorBidi"/>
          <w:rtl/>
        </w:rPr>
        <w:t>ة،</w:t>
      </w:r>
      <w:r w:rsidR="005013FB" w:rsidRPr="009578AC">
        <w:rPr>
          <w:rFonts w:asciiTheme="majorBidi" w:hAnsiTheme="majorBidi" w:cstheme="majorBidi"/>
          <w:rtl/>
        </w:rPr>
        <w:t xml:space="preserve"> </w:t>
      </w:r>
      <w:r w:rsidR="00362BCA" w:rsidRPr="009578AC">
        <w:rPr>
          <w:rFonts w:asciiTheme="majorBidi" w:hAnsiTheme="majorBidi" w:cstheme="majorBidi"/>
          <w:rtl/>
        </w:rPr>
        <w:t xml:space="preserve">واختبار التباين الأحادي </w:t>
      </w:r>
      <w:r w:rsidR="00362BCA" w:rsidRPr="009578AC">
        <w:rPr>
          <w:rFonts w:asciiTheme="majorBidi" w:hAnsiTheme="majorBidi" w:cstheme="majorBidi"/>
        </w:rPr>
        <w:t>One Way ANOVA</w:t>
      </w:r>
      <w:r w:rsidR="00362BCA" w:rsidRPr="009578AC">
        <w:rPr>
          <w:rFonts w:asciiTheme="majorBidi" w:hAnsiTheme="majorBidi" w:cstheme="majorBidi"/>
          <w:rtl/>
          <w:lang w:bidi="ar-JO"/>
        </w:rPr>
        <w:t xml:space="preserve"> </w:t>
      </w:r>
      <w:r w:rsidRPr="009578AC">
        <w:rPr>
          <w:rFonts w:asciiTheme="majorBidi" w:hAnsiTheme="majorBidi" w:cstheme="majorBidi"/>
          <w:rtl/>
        </w:rPr>
        <w:t xml:space="preserve">ومعادلة كرونباخ </w:t>
      </w:r>
      <w:r w:rsidR="006F26B9" w:rsidRPr="009578AC">
        <w:rPr>
          <w:rFonts w:asciiTheme="majorBidi" w:hAnsiTheme="majorBidi" w:cstheme="majorBidi"/>
          <w:rtl/>
        </w:rPr>
        <w:t>ألفا</w:t>
      </w:r>
      <w:r w:rsidR="000C2647" w:rsidRPr="009578AC">
        <w:rPr>
          <w:rFonts w:asciiTheme="majorBidi" w:hAnsiTheme="majorBidi" w:cstheme="majorBidi"/>
          <w:rtl/>
          <w:lang w:bidi="ar-JO"/>
        </w:rPr>
        <w:t>.</w:t>
      </w:r>
    </w:p>
    <w:p w:rsidR="006F342D" w:rsidRPr="009578AC" w:rsidRDefault="006F342D" w:rsidP="00C70010">
      <w:pPr>
        <w:spacing w:line="360" w:lineRule="auto"/>
        <w:rPr>
          <w:rFonts w:asciiTheme="majorBidi" w:hAnsiTheme="majorBidi" w:cstheme="majorBidi"/>
          <w:b/>
          <w:bCs/>
          <w:rtl/>
        </w:rPr>
      </w:pPr>
    </w:p>
    <w:p w:rsidR="00114494" w:rsidRPr="009578AC" w:rsidRDefault="00114494" w:rsidP="006F342D">
      <w:pPr>
        <w:pStyle w:val="Heading1"/>
        <w:jc w:val="center"/>
        <w:rPr>
          <w:rFonts w:asciiTheme="majorBidi" w:hAnsiTheme="majorBidi" w:cstheme="majorBidi"/>
          <w:b/>
          <w:bCs/>
          <w:sz w:val="24"/>
          <w:szCs w:val="24"/>
          <w:rtl/>
        </w:rPr>
      </w:pPr>
      <w:bookmarkStart w:id="62" w:name="_Toc78707075"/>
      <w:bookmarkStart w:id="63" w:name="_Toc78707240"/>
      <w:r w:rsidRPr="009578AC">
        <w:rPr>
          <w:rFonts w:asciiTheme="majorBidi" w:hAnsiTheme="majorBidi" w:cstheme="majorBidi"/>
          <w:b/>
          <w:bCs/>
          <w:sz w:val="24"/>
          <w:szCs w:val="24"/>
          <w:rtl/>
        </w:rPr>
        <w:t>الفصل الرابع</w:t>
      </w:r>
      <w:bookmarkEnd w:id="62"/>
      <w:bookmarkEnd w:id="63"/>
    </w:p>
    <w:p w:rsidR="00114494" w:rsidRPr="009578AC" w:rsidRDefault="00DA4C10" w:rsidP="006F342D">
      <w:pPr>
        <w:pStyle w:val="Heading1"/>
        <w:jc w:val="center"/>
        <w:rPr>
          <w:rFonts w:asciiTheme="majorBidi" w:hAnsiTheme="majorBidi" w:cstheme="majorBidi"/>
          <w:b/>
          <w:bCs/>
          <w:sz w:val="24"/>
          <w:szCs w:val="24"/>
          <w:rtl/>
        </w:rPr>
      </w:pPr>
      <w:bookmarkStart w:id="64" w:name="_Toc78707076"/>
      <w:bookmarkStart w:id="65" w:name="_Toc78707241"/>
      <w:r w:rsidRPr="009578AC">
        <w:rPr>
          <w:rFonts w:asciiTheme="majorBidi" w:hAnsiTheme="majorBidi" w:cstheme="majorBidi"/>
          <w:b/>
          <w:bCs/>
          <w:sz w:val="24"/>
          <w:szCs w:val="24"/>
          <w:rtl/>
        </w:rPr>
        <w:t>عرض النتائج</w:t>
      </w:r>
      <w:bookmarkEnd w:id="64"/>
      <w:bookmarkEnd w:id="65"/>
    </w:p>
    <w:p w:rsidR="006F342D" w:rsidRPr="009578AC" w:rsidRDefault="006F342D" w:rsidP="006F342D">
      <w:pPr>
        <w:rPr>
          <w:rFonts w:asciiTheme="majorBidi" w:hAnsiTheme="majorBidi" w:cstheme="majorBidi"/>
          <w:rtl/>
        </w:rPr>
      </w:pPr>
    </w:p>
    <w:p w:rsidR="00114494" w:rsidRPr="009578AC" w:rsidRDefault="00114494" w:rsidP="006F342D">
      <w:pPr>
        <w:pStyle w:val="Heading2"/>
        <w:jc w:val="left"/>
        <w:rPr>
          <w:rFonts w:asciiTheme="majorBidi" w:hAnsiTheme="majorBidi" w:cstheme="majorBidi"/>
          <w:rtl/>
        </w:rPr>
      </w:pPr>
      <w:bookmarkStart w:id="66" w:name="_Toc78707077"/>
      <w:bookmarkStart w:id="67" w:name="_Toc78707242"/>
      <w:r w:rsidRPr="009578AC">
        <w:rPr>
          <w:rFonts w:asciiTheme="majorBidi" w:hAnsiTheme="majorBidi" w:cstheme="majorBidi"/>
          <w:rtl/>
        </w:rPr>
        <w:t>النتائج المتعلقة بأسئلة الدراسة</w:t>
      </w:r>
      <w:bookmarkEnd w:id="66"/>
      <w:bookmarkEnd w:id="67"/>
    </w:p>
    <w:p w:rsidR="00945FE5" w:rsidRPr="009578AC" w:rsidRDefault="00530589" w:rsidP="006F342D">
      <w:pPr>
        <w:spacing w:line="360" w:lineRule="auto"/>
        <w:jc w:val="both"/>
        <w:rPr>
          <w:rFonts w:asciiTheme="majorBidi" w:hAnsiTheme="majorBidi" w:cstheme="majorBidi"/>
          <w:rtl/>
          <w:lang w:bidi="ar-JO"/>
        </w:rPr>
      </w:pPr>
      <w:r w:rsidRPr="009578AC">
        <w:rPr>
          <w:rFonts w:asciiTheme="majorBidi" w:hAnsiTheme="majorBidi" w:cstheme="majorBidi"/>
          <w:rtl/>
        </w:rPr>
        <w:t xml:space="preserve">  تهدف هذه الدراسة إلى التعرف</w:t>
      </w:r>
      <w:r w:rsidR="00D952DB" w:rsidRPr="009578AC">
        <w:rPr>
          <w:rFonts w:asciiTheme="majorBidi" w:hAnsiTheme="majorBidi" w:cstheme="majorBidi"/>
          <w:rtl/>
        </w:rPr>
        <w:t xml:space="preserve"> </w:t>
      </w:r>
      <w:r w:rsidR="00930EF4" w:rsidRPr="009578AC">
        <w:rPr>
          <w:rFonts w:asciiTheme="majorBidi" w:hAnsiTheme="majorBidi" w:cstheme="majorBidi"/>
          <w:bCs/>
          <w:rtl/>
        </w:rPr>
        <w:t>دور المحتوى الرقمي في تعزيز تأثير الحملات الإعلامية والإعلانية للعلاقات العامة في جامعة النجاح الوطنية على جمهور الطلبة</w:t>
      </w:r>
      <w:r w:rsidR="006F342D" w:rsidRPr="009578AC">
        <w:rPr>
          <w:rFonts w:asciiTheme="majorBidi" w:hAnsiTheme="majorBidi" w:cstheme="majorBidi"/>
          <w:b/>
          <w:bCs/>
          <w:rtl/>
        </w:rPr>
        <w:t>،</w:t>
      </w:r>
      <w:r w:rsidR="00AC2468" w:rsidRPr="009578AC">
        <w:rPr>
          <w:rFonts w:asciiTheme="majorBidi" w:hAnsiTheme="majorBidi" w:cstheme="majorBidi"/>
          <w:rtl/>
        </w:rPr>
        <w:t xml:space="preserve"> ومن </w:t>
      </w:r>
      <w:r w:rsidRPr="009578AC">
        <w:rPr>
          <w:rFonts w:asciiTheme="majorBidi" w:hAnsiTheme="majorBidi" w:cstheme="majorBidi"/>
          <w:rtl/>
        </w:rPr>
        <w:t xml:space="preserve">اجل تحقيق ذلك </w:t>
      </w:r>
      <w:r w:rsidR="00AC6901" w:rsidRPr="009578AC">
        <w:rPr>
          <w:rFonts w:asciiTheme="majorBidi" w:hAnsiTheme="majorBidi" w:cstheme="majorBidi"/>
          <w:rtl/>
        </w:rPr>
        <w:t>استخدم</w:t>
      </w:r>
      <w:r w:rsidR="00930EF4" w:rsidRPr="009578AC">
        <w:rPr>
          <w:rFonts w:asciiTheme="majorBidi" w:hAnsiTheme="majorBidi" w:cstheme="majorBidi"/>
          <w:rtl/>
        </w:rPr>
        <w:t>ت</w:t>
      </w:r>
      <w:r w:rsidR="000946EF" w:rsidRPr="009578AC">
        <w:rPr>
          <w:rFonts w:asciiTheme="majorBidi" w:hAnsiTheme="majorBidi" w:cstheme="majorBidi"/>
          <w:rtl/>
        </w:rPr>
        <w:t xml:space="preserve"> </w:t>
      </w:r>
      <w:r w:rsidR="00045B6A" w:rsidRPr="009578AC">
        <w:rPr>
          <w:rFonts w:asciiTheme="majorBidi" w:hAnsiTheme="majorBidi" w:cstheme="majorBidi"/>
          <w:rtl/>
        </w:rPr>
        <w:t>الباحث</w:t>
      </w:r>
      <w:r w:rsidR="00930EF4" w:rsidRPr="009578AC">
        <w:rPr>
          <w:rFonts w:asciiTheme="majorBidi" w:hAnsiTheme="majorBidi" w:cstheme="majorBidi"/>
          <w:rtl/>
        </w:rPr>
        <w:t>ة</w:t>
      </w:r>
      <w:r w:rsidR="00FE2798" w:rsidRPr="009578AC">
        <w:rPr>
          <w:rFonts w:asciiTheme="majorBidi" w:hAnsiTheme="majorBidi" w:cstheme="majorBidi"/>
          <w:rtl/>
        </w:rPr>
        <w:t xml:space="preserve"> استبان</w:t>
      </w:r>
      <w:r w:rsidR="00186B37" w:rsidRPr="009578AC">
        <w:rPr>
          <w:rFonts w:asciiTheme="majorBidi" w:hAnsiTheme="majorBidi" w:cstheme="majorBidi"/>
          <w:rtl/>
        </w:rPr>
        <w:t>ة</w:t>
      </w:r>
      <w:r w:rsidR="00F215EA" w:rsidRPr="009578AC">
        <w:rPr>
          <w:rFonts w:asciiTheme="majorBidi" w:hAnsiTheme="majorBidi" w:cstheme="majorBidi"/>
          <w:rtl/>
        </w:rPr>
        <w:t xml:space="preserve"> مؤلفة من</w:t>
      </w:r>
      <w:r w:rsidR="00321015" w:rsidRPr="009578AC">
        <w:rPr>
          <w:rFonts w:asciiTheme="majorBidi" w:hAnsiTheme="majorBidi" w:cstheme="majorBidi"/>
          <w:rtl/>
        </w:rPr>
        <w:t>(</w:t>
      </w:r>
      <w:r w:rsidR="00F215EA" w:rsidRPr="009578AC">
        <w:rPr>
          <w:rFonts w:asciiTheme="majorBidi" w:hAnsiTheme="majorBidi" w:cstheme="majorBidi"/>
          <w:rtl/>
        </w:rPr>
        <w:t xml:space="preserve"> </w:t>
      </w:r>
      <w:r w:rsidR="00930EF4" w:rsidRPr="009578AC">
        <w:rPr>
          <w:rFonts w:asciiTheme="majorBidi" w:hAnsiTheme="majorBidi" w:cstheme="majorBidi"/>
          <w:rtl/>
        </w:rPr>
        <w:t>40</w:t>
      </w:r>
      <w:r w:rsidR="00F215EA" w:rsidRPr="009578AC">
        <w:rPr>
          <w:rFonts w:asciiTheme="majorBidi" w:hAnsiTheme="majorBidi" w:cstheme="majorBidi"/>
          <w:rtl/>
        </w:rPr>
        <w:t>) فقرة تم توزيعها</w:t>
      </w:r>
      <w:r w:rsidR="000D652E" w:rsidRPr="009578AC">
        <w:rPr>
          <w:rFonts w:asciiTheme="majorBidi" w:hAnsiTheme="majorBidi" w:cstheme="majorBidi"/>
          <w:rtl/>
        </w:rPr>
        <w:t xml:space="preserve"> على</w:t>
      </w:r>
      <w:r w:rsidR="00F215EA" w:rsidRPr="009578AC">
        <w:rPr>
          <w:rFonts w:asciiTheme="majorBidi" w:hAnsiTheme="majorBidi" w:cstheme="majorBidi"/>
          <w:rtl/>
        </w:rPr>
        <w:t xml:space="preserve"> عينة مؤلفة من (</w:t>
      </w:r>
      <w:r w:rsidR="00930EF4" w:rsidRPr="009578AC">
        <w:rPr>
          <w:rFonts w:asciiTheme="majorBidi" w:hAnsiTheme="majorBidi" w:cstheme="majorBidi"/>
          <w:rtl/>
        </w:rPr>
        <w:t>250</w:t>
      </w:r>
      <w:r w:rsidR="00F215EA" w:rsidRPr="009578AC">
        <w:rPr>
          <w:rFonts w:asciiTheme="majorBidi" w:hAnsiTheme="majorBidi" w:cstheme="majorBidi"/>
          <w:rtl/>
        </w:rPr>
        <w:t xml:space="preserve">) </w:t>
      </w:r>
      <w:r w:rsidR="00D70D51" w:rsidRPr="009578AC">
        <w:rPr>
          <w:rFonts w:asciiTheme="majorBidi" w:hAnsiTheme="majorBidi" w:cstheme="majorBidi"/>
          <w:rtl/>
        </w:rPr>
        <w:t xml:space="preserve">من </w:t>
      </w:r>
      <w:r w:rsidR="00930EF4" w:rsidRPr="009578AC">
        <w:rPr>
          <w:rFonts w:asciiTheme="majorBidi" w:hAnsiTheme="majorBidi" w:cstheme="majorBidi"/>
          <w:rtl/>
        </w:rPr>
        <w:t>طلبة الجامعة</w:t>
      </w:r>
      <w:r w:rsidR="0029122D" w:rsidRPr="009578AC">
        <w:rPr>
          <w:rFonts w:asciiTheme="majorBidi" w:hAnsiTheme="majorBidi" w:cstheme="majorBidi"/>
          <w:rtl/>
        </w:rPr>
        <w:t>.</w:t>
      </w:r>
    </w:p>
    <w:p w:rsidR="00F3012B" w:rsidRPr="009578AC" w:rsidRDefault="00945FE5" w:rsidP="006F342D">
      <w:pPr>
        <w:pStyle w:val="NormalWeb"/>
        <w:bidi/>
        <w:spacing w:before="0" w:beforeAutospacing="0" w:after="0" w:afterAutospacing="0" w:line="360" w:lineRule="auto"/>
        <w:jc w:val="both"/>
        <w:rPr>
          <w:rFonts w:asciiTheme="majorBidi" w:hAnsiTheme="majorBidi" w:cstheme="majorBidi"/>
          <w:color w:val="000000"/>
          <w:rtl/>
        </w:rPr>
      </w:pPr>
      <w:r w:rsidRPr="009578AC">
        <w:rPr>
          <w:rFonts w:asciiTheme="majorBidi" w:hAnsiTheme="majorBidi" w:cstheme="majorBidi"/>
          <w:color w:val="000000"/>
          <w:rtl/>
        </w:rPr>
        <w:t xml:space="preserve">هذا وقد تم تصميم الاستبانة على أساس مقياس ليكرت </w:t>
      </w:r>
      <w:r w:rsidR="00186B37" w:rsidRPr="009578AC">
        <w:rPr>
          <w:rFonts w:asciiTheme="majorBidi" w:hAnsiTheme="majorBidi" w:cstheme="majorBidi"/>
          <w:color w:val="000000"/>
          <w:rtl/>
        </w:rPr>
        <w:t>خماسي</w:t>
      </w:r>
      <w:r w:rsidRPr="009578AC">
        <w:rPr>
          <w:rFonts w:asciiTheme="majorBidi" w:hAnsiTheme="majorBidi" w:cstheme="majorBidi"/>
          <w:color w:val="000000"/>
          <w:rtl/>
        </w:rPr>
        <w:t xml:space="preserve"> الأبعاد وقد بينت الفقرات وأعطيت الأوزان كما </w:t>
      </w:r>
      <w:r w:rsidR="00F3012B" w:rsidRPr="009578AC">
        <w:rPr>
          <w:rFonts w:asciiTheme="majorBidi" w:hAnsiTheme="majorBidi" w:cstheme="majorBidi"/>
          <w:color w:val="000000"/>
          <w:rtl/>
        </w:rPr>
        <w:t>يبين ال</w:t>
      </w:r>
      <w:r w:rsidRPr="009578AC">
        <w:rPr>
          <w:rFonts w:asciiTheme="majorBidi" w:hAnsiTheme="majorBidi" w:cstheme="majorBidi"/>
          <w:color w:val="000000"/>
          <w:rtl/>
        </w:rPr>
        <w:t xml:space="preserve">جدول </w:t>
      </w:r>
      <w:r w:rsidR="00DA5032" w:rsidRPr="009578AC">
        <w:rPr>
          <w:rFonts w:asciiTheme="majorBidi" w:hAnsiTheme="majorBidi" w:cstheme="majorBidi"/>
          <w:color w:val="000000"/>
          <w:rtl/>
        </w:rPr>
        <w:t>الآتي</w:t>
      </w:r>
      <w:r w:rsidRPr="009578AC">
        <w:rPr>
          <w:rFonts w:asciiTheme="majorBidi" w:hAnsiTheme="majorBidi" w:cstheme="majorBidi"/>
          <w:color w:val="000000"/>
          <w:rtl/>
        </w:rPr>
        <w:t xml:space="preserve"> </w:t>
      </w:r>
      <w:r w:rsidR="00F3012B" w:rsidRPr="009578AC">
        <w:rPr>
          <w:rFonts w:asciiTheme="majorBidi" w:hAnsiTheme="majorBidi" w:cstheme="majorBidi"/>
          <w:color w:val="000000"/>
          <w:rtl/>
        </w:rPr>
        <w:t>:</w:t>
      </w:r>
    </w:p>
    <w:p w:rsidR="00F3012B" w:rsidRPr="009578AC" w:rsidRDefault="00F3012B" w:rsidP="00C70010">
      <w:pPr>
        <w:pStyle w:val="Caption"/>
        <w:jc w:val="center"/>
        <w:rPr>
          <w:rFonts w:asciiTheme="majorBidi" w:hAnsiTheme="majorBidi" w:cstheme="majorBidi"/>
          <w:rtl/>
        </w:rPr>
      </w:pPr>
      <w:r w:rsidRPr="009578AC">
        <w:rPr>
          <w:rFonts w:asciiTheme="majorBidi" w:hAnsiTheme="majorBidi" w:cstheme="majorBidi"/>
          <w:rtl/>
        </w:rPr>
        <w:t>جدول 2</w:t>
      </w:r>
    </w:p>
    <w:p w:rsidR="00945FE5" w:rsidRPr="009578AC" w:rsidRDefault="00F3012B" w:rsidP="00C70010">
      <w:pPr>
        <w:pStyle w:val="Caption"/>
        <w:jc w:val="center"/>
        <w:rPr>
          <w:rFonts w:asciiTheme="majorBidi" w:hAnsiTheme="majorBidi" w:cstheme="majorBidi"/>
          <w:rtl/>
        </w:rPr>
      </w:pPr>
      <w:r w:rsidRPr="009578AC">
        <w:rPr>
          <w:rFonts w:asciiTheme="majorBidi" w:hAnsiTheme="majorBidi" w:cstheme="majorBidi"/>
          <w:rtl/>
        </w:rPr>
        <w:t>مفتاح تصحيح استجابات عينة الدراسة حسب مقياس ليكرت الخماسي</w:t>
      </w:r>
    </w:p>
    <w:tbl>
      <w:tblPr>
        <w:bidiVisual/>
        <w:tblW w:w="9549"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69"/>
        <w:gridCol w:w="1417"/>
        <w:gridCol w:w="1843"/>
        <w:gridCol w:w="1843"/>
        <w:gridCol w:w="1843"/>
      </w:tblGrid>
      <w:tr w:rsidR="00942B7C" w:rsidRPr="009578AC" w:rsidTr="00143ABD">
        <w:tc>
          <w:tcPr>
            <w:tcW w:w="1134" w:type="dxa"/>
            <w:vMerge w:val="restart"/>
          </w:tcPr>
          <w:p w:rsidR="00942B7C" w:rsidRPr="009578AC" w:rsidRDefault="00942B7C" w:rsidP="006F342D">
            <w:pPr>
              <w:spacing w:line="360" w:lineRule="auto"/>
              <w:jc w:val="both"/>
              <w:rPr>
                <w:rFonts w:asciiTheme="majorBidi" w:hAnsiTheme="majorBidi" w:cstheme="majorBidi"/>
                <w:color w:val="000000"/>
                <w:rtl/>
              </w:rPr>
            </w:pPr>
            <w:r w:rsidRPr="009578AC">
              <w:rPr>
                <w:rFonts w:asciiTheme="majorBidi" w:hAnsiTheme="majorBidi" w:cstheme="majorBidi"/>
                <w:color w:val="000000"/>
                <w:rtl/>
              </w:rPr>
              <w:t>الاستجابة</w:t>
            </w:r>
          </w:p>
        </w:tc>
        <w:tc>
          <w:tcPr>
            <w:tcW w:w="1469"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دائماً</w:t>
            </w:r>
          </w:p>
        </w:tc>
        <w:tc>
          <w:tcPr>
            <w:tcW w:w="1417"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غالباً</w:t>
            </w:r>
          </w:p>
        </w:tc>
        <w:tc>
          <w:tcPr>
            <w:tcW w:w="1843"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احياناً</w:t>
            </w:r>
          </w:p>
        </w:tc>
        <w:tc>
          <w:tcPr>
            <w:tcW w:w="1843"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نادراً</w:t>
            </w:r>
          </w:p>
        </w:tc>
        <w:tc>
          <w:tcPr>
            <w:tcW w:w="1843"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مطلقاً</w:t>
            </w:r>
          </w:p>
        </w:tc>
      </w:tr>
      <w:tr w:rsidR="00942B7C" w:rsidRPr="009578AC" w:rsidTr="00143ABD">
        <w:tc>
          <w:tcPr>
            <w:tcW w:w="1134" w:type="dxa"/>
            <w:vMerge/>
          </w:tcPr>
          <w:p w:rsidR="00942B7C" w:rsidRPr="009578AC" w:rsidRDefault="00942B7C" w:rsidP="006F342D">
            <w:pPr>
              <w:spacing w:line="360" w:lineRule="auto"/>
              <w:jc w:val="both"/>
              <w:rPr>
                <w:rFonts w:asciiTheme="majorBidi" w:hAnsiTheme="majorBidi" w:cstheme="majorBidi"/>
                <w:color w:val="000000"/>
                <w:rtl/>
              </w:rPr>
            </w:pPr>
          </w:p>
        </w:tc>
        <w:tc>
          <w:tcPr>
            <w:tcW w:w="1469"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موافق بشدة</w:t>
            </w:r>
          </w:p>
        </w:tc>
        <w:tc>
          <w:tcPr>
            <w:tcW w:w="1417"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موافق</w:t>
            </w:r>
          </w:p>
        </w:tc>
        <w:tc>
          <w:tcPr>
            <w:tcW w:w="1843"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محايد</w:t>
            </w:r>
          </w:p>
        </w:tc>
        <w:tc>
          <w:tcPr>
            <w:tcW w:w="1843"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غير موافق</w:t>
            </w:r>
          </w:p>
        </w:tc>
        <w:tc>
          <w:tcPr>
            <w:tcW w:w="1843" w:type="dxa"/>
          </w:tcPr>
          <w:p w:rsidR="00942B7C" w:rsidRPr="009578AC" w:rsidRDefault="00942B7C" w:rsidP="006F342D">
            <w:pPr>
              <w:spacing w:before="240" w:line="360" w:lineRule="auto"/>
              <w:jc w:val="center"/>
              <w:rPr>
                <w:rFonts w:asciiTheme="majorBidi" w:eastAsia="Simplified Arabic" w:hAnsiTheme="majorBidi" w:cstheme="majorBidi"/>
              </w:rPr>
            </w:pPr>
            <w:r w:rsidRPr="009578AC">
              <w:rPr>
                <w:rFonts w:asciiTheme="majorBidi" w:eastAsia="Simplified Arabic" w:hAnsiTheme="majorBidi" w:cstheme="majorBidi"/>
                <w:rtl/>
              </w:rPr>
              <w:t>غير موافق بشدة</w:t>
            </w:r>
          </w:p>
        </w:tc>
      </w:tr>
      <w:tr w:rsidR="00942B7C" w:rsidRPr="009578AC" w:rsidTr="00186B37">
        <w:tc>
          <w:tcPr>
            <w:tcW w:w="1134" w:type="dxa"/>
          </w:tcPr>
          <w:p w:rsidR="00942B7C" w:rsidRPr="009578AC" w:rsidRDefault="00942B7C" w:rsidP="006F342D">
            <w:pPr>
              <w:spacing w:line="360" w:lineRule="auto"/>
              <w:jc w:val="both"/>
              <w:rPr>
                <w:rFonts w:asciiTheme="majorBidi" w:hAnsiTheme="majorBidi" w:cstheme="majorBidi"/>
                <w:color w:val="000000"/>
                <w:rtl/>
              </w:rPr>
            </w:pPr>
            <w:r w:rsidRPr="009578AC">
              <w:rPr>
                <w:rFonts w:asciiTheme="majorBidi" w:hAnsiTheme="majorBidi" w:cstheme="majorBidi"/>
                <w:color w:val="000000"/>
                <w:rtl/>
              </w:rPr>
              <w:t>الدرجة</w:t>
            </w:r>
          </w:p>
        </w:tc>
        <w:tc>
          <w:tcPr>
            <w:tcW w:w="1469" w:type="dxa"/>
          </w:tcPr>
          <w:p w:rsidR="00942B7C" w:rsidRPr="009578AC" w:rsidRDefault="00942B7C" w:rsidP="006F342D">
            <w:pPr>
              <w:spacing w:line="360" w:lineRule="auto"/>
              <w:jc w:val="center"/>
              <w:rPr>
                <w:rFonts w:asciiTheme="majorBidi" w:hAnsiTheme="majorBidi" w:cstheme="majorBidi"/>
                <w:color w:val="000000"/>
                <w:rtl/>
              </w:rPr>
            </w:pPr>
            <w:r w:rsidRPr="009578AC">
              <w:rPr>
                <w:rFonts w:asciiTheme="majorBidi" w:hAnsiTheme="majorBidi" w:cstheme="majorBidi"/>
                <w:color w:val="000000"/>
                <w:rtl/>
              </w:rPr>
              <w:t>5</w:t>
            </w:r>
          </w:p>
        </w:tc>
        <w:tc>
          <w:tcPr>
            <w:tcW w:w="1417" w:type="dxa"/>
          </w:tcPr>
          <w:p w:rsidR="00942B7C" w:rsidRPr="009578AC" w:rsidRDefault="00942B7C" w:rsidP="006F342D">
            <w:pPr>
              <w:spacing w:line="360" w:lineRule="auto"/>
              <w:jc w:val="center"/>
              <w:rPr>
                <w:rFonts w:asciiTheme="majorBidi" w:hAnsiTheme="majorBidi" w:cstheme="majorBidi"/>
                <w:color w:val="000000"/>
                <w:rtl/>
              </w:rPr>
            </w:pPr>
            <w:r w:rsidRPr="009578AC">
              <w:rPr>
                <w:rFonts w:asciiTheme="majorBidi" w:hAnsiTheme="majorBidi" w:cstheme="majorBidi"/>
                <w:color w:val="000000"/>
                <w:rtl/>
              </w:rPr>
              <w:t>4</w:t>
            </w:r>
          </w:p>
        </w:tc>
        <w:tc>
          <w:tcPr>
            <w:tcW w:w="1843" w:type="dxa"/>
          </w:tcPr>
          <w:p w:rsidR="00942B7C" w:rsidRPr="009578AC" w:rsidRDefault="00942B7C" w:rsidP="006F342D">
            <w:pPr>
              <w:spacing w:line="360" w:lineRule="auto"/>
              <w:jc w:val="center"/>
              <w:rPr>
                <w:rFonts w:asciiTheme="majorBidi" w:hAnsiTheme="majorBidi" w:cstheme="majorBidi"/>
                <w:color w:val="000000"/>
                <w:rtl/>
              </w:rPr>
            </w:pPr>
            <w:r w:rsidRPr="009578AC">
              <w:rPr>
                <w:rFonts w:asciiTheme="majorBidi" w:hAnsiTheme="majorBidi" w:cstheme="majorBidi"/>
                <w:color w:val="000000"/>
                <w:rtl/>
              </w:rPr>
              <w:t>3</w:t>
            </w:r>
          </w:p>
        </w:tc>
        <w:tc>
          <w:tcPr>
            <w:tcW w:w="1843" w:type="dxa"/>
          </w:tcPr>
          <w:p w:rsidR="00942B7C" w:rsidRPr="009578AC" w:rsidRDefault="00942B7C" w:rsidP="006F342D">
            <w:pPr>
              <w:spacing w:line="360" w:lineRule="auto"/>
              <w:jc w:val="center"/>
              <w:rPr>
                <w:rFonts w:asciiTheme="majorBidi" w:hAnsiTheme="majorBidi" w:cstheme="majorBidi"/>
                <w:color w:val="000000"/>
                <w:rtl/>
              </w:rPr>
            </w:pPr>
            <w:r w:rsidRPr="009578AC">
              <w:rPr>
                <w:rFonts w:asciiTheme="majorBidi" w:hAnsiTheme="majorBidi" w:cstheme="majorBidi"/>
                <w:color w:val="000000"/>
                <w:rtl/>
              </w:rPr>
              <w:t>2</w:t>
            </w:r>
          </w:p>
        </w:tc>
        <w:tc>
          <w:tcPr>
            <w:tcW w:w="1843" w:type="dxa"/>
          </w:tcPr>
          <w:p w:rsidR="00942B7C" w:rsidRPr="009578AC" w:rsidRDefault="00942B7C" w:rsidP="006F342D">
            <w:pPr>
              <w:spacing w:line="360" w:lineRule="auto"/>
              <w:jc w:val="center"/>
              <w:rPr>
                <w:rFonts w:asciiTheme="majorBidi" w:hAnsiTheme="majorBidi" w:cstheme="majorBidi"/>
                <w:color w:val="000000"/>
                <w:rtl/>
              </w:rPr>
            </w:pPr>
            <w:r w:rsidRPr="009578AC">
              <w:rPr>
                <w:rFonts w:asciiTheme="majorBidi" w:hAnsiTheme="majorBidi" w:cstheme="majorBidi"/>
                <w:color w:val="000000"/>
                <w:rtl/>
              </w:rPr>
              <w:t>1</w:t>
            </w:r>
          </w:p>
        </w:tc>
      </w:tr>
    </w:tbl>
    <w:p w:rsidR="006F342D" w:rsidRPr="009578AC" w:rsidRDefault="006F342D" w:rsidP="006F342D">
      <w:pPr>
        <w:spacing w:line="360" w:lineRule="auto"/>
        <w:jc w:val="lowKashida"/>
        <w:rPr>
          <w:rFonts w:asciiTheme="majorBidi" w:hAnsiTheme="majorBidi" w:cstheme="majorBidi"/>
          <w:rtl/>
          <w:lang w:bidi="ar-JO"/>
        </w:rPr>
      </w:pPr>
    </w:p>
    <w:p w:rsidR="00AC676C" w:rsidRPr="009578AC" w:rsidRDefault="00AC676C" w:rsidP="006F342D">
      <w:pPr>
        <w:spacing w:line="360" w:lineRule="auto"/>
        <w:jc w:val="both"/>
        <w:rPr>
          <w:rFonts w:asciiTheme="majorBidi" w:hAnsiTheme="majorBidi" w:cstheme="majorBidi"/>
          <w:b/>
          <w:bCs/>
          <w:color w:val="000000"/>
          <w:rtl/>
        </w:rPr>
      </w:pPr>
      <w:r w:rsidRPr="009578AC">
        <w:rPr>
          <w:rFonts w:asciiTheme="majorBidi" w:hAnsiTheme="majorBidi" w:cstheme="majorBidi"/>
          <w:b/>
          <w:bCs/>
          <w:color w:val="000000"/>
          <w:rtl/>
        </w:rPr>
        <w:t>تفسير النتائج (معيار التقويم):</w:t>
      </w:r>
    </w:p>
    <w:p w:rsidR="00AC676C" w:rsidRPr="009578AC" w:rsidRDefault="00AC676C" w:rsidP="006F342D">
      <w:pPr>
        <w:spacing w:line="360" w:lineRule="auto"/>
        <w:jc w:val="both"/>
        <w:rPr>
          <w:rFonts w:asciiTheme="majorBidi" w:hAnsiTheme="majorBidi" w:cstheme="majorBidi"/>
          <w:color w:val="000000"/>
          <w:rtl/>
        </w:rPr>
      </w:pPr>
      <w:r w:rsidRPr="009578AC">
        <w:rPr>
          <w:rFonts w:asciiTheme="majorBidi" w:hAnsiTheme="majorBidi" w:cstheme="majorBidi"/>
          <w:color w:val="000000"/>
          <w:rtl/>
        </w:rPr>
        <w:t>يتم تحويل المتوسطات الحسابية إلى نسب مئوية وتفسر النتائج على هذا الأساس وفق المعيار التالي للموافقة :</w:t>
      </w:r>
    </w:p>
    <w:p w:rsidR="00315E0D" w:rsidRPr="009578AC" w:rsidRDefault="00AC676C" w:rsidP="006F342D">
      <w:pPr>
        <w:spacing w:line="360" w:lineRule="auto"/>
        <w:jc w:val="lowKashida"/>
        <w:rPr>
          <w:rFonts w:asciiTheme="majorBidi" w:hAnsiTheme="majorBidi" w:cstheme="majorBidi"/>
          <w:b/>
          <w:bCs/>
          <w:color w:val="000000"/>
          <w:rtl/>
        </w:rPr>
      </w:pPr>
      <w:r w:rsidRPr="009578AC">
        <w:rPr>
          <w:rFonts w:asciiTheme="majorBidi" w:hAnsiTheme="majorBidi" w:cstheme="majorBidi"/>
          <w:b/>
          <w:bCs/>
          <w:color w:val="000000"/>
          <w:rtl/>
        </w:rPr>
        <w:t xml:space="preserve"> </w:t>
      </w:r>
      <w:r w:rsidR="00315E0D" w:rsidRPr="009578AC">
        <w:rPr>
          <w:rFonts w:asciiTheme="majorBidi" w:hAnsiTheme="majorBidi" w:cstheme="majorBidi"/>
          <w:b/>
          <w:bCs/>
          <w:color w:val="000000"/>
          <w:rtl/>
        </w:rPr>
        <w:t xml:space="preserve">( </w:t>
      </w:r>
      <w:r w:rsidR="00D952DB" w:rsidRPr="009578AC">
        <w:rPr>
          <w:rFonts w:asciiTheme="majorBidi" w:hAnsiTheme="majorBidi" w:cstheme="majorBidi"/>
          <w:b/>
          <w:bCs/>
          <w:color w:val="000000"/>
          <w:rtl/>
        </w:rPr>
        <w:t>أكثر من 80%</w:t>
      </w:r>
      <w:r w:rsidR="00315E0D" w:rsidRPr="009578AC">
        <w:rPr>
          <w:rFonts w:asciiTheme="majorBidi" w:hAnsiTheme="majorBidi" w:cstheme="majorBidi"/>
          <w:b/>
          <w:bCs/>
          <w:color w:val="000000"/>
          <w:rtl/>
        </w:rPr>
        <w:t xml:space="preserve"> ) كبيرة جداً</w:t>
      </w:r>
    </w:p>
    <w:p w:rsidR="00315E0D" w:rsidRPr="009578AC" w:rsidRDefault="00315E0D" w:rsidP="006F342D">
      <w:pPr>
        <w:spacing w:line="360" w:lineRule="auto"/>
        <w:jc w:val="lowKashida"/>
        <w:rPr>
          <w:rFonts w:asciiTheme="majorBidi" w:hAnsiTheme="majorBidi" w:cstheme="majorBidi"/>
          <w:color w:val="000000"/>
        </w:rPr>
      </w:pPr>
      <w:r w:rsidRPr="009578AC">
        <w:rPr>
          <w:rFonts w:asciiTheme="majorBidi" w:hAnsiTheme="majorBidi" w:cstheme="majorBidi"/>
          <w:b/>
          <w:bCs/>
          <w:color w:val="000000"/>
          <w:rtl/>
        </w:rPr>
        <w:t>(من 70 و أقل من 80%) كبيرة.</w:t>
      </w:r>
    </w:p>
    <w:p w:rsidR="00315E0D" w:rsidRPr="009578AC" w:rsidRDefault="00315E0D" w:rsidP="006F342D">
      <w:pPr>
        <w:spacing w:line="360" w:lineRule="auto"/>
        <w:jc w:val="both"/>
        <w:rPr>
          <w:rFonts w:asciiTheme="majorBidi" w:hAnsiTheme="majorBidi" w:cstheme="majorBidi"/>
          <w:b/>
          <w:bCs/>
          <w:color w:val="000000"/>
          <w:rtl/>
        </w:rPr>
      </w:pPr>
      <w:r w:rsidRPr="009578AC">
        <w:rPr>
          <w:rFonts w:asciiTheme="majorBidi" w:hAnsiTheme="majorBidi" w:cstheme="majorBidi"/>
          <w:b/>
          <w:bCs/>
          <w:color w:val="000000"/>
          <w:rtl/>
        </w:rPr>
        <w:t>(من 60 واقل من 70%) متوسطة.</w:t>
      </w:r>
    </w:p>
    <w:p w:rsidR="00315E0D" w:rsidRPr="009578AC" w:rsidRDefault="00315E0D" w:rsidP="006F342D">
      <w:pPr>
        <w:spacing w:line="360" w:lineRule="auto"/>
        <w:jc w:val="both"/>
        <w:rPr>
          <w:rFonts w:asciiTheme="majorBidi" w:hAnsiTheme="majorBidi" w:cstheme="majorBidi"/>
          <w:b/>
          <w:bCs/>
          <w:color w:val="000000"/>
          <w:rtl/>
        </w:rPr>
      </w:pPr>
      <w:r w:rsidRPr="009578AC">
        <w:rPr>
          <w:rFonts w:asciiTheme="majorBidi" w:hAnsiTheme="majorBidi" w:cstheme="majorBidi"/>
          <w:b/>
          <w:bCs/>
          <w:color w:val="000000"/>
          <w:rtl/>
        </w:rPr>
        <w:t>(من 50 وأقل من 60%) قليلة</w:t>
      </w:r>
    </w:p>
    <w:p w:rsidR="00F543F2" w:rsidRPr="009578AC" w:rsidRDefault="00315E0D" w:rsidP="006F342D">
      <w:pPr>
        <w:spacing w:line="360" w:lineRule="auto"/>
        <w:jc w:val="both"/>
        <w:rPr>
          <w:rFonts w:asciiTheme="majorBidi" w:hAnsiTheme="majorBidi" w:cstheme="majorBidi"/>
          <w:b/>
          <w:bCs/>
          <w:color w:val="000000"/>
          <w:rtl/>
        </w:rPr>
      </w:pPr>
      <w:r w:rsidRPr="009578AC">
        <w:rPr>
          <w:rFonts w:asciiTheme="majorBidi" w:hAnsiTheme="majorBidi" w:cstheme="majorBidi"/>
          <w:b/>
          <w:bCs/>
          <w:color w:val="000000"/>
          <w:rtl/>
        </w:rPr>
        <w:t>أقل من 50% درجة قليلة جداً</w:t>
      </w:r>
    </w:p>
    <w:p w:rsidR="00D70D51" w:rsidRPr="009578AC" w:rsidRDefault="004B2300" w:rsidP="006F342D">
      <w:pPr>
        <w:spacing w:line="360" w:lineRule="auto"/>
        <w:jc w:val="both"/>
        <w:rPr>
          <w:rFonts w:asciiTheme="majorBidi" w:hAnsiTheme="majorBidi" w:cstheme="majorBidi"/>
          <w:rtl/>
        </w:rPr>
      </w:pPr>
      <w:r w:rsidRPr="009578AC">
        <w:rPr>
          <w:rFonts w:asciiTheme="majorBidi" w:hAnsiTheme="majorBidi" w:cstheme="majorBidi"/>
          <w:rtl/>
        </w:rPr>
        <w:t>وفيما يلي عرضا لنتائج الدراسة:</w:t>
      </w:r>
    </w:p>
    <w:p w:rsidR="00D70D51" w:rsidRPr="009578AC" w:rsidRDefault="00804FC4" w:rsidP="006F342D">
      <w:pPr>
        <w:spacing w:line="360" w:lineRule="auto"/>
        <w:jc w:val="both"/>
        <w:rPr>
          <w:rFonts w:asciiTheme="majorBidi" w:hAnsiTheme="majorBidi" w:cstheme="majorBidi"/>
          <w:b/>
          <w:bCs/>
          <w:rtl/>
        </w:rPr>
      </w:pPr>
      <w:r w:rsidRPr="009578AC">
        <w:rPr>
          <w:rFonts w:asciiTheme="majorBidi" w:hAnsiTheme="majorBidi" w:cstheme="majorBidi"/>
          <w:rtl/>
        </w:rPr>
        <w:t>نتائج السؤال الرئيس:</w:t>
      </w:r>
      <w:r w:rsidR="00AC676C" w:rsidRPr="009578AC">
        <w:rPr>
          <w:rFonts w:asciiTheme="majorBidi" w:hAnsiTheme="majorBidi" w:cstheme="majorBidi"/>
          <w:b/>
          <w:bCs/>
          <w:rtl/>
        </w:rPr>
        <w:t xml:space="preserve"> </w:t>
      </w:r>
      <w:r w:rsidR="006E1B6F" w:rsidRPr="009578AC">
        <w:rPr>
          <w:rFonts w:asciiTheme="majorBidi" w:hAnsiTheme="majorBidi" w:cstheme="majorBidi"/>
          <w:b/>
          <w:bCs/>
          <w:rtl/>
        </w:rPr>
        <w:t xml:space="preserve">ما </w:t>
      </w:r>
      <w:r w:rsidR="00942B7C" w:rsidRPr="009578AC">
        <w:rPr>
          <w:rFonts w:asciiTheme="majorBidi" w:hAnsiTheme="majorBidi" w:cstheme="majorBidi"/>
          <w:bCs/>
          <w:rtl/>
        </w:rPr>
        <w:t>دور المحتوى الرقمي في تعزيز تأثير الحملات الإعلامية والإعلانية للعلاقات العامة في جامعة النجاح الوطنية على جمهور الطلبة</w:t>
      </w:r>
      <w:r w:rsidR="00942B7C" w:rsidRPr="009578AC">
        <w:rPr>
          <w:rFonts w:asciiTheme="majorBidi" w:hAnsiTheme="majorBidi" w:cstheme="majorBidi"/>
          <w:b/>
          <w:bCs/>
          <w:rtl/>
        </w:rPr>
        <w:t xml:space="preserve"> </w:t>
      </w:r>
      <w:r w:rsidR="00D70D51" w:rsidRPr="009578AC">
        <w:rPr>
          <w:rFonts w:asciiTheme="majorBidi" w:hAnsiTheme="majorBidi" w:cstheme="majorBidi"/>
          <w:b/>
          <w:bCs/>
          <w:rtl/>
        </w:rPr>
        <w:t>؟</w:t>
      </w:r>
    </w:p>
    <w:p w:rsidR="00530589" w:rsidRPr="009578AC" w:rsidRDefault="00530589" w:rsidP="006F342D">
      <w:pPr>
        <w:spacing w:line="360" w:lineRule="auto"/>
        <w:jc w:val="lowKashida"/>
        <w:rPr>
          <w:rFonts w:asciiTheme="majorBidi" w:hAnsiTheme="majorBidi" w:cstheme="majorBidi"/>
          <w:rtl/>
        </w:rPr>
      </w:pPr>
      <w:r w:rsidRPr="009578AC">
        <w:rPr>
          <w:rFonts w:asciiTheme="majorBidi" w:hAnsiTheme="majorBidi" w:cstheme="majorBidi"/>
          <w:rtl/>
        </w:rPr>
        <w:t>ومن اجل الإجابة عن هذا السؤال تم استخراج المتوسطات الحسابية والا</w:t>
      </w:r>
      <w:r w:rsidR="009E36A2" w:rsidRPr="009578AC">
        <w:rPr>
          <w:rFonts w:asciiTheme="majorBidi" w:hAnsiTheme="majorBidi" w:cstheme="majorBidi"/>
          <w:rtl/>
        </w:rPr>
        <w:t>نحراف المعياري</w:t>
      </w:r>
      <w:r w:rsidR="00E706B9" w:rsidRPr="009578AC">
        <w:rPr>
          <w:rFonts w:asciiTheme="majorBidi" w:hAnsiTheme="majorBidi" w:cstheme="majorBidi"/>
          <w:rtl/>
        </w:rPr>
        <w:t xml:space="preserve"> والنسبة المئوية</w:t>
      </w:r>
      <w:r w:rsidR="00160E50" w:rsidRPr="009578AC">
        <w:rPr>
          <w:rFonts w:asciiTheme="majorBidi" w:hAnsiTheme="majorBidi" w:cstheme="majorBidi"/>
          <w:rtl/>
        </w:rPr>
        <w:t xml:space="preserve"> </w:t>
      </w:r>
      <w:r w:rsidR="009E36A2" w:rsidRPr="009578AC">
        <w:rPr>
          <w:rFonts w:asciiTheme="majorBidi" w:hAnsiTheme="majorBidi" w:cstheme="majorBidi"/>
          <w:rtl/>
        </w:rPr>
        <w:t xml:space="preserve">لكل </w:t>
      </w:r>
      <w:r w:rsidR="002A6EA9" w:rsidRPr="009578AC">
        <w:rPr>
          <w:rFonts w:asciiTheme="majorBidi" w:hAnsiTheme="majorBidi" w:cstheme="majorBidi"/>
          <w:rtl/>
        </w:rPr>
        <w:t>مجال</w:t>
      </w:r>
      <w:r w:rsidR="009E36A2" w:rsidRPr="009578AC">
        <w:rPr>
          <w:rFonts w:asciiTheme="majorBidi" w:hAnsiTheme="majorBidi" w:cstheme="majorBidi"/>
          <w:rtl/>
        </w:rPr>
        <w:t xml:space="preserve"> من </w:t>
      </w:r>
      <w:r w:rsidR="002A6EA9" w:rsidRPr="009578AC">
        <w:rPr>
          <w:rFonts w:asciiTheme="majorBidi" w:hAnsiTheme="majorBidi" w:cstheme="majorBidi"/>
          <w:rtl/>
        </w:rPr>
        <w:t>مجالات</w:t>
      </w:r>
      <w:r w:rsidR="009E36A2" w:rsidRPr="009578AC">
        <w:rPr>
          <w:rFonts w:asciiTheme="majorBidi" w:hAnsiTheme="majorBidi" w:cstheme="majorBidi"/>
          <w:rtl/>
        </w:rPr>
        <w:t xml:space="preserve"> الأداة </w:t>
      </w:r>
      <w:r w:rsidRPr="009578AC">
        <w:rPr>
          <w:rFonts w:asciiTheme="majorBidi" w:hAnsiTheme="majorBidi" w:cstheme="majorBidi"/>
          <w:rtl/>
        </w:rPr>
        <w:t>،  وفيما يلي بيان ذلك</w:t>
      </w:r>
      <w:r w:rsidR="009936BD" w:rsidRPr="009578AC">
        <w:rPr>
          <w:rFonts w:asciiTheme="majorBidi" w:hAnsiTheme="majorBidi" w:cstheme="majorBidi"/>
          <w:rtl/>
        </w:rPr>
        <w:t xml:space="preserve"> </w:t>
      </w:r>
      <w:r w:rsidRPr="009578AC">
        <w:rPr>
          <w:rFonts w:asciiTheme="majorBidi" w:hAnsiTheme="majorBidi" w:cstheme="majorBidi"/>
          <w:rtl/>
        </w:rPr>
        <w:t>:</w:t>
      </w:r>
    </w:p>
    <w:p w:rsidR="002A6EA9" w:rsidRPr="009578AC" w:rsidRDefault="002A6EA9" w:rsidP="00C70010">
      <w:pPr>
        <w:pStyle w:val="Caption"/>
        <w:jc w:val="center"/>
        <w:rPr>
          <w:rFonts w:asciiTheme="majorBidi" w:hAnsiTheme="majorBidi" w:cstheme="majorBidi"/>
          <w:rtl/>
        </w:rPr>
      </w:pPr>
      <w:r w:rsidRPr="009578AC">
        <w:rPr>
          <w:rFonts w:asciiTheme="majorBidi" w:hAnsiTheme="majorBidi" w:cstheme="majorBidi"/>
          <w:rtl/>
        </w:rPr>
        <w:t>جدول رقم(3)</w:t>
      </w:r>
    </w:p>
    <w:p w:rsidR="002A6EA9" w:rsidRPr="009578AC" w:rsidRDefault="002A6EA9" w:rsidP="00C70010">
      <w:pPr>
        <w:pStyle w:val="Caption"/>
        <w:jc w:val="center"/>
        <w:rPr>
          <w:rFonts w:asciiTheme="majorBidi" w:hAnsiTheme="majorBidi" w:cstheme="majorBidi"/>
          <w:rtl/>
        </w:rPr>
      </w:pPr>
      <w:r w:rsidRPr="009578AC">
        <w:rPr>
          <w:rFonts w:asciiTheme="majorBidi" w:hAnsiTheme="majorBidi" w:cstheme="majorBidi"/>
          <w:rtl/>
        </w:rPr>
        <w:t>المتوسطات الحسابية والانحرافات المعيارية والنسب المئوية لدرجة</w:t>
      </w:r>
      <w:r w:rsidRPr="009578AC">
        <w:rPr>
          <w:rFonts w:asciiTheme="majorBidi" w:hAnsiTheme="majorBidi" w:cstheme="majorBidi"/>
          <w:rtl/>
          <w:lang w:bidi="ar-JO"/>
        </w:rPr>
        <w:t xml:space="preserve"> مجالات </w:t>
      </w:r>
      <w:r w:rsidR="00942B7C" w:rsidRPr="009578AC">
        <w:rPr>
          <w:rFonts w:asciiTheme="majorBidi" w:hAnsiTheme="majorBidi" w:cstheme="majorBidi"/>
          <w:rtl/>
        </w:rPr>
        <w:t>دور المحتوى الرقمي في تعزيز تأثير الحملات الإعلامية والإعلانية للعلاقات العامة في جامعة النجاح الوطنية على جمهور الطلبة</w:t>
      </w:r>
    </w:p>
    <w:tbl>
      <w:tblPr>
        <w:bidiVisual/>
        <w:tblW w:w="10064"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819"/>
        <w:gridCol w:w="992"/>
        <w:gridCol w:w="1134"/>
        <w:gridCol w:w="851"/>
        <w:gridCol w:w="1134"/>
      </w:tblGrid>
      <w:tr w:rsidR="002A6EA9" w:rsidRPr="009578AC" w:rsidTr="008C2B41">
        <w:trPr>
          <w:trHeight w:val="945"/>
        </w:trPr>
        <w:tc>
          <w:tcPr>
            <w:tcW w:w="1134" w:type="dxa"/>
            <w:shd w:val="clear" w:color="auto" w:fill="E6E6E6"/>
          </w:tcPr>
          <w:p w:rsidR="002A6EA9" w:rsidRPr="009578AC" w:rsidRDefault="002A6EA9" w:rsidP="006F342D">
            <w:pPr>
              <w:spacing w:line="360" w:lineRule="auto"/>
              <w:jc w:val="center"/>
              <w:rPr>
                <w:rFonts w:asciiTheme="majorBidi" w:hAnsiTheme="majorBidi" w:cstheme="majorBidi"/>
                <w:b/>
                <w:bCs/>
              </w:rPr>
            </w:pPr>
            <w:r w:rsidRPr="009578AC">
              <w:rPr>
                <w:rFonts w:asciiTheme="majorBidi" w:hAnsiTheme="majorBidi" w:cstheme="majorBidi"/>
                <w:b/>
                <w:bCs/>
                <w:rtl/>
              </w:rPr>
              <w:lastRenderedPageBreak/>
              <w:t xml:space="preserve">الرقم </w:t>
            </w:r>
          </w:p>
        </w:tc>
        <w:tc>
          <w:tcPr>
            <w:tcW w:w="4819" w:type="dxa"/>
            <w:shd w:val="clear" w:color="auto" w:fill="E6E6E6"/>
          </w:tcPr>
          <w:p w:rsidR="002A6EA9" w:rsidRPr="009578AC" w:rsidRDefault="002A6EA9" w:rsidP="006F342D">
            <w:pPr>
              <w:spacing w:line="360" w:lineRule="auto"/>
              <w:jc w:val="center"/>
              <w:rPr>
                <w:rFonts w:asciiTheme="majorBidi" w:hAnsiTheme="majorBidi" w:cstheme="majorBidi"/>
                <w:b/>
                <w:bCs/>
              </w:rPr>
            </w:pPr>
            <w:r w:rsidRPr="009578AC">
              <w:rPr>
                <w:rFonts w:asciiTheme="majorBidi" w:hAnsiTheme="majorBidi" w:cstheme="majorBidi"/>
                <w:b/>
                <w:bCs/>
                <w:rtl/>
              </w:rPr>
              <w:t>المجال</w:t>
            </w:r>
          </w:p>
        </w:tc>
        <w:tc>
          <w:tcPr>
            <w:tcW w:w="992" w:type="dxa"/>
            <w:shd w:val="clear" w:color="auto" w:fill="E6E6E6"/>
          </w:tcPr>
          <w:p w:rsidR="002A6EA9" w:rsidRPr="009578AC" w:rsidRDefault="002A6EA9" w:rsidP="006F342D">
            <w:pPr>
              <w:spacing w:line="360" w:lineRule="auto"/>
              <w:jc w:val="center"/>
              <w:rPr>
                <w:rFonts w:asciiTheme="majorBidi" w:hAnsiTheme="majorBidi" w:cstheme="majorBidi"/>
                <w:b/>
                <w:bCs/>
              </w:rPr>
            </w:pPr>
            <w:r w:rsidRPr="009578AC">
              <w:rPr>
                <w:rFonts w:asciiTheme="majorBidi" w:hAnsiTheme="majorBidi" w:cstheme="majorBidi"/>
                <w:b/>
                <w:bCs/>
                <w:rtl/>
              </w:rPr>
              <w:t>المتوسط الحسابي</w:t>
            </w:r>
          </w:p>
        </w:tc>
        <w:tc>
          <w:tcPr>
            <w:tcW w:w="1134" w:type="dxa"/>
            <w:shd w:val="clear" w:color="auto" w:fill="E6E6E6"/>
          </w:tcPr>
          <w:p w:rsidR="002A6EA9" w:rsidRPr="009578AC" w:rsidRDefault="002A6EA9"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الانحراف المعياري</w:t>
            </w:r>
          </w:p>
        </w:tc>
        <w:tc>
          <w:tcPr>
            <w:tcW w:w="851" w:type="dxa"/>
            <w:shd w:val="clear" w:color="auto" w:fill="E6E6E6"/>
          </w:tcPr>
          <w:p w:rsidR="002A6EA9" w:rsidRPr="009578AC" w:rsidRDefault="002A6EA9"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النسبة المئوية</w:t>
            </w:r>
          </w:p>
        </w:tc>
        <w:tc>
          <w:tcPr>
            <w:tcW w:w="1134" w:type="dxa"/>
            <w:shd w:val="clear" w:color="auto" w:fill="E6E6E6"/>
          </w:tcPr>
          <w:p w:rsidR="002A6EA9" w:rsidRPr="009578AC" w:rsidRDefault="002A6EA9" w:rsidP="006F342D">
            <w:pPr>
              <w:spacing w:line="360" w:lineRule="auto"/>
              <w:jc w:val="center"/>
              <w:rPr>
                <w:rFonts w:asciiTheme="majorBidi" w:hAnsiTheme="majorBidi" w:cstheme="majorBidi"/>
                <w:b/>
                <w:bCs/>
                <w:rtl/>
              </w:rPr>
            </w:pPr>
            <w:r w:rsidRPr="009578AC">
              <w:rPr>
                <w:rFonts w:asciiTheme="majorBidi" w:hAnsiTheme="majorBidi" w:cstheme="majorBidi"/>
                <w:b/>
                <w:bCs/>
                <w:rtl/>
              </w:rPr>
              <w:t xml:space="preserve">الدرجة </w:t>
            </w:r>
          </w:p>
        </w:tc>
      </w:tr>
      <w:tr w:rsidR="00942B7C" w:rsidRPr="009578AC" w:rsidTr="008C2B41">
        <w:trPr>
          <w:trHeight w:val="519"/>
        </w:trPr>
        <w:tc>
          <w:tcPr>
            <w:tcW w:w="1134" w:type="dxa"/>
          </w:tcPr>
          <w:p w:rsidR="00942B7C" w:rsidRPr="009578AC" w:rsidRDefault="00942B7C" w:rsidP="006F342D">
            <w:pPr>
              <w:spacing w:line="360" w:lineRule="auto"/>
              <w:ind w:left="180"/>
              <w:jc w:val="center"/>
              <w:rPr>
                <w:rFonts w:asciiTheme="majorBidi" w:hAnsiTheme="majorBidi" w:cstheme="majorBidi"/>
                <w:lang w:bidi="ar-JO"/>
              </w:rPr>
            </w:pPr>
            <w:r w:rsidRPr="009578AC">
              <w:rPr>
                <w:rFonts w:asciiTheme="majorBidi" w:hAnsiTheme="majorBidi" w:cstheme="majorBidi"/>
                <w:rtl/>
                <w:lang w:bidi="ar-JO"/>
              </w:rPr>
              <w:t>1</w:t>
            </w:r>
          </w:p>
        </w:tc>
        <w:tc>
          <w:tcPr>
            <w:tcW w:w="4819" w:type="dxa"/>
          </w:tcPr>
          <w:p w:rsidR="00942B7C" w:rsidRPr="009578AC" w:rsidRDefault="001D5126" w:rsidP="006F342D">
            <w:pPr>
              <w:tabs>
                <w:tab w:val="center" w:pos="4153"/>
                <w:tab w:val="right" w:pos="8306"/>
              </w:tabs>
              <w:spacing w:line="360" w:lineRule="auto"/>
              <w:jc w:val="both"/>
              <w:rPr>
                <w:rFonts w:asciiTheme="majorBidi" w:hAnsiTheme="majorBidi" w:cstheme="majorBidi"/>
              </w:rPr>
            </w:pPr>
            <w:r w:rsidRPr="009578AC">
              <w:rPr>
                <w:rFonts w:asciiTheme="majorBidi" w:eastAsia="Simplified Arabic" w:hAnsiTheme="majorBidi" w:cstheme="majorBidi"/>
                <w:b/>
                <w:rtl/>
              </w:rPr>
              <w:t>استخدام الوسائل الإلكترونية الخاصة بجامعة النجاح الوطنية</w:t>
            </w:r>
          </w:p>
        </w:tc>
        <w:tc>
          <w:tcPr>
            <w:tcW w:w="992"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3.55</w:t>
            </w:r>
          </w:p>
        </w:tc>
        <w:tc>
          <w:tcPr>
            <w:tcW w:w="1134"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0.72</w:t>
            </w:r>
          </w:p>
        </w:tc>
        <w:tc>
          <w:tcPr>
            <w:tcW w:w="851"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71.0</w:t>
            </w:r>
          </w:p>
        </w:tc>
        <w:tc>
          <w:tcPr>
            <w:tcW w:w="1134" w:type="dxa"/>
          </w:tcPr>
          <w:p w:rsidR="00942B7C" w:rsidRPr="009578AC" w:rsidRDefault="00A328D7" w:rsidP="006F342D">
            <w:pPr>
              <w:spacing w:line="360" w:lineRule="auto"/>
              <w:jc w:val="center"/>
              <w:rPr>
                <w:rFonts w:asciiTheme="majorBidi" w:hAnsiTheme="majorBidi" w:cstheme="majorBidi"/>
                <w:lang w:bidi="ar-JO"/>
              </w:rPr>
            </w:pPr>
            <w:r w:rsidRPr="009578AC">
              <w:rPr>
                <w:rFonts w:asciiTheme="majorBidi" w:hAnsiTheme="majorBidi" w:cstheme="majorBidi"/>
                <w:rtl/>
                <w:lang w:bidi="ar-JO"/>
              </w:rPr>
              <w:t>كبيرة</w:t>
            </w:r>
          </w:p>
        </w:tc>
      </w:tr>
      <w:tr w:rsidR="00942B7C" w:rsidRPr="009578AC" w:rsidTr="008C2B41">
        <w:tc>
          <w:tcPr>
            <w:tcW w:w="1134" w:type="dxa"/>
          </w:tcPr>
          <w:p w:rsidR="00942B7C" w:rsidRPr="009578AC" w:rsidRDefault="00942B7C" w:rsidP="006F342D">
            <w:pPr>
              <w:spacing w:line="360" w:lineRule="auto"/>
              <w:ind w:left="360"/>
              <w:jc w:val="center"/>
              <w:rPr>
                <w:rFonts w:asciiTheme="majorBidi" w:hAnsiTheme="majorBidi" w:cstheme="majorBidi"/>
              </w:rPr>
            </w:pPr>
            <w:r w:rsidRPr="009578AC">
              <w:rPr>
                <w:rFonts w:asciiTheme="majorBidi" w:hAnsiTheme="majorBidi" w:cstheme="majorBidi"/>
                <w:rtl/>
              </w:rPr>
              <w:t>2</w:t>
            </w:r>
          </w:p>
        </w:tc>
        <w:tc>
          <w:tcPr>
            <w:tcW w:w="4819" w:type="dxa"/>
          </w:tcPr>
          <w:p w:rsidR="00942B7C" w:rsidRPr="009578AC" w:rsidRDefault="001D5126" w:rsidP="006F342D">
            <w:pPr>
              <w:tabs>
                <w:tab w:val="center" w:pos="4153"/>
                <w:tab w:val="right" w:pos="8306"/>
              </w:tabs>
              <w:spacing w:line="360" w:lineRule="auto"/>
              <w:jc w:val="both"/>
              <w:rPr>
                <w:rFonts w:asciiTheme="majorBidi" w:hAnsiTheme="majorBidi" w:cstheme="majorBidi"/>
                <w:rtl/>
              </w:rPr>
            </w:pPr>
            <w:r w:rsidRPr="009578AC">
              <w:rPr>
                <w:rFonts w:asciiTheme="majorBidi" w:eastAsia="Simplified Arabic" w:hAnsiTheme="majorBidi" w:cstheme="majorBidi"/>
                <w:b/>
                <w:rtl/>
              </w:rPr>
              <w:t>تفاعل الجمهور مع المحتوى الرقمي لحملات العلاقات العامة</w:t>
            </w:r>
          </w:p>
        </w:tc>
        <w:tc>
          <w:tcPr>
            <w:tcW w:w="992"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3.17</w:t>
            </w:r>
          </w:p>
        </w:tc>
        <w:tc>
          <w:tcPr>
            <w:tcW w:w="1134"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0.81</w:t>
            </w:r>
          </w:p>
        </w:tc>
        <w:tc>
          <w:tcPr>
            <w:tcW w:w="851"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63.4</w:t>
            </w:r>
          </w:p>
        </w:tc>
        <w:tc>
          <w:tcPr>
            <w:tcW w:w="1134" w:type="dxa"/>
          </w:tcPr>
          <w:p w:rsidR="00942B7C" w:rsidRPr="009578AC" w:rsidRDefault="00942B7C" w:rsidP="006F342D">
            <w:pPr>
              <w:spacing w:line="360" w:lineRule="auto"/>
              <w:jc w:val="center"/>
              <w:rPr>
                <w:rFonts w:asciiTheme="majorBidi" w:hAnsiTheme="majorBidi" w:cstheme="majorBidi"/>
              </w:rPr>
            </w:pPr>
            <w:r w:rsidRPr="009578AC">
              <w:rPr>
                <w:rFonts w:asciiTheme="majorBidi" w:hAnsiTheme="majorBidi" w:cstheme="majorBidi"/>
                <w:rtl/>
                <w:lang w:bidi="ar-JO"/>
              </w:rPr>
              <w:t>متوسطة</w:t>
            </w:r>
          </w:p>
        </w:tc>
      </w:tr>
      <w:tr w:rsidR="00A328D7" w:rsidRPr="009578AC" w:rsidTr="008C2B41">
        <w:tc>
          <w:tcPr>
            <w:tcW w:w="1134" w:type="dxa"/>
          </w:tcPr>
          <w:p w:rsidR="00A328D7" w:rsidRPr="009578AC" w:rsidRDefault="00A328D7" w:rsidP="006F342D">
            <w:pPr>
              <w:spacing w:line="360" w:lineRule="auto"/>
              <w:ind w:left="360"/>
              <w:jc w:val="center"/>
              <w:rPr>
                <w:rFonts w:asciiTheme="majorBidi" w:hAnsiTheme="majorBidi" w:cstheme="majorBidi"/>
                <w:rtl/>
              </w:rPr>
            </w:pPr>
            <w:r w:rsidRPr="009578AC">
              <w:rPr>
                <w:rFonts w:asciiTheme="majorBidi" w:hAnsiTheme="majorBidi" w:cstheme="majorBidi"/>
                <w:rtl/>
              </w:rPr>
              <w:t>3</w:t>
            </w:r>
          </w:p>
        </w:tc>
        <w:tc>
          <w:tcPr>
            <w:tcW w:w="4819" w:type="dxa"/>
          </w:tcPr>
          <w:p w:rsidR="00A328D7" w:rsidRPr="009578AC" w:rsidRDefault="00A328D7" w:rsidP="006F342D">
            <w:pPr>
              <w:tabs>
                <w:tab w:val="center" w:pos="4153"/>
                <w:tab w:val="right" w:pos="8306"/>
              </w:tabs>
              <w:spacing w:line="360" w:lineRule="auto"/>
              <w:jc w:val="both"/>
              <w:rPr>
                <w:rFonts w:asciiTheme="majorBidi" w:hAnsiTheme="majorBidi" w:cstheme="majorBidi"/>
                <w:rtl/>
              </w:rPr>
            </w:pPr>
            <w:r w:rsidRPr="009578AC">
              <w:rPr>
                <w:rFonts w:asciiTheme="majorBidi" w:eastAsia="Simplified Arabic" w:hAnsiTheme="majorBidi" w:cstheme="majorBidi"/>
                <w:b/>
                <w:rtl/>
              </w:rPr>
              <w:t>أهمية العلاقات العامة في المحتوى الرقمي الخاص بالحملات</w:t>
            </w:r>
          </w:p>
        </w:tc>
        <w:tc>
          <w:tcPr>
            <w:tcW w:w="992" w:type="dxa"/>
          </w:tcPr>
          <w:p w:rsidR="00A328D7" w:rsidRPr="009578AC" w:rsidRDefault="00A328D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3.56</w:t>
            </w:r>
          </w:p>
        </w:tc>
        <w:tc>
          <w:tcPr>
            <w:tcW w:w="1134" w:type="dxa"/>
          </w:tcPr>
          <w:p w:rsidR="00A328D7" w:rsidRPr="009578AC" w:rsidRDefault="00A328D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0.68</w:t>
            </w:r>
          </w:p>
        </w:tc>
        <w:tc>
          <w:tcPr>
            <w:tcW w:w="851" w:type="dxa"/>
          </w:tcPr>
          <w:p w:rsidR="00A328D7" w:rsidRPr="009578AC" w:rsidRDefault="00A328D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71.2</w:t>
            </w:r>
          </w:p>
        </w:tc>
        <w:tc>
          <w:tcPr>
            <w:tcW w:w="1134" w:type="dxa"/>
          </w:tcPr>
          <w:p w:rsidR="00A328D7" w:rsidRPr="009578AC" w:rsidRDefault="00A328D7" w:rsidP="006F342D">
            <w:pPr>
              <w:spacing w:line="360" w:lineRule="auto"/>
              <w:jc w:val="center"/>
              <w:rPr>
                <w:rFonts w:asciiTheme="majorBidi" w:hAnsiTheme="majorBidi" w:cstheme="majorBidi"/>
              </w:rPr>
            </w:pPr>
            <w:r w:rsidRPr="009578AC">
              <w:rPr>
                <w:rFonts w:asciiTheme="majorBidi" w:hAnsiTheme="majorBidi" w:cstheme="majorBidi"/>
                <w:rtl/>
                <w:lang w:bidi="ar-JO"/>
              </w:rPr>
              <w:t>كبيرة</w:t>
            </w:r>
          </w:p>
        </w:tc>
      </w:tr>
      <w:tr w:rsidR="00A328D7" w:rsidRPr="009578AC" w:rsidTr="008C2B41">
        <w:tc>
          <w:tcPr>
            <w:tcW w:w="1134" w:type="dxa"/>
          </w:tcPr>
          <w:p w:rsidR="00A328D7" w:rsidRPr="009578AC" w:rsidRDefault="00A328D7" w:rsidP="006F342D">
            <w:pPr>
              <w:spacing w:line="360" w:lineRule="auto"/>
              <w:ind w:left="360"/>
              <w:jc w:val="center"/>
              <w:rPr>
                <w:rFonts w:asciiTheme="majorBidi" w:hAnsiTheme="majorBidi" w:cstheme="majorBidi"/>
                <w:rtl/>
              </w:rPr>
            </w:pPr>
            <w:r w:rsidRPr="009578AC">
              <w:rPr>
                <w:rFonts w:asciiTheme="majorBidi" w:hAnsiTheme="majorBidi" w:cstheme="majorBidi"/>
                <w:rtl/>
              </w:rPr>
              <w:t>4</w:t>
            </w:r>
          </w:p>
        </w:tc>
        <w:tc>
          <w:tcPr>
            <w:tcW w:w="4819" w:type="dxa"/>
          </w:tcPr>
          <w:p w:rsidR="00A328D7" w:rsidRPr="009578AC" w:rsidRDefault="00A328D7" w:rsidP="006F342D">
            <w:pPr>
              <w:tabs>
                <w:tab w:val="center" w:pos="4153"/>
                <w:tab w:val="right" w:pos="8306"/>
              </w:tabs>
              <w:spacing w:line="360" w:lineRule="auto"/>
              <w:jc w:val="both"/>
              <w:rPr>
                <w:rFonts w:asciiTheme="majorBidi" w:hAnsiTheme="majorBidi" w:cstheme="majorBidi"/>
                <w:rtl/>
              </w:rPr>
            </w:pPr>
            <w:r w:rsidRPr="009578AC">
              <w:rPr>
                <w:rFonts w:asciiTheme="majorBidi" w:eastAsia="Simplified Arabic" w:hAnsiTheme="majorBidi" w:cstheme="majorBidi"/>
                <w:b/>
                <w:rtl/>
              </w:rPr>
              <w:t>الاستراتيجيات المتبعة من قبل العلاقات العامة في المحتوى الرقمي للحملات الاتصالية</w:t>
            </w:r>
          </w:p>
        </w:tc>
        <w:tc>
          <w:tcPr>
            <w:tcW w:w="992" w:type="dxa"/>
          </w:tcPr>
          <w:p w:rsidR="00A328D7" w:rsidRPr="009578AC" w:rsidRDefault="00A328D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3.51</w:t>
            </w:r>
          </w:p>
        </w:tc>
        <w:tc>
          <w:tcPr>
            <w:tcW w:w="1134" w:type="dxa"/>
          </w:tcPr>
          <w:p w:rsidR="00A328D7" w:rsidRPr="009578AC" w:rsidRDefault="00A328D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0.73</w:t>
            </w:r>
          </w:p>
        </w:tc>
        <w:tc>
          <w:tcPr>
            <w:tcW w:w="851" w:type="dxa"/>
          </w:tcPr>
          <w:p w:rsidR="00A328D7" w:rsidRPr="009578AC" w:rsidRDefault="00A328D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70.2</w:t>
            </w:r>
          </w:p>
        </w:tc>
        <w:tc>
          <w:tcPr>
            <w:tcW w:w="1134" w:type="dxa"/>
          </w:tcPr>
          <w:p w:rsidR="00A328D7" w:rsidRPr="009578AC" w:rsidRDefault="00A328D7" w:rsidP="006F342D">
            <w:pPr>
              <w:spacing w:line="360" w:lineRule="auto"/>
              <w:jc w:val="center"/>
              <w:rPr>
                <w:rFonts w:asciiTheme="majorBidi" w:hAnsiTheme="majorBidi" w:cstheme="majorBidi"/>
              </w:rPr>
            </w:pPr>
            <w:r w:rsidRPr="009578AC">
              <w:rPr>
                <w:rFonts w:asciiTheme="majorBidi" w:hAnsiTheme="majorBidi" w:cstheme="majorBidi"/>
                <w:rtl/>
                <w:lang w:bidi="ar-JO"/>
              </w:rPr>
              <w:t>كبيرة</w:t>
            </w:r>
          </w:p>
        </w:tc>
      </w:tr>
      <w:tr w:rsidR="00942B7C" w:rsidRPr="009578AC" w:rsidTr="008379CE">
        <w:tc>
          <w:tcPr>
            <w:tcW w:w="5953" w:type="dxa"/>
            <w:gridSpan w:val="2"/>
          </w:tcPr>
          <w:p w:rsidR="00942B7C" w:rsidRPr="009578AC" w:rsidRDefault="00942B7C" w:rsidP="006F342D">
            <w:pPr>
              <w:tabs>
                <w:tab w:val="center" w:pos="4153"/>
                <w:tab w:val="right" w:pos="8306"/>
              </w:tabs>
              <w:spacing w:line="360" w:lineRule="auto"/>
              <w:jc w:val="center"/>
              <w:rPr>
                <w:rFonts w:asciiTheme="majorBidi" w:hAnsiTheme="majorBidi" w:cstheme="majorBidi"/>
                <w:rtl/>
              </w:rPr>
            </w:pPr>
            <w:r w:rsidRPr="009578AC">
              <w:rPr>
                <w:rFonts w:asciiTheme="majorBidi" w:hAnsiTheme="majorBidi" w:cstheme="majorBidi"/>
                <w:rtl/>
              </w:rPr>
              <w:t>الدرجة الكلية</w:t>
            </w:r>
          </w:p>
        </w:tc>
        <w:tc>
          <w:tcPr>
            <w:tcW w:w="992"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3.46</w:t>
            </w:r>
          </w:p>
        </w:tc>
        <w:tc>
          <w:tcPr>
            <w:tcW w:w="1134" w:type="dxa"/>
          </w:tcPr>
          <w:p w:rsidR="00942B7C" w:rsidRPr="009578AC" w:rsidRDefault="00942B7C"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0.62</w:t>
            </w:r>
          </w:p>
        </w:tc>
        <w:tc>
          <w:tcPr>
            <w:tcW w:w="851" w:type="dxa"/>
          </w:tcPr>
          <w:p w:rsidR="00942B7C" w:rsidRPr="009578AC" w:rsidRDefault="001D512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69.2</w:t>
            </w:r>
          </w:p>
        </w:tc>
        <w:tc>
          <w:tcPr>
            <w:tcW w:w="1134" w:type="dxa"/>
          </w:tcPr>
          <w:p w:rsidR="00942B7C" w:rsidRPr="009578AC" w:rsidRDefault="00942B7C" w:rsidP="006F342D">
            <w:pPr>
              <w:tabs>
                <w:tab w:val="left" w:pos="252"/>
                <w:tab w:val="center" w:pos="459"/>
              </w:tabs>
              <w:spacing w:line="360" w:lineRule="auto"/>
              <w:jc w:val="center"/>
              <w:rPr>
                <w:rFonts w:asciiTheme="majorBidi" w:hAnsiTheme="majorBidi" w:cstheme="majorBidi"/>
                <w:rtl/>
                <w:lang w:bidi="ar-JO"/>
              </w:rPr>
            </w:pPr>
            <w:r w:rsidRPr="009578AC">
              <w:rPr>
                <w:rFonts w:asciiTheme="majorBidi" w:hAnsiTheme="majorBidi" w:cstheme="majorBidi"/>
                <w:rtl/>
                <w:lang w:bidi="ar-JO"/>
              </w:rPr>
              <w:t>متوسطة</w:t>
            </w:r>
          </w:p>
        </w:tc>
      </w:tr>
    </w:tbl>
    <w:p w:rsidR="002A6EA9" w:rsidRPr="009578AC" w:rsidRDefault="002A6EA9" w:rsidP="006F342D">
      <w:pPr>
        <w:spacing w:line="360" w:lineRule="auto"/>
        <w:jc w:val="lowKashida"/>
        <w:rPr>
          <w:rFonts w:asciiTheme="majorBidi" w:hAnsiTheme="majorBidi" w:cstheme="majorBidi"/>
          <w:rtl/>
          <w:lang w:bidi="ar-EG"/>
        </w:rPr>
      </w:pPr>
      <w:r w:rsidRPr="009578AC">
        <w:rPr>
          <w:rFonts w:asciiTheme="majorBidi" w:hAnsiTheme="majorBidi" w:cstheme="majorBidi"/>
          <w:rtl/>
          <w:lang w:bidi="ar-EG"/>
        </w:rPr>
        <w:t>يتضح من خلال البيانات في الجدول رقم (3) ما يلي :</w:t>
      </w:r>
    </w:p>
    <w:p w:rsidR="002A6EA9" w:rsidRPr="009578AC" w:rsidRDefault="002A6EA9" w:rsidP="006F342D">
      <w:pPr>
        <w:spacing w:line="360" w:lineRule="auto"/>
        <w:jc w:val="lowKashida"/>
        <w:rPr>
          <w:rFonts w:asciiTheme="majorBidi" w:hAnsiTheme="majorBidi" w:cstheme="majorBidi"/>
          <w:rtl/>
          <w:lang w:bidi="ar-JO"/>
        </w:rPr>
      </w:pPr>
      <w:r w:rsidRPr="009578AC">
        <w:rPr>
          <w:rFonts w:asciiTheme="majorBidi" w:hAnsiTheme="majorBidi" w:cstheme="majorBidi"/>
          <w:rtl/>
          <w:lang w:bidi="ar-EG"/>
        </w:rPr>
        <w:t>إن درجة</w:t>
      </w:r>
      <w:r w:rsidRPr="009578AC">
        <w:rPr>
          <w:rFonts w:asciiTheme="majorBidi" w:hAnsiTheme="majorBidi" w:cstheme="majorBidi"/>
          <w:rtl/>
        </w:rPr>
        <w:t xml:space="preserve"> </w:t>
      </w:r>
      <w:r w:rsidR="00A328D7" w:rsidRPr="009578AC">
        <w:rPr>
          <w:rFonts w:asciiTheme="majorBidi" w:hAnsiTheme="majorBidi" w:cstheme="majorBidi"/>
          <w:rtl/>
        </w:rPr>
        <w:t xml:space="preserve">دور المحتوى الرقمي في تعزيز تأثير الحملات الإعلامية والإعلانية للعلاقات العامة في جامعة النجاح الوطنية على جمهور الطلبة </w:t>
      </w:r>
      <w:r w:rsidRPr="009578AC">
        <w:rPr>
          <w:rFonts w:asciiTheme="majorBidi" w:hAnsiTheme="majorBidi" w:cstheme="majorBidi"/>
          <w:rtl/>
          <w:lang w:bidi="ar-EG"/>
        </w:rPr>
        <w:t xml:space="preserve">كانت </w:t>
      </w:r>
      <w:r w:rsidR="00B65F9E" w:rsidRPr="009578AC">
        <w:rPr>
          <w:rFonts w:asciiTheme="majorBidi" w:hAnsiTheme="majorBidi" w:cstheme="majorBidi"/>
          <w:rtl/>
          <w:lang w:bidi="ar-EG"/>
        </w:rPr>
        <w:t xml:space="preserve">بين </w:t>
      </w:r>
      <w:r w:rsidR="00A328D7" w:rsidRPr="009578AC">
        <w:rPr>
          <w:rFonts w:asciiTheme="majorBidi" w:hAnsiTheme="majorBidi" w:cstheme="majorBidi"/>
          <w:rtl/>
          <w:lang w:bidi="ar-EG"/>
        </w:rPr>
        <w:t>المتوسطة والكبيرة</w:t>
      </w:r>
      <w:r w:rsidRPr="009578AC">
        <w:rPr>
          <w:rFonts w:asciiTheme="majorBidi" w:hAnsiTheme="majorBidi" w:cstheme="majorBidi"/>
          <w:rtl/>
          <w:lang w:bidi="ar-EG"/>
        </w:rPr>
        <w:t>. فقد تراوحت النسب المئوية عليها ما بين(</w:t>
      </w:r>
      <w:r w:rsidR="00A328D7" w:rsidRPr="009578AC">
        <w:rPr>
          <w:rFonts w:asciiTheme="majorBidi" w:hAnsiTheme="majorBidi" w:cstheme="majorBidi"/>
          <w:rtl/>
        </w:rPr>
        <w:t>63.4</w:t>
      </w:r>
      <w:r w:rsidRPr="009578AC">
        <w:rPr>
          <w:rFonts w:asciiTheme="majorBidi" w:hAnsiTheme="majorBidi" w:cstheme="majorBidi"/>
          <w:rtl/>
          <w:lang w:bidi="ar-EG"/>
        </w:rPr>
        <w:t>) إلى (</w:t>
      </w:r>
      <w:r w:rsidR="00A328D7" w:rsidRPr="009578AC">
        <w:rPr>
          <w:rFonts w:asciiTheme="majorBidi" w:hAnsiTheme="majorBidi" w:cstheme="majorBidi"/>
          <w:rtl/>
          <w:lang w:bidi="ar-JO"/>
        </w:rPr>
        <w:t>71.2</w:t>
      </w:r>
      <w:r w:rsidRPr="009578AC">
        <w:rPr>
          <w:rFonts w:asciiTheme="majorBidi" w:hAnsiTheme="majorBidi" w:cstheme="majorBidi"/>
          <w:rtl/>
          <w:lang w:bidi="ar-EG"/>
        </w:rPr>
        <w:t>) وهما المجالات</w:t>
      </w:r>
      <w:r w:rsidRPr="009578AC">
        <w:rPr>
          <w:rFonts w:asciiTheme="majorBidi" w:hAnsiTheme="majorBidi" w:cstheme="majorBidi"/>
          <w:rtl/>
          <w:lang w:bidi="ar-JO"/>
        </w:rPr>
        <w:t xml:space="preserve"> </w:t>
      </w:r>
      <w:r w:rsidR="00C12302" w:rsidRPr="009578AC">
        <w:rPr>
          <w:rFonts w:asciiTheme="majorBidi" w:eastAsia="Simplified Arabic" w:hAnsiTheme="majorBidi" w:cstheme="majorBidi"/>
          <w:rtl/>
        </w:rPr>
        <w:t>تفاعل الجمهور مع المحتوى الرقمي لحملات العلاقات العامة</w:t>
      </w:r>
      <w:r w:rsidR="00B65F9E" w:rsidRPr="009578AC">
        <w:rPr>
          <w:rFonts w:asciiTheme="majorBidi" w:hAnsiTheme="majorBidi" w:cstheme="majorBidi"/>
          <w:rtl/>
        </w:rPr>
        <w:t xml:space="preserve"> </w:t>
      </w:r>
      <w:r w:rsidRPr="009578AC">
        <w:rPr>
          <w:rFonts w:asciiTheme="majorBidi" w:hAnsiTheme="majorBidi" w:cstheme="majorBidi"/>
          <w:rtl/>
        </w:rPr>
        <w:t xml:space="preserve">و </w:t>
      </w:r>
      <w:r w:rsidR="00C12302" w:rsidRPr="009578AC">
        <w:rPr>
          <w:rFonts w:asciiTheme="majorBidi" w:eastAsia="Simplified Arabic" w:hAnsiTheme="majorBidi" w:cstheme="majorBidi"/>
          <w:rtl/>
        </w:rPr>
        <w:t>أهمية العلاقات العامة في المحتوى الرقمي الخاص بالحملات</w:t>
      </w:r>
      <w:r w:rsidRPr="009578AC">
        <w:rPr>
          <w:rFonts w:asciiTheme="majorBidi" w:hAnsiTheme="majorBidi" w:cstheme="majorBidi"/>
          <w:rtl/>
          <w:lang w:bidi="ar-JO"/>
        </w:rPr>
        <w:t xml:space="preserve">.  </w:t>
      </w:r>
    </w:p>
    <w:p w:rsidR="003E1938" w:rsidRPr="009578AC" w:rsidRDefault="002A6EA9" w:rsidP="005F78C4">
      <w:pPr>
        <w:spacing w:line="360" w:lineRule="auto"/>
        <w:jc w:val="both"/>
        <w:rPr>
          <w:rFonts w:asciiTheme="majorBidi" w:hAnsiTheme="majorBidi" w:cstheme="majorBidi"/>
          <w:rtl/>
          <w:lang w:bidi="ar-JO"/>
        </w:rPr>
      </w:pPr>
      <w:r w:rsidRPr="009578AC">
        <w:rPr>
          <w:rFonts w:asciiTheme="majorBidi" w:hAnsiTheme="majorBidi" w:cstheme="majorBidi"/>
          <w:rtl/>
          <w:lang w:bidi="ar-JO"/>
        </w:rPr>
        <w:t xml:space="preserve">و </w:t>
      </w:r>
      <w:r w:rsidRPr="009578AC">
        <w:rPr>
          <w:rFonts w:asciiTheme="majorBidi" w:hAnsiTheme="majorBidi" w:cstheme="majorBidi"/>
          <w:rtl/>
          <w:lang w:bidi="ar-EG"/>
        </w:rPr>
        <w:t>تشير هذه النتيجة إلى</w:t>
      </w:r>
      <w:r w:rsidRPr="009578AC">
        <w:rPr>
          <w:rFonts w:asciiTheme="majorBidi" w:hAnsiTheme="majorBidi" w:cstheme="majorBidi"/>
          <w:rtl/>
          <w:lang w:bidi="ar-JO"/>
        </w:rPr>
        <w:t xml:space="preserve"> </w:t>
      </w:r>
      <w:r w:rsidR="00C53073" w:rsidRPr="009578AC">
        <w:rPr>
          <w:rFonts w:asciiTheme="majorBidi" w:hAnsiTheme="majorBidi" w:cstheme="majorBidi"/>
          <w:rtl/>
          <w:lang w:bidi="ar-JO"/>
        </w:rPr>
        <w:t xml:space="preserve">أن </w:t>
      </w:r>
      <w:r w:rsidR="00C12302" w:rsidRPr="009578AC">
        <w:rPr>
          <w:rFonts w:asciiTheme="majorBidi" w:hAnsiTheme="majorBidi" w:cstheme="majorBidi"/>
          <w:rtl/>
        </w:rPr>
        <w:t xml:space="preserve">دور المحتوى الرقمي في تعزيز تأثير الحملات الإعلامية والإعلانية للعلاقات العامة في جامعة النجاح الوطنية على جمهور الطلبة </w:t>
      </w:r>
      <w:r w:rsidRPr="009578AC">
        <w:rPr>
          <w:rFonts w:asciiTheme="majorBidi" w:hAnsiTheme="majorBidi" w:cstheme="majorBidi"/>
          <w:rtl/>
        </w:rPr>
        <w:t xml:space="preserve">كانت </w:t>
      </w:r>
      <w:r w:rsidR="00A97B5E" w:rsidRPr="009578AC">
        <w:rPr>
          <w:rFonts w:asciiTheme="majorBidi" w:hAnsiTheme="majorBidi" w:cstheme="majorBidi"/>
          <w:rtl/>
        </w:rPr>
        <w:t>متوسطة</w:t>
      </w:r>
      <w:r w:rsidRPr="009578AC">
        <w:rPr>
          <w:rFonts w:asciiTheme="majorBidi" w:hAnsiTheme="majorBidi" w:cstheme="majorBidi"/>
          <w:rtl/>
        </w:rPr>
        <w:t xml:space="preserve">  </w:t>
      </w:r>
      <w:r w:rsidRPr="009578AC">
        <w:rPr>
          <w:rFonts w:asciiTheme="majorBidi" w:hAnsiTheme="majorBidi" w:cstheme="majorBidi"/>
          <w:rtl/>
          <w:lang w:bidi="ar-EG"/>
        </w:rPr>
        <w:t>, وذلك بدلالة النسبة المئوية التي بلغت (</w:t>
      </w:r>
      <w:r w:rsidR="00C12302" w:rsidRPr="009578AC">
        <w:rPr>
          <w:rFonts w:asciiTheme="majorBidi" w:hAnsiTheme="majorBidi" w:cstheme="majorBidi"/>
          <w:rtl/>
          <w:lang w:bidi="ar-EG"/>
        </w:rPr>
        <w:t>69.2</w:t>
      </w:r>
      <w:r w:rsidRPr="009578AC">
        <w:rPr>
          <w:rFonts w:asciiTheme="majorBidi" w:hAnsiTheme="majorBidi" w:cstheme="majorBidi"/>
          <w:rtl/>
          <w:lang w:bidi="ar-EG"/>
        </w:rPr>
        <w:t>%)</w:t>
      </w:r>
      <w:r w:rsidRPr="009578AC">
        <w:rPr>
          <w:rFonts w:asciiTheme="majorBidi" w:hAnsiTheme="majorBidi" w:cstheme="majorBidi"/>
          <w:rtl/>
        </w:rPr>
        <w:t xml:space="preserve"> </w:t>
      </w:r>
    </w:p>
    <w:p w:rsidR="00C53073" w:rsidRPr="009578AC" w:rsidRDefault="00804FC4" w:rsidP="006F342D">
      <w:pPr>
        <w:spacing w:line="360" w:lineRule="auto"/>
        <w:jc w:val="lowKashida"/>
        <w:rPr>
          <w:rFonts w:asciiTheme="majorBidi" w:hAnsiTheme="majorBidi" w:cstheme="majorBidi"/>
          <w:b/>
          <w:bCs/>
          <w:rtl/>
        </w:rPr>
      </w:pPr>
      <w:r w:rsidRPr="009578AC">
        <w:rPr>
          <w:rFonts w:asciiTheme="majorBidi" w:hAnsiTheme="majorBidi" w:cstheme="majorBidi"/>
          <w:b/>
          <w:bCs/>
          <w:u w:val="single"/>
          <w:rtl/>
        </w:rPr>
        <w:t>نتائج السؤال الفرعي الأول</w:t>
      </w:r>
      <w:r w:rsidRPr="009578AC">
        <w:rPr>
          <w:rFonts w:asciiTheme="majorBidi" w:hAnsiTheme="majorBidi" w:cstheme="majorBidi"/>
          <w:rtl/>
        </w:rPr>
        <w:t xml:space="preserve"> </w:t>
      </w:r>
      <w:r w:rsidRPr="009578AC">
        <w:rPr>
          <w:rFonts w:asciiTheme="majorBidi" w:hAnsiTheme="majorBidi" w:cstheme="majorBidi"/>
          <w:b/>
          <w:bCs/>
          <w:rtl/>
        </w:rPr>
        <w:t xml:space="preserve">: </w:t>
      </w:r>
      <w:r w:rsidR="003D2BF6" w:rsidRPr="009578AC">
        <w:rPr>
          <w:rFonts w:asciiTheme="majorBidi" w:hAnsiTheme="majorBidi" w:cstheme="majorBidi"/>
          <w:b/>
          <w:bCs/>
          <w:rtl/>
        </w:rPr>
        <w:t xml:space="preserve">ما مدى متابعة المحتوى الرقمي على المواقع الإلكترونية الخاصة بجامعة النجاح الوطنية من قبل المبحوثين </w:t>
      </w:r>
      <w:r w:rsidR="00B8058A" w:rsidRPr="009578AC">
        <w:rPr>
          <w:rFonts w:asciiTheme="majorBidi" w:hAnsiTheme="majorBidi" w:cstheme="majorBidi"/>
          <w:b/>
          <w:bCs/>
          <w:rtl/>
        </w:rPr>
        <w:t>؟</w:t>
      </w:r>
    </w:p>
    <w:p w:rsidR="00D1258E" w:rsidRPr="009578AC" w:rsidRDefault="00B8058A" w:rsidP="005F78C4">
      <w:pPr>
        <w:pStyle w:val="Caption"/>
        <w:jc w:val="center"/>
        <w:rPr>
          <w:rFonts w:asciiTheme="majorBidi" w:hAnsiTheme="majorBidi" w:cstheme="majorBidi"/>
          <w:rtl/>
        </w:rPr>
      </w:pPr>
      <w:r w:rsidRPr="009578AC">
        <w:rPr>
          <w:rFonts w:asciiTheme="majorBidi" w:hAnsiTheme="majorBidi" w:cstheme="majorBidi"/>
          <w:rtl/>
        </w:rPr>
        <w:t xml:space="preserve">ومن اجل الإجابة عن هذا السؤال تم استخراج المتوسطات الحسابية والانحراف المعياري والنسبة المئوية لمجال </w:t>
      </w:r>
    </w:p>
    <w:p w:rsidR="002A6EA9" w:rsidRPr="009578AC" w:rsidRDefault="00B8058A" w:rsidP="005F78C4">
      <w:pPr>
        <w:pStyle w:val="Caption"/>
        <w:jc w:val="center"/>
        <w:rPr>
          <w:rFonts w:asciiTheme="majorBidi" w:hAnsiTheme="majorBidi" w:cstheme="majorBidi"/>
          <w:rtl/>
        </w:rPr>
      </w:pPr>
      <w:r w:rsidRPr="009578AC">
        <w:rPr>
          <w:rFonts w:asciiTheme="majorBidi" w:hAnsiTheme="majorBidi" w:cstheme="majorBidi"/>
          <w:rtl/>
        </w:rPr>
        <w:t>الأداة الأول (</w:t>
      </w:r>
      <w:r w:rsidR="003D2BF6" w:rsidRPr="009578AC">
        <w:rPr>
          <w:rFonts w:asciiTheme="majorBidi" w:eastAsia="Simplified Arabic" w:hAnsiTheme="majorBidi" w:cstheme="majorBidi"/>
          <w:rtl/>
        </w:rPr>
        <w:t>استخدام الوسائل الإلكترونية الخاصة بجامعة النجاح الوطنية</w:t>
      </w:r>
      <w:r w:rsidRPr="009578AC">
        <w:rPr>
          <w:rFonts w:asciiTheme="majorBidi" w:hAnsiTheme="majorBidi" w:cstheme="majorBidi"/>
          <w:rtl/>
        </w:rPr>
        <w:t>)،  وفيما يلي بيان ذلك:</w:t>
      </w:r>
    </w:p>
    <w:p w:rsidR="00D1258E" w:rsidRPr="009578AC" w:rsidRDefault="00D1258E" w:rsidP="00D1258E">
      <w:pPr>
        <w:rPr>
          <w:rFonts w:asciiTheme="majorBidi" w:hAnsiTheme="majorBidi" w:cstheme="majorBidi"/>
          <w:rtl/>
        </w:rPr>
      </w:pPr>
    </w:p>
    <w:p w:rsidR="00D1258E" w:rsidRPr="009578AC" w:rsidRDefault="00D1258E" w:rsidP="00D1258E">
      <w:pPr>
        <w:rPr>
          <w:rFonts w:asciiTheme="majorBidi" w:hAnsiTheme="majorBidi" w:cstheme="majorBidi"/>
          <w:rtl/>
        </w:rPr>
      </w:pPr>
    </w:p>
    <w:p w:rsidR="00D1258E" w:rsidRPr="009578AC" w:rsidRDefault="00D1258E" w:rsidP="00D1258E">
      <w:pPr>
        <w:rPr>
          <w:rFonts w:asciiTheme="majorBidi" w:hAnsiTheme="majorBidi" w:cstheme="majorBidi"/>
          <w:rtl/>
        </w:rPr>
      </w:pPr>
    </w:p>
    <w:p w:rsidR="00D1258E" w:rsidRPr="009578AC" w:rsidRDefault="00D1258E" w:rsidP="00D1258E">
      <w:pPr>
        <w:rPr>
          <w:rFonts w:asciiTheme="majorBidi" w:hAnsiTheme="majorBidi" w:cstheme="majorBidi"/>
          <w:rtl/>
        </w:rPr>
      </w:pPr>
    </w:p>
    <w:p w:rsidR="00D1258E" w:rsidRPr="009578AC" w:rsidRDefault="00D1258E" w:rsidP="00D1258E">
      <w:pPr>
        <w:rPr>
          <w:rFonts w:asciiTheme="majorBidi" w:hAnsiTheme="majorBidi" w:cstheme="majorBidi"/>
          <w:rtl/>
        </w:rPr>
      </w:pPr>
    </w:p>
    <w:p w:rsidR="00D1258E" w:rsidRPr="009578AC" w:rsidRDefault="00D1258E" w:rsidP="00D1258E">
      <w:pPr>
        <w:rPr>
          <w:rFonts w:asciiTheme="majorBidi" w:hAnsiTheme="majorBidi" w:cstheme="majorBidi"/>
          <w:rtl/>
        </w:rPr>
      </w:pPr>
    </w:p>
    <w:p w:rsidR="00D1258E" w:rsidRPr="009578AC" w:rsidRDefault="00D1258E" w:rsidP="00D1258E">
      <w:pPr>
        <w:rPr>
          <w:rFonts w:asciiTheme="majorBidi" w:hAnsiTheme="majorBidi" w:cstheme="majorBidi"/>
          <w:rtl/>
        </w:rPr>
      </w:pPr>
    </w:p>
    <w:p w:rsidR="00D1258E" w:rsidRPr="009578AC" w:rsidRDefault="00530589" w:rsidP="00D1258E">
      <w:pPr>
        <w:pStyle w:val="Caption"/>
        <w:jc w:val="center"/>
        <w:rPr>
          <w:rFonts w:asciiTheme="majorBidi" w:hAnsiTheme="majorBidi" w:cstheme="majorBidi"/>
          <w:rtl/>
        </w:rPr>
      </w:pPr>
      <w:r w:rsidRPr="009578AC">
        <w:rPr>
          <w:rFonts w:asciiTheme="majorBidi" w:hAnsiTheme="majorBidi" w:cstheme="majorBidi"/>
          <w:rtl/>
        </w:rPr>
        <w:t>جدول رقم(</w:t>
      </w:r>
      <w:r w:rsidR="00231B03" w:rsidRPr="009578AC">
        <w:rPr>
          <w:rFonts w:asciiTheme="majorBidi" w:hAnsiTheme="majorBidi" w:cstheme="majorBidi"/>
          <w:rtl/>
        </w:rPr>
        <w:t>4</w:t>
      </w:r>
      <w:r w:rsidRPr="009578AC">
        <w:rPr>
          <w:rFonts w:asciiTheme="majorBidi" w:hAnsiTheme="majorBidi" w:cstheme="majorBidi"/>
          <w:rtl/>
        </w:rPr>
        <w:t>)</w:t>
      </w:r>
    </w:p>
    <w:p w:rsidR="00530589" w:rsidRPr="009578AC" w:rsidRDefault="00135C65" w:rsidP="005F78C4">
      <w:pPr>
        <w:pStyle w:val="Caption"/>
        <w:jc w:val="center"/>
        <w:rPr>
          <w:rFonts w:asciiTheme="majorBidi" w:hAnsiTheme="majorBidi" w:cstheme="majorBidi"/>
          <w:rtl/>
        </w:rPr>
      </w:pPr>
      <w:r w:rsidRPr="009578AC">
        <w:rPr>
          <w:rFonts w:asciiTheme="majorBidi" w:hAnsiTheme="majorBidi" w:cstheme="majorBidi"/>
          <w:rtl/>
        </w:rPr>
        <w:t>ا</w:t>
      </w:r>
      <w:r w:rsidR="00530589" w:rsidRPr="009578AC">
        <w:rPr>
          <w:rFonts w:asciiTheme="majorBidi" w:hAnsiTheme="majorBidi" w:cstheme="majorBidi"/>
          <w:rtl/>
        </w:rPr>
        <w:t>لمتوسطات الحسابية والانحرافات المعيارية</w:t>
      </w:r>
      <w:r w:rsidR="00F543F2" w:rsidRPr="009578AC">
        <w:rPr>
          <w:rFonts w:asciiTheme="majorBidi" w:hAnsiTheme="majorBidi" w:cstheme="majorBidi"/>
          <w:rtl/>
        </w:rPr>
        <w:t xml:space="preserve"> والنسب المئوية</w:t>
      </w:r>
      <w:r w:rsidR="00D01FFA" w:rsidRPr="009578AC">
        <w:rPr>
          <w:rFonts w:asciiTheme="majorBidi" w:hAnsiTheme="majorBidi" w:cstheme="majorBidi"/>
          <w:rtl/>
        </w:rPr>
        <w:t xml:space="preserve"> لدرجة</w:t>
      </w:r>
      <w:r w:rsidR="008A45BD" w:rsidRPr="009578AC">
        <w:rPr>
          <w:rFonts w:asciiTheme="majorBidi" w:hAnsiTheme="majorBidi" w:cstheme="majorBidi"/>
          <w:rtl/>
        </w:rPr>
        <w:t xml:space="preserve"> </w:t>
      </w:r>
      <w:r w:rsidR="003D2BF6" w:rsidRPr="009578AC">
        <w:rPr>
          <w:rFonts w:asciiTheme="majorBidi" w:eastAsia="Simplified Arabic" w:hAnsiTheme="majorBidi" w:cstheme="majorBidi"/>
          <w:rtl/>
        </w:rPr>
        <w:t>استخدام الوسائل الإلكترونية الخاصة بجامعة النجاح الوطنية</w:t>
      </w:r>
    </w:p>
    <w:tbl>
      <w:tblPr>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409"/>
        <w:gridCol w:w="1261"/>
        <w:gridCol w:w="1276"/>
        <w:gridCol w:w="1007"/>
        <w:gridCol w:w="978"/>
      </w:tblGrid>
      <w:tr w:rsidR="00FA0797" w:rsidRPr="009578AC" w:rsidTr="007B4E9F">
        <w:trPr>
          <w:trHeight w:val="945"/>
        </w:trPr>
        <w:tc>
          <w:tcPr>
            <w:tcW w:w="992" w:type="dxa"/>
            <w:shd w:val="clear" w:color="auto" w:fill="E6E6E6"/>
          </w:tcPr>
          <w:p w:rsidR="00FA0797" w:rsidRPr="009578AC" w:rsidRDefault="00FA0797" w:rsidP="00D1258E">
            <w:pPr>
              <w:spacing w:line="276" w:lineRule="auto"/>
              <w:jc w:val="center"/>
              <w:rPr>
                <w:rFonts w:asciiTheme="majorBidi" w:hAnsiTheme="majorBidi" w:cstheme="majorBidi"/>
                <w:b/>
                <w:bCs/>
              </w:rPr>
            </w:pPr>
            <w:r w:rsidRPr="009578AC">
              <w:rPr>
                <w:rFonts w:asciiTheme="majorBidi" w:hAnsiTheme="majorBidi" w:cstheme="majorBidi"/>
                <w:b/>
                <w:bCs/>
                <w:rtl/>
              </w:rPr>
              <w:t>رقم الفقرات</w:t>
            </w:r>
          </w:p>
        </w:tc>
        <w:tc>
          <w:tcPr>
            <w:tcW w:w="4409" w:type="dxa"/>
            <w:shd w:val="clear" w:color="auto" w:fill="E6E6E6"/>
          </w:tcPr>
          <w:p w:rsidR="00FA0797" w:rsidRPr="009578AC" w:rsidRDefault="00FA0797" w:rsidP="00D1258E">
            <w:pPr>
              <w:spacing w:line="276" w:lineRule="auto"/>
              <w:jc w:val="center"/>
              <w:rPr>
                <w:rFonts w:asciiTheme="majorBidi" w:hAnsiTheme="majorBidi" w:cstheme="majorBidi"/>
                <w:b/>
                <w:bCs/>
              </w:rPr>
            </w:pPr>
            <w:r w:rsidRPr="009578AC">
              <w:rPr>
                <w:rFonts w:asciiTheme="majorBidi" w:hAnsiTheme="majorBidi" w:cstheme="majorBidi"/>
                <w:b/>
                <w:bCs/>
                <w:rtl/>
              </w:rPr>
              <w:t>الفقرات</w:t>
            </w:r>
          </w:p>
        </w:tc>
        <w:tc>
          <w:tcPr>
            <w:tcW w:w="1261" w:type="dxa"/>
            <w:shd w:val="clear" w:color="auto" w:fill="E6E6E6"/>
          </w:tcPr>
          <w:p w:rsidR="00FA0797" w:rsidRPr="009578AC" w:rsidRDefault="00FA0797" w:rsidP="00D1258E">
            <w:pPr>
              <w:spacing w:line="276" w:lineRule="auto"/>
              <w:jc w:val="center"/>
              <w:rPr>
                <w:rFonts w:asciiTheme="majorBidi" w:hAnsiTheme="majorBidi" w:cstheme="majorBidi"/>
                <w:b/>
                <w:bCs/>
              </w:rPr>
            </w:pPr>
            <w:r w:rsidRPr="009578AC">
              <w:rPr>
                <w:rFonts w:asciiTheme="majorBidi" w:hAnsiTheme="majorBidi" w:cstheme="majorBidi"/>
                <w:b/>
                <w:bCs/>
                <w:rtl/>
              </w:rPr>
              <w:t>المتوسط الحسابي</w:t>
            </w:r>
          </w:p>
        </w:tc>
        <w:tc>
          <w:tcPr>
            <w:tcW w:w="1276" w:type="dxa"/>
            <w:shd w:val="clear" w:color="auto" w:fill="E6E6E6"/>
          </w:tcPr>
          <w:p w:rsidR="00FA0797" w:rsidRPr="009578AC" w:rsidRDefault="00FA0797" w:rsidP="00D1258E">
            <w:pPr>
              <w:spacing w:line="276" w:lineRule="auto"/>
              <w:jc w:val="center"/>
              <w:rPr>
                <w:rFonts w:asciiTheme="majorBidi" w:hAnsiTheme="majorBidi" w:cstheme="majorBidi"/>
                <w:b/>
                <w:bCs/>
                <w:rtl/>
              </w:rPr>
            </w:pPr>
            <w:r w:rsidRPr="009578AC">
              <w:rPr>
                <w:rFonts w:asciiTheme="majorBidi" w:hAnsiTheme="majorBidi" w:cstheme="majorBidi"/>
                <w:b/>
                <w:bCs/>
                <w:rtl/>
              </w:rPr>
              <w:t>الانحراف المعياري</w:t>
            </w:r>
          </w:p>
        </w:tc>
        <w:tc>
          <w:tcPr>
            <w:tcW w:w="1007" w:type="dxa"/>
            <w:shd w:val="clear" w:color="auto" w:fill="E6E6E6"/>
          </w:tcPr>
          <w:p w:rsidR="00FA0797" w:rsidRPr="009578AC" w:rsidRDefault="00FA0797" w:rsidP="00D1258E">
            <w:pPr>
              <w:spacing w:line="276" w:lineRule="auto"/>
              <w:jc w:val="center"/>
              <w:rPr>
                <w:rFonts w:asciiTheme="majorBidi" w:hAnsiTheme="majorBidi" w:cstheme="majorBidi"/>
                <w:b/>
                <w:bCs/>
                <w:rtl/>
              </w:rPr>
            </w:pPr>
            <w:r w:rsidRPr="009578AC">
              <w:rPr>
                <w:rFonts w:asciiTheme="majorBidi" w:hAnsiTheme="majorBidi" w:cstheme="majorBidi"/>
                <w:b/>
                <w:bCs/>
                <w:rtl/>
              </w:rPr>
              <w:t>النسبة المئوية</w:t>
            </w:r>
          </w:p>
        </w:tc>
        <w:tc>
          <w:tcPr>
            <w:tcW w:w="978" w:type="dxa"/>
            <w:shd w:val="clear" w:color="auto" w:fill="E6E6E6"/>
          </w:tcPr>
          <w:p w:rsidR="00FA0797" w:rsidRPr="009578AC" w:rsidRDefault="00FA0797" w:rsidP="00D1258E">
            <w:pPr>
              <w:spacing w:line="276" w:lineRule="auto"/>
              <w:jc w:val="center"/>
              <w:rPr>
                <w:rFonts w:asciiTheme="majorBidi" w:hAnsiTheme="majorBidi" w:cstheme="majorBidi"/>
                <w:b/>
                <w:bCs/>
                <w:rtl/>
              </w:rPr>
            </w:pPr>
            <w:r w:rsidRPr="009578AC">
              <w:rPr>
                <w:rFonts w:asciiTheme="majorBidi" w:hAnsiTheme="majorBidi" w:cstheme="majorBidi"/>
                <w:b/>
                <w:bCs/>
                <w:rtl/>
              </w:rPr>
              <w:t xml:space="preserve">الدرجة </w:t>
            </w:r>
          </w:p>
        </w:tc>
      </w:tr>
      <w:tr w:rsidR="00FA0797" w:rsidRPr="009578AC" w:rsidTr="00FA0797">
        <w:trPr>
          <w:trHeight w:val="519"/>
        </w:trPr>
        <w:tc>
          <w:tcPr>
            <w:tcW w:w="9923" w:type="dxa"/>
            <w:gridSpan w:val="6"/>
          </w:tcPr>
          <w:p w:rsidR="00FA0797" w:rsidRPr="009578AC" w:rsidRDefault="003D2BF6" w:rsidP="00D1258E">
            <w:pPr>
              <w:spacing w:line="276" w:lineRule="auto"/>
              <w:jc w:val="center"/>
              <w:rPr>
                <w:rFonts w:asciiTheme="majorBidi" w:hAnsiTheme="majorBidi" w:cstheme="majorBidi"/>
                <w:b/>
                <w:bCs/>
                <w:rtl/>
                <w:lang w:bidi="ar-JO"/>
              </w:rPr>
            </w:pPr>
            <w:r w:rsidRPr="009578AC">
              <w:rPr>
                <w:rFonts w:asciiTheme="majorBidi" w:eastAsia="Simplified Arabic" w:hAnsiTheme="majorBidi" w:cstheme="majorBidi"/>
                <w:b/>
                <w:rtl/>
              </w:rPr>
              <w:t>استخدام الوسائل الإلكترونية الخاصة بجامعة النجاح الوطنية</w:t>
            </w:r>
          </w:p>
        </w:tc>
      </w:tr>
      <w:tr w:rsidR="003D2BF6" w:rsidRPr="009578AC" w:rsidTr="00143ABD">
        <w:trPr>
          <w:trHeight w:val="519"/>
        </w:trPr>
        <w:tc>
          <w:tcPr>
            <w:tcW w:w="992" w:type="dxa"/>
          </w:tcPr>
          <w:p w:rsidR="003D2BF6" w:rsidRPr="009578AC" w:rsidRDefault="003D2BF6" w:rsidP="00D1258E">
            <w:pPr>
              <w:spacing w:line="276" w:lineRule="auto"/>
              <w:ind w:left="180"/>
              <w:jc w:val="right"/>
              <w:rPr>
                <w:rFonts w:asciiTheme="majorBidi" w:hAnsiTheme="majorBidi" w:cstheme="majorBidi"/>
              </w:rPr>
            </w:pPr>
            <w:r w:rsidRPr="009578AC">
              <w:rPr>
                <w:rFonts w:asciiTheme="majorBidi" w:hAnsiTheme="majorBidi" w:cstheme="majorBidi"/>
                <w:rtl/>
              </w:rPr>
              <w:lastRenderedPageBreak/>
              <w:t>1.</w:t>
            </w:r>
          </w:p>
        </w:tc>
        <w:tc>
          <w:tcPr>
            <w:tcW w:w="4409" w:type="dxa"/>
          </w:tcPr>
          <w:p w:rsidR="003D2BF6" w:rsidRPr="009578AC" w:rsidRDefault="003D2BF6" w:rsidP="00D1258E">
            <w:pPr>
              <w:spacing w:before="240" w:line="276"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الوسائل الإلكترونية التي الجأ لها في التواصل مع الجامعة هي زيارة موقع الجامعة الالكتروني </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3.49</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1.21</w:t>
            </w:r>
          </w:p>
        </w:tc>
        <w:tc>
          <w:tcPr>
            <w:tcW w:w="1007" w:type="dxa"/>
          </w:tcPr>
          <w:p w:rsidR="003D2BF6" w:rsidRPr="009578AC" w:rsidRDefault="00AE74A1"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69.8</w:t>
            </w:r>
          </w:p>
        </w:tc>
        <w:tc>
          <w:tcPr>
            <w:tcW w:w="978" w:type="dxa"/>
          </w:tcPr>
          <w:p w:rsidR="003D2BF6" w:rsidRPr="009578AC" w:rsidRDefault="003D2BF6" w:rsidP="00D1258E">
            <w:pPr>
              <w:spacing w:line="276" w:lineRule="auto"/>
              <w:rPr>
                <w:rFonts w:asciiTheme="majorBidi" w:hAnsiTheme="majorBidi" w:cstheme="majorBidi"/>
              </w:rPr>
            </w:pPr>
            <w:r w:rsidRPr="009578AC">
              <w:rPr>
                <w:rFonts w:asciiTheme="majorBidi" w:hAnsiTheme="majorBidi" w:cstheme="majorBidi"/>
                <w:rtl/>
                <w:lang w:bidi="ar-JO"/>
              </w:rPr>
              <w:t>متوسطة</w:t>
            </w:r>
          </w:p>
        </w:tc>
      </w:tr>
      <w:tr w:rsidR="003D2BF6" w:rsidRPr="009578AC" w:rsidTr="00143ABD">
        <w:tc>
          <w:tcPr>
            <w:tcW w:w="992" w:type="dxa"/>
          </w:tcPr>
          <w:p w:rsidR="003D2BF6" w:rsidRPr="009578AC" w:rsidRDefault="003D2BF6" w:rsidP="00D1258E">
            <w:pPr>
              <w:spacing w:line="276" w:lineRule="auto"/>
              <w:ind w:left="360"/>
              <w:jc w:val="right"/>
              <w:rPr>
                <w:rFonts w:asciiTheme="majorBidi" w:hAnsiTheme="majorBidi" w:cstheme="majorBidi"/>
              </w:rPr>
            </w:pPr>
            <w:r w:rsidRPr="009578AC">
              <w:rPr>
                <w:rFonts w:asciiTheme="majorBidi" w:hAnsiTheme="majorBidi" w:cstheme="majorBidi"/>
                <w:rtl/>
              </w:rPr>
              <w:t>2.</w:t>
            </w:r>
          </w:p>
        </w:tc>
        <w:tc>
          <w:tcPr>
            <w:tcW w:w="4409" w:type="dxa"/>
          </w:tcPr>
          <w:p w:rsidR="003D2BF6" w:rsidRPr="009578AC" w:rsidRDefault="003D2BF6" w:rsidP="00D1258E">
            <w:pPr>
              <w:spacing w:before="240" w:line="276"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الوسائل الإلكترونية التي الجأ لها في التواصل مع جامعة النجاح الوطنية هي تطبيق زاجل على الهاتف المحمول </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3.73</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1.10</w:t>
            </w:r>
          </w:p>
        </w:tc>
        <w:tc>
          <w:tcPr>
            <w:tcW w:w="1007" w:type="dxa"/>
          </w:tcPr>
          <w:p w:rsidR="003D2BF6" w:rsidRPr="009578AC" w:rsidRDefault="00AE74A1"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74.6</w:t>
            </w:r>
          </w:p>
        </w:tc>
        <w:tc>
          <w:tcPr>
            <w:tcW w:w="978" w:type="dxa"/>
          </w:tcPr>
          <w:p w:rsidR="003D2BF6" w:rsidRPr="009578AC" w:rsidRDefault="00F819E5" w:rsidP="00D1258E">
            <w:pPr>
              <w:spacing w:line="276" w:lineRule="auto"/>
              <w:rPr>
                <w:rFonts w:asciiTheme="majorBidi" w:hAnsiTheme="majorBidi" w:cstheme="majorBidi"/>
              </w:rPr>
            </w:pPr>
            <w:r w:rsidRPr="009578AC">
              <w:rPr>
                <w:rFonts w:asciiTheme="majorBidi" w:hAnsiTheme="majorBidi" w:cstheme="majorBidi"/>
                <w:rtl/>
                <w:lang w:bidi="ar-JO"/>
              </w:rPr>
              <w:t>كبيرة</w:t>
            </w:r>
          </w:p>
        </w:tc>
      </w:tr>
      <w:tr w:rsidR="00F819E5" w:rsidRPr="009578AC" w:rsidTr="00143ABD">
        <w:tc>
          <w:tcPr>
            <w:tcW w:w="992" w:type="dxa"/>
          </w:tcPr>
          <w:p w:rsidR="00F819E5" w:rsidRPr="009578AC" w:rsidRDefault="00F819E5" w:rsidP="00D1258E">
            <w:pPr>
              <w:spacing w:line="276" w:lineRule="auto"/>
              <w:ind w:left="360"/>
              <w:jc w:val="right"/>
              <w:rPr>
                <w:rFonts w:asciiTheme="majorBidi" w:hAnsiTheme="majorBidi" w:cstheme="majorBidi"/>
              </w:rPr>
            </w:pPr>
            <w:r w:rsidRPr="009578AC">
              <w:rPr>
                <w:rFonts w:asciiTheme="majorBidi" w:hAnsiTheme="majorBidi" w:cstheme="majorBidi"/>
                <w:rtl/>
              </w:rPr>
              <w:t>3.</w:t>
            </w:r>
          </w:p>
        </w:tc>
        <w:tc>
          <w:tcPr>
            <w:tcW w:w="4409" w:type="dxa"/>
          </w:tcPr>
          <w:p w:rsidR="00F819E5" w:rsidRPr="009578AC" w:rsidRDefault="00F819E5" w:rsidP="00D1258E">
            <w:pPr>
              <w:spacing w:before="240" w:line="276"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الوسائل الإلكترونية التي الجأ لها في التواصل مع جامعة النجاح الوطنية هي مواقع التواصل الاجتماعية الخاص بها </w:t>
            </w:r>
          </w:p>
        </w:tc>
        <w:tc>
          <w:tcPr>
            <w:tcW w:w="1261" w:type="dxa"/>
          </w:tcPr>
          <w:p w:rsidR="00F819E5"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3.72</w:t>
            </w:r>
          </w:p>
        </w:tc>
        <w:tc>
          <w:tcPr>
            <w:tcW w:w="1276" w:type="dxa"/>
          </w:tcPr>
          <w:p w:rsidR="00F819E5"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1.28</w:t>
            </w:r>
          </w:p>
        </w:tc>
        <w:tc>
          <w:tcPr>
            <w:tcW w:w="1007" w:type="dxa"/>
          </w:tcPr>
          <w:p w:rsidR="00F819E5" w:rsidRPr="009578AC" w:rsidRDefault="00AE74A1"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74.4</w:t>
            </w:r>
          </w:p>
        </w:tc>
        <w:tc>
          <w:tcPr>
            <w:tcW w:w="978" w:type="dxa"/>
          </w:tcPr>
          <w:p w:rsidR="00F819E5" w:rsidRPr="009578AC" w:rsidRDefault="00F819E5" w:rsidP="00D1258E">
            <w:pPr>
              <w:spacing w:line="276" w:lineRule="auto"/>
              <w:rPr>
                <w:rFonts w:asciiTheme="majorBidi" w:hAnsiTheme="majorBidi" w:cstheme="majorBidi"/>
              </w:rPr>
            </w:pPr>
            <w:r w:rsidRPr="009578AC">
              <w:rPr>
                <w:rFonts w:asciiTheme="majorBidi" w:hAnsiTheme="majorBidi" w:cstheme="majorBidi"/>
                <w:rtl/>
                <w:lang w:bidi="ar-JO"/>
              </w:rPr>
              <w:t>كبيرة</w:t>
            </w:r>
          </w:p>
        </w:tc>
      </w:tr>
      <w:tr w:rsidR="00F819E5" w:rsidRPr="009578AC" w:rsidTr="00143ABD">
        <w:trPr>
          <w:trHeight w:val="654"/>
        </w:trPr>
        <w:tc>
          <w:tcPr>
            <w:tcW w:w="992" w:type="dxa"/>
          </w:tcPr>
          <w:p w:rsidR="00F819E5" w:rsidRPr="009578AC" w:rsidRDefault="00F819E5" w:rsidP="00D1258E">
            <w:pPr>
              <w:spacing w:line="276" w:lineRule="auto"/>
              <w:ind w:left="360"/>
              <w:jc w:val="right"/>
              <w:rPr>
                <w:rFonts w:asciiTheme="majorBidi" w:hAnsiTheme="majorBidi" w:cstheme="majorBidi"/>
              </w:rPr>
            </w:pPr>
            <w:r w:rsidRPr="009578AC">
              <w:rPr>
                <w:rFonts w:asciiTheme="majorBidi" w:hAnsiTheme="majorBidi" w:cstheme="majorBidi"/>
                <w:rtl/>
              </w:rPr>
              <w:t>4.</w:t>
            </w:r>
          </w:p>
        </w:tc>
        <w:tc>
          <w:tcPr>
            <w:tcW w:w="4409" w:type="dxa"/>
          </w:tcPr>
          <w:p w:rsidR="00F819E5" w:rsidRPr="009578AC" w:rsidRDefault="00F819E5" w:rsidP="00D1258E">
            <w:pPr>
              <w:spacing w:before="240" w:line="276"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المحتوى الرقمي للوسائل الإلكترونية لجامعة النجاح الوطنية يهدف الى تبادل المعرفة </w:t>
            </w:r>
          </w:p>
        </w:tc>
        <w:tc>
          <w:tcPr>
            <w:tcW w:w="1261" w:type="dxa"/>
          </w:tcPr>
          <w:p w:rsidR="00F819E5"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3.53</w:t>
            </w:r>
          </w:p>
        </w:tc>
        <w:tc>
          <w:tcPr>
            <w:tcW w:w="1276" w:type="dxa"/>
          </w:tcPr>
          <w:p w:rsidR="00F819E5"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1.04</w:t>
            </w:r>
          </w:p>
        </w:tc>
        <w:tc>
          <w:tcPr>
            <w:tcW w:w="1007" w:type="dxa"/>
          </w:tcPr>
          <w:p w:rsidR="00F819E5" w:rsidRPr="009578AC" w:rsidRDefault="00AE74A1"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70.6</w:t>
            </w:r>
          </w:p>
        </w:tc>
        <w:tc>
          <w:tcPr>
            <w:tcW w:w="978" w:type="dxa"/>
          </w:tcPr>
          <w:p w:rsidR="00F819E5" w:rsidRPr="009578AC" w:rsidRDefault="00F819E5" w:rsidP="00D1258E">
            <w:pPr>
              <w:spacing w:line="276" w:lineRule="auto"/>
              <w:rPr>
                <w:rFonts w:asciiTheme="majorBidi" w:hAnsiTheme="majorBidi" w:cstheme="majorBidi"/>
              </w:rPr>
            </w:pPr>
            <w:r w:rsidRPr="009578AC">
              <w:rPr>
                <w:rFonts w:asciiTheme="majorBidi" w:hAnsiTheme="majorBidi" w:cstheme="majorBidi"/>
                <w:rtl/>
                <w:lang w:bidi="ar-JO"/>
              </w:rPr>
              <w:t>كبيرة</w:t>
            </w:r>
          </w:p>
        </w:tc>
      </w:tr>
      <w:tr w:rsidR="00F819E5" w:rsidRPr="009578AC" w:rsidTr="00143ABD">
        <w:tc>
          <w:tcPr>
            <w:tcW w:w="992" w:type="dxa"/>
          </w:tcPr>
          <w:p w:rsidR="00F819E5" w:rsidRPr="009578AC" w:rsidRDefault="00F819E5" w:rsidP="00D1258E">
            <w:pPr>
              <w:spacing w:line="276" w:lineRule="auto"/>
              <w:ind w:left="360"/>
              <w:jc w:val="right"/>
              <w:rPr>
                <w:rFonts w:asciiTheme="majorBidi" w:hAnsiTheme="majorBidi" w:cstheme="majorBidi"/>
              </w:rPr>
            </w:pPr>
            <w:r w:rsidRPr="009578AC">
              <w:rPr>
                <w:rFonts w:asciiTheme="majorBidi" w:hAnsiTheme="majorBidi" w:cstheme="majorBidi"/>
                <w:rtl/>
              </w:rPr>
              <w:t>5.</w:t>
            </w:r>
          </w:p>
        </w:tc>
        <w:tc>
          <w:tcPr>
            <w:tcW w:w="4409" w:type="dxa"/>
          </w:tcPr>
          <w:p w:rsidR="00F819E5" w:rsidRPr="009578AC" w:rsidRDefault="00F819E5" w:rsidP="00D1258E">
            <w:pPr>
              <w:spacing w:before="240" w:line="276" w:lineRule="auto"/>
              <w:jc w:val="both"/>
              <w:rPr>
                <w:rFonts w:asciiTheme="majorBidi" w:eastAsia="Simplified Arabic" w:hAnsiTheme="majorBidi" w:cstheme="majorBidi"/>
                <w:rtl/>
              </w:rPr>
            </w:pPr>
            <w:r w:rsidRPr="009578AC">
              <w:rPr>
                <w:rFonts w:asciiTheme="majorBidi" w:eastAsia="Simplified Arabic" w:hAnsiTheme="majorBidi" w:cstheme="majorBidi"/>
                <w:rtl/>
              </w:rPr>
              <w:t>الغرض الأساسي لمتابعة المحتوى الرقمي الخاص بجامعة النجاح الوطنية هو الحصول على المعلومات</w:t>
            </w:r>
          </w:p>
        </w:tc>
        <w:tc>
          <w:tcPr>
            <w:tcW w:w="1261" w:type="dxa"/>
          </w:tcPr>
          <w:p w:rsidR="00F819E5"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4.06</w:t>
            </w:r>
          </w:p>
        </w:tc>
        <w:tc>
          <w:tcPr>
            <w:tcW w:w="1276" w:type="dxa"/>
          </w:tcPr>
          <w:p w:rsidR="00F819E5"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.93</w:t>
            </w:r>
          </w:p>
        </w:tc>
        <w:tc>
          <w:tcPr>
            <w:tcW w:w="1007" w:type="dxa"/>
          </w:tcPr>
          <w:p w:rsidR="00F819E5" w:rsidRPr="009578AC" w:rsidRDefault="00AE74A1"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81.2</w:t>
            </w:r>
          </w:p>
        </w:tc>
        <w:tc>
          <w:tcPr>
            <w:tcW w:w="978" w:type="dxa"/>
          </w:tcPr>
          <w:p w:rsidR="00F819E5" w:rsidRPr="009578AC" w:rsidRDefault="00F819E5" w:rsidP="00D1258E">
            <w:pPr>
              <w:spacing w:line="276" w:lineRule="auto"/>
              <w:rPr>
                <w:rFonts w:asciiTheme="majorBidi" w:hAnsiTheme="majorBidi" w:cstheme="majorBidi"/>
              </w:rPr>
            </w:pPr>
            <w:r w:rsidRPr="009578AC">
              <w:rPr>
                <w:rFonts w:asciiTheme="majorBidi" w:hAnsiTheme="majorBidi" w:cstheme="majorBidi"/>
                <w:rtl/>
                <w:lang w:bidi="ar-JO"/>
              </w:rPr>
              <w:t>كبيرة</w:t>
            </w:r>
            <w:r w:rsidRPr="009578AC">
              <w:rPr>
                <w:rFonts w:asciiTheme="majorBidi" w:hAnsiTheme="majorBidi" w:cstheme="majorBidi"/>
                <w:rtl/>
              </w:rPr>
              <w:t xml:space="preserve"> جداً</w:t>
            </w:r>
          </w:p>
        </w:tc>
      </w:tr>
      <w:tr w:rsidR="003D2BF6" w:rsidRPr="009578AC" w:rsidTr="00143ABD">
        <w:tc>
          <w:tcPr>
            <w:tcW w:w="992" w:type="dxa"/>
          </w:tcPr>
          <w:p w:rsidR="003D2BF6" w:rsidRPr="009578AC" w:rsidRDefault="003D2BF6" w:rsidP="00D1258E">
            <w:pPr>
              <w:spacing w:line="276" w:lineRule="auto"/>
              <w:ind w:left="180"/>
              <w:jc w:val="right"/>
              <w:rPr>
                <w:rFonts w:asciiTheme="majorBidi" w:hAnsiTheme="majorBidi" w:cstheme="majorBidi"/>
              </w:rPr>
            </w:pPr>
            <w:r w:rsidRPr="009578AC">
              <w:rPr>
                <w:rFonts w:asciiTheme="majorBidi" w:hAnsiTheme="majorBidi" w:cstheme="majorBidi"/>
                <w:rtl/>
              </w:rPr>
              <w:t>6.</w:t>
            </w:r>
          </w:p>
        </w:tc>
        <w:tc>
          <w:tcPr>
            <w:tcW w:w="4409" w:type="dxa"/>
          </w:tcPr>
          <w:p w:rsidR="003D2BF6" w:rsidRPr="009578AC" w:rsidRDefault="003D2BF6" w:rsidP="00D1258E">
            <w:pPr>
              <w:spacing w:before="240" w:line="276"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الغرض الأساسي لمتابعة المحتوى الرقمي الخاص بجامعة النجاح الوطنية هو التعرف على الأخبار </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3.83</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1.03</w:t>
            </w:r>
          </w:p>
        </w:tc>
        <w:tc>
          <w:tcPr>
            <w:tcW w:w="1007" w:type="dxa"/>
          </w:tcPr>
          <w:p w:rsidR="003D2BF6" w:rsidRPr="009578AC" w:rsidRDefault="00AE74A1"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76.6</w:t>
            </w:r>
          </w:p>
        </w:tc>
        <w:tc>
          <w:tcPr>
            <w:tcW w:w="978" w:type="dxa"/>
          </w:tcPr>
          <w:p w:rsidR="003D2BF6" w:rsidRPr="009578AC" w:rsidRDefault="00F819E5" w:rsidP="00D1258E">
            <w:pPr>
              <w:spacing w:line="276" w:lineRule="auto"/>
              <w:rPr>
                <w:rFonts w:asciiTheme="majorBidi" w:hAnsiTheme="majorBidi" w:cstheme="majorBidi"/>
              </w:rPr>
            </w:pPr>
            <w:r w:rsidRPr="009578AC">
              <w:rPr>
                <w:rFonts w:asciiTheme="majorBidi" w:hAnsiTheme="majorBidi" w:cstheme="majorBidi"/>
                <w:rtl/>
                <w:lang w:bidi="ar-JO"/>
              </w:rPr>
              <w:t>كبيرة</w:t>
            </w:r>
            <w:r w:rsidRPr="009578AC">
              <w:rPr>
                <w:rFonts w:asciiTheme="majorBidi" w:hAnsiTheme="majorBidi" w:cstheme="majorBidi"/>
              </w:rPr>
              <w:t xml:space="preserve"> </w:t>
            </w:r>
          </w:p>
        </w:tc>
      </w:tr>
      <w:tr w:rsidR="003D2BF6" w:rsidRPr="009578AC" w:rsidTr="00143ABD">
        <w:trPr>
          <w:trHeight w:val="539"/>
        </w:trPr>
        <w:tc>
          <w:tcPr>
            <w:tcW w:w="992" w:type="dxa"/>
          </w:tcPr>
          <w:p w:rsidR="003D2BF6" w:rsidRPr="009578AC" w:rsidRDefault="003D2BF6" w:rsidP="00D1258E">
            <w:pPr>
              <w:spacing w:line="276" w:lineRule="auto"/>
              <w:ind w:left="180"/>
              <w:jc w:val="right"/>
              <w:rPr>
                <w:rFonts w:asciiTheme="majorBidi" w:hAnsiTheme="majorBidi" w:cstheme="majorBidi"/>
                <w:rtl/>
              </w:rPr>
            </w:pPr>
            <w:r w:rsidRPr="009578AC">
              <w:rPr>
                <w:rFonts w:asciiTheme="majorBidi" w:hAnsiTheme="majorBidi" w:cstheme="majorBidi"/>
                <w:rtl/>
              </w:rPr>
              <w:t>7.</w:t>
            </w:r>
          </w:p>
        </w:tc>
        <w:tc>
          <w:tcPr>
            <w:tcW w:w="4409" w:type="dxa"/>
          </w:tcPr>
          <w:p w:rsidR="003D2BF6" w:rsidRPr="009578AC" w:rsidRDefault="003D2BF6" w:rsidP="00D1258E">
            <w:pPr>
              <w:spacing w:before="240" w:line="276" w:lineRule="auto"/>
              <w:jc w:val="both"/>
              <w:rPr>
                <w:rFonts w:asciiTheme="majorBidi" w:eastAsia="Simplified Arabic" w:hAnsiTheme="majorBidi" w:cstheme="majorBidi"/>
              </w:rPr>
            </w:pPr>
            <w:r w:rsidRPr="009578AC">
              <w:rPr>
                <w:rFonts w:asciiTheme="majorBidi" w:eastAsia="Simplified Arabic" w:hAnsiTheme="majorBidi" w:cstheme="majorBidi"/>
                <w:rtl/>
              </w:rPr>
              <w:t>الغرض الأساسي لمتابعة المحتوى الرقمي الخاص بجامعة النجاح الوطنية هو تعلم سلوكيات جديدة</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3.06</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1.29</w:t>
            </w:r>
          </w:p>
        </w:tc>
        <w:tc>
          <w:tcPr>
            <w:tcW w:w="1007" w:type="dxa"/>
          </w:tcPr>
          <w:p w:rsidR="003D2BF6"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61.2</w:t>
            </w:r>
          </w:p>
        </w:tc>
        <w:tc>
          <w:tcPr>
            <w:tcW w:w="978" w:type="dxa"/>
          </w:tcPr>
          <w:p w:rsidR="003D2BF6" w:rsidRPr="009578AC" w:rsidRDefault="00F819E5" w:rsidP="00D1258E">
            <w:pPr>
              <w:spacing w:line="276" w:lineRule="auto"/>
              <w:jc w:val="center"/>
              <w:rPr>
                <w:rFonts w:asciiTheme="majorBidi" w:hAnsiTheme="majorBidi" w:cstheme="majorBidi"/>
                <w:rtl/>
                <w:lang w:bidi="ar-JO"/>
              </w:rPr>
            </w:pPr>
            <w:r w:rsidRPr="009578AC">
              <w:rPr>
                <w:rFonts w:asciiTheme="majorBidi" w:hAnsiTheme="majorBidi" w:cstheme="majorBidi"/>
                <w:rtl/>
                <w:lang w:bidi="ar-JO"/>
              </w:rPr>
              <w:t>متوسطة</w:t>
            </w:r>
          </w:p>
        </w:tc>
      </w:tr>
      <w:tr w:rsidR="003D2BF6" w:rsidRPr="009578AC" w:rsidTr="00143ABD">
        <w:tc>
          <w:tcPr>
            <w:tcW w:w="992" w:type="dxa"/>
          </w:tcPr>
          <w:p w:rsidR="003D2BF6" w:rsidRPr="009578AC" w:rsidRDefault="003D2BF6" w:rsidP="00D1258E">
            <w:pPr>
              <w:spacing w:line="276" w:lineRule="auto"/>
              <w:ind w:left="360"/>
              <w:jc w:val="right"/>
              <w:rPr>
                <w:rFonts w:asciiTheme="majorBidi" w:hAnsiTheme="majorBidi" w:cstheme="majorBidi"/>
              </w:rPr>
            </w:pPr>
            <w:r w:rsidRPr="009578AC">
              <w:rPr>
                <w:rFonts w:asciiTheme="majorBidi" w:hAnsiTheme="majorBidi" w:cstheme="majorBidi"/>
                <w:rtl/>
              </w:rPr>
              <w:t>8.</w:t>
            </w:r>
          </w:p>
        </w:tc>
        <w:tc>
          <w:tcPr>
            <w:tcW w:w="4409" w:type="dxa"/>
          </w:tcPr>
          <w:p w:rsidR="003D2BF6" w:rsidRPr="009578AC" w:rsidRDefault="003D2BF6" w:rsidP="00D1258E">
            <w:pPr>
              <w:spacing w:before="240" w:line="276" w:lineRule="auto"/>
              <w:jc w:val="both"/>
              <w:rPr>
                <w:rFonts w:asciiTheme="majorBidi" w:eastAsia="Simplified Arabic" w:hAnsiTheme="majorBidi" w:cstheme="majorBidi"/>
              </w:rPr>
            </w:pPr>
            <w:r w:rsidRPr="009578AC">
              <w:rPr>
                <w:rFonts w:asciiTheme="majorBidi" w:eastAsia="Simplified Arabic" w:hAnsiTheme="majorBidi" w:cstheme="majorBidi"/>
                <w:rtl/>
              </w:rPr>
              <w:t>الغرض الأساسي لمتابعة المحتوى الرقمي الخاص بجامعة النجاح الوطنية هو الاستفادة المادية</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2.70</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1.44</w:t>
            </w:r>
          </w:p>
        </w:tc>
        <w:tc>
          <w:tcPr>
            <w:tcW w:w="1007" w:type="dxa"/>
          </w:tcPr>
          <w:p w:rsidR="003D2BF6"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54.0</w:t>
            </w:r>
          </w:p>
        </w:tc>
        <w:tc>
          <w:tcPr>
            <w:tcW w:w="978" w:type="dxa"/>
          </w:tcPr>
          <w:p w:rsidR="003D2BF6" w:rsidRPr="009578AC" w:rsidRDefault="003D2BF6" w:rsidP="00D1258E">
            <w:pPr>
              <w:spacing w:line="276" w:lineRule="auto"/>
              <w:jc w:val="center"/>
              <w:rPr>
                <w:rFonts w:asciiTheme="majorBidi" w:hAnsiTheme="majorBidi" w:cstheme="majorBidi"/>
              </w:rPr>
            </w:pPr>
            <w:r w:rsidRPr="009578AC">
              <w:rPr>
                <w:rFonts w:asciiTheme="majorBidi" w:hAnsiTheme="majorBidi" w:cstheme="majorBidi"/>
                <w:rtl/>
                <w:lang w:bidi="ar-JO"/>
              </w:rPr>
              <w:t xml:space="preserve">قليلة </w:t>
            </w:r>
          </w:p>
        </w:tc>
      </w:tr>
      <w:tr w:rsidR="003D2BF6" w:rsidRPr="009578AC" w:rsidTr="00143ABD">
        <w:trPr>
          <w:trHeight w:val="459"/>
        </w:trPr>
        <w:tc>
          <w:tcPr>
            <w:tcW w:w="992" w:type="dxa"/>
          </w:tcPr>
          <w:p w:rsidR="003D2BF6" w:rsidRPr="009578AC" w:rsidRDefault="003D2BF6" w:rsidP="00D1258E">
            <w:pPr>
              <w:spacing w:line="276" w:lineRule="auto"/>
              <w:ind w:left="360"/>
              <w:jc w:val="right"/>
              <w:rPr>
                <w:rFonts w:asciiTheme="majorBidi" w:hAnsiTheme="majorBidi" w:cstheme="majorBidi"/>
              </w:rPr>
            </w:pPr>
            <w:r w:rsidRPr="009578AC">
              <w:rPr>
                <w:rFonts w:asciiTheme="majorBidi" w:hAnsiTheme="majorBidi" w:cstheme="majorBidi"/>
                <w:rtl/>
              </w:rPr>
              <w:t>9.</w:t>
            </w:r>
          </w:p>
        </w:tc>
        <w:tc>
          <w:tcPr>
            <w:tcW w:w="4409" w:type="dxa"/>
          </w:tcPr>
          <w:p w:rsidR="003D2BF6" w:rsidRPr="009578AC" w:rsidRDefault="003D2BF6" w:rsidP="00D1258E">
            <w:pPr>
              <w:spacing w:before="240" w:line="276" w:lineRule="auto"/>
              <w:jc w:val="both"/>
              <w:rPr>
                <w:rFonts w:asciiTheme="majorBidi" w:eastAsia="Simplified Arabic" w:hAnsiTheme="majorBidi" w:cstheme="majorBidi"/>
                <w:rtl/>
              </w:rPr>
            </w:pPr>
            <w:r w:rsidRPr="009578AC">
              <w:rPr>
                <w:rFonts w:asciiTheme="majorBidi" w:eastAsia="Simplified Arabic" w:hAnsiTheme="majorBidi" w:cstheme="majorBidi"/>
                <w:rtl/>
              </w:rPr>
              <w:t>اتابع مواقع التواصل الاجتماعي الخاصة بجامعة النجاح الوطنية بشكل مستمر</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3.49</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1.13</w:t>
            </w:r>
          </w:p>
        </w:tc>
        <w:tc>
          <w:tcPr>
            <w:tcW w:w="1007" w:type="dxa"/>
          </w:tcPr>
          <w:p w:rsidR="003D2BF6"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69.8</w:t>
            </w:r>
          </w:p>
        </w:tc>
        <w:tc>
          <w:tcPr>
            <w:tcW w:w="978" w:type="dxa"/>
          </w:tcPr>
          <w:p w:rsidR="003D2BF6" w:rsidRPr="009578AC" w:rsidRDefault="003D2BF6" w:rsidP="00D1258E">
            <w:pPr>
              <w:spacing w:line="276" w:lineRule="auto"/>
              <w:jc w:val="center"/>
              <w:rPr>
                <w:rFonts w:asciiTheme="majorBidi" w:hAnsiTheme="majorBidi" w:cstheme="majorBidi"/>
              </w:rPr>
            </w:pPr>
            <w:r w:rsidRPr="009578AC">
              <w:rPr>
                <w:rFonts w:asciiTheme="majorBidi" w:hAnsiTheme="majorBidi" w:cstheme="majorBidi"/>
                <w:rtl/>
                <w:lang w:bidi="ar-JO"/>
              </w:rPr>
              <w:t>متوسطة</w:t>
            </w:r>
          </w:p>
        </w:tc>
      </w:tr>
      <w:tr w:rsidR="003D2BF6" w:rsidRPr="009578AC" w:rsidTr="00143ABD">
        <w:trPr>
          <w:trHeight w:val="459"/>
        </w:trPr>
        <w:tc>
          <w:tcPr>
            <w:tcW w:w="992" w:type="dxa"/>
          </w:tcPr>
          <w:p w:rsidR="003D2BF6" w:rsidRPr="009578AC" w:rsidRDefault="003D2BF6" w:rsidP="00D1258E">
            <w:pPr>
              <w:spacing w:line="276" w:lineRule="auto"/>
              <w:ind w:left="360"/>
              <w:jc w:val="right"/>
              <w:rPr>
                <w:rFonts w:asciiTheme="majorBidi" w:hAnsiTheme="majorBidi" w:cstheme="majorBidi"/>
                <w:rtl/>
              </w:rPr>
            </w:pPr>
            <w:r w:rsidRPr="009578AC">
              <w:rPr>
                <w:rFonts w:asciiTheme="majorBidi" w:hAnsiTheme="majorBidi" w:cstheme="majorBidi"/>
                <w:rtl/>
              </w:rPr>
              <w:t>10.</w:t>
            </w:r>
          </w:p>
        </w:tc>
        <w:tc>
          <w:tcPr>
            <w:tcW w:w="4409" w:type="dxa"/>
          </w:tcPr>
          <w:p w:rsidR="003D2BF6" w:rsidRPr="009578AC" w:rsidRDefault="003D2BF6" w:rsidP="00D1258E">
            <w:pPr>
              <w:spacing w:before="240" w:line="276" w:lineRule="auto"/>
              <w:jc w:val="both"/>
              <w:rPr>
                <w:rFonts w:asciiTheme="majorBidi" w:eastAsia="Simplified Arabic" w:hAnsiTheme="majorBidi" w:cstheme="majorBidi"/>
                <w:rtl/>
              </w:rPr>
            </w:pPr>
            <w:r w:rsidRPr="009578AC">
              <w:rPr>
                <w:rFonts w:asciiTheme="majorBidi" w:eastAsia="Simplified Arabic" w:hAnsiTheme="majorBidi" w:cstheme="majorBidi"/>
                <w:rtl/>
              </w:rPr>
              <w:t>تقوم العلاقات العامة في جامعة النجاح الوطنية بشكل مستمر بطرح اخبار الجامعة على الوسائل التواصل الالكترونية</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3.86</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0.98</w:t>
            </w:r>
          </w:p>
        </w:tc>
        <w:tc>
          <w:tcPr>
            <w:tcW w:w="1007" w:type="dxa"/>
          </w:tcPr>
          <w:p w:rsidR="003D2BF6" w:rsidRPr="009578AC" w:rsidRDefault="00F819E5"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77.2</w:t>
            </w:r>
          </w:p>
        </w:tc>
        <w:tc>
          <w:tcPr>
            <w:tcW w:w="978" w:type="dxa"/>
          </w:tcPr>
          <w:p w:rsidR="003D2BF6" w:rsidRPr="009578AC" w:rsidRDefault="00F819E5" w:rsidP="00D1258E">
            <w:pPr>
              <w:spacing w:line="276" w:lineRule="auto"/>
              <w:jc w:val="center"/>
              <w:rPr>
                <w:rFonts w:asciiTheme="majorBidi" w:hAnsiTheme="majorBidi" w:cstheme="majorBidi"/>
                <w:rtl/>
                <w:lang w:bidi="ar-JO"/>
              </w:rPr>
            </w:pPr>
            <w:r w:rsidRPr="009578AC">
              <w:rPr>
                <w:rFonts w:asciiTheme="majorBidi" w:hAnsiTheme="majorBidi" w:cstheme="majorBidi"/>
                <w:rtl/>
                <w:lang w:bidi="ar-JO"/>
              </w:rPr>
              <w:t>كبيرة</w:t>
            </w:r>
          </w:p>
        </w:tc>
      </w:tr>
      <w:tr w:rsidR="003D2BF6" w:rsidRPr="009578AC" w:rsidTr="007B4E9F">
        <w:trPr>
          <w:trHeight w:val="364"/>
        </w:trPr>
        <w:tc>
          <w:tcPr>
            <w:tcW w:w="5401" w:type="dxa"/>
            <w:gridSpan w:val="2"/>
          </w:tcPr>
          <w:p w:rsidR="003D2BF6" w:rsidRPr="009578AC" w:rsidRDefault="003D2BF6" w:rsidP="00D1258E">
            <w:pPr>
              <w:spacing w:line="276" w:lineRule="auto"/>
              <w:jc w:val="center"/>
              <w:rPr>
                <w:rFonts w:asciiTheme="majorBidi" w:hAnsiTheme="majorBidi" w:cstheme="majorBidi"/>
                <w:b/>
                <w:bCs/>
                <w:rtl/>
                <w:lang w:bidi="ar-JO"/>
              </w:rPr>
            </w:pPr>
            <w:r w:rsidRPr="009578AC">
              <w:rPr>
                <w:rFonts w:asciiTheme="majorBidi" w:hAnsiTheme="majorBidi" w:cstheme="majorBidi"/>
                <w:b/>
                <w:bCs/>
                <w:rtl/>
                <w:lang w:bidi="ar-JO"/>
              </w:rPr>
              <w:t xml:space="preserve">الدرجة الكلية </w:t>
            </w:r>
          </w:p>
        </w:tc>
        <w:tc>
          <w:tcPr>
            <w:tcW w:w="1261"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3.55</w:t>
            </w:r>
          </w:p>
        </w:tc>
        <w:tc>
          <w:tcPr>
            <w:tcW w:w="1276"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0.72</w:t>
            </w:r>
          </w:p>
        </w:tc>
        <w:tc>
          <w:tcPr>
            <w:tcW w:w="1007" w:type="dxa"/>
          </w:tcPr>
          <w:p w:rsidR="003D2BF6" w:rsidRPr="009578AC" w:rsidRDefault="003D2BF6"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71.0</w:t>
            </w:r>
          </w:p>
        </w:tc>
        <w:tc>
          <w:tcPr>
            <w:tcW w:w="978" w:type="dxa"/>
          </w:tcPr>
          <w:p w:rsidR="003D2BF6" w:rsidRPr="009578AC" w:rsidRDefault="003D2BF6" w:rsidP="00D1258E">
            <w:pPr>
              <w:spacing w:line="276" w:lineRule="auto"/>
              <w:jc w:val="center"/>
              <w:rPr>
                <w:rFonts w:asciiTheme="majorBidi" w:hAnsiTheme="majorBidi" w:cstheme="majorBidi"/>
                <w:lang w:bidi="ar-JO"/>
              </w:rPr>
            </w:pPr>
            <w:r w:rsidRPr="009578AC">
              <w:rPr>
                <w:rFonts w:asciiTheme="majorBidi" w:hAnsiTheme="majorBidi" w:cstheme="majorBidi"/>
                <w:rtl/>
                <w:lang w:bidi="ar-JO"/>
              </w:rPr>
              <w:t>كبيرة</w:t>
            </w:r>
          </w:p>
        </w:tc>
      </w:tr>
    </w:tbl>
    <w:p w:rsidR="00BC45F6" w:rsidRPr="009578AC" w:rsidRDefault="00530589" w:rsidP="006F342D">
      <w:pPr>
        <w:spacing w:line="360" w:lineRule="auto"/>
        <w:jc w:val="lowKashida"/>
        <w:rPr>
          <w:rFonts w:asciiTheme="majorBidi" w:hAnsiTheme="majorBidi" w:cstheme="majorBidi"/>
          <w:rtl/>
        </w:rPr>
      </w:pPr>
      <w:r w:rsidRPr="009578AC">
        <w:rPr>
          <w:rFonts w:asciiTheme="majorBidi" w:hAnsiTheme="majorBidi" w:cstheme="majorBidi"/>
          <w:rtl/>
          <w:lang w:bidi="ar-EG"/>
        </w:rPr>
        <w:t>يتضح من خلال البيانات في الجدول</w:t>
      </w:r>
      <w:r w:rsidR="00E90EEF" w:rsidRPr="009578AC">
        <w:rPr>
          <w:rFonts w:asciiTheme="majorBidi" w:hAnsiTheme="majorBidi" w:cstheme="majorBidi"/>
          <w:rtl/>
          <w:lang w:bidi="ar-EG"/>
        </w:rPr>
        <w:t xml:space="preserve"> رقم (</w:t>
      </w:r>
      <w:r w:rsidR="00231B03" w:rsidRPr="009578AC">
        <w:rPr>
          <w:rFonts w:asciiTheme="majorBidi" w:hAnsiTheme="majorBidi" w:cstheme="majorBidi"/>
          <w:lang w:bidi="ar-EG"/>
        </w:rPr>
        <w:t>4</w:t>
      </w:r>
      <w:r w:rsidR="00E90EEF" w:rsidRPr="009578AC">
        <w:rPr>
          <w:rFonts w:asciiTheme="majorBidi" w:hAnsiTheme="majorBidi" w:cstheme="majorBidi"/>
          <w:rtl/>
          <w:lang w:bidi="ar-EG"/>
        </w:rPr>
        <w:t xml:space="preserve">) </w:t>
      </w:r>
      <w:r w:rsidR="00BC45F6" w:rsidRPr="009578AC">
        <w:rPr>
          <w:rFonts w:asciiTheme="majorBidi" w:hAnsiTheme="majorBidi" w:cstheme="majorBidi"/>
          <w:rtl/>
          <w:lang w:bidi="ar-EG"/>
        </w:rPr>
        <w:t>ما يلي :</w:t>
      </w:r>
    </w:p>
    <w:p w:rsidR="00B83214" w:rsidRPr="009578AC" w:rsidRDefault="00AB313C" w:rsidP="006F342D">
      <w:pPr>
        <w:spacing w:line="360" w:lineRule="auto"/>
        <w:jc w:val="both"/>
        <w:rPr>
          <w:rFonts w:asciiTheme="majorBidi" w:hAnsiTheme="majorBidi" w:cstheme="majorBidi"/>
          <w:rtl/>
          <w:lang w:bidi="ar-JO"/>
        </w:rPr>
      </w:pPr>
      <w:r w:rsidRPr="009578AC">
        <w:rPr>
          <w:rFonts w:asciiTheme="majorBidi" w:hAnsiTheme="majorBidi" w:cstheme="majorBidi"/>
          <w:rtl/>
          <w:lang w:bidi="ar-EG"/>
        </w:rPr>
        <w:t xml:space="preserve">إن </w:t>
      </w:r>
      <w:r w:rsidR="00AE74A1" w:rsidRPr="009578AC">
        <w:rPr>
          <w:rFonts w:asciiTheme="majorBidi" w:hAnsiTheme="majorBidi" w:cstheme="majorBidi"/>
          <w:rtl/>
        </w:rPr>
        <w:t>مدى متابعة المحتوى الرقمي على المواقع الإلكترونية الخاصة بجامعة النجاح الوطنية من قبل المبحوثين</w:t>
      </w:r>
      <w:r w:rsidR="00AE74A1" w:rsidRPr="009578AC">
        <w:rPr>
          <w:rFonts w:asciiTheme="majorBidi" w:hAnsiTheme="majorBidi" w:cstheme="majorBidi"/>
          <w:rtl/>
          <w:lang w:bidi="ar-EG"/>
        </w:rPr>
        <w:t xml:space="preserve"> </w:t>
      </w:r>
      <w:r w:rsidR="000F0E5E" w:rsidRPr="009578AC">
        <w:rPr>
          <w:rFonts w:asciiTheme="majorBidi" w:hAnsiTheme="majorBidi" w:cstheme="majorBidi"/>
          <w:rtl/>
          <w:lang w:bidi="ar-EG"/>
        </w:rPr>
        <w:t>كانت</w:t>
      </w:r>
      <w:r w:rsidR="008A0AE4" w:rsidRPr="009578AC">
        <w:rPr>
          <w:rFonts w:asciiTheme="majorBidi" w:hAnsiTheme="majorBidi" w:cstheme="majorBidi"/>
          <w:rtl/>
          <w:lang w:bidi="ar-EG"/>
        </w:rPr>
        <w:t xml:space="preserve"> ما بين</w:t>
      </w:r>
      <w:r w:rsidR="000F0E5E" w:rsidRPr="009578AC">
        <w:rPr>
          <w:rFonts w:asciiTheme="majorBidi" w:hAnsiTheme="majorBidi" w:cstheme="majorBidi"/>
          <w:rtl/>
          <w:lang w:bidi="ar-EG"/>
        </w:rPr>
        <w:t xml:space="preserve"> </w:t>
      </w:r>
      <w:r w:rsidR="002A4595" w:rsidRPr="009578AC">
        <w:rPr>
          <w:rFonts w:asciiTheme="majorBidi" w:hAnsiTheme="majorBidi" w:cstheme="majorBidi"/>
          <w:rtl/>
          <w:lang w:bidi="ar-EG"/>
        </w:rPr>
        <w:t xml:space="preserve">القليلة </w:t>
      </w:r>
      <w:r w:rsidR="00C05954" w:rsidRPr="009578AC">
        <w:rPr>
          <w:rFonts w:asciiTheme="majorBidi" w:hAnsiTheme="majorBidi" w:cstheme="majorBidi"/>
          <w:rtl/>
          <w:lang w:bidi="ar-EG"/>
        </w:rPr>
        <w:t>و</w:t>
      </w:r>
      <w:r w:rsidR="008126EB" w:rsidRPr="009578AC">
        <w:rPr>
          <w:rFonts w:asciiTheme="majorBidi" w:hAnsiTheme="majorBidi" w:cstheme="majorBidi"/>
          <w:rtl/>
          <w:lang w:bidi="ar-EG"/>
        </w:rPr>
        <w:t>الكبيرة</w:t>
      </w:r>
      <w:r w:rsidR="00AE74A1" w:rsidRPr="009578AC">
        <w:rPr>
          <w:rFonts w:asciiTheme="majorBidi" w:hAnsiTheme="majorBidi" w:cstheme="majorBidi"/>
          <w:rtl/>
          <w:lang w:bidi="ar-EG"/>
        </w:rPr>
        <w:t xml:space="preserve"> جداً</w:t>
      </w:r>
      <w:r w:rsidR="003E1938" w:rsidRPr="009578AC">
        <w:rPr>
          <w:rFonts w:asciiTheme="majorBidi" w:hAnsiTheme="majorBidi" w:cstheme="majorBidi"/>
          <w:rtl/>
          <w:lang w:bidi="ar-EG"/>
        </w:rPr>
        <w:t>،</w:t>
      </w:r>
      <w:r w:rsidR="00E02AE1" w:rsidRPr="009578AC">
        <w:rPr>
          <w:rFonts w:asciiTheme="majorBidi" w:hAnsiTheme="majorBidi" w:cstheme="majorBidi"/>
          <w:rtl/>
          <w:lang w:bidi="ar-EG"/>
        </w:rPr>
        <w:t xml:space="preserve"> </w:t>
      </w:r>
      <w:r w:rsidR="008320D2" w:rsidRPr="009578AC">
        <w:rPr>
          <w:rFonts w:asciiTheme="majorBidi" w:hAnsiTheme="majorBidi" w:cstheme="majorBidi"/>
          <w:rtl/>
          <w:lang w:bidi="ar-EG"/>
        </w:rPr>
        <w:t>ف</w:t>
      </w:r>
      <w:r w:rsidR="00F108CF" w:rsidRPr="009578AC">
        <w:rPr>
          <w:rFonts w:asciiTheme="majorBidi" w:hAnsiTheme="majorBidi" w:cstheme="majorBidi"/>
          <w:rtl/>
          <w:lang w:bidi="ar-EG"/>
        </w:rPr>
        <w:t xml:space="preserve">قد </w:t>
      </w:r>
      <w:r w:rsidR="008320D2" w:rsidRPr="009578AC">
        <w:rPr>
          <w:rFonts w:asciiTheme="majorBidi" w:hAnsiTheme="majorBidi" w:cstheme="majorBidi"/>
          <w:rtl/>
          <w:lang w:bidi="ar-EG"/>
        </w:rPr>
        <w:t xml:space="preserve">تراوحت </w:t>
      </w:r>
      <w:r w:rsidR="0060359B" w:rsidRPr="009578AC">
        <w:rPr>
          <w:rFonts w:asciiTheme="majorBidi" w:hAnsiTheme="majorBidi" w:cstheme="majorBidi"/>
          <w:rtl/>
          <w:lang w:bidi="ar-EG"/>
        </w:rPr>
        <w:t>النسب المئوية</w:t>
      </w:r>
      <w:r w:rsidR="00DE3330" w:rsidRPr="009578AC">
        <w:rPr>
          <w:rFonts w:asciiTheme="majorBidi" w:hAnsiTheme="majorBidi" w:cstheme="majorBidi"/>
          <w:rtl/>
          <w:lang w:bidi="ar-EG"/>
        </w:rPr>
        <w:t xml:space="preserve"> </w:t>
      </w:r>
      <w:r w:rsidR="008320D2" w:rsidRPr="009578AC">
        <w:rPr>
          <w:rFonts w:asciiTheme="majorBidi" w:hAnsiTheme="majorBidi" w:cstheme="majorBidi"/>
          <w:rtl/>
          <w:lang w:bidi="ar-EG"/>
        </w:rPr>
        <w:t>عليها ما بين</w:t>
      </w:r>
      <w:r w:rsidR="00DE3330" w:rsidRPr="009578AC">
        <w:rPr>
          <w:rFonts w:asciiTheme="majorBidi" w:hAnsiTheme="majorBidi" w:cstheme="majorBidi"/>
          <w:rtl/>
          <w:lang w:bidi="ar-EG"/>
        </w:rPr>
        <w:t>(</w:t>
      </w:r>
      <w:r w:rsidR="00AE74A1" w:rsidRPr="009578AC">
        <w:rPr>
          <w:rFonts w:asciiTheme="majorBidi" w:hAnsiTheme="majorBidi" w:cstheme="majorBidi"/>
          <w:color w:val="000000"/>
        </w:rPr>
        <w:t>54.0</w:t>
      </w:r>
      <w:r w:rsidR="00744D77" w:rsidRPr="009578AC">
        <w:rPr>
          <w:rFonts w:asciiTheme="majorBidi" w:hAnsiTheme="majorBidi" w:cstheme="majorBidi"/>
          <w:rtl/>
          <w:lang w:bidi="ar-EG"/>
        </w:rPr>
        <w:t>%)</w:t>
      </w:r>
      <w:r w:rsidR="003E1938" w:rsidRPr="009578AC">
        <w:rPr>
          <w:rFonts w:asciiTheme="majorBidi" w:hAnsiTheme="majorBidi" w:cstheme="majorBidi"/>
          <w:rtl/>
          <w:lang w:bidi="ar-EG"/>
        </w:rPr>
        <w:t xml:space="preserve"> </w:t>
      </w:r>
      <w:r w:rsidR="00FF6FA2" w:rsidRPr="009578AC">
        <w:rPr>
          <w:rFonts w:asciiTheme="majorBidi" w:hAnsiTheme="majorBidi" w:cstheme="majorBidi"/>
          <w:rtl/>
          <w:lang w:bidi="ar-EG"/>
        </w:rPr>
        <w:t xml:space="preserve">إلى </w:t>
      </w:r>
      <w:r w:rsidR="008320D2" w:rsidRPr="009578AC">
        <w:rPr>
          <w:rFonts w:asciiTheme="majorBidi" w:hAnsiTheme="majorBidi" w:cstheme="majorBidi"/>
          <w:rtl/>
          <w:lang w:bidi="ar-EG"/>
        </w:rPr>
        <w:t>(</w:t>
      </w:r>
      <w:r w:rsidR="00AE74A1" w:rsidRPr="009578AC">
        <w:rPr>
          <w:rFonts w:asciiTheme="majorBidi" w:hAnsiTheme="majorBidi" w:cstheme="majorBidi"/>
          <w:rtl/>
        </w:rPr>
        <w:t>81.2</w:t>
      </w:r>
      <w:r w:rsidR="00744D77" w:rsidRPr="009578AC">
        <w:rPr>
          <w:rFonts w:asciiTheme="majorBidi" w:hAnsiTheme="majorBidi" w:cstheme="majorBidi"/>
          <w:rtl/>
        </w:rPr>
        <w:t>%</w:t>
      </w:r>
      <w:r w:rsidR="002C6ADF" w:rsidRPr="009578AC">
        <w:rPr>
          <w:rFonts w:asciiTheme="majorBidi" w:hAnsiTheme="majorBidi" w:cstheme="majorBidi"/>
          <w:rtl/>
          <w:lang w:bidi="ar-EG"/>
        </w:rPr>
        <w:t>)</w:t>
      </w:r>
      <w:r w:rsidR="00F00ACA" w:rsidRPr="009578AC">
        <w:rPr>
          <w:rFonts w:asciiTheme="majorBidi" w:hAnsiTheme="majorBidi" w:cstheme="majorBidi"/>
          <w:rtl/>
          <w:lang w:bidi="ar-EG"/>
        </w:rPr>
        <w:t xml:space="preserve"> </w:t>
      </w:r>
      <w:r w:rsidR="001D1BF6" w:rsidRPr="009578AC">
        <w:rPr>
          <w:rFonts w:asciiTheme="majorBidi" w:hAnsiTheme="majorBidi" w:cstheme="majorBidi"/>
          <w:rtl/>
          <w:lang w:bidi="ar-EG"/>
        </w:rPr>
        <w:t xml:space="preserve">وهما </w:t>
      </w:r>
      <w:r w:rsidR="00B9710E" w:rsidRPr="009578AC">
        <w:rPr>
          <w:rFonts w:asciiTheme="majorBidi" w:hAnsiTheme="majorBidi" w:cstheme="majorBidi"/>
          <w:rtl/>
          <w:lang w:bidi="ar-EG"/>
        </w:rPr>
        <w:t>الفقرات</w:t>
      </w:r>
      <w:r w:rsidR="00423A45" w:rsidRPr="009578AC">
        <w:rPr>
          <w:rFonts w:asciiTheme="majorBidi" w:hAnsiTheme="majorBidi" w:cstheme="majorBidi"/>
          <w:rtl/>
          <w:lang w:bidi="ar-EG"/>
        </w:rPr>
        <w:t xml:space="preserve"> </w:t>
      </w:r>
      <w:r w:rsidR="00731EB9" w:rsidRPr="009578AC">
        <w:rPr>
          <w:rFonts w:asciiTheme="majorBidi" w:hAnsiTheme="majorBidi" w:cstheme="majorBidi"/>
          <w:rtl/>
          <w:lang w:bidi="ar-JO"/>
        </w:rPr>
        <w:t>(</w:t>
      </w:r>
      <w:r w:rsidR="00AE74A1" w:rsidRPr="009578AC">
        <w:rPr>
          <w:rFonts w:asciiTheme="majorBidi" w:eastAsia="Simplified Arabic" w:hAnsiTheme="majorBidi" w:cstheme="majorBidi"/>
          <w:rtl/>
        </w:rPr>
        <w:t>الغرض الأساسي لمتابعة المحتوى الرقمي الخاص بجامعة النجاح الوطنية هو الاستفادة المادية</w:t>
      </w:r>
      <w:r w:rsidR="003037C1" w:rsidRPr="009578AC">
        <w:rPr>
          <w:rFonts w:asciiTheme="majorBidi" w:hAnsiTheme="majorBidi" w:cstheme="majorBidi"/>
          <w:rtl/>
        </w:rPr>
        <w:t xml:space="preserve">) </w:t>
      </w:r>
      <w:r w:rsidR="0002129D" w:rsidRPr="009578AC">
        <w:rPr>
          <w:rFonts w:asciiTheme="majorBidi" w:hAnsiTheme="majorBidi" w:cstheme="majorBidi"/>
          <w:rtl/>
          <w:lang w:bidi="ar-JO"/>
        </w:rPr>
        <w:t>و (</w:t>
      </w:r>
      <w:r w:rsidR="0002129D" w:rsidRPr="009578AC">
        <w:rPr>
          <w:rFonts w:asciiTheme="majorBidi" w:eastAsia="Simplified Arabic" w:hAnsiTheme="majorBidi" w:cstheme="majorBidi"/>
          <w:rtl/>
        </w:rPr>
        <w:t>الغرض الأساسي لمتابعة المحتوى الرقمي الخاص بجامعة النجاح الوطنية هو الحصول على المعلومات</w:t>
      </w:r>
      <w:r w:rsidR="0002129D" w:rsidRPr="009578AC">
        <w:rPr>
          <w:rFonts w:asciiTheme="majorBidi" w:hAnsiTheme="majorBidi" w:cstheme="majorBidi"/>
          <w:rtl/>
          <w:lang w:bidi="ar-JO"/>
        </w:rPr>
        <w:t xml:space="preserve">) </w:t>
      </w:r>
      <w:r w:rsidR="00744D77" w:rsidRPr="009578AC">
        <w:rPr>
          <w:rFonts w:asciiTheme="majorBidi" w:hAnsiTheme="majorBidi" w:cstheme="majorBidi"/>
          <w:rtl/>
          <w:lang w:bidi="ar-JO"/>
        </w:rPr>
        <w:t>.</w:t>
      </w:r>
      <w:r w:rsidR="00B83214" w:rsidRPr="009578AC">
        <w:rPr>
          <w:rFonts w:asciiTheme="majorBidi" w:hAnsiTheme="majorBidi" w:cstheme="majorBidi"/>
          <w:rtl/>
          <w:lang w:bidi="ar-JO"/>
        </w:rPr>
        <w:t xml:space="preserve"> و </w:t>
      </w:r>
      <w:r w:rsidR="00B83214" w:rsidRPr="009578AC">
        <w:rPr>
          <w:rFonts w:asciiTheme="majorBidi" w:hAnsiTheme="majorBidi" w:cstheme="majorBidi"/>
          <w:rtl/>
          <w:lang w:bidi="ar-EG"/>
        </w:rPr>
        <w:t>تشير هذه النتيجة إلى</w:t>
      </w:r>
      <w:r w:rsidR="00B83214" w:rsidRPr="009578AC">
        <w:rPr>
          <w:rFonts w:asciiTheme="majorBidi" w:hAnsiTheme="majorBidi" w:cstheme="majorBidi"/>
          <w:rtl/>
          <w:lang w:bidi="ar-JO"/>
        </w:rPr>
        <w:t xml:space="preserve"> أن </w:t>
      </w:r>
      <w:r w:rsidR="0002129D" w:rsidRPr="009578AC">
        <w:rPr>
          <w:rFonts w:asciiTheme="majorBidi" w:hAnsiTheme="majorBidi" w:cstheme="majorBidi"/>
          <w:rtl/>
        </w:rPr>
        <w:t>مدى متابعة المحتوى الرقمي على المواقع الإلكترونية الخاصة بجامعة النجاح الوطنية من قبل المبحوثين</w:t>
      </w:r>
      <w:r w:rsidR="0002129D" w:rsidRPr="009578AC">
        <w:rPr>
          <w:rFonts w:asciiTheme="majorBidi" w:hAnsiTheme="majorBidi" w:cstheme="majorBidi"/>
          <w:rtl/>
          <w:lang w:bidi="ar-EG"/>
        </w:rPr>
        <w:t xml:space="preserve"> </w:t>
      </w:r>
      <w:r w:rsidR="00B83214" w:rsidRPr="009578AC">
        <w:rPr>
          <w:rFonts w:asciiTheme="majorBidi" w:hAnsiTheme="majorBidi" w:cstheme="majorBidi"/>
          <w:rtl/>
        </w:rPr>
        <w:t xml:space="preserve">كانت </w:t>
      </w:r>
      <w:r w:rsidR="0002129D" w:rsidRPr="009578AC">
        <w:rPr>
          <w:rFonts w:asciiTheme="majorBidi" w:hAnsiTheme="majorBidi" w:cstheme="majorBidi"/>
          <w:rtl/>
        </w:rPr>
        <w:t>كبيرة</w:t>
      </w:r>
      <w:r w:rsidR="003E1938" w:rsidRPr="009578AC">
        <w:rPr>
          <w:rFonts w:asciiTheme="majorBidi" w:hAnsiTheme="majorBidi" w:cstheme="majorBidi"/>
          <w:rtl/>
        </w:rPr>
        <w:t>،</w:t>
      </w:r>
      <w:r w:rsidR="00B83214" w:rsidRPr="009578AC">
        <w:rPr>
          <w:rFonts w:asciiTheme="majorBidi" w:hAnsiTheme="majorBidi" w:cstheme="majorBidi"/>
          <w:rtl/>
          <w:lang w:bidi="ar-EG"/>
        </w:rPr>
        <w:t xml:space="preserve"> وذلك بدلالة النسبة المئوية التي بلغت (</w:t>
      </w:r>
      <w:r w:rsidR="0002129D" w:rsidRPr="009578AC">
        <w:rPr>
          <w:rFonts w:asciiTheme="majorBidi" w:hAnsiTheme="majorBidi" w:cstheme="majorBidi"/>
          <w:rtl/>
          <w:lang w:bidi="ar-EG"/>
        </w:rPr>
        <w:t>71.0</w:t>
      </w:r>
      <w:r w:rsidR="00B83214" w:rsidRPr="009578AC">
        <w:rPr>
          <w:rFonts w:asciiTheme="majorBidi" w:hAnsiTheme="majorBidi" w:cstheme="majorBidi"/>
          <w:rtl/>
          <w:lang w:bidi="ar-EG"/>
        </w:rPr>
        <w:t>%)</w:t>
      </w:r>
      <w:r w:rsidR="00B83214" w:rsidRPr="009578AC">
        <w:rPr>
          <w:rFonts w:asciiTheme="majorBidi" w:hAnsiTheme="majorBidi" w:cstheme="majorBidi"/>
          <w:rtl/>
        </w:rPr>
        <w:t xml:space="preserve"> </w:t>
      </w:r>
    </w:p>
    <w:p w:rsidR="000B6755" w:rsidRPr="009578AC" w:rsidRDefault="000B6755" w:rsidP="006F342D">
      <w:pPr>
        <w:spacing w:line="360" w:lineRule="auto"/>
        <w:jc w:val="lowKashida"/>
        <w:rPr>
          <w:rFonts w:asciiTheme="majorBidi" w:hAnsiTheme="majorBidi" w:cstheme="majorBidi"/>
          <w:b/>
          <w:bCs/>
          <w:rtl/>
        </w:rPr>
      </w:pPr>
      <w:r w:rsidRPr="009578AC">
        <w:rPr>
          <w:rFonts w:asciiTheme="majorBidi" w:hAnsiTheme="majorBidi" w:cstheme="majorBidi"/>
          <w:b/>
          <w:bCs/>
          <w:u w:val="single"/>
          <w:rtl/>
        </w:rPr>
        <w:lastRenderedPageBreak/>
        <w:t>نتائج السؤال الفرعي الثاني</w:t>
      </w:r>
      <w:r w:rsidRPr="009578AC">
        <w:rPr>
          <w:rFonts w:asciiTheme="majorBidi" w:hAnsiTheme="majorBidi" w:cstheme="majorBidi"/>
          <w:rtl/>
        </w:rPr>
        <w:t xml:space="preserve"> </w:t>
      </w:r>
      <w:r w:rsidRPr="009578AC">
        <w:rPr>
          <w:rFonts w:asciiTheme="majorBidi" w:hAnsiTheme="majorBidi" w:cstheme="majorBidi"/>
          <w:b/>
          <w:bCs/>
          <w:rtl/>
        </w:rPr>
        <w:t xml:space="preserve">: </w:t>
      </w:r>
      <w:r w:rsidR="0002129D" w:rsidRPr="009578AC">
        <w:rPr>
          <w:rFonts w:asciiTheme="majorBidi" w:hAnsiTheme="majorBidi" w:cstheme="majorBidi"/>
          <w:b/>
          <w:bCs/>
          <w:rtl/>
        </w:rPr>
        <w:t xml:space="preserve">كيف توظف العلاقات العامة المحتوى الرقمي </w:t>
      </w:r>
      <w:r w:rsidR="00E87082" w:rsidRPr="009578AC">
        <w:rPr>
          <w:rFonts w:asciiTheme="majorBidi" w:hAnsiTheme="majorBidi" w:cstheme="majorBidi"/>
          <w:b/>
          <w:bCs/>
          <w:rtl/>
        </w:rPr>
        <w:t xml:space="preserve">في حملاتها الإعلانية والإعلامية  من وجهة نظر المبحوثين </w:t>
      </w:r>
      <w:r w:rsidRPr="009578AC">
        <w:rPr>
          <w:rFonts w:asciiTheme="majorBidi" w:hAnsiTheme="majorBidi" w:cstheme="majorBidi"/>
          <w:b/>
          <w:bCs/>
          <w:rtl/>
        </w:rPr>
        <w:t>؟</w:t>
      </w:r>
    </w:p>
    <w:p w:rsidR="000B6755" w:rsidRPr="009578AC" w:rsidRDefault="000B6755" w:rsidP="003E1938">
      <w:pPr>
        <w:spacing w:line="360" w:lineRule="auto"/>
        <w:jc w:val="lowKashida"/>
        <w:rPr>
          <w:rFonts w:asciiTheme="majorBidi" w:hAnsiTheme="majorBidi" w:cstheme="majorBidi"/>
          <w:rtl/>
        </w:rPr>
      </w:pPr>
      <w:r w:rsidRPr="009578AC">
        <w:rPr>
          <w:rFonts w:asciiTheme="majorBidi" w:hAnsiTheme="majorBidi" w:cstheme="majorBidi"/>
          <w:rtl/>
        </w:rPr>
        <w:t>ومن اجل الإجابة عن هذا السؤال تم استخراج المتوسطات الحسابية والانحراف المعياري والنسبة المئوية لمجال الأداة الثاني  (</w:t>
      </w:r>
      <w:r w:rsidR="00E87082" w:rsidRPr="009578AC">
        <w:rPr>
          <w:rFonts w:asciiTheme="majorBidi" w:eastAsia="Simplified Arabic" w:hAnsiTheme="majorBidi" w:cstheme="majorBidi"/>
          <w:b/>
          <w:rtl/>
        </w:rPr>
        <w:t>تفاعل الجمهور مع المحتوى الرقمي لحملات العلاقات العامة</w:t>
      </w:r>
      <w:r w:rsidRPr="009578AC">
        <w:rPr>
          <w:rFonts w:asciiTheme="majorBidi" w:hAnsiTheme="majorBidi" w:cstheme="majorBidi"/>
          <w:rtl/>
        </w:rPr>
        <w:t>) ،  وفيما يلي بيان ذلك :</w:t>
      </w:r>
    </w:p>
    <w:p w:rsidR="000B6755" w:rsidRPr="009578AC" w:rsidRDefault="000B6755" w:rsidP="005F78C4">
      <w:pPr>
        <w:pStyle w:val="Caption"/>
        <w:jc w:val="center"/>
        <w:rPr>
          <w:rFonts w:asciiTheme="majorBidi" w:hAnsiTheme="majorBidi" w:cstheme="majorBidi"/>
          <w:rtl/>
        </w:rPr>
      </w:pPr>
      <w:r w:rsidRPr="009578AC">
        <w:rPr>
          <w:rFonts w:asciiTheme="majorBidi" w:hAnsiTheme="majorBidi" w:cstheme="majorBidi"/>
          <w:rtl/>
        </w:rPr>
        <w:t>جدول رقم(5)</w:t>
      </w:r>
    </w:p>
    <w:p w:rsidR="000B6755" w:rsidRPr="009578AC" w:rsidRDefault="000B6755" w:rsidP="005F78C4">
      <w:pPr>
        <w:pStyle w:val="Caption"/>
        <w:jc w:val="center"/>
        <w:rPr>
          <w:rFonts w:asciiTheme="majorBidi" w:hAnsiTheme="majorBidi" w:cstheme="majorBidi"/>
          <w:rtl/>
        </w:rPr>
      </w:pPr>
      <w:r w:rsidRPr="009578AC">
        <w:rPr>
          <w:rFonts w:asciiTheme="majorBidi" w:hAnsiTheme="majorBidi" w:cstheme="majorBidi"/>
          <w:rtl/>
        </w:rPr>
        <w:t xml:space="preserve">المتوسطات الحسابية والانحرافات المعيارية والنسب المئوية لدرجة </w:t>
      </w:r>
      <w:r w:rsidR="00E87082" w:rsidRPr="009578AC">
        <w:rPr>
          <w:rFonts w:asciiTheme="majorBidi" w:eastAsia="Simplified Arabic" w:hAnsiTheme="majorBidi" w:cstheme="majorBidi"/>
          <w:rtl/>
        </w:rPr>
        <w:t>تفاعل الجمهور مع المحتوى الرقمي لحملات العلاقات العامة</w:t>
      </w:r>
    </w:p>
    <w:tbl>
      <w:tblPr>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409"/>
        <w:gridCol w:w="1261"/>
        <w:gridCol w:w="1276"/>
        <w:gridCol w:w="1007"/>
        <w:gridCol w:w="978"/>
      </w:tblGrid>
      <w:tr w:rsidR="000B6755" w:rsidRPr="009578AC" w:rsidTr="006D4E14">
        <w:trPr>
          <w:trHeight w:val="945"/>
        </w:trPr>
        <w:tc>
          <w:tcPr>
            <w:tcW w:w="992" w:type="dxa"/>
            <w:shd w:val="clear" w:color="auto" w:fill="E6E6E6"/>
          </w:tcPr>
          <w:p w:rsidR="000B6755" w:rsidRPr="009578AC" w:rsidRDefault="000B6755" w:rsidP="006F342D">
            <w:pPr>
              <w:spacing w:line="360" w:lineRule="auto"/>
              <w:jc w:val="center"/>
              <w:rPr>
                <w:rFonts w:asciiTheme="majorBidi" w:hAnsiTheme="majorBidi" w:cstheme="majorBidi"/>
                <w:b/>
                <w:bCs/>
              </w:rPr>
            </w:pPr>
            <w:r w:rsidRPr="009578AC">
              <w:rPr>
                <w:rFonts w:asciiTheme="majorBidi" w:hAnsiTheme="majorBidi" w:cstheme="majorBidi"/>
                <w:b/>
                <w:bCs/>
                <w:rtl/>
              </w:rPr>
              <w:t>رقم الفقرات</w:t>
            </w:r>
          </w:p>
        </w:tc>
        <w:tc>
          <w:tcPr>
            <w:tcW w:w="4409" w:type="dxa"/>
            <w:shd w:val="clear" w:color="auto" w:fill="E6E6E6"/>
          </w:tcPr>
          <w:p w:rsidR="000B6755" w:rsidRPr="009578AC" w:rsidRDefault="000B6755" w:rsidP="006F342D">
            <w:pPr>
              <w:spacing w:line="360" w:lineRule="auto"/>
              <w:jc w:val="center"/>
              <w:rPr>
                <w:rFonts w:asciiTheme="majorBidi" w:hAnsiTheme="majorBidi" w:cstheme="majorBidi"/>
                <w:b/>
                <w:bCs/>
              </w:rPr>
            </w:pPr>
            <w:r w:rsidRPr="009578AC">
              <w:rPr>
                <w:rFonts w:asciiTheme="majorBidi" w:hAnsiTheme="majorBidi" w:cstheme="majorBidi"/>
                <w:b/>
                <w:bCs/>
                <w:rtl/>
              </w:rPr>
              <w:t>الفقرات</w:t>
            </w:r>
          </w:p>
        </w:tc>
        <w:tc>
          <w:tcPr>
            <w:tcW w:w="1261" w:type="dxa"/>
            <w:shd w:val="clear" w:color="auto" w:fill="E6E6E6"/>
          </w:tcPr>
          <w:p w:rsidR="000B6755" w:rsidRPr="009578AC" w:rsidRDefault="000B6755" w:rsidP="006F342D">
            <w:pPr>
              <w:spacing w:line="360" w:lineRule="auto"/>
              <w:jc w:val="center"/>
              <w:rPr>
                <w:rFonts w:asciiTheme="majorBidi" w:hAnsiTheme="majorBidi" w:cstheme="majorBidi"/>
                <w:b/>
                <w:bCs/>
              </w:rPr>
            </w:pPr>
            <w:r w:rsidRPr="009578AC">
              <w:rPr>
                <w:rFonts w:asciiTheme="majorBidi" w:hAnsiTheme="majorBidi" w:cstheme="majorBidi"/>
                <w:b/>
                <w:bCs/>
                <w:rtl/>
              </w:rPr>
              <w:t>المتوسط الحسابي</w:t>
            </w:r>
          </w:p>
        </w:tc>
        <w:tc>
          <w:tcPr>
            <w:tcW w:w="1276" w:type="dxa"/>
            <w:shd w:val="clear" w:color="auto" w:fill="E6E6E6"/>
          </w:tcPr>
          <w:p w:rsidR="000B6755" w:rsidRPr="009578AC" w:rsidRDefault="000B6755"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الانحراف المعياري</w:t>
            </w:r>
          </w:p>
        </w:tc>
        <w:tc>
          <w:tcPr>
            <w:tcW w:w="1007" w:type="dxa"/>
            <w:shd w:val="clear" w:color="auto" w:fill="E6E6E6"/>
          </w:tcPr>
          <w:p w:rsidR="000B6755" w:rsidRPr="009578AC" w:rsidRDefault="000B6755"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النسبة المئوية</w:t>
            </w:r>
          </w:p>
        </w:tc>
        <w:tc>
          <w:tcPr>
            <w:tcW w:w="978" w:type="dxa"/>
            <w:shd w:val="clear" w:color="auto" w:fill="E6E6E6"/>
          </w:tcPr>
          <w:p w:rsidR="000B6755" w:rsidRPr="009578AC" w:rsidRDefault="000B6755" w:rsidP="006F342D">
            <w:pPr>
              <w:spacing w:line="360" w:lineRule="auto"/>
              <w:jc w:val="center"/>
              <w:rPr>
                <w:rFonts w:asciiTheme="majorBidi" w:hAnsiTheme="majorBidi" w:cstheme="majorBidi"/>
                <w:b/>
                <w:bCs/>
                <w:rtl/>
              </w:rPr>
            </w:pPr>
            <w:r w:rsidRPr="009578AC">
              <w:rPr>
                <w:rFonts w:asciiTheme="majorBidi" w:hAnsiTheme="majorBidi" w:cstheme="majorBidi"/>
                <w:b/>
                <w:bCs/>
                <w:rtl/>
              </w:rPr>
              <w:t xml:space="preserve">الدرجة </w:t>
            </w:r>
          </w:p>
        </w:tc>
      </w:tr>
      <w:tr w:rsidR="000B6755" w:rsidRPr="009578AC" w:rsidTr="006D4E14">
        <w:trPr>
          <w:trHeight w:val="519"/>
        </w:trPr>
        <w:tc>
          <w:tcPr>
            <w:tcW w:w="9923" w:type="dxa"/>
            <w:gridSpan w:val="6"/>
          </w:tcPr>
          <w:p w:rsidR="000B6755" w:rsidRPr="009578AC" w:rsidRDefault="00E87082" w:rsidP="006F342D">
            <w:pPr>
              <w:spacing w:line="360" w:lineRule="auto"/>
              <w:jc w:val="center"/>
              <w:rPr>
                <w:rFonts w:asciiTheme="majorBidi" w:hAnsiTheme="majorBidi" w:cstheme="majorBidi"/>
                <w:b/>
                <w:bCs/>
                <w:rtl/>
                <w:lang w:bidi="ar-JO"/>
              </w:rPr>
            </w:pPr>
            <w:r w:rsidRPr="009578AC">
              <w:rPr>
                <w:rFonts w:asciiTheme="majorBidi" w:eastAsia="Simplified Arabic" w:hAnsiTheme="majorBidi" w:cstheme="majorBidi"/>
                <w:b/>
                <w:rtl/>
              </w:rPr>
              <w:t>تفاعل الجمهور مع المحتوى الرقمي لحملات العلاقات العامة</w:t>
            </w:r>
          </w:p>
        </w:tc>
      </w:tr>
      <w:tr w:rsidR="00A32577" w:rsidRPr="009578AC" w:rsidTr="00143ABD">
        <w:trPr>
          <w:trHeight w:val="519"/>
        </w:trPr>
        <w:tc>
          <w:tcPr>
            <w:tcW w:w="992" w:type="dxa"/>
          </w:tcPr>
          <w:p w:rsidR="00A32577" w:rsidRPr="009578AC" w:rsidRDefault="00A32577" w:rsidP="006F342D">
            <w:pPr>
              <w:spacing w:line="360" w:lineRule="auto"/>
              <w:ind w:left="180"/>
              <w:jc w:val="right"/>
              <w:rPr>
                <w:rFonts w:asciiTheme="majorBidi" w:hAnsiTheme="majorBidi" w:cstheme="majorBidi"/>
              </w:rPr>
            </w:pPr>
            <w:r w:rsidRPr="009578AC">
              <w:rPr>
                <w:rFonts w:asciiTheme="majorBidi" w:hAnsiTheme="majorBidi" w:cstheme="majorBidi"/>
                <w:rtl/>
              </w:rPr>
              <w:t>1.</w:t>
            </w:r>
          </w:p>
        </w:tc>
        <w:tc>
          <w:tcPr>
            <w:tcW w:w="4409" w:type="dxa"/>
          </w:tcPr>
          <w:p w:rsidR="00A32577" w:rsidRPr="009578AC" w:rsidRDefault="00A32577" w:rsidP="006F342D">
            <w:pPr>
              <w:spacing w:before="240" w:line="360" w:lineRule="auto"/>
              <w:rPr>
                <w:rFonts w:asciiTheme="majorBidi" w:eastAsia="Simplified Arabic" w:hAnsiTheme="majorBidi" w:cstheme="majorBidi"/>
              </w:rPr>
            </w:pPr>
            <w:r w:rsidRPr="009578AC">
              <w:rPr>
                <w:rFonts w:asciiTheme="majorBidi" w:eastAsia="Simplified Arabic" w:hAnsiTheme="majorBidi" w:cstheme="majorBidi"/>
                <w:rtl/>
              </w:rPr>
              <w:t>اتفاعل مع المحتوى الرقمي الخاص بالجامعة على مواقع التواصل الاجتماعي من خلال وضع إعجاب</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3.51</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1.20</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70.2</w:t>
            </w:r>
          </w:p>
        </w:tc>
        <w:tc>
          <w:tcPr>
            <w:tcW w:w="978" w:type="dxa"/>
          </w:tcPr>
          <w:p w:rsidR="00A32577" w:rsidRPr="009578AC" w:rsidRDefault="00F602DE"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A32577" w:rsidRPr="009578AC" w:rsidTr="00143ABD">
        <w:tc>
          <w:tcPr>
            <w:tcW w:w="992" w:type="dxa"/>
          </w:tcPr>
          <w:p w:rsidR="00A32577" w:rsidRPr="009578AC" w:rsidRDefault="00A32577" w:rsidP="006F342D">
            <w:pPr>
              <w:spacing w:line="360" w:lineRule="auto"/>
              <w:ind w:left="360"/>
              <w:jc w:val="right"/>
              <w:rPr>
                <w:rFonts w:asciiTheme="majorBidi" w:hAnsiTheme="majorBidi" w:cstheme="majorBidi"/>
              </w:rPr>
            </w:pPr>
            <w:r w:rsidRPr="009578AC">
              <w:rPr>
                <w:rFonts w:asciiTheme="majorBidi" w:hAnsiTheme="majorBidi" w:cstheme="majorBidi"/>
                <w:rtl/>
              </w:rPr>
              <w:t>2.</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اتفاعل مع المحتوى الرقمي الخاص بالجامعة على مواقع التواصل الاجتماعي من خلال مشاركة المنشور</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2.70</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1.31</w:t>
            </w:r>
          </w:p>
        </w:tc>
        <w:tc>
          <w:tcPr>
            <w:tcW w:w="1007" w:type="dxa"/>
          </w:tcPr>
          <w:p w:rsidR="00A32577" w:rsidRPr="009578AC" w:rsidRDefault="00B2713B"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54.0</w:t>
            </w:r>
          </w:p>
        </w:tc>
        <w:tc>
          <w:tcPr>
            <w:tcW w:w="978" w:type="dxa"/>
          </w:tcPr>
          <w:p w:rsidR="00A32577" w:rsidRPr="009578AC" w:rsidRDefault="00F602DE" w:rsidP="006F342D">
            <w:pPr>
              <w:spacing w:line="360" w:lineRule="auto"/>
              <w:rPr>
                <w:rFonts w:asciiTheme="majorBidi" w:hAnsiTheme="majorBidi" w:cstheme="majorBidi"/>
              </w:rPr>
            </w:pPr>
            <w:r w:rsidRPr="009578AC">
              <w:rPr>
                <w:rFonts w:asciiTheme="majorBidi" w:hAnsiTheme="majorBidi" w:cstheme="majorBidi"/>
                <w:rtl/>
                <w:lang w:bidi="ar-JO"/>
              </w:rPr>
              <w:t>قليلة</w:t>
            </w:r>
          </w:p>
        </w:tc>
      </w:tr>
      <w:tr w:rsidR="00A32577" w:rsidRPr="009578AC" w:rsidTr="00143ABD">
        <w:tc>
          <w:tcPr>
            <w:tcW w:w="992" w:type="dxa"/>
          </w:tcPr>
          <w:p w:rsidR="00A32577" w:rsidRPr="009578AC" w:rsidRDefault="00A32577" w:rsidP="006F342D">
            <w:pPr>
              <w:spacing w:line="360" w:lineRule="auto"/>
              <w:ind w:left="360"/>
              <w:jc w:val="right"/>
              <w:rPr>
                <w:rFonts w:asciiTheme="majorBidi" w:hAnsiTheme="majorBidi" w:cstheme="majorBidi"/>
              </w:rPr>
            </w:pPr>
            <w:r w:rsidRPr="009578AC">
              <w:rPr>
                <w:rFonts w:asciiTheme="majorBidi" w:hAnsiTheme="majorBidi" w:cstheme="majorBidi"/>
                <w:rtl/>
              </w:rPr>
              <w:t>3.</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اتفاعل مع المحتوى الرقمي الخاص بالجامعة على مواقع التواصل الاجتماعي من خلال وضع تعليق</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2.87</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1.23</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57.4</w:t>
            </w:r>
          </w:p>
        </w:tc>
        <w:tc>
          <w:tcPr>
            <w:tcW w:w="978" w:type="dxa"/>
          </w:tcPr>
          <w:p w:rsidR="00A32577" w:rsidRPr="009578AC" w:rsidRDefault="00F602DE"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قليلة</w:t>
            </w:r>
          </w:p>
        </w:tc>
      </w:tr>
      <w:tr w:rsidR="00A32577" w:rsidRPr="009578AC" w:rsidTr="00143ABD">
        <w:trPr>
          <w:trHeight w:val="654"/>
        </w:trPr>
        <w:tc>
          <w:tcPr>
            <w:tcW w:w="992" w:type="dxa"/>
          </w:tcPr>
          <w:p w:rsidR="00A32577" w:rsidRPr="009578AC" w:rsidRDefault="00A32577" w:rsidP="006F342D">
            <w:pPr>
              <w:spacing w:line="360" w:lineRule="auto"/>
              <w:ind w:left="360"/>
              <w:jc w:val="right"/>
              <w:rPr>
                <w:rFonts w:asciiTheme="majorBidi" w:hAnsiTheme="majorBidi" w:cstheme="majorBidi"/>
              </w:rPr>
            </w:pPr>
            <w:r w:rsidRPr="009578AC">
              <w:rPr>
                <w:rFonts w:asciiTheme="majorBidi" w:hAnsiTheme="majorBidi" w:cstheme="majorBidi"/>
                <w:rtl/>
              </w:rPr>
              <w:t>4.</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تفاعل مع المحتوى الرقمي الخاص بالجامعة على مواقع التواصل الاجتماعي من خلال  الإشارة إلى شخص</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3.14</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1.14</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62.8</w:t>
            </w:r>
          </w:p>
        </w:tc>
        <w:tc>
          <w:tcPr>
            <w:tcW w:w="978" w:type="dxa"/>
          </w:tcPr>
          <w:p w:rsidR="00A32577" w:rsidRPr="009578AC" w:rsidRDefault="00F602DE"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متوسطة</w:t>
            </w:r>
          </w:p>
        </w:tc>
      </w:tr>
      <w:tr w:rsidR="00A32577" w:rsidRPr="009578AC" w:rsidTr="00143ABD">
        <w:tc>
          <w:tcPr>
            <w:tcW w:w="992" w:type="dxa"/>
          </w:tcPr>
          <w:p w:rsidR="00A32577" w:rsidRPr="009578AC" w:rsidRDefault="00A32577" w:rsidP="006F342D">
            <w:pPr>
              <w:spacing w:line="360" w:lineRule="auto"/>
              <w:ind w:left="360"/>
              <w:jc w:val="right"/>
              <w:rPr>
                <w:rFonts w:asciiTheme="majorBidi" w:hAnsiTheme="majorBidi" w:cstheme="majorBidi"/>
              </w:rPr>
            </w:pPr>
            <w:r w:rsidRPr="009578AC">
              <w:rPr>
                <w:rFonts w:asciiTheme="majorBidi" w:hAnsiTheme="majorBidi" w:cstheme="majorBidi"/>
                <w:rtl/>
              </w:rPr>
              <w:t>5.</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يشبع المحتوى الرقمي فضولي في الحصول على آخر المستجدات حول الحملات التي تقوم بها الجامعة</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3.32</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1.04</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66.4</w:t>
            </w:r>
          </w:p>
        </w:tc>
        <w:tc>
          <w:tcPr>
            <w:tcW w:w="978" w:type="dxa"/>
          </w:tcPr>
          <w:p w:rsidR="00A32577" w:rsidRPr="009578AC" w:rsidRDefault="00F602DE" w:rsidP="006F342D">
            <w:pPr>
              <w:spacing w:line="360" w:lineRule="auto"/>
              <w:jc w:val="center"/>
              <w:rPr>
                <w:rFonts w:asciiTheme="majorBidi" w:hAnsiTheme="majorBidi" w:cstheme="majorBidi"/>
              </w:rPr>
            </w:pPr>
            <w:r w:rsidRPr="009578AC">
              <w:rPr>
                <w:rFonts w:asciiTheme="majorBidi" w:hAnsiTheme="majorBidi" w:cstheme="majorBidi"/>
                <w:rtl/>
                <w:lang w:bidi="ar-JO"/>
              </w:rPr>
              <w:t>متوسطة</w:t>
            </w:r>
          </w:p>
        </w:tc>
      </w:tr>
      <w:tr w:rsidR="00A32577" w:rsidRPr="009578AC" w:rsidTr="00143ABD">
        <w:tc>
          <w:tcPr>
            <w:tcW w:w="992" w:type="dxa"/>
          </w:tcPr>
          <w:p w:rsidR="00A32577" w:rsidRPr="009578AC" w:rsidRDefault="00A32577" w:rsidP="006F342D">
            <w:pPr>
              <w:spacing w:line="360" w:lineRule="auto"/>
              <w:ind w:left="180"/>
              <w:jc w:val="right"/>
              <w:rPr>
                <w:rFonts w:asciiTheme="majorBidi" w:hAnsiTheme="majorBidi" w:cstheme="majorBidi"/>
              </w:rPr>
            </w:pPr>
            <w:r w:rsidRPr="009578AC">
              <w:rPr>
                <w:rFonts w:asciiTheme="majorBidi" w:hAnsiTheme="majorBidi" w:cstheme="majorBidi"/>
                <w:rtl/>
              </w:rPr>
              <w:t>6.</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باعتقادك المحتوى الرقمي للجامعة على الوسائل الإلكترونية يقدم فائدة كبيرة للجمهور </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3.50</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0.99</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70.0</w:t>
            </w:r>
          </w:p>
        </w:tc>
        <w:tc>
          <w:tcPr>
            <w:tcW w:w="978" w:type="dxa"/>
          </w:tcPr>
          <w:p w:rsidR="00A32577" w:rsidRPr="009578AC" w:rsidRDefault="00F602DE" w:rsidP="006F342D">
            <w:pPr>
              <w:spacing w:line="360" w:lineRule="auto"/>
              <w:jc w:val="center"/>
              <w:rPr>
                <w:rFonts w:asciiTheme="majorBidi" w:hAnsiTheme="majorBidi" w:cstheme="majorBidi"/>
              </w:rPr>
            </w:pPr>
            <w:r w:rsidRPr="009578AC">
              <w:rPr>
                <w:rFonts w:asciiTheme="majorBidi" w:hAnsiTheme="majorBidi" w:cstheme="majorBidi"/>
                <w:rtl/>
                <w:lang w:bidi="ar-JO"/>
              </w:rPr>
              <w:t>كبيرة</w:t>
            </w:r>
          </w:p>
        </w:tc>
      </w:tr>
      <w:tr w:rsidR="00A32577" w:rsidRPr="009578AC" w:rsidTr="00143ABD">
        <w:tc>
          <w:tcPr>
            <w:tcW w:w="992" w:type="dxa"/>
          </w:tcPr>
          <w:p w:rsidR="00A32577" w:rsidRPr="009578AC" w:rsidRDefault="00A32577" w:rsidP="006F342D">
            <w:pPr>
              <w:spacing w:line="360" w:lineRule="auto"/>
              <w:ind w:left="180"/>
              <w:jc w:val="right"/>
              <w:rPr>
                <w:rFonts w:asciiTheme="majorBidi" w:hAnsiTheme="majorBidi" w:cstheme="majorBidi"/>
                <w:rtl/>
                <w:lang w:bidi="ar-JO"/>
              </w:rPr>
            </w:pPr>
            <w:r w:rsidRPr="009578AC">
              <w:rPr>
                <w:rFonts w:asciiTheme="majorBidi" w:hAnsiTheme="majorBidi" w:cstheme="majorBidi"/>
                <w:rtl/>
                <w:lang w:bidi="ar-JO"/>
              </w:rPr>
              <w:t>7.</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اقوم بنصيحة غيري بالتفاعل مع المحتوى الرقمي للحملات الخاص بجامعة النجاح الوطنية </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2.94</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1.29</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58.8</w:t>
            </w:r>
          </w:p>
        </w:tc>
        <w:tc>
          <w:tcPr>
            <w:tcW w:w="978" w:type="dxa"/>
          </w:tcPr>
          <w:p w:rsidR="00A32577" w:rsidRPr="009578AC" w:rsidRDefault="00F602DE"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قليلة</w:t>
            </w:r>
          </w:p>
        </w:tc>
      </w:tr>
      <w:tr w:rsidR="00A32577" w:rsidRPr="009578AC" w:rsidTr="00143ABD">
        <w:tc>
          <w:tcPr>
            <w:tcW w:w="992" w:type="dxa"/>
          </w:tcPr>
          <w:p w:rsidR="00A32577" w:rsidRPr="009578AC" w:rsidRDefault="00A32577" w:rsidP="006F342D">
            <w:pPr>
              <w:spacing w:line="360" w:lineRule="auto"/>
              <w:ind w:left="180"/>
              <w:jc w:val="right"/>
              <w:rPr>
                <w:rFonts w:asciiTheme="majorBidi" w:hAnsiTheme="majorBidi" w:cstheme="majorBidi"/>
                <w:rtl/>
              </w:rPr>
            </w:pPr>
            <w:r w:rsidRPr="009578AC">
              <w:rPr>
                <w:rFonts w:asciiTheme="majorBidi" w:hAnsiTheme="majorBidi" w:cstheme="majorBidi"/>
                <w:rtl/>
              </w:rPr>
              <w:lastRenderedPageBreak/>
              <w:t>8.</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 xml:space="preserve">المحتوى الرقمي للوسائل الإلكترونية لجامعة النجاح الوطنية يهدف الى تبادل المحتوى من أجل مشاركتها على مواقع التواصل الاجتماعي </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3.35</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1.05</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67.0</w:t>
            </w:r>
          </w:p>
        </w:tc>
        <w:tc>
          <w:tcPr>
            <w:tcW w:w="978" w:type="dxa"/>
          </w:tcPr>
          <w:p w:rsidR="00A32577" w:rsidRPr="009578AC" w:rsidRDefault="00F602DE"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متوسطة</w:t>
            </w:r>
          </w:p>
        </w:tc>
      </w:tr>
      <w:tr w:rsidR="00A32577" w:rsidRPr="009578AC" w:rsidTr="00143ABD">
        <w:tc>
          <w:tcPr>
            <w:tcW w:w="992" w:type="dxa"/>
          </w:tcPr>
          <w:p w:rsidR="00A32577" w:rsidRPr="009578AC" w:rsidRDefault="00A32577" w:rsidP="006F342D">
            <w:pPr>
              <w:spacing w:line="360" w:lineRule="auto"/>
              <w:ind w:left="180"/>
              <w:jc w:val="right"/>
              <w:rPr>
                <w:rFonts w:asciiTheme="majorBidi" w:hAnsiTheme="majorBidi" w:cstheme="majorBidi"/>
                <w:rtl/>
              </w:rPr>
            </w:pPr>
            <w:r w:rsidRPr="009578AC">
              <w:rPr>
                <w:rFonts w:asciiTheme="majorBidi" w:hAnsiTheme="majorBidi" w:cstheme="majorBidi"/>
                <w:rtl/>
              </w:rPr>
              <w:t>9.</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تتجاهل العلاقات العلامة في جامعة النجاح تعليقات الطلبة على الوسائل التواصل الالكترونية</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3.57</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1.05</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71.4</w:t>
            </w:r>
          </w:p>
        </w:tc>
        <w:tc>
          <w:tcPr>
            <w:tcW w:w="978" w:type="dxa"/>
          </w:tcPr>
          <w:p w:rsidR="00A32577" w:rsidRPr="009578AC" w:rsidRDefault="00F602DE"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كبيرة</w:t>
            </w:r>
          </w:p>
        </w:tc>
      </w:tr>
      <w:tr w:rsidR="00A32577" w:rsidRPr="009578AC" w:rsidTr="00143ABD">
        <w:tc>
          <w:tcPr>
            <w:tcW w:w="992" w:type="dxa"/>
          </w:tcPr>
          <w:p w:rsidR="00A32577" w:rsidRPr="009578AC" w:rsidRDefault="00A32577" w:rsidP="006F342D">
            <w:pPr>
              <w:spacing w:line="360" w:lineRule="auto"/>
              <w:ind w:left="180"/>
              <w:jc w:val="right"/>
              <w:rPr>
                <w:rFonts w:asciiTheme="majorBidi" w:hAnsiTheme="majorBidi" w:cstheme="majorBidi"/>
                <w:rtl/>
              </w:rPr>
            </w:pPr>
            <w:r w:rsidRPr="009578AC">
              <w:rPr>
                <w:rFonts w:asciiTheme="majorBidi" w:hAnsiTheme="majorBidi" w:cstheme="majorBidi"/>
                <w:rtl/>
              </w:rPr>
              <w:t>10.</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اتواصل مع الجامعة بسهولة عند رغبتي بطرح سؤال</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2.99</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1.22</w:t>
            </w:r>
          </w:p>
        </w:tc>
        <w:tc>
          <w:tcPr>
            <w:tcW w:w="1007" w:type="dxa"/>
          </w:tcPr>
          <w:p w:rsidR="00A32577"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55.8</w:t>
            </w:r>
          </w:p>
        </w:tc>
        <w:tc>
          <w:tcPr>
            <w:tcW w:w="978" w:type="dxa"/>
          </w:tcPr>
          <w:p w:rsidR="00A32577" w:rsidRPr="009578AC" w:rsidRDefault="00F602DE"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قليلة</w:t>
            </w:r>
          </w:p>
        </w:tc>
      </w:tr>
      <w:tr w:rsidR="00A32577" w:rsidRPr="009578AC" w:rsidTr="00143ABD">
        <w:tc>
          <w:tcPr>
            <w:tcW w:w="992" w:type="dxa"/>
          </w:tcPr>
          <w:p w:rsidR="00A32577" w:rsidRPr="009578AC" w:rsidRDefault="00A32577" w:rsidP="006F342D">
            <w:pPr>
              <w:spacing w:line="360" w:lineRule="auto"/>
              <w:ind w:left="180"/>
              <w:jc w:val="right"/>
              <w:rPr>
                <w:rFonts w:asciiTheme="majorBidi" w:hAnsiTheme="majorBidi" w:cstheme="majorBidi"/>
                <w:rtl/>
              </w:rPr>
            </w:pPr>
            <w:r w:rsidRPr="009578AC">
              <w:rPr>
                <w:rFonts w:asciiTheme="majorBidi" w:hAnsiTheme="majorBidi" w:cstheme="majorBidi"/>
                <w:rtl/>
              </w:rPr>
              <w:t>11.</w:t>
            </w:r>
          </w:p>
        </w:tc>
        <w:tc>
          <w:tcPr>
            <w:tcW w:w="4409" w:type="dxa"/>
          </w:tcPr>
          <w:p w:rsidR="00A32577" w:rsidRPr="009578AC" w:rsidRDefault="00A32577"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 xml:space="preserve">يمكنني التفاعل مع المحتوى الالكتروني الخاص بجامعة تكوين علاقات شخصية </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3.00</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1.22</w:t>
            </w:r>
          </w:p>
        </w:tc>
        <w:tc>
          <w:tcPr>
            <w:tcW w:w="1007" w:type="dxa"/>
          </w:tcPr>
          <w:p w:rsidR="00A32577" w:rsidRPr="009578AC" w:rsidRDefault="00F602DE"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60.0</w:t>
            </w:r>
          </w:p>
        </w:tc>
        <w:tc>
          <w:tcPr>
            <w:tcW w:w="978" w:type="dxa"/>
          </w:tcPr>
          <w:p w:rsidR="00A32577" w:rsidRPr="009578AC" w:rsidRDefault="00F602DE"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متوسطة</w:t>
            </w:r>
          </w:p>
        </w:tc>
      </w:tr>
      <w:tr w:rsidR="00A32577" w:rsidRPr="009578AC" w:rsidTr="006D4E14">
        <w:trPr>
          <w:trHeight w:val="364"/>
        </w:trPr>
        <w:tc>
          <w:tcPr>
            <w:tcW w:w="5401" w:type="dxa"/>
            <w:gridSpan w:val="2"/>
          </w:tcPr>
          <w:p w:rsidR="00A32577" w:rsidRPr="009578AC" w:rsidRDefault="00A32577" w:rsidP="006F342D">
            <w:pPr>
              <w:spacing w:line="360" w:lineRule="auto"/>
              <w:jc w:val="center"/>
              <w:rPr>
                <w:rFonts w:asciiTheme="majorBidi" w:hAnsiTheme="majorBidi" w:cstheme="majorBidi"/>
                <w:b/>
                <w:bCs/>
                <w:rtl/>
                <w:lang w:bidi="ar-JO"/>
              </w:rPr>
            </w:pPr>
            <w:r w:rsidRPr="009578AC">
              <w:rPr>
                <w:rFonts w:asciiTheme="majorBidi" w:hAnsiTheme="majorBidi" w:cstheme="majorBidi"/>
                <w:b/>
                <w:bCs/>
                <w:rtl/>
                <w:lang w:bidi="ar-JO"/>
              </w:rPr>
              <w:t xml:space="preserve">الدرجة الكلية </w:t>
            </w:r>
          </w:p>
        </w:tc>
        <w:tc>
          <w:tcPr>
            <w:tcW w:w="1261"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3.17</w:t>
            </w:r>
          </w:p>
        </w:tc>
        <w:tc>
          <w:tcPr>
            <w:tcW w:w="1276"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0.81</w:t>
            </w:r>
          </w:p>
        </w:tc>
        <w:tc>
          <w:tcPr>
            <w:tcW w:w="1007" w:type="dxa"/>
          </w:tcPr>
          <w:p w:rsidR="00A32577" w:rsidRPr="009578AC" w:rsidRDefault="00A32577"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63.4</w:t>
            </w:r>
          </w:p>
        </w:tc>
        <w:tc>
          <w:tcPr>
            <w:tcW w:w="978" w:type="dxa"/>
          </w:tcPr>
          <w:p w:rsidR="00A32577" w:rsidRPr="009578AC" w:rsidRDefault="00A32577" w:rsidP="006F342D">
            <w:pPr>
              <w:spacing w:line="360" w:lineRule="auto"/>
              <w:jc w:val="center"/>
              <w:rPr>
                <w:rFonts w:asciiTheme="majorBidi" w:hAnsiTheme="majorBidi" w:cstheme="majorBidi"/>
              </w:rPr>
            </w:pPr>
            <w:r w:rsidRPr="009578AC">
              <w:rPr>
                <w:rFonts w:asciiTheme="majorBidi" w:hAnsiTheme="majorBidi" w:cstheme="majorBidi"/>
                <w:rtl/>
                <w:lang w:bidi="ar-JO"/>
              </w:rPr>
              <w:t>متوسطة</w:t>
            </w:r>
          </w:p>
        </w:tc>
      </w:tr>
    </w:tbl>
    <w:p w:rsidR="000B6755" w:rsidRPr="009578AC" w:rsidRDefault="000B6755" w:rsidP="006F342D">
      <w:pPr>
        <w:spacing w:line="360" w:lineRule="auto"/>
        <w:jc w:val="lowKashida"/>
        <w:rPr>
          <w:rFonts w:asciiTheme="majorBidi" w:hAnsiTheme="majorBidi" w:cstheme="majorBidi"/>
          <w:rtl/>
          <w:lang w:bidi="ar-EG"/>
        </w:rPr>
      </w:pPr>
      <w:r w:rsidRPr="009578AC">
        <w:rPr>
          <w:rFonts w:asciiTheme="majorBidi" w:hAnsiTheme="majorBidi" w:cstheme="majorBidi"/>
          <w:rtl/>
          <w:lang w:bidi="ar-EG"/>
        </w:rPr>
        <w:t>يتضح من خلال البيانات في الجدول رقم (</w:t>
      </w:r>
      <w:r w:rsidR="00192C83" w:rsidRPr="009578AC">
        <w:rPr>
          <w:rFonts w:asciiTheme="majorBidi" w:hAnsiTheme="majorBidi" w:cstheme="majorBidi"/>
          <w:lang w:bidi="ar-EG"/>
        </w:rPr>
        <w:t>5</w:t>
      </w:r>
      <w:r w:rsidRPr="009578AC">
        <w:rPr>
          <w:rFonts w:asciiTheme="majorBidi" w:hAnsiTheme="majorBidi" w:cstheme="majorBidi"/>
          <w:rtl/>
          <w:lang w:bidi="ar-EG"/>
        </w:rPr>
        <w:t>) ما يلي :</w:t>
      </w:r>
    </w:p>
    <w:p w:rsidR="000B6755" w:rsidRPr="009578AC" w:rsidRDefault="000B6755" w:rsidP="006F342D">
      <w:pPr>
        <w:spacing w:line="360" w:lineRule="auto"/>
        <w:jc w:val="both"/>
        <w:rPr>
          <w:rFonts w:asciiTheme="majorBidi" w:hAnsiTheme="majorBidi" w:cstheme="majorBidi"/>
          <w:rtl/>
          <w:lang w:bidi="ar-JO"/>
        </w:rPr>
      </w:pPr>
      <w:r w:rsidRPr="009578AC">
        <w:rPr>
          <w:rFonts w:asciiTheme="majorBidi" w:hAnsiTheme="majorBidi" w:cstheme="majorBidi"/>
          <w:rtl/>
          <w:lang w:bidi="ar-EG"/>
        </w:rPr>
        <w:t xml:space="preserve">إن </w:t>
      </w:r>
      <w:r w:rsidRPr="009578AC">
        <w:rPr>
          <w:rFonts w:asciiTheme="majorBidi" w:hAnsiTheme="majorBidi" w:cstheme="majorBidi"/>
          <w:rtl/>
        </w:rPr>
        <w:t>درجة</w:t>
      </w:r>
      <w:r w:rsidRPr="009578AC">
        <w:rPr>
          <w:rFonts w:asciiTheme="majorBidi" w:hAnsiTheme="majorBidi" w:cstheme="majorBidi"/>
          <w:rtl/>
          <w:lang w:bidi="ar-JO"/>
        </w:rPr>
        <w:t xml:space="preserve"> </w:t>
      </w:r>
      <w:r w:rsidR="00B2713B" w:rsidRPr="009578AC">
        <w:rPr>
          <w:rFonts w:asciiTheme="majorBidi" w:hAnsiTheme="majorBidi" w:cstheme="majorBidi"/>
          <w:rtl/>
          <w:lang w:bidi="ar-JO"/>
        </w:rPr>
        <w:t xml:space="preserve">توظيف </w:t>
      </w:r>
      <w:r w:rsidR="00B2713B" w:rsidRPr="009578AC">
        <w:rPr>
          <w:rFonts w:asciiTheme="majorBidi" w:hAnsiTheme="majorBidi" w:cstheme="majorBidi"/>
          <w:rtl/>
        </w:rPr>
        <w:t>العلاقات العامة المحتوى الرقمي في حملاتها الإعلانية والإعلامية</w:t>
      </w:r>
      <w:r w:rsidR="00B2713B" w:rsidRPr="009578AC">
        <w:rPr>
          <w:rFonts w:asciiTheme="majorBidi" w:hAnsiTheme="majorBidi" w:cstheme="majorBidi"/>
          <w:rtl/>
          <w:lang w:bidi="ar-EG"/>
        </w:rPr>
        <w:t xml:space="preserve"> </w:t>
      </w:r>
      <w:r w:rsidRPr="009578AC">
        <w:rPr>
          <w:rFonts w:asciiTheme="majorBidi" w:hAnsiTheme="majorBidi" w:cstheme="majorBidi"/>
          <w:rtl/>
          <w:lang w:bidi="ar-EG"/>
        </w:rPr>
        <w:t>كانت ما بين القليلة والكبيرة. فقد تراوحت النسب المئوية عليها ما بين</w:t>
      </w:r>
      <w:r w:rsidR="00552783" w:rsidRPr="009578AC">
        <w:rPr>
          <w:rFonts w:asciiTheme="majorBidi" w:hAnsiTheme="majorBidi" w:cstheme="majorBidi"/>
          <w:rtl/>
          <w:lang w:bidi="ar-JO"/>
        </w:rPr>
        <w:t>(54.0</w:t>
      </w:r>
      <w:r w:rsidRPr="009578AC">
        <w:rPr>
          <w:rFonts w:asciiTheme="majorBidi" w:hAnsiTheme="majorBidi" w:cstheme="majorBidi"/>
          <w:rtl/>
          <w:lang w:bidi="ar-EG"/>
        </w:rPr>
        <w:t>% )إلى (</w:t>
      </w:r>
      <w:r w:rsidR="00552783" w:rsidRPr="009578AC">
        <w:rPr>
          <w:rFonts w:asciiTheme="majorBidi" w:hAnsiTheme="majorBidi" w:cstheme="majorBidi"/>
          <w:rtl/>
        </w:rPr>
        <w:t>71.4</w:t>
      </w:r>
      <w:r w:rsidRPr="009578AC">
        <w:rPr>
          <w:rFonts w:asciiTheme="majorBidi" w:hAnsiTheme="majorBidi" w:cstheme="majorBidi"/>
          <w:rtl/>
        </w:rPr>
        <w:t>%</w:t>
      </w:r>
      <w:r w:rsidRPr="009578AC">
        <w:rPr>
          <w:rFonts w:asciiTheme="majorBidi" w:hAnsiTheme="majorBidi" w:cstheme="majorBidi"/>
          <w:rtl/>
          <w:lang w:bidi="ar-EG"/>
        </w:rPr>
        <w:t xml:space="preserve">) وهما الفقرات </w:t>
      </w:r>
      <w:r w:rsidRPr="009578AC">
        <w:rPr>
          <w:rFonts w:asciiTheme="majorBidi" w:hAnsiTheme="majorBidi" w:cstheme="majorBidi"/>
          <w:rtl/>
          <w:lang w:bidi="ar-JO"/>
        </w:rPr>
        <w:t>(</w:t>
      </w:r>
      <w:r w:rsidR="00552783" w:rsidRPr="009578AC">
        <w:rPr>
          <w:rFonts w:asciiTheme="majorBidi" w:eastAsia="Simplified Arabic" w:hAnsiTheme="majorBidi" w:cstheme="majorBidi"/>
          <w:rtl/>
        </w:rPr>
        <w:t>اتفاعل مع المحتوى الرقمي الخاص بالجامعة على مواقع التواصل الاجتماعي من خلال مشاركة المنشور</w:t>
      </w:r>
      <w:r w:rsidRPr="009578AC">
        <w:rPr>
          <w:rFonts w:asciiTheme="majorBidi" w:eastAsia="Simplified Arabic" w:hAnsiTheme="majorBidi" w:cstheme="majorBidi"/>
          <w:rtl/>
        </w:rPr>
        <w:t>.</w:t>
      </w:r>
      <w:r w:rsidRPr="009578AC">
        <w:rPr>
          <w:rFonts w:asciiTheme="majorBidi" w:hAnsiTheme="majorBidi" w:cstheme="majorBidi"/>
          <w:rtl/>
        </w:rPr>
        <w:t xml:space="preserve">)  </w:t>
      </w:r>
      <w:r w:rsidRPr="009578AC">
        <w:rPr>
          <w:rFonts w:asciiTheme="majorBidi" w:hAnsiTheme="majorBidi" w:cstheme="majorBidi"/>
          <w:rtl/>
          <w:lang w:bidi="ar-JO"/>
        </w:rPr>
        <w:t>و (</w:t>
      </w:r>
      <w:r w:rsidR="00552783" w:rsidRPr="009578AC">
        <w:rPr>
          <w:rFonts w:asciiTheme="majorBidi" w:eastAsia="Simplified Arabic" w:hAnsiTheme="majorBidi" w:cstheme="majorBidi"/>
          <w:rtl/>
        </w:rPr>
        <w:t>تتجاهل العلاقات العلامة في جامعة النجاح تعليقات الطلبة على الوسائل التواصل الالكترونية</w:t>
      </w:r>
      <w:r w:rsidRPr="009578AC">
        <w:rPr>
          <w:rFonts w:asciiTheme="majorBidi" w:hAnsiTheme="majorBidi" w:cstheme="majorBidi"/>
          <w:rtl/>
        </w:rPr>
        <w:t xml:space="preserve">) </w:t>
      </w:r>
      <w:r w:rsidRPr="009578AC">
        <w:rPr>
          <w:rFonts w:asciiTheme="majorBidi" w:hAnsiTheme="majorBidi" w:cstheme="majorBidi"/>
          <w:rtl/>
          <w:lang w:bidi="ar-JO"/>
        </w:rPr>
        <w:t xml:space="preserve">. و </w:t>
      </w:r>
      <w:r w:rsidRPr="009578AC">
        <w:rPr>
          <w:rFonts w:asciiTheme="majorBidi" w:hAnsiTheme="majorBidi" w:cstheme="majorBidi"/>
          <w:rtl/>
          <w:lang w:bidi="ar-EG"/>
        </w:rPr>
        <w:t>تشير هذه النتيجة إلى</w:t>
      </w:r>
      <w:r w:rsidRPr="009578AC">
        <w:rPr>
          <w:rFonts w:asciiTheme="majorBidi" w:hAnsiTheme="majorBidi" w:cstheme="majorBidi"/>
          <w:rtl/>
          <w:lang w:bidi="ar-JO"/>
        </w:rPr>
        <w:t xml:space="preserve"> أن </w:t>
      </w:r>
      <w:r w:rsidR="00552783" w:rsidRPr="009578AC">
        <w:rPr>
          <w:rFonts w:asciiTheme="majorBidi" w:hAnsiTheme="majorBidi" w:cstheme="majorBidi"/>
          <w:rtl/>
          <w:lang w:bidi="ar-JO"/>
        </w:rPr>
        <w:t xml:space="preserve">توظيف </w:t>
      </w:r>
      <w:r w:rsidR="00552783" w:rsidRPr="009578AC">
        <w:rPr>
          <w:rFonts w:asciiTheme="majorBidi" w:hAnsiTheme="majorBidi" w:cstheme="majorBidi"/>
          <w:rtl/>
        </w:rPr>
        <w:t>العلاقات العامة المحتوى الرقمي في حملاتها الإعلانية والإعلامية</w:t>
      </w:r>
      <w:r w:rsidR="00192C83" w:rsidRPr="009578AC">
        <w:rPr>
          <w:rFonts w:asciiTheme="majorBidi" w:hAnsiTheme="majorBidi" w:cstheme="majorBidi"/>
          <w:rtl/>
          <w:lang w:bidi="ar-EG"/>
        </w:rPr>
        <w:t xml:space="preserve"> </w:t>
      </w:r>
      <w:r w:rsidRPr="009578AC">
        <w:rPr>
          <w:rFonts w:asciiTheme="majorBidi" w:hAnsiTheme="majorBidi" w:cstheme="majorBidi"/>
          <w:rtl/>
        </w:rPr>
        <w:t>كانت متوسطة</w:t>
      </w:r>
      <w:r w:rsidR="00894D9A" w:rsidRPr="009578AC">
        <w:rPr>
          <w:rFonts w:asciiTheme="majorBidi" w:hAnsiTheme="majorBidi" w:cstheme="majorBidi"/>
          <w:rtl/>
        </w:rPr>
        <w:t>،</w:t>
      </w:r>
      <w:r w:rsidRPr="009578AC">
        <w:rPr>
          <w:rFonts w:asciiTheme="majorBidi" w:hAnsiTheme="majorBidi" w:cstheme="majorBidi"/>
          <w:rtl/>
          <w:lang w:bidi="ar-EG"/>
        </w:rPr>
        <w:t xml:space="preserve"> وذلك بدلالة النسبة المئوية التي بلغت (</w:t>
      </w:r>
      <w:r w:rsidR="0021657A" w:rsidRPr="009578AC">
        <w:rPr>
          <w:rFonts w:asciiTheme="majorBidi" w:hAnsiTheme="majorBidi" w:cstheme="majorBidi"/>
          <w:rtl/>
          <w:lang w:bidi="ar-EG"/>
        </w:rPr>
        <w:t>63.4</w:t>
      </w:r>
      <w:r w:rsidRPr="009578AC">
        <w:rPr>
          <w:rFonts w:asciiTheme="majorBidi" w:hAnsiTheme="majorBidi" w:cstheme="majorBidi"/>
          <w:rtl/>
          <w:lang w:bidi="ar-EG"/>
        </w:rPr>
        <w:t>%)</w:t>
      </w:r>
      <w:r w:rsidRPr="009578AC">
        <w:rPr>
          <w:rFonts w:asciiTheme="majorBidi" w:hAnsiTheme="majorBidi" w:cstheme="majorBidi"/>
          <w:rtl/>
        </w:rPr>
        <w:t xml:space="preserve"> </w:t>
      </w:r>
    </w:p>
    <w:p w:rsidR="000B6755" w:rsidRPr="009578AC" w:rsidRDefault="000B6755" w:rsidP="006F342D">
      <w:pPr>
        <w:spacing w:line="360" w:lineRule="auto"/>
        <w:jc w:val="both"/>
        <w:rPr>
          <w:rFonts w:asciiTheme="majorBidi" w:hAnsiTheme="majorBidi" w:cstheme="majorBidi"/>
          <w:rtl/>
          <w:lang w:bidi="ar-JO"/>
        </w:rPr>
      </w:pPr>
    </w:p>
    <w:p w:rsidR="00162C8C" w:rsidRPr="009578AC" w:rsidRDefault="00162C8C" w:rsidP="006F342D">
      <w:pPr>
        <w:spacing w:line="360" w:lineRule="auto"/>
        <w:jc w:val="lowKashida"/>
        <w:rPr>
          <w:rFonts w:asciiTheme="majorBidi" w:hAnsiTheme="majorBidi" w:cstheme="majorBidi"/>
          <w:b/>
          <w:bCs/>
          <w:rtl/>
        </w:rPr>
      </w:pPr>
      <w:r w:rsidRPr="009578AC">
        <w:rPr>
          <w:rFonts w:asciiTheme="majorBidi" w:hAnsiTheme="majorBidi" w:cstheme="majorBidi"/>
          <w:b/>
          <w:bCs/>
          <w:u w:val="single"/>
          <w:rtl/>
        </w:rPr>
        <w:t xml:space="preserve">نتائج السؤال الفرعي </w:t>
      </w:r>
      <w:r w:rsidR="009D5D9D" w:rsidRPr="009578AC">
        <w:rPr>
          <w:rFonts w:asciiTheme="majorBidi" w:hAnsiTheme="majorBidi" w:cstheme="majorBidi"/>
          <w:b/>
          <w:bCs/>
          <w:u w:val="single"/>
          <w:rtl/>
        </w:rPr>
        <w:t>الثالث</w:t>
      </w:r>
      <w:r w:rsidRPr="009578AC">
        <w:rPr>
          <w:rFonts w:asciiTheme="majorBidi" w:hAnsiTheme="majorBidi" w:cstheme="majorBidi"/>
          <w:b/>
          <w:bCs/>
          <w:u w:val="single"/>
          <w:rtl/>
        </w:rPr>
        <w:t xml:space="preserve"> </w:t>
      </w:r>
      <w:r w:rsidRPr="009578AC">
        <w:rPr>
          <w:rFonts w:asciiTheme="majorBidi" w:hAnsiTheme="majorBidi" w:cstheme="majorBidi"/>
          <w:b/>
          <w:bCs/>
          <w:rtl/>
        </w:rPr>
        <w:t xml:space="preserve">: ما </w:t>
      </w:r>
      <w:r w:rsidR="0021657A" w:rsidRPr="009578AC">
        <w:rPr>
          <w:rFonts w:asciiTheme="majorBidi" w:eastAsia="Simplified Arabic" w:hAnsiTheme="majorBidi" w:cstheme="majorBidi"/>
          <w:bCs/>
          <w:rtl/>
          <w:lang w:bidi="ar-JO"/>
        </w:rPr>
        <w:t xml:space="preserve">هو دور المحتوى الرقمي في زيادة فاعلية حملات العلاقات العامة من وجهة نظر المبحوثين </w:t>
      </w:r>
      <w:r w:rsidRPr="009578AC">
        <w:rPr>
          <w:rFonts w:asciiTheme="majorBidi" w:hAnsiTheme="majorBidi" w:cstheme="majorBidi"/>
          <w:b/>
          <w:bCs/>
          <w:rtl/>
        </w:rPr>
        <w:t>؟</w:t>
      </w:r>
    </w:p>
    <w:p w:rsidR="00382E36" w:rsidRPr="009578AC" w:rsidRDefault="00162C8C" w:rsidP="006F342D">
      <w:pPr>
        <w:spacing w:line="360" w:lineRule="auto"/>
        <w:jc w:val="lowKashida"/>
        <w:rPr>
          <w:rFonts w:asciiTheme="majorBidi" w:hAnsiTheme="majorBidi" w:cstheme="majorBidi"/>
          <w:rtl/>
        </w:rPr>
      </w:pPr>
      <w:r w:rsidRPr="009578AC">
        <w:rPr>
          <w:rFonts w:asciiTheme="majorBidi" w:hAnsiTheme="majorBidi" w:cstheme="majorBidi"/>
          <w:rtl/>
        </w:rPr>
        <w:t xml:space="preserve">ومن اجل الإجابة عن هذا السؤال تم استخراج المتوسطات الحسابية والانحراف المعياري والنسبة المئوية لمجال الأداة </w:t>
      </w:r>
      <w:r w:rsidR="009D5D9D" w:rsidRPr="009578AC">
        <w:rPr>
          <w:rFonts w:asciiTheme="majorBidi" w:hAnsiTheme="majorBidi" w:cstheme="majorBidi"/>
          <w:rtl/>
        </w:rPr>
        <w:t>الثالث</w:t>
      </w:r>
      <w:r w:rsidRPr="009578AC">
        <w:rPr>
          <w:rFonts w:asciiTheme="majorBidi" w:hAnsiTheme="majorBidi" w:cstheme="majorBidi"/>
          <w:rtl/>
        </w:rPr>
        <w:t xml:space="preserve">  (</w:t>
      </w:r>
      <w:r w:rsidR="0021657A" w:rsidRPr="009578AC">
        <w:rPr>
          <w:rFonts w:asciiTheme="majorBidi" w:eastAsia="Simplified Arabic" w:hAnsiTheme="majorBidi" w:cstheme="majorBidi"/>
          <w:b/>
          <w:rtl/>
        </w:rPr>
        <w:t>أهمية العلاقات العامة في المحتوى الرقمي الخاص بالحملات</w:t>
      </w:r>
      <w:r w:rsidRPr="009578AC">
        <w:rPr>
          <w:rFonts w:asciiTheme="majorBidi" w:hAnsiTheme="majorBidi" w:cstheme="majorBidi"/>
          <w:rtl/>
        </w:rPr>
        <w:t>) ،  وفيما يلي بيان ذلك :</w:t>
      </w:r>
    </w:p>
    <w:p w:rsidR="00382E36" w:rsidRPr="009578AC" w:rsidRDefault="00382E36" w:rsidP="005F78C4">
      <w:pPr>
        <w:pStyle w:val="Caption"/>
        <w:jc w:val="center"/>
        <w:rPr>
          <w:rFonts w:asciiTheme="majorBidi" w:hAnsiTheme="majorBidi" w:cstheme="majorBidi"/>
          <w:rtl/>
        </w:rPr>
      </w:pPr>
      <w:r w:rsidRPr="009578AC">
        <w:rPr>
          <w:rFonts w:asciiTheme="majorBidi" w:hAnsiTheme="majorBidi" w:cstheme="majorBidi"/>
          <w:rtl/>
        </w:rPr>
        <w:t>جدول رقم(</w:t>
      </w:r>
      <w:r w:rsidR="009D5D9D" w:rsidRPr="009578AC">
        <w:rPr>
          <w:rFonts w:asciiTheme="majorBidi" w:hAnsiTheme="majorBidi" w:cstheme="majorBidi"/>
          <w:rtl/>
        </w:rPr>
        <w:t>6</w:t>
      </w:r>
      <w:r w:rsidRPr="009578AC">
        <w:rPr>
          <w:rFonts w:asciiTheme="majorBidi" w:hAnsiTheme="majorBidi" w:cstheme="majorBidi"/>
          <w:rtl/>
        </w:rPr>
        <w:t>)</w:t>
      </w:r>
    </w:p>
    <w:p w:rsidR="00162C8C" w:rsidRPr="009578AC" w:rsidRDefault="00382E36" w:rsidP="005F78C4">
      <w:pPr>
        <w:pStyle w:val="Caption"/>
        <w:jc w:val="center"/>
        <w:rPr>
          <w:rFonts w:asciiTheme="majorBidi" w:hAnsiTheme="majorBidi" w:cstheme="majorBidi"/>
          <w:rtl/>
        </w:rPr>
      </w:pPr>
      <w:r w:rsidRPr="009578AC">
        <w:rPr>
          <w:rFonts w:asciiTheme="majorBidi" w:hAnsiTheme="majorBidi" w:cstheme="majorBidi"/>
          <w:rtl/>
        </w:rPr>
        <w:t xml:space="preserve">المتوسطات الحسابية والانحرافات المعيارية والنسب المئوية لدرجة </w:t>
      </w:r>
      <w:r w:rsidR="009D5D9D" w:rsidRPr="009578AC">
        <w:rPr>
          <w:rFonts w:asciiTheme="majorBidi" w:hAnsiTheme="majorBidi" w:cstheme="majorBidi"/>
          <w:rtl/>
        </w:rPr>
        <w:t>(</w:t>
      </w:r>
      <w:r w:rsidR="0021657A" w:rsidRPr="009578AC">
        <w:rPr>
          <w:rFonts w:asciiTheme="majorBidi" w:eastAsia="Simplified Arabic" w:hAnsiTheme="majorBidi" w:cstheme="majorBidi"/>
          <w:rtl/>
        </w:rPr>
        <w:t>أهمية العلاقات العامة في المحتوى الرقمي الخاص بالحملات</w:t>
      </w:r>
      <w:r w:rsidR="009D5D9D" w:rsidRPr="009578AC">
        <w:rPr>
          <w:rFonts w:asciiTheme="majorBidi" w:hAnsiTheme="majorBidi" w:cstheme="majorBidi"/>
          <w:rtl/>
        </w:rPr>
        <w:t xml:space="preserve">)  </w:t>
      </w:r>
      <w:r w:rsidRPr="009578AC">
        <w:rPr>
          <w:rFonts w:asciiTheme="majorBidi" w:hAnsiTheme="majorBidi" w:cstheme="majorBidi"/>
          <w:rtl/>
        </w:rPr>
        <w:t>,</w:t>
      </w:r>
    </w:p>
    <w:tbl>
      <w:tblPr>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409"/>
        <w:gridCol w:w="1261"/>
        <w:gridCol w:w="1276"/>
        <w:gridCol w:w="1007"/>
        <w:gridCol w:w="978"/>
      </w:tblGrid>
      <w:tr w:rsidR="00162C8C" w:rsidRPr="009578AC" w:rsidTr="0037193C">
        <w:trPr>
          <w:trHeight w:val="945"/>
        </w:trPr>
        <w:tc>
          <w:tcPr>
            <w:tcW w:w="992" w:type="dxa"/>
            <w:shd w:val="clear" w:color="auto" w:fill="E6E6E6"/>
          </w:tcPr>
          <w:p w:rsidR="00162C8C" w:rsidRPr="009578AC" w:rsidRDefault="00162C8C" w:rsidP="006F342D">
            <w:pPr>
              <w:spacing w:line="360" w:lineRule="auto"/>
              <w:jc w:val="center"/>
              <w:rPr>
                <w:rFonts w:asciiTheme="majorBidi" w:hAnsiTheme="majorBidi" w:cstheme="majorBidi"/>
                <w:b/>
                <w:bCs/>
              </w:rPr>
            </w:pPr>
            <w:r w:rsidRPr="009578AC">
              <w:rPr>
                <w:rFonts w:asciiTheme="majorBidi" w:hAnsiTheme="majorBidi" w:cstheme="majorBidi"/>
                <w:b/>
                <w:bCs/>
                <w:rtl/>
              </w:rPr>
              <w:t>رقم الفقرات</w:t>
            </w:r>
          </w:p>
        </w:tc>
        <w:tc>
          <w:tcPr>
            <w:tcW w:w="4409" w:type="dxa"/>
            <w:shd w:val="clear" w:color="auto" w:fill="E6E6E6"/>
          </w:tcPr>
          <w:p w:rsidR="00162C8C" w:rsidRPr="009578AC" w:rsidRDefault="00162C8C" w:rsidP="006F342D">
            <w:pPr>
              <w:spacing w:line="360" w:lineRule="auto"/>
              <w:jc w:val="center"/>
              <w:rPr>
                <w:rFonts w:asciiTheme="majorBidi" w:hAnsiTheme="majorBidi" w:cstheme="majorBidi"/>
                <w:b/>
                <w:bCs/>
              </w:rPr>
            </w:pPr>
            <w:r w:rsidRPr="009578AC">
              <w:rPr>
                <w:rFonts w:asciiTheme="majorBidi" w:hAnsiTheme="majorBidi" w:cstheme="majorBidi"/>
                <w:b/>
                <w:bCs/>
                <w:rtl/>
              </w:rPr>
              <w:t>الفقرات</w:t>
            </w:r>
          </w:p>
        </w:tc>
        <w:tc>
          <w:tcPr>
            <w:tcW w:w="1261" w:type="dxa"/>
            <w:shd w:val="clear" w:color="auto" w:fill="E6E6E6"/>
          </w:tcPr>
          <w:p w:rsidR="00162C8C" w:rsidRPr="009578AC" w:rsidRDefault="00162C8C" w:rsidP="006F342D">
            <w:pPr>
              <w:spacing w:line="360" w:lineRule="auto"/>
              <w:jc w:val="center"/>
              <w:rPr>
                <w:rFonts w:asciiTheme="majorBidi" w:hAnsiTheme="majorBidi" w:cstheme="majorBidi"/>
                <w:b/>
                <w:bCs/>
              </w:rPr>
            </w:pPr>
            <w:r w:rsidRPr="009578AC">
              <w:rPr>
                <w:rFonts w:asciiTheme="majorBidi" w:hAnsiTheme="majorBidi" w:cstheme="majorBidi"/>
                <w:b/>
                <w:bCs/>
                <w:rtl/>
              </w:rPr>
              <w:t>المتوسط الحسابي</w:t>
            </w:r>
          </w:p>
        </w:tc>
        <w:tc>
          <w:tcPr>
            <w:tcW w:w="1276" w:type="dxa"/>
            <w:shd w:val="clear" w:color="auto" w:fill="E6E6E6"/>
          </w:tcPr>
          <w:p w:rsidR="00162C8C" w:rsidRPr="009578AC" w:rsidRDefault="00162C8C"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الانحراف المعياري</w:t>
            </w:r>
          </w:p>
        </w:tc>
        <w:tc>
          <w:tcPr>
            <w:tcW w:w="1007" w:type="dxa"/>
            <w:shd w:val="clear" w:color="auto" w:fill="E6E6E6"/>
          </w:tcPr>
          <w:p w:rsidR="00162C8C" w:rsidRPr="009578AC" w:rsidRDefault="00162C8C"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النسبة المئوية</w:t>
            </w:r>
          </w:p>
        </w:tc>
        <w:tc>
          <w:tcPr>
            <w:tcW w:w="978" w:type="dxa"/>
            <w:shd w:val="clear" w:color="auto" w:fill="E6E6E6"/>
          </w:tcPr>
          <w:p w:rsidR="00162C8C" w:rsidRPr="009578AC" w:rsidRDefault="00162C8C" w:rsidP="006F342D">
            <w:pPr>
              <w:spacing w:line="360" w:lineRule="auto"/>
              <w:jc w:val="center"/>
              <w:rPr>
                <w:rFonts w:asciiTheme="majorBidi" w:hAnsiTheme="majorBidi" w:cstheme="majorBidi"/>
                <w:b/>
                <w:bCs/>
                <w:rtl/>
              </w:rPr>
            </w:pPr>
            <w:r w:rsidRPr="009578AC">
              <w:rPr>
                <w:rFonts w:asciiTheme="majorBidi" w:hAnsiTheme="majorBidi" w:cstheme="majorBidi"/>
                <w:b/>
                <w:bCs/>
                <w:rtl/>
              </w:rPr>
              <w:t xml:space="preserve">الدرجة </w:t>
            </w:r>
          </w:p>
        </w:tc>
      </w:tr>
      <w:tr w:rsidR="00162C8C" w:rsidRPr="009578AC" w:rsidTr="0037193C">
        <w:trPr>
          <w:trHeight w:val="519"/>
        </w:trPr>
        <w:tc>
          <w:tcPr>
            <w:tcW w:w="9923" w:type="dxa"/>
            <w:gridSpan w:val="6"/>
          </w:tcPr>
          <w:p w:rsidR="00162C8C" w:rsidRPr="009578AC" w:rsidRDefault="0021657A" w:rsidP="006F342D">
            <w:pPr>
              <w:spacing w:line="360" w:lineRule="auto"/>
              <w:jc w:val="center"/>
              <w:rPr>
                <w:rFonts w:asciiTheme="majorBidi" w:hAnsiTheme="majorBidi" w:cstheme="majorBidi"/>
                <w:b/>
                <w:bCs/>
                <w:rtl/>
              </w:rPr>
            </w:pPr>
            <w:r w:rsidRPr="009578AC">
              <w:rPr>
                <w:rFonts w:asciiTheme="majorBidi" w:eastAsia="Simplified Arabic" w:hAnsiTheme="majorBidi" w:cstheme="majorBidi"/>
                <w:b/>
                <w:rtl/>
              </w:rPr>
              <w:t>أهمية العلاقات العامة في المحتوى الرقمي الخاص بالحملات</w:t>
            </w:r>
          </w:p>
        </w:tc>
      </w:tr>
      <w:tr w:rsidR="00C66676" w:rsidRPr="009578AC" w:rsidTr="00143ABD">
        <w:trPr>
          <w:trHeight w:val="519"/>
        </w:trPr>
        <w:tc>
          <w:tcPr>
            <w:tcW w:w="992" w:type="dxa"/>
          </w:tcPr>
          <w:p w:rsidR="00C66676" w:rsidRPr="009578AC" w:rsidRDefault="00C66676" w:rsidP="006F342D">
            <w:pPr>
              <w:spacing w:line="360" w:lineRule="auto"/>
              <w:ind w:left="180"/>
              <w:jc w:val="right"/>
              <w:rPr>
                <w:rFonts w:asciiTheme="majorBidi" w:hAnsiTheme="majorBidi" w:cstheme="majorBidi"/>
              </w:rPr>
            </w:pPr>
            <w:r w:rsidRPr="009578AC">
              <w:rPr>
                <w:rFonts w:asciiTheme="majorBidi" w:hAnsiTheme="majorBidi" w:cstheme="majorBidi"/>
                <w:rtl/>
              </w:rPr>
              <w:t>1.</w:t>
            </w:r>
          </w:p>
        </w:tc>
        <w:tc>
          <w:tcPr>
            <w:tcW w:w="4409" w:type="dxa"/>
          </w:tcPr>
          <w:p w:rsidR="00C66676" w:rsidRPr="009578AC" w:rsidRDefault="00C66676" w:rsidP="006F342D">
            <w:pPr>
              <w:spacing w:before="240" w:line="360" w:lineRule="auto"/>
              <w:rPr>
                <w:rFonts w:asciiTheme="majorBidi" w:eastAsia="Simplified Arabic" w:hAnsiTheme="majorBidi" w:cstheme="majorBidi"/>
              </w:rPr>
            </w:pPr>
            <w:r w:rsidRPr="009578AC">
              <w:rPr>
                <w:rFonts w:asciiTheme="majorBidi" w:eastAsia="Simplified Arabic" w:hAnsiTheme="majorBidi" w:cstheme="majorBidi"/>
                <w:rtl/>
              </w:rPr>
              <w:t xml:space="preserve">تقوم العلاقات العامة بتوظيف الصور في طرحها للمحتوى الرقمي الخاص بالحملات المنظمة </w:t>
            </w:r>
          </w:p>
        </w:tc>
        <w:tc>
          <w:tcPr>
            <w:tcW w:w="1261"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3.81</w:t>
            </w:r>
          </w:p>
        </w:tc>
        <w:tc>
          <w:tcPr>
            <w:tcW w:w="1276"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0.89</w:t>
            </w:r>
          </w:p>
        </w:tc>
        <w:tc>
          <w:tcPr>
            <w:tcW w:w="1007"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76.2</w:t>
            </w:r>
          </w:p>
        </w:tc>
        <w:tc>
          <w:tcPr>
            <w:tcW w:w="978" w:type="dxa"/>
          </w:tcPr>
          <w:p w:rsidR="00C66676" w:rsidRPr="009578AC" w:rsidRDefault="00C66676"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C66676" w:rsidRPr="009578AC" w:rsidTr="00143ABD">
        <w:tc>
          <w:tcPr>
            <w:tcW w:w="992" w:type="dxa"/>
          </w:tcPr>
          <w:p w:rsidR="00C66676" w:rsidRPr="009578AC" w:rsidRDefault="00C66676" w:rsidP="006F342D">
            <w:pPr>
              <w:spacing w:line="360" w:lineRule="auto"/>
              <w:ind w:left="360"/>
              <w:jc w:val="right"/>
              <w:rPr>
                <w:rFonts w:asciiTheme="majorBidi" w:hAnsiTheme="majorBidi" w:cstheme="majorBidi"/>
              </w:rPr>
            </w:pPr>
            <w:r w:rsidRPr="009578AC">
              <w:rPr>
                <w:rFonts w:asciiTheme="majorBidi" w:hAnsiTheme="majorBidi" w:cstheme="majorBidi"/>
                <w:rtl/>
              </w:rPr>
              <w:lastRenderedPageBreak/>
              <w:t>2.</w:t>
            </w:r>
          </w:p>
        </w:tc>
        <w:tc>
          <w:tcPr>
            <w:tcW w:w="4409" w:type="dxa"/>
          </w:tcPr>
          <w:p w:rsidR="00C66676" w:rsidRPr="009578AC" w:rsidRDefault="00C66676" w:rsidP="006F342D">
            <w:pPr>
              <w:spacing w:before="240" w:line="360" w:lineRule="auto"/>
              <w:rPr>
                <w:rFonts w:asciiTheme="majorBidi" w:eastAsia="Simplified Arabic" w:hAnsiTheme="majorBidi" w:cstheme="majorBidi"/>
              </w:rPr>
            </w:pPr>
            <w:r w:rsidRPr="009578AC">
              <w:rPr>
                <w:rFonts w:asciiTheme="majorBidi" w:eastAsia="Simplified Arabic" w:hAnsiTheme="majorBidi" w:cstheme="majorBidi"/>
                <w:rtl/>
              </w:rPr>
              <w:t xml:space="preserve">تقوم العلاقات العامة بتوظيف الفيديوهات في طرحها للمحتوى الرقمي الخاص بالحملات المنظمة </w:t>
            </w:r>
          </w:p>
        </w:tc>
        <w:tc>
          <w:tcPr>
            <w:tcW w:w="1261"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3.69</w:t>
            </w:r>
          </w:p>
        </w:tc>
        <w:tc>
          <w:tcPr>
            <w:tcW w:w="1276"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0.88</w:t>
            </w:r>
          </w:p>
        </w:tc>
        <w:tc>
          <w:tcPr>
            <w:tcW w:w="1007"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73.8</w:t>
            </w:r>
          </w:p>
        </w:tc>
        <w:tc>
          <w:tcPr>
            <w:tcW w:w="978" w:type="dxa"/>
          </w:tcPr>
          <w:p w:rsidR="00C66676" w:rsidRPr="009578AC" w:rsidRDefault="00C66676"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C66676" w:rsidRPr="009578AC" w:rsidTr="00143ABD">
        <w:tc>
          <w:tcPr>
            <w:tcW w:w="992" w:type="dxa"/>
          </w:tcPr>
          <w:p w:rsidR="00C66676" w:rsidRPr="009578AC" w:rsidRDefault="00C66676" w:rsidP="006F342D">
            <w:pPr>
              <w:spacing w:line="360" w:lineRule="auto"/>
              <w:ind w:left="360"/>
              <w:jc w:val="right"/>
              <w:rPr>
                <w:rFonts w:asciiTheme="majorBidi" w:hAnsiTheme="majorBidi" w:cstheme="majorBidi"/>
              </w:rPr>
            </w:pPr>
            <w:r w:rsidRPr="009578AC">
              <w:rPr>
                <w:rFonts w:asciiTheme="majorBidi" w:hAnsiTheme="majorBidi" w:cstheme="majorBidi"/>
                <w:rtl/>
              </w:rPr>
              <w:t>3.</w:t>
            </w:r>
          </w:p>
        </w:tc>
        <w:tc>
          <w:tcPr>
            <w:tcW w:w="4409" w:type="dxa"/>
          </w:tcPr>
          <w:p w:rsidR="00C66676" w:rsidRPr="009578AC" w:rsidRDefault="00C66676" w:rsidP="006F342D">
            <w:pPr>
              <w:spacing w:before="240" w:line="360" w:lineRule="auto"/>
              <w:rPr>
                <w:rFonts w:asciiTheme="majorBidi" w:eastAsia="Simplified Arabic" w:hAnsiTheme="majorBidi" w:cstheme="majorBidi"/>
              </w:rPr>
            </w:pPr>
            <w:r w:rsidRPr="009578AC">
              <w:rPr>
                <w:rFonts w:asciiTheme="majorBidi" w:eastAsia="Simplified Arabic" w:hAnsiTheme="majorBidi" w:cstheme="majorBidi"/>
                <w:rtl/>
              </w:rPr>
              <w:t xml:space="preserve">تقوم العلاقات العامة بتوظيف النصوص في طرحها المحتوى الرقمي الخاص بالحملات المنظمة </w:t>
            </w:r>
          </w:p>
        </w:tc>
        <w:tc>
          <w:tcPr>
            <w:tcW w:w="1261"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3.78</w:t>
            </w:r>
          </w:p>
        </w:tc>
        <w:tc>
          <w:tcPr>
            <w:tcW w:w="1276"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0.86</w:t>
            </w:r>
          </w:p>
        </w:tc>
        <w:tc>
          <w:tcPr>
            <w:tcW w:w="1007"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75.6</w:t>
            </w:r>
          </w:p>
        </w:tc>
        <w:tc>
          <w:tcPr>
            <w:tcW w:w="978" w:type="dxa"/>
          </w:tcPr>
          <w:p w:rsidR="00C66676" w:rsidRPr="009578AC" w:rsidRDefault="00C66676"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C66676" w:rsidRPr="009578AC" w:rsidTr="00143ABD">
        <w:trPr>
          <w:trHeight w:val="654"/>
        </w:trPr>
        <w:tc>
          <w:tcPr>
            <w:tcW w:w="992" w:type="dxa"/>
          </w:tcPr>
          <w:p w:rsidR="00C66676" w:rsidRPr="009578AC" w:rsidRDefault="00C66676" w:rsidP="006F342D">
            <w:pPr>
              <w:spacing w:line="360" w:lineRule="auto"/>
              <w:ind w:left="360"/>
              <w:jc w:val="right"/>
              <w:rPr>
                <w:rFonts w:asciiTheme="majorBidi" w:hAnsiTheme="majorBidi" w:cstheme="majorBidi"/>
              </w:rPr>
            </w:pPr>
            <w:r w:rsidRPr="009578AC">
              <w:rPr>
                <w:rFonts w:asciiTheme="majorBidi" w:hAnsiTheme="majorBidi" w:cstheme="majorBidi"/>
                <w:rtl/>
              </w:rPr>
              <w:t>4.</w:t>
            </w:r>
          </w:p>
        </w:tc>
        <w:tc>
          <w:tcPr>
            <w:tcW w:w="4409" w:type="dxa"/>
          </w:tcPr>
          <w:p w:rsidR="00C66676" w:rsidRPr="009578AC" w:rsidRDefault="00C66676"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اهتمت العلاقات العامة بالجامعة في زيادة التفاعل على المحتوى الرقمي خلال أزمة كورونا</w:t>
            </w:r>
          </w:p>
        </w:tc>
        <w:tc>
          <w:tcPr>
            <w:tcW w:w="1261"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3.68</w:t>
            </w:r>
          </w:p>
        </w:tc>
        <w:tc>
          <w:tcPr>
            <w:tcW w:w="1276"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0.98</w:t>
            </w:r>
          </w:p>
        </w:tc>
        <w:tc>
          <w:tcPr>
            <w:tcW w:w="1007"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73.6</w:t>
            </w:r>
          </w:p>
        </w:tc>
        <w:tc>
          <w:tcPr>
            <w:tcW w:w="978" w:type="dxa"/>
          </w:tcPr>
          <w:p w:rsidR="00C66676" w:rsidRPr="009578AC" w:rsidRDefault="00C66676"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C66676" w:rsidRPr="009578AC" w:rsidTr="00143ABD">
        <w:tc>
          <w:tcPr>
            <w:tcW w:w="992" w:type="dxa"/>
          </w:tcPr>
          <w:p w:rsidR="00C66676" w:rsidRPr="009578AC" w:rsidRDefault="00C66676" w:rsidP="006F342D">
            <w:pPr>
              <w:spacing w:line="360" w:lineRule="auto"/>
              <w:ind w:left="360"/>
              <w:jc w:val="right"/>
              <w:rPr>
                <w:rFonts w:asciiTheme="majorBidi" w:hAnsiTheme="majorBidi" w:cstheme="majorBidi"/>
              </w:rPr>
            </w:pPr>
            <w:r w:rsidRPr="009578AC">
              <w:rPr>
                <w:rFonts w:asciiTheme="majorBidi" w:hAnsiTheme="majorBidi" w:cstheme="majorBidi"/>
                <w:rtl/>
              </w:rPr>
              <w:t>5.</w:t>
            </w:r>
          </w:p>
        </w:tc>
        <w:tc>
          <w:tcPr>
            <w:tcW w:w="4409" w:type="dxa"/>
          </w:tcPr>
          <w:p w:rsidR="00C66676" w:rsidRPr="009578AC" w:rsidRDefault="00C66676"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يزيد المحتوى الرقمي من إيصال رسائل الحملات التي تقدمها العلاقات العامة في جامعة النجاح الوطنية</w:t>
            </w:r>
          </w:p>
        </w:tc>
        <w:tc>
          <w:tcPr>
            <w:tcW w:w="1261"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3.70</w:t>
            </w:r>
          </w:p>
        </w:tc>
        <w:tc>
          <w:tcPr>
            <w:tcW w:w="1276"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.93</w:t>
            </w:r>
          </w:p>
        </w:tc>
        <w:tc>
          <w:tcPr>
            <w:tcW w:w="1007" w:type="dxa"/>
          </w:tcPr>
          <w:p w:rsidR="00C66676" w:rsidRPr="009578AC" w:rsidRDefault="00C66676"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74.0</w:t>
            </w:r>
          </w:p>
        </w:tc>
        <w:tc>
          <w:tcPr>
            <w:tcW w:w="978" w:type="dxa"/>
          </w:tcPr>
          <w:p w:rsidR="00C66676" w:rsidRPr="009578AC" w:rsidRDefault="00C66676"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21657A" w:rsidRPr="009578AC" w:rsidTr="00143ABD">
        <w:tc>
          <w:tcPr>
            <w:tcW w:w="992" w:type="dxa"/>
          </w:tcPr>
          <w:p w:rsidR="0021657A" w:rsidRPr="009578AC" w:rsidRDefault="0021657A" w:rsidP="006F342D">
            <w:pPr>
              <w:spacing w:line="360" w:lineRule="auto"/>
              <w:ind w:left="180"/>
              <w:jc w:val="right"/>
              <w:rPr>
                <w:rFonts w:asciiTheme="majorBidi" w:hAnsiTheme="majorBidi" w:cstheme="majorBidi"/>
              </w:rPr>
            </w:pPr>
            <w:r w:rsidRPr="009578AC">
              <w:rPr>
                <w:rFonts w:asciiTheme="majorBidi" w:hAnsiTheme="majorBidi" w:cstheme="majorBidi"/>
                <w:rtl/>
              </w:rPr>
              <w:t>6.</w:t>
            </w:r>
          </w:p>
        </w:tc>
        <w:tc>
          <w:tcPr>
            <w:tcW w:w="4409" w:type="dxa"/>
          </w:tcPr>
          <w:p w:rsidR="0021657A" w:rsidRPr="009578AC" w:rsidRDefault="0021657A"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تواكب العلاقات العامة في جامعة النجاح الوطنية التطور الإلكتروني في تخطيط الحملات عند صناعتها للمحتوى الرقمي</w:t>
            </w:r>
          </w:p>
        </w:tc>
        <w:tc>
          <w:tcPr>
            <w:tcW w:w="1261" w:type="dxa"/>
          </w:tcPr>
          <w:p w:rsidR="0021657A"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3.61</w:t>
            </w:r>
          </w:p>
        </w:tc>
        <w:tc>
          <w:tcPr>
            <w:tcW w:w="1276" w:type="dxa"/>
          </w:tcPr>
          <w:p w:rsidR="0021657A"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0.89</w:t>
            </w:r>
          </w:p>
        </w:tc>
        <w:tc>
          <w:tcPr>
            <w:tcW w:w="1007" w:type="dxa"/>
          </w:tcPr>
          <w:p w:rsidR="0021657A"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72.2</w:t>
            </w:r>
          </w:p>
        </w:tc>
        <w:tc>
          <w:tcPr>
            <w:tcW w:w="978" w:type="dxa"/>
          </w:tcPr>
          <w:p w:rsidR="0021657A" w:rsidRPr="009578AC" w:rsidRDefault="0021657A"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1850C5" w:rsidRPr="009578AC" w:rsidTr="00143ABD">
        <w:trPr>
          <w:trHeight w:val="539"/>
        </w:trPr>
        <w:tc>
          <w:tcPr>
            <w:tcW w:w="992" w:type="dxa"/>
          </w:tcPr>
          <w:p w:rsidR="001850C5" w:rsidRPr="009578AC" w:rsidRDefault="001850C5" w:rsidP="006F342D">
            <w:pPr>
              <w:spacing w:line="360" w:lineRule="auto"/>
              <w:ind w:left="180"/>
              <w:jc w:val="right"/>
              <w:rPr>
                <w:rFonts w:asciiTheme="majorBidi" w:hAnsiTheme="majorBidi" w:cstheme="majorBidi"/>
                <w:rtl/>
              </w:rPr>
            </w:pPr>
            <w:r w:rsidRPr="009578AC">
              <w:rPr>
                <w:rFonts w:asciiTheme="majorBidi" w:hAnsiTheme="majorBidi" w:cstheme="majorBidi"/>
                <w:rtl/>
              </w:rPr>
              <w:t>7.</w:t>
            </w:r>
          </w:p>
        </w:tc>
        <w:tc>
          <w:tcPr>
            <w:tcW w:w="4409" w:type="dxa"/>
          </w:tcPr>
          <w:p w:rsidR="001850C5" w:rsidRPr="009578AC" w:rsidRDefault="001850C5"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انجذب الى المحتوى الرقمي التي تقوم به العلاقات العامة في جامعة النجاح الوطنية</w:t>
            </w:r>
          </w:p>
        </w:tc>
        <w:tc>
          <w:tcPr>
            <w:tcW w:w="1261"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3.47</w:t>
            </w:r>
          </w:p>
        </w:tc>
        <w:tc>
          <w:tcPr>
            <w:tcW w:w="1276"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0.98</w:t>
            </w:r>
          </w:p>
        </w:tc>
        <w:tc>
          <w:tcPr>
            <w:tcW w:w="1007"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69.4</w:t>
            </w:r>
          </w:p>
        </w:tc>
        <w:tc>
          <w:tcPr>
            <w:tcW w:w="978" w:type="dxa"/>
          </w:tcPr>
          <w:p w:rsidR="001850C5" w:rsidRPr="009578AC" w:rsidRDefault="001850C5"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1850C5" w:rsidRPr="009578AC" w:rsidTr="00143ABD">
        <w:tc>
          <w:tcPr>
            <w:tcW w:w="992" w:type="dxa"/>
          </w:tcPr>
          <w:p w:rsidR="001850C5" w:rsidRPr="009578AC" w:rsidRDefault="001850C5" w:rsidP="006F342D">
            <w:pPr>
              <w:spacing w:line="360" w:lineRule="auto"/>
              <w:ind w:left="360"/>
              <w:jc w:val="right"/>
              <w:rPr>
                <w:rFonts w:asciiTheme="majorBidi" w:hAnsiTheme="majorBidi" w:cstheme="majorBidi"/>
              </w:rPr>
            </w:pPr>
            <w:r w:rsidRPr="009578AC">
              <w:rPr>
                <w:rFonts w:asciiTheme="majorBidi" w:hAnsiTheme="majorBidi" w:cstheme="majorBidi"/>
                <w:rtl/>
              </w:rPr>
              <w:t>8.</w:t>
            </w:r>
          </w:p>
        </w:tc>
        <w:tc>
          <w:tcPr>
            <w:tcW w:w="4409" w:type="dxa"/>
          </w:tcPr>
          <w:p w:rsidR="001850C5" w:rsidRPr="009578AC" w:rsidRDefault="001850C5"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انجذب الى المحتوى الرقمي التي توظف فيه العلاقات العامة في جامعة النجاح المؤثرات البصرية والسمعية</w:t>
            </w:r>
          </w:p>
        </w:tc>
        <w:tc>
          <w:tcPr>
            <w:tcW w:w="1261"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3.46</w:t>
            </w:r>
          </w:p>
        </w:tc>
        <w:tc>
          <w:tcPr>
            <w:tcW w:w="1276"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0.98</w:t>
            </w:r>
          </w:p>
        </w:tc>
        <w:tc>
          <w:tcPr>
            <w:tcW w:w="1007"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69.2</w:t>
            </w:r>
          </w:p>
        </w:tc>
        <w:tc>
          <w:tcPr>
            <w:tcW w:w="978" w:type="dxa"/>
          </w:tcPr>
          <w:p w:rsidR="001850C5" w:rsidRPr="009578AC" w:rsidRDefault="001850C5"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1850C5" w:rsidRPr="009578AC" w:rsidTr="00143ABD">
        <w:trPr>
          <w:trHeight w:val="459"/>
        </w:trPr>
        <w:tc>
          <w:tcPr>
            <w:tcW w:w="992" w:type="dxa"/>
          </w:tcPr>
          <w:p w:rsidR="001850C5" w:rsidRPr="009578AC" w:rsidRDefault="001850C5" w:rsidP="006F342D">
            <w:pPr>
              <w:spacing w:line="360" w:lineRule="auto"/>
              <w:ind w:left="360"/>
              <w:jc w:val="right"/>
              <w:rPr>
                <w:rFonts w:asciiTheme="majorBidi" w:hAnsiTheme="majorBidi" w:cstheme="majorBidi"/>
              </w:rPr>
            </w:pPr>
            <w:r w:rsidRPr="009578AC">
              <w:rPr>
                <w:rFonts w:asciiTheme="majorBidi" w:hAnsiTheme="majorBidi" w:cstheme="majorBidi"/>
                <w:rtl/>
              </w:rPr>
              <w:t>9.</w:t>
            </w:r>
          </w:p>
        </w:tc>
        <w:tc>
          <w:tcPr>
            <w:tcW w:w="4409" w:type="dxa"/>
          </w:tcPr>
          <w:p w:rsidR="001850C5" w:rsidRPr="009578AC" w:rsidRDefault="001850C5"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انجذب الى المحتوى الرقمي التي تقوم العلاقات العامة بتوظيف الفعاليات الاجتماعية</w:t>
            </w:r>
          </w:p>
        </w:tc>
        <w:tc>
          <w:tcPr>
            <w:tcW w:w="1261"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3.47</w:t>
            </w:r>
          </w:p>
        </w:tc>
        <w:tc>
          <w:tcPr>
            <w:tcW w:w="1276"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0.91</w:t>
            </w:r>
          </w:p>
        </w:tc>
        <w:tc>
          <w:tcPr>
            <w:tcW w:w="1007"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69.4</w:t>
            </w:r>
          </w:p>
        </w:tc>
        <w:tc>
          <w:tcPr>
            <w:tcW w:w="978" w:type="dxa"/>
          </w:tcPr>
          <w:p w:rsidR="001850C5" w:rsidRPr="009578AC" w:rsidRDefault="001850C5"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1850C5" w:rsidRPr="009578AC" w:rsidTr="00143ABD">
        <w:trPr>
          <w:trHeight w:val="539"/>
        </w:trPr>
        <w:tc>
          <w:tcPr>
            <w:tcW w:w="992" w:type="dxa"/>
          </w:tcPr>
          <w:p w:rsidR="001850C5" w:rsidRPr="009578AC" w:rsidRDefault="001850C5" w:rsidP="006F342D">
            <w:pPr>
              <w:spacing w:line="360" w:lineRule="auto"/>
              <w:ind w:left="360"/>
              <w:jc w:val="right"/>
              <w:rPr>
                <w:rFonts w:asciiTheme="majorBidi" w:hAnsiTheme="majorBidi" w:cstheme="majorBidi"/>
                <w:rtl/>
              </w:rPr>
            </w:pPr>
            <w:r w:rsidRPr="009578AC">
              <w:rPr>
                <w:rFonts w:asciiTheme="majorBidi" w:hAnsiTheme="majorBidi" w:cstheme="majorBidi"/>
                <w:rtl/>
              </w:rPr>
              <w:t>10.</w:t>
            </w:r>
          </w:p>
        </w:tc>
        <w:tc>
          <w:tcPr>
            <w:tcW w:w="4409" w:type="dxa"/>
          </w:tcPr>
          <w:p w:rsidR="001850C5" w:rsidRPr="009578AC" w:rsidRDefault="001850C5"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ساعدني المحتوى الرقمي للجامعة تسهيل كافة الأمور الخدماتية من خلال الحملات التوعوية التي تقدمها</w:t>
            </w:r>
          </w:p>
        </w:tc>
        <w:tc>
          <w:tcPr>
            <w:tcW w:w="1261"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3.40</w:t>
            </w:r>
          </w:p>
        </w:tc>
        <w:tc>
          <w:tcPr>
            <w:tcW w:w="1276"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.99</w:t>
            </w:r>
          </w:p>
        </w:tc>
        <w:tc>
          <w:tcPr>
            <w:tcW w:w="1007"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68.0</w:t>
            </w:r>
          </w:p>
        </w:tc>
        <w:tc>
          <w:tcPr>
            <w:tcW w:w="978" w:type="dxa"/>
          </w:tcPr>
          <w:p w:rsidR="001850C5" w:rsidRPr="009578AC" w:rsidRDefault="001850C5"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1850C5" w:rsidRPr="009578AC" w:rsidTr="00143ABD">
        <w:trPr>
          <w:trHeight w:val="539"/>
        </w:trPr>
        <w:tc>
          <w:tcPr>
            <w:tcW w:w="992" w:type="dxa"/>
          </w:tcPr>
          <w:p w:rsidR="001850C5" w:rsidRPr="009578AC" w:rsidRDefault="001850C5" w:rsidP="006F342D">
            <w:pPr>
              <w:spacing w:line="360" w:lineRule="auto"/>
              <w:ind w:left="360"/>
              <w:jc w:val="right"/>
              <w:rPr>
                <w:rFonts w:asciiTheme="majorBidi" w:hAnsiTheme="majorBidi" w:cstheme="majorBidi"/>
                <w:rtl/>
              </w:rPr>
            </w:pPr>
            <w:r w:rsidRPr="009578AC">
              <w:rPr>
                <w:rFonts w:asciiTheme="majorBidi" w:hAnsiTheme="majorBidi" w:cstheme="majorBidi"/>
                <w:rtl/>
              </w:rPr>
              <w:t>11.</w:t>
            </w:r>
          </w:p>
        </w:tc>
        <w:tc>
          <w:tcPr>
            <w:tcW w:w="4409" w:type="dxa"/>
          </w:tcPr>
          <w:p w:rsidR="001850C5" w:rsidRPr="009578AC" w:rsidRDefault="001850C5"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استطاع المحتوى الرقمي للحملات تعزيز مشاعر الولاء والانتماء لجامعة النجاح الوطنية </w:t>
            </w:r>
          </w:p>
        </w:tc>
        <w:tc>
          <w:tcPr>
            <w:tcW w:w="1261"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3.31</w:t>
            </w:r>
          </w:p>
        </w:tc>
        <w:tc>
          <w:tcPr>
            <w:tcW w:w="1276"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1.05</w:t>
            </w:r>
          </w:p>
        </w:tc>
        <w:tc>
          <w:tcPr>
            <w:tcW w:w="1007"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66.2</w:t>
            </w:r>
          </w:p>
        </w:tc>
        <w:tc>
          <w:tcPr>
            <w:tcW w:w="978" w:type="dxa"/>
          </w:tcPr>
          <w:p w:rsidR="001850C5" w:rsidRPr="009578AC" w:rsidRDefault="001850C5"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1850C5" w:rsidRPr="009578AC" w:rsidTr="00143ABD">
        <w:trPr>
          <w:trHeight w:val="539"/>
        </w:trPr>
        <w:tc>
          <w:tcPr>
            <w:tcW w:w="992" w:type="dxa"/>
          </w:tcPr>
          <w:p w:rsidR="001850C5" w:rsidRPr="009578AC" w:rsidRDefault="001850C5" w:rsidP="006F342D">
            <w:pPr>
              <w:spacing w:line="360" w:lineRule="auto"/>
              <w:ind w:left="360"/>
              <w:jc w:val="right"/>
              <w:rPr>
                <w:rFonts w:asciiTheme="majorBidi" w:hAnsiTheme="majorBidi" w:cstheme="majorBidi"/>
                <w:rtl/>
              </w:rPr>
            </w:pPr>
            <w:r w:rsidRPr="009578AC">
              <w:rPr>
                <w:rFonts w:asciiTheme="majorBidi" w:hAnsiTheme="majorBidi" w:cstheme="majorBidi"/>
                <w:rtl/>
              </w:rPr>
              <w:t>12.</w:t>
            </w:r>
          </w:p>
        </w:tc>
        <w:tc>
          <w:tcPr>
            <w:tcW w:w="4409" w:type="dxa"/>
          </w:tcPr>
          <w:p w:rsidR="001850C5" w:rsidRPr="009578AC" w:rsidRDefault="001850C5"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استطاعت العلاقات العامة في الجامعة اقناعي بالمحتوى الرقمي الخاص بالحملات التي تقدمها</w:t>
            </w:r>
          </w:p>
        </w:tc>
        <w:tc>
          <w:tcPr>
            <w:tcW w:w="1261"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3.32</w:t>
            </w:r>
          </w:p>
        </w:tc>
        <w:tc>
          <w:tcPr>
            <w:tcW w:w="1276"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1.01</w:t>
            </w:r>
          </w:p>
        </w:tc>
        <w:tc>
          <w:tcPr>
            <w:tcW w:w="1007"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66.4</w:t>
            </w:r>
          </w:p>
        </w:tc>
        <w:tc>
          <w:tcPr>
            <w:tcW w:w="978" w:type="dxa"/>
          </w:tcPr>
          <w:p w:rsidR="001850C5" w:rsidRPr="009578AC" w:rsidRDefault="001850C5"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1850C5" w:rsidRPr="009578AC" w:rsidTr="00143ABD">
        <w:trPr>
          <w:trHeight w:val="539"/>
        </w:trPr>
        <w:tc>
          <w:tcPr>
            <w:tcW w:w="992" w:type="dxa"/>
          </w:tcPr>
          <w:p w:rsidR="001850C5" w:rsidRPr="009578AC" w:rsidRDefault="001850C5" w:rsidP="006F342D">
            <w:pPr>
              <w:spacing w:line="360" w:lineRule="auto"/>
              <w:ind w:left="360"/>
              <w:jc w:val="right"/>
              <w:rPr>
                <w:rFonts w:asciiTheme="majorBidi" w:hAnsiTheme="majorBidi" w:cstheme="majorBidi"/>
                <w:rtl/>
              </w:rPr>
            </w:pPr>
            <w:r w:rsidRPr="009578AC">
              <w:rPr>
                <w:rFonts w:asciiTheme="majorBidi" w:hAnsiTheme="majorBidi" w:cstheme="majorBidi"/>
                <w:rtl/>
              </w:rPr>
              <w:lastRenderedPageBreak/>
              <w:t>13.</w:t>
            </w:r>
          </w:p>
        </w:tc>
        <w:tc>
          <w:tcPr>
            <w:tcW w:w="4409" w:type="dxa"/>
          </w:tcPr>
          <w:p w:rsidR="001850C5" w:rsidRPr="009578AC" w:rsidRDefault="001850C5"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استطاع المحتوى الرقمي للجامعة اقناعي بالمشاركة والتفاعل في الحملات التي تنظمها </w:t>
            </w:r>
          </w:p>
        </w:tc>
        <w:tc>
          <w:tcPr>
            <w:tcW w:w="1261"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3.28</w:t>
            </w:r>
          </w:p>
        </w:tc>
        <w:tc>
          <w:tcPr>
            <w:tcW w:w="1276"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1.03</w:t>
            </w:r>
          </w:p>
        </w:tc>
        <w:tc>
          <w:tcPr>
            <w:tcW w:w="1007" w:type="dxa"/>
          </w:tcPr>
          <w:p w:rsidR="001850C5" w:rsidRPr="009578AC" w:rsidRDefault="001850C5"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65.6</w:t>
            </w:r>
          </w:p>
        </w:tc>
        <w:tc>
          <w:tcPr>
            <w:tcW w:w="978" w:type="dxa"/>
          </w:tcPr>
          <w:p w:rsidR="001850C5" w:rsidRPr="009578AC" w:rsidRDefault="001850C5"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21657A" w:rsidRPr="009578AC" w:rsidTr="0037193C">
        <w:trPr>
          <w:trHeight w:val="364"/>
        </w:trPr>
        <w:tc>
          <w:tcPr>
            <w:tcW w:w="5401" w:type="dxa"/>
            <w:gridSpan w:val="2"/>
          </w:tcPr>
          <w:p w:rsidR="0021657A" w:rsidRPr="009578AC" w:rsidRDefault="0021657A" w:rsidP="006F342D">
            <w:pPr>
              <w:spacing w:line="360" w:lineRule="auto"/>
              <w:jc w:val="center"/>
              <w:rPr>
                <w:rFonts w:asciiTheme="majorBidi" w:hAnsiTheme="majorBidi" w:cstheme="majorBidi"/>
                <w:b/>
                <w:bCs/>
                <w:rtl/>
              </w:rPr>
            </w:pPr>
            <w:r w:rsidRPr="009578AC">
              <w:rPr>
                <w:rFonts w:asciiTheme="majorBidi" w:hAnsiTheme="majorBidi" w:cstheme="majorBidi"/>
                <w:b/>
                <w:bCs/>
                <w:rtl/>
                <w:lang w:bidi="ar-JO"/>
              </w:rPr>
              <w:t xml:space="preserve">الدرجة الكلية </w:t>
            </w:r>
          </w:p>
        </w:tc>
        <w:tc>
          <w:tcPr>
            <w:tcW w:w="1261" w:type="dxa"/>
          </w:tcPr>
          <w:p w:rsidR="0021657A"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3.56</w:t>
            </w:r>
          </w:p>
        </w:tc>
        <w:tc>
          <w:tcPr>
            <w:tcW w:w="1276" w:type="dxa"/>
          </w:tcPr>
          <w:p w:rsidR="0021657A"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0.68</w:t>
            </w:r>
          </w:p>
        </w:tc>
        <w:tc>
          <w:tcPr>
            <w:tcW w:w="1007" w:type="dxa"/>
          </w:tcPr>
          <w:p w:rsidR="0021657A" w:rsidRPr="009578AC" w:rsidRDefault="0021657A"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71.2</w:t>
            </w:r>
          </w:p>
        </w:tc>
        <w:tc>
          <w:tcPr>
            <w:tcW w:w="978" w:type="dxa"/>
          </w:tcPr>
          <w:p w:rsidR="0021657A" w:rsidRPr="009578AC" w:rsidRDefault="0021657A" w:rsidP="006F342D">
            <w:pPr>
              <w:spacing w:line="360" w:lineRule="auto"/>
              <w:jc w:val="center"/>
              <w:rPr>
                <w:rFonts w:asciiTheme="majorBidi" w:hAnsiTheme="majorBidi" w:cstheme="majorBidi"/>
              </w:rPr>
            </w:pPr>
            <w:r w:rsidRPr="009578AC">
              <w:rPr>
                <w:rFonts w:asciiTheme="majorBidi" w:hAnsiTheme="majorBidi" w:cstheme="majorBidi"/>
                <w:rtl/>
                <w:lang w:bidi="ar-JO"/>
              </w:rPr>
              <w:t>كبيرة</w:t>
            </w:r>
          </w:p>
        </w:tc>
      </w:tr>
    </w:tbl>
    <w:p w:rsidR="00162C8C" w:rsidRPr="009578AC" w:rsidRDefault="00162C8C" w:rsidP="006F342D">
      <w:pPr>
        <w:spacing w:line="360" w:lineRule="auto"/>
        <w:jc w:val="lowKashida"/>
        <w:rPr>
          <w:rFonts w:asciiTheme="majorBidi" w:hAnsiTheme="majorBidi" w:cstheme="majorBidi"/>
          <w:rtl/>
        </w:rPr>
      </w:pPr>
      <w:r w:rsidRPr="009578AC">
        <w:rPr>
          <w:rFonts w:asciiTheme="majorBidi" w:hAnsiTheme="majorBidi" w:cstheme="majorBidi"/>
          <w:rtl/>
          <w:lang w:bidi="ar-EG"/>
        </w:rPr>
        <w:t>يتضح من خلال البيانات في الجدول رقم (</w:t>
      </w:r>
      <w:r w:rsidR="00231B03" w:rsidRPr="009578AC">
        <w:rPr>
          <w:rFonts w:asciiTheme="majorBidi" w:hAnsiTheme="majorBidi" w:cstheme="majorBidi"/>
          <w:lang w:bidi="ar-EG"/>
        </w:rPr>
        <w:t>5</w:t>
      </w:r>
      <w:r w:rsidRPr="009578AC">
        <w:rPr>
          <w:rFonts w:asciiTheme="majorBidi" w:hAnsiTheme="majorBidi" w:cstheme="majorBidi"/>
          <w:rtl/>
          <w:lang w:bidi="ar-EG"/>
        </w:rPr>
        <w:t>) ما يلي :</w:t>
      </w:r>
    </w:p>
    <w:p w:rsidR="00162C8C" w:rsidRPr="009578AC" w:rsidRDefault="00162C8C" w:rsidP="006F342D">
      <w:pPr>
        <w:spacing w:line="360" w:lineRule="auto"/>
        <w:jc w:val="both"/>
        <w:rPr>
          <w:rFonts w:asciiTheme="majorBidi" w:hAnsiTheme="majorBidi" w:cstheme="majorBidi"/>
          <w:rtl/>
          <w:lang w:bidi="ar-JO"/>
        </w:rPr>
      </w:pPr>
      <w:r w:rsidRPr="009578AC">
        <w:rPr>
          <w:rFonts w:asciiTheme="majorBidi" w:hAnsiTheme="majorBidi" w:cstheme="majorBidi"/>
          <w:rtl/>
          <w:lang w:bidi="ar-EG"/>
        </w:rPr>
        <w:t xml:space="preserve">إن </w:t>
      </w:r>
      <w:r w:rsidRPr="009578AC">
        <w:rPr>
          <w:rFonts w:asciiTheme="majorBidi" w:hAnsiTheme="majorBidi" w:cstheme="majorBidi"/>
          <w:rtl/>
        </w:rPr>
        <w:t>درجة</w:t>
      </w:r>
      <w:r w:rsidRPr="009578AC">
        <w:rPr>
          <w:rFonts w:asciiTheme="majorBidi" w:hAnsiTheme="majorBidi" w:cstheme="majorBidi"/>
          <w:rtl/>
          <w:lang w:bidi="ar-JO"/>
        </w:rPr>
        <w:t xml:space="preserve"> </w:t>
      </w:r>
      <w:r w:rsidR="00C66676" w:rsidRPr="009578AC">
        <w:rPr>
          <w:rFonts w:asciiTheme="majorBidi" w:eastAsia="Simplified Arabic" w:hAnsiTheme="majorBidi" w:cstheme="majorBidi"/>
          <w:rtl/>
          <w:lang w:bidi="ar-JO"/>
        </w:rPr>
        <w:t>دور المحتوى الرقمي في زيادة فاعلية حملات العلاقات العامة من وجهة نظر المبحوثين</w:t>
      </w:r>
      <w:r w:rsidR="00C66676" w:rsidRPr="009578AC">
        <w:rPr>
          <w:rFonts w:asciiTheme="majorBidi" w:hAnsiTheme="majorBidi" w:cstheme="majorBidi"/>
          <w:rtl/>
          <w:lang w:bidi="ar-EG"/>
        </w:rPr>
        <w:t xml:space="preserve"> </w:t>
      </w:r>
      <w:r w:rsidRPr="009578AC">
        <w:rPr>
          <w:rFonts w:asciiTheme="majorBidi" w:hAnsiTheme="majorBidi" w:cstheme="majorBidi"/>
          <w:rtl/>
          <w:lang w:bidi="ar-EG"/>
        </w:rPr>
        <w:t xml:space="preserve">كانت ما بين </w:t>
      </w:r>
      <w:r w:rsidR="00C66676" w:rsidRPr="009578AC">
        <w:rPr>
          <w:rFonts w:asciiTheme="majorBidi" w:hAnsiTheme="majorBidi" w:cstheme="majorBidi"/>
          <w:rtl/>
          <w:lang w:bidi="ar-EG"/>
        </w:rPr>
        <w:t>المتوسطة</w:t>
      </w:r>
      <w:r w:rsidRPr="009578AC">
        <w:rPr>
          <w:rFonts w:asciiTheme="majorBidi" w:hAnsiTheme="majorBidi" w:cstheme="majorBidi"/>
          <w:rtl/>
          <w:lang w:bidi="ar-EG"/>
        </w:rPr>
        <w:t xml:space="preserve"> والكبيرة. فقد تراوحت النسب المئوية عليها ما بين(</w:t>
      </w:r>
      <w:r w:rsidR="00894D9A" w:rsidRPr="009578AC">
        <w:rPr>
          <w:rFonts w:asciiTheme="majorBidi" w:hAnsiTheme="majorBidi" w:cstheme="majorBidi"/>
          <w:color w:val="000000"/>
          <w:rtl/>
        </w:rPr>
        <w:t>65.6</w:t>
      </w:r>
      <w:r w:rsidRPr="009578AC">
        <w:rPr>
          <w:rFonts w:asciiTheme="majorBidi" w:hAnsiTheme="majorBidi" w:cstheme="majorBidi"/>
          <w:rtl/>
          <w:lang w:bidi="ar-EG"/>
        </w:rPr>
        <w:t>% )إلى (</w:t>
      </w:r>
      <w:r w:rsidR="00524578" w:rsidRPr="009578AC">
        <w:rPr>
          <w:rFonts w:asciiTheme="majorBidi" w:hAnsiTheme="majorBidi" w:cstheme="majorBidi"/>
          <w:rtl/>
        </w:rPr>
        <w:t>76.2</w:t>
      </w:r>
      <w:r w:rsidRPr="009578AC">
        <w:rPr>
          <w:rFonts w:asciiTheme="majorBidi" w:hAnsiTheme="majorBidi" w:cstheme="majorBidi"/>
          <w:rtl/>
        </w:rPr>
        <w:t>%</w:t>
      </w:r>
      <w:r w:rsidRPr="009578AC">
        <w:rPr>
          <w:rFonts w:asciiTheme="majorBidi" w:hAnsiTheme="majorBidi" w:cstheme="majorBidi"/>
          <w:rtl/>
          <w:lang w:bidi="ar-EG"/>
        </w:rPr>
        <w:t xml:space="preserve">) وهما الفقرات </w:t>
      </w:r>
      <w:r w:rsidRPr="009578AC">
        <w:rPr>
          <w:rFonts w:asciiTheme="majorBidi" w:hAnsiTheme="majorBidi" w:cstheme="majorBidi"/>
          <w:rtl/>
          <w:lang w:bidi="ar-JO"/>
        </w:rPr>
        <w:t>(</w:t>
      </w:r>
      <w:r w:rsidR="00C66676" w:rsidRPr="009578AC">
        <w:rPr>
          <w:rFonts w:asciiTheme="majorBidi" w:eastAsia="Simplified Arabic" w:hAnsiTheme="majorBidi" w:cstheme="majorBidi"/>
          <w:rtl/>
        </w:rPr>
        <w:t>استطاع المحتوى الرقمي للجامعة اقناعي بالمشاركة والتفاعل في الحملات التي تنظمها</w:t>
      </w:r>
      <w:r w:rsidRPr="009578AC">
        <w:rPr>
          <w:rFonts w:asciiTheme="majorBidi" w:hAnsiTheme="majorBidi" w:cstheme="majorBidi"/>
          <w:rtl/>
        </w:rPr>
        <w:t xml:space="preserve">)  </w:t>
      </w:r>
      <w:r w:rsidRPr="009578AC">
        <w:rPr>
          <w:rFonts w:asciiTheme="majorBidi" w:hAnsiTheme="majorBidi" w:cstheme="majorBidi"/>
          <w:rtl/>
          <w:lang w:bidi="ar-JO"/>
        </w:rPr>
        <w:t>و (</w:t>
      </w:r>
      <w:r w:rsidR="00C66676" w:rsidRPr="009578AC">
        <w:rPr>
          <w:rFonts w:asciiTheme="majorBidi" w:eastAsia="Simplified Arabic" w:hAnsiTheme="majorBidi" w:cstheme="majorBidi"/>
          <w:rtl/>
        </w:rPr>
        <w:t>تقوم العلاقات العامة بتوظيف الصور في طرحها للمحتوى الرقمي الخاص بالحملات المنظمة</w:t>
      </w:r>
      <w:r w:rsidR="00B94400" w:rsidRPr="009578AC">
        <w:rPr>
          <w:rFonts w:asciiTheme="majorBidi" w:hAnsiTheme="majorBidi" w:cstheme="majorBidi"/>
          <w:rtl/>
        </w:rPr>
        <w:t>.</w:t>
      </w:r>
      <w:r w:rsidRPr="009578AC">
        <w:rPr>
          <w:rFonts w:asciiTheme="majorBidi" w:hAnsiTheme="majorBidi" w:cstheme="majorBidi"/>
          <w:rtl/>
        </w:rPr>
        <w:t xml:space="preserve">) </w:t>
      </w:r>
      <w:r w:rsidRPr="009578AC">
        <w:rPr>
          <w:rFonts w:asciiTheme="majorBidi" w:hAnsiTheme="majorBidi" w:cstheme="majorBidi"/>
          <w:rtl/>
          <w:lang w:bidi="ar-JO"/>
        </w:rPr>
        <w:t xml:space="preserve">. و </w:t>
      </w:r>
      <w:r w:rsidRPr="009578AC">
        <w:rPr>
          <w:rFonts w:asciiTheme="majorBidi" w:hAnsiTheme="majorBidi" w:cstheme="majorBidi"/>
          <w:rtl/>
          <w:lang w:bidi="ar-EG"/>
        </w:rPr>
        <w:t>تشير هذه النتيجة إلى</w:t>
      </w:r>
      <w:r w:rsidRPr="009578AC">
        <w:rPr>
          <w:rFonts w:asciiTheme="majorBidi" w:hAnsiTheme="majorBidi" w:cstheme="majorBidi"/>
          <w:rtl/>
          <w:lang w:bidi="ar-JO"/>
        </w:rPr>
        <w:t xml:space="preserve"> أن </w:t>
      </w:r>
      <w:r w:rsidR="00524578" w:rsidRPr="009578AC">
        <w:rPr>
          <w:rFonts w:asciiTheme="majorBidi" w:eastAsia="Simplified Arabic" w:hAnsiTheme="majorBidi" w:cstheme="majorBidi"/>
          <w:rtl/>
          <w:lang w:bidi="ar-JO"/>
        </w:rPr>
        <w:t>دور المحتوى الرقمي في زيادة فاعلية حملات العلاقات العامة من وجهة نظر المبحوثين</w:t>
      </w:r>
      <w:r w:rsidR="00524578" w:rsidRPr="009578AC">
        <w:rPr>
          <w:rFonts w:asciiTheme="majorBidi" w:hAnsiTheme="majorBidi" w:cstheme="majorBidi"/>
          <w:rtl/>
          <w:lang w:bidi="ar-EG"/>
        </w:rPr>
        <w:t xml:space="preserve"> </w:t>
      </w:r>
      <w:r w:rsidRPr="009578AC">
        <w:rPr>
          <w:rFonts w:asciiTheme="majorBidi" w:hAnsiTheme="majorBidi" w:cstheme="majorBidi"/>
          <w:rtl/>
        </w:rPr>
        <w:t xml:space="preserve">كانت </w:t>
      </w:r>
      <w:r w:rsidR="00524578" w:rsidRPr="009578AC">
        <w:rPr>
          <w:rFonts w:asciiTheme="majorBidi" w:hAnsiTheme="majorBidi" w:cstheme="majorBidi"/>
          <w:rtl/>
        </w:rPr>
        <w:t>كبيرة</w:t>
      </w:r>
      <w:r w:rsidR="00894D9A" w:rsidRPr="009578AC">
        <w:rPr>
          <w:rFonts w:asciiTheme="majorBidi" w:hAnsiTheme="majorBidi" w:cstheme="majorBidi"/>
          <w:rtl/>
        </w:rPr>
        <w:t xml:space="preserve">، </w:t>
      </w:r>
      <w:r w:rsidRPr="009578AC">
        <w:rPr>
          <w:rFonts w:asciiTheme="majorBidi" w:hAnsiTheme="majorBidi" w:cstheme="majorBidi"/>
          <w:rtl/>
          <w:lang w:bidi="ar-EG"/>
        </w:rPr>
        <w:t xml:space="preserve"> وذلك بدلالة النسبة المئوية التي بلغت (</w:t>
      </w:r>
      <w:r w:rsidR="00524578" w:rsidRPr="009578AC">
        <w:rPr>
          <w:rFonts w:asciiTheme="majorBidi" w:hAnsiTheme="majorBidi" w:cstheme="majorBidi"/>
          <w:rtl/>
          <w:lang w:bidi="ar-EG"/>
        </w:rPr>
        <w:t>71</w:t>
      </w:r>
      <w:r w:rsidR="002F2512" w:rsidRPr="009578AC">
        <w:rPr>
          <w:rFonts w:asciiTheme="majorBidi" w:hAnsiTheme="majorBidi" w:cstheme="majorBidi"/>
          <w:rtl/>
          <w:lang w:bidi="ar-EG"/>
        </w:rPr>
        <w:t>.2</w:t>
      </w:r>
      <w:r w:rsidRPr="009578AC">
        <w:rPr>
          <w:rFonts w:asciiTheme="majorBidi" w:hAnsiTheme="majorBidi" w:cstheme="majorBidi"/>
          <w:rtl/>
          <w:lang w:bidi="ar-EG"/>
        </w:rPr>
        <w:t>%)</w:t>
      </w:r>
      <w:r w:rsidRPr="009578AC">
        <w:rPr>
          <w:rFonts w:asciiTheme="majorBidi" w:hAnsiTheme="majorBidi" w:cstheme="majorBidi"/>
          <w:rtl/>
        </w:rPr>
        <w:t xml:space="preserve"> </w:t>
      </w:r>
    </w:p>
    <w:p w:rsidR="0077768E" w:rsidRPr="009578AC" w:rsidRDefault="0077768E" w:rsidP="006F342D">
      <w:pPr>
        <w:spacing w:line="360" w:lineRule="auto"/>
        <w:jc w:val="lowKashida"/>
        <w:rPr>
          <w:rFonts w:asciiTheme="majorBidi" w:hAnsiTheme="majorBidi" w:cstheme="majorBidi"/>
          <w:b/>
          <w:bCs/>
          <w:rtl/>
        </w:rPr>
      </w:pPr>
      <w:r w:rsidRPr="009578AC">
        <w:rPr>
          <w:rFonts w:asciiTheme="majorBidi" w:hAnsiTheme="majorBidi" w:cstheme="majorBidi"/>
          <w:b/>
          <w:bCs/>
          <w:u w:val="single"/>
          <w:rtl/>
        </w:rPr>
        <w:t>نتائج السؤال الفرعي الرابع :</w:t>
      </w:r>
      <w:r w:rsidRPr="009578AC">
        <w:rPr>
          <w:rFonts w:asciiTheme="majorBidi" w:hAnsiTheme="majorBidi" w:cstheme="majorBidi"/>
          <w:b/>
          <w:bCs/>
          <w:rtl/>
        </w:rPr>
        <w:t xml:space="preserve"> ما </w:t>
      </w:r>
      <w:r w:rsidR="00524578" w:rsidRPr="009578AC">
        <w:rPr>
          <w:rFonts w:asciiTheme="majorBidi" w:hAnsiTheme="majorBidi" w:cstheme="majorBidi"/>
          <w:b/>
          <w:bCs/>
          <w:rtl/>
        </w:rPr>
        <w:t xml:space="preserve">هي </w:t>
      </w:r>
      <w:r w:rsidR="00524578" w:rsidRPr="009578AC">
        <w:rPr>
          <w:rFonts w:asciiTheme="majorBidi" w:eastAsia="Simplified Arabic" w:hAnsiTheme="majorBidi" w:cstheme="majorBidi"/>
          <w:b/>
          <w:bCs/>
          <w:rtl/>
        </w:rPr>
        <w:t xml:space="preserve">الاستراتيجيات المتبعة من قبل العلاقات العامة في المحتوى الرقمي للحملات الاتصالية </w:t>
      </w:r>
      <w:r w:rsidRPr="009578AC">
        <w:rPr>
          <w:rFonts w:asciiTheme="majorBidi" w:hAnsiTheme="majorBidi" w:cstheme="majorBidi"/>
          <w:b/>
          <w:bCs/>
          <w:rtl/>
        </w:rPr>
        <w:t>؟</w:t>
      </w:r>
    </w:p>
    <w:p w:rsidR="0077768E" w:rsidRPr="009578AC" w:rsidRDefault="0077768E" w:rsidP="006F342D">
      <w:pPr>
        <w:spacing w:line="360" w:lineRule="auto"/>
        <w:jc w:val="lowKashida"/>
        <w:rPr>
          <w:rFonts w:asciiTheme="majorBidi" w:hAnsiTheme="majorBidi" w:cstheme="majorBidi"/>
          <w:rtl/>
        </w:rPr>
      </w:pPr>
      <w:r w:rsidRPr="009578AC">
        <w:rPr>
          <w:rFonts w:asciiTheme="majorBidi" w:hAnsiTheme="majorBidi" w:cstheme="majorBidi"/>
          <w:rtl/>
        </w:rPr>
        <w:t>ومن اجل الإجابة عن هذا السؤال تم استخراج المتوسطات الحسابية والانحراف المعياري والنسبة المئوية لمجال الأداة الرابع  (</w:t>
      </w:r>
      <w:r w:rsidR="00524578" w:rsidRPr="009578AC">
        <w:rPr>
          <w:rFonts w:asciiTheme="majorBidi" w:eastAsia="Simplified Arabic" w:hAnsiTheme="majorBidi" w:cstheme="majorBidi"/>
          <w:b/>
          <w:rtl/>
        </w:rPr>
        <w:t>الاستراتيجيات المتبعة من قبل العلاقات العامة في المحتوى الرقمي للحملات الاتصالية</w:t>
      </w:r>
      <w:r w:rsidRPr="009578AC">
        <w:rPr>
          <w:rFonts w:asciiTheme="majorBidi" w:hAnsiTheme="majorBidi" w:cstheme="majorBidi"/>
          <w:rtl/>
        </w:rPr>
        <w:t>)  ،  وفيما يلي بيان ذلك :</w:t>
      </w:r>
    </w:p>
    <w:p w:rsidR="0077768E" w:rsidRPr="009578AC" w:rsidRDefault="0077768E" w:rsidP="005F78C4">
      <w:pPr>
        <w:pStyle w:val="Caption"/>
        <w:jc w:val="center"/>
        <w:rPr>
          <w:rFonts w:asciiTheme="majorBidi" w:hAnsiTheme="majorBidi" w:cstheme="majorBidi"/>
          <w:rtl/>
        </w:rPr>
      </w:pPr>
      <w:r w:rsidRPr="009578AC">
        <w:rPr>
          <w:rFonts w:asciiTheme="majorBidi" w:hAnsiTheme="majorBidi" w:cstheme="majorBidi"/>
          <w:rtl/>
        </w:rPr>
        <w:t>جدول رقم(</w:t>
      </w:r>
      <w:r w:rsidR="00231B03" w:rsidRPr="009578AC">
        <w:rPr>
          <w:rFonts w:asciiTheme="majorBidi" w:hAnsiTheme="majorBidi" w:cstheme="majorBidi"/>
          <w:rtl/>
        </w:rPr>
        <w:t>7</w:t>
      </w:r>
      <w:r w:rsidRPr="009578AC">
        <w:rPr>
          <w:rFonts w:asciiTheme="majorBidi" w:hAnsiTheme="majorBidi" w:cstheme="majorBidi"/>
          <w:rtl/>
        </w:rPr>
        <w:t>)</w:t>
      </w:r>
    </w:p>
    <w:p w:rsidR="0077768E" w:rsidRPr="009578AC" w:rsidRDefault="0077768E" w:rsidP="005F78C4">
      <w:pPr>
        <w:pStyle w:val="Caption"/>
        <w:jc w:val="center"/>
        <w:rPr>
          <w:rFonts w:asciiTheme="majorBidi" w:hAnsiTheme="majorBidi" w:cstheme="majorBidi"/>
          <w:rtl/>
        </w:rPr>
      </w:pPr>
      <w:r w:rsidRPr="009578AC">
        <w:rPr>
          <w:rFonts w:asciiTheme="majorBidi" w:hAnsiTheme="majorBidi" w:cstheme="majorBidi"/>
          <w:rtl/>
        </w:rPr>
        <w:t xml:space="preserve">المتوسطات الحسابية والانحرافات المعيارية والنسب المئوية لدرجة </w:t>
      </w:r>
      <w:r w:rsidR="00524578" w:rsidRPr="009578AC">
        <w:rPr>
          <w:rFonts w:asciiTheme="majorBidi" w:eastAsia="Simplified Arabic" w:hAnsiTheme="majorBidi" w:cstheme="majorBidi"/>
          <w:rtl/>
        </w:rPr>
        <w:t>الاستراتيجيات المتبعة من قبل العلاقات العامة في المحتوى الرقمي للحملات الاتصالية</w:t>
      </w:r>
      <w:r w:rsidRPr="009578AC">
        <w:rPr>
          <w:rFonts w:asciiTheme="majorBidi" w:hAnsiTheme="majorBidi" w:cstheme="majorBidi"/>
          <w:rtl/>
        </w:rPr>
        <w:t>,</w:t>
      </w:r>
    </w:p>
    <w:tbl>
      <w:tblPr>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409"/>
        <w:gridCol w:w="1261"/>
        <w:gridCol w:w="1276"/>
        <w:gridCol w:w="1007"/>
        <w:gridCol w:w="978"/>
      </w:tblGrid>
      <w:tr w:rsidR="0077768E" w:rsidRPr="009578AC" w:rsidTr="0077768E">
        <w:trPr>
          <w:trHeight w:val="945"/>
        </w:trPr>
        <w:tc>
          <w:tcPr>
            <w:tcW w:w="992" w:type="dxa"/>
            <w:shd w:val="clear" w:color="auto" w:fill="E6E6E6"/>
          </w:tcPr>
          <w:p w:rsidR="0077768E" w:rsidRPr="009578AC" w:rsidRDefault="0077768E" w:rsidP="006F342D">
            <w:pPr>
              <w:spacing w:line="360" w:lineRule="auto"/>
              <w:jc w:val="center"/>
              <w:rPr>
                <w:rFonts w:asciiTheme="majorBidi" w:hAnsiTheme="majorBidi" w:cstheme="majorBidi"/>
                <w:b/>
                <w:bCs/>
              </w:rPr>
            </w:pPr>
            <w:r w:rsidRPr="009578AC">
              <w:rPr>
                <w:rFonts w:asciiTheme="majorBidi" w:hAnsiTheme="majorBidi" w:cstheme="majorBidi"/>
                <w:b/>
                <w:bCs/>
                <w:rtl/>
              </w:rPr>
              <w:t>رقم الفقرات</w:t>
            </w:r>
          </w:p>
        </w:tc>
        <w:tc>
          <w:tcPr>
            <w:tcW w:w="4409" w:type="dxa"/>
            <w:shd w:val="clear" w:color="auto" w:fill="E6E6E6"/>
          </w:tcPr>
          <w:p w:rsidR="0077768E" w:rsidRPr="009578AC" w:rsidRDefault="0077768E" w:rsidP="006F342D">
            <w:pPr>
              <w:spacing w:line="360" w:lineRule="auto"/>
              <w:jc w:val="center"/>
              <w:rPr>
                <w:rFonts w:asciiTheme="majorBidi" w:hAnsiTheme="majorBidi" w:cstheme="majorBidi"/>
                <w:b/>
                <w:bCs/>
              </w:rPr>
            </w:pPr>
            <w:r w:rsidRPr="009578AC">
              <w:rPr>
                <w:rFonts w:asciiTheme="majorBidi" w:hAnsiTheme="majorBidi" w:cstheme="majorBidi"/>
                <w:b/>
                <w:bCs/>
                <w:rtl/>
              </w:rPr>
              <w:t>الفقرات</w:t>
            </w:r>
          </w:p>
        </w:tc>
        <w:tc>
          <w:tcPr>
            <w:tcW w:w="1261" w:type="dxa"/>
            <w:shd w:val="clear" w:color="auto" w:fill="E6E6E6"/>
          </w:tcPr>
          <w:p w:rsidR="0077768E" w:rsidRPr="009578AC" w:rsidRDefault="0077768E" w:rsidP="006F342D">
            <w:pPr>
              <w:spacing w:line="360" w:lineRule="auto"/>
              <w:jc w:val="center"/>
              <w:rPr>
                <w:rFonts w:asciiTheme="majorBidi" w:hAnsiTheme="majorBidi" w:cstheme="majorBidi"/>
                <w:b/>
                <w:bCs/>
              </w:rPr>
            </w:pPr>
            <w:r w:rsidRPr="009578AC">
              <w:rPr>
                <w:rFonts w:asciiTheme="majorBidi" w:hAnsiTheme="majorBidi" w:cstheme="majorBidi"/>
                <w:b/>
                <w:bCs/>
                <w:rtl/>
              </w:rPr>
              <w:t>المتوسط الحسابي</w:t>
            </w:r>
          </w:p>
        </w:tc>
        <w:tc>
          <w:tcPr>
            <w:tcW w:w="1276" w:type="dxa"/>
            <w:shd w:val="clear" w:color="auto" w:fill="E6E6E6"/>
          </w:tcPr>
          <w:p w:rsidR="0077768E" w:rsidRPr="009578AC" w:rsidRDefault="0077768E"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الانحراف المعياري</w:t>
            </w:r>
          </w:p>
        </w:tc>
        <w:tc>
          <w:tcPr>
            <w:tcW w:w="1007" w:type="dxa"/>
            <w:shd w:val="clear" w:color="auto" w:fill="E6E6E6"/>
          </w:tcPr>
          <w:p w:rsidR="0077768E" w:rsidRPr="009578AC" w:rsidRDefault="0077768E" w:rsidP="006F342D">
            <w:pPr>
              <w:spacing w:line="360" w:lineRule="auto"/>
              <w:jc w:val="center"/>
              <w:rPr>
                <w:rFonts w:asciiTheme="majorBidi" w:hAnsiTheme="majorBidi" w:cstheme="majorBidi"/>
                <w:b/>
                <w:bCs/>
                <w:rtl/>
              </w:rPr>
            </w:pPr>
            <w:r w:rsidRPr="009578AC">
              <w:rPr>
                <w:rFonts w:asciiTheme="majorBidi" w:hAnsiTheme="majorBidi" w:cstheme="majorBidi"/>
                <w:b/>
                <w:bCs/>
                <w:rtl/>
              </w:rPr>
              <w:t>النسبة المئوية</w:t>
            </w:r>
          </w:p>
        </w:tc>
        <w:tc>
          <w:tcPr>
            <w:tcW w:w="978" w:type="dxa"/>
            <w:shd w:val="clear" w:color="auto" w:fill="E6E6E6"/>
          </w:tcPr>
          <w:p w:rsidR="0077768E" w:rsidRPr="009578AC" w:rsidRDefault="0077768E" w:rsidP="006F342D">
            <w:pPr>
              <w:spacing w:line="360" w:lineRule="auto"/>
              <w:jc w:val="center"/>
              <w:rPr>
                <w:rFonts w:asciiTheme="majorBidi" w:hAnsiTheme="majorBidi" w:cstheme="majorBidi"/>
                <w:b/>
                <w:bCs/>
                <w:rtl/>
              </w:rPr>
            </w:pPr>
            <w:r w:rsidRPr="009578AC">
              <w:rPr>
                <w:rFonts w:asciiTheme="majorBidi" w:hAnsiTheme="majorBidi" w:cstheme="majorBidi"/>
                <w:b/>
                <w:bCs/>
                <w:rtl/>
              </w:rPr>
              <w:t xml:space="preserve">الدرجة </w:t>
            </w:r>
          </w:p>
        </w:tc>
      </w:tr>
      <w:tr w:rsidR="0077768E" w:rsidRPr="009578AC" w:rsidTr="0077768E">
        <w:trPr>
          <w:trHeight w:val="519"/>
        </w:trPr>
        <w:tc>
          <w:tcPr>
            <w:tcW w:w="9923" w:type="dxa"/>
            <w:gridSpan w:val="6"/>
          </w:tcPr>
          <w:p w:rsidR="0077768E" w:rsidRPr="009578AC" w:rsidRDefault="00524578" w:rsidP="006F342D">
            <w:pPr>
              <w:spacing w:line="360" w:lineRule="auto"/>
              <w:jc w:val="center"/>
              <w:rPr>
                <w:rFonts w:asciiTheme="majorBidi" w:hAnsiTheme="majorBidi" w:cstheme="majorBidi"/>
                <w:b/>
                <w:bCs/>
                <w:rtl/>
                <w:lang w:bidi="ar-JO"/>
              </w:rPr>
            </w:pPr>
            <w:r w:rsidRPr="009578AC">
              <w:rPr>
                <w:rFonts w:asciiTheme="majorBidi" w:eastAsia="Simplified Arabic" w:hAnsiTheme="majorBidi" w:cstheme="majorBidi"/>
                <w:b/>
                <w:rtl/>
              </w:rPr>
              <w:t>الاستراتيجيات المتبعة من قبل العلاقات العامة في المحتوى الرقمي للحملات الاتصالية</w:t>
            </w:r>
          </w:p>
        </w:tc>
      </w:tr>
      <w:tr w:rsidR="00524578" w:rsidRPr="009578AC" w:rsidTr="00143ABD">
        <w:trPr>
          <w:trHeight w:val="535"/>
        </w:trPr>
        <w:tc>
          <w:tcPr>
            <w:tcW w:w="992" w:type="dxa"/>
          </w:tcPr>
          <w:p w:rsidR="00524578" w:rsidRPr="009578AC" w:rsidRDefault="00524578" w:rsidP="006F342D">
            <w:pPr>
              <w:spacing w:line="360" w:lineRule="auto"/>
              <w:ind w:left="180"/>
              <w:jc w:val="right"/>
              <w:rPr>
                <w:rFonts w:asciiTheme="majorBidi" w:hAnsiTheme="majorBidi" w:cstheme="majorBidi"/>
              </w:rPr>
            </w:pPr>
            <w:r w:rsidRPr="009578AC">
              <w:rPr>
                <w:rFonts w:asciiTheme="majorBidi" w:hAnsiTheme="majorBidi" w:cstheme="majorBidi"/>
                <w:rtl/>
              </w:rPr>
              <w:t>1.</w:t>
            </w:r>
          </w:p>
        </w:tc>
        <w:tc>
          <w:tcPr>
            <w:tcW w:w="4409" w:type="dxa"/>
          </w:tcPr>
          <w:p w:rsidR="00524578" w:rsidRPr="009578AC" w:rsidRDefault="00524578"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 xml:space="preserve">تقوم العلاقات العامة في الجامعة بنشر  السياسات والإجراءات المتعلقة بالحملات الخاصة بها </w:t>
            </w:r>
          </w:p>
        </w:tc>
        <w:tc>
          <w:tcPr>
            <w:tcW w:w="1261"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3.66</w:t>
            </w:r>
          </w:p>
        </w:tc>
        <w:tc>
          <w:tcPr>
            <w:tcW w:w="1276"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0.93</w:t>
            </w:r>
          </w:p>
        </w:tc>
        <w:tc>
          <w:tcPr>
            <w:tcW w:w="1007" w:type="dxa"/>
          </w:tcPr>
          <w:p w:rsidR="00524578" w:rsidRPr="009578AC" w:rsidRDefault="00724FD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73.2</w:t>
            </w:r>
          </w:p>
        </w:tc>
        <w:tc>
          <w:tcPr>
            <w:tcW w:w="978" w:type="dxa"/>
          </w:tcPr>
          <w:p w:rsidR="00524578" w:rsidRPr="009578AC" w:rsidRDefault="00524578" w:rsidP="006F342D">
            <w:pPr>
              <w:spacing w:line="360" w:lineRule="auto"/>
              <w:jc w:val="center"/>
              <w:rPr>
                <w:rFonts w:asciiTheme="majorBidi" w:hAnsiTheme="majorBidi" w:cstheme="majorBidi"/>
                <w:rtl/>
                <w:lang w:bidi="ar-JO"/>
              </w:rPr>
            </w:pPr>
            <w:r w:rsidRPr="009578AC">
              <w:rPr>
                <w:rFonts w:asciiTheme="majorBidi" w:hAnsiTheme="majorBidi" w:cstheme="majorBidi"/>
                <w:rtl/>
                <w:lang w:bidi="ar-JO"/>
              </w:rPr>
              <w:t xml:space="preserve">كبيرة </w:t>
            </w:r>
          </w:p>
        </w:tc>
      </w:tr>
      <w:tr w:rsidR="00524578" w:rsidRPr="009578AC" w:rsidTr="00143ABD">
        <w:tc>
          <w:tcPr>
            <w:tcW w:w="992" w:type="dxa"/>
          </w:tcPr>
          <w:p w:rsidR="00524578" w:rsidRPr="009578AC" w:rsidRDefault="00524578" w:rsidP="006F342D">
            <w:pPr>
              <w:spacing w:line="360" w:lineRule="auto"/>
              <w:ind w:left="360"/>
              <w:jc w:val="right"/>
              <w:rPr>
                <w:rFonts w:asciiTheme="majorBidi" w:hAnsiTheme="majorBidi" w:cstheme="majorBidi"/>
              </w:rPr>
            </w:pPr>
            <w:r w:rsidRPr="009578AC">
              <w:rPr>
                <w:rFonts w:asciiTheme="majorBidi" w:hAnsiTheme="majorBidi" w:cstheme="majorBidi"/>
                <w:rtl/>
              </w:rPr>
              <w:t>2.</w:t>
            </w:r>
          </w:p>
        </w:tc>
        <w:tc>
          <w:tcPr>
            <w:tcW w:w="4409" w:type="dxa"/>
          </w:tcPr>
          <w:p w:rsidR="00524578" w:rsidRPr="009578AC" w:rsidRDefault="00524578" w:rsidP="006F342D">
            <w:pPr>
              <w:spacing w:before="240" w:line="360" w:lineRule="auto"/>
              <w:jc w:val="both"/>
              <w:rPr>
                <w:rFonts w:asciiTheme="majorBidi" w:eastAsia="Simplified Arabic" w:hAnsiTheme="majorBidi" w:cstheme="majorBidi"/>
                <w:rtl/>
              </w:rPr>
            </w:pPr>
            <w:r w:rsidRPr="009578AC">
              <w:rPr>
                <w:rFonts w:asciiTheme="majorBidi" w:eastAsia="Simplified Arabic" w:hAnsiTheme="majorBidi" w:cstheme="majorBidi"/>
                <w:rtl/>
              </w:rPr>
              <w:t xml:space="preserve">تتبع جامعة النجاح أسلوب الحوار على الوسائل الاتصالية الالكترونية </w:t>
            </w:r>
          </w:p>
        </w:tc>
        <w:tc>
          <w:tcPr>
            <w:tcW w:w="1261"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3.32</w:t>
            </w:r>
          </w:p>
        </w:tc>
        <w:tc>
          <w:tcPr>
            <w:tcW w:w="1276"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1.11</w:t>
            </w:r>
          </w:p>
        </w:tc>
        <w:tc>
          <w:tcPr>
            <w:tcW w:w="1007" w:type="dxa"/>
          </w:tcPr>
          <w:p w:rsidR="00524578" w:rsidRPr="009578AC" w:rsidRDefault="00724FD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66.4</w:t>
            </w:r>
          </w:p>
        </w:tc>
        <w:tc>
          <w:tcPr>
            <w:tcW w:w="978" w:type="dxa"/>
          </w:tcPr>
          <w:p w:rsidR="00524578" w:rsidRPr="009578AC" w:rsidRDefault="00524578" w:rsidP="006F342D">
            <w:pPr>
              <w:spacing w:line="360" w:lineRule="auto"/>
              <w:rPr>
                <w:rFonts w:asciiTheme="majorBidi" w:hAnsiTheme="majorBidi" w:cstheme="majorBidi"/>
              </w:rPr>
            </w:pPr>
            <w:r w:rsidRPr="009578AC">
              <w:rPr>
                <w:rFonts w:asciiTheme="majorBidi" w:hAnsiTheme="majorBidi" w:cstheme="majorBidi"/>
                <w:rtl/>
                <w:lang w:bidi="ar-JO"/>
              </w:rPr>
              <w:t xml:space="preserve">متوسطة </w:t>
            </w:r>
          </w:p>
        </w:tc>
      </w:tr>
      <w:tr w:rsidR="00524578" w:rsidRPr="009578AC" w:rsidTr="00143ABD">
        <w:tc>
          <w:tcPr>
            <w:tcW w:w="992" w:type="dxa"/>
          </w:tcPr>
          <w:p w:rsidR="00524578" w:rsidRPr="009578AC" w:rsidRDefault="00524578" w:rsidP="006F342D">
            <w:pPr>
              <w:spacing w:line="360" w:lineRule="auto"/>
              <w:ind w:left="360"/>
              <w:jc w:val="right"/>
              <w:rPr>
                <w:rFonts w:asciiTheme="majorBidi" w:hAnsiTheme="majorBidi" w:cstheme="majorBidi"/>
              </w:rPr>
            </w:pPr>
            <w:r w:rsidRPr="009578AC">
              <w:rPr>
                <w:rFonts w:asciiTheme="majorBidi" w:hAnsiTheme="majorBidi" w:cstheme="majorBidi"/>
                <w:rtl/>
              </w:rPr>
              <w:t>3.</w:t>
            </w:r>
          </w:p>
        </w:tc>
        <w:tc>
          <w:tcPr>
            <w:tcW w:w="4409" w:type="dxa"/>
          </w:tcPr>
          <w:p w:rsidR="00524578" w:rsidRPr="009578AC" w:rsidRDefault="00524578"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تتبع العلاقات العامة في جامعة النجاح الوطنية الاستمالات العاطفية عند إنشائها المحتوى الرقمي للحملات.  </w:t>
            </w:r>
          </w:p>
        </w:tc>
        <w:tc>
          <w:tcPr>
            <w:tcW w:w="1261"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3.55</w:t>
            </w:r>
          </w:p>
        </w:tc>
        <w:tc>
          <w:tcPr>
            <w:tcW w:w="1276"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0.96</w:t>
            </w:r>
          </w:p>
        </w:tc>
        <w:tc>
          <w:tcPr>
            <w:tcW w:w="1007" w:type="dxa"/>
          </w:tcPr>
          <w:p w:rsidR="00524578" w:rsidRPr="009578AC" w:rsidRDefault="00724FD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71.0</w:t>
            </w:r>
          </w:p>
        </w:tc>
        <w:tc>
          <w:tcPr>
            <w:tcW w:w="978" w:type="dxa"/>
          </w:tcPr>
          <w:p w:rsidR="00524578" w:rsidRPr="009578AC" w:rsidRDefault="00524578" w:rsidP="006F342D">
            <w:pPr>
              <w:spacing w:line="360" w:lineRule="auto"/>
              <w:rPr>
                <w:rFonts w:asciiTheme="majorBidi" w:hAnsiTheme="majorBidi" w:cstheme="majorBidi"/>
              </w:rPr>
            </w:pPr>
            <w:r w:rsidRPr="009578AC">
              <w:rPr>
                <w:rFonts w:asciiTheme="majorBidi" w:hAnsiTheme="majorBidi" w:cstheme="majorBidi"/>
                <w:rtl/>
                <w:lang w:bidi="ar-JO"/>
              </w:rPr>
              <w:t xml:space="preserve">كبيرة </w:t>
            </w:r>
          </w:p>
        </w:tc>
      </w:tr>
      <w:tr w:rsidR="00524578" w:rsidRPr="009578AC" w:rsidTr="00143ABD">
        <w:trPr>
          <w:trHeight w:val="469"/>
        </w:trPr>
        <w:tc>
          <w:tcPr>
            <w:tcW w:w="992" w:type="dxa"/>
          </w:tcPr>
          <w:p w:rsidR="00524578" w:rsidRPr="009578AC" w:rsidRDefault="00524578" w:rsidP="006F342D">
            <w:pPr>
              <w:spacing w:line="360" w:lineRule="auto"/>
              <w:ind w:left="360"/>
              <w:jc w:val="right"/>
              <w:rPr>
                <w:rFonts w:asciiTheme="majorBidi" w:hAnsiTheme="majorBidi" w:cstheme="majorBidi"/>
              </w:rPr>
            </w:pPr>
            <w:r w:rsidRPr="009578AC">
              <w:rPr>
                <w:rFonts w:asciiTheme="majorBidi" w:hAnsiTheme="majorBidi" w:cstheme="majorBidi"/>
                <w:rtl/>
              </w:rPr>
              <w:t>4.</w:t>
            </w:r>
          </w:p>
        </w:tc>
        <w:tc>
          <w:tcPr>
            <w:tcW w:w="4409" w:type="dxa"/>
          </w:tcPr>
          <w:p w:rsidR="00524578" w:rsidRPr="009578AC" w:rsidRDefault="00524578"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تتبع العلاقات العامة في جامعة النجاح الوطني الاستمالات المنطقية عند إنشائها المحتوى الرقمي للحملات.  </w:t>
            </w:r>
          </w:p>
        </w:tc>
        <w:tc>
          <w:tcPr>
            <w:tcW w:w="1261"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3.50</w:t>
            </w:r>
          </w:p>
        </w:tc>
        <w:tc>
          <w:tcPr>
            <w:tcW w:w="1276"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0.91</w:t>
            </w:r>
          </w:p>
        </w:tc>
        <w:tc>
          <w:tcPr>
            <w:tcW w:w="1007" w:type="dxa"/>
          </w:tcPr>
          <w:p w:rsidR="00524578" w:rsidRPr="009578AC" w:rsidRDefault="00724FD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70.0</w:t>
            </w:r>
          </w:p>
        </w:tc>
        <w:tc>
          <w:tcPr>
            <w:tcW w:w="978" w:type="dxa"/>
          </w:tcPr>
          <w:p w:rsidR="00524578" w:rsidRPr="009578AC" w:rsidRDefault="00524578" w:rsidP="006F342D">
            <w:pPr>
              <w:spacing w:line="360" w:lineRule="auto"/>
              <w:jc w:val="center"/>
              <w:rPr>
                <w:rFonts w:asciiTheme="majorBidi" w:hAnsiTheme="majorBidi" w:cstheme="majorBidi"/>
              </w:rPr>
            </w:pPr>
            <w:r w:rsidRPr="009578AC">
              <w:rPr>
                <w:rFonts w:asciiTheme="majorBidi" w:hAnsiTheme="majorBidi" w:cstheme="majorBidi"/>
                <w:rtl/>
                <w:lang w:bidi="ar-JO"/>
              </w:rPr>
              <w:t>كبيرة</w:t>
            </w:r>
          </w:p>
        </w:tc>
      </w:tr>
      <w:tr w:rsidR="00524578" w:rsidRPr="009578AC" w:rsidTr="00143ABD">
        <w:tc>
          <w:tcPr>
            <w:tcW w:w="992" w:type="dxa"/>
          </w:tcPr>
          <w:p w:rsidR="00524578" w:rsidRPr="009578AC" w:rsidRDefault="00524578" w:rsidP="006F342D">
            <w:pPr>
              <w:spacing w:line="360" w:lineRule="auto"/>
              <w:ind w:left="360"/>
              <w:jc w:val="right"/>
              <w:rPr>
                <w:rFonts w:asciiTheme="majorBidi" w:hAnsiTheme="majorBidi" w:cstheme="majorBidi"/>
              </w:rPr>
            </w:pPr>
            <w:r w:rsidRPr="009578AC">
              <w:rPr>
                <w:rFonts w:asciiTheme="majorBidi" w:hAnsiTheme="majorBidi" w:cstheme="majorBidi"/>
                <w:rtl/>
              </w:rPr>
              <w:lastRenderedPageBreak/>
              <w:t>5.</w:t>
            </w:r>
          </w:p>
        </w:tc>
        <w:tc>
          <w:tcPr>
            <w:tcW w:w="4409" w:type="dxa"/>
          </w:tcPr>
          <w:p w:rsidR="00524578" w:rsidRPr="009578AC" w:rsidRDefault="00524578"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 xml:space="preserve">برأيك، تتبع العلاقات العامة خطط مناسبة للوسائل الإلكترونية لتحقيق أهداف الحملة المخطط لها. </w:t>
            </w:r>
          </w:p>
        </w:tc>
        <w:tc>
          <w:tcPr>
            <w:tcW w:w="1261"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3.45</w:t>
            </w:r>
          </w:p>
        </w:tc>
        <w:tc>
          <w:tcPr>
            <w:tcW w:w="1276"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0.90</w:t>
            </w:r>
          </w:p>
        </w:tc>
        <w:tc>
          <w:tcPr>
            <w:tcW w:w="1007" w:type="dxa"/>
          </w:tcPr>
          <w:p w:rsidR="00524578" w:rsidRPr="009578AC" w:rsidRDefault="00724FD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69.0</w:t>
            </w:r>
          </w:p>
        </w:tc>
        <w:tc>
          <w:tcPr>
            <w:tcW w:w="978" w:type="dxa"/>
          </w:tcPr>
          <w:p w:rsidR="00524578" w:rsidRPr="009578AC" w:rsidRDefault="00524578" w:rsidP="006F342D">
            <w:pPr>
              <w:spacing w:line="360" w:lineRule="auto"/>
              <w:rPr>
                <w:rFonts w:asciiTheme="majorBidi" w:hAnsiTheme="majorBidi" w:cstheme="majorBidi"/>
              </w:rPr>
            </w:pPr>
            <w:r w:rsidRPr="009578AC">
              <w:rPr>
                <w:rFonts w:asciiTheme="majorBidi" w:hAnsiTheme="majorBidi" w:cstheme="majorBidi"/>
                <w:rtl/>
                <w:lang w:bidi="ar-JO"/>
              </w:rPr>
              <w:t>متوسطة</w:t>
            </w:r>
          </w:p>
        </w:tc>
      </w:tr>
      <w:tr w:rsidR="00524578" w:rsidRPr="009578AC" w:rsidTr="00143ABD">
        <w:tc>
          <w:tcPr>
            <w:tcW w:w="992" w:type="dxa"/>
          </w:tcPr>
          <w:p w:rsidR="00524578" w:rsidRPr="009578AC" w:rsidRDefault="00524578" w:rsidP="006F342D">
            <w:pPr>
              <w:spacing w:line="360" w:lineRule="auto"/>
              <w:ind w:left="360"/>
              <w:jc w:val="right"/>
              <w:rPr>
                <w:rFonts w:asciiTheme="majorBidi" w:hAnsiTheme="majorBidi" w:cstheme="majorBidi"/>
                <w:rtl/>
              </w:rPr>
            </w:pPr>
            <w:r w:rsidRPr="009578AC">
              <w:rPr>
                <w:rFonts w:asciiTheme="majorBidi" w:hAnsiTheme="majorBidi" w:cstheme="majorBidi"/>
                <w:rtl/>
              </w:rPr>
              <w:t>6.</w:t>
            </w:r>
          </w:p>
        </w:tc>
        <w:tc>
          <w:tcPr>
            <w:tcW w:w="4409" w:type="dxa"/>
          </w:tcPr>
          <w:p w:rsidR="00524578" w:rsidRPr="009578AC" w:rsidRDefault="00524578" w:rsidP="006F342D">
            <w:pPr>
              <w:spacing w:before="240" w:line="360" w:lineRule="auto"/>
              <w:jc w:val="both"/>
              <w:rPr>
                <w:rFonts w:asciiTheme="majorBidi" w:eastAsia="Simplified Arabic" w:hAnsiTheme="majorBidi" w:cstheme="majorBidi"/>
              </w:rPr>
            </w:pPr>
            <w:r w:rsidRPr="009578AC">
              <w:rPr>
                <w:rFonts w:asciiTheme="majorBidi" w:eastAsia="Simplified Arabic" w:hAnsiTheme="majorBidi" w:cstheme="majorBidi"/>
                <w:rtl/>
              </w:rPr>
              <w:t>برأيك، تعكس العلاقات العامة أنشطتها بشكل فعال على مواقع التواصل الاجتماعي.</w:t>
            </w:r>
          </w:p>
        </w:tc>
        <w:tc>
          <w:tcPr>
            <w:tcW w:w="1261"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3.58</w:t>
            </w:r>
          </w:p>
        </w:tc>
        <w:tc>
          <w:tcPr>
            <w:tcW w:w="1276"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0.95</w:t>
            </w:r>
          </w:p>
        </w:tc>
        <w:tc>
          <w:tcPr>
            <w:tcW w:w="1007" w:type="dxa"/>
          </w:tcPr>
          <w:p w:rsidR="00524578" w:rsidRPr="009578AC" w:rsidRDefault="00724FD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71.6</w:t>
            </w:r>
          </w:p>
        </w:tc>
        <w:tc>
          <w:tcPr>
            <w:tcW w:w="978" w:type="dxa"/>
          </w:tcPr>
          <w:p w:rsidR="00524578" w:rsidRPr="009578AC" w:rsidRDefault="00524578" w:rsidP="006F342D">
            <w:pPr>
              <w:spacing w:line="360" w:lineRule="auto"/>
              <w:rPr>
                <w:rFonts w:asciiTheme="majorBidi" w:hAnsiTheme="majorBidi" w:cstheme="majorBidi"/>
              </w:rPr>
            </w:pPr>
            <w:r w:rsidRPr="009578AC">
              <w:rPr>
                <w:rFonts w:asciiTheme="majorBidi" w:hAnsiTheme="majorBidi" w:cstheme="majorBidi"/>
                <w:rtl/>
                <w:lang w:bidi="ar-JO"/>
              </w:rPr>
              <w:t>كبيرة</w:t>
            </w:r>
          </w:p>
        </w:tc>
      </w:tr>
      <w:tr w:rsidR="00524578" w:rsidRPr="009578AC" w:rsidTr="0077768E">
        <w:trPr>
          <w:trHeight w:val="364"/>
        </w:trPr>
        <w:tc>
          <w:tcPr>
            <w:tcW w:w="5401" w:type="dxa"/>
            <w:gridSpan w:val="2"/>
          </w:tcPr>
          <w:p w:rsidR="00524578" w:rsidRPr="009578AC" w:rsidRDefault="00524578" w:rsidP="006F342D">
            <w:pPr>
              <w:spacing w:line="360" w:lineRule="auto"/>
              <w:jc w:val="center"/>
              <w:rPr>
                <w:rFonts w:asciiTheme="majorBidi" w:hAnsiTheme="majorBidi" w:cstheme="majorBidi"/>
                <w:b/>
                <w:bCs/>
                <w:rtl/>
              </w:rPr>
            </w:pPr>
            <w:r w:rsidRPr="009578AC">
              <w:rPr>
                <w:rFonts w:asciiTheme="majorBidi" w:hAnsiTheme="majorBidi" w:cstheme="majorBidi"/>
                <w:b/>
                <w:bCs/>
                <w:rtl/>
                <w:lang w:bidi="ar-JO"/>
              </w:rPr>
              <w:t xml:space="preserve">الدرجة الكلية </w:t>
            </w:r>
          </w:p>
        </w:tc>
        <w:tc>
          <w:tcPr>
            <w:tcW w:w="1261"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3.51</w:t>
            </w:r>
          </w:p>
        </w:tc>
        <w:tc>
          <w:tcPr>
            <w:tcW w:w="1276"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0.73</w:t>
            </w:r>
          </w:p>
        </w:tc>
        <w:tc>
          <w:tcPr>
            <w:tcW w:w="1007" w:type="dxa"/>
          </w:tcPr>
          <w:p w:rsidR="00524578" w:rsidRPr="009578AC" w:rsidRDefault="00524578"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70.2</w:t>
            </w:r>
          </w:p>
        </w:tc>
        <w:tc>
          <w:tcPr>
            <w:tcW w:w="978" w:type="dxa"/>
          </w:tcPr>
          <w:p w:rsidR="00524578" w:rsidRPr="009578AC" w:rsidRDefault="00524578" w:rsidP="006F342D">
            <w:pPr>
              <w:spacing w:line="360" w:lineRule="auto"/>
              <w:jc w:val="center"/>
              <w:rPr>
                <w:rFonts w:asciiTheme="majorBidi" w:hAnsiTheme="majorBidi" w:cstheme="majorBidi"/>
              </w:rPr>
            </w:pPr>
            <w:r w:rsidRPr="009578AC">
              <w:rPr>
                <w:rFonts w:asciiTheme="majorBidi" w:hAnsiTheme="majorBidi" w:cstheme="majorBidi"/>
                <w:rtl/>
                <w:lang w:bidi="ar-JO"/>
              </w:rPr>
              <w:t>كبيرة</w:t>
            </w:r>
          </w:p>
        </w:tc>
      </w:tr>
    </w:tbl>
    <w:p w:rsidR="0077768E" w:rsidRPr="009578AC" w:rsidRDefault="0077768E" w:rsidP="006F342D">
      <w:pPr>
        <w:spacing w:line="360" w:lineRule="auto"/>
        <w:jc w:val="lowKashida"/>
        <w:rPr>
          <w:rFonts w:asciiTheme="majorBidi" w:hAnsiTheme="majorBidi" w:cstheme="majorBidi"/>
          <w:rtl/>
          <w:lang w:bidi="ar-EG"/>
        </w:rPr>
      </w:pPr>
      <w:r w:rsidRPr="009578AC">
        <w:rPr>
          <w:rFonts w:asciiTheme="majorBidi" w:hAnsiTheme="majorBidi" w:cstheme="majorBidi"/>
          <w:rtl/>
          <w:lang w:bidi="ar-EG"/>
        </w:rPr>
        <w:t>يتضح من خلال البيانات في الجدول رقم (</w:t>
      </w:r>
      <w:r w:rsidR="00231B03" w:rsidRPr="009578AC">
        <w:rPr>
          <w:rFonts w:asciiTheme="majorBidi" w:hAnsiTheme="majorBidi" w:cstheme="majorBidi"/>
          <w:lang w:bidi="ar-EG"/>
        </w:rPr>
        <w:t>7</w:t>
      </w:r>
      <w:r w:rsidRPr="009578AC">
        <w:rPr>
          <w:rFonts w:asciiTheme="majorBidi" w:hAnsiTheme="majorBidi" w:cstheme="majorBidi"/>
          <w:rtl/>
          <w:lang w:bidi="ar-EG"/>
        </w:rPr>
        <w:t>) ما يلي :</w:t>
      </w:r>
    </w:p>
    <w:p w:rsidR="0077768E" w:rsidRPr="009578AC" w:rsidRDefault="0077768E" w:rsidP="00894D9A">
      <w:pPr>
        <w:spacing w:line="360" w:lineRule="auto"/>
        <w:jc w:val="both"/>
        <w:rPr>
          <w:rFonts w:asciiTheme="majorBidi" w:hAnsiTheme="majorBidi" w:cstheme="majorBidi"/>
          <w:rtl/>
        </w:rPr>
      </w:pPr>
      <w:r w:rsidRPr="009578AC">
        <w:rPr>
          <w:rFonts w:asciiTheme="majorBidi" w:hAnsiTheme="majorBidi" w:cstheme="majorBidi"/>
          <w:rtl/>
          <w:lang w:bidi="ar-EG"/>
        </w:rPr>
        <w:t xml:space="preserve">إن </w:t>
      </w:r>
      <w:r w:rsidRPr="009578AC">
        <w:rPr>
          <w:rFonts w:asciiTheme="majorBidi" w:hAnsiTheme="majorBidi" w:cstheme="majorBidi"/>
          <w:rtl/>
        </w:rPr>
        <w:t>درجة</w:t>
      </w:r>
      <w:r w:rsidRPr="009578AC">
        <w:rPr>
          <w:rFonts w:asciiTheme="majorBidi" w:hAnsiTheme="majorBidi" w:cstheme="majorBidi"/>
          <w:rtl/>
          <w:lang w:bidi="ar-JO"/>
        </w:rPr>
        <w:t xml:space="preserve"> </w:t>
      </w:r>
      <w:r w:rsidR="00143ABD" w:rsidRPr="009578AC">
        <w:rPr>
          <w:rFonts w:asciiTheme="majorBidi" w:eastAsia="Simplified Arabic" w:hAnsiTheme="majorBidi" w:cstheme="majorBidi"/>
          <w:b/>
          <w:rtl/>
        </w:rPr>
        <w:t>الاستراتيجيات المتبعة من قبل العلاقات العامة في المحتوى الرقمي للحملات الاتصالية</w:t>
      </w:r>
      <w:r w:rsidR="00143ABD" w:rsidRPr="009578AC">
        <w:rPr>
          <w:rFonts w:asciiTheme="majorBidi" w:hAnsiTheme="majorBidi" w:cstheme="majorBidi"/>
          <w:rtl/>
          <w:lang w:bidi="ar-EG"/>
        </w:rPr>
        <w:t xml:space="preserve"> </w:t>
      </w:r>
      <w:r w:rsidRPr="009578AC">
        <w:rPr>
          <w:rFonts w:asciiTheme="majorBidi" w:hAnsiTheme="majorBidi" w:cstheme="majorBidi"/>
          <w:rtl/>
          <w:lang w:bidi="ar-EG"/>
        </w:rPr>
        <w:t xml:space="preserve">كانت ما بين </w:t>
      </w:r>
      <w:r w:rsidR="00143ABD" w:rsidRPr="009578AC">
        <w:rPr>
          <w:rFonts w:asciiTheme="majorBidi" w:hAnsiTheme="majorBidi" w:cstheme="majorBidi"/>
          <w:rtl/>
          <w:lang w:bidi="ar-EG"/>
        </w:rPr>
        <w:t>المتوسطة</w:t>
      </w:r>
      <w:r w:rsidR="00ED7A64" w:rsidRPr="009578AC">
        <w:rPr>
          <w:rFonts w:asciiTheme="majorBidi" w:hAnsiTheme="majorBidi" w:cstheme="majorBidi"/>
          <w:rtl/>
          <w:lang w:bidi="ar-EG"/>
        </w:rPr>
        <w:t xml:space="preserve"> </w:t>
      </w:r>
      <w:r w:rsidRPr="009578AC">
        <w:rPr>
          <w:rFonts w:asciiTheme="majorBidi" w:hAnsiTheme="majorBidi" w:cstheme="majorBidi"/>
          <w:rtl/>
          <w:lang w:bidi="ar-EG"/>
        </w:rPr>
        <w:t>والكبيرة. فقد تراوحت النسب المئوية عليها ما بين(</w:t>
      </w:r>
      <w:r w:rsidR="00894D9A" w:rsidRPr="009578AC">
        <w:rPr>
          <w:rFonts w:asciiTheme="majorBidi" w:hAnsiTheme="majorBidi" w:cstheme="majorBidi"/>
          <w:color w:val="000000"/>
          <w:rtl/>
        </w:rPr>
        <w:t>66.4</w:t>
      </w:r>
      <w:r w:rsidRPr="009578AC">
        <w:rPr>
          <w:rFonts w:asciiTheme="majorBidi" w:hAnsiTheme="majorBidi" w:cstheme="majorBidi"/>
          <w:rtl/>
          <w:lang w:bidi="ar-EG"/>
        </w:rPr>
        <w:t>% )إلى (</w:t>
      </w:r>
      <w:r w:rsidR="00724FD2" w:rsidRPr="009578AC">
        <w:rPr>
          <w:rFonts w:asciiTheme="majorBidi" w:hAnsiTheme="majorBidi" w:cstheme="majorBidi"/>
          <w:rtl/>
        </w:rPr>
        <w:t>73.2</w:t>
      </w:r>
      <w:r w:rsidRPr="009578AC">
        <w:rPr>
          <w:rFonts w:asciiTheme="majorBidi" w:hAnsiTheme="majorBidi" w:cstheme="majorBidi"/>
          <w:rtl/>
        </w:rPr>
        <w:t>%</w:t>
      </w:r>
      <w:r w:rsidRPr="009578AC">
        <w:rPr>
          <w:rFonts w:asciiTheme="majorBidi" w:hAnsiTheme="majorBidi" w:cstheme="majorBidi"/>
          <w:rtl/>
          <w:lang w:bidi="ar-EG"/>
        </w:rPr>
        <w:t xml:space="preserve">) وهما الفقرات </w:t>
      </w:r>
      <w:r w:rsidRPr="009578AC">
        <w:rPr>
          <w:rFonts w:asciiTheme="majorBidi" w:hAnsiTheme="majorBidi" w:cstheme="majorBidi"/>
          <w:rtl/>
          <w:lang w:bidi="ar-JO"/>
        </w:rPr>
        <w:t>(</w:t>
      </w:r>
      <w:r w:rsidR="00143ABD" w:rsidRPr="009578AC">
        <w:rPr>
          <w:rFonts w:asciiTheme="majorBidi" w:eastAsia="Simplified Arabic" w:hAnsiTheme="majorBidi" w:cstheme="majorBidi"/>
          <w:rtl/>
        </w:rPr>
        <w:t>تتبع جامعة النجاح أسلوب الحوار على الوسائل الاتصالية الالكترونية</w:t>
      </w:r>
      <w:r w:rsidRPr="009578AC">
        <w:rPr>
          <w:rFonts w:asciiTheme="majorBidi" w:hAnsiTheme="majorBidi" w:cstheme="majorBidi"/>
          <w:rtl/>
        </w:rPr>
        <w:t xml:space="preserve">)  </w:t>
      </w:r>
      <w:r w:rsidRPr="009578AC">
        <w:rPr>
          <w:rFonts w:asciiTheme="majorBidi" w:hAnsiTheme="majorBidi" w:cstheme="majorBidi"/>
          <w:rtl/>
          <w:lang w:bidi="ar-JO"/>
        </w:rPr>
        <w:t>و (</w:t>
      </w:r>
      <w:r w:rsidR="00724FD2" w:rsidRPr="009578AC">
        <w:rPr>
          <w:rFonts w:asciiTheme="majorBidi" w:eastAsia="Simplified Arabic" w:hAnsiTheme="majorBidi" w:cstheme="majorBidi"/>
          <w:rtl/>
        </w:rPr>
        <w:t>تقوم العلاقات العامة في الجامعة بنشر  السياسات والإجراءات المتعلقة بالحملات الخاصة بها</w:t>
      </w:r>
      <w:r w:rsidRPr="009578AC">
        <w:rPr>
          <w:rFonts w:asciiTheme="majorBidi" w:hAnsiTheme="majorBidi" w:cstheme="majorBidi"/>
          <w:rtl/>
        </w:rPr>
        <w:t xml:space="preserve">) </w:t>
      </w:r>
      <w:r w:rsidRPr="009578AC">
        <w:rPr>
          <w:rFonts w:asciiTheme="majorBidi" w:hAnsiTheme="majorBidi" w:cstheme="majorBidi"/>
          <w:rtl/>
          <w:lang w:bidi="ar-JO"/>
        </w:rPr>
        <w:t xml:space="preserve">. و </w:t>
      </w:r>
      <w:r w:rsidRPr="009578AC">
        <w:rPr>
          <w:rFonts w:asciiTheme="majorBidi" w:hAnsiTheme="majorBidi" w:cstheme="majorBidi"/>
          <w:rtl/>
          <w:lang w:bidi="ar-EG"/>
        </w:rPr>
        <w:t>تشير هذه النتيجة إلى</w:t>
      </w:r>
      <w:r w:rsidRPr="009578AC">
        <w:rPr>
          <w:rFonts w:asciiTheme="majorBidi" w:hAnsiTheme="majorBidi" w:cstheme="majorBidi"/>
          <w:rtl/>
          <w:lang w:bidi="ar-JO"/>
        </w:rPr>
        <w:t xml:space="preserve"> أن </w:t>
      </w:r>
      <w:r w:rsidR="00724FD2" w:rsidRPr="009578AC">
        <w:rPr>
          <w:rFonts w:asciiTheme="majorBidi" w:eastAsia="Simplified Arabic" w:hAnsiTheme="majorBidi" w:cstheme="majorBidi"/>
          <w:b/>
          <w:rtl/>
        </w:rPr>
        <w:t>الاستراتيجيات المتبعة من قبل العلاقات العامة في المحتوى الرقمي للحملات الاتصالية</w:t>
      </w:r>
      <w:r w:rsidR="00CA3FCA" w:rsidRPr="009578AC">
        <w:rPr>
          <w:rFonts w:asciiTheme="majorBidi" w:hAnsiTheme="majorBidi" w:cstheme="majorBidi"/>
          <w:rtl/>
          <w:lang w:bidi="ar-EG"/>
        </w:rPr>
        <w:t xml:space="preserve"> </w:t>
      </w:r>
      <w:r w:rsidRPr="009578AC">
        <w:rPr>
          <w:rFonts w:asciiTheme="majorBidi" w:hAnsiTheme="majorBidi" w:cstheme="majorBidi"/>
          <w:rtl/>
        </w:rPr>
        <w:t xml:space="preserve">كانت </w:t>
      </w:r>
      <w:r w:rsidR="00724FD2" w:rsidRPr="009578AC">
        <w:rPr>
          <w:rFonts w:asciiTheme="majorBidi" w:hAnsiTheme="majorBidi" w:cstheme="majorBidi"/>
          <w:rtl/>
        </w:rPr>
        <w:t>كبيرة</w:t>
      </w:r>
      <w:r w:rsidR="00894D9A" w:rsidRPr="009578AC">
        <w:rPr>
          <w:rFonts w:asciiTheme="majorBidi" w:hAnsiTheme="majorBidi" w:cstheme="majorBidi"/>
          <w:rtl/>
        </w:rPr>
        <w:t xml:space="preserve">، </w:t>
      </w:r>
      <w:r w:rsidRPr="009578AC">
        <w:rPr>
          <w:rFonts w:asciiTheme="majorBidi" w:hAnsiTheme="majorBidi" w:cstheme="majorBidi"/>
          <w:rtl/>
          <w:lang w:bidi="ar-EG"/>
        </w:rPr>
        <w:t>وذلك بدلالة النسبة المئوية التي بلغت (</w:t>
      </w:r>
      <w:r w:rsidR="00724FD2" w:rsidRPr="009578AC">
        <w:rPr>
          <w:rFonts w:asciiTheme="majorBidi" w:hAnsiTheme="majorBidi" w:cstheme="majorBidi"/>
          <w:rtl/>
          <w:lang w:bidi="ar-EG"/>
        </w:rPr>
        <w:t>70.2</w:t>
      </w:r>
      <w:r w:rsidRPr="009578AC">
        <w:rPr>
          <w:rFonts w:asciiTheme="majorBidi" w:hAnsiTheme="majorBidi" w:cstheme="majorBidi"/>
          <w:rtl/>
          <w:lang w:bidi="ar-EG"/>
        </w:rPr>
        <w:t>%)</w:t>
      </w:r>
      <w:r w:rsidRPr="009578AC">
        <w:rPr>
          <w:rFonts w:asciiTheme="majorBidi" w:hAnsiTheme="majorBidi" w:cstheme="majorBidi"/>
          <w:rtl/>
        </w:rPr>
        <w:t xml:space="preserve"> </w:t>
      </w:r>
    </w:p>
    <w:p w:rsidR="00D548D7" w:rsidRPr="009578AC" w:rsidRDefault="00D548D7" w:rsidP="006F342D">
      <w:pPr>
        <w:spacing w:line="360" w:lineRule="auto"/>
        <w:jc w:val="lowKashida"/>
        <w:rPr>
          <w:rFonts w:asciiTheme="majorBidi" w:hAnsiTheme="majorBidi" w:cstheme="majorBidi"/>
          <w:b/>
          <w:bCs/>
          <w:rtl/>
        </w:rPr>
      </w:pPr>
      <w:r w:rsidRPr="009578AC">
        <w:rPr>
          <w:rFonts w:asciiTheme="majorBidi" w:hAnsiTheme="majorBidi" w:cstheme="majorBidi"/>
          <w:b/>
          <w:bCs/>
          <w:u w:val="single"/>
          <w:rtl/>
        </w:rPr>
        <w:t xml:space="preserve">نتائج السؤال الفرعي </w:t>
      </w:r>
      <w:r w:rsidR="00CA3FCA" w:rsidRPr="009578AC">
        <w:rPr>
          <w:rFonts w:asciiTheme="majorBidi" w:hAnsiTheme="majorBidi" w:cstheme="majorBidi"/>
          <w:b/>
          <w:bCs/>
          <w:u w:val="single"/>
          <w:rtl/>
        </w:rPr>
        <w:t>الخامس</w:t>
      </w:r>
      <w:r w:rsidRPr="009578AC">
        <w:rPr>
          <w:rFonts w:asciiTheme="majorBidi" w:hAnsiTheme="majorBidi" w:cstheme="majorBidi"/>
          <w:b/>
          <w:bCs/>
          <w:u w:val="single"/>
          <w:rtl/>
        </w:rPr>
        <w:t xml:space="preserve"> :</w:t>
      </w:r>
      <w:r w:rsidRPr="009578AC">
        <w:rPr>
          <w:rFonts w:asciiTheme="majorBidi" w:hAnsiTheme="majorBidi" w:cstheme="majorBidi"/>
          <w:b/>
          <w:bCs/>
          <w:rtl/>
        </w:rPr>
        <w:t xml:space="preserve"> </w:t>
      </w:r>
      <w:r w:rsidR="00F533E8" w:rsidRPr="009578AC">
        <w:rPr>
          <w:rFonts w:asciiTheme="majorBidi" w:hAnsiTheme="majorBidi" w:cstheme="majorBidi"/>
          <w:b/>
          <w:bCs/>
          <w:rtl/>
        </w:rPr>
        <w:t xml:space="preserve">هل تختلف اتجاهات </w:t>
      </w:r>
      <w:r w:rsidR="00724FD2" w:rsidRPr="009578AC">
        <w:rPr>
          <w:rFonts w:asciiTheme="majorBidi" w:hAnsiTheme="majorBidi" w:cstheme="majorBidi"/>
          <w:b/>
          <w:bCs/>
          <w:rtl/>
        </w:rPr>
        <w:t xml:space="preserve">طلبة جامعة النجاح الوطنية </w:t>
      </w:r>
      <w:r w:rsidR="00F533E8" w:rsidRPr="009578AC">
        <w:rPr>
          <w:rFonts w:asciiTheme="majorBidi" w:hAnsiTheme="majorBidi" w:cstheme="majorBidi"/>
          <w:b/>
          <w:bCs/>
          <w:rtl/>
        </w:rPr>
        <w:t xml:space="preserve"> نحو </w:t>
      </w:r>
      <w:r w:rsidR="00724FD2" w:rsidRPr="009578AC">
        <w:rPr>
          <w:rFonts w:asciiTheme="majorBidi" w:hAnsiTheme="majorBidi" w:cstheme="majorBidi"/>
          <w:bCs/>
          <w:rtl/>
        </w:rPr>
        <w:t>دور المحتوى الرقمي في تعزيز تأثير الحملات الإعلامية والإعلانية للعلاقات العامة في جامعة النجاح الوطنية على جمهور الطلبة</w:t>
      </w:r>
      <w:r w:rsidR="009976F4" w:rsidRPr="009578AC">
        <w:rPr>
          <w:rFonts w:asciiTheme="majorBidi" w:hAnsiTheme="majorBidi" w:cstheme="majorBidi"/>
          <w:b/>
          <w:bCs/>
          <w:rtl/>
        </w:rPr>
        <w:t xml:space="preserve"> </w:t>
      </w:r>
      <w:r w:rsidR="00F533E8" w:rsidRPr="009578AC">
        <w:rPr>
          <w:rFonts w:asciiTheme="majorBidi" w:hAnsiTheme="majorBidi" w:cstheme="majorBidi"/>
          <w:b/>
          <w:bCs/>
          <w:rtl/>
        </w:rPr>
        <w:t xml:space="preserve">باختلاف متغيرات ( النوع الاجتماعي، </w:t>
      </w:r>
      <w:r w:rsidR="00724FD2" w:rsidRPr="009578AC">
        <w:rPr>
          <w:rFonts w:asciiTheme="majorBidi" w:hAnsiTheme="majorBidi" w:cstheme="majorBidi"/>
          <w:b/>
          <w:bCs/>
          <w:rtl/>
        </w:rPr>
        <w:t>والعمر</w:t>
      </w:r>
      <w:r w:rsidR="00F533E8" w:rsidRPr="009578AC">
        <w:rPr>
          <w:rFonts w:asciiTheme="majorBidi" w:hAnsiTheme="majorBidi" w:cstheme="majorBidi"/>
          <w:b/>
          <w:bCs/>
          <w:rtl/>
        </w:rPr>
        <w:t xml:space="preserve">، </w:t>
      </w:r>
      <w:r w:rsidR="00724FD2" w:rsidRPr="009578AC">
        <w:rPr>
          <w:rFonts w:asciiTheme="majorBidi" w:hAnsiTheme="majorBidi" w:cstheme="majorBidi"/>
          <w:b/>
          <w:bCs/>
          <w:rtl/>
        </w:rPr>
        <w:t>والمؤهل العلمي</w:t>
      </w:r>
      <w:r w:rsidR="00F533E8" w:rsidRPr="009578AC">
        <w:rPr>
          <w:rFonts w:asciiTheme="majorBidi" w:hAnsiTheme="majorBidi" w:cstheme="majorBidi"/>
          <w:b/>
          <w:bCs/>
          <w:rtl/>
        </w:rPr>
        <w:t xml:space="preserve">، </w:t>
      </w:r>
      <w:r w:rsidR="007C22D8" w:rsidRPr="009578AC">
        <w:rPr>
          <w:rFonts w:asciiTheme="majorBidi" w:hAnsiTheme="majorBidi" w:cstheme="majorBidi"/>
          <w:b/>
          <w:bCs/>
          <w:rtl/>
        </w:rPr>
        <w:t>ومكان السكن</w:t>
      </w:r>
      <w:r w:rsidR="00DD54B5" w:rsidRPr="009578AC">
        <w:rPr>
          <w:rFonts w:asciiTheme="majorBidi" w:hAnsiTheme="majorBidi" w:cstheme="majorBidi"/>
          <w:b/>
          <w:bCs/>
          <w:rtl/>
        </w:rPr>
        <w:t>)</w:t>
      </w:r>
      <w:r w:rsidR="00F533E8" w:rsidRPr="009578AC">
        <w:rPr>
          <w:rFonts w:asciiTheme="majorBidi" w:hAnsiTheme="majorBidi" w:cstheme="majorBidi"/>
          <w:b/>
          <w:bCs/>
          <w:rtl/>
        </w:rPr>
        <w:t xml:space="preserve"> </w:t>
      </w:r>
      <w:r w:rsidRPr="009578AC">
        <w:rPr>
          <w:rFonts w:asciiTheme="majorBidi" w:hAnsiTheme="majorBidi" w:cstheme="majorBidi"/>
          <w:b/>
          <w:bCs/>
          <w:rtl/>
        </w:rPr>
        <w:t xml:space="preserve"> ؟</w:t>
      </w:r>
    </w:p>
    <w:p w:rsidR="00162C8C" w:rsidRPr="009578AC" w:rsidRDefault="00D548D7" w:rsidP="006F342D">
      <w:pPr>
        <w:spacing w:line="360" w:lineRule="auto"/>
        <w:jc w:val="both"/>
        <w:rPr>
          <w:rFonts w:asciiTheme="majorBidi" w:hAnsiTheme="majorBidi" w:cstheme="majorBidi"/>
          <w:rtl/>
        </w:rPr>
      </w:pPr>
      <w:r w:rsidRPr="009578AC">
        <w:rPr>
          <w:rFonts w:asciiTheme="majorBidi" w:hAnsiTheme="majorBidi" w:cstheme="majorBidi"/>
          <w:rtl/>
        </w:rPr>
        <w:t xml:space="preserve">للإجابة عن هذا السؤال، ولمعرفة أثر كل من </w:t>
      </w:r>
      <w:r w:rsidR="007C22D8" w:rsidRPr="009578AC">
        <w:rPr>
          <w:rFonts w:asciiTheme="majorBidi" w:hAnsiTheme="majorBidi" w:cstheme="majorBidi"/>
          <w:rtl/>
        </w:rPr>
        <w:t xml:space="preserve">النوع الاجتماعي، والعمر، والمؤهل العلمي، ومكان السكن </w:t>
      </w:r>
      <w:r w:rsidRPr="009578AC">
        <w:rPr>
          <w:rFonts w:asciiTheme="majorBidi" w:hAnsiTheme="majorBidi" w:cstheme="majorBidi"/>
          <w:rtl/>
        </w:rPr>
        <w:t xml:space="preserve">على </w:t>
      </w:r>
      <w:r w:rsidR="007C22D8" w:rsidRPr="009578AC">
        <w:rPr>
          <w:rFonts w:asciiTheme="majorBidi" w:hAnsiTheme="majorBidi" w:cstheme="majorBidi"/>
          <w:rtl/>
        </w:rPr>
        <w:t xml:space="preserve">دور المحتوى الرقمي في تعزيز تأثير الحملات الإعلامية والإعلانية للعلاقات العامة في جامعة النجاح الوطنية على جمهور الطلبة </w:t>
      </w:r>
      <w:r w:rsidR="00D74C45" w:rsidRPr="009578AC">
        <w:rPr>
          <w:rFonts w:asciiTheme="majorBidi" w:hAnsiTheme="majorBidi" w:cstheme="majorBidi"/>
          <w:rtl/>
        </w:rPr>
        <w:t xml:space="preserve">، تم استخدام واختبار (ت) للعينات المستقلة، واختبار التباين الأحادي </w:t>
      </w:r>
      <w:r w:rsidR="00D74C45" w:rsidRPr="009578AC">
        <w:rPr>
          <w:rFonts w:asciiTheme="majorBidi" w:hAnsiTheme="majorBidi" w:cstheme="majorBidi"/>
        </w:rPr>
        <w:t>One Way ANOVA</w:t>
      </w:r>
      <w:r w:rsidR="00D74C45" w:rsidRPr="009578AC">
        <w:rPr>
          <w:rFonts w:asciiTheme="majorBidi" w:hAnsiTheme="majorBidi" w:cstheme="majorBidi"/>
          <w:rtl/>
          <w:lang w:bidi="ar-JO"/>
        </w:rPr>
        <w:t xml:space="preserve"> </w:t>
      </w:r>
      <w:r w:rsidR="00D74C45" w:rsidRPr="009578AC">
        <w:rPr>
          <w:rFonts w:asciiTheme="majorBidi" w:hAnsiTheme="majorBidi" w:cstheme="majorBidi"/>
          <w:rtl/>
        </w:rPr>
        <w:t>كما يلي:</w:t>
      </w:r>
    </w:p>
    <w:p w:rsidR="00D74C45" w:rsidRPr="009578AC" w:rsidRDefault="00BD784A" w:rsidP="006F342D">
      <w:pPr>
        <w:spacing w:line="360" w:lineRule="auto"/>
        <w:jc w:val="lowKashida"/>
        <w:rPr>
          <w:rFonts w:asciiTheme="majorBidi" w:hAnsiTheme="majorBidi" w:cstheme="majorBidi"/>
        </w:rPr>
      </w:pPr>
      <w:r w:rsidRPr="009578AC">
        <w:rPr>
          <w:rFonts w:asciiTheme="majorBidi" w:hAnsiTheme="majorBidi" w:cstheme="majorBidi"/>
          <w:b/>
          <w:bCs/>
          <w:rtl/>
        </w:rPr>
        <w:t xml:space="preserve">أولاً:  </w:t>
      </w:r>
      <w:r w:rsidR="00D74C45" w:rsidRPr="009578AC">
        <w:rPr>
          <w:rFonts w:asciiTheme="majorBidi" w:hAnsiTheme="majorBidi" w:cstheme="majorBidi"/>
          <w:b/>
          <w:bCs/>
          <w:rtl/>
        </w:rPr>
        <w:t>ال</w:t>
      </w:r>
      <w:r w:rsidRPr="009578AC">
        <w:rPr>
          <w:rFonts w:asciiTheme="majorBidi" w:hAnsiTheme="majorBidi" w:cstheme="majorBidi"/>
          <w:b/>
          <w:bCs/>
          <w:rtl/>
        </w:rPr>
        <w:t xml:space="preserve">نتائج المتعلقة بمتغير </w:t>
      </w:r>
      <w:r w:rsidR="008177B4" w:rsidRPr="009578AC">
        <w:rPr>
          <w:rFonts w:asciiTheme="majorBidi" w:hAnsiTheme="majorBidi" w:cstheme="majorBidi"/>
          <w:b/>
          <w:bCs/>
          <w:rtl/>
        </w:rPr>
        <w:t>النوع الاجتماعي</w:t>
      </w:r>
    </w:p>
    <w:p w:rsidR="00186720" w:rsidRPr="009578AC" w:rsidRDefault="00BD784A" w:rsidP="006F342D">
      <w:pPr>
        <w:spacing w:line="360" w:lineRule="auto"/>
        <w:jc w:val="center"/>
        <w:rPr>
          <w:rFonts w:asciiTheme="majorBidi" w:hAnsiTheme="majorBidi" w:cstheme="majorBidi"/>
          <w:b/>
          <w:bCs/>
          <w:rtl/>
        </w:rPr>
      </w:pPr>
      <w:r w:rsidRPr="009578AC">
        <w:rPr>
          <w:rFonts w:asciiTheme="majorBidi" w:hAnsiTheme="majorBidi" w:cstheme="majorBidi"/>
          <w:b/>
          <w:bCs/>
          <w:rtl/>
        </w:rPr>
        <w:t>جدول رقم(</w:t>
      </w:r>
      <w:r w:rsidR="00231B03" w:rsidRPr="009578AC">
        <w:rPr>
          <w:rFonts w:asciiTheme="majorBidi" w:hAnsiTheme="majorBidi" w:cstheme="majorBidi"/>
          <w:b/>
          <w:bCs/>
          <w:rtl/>
        </w:rPr>
        <w:t>8</w:t>
      </w:r>
      <w:r w:rsidRPr="009578AC">
        <w:rPr>
          <w:rFonts w:asciiTheme="majorBidi" w:hAnsiTheme="majorBidi" w:cstheme="majorBidi"/>
          <w:b/>
          <w:bCs/>
          <w:rtl/>
        </w:rPr>
        <w:t>)</w:t>
      </w:r>
    </w:p>
    <w:p w:rsidR="00BD784A" w:rsidRPr="009578AC" w:rsidRDefault="00BD784A" w:rsidP="006F342D">
      <w:pPr>
        <w:spacing w:line="360" w:lineRule="auto"/>
        <w:jc w:val="center"/>
        <w:rPr>
          <w:rFonts w:asciiTheme="majorBidi" w:hAnsiTheme="majorBidi" w:cstheme="majorBidi"/>
          <w:b/>
          <w:bCs/>
          <w:rtl/>
        </w:rPr>
      </w:pPr>
      <w:r w:rsidRPr="009578AC">
        <w:rPr>
          <w:rFonts w:asciiTheme="majorBidi" w:hAnsiTheme="majorBidi" w:cstheme="majorBidi"/>
          <w:b/>
          <w:bCs/>
          <w:rtl/>
        </w:rPr>
        <w:t xml:space="preserve"> نتائج اختبار (ت) لدلالة الفروق في </w:t>
      </w:r>
      <w:r w:rsidR="007C22D8" w:rsidRPr="009578AC">
        <w:rPr>
          <w:rFonts w:asciiTheme="majorBidi" w:hAnsiTheme="majorBidi" w:cstheme="majorBidi"/>
          <w:b/>
          <w:bCs/>
          <w:rtl/>
        </w:rPr>
        <w:t>دور المحتوى الرقمي في تعزيز تأثير الحملات الإعلامية والإعلانية للعلاقات العامة في جامعة النجاح الوطنية على جمهور الطلبة</w:t>
      </w:r>
      <w:r w:rsidR="008177B4" w:rsidRPr="009578AC">
        <w:rPr>
          <w:rFonts w:asciiTheme="majorBidi" w:hAnsiTheme="majorBidi" w:cstheme="majorBidi"/>
          <w:b/>
          <w:bCs/>
          <w:rtl/>
        </w:rPr>
        <w:t xml:space="preserve"> </w:t>
      </w:r>
      <w:r w:rsidRPr="009578AC">
        <w:rPr>
          <w:rFonts w:asciiTheme="majorBidi" w:hAnsiTheme="majorBidi" w:cstheme="majorBidi"/>
          <w:b/>
          <w:bCs/>
          <w:rtl/>
        </w:rPr>
        <w:t xml:space="preserve">حسب متغير </w:t>
      </w:r>
      <w:r w:rsidR="001D393B" w:rsidRPr="009578AC">
        <w:rPr>
          <w:rFonts w:asciiTheme="majorBidi" w:hAnsiTheme="majorBidi" w:cstheme="majorBidi"/>
          <w:b/>
          <w:bCs/>
          <w:rtl/>
        </w:rPr>
        <w:t>النوع الاجتماعي</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5"/>
        <w:gridCol w:w="1205"/>
        <w:gridCol w:w="655"/>
        <w:gridCol w:w="1036"/>
        <w:gridCol w:w="1059"/>
        <w:gridCol w:w="968"/>
        <w:gridCol w:w="1527"/>
      </w:tblGrid>
      <w:tr w:rsidR="00D74C45" w:rsidRPr="009578AC" w:rsidTr="00D74C45">
        <w:tc>
          <w:tcPr>
            <w:tcW w:w="2225" w:type="dxa"/>
            <w:vMerge w:val="restart"/>
            <w:tcBorders>
              <w:left w:val="single" w:sz="4" w:space="0" w:color="auto"/>
              <w:right w:val="single" w:sz="4" w:space="0" w:color="auto"/>
            </w:tcBorders>
          </w:tcPr>
          <w:p w:rsidR="00D74C45" w:rsidRPr="009578AC" w:rsidRDefault="00D74C45" w:rsidP="00D1258E">
            <w:pPr>
              <w:spacing w:line="276" w:lineRule="auto"/>
              <w:jc w:val="center"/>
              <w:rPr>
                <w:rFonts w:asciiTheme="majorBidi" w:hAnsiTheme="majorBidi" w:cstheme="majorBidi"/>
                <w:rtl/>
                <w:lang w:bidi="ar-JO"/>
              </w:rPr>
            </w:pPr>
            <w:r w:rsidRPr="009578AC">
              <w:rPr>
                <w:rFonts w:asciiTheme="majorBidi" w:hAnsiTheme="majorBidi" w:cstheme="majorBidi"/>
                <w:rtl/>
              </w:rPr>
              <w:t>الدرجة الكلية</w:t>
            </w:r>
          </w:p>
        </w:tc>
        <w:tc>
          <w:tcPr>
            <w:tcW w:w="1205" w:type="dxa"/>
            <w:tcBorders>
              <w:top w:val="single" w:sz="4" w:space="0" w:color="auto"/>
              <w:left w:val="single" w:sz="4" w:space="0" w:color="auto"/>
              <w:bottom w:val="single" w:sz="4" w:space="0" w:color="auto"/>
              <w:right w:val="single" w:sz="4" w:space="0" w:color="auto"/>
            </w:tcBorders>
          </w:tcPr>
          <w:p w:rsidR="00D74C45" w:rsidRPr="009578AC" w:rsidRDefault="001D393B" w:rsidP="00D1258E">
            <w:pPr>
              <w:spacing w:line="276" w:lineRule="auto"/>
              <w:jc w:val="lowKashida"/>
              <w:rPr>
                <w:rFonts w:asciiTheme="majorBidi" w:hAnsiTheme="majorBidi" w:cstheme="majorBidi"/>
                <w:rtl/>
                <w:lang w:bidi="ar-JO"/>
              </w:rPr>
            </w:pPr>
            <w:r w:rsidRPr="009578AC">
              <w:rPr>
                <w:rFonts w:asciiTheme="majorBidi" w:hAnsiTheme="majorBidi" w:cstheme="majorBidi"/>
                <w:rtl/>
              </w:rPr>
              <w:t>النوع الاجتماعي</w:t>
            </w:r>
          </w:p>
        </w:tc>
        <w:tc>
          <w:tcPr>
            <w:tcW w:w="655" w:type="dxa"/>
            <w:tcBorders>
              <w:top w:val="single" w:sz="4" w:space="0" w:color="auto"/>
              <w:left w:val="single" w:sz="4" w:space="0" w:color="auto"/>
              <w:bottom w:val="single" w:sz="4" w:space="0" w:color="auto"/>
              <w:right w:val="single" w:sz="4" w:space="0" w:color="auto"/>
            </w:tcBorders>
          </w:tcPr>
          <w:p w:rsidR="00D74C45" w:rsidRPr="009578AC" w:rsidRDefault="00D74C45" w:rsidP="00D1258E">
            <w:pPr>
              <w:spacing w:line="276" w:lineRule="auto"/>
              <w:jc w:val="center"/>
              <w:rPr>
                <w:rFonts w:asciiTheme="majorBidi" w:hAnsiTheme="majorBidi" w:cstheme="majorBidi"/>
              </w:rPr>
            </w:pPr>
            <w:r w:rsidRPr="009578AC">
              <w:rPr>
                <w:rFonts w:asciiTheme="majorBidi" w:hAnsiTheme="majorBidi" w:cstheme="majorBidi"/>
                <w:rtl/>
              </w:rPr>
              <w:t>العدد</w:t>
            </w:r>
          </w:p>
        </w:tc>
        <w:tc>
          <w:tcPr>
            <w:tcW w:w="1036" w:type="dxa"/>
            <w:tcBorders>
              <w:top w:val="single" w:sz="4" w:space="0" w:color="auto"/>
              <w:left w:val="single" w:sz="4" w:space="0" w:color="auto"/>
              <w:bottom w:val="single" w:sz="4" w:space="0" w:color="auto"/>
              <w:right w:val="single" w:sz="4" w:space="0" w:color="auto"/>
            </w:tcBorders>
          </w:tcPr>
          <w:p w:rsidR="00D74C45" w:rsidRPr="009578AC" w:rsidRDefault="00D74C45" w:rsidP="00D1258E">
            <w:pPr>
              <w:spacing w:line="276" w:lineRule="auto"/>
              <w:jc w:val="center"/>
              <w:rPr>
                <w:rFonts w:asciiTheme="majorBidi" w:hAnsiTheme="majorBidi" w:cstheme="majorBidi"/>
              </w:rPr>
            </w:pPr>
            <w:r w:rsidRPr="009578AC">
              <w:rPr>
                <w:rFonts w:asciiTheme="majorBidi" w:hAnsiTheme="majorBidi" w:cstheme="majorBidi"/>
                <w:rtl/>
              </w:rPr>
              <w:t>المتوسط</w:t>
            </w:r>
          </w:p>
        </w:tc>
        <w:tc>
          <w:tcPr>
            <w:tcW w:w="1059" w:type="dxa"/>
            <w:tcBorders>
              <w:top w:val="single" w:sz="4" w:space="0" w:color="auto"/>
              <w:left w:val="single" w:sz="4" w:space="0" w:color="auto"/>
              <w:bottom w:val="single" w:sz="4" w:space="0" w:color="auto"/>
              <w:right w:val="single" w:sz="4" w:space="0" w:color="auto"/>
            </w:tcBorders>
          </w:tcPr>
          <w:p w:rsidR="00D74C45" w:rsidRPr="009578AC" w:rsidRDefault="00D74C45" w:rsidP="00D1258E">
            <w:pPr>
              <w:spacing w:line="276" w:lineRule="auto"/>
              <w:jc w:val="center"/>
              <w:rPr>
                <w:rFonts w:asciiTheme="majorBidi" w:hAnsiTheme="majorBidi" w:cstheme="majorBidi"/>
              </w:rPr>
            </w:pPr>
            <w:r w:rsidRPr="009578AC">
              <w:rPr>
                <w:rFonts w:asciiTheme="majorBidi" w:hAnsiTheme="majorBidi" w:cstheme="majorBidi"/>
                <w:rtl/>
              </w:rPr>
              <w:t>الانحراف</w:t>
            </w:r>
          </w:p>
        </w:tc>
        <w:tc>
          <w:tcPr>
            <w:tcW w:w="968" w:type="dxa"/>
            <w:tcBorders>
              <w:top w:val="single" w:sz="4" w:space="0" w:color="auto"/>
              <w:left w:val="single" w:sz="4" w:space="0" w:color="auto"/>
              <w:bottom w:val="single" w:sz="4" w:space="0" w:color="auto"/>
              <w:right w:val="single" w:sz="4" w:space="0" w:color="auto"/>
            </w:tcBorders>
          </w:tcPr>
          <w:p w:rsidR="00D74C45" w:rsidRPr="009578AC" w:rsidRDefault="00D74C45" w:rsidP="00D1258E">
            <w:pPr>
              <w:spacing w:line="276" w:lineRule="auto"/>
              <w:jc w:val="center"/>
              <w:rPr>
                <w:rFonts w:asciiTheme="majorBidi" w:hAnsiTheme="majorBidi" w:cstheme="majorBidi"/>
              </w:rPr>
            </w:pPr>
            <w:r w:rsidRPr="009578AC">
              <w:rPr>
                <w:rFonts w:asciiTheme="majorBidi" w:hAnsiTheme="majorBidi" w:cstheme="majorBidi"/>
                <w:rtl/>
              </w:rPr>
              <w:t>قيمة(ت)</w:t>
            </w:r>
          </w:p>
        </w:tc>
        <w:tc>
          <w:tcPr>
            <w:tcW w:w="1527" w:type="dxa"/>
            <w:tcBorders>
              <w:top w:val="single" w:sz="4" w:space="0" w:color="auto"/>
              <w:left w:val="single" w:sz="4" w:space="0" w:color="auto"/>
              <w:bottom w:val="single" w:sz="4" w:space="0" w:color="auto"/>
              <w:right w:val="single" w:sz="4" w:space="0" w:color="auto"/>
            </w:tcBorders>
          </w:tcPr>
          <w:p w:rsidR="00D74C45" w:rsidRPr="009578AC" w:rsidRDefault="00D74C45" w:rsidP="00D1258E">
            <w:pPr>
              <w:spacing w:line="276" w:lineRule="auto"/>
              <w:jc w:val="center"/>
              <w:rPr>
                <w:rFonts w:asciiTheme="majorBidi" w:hAnsiTheme="majorBidi" w:cstheme="majorBidi"/>
              </w:rPr>
            </w:pPr>
            <w:r w:rsidRPr="009578AC">
              <w:rPr>
                <w:rFonts w:asciiTheme="majorBidi" w:hAnsiTheme="majorBidi" w:cstheme="majorBidi"/>
                <w:rtl/>
              </w:rPr>
              <w:t>مستوى الدلالة*</w:t>
            </w:r>
          </w:p>
        </w:tc>
      </w:tr>
      <w:tr w:rsidR="007C22D8" w:rsidRPr="009578AC" w:rsidTr="00D74C45">
        <w:tc>
          <w:tcPr>
            <w:tcW w:w="2225" w:type="dxa"/>
            <w:vMerge/>
            <w:tcBorders>
              <w:left w:val="single" w:sz="4" w:space="0" w:color="auto"/>
              <w:right w:val="single" w:sz="4" w:space="0" w:color="auto"/>
            </w:tcBorders>
          </w:tcPr>
          <w:p w:rsidR="007C22D8" w:rsidRPr="009578AC" w:rsidRDefault="007C22D8" w:rsidP="00D1258E">
            <w:pPr>
              <w:spacing w:line="276" w:lineRule="auto"/>
              <w:rPr>
                <w:rFonts w:asciiTheme="majorBidi" w:hAnsiTheme="majorBidi" w:cstheme="majorBidi"/>
                <w:rtl/>
              </w:rPr>
            </w:pPr>
          </w:p>
        </w:tc>
        <w:tc>
          <w:tcPr>
            <w:tcW w:w="1205" w:type="dxa"/>
            <w:tcBorders>
              <w:top w:val="single" w:sz="4" w:space="0" w:color="auto"/>
              <w:left w:val="single" w:sz="4" w:space="0" w:color="auto"/>
              <w:bottom w:val="single" w:sz="4" w:space="0" w:color="auto"/>
              <w:right w:val="single" w:sz="4" w:space="0" w:color="auto"/>
            </w:tcBorders>
          </w:tcPr>
          <w:p w:rsidR="007C22D8" w:rsidRPr="009578AC" w:rsidRDefault="007C22D8" w:rsidP="00D1258E">
            <w:pPr>
              <w:spacing w:line="276" w:lineRule="auto"/>
              <w:rPr>
                <w:rFonts w:asciiTheme="majorBidi" w:hAnsiTheme="majorBidi" w:cstheme="majorBidi"/>
              </w:rPr>
            </w:pPr>
            <w:r w:rsidRPr="009578AC">
              <w:rPr>
                <w:rFonts w:asciiTheme="majorBidi" w:hAnsiTheme="majorBidi" w:cstheme="majorBidi"/>
                <w:rtl/>
              </w:rPr>
              <w:t>ذكر</w:t>
            </w:r>
          </w:p>
        </w:tc>
        <w:tc>
          <w:tcPr>
            <w:tcW w:w="655" w:type="dxa"/>
            <w:tcBorders>
              <w:top w:val="single" w:sz="4" w:space="0" w:color="auto"/>
              <w:left w:val="single" w:sz="4" w:space="0" w:color="auto"/>
              <w:bottom w:val="single" w:sz="4" w:space="0" w:color="auto"/>
              <w:right w:val="single" w:sz="4" w:space="0" w:color="auto"/>
            </w:tcBorders>
          </w:tcPr>
          <w:p w:rsidR="007C22D8" w:rsidRPr="009578AC" w:rsidRDefault="00066349"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96</w:t>
            </w:r>
          </w:p>
        </w:tc>
        <w:tc>
          <w:tcPr>
            <w:tcW w:w="1036" w:type="dxa"/>
            <w:tcBorders>
              <w:top w:val="single" w:sz="4" w:space="0" w:color="auto"/>
              <w:left w:val="single" w:sz="4" w:space="0" w:color="auto"/>
              <w:bottom w:val="single" w:sz="4" w:space="0" w:color="auto"/>
              <w:right w:val="single" w:sz="4" w:space="0" w:color="auto"/>
            </w:tcBorders>
          </w:tcPr>
          <w:p w:rsidR="007C22D8" w:rsidRPr="009578AC" w:rsidRDefault="007C22D8"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3.47</w:t>
            </w:r>
          </w:p>
        </w:tc>
        <w:tc>
          <w:tcPr>
            <w:tcW w:w="1059" w:type="dxa"/>
            <w:tcBorders>
              <w:top w:val="single" w:sz="4" w:space="0" w:color="auto"/>
              <w:left w:val="single" w:sz="4" w:space="0" w:color="auto"/>
              <w:bottom w:val="single" w:sz="4" w:space="0" w:color="auto"/>
              <w:right w:val="single" w:sz="4" w:space="0" w:color="auto"/>
            </w:tcBorders>
          </w:tcPr>
          <w:p w:rsidR="007C22D8" w:rsidRPr="009578AC" w:rsidRDefault="007C22D8"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0.66</w:t>
            </w:r>
          </w:p>
        </w:tc>
        <w:tc>
          <w:tcPr>
            <w:tcW w:w="968" w:type="dxa"/>
            <w:vMerge w:val="restart"/>
            <w:tcBorders>
              <w:top w:val="single" w:sz="4" w:space="0" w:color="auto"/>
              <w:left w:val="single" w:sz="4" w:space="0" w:color="auto"/>
              <w:right w:val="single" w:sz="4" w:space="0" w:color="auto"/>
            </w:tcBorders>
            <w:vAlign w:val="center"/>
          </w:tcPr>
          <w:p w:rsidR="007C22D8" w:rsidRPr="009578AC" w:rsidRDefault="007C22D8" w:rsidP="00D1258E">
            <w:pPr>
              <w:bidi w:val="0"/>
              <w:spacing w:line="276" w:lineRule="auto"/>
              <w:jc w:val="center"/>
              <w:rPr>
                <w:rFonts w:asciiTheme="majorBidi" w:hAnsiTheme="majorBidi" w:cstheme="majorBidi"/>
              </w:rPr>
            </w:pPr>
            <w:r w:rsidRPr="009578AC">
              <w:rPr>
                <w:rFonts w:asciiTheme="majorBidi" w:hAnsiTheme="majorBidi" w:cstheme="majorBidi"/>
                <w:color w:val="000000"/>
              </w:rPr>
              <w:t>0.188</w:t>
            </w:r>
          </w:p>
        </w:tc>
        <w:tc>
          <w:tcPr>
            <w:tcW w:w="1527" w:type="dxa"/>
            <w:vMerge w:val="restart"/>
            <w:tcBorders>
              <w:top w:val="single" w:sz="4" w:space="0" w:color="auto"/>
              <w:left w:val="single" w:sz="4" w:space="0" w:color="auto"/>
              <w:right w:val="single" w:sz="4" w:space="0" w:color="auto"/>
            </w:tcBorders>
            <w:vAlign w:val="center"/>
          </w:tcPr>
          <w:p w:rsidR="007C22D8" w:rsidRPr="009578AC" w:rsidRDefault="007C22D8" w:rsidP="00D1258E">
            <w:pPr>
              <w:spacing w:line="276" w:lineRule="auto"/>
              <w:jc w:val="center"/>
              <w:rPr>
                <w:rFonts w:asciiTheme="majorBidi" w:hAnsiTheme="majorBidi" w:cstheme="majorBidi"/>
                <w:rtl/>
                <w:lang w:bidi="ar-JO"/>
              </w:rPr>
            </w:pPr>
            <w:r w:rsidRPr="009578AC">
              <w:rPr>
                <w:rFonts w:asciiTheme="majorBidi" w:hAnsiTheme="majorBidi" w:cstheme="majorBidi"/>
                <w:rtl/>
                <w:lang w:bidi="ar-JO"/>
              </w:rPr>
              <w:t>0.851</w:t>
            </w:r>
          </w:p>
        </w:tc>
      </w:tr>
      <w:tr w:rsidR="007C22D8" w:rsidRPr="009578AC" w:rsidTr="00D74C45">
        <w:tc>
          <w:tcPr>
            <w:tcW w:w="2225" w:type="dxa"/>
            <w:vMerge/>
            <w:tcBorders>
              <w:left w:val="single" w:sz="4" w:space="0" w:color="auto"/>
              <w:bottom w:val="single" w:sz="4" w:space="0" w:color="auto"/>
              <w:right w:val="single" w:sz="4" w:space="0" w:color="auto"/>
            </w:tcBorders>
          </w:tcPr>
          <w:p w:rsidR="007C22D8" w:rsidRPr="009578AC" w:rsidRDefault="007C22D8" w:rsidP="00D1258E">
            <w:pPr>
              <w:spacing w:line="276" w:lineRule="auto"/>
              <w:rPr>
                <w:rFonts w:asciiTheme="majorBidi" w:hAnsiTheme="majorBidi" w:cstheme="majorBidi"/>
                <w:rtl/>
              </w:rPr>
            </w:pPr>
          </w:p>
        </w:tc>
        <w:tc>
          <w:tcPr>
            <w:tcW w:w="1205" w:type="dxa"/>
            <w:tcBorders>
              <w:top w:val="single" w:sz="4" w:space="0" w:color="auto"/>
              <w:left w:val="single" w:sz="4" w:space="0" w:color="auto"/>
              <w:bottom w:val="single" w:sz="4" w:space="0" w:color="auto"/>
              <w:right w:val="single" w:sz="4" w:space="0" w:color="auto"/>
            </w:tcBorders>
          </w:tcPr>
          <w:p w:rsidR="007C22D8" w:rsidRPr="009578AC" w:rsidRDefault="007C22D8" w:rsidP="00D1258E">
            <w:pPr>
              <w:spacing w:line="276" w:lineRule="auto"/>
              <w:rPr>
                <w:rFonts w:asciiTheme="majorBidi" w:hAnsiTheme="majorBidi" w:cstheme="majorBidi"/>
              </w:rPr>
            </w:pPr>
            <w:r w:rsidRPr="009578AC">
              <w:rPr>
                <w:rFonts w:asciiTheme="majorBidi" w:hAnsiTheme="majorBidi" w:cstheme="majorBidi"/>
                <w:rtl/>
              </w:rPr>
              <w:t>أنثى</w:t>
            </w:r>
          </w:p>
        </w:tc>
        <w:tc>
          <w:tcPr>
            <w:tcW w:w="655" w:type="dxa"/>
            <w:tcBorders>
              <w:top w:val="single" w:sz="4" w:space="0" w:color="auto"/>
              <w:left w:val="single" w:sz="4" w:space="0" w:color="auto"/>
              <w:bottom w:val="single" w:sz="4" w:space="0" w:color="auto"/>
              <w:right w:val="single" w:sz="4" w:space="0" w:color="auto"/>
            </w:tcBorders>
          </w:tcPr>
          <w:p w:rsidR="007C22D8" w:rsidRPr="009578AC" w:rsidRDefault="00066349"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154</w:t>
            </w:r>
          </w:p>
        </w:tc>
        <w:tc>
          <w:tcPr>
            <w:tcW w:w="1036" w:type="dxa"/>
            <w:tcBorders>
              <w:top w:val="single" w:sz="4" w:space="0" w:color="auto"/>
              <w:left w:val="single" w:sz="4" w:space="0" w:color="auto"/>
              <w:bottom w:val="single" w:sz="4" w:space="0" w:color="auto"/>
              <w:right w:val="single" w:sz="4" w:space="0" w:color="auto"/>
            </w:tcBorders>
          </w:tcPr>
          <w:p w:rsidR="007C22D8" w:rsidRPr="009578AC" w:rsidRDefault="007C22D8"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3.45</w:t>
            </w:r>
          </w:p>
        </w:tc>
        <w:tc>
          <w:tcPr>
            <w:tcW w:w="1059" w:type="dxa"/>
            <w:tcBorders>
              <w:top w:val="single" w:sz="4" w:space="0" w:color="auto"/>
              <w:left w:val="single" w:sz="4" w:space="0" w:color="auto"/>
              <w:bottom w:val="single" w:sz="4" w:space="0" w:color="auto"/>
              <w:right w:val="single" w:sz="4" w:space="0" w:color="auto"/>
            </w:tcBorders>
          </w:tcPr>
          <w:p w:rsidR="007C22D8" w:rsidRPr="009578AC" w:rsidRDefault="007C22D8" w:rsidP="00D1258E">
            <w:pPr>
              <w:autoSpaceDE w:val="0"/>
              <w:autoSpaceDN w:val="0"/>
              <w:bidi w:val="0"/>
              <w:adjustRightInd w:val="0"/>
              <w:spacing w:line="276" w:lineRule="auto"/>
              <w:jc w:val="center"/>
              <w:rPr>
                <w:rFonts w:asciiTheme="majorBidi" w:hAnsiTheme="majorBidi" w:cstheme="majorBidi"/>
                <w:color w:val="000000"/>
              </w:rPr>
            </w:pPr>
            <w:r w:rsidRPr="009578AC">
              <w:rPr>
                <w:rFonts w:asciiTheme="majorBidi" w:hAnsiTheme="majorBidi" w:cstheme="majorBidi"/>
                <w:color w:val="000000"/>
              </w:rPr>
              <w:t>0.59</w:t>
            </w:r>
          </w:p>
        </w:tc>
        <w:tc>
          <w:tcPr>
            <w:tcW w:w="968" w:type="dxa"/>
            <w:vMerge/>
            <w:tcBorders>
              <w:left w:val="single" w:sz="4" w:space="0" w:color="auto"/>
              <w:bottom w:val="single" w:sz="4" w:space="0" w:color="auto"/>
              <w:right w:val="single" w:sz="4" w:space="0" w:color="auto"/>
            </w:tcBorders>
            <w:vAlign w:val="center"/>
          </w:tcPr>
          <w:p w:rsidR="007C22D8" w:rsidRPr="009578AC" w:rsidRDefault="007C22D8" w:rsidP="00D1258E">
            <w:pPr>
              <w:bidi w:val="0"/>
              <w:spacing w:line="276" w:lineRule="auto"/>
              <w:jc w:val="center"/>
              <w:rPr>
                <w:rFonts w:asciiTheme="majorBidi" w:hAnsiTheme="majorBidi" w:cstheme="majorBidi"/>
              </w:rPr>
            </w:pPr>
          </w:p>
        </w:tc>
        <w:tc>
          <w:tcPr>
            <w:tcW w:w="1527" w:type="dxa"/>
            <w:vMerge/>
            <w:tcBorders>
              <w:left w:val="single" w:sz="4" w:space="0" w:color="auto"/>
              <w:bottom w:val="single" w:sz="4" w:space="0" w:color="auto"/>
              <w:right w:val="single" w:sz="4" w:space="0" w:color="auto"/>
            </w:tcBorders>
            <w:vAlign w:val="center"/>
          </w:tcPr>
          <w:p w:rsidR="007C22D8" w:rsidRPr="009578AC" w:rsidRDefault="007C22D8" w:rsidP="00D1258E">
            <w:pPr>
              <w:bidi w:val="0"/>
              <w:spacing w:line="276" w:lineRule="auto"/>
              <w:jc w:val="center"/>
              <w:rPr>
                <w:rFonts w:asciiTheme="majorBidi" w:hAnsiTheme="majorBidi" w:cstheme="majorBidi"/>
              </w:rPr>
            </w:pPr>
          </w:p>
        </w:tc>
      </w:tr>
    </w:tbl>
    <w:p w:rsidR="00BD784A" w:rsidRPr="009578AC" w:rsidRDefault="00BD784A" w:rsidP="006F342D">
      <w:pPr>
        <w:pStyle w:val="BodyTextIndent"/>
        <w:spacing w:line="360" w:lineRule="auto"/>
        <w:jc w:val="both"/>
        <w:rPr>
          <w:rFonts w:asciiTheme="majorBidi" w:hAnsiTheme="majorBidi" w:cstheme="majorBidi"/>
          <w:sz w:val="24"/>
          <w:szCs w:val="24"/>
          <w:rtl/>
        </w:rPr>
      </w:pPr>
      <w:r w:rsidRPr="009578AC">
        <w:rPr>
          <w:rFonts w:asciiTheme="majorBidi" w:hAnsiTheme="majorBidi" w:cstheme="majorBidi"/>
          <w:b/>
          <w:bCs/>
          <w:sz w:val="24"/>
          <w:szCs w:val="24"/>
          <w:rtl/>
        </w:rPr>
        <w:t xml:space="preserve">* (دال إحصائيا عند مستوى الدلالة </w:t>
      </w:r>
      <w:r w:rsidRPr="009578AC">
        <w:rPr>
          <w:rFonts w:asciiTheme="majorBidi" w:hAnsiTheme="majorBidi" w:cstheme="majorBidi"/>
          <w:sz w:val="24"/>
          <w:szCs w:val="24"/>
        </w:rPr>
        <w:t>α</w:t>
      </w:r>
      <w:r w:rsidRPr="009578AC">
        <w:rPr>
          <w:rFonts w:asciiTheme="majorBidi" w:hAnsiTheme="majorBidi" w:cstheme="majorBidi"/>
          <w:b/>
          <w:bCs/>
          <w:sz w:val="24"/>
          <w:szCs w:val="24"/>
          <w:rtl/>
        </w:rPr>
        <w:t xml:space="preserve"> = 0.05)</w:t>
      </w:r>
    </w:p>
    <w:p w:rsidR="00C96BAC" w:rsidRPr="009578AC" w:rsidRDefault="00BD784A" w:rsidP="006F342D">
      <w:pPr>
        <w:pStyle w:val="Caption"/>
        <w:spacing w:line="360" w:lineRule="auto"/>
        <w:jc w:val="both"/>
        <w:rPr>
          <w:rFonts w:asciiTheme="majorBidi" w:hAnsiTheme="majorBidi" w:cstheme="majorBidi"/>
          <w:b w:val="0"/>
          <w:bCs w:val="0"/>
          <w:rtl/>
        </w:rPr>
      </w:pPr>
      <w:r w:rsidRPr="009578AC">
        <w:rPr>
          <w:rFonts w:asciiTheme="majorBidi" w:hAnsiTheme="majorBidi" w:cstheme="majorBidi"/>
          <w:b w:val="0"/>
          <w:bCs w:val="0"/>
          <w:rtl/>
        </w:rPr>
        <w:t>نلاحظ من خلال البيانات الواردة في الجدول السابق انه</w:t>
      </w:r>
      <w:r w:rsidR="009565BE" w:rsidRPr="009578AC">
        <w:rPr>
          <w:rFonts w:asciiTheme="majorBidi" w:hAnsiTheme="majorBidi" w:cstheme="majorBidi"/>
          <w:b w:val="0"/>
          <w:bCs w:val="0"/>
          <w:rtl/>
          <w:lang w:bidi="ar-JO"/>
        </w:rPr>
        <w:t xml:space="preserve"> </w:t>
      </w:r>
      <w:r w:rsidR="007C2DD4" w:rsidRPr="009578AC">
        <w:rPr>
          <w:rFonts w:asciiTheme="majorBidi" w:hAnsiTheme="majorBidi" w:cstheme="majorBidi"/>
          <w:b w:val="0"/>
          <w:bCs w:val="0"/>
          <w:rtl/>
          <w:lang w:bidi="ar-JO"/>
        </w:rPr>
        <w:t xml:space="preserve">لا </w:t>
      </w:r>
      <w:r w:rsidR="00C96BAC" w:rsidRPr="009578AC">
        <w:rPr>
          <w:rFonts w:asciiTheme="majorBidi" w:hAnsiTheme="majorBidi" w:cstheme="majorBidi"/>
          <w:b w:val="0"/>
          <w:bCs w:val="0"/>
          <w:rtl/>
        </w:rPr>
        <w:t xml:space="preserve">توجد فروق ذات دلالة إحصائية عن مستوى الدلالة (α = 0.05) باستجابات أفراد عينة الدراسة </w:t>
      </w:r>
      <w:r w:rsidR="00130440" w:rsidRPr="009578AC">
        <w:rPr>
          <w:rFonts w:asciiTheme="majorBidi" w:hAnsiTheme="majorBidi" w:cstheme="majorBidi"/>
          <w:b w:val="0"/>
          <w:bCs w:val="0"/>
          <w:rtl/>
        </w:rPr>
        <w:t xml:space="preserve">نحو </w:t>
      </w:r>
      <w:r w:rsidR="007C22D8" w:rsidRPr="009578AC">
        <w:rPr>
          <w:rFonts w:asciiTheme="majorBidi" w:hAnsiTheme="majorBidi" w:cstheme="majorBidi"/>
          <w:rtl/>
        </w:rPr>
        <w:t xml:space="preserve">دور المحتوى الرقمي في تعزيز تأثير الحملات الإعلامية والإعلانية للعلاقات العامة في جامعة النجاح الوطنية على جمهور الطلبة </w:t>
      </w:r>
      <w:r w:rsidR="007C2DD4" w:rsidRPr="009578AC">
        <w:rPr>
          <w:rFonts w:asciiTheme="majorBidi" w:hAnsiTheme="majorBidi" w:cstheme="majorBidi"/>
          <w:b w:val="0"/>
          <w:bCs w:val="0"/>
          <w:rtl/>
        </w:rPr>
        <w:t>حسب متغير النوع الاجتماعي</w:t>
      </w:r>
      <w:r w:rsidR="00C96BAC" w:rsidRPr="009578AC">
        <w:rPr>
          <w:rFonts w:asciiTheme="majorBidi" w:hAnsiTheme="majorBidi" w:cstheme="majorBidi"/>
          <w:b w:val="0"/>
          <w:bCs w:val="0"/>
          <w:rtl/>
        </w:rPr>
        <w:t xml:space="preserve">، فقد بلغت قيمة مستوى الدلالة ( </w:t>
      </w:r>
      <w:r w:rsidR="001106A1" w:rsidRPr="009578AC">
        <w:rPr>
          <w:rFonts w:asciiTheme="majorBidi" w:hAnsiTheme="majorBidi" w:cstheme="majorBidi"/>
          <w:b w:val="0"/>
          <w:bCs w:val="0"/>
          <w:rtl/>
        </w:rPr>
        <w:t>0.</w:t>
      </w:r>
      <w:r w:rsidR="007C22D8" w:rsidRPr="009578AC">
        <w:rPr>
          <w:rFonts w:asciiTheme="majorBidi" w:hAnsiTheme="majorBidi" w:cstheme="majorBidi"/>
          <w:b w:val="0"/>
          <w:bCs w:val="0"/>
          <w:rtl/>
        </w:rPr>
        <w:t>851</w:t>
      </w:r>
      <w:r w:rsidR="00C96BAC" w:rsidRPr="009578AC">
        <w:rPr>
          <w:rFonts w:asciiTheme="majorBidi" w:hAnsiTheme="majorBidi" w:cstheme="majorBidi"/>
          <w:b w:val="0"/>
          <w:bCs w:val="0"/>
          <w:rtl/>
        </w:rPr>
        <w:t xml:space="preserve">) وهذه القيمة </w:t>
      </w:r>
      <w:r w:rsidR="007C2DD4" w:rsidRPr="009578AC">
        <w:rPr>
          <w:rFonts w:asciiTheme="majorBidi" w:hAnsiTheme="majorBidi" w:cstheme="majorBidi"/>
          <w:b w:val="0"/>
          <w:bCs w:val="0"/>
          <w:rtl/>
        </w:rPr>
        <w:t>أكبر</w:t>
      </w:r>
      <w:r w:rsidR="001106A1" w:rsidRPr="009578AC">
        <w:rPr>
          <w:rFonts w:asciiTheme="majorBidi" w:hAnsiTheme="majorBidi" w:cstheme="majorBidi"/>
          <w:b w:val="0"/>
          <w:bCs w:val="0"/>
          <w:rtl/>
        </w:rPr>
        <w:t xml:space="preserve"> </w:t>
      </w:r>
      <w:r w:rsidR="00C96BAC" w:rsidRPr="009578AC">
        <w:rPr>
          <w:rFonts w:asciiTheme="majorBidi" w:hAnsiTheme="majorBidi" w:cstheme="majorBidi"/>
          <w:b w:val="0"/>
          <w:bCs w:val="0"/>
          <w:rtl/>
        </w:rPr>
        <w:t>من (0.05</w:t>
      </w:r>
      <w:r w:rsidR="007C2DD4" w:rsidRPr="009578AC">
        <w:rPr>
          <w:rFonts w:asciiTheme="majorBidi" w:hAnsiTheme="majorBidi" w:cstheme="majorBidi"/>
          <w:b w:val="0"/>
          <w:bCs w:val="0"/>
          <w:rtl/>
          <w:lang w:bidi="ar-JO"/>
        </w:rPr>
        <w:t>)</w:t>
      </w:r>
      <w:r w:rsidR="001106A1" w:rsidRPr="009578AC">
        <w:rPr>
          <w:rFonts w:asciiTheme="majorBidi" w:hAnsiTheme="majorBidi" w:cstheme="majorBidi"/>
          <w:b w:val="0"/>
          <w:bCs w:val="0"/>
          <w:rtl/>
        </w:rPr>
        <w:t xml:space="preserve"> </w:t>
      </w:r>
      <w:r w:rsidR="009565BE" w:rsidRPr="009578AC">
        <w:rPr>
          <w:rFonts w:asciiTheme="majorBidi" w:hAnsiTheme="majorBidi" w:cstheme="majorBidi"/>
          <w:b w:val="0"/>
          <w:bCs w:val="0"/>
          <w:rtl/>
        </w:rPr>
        <w:t>.</w:t>
      </w:r>
      <w:r w:rsidR="001106A1" w:rsidRPr="009578AC">
        <w:rPr>
          <w:rFonts w:asciiTheme="majorBidi" w:hAnsiTheme="majorBidi" w:cstheme="majorBidi"/>
          <w:b w:val="0"/>
          <w:bCs w:val="0"/>
          <w:rtl/>
        </w:rPr>
        <w:t xml:space="preserve"> </w:t>
      </w:r>
    </w:p>
    <w:p w:rsidR="00DB0CAA" w:rsidRPr="009578AC" w:rsidRDefault="00DB0CAA" w:rsidP="00DB0CAA">
      <w:pPr>
        <w:rPr>
          <w:rFonts w:asciiTheme="majorBidi" w:hAnsiTheme="majorBidi" w:cstheme="majorBidi"/>
          <w:rtl/>
        </w:rPr>
      </w:pPr>
    </w:p>
    <w:p w:rsidR="00DB0CAA" w:rsidRPr="009578AC" w:rsidRDefault="00DB0CAA" w:rsidP="00DB0CAA">
      <w:pPr>
        <w:rPr>
          <w:rFonts w:asciiTheme="majorBidi" w:hAnsiTheme="majorBidi" w:cstheme="majorBidi"/>
          <w:rtl/>
        </w:rPr>
      </w:pPr>
    </w:p>
    <w:p w:rsidR="00A6713A" w:rsidRPr="009578AC" w:rsidRDefault="007C0122" w:rsidP="006F342D">
      <w:pPr>
        <w:spacing w:line="360" w:lineRule="auto"/>
        <w:jc w:val="lowKashida"/>
        <w:rPr>
          <w:rFonts w:asciiTheme="majorBidi" w:hAnsiTheme="majorBidi" w:cstheme="majorBidi"/>
          <w:rtl/>
          <w:lang w:bidi="ar-JO"/>
        </w:rPr>
      </w:pPr>
      <w:r w:rsidRPr="009578AC">
        <w:rPr>
          <w:rFonts w:asciiTheme="majorBidi" w:hAnsiTheme="majorBidi" w:cstheme="majorBidi"/>
          <w:b/>
          <w:bCs/>
          <w:rtl/>
        </w:rPr>
        <w:t>ثانياً</w:t>
      </w:r>
      <w:r w:rsidR="002A4DED" w:rsidRPr="009578AC">
        <w:rPr>
          <w:rFonts w:asciiTheme="majorBidi" w:hAnsiTheme="majorBidi" w:cstheme="majorBidi"/>
          <w:b/>
          <w:bCs/>
          <w:rtl/>
        </w:rPr>
        <w:t xml:space="preserve"> </w:t>
      </w:r>
      <w:r w:rsidR="009565BE" w:rsidRPr="009578AC">
        <w:rPr>
          <w:rFonts w:asciiTheme="majorBidi" w:hAnsiTheme="majorBidi" w:cstheme="majorBidi"/>
          <w:b/>
          <w:bCs/>
          <w:rtl/>
        </w:rPr>
        <w:t xml:space="preserve">:  </w:t>
      </w:r>
      <w:r w:rsidR="00525050" w:rsidRPr="009578AC">
        <w:rPr>
          <w:rFonts w:asciiTheme="majorBidi" w:hAnsiTheme="majorBidi" w:cstheme="majorBidi"/>
          <w:b/>
          <w:bCs/>
          <w:rtl/>
        </w:rPr>
        <w:t>ال</w:t>
      </w:r>
      <w:r w:rsidR="007C22D8" w:rsidRPr="009578AC">
        <w:rPr>
          <w:rFonts w:asciiTheme="majorBidi" w:hAnsiTheme="majorBidi" w:cstheme="majorBidi"/>
          <w:b/>
          <w:bCs/>
          <w:rtl/>
        </w:rPr>
        <w:t xml:space="preserve">نتائج </w:t>
      </w:r>
      <w:r w:rsidR="00987AAF" w:rsidRPr="009578AC">
        <w:rPr>
          <w:rFonts w:asciiTheme="majorBidi" w:hAnsiTheme="majorBidi" w:cstheme="majorBidi"/>
          <w:b/>
          <w:bCs/>
          <w:rtl/>
        </w:rPr>
        <w:t xml:space="preserve">المتعلقة </w:t>
      </w:r>
      <w:r w:rsidR="007C22D8" w:rsidRPr="009578AC">
        <w:rPr>
          <w:rFonts w:asciiTheme="majorBidi" w:hAnsiTheme="majorBidi" w:cstheme="majorBidi"/>
          <w:b/>
          <w:bCs/>
          <w:rtl/>
        </w:rPr>
        <w:t>بمتغير</w:t>
      </w:r>
      <w:r w:rsidR="007C22D8" w:rsidRPr="009578AC">
        <w:rPr>
          <w:rFonts w:asciiTheme="majorBidi" w:hAnsiTheme="majorBidi" w:cstheme="majorBidi"/>
          <w:b/>
          <w:bCs/>
          <w:rtl/>
          <w:lang w:bidi="ar-JO"/>
        </w:rPr>
        <w:t xml:space="preserve"> العمر</w:t>
      </w:r>
    </w:p>
    <w:p w:rsidR="00186720" w:rsidRPr="009578AC" w:rsidRDefault="00A6713A" w:rsidP="006F342D">
      <w:pPr>
        <w:pStyle w:val="Heading2"/>
        <w:spacing w:line="360" w:lineRule="auto"/>
        <w:rPr>
          <w:rFonts w:asciiTheme="majorBidi" w:hAnsiTheme="majorBidi" w:cstheme="majorBidi"/>
          <w:rtl/>
        </w:rPr>
      </w:pPr>
      <w:bookmarkStart w:id="68" w:name="_Toc78707078"/>
      <w:bookmarkStart w:id="69" w:name="_Toc78707130"/>
      <w:bookmarkStart w:id="70" w:name="_Toc78707243"/>
      <w:r w:rsidRPr="009578AC">
        <w:rPr>
          <w:rFonts w:asciiTheme="majorBidi" w:hAnsiTheme="majorBidi" w:cstheme="majorBidi"/>
          <w:rtl/>
        </w:rPr>
        <w:t>جدول رقم(</w:t>
      </w:r>
      <w:r w:rsidR="007C2DD4" w:rsidRPr="009578AC">
        <w:rPr>
          <w:rFonts w:asciiTheme="majorBidi" w:hAnsiTheme="majorBidi" w:cstheme="majorBidi"/>
          <w:rtl/>
        </w:rPr>
        <w:t>9</w:t>
      </w:r>
      <w:r w:rsidRPr="009578AC">
        <w:rPr>
          <w:rFonts w:asciiTheme="majorBidi" w:hAnsiTheme="majorBidi" w:cstheme="majorBidi"/>
          <w:rtl/>
        </w:rPr>
        <w:t>)</w:t>
      </w:r>
      <w:bookmarkEnd w:id="68"/>
      <w:bookmarkEnd w:id="69"/>
      <w:bookmarkEnd w:id="70"/>
    </w:p>
    <w:p w:rsidR="00A6713A" w:rsidRPr="009578AC" w:rsidRDefault="00A6713A" w:rsidP="006F342D">
      <w:pPr>
        <w:pStyle w:val="Heading2"/>
        <w:spacing w:line="360" w:lineRule="auto"/>
        <w:rPr>
          <w:rFonts w:asciiTheme="majorBidi" w:hAnsiTheme="majorBidi" w:cstheme="majorBidi"/>
          <w:rtl/>
        </w:rPr>
      </w:pPr>
      <w:bookmarkStart w:id="71" w:name="_Toc78707079"/>
      <w:bookmarkStart w:id="72" w:name="_Toc78707131"/>
      <w:bookmarkStart w:id="73" w:name="_Toc78707244"/>
      <w:r w:rsidRPr="009578AC">
        <w:rPr>
          <w:rFonts w:asciiTheme="majorBidi" w:hAnsiTheme="majorBidi" w:cstheme="majorBidi"/>
          <w:rtl/>
        </w:rPr>
        <w:t xml:space="preserve">المتوسطات الحسابية </w:t>
      </w:r>
      <w:r w:rsidRPr="009578AC">
        <w:rPr>
          <w:rFonts w:asciiTheme="majorBidi" w:hAnsiTheme="majorBidi" w:cstheme="majorBidi"/>
          <w:rtl/>
          <w:lang w:bidi="ar-JO"/>
        </w:rPr>
        <w:t xml:space="preserve">والانحرافات المعيارية </w:t>
      </w:r>
      <w:r w:rsidRPr="009578AC">
        <w:rPr>
          <w:rFonts w:asciiTheme="majorBidi" w:hAnsiTheme="majorBidi" w:cstheme="majorBidi"/>
          <w:rtl/>
        </w:rPr>
        <w:t xml:space="preserve">لمتغير </w:t>
      </w:r>
      <w:r w:rsidR="007C22D8" w:rsidRPr="009578AC">
        <w:rPr>
          <w:rFonts w:asciiTheme="majorBidi" w:hAnsiTheme="majorBidi" w:cstheme="majorBidi"/>
          <w:rtl/>
        </w:rPr>
        <w:t>العمر</w:t>
      </w:r>
      <w:r w:rsidRPr="009578AC">
        <w:rPr>
          <w:rFonts w:asciiTheme="majorBidi" w:hAnsiTheme="majorBidi" w:cstheme="majorBidi"/>
          <w:rtl/>
        </w:rPr>
        <w:t xml:space="preserve"> للدرجة الكلية</w:t>
      </w:r>
      <w:bookmarkEnd w:id="71"/>
      <w:bookmarkEnd w:id="72"/>
      <w:bookmarkEnd w:id="73"/>
      <w:r w:rsidRPr="009578AC">
        <w:rPr>
          <w:rFonts w:asciiTheme="majorBidi" w:hAnsiTheme="majorBidi" w:cstheme="majorBidi"/>
          <w:rtl/>
        </w:rPr>
        <w:t xml:space="preserve"> </w:t>
      </w:r>
    </w:p>
    <w:tbl>
      <w:tblPr>
        <w:bidiVisual/>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9"/>
        <w:gridCol w:w="1038"/>
        <w:gridCol w:w="2353"/>
        <w:gridCol w:w="2300"/>
      </w:tblGrid>
      <w:tr w:rsidR="00A6713A" w:rsidRPr="009578AC" w:rsidTr="00A6713A">
        <w:tc>
          <w:tcPr>
            <w:tcW w:w="3793" w:type="dxa"/>
            <w:shd w:val="clear" w:color="auto" w:fill="E6E6E6"/>
          </w:tcPr>
          <w:p w:rsidR="00A6713A" w:rsidRPr="009578AC" w:rsidRDefault="007C22D8" w:rsidP="006F342D">
            <w:pPr>
              <w:spacing w:line="360" w:lineRule="auto"/>
              <w:jc w:val="center"/>
              <w:rPr>
                <w:rFonts w:asciiTheme="majorBidi" w:hAnsiTheme="majorBidi" w:cstheme="majorBidi"/>
                <w:b/>
                <w:bCs/>
                <w:rtl/>
                <w:lang w:bidi="ar-JO"/>
              </w:rPr>
            </w:pPr>
            <w:r w:rsidRPr="009578AC">
              <w:rPr>
                <w:rFonts w:asciiTheme="majorBidi" w:hAnsiTheme="majorBidi" w:cstheme="majorBidi"/>
                <w:b/>
                <w:bCs/>
                <w:rtl/>
              </w:rPr>
              <w:t>العمر</w:t>
            </w:r>
          </w:p>
        </w:tc>
        <w:tc>
          <w:tcPr>
            <w:tcW w:w="1055" w:type="dxa"/>
            <w:shd w:val="clear" w:color="auto" w:fill="E6E6E6"/>
          </w:tcPr>
          <w:p w:rsidR="00A6713A" w:rsidRPr="009578AC" w:rsidRDefault="00A6713A" w:rsidP="006F342D">
            <w:pPr>
              <w:spacing w:line="360" w:lineRule="auto"/>
              <w:jc w:val="lowKashida"/>
              <w:rPr>
                <w:rFonts w:asciiTheme="majorBidi" w:hAnsiTheme="majorBidi" w:cstheme="majorBidi"/>
                <w:b/>
                <w:bCs/>
              </w:rPr>
            </w:pPr>
            <w:r w:rsidRPr="009578AC">
              <w:rPr>
                <w:rFonts w:asciiTheme="majorBidi" w:hAnsiTheme="majorBidi" w:cstheme="majorBidi"/>
                <w:b/>
                <w:bCs/>
                <w:rtl/>
              </w:rPr>
              <w:t>العدد</w:t>
            </w:r>
          </w:p>
        </w:tc>
        <w:tc>
          <w:tcPr>
            <w:tcW w:w="2407" w:type="dxa"/>
            <w:shd w:val="clear" w:color="auto" w:fill="E6E6E6"/>
          </w:tcPr>
          <w:p w:rsidR="00A6713A" w:rsidRPr="009578AC" w:rsidRDefault="00A6713A" w:rsidP="006F342D">
            <w:pPr>
              <w:spacing w:line="360" w:lineRule="auto"/>
              <w:jc w:val="lowKashida"/>
              <w:rPr>
                <w:rFonts w:asciiTheme="majorBidi" w:hAnsiTheme="majorBidi" w:cstheme="majorBidi"/>
                <w:b/>
                <w:bCs/>
                <w:rtl/>
                <w:lang w:bidi="ar-JO"/>
              </w:rPr>
            </w:pPr>
            <w:r w:rsidRPr="009578AC">
              <w:rPr>
                <w:rFonts w:asciiTheme="majorBidi" w:hAnsiTheme="majorBidi" w:cstheme="majorBidi"/>
                <w:b/>
                <w:bCs/>
                <w:rtl/>
              </w:rPr>
              <w:t>المتوسط الحسابي</w:t>
            </w:r>
          </w:p>
        </w:tc>
        <w:tc>
          <w:tcPr>
            <w:tcW w:w="2351" w:type="dxa"/>
            <w:shd w:val="clear" w:color="auto" w:fill="E6E6E6"/>
          </w:tcPr>
          <w:p w:rsidR="00A6713A" w:rsidRPr="009578AC" w:rsidRDefault="00A6713A" w:rsidP="006F342D">
            <w:pPr>
              <w:spacing w:line="360" w:lineRule="auto"/>
              <w:jc w:val="lowKashida"/>
              <w:rPr>
                <w:rFonts w:asciiTheme="majorBidi" w:hAnsiTheme="majorBidi" w:cstheme="majorBidi"/>
                <w:b/>
                <w:bCs/>
                <w:rtl/>
              </w:rPr>
            </w:pPr>
            <w:r w:rsidRPr="009578AC">
              <w:rPr>
                <w:rFonts w:asciiTheme="majorBidi" w:hAnsiTheme="majorBidi" w:cstheme="majorBidi"/>
                <w:b/>
                <w:bCs/>
                <w:rtl/>
              </w:rPr>
              <w:t xml:space="preserve">الانحراف المعياري </w:t>
            </w:r>
          </w:p>
        </w:tc>
      </w:tr>
      <w:tr w:rsidR="00066349" w:rsidRPr="009578AC" w:rsidTr="00A6713A">
        <w:tc>
          <w:tcPr>
            <w:tcW w:w="3793"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tl/>
              </w:rPr>
              <w:t>18-25 سنة</w:t>
            </w:r>
          </w:p>
        </w:tc>
        <w:tc>
          <w:tcPr>
            <w:tcW w:w="1055"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176</w:t>
            </w:r>
          </w:p>
        </w:tc>
        <w:tc>
          <w:tcPr>
            <w:tcW w:w="2407"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3.46</w:t>
            </w:r>
          </w:p>
        </w:tc>
        <w:tc>
          <w:tcPr>
            <w:tcW w:w="2351"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0.61</w:t>
            </w:r>
          </w:p>
        </w:tc>
      </w:tr>
      <w:tr w:rsidR="00066349" w:rsidRPr="009578AC" w:rsidTr="00A6713A">
        <w:tc>
          <w:tcPr>
            <w:tcW w:w="3793"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t>26-35 سنة</w:t>
            </w:r>
          </w:p>
        </w:tc>
        <w:tc>
          <w:tcPr>
            <w:tcW w:w="1055"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71</w:t>
            </w:r>
          </w:p>
        </w:tc>
        <w:tc>
          <w:tcPr>
            <w:tcW w:w="2407"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3.45</w:t>
            </w:r>
          </w:p>
        </w:tc>
        <w:tc>
          <w:tcPr>
            <w:tcW w:w="2351"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0.65</w:t>
            </w:r>
          </w:p>
        </w:tc>
      </w:tr>
      <w:tr w:rsidR="00066349" w:rsidRPr="009578AC" w:rsidTr="00A6713A">
        <w:tc>
          <w:tcPr>
            <w:tcW w:w="3793"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t>36-45 سنة</w:t>
            </w:r>
          </w:p>
        </w:tc>
        <w:tc>
          <w:tcPr>
            <w:tcW w:w="1055"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w:t>
            </w:r>
          </w:p>
        </w:tc>
        <w:tc>
          <w:tcPr>
            <w:tcW w:w="2407"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3.45</w:t>
            </w:r>
          </w:p>
        </w:tc>
        <w:tc>
          <w:tcPr>
            <w:tcW w:w="2351" w:type="dxa"/>
          </w:tcPr>
          <w:p w:rsidR="00066349" w:rsidRPr="009578AC" w:rsidRDefault="00066349"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0.48</w:t>
            </w:r>
          </w:p>
        </w:tc>
      </w:tr>
      <w:tr w:rsidR="00290702" w:rsidRPr="009578AC" w:rsidTr="00A6713A">
        <w:tc>
          <w:tcPr>
            <w:tcW w:w="3793"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tl/>
              </w:rPr>
              <w:t>لمجموع</w:t>
            </w:r>
          </w:p>
        </w:tc>
        <w:tc>
          <w:tcPr>
            <w:tcW w:w="1055"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250</w:t>
            </w:r>
          </w:p>
        </w:tc>
        <w:tc>
          <w:tcPr>
            <w:tcW w:w="2407"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3.46</w:t>
            </w:r>
          </w:p>
        </w:tc>
        <w:tc>
          <w:tcPr>
            <w:tcW w:w="2351"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0.62</w:t>
            </w:r>
          </w:p>
        </w:tc>
      </w:tr>
    </w:tbl>
    <w:p w:rsidR="00A6713A" w:rsidRPr="009578AC" w:rsidRDefault="00A6713A" w:rsidP="006F342D">
      <w:pPr>
        <w:spacing w:line="360" w:lineRule="auto"/>
        <w:jc w:val="lowKashida"/>
        <w:rPr>
          <w:rFonts w:asciiTheme="majorBidi" w:hAnsiTheme="majorBidi" w:cstheme="majorBidi"/>
          <w:rtl/>
        </w:rPr>
      </w:pPr>
      <w:r w:rsidRPr="009578AC">
        <w:rPr>
          <w:rFonts w:asciiTheme="majorBidi" w:hAnsiTheme="majorBidi" w:cstheme="majorBidi"/>
          <w:rtl/>
        </w:rPr>
        <w:t xml:space="preserve">يتضح من الجدول السابق وجود فروق في المتوسطات الحسابية في مستويات متغير ( </w:t>
      </w:r>
      <w:r w:rsidR="00066349" w:rsidRPr="009578AC">
        <w:rPr>
          <w:rFonts w:asciiTheme="majorBidi" w:hAnsiTheme="majorBidi" w:cstheme="majorBidi"/>
          <w:rtl/>
          <w:lang w:bidi="ar-JO"/>
        </w:rPr>
        <w:t>العمر</w:t>
      </w:r>
      <w:r w:rsidRPr="009578AC">
        <w:rPr>
          <w:rFonts w:asciiTheme="majorBidi" w:hAnsiTheme="majorBidi" w:cstheme="majorBidi"/>
          <w:rtl/>
        </w:rPr>
        <w:t>) ، و ولمعرفة دلالة الفروق تم استخدام تحليل التباين الأحادي كما يبين الجدول (</w:t>
      </w:r>
      <w:r w:rsidR="007C2DD4" w:rsidRPr="009578AC">
        <w:rPr>
          <w:rFonts w:asciiTheme="majorBidi" w:hAnsiTheme="majorBidi" w:cstheme="majorBidi"/>
          <w:rtl/>
        </w:rPr>
        <w:t>10</w:t>
      </w:r>
      <w:r w:rsidRPr="009578AC">
        <w:rPr>
          <w:rFonts w:asciiTheme="majorBidi" w:hAnsiTheme="majorBidi" w:cstheme="majorBidi"/>
          <w:rtl/>
        </w:rPr>
        <w:t>)</w:t>
      </w:r>
    </w:p>
    <w:p w:rsidR="00186720" w:rsidRPr="009578AC" w:rsidRDefault="00A6713A" w:rsidP="006F342D">
      <w:pPr>
        <w:pStyle w:val="Caption"/>
        <w:spacing w:line="360" w:lineRule="auto"/>
        <w:jc w:val="center"/>
        <w:rPr>
          <w:rFonts w:asciiTheme="majorBidi" w:hAnsiTheme="majorBidi" w:cstheme="majorBidi"/>
          <w:rtl/>
        </w:rPr>
      </w:pPr>
      <w:r w:rsidRPr="009578AC">
        <w:rPr>
          <w:rFonts w:asciiTheme="majorBidi" w:hAnsiTheme="majorBidi" w:cstheme="majorBidi"/>
          <w:rtl/>
        </w:rPr>
        <w:t xml:space="preserve">جدول رقم ( </w:t>
      </w:r>
      <w:r w:rsidR="007C2DD4" w:rsidRPr="009578AC">
        <w:rPr>
          <w:rFonts w:asciiTheme="majorBidi" w:hAnsiTheme="majorBidi" w:cstheme="majorBidi"/>
          <w:rtl/>
        </w:rPr>
        <w:t>10</w:t>
      </w:r>
      <w:r w:rsidRPr="009578AC">
        <w:rPr>
          <w:rFonts w:asciiTheme="majorBidi" w:hAnsiTheme="majorBidi" w:cstheme="majorBidi"/>
          <w:rtl/>
        </w:rPr>
        <w:t>)</w:t>
      </w:r>
    </w:p>
    <w:p w:rsidR="00A6713A" w:rsidRPr="009578AC" w:rsidRDefault="00A6713A" w:rsidP="006F342D">
      <w:pPr>
        <w:pStyle w:val="Caption"/>
        <w:spacing w:line="360" w:lineRule="auto"/>
        <w:jc w:val="center"/>
        <w:rPr>
          <w:rFonts w:asciiTheme="majorBidi" w:hAnsiTheme="majorBidi" w:cstheme="majorBidi"/>
          <w:rtl/>
          <w:lang w:bidi="ar-JO"/>
        </w:rPr>
      </w:pPr>
      <w:r w:rsidRPr="009578AC">
        <w:rPr>
          <w:rFonts w:asciiTheme="majorBidi" w:hAnsiTheme="majorBidi" w:cstheme="majorBidi"/>
          <w:rtl/>
        </w:rPr>
        <w:t xml:space="preserve"> نتائج تحليل التباين الأحادي لدلالة الفروق في</w:t>
      </w:r>
      <w:r w:rsidRPr="009578AC">
        <w:rPr>
          <w:rFonts w:asciiTheme="majorBidi" w:hAnsiTheme="majorBidi" w:cstheme="majorBidi"/>
          <w:rtl/>
          <w:lang w:bidi="ar-EG"/>
        </w:rPr>
        <w:t xml:space="preserve"> </w:t>
      </w:r>
      <w:r w:rsidR="00987AAF" w:rsidRPr="009578AC">
        <w:rPr>
          <w:rFonts w:asciiTheme="majorBidi" w:hAnsiTheme="majorBidi" w:cstheme="majorBidi"/>
          <w:rtl/>
        </w:rPr>
        <w:t xml:space="preserve">دور المحتوى الرقمي في تعزيز تأثير الحملات الإعلامية والإعلانية للعلاقات العامة في جامعة النجاح الوطنية على جمهور الطلبة </w:t>
      </w:r>
      <w:r w:rsidR="00186720" w:rsidRPr="009578AC">
        <w:rPr>
          <w:rFonts w:asciiTheme="majorBidi" w:hAnsiTheme="majorBidi" w:cstheme="majorBidi"/>
          <w:rtl/>
        </w:rPr>
        <w:t xml:space="preserve">تعزى لمتغير </w:t>
      </w:r>
      <w:r w:rsidR="00987AAF" w:rsidRPr="009578AC">
        <w:rPr>
          <w:rFonts w:asciiTheme="majorBidi" w:hAnsiTheme="majorBidi" w:cstheme="majorBidi"/>
          <w:rtl/>
        </w:rPr>
        <w:t>العمر</w:t>
      </w:r>
    </w:p>
    <w:tbl>
      <w:tblPr>
        <w:bidiVisual/>
        <w:tblW w:w="94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418"/>
        <w:gridCol w:w="1500"/>
        <w:gridCol w:w="1134"/>
        <w:gridCol w:w="1134"/>
        <w:gridCol w:w="1134"/>
        <w:gridCol w:w="1560"/>
      </w:tblGrid>
      <w:tr w:rsidR="00130440" w:rsidRPr="009578AC" w:rsidTr="00427F9F">
        <w:tc>
          <w:tcPr>
            <w:tcW w:w="1559" w:type="dxa"/>
            <w:vMerge w:val="restart"/>
            <w:tcBorders>
              <w:top w:val="single" w:sz="4" w:space="0" w:color="auto"/>
              <w:left w:val="single" w:sz="4" w:space="0" w:color="auto"/>
              <w:right w:val="single" w:sz="4" w:space="0" w:color="auto"/>
            </w:tcBorders>
          </w:tcPr>
          <w:p w:rsidR="00130440" w:rsidRPr="009578AC" w:rsidRDefault="00130440" w:rsidP="006F342D">
            <w:pPr>
              <w:tabs>
                <w:tab w:val="center" w:pos="4153"/>
                <w:tab w:val="right" w:pos="8306"/>
              </w:tabs>
              <w:spacing w:line="360" w:lineRule="auto"/>
              <w:jc w:val="lowKashida"/>
              <w:rPr>
                <w:rFonts w:asciiTheme="majorBidi" w:hAnsiTheme="majorBidi" w:cstheme="majorBidi"/>
                <w:rtl/>
                <w:lang w:bidi="ar-JO"/>
              </w:rPr>
            </w:pPr>
            <w:r w:rsidRPr="009578AC">
              <w:rPr>
                <w:rFonts w:asciiTheme="majorBidi" w:hAnsiTheme="majorBidi" w:cstheme="majorBidi"/>
                <w:b/>
                <w:bCs/>
                <w:rtl/>
                <w:lang w:bidi="ar-JO"/>
              </w:rPr>
              <w:t>الدرجة الكلية</w:t>
            </w:r>
          </w:p>
        </w:tc>
        <w:tc>
          <w:tcPr>
            <w:tcW w:w="1418" w:type="dxa"/>
            <w:tcBorders>
              <w:top w:val="single" w:sz="4" w:space="0" w:color="auto"/>
              <w:left w:val="single" w:sz="4" w:space="0" w:color="auto"/>
              <w:bottom w:val="single" w:sz="4" w:space="0" w:color="auto"/>
              <w:right w:val="single" w:sz="4" w:space="0" w:color="auto"/>
            </w:tcBorders>
          </w:tcPr>
          <w:p w:rsidR="00130440" w:rsidRPr="009578AC" w:rsidRDefault="00130440" w:rsidP="006F342D">
            <w:pPr>
              <w:spacing w:line="360" w:lineRule="auto"/>
              <w:jc w:val="lowKashida"/>
              <w:rPr>
                <w:rFonts w:asciiTheme="majorBidi" w:hAnsiTheme="majorBidi" w:cstheme="majorBidi"/>
              </w:rPr>
            </w:pPr>
            <w:r w:rsidRPr="009578AC">
              <w:rPr>
                <w:rFonts w:asciiTheme="majorBidi" w:hAnsiTheme="majorBidi" w:cstheme="majorBidi"/>
                <w:rtl/>
              </w:rPr>
              <w:t>مصدر التباين</w:t>
            </w:r>
          </w:p>
        </w:tc>
        <w:tc>
          <w:tcPr>
            <w:tcW w:w="1500" w:type="dxa"/>
            <w:tcBorders>
              <w:top w:val="single" w:sz="4" w:space="0" w:color="auto"/>
              <w:left w:val="single" w:sz="4" w:space="0" w:color="auto"/>
              <w:bottom w:val="single" w:sz="4" w:space="0" w:color="auto"/>
              <w:right w:val="single" w:sz="4" w:space="0" w:color="auto"/>
            </w:tcBorders>
          </w:tcPr>
          <w:p w:rsidR="00130440" w:rsidRPr="009578AC" w:rsidRDefault="00130440" w:rsidP="006F342D">
            <w:pPr>
              <w:spacing w:line="360" w:lineRule="auto"/>
              <w:jc w:val="center"/>
              <w:rPr>
                <w:rFonts w:asciiTheme="majorBidi" w:hAnsiTheme="majorBidi" w:cstheme="majorBidi"/>
              </w:rPr>
            </w:pPr>
            <w:r w:rsidRPr="009578AC">
              <w:rPr>
                <w:rFonts w:asciiTheme="majorBidi" w:hAnsiTheme="majorBidi" w:cstheme="majorBidi"/>
                <w:rtl/>
              </w:rPr>
              <w:t>مجموع المربعات</w:t>
            </w:r>
          </w:p>
        </w:tc>
        <w:tc>
          <w:tcPr>
            <w:tcW w:w="1134" w:type="dxa"/>
            <w:tcBorders>
              <w:top w:val="single" w:sz="4" w:space="0" w:color="auto"/>
              <w:left w:val="single" w:sz="4" w:space="0" w:color="auto"/>
              <w:bottom w:val="single" w:sz="4" w:space="0" w:color="auto"/>
              <w:right w:val="single" w:sz="4" w:space="0" w:color="auto"/>
            </w:tcBorders>
          </w:tcPr>
          <w:p w:rsidR="00130440" w:rsidRPr="009578AC" w:rsidRDefault="00130440" w:rsidP="006F342D">
            <w:pPr>
              <w:spacing w:line="360" w:lineRule="auto"/>
              <w:jc w:val="center"/>
              <w:rPr>
                <w:rFonts w:asciiTheme="majorBidi" w:hAnsiTheme="majorBidi" w:cstheme="majorBidi"/>
              </w:rPr>
            </w:pPr>
            <w:r w:rsidRPr="009578AC">
              <w:rPr>
                <w:rFonts w:asciiTheme="majorBidi" w:hAnsiTheme="majorBidi" w:cstheme="majorBidi"/>
                <w:rtl/>
              </w:rPr>
              <w:t>درجة الحرية</w:t>
            </w:r>
          </w:p>
        </w:tc>
        <w:tc>
          <w:tcPr>
            <w:tcW w:w="1134" w:type="dxa"/>
            <w:tcBorders>
              <w:top w:val="single" w:sz="4" w:space="0" w:color="auto"/>
              <w:left w:val="single" w:sz="4" w:space="0" w:color="auto"/>
              <w:bottom w:val="single" w:sz="4" w:space="0" w:color="auto"/>
              <w:right w:val="single" w:sz="4" w:space="0" w:color="auto"/>
            </w:tcBorders>
          </w:tcPr>
          <w:p w:rsidR="00130440" w:rsidRPr="009578AC" w:rsidRDefault="00130440" w:rsidP="006F342D">
            <w:pPr>
              <w:spacing w:line="360" w:lineRule="auto"/>
              <w:jc w:val="center"/>
              <w:rPr>
                <w:rFonts w:asciiTheme="majorBidi" w:hAnsiTheme="majorBidi" w:cstheme="majorBidi"/>
              </w:rPr>
            </w:pPr>
            <w:r w:rsidRPr="009578AC">
              <w:rPr>
                <w:rFonts w:asciiTheme="majorBidi" w:hAnsiTheme="majorBidi" w:cstheme="majorBidi"/>
                <w:rtl/>
              </w:rPr>
              <w:t>متوسط المربعات</w:t>
            </w:r>
          </w:p>
        </w:tc>
        <w:tc>
          <w:tcPr>
            <w:tcW w:w="1134" w:type="dxa"/>
            <w:tcBorders>
              <w:top w:val="single" w:sz="4" w:space="0" w:color="auto"/>
              <w:left w:val="single" w:sz="4" w:space="0" w:color="auto"/>
              <w:bottom w:val="single" w:sz="4" w:space="0" w:color="auto"/>
              <w:right w:val="single" w:sz="4" w:space="0" w:color="auto"/>
            </w:tcBorders>
          </w:tcPr>
          <w:p w:rsidR="00130440" w:rsidRPr="009578AC" w:rsidRDefault="00130440" w:rsidP="006F342D">
            <w:pPr>
              <w:spacing w:line="360" w:lineRule="auto"/>
              <w:jc w:val="center"/>
              <w:rPr>
                <w:rFonts w:asciiTheme="majorBidi" w:hAnsiTheme="majorBidi" w:cstheme="majorBidi"/>
              </w:rPr>
            </w:pPr>
            <w:r w:rsidRPr="009578AC">
              <w:rPr>
                <w:rFonts w:asciiTheme="majorBidi" w:hAnsiTheme="majorBidi" w:cstheme="majorBidi"/>
                <w:rtl/>
              </w:rPr>
              <w:t>قيمة(ف)</w:t>
            </w:r>
          </w:p>
        </w:tc>
        <w:tc>
          <w:tcPr>
            <w:tcW w:w="1560" w:type="dxa"/>
            <w:tcBorders>
              <w:top w:val="single" w:sz="4" w:space="0" w:color="auto"/>
              <w:left w:val="single" w:sz="4" w:space="0" w:color="auto"/>
              <w:bottom w:val="single" w:sz="4" w:space="0" w:color="auto"/>
              <w:right w:val="single" w:sz="4" w:space="0" w:color="auto"/>
            </w:tcBorders>
          </w:tcPr>
          <w:p w:rsidR="00130440" w:rsidRPr="009578AC" w:rsidRDefault="00130440" w:rsidP="006F342D">
            <w:pPr>
              <w:spacing w:line="360" w:lineRule="auto"/>
              <w:jc w:val="center"/>
              <w:rPr>
                <w:rFonts w:asciiTheme="majorBidi" w:hAnsiTheme="majorBidi" w:cstheme="majorBidi"/>
              </w:rPr>
            </w:pPr>
            <w:r w:rsidRPr="009578AC">
              <w:rPr>
                <w:rFonts w:asciiTheme="majorBidi" w:hAnsiTheme="majorBidi" w:cstheme="majorBidi"/>
                <w:rtl/>
              </w:rPr>
              <w:t>مستوى الدلالة</w:t>
            </w:r>
          </w:p>
        </w:tc>
      </w:tr>
      <w:tr w:rsidR="00987AAF" w:rsidRPr="009578AC" w:rsidTr="00427F9F">
        <w:trPr>
          <w:cantSplit/>
        </w:trPr>
        <w:tc>
          <w:tcPr>
            <w:tcW w:w="1559" w:type="dxa"/>
            <w:vMerge/>
            <w:tcBorders>
              <w:left w:val="single" w:sz="4" w:space="0" w:color="auto"/>
              <w:right w:val="single" w:sz="4" w:space="0" w:color="auto"/>
            </w:tcBorders>
          </w:tcPr>
          <w:p w:rsidR="00987AAF" w:rsidRPr="009578AC" w:rsidRDefault="00987AAF"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lowKashida"/>
              <w:rPr>
                <w:rFonts w:asciiTheme="majorBidi" w:hAnsiTheme="majorBidi" w:cstheme="majorBidi"/>
              </w:rPr>
            </w:pPr>
            <w:r w:rsidRPr="009578AC">
              <w:rPr>
                <w:rFonts w:asciiTheme="majorBidi" w:hAnsiTheme="majorBidi" w:cstheme="majorBidi"/>
                <w:rtl/>
              </w:rPr>
              <w:t>بين المجموعات</w:t>
            </w:r>
          </w:p>
        </w:tc>
        <w:tc>
          <w:tcPr>
            <w:tcW w:w="1500"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.002</w:t>
            </w:r>
          </w:p>
        </w:tc>
        <w:tc>
          <w:tcPr>
            <w:tcW w:w="1134"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w:t>
            </w:r>
          </w:p>
        </w:tc>
        <w:tc>
          <w:tcPr>
            <w:tcW w:w="1134"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0.001</w:t>
            </w:r>
          </w:p>
        </w:tc>
        <w:tc>
          <w:tcPr>
            <w:tcW w:w="1134" w:type="dxa"/>
            <w:vMerge w:val="restart"/>
            <w:tcBorders>
              <w:top w:val="single" w:sz="4" w:space="0" w:color="auto"/>
              <w:left w:val="single" w:sz="4" w:space="0" w:color="auto"/>
              <w:bottom w:val="single" w:sz="4" w:space="0" w:color="auto"/>
              <w:right w:val="single" w:sz="4" w:space="0" w:color="auto"/>
            </w:tcBorders>
          </w:tcPr>
          <w:p w:rsidR="00987AAF" w:rsidRPr="009578AC" w:rsidRDefault="00987AAF"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0.002</w:t>
            </w:r>
          </w:p>
          <w:p w:rsidR="00987AAF" w:rsidRPr="009578AC" w:rsidRDefault="00987AAF" w:rsidP="006F342D">
            <w:pPr>
              <w:autoSpaceDE w:val="0"/>
              <w:autoSpaceDN w:val="0"/>
              <w:bidi w:val="0"/>
              <w:adjustRightInd w:val="0"/>
              <w:spacing w:line="360" w:lineRule="auto"/>
              <w:jc w:val="center"/>
              <w:rPr>
                <w:rFonts w:asciiTheme="majorBidi" w:hAnsiTheme="majorBidi" w:cstheme="majorBidi"/>
                <w:color w:val="000000"/>
              </w:rPr>
            </w:pPr>
          </w:p>
        </w:tc>
        <w:tc>
          <w:tcPr>
            <w:tcW w:w="1560" w:type="dxa"/>
            <w:vMerge w:val="restart"/>
            <w:tcBorders>
              <w:top w:val="single" w:sz="4" w:space="0" w:color="auto"/>
              <w:left w:val="single" w:sz="4" w:space="0" w:color="auto"/>
              <w:bottom w:val="single" w:sz="4" w:space="0" w:color="auto"/>
              <w:right w:val="single" w:sz="4" w:space="0" w:color="auto"/>
            </w:tcBorders>
          </w:tcPr>
          <w:p w:rsidR="00987AAF" w:rsidRPr="009578AC" w:rsidRDefault="00987AAF"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0.998</w:t>
            </w:r>
          </w:p>
          <w:p w:rsidR="00987AAF" w:rsidRPr="009578AC" w:rsidRDefault="00987AAF" w:rsidP="006F342D">
            <w:pPr>
              <w:autoSpaceDE w:val="0"/>
              <w:autoSpaceDN w:val="0"/>
              <w:bidi w:val="0"/>
              <w:adjustRightInd w:val="0"/>
              <w:spacing w:line="360" w:lineRule="auto"/>
              <w:jc w:val="center"/>
              <w:rPr>
                <w:rFonts w:asciiTheme="majorBidi" w:hAnsiTheme="majorBidi" w:cstheme="majorBidi"/>
                <w:color w:val="000000"/>
              </w:rPr>
            </w:pPr>
          </w:p>
        </w:tc>
      </w:tr>
      <w:tr w:rsidR="00987AAF" w:rsidRPr="009578AC" w:rsidTr="00427F9F">
        <w:trPr>
          <w:cantSplit/>
        </w:trPr>
        <w:tc>
          <w:tcPr>
            <w:tcW w:w="1559" w:type="dxa"/>
            <w:vMerge/>
            <w:tcBorders>
              <w:left w:val="single" w:sz="4" w:space="0" w:color="auto"/>
              <w:right w:val="single" w:sz="4" w:space="0" w:color="auto"/>
            </w:tcBorders>
          </w:tcPr>
          <w:p w:rsidR="00987AAF" w:rsidRPr="009578AC" w:rsidRDefault="00987AAF"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lowKashida"/>
              <w:rPr>
                <w:rFonts w:asciiTheme="majorBidi" w:hAnsiTheme="majorBidi" w:cstheme="majorBidi"/>
              </w:rPr>
            </w:pPr>
            <w:r w:rsidRPr="009578AC">
              <w:rPr>
                <w:rFonts w:asciiTheme="majorBidi" w:hAnsiTheme="majorBidi" w:cstheme="majorBidi"/>
                <w:rtl/>
              </w:rPr>
              <w:t>داخل المجموعات</w:t>
            </w:r>
          </w:p>
        </w:tc>
        <w:tc>
          <w:tcPr>
            <w:tcW w:w="1500"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color w:val="000000"/>
              </w:rPr>
              <w:t>93.495</w:t>
            </w:r>
          </w:p>
        </w:tc>
        <w:tc>
          <w:tcPr>
            <w:tcW w:w="1134"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color w:val="000000"/>
                <w:rtl/>
              </w:rPr>
              <w:t>247</w:t>
            </w:r>
          </w:p>
        </w:tc>
        <w:tc>
          <w:tcPr>
            <w:tcW w:w="1134" w:type="dxa"/>
            <w:vMerge w:val="restart"/>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tl/>
                <w:lang w:bidi="ar-JO"/>
              </w:rPr>
            </w:pPr>
            <w:r w:rsidRPr="009578AC">
              <w:rPr>
                <w:rFonts w:asciiTheme="majorBidi" w:hAnsiTheme="majorBidi" w:cstheme="majorBidi"/>
                <w:color w:val="000000"/>
              </w:rPr>
              <w:t>.388</w:t>
            </w:r>
            <w:r w:rsidRPr="009578AC">
              <w:rPr>
                <w:rFonts w:asciiTheme="majorBidi" w:hAnsiTheme="majorBidi" w:cstheme="majorBidi"/>
                <w:rtl/>
                <w:lang w:bidi="ar-JO"/>
              </w:rPr>
              <w:t>0</w:t>
            </w:r>
          </w:p>
          <w:p w:rsidR="00987AAF" w:rsidRPr="009578AC" w:rsidRDefault="00987AAF" w:rsidP="006F342D">
            <w:pPr>
              <w:spacing w:line="360" w:lineRule="auto"/>
              <w:jc w:val="center"/>
              <w:rPr>
                <w:rFonts w:asciiTheme="majorBidi" w:hAnsiTheme="majorBidi" w:cstheme="majorBidi"/>
                <w:lang w:bidi="ar-JO"/>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87AAF" w:rsidRPr="009578AC" w:rsidRDefault="00987AAF" w:rsidP="006F342D">
            <w:pPr>
              <w:bidi w:val="0"/>
              <w:spacing w:line="360" w:lineRule="auto"/>
              <w:jc w:val="center"/>
              <w:rPr>
                <w:rFonts w:asciiTheme="majorBidi" w:hAnsiTheme="majorBidi" w:cstheme="majorBidi"/>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87AAF" w:rsidRPr="009578AC" w:rsidRDefault="00987AAF" w:rsidP="006F342D">
            <w:pPr>
              <w:bidi w:val="0"/>
              <w:spacing w:line="360" w:lineRule="auto"/>
              <w:jc w:val="center"/>
              <w:rPr>
                <w:rFonts w:asciiTheme="majorBidi" w:hAnsiTheme="majorBidi" w:cstheme="majorBidi"/>
              </w:rPr>
            </w:pPr>
          </w:p>
        </w:tc>
      </w:tr>
      <w:tr w:rsidR="00987AAF" w:rsidRPr="009578AC" w:rsidTr="00427F9F">
        <w:trPr>
          <w:cantSplit/>
        </w:trPr>
        <w:tc>
          <w:tcPr>
            <w:tcW w:w="1559" w:type="dxa"/>
            <w:vMerge/>
            <w:tcBorders>
              <w:left w:val="single" w:sz="4" w:space="0" w:color="auto"/>
              <w:bottom w:val="single" w:sz="4" w:space="0" w:color="auto"/>
              <w:right w:val="single" w:sz="4" w:space="0" w:color="auto"/>
            </w:tcBorders>
          </w:tcPr>
          <w:p w:rsidR="00987AAF" w:rsidRPr="009578AC" w:rsidRDefault="00987AAF"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lowKashida"/>
              <w:rPr>
                <w:rFonts w:asciiTheme="majorBidi" w:hAnsiTheme="majorBidi" w:cstheme="majorBidi"/>
              </w:rPr>
            </w:pPr>
            <w:r w:rsidRPr="009578AC">
              <w:rPr>
                <w:rFonts w:asciiTheme="majorBidi" w:hAnsiTheme="majorBidi" w:cstheme="majorBidi"/>
                <w:rtl/>
              </w:rPr>
              <w:t>المجموع</w:t>
            </w:r>
          </w:p>
        </w:tc>
        <w:tc>
          <w:tcPr>
            <w:tcW w:w="1500"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color w:val="000000"/>
              </w:rPr>
              <w:t>93.497</w:t>
            </w:r>
          </w:p>
        </w:tc>
        <w:tc>
          <w:tcPr>
            <w:tcW w:w="1134"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tl/>
                <w:lang w:bidi="ar-JO"/>
              </w:rPr>
            </w:pPr>
            <w:r w:rsidRPr="009578AC">
              <w:rPr>
                <w:rFonts w:asciiTheme="majorBidi" w:hAnsiTheme="majorBidi" w:cstheme="majorBidi"/>
                <w:color w:val="000000"/>
              </w:rPr>
              <w:t>243</w:t>
            </w:r>
          </w:p>
        </w:tc>
        <w:tc>
          <w:tcPr>
            <w:tcW w:w="1134" w:type="dxa"/>
            <w:vMerge/>
            <w:tcBorders>
              <w:top w:val="single" w:sz="4" w:space="0" w:color="auto"/>
              <w:left w:val="single" w:sz="4" w:space="0" w:color="auto"/>
              <w:bottom w:val="single" w:sz="4" w:space="0" w:color="auto"/>
              <w:right w:val="single" w:sz="4" w:space="0" w:color="auto"/>
            </w:tcBorders>
            <w:vAlign w:val="center"/>
          </w:tcPr>
          <w:p w:rsidR="00987AAF" w:rsidRPr="009578AC" w:rsidRDefault="00987AAF" w:rsidP="006F342D">
            <w:pPr>
              <w:bidi w:val="0"/>
              <w:spacing w:line="360" w:lineRule="auto"/>
              <w:jc w:val="center"/>
              <w:rPr>
                <w:rFonts w:asciiTheme="majorBidi" w:hAnsiTheme="majorBidi" w:cstheme="majorBidi"/>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87AAF" w:rsidRPr="009578AC" w:rsidRDefault="00987AAF" w:rsidP="006F342D">
            <w:pPr>
              <w:bidi w:val="0"/>
              <w:spacing w:line="360" w:lineRule="auto"/>
              <w:jc w:val="center"/>
              <w:rPr>
                <w:rFonts w:asciiTheme="majorBidi" w:hAnsiTheme="majorBidi" w:cstheme="majorBidi"/>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87AAF" w:rsidRPr="009578AC" w:rsidRDefault="00987AAF" w:rsidP="006F342D">
            <w:pPr>
              <w:bidi w:val="0"/>
              <w:spacing w:line="360" w:lineRule="auto"/>
              <w:jc w:val="center"/>
              <w:rPr>
                <w:rFonts w:asciiTheme="majorBidi" w:hAnsiTheme="majorBidi" w:cstheme="majorBidi"/>
              </w:rPr>
            </w:pPr>
          </w:p>
        </w:tc>
      </w:tr>
    </w:tbl>
    <w:p w:rsidR="00A6713A" w:rsidRPr="009578AC" w:rsidRDefault="00A6713A" w:rsidP="006F342D">
      <w:pPr>
        <w:spacing w:line="360" w:lineRule="auto"/>
        <w:rPr>
          <w:rFonts w:asciiTheme="majorBidi" w:hAnsiTheme="majorBidi" w:cstheme="majorBidi"/>
          <w:rtl/>
        </w:rPr>
      </w:pPr>
      <w:r w:rsidRPr="009578AC">
        <w:rPr>
          <w:rFonts w:asciiTheme="majorBidi" w:hAnsiTheme="majorBidi" w:cstheme="majorBidi"/>
          <w:b/>
          <w:bCs/>
          <w:rtl/>
        </w:rPr>
        <w:t xml:space="preserve">* (دال إحصائيا عند مستوى الدلالة </w:t>
      </w:r>
      <w:r w:rsidRPr="009578AC">
        <w:rPr>
          <w:rFonts w:asciiTheme="majorBidi" w:hAnsiTheme="majorBidi" w:cstheme="majorBidi"/>
        </w:rPr>
        <w:t>α</w:t>
      </w:r>
      <w:r w:rsidRPr="009578AC">
        <w:rPr>
          <w:rFonts w:asciiTheme="majorBidi" w:hAnsiTheme="majorBidi" w:cstheme="majorBidi"/>
          <w:b/>
          <w:bCs/>
          <w:rtl/>
        </w:rPr>
        <w:t xml:space="preserve"> = 0.05)</w:t>
      </w:r>
    </w:p>
    <w:p w:rsidR="00947AE1" w:rsidRPr="009578AC" w:rsidRDefault="00947AE1" w:rsidP="006F342D">
      <w:pPr>
        <w:pStyle w:val="Caption"/>
        <w:spacing w:line="360" w:lineRule="auto"/>
        <w:jc w:val="both"/>
        <w:rPr>
          <w:rFonts w:asciiTheme="majorBidi" w:hAnsiTheme="majorBidi" w:cstheme="majorBidi"/>
          <w:b w:val="0"/>
          <w:bCs w:val="0"/>
          <w:rtl/>
        </w:rPr>
      </w:pPr>
      <w:r w:rsidRPr="009578AC">
        <w:rPr>
          <w:rFonts w:asciiTheme="majorBidi" w:hAnsiTheme="majorBidi" w:cstheme="majorBidi"/>
          <w:b w:val="0"/>
          <w:bCs w:val="0"/>
          <w:rtl/>
        </w:rPr>
        <w:t>نلاحظ من خلال البيانات الواردة في الجدول السابق انه</w:t>
      </w:r>
      <w:r w:rsidRPr="009578AC">
        <w:rPr>
          <w:rFonts w:asciiTheme="majorBidi" w:hAnsiTheme="majorBidi" w:cstheme="majorBidi"/>
          <w:b w:val="0"/>
          <w:bCs w:val="0"/>
          <w:rtl/>
          <w:lang w:bidi="ar-JO"/>
        </w:rPr>
        <w:t xml:space="preserve"> لا </w:t>
      </w:r>
      <w:r w:rsidRPr="009578AC">
        <w:rPr>
          <w:rFonts w:asciiTheme="majorBidi" w:hAnsiTheme="majorBidi" w:cstheme="majorBidi"/>
          <w:b w:val="0"/>
          <w:bCs w:val="0"/>
          <w:rtl/>
        </w:rPr>
        <w:t xml:space="preserve">توجد فروق ذات دلالة إحصائية عن مستوى الدلالة (α = 0.05) باستجابات أفراد عينة الدراسة نحو </w:t>
      </w:r>
      <w:r w:rsidR="00987AAF" w:rsidRPr="009578AC">
        <w:rPr>
          <w:rFonts w:asciiTheme="majorBidi" w:hAnsiTheme="majorBidi" w:cstheme="majorBidi"/>
          <w:rtl/>
        </w:rPr>
        <w:t>دور المحتوى الرقمي في تعزيز تأثير الحملات الإعلامية والإعلانية للعلاقات العامة في جامعة النجاح الوطنية على جمهور الطلبة تعزى لمتغير العمر</w:t>
      </w:r>
      <w:r w:rsidRPr="009578AC">
        <w:rPr>
          <w:rFonts w:asciiTheme="majorBidi" w:hAnsiTheme="majorBidi" w:cstheme="majorBidi"/>
          <w:b w:val="0"/>
          <w:bCs w:val="0"/>
          <w:rtl/>
        </w:rPr>
        <w:t xml:space="preserve"> ، فقد بلغت قيمة مستوى الدلالة ( 0.</w:t>
      </w:r>
      <w:r w:rsidR="00987AAF" w:rsidRPr="009578AC">
        <w:rPr>
          <w:rFonts w:asciiTheme="majorBidi" w:hAnsiTheme="majorBidi" w:cstheme="majorBidi"/>
          <w:b w:val="0"/>
          <w:bCs w:val="0"/>
          <w:rtl/>
        </w:rPr>
        <w:t>998</w:t>
      </w:r>
      <w:r w:rsidRPr="009578AC">
        <w:rPr>
          <w:rFonts w:asciiTheme="majorBidi" w:hAnsiTheme="majorBidi" w:cstheme="majorBidi"/>
          <w:b w:val="0"/>
          <w:bCs w:val="0"/>
          <w:rtl/>
        </w:rPr>
        <w:t>) وهذه القيمة أكبر من (0.05</w:t>
      </w:r>
      <w:r w:rsidRPr="009578AC">
        <w:rPr>
          <w:rFonts w:asciiTheme="majorBidi" w:hAnsiTheme="majorBidi" w:cstheme="majorBidi"/>
          <w:b w:val="0"/>
          <w:bCs w:val="0"/>
          <w:rtl/>
          <w:lang w:bidi="ar-JO"/>
        </w:rPr>
        <w:t>)</w:t>
      </w:r>
      <w:r w:rsidRPr="009578AC">
        <w:rPr>
          <w:rFonts w:asciiTheme="majorBidi" w:hAnsiTheme="majorBidi" w:cstheme="majorBidi"/>
          <w:b w:val="0"/>
          <w:bCs w:val="0"/>
          <w:rtl/>
        </w:rPr>
        <w:t xml:space="preserve"> . </w:t>
      </w:r>
    </w:p>
    <w:p w:rsidR="00D1258E" w:rsidRPr="009578AC" w:rsidRDefault="00D1258E" w:rsidP="00D1258E">
      <w:pPr>
        <w:rPr>
          <w:rFonts w:asciiTheme="majorBidi" w:hAnsiTheme="majorBidi" w:cstheme="majorBidi"/>
          <w:rtl/>
        </w:rPr>
      </w:pPr>
    </w:p>
    <w:p w:rsidR="00987AAF" w:rsidRPr="009578AC" w:rsidRDefault="00987AAF" w:rsidP="006F342D">
      <w:pPr>
        <w:spacing w:line="360" w:lineRule="auto"/>
        <w:jc w:val="lowKashida"/>
        <w:rPr>
          <w:rFonts w:asciiTheme="majorBidi" w:hAnsiTheme="majorBidi" w:cstheme="majorBidi"/>
          <w:rtl/>
          <w:lang w:bidi="ar-JO"/>
        </w:rPr>
      </w:pPr>
      <w:r w:rsidRPr="009578AC">
        <w:rPr>
          <w:rFonts w:asciiTheme="majorBidi" w:hAnsiTheme="majorBidi" w:cstheme="majorBidi"/>
          <w:b/>
          <w:bCs/>
          <w:rtl/>
        </w:rPr>
        <w:t>ثالثاً :  النتائج  المتعلقة بمتغير</w:t>
      </w:r>
      <w:r w:rsidRPr="009578AC">
        <w:rPr>
          <w:rFonts w:asciiTheme="majorBidi" w:hAnsiTheme="majorBidi" w:cstheme="majorBidi"/>
          <w:b/>
          <w:bCs/>
          <w:rtl/>
          <w:lang w:bidi="ar-JO"/>
        </w:rPr>
        <w:t xml:space="preserve"> </w:t>
      </w:r>
      <w:r w:rsidR="00905EAE" w:rsidRPr="009578AC">
        <w:rPr>
          <w:rFonts w:asciiTheme="majorBidi" w:hAnsiTheme="majorBidi" w:cstheme="majorBidi"/>
          <w:b/>
          <w:bCs/>
          <w:rtl/>
          <w:lang w:bidi="ar-JO"/>
        </w:rPr>
        <w:t>المؤهل العلمي</w:t>
      </w:r>
    </w:p>
    <w:p w:rsidR="00987AAF" w:rsidRPr="009578AC" w:rsidRDefault="00987AAF" w:rsidP="006F342D">
      <w:pPr>
        <w:pStyle w:val="Heading2"/>
        <w:spacing w:line="360" w:lineRule="auto"/>
        <w:rPr>
          <w:rFonts w:asciiTheme="majorBidi" w:hAnsiTheme="majorBidi" w:cstheme="majorBidi"/>
          <w:rtl/>
        </w:rPr>
      </w:pPr>
      <w:bookmarkStart w:id="74" w:name="_Toc78707080"/>
      <w:bookmarkStart w:id="75" w:name="_Toc78707132"/>
      <w:bookmarkStart w:id="76" w:name="_Toc78707245"/>
      <w:r w:rsidRPr="009578AC">
        <w:rPr>
          <w:rFonts w:asciiTheme="majorBidi" w:hAnsiTheme="majorBidi" w:cstheme="majorBidi"/>
          <w:rtl/>
        </w:rPr>
        <w:t>جدول رقم(</w:t>
      </w:r>
      <w:r w:rsidR="00905EAE" w:rsidRPr="009578AC">
        <w:rPr>
          <w:rFonts w:asciiTheme="majorBidi" w:hAnsiTheme="majorBidi" w:cstheme="majorBidi"/>
          <w:rtl/>
        </w:rPr>
        <w:t>11</w:t>
      </w:r>
      <w:r w:rsidRPr="009578AC">
        <w:rPr>
          <w:rFonts w:asciiTheme="majorBidi" w:hAnsiTheme="majorBidi" w:cstheme="majorBidi"/>
          <w:rtl/>
        </w:rPr>
        <w:t>)</w:t>
      </w:r>
      <w:bookmarkEnd w:id="74"/>
      <w:bookmarkEnd w:id="75"/>
      <w:bookmarkEnd w:id="76"/>
    </w:p>
    <w:p w:rsidR="00987AAF" w:rsidRPr="009578AC" w:rsidRDefault="00987AAF" w:rsidP="006F342D">
      <w:pPr>
        <w:pStyle w:val="Heading2"/>
        <w:spacing w:line="360" w:lineRule="auto"/>
        <w:rPr>
          <w:rFonts w:asciiTheme="majorBidi" w:hAnsiTheme="majorBidi" w:cstheme="majorBidi"/>
          <w:rtl/>
        </w:rPr>
      </w:pPr>
      <w:bookmarkStart w:id="77" w:name="_Toc78707081"/>
      <w:bookmarkStart w:id="78" w:name="_Toc78707133"/>
      <w:bookmarkStart w:id="79" w:name="_Toc78707246"/>
      <w:r w:rsidRPr="009578AC">
        <w:rPr>
          <w:rFonts w:asciiTheme="majorBidi" w:hAnsiTheme="majorBidi" w:cstheme="majorBidi"/>
          <w:rtl/>
        </w:rPr>
        <w:t xml:space="preserve">المتوسطات الحسابية </w:t>
      </w:r>
      <w:r w:rsidRPr="009578AC">
        <w:rPr>
          <w:rFonts w:asciiTheme="majorBidi" w:hAnsiTheme="majorBidi" w:cstheme="majorBidi"/>
          <w:rtl/>
          <w:lang w:bidi="ar-JO"/>
        </w:rPr>
        <w:t xml:space="preserve">والانحرافات المعيارية </w:t>
      </w:r>
      <w:r w:rsidRPr="009578AC">
        <w:rPr>
          <w:rFonts w:asciiTheme="majorBidi" w:hAnsiTheme="majorBidi" w:cstheme="majorBidi"/>
          <w:rtl/>
        </w:rPr>
        <w:t xml:space="preserve">لمتغير </w:t>
      </w:r>
      <w:r w:rsidR="00905EAE" w:rsidRPr="009578AC">
        <w:rPr>
          <w:rFonts w:asciiTheme="majorBidi" w:hAnsiTheme="majorBidi" w:cstheme="majorBidi"/>
          <w:rtl/>
        </w:rPr>
        <w:t>المؤهل العلمي</w:t>
      </w:r>
      <w:r w:rsidRPr="009578AC">
        <w:rPr>
          <w:rFonts w:asciiTheme="majorBidi" w:hAnsiTheme="majorBidi" w:cstheme="majorBidi"/>
          <w:rtl/>
        </w:rPr>
        <w:t xml:space="preserve"> للدرجة الكلية</w:t>
      </w:r>
      <w:bookmarkEnd w:id="77"/>
      <w:bookmarkEnd w:id="78"/>
      <w:bookmarkEnd w:id="79"/>
      <w:r w:rsidRPr="009578AC">
        <w:rPr>
          <w:rFonts w:asciiTheme="majorBidi" w:hAnsiTheme="majorBidi" w:cstheme="majorBidi"/>
          <w:rtl/>
        </w:rPr>
        <w:t xml:space="preserve"> </w:t>
      </w:r>
    </w:p>
    <w:tbl>
      <w:tblPr>
        <w:bidiVisual/>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1038"/>
        <w:gridCol w:w="2351"/>
        <w:gridCol w:w="2299"/>
      </w:tblGrid>
      <w:tr w:rsidR="00987AAF" w:rsidRPr="009578AC" w:rsidTr="00C93762">
        <w:tc>
          <w:tcPr>
            <w:tcW w:w="3793" w:type="dxa"/>
            <w:shd w:val="clear" w:color="auto" w:fill="E6E6E6"/>
          </w:tcPr>
          <w:p w:rsidR="00987AAF" w:rsidRPr="009578AC" w:rsidRDefault="00905EAE" w:rsidP="006F342D">
            <w:pPr>
              <w:spacing w:line="360" w:lineRule="auto"/>
              <w:jc w:val="center"/>
              <w:rPr>
                <w:rFonts w:asciiTheme="majorBidi" w:hAnsiTheme="majorBidi" w:cstheme="majorBidi"/>
                <w:b/>
                <w:bCs/>
                <w:rtl/>
                <w:lang w:bidi="ar-JO"/>
              </w:rPr>
            </w:pPr>
            <w:r w:rsidRPr="009578AC">
              <w:rPr>
                <w:rFonts w:asciiTheme="majorBidi" w:hAnsiTheme="majorBidi" w:cstheme="majorBidi"/>
                <w:b/>
                <w:bCs/>
                <w:rtl/>
              </w:rPr>
              <w:t>المؤهل العلمي</w:t>
            </w:r>
          </w:p>
        </w:tc>
        <w:tc>
          <w:tcPr>
            <w:tcW w:w="1055" w:type="dxa"/>
            <w:shd w:val="clear" w:color="auto" w:fill="E6E6E6"/>
          </w:tcPr>
          <w:p w:rsidR="00987AAF" w:rsidRPr="009578AC" w:rsidRDefault="00987AAF" w:rsidP="006F342D">
            <w:pPr>
              <w:spacing w:line="360" w:lineRule="auto"/>
              <w:jc w:val="lowKashida"/>
              <w:rPr>
                <w:rFonts w:asciiTheme="majorBidi" w:hAnsiTheme="majorBidi" w:cstheme="majorBidi"/>
                <w:b/>
                <w:bCs/>
              </w:rPr>
            </w:pPr>
            <w:r w:rsidRPr="009578AC">
              <w:rPr>
                <w:rFonts w:asciiTheme="majorBidi" w:hAnsiTheme="majorBidi" w:cstheme="majorBidi"/>
                <w:b/>
                <w:bCs/>
                <w:rtl/>
              </w:rPr>
              <w:t>العدد</w:t>
            </w:r>
          </w:p>
        </w:tc>
        <w:tc>
          <w:tcPr>
            <w:tcW w:w="2407" w:type="dxa"/>
            <w:shd w:val="clear" w:color="auto" w:fill="E6E6E6"/>
          </w:tcPr>
          <w:p w:rsidR="00987AAF" w:rsidRPr="009578AC" w:rsidRDefault="00987AAF" w:rsidP="006F342D">
            <w:pPr>
              <w:spacing w:line="360" w:lineRule="auto"/>
              <w:jc w:val="lowKashida"/>
              <w:rPr>
                <w:rFonts w:asciiTheme="majorBidi" w:hAnsiTheme="majorBidi" w:cstheme="majorBidi"/>
                <w:b/>
                <w:bCs/>
                <w:rtl/>
                <w:lang w:bidi="ar-JO"/>
              </w:rPr>
            </w:pPr>
            <w:r w:rsidRPr="009578AC">
              <w:rPr>
                <w:rFonts w:asciiTheme="majorBidi" w:hAnsiTheme="majorBidi" w:cstheme="majorBidi"/>
                <w:b/>
                <w:bCs/>
                <w:rtl/>
              </w:rPr>
              <w:t>المتوسط الحسابي</w:t>
            </w:r>
          </w:p>
        </w:tc>
        <w:tc>
          <w:tcPr>
            <w:tcW w:w="2351" w:type="dxa"/>
            <w:shd w:val="clear" w:color="auto" w:fill="E6E6E6"/>
          </w:tcPr>
          <w:p w:rsidR="00987AAF" w:rsidRPr="009578AC" w:rsidRDefault="00987AAF" w:rsidP="006F342D">
            <w:pPr>
              <w:spacing w:line="360" w:lineRule="auto"/>
              <w:jc w:val="lowKashida"/>
              <w:rPr>
                <w:rFonts w:asciiTheme="majorBidi" w:hAnsiTheme="majorBidi" w:cstheme="majorBidi"/>
                <w:b/>
                <w:bCs/>
                <w:rtl/>
              </w:rPr>
            </w:pPr>
            <w:r w:rsidRPr="009578AC">
              <w:rPr>
                <w:rFonts w:asciiTheme="majorBidi" w:hAnsiTheme="majorBidi" w:cstheme="majorBidi"/>
                <w:b/>
                <w:bCs/>
                <w:rtl/>
              </w:rPr>
              <w:t xml:space="preserve">الانحراف المعياري </w:t>
            </w:r>
          </w:p>
        </w:tc>
      </w:tr>
      <w:tr w:rsidR="00905EAE" w:rsidRPr="009578AC" w:rsidTr="00C93762">
        <w:tc>
          <w:tcPr>
            <w:tcW w:w="3793"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t>دبلوم</w:t>
            </w:r>
          </w:p>
        </w:tc>
        <w:tc>
          <w:tcPr>
            <w:tcW w:w="1055"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17</w:t>
            </w:r>
          </w:p>
        </w:tc>
        <w:tc>
          <w:tcPr>
            <w:tcW w:w="2407"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3.53</w:t>
            </w:r>
          </w:p>
        </w:tc>
        <w:tc>
          <w:tcPr>
            <w:tcW w:w="2351" w:type="dxa"/>
          </w:tcPr>
          <w:p w:rsidR="00905EAE"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w:t>
            </w:r>
            <w:r w:rsidR="00905EAE" w:rsidRPr="009578AC">
              <w:rPr>
                <w:rFonts w:asciiTheme="majorBidi" w:hAnsiTheme="majorBidi" w:cstheme="majorBidi"/>
                <w:color w:val="000000"/>
              </w:rPr>
              <w:t>.74</w:t>
            </w:r>
          </w:p>
        </w:tc>
      </w:tr>
      <w:tr w:rsidR="00905EAE" w:rsidRPr="009578AC" w:rsidTr="00C93762">
        <w:tc>
          <w:tcPr>
            <w:tcW w:w="3793"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lastRenderedPageBreak/>
              <w:t>بكالوريوس</w:t>
            </w:r>
          </w:p>
        </w:tc>
        <w:tc>
          <w:tcPr>
            <w:tcW w:w="1055"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170</w:t>
            </w:r>
          </w:p>
        </w:tc>
        <w:tc>
          <w:tcPr>
            <w:tcW w:w="2407"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3.45</w:t>
            </w:r>
          </w:p>
        </w:tc>
        <w:tc>
          <w:tcPr>
            <w:tcW w:w="2351" w:type="dxa"/>
          </w:tcPr>
          <w:p w:rsidR="00905EAE"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w:t>
            </w:r>
            <w:r w:rsidR="00905EAE" w:rsidRPr="009578AC">
              <w:rPr>
                <w:rFonts w:asciiTheme="majorBidi" w:hAnsiTheme="majorBidi" w:cstheme="majorBidi"/>
                <w:color w:val="000000"/>
              </w:rPr>
              <w:t>.60</w:t>
            </w:r>
          </w:p>
        </w:tc>
      </w:tr>
      <w:tr w:rsidR="00905EAE" w:rsidRPr="009578AC" w:rsidTr="00C93762">
        <w:tc>
          <w:tcPr>
            <w:tcW w:w="3793"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t>ماجستير</w:t>
            </w:r>
          </w:p>
        </w:tc>
        <w:tc>
          <w:tcPr>
            <w:tcW w:w="1055"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63</w:t>
            </w:r>
          </w:p>
        </w:tc>
        <w:tc>
          <w:tcPr>
            <w:tcW w:w="2407" w:type="dxa"/>
          </w:tcPr>
          <w:p w:rsidR="00905EAE" w:rsidRPr="009578AC" w:rsidRDefault="00905EAE"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3.45</w:t>
            </w:r>
          </w:p>
        </w:tc>
        <w:tc>
          <w:tcPr>
            <w:tcW w:w="2351" w:type="dxa"/>
          </w:tcPr>
          <w:p w:rsidR="00905EAE"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w:t>
            </w:r>
            <w:r w:rsidR="00905EAE" w:rsidRPr="009578AC">
              <w:rPr>
                <w:rFonts w:asciiTheme="majorBidi" w:hAnsiTheme="majorBidi" w:cstheme="majorBidi"/>
                <w:color w:val="000000"/>
              </w:rPr>
              <w:t>.62</w:t>
            </w:r>
          </w:p>
        </w:tc>
      </w:tr>
      <w:tr w:rsidR="00290702" w:rsidRPr="009578AC" w:rsidTr="00C93762">
        <w:tc>
          <w:tcPr>
            <w:tcW w:w="3793"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tl/>
              </w:rPr>
              <w:t>لمجموع</w:t>
            </w:r>
          </w:p>
        </w:tc>
        <w:tc>
          <w:tcPr>
            <w:tcW w:w="1055"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250</w:t>
            </w:r>
          </w:p>
        </w:tc>
        <w:tc>
          <w:tcPr>
            <w:tcW w:w="2407"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3.46</w:t>
            </w:r>
          </w:p>
        </w:tc>
        <w:tc>
          <w:tcPr>
            <w:tcW w:w="2351"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0.62</w:t>
            </w:r>
          </w:p>
        </w:tc>
      </w:tr>
    </w:tbl>
    <w:p w:rsidR="00987AAF" w:rsidRPr="009578AC" w:rsidRDefault="00987AAF" w:rsidP="006F342D">
      <w:pPr>
        <w:spacing w:line="360" w:lineRule="auto"/>
        <w:jc w:val="lowKashida"/>
        <w:rPr>
          <w:rFonts w:asciiTheme="majorBidi" w:hAnsiTheme="majorBidi" w:cstheme="majorBidi"/>
          <w:rtl/>
        </w:rPr>
      </w:pPr>
      <w:r w:rsidRPr="009578AC">
        <w:rPr>
          <w:rFonts w:asciiTheme="majorBidi" w:hAnsiTheme="majorBidi" w:cstheme="majorBidi"/>
          <w:rtl/>
        </w:rPr>
        <w:t xml:space="preserve">يتضح من الجدول السابق وجود فروق في المتوسطات الحسابية في مستويات متغير ( </w:t>
      </w:r>
      <w:r w:rsidR="00290702" w:rsidRPr="009578AC">
        <w:rPr>
          <w:rFonts w:asciiTheme="majorBidi" w:hAnsiTheme="majorBidi" w:cstheme="majorBidi"/>
          <w:rtl/>
          <w:lang w:bidi="ar-JO"/>
        </w:rPr>
        <w:t>المؤهل العلمي</w:t>
      </w:r>
      <w:r w:rsidRPr="009578AC">
        <w:rPr>
          <w:rFonts w:asciiTheme="majorBidi" w:hAnsiTheme="majorBidi" w:cstheme="majorBidi"/>
          <w:rtl/>
        </w:rPr>
        <w:t>) ، و ولمعرفة دلالة الفروق تم استخدام تحليل التباين الأحادي كما يبين الجدول (</w:t>
      </w:r>
      <w:r w:rsidR="00290702" w:rsidRPr="009578AC">
        <w:rPr>
          <w:rFonts w:asciiTheme="majorBidi" w:hAnsiTheme="majorBidi" w:cstheme="majorBidi"/>
          <w:rtl/>
        </w:rPr>
        <w:t>12</w:t>
      </w:r>
      <w:r w:rsidRPr="009578AC">
        <w:rPr>
          <w:rFonts w:asciiTheme="majorBidi" w:hAnsiTheme="majorBidi" w:cstheme="majorBidi"/>
          <w:rtl/>
        </w:rPr>
        <w:t>)</w:t>
      </w:r>
    </w:p>
    <w:p w:rsidR="00987AAF" w:rsidRPr="009578AC" w:rsidRDefault="00987AAF" w:rsidP="005F78C4">
      <w:pPr>
        <w:pStyle w:val="Caption"/>
        <w:jc w:val="center"/>
        <w:rPr>
          <w:rFonts w:asciiTheme="majorBidi" w:hAnsiTheme="majorBidi" w:cstheme="majorBidi"/>
          <w:rtl/>
        </w:rPr>
      </w:pPr>
      <w:r w:rsidRPr="009578AC">
        <w:rPr>
          <w:rFonts w:asciiTheme="majorBidi" w:hAnsiTheme="majorBidi" w:cstheme="majorBidi"/>
          <w:rtl/>
        </w:rPr>
        <w:t xml:space="preserve">جدول رقم ( </w:t>
      </w:r>
      <w:r w:rsidR="00290702" w:rsidRPr="009578AC">
        <w:rPr>
          <w:rFonts w:asciiTheme="majorBidi" w:hAnsiTheme="majorBidi" w:cstheme="majorBidi"/>
          <w:rtl/>
        </w:rPr>
        <w:t>12</w:t>
      </w:r>
      <w:r w:rsidRPr="009578AC">
        <w:rPr>
          <w:rFonts w:asciiTheme="majorBidi" w:hAnsiTheme="majorBidi" w:cstheme="majorBidi"/>
          <w:rtl/>
        </w:rPr>
        <w:t>)</w:t>
      </w:r>
    </w:p>
    <w:p w:rsidR="00987AAF" w:rsidRPr="009578AC" w:rsidRDefault="00987AAF" w:rsidP="005F78C4">
      <w:pPr>
        <w:pStyle w:val="Caption"/>
        <w:jc w:val="center"/>
        <w:rPr>
          <w:rFonts w:asciiTheme="majorBidi" w:hAnsiTheme="majorBidi" w:cstheme="majorBidi"/>
          <w:rtl/>
        </w:rPr>
      </w:pPr>
      <w:r w:rsidRPr="009578AC">
        <w:rPr>
          <w:rFonts w:asciiTheme="majorBidi" w:hAnsiTheme="majorBidi" w:cstheme="majorBidi"/>
          <w:rtl/>
        </w:rPr>
        <w:t xml:space="preserve">نتائج تحليل التباين الأحادي لدلالة الفروق في دور المحتوى الرقمي في تعزيز تأثير الحملات الإعلامية والإعلانية للعلاقات العامة في جامعة النجاح الوطنية على جمهور الطلبة تعزى لمتغير </w:t>
      </w:r>
      <w:r w:rsidR="00290702" w:rsidRPr="009578AC">
        <w:rPr>
          <w:rFonts w:asciiTheme="majorBidi" w:hAnsiTheme="majorBidi" w:cstheme="majorBidi"/>
          <w:rtl/>
        </w:rPr>
        <w:t>المؤهل العلمي</w:t>
      </w:r>
    </w:p>
    <w:tbl>
      <w:tblPr>
        <w:bidiVisual/>
        <w:tblW w:w="94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418"/>
        <w:gridCol w:w="1500"/>
        <w:gridCol w:w="1134"/>
        <w:gridCol w:w="1134"/>
        <w:gridCol w:w="1134"/>
        <w:gridCol w:w="1560"/>
      </w:tblGrid>
      <w:tr w:rsidR="00987AAF" w:rsidRPr="009578AC" w:rsidTr="00C93762">
        <w:tc>
          <w:tcPr>
            <w:tcW w:w="1559" w:type="dxa"/>
            <w:vMerge w:val="restart"/>
            <w:tcBorders>
              <w:top w:val="single" w:sz="4" w:space="0" w:color="auto"/>
              <w:left w:val="single" w:sz="4" w:space="0" w:color="auto"/>
              <w:right w:val="single" w:sz="4" w:space="0" w:color="auto"/>
            </w:tcBorders>
          </w:tcPr>
          <w:p w:rsidR="00987AAF" w:rsidRPr="009578AC" w:rsidRDefault="00987AAF" w:rsidP="006F342D">
            <w:pPr>
              <w:tabs>
                <w:tab w:val="center" w:pos="4153"/>
                <w:tab w:val="right" w:pos="8306"/>
              </w:tabs>
              <w:spacing w:line="360" w:lineRule="auto"/>
              <w:jc w:val="lowKashida"/>
              <w:rPr>
                <w:rFonts w:asciiTheme="majorBidi" w:hAnsiTheme="majorBidi" w:cstheme="majorBidi"/>
                <w:rtl/>
                <w:lang w:bidi="ar-JO"/>
              </w:rPr>
            </w:pPr>
            <w:r w:rsidRPr="009578AC">
              <w:rPr>
                <w:rFonts w:asciiTheme="majorBidi" w:hAnsiTheme="majorBidi" w:cstheme="majorBidi"/>
                <w:b/>
                <w:bCs/>
                <w:rtl/>
                <w:lang w:bidi="ar-JO"/>
              </w:rPr>
              <w:t>الدرجة الكلية</w:t>
            </w:r>
          </w:p>
        </w:tc>
        <w:tc>
          <w:tcPr>
            <w:tcW w:w="1418"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lowKashida"/>
              <w:rPr>
                <w:rFonts w:asciiTheme="majorBidi" w:hAnsiTheme="majorBidi" w:cstheme="majorBidi"/>
              </w:rPr>
            </w:pPr>
            <w:r w:rsidRPr="009578AC">
              <w:rPr>
                <w:rFonts w:asciiTheme="majorBidi" w:hAnsiTheme="majorBidi" w:cstheme="majorBidi"/>
                <w:rtl/>
              </w:rPr>
              <w:t>مصدر التباين</w:t>
            </w:r>
          </w:p>
        </w:tc>
        <w:tc>
          <w:tcPr>
            <w:tcW w:w="1500"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rtl/>
              </w:rPr>
              <w:t>مجموع المربعات</w:t>
            </w:r>
          </w:p>
        </w:tc>
        <w:tc>
          <w:tcPr>
            <w:tcW w:w="1134"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rtl/>
              </w:rPr>
              <w:t>درجة الحرية</w:t>
            </w:r>
          </w:p>
        </w:tc>
        <w:tc>
          <w:tcPr>
            <w:tcW w:w="1134"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rtl/>
              </w:rPr>
              <w:t>متوسط المربعات</w:t>
            </w:r>
          </w:p>
        </w:tc>
        <w:tc>
          <w:tcPr>
            <w:tcW w:w="1134"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rtl/>
              </w:rPr>
              <w:t>قيمة(ف)</w:t>
            </w:r>
          </w:p>
        </w:tc>
        <w:tc>
          <w:tcPr>
            <w:tcW w:w="1560" w:type="dxa"/>
            <w:tcBorders>
              <w:top w:val="single" w:sz="4" w:space="0" w:color="auto"/>
              <w:left w:val="single" w:sz="4" w:space="0" w:color="auto"/>
              <w:bottom w:val="single" w:sz="4" w:space="0" w:color="auto"/>
              <w:right w:val="single" w:sz="4" w:space="0" w:color="auto"/>
            </w:tcBorders>
          </w:tcPr>
          <w:p w:rsidR="00987AAF" w:rsidRPr="009578AC" w:rsidRDefault="00987AAF" w:rsidP="006F342D">
            <w:pPr>
              <w:spacing w:line="360" w:lineRule="auto"/>
              <w:jc w:val="center"/>
              <w:rPr>
                <w:rFonts w:asciiTheme="majorBidi" w:hAnsiTheme="majorBidi" w:cstheme="majorBidi"/>
              </w:rPr>
            </w:pPr>
            <w:r w:rsidRPr="009578AC">
              <w:rPr>
                <w:rFonts w:asciiTheme="majorBidi" w:hAnsiTheme="majorBidi" w:cstheme="majorBidi"/>
                <w:rtl/>
              </w:rPr>
              <w:t>مستوى الدلالة</w:t>
            </w:r>
          </w:p>
        </w:tc>
      </w:tr>
      <w:tr w:rsidR="00290702" w:rsidRPr="009578AC" w:rsidTr="00C93762">
        <w:trPr>
          <w:cantSplit/>
        </w:trPr>
        <w:tc>
          <w:tcPr>
            <w:tcW w:w="1559" w:type="dxa"/>
            <w:vMerge/>
            <w:tcBorders>
              <w:left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Pr>
            </w:pPr>
            <w:r w:rsidRPr="009578AC">
              <w:rPr>
                <w:rFonts w:asciiTheme="majorBidi" w:hAnsiTheme="majorBidi" w:cstheme="majorBidi"/>
                <w:rtl/>
              </w:rPr>
              <w:t>بين المجموعات</w:t>
            </w:r>
          </w:p>
        </w:tc>
        <w:tc>
          <w:tcPr>
            <w:tcW w:w="150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0.107</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0.053</w:t>
            </w:r>
          </w:p>
        </w:tc>
        <w:tc>
          <w:tcPr>
            <w:tcW w:w="1134" w:type="dxa"/>
            <w:vMerge w:val="restart"/>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0.138</w:t>
            </w:r>
          </w:p>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p>
        </w:tc>
        <w:tc>
          <w:tcPr>
            <w:tcW w:w="1560" w:type="dxa"/>
            <w:vMerge w:val="restart"/>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0.871</w:t>
            </w:r>
          </w:p>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p>
        </w:tc>
      </w:tr>
      <w:tr w:rsidR="00290702" w:rsidRPr="009578AC" w:rsidTr="00C93762">
        <w:trPr>
          <w:cantSplit/>
        </w:trPr>
        <w:tc>
          <w:tcPr>
            <w:tcW w:w="1559" w:type="dxa"/>
            <w:vMerge/>
            <w:tcBorders>
              <w:left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Pr>
            </w:pPr>
            <w:r w:rsidRPr="009578AC">
              <w:rPr>
                <w:rFonts w:asciiTheme="majorBidi" w:hAnsiTheme="majorBidi" w:cstheme="majorBidi"/>
                <w:rtl/>
              </w:rPr>
              <w:t>داخل المجموعات</w:t>
            </w:r>
          </w:p>
        </w:tc>
        <w:tc>
          <w:tcPr>
            <w:tcW w:w="150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93.390</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Pr>
            </w:pPr>
            <w:r w:rsidRPr="009578AC">
              <w:rPr>
                <w:rFonts w:asciiTheme="majorBidi" w:hAnsiTheme="majorBidi" w:cstheme="majorBidi"/>
                <w:color w:val="000000"/>
                <w:rtl/>
              </w:rPr>
              <w:t>247</w:t>
            </w:r>
          </w:p>
        </w:tc>
        <w:tc>
          <w:tcPr>
            <w:tcW w:w="1134" w:type="dxa"/>
            <w:vMerge w:val="restart"/>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tl/>
                <w:lang w:bidi="ar-JO"/>
              </w:rPr>
            </w:pPr>
            <w:r w:rsidRPr="009578AC">
              <w:rPr>
                <w:rFonts w:asciiTheme="majorBidi" w:hAnsiTheme="majorBidi" w:cstheme="majorBidi"/>
                <w:color w:val="000000"/>
              </w:rPr>
              <w:t>.388</w:t>
            </w:r>
            <w:r w:rsidRPr="009578AC">
              <w:rPr>
                <w:rFonts w:asciiTheme="majorBidi" w:hAnsiTheme="majorBidi" w:cstheme="majorBidi"/>
                <w:rtl/>
                <w:lang w:bidi="ar-JO"/>
              </w:rPr>
              <w:t>0</w:t>
            </w:r>
          </w:p>
        </w:tc>
        <w:tc>
          <w:tcPr>
            <w:tcW w:w="1134"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r>
      <w:tr w:rsidR="00290702" w:rsidRPr="009578AC" w:rsidTr="00C93762">
        <w:trPr>
          <w:cantSplit/>
        </w:trPr>
        <w:tc>
          <w:tcPr>
            <w:tcW w:w="1559" w:type="dxa"/>
            <w:vMerge/>
            <w:tcBorders>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Pr>
            </w:pPr>
            <w:r w:rsidRPr="009578AC">
              <w:rPr>
                <w:rFonts w:asciiTheme="majorBidi" w:hAnsiTheme="majorBidi" w:cstheme="majorBidi"/>
                <w:rtl/>
              </w:rPr>
              <w:t>المجموع</w:t>
            </w:r>
          </w:p>
        </w:tc>
        <w:tc>
          <w:tcPr>
            <w:tcW w:w="150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93.497</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tl/>
                <w:lang w:bidi="ar-JO"/>
              </w:rPr>
            </w:pPr>
            <w:r w:rsidRPr="009578AC">
              <w:rPr>
                <w:rFonts w:asciiTheme="majorBidi" w:hAnsiTheme="majorBidi" w:cstheme="majorBidi"/>
                <w:color w:val="000000"/>
              </w:rPr>
              <w:t>243</w:t>
            </w:r>
          </w:p>
        </w:tc>
        <w:tc>
          <w:tcPr>
            <w:tcW w:w="1134"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r>
    </w:tbl>
    <w:p w:rsidR="00987AAF" w:rsidRPr="009578AC" w:rsidRDefault="00987AAF" w:rsidP="006F342D">
      <w:pPr>
        <w:spacing w:line="360" w:lineRule="auto"/>
        <w:rPr>
          <w:rFonts w:asciiTheme="majorBidi" w:hAnsiTheme="majorBidi" w:cstheme="majorBidi"/>
          <w:rtl/>
        </w:rPr>
      </w:pPr>
      <w:r w:rsidRPr="009578AC">
        <w:rPr>
          <w:rFonts w:asciiTheme="majorBidi" w:hAnsiTheme="majorBidi" w:cstheme="majorBidi"/>
          <w:b/>
          <w:bCs/>
          <w:rtl/>
        </w:rPr>
        <w:t xml:space="preserve">* (دال إحصائيا عند مستوى الدلالة </w:t>
      </w:r>
      <w:r w:rsidRPr="009578AC">
        <w:rPr>
          <w:rFonts w:asciiTheme="majorBidi" w:hAnsiTheme="majorBidi" w:cstheme="majorBidi"/>
        </w:rPr>
        <w:t>α</w:t>
      </w:r>
      <w:r w:rsidRPr="009578AC">
        <w:rPr>
          <w:rFonts w:asciiTheme="majorBidi" w:hAnsiTheme="majorBidi" w:cstheme="majorBidi"/>
          <w:b/>
          <w:bCs/>
          <w:rtl/>
        </w:rPr>
        <w:t xml:space="preserve"> = 0.05)</w:t>
      </w:r>
    </w:p>
    <w:p w:rsidR="00DB0CAA" w:rsidRPr="009578AC" w:rsidRDefault="00987AAF" w:rsidP="005F78C4">
      <w:pPr>
        <w:pStyle w:val="Caption"/>
        <w:spacing w:line="360" w:lineRule="auto"/>
        <w:jc w:val="both"/>
        <w:rPr>
          <w:rFonts w:asciiTheme="majorBidi" w:hAnsiTheme="majorBidi" w:cstheme="majorBidi"/>
          <w:b w:val="0"/>
          <w:bCs w:val="0"/>
          <w:rtl/>
        </w:rPr>
      </w:pPr>
      <w:r w:rsidRPr="009578AC">
        <w:rPr>
          <w:rFonts w:asciiTheme="majorBidi" w:hAnsiTheme="majorBidi" w:cstheme="majorBidi"/>
          <w:b w:val="0"/>
          <w:bCs w:val="0"/>
          <w:rtl/>
        </w:rPr>
        <w:t>نلاحظ من خلال البيانات الواردة في الجدول السابق انه</w:t>
      </w:r>
      <w:r w:rsidRPr="009578AC">
        <w:rPr>
          <w:rFonts w:asciiTheme="majorBidi" w:hAnsiTheme="majorBidi" w:cstheme="majorBidi"/>
          <w:b w:val="0"/>
          <w:bCs w:val="0"/>
          <w:rtl/>
          <w:lang w:bidi="ar-JO"/>
        </w:rPr>
        <w:t xml:space="preserve"> لا </w:t>
      </w:r>
      <w:r w:rsidRPr="009578AC">
        <w:rPr>
          <w:rFonts w:asciiTheme="majorBidi" w:hAnsiTheme="majorBidi" w:cstheme="majorBidi"/>
          <w:b w:val="0"/>
          <w:bCs w:val="0"/>
          <w:rtl/>
        </w:rPr>
        <w:t xml:space="preserve">توجد فروق ذات دلالة إحصائية عن مستوى الدلالة (α = 0.05) باستجابات أفراد عينة الدراسة نحو دور المحتوى الرقمي في تعزيز تأثير الحملات الإعلامية والإعلانية للعلاقات العامة في جامعة النجاح الوطنية على جمهور الطلبة تعزى لمتغير </w:t>
      </w:r>
      <w:r w:rsidR="00290702" w:rsidRPr="009578AC">
        <w:rPr>
          <w:rFonts w:asciiTheme="majorBidi" w:hAnsiTheme="majorBidi" w:cstheme="majorBidi"/>
          <w:b w:val="0"/>
          <w:bCs w:val="0"/>
          <w:rtl/>
        </w:rPr>
        <w:t>المؤهل العلمي</w:t>
      </w:r>
      <w:r w:rsidRPr="009578AC">
        <w:rPr>
          <w:rFonts w:asciiTheme="majorBidi" w:hAnsiTheme="majorBidi" w:cstheme="majorBidi"/>
          <w:b w:val="0"/>
          <w:bCs w:val="0"/>
          <w:rtl/>
        </w:rPr>
        <w:t xml:space="preserve"> ، فقد بلغت قيمة مستوى الدلالة ( 0.</w:t>
      </w:r>
      <w:r w:rsidR="00290702" w:rsidRPr="009578AC">
        <w:rPr>
          <w:rFonts w:asciiTheme="majorBidi" w:hAnsiTheme="majorBidi" w:cstheme="majorBidi"/>
          <w:b w:val="0"/>
          <w:bCs w:val="0"/>
          <w:rtl/>
        </w:rPr>
        <w:t>871</w:t>
      </w:r>
      <w:r w:rsidRPr="009578AC">
        <w:rPr>
          <w:rFonts w:asciiTheme="majorBidi" w:hAnsiTheme="majorBidi" w:cstheme="majorBidi"/>
          <w:b w:val="0"/>
          <w:bCs w:val="0"/>
          <w:rtl/>
        </w:rPr>
        <w:t>) وهذه القيمة أكبر من (0.05</w:t>
      </w:r>
      <w:r w:rsidRPr="009578AC">
        <w:rPr>
          <w:rFonts w:asciiTheme="majorBidi" w:hAnsiTheme="majorBidi" w:cstheme="majorBidi"/>
          <w:b w:val="0"/>
          <w:bCs w:val="0"/>
          <w:rtl/>
          <w:lang w:bidi="ar-JO"/>
        </w:rPr>
        <w:t>)</w:t>
      </w:r>
      <w:r w:rsidRPr="009578AC">
        <w:rPr>
          <w:rFonts w:asciiTheme="majorBidi" w:hAnsiTheme="majorBidi" w:cstheme="majorBidi"/>
          <w:b w:val="0"/>
          <w:bCs w:val="0"/>
          <w:rtl/>
        </w:rPr>
        <w:t xml:space="preserve"> . </w:t>
      </w:r>
    </w:p>
    <w:p w:rsidR="005F78C4" w:rsidRPr="009578AC" w:rsidRDefault="005F78C4" w:rsidP="005F78C4">
      <w:pPr>
        <w:rPr>
          <w:rFonts w:asciiTheme="majorBidi" w:hAnsiTheme="majorBidi" w:cstheme="majorBidi"/>
          <w:rtl/>
        </w:rPr>
      </w:pPr>
    </w:p>
    <w:p w:rsidR="00290702" w:rsidRPr="009578AC" w:rsidRDefault="00290702" w:rsidP="006F342D">
      <w:pPr>
        <w:spacing w:line="360" w:lineRule="auto"/>
        <w:jc w:val="lowKashida"/>
        <w:rPr>
          <w:rFonts w:asciiTheme="majorBidi" w:hAnsiTheme="majorBidi" w:cstheme="majorBidi"/>
          <w:rtl/>
          <w:lang w:bidi="ar-JO"/>
        </w:rPr>
      </w:pPr>
      <w:r w:rsidRPr="009578AC">
        <w:rPr>
          <w:rFonts w:asciiTheme="majorBidi" w:hAnsiTheme="majorBidi" w:cstheme="majorBidi"/>
          <w:b/>
          <w:bCs/>
          <w:rtl/>
        </w:rPr>
        <w:t>ثالثاً :  النتائج  المتعلقة بمتغير</w:t>
      </w:r>
      <w:r w:rsidRPr="009578AC">
        <w:rPr>
          <w:rFonts w:asciiTheme="majorBidi" w:hAnsiTheme="majorBidi" w:cstheme="majorBidi"/>
          <w:b/>
          <w:bCs/>
          <w:rtl/>
          <w:lang w:bidi="ar-JO"/>
        </w:rPr>
        <w:t xml:space="preserve"> مكان السكن</w:t>
      </w:r>
    </w:p>
    <w:p w:rsidR="00290702" w:rsidRPr="009578AC" w:rsidRDefault="00290702" w:rsidP="006F342D">
      <w:pPr>
        <w:pStyle w:val="Heading2"/>
        <w:spacing w:line="360" w:lineRule="auto"/>
        <w:rPr>
          <w:rFonts w:asciiTheme="majorBidi" w:hAnsiTheme="majorBidi" w:cstheme="majorBidi"/>
          <w:rtl/>
        </w:rPr>
      </w:pPr>
      <w:bookmarkStart w:id="80" w:name="_Toc78707082"/>
      <w:bookmarkStart w:id="81" w:name="_Toc78707134"/>
      <w:bookmarkStart w:id="82" w:name="_Toc78707247"/>
      <w:r w:rsidRPr="009578AC">
        <w:rPr>
          <w:rFonts w:asciiTheme="majorBidi" w:hAnsiTheme="majorBidi" w:cstheme="majorBidi"/>
          <w:rtl/>
        </w:rPr>
        <w:t>جدول رقم(13)</w:t>
      </w:r>
      <w:bookmarkEnd w:id="80"/>
      <w:bookmarkEnd w:id="81"/>
      <w:bookmarkEnd w:id="82"/>
    </w:p>
    <w:p w:rsidR="00290702" w:rsidRPr="009578AC" w:rsidRDefault="00290702" w:rsidP="006F342D">
      <w:pPr>
        <w:pStyle w:val="Heading2"/>
        <w:spacing w:line="360" w:lineRule="auto"/>
        <w:rPr>
          <w:rFonts w:asciiTheme="majorBidi" w:hAnsiTheme="majorBidi" w:cstheme="majorBidi"/>
          <w:rtl/>
        </w:rPr>
      </w:pPr>
      <w:bookmarkStart w:id="83" w:name="_Toc78707083"/>
      <w:bookmarkStart w:id="84" w:name="_Toc78707135"/>
      <w:bookmarkStart w:id="85" w:name="_Toc78707248"/>
      <w:r w:rsidRPr="009578AC">
        <w:rPr>
          <w:rFonts w:asciiTheme="majorBidi" w:hAnsiTheme="majorBidi" w:cstheme="majorBidi"/>
          <w:rtl/>
        </w:rPr>
        <w:t xml:space="preserve">المتوسطات الحسابية </w:t>
      </w:r>
      <w:r w:rsidRPr="009578AC">
        <w:rPr>
          <w:rFonts w:asciiTheme="majorBidi" w:hAnsiTheme="majorBidi" w:cstheme="majorBidi"/>
          <w:rtl/>
          <w:lang w:bidi="ar-JO"/>
        </w:rPr>
        <w:t xml:space="preserve">والانحرافات المعيارية </w:t>
      </w:r>
      <w:r w:rsidRPr="009578AC">
        <w:rPr>
          <w:rFonts w:asciiTheme="majorBidi" w:hAnsiTheme="majorBidi" w:cstheme="majorBidi"/>
          <w:rtl/>
        </w:rPr>
        <w:t>لمتغير مكان السكن للدرجة الكلية</w:t>
      </w:r>
      <w:bookmarkEnd w:id="83"/>
      <w:bookmarkEnd w:id="84"/>
      <w:bookmarkEnd w:id="85"/>
      <w:r w:rsidRPr="009578AC">
        <w:rPr>
          <w:rFonts w:asciiTheme="majorBidi" w:hAnsiTheme="majorBidi" w:cstheme="majorBidi"/>
          <w:rtl/>
        </w:rPr>
        <w:t xml:space="preserve"> </w:t>
      </w:r>
    </w:p>
    <w:tbl>
      <w:tblPr>
        <w:bidiVisual/>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9"/>
        <w:gridCol w:w="1038"/>
        <w:gridCol w:w="2353"/>
        <w:gridCol w:w="2300"/>
      </w:tblGrid>
      <w:tr w:rsidR="00290702" w:rsidRPr="009578AC" w:rsidTr="00C93762">
        <w:tc>
          <w:tcPr>
            <w:tcW w:w="3793" w:type="dxa"/>
            <w:shd w:val="clear" w:color="auto" w:fill="E6E6E6"/>
          </w:tcPr>
          <w:p w:rsidR="00290702" w:rsidRPr="009578AC" w:rsidRDefault="00290702" w:rsidP="006F342D">
            <w:pPr>
              <w:spacing w:line="360" w:lineRule="auto"/>
              <w:jc w:val="center"/>
              <w:rPr>
                <w:rFonts w:asciiTheme="majorBidi" w:hAnsiTheme="majorBidi" w:cstheme="majorBidi"/>
                <w:b/>
                <w:bCs/>
                <w:rtl/>
                <w:lang w:bidi="ar-JO"/>
              </w:rPr>
            </w:pPr>
            <w:r w:rsidRPr="009578AC">
              <w:rPr>
                <w:rFonts w:asciiTheme="majorBidi" w:hAnsiTheme="majorBidi" w:cstheme="majorBidi"/>
                <w:b/>
                <w:bCs/>
                <w:rtl/>
              </w:rPr>
              <w:t>مكان السكن</w:t>
            </w:r>
          </w:p>
        </w:tc>
        <w:tc>
          <w:tcPr>
            <w:tcW w:w="1055" w:type="dxa"/>
            <w:shd w:val="clear" w:color="auto" w:fill="E6E6E6"/>
          </w:tcPr>
          <w:p w:rsidR="00290702" w:rsidRPr="009578AC" w:rsidRDefault="00290702" w:rsidP="006F342D">
            <w:pPr>
              <w:spacing w:line="360" w:lineRule="auto"/>
              <w:jc w:val="lowKashida"/>
              <w:rPr>
                <w:rFonts w:asciiTheme="majorBidi" w:hAnsiTheme="majorBidi" w:cstheme="majorBidi"/>
                <w:b/>
                <w:bCs/>
              </w:rPr>
            </w:pPr>
            <w:r w:rsidRPr="009578AC">
              <w:rPr>
                <w:rFonts w:asciiTheme="majorBidi" w:hAnsiTheme="majorBidi" w:cstheme="majorBidi"/>
                <w:b/>
                <w:bCs/>
                <w:rtl/>
              </w:rPr>
              <w:t>العدد</w:t>
            </w:r>
          </w:p>
        </w:tc>
        <w:tc>
          <w:tcPr>
            <w:tcW w:w="2407" w:type="dxa"/>
            <w:shd w:val="clear" w:color="auto" w:fill="E6E6E6"/>
          </w:tcPr>
          <w:p w:rsidR="00290702" w:rsidRPr="009578AC" w:rsidRDefault="00290702" w:rsidP="006F342D">
            <w:pPr>
              <w:spacing w:line="360" w:lineRule="auto"/>
              <w:jc w:val="lowKashida"/>
              <w:rPr>
                <w:rFonts w:asciiTheme="majorBidi" w:hAnsiTheme="majorBidi" w:cstheme="majorBidi"/>
                <w:b/>
                <w:bCs/>
                <w:rtl/>
                <w:lang w:bidi="ar-JO"/>
              </w:rPr>
            </w:pPr>
            <w:r w:rsidRPr="009578AC">
              <w:rPr>
                <w:rFonts w:asciiTheme="majorBidi" w:hAnsiTheme="majorBidi" w:cstheme="majorBidi"/>
                <w:b/>
                <w:bCs/>
                <w:rtl/>
              </w:rPr>
              <w:t>المتوسط الحسابي</w:t>
            </w:r>
          </w:p>
        </w:tc>
        <w:tc>
          <w:tcPr>
            <w:tcW w:w="2351" w:type="dxa"/>
            <w:shd w:val="clear" w:color="auto" w:fill="E6E6E6"/>
          </w:tcPr>
          <w:p w:rsidR="00290702" w:rsidRPr="009578AC" w:rsidRDefault="00290702" w:rsidP="006F342D">
            <w:pPr>
              <w:spacing w:line="360" w:lineRule="auto"/>
              <w:jc w:val="lowKashida"/>
              <w:rPr>
                <w:rFonts w:asciiTheme="majorBidi" w:hAnsiTheme="majorBidi" w:cstheme="majorBidi"/>
                <w:b/>
                <w:bCs/>
                <w:rtl/>
              </w:rPr>
            </w:pPr>
            <w:r w:rsidRPr="009578AC">
              <w:rPr>
                <w:rFonts w:asciiTheme="majorBidi" w:hAnsiTheme="majorBidi" w:cstheme="majorBidi"/>
                <w:b/>
                <w:bCs/>
                <w:rtl/>
              </w:rPr>
              <w:t xml:space="preserve">الانحراف المعياري </w:t>
            </w:r>
          </w:p>
        </w:tc>
      </w:tr>
      <w:tr w:rsidR="00290702" w:rsidRPr="009578AC" w:rsidTr="00C93762">
        <w:tc>
          <w:tcPr>
            <w:tcW w:w="3793"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t>مدينة</w:t>
            </w:r>
          </w:p>
        </w:tc>
        <w:tc>
          <w:tcPr>
            <w:tcW w:w="1055"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144</w:t>
            </w:r>
          </w:p>
        </w:tc>
        <w:tc>
          <w:tcPr>
            <w:tcW w:w="2407"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3.43</w:t>
            </w:r>
          </w:p>
        </w:tc>
        <w:tc>
          <w:tcPr>
            <w:tcW w:w="2351"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0.65</w:t>
            </w:r>
          </w:p>
        </w:tc>
      </w:tr>
      <w:tr w:rsidR="00290702" w:rsidRPr="009578AC" w:rsidTr="00C93762">
        <w:tc>
          <w:tcPr>
            <w:tcW w:w="3793"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t>قرية</w:t>
            </w:r>
          </w:p>
        </w:tc>
        <w:tc>
          <w:tcPr>
            <w:tcW w:w="1055"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94</w:t>
            </w:r>
          </w:p>
        </w:tc>
        <w:tc>
          <w:tcPr>
            <w:tcW w:w="2407"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3.46</w:t>
            </w:r>
          </w:p>
        </w:tc>
        <w:tc>
          <w:tcPr>
            <w:tcW w:w="2351"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0.56</w:t>
            </w:r>
          </w:p>
        </w:tc>
      </w:tr>
      <w:tr w:rsidR="00290702" w:rsidRPr="009578AC" w:rsidTr="00C93762">
        <w:tc>
          <w:tcPr>
            <w:tcW w:w="3793"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tl/>
              </w:rPr>
            </w:pPr>
            <w:r w:rsidRPr="009578AC">
              <w:rPr>
                <w:rFonts w:asciiTheme="majorBidi" w:hAnsiTheme="majorBidi" w:cstheme="majorBidi"/>
                <w:color w:val="000000"/>
                <w:rtl/>
              </w:rPr>
              <w:t>مخيم</w:t>
            </w:r>
          </w:p>
        </w:tc>
        <w:tc>
          <w:tcPr>
            <w:tcW w:w="1055"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12</w:t>
            </w:r>
          </w:p>
        </w:tc>
        <w:tc>
          <w:tcPr>
            <w:tcW w:w="2407"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3.74</w:t>
            </w:r>
          </w:p>
        </w:tc>
        <w:tc>
          <w:tcPr>
            <w:tcW w:w="2351"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0.58</w:t>
            </w:r>
          </w:p>
        </w:tc>
      </w:tr>
      <w:tr w:rsidR="00290702" w:rsidRPr="009578AC" w:rsidTr="00C93762">
        <w:tc>
          <w:tcPr>
            <w:tcW w:w="3793"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tl/>
              </w:rPr>
              <w:t>لمجموع</w:t>
            </w:r>
          </w:p>
        </w:tc>
        <w:tc>
          <w:tcPr>
            <w:tcW w:w="1055"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250</w:t>
            </w:r>
          </w:p>
        </w:tc>
        <w:tc>
          <w:tcPr>
            <w:tcW w:w="2407"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3.46</w:t>
            </w:r>
          </w:p>
        </w:tc>
        <w:tc>
          <w:tcPr>
            <w:tcW w:w="2351" w:type="dxa"/>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0.62</w:t>
            </w:r>
          </w:p>
        </w:tc>
      </w:tr>
    </w:tbl>
    <w:p w:rsidR="00290702" w:rsidRPr="009578AC" w:rsidRDefault="00290702" w:rsidP="006F342D">
      <w:pPr>
        <w:spacing w:line="360" w:lineRule="auto"/>
        <w:jc w:val="lowKashida"/>
        <w:rPr>
          <w:rFonts w:asciiTheme="majorBidi" w:hAnsiTheme="majorBidi" w:cstheme="majorBidi"/>
          <w:rtl/>
        </w:rPr>
      </w:pPr>
      <w:r w:rsidRPr="009578AC">
        <w:rPr>
          <w:rFonts w:asciiTheme="majorBidi" w:hAnsiTheme="majorBidi" w:cstheme="majorBidi"/>
          <w:rtl/>
        </w:rPr>
        <w:t xml:space="preserve">يتضح من الجدول السابق وجود فروق في المتوسطات الحسابية في مستويات متغير ( </w:t>
      </w:r>
      <w:r w:rsidRPr="009578AC">
        <w:rPr>
          <w:rFonts w:asciiTheme="majorBidi" w:hAnsiTheme="majorBidi" w:cstheme="majorBidi"/>
          <w:rtl/>
          <w:lang w:bidi="ar-JO"/>
        </w:rPr>
        <w:t>مكان السكن</w:t>
      </w:r>
      <w:r w:rsidRPr="009578AC">
        <w:rPr>
          <w:rFonts w:asciiTheme="majorBidi" w:hAnsiTheme="majorBidi" w:cstheme="majorBidi"/>
          <w:rtl/>
        </w:rPr>
        <w:t>) ، و ولمعرفة دلالة الفروق تم استخدام تحليل التباين الأحادي كما يبين الجدول (14)</w:t>
      </w:r>
    </w:p>
    <w:p w:rsidR="00290702" w:rsidRPr="009578AC" w:rsidRDefault="00290702" w:rsidP="006F342D">
      <w:pPr>
        <w:pStyle w:val="Caption"/>
        <w:spacing w:line="360" w:lineRule="auto"/>
        <w:jc w:val="center"/>
        <w:rPr>
          <w:rFonts w:asciiTheme="majorBidi" w:hAnsiTheme="majorBidi" w:cstheme="majorBidi"/>
          <w:rtl/>
        </w:rPr>
      </w:pPr>
      <w:r w:rsidRPr="009578AC">
        <w:rPr>
          <w:rFonts w:asciiTheme="majorBidi" w:hAnsiTheme="majorBidi" w:cstheme="majorBidi"/>
          <w:rtl/>
        </w:rPr>
        <w:t>جدول رقم ( 14)</w:t>
      </w:r>
    </w:p>
    <w:p w:rsidR="00290702" w:rsidRPr="009578AC" w:rsidRDefault="00290702" w:rsidP="006F342D">
      <w:pPr>
        <w:pStyle w:val="Caption"/>
        <w:spacing w:line="360" w:lineRule="auto"/>
        <w:jc w:val="center"/>
        <w:rPr>
          <w:rFonts w:asciiTheme="majorBidi" w:hAnsiTheme="majorBidi" w:cstheme="majorBidi"/>
          <w:rtl/>
          <w:lang w:bidi="ar-JO"/>
        </w:rPr>
      </w:pPr>
      <w:r w:rsidRPr="009578AC">
        <w:rPr>
          <w:rFonts w:asciiTheme="majorBidi" w:hAnsiTheme="majorBidi" w:cstheme="majorBidi"/>
          <w:rtl/>
        </w:rPr>
        <w:lastRenderedPageBreak/>
        <w:t xml:space="preserve"> نتائج تحليل التباين الأحادي لدلالة الفروق في</w:t>
      </w:r>
      <w:r w:rsidRPr="009578AC">
        <w:rPr>
          <w:rFonts w:asciiTheme="majorBidi" w:hAnsiTheme="majorBidi" w:cstheme="majorBidi"/>
          <w:rtl/>
          <w:lang w:bidi="ar-EG"/>
        </w:rPr>
        <w:t xml:space="preserve"> </w:t>
      </w:r>
      <w:r w:rsidRPr="009578AC">
        <w:rPr>
          <w:rFonts w:asciiTheme="majorBidi" w:hAnsiTheme="majorBidi" w:cstheme="majorBidi"/>
          <w:rtl/>
        </w:rPr>
        <w:t>دور المحتوى الرقمي في تعزيز تأثير الحملات الإعلامية والإعلانية للعلاقات العامة في جامعة النجاح الوطنية على جمهور الطلبة تعزى لمتغير المؤهل العلمي</w:t>
      </w:r>
    </w:p>
    <w:tbl>
      <w:tblPr>
        <w:bidiVisual/>
        <w:tblW w:w="94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418"/>
        <w:gridCol w:w="1500"/>
        <w:gridCol w:w="1134"/>
        <w:gridCol w:w="1134"/>
        <w:gridCol w:w="1134"/>
        <w:gridCol w:w="1560"/>
      </w:tblGrid>
      <w:tr w:rsidR="00290702" w:rsidRPr="009578AC" w:rsidTr="00C93762">
        <w:tc>
          <w:tcPr>
            <w:tcW w:w="1559" w:type="dxa"/>
            <w:vMerge w:val="restart"/>
            <w:tcBorders>
              <w:top w:val="single" w:sz="4" w:space="0" w:color="auto"/>
              <w:left w:val="single" w:sz="4" w:space="0" w:color="auto"/>
              <w:right w:val="single" w:sz="4" w:space="0" w:color="auto"/>
            </w:tcBorders>
          </w:tcPr>
          <w:p w:rsidR="00290702" w:rsidRPr="009578AC" w:rsidRDefault="00290702" w:rsidP="006F342D">
            <w:pPr>
              <w:tabs>
                <w:tab w:val="center" w:pos="4153"/>
                <w:tab w:val="right" w:pos="8306"/>
              </w:tabs>
              <w:spacing w:line="360" w:lineRule="auto"/>
              <w:jc w:val="lowKashida"/>
              <w:rPr>
                <w:rFonts w:asciiTheme="majorBidi" w:hAnsiTheme="majorBidi" w:cstheme="majorBidi"/>
                <w:rtl/>
                <w:lang w:bidi="ar-JO"/>
              </w:rPr>
            </w:pPr>
            <w:r w:rsidRPr="009578AC">
              <w:rPr>
                <w:rFonts w:asciiTheme="majorBidi" w:hAnsiTheme="majorBidi" w:cstheme="majorBidi"/>
                <w:b/>
                <w:bCs/>
                <w:rtl/>
                <w:lang w:bidi="ar-JO"/>
              </w:rPr>
              <w:t>الدرجة الكلية</w:t>
            </w:r>
          </w:p>
        </w:tc>
        <w:tc>
          <w:tcPr>
            <w:tcW w:w="1418"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Pr>
            </w:pPr>
            <w:r w:rsidRPr="009578AC">
              <w:rPr>
                <w:rFonts w:asciiTheme="majorBidi" w:hAnsiTheme="majorBidi" w:cstheme="majorBidi"/>
                <w:rtl/>
              </w:rPr>
              <w:t>مصدر التباين</w:t>
            </w:r>
          </w:p>
        </w:tc>
        <w:tc>
          <w:tcPr>
            <w:tcW w:w="150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Pr>
            </w:pPr>
            <w:r w:rsidRPr="009578AC">
              <w:rPr>
                <w:rFonts w:asciiTheme="majorBidi" w:hAnsiTheme="majorBidi" w:cstheme="majorBidi"/>
                <w:rtl/>
              </w:rPr>
              <w:t>مجموع المربعات</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Pr>
            </w:pPr>
            <w:r w:rsidRPr="009578AC">
              <w:rPr>
                <w:rFonts w:asciiTheme="majorBidi" w:hAnsiTheme="majorBidi" w:cstheme="majorBidi"/>
                <w:rtl/>
              </w:rPr>
              <w:t>درجة الحرية</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Pr>
            </w:pPr>
            <w:r w:rsidRPr="009578AC">
              <w:rPr>
                <w:rFonts w:asciiTheme="majorBidi" w:hAnsiTheme="majorBidi" w:cstheme="majorBidi"/>
                <w:rtl/>
              </w:rPr>
              <w:t>متوسط المربعات</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Pr>
            </w:pPr>
            <w:r w:rsidRPr="009578AC">
              <w:rPr>
                <w:rFonts w:asciiTheme="majorBidi" w:hAnsiTheme="majorBidi" w:cstheme="majorBidi"/>
                <w:rtl/>
              </w:rPr>
              <w:t>قيمة(ف)</w:t>
            </w:r>
          </w:p>
        </w:tc>
        <w:tc>
          <w:tcPr>
            <w:tcW w:w="156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Pr>
            </w:pPr>
            <w:r w:rsidRPr="009578AC">
              <w:rPr>
                <w:rFonts w:asciiTheme="majorBidi" w:hAnsiTheme="majorBidi" w:cstheme="majorBidi"/>
                <w:rtl/>
              </w:rPr>
              <w:t>مستوى الدلالة</w:t>
            </w:r>
          </w:p>
        </w:tc>
      </w:tr>
      <w:tr w:rsidR="00290702" w:rsidRPr="009578AC" w:rsidTr="00C93762">
        <w:trPr>
          <w:cantSplit/>
        </w:trPr>
        <w:tc>
          <w:tcPr>
            <w:tcW w:w="1559" w:type="dxa"/>
            <w:vMerge/>
            <w:tcBorders>
              <w:left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Pr>
            </w:pPr>
            <w:r w:rsidRPr="009578AC">
              <w:rPr>
                <w:rFonts w:asciiTheme="majorBidi" w:hAnsiTheme="majorBidi" w:cstheme="majorBidi"/>
                <w:rtl/>
              </w:rPr>
              <w:t>بين المجموعات</w:t>
            </w:r>
          </w:p>
        </w:tc>
        <w:tc>
          <w:tcPr>
            <w:tcW w:w="150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0.945</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2</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0.472</w:t>
            </w:r>
          </w:p>
        </w:tc>
        <w:tc>
          <w:tcPr>
            <w:tcW w:w="1134" w:type="dxa"/>
            <w:vMerge w:val="restart"/>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1.230</w:t>
            </w:r>
          </w:p>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p>
        </w:tc>
        <w:tc>
          <w:tcPr>
            <w:tcW w:w="1560" w:type="dxa"/>
            <w:vMerge w:val="restart"/>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0.294</w:t>
            </w:r>
          </w:p>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p>
        </w:tc>
      </w:tr>
      <w:tr w:rsidR="00290702" w:rsidRPr="009578AC" w:rsidTr="00C93762">
        <w:trPr>
          <w:cantSplit/>
        </w:trPr>
        <w:tc>
          <w:tcPr>
            <w:tcW w:w="1559" w:type="dxa"/>
            <w:vMerge/>
            <w:tcBorders>
              <w:left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Pr>
            </w:pPr>
            <w:r w:rsidRPr="009578AC">
              <w:rPr>
                <w:rFonts w:asciiTheme="majorBidi" w:hAnsiTheme="majorBidi" w:cstheme="majorBidi"/>
                <w:rtl/>
              </w:rPr>
              <w:t>داخل المجموعات</w:t>
            </w:r>
          </w:p>
        </w:tc>
        <w:tc>
          <w:tcPr>
            <w:tcW w:w="150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92.552</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Pr>
            </w:pPr>
            <w:r w:rsidRPr="009578AC">
              <w:rPr>
                <w:rFonts w:asciiTheme="majorBidi" w:hAnsiTheme="majorBidi" w:cstheme="majorBidi"/>
                <w:color w:val="000000"/>
                <w:rtl/>
              </w:rPr>
              <w:t>247</w:t>
            </w:r>
          </w:p>
        </w:tc>
        <w:tc>
          <w:tcPr>
            <w:tcW w:w="1134" w:type="dxa"/>
            <w:vMerge w:val="restart"/>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tl/>
              </w:rPr>
            </w:pPr>
            <w:r w:rsidRPr="009578AC">
              <w:rPr>
                <w:rFonts w:asciiTheme="majorBidi" w:hAnsiTheme="majorBidi" w:cstheme="majorBidi"/>
                <w:color w:val="000000"/>
              </w:rPr>
              <w:t>.384</w:t>
            </w:r>
            <w:r w:rsidRPr="009578AC">
              <w:rPr>
                <w:rFonts w:asciiTheme="majorBidi" w:hAnsiTheme="majorBidi" w:cstheme="majorBidi"/>
                <w:rtl/>
                <w:lang w:bidi="ar-JO"/>
              </w:rPr>
              <w:t>0</w:t>
            </w:r>
          </w:p>
        </w:tc>
        <w:tc>
          <w:tcPr>
            <w:tcW w:w="1134"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r>
      <w:tr w:rsidR="00290702" w:rsidRPr="009578AC" w:rsidTr="00C93762">
        <w:trPr>
          <w:cantSplit/>
        </w:trPr>
        <w:tc>
          <w:tcPr>
            <w:tcW w:w="1559" w:type="dxa"/>
            <w:vMerge/>
            <w:tcBorders>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tl/>
              </w:rPr>
            </w:pPr>
          </w:p>
        </w:tc>
        <w:tc>
          <w:tcPr>
            <w:tcW w:w="1418"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lowKashida"/>
              <w:rPr>
                <w:rFonts w:asciiTheme="majorBidi" w:hAnsiTheme="majorBidi" w:cstheme="majorBidi"/>
              </w:rPr>
            </w:pPr>
            <w:r w:rsidRPr="009578AC">
              <w:rPr>
                <w:rFonts w:asciiTheme="majorBidi" w:hAnsiTheme="majorBidi" w:cstheme="majorBidi"/>
                <w:rtl/>
              </w:rPr>
              <w:t>المجموع</w:t>
            </w:r>
          </w:p>
        </w:tc>
        <w:tc>
          <w:tcPr>
            <w:tcW w:w="1500"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autoSpaceDE w:val="0"/>
              <w:autoSpaceDN w:val="0"/>
              <w:bidi w:val="0"/>
              <w:adjustRightInd w:val="0"/>
              <w:spacing w:line="360" w:lineRule="auto"/>
              <w:jc w:val="center"/>
              <w:rPr>
                <w:rFonts w:asciiTheme="majorBidi" w:hAnsiTheme="majorBidi" w:cstheme="majorBidi"/>
                <w:color w:val="000000"/>
              </w:rPr>
            </w:pPr>
            <w:r w:rsidRPr="009578AC">
              <w:rPr>
                <w:rFonts w:asciiTheme="majorBidi" w:hAnsiTheme="majorBidi" w:cstheme="majorBidi"/>
                <w:color w:val="000000"/>
              </w:rPr>
              <w:t>93.497</w:t>
            </w:r>
          </w:p>
        </w:tc>
        <w:tc>
          <w:tcPr>
            <w:tcW w:w="1134" w:type="dxa"/>
            <w:tcBorders>
              <w:top w:val="single" w:sz="4" w:space="0" w:color="auto"/>
              <w:left w:val="single" w:sz="4" w:space="0" w:color="auto"/>
              <w:bottom w:val="single" w:sz="4" w:space="0" w:color="auto"/>
              <w:right w:val="single" w:sz="4" w:space="0" w:color="auto"/>
            </w:tcBorders>
          </w:tcPr>
          <w:p w:rsidR="00290702" w:rsidRPr="009578AC" w:rsidRDefault="00290702" w:rsidP="006F342D">
            <w:pPr>
              <w:spacing w:line="360" w:lineRule="auto"/>
              <w:jc w:val="center"/>
              <w:rPr>
                <w:rFonts w:asciiTheme="majorBidi" w:hAnsiTheme="majorBidi" w:cstheme="majorBidi"/>
                <w:rtl/>
                <w:lang w:bidi="ar-JO"/>
              </w:rPr>
            </w:pPr>
            <w:r w:rsidRPr="009578AC">
              <w:rPr>
                <w:rFonts w:asciiTheme="majorBidi" w:hAnsiTheme="majorBidi" w:cstheme="majorBidi"/>
                <w:color w:val="000000"/>
              </w:rPr>
              <w:t>243</w:t>
            </w:r>
          </w:p>
        </w:tc>
        <w:tc>
          <w:tcPr>
            <w:tcW w:w="1134"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90702" w:rsidRPr="009578AC" w:rsidRDefault="00290702" w:rsidP="006F342D">
            <w:pPr>
              <w:bidi w:val="0"/>
              <w:spacing w:line="360" w:lineRule="auto"/>
              <w:jc w:val="center"/>
              <w:rPr>
                <w:rFonts w:asciiTheme="majorBidi" w:hAnsiTheme="majorBidi" w:cstheme="majorBidi"/>
              </w:rPr>
            </w:pPr>
          </w:p>
        </w:tc>
      </w:tr>
    </w:tbl>
    <w:p w:rsidR="00290702" w:rsidRPr="009578AC" w:rsidRDefault="00290702" w:rsidP="006F342D">
      <w:pPr>
        <w:spacing w:line="360" w:lineRule="auto"/>
        <w:rPr>
          <w:rFonts w:asciiTheme="majorBidi" w:hAnsiTheme="majorBidi" w:cstheme="majorBidi"/>
          <w:rtl/>
        </w:rPr>
      </w:pPr>
      <w:r w:rsidRPr="009578AC">
        <w:rPr>
          <w:rFonts w:asciiTheme="majorBidi" w:hAnsiTheme="majorBidi" w:cstheme="majorBidi"/>
          <w:b/>
          <w:bCs/>
          <w:rtl/>
        </w:rPr>
        <w:t xml:space="preserve">* (دال إحصائيا عند مستوى الدلالة </w:t>
      </w:r>
      <w:r w:rsidRPr="009578AC">
        <w:rPr>
          <w:rFonts w:asciiTheme="majorBidi" w:hAnsiTheme="majorBidi" w:cstheme="majorBidi"/>
        </w:rPr>
        <w:t>α</w:t>
      </w:r>
      <w:r w:rsidRPr="009578AC">
        <w:rPr>
          <w:rFonts w:asciiTheme="majorBidi" w:hAnsiTheme="majorBidi" w:cstheme="majorBidi"/>
          <w:b/>
          <w:bCs/>
          <w:rtl/>
        </w:rPr>
        <w:t xml:space="preserve"> = 0.05)</w:t>
      </w:r>
    </w:p>
    <w:p w:rsidR="00290702" w:rsidRPr="009578AC" w:rsidRDefault="00290702" w:rsidP="006F342D">
      <w:pPr>
        <w:pStyle w:val="Caption"/>
        <w:spacing w:line="360" w:lineRule="auto"/>
        <w:jc w:val="both"/>
        <w:rPr>
          <w:rFonts w:asciiTheme="majorBidi" w:hAnsiTheme="majorBidi" w:cstheme="majorBidi"/>
          <w:b w:val="0"/>
          <w:bCs w:val="0"/>
          <w:rtl/>
        </w:rPr>
      </w:pPr>
      <w:r w:rsidRPr="009578AC">
        <w:rPr>
          <w:rFonts w:asciiTheme="majorBidi" w:hAnsiTheme="majorBidi" w:cstheme="majorBidi"/>
          <w:b w:val="0"/>
          <w:bCs w:val="0"/>
          <w:rtl/>
        </w:rPr>
        <w:t>نلاحظ من خلال البيانات الواردة في الجدول السابق انه</w:t>
      </w:r>
      <w:r w:rsidRPr="009578AC">
        <w:rPr>
          <w:rFonts w:asciiTheme="majorBidi" w:hAnsiTheme="majorBidi" w:cstheme="majorBidi"/>
          <w:b w:val="0"/>
          <w:bCs w:val="0"/>
          <w:rtl/>
          <w:lang w:bidi="ar-JO"/>
        </w:rPr>
        <w:t xml:space="preserve"> لا </w:t>
      </w:r>
      <w:r w:rsidRPr="009578AC">
        <w:rPr>
          <w:rFonts w:asciiTheme="majorBidi" w:hAnsiTheme="majorBidi" w:cstheme="majorBidi"/>
          <w:b w:val="0"/>
          <w:bCs w:val="0"/>
          <w:rtl/>
        </w:rPr>
        <w:t>توجد فروق ذات دلالة إحصائية عن مستوى الدلالة (α = 0.05) باستجابات أفراد عينة الدراسة نحو دور المحتوى الرقمي في تعزيز تأثير الحملات الإعلامية والإعلانية للعلاقات العامة في جامعة النجاح الوطنية على جمهور الطلبة تعزى لمتغير مكان السكن ، فقد بلغت قيمة مستوى الدلالة ( 0.294) وهذه القيمة أكبر من (0.05</w:t>
      </w:r>
      <w:r w:rsidRPr="009578AC">
        <w:rPr>
          <w:rFonts w:asciiTheme="majorBidi" w:hAnsiTheme="majorBidi" w:cstheme="majorBidi"/>
          <w:b w:val="0"/>
          <w:bCs w:val="0"/>
          <w:rtl/>
          <w:lang w:bidi="ar-JO"/>
        </w:rPr>
        <w:t>)</w:t>
      </w:r>
      <w:r w:rsidRPr="009578AC">
        <w:rPr>
          <w:rFonts w:asciiTheme="majorBidi" w:hAnsiTheme="majorBidi" w:cstheme="majorBidi"/>
          <w:b w:val="0"/>
          <w:bCs w:val="0"/>
          <w:rtl/>
        </w:rPr>
        <w:t xml:space="preserve"> . </w:t>
      </w:r>
    </w:p>
    <w:p w:rsidR="0084264C" w:rsidRPr="009578AC" w:rsidRDefault="0084264C" w:rsidP="006F342D">
      <w:pPr>
        <w:spacing w:line="360" w:lineRule="auto"/>
        <w:jc w:val="center"/>
        <w:rPr>
          <w:rFonts w:asciiTheme="majorBidi" w:hAnsiTheme="majorBidi" w:cstheme="majorBidi"/>
          <w:b/>
          <w:bCs/>
          <w:rtl/>
        </w:rPr>
      </w:pPr>
    </w:p>
    <w:p w:rsidR="0084264C" w:rsidRPr="009578AC" w:rsidRDefault="0084264C" w:rsidP="006F342D">
      <w:pPr>
        <w:spacing w:line="360" w:lineRule="auto"/>
        <w:jc w:val="center"/>
        <w:rPr>
          <w:rFonts w:asciiTheme="majorBidi" w:hAnsiTheme="majorBidi" w:cstheme="majorBidi"/>
          <w:b/>
          <w:bCs/>
          <w:rtl/>
        </w:rPr>
      </w:pPr>
    </w:p>
    <w:p w:rsidR="0084264C" w:rsidRPr="009578AC" w:rsidRDefault="0084264C" w:rsidP="00DC1251">
      <w:pPr>
        <w:pStyle w:val="Heading1"/>
        <w:jc w:val="center"/>
        <w:rPr>
          <w:rFonts w:asciiTheme="majorBidi" w:hAnsiTheme="majorBidi" w:cstheme="majorBidi"/>
          <w:b/>
          <w:bCs/>
          <w:sz w:val="24"/>
          <w:szCs w:val="24"/>
          <w:rtl/>
        </w:rPr>
      </w:pPr>
      <w:bookmarkStart w:id="86" w:name="_Toc78707084"/>
      <w:bookmarkStart w:id="87" w:name="_Toc78707249"/>
      <w:r w:rsidRPr="009578AC">
        <w:rPr>
          <w:rFonts w:asciiTheme="majorBidi" w:hAnsiTheme="majorBidi" w:cstheme="majorBidi"/>
          <w:b/>
          <w:bCs/>
          <w:sz w:val="24"/>
          <w:szCs w:val="24"/>
          <w:rtl/>
        </w:rPr>
        <w:t>الفصل الخامس</w:t>
      </w:r>
      <w:bookmarkEnd w:id="86"/>
      <w:bookmarkEnd w:id="87"/>
    </w:p>
    <w:p w:rsidR="0084264C" w:rsidRPr="009578AC" w:rsidRDefault="0084264C" w:rsidP="00DC1251">
      <w:pPr>
        <w:pStyle w:val="Heading1"/>
        <w:jc w:val="center"/>
        <w:rPr>
          <w:rFonts w:asciiTheme="majorBidi" w:hAnsiTheme="majorBidi" w:cstheme="majorBidi"/>
          <w:b/>
          <w:bCs/>
          <w:sz w:val="24"/>
          <w:szCs w:val="24"/>
          <w:rtl/>
        </w:rPr>
      </w:pPr>
      <w:bookmarkStart w:id="88" w:name="_Toc78707085"/>
      <w:bookmarkStart w:id="89" w:name="_Toc78707250"/>
      <w:r w:rsidRPr="009578AC">
        <w:rPr>
          <w:rFonts w:asciiTheme="majorBidi" w:hAnsiTheme="majorBidi" w:cstheme="majorBidi"/>
          <w:b/>
          <w:bCs/>
          <w:sz w:val="24"/>
          <w:szCs w:val="24"/>
          <w:rtl/>
        </w:rPr>
        <w:t>مناقشة النتائج والتوصيات</w:t>
      </w:r>
      <w:bookmarkEnd w:id="88"/>
      <w:bookmarkEnd w:id="89"/>
    </w:p>
    <w:p w:rsidR="0084264C" w:rsidRPr="009578AC" w:rsidRDefault="0084264C" w:rsidP="006F342D">
      <w:pPr>
        <w:spacing w:line="360" w:lineRule="auto"/>
        <w:jc w:val="lowKashida"/>
        <w:rPr>
          <w:rFonts w:asciiTheme="majorBidi" w:hAnsiTheme="majorBidi" w:cstheme="majorBidi"/>
          <w:rtl/>
        </w:rPr>
      </w:pPr>
      <w:r w:rsidRPr="009578AC">
        <w:rPr>
          <w:rFonts w:asciiTheme="majorBidi" w:hAnsiTheme="majorBidi" w:cstheme="majorBidi"/>
          <w:rtl/>
        </w:rPr>
        <w:t>يتضمن هذا الفصل النتائج التي توصلت إليها الباحثة وهي على النحو التالي:</w:t>
      </w:r>
    </w:p>
    <w:p w:rsidR="0084264C" w:rsidRPr="009578AC" w:rsidRDefault="0084264C" w:rsidP="00DC1251">
      <w:pPr>
        <w:pStyle w:val="Heading2"/>
        <w:jc w:val="left"/>
        <w:rPr>
          <w:rFonts w:asciiTheme="majorBidi" w:hAnsiTheme="majorBidi" w:cstheme="majorBidi"/>
          <w:rtl/>
        </w:rPr>
      </w:pPr>
      <w:bookmarkStart w:id="90" w:name="_Toc78707086"/>
      <w:bookmarkStart w:id="91" w:name="_Toc78707251"/>
      <w:r w:rsidRPr="009578AC">
        <w:rPr>
          <w:rFonts w:asciiTheme="majorBidi" w:hAnsiTheme="majorBidi" w:cstheme="majorBidi"/>
          <w:rtl/>
        </w:rPr>
        <w:t>النتائج:</w:t>
      </w:r>
      <w:bookmarkEnd w:id="90"/>
      <w:bookmarkEnd w:id="91"/>
    </w:p>
    <w:p w:rsidR="0084264C" w:rsidRPr="009578AC" w:rsidRDefault="0084264C" w:rsidP="00F66600">
      <w:pPr>
        <w:spacing w:line="360" w:lineRule="auto"/>
        <w:jc w:val="both"/>
        <w:rPr>
          <w:rFonts w:asciiTheme="majorBidi" w:hAnsiTheme="majorBidi" w:cstheme="majorBidi"/>
          <w:rtl/>
        </w:rPr>
      </w:pPr>
      <w:r w:rsidRPr="009578AC">
        <w:rPr>
          <w:rFonts w:asciiTheme="majorBidi" w:hAnsiTheme="majorBidi" w:cstheme="majorBidi"/>
          <w:rtl/>
        </w:rPr>
        <w:t xml:space="preserve">بعد إجراء هذه الدراسة والتي هدفت إلى معرفة </w:t>
      </w:r>
      <w:r w:rsidRPr="009578AC">
        <w:rPr>
          <w:rFonts w:asciiTheme="majorBidi" w:hAnsiTheme="majorBidi" w:cstheme="majorBidi"/>
          <w:bCs/>
          <w:rtl/>
        </w:rPr>
        <w:t>دور المحتوى الرقمي في تعزيز تأثير الحملات الإعلامية والإعلانية للعلاقات العامة في جامعة النجاح الوطنية على جمهور الطلبة</w:t>
      </w:r>
      <w:r w:rsidR="00DC1251" w:rsidRPr="009578AC">
        <w:rPr>
          <w:rFonts w:asciiTheme="majorBidi" w:hAnsiTheme="majorBidi" w:cstheme="majorBidi"/>
          <w:b/>
          <w:bCs/>
          <w:rtl/>
        </w:rPr>
        <w:t>،</w:t>
      </w:r>
      <w:r w:rsidRPr="009578AC">
        <w:rPr>
          <w:rFonts w:asciiTheme="majorBidi" w:hAnsiTheme="majorBidi" w:cstheme="majorBidi"/>
          <w:rtl/>
        </w:rPr>
        <w:t xml:space="preserve"> توصل</w:t>
      </w:r>
      <w:r w:rsidR="00F66600">
        <w:rPr>
          <w:rFonts w:asciiTheme="majorBidi" w:hAnsiTheme="majorBidi" w:cstheme="majorBidi" w:hint="cs"/>
          <w:rtl/>
        </w:rPr>
        <w:t xml:space="preserve"> الباحثان</w:t>
      </w:r>
      <w:r w:rsidRPr="009578AC">
        <w:rPr>
          <w:rFonts w:asciiTheme="majorBidi" w:hAnsiTheme="majorBidi" w:cstheme="majorBidi"/>
          <w:rtl/>
        </w:rPr>
        <w:t xml:space="preserve"> إلى النتائج التالية:</w:t>
      </w:r>
    </w:p>
    <w:p w:rsidR="0084264C" w:rsidRPr="009578AC" w:rsidRDefault="0084264C" w:rsidP="006F342D">
      <w:pPr>
        <w:spacing w:line="360" w:lineRule="auto"/>
        <w:jc w:val="both"/>
        <w:rPr>
          <w:rFonts w:asciiTheme="majorBidi" w:hAnsiTheme="majorBidi" w:cstheme="majorBidi"/>
          <w:rtl/>
          <w:lang w:bidi="ar-EG"/>
        </w:rPr>
      </w:pPr>
      <w:r w:rsidRPr="009578AC">
        <w:rPr>
          <w:rFonts w:asciiTheme="majorBidi" w:hAnsiTheme="majorBidi" w:cstheme="majorBidi"/>
          <w:rtl/>
        </w:rPr>
        <w:t xml:space="preserve">1. تبين أن مجالات دور المحتوى الرقمي في تعزيز تأثير الحملات الإعلامية والإعلانية للعلاقات العامة في جامعة النجاح الوطنية على جمهور الطلبة, </w:t>
      </w:r>
      <w:r w:rsidRPr="009578AC">
        <w:rPr>
          <w:rFonts w:asciiTheme="majorBidi" w:hAnsiTheme="majorBidi" w:cstheme="majorBidi"/>
          <w:rtl/>
          <w:lang w:bidi="ar-EG"/>
        </w:rPr>
        <w:t>كانت جميعها بين المتوسطة والكبيرة . وأن أعلاها (</w:t>
      </w:r>
      <w:r w:rsidRPr="009578AC">
        <w:rPr>
          <w:rFonts w:asciiTheme="majorBidi" w:eastAsia="Simplified Arabic" w:hAnsiTheme="majorBidi" w:cstheme="majorBidi"/>
          <w:rtl/>
        </w:rPr>
        <w:t>أهمية العلاقات العامة في المحتوى الرقمي الخاص بالحملات</w:t>
      </w:r>
      <w:r w:rsidRPr="009578AC">
        <w:rPr>
          <w:rFonts w:asciiTheme="majorBidi" w:hAnsiTheme="majorBidi" w:cstheme="majorBidi"/>
          <w:rtl/>
          <w:lang w:bidi="ar-EG"/>
        </w:rPr>
        <w:t>)، وأدناها (</w:t>
      </w:r>
      <w:r w:rsidRPr="009578AC">
        <w:rPr>
          <w:rFonts w:asciiTheme="majorBidi" w:eastAsia="Simplified Arabic" w:hAnsiTheme="majorBidi" w:cstheme="majorBidi"/>
          <w:rtl/>
        </w:rPr>
        <w:t>تفاعل الجمهور مع المحتوى الرقمي لحملات العلاقات العامة</w:t>
      </w:r>
      <w:r w:rsidRPr="009578AC">
        <w:rPr>
          <w:rFonts w:asciiTheme="majorBidi" w:hAnsiTheme="majorBidi" w:cstheme="majorBidi"/>
          <w:rtl/>
          <w:lang w:bidi="ar-EG"/>
        </w:rPr>
        <w:t xml:space="preserve">) . </w:t>
      </w:r>
    </w:p>
    <w:p w:rsidR="0084264C" w:rsidRPr="009578AC" w:rsidRDefault="0084264C" w:rsidP="006F342D">
      <w:pPr>
        <w:spacing w:line="360" w:lineRule="auto"/>
        <w:jc w:val="both"/>
        <w:rPr>
          <w:rFonts w:asciiTheme="majorBidi" w:hAnsiTheme="majorBidi" w:cstheme="majorBidi"/>
          <w:rtl/>
        </w:rPr>
      </w:pPr>
      <w:r w:rsidRPr="009578AC">
        <w:rPr>
          <w:rFonts w:asciiTheme="majorBidi" w:hAnsiTheme="majorBidi" w:cstheme="majorBidi"/>
          <w:rtl/>
          <w:lang w:bidi="ar-EG"/>
        </w:rPr>
        <w:t xml:space="preserve">2. تبين أن </w:t>
      </w:r>
      <w:r w:rsidRPr="009578AC">
        <w:rPr>
          <w:rFonts w:asciiTheme="majorBidi" w:hAnsiTheme="majorBidi" w:cstheme="majorBidi"/>
          <w:rtl/>
        </w:rPr>
        <w:t>دور المحتوى الرقمي في تعزيز تأثير الحملات الإعلامية والإعلانية للعلاقات العامة في جامعة النجاح الوطنية على جمهور الطلبة كانت كبيرة .</w:t>
      </w:r>
    </w:p>
    <w:p w:rsidR="0084264C" w:rsidRPr="009578AC" w:rsidRDefault="0084264C" w:rsidP="006F342D">
      <w:pPr>
        <w:spacing w:line="360" w:lineRule="auto"/>
        <w:jc w:val="both"/>
        <w:rPr>
          <w:rFonts w:asciiTheme="majorBidi" w:hAnsiTheme="majorBidi" w:cstheme="majorBidi"/>
          <w:rtl/>
        </w:rPr>
      </w:pPr>
      <w:r w:rsidRPr="009578AC">
        <w:rPr>
          <w:rFonts w:asciiTheme="majorBidi" w:hAnsiTheme="majorBidi" w:cstheme="majorBidi"/>
          <w:rtl/>
        </w:rPr>
        <w:t>3</w:t>
      </w:r>
      <w:r w:rsidRPr="009578AC">
        <w:rPr>
          <w:rFonts w:asciiTheme="majorBidi" w:hAnsiTheme="majorBidi" w:cstheme="majorBidi"/>
          <w:rtl/>
          <w:lang w:bidi="ar-EG"/>
        </w:rPr>
        <w:t xml:space="preserve">. تبين أن </w:t>
      </w:r>
      <w:r w:rsidRPr="009578AC">
        <w:rPr>
          <w:rFonts w:asciiTheme="majorBidi" w:hAnsiTheme="majorBidi" w:cstheme="majorBidi"/>
          <w:rtl/>
        </w:rPr>
        <w:t>مدى متابعة المحتوى الرقمي على المواقع الإلكترونية الخاصة بجامعة النجاح الوطنية من قبل المبحوثين</w:t>
      </w:r>
      <w:r w:rsidRPr="009578AC">
        <w:rPr>
          <w:rFonts w:asciiTheme="majorBidi" w:hAnsiTheme="majorBidi" w:cstheme="majorBidi"/>
          <w:rtl/>
          <w:lang w:bidi="ar-EG"/>
        </w:rPr>
        <w:t xml:space="preserve"> كانت كبيرة وأدنى الفقرات هي  </w:t>
      </w:r>
      <w:r w:rsidRPr="009578AC">
        <w:rPr>
          <w:rFonts w:asciiTheme="majorBidi" w:hAnsiTheme="majorBidi" w:cstheme="majorBidi"/>
          <w:rtl/>
          <w:lang w:bidi="ar-JO"/>
        </w:rPr>
        <w:t>(</w:t>
      </w:r>
      <w:r w:rsidRPr="009578AC">
        <w:rPr>
          <w:rFonts w:asciiTheme="majorBidi" w:eastAsia="Simplified Arabic" w:hAnsiTheme="majorBidi" w:cstheme="majorBidi"/>
          <w:rtl/>
        </w:rPr>
        <w:t>الغرض الأساسي لمتابعة المحتوى الرقمي الخاص بجامعة النجاح الوطنية هو الاستفادة المادية</w:t>
      </w:r>
      <w:r w:rsidRPr="009578AC">
        <w:rPr>
          <w:rFonts w:asciiTheme="majorBidi" w:hAnsiTheme="majorBidi" w:cstheme="majorBidi"/>
          <w:rtl/>
        </w:rPr>
        <w:t xml:space="preserve">)  </w:t>
      </w:r>
      <w:r w:rsidRPr="009578AC">
        <w:rPr>
          <w:rFonts w:asciiTheme="majorBidi" w:hAnsiTheme="majorBidi" w:cstheme="majorBidi"/>
          <w:rtl/>
          <w:lang w:bidi="ar-JO"/>
        </w:rPr>
        <w:t>وأعلاها  (</w:t>
      </w:r>
      <w:r w:rsidRPr="009578AC">
        <w:rPr>
          <w:rFonts w:asciiTheme="majorBidi" w:eastAsia="Simplified Arabic" w:hAnsiTheme="majorBidi" w:cstheme="majorBidi"/>
          <w:rtl/>
        </w:rPr>
        <w:t>الغرض الأساسي لمتابعة المحتوى الرقمي الخاص بجامعة النجاح الوطنية هو الحصول على المعلومات</w:t>
      </w:r>
      <w:r w:rsidRPr="009578AC">
        <w:rPr>
          <w:rFonts w:asciiTheme="majorBidi" w:hAnsiTheme="majorBidi" w:cstheme="majorBidi"/>
          <w:rtl/>
        </w:rPr>
        <w:t>)</w:t>
      </w:r>
    </w:p>
    <w:p w:rsidR="0084264C" w:rsidRPr="009578AC" w:rsidRDefault="0084264C" w:rsidP="006F342D">
      <w:pPr>
        <w:spacing w:line="360" w:lineRule="auto"/>
        <w:jc w:val="both"/>
        <w:rPr>
          <w:rFonts w:asciiTheme="majorBidi" w:hAnsiTheme="majorBidi" w:cstheme="majorBidi"/>
          <w:rtl/>
        </w:rPr>
      </w:pPr>
      <w:r w:rsidRPr="009578AC">
        <w:rPr>
          <w:rFonts w:asciiTheme="majorBidi" w:hAnsiTheme="majorBidi" w:cstheme="majorBidi"/>
          <w:rtl/>
        </w:rPr>
        <w:t xml:space="preserve">4. </w:t>
      </w:r>
      <w:r w:rsidRPr="009578AC">
        <w:rPr>
          <w:rFonts w:asciiTheme="majorBidi" w:hAnsiTheme="majorBidi" w:cstheme="majorBidi"/>
          <w:rtl/>
          <w:lang w:bidi="ar-EG"/>
        </w:rPr>
        <w:t xml:space="preserve">تبين أن </w:t>
      </w:r>
      <w:r w:rsidRPr="009578AC">
        <w:rPr>
          <w:rFonts w:asciiTheme="majorBidi" w:hAnsiTheme="majorBidi" w:cstheme="majorBidi"/>
          <w:rtl/>
        </w:rPr>
        <w:t>توظيف العلاقات العامة المحتوى الرقمي في حملاتها الإعلانية والإعلامية  من وجهة نظر المبحوثين</w:t>
      </w:r>
      <w:r w:rsidRPr="009578AC">
        <w:rPr>
          <w:rFonts w:asciiTheme="majorBidi" w:hAnsiTheme="majorBidi" w:cstheme="majorBidi"/>
          <w:rtl/>
          <w:lang w:bidi="ar-EG"/>
        </w:rPr>
        <w:t xml:space="preserve"> كانت متوسطة وأدنى الفقرات هي  </w:t>
      </w:r>
      <w:r w:rsidRPr="009578AC">
        <w:rPr>
          <w:rFonts w:asciiTheme="majorBidi" w:hAnsiTheme="majorBidi" w:cstheme="majorBidi"/>
          <w:rtl/>
          <w:lang w:bidi="ar-JO"/>
        </w:rPr>
        <w:t>(</w:t>
      </w:r>
      <w:r w:rsidRPr="009578AC">
        <w:rPr>
          <w:rFonts w:asciiTheme="majorBidi" w:eastAsia="Simplified Arabic" w:hAnsiTheme="majorBidi" w:cstheme="majorBidi"/>
          <w:rtl/>
        </w:rPr>
        <w:t>اتفاعل مع المحتوى الرقمي الخاص بالجامعة على مواقع التواصل الاجتماعي من خلال مشاركة المنشور</w:t>
      </w:r>
      <w:r w:rsidRPr="009578AC">
        <w:rPr>
          <w:rFonts w:asciiTheme="majorBidi" w:hAnsiTheme="majorBidi" w:cstheme="majorBidi"/>
          <w:rtl/>
        </w:rPr>
        <w:t xml:space="preserve">)  </w:t>
      </w:r>
      <w:r w:rsidRPr="009578AC">
        <w:rPr>
          <w:rFonts w:asciiTheme="majorBidi" w:hAnsiTheme="majorBidi" w:cstheme="majorBidi"/>
          <w:rtl/>
          <w:lang w:bidi="ar-JO"/>
        </w:rPr>
        <w:t>وأعلاها  (</w:t>
      </w:r>
      <w:r w:rsidRPr="009578AC">
        <w:rPr>
          <w:rFonts w:asciiTheme="majorBidi" w:eastAsia="Simplified Arabic" w:hAnsiTheme="majorBidi" w:cstheme="majorBidi"/>
          <w:rtl/>
        </w:rPr>
        <w:t>تتجاهل العلاقات العلامة في جامعة النجاح تعليقات الطلبة على الوسائل التواصل الالكترونية.</w:t>
      </w:r>
      <w:r w:rsidRPr="009578AC">
        <w:rPr>
          <w:rFonts w:asciiTheme="majorBidi" w:hAnsiTheme="majorBidi" w:cstheme="majorBidi"/>
          <w:rtl/>
        </w:rPr>
        <w:t>)</w:t>
      </w:r>
    </w:p>
    <w:p w:rsidR="0084264C" w:rsidRPr="009578AC" w:rsidRDefault="0084264C" w:rsidP="006F342D">
      <w:pPr>
        <w:spacing w:line="360" w:lineRule="auto"/>
        <w:jc w:val="both"/>
        <w:rPr>
          <w:rFonts w:asciiTheme="majorBidi" w:hAnsiTheme="majorBidi" w:cstheme="majorBidi"/>
          <w:rtl/>
        </w:rPr>
      </w:pPr>
      <w:r w:rsidRPr="009578AC">
        <w:rPr>
          <w:rFonts w:asciiTheme="majorBidi" w:hAnsiTheme="majorBidi" w:cstheme="majorBidi"/>
          <w:rtl/>
        </w:rPr>
        <w:lastRenderedPageBreak/>
        <w:t xml:space="preserve">5. </w:t>
      </w:r>
      <w:r w:rsidRPr="009578AC">
        <w:rPr>
          <w:rFonts w:asciiTheme="majorBidi" w:hAnsiTheme="majorBidi" w:cstheme="majorBidi"/>
          <w:rtl/>
          <w:lang w:bidi="ar-EG"/>
        </w:rPr>
        <w:t xml:space="preserve">تبين </w:t>
      </w:r>
      <w:r w:rsidRPr="009578AC">
        <w:rPr>
          <w:rFonts w:asciiTheme="majorBidi" w:eastAsia="Simplified Arabic" w:hAnsiTheme="majorBidi" w:cstheme="majorBidi"/>
          <w:rtl/>
          <w:lang w:bidi="ar-JO"/>
        </w:rPr>
        <w:t xml:space="preserve">دور المحتوى الرقمي في زيادة فاعلية حملات العلاقات العامة من وجهة نظر المبحوثين </w:t>
      </w:r>
      <w:r w:rsidRPr="009578AC">
        <w:rPr>
          <w:rFonts w:asciiTheme="majorBidi" w:hAnsiTheme="majorBidi" w:cstheme="majorBidi"/>
          <w:rtl/>
          <w:lang w:bidi="ar-EG"/>
        </w:rPr>
        <w:t xml:space="preserve">كانت كبيرة وأدنى الفقرات هي  </w:t>
      </w:r>
      <w:r w:rsidRPr="009578AC">
        <w:rPr>
          <w:rFonts w:asciiTheme="majorBidi" w:hAnsiTheme="majorBidi" w:cstheme="majorBidi"/>
          <w:rtl/>
          <w:lang w:bidi="ar-JO"/>
        </w:rPr>
        <w:t>(</w:t>
      </w:r>
      <w:r w:rsidRPr="009578AC">
        <w:rPr>
          <w:rFonts w:asciiTheme="majorBidi" w:eastAsia="Simplified Arabic" w:hAnsiTheme="majorBidi" w:cstheme="majorBidi"/>
          <w:rtl/>
        </w:rPr>
        <w:t>استطاع المحتوى الرقمي للجامعة اقناعي بالمشاركة والتفاعل في الحملات التي تنظمها.</w:t>
      </w:r>
      <w:r w:rsidRPr="009578AC">
        <w:rPr>
          <w:rFonts w:asciiTheme="majorBidi" w:hAnsiTheme="majorBidi" w:cstheme="majorBidi"/>
          <w:rtl/>
        </w:rPr>
        <w:t xml:space="preserve">)  </w:t>
      </w:r>
      <w:r w:rsidRPr="009578AC">
        <w:rPr>
          <w:rFonts w:asciiTheme="majorBidi" w:hAnsiTheme="majorBidi" w:cstheme="majorBidi"/>
          <w:rtl/>
          <w:lang w:bidi="ar-JO"/>
        </w:rPr>
        <w:t>وأعلاها  (</w:t>
      </w:r>
      <w:r w:rsidRPr="009578AC">
        <w:rPr>
          <w:rFonts w:asciiTheme="majorBidi" w:eastAsia="Simplified Arabic" w:hAnsiTheme="majorBidi" w:cstheme="majorBidi"/>
          <w:rtl/>
        </w:rPr>
        <w:t>تقوم العلاقات العامة بتوظيف الصور في طرحها للمحتوى الرقمي الخاص بالحملات المنظمة</w:t>
      </w:r>
      <w:r w:rsidRPr="009578AC">
        <w:rPr>
          <w:rFonts w:asciiTheme="majorBidi" w:hAnsiTheme="majorBidi" w:cstheme="majorBidi"/>
          <w:rtl/>
        </w:rPr>
        <w:t>.</w:t>
      </w:r>
      <w:r w:rsidRPr="009578AC">
        <w:rPr>
          <w:rFonts w:asciiTheme="majorBidi" w:eastAsia="Simplified Arabic" w:hAnsiTheme="majorBidi" w:cstheme="majorBidi"/>
          <w:rtl/>
        </w:rPr>
        <w:t xml:space="preserve">) </w:t>
      </w:r>
    </w:p>
    <w:p w:rsidR="0084264C" w:rsidRPr="009578AC" w:rsidRDefault="0084264C" w:rsidP="006F342D">
      <w:pPr>
        <w:spacing w:line="360" w:lineRule="auto"/>
        <w:jc w:val="both"/>
        <w:rPr>
          <w:rFonts w:asciiTheme="majorBidi" w:hAnsiTheme="majorBidi" w:cstheme="majorBidi"/>
          <w:rtl/>
        </w:rPr>
      </w:pPr>
      <w:r w:rsidRPr="009578AC">
        <w:rPr>
          <w:rFonts w:asciiTheme="majorBidi" w:hAnsiTheme="majorBidi" w:cstheme="majorBidi"/>
          <w:rtl/>
        </w:rPr>
        <w:t xml:space="preserve">6. </w:t>
      </w:r>
      <w:r w:rsidRPr="009578AC">
        <w:rPr>
          <w:rFonts w:asciiTheme="majorBidi" w:hAnsiTheme="majorBidi" w:cstheme="majorBidi"/>
          <w:rtl/>
          <w:lang w:bidi="ar-EG"/>
        </w:rPr>
        <w:t xml:space="preserve">تبين أن </w:t>
      </w:r>
      <w:r w:rsidRPr="009578AC">
        <w:rPr>
          <w:rFonts w:asciiTheme="majorBidi" w:eastAsia="Simplified Arabic" w:hAnsiTheme="majorBidi" w:cstheme="majorBidi"/>
          <w:rtl/>
        </w:rPr>
        <w:t>الاستراتيجيات المتبعة من قبل العلاقات العامة في المحتوى الرقمي للحملات الاتصالية</w:t>
      </w:r>
      <w:r w:rsidRPr="009578AC">
        <w:rPr>
          <w:rFonts w:asciiTheme="majorBidi" w:hAnsiTheme="majorBidi" w:cstheme="majorBidi"/>
          <w:rtl/>
          <w:lang w:bidi="ar-EG"/>
        </w:rPr>
        <w:t xml:space="preserve"> كانت كبيرة وأدنى الفقرات هي  </w:t>
      </w:r>
      <w:r w:rsidRPr="009578AC">
        <w:rPr>
          <w:rFonts w:asciiTheme="majorBidi" w:hAnsiTheme="majorBidi" w:cstheme="majorBidi"/>
          <w:rtl/>
          <w:lang w:bidi="ar-JO"/>
        </w:rPr>
        <w:t>(</w:t>
      </w:r>
      <w:r w:rsidRPr="009578AC">
        <w:rPr>
          <w:rFonts w:asciiTheme="majorBidi" w:eastAsia="Simplified Arabic" w:hAnsiTheme="majorBidi" w:cstheme="majorBidi"/>
          <w:rtl/>
        </w:rPr>
        <w:t>تتبع جامعة النجاح أسلوب الحوار على الوسائل الاتصالية الالكترونية</w:t>
      </w:r>
      <w:r w:rsidRPr="009578AC">
        <w:rPr>
          <w:rFonts w:asciiTheme="majorBidi" w:hAnsiTheme="majorBidi" w:cstheme="majorBidi"/>
          <w:rtl/>
        </w:rPr>
        <w:t xml:space="preserve">)  </w:t>
      </w:r>
      <w:r w:rsidRPr="009578AC">
        <w:rPr>
          <w:rFonts w:asciiTheme="majorBidi" w:hAnsiTheme="majorBidi" w:cstheme="majorBidi"/>
          <w:rtl/>
          <w:lang w:bidi="ar-JO"/>
        </w:rPr>
        <w:t>وأعلاها  (</w:t>
      </w:r>
      <w:r w:rsidRPr="009578AC">
        <w:rPr>
          <w:rFonts w:asciiTheme="majorBidi" w:eastAsia="Simplified Arabic" w:hAnsiTheme="majorBidi" w:cstheme="majorBidi"/>
          <w:rtl/>
        </w:rPr>
        <w:t>تقوم العلاقات العامة في الجامعة بنشر  السياسات والإجراءات المتعلقة بالحملات الخاصة بها</w:t>
      </w:r>
      <w:r w:rsidRPr="009578AC">
        <w:rPr>
          <w:rFonts w:asciiTheme="majorBidi" w:hAnsiTheme="majorBidi" w:cstheme="majorBidi"/>
          <w:rtl/>
        </w:rPr>
        <w:t>.</w:t>
      </w:r>
      <w:r w:rsidRPr="009578AC">
        <w:rPr>
          <w:rFonts w:asciiTheme="majorBidi" w:eastAsia="Simplified Arabic" w:hAnsiTheme="majorBidi" w:cstheme="majorBidi"/>
          <w:rtl/>
        </w:rPr>
        <w:t xml:space="preserve">) </w:t>
      </w:r>
    </w:p>
    <w:p w:rsidR="0084264C" w:rsidRPr="009578AC" w:rsidRDefault="0084264C" w:rsidP="006F342D">
      <w:pPr>
        <w:spacing w:line="360" w:lineRule="auto"/>
        <w:ind w:left="49"/>
        <w:jc w:val="lowKashida"/>
        <w:rPr>
          <w:rFonts w:asciiTheme="majorBidi" w:hAnsiTheme="majorBidi" w:cstheme="majorBidi"/>
          <w:color w:val="000000"/>
          <w:rtl/>
        </w:rPr>
      </w:pPr>
      <w:r w:rsidRPr="009578AC">
        <w:rPr>
          <w:rFonts w:asciiTheme="majorBidi" w:hAnsiTheme="majorBidi" w:cstheme="majorBidi"/>
          <w:rtl/>
          <w:lang w:bidi="ar-EG"/>
        </w:rPr>
        <w:t>7</w:t>
      </w:r>
      <w:r w:rsidRPr="009578AC">
        <w:rPr>
          <w:rFonts w:asciiTheme="majorBidi" w:hAnsiTheme="majorBidi" w:cstheme="majorBidi"/>
          <w:color w:val="000000"/>
          <w:rtl/>
          <w:lang w:bidi="ar-EG"/>
        </w:rPr>
        <w:t xml:space="preserve"> . </w:t>
      </w:r>
      <w:r w:rsidRPr="009578AC">
        <w:rPr>
          <w:rFonts w:asciiTheme="majorBidi" w:hAnsiTheme="majorBidi" w:cstheme="majorBidi"/>
          <w:rtl/>
        </w:rPr>
        <w:t xml:space="preserve">تبين عدم وجود </w:t>
      </w:r>
      <w:r w:rsidRPr="009578AC">
        <w:rPr>
          <w:rFonts w:asciiTheme="majorBidi" w:hAnsiTheme="majorBidi" w:cstheme="majorBidi"/>
          <w:rtl/>
          <w:lang w:bidi="ar-AE"/>
        </w:rPr>
        <w:t xml:space="preserve">فروق ذات دلالة إحصائية عند مستوى دلالة </w:t>
      </w:r>
      <w:r w:rsidRPr="009578AC">
        <w:rPr>
          <w:rFonts w:asciiTheme="majorBidi" w:hAnsiTheme="majorBidi" w:cstheme="majorBidi"/>
          <w:rtl/>
        </w:rPr>
        <w:t>(</w:t>
      </w:r>
      <w:r w:rsidRPr="009578AC">
        <w:rPr>
          <w:rFonts w:asciiTheme="majorBidi" w:hAnsiTheme="majorBidi" w:cstheme="majorBidi"/>
        </w:rPr>
        <w:t xml:space="preserve"> (α</w:t>
      </w:r>
      <w:r w:rsidRPr="009578AC">
        <w:rPr>
          <w:rFonts w:asciiTheme="majorBidi" w:eastAsia="TimesNewRomanPSMT" w:hAnsiTheme="majorBidi" w:cstheme="majorBidi"/>
        </w:rPr>
        <w:t>≤</w:t>
      </w:r>
      <w:r w:rsidRPr="009578AC">
        <w:rPr>
          <w:rFonts w:asciiTheme="majorBidi" w:hAnsiTheme="majorBidi" w:cstheme="majorBidi"/>
        </w:rPr>
        <w:t xml:space="preserve"> 0.05</w:t>
      </w:r>
      <w:r w:rsidRPr="009578AC">
        <w:rPr>
          <w:rFonts w:asciiTheme="majorBidi" w:hAnsiTheme="majorBidi" w:cstheme="majorBidi"/>
          <w:rtl/>
        </w:rPr>
        <w:t>بين أراء أفراد العينة حول دور المحتوى الرقمي في تعزيز تأثير الحملات الإعلامية والإعلانية للعلاقات العامة في جامعة النجاح الوطنية على جمهور الطلبة,تعزى لمتغيرات  النوع الاجتماعي، والعمر، والمؤهل العلمي، ومكان السكن.</w:t>
      </w:r>
    </w:p>
    <w:p w:rsidR="0084264C" w:rsidRPr="009578AC" w:rsidRDefault="0084264C" w:rsidP="005F78C4">
      <w:pPr>
        <w:pStyle w:val="Heading2"/>
        <w:jc w:val="left"/>
        <w:rPr>
          <w:rFonts w:asciiTheme="majorBidi" w:hAnsiTheme="majorBidi" w:cstheme="majorBidi"/>
          <w:rtl/>
        </w:rPr>
      </w:pPr>
      <w:bookmarkStart w:id="92" w:name="_Toc78707252"/>
      <w:r w:rsidRPr="009578AC">
        <w:rPr>
          <w:rFonts w:asciiTheme="majorBidi" w:hAnsiTheme="majorBidi" w:cstheme="majorBidi"/>
          <w:rtl/>
        </w:rPr>
        <w:t>التوصيات:</w:t>
      </w:r>
      <w:bookmarkEnd w:id="92"/>
    </w:p>
    <w:p w:rsidR="0084264C" w:rsidRPr="009578AC" w:rsidRDefault="0084264C" w:rsidP="005F78C4">
      <w:pPr>
        <w:spacing w:line="360" w:lineRule="auto"/>
        <w:rPr>
          <w:rFonts w:asciiTheme="majorBidi" w:hAnsiTheme="majorBidi" w:cstheme="majorBidi"/>
          <w:rtl/>
        </w:rPr>
      </w:pPr>
      <w:r w:rsidRPr="009578AC">
        <w:rPr>
          <w:rFonts w:asciiTheme="majorBidi" w:hAnsiTheme="majorBidi" w:cstheme="majorBidi"/>
          <w:rtl/>
        </w:rPr>
        <w:t>بناءً على النتائج السابقة فإن الباحث  يقترح  ويوصي بما يلي:</w:t>
      </w:r>
    </w:p>
    <w:p w:rsidR="005F78C4" w:rsidRPr="009578AC" w:rsidRDefault="005F78C4" w:rsidP="005F78C4">
      <w:pPr>
        <w:pStyle w:val="NormalWeb"/>
        <w:bidi/>
        <w:spacing w:before="0" w:beforeAutospacing="0" w:after="0" w:afterAutospacing="0"/>
        <w:jc w:val="both"/>
        <w:rPr>
          <w:rFonts w:asciiTheme="majorBidi" w:hAnsiTheme="majorBidi" w:cstheme="majorBidi"/>
          <w:color w:val="000000"/>
          <w:rtl/>
        </w:rPr>
      </w:pPr>
      <w:r w:rsidRPr="009578AC">
        <w:rPr>
          <w:rFonts w:asciiTheme="majorBidi" w:hAnsiTheme="majorBidi" w:cstheme="majorBidi"/>
          <w:b/>
          <w:bCs/>
          <w:color w:val="000000"/>
          <w:rtl/>
        </w:rPr>
        <w:t xml:space="preserve">1. </w:t>
      </w:r>
      <w:r w:rsidRPr="009578AC">
        <w:rPr>
          <w:rFonts w:asciiTheme="majorBidi" w:hAnsiTheme="majorBidi" w:cstheme="majorBidi"/>
          <w:color w:val="000000"/>
          <w:rtl/>
        </w:rPr>
        <w:t>تطوير استخدام العلاقات العامة في جامعة النجاح الوطنية للمحتوى الرقمي، وذلك من أجل زيادة التفاعل الجماهيري.</w:t>
      </w:r>
    </w:p>
    <w:p w:rsidR="005F78C4" w:rsidRPr="009578AC" w:rsidRDefault="005F78C4" w:rsidP="005F78C4">
      <w:pPr>
        <w:pStyle w:val="NormalWeb"/>
        <w:bidi/>
        <w:spacing w:before="0" w:beforeAutospacing="0" w:after="0" w:afterAutospacing="0"/>
        <w:jc w:val="both"/>
        <w:rPr>
          <w:rFonts w:asciiTheme="majorBidi" w:hAnsiTheme="majorBidi" w:cstheme="majorBidi"/>
        </w:rPr>
      </w:pPr>
    </w:p>
    <w:p w:rsidR="005F78C4" w:rsidRPr="009578AC" w:rsidRDefault="005F78C4" w:rsidP="005F78C4">
      <w:pPr>
        <w:pStyle w:val="NormalWeb"/>
        <w:bidi/>
        <w:spacing w:before="0" w:beforeAutospacing="0" w:after="0" w:afterAutospacing="0"/>
        <w:jc w:val="both"/>
        <w:rPr>
          <w:rFonts w:asciiTheme="majorBidi" w:hAnsiTheme="majorBidi" w:cstheme="majorBidi"/>
          <w:rtl/>
        </w:rPr>
      </w:pPr>
      <w:r w:rsidRPr="009578AC">
        <w:rPr>
          <w:rFonts w:asciiTheme="majorBidi" w:hAnsiTheme="majorBidi" w:cstheme="majorBidi"/>
          <w:color w:val="000000"/>
          <w:rtl/>
        </w:rPr>
        <w:t xml:space="preserve">2. زيادة توظيف المحتوى الرقمي في حملات العلاقات العامة. </w:t>
      </w:r>
    </w:p>
    <w:p w:rsidR="005F78C4" w:rsidRPr="009578AC" w:rsidRDefault="0084264C" w:rsidP="005F78C4">
      <w:pPr>
        <w:spacing w:line="360" w:lineRule="auto"/>
        <w:rPr>
          <w:rFonts w:asciiTheme="majorBidi" w:hAnsiTheme="majorBidi" w:cstheme="majorBidi"/>
          <w:rtl/>
        </w:rPr>
      </w:pPr>
      <w:r w:rsidRPr="009578AC">
        <w:rPr>
          <w:rFonts w:asciiTheme="majorBidi" w:hAnsiTheme="majorBidi" w:cstheme="majorBidi"/>
          <w:rtl/>
        </w:rPr>
        <w:t>3. ضرورة عقد دراسات واسعة حول موضوع دور المحتوى الرقمي في تعزيز تأثير الحملات الإعلامية والإعلانية للعلاقات العامة في الجامعات الفلسطينية   وذلك لأهميتها .</w:t>
      </w:r>
    </w:p>
    <w:p w:rsidR="005F78C4" w:rsidRPr="009578AC" w:rsidRDefault="005F78C4" w:rsidP="005F78C4">
      <w:pPr>
        <w:spacing w:line="360" w:lineRule="auto"/>
        <w:rPr>
          <w:rFonts w:asciiTheme="majorBidi" w:hAnsiTheme="majorBidi" w:cstheme="majorBidi"/>
          <w:rtl/>
        </w:rPr>
      </w:pPr>
      <w:r w:rsidRPr="009578AC">
        <w:rPr>
          <w:rFonts w:asciiTheme="majorBidi" w:hAnsiTheme="majorBidi" w:cstheme="majorBidi"/>
          <w:rtl/>
        </w:rPr>
        <w:t>4. الاهتمام المتزايد بطرح كل ما يتعلق بالمحتوى الرقمي من أجل زيادة فعالية الجمهور بالتواصل والانمتاء للمؤسسات</w:t>
      </w:r>
    </w:p>
    <w:p w:rsidR="005F78C4" w:rsidRPr="009578AC" w:rsidRDefault="005F78C4" w:rsidP="005F78C4">
      <w:pPr>
        <w:spacing w:line="360" w:lineRule="auto"/>
        <w:rPr>
          <w:rFonts w:asciiTheme="majorBidi" w:hAnsiTheme="majorBidi" w:cstheme="majorBidi"/>
          <w:rtl/>
        </w:rPr>
      </w:pPr>
      <w:r w:rsidRPr="009578AC">
        <w:rPr>
          <w:rFonts w:asciiTheme="majorBidi" w:hAnsiTheme="majorBidi" w:cstheme="majorBidi"/>
          <w:rtl/>
        </w:rPr>
        <w:t>5. تدريب الموظفين والطاقم المختص بصناعة المحتوى الرقمي الجاذب في مجال العلاقات العامة</w:t>
      </w:r>
    </w:p>
    <w:p w:rsidR="005F78C4" w:rsidRPr="009578AC" w:rsidRDefault="005F78C4" w:rsidP="005F78C4">
      <w:pPr>
        <w:spacing w:line="360" w:lineRule="auto"/>
        <w:rPr>
          <w:rFonts w:asciiTheme="majorBidi" w:hAnsiTheme="majorBidi" w:cstheme="majorBidi"/>
        </w:rPr>
      </w:pPr>
      <w:r w:rsidRPr="009578AC">
        <w:rPr>
          <w:rFonts w:asciiTheme="majorBidi" w:hAnsiTheme="majorBidi" w:cstheme="majorBidi"/>
          <w:rtl/>
        </w:rPr>
        <w:t>6. عقد دورات وندوات حول اهمية المحتوى الرقمي لطلاب والموظفين حول كافة التطورات التكنولوجية التي تعود بالفائدة على المجتمع.</w:t>
      </w:r>
    </w:p>
    <w:p w:rsidR="0084264C" w:rsidRPr="009578AC" w:rsidRDefault="0084264C" w:rsidP="006F342D">
      <w:pPr>
        <w:spacing w:line="360" w:lineRule="auto"/>
        <w:jc w:val="both"/>
        <w:rPr>
          <w:rFonts w:asciiTheme="majorBidi" w:hAnsiTheme="majorBidi" w:cstheme="majorBidi"/>
        </w:rPr>
      </w:pPr>
    </w:p>
    <w:p w:rsidR="0084264C" w:rsidRPr="009578AC" w:rsidRDefault="0084264C" w:rsidP="006F342D">
      <w:pPr>
        <w:spacing w:line="360" w:lineRule="auto"/>
        <w:rPr>
          <w:rFonts w:asciiTheme="majorBidi" w:hAnsiTheme="majorBidi" w:cstheme="majorBidi"/>
        </w:rPr>
      </w:pPr>
    </w:p>
    <w:p w:rsidR="0084264C" w:rsidRPr="009578AC" w:rsidRDefault="0084264C" w:rsidP="006F342D">
      <w:pPr>
        <w:spacing w:line="360" w:lineRule="auto"/>
        <w:jc w:val="center"/>
        <w:rPr>
          <w:rFonts w:asciiTheme="majorBidi" w:hAnsiTheme="majorBidi" w:cstheme="majorBidi"/>
          <w:b/>
          <w:bCs/>
          <w:rtl/>
        </w:rPr>
      </w:pPr>
    </w:p>
    <w:p w:rsidR="0084264C" w:rsidRPr="009578AC" w:rsidRDefault="0084264C" w:rsidP="006F342D">
      <w:pPr>
        <w:spacing w:line="360" w:lineRule="auto"/>
        <w:jc w:val="center"/>
        <w:rPr>
          <w:rFonts w:asciiTheme="majorBidi" w:hAnsiTheme="majorBidi" w:cstheme="majorBidi"/>
          <w:b/>
          <w:bCs/>
          <w:rtl/>
        </w:rPr>
      </w:pPr>
    </w:p>
    <w:p w:rsidR="0084264C" w:rsidRPr="009578AC" w:rsidRDefault="0084264C" w:rsidP="006F342D">
      <w:pPr>
        <w:spacing w:line="360" w:lineRule="auto"/>
        <w:jc w:val="center"/>
        <w:rPr>
          <w:rFonts w:asciiTheme="majorBidi" w:hAnsiTheme="majorBidi" w:cstheme="majorBidi"/>
          <w:b/>
          <w:bCs/>
          <w:rtl/>
        </w:rPr>
      </w:pPr>
    </w:p>
    <w:p w:rsidR="005F78C4" w:rsidRPr="009578AC" w:rsidRDefault="0084264C" w:rsidP="005F78C4">
      <w:pPr>
        <w:pStyle w:val="Heading1"/>
        <w:rPr>
          <w:rFonts w:asciiTheme="majorBidi" w:hAnsiTheme="majorBidi" w:cstheme="majorBidi"/>
          <w:b/>
          <w:bCs/>
          <w:sz w:val="24"/>
          <w:szCs w:val="24"/>
          <w:rtl/>
          <w:lang w:eastAsia="en-US"/>
        </w:rPr>
      </w:pPr>
      <w:r w:rsidRPr="009578AC">
        <w:rPr>
          <w:rFonts w:asciiTheme="majorBidi" w:hAnsiTheme="majorBidi" w:cstheme="majorBidi"/>
          <w:sz w:val="24"/>
          <w:szCs w:val="24"/>
          <w:rtl/>
        </w:rPr>
        <w:br w:type="page"/>
      </w:r>
      <w:bookmarkStart w:id="93" w:name="_Toc78707087"/>
      <w:bookmarkStart w:id="94" w:name="_Toc78707253"/>
      <w:r w:rsidR="005F78C4" w:rsidRPr="009578AC">
        <w:rPr>
          <w:rFonts w:asciiTheme="majorBidi" w:hAnsiTheme="majorBidi" w:cstheme="majorBidi"/>
          <w:b/>
          <w:bCs/>
          <w:sz w:val="24"/>
          <w:szCs w:val="24"/>
          <w:rtl/>
        </w:rPr>
        <w:lastRenderedPageBreak/>
        <w:t>المراجع</w:t>
      </w:r>
      <w:r w:rsidR="005F78C4" w:rsidRPr="009578AC">
        <w:rPr>
          <w:rFonts w:asciiTheme="majorBidi" w:hAnsiTheme="majorBidi" w:cstheme="majorBidi"/>
          <w:b/>
          <w:bCs/>
          <w:sz w:val="24"/>
          <w:szCs w:val="24"/>
          <w:rtl/>
          <w:lang w:eastAsia="en-US"/>
        </w:rPr>
        <w:t>:</w:t>
      </w:r>
      <w:bookmarkEnd w:id="93"/>
      <w:bookmarkEnd w:id="94"/>
    </w:p>
    <w:p w:rsidR="005F78C4" w:rsidRPr="009578AC" w:rsidRDefault="005F78C4" w:rsidP="005F78C4">
      <w:pPr>
        <w:pStyle w:val="Heading2"/>
        <w:jc w:val="left"/>
        <w:rPr>
          <w:rFonts w:asciiTheme="majorBidi" w:hAnsiTheme="majorBidi" w:cstheme="majorBidi"/>
          <w:lang w:eastAsia="en-US"/>
        </w:rPr>
      </w:pPr>
      <w:bookmarkStart w:id="95" w:name="_Toc78707088"/>
      <w:bookmarkStart w:id="96" w:name="_Toc78707254"/>
      <w:r w:rsidRPr="009578AC">
        <w:rPr>
          <w:rFonts w:asciiTheme="majorBidi" w:hAnsiTheme="majorBidi" w:cstheme="majorBidi"/>
          <w:rtl/>
          <w:lang w:eastAsia="en-US"/>
        </w:rPr>
        <w:t>المراجع العربية:</w:t>
      </w:r>
      <w:bookmarkEnd w:id="95"/>
      <w:bookmarkEnd w:id="96"/>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الأنصاري، عيسى بن حسن:</w:t>
      </w:r>
      <w:r w:rsidRPr="009578AC">
        <w:rPr>
          <w:rFonts w:asciiTheme="majorBidi" w:hAnsiTheme="majorBidi" w:cstheme="majorBidi"/>
          <w:b/>
          <w:bCs/>
          <w:color w:val="000000"/>
          <w:rtl/>
        </w:rPr>
        <w:t xml:space="preserve"> من التعليم إلى العمل تدريب وتوظيف الشباب.</w:t>
      </w:r>
      <w:r w:rsidRPr="009578AC">
        <w:rPr>
          <w:rFonts w:asciiTheme="majorBidi" w:hAnsiTheme="majorBidi" w:cstheme="majorBidi"/>
          <w:color w:val="000000"/>
          <w:rtl/>
        </w:rPr>
        <w:t xml:space="preserve"> ط1. بيروت: المؤسسة العربية للدراسات والنشر. 2008.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بن صغير، زكريا: </w:t>
      </w:r>
      <w:r w:rsidRPr="009578AC">
        <w:rPr>
          <w:rFonts w:asciiTheme="majorBidi" w:hAnsiTheme="majorBidi" w:cstheme="majorBidi"/>
          <w:b/>
          <w:bCs/>
          <w:color w:val="000000"/>
          <w:rtl/>
        </w:rPr>
        <w:t xml:space="preserve">مفهوم الحملات الإعلامية. </w:t>
      </w:r>
      <w:r w:rsidRPr="009578AC">
        <w:rPr>
          <w:rFonts w:asciiTheme="majorBidi" w:hAnsiTheme="majorBidi" w:cstheme="majorBidi"/>
          <w:color w:val="000000"/>
          <w:rtl/>
        </w:rPr>
        <w:t>جامعة بن خيضر بسكرة. الجزائر. 2021. </w:t>
      </w:r>
    </w:p>
    <w:p w:rsidR="005F78C4" w:rsidRPr="009578AC" w:rsidRDefault="005F78C4" w:rsidP="005F78C4">
      <w:pPr>
        <w:pStyle w:val="NormalWeb"/>
        <w:numPr>
          <w:ilvl w:val="0"/>
          <w:numId w:val="4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 xml:space="preserve">التلاوى، نهى حسين محمد محمود: </w:t>
      </w:r>
      <w:r w:rsidRPr="009578AC">
        <w:rPr>
          <w:rFonts w:asciiTheme="majorBidi" w:hAnsiTheme="majorBidi" w:cstheme="majorBidi"/>
          <w:b/>
          <w:bCs/>
          <w:color w:val="000000"/>
          <w:rtl/>
        </w:rPr>
        <w:t>دلالات توظيف الانفوجرافيك في الحملات التسويقية للشركات متعددة الجنسية العاملة في مصر.</w:t>
      </w:r>
      <w:r w:rsidRPr="009578AC">
        <w:rPr>
          <w:rFonts w:asciiTheme="majorBidi" w:hAnsiTheme="majorBidi" w:cstheme="majorBidi"/>
          <w:color w:val="000000"/>
          <w:rtl/>
        </w:rPr>
        <w:t xml:space="preserve"> جامعة بني سويف. 2020.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التميمي، خلف كريم كيوش: </w:t>
      </w:r>
      <w:r w:rsidRPr="009578AC">
        <w:rPr>
          <w:rFonts w:asciiTheme="majorBidi" w:hAnsiTheme="majorBidi" w:cstheme="majorBidi"/>
          <w:b/>
          <w:bCs/>
          <w:color w:val="000000"/>
          <w:rtl/>
        </w:rPr>
        <w:t xml:space="preserve">إستراتيجيات العلاقات العامة في إدارة الأزمات. </w:t>
      </w:r>
      <w:r w:rsidRPr="009578AC">
        <w:rPr>
          <w:rFonts w:asciiTheme="majorBidi" w:hAnsiTheme="majorBidi" w:cstheme="majorBidi"/>
          <w:color w:val="000000"/>
          <w:rtl/>
        </w:rPr>
        <w:t>دار امجد للنشر والتوزيع. 2018.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حساني، رميسة: </w:t>
      </w:r>
      <w:r w:rsidRPr="009578AC">
        <w:rPr>
          <w:rFonts w:asciiTheme="majorBidi" w:hAnsiTheme="majorBidi" w:cstheme="majorBidi"/>
          <w:b/>
          <w:bCs/>
          <w:color w:val="000000"/>
          <w:rtl/>
        </w:rPr>
        <w:t xml:space="preserve">علاقة المحتوى الرقمي بأجندة وسائل الإعلام في القنوات الفضائية الإخبارية- دراسة تحليلية مقارنة لقضية السترات الصفراء في التداول والمعالجة في الفترة الممتدة بين 01/12/2018 الى 31/01/1019. </w:t>
      </w:r>
      <w:r w:rsidRPr="009578AC">
        <w:rPr>
          <w:rFonts w:asciiTheme="majorBidi" w:hAnsiTheme="majorBidi" w:cstheme="majorBidi"/>
          <w:color w:val="000000"/>
          <w:rtl/>
        </w:rPr>
        <w:t>جامع محمد خيضر بسكرة. 2019.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حفيظي، نهلة: </w:t>
      </w:r>
      <w:r w:rsidRPr="009578AC">
        <w:rPr>
          <w:rFonts w:asciiTheme="majorBidi" w:hAnsiTheme="majorBidi" w:cstheme="majorBidi"/>
          <w:b/>
          <w:bCs/>
          <w:color w:val="000000"/>
          <w:rtl/>
        </w:rPr>
        <w:t>تكنولوجيا الإتصال والحملات السياسية.</w:t>
      </w:r>
      <w:r w:rsidRPr="009578AC">
        <w:rPr>
          <w:rFonts w:asciiTheme="majorBidi" w:hAnsiTheme="majorBidi" w:cstheme="majorBidi"/>
          <w:color w:val="000000"/>
          <w:rtl/>
        </w:rPr>
        <w:t xml:space="preserve"> دراسة تحليلية مسحية لاستخدامات وتأثيرات الأنترنت في الحملات الانتخابية للرئاسة الأمريكية 2008م. جامعة الحاج لخضر. باتنة. الجزائر. 2012.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دياب، أحمد عبدالسلام: </w:t>
      </w:r>
      <w:r w:rsidRPr="009578AC">
        <w:rPr>
          <w:rFonts w:asciiTheme="majorBidi" w:hAnsiTheme="majorBidi" w:cstheme="majorBidi"/>
          <w:b/>
          <w:bCs/>
          <w:color w:val="000000"/>
          <w:rtl/>
        </w:rPr>
        <w:t xml:space="preserve">استخدام الممارسين لأساليب قياس الحملات الإعلانية التقليدية والرقمية. </w:t>
      </w:r>
      <w:r w:rsidRPr="009578AC">
        <w:rPr>
          <w:rFonts w:asciiTheme="majorBidi" w:hAnsiTheme="majorBidi" w:cstheme="majorBidi"/>
          <w:color w:val="000000"/>
          <w:rtl/>
        </w:rPr>
        <w:t>جامعة القاهرة. الجيزة. مصر. 2019. </w:t>
      </w:r>
    </w:p>
    <w:p w:rsidR="005F78C4" w:rsidRPr="009578AC" w:rsidRDefault="005F78C4" w:rsidP="005F78C4">
      <w:pPr>
        <w:pStyle w:val="NormalWeb"/>
        <w:numPr>
          <w:ilvl w:val="0"/>
          <w:numId w:val="4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 xml:space="preserve">الربيعي، محمود وآخرون: </w:t>
      </w:r>
      <w:r w:rsidRPr="009578AC">
        <w:rPr>
          <w:rFonts w:asciiTheme="majorBidi" w:hAnsiTheme="majorBidi" w:cstheme="majorBidi"/>
          <w:b/>
          <w:bCs/>
          <w:color w:val="000000"/>
          <w:rtl/>
        </w:rPr>
        <w:t>المعجم الشامل لمصطلحات الحاسب الآلي والانترنت</w:t>
      </w:r>
      <w:r w:rsidRPr="009578AC">
        <w:rPr>
          <w:rFonts w:asciiTheme="majorBidi" w:hAnsiTheme="majorBidi" w:cstheme="majorBidi"/>
          <w:color w:val="000000"/>
          <w:rtl/>
        </w:rPr>
        <w:t>. الرياض.2001. </w:t>
      </w:r>
    </w:p>
    <w:p w:rsidR="005F78C4" w:rsidRPr="009578AC" w:rsidRDefault="005F78C4" w:rsidP="005F78C4">
      <w:pPr>
        <w:pStyle w:val="NormalWeb"/>
        <w:numPr>
          <w:ilvl w:val="0"/>
          <w:numId w:val="4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 xml:space="preserve">زكرياء، صغير: </w:t>
      </w:r>
      <w:r w:rsidRPr="009578AC">
        <w:rPr>
          <w:rFonts w:asciiTheme="majorBidi" w:hAnsiTheme="majorBidi" w:cstheme="majorBidi"/>
          <w:b/>
          <w:bCs/>
          <w:color w:val="000000"/>
          <w:rtl/>
        </w:rPr>
        <w:t>تكنولوجيا الاتصال والحملات الانتخابية: دراسة مقارنة لاستخدامات وتأثيرات الصحافة المطبوعة والانترنت في الانتخابات الرئاسية 2004 بالجزائر.</w:t>
      </w:r>
      <w:r w:rsidRPr="009578AC">
        <w:rPr>
          <w:rFonts w:asciiTheme="majorBidi" w:hAnsiTheme="majorBidi" w:cstheme="majorBidi"/>
          <w:color w:val="000000"/>
          <w:rtl/>
        </w:rPr>
        <w:t>جامعة محمد خيضر بسكرة. 2010</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السعدي، مؤيد: </w:t>
      </w:r>
      <w:r w:rsidRPr="009578AC">
        <w:rPr>
          <w:rFonts w:asciiTheme="majorBidi" w:hAnsiTheme="majorBidi" w:cstheme="majorBidi"/>
          <w:b/>
          <w:bCs/>
          <w:color w:val="000000"/>
          <w:rtl/>
        </w:rPr>
        <w:t>الاندماج الاتصالي في الإعلام الجديد.</w:t>
      </w:r>
      <w:r w:rsidRPr="009578AC">
        <w:rPr>
          <w:rFonts w:asciiTheme="majorBidi" w:hAnsiTheme="majorBidi" w:cstheme="majorBidi"/>
          <w:color w:val="000000"/>
          <w:rtl/>
        </w:rPr>
        <w:t xml:space="preserve"> ألفا للوثائق، قسنطينة، الجزائر،2019.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صدقي، محمد: العلاقات العامة: </w:t>
      </w:r>
      <w:r w:rsidRPr="009578AC">
        <w:rPr>
          <w:rFonts w:asciiTheme="majorBidi" w:hAnsiTheme="majorBidi" w:cstheme="majorBidi"/>
          <w:b/>
          <w:bCs/>
          <w:color w:val="000000"/>
          <w:rtl/>
        </w:rPr>
        <w:t>علم وفن وعمل</w:t>
      </w:r>
      <w:r w:rsidRPr="009578AC">
        <w:rPr>
          <w:rFonts w:asciiTheme="majorBidi" w:hAnsiTheme="majorBidi" w:cstheme="majorBidi"/>
          <w:color w:val="000000"/>
          <w:rtl/>
        </w:rPr>
        <w:t>.ط1. وكالة الصحافة العربية  2020.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الصيفي، حسن نيازي: </w:t>
      </w:r>
      <w:r w:rsidRPr="009578AC">
        <w:rPr>
          <w:rFonts w:asciiTheme="majorBidi" w:hAnsiTheme="majorBidi" w:cstheme="majorBidi"/>
          <w:b/>
          <w:bCs/>
          <w:color w:val="000000"/>
          <w:rtl/>
        </w:rPr>
        <w:t xml:space="preserve">تخطيط الحملات الإعلانية. </w:t>
      </w:r>
      <w:r w:rsidRPr="009578AC">
        <w:rPr>
          <w:rFonts w:asciiTheme="majorBidi" w:hAnsiTheme="majorBidi" w:cstheme="majorBidi"/>
          <w:color w:val="000000"/>
          <w:rtl/>
        </w:rPr>
        <w:t>دار اليازوري للنشر والتوزيع. 2021.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عبد الخالق،يسرا حسني: </w:t>
      </w:r>
      <w:r w:rsidRPr="009578AC">
        <w:rPr>
          <w:rFonts w:asciiTheme="majorBidi" w:hAnsiTheme="majorBidi" w:cstheme="majorBidi"/>
          <w:b/>
          <w:bCs/>
          <w:color w:val="000000"/>
          <w:rtl/>
        </w:rPr>
        <w:t xml:space="preserve">دور العلاقات العامة الالكترونية في إدارة الحملات السياسية: الانتخابات الرئاسية المصرية لعام 2014 نموذجاً. </w:t>
      </w:r>
      <w:r w:rsidRPr="009578AC">
        <w:rPr>
          <w:rFonts w:asciiTheme="majorBidi" w:hAnsiTheme="majorBidi" w:cstheme="majorBidi"/>
          <w:color w:val="000000"/>
          <w:rtl/>
        </w:rPr>
        <w:t>جامعة أسيوط. أسيوط. مصر. 2015. </w:t>
      </w:r>
    </w:p>
    <w:p w:rsidR="005F78C4" w:rsidRPr="009578AC" w:rsidRDefault="005F78C4" w:rsidP="005F78C4">
      <w:pPr>
        <w:pStyle w:val="NormalWeb"/>
        <w:numPr>
          <w:ilvl w:val="0"/>
          <w:numId w:val="4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 xml:space="preserve">عبد الكريم، كريمة سعد شفيق: </w:t>
      </w:r>
      <w:r w:rsidRPr="009578AC">
        <w:rPr>
          <w:rFonts w:asciiTheme="majorBidi" w:hAnsiTheme="majorBidi" w:cstheme="majorBidi"/>
          <w:b/>
          <w:bCs/>
          <w:color w:val="000000"/>
          <w:rtl/>
        </w:rPr>
        <w:t>الإعلان الإلكتروني للشركات الدولية وبناء سمعة العلامة التجارية.</w:t>
      </w:r>
      <w:r w:rsidRPr="009578AC">
        <w:rPr>
          <w:rFonts w:asciiTheme="majorBidi" w:hAnsiTheme="majorBidi" w:cstheme="majorBidi"/>
          <w:color w:val="000000"/>
          <w:rtl/>
        </w:rPr>
        <w:t>جامعة سلوان.2020</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العربي، أحمد عبادة:</w:t>
      </w:r>
      <w:r w:rsidRPr="009578AC">
        <w:rPr>
          <w:rFonts w:asciiTheme="majorBidi" w:hAnsiTheme="majorBidi" w:cstheme="majorBidi"/>
          <w:b/>
          <w:bCs/>
          <w:color w:val="000000"/>
          <w:rtl/>
        </w:rPr>
        <w:t>الميتاداتا ودورها في دعم المحتوى الرقمي: دراسة تطبيقية على مواقع دوريات الوصول الحر في المكتبات والمعلومات على الانترنت.</w:t>
      </w:r>
      <w:r w:rsidRPr="009578AC">
        <w:rPr>
          <w:rFonts w:asciiTheme="majorBidi" w:hAnsiTheme="majorBidi" w:cstheme="majorBidi"/>
          <w:color w:val="000000"/>
          <w:rtl/>
        </w:rPr>
        <w:t xml:space="preserve"> مجلة مكتبة الملك فهد الوطنية 2010.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علام، اعتماد:</w:t>
      </w:r>
      <w:r w:rsidRPr="009578AC">
        <w:rPr>
          <w:rFonts w:asciiTheme="majorBidi" w:hAnsiTheme="majorBidi" w:cstheme="majorBidi"/>
          <w:b/>
          <w:bCs/>
          <w:color w:val="000000"/>
          <w:rtl/>
        </w:rPr>
        <w:t xml:space="preserve">علم الاجتماع الصناعي: التطور والمجالات. </w:t>
      </w:r>
      <w:r w:rsidRPr="009578AC">
        <w:rPr>
          <w:rFonts w:asciiTheme="majorBidi" w:hAnsiTheme="majorBidi" w:cstheme="majorBidi"/>
          <w:color w:val="000000"/>
          <w:rtl/>
        </w:rPr>
        <w:t>مكتبة الأنجلو المصرية. 2005.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فرجاني، علي: </w:t>
      </w:r>
      <w:r w:rsidRPr="009578AC">
        <w:rPr>
          <w:rFonts w:asciiTheme="majorBidi" w:hAnsiTheme="majorBidi" w:cstheme="majorBidi"/>
          <w:b/>
          <w:bCs/>
          <w:color w:val="000000"/>
          <w:rtl/>
        </w:rPr>
        <w:t>العلاقات العامة واستراتيجيات الاتصال.</w:t>
      </w:r>
      <w:r w:rsidRPr="009578AC">
        <w:rPr>
          <w:rFonts w:asciiTheme="majorBidi" w:hAnsiTheme="majorBidi" w:cstheme="majorBidi"/>
          <w:color w:val="000000"/>
          <w:rtl/>
        </w:rPr>
        <w:t xml:space="preserve"> دار المنهل للنشر والتوزيع. 2018.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مازن، عثمان مازن عثمان: </w:t>
      </w:r>
      <w:r w:rsidRPr="009578AC">
        <w:rPr>
          <w:rFonts w:asciiTheme="majorBidi" w:hAnsiTheme="majorBidi" w:cstheme="majorBidi"/>
          <w:b/>
          <w:bCs/>
          <w:color w:val="000000"/>
          <w:rtl/>
        </w:rPr>
        <w:t>حملات العلاقات العامة ودورها الاستراتيجي في التوعية الصحية بالتطبيق على البرنامج القومي للصحة الإنجابية</w:t>
      </w:r>
      <w:r w:rsidRPr="009578AC">
        <w:rPr>
          <w:rFonts w:asciiTheme="majorBidi" w:hAnsiTheme="majorBidi" w:cstheme="majorBidi"/>
          <w:color w:val="000000"/>
          <w:rtl/>
        </w:rPr>
        <w:t xml:space="preserve"> (رسالة ماجستير غير منشورة). جامعة السودان للعلوم والتكنلوجيا. الخرطوم.السودان 2017.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lastRenderedPageBreak/>
        <w:t xml:space="preserve">محمد، فاطمه محمد أحمد: </w:t>
      </w:r>
      <w:r w:rsidRPr="009578AC">
        <w:rPr>
          <w:rFonts w:asciiTheme="majorBidi" w:hAnsiTheme="majorBidi" w:cstheme="majorBidi"/>
          <w:b/>
          <w:bCs/>
          <w:color w:val="000000"/>
          <w:rtl/>
        </w:rPr>
        <w:t xml:space="preserve">المحتوى الرقمي الصحي: اللمفهوم والإفادة. </w:t>
      </w:r>
      <w:r w:rsidRPr="009578AC">
        <w:rPr>
          <w:rFonts w:asciiTheme="majorBidi" w:hAnsiTheme="majorBidi" w:cstheme="majorBidi"/>
          <w:color w:val="000000"/>
          <w:rtl/>
        </w:rPr>
        <w:t>جامعة سوهاج. 2019. </w:t>
      </w:r>
    </w:p>
    <w:p w:rsidR="005F78C4" w:rsidRPr="009578AC" w:rsidRDefault="005F78C4" w:rsidP="005F78C4">
      <w:pPr>
        <w:pStyle w:val="NormalWeb"/>
        <w:numPr>
          <w:ilvl w:val="0"/>
          <w:numId w:val="42"/>
        </w:numPr>
        <w:bidi/>
        <w:spacing w:before="0" w:beforeAutospacing="0" w:after="0" w:afterAutospacing="0" w:line="360" w:lineRule="auto"/>
        <w:jc w:val="both"/>
        <w:textAlignment w:val="baseline"/>
        <w:rPr>
          <w:rFonts w:asciiTheme="majorBidi" w:hAnsiTheme="majorBidi" w:cstheme="majorBidi"/>
          <w:color w:val="000000"/>
          <w:rtl/>
        </w:rPr>
      </w:pPr>
      <w:r w:rsidRPr="009578AC">
        <w:rPr>
          <w:rFonts w:asciiTheme="majorBidi" w:hAnsiTheme="majorBidi" w:cstheme="majorBidi"/>
          <w:color w:val="000000"/>
          <w:rtl/>
        </w:rPr>
        <w:t>محمود، سعيد عبد المنعم:</w:t>
      </w:r>
      <w:r w:rsidRPr="009578AC">
        <w:rPr>
          <w:rFonts w:asciiTheme="majorBidi" w:hAnsiTheme="majorBidi" w:cstheme="majorBidi"/>
          <w:b/>
          <w:bCs/>
          <w:color w:val="000000"/>
          <w:rtl/>
        </w:rPr>
        <w:t xml:space="preserve"> الاتصالات الحوارية للمنظمات في المحتوى الرقمي على الفيسبوك.</w:t>
      </w:r>
      <w:r w:rsidRPr="009578AC">
        <w:rPr>
          <w:rFonts w:asciiTheme="majorBidi" w:hAnsiTheme="majorBidi" w:cstheme="majorBidi"/>
          <w:color w:val="000000"/>
          <w:rtl/>
        </w:rPr>
        <w:t xml:space="preserve"> جامعة أسوان 2020.</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مريدن، بوران: </w:t>
      </w:r>
      <w:r w:rsidRPr="009578AC">
        <w:rPr>
          <w:rFonts w:asciiTheme="majorBidi" w:hAnsiTheme="majorBidi" w:cstheme="majorBidi"/>
          <w:b/>
          <w:bCs/>
          <w:color w:val="000000"/>
          <w:rtl/>
        </w:rPr>
        <w:t xml:space="preserve">حملات العلاقات العامة. </w:t>
      </w:r>
      <w:r w:rsidRPr="009578AC">
        <w:rPr>
          <w:rFonts w:asciiTheme="majorBidi" w:hAnsiTheme="majorBidi" w:cstheme="majorBidi"/>
          <w:color w:val="000000"/>
          <w:rtl/>
        </w:rPr>
        <w:t>الجامعة الافتراضية السورية. سوريا.2020. </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مساو، محمد طلال: </w:t>
      </w:r>
      <w:r w:rsidRPr="009578AC">
        <w:rPr>
          <w:rFonts w:asciiTheme="majorBidi" w:hAnsiTheme="majorBidi" w:cstheme="majorBidi"/>
          <w:b/>
          <w:bCs/>
          <w:color w:val="000000"/>
          <w:rtl/>
        </w:rPr>
        <w:t>دور الحملات الإعلامية المقدمة عبر مواقع التواصل الاجتماعي في تحقيق المشاركة المجتمعية</w:t>
      </w:r>
      <w:r w:rsidRPr="009578AC">
        <w:rPr>
          <w:rFonts w:asciiTheme="majorBidi" w:hAnsiTheme="majorBidi" w:cstheme="majorBidi"/>
          <w:color w:val="000000"/>
          <w:rtl/>
        </w:rPr>
        <w:t>.</w:t>
      </w:r>
      <w:r w:rsidRPr="009578AC">
        <w:rPr>
          <w:rFonts w:asciiTheme="majorBidi" w:hAnsiTheme="majorBidi" w:cstheme="majorBidi"/>
          <w:b/>
          <w:bCs/>
          <w:color w:val="000000"/>
          <w:rtl/>
        </w:rPr>
        <w:t xml:space="preserve"> </w:t>
      </w:r>
      <w:r w:rsidRPr="009578AC">
        <w:rPr>
          <w:rFonts w:asciiTheme="majorBidi" w:hAnsiTheme="majorBidi" w:cstheme="majorBidi"/>
          <w:color w:val="000000"/>
          <w:rtl/>
        </w:rPr>
        <w:t>جامعة الملك بن عزيز. جدة. السعودية.2019.</w:t>
      </w:r>
    </w:p>
    <w:p w:rsidR="005F78C4" w:rsidRPr="009578AC" w:rsidRDefault="005F78C4" w:rsidP="005F78C4">
      <w:pPr>
        <w:pStyle w:val="NormalWeb"/>
        <w:numPr>
          <w:ilvl w:val="0"/>
          <w:numId w:val="42"/>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يس، نجلاء أحمد:</w:t>
      </w:r>
      <w:r w:rsidRPr="009578AC">
        <w:rPr>
          <w:rFonts w:asciiTheme="majorBidi" w:hAnsiTheme="majorBidi" w:cstheme="majorBidi"/>
          <w:b/>
          <w:bCs/>
          <w:color w:val="000000"/>
          <w:rtl/>
        </w:rPr>
        <w:t xml:space="preserve"> الرقمنة وتقنياتها في المكتبات العربية</w:t>
      </w:r>
      <w:r w:rsidRPr="009578AC">
        <w:rPr>
          <w:rFonts w:asciiTheme="majorBidi" w:hAnsiTheme="majorBidi" w:cstheme="majorBidi"/>
          <w:color w:val="000000"/>
          <w:rtl/>
        </w:rPr>
        <w:t>. العربي للنشر والتوزيع.ط1. 2013.</w:t>
      </w:r>
    </w:p>
    <w:p w:rsidR="005F78C4" w:rsidRPr="009578AC" w:rsidRDefault="005F78C4" w:rsidP="005F78C4">
      <w:pPr>
        <w:bidi w:val="0"/>
        <w:spacing w:after="240"/>
        <w:rPr>
          <w:rFonts w:asciiTheme="majorBidi" w:hAnsiTheme="majorBidi" w:cstheme="majorBidi"/>
          <w:rtl/>
        </w:rPr>
      </w:pPr>
    </w:p>
    <w:p w:rsidR="005F78C4" w:rsidRPr="009578AC" w:rsidRDefault="005F78C4" w:rsidP="005F78C4">
      <w:pPr>
        <w:pStyle w:val="Heading2"/>
        <w:jc w:val="left"/>
        <w:rPr>
          <w:rFonts w:asciiTheme="majorBidi" w:hAnsiTheme="majorBidi" w:cstheme="majorBidi"/>
          <w:rtl/>
        </w:rPr>
      </w:pPr>
      <w:bookmarkStart w:id="97" w:name="_Toc78707089"/>
      <w:bookmarkStart w:id="98" w:name="_Toc78707255"/>
      <w:r w:rsidRPr="009578AC">
        <w:rPr>
          <w:rFonts w:asciiTheme="majorBidi" w:hAnsiTheme="majorBidi" w:cstheme="majorBidi"/>
          <w:rtl/>
        </w:rPr>
        <w:t>مراجع أجنبية:</w:t>
      </w:r>
      <w:bookmarkEnd w:id="97"/>
      <w:bookmarkEnd w:id="98"/>
      <w:r w:rsidRPr="009578AC">
        <w:rPr>
          <w:rFonts w:asciiTheme="majorBidi" w:hAnsiTheme="majorBidi" w:cstheme="majorBidi"/>
          <w:rtl/>
        </w:rPr>
        <w:t> </w:t>
      </w:r>
    </w:p>
    <w:p w:rsidR="005F78C4" w:rsidRPr="009578AC" w:rsidRDefault="005F78C4" w:rsidP="005F78C4">
      <w:pPr>
        <w:pStyle w:val="NormalWeb"/>
        <w:numPr>
          <w:ilvl w:val="0"/>
          <w:numId w:val="43"/>
        </w:numPr>
        <w:spacing w:before="0" w:beforeAutospacing="0" w:after="0" w:afterAutospacing="0" w:line="360" w:lineRule="auto"/>
        <w:textAlignment w:val="baseline"/>
        <w:rPr>
          <w:rFonts w:asciiTheme="majorBidi" w:hAnsiTheme="majorBidi" w:cstheme="majorBidi"/>
          <w:color w:val="000000"/>
          <w:rtl/>
        </w:rPr>
      </w:pPr>
      <w:proofErr w:type="spellStart"/>
      <w:r w:rsidRPr="009578AC">
        <w:rPr>
          <w:rFonts w:asciiTheme="majorBidi" w:hAnsiTheme="majorBidi" w:cstheme="majorBidi"/>
          <w:color w:val="000000"/>
        </w:rPr>
        <w:t>FaryarBorhani</w:t>
      </w:r>
      <w:proofErr w:type="spellEnd"/>
      <w:r w:rsidRPr="009578AC">
        <w:rPr>
          <w:rFonts w:asciiTheme="majorBidi" w:hAnsiTheme="majorBidi" w:cstheme="majorBidi"/>
          <w:color w:val="000000"/>
        </w:rPr>
        <w:t xml:space="preserve">: </w:t>
      </w:r>
      <w:r w:rsidRPr="009578AC">
        <w:rPr>
          <w:rFonts w:asciiTheme="majorBidi" w:hAnsiTheme="majorBidi" w:cstheme="majorBidi"/>
          <w:b/>
          <w:bCs/>
          <w:color w:val="000000"/>
        </w:rPr>
        <w:t>corporate social media: Trends in the Use of Emerging Social Media in corporate America</w:t>
      </w:r>
      <w:r w:rsidRPr="009578AC">
        <w:rPr>
          <w:rFonts w:asciiTheme="majorBidi" w:hAnsiTheme="majorBidi" w:cstheme="majorBidi"/>
          <w:color w:val="000000"/>
        </w:rPr>
        <w:t xml:space="preserve">. Unpublished </w:t>
      </w:r>
      <w:proofErr w:type="spellStart"/>
      <w:r w:rsidRPr="009578AC">
        <w:rPr>
          <w:rFonts w:asciiTheme="majorBidi" w:hAnsiTheme="majorBidi" w:cstheme="majorBidi"/>
          <w:color w:val="000000"/>
        </w:rPr>
        <w:t>MasersThesis</w:t>
      </w:r>
      <w:proofErr w:type="gramStart"/>
      <w:r w:rsidRPr="009578AC">
        <w:rPr>
          <w:rFonts w:asciiTheme="majorBidi" w:hAnsiTheme="majorBidi" w:cstheme="majorBidi"/>
          <w:color w:val="000000"/>
        </w:rPr>
        <w:t>,University</w:t>
      </w:r>
      <w:proofErr w:type="spellEnd"/>
      <w:proofErr w:type="gramEnd"/>
      <w:r w:rsidRPr="009578AC">
        <w:rPr>
          <w:rFonts w:asciiTheme="majorBidi" w:hAnsiTheme="majorBidi" w:cstheme="majorBidi"/>
          <w:color w:val="000000"/>
        </w:rPr>
        <w:t xml:space="preserve"> of Southern California, United States.2012.</w:t>
      </w:r>
    </w:p>
    <w:p w:rsidR="005F78C4" w:rsidRPr="009578AC" w:rsidRDefault="005F78C4" w:rsidP="005F78C4">
      <w:pPr>
        <w:pStyle w:val="NormalWeb"/>
        <w:numPr>
          <w:ilvl w:val="0"/>
          <w:numId w:val="43"/>
        </w:numPr>
        <w:spacing w:before="0" w:beforeAutospacing="0" w:after="0" w:afterAutospacing="0" w:line="360" w:lineRule="auto"/>
        <w:textAlignment w:val="baseline"/>
        <w:rPr>
          <w:rFonts w:asciiTheme="majorBidi" w:hAnsiTheme="majorBidi" w:cstheme="majorBidi"/>
          <w:color w:val="000000"/>
        </w:rPr>
      </w:pPr>
      <w:r w:rsidRPr="009578AC">
        <w:rPr>
          <w:rFonts w:asciiTheme="majorBidi" w:hAnsiTheme="majorBidi" w:cstheme="majorBidi"/>
          <w:color w:val="000000"/>
        </w:rPr>
        <w:t xml:space="preserve">Keller, T. &amp; Miller, B. M.: </w:t>
      </w:r>
      <w:r w:rsidRPr="009578AC">
        <w:rPr>
          <w:rFonts w:asciiTheme="majorBidi" w:hAnsiTheme="majorBidi" w:cstheme="majorBidi"/>
          <w:b/>
          <w:bCs/>
          <w:color w:val="000000"/>
        </w:rPr>
        <w:t xml:space="preserve">Organizational blogs &amp; the human </w:t>
      </w:r>
      <w:proofErr w:type="spellStart"/>
      <w:r w:rsidRPr="009578AC">
        <w:rPr>
          <w:rFonts w:asciiTheme="majorBidi" w:hAnsiTheme="majorBidi" w:cstheme="majorBidi"/>
          <w:b/>
          <w:bCs/>
          <w:color w:val="000000"/>
        </w:rPr>
        <w:t>Voice</w:t>
      </w:r>
      <w:proofErr w:type="gramStart"/>
      <w:r w:rsidRPr="009578AC">
        <w:rPr>
          <w:rFonts w:asciiTheme="majorBidi" w:hAnsiTheme="majorBidi" w:cstheme="majorBidi"/>
          <w:b/>
          <w:bCs/>
          <w:color w:val="000000"/>
        </w:rPr>
        <w:t>:relational</w:t>
      </w:r>
      <w:proofErr w:type="spellEnd"/>
      <w:proofErr w:type="gramEnd"/>
      <w:r w:rsidRPr="009578AC">
        <w:rPr>
          <w:rFonts w:asciiTheme="majorBidi" w:hAnsiTheme="majorBidi" w:cstheme="majorBidi"/>
          <w:b/>
          <w:bCs/>
          <w:color w:val="000000"/>
        </w:rPr>
        <w:t xml:space="preserve"> strategies &amp; relational outcomes</w:t>
      </w:r>
      <w:r w:rsidRPr="009578AC">
        <w:rPr>
          <w:rFonts w:asciiTheme="majorBidi" w:hAnsiTheme="majorBidi" w:cstheme="majorBidi"/>
          <w:color w:val="000000"/>
        </w:rPr>
        <w:t>, Journal of computer-mediated communication, Vol.2006.</w:t>
      </w:r>
    </w:p>
    <w:p w:rsidR="005F78C4" w:rsidRPr="009578AC" w:rsidRDefault="005F78C4" w:rsidP="005F78C4">
      <w:pPr>
        <w:pStyle w:val="Heading2"/>
        <w:jc w:val="left"/>
        <w:rPr>
          <w:rFonts w:asciiTheme="majorBidi" w:hAnsiTheme="majorBidi" w:cstheme="majorBidi"/>
          <w:rtl/>
        </w:rPr>
      </w:pPr>
      <w:bookmarkStart w:id="99" w:name="_Toc78707090"/>
      <w:bookmarkStart w:id="100" w:name="_Toc78707256"/>
      <w:r w:rsidRPr="009578AC">
        <w:rPr>
          <w:rFonts w:asciiTheme="majorBidi" w:hAnsiTheme="majorBidi" w:cstheme="majorBidi"/>
          <w:rtl/>
        </w:rPr>
        <w:t>المراجع الالكترونية:</w:t>
      </w:r>
      <w:bookmarkEnd w:id="99"/>
      <w:bookmarkEnd w:id="100"/>
      <w:r w:rsidRPr="009578AC">
        <w:rPr>
          <w:rFonts w:asciiTheme="majorBidi" w:hAnsiTheme="majorBidi" w:cstheme="majorBidi"/>
          <w:rtl/>
        </w:rPr>
        <w:t> </w:t>
      </w:r>
    </w:p>
    <w:p w:rsidR="005F78C4" w:rsidRPr="009578AC" w:rsidRDefault="005F78C4" w:rsidP="005F78C4">
      <w:pPr>
        <w:pStyle w:val="NormalWeb"/>
        <w:numPr>
          <w:ilvl w:val="0"/>
          <w:numId w:val="44"/>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b/>
          <w:bCs/>
          <w:color w:val="000000"/>
          <w:rtl/>
        </w:rPr>
        <w:t>موقع جامعة النجاح الوطنية الالكتروني</w:t>
      </w:r>
      <w:r w:rsidRPr="009578AC">
        <w:rPr>
          <w:rFonts w:asciiTheme="majorBidi" w:hAnsiTheme="majorBidi" w:cstheme="majorBidi"/>
          <w:color w:val="000000"/>
          <w:rtl/>
        </w:rPr>
        <w:t xml:space="preserve"> 2:39 ، 18-7-2021 </w:t>
      </w:r>
      <w:hyperlink r:id="rId10" w:history="1">
        <w:r w:rsidRPr="009578AC">
          <w:rPr>
            <w:rStyle w:val="Hyperlink"/>
            <w:rFonts w:asciiTheme="majorBidi" w:hAnsiTheme="majorBidi" w:cstheme="majorBidi"/>
            <w:color w:val="1155CC"/>
          </w:rPr>
          <w:t>https://www.najah.edu/en/about/history-and-traditions</w:t>
        </w:r>
        <w:r w:rsidRPr="009578AC">
          <w:rPr>
            <w:rStyle w:val="Hyperlink"/>
            <w:rFonts w:asciiTheme="majorBidi" w:hAnsiTheme="majorBidi" w:cstheme="majorBidi"/>
            <w:color w:val="1155CC"/>
            <w:rtl/>
          </w:rPr>
          <w:t>/</w:t>
        </w:r>
      </w:hyperlink>
      <w:r w:rsidRPr="009578AC">
        <w:rPr>
          <w:rFonts w:asciiTheme="majorBidi" w:hAnsiTheme="majorBidi" w:cstheme="majorBidi"/>
          <w:color w:val="000000"/>
          <w:rtl/>
        </w:rPr>
        <w:t> </w:t>
      </w:r>
    </w:p>
    <w:p w:rsidR="005F78C4" w:rsidRPr="009578AC" w:rsidRDefault="005F78C4" w:rsidP="005F78C4">
      <w:pPr>
        <w:pStyle w:val="NormalWeb"/>
        <w:numPr>
          <w:ilvl w:val="0"/>
          <w:numId w:val="44"/>
        </w:numPr>
        <w:bidi/>
        <w:spacing w:before="0" w:beforeAutospacing="0" w:after="0" w:afterAutospacing="0" w:line="360" w:lineRule="auto"/>
        <w:textAlignment w:val="baseline"/>
        <w:rPr>
          <w:rFonts w:asciiTheme="majorBidi" w:hAnsiTheme="majorBidi" w:cstheme="majorBidi"/>
          <w:color w:val="000000"/>
          <w:rtl/>
        </w:rPr>
      </w:pPr>
      <w:r w:rsidRPr="009578AC">
        <w:rPr>
          <w:rFonts w:asciiTheme="majorBidi" w:hAnsiTheme="majorBidi" w:cstheme="majorBidi"/>
          <w:color w:val="000000"/>
          <w:rtl/>
        </w:rPr>
        <w:t xml:space="preserve">عاصي، نورا: </w:t>
      </w:r>
      <w:r w:rsidRPr="009578AC">
        <w:rPr>
          <w:rFonts w:asciiTheme="majorBidi" w:hAnsiTheme="majorBidi" w:cstheme="majorBidi"/>
          <w:b/>
          <w:bCs/>
          <w:color w:val="000000"/>
          <w:rtl/>
        </w:rPr>
        <w:t>تعريف المحتوى الرقمي،</w:t>
      </w:r>
      <w:r w:rsidRPr="009578AC">
        <w:rPr>
          <w:rFonts w:asciiTheme="majorBidi" w:hAnsiTheme="majorBidi" w:cstheme="majorBidi"/>
          <w:color w:val="000000"/>
          <w:rtl/>
        </w:rPr>
        <w:t xml:space="preserve"> 12:30، 23-7-2021 </w:t>
      </w:r>
      <w:hyperlink r:id="rId11" w:history="1">
        <w:r w:rsidRPr="009578AC">
          <w:rPr>
            <w:rStyle w:val="Hyperlink"/>
            <w:rFonts w:asciiTheme="majorBidi" w:hAnsiTheme="majorBidi" w:cstheme="majorBidi"/>
            <w:color w:val="1155CC"/>
          </w:rPr>
          <w:t>https://majana.blog</w:t>
        </w:r>
        <w:r w:rsidRPr="009578AC">
          <w:rPr>
            <w:rStyle w:val="Hyperlink"/>
            <w:rFonts w:asciiTheme="majorBidi" w:hAnsiTheme="majorBidi" w:cstheme="majorBidi"/>
            <w:b/>
            <w:bCs/>
            <w:color w:val="1155CC"/>
            <w:rtl/>
          </w:rPr>
          <w:t>/</w:t>
        </w:r>
      </w:hyperlink>
    </w:p>
    <w:p w:rsidR="0084264C" w:rsidRPr="009578AC" w:rsidRDefault="0084264C" w:rsidP="006F342D">
      <w:pPr>
        <w:spacing w:line="360" w:lineRule="auto"/>
        <w:rPr>
          <w:rFonts w:asciiTheme="majorBidi" w:hAnsiTheme="majorBidi" w:cstheme="majorBidi"/>
        </w:rPr>
      </w:pPr>
    </w:p>
    <w:p w:rsidR="00290702" w:rsidRPr="009578AC" w:rsidRDefault="00290702" w:rsidP="006F342D">
      <w:pPr>
        <w:spacing w:line="360" w:lineRule="auto"/>
        <w:jc w:val="both"/>
        <w:rPr>
          <w:rFonts w:asciiTheme="majorBidi" w:hAnsiTheme="majorBidi" w:cstheme="majorBidi"/>
          <w:rtl/>
        </w:rPr>
      </w:pPr>
    </w:p>
    <w:p w:rsidR="00290702" w:rsidRPr="009578AC" w:rsidRDefault="00290702" w:rsidP="006F342D">
      <w:pPr>
        <w:spacing w:line="360" w:lineRule="auto"/>
        <w:jc w:val="both"/>
        <w:rPr>
          <w:rFonts w:asciiTheme="majorBidi" w:hAnsiTheme="majorBidi" w:cstheme="majorBidi"/>
          <w:rtl/>
        </w:rPr>
      </w:pPr>
    </w:p>
    <w:p w:rsidR="00290702" w:rsidRPr="009578AC" w:rsidRDefault="00290702" w:rsidP="006F342D">
      <w:pPr>
        <w:spacing w:line="360" w:lineRule="auto"/>
        <w:jc w:val="both"/>
        <w:rPr>
          <w:rFonts w:asciiTheme="majorBidi" w:hAnsiTheme="majorBidi" w:cstheme="majorBidi"/>
          <w:rtl/>
        </w:rPr>
      </w:pPr>
    </w:p>
    <w:p w:rsidR="00290702" w:rsidRPr="009578AC" w:rsidRDefault="00290702" w:rsidP="006F342D">
      <w:pPr>
        <w:spacing w:line="360" w:lineRule="auto"/>
        <w:jc w:val="both"/>
        <w:rPr>
          <w:rFonts w:asciiTheme="majorBidi" w:hAnsiTheme="majorBidi" w:cstheme="majorBidi"/>
          <w:rtl/>
        </w:rPr>
      </w:pPr>
    </w:p>
    <w:p w:rsidR="00C6793C" w:rsidRPr="009578AC" w:rsidRDefault="00C6793C" w:rsidP="006F342D">
      <w:pPr>
        <w:spacing w:line="360" w:lineRule="auto"/>
        <w:rPr>
          <w:rFonts w:asciiTheme="majorBidi" w:hAnsiTheme="majorBidi" w:cstheme="majorBidi"/>
          <w:rtl/>
        </w:rPr>
      </w:pPr>
    </w:p>
    <w:sectPr w:rsidR="00C6793C" w:rsidRPr="009578AC" w:rsidSect="0058187C">
      <w:pgSz w:w="12240" w:h="15840"/>
      <w:pgMar w:top="1418" w:right="1701"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1D" w:rsidRDefault="00817E1D">
      <w:r>
        <w:separator/>
      </w:r>
    </w:p>
  </w:endnote>
  <w:endnote w:type="continuationSeparator" w:id="0">
    <w:p w:rsidR="00817E1D" w:rsidRDefault="0081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9AA" w:rsidRDefault="000069AA" w:rsidP="004A35D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069AA" w:rsidRDefault="00006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9AA" w:rsidRPr="001D3D66" w:rsidRDefault="000069AA" w:rsidP="004A35DB">
    <w:pPr>
      <w:pStyle w:val="Footer"/>
      <w:framePr w:wrap="around" w:vAnchor="text" w:hAnchor="margin" w:xAlign="center" w:y="1"/>
      <w:rPr>
        <w:rStyle w:val="PageNumber"/>
        <w:b/>
        <w:bCs/>
      </w:rPr>
    </w:pPr>
    <w:r w:rsidRPr="001D3D66">
      <w:rPr>
        <w:rStyle w:val="PageNumber"/>
        <w:b/>
        <w:bCs/>
        <w:rtl/>
      </w:rPr>
      <w:fldChar w:fldCharType="begin"/>
    </w:r>
    <w:r w:rsidRPr="001D3D66">
      <w:rPr>
        <w:rStyle w:val="PageNumber"/>
        <w:b/>
        <w:bCs/>
      </w:rPr>
      <w:instrText xml:space="preserve">PAGE  </w:instrText>
    </w:r>
    <w:r w:rsidRPr="001D3D66">
      <w:rPr>
        <w:rStyle w:val="PageNumber"/>
        <w:b/>
        <w:bCs/>
        <w:rtl/>
      </w:rPr>
      <w:fldChar w:fldCharType="separate"/>
    </w:r>
    <w:r w:rsidR="00EE4E08">
      <w:rPr>
        <w:rStyle w:val="PageNumber"/>
        <w:b/>
        <w:bCs/>
        <w:noProof/>
        <w:rtl/>
      </w:rPr>
      <w:t>19</w:t>
    </w:r>
    <w:r w:rsidRPr="001D3D66">
      <w:rPr>
        <w:rStyle w:val="PageNumber"/>
        <w:b/>
        <w:bCs/>
        <w:rtl/>
      </w:rPr>
      <w:fldChar w:fldCharType="end"/>
    </w:r>
  </w:p>
  <w:p w:rsidR="000069AA" w:rsidRDefault="00006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1D" w:rsidRDefault="00817E1D">
      <w:r>
        <w:separator/>
      </w:r>
    </w:p>
  </w:footnote>
  <w:footnote w:type="continuationSeparator" w:id="0">
    <w:p w:rsidR="00817E1D" w:rsidRDefault="00817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A94"/>
    <w:multiLevelType w:val="multilevel"/>
    <w:tmpl w:val="BA42E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7656C4"/>
    <w:multiLevelType w:val="hybridMultilevel"/>
    <w:tmpl w:val="C96CE98E"/>
    <w:lvl w:ilvl="0" w:tplc="71E6F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8602ED"/>
    <w:multiLevelType w:val="hybridMultilevel"/>
    <w:tmpl w:val="6A8C1D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32304B6"/>
    <w:multiLevelType w:val="hybridMultilevel"/>
    <w:tmpl w:val="BB2C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32A8B"/>
    <w:multiLevelType w:val="multilevel"/>
    <w:tmpl w:val="A788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7C42FA"/>
    <w:multiLevelType w:val="hybridMultilevel"/>
    <w:tmpl w:val="3692FB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9B6905"/>
    <w:multiLevelType w:val="multilevel"/>
    <w:tmpl w:val="60F2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E42B35"/>
    <w:multiLevelType w:val="hybridMultilevel"/>
    <w:tmpl w:val="7EB8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E0C31"/>
    <w:multiLevelType w:val="hybridMultilevel"/>
    <w:tmpl w:val="325AF1E0"/>
    <w:lvl w:ilvl="0" w:tplc="64CA334C">
      <w:start w:val="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1BD16A09"/>
    <w:multiLevelType w:val="hybridMultilevel"/>
    <w:tmpl w:val="77CC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96FC7"/>
    <w:multiLevelType w:val="hybridMultilevel"/>
    <w:tmpl w:val="661498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86CD2"/>
    <w:multiLevelType w:val="hybridMultilevel"/>
    <w:tmpl w:val="23222AEA"/>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2">
    <w:nsid w:val="25D93AE3"/>
    <w:multiLevelType w:val="hybridMultilevel"/>
    <w:tmpl w:val="E3CCABD8"/>
    <w:lvl w:ilvl="0" w:tplc="0554C880">
      <w:start w:val="1"/>
      <w:numFmt w:val="decimal"/>
      <w:lvlText w:val="%1."/>
      <w:lvlJc w:val="left"/>
      <w:pPr>
        <w:tabs>
          <w:tab w:val="num" w:pos="720"/>
        </w:tabs>
        <w:ind w:left="720" w:hanging="360"/>
      </w:pPr>
      <w:rPr>
        <w:lang w:bidi="ar-J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1825B5"/>
    <w:multiLevelType w:val="multilevel"/>
    <w:tmpl w:val="A594AA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A34682"/>
    <w:multiLevelType w:val="hybridMultilevel"/>
    <w:tmpl w:val="682A77B8"/>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15">
    <w:nsid w:val="43B9445D"/>
    <w:multiLevelType w:val="hybridMultilevel"/>
    <w:tmpl w:val="0FC077F4"/>
    <w:lvl w:ilvl="0" w:tplc="04090001">
      <w:start w:val="1"/>
      <w:numFmt w:val="bullet"/>
      <w:lvlText w:val=""/>
      <w:lvlJc w:val="left"/>
      <w:pPr>
        <w:tabs>
          <w:tab w:val="num" w:pos="720"/>
        </w:tabs>
        <w:ind w:left="720" w:hanging="360"/>
      </w:pPr>
      <w:rPr>
        <w:rFonts w:ascii="Symbol" w:hAnsi="Symbol" w:hint="default"/>
      </w:rPr>
    </w:lvl>
    <w:lvl w:ilvl="1" w:tplc="0494E7CA">
      <w:start w:val="3"/>
      <w:numFmt w:val="bullet"/>
      <w:lvlText w:val="-"/>
      <w:lvlJc w:val="left"/>
      <w:pPr>
        <w:tabs>
          <w:tab w:val="num" w:pos="1440"/>
        </w:tabs>
        <w:ind w:left="1440" w:hanging="360"/>
      </w:pPr>
      <w:rPr>
        <w:rFonts w:ascii="Times New Roman" w:eastAsia="Times New Roman" w:hAnsi="Times New Roman" w:cs="Simplified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C64A44"/>
    <w:multiLevelType w:val="multilevel"/>
    <w:tmpl w:val="8B4C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6B6360"/>
    <w:multiLevelType w:val="multilevel"/>
    <w:tmpl w:val="5FC6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9E4118"/>
    <w:multiLevelType w:val="hybridMultilevel"/>
    <w:tmpl w:val="C07A9672"/>
    <w:lvl w:ilvl="0" w:tplc="04090011">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04C43F0"/>
    <w:multiLevelType w:val="multilevel"/>
    <w:tmpl w:val="FBD8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240BB3"/>
    <w:multiLevelType w:val="hybridMultilevel"/>
    <w:tmpl w:val="C166E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B17BD"/>
    <w:multiLevelType w:val="hybridMultilevel"/>
    <w:tmpl w:val="D2CA0744"/>
    <w:lvl w:ilvl="0" w:tplc="905A5AE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CF2A83"/>
    <w:multiLevelType w:val="multilevel"/>
    <w:tmpl w:val="3EF0C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FC7158"/>
    <w:multiLevelType w:val="hybridMultilevel"/>
    <w:tmpl w:val="25B4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B5205A"/>
    <w:multiLevelType w:val="multilevel"/>
    <w:tmpl w:val="B9BAC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AD3F59"/>
    <w:multiLevelType w:val="hybridMultilevel"/>
    <w:tmpl w:val="325AF1E0"/>
    <w:lvl w:ilvl="0" w:tplc="64CA334C">
      <w:start w:val="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61292A24"/>
    <w:multiLevelType w:val="hybridMultilevel"/>
    <w:tmpl w:val="BD14438A"/>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27">
    <w:nsid w:val="64B379DD"/>
    <w:multiLevelType w:val="multilevel"/>
    <w:tmpl w:val="B9E2A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B41304"/>
    <w:multiLevelType w:val="hybridMultilevel"/>
    <w:tmpl w:val="7804D10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67E321B"/>
    <w:multiLevelType w:val="hybridMultilevel"/>
    <w:tmpl w:val="F0847716"/>
    <w:lvl w:ilvl="0" w:tplc="370AF90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7F04183"/>
    <w:multiLevelType w:val="multilevel"/>
    <w:tmpl w:val="1E480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093D18"/>
    <w:multiLevelType w:val="multilevel"/>
    <w:tmpl w:val="F912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C86B83"/>
    <w:multiLevelType w:val="hybridMultilevel"/>
    <w:tmpl w:val="BCC8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F76F4D"/>
    <w:multiLevelType w:val="hybridMultilevel"/>
    <w:tmpl w:val="5422F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EE16C4C"/>
    <w:multiLevelType w:val="multilevel"/>
    <w:tmpl w:val="D142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3A56B8"/>
    <w:multiLevelType w:val="multilevel"/>
    <w:tmpl w:val="22B2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A185A"/>
    <w:multiLevelType w:val="hybridMultilevel"/>
    <w:tmpl w:val="B762B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5271FA"/>
    <w:multiLevelType w:val="hybridMultilevel"/>
    <w:tmpl w:val="E2BE2400"/>
    <w:lvl w:ilvl="0" w:tplc="FCDC39C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90216C"/>
    <w:multiLevelType w:val="hybridMultilevel"/>
    <w:tmpl w:val="EE8A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45277D"/>
    <w:multiLevelType w:val="hybridMultilevel"/>
    <w:tmpl w:val="49A0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AC087D"/>
    <w:multiLevelType w:val="hybridMultilevel"/>
    <w:tmpl w:val="C166E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2C2D12"/>
    <w:multiLevelType w:val="hybridMultilevel"/>
    <w:tmpl w:val="4E8E3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390737"/>
    <w:multiLevelType w:val="multilevel"/>
    <w:tmpl w:val="CD88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3F7D78"/>
    <w:multiLevelType w:val="multilevel"/>
    <w:tmpl w:val="7794C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5"/>
  </w:num>
  <w:num w:numId="3">
    <w:abstractNumId w:val="2"/>
  </w:num>
  <w:num w:numId="4">
    <w:abstractNumId w:val="18"/>
  </w:num>
  <w:num w:numId="5">
    <w:abstractNumId w:val="21"/>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1"/>
  </w:num>
  <w:num w:numId="9">
    <w:abstractNumId w:val="28"/>
  </w:num>
  <w:num w:numId="10">
    <w:abstractNumId w:val="12"/>
  </w:num>
  <w:num w:numId="11">
    <w:abstractNumId w:val="20"/>
  </w:num>
  <w:num w:numId="12">
    <w:abstractNumId w:val="23"/>
  </w:num>
  <w:num w:numId="13">
    <w:abstractNumId w:val="5"/>
  </w:num>
  <w:num w:numId="14">
    <w:abstractNumId w:val="40"/>
  </w:num>
  <w:num w:numId="15">
    <w:abstractNumId w:val="10"/>
  </w:num>
  <w:num w:numId="16">
    <w:abstractNumId w:val="25"/>
  </w:num>
  <w:num w:numId="17">
    <w:abstractNumId w:val="38"/>
  </w:num>
  <w:num w:numId="18">
    <w:abstractNumId w:val="8"/>
  </w:num>
  <w:num w:numId="19">
    <w:abstractNumId w:val="9"/>
  </w:num>
  <w:num w:numId="20">
    <w:abstractNumId w:val="11"/>
  </w:num>
  <w:num w:numId="21">
    <w:abstractNumId w:val="26"/>
  </w:num>
  <w:num w:numId="22">
    <w:abstractNumId w:val="14"/>
  </w:num>
  <w:num w:numId="23">
    <w:abstractNumId w:val="32"/>
  </w:num>
  <w:num w:numId="24">
    <w:abstractNumId w:val="39"/>
  </w:num>
  <w:num w:numId="25">
    <w:abstractNumId w:val="7"/>
  </w:num>
  <w:num w:numId="26">
    <w:abstractNumId w:val="3"/>
  </w:num>
  <w:num w:numId="27">
    <w:abstractNumId w:val="33"/>
  </w:num>
  <w:num w:numId="28">
    <w:abstractNumId w:val="4"/>
  </w:num>
  <w:num w:numId="29">
    <w:abstractNumId w:val="16"/>
  </w:num>
  <w:num w:numId="30">
    <w:abstractNumId w:val="42"/>
  </w:num>
  <w:num w:numId="31">
    <w:abstractNumId w:val="34"/>
  </w:num>
  <w:num w:numId="32">
    <w:abstractNumId w:val="6"/>
  </w:num>
  <w:num w:numId="33">
    <w:abstractNumId w:val="35"/>
  </w:num>
  <w:num w:numId="34">
    <w:abstractNumId w:val="30"/>
  </w:num>
  <w:num w:numId="35">
    <w:abstractNumId w:val="43"/>
  </w:num>
  <w:num w:numId="36">
    <w:abstractNumId w:val="22"/>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27"/>
    <w:lvlOverride w:ilvl="0">
      <w:lvl w:ilvl="0">
        <w:numFmt w:val="decimal"/>
        <w:lvlText w:val="%1."/>
        <w:lvlJc w:val="left"/>
      </w:lvl>
    </w:lvlOverride>
  </w:num>
  <w:num w:numId="39">
    <w:abstractNumId w:val="24"/>
    <w:lvlOverride w:ilvl="0">
      <w:lvl w:ilvl="0">
        <w:numFmt w:val="decimal"/>
        <w:lvlText w:val="%1."/>
        <w:lvlJc w:val="left"/>
      </w:lvl>
    </w:lvlOverride>
  </w:num>
  <w:num w:numId="40">
    <w:abstractNumId w:val="13"/>
    <w:lvlOverride w:ilvl="0">
      <w:lvl w:ilvl="0">
        <w:numFmt w:val="decimal"/>
        <w:lvlText w:val="%1."/>
        <w:lvlJc w:val="left"/>
      </w:lvl>
    </w:lvlOverride>
  </w:num>
  <w:num w:numId="41">
    <w:abstractNumId w:val="37"/>
  </w:num>
  <w:num w:numId="42">
    <w:abstractNumId w:val="19"/>
  </w:num>
  <w:num w:numId="43">
    <w:abstractNumId w:val="17"/>
  </w:num>
  <w:num w:numId="4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89"/>
    <w:rsid w:val="00000749"/>
    <w:rsid w:val="00000969"/>
    <w:rsid w:val="000033C2"/>
    <w:rsid w:val="000069AA"/>
    <w:rsid w:val="00010349"/>
    <w:rsid w:val="00010A4B"/>
    <w:rsid w:val="00011574"/>
    <w:rsid w:val="00013AC8"/>
    <w:rsid w:val="00015CDC"/>
    <w:rsid w:val="00016ADC"/>
    <w:rsid w:val="0002129D"/>
    <w:rsid w:val="00021E50"/>
    <w:rsid w:val="000222F7"/>
    <w:rsid w:val="00023E21"/>
    <w:rsid w:val="000244AF"/>
    <w:rsid w:val="00025603"/>
    <w:rsid w:val="00031DD8"/>
    <w:rsid w:val="00034A75"/>
    <w:rsid w:val="000358E8"/>
    <w:rsid w:val="00040E68"/>
    <w:rsid w:val="00041095"/>
    <w:rsid w:val="000457D1"/>
    <w:rsid w:val="00045B6A"/>
    <w:rsid w:val="00046D6C"/>
    <w:rsid w:val="00047952"/>
    <w:rsid w:val="0005249A"/>
    <w:rsid w:val="000529B1"/>
    <w:rsid w:val="00054361"/>
    <w:rsid w:val="00054C76"/>
    <w:rsid w:val="00056035"/>
    <w:rsid w:val="00061A33"/>
    <w:rsid w:val="0006283D"/>
    <w:rsid w:val="00062A3D"/>
    <w:rsid w:val="00062D23"/>
    <w:rsid w:val="0006396B"/>
    <w:rsid w:val="000659E7"/>
    <w:rsid w:val="00065D1A"/>
    <w:rsid w:val="00065D48"/>
    <w:rsid w:val="00066349"/>
    <w:rsid w:val="00066E94"/>
    <w:rsid w:val="000772BE"/>
    <w:rsid w:val="000806CE"/>
    <w:rsid w:val="000806FA"/>
    <w:rsid w:val="00081051"/>
    <w:rsid w:val="00083C4B"/>
    <w:rsid w:val="000842E1"/>
    <w:rsid w:val="00085F9D"/>
    <w:rsid w:val="00086216"/>
    <w:rsid w:val="00086B10"/>
    <w:rsid w:val="000906D2"/>
    <w:rsid w:val="000937D0"/>
    <w:rsid w:val="00094043"/>
    <w:rsid w:val="0009444C"/>
    <w:rsid w:val="0009445C"/>
    <w:rsid w:val="000946EF"/>
    <w:rsid w:val="00094DF6"/>
    <w:rsid w:val="000A0260"/>
    <w:rsid w:val="000A33EE"/>
    <w:rsid w:val="000B09BE"/>
    <w:rsid w:val="000B0DDC"/>
    <w:rsid w:val="000B119C"/>
    <w:rsid w:val="000B2535"/>
    <w:rsid w:val="000B416F"/>
    <w:rsid w:val="000B4F1D"/>
    <w:rsid w:val="000B4F41"/>
    <w:rsid w:val="000B6755"/>
    <w:rsid w:val="000B7834"/>
    <w:rsid w:val="000C03BA"/>
    <w:rsid w:val="000C2647"/>
    <w:rsid w:val="000C4245"/>
    <w:rsid w:val="000C4BB7"/>
    <w:rsid w:val="000C5480"/>
    <w:rsid w:val="000C7F1D"/>
    <w:rsid w:val="000D1F07"/>
    <w:rsid w:val="000D652E"/>
    <w:rsid w:val="000D70CC"/>
    <w:rsid w:val="000E28DE"/>
    <w:rsid w:val="000E3642"/>
    <w:rsid w:val="000E4A4C"/>
    <w:rsid w:val="000E6931"/>
    <w:rsid w:val="000E69C0"/>
    <w:rsid w:val="000E6B6B"/>
    <w:rsid w:val="000E72B7"/>
    <w:rsid w:val="000F0E5E"/>
    <w:rsid w:val="000F0FAE"/>
    <w:rsid w:val="000F1FD6"/>
    <w:rsid w:val="000F56C3"/>
    <w:rsid w:val="000F629C"/>
    <w:rsid w:val="000F7330"/>
    <w:rsid w:val="000F75C4"/>
    <w:rsid w:val="000F76B3"/>
    <w:rsid w:val="000F7A85"/>
    <w:rsid w:val="00104C74"/>
    <w:rsid w:val="001051F5"/>
    <w:rsid w:val="00105401"/>
    <w:rsid w:val="001071D4"/>
    <w:rsid w:val="00107CEC"/>
    <w:rsid w:val="001100AE"/>
    <w:rsid w:val="001106A1"/>
    <w:rsid w:val="00112518"/>
    <w:rsid w:val="00114494"/>
    <w:rsid w:val="001148BB"/>
    <w:rsid w:val="00114F25"/>
    <w:rsid w:val="0011608D"/>
    <w:rsid w:val="001164DB"/>
    <w:rsid w:val="00121AB2"/>
    <w:rsid w:val="0012264D"/>
    <w:rsid w:val="0012442D"/>
    <w:rsid w:val="00124E67"/>
    <w:rsid w:val="00124F1A"/>
    <w:rsid w:val="00126006"/>
    <w:rsid w:val="00127AE8"/>
    <w:rsid w:val="00130440"/>
    <w:rsid w:val="00134087"/>
    <w:rsid w:val="00135C65"/>
    <w:rsid w:val="00136B0F"/>
    <w:rsid w:val="00137661"/>
    <w:rsid w:val="00143ABD"/>
    <w:rsid w:val="00143E5E"/>
    <w:rsid w:val="00145390"/>
    <w:rsid w:val="00145F50"/>
    <w:rsid w:val="00147C2C"/>
    <w:rsid w:val="0015001B"/>
    <w:rsid w:val="00151152"/>
    <w:rsid w:val="00154563"/>
    <w:rsid w:val="001605FA"/>
    <w:rsid w:val="001605FB"/>
    <w:rsid w:val="00160E50"/>
    <w:rsid w:val="00162652"/>
    <w:rsid w:val="00162C8C"/>
    <w:rsid w:val="0016689C"/>
    <w:rsid w:val="001677AB"/>
    <w:rsid w:val="00171755"/>
    <w:rsid w:val="001719F5"/>
    <w:rsid w:val="00175798"/>
    <w:rsid w:val="00176374"/>
    <w:rsid w:val="001772C9"/>
    <w:rsid w:val="00180F7B"/>
    <w:rsid w:val="00182174"/>
    <w:rsid w:val="001826AD"/>
    <w:rsid w:val="001850C5"/>
    <w:rsid w:val="00186720"/>
    <w:rsid w:val="00186B37"/>
    <w:rsid w:val="00187397"/>
    <w:rsid w:val="00187B58"/>
    <w:rsid w:val="00190D79"/>
    <w:rsid w:val="001917C2"/>
    <w:rsid w:val="00191AF1"/>
    <w:rsid w:val="0019264E"/>
    <w:rsid w:val="00192A1A"/>
    <w:rsid w:val="00192C83"/>
    <w:rsid w:val="00196225"/>
    <w:rsid w:val="00197D58"/>
    <w:rsid w:val="001A0245"/>
    <w:rsid w:val="001A23C9"/>
    <w:rsid w:val="001A2504"/>
    <w:rsid w:val="001A3978"/>
    <w:rsid w:val="001A5A7A"/>
    <w:rsid w:val="001A6688"/>
    <w:rsid w:val="001A7290"/>
    <w:rsid w:val="001B09EE"/>
    <w:rsid w:val="001B0AB9"/>
    <w:rsid w:val="001B17E5"/>
    <w:rsid w:val="001B2C20"/>
    <w:rsid w:val="001B3628"/>
    <w:rsid w:val="001B39F9"/>
    <w:rsid w:val="001B5377"/>
    <w:rsid w:val="001C071B"/>
    <w:rsid w:val="001C187D"/>
    <w:rsid w:val="001C3D96"/>
    <w:rsid w:val="001C5F8A"/>
    <w:rsid w:val="001C689C"/>
    <w:rsid w:val="001C7B63"/>
    <w:rsid w:val="001D08EF"/>
    <w:rsid w:val="001D1303"/>
    <w:rsid w:val="001D1BF6"/>
    <w:rsid w:val="001D1C4C"/>
    <w:rsid w:val="001D393B"/>
    <w:rsid w:val="001D3D66"/>
    <w:rsid w:val="001D3DD2"/>
    <w:rsid w:val="001D5126"/>
    <w:rsid w:val="001D5239"/>
    <w:rsid w:val="001E0ADB"/>
    <w:rsid w:val="001E0CCF"/>
    <w:rsid w:val="001E12ED"/>
    <w:rsid w:val="001E344E"/>
    <w:rsid w:val="001E40C7"/>
    <w:rsid w:val="001E4925"/>
    <w:rsid w:val="001E5BDB"/>
    <w:rsid w:val="001E68E8"/>
    <w:rsid w:val="001E70C5"/>
    <w:rsid w:val="001F24F2"/>
    <w:rsid w:val="001F2926"/>
    <w:rsid w:val="001F36C3"/>
    <w:rsid w:val="001F3986"/>
    <w:rsid w:val="001F4E71"/>
    <w:rsid w:val="001F5D54"/>
    <w:rsid w:val="001F60DD"/>
    <w:rsid w:val="001F66BD"/>
    <w:rsid w:val="002023B9"/>
    <w:rsid w:val="00203000"/>
    <w:rsid w:val="0020690C"/>
    <w:rsid w:val="00206F5A"/>
    <w:rsid w:val="0020737F"/>
    <w:rsid w:val="00211FA5"/>
    <w:rsid w:val="00211FE1"/>
    <w:rsid w:val="002140CF"/>
    <w:rsid w:val="00214217"/>
    <w:rsid w:val="002149C9"/>
    <w:rsid w:val="002156E9"/>
    <w:rsid w:val="00215CA7"/>
    <w:rsid w:val="0021657A"/>
    <w:rsid w:val="00220409"/>
    <w:rsid w:val="00220DDD"/>
    <w:rsid w:val="002246D4"/>
    <w:rsid w:val="00225826"/>
    <w:rsid w:val="0022733D"/>
    <w:rsid w:val="00227374"/>
    <w:rsid w:val="00230C30"/>
    <w:rsid w:val="00231B03"/>
    <w:rsid w:val="002338E8"/>
    <w:rsid w:val="00234098"/>
    <w:rsid w:val="00235AD7"/>
    <w:rsid w:val="00236A46"/>
    <w:rsid w:val="00236FC5"/>
    <w:rsid w:val="002370E2"/>
    <w:rsid w:val="00237607"/>
    <w:rsid w:val="00240077"/>
    <w:rsid w:val="002407C6"/>
    <w:rsid w:val="002409E0"/>
    <w:rsid w:val="00241867"/>
    <w:rsid w:val="002439D0"/>
    <w:rsid w:val="00244359"/>
    <w:rsid w:val="002461EB"/>
    <w:rsid w:val="002464AB"/>
    <w:rsid w:val="00246B88"/>
    <w:rsid w:val="0025102E"/>
    <w:rsid w:val="00253F54"/>
    <w:rsid w:val="002561A1"/>
    <w:rsid w:val="002573AA"/>
    <w:rsid w:val="002574B6"/>
    <w:rsid w:val="002606FB"/>
    <w:rsid w:val="00260C38"/>
    <w:rsid w:val="00260C5C"/>
    <w:rsid w:val="00262206"/>
    <w:rsid w:val="00262B02"/>
    <w:rsid w:val="00263499"/>
    <w:rsid w:val="00264EF9"/>
    <w:rsid w:val="00267331"/>
    <w:rsid w:val="00267557"/>
    <w:rsid w:val="0027080C"/>
    <w:rsid w:val="002729A8"/>
    <w:rsid w:val="00276A26"/>
    <w:rsid w:val="0027762E"/>
    <w:rsid w:val="002800A1"/>
    <w:rsid w:val="00284544"/>
    <w:rsid w:val="00284AD8"/>
    <w:rsid w:val="0028578E"/>
    <w:rsid w:val="00290702"/>
    <w:rsid w:val="0029122D"/>
    <w:rsid w:val="00292AE1"/>
    <w:rsid w:val="002935C0"/>
    <w:rsid w:val="0029369C"/>
    <w:rsid w:val="002953DB"/>
    <w:rsid w:val="002A0CED"/>
    <w:rsid w:val="002A1CF4"/>
    <w:rsid w:val="002A216D"/>
    <w:rsid w:val="002A3E60"/>
    <w:rsid w:val="002A4595"/>
    <w:rsid w:val="002A4DED"/>
    <w:rsid w:val="002A532F"/>
    <w:rsid w:val="002A6EA9"/>
    <w:rsid w:val="002A6FD2"/>
    <w:rsid w:val="002B6CFC"/>
    <w:rsid w:val="002B7765"/>
    <w:rsid w:val="002B7C64"/>
    <w:rsid w:val="002C067B"/>
    <w:rsid w:val="002C0712"/>
    <w:rsid w:val="002C2062"/>
    <w:rsid w:val="002C4317"/>
    <w:rsid w:val="002C5AE6"/>
    <w:rsid w:val="002C5C5E"/>
    <w:rsid w:val="002C63AC"/>
    <w:rsid w:val="002C65B3"/>
    <w:rsid w:val="002C6ADF"/>
    <w:rsid w:val="002D0B4F"/>
    <w:rsid w:val="002D3463"/>
    <w:rsid w:val="002D3D16"/>
    <w:rsid w:val="002D4561"/>
    <w:rsid w:val="002E1BF7"/>
    <w:rsid w:val="002E2237"/>
    <w:rsid w:val="002E2FF7"/>
    <w:rsid w:val="002E49D3"/>
    <w:rsid w:val="002E6934"/>
    <w:rsid w:val="002E704A"/>
    <w:rsid w:val="002F2512"/>
    <w:rsid w:val="002F27CC"/>
    <w:rsid w:val="002F51D9"/>
    <w:rsid w:val="002F6F6D"/>
    <w:rsid w:val="00302C05"/>
    <w:rsid w:val="00302F0F"/>
    <w:rsid w:val="003037C1"/>
    <w:rsid w:val="00304429"/>
    <w:rsid w:val="00304EF2"/>
    <w:rsid w:val="00311548"/>
    <w:rsid w:val="00312F28"/>
    <w:rsid w:val="003139A2"/>
    <w:rsid w:val="00315123"/>
    <w:rsid w:val="003155BA"/>
    <w:rsid w:val="00315E0D"/>
    <w:rsid w:val="00316860"/>
    <w:rsid w:val="00320CDF"/>
    <w:rsid w:val="00321015"/>
    <w:rsid w:val="00321618"/>
    <w:rsid w:val="00322385"/>
    <w:rsid w:val="003228F1"/>
    <w:rsid w:val="0032638E"/>
    <w:rsid w:val="003277A4"/>
    <w:rsid w:val="00327D0A"/>
    <w:rsid w:val="0033065E"/>
    <w:rsid w:val="0033283B"/>
    <w:rsid w:val="0033482A"/>
    <w:rsid w:val="00340F84"/>
    <w:rsid w:val="00341EF0"/>
    <w:rsid w:val="003435B0"/>
    <w:rsid w:val="00346135"/>
    <w:rsid w:val="00351558"/>
    <w:rsid w:val="00356082"/>
    <w:rsid w:val="00356DC9"/>
    <w:rsid w:val="00357371"/>
    <w:rsid w:val="00362BCA"/>
    <w:rsid w:val="00363695"/>
    <w:rsid w:val="00367FA8"/>
    <w:rsid w:val="003703BC"/>
    <w:rsid w:val="003715FC"/>
    <w:rsid w:val="0037193C"/>
    <w:rsid w:val="00373518"/>
    <w:rsid w:val="00374FD6"/>
    <w:rsid w:val="003768B2"/>
    <w:rsid w:val="003811AD"/>
    <w:rsid w:val="00381AE1"/>
    <w:rsid w:val="00382E36"/>
    <w:rsid w:val="00383B04"/>
    <w:rsid w:val="003864E0"/>
    <w:rsid w:val="00387C3C"/>
    <w:rsid w:val="0039033C"/>
    <w:rsid w:val="00392167"/>
    <w:rsid w:val="003956AE"/>
    <w:rsid w:val="00395DED"/>
    <w:rsid w:val="00395FB2"/>
    <w:rsid w:val="003963FA"/>
    <w:rsid w:val="003A21BD"/>
    <w:rsid w:val="003A2492"/>
    <w:rsid w:val="003A3518"/>
    <w:rsid w:val="003A51C6"/>
    <w:rsid w:val="003A697A"/>
    <w:rsid w:val="003A6FAF"/>
    <w:rsid w:val="003A7555"/>
    <w:rsid w:val="003B4899"/>
    <w:rsid w:val="003B4EDB"/>
    <w:rsid w:val="003B5634"/>
    <w:rsid w:val="003B6815"/>
    <w:rsid w:val="003C4281"/>
    <w:rsid w:val="003C648B"/>
    <w:rsid w:val="003C720C"/>
    <w:rsid w:val="003C7618"/>
    <w:rsid w:val="003C7E83"/>
    <w:rsid w:val="003D0D9C"/>
    <w:rsid w:val="003D136C"/>
    <w:rsid w:val="003D2BF6"/>
    <w:rsid w:val="003D34B6"/>
    <w:rsid w:val="003D60A5"/>
    <w:rsid w:val="003E07BE"/>
    <w:rsid w:val="003E1938"/>
    <w:rsid w:val="003E437B"/>
    <w:rsid w:val="003E6778"/>
    <w:rsid w:val="003E7866"/>
    <w:rsid w:val="003F0B1B"/>
    <w:rsid w:val="003F1483"/>
    <w:rsid w:val="003F25E8"/>
    <w:rsid w:val="003F3045"/>
    <w:rsid w:val="003F7B17"/>
    <w:rsid w:val="00400168"/>
    <w:rsid w:val="00402831"/>
    <w:rsid w:val="00402E5C"/>
    <w:rsid w:val="004036BA"/>
    <w:rsid w:val="004039AA"/>
    <w:rsid w:val="00404C9B"/>
    <w:rsid w:val="004060B5"/>
    <w:rsid w:val="004078E8"/>
    <w:rsid w:val="00410C3B"/>
    <w:rsid w:val="00410D2F"/>
    <w:rsid w:val="0041189D"/>
    <w:rsid w:val="00411900"/>
    <w:rsid w:val="00412668"/>
    <w:rsid w:val="0041269A"/>
    <w:rsid w:val="00413E64"/>
    <w:rsid w:val="00414067"/>
    <w:rsid w:val="004143CC"/>
    <w:rsid w:val="00416A91"/>
    <w:rsid w:val="00416B3D"/>
    <w:rsid w:val="00416F53"/>
    <w:rsid w:val="00421253"/>
    <w:rsid w:val="004222B6"/>
    <w:rsid w:val="004234C0"/>
    <w:rsid w:val="00423A45"/>
    <w:rsid w:val="0042476E"/>
    <w:rsid w:val="00425B0B"/>
    <w:rsid w:val="00427F9F"/>
    <w:rsid w:val="004338CA"/>
    <w:rsid w:val="00434756"/>
    <w:rsid w:val="00434E12"/>
    <w:rsid w:val="00436D32"/>
    <w:rsid w:val="004418D7"/>
    <w:rsid w:val="00441F05"/>
    <w:rsid w:val="00442752"/>
    <w:rsid w:val="004445AF"/>
    <w:rsid w:val="00444AA0"/>
    <w:rsid w:val="00446054"/>
    <w:rsid w:val="004464A8"/>
    <w:rsid w:val="00447019"/>
    <w:rsid w:val="00451A8E"/>
    <w:rsid w:val="004543F1"/>
    <w:rsid w:val="00454E9A"/>
    <w:rsid w:val="004561E1"/>
    <w:rsid w:val="00457B92"/>
    <w:rsid w:val="00463661"/>
    <w:rsid w:val="00463DEC"/>
    <w:rsid w:val="0046581F"/>
    <w:rsid w:val="00472530"/>
    <w:rsid w:val="0047532D"/>
    <w:rsid w:val="00477385"/>
    <w:rsid w:val="004834A0"/>
    <w:rsid w:val="00484FEE"/>
    <w:rsid w:val="0048621D"/>
    <w:rsid w:val="004868DA"/>
    <w:rsid w:val="0049000A"/>
    <w:rsid w:val="00491CA7"/>
    <w:rsid w:val="00491D30"/>
    <w:rsid w:val="00494C3E"/>
    <w:rsid w:val="004A30D1"/>
    <w:rsid w:val="004A35DB"/>
    <w:rsid w:val="004A39E6"/>
    <w:rsid w:val="004A49A7"/>
    <w:rsid w:val="004A5137"/>
    <w:rsid w:val="004A634C"/>
    <w:rsid w:val="004A6D7F"/>
    <w:rsid w:val="004B0796"/>
    <w:rsid w:val="004B2300"/>
    <w:rsid w:val="004B3E76"/>
    <w:rsid w:val="004C0037"/>
    <w:rsid w:val="004C460F"/>
    <w:rsid w:val="004C498E"/>
    <w:rsid w:val="004C4BAF"/>
    <w:rsid w:val="004C5C06"/>
    <w:rsid w:val="004D31B7"/>
    <w:rsid w:val="004D39AA"/>
    <w:rsid w:val="004D444A"/>
    <w:rsid w:val="004D4BC4"/>
    <w:rsid w:val="004E232C"/>
    <w:rsid w:val="004E29E3"/>
    <w:rsid w:val="004E4955"/>
    <w:rsid w:val="004E5A83"/>
    <w:rsid w:val="004E66B7"/>
    <w:rsid w:val="004E6F3F"/>
    <w:rsid w:val="004F416C"/>
    <w:rsid w:val="004F619F"/>
    <w:rsid w:val="004F61EA"/>
    <w:rsid w:val="004F6BA7"/>
    <w:rsid w:val="004F715B"/>
    <w:rsid w:val="004F7387"/>
    <w:rsid w:val="00500299"/>
    <w:rsid w:val="005013FB"/>
    <w:rsid w:val="00502010"/>
    <w:rsid w:val="0050246B"/>
    <w:rsid w:val="0050340B"/>
    <w:rsid w:val="005038DD"/>
    <w:rsid w:val="00503D1B"/>
    <w:rsid w:val="00504ABC"/>
    <w:rsid w:val="00505C35"/>
    <w:rsid w:val="00507174"/>
    <w:rsid w:val="00511735"/>
    <w:rsid w:val="00523A95"/>
    <w:rsid w:val="00524578"/>
    <w:rsid w:val="00525050"/>
    <w:rsid w:val="005278F0"/>
    <w:rsid w:val="00530589"/>
    <w:rsid w:val="00530BAF"/>
    <w:rsid w:val="00531F4E"/>
    <w:rsid w:val="005345CC"/>
    <w:rsid w:val="00536B94"/>
    <w:rsid w:val="00544312"/>
    <w:rsid w:val="00550992"/>
    <w:rsid w:val="0055211A"/>
    <w:rsid w:val="00552783"/>
    <w:rsid w:val="005529BF"/>
    <w:rsid w:val="00552A39"/>
    <w:rsid w:val="00552BB8"/>
    <w:rsid w:val="005542C8"/>
    <w:rsid w:val="00557A16"/>
    <w:rsid w:val="005618E5"/>
    <w:rsid w:val="00562691"/>
    <w:rsid w:val="00562AEF"/>
    <w:rsid w:val="00564708"/>
    <w:rsid w:val="00567574"/>
    <w:rsid w:val="0057135A"/>
    <w:rsid w:val="00572547"/>
    <w:rsid w:val="0057336F"/>
    <w:rsid w:val="00574442"/>
    <w:rsid w:val="00574573"/>
    <w:rsid w:val="00575404"/>
    <w:rsid w:val="005757B1"/>
    <w:rsid w:val="005764E5"/>
    <w:rsid w:val="00581503"/>
    <w:rsid w:val="0058187C"/>
    <w:rsid w:val="00582298"/>
    <w:rsid w:val="0058312A"/>
    <w:rsid w:val="00585AAA"/>
    <w:rsid w:val="005860CE"/>
    <w:rsid w:val="0059435D"/>
    <w:rsid w:val="00594616"/>
    <w:rsid w:val="005A2864"/>
    <w:rsid w:val="005A3C9F"/>
    <w:rsid w:val="005A3D28"/>
    <w:rsid w:val="005A46E2"/>
    <w:rsid w:val="005A54A2"/>
    <w:rsid w:val="005A57B3"/>
    <w:rsid w:val="005A78A6"/>
    <w:rsid w:val="005B2508"/>
    <w:rsid w:val="005B3BE6"/>
    <w:rsid w:val="005B6198"/>
    <w:rsid w:val="005B663E"/>
    <w:rsid w:val="005B7C82"/>
    <w:rsid w:val="005C13C1"/>
    <w:rsid w:val="005C6BEB"/>
    <w:rsid w:val="005D43A5"/>
    <w:rsid w:val="005D53F3"/>
    <w:rsid w:val="005D6240"/>
    <w:rsid w:val="005D7976"/>
    <w:rsid w:val="005D7AE0"/>
    <w:rsid w:val="005D7F97"/>
    <w:rsid w:val="005E3F56"/>
    <w:rsid w:val="005E477D"/>
    <w:rsid w:val="005E5CBC"/>
    <w:rsid w:val="005E6793"/>
    <w:rsid w:val="005E68C4"/>
    <w:rsid w:val="005E7E07"/>
    <w:rsid w:val="005F1F90"/>
    <w:rsid w:val="005F406D"/>
    <w:rsid w:val="005F4EFA"/>
    <w:rsid w:val="005F683E"/>
    <w:rsid w:val="005F78C4"/>
    <w:rsid w:val="006009A5"/>
    <w:rsid w:val="00601B45"/>
    <w:rsid w:val="00602C11"/>
    <w:rsid w:val="006032FE"/>
    <w:rsid w:val="0060359B"/>
    <w:rsid w:val="00604710"/>
    <w:rsid w:val="00604888"/>
    <w:rsid w:val="0060612A"/>
    <w:rsid w:val="00606C96"/>
    <w:rsid w:val="00607948"/>
    <w:rsid w:val="00612123"/>
    <w:rsid w:val="006131D6"/>
    <w:rsid w:val="006144F5"/>
    <w:rsid w:val="00615516"/>
    <w:rsid w:val="00615625"/>
    <w:rsid w:val="00615ED7"/>
    <w:rsid w:val="006175FC"/>
    <w:rsid w:val="00622BFF"/>
    <w:rsid w:val="00624D3A"/>
    <w:rsid w:val="006267C9"/>
    <w:rsid w:val="0063009F"/>
    <w:rsid w:val="00632FA9"/>
    <w:rsid w:val="006414A7"/>
    <w:rsid w:val="00647D3F"/>
    <w:rsid w:val="00650E62"/>
    <w:rsid w:val="00653A64"/>
    <w:rsid w:val="00653A66"/>
    <w:rsid w:val="00654F08"/>
    <w:rsid w:val="0065748F"/>
    <w:rsid w:val="00657DE7"/>
    <w:rsid w:val="00660EC1"/>
    <w:rsid w:val="006620A2"/>
    <w:rsid w:val="006635C1"/>
    <w:rsid w:val="00664158"/>
    <w:rsid w:val="006652BE"/>
    <w:rsid w:val="006720A5"/>
    <w:rsid w:val="00672105"/>
    <w:rsid w:val="0067346F"/>
    <w:rsid w:val="00675227"/>
    <w:rsid w:val="0067696D"/>
    <w:rsid w:val="0067737A"/>
    <w:rsid w:val="00677EAE"/>
    <w:rsid w:val="0068084B"/>
    <w:rsid w:val="00681EDF"/>
    <w:rsid w:val="00682455"/>
    <w:rsid w:val="0068335D"/>
    <w:rsid w:val="00686D72"/>
    <w:rsid w:val="00691AF7"/>
    <w:rsid w:val="00692FCE"/>
    <w:rsid w:val="006934EE"/>
    <w:rsid w:val="00693DFA"/>
    <w:rsid w:val="00694966"/>
    <w:rsid w:val="00695858"/>
    <w:rsid w:val="006979DE"/>
    <w:rsid w:val="006A0948"/>
    <w:rsid w:val="006A425F"/>
    <w:rsid w:val="006A6093"/>
    <w:rsid w:val="006A7282"/>
    <w:rsid w:val="006B00F0"/>
    <w:rsid w:val="006B0303"/>
    <w:rsid w:val="006B0627"/>
    <w:rsid w:val="006B23DE"/>
    <w:rsid w:val="006B499A"/>
    <w:rsid w:val="006B5406"/>
    <w:rsid w:val="006C08A1"/>
    <w:rsid w:val="006C5BBB"/>
    <w:rsid w:val="006C68C4"/>
    <w:rsid w:val="006C6F85"/>
    <w:rsid w:val="006C7F1C"/>
    <w:rsid w:val="006D33BA"/>
    <w:rsid w:val="006D38FE"/>
    <w:rsid w:val="006D4D88"/>
    <w:rsid w:val="006D4E14"/>
    <w:rsid w:val="006D7051"/>
    <w:rsid w:val="006D7275"/>
    <w:rsid w:val="006E054E"/>
    <w:rsid w:val="006E1B6F"/>
    <w:rsid w:val="006E1EBA"/>
    <w:rsid w:val="006E31AB"/>
    <w:rsid w:val="006E34E0"/>
    <w:rsid w:val="006E44FE"/>
    <w:rsid w:val="006E5057"/>
    <w:rsid w:val="006E55FD"/>
    <w:rsid w:val="006E5BFE"/>
    <w:rsid w:val="006F0A7C"/>
    <w:rsid w:val="006F214F"/>
    <w:rsid w:val="006F26B9"/>
    <w:rsid w:val="006F342D"/>
    <w:rsid w:val="006F419B"/>
    <w:rsid w:val="006F4C4B"/>
    <w:rsid w:val="00702189"/>
    <w:rsid w:val="0070329F"/>
    <w:rsid w:val="007046E4"/>
    <w:rsid w:val="007074BA"/>
    <w:rsid w:val="007146C4"/>
    <w:rsid w:val="00715BA8"/>
    <w:rsid w:val="00722CE5"/>
    <w:rsid w:val="00724FD2"/>
    <w:rsid w:val="00725D5A"/>
    <w:rsid w:val="00731EB9"/>
    <w:rsid w:val="00733628"/>
    <w:rsid w:val="00736A64"/>
    <w:rsid w:val="00736D90"/>
    <w:rsid w:val="00743707"/>
    <w:rsid w:val="00744D77"/>
    <w:rsid w:val="00744FDD"/>
    <w:rsid w:val="00750978"/>
    <w:rsid w:val="00750A0A"/>
    <w:rsid w:val="00751370"/>
    <w:rsid w:val="00752DAB"/>
    <w:rsid w:val="0075332B"/>
    <w:rsid w:val="00757A95"/>
    <w:rsid w:val="00757C05"/>
    <w:rsid w:val="00765FFB"/>
    <w:rsid w:val="00767B2D"/>
    <w:rsid w:val="00767FA1"/>
    <w:rsid w:val="007746F5"/>
    <w:rsid w:val="00775B26"/>
    <w:rsid w:val="00776DBF"/>
    <w:rsid w:val="007775C2"/>
    <w:rsid w:val="0077768E"/>
    <w:rsid w:val="00780454"/>
    <w:rsid w:val="007817E2"/>
    <w:rsid w:val="00781AD1"/>
    <w:rsid w:val="0078389E"/>
    <w:rsid w:val="0078599D"/>
    <w:rsid w:val="007861A8"/>
    <w:rsid w:val="0079052C"/>
    <w:rsid w:val="00790700"/>
    <w:rsid w:val="00790A2B"/>
    <w:rsid w:val="00791035"/>
    <w:rsid w:val="00792F6A"/>
    <w:rsid w:val="007946EB"/>
    <w:rsid w:val="00794C1E"/>
    <w:rsid w:val="007956E4"/>
    <w:rsid w:val="00795ED3"/>
    <w:rsid w:val="007A0609"/>
    <w:rsid w:val="007A43BE"/>
    <w:rsid w:val="007A4839"/>
    <w:rsid w:val="007A569B"/>
    <w:rsid w:val="007B02EB"/>
    <w:rsid w:val="007B07ED"/>
    <w:rsid w:val="007B0A27"/>
    <w:rsid w:val="007B0E0E"/>
    <w:rsid w:val="007B44A7"/>
    <w:rsid w:val="007B4E9F"/>
    <w:rsid w:val="007B516D"/>
    <w:rsid w:val="007B6513"/>
    <w:rsid w:val="007C0122"/>
    <w:rsid w:val="007C22D8"/>
    <w:rsid w:val="007C232F"/>
    <w:rsid w:val="007C2DD4"/>
    <w:rsid w:val="007C3665"/>
    <w:rsid w:val="007C44CC"/>
    <w:rsid w:val="007C743E"/>
    <w:rsid w:val="007D0546"/>
    <w:rsid w:val="007D1709"/>
    <w:rsid w:val="007D2776"/>
    <w:rsid w:val="007D6F31"/>
    <w:rsid w:val="007D75A0"/>
    <w:rsid w:val="007D7E75"/>
    <w:rsid w:val="007E2513"/>
    <w:rsid w:val="007E2ACC"/>
    <w:rsid w:val="007E302B"/>
    <w:rsid w:val="007E4287"/>
    <w:rsid w:val="007E68A9"/>
    <w:rsid w:val="007F0A9B"/>
    <w:rsid w:val="007F1A8A"/>
    <w:rsid w:val="007F1EEF"/>
    <w:rsid w:val="007F356B"/>
    <w:rsid w:val="007F5A65"/>
    <w:rsid w:val="007F60A7"/>
    <w:rsid w:val="008013A5"/>
    <w:rsid w:val="0080326C"/>
    <w:rsid w:val="00803355"/>
    <w:rsid w:val="0080430C"/>
    <w:rsid w:val="00804FC4"/>
    <w:rsid w:val="00805F1F"/>
    <w:rsid w:val="00806492"/>
    <w:rsid w:val="008126EB"/>
    <w:rsid w:val="0081337F"/>
    <w:rsid w:val="00814D7D"/>
    <w:rsid w:val="00815FCE"/>
    <w:rsid w:val="0081683F"/>
    <w:rsid w:val="008177B4"/>
    <w:rsid w:val="00817E1D"/>
    <w:rsid w:val="00820BEA"/>
    <w:rsid w:val="00823236"/>
    <w:rsid w:val="0082549F"/>
    <w:rsid w:val="008260EE"/>
    <w:rsid w:val="00826704"/>
    <w:rsid w:val="00826B3B"/>
    <w:rsid w:val="008270EA"/>
    <w:rsid w:val="008279E3"/>
    <w:rsid w:val="008300F8"/>
    <w:rsid w:val="008320D2"/>
    <w:rsid w:val="00836C3D"/>
    <w:rsid w:val="008379CE"/>
    <w:rsid w:val="00840FE8"/>
    <w:rsid w:val="00841F8B"/>
    <w:rsid w:val="0084264C"/>
    <w:rsid w:val="008426E3"/>
    <w:rsid w:val="00844574"/>
    <w:rsid w:val="00846DAA"/>
    <w:rsid w:val="008550CD"/>
    <w:rsid w:val="00861055"/>
    <w:rsid w:val="00862E11"/>
    <w:rsid w:val="00866906"/>
    <w:rsid w:val="00867924"/>
    <w:rsid w:val="008760EA"/>
    <w:rsid w:val="0087688D"/>
    <w:rsid w:val="00880973"/>
    <w:rsid w:val="008832DD"/>
    <w:rsid w:val="00884761"/>
    <w:rsid w:val="00887B43"/>
    <w:rsid w:val="0089056D"/>
    <w:rsid w:val="00893E71"/>
    <w:rsid w:val="00893E9B"/>
    <w:rsid w:val="00894D9A"/>
    <w:rsid w:val="00896119"/>
    <w:rsid w:val="008A0AE4"/>
    <w:rsid w:val="008A2FA1"/>
    <w:rsid w:val="008A45BD"/>
    <w:rsid w:val="008A5D89"/>
    <w:rsid w:val="008A739C"/>
    <w:rsid w:val="008A7746"/>
    <w:rsid w:val="008B0DB2"/>
    <w:rsid w:val="008B1AE8"/>
    <w:rsid w:val="008B2790"/>
    <w:rsid w:val="008B2C3B"/>
    <w:rsid w:val="008B2E00"/>
    <w:rsid w:val="008B354A"/>
    <w:rsid w:val="008B47EC"/>
    <w:rsid w:val="008B5CC7"/>
    <w:rsid w:val="008C19A6"/>
    <w:rsid w:val="008C26C2"/>
    <w:rsid w:val="008C2B41"/>
    <w:rsid w:val="008C32D3"/>
    <w:rsid w:val="008C348A"/>
    <w:rsid w:val="008C6E7D"/>
    <w:rsid w:val="008D0AFC"/>
    <w:rsid w:val="008D3397"/>
    <w:rsid w:val="008D3B93"/>
    <w:rsid w:val="008D5F94"/>
    <w:rsid w:val="008D640F"/>
    <w:rsid w:val="008D711E"/>
    <w:rsid w:val="008D73D3"/>
    <w:rsid w:val="008E1856"/>
    <w:rsid w:val="008E1C85"/>
    <w:rsid w:val="008E2623"/>
    <w:rsid w:val="008E2B9C"/>
    <w:rsid w:val="008E415B"/>
    <w:rsid w:val="008E487A"/>
    <w:rsid w:val="008E4A1C"/>
    <w:rsid w:val="008E7288"/>
    <w:rsid w:val="008F0C86"/>
    <w:rsid w:val="008F14F7"/>
    <w:rsid w:val="008F1D68"/>
    <w:rsid w:val="008F23D7"/>
    <w:rsid w:val="008F2FEB"/>
    <w:rsid w:val="008F7057"/>
    <w:rsid w:val="008F7D6E"/>
    <w:rsid w:val="0090239A"/>
    <w:rsid w:val="00902A72"/>
    <w:rsid w:val="009038D0"/>
    <w:rsid w:val="00905EAE"/>
    <w:rsid w:val="0090790D"/>
    <w:rsid w:val="00910BA1"/>
    <w:rsid w:val="00911644"/>
    <w:rsid w:val="00912839"/>
    <w:rsid w:val="00913089"/>
    <w:rsid w:val="0091345F"/>
    <w:rsid w:val="00921113"/>
    <w:rsid w:val="009269EA"/>
    <w:rsid w:val="00926C79"/>
    <w:rsid w:val="00926F45"/>
    <w:rsid w:val="00927D8D"/>
    <w:rsid w:val="00930EF4"/>
    <w:rsid w:val="00937589"/>
    <w:rsid w:val="009414FC"/>
    <w:rsid w:val="00942B7C"/>
    <w:rsid w:val="0094326C"/>
    <w:rsid w:val="00945FE5"/>
    <w:rsid w:val="00947AE1"/>
    <w:rsid w:val="00952A8C"/>
    <w:rsid w:val="009533EC"/>
    <w:rsid w:val="00954515"/>
    <w:rsid w:val="009565BE"/>
    <w:rsid w:val="009578AC"/>
    <w:rsid w:val="0096345C"/>
    <w:rsid w:val="00964DA8"/>
    <w:rsid w:val="0096679C"/>
    <w:rsid w:val="009674CB"/>
    <w:rsid w:val="009731E6"/>
    <w:rsid w:val="009760AD"/>
    <w:rsid w:val="00977E01"/>
    <w:rsid w:val="009812FF"/>
    <w:rsid w:val="00982946"/>
    <w:rsid w:val="00983538"/>
    <w:rsid w:val="00985056"/>
    <w:rsid w:val="00985878"/>
    <w:rsid w:val="00985EC6"/>
    <w:rsid w:val="00986BE8"/>
    <w:rsid w:val="009876EA"/>
    <w:rsid w:val="009877F8"/>
    <w:rsid w:val="00987AAF"/>
    <w:rsid w:val="00990154"/>
    <w:rsid w:val="00990A1D"/>
    <w:rsid w:val="00991507"/>
    <w:rsid w:val="00991C4D"/>
    <w:rsid w:val="009936BD"/>
    <w:rsid w:val="00995639"/>
    <w:rsid w:val="009976F4"/>
    <w:rsid w:val="009A26DB"/>
    <w:rsid w:val="009A49BF"/>
    <w:rsid w:val="009A52E3"/>
    <w:rsid w:val="009A5817"/>
    <w:rsid w:val="009A78EB"/>
    <w:rsid w:val="009A7E34"/>
    <w:rsid w:val="009B511E"/>
    <w:rsid w:val="009B5D16"/>
    <w:rsid w:val="009B7808"/>
    <w:rsid w:val="009B7C47"/>
    <w:rsid w:val="009C2661"/>
    <w:rsid w:val="009C50DF"/>
    <w:rsid w:val="009C64C3"/>
    <w:rsid w:val="009C6F49"/>
    <w:rsid w:val="009D0260"/>
    <w:rsid w:val="009D08FB"/>
    <w:rsid w:val="009D1AAD"/>
    <w:rsid w:val="009D1EC5"/>
    <w:rsid w:val="009D32B3"/>
    <w:rsid w:val="009D5D9D"/>
    <w:rsid w:val="009D6C5C"/>
    <w:rsid w:val="009E033E"/>
    <w:rsid w:val="009E12F6"/>
    <w:rsid w:val="009E17D2"/>
    <w:rsid w:val="009E36A2"/>
    <w:rsid w:val="009E3784"/>
    <w:rsid w:val="009F116A"/>
    <w:rsid w:val="009F3B63"/>
    <w:rsid w:val="009F4D89"/>
    <w:rsid w:val="009F53A8"/>
    <w:rsid w:val="009F54EE"/>
    <w:rsid w:val="00A018E5"/>
    <w:rsid w:val="00A033BD"/>
    <w:rsid w:val="00A07D56"/>
    <w:rsid w:val="00A138CE"/>
    <w:rsid w:val="00A24898"/>
    <w:rsid w:val="00A24D14"/>
    <w:rsid w:val="00A25E4B"/>
    <w:rsid w:val="00A319FC"/>
    <w:rsid w:val="00A32577"/>
    <w:rsid w:val="00A328D7"/>
    <w:rsid w:val="00A352ED"/>
    <w:rsid w:val="00A3556D"/>
    <w:rsid w:val="00A410A8"/>
    <w:rsid w:val="00A418A4"/>
    <w:rsid w:val="00A43F2D"/>
    <w:rsid w:val="00A44103"/>
    <w:rsid w:val="00A46BC3"/>
    <w:rsid w:val="00A46F64"/>
    <w:rsid w:val="00A47AF1"/>
    <w:rsid w:val="00A516AA"/>
    <w:rsid w:val="00A5407D"/>
    <w:rsid w:val="00A54593"/>
    <w:rsid w:val="00A547D8"/>
    <w:rsid w:val="00A54806"/>
    <w:rsid w:val="00A603B3"/>
    <w:rsid w:val="00A6050C"/>
    <w:rsid w:val="00A614B6"/>
    <w:rsid w:val="00A61978"/>
    <w:rsid w:val="00A63759"/>
    <w:rsid w:val="00A65DB9"/>
    <w:rsid w:val="00A66D1A"/>
    <w:rsid w:val="00A66F8A"/>
    <w:rsid w:val="00A6713A"/>
    <w:rsid w:val="00A71DA2"/>
    <w:rsid w:val="00A722AF"/>
    <w:rsid w:val="00A726FC"/>
    <w:rsid w:val="00A7348B"/>
    <w:rsid w:val="00A77621"/>
    <w:rsid w:val="00A814D4"/>
    <w:rsid w:val="00A82ACE"/>
    <w:rsid w:val="00A84B90"/>
    <w:rsid w:val="00A86BDF"/>
    <w:rsid w:val="00A974FD"/>
    <w:rsid w:val="00A97B5E"/>
    <w:rsid w:val="00AA2C9B"/>
    <w:rsid w:val="00AA649F"/>
    <w:rsid w:val="00AA6508"/>
    <w:rsid w:val="00AA6869"/>
    <w:rsid w:val="00AB04CD"/>
    <w:rsid w:val="00AB223D"/>
    <w:rsid w:val="00AB313C"/>
    <w:rsid w:val="00AB4A49"/>
    <w:rsid w:val="00AB729B"/>
    <w:rsid w:val="00AC21EB"/>
    <w:rsid w:val="00AC2468"/>
    <w:rsid w:val="00AC54FB"/>
    <w:rsid w:val="00AC5967"/>
    <w:rsid w:val="00AC5B23"/>
    <w:rsid w:val="00AC676C"/>
    <w:rsid w:val="00AC6901"/>
    <w:rsid w:val="00AC6912"/>
    <w:rsid w:val="00AD343B"/>
    <w:rsid w:val="00AD513A"/>
    <w:rsid w:val="00AD6979"/>
    <w:rsid w:val="00AD7355"/>
    <w:rsid w:val="00AE1266"/>
    <w:rsid w:val="00AE2A55"/>
    <w:rsid w:val="00AE313E"/>
    <w:rsid w:val="00AE62BA"/>
    <w:rsid w:val="00AE74A1"/>
    <w:rsid w:val="00AE7E8D"/>
    <w:rsid w:val="00AF47C5"/>
    <w:rsid w:val="00AF4D36"/>
    <w:rsid w:val="00AF6DF9"/>
    <w:rsid w:val="00B02D69"/>
    <w:rsid w:val="00B02E0B"/>
    <w:rsid w:val="00B043C7"/>
    <w:rsid w:val="00B04AFA"/>
    <w:rsid w:val="00B055A7"/>
    <w:rsid w:val="00B06028"/>
    <w:rsid w:val="00B10D47"/>
    <w:rsid w:val="00B10E41"/>
    <w:rsid w:val="00B15040"/>
    <w:rsid w:val="00B16614"/>
    <w:rsid w:val="00B20AF9"/>
    <w:rsid w:val="00B2398A"/>
    <w:rsid w:val="00B24BDB"/>
    <w:rsid w:val="00B250DB"/>
    <w:rsid w:val="00B25F39"/>
    <w:rsid w:val="00B2713B"/>
    <w:rsid w:val="00B27AEF"/>
    <w:rsid w:val="00B308DD"/>
    <w:rsid w:val="00B3191A"/>
    <w:rsid w:val="00B32500"/>
    <w:rsid w:val="00B33E67"/>
    <w:rsid w:val="00B345EF"/>
    <w:rsid w:val="00B424C0"/>
    <w:rsid w:val="00B432A6"/>
    <w:rsid w:val="00B51967"/>
    <w:rsid w:val="00B523A3"/>
    <w:rsid w:val="00B53A37"/>
    <w:rsid w:val="00B55769"/>
    <w:rsid w:val="00B5594A"/>
    <w:rsid w:val="00B567A9"/>
    <w:rsid w:val="00B57310"/>
    <w:rsid w:val="00B602D2"/>
    <w:rsid w:val="00B6385E"/>
    <w:rsid w:val="00B65F9E"/>
    <w:rsid w:val="00B664EA"/>
    <w:rsid w:val="00B6655D"/>
    <w:rsid w:val="00B66782"/>
    <w:rsid w:val="00B6688A"/>
    <w:rsid w:val="00B71635"/>
    <w:rsid w:val="00B71636"/>
    <w:rsid w:val="00B71F17"/>
    <w:rsid w:val="00B7286B"/>
    <w:rsid w:val="00B72B1E"/>
    <w:rsid w:val="00B74D23"/>
    <w:rsid w:val="00B75A37"/>
    <w:rsid w:val="00B75BA2"/>
    <w:rsid w:val="00B773EA"/>
    <w:rsid w:val="00B8058A"/>
    <w:rsid w:val="00B83214"/>
    <w:rsid w:val="00B8532B"/>
    <w:rsid w:val="00B85B97"/>
    <w:rsid w:val="00B9045D"/>
    <w:rsid w:val="00B91E82"/>
    <w:rsid w:val="00B92D55"/>
    <w:rsid w:val="00B94400"/>
    <w:rsid w:val="00B94B3F"/>
    <w:rsid w:val="00B94FBA"/>
    <w:rsid w:val="00B9658D"/>
    <w:rsid w:val="00B9710E"/>
    <w:rsid w:val="00BA3FE0"/>
    <w:rsid w:val="00BA4835"/>
    <w:rsid w:val="00BA76BD"/>
    <w:rsid w:val="00BB05E0"/>
    <w:rsid w:val="00BB1BE4"/>
    <w:rsid w:val="00BB2D22"/>
    <w:rsid w:val="00BB345D"/>
    <w:rsid w:val="00BB3484"/>
    <w:rsid w:val="00BB4B9D"/>
    <w:rsid w:val="00BB5DA7"/>
    <w:rsid w:val="00BC1631"/>
    <w:rsid w:val="00BC1A7A"/>
    <w:rsid w:val="00BC377A"/>
    <w:rsid w:val="00BC45F6"/>
    <w:rsid w:val="00BD08B7"/>
    <w:rsid w:val="00BD0B2B"/>
    <w:rsid w:val="00BD1DFC"/>
    <w:rsid w:val="00BD2EF5"/>
    <w:rsid w:val="00BD4594"/>
    <w:rsid w:val="00BD661E"/>
    <w:rsid w:val="00BD784A"/>
    <w:rsid w:val="00BD7EB7"/>
    <w:rsid w:val="00BE27D9"/>
    <w:rsid w:val="00BE3AEE"/>
    <w:rsid w:val="00BE544B"/>
    <w:rsid w:val="00BF1CBF"/>
    <w:rsid w:val="00BF2431"/>
    <w:rsid w:val="00BF2484"/>
    <w:rsid w:val="00BF670C"/>
    <w:rsid w:val="00C00452"/>
    <w:rsid w:val="00C01018"/>
    <w:rsid w:val="00C0234C"/>
    <w:rsid w:val="00C02553"/>
    <w:rsid w:val="00C02AAA"/>
    <w:rsid w:val="00C03BE4"/>
    <w:rsid w:val="00C03C18"/>
    <w:rsid w:val="00C04629"/>
    <w:rsid w:val="00C04EB9"/>
    <w:rsid w:val="00C05954"/>
    <w:rsid w:val="00C06DF2"/>
    <w:rsid w:val="00C07BAE"/>
    <w:rsid w:val="00C10C48"/>
    <w:rsid w:val="00C12302"/>
    <w:rsid w:val="00C14BC2"/>
    <w:rsid w:val="00C15FE6"/>
    <w:rsid w:val="00C17B50"/>
    <w:rsid w:val="00C17FA6"/>
    <w:rsid w:val="00C20B06"/>
    <w:rsid w:val="00C211CC"/>
    <w:rsid w:val="00C23B4C"/>
    <w:rsid w:val="00C25BCC"/>
    <w:rsid w:val="00C27205"/>
    <w:rsid w:val="00C30C49"/>
    <w:rsid w:val="00C30E01"/>
    <w:rsid w:val="00C31B40"/>
    <w:rsid w:val="00C31ECB"/>
    <w:rsid w:val="00C3226D"/>
    <w:rsid w:val="00C322F9"/>
    <w:rsid w:val="00C328A0"/>
    <w:rsid w:val="00C3453F"/>
    <w:rsid w:val="00C41040"/>
    <w:rsid w:val="00C413D8"/>
    <w:rsid w:val="00C4431C"/>
    <w:rsid w:val="00C475C3"/>
    <w:rsid w:val="00C476D0"/>
    <w:rsid w:val="00C53073"/>
    <w:rsid w:val="00C54868"/>
    <w:rsid w:val="00C55C82"/>
    <w:rsid w:val="00C5656C"/>
    <w:rsid w:val="00C609C2"/>
    <w:rsid w:val="00C60E94"/>
    <w:rsid w:val="00C612A5"/>
    <w:rsid w:val="00C627F1"/>
    <w:rsid w:val="00C632BA"/>
    <w:rsid w:val="00C654A3"/>
    <w:rsid w:val="00C65976"/>
    <w:rsid w:val="00C66676"/>
    <w:rsid w:val="00C67737"/>
    <w:rsid w:val="00C6793C"/>
    <w:rsid w:val="00C67A21"/>
    <w:rsid w:val="00C70010"/>
    <w:rsid w:val="00C7352B"/>
    <w:rsid w:val="00C7489B"/>
    <w:rsid w:val="00C75025"/>
    <w:rsid w:val="00C80723"/>
    <w:rsid w:val="00C827EF"/>
    <w:rsid w:val="00C85105"/>
    <w:rsid w:val="00C85754"/>
    <w:rsid w:val="00C85AA0"/>
    <w:rsid w:val="00C85BEE"/>
    <w:rsid w:val="00C85C2D"/>
    <w:rsid w:val="00C91C2C"/>
    <w:rsid w:val="00C92078"/>
    <w:rsid w:val="00C93762"/>
    <w:rsid w:val="00C9380D"/>
    <w:rsid w:val="00C93A9C"/>
    <w:rsid w:val="00C93B17"/>
    <w:rsid w:val="00C93F04"/>
    <w:rsid w:val="00C94A71"/>
    <w:rsid w:val="00C95D66"/>
    <w:rsid w:val="00C9605F"/>
    <w:rsid w:val="00C96AD8"/>
    <w:rsid w:val="00C96B79"/>
    <w:rsid w:val="00C96BAC"/>
    <w:rsid w:val="00C97C48"/>
    <w:rsid w:val="00CA2E26"/>
    <w:rsid w:val="00CA3FCA"/>
    <w:rsid w:val="00CA5C93"/>
    <w:rsid w:val="00CA63D5"/>
    <w:rsid w:val="00CA688D"/>
    <w:rsid w:val="00CA6E63"/>
    <w:rsid w:val="00CB0C97"/>
    <w:rsid w:val="00CB3181"/>
    <w:rsid w:val="00CB6C5A"/>
    <w:rsid w:val="00CB6D34"/>
    <w:rsid w:val="00CC2A21"/>
    <w:rsid w:val="00CC3606"/>
    <w:rsid w:val="00CC42BC"/>
    <w:rsid w:val="00CD08C8"/>
    <w:rsid w:val="00CD10B0"/>
    <w:rsid w:val="00CD25A3"/>
    <w:rsid w:val="00CD3450"/>
    <w:rsid w:val="00CD4F7B"/>
    <w:rsid w:val="00CD6DD4"/>
    <w:rsid w:val="00CD78AA"/>
    <w:rsid w:val="00CE02DC"/>
    <w:rsid w:val="00CE2AF3"/>
    <w:rsid w:val="00CE4AD9"/>
    <w:rsid w:val="00CE4DC1"/>
    <w:rsid w:val="00CE7C2B"/>
    <w:rsid w:val="00CF0CBB"/>
    <w:rsid w:val="00CF5D2A"/>
    <w:rsid w:val="00CF6816"/>
    <w:rsid w:val="00CF7AC0"/>
    <w:rsid w:val="00D00AF7"/>
    <w:rsid w:val="00D00DE2"/>
    <w:rsid w:val="00D012EE"/>
    <w:rsid w:val="00D01FFA"/>
    <w:rsid w:val="00D02C5A"/>
    <w:rsid w:val="00D02FCA"/>
    <w:rsid w:val="00D0300D"/>
    <w:rsid w:val="00D0396C"/>
    <w:rsid w:val="00D04615"/>
    <w:rsid w:val="00D10459"/>
    <w:rsid w:val="00D10D78"/>
    <w:rsid w:val="00D11032"/>
    <w:rsid w:val="00D1258E"/>
    <w:rsid w:val="00D145B8"/>
    <w:rsid w:val="00D152B2"/>
    <w:rsid w:val="00D16FC6"/>
    <w:rsid w:val="00D204AC"/>
    <w:rsid w:val="00D20F8A"/>
    <w:rsid w:val="00D21630"/>
    <w:rsid w:val="00D21E6A"/>
    <w:rsid w:val="00D22FE0"/>
    <w:rsid w:val="00D2346D"/>
    <w:rsid w:val="00D316DF"/>
    <w:rsid w:val="00D31E78"/>
    <w:rsid w:val="00D32094"/>
    <w:rsid w:val="00D33B7D"/>
    <w:rsid w:val="00D3531D"/>
    <w:rsid w:val="00D43AB1"/>
    <w:rsid w:val="00D441F1"/>
    <w:rsid w:val="00D45745"/>
    <w:rsid w:val="00D46E90"/>
    <w:rsid w:val="00D4715E"/>
    <w:rsid w:val="00D471A6"/>
    <w:rsid w:val="00D51929"/>
    <w:rsid w:val="00D53555"/>
    <w:rsid w:val="00D548D7"/>
    <w:rsid w:val="00D55D3B"/>
    <w:rsid w:val="00D606DC"/>
    <w:rsid w:val="00D6096E"/>
    <w:rsid w:val="00D61DF6"/>
    <w:rsid w:val="00D639F8"/>
    <w:rsid w:val="00D65419"/>
    <w:rsid w:val="00D6573F"/>
    <w:rsid w:val="00D6582F"/>
    <w:rsid w:val="00D665C0"/>
    <w:rsid w:val="00D70D51"/>
    <w:rsid w:val="00D72A62"/>
    <w:rsid w:val="00D72E73"/>
    <w:rsid w:val="00D74C45"/>
    <w:rsid w:val="00D751AC"/>
    <w:rsid w:val="00D7620B"/>
    <w:rsid w:val="00D76B2F"/>
    <w:rsid w:val="00D76F24"/>
    <w:rsid w:val="00D80467"/>
    <w:rsid w:val="00D80B29"/>
    <w:rsid w:val="00D8121E"/>
    <w:rsid w:val="00D8125B"/>
    <w:rsid w:val="00D81946"/>
    <w:rsid w:val="00D82BDF"/>
    <w:rsid w:val="00D83154"/>
    <w:rsid w:val="00D84D89"/>
    <w:rsid w:val="00D84F62"/>
    <w:rsid w:val="00D859F0"/>
    <w:rsid w:val="00D86356"/>
    <w:rsid w:val="00D86F5D"/>
    <w:rsid w:val="00D91A93"/>
    <w:rsid w:val="00D937BA"/>
    <w:rsid w:val="00D94C38"/>
    <w:rsid w:val="00D952DB"/>
    <w:rsid w:val="00D96B20"/>
    <w:rsid w:val="00D977BB"/>
    <w:rsid w:val="00DA2E6B"/>
    <w:rsid w:val="00DA453D"/>
    <w:rsid w:val="00DA4C10"/>
    <w:rsid w:val="00DA5032"/>
    <w:rsid w:val="00DA77A4"/>
    <w:rsid w:val="00DB0CAA"/>
    <w:rsid w:val="00DB26C7"/>
    <w:rsid w:val="00DB39D4"/>
    <w:rsid w:val="00DB3E67"/>
    <w:rsid w:val="00DB4427"/>
    <w:rsid w:val="00DB5410"/>
    <w:rsid w:val="00DB7BE0"/>
    <w:rsid w:val="00DB7CCC"/>
    <w:rsid w:val="00DC1251"/>
    <w:rsid w:val="00DC173D"/>
    <w:rsid w:val="00DC40F9"/>
    <w:rsid w:val="00DC6D63"/>
    <w:rsid w:val="00DC7105"/>
    <w:rsid w:val="00DC7D21"/>
    <w:rsid w:val="00DD01C9"/>
    <w:rsid w:val="00DD2C82"/>
    <w:rsid w:val="00DD38BE"/>
    <w:rsid w:val="00DD54B5"/>
    <w:rsid w:val="00DD6DAE"/>
    <w:rsid w:val="00DE0088"/>
    <w:rsid w:val="00DE174A"/>
    <w:rsid w:val="00DE3330"/>
    <w:rsid w:val="00DE3E99"/>
    <w:rsid w:val="00DE4D88"/>
    <w:rsid w:val="00DE5B3F"/>
    <w:rsid w:val="00DE7214"/>
    <w:rsid w:val="00DF09E9"/>
    <w:rsid w:val="00DF2CF1"/>
    <w:rsid w:val="00DF2ED0"/>
    <w:rsid w:val="00DF43CD"/>
    <w:rsid w:val="00DF4E18"/>
    <w:rsid w:val="00E02AE1"/>
    <w:rsid w:val="00E037D4"/>
    <w:rsid w:val="00E07761"/>
    <w:rsid w:val="00E11695"/>
    <w:rsid w:val="00E12A1A"/>
    <w:rsid w:val="00E13468"/>
    <w:rsid w:val="00E17AF0"/>
    <w:rsid w:val="00E207E2"/>
    <w:rsid w:val="00E20D7B"/>
    <w:rsid w:val="00E24D60"/>
    <w:rsid w:val="00E25F60"/>
    <w:rsid w:val="00E270E7"/>
    <w:rsid w:val="00E27364"/>
    <w:rsid w:val="00E301BE"/>
    <w:rsid w:val="00E33908"/>
    <w:rsid w:val="00E34CC4"/>
    <w:rsid w:val="00E37F87"/>
    <w:rsid w:val="00E416FF"/>
    <w:rsid w:val="00E42A3B"/>
    <w:rsid w:val="00E4442F"/>
    <w:rsid w:val="00E4474C"/>
    <w:rsid w:val="00E46392"/>
    <w:rsid w:val="00E466BE"/>
    <w:rsid w:val="00E518F0"/>
    <w:rsid w:val="00E52760"/>
    <w:rsid w:val="00E56DA6"/>
    <w:rsid w:val="00E65BEA"/>
    <w:rsid w:val="00E706B9"/>
    <w:rsid w:val="00E7234B"/>
    <w:rsid w:val="00E7238B"/>
    <w:rsid w:val="00E72A3F"/>
    <w:rsid w:val="00E75BC2"/>
    <w:rsid w:val="00E82421"/>
    <w:rsid w:val="00E83DDA"/>
    <w:rsid w:val="00E842EA"/>
    <w:rsid w:val="00E8463C"/>
    <w:rsid w:val="00E87082"/>
    <w:rsid w:val="00E870DF"/>
    <w:rsid w:val="00E87B77"/>
    <w:rsid w:val="00E87E96"/>
    <w:rsid w:val="00E90EEF"/>
    <w:rsid w:val="00E913CF"/>
    <w:rsid w:val="00E93C7A"/>
    <w:rsid w:val="00E93C7D"/>
    <w:rsid w:val="00E96707"/>
    <w:rsid w:val="00EA3EF4"/>
    <w:rsid w:val="00EA4A64"/>
    <w:rsid w:val="00EA5EC4"/>
    <w:rsid w:val="00EA6AA7"/>
    <w:rsid w:val="00EA7448"/>
    <w:rsid w:val="00EB268C"/>
    <w:rsid w:val="00EB2B47"/>
    <w:rsid w:val="00EB2CFE"/>
    <w:rsid w:val="00EB64C3"/>
    <w:rsid w:val="00EB65F7"/>
    <w:rsid w:val="00EB6CB7"/>
    <w:rsid w:val="00EB71E5"/>
    <w:rsid w:val="00EC006F"/>
    <w:rsid w:val="00EC470D"/>
    <w:rsid w:val="00EC4925"/>
    <w:rsid w:val="00EC4F1F"/>
    <w:rsid w:val="00EC63D8"/>
    <w:rsid w:val="00EC7250"/>
    <w:rsid w:val="00EC7E65"/>
    <w:rsid w:val="00ED01A6"/>
    <w:rsid w:val="00ED1EC7"/>
    <w:rsid w:val="00ED3BC8"/>
    <w:rsid w:val="00ED4E37"/>
    <w:rsid w:val="00ED5063"/>
    <w:rsid w:val="00ED7A64"/>
    <w:rsid w:val="00ED7F4C"/>
    <w:rsid w:val="00EE3933"/>
    <w:rsid w:val="00EE3CFA"/>
    <w:rsid w:val="00EE4E08"/>
    <w:rsid w:val="00EE76D1"/>
    <w:rsid w:val="00EF1B53"/>
    <w:rsid w:val="00EF4803"/>
    <w:rsid w:val="00EF4F81"/>
    <w:rsid w:val="00EF7332"/>
    <w:rsid w:val="00EF780C"/>
    <w:rsid w:val="00EF7D2D"/>
    <w:rsid w:val="00EF7E34"/>
    <w:rsid w:val="00F00ACA"/>
    <w:rsid w:val="00F012DE"/>
    <w:rsid w:val="00F02A62"/>
    <w:rsid w:val="00F02A98"/>
    <w:rsid w:val="00F0342F"/>
    <w:rsid w:val="00F03A4D"/>
    <w:rsid w:val="00F0400B"/>
    <w:rsid w:val="00F0455F"/>
    <w:rsid w:val="00F052EB"/>
    <w:rsid w:val="00F057F9"/>
    <w:rsid w:val="00F0699D"/>
    <w:rsid w:val="00F108CF"/>
    <w:rsid w:val="00F10AB2"/>
    <w:rsid w:val="00F161E4"/>
    <w:rsid w:val="00F1649E"/>
    <w:rsid w:val="00F16A6F"/>
    <w:rsid w:val="00F215EA"/>
    <w:rsid w:val="00F2228C"/>
    <w:rsid w:val="00F24E79"/>
    <w:rsid w:val="00F273E1"/>
    <w:rsid w:val="00F3012B"/>
    <w:rsid w:val="00F31891"/>
    <w:rsid w:val="00F31F0A"/>
    <w:rsid w:val="00F36EC7"/>
    <w:rsid w:val="00F4060D"/>
    <w:rsid w:val="00F40628"/>
    <w:rsid w:val="00F40A84"/>
    <w:rsid w:val="00F414DE"/>
    <w:rsid w:val="00F41A87"/>
    <w:rsid w:val="00F45009"/>
    <w:rsid w:val="00F45ABD"/>
    <w:rsid w:val="00F46F52"/>
    <w:rsid w:val="00F479F5"/>
    <w:rsid w:val="00F5161E"/>
    <w:rsid w:val="00F529DA"/>
    <w:rsid w:val="00F52E79"/>
    <w:rsid w:val="00F533E8"/>
    <w:rsid w:val="00F543F2"/>
    <w:rsid w:val="00F553FF"/>
    <w:rsid w:val="00F56EB8"/>
    <w:rsid w:val="00F602DE"/>
    <w:rsid w:val="00F607C5"/>
    <w:rsid w:val="00F61850"/>
    <w:rsid w:val="00F66600"/>
    <w:rsid w:val="00F666B8"/>
    <w:rsid w:val="00F66D84"/>
    <w:rsid w:val="00F7132C"/>
    <w:rsid w:val="00F71841"/>
    <w:rsid w:val="00F738F1"/>
    <w:rsid w:val="00F747DC"/>
    <w:rsid w:val="00F7502B"/>
    <w:rsid w:val="00F75B65"/>
    <w:rsid w:val="00F765DD"/>
    <w:rsid w:val="00F77CBF"/>
    <w:rsid w:val="00F81752"/>
    <w:rsid w:val="00F81944"/>
    <w:rsid w:val="00F819E5"/>
    <w:rsid w:val="00F82015"/>
    <w:rsid w:val="00F91452"/>
    <w:rsid w:val="00F9222A"/>
    <w:rsid w:val="00F9232C"/>
    <w:rsid w:val="00F95441"/>
    <w:rsid w:val="00F967E5"/>
    <w:rsid w:val="00F973E8"/>
    <w:rsid w:val="00F97D18"/>
    <w:rsid w:val="00FA0797"/>
    <w:rsid w:val="00FA316E"/>
    <w:rsid w:val="00FA3E48"/>
    <w:rsid w:val="00FA40E5"/>
    <w:rsid w:val="00FA4116"/>
    <w:rsid w:val="00FA4FFD"/>
    <w:rsid w:val="00FA5E83"/>
    <w:rsid w:val="00FB2561"/>
    <w:rsid w:val="00FB33A3"/>
    <w:rsid w:val="00FB694A"/>
    <w:rsid w:val="00FB7A16"/>
    <w:rsid w:val="00FC0140"/>
    <w:rsid w:val="00FC01E8"/>
    <w:rsid w:val="00FC0502"/>
    <w:rsid w:val="00FC1A69"/>
    <w:rsid w:val="00FC200A"/>
    <w:rsid w:val="00FC2375"/>
    <w:rsid w:val="00FC26BA"/>
    <w:rsid w:val="00FC35DE"/>
    <w:rsid w:val="00FC6A17"/>
    <w:rsid w:val="00FD0C67"/>
    <w:rsid w:val="00FD16C9"/>
    <w:rsid w:val="00FD3216"/>
    <w:rsid w:val="00FD38BA"/>
    <w:rsid w:val="00FD733B"/>
    <w:rsid w:val="00FE10DB"/>
    <w:rsid w:val="00FE1F0E"/>
    <w:rsid w:val="00FE2798"/>
    <w:rsid w:val="00FF3084"/>
    <w:rsid w:val="00FF63C8"/>
    <w:rsid w:val="00FF6FA2"/>
    <w:rsid w:val="00FF7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B2D9C0-3671-5E44-82AC-1192D6EB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BDF"/>
    <w:pPr>
      <w:bidi/>
    </w:pPr>
    <w:rPr>
      <w:sz w:val="24"/>
      <w:szCs w:val="24"/>
      <w:lang w:eastAsia="ar-SA"/>
    </w:rPr>
  </w:style>
  <w:style w:type="paragraph" w:styleId="Heading1">
    <w:name w:val="heading 1"/>
    <w:basedOn w:val="Normal"/>
    <w:next w:val="Normal"/>
    <w:qFormat/>
    <w:rsid w:val="00530589"/>
    <w:pPr>
      <w:keepNext/>
      <w:jc w:val="lowKashida"/>
      <w:outlineLvl w:val="0"/>
    </w:pPr>
    <w:rPr>
      <w:rFonts w:cs="Simplified Arabic"/>
      <w:sz w:val="32"/>
      <w:szCs w:val="32"/>
    </w:rPr>
  </w:style>
  <w:style w:type="paragraph" w:styleId="Heading2">
    <w:name w:val="heading 2"/>
    <w:basedOn w:val="Normal"/>
    <w:next w:val="Normal"/>
    <w:link w:val="Heading2Char"/>
    <w:qFormat/>
    <w:rsid w:val="00530589"/>
    <w:pPr>
      <w:keepNext/>
      <w:jc w:val="center"/>
      <w:outlineLvl w:val="1"/>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30589"/>
    <w:pPr>
      <w:ind w:left="360"/>
      <w:jc w:val="lowKashida"/>
    </w:pPr>
    <w:rPr>
      <w:rFonts w:cs="Simplified Arabic"/>
      <w:sz w:val="32"/>
      <w:szCs w:val="32"/>
    </w:rPr>
  </w:style>
  <w:style w:type="paragraph" w:styleId="Caption">
    <w:name w:val="caption"/>
    <w:basedOn w:val="Normal"/>
    <w:next w:val="Normal"/>
    <w:qFormat/>
    <w:rsid w:val="00530589"/>
    <w:pPr>
      <w:ind w:left="360"/>
      <w:jc w:val="lowKashida"/>
    </w:pPr>
    <w:rPr>
      <w:rFonts w:cs="Simplified Arabic"/>
      <w:b/>
      <w:bCs/>
    </w:rPr>
  </w:style>
  <w:style w:type="paragraph" w:styleId="BodyText2">
    <w:name w:val="Body Text 2"/>
    <w:basedOn w:val="Normal"/>
    <w:rsid w:val="00530589"/>
    <w:pPr>
      <w:spacing w:after="120" w:line="480" w:lineRule="auto"/>
    </w:pPr>
  </w:style>
  <w:style w:type="paragraph" w:styleId="Footer">
    <w:name w:val="footer"/>
    <w:basedOn w:val="Normal"/>
    <w:rsid w:val="00171755"/>
    <w:pPr>
      <w:tabs>
        <w:tab w:val="center" w:pos="4153"/>
        <w:tab w:val="right" w:pos="8306"/>
      </w:tabs>
    </w:pPr>
  </w:style>
  <w:style w:type="character" w:styleId="PageNumber">
    <w:name w:val="page number"/>
    <w:basedOn w:val="DefaultParagraphFont"/>
    <w:rsid w:val="00171755"/>
  </w:style>
  <w:style w:type="paragraph" w:styleId="Header">
    <w:name w:val="header"/>
    <w:basedOn w:val="Normal"/>
    <w:rsid w:val="00171755"/>
    <w:pPr>
      <w:tabs>
        <w:tab w:val="center" w:pos="4153"/>
        <w:tab w:val="right" w:pos="8306"/>
      </w:tabs>
    </w:pPr>
  </w:style>
  <w:style w:type="character" w:styleId="Hyperlink">
    <w:name w:val="Hyperlink"/>
    <w:uiPriority w:val="99"/>
    <w:rsid w:val="001D3D66"/>
    <w:rPr>
      <w:color w:val="0000FF"/>
      <w:u w:val="single"/>
    </w:rPr>
  </w:style>
  <w:style w:type="table" w:styleId="TableGrid">
    <w:name w:val="Table Grid"/>
    <w:basedOn w:val="TableNormal"/>
    <w:rsid w:val="00B1661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DD38BE"/>
    <w:pPr>
      <w:spacing w:after="200" w:line="276" w:lineRule="auto"/>
      <w:ind w:left="720"/>
    </w:pPr>
    <w:rPr>
      <w:rFonts w:ascii="Calibri" w:hAnsi="Calibri" w:cs="Arial"/>
      <w:sz w:val="22"/>
      <w:szCs w:val="22"/>
      <w:lang w:eastAsia="en-US"/>
    </w:rPr>
  </w:style>
  <w:style w:type="paragraph" w:styleId="ListParagraph">
    <w:name w:val="List Paragraph"/>
    <w:basedOn w:val="Normal"/>
    <w:qFormat/>
    <w:rsid w:val="006C7F1C"/>
    <w:pPr>
      <w:spacing w:after="200" w:line="276" w:lineRule="auto"/>
      <w:ind w:left="720"/>
      <w:contextualSpacing/>
    </w:pPr>
    <w:rPr>
      <w:rFonts w:ascii="Calibri" w:eastAsia="Calibri" w:hAnsi="Calibri" w:cs="Arial"/>
      <w:sz w:val="22"/>
      <w:szCs w:val="22"/>
      <w:lang w:eastAsia="en-US"/>
    </w:rPr>
  </w:style>
  <w:style w:type="character" w:customStyle="1" w:styleId="BodyTextIndentChar">
    <w:name w:val="Body Text Indent Char"/>
    <w:link w:val="BodyTextIndent"/>
    <w:rsid w:val="00F747DC"/>
    <w:rPr>
      <w:rFonts w:cs="Simplified Arabic"/>
      <w:sz w:val="32"/>
      <w:szCs w:val="32"/>
      <w:lang w:eastAsia="ar-SA"/>
    </w:rPr>
  </w:style>
  <w:style w:type="paragraph" w:styleId="NormalWeb">
    <w:name w:val="Normal (Web)"/>
    <w:basedOn w:val="Normal"/>
    <w:uiPriority w:val="99"/>
    <w:rsid w:val="004039AA"/>
    <w:pPr>
      <w:bidi w:val="0"/>
      <w:spacing w:before="100" w:beforeAutospacing="1" w:after="100" w:afterAutospacing="1"/>
    </w:pPr>
    <w:rPr>
      <w:lang w:eastAsia="en-US"/>
    </w:rPr>
  </w:style>
  <w:style w:type="paragraph" w:customStyle="1" w:styleId="NoSpacing1">
    <w:name w:val="No Spacing1"/>
    <w:rsid w:val="00C31B40"/>
    <w:rPr>
      <w:rFonts w:ascii="Calibri" w:hAnsi="Calibri" w:cs="Arial"/>
      <w:sz w:val="22"/>
      <w:szCs w:val="22"/>
    </w:rPr>
  </w:style>
  <w:style w:type="character" w:customStyle="1" w:styleId="Heading2Char">
    <w:name w:val="Heading 2 Char"/>
    <w:link w:val="Heading2"/>
    <w:rsid w:val="00A6713A"/>
    <w:rPr>
      <w:rFonts w:cs="Simplified Arabic"/>
      <w:b/>
      <w:bCs/>
      <w:sz w:val="24"/>
      <w:szCs w:val="24"/>
      <w:lang w:eastAsia="ar-SA"/>
    </w:rPr>
  </w:style>
  <w:style w:type="paragraph" w:styleId="TOCHeading">
    <w:name w:val="TOC Heading"/>
    <w:basedOn w:val="Heading1"/>
    <w:next w:val="Normal"/>
    <w:uiPriority w:val="39"/>
    <w:unhideWhenUsed/>
    <w:qFormat/>
    <w:rsid w:val="005E3F56"/>
    <w:pPr>
      <w:keepLines/>
      <w:bidi w:val="0"/>
      <w:spacing w:before="240" w:line="259" w:lineRule="auto"/>
      <w:jc w:val="left"/>
      <w:outlineLvl w:val="9"/>
    </w:pPr>
    <w:rPr>
      <w:rFonts w:ascii="Calibri Light" w:hAnsi="Calibri Light" w:cs="Times New Roman"/>
      <w:color w:val="2F5496"/>
      <w:lang w:eastAsia="en-US"/>
    </w:rPr>
  </w:style>
  <w:style w:type="paragraph" w:styleId="TOC1">
    <w:name w:val="toc 1"/>
    <w:basedOn w:val="Normal"/>
    <w:next w:val="Normal"/>
    <w:autoRedefine/>
    <w:uiPriority w:val="39"/>
    <w:rsid w:val="005E3F56"/>
  </w:style>
  <w:style w:type="paragraph" w:styleId="TOC2">
    <w:name w:val="toc 2"/>
    <w:basedOn w:val="Normal"/>
    <w:next w:val="Normal"/>
    <w:autoRedefine/>
    <w:uiPriority w:val="39"/>
    <w:rsid w:val="005E3F56"/>
    <w:pPr>
      <w:ind w:left="240"/>
    </w:pPr>
  </w:style>
  <w:style w:type="paragraph" w:styleId="BalloonText">
    <w:name w:val="Balloon Text"/>
    <w:basedOn w:val="Normal"/>
    <w:link w:val="BalloonTextChar"/>
    <w:rsid w:val="00D1258E"/>
    <w:rPr>
      <w:rFonts w:ascii="Tahoma" w:hAnsi="Tahoma" w:cs="Tahoma"/>
      <w:sz w:val="16"/>
      <w:szCs w:val="16"/>
    </w:rPr>
  </w:style>
  <w:style w:type="character" w:customStyle="1" w:styleId="BalloonTextChar">
    <w:name w:val="Balloon Text Char"/>
    <w:link w:val="BalloonText"/>
    <w:rsid w:val="00D1258E"/>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630">
      <w:bodyDiv w:val="1"/>
      <w:marLeft w:val="0"/>
      <w:marRight w:val="0"/>
      <w:marTop w:val="0"/>
      <w:marBottom w:val="0"/>
      <w:divBdr>
        <w:top w:val="none" w:sz="0" w:space="0" w:color="auto"/>
        <w:left w:val="none" w:sz="0" w:space="0" w:color="auto"/>
        <w:bottom w:val="none" w:sz="0" w:space="0" w:color="auto"/>
        <w:right w:val="none" w:sz="0" w:space="0" w:color="auto"/>
      </w:divBdr>
    </w:div>
    <w:div w:id="234822929">
      <w:bodyDiv w:val="1"/>
      <w:marLeft w:val="0"/>
      <w:marRight w:val="0"/>
      <w:marTop w:val="0"/>
      <w:marBottom w:val="0"/>
      <w:divBdr>
        <w:top w:val="none" w:sz="0" w:space="0" w:color="auto"/>
        <w:left w:val="none" w:sz="0" w:space="0" w:color="auto"/>
        <w:bottom w:val="none" w:sz="0" w:space="0" w:color="auto"/>
        <w:right w:val="none" w:sz="0" w:space="0" w:color="auto"/>
      </w:divBdr>
    </w:div>
    <w:div w:id="236478674">
      <w:bodyDiv w:val="1"/>
      <w:marLeft w:val="0"/>
      <w:marRight w:val="0"/>
      <w:marTop w:val="0"/>
      <w:marBottom w:val="0"/>
      <w:divBdr>
        <w:top w:val="none" w:sz="0" w:space="0" w:color="auto"/>
        <w:left w:val="none" w:sz="0" w:space="0" w:color="auto"/>
        <w:bottom w:val="none" w:sz="0" w:space="0" w:color="auto"/>
        <w:right w:val="none" w:sz="0" w:space="0" w:color="auto"/>
      </w:divBdr>
    </w:div>
    <w:div w:id="349918133">
      <w:bodyDiv w:val="1"/>
      <w:marLeft w:val="0"/>
      <w:marRight w:val="0"/>
      <w:marTop w:val="0"/>
      <w:marBottom w:val="0"/>
      <w:divBdr>
        <w:top w:val="none" w:sz="0" w:space="0" w:color="auto"/>
        <w:left w:val="none" w:sz="0" w:space="0" w:color="auto"/>
        <w:bottom w:val="none" w:sz="0" w:space="0" w:color="auto"/>
        <w:right w:val="none" w:sz="0" w:space="0" w:color="auto"/>
      </w:divBdr>
    </w:div>
    <w:div w:id="468477261">
      <w:bodyDiv w:val="1"/>
      <w:marLeft w:val="0"/>
      <w:marRight w:val="0"/>
      <w:marTop w:val="0"/>
      <w:marBottom w:val="0"/>
      <w:divBdr>
        <w:top w:val="none" w:sz="0" w:space="0" w:color="auto"/>
        <w:left w:val="none" w:sz="0" w:space="0" w:color="auto"/>
        <w:bottom w:val="none" w:sz="0" w:space="0" w:color="auto"/>
        <w:right w:val="none" w:sz="0" w:space="0" w:color="auto"/>
      </w:divBdr>
    </w:div>
    <w:div w:id="480273408">
      <w:bodyDiv w:val="1"/>
      <w:marLeft w:val="0"/>
      <w:marRight w:val="0"/>
      <w:marTop w:val="0"/>
      <w:marBottom w:val="0"/>
      <w:divBdr>
        <w:top w:val="none" w:sz="0" w:space="0" w:color="auto"/>
        <w:left w:val="none" w:sz="0" w:space="0" w:color="auto"/>
        <w:bottom w:val="none" w:sz="0" w:space="0" w:color="auto"/>
        <w:right w:val="none" w:sz="0" w:space="0" w:color="auto"/>
      </w:divBdr>
    </w:div>
    <w:div w:id="551429800">
      <w:bodyDiv w:val="1"/>
      <w:marLeft w:val="0"/>
      <w:marRight w:val="0"/>
      <w:marTop w:val="0"/>
      <w:marBottom w:val="0"/>
      <w:divBdr>
        <w:top w:val="none" w:sz="0" w:space="0" w:color="auto"/>
        <w:left w:val="none" w:sz="0" w:space="0" w:color="auto"/>
        <w:bottom w:val="none" w:sz="0" w:space="0" w:color="auto"/>
        <w:right w:val="none" w:sz="0" w:space="0" w:color="auto"/>
      </w:divBdr>
    </w:div>
    <w:div w:id="561326771">
      <w:bodyDiv w:val="1"/>
      <w:marLeft w:val="0"/>
      <w:marRight w:val="0"/>
      <w:marTop w:val="0"/>
      <w:marBottom w:val="0"/>
      <w:divBdr>
        <w:top w:val="none" w:sz="0" w:space="0" w:color="auto"/>
        <w:left w:val="none" w:sz="0" w:space="0" w:color="auto"/>
        <w:bottom w:val="none" w:sz="0" w:space="0" w:color="auto"/>
        <w:right w:val="none" w:sz="0" w:space="0" w:color="auto"/>
      </w:divBdr>
    </w:div>
    <w:div w:id="721177568">
      <w:bodyDiv w:val="1"/>
      <w:marLeft w:val="0"/>
      <w:marRight w:val="0"/>
      <w:marTop w:val="0"/>
      <w:marBottom w:val="0"/>
      <w:divBdr>
        <w:top w:val="none" w:sz="0" w:space="0" w:color="auto"/>
        <w:left w:val="none" w:sz="0" w:space="0" w:color="auto"/>
        <w:bottom w:val="none" w:sz="0" w:space="0" w:color="auto"/>
        <w:right w:val="none" w:sz="0" w:space="0" w:color="auto"/>
      </w:divBdr>
    </w:div>
    <w:div w:id="721752111">
      <w:bodyDiv w:val="1"/>
      <w:marLeft w:val="0"/>
      <w:marRight w:val="0"/>
      <w:marTop w:val="0"/>
      <w:marBottom w:val="0"/>
      <w:divBdr>
        <w:top w:val="none" w:sz="0" w:space="0" w:color="auto"/>
        <w:left w:val="none" w:sz="0" w:space="0" w:color="auto"/>
        <w:bottom w:val="none" w:sz="0" w:space="0" w:color="auto"/>
        <w:right w:val="none" w:sz="0" w:space="0" w:color="auto"/>
      </w:divBdr>
    </w:div>
    <w:div w:id="932516002">
      <w:bodyDiv w:val="1"/>
      <w:marLeft w:val="0"/>
      <w:marRight w:val="0"/>
      <w:marTop w:val="0"/>
      <w:marBottom w:val="0"/>
      <w:divBdr>
        <w:top w:val="none" w:sz="0" w:space="0" w:color="auto"/>
        <w:left w:val="none" w:sz="0" w:space="0" w:color="auto"/>
        <w:bottom w:val="none" w:sz="0" w:space="0" w:color="auto"/>
        <w:right w:val="none" w:sz="0" w:space="0" w:color="auto"/>
      </w:divBdr>
    </w:div>
    <w:div w:id="1102727666">
      <w:bodyDiv w:val="1"/>
      <w:marLeft w:val="0"/>
      <w:marRight w:val="0"/>
      <w:marTop w:val="0"/>
      <w:marBottom w:val="0"/>
      <w:divBdr>
        <w:top w:val="none" w:sz="0" w:space="0" w:color="auto"/>
        <w:left w:val="none" w:sz="0" w:space="0" w:color="auto"/>
        <w:bottom w:val="none" w:sz="0" w:space="0" w:color="auto"/>
        <w:right w:val="none" w:sz="0" w:space="0" w:color="auto"/>
      </w:divBdr>
    </w:div>
    <w:div w:id="1144153682">
      <w:bodyDiv w:val="1"/>
      <w:marLeft w:val="0"/>
      <w:marRight w:val="0"/>
      <w:marTop w:val="0"/>
      <w:marBottom w:val="0"/>
      <w:divBdr>
        <w:top w:val="none" w:sz="0" w:space="0" w:color="auto"/>
        <w:left w:val="none" w:sz="0" w:space="0" w:color="auto"/>
        <w:bottom w:val="none" w:sz="0" w:space="0" w:color="auto"/>
        <w:right w:val="none" w:sz="0" w:space="0" w:color="auto"/>
      </w:divBdr>
    </w:div>
    <w:div w:id="1587573375">
      <w:bodyDiv w:val="1"/>
      <w:marLeft w:val="0"/>
      <w:marRight w:val="0"/>
      <w:marTop w:val="0"/>
      <w:marBottom w:val="0"/>
      <w:divBdr>
        <w:top w:val="none" w:sz="0" w:space="0" w:color="auto"/>
        <w:left w:val="none" w:sz="0" w:space="0" w:color="auto"/>
        <w:bottom w:val="none" w:sz="0" w:space="0" w:color="auto"/>
        <w:right w:val="none" w:sz="0" w:space="0" w:color="auto"/>
      </w:divBdr>
    </w:div>
    <w:div w:id="1644581067">
      <w:bodyDiv w:val="1"/>
      <w:marLeft w:val="0"/>
      <w:marRight w:val="0"/>
      <w:marTop w:val="0"/>
      <w:marBottom w:val="0"/>
      <w:divBdr>
        <w:top w:val="none" w:sz="0" w:space="0" w:color="auto"/>
        <w:left w:val="none" w:sz="0" w:space="0" w:color="auto"/>
        <w:bottom w:val="none" w:sz="0" w:space="0" w:color="auto"/>
        <w:right w:val="none" w:sz="0" w:space="0" w:color="auto"/>
      </w:divBdr>
    </w:div>
    <w:div w:id="1783644330">
      <w:bodyDiv w:val="1"/>
      <w:marLeft w:val="0"/>
      <w:marRight w:val="0"/>
      <w:marTop w:val="0"/>
      <w:marBottom w:val="0"/>
      <w:divBdr>
        <w:top w:val="none" w:sz="0" w:space="0" w:color="auto"/>
        <w:left w:val="none" w:sz="0" w:space="0" w:color="auto"/>
        <w:bottom w:val="none" w:sz="0" w:space="0" w:color="auto"/>
        <w:right w:val="none" w:sz="0" w:space="0" w:color="auto"/>
      </w:divBdr>
    </w:div>
    <w:div w:id="1907376221">
      <w:bodyDiv w:val="1"/>
      <w:marLeft w:val="0"/>
      <w:marRight w:val="0"/>
      <w:marTop w:val="0"/>
      <w:marBottom w:val="0"/>
      <w:divBdr>
        <w:top w:val="none" w:sz="0" w:space="0" w:color="auto"/>
        <w:left w:val="none" w:sz="0" w:space="0" w:color="auto"/>
        <w:bottom w:val="none" w:sz="0" w:space="0" w:color="auto"/>
        <w:right w:val="none" w:sz="0" w:space="0" w:color="auto"/>
      </w:divBdr>
    </w:div>
    <w:div w:id="1980962446">
      <w:bodyDiv w:val="1"/>
      <w:marLeft w:val="0"/>
      <w:marRight w:val="0"/>
      <w:marTop w:val="0"/>
      <w:marBottom w:val="0"/>
      <w:divBdr>
        <w:top w:val="none" w:sz="0" w:space="0" w:color="auto"/>
        <w:left w:val="none" w:sz="0" w:space="0" w:color="auto"/>
        <w:bottom w:val="none" w:sz="0" w:space="0" w:color="auto"/>
        <w:right w:val="none" w:sz="0" w:space="0" w:color="auto"/>
      </w:divBdr>
    </w:div>
    <w:div w:id="2068989847">
      <w:bodyDiv w:val="1"/>
      <w:marLeft w:val="0"/>
      <w:marRight w:val="0"/>
      <w:marTop w:val="0"/>
      <w:marBottom w:val="0"/>
      <w:divBdr>
        <w:top w:val="none" w:sz="0" w:space="0" w:color="auto"/>
        <w:left w:val="none" w:sz="0" w:space="0" w:color="auto"/>
        <w:bottom w:val="none" w:sz="0" w:space="0" w:color="auto"/>
        <w:right w:val="none" w:sz="0" w:space="0" w:color="auto"/>
      </w:divBdr>
    </w:div>
    <w:div w:id="210141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jana.blog/" TargetMode="External"/><Relationship Id="rId5" Type="http://schemas.openxmlformats.org/officeDocument/2006/relationships/webSettings" Target="webSettings.xml"/><Relationship Id="rId10" Type="http://schemas.openxmlformats.org/officeDocument/2006/relationships/hyperlink" Target="https://www.najah.edu/en/about/history-and-traditions/"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7F159-00B8-409C-98C2-4FF68043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8968</Words>
  <Characters>51119</Characters>
  <Application>Microsoft Office Word</Application>
  <DocSecurity>0</DocSecurity>
  <Lines>425</Lines>
  <Paragraphs>119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منهج الدراسة:</vt:lpstr>
      <vt:lpstr>  منهج الدراسة: </vt:lpstr>
    </vt:vector>
  </TitlesOfParts>
  <Company>BEST FORUM</Company>
  <LinksUpToDate>false</LinksUpToDate>
  <CharactersWithSpaces>59968</CharactersWithSpaces>
  <SharedDoc>false</SharedDoc>
  <HLinks>
    <vt:vector size="318" baseType="variant">
      <vt:variant>
        <vt:i4>5373964</vt:i4>
      </vt:variant>
      <vt:variant>
        <vt:i4>303</vt:i4>
      </vt:variant>
      <vt:variant>
        <vt:i4>0</vt:i4>
      </vt:variant>
      <vt:variant>
        <vt:i4>5</vt:i4>
      </vt:variant>
      <vt:variant>
        <vt:lpwstr>https://majana.blog/</vt:lpwstr>
      </vt:variant>
      <vt:variant>
        <vt:lpwstr/>
      </vt:variant>
      <vt:variant>
        <vt:i4>6619185</vt:i4>
      </vt:variant>
      <vt:variant>
        <vt:i4>300</vt:i4>
      </vt:variant>
      <vt:variant>
        <vt:i4>0</vt:i4>
      </vt:variant>
      <vt:variant>
        <vt:i4>5</vt:i4>
      </vt:variant>
      <vt:variant>
        <vt:lpwstr>https://www.najah.edu/en/about/history-and-traditions/</vt:lpwstr>
      </vt:variant>
      <vt:variant>
        <vt:lpwstr/>
      </vt:variant>
      <vt:variant>
        <vt:i4>6619185</vt:i4>
      </vt:variant>
      <vt:variant>
        <vt:i4>297</vt:i4>
      </vt:variant>
      <vt:variant>
        <vt:i4>0</vt:i4>
      </vt:variant>
      <vt:variant>
        <vt:i4>5</vt:i4>
      </vt:variant>
      <vt:variant>
        <vt:lpwstr>https://www.najah.edu/en/about/history-and-traditions/</vt:lpwstr>
      </vt:variant>
      <vt:variant>
        <vt:lpwstr/>
      </vt:variant>
      <vt:variant>
        <vt:i4>6619185</vt:i4>
      </vt:variant>
      <vt:variant>
        <vt:i4>294</vt:i4>
      </vt:variant>
      <vt:variant>
        <vt:i4>0</vt:i4>
      </vt:variant>
      <vt:variant>
        <vt:i4>5</vt:i4>
      </vt:variant>
      <vt:variant>
        <vt:lpwstr>https://www.najah.edu/en/about/history-and-traditions/</vt:lpwstr>
      </vt:variant>
      <vt:variant>
        <vt:lpwstr/>
      </vt:variant>
      <vt:variant>
        <vt:i4>6619185</vt:i4>
      </vt:variant>
      <vt:variant>
        <vt:i4>291</vt:i4>
      </vt:variant>
      <vt:variant>
        <vt:i4>0</vt:i4>
      </vt:variant>
      <vt:variant>
        <vt:i4>5</vt:i4>
      </vt:variant>
      <vt:variant>
        <vt:lpwstr>https://www.najah.edu/en/about/history-and-traditions/</vt:lpwstr>
      </vt:variant>
      <vt:variant>
        <vt:lpwstr/>
      </vt:variant>
      <vt:variant>
        <vt:i4>6619185</vt:i4>
      </vt:variant>
      <vt:variant>
        <vt:i4>288</vt:i4>
      </vt:variant>
      <vt:variant>
        <vt:i4>0</vt:i4>
      </vt:variant>
      <vt:variant>
        <vt:i4>5</vt:i4>
      </vt:variant>
      <vt:variant>
        <vt:lpwstr>https://www.najah.edu/en/about/history-and-traditions/</vt:lpwstr>
      </vt:variant>
      <vt:variant>
        <vt:lpwstr/>
      </vt:variant>
      <vt:variant>
        <vt:i4>1769522</vt:i4>
      </vt:variant>
      <vt:variant>
        <vt:i4>281</vt:i4>
      </vt:variant>
      <vt:variant>
        <vt:i4>0</vt:i4>
      </vt:variant>
      <vt:variant>
        <vt:i4>5</vt:i4>
      </vt:variant>
      <vt:variant>
        <vt:lpwstr/>
      </vt:variant>
      <vt:variant>
        <vt:lpwstr>_Toc78707256</vt:lpwstr>
      </vt:variant>
      <vt:variant>
        <vt:i4>1572914</vt:i4>
      </vt:variant>
      <vt:variant>
        <vt:i4>275</vt:i4>
      </vt:variant>
      <vt:variant>
        <vt:i4>0</vt:i4>
      </vt:variant>
      <vt:variant>
        <vt:i4>5</vt:i4>
      </vt:variant>
      <vt:variant>
        <vt:lpwstr/>
      </vt:variant>
      <vt:variant>
        <vt:lpwstr>_Toc78707255</vt:lpwstr>
      </vt:variant>
      <vt:variant>
        <vt:i4>1638450</vt:i4>
      </vt:variant>
      <vt:variant>
        <vt:i4>269</vt:i4>
      </vt:variant>
      <vt:variant>
        <vt:i4>0</vt:i4>
      </vt:variant>
      <vt:variant>
        <vt:i4>5</vt:i4>
      </vt:variant>
      <vt:variant>
        <vt:lpwstr/>
      </vt:variant>
      <vt:variant>
        <vt:lpwstr>_Toc78707254</vt:lpwstr>
      </vt:variant>
      <vt:variant>
        <vt:i4>1966130</vt:i4>
      </vt:variant>
      <vt:variant>
        <vt:i4>263</vt:i4>
      </vt:variant>
      <vt:variant>
        <vt:i4>0</vt:i4>
      </vt:variant>
      <vt:variant>
        <vt:i4>5</vt:i4>
      </vt:variant>
      <vt:variant>
        <vt:lpwstr/>
      </vt:variant>
      <vt:variant>
        <vt:lpwstr>_Toc78707253</vt:lpwstr>
      </vt:variant>
      <vt:variant>
        <vt:i4>2031666</vt:i4>
      </vt:variant>
      <vt:variant>
        <vt:i4>257</vt:i4>
      </vt:variant>
      <vt:variant>
        <vt:i4>0</vt:i4>
      </vt:variant>
      <vt:variant>
        <vt:i4>5</vt:i4>
      </vt:variant>
      <vt:variant>
        <vt:lpwstr/>
      </vt:variant>
      <vt:variant>
        <vt:lpwstr>_Toc78707252</vt:lpwstr>
      </vt:variant>
      <vt:variant>
        <vt:i4>1835058</vt:i4>
      </vt:variant>
      <vt:variant>
        <vt:i4>251</vt:i4>
      </vt:variant>
      <vt:variant>
        <vt:i4>0</vt:i4>
      </vt:variant>
      <vt:variant>
        <vt:i4>5</vt:i4>
      </vt:variant>
      <vt:variant>
        <vt:lpwstr/>
      </vt:variant>
      <vt:variant>
        <vt:lpwstr>_Toc78707251</vt:lpwstr>
      </vt:variant>
      <vt:variant>
        <vt:i4>1900594</vt:i4>
      </vt:variant>
      <vt:variant>
        <vt:i4>245</vt:i4>
      </vt:variant>
      <vt:variant>
        <vt:i4>0</vt:i4>
      </vt:variant>
      <vt:variant>
        <vt:i4>5</vt:i4>
      </vt:variant>
      <vt:variant>
        <vt:lpwstr/>
      </vt:variant>
      <vt:variant>
        <vt:lpwstr>_Toc78707250</vt:lpwstr>
      </vt:variant>
      <vt:variant>
        <vt:i4>1310771</vt:i4>
      </vt:variant>
      <vt:variant>
        <vt:i4>239</vt:i4>
      </vt:variant>
      <vt:variant>
        <vt:i4>0</vt:i4>
      </vt:variant>
      <vt:variant>
        <vt:i4>5</vt:i4>
      </vt:variant>
      <vt:variant>
        <vt:lpwstr/>
      </vt:variant>
      <vt:variant>
        <vt:lpwstr>_Toc78707249</vt:lpwstr>
      </vt:variant>
      <vt:variant>
        <vt:i4>2031667</vt:i4>
      </vt:variant>
      <vt:variant>
        <vt:i4>233</vt:i4>
      </vt:variant>
      <vt:variant>
        <vt:i4>0</vt:i4>
      </vt:variant>
      <vt:variant>
        <vt:i4>5</vt:i4>
      </vt:variant>
      <vt:variant>
        <vt:lpwstr/>
      </vt:variant>
      <vt:variant>
        <vt:lpwstr>_Toc78707242</vt:lpwstr>
      </vt:variant>
      <vt:variant>
        <vt:i4>1835059</vt:i4>
      </vt:variant>
      <vt:variant>
        <vt:i4>227</vt:i4>
      </vt:variant>
      <vt:variant>
        <vt:i4>0</vt:i4>
      </vt:variant>
      <vt:variant>
        <vt:i4>5</vt:i4>
      </vt:variant>
      <vt:variant>
        <vt:lpwstr/>
      </vt:variant>
      <vt:variant>
        <vt:lpwstr>_Toc78707241</vt:lpwstr>
      </vt:variant>
      <vt:variant>
        <vt:i4>1900595</vt:i4>
      </vt:variant>
      <vt:variant>
        <vt:i4>221</vt:i4>
      </vt:variant>
      <vt:variant>
        <vt:i4>0</vt:i4>
      </vt:variant>
      <vt:variant>
        <vt:i4>5</vt:i4>
      </vt:variant>
      <vt:variant>
        <vt:lpwstr/>
      </vt:variant>
      <vt:variant>
        <vt:lpwstr>_Toc78707240</vt:lpwstr>
      </vt:variant>
      <vt:variant>
        <vt:i4>1310772</vt:i4>
      </vt:variant>
      <vt:variant>
        <vt:i4>215</vt:i4>
      </vt:variant>
      <vt:variant>
        <vt:i4>0</vt:i4>
      </vt:variant>
      <vt:variant>
        <vt:i4>5</vt:i4>
      </vt:variant>
      <vt:variant>
        <vt:lpwstr/>
      </vt:variant>
      <vt:variant>
        <vt:lpwstr>_Toc78707239</vt:lpwstr>
      </vt:variant>
      <vt:variant>
        <vt:i4>1376308</vt:i4>
      </vt:variant>
      <vt:variant>
        <vt:i4>209</vt:i4>
      </vt:variant>
      <vt:variant>
        <vt:i4>0</vt:i4>
      </vt:variant>
      <vt:variant>
        <vt:i4>5</vt:i4>
      </vt:variant>
      <vt:variant>
        <vt:lpwstr/>
      </vt:variant>
      <vt:variant>
        <vt:lpwstr>_Toc78707238</vt:lpwstr>
      </vt:variant>
      <vt:variant>
        <vt:i4>1703988</vt:i4>
      </vt:variant>
      <vt:variant>
        <vt:i4>203</vt:i4>
      </vt:variant>
      <vt:variant>
        <vt:i4>0</vt:i4>
      </vt:variant>
      <vt:variant>
        <vt:i4>5</vt:i4>
      </vt:variant>
      <vt:variant>
        <vt:lpwstr/>
      </vt:variant>
      <vt:variant>
        <vt:lpwstr>_Toc78707237</vt:lpwstr>
      </vt:variant>
      <vt:variant>
        <vt:i4>1769524</vt:i4>
      </vt:variant>
      <vt:variant>
        <vt:i4>197</vt:i4>
      </vt:variant>
      <vt:variant>
        <vt:i4>0</vt:i4>
      </vt:variant>
      <vt:variant>
        <vt:i4>5</vt:i4>
      </vt:variant>
      <vt:variant>
        <vt:lpwstr/>
      </vt:variant>
      <vt:variant>
        <vt:lpwstr>_Toc78707236</vt:lpwstr>
      </vt:variant>
      <vt:variant>
        <vt:i4>1572916</vt:i4>
      </vt:variant>
      <vt:variant>
        <vt:i4>191</vt:i4>
      </vt:variant>
      <vt:variant>
        <vt:i4>0</vt:i4>
      </vt:variant>
      <vt:variant>
        <vt:i4>5</vt:i4>
      </vt:variant>
      <vt:variant>
        <vt:lpwstr/>
      </vt:variant>
      <vt:variant>
        <vt:lpwstr>_Toc78707235</vt:lpwstr>
      </vt:variant>
      <vt:variant>
        <vt:i4>1638452</vt:i4>
      </vt:variant>
      <vt:variant>
        <vt:i4>185</vt:i4>
      </vt:variant>
      <vt:variant>
        <vt:i4>0</vt:i4>
      </vt:variant>
      <vt:variant>
        <vt:i4>5</vt:i4>
      </vt:variant>
      <vt:variant>
        <vt:lpwstr/>
      </vt:variant>
      <vt:variant>
        <vt:lpwstr>_Toc78707234</vt:lpwstr>
      </vt:variant>
      <vt:variant>
        <vt:i4>1966132</vt:i4>
      </vt:variant>
      <vt:variant>
        <vt:i4>179</vt:i4>
      </vt:variant>
      <vt:variant>
        <vt:i4>0</vt:i4>
      </vt:variant>
      <vt:variant>
        <vt:i4>5</vt:i4>
      </vt:variant>
      <vt:variant>
        <vt:lpwstr/>
      </vt:variant>
      <vt:variant>
        <vt:lpwstr>_Toc78707233</vt:lpwstr>
      </vt:variant>
      <vt:variant>
        <vt:i4>2031668</vt:i4>
      </vt:variant>
      <vt:variant>
        <vt:i4>173</vt:i4>
      </vt:variant>
      <vt:variant>
        <vt:i4>0</vt:i4>
      </vt:variant>
      <vt:variant>
        <vt:i4>5</vt:i4>
      </vt:variant>
      <vt:variant>
        <vt:lpwstr/>
      </vt:variant>
      <vt:variant>
        <vt:lpwstr>_Toc78707232</vt:lpwstr>
      </vt:variant>
      <vt:variant>
        <vt:i4>1835060</vt:i4>
      </vt:variant>
      <vt:variant>
        <vt:i4>167</vt:i4>
      </vt:variant>
      <vt:variant>
        <vt:i4>0</vt:i4>
      </vt:variant>
      <vt:variant>
        <vt:i4>5</vt:i4>
      </vt:variant>
      <vt:variant>
        <vt:lpwstr/>
      </vt:variant>
      <vt:variant>
        <vt:lpwstr>_Toc78707231</vt:lpwstr>
      </vt:variant>
      <vt:variant>
        <vt:i4>1900596</vt:i4>
      </vt:variant>
      <vt:variant>
        <vt:i4>161</vt:i4>
      </vt:variant>
      <vt:variant>
        <vt:i4>0</vt:i4>
      </vt:variant>
      <vt:variant>
        <vt:i4>5</vt:i4>
      </vt:variant>
      <vt:variant>
        <vt:lpwstr/>
      </vt:variant>
      <vt:variant>
        <vt:lpwstr>_Toc78707230</vt:lpwstr>
      </vt:variant>
      <vt:variant>
        <vt:i4>1310773</vt:i4>
      </vt:variant>
      <vt:variant>
        <vt:i4>155</vt:i4>
      </vt:variant>
      <vt:variant>
        <vt:i4>0</vt:i4>
      </vt:variant>
      <vt:variant>
        <vt:i4>5</vt:i4>
      </vt:variant>
      <vt:variant>
        <vt:lpwstr/>
      </vt:variant>
      <vt:variant>
        <vt:lpwstr>_Toc78707229</vt:lpwstr>
      </vt:variant>
      <vt:variant>
        <vt:i4>1376309</vt:i4>
      </vt:variant>
      <vt:variant>
        <vt:i4>149</vt:i4>
      </vt:variant>
      <vt:variant>
        <vt:i4>0</vt:i4>
      </vt:variant>
      <vt:variant>
        <vt:i4>5</vt:i4>
      </vt:variant>
      <vt:variant>
        <vt:lpwstr/>
      </vt:variant>
      <vt:variant>
        <vt:lpwstr>_Toc78707228</vt:lpwstr>
      </vt:variant>
      <vt:variant>
        <vt:i4>1703989</vt:i4>
      </vt:variant>
      <vt:variant>
        <vt:i4>143</vt:i4>
      </vt:variant>
      <vt:variant>
        <vt:i4>0</vt:i4>
      </vt:variant>
      <vt:variant>
        <vt:i4>5</vt:i4>
      </vt:variant>
      <vt:variant>
        <vt:lpwstr/>
      </vt:variant>
      <vt:variant>
        <vt:lpwstr>_Toc78707227</vt:lpwstr>
      </vt:variant>
      <vt:variant>
        <vt:i4>1769525</vt:i4>
      </vt:variant>
      <vt:variant>
        <vt:i4>137</vt:i4>
      </vt:variant>
      <vt:variant>
        <vt:i4>0</vt:i4>
      </vt:variant>
      <vt:variant>
        <vt:i4>5</vt:i4>
      </vt:variant>
      <vt:variant>
        <vt:lpwstr/>
      </vt:variant>
      <vt:variant>
        <vt:lpwstr>_Toc78707226</vt:lpwstr>
      </vt:variant>
      <vt:variant>
        <vt:i4>1572917</vt:i4>
      </vt:variant>
      <vt:variant>
        <vt:i4>131</vt:i4>
      </vt:variant>
      <vt:variant>
        <vt:i4>0</vt:i4>
      </vt:variant>
      <vt:variant>
        <vt:i4>5</vt:i4>
      </vt:variant>
      <vt:variant>
        <vt:lpwstr/>
      </vt:variant>
      <vt:variant>
        <vt:lpwstr>_Toc78707225</vt:lpwstr>
      </vt:variant>
      <vt:variant>
        <vt:i4>1638453</vt:i4>
      </vt:variant>
      <vt:variant>
        <vt:i4>125</vt:i4>
      </vt:variant>
      <vt:variant>
        <vt:i4>0</vt:i4>
      </vt:variant>
      <vt:variant>
        <vt:i4>5</vt:i4>
      </vt:variant>
      <vt:variant>
        <vt:lpwstr/>
      </vt:variant>
      <vt:variant>
        <vt:lpwstr>_Toc78707224</vt:lpwstr>
      </vt:variant>
      <vt:variant>
        <vt:i4>1966133</vt:i4>
      </vt:variant>
      <vt:variant>
        <vt:i4>119</vt:i4>
      </vt:variant>
      <vt:variant>
        <vt:i4>0</vt:i4>
      </vt:variant>
      <vt:variant>
        <vt:i4>5</vt:i4>
      </vt:variant>
      <vt:variant>
        <vt:lpwstr/>
      </vt:variant>
      <vt:variant>
        <vt:lpwstr>_Toc78707223</vt:lpwstr>
      </vt:variant>
      <vt:variant>
        <vt:i4>2031669</vt:i4>
      </vt:variant>
      <vt:variant>
        <vt:i4>113</vt:i4>
      </vt:variant>
      <vt:variant>
        <vt:i4>0</vt:i4>
      </vt:variant>
      <vt:variant>
        <vt:i4>5</vt:i4>
      </vt:variant>
      <vt:variant>
        <vt:lpwstr/>
      </vt:variant>
      <vt:variant>
        <vt:lpwstr>_Toc78707222</vt:lpwstr>
      </vt:variant>
      <vt:variant>
        <vt:i4>1835061</vt:i4>
      </vt:variant>
      <vt:variant>
        <vt:i4>107</vt:i4>
      </vt:variant>
      <vt:variant>
        <vt:i4>0</vt:i4>
      </vt:variant>
      <vt:variant>
        <vt:i4>5</vt:i4>
      </vt:variant>
      <vt:variant>
        <vt:lpwstr/>
      </vt:variant>
      <vt:variant>
        <vt:lpwstr>_Toc78707221</vt:lpwstr>
      </vt:variant>
      <vt:variant>
        <vt:i4>1900597</vt:i4>
      </vt:variant>
      <vt:variant>
        <vt:i4>101</vt:i4>
      </vt:variant>
      <vt:variant>
        <vt:i4>0</vt:i4>
      </vt:variant>
      <vt:variant>
        <vt:i4>5</vt:i4>
      </vt:variant>
      <vt:variant>
        <vt:lpwstr/>
      </vt:variant>
      <vt:variant>
        <vt:lpwstr>_Toc78707220</vt:lpwstr>
      </vt:variant>
      <vt:variant>
        <vt:i4>1310774</vt:i4>
      </vt:variant>
      <vt:variant>
        <vt:i4>95</vt:i4>
      </vt:variant>
      <vt:variant>
        <vt:i4>0</vt:i4>
      </vt:variant>
      <vt:variant>
        <vt:i4>5</vt:i4>
      </vt:variant>
      <vt:variant>
        <vt:lpwstr/>
      </vt:variant>
      <vt:variant>
        <vt:lpwstr>_Toc78707219</vt:lpwstr>
      </vt:variant>
      <vt:variant>
        <vt:i4>1376310</vt:i4>
      </vt:variant>
      <vt:variant>
        <vt:i4>89</vt:i4>
      </vt:variant>
      <vt:variant>
        <vt:i4>0</vt:i4>
      </vt:variant>
      <vt:variant>
        <vt:i4>5</vt:i4>
      </vt:variant>
      <vt:variant>
        <vt:lpwstr/>
      </vt:variant>
      <vt:variant>
        <vt:lpwstr>_Toc78707218</vt:lpwstr>
      </vt:variant>
      <vt:variant>
        <vt:i4>1703990</vt:i4>
      </vt:variant>
      <vt:variant>
        <vt:i4>83</vt:i4>
      </vt:variant>
      <vt:variant>
        <vt:i4>0</vt:i4>
      </vt:variant>
      <vt:variant>
        <vt:i4>5</vt:i4>
      </vt:variant>
      <vt:variant>
        <vt:lpwstr/>
      </vt:variant>
      <vt:variant>
        <vt:lpwstr>_Toc78707217</vt:lpwstr>
      </vt:variant>
      <vt:variant>
        <vt:i4>1769526</vt:i4>
      </vt:variant>
      <vt:variant>
        <vt:i4>77</vt:i4>
      </vt:variant>
      <vt:variant>
        <vt:i4>0</vt:i4>
      </vt:variant>
      <vt:variant>
        <vt:i4>5</vt:i4>
      </vt:variant>
      <vt:variant>
        <vt:lpwstr/>
      </vt:variant>
      <vt:variant>
        <vt:lpwstr>_Toc78707216</vt:lpwstr>
      </vt:variant>
      <vt:variant>
        <vt:i4>1572918</vt:i4>
      </vt:variant>
      <vt:variant>
        <vt:i4>71</vt:i4>
      </vt:variant>
      <vt:variant>
        <vt:i4>0</vt:i4>
      </vt:variant>
      <vt:variant>
        <vt:i4>5</vt:i4>
      </vt:variant>
      <vt:variant>
        <vt:lpwstr/>
      </vt:variant>
      <vt:variant>
        <vt:lpwstr>_Toc78707215</vt:lpwstr>
      </vt:variant>
      <vt:variant>
        <vt:i4>1638454</vt:i4>
      </vt:variant>
      <vt:variant>
        <vt:i4>65</vt:i4>
      </vt:variant>
      <vt:variant>
        <vt:i4>0</vt:i4>
      </vt:variant>
      <vt:variant>
        <vt:i4>5</vt:i4>
      </vt:variant>
      <vt:variant>
        <vt:lpwstr/>
      </vt:variant>
      <vt:variant>
        <vt:lpwstr>_Toc78707214</vt:lpwstr>
      </vt:variant>
      <vt:variant>
        <vt:i4>1966134</vt:i4>
      </vt:variant>
      <vt:variant>
        <vt:i4>59</vt:i4>
      </vt:variant>
      <vt:variant>
        <vt:i4>0</vt:i4>
      </vt:variant>
      <vt:variant>
        <vt:i4>5</vt:i4>
      </vt:variant>
      <vt:variant>
        <vt:lpwstr/>
      </vt:variant>
      <vt:variant>
        <vt:lpwstr>_Toc78707213</vt:lpwstr>
      </vt:variant>
      <vt:variant>
        <vt:i4>2031670</vt:i4>
      </vt:variant>
      <vt:variant>
        <vt:i4>53</vt:i4>
      </vt:variant>
      <vt:variant>
        <vt:i4>0</vt:i4>
      </vt:variant>
      <vt:variant>
        <vt:i4>5</vt:i4>
      </vt:variant>
      <vt:variant>
        <vt:lpwstr/>
      </vt:variant>
      <vt:variant>
        <vt:lpwstr>_Toc78707212</vt:lpwstr>
      </vt:variant>
      <vt:variant>
        <vt:i4>1835062</vt:i4>
      </vt:variant>
      <vt:variant>
        <vt:i4>47</vt:i4>
      </vt:variant>
      <vt:variant>
        <vt:i4>0</vt:i4>
      </vt:variant>
      <vt:variant>
        <vt:i4>5</vt:i4>
      </vt:variant>
      <vt:variant>
        <vt:lpwstr/>
      </vt:variant>
      <vt:variant>
        <vt:lpwstr>_Toc78707211</vt:lpwstr>
      </vt:variant>
      <vt:variant>
        <vt:i4>1900598</vt:i4>
      </vt:variant>
      <vt:variant>
        <vt:i4>41</vt:i4>
      </vt:variant>
      <vt:variant>
        <vt:i4>0</vt:i4>
      </vt:variant>
      <vt:variant>
        <vt:i4>5</vt:i4>
      </vt:variant>
      <vt:variant>
        <vt:lpwstr/>
      </vt:variant>
      <vt:variant>
        <vt:lpwstr>_Toc78707210</vt:lpwstr>
      </vt:variant>
      <vt:variant>
        <vt:i4>1310775</vt:i4>
      </vt:variant>
      <vt:variant>
        <vt:i4>35</vt:i4>
      </vt:variant>
      <vt:variant>
        <vt:i4>0</vt:i4>
      </vt:variant>
      <vt:variant>
        <vt:i4>5</vt:i4>
      </vt:variant>
      <vt:variant>
        <vt:lpwstr/>
      </vt:variant>
      <vt:variant>
        <vt:lpwstr>_Toc78707209</vt:lpwstr>
      </vt:variant>
      <vt:variant>
        <vt:i4>1376311</vt:i4>
      </vt:variant>
      <vt:variant>
        <vt:i4>29</vt:i4>
      </vt:variant>
      <vt:variant>
        <vt:i4>0</vt:i4>
      </vt:variant>
      <vt:variant>
        <vt:i4>5</vt:i4>
      </vt:variant>
      <vt:variant>
        <vt:lpwstr/>
      </vt:variant>
      <vt:variant>
        <vt:lpwstr>_Toc78707208</vt:lpwstr>
      </vt:variant>
      <vt:variant>
        <vt:i4>1703991</vt:i4>
      </vt:variant>
      <vt:variant>
        <vt:i4>23</vt:i4>
      </vt:variant>
      <vt:variant>
        <vt:i4>0</vt:i4>
      </vt:variant>
      <vt:variant>
        <vt:i4>5</vt:i4>
      </vt:variant>
      <vt:variant>
        <vt:lpwstr/>
      </vt:variant>
      <vt:variant>
        <vt:lpwstr>_Toc78707207</vt:lpwstr>
      </vt:variant>
      <vt:variant>
        <vt:i4>1769527</vt:i4>
      </vt:variant>
      <vt:variant>
        <vt:i4>17</vt:i4>
      </vt:variant>
      <vt:variant>
        <vt:i4>0</vt:i4>
      </vt:variant>
      <vt:variant>
        <vt:i4>5</vt:i4>
      </vt:variant>
      <vt:variant>
        <vt:lpwstr/>
      </vt:variant>
      <vt:variant>
        <vt:lpwstr>_Toc78707206</vt:lpwstr>
      </vt:variant>
      <vt:variant>
        <vt:i4>1572919</vt:i4>
      </vt:variant>
      <vt:variant>
        <vt:i4>11</vt:i4>
      </vt:variant>
      <vt:variant>
        <vt:i4>0</vt:i4>
      </vt:variant>
      <vt:variant>
        <vt:i4>5</vt:i4>
      </vt:variant>
      <vt:variant>
        <vt:lpwstr/>
      </vt:variant>
      <vt:variant>
        <vt:lpwstr>_Toc78707205</vt:lpwstr>
      </vt:variant>
      <vt:variant>
        <vt:i4>1638455</vt:i4>
      </vt:variant>
      <vt:variant>
        <vt:i4>5</vt:i4>
      </vt:variant>
      <vt:variant>
        <vt:i4>0</vt:i4>
      </vt:variant>
      <vt:variant>
        <vt:i4>5</vt:i4>
      </vt:variant>
      <vt:variant>
        <vt:lpwstr/>
      </vt:variant>
      <vt:variant>
        <vt:lpwstr>_Toc78707204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منهج الدراسة:</dc:title>
  <dc:subject/>
  <dc:creator>www.arabswell.com</dc:creator>
  <cp:keywords/>
  <cp:lastModifiedBy>user</cp:lastModifiedBy>
  <cp:revision>2</cp:revision>
  <cp:lastPrinted>2021-08-01T08:29:00Z</cp:lastPrinted>
  <dcterms:created xsi:type="dcterms:W3CDTF">2022-03-03T06:42:00Z</dcterms:created>
  <dcterms:modified xsi:type="dcterms:W3CDTF">2022-03-03T06:42:00Z</dcterms:modified>
</cp:coreProperties>
</file>