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80E3A" w14:textId="77777777" w:rsidR="00A578EA" w:rsidRPr="00E00F23" w:rsidRDefault="00C00403" w:rsidP="006D153D">
      <w:pPr>
        <w:bidi/>
        <w:jc w:val="both"/>
        <w:rPr>
          <w:rFonts w:ascii="Simplified Arabic" w:hAnsi="Simplified Arabic" w:cs="Simplified Arabic"/>
          <w:sz w:val="24"/>
          <w:szCs w:val="24"/>
          <w:rtl/>
        </w:rPr>
      </w:pPr>
      <w:bookmarkStart w:id="0" w:name="_GoBack"/>
      <w:bookmarkEnd w:id="0"/>
      <w:r w:rsidRPr="00E00F23">
        <w:rPr>
          <w:rFonts w:ascii="Simplified Arabic" w:hAnsi="Simplified Arabic" w:cs="Simplified Arabic"/>
          <w:sz w:val="24"/>
          <w:szCs w:val="24"/>
          <w:lang w:bidi="ar-JO"/>
        </w:rPr>
        <w:t xml:space="preserve"> </w:t>
      </w:r>
    </w:p>
    <w:p w14:paraId="47467E98" w14:textId="77777777" w:rsidR="00827DF5" w:rsidRPr="00E00F23" w:rsidRDefault="00F2618B" w:rsidP="006C1ED7">
      <w:pPr>
        <w:bidi/>
        <w:jc w:val="center"/>
        <w:rPr>
          <w:rFonts w:ascii="Simplified Arabic" w:hAnsi="Simplified Arabic" w:cs="Simplified Arabic"/>
          <w:b/>
          <w:bCs/>
          <w:sz w:val="24"/>
          <w:szCs w:val="24"/>
          <w:rtl/>
        </w:rPr>
      </w:pPr>
      <w:r w:rsidRPr="00E00F23">
        <w:rPr>
          <w:rFonts w:ascii="Simplified Arabic" w:hAnsi="Simplified Arabic" w:cs="Simplified Arabic"/>
          <w:b/>
          <w:bCs/>
          <w:sz w:val="24"/>
          <w:szCs w:val="24"/>
          <w:rtl/>
        </w:rPr>
        <w:t xml:space="preserve">حقوق </w:t>
      </w:r>
      <w:r w:rsidR="002821E9" w:rsidRPr="00E00F23">
        <w:rPr>
          <w:rFonts w:ascii="Simplified Arabic" w:hAnsi="Simplified Arabic" w:cs="Simplified Arabic"/>
          <w:b/>
          <w:bCs/>
          <w:sz w:val="24"/>
          <w:szCs w:val="24"/>
          <w:rtl/>
        </w:rPr>
        <w:t xml:space="preserve">وخيارات </w:t>
      </w:r>
      <w:r w:rsidR="00C8046A" w:rsidRPr="00E00F23">
        <w:rPr>
          <w:rFonts w:ascii="Simplified Arabic" w:hAnsi="Simplified Arabic" w:cs="Simplified Arabic"/>
          <w:b/>
          <w:bCs/>
          <w:sz w:val="24"/>
          <w:szCs w:val="24"/>
          <w:rtl/>
        </w:rPr>
        <w:t>حائز ا</w:t>
      </w:r>
      <w:r w:rsidRPr="00E00F23">
        <w:rPr>
          <w:rFonts w:ascii="Simplified Arabic" w:hAnsi="Simplified Arabic" w:cs="Simplified Arabic"/>
          <w:b/>
          <w:bCs/>
          <w:sz w:val="24"/>
          <w:szCs w:val="24"/>
          <w:rtl/>
        </w:rPr>
        <w:t xml:space="preserve">لعقار </w:t>
      </w:r>
      <w:r w:rsidR="006D153D" w:rsidRPr="00E00F23">
        <w:rPr>
          <w:rFonts w:ascii="Simplified Arabic" w:hAnsi="Simplified Arabic" w:cs="Simplified Arabic"/>
          <w:b/>
          <w:bCs/>
          <w:sz w:val="24"/>
          <w:szCs w:val="24"/>
          <w:rtl/>
        </w:rPr>
        <w:t>المرهون رهناً رسمياً</w:t>
      </w:r>
    </w:p>
    <w:p w14:paraId="7673578C" w14:textId="77777777" w:rsidR="009B57E4" w:rsidRPr="00D93BF3" w:rsidRDefault="009B57E4" w:rsidP="004520CA">
      <w:pPr>
        <w:spacing w:line="240" w:lineRule="auto"/>
        <w:jc w:val="center"/>
        <w:rPr>
          <w:rFonts w:ascii="Simplified Arabic" w:hAnsi="Simplified Arabic" w:cs="Simplified Arabic"/>
          <w:b/>
          <w:bCs/>
          <w:sz w:val="24"/>
          <w:szCs w:val="24"/>
          <w:lang w:val="en-US" w:bidi="ar-JO"/>
        </w:rPr>
      </w:pPr>
      <w:r w:rsidRPr="00E00F23">
        <w:rPr>
          <w:rFonts w:ascii="Simplified Arabic" w:hAnsi="Simplified Arabic" w:cs="Simplified Arabic"/>
          <w:b/>
          <w:bCs/>
          <w:sz w:val="24"/>
          <w:szCs w:val="24"/>
          <w:rtl/>
          <w:lang w:bidi="ar-JO"/>
        </w:rPr>
        <w:t xml:space="preserve">"دراسة تحليلية مقارنة " </w:t>
      </w:r>
    </w:p>
    <w:p w14:paraId="2982DE8B" w14:textId="77777777" w:rsidR="00EB72FB" w:rsidRDefault="00EB72FB" w:rsidP="00D012B3">
      <w:pPr>
        <w:jc w:val="center"/>
        <w:rPr>
          <w:rFonts w:ascii="Simplified Arabic" w:hAnsi="Simplified Arabic" w:cs="Simplified Arabic"/>
          <w:sz w:val="24"/>
          <w:szCs w:val="24"/>
          <w:rtl/>
        </w:rPr>
      </w:pPr>
      <w:bookmarkStart w:id="1" w:name="_Toc76807002"/>
      <w:r>
        <w:rPr>
          <w:rFonts w:ascii="Segoe UI Historic" w:hAnsi="Segoe UI Historic" w:cs="Segoe UI Historic"/>
          <w:color w:val="050505"/>
          <w:sz w:val="23"/>
          <w:szCs w:val="23"/>
          <w:shd w:val="clear" w:color="auto" w:fill="E4E6EB"/>
        </w:rPr>
        <w:t>A Comparative - Analytical Study of the Rights and Options of the Owner of the Formal-Mortgaged Property</w:t>
      </w:r>
    </w:p>
    <w:p w14:paraId="31AF6631" w14:textId="66979282" w:rsidR="004520CA" w:rsidRPr="00D93BF3" w:rsidRDefault="004520CA" w:rsidP="00D012B3">
      <w:pPr>
        <w:jc w:val="center"/>
        <w:rPr>
          <w:rFonts w:ascii="Simplified Arabic" w:hAnsi="Simplified Arabic" w:cs="Simplified Arabic"/>
          <w:sz w:val="24"/>
          <w:szCs w:val="24"/>
          <w:lang w:val="en-US"/>
        </w:rPr>
      </w:pPr>
      <w:r w:rsidRPr="00E00F23">
        <w:rPr>
          <w:rFonts w:ascii="Simplified Arabic" w:hAnsi="Simplified Arabic" w:cs="Simplified Arabic"/>
          <w:sz w:val="24"/>
          <w:szCs w:val="24"/>
          <w:rtl/>
        </w:rPr>
        <w:t xml:space="preserve">    الحمد لله رب العالمين والصلاة والسلام على خاتم الأنبياء </w:t>
      </w:r>
      <w:r w:rsidR="009C0105" w:rsidRPr="00E00F23">
        <w:rPr>
          <w:rFonts w:ascii="Simplified Arabic" w:hAnsi="Simplified Arabic" w:cs="Simplified Arabic" w:hint="cs"/>
          <w:sz w:val="24"/>
          <w:szCs w:val="24"/>
          <w:rtl/>
        </w:rPr>
        <w:t>والمرسلين،</w:t>
      </w:r>
      <w:r w:rsidRPr="00E00F23">
        <w:rPr>
          <w:rFonts w:ascii="Simplified Arabic" w:hAnsi="Simplified Arabic" w:cs="Simplified Arabic"/>
          <w:sz w:val="24"/>
          <w:szCs w:val="24"/>
          <w:rtl/>
        </w:rPr>
        <w:t xml:space="preserve"> محمد بن عبد الله معلم </w:t>
      </w:r>
      <w:r w:rsidR="009C0105" w:rsidRPr="00E00F23">
        <w:rPr>
          <w:rFonts w:ascii="Simplified Arabic" w:hAnsi="Simplified Arabic" w:cs="Simplified Arabic" w:hint="cs"/>
          <w:sz w:val="24"/>
          <w:szCs w:val="24"/>
          <w:rtl/>
        </w:rPr>
        <w:t>الإنسانية،</w:t>
      </w:r>
      <w:r w:rsidRPr="00E00F23">
        <w:rPr>
          <w:rFonts w:ascii="Simplified Arabic" w:hAnsi="Simplified Arabic" w:cs="Simplified Arabic"/>
          <w:sz w:val="24"/>
          <w:szCs w:val="24"/>
          <w:rtl/>
        </w:rPr>
        <w:t xml:space="preserve"> والمبعوث بأكمل </w:t>
      </w:r>
      <w:r w:rsidR="00A25F74" w:rsidRPr="00E00F23">
        <w:rPr>
          <w:rFonts w:ascii="Simplified Arabic" w:hAnsi="Simplified Arabic" w:cs="Simplified Arabic" w:hint="cs"/>
          <w:sz w:val="24"/>
          <w:szCs w:val="24"/>
          <w:rtl/>
        </w:rPr>
        <w:t>الرسالات،</w:t>
      </w:r>
      <w:r w:rsidRPr="00E00F23">
        <w:rPr>
          <w:rFonts w:ascii="Simplified Arabic" w:hAnsi="Simplified Arabic" w:cs="Simplified Arabic"/>
          <w:sz w:val="24"/>
          <w:szCs w:val="24"/>
          <w:rtl/>
        </w:rPr>
        <w:t xml:space="preserve"> رحمة </w:t>
      </w:r>
      <w:r w:rsidR="00A25F74" w:rsidRPr="00E00F23">
        <w:rPr>
          <w:rFonts w:ascii="Simplified Arabic" w:hAnsi="Simplified Arabic" w:cs="Simplified Arabic" w:hint="cs"/>
          <w:sz w:val="24"/>
          <w:szCs w:val="24"/>
          <w:rtl/>
        </w:rPr>
        <w:t>للعالمين،</w:t>
      </w:r>
      <w:r w:rsidRPr="00E00F23">
        <w:rPr>
          <w:rFonts w:ascii="Simplified Arabic" w:hAnsi="Simplified Arabic" w:cs="Simplified Arabic"/>
          <w:sz w:val="24"/>
          <w:szCs w:val="24"/>
          <w:rtl/>
        </w:rPr>
        <w:t xml:space="preserve"> وعلى آله وصحبه ومن اتبع هديه بإحسان إلى يوم الدين </w:t>
      </w:r>
    </w:p>
    <w:p w14:paraId="30F04496" w14:textId="77777777" w:rsidR="00766D1C" w:rsidRPr="00E00F23" w:rsidRDefault="00766D1C" w:rsidP="00766D1C">
      <w:pPr>
        <w:bidi/>
        <w:jc w:val="both"/>
        <w:rPr>
          <w:rFonts w:ascii="Simplified Arabic" w:hAnsi="Simplified Arabic" w:cs="Simplified Arabic"/>
          <w:sz w:val="24"/>
          <w:szCs w:val="24"/>
          <w:rtl/>
        </w:rPr>
      </w:pPr>
      <w:r w:rsidRPr="00E00F23">
        <w:rPr>
          <w:rFonts w:ascii="Simplified Arabic" w:hAnsi="Simplified Arabic" w:cs="Simplified Arabic"/>
          <w:sz w:val="24"/>
          <w:szCs w:val="24"/>
          <w:rtl/>
        </w:rPr>
        <w:t>الملخص:</w:t>
      </w:r>
    </w:p>
    <w:p w14:paraId="0C83FFB8" w14:textId="58AE0D19" w:rsidR="003F064E" w:rsidRPr="00E00F23" w:rsidRDefault="00ED5C52" w:rsidP="00E4677F">
      <w:pPr>
        <w:bidi/>
        <w:jc w:val="both"/>
        <w:rPr>
          <w:rFonts w:ascii="Simplified Arabic" w:hAnsi="Simplified Arabic" w:cs="Simplified Arabic"/>
          <w:sz w:val="24"/>
          <w:szCs w:val="24"/>
          <w:rtl/>
        </w:rPr>
      </w:pPr>
      <w:r w:rsidRPr="00E00F23">
        <w:rPr>
          <w:rFonts w:ascii="Simplified Arabic" w:hAnsi="Simplified Arabic" w:cs="Simplified Arabic"/>
          <w:sz w:val="24"/>
          <w:szCs w:val="24"/>
          <w:rtl/>
        </w:rPr>
        <w:t xml:space="preserve">يعتبر </w:t>
      </w:r>
      <w:r w:rsidR="00F35660" w:rsidRPr="00E00F23">
        <w:rPr>
          <w:rFonts w:ascii="Simplified Arabic" w:hAnsi="Simplified Arabic" w:cs="Simplified Arabic" w:hint="cs"/>
          <w:sz w:val="24"/>
          <w:szCs w:val="24"/>
          <w:rtl/>
        </w:rPr>
        <w:t>حق الدائن</w:t>
      </w:r>
      <w:r w:rsidRPr="00E00F23">
        <w:rPr>
          <w:rFonts w:ascii="Simplified Arabic" w:hAnsi="Simplified Arabic" w:cs="Simplified Arabic"/>
          <w:sz w:val="24"/>
          <w:szCs w:val="24"/>
          <w:rtl/>
        </w:rPr>
        <w:t xml:space="preserve"> المرتهن في التنفيذ على العقار المرهون عند تخلف المدين الراهن عن سداد الدين المضمون بالرهن في ميعاد استحقاقه </w:t>
      </w:r>
      <w:r w:rsidR="00F35660">
        <w:rPr>
          <w:rFonts w:ascii="Simplified Arabic" w:hAnsi="Simplified Arabic" w:cs="Simplified Arabic" w:hint="cs"/>
          <w:sz w:val="24"/>
          <w:szCs w:val="24"/>
          <w:rtl/>
        </w:rPr>
        <w:t>أهم الأ</w:t>
      </w:r>
      <w:r w:rsidR="00F35660" w:rsidRPr="00E00F23">
        <w:rPr>
          <w:rFonts w:ascii="Simplified Arabic" w:hAnsi="Simplified Arabic" w:cs="Simplified Arabic" w:hint="cs"/>
          <w:sz w:val="24"/>
          <w:szCs w:val="24"/>
          <w:rtl/>
        </w:rPr>
        <w:t>حكام</w:t>
      </w:r>
      <w:r w:rsidRPr="00E00F23">
        <w:rPr>
          <w:rFonts w:ascii="Simplified Arabic" w:hAnsi="Simplified Arabic" w:cs="Simplified Arabic"/>
          <w:sz w:val="24"/>
          <w:szCs w:val="24"/>
          <w:rtl/>
        </w:rPr>
        <w:t xml:space="preserve"> الناتجة عن </w:t>
      </w:r>
      <w:r w:rsidR="003F064E" w:rsidRPr="00E00F23">
        <w:rPr>
          <w:rFonts w:ascii="Simplified Arabic" w:hAnsi="Simplified Arabic" w:cs="Simplified Arabic"/>
          <w:sz w:val="24"/>
          <w:szCs w:val="24"/>
          <w:rtl/>
        </w:rPr>
        <w:t xml:space="preserve">عقد الرهن </w:t>
      </w:r>
      <w:r w:rsidR="00F35660" w:rsidRPr="00E00F23">
        <w:rPr>
          <w:rFonts w:ascii="Simplified Arabic" w:hAnsi="Simplified Arabic" w:cs="Simplified Arabic" w:hint="cs"/>
          <w:sz w:val="24"/>
          <w:szCs w:val="24"/>
          <w:rtl/>
        </w:rPr>
        <w:t>الرسمي، ولذا</w:t>
      </w:r>
      <w:r w:rsidRPr="00E00F23">
        <w:rPr>
          <w:rFonts w:ascii="Simplified Arabic" w:hAnsi="Simplified Arabic" w:cs="Simplified Arabic"/>
          <w:sz w:val="24"/>
          <w:szCs w:val="24"/>
          <w:rtl/>
        </w:rPr>
        <w:t xml:space="preserve"> واجه القانون كل دروب ومحاولات المس بهذا الحق </w:t>
      </w:r>
      <w:r w:rsidR="00F35660" w:rsidRPr="00E00F23">
        <w:rPr>
          <w:rFonts w:ascii="Simplified Arabic" w:hAnsi="Simplified Arabic" w:cs="Simplified Arabic" w:hint="cs"/>
          <w:sz w:val="24"/>
          <w:szCs w:val="24"/>
          <w:rtl/>
        </w:rPr>
        <w:t>الثابت للدائن</w:t>
      </w:r>
      <w:r w:rsidRPr="00E00F23">
        <w:rPr>
          <w:rFonts w:ascii="Simplified Arabic" w:hAnsi="Simplified Arabic" w:cs="Simplified Arabic"/>
          <w:sz w:val="24"/>
          <w:szCs w:val="24"/>
          <w:rtl/>
        </w:rPr>
        <w:t xml:space="preserve"> </w:t>
      </w:r>
      <w:r w:rsidR="00F35660" w:rsidRPr="00E00F23">
        <w:rPr>
          <w:rFonts w:ascii="Simplified Arabic" w:hAnsi="Simplified Arabic" w:cs="Simplified Arabic" w:hint="cs"/>
          <w:sz w:val="24"/>
          <w:szCs w:val="24"/>
          <w:rtl/>
        </w:rPr>
        <w:t>المرتهن، فقد</w:t>
      </w:r>
      <w:r w:rsidRPr="00E00F23">
        <w:rPr>
          <w:rFonts w:ascii="Simplified Arabic" w:hAnsi="Simplified Arabic" w:cs="Simplified Arabic"/>
          <w:sz w:val="24"/>
          <w:szCs w:val="24"/>
          <w:rtl/>
        </w:rPr>
        <w:t xml:space="preserve"> تنشأ علاقات </w:t>
      </w:r>
      <w:r w:rsidR="00F35660" w:rsidRPr="00E00F23">
        <w:rPr>
          <w:rFonts w:ascii="Simplified Arabic" w:hAnsi="Simplified Arabic" w:cs="Simplified Arabic" w:hint="cs"/>
          <w:sz w:val="24"/>
          <w:szCs w:val="24"/>
          <w:rtl/>
        </w:rPr>
        <w:t>قانونية ما</w:t>
      </w:r>
      <w:r w:rsidRPr="00E00F23">
        <w:rPr>
          <w:rFonts w:ascii="Simplified Arabic" w:hAnsi="Simplified Arabic" w:cs="Simplified Arabic"/>
          <w:sz w:val="24"/>
          <w:szCs w:val="24"/>
          <w:rtl/>
        </w:rPr>
        <w:t xml:space="preserve"> بين المدين والغير من شأنها أن تؤثر </w:t>
      </w:r>
      <w:r w:rsidR="00E4677F">
        <w:rPr>
          <w:rFonts w:ascii="Simplified Arabic" w:hAnsi="Simplified Arabic" w:cs="Simplified Arabic" w:hint="cs"/>
          <w:sz w:val="24"/>
          <w:szCs w:val="24"/>
          <w:rtl/>
        </w:rPr>
        <w:t>في</w:t>
      </w:r>
      <w:r w:rsidRPr="00E00F23">
        <w:rPr>
          <w:rFonts w:ascii="Simplified Arabic" w:hAnsi="Simplified Arabic" w:cs="Simplified Arabic"/>
          <w:sz w:val="24"/>
          <w:szCs w:val="24"/>
          <w:rtl/>
        </w:rPr>
        <w:t xml:space="preserve"> حق الدائن </w:t>
      </w:r>
      <w:r w:rsidR="009C0105" w:rsidRPr="00E00F23">
        <w:rPr>
          <w:rFonts w:ascii="Simplified Arabic" w:hAnsi="Simplified Arabic" w:cs="Simplified Arabic" w:hint="cs"/>
          <w:sz w:val="24"/>
          <w:szCs w:val="24"/>
          <w:rtl/>
        </w:rPr>
        <w:t>المرتهن، لذا</w:t>
      </w:r>
      <w:r w:rsidRPr="00E00F23">
        <w:rPr>
          <w:rFonts w:ascii="Simplified Arabic" w:hAnsi="Simplified Arabic" w:cs="Simplified Arabic"/>
          <w:sz w:val="24"/>
          <w:szCs w:val="24"/>
          <w:rtl/>
        </w:rPr>
        <w:t xml:space="preserve"> حرص </w:t>
      </w:r>
      <w:r w:rsidR="003F064E" w:rsidRPr="00E00F23">
        <w:rPr>
          <w:rFonts w:ascii="Simplified Arabic" w:hAnsi="Simplified Arabic" w:cs="Simplified Arabic"/>
          <w:sz w:val="24"/>
          <w:szCs w:val="24"/>
          <w:rtl/>
        </w:rPr>
        <w:t>المشرع على حق الدائن المرتهن</w:t>
      </w:r>
      <w:r w:rsidR="00E4677F">
        <w:rPr>
          <w:rFonts w:ascii="Simplified Arabic" w:hAnsi="Simplified Arabic" w:cs="Simplified Arabic" w:hint="cs"/>
          <w:sz w:val="24"/>
          <w:szCs w:val="24"/>
          <w:rtl/>
        </w:rPr>
        <w:t>؛</w:t>
      </w:r>
      <w:r w:rsidR="003F064E" w:rsidRPr="00E00F23">
        <w:rPr>
          <w:rFonts w:ascii="Simplified Arabic" w:hAnsi="Simplified Arabic" w:cs="Simplified Arabic"/>
          <w:sz w:val="24"/>
          <w:szCs w:val="24"/>
          <w:rtl/>
        </w:rPr>
        <w:t xml:space="preserve"> </w:t>
      </w:r>
      <w:r w:rsidRPr="00E00F23">
        <w:rPr>
          <w:rFonts w:ascii="Simplified Arabic" w:hAnsi="Simplified Arabic" w:cs="Simplified Arabic"/>
          <w:sz w:val="24"/>
          <w:szCs w:val="24"/>
          <w:rtl/>
        </w:rPr>
        <w:t xml:space="preserve">وذلك عن طريق منح الدائن المرتهن </w:t>
      </w:r>
      <w:r w:rsidR="003F064E" w:rsidRPr="00E00F23">
        <w:rPr>
          <w:rFonts w:ascii="Simplified Arabic" w:hAnsi="Simplified Arabic" w:cs="Simplified Arabic"/>
          <w:sz w:val="24"/>
          <w:szCs w:val="24"/>
          <w:rtl/>
        </w:rPr>
        <w:t xml:space="preserve">حق تتبع العقار المرهون </w:t>
      </w:r>
      <w:r w:rsidR="0064620A" w:rsidRPr="00E00F23">
        <w:rPr>
          <w:rFonts w:ascii="Simplified Arabic" w:hAnsi="Simplified Arabic" w:cs="Simplified Arabic"/>
          <w:sz w:val="24"/>
          <w:szCs w:val="24"/>
          <w:rtl/>
        </w:rPr>
        <w:t xml:space="preserve">في </w:t>
      </w:r>
      <w:r w:rsidR="003F064E" w:rsidRPr="00E00F23">
        <w:rPr>
          <w:rFonts w:ascii="Simplified Arabic" w:hAnsi="Simplified Arabic" w:cs="Simplified Arabic"/>
          <w:sz w:val="24"/>
          <w:szCs w:val="24"/>
          <w:rtl/>
        </w:rPr>
        <w:t xml:space="preserve">أي يد </w:t>
      </w:r>
      <w:r w:rsidR="00E4677F">
        <w:rPr>
          <w:rFonts w:ascii="Simplified Arabic" w:hAnsi="Simplified Arabic" w:cs="Simplified Arabic" w:hint="cs"/>
          <w:sz w:val="24"/>
          <w:szCs w:val="24"/>
          <w:rtl/>
        </w:rPr>
        <w:t>يكون</w:t>
      </w:r>
      <w:r w:rsidR="003F064E" w:rsidRPr="00E00F23">
        <w:rPr>
          <w:rFonts w:ascii="Simplified Arabic" w:hAnsi="Simplified Arabic" w:cs="Simplified Arabic"/>
          <w:sz w:val="24"/>
          <w:szCs w:val="24"/>
          <w:rtl/>
        </w:rPr>
        <w:t>.</w:t>
      </w:r>
    </w:p>
    <w:p w14:paraId="3EF5E56C" w14:textId="0E90968C" w:rsidR="00C678CA" w:rsidRPr="00E00F23" w:rsidRDefault="00550CCD" w:rsidP="00EB72FB">
      <w:pPr>
        <w:bidi/>
        <w:jc w:val="both"/>
        <w:rPr>
          <w:rFonts w:ascii="Simplified Arabic" w:hAnsi="Simplified Arabic" w:cs="Simplified Arabic"/>
          <w:sz w:val="24"/>
          <w:szCs w:val="24"/>
          <w:rtl/>
        </w:rPr>
      </w:pPr>
      <w:r>
        <w:rPr>
          <w:rFonts w:ascii="Simplified Arabic" w:hAnsi="Simplified Arabic" w:cs="Simplified Arabic"/>
          <w:sz w:val="24"/>
          <w:szCs w:val="24"/>
          <w:rtl/>
        </w:rPr>
        <w:t>ومع ذلك فان المشرع وا</w:t>
      </w:r>
      <w:r>
        <w:rPr>
          <w:rFonts w:ascii="Simplified Arabic" w:hAnsi="Simplified Arabic" w:cs="Simplified Arabic" w:hint="cs"/>
          <w:sz w:val="24"/>
          <w:szCs w:val="24"/>
          <w:rtl/>
        </w:rPr>
        <w:t>ز</w:t>
      </w:r>
      <w:r w:rsidR="0064620A" w:rsidRPr="00E00F23">
        <w:rPr>
          <w:rFonts w:ascii="Simplified Arabic" w:hAnsi="Simplified Arabic" w:cs="Simplified Arabic"/>
          <w:sz w:val="24"/>
          <w:szCs w:val="24"/>
          <w:rtl/>
        </w:rPr>
        <w:t>ن ما بين حق الدائن المرتهن وحق الحائز</w:t>
      </w:r>
      <w:r w:rsidR="00E4677F">
        <w:rPr>
          <w:rFonts w:ascii="Simplified Arabic" w:hAnsi="Simplified Arabic" w:cs="Simplified Arabic" w:hint="cs"/>
          <w:sz w:val="24"/>
          <w:szCs w:val="24"/>
          <w:rtl/>
        </w:rPr>
        <w:t>،</w:t>
      </w:r>
      <w:r w:rsidR="0064620A" w:rsidRPr="00E00F23">
        <w:rPr>
          <w:rFonts w:ascii="Simplified Arabic" w:hAnsi="Simplified Arabic" w:cs="Simplified Arabic"/>
          <w:sz w:val="24"/>
          <w:szCs w:val="24"/>
          <w:rtl/>
        </w:rPr>
        <w:t xml:space="preserve"> وذلك بمنح الأخير </w:t>
      </w:r>
      <w:r w:rsidR="003F064E" w:rsidRPr="00E00F23">
        <w:rPr>
          <w:rFonts w:ascii="Simplified Arabic" w:hAnsi="Simplified Arabic" w:cs="Simplified Arabic"/>
          <w:sz w:val="24"/>
          <w:szCs w:val="24"/>
          <w:rtl/>
        </w:rPr>
        <w:t>حقوقاً وخيارات يمكنه من خلالها الدفاع عن حق ملكيته للعقار المرهون</w:t>
      </w:r>
      <w:r w:rsidR="0064620A" w:rsidRPr="00E00F23">
        <w:rPr>
          <w:rFonts w:ascii="Simplified Arabic" w:hAnsi="Simplified Arabic" w:cs="Simplified Arabic"/>
          <w:sz w:val="24"/>
          <w:szCs w:val="24"/>
          <w:rtl/>
        </w:rPr>
        <w:t>،</w:t>
      </w:r>
      <w:r w:rsidR="003F064E" w:rsidRPr="00E00F23">
        <w:rPr>
          <w:rFonts w:ascii="Simplified Arabic" w:hAnsi="Simplified Arabic" w:cs="Simplified Arabic"/>
          <w:sz w:val="24"/>
          <w:szCs w:val="24"/>
          <w:rtl/>
        </w:rPr>
        <w:t xml:space="preserve"> ومنها حقه بدفع حق الدائن المرتهن بكافة الدفوع التي كانت متاحة للمدين الراهن بمواجهة المرتهن</w:t>
      </w:r>
      <w:r w:rsidR="00E4677F">
        <w:rPr>
          <w:rFonts w:ascii="Simplified Arabic" w:hAnsi="Simplified Arabic" w:cs="Simplified Arabic" w:hint="cs"/>
          <w:sz w:val="24"/>
          <w:szCs w:val="24"/>
          <w:rtl/>
        </w:rPr>
        <w:t>،</w:t>
      </w:r>
      <w:r w:rsidR="00E4677F">
        <w:rPr>
          <w:rFonts w:ascii="Simplified Arabic" w:hAnsi="Simplified Arabic" w:cs="Simplified Arabic"/>
          <w:sz w:val="24"/>
          <w:szCs w:val="24"/>
          <w:rtl/>
        </w:rPr>
        <w:t xml:space="preserve"> كالدفع بالتقادم والوفاء وال</w:t>
      </w:r>
      <w:r w:rsidR="00E4677F">
        <w:rPr>
          <w:rFonts w:ascii="Simplified Arabic" w:hAnsi="Simplified Arabic" w:cs="Simplified Arabic" w:hint="cs"/>
          <w:sz w:val="24"/>
          <w:szCs w:val="24"/>
          <w:rtl/>
        </w:rPr>
        <w:t>إ</w:t>
      </w:r>
      <w:r w:rsidR="003F064E" w:rsidRPr="00E00F23">
        <w:rPr>
          <w:rFonts w:ascii="Simplified Arabic" w:hAnsi="Simplified Arabic" w:cs="Simplified Arabic"/>
          <w:sz w:val="24"/>
          <w:szCs w:val="24"/>
          <w:rtl/>
        </w:rPr>
        <w:t>براء وغير</w:t>
      </w:r>
      <w:r w:rsidR="0064620A" w:rsidRPr="00E00F23">
        <w:rPr>
          <w:rFonts w:ascii="Simplified Arabic" w:hAnsi="Simplified Arabic" w:cs="Simplified Arabic"/>
          <w:sz w:val="24"/>
          <w:szCs w:val="24"/>
          <w:rtl/>
        </w:rPr>
        <w:t>ها</w:t>
      </w:r>
      <w:r w:rsidR="003F064E" w:rsidRPr="00E00F23">
        <w:rPr>
          <w:rFonts w:ascii="Simplified Arabic" w:hAnsi="Simplified Arabic" w:cs="Simplified Arabic"/>
          <w:sz w:val="24"/>
          <w:szCs w:val="24"/>
          <w:rtl/>
        </w:rPr>
        <w:t xml:space="preserve">، </w:t>
      </w:r>
      <w:r w:rsidR="0064620A" w:rsidRPr="00E00F23">
        <w:rPr>
          <w:rFonts w:ascii="Simplified Arabic" w:hAnsi="Simplified Arabic" w:cs="Simplified Arabic"/>
          <w:sz w:val="24"/>
          <w:szCs w:val="24"/>
          <w:rtl/>
        </w:rPr>
        <w:t>وقد</w:t>
      </w:r>
      <w:r w:rsidR="003F064E" w:rsidRPr="00E00F23">
        <w:rPr>
          <w:rFonts w:ascii="Simplified Arabic" w:hAnsi="Simplified Arabic" w:cs="Simplified Arabic"/>
          <w:sz w:val="24"/>
          <w:szCs w:val="24"/>
          <w:rtl/>
        </w:rPr>
        <w:t xml:space="preserve"> منحه خيارات يمكنه من خلالها الحفاظ على حقه في العقار المرهون كالوفاء بالدين أو تطهير العقار المرهون أو التخلية أو أن يباشر المرتهن </w:t>
      </w:r>
      <w:r w:rsidR="00EB72FB">
        <w:rPr>
          <w:rFonts w:ascii="Simplified Arabic" w:hAnsi="Simplified Arabic" w:cs="Simplified Arabic"/>
          <w:sz w:val="24"/>
          <w:szCs w:val="24"/>
          <w:rtl/>
        </w:rPr>
        <w:t>إجراءات</w:t>
      </w:r>
      <w:r w:rsidR="003F064E" w:rsidRPr="00E00F23">
        <w:rPr>
          <w:rFonts w:ascii="Simplified Arabic" w:hAnsi="Simplified Arabic" w:cs="Simplified Arabic"/>
          <w:sz w:val="24"/>
          <w:szCs w:val="24"/>
          <w:rtl/>
        </w:rPr>
        <w:t xml:space="preserve"> التنفيذ بمواجهته. </w:t>
      </w:r>
    </w:p>
    <w:p w14:paraId="7A52F65E" w14:textId="77777777" w:rsidR="006B20C8" w:rsidRDefault="00C678CA" w:rsidP="006B20C8">
      <w:pPr>
        <w:bidi/>
        <w:rPr>
          <w:rFonts w:asciiTheme="majorBidi" w:hAnsiTheme="majorBidi" w:cstheme="majorBidi"/>
          <w:b/>
          <w:bCs/>
          <w:sz w:val="24"/>
          <w:szCs w:val="24"/>
          <w:rtl/>
        </w:rPr>
      </w:pPr>
      <w:r w:rsidRPr="00E00F23">
        <w:rPr>
          <w:rFonts w:ascii="Simplified Arabic" w:hAnsi="Simplified Arabic" w:cs="Simplified Arabic"/>
          <w:sz w:val="24"/>
          <w:szCs w:val="24"/>
          <w:rtl/>
        </w:rPr>
        <w:t xml:space="preserve">الكلمات المفتاحية: </w:t>
      </w:r>
      <w:r w:rsidR="00550CCD">
        <w:rPr>
          <w:rFonts w:ascii="Simplified Arabic" w:hAnsi="Simplified Arabic" w:cs="Simplified Arabic" w:hint="cs"/>
          <w:sz w:val="24"/>
          <w:szCs w:val="24"/>
          <w:rtl/>
        </w:rPr>
        <w:t xml:space="preserve">مفهوم </w:t>
      </w:r>
      <w:r w:rsidR="001B7825">
        <w:rPr>
          <w:rFonts w:ascii="Simplified Arabic" w:hAnsi="Simplified Arabic" w:cs="Simplified Arabic" w:hint="cs"/>
          <w:sz w:val="24"/>
          <w:szCs w:val="24"/>
          <w:rtl/>
        </w:rPr>
        <w:t>حائز</w:t>
      </w:r>
      <w:r w:rsidR="00550CCD">
        <w:rPr>
          <w:rFonts w:ascii="Simplified Arabic" w:hAnsi="Simplified Arabic" w:cs="Simplified Arabic" w:hint="cs"/>
          <w:sz w:val="24"/>
          <w:szCs w:val="24"/>
          <w:rtl/>
        </w:rPr>
        <w:t xml:space="preserve"> العقار المرهون</w:t>
      </w:r>
      <w:r w:rsidRPr="00E00F23">
        <w:rPr>
          <w:rFonts w:ascii="Simplified Arabic" w:hAnsi="Simplified Arabic" w:cs="Simplified Arabic"/>
          <w:sz w:val="24"/>
          <w:szCs w:val="24"/>
          <w:rtl/>
        </w:rPr>
        <w:t xml:space="preserve">، </w:t>
      </w:r>
      <w:r w:rsidR="001B7825">
        <w:rPr>
          <w:rFonts w:ascii="Simplified Arabic" w:hAnsi="Simplified Arabic" w:cs="Simplified Arabic" w:hint="cs"/>
          <w:sz w:val="24"/>
          <w:szCs w:val="24"/>
          <w:rtl/>
        </w:rPr>
        <w:t>دفوع الحائز في مواجهة الدائن</w:t>
      </w:r>
      <w:r w:rsidRPr="00E00F23">
        <w:rPr>
          <w:rFonts w:ascii="Simplified Arabic" w:hAnsi="Simplified Arabic" w:cs="Simplified Arabic"/>
          <w:sz w:val="24"/>
          <w:szCs w:val="24"/>
          <w:rtl/>
        </w:rPr>
        <w:t>، خيارات الحائز.</w:t>
      </w:r>
      <w:r w:rsidR="003F064E" w:rsidRPr="00E00F23">
        <w:rPr>
          <w:rFonts w:ascii="Simplified Arabic" w:hAnsi="Simplified Arabic" w:cs="Simplified Arabic"/>
          <w:sz w:val="24"/>
          <w:szCs w:val="24"/>
          <w:rtl/>
        </w:rPr>
        <w:t xml:space="preserve"> </w:t>
      </w:r>
      <w:bookmarkEnd w:id="1"/>
    </w:p>
    <w:p w14:paraId="20300AA5" w14:textId="729C897A" w:rsidR="00D5366B" w:rsidRPr="005A673E" w:rsidRDefault="00D5366B" w:rsidP="006B20C8">
      <w:pPr>
        <w:bidi/>
        <w:jc w:val="right"/>
        <w:rPr>
          <w:rFonts w:asciiTheme="majorBidi" w:hAnsiTheme="majorBidi" w:cstheme="majorBidi"/>
          <w:b/>
          <w:bCs/>
          <w:sz w:val="24"/>
          <w:szCs w:val="24"/>
        </w:rPr>
      </w:pPr>
      <w:r w:rsidRPr="005A673E">
        <w:rPr>
          <w:rFonts w:asciiTheme="majorBidi" w:hAnsiTheme="majorBidi" w:cstheme="majorBidi"/>
          <w:b/>
          <w:bCs/>
          <w:sz w:val="24"/>
          <w:szCs w:val="24"/>
        </w:rPr>
        <w:t>Abstract</w:t>
      </w:r>
    </w:p>
    <w:p w14:paraId="6E151350" w14:textId="77777777" w:rsidR="00D5366B" w:rsidRDefault="00D5366B" w:rsidP="00D5366B">
      <w:pPr>
        <w:jc w:val="both"/>
        <w:rPr>
          <w:rFonts w:asciiTheme="majorBidi" w:hAnsiTheme="majorBidi" w:cstheme="majorBidi"/>
          <w:color w:val="000000"/>
          <w:sz w:val="24"/>
          <w:szCs w:val="24"/>
          <w:shd w:val="clear" w:color="auto" w:fill="FFFFFF"/>
        </w:rPr>
      </w:pPr>
      <w:r w:rsidRPr="00170E37">
        <w:rPr>
          <w:rFonts w:asciiTheme="majorBidi" w:hAnsiTheme="majorBidi" w:cstheme="majorBidi"/>
          <w:sz w:val="24"/>
          <w:szCs w:val="24"/>
        </w:rPr>
        <w:t>Among the most important provisions in the official mortgage contract is the right of the mortgagee creditor to encumber the mortgaged property after the mortgage debt has not been paid as agreed. In this way, the law defends the inalienable right of the mortgagee creditor against all infringements. Mortgagee creditor rights may be impacted by legal relations between the debtor and others, so the legislator is keen on granting mortgagee creditors the right to track the mortgaged property wherever they may be. The legislator, however, balanced the rights of the possessor and mortgagee creditor by providing the possessor with rights and options through which he can defend his right of ownership of the mortgaged property, including the right to pay the mortgagee's creditors with all the defenses the mortgagor had against including</w:t>
      </w:r>
      <w:r>
        <w:rPr>
          <w:rFonts w:asciiTheme="majorBidi" w:hAnsiTheme="majorBidi" w:cstheme="majorBidi"/>
          <w:sz w:val="24"/>
          <w:szCs w:val="24"/>
        </w:rPr>
        <w:t>, but not limited to,</w:t>
      </w:r>
      <w:r w:rsidRPr="00170E37">
        <w:rPr>
          <w:rFonts w:asciiTheme="majorBidi" w:hAnsiTheme="majorBidi" w:cstheme="majorBidi"/>
          <w:sz w:val="24"/>
          <w:szCs w:val="24"/>
        </w:rPr>
        <w:t xml:space="preserve"> prescription payments, fulfillment payments, discharge payments, etc. </w:t>
      </w:r>
      <w:r w:rsidRPr="00170E37">
        <w:rPr>
          <w:rFonts w:asciiTheme="majorBidi" w:hAnsiTheme="majorBidi" w:cstheme="majorBidi"/>
          <w:color w:val="000000"/>
          <w:sz w:val="24"/>
          <w:szCs w:val="24"/>
          <w:shd w:val="clear" w:color="auto" w:fill="FFFFFF"/>
        </w:rPr>
        <w:t>His rights to a mortgaged property could be preserved through options such as repaying the debt, purifying the property, vacating it, or having the mortgagee commence enforcement proceedings.</w:t>
      </w:r>
    </w:p>
    <w:p w14:paraId="3992C6D2" w14:textId="77777777" w:rsidR="00D5366B" w:rsidRDefault="00D5366B" w:rsidP="00D5366B">
      <w:pPr>
        <w:jc w:val="both"/>
        <w:rPr>
          <w:rFonts w:asciiTheme="majorBidi" w:hAnsiTheme="majorBidi" w:cstheme="majorBidi"/>
          <w:color w:val="000000"/>
          <w:sz w:val="24"/>
          <w:szCs w:val="24"/>
          <w:shd w:val="clear" w:color="auto" w:fill="FFFFFF"/>
        </w:rPr>
      </w:pPr>
    </w:p>
    <w:p w14:paraId="4EE22959" w14:textId="77777777" w:rsidR="00D5366B" w:rsidRPr="00170E37" w:rsidRDefault="00D5366B" w:rsidP="00D5366B">
      <w:pPr>
        <w:jc w:val="both"/>
        <w:rPr>
          <w:rFonts w:asciiTheme="majorBidi" w:hAnsiTheme="majorBidi" w:cstheme="majorBidi"/>
          <w:sz w:val="24"/>
          <w:szCs w:val="24"/>
        </w:rPr>
      </w:pPr>
      <w:r w:rsidRPr="005A673E">
        <w:rPr>
          <w:rFonts w:asciiTheme="majorBidi" w:hAnsiTheme="majorBidi" w:cstheme="majorBidi"/>
          <w:b/>
          <w:bCs/>
          <w:sz w:val="24"/>
          <w:szCs w:val="24"/>
        </w:rPr>
        <w:t>Keywords</w:t>
      </w:r>
      <w:r>
        <w:rPr>
          <w:rFonts w:asciiTheme="majorBidi" w:hAnsiTheme="majorBidi" w:cstheme="majorBidi"/>
          <w:sz w:val="24"/>
          <w:szCs w:val="24"/>
        </w:rPr>
        <w:t>: H</w:t>
      </w:r>
      <w:r w:rsidRPr="0060692B">
        <w:rPr>
          <w:rFonts w:asciiTheme="majorBidi" w:hAnsiTheme="majorBidi" w:cstheme="majorBidi"/>
          <w:sz w:val="24"/>
          <w:szCs w:val="24"/>
        </w:rPr>
        <w:t xml:space="preserve">older </w:t>
      </w:r>
      <w:r>
        <w:rPr>
          <w:rFonts w:asciiTheme="majorBidi" w:hAnsiTheme="majorBidi" w:cstheme="majorBidi"/>
          <w:sz w:val="24"/>
          <w:szCs w:val="24"/>
        </w:rPr>
        <w:t>of the mortgaged property, h</w:t>
      </w:r>
      <w:r w:rsidRPr="0060692B">
        <w:rPr>
          <w:rFonts w:asciiTheme="majorBidi" w:hAnsiTheme="majorBidi" w:cstheme="majorBidi"/>
          <w:sz w:val="24"/>
          <w:szCs w:val="24"/>
        </w:rPr>
        <w:t>older's defe</w:t>
      </w:r>
      <w:r>
        <w:rPr>
          <w:rFonts w:asciiTheme="majorBidi" w:hAnsiTheme="majorBidi" w:cstheme="majorBidi"/>
          <w:sz w:val="24"/>
          <w:szCs w:val="24"/>
        </w:rPr>
        <w:t>nses against the creditor, h</w:t>
      </w:r>
      <w:r w:rsidRPr="0060692B">
        <w:rPr>
          <w:rFonts w:asciiTheme="majorBidi" w:hAnsiTheme="majorBidi" w:cstheme="majorBidi"/>
          <w:sz w:val="24"/>
          <w:szCs w:val="24"/>
        </w:rPr>
        <w:t>older's options</w:t>
      </w:r>
    </w:p>
    <w:p w14:paraId="3218B96D" w14:textId="57E16039" w:rsidR="008732B2" w:rsidRPr="003637CF" w:rsidRDefault="001B7825" w:rsidP="001B7825">
      <w:pPr>
        <w:pStyle w:val="1"/>
        <w:bidi/>
        <w:rPr>
          <w:rFonts w:ascii="Simplified Arabic" w:hAnsi="Simplified Arabic" w:cs="Simplified Arabic"/>
          <w:color w:val="auto"/>
          <w:sz w:val="24"/>
          <w:szCs w:val="24"/>
          <w:rtl/>
          <w:lang w:bidi="ar-JO"/>
        </w:rPr>
      </w:pPr>
      <w:r w:rsidRPr="003637CF">
        <w:rPr>
          <w:rFonts w:ascii="Simplified Arabic" w:hAnsi="Simplified Arabic" w:cs="Simplified Arabic" w:hint="cs"/>
          <w:color w:val="auto"/>
          <w:sz w:val="24"/>
          <w:szCs w:val="24"/>
          <w:rtl/>
          <w:lang w:bidi="ar-JO"/>
        </w:rPr>
        <w:t>المقدمة</w:t>
      </w:r>
      <w:r>
        <w:rPr>
          <w:rFonts w:ascii="Simplified Arabic" w:hAnsi="Simplified Arabic" w:cs="Simplified Arabic" w:hint="cs"/>
          <w:color w:val="auto"/>
          <w:sz w:val="24"/>
          <w:szCs w:val="24"/>
          <w:rtl/>
          <w:lang w:bidi="ar-JO"/>
        </w:rPr>
        <w:t xml:space="preserve">: </w:t>
      </w:r>
      <w:r>
        <w:rPr>
          <w:rFonts w:ascii="Simplified Arabic" w:hAnsi="Simplified Arabic" w:cs="Simplified Arabic"/>
          <w:color w:val="auto"/>
          <w:sz w:val="24"/>
          <w:szCs w:val="24"/>
          <w:rtl/>
          <w:lang w:bidi="ar-JO"/>
        </w:rPr>
        <w:t>-</w:t>
      </w:r>
    </w:p>
    <w:p w14:paraId="798E567F" w14:textId="77A298CC" w:rsidR="00F2618B" w:rsidRPr="00E00F23" w:rsidRDefault="004520CA" w:rsidP="00FB62CE">
      <w:pPr>
        <w:bidi/>
        <w:jc w:val="both"/>
        <w:rPr>
          <w:rFonts w:ascii="Simplified Arabic" w:hAnsi="Simplified Arabic" w:cs="Simplified Arabic"/>
          <w:sz w:val="24"/>
          <w:szCs w:val="24"/>
          <w:rtl/>
        </w:rPr>
      </w:pPr>
      <w:r w:rsidRPr="00E00F23">
        <w:rPr>
          <w:rFonts w:ascii="Simplified Arabic" w:hAnsi="Simplified Arabic" w:cs="Simplified Arabic"/>
          <w:sz w:val="24"/>
          <w:szCs w:val="24"/>
          <w:rtl/>
        </w:rPr>
        <w:t xml:space="preserve">يعد </w:t>
      </w:r>
      <w:r w:rsidR="00A578EA" w:rsidRPr="00E00F23">
        <w:rPr>
          <w:rFonts w:ascii="Simplified Arabic" w:hAnsi="Simplified Arabic" w:cs="Simplified Arabic"/>
          <w:sz w:val="24"/>
          <w:szCs w:val="24"/>
          <w:rtl/>
        </w:rPr>
        <w:t xml:space="preserve">الرهن </w:t>
      </w:r>
      <w:r w:rsidR="006B06BA" w:rsidRPr="00E00F23">
        <w:rPr>
          <w:rFonts w:ascii="Simplified Arabic" w:hAnsi="Simplified Arabic" w:cs="Simplified Arabic"/>
          <w:sz w:val="24"/>
          <w:szCs w:val="24"/>
          <w:rtl/>
        </w:rPr>
        <w:t>الرسمي</w:t>
      </w:r>
      <w:r w:rsidR="00D03F9D" w:rsidRPr="00E00F23">
        <w:rPr>
          <w:rFonts w:ascii="Simplified Arabic" w:hAnsi="Simplified Arabic" w:cs="Simplified Arabic"/>
          <w:sz w:val="24"/>
          <w:szCs w:val="24"/>
          <w:rtl/>
        </w:rPr>
        <w:t xml:space="preserve"> من </w:t>
      </w:r>
      <w:r w:rsidR="00CE4ADD" w:rsidRPr="00E00F23">
        <w:rPr>
          <w:rFonts w:ascii="Simplified Arabic" w:hAnsi="Simplified Arabic" w:cs="Simplified Arabic"/>
          <w:sz w:val="24"/>
          <w:szCs w:val="24"/>
          <w:rtl/>
        </w:rPr>
        <w:t>الحقوق العينية التب</w:t>
      </w:r>
      <w:r w:rsidR="00F2618B" w:rsidRPr="00E00F23">
        <w:rPr>
          <w:rFonts w:ascii="Simplified Arabic" w:hAnsi="Simplified Arabic" w:cs="Simplified Arabic"/>
          <w:sz w:val="24"/>
          <w:szCs w:val="24"/>
          <w:rtl/>
        </w:rPr>
        <w:t xml:space="preserve">عية التي ترد على العقارات، وأن هذا العقد كسائر العقود </w:t>
      </w:r>
      <w:r w:rsidR="00FB62CE">
        <w:rPr>
          <w:rFonts w:ascii="Simplified Arabic" w:hAnsi="Simplified Arabic" w:cs="Simplified Arabic"/>
          <w:sz w:val="24"/>
          <w:szCs w:val="24"/>
          <w:rtl/>
        </w:rPr>
        <w:t>ال</w:t>
      </w:r>
      <w:r w:rsidR="00FB62CE">
        <w:rPr>
          <w:rFonts w:ascii="Simplified Arabic" w:hAnsi="Simplified Arabic" w:cs="Simplified Arabic" w:hint="cs"/>
          <w:sz w:val="24"/>
          <w:szCs w:val="24"/>
          <w:rtl/>
        </w:rPr>
        <w:t>أ</w:t>
      </w:r>
      <w:r w:rsidRPr="00E00F23">
        <w:rPr>
          <w:rFonts w:ascii="Simplified Arabic" w:hAnsi="Simplified Arabic" w:cs="Simplified Arabic"/>
          <w:sz w:val="24"/>
          <w:szCs w:val="24"/>
          <w:rtl/>
        </w:rPr>
        <w:t>خرى يرتب</w:t>
      </w:r>
      <w:r w:rsidR="00CE4ADD" w:rsidRPr="00E00F23">
        <w:rPr>
          <w:rFonts w:ascii="Simplified Arabic" w:hAnsi="Simplified Arabic" w:cs="Simplified Arabic"/>
          <w:sz w:val="24"/>
          <w:szCs w:val="24"/>
          <w:rtl/>
        </w:rPr>
        <w:t xml:space="preserve"> التزا</w:t>
      </w:r>
      <w:r w:rsidR="00F2618B" w:rsidRPr="00E00F23">
        <w:rPr>
          <w:rFonts w:ascii="Simplified Arabic" w:hAnsi="Simplified Arabic" w:cs="Simplified Arabic"/>
          <w:sz w:val="24"/>
          <w:szCs w:val="24"/>
          <w:rtl/>
        </w:rPr>
        <w:t>مات وحقوق</w:t>
      </w:r>
      <w:r w:rsidR="00FB62CE">
        <w:rPr>
          <w:rFonts w:ascii="Simplified Arabic" w:hAnsi="Simplified Arabic" w:cs="Simplified Arabic" w:hint="cs"/>
          <w:sz w:val="24"/>
          <w:szCs w:val="24"/>
          <w:rtl/>
        </w:rPr>
        <w:t>اً</w:t>
      </w:r>
      <w:r w:rsidR="00F2618B" w:rsidRPr="00E00F23">
        <w:rPr>
          <w:rFonts w:ascii="Simplified Arabic" w:hAnsi="Simplified Arabic" w:cs="Simplified Arabic"/>
          <w:sz w:val="24"/>
          <w:szCs w:val="24"/>
          <w:rtl/>
        </w:rPr>
        <w:t xml:space="preserve"> بمجرد انعقاده صحيحاً </w:t>
      </w:r>
      <w:r w:rsidR="00CE4ADD" w:rsidRPr="00E00F23">
        <w:rPr>
          <w:rFonts w:ascii="Simplified Arabic" w:hAnsi="Simplified Arabic" w:cs="Simplified Arabic"/>
          <w:sz w:val="24"/>
          <w:szCs w:val="24"/>
          <w:rtl/>
        </w:rPr>
        <w:t xml:space="preserve">في ذمه </w:t>
      </w:r>
      <w:r w:rsidR="00FB62CE">
        <w:rPr>
          <w:rFonts w:ascii="Simplified Arabic" w:hAnsi="Simplified Arabic" w:cs="Simplified Arabic" w:hint="cs"/>
          <w:sz w:val="24"/>
          <w:szCs w:val="24"/>
          <w:rtl/>
        </w:rPr>
        <w:t>مت</w:t>
      </w:r>
      <w:r w:rsidR="00FB62CE">
        <w:rPr>
          <w:rFonts w:ascii="Simplified Arabic" w:hAnsi="Simplified Arabic" w:cs="Simplified Arabic"/>
          <w:sz w:val="24"/>
          <w:szCs w:val="24"/>
          <w:rtl/>
        </w:rPr>
        <w:t>عاقديه (</w:t>
      </w:r>
      <w:r w:rsidR="006C1ED7" w:rsidRPr="00E00F23">
        <w:rPr>
          <w:rFonts w:ascii="Simplified Arabic" w:hAnsi="Simplified Arabic" w:cs="Simplified Arabic"/>
          <w:sz w:val="24"/>
          <w:szCs w:val="24"/>
          <w:rtl/>
        </w:rPr>
        <w:t>الراهن والدائن المرتهن)، ولعل أ</w:t>
      </w:r>
      <w:r w:rsidR="00CE4ADD" w:rsidRPr="00E00F23">
        <w:rPr>
          <w:rFonts w:ascii="Simplified Arabic" w:hAnsi="Simplified Arabic" w:cs="Simplified Arabic"/>
          <w:sz w:val="24"/>
          <w:szCs w:val="24"/>
          <w:rtl/>
        </w:rPr>
        <w:t>هم هذه الحقوق هو حق الد</w:t>
      </w:r>
      <w:r w:rsidR="006C1ED7" w:rsidRPr="00E00F23">
        <w:rPr>
          <w:rFonts w:ascii="Simplified Arabic" w:hAnsi="Simplified Arabic" w:cs="Simplified Arabic"/>
          <w:sz w:val="24"/>
          <w:szCs w:val="24"/>
          <w:rtl/>
        </w:rPr>
        <w:t>ا</w:t>
      </w:r>
      <w:r w:rsidR="00CE4ADD" w:rsidRPr="00E00F23">
        <w:rPr>
          <w:rFonts w:ascii="Simplified Arabic" w:hAnsi="Simplified Arabic" w:cs="Simplified Arabic"/>
          <w:sz w:val="24"/>
          <w:szCs w:val="24"/>
          <w:rtl/>
        </w:rPr>
        <w:t>ئن في التنفيذ على العقار المرهون عند تخلف المدين</w:t>
      </w:r>
      <w:r w:rsidR="00F2618B" w:rsidRPr="00E00F23">
        <w:rPr>
          <w:rFonts w:ascii="Simplified Arabic" w:hAnsi="Simplified Arabic" w:cs="Simplified Arabic"/>
          <w:sz w:val="24"/>
          <w:szCs w:val="24"/>
          <w:rtl/>
        </w:rPr>
        <w:t xml:space="preserve"> </w:t>
      </w:r>
      <w:r w:rsidR="00CE4ADD" w:rsidRPr="00E00F23">
        <w:rPr>
          <w:rFonts w:ascii="Simplified Arabic" w:hAnsi="Simplified Arabic" w:cs="Simplified Arabic"/>
          <w:sz w:val="24"/>
          <w:szCs w:val="24"/>
          <w:rtl/>
        </w:rPr>
        <w:t>عن سداد الدين المضمون بالرهن في ميعاد</w:t>
      </w:r>
      <w:r w:rsidR="00F2618B" w:rsidRPr="00E00F23">
        <w:rPr>
          <w:rFonts w:ascii="Simplified Arabic" w:hAnsi="Simplified Arabic" w:cs="Simplified Arabic"/>
          <w:sz w:val="24"/>
          <w:szCs w:val="24"/>
          <w:rtl/>
        </w:rPr>
        <w:t xml:space="preserve"> استحقاقه</w:t>
      </w:r>
      <w:r w:rsidR="00CE4ADD" w:rsidRPr="00E00F23">
        <w:rPr>
          <w:rFonts w:ascii="Simplified Arabic" w:hAnsi="Simplified Arabic" w:cs="Simplified Arabic"/>
          <w:sz w:val="24"/>
          <w:szCs w:val="24"/>
          <w:rtl/>
        </w:rPr>
        <w:t>،</w:t>
      </w:r>
      <w:r w:rsidR="00F2618B" w:rsidRPr="00E00F23">
        <w:rPr>
          <w:rFonts w:ascii="Simplified Arabic" w:hAnsi="Simplified Arabic" w:cs="Simplified Arabic"/>
          <w:sz w:val="24"/>
          <w:szCs w:val="24"/>
          <w:rtl/>
        </w:rPr>
        <w:t xml:space="preserve"> حيث </w:t>
      </w:r>
      <w:r w:rsidR="004A0639">
        <w:rPr>
          <w:rFonts w:ascii="Simplified Arabic" w:hAnsi="Simplified Arabic" w:cs="Simplified Arabic" w:hint="cs"/>
          <w:sz w:val="24"/>
          <w:szCs w:val="24"/>
          <w:rtl/>
        </w:rPr>
        <w:t>إ</w:t>
      </w:r>
      <w:r w:rsidR="006C1ED7" w:rsidRPr="00E00F23">
        <w:rPr>
          <w:rFonts w:ascii="Simplified Arabic" w:hAnsi="Simplified Arabic" w:cs="Simplified Arabic"/>
          <w:sz w:val="24"/>
          <w:szCs w:val="24"/>
          <w:rtl/>
        </w:rPr>
        <w:t>نه</w:t>
      </w:r>
      <w:r w:rsidR="00F2618B" w:rsidRPr="00E00F23">
        <w:rPr>
          <w:rFonts w:ascii="Simplified Arabic" w:hAnsi="Simplified Arabic" w:cs="Simplified Arabic"/>
          <w:sz w:val="24"/>
          <w:szCs w:val="24"/>
          <w:rtl/>
        </w:rPr>
        <w:t xml:space="preserve"> يكون للمرتهن </w:t>
      </w:r>
      <w:r w:rsidR="006C1ED7" w:rsidRPr="00E00F23">
        <w:rPr>
          <w:rFonts w:ascii="Simplified Arabic" w:hAnsi="Simplified Arabic" w:cs="Simplified Arabic"/>
          <w:sz w:val="24"/>
          <w:szCs w:val="24"/>
          <w:rtl/>
        </w:rPr>
        <w:t>أ</w:t>
      </w:r>
      <w:r w:rsidR="00F2618B" w:rsidRPr="00E00F23">
        <w:rPr>
          <w:rFonts w:ascii="Simplified Arabic" w:hAnsi="Simplified Arabic" w:cs="Simplified Arabic"/>
          <w:sz w:val="24"/>
          <w:szCs w:val="24"/>
          <w:rtl/>
        </w:rPr>
        <w:t>ن يستوفي دينه المضمون من البدل النقدي للعقار المرهون متقدماً على غيره من الدائنين العاديين والدائنين التالين له في المرتبة.</w:t>
      </w:r>
    </w:p>
    <w:p w14:paraId="64994669" w14:textId="29ACCD71" w:rsidR="00F2618B" w:rsidRPr="009B340B" w:rsidRDefault="00F2618B" w:rsidP="009B340B">
      <w:pPr>
        <w:tabs>
          <w:tab w:val="right" w:pos="1196"/>
        </w:tabs>
        <w:bidi/>
        <w:spacing w:before="24" w:after="24"/>
        <w:jc w:val="both"/>
        <w:rPr>
          <w:rFonts w:ascii="Simplified Arabic" w:hAnsi="Simplified Arabic" w:cs="Simplified Arabic"/>
          <w:b/>
          <w:bCs/>
          <w:sz w:val="24"/>
          <w:szCs w:val="24"/>
          <w:rtl/>
          <w:lang w:val="en-US"/>
        </w:rPr>
      </w:pPr>
      <w:r w:rsidRPr="00FB62CE">
        <w:rPr>
          <w:rFonts w:ascii="Simplified Arabic" w:hAnsi="Simplified Arabic" w:cs="Simplified Arabic"/>
          <w:sz w:val="24"/>
          <w:szCs w:val="24"/>
          <w:rtl/>
        </w:rPr>
        <w:t xml:space="preserve"> ونظراً لأهمية هذا الرهن وتسهيلاً من المشرع </w:t>
      </w:r>
      <w:r w:rsidR="00FB62CE">
        <w:rPr>
          <w:rFonts w:ascii="Simplified Arabic" w:hAnsi="Simplified Arabic" w:cs="Simplified Arabic" w:hint="cs"/>
          <w:sz w:val="24"/>
          <w:szCs w:val="24"/>
          <w:rtl/>
        </w:rPr>
        <w:t xml:space="preserve">للدائنيين </w:t>
      </w:r>
      <w:r w:rsidR="008A64E4">
        <w:rPr>
          <w:rFonts w:ascii="Simplified Arabic" w:hAnsi="Simplified Arabic" w:cs="Simplified Arabic"/>
          <w:sz w:val="24"/>
          <w:szCs w:val="24"/>
          <w:rtl/>
        </w:rPr>
        <w:t>وتشجيعاً لهم على ال</w:t>
      </w:r>
      <w:r w:rsidR="008A64E4">
        <w:rPr>
          <w:rFonts w:ascii="Simplified Arabic" w:hAnsi="Simplified Arabic" w:cs="Simplified Arabic" w:hint="cs"/>
          <w:sz w:val="24"/>
          <w:szCs w:val="24"/>
          <w:rtl/>
        </w:rPr>
        <w:t>ا</w:t>
      </w:r>
      <w:r w:rsidRPr="00FB62CE">
        <w:rPr>
          <w:rFonts w:ascii="Simplified Arabic" w:hAnsi="Simplified Arabic" w:cs="Simplified Arabic"/>
          <w:sz w:val="24"/>
          <w:szCs w:val="24"/>
          <w:rtl/>
        </w:rPr>
        <w:t xml:space="preserve">لتجاء </w:t>
      </w:r>
      <w:r w:rsidR="006C1ED7" w:rsidRPr="00FB62CE">
        <w:rPr>
          <w:rFonts w:ascii="Simplified Arabic" w:hAnsi="Simplified Arabic" w:cs="Simplified Arabic"/>
          <w:sz w:val="24"/>
          <w:szCs w:val="24"/>
          <w:rtl/>
        </w:rPr>
        <w:t>إلى هذا العقد لضمان</w:t>
      </w:r>
      <w:r w:rsidR="009B340B">
        <w:rPr>
          <w:rFonts w:ascii="Simplified Arabic" w:hAnsi="Simplified Arabic" w:cs="Simplified Arabic" w:hint="cs"/>
          <w:sz w:val="24"/>
          <w:szCs w:val="24"/>
          <w:rtl/>
        </w:rPr>
        <w:t xml:space="preserve"> استيفاء</w:t>
      </w:r>
      <w:r w:rsidR="006C1ED7" w:rsidRPr="00FB62CE">
        <w:rPr>
          <w:rFonts w:ascii="Simplified Arabic" w:hAnsi="Simplified Arabic" w:cs="Simplified Arabic"/>
          <w:sz w:val="24"/>
          <w:szCs w:val="24"/>
          <w:rtl/>
        </w:rPr>
        <w:t xml:space="preserve"> ديونه</w:t>
      </w:r>
      <w:r w:rsidR="009B340B">
        <w:rPr>
          <w:rFonts w:ascii="Simplified Arabic" w:hAnsi="Simplified Arabic" w:cs="Simplified Arabic" w:hint="cs"/>
          <w:sz w:val="24"/>
          <w:szCs w:val="24"/>
          <w:rtl/>
        </w:rPr>
        <w:t>م</w:t>
      </w:r>
      <w:r w:rsidR="006C1ED7" w:rsidRPr="00FB62CE">
        <w:rPr>
          <w:rFonts w:ascii="Simplified Arabic" w:hAnsi="Simplified Arabic" w:cs="Simplified Arabic"/>
          <w:sz w:val="24"/>
          <w:szCs w:val="24"/>
          <w:rtl/>
        </w:rPr>
        <w:t>،</w:t>
      </w:r>
      <w:r w:rsidRPr="00FB62CE">
        <w:rPr>
          <w:rFonts w:ascii="Simplified Arabic" w:hAnsi="Simplified Arabic" w:cs="Simplified Arabic"/>
          <w:sz w:val="24"/>
          <w:szCs w:val="24"/>
          <w:rtl/>
        </w:rPr>
        <w:t xml:space="preserve"> ف</w:t>
      </w:r>
      <w:r w:rsidR="006C1ED7" w:rsidRPr="00FB62CE">
        <w:rPr>
          <w:rFonts w:ascii="Simplified Arabic" w:hAnsi="Simplified Arabic" w:cs="Simplified Arabic"/>
          <w:sz w:val="24"/>
          <w:szCs w:val="24"/>
          <w:rtl/>
        </w:rPr>
        <w:t>إ</w:t>
      </w:r>
      <w:r w:rsidRPr="00FB62CE">
        <w:rPr>
          <w:rFonts w:ascii="Simplified Arabic" w:hAnsi="Simplified Arabic" w:cs="Simplified Arabic"/>
          <w:sz w:val="24"/>
          <w:szCs w:val="24"/>
          <w:rtl/>
        </w:rPr>
        <w:t xml:space="preserve">ن المشرع لم يحرم </w:t>
      </w:r>
      <w:r w:rsidR="009B340B">
        <w:rPr>
          <w:rFonts w:ascii="Simplified Arabic" w:hAnsi="Simplified Arabic" w:cs="Simplified Arabic" w:hint="cs"/>
          <w:sz w:val="24"/>
          <w:szCs w:val="24"/>
          <w:rtl/>
        </w:rPr>
        <w:t>الراهن</w:t>
      </w:r>
      <w:r w:rsidRPr="00FB62CE">
        <w:rPr>
          <w:rFonts w:ascii="Simplified Arabic" w:hAnsi="Simplified Arabic" w:cs="Simplified Arabic"/>
          <w:sz w:val="24"/>
          <w:szCs w:val="24"/>
          <w:rtl/>
        </w:rPr>
        <w:t xml:space="preserve"> من سلطاته كمالك للعقار المرهون</w:t>
      </w:r>
      <w:r w:rsidR="006C1ED7" w:rsidRPr="00FB62CE">
        <w:rPr>
          <w:rFonts w:ascii="Simplified Arabic" w:hAnsi="Simplified Arabic" w:cs="Simplified Arabic"/>
          <w:sz w:val="24"/>
          <w:szCs w:val="24"/>
          <w:rtl/>
        </w:rPr>
        <w:t>،</w:t>
      </w:r>
      <w:r w:rsidRPr="00FB62CE">
        <w:rPr>
          <w:rFonts w:ascii="Simplified Arabic" w:hAnsi="Simplified Arabic" w:cs="Simplified Arabic"/>
          <w:sz w:val="24"/>
          <w:szCs w:val="24"/>
          <w:rtl/>
        </w:rPr>
        <w:t xml:space="preserve"> حيث </w:t>
      </w:r>
      <w:r w:rsidR="006C1ED7" w:rsidRPr="00FB62CE">
        <w:rPr>
          <w:rFonts w:ascii="Simplified Arabic" w:hAnsi="Simplified Arabic" w:cs="Simplified Arabic"/>
          <w:sz w:val="24"/>
          <w:szCs w:val="24"/>
          <w:rtl/>
        </w:rPr>
        <w:t>أ</w:t>
      </w:r>
      <w:r w:rsidR="009B340B">
        <w:rPr>
          <w:rFonts w:ascii="Simplified Arabic" w:hAnsi="Simplified Arabic" w:cs="Simplified Arabic"/>
          <w:sz w:val="24"/>
          <w:szCs w:val="24"/>
          <w:rtl/>
        </w:rPr>
        <w:t>بقى ل</w:t>
      </w:r>
      <w:r w:rsidRPr="00FB62CE">
        <w:rPr>
          <w:rFonts w:ascii="Simplified Arabic" w:hAnsi="Simplified Arabic" w:cs="Simplified Arabic"/>
          <w:sz w:val="24"/>
          <w:szCs w:val="24"/>
          <w:rtl/>
        </w:rPr>
        <w:t>ه سلطاته المترتبة على حق الملكية – الاستعمال والاستغلال والتصرف – وذلك حتى لا يتم حبس العين المرهونة وعدم الاستفادة منها من قبل راهنها</w:t>
      </w:r>
      <w:r w:rsidR="00DC724C" w:rsidRPr="00FB62CE">
        <w:rPr>
          <w:rFonts w:ascii="Simplified Arabic" w:hAnsi="Simplified Arabic" w:cs="Simplified Arabic"/>
          <w:sz w:val="24"/>
          <w:szCs w:val="24"/>
          <w:rtl/>
        </w:rPr>
        <w:t xml:space="preserve"> شريطة </w:t>
      </w:r>
      <w:r w:rsidR="007F52F6" w:rsidRPr="00FB62CE">
        <w:rPr>
          <w:rFonts w:ascii="Simplified Arabic" w:hAnsi="Simplified Arabic" w:cs="Simplified Arabic" w:hint="cs"/>
          <w:sz w:val="24"/>
          <w:szCs w:val="24"/>
          <w:rtl/>
        </w:rPr>
        <w:t>أ</w:t>
      </w:r>
      <w:r w:rsidR="00DC724C" w:rsidRPr="00671F25">
        <w:rPr>
          <w:rtl/>
        </w:rPr>
        <w:t>لا</w:t>
      </w:r>
      <w:r w:rsidR="00DC724C" w:rsidRPr="00FB62CE">
        <w:rPr>
          <w:rFonts w:ascii="Simplified Arabic" w:hAnsi="Simplified Arabic" w:cs="Simplified Arabic"/>
          <w:sz w:val="24"/>
          <w:szCs w:val="24"/>
          <w:rtl/>
        </w:rPr>
        <w:t xml:space="preserve"> يلحق الدائن المرتهن من وراء ذلك </w:t>
      </w:r>
      <w:r w:rsidR="006C1ED7" w:rsidRPr="00FB62CE">
        <w:rPr>
          <w:rFonts w:ascii="Simplified Arabic" w:hAnsi="Simplified Arabic" w:cs="Simplified Arabic"/>
          <w:sz w:val="24"/>
          <w:szCs w:val="24"/>
          <w:rtl/>
        </w:rPr>
        <w:t>أ</w:t>
      </w:r>
      <w:r w:rsidR="00DC724C" w:rsidRPr="00FB62CE">
        <w:rPr>
          <w:rFonts w:ascii="Simplified Arabic" w:hAnsi="Simplified Arabic" w:cs="Simplified Arabic"/>
          <w:sz w:val="24"/>
          <w:szCs w:val="24"/>
          <w:rtl/>
        </w:rPr>
        <w:t>ي ضرر يؤثر بضمان دينه</w:t>
      </w:r>
      <w:r w:rsidRPr="00FB62CE">
        <w:rPr>
          <w:rFonts w:ascii="Simplified Arabic" w:hAnsi="Simplified Arabic" w:cs="Simplified Arabic"/>
          <w:sz w:val="24"/>
          <w:szCs w:val="24"/>
          <w:rtl/>
        </w:rPr>
        <w:t>، ونتيجة لهذا ال</w:t>
      </w:r>
      <w:r w:rsidR="009B340B">
        <w:rPr>
          <w:rFonts w:ascii="Simplified Arabic" w:hAnsi="Simplified Arabic" w:cs="Simplified Arabic" w:hint="cs"/>
          <w:sz w:val="24"/>
          <w:szCs w:val="24"/>
          <w:rtl/>
        </w:rPr>
        <w:t>أ</w:t>
      </w:r>
      <w:r w:rsidRPr="00FB62CE">
        <w:rPr>
          <w:rFonts w:ascii="Simplified Arabic" w:hAnsi="Simplified Arabic" w:cs="Simplified Arabic"/>
          <w:sz w:val="24"/>
          <w:szCs w:val="24"/>
          <w:rtl/>
        </w:rPr>
        <w:t>مر ف</w:t>
      </w:r>
      <w:r w:rsidR="007F52F6" w:rsidRPr="00FB62CE">
        <w:rPr>
          <w:rFonts w:ascii="Simplified Arabic" w:hAnsi="Simplified Arabic" w:cs="Simplified Arabic" w:hint="cs"/>
          <w:sz w:val="24"/>
          <w:szCs w:val="24"/>
          <w:rtl/>
        </w:rPr>
        <w:t>إ</w:t>
      </w:r>
      <w:r w:rsidR="006C1ED7" w:rsidRPr="00FB62CE">
        <w:rPr>
          <w:rFonts w:ascii="Simplified Arabic" w:hAnsi="Simplified Arabic" w:cs="Simplified Arabic"/>
          <w:sz w:val="24"/>
          <w:szCs w:val="24"/>
          <w:rtl/>
        </w:rPr>
        <w:t>نه</w:t>
      </w:r>
      <w:r w:rsidRPr="00FB62CE">
        <w:rPr>
          <w:rFonts w:ascii="Simplified Arabic" w:hAnsi="Simplified Arabic" w:cs="Simplified Arabic"/>
          <w:sz w:val="24"/>
          <w:szCs w:val="24"/>
          <w:rtl/>
        </w:rPr>
        <w:t xml:space="preserve"> يصبح بإمكان الراهن </w:t>
      </w:r>
      <w:r w:rsidR="006C1ED7" w:rsidRPr="00FB62CE">
        <w:rPr>
          <w:rFonts w:ascii="Simplified Arabic" w:hAnsi="Simplified Arabic" w:cs="Simplified Arabic"/>
          <w:sz w:val="24"/>
          <w:szCs w:val="24"/>
          <w:rtl/>
        </w:rPr>
        <w:t>أ</w:t>
      </w:r>
      <w:r w:rsidRPr="00FB62CE">
        <w:rPr>
          <w:rFonts w:ascii="Simplified Arabic" w:hAnsi="Simplified Arabic" w:cs="Simplified Arabic"/>
          <w:sz w:val="24"/>
          <w:szCs w:val="24"/>
          <w:rtl/>
        </w:rPr>
        <w:t xml:space="preserve">ن يتصرف بالعين المرهونة </w:t>
      </w:r>
      <w:r w:rsidR="006C1ED7" w:rsidRPr="00FB62CE">
        <w:rPr>
          <w:rFonts w:ascii="Simplified Arabic" w:hAnsi="Simplified Arabic" w:cs="Simplified Arabic"/>
          <w:sz w:val="24"/>
          <w:szCs w:val="24"/>
          <w:rtl/>
        </w:rPr>
        <w:t>إلى</w:t>
      </w:r>
      <w:r w:rsidRPr="00FB62CE">
        <w:rPr>
          <w:rFonts w:ascii="Simplified Arabic" w:hAnsi="Simplified Arabic" w:cs="Simplified Arabic"/>
          <w:sz w:val="24"/>
          <w:szCs w:val="24"/>
          <w:rtl/>
        </w:rPr>
        <w:t xml:space="preserve"> الغير</w:t>
      </w:r>
      <w:r w:rsidR="00B6389E" w:rsidRPr="00FB62CE">
        <w:rPr>
          <w:rFonts w:ascii="Simplified Arabic" w:hAnsi="Simplified Arabic" w:cs="Simplified Arabic" w:hint="cs"/>
          <w:sz w:val="24"/>
          <w:szCs w:val="24"/>
          <w:rtl/>
        </w:rPr>
        <w:t xml:space="preserve">، </w:t>
      </w:r>
      <w:r w:rsidR="00B6389E" w:rsidRPr="00FB62CE">
        <w:rPr>
          <w:rFonts w:ascii="Simplified Arabic" w:hAnsi="Simplified Arabic" w:cs="Simplified Arabic" w:hint="cs"/>
          <w:sz w:val="24"/>
          <w:szCs w:val="24"/>
          <w:rtl/>
          <w:lang w:val="en-US"/>
        </w:rPr>
        <w:t>و</w:t>
      </w:r>
      <w:r w:rsidR="008A64E4">
        <w:rPr>
          <w:rFonts w:ascii="Simplified Arabic" w:hAnsi="Simplified Arabic" w:cs="Simplified Arabic"/>
          <w:sz w:val="24"/>
          <w:szCs w:val="24"/>
          <w:rtl/>
          <w:lang w:val="en-US"/>
        </w:rPr>
        <w:t xml:space="preserve">المقصود بالغير لغايات </w:t>
      </w:r>
      <w:r w:rsidR="008A64E4">
        <w:rPr>
          <w:rFonts w:ascii="Simplified Arabic" w:hAnsi="Simplified Arabic" w:cs="Simplified Arabic" w:hint="cs"/>
          <w:sz w:val="24"/>
          <w:szCs w:val="24"/>
          <w:rtl/>
          <w:lang w:val="en-US"/>
        </w:rPr>
        <w:t>إ</w:t>
      </w:r>
      <w:r w:rsidR="00B6389E" w:rsidRPr="00FB62CE">
        <w:rPr>
          <w:rFonts w:ascii="Simplified Arabic" w:hAnsi="Simplified Arabic" w:cs="Simplified Arabic"/>
          <w:sz w:val="24"/>
          <w:szCs w:val="24"/>
          <w:rtl/>
          <w:lang w:val="en-US"/>
        </w:rPr>
        <w:t>يفاء هذه الدراسة هو حائز العقار المرهون وهو كل من انتقلت إلیه بعد الرهن بأي سبب من الأسباب ملكیة هذا العقار أو أي حق عیني آخر علیه قابل للرهن دون أن یلزمه شخصیاً دین المدین.</w:t>
      </w:r>
    </w:p>
    <w:p w14:paraId="672F2925" w14:textId="1DB130C8" w:rsidR="00190F07" w:rsidRPr="00E00F23" w:rsidRDefault="00CE4ADD" w:rsidP="00A25F74">
      <w:pPr>
        <w:bidi/>
        <w:jc w:val="both"/>
        <w:rPr>
          <w:rFonts w:ascii="Simplified Arabic" w:hAnsi="Simplified Arabic" w:cs="Simplified Arabic"/>
          <w:sz w:val="24"/>
          <w:szCs w:val="24"/>
          <w:rtl/>
        </w:rPr>
      </w:pPr>
      <w:r w:rsidRPr="00E00F23">
        <w:rPr>
          <w:rFonts w:ascii="Simplified Arabic" w:hAnsi="Simplified Arabic" w:cs="Simplified Arabic"/>
          <w:sz w:val="24"/>
          <w:szCs w:val="24"/>
          <w:rtl/>
        </w:rPr>
        <w:t>وعند مباشرة الدائن</w:t>
      </w:r>
      <w:r w:rsidR="00F2618B" w:rsidRPr="00E00F23">
        <w:rPr>
          <w:rFonts w:ascii="Simplified Arabic" w:hAnsi="Simplified Arabic" w:cs="Simplified Arabic"/>
          <w:sz w:val="24"/>
          <w:szCs w:val="24"/>
          <w:rtl/>
        </w:rPr>
        <w:t xml:space="preserve"> المرتهن</w:t>
      </w:r>
      <w:r w:rsidR="006C1ED7" w:rsidRPr="00E00F23">
        <w:rPr>
          <w:rFonts w:ascii="Simplified Arabic" w:hAnsi="Simplified Arabic" w:cs="Simplified Arabic"/>
          <w:sz w:val="24"/>
          <w:szCs w:val="24"/>
          <w:rtl/>
        </w:rPr>
        <w:t xml:space="preserve"> </w:t>
      </w:r>
      <w:r w:rsidR="00A25F74" w:rsidRPr="00E00F23">
        <w:rPr>
          <w:rFonts w:ascii="Simplified Arabic" w:hAnsi="Simplified Arabic" w:cs="Simplified Arabic" w:hint="cs"/>
          <w:sz w:val="24"/>
          <w:szCs w:val="24"/>
          <w:rtl/>
        </w:rPr>
        <w:t>ل</w:t>
      </w:r>
      <w:r w:rsidR="00A25F74">
        <w:rPr>
          <w:rFonts w:ascii="Simplified Arabic" w:hAnsi="Simplified Arabic" w:cs="Simplified Arabic" w:hint="cs"/>
          <w:sz w:val="24"/>
          <w:szCs w:val="24"/>
          <w:rtl/>
        </w:rPr>
        <w:t xml:space="preserve">إجراءات </w:t>
      </w:r>
      <w:r w:rsidR="00A25F74" w:rsidRPr="00E00F23">
        <w:rPr>
          <w:rFonts w:ascii="Simplified Arabic" w:hAnsi="Simplified Arabic" w:cs="Simplified Arabic" w:hint="cs"/>
          <w:sz w:val="24"/>
          <w:szCs w:val="24"/>
          <w:rtl/>
        </w:rPr>
        <w:t>التنفيذ</w:t>
      </w:r>
      <w:r w:rsidRPr="00E00F23">
        <w:rPr>
          <w:rFonts w:ascii="Simplified Arabic" w:hAnsi="Simplified Arabic" w:cs="Simplified Arabic"/>
          <w:sz w:val="24"/>
          <w:szCs w:val="24"/>
          <w:rtl/>
        </w:rPr>
        <w:t xml:space="preserve"> على العقار المرهون قد يواجه شخصاً</w:t>
      </w:r>
      <w:r w:rsidR="00F2618B" w:rsidRPr="00E00F23">
        <w:rPr>
          <w:rFonts w:ascii="Simplified Arabic" w:hAnsi="Simplified Arabic" w:cs="Simplified Arabic"/>
          <w:sz w:val="24"/>
          <w:szCs w:val="24"/>
          <w:rtl/>
        </w:rPr>
        <w:t xml:space="preserve"> –طبيعياً </w:t>
      </w:r>
      <w:r w:rsidR="004E50AD" w:rsidRPr="00E00F23">
        <w:rPr>
          <w:rFonts w:ascii="Simplified Arabic" w:hAnsi="Simplified Arabic" w:cs="Simplified Arabic"/>
          <w:sz w:val="24"/>
          <w:szCs w:val="24"/>
          <w:rtl/>
        </w:rPr>
        <w:t>أو</w:t>
      </w:r>
      <w:r w:rsidR="00F2618B" w:rsidRPr="00E00F23">
        <w:rPr>
          <w:rFonts w:ascii="Simplified Arabic" w:hAnsi="Simplified Arabic" w:cs="Simplified Arabic"/>
          <w:sz w:val="24"/>
          <w:szCs w:val="24"/>
          <w:rtl/>
        </w:rPr>
        <w:t xml:space="preserve"> </w:t>
      </w:r>
      <w:r w:rsidR="008A64E4">
        <w:rPr>
          <w:rFonts w:ascii="Simplified Arabic" w:hAnsi="Simplified Arabic" w:cs="Simplified Arabic" w:hint="cs"/>
          <w:sz w:val="24"/>
          <w:szCs w:val="24"/>
          <w:rtl/>
        </w:rPr>
        <w:t>ا</w:t>
      </w:r>
      <w:r w:rsidR="00A25F74" w:rsidRPr="00E00F23">
        <w:rPr>
          <w:rFonts w:ascii="Simplified Arabic" w:hAnsi="Simplified Arabic" w:cs="Simplified Arabic" w:hint="cs"/>
          <w:sz w:val="24"/>
          <w:szCs w:val="24"/>
          <w:rtl/>
        </w:rPr>
        <w:t>عتبارياً-يكون</w:t>
      </w:r>
      <w:r w:rsidR="00F2618B" w:rsidRPr="00E00F23">
        <w:rPr>
          <w:rFonts w:ascii="Simplified Arabic" w:hAnsi="Simplified Arabic" w:cs="Simplified Arabic"/>
          <w:sz w:val="24"/>
          <w:szCs w:val="24"/>
          <w:rtl/>
        </w:rPr>
        <w:t xml:space="preserve"> قد</w:t>
      </w:r>
      <w:r w:rsidR="00A25F74">
        <w:rPr>
          <w:rFonts w:ascii="Simplified Arabic" w:hAnsi="Simplified Arabic" w:cs="Simplified Arabic"/>
          <w:sz w:val="24"/>
          <w:szCs w:val="24"/>
          <w:rtl/>
        </w:rPr>
        <w:t xml:space="preserve"> </w:t>
      </w:r>
      <w:r w:rsidR="00A25F74">
        <w:rPr>
          <w:rFonts w:ascii="Simplified Arabic" w:hAnsi="Simplified Arabic" w:cs="Simplified Arabic" w:hint="cs"/>
          <w:sz w:val="24"/>
          <w:szCs w:val="24"/>
          <w:rtl/>
        </w:rPr>
        <w:t>إ</w:t>
      </w:r>
      <w:r w:rsidRPr="00E00F23">
        <w:rPr>
          <w:rFonts w:ascii="Simplified Arabic" w:hAnsi="Simplified Arabic" w:cs="Simplified Arabic"/>
          <w:sz w:val="24"/>
          <w:szCs w:val="24"/>
          <w:rtl/>
        </w:rPr>
        <w:t xml:space="preserve">كتسب </w:t>
      </w:r>
      <w:r w:rsidR="00301127">
        <w:rPr>
          <w:rFonts w:ascii="Simplified Arabic" w:hAnsi="Simplified Arabic" w:cs="Simplified Arabic" w:hint="cs"/>
          <w:sz w:val="24"/>
          <w:szCs w:val="24"/>
          <w:rtl/>
        </w:rPr>
        <w:t>حقوقاً على</w:t>
      </w:r>
      <w:r w:rsidRPr="00E00F23">
        <w:rPr>
          <w:rFonts w:ascii="Simplified Arabic" w:hAnsi="Simplified Arabic" w:cs="Simplified Arabic"/>
          <w:sz w:val="24"/>
          <w:szCs w:val="24"/>
          <w:rtl/>
        </w:rPr>
        <w:t xml:space="preserve"> العقار المرهون</w:t>
      </w:r>
      <w:r w:rsidR="00DC724C" w:rsidRPr="00E00F23">
        <w:rPr>
          <w:rFonts w:ascii="Simplified Arabic" w:hAnsi="Simplified Arabic" w:cs="Simplified Arabic"/>
          <w:sz w:val="24"/>
          <w:szCs w:val="24"/>
          <w:rtl/>
        </w:rPr>
        <w:t xml:space="preserve">، </w:t>
      </w:r>
      <w:r w:rsidRPr="00E00F23">
        <w:rPr>
          <w:rFonts w:ascii="Simplified Arabic" w:hAnsi="Simplified Arabic" w:cs="Simplified Arabic"/>
          <w:sz w:val="24"/>
          <w:szCs w:val="24"/>
          <w:rtl/>
        </w:rPr>
        <w:t>و</w:t>
      </w:r>
      <w:r w:rsidR="006C1ED7" w:rsidRPr="00E00F23">
        <w:rPr>
          <w:rFonts w:ascii="Simplified Arabic" w:hAnsi="Simplified Arabic" w:cs="Simplified Arabic"/>
          <w:sz w:val="24"/>
          <w:szCs w:val="24"/>
          <w:rtl/>
        </w:rPr>
        <w:t>أصبح العقار المرهون تحت يده،</w:t>
      </w:r>
      <w:r w:rsidRPr="00E00F23">
        <w:rPr>
          <w:rFonts w:ascii="Simplified Arabic" w:hAnsi="Simplified Arabic" w:cs="Simplified Arabic"/>
          <w:sz w:val="24"/>
          <w:szCs w:val="24"/>
          <w:rtl/>
        </w:rPr>
        <w:t xml:space="preserve"> </w:t>
      </w:r>
      <w:r w:rsidR="00190F07" w:rsidRPr="00E00F23">
        <w:rPr>
          <w:rFonts w:ascii="Simplified Arabic" w:hAnsi="Simplified Arabic" w:cs="Simplified Arabic"/>
          <w:sz w:val="24"/>
          <w:szCs w:val="24"/>
          <w:rtl/>
        </w:rPr>
        <w:t xml:space="preserve">وبالتالي </w:t>
      </w:r>
      <w:r w:rsidR="006C1ED7" w:rsidRPr="00E00F23">
        <w:rPr>
          <w:rFonts w:ascii="Simplified Arabic" w:hAnsi="Simplified Arabic" w:cs="Simplified Arabic"/>
          <w:sz w:val="24"/>
          <w:szCs w:val="24"/>
          <w:rtl/>
        </w:rPr>
        <w:t>أ</w:t>
      </w:r>
      <w:r w:rsidR="00190F07" w:rsidRPr="00E00F23">
        <w:rPr>
          <w:rFonts w:ascii="Simplified Arabic" w:hAnsi="Simplified Arabic" w:cs="Simplified Arabic"/>
          <w:sz w:val="24"/>
          <w:szCs w:val="24"/>
          <w:rtl/>
        </w:rPr>
        <w:t xml:space="preserve">صبح </w:t>
      </w:r>
      <w:r w:rsidR="006C1ED7" w:rsidRPr="00E00F23">
        <w:rPr>
          <w:rFonts w:ascii="Simplified Arabic" w:hAnsi="Simplified Arabic" w:cs="Simplified Arabic"/>
          <w:sz w:val="24"/>
          <w:szCs w:val="24"/>
          <w:rtl/>
        </w:rPr>
        <w:t>أ</w:t>
      </w:r>
      <w:r w:rsidR="00190F07" w:rsidRPr="00E00F23">
        <w:rPr>
          <w:rFonts w:ascii="Simplified Arabic" w:hAnsi="Simplified Arabic" w:cs="Simplified Arabic"/>
          <w:sz w:val="24"/>
          <w:szCs w:val="24"/>
          <w:rtl/>
        </w:rPr>
        <w:t>مام المرتهن شخصاً من الغير يسمى الحائز لا علاقة له بالدين المضمون</w:t>
      </w:r>
      <w:r w:rsidR="00DC724C" w:rsidRPr="00E00F23">
        <w:rPr>
          <w:rFonts w:ascii="Simplified Arabic" w:hAnsi="Simplified Arabic" w:cs="Simplified Arabic"/>
          <w:sz w:val="24"/>
          <w:szCs w:val="24"/>
          <w:rtl/>
        </w:rPr>
        <w:t xml:space="preserve"> </w:t>
      </w:r>
      <w:r w:rsidR="004E50AD" w:rsidRPr="00E00F23">
        <w:rPr>
          <w:rFonts w:ascii="Simplified Arabic" w:hAnsi="Simplified Arabic" w:cs="Simplified Arabic"/>
          <w:sz w:val="24"/>
          <w:szCs w:val="24"/>
          <w:rtl/>
        </w:rPr>
        <w:t xml:space="preserve">والذي </w:t>
      </w:r>
      <w:r w:rsidR="009B340B">
        <w:rPr>
          <w:rFonts w:ascii="Simplified Arabic" w:hAnsi="Simplified Arabic" w:cs="Simplified Arabic" w:hint="cs"/>
          <w:sz w:val="24"/>
          <w:szCs w:val="24"/>
          <w:rtl/>
        </w:rPr>
        <w:t xml:space="preserve">يعد مالكاً للعقار </w:t>
      </w:r>
      <w:r w:rsidR="00DC724C" w:rsidRPr="00E00F23">
        <w:rPr>
          <w:rFonts w:ascii="Simplified Arabic" w:hAnsi="Simplified Arabic" w:cs="Simplified Arabic"/>
          <w:sz w:val="24"/>
          <w:szCs w:val="24"/>
          <w:rtl/>
        </w:rPr>
        <w:t>المرهون</w:t>
      </w:r>
      <w:r w:rsidR="00190F07" w:rsidRPr="00E00F23">
        <w:rPr>
          <w:rFonts w:ascii="Simplified Arabic" w:hAnsi="Simplified Arabic" w:cs="Simplified Arabic"/>
          <w:sz w:val="24"/>
          <w:szCs w:val="24"/>
          <w:rtl/>
        </w:rPr>
        <w:t>.</w:t>
      </w:r>
    </w:p>
    <w:p w14:paraId="174A6C13" w14:textId="7F2E149E" w:rsidR="00DC724C" w:rsidRPr="00E00F23" w:rsidRDefault="00190F07" w:rsidP="006C1ED7">
      <w:pPr>
        <w:bidi/>
        <w:jc w:val="both"/>
        <w:rPr>
          <w:rFonts w:ascii="Simplified Arabic" w:hAnsi="Simplified Arabic" w:cs="Simplified Arabic"/>
          <w:sz w:val="24"/>
          <w:szCs w:val="24"/>
          <w:rtl/>
        </w:rPr>
      </w:pPr>
      <w:r w:rsidRPr="00E00F23">
        <w:rPr>
          <w:rFonts w:ascii="Simplified Arabic" w:hAnsi="Simplified Arabic" w:cs="Simplified Arabic"/>
          <w:sz w:val="24"/>
          <w:szCs w:val="24"/>
          <w:rtl/>
        </w:rPr>
        <w:t xml:space="preserve">وحرصاً من المشرع على حق الدائن المرتهن </w:t>
      </w:r>
      <w:r w:rsidR="00DC724C" w:rsidRPr="00E00F23">
        <w:rPr>
          <w:rFonts w:ascii="Simplified Arabic" w:hAnsi="Simplified Arabic" w:cs="Simplified Arabic"/>
          <w:sz w:val="24"/>
          <w:szCs w:val="24"/>
          <w:rtl/>
        </w:rPr>
        <w:t xml:space="preserve">باستيفاء دينه </w:t>
      </w:r>
      <w:r w:rsidRPr="00E00F23">
        <w:rPr>
          <w:rFonts w:ascii="Simplified Arabic" w:hAnsi="Simplified Arabic" w:cs="Simplified Arabic"/>
          <w:sz w:val="24"/>
          <w:szCs w:val="24"/>
          <w:rtl/>
        </w:rPr>
        <w:t xml:space="preserve">في حالة قيام الراهن بالتصرف بالعقار </w:t>
      </w:r>
      <w:r w:rsidR="006C1ED7" w:rsidRPr="00E00F23">
        <w:rPr>
          <w:rFonts w:ascii="Simplified Arabic" w:hAnsi="Simplified Arabic" w:cs="Simplified Arabic"/>
          <w:sz w:val="24"/>
          <w:szCs w:val="24"/>
          <w:rtl/>
        </w:rPr>
        <w:t>إلى</w:t>
      </w:r>
      <w:r w:rsidRPr="00E00F23">
        <w:rPr>
          <w:rFonts w:ascii="Simplified Arabic" w:hAnsi="Simplified Arabic" w:cs="Simplified Arabic"/>
          <w:sz w:val="24"/>
          <w:szCs w:val="24"/>
          <w:rtl/>
        </w:rPr>
        <w:t xml:space="preserve"> الغير، فقد منح</w:t>
      </w:r>
      <w:r w:rsidR="00DC724C" w:rsidRPr="00E00F23">
        <w:rPr>
          <w:rFonts w:ascii="Simplified Arabic" w:hAnsi="Simplified Arabic" w:cs="Simplified Arabic"/>
          <w:sz w:val="24"/>
          <w:szCs w:val="24"/>
          <w:rtl/>
        </w:rPr>
        <w:t>ه</w:t>
      </w:r>
      <w:r w:rsidRPr="00E00F23">
        <w:rPr>
          <w:rFonts w:ascii="Simplified Arabic" w:hAnsi="Simplified Arabic" w:cs="Simplified Arabic"/>
          <w:sz w:val="24"/>
          <w:szCs w:val="24"/>
          <w:rtl/>
        </w:rPr>
        <w:t xml:space="preserve"> المشرع حق التتبع والذي يعني </w:t>
      </w:r>
      <w:r w:rsidR="006C1ED7" w:rsidRPr="00E00F23">
        <w:rPr>
          <w:rFonts w:ascii="Simplified Arabic" w:hAnsi="Simplified Arabic" w:cs="Simplified Arabic"/>
          <w:sz w:val="24"/>
          <w:szCs w:val="24"/>
          <w:rtl/>
        </w:rPr>
        <w:t>أنه من حق المرتهن أ</w:t>
      </w:r>
      <w:r w:rsidRPr="00E00F23">
        <w:rPr>
          <w:rFonts w:ascii="Simplified Arabic" w:hAnsi="Simplified Arabic" w:cs="Simplified Arabic"/>
          <w:sz w:val="24"/>
          <w:szCs w:val="24"/>
          <w:rtl/>
        </w:rPr>
        <w:t xml:space="preserve">ن يتتبع العقار المرهون والتنفيذ عليه تحت </w:t>
      </w:r>
      <w:r w:rsidR="006C1ED7" w:rsidRPr="00E00F23">
        <w:rPr>
          <w:rFonts w:ascii="Simplified Arabic" w:hAnsi="Simplified Arabic" w:cs="Simplified Arabic"/>
          <w:sz w:val="24"/>
          <w:szCs w:val="24"/>
          <w:rtl/>
        </w:rPr>
        <w:t>أ</w:t>
      </w:r>
      <w:r w:rsidRPr="00E00F23">
        <w:rPr>
          <w:rFonts w:ascii="Simplified Arabic" w:hAnsi="Simplified Arabic" w:cs="Simplified Arabic"/>
          <w:sz w:val="24"/>
          <w:szCs w:val="24"/>
          <w:rtl/>
        </w:rPr>
        <w:t>ي يد انتقلت اليها ملكية العقار المرهون</w:t>
      </w:r>
      <w:r w:rsidR="009B340B">
        <w:rPr>
          <w:rFonts w:ascii="Simplified Arabic" w:hAnsi="Simplified Arabic" w:cs="Simplified Arabic"/>
          <w:sz w:val="24"/>
          <w:szCs w:val="24"/>
          <w:rtl/>
        </w:rPr>
        <w:t xml:space="preserve"> طالماً كان حقه </w:t>
      </w:r>
      <w:r w:rsidR="009B340B">
        <w:rPr>
          <w:rFonts w:ascii="Simplified Arabic" w:hAnsi="Simplified Arabic" w:cs="Simplified Arabic" w:hint="cs"/>
          <w:sz w:val="24"/>
          <w:szCs w:val="24"/>
          <w:rtl/>
        </w:rPr>
        <w:t>أ</w:t>
      </w:r>
      <w:r w:rsidR="00DC724C" w:rsidRPr="00E00F23">
        <w:rPr>
          <w:rFonts w:ascii="Simplified Arabic" w:hAnsi="Simplified Arabic" w:cs="Simplified Arabic"/>
          <w:sz w:val="24"/>
          <w:szCs w:val="24"/>
          <w:rtl/>
        </w:rPr>
        <w:t>سبق</w:t>
      </w:r>
      <w:r w:rsidR="009B340B">
        <w:rPr>
          <w:rFonts w:ascii="Simplified Arabic" w:hAnsi="Simplified Arabic" w:cs="Simplified Arabic" w:hint="cs"/>
          <w:sz w:val="24"/>
          <w:szCs w:val="24"/>
          <w:rtl/>
        </w:rPr>
        <w:t xml:space="preserve"> في الوجود</w:t>
      </w:r>
      <w:r w:rsidR="00DC724C" w:rsidRPr="00E00F23">
        <w:rPr>
          <w:rFonts w:ascii="Simplified Arabic" w:hAnsi="Simplified Arabic" w:cs="Simplified Arabic"/>
          <w:sz w:val="24"/>
          <w:szCs w:val="24"/>
          <w:rtl/>
        </w:rPr>
        <w:t xml:space="preserve"> من حق الحائز</w:t>
      </w:r>
      <w:r w:rsidRPr="00E00F23">
        <w:rPr>
          <w:rFonts w:ascii="Simplified Arabic" w:hAnsi="Simplified Arabic" w:cs="Simplified Arabic"/>
          <w:sz w:val="24"/>
          <w:szCs w:val="24"/>
          <w:rtl/>
        </w:rPr>
        <w:t>.</w:t>
      </w:r>
    </w:p>
    <w:p w14:paraId="1D20E381" w14:textId="05D15EA2" w:rsidR="00A578EA" w:rsidRPr="00E00F23" w:rsidRDefault="00DC724C" w:rsidP="001724CB">
      <w:pPr>
        <w:bidi/>
        <w:jc w:val="both"/>
        <w:rPr>
          <w:rFonts w:ascii="Simplified Arabic" w:hAnsi="Simplified Arabic" w:cs="Simplified Arabic"/>
          <w:sz w:val="24"/>
          <w:szCs w:val="24"/>
          <w:rtl/>
        </w:rPr>
      </w:pPr>
      <w:r w:rsidRPr="00E00F23">
        <w:rPr>
          <w:rFonts w:ascii="Simplified Arabic" w:hAnsi="Simplified Arabic" w:cs="Simplified Arabic"/>
          <w:sz w:val="24"/>
          <w:szCs w:val="24"/>
          <w:rtl/>
        </w:rPr>
        <w:t>وبمقابلة ذلك فقد منح المشرع الحائز حقوقاً وخيارات يمكنه من خلالها الدفاع عن حق ملكيته للعقار المرهون ومنها حقه بدفع حق الدائن المرتهن بكافة الدفوع التي كانت متاحة للمدين بمواجهة المر</w:t>
      </w:r>
      <w:r w:rsidR="009B340B">
        <w:rPr>
          <w:rFonts w:ascii="Simplified Arabic" w:hAnsi="Simplified Arabic" w:cs="Simplified Arabic"/>
          <w:sz w:val="24"/>
          <w:szCs w:val="24"/>
          <w:rtl/>
        </w:rPr>
        <w:t>تهن كالدفع بالتقادم والوفاء وال</w:t>
      </w:r>
      <w:r w:rsidR="009B340B">
        <w:rPr>
          <w:rFonts w:ascii="Simplified Arabic" w:hAnsi="Simplified Arabic" w:cs="Simplified Arabic" w:hint="cs"/>
          <w:sz w:val="24"/>
          <w:szCs w:val="24"/>
          <w:rtl/>
        </w:rPr>
        <w:t>إ</w:t>
      </w:r>
      <w:r w:rsidR="009B340B">
        <w:rPr>
          <w:rFonts w:ascii="Simplified Arabic" w:hAnsi="Simplified Arabic" w:cs="Simplified Arabic"/>
          <w:sz w:val="24"/>
          <w:szCs w:val="24"/>
          <w:rtl/>
        </w:rPr>
        <w:t>براء وغير ذلك من الدفوع، وبال</w:t>
      </w:r>
      <w:r w:rsidR="009B340B">
        <w:rPr>
          <w:rFonts w:ascii="Simplified Arabic" w:hAnsi="Simplified Arabic" w:cs="Simplified Arabic" w:hint="cs"/>
          <w:sz w:val="24"/>
          <w:szCs w:val="24"/>
          <w:rtl/>
        </w:rPr>
        <w:t>إ</w:t>
      </w:r>
      <w:r w:rsidRPr="00E00F23">
        <w:rPr>
          <w:rFonts w:ascii="Simplified Arabic" w:hAnsi="Simplified Arabic" w:cs="Simplified Arabic"/>
          <w:sz w:val="24"/>
          <w:szCs w:val="24"/>
          <w:rtl/>
        </w:rPr>
        <w:t xml:space="preserve">ضافة </w:t>
      </w:r>
      <w:r w:rsidR="006C1ED7" w:rsidRPr="00E00F23">
        <w:rPr>
          <w:rFonts w:ascii="Simplified Arabic" w:hAnsi="Simplified Arabic" w:cs="Simplified Arabic"/>
          <w:sz w:val="24"/>
          <w:szCs w:val="24"/>
          <w:rtl/>
        </w:rPr>
        <w:t>إلى</w:t>
      </w:r>
      <w:r w:rsidRPr="00E00F23">
        <w:rPr>
          <w:rFonts w:ascii="Simplified Arabic" w:hAnsi="Simplified Arabic" w:cs="Simplified Arabic"/>
          <w:sz w:val="24"/>
          <w:szCs w:val="24"/>
          <w:rtl/>
        </w:rPr>
        <w:t xml:space="preserve"> ذلك </w:t>
      </w:r>
      <w:r w:rsidR="001724CB">
        <w:rPr>
          <w:rFonts w:ascii="Simplified Arabic" w:hAnsi="Simplified Arabic" w:cs="Simplified Arabic" w:hint="cs"/>
          <w:sz w:val="24"/>
          <w:szCs w:val="24"/>
          <w:rtl/>
        </w:rPr>
        <w:t>ف</w:t>
      </w:r>
      <w:r w:rsidRPr="00E00F23">
        <w:rPr>
          <w:rFonts w:ascii="Simplified Arabic" w:hAnsi="Simplified Arabic" w:cs="Simplified Arabic"/>
          <w:sz w:val="24"/>
          <w:szCs w:val="24"/>
          <w:rtl/>
        </w:rPr>
        <w:t>قد منحه</w:t>
      </w:r>
      <w:r w:rsidR="001724CB">
        <w:rPr>
          <w:rFonts w:ascii="Simplified Arabic" w:hAnsi="Simplified Arabic" w:cs="Simplified Arabic" w:hint="cs"/>
          <w:sz w:val="24"/>
          <w:szCs w:val="24"/>
          <w:rtl/>
        </w:rPr>
        <w:t>، أيضاً،</w:t>
      </w:r>
      <w:r w:rsidRPr="00E00F23">
        <w:rPr>
          <w:rFonts w:ascii="Simplified Arabic" w:hAnsi="Simplified Arabic" w:cs="Simplified Arabic"/>
          <w:sz w:val="24"/>
          <w:szCs w:val="24"/>
          <w:rtl/>
        </w:rPr>
        <w:t xml:space="preserve"> خيارات يمكنه من خلالها الحفاظ على حقه في العقار المرهون</w:t>
      </w:r>
      <w:r w:rsidR="001724CB">
        <w:rPr>
          <w:rFonts w:ascii="Simplified Arabic" w:hAnsi="Simplified Arabic" w:cs="Simplified Arabic" w:hint="cs"/>
          <w:sz w:val="24"/>
          <w:szCs w:val="24"/>
          <w:rtl/>
        </w:rPr>
        <w:t>،</w:t>
      </w:r>
      <w:r w:rsidRPr="00E00F23">
        <w:rPr>
          <w:rFonts w:ascii="Simplified Arabic" w:hAnsi="Simplified Arabic" w:cs="Simplified Arabic"/>
          <w:sz w:val="24"/>
          <w:szCs w:val="24"/>
          <w:rtl/>
        </w:rPr>
        <w:t xml:space="preserve"> كالوفاء بالدين </w:t>
      </w:r>
      <w:r w:rsidR="004E50AD" w:rsidRPr="00E00F23">
        <w:rPr>
          <w:rFonts w:ascii="Simplified Arabic" w:hAnsi="Simplified Arabic" w:cs="Simplified Arabic"/>
          <w:sz w:val="24"/>
          <w:szCs w:val="24"/>
          <w:rtl/>
        </w:rPr>
        <w:t>أو تطهير العقار المرهون أو</w:t>
      </w:r>
      <w:r w:rsidRPr="00E00F23">
        <w:rPr>
          <w:rFonts w:ascii="Simplified Arabic" w:hAnsi="Simplified Arabic" w:cs="Simplified Arabic"/>
          <w:sz w:val="24"/>
          <w:szCs w:val="24"/>
          <w:rtl/>
        </w:rPr>
        <w:t xml:space="preserve"> التخلية </w:t>
      </w:r>
      <w:r w:rsidR="004E50AD" w:rsidRPr="00E00F23">
        <w:rPr>
          <w:rFonts w:ascii="Simplified Arabic" w:hAnsi="Simplified Arabic" w:cs="Simplified Arabic"/>
          <w:sz w:val="24"/>
          <w:szCs w:val="24"/>
          <w:rtl/>
        </w:rPr>
        <w:t>أو</w:t>
      </w:r>
      <w:r w:rsidR="00B92B03" w:rsidRPr="00E00F23">
        <w:rPr>
          <w:rFonts w:ascii="Simplified Arabic" w:hAnsi="Simplified Arabic" w:cs="Simplified Arabic"/>
          <w:sz w:val="24"/>
          <w:szCs w:val="24"/>
          <w:rtl/>
        </w:rPr>
        <w:t xml:space="preserve"> </w:t>
      </w:r>
      <w:r w:rsidR="004E50AD" w:rsidRPr="00E00F23">
        <w:rPr>
          <w:rFonts w:ascii="Simplified Arabic" w:hAnsi="Simplified Arabic" w:cs="Simplified Arabic"/>
          <w:sz w:val="24"/>
          <w:szCs w:val="24"/>
          <w:rtl/>
        </w:rPr>
        <w:t>أ</w:t>
      </w:r>
      <w:r w:rsidR="00B92B03" w:rsidRPr="00E00F23">
        <w:rPr>
          <w:rFonts w:ascii="Simplified Arabic" w:hAnsi="Simplified Arabic" w:cs="Simplified Arabic"/>
          <w:sz w:val="24"/>
          <w:szCs w:val="24"/>
          <w:rtl/>
        </w:rPr>
        <w:t xml:space="preserve">ن يباشر المرتهن </w:t>
      </w:r>
      <w:r w:rsidR="00A25F74">
        <w:rPr>
          <w:rFonts w:ascii="Simplified Arabic" w:hAnsi="Simplified Arabic" w:cs="Simplified Arabic" w:hint="cs"/>
          <w:sz w:val="24"/>
          <w:szCs w:val="24"/>
          <w:rtl/>
        </w:rPr>
        <w:t xml:space="preserve">إجراءات </w:t>
      </w:r>
      <w:r w:rsidR="00A25F74" w:rsidRPr="00E00F23">
        <w:rPr>
          <w:rFonts w:ascii="Simplified Arabic" w:hAnsi="Simplified Arabic" w:cs="Simplified Arabic" w:hint="cs"/>
          <w:sz w:val="24"/>
          <w:szCs w:val="24"/>
          <w:rtl/>
        </w:rPr>
        <w:t>التنفيذ</w:t>
      </w:r>
      <w:r w:rsidR="00B92B03" w:rsidRPr="00E00F23">
        <w:rPr>
          <w:rFonts w:ascii="Simplified Arabic" w:hAnsi="Simplified Arabic" w:cs="Simplified Arabic"/>
          <w:sz w:val="24"/>
          <w:szCs w:val="24"/>
          <w:rtl/>
        </w:rPr>
        <w:t xml:space="preserve"> </w:t>
      </w:r>
      <w:r w:rsidR="001724CB">
        <w:rPr>
          <w:rFonts w:ascii="Simplified Arabic" w:hAnsi="Simplified Arabic" w:cs="Simplified Arabic" w:hint="cs"/>
          <w:sz w:val="24"/>
          <w:szCs w:val="24"/>
          <w:rtl/>
        </w:rPr>
        <w:t xml:space="preserve">في </w:t>
      </w:r>
      <w:r w:rsidR="00B92B03" w:rsidRPr="00E00F23">
        <w:rPr>
          <w:rFonts w:ascii="Simplified Arabic" w:hAnsi="Simplified Arabic" w:cs="Simplified Arabic"/>
          <w:sz w:val="24"/>
          <w:szCs w:val="24"/>
          <w:rtl/>
        </w:rPr>
        <w:t xml:space="preserve">مواجهته. </w:t>
      </w:r>
      <w:r w:rsidR="00190F07" w:rsidRPr="00E00F23">
        <w:rPr>
          <w:rFonts w:ascii="Simplified Arabic" w:hAnsi="Simplified Arabic" w:cs="Simplified Arabic"/>
          <w:sz w:val="24"/>
          <w:szCs w:val="24"/>
          <w:rtl/>
        </w:rPr>
        <w:t xml:space="preserve"> </w:t>
      </w:r>
    </w:p>
    <w:p w14:paraId="11C49419" w14:textId="4321A867" w:rsidR="00876763" w:rsidRPr="003637CF" w:rsidRDefault="00876763" w:rsidP="003E06EA">
      <w:pPr>
        <w:pStyle w:val="1"/>
        <w:bidi/>
        <w:rPr>
          <w:rFonts w:ascii="Simplified Arabic" w:hAnsi="Simplified Arabic" w:cs="Simplified Arabic"/>
          <w:color w:val="auto"/>
          <w:sz w:val="24"/>
          <w:szCs w:val="24"/>
          <w:rtl/>
          <w:lang w:bidi="ar-JO"/>
        </w:rPr>
      </w:pPr>
      <w:bookmarkStart w:id="2" w:name="_Toc76807003"/>
      <w:r w:rsidRPr="003637CF">
        <w:rPr>
          <w:rFonts w:ascii="Simplified Arabic" w:hAnsi="Simplified Arabic" w:cs="Simplified Arabic"/>
          <w:color w:val="auto"/>
          <w:sz w:val="24"/>
          <w:szCs w:val="24"/>
          <w:rtl/>
          <w:lang w:bidi="ar-JO"/>
        </w:rPr>
        <w:lastRenderedPageBreak/>
        <w:t>أ</w:t>
      </w:r>
      <w:r w:rsidR="00A578EA" w:rsidRPr="003637CF">
        <w:rPr>
          <w:rFonts w:ascii="Simplified Arabic" w:hAnsi="Simplified Arabic" w:cs="Simplified Arabic"/>
          <w:color w:val="auto"/>
          <w:sz w:val="24"/>
          <w:szCs w:val="24"/>
          <w:rtl/>
          <w:lang w:bidi="ar-JO"/>
        </w:rPr>
        <w:t>همية</w:t>
      </w:r>
      <w:r w:rsidR="00DE7E09" w:rsidRPr="003637CF">
        <w:rPr>
          <w:rFonts w:ascii="Simplified Arabic" w:hAnsi="Simplified Arabic" w:cs="Simplified Arabic"/>
          <w:color w:val="auto"/>
          <w:sz w:val="24"/>
          <w:szCs w:val="24"/>
          <w:rtl/>
          <w:lang w:bidi="ar-JO"/>
        </w:rPr>
        <w:t xml:space="preserve"> </w:t>
      </w:r>
      <w:bookmarkEnd w:id="2"/>
      <w:r w:rsidR="00A25F74" w:rsidRPr="003637CF">
        <w:rPr>
          <w:rFonts w:ascii="Simplified Arabic" w:hAnsi="Simplified Arabic" w:cs="Simplified Arabic" w:hint="cs"/>
          <w:color w:val="auto"/>
          <w:sz w:val="24"/>
          <w:szCs w:val="24"/>
          <w:rtl/>
          <w:lang w:bidi="ar-JO"/>
        </w:rPr>
        <w:t>الدراسة:</w:t>
      </w:r>
      <w:r w:rsidR="00A25F74">
        <w:rPr>
          <w:rFonts w:ascii="Simplified Arabic" w:hAnsi="Simplified Arabic" w:cs="Simplified Arabic" w:hint="cs"/>
          <w:color w:val="auto"/>
          <w:sz w:val="24"/>
          <w:szCs w:val="24"/>
          <w:rtl/>
          <w:lang w:bidi="ar-JO"/>
        </w:rPr>
        <w:t xml:space="preserve"> </w:t>
      </w:r>
      <w:r w:rsidR="00A25F74">
        <w:rPr>
          <w:rFonts w:ascii="Simplified Arabic" w:hAnsi="Simplified Arabic" w:cs="Simplified Arabic"/>
          <w:color w:val="auto"/>
          <w:sz w:val="24"/>
          <w:szCs w:val="24"/>
          <w:rtl/>
          <w:lang w:bidi="ar-JO"/>
        </w:rPr>
        <w:t>-</w:t>
      </w:r>
    </w:p>
    <w:p w14:paraId="3D723A74" w14:textId="3BC3F847" w:rsidR="00B92B03" w:rsidRPr="00E00F23" w:rsidRDefault="001251C0" w:rsidP="000D25EC">
      <w:pPr>
        <w:bidi/>
        <w:spacing w:before="24" w:after="24"/>
        <w:ind w:left="26"/>
        <w:jc w:val="both"/>
        <w:rPr>
          <w:rFonts w:ascii="Simplified Arabic" w:hAnsi="Simplified Arabic" w:cs="Simplified Arabic"/>
          <w:sz w:val="24"/>
          <w:szCs w:val="24"/>
          <w:rtl/>
        </w:rPr>
      </w:pPr>
      <w:r w:rsidRPr="00E00F23">
        <w:rPr>
          <w:rFonts w:ascii="Simplified Arabic" w:hAnsi="Simplified Arabic" w:cs="Simplified Arabic"/>
          <w:sz w:val="24"/>
          <w:szCs w:val="24"/>
          <w:rtl/>
        </w:rPr>
        <w:t>تكمن أ</w:t>
      </w:r>
      <w:r w:rsidR="008E0E43" w:rsidRPr="00E00F23">
        <w:rPr>
          <w:rFonts w:ascii="Simplified Arabic" w:hAnsi="Simplified Arabic" w:cs="Simplified Arabic"/>
          <w:sz w:val="24"/>
          <w:szCs w:val="24"/>
          <w:rtl/>
        </w:rPr>
        <w:t>همية البحث بتن</w:t>
      </w:r>
      <w:r w:rsidR="00301127">
        <w:rPr>
          <w:rFonts w:ascii="Simplified Arabic" w:hAnsi="Simplified Arabic" w:cs="Simplified Arabic" w:hint="cs"/>
          <w:sz w:val="24"/>
          <w:szCs w:val="24"/>
          <w:rtl/>
        </w:rPr>
        <w:t>ا</w:t>
      </w:r>
      <w:r w:rsidR="004E50AD" w:rsidRPr="00E00F23">
        <w:rPr>
          <w:rFonts w:ascii="Simplified Arabic" w:hAnsi="Simplified Arabic" w:cs="Simplified Arabic"/>
          <w:sz w:val="24"/>
          <w:szCs w:val="24"/>
          <w:rtl/>
        </w:rPr>
        <w:t>و</w:t>
      </w:r>
      <w:r w:rsidR="008E0E43" w:rsidRPr="00E00F23">
        <w:rPr>
          <w:rFonts w:ascii="Simplified Arabic" w:hAnsi="Simplified Arabic" w:cs="Simplified Arabic"/>
          <w:sz w:val="24"/>
          <w:szCs w:val="24"/>
          <w:rtl/>
        </w:rPr>
        <w:t>له لم</w:t>
      </w:r>
      <w:r w:rsidR="00B92B03" w:rsidRPr="00E00F23">
        <w:rPr>
          <w:rFonts w:ascii="Simplified Arabic" w:hAnsi="Simplified Arabic" w:cs="Simplified Arabic"/>
          <w:sz w:val="24"/>
          <w:szCs w:val="24"/>
          <w:rtl/>
        </w:rPr>
        <w:t>سألة حقوق</w:t>
      </w:r>
      <w:r w:rsidR="002821E9" w:rsidRPr="00E00F23">
        <w:rPr>
          <w:rFonts w:ascii="Simplified Arabic" w:hAnsi="Simplified Arabic" w:cs="Simplified Arabic"/>
          <w:sz w:val="24"/>
          <w:szCs w:val="24"/>
          <w:rtl/>
        </w:rPr>
        <w:t xml:space="preserve"> وخيارات</w:t>
      </w:r>
      <w:r w:rsidR="00B92B03" w:rsidRPr="00E00F23">
        <w:rPr>
          <w:rFonts w:ascii="Simplified Arabic" w:hAnsi="Simplified Arabic" w:cs="Simplified Arabic"/>
          <w:sz w:val="24"/>
          <w:szCs w:val="24"/>
          <w:rtl/>
        </w:rPr>
        <w:t xml:space="preserve"> الحائز للعقار المرهون في النظام القانوني الفلسطيني والقوانين المقارنة، </w:t>
      </w:r>
      <w:r w:rsidR="000D25EC">
        <w:rPr>
          <w:rFonts w:ascii="Simplified Arabic" w:hAnsi="Simplified Arabic" w:cs="Simplified Arabic"/>
          <w:sz w:val="24"/>
          <w:szCs w:val="24"/>
          <w:rtl/>
        </w:rPr>
        <w:t xml:space="preserve">حيث إن </w:t>
      </w:r>
      <w:r w:rsidR="00B92B03" w:rsidRPr="00E00F23">
        <w:rPr>
          <w:rFonts w:ascii="Simplified Arabic" w:hAnsi="Simplified Arabic" w:cs="Simplified Arabic"/>
          <w:sz w:val="24"/>
          <w:szCs w:val="24"/>
          <w:rtl/>
        </w:rPr>
        <w:t>تنظيم هذه المسألة بنصوص شاملة ومترابطة من ش</w:t>
      </w:r>
      <w:r w:rsidR="006C1ED7" w:rsidRPr="00E00F23">
        <w:rPr>
          <w:rFonts w:ascii="Simplified Arabic" w:hAnsi="Simplified Arabic" w:cs="Simplified Arabic"/>
          <w:sz w:val="24"/>
          <w:szCs w:val="24"/>
          <w:rtl/>
        </w:rPr>
        <w:t>أنه</w:t>
      </w:r>
      <w:r w:rsidR="004E50AD" w:rsidRPr="00E00F23">
        <w:rPr>
          <w:rFonts w:ascii="Simplified Arabic" w:hAnsi="Simplified Arabic" w:cs="Simplified Arabic"/>
          <w:sz w:val="24"/>
          <w:szCs w:val="24"/>
          <w:rtl/>
        </w:rPr>
        <w:t xml:space="preserve"> أ</w:t>
      </w:r>
      <w:r w:rsidR="00B92B03" w:rsidRPr="00E00F23">
        <w:rPr>
          <w:rFonts w:ascii="Simplified Arabic" w:hAnsi="Simplified Arabic" w:cs="Simplified Arabic"/>
          <w:sz w:val="24"/>
          <w:szCs w:val="24"/>
          <w:rtl/>
        </w:rPr>
        <w:t xml:space="preserve">ن يشجع الاستثمار في العقارات المرهونة، </w:t>
      </w:r>
      <w:r w:rsidR="004E50AD" w:rsidRPr="00E00F23">
        <w:rPr>
          <w:rFonts w:ascii="Simplified Arabic" w:hAnsi="Simplified Arabic" w:cs="Simplified Arabic"/>
          <w:sz w:val="24"/>
          <w:szCs w:val="24"/>
          <w:rtl/>
        </w:rPr>
        <w:t>ف</w:t>
      </w:r>
      <w:r w:rsidR="00B92B03" w:rsidRPr="00E00F23">
        <w:rPr>
          <w:rFonts w:ascii="Simplified Arabic" w:hAnsi="Simplified Arabic" w:cs="Simplified Arabic"/>
          <w:sz w:val="24"/>
          <w:szCs w:val="24"/>
          <w:rtl/>
        </w:rPr>
        <w:t>عندما يكون العقار مرهوناً يصبح لدى البعض ت</w:t>
      </w:r>
      <w:r w:rsidR="00301127">
        <w:rPr>
          <w:rFonts w:ascii="Simplified Arabic" w:hAnsi="Simplified Arabic" w:cs="Simplified Arabic"/>
          <w:sz w:val="24"/>
          <w:szCs w:val="24"/>
          <w:rtl/>
        </w:rPr>
        <w:t>خوف</w:t>
      </w:r>
      <w:r w:rsidR="00B92B03" w:rsidRPr="00E00F23">
        <w:rPr>
          <w:rFonts w:ascii="Simplified Arabic" w:hAnsi="Simplified Arabic" w:cs="Simplified Arabic"/>
          <w:sz w:val="24"/>
          <w:szCs w:val="24"/>
          <w:rtl/>
        </w:rPr>
        <w:t xml:space="preserve"> من شرا</w:t>
      </w:r>
      <w:r w:rsidR="000D25EC">
        <w:rPr>
          <w:rFonts w:ascii="Simplified Arabic" w:hAnsi="Simplified Arabic" w:cs="Simplified Arabic" w:hint="cs"/>
          <w:sz w:val="24"/>
          <w:szCs w:val="24"/>
          <w:rtl/>
        </w:rPr>
        <w:t>ئ</w:t>
      </w:r>
      <w:r w:rsidR="00B92B03" w:rsidRPr="00E00F23">
        <w:rPr>
          <w:rFonts w:ascii="Simplified Arabic" w:hAnsi="Simplified Arabic" w:cs="Simplified Arabic"/>
          <w:sz w:val="24"/>
          <w:szCs w:val="24"/>
          <w:rtl/>
        </w:rPr>
        <w:t>ه</w:t>
      </w:r>
      <w:r w:rsidR="004E50AD" w:rsidRPr="00E00F23">
        <w:rPr>
          <w:rFonts w:ascii="Simplified Arabic" w:hAnsi="Simplified Arabic" w:cs="Simplified Arabic"/>
          <w:sz w:val="24"/>
          <w:szCs w:val="24"/>
          <w:rtl/>
        </w:rPr>
        <w:t>،</w:t>
      </w:r>
      <w:r w:rsidR="00B92B03" w:rsidRPr="00E00F23">
        <w:rPr>
          <w:rFonts w:ascii="Simplified Arabic" w:hAnsi="Simplified Arabic" w:cs="Simplified Arabic"/>
          <w:sz w:val="24"/>
          <w:szCs w:val="24"/>
          <w:rtl/>
        </w:rPr>
        <w:t xml:space="preserve"> والاستثمار فيه</w:t>
      </w:r>
      <w:r w:rsidR="000D25EC">
        <w:rPr>
          <w:rFonts w:ascii="Simplified Arabic" w:hAnsi="Simplified Arabic" w:cs="Simplified Arabic" w:hint="cs"/>
          <w:sz w:val="24"/>
          <w:szCs w:val="24"/>
          <w:rtl/>
        </w:rPr>
        <w:t>؛</w:t>
      </w:r>
      <w:r w:rsidR="00B92B03" w:rsidRPr="00E00F23">
        <w:rPr>
          <w:rFonts w:ascii="Simplified Arabic" w:hAnsi="Simplified Arabic" w:cs="Simplified Arabic"/>
          <w:sz w:val="24"/>
          <w:szCs w:val="24"/>
          <w:rtl/>
        </w:rPr>
        <w:t xml:space="preserve"> كون </w:t>
      </w:r>
      <w:r w:rsidR="004E50AD" w:rsidRPr="00E00F23">
        <w:rPr>
          <w:rFonts w:ascii="Simplified Arabic" w:hAnsi="Simplified Arabic" w:cs="Simplified Arabic"/>
          <w:sz w:val="24"/>
          <w:szCs w:val="24"/>
          <w:rtl/>
        </w:rPr>
        <w:t>أ</w:t>
      </w:r>
      <w:r w:rsidR="00B92B03" w:rsidRPr="00E00F23">
        <w:rPr>
          <w:rFonts w:ascii="Simplified Arabic" w:hAnsi="Simplified Arabic" w:cs="Simplified Arabic"/>
          <w:sz w:val="24"/>
          <w:szCs w:val="24"/>
          <w:rtl/>
        </w:rPr>
        <w:t xml:space="preserve">ن الملكية هنا مهددة بالزوال في </w:t>
      </w:r>
      <w:r w:rsidR="004E50AD" w:rsidRPr="00E00F23">
        <w:rPr>
          <w:rFonts w:ascii="Simplified Arabic" w:hAnsi="Simplified Arabic" w:cs="Simplified Arabic"/>
          <w:sz w:val="24"/>
          <w:szCs w:val="24"/>
          <w:rtl/>
        </w:rPr>
        <w:t>أ</w:t>
      </w:r>
      <w:r w:rsidR="00B92B03" w:rsidRPr="00E00F23">
        <w:rPr>
          <w:rFonts w:ascii="Simplified Arabic" w:hAnsi="Simplified Arabic" w:cs="Simplified Arabic"/>
          <w:sz w:val="24"/>
          <w:szCs w:val="24"/>
          <w:rtl/>
        </w:rPr>
        <w:t>ية لحظة عندما لا يتمكن المدين الراهن من الوفاء بدين المرتهن ويقوم المرتهن بالتنفيذ على العقار المرهون وبيعه بالمزاد العلني</w:t>
      </w:r>
      <w:r w:rsidR="00AE322F" w:rsidRPr="00E00F23">
        <w:rPr>
          <w:rFonts w:ascii="Simplified Arabic" w:hAnsi="Simplified Arabic" w:cs="Simplified Arabic"/>
          <w:sz w:val="24"/>
          <w:szCs w:val="24"/>
          <w:rtl/>
        </w:rPr>
        <w:t>.</w:t>
      </w:r>
    </w:p>
    <w:p w14:paraId="623956E5" w14:textId="76C119A5" w:rsidR="002C1589" w:rsidRPr="00E00F23" w:rsidRDefault="004E50AD" w:rsidP="00BC77FE">
      <w:pPr>
        <w:bidi/>
        <w:spacing w:before="24" w:after="24"/>
        <w:ind w:left="26"/>
        <w:jc w:val="both"/>
        <w:rPr>
          <w:rFonts w:ascii="Simplified Arabic" w:hAnsi="Simplified Arabic" w:cs="Simplified Arabic"/>
          <w:sz w:val="24"/>
          <w:szCs w:val="24"/>
          <w:rtl/>
        </w:rPr>
      </w:pPr>
      <w:r w:rsidRPr="00E00F23">
        <w:rPr>
          <w:rFonts w:ascii="Simplified Arabic" w:hAnsi="Simplified Arabic" w:cs="Simplified Arabic"/>
          <w:sz w:val="24"/>
          <w:szCs w:val="24"/>
          <w:rtl/>
        </w:rPr>
        <w:t>لذا كان من الأ</w:t>
      </w:r>
      <w:r w:rsidR="00B92B03" w:rsidRPr="00E00F23">
        <w:rPr>
          <w:rFonts w:ascii="Simplified Arabic" w:hAnsi="Simplified Arabic" w:cs="Simplified Arabic"/>
          <w:sz w:val="24"/>
          <w:szCs w:val="24"/>
          <w:rtl/>
        </w:rPr>
        <w:t xml:space="preserve">همية بمكان </w:t>
      </w:r>
      <w:r w:rsidRPr="00E00F23">
        <w:rPr>
          <w:rFonts w:ascii="Simplified Arabic" w:hAnsi="Simplified Arabic" w:cs="Simplified Arabic"/>
          <w:sz w:val="24"/>
          <w:szCs w:val="24"/>
          <w:rtl/>
        </w:rPr>
        <w:t>أ</w:t>
      </w:r>
      <w:r w:rsidR="00B92B03" w:rsidRPr="00E00F23">
        <w:rPr>
          <w:rFonts w:ascii="Simplified Arabic" w:hAnsi="Simplified Arabic" w:cs="Simplified Arabic"/>
          <w:sz w:val="24"/>
          <w:szCs w:val="24"/>
          <w:rtl/>
        </w:rPr>
        <w:t xml:space="preserve">ن يتم معالجة هذه المسألة </w:t>
      </w:r>
      <w:r w:rsidR="006277C2" w:rsidRPr="00E00F23">
        <w:rPr>
          <w:rFonts w:ascii="Simplified Arabic" w:hAnsi="Simplified Arabic" w:cs="Simplified Arabic"/>
          <w:sz w:val="24"/>
          <w:szCs w:val="24"/>
          <w:rtl/>
        </w:rPr>
        <w:t xml:space="preserve">بنصوص قانونية رصينة وذلك كي لا يتم تجميد العقارات المرهونة وعدم الاستفادة منها </w:t>
      </w:r>
      <w:r w:rsidRPr="00E00F23">
        <w:rPr>
          <w:rFonts w:ascii="Simplified Arabic" w:hAnsi="Simplified Arabic" w:cs="Simplified Arabic"/>
          <w:sz w:val="24"/>
          <w:szCs w:val="24"/>
          <w:rtl/>
        </w:rPr>
        <w:t>أ</w:t>
      </w:r>
      <w:r w:rsidR="006277C2" w:rsidRPr="00E00F23">
        <w:rPr>
          <w:rFonts w:ascii="Simplified Arabic" w:hAnsi="Simplified Arabic" w:cs="Simplified Arabic"/>
          <w:sz w:val="24"/>
          <w:szCs w:val="24"/>
          <w:rtl/>
        </w:rPr>
        <w:t>ثناء رهنها</w:t>
      </w:r>
      <w:r w:rsidRPr="00E00F23">
        <w:rPr>
          <w:rFonts w:ascii="Simplified Arabic" w:hAnsi="Simplified Arabic" w:cs="Simplified Arabic"/>
          <w:sz w:val="24"/>
          <w:szCs w:val="24"/>
          <w:rtl/>
        </w:rPr>
        <w:t>،</w:t>
      </w:r>
      <w:r w:rsidR="006277C2" w:rsidRPr="00E00F23">
        <w:rPr>
          <w:rFonts w:ascii="Simplified Arabic" w:hAnsi="Simplified Arabic" w:cs="Simplified Arabic"/>
          <w:sz w:val="24"/>
          <w:szCs w:val="24"/>
          <w:rtl/>
        </w:rPr>
        <w:t xml:space="preserve"> وبالتالي </w:t>
      </w:r>
      <w:r w:rsidRPr="00E00F23">
        <w:rPr>
          <w:rFonts w:ascii="Simplified Arabic" w:hAnsi="Simplified Arabic" w:cs="Simplified Arabic"/>
          <w:sz w:val="24"/>
          <w:szCs w:val="24"/>
          <w:rtl/>
        </w:rPr>
        <w:t>إ</w:t>
      </w:r>
      <w:r w:rsidR="006277C2" w:rsidRPr="00E00F23">
        <w:rPr>
          <w:rFonts w:ascii="Simplified Arabic" w:hAnsi="Simplified Arabic" w:cs="Simplified Arabic"/>
          <w:sz w:val="24"/>
          <w:szCs w:val="24"/>
          <w:rtl/>
        </w:rPr>
        <w:t xml:space="preserve">ضعاف قيمتها الائتمانية والتضييق على الراهن من عدم قدرته على التصرف </w:t>
      </w:r>
      <w:r w:rsidR="00BC77FE">
        <w:rPr>
          <w:rFonts w:ascii="Simplified Arabic" w:hAnsi="Simplified Arabic" w:cs="Simplified Arabic" w:hint="cs"/>
          <w:sz w:val="24"/>
          <w:szCs w:val="24"/>
          <w:rtl/>
        </w:rPr>
        <w:t>بأ</w:t>
      </w:r>
      <w:r w:rsidR="006277C2" w:rsidRPr="00E00F23">
        <w:rPr>
          <w:rFonts w:ascii="Simplified Arabic" w:hAnsi="Simplified Arabic" w:cs="Simplified Arabic"/>
          <w:sz w:val="24"/>
          <w:szCs w:val="24"/>
          <w:rtl/>
        </w:rPr>
        <w:t>مواله.</w:t>
      </w:r>
      <w:r w:rsidR="00817BF9" w:rsidRPr="00E00F23">
        <w:rPr>
          <w:rFonts w:ascii="Simplified Arabic" w:hAnsi="Simplified Arabic" w:cs="Simplified Arabic"/>
          <w:sz w:val="24"/>
          <w:szCs w:val="24"/>
          <w:rtl/>
        </w:rPr>
        <w:t xml:space="preserve"> </w:t>
      </w:r>
    </w:p>
    <w:p w14:paraId="4CC77877" w14:textId="41BE0370" w:rsidR="00CD3F15" w:rsidRPr="00E00F23" w:rsidRDefault="00535F3C" w:rsidP="004E50AD">
      <w:pPr>
        <w:tabs>
          <w:tab w:val="right" w:pos="9026"/>
        </w:tabs>
        <w:bidi/>
        <w:spacing w:before="24" w:after="24"/>
        <w:ind w:left="26"/>
        <w:jc w:val="both"/>
        <w:rPr>
          <w:rFonts w:ascii="Simplified Arabic" w:hAnsi="Simplified Arabic" w:cs="Simplified Arabic"/>
          <w:sz w:val="24"/>
          <w:szCs w:val="24"/>
          <w:rtl/>
        </w:rPr>
      </w:pPr>
      <w:r w:rsidRPr="00E00F23">
        <w:rPr>
          <w:rFonts w:ascii="Simplified Arabic" w:hAnsi="Simplified Arabic" w:cs="Simplified Arabic"/>
          <w:sz w:val="24"/>
          <w:szCs w:val="24"/>
          <w:rtl/>
        </w:rPr>
        <w:t>ولما</w:t>
      </w:r>
      <w:r w:rsidR="003D70E5" w:rsidRPr="00E00F23">
        <w:rPr>
          <w:rFonts w:ascii="Simplified Arabic" w:hAnsi="Simplified Arabic" w:cs="Simplified Arabic"/>
          <w:sz w:val="24"/>
          <w:szCs w:val="24"/>
          <w:rtl/>
        </w:rPr>
        <w:t xml:space="preserve"> ارتبط </w:t>
      </w:r>
      <w:r w:rsidR="006277C2" w:rsidRPr="00E00F23">
        <w:rPr>
          <w:rFonts w:ascii="Simplified Arabic" w:hAnsi="Simplified Arabic" w:cs="Simplified Arabic"/>
          <w:sz w:val="24"/>
          <w:szCs w:val="24"/>
          <w:rtl/>
        </w:rPr>
        <w:t xml:space="preserve">تنظيم عقد </w:t>
      </w:r>
      <w:r w:rsidR="00817BF9" w:rsidRPr="00E00F23">
        <w:rPr>
          <w:rFonts w:ascii="Simplified Arabic" w:hAnsi="Simplified Arabic" w:cs="Simplified Arabic"/>
          <w:sz w:val="24"/>
          <w:szCs w:val="24"/>
          <w:rtl/>
        </w:rPr>
        <w:t xml:space="preserve">الرهن </w:t>
      </w:r>
      <w:r w:rsidR="006B06BA" w:rsidRPr="00E00F23">
        <w:rPr>
          <w:rFonts w:ascii="Simplified Arabic" w:hAnsi="Simplified Arabic" w:cs="Simplified Arabic"/>
          <w:sz w:val="24"/>
          <w:szCs w:val="24"/>
          <w:rtl/>
        </w:rPr>
        <w:t>الرسمي</w:t>
      </w:r>
      <w:r w:rsidR="003D70E5" w:rsidRPr="00E00F23">
        <w:rPr>
          <w:rFonts w:ascii="Simplified Arabic" w:hAnsi="Simplified Arabic" w:cs="Simplified Arabic"/>
          <w:sz w:val="24"/>
          <w:szCs w:val="24"/>
          <w:rtl/>
        </w:rPr>
        <w:t xml:space="preserve"> في فلسطين بثلاثة تشريعات فلسطينية منها</w:t>
      </w:r>
      <w:r w:rsidR="00817BF9" w:rsidRPr="00E00F23">
        <w:rPr>
          <w:rFonts w:ascii="Simplified Arabic" w:hAnsi="Simplified Arabic" w:cs="Simplified Arabic"/>
          <w:sz w:val="24"/>
          <w:szCs w:val="24"/>
          <w:rtl/>
        </w:rPr>
        <w:t xml:space="preserve"> ما هو نافذ ومنها ما هو قيد الدراسة</w:t>
      </w:r>
      <w:r w:rsidR="00BC77FE">
        <w:rPr>
          <w:rFonts w:ascii="Simplified Arabic" w:hAnsi="Simplified Arabic" w:cs="Simplified Arabic" w:hint="cs"/>
          <w:sz w:val="24"/>
          <w:szCs w:val="24"/>
          <w:rtl/>
        </w:rPr>
        <w:t>،</w:t>
      </w:r>
      <w:r w:rsidR="00817BF9" w:rsidRPr="00E00F23">
        <w:rPr>
          <w:rFonts w:ascii="Simplified Arabic" w:hAnsi="Simplified Arabic" w:cs="Simplified Arabic"/>
          <w:sz w:val="24"/>
          <w:szCs w:val="24"/>
          <w:rtl/>
        </w:rPr>
        <w:t xml:space="preserve"> لذا ك</w:t>
      </w:r>
      <w:r w:rsidRPr="00E00F23">
        <w:rPr>
          <w:rFonts w:ascii="Simplified Arabic" w:hAnsi="Simplified Arabic" w:cs="Simplified Arabic"/>
          <w:sz w:val="24"/>
          <w:szCs w:val="24"/>
          <w:rtl/>
        </w:rPr>
        <w:t>ان من الواضح الحاجة العلمية</w:t>
      </w:r>
      <w:r w:rsidR="00817BF9" w:rsidRPr="00E00F23">
        <w:rPr>
          <w:rFonts w:ascii="Simplified Arabic" w:hAnsi="Simplified Arabic" w:cs="Simplified Arabic"/>
          <w:sz w:val="24"/>
          <w:szCs w:val="24"/>
          <w:rtl/>
        </w:rPr>
        <w:t xml:space="preserve"> والعملية </w:t>
      </w:r>
      <w:r w:rsidRPr="00E00F23">
        <w:rPr>
          <w:rFonts w:ascii="Simplified Arabic" w:hAnsi="Simplified Arabic" w:cs="Simplified Arabic"/>
          <w:sz w:val="24"/>
          <w:szCs w:val="24"/>
          <w:rtl/>
        </w:rPr>
        <w:t xml:space="preserve">الماسة لوزن </w:t>
      </w:r>
      <w:r w:rsidR="00FD30E5" w:rsidRPr="00E00F23">
        <w:rPr>
          <w:rFonts w:ascii="Simplified Arabic" w:hAnsi="Simplified Arabic" w:cs="Simplified Arabic"/>
          <w:sz w:val="24"/>
          <w:szCs w:val="24"/>
          <w:rtl/>
        </w:rPr>
        <w:t>الن</w:t>
      </w:r>
      <w:r w:rsidR="00817BF9" w:rsidRPr="00E00F23">
        <w:rPr>
          <w:rFonts w:ascii="Simplified Arabic" w:hAnsi="Simplified Arabic" w:cs="Simplified Arabic"/>
          <w:sz w:val="24"/>
          <w:szCs w:val="24"/>
          <w:rtl/>
        </w:rPr>
        <w:t>صوص التشريعية السالفة الذكر</w:t>
      </w:r>
      <w:r w:rsidR="00660BF1">
        <w:rPr>
          <w:rFonts w:ascii="Simplified Arabic" w:hAnsi="Simplified Arabic" w:cs="Simplified Arabic" w:hint="cs"/>
          <w:sz w:val="24"/>
          <w:szCs w:val="24"/>
          <w:rtl/>
        </w:rPr>
        <w:t>،</w:t>
      </w:r>
      <w:r w:rsidR="00817BF9" w:rsidRPr="00E00F23">
        <w:rPr>
          <w:rFonts w:ascii="Simplified Arabic" w:hAnsi="Simplified Arabic" w:cs="Simplified Arabic"/>
          <w:sz w:val="24"/>
          <w:szCs w:val="24"/>
          <w:rtl/>
        </w:rPr>
        <w:t xml:space="preserve"> وبيان</w:t>
      </w:r>
      <w:r w:rsidR="000A6B3B" w:rsidRPr="00E00F23">
        <w:rPr>
          <w:rFonts w:ascii="Simplified Arabic" w:hAnsi="Simplified Arabic" w:cs="Simplified Arabic"/>
          <w:sz w:val="24"/>
          <w:szCs w:val="24"/>
          <w:rtl/>
        </w:rPr>
        <w:t xml:space="preserve"> مواطن القوة والضعف بها للوصول </w:t>
      </w:r>
      <w:r w:rsidR="006C1ED7" w:rsidRPr="00E00F23">
        <w:rPr>
          <w:rFonts w:ascii="Simplified Arabic" w:hAnsi="Simplified Arabic" w:cs="Simplified Arabic"/>
          <w:sz w:val="24"/>
          <w:szCs w:val="24"/>
          <w:rtl/>
        </w:rPr>
        <w:t>إلى</w:t>
      </w:r>
      <w:r w:rsidR="00817BF9" w:rsidRPr="00E00F23">
        <w:rPr>
          <w:rFonts w:ascii="Simplified Arabic" w:hAnsi="Simplified Arabic" w:cs="Simplified Arabic"/>
          <w:sz w:val="24"/>
          <w:szCs w:val="24"/>
          <w:rtl/>
        </w:rPr>
        <w:t xml:space="preserve"> تنظيم قانوني</w:t>
      </w:r>
      <w:r w:rsidR="006277C2" w:rsidRPr="00E00F23">
        <w:rPr>
          <w:rFonts w:ascii="Simplified Arabic" w:hAnsi="Simplified Arabic" w:cs="Simplified Arabic"/>
          <w:sz w:val="24"/>
          <w:szCs w:val="24"/>
          <w:rtl/>
        </w:rPr>
        <w:t xml:space="preserve"> شامل </w:t>
      </w:r>
      <w:r w:rsidR="00817BF9" w:rsidRPr="00E00F23">
        <w:rPr>
          <w:rFonts w:ascii="Simplified Arabic" w:hAnsi="Simplified Arabic" w:cs="Simplified Arabic"/>
          <w:sz w:val="24"/>
          <w:szCs w:val="24"/>
          <w:rtl/>
        </w:rPr>
        <w:t xml:space="preserve">لموضوع </w:t>
      </w:r>
      <w:r w:rsidR="006277C2" w:rsidRPr="00E00F23">
        <w:rPr>
          <w:rFonts w:ascii="Simplified Arabic" w:hAnsi="Simplified Arabic" w:cs="Simplified Arabic"/>
          <w:sz w:val="24"/>
          <w:szCs w:val="24"/>
          <w:rtl/>
        </w:rPr>
        <w:t>حقوق الحائز</w:t>
      </w:r>
      <w:r w:rsidR="00660BF1">
        <w:rPr>
          <w:rFonts w:ascii="Simplified Arabic" w:hAnsi="Simplified Arabic" w:cs="Simplified Arabic" w:hint="cs"/>
          <w:sz w:val="24"/>
          <w:szCs w:val="24"/>
          <w:rtl/>
        </w:rPr>
        <w:t>؛</w:t>
      </w:r>
      <w:r w:rsidR="00817BF9" w:rsidRPr="00E00F23">
        <w:rPr>
          <w:rFonts w:ascii="Simplified Arabic" w:hAnsi="Simplified Arabic" w:cs="Simplified Arabic"/>
          <w:sz w:val="24"/>
          <w:szCs w:val="24"/>
          <w:rtl/>
        </w:rPr>
        <w:t xml:space="preserve"> </w:t>
      </w:r>
      <w:r w:rsidR="004E50AD" w:rsidRPr="00E00F23">
        <w:rPr>
          <w:rFonts w:ascii="Simplified Arabic" w:hAnsi="Simplified Arabic" w:cs="Simplified Arabic"/>
          <w:sz w:val="24"/>
          <w:szCs w:val="24"/>
          <w:rtl/>
        </w:rPr>
        <w:t>ل</w:t>
      </w:r>
      <w:r w:rsidR="00817BF9" w:rsidRPr="00E00F23">
        <w:rPr>
          <w:rFonts w:ascii="Simplified Arabic" w:hAnsi="Simplified Arabic" w:cs="Simplified Arabic"/>
          <w:sz w:val="24"/>
          <w:szCs w:val="24"/>
          <w:rtl/>
        </w:rPr>
        <w:t>يكون شاملا</w:t>
      </w:r>
      <w:r w:rsidR="004E50AD" w:rsidRPr="00E00F23">
        <w:rPr>
          <w:rFonts w:ascii="Simplified Arabic" w:hAnsi="Simplified Arabic" w:cs="Simplified Arabic"/>
          <w:sz w:val="24"/>
          <w:szCs w:val="24"/>
          <w:rtl/>
        </w:rPr>
        <w:t>ً</w:t>
      </w:r>
      <w:r w:rsidR="00817BF9" w:rsidRPr="00E00F23">
        <w:rPr>
          <w:rFonts w:ascii="Simplified Arabic" w:hAnsi="Simplified Arabic" w:cs="Simplified Arabic"/>
          <w:sz w:val="24"/>
          <w:szCs w:val="24"/>
          <w:rtl/>
        </w:rPr>
        <w:t xml:space="preserve"> وقادرا</w:t>
      </w:r>
      <w:r w:rsidR="004E50AD" w:rsidRPr="00E00F23">
        <w:rPr>
          <w:rFonts w:ascii="Simplified Arabic" w:hAnsi="Simplified Arabic" w:cs="Simplified Arabic"/>
          <w:sz w:val="24"/>
          <w:szCs w:val="24"/>
          <w:rtl/>
        </w:rPr>
        <w:t>ً</w:t>
      </w:r>
      <w:r w:rsidR="00817BF9" w:rsidRPr="00E00F23">
        <w:rPr>
          <w:rFonts w:ascii="Simplified Arabic" w:hAnsi="Simplified Arabic" w:cs="Simplified Arabic"/>
          <w:sz w:val="24"/>
          <w:szCs w:val="24"/>
          <w:rtl/>
        </w:rPr>
        <w:t xml:space="preserve"> على مواجهة كافة المشكلات العملية </w:t>
      </w:r>
      <w:r w:rsidR="006277C2" w:rsidRPr="00E00F23">
        <w:rPr>
          <w:rFonts w:ascii="Simplified Arabic" w:hAnsi="Simplified Arabic" w:cs="Simplified Arabic"/>
          <w:sz w:val="24"/>
          <w:szCs w:val="24"/>
          <w:rtl/>
        </w:rPr>
        <w:t>الناجمة عن الفراغ</w:t>
      </w:r>
      <w:r w:rsidR="004A32A9" w:rsidRPr="00E00F23">
        <w:rPr>
          <w:rFonts w:ascii="Simplified Arabic" w:hAnsi="Simplified Arabic" w:cs="Simplified Arabic"/>
          <w:sz w:val="24"/>
          <w:szCs w:val="24"/>
          <w:rtl/>
        </w:rPr>
        <w:t xml:space="preserve"> التشريعي</w:t>
      </w:r>
      <w:r w:rsidR="006277C2" w:rsidRPr="00E00F23">
        <w:rPr>
          <w:rFonts w:ascii="Simplified Arabic" w:hAnsi="Simplified Arabic" w:cs="Simplified Arabic"/>
          <w:sz w:val="24"/>
          <w:szCs w:val="24"/>
          <w:rtl/>
        </w:rPr>
        <w:t xml:space="preserve"> في القوانيين السارية </w:t>
      </w:r>
      <w:r w:rsidR="004A32A9" w:rsidRPr="00E00F23">
        <w:rPr>
          <w:rFonts w:ascii="Simplified Arabic" w:hAnsi="Simplified Arabic" w:cs="Simplified Arabic"/>
          <w:sz w:val="24"/>
          <w:szCs w:val="24"/>
          <w:rtl/>
        </w:rPr>
        <w:t>لدى المشرع الفلسطيني</w:t>
      </w:r>
      <w:r w:rsidR="006277C2" w:rsidRPr="00E00F23">
        <w:rPr>
          <w:rFonts w:ascii="Simplified Arabic" w:hAnsi="Simplified Arabic" w:cs="Simplified Arabic"/>
          <w:sz w:val="24"/>
          <w:szCs w:val="24"/>
          <w:rtl/>
        </w:rPr>
        <w:t xml:space="preserve">، </w:t>
      </w:r>
      <w:r w:rsidR="004E50AD" w:rsidRPr="00E00F23">
        <w:rPr>
          <w:rFonts w:ascii="Simplified Arabic" w:hAnsi="Simplified Arabic" w:cs="Simplified Arabic"/>
          <w:sz w:val="24"/>
          <w:szCs w:val="24"/>
          <w:rtl/>
        </w:rPr>
        <w:t xml:space="preserve">والاستفادة من </w:t>
      </w:r>
      <w:r w:rsidR="006277C2" w:rsidRPr="00E00F23">
        <w:rPr>
          <w:rFonts w:ascii="Simplified Arabic" w:hAnsi="Simplified Arabic" w:cs="Simplified Arabic"/>
          <w:sz w:val="24"/>
          <w:szCs w:val="24"/>
          <w:rtl/>
        </w:rPr>
        <w:t xml:space="preserve">القصور التشريعي </w:t>
      </w:r>
      <w:r w:rsidR="004E50AD" w:rsidRPr="00E00F23">
        <w:rPr>
          <w:rFonts w:ascii="Simplified Arabic" w:hAnsi="Simplified Arabic" w:cs="Simplified Arabic"/>
          <w:sz w:val="24"/>
          <w:szCs w:val="24"/>
          <w:rtl/>
        </w:rPr>
        <w:t xml:space="preserve">الموجود </w:t>
      </w:r>
      <w:r w:rsidR="00660BF1">
        <w:rPr>
          <w:rFonts w:ascii="Simplified Arabic" w:hAnsi="Simplified Arabic" w:cs="Simplified Arabic"/>
          <w:sz w:val="24"/>
          <w:szCs w:val="24"/>
          <w:rtl/>
        </w:rPr>
        <w:t>لدى القواني</w:t>
      </w:r>
      <w:r w:rsidR="006277C2" w:rsidRPr="00E00F23">
        <w:rPr>
          <w:rFonts w:ascii="Simplified Arabic" w:hAnsi="Simplified Arabic" w:cs="Simplified Arabic"/>
          <w:sz w:val="24"/>
          <w:szCs w:val="24"/>
          <w:rtl/>
        </w:rPr>
        <w:t>ن المقارنة</w:t>
      </w:r>
      <w:r w:rsidR="00CD3F15" w:rsidRPr="00E00F23">
        <w:rPr>
          <w:rFonts w:ascii="Simplified Arabic" w:hAnsi="Simplified Arabic" w:cs="Simplified Arabic"/>
          <w:sz w:val="24"/>
          <w:szCs w:val="24"/>
          <w:rtl/>
        </w:rPr>
        <w:t xml:space="preserve">، </w:t>
      </w:r>
      <w:r w:rsidR="004E50AD" w:rsidRPr="00E00F23">
        <w:rPr>
          <w:rFonts w:ascii="Simplified Arabic" w:hAnsi="Simplified Arabic" w:cs="Simplified Arabic"/>
          <w:sz w:val="24"/>
          <w:szCs w:val="24"/>
          <w:rtl/>
        </w:rPr>
        <w:t xml:space="preserve"> لتكون هذه الدراسة مساعدة  للمشرع الفلسطيني عند وضعه للتشريعات الفلسطينية في هذا الموضوع.</w:t>
      </w:r>
    </w:p>
    <w:p w14:paraId="10D3E824" w14:textId="06B96181" w:rsidR="00DB44EC" w:rsidRPr="00484C3C" w:rsidRDefault="00D53C3D" w:rsidP="003637CF">
      <w:pPr>
        <w:tabs>
          <w:tab w:val="right" w:pos="9026"/>
        </w:tabs>
        <w:bidi/>
        <w:spacing w:before="24" w:after="24"/>
        <w:ind w:left="26"/>
        <w:jc w:val="both"/>
        <w:rPr>
          <w:rFonts w:ascii="Simplified Arabic" w:hAnsi="Simplified Arabic" w:cs="Simplified Arabic"/>
          <w:sz w:val="24"/>
          <w:szCs w:val="24"/>
          <w:rtl/>
          <w:lang w:val="en-US"/>
        </w:rPr>
      </w:pPr>
      <w:r w:rsidRPr="00484C3C">
        <w:rPr>
          <w:rFonts w:ascii="Simplified Arabic" w:hAnsi="Simplified Arabic" w:cs="Simplified Arabic"/>
          <w:b/>
          <w:bCs/>
          <w:sz w:val="24"/>
          <w:szCs w:val="24"/>
          <w:rtl/>
        </w:rPr>
        <w:t>أ</w:t>
      </w:r>
      <w:r w:rsidR="00DB44EC" w:rsidRPr="00484C3C">
        <w:rPr>
          <w:rFonts w:ascii="Simplified Arabic" w:hAnsi="Simplified Arabic" w:cs="Simplified Arabic"/>
          <w:b/>
          <w:bCs/>
          <w:sz w:val="24"/>
          <w:szCs w:val="24"/>
          <w:rtl/>
        </w:rPr>
        <w:t>هداف الدراسة</w:t>
      </w:r>
      <w:r w:rsidR="00484C3C">
        <w:rPr>
          <w:rFonts w:ascii="Simplified Arabic" w:hAnsi="Simplified Arabic" w:cs="Simplified Arabic" w:hint="cs"/>
          <w:sz w:val="24"/>
          <w:szCs w:val="24"/>
          <w:rtl/>
          <w:lang w:val="en-US"/>
        </w:rPr>
        <w:t>:</w:t>
      </w:r>
      <w:r w:rsidR="00DB44EC" w:rsidRPr="00484C3C">
        <w:rPr>
          <w:rFonts w:ascii="Simplified Arabic" w:hAnsi="Simplified Arabic" w:cs="Simplified Arabic"/>
          <w:sz w:val="24"/>
          <w:szCs w:val="24"/>
          <w:rtl/>
          <w:lang w:val="en-US"/>
        </w:rPr>
        <w:t xml:space="preserve"> </w:t>
      </w:r>
    </w:p>
    <w:p w14:paraId="2C7D69D9" w14:textId="3196CA50" w:rsidR="000D67E3" w:rsidRPr="00E00F23" w:rsidRDefault="00DB44EC" w:rsidP="00D13E74">
      <w:pPr>
        <w:bidi/>
        <w:spacing w:before="24" w:after="24"/>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 xml:space="preserve">تهدف هذه الدراسة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الكشف عن التنظيم القانوني </w:t>
      </w:r>
      <w:r w:rsidR="006277C2" w:rsidRPr="00E00F23">
        <w:rPr>
          <w:rFonts w:ascii="Simplified Arabic" w:hAnsi="Simplified Arabic" w:cs="Simplified Arabic"/>
          <w:sz w:val="24"/>
          <w:szCs w:val="24"/>
          <w:rtl/>
          <w:lang w:val="en-US"/>
        </w:rPr>
        <w:t xml:space="preserve">لحقوق </w:t>
      </w:r>
      <w:r w:rsidR="002821E9" w:rsidRPr="00E00F23">
        <w:rPr>
          <w:rFonts w:ascii="Simplified Arabic" w:hAnsi="Simplified Arabic" w:cs="Simplified Arabic"/>
          <w:sz w:val="24"/>
          <w:szCs w:val="24"/>
          <w:rtl/>
          <w:lang w:val="en-US"/>
        </w:rPr>
        <w:t xml:space="preserve">وخيارات </w:t>
      </w:r>
      <w:r w:rsidR="006277C2" w:rsidRPr="00E00F23">
        <w:rPr>
          <w:rFonts w:ascii="Simplified Arabic" w:hAnsi="Simplified Arabic" w:cs="Simplified Arabic"/>
          <w:sz w:val="24"/>
          <w:szCs w:val="24"/>
          <w:rtl/>
          <w:lang w:val="en-US"/>
        </w:rPr>
        <w:t>الحائز للعقار المرهون</w:t>
      </w:r>
      <w:r w:rsidRPr="00E00F23">
        <w:rPr>
          <w:rFonts w:ascii="Simplified Arabic" w:hAnsi="Simplified Arabic" w:cs="Simplified Arabic"/>
          <w:sz w:val="24"/>
          <w:szCs w:val="24"/>
          <w:rtl/>
          <w:lang w:val="en-US"/>
        </w:rPr>
        <w:t xml:space="preserve"> في</w:t>
      </w:r>
      <w:r w:rsidR="006277C2" w:rsidRPr="00E00F23">
        <w:rPr>
          <w:rFonts w:ascii="Simplified Arabic" w:hAnsi="Simplified Arabic" w:cs="Simplified Arabic"/>
          <w:sz w:val="24"/>
          <w:szCs w:val="24"/>
          <w:rtl/>
          <w:lang w:val="en-US"/>
        </w:rPr>
        <w:t xml:space="preserve"> فلسطين</w:t>
      </w:r>
      <w:r w:rsidR="00660BF1">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w:t>
      </w:r>
      <w:r w:rsidR="006277C2" w:rsidRPr="00E00F23">
        <w:rPr>
          <w:rFonts w:ascii="Simplified Arabic" w:hAnsi="Simplified Arabic" w:cs="Simplified Arabic"/>
          <w:sz w:val="24"/>
          <w:szCs w:val="24"/>
          <w:rtl/>
          <w:lang w:val="en-US"/>
        </w:rPr>
        <w:t>و</w:t>
      </w:r>
      <w:r w:rsidRPr="00E00F23">
        <w:rPr>
          <w:rFonts w:ascii="Simplified Arabic" w:hAnsi="Simplified Arabic" w:cs="Simplified Arabic"/>
          <w:sz w:val="24"/>
          <w:szCs w:val="24"/>
          <w:rtl/>
          <w:lang w:val="en-US"/>
        </w:rPr>
        <w:t>القوانين المقا</w:t>
      </w:r>
      <w:r w:rsidR="006277C2" w:rsidRPr="00E00F23">
        <w:rPr>
          <w:rFonts w:ascii="Simplified Arabic" w:hAnsi="Simplified Arabic" w:cs="Simplified Arabic"/>
          <w:sz w:val="24"/>
          <w:szCs w:val="24"/>
          <w:rtl/>
          <w:lang w:val="en-US"/>
        </w:rPr>
        <w:t>رنة محل الدراسة</w:t>
      </w:r>
      <w:r w:rsidR="00D13E74">
        <w:rPr>
          <w:rFonts w:ascii="Simplified Arabic" w:hAnsi="Simplified Arabic" w:cs="Simplified Arabic" w:hint="cs"/>
          <w:sz w:val="24"/>
          <w:szCs w:val="24"/>
          <w:rtl/>
          <w:lang w:val="en-US"/>
        </w:rPr>
        <w:t>.</w:t>
      </w:r>
    </w:p>
    <w:p w14:paraId="62526938" w14:textId="77777777" w:rsidR="00920A75" w:rsidRPr="00484C3C" w:rsidRDefault="001251C0" w:rsidP="003E06EA">
      <w:pPr>
        <w:pStyle w:val="1"/>
        <w:bidi/>
        <w:rPr>
          <w:rFonts w:ascii="Simplified Arabic" w:hAnsi="Simplified Arabic" w:cs="Simplified Arabic"/>
          <w:color w:val="auto"/>
          <w:sz w:val="24"/>
          <w:szCs w:val="24"/>
          <w:rtl/>
        </w:rPr>
      </w:pPr>
      <w:bookmarkStart w:id="3" w:name="_Toc76807004"/>
      <w:r w:rsidRPr="00484C3C">
        <w:rPr>
          <w:rFonts w:ascii="Simplified Arabic" w:hAnsi="Simplified Arabic" w:cs="Simplified Arabic"/>
          <w:color w:val="auto"/>
          <w:sz w:val="24"/>
          <w:szCs w:val="24"/>
          <w:rtl/>
        </w:rPr>
        <w:t>إ</w:t>
      </w:r>
      <w:r w:rsidR="00F974EC" w:rsidRPr="00484C3C">
        <w:rPr>
          <w:rFonts w:ascii="Simplified Arabic" w:hAnsi="Simplified Arabic" w:cs="Simplified Arabic"/>
          <w:color w:val="auto"/>
          <w:sz w:val="24"/>
          <w:szCs w:val="24"/>
          <w:rtl/>
        </w:rPr>
        <w:t xml:space="preserve">شكالية </w:t>
      </w:r>
      <w:bookmarkEnd w:id="3"/>
      <w:r w:rsidR="00EF7FEE" w:rsidRPr="00484C3C">
        <w:rPr>
          <w:rFonts w:ascii="Simplified Arabic" w:hAnsi="Simplified Arabic" w:cs="Simplified Arabic"/>
          <w:color w:val="auto"/>
          <w:sz w:val="24"/>
          <w:szCs w:val="24"/>
          <w:rtl/>
        </w:rPr>
        <w:t>الدراسة:</w:t>
      </w:r>
      <w:r w:rsidR="00F974EC" w:rsidRPr="00484C3C">
        <w:rPr>
          <w:rFonts w:ascii="Simplified Arabic" w:hAnsi="Simplified Arabic" w:cs="Simplified Arabic"/>
          <w:color w:val="auto"/>
          <w:sz w:val="24"/>
          <w:szCs w:val="24"/>
          <w:rtl/>
        </w:rPr>
        <w:t xml:space="preserve"> </w:t>
      </w:r>
    </w:p>
    <w:p w14:paraId="0E9B7CD0" w14:textId="301B80A9" w:rsidR="00035AA5" w:rsidRPr="00E00F23" w:rsidRDefault="00920A75" w:rsidP="004E50AD">
      <w:pPr>
        <w:bidi/>
        <w:jc w:val="both"/>
        <w:rPr>
          <w:rFonts w:ascii="Simplified Arabic" w:hAnsi="Simplified Arabic" w:cs="Simplified Arabic"/>
          <w:sz w:val="24"/>
          <w:szCs w:val="24"/>
          <w:rtl/>
        </w:rPr>
      </w:pPr>
      <w:r w:rsidRPr="00E00F23">
        <w:rPr>
          <w:rFonts w:ascii="Simplified Arabic" w:hAnsi="Simplified Arabic" w:cs="Simplified Arabic"/>
          <w:sz w:val="24"/>
          <w:szCs w:val="24"/>
          <w:rtl/>
        </w:rPr>
        <w:t xml:space="preserve"> </w:t>
      </w:r>
      <w:r w:rsidR="00F974EC" w:rsidRPr="00E00F23">
        <w:rPr>
          <w:rFonts w:ascii="Simplified Arabic" w:hAnsi="Simplified Arabic" w:cs="Simplified Arabic"/>
          <w:sz w:val="24"/>
          <w:szCs w:val="24"/>
          <w:rtl/>
        </w:rPr>
        <w:t xml:space="preserve">تكمن </w:t>
      </w:r>
      <w:r w:rsidR="001251C0" w:rsidRPr="00E00F23">
        <w:rPr>
          <w:rFonts w:ascii="Simplified Arabic" w:hAnsi="Simplified Arabic" w:cs="Simplified Arabic"/>
          <w:sz w:val="24"/>
          <w:szCs w:val="24"/>
          <w:rtl/>
        </w:rPr>
        <w:t>إ</w:t>
      </w:r>
      <w:r w:rsidR="00F974EC" w:rsidRPr="00E00F23">
        <w:rPr>
          <w:rFonts w:ascii="Simplified Arabic" w:hAnsi="Simplified Arabic" w:cs="Simplified Arabic"/>
          <w:sz w:val="24"/>
          <w:szCs w:val="24"/>
          <w:rtl/>
        </w:rPr>
        <w:t xml:space="preserve">شكالية هذه الدراسة في بحث مدى كفاية النصوص القانونية المطبقة في فلسطين على الرهن </w:t>
      </w:r>
      <w:r w:rsidR="006B06BA" w:rsidRPr="00E00F23">
        <w:rPr>
          <w:rFonts w:ascii="Simplified Arabic" w:hAnsi="Simplified Arabic" w:cs="Simplified Arabic"/>
          <w:sz w:val="24"/>
          <w:szCs w:val="24"/>
          <w:rtl/>
        </w:rPr>
        <w:t>الرسمي</w:t>
      </w:r>
      <w:r w:rsidR="00383EF5" w:rsidRPr="00E00F23">
        <w:rPr>
          <w:rFonts w:ascii="Simplified Arabic" w:hAnsi="Simplified Arabic" w:cs="Simplified Arabic"/>
          <w:sz w:val="24"/>
          <w:szCs w:val="24"/>
          <w:rtl/>
        </w:rPr>
        <w:t xml:space="preserve"> </w:t>
      </w:r>
      <w:r w:rsidR="00DB44EC" w:rsidRPr="00E00F23">
        <w:rPr>
          <w:rFonts w:ascii="Simplified Arabic" w:hAnsi="Simplified Arabic" w:cs="Simplified Arabic"/>
          <w:sz w:val="24"/>
          <w:szCs w:val="24"/>
          <w:rtl/>
        </w:rPr>
        <w:t>والقوانين المقارنة</w:t>
      </w:r>
      <w:r w:rsidR="00660BF1">
        <w:rPr>
          <w:rFonts w:ascii="Simplified Arabic" w:hAnsi="Simplified Arabic" w:cs="Simplified Arabic" w:hint="cs"/>
          <w:sz w:val="24"/>
          <w:szCs w:val="24"/>
          <w:rtl/>
        </w:rPr>
        <w:t>؛</w:t>
      </w:r>
      <w:r w:rsidR="00DB44EC" w:rsidRPr="00E00F23">
        <w:rPr>
          <w:rFonts w:ascii="Simplified Arabic" w:hAnsi="Simplified Arabic" w:cs="Simplified Arabic"/>
          <w:sz w:val="24"/>
          <w:szCs w:val="24"/>
          <w:rtl/>
        </w:rPr>
        <w:t xml:space="preserve"> </w:t>
      </w:r>
      <w:r w:rsidR="004E50AD" w:rsidRPr="00E00F23">
        <w:rPr>
          <w:rFonts w:ascii="Simplified Arabic" w:hAnsi="Simplified Arabic" w:cs="Simplified Arabic"/>
          <w:sz w:val="24"/>
          <w:szCs w:val="24"/>
          <w:rtl/>
        </w:rPr>
        <w:t>لإ</w:t>
      </w:r>
      <w:r w:rsidR="00383EF5" w:rsidRPr="00E00F23">
        <w:rPr>
          <w:rFonts w:ascii="Simplified Arabic" w:hAnsi="Simplified Arabic" w:cs="Simplified Arabic"/>
          <w:sz w:val="24"/>
          <w:szCs w:val="24"/>
          <w:rtl/>
        </w:rPr>
        <w:t xml:space="preserve">يجاد تنظيم قانوني شامل </w:t>
      </w:r>
      <w:r w:rsidR="006277C2" w:rsidRPr="00E00F23">
        <w:rPr>
          <w:rFonts w:ascii="Simplified Arabic" w:hAnsi="Simplified Arabic" w:cs="Simplified Arabic"/>
          <w:sz w:val="24"/>
          <w:szCs w:val="24"/>
          <w:rtl/>
        </w:rPr>
        <w:t xml:space="preserve">لحقوق </w:t>
      </w:r>
      <w:r w:rsidR="002821E9" w:rsidRPr="00E00F23">
        <w:rPr>
          <w:rFonts w:ascii="Simplified Arabic" w:hAnsi="Simplified Arabic" w:cs="Simplified Arabic"/>
          <w:sz w:val="24"/>
          <w:szCs w:val="24"/>
          <w:rtl/>
        </w:rPr>
        <w:t xml:space="preserve">وخيارات </w:t>
      </w:r>
      <w:r w:rsidR="006277C2" w:rsidRPr="00E00F23">
        <w:rPr>
          <w:rFonts w:ascii="Simplified Arabic" w:hAnsi="Simplified Arabic" w:cs="Simplified Arabic"/>
          <w:sz w:val="24"/>
          <w:szCs w:val="24"/>
          <w:rtl/>
        </w:rPr>
        <w:t>الحائز للعقار المرهون</w:t>
      </w:r>
      <w:r w:rsidR="00BE4E61" w:rsidRPr="00E00F23">
        <w:rPr>
          <w:rFonts w:ascii="Simplified Arabic" w:hAnsi="Simplified Arabic" w:cs="Simplified Arabic"/>
          <w:sz w:val="24"/>
          <w:szCs w:val="24"/>
          <w:rtl/>
        </w:rPr>
        <w:t>.</w:t>
      </w:r>
      <w:r w:rsidR="00035AA5" w:rsidRPr="00E00F23">
        <w:rPr>
          <w:rFonts w:ascii="Simplified Arabic" w:hAnsi="Simplified Arabic" w:cs="Simplified Arabic"/>
          <w:sz w:val="24"/>
          <w:szCs w:val="24"/>
          <w:rtl/>
        </w:rPr>
        <w:t xml:space="preserve"> </w:t>
      </w:r>
    </w:p>
    <w:p w14:paraId="23B1923B" w14:textId="77777777" w:rsidR="003B7EA9" w:rsidRPr="00484C3C" w:rsidRDefault="007B01E6" w:rsidP="003E06EA">
      <w:pPr>
        <w:pStyle w:val="1"/>
        <w:bidi/>
        <w:rPr>
          <w:rFonts w:ascii="Simplified Arabic" w:hAnsi="Simplified Arabic" w:cs="Simplified Arabic"/>
          <w:color w:val="auto"/>
          <w:sz w:val="24"/>
          <w:szCs w:val="24"/>
          <w:rtl/>
          <w:lang w:bidi="ar-JO"/>
        </w:rPr>
      </w:pPr>
      <w:bookmarkStart w:id="4" w:name="_Toc76807005"/>
      <w:r w:rsidRPr="00484C3C">
        <w:rPr>
          <w:rFonts w:ascii="Simplified Arabic" w:hAnsi="Simplified Arabic" w:cs="Simplified Arabic"/>
          <w:color w:val="auto"/>
          <w:sz w:val="24"/>
          <w:szCs w:val="24"/>
          <w:rtl/>
          <w:lang w:bidi="ar-JO"/>
        </w:rPr>
        <w:t>نطاق الدراسة</w:t>
      </w:r>
      <w:r w:rsidR="003B7EA9" w:rsidRPr="00484C3C">
        <w:rPr>
          <w:rFonts w:ascii="Simplified Arabic" w:hAnsi="Simplified Arabic" w:cs="Simplified Arabic"/>
          <w:color w:val="auto"/>
          <w:sz w:val="24"/>
          <w:szCs w:val="24"/>
          <w:rtl/>
          <w:lang w:bidi="ar-JO"/>
        </w:rPr>
        <w:t>:</w:t>
      </w:r>
      <w:bookmarkEnd w:id="4"/>
    </w:p>
    <w:p w14:paraId="6E43A8C4" w14:textId="4AB41621" w:rsidR="00817BF9" w:rsidRPr="00E00F23" w:rsidRDefault="00CE0005" w:rsidP="006D270C">
      <w:pPr>
        <w:tabs>
          <w:tab w:val="right" w:pos="8936"/>
        </w:tabs>
        <w:bidi/>
        <w:spacing w:before="24" w:after="24"/>
        <w:ind w:left="26"/>
        <w:jc w:val="both"/>
        <w:rPr>
          <w:rFonts w:ascii="Simplified Arabic" w:hAnsi="Simplified Arabic" w:cs="Simplified Arabic"/>
          <w:sz w:val="24"/>
          <w:szCs w:val="24"/>
          <w:rtl/>
        </w:rPr>
      </w:pPr>
      <w:r w:rsidRPr="00E00F23">
        <w:rPr>
          <w:rFonts w:ascii="Simplified Arabic" w:hAnsi="Simplified Arabic" w:cs="Simplified Arabic"/>
          <w:sz w:val="24"/>
          <w:szCs w:val="24"/>
          <w:rtl/>
          <w:lang w:bidi="ar-JO"/>
        </w:rPr>
        <w:t>سيقتصر النطاق التشريعي للدراسة على التشريعات الوطنية</w:t>
      </w:r>
      <w:r w:rsidR="00817BF9" w:rsidRPr="00E00F23">
        <w:rPr>
          <w:rFonts w:ascii="Simplified Arabic" w:hAnsi="Simplified Arabic" w:cs="Simplified Arabic"/>
          <w:sz w:val="24"/>
          <w:szCs w:val="24"/>
          <w:rtl/>
          <w:lang w:bidi="ar-JO"/>
        </w:rPr>
        <w:t xml:space="preserve"> </w:t>
      </w:r>
      <w:r w:rsidRPr="00E00F23">
        <w:rPr>
          <w:rFonts w:ascii="Simplified Arabic" w:hAnsi="Simplified Arabic" w:cs="Simplified Arabic"/>
          <w:sz w:val="24"/>
          <w:szCs w:val="24"/>
          <w:rtl/>
          <w:lang w:bidi="ar-JO"/>
        </w:rPr>
        <w:t xml:space="preserve">المرتبطة بموضوع الدراسة </w:t>
      </w:r>
      <w:r w:rsidR="001B653D" w:rsidRPr="00E00F23">
        <w:rPr>
          <w:rFonts w:ascii="Simplified Arabic" w:hAnsi="Simplified Arabic" w:cs="Simplified Arabic"/>
          <w:sz w:val="24"/>
          <w:szCs w:val="24"/>
          <w:rtl/>
          <w:lang w:bidi="ar-JO"/>
        </w:rPr>
        <w:t>والمطبقة في ال</w:t>
      </w:r>
      <w:r w:rsidR="00660BF1">
        <w:rPr>
          <w:rFonts w:ascii="Simplified Arabic" w:hAnsi="Simplified Arabic" w:cs="Simplified Arabic" w:hint="cs"/>
          <w:sz w:val="24"/>
          <w:szCs w:val="24"/>
          <w:rtl/>
          <w:lang w:bidi="ar-JO"/>
        </w:rPr>
        <w:t>أ</w:t>
      </w:r>
      <w:r w:rsidR="00BA6B6D" w:rsidRPr="00E00F23">
        <w:rPr>
          <w:rFonts w:ascii="Simplified Arabic" w:hAnsi="Simplified Arabic" w:cs="Simplified Arabic"/>
          <w:sz w:val="24"/>
          <w:szCs w:val="24"/>
          <w:rtl/>
          <w:lang w:bidi="ar-JO"/>
        </w:rPr>
        <w:t>راضي الفلسطينية (الضفة الغربية</w:t>
      </w:r>
      <w:r w:rsidR="001B653D" w:rsidRPr="00E00F23">
        <w:rPr>
          <w:rFonts w:ascii="Simplified Arabic" w:hAnsi="Simplified Arabic" w:cs="Simplified Arabic"/>
          <w:sz w:val="24"/>
          <w:szCs w:val="24"/>
          <w:rtl/>
          <w:lang w:bidi="ar-JO"/>
        </w:rPr>
        <w:t xml:space="preserve">) </w:t>
      </w:r>
      <w:r w:rsidRPr="00E00F23">
        <w:rPr>
          <w:rFonts w:ascii="Simplified Arabic" w:hAnsi="Simplified Arabic" w:cs="Simplified Arabic"/>
          <w:sz w:val="24"/>
          <w:szCs w:val="24"/>
          <w:rtl/>
          <w:lang w:bidi="ar-JO"/>
        </w:rPr>
        <w:t>و</w:t>
      </w:r>
      <w:r w:rsidR="00C24FCD" w:rsidRPr="00E00F23">
        <w:rPr>
          <w:rFonts w:ascii="Simplified Arabic" w:hAnsi="Simplified Arabic" w:cs="Simplified Arabic"/>
          <w:sz w:val="24"/>
          <w:szCs w:val="24"/>
          <w:rtl/>
          <w:lang w:bidi="ar-JO"/>
        </w:rPr>
        <w:t xml:space="preserve">هي </w:t>
      </w:r>
      <w:r w:rsidR="001251C0" w:rsidRPr="00E00F23">
        <w:rPr>
          <w:rFonts w:ascii="Simplified Arabic" w:hAnsi="Simplified Arabic" w:cs="Simplified Arabic"/>
          <w:sz w:val="24"/>
          <w:szCs w:val="24"/>
          <w:rtl/>
        </w:rPr>
        <w:t xml:space="preserve">مجلة </w:t>
      </w:r>
      <w:r w:rsidR="00841971" w:rsidRPr="00E00F23">
        <w:rPr>
          <w:rFonts w:ascii="Simplified Arabic" w:hAnsi="Simplified Arabic" w:cs="Simplified Arabic"/>
          <w:sz w:val="24"/>
          <w:szCs w:val="24"/>
          <w:rtl/>
        </w:rPr>
        <w:t>الأحكام</w:t>
      </w:r>
      <w:r w:rsidR="00817BF9" w:rsidRPr="00E00F23">
        <w:rPr>
          <w:rFonts w:ascii="Simplified Arabic" w:hAnsi="Simplified Arabic" w:cs="Simplified Arabic"/>
          <w:sz w:val="24"/>
          <w:szCs w:val="24"/>
          <w:rtl/>
        </w:rPr>
        <w:t xml:space="preserve"> </w:t>
      </w:r>
      <w:r w:rsidR="00BA6B6D" w:rsidRPr="00E00F23">
        <w:rPr>
          <w:rFonts w:ascii="Simplified Arabic" w:hAnsi="Simplified Arabic" w:cs="Simplified Arabic"/>
          <w:sz w:val="24"/>
          <w:szCs w:val="24"/>
          <w:rtl/>
        </w:rPr>
        <w:t>العدلية،</w:t>
      </w:r>
      <w:r w:rsidR="00CD3F15" w:rsidRPr="00E00F23">
        <w:rPr>
          <w:rFonts w:ascii="Simplified Arabic" w:hAnsi="Simplified Arabic" w:cs="Simplified Arabic"/>
          <w:sz w:val="24"/>
          <w:szCs w:val="24"/>
          <w:rtl/>
        </w:rPr>
        <w:t xml:space="preserve"> </w:t>
      </w:r>
      <w:r w:rsidR="00BA6B6D" w:rsidRPr="00E00F23">
        <w:rPr>
          <w:rFonts w:ascii="Simplified Arabic" w:hAnsi="Simplified Arabic" w:cs="Simplified Arabic"/>
          <w:sz w:val="24"/>
          <w:szCs w:val="24"/>
          <w:rtl/>
        </w:rPr>
        <w:t>وكذلك قانون</w:t>
      </w:r>
      <w:r w:rsidR="00817BF9" w:rsidRPr="00E00F23">
        <w:rPr>
          <w:rFonts w:ascii="Simplified Arabic" w:hAnsi="Simplified Arabic" w:cs="Simplified Arabic"/>
          <w:sz w:val="24"/>
          <w:szCs w:val="24"/>
          <w:rtl/>
        </w:rPr>
        <w:t xml:space="preserve"> رقم (46) لسنة 1953 </w:t>
      </w:r>
      <w:r w:rsidR="00660BF1">
        <w:rPr>
          <w:rFonts w:ascii="Simplified Arabic" w:hAnsi="Simplified Arabic" w:cs="Simplified Arabic" w:hint="cs"/>
          <w:sz w:val="24"/>
          <w:szCs w:val="24"/>
          <w:rtl/>
        </w:rPr>
        <w:t>،</w:t>
      </w:r>
      <w:r w:rsidR="00817BF9" w:rsidRPr="00E00F23">
        <w:rPr>
          <w:rFonts w:ascii="Simplified Arabic" w:hAnsi="Simplified Arabic" w:cs="Simplified Arabic"/>
          <w:sz w:val="24"/>
          <w:szCs w:val="24"/>
          <w:rtl/>
        </w:rPr>
        <w:t xml:space="preserve">ويسمى قانون وضع الأموال غير المنقولة تأميناً </w:t>
      </w:r>
      <w:r w:rsidR="00BA6B6D" w:rsidRPr="00E00F23">
        <w:rPr>
          <w:rFonts w:ascii="Simplified Arabic" w:hAnsi="Simplified Arabic" w:cs="Simplified Arabic"/>
          <w:sz w:val="24"/>
          <w:szCs w:val="24"/>
          <w:rtl/>
        </w:rPr>
        <w:t>للدين،</w:t>
      </w:r>
      <w:r w:rsidR="002C181D">
        <w:rPr>
          <w:rStyle w:val="a4"/>
          <w:rFonts w:ascii="Simplified Arabic" w:hAnsi="Simplified Arabic" w:cs="Simplified Arabic"/>
          <w:sz w:val="24"/>
          <w:szCs w:val="24"/>
          <w:rtl/>
        </w:rPr>
        <w:footnoteReference w:id="1"/>
      </w:r>
      <w:r w:rsidR="00817BF9" w:rsidRPr="00E00F23">
        <w:rPr>
          <w:rFonts w:ascii="Simplified Arabic" w:hAnsi="Simplified Arabic" w:cs="Simplified Arabic"/>
          <w:sz w:val="24"/>
          <w:szCs w:val="24"/>
          <w:rtl/>
        </w:rPr>
        <w:t xml:space="preserve"> وكذلك مشروع القانون المدني ال</w:t>
      </w:r>
      <w:r w:rsidR="007C3FC2" w:rsidRPr="00E00F23">
        <w:rPr>
          <w:rFonts w:ascii="Simplified Arabic" w:hAnsi="Simplified Arabic" w:cs="Simplified Arabic"/>
          <w:sz w:val="24"/>
          <w:szCs w:val="24"/>
          <w:rtl/>
        </w:rPr>
        <w:t>مدني الف</w:t>
      </w:r>
      <w:r w:rsidR="00CF671E">
        <w:rPr>
          <w:rFonts w:ascii="Simplified Arabic" w:hAnsi="Simplified Arabic" w:cs="Simplified Arabic" w:hint="cs"/>
          <w:sz w:val="24"/>
          <w:szCs w:val="24"/>
          <w:rtl/>
        </w:rPr>
        <w:t>لس</w:t>
      </w:r>
      <w:r w:rsidR="00817BF9" w:rsidRPr="00E00F23">
        <w:rPr>
          <w:rFonts w:ascii="Simplified Arabic" w:hAnsi="Simplified Arabic" w:cs="Simplified Arabic"/>
          <w:sz w:val="24"/>
          <w:szCs w:val="24"/>
          <w:rtl/>
        </w:rPr>
        <w:t>طيني</w:t>
      </w:r>
      <w:r w:rsidR="00DD3D32">
        <w:rPr>
          <w:rFonts w:ascii="Simplified Arabic" w:hAnsi="Simplified Arabic" w:cs="Simplified Arabic" w:hint="cs"/>
          <w:sz w:val="24"/>
          <w:szCs w:val="24"/>
          <w:rtl/>
        </w:rPr>
        <w:t>،</w:t>
      </w:r>
      <w:r w:rsidR="00DD3D32">
        <w:rPr>
          <w:rStyle w:val="a4"/>
          <w:rFonts w:ascii="Simplified Arabic" w:hAnsi="Simplified Arabic" w:cs="Simplified Arabic"/>
          <w:sz w:val="24"/>
          <w:szCs w:val="24"/>
          <w:rtl/>
        </w:rPr>
        <w:footnoteReference w:id="2"/>
      </w:r>
      <w:r w:rsidR="00E42E02" w:rsidRPr="00E00F23">
        <w:rPr>
          <w:rFonts w:ascii="Simplified Arabic" w:hAnsi="Simplified Arabic" w:cs="Simplified Arabic"/>
          <w:sz w:val="24"/>
          <w:szCs w:val="24"/>
          <w:rtl/>
        </w:rPr>
        <w:t xml:space="preserve"> </w:t>
      </w:r>
      <w:r w:rsidR="006D270C">
        <w:rPr>
          <w:rFonts w:ascii="Simplified Arabic" w:hAnsi="Simplified Arabic" w:cs="Simplified Arabic" w:hint="cs"/>
          <w:sz w:val="24"/>
          <w:szCs w:val="24"/>
          <w:rtl/>
        </w:rPr>
        <w:t xml:space="preserve">كل ذلك من خلال </w:t>
      </w:r>
      <w:r w:rsidR="00DB44EC" w:rsidRPr="00E00F23">
        <w:rPr>
          <w:rFonts w:ascii="Simplified Arabic" w:hAnsi="Simplified Arabic" w:cs="Simplified Arabic"/>
          <w:sz w:val="24"/>
          <w:szCs w:val="24"/>
          <w:rtl/>
        </w:rPr>
        <w:t xml:space="preserve">المقارنة مع القانون المدني </w:t>
      </w:r>
      <w:r w:rsidR="00E42E02" w:rsidRPr="00E00F23">
        <w:rPr>
          <w:rFonts w:ascii="Simplified Arabic" w:hAnsi="Simplified Arabic" w:cs="Simplified Arabic"/>
          <w:sz w:val="24"/>
          <w:szCs w:val="24"/>
          <w:rtl/>
        </w:rPr>
        <w:t>ال</w:t>
      </w:r>
      <w:r w:rsidR="00054E5B" w:rsidRPr="00E00F23">
        <w:rPr>
          <w:rFonts w:ascii="Simplified Arabic" w:hAnsi="Simplified Arabic" w:cs="Simplified Arabic"/>
          <w:sz w:val="24"/>
          <w:szCs w:val="24"/>
          <w:rtl/>
        </w:rPr>
        <w:t>أردني</w:t>
      </w:r>
      <w:r w:rsidR="00E42E02" w:rsidRPr="00E00F23">
        <w:rPr>
          <w:rFonts w:ascii="Simplified Arabic" w:hAnsi="Simplified Arabic" w:cs="Simplified Arabic"/>
          <w:sz w:val="24"/>
          <w:szCs w:val="24"/>
          <w:rtl/>
        </w:rPr>
        <w:t xml:space="preserve"> رقم </w:t>
      </w:r>
      <w:r w:rsidR="00E42E02" w:rsidRPr="00E00F23">
        <w:rPr>
          <w:rFonts w:ascii="Simplified Arabic" w:hAnsi="Simplified Arabic" w:cs="Simplified Arabic"/>
          <w:sz w:val="24"/>
          <w:szCs w:val="24"/>
          <w:rtl/>
        </w:rPr>
        <w:lastRenderedPageBreak/>
        <w:t>43 لسنة 1976</w:t>
      </w:r>
      <w:r w:rsidR="00660BF1">
        <w:rPr>
          <w:rFonts w:ascii="Simplified Arabic" w:hAnsi="Simplified Arabic" w:cs="Simplified Arabic" w:hint="cs"/>
          <w:sz w:val="24"/>
          <w:szCs w:val="24"/>
          <w:rtl/>
        </w:rPr>
        <w:t>،</w:t>
      </w:r>
      <w:r w:rsidR="00DB44EC" w:rsidRPr="00E00F23">
        <w:rPr>
          <w:rFonts w:ascii="Simplified Arabic" w:hAnsi="Simplified Arabic" w:cs="Simplified Arabic"/>
          <w:sz w:val="24"/>
          <w:szCs w:val="24"/>
          <w:rtl/>
        </w:rPr>
        <w:t xml:space="preserve"> والقانون المدني </w:t>
      </w:r>
      <w:r w:rsidR="00BA6B6D" w:rsidRPr="00E00F23">
        <w:rPr>
          <w:rFonts w:ascii="Simplified Arabic" w:hAnsi="Simplified Arabic" w:cs="Simplified Arabic"/>
          <w:sz w:val="24"/>
          <w:szCs w:val="24"/>
          <w:rtl/>
        </w:rPr>
        <w:t>المصري</w:t>
      </w:r>
      <w:r w:rsidR="00E42E02" w:rsidRPr="00E00F23">
        <w:rPr>
          <w:rFonts w:ascii="Simplified Arabic" w:hAnsi="Simplified Arabic" w:cs="Simplified Arabic"/>
          <w:sz w:val="24"/>
          <w:szCs w:val="24"/>
          <w:rtl/>
        </w:rPr>
        <w:t xml:space="preserve"> رقم 131 لسنة 1948</w:t>
      </w:r>
      <w:r w:rsidR="00D13E74">
        <w:rPr>
          <w:rFonts w:ascii="Simplified Arabic" w:hAnsi="Simplified Arabic" w:cs="Simplified Arabic" w:hint="cs"/>
          <w:sz w:val="24"/>
          <w:szCs w:val="24"/>
          <w:rtl/>
        </w:rPr>
        <w:t xml:space="preserve">،  وتم اختيار هذه القوانين على اعتبار انهما يشكلان </w:t>
      </w:r>
      <w:r w:rsidR="00D13E74" w:rsidRPr="0033761A">
        <w:rPr>
          <w:rFonts w:ascii="Simplified Arabic" w:hAnsi="Simplified Arabic" w:cs="Simplified Arabic" w:hint="cs"/>
          <w:sz w:val="24"/>
          <w:szCs w:val="24"/>
          <w:rtl/>
        </w:rPr>
        <w:t>مصدر</w:t>
      </w:r>
      <w:r w:rsidR="0033761A" w:rsidRPr="0033761A">
        <w:rPr>
          <w:rFonts w:ascii="Simplified Arabic" w:hAnsi="Simplified Arabic" w:cs="Simplified Arabic" w:hint="cs"/>
          <w:sz w:val="24"/>
          <w:szCs w:val="24"/>
          <w:rtl/>
        </w:rPr>
        <w:t>اً</w:t>
      </w:r>
      <w:r w:rsidR="00D13E74" w:rsidRPr="0033761A">
        <w:rPr>
          <w:rFonts w:ascii="Simplified Arabic" w:hAnsi="Simplified Arabic" w:cs="Simplified Arabic" w:hint="cs"/>
          <w:sz w:val="24"/>
          <w:szCs w:val="24"/>
          <w:rtl/>
        </w:rPr>
        <w:t xml:space="preserve"> من </w:t>
      </w:r>
      <w:r w:rsidR="00D13E74">
        <w:rPr>
          <w:rFonts w:ascii="Simplified Arabic" w:hAnsi="Simplified Arabic" w:cs="Simplified Arabic" w:hint="cs"/>
          <w:sz w:val="24"/>
          <w:szCs w:val="24"/>
          <w:rtl/>
        </w:rPr>
        <w:t>المصادر التاريخية للتشريع الفلسطيني، وقربها من البيئة التشريعية الفلسطينية</w:t>
      </w:r>
      <w:r w:rsidR="00BA6B6D" w:rsidRPr="00E00F23">
        <w:rPr>
          <w:rFonts w:ascii="Simplified Arabic" w:hAnsi="Simplified Arabic" w:cs="Simplified Arabic"/>
          <w:sz w:val="24"/>
          <w:szCs w:val="24"/>
          <w:rtl/>
        </w:rPr>
        <w:t>.</w:t>
      </w:r>
      <w:r w:rsidR="001B653D" w:rsidRPr="00E00F23">
        <w:rPr>
          <w:rFonts w:ascii="Simplified Arabic" w:hAnsi="Simplified Arabic" w:cs="Simplified Arabic"/>
          <w:sz w:val="24"/>
          <w:szCs w:val="24"/>
          <w:rtl/>
        </w:rPr>
        <w:t xml:space="preserve"> </w:t>
      </w:r>
      <w:r w:rsidR="00CD3F15" w:rsidRPr="00E00F23">
        <w:rPr>
          <w:rFonts w:ascii="Simplified Arabic" w:hAnsi="Simplified Arabic" w:cs="Simplified Arabic"/>
          <w:sz w:val="24"/>
          <w:szCs w:val="24"/>
          <w:rtl/>
        </w:rPr>
        <w:t xml:space="preserve"> </w:t>
      </w:r>
    </w:p>
    <w:p w14:paraId="34AE4C6F" w14:textId="6663A8E6" w:rsidR="00E34F74" w:rsidRPr="00484C3C" w:rsidRDefault="00CD3F15" w:rsidP="003E06EA">
      <w:pPr>
        <w:pStyle w:val="1"/>
        <w:bidi/>
        <w:rPr>
          <w:rFonts w:ascii="Simplified Arabic" w:hAnsi="Simplified Arabic" w:cs="Simplified Arabic"/>
          <w:color w:val="auto"/>
          <w:sz w:val="24"/>
          <w:szCs w:val="24"/>
          <w:rtl/>
          <w:lang w:bidi="ar-JO"/>
        </w:rPr>
      </w:pPr>
      <w:bookmarkStart w:id="5" w:name="_Toc76807006"/>
      <w:r w:rsidRPr="00484C3C">
        <w:rPr>
          <w:rFonts w:ascii="Simplified Arabic" w:hAnsi="Simplified Arabic" w:cs="Simplified Arabic"/>
          <w:color w:val="auto"/>
          <w:sz w:val="24"/>
          <w:szCs w:val="24"/>
          <w:rtl/>
          <w:lang w:bidi="ar-JO"/>
        </w:rPr>
        <w:t xml:space="preserve">منهجية </w:t>
      </w:r>
      <w:bookmarkEnd w:id="5"/>
      <w:r w:rsidR="00A25F74" w:rsidRPr="00484C3C">
        <w:rPr>
          <w:rFonts w:ascii="Simplified Arabic" w:hAnsi="Simplified Arabic" w:cs="Simplified Arabic" w:hint="cs"/>
          <w:color w:val="auto"/>
          <w:sz w:val="24"/>
          <w:szCs w:val="24"/>
          <w:rtl/>
          <w:lang w:bidi="ar-JO"/>
        </w:rPr>
        <w:t>الدراسة:</w:t>
      </w:r>
      <w:r w:rsidR="00A25F74">
        <w:rPr>
          <w:rFonts w:ascii="Simplified Arabic" w:hAnsi="Simplified Arabic" w:cs="Simplified Arabic" w:hint="cs"/>
          <w:color w:val="auto"/>
          <w:sz w:val="24"/>
          <w:szCs w:val="24"/>
          <w:rtl/>
          <w:lang w:bidi="ar-JO"/>
        </w:rPr>
        <w:t xml:space="preserve"> </w:t>
      </w:r>
      <w:r w:rsidR="00A25F74">
        <w:rPr>
          <w:rFonts w:ascii="Simplified Arabic" w:hAnsi="Simplified Arabic" w:cs="Simplified Arabic"/>
          <w:color w:val="auto"/>
          <w:sz w:val="24"/>
          <w:szCs w:val="24"/>
          <w:rtl/>
          <w:lang w:bidi="ar-JO"/>
        </w:rPr>
        <w:t>-</w:t>
      </w:r>
    </w:p>
    <w:p w14:paraId="1DB70116" w14:textId="6F3B84A3" w:rsidR="00E34F74" w:rsidRPr="00E00F23" w:rsidRDefault="0042676F" w:rsidP="00D13E74">
      <w:pPr>
        <w:bidi/>
        <w:spacing w:before="24" w:after="24"/>
        <w:jc w:val="both"/>
        <w:rPr>
          <w:rFonts w:ascii="Simplified Arabic" w:hAnsi="Simplified Arabic" w:cs="Simplified Arabic"/>
          <w:sz w:val="24"/>
          <w:szCs w:val="24"/>
          <w:rtl/>
          <w:lang w:val="en-US" w:bidi="ar-JO"/>
        </w:rPr>
      </w:pPr>
      <w:r w:rsidRPr="00E00F23">
        <w:rPr>
          <w:rFonts w:ascii="Simplified Arabic" w:hAnsi="Simplified Arabic" w:cs="Simplified Arabic"/>
          <w:sz w:val="24"/>
          <w:szCs w:val="24"/>
          <w:rtl/>
          <w:lang w:val="en-US" w:bidi="ar-JO"/>
        </w:rPr>
        <w:t xml:space="preserve">سيتبع </w:t>
      </w:r>
      <w:r w:rsidR="00DD3D32">
        <w:rPr>
          <w:rFonts w:ascii="Simplified Arabic" w:hAnsi="Simplified Arabic" w:cs="Simplified Arabic"/>
          <w:sz w:val="24"/>
          <w:szCs w:val="24"/>
          <w:rtl/>
          <w:lang w:val="en-US" w:bidi="ar-JO"/>
        </w:rPr>
        <w:t xml:space="preserve">الباحثان </w:t>
      </w:r>
      <w:r w:rsidRPr="00E00F23">
        <w:rPr>
          <w:rFonts w:ascii="Simplified Arabic" w:hAnsi="Simplified Arabic" w:cs="Simplified Arabic"/>
          <w:sz w:val="24"/>
          <w:szCs w:val="24"/>
          <w:rtl/>
          <w:lang w:val="en-US" w:bidi="ar-JO"/>
        </w:rPr>
        <w:t xml:space="preserve"> في سبيل إنجاز هذا البحث المنهج الوصفي التحليلي المقارن</w:t>
      </w:r>
      <w:r w:rsidR="00C02BF0" w:rsidRPr="00E00F23">
        <w:rPr>
          <w:rFonts w:ascii="Simplified Arabic" w:hAnsi="Simplified Arabic" w:cs="Simplified Arabic"/>
          <w:sz w:val="24"/>
          <w:szCs w:val="24"/>
          <w:rtl/>
          <w:lang w:val="en-US" w:bidi="ar-JO"/>
        </w:rPr>
        <w:t xml:space="preserve"> بين التشريعات الوطنية ذات العلاقة</w:t>
      </w:r>
      <w:r w:rsidR="00DB44EC" w:rsidRPr="00E00F23">
        <w:rPr>
          <w:rFonts w:ascii="Simplified Arabic" w:hAnsi="Simplified Arabic" w:cs="Simplified Arabic"/>
          <w:sz w:val="24"/>
          <w:szCs w:val="24"/>
          <w:rtl/>
          <w:lang w:val="en-US" w:bidi="ar-JO"/>
        </w:rPr>
        <w:t xml:space="preserve"> مقارنةً مع القانون المدني </w:t>
      </w:r>
      <w:r w:rsidR="00E42E02" w:rsidRPr="00E00F23">
        <w:rPr>
          <w:rFonts w:ascii="Simplified Arabic" w:hAnsi="Simplified Arabic" w:cs="Simplified Arabic"/>
          <w:sz w:val="24"/>
          <w:szCs w:val="24"/>
          <w:rtl/>
          <w:lang w:val="en-US" w:bidi="ar-JO"/>
        </w:rPr>
        <w:t>ال</w:t>
      </w:r>
      <w:r w:rsidR="00054E5B" w:rsidRPr="00E00F23">
        <w:rPr>
          <w:rFonts w:ascii="Simplified Arabic" w:hAnsi="Simplified Arabic" w:cs="Simplified Arabic"/>
          <w:sz w:val="24"/>
          <w:szCs w:val="24"/>
          <w:rtl/>
          <w:lang w:val="en-US" w:bidi="ar-JO"/>
        </w:rPr>
        <w:t>أردني</w:t>
      </w:r>
      <w:r w:rsidR="00DB44EC" w:rsidRPr="00E00F23">
        <w:rPr>
          <w:rFonts w:ascii="Simplified Arabic" w:hAnsi="Simplified Arabic" w:cs="Simplified Arabic"/>
          <w:sz w:val="24"/>
          <w:szCs w:val="24"/>
          <w:rtl/>
          <w:lang w:val="en-US" w:bidi="ar-JO"/>
        </w:rPr>
        <w:t xml:space="preserve"> والمصري</w:t>
      </w:r>
      <w:r w:rsidRPr="00E00F23">
        <w:rPr>
          <w:rFonts w:ascii="Simplified Arabic" w:hAnsi="Simplified Arabic" w:cs="Simplified Arabic"/>
          <w:sz w:val="24"/>
          <w:szCs w:val="24"/>
          <w:rtl/>
          <w:lang w:val="en-US" w:bidi="ar-JO"/>
        </w:rPr>
        <w:t xml:space="preserve">، حيث سيعمل </w:t>
      </w:r>
      <w:r w:rsidR="007C4D69">
        <w:rPr>
          <w:rFonts w:ascii="Simplified Arabic" w:hAnsi="Simplified Arabic" w:cs="Simplified Arabic"/>
          <w:sz w:val="24"/>
          <w:szCs w:val="24"/>
          <w:rtl/>
          <w:lang w:val="en-US" w:bidi="ar-JO"/>
        </w:rPr>
        <w:t>الباحثان</w:t>
      </w:r>
      <w:r w:rsidRPr="00E00F23">
        <w:rPr>
          <w:rFonts w:ascii="Simplified Arabic" w:hAnsi="Simplified Arabic" w:cs="Simplified Arabic"/>
          <w:sz w:val="24"/>
          <w:szCs w:val="24"/>
          <w:rtl/>
          <w:lang w:val="en-US" w:bidi="ar-JO"/>
        </w:rPr>
        <w:t xml:space="preserve"> على وصف وتحليل النصوص القانونية المرتبطة بالرهن الرسمي سواء تواجدت تلك النصوص في المجلة</w:t>
      </w:r>
      <w:r w:rsidR="007C4D69">
        <w:rPr>
          <w:rFonts w:ascii="Simplified Arabic" w:hAnsi="Simplified Arabic" w:cs="Simplified Arabic" w:hint="cs"/>
          <w:sz w:val="24"/>
          <w:szCs w:val="24"/>
          <w:rtl/>
          <w:lang w:val="en-US" w:bidi="ar-JO"/>
        </w:rPr>
        <w:t>،</w:t>
      </w:r>
      <w:r w:rsidRPr="00E00F23">
        <w:rPr>
          <w:rFonts w:ascii="Simplified Arabic" w:hAnsi="Simplified Arabic" w:cs="Simplified Arabic"/>
          <w:sz w:val="24"/>
          <w:szCs w:val="24"/>
          <w:rtl/>
          <w:lang w:val="en-US" w:bidi="ar-JO"/>
        </w:rPr>
        <w:t xml:space="preserve"> </w:t>
      </w:r>
      <w:r w:rsidR="004E50AD" w:rsidRPr="00E00F23">
        <w:rPr>
          <w:rFonts w:ascii="Simplified Arabic" w:hAnsi="Simplified Arabic" w:cs="Simplified Arabic"/>
          <w:sz w:val="24"/>
          <w:szCs w:val="24"/>
          <w:rtl/>
          <w:lang w:val="en-US" w:bidi="ar-JO"/>
        </w:rPr>
        <w:t>أو</w:t>
      </w:r>
      <w:r w:rsidRPr="00E00F23">
        <w:rPr>
          <w:rFonts w:ascii="Simplified Arabic" w:hAnsi="Simplified Arabic" w:cs="Simplified Arabic"/>
          <w:sz w:val="24"/>
          <w:szCs w:val="24"/>
          <w:rtl/>
          <w:lang w:val="en-US" w:bidi="ar-JO"/>
        </w:rPr>
        <w:t xml:space="preserve"> في القانون </w:t>
      </w:r>
      <w:r w:rsidR="00E42E02" w:rsidRPr="00E00F23">
        <w:rPr>
          <w:rFonts w:ascii="Simplified Arabic" w:hAnsi="Simplified Arabic" w:cs="Simplified Arabic"/>
          <w:sz w:val="24"/>
          <w:szCs w:val="24"/>
          <w:rtl/>
          <w:lang w:val="en-US" w:bidi="ar-JO"/>
        </w:rPr>
        <w:t>ال</w:t>
      </w:r>
      <w:r w:rsidR="00054E5B" w:rsidRPr="00E00F23">
        <w:rPr>
          <w:rFonts w:ascii="Simplified Arabic" w:hAnsi="Simplified Arabic" w:cs="Simplified Arabic"/>
          <w:sz w:val="24"/>
          <w:szCs w:val="24"/>
          <w:rtl/>
          <w:lang w:val="en-US" w:bidi="ar-JO"/>
        </w:rPr>
        <w:t>أردني</w:t>
      </w:r>
      <w:r w:rsidRPr="00E00F23">
        <w:rPr>
          <w:rFonts w:ascii="Simplified Arabic" w:hAnsi="Simplified Arabic" w:cs="Simplified Arabic"/>
          <w:sz w:val="24"/>
          <w:szCs w:val="24"/>
          <w:rtl/>
          <w:lang w:val="en-US" w:bidi="ar-JO"/>
        </w:rPr>
        <w:t xml:space="preserve"> رقم46 لسنة 1953 </w:t>
      </w:r>
      <w:r w:rsidR="004E50AD" w:rsidRPr="00E00F23">
        <w:rPr>
          <w:rFonts w:ascii="Simplified Arabic" w:hAnsi="Simplified Arabic" w:cs="Simplified Arabic"/>
          <w:sz w:val="24"/>
          <w:szCs w:val="24"/>
          <w:rtl/>
          <w:lang w:val="en-US" w:bidi="ar-JO"/>
        </w:rPr>
        <w:t>أو</w:t>
      </w:r>
      <w:r w:rsidRPr="00E00F23">
        <w:rPr>
          <w:rFonts w:ascii="Simplified Arabic" w:hAnsi="Simplified Arabic" w:cs="Simplified Arabic"/>
          <w:sz w:val="24"/>
          <w:szCs w:val="24"/>
          <w:rtl/>
          <w:lang w:val="en-US" w:bidi="ar-JO"/>
        </w:rPr>
        <w:t xml:space="preserve"> في مشروع القانون المدني الفلسطيني </w:t>
      </w:r>
      <w:r w:rsidR="00DB44EC" w:rsidRPr="00E00F23">
        <w:rPr>
          <w:rFonts w:ascii="Simplified Arabic" w:hAnsi="Simplified Arabic" w:cs="Simplified Arabic"/>
          <w:sz w:val="24"/>
          <w:szCs w:val="24"/>
          <w:rtl/>
          <w:lang w:val="en-US" w:bidi="ar-JO"/>
        </w:rPr>
        <w:t xml:space="preserve"> </w:t>
      </w:r>
      <w:r w:rsidR="004E50AD" w:rsidRPr="00E00F23">
        <w:rPr>
          <w:rFonts w:ascii="Simplified Arabic" w:hAnsi="Simplified Arabic" w:cs="Simplified Arabic"/>
          <w:sz w:val="24"/>
          <w:szCs w:val="24"/>
          <w:rtl/>
          <w:lang w:val="en-US" w:bidi="ar-JO"/>
        </w:rPr>
        <w:t>أو</w:t>
      </w:r>
      <w:r w:rsidR="00DB44EC" w:rsidRPr="00E00F23">
        <w:rPr>
          <w:rFonts w:ascii="Simplified Arabic" w:hAnsi="Simplified Arabic" w:cs="Simplified Arabic"/>
          <w:sz w:val="24"/>
          <w:szCs w:val="24"/>
          <w:rtl/>
          <w:lang w:val="en-US" w:bidi="ar-JO"/>
        </w:rPr>
        <w:t xml:space="preserve"> في القوانيين المقارنة</w:t>
      </w:r>
      <w:r w:rsidR="007C4D69">
        <w:rPr>
          <w:rFonts w:ascii="Simplified Arabic" w:hAnsi="Simplified Arabic" w:cs="Simplified Arabic" w:hint="cs"/>
          <w:sz w:val="24"/>
          <w:szCs w:val="24"/>
          <w:rtl/>
          <w:lang w:val="en-US" w:bidi="ar-JO"/>
        </w:rPr>
        <w:t>؛</w:t>
      </w:r>
      <w:r w:rsidR="00DB44EC" w:rsidRPr="00E00F23">
        <w:rPr>
          <w:rFonts w:ascii="Simplified Arabic" w:hAnsi="Simplified Arabic" w:cs="Simplified Arabic"/>
          <w:sz w:val="24"/>
          <w:szCs w:val="24"/>
          <w:rtl/>
          <w:lang w:val="en-US" w:bidi="ar-JO"/>
        </w:rPr>
        <w:t xml:space="preserve"> </w:t>
      </w:r>
      <w:r w:rsidR="007C4D69">
        <w:rPr>
          <w:rFonts w:ascii="Simplified Arabic" w:hAnsi="Simplified Arabic" w:cs="Simplified Arabic"/>
          <w:sz w:val="24"/>
          <w:szCs w:val="24"/>
          <w:rtl/>
          <w:lang w:val="en-US" w:bidi="ar-JO"/>
        </w:rPr>
        <w:t>وذلك بغية الوقوف على مواطن ال</w:t>
      </w:r>
      <w:r w:rsidR="007C4D69">
        <w:rPr>
          <w:rFonts w:ascii="Simplified Arabic" w:hAnsi="Simplified Arabic" w:cs="Simplified Arabic" w:hint="cs"/>
          <w:sz w:val="24"/>
          <w:szCs w:val="24"/>
          <w:rtl/>
          <w:lang w:val="en-US" w:bidi="ar-JO"/>
        </w:rPr>
        <w:t>إ</w:t>
      </w:r>
      <w:r w:rsidRPr="00E00F23">
        <w:rPr>
          <w:rFonts w:ascii="Simplified Arabic" w:hAnsi="Simplified Arabic" w:cs="Simplified Arabic"/>
          <w:sz w:val="24"/>
          <w:szCs w:val="24"/>
          <w:rtl/>
          <w:lang w:val="en-US" w:bidi="ar-JO"/>
        </w:rPr>
        <w:t>تفاق والاختلاف بخصوص كل مسألة ضمن موضوع هذا البحث ما بين النصوص القانونية المرتبطة بموضوع الدراسة، متطرق</w:t>
      </w:r>
      <w:r w:rsidR="00BA6B6D" w:rsidRPr="00E00F23">
        <w:rPr>
          <w:rFonts w:ascii="Simplified Arabic" w:hAnsi="Simplified Arabic" w:cs="Simplified Arabic"/>
          <w:sz w:val="24"/>
          <w:szCs w:val="24"/>
          <w:rtl/>
          <w:lang w:val="en-US" w:bidi="ar-JO"/>
        </w:rPr>
        <w:t>ين</w:t>
      </w:r>
      <w:r w:rsidRPr="00E00F23">
        <w:rPr>
          <w:rFonts w:ascii="Simplified Arabic" w:hAnsi="Simplified Arabic" w:cs="Simplified Arabic"/>
          <w:sz w:val="24"/>
          <w:szCs w:val="24"/>
          <w:rtl/>
          <w:lang w:val="en-US" w:bidi="ar-JO"/>
        </w:rPr>
        <w:t xml:space="preserve"> لبعض قرارات المحاكم سواء الفلسطينية </w:t>
      </w:r>
      <w:r w:rsidR="004E50AD" w:rsidRPr="00E00F23">
        <w:rPr>
          <w:rFonts w:ascii="Simplified Arabic" w:hAnsi="Simplified Arabic" w:cs="Simplified Arabic"/>
          <w:sz w:val="24"/>
          <w:szCs w:val="24"/>
          <w:rtl/>
          <w:lang w:val="en-US" w:bidi="ar-JO"/>
        </w:rPr>
        <w:t>أو</w:t>
      </w:r>
      <w:r w:rsidRPr="00E00F23">
        <w:rPr>
          <w:rFonts w:ascii="Simplified Arabic" w:hAnsi="Simplified Arabic" w:cs="Simplified Arabic"/>
          <w:sz w:val="24"/>
          <w:szCs w:val="24"/>
          <w:rtl/>
          <w:lang w:val="en-US" w:bidi="ar-JO"/>
        </w:rPr>
        <w:t xml:space="preserve"> </w:t>
      </w:r>
      <w:r w:rsidR="00E42E02" w:rsidRPr="00E00F23">
        <w:rPr>
          <w:rFonts w:ascii="Simplified Arabic" w:hAnsi="Simplified Arabic" w:cs="Simplified Arabic"/>
          <w:sz w:val="24"/>
          <w:szCs w:val="24"/>
          <w:rtl/>
          <w:lang w:val="en-US" w:bidi="ar-JO"/>
        </w:rPr>
        <w:t>ال</w:t>
      </w:r>
      <w:r w:rsidR="00054E5B" w:rsidRPr="00E00F23">
        <w:rPr>
          <w:rFonts w:ascii="Simplified Arabic" w:hAnsi="Simplified Arabic" w:cs="Simplified Arabic"/>
          <w:sz w:val="24"/>
          <w:szCs w:val="24"/>
          <w:rtl/>
          <w:lang w:val="en-US" w:bidi="ar-JO"/>
        </w:rPr>
        <w:t>أردني</w:t>
      </w:r>
      <w:r w:rsidRPr="00E00F23">
        <w:rPr>
          <w:rFonts w:ascii="Simplified Arabic" w:hAnsi="Simplified Arabic" w:cs="Simplified Arabic"/>
          <w:sz w:val="24"/>
          <w:szCs w:val="24"/>
          <w:rtl/>
          <w:lang w:val="en-US" w:bidi="ar-JO"/>
        </w:rPr>
        <w:t xml:space="preserve">ة </w:t>
      </w:r>
      <w:r w:rsidR="004E50AD" w:rsidRPr="00E00F23">
        <w:rPr>
          <w:rFonts w:ascii="Simplified Arabic" w:hAnsi="Simplified Arabic" w:cs="Simplified Arabic"/>
          <w:sz w:val="24"/>
          <w:szCs w:val="24"/>
          <w:rtl/>
          <w:lang w:val="en-US" w:bidi="ar-JO"/>
        </w:rPr>
        <w:t>أو</w:t>
      </w:r>
      <w:r w:rsidRPr="00E00F23">
        <w:rPr>
          <w:rFonts w:ascii="Simplified Arabic" w:hAnsi="Simplified Arabic" w:cs="Simplified Arabic"/>
          <w:sz w:val="24"/>
          <w:szCs w:val="24"/>
          <w:rtl/>
          <w:lang w:val="en-US" w:bidi="ar-JO"/>
        </w:rPr>
        <w:t xml:space="preserve"> ال</w:t>
      </w:r>
      <w:r w:rsidR="00D13E74">
        <w:rPr>
          <w:rFonts w:ascii="Simplified Arabic" w:hAnsi="Simplified Arabic" w:cs="Simplified Arabic"/>
          <w:sz w:val="24"/>
          <w:szCs w:val="24"/>
          <w:rtl/>
          <w:lang w:val="en-US" w:bidi="ar-JO"/>
        </w:rPr>
        <w:t>مصرية ذات الصلة بموضوع الدراسة</w:t>
      </w:r>
      <w:r w:rsidR="00D13E74">
        <w:rPr>
          <w:rFonts w:ascii="Simplified Arabic" w:hAnsi="Simplified Arabic" w:cs="Simplified Arabic" w:hint="cs"/>
          <w:sz w:val="24"/>
          <w:szCs w:val="24"/>
          <w:rtl/>
          <w:lang w:val="en-US" w:bidi="ar-JO"/>
        </w:rPr>
        <w:t>.</w:t>
      </w:r>
    </w:p>
    <w:p w14:paraId="4A8E1289" w14:textId="0BAFB218" w:rsidR="006277C2" w:rsidRPr="00E00F23" w:rsidRDefault="00EF7FEE" w:rsidP="00484C3C">
      <w:pPr>
        <w:bidi/>
        <w:spacing w:before="24" w:after="24"/>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المطلب</w:t>
      </w:r>
      <w:r w:rsidR="006277C2" w:rsidRPr="00E00F23">
        <w:rPr>
          <w:rFonts w:ascii="Simplified Arabic" w:hAnsi="Simplified Arabic" w:cs="Simplified Arabic"/>
          <w:b/>
          <w:bCs/>
          <w:sz w:val="24"/>
          <w:szCs w:val="24"/>
          <w:rtl/>
          <w:lang w:val="en-US"/>
        </w:rPr>
        <w:t xml:space="preserve"> ال</w:t>
      </w:r>
      <w:r w:rsidR="004E50AD" w:rsidRPr="00E00F23">
        <w:rPr>
          <w:rFonts w:ascii="Simplified Arabic" w:hAnsi="Simplified Arabic" w:cs="Simplified Arabic"/>
          <w:b/>
          <w:bCs/>
          <w:sz w:val="24"/>
          <w:szCs w:val="24"/>
          <w:rtl/>
          <w:lang w:val="en-US"/>
        </w:rPr>
        <w:t>أو</w:t>
      </w:r>
      <w:r w:rsidR="006277C2" w:rsidRPr="00E00F23">
        <w:rPr>
          <w:rFonts w:ascii="Simplified Arabic" w:hAnsi="Simplified Arabic" w:cs="Simplified Arabic"/>
          <w:b/>
          <w:bCs/>
          <w:sz w:val="24"/>
          <w:szCs w:val="24"/>
          <w:rtl/>
          <w:lang w:val="en-US"/>
        </w:rPr>
        <w:t>ل</w:t>
      </w:r>
      <w:r w:rsidR="00255244" w:rsidRPr="00E00F23">
        <w:rPr>
          <w:rFonts w:ascii="Simplified Arabic" w:hAnsi="Simplified Arabic" w:cs="Simplified Arabic"/>
          <w:b/>
          <w:bCs/>
          <w:sz w:val="24"/>
          <w:szCs w:val="24"/>
          <w:rtl/>
          <w:lang w:val="en-US"/>
        </w:rPr>
        <w:t>: الحائز و</w:t>
      </w:r>
      <w:r w:rsidR="007918A6" w:rsidRPr="00E00F23">
        <w:rPr>
          <w:rFonts w:ascii="Simplified Arabic" w:hAnsi="Simplified Arabic" w:cs="Simplified Arabic"/>
          <w:b/>
          <w:bCs/>
          <w:sz w:val="24"/>
          <w:szCs w:val="24"/>
          <w:rtl/>
          <w:lang w:val="en-US"/>
        </w:rPr>
        <w:t>مكناته القانونية</w:t>
      </w:r>
    </w:p>
    <w:p w14:paraId="4769ED1B" w14:textId="54181B10" w:rsidR="008F3131" w:rsidRPr="00E00F23" w:rsidRDefault="008F3131" w:rsidP="00E42E02">
      <w:pPr>
        <w:bidi/>
        <w:spacing w:before="24" w:after="24"/>
        <w:jc w:val="mediumKashida"/>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يمنح عقد الرهن الرسمي للدائن المرتهن </w:t>
      </w:r>
      <w:r w:rsidR="00B971D8"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 xml:space="preserve">ن يتتبع العقار المرهون في </w:t>
      </w:r>
      <w:r w:rsidR="00B971D8"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 xml:space="preserve">ي يد </w:t>
      </w:r>
      <w:r w:rsidR="00D53C3D" w:rsidRPr="00E00F23">
        <w:rPr>
          <w:rFonts w:ascii="Simplified Arabic" w:hAnsi="Simplified Arabic" w:cs="Simplified Arabic"/>
          <w:sz w:val="24"/>
          <w:szCs w:val="24"/>
          <w:rtl/>
          <w:lang w:val="en-US"/>
        </w:rPr>
        <w:t xml:space="preserve">كانت، </w:t>
      </w:r>
      <w:r w:rsidRPr="00E00F23">
        <w:rPr>
          <w:rFonts w:ascii="Simplified Arabic" w:hAnsi="Simplified Arabic" w:cs="Simplified Arabic"/>
          <w:sz w:val="24"/>
          <w:szCs w:val="24"/>
          <w:rtl/>
          <w:lang w:val="en-US"/>
        </w:rPr>
        <w:t>وهذا ما يقال عنه بحق التتبع</w:t>
      </w:r>
      <w:r w:rsidR="00D53C3D" w:rsidRPr="00E00F23">
        <w:rPr>
          <w:rFonts w:ascii="Simplified Arabic" w:hAnsi="Simplified Arabic" w:cs="Simplified Arabic"/>
          <w:sz w:val="24"/>
          <w:szCs w:val="24"/>
          <w:rtl/>
          <w:lang w:val="en-US"/>
        </w:rPr>
        <w:t>،</w:t>
      </w:r>
      <w:r w:rsidRPr="00E00F23">
        <w:rPr>
          <w:rFonts w:ascii="Simplified Arabic" w:hAnsi="Simplified Arabic" w:cs="Simplified Arabic"/>
          <w:sz w:val="24"/>
          <w:szCs w:val="24"/>
          <w:rtl/>
          <w:lang w:val="en-US"/>
        </w:rPr>
        <w:t xml:space="preserve"> وهي ميزة قانونية يمنحها كل حق عيني </w:t>
      </w:r>
      <w:r w:rsidR="00B971D8"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 xml:space="preserve">صلي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تبعي</w:t>
      </w:r>
      <w:r w:rsidR="00D53C3D" w:rsidRPr="00E00F23">
        <w:rPr>
          <w:rFonts w:ascii="Simplified Arabic" w:hAnsi="Simplified Arabic" w:cs="Simplified Arabic"/>
          <w:sz w:val="24"/>
          <w:szCs w:val="24"/>
          <w:rtl/>
          <w:lang w:val="en-US"/>
        </w:rPr>
        <w:t>،</w:t>
      </w:r>
      <w:r w:rsidRPr="00E00F23">
        <w:rPr>
          <w:rFonts w:ascii="Simplified Arabic" w:hAnsi="Simplified Arabic" w:cs="Simplified Arabic"/>
          <w:sz w:val="24"/>
          <w:szCs w:val="24"/>
          <w:rtl/>
          <w:lang w:val="en-US"/>
        </w:rPr>
        <w:t xml:space="preserve"> وهي تكمل ميزة التقدم وذلك </w:t>
      </w:r>
      <w:r w:rsidR="00165CF0" w:rsidRPr="00E00F23">
        <w:rPr>
          <w:rFonts w:ascii="Simplified Arabic" w:hAnsi="Simplified Arabic" w:cs="Simplified Arabic"/>
          <w:sz w:val="24"/>
          <w:szCs w:val="24"/>
          <w:rtl/>
          <w:lang w:val="en-US"/>
        </w:rPr>
        <w:t>إذ</w:t>
      </w:r>
      <w:r w:rsidR="006D270C">
        <w:rPr>
          <w:rFonts w:ascii="Simplified Arabic" w:hAnsi="Simplified Arabic" w:cs="Simplified Arabic"/>
          <w:sz w:val="24"/>
          <w:szCs w:val="24"/>
          <w:rtl/>
          <w:lang w:val="en-US"/>
        </w:rPr>
        <w:t>ا تصرف</w:t>
      </w:r>
      <w:r w:rsidRPr="00E00F23">
        <w:rPr>
          <w:rFonts w:ascii="Simplified Arabic" w:hAnsi="Simplified Arabic" w:cs="Simplified Arabic"/>
          <w:sz w:val="24"/>
          <w:szCs w:val="24"/>
          <w:rtl/>
          <w:lang w:val="en-US"/>
        </w:rPr>
        <w:t xml:space="preserve"> الراهن</w:t>
      </w:r>
      <w:r w:rsidR="00787332" w:rsidRPr="00E00F23">
        <w:rPr>
          <w:rFonts w:ascii="Simplified Arabic" w:hAnsi="Simplified Arabic" w:cs="Simplified Arabic"/>
          <w:sz w:val="24"/>
          <w:szCs w:val="24"/>
          <w:rtl/>
          <w:lang w:val="en-US"/>
        </w:rPr>
        <w:t>(</w:t>
      </w:r>
      <w:r w:rsidR="00B971D8" w:rsidRPr="00E00F23">
        <w:rPr>
          <w:rFonts w:ascii="Simplified Arabic" w:hAnsi="Simplified Arabic" w:cs="Simplified Arabic"/>
          <w:sz w:val="24"/>
          <w:szCs w:val="24"/>
          <w:rtl/>
          <w:lang w:val="en-US"/>
        </w:rPr>
        <w:t xml:space="preserve"> </w:t>
      </w:r>
      <w:r w:rsidR="00787332" w:rsidRPr="00E00F23">
        <w:rPr>
          <w:rFonts w:ascii="Simplified Arabic" w:hAnsi="Simplified Arabic" w:cs="Simplified Arabic"/>
          <w:sz w:val="24"/>
          <w:szCs w:val="24"/>
          <w:rtl/>
          <w:lang w:val="en-US"/>
        </w:rPr>
        <w:t>بيع</w:t>
      </w:r>
      <w:r w:rsidR="00D53C3D" w:rsidRPr="00E00F23">
        <w:rPr>
          <w:rFonts w:ascii="Simplified Arabic" w:hAnsi="Simplified Arabic" w:cs="Simplified Arabic"/>
          <w:sz w:val="24"/>
          <w:szCs w:val="24"/>
          <w:rtl/>
          <w:lang w:val="en-US"/>
        </w:rPr>
        <w:t>اً</w:t>
      </w:r>
      <w:r w:rsidR="00787332"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00787332" w:rsidRPr="00E00F23">
        <w:rPr>
          <w:rFonts w:ascii="Simplified Arabic" w:hAnsi="Simplified Arabic" w:cs="Simplified Arabic"/>
          <w:sz w:val="24"/>
          <w:szCs w:val="24"/>
          <w:rtl/>
          <w:lang w:val="en-US"/>
        </w:rPr>
        <w:t xml:space="preserve"> فراغ</w:t>
      </w:r>
      <w:r w:rsidR="00D53C3D" w:rsidRPr="00E00F23">
        <w:rPr>
          <w:rFonts w:ascii="Simplified Arabic" w:hAnsi="Simplified Arabic" w:cs="Simplified Arabic"/>
          <w:sz w:val="24"/>
          <w:szCs w:val="24"/>
          <w:rtl/>
          <w:lang w:val="en-US"/>
        </w:rPr>
        <w:t>اً</w:t>
      </w:r>
      <w:r w:rsidR="00787332"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 في العقار</w:t>
      </w:r>
      <w:r w:rsidR="00787332" w:rsidRPr="00E00F23">
        <w:rPr>
          <w:rFonts w:ascii="Simplified Arabic" w:hAnsi="Simplified Arabic" w:cs="Simplified Arabic"/>
          <w:sz w:val="24"/>
          <w:szCs w:val="24"/>
          <w:rtl/>
          <w:lang w:val="en-US"/>
        </w:rPr>
        <w:t xml:space="preserve"> المرهون بصورة قطعية </w:t>
      </w:r>
      <w:r w:rsidR="006C1ED7" w:rsidRPr="00E00F23">
        <w:rPr>
          <w:rFonts w:ascii="Simplified Arabic" w:hAnsi="Simplified Arabic" w:cs="Simplified Arabic"/>
          <w:sz w:val="24"/>
          <w:szCs w:val="24"/>
          <w:rtl/>
          <w:lang w:val="en-US"/>
        </w:rPr>
        <w:t>إلى</w:t>
      </w:r>
      <w:r w:rsidR="00787332" w:rsidRPr="00E00F23">
        <w:rPr>
          <w:rFonts w:ascii="Simplified Arabic" w:hAnsi="Simplified Arabic" w:cs="Simplified Arabic"/>
          <w:sz w:val="24"/>
          <w:szCs w:val="24"/>
          <w:rtl/>
          <w:lang w:val="en-US"/>
        </w:rPr>
        <w:t xml:space="preserve"> شخص </w:t>
      </w:r>
      <w:r w:rsidR="00B971D8" w:rsidRPr="00E00F23">
        <w:rPr>
          <w:rFonts w:ascii="Simplified Arabic" w:hAnsi="Simplified Arabic" w:cs="Simplified Arabic"/>
          <w:sz w:val="24"/>
          <w:szCs w:val="24"/>
          <w:rtl/>
          <w:lang w:val="en-US"/>
        </w:rPr>
        <w:t>آ</w:t>
      </w:r>
      <w:r w:rsidR="00787332" w:rsidRPr="00E00F23">
        <w:rPr>
          <w:rFonts w:ascii="Simplified Arabic" w:hAnsi="Simplified Arabic" w:cs="Simplified Arabic"/>
          <w:sz w:val="24"/>
          <w:szCs w:val="24"/>
          <w:rtl/>
          <w:lang w:val="en-US"/>
        </w:rPr>
        <w:t>خر(الحائز)</w:t>
      </w:r>
      <w:r w:rsidR="00D53C3D" w:rsidRPr="00E00F23">
        <w:rPr>
          <w:rFonts w:ascii="Simplified Arabic" w:hAnsi="Simplified Arabic" w:cs="Simplified Arabic"/>
          <w:sz w:val="24"/>
          <w:szCs w:val="24"/>
          <w:rtl/>
          <w:lang w:val="en-US"/>
        </w:rPr>
        <w:t xml:space="preserve"> ولم يحتفظ بحيازته</w:t>
      </w:r>
      <w:r w:rsidR="006D270C">
        <w:rPr>
          <w:rFonts w:ascii="Simplified Arabic" w:hAnsi="Simplified Arabic" w:cs="Simplified Arabic"/>
          <w:sz w:val="24"/>
          <w:szCs w:val="24"/>
          <w:rtl/>
          <w:lang w:val="en-US"/>
        </w:rPr>
        <w:t>، ف</w:t>
      </w:r>
      <w:r w:rsidRPr="00E00F23">
        <w:rPr>
          <w:rFonts w:ascii="Simplified Arabic" w:hAnsi="Simplified Arabic" w:cs="Simplified Arabic"/>
          <w:sz w:val="24"/>
          <w:szCs w:val="24"/>
          <w:rtl/>
          <w:lang w:val="en-US"/>
        </w:rPr>
        <w:t xml:space="preserve">للدائن المرتهن عند حلول </w:t>
      </w:r>
      <w:r w:rsidR="00B971D8"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 xml:space="preserve">جل وفاء دينه </w:t>
      </w:r>
      <w:r w:rsidR="00B971D8"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 xml:space="preserve">ن </w:t>
      </w:r>
      <w:r w:rsidR="00121EC5" w:rsidRPr="00E00F23">
        <w:rPr>
          <w:rFonts w:ascii="Simplified Arabic" w:hAnsi="Simplified Arabic" w:cs="Simplified Arabic"/>
          <w:sz w:val="24"/>
          <w:szCs w:val="24"/>
          <w:rtl/>
          <w:lang w:val="en-US"/>
        </w:rPr>
        <w:t xml:space="preserve"> يلاحق العقار المرهون</w:t>
      </w:r>
      <w:r w:rsidR="00957D28">
        <w:rPr>
          <w:rFonts w:ascii="Simplified Arabic" w:hAnsi="Simplified Arabic" w:cs="Simplified Arabic" w:hint="cs"/>
          <w:sz w:val="24"/>
          <w:szCs w:val="24"/>
          <w:rtl/>
          <w:lang w:val="en-US"/>
        </w:rPr>
        <w:t>،</w:t>
      </w:r>
      <w:r w:rsidR="00121EC5" w:rsidRPr="00E00F23">
        <w:rPr>
          <w:rFonts w:ascii="Simplified Arabic" w:hAnsi="Simplified Arabic" w:cs="Simplified Arabic"/>
          <w:sz w:val="24"/>
          <w:szCs w:val="24"/>
          <w:rtl/>
          <w:lang w:val="en-US"/>
        </w:rPr>
        <w:t xml:space="preserve"> و</w:t>
      </w:r>
      <w:r w:rsidRPr="00E00F23">
        <w:rPr>
          <w:rFonts w:ascii="Simplified Arabic" w:hAnsi="Simplified Arabic" w:cs="Simplified Arabic"/>
          <w:sz w:val="24"/>
          <w:szCs w:val="24"/>
          <w:rtl/>
          <w:lang w:val="en-US"/>
        </w:rPr>
        <w:t xml:space="preserve">ينفذ </w:t>
      </w:r>
      <w:r w:rsidR="00121EC5" w:rsidRPr="00E00F23">
        <w:rPr>
          <w:rFonts w:ascii="Simplified Arabic" w:hAnsi="Simplified Arabic" w:cs="Simplified Arabic"/>
          <w:sz w:val="24"/>
          <w:szCs w:val="24"/>
          <w:rtl/>
          <w:lang w:val="en-US"/>
        </w:rPr>
        <w:t>عليه</w:t>
      </w:r>
      <w:r w:rsidRPr="00E00F23">
        <w:rPr>
          <w:rFonts w:ascii="Simplified Arabic" w:hAnsi="Simplified Arabic" w:cs="Simplified Arabic"/>
          <w:sz w:val="24"/>
          <w:szCs w:val="24"/>
          <w:rtl/>
          <w:lang w:val="en-US"/>
        </w:rPr>
        <w:t xml:space="preserve"> وذلك بطلب نزع ملكيته من يد الحائز للعقار المرهون </w:t>
      </w:r>
      <w:r w:rsidR="00525470" w:rsidRPr="00E00F23">
        <w:rPr>
          <w:rFonts w:ascii="Simplified Arabic" w:hAnsi="Simplified Arabic" w:cs="Simplified Arabic"/>
          <w:sz w:val="24"/>
          <w:szCs w:val="24"/>
          <w:rtl/>
          <w:lang w:val="en-US"/>
        </w:rPr>
        <w:t>استيفاءً لدينه المضمون</w:t>
      </w:r>
      <w:r w:rsidR="00D53C3D" w:rsidRPr="00E00F23">
        <w:rPr>
          <w:rFonts w:ascii="Simplified Arabic" w:hAnsi="Simplified Arabic" w:cs="Simplified Arabic"/>
          <w:sz w:val="24"/>
          <w:szCs w:val="24"/>
          <w:rtl/>
          <w:lang w:val="en-US"/>
        </w:rPr>
        <w:t>،</w:t>
      </w:r>
      <w:r w:rsidR="00525470" w:rsidRPr="00E00F23">
        <w:rPr>
          <w:rFonts w:ascii="Simplified Arabic" w:hAnsi="Simplified Arabic" w:cs="Simplified Arabic"/>
          <w:sz w:val="24"/>
          <w:szCs w:val="24"/>
          <w:rtl/>
          <w:lang w:val="en-US"/>
        </w:rPr>
        <w:t xml:space="preserve"> </w:t>
      </w:r>
      <w:r w:rsidR="00B971D8" w:rsidRPr="00E00F23">
        <w:rPr>
          <w:rFonts w:ascii="Simplified Arabic" w:hAnsi="Simplified Arabic" w:cs="Simplified Arabic"/>
          <w:sz w:val="24"/>
          <w:szCs w:val="24"/>
          <w:rtl/>
          <w:lang w:val="en-US"/>
        </w:rPr>
        <w:t>إ</w:t>
      </w:r>
      <w:r w:rsidRPr="00E00F23">
        <w:rPr>
          <w:rFonts w:ascii="Simplified Arabic" w:hAnsi="Simplified Arabic" w:cs="Simplified Arabic"/>
          <w:sz w:val="24"/>
          <w:szCs w:val="24"/>
          <w:rtl/>
          <w:lang w:val="en-US"/>
        </w:rPr>
        <w:t xml:space="preserve">لا </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 xml:space="preserve">ا اختار هذا الحائز </w:t>
      </w:r>
      <w:r w:rsidR="00B971D8"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ن يقضي الدين</w:t>
      </w:r>
      <w:r w:rsidR="00957D28">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يطهر العقار من الدين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يتخلى عنه</w:t>
      </w:r>
      <w:sdt>
        <w:sdtPr>
          <w:rPr>
            <w:rFonts w:ascii="Simplified Arabic" w:hAnsi="Simplified Arabic" w:cs="Simplified Arabic"/>
            <w:sz w:val="24"/>
            <w:szCs w:val="24"/>
            <w:rtl/>
            <w:lang w:val="en-US"/>
          </w:rPr>
          <w:id w:val="15824407"/>
          <w:citation/>
        </w:sdtPr>
        <w:sdtEndPr/>
        <w:sdtContent>
          <w:r w:rsidR="00205DE9" w:rsidRPr="00E00F23">
            <w:rPr>
              <w:rFonts w:ascii="Simplified Arabic" w:hAnsi="Simplified Arabic" w:cs="Simplified Arabic"/>
              <w:sz w:val="24"/>
              <w:szCs w:val="24"/>
              <w:rtl/>
              <w:lang w:val="en-US"/>
            </w:rPr>
            <w:fldChar w:fldCharType="begin"/>
          </w:r>
          <w:r w:rsidR="00205DE9" w:rsidRPr="00E00F23">
            <w:rPr>
              <w:rFonts w:ascii="Simplified Arabic" w:hAnsi="Simplified Arabic" w:cs="Simplified Arabic"/>
              <w:sz w:val="24"/>
              <w:szCs w:val="24"/>
              <w:lang w:val="en-US"/>
            </w:rPr>
            <w:instrText xml:space="preserve"> CITATION abo03 \l 1033 </w:instrText>
          </w:r>
          <w:r w:rsidR="00205DE9" w:rsidRPr="00E00F23">
            <w:rPr>
              <w:rFonts w:ascii="Simplified Arabic" w:hAnsi="Simplified Arabic" w:cs="Simplified Arabic"/>
              <w:sz w:val="24"/>
              <w:szCs w:val="24"/>
              <w:rtl/>
              <w:lang w:val="en-US"/>
            </w:rPr>
            <w:fldChar w:fldCharType="separate"/>
          </w:r>
          <w:r w:rsidR="00205DE9" w:rsidRPr="00E00F23">
            <w:rPr>
              <w:rFonts w:ascii="Simplified Arabic" w:hAnsi="Simplified Arabic" w:cs="Simplified Arabic"/>
              <w:noProof/>
              <w:sz w:val="24"/>
              <w:szCs w:val="24"/>
              <w:lang w:val="en-US"/>
            </w:rPr>
            <w:t xml:space="preserve"> </w:t>
          </w:r>
          <w:r w:rsidR="00205DE9" w:rsidRPr="00E00F23">
            <w:rPr>
              <w:rFonts w:ascii="Simplified Arabic" w:hAnsi="Simplified Arabic" w:cs="Simplified Arabic"/>
              <w:noProof/>
              <w:sz w:val="24"/>
              <w:szCs w:val="24"/>
              <w:rtl/>
              <w:lang w:val="en-US"/>
            </w:rPr>
            <w:t>(</w:t>
          </w:r>
          <w:r w:rsidR="00205DE9" w:rsidRPr="00E00F23">
            <w:rPr>
              <w:rFonts w:ascii="Simplified Arabic" w:hAnsi="Simplified Arabic" w:cs="Simplified Arabic"/>
              <w:noProof/>
              <w:sz w:val="24"/>
              <w:szCs w:val="24"/>
              <w:lang w:val="en-US"/>
            </w:rPr>
            <w:t>abo maloh</w:t>
          </w:r>
          <w:r w:rsidR="00205DE9" w:rsidRPr="00E00F23">
            <w:rPr>
              <w:rFonts w:ascii="Simplified Arabic" w:hAnsi="Simplified Arabic" w:cs="Simplified Arabic"/>
              <w:noProof/>
              <w:sz w:val="24"/>
              <w:szCs w:val="24"/>
              <w:rtl/>
              <w:lang w:val="en-US"/>
            </w:rPr>
            <w:t>، 2003)</w:t>
          </w:r>
          <w:r w:rsidR="00205DE9" w:rsidRPr="00E00F23">
            <w:rPr>
              <w:rFonts w:ascii="Simplified Arabic" w:hAnsi="Simplified Arabic" w:cs="Simplified Arabic"/>
              <w:sz w:val="24"/>
              <w:szCs w:val="24"/>
              <w:rtl/>
              <w:lang w:val="en-US"/>
            </w:rPr>
            <w:fldChar w:fldCharType="end"/>
          </w:r>
        </w:sdtContent>
      </w:sdt>
      <w:r w:rsidR="00767ACE"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 وعل</w:t>
      </w:r>
      <w:r w:rsidR="00A02BBE" w:rsidRPr="00E00F23">
        <w:rPr>
          <w:rFonts w:ascii="Simplified Arabic" w:hAnsi="Simplified Arabic" w:cs="Simplified Arabic"/>
          <w:sz w:val="24"/>
          <w:szCs w:val="24"/>
          <w:rtl/>
          <w:lang w:val="en-US"/>
        </w:rPr>
        <w:t xml:space="preserve">يه سيكون مجال بحثنا في هذا </w:t>
      </w:r>
      <w:r w:rsidR="00E42E02" w:rsidRPr="00E00F23">
        <w:rPr>
          <w:rFonts w:ascii="Simplified Arabic" w:hAnsi="Simplified Arabic" w:cs="Simplified Arabic"/>
          <w:sz w:val="24"/>
          <w:szCs w:val="24"/>
          <w:rtl/>
          <w:lang w:val="en-US"/>
        </w:rPr>
        <w:t>المطلب</w:t>
      </w:r>
      <w:r w:rsidR="00A02BBE" w:rsidRPr="00E00F23">
        <w:rPr>
          <w:rFonts w:ascii="Simplified Arabic" w:hAnsi="Simplified Arabic" w:cs="Simplified Arabic"/>
          <w:sz w:val="24"/>
          <w:szCs w:val="24"/>
          <w:rtl/>
          <w:lang w:val="en-US"/>
        </w:rPr>
        <w:t xml:space="preserve"> حول التعريف بالحائز وبيان شروطه</w:t>
      </w:r>
      <w:r w:rsidR="00E42E02" w:rsidRPr="00E00F23">
        <w:rPr>
          <w:rFonts w:ascii="Simplified Arabic" w:hAnsi="Simplified Arabic" w:cs="Simplified Arabic"/>
          <w:sz w:val="24"/>
          <w:szCs w:val="24"/>
          <w:rtl/>
          <w:lang w:val="en-US"/>
        </w:rPr>
        <w:t>.</w:t>
      </w:r>
    </w:p>
    <w:p w14:paraId="0DD4FC2D" w14:textId="77777777" w:rsidR="00113976" w:rsidRPr="00E00F23" w:rsidRDefault="007918A6" w:rsidP="00484C3C">
      <w:pPr>
        <w:bidi/>
        <w:spacing w:before="24" w:after="24"/>
        <w:ind w:left="237"/>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الفرع الأول</w:t>
      </w:r>
      <w:r w:rsidR="00113976" w:rsidRPr="00E00F23">
        <w:rPr>
          <w:rFonts w:ascii="Simplified Arabic" w:hAnsi="Simplified Arabic" w:cs="Simplified Arabic"/>
          <w:b/>
          <w:bCs/>
          <w:sz w:val="24"/>
          <w:szCs w:val="24"/>
          <w:rtl/>
          <w:lang w:val="en-US"/>
        </w:rPr>
        <w:t xml:space="preserve">: </w:t>
      </w:r>
      <w:r w:rsidRPr="00E00F23">
        <w:rPr>
          <w:rFonts w:ascii="Simplified Arabic" w:hAnsi="Simplified Arabic" w:cs="Simplified Arabic"/>
          <w:b/>
          <w:bCs/>
          <w:sz w:val="24"/>
          <w:szCs w:val="24"/>
          <w:rtl/>
          <w:lang w:val="en-US"/>
        </w:rPr>
        <w:t>مفهوم الحائز</w:t>
      </w:r>
    </w:p>
    <w:p w14:paraId="3EDAF9B4" w14:textId="53650599" w:rsidR="007918A6" w:rsidRPr="00E00F23" w:rsidRDefault="007918A6" w:rsidP="00E42E02">
      <w:pPr>
        <w:bidi/>
        <w:spacing w:before="24" w:after="24"/>
        <w:jc w:val="mediumKashida"/>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عرف القانون المدني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Pr="00E00F23">
        <w:rPr>
          <w:rFonts w:ascii="Simplified Arabic" w:hAnsi="Simplified Arabic" w:cs="Simplified Arabic"/>
          <w:sz w:val="24"/>
          <w:szCs w:val="24"/>
          <w:rtl/>
          <w:lang w:val="en-US"/>
        </w:rPr>
        <w:t xml:space="preserve"> الحائز بالمادة 1354 منه حيث نصت هذه المادة على "</w:t>
      </w:r>
      <w:r w:rsidRPr="00E00F23">
        <w:rPr>
          <w:rFonts w:ascii="Simplified Arabic" w:hAnsi="Simplified Arabic" w:cs="Simplified Arabic"/>
          <w:sz w:val="24"/>
          <w:szCs w:val="24"/>
          <w:rtl/>
        </w:rPr>
        <w:t xml:space="preserve"> </w:t>
      </w:r>
      <w:r w:rsidRPr="00E00F23">
        <w:rPr>
          <w:rFonts w:ascii="Simplified Arabic" w:hAnsi="Simplified Arabic" w:cs="Simplified Arabic"/>
          <w:b/>
          <w:bCs/>
          <w:sz w:val="24"/>
          <w:szCs w:val="24"/>
          <w:rtl/>
          <w:lang w:val="en-US"/>
        </w:rPr>
        <w:t>يعتبر حائزا</w:t>
      </w:r>
      <w:r w:rsidR="00957D28">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للعقار المرهون كل من انتقلت ال</w:t>
      </w:r>
      <w:r w:rsidR="006D270C">
        <w:rPr>
          <w:rFonts w:ascii="Simplified Arabic" w:hAnsi="Simplified Arabic" w:cs="Simplified Arabic"/>
          <w:b/>
          <w:bCs/>
          <w:sz w:val="24"/>
          <w:szCs w:val="24"/>
          <w:rtl/>
          <w:lang w:val="en-US"/>
        </w:rPr>
        <w:t>يه بعد الرهن ملكيته</w:t>
      </w:r>
      <w:r w:rsidR="00957D28">
        <w:rPr>
          <w:rFonts w:ascii="Simplified Arabic" w:hAnsi="Simplified Arabic" w:cs="Simplified Arabic" w:hint="cs"/>
          <w:b/>
          <w:bCs/>
          <w:sz w:val="24"/>
          <w:szCs w:val="24"/>
          <w:rtl/>
          <w:lang w:val="en-US"/>
        </w:rPr>
        <w:t>،</w:t>
      </w:r>
      <w:r w:rsidR="006D270C">
        <w:rPr>
          <w:rFonts w:ascii="Simplified Arabic" w:hAnsi="Simplified Arabic" w:cs="Simplified Arabic"/>
          <w:b/>
          <w:bCs/>
          <w:sz w:val="24"/>
          <w:szCs w:val="24"/>
          <w:rtl/>
          <w:lang w:val="en-US"/>
        </w:rPr>
        <w:t xml:space="preserve"> أو حق عيني </w:t>
      </w:r>
      <w:r w:rsidR="006D270C">
        <w:rPr>
          <w:rFonts w:ascii="Simplified Arabic" w:hAnsi="Simplified Arabic" w:cs="Simplified Arabic" w:hint="cs"/>
          <w:b/>
          <w:bCs/>
          <w:sz w:val="24"/>
          <w:szCs w:val="24"/>
          <w:rtl/>
          <w:lang w:val="en-US"/>
        </w:rPr>
        <w:t>آ</w:t>
      </w:r>
      <w:r w:rsidR="006D270C">
        <w:rPr>
          <w:rFonts w:ascii="Simplified Arabic" w:hAnsi="Simplified Arabic" w:cs="Simplified Arabic"/>
          <w:b/>
          <w:bCs/>
          <w:sz w:val="24"/>
          <w:szCs w:val="24"/>
          <w:rtl/>
          <w:lang w:val="en-US"/>
        </w:rPr>
        <w:t xml:space="preserve">خر عليه بأي سبب دون </w:t>
      </w:r>
      <w:r w:rsidR="006D270C">
        <w:rPr>
          <w:rFonts w:ascii="Simplified Arabic" w:hAnsi="Simplified Arabic" w:cs="Simplified Arabic" w:hint="cs"/>
          <w:b/>
          <w:bCs/>
          <w:sz w:val="24"/>
          <w:szCs w:val="24"/>
          <w:rtl/>
          <w:lang w:val="en-US"/>
        </w:rPr>
        <w:t>أ</w:t>
      </w:r>
      <w:r w:rsidRPr="00E00F23">
        <w:rPr>
          <w:rFonts w:ascii="Simplified Arabic" w:hAnsi="Simplified Arabic" w:cs="Simplified Arabic"/>
          <w:b/>
          <w:bCs/>
          <w:sz w:val="24"/>
          <w:szCs w:val="24"/>
          <w:rtl/>
          <w:lang w:val="en-US"/>
        </w:rPr>
        <w:t>ن يلزمه شخصياً دين الرهن</w:t>
      </w:r>
      <w:r w:rsidRPr="00E00F23">
        <w:rPr>
          <w:rFonts w:ascii="Simplified Arabic" w:hAnsi="Simplified Arabic" w:cs="Simplified Arabic"/>
          <w:sz w:val="24"/>
          <w:szCs w:val="24"/>
          <w:rtl/>
          <w:lang w:val="en-US"/>
        </w:rPr>
        <w:t>" ، وكذلك</w:t>
      </w:r>
      <w:r w:rsidR="003950FC" w:rsidRPr="00E00F23">
        <w:rPr>
          <w:rFonts w:ascii="Simplified Arabic" w:hAnsi="Simplified Arabic" w:cs="Simplified Arabic"/>
          <w:sz w:val="24"/>
          <w:szCs w:val="24"/>
          <w:rtl/>
          <w:lang w:val="en-US"/>
        </w:rPr>
        <w:t xml:space="preserve"> الأ</w:t>
      </w:r>
      <w:r w:rsidRPr="00E00F23">
        <w:rPr>
          <w:rFonts w:ascii="Simplified Arabic" w:hAnsi="Simplified Arabic" w:cs="Simplified Arabic"/>
          <w:sz w:val="24"/>
          <w:szCs w:val="24"/>
          <w:rtl/>
          <w:lang w:val="en-US"/>
        </w:rPr>
        <w:t xml:space="preserve">مر فقد عرفه مشروع القانون المدني الفلسطيني في المادة 1210/2  منه بأنه " </w:t>
      </w:r>
      <w:r w:rsidRPr="00E00F23">
        <w:rPr>
          <w:rFonts w:ascii="Simplified Arabic" w:hAnsi="Simplified Arabic" w:cs="Simplified Arabic"/>
          <w:b/>
          <w:bCs/>
          <w:sz w:val="24"/>
          <w:szCs w:val="24"/>
          <w:rtl/>
          <w:lang w:val="en-US"/>
        </w:rPr>
        <w:t>هو كل من انتقلت إليه بأي سبب من الأسباب ملكية هذا العقار</w:t>
      </w:r>
      <w:r w:rsidR="00957D28">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أو أي حق عيني آخر عليه قابل للرهن دون أن يكون مسؤولا مسؤولية شخصية عن الدين المضمون بالرهن" </w:t>
      </w:r>
      <w:r w:rsidRPr="00E00F23">
        <w:rPr>
          <w:rFonts w:ascii="Simplified Arabic" w:hAnsi="Simplified Arabic" w:cs="Simplified Arabic"/>
          <w:sz w:val="24"/>
          <w:szCs w:val="24"/>
          <w:rtl/>
          <w:lang w:val="en-US"/>
        </w:rPr>
        <w:t xml:space="preserve"> ، </w:t>
      </w:r>
      <w:r w:rsidR="00E42E02" w:rsidRPr="00E00F23">
        <w:rPr>
          <w:rFonts w:ascii="Simplified Arabic" w:hAnsi="Simplified Arabic" w:cs="Simplified Arabic"/>
          <w:sz w:val="24"/>
          <w:szCs w:val="24"/>
          <w:rtl/>
          <w:lang w:val="en-US"/>
        </w:rPr>
        <w:t>و</w:t>
      </w:r>
      <w:r w:rsidRPr="00E00F23">
        <w:rPr>
          <w:rFonts w:ascii="Simplified Arabic" w:hAnsi="Simplified Arabic" w:cs="Simplified Arabic"/>
          <w:sz w:val="24"/>
          <w:szCs w:val="24"/>
          <w:rtl/>
          <w:lang w:val="en-US"/>
        </w:rPr>
        <w:t>جاءت المادة 1060/2 من القانون المدني الم</w:t>
      </w:r>
      <w:r w:rsidR="00E42E02" w:rsidRPr="00E00F23">
        <w:rPr>
          <w:rFonts w:ascii="Simplified Arabic" w:hAnsi="Simplified Arabic" w:cs="Simplified Arabic"/>
          <w:sz w:val="24"/>
          <w:szCs w:val="24"/>
          <w:rtl/>
          <w:lang w:val="en-US"/>
        </w:rPr>
        <w:t xml:space="preserve">صري بذات التعريف الوارد في </w:t>
      </w:r>
      <w:r w:rsidRPr="00E00F23">
        <w:rPr>
          <w:rFonts w:ascii="Simplified Arabic" w:hAnsi="Simplified Arabic" w:cs="Simplified Arabic"/>
          <w:sz w:val="24"/>
          <w:szCs w:val="24"/>
          <w:rtl/>
          <w:lang w:val="en-US"/>
        </w:rPr>
        <w:t>مشروع</w:t>
      </w:r>
      <w:r w:rsidR="00E42E02" w:rsidRPr="00E00F23">
        <w:rPr>
          <w:rFonts w:ascii="Simplified Arabic" w:hAnsi="Simplified Arabic" w:cs="Simplified Arabic"/>
          <w:sz w:val="24"/>
          <w:szCs w:val="24"/>
          <w:rtl/>
          <w:lang w:val="en-US"/>
        </w:rPr>
        <w:t xml:space="preserve"> القانون المدني الفلسطيني</w:t>
      </w:r>
      <w:r w:rsidRPr="00E00F23">
        <w:rPr>
          <w:rFonts w:ascii="Simplified Arabic" w:hAnsi="Simplified Arabic" w:cs="Simplified Arabic"/>
          <w:sz w:val="24"/>
          <w:szCs w:val="24"/>
          <w:rtl/>
          <w:lang w:val="en-US"/>
        </w:rPr>
        <w:t xml:space="preserve"> . </w:t>
      </w:r>
    </w:p>
    <w:p w14:paraId="71AA406F" w14:textId="174BBED0" w:rsidR="007918A6" w:rsidRPr="00E00F23" w:rsidRDefault="00957D28" w:rsidP="003223B0">
      <w:pPr>
        <w:bidi/>
        <w:spacing w:before="24" w:after="24"/>
        <w:rPr>
          <w:rFonts w:ascii="Simplified Arabic" w:hAnsi="Simplified Arabic" w:cs="Simplified Arabic"/>
          <w:b/>
          <w:bCs/>
          <w:sz w:val="24"/>
          <w:szCs w:val="24"/>
          <w:rtl/>
          <w:lang w:val="en-US"/>
        </w:rPr>
      </w:pPr>
      <w:r>
        <w:rPr>
          <w:rFonts w:ascii="Simplified Arabic" w:hAnsi="Simplified Arabic" w:cs="Simplified Arabic"/>
          <w:sz w:val="24"/>
          <w:szCs w:val="24"/>
          <w:rtl/>
          <w:lang w:val="en-US"/>
        </w:rPr>
        <w:t xml:space="preserve">وعرفه الفقه بتعريفات عدة </w:t>
      </w:r>
      <w:r>
        <w:rPr>
          <w:rFonts w:ascii="Simplified Arabic" w:hAnsi="Simplified Arabic" w:cs="Simplified Arabic" w:hint="cs"/>
          <w:sz w:val="24"/>
          <w:szCs w:val="24"/>
          <w:rtl/>
          <w:lang w:val="en-US"/>
        </w:rPr>
        <w:t>إ</w:t>
      </w:r>
      <w:r w:rsidR="007918A6" w:rsidRPr="00E00F23">
        <w:rPr>
          <w:rFonts w:ascii="Simplified Arabic" w:hAnsi="Simplified Arabic" w:cs="Simplified Arabic"/>
          <w:sz w:val="24"/>
          <w:szCs w:val="24"/>
          <w:rtl/>
          <w:lang w:val="en-US"/>
        </w:rPr>
        <w:t>لا أنها جميعها متشابهة</w:t>
      </w:r>
      <w:r>
        <w:rPr>
          <w:rFonts w:ascii="Simplified Arabic" w:hAnsi="Simplified Arabic" w:cs="Simplified Arabic" w:hint="cs"/>
          <w:sz w:val="24"/>
          <w:szCs w:val="24"/>
          <w:rtl/>
          <w:lang w:val="en-US"/>
        </w:rPr>
        <w:t>،</w:t>
      </w:r>
      <w:r w:rsidR="007918A6" w:rsidRPr="00E00F23">
        <w:rPr>
          <w:rFonts w:ascii="Simplified Arabic" w:hAnsi="Simplified Arabic" w:cs="Simplified Arabic"/>
          <w:sz w:val="24"/>
          <w:szCs w:val="24"/>
          <w:rtl/>
          <w:lang w:val="en-US"/>
        </w:rPr>
        <w:t xml:space="preserve"> وتدور حول فكرة واحدة وهي أن</w:t>
      </w:r>
      <w:r w:rsidR="0090571A" w:rsidRPr="00E00F23">
        <w:rPr>
          <w:rFonts w:ascii="Simplified Arabic" w:hAnsi="Simplified Arabic" w:cs="Simplified Arabic"/>
          <w:sz w:val="24"/>
          <w:szCs w:val="24"/>
          <w:rtl/>
          <w:lang w:val="en-US"/>
        </w:rPr>
        <w:t xml:space="preserve"> الحائز هو </w:t>
      </w:r>
      <w:r w:rsidR="007918A6" w:rsidRPr="00E00F23">
        <w:rPr>
          <w:rFonts w:ascii="Simplified Arabic" w:hAnsi="Simplified Arabic" w:cs="Simplified Arabic"/>
          <w:sz w:val="24"/>
          <w:szCs w:val="24"/>
          <w:rtl/>
          <w:lang w:val="en-US"/>
        </w:rPr>
        <w:t xml:space="preserve">" من </w:t>
      </w:r>
      <w:r w:rsidR="0090571A" w:rsidRPr="00E00F23">
        <w:rPr>
          <w:rFonts w:ascii="Simplified Arabic" w:hAnsi="Simplified Arabic" w:cs="Simplified Arabic"/>
          <w:sz w:val="24"/>
          <w:szCs w:val="24"/>
          <w:rtl/>
          <w:lang w:val="en-US"/>
        </w:rPr>
        <w:t>أ</w:t>
      </w:r>
      <w:r>
        <w:rPr>
          <w:rFonts w:ascii="Simplified Arabic" w:hAnsi="Simplified Arabic" w:cs="Simplified Arabic"/>
          <w:sz w:val="24"/>
          <w:szCs w:val="24"/>
          <w:rtl/>
          <w:lang w:val="en-US"/>
        </w:rPr>
        <w:t xml:space="preserve">صبح بأي سبب من </w:t>
      </w:r>
      <w:r>
        <w:rPr>
          <w:rFonts w:ascii="Simplified Arabic" w:hAnsi="Simplified Arabic" w:cs="Simplified Arabic" w:hint="cs"/>
          <w:sz w:val="24"/>
          <w:szCs w:val="24"/>
          <w:rtl/>
          <w:lang w:val="en-US"/>
        </w:rPr>
        <w:t>أ</w:t>
      </w:r>
      <w:r w:rsidR="007918A6" w:rsidRPr="00E00F23">
        <w:rPr>
          <w:rFonts w:ascii="Simplified Arabic" w:hAnsi="Simplified Arabic" w:cs="Simplified Arabic"/>
          <w:sz w:val="24"/>
          <w:szCs w:val="24"/>
          <w:rtl/>
          <w:lang w:val="en-US"/>
        </w:rPr>
        <w:t>سباب كسب الملكية مالكاً للعقار المرهون</w:t>
      </w:r>
      <w:r>
        <w:rPr>
          <w:rFonts w:ascii="Simplified Arabic" w:hAnsi="Simplified Arabic" w:cs="Simplified Arabic" w:hint="cs"/>
          <w:sz w:val="24"/>
          <w:szCs w:val="24"/>
          <w:rtl/>
          <w:lang w:val="en-US"/>
        </w:rPr>
        <w:t>،</w:t>
      </w:r>
      <w:r w:rsidR="007918A6" w:rsidRPr="00E00F23">
        <w:rPr>
          <w:rFonts w:ascii="Simplified Arabic" w:hAnsi="Simplified Arabic" w:cs="Simplified Arabic"/>
          <w:sz w:val="24"/>
          <w:szCs w:val="24"/>
          <w:rtl/>
          <w:lang w:val="en-US"/>
        </w:rPr>
        <w:t xml:space="preserve"> أو صاحب حق عيني عليه قابل للرهن بعد تسجيل الرهن في دائرة التسجيل العقاري</w:t>
      </w:r>
      <w:r>
        <w:rPr>
          <w:rFonts w:ascii="Simplified Arabic" w:hAnsi="Simplified Arabic" w:cs="Simplified Arabic" w:hint="cs"/>
          <w:sz w:val="24"/>
          <w:szCs w:val="24"/>
          <w:rtl/>
          <w:lang w:val="en-US"/>
        </w:rPr>
        <w:t>،</w:t>
      </w:r>
      <w:r w:rsidR="007918A6" w:rsidRPr="00E00F23">
        <w:rPr>
          <w:rFonts w:ascii="Simplified Arabic" w:hAnsi="Simplified Arabic" w:cs="Simplified Arabic"/>
          <w:sz w:val="24"/>
          <w:szCs w:val="24"/>
          <w:rtl/>
          <w:lang w:val="en-US"/>
        </w:rPr>
        <w:t xml:space="preserve"> وكان غير مسؤول </w:t>
      </w:r>
      <w:r w:rsidR="00CF414D" w:rsidRPr="00E00F23">
        <w:rPr>
          <w:rFonts w:ascii="Simplified Arabic" w:hAnsi="Simplified Arabic" w:cs="Simplified Arabic"/>
          <w:sz w:val="24"/>
          <w:szCs w:val="24"/>
          <w:rtl/>
          <w:lang w:val="en-US"/>
        </w:rPr>
        <w:t xml:space="preserve">عن الدين المضمون بالرهن مسؤولية </w:t>
      </w:r>
      <w:r w:rsidR="007918A6" w:rsidRPr="00E00F23">
        <w:rPr>
          <w:rFonts w:ascii="Simplified Arabic" w:hAnsi="Simplified Arabic" w:cs="Simplified Arabic"/>
          <w:sz w:val="24"/>
          <w:szCs w:val="24"/>
          <w:rtl/>
          <w:lang w:val="en-US"/>
        </w:rPr>
        <w:t>شخصية "</w:t>
      </w:r>
      <w:sdt>
        <w:sdtPr>
          <w:rPr>
            <w:rFonts w:ascii="Simplified Arabic" w:hAnsi="Simplified Arabic" w:cs="Simplified Arabic"/>
            <w:sz w:val="24"/>
            <w:szCs w:val="24"/>
            <w:rtl/>
            <w:lang w:val="en-US"/>
          </w:rPr>
          <w:id w:val="973873897"/>
          <w:citation/>
        </w:sdtPr>
        <w:sdtEndPr/>
        <w:sdtContent>
          <w:r w:rsidR="00205DE9" w:rsidRPr="00E00F23">
            <w:rPr>
              <w:rFonts w:ascii="Simplified Arabic" w:hAnsi="Simplified Arabic" w:cs="Simplified Arabic"/>
              <w:sz w:val="24"/>
              <w:szCs w:val="24"/>
              <w:rtl/>
              <w:lang w:val="en-US"/>
            </w:rPr>
            <w:fldChar w:fldCharType="begin"/>
          </w:r>
          <w:r w:rsidR="00205DE9" w:rsidRPr="00E00F23">
            <w:rPr>
              <w:rFonts w:ascii="Simplified Arabic" w:hAnsi="Simplified Arabic" w:cs="Simplified Arabic"/>
              <w:sz w:val="24"/>
              <w:szCs w:val="24"/>
              <w:lang w:val="en-US"/>
            </w:rPr>
            <w:instrText xml:space="preserve"> CITATION AlD15 \l 1033 </w:instrText>
          </w:r>
          <w:r w:rsidR="00205DE9" w:rsidRPr="00E00F23">
            <w:rPr>
              <w:rFonts w:ascii="Simplified Arabic" w:hAnsi="Simplified Arabic" w:cs="Simplified Arabic"/>
              <w:sz w:val="24"/>
              <w:szCs w:val="24"/>
              <w:rtl/>
              <w:lang w:val="en-US"/>
            </w:rPr>
            <w:fldChar w:fldCharType="separate"/>
          </w:r>
          <w:r w:rsidR="00205DE9" w:rsidRPr="00E00F23">
            <w:rPr>
              <w:rFonts w:ascii="Simplified Arabic" w:hAnsi="Simplified Arabic" w:cs="Simplified Arabic"/>
              <w:noProof/>
              <w:sz w:val="24"/>
              <w:szCs w:val="24"/>
              <w:lang w:val="en-US"/>
            </w:rPr>
            <w:t xml:space="preserve"> </w:t>
          </w:r>
          <w:r w:rsidR="00205DE9" w:rsidRPr="00E00F23">
            <w:rPr>
              <w:rFonts w:ascii="Simplified Arabic" w:hAnsi="Simplified Arabic" w:cs="Simplified Arabic"/>
              <w:noProof/>
              <w:sz w:val="24"/>
              <w:szCs w:val="24"/>
              <w:rtl/>
              <w:lang w:val="en-US"/>
            </w:rPr>
            <w:t>(</w:t>
          </w:r>
          <w:r w:rsidR="00205DE9" w:rsidRPr="00E00F23">
            <w:rPr>
              <w:rFonts w:ascii="Simplified Arabic" w:hAnsi="Simplified Arabic" w:cs="Simplified Arabic"/>
              <w:noProof/>
              <w:sz w:val="24"/>
              <w:szCs w:val="24"/>
              <w:lang w:val="en-US"/>
            </w:rPr>
            <w:t>Al-Dulaimi</w:t>
          </w:r>
          <w:r w:rsidR="00205DE9" w:rsidRPr="00E00F23">
            <w:rPr>
              <w:rFonts w:ascii="Simplified Arabic" w:hAnsi="Simplified Arabic" w:cs="Simplified Arabic"/>
              <w:noProof/>
              <w:sz w:val="24"/>
              <w:szCs w:val="24"/>
              <w:rtl/>
              <w:lang w:val="en-US"/>
            </w:rPr>
            <w:t>، 2015)</w:t>
          </w:r>
          <w:r w:rsidR="00205DE9" w:rsidRPr="00E00F23">
            <w:rPr>
              <w:rFonts w:ascii="Simplified Arabic" w:hAnsi="Simplified Arabic" w:cs="Simplified Arabic"/>
              <w:sz w:val="24"/>
              <w:szCs w:val="24"/>
              <w:rtl/>
              <w:lang w:val="en-US"/>
            </w:rPr>
            <w:fldChar w:fldCharType="end"/>
          </w:r>
        </w:sdtContent>
      </w:sdt>
      <w:r w:rsidR="003223B0" w:rsidRPr="00E00F23">
        <w:rPr>
          <w:rFonts w:ascii="Simplified Arabic" w:hAnsi="Simplified Arabic" w:cs="Simplified Arabic"/>
          <w:b/>
          <w:bCs/>
          <w:sz w:val="24"/>
          <w:szCs w:val="24"/>
          <w:rtl/>
          <w:lang w:val="en-US"/>
        </w:rPr>
        <w:t>.</w:t>
      </w:r>
    </w:p>
    <w:p w14:paraId="2B76DE8F" w14:textId="0F0328E2" w:rsidR="00767ACE" w:rsidRPr="00E00F23" w:rsidRDefault="003223B0" w:rsidP="001178A9">
      <w:pPr>
        <w:bidi/>
        <w:spacing w:before="24" w:after="24"/>
        <w:jc w:val="mediumKashida"/>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و</w:t>
      </w:r>
      <w:r w:rsidR="00D72DDC" w:rsidRPr="00E00F23">
        <w:rPr>
          <w:rFonts w:ascii="Simplified Arabic" w:hAnsi="Simplified Arabic" w:cs="Simplified Arabic"/>
          <w:sz w:val="24"/>
          <w:szCs w:val="24"/>
          <w:rtl/>
          <w:lang w:val="en-US"/>
        </w:rPr>
        <w:t xml:space="preserve">لا </w:t>
      </w:r>
      <w:r w:rsidR="00A25F74" w:rsidRPr="00E00F23">
        <w:rPr>
          <w:rFonts w:ascii="Simplified Arabic" w:hAnsi="Simplified Arabic" w:cs="Simplified Arabic" w:hint="cs"/>
          <w:sz w:val="24"/>
          <w:szCs w:val="24"/>
          <w:rtl/>
          <w:lang w:val="en-US"/>
        </w:rPr>
        <w:t>يقصد بالحائز</w:t>
      </w:r>
      <w:r w:rsidR="00D72DDC" w:rsidRPr="00E00F23">
        <w:rPr>
          <w:rFonts w:ascii="Simplified Arabic" w:hAnsi="Simplified Arabic" w:cs="Simplified Arabic"/>
          <w:sz w:val="24"/>
          <w:szCs w:val="24"/>
          <w:rtl/>
          <w:lang w:val="en-US"/>
        </w:rPr>
        <w:t xml:space="preserve"> هنا من تكون حيازته عرضية كالمستأجر، ولا من تكون له حيازة </w:t>
      </w:r>
      <w:r w:rsidRPr="00E00F23">
        <w:rPr>
          <w:rFonts w:ascii="Simplified Arabic" w:hAnsi="Simplified Arabic" w:cs="Simplified Arabic"/>
          <w:sz w:val="24"/>
          <w:szCs w:val="24"/>
          <w:rtl/>
          <w:lang w:val="en-US"/>
        </w:rPr>
        <w:t xml:space="preserve">قانونية على </w:t>
      </w:r>
      <w:r w:rsidR="00D72DDC" w:rsidRPr="00E00F23">
        <w:rPr>
          <w:rFonts w:ascii="Simplified Arabic" w:hAnsi="Simplified Arabic" w:cs="Simplified Arabic"/>
          <w:sz w:val="24"/>
          <w:szCs w:val="24"/>
          <w:rtl/>
          <w:lang w:val="en-US"/>
        </w:rPr>
        <w:t xml:space="preserve">هذا العقار كواضع اليد عليه سواء أكان بحسن نية </w:t>
      </w:r>
      <w:r w:rsidR="003C2183" w:rsidRPr="00E00F23">
        <w:rPr>
          <w:rFonts w:ascii="Simplified Arabic" w:hAnsi="Simplified Arabic" w:cs="Simplified Arabic"/>
          <w:sz w:val="24"/>
          <w:szCs w:val="24"/>
          <w:rtl/>
          <w:lang w:val="en-US"/>
        </w:rPr>
        <w:t>أ</w:t>
      </w:r>
      <w:r w:rsidR="00D72DDC" w:rsidRPr="00E00F23">
        <w:rPr>
          <w:rFonts w:ascii="Simplified Arabic" w:hAnsi="Simplified Arabic" w:cs="Simplified Arabic"/>
          <w:sz w:val="24"/>
          <w:szCs w:val="24"/>
          <w:rtl/>
          <w:lang w:val="en-US"/>
        </w:rPr>
        <w:t xml:space="preserve">م </w:t>
      </w:r>
      <w:r w:rsidR="003C2183" w:rsidRPr="00E00F23">
        <w:rPr>
          <w:rFonts w:ascii="Simplified Arabic" w:hAnsi="Simplified Arabic" w:cs="Simplified Arabic"/>
          <w:sz w:val="24"/>
          <w:szCs w:val="24"/>
          <w:rtl/>
          <w:lang w:val="en-US"/>
        </w:rPr>
        <w:t xml:space="preserve">بسوء </w:t>
      </w:r>
      <w:r w:rsidR="00D72DDC" w:rsidRPr="00E00F23">
        <w:rPr>
          <w:rFonts w:ascii="Simplified Arabic" w:hAnsi="Simplified Arabic" w:cs="Simplified Arabic"/>
          <w:sz w:val="24"/>
          <w:szCs w:val="24"/>
          <w:rtl/>
          <w:lang w:val="en-US"/>
        </w:rPr>
        <w:t>نية</w:t>
      </w:r>
      <w:sdt>
        <w:sdtPr>
          <w:rPr>
            <w:rFonts w:ascii="Simplified Arabic" w:hAnsi="Simplified Arabic" w:cs="Simplified Arabic"/>
            <w:sz w:val="24"/>
            <w:szCs w:val="24"/>
            <w:rtl/>
            <w:lang w:val="en-US"/>
          </w:rPr>
          <w:id w:val="66087048"/>
          <w:citation/>
        </w:sdtPr>
        <w:sdtEndPr/>
        <w:sdtContent>
          <w:r w:rsidR="00CF414D" w:rsidRPr="00E00F23">
            <w:rPr>
              <w:rFonts w:ascii="Simplified Arabic" w:hAnsi="Simplified Arabic" w:cs="Simplified Arabic"/>
              <w:sz w:val="24"/>
              <w:szCs w:val="24"/>
              <w:rtl/>
              <w:lang w:val="en-US"/>
            </w:rPr>
            <w:fldChar w:fldCharType="begin"/>
          </w:r>
          <w:r w:rsidR="00424B60" w:rsidRPr="00E00F23">
            <w:rPr>
              <w:rFonts w:ascii="Simplified Arabic" w:hAnsi="Simplified Arabic" w:cs="Simplified Arabic"/>
              <w:sz w:val="24"/>
              <w:szCs w:val="24"/>
              <w:lang w:val="en-US"/>
            </w:rPr>
            <w:instrText xml:space="preserve">CITATION Saa14 \l 1033 </w:instrText>
          </w:r>
          <w:r w:rsidR="00CF414D" w:rsidRPr="00E00F23">
            <w:rPr>
              <w:rFonts w:ascii="Simplified Arabic" w:hAnsi="Simplified Arabic" w:cs="Simplified Arabic"/>
              <w:sz w:val="24"/>
              <w:szCs w:val="24"/>
              <w:rtl/>
              <w:lang w:val="en-US"/>
            </w:rPr>
            <w:fldChar w:fldCharType="separate"/>
          </w:r>
          <w:r w:rsidR="00424B60" w:rsidRPr="00E00F23">
            <w:rPr>
              <w:rFonts w:ascii="Simplified Arabic" w:hAnsi="Simplified Arabic" w:cs="Simplified Arabic"/>
              <w:noProof/>
              <w:sz w:val="24"/>
              <w:szCs w:val="24"/>
              <w:rtl/>
              <w:lang w:val="en-US"/>
            </w:rPr>
            <w:t xml:space="preserve"> (</w:t>
          </w:r>
          <w:r w:rsidR="00424B60" w:rsidRPr="00E00F23">
            <w:rPr>
              <w:rFonts w:ascii="Simplified Arabic" w:hAnsi="Simplified Arabic" w:cs="Simplified Arabic"/>
              <w:noProof/>
              <w:sz w:val="24"/>
              <w:szCs w:val="24"/>
              <w:lang w:val="en-US"/>
            </w:rPr>
            <w:t>Saad</w:t>
          </w:r>
          <w:r w:rsidR="00424B60" w:rsidRPr="00E00F23">
            <w:rPr>
              <w:rFonts w:ascii="Simplified Arabic" w:hAnsi="Simplified Arabic" w:cs="Simplified Arabic"/>
              <w:noProof/>
              <w:sz w:val="24"/>
              <w:szCs w:val="24"/>
              <w:rtl/>
              <w:lang w:val="en-US"/>
            </w:rPr>
            <w:t>، 1982)</w:t>
          </w:r>
          <w:r w:rsidR="00CF414D" w:rsidRPr="00E00F23">
            <w:rPr>
              <w:rFonts w:ascii="Simplified Arabic" w:hAnsi="Simplified Arabic" w:cs="Simplified Arabic"/>
              <w:sz w:val="24"/>
              <w:szCs w:val="24"/>
              <w:rtl/>
              <w:lang w:val="en-US"/>
            </w:rPr>
            <w:fldChar w:fldCharType="end"/>
          </w:r>
        </w:sdtContent>
      </w:sdt>
      <w:r w:rsidR="00D72DDC" w:rsidRPr="00E00F23">
        <w:rPr>
          <w:rFonts w:ascii="Simplified Arabic" w:hAnsi="Simplified Arabic" w:cs="Simplified Arabic"/>
          <w:sz w:val="24"/>
          <w:szCs w:val="24"/>
          <w:rtl/>
          <w:lang w:val="en-US"/>
        </w:rPr>
        <w:t xml:space="preserve"> ،</w:t>
      </w:r>
      <w:r w:rsidR="00B66A0C" w:rsidRPr="00E00F23">
        <w:rPr>
          <w:rFonts w:ascii="Simplified Arabic" w:hAnsi="Simplified Arabic" w:cs="Simplified Arabic"/>
          <w:sz w:val="24"/>
          <w:szCs w:val="24"/>
          <w:rtl/>
          <w:lang w:val="en-US"/>
        </w:rPr>
        <w:t xml:space="preserve"> </w:t>
      </w:r>
      <w:r w:rsidR="00D72DDC" w:rsidRPr="00E00F23">
        <w:rPr>
          <w:rFonts w:ascii="Simplified Arabic" w:hAnsi="Simplified Arabic" w:cs="Simplified Arabic"/>
          <w:sz w:val="24"/>
          <w:szCs w:val="24"/>
          <w:rtl/>
          <w:lang w:val="en-US"/>
        </w:rPr>
        <w:t>بل</w:t>
      </w:r>
      <w:r w:rsidR="00195FE9" w:rsidRPr="00E00F23">
        <w:rPr>
          <w:rFonts w:ascii="Simplified Arabic" w:hAnsi="Simplified Arabic" w:cs="Simplified Arabic"/>
          <w:sz w:val="24"/>
          <w:szCs w:val="24"/>
          <w:rtl/>
          <w:lang w:val="en-US"/>
        </w:rPr>
        <w:t xml:space="preserve"> يلزم لكي يكون الشخص حائزا</w:t>
      </w:r>
      <w:r w:rsidR="00A25F74">
        <w:rPr>
          <w:rFonts w:ascii="Simplified Arabic" w:hAnsi="Simplified Arabic" w:cs="Simplified Arabic" w:hint="cs"/>
          <w:sz w:val="24"/>
          <w:szCs w:val="24"/>
          <w:rtl/>
          <w:lang w:val="en-US"/>
        </w:rPr>
        <w:t>ً</w:t>
      </w:r>
      <w:r w:rsidR="00195FE9" w:rsidRPr="00E00F23">
        <w:rPr>
          <w:rFonts w:ascii="Simplified Arabic" w:hAnsi="Simplified Arabic" w:cs="Simplified Arabic"/>
          <w:sz w:val="24"/>
          <w:szCs w:val="24"/>
          <w:rtl/>
          <w:lang w:val="en-US"/>
        </w:rPr>
        <w:t xml:space="preserve"> </w:t>
      </w:r>
      <w:r w:rsidR="00195FE9" w:rsidRPr="00E00F23">
        <w:rPr>
          <w:rFonts w:ascii="Simplified Arabic" w:hAnsi="Simplified Arabic" w:cs="Simplified Arabic"/>
          <w:sz w:val="24"/>
          <w:szCs w:val="24"/>
          <w:rtl/>
          <w:lang w:val="en-US"/>
        </w:rPr>
        <w:lastRenderedPageBreak/>
        <w:t xml:space="preserve">للمال المرهون </w:t>
      </w:r>
      <w:r w:rsidR="0078776A" w:rsidRPr="00E00F23">
        <w:rPr>
          <w:rFonts w:ascii="Simplified Arabic" w:hAnsi="Simplified Arabic" w:cs="Simplified Arabic"/>
          <w:sz w:val="24"/>
          <w:szCs w:val="24"/>
          <w:rtl/>
          <w:lang w:val="en-US"/>
        </w:rPr>
        <w:t>و</w:t>
      </w:r>
      <w:r w:rsidR="00195FE9" w:rsidRPr="00E00F23">
        <w:rPr>
          <w:rFonts w:ascii="Simplified Arabic" w:hAnsi="Simplified Arabic" w:cs="Simplified Arabic"/>
          <w:sz w:val="24"/>
          <w:szCs w:val="24"/>
          <w:rtl/>
          <w:lang w:val="en-US"/>
        </w:rPr>
        <w:t>يجوز للمرتهن اتخ</w:t>
      </w:r>
      <w:r w:rsidR="003C2183" w:rsidRPr="00E00F23">
        <w:rPr>
          <w:rFonts w:ascii="Simplified Arabic" w:hAnsi="Simplified Arabic" w:cs="Simplified Arabic"/>
          <w:sz w:val="24"/>
          <w:szCs w:val="24"/>
          <w:rtl/>
          <w:lang w:val="en-US"/>
        </w:rPr>
        <w:t>ا</w:t>
      </w:r>
      <w:r w:rsidR="00165CF0" w:rsidRPr="00E00F23">
        <w:rPr>
          <w:rFonts w:ascii="Simplified Arabic" w:hAnsi="Simplified Arabic" w:cs="Simplified Arabic"/>
          <w:sz w:val="24"/>
          <w:szCs w:val="24"/>
          <w:rtl/>
          <w:lang w:val="en-US"/>
        </w:rPr>
        <w:t>ذ</w:t>
      </w:r>
      <w:r w:rsidR="00195FE9" w:rsidRPr="00E00F23">
        <w:rPr>
          <w:rFonts w:ascii="Simplified Arabic" w:hAnsi="Simplified Arabic" w:cs="Simplified Arabic"/>
          <w:sz w:val="24"/>
          <w:szCs w:val="24"/>
          <w:rtl/>
          <w:lang w:val="en-US"/>
        </w:rPr>
        <w:t xml:space="preserve"> </w:t>
      </w:r>
      <w:r w:rsidR="00EB72FB">
        <w:rPr>
          <w:rFonts w:ascii="Simplified Arabic" w:hAnsi="Simplified Arabic" w:cs="Simplified Arabic"/>
          <w:sz w:val="24"/>
          <w:szCs w:val="24"/>
          <w:rtl/>
          <w:lang w:val="en-US"/>
        </w:rPr>
        <w:t xml:space="preserve">إجراءات </w:t>
      </w:r>
      <w:r w:rsidR="00195FE9" w:rsidRPr="00E00F23">
        <w:rPr>
          <w:rFonts w:ascii="Simplified Arabic" w:hAnsi="Simplified Arabic" w:cs="Simplified Arabic"/>
          <w:sz w:val="24"/>
          <w:szCs w:val="24"/>
          <w:rtl/>
          <w:lang w:val="en-US"/>
        </w:rPr>
        <w:t xml:space="preserve"> التنفيذ والتتبع بمواجهته </w:t>
      </w:r>
      <w:r w:rsidR="0078776A" w:rsidRPr="00E00F23">
        <w:rPr>
          <w:rFonts w:ascii="Simplified Arabic" w:hAnsi="Simplified Arabic" w:cs="Simplified Arabic"/>
          <w:sz w:val="24"/>
          <w:szCs w:val="24"/>
          <w:rtl/>
          <w:lang w:val="en-US"/>
        </w:rPr>
        <w:t>أن</w:t>
      </w:r>
      <w:r w:rsidR="00195FE9" w:rsidRPr="00E00F23">
        <w:rPr>
          <w:rFonts w:ascii="Simplified Arabic" w:hAnsi="Simplified Arabic" w:cs="Simplified Arabic"/>
          <w:sz w:val="24"/>
          <w:szCs w:val="24"/>
          <w:rtl/>
          <w:lang w:val="en-US"/>
        </w:rPr>
        <w:t xml:space="preserve"> </w:t>
      </w:r>
      <w:r w:rsidR="0078776A" w:rsidRPr="00E00F23">
        <w:rPr>
          <w:rFonts w:ascii="Simplified Arabic" w:hAnsi="Simplified Arabic" w:cs="Simplified Arabic"/>
          <w:sz w:val="24"/>
          <w:szCs w:val="24"/>
          <w:rtl/>
          <w:lang w:val="en-US"/>
        </w:rPr>
        <w:t>ت</w:t>
      </w:r>
      <w:r w:rsidR="00195FE9" w:rsidRPr="00E00F23">
        <w:rPr>
          <w:rFonts w:ascii="Simplified Arabic" w:hAnsi="Simplified Arabic" w:cs="Simplified Arabic"/>
          <w:sz w:val="24"/>
          <w:szCs w:val="24"/>
          <w:rtl/>
          <w:lang w:val="en-US"/>
        </w:rPr>
        <w:t>توافر</w:t>
      </w:r>
      <w:r w:rsidR="0078776A" w:rsidRPr="00E00F23">
        <w:rPr>
          <w:rFonts w:ascii="Simplified Arabic" w:hAnsi="Simplified Arabic" w:cs="Simplified Arabic"/>
          <w:sz w:val="24"/>
          <w:szCs w:val="24"/>
          <w:rtl/>
          <w:lang w:val="en-US"/>
        </w:rPr>
        <w:t xml:space="preserve"> فيه</w:t>
      </w:r>
      <w:r w:rsidR="00195FE9" w:rsidRPr="00E00F23">
        <w:rPr>
          <w:rFonts w:ascii="Simplified Arabic" w:hAnsi="Simplified Arabic" w:cs="Simplified Arabic"/>
          <w:sz w:val="24"/>
          <w:szCs w:val="24"/>
          <w:rtl/>
          <w:lang w:val="en-US"/>
        </w:rPr>
        <w:t xml:space="preserve"> عدة شروط</w:t>
      </w:r>
      <w:r w:rsidR="0078776A" w:rsidRPr="00E00F23">
        <w:rPr>
          <w:rFonts w:ascii="Simplified Arabic" w:hAnsi="Simplified Arabic" w:cs="Simplified Arabic"/>
          <w:sz w:val="24"/>
          <w:szCs w:val="24"/>
          <w:rtl/>
          <w:lang w:val="en-US"/>
        </w:rPr>
        <w:t>؛</w:t>
      </w:r>
      <w:r w:rsidR="00F4332F" w:rsidRPr="00E00F23">
        <w:rPr>
          <w:rFonts w:ascii="Simplified Arabic" w:hAnsi="Simplified Arabic" w:cs="Simplified Arabic"/>
          <w:sz w:val="24"/>
          <w:szCs w:val="24"/>
          <w:rtl/>
          <w:lang w:val="en-US"/>
        </w:rPr>
        <w:t xml:space="preserve"> اشترطها المشرع في </w:t>
      </w:r>
      <w:r w:rsidR="00117859" w:rsidRPr="00E00F23">
        <w:rPr>
          <w:rFonts w:ascii="Simplified Arabic" w:hAnsi="Simplified Arabic" w:cs="Simplified Arabic"/>
          <w:sz w:val="24"/>
          <w:szCs w:val="24"/>
          <w:rtl/>
          <w:lang w:val="en-US"/>
        </w:rPr>
        <w:t>القوانين محل المقارنة</w:t>
      </w:r>
      <w:r w:rsidR="0078776A" w:rsidRPr="00E00F23">
        <w:rPr>
          <w:rFonts w:ascii="Simplified Arabic" w:hAnsi="Simplified Arabic" w:cs="Simplified Arabic"/>
          <w:sz w:val="24"/>
          <w:szCs w:val="24"/>
          <w:rtl/>
          <w:lang w:val="en-US"/>
        </w:rPr>
        <w:t>،</w:t>
      </w:r>
      <w:r w:rsidR="00117859" w:rsidRPr="00E00F23">
        <w:rPr>
          <w:rFonts w:ascii="Simplified Arabic" w:hAnsi="Simplified Arabic" w:cs="Simplified Arabic"/>
          <w:sz w:val="24"/>
          <w:szCs w:val="24"/>
          <w:rtl/>
          <w:lang w:val="en-US"/>
        </w:rPr>
        <w:t xml:space="preserve"> </w:t>
      </w:r>
      <w:r w:rsidR="004E78C4" w:rsidRPr="00E00F23">
        <w:rPr>
          <w:rFonts w:ascii="Simplified Arabic" w:hAnsi="Simplified Arabic" w:cs="Simplified Arabic"/>
          <w:sz w:val="24"/>
          <w:szCs w:val="24"/>
          <w:rtl/>
          <w:lang w:val="en-US"/>
        </w:rPr>
        <w:t xml:space="preserve"> </w:t>
      </w:r>
      <w:r w:rsidR="00F4332F" w:rsidRPr="00E00F23">
        <w:rPr>
          <w:rFonts w:ascii="Simplified Arabic" w:hAnsi="Simplified Arabic" w:cs="Simplified Arabic"/>
          <w:sz w:val="24"/>
          <w:szCs w:val="24"/>
          <w:rtl/>
          <w:lang w:val="en-US"/>
        </w:rPr>
        <w:t>ولم يتم ال</w:t>
      </w:r>
      <w:r w:rsidR="003C2183" w:rsidRPr="00E00F23">
        <w:rPr>
          <w:rFonts w:ascii="Simplified Arabic" w:hAnsi="Simplified Arabic" w:cs="Simplified Arabic"/>
          <w:sz w:val="24"/>
          <w:szCs w:val="24"/>
          <w:rtl/>
          <w:lang w:val="en-US"/>
        </w:rPr>
        <w:t>إ</w:t>
      </w:r>
      <w:r w:rsidR="00F4332F" w:rsidRPr="00E00F23">
        <w:rPr>
          <w:rFonts w:ascii="Simplified Arabic" w:hAnsi="Simplified Arabic" w:cs="Simplified Arabic"/>
          <w:sz w:val="24"/>
          <w:szCs w:val="24"/>
          <w:rtl/>
          <w:lang w:val="en-US"/>
        </w:rPr>
        <w:t xml:space="preserve">شارة </w:t>
      </w:r>
      <w:r w:rsidR="003C2183" w:rsidRPr="00E00F23">
        <w:rPr>
          <w:rFonts w:ascii="Simplified Arabic" w:hAnsi="Simplified Arabic" w:cs="Simplified Arabic"/>
          <w:sz w:val="24"/>
          <w:szCs w:val="24"/>
          <w:rtl/>
          <w:lang w:val="en-US"/>
        </w:rPr>
        <w:t>إ</w:t>
      </w:r>
      <w:r w:rsidR="00F4332F" w:rsidRPr="00E00F23">
        <w:rPr>
          <w:rFonts w:ascii="Simplified Arabic" w:hAnsi="Simplified Arabic" w:cs="Simplified Arabic"/>
          <w:sz w:val="24"/>
          <w:szCs w:val="24"/>
          <w:rtl/>
          <w:lang w:val="en-US"/>
        </w:rPr>
        <w:t xml:space="preserve">ليها لا في القانون </w:t>
      </w:r>
      <w:r w:rsidR="008D0E17" w:rsidRPr="00E00F23">
        <w:rPr>
          <w:rFonts w:ascii="Simplified Arabic" w:hAnsi="Simplified Arabic" w:cs="Simplified Arabic"/>
          <w:sz w:val="24"/>
          <w:szCs w:val="24"/>
          <w:rtl/>
          <w:lang w:val="en-US"/>
        </w:rPr>
        <w:t>رقم46 لسنة 1953</w:t>
      </w:r>
      <w:r w:rsidR="00E3789E">
        <w:rPr>
          <w:rFonts w:ascii="Simplified Arabic" w:hAnsi="Simplified Arabic" w:cs="Simplified Arabic" w:hint="cs"/>
          <w:sz w:val="24"/>
          <w:szCs w:val="24"/>
          <w:rtl/>
          <w:lang w:val="en-US"/>
        </w:rPr>
        <w:t>،</w:t>
      </w:r>
      <w:r w:rsidR="00F4332F" w:rsidRPr="00E00F23">
        <w:rPr>
          <w:rFonts w:ascii="Simplified Arabic" w:hAnsi="Simplified Arabic" w:cs="Simplified Arabic"/>
          <w:sz w:val="24"/>
          <w:szCs w:val="24"/>
          <w:rtl/>
          <w:lang w:val="en-US"/>
        </w:rPr>
        <w:t xml:space="preserve"> ولا في مجلة </w:t>
      </w:r>
      <w:r w:rsidR="00841971" w:rsidRPr="00E00F23">
        <w:rPr>
          <w:rFonts w:ascii="Simplified Arabic" w:hAnsi="Simplified Arabic" w:cs="Simplified Arabic"/>
          <w:sz w:val="24"/>
          <w:szCs w:val="24"/>
          <w:rtl/>
          <w:lang w:val="en-US"/>
        </w:rPr>
        <w:t>الأحكام</w:t>
      </w:r>
      <w:r w:rsidR="00F4332F" w:rsidRPr="00E00F23">
        <w:rPr>
          <w:rFonts w:ascii="Simplified Arabic" w:hAnsi="Simplified Arabic" w:cs="Simplified Arabic"/>
          <w:sz w:val="24"/>
          <w:szCs w:val="24"/>
          <w:rtl/>
          <w:lang w:val="en-US"/>
        </w:rPr>
        <w:t xml:space="preserve"> العدلية وهذه الشروط</w:t>
      </w:r>
      <w:r w:rsidR="00113976" w:rsidRPr="00E00F23">
        <w:rPr>
          <w:rFonts w:ascii="Simplified Arabic" w:hAnsi="Simplified Arabic" w:cs="Simplified Arabic"/>
          <w:sz w:val="24"/>
          <w:szCs w:val="24"/>
          <w:rtl/>
          <w:lang w:val="en-US"/>
        </w:rPr>
        <w:t xml:space="preserve"> هي </w:t>
      </w:r>
      <w:r w:rsidR="00195FE9" w:rsidRPr="00E00F23">
        <w:rPr>
          <w:rFonts w:ascii="Simplified Arabic" w:hAnsi="Simplified Arabic" w:cs="Simplified Arabic"/>
          <w:sz w:val="24"/>
          <w:szCs w:val="24"/>
          <w:rtl/>
          <w:lang w:val="en-US"/>
        </w:rPr>
        <w:t>:</w:t>
      </w:r>
    </w:p>
    <w:p w14:paraId="0A44CDB9" w14:textId="77777777" w:rsidR="00113976" w:rsidRPr="00E00F23" w:rsidRDefault="00113976" w:rsidP="00113976">
      <w:pPr>
        <w:bidi/>
        <w:spacing w:before="24" w:after="24"/>
        <w:jc w:val="mediumKashida"/>
        <w:rPr>
          <w:rFonts w:ascii="Simplified Arabic" w:hAnsi="Simplified Arabic" w:cs="Simplified Arabic"/>
          <w:b/>
          <w:bCs/>
          <w:sz w:val="24"/>
          <w:szCs w:val="24"/>
          <w:lang w:val="en-US"/>
        </w:rPr>
      </w:pPr>
    </w:p>
    <w:p w14:paraId="0C94E769" w14:textId="71B542D0" w:rsidR="00113976" w:rsidRPr="00E00F23" w:rsidRDefault="00EF7FEE" w:rsidP="00EF7FEE">
      <w:pPr>
        <w:bidi/>
        <w:spacing w:before="24" w:after="24"/>
        <w:ind w:left="26" w:firstLine="720"/>
        <w:jc w:val="mediumKashida"/>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1.</w:t>
      </w:r>
      <w:r w:rsidR="00113976" w:rsidRPr="00E00F23">
        <w:rPr>
          <w:rFonts w:ascii="Simplified Arabic" w:hAnsi="Simplified Arabic" w:cs="Simplified Arabic"/>
          <w:b/>
          <w:bCs/>
          <w:sz w:val="24"/>
          <w:szCs w:val="24"/>
          <w:rtl/>
          <w:lang w:val="en-US"/>
        </w:rPr>
        <w:t xml:space="preserve"> </w:t>
      </w:r>
      <w:r w:rsidR="003C2183" w:rsidRPr="00E00F23">
        <w:rPr>
          <w:rFonts w:ascii="Simplified Arabic" w:hAnsi="Simplified Arabic" w:cs="Simplified Arabic"/>
          <w:b/>
          <w:bCs/>
          <w:sz w:val="24"/>
          <w:szCs w:val="24"/>
          <w:rtl/>
          <w:lang w:val="en-US"/>
        </w:rPr>
        <w:t>أ</w:t>
      </w:r>
      <w:r w:rsidR="00767ACE" w:rsidRPr="00E00F23">
        <w:rPr>
          <w:rFonts w:ascii="Simplified Arabic" w:hAnsi="Simplified Arabic" w:cs="Simplified Arabic"/>
          <w:b/>
          <w:bCs/>
          <w:sz w:val="24"/>
          <w:szCs w:val="24"/>
          <w:rtl/>
          <w:lang w:val="en-US"/>
        </w:rPr>
        <w:t xml:space="preserve">ن تنتقل </w:t>
      </w:r>
      <w:r w:rsidR="003C2183" w:rsidRPr="00E00F23">
        <w:rPr>
          <w:rFonts w:ascii="Simplified Arabic" w:hAnsi="Simplified Arabic" w:cs="Simplified Arabic"/>
          <w:b/>
          <w:bCs/>
          <w:sz w:val="24"/>
          <w:szCs w:val="24"/>
          <w:rtl/>
          <w:lang w:val="en-US"/>
        </w:rPr>
        <w:t>إ</w:t>
      </w:r>
      <w:r w:rsidR="00767ACE" w:rsidRPr="00E00F23">
        <w:rPr>
          <w:rFonts w:ascii="Simplified Arabic" w:hAnsi="Simplified Arabic" w:cs="Simplified Arabic"/>
          <w:b/>
          <w:bCs/>
          <w:sz w:val="24"/>
          <w:szCs w:val="24"/>
          <w:rtl/>
          <w:lang w:val="en-US"/>
        </w:rPr>
        <w:t>ليه ملكية المال المرهون</w:t>
      </w:r>
      <w:r w:rsidR="0089359A" w:rsidRPr="00E00F23">
        <w:rPr>
          <w:rFonts w:ascii="Simplified Arabic" w:hAnsi="Simplified Arabic" w:cs="Simplified Arabic"/>
          <w:b/>
          <w:bCs/>
          <w:sz w:val="24"/>
          <w:szCs w:val="24"/>
          <w:rtl/>
          <w:lang w:val="en-US"/>
        </w:rPr>
        <w:t xml:space="preserve"> </w:t>
      </w:r>
      <w:r w:rsidR="004E50AD" w:rsidRPr="00E00F23">
        <w:rPr>
          <w:rFonts w:ascii="Simplified Arabic" w:hAnsi="Simplified Arabic" w:cs="Simplified Arabic"/>
          <w:b/>
          <w:bCs/>
          <w:sz w:val="24"/>
          <w:szCs w:val="24"/>
          <w:rtl/>
          <w:lang w:val="en-US"/>
        </w:rPr>
        <w:t>أو</w:t>
      </w:r>
      <w:r w:rsidR="0089359A" w:rsidRPr="00E00F23">
        <w:rPr>
          <w:rFonts w:ascii="Simplified Arabic" w:hAnsi="Simplified Arabic" w:cs="Simplified Arabic"/>
          <w:b/>
          <w:bCs/>
          <w:sz w:val="24"/>
          <w:szCs w:val="24"/>
          <w:rtl/>
          <w:lang w:val="en-US"/>
        </w:rPr>
        <w:t xml:space="preserve"> جزء منه</w:t>
      </w:r>
      <w:r w:rsidR="00E3789E">
        <w:rPr>
          <w:rFonts w:ascii="Simplified Arabic" w:hAnsi="Simplified Arabic" w:cs="Simplified Arabic" w:hint="cs"/>
          <w:b/>
          <w:bCs/>
          <w:sz w:val="24"/>
          <w:szCs w:val="24"/>
          <w:rtl/>
          <w:lang w:val="en-US"/>
        </w:rPr>
        <w:t>،</w:t>
      </w:r>
      <w:r w:rsidR="00767ACE" w:rsidRPr="00E00F23">
        <w:rPr>
          <w:rFonts w:ascii="Simplified Arabic" w:hAnsi="Simplified Arabic" w:cs="Simplified Arabic"/>
          <w:b/>
          <w:bCs/>
          <w:sz w:val="24"/>
          <w:szCs w:val="24"/>
          <w:rtl/>
          <w:lang w:val="en-US"/>
        </w:rPr>
        <w:t xml:space="preserve"> </w:t>
      </w:r>
      <w:r w:rsidR="004E50AD" w:rsidRPr="00E00F23">
        <w:rPr>
          <w:rFonts w:ascii="Simplified Arabic" w:hAnsi="Simplified Arabic" w:cs="Simplified Arabic"/>
          <w:b/>
          <w:bCs/>
          <w:sz w:val="24"/>
          <w:szCs w:val="24"/>
          <w:rtl/>
          <w:lang w:val="en-US"/>
        </w:rPr>
        <w:t>أو</w:t>
      </w:r>
      <w:r w:rsidR="0089359A" w:rsidRPr="00E00F23">
        <w:rPr>
          <w:rFonts w:ascii="Simplified Arabic" w:hAnsi="Simplified Arabic" w:cs="Simplified Arabic"/>
          <w:b/>
          <w:bCs/>
          <w:sz w:val="24"/>
          <w:szCs w:val="24"/>
          <w:rtl/>
          <w:lang w:val="en-US"/>
        </w:rPr>
        <w:t xml:space="preserve"> </w:t>
      </w:r>
      <w:r w:rsidR="003C2183" w:rsidRPr="00E00F23">
        <w:rPr>
          <w:rFonts w:ascii="Simplified Arabic" w:hAnsi="Simplified Arabic" w:cs="Simplified Arabic"/>
          <w:b/>
          <w:bCs/>
          <w:sz w:val="24"/>
          <w:szCs w:val="24"/>
          <w:rtl/>
          <w:lang w:val="en-US"/>
        </w:rPr>
        <w:t>أ</w:t>
      </w:r>
      <w:r w:rsidR="00767ACE" w:rsidRPr="00E00F23">
        <w:rPr>
          <w:rFonts w:ascii="Simplified Arabic" w:hAnsi="Simplified Arabic" w:cs="Simplified Arabic"/>
          <w:b/>
          <w:bCs/>
          <w:sz w:val="24"/>
          <w:szCs w:val="24"/>
          <w:rtl/>
          <w:lang w:val="en-US"/>
        </w:rPr>
        <w:t xml:space="preserve">ي حق عيني </w:t>
      </w:r>
      <w:r w:rsidR="003C2183" w:rsidRPr="00E00F23">
        <w:rPr>
          <w:rFonts w:ascii="Simplified Arabic" w:hAnsi="Simplified Arabic" w:cs="Simplified Arabic"/>
          <w:b/>
          <w:bCs/>
          <w:sz w:val="24"/>
          <w:szCs w:val="24"/>
          <w:rtl/>
          <w:lang w:val="en-US"/>
        </w:rPr>
        <w:t>أ</w:t>
      </w:r>
      <w:r w:rsidR="00767ACE" w:rsidRPr="00E00F23">
        <w:rPr>
          <w:rFonts w:ascii="Simplified Arabic" w:hAnsi="Simplified Arabic" w:cs="Simplified Arabic"/>
          <w:b/>
          <w:bCs/>
          <w:sz w:val="24"/>
          <w:szCs w:val="24"/>
          <w:rtl/>
          <w:lang w:val="en-US"/>
        </w:rPr>
        <w:t xml:space="preserve">صلي قابل </w:t>
      </w:r>
      <w:r w:rsidR="00EA492E" w:rsidRPr="00E00F23">
        <w:rPr>
          <w:rFonts w:ascii="Simplified Arabic" w:hAnsi="Simplified Arabic" w:cs="Simplified Arabic" w:hint="cs"/>
          <w:b/>
          <w:bCs/>
          <w:sz w:val="24"/>
          <w:szCs w:val="24"/>
          <w:rtl/>
          <w:lang w:val="en-US"/>
        </w:rPr>
        <w:t xml:space="preserve">للرهن: </w:t>
      </w:r>
      <w:r w:rsidR="00EA492E" w:rsidRPr="00E00F23">
        <w:rPr>
          <w:rFonts w:ascii="Simplified Arabic" w:hAnsi="Simplified Arabic" w:cs="Simplified Arabic"/>
          <w:b/>
          <w:bCs/>
          <w:sz w:val="24"/>
          <w:szCs w:val="24"/>
          <w:rtl/>
          <w:lang w:val="en-US"/>
        </w:rPr>
        <w:t>-</w:t>
      </w:r>
    </w:p>
    <w:p w14:paraId="477E5945" w14:textId="1AABEB74" w:rsidR="004E78C4" w:rsidRPr="00E00F23" w:rsidRDefault="00767ACE" w:rsidP="001F1F8B">
      <w:pPr>
        <w:bidi/>
        <w:spacing w:before="24" w:after="24"/>
        <w:ind w:left="26" w:firstLine="720"/>
        <w:jc w:val="mediumKashida"/>
        <w:rPr>
          <w:rFonts w:ascii="Simplified Arabic" w:hAnsi="Simplified Arabic" w:cs="Simplified Arabic"/>
          <w:b/>
          <w:bCs/>
          <w:sz w:val="24"/>
          <w:szCs w:val="24"/>
          <w:lang w:val="en-US"/>
        </w:rPr>
      </w:pPr>
      <w:r w:rsidRPr="00E00F23">
        <w:rPr>
          <w:rFonts w:ascii="Simplified Arabic" w:hAnsi="Simplified Arabic" w:cs="Simplified Arabic"/>
          <w:b/>
          <w:bCs/>
          <w:sz w:val="24"/>
          <w:szCs w:val="24"/>
          <w:rtl/>
          <w:lang w:val="en-US"/>
        </w:rPr>
        <w:t xml:space="preserve"> </w:t>
      </w:r>
      <w:r w:rsidR="003C2183" w:rsidRPr="00E00F23">
        <w:rPr>
          <w:rFonts w:ascii="Simplified Arabic" w:hAnsi="Simplified Arabic" w:cs="Simplified Arabic"/>
          <w:b/>
          <w:bCs/>
          <w:sz w:val="24"/>
          <w:szCs w:val="24"/>
          <w:rtl/>
          <w:lang w:val="en-US"/>
        </w:rPr>
        <w:t>أ</w:t>
      </w:r>
      <w:r w:rsidR="00BC4EBA" w:rsidRPr="00E00F23">
        <w:rPr>
          <w:rFonts w:ascii="Simplified Arabic" w:hAnsi="Simplified Arabic" w:cs="Simplified Arabic"/>
          <w:sz w:val="24"/>
          <w:szCs w:val="24"/>
          <w:rtl/>
          <w:lang w:val="en-US"/>
        </w:rPr>
        <w:t xml:space="preserve">ي يصح التعامل فيه وبيعه في المزاد العلني ولا يهم نوع السبب الذي </w:t>
      </w:r>
      <w:r w:rsidR="003C2183" w:rsidRPr="00E00F23">
        <w:rPr>
          <w:rFonts w:ascii="Simplified Arabic" w:hAnsi="Simplified Arabic" w:cs="Simplified Arabic"/>
          <w:sz w:val="24"/>
          <w:szCs w:val="24"/>
          <w:rtl/>
          <w:lang w:val="en-US"/>
        </w:rPr>
        <w:t>أ</w:t>
      </w:r>
      <w:r w:rsidR="00BC4EBA" w:rsidRPr="00E00F23">
        <w:rPr>
          <w:rFonts w:ascii="Simplified Arabic" w:hAnsi="Simplified Arabic" w:cs="Simplified Arabic"/>
          <w:sz w:val="24"/>
          <w:szCs w:val="24"/>
          <w:rtl/>
          <w:lang w:val="en-US"/>
        </w:rPr>
        <w:t xml:space="preserve">دى </w:t>
      </w:r>
      <w:r w:rsidR="006C1ED7" w:rsidRPr="00E00F23">
        <w:rPr>
          <w:rFonts w:ascii="Simplified Arabic" w:hAnsi="Simplified Arabic" w:cs="Simplified Arabic"/>
          <w:sz w:val="24"/>
          <w:szCs w:val="24"/>
          <w:rtl/>
          <w:lang w:val="en-US"/>
        </w:rPr>
        <w:t>إلى</w:t>
      </w:r>
      <w:r w:rsidR="00BC4EBA" w:rsidRPr="00E00F23">
        <w:rPr>
          <w:rFonts w:ascii="Simplified Arabic" w:hAnsi="Simplified Arabic" w:cs="Simplified Arabic"/>
          <w:sz w:val="24"/>
          <w:szCs w:val="24"/>
          <w:rtl/>
          <w:lang w:val="en-US"/>
        </w:rPr>
        <w:t xml:space="preserve"> انتقال الملكية </w:t>
      </w:r>
      <w:r w:rsidR="004E50AD" w:rsidRPr="00E00F23">
        <w:rPr>
          <w:rFonts w:ascii="Simplified Arabic" w:hAnsi="Simplified Arabic" w:cs="Simplified Arabic"/>
          <w:sz w:val="24"/>
          <w:szCs w:val="24"/>
          <w:rtl/>
          <w:lang w:val="en-US"/>
        </w:rPr>
        <w:t>أو</w:t>
      </w:r>
      <w:r w:rsidR="00BC4EBA" w:rsidRPr="00E00F23">
        <w:rPr>
          <w:rFonts w:ascii="Simplified Arabic" w:hAnsi="Simplified Arabic" w:cs="Simplified Arabic"/>
          <w:sz w:val="24"/>
          <w:szCs w:val="24"/>
          <w:rtl/>
          <w:lang w:val="en-US"/>
        </w:rPr>
        <w:t xml:space="preserve"> الحق العيني سواء كان </w:t>
      </w:r>
      <w:r w:rsidR="00BC4EBA" w:rsidRPr="0033761A">
        <w:rPr>
          <w:rFonts w:ascii="Simplified Arabic" w:hAnsi="Simplified Arabic" w:cs="Simplified Arabic"/>
          <w:sz w:val="24"/>
          <w:szCs w:val="24"/>
          <w:rtl/>
          <w:lang w:val="en-US"/>
        </w:rPr>
        <w:t>بيع</w:t>
      </w:r>
      <w:r w:rsidR="0033761A" w:rsidRPr="0033761A">
        <w:rPr>
          <w:rFonts w:ascii="Simplified Arabic" w:hAnsi="Simplified Arabic" w:cs="Simplified Arabic" w:hint="cs"/>
          <w:sz w:val="24"/>
          <w:szCs w:val="24"/>
          <w:rtl/>
          <w:lang w:val="en-US"/>
        </w:rPr>
        <w:t>اً</w:t>
      </w:r>
      <w:r w:rsidR="00BC4EBA" w:rsidRPr="0033761A">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00BC4EBA" w:rsidRPr="00E00F23">
        <w:rPr>
          <w:rFonts w:ascii="Simplified Arabic" w:hAnsi="Simplified Arabic" w:cs="Simplified Arabic"/>
          <w:sz w:val="24"/>
          <w:szCs w:val="24"/>
          <w:rtl/>
          <w:lang w:val="en-US"/>
        </w:rPr>
        <w:t xml:space="preserve"> هبة </w:t>
      </w:r>
      <w:r w:rsidR="004E50AD" w:rsidRPr="00E00F23">
        <w:rPr>
          <w:rFonts w:ascii="Simplified Arabic" w:hAnsi="Simplified Arabic" w:cs="Simplified Arabic"/>
          <w:sz w:val="24"/>
          <w:szCs w:val="24"/>
          <w:rtl/>
          <w:lang w:val="en-US"/>
        </w:rPr>
        <w:t>أو</w:t>
      </w:r>
      <w:r w:rsidR="00BC4EBA" w:rsidRPr="00E00F23">
        <w:rPr>
          <w:rFonts w:ascii="Simplified Arabic" w:hAnsi="Simplified Arabic" w:cs="Simplified Arabic"/>
          <w:sz w:val="24"/>
          <w:szCs w:val="24"/>
          <w:rtl/>
          <w:lang w:val="en-US"/>
        </w:rPr>
        <w:t xml:space="preserve"> مقايضة </w:t>
      </w:r>
      <w:r w:rsidR="004E50AD" w:rsidRPr="00E00F23">
        <w:rPr>
          <w:rFonts w:ascii="Simplified Arabic" w:hAnsi="Simplified Arabic" w:cs="Simplified Arabic"/>
          <w:sz w:val="24"/>
          <w:szCs w:val="24"/>
          <w:rtl/>
          <w:lang w:val="en-US"/>
        </w:rPr>
        <w:t>أو</w:t>
      </w:r>
      <w:r w:rsidR="00BC4EBA" w:rsidRPr="00E00F23">
        <w:rPr>
          <w:rFonts w:ascii="Simplified Arabic" w:hAnsi="Simplified Arabic" w:cs="Simplified Arabic"/>
          <w:sz w:val="24"/>
          <w:szCs w:val="24"/>
          <w:rtl/>
          <w:lang w:val="en-US"/>
        </w:rPr>
        <w:t xml:space="preserve"> تقادم</w:t>
      </w:r>
      <w:r w:rsidR="007F775D">
        <w:rPr>
          <w:rFonts w:ascii="Simplified Arabic" w:hAnsi="Simplified Arabic" w:cs="Simplified Arabic" w:hint="cs"/>
          <w:sz w:val="24"/>
          <w:szCs w:val="24"/>
          <w:rtl/>
          <w:lang w:val="en-US"/>
        </w:rPr>
        <w:t>ا</w:t>
      </w:r>
      <w:r w:rsidR="00BC4EBA"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003C2183" w:rsidRPr="00E00F23">
        <w:rPr>
          <w:rFonts w:ascii="Simplified Arabic" w:hAnsi="Simplified Arabic" w:cs="Simplified Arabic"/>
          <w:sz w:val="24"/>
          <w:szCs w:val="24"/>
          <w:rtl/>
          <w:lang w:val="en-US"/>
        </w:rPr>
        <w:t xml:space="preserve"> </w:t>
      </w:r>
      <w:r w:rsidR="008D27D6">
        <w:rPr>
          <w:rFonts w:ascii="Simplified Arabic" w:hAnsi="Simplified Arabic" w:cs="Simplified Arabic"/>
          <w:sz w:val="24"/>
          <w:szCs w:val="24"/>
          <w:rtl/>
          <w:lang w:val="en-US"/>
        </w:rPr>
        <w:t>غير ذلك</w:t>
      </w:r>
      <w:r w:rsidR="00BC4EBA" w:rsidRPr="00E00F23">
        <w:rPr>
          <w:rFonts w:ascii="Simplified Arabic" w:hAnsi="Simplified Arabic" w:cs="Simplified Arabic"/>
          <w:sz w:val="24"/>
          <w:szCs w:val="24"/>
          <w:rtl/>
          <w:lang w:val="en-US"/>
        </w:rPr>
        <w:t>،</w:t>
      </w:r>
      <w:r w:rsidR="0089359A" w:rsidRPr="00E00F23">
        <w:rPr>
          <w:rFonts w:ascii="Simplified Arabic" w:hAnsi="Simplified Arabic" w:cs="Simplified Arabic"/>
          <w:sz w:val="24"/>
          <w:szCs w:val="24"/>
          <w:rtl/>
          <w:lang w:val="en-US"/>
        </w:rPr>
        <w:t xml:space="preserve"> و</w:t>
      </w:r>
      <w:r w:rsidR="003C2183" w:rsidRPr="00E00F23">
        <w:rPr>
          <w:rFonts w:ascii="Simplified Arabic" w:hAnsi="Simplified Arabic" w:cs="Simplified Arabic"/>
          <w:sz w:val="24"/>
          <w:szCs w:val="24"/>
          <w:rtl/>
          <w:lang w:val="en-US"/>
        </w:rPr>
        <w:t>أ</w:t>
      </w:r>
      <w:r w:rsidR="0089359A" w:rsidRPr="00E00F23">
        <w:rPr>
          <w:rFonts w:ascii="Simplified Arabic" w:hAnsi="Simplified Arabic" w:cs="Simplified Arabic"/>
          <w:sz w:val="24"/>
          <w:szCs w:val="24"/>
          <w:rtl/>
          <w:lang w:val="en-US"/>
        </w:rPr>
        <w:t>ن يكو</w:t>
      </w:r>
      <w:r w:rsidR="006D270C">
        <w:rPr>
          <w:rFonts w:ascii="Simplified Arabic" w:hAnsi="Simplified Arabic" w:cs="Simplified Arabic"/>
          <w:sz w:val="24"/>
          <w:szCs w:val="24"/>
          <w:rtl/>
          <w:lang w:val="en-US"/>
        </w:rPr>
        <w:t>ن هذا الانتقال منتجاً ومرتباً ل</w:t>
      </w:r>
      <w:r w:rsidR="006D270C">
        <w:rPr>
          <w:rFonts w:ascii="Simplified Arabic" w:hAnsi="Simplified Arabic" w:cs="Simplified Arabic" w:hint="cs"/>
          <w:sz w:val="24"/>
          <w:szCs w:val="24"/>
          <w:rtl/>
          <w:lang w:val="en-US"/>
        </w:rPr>
        <w:t>آ</w:t>
      </w:r>
      <w:r w:rsidR="008D27D6">
        <w:rPr>
          <w:rFonts w:ascii="Simplified Arabic" w:hAnsi="Simplified Arabic" w:cs="Simplified Arabic"/>
          <w:sz w:val="24"/>
          <w:szCs w:val="24"/>
          <w:rtl/>
          <w:lang w:val="en-US"/>
        </w:rPr>
        <w:t>ثاره</w:t>
      </w:r>
      <w:r w:rsidR="0089359A" w:rsidRPr="00E00F23">
        <w:rPr>
          <w:rFonts w:ascii="Simplified Arabic" w:hAnsi="Simplified Arabic" w:cs="Simplified Arabic"/>
          <w:sz w:val="24"/>
          <w:szCs w:val="24"/>
          <w:rtl/>
          <w:lang w:val="en-US"/>
        </w:rPr>
        <w:t>،</w:t>
      </w:r>
      <w:r w:rsidR="00BC4EBA" w:rsidRPr="00E00F23">
        <w:rPr>
          <w:rFonts w:ascii="Simplified Arabic" w:hAnsi="Simplified Arabic" w:cs="Simplified Arabic"/>
          <w:sz w:val="24"/>
          <w:szCs w:val="24"/>
          <w:rtl/>
          <w:lang w:val="en-US"/>
        </w:rPr>
        <w:t xml:space="preserve"> ولكن المهم هو </w:t>
      </w:r>
      <w:r w:rsidR="003C2183" w:rsidRPr="00E00F23">
        <w:rPr>
          <w:rFonts w:ascii="Simplified Arabic" w:hAnsi="Simplified Arabic" w:cs="Simplified Arabic"/>
          <w:sz w:val="24"/>
          <w:szCs w:val="24"/>
          <w:rtl/>
          <w:lang w:val="en-US"/>
        </w:rPr>
        <w:t>أ</w:t>
      </w:r>
      <w:r w:rsidR="00BC4EBA" w:rsidRPr="00E00F23">
        <w:rPr>
          <w:rFonts w:ascii="Simplified Arabic" w:hAnsi="Simplified Arabic" w:cs="Simplified Arabic"/>
          <w:sz w:val="24"/>
          <w:szCs w:val="24"/>
          <w:rtl/>
          <w:lang w:val="en-US"/>
        </w:rPr>
        <w:t>ن لا</w:t>
      </w:r>
      <w:r w:rsidR="008D27D6">
        <w:rPr>
          <w:rFonts w:ascii="Simplified Arabic" w:hAnsi="Simplified Arabic" w:cs="Simplified Arabic"/>
          <w:sz w:val="24"/>
          <w:szCs w:val="24"/>
          <w:rtl/>
          <w:lang w:val="en-US"/>
        </w:rPr>
        <w:t xml:space="preserve"> يترتب على هذا السبب زوال الرهن</w:t>
      </w:r>
      <w:r w:rsidR="00BC4EBA" w:rsidRPr="00E00F23">
        <w:rPr>
          <w:rFonts w:ascii="Simplified Arabic" w:hAnsi="Simplified Arabic" w:cs="Simplified Arabic"/>
          <w:sz w:val="24"/>
          <w:szCs w:val="24"/>
          <w:rtl/>
          <w:lang w:val="en-US"/>
        </w:rPr>
        <w:t>،</w:t>
      </w:r>
      <w:r w:rsidR="0063549F" w:rsidRPr="00E00F23">
        <w:rPr>
          <w:rFonts w:ascii="Simplified Arabic" w:hAnsi="Simplified Arabic" w:cs="Simplified Arabic"/>
          <w:sz w:val="24"/>
          <w:szCs w:val="24"/>
          <w:rtl/>
          <w:lang w:val="en-US"/>
        </w:rPr>
        <w:t xml:space="preserve"> </w:t>
      </w:r>
      <w:r w:rsidR="00BC4EBA" w:rsidRPr="00E00F23">
        <w:rPr>
          <w:rFonts w:ascii="Simplified Arabic" w:hAnsi="Simplified Arabic" w:cs="Simplified Arabic"/>
          <w:sz w:val="24"/>
          <w:szCs w:val="24"/>
          <w:rtl/>
          <w:lang w:val="en-US"/>
        </w:rPr>
        <w:t xml:space="preserve">فهناك بعض التصرفات التي تنقل ملكية العقار المرهون </w:t>
      </w:r>
      <w:r w:rsidR="006C1ED7" w:rsidRPr="00E00F23">
        <w:rPr>
          <w:rFonts w:ascii="Simplified Arabic" w:hAnsi="Simplified Arabic" w:cs="Simplified Arabic"/>
          <w:sz w:val="24"/>
          <w:szCs w:val="24"/>
          <w:rtl/>
          <w:lang w:val="en-US"/>
        </w:rPr>
        <w:t>إلى</w:t>
      </w:r>
      <w:r w:rsidR="00BC4EBA" w:rsidRPr="00E00F23">
        <w:rPr>
          <w:rFonts w:ascii="Simplified Arabic" w:hAnsi="Simplified Arabic" w:cs="Simplified Arabic"/>
          <w:sz w:val="24"/>
          <w:szCs w:val="24"/>
          <w:rtl/>
          <w:lang w:val="en-US"/>
        </w:rPr>
        <w:t xml:space="preserve"> الحائز</w:t>
      </w:r>
      <w:r w:rsidR="00E3789E">
        <w:rPr>
          <w:rFonts w:ascii="Simplified Arabic" w:hAnsi="Simplified Arabic" w:cs="Simplified Arabic" w:hint="cs"/>
          <w:sz w:val="24"/>
          <w:szCs w:val="24"/>
          <w:rtl/>
          <w:lang w:val="en-US"/>
        </w:rPr>
        <w:t>،</w:t>
      </w:r>
      <w:r w:rsidR="00BC4EBA" w:rsidRPr="00E00F23">
        <w:rPr>
          <w:rFonts w:ascii="Simplified Arabic" w:hAnsi="Simplified Arabic" w:cs="Simplified Arabic"/>
          <w:sz w:val="24"/>
          <w:szCs w:val="24"/>
          <w:rtl/>
          <w:lang w:val="en-US"/>
        </w:rPr>
        <w:t xml:space="preserve"> ويترتب عليها تطهير العقار حكماً من الرهون التي تثقله</w:t>
      </w:r>
      <w:r w:rsidR="008534F0">
        <w:rPr>
          <w:rFonts w:ascii="Simplified Arabic" w:hAnsi="Simplified Arabic" w:cs="Simplified Arabic" w:hint="cs"/>
          <w:sz w:val="24"/>
          <w:szCs w:val="24"/>
          <w:rtl/>
          <w:lang w:val="en-US"/>
        </w:rPr>
        <w:t>،</w:t>
      </w:r>
      <w:r w:rsidR="00BC4EBA" w:rsidRPr="00E00F23">
        <w:rPr>
          <w:rFonts w:ascii="Simplified Arabic" w:hAnsi="Simplified Arabic" w:cs="Simplified Arabic"/>
          <w:sz w:val="24"/>
          <w:szCs w:val="24"/>
          <w:rtl/>
          <w:lang w:val="en-US"/>
        </w:rPr>
        <w:t xml:space="preserve"> ومن ثم تجع</w:t>
      </w:r>
      <w:r w:rsidR="008D27D6">
        <w:rPr>
          <w:rFonts w:ascii="Simplified Arabic" w:hAnsi="Simplified Arabic" w:cs="Simplified Arabic"/>
          <w:sz w:val="24"/>
          <w:szCs w:val="24"/>
          <w:rtl/>
          <w:lang w:val="en-US"/>
        </w:rPr>
        <w:t>له بمنأى عن تتبع الدائن المرتهن</w:t>
      </w:r>
      <w:r w:rsidR="00BC4EBA" w:rsidRPr="00E00F23">
        <w:rPr>
          <w:rFonts w:ascii="Simplified Arabic" w:hAnsi="Simplified Arabic" w:cs="Simplified Arabic"/>
          <w:sz w:val="24"/>
          <w:szCs w:val="24"/>
          <w:rtl/>
          <w:lang w:val="en-US"/>
        </w:rPr>
        <w:t>، و</w:t>
      </w:r>
      <w:r w:rsidR="003C2183" w:rsidRPr="00E00F23">
        <w:rPr>
          <w:rFonts w:ascii="Simplified Arabic" w:hAnsi="Simplified Arabic" w:cs="Simplified Arabic"/>
          <w:sz w:val="24"/>
          <w:szCs w:val="24"/>
          <w:rtl/>
          <w:lang w:val="en-US"/>
        </w:rPr>
        <w:t>أ</w:t>
      </w:r>
      <w:r w:rsidR="00BC4EBA" w:rsidRPr="00E00F23">
        <w:rPr>
          <w:rFonts w:ascii="Simplified Arabic" w:hAnsi="Simplified Arabic" w:cs="Simplified Arabic"/>
          <w:sz w:val="24"/>
          <w:szCs w:val="24"/>
          <w:rtl/>
          <w:lang w:val="en-US"/>
        </w:rPr>
        <w:t xml:space="preserve">هم هذه الحالات هي نزع الملكية للمنفعة العامة (الاستملاك)، وبيع العقار بالمزاد العلني، حيث تنتقل ملكية العقار </w:t>
      </w:r>
      <w:r w:rsidR="006C1ED7" w:rsidRPr="00E00F23">
        <w:rPr>
          <w:rFonts w:ascii="Simplified Arabic" w:hAnsi="Simplified Arabic" w:cs="Simplified Arabic"/>
          <w:sz w:val="24"/>
          <w:szCs w:val="24"/>
          <w:rtl/>
          <w:lang w:val="en-US"/>
        </w:rPr>
        <w:t>إلى</w:t>
      </w:r>
      <w:r w:rsidR="00BC4EBA" w:rsidRPr="00E00F23">
        <w:rPr>
          <w:rFonts w:ascii="Simplified Arabic" w:hAnsi="Simplified Arabic" w:cs="Simplified Arabic"/>
          <w:sz w:val="24"/>
          <w:szCs w:val="24"/>
          <w:rtl/>
          <w:lang w:val="en-US"/>
        </w:rPr>
        <w:t xml:space="preserve"> السلطة العامة </w:t>
      </w:r>
      <w:r w:rsidR="004E50AD" w:rsidRPr="00E00F23">
        <w:rPr>
          <w:rFonts w:ascii="Simplified Arabic" w:hAnsi="Simplified Arabic" w:cs="Simplified Arabic"/>
          <w:sz w:val="24"/>
          <w:szCs w:val="24"/>
          <w:rtl/>
          <w:lang w:val="en-US"/>
        </w:rPr>
        <w:t>أو</w:t>
      </w:r>
      <w:r w:rsidR="00BC4EBA" w:rsidRPr="00E00F23">
        <w:rPr>
          <w:rFonts w:ascii="Simplified Arabic" w:hAnsi="Simplified Arabic" w:cs="Simplified Arabic"/>
          <w:sz w:val="24"/>
          <w:szCs w:val="24"/>
          <w:rtl/>
          <w:lang w:val="en-US"/>
        </w:rPr>
        <w:t xml:space="preserve"> </w:t>
      </w:r>
      <w:r w:rsidR="006C1ED7" w:rsidRPr="00E00F23">
        <w:rPr>
          <w:rFonts w:ascii="Simplified Arabic" w:hAnsi="Simplified Arabic" w:cs="Simplified Arabic"/>
          <w:sz w:val="24"/>
          <w:szCs w:val="24"/>
          <w:rtl/>
          <w:lang w:val="en-US"/>
        </w:rPr>
        <w:t>إلى</w:t>
      </w:r>
      <w:r w:rsidR="00BC4EBA" w:rsidRPr="00E00F23">
        <w:rPr>
          <w:rFonts w:ascii="Simplified Arabic" w:hAnsi="Simplified Arabic" w:cs="Simplified Arabic"/>
          <w:sz w:val="24"/>
          <w:szCs w:val="24"/>
          <w:rtl/>
          <w:lang w:val="en-US"/>
        </w:rPr>
        <w:t xml:space="preserve"> الراسي عليه المزاد خالية من الرهن ، وينتقل حق الدائن المرتهن </w:t>
      </w:r>
      <w:r w:rsidR="006C1ED7" w:rsidRPr="00E00F23">
        <w:rPr>
          <w:rFonts w:ascii="Simplified Arabic" w:hAnsi="Simplified Arabic" w:cs="Simplified Arabic"/>
          <w:sz w:val="24"/>
          <w:szCs w:val="24"/>
          <w:rtl/>
          <w:lang w:val="en-US"/>
        </w:rPr>
        <w:t>إلى</w:t>
      </w:r>
      <w:r w:rsidR="00BC4EBA" w:rsidRPr="00E00F23">
        <w:rPr>
          <w:rFonts w:ascii="Simplified Arabic" w:hAnsi="Simplified Arabic" w:cs="Simplified Arabic"/>
          <w:sz w:val="24"/>
          <w:szCs w:val="24"/>
          <w:rtl/>
          <w:lang w:val="en-US"/>
        </w:rPr>
        <w:t xml:space="preserve"> التعويض </w:t>
      </w:r>
      <w:r w:rsidR="004E50AD" w:rsidRPr="00E00F23">
        <w:rPr>
          <w:rFonts w:ascii="Simplified Arabic" w:hAnsi="Simplified Arabic" w:cs="Simplified Arabic"/>
          <w:sz w:val="24"/>
          <w:szCs w:val="24"/>
          <w:rtl/>
          <w:lang w:val="en-US"/>
        </w:rPr>
        <w:t>أو</w:t>
      </w:r>
      <w:r w:rsidR="00BC4EBA" w:rsidRPr="00E00F23">
        <w:rPr>
          <w:rFonts w:ascii="Simplified Arabic" w:hAnsi="Simplified Arabic" w:cs="Simplified Arabic"/>
          <w:sz w:val="24"/>
          <w:szCs w:val="24"/>
          <w:rtl/>
          <w:lang w:val="en-US"/>
        </w:rPr>
        <w:t xml:space="preserve"> الثمن</w:t>
      </w:r>
      <w:r w:rsidR="008534F0">
        <w:rPr>
          <w:rFonts w:ascii="Simplified Arabic" w:hAnsi="Simplified Arabic" w:cs="Simplified Arabic" w:hint="cs"/>
          <w:sz w:val="24"/>
          <w:szCs w:val="24"/>
          <w:rtl/>
          <w:lang w:val="en-US"/>
        </w:rPr>
        <w:t>،</w:t>
      </w:r>
      <w:r w:rsidR="00BC4EBA" w:rsidRPr="00E00F23">
        <w:rPr>
          <w:rFonts w:ascii="Simplified Arabic" w:hAnsi="Simplified Arabic" w:cs="Simplified Arabic"/>
          <w:sz w:val="24"/>
          <w:szCs w:val="24"/>
          <w:rtl/>
          <w:lang w:val="en-US"/>
        </w:rPr>
        <w:t xml:space="preserve"> وهنا تظهر </w:t>
      </w:r>
      <w:r w:rsidR="003C2183" w:rsidRPr="00E00F23">
        <w:rPr>
          <w:rFonts w:ascii="Simplified Arabic" w:hAnsi="Simplified Arabic" w:cs="Simplified Arabic"/>
          <w:sz w:val="24"/>
          <w:szCs w:val="24"/>
          <w:rtl/>
          <w:lang w:val="en-US"/>
        </w:rPr>
        <w:t>أ</w:t>
      </w:r>
      <w:r w:rsidR="00BC4EBA" w:rsidRPr="00E00F23">
        <w:rPr>
          <w:rFonts w:ascii="Simplified Arabic" w:hAnsi="Simplified Arabic" w:cs="Simplified Arabic"/>
          <w:sz w:val="24"/>
          <w:szCs w:val="24"/>
          <w:rtl/>
          <w:lang w:val="en-US"/>
        </w:rPr>
        <w:t>همية حق التقدم</w:t>
      </w:r>
      <w:sdt>
        <w:sdtPr>
          <w:rPr>
            <w:rFonts w:ascii="Simplified Arabic" w:hAnsi="Simplified Arabic" w:cs="Simplified Arabic"/>
            <w:sz w:val="24"/>
            <w:szCs w:val="24"/>
            <w:rtl/>
            <w:lang w:val="en-US"/>
          </w:rPr>
          <w:id w:val="477420889"/>
          <w:citation/>
        </w:sdtPr>
        <w:sdtEndPr/>
        <w:sdtContent>
          <w:r w:rsidR="00BE5961" w:rsidRPr="00E00F23">
            <w:rPr>
              <w:rFonts w:ascii="Simplified Arabic" w:hAnsi="Simplified Arabic" w:cs="Simplified Arabic"/>
              <w:sz w:val="24"/>
              <w:szCs w:val="24"/>
              <w:rtl/>
              <w:lang w:val="en-US"/>
            </w:rPr>
            <w:fldChar w:fldCharType="begin"/>
          </w:r>
          <w:r w:rsidR="00BE5961" w:rsidRPr="00E00F23">
            <w:rPr>
              <w:rFonts w:ascii="Simplified Arabic" w:hAnsi="Simplified Arabic" w:cs="Simplified Arabic"/>
              <w:sz w:val="24"/>
              <w:szCs w:val="24"/>
              <w:lang w:val="en-US"/>
            </w:rPr>
            <w:instrText xml:space="preserve"> CITATION AlO09 \l 1033 </w:instrText>
          </w:r>
          <w:r w:rsidR="00BE5961" w:rsidRPr="00E00F23">
            <w:rPr>
              <w:rFonts w:ascii="Simplified Arabic" w:hAnsi="Simplified Arabic" w:cs="Simplified Arabic"/>
              <w:sz w:val="24"/>
              <w:szCs w:val="24"/>
              <w:rtl/>
              <w:lang w:val="en-US"/>
            </w:rPr>
            <w:fldChar w:fldCharType="separate"/>
          </w:r>
          <w:r w:rsidR="00BE5961" w:rsidRPr="00E00F23">
            <w:rPr>
              <w:rFonts w:ascii="Simplified Arabic" w:hAnsi="Simplified Arabic" w:cs="Simplified Arabic"/>
              <w:noProof/>
              <w:sz w:val="24"/>
              <w:szCs w:val="24"/>
              <w:lang w:val="en-US"/>
            </w:rPr>
            <w:t xml:space="preserve"> </w:t>
          </w:r>
          <w:r w:rsidR="00BE5961" w:rsidRPr="00E00F23">
            <w:rPr>
              <w:rFonts w:ascii="Simplified Arabic" w:hAnsi="Simplified Arabic" w:cs="Simplified Arabic"/>
              <w:noProof/>
              <w:sz w:val="24"/>
              <w:szCs w:val="24"/>
              <w:rtl/>
              <w:lang w:val="en-US"/>
            </w:rPr>
            <w:t>(</w:t>
          </w:r>
          <w:r w:rsidR="00BE5961" w:rsidRPr="00E00F23">
            <w:rPr>
              <w:rFonts w:ascii="Simplified Arabic" w:hAnsi="Simplified Arabic" w:cs="Simplified Arabic"/>
              <w:noProof/>
              <w:sz w:val="24"/>
              <w:szCs w:val="24"/>
              <w:lang w:val="en-US"/>
            </w:rPr>
            <w:t>Al-Obaidi</w:t>
          </w:r>
          <w:r w:rsidR="00BE5961" w:rsidRPr="00E00F23">
            <w:rPr>
              <w:rFonts w:ascii="Simplified Arabic" w:hAnsi="Simplified Arabic" w:cs="Simplified Arabic"/>
              <w:noProof/>
              <w:sz w:val="24"/>
              <w:szCs w:val="24"/>
              <w:rtl/>
              <w:lang w:val="en-US"/>
            </w:rPr>
            <w:t>، 2009)</w:t>
          </w:r>
          <w:r w:rsidR="00BE5961"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11527626"/>
          <w:citation/>
        </w:sdtPr>
        <w:sdtEndPr/>
        <w:sdtContent>
          <w:r w:rsidR="00BE5961" w:rsidRPr="00E00F23">
            <w:rPr>
              <w:rFonts w:ascii="Simplified Arabic" w:hAnsi="Simplified Arabic" w:cs="Simplified Arabic"/>
              <w:sz w:val="24"/>
              <w:szCs w:val="24"/>
              <w:rtl/>
              <w:lang w:val="en-US"/>
            </w:rPr>
            <w:fldChar w:fldCharType="begin"/>
          </w:r>
          <w:r w:rsidR="00BE5961" w:rsidRPr="00E00F23">
            <w:rPr>
              <w:rFonts w:ascii="Simplified Arabic" w:hAnsi="Simplified Arabic" w:cs="Simplified Arabic"/>
              <w:sz w:val="24"/>
              <w:szCs w:val="24"/>
              <w:lang w:val="en-US"/>
            </w:rPr>
            <w:instrText xml:space="preserve"> CITATION Zan13 \l 1033 </w:instrText>
          </w:r>
          <w:r w:rsidR="00BE5961" w:rsidRPr="00E00F23">
            <w:rPr>
              <w:rFonts w:ascii="Simplified Arabic" w:hAnsi="Simplified Arabic" w:cs="Simplified Arabic"/>
              <w:sz w:val="24"/>
              <w:szCs w:val="24"/>
              <w:rtl/>
              <w:lang w:val="en-US"/>
            </w:rPr>
            <w:fldChar w:fldCharType="separate"/>
          </w:r>
          <w:r w:rsidR="00BE5961" w:rsidRPr="00E00F23">
            <w:rPr>
              <w:rFonts w:ascii="Simplified Arabic" w:hAnsi="Simplified Arabic" w:cs="Simplified Arabic"/>
              <w:noProof/>
              <w:sz w:val="24"/>
              <w:szCs w:val="24"/>
              <w:lang w:val="en-US"/>
            </w:rPr>
            <w:t xml:space="preserve"> </w:t>
          </w:r>
          <w:r w:rsidR="00BE5961" w:rsidRPr="00E00F23">
            <w:rPr>
              <w:rFonts w:ascii="Simplified Arabic" w:hAnsi="Simplified Arabic" w:cs="Simplified Arabic"/>
              <w:noProof/>
              <w:sz w:val="24"/>
              <w:szCs w:val="24"/>
              <w:rtl/>
              <w:lang w:val="en-US"/>
            </w:rPr>
            <w:t xml:space="preserve">( </w:t>
          </w:r>
          <w:r w:rsidR="00BE5961" w:rsidRPr="00E00F23">
            <w:rPr>
              <w:rFonts w:ascii="Simplified Arabic" w:hAnsi="Simplified Arabic" w:cs="Simplified Arabic"/>
              <w:noProof/>
              <w:sz w:val="24"/>
              <w:szCs w:val="24"/>
              <w:lang w:val="en-US"/>
            </w:rPr>
            <w:t>Zanani</w:t>
          </w:r>
          <w:r w:rsidR="00BE5961" w:rsidRPr="00E00F23">
            <w:rPr>
              <w:rFonts w:ascii="Simplified Arabic" w:hAnsi="Simplified Arabic" w:cs="Simplified Arabic"/>
              <w:noProof/>
              <w:sz w:val="24"/>
              <w:szCs w:val="24"/>
              <w:rtl/>
              <w:lang w:val="en-US"/>
            </w:rPr>
            <w:t xml:space="preserve"> و </w:t>
          </w:r>
          <w:r w:rsidR="00BE5961" w:rsidRPr="00E00F23">
            <w:rPr>
              <w:rFonts w:ascii="Simplified Arabic" w:hAnsi="Simplified Arabic" w:cs="Simplified Arabic"/>
              <w:noProof/>
              <w:sz w:val="24"/>
              <w:szCs w:val="24"/>
              <w:lang w:val="en-US"/>
            </w:rPr>
            <w:t>Hashmi</w:t>
          </w:r>
          <w:r w:rsidR="00BE5961" w:rsidRPr="00E00F23">
            <w:rPr>
              <w:rFonts w:ascii="Simplified Arabic" w:hAnsi="Simplified Arabic" w:cs="Simplified Arabic"/>
              <w:noProof/>
              <w:sz w:val="24"/>
              <w:szCs w:val="24"/>
              <w:rtl/>
              <w:lang w:val="en-US"/>
            </w:rPr>
            <w:t>، 2013)</w:t>
          </w:r>
          <w:r w:rsidR="00BE5961"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582839200"/>
          <w:citation/>
        </w:sdtPr>
        <w:sdtEndPr/>
        <w:sdtContent>
          <w:r w:rsidR="00BE5961" w:rsidRPr="00E00F23">
            <w:rPr>
              <w:rFonts w:ascii="Simplified Arabic" w:hAnsi="Simplified Arabic" w:cs="Simplified Arabic"/>
              <w:sz w:val="24"/>
              <w:szCs w:val="24"/>
              <w:rtl/>
              <w:lang w:val="en-US"/>
            </w:rPr>
            <w:fldChar w:fldCharType="begin"/>
          </w:r>
          <w:r w:rsidR="007A7216" w:rsidRPr="00E00F23">
            <w:rPr>
              <w:rFonts w:ascii="Simplified Arabic" w:hAnsi="Simplified Arabic" w:cs="Simplified Arabic"/>
              <w:sz w:val="24"/>
              <w:szCs w:val="24"/>
              <w:lang w:val="en-US"/>
            </w:rPr>
            <w:instrText xml:space="preserve">CITATION Far85 \l 1025 </w:instrText>
          </w:r>
          <w:r w:rsidR="00BE5961" w:rsidRPr="00E00F23">
            <w:rPr>
              <w:rFonts w:ascii="Simplified Arabic" w:hAnsi="Simplified Arabic" w:cs="Simplified Arabic"/>
              <w:sz w:val="24"/>
              <w:szCs w:val="24"/>
              <w:rtl/>
              <w:lang w:val="en-US"/>
            </w:rPr>
            <w:fldChar w:fldCharType="separate"/>
          </w:r>
          <w:r w:rsidR="007A7216" w:rsidRPr="00E00F23">
            <w:rPr>
              <w:rFonts w:ascii="Simplified Arabic" w:hAnsi="Simplified Arabic" w:cs="Simplified Arabic"/>
              <w:noProof/>
              <w:sz w:val="24"/>
              <w:szCs w:val="24"/>
              <w:rtl/>
              <w:lang w:val="en-US"/>
            </w:rPr>
            <w:t xml:space="preserve"> (</w:t>
          </w:r>
          <w:r w:rsidR="007A7216" w:rsidRPr="00E00F23">
            <w:rPr>
              <w:rFonts w:ascii="Simplified Arabic" w:hAnsi="Simplified Arabic" w:cs="Simplified Arabic"/>
              <w:noProof/>
              <w:sz w:val="24"/>
              <w:szCs w:val="24"/>
              <w:lang w:val="en-US"/>
            </w:rPr>
            <w:t>Faraj</w:t>
          </w:r>
          <w:r w:rsidR="007A7216" w:rsidRPr="00E00F23">
            <w:rPr>
              <w:rFonts w:ascii="Simplified Arabic" w:hAnsi="Simplified Arabic" w:cs="Simplified Arabic"/>
              <w:noProof/>
              <w:sz w:val="24"/>
              <w:szCs w:val="24"/>
              <w:rtl/>
              <w:lang w:val="en-US"/>
            </w:rPr>
            <w:t>، 1998)</w:t>
          </w:r>
          <w:r w:rsidR="00BE5961" w:rsidRPr="00E00F23">
            <w:rPr>
              <w:rFonts w:ascii="Simplified Arabic" w:hAnsi="Simplified Arabic" w:cs="Simplified Arabic"/>
              <w:sz w:val="24"/>
              <w:szCs w:val="24"/>
              <w:rtl/>
              <w:lang w:val="en-US"/>
            </w:rPr>
            <w:fldChar w:fldCharType="end"/>
          </w:r>
        </w:sdtContent>
      </w:sdt>
      <w:r w:rsidR="00243672" w:rsidRPr="00E00F23">
        <w:rPr>
          <w:rFonts w:ascii="Simplified Arabic" w:hAnsi="Simplified Arabic" w:cs="Simplified Arabic"/>
          <w:sz w:val="24"/>
          <w:szCs w:val="24"/>
          <w:rtl/>
          <w:lang w:val="en-US"/>
        </w:rPr>
        <w:t>.</w:t>
      </w:r>
    </w:p>
    <w:p w14:paraId="553399C3" w14:textId="415F04ED" w:rsidR="00243672" w:rsidRPr="00E00F23" w:rsidRDefault="00243672" w:rsidP="0078776A">
      <w:pPr>
        <w:pStyle w:val="a5"/>
        <w:bidi/>
        <w:spacing w:before="24" w:after="24"/>
        <w:ind w:left="26"/>
        <w:jc w:val="mediumKashida"/>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ويترتب على ما سبق </w:t>
      </w:r>
      <w:r w:rsidR="006C1ED7" w:rsidRPr="00E00F23">
        <w:rPr>
          <w:rFonts w:ascii="Simplified Arabic" w:hAnsi="Simplified Arabic" w:cs="Simplified Arabic"/>
          <w:sz w:val="24"/>
          <w:szCs w:val="24"/>
          <w:rtl/>
          <w:lang w:val="en-US"/>
        </w:rPr>
        <w:t>أنه</w:t>
      </w:r>
      <w:r w:rsidRPr="00E00F23">
        <w:rPr>
          <w:rFonts w:ascii="Simplified Arabic" w:hAnsi="Simplified Arabic" w:cs="Simplified Arabic"/>
          <w:sz w:val="24"/>
          <w:szCs w:val="24"/>
          <w:rtl/>
          <w:lang w:val="en-US"/>
        </w:rPr>
        <w:t xml:space="preserve"> لا يعتبر حائزاً من انتقلت اليه الملكية بعقد غير مسجل ف</w:t>
      </w:r>
      <w:r w:rsidR="00113976" w:rsidRPr="00E00F23">
        <w:rPr>
          <w:rFonts w:ascii="Simplified Arabic" w:hAnsi="Simplified Arabic" w:cs="Simplified Arabic"/>
          <w:sz w:val="24"/>
          <w:szCs w:val="24"/>
          <w:rtl/>
          <w:lang w:val="en-US"/>
        </w:rPr>
        <w:t xml:space="preserve">ي دوائر التسجيل الرسمية وذلك لبطلان تصرفه وهذا ما اشارت اليه محكمة النقض الفلسطينية بقراراها </w:t>
      </w:r>
      <w:r w:rsidR="00DF4566" w:rsidRPr="00E00F23">
        <w:rPr>
          <w:rFonts w:ascii="Simplified Arabic" w:hAnsi="Simplified Arabic" w:cs="Simplified Arabic"/>
          <w:sz w:val="24"/>
          <w:szCs w:val="24"/>
          <w:rtl/>
          <w:lang w:val="en-US"/>
        </w:rPr>
        <w:t xml:space="preserve">رقم 15 لسنة 2009  المؤرخ بتاريخ  22/12/2009 </w:t>
      </w:r>
      <w:r w:rsidR="00113976" w:rsidRPr="00E00F23">
        <w:rPr>
          <w:rFonts w:ascii="Simplified Arabic" w:hAnsi="Simplified Arabic" w:cs="Simplified Arabic"/>
          <w:sz w:val="24"/>
          <w:szCs w:val="24"/>
          <w:rtl/>
          <w:lang w:val="en-US"/>
        </w:rPr>
        <w:t xml:space="preserve">الذي جاء فيه" </w:t>
      </w:r>
      <w:r w:rsidR="0078776A" w:rsidRPr="00E00F23">
        <w:rPr>
          <w:rFonts w:ascii="Simplified Arabic" w:hAnsi="Simplified Arabic" w:cs="Simplified Arabic"/>
          <w:sz w:val="24"/>
          <w:szCs w:val="24"/>
          <w:rtl/>
          <w:lang w:val="en-US"/>
        </w:rPr>
        <w:t>أ</w:t>
      </w:r>
      <w:r w:rsidR="00113976" w:rsidRPr="00E00F23">
        <w:rPr>
          <w:rFonts w:ascii="Simplified Arabic" w:hAnsi="Simplified Arabic" w:cs="Simplified Arabic"/>
          <w:sz w:val="24"/>
          <w:szCs w:val="24"/>
          <w:rtl/>
          <w:lang w:val="en-US"/>
        </w:rPr>
        <w:t xml:space="preserve">ن من المتفق عليه وحسب ما استقر عليه الفقه والقضاء </w:t>
      </w:r>
      <w:r w:rsidR="0078776A" w:rsidRPr="00E00F23">
        <w:rPr>
          <w:rFonts w:ascii="Simplified Arabic" w:hAnsi="Simplified Arabic" w:cs="Simplified Arabic"/>
          <w:sz w:val="24"/>
          <w:szCs w:val="24"/>
          <w:rtl/>
          <w:lang w:val="en-US"/>
        </w:rPr>
        <w:t>أ</w:t>
      </w:r>
      <w:r w:rsidR="00113976" w:rsidRPr="00E00F23">
        <w:rPr>
          <w:rFonts w:ascii="Simplified Arabic" w:hAnsi="Simplified Arabic" w:cs="Simplified Arabic"/>
          <w:sz w:val="24"/>
          <w:szCs w:val="24"/>
          <w:rtl/>
          <w:lang w:val="en-US"/>
        </w:rPr>
        <w:t>ن البيوعات التي تتم خارج دوائر تسج</w:t>
      </w:r>
      <w:r w:rsidR="0078776A" w:rsidRPr="00E00F23">
        <w:rPr>
          <w:rFonts w:ascii="Simplified Arabic" w:hAnsi="Simplified Arabic" w:cs="Simplified Arabic"/>
          <w:sz w:val="24"/>
          <w:szCs w:val="24"/>
          <w:rtl/>
          <w:lang w:val="en-US"/>
        </w:rPr>
        <w:t>يل الأ</w:t>
      </w:r>
      <w:r w:rsidR="00113976" w:rsidRPr="00E00F23">
        <w:rPr>
          <w:rFonts w:ascii="Simplified Arabic" w:hAnsi="Simplified Arabic" w:cs="Simplified Arabic"/>
          <w:sz w:val="24"/>
          <w:szCs w:val="24"/>
          <w:rtl/>
          <w:lang w:val="en-US"/>
        </w:rPr>
        <w:t>راضي المختصه تعتبر بيوعات باطله بطلانا</w:t>
      </w:r>
      <w:r w:rsidR="0078776A" w:rsidRPr="00E00F23">
        <w:rPr>
          <w:rFonts w:ascii="Simplified Arabic" w:hAnsi="Simplified Arabic" w:cs="Simplified Arabic"/>
          <w:sz w:val="24"/>
          <w:szCs w:val="24"/>
          <w:rtl/>
          <w:lang w:val="en-US"/>
        </w:rPr>
        <w:t>ً</w:t>
      </w:r>
      <w:r w:rsidR="00113976" w:rsidRPr="00E00F23">
        <w:rPr>
          <w:rFonts w:ascii="Simplified Arabic" w:hAnsi="Simplified Arabic" w:cs="Simplified Arabic"/>
          <w:sz w:val="24"/>
          <w:szCs w:val="24"/>
          <w:rtl/>
          <w:lang w:val="en-US"/>
        </w:rPr>
        <w:t xml:space="preserve"> مطلقاً</w:t>
      </w:r>
      <w:r w:rsidR="0095550A">
        <w:rPr>
          <w:rFonts w:ascii="Simplified Arabic" w:hAnsi="Simplified Arabic" w:cs="Simplified Arabic" w:hint="cs"/>
          <w:sz w:val="24"/>
          <w:szCs w:val="24"/>
          <w:rtl/>
          <w:lang w:val="en-US"/>
        </w:rPr>
        <w:t>؛</w:t>
      </w:r>
      <w:r w:rsidR="00113976" w:rsidRPr="00E00F23">
        <w:rPr>
          <w:rFonts w:ascii="Simplified Arabic" w:hAnsi="Simplified Arabic" w:cs="Simplified Arabic"/>
          <w:sz w:val="24"/>
          <w:szCs w:val="24"/>
          <w:rtl/>
          <w:lang w:val="en-US"/>
        </w:rPr>
        <w:t xml:space="preserve"> لتعلق ذلك بالنظام العام ,وهذا ما اقتضته ال</w:t>
      </w:r>
      <w:r w:rsidR="0095550A">
        <w:rPr>
          <w:rFonts w:ascii="Simplified Arabic" w:hAnsi="Simplified Arabic" w:cs="Simplified Arabic"/>
          <w:sz w:val="24"/>
          <w:szCs w:val="24"/>
          <w:rtl/>
          <w:lang w:val="en-US"/>
        </w:rPr>
        <w:t>مادتان 4 و11 من قانون انتقال ال</w:t>
      </w:r>
      <w:r w:rsidR="0095550A">
        <w:rPr>
          <w:rFonts w:ascii="Simplified Arabic" w:hAnsi="Simplified Arabic" w:cs="Simplified Arabic" w:hint="cs"/>
          <w:sz w:val="24"/>
          <w:szCs w:val="24"/>
          <w:rtl/>
          <w:lang w:val="en-US"/>
        </w:rPr>
        <w:t>أ</w:t>
      </w:r>
      <w:r w:rsidR="00113976" w:rsidRPr="00E00F23">
        <w:rPr>
          <w:rFonts w:ascii="Simplified Arabic" w:hAnsi="Simplified Arabic" w:cs="Simplified Arabic"/>
          <w:sz w:val="24"/>
          <w:szCs w:val="24"/>
          <w:rtl/>
          <w:lang w:val="en-US"/>
        </w:rPr>
        <w:t>راضي لسنه 1920 ا</w:t>
      </w:r>
      <w:r w:rsidR="0078776A" w:rsidRPr="00E00F23">
        <w:rPr>
          <w:rFonts w:ascii="Simplified Arabic" w:hAnsi="Simplified Arabic" w:cs="Simplified Arabic"/>
          <w:sz w:val="24"/>
          <w:szCs w:val="24"/>
          <w:rtl/>
          <w:lang w:val="en-US"/>
        </w:rPr>
        <w:t>لقاضي بتسجيل معاملات التصرف بالأ</w:t>
      </w:r>
      <w:r w:rsidR="00113976" w:rsidRPr="00E00F23">
        <w:rPr>
          <w:rFonts w:ascii="Simplified Arabic" w:hAnsi="Simplified Arabic" w:cs="Simplified Arabic"/>
          <w:sz w:val="24"/>
          <w:szCs w:val="24"/>
          <w:rtl/>
          <w:lang w:val="en-US"/>
        </w:rPr>
        <w:t>راضي</w:t>
      </w:r>
      <w:r w:rsidR="0095550A">
        <w:rPr>
          <w:rFonts w:ascii="Simplified Arabic" w:hAnsi="Simplified Arabic" w:cs="Simplified Arabic" w:hint="cs"/>
          <w:sz w:val="24"/>
          <w:szCs w:val="24"/>
          <w:rtl/>
          <w:lang w:val="en-US"/>
        </w:rPr>
        <w:t>،</w:t>
      </w:r>
      <w:r w:rsidR="00113976" w:rsidRPr="00E00F23">
        <w:rPr>
          <w:rFonts w:ascii="Simplified Arabic" w:hAnsi="Simplified Arabic" w:cs="Simplified Arabic"/>
          <w:sz w:val="24"/>
          <w:szCs w:val="24"/>
          <w:rtl/>
          <w:lang w:val="en-US"/>
        </w:rPr>
        <w:t xml:space="preserve"> وانتقال ملكيتها وكذلك الماده 16 من قانون تسويه الاراضي والمياه 40 لسنه 1952". </w:t>
      </w:r>
      <w:r w:rsidRPr="00E00F23">
        <w:rPr>
          <w:rFonts w:ascii="Simplified Arabic" w:hAnsi="Simplified Arabic" w:cs="Simplified Arabic"/>
          <w:sz w:val="24"/>
          <w:szCs w:val="24"/>
          <w:rtl/>
          <w:lang w:val="en-US"/>
        </w:rPr>
        <w:t xml:space="preserve"> </w:t>
      </w:r>
    </w:p>
    <w:p w14:paraId="379EA4AF" w14:textId="754CC7E5" w:rsidR="00767ACE" w:rsidRPr="00E00F23" w:rsidRDefault="00014042" w:rsidP="001F1F8B">
      <w:pPr>
        <w:pStyle w:val="a5"/>
        <w:bidi/>
        <w:spacing w:before="24" w:after="24"/>
        <w:ind w:left="26"/>
        <w:jc w:val="mediumKashida"/>
        <w:rPr>
          <w:rFonts w:ascii="Simplified Arabic" w:hAnsi="Simplified Arabic" w:cs="Simplified Arabic"/>
          <w:b/>
          <w:bCs/>
          <w:sz w:val="24"/>
          <w:szCs w:val="24"/>
          <w:lang w:val="en-US"/>
        </w:rPr>
      </w:pPr>
      <w:r w:rsidRPr="00E00F23">
        <w:rPr>
          <w:rFonts w:ascii="Simplified Arabic" w:hAnsi="Simplified Arabic" w:cs="Simplified Arabic"/>
          <w:sz w:val="24"/>
          <w:szCs w:val="24"/>
          <w:rtl/>
          <w:lang w:val="en-US"/>
        </w:rPr>
        <w:t xml:space="preserve">ويجب </w:t>
      </w:r>
      <w:r w:rsidR="003C2183"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 xml:space="preserve">ن يكون الحق الذي انتقل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الحائز حقا</w:t>
      </w:r>
      <w:r w:rsidR="0078776A" w:rsidRPr="00E00F23">
        <w:rPr>
          <w:rFonts w:ascii="Simplified Arabic" w:hAnsi="Simplified Arabic" w:cs="Simplified Arabic"/>
          <w:sz w:val="24"/>
          <w:szCs w:val="24"/>
          <w:rtl/>
          <w:lang w:val="en-US"/>
        </w:rPr>
        <w:t>ً</w:t>
      </w:r>
      <w:r w:rsidRPr="00E00F23">
        <w:rPr>
          <w:rFonts w:ascii="Simplified Arabic" w:hAnsi="Simplified Arabic" w:cs="Simplified Arabic"/>
          <w:sz w:val="24"/>
          <w:szCs w:val="24"/>
          <w:rtl/>
          <w:lang w:val="en-US"/>
        </w:rPr>
        <w:t xml:space="preserve"> عينياً </w:t>
      </w:r>
      <w:r w:rsidR="003C2183"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صلياً قابلا</w:t>
      </w:r>
      <w:r w:rsidR="001F1F8B">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للبيع في المزاد العلني سواء تعلق هذا الحق بكل المال </w:t>
      </w:r>
      <w:r w:rsidR="003C2183" w:rsidRPr="00E00F23">
        <w:rPr>
          <w:rFonts w:ascii="Simplified Arabic" w:hAnsi="Simplified Arabic" w:cs="Simplified Arabic"/>
          <w:sz w:val="24"/>
          <w:szCs w:val="24"/>
          <w:rtl/>
          <w:lang w:val="en-US"/>
        </w:rPr>
        <w:t>أم بجزء منه وسواء انتقلت إليه الرقبة أ</w:t>
      </w:r>
      <w:r w:rsidR="001F1F8B">
        <w:rPr>
          <w:rFonts w:ascii="Simplified Arabic" w:hAnsi="Simplified Arabic" w:cs="Simplified Arabic"/>
          <w:sz w:val="24"/>
          <w:szCs w:val="24"/>
          <w:rtl/>
          <w:lang w:val="en-US"/>
        </w:rPr>
        <w:t>م حق الانتفاع فقط</w:t>
      </w:r>
      <w:r w:rsidRPr="00E00F23">
        <w:rPr>
          <w:rFonts w:ascii="Simplified Arabic" w:hAnsi="Simplified Arabic" w:cs="Simplified Arabic"/>
          <w:sz w:val="24"/>
          <w:szCs w:val="24"/>
          <w:rtl/>
          <w:lang w:val="en-US"/>
        </w:rPr>
        <w:t xml:space="preserve">، </w:t>
      </w:r>
      <w:r w:rsidR="003C2183"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 xml:space="preserve">ما </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 xml:space="preserve">ا كان الحق الذي انتقل </w:t>
      </w:r>
      <w:r w:rsidR="003C2183" w:rsidRPr="00E00F23">
        <w:rPr>
          <w:rFonts w:ascii="Simplified Arabic" w:hAnsi="Simplified Arabic" w:cs="Simplified Arabic"/>
          <w:sz w:val="24"/>
          <w:szCs w:val="24"/>
          <w:rtl/>
          <w:lang w:val="en-US"/>
        </w:rPr>
        <w:t>إ</w:t>
      </w:r>
      <w:r w:rsidRPr="00E00F23">
        <w:rPr>
          <w:rFonts w:ascii="Simplified Arabic" w:hAnsi="Simplified Arabic" w:cs="Simplified Arabic"/>
          <w:sz w:val="24"/>
          <w:szCs w:val="24"/>
          <w:rtl/>
          <w:lang w:val="en-US"/>
        </w:rPr>
        <w:t xml:space="preserve">ليه حق استعمال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حق سكنى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حق ارتفاق</w:t>
      </w:r>
      <w:r w:rsidR="0089359A"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008668E0" w:rsidRPr="00E00F23">
        <w:rPr>
          <w:rFonts w:ascii="Simplified Arabic" w:hAnsi="Simplified Arabic" w:cs="Simplified Arabic"/>
          <w:sz w:val="24"/>
          <w:szCs w:val="24"/>
          <w:rtl/>
          <w:lang w:val="en-US"/>
        </w:rPr>
        <w:t xml:space="preserve"> حقا</w:t>
      </w:r>
      <w:r w:rsidR="0078776A" w:rsidRPr="00E00F23">
        <w:rPr>
          <w:rFonts w:ascii="Simplified Arabic" w:hAnsi="Simplified Arabic" w:cs="Simplified Arabic"/>
          <w:sz w:val="24"/>
          <w:szCs w:val="24"/>
          <w:rtl/>
          <w:lang w:val="en-US"/>
        </w:rPr>
        <w:t>ً</w:t>
      </w:r>
      <w:r w:rsidR="008668E0" w:rsidRPr="00E00F23">
        <w:rPr>
          <w:rFonts w:ascii="Simplified Arabic" w:hAnsi="Simplified Arabic" w:cs="Simplified Arabic"/>
          <w:sz w:val="24"/>
          <w:szCs w:val="24"/>
          <w:rtl/>
          <w:lang w:val="en-US"/>
        </w:rPr>
        <w:t xml:space="preserve"> عينيا</w:t>
      </w:r>
      <w:r w:rsidR="0078776A" w:rsidRPr="00E00F23">
        <w:rPr>
          <w:rFonts w:ascii="Simplified Arabic" w:hAnsi="Simplified Arabic" w:cs="Simplified Arabic"/>
          <w:sz w:val="24"/>
          <w:szCs w:val="24"/>
          <w:rtl/>
          <w:lang w:val="en-US"/>
        </w:rPr>
        <w:t>ً</w:t>
      </w:r>
      <w:r w:rsidR="008668E0" w:rsidRPr="00E00F23">
        <w:rPr>
          <w:rFonts w:ascii="Simplified Arabic" w:hAnsi="Simplified Arabic" w:cs="Simplified Arabic"/>
          <w:sz w:val="24"/>
          <w:szCs w:val="24"/>
          <w:rtl/>
          <w:lang w:val="en-US"/>
        </w:rPr>
        <w:t xml:space="preserve"> تبعيا</w:t>
      </w:r>
      <w:r w:rsidR="0078776A" w:rsidRPr="00E00F23">
        <w:rPr>
          <w:rFonts w:ascii="Simplified Arabic" w:hAnsi="Simplified Arabic" w:cs="Simplified Arabic"/>
          <w:sz w:val="24"/>
          <w:szCs w:val="24"/>
          <w:rtl/>
          <w:lang w:val="en-US"/>
        </w:rPr>
        <w:t>ً</w:t>
      </w:r>
      <w:r w:rsidR="008668E0" w:rsidRPr="00E00F23">
        <w:rPr>
          <w:rFonts w:ascii="Simplified Arabic" w:hAnsi="Simplified Arabic" w:cs="Simplified Arabic"/>
          <w:sz w:val="24"/>
          <w:szCs w:val="24"/>
          <w:rtl/>
          <w:lang w:val="en-US"/>
        </w:rPr>
        <w:t xml:space="preserve"> كالرهن بنوعيه</w:t>
      </w:r>
      <w:r w:rsidR="0078776A" w:rsidRPr="00E00F23">
        <w:rPr>
          <w:rFonts w:ascii="Simplified Arabic" w:hAnsi="Simplified Arabic" w:cs="Simplified Arabic"/>
          <w:sz w:val="24"/>
          <w:szCs w:val="24"/>
          <w:rtl/>
          <w:lang w:val="en-US"/>
        </w:rPr>
        <w:t>،</w:t>
      </w:r>
      <w:r w:rsidR="008668E0" w:rsidRPr="00E00F23">
        <w:rPr>
          <w:rFonts w:ascii="Simplified Arabic" w:hAnsi="Simplified Arabic" w:cs="Simplified Arabic"/>
          <w:sz w:val="24"/>
          <w:szCs w:val="24"/>
          <w:rtl/>
          <w:lang w:val="en-US"/>
        </w:rPr>
        <w:t xml:space="preserve"> فلا يعد حائزا</w:t>
      </w:r>
      <w:r w:rsidR="0078776A" w:rsidRPr="00E00F23">
        <w:rPr>
          <w:rFonts w:ascii="Simplified Arabic" w:hAnsi="Simplified Arabic" w:cs="Simplified Arabic"/>
          <w:sz w:val="24"/>
          <w:szCs w:val="24"/>
          <w:rtl/>
          <w:lang w:val="en-US"/>
        </w:rPr>
        <w:t>ً</w:t>
      </w:r>
      <w:r w:rsidR="008668E0" w:rsidRPr="00E00F23">
        <w:rPr>
          <w:rFonts w:ascii="Simplified Arabic" w:hAnsi="Simplified Arabic" w:cs="Simplified Arabic"/>
          <w:sz w:val="24"/>
          <w:szCs w:val="24"/>
          <w:rtl/>
          <w:lang w:val="en-US"/>
        </w:rPr>
        <w:t xml:space="preserve"> لأن هذه الحقوق لا يجوز بيعها بالمزاد العلني، وعليه يباع المال المرهون كما لو كان خاليا</w:t>
      </w:r>
      <w:r w:rsidR="0078776A" w:rsidRPr="00E00F23">
        <w:rPr>
          <w:rFonts w:ascii="Simplified Arabic" w:hAnsi="Simplified Arabic" w:cs="Simplified Arabic"/>
          <w:sz w:val="24"/>
          <w:szCs w:val="24"/>
          <w:rtl/>
          <w:lang w:val="en-US"/>
        </w:rPr>
        <w:t>ً</w:t>
      </w:r>
      <w:r w:rsidR="008668E0" w:rsidRPr="00E00F23">
        <w:rPr>
          <w:rFonts w:ascii="Simplified Arabic" w:hAnsi="Simplified Arabic" w:cs="Simplified Arabic"/>
          <w:sz w:val="24"/>
          <w:szCs w:val="24"/>
          <w:rtl/>
          <w:lang w:val="en-US"/>
        </w:rPr>
        <w:t xml:space="preserve"> من ه</w:t>
      </w:r>
      <w:r w:rsidR="0072227A" w:rsidRPr="00E00F23">
        <w:rPr>
          <w:rFonts w:ascii="Simplified Arabic" w:hAnsi="Simplified Arabic" w:cs="Simplified Arabic"/>
          <w:sz w:val="24"/>
          <w:szCs w:val="24"/>
          <w:rtl/>
          <w:lang w:val="en-US"/>
        </w:rPr>
        <w:t xml:space="preserve">ذه الحقوق، </w:t>
      </w:r>
      <w:r w:rsidR="003C2183" w:rsidRPr="00E00F23">
        <w:rPr>
          <w:rFonts w:ascii="Simplified Arabic" w:hAnsi="Simplified Arabic" w:cs="Simplified Arabic"/>
          <w:sz w:val="24"/>
          <w:szCs w:val="24"/>
          <w:rtl/>
          <w:lang w:val="en-US"/>
        </w:rPr>
        <w:t>أ</w:t>
      </w:r>
      <w:r w:rsidR="0072227A" w:rsidRPr="00E00F23">
        <w:rPr>
          <w:rFonts w:ascii="Simplified Arabic" w:hAnsi="Simplified Arabic" w:cs="Simplified Arabic"/>
          <w:sz w:val="24"/>
          <w:szCs w:val="24"/>
          <w:rtl/>
          <w:lang w:val="en-US"/>
        </w:rPr>
        <w:t xml:space="preserve">ي </w:t>
      </w:r>
      <w:r w:rsidR="003C2183" w:rsidRPr="00E00F23">
        <w:rPr>
          <w:rFonts w:ascii="Simplified Arabic" w:hAnsi="Simplified Arabic" w:cs="Simplified Arabic"/>
          <w:sz w:val="24"/>
          <w:szCs w:val="24"/>
          <w:rtl/>
          <w:lang w:val="en-US"/>
        </w:rPr>
        <w:t>أ</w:t>
      </w:r>
      <w:r w:rsidR="0072227A" w:rsidRPr="00E00F23">
        <w:rPr>
          <w:rFonts w:ascii="Simplified Arabic" w:hAnsi="Simplified Arabic" w:cs="Simplified Arabic"/>
          <w:sz w:val="24"/>
          <w:szCs w:val="24"/>
          <w:rtl/>
          <w:lang w:val="en-US"/>
        </w:rPr>
        <w:t xml:space="preserve">ن الدائن المرتهن يوجه </w:t>
      </w:r>
      <w:r w:rsidR="00EB72FB">
        <w:rPr>
          <w:rFonts w:ascii="Simplified Arabic" w:hAnsi="Simplified Arabic" w:cs="Simplified Arabic"/>
          <w:sz w:val="24"/>
          <w:szCs w:val="24"/>
          <w:rtl/>
          <w:lang w:val="en-US"/>
        </w:rPr>
        <w:t xml:space="preserve">إجراءات </w:t>
      </w:r>
      <w:r w:rsidR="0072227A" w:rsidRPr="00E00F23">
        <w:rPr>
          <w:rFonts w:ascii="Simplified Arabic" w:hAnsi="Simplified Arabic" w:cs="Simplified Arabic"/>
          <w:sz w:val="24"/>
          <w:szCs w:val="24"/>
          <w:rtl/>
          <w:lang w:val="en-US"/>
        </w:rPr>
        <w:t xml:space="preserve"> نزع الملكية ضد الراهن ويتجاهل </w:t>
      </w:r>
      <w:r w:rsidR="003C2183" w:rsidRPr="00E00F23">
        <w:rPr>
          <w:rFonts w:ascii="Simplified Arabic" w:hAnsi="Simplified Arabic" w:cs="Simplified Arabic"/>
          <w:sz w:val="24"/>
          <w:szCs w:val="24"/>
          <w:rtl/>
          <w:lang w:val="en-US"/>
        </w:rPr>
        <w:t>أ</w:t>
      </w:r>
      <w:r w:rsidR="0072227A" w:rsidRPr="00E00F23">
        <w:rPr>
          <w:rFonts w:ascii="Simplified Arabic" w:hAnsi="Simplified Arabic" w:cs="Simplified Arabic"/>
          <w:sz w:val="24"/>
          <w:szCs w:val="24"/>
          <w:rtl/>
          <w:lang w:val="en-US"/>
        </w:rPr>
        <w:t>صحاب هذه الحقوق</w:t>
      </w:r>
      <w:r w:rsidR="0095550A">
        <w:rPr>
          <w:rFonts w:ascii="Simplified Arabic" w:hAnsi="Simplified Arabic" w:cs="Simplified Arabic" w:hint="cs"/>
          <w:sz w:val="24"/>
          <w:szCs w:val="24"/>
          <w:rtl/>
          <w:lang w:val="en-US"/>
        </w:rPr>
        <w:t>،</w:t>
      </w:r>
      <w:r w:rsidR="0072227A" w:rsidRPr="00E00F23">
        <w:rPr>
          <w:rFonts w:ascii="Simplified Arabic" w:hAnsi="Simplified Arabic" w:cs="Simplified Arabic"/>
          <w:sz w:val="24"/>
          <w:szCs w:val="24"/>
          <w:rtl/>
          <w:lang w:val="en-US"/>
        </w:rPr>
        <w:t xml:space="preserve"> ويستوفي الدائن المرتهن كامل قيمة دينه وما تبقى من ثمن العقار يعطى لأصحاب الحقوق ال</w:t>
      </w:r>
      <w:r w:rsidR="003C2183" w:rsidRPr="00E00F23">
        <w:rPr>
          <w:rFonts w:ascii="Simplified Arabic" w:hAnsi="Simplified Arabic" w:cs="Simplified Arabic"/>
          <w:sz w:val="24"/>
          <w:szCs w:val="24"/>
          <w:rtl/>
          <w:lang w:val="en-US"/>
        </w:rPr>
        <w:t>أ</w:t>
      </w:r>
      <w:r w:rsidR="0072227A" w:rsidRPr="00E00F23">
        <w:rPr>
          <w:rFonts w:ascii="Simplified Arabic" w:hAnsi="Simplified Arabic" w:cs="Simplified Arabic"/>
          <w:sz w:val="24"/>
          <w:szCs w:val="24"/>
          <w:rtl/>
          <w:lang w:val="en-US"/>
        </w:rPr>
        <w:t>خرى كل حسب مرتبته</w:t>
      </w:r>
      <w:sdt>
        <w:sdtPr>
          <w:rPr>
            <w:rFonts w:ascii="Simplified Arabic" w:hAnsi="Simplified Arabic" w:cs="Simplified Arabic"/>
            <w:sz w:val="24"/>
            <w:szCs w:val="24"/>
            <w:rtl/>
            <w:lang w:val="en-US"/>
          </w:rPr>
          <w:id w:val="-1840302382"/>
          <w:citation/>
        </w:sdtPr>
        <w:sdtEndPr/>
        <w:sdtContent>
          <w:r w:rsidR="00AF17E0" w:rsidRPr="00E00F23">
            <w:rPr>
              <w:rFonts w:ascii="Simplified Arabic" w:hAnsi="Simplified Arabic" w:cs="Simplified Arabic"/>
              <w:sz w:val="24"/>
              <w:szCs w:val="24"/>
              <w:rtl/>
              <w:lang w:val="en-US"/>
            </w:rPr>
            <w:fldChar w:fldCharType="begin"/>
          </w:r>
          <w:r w:rsidR="00AF17E0" w:rsidRPr="00E00F23">
            <w:rPr>
              <w:rStyle w:val="a4"/>
              <w:rFonts w:ascii="Simplified Arabic" w:hAnsi="Simplified Arabic" w:cs="Simplified Arabic"/>
              <w:sz w:val="24"/>
              <w:szCs w:val="24"/>
              <w:lang w:val="en-US"/>
            </w:rPr>
            <w:instrText xml:space="preserve">CITATION AlO09 \l 1025 </w:instrText>
          </w:r>
          <w:r w:rsidR="00AF17E0" w:rsidRPr="00E00F23">
            <w:rPr>
              <w:rFonts w:ascii="Simplified Arabic" w:hAnsi="Simplified Arabic" w:cs="Simplified Arabic"/>
              <w:sz w:val="24"/>
              <w:szCs w:val="24"/>
              <w:rtl/>
              <w:lang w:val="en-US"/>
            </w:rPr>
            <w:fldChar w:fldCharType="separate"/>
          </w:r>
          <w:r w:rsidR="00AF17E0" w:rsidRPr="00E00F23">
            <w:rPr>
              <w:rFonts w:ascii="Simplified Arabic" w:hAnsi="Simplified Arabic" w:cs="Simplified Arabic"/>
              <w:noProof/>
              <w:sz w:val="24"/>
              <w:szCs w:val="24"/>
              <w:rtl/>
              <w:lang w:val="en-US"/>
            </w:rPr>
            <w:t xml:space="preserve"> (</w:t>
          </w:r>
          <w:r w:rsidR="00AF17E0" w:rsidRPr="00E00F23">
            <w:rPr>
              <w:rFonts w:ascii="Simplified Arabic" w:hAnsi="Simplified Arabic" w:cs="Simplified Arabic"/>
              <w:noProof/>
              <w:sz w:val="24"/>
              <w:szCs w:val="24"/>
              <w:lang w:val="en-US"/>
            </w:rPr>
            <w:t>Al-Obaidi</w:t>
          </w:r>
          <w:r w:rsidR="00AF17E0" w:rsidRPr="00E00F23">
            <w:rPr>
              <w:rFonts w:ascii="Simplified Arabic" w:hAnsi="Simplified Arabic" w:cs="Simplified Arabic"/>
              <w:noProof/>
              <w:sz w:val="24"/>
              <w:szCs w:val="24"/>
              <w:rtl/>
              <w:lang w:val="en-US"/>
            </w:rPr>
            <w:t>، 2009)</w:t>
          </w:r>
          <w:r w:rsidR="00AF17E0" w:rsidRPr="00E00F23">
            <w:rPr>
              <w:rFonts w:ascii="Simplified Arabic" w:hAnsi="Simplified Arabic" w:cs="Simplified Arabic"/>
              <w:sz w:val="24"/>
              <w:szCs w:val="24"/>
              <w:rtl/>
              <w:lang w:val="en-US"/>
            </w:rPr>
            <w:fldChar w:fldCharType="end"/>
          </w:r>
        </w:sdtContent>
      </w:sdt>
      <w:r w:rsidR="00BC4EBA" w:rsidRPr="00E00F23">
        <w:rPr>
          <w:rFonts w:ascii="Simplified Arabic" w:hAnsi="Simplified Arabic" w:cs="Simplified Arabic"/>
          <w:sz w:val="24"/>
          <w:szCs w:val="24"/>
          <w:rtl/>
          <w:lang w:val="en-US"/>
        </w:rPr>
        <w:t xml:space="preserve"> .  </w:t>
      </w:r>
    </w:p>
    <w:p w14:paraId="69031EDD" w14:textId="53BC7253" w:rsidR="00113976" w:rsidRPr="00E00F23" w:rsidRDefault="00EF7FEE" w:rsidP="00EF7FEE">
      <w:pPr>
        <w:bidi/>
        <w:spacing w:before="24" w:after="24"/>
        <w:jc w:val="mediumKashida"/>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2.</w:t>
      </w:r>
      <w:r w:rsidR="00113976" w:rsidRPr="00E00F23">
        <w:rPr>
          <w:rFonts w:ascii="Simplified Arabic" w:hAnsi="Simplified Arabic" w:cs="Simplified Arabic"/>
          <w:b/>
          <w:bCs/>
          <w:sz w:val="24"/>
          <w:szCs w:val="24"/>
          <w:rtl/>
          <w:lang w:val="en-US"/>
        </w:rPr>
        <w:t xml:space="preserve"> </w:t>
      </w:r>
      <w:r w:rsidR="00767ACE" w:rsidRPr="00E00F23">
        <w:rPr>
          <w:rFonts w:ascii="Simplified Arabic" w:hAnsi="Simplified Arabic" w:cs="Simplified Arabic"/>
          <w:b/>
          <w:bCs/>
          <w:sz w:val="24"/>
          <w:szCs w:val="24"/>
          <w:rtl/>
          <w:lang w:val="en-US"/>
        </w:rPr>
        <w:t xml:space="preserve"> </w:t>
      </w:r>
      <w:r w:rsidR="0096653C" w:rsidRPr="00E00F23">
        <w:rPr>
          <w:rFonts w:ascii="Simplified Arabic" w:hAnsi="Simplified Arabic" w:cs="Simplified Arabic"/>
          <w:b/>
          <w:bCs/>
          <w:sz w:val="24"/>
          <w:szCs w:val="24"/>
          <w:rtl/>
          <w:lang w:val="en-US"/>
        </w:rPr>
        <w:t>أ</w:t>
      </w:r>
      <w:r w:rsidR="00767ACE" w:rsidRPr="00E00F23">
        <w:rPr>
          <w:rFonts w:ascii="Simplified Arabic" w:hAnsi="Simplified Arabic" w:cs="Simplified Arabic"/>
          <w:b/>
          <w:bCs/>
          <w:sz w:val="24"/>
          <w:szCs w:val="24"/>
          <w:rtl/>
          <w:lang w:val="en-US"/>
        </w:rPr>
        <w:t>لا يكون مسؤولا</w:t>
      </w:r>
      <w:r w:rsidR="0078776A" w:rsidRPr="00E00F23">
        <w:rPr>
          <w:rFonts w:ascii="Simplified Arabic" w:hAnsi="Simplified Arabic" w:cs="Simplified Arabic"/>
          <w:b/>
          <w:bCs/>
          <w:sz w:val="24"/>
          <w:szCs w:val="24"/>
          <w:rtl/>
          <w:lang w:val="en-US"/>
        </w:rPr>
        <w:t>ً</w:t>
      </w:r>
      <w:r w:rsidR="00767ACE" w:rsidRPr="00E00F23">
        <w:rPr>
          <w:rFonts w:ascii="Simplified Arabic" w:hAnsi="Simplified Arabic" w:cs="Simplified Arabic"/>
          <w:b/>
          <w:bCs/>
          <w:sz w:val="24"/>
          <w:szCs w:val="24"/>
          <w:rtl/>
          <w:lang w:val="en-US"/>
        </w:rPr>
        <w:t xml:space="preserve"> شخصيا</w:t>
      </w:r>
      <w:r w:rsidR="008E3D9E" w:rsidRPr="00E00F23">
        <w:rPr>
          <w:rFonts w:ascii="Simplified Arabic" w:hAnsi="Simplified Arabic" w:cs="Simplified Arabic"/>
          <w:b/>
          <w:bCs/>
          <w:sz w:val="24"/>
          <w:szCs w:val="24"/>
          <w:rtl/>
          <w:lang w:val="en-US"/>
        </w:rPr>
        <w:t>ً</w:t>
      </w:r>
      <w:r w:rsidR="00767ACE" w:rsidRPr="00E00F23">
        <w:rPr>
          <w:rFonts w:ascii="Simplified Arabic" w:hAnsi="Simplified Arabic" w:cs="Simplified Arabic"/>
          <w:b/>
          <w:bCs/>
          <w:sz w:val="24"/>
          <w:szCs w:val="24"/>
          <w:rtl/>
          <w:lang w:val="en-US"/>
        </w:rPr>
        <w:t xml:space="preserve"> عن الدين المضمون </w:t>
      </w:r>
      <w:r w:rsidR="00A25F74">
        <w:rPr>
          <w:rFonts w:ascii="Simplified Arabic" w:hAnsi="Simplified Arabic" w:cs="Simplified Arabic" w:hint="cs"/>
          <w:b/>
          <w:bCs/>
          <w:sz w:val="24"/>
          <w:szCs w:val="24"/>
          <w:rtl/>
          <w:lang w:val="en-US"/>
        </w:rPr>
        <w:t>بالرهن:</w:t>
      </w:r>
    </w:p>
    <w:p w14:paraId="37C3E9E4" w14:textId="08A463B0" w:rsidR="00F4332F" w:rsidRPr="00E00F23" w:rsidRDefault="00767ACE" w:rsidP="001F1F8B">
      <w:pPr>
        <w:bidi/>
        <w:spacing w:before="24" w:after="24"/>
        <w:ind w:left="26"/>
        <w:jc w:val="mediumKashida"/>
        <w:rPr>
          <w:rFonts w:ascii="Simplified Arabic" w:hAnsi="Simplified Arabic" w:cs="Simplified Arabic"/>
          <w:b/>
          <w:bCs/>
          <w:sz w:val="24"/>
          <w:szCs w:val="24"/>
          <w:lang w:val="en-US"/>
        </w:rPr>
      </w:pPr>
      <w:r w:rsidRPr="00E00F23">
        <w:rPr>
          <w:rFonts w:ascii="Simplified Arabic" w:hAnsi="Simplified Arabic" w:cs="Simplified Arabic"/>
          <w:b/>
          <w:bCs/>
          <w:sz w:val="24"/>
          <w:szCs w:val="24"/>
          <w:rtl/>
          <w:lang w:val="en-US"/>
        </w:rPr>
        <w:t xml:space="preserve"> </w:t>
      </w:r>
      <w:r w:rsidR="0072227A" w:rsidRPr="00E00F23">
        <w:rPr>
          <w:rFonts w:ascii="Simplified Arabic" w:hAnsi="Simplified Arabic" w:cs="Simplified Arabic"/>
          <w:sz w:val="24"/>
          <w:szCs w:val="24"/>
          <w:rtl/>
          <w:lang w:val="en-US"/>
        </w:rPr>
        <w:t xml:space="preserve"> فلو كان الحائز شريكا</w:t>
      </w:r>
      <w:r w:rsidR="0078776A" w:rsidRPr="00E00F23">
        <w:rPr>
          <w:rFonts w:ascii="Simplified Arabic" w:hAnsi="Simplified Arabic" w:cs="Simplified Arabic"/>
          <w:sz w:val="24"/>
          <w:szCs w:val="24"/>
          <w:rtl/>
          <w:lang w:val="en-US"/>
        </w:rPr>
        <w:t>ً</w:t>
      </w:r>
      <w:r w:rsidR="0072227A" w:rsidRPr="00E00F23">
        <w:rPr>
          <w:rFonts w:ascii="Simplified Arabic" w:hAnsi="Simplified Arabic" w:cs="Simplified Arabic"/>
          <w:sz w:val="24"/>
          <w:szCs w:val="24"/>
          <w:rtl/>
          <w:lang w:val="en-US"/>
        </w:rPr>
        <w:t xml:space="preserve"> في الدين متضامنا</w:t>
      </w:r>
      <w:r w:rsidR="008E3D9E" w:rsidRPr="00E00F23">
        <w:rPr>
          <w:rFonts w:ascii="Simplified Arabic" w:hAnsi="Simplified Arabic" w:cs="Simplified Arabic"/>
          <w:sz w:val="24"/>
          <w:szCs w:val="24"/>
          <w:rtl/>
          <w:lang w:val="en-US"/>
        </w:rPr>
        <w:t>ً</w:t>
      </w:r>
      <w:r w:rsidR="0096653C"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008E3D9E" w:rsidRPr="00E00F23">
        <w:rPr>
          <w:rFonts w:ascii="Simplified Arabic" w:hAnsi="Simplified Arabic" w:cs="Simplified Arabic"/>
          <w:sz w:val="24"/>
          <w:szCs w:val="24"/>
          <w:rtl/>
          <w:lang w:val="en-US"/>
        </w:rPr>
        <w:t xml:space="preserve"> غير متضامن</w:t>
      </w:r>
      <w:r w:rsidR="0078776A" w:rsidRPr="00E00F23">
        <w:rPr>
          <w:rFonts w:ascii="Simplified Arabic" w:hAnsi="Simplified Arabic" w:cs="Simplified Arabic"/>
          <w:sz w:val="24"/>
          <w:szCs w:val="24"/>
          <w:rtl/>
          <w:lang w:val="en-US"/>
        </w:rPr>
        <w:t>،</w:t>
      </w:r>
      <w:r w:rsidR="008E3D9E"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008E3D9E" w:rsidRPr="00E00F23">
        <w:rPr>
          <w:rFonts w:ascii="Simplified Arabic" w:hAnsi="Simplified Arabic" w:cs="Simplified Arabic"/>
          <w:sz w:val="24"/>
          <w:szCs w:val="24"/>
          <w:rtl/>
          <w:lang w:val="en-US"/>
        </w:rPr>
        <w:t xml:space="preserve"> كان كفيلا</w:t>
      </w:r>
      <w:r w:rsidR="0078776A" w:rsidRPr="00E00F23">
        <w:rPr>
          <w:rFonts w:ascii="Simplified Arabic" w:hAnsi="Simplified Arabic" w:cs="Simplified Arabic"/>
          <w:sz w:val="24"/>
          <w:szCs w:val="24"/>
          <w:rtl/>
          <w:lang w:val="en-US"/>
        </w:rPr>
        <w:t>ً</w:t>
      </w:r>
      <w:r w:rsidR="008E3D9E" w:rsidRPr="00E00F23">
        <w:rPr>
          <w:rFonts w:ascii="Simplified Arabic" w:hAnsi="Simplified Arabic" w:cs="Simplified Arabic"/>
          <w:sz w:val="24"/>
          <w:szCs w:val="24"/>
          <w:rtl/>
          <w:lang w:val="en-US"/>
        </w:rPr>
        <w:t xml:space="preserve"> ففي</w:t>
      </w:r>
      <w:r w:rsidR="0072227A" w:rsidRPr="00E00F23">
        <w:rPr>
          <w:rFonts w:ascii="Simplified Arabic" w:hAnsi="Simplified Arabic" w:cs="Simplified Arabic"/>
          <w:sz w:val="24"/>
          <w:szCs w:val="24"/>
          <w:rtl/>
          <w:lang w:val="en-US"/>
        </w:rPr>
        <w:t xml:space="preserve"> هذ</w:t>
      </w:r>
      <w:r w:rsidR="008E3D9E" w:rsidRPr="00E00F23">
        <w:rPr>
          <w:rFonts w:ascii="Simplified Arabic" w:hAnsi="Simplified Arabic" w:cs="Simplified Arabic"/>
          <w:sz w:val="24"/>
          <w:szCs w:val="24"/>
          <w:rtl/>
          <w:lang w:val="en-US"/>
        </w:rPr>
        <w:t>ه</w:t>
      </w:r>
      <w:r w:rsidR="0072227A" w:rsidRPr="00E00F23">
        <w:rPr>
          <w:rFonts w:ascii="Simplified Arabic" w:hAnsi="Simplified Arabic" w:cs="Simplified Arabic"/>
          <w:sz w:val="24"/>
          <w:szCs w:val="24"/>
          <w:rtl/>
          <w:lang w:val="en-US"/>
        </w:rPr>
        <w:t xml:space="preserve"> </w:t>
      </w:r>
      <w:r w:rsidR="008E3D9E" w:rsidRPr="00E00F23">
        <w:rPr>
          <w:rFonts w:ascii="Simplified Arabic" w:hAnsi="Simplified Arabic" w:cs="Simplified Arabic"/>
          <w:sz w:val="24"/>
          <w:szCs w:val="24"/>
          <w:rtl/>
          <w:lang w:val="en-US"/>
        </w:rPr>
        <w:t>ا</w:t>
      </w:r>
      <w:r w:rsidR="0072227A" w:rsidRPr="00E00F23">
        <w:rPr>
          <w:rFonts w:ascii="Simplified Arabic" w:hAnsi="Simplified Arabic" w:cs="Simplified Arabic"/>
          <w:sz w:val="24"/>
          <w:szCs w:val="24"/>
          <w:rtl/>
          <w:lang w:val="en-US"/>
        </w:rPr>
        <w:t xml:space="preserve">لحالة يجوز للدائن المرتهن التنفيذ على المال المرهون الذي انتقل </w:t>
      </w:r>
      <w:r w:rsidR="006C1ED7" w:rsidRPr="00E00F23">
        <w:rPr>
          <w:rFonts w:ascii="Simplified Arabic" w:hAnsi="Simplified Arabic" w:cs="Simplified Arabic"/>
          <w:sz w:val="24"/>
          <w:szCs w:val="24"/>
          <w:rtl/>
          <w:lang w:val="en-US"/>
        </w:rPr>
        <w:t>إلى</w:t>
      </w:r>
      <w:r w:rsidR="0072227A" w:rsidRPr="00E00F23">
        <w:rPr>
          <w:rFonts w:ascii="Simplified Arabic" w:hAnsi="Simplified Arabic" w:cs="Simplified Arabic"/>
          <w:sz w:val="24"/>
          <w:szCs w:val="24"/>
          <w:rtl/>
          <w:lang w:val="en-US"/>
        </w:rPr>
        <w:t xml:space="preserve"> هذا الشخص على </w:t>
      </w:r>
      <w:r w:rsidR="0096653C" w:rsidRPr="00E00F23">
        <w:rPr>
          <w:rFonts w:ascii="Simplified Arabic" w:hAnsi="Simplified Arabic" w:cs="Simplified Arabic"/>
          <w:sz w:val="24"/>
          <w:szCs w:val="24"/>
          <w:rtl/>
          <w:lang w:val="en-US"/>
        </w:rPr>
        <w:t>أ</w:t>
      </w:r>
      <w:r w:rsidR="0072227A" w:rsidRPr="00E00F23">
        <w:rPr>
          <w:rFonts w:ascii="Simplified Arabic" w:hAnsi="Simplified Arabic" w:cs="Simplified Arabic"/>
          <w:sz w:val="24"/>
          <w:szCs w:val="24"/>
          <w:rtl/>
          <w:lang w:val="en-US"/>
        </w:rPr>
        <w:t>ساس حقه في الضمان العام (جميع عناصر الذمة المالية مسؤولة عن الوفاء بالدين )</w:t>
      </w:r>
      <w:r w:rsidR="0078776A" w:rsidRPr="00E00F23">
        <w:rPr>
          <w:rFonts w:ascii="Simplified Arabic" w:hAnsi="Simplified Arabic" w:cs="Simplified Arabic"/>
          <w:sz w:val="24"/>
          <w:szCs w:val="24"/>
          <w:rtl/>
          <w:lang w:val="en-US"/>
        </w:rPr>
        <w:t>،</w:t>
      </w:r>
      <w:r w:rsidR="0072227A" w:rsidRPr="00E00F23">
        <w:rPr>
          <w:rFonts w:ascii="Simplified Arabic" w:hAnsi="Simplified Arabic" w:cs="Simplified Arabic"/>
          <w:sz w:val="24"/>
          <w:szCs w:val="24"/>
          <w:rtl/>
          <w:lang w:val="en-US"/>
        </w:rPr>
        <w:t xml:space="preserve"> وبالتالي لا حاجة ل</w:t>
      </w:r>
      <w:r w:rsidR="001F1F8B">
        <w:rPr>
          <w:rFonts w:ascii="Simplified Arabic" w:hAnsi="Simplified Arabic" w:cs="Simplified Arabic"/>
          <w:sz w:val="24"/>
          <w:szCs w:val="24"/>
          <w:rtl/>
          <w:lang w:val="en-US"/>
        </w:rPr>
        <w:t>استعمال ميزة التتب</w:t>
      </w:r>
      <w:r w:rsidR="001F1F8B">
        <w:rPr>
          <w:rFonts w:ascii="Simplified Arabic" w:hAnsi="Simplified Arabic" w:cs="Simplified Arabic" w:hint="cs"/>
          <w:sz w:val="24"/>
          <w:szCs w:val="24"/>
          <w:rtl/>
          <w:lang w:val="en-US"/>
        </w:rPr>
        <w:t>ع</w:t>
      </w:r>
      <w:r w:rsidR="0072227A" w:rsidRPr="00E00F23">
        <w:rPr>
          <w:rFonts w:ascii="Simplified Arabic" w:hAnsi="Simplified Arabic" w:cs="Simplified Arabic"/>
          <w:sz w:val="24"/>
          <w:szCs w:val="24"/>
          <w:rtl/>
          <w:lang w:val="en-US"/>
        </w:rPr>
        <w:t xml:space="preserve">، ولعل المقصود من </w:t>
      </w:r>
      <w:r w:rsidR="0072227A" w:rsidRPr="00E00F23">
        <w:rPr>
          <w:rFonts w:ascii="Simplified Arabic" w:hAnsi="Simplified Arabic" w:cs="Simplified Arabic"/>
          <w:sz w:val="24"/>
          <w:szCs w:val="24"/>
          <w:rtl/>
          <w:lang w:val="en-US"/>
        </w:rPr>
        <w:lastRenderedPageBreak/>
        <w:t xml:space="preserve">عدم منح هذا الشخص لصفة الحائز هو بهدف عدم منحه حقوق الحائز في مواجهة الدائن </w:t>
      </w:r>
      <w:r w:rsidR="0078776A" w:rsidRPr="00E00F23">
        <w:rPr>
          <w:rFonts w:ascii="Simplified Arabic" w:hAnsi="Simplified Arabic" w:cs="Simplified Arabic"/>
          <w:sz w:val="24"/>
          <w:szCs w:val="24"/>
          <w:rtl/>
          <w:lang w:val="en-US"/>
        </w:rPr>
        <w:t>المرتهن</w:t>
      </w:r>
      <w:r w:rsidR="0072227A" w:rsidRPr="00E00F23">
        <w:rPr>
          <w:rFonts w:ascii="Simplified Arabic" w:hAnsi="Simplified Arabic" w:cs="Simplified Arabic"/>
          <w:sz w:val="24"/>
          <w:szCs w:val="24"/>
          <w:rtl/>
          <w:lang w:val="en-US"/>
        </w:rPr>
        <w:t xml:space="preserve">، وذلك لأن هذا الشخص يلتزم بأداء الدين بضمان جميع </w:t>
      </w:r>
      <w:r w:rsidR="0096653C" w:rsidRPr="00E00F23">
        <w:rPr>
          <w:rFonts w:ascii="Simplified Arabic" w:hAnsi="Simplified Arabic" w:cs="Simplified Arabic"/>
          <w:sz w:val="24"/>
          <w:szCs w:val="24"/>
          <w:rtl/>
          <w:lang w:val="en-US"/>
        </w:rPr>
        <w:t>أ</w:t>
      </w:r>
      <w:r w:rsidR="0072227A" w:rsidRPr="00E00F23">
        <w:rPr>
          <w:rFonts w:ascii="Simplified Arabic" w:hAnsi="Simplified Arabic" w:cs="Simplified Arabic"/>
          <w:sz w:val="24"/>
          <w:szCs w:val="24"/>
          <w:rtl/>
          <w:lang w:val="en-US"/>
        </w:rPr>
        <w:t xml:space="preserve">مواله وللحائز من الحقوق ما يتنافى مع ذلك </w:t>
      </w:r>
      <w:r w:rsidR="00165CF0" w:rsidRPr="00E00F23">
        <w:rPr>
          <w:rFonts w:ascii="Simplified Arabic" w:hAnsi="Simplified Arabic" w:cs="Simplified Arabic"/>
          <w:sz w:val="24"/>
          <w:szCs w:val="24"/>
          <w:rtl/>
          <w:lang w:val="en-US"/>
        </w:rPr>
        <w:t>إذ</w:t>
      </w:r>
      <w:r w:rsidR="0072227A" w:rsidRPr="00E00F23">
        <w:rPr>
          <w:rFonts w:ascii="Simplified Arabic" w:hAnsi="Simplified Arabic" w:cs="Simplified Arabic"/>
          <w:sz w:val="24"/>
          <w:szCs w:val="24"/>
          <w:rtl/>
          <w:lang w:val="en-US"/>
        </w:rPr>
        <w:t xml:space="preserve"> ب</w:t>
      </w:r>
      <w:r w:rsidR="0096653C" w:rsidRPr="00E00F23">
        <w:rPr>
          <w:rFonts w:ascii="Simplified Arabic" w:hAnsi="Simplified Arabic" w:cs="Simplified Arabic"/>
          <w:sz w:val="24"/>
          <w:szCs w:val="24"/>
          <w:rtl/>
          <w:lang w:val="en-US"/>
        </w:rPr>
        <w:t>إ</w:t>
      </w:r>
      <w:r w:rsidR="0072227A" w:rsidRPr="00E00F23">
        <w:rPr>
          <w:rFonts w:ascii="Simplified Arabic" w:hAnsi="Simplified Arabic" w:cs="Simplified Arabic"/>
          <w:sz w:val="24"/>
          <w:szCs w:val="24"/>
          <w:rtl/>
          <w:lang w:val="en-US"/>
        </w:rPr>
        <w:t>مك</w:t>
      </w:r>
      <w:r w:rsidR="007F775D">
        <w:rPr>
          <w:rFonts w:ascii="Simplified Arabic" w:hAnsi="Simplified Arabic" w:cs="Simplified Arabic" w:hint="cs"/>
          <w:sz w:val="24"/>
          <w:szCs w:val="24"/>
          <w:rtl/>
          <w:lang w:val="en-US"/>
        </w:rPr>
        <w:t>ا</w:t>
      </w:r>
      <w:r w:rsidR="006C1ED7" w:rsidRPr="00E00F23">
        <w:rPr>
          <w:rFonts w:ascii="Simplified Arabic" w:hAnsi="Simplified Arabic" w:cs="Simplified Arabic"/>
          <w:sz w:val="24"/>
          <w:szCs w:val="24"/>
          <w:rtl/>
          <w:lang w:val="en-US"/>
        </w:rPr>
        <w:t>نه</w:t>
      </w:r>
      <w:r w:rsidR="0072227A" w:rsidRPr="00E00F23">
        <w:rPr>
          <w:rFonts w:ascii="Simplified Arabic" w:hAnsi="Simplified Arabic" w:cs="Simplified Arabic"/>
          <w:sz w:val="24"/>
          <w:szCs w:val="24"/>
          <w:rtl/>
          <w:lang w:val="en-US"/>
        </w:rPr>
        <w:t xml:space="preserve"> </w:t>
      </w:r>
      <w:r w:rsidR="0096653C" w:rsidRPr="00E00F23">
        <w:rPr>
          <w:rFonts w:ascii="Simplified Arabic" w:hAnsi="Simplified Arabic" w:cs="Simplified Arabic"/>
          <w:sz w:val="24"/>
          <w:szCs w:val="24"/>
          <w:rtl/>
          <w:lang w:val="en-US"/>
        </w:rPr>
        <w:t>أ</w:t>
      </w:r>
      <w:r w:rsidR="0072227A" w:rsidRPr="00E00F23">
        <w:rPr>
          <w:rFonts w:ascii="Simplified Arabic" w:hAnsi="Simplified Arabic" w:cs="Simplified Arabic"/>
          <w:sz w:val="24"/>
          <w:szCs w:val="24"/>
          <w:rtl/>
          <w:lang w:val="en-US"/>
        </w:rPr>
        <w:t>ن يمنع التنفيذ على المال المرهون من خلال طلب التطهير</w:t>
      </w:r>
      <w:r w:rsidR="00F4332F"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00F4332F" w:rsidRPr="00E00F23">
        <w:rPr>
          <w:rFonts w:ascii="Simplified Arabic" w:hAnsi="Simplified Arabic" w:cs="Simplified Arabic"/>
          <w:sz w:val="24"/>
          <w:szCs w:val="24"/>
          <w:rtl/>
          <w:lang w:val="en-US"/>
        </w:rPr>
        <w:t xml:space="preserve"> </w:t>
      </w:r>
      <w:r w:rsidR="0096653C" w:rsidRPr="00E00F23">
        <w:rPr>
          <w:rFonts w:ascii="Simplified Arabic" w:hAnsi="Simplified Arabic" w:cs="Simplified Arabic"/>
          <w:sz w:val="24"/>
          <w:szCs w:val="24"/>
          <w:rtl/>
          <w:lang w:val="en-US"/>
        </w:rPr>
        <w:t>أ</w:t>
      </w:r>
      <w:r w:rsidR="00F4332F" w:rsidRPr="00E00F23">
        <w:rPr>
          <w:rFonts w:ascii="Simplified Arabic" w:hAnsi="Simplified Arabic" w:cs="Simplified Arabic"/>
          <w:sz w:val="24"/>
          <w:szCs w:val="24"/>
          <w:rtl/>
          <w:lang w:val="en-US"/>
        </w:rPr>
        <w:t>ن يتخلى عنه</w:t>
      </w:r>
      <w:sdt>
        <w:sdtPr>
          <w:rPr>
            <w:rFonts w:ascii="Simplified Arabic" w:hAnsi="Simplified Arabic" w:cs="Simplified Arabic"/>
            <w:sz w:val="24"/>
            <w:szCs w:val="24"/>
            <w:rtl/>
            <w:lang w:val="en-US"/>
          </w:rPr>
          <w:id w:val="58602770"/>
          <w:citation/>
        </w:sdtPr>
        <w:sdtEndPr/>
        <w:sdtContent>
          <w:r w:rsidR="00AF17E0" w:rsidRPr="00E00F23">
            <w:rPr>
              <w:rFonts w:ascii="Simplified Arabic" w:hAnsi="Simplified Arabic" w:cs="Simplified Arabic"/>
              <w:sz w:val="24"/>
              <w:szCs w:val="24"/>
              <w:rtl/>
              <w:lang w:val="en-US"/>
            </w:rPr>
            <w:fldChar w:fldCharType="begin"/>
          </w:r>
          <w:r w:rsidR="00AF17E0" w:rsidRPr="00E00F23">
            <w:rPr>
              <w:rStyle w:val="a4"/>
              <w:rFonts w:ascii="Simplified Arabic" w:hAnsi="Simplified Arabic" w:cs="Simplified Arabic"/>
              <w:sz w:val="24"/>
              <w:szCs w:val="24"/>
              <w:rtl/>
              <w:lang w:val="en-US"/>
            </w:rPr>
            <w:instrText xml:space="preserve"> </w:instrText>
          </w:r>
          <w:r w:rsidR="00AF17E0" w:rsidRPr="00E00F23">
            <w:rPr>
              <w:rStyle w:val="a4"/>
              <w:rFonts w:ascii="Simplified Arabic" w:hAnsi="Simplified Arabic" w:cs="Simplified Arabic"/>
              <w:sz w:val="24"/>
              <w:szCs w:val="24"/>
              <w:lang w:val="en-US"/>
            </w:rPr>
            <w:instrText>CITATION AlO09 \l 1025</w:instrText>
          </w:r>
          <w:r w:rsidR="00AF17E0" w:rsidRPr="00E00F23">
            <w:rPr>
              <w:rStyle w:val="a4"/>
              <w:rFonts w:ascii="Simplified Arabic" w:hAnsi="Simplified Arabic" w:cs="Simplified Arabic"/>
              <w:sz w:val="24"/>
              <w:szCs w:val="24"/>
              <w:rtl/>
              <w:lang w:val="en-US"/>
            </w:rPr>
            <w:instrText xml:space="preserve"> </w:instrText>
          </w:r>
          <w:r w:rsidR="00AF17E0" w:rsidRPr="00E00F23">
            <w:rPr>
              <w:rFonts w:ascii="Simplified Arabic" w:hAnsi="Simplified Arabic" w:cs="Simplified Arabic"/>
              <w:sz w:val="24"/>
              <w:szCs w:val="24"/>
              <w:rtl/>
              <w:lang w:val="en-US"/>
            </w:rPr>
            <w:fldChar w:fldCharType="separate"/>
          </w:r>
          <w:r w:rsidR="00AF17E0" w:rsidRPr="00E00F23">
            <w:rPr>
              <w:rStyle w:val="a4"/>
              <w:rFonts w:ascii="Simplified Arabic" w:hAnsi="Simplified Arabic" w:cs="Simplified Arabic"/>
              <w:noProof/>
              <w:sz w:val="24"/>
              <w:szCs w:val="24"/>
              <w:rtl/>
              <w:lang w:val="en-US"/>
            </w:rPr>
            <w:t xml:space="preserve"> </w:t>
          </w:r>
          <w:r w:rsidR="00AF17E0" w:rsidRPr="00E00F23">
            <w:rPr>
              <w:rFonts w:ascii="Simplified Arabic" w:hAnsi="Simplified Arabic" w:cs="Simplified Arabic"/>
              <w:noProof/>
              <w:sz w:val="24"/>
              <w:szCs w:val="24"/>
              <w:rtl/>
              <w:lang w:val="en-US"/>
            </w:rPr>
            <w:t>(</w:t>
          </w:r>
          <w:r w:rsidR="00AF17E0" w:rsidRPr="00E00F23">
            <w:rPr>
              <w:rFonts w:ascii="Simplified Arabic" w:hAnsi="Simplified Arabic" w:cs="Simplified Arabic"/>
              <w:noProof/>
              <w:sz w:val="24"/>
              <w:szCs w:val="24"/>
              <w:lang w:val="en-US"/>
            </w:rPr>
            <w:t>Al-Obaidi</w:t>
          </w:r>
          <w:r w:rsidR="00AF17E0" w:rsidRPr="00E00F23">
            <w:rPr>
              <w:rFonts w:ascii="Simplified Arabic" w:hAnsi="Simplified Arabic" w:cs="Simplified Arabic"/>
              <w:noProof/>
              <w:sz w:val="24"/>
              <w:szCs w:val="24"/>
              <w:rtl/>
              <w:lang w:val="en-US"/>
            </w:rPr>
            <w:t>، 2009)</w:t>
          </w:r>
          <w:r w:rsidR="00AF17E0" w:rsidRPr="00E00F23">
            <w:rPr>
              <w:rFonts w:ascii="Simplified Arabic" w:hAnsi="Simplified Arabic" w:cs="Simplified Arabic"/>
              <w:sz w:val="24"/>
              <w:szCs w:val="24"/>
              <w:rtl/>
              <w:lang w:val="en-US"/>
            </w:rPr>
            <w:fldChar w:fldCharType="end"/>
          </w:r>
        </w:sdtContent>
      </w:sdt>
      <w:r w:rsidR="0072227A" w:rsidRPr="00E00F23">
        <w:rPr>
          <w:rFonts w:ascii="Simplified Arabic" w:hAnsi="Simplified Arabic" w:cs="Simplified Arabic"/>
          <w:sz w:val="24"/>
          <w:szCs w:val="24"/>
          <w:rtl/>
          <w:lang w:val="en-US"/>
        </w:rPr>
        <w:t xml:space="preserve"> </w:t>
      </w:r>
      <w:r w:rsidR="0078776A" w:rsidRPr="00E00F23">
        <w:rPr>
          <w:rFonts w:ascii="Simplified Arabic" w:hAnsi="Simplified Arabic" w:cs="Simplified Arabic"/>
          <w:sz w:val="24"/>
          <w:szCs w:val="24"/>
          <w:rtl/>
          <w:lang w:val="en-US"/>
        </w:rPr>
        <w:t>.</w:t>
      </w:r>
    </w:p>
    <w:p w14:paraId="71F08EFD" w14:textId="4AAABAC3" w:rsidR="000A5294" w:rsidRPr="00E00F23" w:rsidRDefault="0096653C" w:rsidP="007F775D">
      <w:pPr>
        <w:bidi/>
        <w:jc w:val="both"/>
        <w:rPr>
          <w:rFonts w:ascii="Simplified Arabic" w:hAnsi="Simplified Arabic" w:cs="Simplified Arabic"/>
          <w:b/>
          <w:bCs/>
          <w:sz w:val="24"/>
          <w:szCs w:val="24"/>
          <w:lang w:val="en-US"/>
        </w:rPr>
      </w:pPr>
      <w:r w:rsidRPr="00E00F23">
        <w:rPr>
          <w:rFonts w:ascii="Simplified Arabic" w:hAnsi="Simplified Arabic" w:cs="Simplified Arabic"/>
          <w:sz w:val="24"/>
          <w:szCs w:val="24"/>
          <w:rtl/>
          <w:lang w:val="en-US"/>
        </w:rPr>
        <w:t>أ</w:t>
      </w:r>
      <w:r w:rsidR="00F4332F" w:rsidRPr="00E00F23">
        <w:rPr>
          <w:rFonts w:ascii="Simplified Arabic" w:hAnsi="Simplified Arabic" w:cs="Simplified Arabic"/>
          <w:sz w:val="24"/>
          <w:szCs w:val="24"/>
          <w:rtl/>
          <w:lang w:val="en-US"/>
        </w:rPr>
        <w:t xml:space="preserve">ما بالنسبة </w:t>
      </w:r>
      <w:r w:rsidR="006C1ED7" w:rsidRPr="00E00F23">
        <w:rPr>
          <w:rFonts w:ascii="Simplified Arabic" w:hAnsi="Simplified Arabic" w:cs="Simplified Arabic"/>
          <w:sz w:val="24"/>
          <w:szCs w:val="24"/>
          <w:rtl/>
          <w:lang w:val="en-US"/>
        </w:rPr>
        <w:t>إلى</w:t>
      </w:r>
      <w:r w:rsidR="00F4332F" w:rsidRPr="00E00F23">
        <w:rPr>
          <w:rFonts w:ascii="Simplified Arabic" w:hAnsi="Simplified Arabic" w:cs="Simplified Arabic"/>
          <w:sz w:val="24"/>
          <w:szCs w:val="24"/>
          <w:rtl/>
          <w:lang w:val="en-US"/>
        </w:rPr>
        <w:t xml:space="preserve"> الوارث فلا يتصور </w:t>
      </w:r>
      <w:r w:rsidRPr="00E00F23">
        <w:rPr>
          <w:rFonts w:ascii="Simplified Arabic" w:hAnsi="Simplified Arabic" w:cs="Simplified Arabic"/>
          <w:sz w:val="24"/>
          <w:szCs w:val="24"/>
          <w:rtl/>
          <w:lang w:val="en-US"/>
        </w:rPr>
        <w:t>أ</w:t>
      </w:r>
      <w:r w:rsidR="00F4332F" w:rsidRPr="00E00F23">
        <w:rPr>
          <w:rFonts w:ascii="Simplified Arabic" w:hAnsi="Simplified Arabic" w:cs="Simplified Arabic"/>
          <w:sz w:val="24"/>
          <w:szCs w:val="24"/>
          <w:rtl/>
          <w:lang w:val="en-US"/>
        </w:rPr>
        <w:t xml:space="preserve">ن تثار </w:t>
      </w:r>
      <w:r w:rsidRPr="00E00F23">
        <w:rPr>
          <w:rFonts w:ascii="Simplified Arabic" w:hAnsi="Simplified Arabic" w:cs="Simplified Arabic"/>
          <w:sz w:val="24"/>
          <w:szCs w:val="24"/>
          <w:rtl/>
          <w:lang w:val="en-US"/>
        </w:rPr>
        <w:t>أ</w:t>
      </w:r>
      <w:r w:rsidR="00F4332F" w:rsidRPr="00E00F23">
        <w:rPr>
          <w:rFonts w:ascii="Simplified Arabic" w:hAnsi="Simplified Arabic" w:cs="Simplified Arabic"/>
          <w:sz w:val="24"/>
          <w:szCs w:val="24"/>
          <w:rtl/>
          <w:lang w:val="en-US"/>
        </w:rPr>
        <w:t xml:space="preserve">ي </w:t>
      </w:r>
      <w:r w:rsidRPr="00E00F23">
        <w:rPr>
          <w:rFonts w:ascii="Simplified Arabic" w:hAnsi="Simplified Arabic" w:cs="Simplified Arabic"/>
          <w:sz w:val="24"/>
          <w:szCs w:val="24"/>
          <w:rtl/>
          <w:lang w:val="en-US"/>
        </w:rPr>
        <w:t>إ</w:t>
      </w:r>
      <w:r w:rsidR="00F4332F" w:rsidRPr="00E00F23">
        <w:rPr>
          <w:rFonts w:ascii="Simplified Arabic" w:hAnsi="Simplified Arabic" w:cs="Simplified Arabic"/>
          <w:sz w:val="24"/>
          <w:szCs w:val="24"/>
          <w:rtl/>
          <w:lang w:val="en-US"/>
        </w:rPr>
        <w:t>شكالية في هذا الصدد بخصوصه</w:t>
      </w:r>
      <w:r w:rsidR="001F1F8B">
        <w:rPr>
          <w:rFonts w:ascii="Simplified Arabic" w:hAnsi="Simplified Arabic" w:cs="Simplified Arabic" w:hint="cs"/>
          <w:sz w:val="24"/>
          <w:szCs w:val="24"/>
          <w:rtl/>
          <w:lang w:val="en-US"/>
        </w:rPr>
        <w:t>؛</w:t>
      </w:r>
      <w:r w:rsidR="00F4332F" w:rsidRPr="00E00F23">
        <w:rPr>
          <w:rFonts w:ascii="Simplified Arabic" w:hAnsi="Simplified Arabic" w:cs="Simplified Arabic"/>
          <w:sz w:val="24"/>
          <w:szCs w:val="24"/>
          <w:rtl/>
          <w:lang w:val="en-US"/>
        </w:rPr>
        <w:t xml:space="preserve"> وذلك كونه ووفقا</w:t>
      </w:r>
      <w:r w:rsidR="001F1F8B">
        <w:rPr>
          <w:rFonts w:ascii="Simplified Arabic" w:hAnsi="Simplified Arabic" w:cs="Simplified Arabic" w:hint="cs"/>
          <w:sz w:val="24"/>
          <w:szCs w:val="24"/>
          <w:rtl/>
          <w:lang w:val="en-US"/>
        </w:rPr>
        <w:t>ً</w:t>
      </w:r>
      <w:r w:rsidR="00F4332F" w:rsidRPr="00E00F23">
        <w:rPr>
          <w:rFonts w:ascii="Simplified Arabic" w:hAnsi="Simplified Arabic" w:cs="Simplified Arabic"/>
          <w:sz w:val="24"/>
          <w:szCs w:val="24"/>
          <w:rtl/>
          <w:lang w:val="en-US"/>
        </w:rPr>
        <w:t xml:space="preserve"> للقواعد العامة </w:t>
      </w:r>
      <w:r w:rsidR="006C1ED7" w:rsidRPr="00E00F23">
        <w:rPr>
          <w:rFonts w:ascii="Simplified Arabic" w:hAnsi="Simplified Arabic" w:cs="Simplified Arabic"/>
          <w:sz w:val="24"/>
          <w:szCs w:val="24"/>
          <w:rtl/>
          <w:lang w:val="en-US"/>
        </w:rPr>
        <w:t>أنه</w:t>
      </w:r>
      <w:r w:rsidR="00F4332F" w:rsidRPr="00E00F23">
        <w:rPr>
          <w:rFonts w:ascii="Simplified Arabic" w:hAnsi="Simplified Arabic" w:cs="Simplified Arabic"/>
          <w:sz w:val="24"/>
          <w:szCs w:val="24"/>
          <w:rtl/>
          <w:lang w:val="en-US"/>
        </w:rPr>
        <w:t xml:space="preserve"> لا تركة </w:t>
      </w:r>
      <w:r w:rsidRPr="00E00F23">
        <w:rPr>
          <w:rFonts w:ascii="Simplified Arabic" w:hAnsi="Simplified Arabic" w:cs="Simplified Arabic"/>
          <w:sz w:val="24"/>
          <w:szCs w:val="24"/>
          <w:rtl/>
          <w:lang w:val="en-US"/>
        </w:rPr>
        <w:t>إ</w:t>
      </w:r>
      <w:r w:rsidR="00F4332F" w:rsidRPr="00E00F23">
        <w:rPr>
          <w:rFonts w:ascii="Simplified Arabic" w:hAnsi="Simplified Arabic" w:cs="Simplified Arabic"/>
          <w:sz w:val="24"/>
          <w:szCs w:val="24"/>
          <w:rtl/>
          <w:lang w:val="en-US"/>
        </w:rPr>
        <w:t>لا بعد سداد الديون، وبالتالي لا تنتقل</w:t>
      </w:r>
      <w:r w:rsidR="00D57023" w:rsidRPr="00E00F23">
        <w:rPr>
          <w:rFonts w:ascii="Simplified Arabic" w:hAnsi="Simplified Arabic" w:cs="Simplified Arabic"/>
          <w:sz w:val="24"/>
          <w:szCs w:val="24"/>
          <w:rtl/>
          <w:lang w:val="en-US"/>
        </w:rPr>
        <w:t xml:space="preserve"> التركة</w:t>
      </w:r>
      <w:r w:rsidR="00F4332F"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إ</w:t>
      </w:r>
      <w:r w:rsidR="00F4332F" w:rsidRPr="00E00F23">
        <w:rPr>
          <w:rFonts w:ascii="Simplified Arabic" w:hAnsi="Simplified Arabic" w:cs="Simplified Arabic"/>
          <w:sz w:val="24"/>
          <w:szCs w:val="24"/>
          <w:rtl/>
          <w:lang w:val="en-US"/>
        </w:rPr>
        <w:t>ل</w:t>
      </w:r>
      <w:r w:rsidR="0078776A" w:rsidRPr="00E00F23">
        <w:rPr>
          <w:rFonts w:ascii="Simplified Arabic" w:hAnsi="Simplified Arabic" w:cs="Simplified Arabic"/>
          <w:sz w:val="24"/>
          <w:szCs w:val="24"/>
          <w:rtl/>
          <w:lang w:val="en-US"/>
        </w:rPr>
        <w:t>ا بعد سداد الدين المضمون بالرهن</w:t>
      </w:r>
      <w:r w:rsidR="00F4332F"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00F4332F" w:rsidRPr="00E00F23">
        <w:rPr>
          <w:rFonts w:ascii="Simplified Arabic" w:hAnsi="Simplified Arabic" w:cs="Simplified Arabic"/>
          <w:sz w:val="24"/>
          <w:szCs w:val="24"/>
          <w:rtl/>
          <w:lang w:val="en-US"/>
        </w:rPr>
        <w:t xml:space="preserve"> بعبارة </w:t>
      </w:r>
      <w:r w:rsidRPr="00E00F23">
        <w:rPr>
          <w:rFonts w:ascii="Simplified Arabic" w:hAnsi="Simplified Arabic" w:cs="Simplified Arabic"/>
          <w:sz w:val="24"/>
          <w:szCs w:val="24"/>
          <w:rtl/>
          <w:lang w:val="en-US"/>
        </w:rPr>
        <w:t>أ</w:t>
      </w:r>
      <w:r w:rsidR="00F4332F" w:rsidRPr="00E00F23">
        <w:rPr>
          <w:rFonts w:ascii="Simplified Arabic" w:hAnsi="Simplified Arabic" w:cs="Simplified Arabic"/>
          <w:sz w:val="24"/>
          <w:szCs w:val="24"/>
          <w:rtl/>
          <w:lang w:val="en-US"/>
        </w:rPr>
        <w:t xml:space="preserve">خرى </w:t>
      </w:r>
      <w:r w:rsidRPr="00E00F23">
        <w:rPr>
          <w:rFonts w:ascii="Simplified Arabic" w:hAnsi="Simplified Arabic" w:cs="Simplified Arabic"/>
          <w:sz w:val="24"/>
          <w:szCs w:val="24"/>
          <w:rtl/>
          <w:lang w:val="en-US"/>
        </w:rPr>
        <w:t>أ</w:t>
      </w:r>
      <w:r w:rsidR="00F4332F" w:rsidRPr="00E00F23">
        <w:rPr>
          <w:rFonts w:ascii="Simplified Arabic" w:hAnsi="Simplified Arabic" w:cs="Simplified Arabic"/>
          <w:sz w:val="24"/>
          <w:szCs w:val="24"/>
          <w:rtl/>
          <w:lang w:val="en-US"/>
        </w:rPr>
        <w:t xml:space="preserve">ن ما ينتقل </w:t>
      </w:r>
      <w:r w:rsidR="006C1ED7" w:rsidRPr="00E00F23">
        <w:rPr>
          <w:rFonts w:ascii="Simplified Arabic" w:hAnsi="Simplified Arabic" w:cs="Simplified Arabic"/>
          <w:sz w:val="24"/>
          <w:szCs w:val="24"/>
          <w:rtl/>
          <w:lang w:val="en-US"/>
        </w:rPr>
        <w:t>إلى</w:t>
      </w:r>
      <w:r w:rsidR="00F4332F" w:rsidRPr="00E00F23">
        <w:rPr>
          <w:rFonts w:ascii="Simplified Arabic" w:hAnsi="Simplified Arabic" w:cs="Simplified Arabic"/>
          <w:sz w:val="24"/>
          <w:szCs w:val="24"/>
          <w:rtl/>
          <w:lang w:val="en-US"/>
        </w:rPr>
        <w:t xml:space="preserve"> الوارث هو ما زاد </w:t>
      </w:r>
      <w:r w:rsidR="007F775D">
        <w:rPr>
          <w:rFonts w:ascii="Simplified Arabic" w:hAnsi="Simplified Arabic" w:cs="Simplified Arabic" w:hint="cs"/>
          <w:sz w:val="24"/>
          <w:szCs w:val="24"/>
          <w:rtl/>
          <w:lang w:val="en-US"/>
        </w:rPr>
        <w:t>على</w:t>
      </w:r>
      <w:r w:rsidR="00F4332F" w:rsidRPr="00E00F23">
        <w:rPr>
          <w:rFonts w:ascii="Simplified Arabic" w:hAnsi="Simplified Arabic" w:cs="Simplified Arabic"/>
          <w:sz w:val="24"/>
          <w:szCs w:val="24"/>
          <w:rtl/>
          <w:lang w:val="en-US"/>
        </w:rPr>
        <w:t xml:space="preserve"> قيمة الدين</w:t>
      </w:r>
      <w:r w:rsidR="008E3D9E" w:rsidRPr="00E00F23">
        <w:rPr>
          <w:rFonts w:ascii="Simplified Arabic" w:hAnsi="Simplified Arabic" w:cs="Simplified Arabic"/>
          <w:sz w:val="24"/>
          <w:szCs w:val="24"/>
          <w:rtl/>
          <w:lang w:val="en-US"/>
        </w:rPr>
        <w:t xml:space="preserve"> المضمون</w:t>
      </w:r>
      <w:r w:rsidR="00F4332F" w:rsidRPr="00E00F23">
        <w:rPr>
          <w:rFonts w:ascii="Simplified Arabic" w:hAnsi="Simplified Arabic" w:cs="Simplified Arabic"/>
          <w:sz w:val="24"/>
          <w:szCs w:val="24"/>
          <w:rtl/>
          <w:lang w:val="en-US"/>
        </w:rPr>
        <w:t xml:space="preserve"> ولهذا ف</w:t>
      </w:r>
      <w:r w:rsidR="0078776A" w:rsidRPr="00E00F23">
        <w:rPr>
          <w:rFonts w:ascii="Simplified Arabic" w:hAnsi="Simplified Arabic" w:cs="Simplified Arabic"/>
          <w:sz w:val="24"/>
          <w:szCs w:val="24"/>
          <w:rtl/>
          <w:lang w:val="en-US"/>
        </w:rPr>
        <w:t>إ</w:t>
      </w:r>
      <w:r w:rsidR="006C1ED7" w:rsidRPr="00E00F23">
        <w:rPr>
          <w:rFonts w:ascii="Simplified Arabic" w:hAnsi="Simplified Arabic" w:cs="Simplified Arabic"/>
          <w:sz w:val="24"/>
          <w:szCs w:val="24"/>
          <w:rtl/>
          <w:lang w:val="en-US"/>
        </w:rPr>
        <w:t>نه</w:t>
      </w:r>
      <w:r w:rsidR="00F4332F" w:rsidRPr="00E00F23">
        <w:rPr>
          <w:rFonts w:ascii="Simplified Arabic" w:hAnsi="Simplified Arabic" w:cs="Simplified Arabic"/>
          <w:sz w:val="24"/>
          <w:szCs w:val="24"/>
          <w:rtl/>
          <w:lang w:val="en-US"/>
        </w:rPr>
        <w:t xml:space="preserve"> ينتقل</w:t>
      </w:r>
      <w:r w:rsidR="008E3D9E"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إ</w:t>
      </w:r>
      <w:r w:rsidR="008E3D9E" w:rsidRPr="00E00F23">
        <w:rPr>
          <w:rFonts w:ascii="Simplified Arabic" w:hAnsi="Simplified Arabic" w:cs="Simplified Arabic"/>
          <w:sz w:val="24"/>
          <w:szCs w:val="24"/>
          <w:rtl/>
          <w:lang w:val="en-US"/>
        </w:rPr>
        <w:t>ليه</w:t>
      </w:r>
      <w:r w:rsidR="00F4332F" w:rsidRPr="00E00F23">
        <w:rPr>
          <w:rFonts w:ascii="Simplified Arabic" w:hAnsi="Simplified Arabic" w:cs="Simplified Arabic"/>
          <w:sz w:val="24"/>
          <w:szCs w:val="24"/>
          <w:rtl/>
          <w:lang w:val="en-US"/>
        </w:rPr>
        <w:t xml:space="preserve"> غير محمل برهن وبالتالي لا يتصور </w:t>
      </w:r>
      <w:r w:rsidRPr="00E00F23">
        <w:rPr>
          <w:rFonts w:ascii="Simplified Arabic" w:hAnsi="Simplified Arabic" w:cs="Simplified Arabic"/>
          <w:sz w:val="24"/>
          <w:szCs w:val="24"/>
          <w:rtl/>
          <w:lang w:val="en-US"/>
        </w:rPr>
        <w:t>أ</w:t>
      </w:r>
      <w:r w:rsidR="00F4332F" w:rsidRPr="00E00F23">
        <w:rPr>
          <w:rFonts w:ascii="Simplified Arabic" w:hAnsi="Simplified Arabic" w:cs="Simplified Arabic"/>
          <w:sz w:val="24"/>
          <w:szCs w:val="24"/>
          <w:rtl/>
          <w:lang w:val="en-US"/>
        </w:rPr>
        <w:t>ن</w:t>
      </w:r>
      <w:r w:rsidR="000A5294" w:rsidRPr="00E00F23">
        <w:rPr>
          <w:rFonts w:ascii="Simplified Arabic" w:hAnsi="Simplified Arabic" w:cs="Simplified Arabic"/>
          <w:sz w:val="24"/>
          <w:szCs w:val="24"/>
          <w:rtl/>
          <w:lang w:val="en-US"/>
        </w:rPr>
        <w:t xml:space="preserve"> يكون الوراث حائزاً لعقار مرهون</w:t>
      </w:r>
      <w:r w:rsidR="00F4332F" w:rsidRPr="00E00F23">
        <w:rPr>
          <w:rFonts w:ascii="Simplified Arabic" w:hAnsi="Simplified Arabic" w:cs="Simplified Arabic"/>
          <w:sz w:val="24"/>
          <w:szCs w:val="24"/>
          <w:rtl/>
          <w:lang w:val="en-US"/>
        </w:rPr>
        <w:t>.</w:t>
      </w:r>
    </w:p>
    <w:p w14:paraId="34AA84D5" w14:textId="77777777" w:rsidR="0069420D" w:rsidRPr="00E00F23" w:rsidRDefault="00EF7FEE" w:rsidP="0078776A">
      <w:pPr>
        <w:pStyle w:val="a5"/>
        <w:bidi/>
        <w:spacing w:before="24" w:after="24"/>
        <w:ind w:left="26" w:firstLine="720"/>
        <w:jc w:val="mediumKashida"/>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3.</w:t>
      </w:r>
      <w:r w:rsidR="0069420D" w:rsidRPr="00E00F23">
        <w:rPr>
          <w:rFonts w:ascii="Simplified Arabic" w:hAnsi="Simplified Arabic" w:cs="Simplified Arabic"/>
          <w:b/>
          <w:bCs/>
          <w:sz w:val="24"/>
          <w:szCs w:val="24"/>
          <w:rtl/>
          <w:lang w:val="en-US"/>
        </w:rPr>
        <w:t xml:space="preserve"> </w:t>
      </w:r>
      <w:r w:rsidR="0096653C" w:rsidRPr="00E00F23">
        <w:rPr>
          <w:rFonts w:ascii="Simplified Arabic" w:hAnsi="Simplified Arabic" w:cs="Simplified Arabic"/>
          <w:b/>
          <w:bCs/>
          <w:sz w:val="24"/>
          <w:szCs w:val="24"/>
          <w:rtl/>
          <w:lang w:val="en-US"/>
        </w:rPr>
        <w:t>أ</w:t>
      </w:r>
      <w:r w:rsidR="00BC4EBA" w:rsidRPr="00E00F23">
        <w:rPr>
          <w:rFonts w:ascii="Simplified Arabic" w:hAnsi="Simplified Arabic" w:cs="Simplified Arabic"/>
          <w:b/>
          <w:bCs/>
          <w:sz w:val="24"/>
          <w:szCs w:val="24"/>
          <w:rtl/>
          <w:lang w:val="en-US"/>
        </w:rPr>
        <w:t xml:space="preserve">ن يكون الحائز قد سجل حقه قبل تسجيل تنبيه نزع الملكية: </w:t>
      </w:r>
    </w:p>
    <w:p w14:paraId="0CB6C236" w14:textId="1ABE0BE0" w:rsidR="00BC4EBA" w:rsidRPr="007B6E03" w:rsidRDefault="0072227A" w:rsidP="007B6E03">
      <w:pPr>
        <w:pStyle w:val="a5"/>
        <w:bidi/>
        <w:spacing w:before="24" w:after="24"/>
        <w:ind w:left="26"/>
        <w:jc w:val="mediumKashida"/>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وهذا الشرط ورد ذكره في المذكرات ال</w:t>
      </w:r>
      <w:r w:rsidR="0096653C" w:rsidRPr="00E00F23">
        <w:rPr>
          <w:rFonts w:ascii="Simplified Arabic" w:hAnsi="Simplified Arabic" w:cs="Simplified Arabic"/>
          <w:sz w:val="24"/>
          <w:szCs w:val="24"/>
          <w:rtl/>
          <w:lang w:val="en-US"/>
        </w:rPr>
        <w:t>إ</w:t>
      </w:r>
      <w:r w:rsidRPr="00E00F23">
        <w:rPr>
          <w:rFonts w:ascii="Simplified Arabic" w:hAnsi="Simplified Arabic" w:cs="Simplified Arabic"/>
          <w:sz w:val="24"/>
          <w:szCs w:val="24"/>
          <w:rtl/>
          <w:lang w:val="en-US"/>
        </w:rPr>
        <w:t>يضاحية للقانون المدني الفلسطيني</w:t>
      </w:r>
      <w:r w:rsidR="001F1F8B">
        <w:rPr>
          <w:rFonts w:ascii="Simplified Arabic" w:hAnsi="Simplified Arabic" w:cs="Simplified Arabic" w:hint="cs"/>
          <w:sz w:val="24"/>
          <w:szCs w:val="24"/>
          <w:rtl/>
          <w:lang w:val="en-US"/>
        </w:rPr>
        <w:t>،</w:t>
      </w:r>
      <w:r w:rsidRPr="007B6E03">
        <w:rPr>
          <w:rFonts w:ascii="Simplified Arabic" w:hAnsi="Simplified Arabic" w:cs="Simplified Arabic"/>
          <w:sz w:val="24"/>
          <w:szCs w:val="24"/>
          <w:rtl/>
          <w:lang w:val="en-US"/>
        </w:rPr>
        <w:t xml:space="preserve"> ولكن لم يكن هناك نص خاص </w:t>
      </w:r>
      <w:r w:rsidR="00DA28AA" w:rsidRPr="007B6E03">
        <w:rPr>
          <w:rFonts w:ascii="Simplified Arabic" w:hAnsi="Simplified Arabic" w:cs="Simplified Arabic"/>
          <w:sz w:val="24"/>
          <w:szCs w:val="24"/>
          <w:rtl/>
          <w:lang w:val="en-US"/>
        </w:rPr>
        <w:t>في القانون يشترط ذلك</w:t>
      </w:r>
      <w:r w:rsidR="006702E7" w:rsidRPr="007B6E03">
        <w:rPr>
          <w:rFonts w:ascii="Simplified Arabic" w:hAnsi="Simplified Arabic" w:cs="Simplified Arabic" w:hint="cs"/>
          <w:sz w:val="24"/>
          <w:szCs w:val="24"/>
          <w:rtl/>
          <w:lang w:val="en-US"/>
        </w:rPr>
        <w:t xml:space="preserve"> </w:t>
      </w:r>
      <w:r w:rsidR="0078776A" w:rsidRPr="007B6E03">
        <w:rPr>
          <w:rFonts w:ascii="Simplified Arabic" w:hAnsi="Simplified Arabic" w:cs="Simplified Arabic"/>
          <w:sz w:val="24"/>
          <w:szCs w:val="24"/>
          <w:rtl/>
          <w:lang w:val="en-US"/>
        </w:rPr>
        <w:t>عل</w:t>
      </w:r>
      <w:r w:rsidR="006702E7" w:rsidRPr="007B6E03">
        <w:rPr>
          <w:rFonts w:ascii="Simplified Arabic" w:hAnsi="Simplified Arabic" w:cs="Simplified Arabic" w:hint="cs"/>
          <w:sz w:val="24"/>
          <w:szCs w:val="24"/>
          <w:rtl/>
          <w:lang w:val="en-US"/>
        </w:rPr>
        <w:t>ى</w:t>
      </w:r>
      <w:r w:rsidR="0078776A" w:rsidRPr="007B6E03">
        <w:rPr>
          <w:rFonts w:ascii="Simplified Arabic" w:hAnsi="Simplified Arabic" w:cs="Simplified Arabic"/>
          <w:sz w:val="24"/>
          <w:szCs w:val="24"/>
          <w:rtl/>
          <w:lang w:val="en-US"/>
        </w:rPr>
        <w:t xml:space="preserve"> اعتبار أنه</w:t>
      </w:r>
      <w:r w:rsidR="00DA28AA" w:rsidRPr="007B6E03">
        <w:rPr>
          <w:rFonts w:ascii="Simplified Arabic" w:hAnsi="Simplified Arabic" w:cs="Simplified Arabic"/>
          <w:sz w:val="24"/>
          <w:szCs w:val="24"/>
          <w:rtl/>
          <w:lang w:val="en-US"/>
        </w:rPr>
        <w:t xml:space="preserve"> شرط بديهي</w:t>
      </w:r>
      <w:r w:rsidR="0078776A" w:rsidRPr="007B6E03">
        <w:rPr>
          <w:rFonts w:ascii="Simplified Arabic" w:hAnsi="Simplified Arabic" w:cs="Simplified Arabic"/>
          <w:sz w:val="24"/>
          <w:szCs w:val="24"/>
          <w:rtl/>
          <w:lang w:val="en-US"/>
        </w:rPr>
        <w:t>،</w:t>
      </w:r>
      <w:r w:rsidR="00DA28AA" w:rsidRPr="007B6E03">
        <w:rPr>
          <w:rFonts w:ascii="Simplified Arabic" w:hAnsi="Simplified Arabic" w:cs="Simplified Arabic"/>
          <w:sz w:val="24"/>
          <w:szCs w:val="24"/>
          <w:rtl/>
          <w:lang w:val="en-US"/>
        </w:rPr>
        <w:t xml:space="preserve"> حيث </w:t>
      </w:r>
      <w:r w:rsidR="006702E7" w:rsidRPr="007B6E03">
        <w:rPr>
          <w:rFonts w:ascii="Simplified Arabic" w:hAnsi="Simplified Arabic" w:cs="Simplified Arabic" w:hint="cs"/>
          <w:sz w:val="24"/>
          <w:szCs w:val="24"/>
          <w:rtl/>
          <w:lang w:val="en-US"/>
        </w:rPr>
        <w:t>إ</w:t>
      </w:r>
      <w:r w:rsidR="006C1ED7" w:rsidRPr="007B6E03">
        <w:rPr>
          <w:rFonts w:ascii="Simplified Arabic" w:hAnsi="Simplified Arabic" w:cs="Simplified Arabic"/>
          <w:sz w:val="24"/>
          <w:szCs w:val="24"/>
          <w:rtl/>
          <w:lang w:val="en-US"/>
        </w:rPr>
        <w:t>نه</w:t>
      </w:r>
      <w:r w:rsidR="00DA28AA" w:rsidRPr="007B6E03">
        <w:rPr>
          <w:rFonts w:ascii="Simplified Arabic" w:hAnsi="Simplified Arabic" w:cs="Simplified Arabic"/>
          <w:sz w:val="24"/>
          <w:szCs w:val="24"/>
          <w:rtl/>
          <w:lang w:val="en-US"/>
        </w:rPr>
        <w:t xml:space="preserve"> بمجرد تسجيل تنبيه نزع الملكية تغل يد المدين الراهن عن </w:t>
      </w:r>
      <w:r w:rsidR="0096653C" w:rsidRPr="007B6E03">
        <w:rPr>
          <w:rFonts w:ascii="Simplified Arabic" w:hAnsi="Simplified Arabic" w:cs="Simplified Arabic"/>
          <w:sz w:val="24"/>
          <w:szCs w:val="24"/>
          <w:rtl/>
          <w:lang w:val="en-US"/>
        </w:rPr>
        <w:t>إ</w:t>
      </w:r>
      <w:r w:rsidR="00DA28AA" w:rsidRPr="007B6E03">
        <w:rPr>
          <w:rFonts w:ascii="Simplified Arabic" w:hAnsi="Simplified Arabic" w:cs="Simplified Arabic"/>
          <w:sz w:val="24"/>
          <w:szCs w:val="24"/>
          <w:rtl/>
          <w:lang w:val="en-US"/>
        </w:rPr>
        <w:t xml:space="preserve">جراء </w:t>
      </w:r>
      <w:r w:rsidR="0096653C" w:rsidRPr="007B6E03">
        <w:rPr>
          <w:rFonts w:ascii="Simplified Arabic" w:hAnsi="Simplified Arabic" w:cs="Simplified Arabic"/>
          <w:sz w:val="24"/>
          <w:szCs w:val="24"/>
          <w:rtl/>
          <w:lang w:val="en-US"/>
        </w:rPr>
        <w:t>أ</w:t>
      </w:r>
      <w:r w:rsidR="00DA28AA" w:rsidRPr="007B6E03">
        <w:rPr>
          <w:rFonts w:ascii="Simplified Arabic" w:hAnsi="Simplified Arabic" w:cs="Simplified Arabic"/>
          <w:sz w:val="24"/>
          <w:szCs w:val="24"/>
          <w:rtl/>
          <w:lang w:val="en-US"/>
        </w:rPr>
        <w:t>ي تصرف بالعقار المرهون</w:t>
      </w:r>
      <w:r w:rsidR="00245CB7">
        <w:rPr>
          <w:rFonts w:ascii="Simplified Arabic" w:hAnsi="Simplified Arabic" w:cs="Simplified Arabic" w:hint="cs"/>
          <w:sz w:val="24"/>
          <w:szCs w:val="24"/>
          <w:rtl/>
          <w:lang w:val="en-US"/>
        </w:rPr>
        <w:t>،</w:t>
      </w:r>
      <w:r w:rsidR="00DA28AA" w:rsidRPr="007B6E03">
        <w:rPr>
          <w:rFonts w:ascii="Simplified Arabic" w:hAnsi="Simplified Arabic" w:cs="Simplified Arabic"/>
          <w:sz w:val="24"/>
          <w:szCs w:val="24"/>
          <w:rtl/>
          <w:lang w:val="en-US"/>
        </w:rPr>
        <w:t xml:space="preserve"> وبالتالي لا يمكن تصور نشوء حق لأي شخص على العقار المرهون بعد تسجيل التنبيه</w:t>
      </w:r>
      <w:r w:rsidR="00DA28AA" w:rsidRPr="007B6E03">
        <w:rPr>
          <w:rFonts w:ascii="Simplified Arabic" w:hAnsi="Simplified Arabic" w:cs="Simplified Arabic"/>
          <w:b/>
          <w:bCs/>
          <w:sz w:val="24"/>
          <w:szCs w:val="24"/>
          <w:rtl/>
          <w:lang w:val="en-US"/>
        </w:rPr>
        <w:t>.</w:t>
      </w:r>
    </w:p>
    <w:p w14:paraId="5A455B7F" w14:textId="77777777" w:rsidR="008946FF" w:rsidRPr="00E00F23" w:rsidRDefault="008946FF" w:rsidP="008946FF">
      <w:pPr>
        <w:pStyle w:val="a5"/>
        <w:bidi/>
        <w:spacing w:before="24" w:after="24"/>
        <w:ind w:left="746"/>
        <w:jc w:val="mediumKashida"/>
        <w:rPr>
          <w:rFonts w:ascii="Simplified Arabic" w:hAnsi="Simplified Arabic" w:cs="Simplified Arabic"/>
          <w:b/>
          <w:bCs/>
          <w:sz w:val="24"/>
          <w:szCs w:val="24"/>
          <w:lang w:val="en-US"/>
        </w:rPr>
      </w:pPr>
    </w:p>
    <w:p w14:paraId="31D3F4B9" w14:textId="77777777" w:rsidR="0078776A" w:rsidRPr="00E00F23" w:rsidRDefault="0078776A" w:rsidP="0078776A">
      <w:pPr>
        <w:bidi/>
        <w:spacing w:before="24" w:after="24"/>
        <w:ind w:left="1371"/>
        <w:jc w:val="mediumKashida"/>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4.</w:t>
      </w:r>
      <w:r w:rsidR="0096653C" w:rsidRPr="00E00F23">
        <w:rPr>
          <w:rFonts w:ascii="Simplified Arabic" w:hAnsi="Simplified Arabic" w:cs="Simplified Arabic"/>
          <w:b/>
          <w:bCs/>
          <w:sz w:val="24"/>
          <w:szCs w:val="24"/>
          <w:rtl/>
          <w:lang w:val="en-US"/>
        </w:rPr>
        <w:t>أ</w:t>
      </w:r>
      <w:r w:rsidR="00BC4EBA" w:rsidRPr="00E00F23">
        <w:rPr>
          <w:rFonts w:ascii="Simplified Arabic" w:hAnsi="Simplified Arabic" w:cs="Simplified Arabic"/>
          <w:b/>
          <w:bCs/>
          <w:sz w:val="24"/>
          <w:szCs w:val="24"/>
          <w:rtl/>
          <w:lang w:val="en-US"/>
        </w:rPr>
        <w:t>ن يكون الحائز قد سجل حقه بعد قيد</w:t>
      </w:r>
      <w:r w:rsidRPr="00E00F23">
        <w:rPr>
          <w:rFonts w:ascii="Simplified Arabic" w:hAnsi="Simplified Arabic" w:cs="Simplified Arabic"/>
          <w:b/>
          <w:bCs/>
          <w:sz w:val="24"/>
          <w:szCs w:val="24"/>
          <w:rtl/>
          <w:lang w:val="en-US"/>
        </w:rPr>
        <w:t xml:space="preserve"> الرهن</w:t>
      </w:r>
      <w:r w:rsidR="00BC4EBA" w:rsidRPr="00E00F23">
        <w:rPr>
          <w:rFonts w:ascii="Simplified Arabic" w:hAnsi="Simplified Arabic" w:cs="Simplified Arabic"/>
          <w:b/>
          <w:bCs/>
          <w:sz w:val="24"/>
          <w:szCs w:val="24"/>
          <w:rtl/>
          <w:lang w:val="en-US"/>
        </w:rPr>
        <w:t xml:space="preserve">: </w:t>
      </w:r>
    </w:p>
    <w:p w14:paraId="2B603207" w14:textId="064F4DDF" w:rsidR="000A5294" w:rsidRPr="00E00F23" w:rsidRDefault="000A5294" w:rsidP="007B6E03">
      <w:pPr>
        <w:bidi/>
        <w:spacing w:before="24" w:after="24"/>
        <w:jc w:val="mediumKashida"/>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فالرهن لا يسري في م</w:t>
      </w:r>
      <w:r w:rsidR="00890A47" w:rsidRPr="00E00F23">
        <w:rPr>
          <w:rFonts w:ascii="Simplified Arabic" w:hAnsi="Simplified Arabic" w:cs="Simplified Arabic"/>
          <w:sz w:val="24"/>
          <w:szCs w:val="24"/>
          <w:rtl/>
          <w:lang w:val="en-US"/>
        </w:rPr>
        <w:t>واجهة الغير إلا من تاريخ تسجيله</w:t>
      </w:r>
      <w:r w:rsidRPr="00E00F23">
        <w:rPr>
          <w:rFonts w:ascii="Simplified Arabic" w:hAnsi="Simplified Arabic" w:cs="Simplified Arabic"/>
          <w:sz w:val="24"/>
          <w:szCs w:val="24"/>
          <w:rtl/>
          <w:lang w:val="en-US"/>
        </w:rPr>
        <w:t>، وعليه لا يستطيع الدائن  المرتهن تتبع العقار المرهون في مواجهة الحاجز إلا إذا كان رهنه مسجلا</w:t>
      </w:r>
      <w:r w:rsidR="00890A47" w:rsidRPr="00E00F23">
        <w:rPr>
          <w:rFonts w:ascii="Simplified Arabic" w:hAnsi="Simplified Arabic" w:cs="Simplified Arabic"/>
          <w:sz w:val="24"/>
          <w:szCs w:val="24"/>
          <w:rtl/>
          <w:lang w:val="en-US"/>
        </w:rPr>
        <w:t>ً</w:t>
      </w:r>
      <w:r w:rsidRPr="00E00F23">
        <w:rPr>
          <w:rFonts w:ascii="Simplified Arabic" w:hAnsi="Simplified Arabic" w:cs="Simplified Arabic"/>
          <w:sz w:val="24"/>
          <w:szCs w:val="24"/>
          <w:rtl/>
          <w:lang w:val="en-US"/>
        </w:rPr>
        <w:t xml:space="preserve"> قبل اكتساب هذا الحائز لحقه على العقار، وهذا ما </w:t>
      </w:r>
      <w:r w:rsidR="007B6E03">
        <w:rPr>
          <w:rFonts w:ascii="Simplified Arabic" w:hAnsi="Simplified Arabic" w:cs="Simplified Arabic" w:hint="cs"/>
          <w:sz w:val="24"/>
          <w:szCs w:val="24"/>
          <w:rtl/>
          <w:lang w:val="en-US"/>
        </w:rPr>
        <w:t>أ</w:t>
      </w:r>
      <w:r w:rsidRPr="00E00F23">
        <w:rPr>
          <w:rFonts w:ascii="Simplified Arabic" w:hAnsi="Simplified Arabic" w:cs="Simplified Arabic"/>
          <w:sz w:val="24"/>
          <w:szCs w:val="24"/>
          <w:rtl/>
          <w:lang w:val="en-US"/>
        </w:rPr>
        <w:t xml:space="preserve">شارت اليه المادة 1354 من القانون المدني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Pr="00E00F23">
        <w:rPr>
          <w:rFonts w:ascii="Simplified Arabic" w:hAnsi="Simplified Arabic" w:cs="Simplified Arabic"/>
          <w:sz w:val="24"/>
          <w:szCs w:val="24"/>
          <w:rtl/>
          <w:lang w:val="en-US"/>
        </w:rPr>
        <w:t xml:space="preserve"> عندما عرفت الحائز وذلك بقولها "</w:t>
      </w:r>
      <w:r w:rsidRPr="00E00F23">
        <w:rPr>
          <w:rFonts w:ascii="Simplified Arabic" w:hAnsi="Simplified Arabic" w:cs="Simplified Arabic"/>
          <w:sz w:val="24"/>
          <w:szCs w:val="24"/>
          <w:rtl/>
        </w:rPr>
        <w:t xml:space="preserve"> </w:t>
      </w:r>
      <w:r w:rsidRPr="00E00F23">
        <w:rPr>
          <w:rFonts w:ascii="Simplified Arabic" w:hAnsi="Simplified Arabic" w:cs="Simplified Arabic"/>
          <w:b/>
          <w:bCs/>
          <w:sz w:val="24"/>
          <w:szCs w:val="24"/>
          <w:rtl/>
          <w:lang w:val="en-US"/>
        </w:rPr>
        <w:t>يعتبر حائزا</w:t>
      </w:r>
      <w:r w:rsidR="00245CB7">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للعقار المرهون كل من انتقلت اليه </w:t>
      </w:r>
      <w:r w:rsidRPr="00E00F23">
        <w:rPr>
          <w:rFonts w:ascii="Simplified Arabic" w:hAnsi="Simplified Arabic" w:cs="Simplified Arabic"/>
          <w:b/>
          <w:bCs/>
          <w:sz w:val="24"/>
          <w:szCs w:val="24"/>
          <w:u w:val="single"/>
          <w:rtl/>
          <w:lang w:val="en-US"/>
        </w:rPr>
        <w:t>بعد الرهن ملكيته</w:t>
      </w:r>
      <w:r w:rsidR="00245CB7">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w:t>
      </w:r>
      <w:r w:rsidR="004E50AD" w:rsidRPr="00E00F23">
        <w:rPr>
          <w:rFonts w:ascii="Simplified Arabic" w:hAnsi="Simplified Arabic" w:cs="Simplified Arabic"/>
          <w:b/>
          <w:bCs/>
          <w:sz w:val="24"/>
          <w:szCs w:val="24"/>
          <w:rtl/>
          <w:lang w:val="en-US"/>
        </w:rPr>
        <w:t>أو</w:t>
      </w:r>
      <w:r w:rsidR="00245CB7">
        <w:rPr>
          <w:rFonts w:ascii="Simplified Arabic" w:hAnsi="Simplified Arabic" w:cs="Simplified Arabic"/>
          <w:b/>
          <w:bCs/>
          <w:sz w:val="24"/>
          <w:szCs w:val="24"/>
          <w:rtl/>
          <w:lang w:val="en-US"/>
        </w:rPr>
        <w:t xml:space="preserve"> حق عيني </w:t>
      </w:r>
      <w:r w:rsidR="00245CB7">
        <w:rPr>
          <w:rFonts w:ascii="Simplified Arabic" w:hAnsi="Simplified Arabic" w:cs="Simplified Arabic" w:hint="cs"/>
          <w:b/>
          <w:bCs/>
          <w:sz w:val="24"/>
          <w:szCs w:val="24"/>
          <w:rtl/>
          <w:lang w:val="en-US"/>
        </w:rPr>
        <w:t>آ</w:t>
      </w:r>
      <w:r w:rsidR="00245CB7">
        <w:rPr>
          <w:rFonts w:ascii="Simplified Arabic" w:hAnsi="Simplified Arabic" w:cs="Simplified Arabic"/>
          <w:b/>
          <w:bCs/>
          <w:sz w:val="24"/>
          <w:szCs w:val="24"/>
          <w:rtl/>
          <w:lang w:val="en-US"/>
        </w:rPr>
        <w:t xml:space="preserve">خر عليه بأي سبب دون </w:t>
      </w:r>
      <w:r w:rsidR="00245CB7">
        <w:rPr>
          <w:rFonts w:ascii="Simplified Arabic" w:hAnsi="Simplified Arabic" w:cs="Simplified Arabic" w:hint="cs"/>
          <w:b/>
          <w:bCs/>
          <w:sz w:val="24"/>
          <w:szCs w:val="24"/>
          <w:rtl/>
          <w:lang w:val="en-US"/>
        </w:rPr>
        <w:t>أ</w:t>
      </w:r>
      <w:r w:rsidRPr="00E00F23">
        <w:rPr>
          <w:rFonts w:ascii="Simplified Arabic" w:hAnsi="Simplified Arabic" w:cs="Simplified Arabic"/>
          <w:b/>
          <w:bCs/>
          <w:sz w:val="24"/>
          <w:szCs w:val="24"/>
          <w:rtl/>
          <w:lang w:val="en-US"/>
        </w:rPr>
        <w:t>ن يلزمه شخصياً دين الرهن</w:t>
      </w:r>
      <w:r w:rsidRPr="00E00F23">
        <w:rPr>
          <w:rFonts w:ascii="Simplified Arabic" w:hAnsi="Simplified Arabic" w:cs="Simplified Arabic"/>
          <w:sz w:val="24"/>
          <w:szCs w:val="24"/>
          <w:rtl/>
          <w:lang w:val="en-US"/>
        </w:rPr>
        <w:t>"،  والعبرة بالأسبقية هي الأسبقية في التسجيل بغض النظر عن تاريخ السند المنشئ للحق، فإذا تم تسجيل الرهن بعد تسجيل التصرف الناقل لملكية العقار المرهون، فإن هذا الرهن لا ينفذ في مواجهة المتصرف إليه (الحائز)</w:t>
      </w:r>
      <w:sdt>
        <w:sdtPr>
          <w:rPr>
            <w:rFonts w:ascii="Simplified Arabic" w:hAnsi="Simplified Arabic" w:cs="Simplified Arabic"/>
            <w:sz w:val="24"/>
            <w:szCs w:val="24"/>
            <w:rtl/>
            <w:lang w:val="en-US"/>
          </w:rPr>
          <w:id w:val="-522787050"/>
          <w:citation/>
        </w:sdtPr>
        <w:sdtEndPr/>
        <w:sdtContent>
          <w:r w:rsidR="00AF17E0" w:rsidRPr="00E00F23">
            <w:rPr>
              <w:rFonts w:ascii="Simplified Arabic" w:hAnsi="Simplified Arabic" w:cs="Simplified Arabic"/>
              <w:sz w:val="24"/>
              <w:szCs w:val="24"/>
              <w:rtl/>
              <w:lang w:val="en-US"/>
            </w:rPr>
            <w:fldChar w:fldCharType="begin"/>
          </w:r>
          <w:r w:rsidR="00AF17E0" w:rsidRPr="00E00F23">
            <w:rPr>
              <w:rFonts w:ascii="Simplified Arabic" w:hAnsi="Simplified Arabic" w:cs="Simplified Arabic"/>
              <w:sz w:val="24"/>
              <w:szCs w:val="24"/>
              <w:rtl/>
              <w:lang w:val="en-US"/>
            </w:rPr>
            <w:instrText xml:space="preserve"> </w:instrText>
          </w:r>
          <w:r w:rsidR="00AF17E0" w:rsidRPr="00E00F23">
            <w:rPr>
              <w:rFonts w:ascii="Simplified Arabic" w:hAnsi="Simplified Arabic" w:cs="Simplified Arabic"/>
              <w:sz w:val="24"/>
              <w:szCs w:val="24"/>
              <w:lang w:val="en-US"/>
            </w:rPr>
            <w:instrText>CITATION Zan13 \l 1025</w:instrText>
          </w:r>
          <w:r w:rsidR="00AF17E0" w:rsidRPr="00E00F23">
            <w:rPr>
              <w:rFonts w:ascii="Simplified Arabic" w:hAnsi="Simplified Arabic" w:cs="Simplified Arabic"/>
              <w:sz w:val="24"/>
              <w:szCs w:val="24"/>
              <w:rtl/>
              <w:lang w:val="en-US"/>
            </w:rPr>
            <w:instrText xml:space="preserve"> </w:instrText>
          </w:r>
          <w:r w:rsidR="00AF17E0" w:rsidRPr="00E00F23">
            <w:rPr>
              <w:rFonts w:ascii="Simplified Arabic" w:hAnsi="Simplified Arabic" w:cs="Simplified Arabic"/>
              <w:sz w:val="24"/>
              <w:szCs w:val="24"/>
              <w:rtl/>
              <w:lang w:val="en-US"/>
            </w:rPr>
            <w:fldChar w:fldCharType="separate"/>
          </w:r>
          <w:r w:rsidR="00AF17E0" w:rsidRPr="00E00F23">
            <w:rPr>
              <w:rFonts w:ascii="Simplified Arabic" w:hAnsi="Simplified Arabic" w:cs="Simplified Arabic"/>
              <w:noProof/>
              <w:sz w:val="24"/>
              <w:szCs w:val="24"/>
              <w:rtl/>
              <w:lang w:val="en-US"/>
            </w:rPr>
            <w:t xml:space="preserve"> ( </w:t>
          </w:r>
          <w:r w:rsidR="00AF17E0" w:rsidRPr="00E00F23">
            <w:rPr>
              <w:rFonts w:ascii="Simplified Arabic" w:hAnsi="Simplified Arabic" w:cs="Simplified Arabic"/>
              <w:noProof/>
              <w:sz w:val="24"/>
              <w:szCs w:val="24"/>
              <w:lang w:val="en-US"/>
            </w:rPr>
            <w:t>Zanani</w:t>
          </w:r>
          <w:r w:rsidR="00AF17E0" w:rsidRPr="00E00F23">
            <w:rPr>
              <w:rFonts w:ascii="Simplified Arabic" w:hAnsi="Simplified Arabic" w:cs="Simplified Arabic"/>
              <w:noProof/>
              <w:sz w:val="24"/>
              <w:szCs w:val="24"/>
              <w:rtl/>
              <w:lang w:val="en-US"/>
            </w:rPr>
            <w:t xml:space="preserve"> و </w:t>
          </w:r>
          <w:r w:rsidR="00AF17E0" w:rsidRPr="00E00F23">
            <w:rPr>
              <w:rFonts w:ascii="Simplified Arabic" w:hAnsi="Simplified Arabic" w:cs="Simplified Arabic"/>
              <w:noProof/>
              <w:sz w:val="24"/>
              <w:szCs w:val="24"/>
              <w:lang w:val="en-US"/>
            </w:rPr>
            <w:t>Hashmi</w:t>
          </w:r>
          <w:r w:rsidR="00AF17E0" w:rsidRPr="00E00F23">
            <w:rPr>
              <w:rFonts w:ascii="Simplified Arabic" w:hAnsi="Simplified Arabic" w:cs="Simplified Arabic"/>
              <w:noProof/>
              <w:sz w:val="24"/>
              <w:szCs w:val="24"/>
              <w:rtl/>
              <w:lang w:val="en-US"/>
            </w:rPr>
            <w:t>، 2013)</w:t>
          </w:r>
          <w:r w:rsidR="00AF17E0" w:rsidRPr="00E00F23">
            <w:rPr>
              <w:rFonts w:ascii="Simplified Arabic" w:hAnsi="Simplified Arabic" w:cs="Simplified Arabic"/>
              <w:sz w:val="24"/>
              <w:szCs w:val="24"/>
              <w:rtl/>
              <w:lang w:val="en-US"/>
            </w:rPr>
            <w:fldChar w:fldCharType="end"/>
          </w:r>
        </w:sdtContent>
      </w:sdt>
      <w:r w:rsidRPr="00E00F23">
        <w:rPr>
          <w:rFonts w:ascii="Simplified Arabic" w:hAnsi="Simplified Arabic" w:cs="Simplified Arabic"/>
          <w:sz w:val="24"/>
          <w:szCs w:val="24"/>
          <w:rtl/>
          <w:lang w:val="en-US"/>
        </w:rPr>
        <w:t xml:space="preserve"> ، وهذا ما قررته محكمة النقض المصرية في قرارها ب</w:t>
      </w:r>
      <w:r w:rsidR="006C1ED7" w:rsidRPr="00E00F23">
        <w:rPr>
          <w:rFonts w:ascii="Simplified Arabic" w:hAnsi="Simplified Arabic" w:cs="Simplified Arabic"/>
          <w:sz w:val="24"/>
          <w:szCs w:val="24"/>
          <w:rtl/>
          <w:lang w:val="en-US"/>
        </w:rPr>
        <w:t>أنه</w:t>
      </w:r>
      <w:r w:rsidRPr="00E00F23">
        <w:rPr>
          <w:rFonts w:ascii="Simplified Arabic" w:hAnsi="Simplified Arabic" w:cs="Simplified Arabic"/>
          <w:sz w:val="24"/>
          <w:szCs w:val="24"/>
          <w:rtl/>
          <w:lang w:val="en-US"/>
        </w:rPr>
        <w:t xml:space="preserve"> " المقرر في قضاء محكمة النقض أن الحقوق العينية الرسمية التبعية – ومنها حق الرهن الرسمي وحق الرهن الحيازي – يجب شهرها ، فإذا لم يقيد الدائن المرتهن حق رهنه</w:t>
      </w:r>
      <w:r w:rsidR="00890A47" w:rsidRPr="00E00F23">
        <w:rPr>
          <w:rFonts w:ascii="Simplified Arabic" w:hAnsi="Simplified Arabic" w:cs="Simplified Arabic"/>
          <w:sz w:val="24"/>
          <w:szCs w:val="24"/>
          <w:rtl/>
          <w:lang w:val="en-US"/>
        </w:rPr>
        <w:t xml:space="preserve"> لم يكن هذا الرهن حجة على الغير</w:t>
      </w:r>
      <w:r w:rsidRPr="00E00F23">
        <w:rPr>
          <w:rFonts w:ascii="Simplified Arabic" w:hAnsi="Simplified Arabic" w:cs="Simplified Arabic"/>
          <w:sz w:val="24"/>
          <w:szCs w:val="24"/>
          <w:rtl/>
          <w:lang w:val="en-US"/>
        </w:rPr>
        <w:t xml:space="preserve">، لا من حيث التقدم بالنسبة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الدائنين ذوي الحقوق العينية الرسمية التبعية على العقار المرهون</w:t>
      </w:r>
      <w:r w:rsidR="00245CB7">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الدائنين العاديين ولا من حيث التتبع بالنسبة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من انتقلت إليه ملكية العقار المرهون، و</w:t>
      </w:r>
      <w:r w:rsidR="006C1ED7" w:rsidRPr="00E00F23">
        <w:rPr>
          <w:rFonts w:ascii="Simplified Arabic" w:hAnsi="Simplified Arabic" w:cs="Simplified Arabic"/>
          <w:sz w:val="24"/>
          <w:szCs w:val="24"/>
          <w:rtl/>
          <w:lang w:val="en-US"/>
        </w:rPr>
        <w:t>أنه</w:t>
      </w:r>
      <w:r w:rsidRPr="00E00F23">
        <w:rPr>
          <w:rFonts w:ascii="Simplified Arabic" w:hAnsi="Simplified Arabic" w:cs="Simplified Arabic"/>
          <w:sz w:val="24"/>
          <w:szCs w:val="24"/>
          <w:rtl/>
          <w:lang w:val="en-US"/>
        </w:rPr>
        <w:t xml:space="preserve"> إذا تنازع الدائن المرتهن رهناً رسمياً مع الغير وكان هذا الغير قد قيد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سجل حقه – سواء كان حقاً عينياً أصلياً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تبعياً – قبل أن يقيد الدائن المرتهن حقه، فقد فاته حق تتبع العقار المرهون في يد من انتقلت إليه الملكية إذ يتقدم عليه الغير الذي قيد حقه قبل قيد الرهن الرسمي"</w:t>
      </w:r>
      <w:r w:rsidR="00A73301" w:rsidRPr="00E00F23">
        <w:rPr>
          <w:rFonts w:ascii="Simplified Arabic" w:hAnsi="Simplified Arabic" w:cs="Simplified Arabic"/>
          <w:sz w:val="24"/>
          <w:szCs w:val="24"/>
          <w:rtl/>
          <w:lang w:val="en-US"/>
        </w:rPr>
        <w:t xml:space="preserve"> محكمة النقض المصرية الطعن رقم 5250 لسنة 64 قضائية (دائرة مدنية ) – جلسة 8/6/2019 </w:t>
      </w:r>
      <w:r w:rsidRPr="00E00F23">
        <w:rPr>
          <w:rFonts w:ascii="Simplified Arabic" w:hAnsi="Simplified Arabic" w:cs="Simplified Arabic"/>
          <w:sz w:val="24"/>
          <w:szCs w:val="24"/>
          <w:rtl/>
          <w:lang w:val="en-US"/>
        </w:rPr>
        <w:t xml:space="preserve">.  </w:t>
      </w:r>
    </w:p>
    <w:p w14:paraId="246C01B3" w14:textId="77777777" w:rsidR="00E92E1D" w:rsidRPr="00E00F23" w:rsidRDefault="00E92E1D" w:rsidP="0069420D">
      <w:pPr>
        <w:bidi/>
        <w:jc w:val="center"/>
        <w:rPr>
          <w:rFonts w:ascii="Simplified Arabic" w:hAnsi="Simplified Arabic" w:cs="Simplified Arabic"/>
          <w:b/>
          <w:bCs/>
          <w:sz w:val="24"/>
          <w:szCs w:val="24"/>
          <w:rtl/>
          <w:lang w:val="en-US"/>
        </w:rPr>
      </w:pPr>
    </w:p>
    <w:p w14:paraId="5E89EA9F" w14:textId="77777777" w:rsidR="00DA28AA" w:rsidRPr="00E00F23" w:rsidRDefault="00EF7FEE" w:rsidP="00484C3C">
      <w:pPr>
        <w:bidi/>
        <w:ind w:left="237"/>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الفرع</w:t>
      </w:r>
      <w:r w:rsidR="0069420D" w:rsidRPr="00E00F23">
        <w:rPr>
          <w:rFonts w:ascii="Simplified Arabic" w:hAnsi="Simplified Arabic" w:cs="Simplified Arabic"/>
          <w:b/>
          <w:bCs/>
          <w:sz w:val="24"/>
          <w:szCs w:val="24"/>
          <w:rtl/>
          <w:lang w:val="en-US"/>
        </w:rPr>
        <w:t xml:space="preserve"> الثاني</w:t>
      </w:r>
      <w:r w:rsidR="00DA28AA" w:rsidRPr="00E00F23">
        <w:rPr>
          <w:rFonts w:ascii="Simplified Arabic" w:hAnsi="Simplified Arabic" w:cs="Simplified Arabic"/>
          <w:b/>
          <w:bCs/>
          <w:sz w:val="24"/>
          <w:szCs w:val="24"/>
          <w:rtl/>
          <w:lang w:val="en-US"/>
        </w:rPr>
        <w:t xml:space="preserve">: </w:t>
      </w:r>
      <w:r w:rsidR="007812E2" w:rsidRPr="00E00F23">
        <w:rPr>
          <w:rFonts w:ascii="Simplified Arabic" w:hAnsi="Simplified Arabic" w:cs="Simplified Arabic"/>
          <w:b/>
          <w:bCs/>
          <w:sz w:val="24"/>
          <w:szCs w:val="24"/>
          <w:rtl/>
          <w:lang w:val="en-US"/>
        </w:rPr>
        <w:t>خيارات الحائز</w:t>
      </w:r>
    </w:p>
    <w:p w14:paraId="6BFAB13F" w14:textId="5D1604B7" w:rsidR="00A82B80" w:rsidRPr="00E00F23" w:rsidRDefault="00D478BC" w:rsidP="006A447A">
      <w:pPr>
        <w:pStyle w:val="a5"/>
        <w:bidi/>
        <w:spacing w:before="24" w:after="24"/>
        <w:ind w:left="26"/>
        <w:jc w:val="mediumKashida"/>
        <w:rPr>
          <w:rFonts w:ascii="Simplified Arabic" w:hAnsi="Simplified Arabic" w:cs="Simplified Arabic"/>
          <w:sz w:val="24"/>
          <w:szCs w:val="24"/>
          <w:rtl/>
        </w:rPr>
      </w:pPr>
      <w:r w:rsidRPr="00E00F23">
        <w:rPr>
          <w:rFonts w:ascii="Simplified Arabic" w:hAnsi="Simplified Arabic" w:cs="Simplified Arabic"/>
          <w:sz w:val="24"/>
          <w:szCs w:val="24"/>
          <w:rtl/>
          <w:lang w:val="en-US"/>
        </w:rPr>
        <w:t xml:space="preserve">متى ما بدأ المرتهن بمباشرة </w:t>
      </w:r>
      <w:r w:rsidR="00245CB7">
        <w:rPr>
          <w:rFonts w:ascii="Simplified Arabic" w:hAnsi="Simplified Arabic" w:cs="Simplified Arabic"/>
          <w:sz w:val="24"/>
          <w:szCs w:val="24"/>
          <w:rtl/>
          <w:lang w:val="en-US"/>
        </w:rPr>
        <w:t>إجراءات</w:t>
      </w:r>
      <w:r w:rsidRPr="00E00F23">
        <w:rPr>
          <w:rFonts w:ascii="Simplified Arabic" w:hAnsi="Simplified Arabic" w:cs="Simplified Arabic"/>
          <w:sz w:val="24"/>
          <w:szCs w:val="24"/>
          <w:rtl/>
          <w:lang w:val="en-US"/>
        </w:rPr>
        <w:t xml:space="preserve"> نزع الملكية في مواجهة الحائز بعد اتخاذ </w:t>
      </w:r>
      <w:r w:rsidR="00EB72FB">
        <w:rPr>
          <w:rFonts w:ascii="Simplified Arabic" w:hAnsi="Simplified Arabic" w:cs="Simplified Arabic"/>
          <w:sz w:val="24"/>
          <w:szCs w:val="24"/>
          <w:rtl/>
          <w:lang w:val="en-US"/>
        </w:rPr>
        <w:t xml:space="preserve">إجراءات </w:t>
      </w:r>
      <w:r w:rsidR="009F096E">
        <w:rPr>
          <w:rFonts w:ascii="Simplified Arabic" w:hAnsi="Simplified Arabic" w:cs="Simplified Arabic" w:hint="cs"/>
          <w:sz w:val="24"/>
          <w:szCs w:val="24"/>
          <w:rtl/>
          <w:lang w:val="en-US"/>
        </w:rPr>
        <w:t>إ</w:t>
      </w:r>
      <w:r w:rsidRPr="00E00F23">
        <w:rPr>
          <w:rFonts w:ascii="Simplified Arabic" w:hAnsi="Simplified Arabic" w:cs="Simplified Arabic"/>
          <w:sz w:val="24"/>
          <w:szCs w:val="24"/>
          <w:rtl/>
          <w:lang w:val="en-US"/>
        </w:rPr>
        <w:t xml:space="preserve">نذاره كان للحائز من </w:t>
      </w:r>
      <w:r w:rsidR="00D72DDC" w:rsidRPr="00E00F23">
        <w:rPr>
          <w:rFonts w:ascii="Simplified Arabic" w:hAnsi="Simplified Arabic" w:cs="Simplified Arabic"/>
          <w:sz w:val="24"/>
          <w:szCs w:val="24"/>
          <w:rtl/>
          <w:lang w:val="en-US"/>
        </w:rPr>
        <w:t>الخيارات التي من ش</w:t>
      </w:r>
      <w:r w:rsidR="006C1ED7" w:rsidRPr="00E00F23">
        <w:rPr>
          <w:rFonts w:ascii="Simplified Arabic" w:hAnsi="Simplified Arabic" w:cs="Simplified Arabic"/>
          <w:sz w:val="24"/>
          <w:szCs w:val="24"/>
          <w:rtl/>
          <w:lang w:val="en-US"/>
        </w:rPr>
        <w:t>أنه</w:t>
      </w:r>
      <w:r w:rsidR="00D72DDC" w:rsidRPr="00E00F23">
        <w:rPr>
          <w:rFonts w:ascii="Simplified Arabic" w:hAnsi="Simplified Arabic" w:cs="Simplified Arabic"/>
          <w:sz w:val="24"/>
          <w:szCs w:val="24"/>
          <w:rtl/>
          <w:lang w:val="en-US"/>
        </w:rPr>
        <w:t xml:space="preserve">ا </w:t>
      </w:r>
      <w:r w:rsidR="00EC4543" w:rsidRPr="00E00F23">
        <w:rPr>
          <w:rFonts w:ascii="Simplified Arabic" w:hAnsi="Simplified Arabic" w:cs="Simplified Arabic"/>
          <w:sz w:val="24"/>
          <w:szCs w:val="24"/>
          <w:rtl/>
          <w:lang w:val="en-US"/>
        </w:rPr>
        <w:t>أ</w:t>
      </w:r>
      <w:r w:rsidR="00D72DDC" w:rsidRPr="00E00F23">
        <w:rPr>
          <w:rFonts w:ascii="Simplified Arabic" w:hAnsi="Simplified Arabic" w:cs="Simplified Arabic"/>
          <w:sz w:val="24"/>
          <w:szCs w:val="24"/>
          <w:rtl/>
          <w:lang w:val="en-US"/>
        </w:rPr>
        <w:t xml:space="preserve">ن </w:t>
      </w:r>
      <w:r w:rsidRPr="00E00F23">
        <w:rPr>
          <w:rFonts w:ascii="Simplified Arabic" w:hAnsi="Simplified Arabic" w:cs="Simplified Arabic"/>
          <w:sz w:val="24"/>
          <w:szCs w:val="24"/>
          <w:rtl/>
          <w:lang w:val="en-US"/>
        </w:rPr>
        <w:t xml:space="preserve">تخلص ملكيته العقارية من </w:t>
      </w:r>
      <w:r w:rsidR="00EB72FB">
        <w:rPr>
          <w:rFonts w:ascii="Simplified Arabic" w:hAnsi="Simplified Arabic" w:cs="Simplified Arabic"/>
          <w:sz w:val="24"/>
          <w:szCs w:val="24"/>
          <w:rtl/>
          <w:lang w:val="en-US"/>
        </w:rPr>
        <w:t xml:space="preserve">إجراءات </w:t>
      </w:r>
      <w:r w:rsidR="00D72DDC" w:rsidRPr="00E00F23">
        <w:rPr>
          <w:rFonts w:ascii="Simplified Arabic" w:hAnsi="Simplified Arabic" w:cs="Simplified Arabic"/>
          <w:sz w:val="24"/>
          <w:szCs w:val="24"/>
          <w:rtl/>
          <w:lang w:val="en-US"/>
        </w:rPr>
        <w:t xml:space="preserve"> الدائن المرتهن</w:t>
      </w:r>
      <w:r w:rsidRPr="00E00F23">
        <w:rPr>
          <w:rFonts w:ascii="Simplified Arabic" w:hAnsi="Simplified Arabic" w:cs="Simplified Arabic"/>
          <w:sz w:val="24"/>
          <w:szCs w:val="24"/>
          <w:rtl/>
          <w:lang w:val="en-US"/>
        </w:rPr>
        <w:t xml:space="preserve"> بالتتبع</w:t>
      </w:r>
      <w:r w:rsidR="00D72DDC" w:rsidRPr="00E00F23">
        <w:rPr>
          <w:rFonts w:ascii="Simplified Arabic" w:hAnsi="Simplified Arabic" w:cs="Simplified Arabic"/>
          <w:sz w:val="24"/>
          <w:szCs w:val="24"/>
          <w:rtl/>
          <w:lang w:val="en-US"/>
        </w:rPr>
        <w:t>، وهنا یستطیع الحائز التمسك بمجموعة من الدفوع</w:t>
      </w:r>
      <w:r w:rsidR="00520D27" w:rsidRPr="00E00F23">
        <w:rPr>
          <w:rFonts w:ascii="Simplified Arabic" w:hAnsi="Simplified Arabic" w:cs="Simplified Arabic"/>
          <w:sz w:val="24"/>
          <w:szCs w:val="24"/>
          <w:rtl/>
          <w:lang w:val="en-US"/>
        </w:rPr>
        <w:t xml:space="preserve"> حتى يتخلص من تتبع الدائن للعقار في يده</w:t>
      </w:r>
      <w:r w:rsidR="00D72DDC" w:rsidRPr="00E00F23">
        <w:rPr>
          <w:rFonts w:ascii="Simplified Arabic" w:hAnsi="Simplified Arabic" w:cs="Simplified Arabic"/>
          <w:sz w:val="24"/>
          <w:szCs w:val="24"/>
          <w:rtl/>
          <w:lang w:val="en-US"/>
        </w:rPr>
        <w:t xml:space="preserve">، منها </w:t>
      </w:r>
      <w:r w:rsidR="00520D27" w:rsidRPr="00E00F23">
        <w:rPr>
          <w:rFonts w:ascii="Simplified Arabic" w:hAnsi="Simplified Arabic" w:cs="Simplified Arabic"/>
          <w:sz w:val="24"/>
          <w:szCs w:val="24"/>
          <w:rtl/>
          <w:lang w:val="en-US"/>
        </w:rPr>
        <w:t xml:space="preserve">ما یتعلق </w:t>
      </w:r>
      <w:r w:rsidR="00D72DDC" w:rsidRPr="00E00F23">
        <w:rPr>
          <w:rFonts w:ascii="Simplified Arabic" w:hAnsi="Simplified Arabic" w:cs="Simplified Arabic"/>
          <w:sz w:val="24"/>
          <w:szCs w:val="24"/>
          <w:rtl/>
          <w:lang w:val="en-US"/>
        </w:rPr>
        <w:t xml:space="preserve">بالرهن مثل الدفع ببطلان الرهن </w:t>
      </w:r>
      <w:r w:rsidR="004E50AD" w:rsidRPr="00E00F23">
        <w:rPr>
          <w:rFonts w:ascii="Simplified Arabic" w:hAnsi="Simplified Arabic" w:cs="Simplified Arabic"/>
          <w:sz w:val="24"/>
          <w:szCs w:val="24"/>
          <w:rtl/>
          <w:lang w:val="en-US"/>
        </w:rPr>
        <w:t>أو</w:t>
      </w:r>
      <w:r w:rsidR="00D72DDC" w:rsidRPr="00E00F23">
        <w:rPr>
          <w:rFonts w:ascii="Simplified Arabic" w:hAnsi="Simplified Arabic" w:cs="Simplified Arabic"/>
          <w:sz w:val="24"/>
          <w:szCs w:val="24"/>
          <w:rtl/>
          <w:lang w:val="en-US"/>
        </w:rPr>
        <w:t xml:space="preserve"> انقضائه </w:t>
      </w:r>
      <w:r w:rsidR="004E50AD" w:rsidRPr="00E00F23">
        <w:rPr>
          <w:rFonts w:ascii="Simplified Arabic" w:hAnsi="Simplified Arabic" w:cs="Simplified Arabic"/>
          <w:sz w:val="24"/>
          <w:szCs w:val="24"/>
          <w:rtl/>
          <w:lang w:val="en-US"/>
        </w:rPr>
        <w:t>أو</w:t>
      </w:r>
      <w:r w:rsidR="00D72DDC" w:rsidRPr="00E00F23">
        <w:rPr>
          <w:rFonts w:ascii="Simplified Arabic" w:hAnsi="Simplified Arabic" w:cs="Simplified Arabic"/>
          <w:sz w:val="24"/>
          <w:szCs w:val="24"/>
          <w:rtl/>
          <w:lang w:val="en-US"/>
        </w:rPr>
        <w:t xml:space="preserve"> عدم سری</w:t>
      </w:r>
      <w:r w:rsidR="00890A47" w:rsidRPr="00E00F23">
        <w:rPr>
          <w:rFonts w:ascii="Simplified Arabic" w:hAnsi="Simplified Arabic" w:cs="Simplified Arabic"/>
          <w:sz w:val="24"/>
          <w:szCs w:val="24"/>
          <w:rtl/>
          <w:lang w:val="en-US"/>
        </w:rPr>
        <w:t>ا</w:t>
      </w:r>
      <w:r w:rsidR="006C1ED7" w:rsidRPr="00E00F23">
        <w:rPr>
          <w:rFonts w:ascii="Simplified Arabic" w:hAnsi="Simplified Arabic" w:cs="Simplified Arabic"/>
          <w:sz w:val="24"/>
          <w:szCs w:val="24"/>
          <w:rtl/>
          <w:lang w:val="en-US"/>
        </w:rPr>
        <w:t>نه</w:t>
      </w:r>
      <w:r w:rsidR="00D72DDC" w:rsidRPr="00E00F23">
        <w:rPr>
          <w:rFonts w:ascii="Simplified Arabic" w:hAnsi="Simplified Arabic" w:cs="Simplified Arabic"/>
          <w:sz w:val="24"/>
          <w:szCs w:val="24"/>
          <w:rtl/>
          <w:lang w:val="en-US"/>
        </w:rPr>
        <w:t xml:space="preserve"> في مواجهته</w:t>
      </w:r>
      <w:r w:rsidR="00890A47" w:rsidRPr="00E00F23">
        <w:rPr>
          <w:rFonts w:ascii="Simplified Arabic" w:hAnsi="Simplified Arabic" w:cs="Simplified Arabic"/>
          <w:sz w:val="24"/>
          <w:szCs w:val="24"/>
          <w:rtl/>
          <w:lang w:val="en-US"/>
        </w:rPr>
        <w:t>،</w:t>
      </w:r>
      <w:r w:rsidR="00520D27" w:rsidRPr="00E00F23">
        <w:rPr>
          <w:rFonts w:ascii="Simplified Arabic" w:hAnsi="Simplified Arabic" w:cs="Simplified Arabic"/>
          <w:sz w:val="24"/>
          <w:szCs w:val="24"/>
          <w:rtl/>
          <w:lang w:val="en-US"/>
        </w:rPr>
        <w:t xml:space="preserve"> كونه تم بعد اكتساب حقه</w:t>
      </w:r>
      <w:r w:rsidR="00D72DDC" w:rsidRPr="00E00F23">
        <w:rPr>
          <w:rFonts w:ascii="Simplified Arabic" w:hAnsi="Simplified Arabic" w:cs="Simplified Arabic"/>
          <w:sz w:val="24"/>
          <w:szCs w:val="24"/>
          <w:rtl/>
          <w:lang w:val="en-US"/>
        </w:rPr>
        <w:t xml:space="preserve">، ومنها ما یتعلق بالدین </w:t>
      </w:r>
      <w:r w:rsidR="009F096E">
        <w:rPr>
          <w:rFonts w:ascii="Simplified Arabic" w:hAnsi="Simplified Arabic" w:cs="Simplified Arabic" w:hint="cs"/>
          <w:sz w:val="24"/>
          <w:szCs w:val="24"/>
          <w:rtl/>
          <w:lang w:val="en-US"/>
        </w:rPr>
        <w:t>المضمون بالرهن</w:t>
      </w:r>
      <w:r w:rsidR="00D72DDC" w:rsidRPr="00E00F23">
        <w:rPr>
          <w:rFonts w:ascii="Simplified Arabic" w:hAnsi="Simplified Arabic" w:cs="Simplified Arabic"/>
          <w:sz w:val="24"/>
          <w:szCs w:val="24"/>
          <w:rtl/>
          <w:lang w:val="en-US"/>
        </w:rPr>
        <w:t xml:space="preserve"> مثل الدفع ببطلان هذا الدین </w:t>
      </w:r>
      <w:r w:rsidR="004E50AD" w:rsidRPr="00E00F23">
        <w:rPr>
          <w:rFonts w:ascii="Simplified Arabic" w:hAnsi="Simplified Arabic" w:cs="Simplified Arabic"/>
          <w:sz w:val="24"/>
          <w:szCs w:val="24"/>
          <w:rtl/>
          <w:lang w:val="en-US"/>
        </w:rPr>
        <w:t>أو</w:t>
      </w:r>
      <w:r w:rsidR="00D72DDC" w:rsidRPr="00E00F23">
        <w:rPr>
          <w:rFonts w:ascii="Simplified Arabic" w:hAnsi="Simplified Arabic" w:cs="Simplified Arabic"/>
          <w:sz w:val="24"/>
          <w:szCs w:val="24"/>
          <w:rtl/>
          <w:lang w:val="en-US"/>
        </w:rPr>
        <w:t xml:space="preserve"> انقضائه </w:t>
      </w:r>
      <w:r w:rsidR="004E50AD" w:rsidRPr="00E00F23">
        <w:rPr>
          <w:rFonts w:ascii="Simplified Arabic" w:hAnsi="Simplified Arabic" w:cs="Simplified Arabic"/>
          <w:sz w:val="24"/>
          <w:szCs w:val="24"/>
          <w:rtl/>
          <w:lang w:val="en-US"/>
        </w:rPr>
        <w:t>أو</w:t>
      </w:r>
      <w:r w:rsidR="00D72DDC" w:rsidRPr="00E00F23">
        <w:rPr>
          <w:rFonts w:ascii="Simplified Arabic" w:hAnsi="Simplified Arabic" w:cs="Simplified Arabic"/>
          <w:sz w:val="24"/>
          <w:szCs w:val="24"/>
          <w:rtl/>
          <w:lang w:val="en-US"/>
        </w:rPr>
        <w:t xml:space="preserve"> بعدم حلول أجله، و</w:t>
      </w:r>
      <w:r w:rsidR="006A447A">
        <w:rPr>
          <w:rFonts w:ascii="Simplified Arabic" w:hAnsi="Simplified Arabic" w:cs="Simplified Arabic" w:hint="cs"/>
          <w:sz w:val="24"/>
          <w:szCs w:val="24"/>
          <w:rtl/>
          <w:lang w:val="en-US"/>
        </w:rPr>
        <w:t xml:space="preserve">من هذه الدفوع </w:t>
      </w:r>
      <w:r w:rsidR="00D72DDC" w:rsidRPr="00E00F23">
        <w:rPr>
          <w:rFonts w:ascii="Simplified Arabic" w:hAnsi="Simplified Arabic" w:cs="Simplified Arabic"/>
          <w:sz w:val="24"/>
          <w:szCs w:val="24"/>
          <w:rtl/>
          <w:lang w:val="en-US"/>
        </w:rPr>
        <w:t>ما یتعلق بالضمان</w:t>
      </w:r>
      <w:r w:rsidR="006A447A">
        <w:rPr>
          <w:rFonts w:ascii="Simplified Arabic" w:hAnsi="Simplified Arabic" w:cs="Simplified Arabic" w:hint="cs"/>
          <w:sz w:val="24"/>
          <w:szCs w:val="24"/>
          <w:rtl/>
          <w:lang w:val="en-US"/>
        </w:rPr>
        <w:t>، حيث يكون ا</w:t>
      </w:r>
      <w:r w:rsidR="00D72DDC" w:rsidRPr="00E00F23">
        <w:rPr>
          <w:rFonts w:ascii="Simplified Arabic" w:hAnsi="Simplified Arabic" w:cs="Simplified Arabic"/>
          <w:sz w:val="24"/>
          <w:szCs w:val="24"/>
          <w:rtl/>
          <w:lang w:val="en-US"/>
        </w:rPr>
        <w:t>لد</w:t>
      </w:r>
      <w:r w:rsidR="006A447A">
        <w:rPr>
          <w:rFonts w:ascii="Simplified Arabic" w:hAnsi="Simplified Arabic" w:cs="Simplified Arabic"/>
          <w:sz w:val="24"/>
          <w:szCs w:val="24"/>
          <w:rtl/>
          <w:lang w:val="en-US"/>
        </w:rPr>
        <w:t>ائن المرتهن ضامناً لنقل الملكیة</w:t>
      </w:r>
      <w:r w:rsidR="006A447A">
        <w:rPr>
          <w:rFonts w:ascii="Simplified Arabic" w:hAnsi="Simplified Arabic" w:cs="Simplified Arabic" w:hint="cs"/>
          <w:sz w:val="24"/>
          <w:szCs w:val="24"/>
          <w:rtl/>
          <w:lang w:val="en-US"/>
        </w:rPr>
        <w:t>؛</w:t>
      </w:r>
      <w:r w:rsidR="00D72DDC" w:rsidRPr="00E00F23">
        <w:rPr>
          <w:rFonts w:ascii="Simplified Arabic" w:hAnsi="Simplified Arabic" w:cs="Simplified Arabic"/>
          <w:sz w:val="24"/>
          <w:szCs w:val="24"/>
          <w:rtl/>
          <w:lang w:val="en-US"/>
        </w:rPr>
        <w:t xml:space="preserve"> كما في حالة </w:t>
      </w:r>
      <w:r w:rsidR="00165CF0" w:rsidRPr="00E00F23">
        <w:rPr>
          <w:rFonts w:ascii="Simplified Arabic" w:hAnsi="Simplified Arabic" w:cs="Simplified Arabic"/>
          <w:sz w:val="24"/>
          <w:szCs w:val="24"/>
          <w:rtl/>
          <w:lang w:val="en-US"/>
        </w:rPr>
        <w:t>إذ</w:t>
      </w:r>
      <w:r w:rsidR="00D72DDC" w:rsidRPr="00E00F23">
        <w:rPr>
          <w:rFonts w:ascii="Simplified Arabic" w:hAnsi="Simplified Arabic" w:cs="Simplified Arabic"/>
          <w:sz w:val="24"/>
          <w:szCs w:val="24"/>
          <w:rtl/>
          <w:lang w:val="en-US"/>
        </w:rPr>
        <w:t xml:space="preserve">ا ضمن المرتهن البائع نقل الملكیة </w:t>
      </w:r>
      <w:r w:rsidR="006C1ED7" w:rsidRPr="00E00F23">
        <w:rPr>
          <w:rFonts w:ascii="Simplified Arabic" w:hAnsi="Simplified Arabic" w:cs="Simplified Arabic"/>
          <w:sz w:val="24"/>
          <w:szCs w:val="24"/>
          <w:rtl/>
          <w:lang w:val="en-US"/>
        </w:rPr>
        <w:t>إلى</w:t>
      </w:r>
      <w:r w:rsidR="00D72DDC" w:rsidRPr="00E00F23">
        <w:rPr>
          <w:rFonts w:ascii="Simplified Arabic" w:hAnsi="Simplified Arabic" w:cs="Simplified Arabic"/>
          <w:sz w:val="24"/>
          <w:szCs w:val="24"/>
          <w:rtl/>
          <w:lang w:val="en-US"/>
        </w:rPr>
        <w:t xml:space="preserve"> المشتري</w:t>
      </w:r>
      <w:r w:rsidR="006A447A">
        <w:rPr>
          <w:rFonts w:ascii="Simplified Arabic" w:hAnsi="Simplified Arabic" w:cs="Simplified Arabic" w:hint="cs"/>
          <w:sz w:val="24"/>
          <w:szCs w:val="24"/>
          <w:rtl/>
          <w:lang w:val="en-US"/>
        </w:rPr>
        <w:t xml:space="preserve"> ففي هذه الحالة يحق للمشتري أن يلزمه بنقل الملكية أو يتحمل التبعات القانونية عن عدم تنفيذ التزامه، وكذلك الأمر </w:t>
      </w:r>
      <w:r w:rsidR="00A82B80" w:rsidRPr="00E00F23">
        <w:rPr>
          <w:rFonts w:ascii="Simplified Arabic" w:hAnsi="Simplified Arabic" w:cs="Simplified Arabic"/>
          <w:sz w:val="24"/>
          <w:szCs w:val="24"/>
          <w:rtl/>
          <w:lang w:val="en-US"/>
        </w:rPr>
        <w:t xml:space="preserve">في حالة ما </w:t>
      </w:r>
      <w:r w:rsidR="00165CF0" w:rsidRPr="00E00F23">
        <w:rPr>
          <w:rFonts w:ascii="Simplified Arabic" w:hAnsi="Simplified Arabic" w:cs="Simplified Arabic"/>
          <w:sz w:val="24"/>
          <w:szCs w:val="24"/>
          <w:rtl/>
          <w:lang w:val="en-US"/>
        </w:rPr>
        <w:t>إذ</w:t>
      </w:r>
      <w:r w:rsidR="00A82B80" w:rsidRPr="00E00F23">
        <w:rPr>
          <w:rFonts w:ascii="Simplified Arabic" w:hAnsi="Simplified Arabic" w:cs="Simplified Arabic"/>
          <w:sz w:val="24"/>
          <w:szCs w:val="24"/>
          <w:rtl/>
          <w:lang w:val="en-US"/>
        </w:rPr>
        <w:t xml:space="preserve">ا  ورث المرتهن الشخص الذي نقل ملكية المرهون </w:t>
      </w:r>
      <w:r w:rsidR="006C1ED7" w:rsidRPr="00E00F23">
        <w:rPr>
          <w:rFonts w:ascii="Simplified Arabic" w:hAnsi="Simplified Arabic" w:cs="Simplified Arabic"/>
          <w:sz w:val="24"/>
          <w:szCs w:val="24"/>
          <w:rtl/>
          <w:lang w:val="en-US"/>
        </w:rPr>
        <w:t>إلى</w:t>
      </w:r>
      <w:r w:rsidR="00A82B80" w:rsidRPr="00E00F23">
        <w:rPr>
          <w:rFonts w:ascii="Simplified Arabic" w:hAnsi="Simplified Arabic" w:cs="Simplified Arabic"/>
          <w:sz w:val="24"/>
          <w:szCs w:val="24"/>
          <w:rtl/>
          <w:lang w:val="en-US"/>
        </w:rPr>
        <w:t xml:space="preserve"> الحائز</w:t>
      </w:r>
      <w:r w:rsidR="00D72DDC" w:rsidRPr="00E00F23">
        <w:rPr>
          <w:rFonts w:ascii="Simplified Arabic" w:hAnsi="Simplified Arabic" w:cs="Simplified Arabic"/>
          <w:sz w:val="24"/>
          <w:szCs w:val="24"/>
          <w:rtl/>
          <w:lang w:val="en-US"/>
        </w:rPr>
        <w:t xml:space="preserve">، فلا یحق له بعد ذلك أن یطلب التنفیذ على العقار في مواجهة المشتري، فمن التزم بالضمان </w:t>
      </w:r>
      <w:r w:rsidR="006A447A">
        <w:rPr>
          <w:rFonts w:ascii="Simplified Arabic" w:hAnsi="Simplified Arabic" w:cs="Simplified Arabic" w:hint="cs"/>
          <w:sz w:val="24"/>
          <w:szCs w:val="24"/>
          <w:rtl/>
          <w:lang w:val="en-US"/>
        </w:rPr>
        <w:t>إ</w:t>
      </w:r>
      <w:r w:rsidR="00D72DDC" w:rsidRPr="00E00F23">
        <w:rPr>
          <w:rFonts w:ascii="Simplified Arabic" w:hAnsi="Simplified Arabic" w:cs="Simplified Arabic"/>
          <w:sz w:val="24"/>
          <w:szCs w:val="24"/>
          <w:rtl/>
          <w:lang w:val="en-US"/>
        </w:rPr>
        <w:t>متنع علیه التعرض</w:t>
      </w:r>
      <w:sdt>
        <w:sdtPr>
          <w:rPr>
            <w:rFonts w:ascii="Simplified Arabic" w:hAnsi="Simplified Arabic" w:cs="Simplified Arabic"/>
            <w:sz w:val="24"/>
            <w:szCs w:val="24"/>
            <w:rtl/>
            <w:lang w:val="en-US"/>
          </w:rPr>
          <w:id w:val="2132356986"/>
          <w:citation/>
        </w:sdtPr>
        <w:sdtEndPr/>
        <w:sdtContent>
          <w:r w:rsidR="00A73301" w:rsidRPr="00E00F23">
            <w:rPr>
              <w:rFonts w:ascii="Simplified Arabic" w:hAnsi="Simplified Arabic" w:cs="Simplified Arabic"/>
              <w:sz w:val="24"/>
              <w:szCs w:val="24"/>
              <w:rtl/>
              <w:lang w:val="en-US"/>
            </w:rPr>
            <w:fldChar w:fldCharType="begin"/>
          </w:r>
          <w:r w:rsidR="00A73301" w:rsidRPr="00E00F23">
            <w:rPr>
              <w:rFonts w:ascii="Simplified Arabic" w:hAnsi="Simplified Arabic" w:cs="Simplified Arabic"/>
              <w:sz w:val="24"/>
              <w:szCs w:val="24"/>
              <w:rtl/>
              <w:lang w:val="en-US"/>
            </w:rPr>
            <w:instrText xml:space="preserve"> </w:instrText>
          </w:r>
          <w:r w:rsidR="00A73301" w:rsidRPr="00E00F23">
            <w:rPr>
              <w:rFonts w:ascii="Simplified Arabic" w:hAnsi="Simplified Arabic" w:cs="Simplified Arabic"/>
              <w:sz w:val="24"/>
              <w:szCs w:val="24"/>
              <w:lang w:val="en-US"/>
            </w:rPr>
            <w:instrText>CITATION AlD15 \l 1025</w:instrText>
          </w:r>
          <w:r w:rsidR="00A73301" w:rsidRPr="00E00F23">
            <w:rPr>
              <w:rFonts w:ascii="Simplified Arabic" w:hAnsi="Simplified Arabic" w:cs="Simplified Arabic"/>
              <w:sz w:val="24"/>
              <w:szCs w:val="24"/>
              <w:rtl/>
              <w:lang w:val="en-US"/>
            </w:rPr>
            <w:instrText xml:space="preserve"> </w:instrText>
          </w:r>
          <w:r w:rsidR="00A73301" w:rsidRPr="00E00F23">
            <w:rPr>
              <w:rFonts w:ascii="Simplified Arabic" w:hAnsi="Simplified Arabic" w:cs="Simplified Arabic"/>
              <w:sz w:val="24"/>
              <w:szCs w:val="24"/>
              <w:rtl/>
              <w:lang w:val="en-US"/>
            </w:rPr>
            <w:fldChar w:fldCharType="separate"/>
          </w:r>
          <w:r w:rsidR="00A73301" w:rsidRPr="00E00F23">
            <w:rPr>
              <w:rFonts w:ascii="Simplified Arabic" w:hAnsi="Simplified Arabic" w:cs="Simplified Arabic"/>
              <w:noProof/>
              <w:sz w:val="24"/>
              <w:szCs w:val="24"/>
              <w:rtl/>
              <w:lang w:val="en-US"/>
            </w:rPr>
            <w:t xml:space="preserve"> (</w:t>
          </w:r>
          <w:r w:rsidR="00A73301" w:rsidRPr="00E00F23">
            <w:rPr>
              <w:rFonts w:ascii="Simplified Arabic" w:hAnsi="Simplified Arabic" w:cs="Simplified Arabic"/>
              <w:noProof/>
              <w:sz w:val="24"/>
              <w:szCs w:val="24"/>
              <w:lang w:val="en-US"/>
            </w:rPr>
            <w:t>Al-Dulaimi</w:t>
          </w:r>
          <w:r w:rsidR="00A73301" w:rsidRPr="00E00F23">
            <w:rPr>
              <w:rFonts w:ascii="Simplified Arabic" w:hAnsi="Simplified Arabic" w:cs="Simplified Arabic"/>
              <w:noProof/>
              <w:sz w:val="24"/>
              <w:szCs w:val="24"/>
              <w:rtl/>
              <w:lang w:val="en-US"/>
            </w:rPr>
            <w:t>، 2015)</w:t>
          </w:r>
          <w:r w:rsidR="00A73301" w:rsidRPr="00E00F23">
            <w:rPr>
              <w:rFonts w:ascii="Simplified Arabic" w:hAnsi="Simplified Arabic" w:cs="Simplified Arabic"/>
              <w:sz w:val="24"/>
              <w:szCs w:val="24"/>
              <w:rtl/>
              <w:lang w:val="en-US"/>
            </w:rPr>
            <w:fldChar w:fldCharType="end"/>
          </w:r>
        </w:sdtContent>
      </w:sdt>
      <w:r w:rsidR="00A82B80" w:rsidRPr="00E00F23">
        <w:rPr>
          <w:rFonts w:ascii="Simplified Arabic" w:hAnsi="Simplified Arabic" w:cs="Simplified Arabic"/>
          <w:sz w:val="24"/>
          <w:szCs w:val="24"/>
          <w:rtl/>
        </w:rPr>
        <w:t xml:space="preserve">.  </w:t>
      </w:r>
    </w:p>
    <w:p w14:paraId="0B6EB5C7" w14:textId="32281A66" w:rsidR="00686659" w:rsidRPr="00E00F23" w:rsidRDefault="00A82B80" w:rsidP="00A73301">
      <w:pPr>
        <w:pStyle w:val="a5"/>
        <w:bidi/>
        <w:spacing w:before="24" w:after="24"/>
        <w:ind w:left="26"/>
        <w:jc w:val="mediumKashida"/>
        <w:rPr>
          <w:rFonts w:ascii="Simplified Arabic" w:hAnsi="Simplified Arabic" w:cs="Simplified Arabic"/>
          <w:sz w:val="24"/>
          <w:szCs w:val="24"/>
          <w:rtl/>
        </w:rPr>
      </w:pPr>
      <w:r w:rsidRPr="00E00F23">
        <w:rPr>
          <w:rFonts w:ascii="Simplified Arabic" w:hAnsi="Simplified Arabic" w:cs="Simplified Arabic"/>
          <w:sz w:val="24"/>
          <w:szCs w:val="24"/>
          <w:rtl/>
        </w:rPr>
        <w:t>ف</w:t>
      </w:r>
      <w:r w:rsidR="00165CF0" w:rsidRPr="00E00F23">
        <w:rPr>
          <w:rFonts w:ascii="Simplified Arabic" w:hAnsi="Simplified Arabic" w:cs="Simplified Arabic"/>
          <w:sz w:val="24"/>
          <w:szCs w:val="24"/>
          <w:rtl/>
        </w:rPr>
        <w:t>إذ</w:t>
      </w:r>
      <w:r w:rsidRPr="00E00F23">
        <w:rPr>
          <w:rFonts w:ascii="Simplified Arabic" w:hAnsi="Simplified Arabic" w:cs="Simplified Arabic"/>
          <w:sz w:val="24"/>
          <w:szCs w:val="24"/>
          <w:rtl/>
        </w:rPr>
        <w:t xml:space="preserve">ا تمسك الحائز بمثل هذه الدفوع ترتب على نجاحه في ذلك حرمان الدائن من مباشرة حق التتبع، ولكن </w:t>
      </w:r>
      <w:r w:rsidR="00165CF0" w:rsidRPr="00E00F23">
        <w:rPr>
          <w:rFonts w:ascii="Simplified Arabic" w:hAnsi="Simplified Arabic" w:cs="Simplified Arabic"/>
          <w:sz w:val="24"/>
          <w:szCs w:val="24"/>
          <w:rtl/>
        </w:rPr>
        <w:t>إذ</w:t>
      </w:r>
      <w:r w:rsidRPr="00E00F23">
        <w:rPr>
          <w:rFonts w:ascii="Simplified Arabic" w:hAnsi="Simplified Arabic" w:cs="Simplified Arabic"/>
          <w:sz w:val="24"/>
          <w:szCs w:val="24"/>
          <w:rtl/>
        </w:rPr>
        <w:t xml:space="preserve">ا لم یكن للحائز أي دفع من هذه الدفوع، انتقل </w:t>
      </w:r>
      <w:r w:rsidR="006C1ED7" w:rsidRPr="00E00F23">
        <w:rPr>
          <w:rFonts w:ascii="Simplified Arabic" w:hAnsi="Simplified Arabic" w:cs="Simplified Arabic"/>
          <w:sz w:val="24"/>
          <w:szCs w:val="24"/>
          <w:rtl/>
        </w:rPr>
        <w:t>إلى</w:t>
      </w:r>
      <w:r w:rsidRPr="00E00F23">
        <w:rPr>
          <w:rFonts w:ascii="Simplified Arabic" w:hAnsi="Simplified Arabic" w:cs="Simplified Arabic"/>
          <w:sz w:val="24"/>
          <w:szCs w:val="24"/>
          <w:rtl/>
        </w:rPr>
        <w:t xml:space="preserve"> جمیع الوسائل القانونیة التي یحق له أن یختار إحداها لاتخ</w:t>
      </w:r>
      <w:r w:rsidR="00EC4543" w:rsidRPr="00E00F23">
        <w:rPr>
          <w:rFonts w:ascii="Simplified Arabic" w:hAnsi="Simplified Arabic" w:cs="Simplified Arabic"/>
          <w:sz w:val="24"/>
          <w:szCs w:val="24"/>
          <w:rtl/>
        </w:rPr>
        <w:t>ا</w:t>
      </w:r>
      <w:r w:rsidR="00165CF0" w:rsidRPr="00E00F23">
        <w:rPr>
          <w:rFonts w:ascii="Simplified Arabic" w:hAnsi="Simplified Arabic" w:cs="Simplified Arabic"/>
          <w:sz w:val="24"/>
          <w:szCs w:val="24"/>
          <w:rtl/>
        </w:rPr>
        <w:t>ذ</w:t>
      </w:r>
      <w:r w:rsidRPr="00E00F23">
        <w:rPr>
          <w:rFonts w:ascii="Simplified Arabic" w:hAnsi="Simplified Arabic" w:cs="Simplified Arabic"/>
          <w:sz w:val="24"/>
          <w:szCs w:val="24"/>
          <w:rtl/>
        </w:rPr>
        <w:t xml:space="preserve"> موقف قانوني في مواجهة الدائن المرتهن، انطلاقاً من المركز القانوني الذي یتمتع به كحائز للعقار المرهون، وكونه شخصاً من الغیر امتد إلیه أثر الرهن بسبب انتقال ملكیة العقار المرهون إلیه ، وهذه الوسائل التي ی</w:t>
      </w:r>
      <w:r w:rsidR="00E92E1D" w:rsidRPr="00E00F23">
        <w:rPr>
          <w:rFonts w:ascii="Simplified Arabic" w:hAnsi="Simplified Arabic" w:cs="Simplified Arabic"/>
          <w:sz w:val="24"/>
          <w:szCs w:val="24"/>
          <w:rtl/>
        </w:rPr>
        <w:t>ت</w:t>
      </w:r>
      <w:r w:rsidRPr="00E00F23">
        <w:rPr>
          <w:rFonts w:ascii="Simplified Arabic" w:hAnsi="Simplified Arabic" w:cs="Simplified Arabic"/>
          <w:sz w:val="24"/>
          <w:szCs w:val="24"/>
          <w:rtl/>
        </w:rPr>
        <w:t>مكن من خلالها تف</w:t>
      </w:r>
      <w:r w:rsidR="00B32799">
        <w:rPr>
          <w:rFonts w:ascii="Simplified Arabic" w:hAnsi="Simplified Arabic" w:cs="Simplified Arabic"/>
          <w:sz w:val="24"/>
          <w:szCs w:val="24"/>
          <w:rtl/>
        </w:rPr>
        <w:t>ادي مباشرة حق التتبع في مواجهته</w:t>
      </w:r>
      <w:r w:rsidRPr="00E00F23">
        <w:rPr>
          <w:rFonts w:ascii="Simplified Arabic" w:hAnsi="Simplified Arabic" w:cs="Simplified Arabic"/>
          <w:sz w:val="24"/>
          <w:szCs w:val="24"/>
          <w:rtl/>
        </w:rPr>
        <w:t xml:space="preserve"> تتمثل في وفاء الدین </w:t>
      </w:r>
      <w:r w:rsidR="004E50AD" w:rsidRPr="00E00F23">
        <w:rPr>
          <w:rFonts w:ascii="Simplified Arabic" w:hAnsi="Simplified Arabic" w:cs="Simplified Arabic"/>
          <w:sz w:val="24"/>
          <w:szCs w:val="24"/>
          <w:rtl/>
        </w:rPr>
        <w:t>أو</w:t>
      </w:r>
      <w:r w:rsidR="00096AD6" w:rsidRPr="00E00F23">
        <w:rPr>
          <w:rFonts w:ascii="Simplified Arabic" w:hAnsi="Simplified Arabic" w:cs="Simplified Arabic"/>
          <w:sz w:val="24"/>
          <w:szCs w:val="24"/>
          <w:rtl/>
        </w:rPr>
        <w:t xml:space="preserve"> </w:t>
      </w:r>
      <w:r w:rsidRPr="00E00F23">
        <w:rPr>
          <w:rFonts w:ascii="Simplified Arabic" w:hAnsi="Simplified Arabic" w:cs="Simplified Arabic"/>
          <w:sz w:val="24"/>
          <w:szCs w:val="24"/>
          <w:rtl/>
        </w:rPr>
        <w:t>تطهیر العقار ، و</w:t>
      </w:r>
      <w:r w:rsidR="00EC4543" w:rsidRPr="00E00F23">
        <w:rPr>
          <w:rFonts w:ascii="Simplified Arabic" w:hAnsi="Simplified Arabic" w:cs="Simplified Arabic"/>
          <w:sz w:val="24"/>
          <w:szCs w:val="24"/>
          <w:rtl/>
        </w:rPr>
        <w:t>أ</w:t>
      </w:r>
      <w:r w:rsidRPr="00E00F23">
        <w:rPr>
          <w:rFonts w:ascii="Simplified Arabic" w:hAnsi="Simplified Arabic" w:cs="Simplified Arabic"/>
          <w:sz w:val="24"/>
          <w:szCs w:val="24"/>
          <w:rtl/>
        </w:rPr>
        <w:t>لا يكون ملزما</w:t>
      </w:r>
      <w:r w:rsidR="00607697" w:rsidRPr="00E00F23">
        <w:rPr>
          <w:rFonts w:ascii="Simplified Arabic" w:hAnsi="Simplified Arabic" w:cs="Simplified Arabic"/>
          <w:sz w:val="24"/>
          <w:szCs w:val="24"/>
          <w:rtl/>
        </w:rPr>
        <w:t xml:space="preserve"> بالتخلية </w:t>
      </w:r>
      <w:r w:rsidR="004E50AD" w:rsidRPr="00E00F23">
        <w:rPr>
          <w:rFonts w:ascii="Simplified Arabic" w:hAnsi="Simplified Arabic" w:cs="Simplified Arabic"/>
          <w:sz w:val="24"/>
          <w:szCs w:val="24"/>
          <w:rtl/>
        </w:rPr>
        <w:t>أو</w:t>
      </w:r>
      <w:r w:rsidR="00607697" w:rsidRPr="00E00F23">
        <w:rPr>
          <w:rFonts w:ascii="Simplified Arabic" w:hAnsi="Simplified Arabic" w:cs="Simplified Arabic"/>
          <w:sz w:val="24"/>
          <w:szCs w:val="24"/>
          <w:rtl/>
        </w:rPr>
        <w:t xml:space="preserve"> </w:t>
      </w:r>
      <w:r w:rsidRPr="00E00F23">
        <w:rPr>
          <w:rFonts w:ascii="Simplified Arabic" w:hAnsi="Simplified Arabic" w:cs="Simplified Arabic"/>
          <w:sz w:val="24"/>
          <w:szCs w:val="24"/>
          <w:rtl/>
        </w:rPr>
        <w:t xml:space="preserve"> بتحمل </w:t>
      </w:r>
      <w:r w:rsidR="00EB72FB">
        <w:rPr>
          <w:rFonts w:ascii="Simplified Arabic" w:hAnsi="Simplified Arabic" w:cs="Simplified Arabic"/>
          <w:sz w:val="24"/>
          <w:szCs w:val="24"/>
          <w:rtl/>
        </w:rPr>
        <w:t xml:space="preserve">إجراءات </w:t>
      </w:r>
      <w:r w:rsidRPr="00E00F23">
        <w:rPr>
          <w:rFonts w:ascii="Simplified Arabic" w:hAnsi="Simplified Arabic" w:cs="Simplified Arabic"/>
          <w:sz w:val="24"/>
          <w:szCs w:val="24"/>
          <w:rtl/>
        </w:rPr>
        <w:t xml:space="preserve"> نزع الملكية</w:t>
      </w:r>
      <w:sdt>
        <w:sdtPr>
          <w:rPr>
            <w:rFonts w:ascii="Simplified Arabic" w:hAnsi="Simplified Arabic" w:cs="Simplified Arabic"/>
            <w:sz w:val="24"/>
            <w:szCs w:val="24"/>
            <w:rtl/>
          </w:rPr>
          <w:id w:val="811367846"/>
          <w:citation/>
        </w:sdtPr>
        <w:sdtEndPr/>
        <w:sdtContent>
          <w:r w:rsidR="00A73301" w:rsidRPr="00E00F23">
            <w:rPr>
              <w:rFonts w:ascii="Simplified Arabic" w:hAnsi="Simplified Arabic" w:cs="Simplified Arabic"/>
              <w:sz w:val="24"/>
              <w:szCs w:val="24"/>
              <w:rtl/>
            </w:rPr>
            <w:fldChar w:fldCharType="begin"/>
          </w:r>
          <w:r w:rsidR="00A73301" w:rsidRPr="00E00F23">
            <w:rPr>
              <w:rFonts w:ascii="Simplified Arabic" w:hAnsi="Simplified Arabic" w:cs="Simplified Arabic"/>
              <w:sz w:val="24"/>
              <w:szCs w:val="24"/>
              <w:rtl/>
            </w:rPr>
            <w:instrText xml:space="preserve"> </w:instrText>
          </w:r>
          <w:r w:rsidR="00A73301" w:rsidRPr="00E00F23">
            <w:rPr>
              <w:rFonts w:ascii="Simplified Arabic" w:hAnsi="Simplified Arabic" w:cs="Simplified Arabic"/>
              <w:sz w:val="24"/>
              <w:szCs w:val="24"/>
            </w:rPr>
            <w:instrText>CITATION AlD15 \l 1025</w:instrText>
          </w:r>
          <w:r w:rsidR="00A73301" w:rsidRPr="00E00F23">
            <w:rPr>
              <w:rFonts w:ascii="Simplified Arabic" w:hAnsi="Simplified Arabic" w:cs="Simplified Arabic"/>
              <w:sz w:val="24"/>
              <w:szCs w:val="24"/>
              <w:rtl/>
            </w:rPr>
            <w:instrText xml:space="preserve"> </w:instrText>
          </w:r>
          <w:r w:rsidR="00A73301" w:rsidRPr="00E00F23">
            <w:rPr>
              <w:rFonts w:ascii="Simplified Arabic" w:hAnsi="Simplified Arabic" w:cs="Simplified Arabic"/>
              <w:sz w:val="24"/>
              <w:szCs w:val="24"/>
              <w:rtl/>
            </w:rPr>
            <w:fldChar w:fldCharType="separate"/>
          </w:r>
          <w:r w:rsidR="00A73301" w:rsidRPr="00E00F23">
            <w:rPr>
              <w:rFonts w:ascii="Simplified Arabic" w:hAnsi="Simplified Arabic" w:cs="Simplified Arabic"/>
              <w:noProof/>
              <w:sz w:val="24"/>
              <w:szCs w:val="24"/>
              <w:rtl/>
            </w:rPr>
            <w:t xml:space="preserve"> (</w:t>
          </w:r>
          <w:r w:rsidR="00A73301" w:rsidRPr="00E00F23">
            <w:rPr>
              <w:rFonts w:ascii="Simplified Arabic" w:hAnsi="Simplified Arabic" w:cs="Simplified Arabic"/>
              <w:noProof/>
              <w:sz w:val="24"/>
              <w:szCs w:val="24"/>
            </w:rPr>
            <w:t>Al-Dulaimi</w:t>
          </w:r>
          <w:r w:rsidR="00A73301" w:rsidRPr="00E00F23">
            <w:rPr>
              <w:rFonts w:ascii="Simplified Arabic" w:hAnsi="Simplified Arabic" w:cs="Simplified Arabic"/>
              <w:noProof/>
              <w:sz w:val="24"/>
              <w:szCs w:val="24"/>
              <w:rtl/>
            </w:rPr>
            <w:t>، 2015)</w:t>
          </w:r>
          <w:r w:rsidR="00A73301" w:rsidRPr="00E00F23">
            <w:rPr>
              <w:rFonts w:ascii="Simplified Arabic" w:hAnsi="Simplified Arabic" w:cs="Simplified Arabic"/>
              <w:sz w:val="24"/>
              <w:szCs w:val="24"/>
              <w:rtl/>
            </w:rPr>
            <w:fldChar w:fldCharType="end"/>
          </w:r>
        </w:sdtContent>
      </w:sdt>
      <w:sdt>
        <w:sdtPr>
          <w:rPr>
            <w:rFonts w:ascii="Simplified Arabic" w:hAnsi="Simplified Arabic" w:cs="Simplified Arabic"/>
            <w:sz w:val="24"/>
            <w:szCs w:val="24"/>
            <w:rtl/>
          </w:rPr>
          <w:id w:val="1569611751"/>
          <w:citation/>
        </w:sdtPr>
        <w:sdtEndPr/>
        <w:sdtContent>
          <w:r w:rsidR="00A73301" w:rsidRPr="00E00F23">
            <w:rPr>
              <w:rFonts w:ascii="Simplified Arabic" w:hAnsi="Simplified Arabic" w:cs="Simplified Arabic"/>
              <w:sz w:val="24"/>
              <w:szCs w:val="24"/>
              <w:rtl/>
            </w:rPr>
            <w:fldChar w:fldCharType="begin"/>
          </w:r>
          <w:r w:rsidR="00A73301" w:rsidRPr="00E00F23">
            <w:rPr>
              <w:rFonts w:ascii="Simplified Arabic" w:hAnsi="Simplified Arabic" w:cs="Simplified Arabic"/>
              <w:sz w:val="24"/>
              <w:szCs w:val="24"/>
              <w:rtl/>
            </w:rPr>
            <w:instrText xml:space="preserve"> </w:instrText>
          </w:r>
          <w:r w:rsidR="00A73301" w:rsidRPr="00E00F23">
            <w:rPr>
              <w:rFonts w:ascii="Simplified Arabic" w:hAnsi="Simplified Arabic" w:cs="Simplified Arabic"/>
              <w:sz w:val="24"/>
              <w:szCs w:val="24"/>
            </w:rPr>
            <w:instrText>CITATION Far85 \l 1025</w:instrText>
          </w:r>
          <w:r w:rsidR="00A73301" w:rsidRPr="00E00F23">
            <w:rPr>
              <w:rFonts w:ascii="Simplified Arabic" w:hAnsi="Simplified Arabic" w:cs="Simplified Arabic"/>
              <w:sz w:val="24"/>
              <w:szCs w:val="24"/>
              <w:rtl/>
            </w:rPr>
            <w:instrText xml:space="preserve"> </w:instrText>
          </w:r>
          <w:r w:rsidR="00A73301" w:rsidRPr="00E00F23">
            <w:rPr>
              <w:rFonts w:ascii="Simplified Arabic" w:hAnsi="Simplified Arabic" w:cs="Simplified Arabic"/>
              <w:sz w:val="24"/>
              <w:szCs w:val="24"/>
              <w:rtl/>
            </w:rPr>
            <w:fldChar w:fldCharType="separate"/>
          </w:r>
          <w:r w:rsidR="00A73301" w:rsidRPr="00E00F23">
            <w:rPr>
              <w:rFonts w:ascii="Simplified Arabic" w:hAnsi="Simplified Arabic" w:cs="Simplified Arabic"/>
              <w:noProof/>
              <w:sz w:val="24"/>
              <w:szCs w:val="24"/>
              <w:rtl/>
            </w:rPr>
            <w:t xml:space="preserve"> (</w:t>
          </w:r>
          <w:r w:rsidR="00A73301" w:rsidRPr="00E00F23">
            <w:rPr>
              <w:rFonts w:ascii="Simplified Arabic" w:hAnsi="Simplified Arabic" w:cs="Simplified Arabic"/>
              <w:noProof/>
              <w:sz w:val="24"/>
              <w:szCs w:val="24"/>
            </w:rPr>
            <w:t>Faraj</w:t>
          </w:r>
          <w:r w:rsidR="00A73301" w:rsidRPr="00E00F23">
            <w:rPr>
              <w:rFonts w:ascii="Simplified Arabic" w:hAnsi="Simplified Arabic" w:cs="Simplified Arabic"/>
              <w:noProof/>
              <w:sz w:val="24"/>
              <w:szCs w:val="24"/>
              <w:rtl/>
            </w:rPr>
            <w:t>، 1998)</w:t>
          </w:r>
          <w:r w:rsidR="00A73301" w:rsidRPr="00E00F23">
            <w:rPr>
              <w:rFonts w:ascii="Simplified Arabic" w:hAnsi="Simplified Arabic" w:cs="Simplified Arabic"/>
              <w:sz w:val="24"/>
              <w:szCs w:val="24"/>
              <w:rtl/>
            </w:rPr>
            <w:fldChar w:fldCharType="end"/>
          </w:r>
        </w:sdtContent>
      </w:sdt>
      <w:r w:rsidRPr="00E00F23">
        <w:rPr>
          <w:rFonts w:ascii="Simplified Arabic" w:hAnsi="Simplified Arabic" w:cs="Simplified Arabic"/>
          <w:sz w:val="24"/>
          <w:szCs w:val="24"/>
          <w:rtl/>
        </w:rPr>
        <w:t xml:space="preserve">، </w:t>
      </w:r>
      <w:r w:rsidR="00096AD6" w:rsidRPr="00E00F23">
        <w:rPr>
          <w:rFonts w:ascii="Simplified Arabic" w:hAnsi="Simplified Arabic" w:cs="Simplified Arabic"/>
          <w:sz w:val="24"/>
          <w:szCs w:val="24"/>
          <w:rtl/>
        </w:rPr>
        <w:t xml:space="preserve"> وهذه الخيارات قد تم ذكرها في مشروع القانون المدني الفلسطيني</w:t>
      </w:r>
      <w:r w:rsidR="00AF2014" w:rsidRPr="00E00F23">
        <w:rPr>
          <w:rFonts w:ascii="Simplified Arabic" w:hAnsi="Simplified Arabic" w:cs="Simplified Arabic"/>
          <w:sz w:val="24"/>
          <w:szCs w:val="24"/>
          <w:rtl/>
        </w:rPr>
        <w:t xml:space="preserve"> والقانون المدني </w:t>
      </w:r>
      <w:r w:rsidR="00E42E02" w:rsidRPr="00E00F23">
        <w:rPr>
          <w:rFonts w:ascii="Simplified Arabic" w:hAnsi="Simplified Arabic" w:cs="Simplified Arabic"/>
          <w:sz w:val="24"/>
          <w:szCs w:val="24"/>
          <w:rtl/>
        </w:rPr>
        <w:t>ال</w:t>
      </w:r>
      <w:r w:rsidR="00054E5B" w:rsidRPr="00E00F23">
        <w:rPr>
          <w:rFonts w:ascii="Simplified Arabic" w:hAnsi="Simplified Arabic" w:cs="Simplified Arabic"/>
          <w:sz w:val="24"/>
          <w:szCs w:val="24"/>
          <w:rtl/>
        </w:rPr>
        <w:t>أردني</w:t>
      </w:r>
      <w:r w:rsidR="00AF2014" w:rsidRPr="00E00F23">
        <w:rPr>
          <w:rFonts w:ascii="Simplified Arabic" w:hAnsi="Simplified Arabic" w:cs="Simplified Arabic"/>
          <w:sz w:val="24"/>
          <w:szCs w:val="24"/>
          <w:rtl/>
        </w:rPr>
        <w:t xml:space="preserve"> والمصري </w:t>
      </w:r>
      <w:r w:rsidR="00096AD6" w:rsidRPr="00E00F23">
        <w:rPr>
          <w:rFonts w:ascii="Simplified Arabic" w:hAnsi="Simplified Arabic" w:cs="Simplified Arabic"/>
          <w:sz w:val="24"/>
          <w:szCs w:val="24"/>
          <w:rtl/>
        </w:rPr>
        <w:t xml:space="preserve">دون مجلة </w:t>
      </w:r>
      <w:r w:rsidR="00841971" w:rsidRPr="00E00F23">
        <w:rPr>
          <w:rFonts w:ascii="Simplified Arabic" w:hAnsi="Simplified Arabic" w:cs="Simplified Arabic"/>
          <w:sz w:val="24"/>
          <w:szCs w:val="24"/>
          <w:rtl/>
        </w:rPr>
        <w:t>الأحكام</w:t>
      </w:r>
      <w:r w:rsidR="00096AD6" w:rsidRPr="00E00F23">
        <w:rPr>
          <w:rFonts w:ascii="Simplified Arabic" w:hAnsi="Simplified Arabic" w:cs="Simplified Arabic"/>
          <w:sz w:val="24"/>
          <w:szCs w:val="24"/>
          <w:rtl/>
        </w:rPr>
        <w:t xml:space="preserve"> العدلية والقانون </w:t>
      </w:r>
      <w:r w:rsidR="008D0E17" w:rsidRPr="00E00F23">
        <w:rPr>
          <w:rFonts w:ascii="Simplified Arabic" w:hAnsi="Simplified Arabic" w:cs="Simplified Arabic"/>
          <w:sz w:val="24"/>
          <w:szCs w:val="24"/>
          <w:rtl/>
        </w:rPr>
        <w:t>رقم46 لسنة 1953</w:t>
      </w:r>
      <w:r w:rsidR="00096AD6" w:rsidRPr="00E00F23">
        <w:rPr>
          <w:rFonts w:ascii="Simplified Arabic" w:hAnsi="Simplified Arabic" w:cs="Simplified Arabic"/>
          <w:sz w:val="24"/>
          <w:szCs w:val="24"/>
          <w:rtl/>
        </w:rPr>
        <w:t xml:space="preserve"> </w:t>
      </w:r>
      <w:r w:rsidR="007907FA" w:rsidRPr="00E00F23">
        <w:rPr>
          <w:rFonts w:ascii="Simplified Arabic" w:hAnsi="Simplified Arabic" w:cs="Simplified Arabic"/>
          <w:sz w:val="24"/>
          <w:szCs w:val="24"/>
          <w:rtl/>
        </w:rPr>
        <w:t>وهي ما سيتم بحثها تباعا</w:t>
      </w:r>
      <w:r w:rsidR="00A25F74">
        <w:rPr>
          <w:rFonts w:ascii="Simplified Arabic" w:hAnsi="Simplified Arabic" w:cs="Simplified Arabic" w:hint="cs"/>
          <w:sz w:val="24"/>
          <w:szCs w:val="24"/>
          <w:rtl/>
        </w:rPr>
        <w:t>ً</w:t>
      </w:r>
      <w:r w:rsidRPr="00E00F23">
        <w:rPr>
          <w:rFonts w:ascii="Simplified Arabic" w:hAnsi="Simplified Arabic" w:cs="Simplified Arabic"/>
          <w:sz w:val="24"/>
          <w:szCs w:val="24"/>
          <w:rtl/>
        </w:rPr>
        <w:t>:-</w:t>
      </w:r>
    </w:p>
    <w:p w14:paraId="62ED11D5" w14:textId="77777777" w:rsidR="007B6E03" w:rsidRDefault="007B6E03" w:rsidP="00A25F74">
      <w:pPr>
        <w:bidi/>
        <w:spacing w:before="24" w:after="24"/>
        <w:ind w:left="720"/>
        <w:rPr>
          <w:rFonts w:ascii="Simplified Arabic" w:hAnsi="Simplified Arabic" w:cs="Simplified Arabic"/>
          <w:b/>
          <w:bCs/>
          <w:sz w:val="24"/>
          <w:szCs w:val="24"/>
          <w:rtl/>
        </w:rPr>
      </w:pPr>
    </w:p>
    <w:p w14:paraId="3BD1F271" w14:textId="77777777" w:rsidR="007B6E03" w:rsidRDefault="007B6E03" w:rsidP="007B6E03">
      <w:pPr>
        <w:bidi/>
        <w:spacing w:before="24" w:after="24"/>
        <w:ind w:left="720"/>
        <w:rPr>
          <w:rFonts w:ascii="Simplified Arabic" w:hAnsi="Simplified Arabic" w:cs="Simplified Arabic"/>
          <w:b/>
          <w:bCs/>
          <w:sz w:val="24"/>
          <w:szCs w:val="24"/>
          <w:rtl/>
        </w:rPr>
      </w:pPr>
    </w:p>
    <w:p w14:paraId="004EBFA2" w14:textId="77777777" w:rsidR="007B6E03" w:rsidRDefault="007B6E03" w:rsidP="007B6E03">
      <w:pPr>
        <w:bidi/>
        <w:spacing w:before="24" w:after="24"/>
        <w:ind w:left="720"/>
        <w:rPr>
          <w:rFonts w:ascii="Simplified Arabic" w:hAnsi="Simplified Arabic" w:cs="Simplified Arabic"/>
          <w:b/>
          <w:bCs/>
          <w:sz w:val="24"/>
          <w:szCs w:val="24"/>
          <w:rtl/>
        </w:rPr>
      </w:pPr>
    </w:p>
    <w:p w14:paraId="07BFDE13" w14:textId="4DB8A62F" w:rsidR="00E92E1D" w:rsidRDefault="00A25F74" w:rsidP="007B6E03">
      <w:pPr>
        <w:bidi/>
        <w:spacing w:before="24" w:after="24"/>
        <w:ind w:left="720"/>
        <w:rPr>
          <w:rFonts w:ascii="Simplified Arabic" w:hAnsi="Simplified Arabic" w:cs="Simplified Arabic"/>
          <w:b/>
          <w:bCs/>
          <w:sz w:val="24"/>
          <w:szCs w:val="24"/>
          <w:rtl/>
        </w:rPr>
      </w:pPr>
      <w:r w:rsidRPr="00E00F23">
        <w:rPr>
          <w:rFonts w:ascii="Simplified Arabic" w:hAnsi="Simplified Arabic" w:cs="Simplified Arabic" w:hint="cs"/>
          <w:b/>
          <w:bCs/>
          <w:sz w:val="24"/>
          <w:szCs w:val="24"/>
          <w:rtl/>
        </w:rPr>
        <w:t>أولا:</w:t>
      </w:r>
      <w:r w:rsidR="00E92E1D" w:rsidRPr="00E00F23">
        <w:rPr>
          <w:rFonts w:ascii="Simplified Arabic" w:hAnsi="Simplified Arabic" w:cs="Simplified Arabic"/>
          <w:b/>
          <w:bCs/>
          <w:sz w:val="24"/>
          <w:szCs w:val="24"/>
          <w:rtl/>
        </w:rPr>
        <w:t xml:space="preserve"> </w:t>
      </w:r>
      <w:r w:rsidR="00A82B80" w:rsidRPr="00E00F23">
        <w:rPr>
          <w:rFonts w:ascii="Simplified Arabic" w:hAnsi="Simplified Arabic" w:cs="Simplified Arabic"/>
          <w:b/>
          <w:bCs/>
          <w:sz w:val="24"/>
          <w:szCs w:val="24"/>
          <w:rtl/>
        </w:rPr>
        <w:t xml:space="preserve">وفاء </w:t>
      </w:r>
      <w:r w:rsidRPr="00E00F23">
        <w:rPr>
          <w:rFonts w:ascii="Simplified Arabic" w:hAnsi="Simplified Arabic" w:cs="Simplified Arabic" w:hint="cs"/>
          <w:b/>
          <w:bCs/>
          <w:sz w:val="24"/>
          <w:szCs w:val="24"/>
          <w:rtl/>
        </w:rPr>
        <w:t xml:space="preserve">الدين: </w:t>
      </w:r>
      <w:r w:rsidRPr="00E00F23">
        <w:rPr>
          <w:rFonts w:ascii="Simplified Arabic" w:hAnsi="Simplified Arabic" w:cs="Simplified Arabic"/>
          <w:b/>
          <w:bCs/>
          <w:sz w:val="24"/>
          <w:szCs w:val="24"/>
          <w:rtl/>
        </w:rPr>
        <w:t>-</w:t>
      </w:r>
    </w:p>
    <w:p w14:paraId="66B7238A" w14:textId="5214B559" w:rsidR="00AC3A25" w:rsidRPr="00E00F23" w:rsidRDefault="00AC3A25" w:rsidP="008C62C6">
      <w:pPr>
        <w:bidi/>
        <w:spacing w:before="24" w:after="24"/>
        <w:jc w:val="mediumKashida"/>
        <w:rPr>
          <w:rFonts w:ascii="Simplified Arabic" w:hAnsi="Simplified Arabic" w:cs="Simplified Arabic"/>
          <w:b/>
          <w:bCs/>
          <w:sz w:val="24"/>
          <w:szCs w:val="24"/>
          <w:lang w:val="en-US"/>
        </w:rPr>
      </w:pPr>
      <w:r w:rsidRPr="00E00F23">
        <w:rPr>
          <w:rFonts w:ascii="Simplified Arabic" w:hAnsi="Simplified Arabic" w:cs="Simplified Arabic"/>
          <w:b/>
          <w:bCs/>
          <w:sz w:val="24"/>
          <w:szCs w:val="24"/>
          <w:rtl/>
        </w:rPr>
        <w:t xml:space="preserve"> </w:t>
      </w:r>
      <w:r w:rsidRPr="00E00F23">
        <w:rPr>
          <w:rFonts w:ascii="Simplified Arabic" w:hAnsi="Simplified Arabic" w:cs="Simplified Arabic"/>
          <w:sz w:val="24"/>
          <w:szCs w:val="24"/>
          <w:rtl/>
        </w:rPr>
        <w:t>والمقصود بالوفاء هنا</w:t>
      </w:r>
      <w:r w:rsidRPr="00E00F23">
        <w:rPr>
          <w:rFonts w:ascii="Simplified Arabic" w:hAnsi="Simplified Arabic" w:cs="Simplified Arabic"/>
          <w:b/>
          <w:bCs/>
          <w:sz w:val="24"/>
          <w:szCs w:val="24"/>
          <w:rtl/>
        </w:rPr>
        <w:t xml:space="preserve"> </w:t>
      </w:r>
      <w:r w:rsidRPr="00E00F23">
        <w:rPr>
          <w:rFonts w:ascii="Simplified Arabic" w:hAnsi="Simplified Arabic" w:cs="Simplified Arabic"/>
          <w:sz w:val="24"/>
          <w:szCs w:val="24"/>
          <w:rtl/>
        </w:rPr>
        <w:t xml:space="preserve">هو اتفاق بين الحائز والدائن المرتهن على قضاء الدين المضمون بالرهن </w:t>
      </w:r>
      <w:r w:rsidR="006B06BA" w:rsidRPr="00E00F23">
        <w:rPr>
          <w:rFonts w:ascii="Simplified Arabic" w:hAnsi="Simplified Arabic" w:cs="Simplified Arabic"/>
          <w:sz w:val="24"/>
          <w:szCs w:val="24"/>
          <w:rtl/>
        </w:rPr>
        <w:t>الرسمي</w:t>
      </w:r>
      <w:r w:rsidR="00096AD6" w:rsidRPr="00E00F23">
        <w:rPr>
          <w:rFonts w:ascii="Simplified Arabic" w:hAnsi="Simplified Arabic" w:cs="Simplified Arabic"/>
          <w:sz w:val="24"/>
          <w:szCs w:val="24"/>
          <w:rtl/>
        </w:rPr>
        <w:t>،</w:t>
      </w:r>
      <w:r w:rsidRPr="00E00F23">
        <w:rPr>
          <w:rFonts w:ascii="Simplified Arabic" w:hAnsi="Simplified Arabic" w:cs="Simplified Arabic"/>
          <w:sz w:val="24"/>
          <w:szCs w:val="24"/>
          <w:rtl/>
        </w:rPr>
        <w:t xml:space="preserve"> فهو يتمثل في تنفيذ الالتزام</w:t>
      </w:r>
      <w:r w:rsidR="008C62C6">
        <w:rPr>
          <w:rFonts w:ascii="Simplified Arabic" w:hAnsi="Simplified Arabic" w:cs="Simplified Arabic" w:hint="cs"/>
          <w:sz w:val="24"/>
          <w:szCs w:val="24"/>
          <w:rtl/>
        </w:rPr>
        <w:t xml:space="preserve"> ذاته</w:t>
      </w:r>
      <w:r w:rsidRPr="00E00F23">
        <w:rPr>
          <w:rFonts w:ascii="Simplified Arabic" w:hAnsi="Simplified Arabic" w:cs="Simplified Arabic"/>
          <w:sz w:val="24"/>
          <w:szCs w:val="24"/>
          <w:rtl/>
        </w:rPr>
        <w:t xml:space="preserve"> الذي یتعهد به المدین الراهن سواء أكان محله دفع مبلغ مـن النقـود أم تسلیم شيء أم القیام بعمل أم الامتناع عن عم</w:t>
      </w:r>
      <w:r w:rsidR="00096AD6" w:rsidRPr="00E00F23">
        <w:rPr>
          <w:rFonts w:ascii="Simplified Arabic" w:hAnsi="Simplified Arabic" w:cs="Simplified Arabic"/>
          <w:sz w:val="24"/>
          <w:szCs w:val="24"/>
          <w:rtl/>
        </w:rPr>
        <w:t>ل</w:t>
      </w:r>
      <w:sdt>
        <w:sdtPr>
          <w:rPr>
            <w:rFonts w:ascii="Simplified Arabic" w:hAnsi="Simplified Arabic" w:cs="Simplified Arabic"/>
            <w:sz w:val="24"/>
            <w:szCs w:val="24"/>
            <w:rtl/>
          </w:rPr>
          <w:id w:val="-404682537"/>
          <w:citation/>
        </w:sdtPr>
        <w:sdtEndPr/>
        <w:sdtContent>
          <w:r w:rsidR="00F757F4" w:rsidRPr="00E00F23">
            <w:rPr>
              <w:rFonts w:ascii="Simplified Arabic" w:hAnsi="Simplified Arabic" w:cs="Simplified Arabic"/>
              <w:sz w:val="24"/>
              <w:szCs w:val="24"/>
              <w:rtl/>
            </w:rPr>
            <w:fldChar w:fldCharType="begin"/>
          </w:r>
          <w:r w:rsidR="00F757F4" w:rsidRPr="00E00F23">
            <w:rPr>
              <w:rFonts w:ascii="Simplified Arabic" w:hAnsi="Simplified Arabic" w:cs="Simplified Arabic"/>
              <w:sz w:val="24"/>
              <w:szCs w:val="24"/>
              <w:rtl/>
            </w:rPr>
            <w:instrText xml:space="preserve"> </w:instrText>
          </w:r>
          <w:r w:rsidR="00F757F4" w:rsidRPr="00E00F23">
            <w:rPr>
              <w:rFonts w:ascii="Simplified Arabic" w:hAnsi="Simplified Arabic" w:cs="Simplified Arabic"/>
              <w:sz w:val="24"/>
              <w:szCs w:val="24"/>
            </w:rPr>
            <w:instrText>CITATION AlD15 \l 1025</w:instrText>
          </w:r>
          <w:r w:rsidR="00F757F4" w:rsidRPr="00E00F23">
            <w:rPr>
              <w:rFonts w:ascii="Simplified Arabic" w:hAnsi="Simplified Arabic" w:cs="Simplified Arabic"/>
              <w:sz w:val="24"/>
              <w:szCs w:val="24"/>
              <w:rtl/>
            </w:rPr>
            <w:instrText xml:space="preserve"> </w:instrText>
          </w:r>
          <w:r w:rsidR="00F757F4" w:rsidRPr="00E00F23">
            <w:rPr>
              <w:rFonts w:ascii="Simplified Arabic" w:hAnsi="Simplified Arabic" w:cs="Simplified Arabic"/>
              <w:sz w:val="24"/>
              <w:szCs w:val="24"/>
              <w:rtl/>
            </w:rPr>
            <w:fldChar w:fldCharType="separate"/>
          </w:r>
          <w:r w:rsidR="00F757F4" w:rsidRPr="00E00F23">
            <w:rPr>
              <w:rFonts w:ascii="Simplified Arabic" w:hAnsi="Simplified Arabic" w:cs="Simplified Arabic"/>
              <w:noProof/>
              <w:sz w:val="24"/>
              <w:szCs w:val="24"/>
              <w:rtl/>
            </w:rPr>
            <w:t xml:space="preserve"> (</w:t>
          </w:r>
          <w:r w:rsidR="00F757F4" w:rsidRPr="00E00F23">
            <w:rPr>
              <w:rFonts w:ascii="Simplified Arabic" w:hAnsi="Simplified Arabic" w:cs="Simplified Arabic"/>
              <w:noProof/>
              <w:sz w:val="24"/>
              <w:szCs w:val="24"/>
            </w:rPr>
            <w:t>Al-Dulaimi</w:t>
          </w:r>
          <w:r w:rsidR="00F757F4" w:rsidRPr="00E00F23">
            <w:rPr>
              <w:rFonts w:ascii="Simplified Arabic" w:hAnsi="Simplified Arabic" w:cs="Simplified Arabic"/>
              <w:noProof/>
              <w:sz w:val="24"/>
              <w:szCs w:val="24"/>
              <w:rtl/>
            </w:rPr>
            <w:t>، 2015)</w:t>
          </w:r>
          <w:r w:rsidR="00F757F4" w:rsidRPr="00E00F23">
            <w:rPr>
              <w:rFonts w:ascii="Simplified Arabic" w:hAnsi="Simplified Arabic" w:cs="Simplified Arabic"/>
              <w:sz w:val="24"/>
              <w:szCs w:val="24"/>
              <w:rtl/>
            </w:rPr>
            <w:fldChar w:fldCharType="end"/>
          </w:r>
        </w:sdtContent>
      </w:sdt>
      <w:r w:rsidRPr="00E00F23">
        <w:rPr>
          <w:rFonts w:ascii="Simplified Arabic" w:hAnsi="Simplified Arabic" w:cs="Simplified Arabic"/>
          <w:sz w:val="24"/>
          <w:szCs w:val="24"/>
          <w:rtl/>
        </w:rPr>
        <w:t>.</w:t>
      </w:r>
    </w:p>
    <w:p w14:paraId="1ADB5E85" w14:textId="25885004" w:rsidR="00DA28AA" w:rsidRPr="00E00F23" w:rsidRDefault="00A82B80" w:rsidP="008C62C6">
      <w:pPr>
        <w:bidi/>
        <w:spacing w:before="24" w:after="24"/>
        <w:ind w:left="26"/>
        <w:jc w:val="mediumKashida"/>
        <w:rPr>
          <w:rFonts w:ascii="Simplified Arabic" w:hAnsi="Simplified Arabic" w:cs="Simplified Arabic"/>
          <w:sz w:val="24"/>
          <w:szCs w:val="24"/>
          <w:rtl/>
        </w:rPr>
      </w:pPr>
      <w:r w:rsidRPr="00E00F23">
        <w:rPr>
          <w:rFonts w:ascii="Simplified Arabic" w:hAnsi="Simplified Arabic" w:cs="Simplified Arabic"/>
          <w:b/>
          <w:bCs/>
          <w:sz w:val="24"/>
          <w:szCs w:val="24"/>
          <w:rtl/>
        </w:rPr>
        <w:t xml:space="preserve"> </w:t>
      </w:r>
      <w:r w:rsidR="00AC3A25" w:rsidRPr="00E00F23">
        <w:rPr>
          <w:rFonts w:ascii="Simplified Arabic" w:hAnsi="Simplified Arabic" w:cs="Simplified Arabic"/>
          <w:sz w:val="24"/>
          <w:szCs w:val="24"/>
          <w:rtl/>
        </w:rPr>
        <w:t xml:space="preserve"> وفي هذا الصدد فقد</w:t>
      </w:r>
      <w:r w:rsidR="00064F33" w:rsidRPr="00E00F23">
        <w:rPr>
          <w:rFonts w:ascii="Simplified Arabic" w:hAnsi="Simplified Arabic" w:cs="Simplified Arabic"/>
          <w:sz w:val="24"/>
          <w:szCs w:val="24"/>
          <w:rtl/>
        </w:rPr>
        <w:t xml:space="preserve"> نصت المادة 1355 مدني </w:t>
      </w:r>
      <w:r w:rsidR="00054E5B" w:rsidRPr="00E00F23">
        <w:rPr>
          <w:rFonts w:ascii="Simplified Arabic" w:hAnsi="Simplified Arabic" w:cs="Simplified Arabic"/>
          <w:sz w:val="24"/>
          <w:szCs w:val="24"/>
          <w:rtl/>
        </w:rPr>
        <w:t>أردني</w:t>
      </w:r>
      <w:r w:rsidR="00064F33" w:rsidRPr="00E00F23">
        <w:rPr>
          <w:rFonts w:ascii="Simplified Arabic" w:hAnsi="Simplified Arabic" w:cs="Simplified Arabic"/>
          <w:sz w:val="24"/>
          <w:szCs w:val="24"/>
          <w:rtl/>
        </w:rPr>
        <w:t xml:space="preserve"> على "</w:t>
      </w:r>
      <w:r w:rsidR="00064F33" w:rsidRPr="00E00F23">
        <w:rPr>
          <w:rFonts w:ascii="Simplified Arabic" w:hAnsi="Simplified Arabic" w:cs="Simplified Arabic"/>
          <w:b/>
          <w:bCs/>
          <w:sz w:val="24"/>
          <w:szCs w:val="24"/>
          <w:rtl/>
        </w:rPr>
        <w:t xml:space="preserve"> لحائز العقار المرهون رهناً تأمينياً </w:t>
      </w:r>
      <w:r w:rsidR="00054E5B" w:rsidRPr="00E00F23">
        <w:rPr>
          <w:rFonts w:ascii="Simplified Arabic" w:hAnsi="Simplified Arabic" w:cs="Simplified Arabic"/>
          <w:b/>
          <w:bCs/>
          <w:sz w:val="24"/>
          <w:szCs w:val="24"/>
          <w:rtl/>
        </w:rPr>
        <w:t>أ</w:t>
      </w:r>
      <w:r w:rsidR="00B32799">
        <w:rPr>
          <w:rFonts w:ascii="Simplified Arabic" w:hAnsi="Simplified Arabic" w:cs="Simplified Arabic"/>
          <w:b/>
          <w:bCs/>
          <w:sz w:val="24"/>
          <w:szCs w:val="24"/>
          <w:rtl/>
        </w:rPr>
        <w:t xml:space="preserve">ن يؤدي دين الرهن والنفقات بعد </w:t>
      </w:r>
      <w:r w:rsidR="00B32799">
        <w:rPr>
          <w:rFonts w:ascii="Simplified Arabic" w:hAnsi="Simplified Arabic" w:cs="Simplified Arabic" w:hint="cs"/>
          <w:b/>
          <w:bCs/>
          <w:sz w:val="24"/>
          <w:szCs w:val="24"/>
          <w:rtl/>
        </w:rPr>
        <w:t>إ</w:t>
      </w:r>
      <w:r w:rsidR="00064F33" w:rsidRPr="00E00F23">
        <w:rPr>
          <w:rFonts w:ascii="Simplified Arabic" w:hAnsi="Simplified Arabic" w:cs="Simplified Arabic"/>
          <w:b/>
          <w:bCs/>
          <w:sz w:val="24"/>
          <w:szCs w:val="24"/>
          <w:rtl/>
        </w:rPr>
        <w:t xml:space="preserve">نذاره على </w:t>
      </w:r>
      <w:r w:rsidR="00054E5B" w:rsidRPr="00E00F23">
        <w:rPr>
          <w:rFonts w:ascii="Simplified Arabic" w:hAnsi="Simplified Arabic" w:cs="Simplified Arabic"/>
          <w:b/>
          <w:bCs/>
          <w:sz w:val="24"/>
          <w:szCs w:val="24"/>
          <w:rtl/>
        </w:rPr>
        <w:t>أ</w:t>
      </w:r>
      <w:r w:rsidR="00B32799">
        <w:rPr>
          <w:rFonts w:ascii="Simplified Arabic" w:hAnsi="Simplified Arabic" w:cs="Simplified Arabic"/>
          <w:b/>
          <w:bCs/>
          <w:sz w:val="24"/>
          <w:szCs w:val="24"/>
          <w:rtl/>
        </w:rPr>
        <w:t xml:space="preserve">ن يرجع بما </w:t>
      </w:r>
      <w:r w:rsidR="00B32799">
        <w:rPr>
          <w:rFonts w:ascii="Simplified Arabic" w:hAnsi="Simplified Arabic" w:cs="Simplified Arabic" w:hint="cs"/>
          <w:b/>
          <w:bCs/>
          <w:sz w:val="24"/>
          <w:szCs w:val="24"/>
          <w:rtl/>
        </w:rPr>
        <w:t>أ</w:t>
      </w:r>
      <w:r w:rsidR="00064F33" w:rsidRPr="00E00F23">
        <w:rPr>
          <w:rFonts w:ascii="Simplified Arabic" w:hAnsi="Simplified Arabic" w:cs="Simplified Arabic"/>
          <w:b/>
          <w:bCs/>
          <w:sz w:val="24"/>
          <w:szCs w:val="24"/>
          <w:rtl/>
        </w:rPr>
        <w:t xml:space="preserve">داه على المدين وله </w:t>
      </w:r>
      <w:r w:rsidR="00054E5B" w:rsidRPr="00E00F23">
        <w:rPr>
          <w:rFonts w:ascii="Simplified Arabic" w:hAnsi="Simplified Arabic" w:cs="Simplified Arabic"/>
          <w:b/>
          <w:bCs/>
          <w:sz w:val="24"/>
          <w:szCs w:val="24"/>
          <w:rtl/>
        </w:rPr>
        <w:t>أ</w:t>
      </w:r>
      <w:r w:rsidR="00064F33" w:rsidRPr="00E00F23">
        <w:rPr>
          <w:rFonts w:ascii="Simplified Arabic" w:hAnsi="Simplified Arabic" w:cs="Simplified Arabic"/>
          <w:b/>
          <w:bCs/>
          <w:sz w:val="24"/>
          <w:szCs w:val="24"/>
          <w:rtl/>
        </w:rPr>
        <w:t xml:space="preserve">ن يحل محل الدائن الذي استوفى </w:t>
      </w:r>
      <w:r w:rsidR="00064F33" w:rsidRPr="00E00F23">
        <w:rPr>
          <w:rFonts w:ascii="Simplified Arabic" w:hAnsi="Simplified Arabic" w:cs="Simplified Arabic"/>
          <w:b/>
          <w:bCs/>
          <w:sz w:val="24"/>
          <w:szCs w:val="24"/>
          <w:rtl/>
        </w:rPr>
        <w:lastRenderedPageBreak/>
        <w:t>دينه فيما له من حقوق</w:t>
      </w:r>
      <w:r w:rsidR="00064F33" w:rsidRPr="00E00F23">
        <w:rPr>
          <w:rFonts w:ascii="Simplified Arabic" w:hAnsi="Simplified Arabic" w:cs="Simplified Arabic"/>
          <w:sz w:val="24"/>
          <w:szCs w:val="24"/>
          <w:rtl/>
        </w:rPr>
        <w:t>"</w:t>
      </w:r>
      <w:r w:rsidR="00054E5B" w:rsidRPr="00E00F23">
        <w:rPr>
          <w:rFonts w:ascii="Simplified Arabic" w:hAnsi="Simplified Arabic" w:cs="Simplified Arabic"/>
          <w:sz w:val="24"/>
          <w:szCs w:val="24"/>
          <w:rtl/>
        </w:rPr>
        <w:t xml:space="preserve">، وكذلك </w:t>
      </w:r>
      <w:r w:rsidR="00920E7D" w:rsidRPr="00E00F23">
        <w:rPr>
          <w:rFonts w:ascii="Simplified Arabic" w:hAnsi="Simplified Arabic" w:cs="Simplified Arabic"/>
          <w:sz w:val="24"/>
          <w:szCs w:val="24"/>
          <w:rtl/>
        </w:rPr>
        <w:t xml:space="preserve">المادة 1356 من القانون </w:t>
      </w:r>
      <w:r w:rsidR="008C62C6">
        <w:rPr>
          <w:rFonts w:ascii="Simplified Arabic" w:hAnsi="Simplified Arabic" w:cs="Simplified Arabic" w:hint="cs"/>
          <w:sz w:val="24"/>
          <w:szCs w:val="24"/>
          <w:rtl/>
        </w:rPr>
        <w:t xml:space="preserve">ذاته </w:t>
      </w:r>
      <w:r w:rsidR="00920E7D" w:rsidRPr="00E00F23">
        <w:rPr>
          <w:rFonts w:ascii="Simplified Arabic" w:hAnsi="Simplified Arabic" w:cs="Simplified Arabic"/>
          <w:sz w:val="24"/>
          <w:szCs w:val="24"/>
          <w:rtl/>
        </w:rPr>
        <w:t xml:space="preserve">والتي نصت على " </w:t>
      </w:r>
      <w:r w:rsidR="00920E7D" w:rsidRPr="00E00F23">
        <w:rPr>
          <w:rFonts w:ascii="Simplified Arabic" w:hAnsi="Simplified Arabic" w:cs="Simplified Arabic"/>
          <w:b/>
          <w:bCs/>
          <w:sz w:val="24"/>
          <w:szCs w:val="24"/>
          <w:rtl/>
        </w:rPr>
        <w:t>لحائز العقار المرهون رهناً تأ</w:t>
      </w:r>
      <w:r w:rsidR="00C4123B">
        <w:rPr>
          <w:rFonts w:ascii="Simplified Arabic" w:hAnsi="Simplified Arabic" w:cs="Simplified Arabic"/>
          <w:b/>
          <w:bCs/>
          <w:sz w:val="24"/>
          <w:szCs w:val="24"/>
          <w:rtl/>
        </w:rPr>
        <w:t xml:space="preserve">مينياً حق تطهير العقار الذي آل </w:t>
      </w:r>
      <w:r w:rsidR="00C4123B">
        <w:rPr>
          <w:rFonts w:ascii="Simplified Arabic" w:hAnsi="Simplified Arabic" w:cs="Simplified Arabic" w:hint="cs"/>
          <w:b/>
          <w:bCs/>
          <w:sz w:val="24"/>
          <w:szCs w:val="24"/>
          <w:rtl/>
        </w:rPr>
        <w:t>إ</w:t>
      </w:r>
      <w:r w:rsidR="00920E7D" w:rsidRPr="00E00F23">
        <w:rPr>
          <w:rFonts w:ascii="Simplified Arabic" w:hAnsi="Simplified Arabic" w:cs="Simplified Arabic"/>
          <w:b/>
          <w:bCs/>
          <w:sz w:val="24"/>
          <w:szCs w:val="24"/>
          <w:rtl/>
        </w:rPr>
        <w:t>ليه من كل حق عيني ترتب عليه توثيقاً ل</w:t>
      </w:r>
      <w:r w:rsidR="002B14C2">
        <w:rPr>
          <w:rFonts w:ascii="Simplified Arabic" w:hAnsi="Simplified Arabic" w:cs="Simplified Arabic"/>
          <w:b/>
          <w:bCs/>
          <w:sz w:val="24"/>
          <w:szCs w:val="24"/>
          <w:rtl/>
        </w:rPr>
        <w:t>دين مسجل ب</w:t>
      </w:r>
      <w:r w:rsidR="002B14C2">
        <w:rPr>
          <w:rFonts w:ascii="Simplified Arabic" w:hAnsi="Simplified Arabic" w:cs="Simplified Arabic" w:hint="cs"/>
          <w:b/>
          <w:bCs/>
          <w:sz w:val="24"/>
          <w:szCs w:val="24"/>
          <w:rtl/>
        </w:rPr>
        <w:t>أ</w:t>
      </w:r>
      <w:r w:rsidR="00B32799">
        <w:rPr>
          <w:rFonts w:ascii="Simplified Arabic" w:hAnsi="Simplified Arabic" w:cs="Simplified Arabic"/>
          <w:b/>
          <w:bCs/>
          <w:sz w:val="24"/>
          <w:szCs w:val="24"/>
          <w:rtl/>
        </w:rPr>
        <w:t xml:space="preserve">داء الدين حتى تاريخ </w:t>
      </w:r>
      <w:r w:rsidR="00B32799">
        <w:rPr>
          <w:rFonts w:ascii="Simplified Arabic" w:hAnsi="Simplified Arabic" w:cs="Simplified Arabic" w:hint="cs"/>
          <w:b/>
          <w:bCs/>
          <w:sz w:val="24"/>
          <w:szCs w:val="24"/>
          <w:rtl/>
        </w:rPr>
        <w:t>إ</w:t>
      </w:r>
      <w:r w:rsidR="00920E7D" w:rsidRPr="00E00F23">
        <w:rPr>
          <w:rFonts w:ascii="Simplified Arabic" w:hAnsi="Simplified Arabic" w:cs="Simplified Arabic"/>
          <w:b/>
          <w:bCs/>
          <w:sz w:val="24"/>
          <w:szCs w:val="24"/>
          <w:rtl/>
        </w:rPr>
        <w:t xml:space="preserve">جراء بيعه </w:t>
      </w:r>
      <w:r w:rsidR="004E50AD" w:rsidRPr="00E00F23">
        <w:rPr>
          <w:rFonts w:ascii="Simplified Arabic" w:hAnsi="Simplified Arabic" w:cs="Simplified Arabic"/>
          <w:b/>
          <w:bCs/>
          <w:sz w:val="24"/>
          <w:szCs w:val="24"/>
          <w:rtl/>
        </w:rPr>
        <w:t>أو</w:t>
      </w:r>
      <w:r w:rsidR="00920E7D" w:rsidRPr="00E00F23">
        <w:rPr>
          <w:rFonts w:ascii="Simplified Arabic" w:hAnsi="Simplified Arabic" w:cs="Simplified Arabic"/>
          <w:b/>
          <w:bCs/>
          <w:sz w:val="24"/>
          <w:szCs w:val="24"/>
          <w:rtl/>
        </w:rPr>
        <w:t xml:space="preserve"> </w:t>
      </w:r>
      <w:r w:rsidR="00B32799">
        <w:rPr>
          <w:rFonts w:ascii="Simplified Arabic" w:hAnsi="Simplified Arabic" w:cs="Simplified Arabic"/>
          <w:b/>
          <w:bCs/>
          <w:sz w:val="24"/>
          <w:szCs w:val="24"/>
          <w:rtl/>
        </w:rPr>
        <w:t>في المواعيد التي حددها قانون ال</w:t>
      </w:r>
      <w:r w:rsidR="00B32799">
        <w:rPr>
          <w:rFonts w:ascii="Simplified Arabic" w:hAnsi="Simplified Arabic" w:cs="Simplified Arabic" w:hint="cs"/>
          <w:b/>
          <w:bCs/>
          <w:sz w:val="24"/>
          <w:szCs w:val="24"/>
          <w:rtl/>
        </w:rPr>
        <w:t>إ</w:t>
      </w:r>
      <w:r w:rsidR="00920E7D" w:rsidRPr="00E00F23">
        <w:rPr>
          <w:rFonts w:ascii="Simplified Arabic" w:hAnsi="Simplified Arabic" w:cs="Simplified Arabic"/>
          <w:b/>
          <w:bCs/>
          <w:sz w:val="24"/>
          <w:szCs w:val="24"/>
          <w:rtl/>
        </w:rPr>
        <w:t xml:space="preserve">جراء </w:t>
      </w:r>
      <w:r w:rsidR="004E50AD" w:rsidRPr="00E00F23">
        <w:rPr>
          <w:rFonts w:ascii="Simplified Arabic" w:hAnsi="Simplified Arabic" w:cs="Simplified Arabic"/>
          <w:b/>
          <w:bCs/>
          <w:sz w:val="24"/>
          <w:szCs w:val="24"/>
          <w:rtl/>
        </w:rPr>
        <w:t>أو</w:t>
      </w:r>
      <w:r w:rsidR="00920E7D" w:rsidRPr="00E00F23">
        <w:rPr>
          <w:rFonts w:ascii="Simplified Arabic" w:hAnsi="Simplified Arabic" w:cs="Simplified Arabic"/>
          <w:b/>
          <w:bCs/>
          <w:sz w:val="24"/>
          <w:szCs w:val="24"/>
          <w:rtl/>
        </w:rPr>
        <w:t xml:space="preserve"> القوانين الخاصة</w:t>
      </w:r>
      <w:r w:rsidR="00920E7D" w:rsidRPr="00E00F23">
        <w:rPr>
          <w:rFonts w:ascii="Simplified Arabic" w:hAnsi="Simplified Arabic" w:cs="Simplified Arabic"/>
          <w:sz w:val="24"/>
          <w:szCs w:val="24"/>
          <w:rtl/>
        </w:rPr>
        <w:t>"</w:t>
      </w:r>
      <w:r w:rsidR="00064F33" w:rsidRPr="00E00F23">
        <w:rPr>
          <w:rFonts w:ascii="Simplified Arabic" w:hAnsi="Simplified Arabic" w:cs="Simplified Arabic"/>
          <w:sz w:val="24"/>
          <w:szCs w:val="24"/>
          <w:rtl/>
        </w:rPr>
        <w:t xml:space="preserve">  </w:t>
      </w:r>
      <w:r w:rsidR="00064F33" w:rsidRPr="00E00F23">
        <w:rPr>
          <w:rFonts w:ascii="Simplified Arabic" w:hAnsi="Simplified Arabic" w:cs="Simplified Arabic"/>
          <w:sz w:val="24"/>
          <w:szCs w:val="24"/>
          <w:rtl/>
          <w:lang w:val="en-US"/>
        </w:rPr>
        <w:t xml:space="preserve">، </w:t>
      </w:r>
      <w:r w:rsidR="00C4123B">
        <w:rPr>
          <w:rFonts w:ascii="Simplified Arabic" w:hAnsi="Simplified Arabic" w:cs="Simplified Arabic"/>
          <w:sz w:val="24"/>
          <w:szCs w:val="24"/>
          <w:rtl/>
        </w:rPr>
        <w:t>و</w:t>
      </w:r>
      <w:r w:rsidR="00C4123B">
        <w:rPr>
          <w:rFonts w:ascii="Simplified Arabic" w:hAnsi="Simplified Arabic" w:cs="Simplified Arabic" w:hint="cs"/>
          <w:sz w:val="24"/>
          <w:szCs w:val="24"/>
          <w:rtl/>
        </w:rPr>
        <w:t>أ</w:t>
      </w:r>
      <w:r w:rsidR="00064F33" w:rsidRPr="00E00F23">
        <w:rPr>
          <w:rFonts w:ascii="Simplified Arabic" w:hAnsi="Simplified Arabic" w:cs="Simplified Arabic"/>
          <w:sz w:val="24"/>
          <w:szCs w:val="24"/>
          <w:rtl/>
        </w:rPr>
        <w:t>يضا</w:t>
      </w:r>
      <w:r w:rsidR="00054E5B" w:rsidRPr="00E00F23">
        <w:rPr>
          <w:rFonts w:ascii="Simplified Arabic" w:hAnsi="Simplified Arabic" w:cs="Simplified Arabic"/>
          <w:sz w:val="24"/>
          <w:szCs w:val="24"/>
          <w:rtl/>
        </w:rPr>
        <w:t>ً</w:t>
      </w:r>
      <w:r w:rsidR="0018074E" w:rsidRPr="00E00F23">
        <w:rPr>
          <w:rFonts w:ascii="Simplified Arabic" w:hAnsi="Simplified Arabic" w:cs="Simplified Arabic"/>
          <w:sz w:val="24"/>
          <w:szCs w:val="24"/>
          <w:rtl/>
        </w:rPr>
        <w:t xml:space="preserve"> نصت المادة 1211 من </w:t>
      </w:r>
      <w:r w:rsidR="00054E5B" w:rsidRPr="00E00F23">
        <w:rPr>
          <w:rFonts w:ascii="Simplified Arabic" w:hAnsi="Simplified Arabic" w:cs="Simplified Arabic"/>
          <w:sz w:val="24"/>
          <w:szCs w:val="24"/>
          <w:rtl/>
        </w:rPr>
        <w:t xml:space="preserve">مشروع </w:t>
      </w:r>
      <w:r w:rsidR="0018074E" w:rsidRPr="00E00F23">
        <w:rPr>
          <w:rFonts w:ascii="Simplified Arabic" w:hAnsi="Simplified Arabic" w:cs="Simplified Arabic"/>
          <w:sz w:val="24"/>
          <w:szCs w:val="24"/>
          <w:rtl/>
        </w:rPr>
        <w:t>القانون المدني الفلسطيني على</w:t>
      </w:r>
      <w:r w:rsidR="00054E5B" w:rsidRPr="00E00F23">
        <w:rPr>
          <w:rFonts w:ascii="Simplified Arabic" w:hAnsi="Simplified Arabic" w:cs="Simplified Arabic"/>
          <w:sz w:val="24"/>
          <w:szCs w:val="24"/>
          <w:rtl/>
        </w:rPr>
        <w:t xml:space="preserve"> أن</w:t>
      </w:r>
      <w:r w:rsidR="0018074E" w:rsidRPr="00E00F23">
        <w:rPr>
          <w:rFonts w:ascii="Simplified Arabic" w:hAnsi="Simplified Arabic" w:cs="Simplified Arabic"/>
          <w:sz w:val="24"/>
          <w:szCs w:val="24"/>
          <w:rtl/>
        </w:rPr>
        <w:t xml:space="preserve"> " </w:t>
      </w:r>
      <w:r w:rsidR="0018074E" w:rsidRPr="00E00F23">
        <w:rPr>
          <w:rFonts w:ascii="Simplified Arabic" w:hAnsi="Simplified Arabic" w:cs="Simplified Arabic"/>
          <w:b/>
          <w:bCs/>
          <w:sz w:val="24"/>
          <w:szCs w:val="24"/>
          <w:rtl/>
        </w:rPr>
        <w:t>يجوز للحائز عند حلول الدين</w:t>
      </w:r>
      <w:r w:rsidR="0018074E" w:rsidRPr="00E00F23">
        <w:rPr>
          <w:rFonts w:ascii="Simplified Arabic" w:hAnsi="Simplified Arabic" w:cs="Simplified Arabic"/>
          <w:sz w:val="24"/>
          <w:szCs w:val="24"/>
          <w:rtl/>
        </w:rPr>
        <w:t xml:space="preserve"> </w:t>
      </w:r>
      <w:r w:rsidR="0018074E" w:rsidRPr="00E00F23">
        <w:rPr>
          <w:rFonts w:ascii="Simplified Arabic" w:hAnsi="Simplified Arabic" w:cs="Simplified Arabic"/>
          <w:b/>
          <w:bCs/>
          <w:sz w:val="24"/>
          <w:szCs w:val="24"/>
          <w:rtl/>
        </w:rPr>
        <w:t xml:space="preserve">المضمون بالرهن </w:t>
      </w:r>
      <w:r w:rsidR="00081949" w:rsidRPr="00E00F23">
        <w:rPr>
          <w:rFonts w:ascii="Simplified Arabic" w:hAnsi="Simplified Arabic" w:cs="Simplified Arabic"/>
          <w:b/>
          <w:bCs/>
          <w:sz w:val="24"/>
          <w:szCs w:val="24"/>
          <w:rtl/>
        </w:rPr>
        <w:t>أ</w:t>
      </w:r>
      <w:r w:rsidR="0018074E" w:rsidRPr="00E00F23">
        <w:rPr>
          <w:rFonts w:ascii="Simplified Arabic" w:hAnsi="Simplified Arabic" w:cs="Simplified Arabic"/>
          <w:b/>
          <w:bCs/>
          <w:sz w:val="24"/>
          <w:szCs w:val="24"/>
          <w:rtl/>
        </w:rPr>
        <w:t>ن يقضيه وملحقاته وما صرف من نفقات في ال</w:t>
      </w:r>
      <w:r w:rsidR="00EB72FB">
        <w:rPr>
          <w:rFonts w:ascii="Simplified Arabic" w:hAnsi="Simplified Arabic" w:cs="Simplified Arabic"/>
          <w:b/>
          <w:bCs/>
          <w:sz w:val="24"/>
          <w:szCs w:val="24"/>
          <w:rtl/>
        </w:rPr>
        <w:t xml:space="preserve">إجراءات </w:t>
      </w:r>
      <w:r w:rsidR="0018074E" w:rsidRPr="00E00F23">
        <w:rPr>
          <w:rFonts w:ascii="Simplified Arabic" w:hAnsi="Simplified Arabic" w:cs="Simplified Arabic"/>
          <w:b/>
          <w:bCs/>
          <w:sz w:val="24"/>
          <w:szCs w:val="24"/>
          <w:rtl/>
        </w:rPr>
        <w:t xml:space="preserve"> </w:t>
      </w:r>
      <w:r w:rsidR="006C1ED7" w:rsidRPr="00E00F23">
        <w:rPr>
          <w:rFonts w:ascii="Simplified Arabic" w:hAnsi="Simplified Arabic" w:cs="Simplified Arabic"/>
          <w:b/>
          <w:bCs/>
          <w:sz w:val="24"/>
          <w:szCs w:val="24"/>
          <w:rtl/>
        </w:rPr>
        <w:t>إلى</w:t>
      </w:r>
      <w:r w:rsidR="0018074E" w:rsidRPr="00E00F23">
        <w:rPr>
          <w:rFonts w:ascii="Simplified Arabic" w:hAnsi="Simplified Arabic" w:cs="Simplified Arabic"/>
          <w:b/>
          <w:bCs/>
          <w:sz w:val="24"/>
          <w:szCs w:val="24"/>
          <w:rtl/>
        </w:rPr>
        <w:t xml:space="preserve"> وقت </w:t>
      </w:r>
      <w:r w:rsidR="008C62C6">
        <w:rPr>
          <w:rFonts w:ascii="Simplified Arabic" w:hAnsi="Simplified Arabic" w:cs="Simplified Arabic" w:hint="cs"/>
          <w:b/>
          <w:bCs/>
          <w:sz w:val="24"/>
          <w:szCs w:val="24"/>
          <w:rtl/>
        </w:rPr>
        <w:t>إ</w:t>
      </w:r>
      <w:r w:rsidR="0018074E" w:rsidRPr="00E00F23">
        <w:rPr>
          <w:rFonts w:ascii="Simplified Arabic" w:hAnsi="Simplified Arabic" w:cs="Simplified Arabic"/>
          <w:b/>
          <w:bCs/>
          <w:sz w:val="24"/>
          <w:szCs w:val="24"/>
          <w:rtl/>
        </w:rPr>
        <w:t xml:space="preserve">عذاره بدفع الدين ، ويبقى حقه هذا  قائما </w:t>
      </w:r>
      <w:r w:rsidR="006C1ED7" w:rsidRPr="00E00F23">
        <w:rPr>
          <w:rFonts w:ascii="Simplified Arabic" w:hAnsi="Simplified Arabic" w:cs="Simplified Arabic"/>
          <w:b/>
          <w:bCs/>
          <w:sz w:val="24"/>
          <w:szCs w:val="24"/>
          <w:rtl/>
        </w:rPr>
        <w:t>إلى</w:t>
      </w:r>
      <w:r w:rsidR="0018074E" w:rsidRPr="00E00F23">
        <w:rPr>
          <w:rFonts w:ascii="Simplified Arabic" w:hAnsi="Simplified Arabic" w:cs="Simplified Arabic"/>
          <w:b/>
          <w:bCs/>
          <w:sz w:val="24"/>
          <w:szCs w:val="24"/>
          <w:rtl/>
        </w:rPr>
        <w:t xml:space="preserve"> يوم رسو المزاد ، ويكون له في هذه الحالة </w:t>
      </w:r>
      <w:r w:rsidR="00081949" w:rsidRPr="00E00F23">
        <w:rPr>
          <w:rFonts w:ascii="Simplified Arabic" w:hAnsi="Simplified Arabic" w:cs="Simplified Arabic"/>
          <w:b/>
          <w:bCs/>
          <w:sz w:val="24"/>
          <w:szCs w:val="24"/>
          <w:rtl/>
        </w:rPr>
        <w:t>أ</w:t>
      </w:r>
      <w:r w:rsidR="0018074E" w:rsidRPr="00E00F23">
        <w:rPr>
          <w:rFonts w:ascii="Simplified Arabic" w:hAnsi="Simplified Arabic" w:cs="Simplified Arabic"/>
          <w:b/>
          <w:bCs/>
          <w:sz w:val="24"/>
          <w:szCs w:val="24"/>
          <w:rtl/>
        </w:rPr>
        <w:t xml:space="preserve">ن يرجع بكل ما يوفيه على المدين ، على المالك السابق للعقار المرهون ، كما يكون له </w:t>
      </w:r>
      <w:r w:rsidR="00081949" w:rsidRPr="00E00F23">
        <w:rPr>
          <w:rFonts w:ascii="Simplified Arabic" w:hAnsi="Simplified Arabic" w:cs="Simplified Arabic"/>
          <w:b/>
          <w:bCs/>
          <w:sz w:val="24"/>
          <w:szCs w:val="24"/>
          <w:rtl/>
        </w:rPr>
        <w:t>أ</w:t>
      </w:r>
      <w:r w:rsidR="0018074E" w:rsidRPr="00E00F23">
        <w:rPr>
          <w:rFonts w:ascii="Simplified Arabic" w:hAnsi="Simplified Arabic" w:cs="Simplified Arabic"/>
          <w:b/>
          <w:bCs/>
          <w:sz w:val="24"/>
          <w:szCs w:val="24"/>
          <w:rtl/>
        </w:rPr>
        <w:t>ن يحل محل الدا</w:t>
      </w:r>
      <w:r w:rsidR="000A26A5" w:rsidRPr="00E00F23">
        <w:rPr>
          <w:rFonts w:ascii="Simplified Arabic" w:hAnsi="Simplified Arabic" w:cs="Simplified Arabic"/>
          <w:b/>
          <w:bCs/>
          <w:sz w:val="24"/>
          <w:szCs w:val="24"/>
          <w:rtl/>
        </w:rPr>
        <w:t>ئ</w:t>
      </w:r>
      <w:r w:rsidR="0018074E" w:rsidRPr="00E00F23">
        <w:rPr>
          <w:rFonts w:ascii="Simplified Arabic" w:hAnsi="Simplified Arabic" w:cs="Simplified Arabic"/>
          <w:b/>
          <w:bCs/>
          <w:sz w:val="24"/>
          <w:szCs w:val="24"/>
          <w:rtl/>
        </w:rPr>
        <w:t xml:space="preserve">ن الذي استوفى </w:t>
      </w:r>
      <w:r w:rsidR="00AC3A25" w:rsidRPr="00E00F23">
        <w:rPr>
          <w:rFonts w:ascii="Simplified Arabic" w:hAnsi="Simplified Arabic" w:cs="Simplified Arabic"/>
          <w:b/>
          <w:bCs/>
          <w:sz w:val="24"/>
          <w:szCs w:val="24"/>
          <w:rtl/>
        </w:rPr>
        <w:t xml:space="preserve">الدين فيما له من حقوق </w:t>
      </w:r>
      <w:r w:rsidR="00081949" w:rsidRPr="00E00F23">
        <w:rPr>
          <w:rFonts w:ascii="Simplified Arabic" w:hAnsi="Simplified Arabic" w:cs="Simplified Arabic"/>
          <w:b/>
          <w:bCs/>
          <w:sz w:val="24"/>
          <w:szCs w:val="24"/>
          <w:rtl/>
        </w:rPr>
        <w:t>إ</w:t>
      </w:r>
      <w:r w:rsidR="00AC3A25" w:rsidRPr="00E00F23">
        <w:rPr>
          <w:rFonts w:ascii="Simplified Arabic" w:hAnsi="Simplified Arabic" w:cs="Simplified Arabic"/>
          <w:b/>
          <w:bCs/>
          <w:sz w:val="24"/>
          <w:szCs w:val="24"/>
          <w:rtl/>
        </w:rPr>
        <w:t>لا ما كان منه متعلقا بت</w:t>
      </w:r>
      <w:r w:rsidR="00081949" w:rsidRPr="00E00F23">
        <w:rPr>
          <w:rFonts w:ascii="Simplified Arabic" w:hAnsi="Simplified Arabic" w:cs="Simplified Arabic"/>
          <w:b/>
          <w:bCs/>
          <w:sz w:val="24"/>
          <w:szCs w:val="24"/>
          <w:rtl/>
        </w:rPr>
        <w:t>أ</w:t>
      </w:r>
      <w:r w:rsidR="00AC3A25" w:rsidRPr="00E00F23">
        <w:rPr>
          <w:rFonts w:ascii="Simplified Arabic" w:hAnsi="Simplified Arabic" w:cs="Simplified Arabic"/>
          <w:b/>
          <w:bCs/>
          <w:sz w:val="24"/>
          <w:szCs w:val="24"/>
          <w:rtl/>
        </w:rPr>
        <w:t xml:space="preserve">مينات قدمها شخص </w:t>
      </w:r>
      <w:r w:rsidR="00081949" w:rsidRPr="00E00F23">
        <w:rPr>
          <w:rFonts w:ascii="Simplified Arabic" w:hAnsi="Simplified Arabic" w:cs="Simplified Arabic"/>
          <w:b/>
          <w:bCs/>
          <w:sz w:val="24"/>
          <w:szCs w:val="24"/>
          <w:rtl/>
        </w:rPr>
        <w:t>آ</w:t>
      </w:r>
      <w:r w:rsidR="00AC3A25" w:rsidRPr="00E00F23">
        <w:rPr>
          <w:rFonts w:ascii="Simplified Arabic" w:hAnsi="Simplified Arabic" w:cs="Simplified Arabic"/>
          <w:b/>
          <w:bCs/>
          <w:sz w:val="24"/>
          <w:szCs w:val="24"/>
          <w:rtl/>
        </w:rPr>
        <w:t xml:space="preserve">خر </w:t>
      </w:r>
      <w:r w:rsidR="00AC3A25" w:rsidRPr="00E00F23">
        <w:rPr>
          <w:rFonts w:ascii="Simplified Arabic" w:hAnsi="Simplified Arabic" w:cs="Simplified Arabic"/>
          <w:sz w:val="24"/>
          <w:szCs w:val="24"/>
          <w:rtl/>
        </w:rPr>
        <w:t>غير المدين "</w:t>
      </w:r>
      <w:r w:rsidR="00F757F4" w:rsidRPr="00E00F23">
        <w:rPr>
          <w:rFonts w:ascii="Simplified Arabic" w:hAnsi="Simplified Arabic" w:cs="Simplified Arabic"/>
          <w:sz w:val="24"/>
          <w:szCs w:val="24"/>
          <w:rtl/>
        </w:rPr>
        <w:t xml:space="preserve"> يطابق نص هذه الماد</w:t>
      </w:r>
      <w:r w:rsidR="00C4123B">
        <w:rPr>
          <w:rFonts w:ascii="Simplified Arabic" w:hAnsi="Simplified Arabic" w:cs="Simplified Arabic"/>
          <w:sz w:val="24"/>
          <w:szCs w:val="24"/>
          <w:rtl/>
        </w:rPr>
        <w:t>ة  ماورد بالمادة 1061 مدني مصري</w:t>
      </w:r>
      <w:r w:rsidR="00F757F4" w:rsidRPr="00E00F23">
        <w:rPr>
          <w:rFonts w:ascii="Simplified Arabic" w:hAnsi="Simplified Arabic" w:cs="Simplified Arabic"/>
          <w:sz w:val="24"/>
          <w:szCs w:val="24"/>
          <w:rtl/>
        </w:rPr>
        <w:t xml:space="preserve"> صياغة وحكماً</w:t>
      </w:r>
      <w:r w:rsidR="00064F33" w:rsidRPr="00E00F23">
        <w:rPr>
          <w:rFonts w:ascii="Simplified Arabic" w:hAnsi="Simplified Arabic" w:cs="Simplified Arabic"/>
          <w:sz w:val="24"/>
          <w:szCs w:val="24"/>
          <w:rtl/>
        </w:rPr>
        <w:t>.</w:t>
      </w:r>
      <w:r w:rsidR="00AC3A25" w:rsidRPr="00E00F23">
        <w:rPr>
          <w:rFonts w:ascii="Simplified Arabic" w:hAnsi="Simplified Arabic" w:cs="Simplified Arabic"/>
          <w:sz w:val="24"/>
          <w:szCs w:val="24"/>
          <w:rtl/>
        </w:rPr>
        <w:t xml:space="preserve"> </w:t>
      </w:r>
    </w:p>
    <w:p w14:paraId="6CC5D1AE" w14:textId="1BB7BB73" w:rsidR="00DA28AA" w:rsidRPr="00E00F23" w:rsidRDefault="00920E7D" w:rsidP="00CB02B3">
      <w:pPr>
        <w:pStyle w:val="a5"/>
        <w:bidi/>
        <w:spacing w:before="24" w:after="24"/>
        <w:ind w:left="26"/>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یظهر من هذه</w:t>
      </w:r>
      <w:r w:rsidR="00AC3A25" w:rsidRPr="00E00F23">
        <w:rPr>
          <w:rFonts w:ascii="Simplified Arabic" w:hAnsi="Simplified Arabic" w:cs="Simplified Arabic"/>
          <w:sz w:val="24"/>
          <w:szCs w:val="24"/>
          <w:rtl/>
          <w:lang w:val="en-US"/>
        </w:rPr>
        <w:t xml:space="preserve"> النص</w:t>
      </w:r>
      <w:r w:rsidRPr="00E00F23">
        <w:rPr>
          <w:rFonts w:ascii="Simplified Arabic" w:hAnsi="Simplified Arabic" w:cs="Simplified Arabic"/>
          <w:sz w:val="24"/>
          <w:szCs w:val="24"/>
          <w:rtl/>
          <w:lang w:val="en-US"/>
        </w:rPr>
        <w:t>وص</w:t>
      </w:r>
      <w:r w:rsidR="00AC3A25" w:rsidRPr="00E00F23">
        <w:rPr>
          <w:rFonts w:ascii="Simplified Arabic" w:hAnsi="Simplified Arabic" w:cs="Simplified Arabic"/>
          <w:sz w:val="24"/>
          <w:szCs w:val="24"/>
          <w:rtl/>
          <w:lang w:val="en-US"/>
        </w:rPr>
        <w:t xml:space="preserve"> </w:t>
      </w:r>
      <w:r w:rsidR="006C1ED7" w:rsidRPr="00E00F23">
        <w:rPr>
          <w:rFonts w:ascii="Simplified Arabic" w:hAnsi="Simplified Arabic" w:cs="Simplified Arabic"/>
          <w:sz w:val="24"/>
          <w:szCs w:val="24"/>
          <w:rtl/>
          <w:lang w:val="en-US"/>
        </w:rPr>
        <w:t>أنه</w:t>
      </w:r>
      <w:r w:rsidR="00AC3A25" w:rsidRPr="00E00F23">
        <w:rPr>
          <w:rFonts w:ascii="Simplified Arabic" w:hAnsi="Simplified Arabic" w:cs="Simplified Arabic"/>
          <w:sz w:val="24"/>
          <w:szCs w:val="24"/>
          <w:rtl/>
          <w:lang w:val="en-US"/>
        </w:rPr>
        <w:t xml:space="preserve"> یحق للحائز الوفاء بالدین عند حلول أجله وبمجرد إنذاره بذلك من قبل الدائن المرتهن</w:t>
      </w:r>
      <w:r w:rsidR="00AC3A25" w:rsidRPr="00E00F23">
        <w:rPr>
          <w:rFonts w:ascii="Simplified Arabic" w:hAnsi="Simplified Arabic" w:cs="Simplified Arabic"/>
          <w:sz w:val="24"/>
          <w:szCs w:val="24"/>
          <w:rtl/>
        </w:rPr>
        <w:t xml:space="preserve"> ، </w:t>
      </w:r>
      <w:r w:rsidR="00081949" w:rsidRPr="00E00F23">
        <w:rPr>
          <w:rFonts w:ascii="Simplified Arabic" w:hAnsi="Simplified Arabic" w:cs="Simplified Arabic"/>
          <w:sz w:val="24"/>
          <w:szCs w:val="24"/>
          <w:rtl/>
        </w:rPr>
        <w:t>إ</w:t>
      </w:r>
      <w:r w:rsidR="00AC3A25" w:rsidRPr="00E00F23">
        <w:rPr>
          <w:rFonts w:ascii="Simplified Arabic" w:hAnsi="Simplified Arabic" w:cs="Simplified Arabic"/>
          <w:sz w:val="24"/>
          <w:szCs w:val="24"/>
          <w:rtl/>
          <w:lang w:val="en-US"/>
        </w:rPr>
        <w:t xml:space="preserve">لا </w:t>
      </w:r>
      <w:r w:rsidR="006C1ED7" w:rsidRPr="00E00F23">
        <w:rPr>
          <w:rFonts w:ascii="Simplified Arabic" w:hAnsi="Simplified Arabic" w:cs="Simplified Arabic"/>
          <w:sz w:val="24"/>
          <w:szCs w:val="24"/>
          <w:rtl/>
          <w:lang w:val="en-US"/>
        </w:rPr>
        <w:t>أنه</w:t>
      </w:r>
      <w:r w:rsidR="00AC3A25" w:rsidRPr="00E00F23">
        <w:rPr>
          <w:rFonts w:ascii="Simplified Arabic" w:hAnsi="Simplified Arabic" w:cs="Simplified Arabic"/>
          <w:sz w:val="24"/>
          <w:szCs w:val="24"/>
          <w:rtl/>
          <w:lang w:val="en-US"/>
        </w:rPr>
        <w:t xml:space="preserve"> لا یتعــین علــى الحــائز قضــاء الــدین بمجــرد إنــذاره بــذلك، بــل یســتمر حقــه فــي الوفــاء بالدین </w:t>
      </w:r>
      <w:r w:rsidR="006C1ED7" w:rsidRPr="00E00F23">
        <w:rPr>
          <w:rFonts w:ascii="Simplified Arabic" w:hAnsi="Simplified Arabic" w:cs="Simplified Arabic"/>
          <w:sz w:val="24"/>
          <w:szCs w:val="24"/>
          <w:rtl/>
          <w:lang w:val="en-US"/>
        </w:rPr>
        <w:t>إلى</w:t>
      </w:r>
      <w:r w:rsidR="00AC3A25" w:rsidRPr="00E00F23">
        <w:rPr>
          <w:rFonts w:ascii="Simplified Arabic" w:hAnsi="Simplified Arabic" w:cs="Simplified Arabic"/>
          <w:sz w:val="24"/>
          <w:szCs w:val="24"/>
          <w:rtl/>
          <w:lang w:val="en-US"/>
        </w:rPr>
        <w:t xml:space="preserve"> حین رسو المزایـدة ، </w:t>
      </w:r>
      <w:r w:rsidR="00081949" w:rsidRPr="00E00F23">
        <w:rPr>
          <w:rFonts w:ascii="Simplified Arabic" w:hAnsi="Simplified Arabic" w:cs="Simplified Arabic"/>
          <w:sz w:val="24"/>
          <w:szCs w:val="24"/>
          <w:rtl/>
          <w:lang w:val="en-US"/>
        </w:rPr>
        <w:t>إ</w:t>
      </w:r>
      <w:r w:rsidR="00AC3A25" w:rsidRPr="00E00F23">
        <w:rPr>
          <w:rFonts w:ascii="Simplified Arabic" w:hAnsi="Simplified Arabic" w:cs="Simplified Arabic"/>
          <w:sz w:val="24"/>
          <w:szCs w:val="24"/>
          <w:rtl/>
          <w:lang w:val="en-US"/>
        </w:rPr>
        <w:t xml:space="preserve">لا </w:t>
      </w:r>
      <w:r w:rsidR="006C1ED7" w:rsidRPr="00E00F23">
        <w:rPr>
          <w:rFonts w:ascii="Simplified Arabic" w:hAnsi="Simplified Arabic" w:cs="Simplified Arabic"/>
          <w:sz w:val="24"/>
          <w:szCs w:val="24"/>
          <w:rtl/>
          <w:lang w:val="en-US"/>
        </w:rPr>
        <w:t>أنه</w:t>
      </w:r>
      <w:r w:rsidR="00AC3A25" w:rsidRPr="00E00F23">
        <w:rPr>
          <w:rFonts w:ascii="Simplified Arabic" w:hAnsi="Simplified Arabic" w:cs="Simplified Arabic"/>
          <w:sz w:val="24"/>
          <w:szCs w:val="24"/>
          <w:rtl/>
          <w:lang w:val="en-US"/>
        </w:rPr>
        <w:t xml:space="preserve"> كلمـا تـأخر الحـائز فـي وفاء الدین زادت ملحقاته من فوائد ومصروفات ال</w:t>
      </w:r>
      <w:r w:rsidR="00EB72FB">
        <w:rPr>
          <w:rFonts w:ascii="Simplified Arabic" w:hAnsi="Simplified Arabic" w:cs="Simplified Arabic"/>
          <w:sz w:val="24"/>
          <w:szCs w:val="24"/>
          <w:rtl/>
          <w:lang w:val="en-US"/>
        </w:rPr>
        <w:t xml:space="preserve">إجراءات </w:t>
      </w:r>
      <w:r w:rsidR="00AC3A25" w:rsidRPr="00E00F23">
        <w:rPr>
          <w:rFonts w:ascii="Simplified Arabic" w:hAnsi="Simplified Arabic" w:cs="Simplified Arabic"/>
          <w:sz w:val="24"/>
          <w:szCs w:val="24"/>
          <w:rtl/>
          <w:lang w:val="en-US"/>
        </w:rPr>
        <w:t xml:space="preserve"> التي یثقل بهـا مـن وقـت إنـذاره ، لـذلك یكون من مصلحة الحائز الذي ینوي قضاء الدین أن یبادر </w:t>
      </w:r>
      <w:r w:rsidR="006C1ED7" w:rsidRPr="00E00F23">
        <w:rPr>
          <w:rFonts w:ascii="Simplified Arabic" w:hAnsi="Simplified Arabic" w:cs="Simplified Arabic"/>
          <w:sz w:val="24"/>
          <w:szCs w:val="24"/>
          <w:rtl/>
          <w:lang w:val="en-US"/>
        </w:rPr>
        <w:t>إلى</w:t>
      </w:r>
      <w:r w:rsidR="00AC3A25" w:rsidRPr="00E00F23">
        <w:rPr>
          <w:rFonts w:ascii="Simplified Arabic" w:hAnsi="Simplified Arabic" w:cs="Simplified Arabic"/>
          <w:sz w:val="24"/>
          <w:szCs w:val="24"/>
          <w:rtl/>
          <w:lang w:val="en-US"/>
        </w:rPr>
        <w:t xml:space="preserve"> ذلك بمجرد إنذاره</w:t>
      </w:r>
      <w:sdt>
        <w:sdtPr>
          <w:rPr>
            <w:rFonts w:ascii="Simplified Arabic" w:hAnsi="Simplified Arabic" w:cs="Simplified Arabic"/>
            <w:sz w:val="24"/>
            <w:szCs w:val="24"/>
            <w:rtl/>
            <w:lang w:val="en-US"/>
          </w:rPr>
          <w:id w:val="407127399"/>
          <w:citation/>
        </w:sdtPr>
        <w:sdtEndPr/>
        <w:sdtContent>
          <w:r w:rsidR="00F757F4" w:rsidRPr="00E00F23">
            <w:rPr>
              <w:rFonts w:ascii="Simplified Arabic" w:hAnsi="Simplified Arabic" w:cs="Simplified Arabic"/>
              <w:sz w:val="24"/>
              <w:szCs w:val="24"/>
              <w:rtl/>
              <w:lang w:val="en-US"/>
            </w:rPr>
            <w:fldChar w:fldCharType="begin"/>
          </w:r>
          <w:r w:rsidR="00F757F4" w:rsidRPr="00E00F23">
            <w:rPr>
              <w:rFonts w:ascii="Simplified Arabic" w:hAnsi="Simplified Arabic" w:cs="Simplified Arabic"/>
              <w:sz w:val="24"/>
              <w:szCs w:val="24"/>
              <w:rtl/>
              <w:lang w:val="en-US"/>
            </w:rPr>
            <w:instrText xml:space="preserve"> </w:instrText>
          </w:r>
          <w:r w:rsidR="00F757F4" w:rsidRPr="00E00F23">
            <w:rPr>
              <w:rFonts w:ascii="Simplified Arabic" w:hAnsi="Simplified Arabic" w:cs="Simplified Arabic"/>
              <w:sz w:val="24"/>
              <w:szCs w:val="24"/>
              <w:lang w:val="en-US"/>
            </w:rPr>
            <w:instrText>CITATION AlD15 \l 1025</w:instrText>
          </w:r>
          <w:r w:rsidR="00F757F4" w:rsidRPr="00E00F23">
            <w:rPr>
              <w:rFonts w:ascii="Simplified Arabic" w:hAnsi="Simplified Arabic" w:cs="Simplified Arabic"/>
              <w:sz w:val="24"/>
              <w:szCs w:val="24"/>
              <w:rtl/>
              <w:lang w:val="en-US"/>
            </w:rPr>
            <w:instrText xml:space="preserve"> </w:instrText>
          </w:r>
          <w:r w:rsidR="00F757F4" w:rsidRPr="00E00F23">
            <w:rPr>
              <w:rFonts w:ascii="Simplified Arabic" w:hAnsi="Simplified Arabic" w:cs="Simplified Arabic"/>
              <w:sz w:val="24"/>
              <w:szCs w:val="24"/>
              <w:rtl/>
              <w:lang w:val="en-US"/>
            </w:rPr>
            <w:fldChar w:fldCharType="separate"/>
          </w:r>
          <w:r w:rsidR="00F757F4" w:rsidRPr="00E00F23">
            <w:rPr>
              <w:rFonts w:ascii="Simplified Arabic" w:hAnsi="Simplified Arabic" w:cs="Simplified Arabic"/>
              <w:noProof/>
              <w:sz w:val="24"/>
              <w:szCs w:val="24"/>
              <w:rtl/>
              <w:lang w:val="en-US"/>
            </w:rPr>
            <w:t xml:space="preserve"> (</w:t>
          </w:r>
          <w:r w:rsidR="00F757F4" w:rsidRPr="00E00F23">
            <w:rPr>
              <w:rFonts w:ascii="Simplified Arabic" w:hAnsi="Simplified Arabic" w:cs="Simplified Arabic"/>
              <w:noProof/>
              <w:sz w:val="24"/>
              <w:szCs w:val="24"/>
              <w:lang w:val="en-US"/>
            </w:rPr>
            <w:t>Al-Dulaimi</w:t>
          </w:r>
          <w:r w:rsidR="00F757F4" w:rsidRPr="00E00F23">
            <w:rPr>
              <w:rFonts w:ascii="Simplified Arabic" w:hAnsi="Simplified Arabic" w:cs="Simplified Arabic"/>
              <w:noProof/>
              <w:sz w:val="24"/>
              <w:szCs w:val="24"/>
              <w:rtl/>
              <w:lang w:val="en-US"/>
            </w:rPr>
            <w:t>، 2015)</w:t>
          </w:r>
          <w:r w:rsidR="00F757F4"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184402921"/>
          <w:citation/>
        </w:sdtPr>
        <w:sdtEndPr/>
        <w:sdtContent>
          <w:r w:rsidR="00F757F4" w:rsidRPr="00E00F23">
            <w:rPr>
              <w:rFonts w:ascii="Simplified Arabic" w:hAnsi="Simplified Arabic" w:cs="Simplified Arabic"/>
              <w:sz w:val="24"/>
              <w:szCs w:val="24"/>
              <w:rtl/>
              <w:lang w:val="en-US"/>
            </w:rPr>
            <w:fldChar w:fldCharType="begin"/>
          </w:r>
          <w:r w:rsidR="00F757F4" w:rsidRPr="00E00F23">
            <w:rPr>
              <w:rFonts w:ascii="Simplified Arabic" w:hAnsi="Simplified Arabic" w:cs="Simplified Arabic"/>
              <w:sz w:val="24"/>
              <w:szCs w:val="24"/>
              <w:lang w:val="en-US"/>
            </w:rPr>
            <w:instrText xml:space="preserve"> CITATION mor59 \l 1033 </w:instrText>
          </w:r>
          <w:r w:rsidR="00F757F4" w:rsidRPr="00E00F23">
            <w:rPr>
              <w:rFonts w:ascii="Simplified Arabic" w:hAnsi="Simplified Arabic" w:cs="Simplified Arabic"/>
              <w:sz w:val="24"/>
              <w:szCs w:val="24"/>
              <w:rtl/>
              <w:lang w:val="en-US"/>
            </w:rPr>
            <w:fldChar w:fldCharType="separate"/>
          </w:r>
          <w:r w:rsidR="00F757F4" w:rsidRPr="00E00F23">
            <w:rPr>
              <w:rFonts w:ascii="Simplified Arabic" w:hAnsi="Simplified Arabic" w:cs="Simplified Arabic"/>
              <w:noProof/>
              <w:sz w:val="24"/>
              <w:szCs w:val="24"/>
              <w:lang w:val="en-US"/>
            </w:rPr>
            <w:t xml:space="preserve"> </w:t>
          </w:r>
          <w:r w:rsidR="00F757F4" w:rsidRPr="00E00F23">
            <w:rPr>
              <w:rFonts w:ascii="Simplified Arabic" w:hAnsi="Simplified Arabic" w:cs="Simplified Arabic"/>
              <w:noProof/>
              <w:sz w:val="24"/>
              <w:szCs w:val="24"/>
              <w:rtl/>
              <w:lang w:val="en-US"/>
            </w:rPr>
            <w:t>(</w:t>
          </w:r>
          <w:r w:rsidR="00F757F4" w:rsidRPr="00E00F23">
            <w:rPr>
              <w:rFonts w:ascii="Simplified Arabic" w:hAnsi="Simplified Arabic" w:cs="Simplified Arabic"/>
              <w:noProof/>
              <w:sz w:val="24"/>
              <w:szCs w:val="24"/>
              <w:lang w:val="en-US"/>
            </w:rPr>
            <w:t>morkos</w:t>
          </w:r>
          <w:r w:rsidR="00F757F4" w:rsidRPr="00E00F23">
            <w:rPr>
              <w:rFonts w:ascii="Simplified Arabic" w:hAnsi="Simplified Arabic" w:cs="Simplified Arabic"/>
              <w:noProof/>
              <w:sz w:val="24"/>
              <w:szCs w:val="24"/>
              <w:rtl/>
              <w:lang w:val="en-US"/>
            </w:rPr>
            <w:t>، 1959)</w:t>
          </w:r>
          <w:r w:rsidR="00F757F4" w:rsidRPr="00E00F23">
            <w:rPr>
              <w:rFonts w:ascii="Simplified Arabic" w:hAnsi="Simplified Arabic" w:cs="Simplified Arabic"/>
              <w:sz w:val="24"/>
              <w:szCs w:val="24"/>
              <w:rtl/>
              <w:lang w:val="en-US"/>
            </w:rPr>
            <w:fldChar w:fldCharType="end"/>
          </w:r>
        </w:sdtContent>
      </w:sdt>
      <w:r w:rsidR="00AC3A25" w:rsidRPr="00E00F23">
        <w:rPr>
          <w:rFonts w:ascii="Simplified Arabic" w:hAnsi="Simplified Arabic" w:cs="Simplified Arabic"/>
          <w:sz w:val="24"/>
          <w:szCs w:val="24"/>
          <w:rtl/>
          <w:lang w:val="en-US"/>
        </w:rPr>
        <w:t>.</w:t>
      </w:r>
    </w:p>
    <w:p w14:paraId="7C09F758" w14:textId="41EA3A95" w:rsidR="00AC3A25" w:rsidRPr="00E00F23" w:rsidRDefault="00AC3A25" w:rsidP="00CB02B3">
      <w:pPr>
        <w:pStyle w:val="a5"/>
        <w:bidi/>
        <w:spacing w:before="24" w:after="24"/>
        <w:ind w:left="26"/>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ولكي یتخلص الحائز من التنفیذ على عقاره علیه أن یدفع للدائن المرتهن كل ما</w:t>
      </w:r>
      <w:r w:rsidR="00096AD6"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یوثـقه الرهن من </w:t>
      </w:r>
      <w:r w:rsidR="00096AD6" w:rsidRPr="00E00F23">
        <w:rPr>
          <w:rFonts w:ascii="Simplified Arabic" w:hAnsi="Simplified Arabic" w:cs="Simplified Arabic"/>
          <w:sz w:val="24"/>
          <w:szCs w:val="24"/>
          <w:rtl/>
          <w:lang w:val="en-US"/>
        </w:rPr>
        <w:t xml:space="preserve">دين مضمون </w:t>
      </w:r>
      <w:r w:rsidRPr="00E00F23">
        <w:rPr>
          <w:rFonts w:ascii="Simplified Arabic" w:hAnsi="Simplified Arabic" w:cs="Simplified Arabic"/>
          <w:sz w:val="24"/>
          <w:szCs w:val="24"/>
          <w:rtl/>
          <w:lang w:val="en-US"/>
        </w:rPr>
        <w:t>ومصاریف</w:t>
      </w:r>
      <w:r w:rsidR="005D516D" w:rsidRPr="00E00F23">
        <w:rPr>
          <w:rFonts w:ascii="Simplified Arabic" w:hAnsi="Simplified Arabic" w:cs="Simplified Arabic"/>
          <w:sz w:val="24"/>
          <w:szCs w:val="24"/>
          <w:rtl/>
          <w:lang w:val="en-US"/>
        </w:rPr>
        <w:t xml:space="preserve"> </w:t>
      </w:r>
      <w:r w:rsidR="00A25F74" w:rsidRPr="00E00F23">
        <w:rPr>
          <w:rFonts w:ascii="Simplified Arabic" w:hAnsi="Simplified Arabic" w:cs="Simplified Arabic" w:hint="cs"/>
          <w:sz w:val="24"/>
          <w:szCs w:val="24"/>
          <w:rtl/>
          <w:lang w:val="en-US"/>
        </w:rPr>
        <w:t>وفوائد،</w:t>
      </w:r>
      <w:r w:rsidRPr="00E00F23">
        <w:rPr>
          <w:rFonts w:ascii="Simplified Arabic" w:hAnsi="Simplified Arabic" w:cs="Simplified Arabic"/>
          <w:sz w:val="24"/>
          <w:szCs w:val="24"/>
          <w:rtl/>
          <w:lang w:val="en-US"/>
        </w:rPr>
        <w:t xml:space="preserve"> وإذا لم یدفع الحائز كل هذه المبالغ كان للمرتهن الاستمرار في التنفیذ على العقار، مهما قل الجزء الباقي عملاً بقاعدة عدم تجزئة الرهن</w:t>
      </w:r>
      <w:sdt>
        <w:sdtPr>
          <w:rPr>
            <w:rFonts w:ascii="Simplified Arabic" w:hAnsi="Simplified Arabic" w:cs="Simplified Arabic"/>
            <w:sz w:val="24"/>
            <w:szCs w:val="24"/>
            <w:rtl/>
            <w:lang w:val="en-US"/>
          </w:rPr>
          <w:id w:val="422076576"/>
          <w:citation/>
        </w:sdtPr>
        <w:sdtEndPr/>
        <w:sdtContent>
          <w:r w:rsidR="00CB02B3" w:rsidRPr="00E00F23">
            <w:rPr>
              <w:rFonts w:ascii="Simplified Arabic" w:hAnsi="Simplified Arabic" w:cs="Simplified Arabic"/>
              <w:sz w:val="24"/>
              <w:szCs w:val="24"/>
              <w:rtl/>
              <w:lang w:val="en-US"/>
            </w:rPr>
            <w:fldChar w:fldCharType="begin"/>
          </w:r>
          <w:r w:rsidR="00CB02B3" w:rsidRPr="00E00F23">
            <w:rPr>
              <w:rFonts w:ascii="Simplified Arabic" w:hAnsi="Simplified Arabic" w:cs="Simplified Arabic"/>
              <w:sz w:val="24"/>
              <w:szCs w:val="24"/>
              <w:lang w:val="en-US"/>
            </w:rPr>
            <w:instrText xml:space="preserve"> CITATION Sew95 \l 1033 </w:instrText>
          </w:r>
          <w:r w:rsidR="00CB02B3" w:rsidRPr="00E00F23">
            <w:rPr>
              <w:rFonts w:ascii="Simplified Arabic" w:hAnsi="Simplified Arabic" w:cs="Simplified Arabic"/>
              <w:sz w:val="24"/>
              <w:szCs w:val="24"/>
              <w:rtl/>
              <w:lang w:val="en-US"/>
            </w:rPr>
            <w:fldChar w:fldCharType="separate"/>
          </w:r>
          <w:r w:rsidR="00CB02B3" w:rsidRPr="00E00F23">
            <w:rPr>
              <w:rFonts w:ascii="Simplified Arabic" w:hAnsi="Simplified Arabic" w:cs="Simplified Arabic"/>
              <w:noProof/>
              <w:sz w:val="24"/>
              <w:szCs w:val="24"/>
              <w:lang w:val="en-US"/>
            </w:rPr>
            <w:t xml:space="preserve"> </w:t>
          </w:r>
          <w:r w:rsidR="00CB02B3" w:rsidRPr="00E00F23">
            <w:rPr>
              <w:rFonts w:ascii="Simplified Arabic" w:hAnsi="Simplified Arabic" w:cs="Simplified Arabic"/>
              <w:noProof/>
              <w:sz w:val="24"/>
              <w:szCs w:val="24"/>
              <w:rtl/>
              <w:lang w:val="en-US"/>
            </w:rPr>
            <w:t>(</w:t>
          </w:r>
          <w:r w:rsidR="00CB02B3" w:rsidRPr="00E00F23">
            <w:rPr>
              <w:rFonts w:ascii="Simplified Arabic" w:hAnsi="Simplified Arabic" w:cs="Simplified Arabic"/>
              <w:noProof/>
              <w:sz w:val="24"/>
              <w:szCs w:val="24"/>
              <w:lang w:val="en-US"/>
            </w:rPr>
            <w:t>Sewar</w:t>
          </w:r>
          <w:r w:rsidR="00CB02B3" w:rsidRPr="00E00F23">
            <w:rPr>
              <w:rFonts w:ascii="Simplified Arabic" w:hAnsi="Simplified Arabic" w:cs="Simplified Arabic"/>
              <w:noProof/>
              <w:sz w:val="24"/>
              <w:szCs w:val="24"/>
              <w:rtl/>
              <w:lang w:val="en-US"/>
            </w:rPr>
            <w:t>، 1995)</w:t>
          </w:r>
          <w:r w:rsidR="00CB02B3"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2146115767"/>
          <w:citation/>
        </w:sdtPr>
        <w:sdtEndPr/>
        <w:sdtContent>
          <w:r w:rsidR="00CB02B3" w:rsidRPr="00E00F23">
            <w:rPr>
              <w:rFonts w:ascii="Simplified Arabic" w:hAnsi="Simplified Arabic" w:cs="Simplified Arabic"/>
              <w:sz w:val="24"/>
              <w:szCs w:val="24"/>
              <w:rtl/>
              <w:lang w:val="en-US"/>
            </w:rPr>
            <w:fldChar w:fldCharType="begin"/>
          </w:r>
          <w:r w:rsidR="00CB02B3" w:rsidRPr="00E00F23">
            <w:rPr>
              <w:rFonts w:ascii="Simplified Arabic" w:hAnsi="Simplified Arabic" w:cs="Simplified Arabic"/>
              <w:sz w:val="24"/>
              <w:szCs w:val="24"/>
              <w:lang w:val="en-US"/>
            </w:rPr>
            <w:instrText xml:space="preserve"> CITATION AlD15 \l 1033 </w:instrText>
          </w:r>
          <w:r w:rsidR="00CB02B3" w:rsidRPr="00E00F23">
            <w:rPr>
              <w:rFonts w:ascii="Simplified Arabic" w:hAnsi="Simplified Arabic" w:cs="Simplified Arabic"/>
              <w:sz w:val="24"/>
              <w:szCs w:val="24"/>
              <w:rtl/>
              <w:lang w:val="en-US"/>
            </w:rPr>
            <w:fldChar w:fldCharType="separate"/>
          </w:r>
          <w:r w:rsidR="00CB02B3" w:rsidRPr="00E00F23">
            <w:rPr>
              <w:rFonts w:ascii="Simplified Arabic" w:hAnsi="Simplified Arabic" w:cs="Simplified Arabic"/>
              <w:noProof/>
              <w:sz w:val="24"/>
              <w:szCs w:val="24"/>
              <w:lang w:val="en-US"/>
            </w:rPr>
            <w:t xml:space="preserve"> </w:t>
          </w:r>
          <w:r w:rsidR="00CB02B3" w:rsidRPr="00E00F23">
            <w:rPr>
              <w:rFonts w:ascii="Simplified Arabic" w:hAnsi="Simplified Arabic" w:cs="Simplified Arabic"/>
              <w:noProof/>
              <w:sz w:val="24"/>
              <w:szCs w:val="24"/>
              <w:rtl/>
              <w:lang w:val="en-US"/>
            </w:rPr>
            <w:t>(</w:t>
          </w:r>
          <w:r w:rsidR="00CB02B3" w:rsidRPr="00E00F23">
            <w:rPr>
              <w:rFonts w:ascii="Simplified Arabic" w:hAnsi="Simplified Arabic" w:cs="Simplified Arabic"/>
              <w:noProof/>
              <w:sz w:val="24"/>
              <w:szCs w:val="24"/>
              <w:lang w:val="en-US"/>
            </w:rPr>
            <w:t>Al-Dulaimi</w:t>
          </w:r>
          <w:r w:rsidR="00CB02B3" w:rsidRPr="00E00F23">
            <w:rPr>
              <w:rFonts w:ascii="Simplified Arabic" w:hAnsi="Simplified Arabic" w:cs="Simplified Arabic"/>
              <w:noProof/>
              <w:sz w:val="24"/>
              <w:szCs w:val="24"/>
              <w:rtl/>
              <w:lang w:val="en-US"/>
            </w:rPr>
            <w:t>، 2015)</w:t>
          </w:r>
          <w:r w:rsidR="00CB02B3"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1727877391"/>
          <w:citation/>
        </w:sdtPr>
        <w:sdtEndPr/>
        <w:sdtContent>
          <w:r w:rsidR="00CB02B3" w:rsidRPr="00E00F23">
            <w:rPr>
              <w:rFonts w:ascii="Simplified Arabic" w:hAnsi="Simplified Arabic" w:cs="Simplified Arabic"/>
              <w:sz w:val="24"/>
              <w:szCs w:val="24"/>
              <w:rtl/>
              <w:lang w:val="en-US"/>
            </w:rPr>
            <w:fldChar w:fldCharType="begin"/>
          </w:r>
          <w:r w:rsidR="00CB02B3" w:rsidRPr="00E00F23">
            <w:rPr>
              <w:rFonts w:ascii="Simplified Arabic" w:hAnsi="Simplified Arabic" w:cs="Simplified Arabic"/>
              <w:sz w:val="24"/>
              <w:szCs w:val="24"/>
              <w:lang w:val="en-US"/>
            </w:rPr>
            <w:instrText xml:space="preserve"> CITATION Far85 \l 1033 </w:instrText>
          </w:r>
          <w:r w:rsidR="00CB02B3" w:rsidRPr="00E00F23">
            <w:rPr>
              <w:rFonts w:ascii="Simplified Arabic" w:hAnsi="Simplified Arabic" w:cs="Simplified Arabic"/>
              <w:sz w:val="24"/>
              <w:szCs w:val="24"/>
              <w:rtl/>
              <w:lang w:val="en-US"/>
            </w:rPr>
            <w:fldChar w:fldCharType="separate"/>
          </w:r>
          <w:r w:rsidR="00CB02B3" w:rsidRPr="00E00F23">
            <w:rPr>
              <w:rFonts w:ascii="Simplified Arabic" w:hAnsi="Simplified Arabic" w:cs="Simplified Arabic"/>
              <w:noProof/>
              <w:sz w:val="24"/>
              <w:szCs w:val="24"/>
              <w:lang w:val="en-US"/>
            </w:rPr>
            <w:t xml:space="preserve"> </w:t>
          </w:r>
          <w:r w:rsidR="00CB02B3" w:rsidRPr="00E00F23">
            <w:rPr>
              <w:rFonts w:ascii="Simplified Arabic" w:hAnsi="Simplified Arabic" w:cs="Simplified Arabic"/>
              <w:noProof/>
              <w:sz w:val="24"/>
              <w:szCs w:val="24"/>
              <w:rtl/>
              <w:lang w:val="en-US"/>
            </w:rPr>
            <w:t>(</w:t>
          </w:r>
          <w:r w:rsidR="00CB02B3" w:rsidRPr="00E00F23">
            <w:rPr>
              <w:rFonts w:ascii="Simplified Arabic" w:hAnsi="Simplified Arabic" w:cs="Simplified Arabic"/>
              <w:noProof/>
              <w:sz w:val="24"/>
              <w:szCs w:val="24"/>
              <w:lang w:val="en-US"/>
            </w:rPr>
            <w:t>Faraj</w:t>
          </w:r>
          <w:r w:rsidR="00CB02B3" w:rsidRPr="00E00F23">
            <w:rPr>
              <w:rFonts w:ascii="Simplified Arabic" w:hAnsi="Simplified Arabic" w:cs="Simplified Arabic"/>
              <w:noProof/>
              <w:sz w:val="24"/>
              <w:szCs w:val="24"/>
              <w:rtl/>
              <w:lang w:val="en-US"/>
            </w:rPr>
            <w:t>، 1998)</w:t>
          </w:r>
          <w:r w:rsidR="00CB02B3" w:rsidRPr="00E00F23">
            <w:rPr>
              <w:rFonts w:ascii="Simplified Arabic" w:hAnsi="Simplified Arabic" w:cs="Simplified Arabic"/>
              <w:sz w:val="24"/>
              <w:szCs w:val="24"/>
              <w:rtl/>
              <w:lang w:val="en-US"/>
            </w:rPr>
            <w:fldChar w:fldCharType="end"/>
          </w:r>
        </w:sdtContent>
      </w:sdt>
      <w:r w:rsidRPr="00E00F23">
        <w:rPr>
          <w:rFonts w:ascii="Simplified Arabic" w:hAnsi="Simplified Arabic" w:cs="Simplified Arabic"/>
          <w:sz w:val="24"/>
          <w:szCs w:val="24"/>
          <w:rtl/>
          <w:lang w:val="en-US"/>
        </w:rPr>
        <w:t>.</w:t>
      </w:r>
    </w:p>
    <w:p w14:paraId="2562E3FB" w14:textId="79726970" w:rsidR="00AC3A25" w:rsidRPr="00E00F23" w:rsidRDefault="008C62C6" w:rsidP="008C62C6">
      <w:pPr>
        <w:pStyle w:val="a5"/>
        <w:bidi/>
        <w:spacing w:before="24" w:after="24"/>
        <w:ind w:left="26"/>
        <w:jc w:val="both"/>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و</w:t>
      </w:r>
      <w:r w:rsidRPr="00E00F23">
        <w:rPr>
          <w:rFonts w:ascii="Simplified Arabic" w:hAnsi="Simplified Arabic" w:cs="Simplified Arabic"/>
          <w:sz w:val="24"/>
          <w:szCs w:val="24"/>
          <w:rtl/>
          <w:lang w:val="en-US"/>
        </w:rPr>
        <w:t>الأصل</w:t>
      </w:r>
      <w:r>
        <w:rPr>
          <w:rFonts w:ascii="Simplified Arabic" w:hAnsi="Simplified Arabic" w:cs="Simplified Arabic" w:hint="cs"/>
          <w:sz w:val="24"/>
          <w:szCs w:val="24"/>
          <w:rtl/>
          <w:lang w:val="en-US"/>
        </w:rPr>
        <w:t xml:space="preserve"> </w:t>
      </w:r>
      <w:r w:rsidR="00054E5B" w:rsidRPr="00E00F23">
        <w:rPr>
          <w:rFonts w:ascii="Simplified Arabic" w:hAnsi="Simplified Arabic" w:cs="Simplified Arabic"/>
          <w:sz w:val="24"/>
          <w:szCs w:val="24"/>
          <w:rtl/>
          <w:lang w:val="en-US"/>
        </w:rPr>
        <w:t>أ</w:t>
      </w:r>
      <w:r w:rsidR="00AC3A25" w:rsidRPr="00E00F23">
        <w:rPr>
          <w:rFonts w:ascii="Simplified Arabic" w:hAnsi="Simplified Arabic" w:cs="Simplified Arabic"/>
          <w:sz w:val="24"/>
          <w:szCs w:val="24"/>
          <w:rtl/>
          <w:lang w:val="en-US"/>
        </w:rPr>
        <w:t xml:space="preserve">ن وفاء الدين من قبل الحائز </w:t>
      </w:r>
      <w:r w:rsidR="000A26A5" w:rsidRPr="00E00F23">
        <w:rPr>
          <w:rFonts w:ascii="Simplified Arabic" w:hAnsi="Simplified Arabic" w:cs="Simplified Arabic"/>
          <w:sz w:val="24"/>
          <w:szCs w:val="24"/>
          <w:rtl/>
          <w:lang w:val="en-US"/>
        </w:rPr>
        <w:t>يكون</w:t>
      </w:r>
      <w:r w:rsidR="00AC3A25" w:rsidRPr="00E00F23">
        <w:rPr>
          <w:rFonts w:ascii="Simplified Arabic" w:hAnsi="Simplified Arabic" w:cs="Simplified Arabic"/>
          <w:sz w:val="24"/>
          <w:szCs w:val="24"/>
          <w:rtl/>
          <w:lang w:val="en-US"/>
        </w:rPr>
        <w:t xml:space="preserve"> </w:t>
      </w:r>
      <w:r>
        <w:rPr>
          <w:rFonts w:ascii="Simplified Arabic" w:hAnsi="Simplified Arabic" w:cs="Simplified Arabic" w:hint="cs"/>
          <w:sz w:val="24"/>
          <w:szCs w:val="24"/>
          <w:rtl/>
          <w:lang w:val="en-US"/>
        </w:rPr>
        <w:t>إ</w:t>
      </w:r>
      <w:r w:rsidR="00AC3A25" w:rsidRPr="00E00F23">
        <w:rPr>
          <w:rFonts w:ascii="Simplified Arabic" w:hAnsi="Simplified Arabic" w:cs="Simplified Arabic"/>
          <w:sz w:val="24"/>
          <w:szCs w:val="24"/>
          <w:rtl/>
          <w:lang w:val="en-US"/>
        </w:rPr>
        <w:t>ختيار</w:t>
      </w:r>
      <w:r w:rsidR="0037341F" w:rsidRPr="00E00F23">
        <w:rPr>
          <w:rFonts w:ascii="Simplified Arabic" w:hAnsi="Simplified Arabic" w:cs="Simplified Arabic"/>
          <w:sz w:val="24"/>
          <w:szCs w:val="24"/>
          <w:rtl/>
          <w:lang w:val="en-US"/>
        </w:rPr>
        <w:t>يا</w:t>
      </w:r>
      <w:r w:rsidR="00054E5B" w:rsidRPr="00E00F23">
        <w:rPr>
          <w:rFonts w:ascii="Simplified Arabic" w:hAnsi="Simplified Arabic" w:cs="Simplified Arabic"/>
          <w:sz w:val="24"/>
          <w:szCs w:val="24"/>
          <w:rtl/>
          <w:lang w:val="en-US"/>
        </w:rPr>
        <w:t>ً</w:t>
      </w:r>
      <w:r w:rsidR="000A26A5" w:rsidRPr="00E00F23">
        <w:rPr>
          <w:rFonts w:ascii="Simplified Arabic" w:hAnsi="Simplified Arabic" w:cs="Simplified Arabic"/>
          <w:sz w:val="24"/>
          <w:szCs w:val="24"/>
          <w:rtl/>
          <w:lang w:val="en-US"/>
        </w:rPr>
        <w:t xml:space="preserve">، </w:t>
      </w:r>
      <w:r w:rsidR="00081949" w:rsidRPr="00E00F23">
        <w:rPr>
          <w:rFonts w:ascii="Simplified Arabic" w:hAnsi="Simplified Arabic" w:cs="Simplified Arabic"/>
          <w:sz w:val="24"/>
          <w:szCs w:val="24"/>
          <w:rtl/>
          <w:lang w:val="en-US"/>
        </w:rPr>
        <w:t>إ</w:t>
      </w:r>
      <w:r w:rsidR="000A26A5" w:rsidRPr="00E00F23">
        <w:rPr>
          <w:rFonts w:ascii="Simplified Arabic" w:hAnsi="Simplified Arabic" w:cs="Simplified Arabic"/>
          <w:sz w:val="24"/>
          <w:szCs w:val="24"/>
          <w:rtl/>
          <w:lang w:val="en-US"/>
        </w:rPr>
        <w:t xml:space="preserve">لا </w:t>
      </w:r>
      <w:r w:rsidR="006C1ED7" w:rsidRPr="00E00F23">
        <w:rPr>
          <w:rFonts w:ascii="Simplified Arabic" w:hAnsi="Simplified Arabic" w:cs="Simplified Arabic"/>
          <w:sz w:val="24"/>
          <w:szCs w:val="24"/>
          <w:rtl/>
          <w:lang w:val="en-US"/>
        </w:rPr>
        <w:t>أنه</w:t>
      </w:r>
      <w:r w:rsidR="000A26A5" w:rsidRPr="00E00F23">
        <w:rPr>
          <w:rFonts w:ascii="Simplified Arabic" w:hAnsi="Simplified Arabic" w:cs="Simplified Arabic"/>
          <w:sz w:val="24"/>
          <w:szCs w:val="24"/>
          <w:rtl/>
          <w:lang w:val="en-US"/>
        </w:rPr>
        <w:t xml:space="preserve"> </w:t>
      </w:r>
      <w:r w:rsidR="0037341F" w:rsidRPr="00E00F23">
        <w:rPr>
          <w:rFonts w:ascii="Simplified Arabic" w:hAnsi="Simplified Arabic" w:cs="Simplified Arabic"/>
          <w:sz w:val="24"/>
          <w:szCs w:val="24"/>
          <w:rtl/>
          <w:lang w:val="en-US"/>
        </w:rPr>
        <w:t xml:space="preserve">قد يكون </w:t>
      </w:r>
      <w:r w:rsidR="00081949" w:rsidRPr="00E00F23">
        <w:rPr>
          <w:rFonts w:ascii="Simplified Arabic" w:hAnsi="Simplified Arabic" w:cs="Simplified Arabic"/>
          <w:sz w:val="24"/>
          <w:szCs w:val="24"/>
          <w:rtl/>
          <w:lang w:val="en-US"/>
        </w:rPr>
        <w:t>إ</w:t>
      </w:r>
      <w:r w:rsidR="0037341F" w:rsidRPr="00E00F23">
        <w:rPr>
          <w:rFonts w:ascii="Simplified Arabic" w:hAnsi="Simplified Arabic" w:cs="Simplified Arabic"/>
          <w:sz w:val="24"/>
          <w:szCs w:val="24"/>
          <w:rtl/>
          <w:lang w:val="en-US"/>
        </w:rPr>
        <w:t xml:space="preserve">جباريا في حالات </w:t>
      </w:r>
      <w:r w:rsidR="000A26A5" w:rsidRPr="00E00F23">
        <w:rPr>
          <w:rFonts w:ascii="Simplified Arabic" w:hAnsi="Simplified Arabic" w:cs="Simplified Arabic"/>
          <w:sz w:val="24"/>
          <w:szCs w:val="24"/>
          <w:rtl/>
          <w:lang w:val="en-US"/>
        </w:rPr>
        <w:t>معينة</w:t>
      </w:r>
      <w:r w:rsidR="00920E7D" w:rsidRPr="00E00F23">
        <w:rPr>
          <w:rFonts w:ascii="Simplified Arabic" w:hAnsi="Simplified Arabic" w:cs="Simplified Arabic"/>
          <w:sz w:val="24"/>
          <w:szCs w:val="24"/>
          <w:rtl/>
          <w:lang w:val="en-US"/>
        </w:rPr>
        <w:t xml:space="preserve"> وقد خلا القانون رقم 46 لسنة 1953 والقانون المدني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920E7D" w:rsidRPr="00E00F23">
        <w:rPr>
          <w:rFonts w:ascii="Simplified Arabic" w:hAnsi="Simplified Arabic" w:cs="Simplified Arabic"/>
          <w:sz w:val="24"/>
          <w:szCs w:val="24"/>
          <w:rtl/>
          <w:lang w:val="en-US"/>
        </w:rPr>
        <w:t xml:space="preserve"> من هذه </w:t>
      </w:r>
      <w:r w:rsidR="00054E5B" w:rsidRPr="00E00F23">
        <w:rPr>
          <w:rFonts w:ascii="Simplified Arabic" w:hAnsi="Simplified Arabic" w:cs="Simplified Arabic"/>
          <w:sz w:val="24"/>
          <w:szCs w:val="24"/>
          <w:rtl/>
          <w:lang w:val="en-US"/>
        </w:rPr>
        <w:t>الحالات،</w:t>
      </w:r>
      <w:r w:rsidR="0002719E" w:rsidRPr="00E00F23">
        <w:rPr>
          <w:rFonts w:ascii="Simplified Arabic" w:hAnsi="Simplified Arabic" w:cs="Simplified Arabic"/>
          <w:sz w:val="24"/>
          <w:szCs w:val="24"/>
          <w:rtl/>
          <w:lang w:val="en-US"/>
        </w:rPr>
        <w:t xml:space="preserve"> </w:t>
      </w:r>
      <w:r w:rsidR="00920E7D" w:rsidRPr="00E00F23">
        <w:rPr>
          <w:rFonts w:ascii="Simplified Arabic" w:hAnsi="Simplified Arabic" w:cs="Simplified Arabic"/>
          <w:sz w:val="24"/>
          <w:szCs w:val="24"/>
          <w:rtl/>
          <w:lang w:val="en-US"/>
        </w:rPr>
        <w:t>بينما نجد لها تنظيماً مفصلاً في القانون المدني المصري ومشروع القانون المدني الفلسطيني، وهذه الحالات</w:t>
      </w:r>
      <w:r w:rsidR="0037341F" w:rsidRPr="00E00F23">
        <w:rPr>
          <w:rFonts w:ascii="Simplified Arabic" w:hAnsi="Simplified Arabic" w:cs="Simplified Arabic"/>
          <w:sz w:val="24"/>
          <w:szCs w:val="24"/>
          <w:rtl/>
          <w:lang w:val="en-US"/>
        </w:rPr>
        <w:t xml:space="preserve"> </w:t>
      </w:r>
      <w:r w:rsidR="00054E5B" w:rsidRPr="00E00F23">
        <w:rPr>
          <w:rFonts w:ascii="Simplified Arabic" w:hAnsi="Simplified Arabic" w:cs="Simplified Arabic"/>
          <w:sz w:val="24"/>
          <w:szCs w:val="24"/>
          <w:rtl/>
          <w:lang w:val="en-US"/>
        </w:rPr>
        <w:t>محصورة بثلاث</w:t>
      </w:r>
      <w:r w:rsidR="0037341F" w:rsidRPr="00E00F23">
        <w:rPr>
          <w:rFonts w:ascii="Simplified Arabic" w:hAnsi="Simplified Arabic" w:cs="Simplified Arabic"/>
          <w:sz w:val="24"/>
          <w:szCs w:val="24"/>
          <w:rtl/>
          <w:lang w:val="en-US"/>
        </w:rPr>
        <w:t xml:space="preserve"> حالات محددة منها ما نص عليه القانون</w:t>
      </w:r>
      <w:r w:rsidR="00C4123B">
        <w:rPr>
          <w:rFonts w:ascii="Simplified Arabic" w:hAnsi="Simplified Arabic" w:cs="Simplified Arabic" w:hint="cs"/>
          <w:sz w:val="24"/>
          <w:szCs w:val="24"/>
          <w:rtl/>
          <w:lang w:val="en-US"/>
        </w:rPr>
        <w:t>،</w:t>
      </w:r>
      <w:r w:rsidR="0037341F" w:rsidRPr="00E00F23">
        <w:rPr>
          <w:rFonts w:ascii="Simplified Arabic" w:hAnsi="Simplified Arabic" w:cs="Simplified Arabic"/>
          <w:sz w:val="24"/>
          <w:szCs w:val="24"/>
          <w:rtl/>
          <w:lang w:val="en-US"/>
        </w:rPr>
        <w:t xml:space="preserve"> ومنها ما </w:t>
      </w:r>
      <w:r w:rsidR="004E50AD" w:rsidRPr="00E00F23">
        <w:rPr>
          <w:rFonts w:ascii="Simplified Arabic" w:hAnsi="Simplified Arabic" w:cs="Simplified Arabic"/>
          <w:sz w:val="24"/>
          <w:szCs w:val="24"/>
          <w:rtl/>
          <w:lang w:val="en-US"/>
        </w:rPr>
        <w:t>أو</w:t>
      </w:r>
      <w:r w:rsidR="0037341F" w:rsidRPr="00E00F23">
        <w:rPr>
          <w:rFonts w:ascii="Simplified Arabic" w:hAnsi="Simplified Arabic" w:cs="Simplified Arabic"/>
          <w:sz w:val="24"/>
          <w:szCs w:val="24"/>
          <w:rtl/>
          <w:lang w:val="en-US"/>
        </w:rPr>
        <w:t xml:space="preserve">جدها الفقه </w:t>
      </w:r>
      <w:r w:rsidR="00054E5B" w:rsidRPr="00E00F23">
        <w:rPr>
          <w:rFonts w:ascii="Simplified Arabic" w:hAnsi="Simplified Arabic" w:cs="Simplified Arabic"/>
          <w:sz w:val="24"/>
          <w:szCs w:val="24"/>
          <w:rtl/>
          <w:lang w:val="en-US"/>
        </w:rPr>
        <w:t>وهي:</w:t>
      </w:r>
      <w:r w:rsidR="0037341F" w:rsidRPr="00E00F23">
        <w:rPr>
          <w:rFonts w:ascii="Simplified Arabic" w:hAnsi="Simplified Arabic" w:cs="Simplified Arabic"/>
          <w:sz w:val="24"/>
          <w:szCs w:val="24"/>
          <w:rtl/>
          <w:lang w:val="en-US"/>
        </w:rPr>
        <w:t xml:space="preserve"> </w:t>
      </w:r>
    </w:p>
    <w:p w14:paraId="2F8DD8CA" w14:textId="40CF2E0C" w:rsidR="0037341F" w:rsidRPr="00E00F23" w:rsidRDefault="0037341F" w:rsidP="008C62C6">
      <w:pPr>
        <w:pStyle w:val="a5"/>
        <w:numPr>
          <w:ilvl w:val="0"/>
          <w:numId w:val="21"/>
        </w:numPr>
        <w:bidi/>
        <w:spacing w:before="24" w:after="24"/>
        <w:ind w:left="566"/>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 xml:space="preserve">تتحقـــق هـــذه الحالة </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ا كـــان فــــي ذمـــة الحــــائز مبلـــغ بســــبب تملكـــه للعقــــار المرهـــون، وكــــان مستحق ال</w:t>
      </w:r>
      <w:r w:rsidR="00081949"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داء</w:t>
      </w:r>
      <w:r w:rsidR="000A26A5" w:rsidRPr="00E00F23">
        <w:rPr>
          <w:rFonts w:ascii="Simplified Arabic" w:hAnsi="Simplified Arabic" w:cs="Simplified Arabic"/>
          <w:sz w:val="24"/>
          <w:szCs w:val="24"/>
          <w:rtl/>
          <w:lang w:val="en-US"/>
        </w:rPr>
        <w:t xml:space="preserve"> –حيث لا </w:t>
      </w:r>
      <w:r w:rsidR="00081949" w:rsidRPr="00E00F23">
        <w:rPr>
          <w:rFonts w:ascii="Simplified Arabic" w:hAnsi="Simplified Arabic" w:cs="Simplified Arabic"/>
          <w:sz w:val="24"/>
          <w:szCs w:val="24"/>
          <w:rtl/>
          <w:lang w:val="en-US"/>
        </w:rPr>
        <w:t>إ</w:t>
      </w:r>
      <w:r w:rsidR="000A26A5" w:rsidRPr="00E00F23">
        <w:rPr>
          <w:rFonts w:ascii="Simplified Arabic" w:hAnsi="Simplified Arabic" w:cs="Simplified Arabic"/>
          <w:sz w:val="24"/>
          <w:szCs w:val="24"/>
          <w:rtl/>
          <w:lang w:val="en-US"/>
        </w:rPr>
        <w:t>جبار للمدين بالوفاء قبل حلول ال</w:t>
      </w:r>
      <w:r w:rsidR="00081949" w:rsidRPr="00E00F23">
        <w:rPr>
          <w:rFonts w:ascii="Simplified Arabic" w:hAnsi="Simplified Arabic" w:cs="Simplified Arabic"/>
          <w:sz w:val="24"/>
          <w:szCs w:val="24"/>
          <w:rtl/>
          <w:lang w:val="en-US"/>
        </w:rPr>
        <w:t>أ</w:t>
      </w:r>
      <w:r w:rsidR="000A26A5" w:rsidRPr="00E00F23">
        <w:rPr>
          <w:rFonts w:ascii="Simplified Arabic" w:hAnsi="Simplified Arabic" w:cs="Simplified Arabic"/>
          <w:sz w:val="24"/>
          <w:szCs w:val="24"/>
          <w:rtl/>
          <w:lang w:val="en-US"/>
        </w:rPr>
        <w:t>جل-</w:t>
      </w:r>
      <w:r w:rsidRPr="00E00F23">
        <w:rPr>
          <w:rFonts w:ascii="Simplified Arabic" w:hAnsi="Simplified Arabic" w:cs="Simplified Arabic"/>
          <w:sz w:val="24"/>
          <w:szCs w:val="24"/>
          <w:rtl/>
          <w:lang w:val="en-US"/>
        </w:rPr>
        <w:t xml:space="preserve"> وكافیــاً للوفــاء بجمیــع دیــون الــدائنین المســجلة حقــوقهم علــى العقــار، ففــي هــذه الحالــة یحـــق لكـــل دائـــن مـــرتهن</w:t>
      </w:r>
      <w:r w:rsidR="000A26A5" w:rsidRPr="00E00F23">
        <w:rPr>
          <w:rFonts w:ascii="Simplified Arabic" w:hAnsi="Simplified Arabic" w:cs="Simplified Arabic"/>
          <w:sz w:val="24"/>
          <w:szCs w:val="24"/>
          <w:rtl/>
          <w:lang w:val="en-US"/>
        </w:rPr>
        <w:t xml:space="preserve"> مهما كانت مرتبته </w:t>
      </w:r>
      <w:r w:rsidRPr="00E00F23">
        <w:rPr>
          <w:rFonts w:ascii="Simplified Arabic" w:hAnsi="Simplified Arabic" w:cs="Simplified Arabic"/>
          <w:sz w:val="24"/>
          <w:szCs w:val="24"/>
          <w:rtl/>
          <w:lang w:val="en-US"/>
        </w:rPr>
        <w:t>أن یجبـــر الحـــائز على الوفـــاء بحقـــه شـــرط أن یكـــون الحـــائز قـــد ســـجل ســـند ملكیته ، وهذا ما نصت عليه المادة 1213/1 من</w:t>
      </w:r>
      <w:r w:rsidR="000A26A5" w:rsidRPr="00E00F23">
        <w:rPr>
          <w:rFonts w:ascii="Simplified Arabic" w:hAnsi="Simplified Arabic" w:cs="Simplified Arabic"/>
          <w:sz w:val="24"/>
          <w:szCs w:val="24"/>
          <w:rtl/>
          <w:lang w:val="en-US"/>
        </w:rPr>
        <w:t xml:space="preserve"> مشروع</w:t>
      </w:r>
      <w:r w:rsidRPr="00E00F23">
        <w:rPr>
          <w:rFonts w:ascii="Simplified Arabic" w:hAnsi="Simplified Arabic" w:cs="Simplified Arabic"/>
          <w:sz w:val="24"/>
          <w:szCs w:val="24"/>
          <w:rtl/>
          <w:lang w:val="en-US"/>
        </w:rPr>
        <w:t xml:space="preserve"> القانون المدني</w:t>
      </w:r>
      <w:r w:rsidR="000A26A5" w:rsidRPr="00E00F23">
        <w:rPr>
          <w:rFonts w:ascii="Simplified Arabic" w:hAnsi="Simplified Arabic" w:cs="Simplified Arabic"/>
          <w:sz w:val="24"/>
          <w:szCs w:val="24"/>
          <w:rtl/>
          <w:lang w:val="en-US"/>
        </w:rPr>
        <w:t xml:space="preserve"> الفلسطيني</w:t>
      </w:r>
      <w:r w:rsidR="00BE2CD0" w:rsidRPr="00E00F23">
        <w:rPr>
          <w:rFonts w:ascii="Simplified Arabic" w:hAnsi="Simplified Arabic" w:cs="Simplified Arabic"/>
          <w:sz w:val="24"/>
          <w:szCs w:val="24"/>
          <w:rtl/>
          <w:lang w:val="en-US"/>
        </w:rPr>
        <w:t xml:space="preserve"> التي تطابق المادة 1063 من القانون المدني المصري، وفي المعنى</w:t>
      </w:r>
      <w:r w:rsidR="008C62C6">
        <w:rPr>
          <w:rFonts w:ascii="Simplified Arabic" w:hAnsi="Simplified Arabic" w:cs="Simplified Arabic" w:hint="cs"/>
          <w:sz w:val="24"/>
          <w:szCs w:val="24"/>
          <w:rtl/>
          <w:lang w:val="en-US"/>
        </w:rPr>
        <w:t xml:space="preserve"> ذاته</w:t>
      </w:r>
      <w:r w:rsidR="00BE2CD0" w:rsidRPr="00E00F23">
        <w:rPr>
          <w:rFonts w:ascii="Simplified Arabic" w:hAnsi="Simplified Arabic" w:cs="Simplified Arabic"/>
          <w:sz w:val="24"/>
          <w:szCs w:val="24"/>
          <w:rtl/>
          <w:lang w:val="en-US"/>
        </w:rPr>
        <w:t xml:space="preserve"> </w:t>
      </w:r>
      <w:sdt>
        <w:sdtPr>
          <w:rPr>
            <w:rFonts w:ascii="Simplified Arabic" w:hAnsi="Simplified Arabic" w:cs="Simplified Arabic"/>
            <w:sz w:val="24"/>
            <w:szCs w:val="24"/>
            <w:rtl/>
            <w:lang w:val="en-US"/>
          </w:rPr>
          <w:id w:val="-997648311"/>
          <w:citation/>
        </w:sdtPr>
        <w:sdtEndPr/>
        <w:sdtContent>
          <w:r w:rsidR="00BE2CD0" w:rsidRPr="00E00F23">
            <w:rPr>
              <w:rFonts w:ascii="Simplified Arabic" w:hAnsi="Simplified Arabic" w:cs="Simplified Arabic"/>
              <w:sz w:val="24"/>
              <w:szCs w:val="24"/>
              <w:rtl/>
              <w:lang w:val="en-US"/>
            </w:rPr>
            <w:fldChar w:fldCharType="begin"/>
          </w:r>
          <w:r w:rsidR="00BE2CD0" w:rsidRPr="00E00F23">
            <w:rPr>
              <w:rFonts w:ascii="Simplified Arabic" w:hAnsi="Simplified Arabic" w:cs="Simplified Arabic"/>
              <w:sz w:val="24"/>
              <w:szCs w:val="24"/>
              <w:rtl/>
              <w:lang w:val="en-US"/>
            </w:rPr>
            <w:instrText xml:space="preserve"> </w:instrText>
          </w:r>
          <w:r w:rsidR="00BE2CD0" w:rsidRPr="00E00F23">
            <w:rPr>
              <w:rFonts w:ascii="Simplified Arabic" w:hAnsi="Simplified Arabic" w:cs="Simplified Arabic"/>
              <w:sz w:val="24"/>
              <w:szCs w:val="24"/>
              <w:lang w:val="en-US"/>
            </w:rPr>
            <w:instrText>CITATION Far85 \l 1025</w:instrText>
          </w:r>
          <w:r w:rsidR="00BE2CD0" w:rsidRPr="00E00F23">
            <w:rPr>
              <w:rFonts w:ascii="Simplified Arabic" w:hAnsi="Simplified Arabic" w:cs="Simplified Arabic"/>
              <w:sz w:val="24"/>
              <w:szCs w:val="24"/>
              <w:rtl/>
              <w:lang w:val="en-US"/>
            </w:rPr>
            <w:instrText xml:space="preserve"> </w:instrText>
          </w:r>
          <w:r w:rsidR="00BE2CD0" w:rsidRPr="00E00F23">
            <w:rPr>
              <w:rFonts w:ascii="Simplified Arabic" w:hAnsi="Simplified Arabic" w:cs="Simplified Arabic"/>
              <w:sz w:val="24"/>
              <w:szCs w:val="24"/>
              <w:rtl/>
              <w:lang w:val="en-US"/>
            </w:rPr>
            <w:fldChar w:fldCharType="separate"/>
          </w:r>
          <w:r w:rsidR="00BE2CD0" w:rsidRPr="00E00F23">
            <w:rPr>
              <w:rFonts w:ascii="Simplified Arabic" w:hAnsi="Simplified Arabic" w:cs="Simplified Arabic"/>
              <w:noProof/>
              <w:sz w:val="24"/>
              <w:szCs w:val="24"/>
              <w:rtl/>
              <w:lang w:val="en-US"/>
            </w:rPr>
            <w:t>(</w:t>
          </w:r>
          <w:r w:rsidR="00BE2CD0" w:rsidRPr="00E00F23">
            <w:rPr>
              <w:rFonts w:ascii="Simplified Arabic" w:hAnsi="Simplified Arabic" w:cs="Simplified Arabic"/>
              <w:noProof/>
              <w:sz w:val="24"/>
              <w:szCs w:val="24"/>
              <w:lang w:val="en-US"/>
            </w:rPr>
            <w:t>Faraj</w:t>
          </w:r>
          <w:r w:rsidR="00BE2CD0" w:rsidRPr="00E00F23">
            <w:rPr>
              <w:rFonts w:ascii="Simplified Arabic" w:hAnsi="Simplified Arabic" w:cs="Simplified Arabic"/>
              <w:noProof/>
              <w:sz w:val="24"/>
              <w:szCs w:val="24"/>
              <w:rtl/>
              <w:lang w:val="en-US"/>
            </w:rPr>
            <w:t>، 1998)</w:t>
          </w:r>
          <w:r w:rsidR="00BE2CD0"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918759537"/>
          <w:citation/>
        </w:sdtPr>
        <w:sdtEndPr/>
        <w:sdtContent>
          <w:r w:rsidR="00BE2CD0" w:rsidRPr="00E00F23">
            <w:rPr>
              <w:rFonts w:ascii="Simplified Arabic" w:hAnsi="Simplified Arabic" w:cs="Simplified Arabic"/>
              <w:sz w:val="24"/>
              <w:szCs w:val="24"/>
              <w:rtl/>
              <w:lang w:val="en-US"/>
            </w:rPr>
            <w:fldChar w:fldCharType="begin"/>
          </w:r>
          <w:r w:rsidR="00BE2CD0" w:rsidRPr="00E00F23">
            <w:rPr>
              <w:rFonts w:ascii="Simplified Arabic" w:hAnsi="Simplified Arabic" w:cs="Simplified Arabic"/>
              <w:sz w:val="24"/>
              <w:szCs w:val="24"/>
              <w:rtl/>
              <w:lang w:val="en-US"/>
            </w:rPr>
            <w:instrText xml:space="preserve"> </w:instrText>
          </w:r>
          <w:r w:rsidR="00BE2CD0" w:rsidRPr="00E00F23">
            <w:rPr>
              <w:rFonts w:ascii="Simplified Arabic" w:hAnsi="Simplified Arabic" w:cs="Simplified Arabic"/>
              <w:sz w:val="24"/>
              <w:szCs w:val="24"/>
              <w:lang w:val="en-US"/>
            </w:rPr>
            <w:instrText>CITATION mor59 \l 1025</w:instrText>
          </w:r>
          <w:r w:rsidR="00BE2CD0" w:rsidRPr="00E00F23">
            <w:rPr>
              <w:rFonts w:ascii="Simplified Arabic" w:hAnsi="Simplified Arabic" w:cs="Simplified Arabic"/>
              <w:sz w:val="24"/>
              <w:szCs w:val="24"/>
              <w:rtl/>
              <w:lang w:val="en-US"/>
            </w:rPr>
            <w:instrText xml:space="preserve"> </w:instrText>
          </w:r>
          <w:r w:rsidR="00BE2CD0" w:rsidRPr="00E00F23">
            <w:rPr>
              <w:rFonts w:ascii="Simplified Arabic" w:hAnsi="Simplified Arabic" w:cs="Simplified Arabic"/>
              <w:sz w:val="24"/>
              <w:szCs w:val="24"/>
              <w:rtl/>
              <w:lang w:val="en-US"/>
            </w:rPr>
            <w:fldChar w:fldCharType="separate"/>
          </w:r>
          <w:r w:rsidR="00BE2CD0" w:rsidRPr="00E00F23">
            <w:rPr>
              <w:rFonts w:ascii="Simplified Arabic" w:hAnsi="Simplified Arabic" w:cs="Simplified Arabic"/>
              <w:noProof/>
              <w:sz w:val="24"/>
              <w:szCs w:val="24"/>
              <w:rtl/>
              <w:lang w:val="en-US"/>
            </w:rPr>
            <w:t xml:space="preserve"> (</w:t>
          </w:r>
          <w:r w:rsidR="00BE2CD0" w:rsidRPr="00E00F23">
            <w:rPr>
              <w:rFonts w:ascii="Simplified Arabic" w:hAnsi="Simplified Arabic" w:cs="Simplified Arabic"/>
              <w:noProof/>
              <w:sz w:val="24"/>
              <w:szCs w:val="24"/>
              <w:lang w:val="en-US"/>
            </w:rPr>
            <w:t>morkos</w:t>
          </w:r>
          <w:r w:rsidR="00BE2CD0" w:rsidRPr="00E00F23">
            <w:rPr>
              <w:rFonts w:ascii="Simplified Arabic" w:hAnsi="Simplified Arabic" w:cs="Simplified Arabic"/>
              <w:noProof/>
              <w:sz w:val="24"/>
              <w:szCs w:val="24"/>
              <w:rtl/>
              <w:lang w:val="en-US"/>
            </w:rPr>
            <w:t>، 1959)</w:t>
          </w:r>
          <w:r w:rsidR="00BE2CD0" w:rsidRPr="00E00F23">
            <w:rPr>
              <w:rFonts w:ascii="Simplified Arabic" w:hAnsi="Simplified Arabic" w:cs="Simplified Arabic"/>
              <w:sz w:val="24"/>
              <w:szCs w:val="24"/>
              <w:rtl/>
              <w:lang w:val="en-US"/>
            </w:rPr>
            <w:fldChar w:fldCharType="end"/>
          </w:r>
        </w:sdtContent>
      </w:sdt>
      <w:r w:rsidR="00920E7D" w:rsidRPr="00E00F23">
        <w:rPr>
          <w:rFonts w:ascii="Simplified Arabic" w:hAnsi="Simplified Arabic" w:cs="Simplified Arabic"/>
          <w:sz w:val="24"/>
          <w:szCs w:val="24"/>
          <w:rtl/>
          <w:lang w:val="en-US"/>
        </w:rPr>
        <w:t xml:space="preserve"> </w:t>
      </w:r>
      <w:r w:rsidR="00BE2CD0" w:rsidRPr="00E00F23">
        <w:rPr>
          <w:rFonts w:ascii="Simplified Arabic" w:hAnsi="Simplified Arabic" w:cs="Simplified Arabic"/>
          <w:sz w:val="24"/>
          <w:szCs w:val="24"/>
          <w:rtl/>
          <w:lang w:val="en-US"/>
        </w:rPr>
        <w:t>.</w:t>
      </w:r>
    </w:p>
    <w:p w14:paraId="785A89C1" w14:textId="5DE899C1" w:rsidR="00A25F74" w:rsidRDefault="0037341F" w:rsidP="00A25F74">
      <w:pPr>
        <w:pStyle w:val="a5"/>
        <w:numPr>
          <w:ilvl w:val="0"/>
          <w:numId w:val="21"/>
        </w:numPr>
        <w:bidi/>
        <w:spacing w:before="24" w:after="24"/>
        <w:ind w:left="566"/>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 xml:space="preserve"> </w:t>
      </w:r>
      <w:r w:rsidR="00920E7D" w:rsidRPr="00E00F23">
        <w:rPr>
          <w:rFonts w:ascii="Simplified Arabic" w:hAnsi="Simplified Arabic" w:cs="Simplified Arabic"/>
          <w:sz w:val="24"/>
          <w:szCs w:val="24"/>
          <w:rtl/>
          <w:lang w:val="en-US"/>
        </w:rPr>
        <w:t>و</w:t>
      </w:r>
      <w:r w:rsidRPr="00E00F23">
        <w:rPr>
          <w:rFonts w:ascii="Simplified Arabic" w:hAnsi="Simplified Arabic" w:cs="Simplified Arabic"/>
          <w:sz w:val="24"/>
          <w:szCs w:val="24"/>
          <w:rtl/>
          <w:lang w:val="en-US"/>
        </w:rPr>
        <w:t>تتحقق هذه الحالة عنـــدما یكـــون المبلـــغ المترتـــب فـــي ذمـــة الحـــائز أقـــل مـــن دیـــون الـــدائنین المرتهنين ، بحیــث یكــون غیــر كــاف للوفــاء بالــدیون المســتحقة ومغــایراً لهــا، وأن یكــون غیــر مســتحق الأداء، ولكــن یلاحـــظ بـــأن الحـــائز لا یجبـــر علـــى الوفـــاء بالــدین فـــي هـــ</w:t>
      </w:r>
      <w:r w:rsidR="00C4123B">
        <w:rPr>
          <w:rFonts w:ascii="Simplified Arabic" w:hAnsi="Simplified Arabic" w:cs="Simplified Arabic"/>
          <w:sz w:val="24"/>
          <w:szCs w:val="24"/>
          <w:rtl/>
          <w:lang w:val="en-US"/>
        </w:rPr>
        <w:t xml:space="preserve">ذه الحالـــة إلا فـــي حالـــة </w:t>
      </w:r>
      <w:r w:rsidR="00C4123B">
        <w:rPr>
          <w:rFonts w:ascii="Simplified Arabic" w:hAnsi="Simplified Arabic" w:cs="Simplified Arabic" w:hint="cs"/>
          <w:sz w:val="24"/>
          <w:szCs w:val="24"/>
          <w:rtl/>
          <w:lang w:val="en-US"/>
        </w:rPr>
        <w:t>إ</w:t>
      </w:r>
      <w:r w:rsidRPr="00E00F23">
        <w:rPr>
          <w:rFonts w:ascii="Simplified Arabic" w:hAnsi="Simplified Arabic" w:cs="Simplified Arabic"/>
          <w:sz w:val="24"/>
          <w:szCs w:val="24"/>
          <w:rtl/>
          <w:lang w:val="en-US"/>
        </w:rPr>
        <w:t>تفـــاق جمیع الدائنین المرتهنین على مطالبة الحائز بدفع الدین</w:t>
      </w:r>
      <w:r w:rsidR="00C4123B">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ويكون الدفع وفقا للشروط التي التزم ا</w:t>
      </w:r>
      <w:r w:rsidR="00081949" w:rsidRPr="00E00F23">
        <w:rPr>
          <w:rFonts w:ascii="Simplified Arabic" w:hAnsi="Simplified Arabic" w:cs="Simplified Arabic"/>
          <w:sz w:val="24"/>
          <w:szCs w:val="24"/>
          <w:rtl/>
          <w:lang w:val="en-US"/>
        </w:rPr>
        <w:t>لحائز في أ</w:t>
      </w:r>
      <w:r w:rsidRPr="00E00F23">
        <w:rPr>
          <w:rFonts w:ascii="Simplified Arabic" w:hAnsi="Simplified Arabic" w:cs="Simplified Arabic"/>
          <w:sz w:val="24"/>
          <w:szCs w:val="24"/>
          <w:rtl/>
          <w:lang w:val="en-US"/>
        </w:rPr>
        <w:t xml:space="preserve">صل تعهده </w:t>
      </w:r>
      <w:r w:rsidR="00081949" w:rsidRPr="00E00F23">
        <w:rPr>
          <w:rFonts w:ascii="Simplified Arabic" w:hAnsi="Simplified Arabic" w:cs="Simplified Arabic"/>
          <w:sz w:val="24"/>
          <w:szCs w:val="24"/>
          <w:rtl/>
          <w:lang w:val="en-US"/>
        </w:rPr>
        <w:t>أ</w:t>
      </w:r>
      <w:r w:rsidR="001572C0" w:rsidRPr="00E00F23">
        <w:rPr>
          <w:rFonts w:ascii="Simplified Arabic" w:hAnsi="Simplified Arabic" w:cs="Simplified Arabic"/>
          <w:sz w:val="24"/>
          <w:szCs w:val="24"/>
          <w:rtl/>
          <w:lang w:val="en-US"/>
        </w:rPr>
        <w:t>ن يدفع بمقتضاها وفي ال</w:t>
      </w:r>
      <w:r w:rsidR="00081949" w:rsidRPr="00E00F23">
        <w:rPr>
          <w:rFonts w:ascii="Simplified Arabic" w:hAnsi="Simplified Arabic" w:cs="Simplified Arabic"/>
          <w:sz w:val="24"/>
          <w:szCs w:val="24"/>
          <w:rtl/>
          <w:lang w:val="en-US"/>
        </w:rPr>
        <w:t>أ</w:t>
      </w:r>
      <w:r w:rsidR="00C4123B">
        <w:rPr>
          <w:rFonts w:ascii="Simplified Arabic" w:hAnsi="Simplified Arabic" w:cs="Simplified Arabic"/>
          <w:sz w:val="24"/>
          <w:szCs w:val="24"/>
          <w:rtl/>
          <w:lang w:val="en-US"/>
        </w:rPr>
        <w:t xml:space="preserve">جل المتفق على </w:t>
      </w:r>
      <w:r w:rsidR="00C4123B">
        <w:rPr>
          <w:rFonts w:ascii="Simplified Arabic" w:hAnsi="Simplified Arabic" w:cs="Simplified Arabic"/>
          <w:sz w:val="24"/>
          <w:szCs w:val="24"/>
          <w:rtl/>
          <w:lang w:val="en-US"/>
        </w:rPr>
        <w:lastRenderedPageBreak/>
        <w:t>الدفع فيه</w:t>
      </w:r>
      <w:r w:rsidRPr="00E00F23">
        <w:rPr>
          <w:rFonts w:ascii="Simplified Arabic" w:hAnsi="Simplified Arabic" w:cs="Simplified Arabic"/>
          <w:sz w:val="24"/>
          <w:szCs w:val="24"/>
          <w:rtl/>
          <w:lang w:val="en-US"/>
        </w:rPr>
        <w:t xml:space="preserve">، وهذا ما نصت عليه المادة 1213/2  من </w:t>
      </w:r>
      <w:r w:rsidR="000A26A5" w:rsidRPr="00E00F23">
        <w:rPr>
          <w:rFonts w:ascii="Simplified Arabic" w:hAnsi="Simplified Arabic" w:cs="Simplified Arabic"/>
          <w:sz w:val="24"/>
          <w:szCs w:val="24"/>
          <w:rtl/>
          <w:lang w:val="en-US"/>
        </w:rPr>
        <w:t xml:space="preserve">مشروع </w:t>
      </w:r>
      <w:r w:rsidRPr="00E00F23">
        <w:rPr>
          <w:rFonts w:ascii="Simplified Arabic" w:hAnsi="Simplified Arabic" w:cs="Simplified Arabic"/>
          <w:sz w:val="24"/>
          <w:szCs w:val="24"/>
          <w:rtl/>
          <w:lang w:val="en-US"/>
        </w:rPr>
        <w:t>القانون المدني</w:t>
      </w:r>
      <w:r w:rsidR="000A26A5" w:rsidRPr="00E00F23">
        <w:rPr>
          <w:rFonts w:ascii="Simplified Arabic" w:hAnsi="Simplified Arabic" w:cs="Simplified Arabic"/>
          <w:sz w:val="24"/>
          <w:szCs w:val="24"/>
          <w:rtl/>
          <w:lang w:val="en-US"/>
        </w:rPr>
        <w:t xml:space="preserve"> الفلسطيني</w:t>
      </w:r>
      <w:r w:rsidR="008C62C6" w:rsidRPr="00E00F23">
        <w:rPr>
          <w:rFonts w:ascii="Simplified Arabic" w:hAnsi="Simplified Arabic" w:cs="Simplified Arabic"/>
          <w:sz w:val="24"/>
          <w:szCs w:val="24"/>
          <w:rtl/>
          <w:lang w:val="en-US"/>
        </w:rPr>
        <w:t>، والمادة 1063/2 مدني مصري</w:t>
      </w:r>
      <w:r w:rsidR="008C62C6">
        <w:rPr>
          <w:rFonts w:ascii="Simplified Arabic" w:hAnsi="Simplified Arabic" w:cs="Simplified Arabic" w:hint="cs"/>
          <w:sz w:val="24"/>
          <w:szCs w:val="24"/>
          <w:rtl/>
          <w:lang w:val="en-US"/>
        </w:rPr>
        <w:t>،</w:t>
      </w:r>
      <w:r w:rsidR="00BE2CD0" w:rsidRPr="00E00F23">
        <w:rPr>
          <w:rFonts w:ascii="Simplified Arabic" w:hAnsi="Simplified Arabic" w:cs="Simplified Arabic"/>
          <w:sz w:val="24"/>
          <w:szCs w:val="24"/>
          <w:rtl/>
          <w:lang w:val="en-US"/>
        </w:rPr>
        <w:t xml:space="preserve"> راجع </w:t>
      </w:r>
      <w:sdt>
        <w:sdtPr>
          <w:rPr>
            <w:rFonts w:ascii="Simplified Arabic" w:hAnsi="Simplified Arabic" w:cs="Simplified Arabic"/>
            <w:sz w:val="24"/>
            <w:szCs w:val="24"/>
            <w:rtl/>
            <w:lang w:val="en-US"/>
          </w:rPr>
          <w:id w:val="-2026157984"/>
          <w:citation/>
        </w:sdtPr>
        <w:sdtEndPr/>
        <w:sdtContent>
          <w:r w:rsidR="00BE2CD0" w:rsidRPr="00E00F23">
            <w:rPr>
              <w:rFonts w:ascii="Simplified Arabic" w:hAnsi="Simplified Arabic" w:cs="Simplified Arabic"/>
              <w:sz w:val="24"/>
              <w:szCs w:val="24"/>
              <w:rtl/>
              <w:lang w:val="en-US"/>
            </w:rPr>
            <w:fldChar w:fldCharType="begin"/>
          </w:r>
          <w:r w:rsidR="00BE2CD0" w:rsidRPr="00E00F23">
            <w:rPr>
              <w:rFonts w:ascii="Simplified Arabic" w:hAnsi="Simplified Arabic" w:cs="Simplified Arabic"/>
              <w:sz w:val="24"/>
              <w:szCs w:val="24"/>
              <w:rtl/>
              <w:lang w:val="en-US"/>
            </w:rPr>
            <w:instrText xml:space="preserve"> </w:instrText>
          </w:r>
          <w:r w:rsidR="00BE2CD0" w:rsidRPr="00E00F23">
            <w:rPr>
              <w:rFonts w:ascii="Simplified Arabic" w:hAnsi="Simplified Arabic" w:cs="Simplified Arabic"/>
              <w:sz w:val="24"/>
              <w:szCs w:val="24"/>
              <w:lang w:val="en-US"/>
            </w:rPr>
            <w:instrText>CITATION Far85 \l 1025</w:instrText>
          </w:r>
          <w:r w:rsidR="00BE2CD0" w:rsidRPr="00E00F23">
            <w:rPr>
              <w:rFonts w:ascii="Simplified Arabic" w:hAnsi="Simplified Arabic" w:cs="Simplified Arabic"/>
              <w:sz w:val="24"/>
              <w:szCs w:val="24"/>
              <w:rtl/>
              <w:lang w:val="en-US"/>
            </w:rPr>
            <w:instrText xml:space="preserve"> </w:instrText>
          </w:r>
          <w:r w:rsidR="00BE2CD0" w:rsidRPr="00E00F23">
            <w:rPr>
              <w:rFonts w:ascii="Simplified Arabic" w:hAnsi="Simplified Arabic" w:cs="Simplified Arabic"/>
              <w:sz w:val="24"/>
              <w:szCs w:val="24"/>
              <w:rtl/>
              <w:lang w:val="en-US"/>
            </w:rPr>
            <w:fldChar w:fldCharType="separate"/>
          </w:r>
          <w:r w:rsidR="00BE2CD0" w:rsidRPr="00E00F23">
            <w:rPr>
              <w:rFonts w:ascii="Simplified Arabic" w:hAnsi="Simplified Arabic" w:cs="Simplified Arabic"/>
              <w:noProof/>
              <w:sz w:val="24"/>
              <w:szCs w:val="24"/>
              <w:rtl/>
              <w:lang w:val="en-US"/>
            </w:rPr>
            <w:t>(</w:t>
          </w:r>
          <w:r w:rsidR="00BE2CD0" w:rsidRPr="00E00F23">
            <w:rPr>
              <w:rFonts w:ascii="Simplified Arabic" w:hAnsi="Simplified Arabic" w:cs="Simplified Arabic"/>
              <w:noProof/>
              <w:sz w:val="24"/>
              <w:szCs w:val="24"/>
              <w:lang w:val="en-US"/>
            </w:rPr>
            <w:t>Faraj</w:t>
          </w:r>
          <w:r w:rsidR="00BE2CD0" w:rsidRPr="00E00F23">
            <w:rPr>
              <w:rFonts w:ascii="Simplified Arabic" w:hAnsi="Simplified Arabic" w:cs="Simplified Arabic"/>
              <w:noProof/>
              <w:sz w:val="24"/>
              <w:szCs w:val="24"/>
              <w:rtl/>
              <w:lang w:val="en-US"/>
            </w:rPr>
            <w:t>، 1998)</w:t>
          </w:r>
          <w:r w:rsidR="00BE2CD0" w:rsidRPr="00E00F23">
            <w:rPr>
              <w:rFonts w:ascii="Simplified Arabic" w:hAnsi="Simplified Arabic" w:cs="Simplified Arabic"/>
              <w:sz w:val="24"/>
              <w:szCs w:val="24"/>
              <w:rtl/>
              <w:lang w:val="en-US"/>
            </w:rPr>
            <w:fldChar w:fldCharType="end"/>
          </w:r>
        </w:sdtContent>
      </w:sdt>
      <w:r w:rsidRPr="00E00F23">
        <w:rPr>
          <w:rFonts w:ascii="Simplified Arabic" w:hAnsi="Simplified Arabic" w:cs="Simplified Arabic"/>
          <w:sz w:val="24"/>
          <w:szCs w:val="24"/>
          <w:rtl/>
          <w:lang w:val="en-US"/>
        </w:rPr>
        <w:t xml:space="preserve">. </w:t>
      </w:r>
    </w:p>
    <w:p w14:paraId="4EDBC82A" w14:textId="20D0A535" w:rsidR="00A25F74" w:rsidRPr="00C4123B" w:rsidRDefault="00C4123B" w:rsidP="00C4123B">
      <w:pPr>
        <w:pStyle w:val="a5"/>
        <w:bidi/>
        <w:spacing w:before="24" w:after="24"/>
        <w:ind w:left="566"/>
        <w:jc w:val="both"/>
        <w:rPr>
          <w:rFonts w:ascii="Simplified Arabic" w:hAnsi="Simplified Arabic" w:cs="Simplified Arabic"/>
          <w:sz w:val="24"/>
          <w:szCs w:val="24"/>
          <w:lang w:val="en-US"/>
        </w:rPr>
      </w:pPr>
      <w:r>
        <w:rPr>
          <w:rFonts w:ascii="Simplified Arabic" w:hAnsi="Simplified Arabic" w:cs="Simplified Arabic"/>
          <w:sz w:val="24"/>
          <w:szCs w:val="24"/>
          <w:rtl/>
          <w:lang w:val="en-US"/>
        </w:rPr>
        <w:t>وتجدر ال</w:t>
      </w:r>
      <w:r>
        <w:rPr>
          <w:rFonts w:ascii="Simplified Arabic" w:hAnsi="Simplified Arabic" w:cs="Simplified Arabic" w:hint="cs"/>
          <w:sz w:val="24"/>
          <w:szCs w:val="24"/>
          <w:rtl/>
          <w:lang w:val="en-US"/>
        </w:rPr>
        <w:t>إ</w:t>
      </w:r>
      <w:r w:rsidR="00AA14B2" w:rsidRPr="00A25F74">
        <w:rPr>
          <w:rFonts w:ascii="Simplified Arabic" w:hAnsi="Simplified Arabic" w:cs="Simplified Arabic"/>
          <w:sz w:val="24"/>
          <w:szCs w:val="24"/>
          <w:rtl/>
          <w:lang w:val="en-US"/>
        </w:rPr>
        <w:t xml:space="preserve">شارة </w:t>
      </w:r>
      <w:r w:rsidR="006C1ED7" w:rsidRPr="00A25F74">
        <w:rPr>
          <w:rFonts w:ascii="Simplified Arabic" w:hAnsi="Simplified Arabic" w:cs="Simplified Arabic"/>
          <w:sz w:val="24"/>
          <w:szCs w:val="24"/>
          <w:rtl/>
          <w:lang w:val="en-US"/>
        </w:rPr>
        <w:t>إلى</w:t>
      </w:r>
      <w:r w:rsidR="00AA14B2" w:rsidRPr="00A25F74">
        <w:rPr>
          <w:rFonts w:ascii="Simplified Arabic" w:hAnsi="Simplified Arabic" w:cs="Simplified Arabic"/>
          <w:sz w:val="24"/>
          <w:szCs w:val="24"/>
          <w:rtl/>
          <w:lang w:val="en-US"/>
        </w:rPr>
        <w:t xml:space="preserve"> </w:t>
      </w:r>
      <w:r w:rsidR="006C1ED7" w:rsidRPr="00A25F74">
        <w:rPr>
          <w:rFonts w:ascii="Simplified Arabic" w:hAnsi="Simplified Arabic" w:cs="Simplified Arabic"/>
          <w:sz w:val="24"/>
          <w:szCs w:val="24"/>
          <w:rtl/>
          <w:lang w:val="en-US"/>
        </w:rPr>
        <w:t>أنه</w:t>
      </w:r>
      <w:r w:rsidR="00AA14B2" w:rsidRPr="00A25F74">
        <w:rPr>
          <w:rFonts w:ascii="Simplified Arabic" w:hAnsi="Simplified Arabic" w:cs="Simplified Arabic"/>
          <w:sz w:val="24"/>
          <w:szCs w:val="24"/>
          <w:rtl/>
          <w:lang w:val="en-US"/>
        </w:rPr>
        <w:t xml:space="preserve"> في الحالتين السابقتين التي يجبر فيهما الحائز على الوفاء بالدين </w:t>
      </w:r>
      <w:r w:rsidR="00081949" w:rsidRPr="00A25F74">
        <w:rPr>
          <w:rFonts w:ascii="Simplified Arabic" w:hAnsi="Simplified Arabic" w:cs="Simplified Arabic"/>
          <w:sz w:val="24"/>
          <w:szCs w:val="24"/>
          <w:rtl/>
          <w:lang w:val="en-US"/>
        </w:rPr>
        <w:t>أ</w:t>
      </w:r>
      <w:r w:rsidR="00AA14B2" w:rsidRPr="00A25F74">
        <w:rPr>
          <w:rFonts w:ascii="Simplified Arabic" w:hAnsi="Simplified Arabic" w:cs="Simplified Arabic"/>
          <w:sz w:val="24"/>
          <w:szCs w:val="24"/>
          <w:rtl/>
          <w:lang w:val="en-US"/>
        </w:rPr>
        <w:t>ن يكون ملتزماً التزاماً شخصياً ليس فقط بضمان العقار، بل و</w:t>
      </w:r>
      <w:r w:rsidR="00081949" w:rsidRPr="00A25F74">
        <w:rPr>
          <w:rFonts w:ascii="Simplified Arabic" w:hAnsi="Simplified Arabic" w:cs="Simplified Arabic"/>
          <w:sz w:val="24"/>
          <w:szCs w:val="24"/>
          <w:rtl/>
          <w:lang w:val="en-US"/>
        </w:rPr>
        <w:t>أ</w:t>
      </w:r>
      <w:r w:rsidR="00AA14B2" w:rsidRPr="00A25F74">
        <w:rPr>
          <w:rFonts w:ascii="Simplified Arabic" w:hAnsi="Simplified Arabic" w:cs="Simplified Arabic"/>
          <w:sz w:val="24"/>
          <w:szCs w:val="24"/>
          <w:rtl/>
          <w:lang w:val="en-US"/>
        </w:rPr>
        <w:t>يضا</w:t>
      </w:r>
      <w:r w:rsidR="00054E5B" w:rsidRPr="00A25F74">
        <w:rPr>
          <w:rFonts w:ascii="Simplified Arabic" w:hAnsi="Simplified Arabic" w:cs="Simplified Arabic"/>
          <w:sz w:val="24"/>
          <w:szCs w:val="24"/>
          <w:rtl/>
          <w:lang w:val="en-US"/>
        </w:rPr>
        <w:t>ً</w:t>
      </w:r>
      <w:r w:rsidR="00AA14B2" w:rsidRPr="00A25F74">
        <w:rPr>
          <w:rFonts w:ascii="Simplified Arabic" w:hAnsi="Simplified Arabic" w:cs="Simplified Arabic"/>
          <w:sz w:val="24"/>
          <w:szCs w:val="24"/>
          <w:rtl/>
          <w:lang w:val="en-US"/>
        </w:rPr>
        <w:t xml:space="preserve"> بضمان </w:t>
      </w:r>
      <w:r w:rsidR="00081949" w:rsidRPr="00A25F74">
        <w:rPr>
          <w:rFonts w:ascii="Simplified Arabic" w:hAnsi="Simplified Arabic" w:cs="Simplified Arabic"/>
          <w:sz w:val="24"/>
          <w:szCs w:val="24"/>
          <w:rtl/>
          <w:lang w:val="en-US"/>
        </w:rPr>
        <w:t>أ</w:t>
      </w:r>
      <w:r w:rsidR="00AA14B2" w:rsidRPr="00A25F74">
        <w:rPr>
          <w:rFonts w:ascii="Simplified Arabic" w:hAnsi="Simplified Arabic" w:cs="Simplified Arabic"/>
          <w:sz w:val="24"/>
          <w:szCs w:val="24"/>
          <w:rtl/>
          <w:lang w:val="en-US"/>
        </w:rPr>
        <w:t xml:space="preserve">مواله جميعاً ولهذا لا يجوز له </w:t>
      </w:r>
      <w:r w:rsidR="00081949" w:rsidRPr="00A25F74">
        <w:rPr>
          <w:rFonts w:ascii="Simplified Arabic" w:hAnsi="Simplified Arabic" w:cs="Simplified Arabic"/>
          <w:sz w:val="24"/>
          <w:szCs w:val="24"/>
          <w:rtl/>
          <w:lang w:val="en-US"/>
        </w:rPr>
        <w:t>أ</w:t>
      </w:r>
      <w:r w:rsidR="00AA14B2" w:rsidRPr="00A25F74">
        <w:rPr>
          <w:rFonts w:ascii="Simplified Arabic" w:hAnsi="Simplified Arabic" w:cs="Simplified Arabic"/>
          <w:sz w:val="24"/>
          <w:szCs w:val="24"/>
          <w:rtl/>
          <w:lang w:val="en-US"/>
        </w:rPr>
        <w:t xml:space="preserve">ن يتخلص من التزامه بالوفاء </w:t>
      </w:r>
      <w:r w:rsidR="006C1ED7" w:rsidRPr="00A25F74">
        <w:rPr>
          <w:rFonts w:ascii="Simplified Arabic" w:hAnsi="Simplified Arabic" w:cs="Simplified Arabic"/>
          <w:sz w:val="24"/>
          <w:szCs w:val="24"/>
          <w:rtl/>
          <w:lang w:val="en-US"/>
        </w:rPr>
        <w:t>إلى</w:t>
      </w:r>
      <w:r w:rsidR="00AA14B2" w:rsidRPr="00A25F74">
        <w:rPr>
          <w:rFonts w:ascii="Simplified Arabic" w:hAnsi="Simplified Arabic" w:cs="Simplified Arabic"/>
          <w:sz w:val="24"/>
          <w:szCs w:val="24"/>
          <w:rtl/>
          <w:lang w:val="en-US"/>
        </w:rPr>
        <w:t xml:space="preserve"> الدائنين المرتهنين بالتخلي عن العقار ، و</w:t>
      </w:r>
      <w:r w:rsidR="00165CF0" w:rsidRPr="00A25F74">
        <w:rPr>
          <w:rFonts w:ascii="Simplified Arabic" w:hAnsi="Simplified Arabic" w:cs="Simplified Arabic"/>
          <w:sz w:val="24"/>
          <w:szCs w:val="24"/>
          <w:rtl/>
          <w:lang w:val="en-US"/>
        </w:rPr>
        <w:t>إذ</w:t>
      </w:r>
      <w:r w:rsidR="00AA14B2" w:rsidRPr="00A25F74">
        <w:rPr>
          <w:rFonts w:ascii="Simplified Arabic" w:hAnsi="Simplified Arabic" w:cs="Simplified Arabic"/>
          <w:sz w:val="24"/>
          <w:szCs w:val="24"/>
          <w:rtl/>
          <w:lang w:val="en-US"/>
        </w:rPr>
        <w:t>ا ما قام بالوفاء للدائنين على النحو السابق ، تحرر العقار من الرهون ولو لم يكن ما دفعه كافياً لوفاء بكل الديون المضمونة</w:t>
      </w:r>
      <w:r>
        <w:rPr>
          <w:rFonts w:ascii="Simplified Arabic" w:hAnsi="Simplified Arabic" w:cs="Simplified Arabic" w:hint="cs"/>
          <w:sz w:val="24"/>
          <w:szCs w:val="24"/>
          <w:rtl/>
          <w:lang w:val="en-US"/>
        </w:rPr>
        <w:t>،</w:t>
      </w:r>
      <w:r w:rsidR="00AA14B2" w:rsidRPr="00A25F74">
        <w:rPr>
          <w:rFonts w:ascii="Simplified Arabic" w:hAnsi="Simplified Arabic" w:cs="Simplified Arabic"/>
          <w:sz w:val="24"/>
          <w:szCs w:val="24"/>
          <w:rtl/>
          <w:lang w:val="en-US"/>
        </w:rPr>
        <w:t xml:space="preserve"> ويكون له الحق في محو ما على العقار من القيود</w:t>
      </w:r>
      <w:sdt>
        <w:sdtPr>
          <w:rPr>
            <w:rtl/>
            <w:lang w:val="en-US"/>
          </w:rPr>
          <w:id w:val="-2131236700"/>
          <w:citation/>
        </w:sdtPr>
        <w:sdtEndPr/>
        <w:sdtContent>
          <w:r w:rsidR="00BE2CD0" w:rsidRPr="00A25F74">
            <w:rPr>
              <w:rFonts w:ascii="Simplified Arabic" w:hAnsi="Simplified Arabic" w:cs="Simplified Arabic"/>
              <w:sz w:val="24"/>
              <w:szCs w:val="24"/>
              <w:rtl/>
              <w:lang w:val="en-US"/>
            </w:rPr>
            <w:fldChar w:fldCharType="begin"/>
          </w:r>
          <w:r w:rsidR="00BE2CD0" w:rsidRPr="00A25F74">
            <w:rPr>
              <w:rFonts w:ascii="Simplified Arabic" w:hAnsi="Simplified Arabic" w:cs="Simplified Arabic"/>
              <w:sz w:val="24"/>
              <w:szCs w:val="24"/>
              <w:rtl/>
              <w:lang w:val="en-US"/>
            </w:rPr>
            <w:instrText xml:space="preserve"> </w:instrText>
          </w:r>
          <w:r w:rsidR="00BE2CD0" w:rsidRPr="00A25F74">
            <w:rPr>
              <w:rFonts w:ascii="Simplified Arabic" w:hAnsi="Simplified Arabic" w:cs="Simplified Arabic"/>
              <w:sz w:val="24"/>
              <w:szCs w:val="24"/>
              <w:lang w:val="en-US"/>
            </w:rPr>
            <w:instrText>CITATION Far85 \l 1025</w:instrText>
          </w:r>
          <w:r w:rsidR="00BE2CD0" w:rsidRPr="00A25F74">
            <w:rPr>
              <w:rFonts w:ascii="Simplified Arabic" w:hAnsi="Simplified Arabic" w:cs="Simplified Arabic"/>
              <w:sz w:val="24"/>
              <w:szCs w:val="24"/>
              <w:rtl/>
              <w:lang w:val="en-US"/>
            </w:rPr>
            <w:instrText xml:space="preserve"> </w:instrText>
          </w:r>
          <w:r w:rsidR="00BE2CD0" w:rsidRPr="00A25F74">
            <w:rPr>
              <w:rFonts w:ascii="Simplified Arabic" w:hAnsi="Simplified Arabic" w:cs="Simplified Arabic"/>
              <w:sz w:val="24"/>
              <w:szCs w:val="24"/>
              <w:rtl/>
              <w:lang w:val="en-US"/>
            </w:rPr>
            <w:fldChar w:fldCharType="separate"/>
          </w:r>
          <w:r w:rsidR="00BE2CD0" w:rsidRPr="00A25F74">
            <w:rPr>
              <w:rFonts w:ascii="Simplified Arabic" w:hAnsi="Simplified Arabic" w:cs="Simplified Arabic"/>
              <w:noProof/>
              <w:sz w:val="24"/>
              <w:szCs w:val="24"/>
              <w:rtl/>
              <w:lang w:val="en-US"/>
            </w:rPr>
            <w:t xml:space="preserve"> (</w:t>
          </w:r>
          <w:r w:rsidR="00BE2CD0" w:rsidRPr="00A25F74">
            <w:rPr>
              <w:rFonts w:ascii="Simplified Arabic" w:hAnsi="Simplified Arabic" w:cs="Simplified Arabic"/>
              <w:noProof/>
              <w:sz w:val="24"/>
              <w:szCs w:val="24"/>
              <w:lang w:val="en-US"/>
            </w:rPr>
            <w:t>Faraj</w:t>
          </w:r>
          <w:r w:rsidR="00BE2CD0" w:rsidRPr="00A25F74">
            <w:rPr>
              <w:rFonts w:ascii="Simplified Arabic" w:hAnsi="Simplified Arabic" w:cs="Simplified Arabic"/>
              <w:noProof/>
              <w:sz w:val="24"/>
              <w:szCs w:val="24"/>
              <w:rtl/>
              <w:lang w:val="en-US"/>
            </w:rPr>
            <w:t>، 1998)</w:t>
          </w:r>
          <w:r w:rsidR="00BE2CD0" w:rsidRPr="00A25F74">
            <w:rPr>
              <w:rFonts w:ascii="Simplified Arabic" w:hAnsi="Simplified Arabic" w:cs="Simplified Arabic"/>
              <w:sz w:val="24"/>
              <w:szCs w:val="24"/>
              <w:rtl/>
              <w:lang w:val="en-US"/>
            </w:rPr>
            <w:fldChar w:fldCharType="end"/>
          </w:r>
        </w:sdtContent>
      </w:sdt>
      <w:r w:rsidR="00AA14B2" w:rsidRPr="00A25F74">
        <w:rPr>
          <w:rFonts w:ascii="Simplified Arabic" w:hAnsi="Simplified Arabic" w:cs="Simplified Arabic"/>
          <w:sz w:val="24"/>
          <w:szCs w:val="24"/>
          <w:rtl/>
          <w:lang w:val="en-US"/>
        </w:rPr>
        <w:t xml:space="preserve"> ، وهذا ما نصت عليه المادة 1213/3   من مشروع القانون المدني الفلسطيني </w:t>
      </w:r>
      <w:r w:rsidR="00EA2661" w:rsidRPr="00A25F74">
        <w:rPr>
          <w:rFonts w:ascii="Simplified Arabic" w:hAnsi="Simplified Arabic" w:cs="Simplified Arabic"/>
          <w:sz w:val="24"/>
          <w:szCs w:val="24"/>
          <w:rtl/>
          <w:lang w:val="en-US"/>
        </w:rPr>
        <w:t xml:space="preserve"> التي نصت على "</w:t>
      </w:r>
      <w:r w:rsidR="00081949" w:rsidRPr="00A25F74">
        <w:rPr>
          <w:rFonts w:ascii="Simplified Arabic" w:hAnsi="Simplified Arabic" w:cs="Simplified Arabic"/>
          <w:sz w:val="24"/>
          <w:szCs w:val="24"/>
          <w:rtl/>
          <w:lang w:val="en-US"/>
        </w:rPr>
        <w:t xml:space="preserve"> </w:t>
      </w:r>
      <w:r w:rsidR="00EA2661" w:rsidRPr="00A25F74">
        <w:rPr>
          <w:rFonts w:ascii="Simplified Arabic" w:hAnsi="Simplified Arabic" w:cs="Simplified Arabic"/>
          <w:b/>
          <w:bCs/>
          <w:sz w:val="24"/>
          <w:szCs w:val="24"/>
          <w:rtl/>
          <w:lang w:val="en-US"/>
        </w:rPr>
        <w:t xml:space="preserve">في كلتا الحالتين لا يجوز للحائز </w:t>
      </w:r>
      <w:r w:rsidR="00165CF0" w:rsidRPr="00A25F74">
        <w:rPr>
          <w:rFonts w:ascii="Simplified Arabic" w:hAnsi="Simplified Arabic" w:cs="Simplified Arabic"/>
          <w:b/>
          <w:bCs/>
          <w:sz w:val="24"/>
          <w:szCs w:val="24"/>
          <w:rtl/>
          <w:lang w:val="en-US"/>
        </w:rPr>
        <w:t>إذ</w:t>
      </w:r>
      <w:r w:rsidR="00081949" w:rsidRPr="00A25F74">
        <w:rPr>
          <w:rFonts w:ascii="Simplified Arabic" w:hAnsi="Simplified Arabic" w:cs="Simplified Arabic"/>
          <w:b/>
          <w:bCs/>
          <w:sz w:val="24"/>
          <w:szCs w:val="24"/>
          <w:rtl/>
          <w:lang w:val="en-US"/>
        </w:rPr>
        <w:t>ا سجل سند ملكيته أ</w:t>
      </w:r>
      <w:r w:rsidR="00EA2661" w:rsidRPr="00A25F74">
        <w:rPr>
          <w:rFonts w:ascii="Simplified Arabic" w:hAnsi="Simplified Arabic" w:cs="Simplified Arabic"/>
          <w:b/>
          <w:bCs/>
          <w:sz w:val="24"/>
          <w:szCs w:val="24"/>
          <w:rtl/>
          <w:lang w:val="en-US"/>
        </w:rPr>
        <w:t xml:space="preserve">ن يتخلص من التزامه بالوفاء للدائنين بتخليه عن العقار ، </w:t>
      </w:r>
      <w:r w:rsidR="00EA2661" w:rsidRPr="00A25F74">
        <w:rPr>
          <w:rFonts w:ascii="Simplified Arabic" w:hAnsi="Simplified Arabic" w:cs="Simplified Arabic"/>
          <w:b/>
          <w:bCs/>
          <w:sz w:val="24"/>
          <w:szCs w:val="24"/>
          <w:u w:val="single"/>
          <w:rtl/>
          <w:lang w:val="en-US"/>
        </w:rPr>
        <w:t xml:space="preserve">ولكن </w:t>
      </w:r>
      <w:r w:rsidR="00165CF0" w:rsidRPr="00A25F74">
        <w:rPr>
          <w:rFonts w:ascii="Simplified Arabic" w:hAnsi="Simplified Arabic" w:cs="Simplified Arabic"/>
          <w:b/>
          <w:bCs/>
          <w:sz w:val="24"/>
          <w:szCs w:val="24"/>
          <w:u w:val="single"/>
          <w:rtl/>
          <w:lang w:val="en-US"/>
        </w:rPr>
        <w:t>إذ</w:t>
      </w:r>
      <w:r w:rsidR="00EA2661" w:rsidRPr="00A25F74">
        <w:rPr>
          <w:rFonts w:ascii="Simplified Arabic" w:hAnsi="Simplified Arabic" w:cs="Simplified Arabic"/>
          <w:b/>
          <w:bCs/>
          <w:sz w:val="24"/>
          <w:szCs w:val="24"/>
          <w:u w:val="single"/>
          <w:rtl/>
          <w:lang w:val="en-US"/>
        </w:rPr>
        <w:t>ا هو وفى لهم ما في ذمته كان له الحق في طلب محو ما على العقار من القيود</w:t>
      </w:r>
      <w:r w:rsidR="00EA2661" w:rsidRPr="00A25F74">
        <w:rPr>
          <w:rFonts w:ascii="Simplified Arabic" w:hAnsi="Simplified Arabic" w:cs="Simplified Arabic"/>
          <w:sz w:val="24"/>
          <w:szCs w:val="24"/>
          <w:u w:val="single"/>
          <w:rtl/>
          <w:lang w:val="en-US"/>
        </w:rPr>
        <w:t xml:space="preserve"> </w:t>
      </w:r>
      <w:r w:rsidR="00EA2661" w:rsidRPr="00A25F74">
        <w:rPr>
          <w:rFonts w:ascii="Simplified Arabic" w:hAnsi="Simplified Arabic" w:cs="Simplified Arabic"/>
          <w:sz w:val="24"/>
          <w:szCs w:val="24"/>
          <w:rtl/>
          <w:lang w:val="en-US"/>
        </w:rPr>
        <w:t xml:space="preserve">" </w:t>
      </w:r>
      <w:r w:rsidR="00AA14B2" w:rsidRPr="00A25F74">
        <w:rPr>
          <w:rFonts w:ascii="Simplified Arabic" w:hAnsi="Simplified Arabic" w:cs="Simplified Arabic"/>
          <w:sz w:val="24"/>
          <w:szCs w:val="24"/>
          <w:rtl/>
          <w:lang w:val="en-US"/>
        </w:rPr>
        <w:t>،</w:t>
      </w:r>
      <w:r w:rsidR="0002719E" w:rsidRPr="00A25F74">
        <w:rPr>
          <w:rFonts w:ascii="Simplified Arabic" w:hAnsi="Simplified Arabic" w:cs="Simplified Arabic"/>
          <w:sz w:val="24"/>
          <w:szCs w:val="24"/>
          <w:rtl/>
          <w:lang w:val="en-US"/>
        </w:rPr>
        <w:t xml:space="preserve"> </w:t>
      </w:r>
      <w:r w:rsidR="00AA14B2" w:rsidRPr="00A25F74">
        <w:rPr>
          <w:rFonts w:ascii="Simplified Arabic" w:hAnsi="Simplified Arabic" w:cs="Simplified Arabic"/>
          <w:sz w:val="24"/>
          <w:szCs w:val="24"/>
          <w:rtl/>
          <w:lang w:val="en-US"/>
        </w:rPr>
        <w:t xml:space="preserve"> </w:t>
      </w:r>
      <w:r w:rsidR="00081949" w:rsidRPr="00A25F74">
        <w:rPr>
          <w:rFonts w:ascii="Simplified Arabic" w:hAnsi="Simplified Arabic" w:cs="Simplified Arabic"/>
          <w:sz w:val="24"/>
          <w:szCs w:val="24"/>
          <w:rtl/>
          <w:lang w:val="en-US"/>
        </w:rPr>
        <w:t>إ</w:t>
      </w:r>
      <w:r w:rsidR="00AA14B2" w:rsidRPr="00A25F74">
        <w:rPr>
          <w:rFonts w:ascii="Simplified Arabic" w:hAnsi="Simplified Arabic" w:cs="Simplified Arabic"/>
          <w:sz w:val="24"/>
          <w:szCs w:val="24"/>
          <w:rtl/>
          <w:lang w:val="en-US"/>
        </w:rPr>
        <w:t xml:space="preserve">لا </w:t>
      </w:r>
      <w:r w:rsidR="00081949" w:rsidRPr="00A25F74">
        <w:rPr>
          <w:rFonts w:ascii="Simplified Arabic" w:hAnsi="Simplified Arabic" w:cs="Simplified Arabic"/>
          <w:sz w:val="24"/>
          <w:szCs w:val="24"/>
          <w:rtl/>
          <w:lang w:val="en-US"/>
        </w:rPr>
        <w:t>أ</w:t>
      </w:r>
      <w:r w:rsidR="00AA14B2" w:rsidRPr="00A25F74">
        <w:rPr>
          <w:rFonts w:ascii="Simplified Arabic" w:hAnsi="Simplified Arabic" w:cs="Simplified Arabic"/>
          <w:sz w:val="24"/>
          <w:szCs w:val="24"/>
          <w:rtl/>
          <w:lang w:val="en-US"/>
        </w:rPr>
        <w:t xml:space="preserve">ن </w:t>
      </w:r>
      <w:r w:rsidR="00DD3D32" w:rsidRPr="00A25F74">
        <w:rPr>
          <w:rFonts w:ascii="Simplified Arabic" w:hAnsi="Simplified Arabic" w:cs="Simplified Arabic"/>
          <w:sz w:val="24"/>
          <w:szCs w:val="24"/>
          <w:rtl/>
          <w:lang w:val="en-US"/>
        </w:rPr>
        <w:t>الباحث</w:t>
      </w:r>
      <w:r w:rsidR="008C62C6" w:rsidRPr="00A25F74">
        <w:rPr>
          <w:rFonts w:ascii="Simplified Arabic" w:hAnsi="Simplified Arabic" w:cs="Simplified Arabic" w:hint="cs"/>
          <w:sz w:val="24"/>
          <w:szCs w:val="24"/>
          <w:rtl/>
          <w:lang w:val="en-US"/>
        </w:rPr>
        <w:t>ي</w:t>
      </w:r>
      <w:r w:rsidR="00DD3D32" w:rsidRPr="00A25F74">
        <w:rPr>
          <w:rFonts w:ascii="Simplified Arabic" w:hAnsi="Simplified Arabic" w:cs="Simplified Arabic"/>
          <w:sz w:val="24"/>
          <w:szCs w:val="24"/>
          <w:rtl/>
          <w:lang w:val="en-US"/>
        </w:rPr>
        <w:t xml:space="preserve">ن </w:t>
      </w:r>
      <w:r w:rsidR="00AA14B2" w:rsidRPr="00A25F74">
        <w:rPr>
          <w:rFonts w:ascii="Simplified Arabic" w:hAnsi="Simplified Arabic" w:cs="Simplified Arabic"/>
          <w:sz w:val="24"/>
          <w:szCs w:val="24"/>
          <w:rtl/>
          <w:lang w:val="en-US"/>
        </w:rPr>
        <w:t xml:space="preserve"> ير</w:t>
      </w:r>
      <w:r w:rsidR="008C62C6" w:rsidRPr="00A25F74">
        <w:rPr>
          <w:rFonts w:ascii="Simplified Arabic" w:hAnsi="Simplified Arabic" w:cs="Simplified Arabic" w:hint="cs"/>
          <w:sz w:val="24"/>
          <w:szCs w:val="24"/>
          <w:rtl/>
          <w:lang w:val="en-US"/>
        </w:rPr>
        <w:t>يان</w:t>
      </w:r>
      <w:r w:rsidR="00AA14B2" w:rsidRPr="00A25F74">
        <w:rPr>
          <w:rFonts w:ascii="Simplified Arabic" w:hAnsi="Simplified Arabic" w:cs="Simplified Arabic"/>
          <w:sz w:val="24"/>
          <w:szCs w:val="24"/>
          <w:rtl/>
          <w:lang w:val="en-US"/>
        </w:rPr>
        <w:t xml:space="preserve"> بأن المشرع هنا قد خرج عن قاعدة عدم تجزئة </w:t>
      </w:r>
      <w:r w:rsidR="00EA2661" w:rsidRPr="00A25F74">
        <w:rPr>
          <w:rFonts w:ascii="Simplified Arabic" w:hAnsi="Simplified Arabic" w:cs="Simplified Arabic"/>
          <w:sz w:val="24"/>
          <w:szCs w:val="24"/>
          <w:rtl/>
          <w:lang w:val="en-US"/>
        </w:rPr>
        <w:t xml:space="preserve">الرهن – </w:t>
      </w:r>
      <w:r w:rsidR="00081949" w:rsidRPr="00A25F74">
        <w:rPr>
          <w:rFonts w:ascii="Simplified Arabic" w:hAnsi="Simplified Arabic" w:cs="Simplified Arabic"/>
          <w:sz w:val="24"/>
          <w:szCs w:val="24"/>
          <w:rtl/>
          <w:lang w:val="en-US"/>
        </w:rPr>
        <w:t>أ</w:t>
      </w:r>
      <w:r w:rsidR="00EA2661" w:rsidRPr="00A25F74">
        <w:rPr>
          <w:rFonts w:ascii="Simplified Arabic" w:hAnsi="Simplified Arabic" w:cs="Simplified Arabic"/>
          <w:sz w:val="24"/>
          <w:szCs w:val="24"/>
          <w:rtl/>
          <w:lang w:val="en-US"/>
        </w:rPr>
        <w:t xml:space="preserve">ن كل الرهن ضامناً للوفاء بكل الدين- </w:t>
      </w:r>
      <w:r w:rsidR="00AA14B2" w:rsidRPr="00A25F74">
        <w:rPr>
          <w:rFonts w:ascii="Simplified Arabic" w:hAnsi="Simplified Arabic" w:cs="Simplified Arabic"/>
          <w:sz w:val="24"/>
          <w:szCs w:val="24"/>
          <w:rtl/>
          <w:lang w:val="en-US"/>
        </w:rPr>
        <w:t xml:space="preserve"> </w:t>
      </w:r>
      <w:r w:rsidR="00EA2661" w:rsidRPr="00A25F74">
        <w:rPr>
          <w:rFonts w:ascii="Simplified Arabic" w:hAnsi="Simplified Arabic" w:cs="Simplified Arabic"/>
          <w:sz w:val="24"/>
          <w:szCs w:val="24"/>
          <w:rtl/>
          <w:lang w:val="en-US"/>
        </w:rPr>
        <w:t>خاصة في حالة الوفاء ال</w:t>
      </w:r>
      <w:r w:rsidR="00081949" w:rsidRPr="00A25F74">
        <w:rPr>
          <w:rFonts w:ascii="Simplified Arabic" w:hAnsi="Simplified Arabic" w:cs="Simplified Arabic"/>
          <w:sz w:val="24"/>
          <w:szCs w:val="24"/>
          <w:rtl/>
          <w:lang w:val="en-US"/>
        </w:rPr>
        <w:t>إ</w:t>
      </w:r>
      <w:r w:rsidR="00EA2661" w:rsidRPr="00A25F74">
        <w:rPr>
          <w:rFonts w:ascii="Simplified Arabic" w:hAnsi="Simplified Arabic" w:cs="Simplified Arabic"/>
          <w:sz w:val="24"/>
          <w:szCs w:val="24"/>
          <w:rtl/>
          <w:lang w:val="en-US"/>
        </w:rPr>
        <w:t>جباري وفقاً للفقرة الثانية من المادة 1213 ، وأن</w:t>
      </w:r>
      <w:r w:rsidR="008C62C6" w:rsidRPr="00A25F74">
        <w:rPr>
          <w:rFonts w:ascii="Simplified Arabic" w:hAnsi="Simplified Arabic" w:cs="Simplified Arabic"/>
          <w:sz w:val="24"/>
          <w:szCs w:val="24"/>
          <w:rtl/>
          <w:lang w:val="en-US"/>
        </w:rPr>
        <w:t xml:space="preserve"> هذا الخروج لا مبرر له ولم يراع</w:t>
      </w:r>
      <w:r w:rsidR="00EA2661" w:rsidRPr="00A25F74">
        <w:rPr>
          <w:rFonts w:ascii="Simplified Arabic" w:hAnsi="Simplified Arabic" w:cs="Simplified Arabic"/>
          <w:sz w:val="24"/>
          <w:szCs w:val="24"/>
          <w:rtl/>
          <w:lang w:val="en-US"/>
        </w:rPr>
        <w:t xml:space="preserve"> مصلحة المرتهن ب</w:t>
      </w:r>
      <w:r w:rsidR="00081949" w:rsidRPr="00A25F74">
        <w:rPr>
          <w:rFonts w:ascii="Simplified Arabic" w:hAnsi="Simplified Arabic" w:cs="Simplified Arabic"/>
          <w:sz w:val="24"/>
          <w:szCs w:val="24"/>
          <w:rtl/>
          <w:lang w:val="en-US"/>
        </w:rPr>
        <w:t>ا</w:t>
      </w:r>
      <w:r w:rsidR="00EA2661" w:rsidRPr="00A25F74">
        <w:rPr>
          <w:rFonts w:ascii="Simplified Arabic" w:hAnsi="Simplified Arabic" w:cs="Simplified Arabic"/>
          <w:sz w:val="24"/>
          <w:szCs w:val="24"/>
          <w:rtl/>
          <w:lang w:val="en-US"/>
        </w:rPr>
        <w:t xml:space="preserve">ستيفاء دينه طالما </w:t>
      </w:r>
      <w:r w:rsidR="006C1ED7" w:rsidRPr="00A25F74">
        <w:rPr>
          <w:rFonts w:ascii="Simplified Arabic" w:hAnsi="Simplified Arabic" w:cs="Simplified Arabic"/>
          <w:sz w:val="24"/>
          <w:szCs w:val="24"/>
          <w:rtl/>
          <w:lang w:val="en-US"/>
        </w:rPr>
        <w:t>أنه</w:t>
      </w:r>
      <w:r w:rsidR="00EA2661" w:rsidRPr="00A25F74">
        <w:rPr>
          <w:rFonts w:ascii="Simplified Arabic" w:hAnsi="Simplified Arabic" w:cs="Simplified Arabic"/>
          <w:sz w:val="24"/>
          <w:szCs w:val="24"/>
          <w:rtl/>
          <w:lang w:val="en-US"/>
        </w:rPr>
        <w:t xml:space="preserve"> لم يرتب التزامات </w:t>
      </w:r>
      <w:r w:rsidR="00081949" w:rsidRPr="00A25F74">
        <w:rPr>
          <w:rFonts w:ascii="Simplified Arabic" w:hAnsi="Simplified Arabic" w:cs="Simplified Arabic"/>
          <w:sz w:val="24"/>
          <w:szCs w:val="24"/>
          <w:rtl/>
          <w:lang w:val="en-US"/>
        </w:rPr>
        <w:t>إ</w:t>
      </w:r>
      <w:r>
        <w:rPr>
          <w:rFonts w:ascii="Simplified Arabic" w:hAnsi="Simplified Arabic" w:cs="Simplified Arabic"/>
          <w:sz w:val="24"/>
          <w:szCs w:val="24"/>
          <w:rtl/>
          <w:lang w:val="en-US"/>
        </w:rPr>
        <w:t xml:space="preserve">ضافية على الحائز </w:t>
      </w:r>
      <w:r w:rsidR="00EA2661" w:rsidRPr="00C4123B">
        <w:rPr>
          <w:rFonts w:ascii="Simplified Arabic" w:hAnsi="Simplified Arabic" w:cs="Simplified Arabic"/>
          <w:sz w:val="24"/>
          <w:szCs w:val="24"/>
          <w:rtl/>
          <w:lang w:val="en-US"/>
        </w:rPr>
        <w:t>تستوجب هذا الخروج</w:t>
      </w:r>
      <w:r w:rsidR="004C3CD6">
        <w:rPr>
          <w:rFonts w:ascii="Simplified Arabic" w:hAnsi="Simplified Arabic" w:cs="Simplified Arabic" w:hint="cs"/>
          <w:sz w:val="24"/>
          <w:szCs w:val="24"/>
          <w:rtl/>
          <w:lang w:val="en-US"/>
        </w:rPr>
        <w:t>،</w:t>
      </w:r>
      <w:r w:rsidR="004C3CD6">
        <w:rPr>
          <w:rFonts w:ascii="Simplified Arabic" w:hAnsi="Simplified Arabic" w:cs="Simplified Arabic"/>
          <w:sz w:val="24"/>
          <w:szCs w:val="24"/>
          <w:rtl/>
          <w:lang w:val="en-US"/>
        </w:rPr>
        <w:t xml:space="preserve"> </w:t>
      </w:r>
      <w:r w:rsidR="00EA2661" w:rsidRPr="00C4123B">
        <w:rPr>
          <w:rFonts w:ascii="Simplified Arabic" w:hAnsi="Simplified Arabic" w:cs="Simplified Arabic"/>
          <w:sz w:val="24"/>
          <w:szCs w:val="24"/>
          <w:rtl/>
          <w:lang w:val="en-US"/>
        </w:rPr>
        <w:t xml:space="preserve">ونوصي </w:t>
      </w:r>
      <w:r w:rsidR="00AA14B2" w:rsidRPr="00C4123B">
        <w:rPr>
          <w:rFonts w:ascii="Simplified Arabic" w:hAnsi="Simplified Arabic" w:cs="Simplified Arabic"/>
          <w:sz w:val="24"/>
          <w:szCs w:val="24"/>
          <w:rtl/>
          <w:lang w:val="en-US"/>
        </w:rPr>
        <w:t xml:space="preserve"> </w:t>
      </w:r>
      <w:r w:rsidR="00EA2661" w:rsidRPr="00C4123B">
        <w:rPr>
          <w:rFonts w:ascii="Simplified Arabic" w:hAnsi="Simplified Arabic" w:cs="Simplified Arabic"/>
          <w:sz w:val="24"/>
          <w:szCs w:val="24"/>
          <w:rtl/>
          <w:lang w:val="en-US"/>
        </w:rPr>
        <w:t>ب</w:t>
      </w:r>
      <w:r w:rsidR="00081949" w:rsidRPr="00C4123B">
        <w:rPr>
          <w:rFonts w:ascii="Simplified Arabic" w:hAnsi="Simplified Arabic" w:cs="Simplified Arabic"/>
          <w:sz w:val="24"/>
          <w:szCs w:val="24"/>
          <w:rtl/>
          <w:lang w:val="en-US"/>
        </w:rPr>
        <w:t>إ</w:t>
      </w:r>
      <w:r w:rsidR="00EA2661" w:rsidRPr="00C4123B">
        <w:rPr>
          <w:rFonts w:ascii="Simplified Arabic" w:hAnsi="Simplified Arabic" w:cs="Simplified Arabic"/>
          <w:sz w:val="24"/>
          <w:szCs w:val="24"/>
          <w:rtl/>
          <w:lang w:val="en-US"/>
        </w:rPr>
        <w:t xml:space="preserve">بقاء حكم الفقرة الثالثة منطبقاً فقط على حالة الوفاء وفقاً للفقرة </w:t>
      </w:r>
      <w:r w:rsidR="00640486" w:rsidRPr="00C4123B">
        <w:rPr>
          <w:rFonts w:ascii="Simplified Arabic" w:hAnsi="Simplified Arabic" w:cs="Simplified Arabic"/>
          <w:sz w:val="24"/>
          <w:szCs w:val="24"/>
          <w:rtl/>
          <w:lang w:val="en-US"/>
        </w:rPr>
        <w:t>ال</w:t>
      </w:r>
      <w:r w:rsidR="004E50AD" w:rsidRPr="00C4123B">
        <w:rPr>
          <w:rFonts w:ascii="Simplified Arabic" w:hAnsi="Simplified Arabic" w:cs="Simplified Arabic"/>
          <w:sz w:val="24"/>
          <w:szCs w:val="24"/>
          <w:rtl/>
          <w:lang w:val="en-US"/>
        </w:rPr>
        <w:t>أو</w:t>
      </w:r>
      <w:r w:rsidR="00640486" w:rsidRPr="00C4123B">
        <w:rPr>
          <w:rFonts w:ascii="Simplified Arabic" w:hAnsi="Simplified Arabic" w:cs="Simplified Arabic"/>
          <w:sz w:val="24"/>
          <w:szCs w:val="24"/>
          <w:rtl/>
          <w:lang w:val="en-US"/>
        </w:rPr>
        <w:t>ل</w:t>
      </w:r>
      <w:r w:rsidR="00EA2661" w:rsidRPr="00C4123B">
        <w:rPr>
          <w:rFonts w:ascii="Simplified Arabic" w:hAnsi="Simplified Arabic" w:cs="Simplified Arabic"/>
          <w:sz w:val="24"/>
          <w:szCs w:val="24"/>
          <w:rtl/>
          <w:lang w:val="en-US"/>
        </w:rPr>
        <w:t>ى من ذات المادة .</w:t>
      </w:r>
    </w:p>
    <w:p w14:paraId="02D3BD18" w14:textId="609AD6FC" w:rsidR="001572C0" w:rsidRPr="00A25F74" w:rsidRDefault="001572C0" w:rsidP="00A25F74">
      <w:pPr>
        <w:pStyle w:val="a5"/>
        <w:numPr>
          <w:ilvl w:val="0"/>
          <w:numId w:val="21"/>
        </w:numPr>
        <w:bidi/>
        <w:spacing w:before="24" w:after="24"/>
        <w:ind w:left="566"/>
        <w:jc w:val="both"/>
        <w:rPr>
          <w:rFonts w:ascii="Simplified Arabic" w:hAnsi="Simplified Arabic" w:cs="Simplified Arabic"/>
          <w:sz w:val="24"/>
          <w:szCs w:val="24"/>
          <w:lang w:val="en-US"/>
        </w:rPr>
      </w:pPr>
      <w:r w:rsidRPr="00A25F74">
        <w:rPr>
          <w:rFonts w:ascii="Simplified Arabic" w:hAnsi="Simplified Arabic" w:cs="Simplified Arabic"/>
          <w:sz w:val="24"/>
          <w:szCs w:val="24"/>
          <w:rtl/>
          <w:lang w:val="en-US"/>
        </w:rPr>
        <w:t xml:space="preserve">تتحقق هذه الحالة </w:t>
      </w:r>
      <w:r w:rsidR="00165CF0" w:rsidRPr="00A25F74">
        <w:rPr>
          <w:rFonts w:ascii="Simplified Arabic" w:hAnsi="Simplified Arabic" w:cs="Simplified Arabic"/>
          <w:sz w:val="24"/>
          <w:szCs w:val="24"/>
          <w:rtl/>
          <w:lang w:val="en-US"/>
        </w:rPr>
        <w:t>إذ</w:t>
      </w:r>
      <w:r w:rsidRPr="00A25F74">
        <w:rPr>
          <w:rFonts w:ascii="Simplified Arabic" w:hAnsi="Simplified Arabic" w:cs="Simplified Arabic"/>
          <w:sz w:val="24"/>
          <w:szCs w:val="24"/>
          <w:rtl/>
          <w:lang w:val="en-US"/>
        </w:rPr>
        <w:t xml:space="preserve">ا اشترط المالك السابق للعقار المرهون على الحائز أن یقوم بدفع ثمن الشراء </w:t>
      </w:r>
      <w:r w:rsidR="006C1ED7" w:rsidRPr="00A25F74">
        <w:rPr>
          <w:rFonts w:ascii="Simplified Arabic" w:hAnsi="Simplified Arabic" w:cs="Simplified Arabic"/>
          <w:sz w:val="24"/>
          <w:szCs w:val="24"/>
          <w:rtl/>
          <w:lang w:val="en-US"/>
        </w:rPr>
        <w:t>إلى</w:t>
      </w:r>
      <w:r w:rsidRPr="00A25F74">
        <w:rPr>
          <w:rFonts w:ascii="Simplified Arabic" w:hAnsi="Simplified Arabic" w:cs="Simplified Arabic"/>
          <w:sz w:val="24"/>
          <w:szCs w:val="24"/>
          <w:rtl/>
          <w:lang w:val="en-US"/>
        </w:rPr>
        <w:t xml:space="preserve"> الدائنین المرتهنین، وبذلك یحق للدائنین المرتهنین إجبار الحائز على الوفاء بالدین ، حيث  یمكـن تطبیـق قواعد الاشـتراط لمصــلحة الغیــر، فـــ</w:t>
      </w:r>
      <w:r w:rsidR="00165CF0" w:rsidRPr="00A25F74">
        <w:rPr>
          <w:rFonts w:ascii="Simplified Arabic" w:hAnsi="Simplified Arabic" w:cs="Simplified Arabic"/>
          <w:sz w:val="24"/>
          <w:szCs w:val="24"/>
          <w:rtl/>
          <w:lang w:val="en-US"/>
        </w:rPr>
        <w:t>إذ</w:t>
      </w:r>
      <w:r w:rsidRPr="00A25F74">
        <w:rPr>
          <w:rFonts w:ascii="Simplified Arabic" w:hAnsi="Simplified Arabic" w:cs="Simplified Arabic"/>
          <w:sz w:val="24"/>
          <w:szCs w:val="24"/>
          <w:rtl/>
          <w:lang w:val="en-US"/>
        </w:rPr>
        <w:t xml:space="preserve">ا اشـــترط المالــك الســـابق للعقـــار المرهـــون علــى الحـــائز أن یقـــوم بــدفع الـــثمن </w:t>
      </w:r>
      <w:r w:rsidR="006C1ED7" w:rsidRPr="00A25F74">
        <w:rPr>
          <w:rFonts w:ascii="Simplified Arabic" w:hAnsi="Simplified Arabic" w:cs="Simplified Arabic"/>
          <w:sz w:val="24"/>
          <w:szCs w:val="24"/>
          <w:rtl/>
          <w:lang w:val="en-US"/>
        </w:rPr>
        <w:t>إلى</w:t>
      </w:r>
      <w:r w:rsidRPr="00A25F74">
        <w:rPr>
          <w:rFonts w:ascii="Simplified Arabic" w:hAnsi="Simplified Arabic" w:cs="Simplified Arabic"/>
          <w:sz w:val="24"/>
          <w:szCs w:val="24"/>
          <w:rtl/>
          <w:lang w:val="en-US"/>
        </w:rPr>
        <w:t xml:space="preserve"> الـــدائنین المـرتهنین كــان مــن حـق هــؤلاء إجبــار الحـائز علــى الوفــاء لهـم، ویكــون هنــاك اشـتراط لمصــلحة الغیــر </w:t>
      </w:r>
      <w:r w:rsidR="00165CF0" w:rsidRPr="00A25F74">
        <w:rPr>
          <w:rFonts w:ascii="Simplified Arabic" w:hAnsi="Simplified Arabic" w:cs="Simplified Arabic"/>
          <w:sz w:val="24"/>
          <w:szCs w:val="24"/>
          <w:rtl/>
          <w:lang w:val="en-US"/>
        </w:rPr>
        <w:t>إذ</w:t>
      </w:r>
      <w:r w:rsidRPr="00A25F74">
        <w:rPr>
          <w:rFonts w:ascii="Simplified Arabic" w:hAnsi="Simplified Arabic" w:cs="Simplified Arabic"/>
          <w:sz w:val="24"/>
          <w:szCs w:val="24"/>
          <w:rtl/>
          <w:lang w:val="en-US"/>
        </w:rPr>
        <w:t xml:space="preserve">ا أبـرم شخصـان عقـداً واشـترط </w:t>
      </w:r>
      <w:r w:rsidR="008C62C6" w:rsidRPr="00A25F74">
        <w:rPr>
          <w:rFonts w:ascii="Simplified Arabic" w:hAnsi="Simplified Arabic" w:cs="Simplified Arabic"/>
          <w:sz w:val="24"/>
          <w:szCs w:val="24"/>
          <w:rtl/>
          <w:lang w:val="en-US"/>
        </w:rPr>
        <w:t xml:space="preserve">فیـه </w:t>
      </w:r>
      <w:r w:rsidRPr="00A25F74">
        <w:rPr>
          <w:rFonts w:ascii="Simplified Arabic" w:hAnsi="Simplified Arabic" w:cs="Simplified Arabic"/>
          <w:sz w:val="24"/>
          <w:szCs w:val="24"/>
          <w:rtl/>
          <w:lang w:val="en-US"/>
        </w:rPr>
        <w:t>أحـدهما علـى الآخـر حقـاً لشـخص ثالـث یتلقـاه عـن العقـد مباشــرة</w:t>
      </w:r>
      <w:sdt>
        <w:sdtPr>
          <w:rPr>
            <w:rtl/>
            <w:lang w:val="en-US"/>
          </w:rPr>
          <w:id w:val="1997530770"/>
          <w:citation/>
        </w:sdtPr>
        <w:sdtEndPr/>
        <w:sdtContent>
          <w:r w:rsidR="00BE2CD0" w:rsidRPr="00A25F74">
            <w:rPr>
              <w:rFonts w:ascii="Simplified Arabic" w:hAnsi="Simplified Arabic" w:cs="Simplified Arabic"/>
              <w:sz w:val="24"/>
              <w:szCs w:val="24"/>
              <w:rtl/>
              <w:lang w:val="en-US"/>
            </w:rPr>
            <w:fldChar w:fldCharType="begin"/>
          </w:r>
          <w:r w:rsidR="00BE2CD0" w:rsidRPr="00A25F74">
            <w:rPr>
              <w:rFonts w:ascii="Simplified Arabic" w:hAnsi="Simplified Arabic" w:cs="Simplified Arabic"/>
              <w:sz w:val="24"/>
              <w:szCs w:val="24"/>
              <w:rtl/>
              <w:lang w:val="en-US"/>
            </w:rPr>
            <w:instrText xml:space="preserve"> </w:instrText>
          </w:r>
          <w:r w:rsidR="00BE2CD0" w:rsidRPr="00A25F74">
            <w:rPr>
              <w:rFonts w:ascii="Simplified Arabic" w:hAnsi="Simplified Arabic" w:cs="Simplified Arabic"/>
              <w:sz w:val="24"/>
              <w:szCs w:val="24"/>
              <w:lang w:val="en-US"/>
            </w:rPr>
            <w:instrText>CITATION AlD15 \l 1025</w:instrText>
          </w:r>
          <w:r w:rsidR="00BE2CD0" w:rsidRPr="00A25F74">
            <w:rPr>
              <w:rFonts w:ascii="Simplified Arabic" w:hAnsi="Simplified Arabic" w:cs="Simplified Arabic"/>
              <w:sz w:val="24"/>
              <w:szCs w:val="24"/>
              <w:rtl/>
              <w:lang w:val="en-US"/>
            </w:rPr>
            <w:instrText xml:space="preserve"> </w:instrText>
          </w:r>
          <w:r w:rsidR="00BE2CD0" w:rsidRPr="00A25F74">
            <w:rPr>
              <w:rFonts w:ascii="Simplified Arabic" w:hAnsi="Simplified Arabic" w:cs="Simplified Arabic"/>
              <w:sz w:val="24"/>
              <w:szCs w:val="24"/>
              <w:rtl/>
              <w:lang w:val="en-US"/>
            </w:rPr>
            <w:fldChar w:fldCharType="separate"/>
          </w:r>
          <w:r w:rsidR="00BE2CD0" w:rsidRPr="00A25F74">
            <w:rPr>
              <w:rFonts w:ascii="Simplified Arabic" w:hAnsi="Simplified Arabic" w:cs="Simplified Arabic"/>
              <w:noProof/>
              <w:sz w:val="24"/>
              <w:szCs w:val="24"/>
              <w:rtl/>
              <w:lang w:val="en-US"/>
            </w:rPr>
            <w:t xml:space="preserve"> (</w:t>
          </w:r>
          <w:r w:rsidR="00BE2CD0" w:rsidRPr="00A25F74">
            <w:rPr>
              <w:rFonts w:ascii="Simplified Arabic" w:hAnsi="Simplified Arabic" w:cs="Simplified Arabic"/>
              <w:noProof/>
              <w:sz w:val="24"/>
              <w:szCs w:val="24"/>
              <w:lang w:val="en-US"/>
            </w:rPr>
            <w:t>Al-Dulaimi</w:t>
          </w:r>
          <w:r w:rsidR="00BE2CD0" w:rsidRPr="00A25F74">
            <w:rPr>
              <w:rFonts w:ascii="Simplified Arabic" w:hAnsi="Simplified Arabic" w:cs="Simplified Arabic"/>
              <w:noProof/>
              <w:sz w:val="24"/>
              <w:szCs w:val="24"/>
              <w:rtl/>
              <w:lang w:val="en-US"/>
            </w:rPr>
            <w:t>، 2015)</w:t>
          </w:r>
          <w:r w:rsidR="00BE2CD0" w:rsidRPr="00A25F74">
            <w:rPr>
              <w:rFonts w:ascii="Simplified Arabic" w:hAnsi="Simplified Arabic" w:cs="Simplified Arabic"/>
              <w:sz w:val="24"/>
              <w:szCs w:val="24"/>
              <w:rtl/>
              <w:lang w:val="en-US"/>
            </w:rPr>
            <w:fldChar w:fldCharType="end"/>
          </w:r>
        </w:sdtContent>
      </w:sdt>
      <w:r w:rsidR="006A0B4A" w:rsidRPr="00A25F74">
        <w:rPr>
          <w:rFonts w:ascii="Simplified Arabic" w:hAnsi="Simplified Arabic" w:cs="Simplified Arabic"/>
          <w:sz w:val="24"/>
          <w:szCs w:val="24"/>
          <w:rtl/>
          <w:lang w:val="en-US"/>
        </w:rPr>
        <w:t>.</w:t>
      </w:r>
    </w:p>
    <w:p w14:paraId="1009F3A0" w14:textId="77777777" w:rsidR="001C0B29" w:rsidRPr="00E00F23" w:rsidRDefault="00054E5B" w:rsidP="00054E5B">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إ</w:t>
      </w:r>
      <w:r w:rsidR="006A0B4A" w:rsidRPr="00E00F23">
        <w:rPr>
          <w:rFonts w:ascii="Simplified Arabic" w:hAnsi="Simplified Arabic" w:cs="Simplified Arabic"/>
          <w:sz w:val="24"/>
          <w:szCs w:val="24"/>
          <w:rtl/>
          <w:lang w:val="en-US"/>
        </w:rPr>
        <w:t>ن قیام الحائز بوفاء جمیع الدیون المضمون</w:t>
      </w:r>
      <w:r w:rsidR="0002719E" w:rsidRPr="00E00F23">
        <w:rPr>
          <w:rFonts w:ascii="Simplified Arabic" w:hAnsi="Simplified Arabic" w:cs="Simplified Arabic"/>
          <w:sz w:val="24"/>
          <w:szCs w:val="24"/>
          <w:rtl/>
          <w:lang w:val="en-US"/>
        </w:rPr>
        <w:t>ة</w:t>
      </w:r>
      <w:r w:rsidR="006A0B4A" w:rsidRPr="00E00F23">
        <w:rPr>
          <w:rFonts w:ascii="Simplified Arabic" w:hAnsi="Simplified Arabic" w:cs="Simplified Arabic"/>
          <w:sz w:val="24"/>
          <w:szCs w:val="24"/>
          <w:rtl/>
          <w:lang w:val="en-US"/>
        </w:rPr>
        <w:t xml:space="preserve"> بالرهن یترتب علیه أن تنقضي الدیون وینقضي معها الرهن، وبالتالي فإن التتبع </w:t>
      </w:r>
      <w:r w:rsidR="00AC0ED5" w:rsidRPr="00E00F23">
        <w:rPr>
          <w:rFonts w:ascii="Simplified Arabic" w:hAnsi="Simplified Arabic" w:cs="Simplified Arabic"/>
          <w:sz w:val="24"/>
          <w:szCs w:val="24"/>
          <w:rtl/>
          <w:lang w:val="en-US"/>
        </w:rPr>
        <w:t xml:space="preserve"> الذي يباشره الدائن المرتهن </w:t>
      </w:r>
      <w:r w:rsidR="006A0B4A" w:rsidRPr="00E00F23">
        <w:rPr>
          <w:rFonts w:ascii="Simplified Arabic" w:hAnsi="Simplified Arabic" w:cs="Simplified Arabic"/>
          <w:sz w:val="24"/>
          <w:szCs w:val="24"/>
          <w:rtl/>
          <w:lang w:val="en-US"/>
        </w:rPr>
        <w:t xml:space="preserve">یقف عند هذا الحد، ذلك </w:t>
      </w:r>
      <w:r w:rsidR="00081949" w:rsidRPr="00E00F23">
        <w:rPr>
          <w:rFonts w:ascii="Simplified Arabic" w:hAnsi="Simplified Arabic" w:cs="Simplified Arabic"/>
          <w:sz w:val="24"/>
          <w:szCs w:val="24"/>
          <w:rtl/>
          <w:lang w:val="en-US"/>
        </w:rPr>
        <w:t>أ</w:t>
      </w:r>
      <w:r w:rsidR="006A0B4A" w:rsidRPr="00E00F23">
        <w:rPr>
          <w:rFonts w:ascii="Simplified Arabic" w:hAnsi="Simplified Arabic" w:cs="Simplified Arabic"/>
          <w:sz w:val="24"/>
          <w:szCs w:val="24"/>
          <w:rtl/>
          <w:lang w:val="en-US"/>
        </w:rPr>
        <w:t xml:space="preserve">ن الدائن </w:t>
      </w:r>
      <w:r w:rsidR="00165CF0" w:rsidRPr="00E00F23">
        <w:rPr>
          <w:rFonts w:ascii="Simplified Arabic" w:hAnsi="Simplified Arabic" w:cs="Simplified Arabic"/>
          <w:sz w:val="24"/>
          <w:szCs w:val="24"/>
          <w:rtl/>
          <w:lang w:val="en-US"/>
        </w:rPr>
        <w:t>إذ</w:t>
      </w:r>
      <w:r w:rsidR="006A0B4A" w:rsidRPr="00E00F23">
        <w:rPr>
          <w:rFonts w:ascii="Simplified Arabic" w:hAnsi="Simplified Arabic" w:cs="Simplified Arabic"/>
          <w:sz w:val="24"/>
          <w:szCs w:val="24"/>
          <w:rtl/>
          <w:lang w:val="en-US"/>
        </w:rPr>
        <w:t xml:space="preserve">ا استوفى حقه </w:t>
      </w:r>
      <w:r w:rsidR="006A0B4A" w:rsidRPr="00E00F23">
        <w:rPr>
          <w:rFonts w:ascii="Simplified Arabic" w:hAnsi="Simplified Arabic" w:cs="Simplified Arabic"/>
          <w:sz w:val="24"/>
          <w:szCs w:val="24"/>
          <w:rtl/>
        </w:rPr>
        <w:t>كا</w:t>
      </w:r>
      <w:r w:rsidR="006A0B4A" w:rsidRPr="00E00F23">
        <w:rPr>
          <w:rFonts w:ascii="Simplified Arabic" w:hAnsi="Simplified Arabic" w:cs="Simplified Arabic"/>
          <w:sz w:val="24"/>
          <w:szCs w:val="24"/>
          <w:rtl/>
          <w:lang w:val="en-US"/>
        </w:rPr>
        <w:t>ملاً فلن تكون له أدنى مصلحة في تتبع المرهو</w:t>
      </w:r>
      <w:r w:rsidR="0002719E" w:rsidRPr="00E00F23">
        <w:rPr>
          <w:rFonts w:ascii="Simplified Arabic" w:hAnsi="Simplified Arabic" w:cs="Simplified Arabic"/>
          <w:sz w:val="24"/>
          <w:szCs w:val="24"/>
          <w:rtl/>
          <w:lang w:val="en-US"/>
        </w:rPr>
        <w:t>ن .</w:t>
      </w:r>
    </w:p>
    <w:p w14:paraId="681A5083" w14:textId="77777777" w:rsidR="007B6E03" w:rsidRDefault="007B6E03" w:rsidP="00484C3C">
      <w:pPr>
        <w:bidi/>
        <w:spacing w:before="24" w:after="24"/>
        <w:ind w:left="720"/>
        <w:rPr>
          <w:rFonts w:ascii="Simplified Arabic" w:hAnsi="Simplified Arabic" w:cs="Simplified Arabic"/>
          <w:b/>
          <w:bCs/>
          <w:sz w:val="24"/>
          <w:szCs w:val="24"/>
          <w:rtl/>
        </w:rPr>
      </w:pPr>
    </w:p>
    <w:p w14:paraId="548FA74D" w14:textId="77777777" w:rsidR="007B6E03" w:rsidRDefault="007B6E03" w:rsidP="007B6E03">
      <w:pPr>
        <w:bidi/>
        <w:spacing w:before="24" w:after="24"/>
        <w:ind w:left="720"/>
        <w:rPr>
          <w:rFonts w:ascii="Simplified Arabic" w:hAnsi="Simplified Arabic" w:cs="Simplified Arabic"/>
          <w:b/>
          <w:bCs/>
          <w:sz w:val="24"/>
          <w:szCs w:val="24"/>
          <w:rtl/>
        </w:rPr>
      </w:pPr>
    </w:p>
    <w:p w14:paraId="2633626F" w14:textId="77777777" w:rsidR="0002719E" w:rsidRPr="00E00F23" w:rsidRDefault="0002719E" w:rsidP="007B6E03">
      <w:pPr>
        <w:bidi/>
        <w:spacing w:before="24" w:after="24"/>
        <w:ind w:left="720"/>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rPr>
        <w:t>ثانيا</w:t>
      </w:r>
      <w:r w:rsidR="00EF7FEE" w:rsidRPr="00E00F23">
        <w:rPr>
          <w:rFonts w:ascii="Simplified Arabic" w:hAnsi="Simplified Arabic" w:cs="Simplified Arabic"/>
          <w:b/>
          <w:bCs/>
          <w:sz w:val="24"/>
          <w:szCs w:val="24"/>
          <w:rtl/>
        </w:rPr>
        <w:t>ً</w:t>
      </w:r>
      <w:r w:rsidRPr="00E00F23">
        <w:rPr>
          <w:rFonts w:ascii="Simplified Arabic" w:hAnsi="Simplified Arabic" w:cs="Simplified Arabic"/>
          <w:b/>
          <w:bCs/>
          <w:sz w:val="24"/>
          <w:szCs w:val="24"/>
          <w:rtl/>
        </w:rPr>
        <w:t xml:space="preserve">: </w:t>
      </w:r>
      <w:r w:rsidR="00285DCA" w:rsidRPr="00E00F23">
        <w:rPr>
          <w:rFonts w:ascii="Simplified Arabic" w:hAnsi="Simplified Arabic" w:cs="Simplified Arabic"/>
          <w:b/>
          <w:bCs/>
          <w:sz w:val="24"/>
          <w:szCs w:val="24"/>
          <w:rtl/>
        </w:rPr>
        <w:t xml:space="preserve">تطهير </w:t>
      </w:r>
      <w:r w:rsidRPr="00E00F23">
        <w:rPr>
          <w:rFonts w:ascii="Simplified Arabic" w:hAnsi="Simplified Arabic" w:cs="Simplified Arabic"/>
          <w:b/>
          <w:bCs/>
          <w:sz w:val="24"/>
          <w:szCs w:val="24"/>
          <w:rtl/>
        </w:rPr>
        <w:t xml:space="preserve">العقار </w:t>
      </w:r>
      <w:r w:rsidR="00285DCA" w:rsidRPr="00E00F23">
        <w:rPr>
          <w:rFonts w:ascii="Simplified Arabic" w:hAnsi="Simplified Arabic" w:cs="Simplified Arabic"/>
          <w:b/>
          <w:bCs/>
          <w:sz w:val="24"/>
          <w:szCs w:val="24"/>
          <w:rtl/>
        </w:rPr>
        <w:t>المرهون</w:t>
      </w:r>
    </w:p>
    <w:p w14:paraId="1C53F99E" w14:textId="2F71CAA7" w:rsidR="00AA3C27" w:rsidRPr="00E00F23" w:rsidRDefault="00AA3C27" w:rsidP="008C62C6">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 لم يتطرق المشرع المصري ولا مشروع القانون المدني الفلسطيني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ايراد تعريف لحق تطهير العقار وانما اكتفيا بالنص على هذا الحق وتنظيم اليات </w:t>
      </w:r>
      <w:r w:rsidR="008C62C6">
        <w:rPr>
          <w:rFonts w:ascii="Simplified Arabic" w:hAnsi="Simplified Arabic" w:cs="Simplified Arabic" w:hint="cs"/>
          <w:sz w:val="24"/>
          <w:szCs w:val="24"/>
          <w:rtl/>
          <w:lang w:val="en-US"/>
        </w:rPr>
        <w:t>إ</w:t>
      </w:r>
      <w:r w:rsidRPr="00E00F23">
        <w:rPr>
          <w:rFonts w:ascii="Simplified Arabic" w:hAnsi="Simplified Arabic" w:cs="Simplified Arabic"/>
          <w:sz w:val="24"/>
          <w:szCs w:val="24"/>
          <w:rtl/>
          <w:lang w:val="en-US"/>
        </w:rPr>
        <w:t>جرا</w:t>
      </w:r>
      <w:r w:rsidR="008C62C6">
        <w:rPr>
          <w:rFonts w:ascii="Simplified Arabic" w:hAnsi="Simplified Arabic" w:cs="Simplified Arabic" w:hint="cs"/>
          <w:sz w:val="24"/>
          <w:szCs w:val="24"/>
          <w:rtl/>
          <w:lang w:val="en-US"/>
        </w:rPr>
        <w:t>ئ</w:t>
      </w:r>
      <w:r w:rsidRPr="00E00F23">
        <w:rPr>
          <w:rFonts w:ascii="Simplified Arabic" w:hAnsi="Simplified Arabic" w:cs="Simplified Arabic"/>
          <w:sz w:val="24"/>
          <w:szCs w:val="24"/>
          <w:rtl/>
          <w:lang w:val="en-US"/>
        </w:rPr>
        <w:t>ه، وهو</w:t>
      </w:r>
      <w:r w:rsidR="006507EB" w:rsidRPr="00E00F23">
        <w:rPr>
          <w:rFonts w:ascii="Simplified Arabic" w:hAnsi="Simplified Arabic" w:cs="Simplified Arabic"/>
          <w:sz w:val="24"/>
          <w:szCs w:val="24"/>
          <w:rtl/>
          <w:lang w:val="en-US"/>
        </w:rPr>
        <w:t xml:space="preserve"> ما </w:t>
      </w:r>
      <w:r w:rsidRPr="00E00F23">
        <w:rPr>
          <w:rFonts w:ascii="Simplified Arabic" w:hAnsi="Simplified Arabic" w:cs="Simplified Arabic"/>
          <w:sz w:val="24"/>
          <w:szCs w:val="24"/>
          <w:rtl/>
          <w:lang w:val="en-US"/>
        </w:rPr>
        <w:t xml:space="preserve">نظمه </w:t>
      </w:r>
      <w:r w:rsidR="001C0B29" w:rsidRPr="00E00F23">
        <w:rPr>
          <w:rFonts w:ascii="Simplified Arabic" w:hAnsi="Simplified Arabic" w:cs="Simplified Arabic"/>
          <w:sz w:val="24"/>
          <w:szCs w:val="24"/>
          <w:rtl/>
          <w:lang w:val="en-US"/>
        </w:rPr>
        <w:t xml:space="preserve">مشروع </w:t>
      </w:r>
      <w:r w:rsidR="006507EB" w:rsidRPr="00E00F23">
        <w:rPr>
          <w:rFonts w:ascii="Simplified Arabic" w:hAnsi="Simplified Arabic" w:cs="Simplified Arabic"/>
          <w:sz w:val="24"/>
          <w:szCs w:val="24"/>
          <w:rtl/>
          <w:lang w:val="en-US"/>
        </w:rPr>
        <w:t>القانون المدني الفلسطيني ضمن مواده (1214-1220)</w:t>
      </w:r>
      <w:r w:rsidRPr="00E00F23">
        <w:rPr>
          <w:rFonts w:ascii="Simplified Arabic" w:hAnsi="Simplified Arabic" w:cs="Simplified Arabic"/>
          <w:sz w:val="24"/>
          <w:szCs w:val="24"/>
          <w:rtl/>
          <w:lang w:val="en-US"/>
        </w:rPr>
        <w:t>.</w:t>
      </w:r>
    </w:p>
    <w:p w14:paraId="5C9BEC34" w14:textId="23D7E732" w:rsidR="00782C00" w:rsidRPr="00E00F23" w:rsidRDefault="00AA3C27" w:rsidP="00484555">
      <w:pPr>
        <w:bidi/>
        <w:spacing w:before="24" w:after="24"/>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 xml:space="preserve"> ولعل </w:t>
      </w:r>
      <w:r w:rsidR="0002719E" w:rsidRPr="00E00F23">
        <w:rPr>
          <w:rFonts w:ascii="Simplified Arabic" w:hAnsi="Simplified Arabic" w:cs="Simplified Arabic"/>
          <w:sz w:val="24"/>
          <w:szCs w:val="24"/>
          <w:rtl/>
          <w:lang w:val="en-US"/>
        </w:rPr>
        <w:t xml:space="preserve">المقصود بالتطهير </w:t>
      </w:r>
      <w:r w:rsidR="005576DF" w:rsidRPr="00E00F23">
        <w:rPr>
          <w:rFonts w:ascii="Simplified Arabic" w:hAnsi="Simplified Arabic" w:cs="Simplified Arabic"/>
          <w:sz w:val="24"/>
          <w:szCs w:val="24"/>
          <w:rtl/>
          <w:lang w:val="en-US"/>
        </w:rPr>
        <w:t>" هـو وسـیلة قانونیـة يستطيع الحائز بمقتضـــاها أن یعـــرض علـــى الـــدائنین المقیـــدة دیـــونهم قبـــل تســـجیل ســـند ملكی</w:t>
      </w:r>
      <w:r w:rsidR="00B22F72" w:rsidRPr="00E00F23">
        <w:rPr>
          <w:rFonts w:ascii="Simplified Arabic" w:hAnsi="Simplified Arabic" w:cs="Simplified Arabic"/>
          <w:sz w:val="24"/>
          <w:szCs w:val="24"/>
          <w:rtl/>
          <w:lang w:val="en-US"/>
        </w:rPr>
        <w:t>ته</w:t>
      </w:r>
      <w:r w:rsidR="005576DF" w:rsidRPr="00E00F23">
        <w:rPr>
          <w:rFonts w:ascii="Simplified Arabic" w:hAnsi="Simplified Arabic" w:cs="Simplified Arabic"/>
          <w:sz w:val="24"/>
          <w:szCs w:val="24"/>
          <w:rtl/>
          <w:lang w:val="en-US"/>
        </w:rPr>
        <w:t xml:space="preserve"> قیمـــة العقار، ف</w:t>
      </w:r>
      <w:r w:rsidR="00165CF0" w:rsidRPr="00E00F23">
        <w:rPr>
          <w:rFonts w:ascii="Simplified Arabic" w:hAnsi="Simplified Arabic" w:cs="Simplified Arabic"/>
          <w:sz w:val="24"/>
          <w:szCs w:val="24"/>
          <w:rtl/>
          <w:lang w:val="en-US"/>
        </w:rPr>
        <w:t>إذ</w:t>
      </w:r>
      <w:r w:rsidR="005576DF" w:rsidRPr="00E00F23">
        <w:rPr>
          <w:rFonts w:ascii="Simplified Arabic" w:hAnsi="Simplified Arabic" w:cs="Simplified Arabic"/>
          <w:sz w:val="24"/>
          <w:szCs w:val="24"/>
          <w:rtl/>
          <w:lang w:val="en-US"/>
        </w:rPr>
        <w:t>ا قبل هؤلاء الدائن</w:t>
      </w:r>
      <w:r w:rsidR="00484555">
        <w:rPr>
          <w:rFonts w:ascii="Simplified Arabic" w:hAnsi="Simplified Arabic" w:cs="Simplified Arabic" w:hint="cs"/>
          <w:sz w:val="24"/>
          <w:szCs w:val="24"/>
          <w:rtl/>
          <w:lang w:val="en-US"/>
        </w:rPr>
        <w:t>ون</w:t>
      </w:r>
      <w:r w:rsidR="005576DF" w:rsidRPr="00E00F23">
        <w:rPr>
          <w:rFonts w:ascii="Simplified Arabic" w:hAnsi="Simplified Arabic" w:cs="Simplified Arabic"/>
          <w:sz w:val="24"/>
          <w:szCs w:val="24"/>
          <w:rtl/>
          <w:lang w:val="en-US"/>
        </w:rPr>
        <w:t xml:space="preserve"> العرض دفع لهـم الحـائز هـذه القیمـة حسـب ترتیـب اسـتحقاقهم، وترتـب </w:t>
      </w:r>
      <w:r w:rsidR="00B22F72" w:rsidRPr="00E00F23">
        <w:rPr>
          <w:rFonts w:ascii="Simplified Arabic" w:hAnsi="Simplified Arabic" w:cs="Simplified Arabic"/>
          <w:sz w:val="24"/>
          <w:szCs w:val="24"/>
          <w:rtl/>
          <w:lang w:val="en-US"/>
        </w:rPr>
        <w:t xml:space="preserve">علـــى هـــذا تخلـــیص العقار </w:t>
      </w:r>
      <w:r w:rsidR="005576DF" w:rsidRPr="00E00F23">
        <w:rPr>
          <w:rFonts w:ascii="Simplified Arabic" w:hAnsi="Simplified Arabic" w:cs="Simplified Arabic"/>
          <w:sz w:val="24"/>
          <w:szCs w:val="24"/>
          <w:rtl/>
          <w:lang w:val="en-US"/>
        </w:rPr>
        <w:t>مـــن جمیـــع الرهـــون حتـــى تلـــك التـــي لـــم یصـــب أصـــحابها شـــیئاً مـــن قیمـــة</w:t>
      </w:r>
      <w:r w:rsidR="00B22F72" w:rsidRPr="00E00F23">
        <w:rPr>
          <w:rFonts w:ascii="Simplified Arabic" w:hAnsi="Simplified Arabic" w:cs="Simplified Arabic"/>
          <w:sz w:val="24"/>
          <w:szCs w:val="24"/>
          <w:rtl/>
          <w:lang w:val="en-US"/>
        </w:rPr>
        <w:t xml:space="preserve"> العقار"</w:t>
      </w:r>
      <w:sdt>
        <w:sdtPr>
          <w:rPr>
            <w:rFonts w:ascii="Simplified Arabic" w:hAnsi="Simplified Arabic" w:cs="Simplified Arabic"/>
            <w:sz w:val="24"/>
            <w:szCs w:val="24"/>
            <w:rtl/>
            <w:lang w:val="en-US"/>
          </w:rPr>
          <w:id w:val="-1938743723"/>
          <w:citation/>
        </w:sdtPr>
        <w:sdtEndPr/>
        <w:sdtContent>
          <w:r w:rsidR="00BE2CD0" w:rsidRPr="00E00F23">
            <w:rPr>
              <w:rFonts w:ascii="Simplified Arabic" w:hAnsi="Simplified Arabic" w:cs="Simplified Arabic"/>
              <w:sz w:val="24"/>
              <w:szCs w:val="24"/>
              <w:rtl/>
              <w:lang w:val="en-US"/>
            </w:rPr>
            <w:fldChar w:fldCharType="begin"/>
          </w:r>
          <w:r w:rsidR="00BE2CD0" w:rsidRPr="00E00F23">
            <w:rPr>
              <w:rFonts w:ascii="Simplified Arabic" w:hAnsi="Simplified Arabic" w:cs="Simplified Arabic"/>
              <w:sz w:val="24"/>
              <w:szCs w:val="24"/>
              <w:rtl/>
              <w:lang w:val="en-US"/>
            </w:rPr>
            <w:instrText xml:space="preserve"> </w:instrText>
          </w:r>
          <w:r w:rsidR="00BE2CD0" w:rsidRPr="00E00F23">
            <w:rPr>
              <w:rFonts w:ascii="Simplified Arabic" w:hAnsi="Simplified Arabic" w:cs="Simplified Arabic"/>
              <w:sz w:val="24"/>
              <w:szCs w:val="24"/>
              <w:lang w:val="en-US"/>
            </w:rPr>
            <w:instrText>CITATION AlD15 \l 1025</w:instrText>
          </w:r>
          <w:r w:rsidR="00BE2CD0" w:rsidRPr="00E00F23">
            <w:rPr>
              <w:rFonts w:ascii="Simplified Arabic" w:hAnsi="Simplified Arabic" w:cs="Simplified Arabic"/>
              <w:sz w:val="24"/>
              <w:szCs w:val="24"/>
              <w:rtl/>
              <w:lang w:val="en-US"/>
            </w:rPr>
            <w:instrText xml:space="preserve"> </w:instrText>
          </w:r>
          <w:r w:rsidR="00BE2CD0" w:rsidRPr="00E00F23">
            <w:rPr>
              <w:rFonts w:ascii="Simplified Arabic" w:hAnsi="Simplified Arabic" w:cs="Simplified Arabic"/>
              <w:sz w:val="24"/>
              <w:szCs w:val="24"/>
              <w:rtl/>
              <w:lang w:val="en-US"/>
            </w:rPr>
            <w:fldChar w:fldCharType="separate"/>
          </w:r>
          <w:r w:rsidR="00BE2CD0" w:rsidRPr="00E00F23">
            <w:rPr>
              <w:rFonts w:ascii="Simplified Arabic" w:hAnsi="Simplified Arabic" w:cs="Simplified Arabic"/>
              <w:noProof/>
              <w:sz w:val="24"/>
              <w:szCs w:val="24"/>
              <w:rtl/>
              <w:lang w:val="en-US"/>
            </w:rPr>
            <w:t xml:space="preserve"> (</w:t>
          </w:r>
          <w:r w:rsidR="00BE2CD0" w:rsidRPr="00E00F23">
            <w:rPr>
              <w:rFonts w:ascii="Simplified Arabic" w:hAnsi="Simplified Arabic" w:cs="Simplified Arabic"/>
              <w:noProof/>
              <w:sz w:val="24"/>
              <w:szCs w:val="24"/>
              <w:lang w:val="en-US"/>
            </w:rPr>
            <w:t>Al-</w:t>
          </w:r>
          <w:r w:rsidR="00BE2CD0" w:rsidRPr="00E00F23">
            <w:rPr>
              <w:rFonts w:ascii="Simplified Arabic" w:hAnsi="Simplified Arabic" w:cs="Simplified Arabic"/>
              <w:noProof/>
              <w:sz w:val="24"/>
              <w:szCs w:val="24"/>
              <w:lang w:val="en-US"/>
            </w:rPr>
            <w:lastRenderedPageBreak/>
            <w:t>Dulaimi</w:t>
          </w:r>
          <w:r w:rsidR="00BE2CD0" w:rsidRPr="00E00F23">
            <w:rPr>
              <w:rFonts w:ascii="Simplified Arabic" w:hAnsi="Simplified Arabic" w:cs="Simplified Arabic"/>
              <w:noProof/>
              <w:sz w:val="24"/>
              <w:szCs w:val="24"/>
              <w:rtl/>
              <w:lang w:val="en-US"/>
            </w:rPr>
            <w:t>، 2015)</w:t>
          </w:r>
          <w:r w:rsidR="00BE2CD0" w:rsidRPr="00E00F23">
            <w:rPr>
              <w:rFonts w:ascii="Simplified Arabic" w:hAnsi="Simplified Arabic" w:cs="Simplified Arabic"/>
              <w:sz w:val="24"/>
              <w:szCs w:val="24"/>
              <w:rtl/>
              <w:lang w:val="en-US"/>
            </w:rPr>
            <w:fldChar w:fldCharType="end"/>
          </w:r>
        </w:sdtContent>
      </w:sdt>
      <w:r w:rsidR="001C0B29" w:rsidRPr="00E00F23">
        <w:rPr>
          <w:rFonts w:ascii="Simplified Arabic" w:hAnsi="Simplified Arabic" w:cs="Simplified Arabic"/>
          <w:sz w:val="24"/>
          <w:szCs w:val="24"/>
          <w:rtl/>
          <w:lang w:val="en-US"/>
        </w:rPr>
        <w:t xml:space="preserve">، وفي هذا الصدد نصت المادة 1214 من مشروع القانون المدني الفلسطيني على " </w:t>
      </w:r>
      <w:r w:rsidR="001C0B29" w:rsidRPr="00E00F23">
        <w:rPr>
          <w:rFonts w:ascii="Simplified Arabic" w:hAnsi="Simplified Arabic" w:cs="Simplified Arabic"/>
          <w:b/>
          <w:bCs/>
          <w:sz w:val="24"/>
          <w:szCs w:val="24"/>
          <w:rtl/>
          <w:lang w:val="en-US"/>
        </w:rPr>
        <w:t xml:space="preserve">لحائز العقار المرهون رهناً رسمياً حق تطهير العقار الذي آل </w:t>
      </w:r>
      <w:r w:rsidR="00117655" w:rsidRPr="00E00F23">
        <w:rPr>
          <w:rFonts w:ascii="Simplified Arabic" w:hAnsi="Simplified Arabic" w:cs="Simplified Arabic"/>
          <w:b/>
          <w:bCs/>
          <w:sz w:val="24"/>
          <w:szCs w:val="24"/>
          <w:rtl/>
          <w:lang w:val="en-US"/>
        </w:rPr>
        <w:t>إ</w:t>
      </w:r>
      <w:r w:rsidR="001C0B29" w:rsidRPr="00E00F23">
        <w:rPr>
          <w:rFonts w:ascii="Simplified Arabic" w:hAnsi="Simplified Arabic" w:cs="Simplified Arabic"/>
          <w:b/>
          <w:bCs/>
          <w:sz w:val="24"/>
          <w:szCs w:val="24"/>
          <w:rtl/>
          <w:lang w:val="en-US"/>
        </w:rPr>
        <w:t xml:space="preserve">ليه من كل حق عيني ترتب عليه توثيقاً لدين مسجل بأداء الدين حتى تاريخ </w:t>
      </w:r>
      <w:r w:rsidR="00117655" w:rsidRPr="00E00F23">
        <w:rPr>
          <w:rFonts w:ascii="Simplified Arabic" w:hAnsi="Simplified Arabic" w:cs="Simplified Arabic"/>
          <w:b/>
          <w:bCs/>
          <w:sz w:val="24"/>
          <w:szCs w:val="24"/>
          <w:rtl/>
          <w:lang w:val="en-US"/>
        </w:rPr>
        <w:t>إ</w:t>
      </w:r>
      <w:r w:rsidR="001C0B29" w:rsidRPr="00E00F23">
        <w:rPr>
          <w:rFonts w:ascii="Simplified Arabic" w:hAnsi="Simplified Arabic" w:cs="Simplified Arabic"/>
          <w:b/>
          <w:bCs/>
          <w:sz w:val="24"/>
          <w:szCs w:val="24"/>
          <w:rtl/>
          <w:lang w:val="en-US"/>
        </w:rPr>
        <w:t xml:space="preserve">جراء بيعه </w:t>
      </w:r>
      <w:r w:rsidR="004E50AD" w:rsidRPr="00E00F23">
        <w:rPr>
          <w:rFonts w:ascii="Simplified Arabic" w:hAnsi="Simplified Arabic" w:cs="Simplified Arabic"/>
          <w:b/>
          <w:bCs/>
          <w:sz w:val="24"/>
          <w:szCs w:val="24"/>
          <w:rtl/>
          <w:lang w:val="en-US"/>
        </w:rPr>
        <w:t>أو</w:t>
      </w:r>
      <w:r w:rsidR="001C0B29" w:rsidRPr="00E00F23">
        <w:rPr>
          <w:rFonts w:ascii="Simplified Arabic" w:hAnsi="Simplified Arabic" w:cs="Simplified Arabic"/>
          <w:b/>
          <w:bCs/>
          <w:sz w:val="24"/>
          <w:szCs w:val="24"/>
          <w:rtl/>
          <w:lang w:val="en-US"/>
        </w:rPr>
        <w:t xml:space="preserve"> في المواعيد التي حددها القانون </w:t>
      </w:r>
      <w:r w:rsidR="001C0B29" w:rsidRPr="00E00F23">
        <w:rPr>
          <w:rFonts w:ascii="Simplified Arabic" w:hAnsi="Simplified Arabic" w:cs="Simplified Arabic"/>
          <w:sz w:val="24"/>
          <w:szCs w:val="24"/>
          <w:rtl/>
          <w:lang w:val="en-US"/>
        </w:rPr>
        <w:t>"</w:t>
      </w:r>
      <w:r w:rsidR="009C4A0F" w:rsidRPr="00E00F23">
        <w:rPr>
          <w:rFonts w:ascii="Simplified Arabic" w:hAnsi="Simplified Arabic" w:cs="Simplified Arabic"/>
          <w:sz w:val="24"/>
          <w:szCs w:val="24"/>
          <w:rtl/>
          <w:lang w:val="en-US"/>
        </w:rPr>
        <w:t xml:space="preserve"> ويطابق نص هذه المادة </w:t>
      </w:r>
      <w:r w:rsidR="00054E5B" w:rsidRPr="00E00F23">
        <w:rPr>
          <w:rFonts w:ascii="Simplified Arabic" w:hAnsi="Simplified Arabic" w:cs="Simplified Arabic"/>
          <w:sz w:val="24"/>
          <w:szCs w:val="24"/>
          <w:rtl/>
          <w:lang w:val="en-US"/>
        </w:rPr>
        <w:t>ما ورد في المادة</w:t>
      </w:r>
      <w:r w:rsidR="009C4A0F" w:rsidRPr="00E00F23">
        <w:rPr>
          <w:rFonts w:ascii="Simplified Arabic" w:hAnsi="Simplified Arabic" w:cs="Simplified Arabic"/>
          <w:sz w:val="24"/>
          <w:szCs w:val="24"/>
          <w:rtl/>
          <w:lang w:val="en-US"/>
        </w:rPr>
        <w:t xml:space="preserve"> 1356 مدني </w:t>
      </w:r>
      <w:r w:rsidR="00054E5B" w:rsidRPr="00E00F23">
        <w:rPr>
          <w:rFonts w:ascii="Simplified Arabic" w:hAnsi="Simplified Arabic" w:cs="Simplified Arabic"/>
          <w:sz w:val="24"/>
          <w:szCs w:val="24"/>
          <w:rtl/>
          <w:lang w:val="en-US"/>
        </w:rPr>
        <w:t>أردني</w:t>
      </w:r>
      <w:r w:rsidR="009C4A0F" w:rsidRPr="00E00F23">
        <w:rPr>
          <w:rFonts w:ascii="Simplified Arabic" w:hAnsi="Simplified Arabic" w:cs="Simplified Arabic"/>
          <w:sz w:val="24"/>
          <w:szCs w:val="24"/>
          <w:rtl/>
          <w:lang w:val="en-US"/>
        </w:rPr>
        <w:t xml:space="preserve"> . </w:t>
      </w:r>
    </w:p>
    <w:p w14:paraId="64C15D81" w14:textId="3E9DC6E0" w:rsidR="00B22F72" w:rsidRPr="00E00F23" w:rsidRDefault="00117655" w:rsidP="0033761A">
      <w:pPr>
        <w:bidi/>
        <w:spacing w:before="24" w:after="24"/>
        <w:jc w:val="both"/>
        <w:rPr>
          <w:rFonts w:ascii="Simplified Arabic" w:hAnsi="Simplified Arabic" w:cs="Simplified Arabic"/>
          <w:b/>
          <w:bCs/>
          <w:sz w:val="24"/>
          <w:szCs w:val="24"/>
          <w:lang w:val="en-US"/>
        </w:rPr>
      </w:pPr>
      <w:r w:rsidRPr="00E00F23">
        <w:rPr>
          <w:rFonts w:ascii="Simplified Arabic" w:hAnsi="Simplified Arabic" w:cs="Simplified Arabic"/>
          <w:sz w:val="24"/>
          <w:szCs w:val="24"/>
          <w:rtl/>
          <w:lang w:val="en-US"/>
        </w:rPr>
        <w:t>إ</w:t>
      </w:r>
      <w:r w:rsidR="001C0B29" w:rsidRPr="00E00F23">
        <w:rPr>
          <w:rFonts w:ascii="Simplified Arabic" w:hAnsi="Simplified Arabic" w:cs="Simplified Arabic"/>
          <w:sz w:val="24"/>
          <w:szCs w:val="24"/>
          <w:rtl/>
          <w:lang w:val="en-US"/>
        </w:rPr>
        <w:t xml:space="preserve">لا </w:t>
      </w:r>
      <w:r w:rsidR="006C1ED7" w:rsidRPr="00E00F23">
        <w:rPr>
          <w:rFonts w:ascii="Simplified Arabic" w:hAnsi="Simplified Arabic" w:cs="Simplified Arabic"/>
          <w:sz w:val="24"/>
          <w:szCs w:val="24"/>
          <w:rtl/>
          <w:lang w:val="en-US"/>
        </w:rPr>
        <w:t>أنه</w:t>
      </w:r>
      <w:r w:rsidR="001C0B29" w:rsidRPr="00E00F23">
        <w:rPr>
          <w:rFonts w:ascii="Simplified Arabic" w:hAnsi="Simplified Arabic" w:cs="Simplified Arabic"/>
          <w:sz w:val="24"/>
          <w:szCs w:val="24"/>
          <w:rtl/>
          <w:lang w:val="en-US"/>
        </w:rPr>
        <w:t xml:space="preserve"> بالتدقيق في نص المادة سنجد </w:t>
      </w:r>
      <w:r w:rsidRPr="00E00F23">
        <w:rPr>
          <w:rFonts w:ascii="Simplified Arabic" w:hAnsi="Simplified Arabic" w:cs="Simplified Arabic"/>
          <w:sz w:val="24"/>
          <w:szCs w:val="24"/>
          <w:rtl/>
          <w:lang w:val="en-US"/>
        </w:rPr>
        <w:t>أ</w:t>
      </w:r>
      <w:r w:rsidR="001C0B29" w:rsidRPr="00E00F23">
        <w:rPr>
          <w:rFonts w:ascii="Simplified Arabic" w:hAnsi="Simplified Arabic" w:cs="Simplified Arabic"/>
          <w:sz w:val="24"/>
          <w:szCs w:val="24"/>
          <w:rtl/>
          <w:lang w:val="en-US"/>
        </w:rPr>
        <w:t xml:space="preserve">ن المشرع قد </w:t>
      </w:r>
      <w:r w:rsidRPr="00E00F23">
        <w:rPr>
          <w:rFonts w:ascii="Simplified Arabic" w:hAnsi="Simplified Arabic" w:cs="Simplified Arabic"/>
          <w:sz w:val="24"/>
          <w:szCs w:val="24"/>
          <w:rtl/>
          <w:lang w:val="en-US"/>
        </w:rPr>
        <w:t>أ</w:t>
      </w:r>
      <w:r w:rsidR="001C0B29" w:rsidRPr="00E00F23">
        <w:rPr>
          <w:rFonts w:ascii="Simplified Arabic" w:hAnsi="Simplified Arabic" w:cs="Simplified Arabic"/>
          <w:sz w:val="24"/>
          <w:szCs w:val="24"/>
          <w:rtl/>
          <w:lang w:val="en-US"/>
        </w:rPr>
        <w:t xml:space="preserve">خطأ في تعبيره عند قوله </w:t>
      </w:r>
      <w:r w:rsidR="00050C1A" w:rsidRPr="00E00F23">
        <w:rPr>
          <w:rFonts w:ascii="Simplified Arabic" w:hAnsi="Simplified Arabic" w:cs="Simplified Arabic"/>
          <w:sz w:val="24"/>
          <w:szCs w:val="24"/>
          <w:rtl/>
          <w:lang w:val="en-US"/>
        </w:rPr>
        <w:t>(بأداء الدين) وال</w:t>
      </w:r>
      <w:r w:rsidRPr="00E00F23">
        <w:rPr>
          <w:rFonts w:ascii="Simplified Arabic" w:hAnsi="Simplified Arabic" w:cs="Simplified Arabic"/>
          <w:sz w:val="24"/>
          <w:szCs w:val="24"/>
          <w:rtl/>
          <w:lang w:val="en-US"/>
        </w:rPr>
        <w:t>أ</w:t>
      </w:r>
      <w:r w:rsidR="00050C1A" w:rsidRPr="00E00F23">
        <w:rPr>
          <w:rFonts w:ascii="Simplified Arabic" w:hAnsi="Simplified Arabic" w:cs="Simplified Arabic"/>
          <w:sz w:val="24"/>
          <w:szCs w:val="24"/>
          <w:rtl/>
          <w:lang w:val="en-US"/>
        </w:rPr>
        <w:t xml:space="preserve">صل </w:t>
      </w:r>
      <w:r w:rsidRPr="00E00F23">
        <w:rPr>
          <w:rFonts w:ascii="Simplified Arabic" w:hAnsi="Simplified Arabic" w:cs="Simplified Arabic"/>
          <w:sz w:val="24"/>
          <w:szCs w:val="24"/>
          <w:rtl/>
          <w:lang w:val="en-US"/>
        </w:rPr>
        <w:t>أ</w:t>
      </w:r>
      <w:r w:rsidR="00050C1A" w:rsidRPr="00E00F23">
        <w:rPr>
          <w:rFonts w:ascii="Simplified Arabic" w:hAnsi="Simplified Arabic" w:cs="Simplified Arabic"/>
          <w:sz w:val="24"/>
          <w:szCs w:val="24"/>
          <w:rtl/>
          <w:lang w:val="en-US"/>
        </w:rPr>
        <w:t>ن ينص على (بعرض قيمة العقار</w:t>
      </w:r>
      <w:r w:rsidRPr="00E00F23">
        <w:rPr>
          <w:rFonts w:ascii="Simplified Arabic" w:hAnsi="Simplified Arabic" w:cs="Simplified Arabic"/>
          <w:sz w:val="24"/>
          <w:szCs w:val="24"/>
          <w:rtl/>
          <w:lang w:val="en-US"/>
        </w:rPr>
        <w:t>) ونوصي بتعديل نص المادة كون الإ</w:t>
      </w:r>
      <w:r w:rsidR="00050C1A" w:rsidRPr="00E00F23">
        <w:rPr>
          <w:rFonts w:ascii="Simplified Arabic" w:hAnsi="Simplified Arabic" w:cs="Simplified Arabic"/>
          <w:sz w:val="24"/>
          <w:szCs w:val="24"/>
          <w:rtl/>
          <w:lang w:val="en-US"/>
        </w:rPr>
        <w:t xml:space="preserve">بقاء </w:t>
      </w:r>
      <w:r w:rsidR="00050C1A" w:rsidRPr="0033761A">
        <w:rPr>
          <w:rFonts w:ascii="Simplified Arabic" w:hAnsi="Simplified Arabic" w:cs="Simplified Arabic"/>
          <w:sz w:val="24"/>
          <w:szCs w:val="24"/>
          <w:rtl/>
          <w:lang w:val="en-US"/>
        </w:rPr>
        <w:t xml:space="preserve">عليه </w:t>
      </w:r>
      <w:r w:rsidR="0033761A" w:rsidRPr="0033761A">
        <w:rPr>
          <w:rFonts w:ascii="Simplified Arabic" w:hAnsi="Simplified Arabic" w:cs="Simplified Arabic" w:hint="cs"/>
          <w:sz w:val="24"/>
          <w:szCs w:val="24"/>
          <w:rtl/>
          <w:lang w:val="en-US"/>
        </w:rPr>
        <w:t>ب</w:t>
      </w:r>
      <w:r w:rsidR="00050C1A" w:rsidRPr="0033761A">
        <w:rPr>
          <w:rFonts w:ascii="Simplified Arabic" w:hAnsi="Simplified Arabic" w:cs="Simplified Arabic"/>
          <w:sz w:val="24"/>
          <w:szCs w:val="24"/>
          <w:rtl/>
          <w:lang w:val="en-US"/>
        </w:rPr>
        <w:t xml:space="preserve">هذه </w:t>
      </w:r>
      <w:r w:rsidR="00050C1A" w:rsidRPr="00E00F23">
        <w:rPr>
          <w:rFonts w:ascii="Simplified Arabic" w:hAnsi="Simplified Arabic" w:cs="Simplified Arabic"/>
          <w:sz w:val="24"/>
          <w:szCs w:val="24"/>
          <w:rtl/>
          <w:lang w:val="en-US"/>
        </w:rPr>
        <w:t xml:space="preserve">الصياغة يتنافى مع مقتضى تطهير العقار </w:t>
      </w:r>
      <w:r w:rsidR="00050C1A" w:rsidRPr="0033761A">
        <w:rPr>
          <w:rFonts w:ascii="Simplified Arabic" w:hAnsi="Simplified Arabic" w:cs="Simplified Arabic"/>
          <w:sz w:val="24"/>
          <w:szCs w:val="24"/>
          <w:rtl/>
          <w:lang w:val="en-US"/>
        </w:rPr>
        <w:t>و</w:t>
      </w:r>
      <w:r w:rsidRPr="0033761A">
        <w:rPr>
          <w:rFonts w:ascii="Simplified Arabic" w:hAnsi="Simplified Arabic" w:cs="Simplified Arabic"/>
          <w:sz w:val="24"/>
          <w:szCs w:val="24"/>
          <w:rtl/>
          <w:lang w:val="en-US"/>
        </w:rPr>
        <w:t>أ</w:t>
      </w:r>
      <w:r w:rsidR="00050C1A" w:rsidRPr="0033761A">
        <w:rPr>
          <w:rFonts w:ascii="Simplified Arabic" w:hAnsi="Simplified Arabic" w:cs="Simplified Arabic"/>
          <w:sz w:val="24"/>
          <w:szCs w:val="24"/>
          <w:rtl/>
          <w:lang w:val="en-US"/>
        </w:rPr>
        <w:t xml:space="preserve">صبح وفاء </w:t>
      </w:r>
      <w:r w:rsidR="00050C1A" w:rsidRPr="00E00F23">
        <w:rPr>
          <w:rFonts w:ascii="Simplified Arabic" w:hAnsi="Simplified Arabic" w:cs="Simplified Arabic"/>
          <w:sz w:val="24"/>
          <w:szCs w:val="24"/>
          <w:rtl/>
          <w:lang w:val="en-US"/>
        </w:rPr>
        <w:t>بالدين وفقا</w:t>
      </w:r>
      <w:r w:rsidR="00C10EC5" w:rsidRPr="00E00F23">
        <w:rPr>
          <w:rFonts w:ascii="Simplified Arabic" w:hAnsi="Simplified Arabic" w:cs="Simplified Arabic"/>
          <w:sz w:val="24"/>
          <w:szCs w:val="24"/>
          <w:rtl/>
          <w:lang w:val="en-US"/>
        </w:rPr>
        <w:t>ً لنص المادة 1212</w:t>
      </w:r>
      <w:r w:rsidR="00050C1A" w:rsidRPr="00E00F23">
        <w:rPr>
          <w:rFonts w:ascii="Simplified Arabic" w:hAnsi="Simplified Arabic" w:cs="Simplified Arabic"/>
          <w:sz w:val="24"/>
          <w:szCs w:val="24"/>
          <w:rtl/>
          <w:lang w:val="en-US"/>
        </w:rPr>
        <w:t>،</w:t>
      </w:r>
      <w:r w:rsidR="007E43F6" w:rsidRPr="00E00F23">
        <w:rPr>
          <w:rFonts w:ascii="Simplified Arabic" w:hAnsi="Simplified Arabic" w:cs="Simplified Arabic"/>
          <w:sz w:val="24"/>
          <w:szCs w:val="24"/>
          <w:rtl/>
          <w:lang w:val="en-US"/>
        </w:rPr>
        <w:t xml:space="preserve"> </w:t>
      </w:r>
      <w:r w:rsidR="00050C1A" w:rsidRPr="00E00F23">
        <w:rPr>
          <w:rFonts w:ascii="Simplified Arabic" w:hAnsi="Simplified Arabic" w:cs="Simplified Arabic"/>
          <w:sz w:val="24"/>
          <w:szCs w:val="24"/>
          <w:rtl/>
          <w:lang w:val="en-US"/>
        </w:rPr>
        <w:t xml:space="preserve">كون </w:t>
      </w:r>
      <w:r w:rsidRPr="00E00F23">
        <w:rPr>
          <w:rFonts w:ascii="Simplified Arabic" w:hAnsi="Simplified Arabic" w:cs="Simplified Arabic"/>
          <w:sz w:val="24"/>
          <w:szCs w:val="24"/>
          <w:rtl/>
          <w:lang w:val="en-US"/>
        </w:rPr>
        <w:t>أ</w:t>
      </w:r>
      <w:r w:rsidR="00050C1A" w:rsidRPr="00E00F23">
        <w:rPr>
          <w:rFonts w:ascii="Simplified Arabic" w:hAnsi="Simplified Arabic" w:cs="Simplified Arabic"/>
          <w:sz w:val="24"/>
          <w:szCs w:val="24"/>
          <w:rtl/>
          <w:lang w:val="en-US"/>
        </w:rPr>
        <w:t xml:space="preserve">ن </w:t>
      </w:r>
      <w:r w:rsidRPr="00E00F23">
        <w:rPr>
          <w:rFonts w:ascii="Simplified Arabic" w:hAnsi="Simplified Arabic" w:cs="Simplified Arabic"/>
          <w:sz w:val="24"/>
          <w:szCs w:val="24"/>
          <w:rtl/>
          <w:lang w:val="en-US"/>
        </w:rPr>
        <w:t>أ</w:t>
      </w:r>
      <w:r w:rsidR="00050C1A" w:rsidRPr="00E00F23">
        <w:rPr>
          <w:rFonts w:ascii="Simplified Arabic" w:hAnsi="Simplified Arabic" w:cs="Simplified Arabic"/>
          <w:sz w:val="24"/>
          <w:szCs w:val="24"/>
          <w:rtl/>
          <w:lang w:val="en-US"/>
        </w:rPr>
        <w:t>داء الدين يتنافى مع مبدأ التطهير</w:t>
      </w:r>
      <w:r w:rsidR="009C4A0F" w:rsidRPr="00E00F23">
        <w:rPr>
          <w:rFonts w:ascii="Simplified Arabic" w:hAnsi="Simplified Arabic" w:cs="Simplified Arabic"/>
          <w:sz w:val="24"/>
          <w:szCs w:val="24"/>
          <w:rtl/>
          <w:lang w:val="en-US"/>
        </w:rPr>
        <w:t xml:space="preserve"> في حين </w:t>
      </w:r>
      <w:r w:rsidR="00C10EC5" w:rsidRPr="00E00F23">
        <w:rPr>
          <w:rFonts w:ascii="Simplified Arabic" w:hAnsi="Simplified Arabic" w:cs="Simplified Arabic"/>
          <w:sz w:val="24"/>
          <w:szCs w:val="24"/>
          <w:rtl/>
          <w:lang w:val="en-US"/>
        </w:rPr>
        <w:t>أ</w:t>
      </w:r>
      <w:r w:rsidR="009C4A0F" w:rsidRPr="00E00F23">
        <w:rPr>
          <w:rFonts w:ascii="Simplified Arabic" w:hAnsi="Simplified Arabic" w:cs="Simplified Arabic"/>
          <w:sz w:val="24"/>
          <w:szCs w:val="24"/>
          <w:rtl/>
          <w:lang w:val="en-US"/>
        </w:rPr>
        <w:t>ن القانون المدني المصري لم يقع في هذه الخطأ ولم ينص على عبارة اداء الدين</w:t>
      </w:r>
      <w:r w:rsidR="00050C1A" w:rsidRPr="00E00F23">
        <w:rPr>
          <w:rFonts w:ascii="Simplified Arabic" w:hAnsi="Simplified Arabic" w:cs="Simplified Arabic"/>
          <w:sz w:val="24"/>
          <w:szCs w:val="24"/>
          <w:rtl/>
          <w:lang w:val="en-US"/>
        </w:rPr>
        <w:t xml:space="preserve">. </w:t>
      </w:r>
    </w:p>
    <w:p w14:paraId="692D1D2A" w14:textId="77777777" w:rsidR="00B22F72" w:rsidRPr="00484555" w:rsidRDefault="00B22F72" w:rsidP="00484555">
      <w:pPr>
        <w:bidi/>
        <w:spacing w:before="24" w:after="24"/>
        <w:jc w:val="both"/>
        <w:rPr>
          <w:rFonts w:ascii="Simplified Arabic" w:hAnsi="Simplified Arabic" w:cs="Simplified Arabic"/>
          <w:sz w:val="24"/>
          <w:szCs w:val="24"/>
          <w:rtl/>
          <w:lang w:val="en-US"/>
        </w:rPr>
      </w:pPr>
      <w:r w:rsidRPr="00484555">
        <w:rPr>
          <w:rFonts w:ascii="Simplified Arabic" w:hAnsi="Simplified Arabic" w:cs="Simplified Arabic"/>
          <w:sz w:val="24"/>
          <w:szCs w:val="24"/>
          <w:rtl/>
          <w:lang w:val="en-US"/>
        </w:rPr>
        <w:t xml:space="preserve">وفي حالة رفض جمیع الدائنین </w:t>
      </w:r>
      <w:r w:rsidR="004E50AD" w:rsidRPr="00484555">
        <w:rPr>
          <w:rFonts w:ascii="Simplified Arabic" w:hAnsi="Simplified Arabic" w:cs="Simplified Arabic"/>
          <w:sz w:val="24"/>
          <w:szCs w:val="24"/>
          <w:rtl/>
          <w:lang w:val="en-US"/>
        </w:rPr>
        <w:t>أو</w:t>
      </w:r>
      <w:r w:rsidRPr="00484555">
        <w:rPr>
          <w:rFonts w:ascii="Simplified Arabic" w:hAnsi="Simplified Arabic" w:cs="Simplified Arabic"/>
          <w:sz w:val="24"/>
          <w:szCs w:val="24"/>
          <w:rtl/>
          <w:lang w:val="en-US"/>
        </w:rPr>
        <w:t xml:space="preserve"> بعضهم هذا العرض، وجب علیهم طلب بیع العقار في الحال، ولو كانت دیونهم غیر حالة، وینتهي الحال إما برسو المزایدة على الحائز </w:t>
      </w:r>
      <w:r w:rsidR="004E50AD" w:rsidRPr="00484555">
        <w:rPr>
          <w:rFonts w:ascii="Simplified Arabic" w:hAnsi="Simplified Arabic" w:cs="Simplified Arabic"/>
          <w:sz w:val="24"/>
          <w:szCs w:val="24"/>
          <w:rtl/>
          <w:lang w:val="en-US"/>
        </w:rPr>
        <w:t>أو</w:t>
      </w:r>
      <w:r w:rsidRPr="00484555">
        <w:rPr>
          <w:rFonts w:ascii="Simplified Arabic" w:hAnsi="Simplified Arabic" w:cs="Simplified Arabic"/>
          <w:sz w:val="24"/>
          <w:szCs w:val="24"/>
          <w:rtl/>
          <w:lang w:val="en-US"/>
        </w:rPr>
        <w:t xml:space="preserve"> على الغیر، وفي كلتا الحالتین یطهر العقار مما علیه من حقوق، ویلجأ الحائز </w:t>
      </w:r>
      <w:r w:rsidR="006C1ED7" w:rsidRPr="00484555">
        <w:rPr>
          <w:rFonts w:ascii="Simplified Arabic" w:hAnsi="Simplified Arabic" w:cs="Simplified Arabic"/>
          <w:sz w:val="24"/>
          <w:szCs w:val="24"/>
          <w:rtl/>
          <w:lang w:val="en-US"/>
        </w:rPr>
        <w:t>إلى</w:t>
      </w:r>
      <w:r w:rsidRPr="00484555">
        <w:rPr>
          <w:rFonts w:ascii="Simplified Arabic" w:hAnsi="Simplified Arabic" w:cs="Simplified Arabic"/>
          <w:sz w:val="24"/>
          <w:szCs w:val="24"/>
          <w:rtl/>
          <w:lang w:val="en-US"/>
        </w:rPr>
        <w:t xml:space="preserve"> هذه الوسیلة في الغالب عندما تكون الدیون</w:t>
      </w:r>
      <w:r w:rsidR="003305CB" w:rsidRPr="00484555">
        <w:rPr>
          <w:rFonts w:ascii="Simplified Arabic" w:hAnsi="Simplified Arabic" w:cs="Simplified Arabic"/>
          <w:sz w:val="24"/>
          <w:szCs w:val="24"/>
          <w:rtl/>
          <w:lang w:val="en-US"/>
        </w:rPr>
        <w:t xml:space="preserve"> المضمونة بالرهن</w:t>
      </w:r>
      <w:r w:rsidRPr="00484555">
        <w:rPr>
          <w:rFonts w:ascii="Simplified Arabic" w:hAnsi="Simplified Arabic" w:cs="Simplified Arabic"/>
          <w:sz w:val="24"/>
          <w:szCs w:val="24"/>
          <w:rtl/>
          <w:lang w:val="en-US"/>
        </w:rPr>
        <w:t xml:space="preserve"> أكبر من القیمة الحقیقیة للعقار</w:t>
      </w:r>
      <w:r w:rsidR="003305CB" w:rsidRPr="00484555">
        <w:rPr>
          <w:rFonts w:ascii="Simplified Arabic" w:hAnsi="Simplified Arabic" w:cs="Simplified Arabic"/>
          <w:sz w:val="24"/>
          <w:szCs w:val="24"/>
          <w:rtl/>
          <w:lang w:val="en-US"/>
        </w:rPr>
        <w:t xml:space="preserve"> المرهون</w:t>
      </w:r>
      <w:r w:rsidRPr="00484555">
        <w:rPr>
          <w:rFonts w:ascii="Simplified Arabic" w:hAnsi="Simplified Arabic" w:cs="Simplified Arabic"/>
          <w:sz w:val="24"/>
          <w:szCs w:val="24"/>
          <w:rtl/>
          <w:lang w:val="en-US"/>
        </w:rPr>
        <w:t>، وعندئذ یستطیع الحائز أن یتخلص من هذه الدیون بما لا یتج</w:t>
      </w:r>
      <w:r w:rsidR="00C10EC5" w:rsidRPr="00484555">
        <w:rPr>
          <w:rFonts w:ascii="Simplified Arabic" w:hAnsi="Simplified Arabic" w:cs="Simplified Arabic"/>
          <w:sz w:val="24"/>
          <w:szCs w:val="24"/>
          <w:rtl/>
          <w:lang w:val="en-US"/>
        </w:rPr>
        <w:t>ا</w:t>
      </w:r>
      <w:r w:rsidR="004E50AD" w:rsidRPr="00484555">
        <w:rPr>
          <w:rFonts w:ascii="Simplified Arabic" w:hAnsi="Simplified Arabic" w:cs="Simplified Arabic"/>
          <w:sz w:val="24"/>
          <w:szCs w:val="24"/>
          <w:rtl/>
          <w:lang w:val="en-US"/>
        </w:rPr>
        <w:t>و</w:t>
      </w:r>
      <w:r w:rsidRPr="00484555">
        <w:rPr>
          <w:rFonts w:ascii="Simplified Arabic" w:hAnsi="Simplified Arabic" w:cs="Simplified Arabic"/>
          <w:sz w:val="24"/>
          <w:szCs w:val="24"/>
          <w:rtl/>
          <w:lang w:val="en-US"/>
        </w:rPr>
        <w:t>ز قیمة العقار</w:t>
      </w:r>
      <w:sdt>
        <w:sdtPr>
          <w:rPr>
            <w:rtl/>
            <w:lang w:val="en-US"/>
          </w:rPr>
          <w:id w:val="384533910"/>
          <w:citation/>
        </w:sdtPr>
        <w:sdtEndPr/>
        <w:sdtContent>
          <w:r w:rsidR="00BE2CD0" w:rsidRPr="00484555">
            <w:rPr>
              <w:rFonts w:ascii="Simplified Arabic" w:hAnsi="Simplified Arabic" w:cs="Simplified Arabic"/>
              <w:sz w:val="24"/>
              <w:szCs w:val="24"/>
              <w:rtl/>
              <w:lang w:val="en-US"/>
            </w:rPr>
            <w:fldChar w:fldCharType="begin"/>
          </w:r>
          <w:r w:rsidR="00BE2CD0" w:rsidRPr="00484555">
            <w:rPr>
              <w:rFonts w:ascii="Simplified Arabic" w:hAnsi="Simplified Arabic" w:cs="Simplified Arabic"/>
              <w:sz w:val="24"/>
              <w:szCs w:val="24"/>
              <w:rtl/>
              <w:lang w:val="en-US"/>
            </w:rPr>
            <w:instrText xml:space="preserve"> </w:instrText>
          </w:r>
          <w:r w:rsidR="00BE2CD0" w:rsidRPr="00484555">
            <w:rPr>
              <w:rFonts w:ascii="Simplified Arabic" w:hAnsi="Simplified Arabic" w:cs="Simplified Arabic"/>
              <w:sz w:val="24"/>
              <w:szCs w:val="24"/>
              <w:lang w:val="en-US"/>
            </w:rPr>
            <w:instrText>CITATION Far85 \l 1025</w:instrText>
          </w:r>
          <w:r w:rsidR="00BE2CD0" w:rsidRPr="00484555">
            <w:rPr>
              <w:rFonts w:ascii="Simplified Arabic" w:hAnsi="Simplified Arabic" w:cs="Simplified Arabic"/>
              <w:sz w:val="24"/>
              <w:szCs w:val="24"/>
              <w:rtl/>
              <w:lang w:val="en-US"/>
            </w:rPr>
            <w:instrText xml:space="preserve"> </w:instrText>
          </w:r>
          <w:r w:rsidR="00BE2CD0" w:rsidRPr="00484555">
            <w:rPr>
              <w:rFonts w:ascii="Simplified Arabic" w:hAnsi="Simplified Arabic" w:cs="Simplified Arabic"/>
              <w:sz w:val="24"/>
              <w:szCs w:val="24"/>
              <w:rtl/>
              <w:lang w:val="en-US"/>
            </w:rPr>
            <w:fldChar w:fldCharType="separate"/>
          </w:r>
          <w:r w:rsidR="00BE2CD0" w:rsidRPr="00484555">
            <w:rPr>
              <w:rFonts w:ascii="Simplified Arabic" w:hAnsi="Simplified Arabic" w:cs="Simplified Arabic"/>
              <w:noProof/>
              <w:sz w:val="24"/>
              <w:szCs w:val="24"/>
              <w:rtl/>
              <w:lang w:val="en-US"/>
            </w:rPr>
            <w:t xml:space="preserve"> (</w:t>
          </w:r>
          <w:r w:rsidR="00BE2CD0" w:rsidRPr="00484555">
            <w:rPr>
              <w:rFonts w:ascii="Simplified Arabic" w:hAnsi="Simplified Arabic" w:cs="Simplified Arabic"/>
              <w:noProof/>
              <w:sz w:val="24"/>
              <w:szCs w:val="24"/>
              <w:lang w:val="en-US"/>
            </w:rPr>
            <w:t>Faraj</w:t>
          </w:r>
          <w:r w:rsidR="00BE2CD0" w:rsidRPr="00484555">
            <w:rPr>
              <w:rFonts w:ascii="Simplified Arabic" w:hAnsi="Simplified Arabic" w:cs="Simplified Arabic"/>
              <w:noProof/>
              <w:sz w:val="24"/>
              <w:szCs w:val="24"/>
              <w:rtl/>
              <w:lang w:val="en-US"/>
            </w:rPr>
            <w:t>، 1998)</w:t>
          </w:r>
          <w:r w:rsidR="00BE2CD0" w:rsidRPr="00484555">
            <w:rPr>
              <w:rFonts w:ascii="Simplified Arabic" w:hAnsi="Simplified Arabic" w:cs="Simplified Arabic"/>
              <w:sz w:val="24"/>
              <w:szCs w:val="24"/>
              <w:rtl/>
              <w:lang w:val="en-US"/>
            </w:rPr>
            <w:fldChar w:fldCharType="end"/>
          </w:r>
        </w:sdtContent>
      </w:sdt>
      <w:r w:rsidRPr="00484555">
        <w:rPr>
          <w:rFonts w:ascii="Simplified Arabic" w:hAnsi="Simplified Arabic" w:cs="Simplified Arabic"/>
          <w:sz w:val="24"/>
          <w:szCs w:val="24"/>
          <w:rtl/>
          <w:lang w:val="en-US"/>
        </w:rPr>
        <w:t>.</w:t>
      </w:r>
    </w:p>
    <w:p w14:paraId="02C4C567" w14:textId="617F6625" w:rsidR="00BF2E32" w:rsidRPr="00484555" w:rsidRDefault="00BF2E32" w:rsidP="00484555">
      <w:pPr>
        <w:bidi/>
        <w:spacing w:before="24" w:after="24"/>
        <w:jc w:val="both"/>
        <w:rPr>
          <w:rFonts w:ascii="Simplified Arabic" w:hAnsi="Simplified Arabic" w:cs="Simplified Arabic"/>
          <w:sz w:val="24"/>
          <w:szCs w:val="24"/>
          <w:rtl/>
          <w:lang w:val="en-US"/>
        </w:rPr>
      </w:pPr>
      <w:r w:rsidRPr="00484555">
        <w:rPr>
          <w:rFonts w:ascii="Simplified Arabic" w:hAnsi="Simplified Arabic" w:cs="Simplified Arabic"/>
          <w:sz w:val="24"/>
          <w:szCs w:val="24"/>
          <w:rtl/>
          <w:lang w:val="en-US"/>
        </w:rPr>
        <w:t>وللحائز ا</w:t>
      </w:r>
      <w:r w:rsidR="00947334">
        <w:rPr>
          <w:rFonts w:ascii="Simplified Arabic" w:hAnsi="Simplified Arabic" w:cs="Simplified Arabic"/>
          <w:sz w:val="24"/>
          <w:szCs w:val="24"/>
          <w:rtl/>
          <w:lang w:val="en-US"/>
        </w:rPr>
        <w:t>لحق ب</w:t>
      </w:r>
      <w:r w:rsidR="00947334">
        <w:rPr>
          <w:rFonts w:ascii="Simplified Arabic" w:hAnsi="Simplified Arabic" w:cs="Simplified Arabic" w:hint="cs"/>
          <w:sz w:val="24"/>
          <w:szCs w:val="24"/>
          <w:rtl/>
          <w:lang w:val="en-US"/>
        </w:rPr>
        <w:t>ا</w:t>
      </w:r>
      <w:r w:rsidR="00117655" w:rsidRPr="00484555">
        <w:rPr>
          <w:rFonts w:ascii="Simplified Arabic" w:hAnsi="Simplified Arabic" w:cs="Simplified Arabic"/>
          <w:sz w:val="24"/>
          <w:szCs w:val="24"/>
          <w:rtl/>
          <w:lang w:val="en-US"/>
        </w:rPr>
        <w:t>ستعمال خياره بالتطهير في أ</w:t>
      </w:r>
      <w:r w:rsidRPr="00484555">
        <w:rPr>
          <w:rFonts w:ascii="Simplified Arabic" w:hAnsi="Simplified Arabic" w:cs="Simplified Arabic"/>
          <w:sz w:val="24"/>
          <w:szCs w:val="24"/>
          <w:rtl/>
          <w:lang w:val="en-US"/>
        </w:rPr>
        <w:t xml:space="preserve">ي وقت بعد </w:t>
      </w:r>
      <w:r w:rsidR="00117655" w:rsidRPr="00484555">
        <w:rPr>
          <w:rFonts w:ascii="Simplified Arabic" w:hAnsi="Simplified Arabic" w:cs="Simplified Arabic"/>
          <w:sz w:val="24"/>
          <w:szCs w:val="24"/>
          <w:rtl/>
          <w:lang w:val="en-US"/>
        </w:rPr>
        <w:t>أ</w:t>
      </w:r>
      <w:r w:rsidRPr="00484555">
        <w:rPr>
          <w:rFonts w:ascii="Simplified Arabic" w:hAnsi="Simplified Arabic" w:cs="Simplified Arabic"/>
          <w:sz w:val="24"/>
          <w:szCs w:val="24"/>
          <w:rtl/>
          <w:lang w:val="en-US"/>
        </w:rPr>
        <w:t>ن يصير حائزاً تتوافر فيه الشروط السابق بي</w:t>
      </w:r>
      <w:r w:rsidR="00C10EC5" w:rsidRPr="00484555">
        <w:rPr>
          <w:rFonts w:ascii="Simplified Arabic" w:hAnsi="Simplified Arabic" w:cs="Simplified Arabic"/>
          <w:sz w:val="24"/>
          <w:szCs w:val="24"/>
          <w:rtl/>
          <w:lang w:val="en-US"/>
        </w:rPr>
        <w:t>ا</w:t>
      </w:r>
      <w:r w:rsidR="006C1ED7" w:rsidRPr="00484555">
        <w:rPr>
          <w:rFonts w:ascii="Simplified Arabic" w:hAnsi="Simplified Arabic" w:cs="Simplified Arabic"/>
          <w:sz w:val="24"/>
          <w:szCs w:val="24"/>
          <w:rtl/>
          <w:lang w:val="en-US"/>
        </w:rPr>
        <w:t>نه</w:t>
      </w:r>
      <w:r w:rsidRPr="00484555">
        <w:rPr>
          <w:rFonts w:ascii="Simplified Arabic" w:hAnsi="Simplified Arabic" w:cs="Simplified Arabic"/>
          <w:sz w:val="24"/>
          <w:szCs w:val="24"/>
          <w:rtl/>
          <w:lang w:val="en-US"/>
        </w:rPr>
        <w:t xml:space="preserve">ا بصرف النظر عن حلول </w:t>
      </w:r>
      <w:r w:rsidR="00117655" w:rsidRPr="00484555">
        <w:rPr>
          <w:rFonts w:ascii="Simplified Arabic" w:hAnsi="Simplified Arabic" w:cs="Simplified Arabic"/>
          <w:sz w:val="24"/>
          <w:szCs w:val="24"/>
          <w:rtl/>
          <w:lang w:val="en-US"/>
        </w:rPr>
        <w:t>أ</w:t>
      </w:r>
      <w:r w:rsidRPr="00484555">
        <w:rPr>
          <w:rFonts w:ascii="Simplified Arabic" w:hAnsi="Simplified Arabic" w:cs="Simplified Arabic"/>
          <w:sz w:val="24"/>
          <w:szCs w:val="24"/>
          <w:rtl/>
          <w:lang w:val="en-US"/>
        </w:rPr>
        <w:t>جل الدين من عدمه</w:t>
      </w:r>
      <w:r w:rsidR="00C10EC5" w:rsidRPr="00484555">
        <w:rPr>
          <w:rFonts w:ascii="Simplified Arabic" w:hAnsi="Simplified Arabic" w:cs="Simplified Arabic"/>
          <w:sz w:val="24"/>
          <w:szCs w:val="24"/>
          <w:rtl/>
          <w:lang w:val="en-US"/>
        </w:rPr>
        <w:t>،</w:t>
      </w:r>
      <w:r w:rsidRPr="00484555">
        <w:rPr>
          <w:rFonts w:ascii="Simplified Arabic" w:hAnsi="Simplified Arabic" w:cs="Simplified Arabic"/>
          <w:sz w:val="24"/>
          <w:szCs w:val="24"/>
          <w:rtl/>
          <w:lang w:val="en-US"/>
        </w:rPr>
        <w:t xml:space="preserve"> وذلك خلافا</w:t>
      </w:r>
      <w:r w:rsidR="00C10EC5" w:rsidRPr="00484555">
        <w:rPr>
          <w:rFonts w:ascii="Simplified Arabic" w:hAnsi="Simplified Arabic" w:cs="Simplified Arabic"/>
          <w:sz w:val="24"/>
          <w:szCs w:val="24"/>
          <w:rtl/>
          <w:lang w:val="en-US"/>
        </w:rPr>
        <w:t>ً</w:t>
      </w:r>
      <w:r w:rsidRPr="00484555">
        <w:rPr>
          <w:rFonts w:ascii="Simplified Arabic" w:hAnsi="Simplified Arabic" w:cs="Simplified Arabic"/>
          <w:sz w:val="24"/>
          <w:szCs w:val="24"/>
          <w:rtl/>
          <w:lang w:val="en-US"/>
        </w:rPr>
        <w:t xml:space="preserve"> لحالة وفاء الدين، وبصرف النظر </w:t>
      </w:r>
      <w:r w:rsidR="00117655" w:rsidRPr="00484555">
        <w:rPr>
          <w:rFonts w:ascii="Simplified Arabic" w:hAnsi="Simplified Arabic" w:cs="Simplified Arabic"/>
          <w:sz w:val="24"/>
          <w:szCs w:val="24"/>
          <w:rtl/>
          <w:lang w:val="en-US"/>
        </w:rPr>
        <w:t>أ</w:t>
      </w:r>
      <w:r w:rsidRPr="00484555">
        <w:rPr>
          <w:rFonts w:ascii="Simplified Arabic" w:hAnsi="Simplified Arabic" w:cs="Simplified Arabic"/>
          <w:sz w:val="24"/>
          <w:szCs w:val="24"/>
          <w:rtl/>
          <w:lang w:val="en-US"/>
        </w:rPr>
        <w:t>يضا</w:t>
      </w:r>
      <w:r w:rsidR="00C10EC5" w:rsidRPr="00484555">
        <w:rPr>
          <w:rFonts w:ascii="Simplified Arabic" w:hAnsi="Simplified Arabic" w:cs="Simplified Arabic"/>
          <w:sz w:val="24"/>
          <w:szCs w:val="24"/>
          <w:rtl/>
          <w:lang w:val="en-US"/>
        </w:rPr>
        <w:t>ً</w:t>
      </w:r>
      <w:r w:rsidRPr="00484555">
        <w:rPr>
          <w:rFonts w:ascii="Simplified Arabic" w:hAnsi="Simplified Arabic" w:cs="Simplified Arabic"/>
          <w:sz w:val="24"/>
          <w:szCs w:val="24"/>
          <w:rtl/>
          <w:lang w:val="en-US"/>
        </w:rPr>
        <w:t xml:space="preserve"> عما </w:t>
      </w:r>
      <w:r w:rsidR="00165CF0" w:rsidRPr="00484555">
        <w:rPr>
          <w:rFonts w:ascii="Simplified Arabic" w:hAnsi="Simplified Arabic" w:cs="Simplified Arabic"/>
          <w:sz w:val="24"/>
          <w:szCs w:val="24"/>
          <w:rtl/>
          <w:lang w:val="en-US"/>
        </w:rPr>
        <w:t>إذ</w:t>
      </w:r>
      <w:r w:rsidRPr="00484555">
        <w:rPr>
          <w:rFonts w:ascii="Simplified Arabic" w:hAnsi="Simplified Arabic" w:cs="Simplified Arabic"/>
          <w:sz w:val="24"/>
          <w:szCs w:val="24"/>
          <w:rtl/>
          <w:lang w:val="en-US"/>
        </w:rPr>
        <w:t xml:space="preserve">ا كان الدائنون المرتهنون قد وجهوا التنبيه </w:t>
      </w:r>
      <w:r w:rsidR="006C1ED7" w:rsidRPr="00484555">
        <w:rPr>
          <w:rFonts w:ascii="Simplified Arabic" w:hAnsi="Simplified Arabic" w:cs="Simplified Arabic"/>
          <w:sz w:val="24"/>
          <w:szCs w:val="24"/>
          <w:rtl/>
          <w:lang w:val="en-US"/>
        </w:rPr>
        <w:t>إلى</w:t>
      </w:r>
      <w:r w:rsidRPr="00484555">
        <w:rPr>
          <w:rFonts w:ascii="Simplified Arabic" w:hAnsi="Simplified Arabic" w:cs="Simplified Arabic"/>
          <w:sz w:val="24"/>
          <w:szCs w:val="24"/>
          <w:rtl/>
          <w:lang w:val="en-US"/>
        </w:rPr>
        <w:t xml:space="preserve"> المدين </w:t>
      </w:r>
      <w:r w:rsidR="004E50AD" w:rsidRPr="00484555">
        <w:rPr>
          <w:rFonts w:ascii="Simplified Arabic" w:hAnsi="Simplified Arabic" w:cs="Simplified Arabic"/>
          <w:sz w:val="24"/>
          <w:szCs w:val="24"/>
          <w:rtl/>
          <w:lang w:val="en-US"/>
        </w:rPr>
        <w:t>أو</w:t>
      </w:r>
      <w:r w:rsidRPr="00484555">
        <w:rPr>
          <w:rFonts w:ascii="Simplified Arabic" w:hAnsi="Simplified Arabic" w:cs="Simplified Arabic"/>
          <w:sz w:val="24"/>
          <w:szCs w:val="24"/>
          <w:rtl/>
          <w:lang w:val="en-US"/>
        </w:rPr>
        <w:t xml:space="preserve"> ال</w:t>
      </w:r>
      <w:r w:rsidR="00117655" w:rsidRPr="00484555">
        <w:rPr>
          <w:rFonts w:ascii="Simplified Arabic" w:hAnsi="Simplified Arabic" w:cs="Simplified Arabic"/>
          <w:sz w:val="24"/>
          <w:szCs w:val="24"/>
          <w:rtl/>
          <w:lang w:val="en-US"/>
        </w:rPr>
        <w:t>إ</w:t>
      </w:r>
      <w:r w:rsidRPr="00484555">
        <w:rPr>
          <w:rFonts w:ascii="Simplified Arabic" w:hAnsi="Simplified Arabic" w:cs="Simplified Arabic"/>
          <w:sz w:val="24"/>
          <w:szCs w:val="24"/>
          <w:rtl/>
          <w:lang w:val="en-US"/>
        </w:rPr>
        <w:t xml:space="preserve">نذار </w:t>
      </w:r>
      <w:r w:rsidR="006C1ED7" w:rsidRPr="00484555">
        <w:rPr>
          <w:rFonts w:ascii="Simplified Arabic" w:hAnsi="Simplified Arabic" w:cs="Simplified Arabic"/>
          <w:sz w:val="24"/>
          <w:szCs w:val="24"/>
          <w:rtl/>
          <w:lang w:val="en-US"/>
        </w:rPr>
        <w:t>إلى</w:t>
      </w:r>
      <w:r w:rsidRPr="00484555">
        <w:rPr>
          <w:rFonts w:ascii="Simplified Arabic" w:hAnsi="Simplified Arabic" w:cs="Simplified Arabic"/>
          <w:sz w:val="24"/>
          <w:szCs w:val="24"/>
          <w:rtl/>
          <w:lang w:val="en-US"/>
        </w:rPr>
        <w:t xml:space="preserve"> الحائز </w:t>
      </w:r>
      <w:r w:rsidR="004E50AD" w:rsidRPr="00484555">
        <w:rPr>
          <w:rFonts w:ascii="Simplified Arabic" w:hAnsi="Simplified Arabic" w:cs="Simplified Arabic"/>
          <w:sz w:val="24"/>
          <w:szCs w:val="24"/>
          <w:rtl/>
          <w:lang w:val="en-US"/>
        </w:rPr>
        <w:t>أو</w:t>
      </w:r>
      <w:r w:rsidR="00C10EC5" w:rsidRPr="00484555">
        <w:rPr>
          <w:rFonts w:ascii="Simplified Arabic" w:hAnsi="Simplified Arabic" w:cs="Simplified Arabic"/>
          <w:sz w:val="24"/>
          <w:szCs w:val="24"/>
          <w:rtl/>
          <w:lang w:val="en-US"/>
        </w:rPr>
        <w:t xml:space="preserve"> لم يقوموا بذلك</w:t>
      </w:r>
      <w:r w:rsidRPr="00484555">
        <w:rPr>
          <w:rFonts w:ascii="Simplified Arabic" w:hAnsi="Simplified Arabic" w:cs="Simplified Arabic"/>
          <w:sz w:val="24"/>
          <w:szCs w:val="24"/>
          <w:rtl/>
          <w:lang w:val="en-US"/>
        </w:rPr>
        <w:t xml:space="preserve">، </w:t>
      </w:r>
      <w:r w:rsidR="00117655" w:rsidRPr="00484555">
        <w:rPr>
          <w:rFonts w:ascii="Simplified Arabic" w:hAnsi="Simplified Arabic" w:cs="Simplified Arabic"/>
          <w:sz w:val="24"/>
          <w:szCs w:val="24"/>
          <w:rtl/>
          <w:lang w:val="en-US"/>
        </w:rPr>
        <w:t>أ</w:t>
      </w:r>
      <w:r w:rsidR="00D72361">
        <w:rPr>
          <w:rFonts w:ascii="Simplified Arabic" w:hAnsi="Simplified Arabic" w:cs="Simplified Arabic"/>
          <w:sz w:val="24"/>
          <w:szCs w:val="24"/>
          <w:rtl/>
          <w:lang w:val="en-US"/>
        </w:rPr>
        <w:t xml:space="preserve">ي يكون </w:t>
      </w:r>
      <w:r w:rsidR="00D72361">
        <w:rPr>
          <w:rFonts w:ascii="Simplified Arabic" w:hAnsi="Simplified Arabic" w:cs="Simplified Arabic" w:hint="cs"/>
          <w:sz w:val="24"/>
          <w:szCs w:val="24"/>
          <w:rtl/>
          <w:lang w:val="en-US"/>
        </w:rPr>
        <w:t>إ</w:t>
      </w:r>
      <w:r w:rsidRPr="00484555">
        <w:rPr>
          <w:rFonts w:ascii="Simplified Arabic" w:hAnsi="Simplified Arabic" w:cs="Simplified Arabic"/>
          <w:sz w:val="24"/>
          <w:szCs w:val="24"/>
          <w:rtl/>
          <w:lang w:val="en-US"/>
        </w:rPr>
        <w:t>تخ</w:t>
      </w:r>
      <w:r w:rsidR="00117655" w:rsidRPr="00484555">
        <w:rPr>
          <w:rFonts w:ascii="Simplified Arabic" w:hAnsi="Simplified Arabic" w:cs="Simplified Arabic"/>
          <w:sz w:val="24"/>
          <w:szCs w:val="24"/>
          <w:rtl/>
          <w:lang w:val="en-US"/>
        </w:rPr>
        <w:t>ا</w:t>
      </w:r>
      <w:r w:rsidR="00165CF0" w:rsidRPr="00484555">
        <w:rPr>
          <w:rFonts w:ascii="Simplified Arabic" w:hAnsi="Simplified Arabic" w:cs="Simplified Arabic"/>
          <w:sz w:val="24"/>
          <w:szCs w:val="24"/>
          <w:rtl/>
          <w:lang w:val="en-US"/>
        </w:rPr>
        <w:t>ذ</w:t>
      </w:r>
      <w:r w:rsidRPr="00484555">
        <w:rPr>
          <w:rFonts w:ascii="Simplified Arabic" w:hAnsi="Simplified Arabic" w:cs="Simplified Arabic"/>
          <w:sz w:val="24"/>
          <w:szCs w:val="24"/>
          <w:rtl/>
          <w:lang w:val="en-US"/>
        </w:rPr>
        <w:t xml:space="preserve"> </w:t>
      </w:r>
      <w:r w:rsidR="00A25F74" w:rsidRPr="00484555">
        <w:rPr>
          <w:rFonts w:ascii="Simplified Arabic" w:hAnsi="Simplified Arabic" w:cs="Simplified Arabic" w:hint="cs"/>
          <w:sz w:val="24"/>
          <w:szCs w:val="24"/>
          <w:rtl/>
          <w:lang w:val="en-US"/>
        </w:rPr>
        <w:t>إجراءات التطهير</w:t>
      </w:r>
      <w:r w:rsidRPr="00484555">
        <w:rPr>
          <w:rFonts w:ascii="Simplified Arabic" w:hAnsi="Simplified Arabic" w:cs="Simplified Arabic"/>
          <w:sz w:val="24"/>
          <w:szCs w:val="24"/>
          <w:rtl/>
          <w:lang w:val="en-US"/>
        </w:rPr>
        <w:t xml:space="preserve"> حتى ولو لم يشرع </w:t>
      </w:r>
      <w:r w:rsidR="00117655" w:rsidRPr="00484555">
        <w:rPr>
          <w:rFonts w:ascii="Simplified Arabic" w:hAnsi="Simplified Arabic" w:cs="Simplified Arabic"/>
          <w:sz w:val="24"/>
          <w:szCs w:val="24"/>
          <w:rtl/>
          <w:lang w:val="en-US"/>
        </w:rPr>
        <w:t>أ</w:t>
      </w:r>
      <w:r w:rsidRPr="00484555">
        <w:rPr>
          <w:rFonts w:ascii="Simplified Arabic" w:hAnsi="Simplified Arabic" w:cs="Simplified Arabic"/>
          <w:sz w:val="24"/>
          <w:szCs w:val="24"/>
          <w:rtl/>
          <w:lang w:val="en-US"/>
        </w:rPr>
        <w:t>حد من الدائنين في التنفيذ</w:t>
      </w:r>
      <w:sdt>
        <w:sdtPr>
          <w:rPr>
            <w:rtl/>
            <w:lang w:val="en-US"/>
          </w:rPr>
          <w:id w:val="-2031949734"/>
          <w:citation/>
        </w:sdtPr>
        <w:sdtEndPr/>
        <w:sdtContent>
          <w:r w:rsidR="00BE2CD0" w:rsidRPr="00484555">
            <w:rPr>
              <w:rFonts w:ascii="Simplified Arabic" w:hAnsi="Simplified Arabic" w:cs="Simplified Arabic"/>
              <w:sz w:val="24"/>
              <w:szCs w:val="24"/>
              <w:rtl/>
              <w:lang w:val="en-US"/>
            </w:rPr>
            <w:fldChar w:fldCharType="begin"/>
          </w:r>
          <w:r w:rsidR="00BE2CD0" w:rsidRPr="00484555">
            <w:rPr>
              <w:rFonts w:ascii="Simplified Arabic" w:hAnsi="Simplified Arabic" w:cs="Simplified Arabic"/>
              <w:sz w:val="24"/>
              <w:szCs w:val="24"/>
              <w:rtl/>
              <w:lang w:val="en-US"/>
            </w:rPr>
            <w:instrText xml:space="preserve"> </w:instrText>
          </w:r>
          <w:r w:rsidR="00BE2CD0" w:rsidRPr="00484555">
            <w:rPr>
              <w:rFonts w:ascii="Simplified Arabic" w:hAnsi="Simplified Arabic" w:cs="Simplified Arabic"/>
              <w:sz w:val="24"/>
              <w:szCs w:val="24"/>
              <w:lang w:val="en-US"/>
            </w:rPr>
            <w:instrText>CITATION AlD15 \l 1025</w:instrText>
          </w:r>
          <w:r w:rsidR="00BE2CD0" w:rsidRPr="00484555">
            <w:rPr>
              <w:rFonts w:ascii="Simplified Arabic" w:hAnsi="Simplified Arabic" w:cs="Simplified Arabic"/>
              <w:sz w:val="24"/>
              <w:szCs w:val="24"/>
              <w:rtl/>
              <w:lang w:val="en-US"/>
            </w:rPr>
            <w:instrText xml:space="preserve"> </w:instrText>
          </w:r>
          <w:r w:rsidR="00BE2CD0" w:rsidRPr="00484555">
            <w:rPr>
              <w:rFonts w:ascii="Simplified Arabic" w:hAnsi="Simplified Arabic" w:cs="Simplified Arabic"/>
              <w:sz w:val="24"/>
              <w:szCs w:val="24"/>
              <w:rtl/>
              <w:lang w:val="en-US"/>
            </w:rPr>
            <w:fldChar w:fldCharType="separate"/>
          </w:r>
          <w:r w:rsidR="00BE2CD0" w:rsidRPr="00484555">
            <w:rPr>
              <w:rFonts w:ascii="Simplified Arabic" w:hAnsi="Simplified Arabic" w:cs="Simplified Arabic"/>
              <w:noProof/>
              <w:sz w:val="24"/>
              <w:szCs w:val="24"/>
              <w:rtl/>
              <w:lang w:val="en-US"/>
            </w:rPr>
            <w:t xml:space="preserve"> (</w:t>
          </w:r>
          <w:r w:rsidR="00BE2CD0" w:rsidRPr="00484555">
            <w:rPr>
              <w:rFonts w:ascii="Simplified Arabic" w:hAnsi="Simplified Arabic" w:cs="Simplified Arabic"/>
              <w:noProof/>
              <w:sz w:val="24"/>
              <w:szCs w:val="24"/>
              <w:lang w:val="en-US"/>
            </w:rPr>
            <w:t>Al-Dulaimi</w:t>
          </w:r>
          <w:r w:rsidR="00BE2CD0" w:rsidRPr="00484555">
            <w:rPr>
              <w:rFonts w:ascii="Simplified Arabic" w:hAnsi="Simplified Arabic" w:cs="Simplified Arabic"/>
              <w:noProof/>
              <w:sz w:val="24"/>
              <w:szCs w:val="24"/>
              <w:rtl/>
              <w:lang w:val="en-US"/>
            </w:rPr>
            <w:t>، 2015)</w:t>
          </w:r>
          <w:r w:rsidR="00BE2CD0" w:rsidRPr="00484555">
            <w:rPr>
              <w:rFonts w:ascii="Simplified Arabic" w:hAnsi="Simplified Arabic" w:cs="Simplified Arabic"/>
              <w:sz w:val="24"/>
              <w:szCs w:val="24"/>
              <w:rtl/>
              <w:lang w:val="en-US"/>
            </w:rPr>
            <w:fldChar w:fldCharType="end"/>
          </w:r>
        </w:sdtContent>
      </w:sdt>
      <w:r w:rsidRPr="00484555">
        <w:rPr>
          <w:rFonts w:ascii="Simplified Arabic" w:hAnsi="Simplified Arabic" w:cs="Simplified Arabic"/>
          <w:sz w:val="24"/>
          <w:szCs w:val="24"/>
          <w:rtl/>
          <w:lang w:val="en-US"/>
        </w:rPr>
        <w:t xml:space="preserve">. </w:t>
      </w:r>
    </w:p>
    <w:p w14:paraId="51D5BE88" w14:textId="481E88D9" w:rsidR="00B22F72" w:rsidRPr="00484555" w:rsidRDefault="00B22F72" w:rsidP="00484555">
      <w:pPr>
        <w:bidi/>
        <w:spacing w:before="24" w:after="24"/>
        <w:jc w:val="both"/>
        <w:rPr>
          <w:rFonts w:ascii="Simplified Arabic" w:hAnsi="Simplified Arabic" w:cs="Simplified Arabic"/>
          <w:sz w:val="24"/>
          <w:szCs w:val="24"/>
          <w:rtl/>
          <w:lang w:val="en-US"/>
        </w:rPr>
      </w:pPr>
      <w:r w:rsidRPr="00484555">
        <w:rPr>
          <w:rFonts w:ascii="Simplified Arabic" w:hAnsi="Simplified Arabic" w:cs="Simplified Arabic"/>
          <w:sz w:val="24"/>
          <w:szCs w:val="24"/>
          <w:rtl/>
          <w:lang w:val="en-US"/>
        </w:rPr>
        <w:t>وعلیـه فـالتطهیر</w:t>
      </w:r>
      <w:r w:rsidRPr="00484555">
        <w:rPr>
          <w:rFonts w:ascii="Simplified Arabic" w:hAnsi="Simplified Arabic" w:cs="Simplified Arabic"/>
          <w:sz w:val="24"/>
          <w:szCs w:val="24"/>
          <w:rtl/>
        </w:rPr>
        <w:t xml:space="preserve"> ي</w:t>
      </w:r>
      <w:r w:rsidRPr="00484555">
        <w:rPr>
          <w:rFonts w:ascii="Simplified Arabic" w:hAnsi="Simplified Arabic" w:cs="Simplified Arabic"/>
          <w:sz w:val="24"/>
          <w:szCs w:val="24"/>
          <w:rtl/>
          <w:lang w:val="en-US"/>
        </w:rPr>
        <w:t xml:space="preserve">حقـق مصـلحة للحـائز بمـا یترتـب علیـه احتفاظـه بملكیـة العقـار المرهــون، </w:t>
      </w:r>
      <w:r w:rsidR="00FD569D" w:rsidRPr="00484555">
        <w:rPr>
          <w:rFonts w:ascii="Simplified Arabic" w:hAnsi="Simplified Arabic" w:cs="Simplified Arabic"/>
          <w:sz w:val="24"/>
          <w:szCs w:val="24"/>
          <w:rtl/>
          <w:lang w:val="en-US"/>
        </w:rPr>
        <w:t xml:space="preserve">بدلا من </w:t>
      </w:r>
      <w:r w:rsidRPr="00484555">
        <w:rPr>
          <w:rFonts w:ascii="Simplified Arabic" w:hAnsi="Simplified Arabic" w:cs="Simplified Arabic"/>
          <w:sz w:val="24"/>
          <w:szCs w:val="24"/>
          <w:rtl/>
          <w:lang w:val="en-US"/>
        </w:rPr>
        <w:t xml:space="preserve">أن یـــدفع مبلغـــاً أكبـــر مـــن القیمـــة الحقیقیـــة للعقـــار، كمـــا </w:t>
      </w:r>
      <w:r w:rsidR="006C1ED7" w:rsidRPr="00484555">
        <w:rPr>
          <w:rFonts w:ascii="Simplified Arabic" w:hAnsi="Simplified Arabic" w:cs="Simplified Arabic"/>
          <w:sz w:val="24"/>
          <w:szCs w:val="24"/>
          <w:rtl/>
          <w:lang w:val="en-US"/>
        </w:rPr>
        <w:t>أنه</w:t>
      </w:r>
      <w:r w:rsidRPr="00484555">
        <w:rPr>
          <w:rFonts w:ascii="Simplified Arabic" w:hAnsi="Simplified Arabic" w:cs="Simplified Arabic"/>
          <w:sz w:val="24"/>
          <w:szCs w:val="24"/>
          <w:rtl/>
          <w:lang w:val="en-US"/>
        </w:rPr>
        <w:t xml:space="preserve"> یحقـــق مصـــلحة الراهن</w:t>
      </w:r>
      <w:r w:rsidR="00FD569D" w:rsidRPr="00484555">
        <w:rPr>
          <w:rFonts w:ascii="Simplified Arabic" w:hAnsi="Simplified Arabic" w:cs="Simplified Arabic"/>
          <w:sz w:val="24"/>
          <w:szCs w:val="24"/>
          <w:rtl/>
          <w:lang w:val="en-US"/>
        </w:rPr>
        <w:t xml:space="preserve"> حي</w:t>
      </w:r>
      <w:r w:rsidR="003305CB" w:rsidRPr="00484555">
        <w:rPr>
          <w:rFonts w:ascii="Simplified Arabic" w:hAnsi="Simplified Arabic" w:cs="Simplified Arabic"/>
          <w:sz w:val="24"/>
          <w:szCs w:val="24"/>
          <w:rtl/>
          <w:lang w:val="en-US"/>
        </w:rPr>
        <w:t>ث يسهل عليه عملية بيع المرهون</w:t>
      </w:r>
      <w:r w:rsidR="00D72361">
        <w:rPr>
          <w:rFonts w:ascii="Simplified Arabic" w:hAnsi="Simplified Arabic" w:cs="Simplified Arabic" w:hint="cs"/>
          <w:sz w:val="24"/>
          <w:szCs w:val="24"/>
          <w:rtl/>
          <w:lang w:val="en-US"/>
        </w:rPr>
        <w:t>؛</w:t>
      </w:r>
      <w:r w:rsidR="003305CB" w:rsidRPr="00484555">
        <w:rPr>
          <w:rFonts w:ascii="Simplified Arabic" w:hAnsi="Simplified Arabic" w:cs="Simplified Arabic"/>
          <w:sz w:val="24"/>
          <w:szCs w:val="24"/>
          <w:rtl/>
          <w:lang w:val="en-US"/>
        </w:rPr>
        <w:t xml:space="preserve"> لأ</w:t>
      </w:r>
      <w:r w:rsidR="00FD569D" w:rsidRPr="00484555">
        <w:rPr>
          <w:rFonts w:ascii="Simplified Arabic" w:hAnsi="Simplified Arabic" w:cs="Simplified Arabic"/>
          <w:sz w:val="24"/>
          <w:szCs w:val="24"/>
          <w:rtl/>
          <w:lang w:val="en-US"/>
        </w:rPr>
        <w:t>ن من يقدم على شرا</w:t>
      </w:r>
      <w:r w:rsidR="00484555" w:rsidRPr="00484555">
        <w:rPr>
          <w:rFonts w:ascii="Simplified Arabic" w:hAnsi="Simplified Arabic" w:cs="Simplified Arabic" w:hint="cs"/>
          <w:sz w:val="24"/>
          <w:szCs w:val="24"/>
          <w:rtl/>
          <w:lang w:val="en-US"/>
        </w:rPr>
        <w:t>ئ</w:t>
      </w:r>
      <w:r w:rsidR="00FD569D" w:rsidRPr="00484555">
        <w:rPr>
          <w:rFonts w:ascii="Simplified Arabic" w:hAnsi="Simplified Arabic" w:cs="Simplified Arabic"/>
          <w:sz w:val="24"/>
          <w:szCs w:val="24"/>
          <w:rtl/>
          <w:lang w:val="en-US"/>
        </w:rPr>
        <w:t>ه يستطيع الاحتفاظ بملكيته من خلال خيار التطهير</w:t>
      </w:r>
      <w:r w:rsidRPr="00484555">
        <w:rPr>
          <w:rFonts w:ascii="Simplified Arabic" w:hAnsi="Simplified Arabic" w:cs="Simplified Arabic"/>
          <w:sz w:val="24"/>
          <w:szCs w:val="24"/>
          <w:rtl/>
          <w:lang w:val="en-US"/>
        </w:rPr>
        <w:t xml:space="preserve">  ، كمـا </w:t>
      </w:r>
      <w:r w:rsidR="006C1ED7" w:rsidRPr="00484555">
        <w:rPr>
          <w:rFonts w:ascii="Simplified Arabic" w:hAnsi="Simplified Arabic" w:cs="Simplified Arabic"/>
          <w:sz w:val="24"/>
          <w:szCs w:val="24"/>
          <w:rtl/>
          <w:lang w:val="en-US"/>
        </w:rPr>
        <w:t>أنه</w:t>
      </w:r>
      <w:r w:rsidRPr="00484555">
        <w:rPr>
          <w:rFonts w:ascii="Simplified Arabic" w:hAnsi="Simplified Arabic" w:cs="Simplified Arabic"/>
          <w:sz w:val="24"/>
          <w:szCs w:val="24"/>
          <w:rtl/>
          <w:lang w:val="en-US"/>
        </w:rPr>
        <w:t xml:space="preserve"> یحقـق مصـلحة الـدائنین المـرتهنین عنـدما یحصلون على قیمة العقار دون حاجة </w:t>
      </w:r>
      <w:r w:rsidR="006C1ED7" w:rsidRPr="00484555">
        <w:rPr>
          <w:rFonts w:ascii="Simplified Arabic" w:hAnsi="Simplified Arabic" w:cs="Simplified Arabic"/>
          <w:sz w:val="24"/>
          <w:szCs w:val="24"/>
          <w:rtl/>
          <w:lang w:val="en-US"/>
        </w:rPr>
        <w:t>إلى</w:t>
      </w:r>
      <w:r w:rsidR="00D72361">
        <w:rPr>
          <w:rFonts w:ascii="Simplified Arabic" w:hAnsi="Simplified Arabic" w:cs="Simplified Arabic"/>
          <w:sz w:val="24"/>
          <w:szCs w:val="24"/>
          <w:rtl/>
          <w:lang w:val="en-US"/>
        </w:rPr>
        <w:t xml:space="preserve"> </w:t>
      </w:r>
      <w:r w:rsidR="00D72361">
        <w:rPr>
          <w:rFonts w:ascii="Simplified Arabic" w:hAnsi="Simplified Arabic" w:cs="Simplified Arabic" w:hint="cs"/>
          <w:sz w:val="24"/>
          <w:szCs w:val="24"/>
          <w:rtl/>
          <w:lang w:val="en-US"/>
        </w:rPr>
        <w:t>إ</w:t>
      </w:r>
      <w:r w:rsidRPr="00484555">
        <w:rPr>
          <w:rFonts w:ascii="Simplified Arabic" w:hAnsi="Simplified Arabic" w:cs="Simplified Arabic"/>
          <w:sz w:val="24"/>
          <w:szCs w:val="24"/>
          <w:rtl/>
          <w:lang w:val="en-US"/>
        </w:rPr>
        <w:t>تخ</w:t>
      </w:r>
      <w:r w:rsidR="00117655" w:rsidRPr="00484555">
        <w:rPr>
          <w:rFonts w:ascii="Simplified Arabic" w:hAnsi="Simplified Arabic" w:cs="Simplified Arabic"/>
          <w:sz w:val="24"/>
          <w:szCs w:val="24"/>
          <w:rtl/>
          <w:lang w:val="en-US"/>
        </w:rPr>
        <w:t>ا</w:t>
      </w:r>
      <w:r w:rsidR="00165CF0" w:rsidRPr="00484555">
        <w:rPr>
          <w:rFonts w:ascii="Simplified Arabic" w:hAnsi="Simplified Arabic" w:cs="Simplified Arabic"/>
          <w:sz w:val="24"/>
          <w:szCs w:val="24"/>
          <w:rtl/>
          <w:lang w:val="en-US"/>
        </w:rPr>
        <w:t>ذ</w:t>
      </w:r>
      <w:r w:rsidRPr="00484555">
        <w:rPr>
          <w:rFonts w:ascii="Simplified Arabic" w:hAnsi="Simplified Arabic" w:cs="Simplified Arabic"/>
          <w:sz w:val="24"/>
          <w:szCs w:val="24"/>
          <w:rtl/>
          <w:lang w:val="en-US"/>
        </w:rPr>
        <w:t xml:space="preserve"> </w:t>
      </w:r>
      <w:r w:rsidR="00EB72FB" w:rsidRPr="00484555">
        <w:rPr>
          <w:rFonts w:ascii="Simplified Arabic" w:hAnsi="Simplified Arabic" w:cs="Simplified Arabic"/>
          <w:sz w:val="24"/>
          <w:szCs w:val="24"/>
          <w:rtl/>
          <w:lang w:val="en-US"/>
        </w:rPr>
        <w:t xml:space="preserve">إجراءات </w:t>
      </w:r>
      <w:r w:rsidRPr="00484555">
        <w:rPr>
          <w:rFonts w:ascii="Simplified Arabic" w:hAnsi="Simplified Arabic" w:cs="Simplified Arabic"/>
          <w:sz w:val="24"/>
          <w:szCs w:val="24"/>
          <w:rtl/>
          <w:lang w:val="en-US"/>
        </w:rPr>
        <w:t xml:space="preserve"> </w:t>
      </w:r>
      <w:r w:rsidR="00FD569D" w:rsidRPr="00484555">
        <w:rPr>
          <w:rFonts w:ascii="Simplified Arabic" w:hAnsi="Simplified Arabic" w:cs="Simplified Arabic"/>
          <w:sz w:val="24"/>
          <w:szCs w:val="24"/>
          <w:rtl/>
          <w:lang w:val="en-US"/>
        </w:rPr>
        <w:t xml:space="preserve">طويلة ومعقدة من </w:t>
      </w:r>
      <w:r w:rsidR="00117655" w:rsidRPr="00484555">
        <w:rPr>
          <w:rFonts w:ascii="Simplified Arabic" w:hAnsi="Simplified Arabic" w:cs="Simplified Arabic"/>
          <w:sz w:val="24"/>
          <w:szCs w:val="24"/>
          <w:rtl/>
          <w:lang w:val="en-US"/>
        </w:rPr>
        <w:t>أ</w:t>
      </w:r>
      <w:r w:rsidR="00FD569D" w:rsidRPr="00484555">
        <w:rPr>
          <w:rFonts w:ascii="Simplified Arabic" w:hAnsi="Simplified Arabic" w:cs="Simplified Arabic"/>
          <w:sz w:val="24"/>
          <w:szCs w:val="24"/>
          <w:rtl/>
          <w:lang w:val="en-US"/>
        </w:rPr>
        <w:t>جل نزع ملكيته</w:t>
      </w:r>
      <w:r w:rsidR="006818A7" w:rsidRPr="00484555">
        <w:rPr>
          <w:rFonts w:ascii="Simplified Arabic" w:hAnsi="Simplified Arabic" w:cs="Simplified Arabic"/>
          <w:sz w:val="24"/>
          <w:szCs w:val="24"/>
          <w:rtl/>
          <w:lang w:val="en-US"/>
        </w:rPr>
        <w:t xml:space="preserve"> ، فضلا</w:t>
      </w:r>
      <w:r w:rsidR="00D72361">
        <w:rPr>
          <w:rFonts w:ascii="Simplified Arabic" w:hAnsi="Simplified Arabic" w:cs="Simplified Arabic" w:hint="cs"/>
          <w:sz w:val="24"/>
          <w:szCs w:val="24"/>
          <w:rtl/>
          <w:lang w:val="en-US"/>
        </w:rPr>
        <w:t>ً</w:t>
      </w:r>
      <w:r w:rsidR="006818A7" w:rsidRPr="00484555">
        <w:rPr>
          <w:rFonts w:ascii="Simplified Arabic" w:hAnsi="Simplified Arabic" w:cs="Simplified Arabic"/>
          <w:sz w:val="24"/>
          <w:szCs w:val="24"/>
          <w:rtl/>
          <w:lang w:val="en-US"/>
        </w:rPr>
        <w:t xml:space="preserve"> عن ذلك ف</w:t>
      </w:r>
      <w:r w:rsidR="00117655" w:rsidRPr="00484555">
        <w:rPr>
          <w:rFonts w:ascii="Simplified Arabic" w:hAnsi="Simplified Arabic" w:cs="Simplified Arabic"/>
          <w:sz w:val="24"/>
          <w:szCs w:val="24"/>
          <w:rtl/>
          <w:lang w:val="en-US"/>
        </w:rPr>
        <w:t>إ</w:t>
      </w:r>
      <w:r w:rsidR="006818A7" w:rsidRPr="00484555">
        <w:rPr>
          <w:rFonts w:ascii="Simplified Arabic" w:hAnsi="Simplified Arabic" w:cs="Simplified Arabic"/>
          <w:sz w:val="24"/>
          <w:szCs w:val="24"/>
          <w:rtl/>
          <w:lang w:val="en-US"/>
        </w:rPr>
        <w:t xml:space="preserve">ن المزايا التي يحققها التطهير تنعكس </w:t>
      </w:r>
      <w:r w:rsidR="00117655" w:rsidRPr="00484555">
        <w:rPr>
          <w:rFonts w:ascii="Simplified Arabic" w:hAnsi="Simplified Arabic" w:cs="Simplified Arabic"/>
          <w:sz w:val="24"/>
          <w:szCs w:val="24"/>
          <w:rtl/>
          <w:lang w:val="en-US"/>
        </w:rPr>
        <w:t>إ</w:t>
      </w:r>
      <w:r w:rsidR="006818A7" w:rsidRPr="00484555">
        <w:rPr>
          <w:rFonts w:ascii="Simplified Arabic" w:hAnsi="Simplified Arabic" w:cs="Simplified Arabic"/>
          <w:sz w:val="24"/>
          <w:szCs w:val="24"/>
          <w:rtl/>
          <w:lang w:val="en-US"/>
        </w:rPr>
        <w:t>يجابا</w:t>
      </w:r>
      <w:r w:rsidR="00D72361">
        <w:rPr>
          <w:rFonts w:ascii="Simplified Arabic" w:hAnsi="Simplified Arabic" w:cs="Simplified Arabic" w:hint="cs"/>
          <w:sz w:val="24"/>
          <w:szCs w:val="24"/>
          <w:rtl/>
          <w:lang w:val="en-US"/>
        </w:rPr>
        <w:t>ً</w:t>
      </w:r>
      <w:r w:rsidR="006818A7" w:rsidRPr="00484555">
        <w:rPr>
          <w:rFonts w:ascii="Simplified Arabic" w:hAnsi="Simplified Arabic" w:cs="Simplified Arabic"/>
          <w:sz w:val="24"/>
          <w:szCs w:val="24"/>
          <w:rtl/>
          <w:lang w:val="en-US"/>
        </w:rPr>
        <w:t xml:space="preserve"> على المصلحة العامة من خلال تيسير التعامل بال</w:t>
      </w:r>
      <w:r w:rsidR="00117655" w:rsidRPr="00484555">
        <w:rPr>
          <w:rFonts w:ascii="Simplified Arabic" w:hAnsi="Simplified Arabic" w:cs="Simplified Arabic"/>
          <w:sz w:val="24"/>
          <w:szCs w:val="24"/>
          <w:rtl/>
          <w:lang w:val="en-US"/>
        </w:rPr>
        <w:t>أ</w:t>
      </w:r>
      <w:r w:rsidR="006818A7" w:rsidRPr="00484555">
        <w:rPr>
          <w:rFonts w:ascii="Simplified Arabic" w:hAnsi="Simplified Arabic" w:cs="Simplified Arabic"/>
          <w:sz w:val="24"/>
          <w:szCs w:val="24"/>
          <w:rtl/>
          <w:lang w:val="en-US"/>
        </w:rPr>
        <w:t>موال المرهونة</w:t>
      </w:r>
      <w:sdt>
        <w:sdtPr>
          <w:rPr>
            <w:rtl/>
            <w:lang w:val="en-US"/>
          </w:rPr>
          <w:id w:val="1513410175"/>
          <w:citation/>
        </w:sdtPr>
        <w:sdtEndPr/>
        <w:sdtContent>
          <w:r w:rsidR="00BE2CD0" w:rsidRPr="00484555">
            <w:rPr>
              <w:rFonts w:ascii="Simplified Arabic" w:hAnsi="Simplified Arabic" w:cs="Simplified Arabic"/>
              <w:sz w:val="24"/>
              <w:szCs w:val="24"/>
              <w:rtl/>
              <w:lang w:val="en-US"/>
            </w:rPr>
            <w:fldChar w:fldCharType="begin"/>
          </w:r>
          <w:r w:rsidR="00BE2CD0" w:rsidRPr="00484555">
            <w:rPr>
              <w:rFonts w:ascii="Simplified Arabic" w:hAnsi="Simplified Arabic" w:cs="Simplified Arabic"/>
              <w:sz w:val="24"/>
              <w:szCs w:val="24"/>
              <w:rtl/>
              <w:lang w:val="en-US"/>
            </w:rPr>
            <w:instrText xml:space="preserve"> </w:instrText>
          </w:r>
          <w:r w:rsidR="00BE2CD0" w:rsidRPr="00484555">
            <w:rPr>
              <w:rFonts w:ascii="Simplified Arabic" w:hAnsi="Simplified Arabic" w:cs="Simplified Arabic"/>
              <w:sz w:val="24"/>
              <w:szCs w:val="24"/>
              <w:lang w:val="en-US"/>
            </w:rPr>
            <w:instrText>CITATION AlO09 \l 1025</w:instrText>
          </w:r>
          <w:r w:rsidR="00BE2CD0" w:rsidRPr="00484555">
            <w:rPr>
              <w:rFonts w:ascii="Simplified Arabic" w:hAnsi="Simplified Arabic" w:cs="Simplified Arabic"/>
              <w:sz w:val="24"/>
              <w:szCs w:val="24"/>
              <w:rtl/>
              <w:lang w:val="en-US"/>
            </w:rPr>
            <w:instrText xml:space="preserve"> </w:instrText>
          </w:r>
          <w:r w:rsidR="00BE2CD0" w:rsidRPr="00484555">
            <w:rPr>
              <w:rFonts w:ascii="Simplified Arabic" w:hAnsi="Simplified Arabic" w:cs="Simplified Arabic"/>
              <w:sz w:val="24"/>
              <w:szCs w:val="24"/>
              <w:rtl/>
              <w:lang w:val="en-US"/>
            </w:rPr>
            <w:fldChar w:fldCharType="separate"/>
          </w:r>
          <w:r w:rsidR="00BE2CD0" w:rsidRPr="00484555">
            <w:rPr>
              <w:rFonts w:ascii="Simplified Arabic" w:hAnsi="Simplified Arabic" w:cs="Simplified Arabic"/>
              <w:noProof/>
              <w:sz w:val="24"/>
              <w:szCs w:val="24"/>
              <w:rtl/>
              <w:lang w:val="en-US"/>
            </w:rPr>
            <w:t xml:space="preserve"> (</w:t>
          </w:r>
          <w:r w:rsidR="00BE2CD0" w:rsidRPr="00484555">
            <w:rPr>
              <w:rFonts w:ascii="Simplified Arabic" w:hAnsi="Simplified Arabic" w:cs="Simplified Arabic"/>
              <w:noProof/>
              <w:sz w:val="24"/>
              <w:szCs w:val="24"/>
              <w:lang w:val="en-US"/>
            </w:rPr>
            <w:t>Al-Obaidi</w:t>
          </w:r>
          <w:r w:rsidR="00BE2CD0" w:rsidRPr="00484555">
            <w:rPr>
              <w:rFonts w:ascii="Simplified Arabic" w:hAnsi="Simplified Arabic" w:cs="Simplified Arabic"/>
              <w:noProof/>
              <w:sz w:val="24"/>
              <w:szCs w:val="24"/>
              <w:rtl/>
              <w:lang w:val="en-US"/>
            </w:rPr>
            <w:t>، 2009)</w:t>
          </w:r>
          <w:r w:rsidR="00BE2CD0" w:rsidRPr="00484555">
            <w:rPr>
              <w:rFonts w:ascii="Simplified Arabic" w:hAnsi="Simplified Arabic" w:cs="Simplified Arabic"/>
              <w:sz w:val="24"/>
              <w:szCs w:val="24"/>
              <w:rtl/>
              <w:lang w:val="en-US"/>
            </w:rPr>
            <w:fldChar w:fldCharType="end"/>
          </w:r>
        </w:sdtContent>
      </w:sdt>
      <w:r w:rsidR="006818A7" w:rsidRPr="00484555">
        <w:rPr>
          <w:rFonts w:ascii="Simplified Arabic" w:hAnsi="Simplified Arabic" w:cs="Simplified Arabic"/>
          <w:sz w:val="24"/>
          <w:szCs w:val="24"/>
          <w:rtl/>
          <w:lang w:val="en-US"/>
        </w:rPr>
        <w:t>.</w:t>
      </w:r>
    </w:p>
    <w:p w14:paraId="0FFB5781" w14:textId="20913A52" w:rsidR="00B22F72" w:rsidRPr="00484555" w:rsidRDefault="00B22F72" w:rsidP="00484555">
      <w:pPr>
        <w:bidi/>
        <w:spacing w:before="24" w:after="24"/>
        <w:jc w:val="both"/>
        <w:rPr>
          <w:rFonts w:ascii="Simplified Arabic" w:hAnsi="Simplified Arabic" w:cs="Simplified Arabic"/>
          <w:sz w:val="24"/>
          <w:szCs w:val="24"/>
          <w:rtl/>
        </w:rPr>
      </w:pPr>
      <w:r w:rsidRPr="00484555">
        <w:rPr>
          <w:rFonts w:ascii="Simplified Arabic" w:hAnsi="Simplified Arabic" w:cs="Simplified Arabic"/>
          <w:sz w:val="24"/>
          <w:szCs w:val="24"/>
          <w:rtl/>
          <w:lang w:val="en-US"/>
        </w:rPr>
        <w:t>وإلـى ذلــك فــإن التطهیــر وسـیلة</w:t>
      </w:r>
      <w:r w:rsidR="00D72361">
        <w:rPr>
          <w:rFonts w:ascii="Simplified Arabic" w:hAnsi="Simplified Arabic" w:cs="Simplified Arabic" w:hint="cs"/>
          <w:sz w:val="24"/>
          <w:szCs w:val="24"/>
          <w:rtl/>
          <w:lang w:val="en-US"/>
        </w:rPr>
        <w:t>ً</w:t>
      </w:r>
      <w:r w:rsidRPr="00484555">
        <w:rPr>
          <w:rFonts w:ascii="Simplified Arabic" w:hAnsi="Simplified Arabic" w:cs="Simplified Arabic"/>
          <w:sz w:val="24"/>
          <w:szCs w:val="24"/>
          <w:rtl/>
          <w:lang w:val="en-US"/>
        </w:rPr>
        <w:t xml:space="preserve"> قانونیــة</w:t>
      </w:r>
      <w:r w:rsidR="00D72361">
        <w:rPr>
          <w:rFonts w:ascii="Simplified Arabic" w:hAnsi="Simplified Arabic" w:cs="Simplified Arabic" w:hint="cs"/>
          <w:sz w:val="24"/>
          <w:szCs w:val="24"/>
          <w:rtl/>
          <w:lang w:val="en-US"/>
        </w:rPr>
        <w:t>ً</w:t>
      </w:r>
      <w:r w:rsidRPr="00484555">
        <w:rPr>
          <w:rFonts w:ascii="Simplified Arabic" w:hAnsi="Simplified Arabic" w:cs="Simplified Arabic"/>
          <w:sz w:val="24"/>
          <w:szCs w:val="24"/>
          <w:rtl/>
          <w:lang w:val="en-US"/>
        </w:rPr>
        <w:t xml:space="preserve"> مــن شــ</w:t>
      </w:r>
      <w:r w:rsidR="006C1ED7" w:rsidRPr="00484555">
        <w:rPr>
          <w:rFonts w:ascii="Simplified Arabic" w:hAnsi="Simplified Arabic" w:cs="Simplified Arabic"/>
          <w:sz w:val="24"/>
          <w:szCs w:val="24"/>
          <w:rtl/>
          <w:lang w:val="en-US"/>
        </w:rPr>
        <w:t>أنه</w:t>
      </w:r>
      <w:r w:rsidRPr="00484555">
        <w:rPr>
          <w:rFonts w:ascii="Simplified Arabic" w:hAnsi="Simplified Arabic" w:cs="Simplified Arabic"/>
          <w:sz w:val="24"/>
          <w:szCs w:val="24"/>
          <w:rtl/>
          <w:lang w:val="en-US"/>
        </w:rPr>
        <w:t>ا تسـهیل تــد</w:t>
      </w:r>
      <w:r w:rsidR="00484555">
        <w:rPr>
          <w:rFonts w:ascii="Simplified Arabic" w:hAnsi="Simplified Arabic" w:cs="Simplified Arabic" w:hint="cs"/>
          <w:sz w:val="24"/>
          <w:szCs w:val="24"/>
          <w:rtl/>
          <w:lang w:val="en-US"/>
        </w:rPr>
        <w:t>ا</w:t>
      </w:r>
      <w:r w:rsidR="004E50AD" w:rsidRPr="00484555">
        <w:rPr>
          <w:rFonts w:ascii="Simplified Arabic" w:hAnsi="Simplified Arabic" w:cs="Simplified Arabic"/>
          <w:sz w:val="24"/>
          <w:szCs w:val="24"/>
          <w:rtl/>
          <w:lang w:val="en-US"/>
        </w:rPr>
        <w:t>و</w:t>
      </w:r>
      <w:r w:rsidRPr="00484555">
        <w:rPr>
          <w:rFonts w:ascii="Simplified Arabic" w:hAnsi="Simplified Arabic" w:cs="Simplified Arabic"/>
          <w:sz w:val="24"/>
          <w:szCs w:val="24"/>
          <w:rtl/>
          <w:lang w:val="en-US"/>
        </w:rPr>
        <w:t>ل الملكیــة العقاریــة باعتبــار أن الشــــخص یحجــــم عــــادة</w:t>
      </w:r>
      <w:r w:rsidR="00D72361">
        <w:rPr>
          <w:rFonts w:ascii="Simplified Arabic" w:hAnsi="Simplified Arabic" w:cs="Simplified Arabic" w:hint="cs"/>
          <w:sz w:val="24"/>
          <w:szCs w:val="24"/>
          <w:rtl/>
          <w:lang w:val="en-US"/>
        </w:rPr>
        <w:t>ً</w:t>
      </w:r>
      <w:r w:rsidRPr="00484555">
        <w:rPr>
          <w:rFonts w:ascii="Simplified Arabic" w:hAnsi="Simplified Arabic" w:cs="Simplified Arabic"/>
          <w:sz w:val="24"/>
          <w:szCs w:val="24"/>
          <w:rtl/>
          <w:lang w:val="en-US"/>
        </w:rPr>
        <w:t xml:space="preserve"> عــــن شــــراء عقــــار</w:t>
      </w:r>
      <w:r w:rsidR="00D72361">
        <w:rPr>
          <w:rFonts w:ascii="Simplified Arabic" w:hAnsi="Simplified Arabic" w:cs="Simplified Arabic" w:hint="cs"/>
          <w:sz w:val="24"/>
          <w:szCs w:val="24"/>
          <w:rtl/>
          <w:lang w:val="en-US"/>
        </w:rPr>
        <w:t>ٍ</w:t>
      </w:r>
      <w:r w:rsidRPr="00484555">
        <w:rPr>
          <w:rFonts w:ascii="Simplified Arabic" w:hAnsi="Simplified Arabic" w:cs="Simplified Arabic"/>
          <w:sz w:val="24"/>
          <w:szCs w:val="24"/>
          <w:rtl/>
          <w:lang w:val="en-US"/>
        </w:rPr>
        <w:t xml:space="preserve"> مـثـــــقل</w:t>
      </w:r>
      <w:r w:rsidR="00D72361">
        <w:rPr>
          <w:rFonts w:ascii="Simplified Arabic" w:hAnsi="Simplified Arabic" w:cs="Simplified Arabic" w:hint="cs"/>
          <w:sz w:val="24"/>
          <w:szCs w:val="24"/>
          <w:rtl/>
          <w:lang w:val="en-US"/>
        </w:rPr>
        <w:t>ٍ</w:t>
      </w:r>
      <w:r w:rsidRPr="00484555">
        <w:rPr>
          <w:rFonts w:ascii="Simplified Arabic" w:hAnsi="Simplified Arabic" w:cs="Simplified Arabic"/>
          <w:sz w:val="24"/>
          <w:szCs w:val="24"/>
          <w:rtl/>
          <w:lang w:val="en-US"/>
        </w:rPr>
        <w:t xml:space="preserve"> بــــالرهون، فــــإن وجــــدت وســــیلة تخلصــــه مــــن الــــرهن كالتطهیر، ف</w:t>
      </w:r>
      <w:r w:rsidR="00484555">
        <w:rPr>
          <w:rFonts w:ascii="Simplified Arabic" w:hAnsi="Simplified Arabic" w:cs="Simplified Arabic" w:hint="cs"/>
          <w:sz w:val="24"/>
          <w:szCs w:val="24"/>
          <w:rtl/>
          <w:lang w:val="en-US"/>
        </w:rPr>
        <w:t xml:space="preserve">إنه </w:t>
      </w:r>
      <w:r w:rsidRPr="00484555">
        <w:rPr>
          <w:rFonts w:ascii="Simplified Arabic" w:hAnsi="Simplified Arabic" w:cs="Simplified Arabic"/>
          <w:sz w:val="24"/>
          <w:szCs w:val="24"/>
          <w:rtl/>
          <w:lang w:val="en-US"/>
        </w:rPr>
        <w:t>لن یتردد في الشراء</w:t>
      </w:r>
      <w:r w:rsidRPr="00484555">
        <w:rPr>
          <w:rFonts w:ascii="Simplified Arabic" w:hAnsi="Simplified Arabic" w:cs="Simplified Arabic"/>
          <w:sz w:val="24"/>
          <w:szCs w:val="24"/>
        </w:rPr>
        <w:t>.</w:t>
      </w:r>
    </w:p>
    <w:p w14:paraId="3858B027" w14:textId="21AEACD1" w:rsidR="00DA28AA" w:rsidRPr="00484555" w:rsidRDefault="00B22F72" w:rsidP="000C4449">
      <w:pPr>
        <w:bidi/>
        <w:spacing w:before="24" w:after="24"/>
        <w:jc w:val="both"/>
        <w:rPr>
          <w:rFonts w:ascii="Simplified Arabic" w:hAnsi="Simplified Arabic" w:cs="Simplified Arabic"/>
          <w:sz w:val="24"/>
          <w:szCs w:val="24"/>
          <w:rtl/>
          <w:lang w:val="en-US"/>
        </w:rPr>
      </w:pPr>
      <w:r w:rsidRPr="00484555">
        <w:rPr>
          <w:rFonts w:ascii="Simplified Arabic" w:hAnsi="Simplified Arabic" w:cs="Simplified Arabic"/>
          <w:sz w:val="24"/>
          <w:szCs w:val="24"/>
          <w:rtl/>
          <w:lang w:val="en-US"/>
        </w:rPr>
        <w:t>ومن ناحیة أخرى</w:t>
      </w:r>
      <w:r w:rsidR="00484555">
        <w:rPr>
          <w:rFonts w:ascii="Simplified Arabic" w:hAnsi="Simplified Arabic" w:cs="Simplified Arabic" w:hint="cs"/>
          <w:sz w:val="24"/>
          <w:szCs w:val="24"/>
          <w:rtl/>
          <w:lang w:val="en-US"/>
        </w:rPr>
        <w:t>،</w:t>
      </w:r>
      <w:r w:rsidRPr="00484555">
        <w:rPr>
          <w:rFonts w:ascii="Simplified Arabic" w:hAnsi="Simplified Arabic" w:cs="Simplified Arabic"/>
          <w:sz w:val="24"/>
          <w:szCs w:val="24"/>
          <w:rtl/>
          <w:lang w:val="en-US"/>
        </w:rPr>
        <w:t xml:space="preserve"> فإن نظـام التطهیـر یسـمح للحـائز بـأن یـتخلص مـن الـدیون المضـمونة قبـل حلــول أجلهــا، أي أن حــق الحــائز یثبــت لــه في الوقــت الــذي یصــبح فیــه مالكــاً للعقــار المرهــون وعلــى وجـه التحدیــد، دون حاجـة </w:t>
      </w:r>
      <w:r w:rsidR="006C1ED7" w:rsidRPr="00484555">
        <w:rPr>
          <w:rFonts w:ascii="Simplified Arabic" w:hAnsi="Simplified Arabic" w:cs="Simplified Arabic"/>
          <w:sz w:val="24"/>
          <w:szCs w:val="24"/>
          <w:rtl/>
          <w:lang w:val="en-US"/>
        </w:rPr>
        <w:t>إلى</w:t>
      </w:r>
      <w:r w:rsidRPr="00484555">
        <w:rPr>
          <w:rFonts w:ascii="Simplified Arabic" w:hAnsi="Simplified Arabic" w:cs="Simplified Arabic"/>
          <w:sz w:val="24"/>
          <w:szCs w:val="24"/>
          <w:rtl/>
          <w:lang w:val="en-US"/>
        </w:rPr>
        <w:t xml:space="preserve"> حلـول أجــل الـدین المضــمون بـالرهن وتوجیــه الإنـذار </w:t>
      </w:r>
      <w:r w:rsidR="006C1ED7" w:rsidRPr="00484555">
        <w:rPr>
          <w:rFonts w:ascii="Simplified Arabic" w:hAnsi="Simplified Arabic" w:cs="Simplified Arabic"/>
          <w:sz w:val="24"/>
          <w:szCs w:val="24"/>
          <w:rtl/>
          <w:lang w:val="en-US"/>
        </w:rPr>
        <w:t>إلى</w:t>
      </w:r>
      <w:r w:rsidRPr="00484555">
        <w:rPr>
          <w:rFonts w:ascii="Simplified Arabic" w:hAnsi="Simplified Arabic" w:cs="Simplified Arabic"/>
          <w:sz w:val="24"/>
          <w:szCs w:val="24"/>
          <w:rtl/>
          <w:lang w:val="en-US"/>
        </w:rPr>
        <w:t xml:space="preserve"> الحـائز بــدفع الدین</w:t>
      </w:r>
      <w:r w:rsidR="00FD6903" w:rsidRPr="00484555">
        <w:rPr>
          <w:rFonts w:ascii="Simplified Arabic" w:hAnsi="Simplified Arabic" w:cs="Simplified Arabic"/>
          <w:sz w:val="24"/>
          <w:szCs w:val="24"/>
          <w:rtl/>
          <w:lang w:val="en-US"/>
        </w:rPr>
        <w:t xml:space="preserve"> ، وهذا يشكل عيبا</w:t>
      </w:r>
      <w:r w:rsidR="000C4449">
        <w:rPr>
          <w:rFonts w:ascii="Simplified Arabic" w:hAnsi="Simplified Arabic" w:cs="Simplified Arabic" w:hint="cs"/>
          <w:sz w:val="24"/>
          <w:szCs w:val="24"/>
          <w:rtl/>
          <w:lang w:val="en-US"/>
        </w:rPr>
        <w:t>ً</w:t>
      </w:r>
      <w:r w:rsidR="00FD6903" w:rsidRPr="00484555">
        <w:rPr>
          <w:rFonts w:ascii="Simplified Arabic" w:hAnsi="Simplified Arabic" w:cs="Simplified Arabic"/>
          <w:sz w:val="24"/>
          <w:szCs w:val="24"/>
          <w:rtl/>
          <w:lang w:val="en-US"/>
        </w:rPr>
        <w:t xml:space="preserve"> بالنسبة للدائنين المرتهنين كونه قد يلحق بهم الضرر </w:t>
      </w:r>
      <w:r w:rsidR="000C4449">
        <w:rPr>
          <w:rFonts w:ascii="Simplified Arabic" w:hAnsi="Simplified Arabic" w:cs="Simplified Arabic" w:hint="cs"/>
          <w:sz w:val="24"/>
          <w:szCs w:val="24"/>
          <w:rtl/>
          <w:lang w:val="en-US"/>
        </w:rPr>
        <w:t xml:space="preserve">مما </w:t>
      </w:r>
      <w:r w:rsidR="00FD6903" w:rsidRPr="00484555">
        <w:rPr>
          <w:rFonts w:ascii="Simplified Arabic" w:hAnsi="Simplified Arabic" w:cs="Simplified Arabic"/>
          <w:sz w:val="24"/>
          <w:szCs w:val="24"/>
          <w:rtl/>
          <w:lang w:val="en-US"/>
        </w:rPr>
        <w:t xml:space="preserve">يؤدي </w:t>
      </w:r>
      <w:r w:rsidR="006C1ED7" w:rsidRPr="00484555">
        <w:rPr>
          <w:rFonts w:ascii="Simplified Arabic" w:hAnsi="Simplified Arabic" w:cs="Simplified Arabic"/>
          <w:sz w:val="24"/>
          <w:szCs w:val="24"/>
          <w:rtl/>
          <w:lang w:val="en-US"/>
        </w:rPr>
        <w:t>إلى</w:t>
      </w:r>
      <w:r w:rsidR="00FD6903" w:rsidRPr="00484555">
        <w:rPr>
          <w:rFonts w:ascii="Simplified Arabic" w:hAnsi="Simplified Arabic" w:cs="Simplified Arabic"/>
          <w:sz w:val="24"/>
          <w:szCs w:val="24"/>
          <w:rtl/>
          <w:lang w:val="en-US"/>
        </w:rPr>
        <w:t xml:space="preserve"> </w:t>
      </w:r>
      <w:r w:rsidR="00117655" w:rsidRPr="00484555">
        <w:rPr>
          <w:rFonts w:ascii="Simplified Arabic" w:hAnsi="Simplified Arabic" w:cs="Simplified Arabic"/>
          <w:sz w:val="24"/>
          <w:szCs w:val="24"/>
          <w:rtl/>
          <w:lang w:val="en-US"/>
        </w:rPr>
        <w:t>إي</w:t>
      </w:r>
      <w:r w:rsidR="00FD6903" w:rsidRPr="00484555">
        <w:rPr>
          <w:rFonts w:ascii="Simplified Arabic" w:hAnsi="Simplified Arabic" w:cs="Simplified Arabic"/>
          <w:sz w:val="24"/>
          <w:szCs w:val="24"/>
          <w:rtl/>
          <w:lang w:val="en-US"/>
        </w:rPr>
        <w:t xml:space="preserve">فاء حقوقهم قبل حلول </w:t>
      </w:r>
      <w:r w:rsidR="00117655" w:rsidRPr="00484555">
        <w:rPr>
          <w:rFonts w:ascii="Simplified Arabic" w:hAnsi="Simplified Arabic" w:cs="Simplified Arabic"/>
          <w:sz w:val="24"/>
          <w:szCs w:val="24"/>
          <w:rtl/>
          <w:lang w:val="en-US"/>
        </w:rPr>
        <w:t>آ</w:t>
      </w:r>
      <w:r w:rsidR="00FD6903" w:rsidRPr="00484555">
        <w:rPr>
          <w:rFonts w:ascii="Simplified Arabic" w:hAnsi="Simplified Arabic" w:cs="Simplified Arabic"/>
          <w:sz w:val="24"/>
          <w:szCs w:val="24"/>
          <w:rtl/>
          <w:lang w:val="en-US"/>
        </w:rPr>
        <w:t>جالها</w:t>
      </w:r>
      <w:r w:rsidR="00484555">
        <w:rPr>
          <w:rFonts w:ascii="Simplified Arabic" w:hAnsi="Simplified Arabic" w:cs="Simplified Arabic" w:hint="cs"/>
          <w:sz w:val="24"/>
          <w:szCs w:val="24"/>
          <w:rtl/>
          <w:lang w:val="en-US"/>
        </w:rPr>
        <w:t>؛</w:t>
      </w:r>
      <w:r w:rsidR="00FD6903" w:rsidRPr="00484555">
        <w:rPr>
          <w:rFonts w:ascii="Simplified Arabic" w:hAnsi="Simplified Arabic" w:cs="Simplified Arabic"/>
          <w:sz w:val="24"/>
          <w:szCs w:val="24"/>
          <w:rtl/>
          <w:lang w:val="en-US"/>
        </w:rPr>
        <w:t xml:space="preserve"> وبالتالي قد يحرمهم من الفائدة التي يحصلون عليها ، كما </w:t>
      </w:r>
      <w:r w:rsidR="006C1ED7" w:rsidRPr="00484555">
        <w:rPr>
          <w:rFonts w:ascii="Simplified Arabic" w:hAnsi="Simplified Arabic" w:cs="Simplified Arabic"/>
          <w:sz w:val="24"/>
          <w:szCs w:val="24"/>
          <w:rtl/>
          <w:lang w:val="en-US"/>
        </w:rPr>
        <w:t>أنه</w:t>
      </w:r>
      <w:r w:rsidR="00FD6903" w:rsidRPr="00484555">
        <w:rPr>
          <w:rFonts w:ascii="Simplified Arabic" w:hAnsi="Simplified Arabic" w:cs="Simplified Arabic"/>
          <w:sz w:val="24"/>
          <w:szCs w:val="24"/>
          <w:rtl/>
          <w:lang w:val="en-US"/>
        </w:rPr>
        <w:t xml:space="preserve"> قد يضطرهم </w:t>
      </w:r>
      <w:r w:rsidR="006C1ED7" w:rsidRPr="00484555">
        <w:rPr>
          <w:rFonts w:ascii="Simplified Arabic" w:hAnsi="Simplified Arabic" w:cs="Simplified Arabic"/>
          <w:sz w:val="24"/>
          <w:szCs w:val="24"/>
          <w:rtl/>
          <w:lang w:val="en-US"/>
        </w:rPr>
        <w:t>إلى</w:t>
      </w:r>
      <w:r w:rsidR="00FD6903" w:rsidRPr="00484555">
        <w:rPr>
          <w:rFonts w:ascii="Simplified Arabic" w:hAnsi="Simplified Arabic" w:cs="Simplified Arabic"/>
          <w:sz w:val="24"/>
          <w:szCs w:val="24"/>
          <w:rtl/>
          <w:lang w:val="en-US"/>
        </w:rPr>
        <w:t xml:space="preserve"> طلب بيع المرهون في وقت</w:t>
      </w:r>
      <w:r w:rsidR="000C4449">
        <w:rPr>
          <w:rFonts w:ascii="Simplified Arabic" w:hAnsi="Simplified Arabic" w:cs="Simplified Arabic" w:hint="cs"/>
          <w:sz w:val="24"/>
          <w:szCs w:val="24"/>
          <w:rtl/>
          <w:lang w:val="en-US"/>
        </w:rPr>
        <w:t>ٍ</w:t>
      </w:r>
      <w:r w:rsidR="00FD6903" w:rsidRPr="00484555">
        <w:rPr>
          <w:rFonts w:ascii="Simplified Arabic" w:hAnsi="Simplified Arabic" w:cs="Simplified Arabic"/>
          <w:sz w:val="24"/>
          <w:szCs w:val="24"/>
          <w:rtl/>
          <w:lang w:val="en-US"/>
        </w:rPr>
        <w:t xml:space="preserve"> غير مناسب</w:t>
      </w:r>
      <w:r w:rsidR="000C4449">
        <w:rPr>
          <w:rFonts w:ascii="Simplified Arabic" w:hAnsi="Simplified Arabic" w:cs="Simplified Arabic" w:hint="cs"/>
          <w:sz w:val="24"/>
          <w:szCs w:val="24"/>
          <w:rtl/>
          <w:lang w:val="en-US"/>
        </w:rPr>
        <w:t>،</w:t>
      </w:r>
      <w:r w:rsidR="00FD6903" w:rsidRPr="00484555">
        <w:rPr>
          <w:rFonts w:ascii="Simplified Arabic" w:hAnsi="Simplified Arabic" w:cs="Simplified Arabic"/>
          <w:sz w:val="24"/>
          <w:szCs w:val="24"/>
          <w:rtl/>
          <w:lang w:val="en-US"/>
        </w:rPr>
        <w:t xml:space="preserve"> وبالتالي الحصول على ثمن قليل ، كما </w:t>
      </w:r>
      <w:r w:rsidR="006C1ED7" w:rsidRPr="00484555">
        <w:rPr>
          <w:rFonts w:ascii="Simplified Arabic" w:hAnsi="Simplified Arabic" w:cs="Simplified Arabic"/>
          <w:sz w:val="24"/>
          <w:szCs w:val="24"/>
          <w:rtl/>
          <w:lang w:val="en-US"/>
        </w:rPr>
        <w:t>أنه</w:t>
      </w:r>
      <w:r w:rsidR="00FD6903" w:rsidRPr="00484555">
        <w:rPr>
          <w:rFonts w:ascii="Simplified Arabic" w:hAnsi="Simplified Arabic" w:cs="Simplified Arabic"/>
          <w:sz w:val="24"/>
          <w:szCs w:val="24"/>
          <w:rtl/>
          <w:lang w:val="en-US"/>
        </w:rPr>
        <w:t xml:space="preserve"> قد يجبر بعض الدائنين </w:t>
      </w:r>
      <w:r w:rsidR="00EE5590" w:rsidRPr="00484555">
        <w:rPr>
          <w:rFonts w:ascii="Simplified Arabic" w:hAnsi="Simplified Arabic" w:cs="Simplified Arabic"/>
          <w:sz w:val="24"/>
          <w:szCs w:val="24"/>
          <w:rtl/>
          <w:lang w:val="en-US"/>
        </w:rPr>
        <w:t>على قبول وفاء جزئي لحقوقهم عندما يكون المبلغ المعروض قليلا</w:t>
      </w:r>
      <w:r w:rsidR="000C4449">
        <w:rPr>
          <w:rFonts w:ascii="Simplified Arabic" w:hAnsi="Simplified Arabic" w:cs="Simplified Arabic" w:hint="cs"/>
          <w:sz w:val="24"/>
          <w:szCs w:val="24"/>
          <w:rtl/>
          <w:lang w:val="en-US"/>
        </w:rPr>
        <w:t>ً</w:t>
      </w:r>
      <w:sdt>
        <w:sdtPr>
          <w:rPr>
            <w:rtl/>
            <w:lang w:val="en-US"/>
          </w:rPr>
          <w:id w:val="2092421277"/>
          <w:citation/>
        </w:sdtPr>
        <w:sdtEndPr/>
        <w:sdtContent>
          <w:r w:rsidR="003B7AD3" w:rsidRPr="00484555">
            <w:rPr>
              <w:rFonts w:ascii="Simplified Arabic" w:hAnsi="Simplified Arabic" w:cs="Simplified Arabic"/>
              <w:sz w:val="24"/>
              <w:szCs w:val="24"/>
              <w:rtl/>
              <w:lang w:val="en-US"/>
            </w:rPr>
            <w:fldChar w:fldCharType="begin"/>
          </w:r>
          <w:r w:rsidR="003B7AD3" w:rsidRPr="00484555">
            <w:rPr>
              <w:rFonts w:ascii="Simplified Arabic" w:hAnsi="Simplified Arabic" w:cs="Simplified Arabic"/>
              <w:sz w:val="24"/>
              <w:szCs w:val="24"/>
              <w:rtl/>
              <w:lang w:val="en-US"/>
            </w:rPr>
            <w:instrText xml:space="preserve"> </w:instrText>
          </w:r>
          <w:r w:rsidR="003B7AD3" w:rsidRPr="00484555">
            <w:rPr>
              <w:rFonts w:ascii="Simplified Arabic" w:hAnsi="Simplified Arabic" w:cs="Simplified Arabic"/>
              <w:sz w:val="24"/>
              <w:szCs w:val="24"/>
              <w:lang w:val="en-US"/>
            </w:rPr>
            <w:instrText>CITATION AlO09 \l 1025</w:instrText>
          </w:r>
          <w:r w:rsidR="003B7AD3" w:rsidRPr="00484555">
            <w:rPr>
              <w:rFonts w:ascii="Simplified Arabic" w:hAnsi="Simplified Arabic" w:cs="Simplified Arabic"/>
              <w:sz w:val="24"/>
              <w:szCs w:val="24"/>
              <w:rtl/>
              <w:lang w:val="en-US"/>
            </w:rPr>
            <w:instrText xml:space="preserve"> </w:instrText>
          </w:r>
          <w:r w:rsidR="003B7AD3" w:rsidRPr="00484555">
            <w:rPr>
              <w:rFonts w:ascii="Simplified Arabic" w:hAnsi="Simplified Arabic" w:cs="Simplified Arabic"/>
              <w:sz w:val="24"/>
              <w:szCs w:val="24"/>
              <w:rtl/>
              <w:lang w:val="en-US"/>
            </w:rPr>
            <w:fldChar w:fldCharType="separate"/>
          </w:r>
          <w:r w:rsidR="003B7AD3" w:rsidRPr="00484555">
            <w:rPr>
              <w:rFonts w:ascii="Simplified Arabic" w:hAnsi="Simplified Arabic" w:cs="Simplified Arabic"/>
              <w:noProof/>
              <w:sz w:val="24"/>
              <w:szCs w:val="24"/>
              <w:rtl/>
              <w:lang w:val="en-US"/>
            </w:rPr>
            <w:t xml:space="preserve"> (</w:t>
          </w:r>
          <w:r w:rsidR="003B7AD3" w:rsidRPr="00484555">
            <w:rPr>
              <w:rFonts w:ascii="Simplified Arabic" w:hAnsi="Simplified Arabic" w:cs="Simplified Arabic"/>
              <w:noProof/>
              <w:sz w:val="24"/>
              <w:szCs w:val="24"/>
              <w:lang w:val="en-US"/>
            </w:rPr>
            <w:t>Al-Obaidi</w:t>
          </w:r>
          <w:r w:rsidR="003B7AD3" w:rsidRPr="00484555">
            <w:rPr>
              <w:rFonts w:ascii="Simplified Arabic" w:hAnsi="Simplified Arabic" w:cs="Simplified Arabic"/>
              <w:noProof/>
              <w:sz w:val="24"/>
              <w:szCs w:val="24"/>
              <w:rtl/>
              <w:lang w:val="en-US"/>
            </w:rPr>
            <w:t>، 2009)</w:t>
          </w:r>
          <w:r w:rsidR="003B7AD3" w:rsidRPr="00484555">
            <w:rPr>
              <w:rFonts w:ascii="Simplified Arabic" w:hAnsi="Simplified Arabic" w:cs="Simplified Arabic"/>
              <w:sz w:val="24"/>
              <w:szCs w:val="24"/>
              <w:rtl/>
              <w:lang w:val="en-US"/>
            </w:rPr>
            <w:fldChar w:fldCharType="end"/>
          </w:r>
        </w:sdtContent>
      </w:sdt>
      <w:sdt>
        <w:sdtPr>
          <w:rPr>
            <w:rtl/>
            <w:lang w:val="en-US"/>
          </w:rPr>
          <w:id w:val="-929199852"/>
          <w:citation/>
        </w:sdtPr>
        <w:sdtEndPr/>
        <w:sdtContent>
          <w:r w:rsidR="003B7AD3" w:rsidRPr="00484555">
            <w:rPr>
              <w:rFonts w:ascii="Simplified Arabic" w:hAnsi="Simplified Arabic" w:cs="Simplified Arabic"/>
              <w:sz w:val="24"/>
              <w:szCs w:val="24"/>
              <w:rtl/>
              <w:lang w:val="en-US"/>
            </w:rPr>
            <w:fldChar w:fldCharType="begin"/>
          </w:r>
          <w:r w:rsidR="003B7AD3" w:rsidRPr="00484555">
            <w:rPr>
              <w:rFonts w:ascii="Simplified Arabic" w:hAnsi="Simplified Arabic" w:cs="Simplified Arabic"/>
              <w:sz w:val="24"/>
              <w:szCs w:val="24"/>
              <w:rtl/>
              <w:lang w:val="en-US"/>
            </w:rPr>
            <w:instrText xml:space="preserve"> </w:instrText>
          </w:r>
          <w:r w:rsidR="003B7AD3" w:rsidRPr="00484555">
            <w:rPr>
              <w:rFonts w:ascii="Simplified Arabic" w:hAnsi="Simplified Arabic" w:cs="Simplified Arabic"/>
              <w:sz w:val="24"/>
              <w:szCs w:val="24"/>
              <w:lang w:val="en-US"/>
            </w:rPr>
            <w:instrText>CITATION Far85 \l 1025</w:instrText>
          </w:r>
          <w:r w:rsidR="003B7AD3" w:rsidRPr="00484555">
            <w:rPr>
              <w:rFonts w:ascii="Simplified Arabic" w:hAnsi="Simplified Arabic" w:cs="Simplified Arabic"/>
              <w:sz w:val="24"/>
              <w:szCs w:val="24"/>
              <w:rtl/>
              <w:lang w:val="en-US"/>
            </w:rPr>
            <w:instrText xml:space="preserve"> </w:instrText>
          </w:r>
          <w:r w:rsidR="003B7AD3" w:rsidRPr="00484555">
            <w:rPr>
              <w:rFonts w:ascii="Simplified Arabic" w:hAnsi="Simplified Arabic" w:cs="Simplified Arabic"/>
              <w:sz w:val="24"/>
              <w:szCs w:val="24"/>
              <w:rtl/>
              <w:lang w:val="en-US"/>
            </w:rPr>
            <w:fldChar w:fldCharType="separate"/>
          </w:r>
          <w:r w:rsidR="003B7AD3" w:rsidRPr="00484555">
            <w:rPr>
              <w:rFonts w:ascii="Simplified Arabic" w:hAnsi="Simplified Arabic" w:cs="Simplified Arabic"/>
              <w:noProof/>
              <w:sz w:val="24"/>
              <w:szCs w:val="24"/>
              <w:rtl/>
              <w:lang w:val="en-US"/>
            </w:rPr>
            <w:t xml:space="preserve"> (</w:t>
          </w:r>
          <w:r w:rsidR="003B7AD3" w:rsidRPr="00484555">
            <w:rPr>
              <w:rFonts w:ascii="Simplified Arabic" w:hAnsi="Simplified Arabic" w:cs="Simplified Arabic"/>
              <w:noProof/>
              <w:sz w:val="24"/>
              <w:szCs w:val="24"/>
              <w:lang w:val="en-US"/>
            </w:rPr>
            <w:t>Faraj</w:t>
          </w:r>
          <w:r w:rsidR="003B7AD3" w:rsidRPr="00484555">
            <w:rPr>
              <w:rFonts w:ascii="Simplified Arabic" w:hAnsi="Simplified Arabic" w:cs="Simplified Arabic"/>
              <w:noProof/>
              <w:sz w:val="24"/>
              <w:szCs w:val="24"/>
              <w:rtl/>
              <w:lang w:val="en-US"/>
            </w:rPr>
            <w:t>، 1998)</w:t>
          </w:r>
          <w:r w:rsidR="003B7AD3" w:rsidRPr="00484555">
            <w:rPr>
              <w:rFonts w:ascii="Simplified Arabic" w:hAnsi="Simplified Arabic" w:cs="Simplified Arabic"/>
              <w:sz w:val="24"/>
              <w:szCs w:val="24"/>
              <w:rtl/>
              <w:lang w:val="en-US"/>
            </w:rPr>
            <w:fldChar w:fldCharType="end"/>
          </w:r>
        </w:sdtContent>
      </w:sdt>
      <w:r w:rsidRPr="00484555">
        <w:rPr>
          <w:rFonts w:ascii="Simplified Arabic" w:hAnsi="Simplified Arabic" w:cs="Simplified Arabic"/>
          <w:sz w:val="24"/>
          <w:szCs w:val="24"/>
          <w:rtl/>
          <w:lang w:val="en-US"/>
        </w:rPr>
        <w:t>.</w:t>
      </w:r>
      <w:r w:rsidR="005576DF" w:rsidRPr="00484555">
        <w:rPr>
          <w:rFonts w:ascii="Simplified Arabic" w:hAnsi="Simplified Arabic" w:cs="Simplified Arabic"/>
          <w:sz w:val="24"/>
          <w:szCs w:val="24"/>
          <w:rtl/>
          <w:lang w:val="en-US"/>
        </w:rPr>
        <w:t xml:space="preserve"> </w:t>
      </w:r>
    </w:p>
    <w:p w14:paraId="3D6A9C2A" w14:textId="20A9AB65" w:rsidR="00EE5590" w:rsidRPr="00E00F23" w:rsidRDefault="00117655" w:rsidP="003B7AD3">
      <w:pPr>
        <w:pStyle w:val="a5"/>
        <w:bidi/>
        <w:spacing w:before="24" w:after="24"/>
        <w:ind w:left="386"/>
        <w:jc w:val="both"/>
        <w:rPr>
          <w:rFonts w:ascii="Simplified Arabic" w:hAnsi="Simplified Arabic" w:cs="Simplified Arabic"/>
          <w:b/>
          <w:bCs/>
          <w:sz w:val="24"/>
          <w:szCs w:val="24"/>
          <w:rtl/>
          <w:lang w:val="en-US"/>
        </w:rPr>
      </w:pPr>
      <w:r w:rsidRPr="00E00F23">
        <w:rPr>
          <w:rFonts w:ascii="Simplified Arabic" w:hAnsi="Simplified Arabic" w:cs="Simplified Arabic"/>
          <w:sz w:val="24"/>
          <w:szCs w:val="24"/>
          <w:rtl/>
          <w:lang w:val="en-US"/>
        </w:rPr>
        <w:t xml:space="preserve">أما بالنسبة </w:t>
      </w:r>
      <w:r w:rsidR="00484555" w:rsidRPr="00E00F23">
        <w:rPr>
          <w:rFonts w:ascii="Simplified Arabic" w:hAnsi="Simplified Arabic" w:cs="Simplified Arabic" w:hint="cs"/>
          <w:sz w:val="24"/>
          <w:szCs w:val="24"/>
          <w:rtl/>
          <w:lang w:val="en-US"/>
        </w:rPr>
        <w:t>لل</w:t>
      </w:r>
      <w:r w:rsidR="00484555">
        <w:rPr>
          <w:rFonts w:ascii="Simplified Arabic" w:hAnsi="Simplified Arabic" w:cs="Simplified Arabic" w:hint="cs"/>
          <w:sz w:val="24"/>
          <w:szCs w:val="24"/>
          <w:rtl/>
          <w:lang w:val="en-US"/>
        </w:rPr>
        <w:t xml:space="preserve">إجراءات </w:t>
      </w:r>
      <w:r w:rsidR="00484555" w:rsidRPr="00E00F23">
        <w:rPr>
          <w:rFonts w:ascii="Simplified Arabic" w:hAnsi="Simplified Arabic" w:cs="Simplified Arabic" w:hint="cs"/>
          <w:sz w:val="24"/>
          <w:szCs w:val="24"/>
          <w:rtl/>
          <w:lang w:val="en-US"/>
        </w:rPr>
        <w:t>التـي</w:t>
      </w:r>
      <w:r w:rsidR="00FD6903" w:rsidRPr="00E00F23">
        <w:rPr>
          <w:rFonts w:ascii="Simplified Arabic" w:hAnsi="Simplified Arabic" w:cs="Simplified Arabic"/>
          <w:sz w:val="24"/>
          <w:szCs w:val="24"/>
          <w:rtl/>
          <w:lang w:val="en-US"/>
        </w:rPr>
        <w:t xml:space="preserve"> یجـب علـى الحـائز اتباعهـا مـن أجـل تطهیـر </w:t>
      </w:r>
      <w:r w:rsidR="00EE5590" w:rsidRPr="00E00F23">
        <w:rPr>
          <w:rFonts w:ascii="Simplified Arabic" w:hAnsi="Simplified Arabic" w:cs="Simplified Arabic"/>
          <w:sz w:val="24"/>
          <w:szCs w:val="24"/>
          <w:rtl/>
          <w:lang w:val="en-US"/>
        </w:rPr>
        <w:t>العقـــار المرهـــون،</w:t>
      </w:r>
      <w:r w:rsidR="00FD6903" w:rsidRPr="00E00F23">
        <w:rPr>
          <w:rFonts w:ascii="Simplified Arabic" w:hAnsi="Simplified Arabic" w:cs="Simplified Arabic"/>
          <w:sz w:val="24"/>
          <w:szCs w:val="24"/>
          <w:rtl/>
          <w:lang w:val="en-US"/>
        </w:rPr>
        <w:t xml:space="preserve"> فقــــد نصــــت</w:t>
      </w:r>
      <w:r w:rsidR="00EE5590" w:rsidRPr="00E00F23">
        <w:rPr>
          <w:rFonts w:ascii="Simplified Arabic" w:hAnsi="Simplified Arabic" w:cs="Simplified Arabic"/>
          <w:sz w:val="24"/>
          <w:szCs w:val="24"/>
          <w:rtl/>
          <w:lang w:val="en-US"/>
        </w:rPr>
        <w:t xml:space="preserve"> المادة 1215 من </w:t>
      </w:r>
      <w:r w:rsidR="007C3FC2" w:rsidRPr="00E00F23">
        <w:rPr>
          <w:rFonts w:ascii="Simplified Arabic" w:hAnsi="Simplified Arabic" w:cs="Simplified Arabic"/>
          <w:sz w:val="24"/>
          <w:szCs w:val="24"/>
          <w:rtl/>
          <w:lang w:val="en-US"/>
        </w:rPr>
        <w:t xml:space="preserve">مشروع </w:t>
      </w:r>
      <w:r w:rsidR="00EE5590" w:rsidRPr="00E00F23">
        <w:rPr>
          <w:rFonts w:ascii="Simplified Arabic" w:hAnsi="Simplified Arabic" w:cs="Simplified Arabic"/>
          <w:sz w:val="24"/>
          <w:szCs w:val="24"/>
          <w:rtl/>
          <w:lang w:val="en-US"/>
        </w:rPr>
        <w:t>القانون المدني الفلسطيني</w:t>
      </w:r>
      <w:r w:rsidR="003B7AD3" w:rsidRPr="00E00F23">
        <w:rPr>
          <w:rFonts w:ascii="Simplified Arabic" w:hAnsi="Simplified Arabic" w:cs="Simplified Arabic"/>
          <w:sz w:val="24"/>
          <w:szCs w:val="24"/>
          <w:rtl/>
          <w:lang w:val="en-US"/>
        </w:rPr>
        <w:t xml:space="preserve"> </w:t>
      </w:r>
      <w:r w:rsidR="00484555">
        <w:rPr>
          <w:rFonts w:ascii="Simplified Arabic" w:hAnsi="Simplified Arabic" w:cs="Simplified Arabic" w:hint="cs"/>
          <w:sz w:val="24"/>
          <w:szCs w:val="24"/>
          <w:rtl/>
          <w:lang w:val="en-US"/>
        </w:rPr>
        <w:t>-</w:t>
      </w:r>
      <w:r w:rsidR="003B7AD3" w:rsidRPr="00E00F23">
        <w:rPr>
          <w:rFonts w:ascii="Simplified Arabic" w:hAnsi="Simplified Arabic" w:cs="Simplified Arabic"/>
          <w:sz w:val="24"/>
          <w:szCs w:val="24"/>
          <w:rtl/>
          <w:lang w:val="en-US"/>
        </w:rPr>
        <w:t xml:space="preserve">تطابق نص المادة 1065 من القانون المدني </w:t>
      </w:r>
      <w:r w:rsidR="00484555" w:rsidRPr="00E00F23">
        <w:rPr>
          <w:rFonts w:ascii="Simplified Arabic" w:hAnsi="Simplified Arabic" w:cs="Simplified Arabic" w:hint="cs"/>
          <w:sz w:val="24"/>
          <w:szCs w:val="24"/>
          <w:rtl/>
          <w:lang w:val="en-US"/>
        </w:rPr>
        <w:t>المصري</w:t>
      </w:r>
      <w:r w:rsidR="00484555">
        <w:rPr>
          <w:rFonts w:ascii="Simplified Arabic" w:hAnsi="Simplified Arabic" w:cs="Simplified Arabic" w:hint="cs"/>
          <w:sz w:val="24"/>
          <w:szCs w:val="24"/>
          <w:rtl/>
          <w:lang w:val="en-US"/>
        </w:rPr>
        <w:t>-</w:t>
      </w:r>
      <w:r w:rsidR="00484555" w:rsidRPr="00E00F23">
        <w:rPr>
          <w:rFonts w:ascii="Simplified Arabic" w:hAnsi="Simplified Arabic" w:cs="Simplified Arabic" w:hint="cs"/>
          <w:sz w:val="24"/>
          <w:szCs w:val="24"/>
          <w:rtl/>
          <w:lang w:val="en-US"/>
        </w:rPr>
        <w:t>بأنه</w:t>
      </w:r>
      <w:r w:rsidR="00484555" w:rsidRPr="00E00F23">
        <w:rPr>
          <w:rFonts w:ascii="Simplified Arabic" w:hAnsi="Simplified Arabic" w:cs="Simplified Arabic"/>
          <w:sz w:val="24"/>
          <w:szCs w:val="24"/>
          <w:lang w:val="en-US"/>
        </w:rPr>
        <w:t xml:space="preserve">": </w:t>
      </w:r>
      <w:r w:rsidR="00484555" w:rsidRPr="00E00F23">
        <w:rPr>
          <w:rFonts w:ascii="Simplified Arabic" w:hAnsi="Simplified Arabic" w:cs="Simplified Arabic"/>
          <w:sz w:val="24"/>
          <w:szCs w:val="24"/>
          <w:rtl/>
          <w:lang w:val="en-US"/>
        </w:rPr>
        <w:t>إذا</w:t>
      </w:r>
      <w:r w:rsidR="00FD6903" w:rsidRPr="00E00F23">
        <w:rPr>
          <w:rFonts w:ascii="Simplified Arabic" w:hAnsi="Simplified Arabic" w:cs="Simplified Arabic"/>
          <w:b/>
          <w:bCs/>
          <w:sz w:val="24"/>
          <w:szCs w:val="24"/>
          <w:rtl/>
          <w:lang w:val="en-US"/>
        </w:rPr>
        <w:t xml:space="preserve"> أراد الحــــائز </w:t>
      </w:r>
      <w:r w:rsidR="00EE5590" w:rsidRPr="00E00F23">
        <w:rPr>
          <w:rFonts w:ascii="Simplified Arabic" w:hAnsi="Simplified Arabic" w:cs="Simplified Arabic"/>
          <w:b/>
          <w:bCs/>
          <w:sz w:val="24"/>
          <w:szCs w:val="24"/>
          <w:rtl/>
          <w:lang w:val="en-US"/>
        </w:rPr>
        <w:lastRenderedPageBreak/>
        <w:t>تطهير العقار وجب عليه</w:t>
      </w:r>
      <w:r w:rsidR="00FD6903" w:rsidRPr="00E00F23">
        <w:rPr>
          <w:rFonts w:ascii="Simplified Arabic" w:hAnsi="Simplified Arabic" w:cs="Simplified Arabic"/>
          <w:b/>
          <w:bCs/>
          <w:sz w:val="24"/>
          <w:szCs w:val="24"/>
          <w:rtl/>
          <w:lang w:val="en-US"/>
        </w:rPr>
        <w:t xml:space="preserve"> أن یوجــــه </w:t>
      </w:r>
      <w:r w:rsidR="006C1ED7" w:rsidRPr="00E00F23">
        <w:rPr>
          <w:rFonts w:ascii="Simplified Arabic" w:hAnsi="Simplified Arabic" w:cs="Simplified Arabic"/>
          <w:b/>
          <w:bCs/>
          <w:sz w:val="24"/>
          <w:szCs w:val="24"/>
          <w:rtl/>
          <w:lang w:val="en-US"/>
        </w:rPr>
        <w:t>إلى</w:t>
      </w:r>
      <w:r w:rsidR="00EE5590" w:rsidRPr="00E00F23">
        <w:rPr>
          <w:rFonts w:ascii="Simplified Arabic" w:hAnsi="Simplified Arabic" w:cs="Simplified Arabic"/>
          <w:b/>
          <w:bCs/>
          <w:sz w:val="24"/>
          <w:szCs w:val="24"/>
          <w:rtl/>
          <w:lang w:val="en-US"/>
        </w:rPr>
        <w:t xml:space="preserve"> ال</w:t>
      </w:r>
      <w:r w:rsidR="00FD6903" w:rsidRPr="00E00F23">
        <w:rPr>
          <w:rFonts w:ascii="Simplified Arabic" w:hAnsi="Simplified Arabic" w:cs="Simplified Arabic"/>
          <w:b/>
          <w:bCs/>
          <w:sz w:val="24"/>
          <w:szCs w:val="24"/>
          <w:rtl/>
          <w:lang w:val="en-US"/>
        </w:rPr>
        <w:t>دائنین الم</w:t>
      </w:r>
      <w:r w:rsidR="00EE5590" w:rsidRPr="00E00F23">
        <w:rPr>
          <w:rFonts w:ascii="Simplified Arabic" w:hAnsi="Simplified Arabic" w:cs="Simplified Arabic"/>
          <w:b/>
          <w:bCs/>
          <w:sz w:val="24"/>
          <w:szCs w:val="24"/>
          <w:rtl/>
          <w:lang w:val="en-US"/>
        </w:rPr>
        <w:t xml:space="preserve">قيدة </w:t>
      </w:r>
      <w:r w:rsidR="00FD6903" w:rsidRPr="00E00F23">
        <w:rPr>
          <w:rFonts w:ascii="Simplified Arabic" w:hAnsi="Simplified Arabic" w:cs="Simplified Arabic"/>
          <w:b/>
          <w:bCs/>
          <w:sz w:val="24"/>
          <w:szCs w:val="24"/>
          <w:rtl/>
          <w:lang w:val="en-US"/>
        </w:rPr>
        <w:t xml:space="preserve">حقوقهم في </w:t>
      </w:r>
      <w:r w:rsidR="00EE5590" w:rsidRPr="00E00F23">
        <w:rPr>
          <w:rFonts w:ascii="Simplified Arabic" w:hAnsi="Simplified Arabic" w:cs="Simplified Arabic"/>
          <w:b/>
          <w:bCs/>
          <w:sz w:val="24"/>
          <w:szCs w:val="24"/>
          <w:rtl/>
          <w:lang w:val="en-US"/>
        </w:rPr>
        <w:t xml:space="preserve">مواطنهم المذكورة في التسجيل </w:t>
      </w:r>
      <w:r w:rsidR="00A02E63" w:rsidRPr="00E00F23">
        <w:rPr>
          <w:rFonts w:ascii="Simplified Arabic" w:hAnsi="Simplified Arabic" w:cs="Simplified Arabic"/>
          <w:b/>
          <w:bCs/>
          <w:sz w:val="24"/>
          <w:szCs w:val="24"/>
          <w:rtl/>
          <w:lang w:val="en-US"/>
        </w:rPr>
        <w:t>إ</w:t>
      </w:r>
      <w:r w:rsidR="00EE5590" w:rsidRPr="00E00F23">
        <w:rPr>
          <w:rFonts w:ascii="Simplified Arabic" w:hAnsi="Simplified Arabic" w:cs="Simplified Arabic"/>
          <w:b/>
          <w:bCs/>
          <w:sz w:val="24"/>
          <w:szCs w:val="24"/>
          <w:rtl/>
          <w:lang w:val="en-US"/>
        </w:rPr>
        <w:t>خطارات تشتمل على ال</w:t>
      </w:r>
      <w:r w:rsidR="00FD6903" w:rsidRPr="00E00F23">
        <w:rPr>
          <w:rFonts w:ascii="Simplified Arabic" w:hAnsi="Simplified Arabic" w:cs="Simplified Arabic"/>
          <w:b/>
          <w:bCs/>
          <w:sz w:val="24"/>
          <w:szCs w:val="24"/>
          <w:rtl/>
          <w:lang w:val="en-US"/>
        </w:rPr>
        <w:t>بیانات الآتیة</w:t>
      </w:r>
      <w:r w:rsidR="00FD6903" w:rsidRPr="00E00F23">
        <w:rPr>
          <w:rFonts w:ascii="Simplified Arabic" w:hAnsi="Simplified Arabic" w:cs="Simplified Arabic"/>
          <w:b/>
          <w:bCs/>
          <w:sz w:val="24"/>
          <w:szCs w:val="24"/>
          <w:lang w:val="en-US"/>
        </w:rPr>
        <w:t>:</w:t>
      </w:r>
    </w:p>
    <w:p w14:paraId="3DF5C27C" w14:textId="02B7B43D" w:rsidR="00EE5590" w:rsidRPr="00E00F23" w:rsidRDefault="00FD6903" w:rsidP="00A25F74">
      <w:pPr>
        <w:pStyle w:val="a5"/>
        <w:numPr>
          <w:ilvl w:val="0"/>
          <w:numId w:val="46"/>
        </w:numPr>
        <w:bidi/>
        <w:spacing w:before="24" w:after="24"/>
        <w:jc w:val="both"/>
        <w:rPr>
          <w:rFonts w:ascii="Simplified Arabic" w:hAnsi="Simplified Arabic" w:cs="Simplified Arabic"/>
          <w:sz w:val="24"/>
          <w:szCs w:val="24"/>
          <w:lang w:val="en-US"/>
        </w:rPr>
      </w:pPr>
      <w:r w:rsidRPr="00E00F23">
        <w:rPr>
          <w:rFonts w:ascii="Simplified Arabic" w:hAnsi="Simplified Arabic" w:cs="Simplified Arabic"/>
          <w:b/>
          <w:bCs/>
          <w:sz w:val="24"/>
          <w:szCs w:val="24"/>
          <w:rtl/>
          <w:lang w:val="en-US"/>
        </w:rPr>
        <w:t>خلاصة من سند ملكیة الحائز تقتصر على بیان نوع التصرف وتاریخه</w:t>
      </w:r>
      <w:r w:rsidR="00EE5590" w:rsidRPr="00E00F23">
        <w:rPr>
          <w:rFonts w:ascii="Simplified Arabic" w:hAnsi="Simplified Arabic" w:cs="Simplified Arabic"/>
          <w:b/>
          <w:bCs/>
          <w:sz w:val="24"/>
          <w:szCs w:val="24"/>
          <w:rtl/>
          <w:lang w:val="en-US"/>
        </w:rPr>
        <w:t xml:space="preserve"> واسم المالك السابق للعقار مع تعيين هذا المالك تعيينا</w:t>
      </w:r>
      <w:r w:rsidR="000C4449">
        <w:rPr>
          <w:rFonts w:ascii="Simplified Arabic" w:hAnsi="Simplified Arabic" w:cs="Simplified Arabic" w:hint="cs"/>
          <w:b/>
          <w:bCs/>
          <w:sz w:val="24"/>
          <w:szCs w:val="24"/>
          <w:rtl/>
          <w:lang w:val="en-US"/>
        </w:rPr>
        <w:t>ً</w:t>
      </w:r>
      <w:r w:rsidR="00EE5590" w:rsidRPr="00E00F23">
        <w:rPr>
          <w:rFonts w:ascii="Simplified Arabic" w:hAnsi="Simplified Arabic" w:cs="Simplified Arabic"/>
          <w:b/>
          <w:bCs/>
          <w:sz w:val="24"/>
          <w:szCs w:val="24"/>
          <w:rtl/>
          <w:lang w:val="en-US"/>
        </w:rPr>
        <w:t xml:space="preserve"> دقيقا</w:t>
      </w:r>
      <w:r w:rsidR="000C4449">
        <w:rPr>
          <w:rFonts w:ascii="Simplified Arabic" w:hAnsi="Simplified Arabic" w:cs="Simplified Arabic" w:hint="cs"/>
          <w:b/>
          <w:bCs/>
          <w:sz w:val="24"/>
          <w:szCs w:val="24"/>
          <w:rtl/>
          <w:lang w:val="en-US"/>
        </w:rPr>
        <w:t>ً</w:t>
      </w:r>
      <w:r w:rsidR="00EE5590" w:rsidRPr="00E00F23">
        <w:rPr>
          <w:rFonts w:ascii="Simplified Arabic" w:hAnsi="Simplified Arabic" w:cs="Simplified Arabic"/>
          <w:b/>
          <w:bCs/>
          <w:sz w:val="24"/>
          <w:szCs w:val="24"/>
          <w:rtl/>
          <w:lang w:val="en-US"/>
        </w:rPr>
        <w:t xml:space="preserve"> ومحل العقار مع تعيينه وتحديده بدقة</w:t>
      </w:r>
      <w:r w:rsidR="000C4449">
        <w:rPr>
          <w:rFonts w:ascii="Simplified Arabic" w:hAnsi="Simplified Arabic" w:cs="Simplified Arabic" w:hint="cs"/>
          <w:b/>
          <w:bCs/>
          <w:sz w:val="24"/>
          <w:szCs w:val="24"/>
          <w:rtl/>
          <w:lang w:val="en-US"/>
        </w:rPr>
        <w:t>،</w:t>
      </w:r>
      <w:r w:rsidR="00EE5590" w:rsidRPr="00E00F23">
        <w:rPr>
          <w:rFonts w:ascii="Simplified Arabic" w:hAnsi="Simplified Arabic" w:cs="Simplified Arabic"/>
          <w:b/>
          <w:bCs/>
          <w:sz w:val="24"/>
          <w:szCs w:val="24"/>
          <w:rtl/>
          <w:lang w:val="en-US"/>
        </w:rPr>
        <w:t xml:space="preserve"> </w:t>
      </w:r>
      <w:r w:rsidRPr="00E00F23">
        <w:rPr>
          <w:rFonts w:ascii="Simplified Arabic" w:hAnsi="Simplified Arabic" w:cs="Simplified Arabic"/>
          <w:b/>
          <w:bCs/>
          <w:sz w:val="24"/>
          <w:szCs w:val="24"/>
          <w:rtl/>
          <w:lang w:val="en-US"/>
        </w:rPr>
        <w:t xml:space="preserve">وإذا كان التصرف بیعاً یذكر أیضاً الثمن </w:t>
      </w:r>
      <w:r w:rsidR="00EE5590" w:rsidRPr="00E00F23">
        <w:rPr>
          <w:rFonts w:ascii="Simplified Arabic" w:hAnsi="Simplified Arabic" w:cs="Simplified Arabic"/>
          <w:b/>
          <w:bCs/>
          <w:sz w:val="24"/>
          <w:szCs w:val="24"/>
          <w:rtl/>
          <w:lang w:val="en-US"/>
        </w:rPr>
        <w:t xml:space="preserve">وما عسى </w:t>
      </w:r>
      <w:r w:rsidR="00A02E63" w:rsidRPr="00E00F23">
        <w:rPr>
          <w:rFonts w:ascii="Simplified Arabic" w:hAnsi="Simplified Arabic" w:cs="Simplified Arabic"/>
          <w:b/>
          <w:bCs/>
          <w:sz w:val="24"/>
          <w:szCs w:val="24"/>
          <w:rtl/>
          <w:lang w:val="en-US"/>
        </w:rPr>
        <w:t>أ</w:t>
      </w:r>
      <w:r w:rsidR="00EE5590" w:rsidRPr="00E00F23">
        <w:rPr>
          <w:rFonts w:ascii="Simplified Arabic" w:hAnsi="Simplified Arabic" w:cs="Simplified Arabic"/>
          <w:b/>
          <w:bCs/>
          <w:sz w:val="24"/>
          <w:szCs w:val="24"/>
          <w:rtl/>
          <w:lang w:val="en-US"/>
        </w:rPr>
        <w:t>ن يوجد من تكاليف تعد جزءا</w:t>
      </w:r>
      <w:r w:rsidR="000C4449">
        <w:rPr>
          <w:rFonts w:ascii="Simplified Arabic" w:hAnsi="Simplified Arabic" w:cs="Simplified Arabic" w:hint="cs"/>
          <w:b/>
          <w:bCs/>
          <w:sz w:val="24"/>
          <w:szCs w:val="24"/>
          <w:rtl/>
          <w:lang w:val="en-US"/>
        </w:rPr>
        <w:t>ً</w:t>
      </w:r>
      <w:r w:rsidR="00EE5590" w:rsidRPr="00E00F23">
        <w:rPr>
          <w:rFonts w:ascii="Simplified Arabic" w:hAnsi="Simplified Arabic" w:cs="Simplified Arabic"/>
          <w:b/>
          <w:bCs/>
          <w:sz w:val="24"/>
          <w:szCs w:val="24"/>
          <w:rtl/>
          <w:lang w:val="en-US"/>
        </w:rPr>
        <w:t xml:space="preserve"> من الثمن</w:t>
      </w:r>
      <w:r w:rsidR="00AC5BAE" w:rsidRPr="00E00F23">
        <w:rPr>
          <w:rFonts w:ascii="Simplified Arabic" w:hAnsi="Simplified Arabic" w:cs="Simplified Arabic"/>
          <w:b/>
          <w:bCs/>
          <w:sz w:val="24"/>
          <w:szCs w:val="24"/>
          <w:rtl/>
          <w:lang w:val="en-US"/>
        </w:rPr>
        <w:t>.</w:t>
      </w:r>
    </w:p>
    <w:p w14:paraId="1832F6FA" w14:textId="77777777" w:rsidR="00EE5590" w:rsidRPr="00E00F23" w:rsidRDefault="00EE5590" w:rsidP="00A25F74">
      <w:pPr>
        <w:pStyle w:val="a5"/>
        <w:numPr>
          <w:ilvl w:val="0"/>
          <w:numId w:val="46"/>
        </w:numPr>
        <w:bidi/>
        <w:spacing w:before="24" w:after="24"/>
        <w:jc w:val="both"/>
        <w:rPr>
          <w:rFonts w:ascii="Simplified Arabic" w:hAnsi="Simplified Arabic" w:cs="Simplified Arabic"/>
          <w:b/>
          <w:bCs/>
          <w:sz w:val="24"/>
          <w:szCs w:val="24"/>
          <w:lang w:val="en-US"/>
        </w:rPr>
      </w:pPr>
      <w:r w:rsidRPr="00E00F23">
        <w:rPr>
          <w:rFonts w:ascii="Simplified Arabic" w:hAnsi="Simplified Arabic" w:cs="Simplified Arabic"/>
          <w:b/>
          <w:bCs/>
          <w:sz w:val="24"/>
          <w:szCs w:val="24"/>
          <w:rtl/>
          <w:lang w:val="en-US"/>
        </w:rPr>
        <w:t>تاريخ تسجيل ملكية الحائز ورقم هذا التسجيل</w:t>
      </w:r>
      <w:r w:rsidR="00AC5BAE" w:rsidRPr="00E00F23">
        <w:rPr>
          <w:rFonts w:ascii="Simplified Arabic" w:hAnsi="Simplified Arabic" w:cs="Simplified Arabic"/>
          <w:b/>
          <w:bCs/>
          <w:sz w:val="24"/>
          <w:szCs w:val="24"/>
          <w:rtl/>
          <w:lang w:val="en-US"/>
        </w:rPr>
        <w:t>.</w:t>
      </w:r>
    </w:p>
    <w:p w14:paraId="763985D2" w14:textId="69807A0B" w:rsidR="00EE5590" w:rsidRPr="00E00F23" w:rsidRDefault="00FD6903" w:rsidP="00A25F74">
      <w:pPr>
        <w:pStyle w:val="a5"/>
        <w:numPr>
          <w:ilvl w:val="0"/>
          <w:numId w:val="46"/>
        </w:numPr>
        <w:bidi/>
        <w:spacing w:before="24" w:after="24"/>
        <w:jc w:val="both"/>
        <w:rPr>
          <w:rFonts w:ascii="Simplified Arabic" w:hAnsi="Simplified Arabic" w:cs="Simplified Arabic"/>
          <w:b/>
          <w:bCs/>
          <w:sz w:val="24"/>
          <w:szCs w:val="24"/>
          <w:lang w:val="en-US"/>
        </w:rPr>
      </w:pPr>
      <w:r w:rsidRPr="00E00F23">
        <w:rPr>
          <w:rFonts w:ascii="Simplified Arabic" w:hAnsi="Simplified Arabic" w:cs="Simplified Arabic"/>
          <w:b/>
          <w:bCs/>
          <w:sz w:val="24"/>
          <w:szCs w:val="24"/>
          <w:rtl/>
          <w:lang w:val="en-US"/>
        </w:rPr>
        <w:t>المبلغ الذي یقـدره الحـائز قیمـة للعقـار،</w:t>
      </w:r>
      <w:r w:rsidR="00EE5590" w:rsidRPr="00E00F23">
        <w:rPr>
          <w:rFonts w:ascii="Simplified Arabic" w:hAnsi="Simplified Arabic" w:cs="Simplified Arabic"/>
          <w:b/>
          <w:bCs/>
          <w:sz w:val="24"/>
          <w:szCs w:val="24"/>
          <w:rtl/>
          <w:lang w:val="en-US"/>
        </w:rPr>
        <w:t xml:space="preserve"> ولو كان التصرف </w:t>
      </w:r>
      <w:r w:rsidR="00C10EC5" w:rsidRPr="00E00F23">
        <w:rPr>
          <w:rFonts w:ascii="Simplified Arabic" w:hAnsi="Simplified Arabic" w:cs="Simplified Arabic"/>
          <w:b/>
          <w:bCs/>
          <w:sz w:val="24"/>
          <w:szCs w:val="24"/>
          <w:rtl/>
          <w:lang w:val="en-US"/>
        </w:rPr>
        <w:t>بيعا</w:t>
      </w:r>
      <w:r w:rsidR="000C4449">
        <w:rPr>
          <w:rFonts w:ascii="Simplified Arabic" w:hAnsi="Simplified Arabic" w:cs="Simplified Arabic" w:hint="cs"/>
          <w:b/>
          <w:bCs/>
          <w:sz w:val="24"/>
          <w:szCs w:val="24"/>
          <w:rtl/>
          <w:lang w:val="en-US"/>
        </w:rPr>
        <w:t>ً،</w:t>
      </w:r>
      <w:r w:rsidR="00C10EC5" w:rsidRPr="00E00F23">
        <w:rPr>
          <w:rFonts w:ascii="Simplified Arabic" w:hAnsi="Simplified Arabic" w:cs="Simplified Arabic"/>
          <w:b/>
          <w:bCs/>
          <w:sz w:val="24"/>
          <w:szCs w:val="24"/>
          <w:rtl/>
          <w:lang w:val="en-US"/>
        </w:rPr>
        <w:t xml:space="preserve"> ویجـب</w:t>
      </w:r>
      <w:r w:rsidRPr="00E00F23">
        <w:rPr>
          <w:rFonts w:ascii="Simplified Arabic" w:hAnsi="Simplified Arabic" w:cs="Simplified Arabic"/>
          <w:b/>
          <w:bCs/>
          <w:sz w:val="24"/>
          <w:szCs w:val="24"/>
          <w:rtl/>
          <w:lang w:val="en-US"/>
        </w:rPr>
        <w:t xml:space="preserve"> ألا یقـل هـذا المبلـغ </w:t>
      </w:r>
      <w:r w:rsidR="00EE5590" w:rsidRPr="00E00F23">
        <w:rPr>
          <w:rFonts w:ascii="Simplified Arabic" w:hAnsi="Simplified Arabic" w:cs="Simplified Arabic"/>
          <w:b/>
          <w:bCs/>
          <w:sz w:val="24"/>
          <w:szCs w:val="24"/>
          <w:rtl/>
          <w:lang w:val="en-US"/>
        </w:rPr>
        <w:t>عن السعر</w:t>
      </w:r>
      <w:r w:rsidRPr="00E00F23">
        <w:rPr>
          <w:rFonts w:ascii="Simplified Arabic" w:hAnsi="Simplified Arabic" w:cs="Simplified Arabic"/>
          <w:b/>
          <w:bCs/>
          <w:sz w:val="24"/>
          <w:szCs w:val="24"/>
          <w:rtl/>
          <w:lang w:val="en-US"/>
        </w:rPr>
        <w:t xml:space="preserve"> الـذي یتخــذ أساســاً لتقــدیر الــثمن فــي حالــة نــزع الملكیــة، ولا أن یقــل </w:t>
      </w:r>
      <w:r w:rsidR="00EE5590" w:rsidRPr="00E00F23">
        <w:rPr>
          <w:rFonts w:ascii="Simplified Arabic" w:hAnsi="Simplified Arabic" w:cs="Simplified Arabic"/>
          <w:b/>
          <w:bCs/>
          <w:sz w:val="24"/>
          <w:szCs w:val="24"/>
          <w:rtl/>
          <w:lang w:val="en-US"/>
        </w:rPr>
        <w:t>ب</w:t>
      </w:r>
      <w:r w:rsidRPr="00E00F23">
        <w:rPr>
          <w:rFonts w:ascii="Simplified Arabic" w:hAnsi="Simplified Arabic" w:cs="Simplified Arabic"/>
          <w:b/>
          <w:bCs/>
          <w:sz w:val="24"/>
          <w:szCs w:val="24"/>
          <w:rtl/>
          <w:lang w:val="en-US"/>
        </w:rPr>
        <w:t>أي حــال</w:t>
      </w:r>
      <w:r w:rsidR="000C4449">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عــن البــاقي فــي ذمــة الحائز من ثمن العقار </w:t>
      </w:r>
      <w:r w:rsidR="00165CF0" w:rsidRPr="00E00F23">
        <w:rPr>
          <w:rFonts w:ascii="Simplified Arabic" w:hAnsi="Simplified Arabic" w:cs="Simplified Arabic"/>
          <w:b/>
          <w:bCs/>
          <w:sz w:val="24"/>
          <w:szCs w:val="24"/>
          <w:rtl/>
          <w:lang w:val="en-US"/>
        </w:rPr>
        <w:t>إذ</w:t>
      </w:r>
      <w:r w:rsidRPr="00E00F23">
        <w:rPr>
          <w:rFonts w:ascii="Simplified Arabic" w:hAnsi="Simplified Arabic" w:cs="Simplified Arabic"/>
          <w:b/>
          <w:bCs/>
          <w:sz w:val="24"/>
          <w:szCs w:val="24"/>
          <w:rtl/>
          <w:lang w:val="en-US"/>
        </w:rPr>
        <w:t>ا كان التصرف</w:t>
      </w:r>
      <w:r w:rsidR="000C4449">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w:t>
      </w:r>
      <w:r w:rsidR="00C10EC5" w:rsidRPr="00E00F23">
        <w:rPr>
          <w:rFonts w:ascii="Simplified Arabic" w:hAnsi="Simplified Arabic" w:cs="Simplified Arabic"/>
          <w:b/>
          <w:bCs/>
          <w:sz w:val="24"/>
          <w:szCs w:val="24"/>
          <w:rtl/>
          <w:lang w:val="en-US"/>
        </w:rPr>
        <w:t>بیعاً،</w:t>
      </w:r>
      <w:r w:rsidR="00AC5BAE" w:rsidRPr="00E00F23">
        <w:rPr>
          <w:rFonts w:ascii="Simplified Arabic" w:hAnsi="Simplified Arabic" w:cs="Simplified Arabic"/>
          <w:b/>
          <w:bCs/>
          <w:sz w:val="24"/>
          <w:szCs w:val="24"/>
          <w:rtl/>
          <w:lang w:val="en-US"/>
        </w:rPr>
        <w:t xml:space="preserve"> و</w:t>
      </w:r>
      <w:r w:rsidR="00165CF0" w:rsidRPr="00E00F23">
        <w:rPr>
          <w:rFonts w:ascii="Simplified Arabic" w:hAnsi="Simplified Arabic" w:cs="Simplified Arabic"/>
          <w:b/>
          <w:bCs/>
          <w:sz w:val="24"/>
          <w:szCs w:val="24"/>
          <w:rtl/>
          <w:lang w:val="en-US"/>
        </w:rPr>
        <w:t>إذ</w:t>
      </w:r>
      <w:r w:rsidR="00A02E63" w:rsidRPr="00E00F23">
        <w:rPr>
          <w:rFonts w:ascii="Simplified Arabic" w:hAnsi="Simplified Arabic" w:cs="Simplified Arabic"/>
          <w:b/>
          <w:bCs/>
          <w:sz w:val="24"/>
          <w:szCs w:val="24"/>
          <w:rtl/>
          <w:lang w:val="en-US"/>
        </w:rPr>
        <w:t>ا كانت أ</w:t>
      </w:r>
      <w:r w:rsidR="00AC5BAE" w:rsidRPr="00E00F23">
        <w:rPr>
          <w:rFonts w:ascii="Simplified Arabic" w:hAnsi="Simplified Arabic" w:cs="Simplified Arabic"/>
          <w:b/>
          <w:bCs/>
          <w:sz w:val="24"/>
          <w:szCs w:val="24"/>
          <w:rtl/>
          <w:lang w:val="en-US"/>
        </w:rPr>
        <w:t>جزاء العقار مثقلة</w:t>
      </w:r>
      <w:r w:rsidR="000C4449">
        <w:rPr>
          <w:rFonts w:ascii="Simplified Arabic" w:hAnsi="Simplified Arabic" w:cs="Simplified Arabic" w:hint="cs"/>
          <w:b/>
          <w:bCs/>
          <w:sz w:val="24"/>
          <w:szCs w:val="24"/>
          <w:rtl/>
          <w:lang w:val="en-US"/>
        </w:rPr>
        <w:t>ً</w:t>
      </w:r>
      <w:r w:rsidR="00AC5BAE" w:rsidRPr="00E00F23">
        <w:rPr>
          <w:rFonts w:ascii="Simplified Arabic" w:hAnsi="Simplified Arabic" w:cs="Simplified Arabic"/>
          <w:b/>
          <w:bCs/>
          <w:sz w:val="24"/>
          <w:szCs w:val="24"/>
          <w:rtl/>
          <w:lang w:val="en-US"/>
        </w:rPr>
        <w:t xml:space="preserve"> برهون</w:t>
      </w:r>
      <w:r w:rsidR="000C4449">
        <w:rPr>
          <w:rFonts w:ascii="Simplified Arabic" w:hAnsi="Simplified Arabic" w:cs="Simplified Arabic" w:hint="cs"/>
          <w:b/>
          <w:bCs/>
          <w:sz w:val="24"/>
          <w:szCs w:val="24"/>
          <w:rtl/>
          <w:lang w:val="en-US"/>
        </w:rPr>
        <w:t>ٍ</w:t>
      </w:r>
      <w:r w:rsidR="00AC5BAE" w:rsidRPr="00E00F23">
        <w:rPr>
          <w:rFonts w:ascii="Simplified Arabic" w:hAnsi="Simplified Arabic" w:cs="Simplified Arabic"/>
          <w:b/>
          <w:bCs/>
          <w:sz w:val="24"/>
          <w:szCs w:val="24"/>
          <w:rtl/>
          <w:lang w:val="en-US"/>
        </w:rPr>
        <w:t xml:space="preserve"> مختلفة وجب تقدير قيمة كل جزء على </w:t>
      </w:r>
      <w:r w:rsidR="000C4449">
        <w:rPr>
          <w:rFonts w:ascii="Simplified Arabic" w:hAnsi="Simplified Arabic" w:cs="Simplified Arabic"/>
          <w:b/>
          <w:bCs/>
          <w:sz w:val="24"/>
          <w:szCs w:val="24"/>
          <w:rtl/>
          <w:lang w:val="en-US"/>
        </w:rPr>
        <w:t>حد</w:t>
      </w:r>
      <w:r w:rsidR="000C4449">
        <w:rPr>
          <w:rFonts w:ascii="Simplified Arabic" w:hAnsi="Simplified Arabic" w:cs="Simplified Arabic" w:hint="cs"/>
          <w:b/>
          <w:bCs/>
          <w:sz w:val="24"/>
          <w:szCs w:val="24"/>
          <w:rtl/>
          <w:lang w:val="en-US"/>
        </w:rPr>
        <w:t>ه</w:t>
      </w:r>
      <w:r w:rsidR="00C10EC5" w:rsidRPr="00E00F23">
        <w:rPr>
          <w:rFonts w:ascii="Simplified Arabic" w:hAnsi="Simplified Arabic" w:cs="Simplified Arabic"/>
          <w:b/>
          <w:bCs/>
          <w:sz w:val="24"/>
          <w:szCs w:val="24"/>
          <w:rtl/>
          <w:lang w:val="en-US"/>
        </w:rPr>
        <w:t>.</w:t>
      </w:r>
    </w:p>
    <w:p w14:paraId="17CFC18D" w14:textId="77777777" w:rsidR="00AC5BAE" w:rsidRPr="00E00F23" w:rsidRDefault="00AC5BAE" w:rsidP="00A25F74">
      <w:pPr>
        <w:pStyle w:val="a5"/>
        <w:numPr>
          <w:ilvl w:val="0"/>
          <w:numId w:val="46"/>
        </w:numPr>
        <w:bidi/>
        <w:spacing w:before="24" w:after="24"/>
        <w:jc w:val="both"/>
        <w:rPr>
          <w:rFonts w:ascii="Simplified Arabic" w:hAnsi="Simplified Arabic" w:cs="Simplified Arabic"/>
          <w:b/>
          <w:bCs/>
          <w:sz w:val="24"/>
          <w:szCs w:val="24"/>
          <w:lang w:val="en-US"/>
        </w:rPr>
      </w:pPr>
      <w:r w:rsidRPr="00E00F23">
        <w:rPr>
          <w:rFonts w:ascii="Simplified Arabic" w:hAnsi="Simplified Arabic" w:cs="Simplified Arabic"/>
          <w:b/>
          <w:bCs/>
          <w:sz w:val="24"/>
          <w:szCs w:val="24"/>
          <w:rtl/>
          <w:lang w:val="en-US"/>
        </w:rPr>
        <w:t>قائمة بالحقوق التي تم قيدها على العقار قبل تسجيل سند الحائز تشتمل على بيان تاريخ هذه التسجيلات و</w:t>
      </w:r>
      <w:r w:rsidR="00A02E63" w:rsidRPr="00E00F23">
        <w:rPr>
          <w:rFonts w:ascii="Simplified Arabic" w:hAnsi="Simplified Arabic" w:cs="Simplified Arabic"/>
          <w:b/>
          <w:bCs/>
          <w:sz w:val="24"/>
          <w:szCs w:val="24"/>
          <w:rtl/>
          <w:lang w:val="en-US"/>
        </w:rPr>
        <w:t>مقدار هذه الحقوق وأ</w:t>
      </w:r>
      <w:r w:rsidRPr="00E00F23">
        <w:rPr>
          <w:rFonts w:ascii="Simplified Arabic" w:hAnsi="Simplified Arabic" w:cs="Simplified Arabic"/>
          <w:b/>
          <w:bCs/>
          <w:sz w:val="24"/>
          <w:szCs w:val="24"/>
          <w:rtl/>
          <w:lang w:val="en-US"/>
        </w:rPr>
        <w:t>سماء الدائنين "</w:t>
      </w:r>
    </w:p>
    <w:p w14:paraId="1841063B" w14:textId="00D6D596" w:rsidR="00BC799A" w:rsidRPr="00E00F23" w:rsidRDefault="00BC799A" w:rsidP="00484555">
      <w:pPr>
        <w:bidi/>
        <w:spacing w:before="24" w:after="24"/>
        <w:jc w:val="both"/>
        <w:rPr>
          <w:rFonts w:ascii="Simplified Arabic" w:hAnsi="Simplified Arabic" w:cs="Simplified Arabic"/>
          <w:b/>
          <w:bCs/>
          <w:sz w:val="24"/>
          <w:szCs w:val="24"/>
          <w:rtl/>
          <w:lang w:val="en-US"/>
        </w:rPr>
      </w:pPr>
      <w:r w:rsidRPr="00E00F23">
        <w:rPr>
          <w:rFonts w:ascii="Simplified Arabic" w:hAnsi="Simplified Arabic" w:cs="Simplified Arabic"/>
          <w:sz w:val="24"/>
          <w:szCs w:val="24"/>
          <w:rtl/>
          <w:lang w:val="en-US"/>
        </w:rPr>
        <w:t>والمادة 1216 م</w:t>
      </w:r>
      <w:r w:rsidR="00CE6C92" w:rsidRPr="00E00F23">
        <w:rPr>
          <w:rFonts w:ascii="Simplified Arabic" w:hAnsi="Simplified Arabic" w:cs="Simplified Arabic"/>
          <w:sz w:val="24"/>
          <w:szCs w:val="24"/>
          <w:rtl/>
          <w:lang w:val="en-US"/>
        </w:rPr>
        <w:t xml:space="preserve">ن </w:t>
      </w:r>
      <w:r w:rsidR="007C3FC2" w:rsidRPr="00E00F23">
        <w:rPr>
          <w:rFonts w:ascii="Simplified Arabic" w:hAnsi="Simplified Arabic" w:cs="Simplified Arabic"/>
          <w:sz w:val="24"/>
          <w:szCs w:val="24"/>
          <w:rtl/>
          <w:lang w:val="en-US"/>
        </w:rPr>
        <w:t xml:space="preserve">مشروع </w:t>
      </w:r>
      <w:r w:rsidR="00CE6C92" w:rsidRPr="00E00F23">
        <w:rPr>
          <w:rFonts w:ascii="Simplified Arabic" w:hAnsi="Simplified Arabic" w:cs="Simplified Arabic"/>
          <w:sz w:val="24"/>
          <w:szCs w:val="24"/>
          <w:rtl/>
          <w:lang w:val="en-US"/>
        </w:rPr>
        <w:t>القانون المدني الفلسطيني</w:t>
      </w:r>
      <w:r w:rsidR="00B3434B">
        <w:rPr>
          <w:rFonts w:ascii="Simplified Arabic" w:hAnsi="Simplified Arabic" w:cs="Simplified Arabic"/>
          <w:sz w:val="24"/>
          <w:szCs w:val="24"/>
          <w:rtl/>
          <w:lang w:val="en-US"/>
        </w:rPr>
        <w:t xml:space="preserve"> </w:t>
      </w:r>
      <w:r w:rsidR="00B3434B">
        <w:rPr>
          <w:rFonts w:ascii="Simplified Arabic" w:hAnsi="Simplified Arabic" w:cs="Simplified Arabic" w:hint="cs"/>
          <w:sz w:val="24"/>
          <w:szCs w:val="24"/>
          <w:rtl/>
          <w:lang w:val="en-US"/>
        </w:rPr>
        <w:t>-</w:t>
      </w:r>
      <w:r w:rsidR="003B7AD3" w:rsidRPr="00E00F23">
        <w:rPr>
          <w:rFonts w:ascii="Simplified Arabic" w:hAnsi="Simplified Arabic" w:cs="Simplified Arabic"/>
          <w:sz w:val="24"/>
          <w:szCs w:val="24"/>
          <w:rtl/>
          <w:lang w:val="en-US"/>
        </w:rPr>
        <w:t xml:space="preserve">التي تطابق نص المادة 1066 من القانون المدني المصري ولا يوجد نص مشابه في القانون المدني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B3434B">
        <w:rPr>
          <w:rFonts w:ascii="Simplified Arabic" w:hAnsi="Simplified Arabic" w:cs="Simplified Arabic" w:hint="cs"/>
          <w:sz w:val="24"/>
          <w:szCs w:val="24"/>
          <w:rtl/>
          <w:lang w:val="en-US"/>
        </w:rPr>
        <w:t>-</w:t>
      </w:r>
      <w:r w:rsidR="00CE6C92" w:rsidRPr="00E00F23">
        <w:rPr>
          <w:rFonts w:ascii="Simplified Arabic" w:hAnsi="Simplified Arabic" w:cs="Simplified Arabic"/>
          <w:sz w:val="24"/>
          <w:szCs w:val="24"/>
          <w:rtl/>
          <w:lang w:val="en-US"/>
        </w:rPr>
        <w:t xml:space="preserve"> </w:t>
      </w:r>
      <w:r w:rsidR="00A02E63" w:rsidRPr="00E00F23">
        <w:rPr>
          <w:rFonts w:ascii="Simplified Arabic" w:hAnsi="Simplified Arabic" w:cs="Simplified Arabic"/>
          <w:sz w:val="24"/>
          <w:szCs w:val="24"/>
          <w:rtl/>
          <w:lang w:val="en-US"/>
        </w:rPr>
        <w:t>أ</w:t>
      </w:r>
      <w:r w:rsidR="00CE6C92" w:rsidRPr="00E00F23">
        <w:rPr>
          <w:rFonts w:ascii="Simplified Arabic" w:hAnsi="Simplified Arabic" w:cs="Simplified Arabic"/>
          <w:sz w:val="24"/>
          <w:szCs w:val="24"/>
          <w:rtl/>
          <w:lang w:val="en-US"/>
        </w:rPr>
        <w:t>شار</w:t>
      </w:r>
      <w:r w:rsidRPr="00E00F23">
        <w:rPr>
          <w:rFonts w:ascii="Simplified Arabic" w:hAnsi="Simplified Arabic" w:cs="Simplified Arabic"/>
          <w:sz w:val="24"/>
          <w:szCs w:val="24"/>
          <w:rtl/>
          <w:lang w:val="en-US"/>
        </w:rPr>
        <w:t xml:space="preserve">ت </w:t>
      </w:r>
      <w:r w:rsidR="00484555">
        <w:rPr>
          <w:rFonts w:ascii="Simplified Arabic" w:hAnsi="Simplified Arabic" w:cs="Simplified Arabic" w:hint="cs"/>
          <w:sz w:val="24"/>
          <w:szCs w:val="24"/>
          <w:rtl/>
          <w:lang w:val="en-US"/>
        </w:rPr>
        <w:t>إلى</w:t>
      </w:r>
      <w:r w:rsidRPr="00E00F23">
        <w:rPr>
          <w:rFonts w:ascii="Simplified Arabic" w:hAnsi="Simplified Arabic" w:cs="Simplified Arabic"/>
          <w:sz w:val="24"/>
          <w:szCs w:val="24"/>
          <w:rtl/>
          <w:lang w:val="en-US"/>
        </w:rPr>
        <w:t xml:space="preserve"> </w:t>
      </w:r>
      <w:r w:rsidR="006C1ED7" w:rsidRPr="00E00F23">
        <w:rPr>
          <w:rFonts w:ascii="Simplified Arabic" w:hAnsi="Simplified Arabic" w:cs="Simplified Arabic"/>
          <w:sz w:val="24"/>
          <w:szCs w:val="24"/>
          <w:rtl/>
          <w:lang w:val="en-US"/>
        </w:rPr>
        <w:t>أنه</w:t>
      </w:r>
      <w:r w:rsidRPr="00E00F23">
        <w:rPr>
          <w:rFonts w:ascii="Simplified Arabic" w:hAnsi="Simplified Arabic" w:cs="Simplified Arabic"/>
          <w:b/>
          <w:bCs/>
          <w:sz w:val="24"/>
          <w:szCs w:val="24"/>
          <w:rtl/>
          <w:lang w:val="en-US"/>
        </w:rPr>
        <w:t>" يجب على الحائز</w:t>
      </w:r>
      <w:r w:rsidR="00FD6903" w:rsidRPr="00E00F23">
        <w:rPr>
          <w:rFonts w:ascii="Simplified Arabic" w:hAnsi="Simplified Arabic" w:cs="Simplified Arabic"/>
          <w:b/>
          <w:bCs/>
          <w:sz w:val="24"/>
          <w:szCs w:val="24"/>
          <w:rtl/>
          <w:lang w:val="en-US"/>
        </w:rPr>
        <w:t xml:space="preserve"> أن یذكر في الإعـلان </w:t>
      </w:r>
      <w:r w:rsidR="006C1ED7" w:rsidRPr="00E00F23">
        <w:rPr>
          <w:rFonts w:ascii="Simplified Arabic" w:hAnsi="Simplified Arabic" w:cs="Simplified Arabic"/>
          <w:b/>
          <w:bCs/>
          <w:sz w:val="24"/>
          <w:szCs w:val="24"/>
          <w:rtl/>
          <w:lang w:val="en-US"/>
        </w:rPr>
        <w:t>أنه</w:t>
      </w:r>
      <w:r w:rsidR="00FD6903" w:rsidRPr="00E00F23">
        <w:rPr>
          <w:rFonts w:ascii="Simplified Arabic" w:hAnsi="Simplified Arabic" w:cs="Simplified Arabic"/>
          <w:b/>
          <w:bCs/>
          <w:sz w:val="24"/>
          <w:szCs w:val="24"/>
          <w:rtl/>
          <w:lang w:val="en-US"/>
        </w:rPr>
        <w:t xml:space="preserve"> مسـتعد</w:t>
      </w:r>
      <w:r w:rsidR="000C4449">
        <w:rPr>
          <w:rFonts w:ascii="Simplified Arabic" w:hAnsi="Simplified Arabic" w:cs="Simplified Arabic" w:hint="cs"/>
          <w:b/>
          <w:bCs/>
          <w:sz w:val="24"/>
          <w:szCs w:val="24"/>
          <w:rtl/>
          <w:lang w:val="en-US"/>
        </w:rPr>
        <w:t>ٌ</w:t>
      </w:r>
      <w:r w:rsidR="00FD6903" w:rsidRPr="00E00F23">
        <w:rPr>
          <w:rFonts w:ascii="Simplified Arabic" w:hAnsi="Simplified Arabic" w:cs="Simplified Arabic"/>
          <w:b/>
          <w:bCs/>
          <w:sz w:val="24"/>
          <w:szCs w:val="24"/>
          <w:rtl/>
          <w:lang w:val="en-US"/>
        </w:rPr>
        <w:t xml:space="preserve"> أن یـوفي الـدیون </w:t>
      </w:r>
      <w:r w:rsidRPr="00E00F23">
        <w:rPr>
          <w:rFonts w:ascii="Simplified Arabic" w:hAnsi="Simplified Arabic" w:cs="Simplified Arabic"/>
          <w:b/>
          <w:bCs/>
          <w:sz w:val="24"/>
          <w:szCs w:val="24"/>
          <w:rtl/>
          <w:lang w:val="en-US"/>
        </w:rPr>
        <w:t>المقيدة</w:t>
      </w:r>
      <w:r w:rsidR="00FD6903" w:rsidRPr="00E00F23">
        <w:rPr>
          <w:rFonts w:ascii="Simplified Arabic" w:hAnsi="Simplified Arabic" w:cs="Simplified Arabic"/>
          <w:b/>
          <w:bCs/>
          <w:sz w:val="24"/>
          <w:szCs w:val="24"/>
          <w:rtl/>
          <w:lang w:val="en-US"/>
        </w:rPr>
        <w:t xml:space="preserve"> </w:t>
      </w:r>
      <w:r w:rsidR="006C1ED7" w:rsidRPr="00E00F23">
        <w:rPr>
          <w:rFonts w:ascii="Simplified Arabic" w:hAnsi="Simplified Arabic" w:cs="Simplified Arabic"/>
          <w:b/>
          <w:bCs/>
          <w:sz w:val="24"/>
          <w:szCs w:val="24"/>
          <w:rtl/>
          <w:lang w:val="en-US"/>
        </w:rPr>
        <w:t>إلى</w:t>
      </w:r>
      <w:r w:rsidR="00FD6903" w:rsidRPr="00E00F23">
        <w:rPr>
          <w:rFonts w:ascii="Simplified Arabic" w:hAnsi="Simplified Arabic" w:cs="Simplified Arabic"/>
          <w:b/>
          <w:bCs/>
          <w:sz w:val="24"/>
          <w:szCs w:val="24"/>
          <w:rtl/>
          <w:lang w:val="en-US"/>
        </w:rPr>
        <w:t xml:space="preserve"> القـدر ا</w:t>
      </w:r>
      <w:r w:rsidRPr="00E00F23">
        <w:rPr>
          <w:rFonts w:ascii="Simplified Arabic" w:hAnsi="Simplified Arabic" w:cs="Simplified Arabic"/>
          <w:b/>
          <w:bCs/>
          <w:sz w:val="24"/>
          <w:szCs w:val="24"/>
          <w:rtl/>
          <w:lang w:val="en-US"/>
        </w:rPr>
        <w:t>لـذي قو</w:t>
      </w:r>
      <w:r w:rsidR="00FD6903" w:rsidRPr="00E00F23">
        <w:rPr>
          <w:rFonts w:ascii="Simplified Arabic" w:hAnsi="Simplified Arabic" w:cs="Simplified Arabic"/>
          <w:b/>
          <w:bCs/>
          <w:sz w:val="24"/>
          <w:szCs w:val="24"/>
          <w:rtl/>
          <w:lang w:val="en-US"/>
        </w:rPr>
        <w:t xml:space="preserve">م </w:t>
      </w:r>
      <w:r w:rsidRPr="00E00F23">
        <w:rPr>
          <w:rFonts w:ascii="Simplified Arabic" w:hAnsi="Simplified Arabic" w:cs="Simplified Arabic"/>
          <w:b/>
          <w:bCs/>
          <w:sz w:val="24"/>
          <w:szCs w:val="24"/>
          <w:rtl/>
          <w:lang w:val="en-US"/>
        </w:rPr>
        <w:t>به العقار، ول</w:t>
      </w:r>
      <w:r w:rsidR="00FD6903" w:rsidRPr="00E00F23">
        <w:rPr>
          <w:rFonts w:ascii="Simplified Arabic" w:hAnsi="Simplified Arabic" w:cs="Simplified Arabic"/>
          <w:b/>
          <w:bCs/>
          <w:sz w:val="24"/>
          <w:szCs w:val="24"/>
          <w:rtl/>
          <w:lang w:val="en-US"/>
        </w:rPr>
        <w:t>یس علیه أن یصــحب العــرض بــالمبلغ نقــداً بــل ینحصــر العــرض فــي إظهــار اســتعداده للوفاء بمبلغ واجب الدفع في الحال، أیاً كان میعاد استحقاق الدیون المقیدة</w:t>
      </w:r>
      <w:r w:rsidR="00FD6903" w:rsidRPr="00E00F23">
        <w:rPr>
          <w:rFonts w:ascii="Simplified Arabic" w:hAnsi="Simplified Arabic" w:cs="Simplified Arabic"/>
          <w:b/>
          <w:bCs/>
          <w:sz w:val="24"/>
          <w:szCs w:val="24"/>
          <w:lang w:val="en-US"/>
        </w:rPr>
        <w:t>."</w:t>
      </w:r>
    </w:p>
    <w:p w14:paraId="1198CE44" w14:textId="3EA0A192" w:rsidR="00BC799A" w:rsidRPr="00E00F23" w:rsidRDefault="00BC799A" w:rsidP="000E469A">
      <w:pPr>
        <w:bidi/>
        <w:spacing w:before="24" w:after="24"/>
        <w:jc w:val="both"/>
        <w:rPr>
          <w:rFonts w:ascii="Simplified Arabic" w:hAnsi="Simplified Arabic" w:cs="Simplified Arabic"/>
          <w:b/>
          <w:bCs/>
          <w:sz w:val="24"/>
          <w:szCs w:val="24"/>
          <w:rtl/>
          <w:lang w:val="en-US"/>
        </w:rPr>
      </w:pPr>
      <w:r w:rsidRPr="00E00F23">
        <w:rPr>
          <w:rFonts w:ascii="Simplified Arabic" w:hAnsi="Simplified Arabic" w:cs="Simplified Arabic"/>
          <w:sz w:val="24"/>
          <w:szCs w:val="24"/>
          <w:rtl/>
          <w:lang w:val="en-US"/>
        </w:rPr>
        <w:t>والمادة 1217 م</w:t>
      </w:r>
      <w:r w:rsidR="00CE6C92" w:rsidRPr="00E00F23">
        <w:rPr>
          <w:rFonts w:ascii="Simplified Arabic" w:hAnsi="Simplified Arabic" w:cs="Simplified Arabic"/>
          <w:sz w:val="24"/>
          <w:szCs w:val="24"/>
          <w:rtl/>
          <w:lang w:val="en-US"/>
        </w:rPr>
        <w:t xml:space="preserve">ن </w:t>
      </w:r>
      <w:r w:rsidR="007C3FC2" w:rsidRPr="00E00F23">
        <w:rPr>
          <w:rFonts w:ascii="Simplified Arabic" w:hAnsi="Simplified Arabic" w:cs="Simplified Arabic"/>
          <w:sz w:val="24"/>
          <w:szCs w:val="24"/>
          <w:rtl/>
          <w:lang w:val="en-US"/>
        </w:rPr>
        <w:t xml:space="preserve">مشروع </w:t>
      </w:r>
      <w:r w:rsidR="00CE6C92" w:rsidRPr="00E00F23">
        <w:rPr>
          <w:rFonts w:ascii="Simplified Arabic" w:hAnsi="Simplified Arabic" w:cs="Simplified Arabic"/>
          <w:sz w:val="24"/>
          <w:szCs w:val="24"/>
          <w:rtl/>
          <w:lang w:val="en-US"/>
        </w:rPr>
        <w:t>القانون المدني الفلسطيني</w:t>
      </w:r>
      <w:r w:rsidR="003B7AD3" w:rsidRPr="00E00F23">
        <w:rPr>
          <w:rFonts w:ascii="Simplified Arabic" w:hAnsi="Simplified Arabic" w:cs="Simplified Arabic"/>
          <w:sz w:val="24"/>
          <w:szCs w:val="24"/>
          <w:rtl/>
          <w:lang w:val="en-US"/>
        </w:rPr>
        <w:t xml:space="preserve"> </w:t>
      </w:r>
      <w:r w:rsidR="000E469A">
        <w:rPr>
          <w:rFonts w:ascii="Simplified Arabic" w:hAnsi="Simplified Arabic" w:cs="Simplified Arabic" w:hint="cs"/>
          <w:sz w:val="24"/>
          <w:szCs w:val="24"/>
          <w:rtl/>
          <w:lang w:val="en-US"/>
        </w:rPr>
        <w:t>-</w:t>
      </w:r>
      <w:r w:rsidR="003B7AD3" w:rsidRPr="00E00F23">
        <w:rPr>
          <w:rFonts w:ascii="Simplified Arabic" w:hAnsi="Simplified Arabic" w:cs="Simplified Arabic"/>
          <w:sz w:val="24"/>
          <w:szCs w:val="24"/>
          <w:rtl/>
          <w:lang w:val="en-US"/>
        </w:rPr>
        <w:t xml:space="preserve">تطابق نص المادة 1067 من القانون المدني المصري ولا يوجد نص مشابه في القانون المدني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0E469A">
        <w:rPr>
          <w:rFonts w:ascii="Simplified Arabic" w:hAnsi="Simplified Arabic" w:cs="Simplified Arabic" w:hint="cs"/>
          <w:sz w:val="24"/>
          <w:szCs w:val="24"/>
          <w:rtl/>
          <w:lang w:val="en-US"/>
        </w:rPr>
        <w:t>-</w:t>
      </w:r>
      <w:r w:rsidR="003B7AD3" w:rsidRPr="00E00F23">
        <w:rPr>
          <w:rStyle w:val="a4"/>
          <w:rFonts w:ascii="Simplified Arabic" w:hAnsi="Simplified Arabic" w:cs="Simplified Arabic"/>
          <w:sz w:val="24"/>
          <w:szCs w:val="24"/>
          <w:rtl/>
          <w:lang w:val="en-US"/>
        </w:rPr>
        <w:t xml:space="preserve"> </w:t>
      </w:r>
      <w:r w:rsidR="00CE6C92" w:rsidRPr="00E00F23">
        <w:rPr>
          <w:rFonts w:ascii="Simplified Arabic" w:hAnsi="Simplified Arabic" w:cs="Simplified Arabic"/>
          <w:sz w:val="24"/>
          <w:szCs w:val="24"/>
          <w:rtl/>
          <w:lang w:val="en-US"/>
        </w:rPr>
        <w:t xml:space="preserve"> </w:t>
      </w:r>
      <w:r w:rsidR="00484555">
        <w:rPr>
          <w:rFonts w:ascii="Simplified Arabic" w:hAnsi="Simplified Arabic" w:cs="Simplified Arabic"/>
          <w:sz w:val="24"/>
          <w:szCs w:val="24"/>
          <w:rtl/>
          <w:lang w:val="en-US"/>
        </w:rPr>
        <w:t xml:space="preserve">أشارت إلى </w:t>
      </w:r>
      <w:r w:rsidR="006C1ED7" w:rsidRPr="00E00F23">
        <w:rPr>
          <w:rFonts w:ascii="Simplified Arabic" w:hAnsi="Simplified Arabic" w:cs="Simplified Arabic"/>
          <w:sz w:val="24"/>
          <w:szCs w:val="24"/>
          <w:rtl/>
          <w:lang w:val="en-US"/>
        </w:rPr>
        <w:t>أنه</w:t>
      </w:r>
      <w:r w:rsidRPr="00E00F23">
        <w:rPr>
          <w:rFonts w:ascii="Simplified Arabic" w:hAnsi="Simplified Arabic" w:cs="Simplified Arabic"/>
          <w:b/>
          <w:bCs/>
          <w:sz w:val="24"/>
          <w:szCs w:val="24"/>
          <w:rtl/>
          <w:lang w:val="en-US"/>
        </w:rPr>
        <w:t xml:space="preserve"> " يجوز لكل د</w:t>
      </w:r>
      <w:r w:rsidR="000C4449">
        <w:rPr>
          <w:rFonts w:ascii="Simplified Arabic" w:hAnsi="Simplified Arabic" w:cs="Simplified Arabic"/>
          <w:b/>
          <w:bCs/>
          <w:sz w:val="24"/>
          <w:szCs w:val="24"/>
          <w:rtl/>
          <w:lang w:val="en-US"/>
        </w:rPr>
        <w:t xml:space="preserve">ائن قيد حقه ولكل كفيل لحق مقيد </w:t>
      </w:r>
      <w:r w:rsidR="000C4449">
        <w:rPr>
          <w:rFonts w:ascii="Simplified Arabic" w:hAnsi="Simplified Arabic" w:cs="Simplified Arabic" w:hint="cs"/>
          <w:b/>
          <w:bCs/>
          <w:sz w:val="24"/>
          <w:szCs w:val="24"/>
          <w:rtl/>
          <w:lang w:val="en-US"/>
        </w:rPr>
        <w:t>أ</w:t>
      </w:r>
      <w:r w:rsidRPr="00E00F23">
        <w:rPr>
          <w:rFonts w:ascii="Simplified Arabic" w:hAnsi="Simplified Arabic" w:cs="Simplified Arabic"/>
          <w:b/>
          <w:bCs/>
          <w:sz w:val="24"/>
          <w:szCs w:val="24"/>
          <w:rtl/>
          <w:lang w:val="en-US"/>
        </w:rPr>
        <w:t xml:space="preserve">ن يطلب بيع العقار المطلوب </w:t>
      </w:r>
      <w:r w:rsidR="00484555" w:rsidRPr="00E00F23">
        <w:rPr>
          <w:rFonts w:ascii="Simplified Arabic" w:hAnsi="Simplified Arabic" w:cs="Simplified Arabic" w:hint="cs"/>
          <w:b/>
          <w:bCs/>
          <w:sz w:val="24"/>
          <w:szCs w:val="24"/>
          <w:rtl/>
          <w:lang w:val="en-US"/>
        </w:rPr>
        <w:t>تطهيره،</w:t>
      </w:r>
      <w:r w:rsidRPr="00E00F23">
        <w:rPr>
          <w:rFonts w:ascii="Simplified Arabic" w:hAnsi="Simplified Arabic" w:cs="Simplified Arabic"/>
          <w:b/>
          <w:bCs/>
          <w:sz w:val="24"/>
          <w:szCs w:val="24"/>
          <w:rtl/>
          <w:lang w:val="en-US"/>
        </w:rPr>
        <w:t xml:space="preserve"> ويكون ذلك خلال ثلاثين يوما من </w:t>
      </w:r>
      <w:r w:rsidR="00A02E63" w:rsidRPr="00E00F23">
        <w:rPr>
          <w:rFonts w:ascii="Simplified Arabic" w:hAnsi="Simplified Arabic" w:cs="Simplified Arabic"/>
          <w:b/>
          <w:bCs/>
          <w:sz w:val="24"/>
          <w:szCs w:val="24"/>
          <w:rtl/>
          <w:lang w:val="en-US"/>
        </w:rPr>
        <w:t>آ</w:t>
      </w:r>
      <w:r w:rsidRPr="00E00F23">
        <w:rPr>
          <w:rFonts w:ascii="Simplified Arabic" w:hAnsi="Simplified Arabic" w:cs="Simplified Arabic"/>
          <w:b/>
          <w:bCs/>
          <w:sz w:val="24"/>
          <w:szCs w:val="24"/>
          <w:rtl/>
          <w:lang w:val="en-US"/>
        </w:rPr>
        <w:t xml:space="preserve">خر </w:t>
      </w:r>
      <w:r w:rsidR="00A02E63" w:rsidRPr="00E00F23">
        <w:rPr>
          <w:rFonts w:ascii="Simplified Arabic" w:hAnsi="Simplified Arabic" w:cs="Simplified Arabic"/>
          <w:b/>
          <w:bCs/>
          <w:sz w:val="24"/>
          <w:szCs w:val="24"/>
          <w:rtl/>
          <w:lang w:val="en-US"/>
        </w:rPr>
        <w:t>إ</w:t>
      </w:r>
      <w:r w:rsidRPr="00E00F23">
        <w:rPr>
          <w:rFonts w:ascii="Simplified Arabic" w:hAnsi="Simplified Arabic" w:cs="Simplified Arabic"/>
          <w:b/>
          <w:bCs/>
          <w:sz w:val="24"/>
          <w:szCs w:val="24"/>
          <w:rtl/>
          <w:lang w:val="en-US"/>
        </w:rPr>
        <w:t>علان</w:t>
      </w:r>
      <w:r w:rsidR="000C4449">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رسمي</w:t>
      </w:r>
      <w:r w:rsidR="000C4449">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يضاف </w:t>
      </w:r>
      <w:r w:rsidR="00A02E63" w:rsidRPr="00E00F23">
        <w:rPr>
          <w:rFonts w:ascii="Simplified Arabic" w:hAnsi="Simplified Arabic" w:cs="Simplified Arabic"/>
          <w:b/>
          <w:bCs/>
          <w:sz w:val="24"/>
          <w:szCs w:val="24"/>
          <w:rtl/>
          <w:lang w:val="en-US"/>
        </w:rPr>
        <w:t>إ</w:t>
      </w:r>
      <w:r w:rsidRPr="00E00F23">
        <w:rPr>
          <w:rFonts w:ascii="Simplified Arabic" w:hAnsi="Simplified Arabic" w:cs="Simplified Arabic"/>
          <w:b/>
          <w:bCs/>
          <w:sz w:val="24"/>
          <w:szCs w:val="24"/>
          <w:rtl/>
          <w:lang w:val="en-US"/>
        </w:rPr>
        <w:t>ليها مواعيد المسافة طبقا</w:t>
      </w:r>
      <w:r w:rsidR="000C4449">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لقانون </w:t>
      </w:r>
      <w:r w:rsidR="00A02E63" w:rsidRPr="00E00F23">
        <w:rPr>
          <w:rFonts w:ascii="Simplified Arabic" w:hAnsi="Simplified Arabic" w:cs="Simplified Arabic"/>
          <w:b/>
          <w:bCs/>
          <w:sz w:val="24"/>
          <w:szCs w:val="24"/>
          <w:rtl/>
          <w:lang w:val="en-US"/>
        </w:rPr>
        <w:t>أ</w:t>
      </w:r>
      <w:r w:rsidRPr="00E00F23">
        <w:rPr>
          <w:rFonts w:ascii="Simplified Arabic" w:hAnsi="Simplified Arabic" w:cs="Simplified Arabic"/>
          <w:b/>
          <w:bCs/>
          <w:sz w:val="24"/>
          <w:szCs w:val="24"/>
          <w:rtl/>
          <w:lang w:val="en-US"/>
        </w:rPr>
        <w:t xml:space="preserve">صول المحاكمات المدنية على </w:t>
      </w:r>
      <w:r w:rsidR="00A02E63" w:rsidRPr="00E00F23">
        <w:rPr>
          <w:rFonts w:ascii="Simplified Arabic" w:hAnsi="Simplified Arabic" w:cs="Simplified Arabic"/>
          <w:b/>
          <w:bCs/>
          <w:sz w:val="24"/>
          <w:szCs w:val="24"/>
          <w:rtl/>
          <w:lang w:val="en-US"/>
        </w:rPr>
        <w:t>أ</w:t>
      </w:r>
      <w:r w:rsidRPr="00E00F23">
        <w:rPr>
          <w:rFonts w:ascii="Simplified Arabic" w:hAnsi="Simplified Arabic" w:cs="Simplified Arabic"/>
          <w:b/>
          <w:bCs/>
          <w:sz w:val="24"/>
          <w:szCs w:val="24"/>
          <w:rtl/>
          <w:lang w:val="en-US"/>
        </w:rPr>
        <w:t>لا تزيد</w:t>
      </w:r>
      <w:r w:rsidR="00484555">
        <w:rPr>
          <w:rFonts w:ascii="Simplified Arabic" w:hAnsi="Simplified Arabic" w:cs="Simplified Arabic"/>
          <w:b/>
          <w:bCs/>
          <w:sz w:val="24"/>
          <w:szCs w:val="24"/>
          <w:rtl/>
          <w:lang w:val="en-US"/>
        </w:rPr>
        <w:t xml:space="preserve"> مواعيد المسافة عن ثلاثين يوما</w:t>
      </w:r>
      <w:r w:rsidR="000C4449">
        <w:rPr>
          <w:rFonts w:ascii="Simplified Arabic" w:hAnsi="Simplified Arabic" w:cs="Simplified Arabic" w:hint="cs"/>
          <w:b/>
          <w:bCs/>
          <w:sz w:val="24"/>
          <w:szCs w:val="24"/>
          <w:rtl/>
          <w:lang w:val="en-US"/>
        </w:rPr>
        <w:t>ً</w:t>
      </w:r>
      <w:r w:rsidR="00484555">
        <w:rPr>
          <w:rFonts w:ascii="Simplified Arabic" w:hAnsi="Simplified Arabic" w:cs="Simplified Arabic"/>
          <w:b/>
          <w:bCs/>
          <w:sz w:val="24"/>
          <w:szCs w:val="24"/>
          <w:rtl/>
          <w:lang w:val="en-US"/>
        </w:rPr>
        <w:t xml:space="preserve"> </w:t>
      </w:r>
      <w:r w:rsidR="00484555">
        <w:rPr>
          <w:rFonts w:ascii="Simplified Arabic" w:hAnsi="Simplified Arabic" w:cs="Simplified Arabic" w:hint="cs"/>
          <w:b/>
          <w:bCs/>
          <w:sz w:val="24"/>
          <w:szCs w:val="24"/>
          <w:rtl/>
          <w:lang w:val="en-US"/>
        </w:rPr>
        <w:t>آ</w:t>
      </w:r>
      <w:r w:rsidRPr="00E00F23">
        <w:rPr>
          <w:rFonts w:ascii="Simplified Arabic" w:hAnsi="Simplified Arabic" w:cs="Simplified Arabic"/>
          <w:b/>
          <w:bCs/>
          <w:sz w:val="24"/>
          <w:szCs w:val="24"/>
          <w:rtl/>
          <w:lang w:val="en-US"/>
        </w:rPr>
        <w:t>خر "</w:t>
      </w:r>
      <w:r w:rsidR="00A02E63" w:rsidRPr="00E00F23">
        <w:rPr>
          <w:rFonts w:ascii="Simplified Arabic" w:hAnsi="Simplified Arabic" w:cs="Simplified Arabic"/>
          <w:b/>
          <w:bCs/>
          <w:sz w:val="24"/>
          <w:szCs w:val="24"/>
          <w:rtl/>
          <w:lang w:val="en-US"/>
        </w:rPr>
        <w:t>.</w:t>
      </w:r>
      <w:r w:rsidRPr="00E00F23">
        <w:rPr>
          <w:rFonts w:ascii="Simplified Arabic" w:hAnsi="Simplified Arabic" w:cs="Simplified Arabic"/>
          <w:b/>
          <w:bCs/>
          <w:sz w:val="24"/>
          <w:szCs w:val="24"/>
          <w:rtl/>
          <w:lang w:val="en-US"/>
        </w:rPr>
        <w:t xml:space="preserve"> </w:t>
      </w:r>
    </w:p>
    <w:p w14:paraId="2E2DCF76" w14:textId="624663FC" w:rsidR="00CE6C92" w:rsidRPr="00E00F23" w:rsidRDefault="00CE6C92" w:rsidP="000E469A">
      <w:pPr>
        <w:bidi/>
        <w:spacing w:before="24" w:after="24"/>
        <w:jc w:val="both"/>
        <w:rPr>
          <w:rFonts w:ascii="Simplified Arabic" w:hAnsi="Simplified Arabic" w:cs="Simplified Arabic"/>
          <w:b/>
          <w:bCs/>
          <w:sz w:val="24"/>
          <w:szCs w:val="24"/>
          <w:rtl/>
          <w:lang w:val="en-US"/>
        </w:rPr>
      </w:pPr>
      <w:r w:rsidRPr="00E00F23">
        <w:rPr>
          <w:rFonts w:ascii="Simplified Arabic" w:hAnsi="Simplified Arabic" w:cs="Simplified Arabic"/>
          <w:sz w:val="24"/>
          <w:szCs w:val="24"/>
          <w:rtl/>
          <w:lang w:val="en-US"/>
        </w:rPr>
        <w:t xml:space="preserve">والمادة 1218 من </w:t>
      </w:r>
      <w:r w:rsidR="007C3FC2" w:rsidRPr="00E00F23">
        <w:rPr>
          <w:rFonts w:ascii="Simplified Arabic" w:hAnsi="Simplified Arabic" w:cs="Simplified Arabic"/>
          <w:sz w:val="24"/>
          <w:szCs w:val="24"/>
          <w:rtl/>
          <w:lang w:val="en-US"/>
        </w:rPr>
        <w:t xml:space="preserve">مشروع </w:t>
      </w:r>
      <w:r w:rsidRPr="00E00F23">
        <w:rPr>
          <w:rFonts w:ascii="Simplified Arabic" w:hAnsi="Simplified Arabic" w:cs="Simplified Arabic"/>
          <w:sz w:val="24"/>
          <w:szCs w:val="24"/>
          <w:rtl/>
          <w:lang w:val="en-US"/>
        </w:rPr>
        <w:t>القانون المدني الفلسطيني</w:t>
      </w:r>
      <w:r w:rsidR="003B7AD3" w:rsidRPr="00E00F23">
        <w:rPr>
          <w:rFonts w:ascii="Simplified Arabic" w:hAnsi="Simplified Arabic" w:cs="Simplified Arabic"/>
          <w:sz w:val="24"/>
          <w:szCs w:val="24"/>
          <w:rtl/>
          <w:lang w:val="en-US"/>
        </w:rPr>
        <w:t xml:space="preserve"> </w:t>
      </w:r>
      <w:r w:rsidR="000E469A">
        <w:rPr>
          <w:rFonts w:ascii="Simplified Arabic" w:hAnsi="Simplified Arabic" w:cs="Simplified Arabic" w:hint="cs"/>
          <w:sz w:val="24"/>
          <w:szCs w:val="24"/>
          <w:rtl/>
          <w:lang w:val="en-US"/>
        </w:rPr>
        <w:t>-</w:t>
      </w:r>
      <w:r w:rsidR="003B7AD3" w:rsidRPr="00E00F23">
        <w:rPr>
          <w:rFonts w:ascii="Simplified Arabic" w:hAnsi="Simplified Arabic" w:cs="Simplified Arabic"/>
          <w:sz w:val="24"/>
          <w:szCs w:val="24"/>
          <w:rtl/>
          <w:lang w:val="en-US"/>
        </w:rPr>
        <w:t xml:space="preserve">تطابق نص المادة 1068 من القانون المدني المصري ولا يوجد نص مشابه في القانون المدني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0E469A">
        <w:rPr>
          <w:rFonts w:ascii="Simplified Arabic" w:hAnsi="Simplified Arabic" w:cs="Simplified Arabic" w:hint="cs"/>
          <w:sz w:val="24"/>
          <w:szCs w:val="24"/>
          <w:rtl/>
          <w:lang w:val="en-US"/>
        </w:rPr>
        <w:t>-</w:t>
      </w:r>
      <w:r w:rsidR="003B7AD3" w:rsidRPr="00E00F23">
        <w:rPr>
          <w:rStyle w:val="a4"/>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 </w:t>
      </w:r>
      <w:r w:rsidR="00484555">
        <w:rPr>
          <w:rFonts w:ascii="Simplified Arabic" w:hAnsi="Simplified Arabic" w:cs="Simplified Arabic"/>
          <w:sz w:val="24"/>
          <w:szCs w:val="24"/>
          <w:rtl/>
          <w:lang w:val="en-US"/>
        </w:rPr>
        <w:t xml:space="preserve">أشارت إلى </w:t>
      </w:r>
      <w:r w:rsidRPr="00E00F23">
        <w:rPr>
          <w:rFonts w:ascii="Simplified Arabic" w:hAnsi="Simplified Arabic" w:cs="Simplified Arabic"/>
          <w:sz w:val="24"/>
          <w:szCs w:val="24"/>
          <w:rtl/>
          <w:lang w:val="en-US"/>
        </w:rPr>
        <w:t xml:space="preserve"> </w:t>
      </w:r>
      <w:r w:rsidR="006C1ED7" w:rsidRPr="00E00F23">
        <w:rPr>
          <w:rFonts w:ascii="Simplified Arabic" w:hAnsi="Simplified Arabic" w:cs="Simplified Arabic"/>
          <w:sz w:val="24"/>
          <w:szCs w:val="24"/>
          <w:rtl/>
          <w:lang w:val="en-US"/>
        </w:rPr>
        <w:t>أنه</w:t>
      </w:r>
      <w:r w:rsidRPr="00E00F23">
        <w:rPr>
          <w:rFonts w:ascii="Simplified Arabic" w:hAnsi="Simplified Arabic" w:cs="Simplified Arabic"/>
          <w:b/>
          <w:bCs/>
          <w:sz w:val="24"/>
          <w:szCs w:val="24"/>
          <w:rtl/>
          <w:lang w:val="en-US"/>
        </w:rPr>
        <w:t xml:space="preserve">  "1) يكون الطلب ب</w:t>
      </w:r>
      <w:r w:rsidR="00A02E63" w:rsidRPr="00E00F23">
        <w:rPr>
          <w:rFonts w:ascii="Simplified Arabic" w:hAnsi="Simplified Arabic" w:cs="Simplified Arabic"/>
          <w:b/>
          <w:bCs/>
          <w:sz w:val="24"/>
          <w:szCs w:val="24"/>
          <w:rtl/>
          <w:lang w:val="en-US"/>
        </w:rPr>
        <w:t>إ</w:t>
      </w:r>
      <w:r w:rsidRPr="00E00F23">
        <w:rPr>
          <w:rFonts w:ascii="Simplified Arabic" w:hAnsi="Simplified Arabic" w:cs="Simplified Arabic"/>
          <w:b/>
          <w:bCs/>
          <w:sz w:val="24"/>
          <w:szCs w:val="24"/>
          <w:rtl/>
          <w:lang w:val="en-US"/>
        </w:rPr>
        <w:t xml:space="preserve">علان يوجه </w:t>
      </w:r>
      <w:r w:rsidR="006C1ED7" w:rsidRPr="00E00F23">
        <w:rPr>
          <w:rFonts w:ascii="Simplified Arabic" w:hAnsi="Simplified Arabic" w:cs="Simplified Arabic"/>
          <w:b/>
          <w:bCs/>
          <w:sz w:val="24"/>
          <w:szCs w:val="24"/>
          <w:rtl/>
          <w:lang w:val="en-US"/>
        </w:rPr>
        <w:t>إلى</w:t>
      </w:r>
      <w:r w:rsidRPr="00E00F23">
        <w:rPr>
          <w:rFonts w:ascii="Simplified Arabic" w:hAnsi="Simplified Arabic" w:cs="Simplified Arabic"/>
          <w:b/>
          <w:bCs/>
          <w:sz w:val="24"/>
          <w:szCs w:val="24"/>
          <w:rtl/>
          <w:lang w:val="en-US"/>
        </w:rPr>
        <w:t xml:space="preserve"> الحائز و</w:t>
      </w:r>
      <w:r w:rsidR="006C1ED7" w:rsidRPr="00E00F23">
        <w:rPr>
          <w:rFonts w:ascii="Simplified Arabic" w:hAnsi="Simplified Arabic" w:cs="Simplified Arabic"/>
          <w:b/>
          <w:bCs/>
          <w:sz w:val="24"/>
          <w:szCs w:val="24"/>
          <w:rtl/>
          <w:lang w:val="en-US"/>
        </w:rPr>
        <w:t>إلى</w:t>
      </w:r>
      <w:r w:rsidRPr="00E00F23">
        <w:rPr>
          <w:rFonts w:ascii="Simplified Arabic" w:hAnsi="Simplified Arabic" w:cs="Simplified Arabic"/>
          <w:b/>
          <w:bCs/>
          <w:sz w:val="24"/>
          <w:szCs w:val="24"/>
          <w:rtl/>
          <w:lang w:val="en-US"/>
        </w:rPr>
        <w:t xml:space="preserve"> المالك السابق ويوقعه الطالب </w:t>
      </w:r>
      <w:r w:rsidR="004E50AD" w:rsidRPr="00E00F23">
        <w:rPr>
          <w:rFonts w:ascii="Simplified Arabic" w:hAnsi="Simplified Arabic" w:cs="Simplified Arabic"/>
          <w:b/>
          <w:bCs/>
          <w:sz w:val="24"/>
          <w:szCs w:val="24"/>
          <w:rtl/>
          <w:lang w:val="en-US"/>
        </w:rPr>
        <w:t>أو</w:t>
      </w:r>
      <w:r w:rsidRPr="00E00F23">
        <w:rPr>
          <w:rFonts w:ascii="Simplified Arabic" w:hAnsi="Simplified Arabic" w:cs="Simplified Arabic"/>
          <w:b/>
          <w:bCs/>
          <w:sz w:val="24"/>
          <w:szCs w:val="24"/>
          <w:rtl/>
          <w:lang w:val="en-US"/>
        </w:rPr>
        <w:t xml:space="preserve"> من يوكله في ذلك وكالة خاصة ، ويجب </w:t>
      </w:r>
      <w:r w:rsidR="00A02E63" w:rsidRPr="00E00F23">
        <w:rPr>
          <w:rFonts w:ascii="Simplified Arabic" w:hAnsi="Simplified Arabic" w:cs="Simplified Arabic"/>
          <w:b/>
          <w:bCs/>
          <w:sz w:val="24"/>
          <w:szCs w:val="24"/>
          <w:rtl/>
          <w:lang w:val="en-US"/>
        </w:rPr>
        <w:t>أ</w:t>
      </w:r>
      <w:r w:rsidRPr="00E00F23">
        <w:rPr>
          <w:rFonts w:ascii="Simplified Arabic" w:hAnsi="Simplified Arabic" w:cs="Simplified Arabic"/>
          <w:b/>
          <w:bCs/>
          <w:sz w:val="24"/>
          <w:szCs w:val="24"/>
          <w:rtl/>
          <w:lang w:val="en-US"/>
        </w:rPr>
        <w:t>ن يودع الطالب خزانة المحكمة مبلغا</w:t>
      </w:r>
      <w:r w:rsidR="00EE4822">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كافيا</w:t>
      </w:r>
      <w:r w:rsidR="00EE4822">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لتغطية مصروفات البيع بالمزاد ، ولا يجوز </w:t>
      </w:r>
      <w:r w:rsidR="00A02E63" w:rsidRPr="00E00F23">
        <w:rPr>
          <w:rFonts w:ascii="Simplified Arabic" w:hAnsi="Simplified Arabic" w:cs="Simplified Arabic"/>
          <w:b/>
          <w:bCs/>
          <w:sz w:val="24"/>
          <w:szCs w:val="24"/>
          <w:rtl/>
          <w:lang w:val="en-US"/>
        </w:rPr>
        <w:t>أ</w:t>
      </w:r>
      <w:r w:rsidRPr="00E00F23">
        <w:rPr>
          <w:rFonts w:ascii="Simplified Arabic" w:hAnsi="Simplified Arabic" w:cs="Simplified Arabic"/>
          <w:b/>
          <w:bCs/>
          <w:sz w:val="24"/>
          <w:szCs w:val="24"/>
          <w:rtl/>
          <w:lang w:val="en-US"/>
        </w:rPr>
        <w:t xml:space="preserve">ن يسترد ما استغرق منه في المصروفات </w:t>
      </w:r>
      <w:r w:rsidR="00165CF0" w:rsidRPr="00E00F23">
        <w:rPr>
          <w:rFonts w:ascii="Simplified Arabic" w:hAnsi="Simplified Arabic" w:cs="Simplified Arabic"/>
          <w:b/>
          <w:bCs/>
          <w:sz w:val="24"/>
          <w:szCs w:val="24"/>
          <w:rtl/>
          <w:lang w:val="en-US"/>
        </w:rPr>
        <w:t>إذ</w:t>
      </w:r>
      <w:r w:rsidRPr="00E00F23">
        <w:rPr>
          <w:rFonts w:ascii="Simplified Arabic" w:hAnsi="Simplified Arabic" w:cs="Simplified Arabic"/>
          <w:b/>
          <w:bCs/>
          <w:sz w:val="24"/>
          <w:szCs w:val="24"/>
          <w:rtl/>
          <w:lang w:val="en-US"/>
        </w:rPr>
        <w:t>ا لم يرس المزاد بثمن</w:t>
      </w:r>
      <w:r w:rsidR="00EE4822">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w:t>
      </w:r>
      <w:r w:rsidR="00A02E63" w:rsidRPr="00E00F23">
        <w:rPr>
          <w:rFonts w:ascii="Simplified Arabic" w:hAnsi="Simplified Arabic" w:cs="Simplified Arabic"/>
          <w:b/>
          <w:bCs/>
          <w:sz w:val="24"/>
          <w:szCs w:val="24"/>
          <w:rtl/>
          <w:lang w:val="en-US"/>
        </w:rPr>
        <w:t>أ</w:t>
      </w:r>
      <w:r w:rsidRPr="00E00F23">
        <w:rPr>
          <w:rFonts w:ascii="Simplified Arabic" w:hAnsi="Simplified Arabic" w:cs="Simplified Arabic"/>
          <w:b/>
          <w:bCs/>
          <w:sz w:val="24"/>
          <w:szCs w:val="24"/>
          <w:rtl/>
          <w:lang w:val="en-US"/>
        </w:rPr>
        <w:t xml:space="preserve">على من المبلغ الذي عرضه الحائز </w:t>
      </w:r>
      <w:r w:rsidR="00912BB5" w:rsidRPr="00E00F23">
        <w:rPr>
          <w:rFonts w:ascii="Simplified Arabic" w:hAnsi="Simplified Arabic" w:cs="Simplified Arabic"/>
          <w:b/>
          <w:bCs/>
          <w:sz w:val="24"/>
          <w:szCs w:val="24"/>
          <w:rtl/>
          <w:lang w:val="en-US"/>
        </w:rPr>
        <w:t xml:space="preserve">، </w:t>
      </w:r>
      <w:r w:rsidRPr="00E00F23">
        <w:rPr>
          <w:rFonts w:ascii="Simplified Arabic" w:hAnsi="Simplified Arabic" w:cs="Simplified Arabic"/>
          <w:b/>
          <w:bCs/>
          <w:sz w:val="24"/>
          <w:szCs w:val="24"/>
          <w:rtl/>
          <w:lang w:val="en-US"/>
        </w:rPr>
        <w:t>ويكون باطلا</w:t>
      </w:r>
      <w:r w:rsidR="00EE4822">
        <w:rPr>
          <w:rFonts w:ascii="Simplified Arabic" w:hAnsi="Simplified Arabic" w:cs="Simplified Arabic" w:hint="cs"/>
          <w:b/>
          <w:bCs/>
          <w:sz w:val="24"/>
          <w:szCs w:val="24"/>
          <w:rtl/>
          <w:lang w:val="en-US"/>
        </w:rPr>
        <w:t>ً</w:t>
      </w:r>
      <w:r w:rsidRPr="00E00F23">
        <w:rPr>
          <w:rFonts w:ascii="Simplified Arabic" w:hAnsi="Simplified Arabic" w:cs="Simplified Arabic"/>
          <w:b/>
          <w:bCs/>
          <w:sz w:val="24"/>
          <w:szCs w:val="24"/>
          <w:rtl/>
          <w:lang w:val="en-US"/>
        </w:rPr>
        <w:t xml:space="preserve"> </w:t>
      </w:r>
      <w:r w:rsidR="00165CF0" w:rsidRPr="00E00F23">
        <w:rPr>
          <w:rFonts w:ascii="Simplified Arabic" w:hAnsi="Simplified Arabic" w:cs="Simplified Arabic"/>
          <w:b/>
          <w:bCs/>
          <w:sz w:val="24"/>
          <w:szCs w:val="24"/>
          <w:rtl/>
          <w:lang w:val="en-US"/>
        </w:rPr>
        <w:t>إذ</w:t>
      </w:r>
      <w:r w:rsidRPr="00E00F23">
        <w:rPr>
          <w:rFonts w:ascii="Simplified Arabic" w:hAnsi="Simplified Arabic" w:cs="Simplified Arabic"/>
          <w:b/>
          <w:bCs/>
          <w:sz w:val="24"/>
          <w:szCs w:val="24"/>
          <w:rtl/>
          <w:lang w:val="en-US"/>
        </w:rPr>
        <w:t xml:space="preserve">ا لم يستوف هذه الشرائط، 2) لا يجوز للطالب </w:t>
      </w:r>
      <w:r w:rsidR="00A02E63" w:rsidRPr="00E00F23">
        <w:rPr>
          <w:rFonts w:ascii="Simplified Arabic" w:hAnsi="Simplified Arabic" w:cs="Simplified Arabic"/>
          <w:b/>
          <w:bCs/>
          <w:sz w:val="24"/>
          <w:szCs w:val="24"/>
          <w:rtl/>
          <w:lang w:val="en-US"/>
        </w:rPr>
        <w:t>أ</w:t>
      </w:r>
      <w:r w:rsidRPr="00E00F23">
        <w:rPr>
          <w:rFonts w:ascii="Simplified Arabic" w:hAnsi="Simplified Arabic" w:cs="Simplified Arabic"/>
          <w:b/>
          <w:bCs/>
          <w:sz w:val="24"/>
          <w:szCs w:val="24"/>
          <w:rtl/>
          <w:lang w:val="en-US"/>
        </w:rPr>
        <w:t>ن يتنحى عن</w:t>
      </w:r>
      <w:r w:rsidR="00912BB5" w:rsidRPr="00E00F23">
        <w:rPr>
          <w:rFonts w:ascii="Simplified Arabic" w:hAnsi="Simplified Arabic" w:cs="Simplified Arabic"/>
          <w:b/>
          <w:bCs/>
          <w:sz w:val="24"/>
          <w:szCs w:val="24"/>
          <w:rtl/>
          <w:lang w:val="en-US"/>
        </w:rPr>
        <w:t xml:space="preserve"> طلبه </w:t>
      </w:r>
      <w:r w:rsidR="00A02E63" w:rsidRPr="00E00F23">
        <w:rPr>
          <w:rFonts w:ascii="Simplified Arabic" w:hAnsi="Simplified Arabic" w:cs="Simplified Arabic"/>
          <w:b/>
          <w:bCs/>
          <w:sz w:val="24"/>
          <w:szCs w:val="24"/>
          <w:rtl/>
          <w:lang w:val="en-US"/>
        </w:rPr>
        <w:t>إ</w:t>
      </w:r>
      <w:r w:rsidR="00912BB5" w:rsidRPr="00E00F23">
        <w:rPr>
          <w:rFonts w:ascii="Simplified Arabic" w:hAnsi="Simplified Arabic" w:cs="Simplified Arabic"/>
          <w:b/>
          <w:bCs/>
          <w:sz w:val="24"/>
          <w:szCs w:val="24"/>
          <w:rtl/>
          <w:lang w:val="en-US"/>
        </w:rPr>
        <w:t>لا بموافقة جميع الدائنين</w:t>
      </w:r>
      <w:r w:rsidRPr="00E00F23">
        <w:rPr>
          <w:rFonts w:ascii="Simplified Arabic" w:hAnsi="Simplified Arabic" w:cs="Simplified Arabic"/>
          <w:b/>
          <w:bCs/>
          <w:sz w:val="24"/>
          <w:szCs w:val="24"/>
          <w:rtl/>
          <w:lang w:val="en-US"/>
        </w:rPr>
        <w:t xml:space="preserve"> المقيدين وجميع الكفلاء "</w:t>
      </w:r>
      <w:r w:rsidR="00A02E63" w:rsidRPr="00E00F23">
        <w:rPr>
          <w:rFonts w:ascii="Simplified Arabic" w:hAnsi="Simplified Arabic" w:cs="Simplified Arabic"/>
          <w:b/>
          <w:bCs/>
          <w:sz w:val="24"/>
          <w:szCs w:val="24"/>
          <w:rtl/>
          <w:lang w:val="en-US"/>
        </w:rPr>
        <w:t>.</w:t>
      </w:r>
    </w:p>
    <w:p w14:paraId="2E7CA3A8" w14:textId="7447FC2E" w:rsidR="008A1CFF" w:rsidRPr="00E00F23" w:rsidRDefault="00CE6C92" w:rsidP="000E469A">
      <w:pPr>
        <w:bidi/>
        <w:spacing w:before="24" w:after="24"/>
        <w:jc w:val="both"/>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 xml:space="preserve"> </w:t>
      </w:r>
      <w:r w:rsidRPr="00E00F23">
        <w:rPr>
          <w:rFonts w:ascii="Simplified Arabic" w:hAnsi="Simplified Arabic" w:cs="Simplified Arabic"/>
          <w:sz w:val="24"/>
          <w:szCs w:val="24"/>
          <w:rtl/>
          <w:lang w:val="en-US"/>
        </w:rPr>
        <w:t xml:space="preserve">والمادة 1219 من </w:t>
      </w:r>
      <w:r w:rsidR="007C3FC2" w:rsidRPr="00E00F23">
        <w:rPr>
          <w:rFonts w:ascii="Simplified Arabic" w:hAnsi="Simplified Arabic" w:cs="Simplified Arabic"/>
          <w:sz w:val="24"/>
          <w:szCs w:val="24"/>
          <w:rtl/>
          <w:lang w:val="en-US"/>
        </w:rPr>
        <w:t xml:space="preserve">مشروع </w:t>
      </w:r>
      <w:r w:rsidRPr="00E00F23">
        <w:rPr>
          <w:rFonts w:ascii="Simplified Arabic" w:hAnsi="Simplified Arabic" w:cs="Simplified Arabic"/>
          <w:sz w:val="24"/>
          <w:szCs w:val="24"/>
          <w:rtl/>
          <w:lang w:val="en-US"/>
        </w:rPr>
        <w:t xml:space="preserve">القانون المدني الفلسطيني </w:t>
      </w:r>
      <w:r w:rsidR="000E469A">
        <w:rPr>
          <w:rFonts w:ascii="Simplified Arabic" w:hAnsi="Simplified Arabic" w:cs="Simplified Arabic" w:hint="cs"/>
          <w:sz w:val="24"/>
          <w:szCs w:val="24"/>
          <w:rtl/>
          <w:lang w:val="en-US"/>
        </w:rPr>
        <w:t>-</w:t>
      </w:r>
      <w:r w:rsidR="003B7AD3" w:rsidRPr="00E00F23">
        <w:rPr>
          <w:rFonts w:ascii="Simplified Arabic" w:hAnsi="Simplified Arabic" w:cs="Simplified Arabic"/>
          <w:sz w:val="24"/>
          <w:szCs w:val="24"/>
          <w:rtl/>
          <w:lang w:val="en-US"/>
        </w:rPr>
        <w:t xml:space="preserve">تطابق نص المادة 1069 من القانون المدني المصري ولا يوجد نص مشابه في القانون المدني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0E469A">
        <w:rPr>
          <w:rFonts w:ascii="Simplified Arabic" w:hAnsi="Simplified Arabic" w:cs="Simplified Arabic" w:hint="cs"/>
          <w:sz w:val="24"/>
          <w:szCs w:val="24"/>
          <w:rtl/>
          <w:lang w:val="en-US"/>
        </w:rPr>
        <w:t>-</w:t>
      </w:r>
      <w:r w:rsidR="003B7AD3" w:rsidRPr="00E00F23">
        <w:rPr>
          <w:rFonts w:ascii="Simplified Arabic" w:hAnsi="Simplified Arabic" w:cs="Simplified Arabic"/>
          <w:sz w:val="24"/>
          <w:szCs w:val="24"/>
          <w:rtl/>
          <w:lang w:val="en-US"/>
        </w:rPr>
        <w:t xml:space="preserve"> </w:t>
      </w:r>
      <w:r w:rsidR="00484555">
        <w:rPr>
          <w:rFonts w:ascii="Simplified Arabic" w:hAnsi="Simplified Arabic" w:cs="Simplified Arabic"/>
          <w:sz w:val="24"/>
          <w:szCs w:val="24"/>
          <w:rtl/>
          <w:lang w:val="en-US"/>
        </w:rPr>
        <w:t xml:space="preserve">أشارت إلى </w:t>
      </w:r>
      <w:r w:rsidRPr="00E00F23">
        <w:rPr>
          <w:rFonts w:ascii="Simplified Arabic" w:hAnsi="Simplified Arabic" w:cs="Simplified Arabic"/>
          <w:sz w:val="24"/>
          <w:szCs w:val="24"/>
          <w:rtl/>
          <w:lang w:val="en-US"/>
        </w:rPr>
        <w:t xml:space="preserve"> </w:t>
      </w:r>
      <w:r w:rsidR="006C1ED7" w:rsidRPr="00E00F23">
        <w:rPr>
          <w:rFonts w:ascii="Simplified Arabic" w:hAnsi="Simplified Arabic" w:cs="Simplified Arabic"/>
          <w:sz w:val="24"/>
          <w:szCs w:val="24"/>
          <w:rtl/>
          <w:lang w:val="en-US"/>
        </w:rPr>
        <w:t>أنه</w:t>
      </w:r>
      <w:r w:rsidRPr="00E00F23">
        <w:rPr>
          <w:rFonts w:ascii="Simplified Arabic" w:hAnsi="Simplified Arabic" w:cs="Simplified Arabic"/>
          <w:b/>
          <w:bCs/>
          <w:sz w:val="24"/>
          <w:szCs w:val="24"/>
          <w:rtl/>
          <w:lang w:val="en-US"/>
        </w:rPr>
        <w:t xml:space="preserve"> "1) </w:t>
      </w:r>
      <w:r w:rsidR="00165CF0" w:rsidRPr="00E00F23">
        <w:rPr>
          <w:rFonts w:ascii="Simplified Arabic" w:hAnsi="Simplified Arabic" w:cs="Simplified Arabic"/>
          <w:b/>
          <w:bCs/>
          <w:sz w:val="24"/>
          <w:szCs w:val="24"/>
          <w:rtl/>
          <w:lang w:val="en-US"/>
        </w:rPr>
        <w:t>إذ</w:t>
      </w:r>
      <w:r w:rsidRPr="00E00F23">
        <w:rPr>
          <w:rFonts w:ascii="Simplified Arabic" w:hAnsi="Simplified Arabic" w:cs="Simplified Arabic"/>
          <w:b/>
          <w:bCs/>
          <w:sz w:val="24"/>
          <w:szCs w:val="24"/>
          <w:rtl/>
          <w:lang w:val="en-US"/>
        </w:rPr>
        <w:t>ا طلب بيع العقار وجب اتباع ا</w:t>
      </w:r>
      <w:r w:rsidR="00A02E63" w:rsidRPr="00E00F23">
        <w:rPr>
          <w:rFonts w:ascii="Simplified Arabic" w:hAnsi="Simplified Arabic" w:cs="Simplified Arabic"/>
          <w:b/>
          <w:bCs/>
          <w:sz w:val="24"/>
          <w:szCs w:val="24"/>
          <w:rtl/>
          <w:lang w:val="en-US"/>
        </w:rPr>
        <w:t>ل</w:t>
      </w:r>
      <w:r w:rsidR="00EB72FB">
        <w:rPr>
          <w:rFonts w:ascii="Simplified Arabic" w:hAnsi="Simplified Arabic" w:cs="Simplified Arabic"/>
          <w:b/>
          <w:bCs/>
          <w:sz w:val="24"/>
          <w:szCs w:val="24"/>
          <w:rtl/>
          <w:lang w:val="en-US"/>
        </w:rPr>
        <w:t xml:space="preserve">إجراءات </w:t>
      </w:r>
      <w:r w:rsidRPr="00E00F23">
        <w:rPr>
          <w:rFonts w:ascii="Simplified Arabic" w:hAnsi="Simplified Arabic" w:cs="Simplified Arabic"/>
          <w:b/>
          <w:bCs/>
          <w:sz w:val="24"/>
          <w:szCs w:val="24"/>
          <w:rtl/>
          <w:lang w:val="en-US"/>
        </w:rPr>
        <w:t xml:space="preserve"> المقررة في البيوع الجبرية ويتم البيع بناء على طلب صاحب المصلحة في التعجيل </w:t>
      </w:r>
      <w:r w:rsidR="004E50AD" w:rsidRPr="00E00F23">
        <w:rPr>
          <w:rFonts w:ascii="Simplified Arabic" w:hAnsi="Simplified Arabic" w:cs="Simplified Arabic"/>
          <w:b/>
          <w:bCs/>
          <w:sz w:val="24"/>
          <w:szCs w:val="24"/>
          <w:rtl/>
          <w:lang w:val="en-US"/>
        </w:rPr>
        <w:t>أو</w:t>
      </w:r>
      <w:r w:rsidRPr="00E00F23">
        <w:rPr>
          <w:rFonts w:ascii="Simplified Arabic" w:hAnsi="Simplified Arabic" w:cs="Simplified Arabic"/>
          <w:b/>
          <w:bCs/>
          <w:sz w:val="24"/>
          <w:szCs w:val="24"/>
          <w:rtl/>
          <w:lang w:val="en-US"/>
        </w:rPr>
        <w:t xml:space="preserve"> الحائز ، وعلى من يباشر ال</w:t>
      </w:r>
      <w:r w:rsidR="004C0139">
        <w:rPr>
          <w:rFonts w:ascii="Simplified Arabic" w:hAnsi="Simplified Arabic" w:cs="Simplified Arabic"/>
          <w:b/>
          <w:bCs/>
          <w:sz w:val="24"/>
          <w:szCs w:val="24"/>
          <w:rtl/>
          <w:lang w:val="en-US"/>
        </w:rPr>
        <w:t xml:space="preserve">إجراءات </w:t>
      </w:r>
      <w:r w:rsidR="004C0139">
        <w:rPr>
          <w:rFonts w:ascii="Simplified Arabic" w:hAnsi="Simplified Arabic" w:cs="Simplified Arabic" w:hint="cs"/>
          <w:b/>
          <w:bCs/>
          <w:sz w:val="24"/>
          <w:szCs w:val="24"/>
          <w:rtl/>
          <w:lang w:val="en-US"/>
        </w:rPr>
        <w:t>أ</w:t>
      </w:r>
      <w:r w:rsidR="004C0139">
        <w:rPr>
          <w:rFonts w:ascii="Simplified Arabic" w:hAnsi="Simplified Arabic" w:cs="Simplified Arabic"/>
          <w:b/>
          <w:bCs/>
          <w:sz w:val="24"/>
          <w:szCs w:val="24"/>
          <w:rtl/>
          <w:lang w:val="en-US"/>
        </w:rPr>
        <w:t xml:space="preserve">ن يذكر في </w:t>
      </w:r>
      <w:r w:rsidR="004C0139">
        <w:rPr>
          <w:rFonts w:ascii="Simplified Arabic" w:hAnsi="Simplified Arabic" w:cs="Simplified Arabic" w:hint="cs"/>
          <w:b/>
          <w:bCs/>
          <w:sz w:val="24"/>
          <w:szCs w:val="24"/>
          <w:rtl/>
          <w:lang w:val="en-US"/>
        </w:rPr>
        <w:t>إ</w:t>
      </w:r>
      <w:r w:rsidRPr="00E00F23">
        <w:rPr>
          <w:rFonts w:ascii="Simplified Arabic" w:hAnsi="Simplified Arabic" w:cs="Simplified Arabic"/>
          <w:b/>
          <w:bCs/>
          <w:sz w:val="24"/>
          <w:szCs w:val="24"/>
          <w:rtl/>
          <w:lang w:val="en-US"/>
        </w:rPr>
        <w:t>علانات البيع المبلغ الذي قوم به العقار</w:t>
      </w:r>
      <w:r w:rsidR="00484555">
        <w:rPr>
          <w:rFonts w:ascii="Simplified Arabic" w:hAnsi="Simplified Arabic" w:cs="Simplified Arabic"/>
          <w:b/>
          <w:bCs/>
          <w:sz w:val="24"/>
          <w:szCs w:val="24"/>
          <w:rtl/>
          <w:lang w:val="en-US"/>
        </w:rPr>
        <w:t xml:space="preserve"> ، 2) يلتزم الراسي عليه المزاد </w:t>
      </w:r>
      <w:r w:rsidR="00484555">
        <w:rPr>
          <w:rFonts w:ascii="Simplified Arabic" w:hAnsi="Simplified Arabic" w:cs="Simplified Arabic" w:hint="cs"/>
          <w:b/>
          <w:bCs/>
          <w:sz w:val="24"/>
          <w:szCs w:val="24"/>
          <w:rtl/>
          <w:lang w:val="en-US"/>
        </w:rPr>
        <w:t>أ</w:t>
      </w:r>
      <w:r w:rsidRPr="00E00F23">
        <w:rPr>
          <w:rFonts w:ascii="Simplified Arabic" w:hAnsi="Simplified Arabic" w:cs="Simplified Arabic"/>
          <w:b/>
          <w:bCs/>
          <w:sz w:val="24"/>
          <w:szCs w:val="24"/>
          <w:rtl/>
          <w:lang w:val="en-US"/>
        </w:rPr>
        <w:t xml:space="preserve">ن يرد </w:t>
      </w:r>
      <w:r w:rsidR="006C1ED7" w:rsidRPr="00E00F23">
        <w:rPr>
          <w:rFonts w:ascii="Simplified Arabic" w:hAnsi="Simplified Arabic" w:cs="Simplified Arabic"/>
          <w:b/>
          <w:bCs/>
          <w:sz w:val="24"/>
          <w:szCs w:val="24"/>
          <w:rtl/>
          <w:lang w:val="en-US"/>
        </w:rPr>
        <w:t>إلى</w:t>
      </w:r>
      <w:r w:rsidRPr="00E00F23">
        <w:rPr>
          <w:rFonts w:ascii="Simplified Arabic" w:hAnsi="Simplified Arabic" w:cs="Simplified Arabic"/>
          <w:b/>
          <w:bCs/>
          <w:sz w:val="24"/>
          <w:szCs w:val="24"/>
          <w:rtl/>
          <w:lang w:val="en-US"/>
        </w:rPr>
        <w:t xml:space="preserve"> الحائز ال</w:t>
      </w:r>
      <w:r w:rsidR="00484555">
        <w:rPr>
          <w:rFonts w:ascii="Simplified Arabic" w:hAnsi="Simplified Arabic" w:cs="Simplified Arabic" w:hint="cs"/>
          <w:b/>
          <w:bCs/>
          <w:sz w:val="24"/>
          <w:szCs w:val="24"/>
          <w:rtl/>
          <w:lang w:val="en-US"/>
        </w:rPr>
        <w:t>ذ</w:t>
      </w:r>
      <w:r w:rsidRPr="00E00F23">
        <w:rPr>
          <w:rFonts w:ascii="Simplified Arabic" w:hAnsi="Simplified Arabic" w:cs="Simplified Arabic"/>
          <w:b/>
          <w:bCs/>
          <w:sz w:val="24"/>
          <w:szCs w:val="24"/>
          <w:rtl/>
          <w:lang w:val="en-US"/>
        </w:rPr>
        <w:t>ي نزع</w:t>
      </w:r>
      <w:r w:rsidR="004C0139">
        <w:rPr>
          <w:rFonts w:ascii="Simplified Arabic" w:hAnsi="Simplified Arabic" w:cs="Simplified Arabic"/>
          <w:b/>
          <w:bCs/>
          <w:sz w:val="24"/>
          <w:szCs w:val="24"/>
          <w:rtl/>
          <w:lang w:val="en-US"/>
        </w:rPr>
        <w:t xml:space="preserve">ت ملكيته المصروفات </w:t>
      </w:r>
      <w:r w:rsidR="004C0139">
        <w:rPr>
          <w:rFonts w:ascii="Simplified Arabic" w:hAnsi="Simplified Arabic" w:cs="Simplified Arabic"/>
          <w:b/>
          <w:bCs/>
          <w:sz w:val="24"/>
          <w:szCs w:val="24"/>
          <w:rtl/>
          <w:lang w:val="en-US"/>
        </w:rPr>
        <w:lastRenderedPageBreak/>
        <w:t xml:space="preserve">التي </w:t>
      </w:r>
      <w:r w:rsidR="004C0139">
        <w:rPr>
          <w:rFonts w:ascii="Simplified Arabic" w:hAnsi="Simplified Arabic" w:cs="Simplified Arabic" w:hint="cs"/>
          <w:b/>
          <w:bCs/>
          <w:sz w:val="24"/>
          <w:szCs w:val="24"/>
          <w:rtl/>
          <w:lang w:val="en-US"/>
        </w:rPr>
        <w:t>أ</w:t>
      </w:r>
      <w:r w:rsidRPr="00E00F23">
        <w:rPr>
          <w:rFonts w:ascii="Simplified Arabic" w:hAnsi="Simplified Arabic" w:cs="Simplified Arabic"/>
          <w:b/>
          <w:bCs/>
          <w:sz w:val="24"/>
          <w:szCs w:val="24"/>
          <w:rtl/>
          <w:lang w:val="en-US"/>
        </w:rPr>
        <w:t>نفقها في تسجي</w:t>
      </w:r>
      <w:r w:rsidR="004C0139">
        <w:rPr>
          <w:rFonts w:ascii="Simplified Arabic" w:hAnsi="Simplified Arabic" w:cs="Simplified Arabic"/>
          <w:b/>
          <w:bCs/>
          <w:sz w:val="24"/>
          <w:szCs w:val="24"/>
          <w:rtl/>
          <w:lang w:val="en-US"/>
        </w:rPr>
        <w:t>ل سند ملكيته وفيما قام به من ال</w:t>
      </w:r>
      <w:r w:rsidR="004C0139">
        <w:rPr>
          <w:rFonts w:ascii="Simplified Arabic" w:hAnsi="Simplified Arabic" w:cs="Simplified Arabic" w:hint="cs"/>
          <w:b/>
          <w:bCs/>
          <w:sz w:val="24"/>
          <w:szCs w:val="24"/>
          <w:rtl/>
          <w:lang w:val="en-US"/>
        </w:rPr>
        <w:t>إ</w:t>
      </w:r>
      <w:r w:rsidRPr="00E00F23">
        <w:rPr>
          <w:rFonts w:ascii="Simplified Arabic" w:hAnsi="Simplified Arabic" w:cs="Simplified Arabic"/>
          <w:b/>
          <w:bCs/>
          <w:sz w:val="24"/>
          <w:szCs w:val="24"/>
          <w:rtl/>
          <w:lang w:val="en-US"/>
        </w:rPr>
        <w:t xml:space="preserve">علانات وذلك </w:t>
      </w:r>
      <w:r w:rsidR="006C1ED7" w:rsidRPr="00E00F23">
        <w:rPr>
          <w:rFonts w:ascii="Simplified Arabic" w:hAnsi="Simplified Arabic" w:cs="Simplified Arabic"/>
          <w:b/>
          <w:bCs/>
          <w:sz w:val="24"/>
          <w:szCs w:val="24"/>
          <w:rtl/>
          <w:lang w:val="en-US"/>
        </w:rPr>
        <w:t>إلى</w:t>
      </w:r>
      <w:r w:rsidRPr="00E00F23">
        <w:rPr>
          <w:rFonts w:ascii="Simplified Arabic" w:hAnsi="Simplified Arabic" w:cs="Simplified Arabic"/>
          <w:b/>
          <w:bCs/>
          <w:sz w:val="24"/>
          <w:szCs w:val="24"/>
          <w:rtl/>
          <w:lang w:val="en-US"/>
        </w:rPr>
        <w:t xml:space="preserve"> جانب التزامه بالثمن الذي رسا به المزاد والمصروفات التي اقتضتها </w:t>
      </w:r>
      <w:r w:rsidR="00EB72FB">
        <w:rPr>
          <w:rFonts w:ascii="Simplified Arabic" w:hAnsi="Simplified Arabic" w:cs="Simplified Arabic"/>
          <w:b/>
          <w:bCs/>
          <w:sz w:val="24"/>
          <w:szCs w:val="24"/>
          <w:rtl/>
          <w:lang w:val="en-US"/>
        </w:rPr>
        <w:t xml:space="preserve">إجراءات </w:t>
      </w:r>
      <w:r w:rsidRPr="00E00F23">
        <w:rPr>
          <w:rFonts w:ascii="Simplified Arabic" w:hAnsi="Simplified Arabic" w:cs="Simplified Arabic"/>
          <w:b/>
          <w:bCs/>
          <w:sz w:val="24"/>
          <w:szCs w:val="24"/>
          <w:rtl/>
          <w:lang w:val="en-US"/>
        </w:rPr>
        <w:t xml:space="preserve"> التطهير</w:t>
      </w:r>
      <w:r w:rsidR="008A1CFF" w:rsidRPr="00E00F23">
        <w:rPr>
          <w:rFonts w:ascii="Simplified Arabic" w:hAnsi="Simplified Arabic" w:cs="Simplified Arabic"/>
          <w:b/>
          <w:bCs/>
          <w:sz w:val="24"/>
          <w:szCs w:val="24"/>
          <w:rtl/>
          <w:lang w:val="en-US"/>
        </w:rPr>
        <w:t>"</w:t>
      </w:r>
      <w:r w:rsidR="00A02E63" w:rsidRPr="00E00F23">
        <w:rPr>
          <w:rFonts w:ascii="Simplified Arabic" w:hAnsi="Simplified Arabic" w:cs="Simplified Arabic"/>
          <w:b/>
          <w:bCs/>
          <w:sz w:val="24"/>
          <w:szCs w:val="24"/>
          <w:rtl/>
          <w:lang w:val="en-US"/>
        </w:rPr>
        <w:t>.</w:t>
      </w:r>
    </w:p>
    <w:p w14:paraId="3B18C816" w14:textId="7BAEECC8" w:rsidR="00FD569D" w:rsidRPr="00E00F23" w:rsidRDefault="00CE6C92" w:rsidP="000E469A">
      <w:pPr>
        <w:bidi/>
        <w:spacing w:before="24" w:after="24"/>
        <w:jc w:val="both"/>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 xml:space="preserve">  </w:t>
      </w:r>
      <w:r w:rsidR="008A1CFF" w:rsidRPr="00E00F23">
        <w:rPr>
          <w:rFonts w:ascii="Simplified Arabic" w:hAnsi="Simplified Arabic" w:cs="Simplified Arabic"/>
          <w:sz w:val="24"/>
          <w:szCs w:val="24"/>
          <w:rtl/>
          <w:lang w:val="en-US"/>
        </w:rPr>
        <w:t xml:space="preserve">والمادة 1220 من </w:t>
      </w:r>
      <w:r w:rsidR="007C3FC2" w:rsidRPr="00E00F23">
        <w:rPr>
          <w:rFonts w:ascii="Simplified Arabic" w:hAnsi="Simplified Arabic" w:cs="Simplified Arabic"/>
          <w:sz w:val="24"/>
          <w:szCs w:val="24"/>
          <w:rtl/>
          <w:lang w:val="en-US"/>
        </w:rPr>
        <w:t xml:space="preserve">مشروع </w:t>
      </w:r>
      <w:r w:rsidR="008A1CFF" w:rsidRPr="00E00F23">
        <w:rPr>
          <w:rFonts w:ascii="Simplified Arabic" w:hAnsi="Simplified Arabic" w:cs="Simplified Arabic"/>
          <w:sz w:val="24"/>
          <w:szCs w:val="24"/>
          <w:rtl/>
          <w:lang w:val="en-US"/>
        </w:rPr>
        <w:t>القانون المدني الفلسطيني</w:t>
      </w:r>
      <w:r w:rsidR="003B7AD3" w:rsidRPr="00E00F23">
        <w:rPr>
          <w:rFonts w:ascii="Simplified Arabic" w:hAnsi="Simplified Arabic" w:cs="Simplified Arabic"/>
          <w:sz w:val="24"/>
          <w:szCs w:val="24"/>
          <w:rtl/>
          <w:lang w:val="en-US"/>
        </w:rPr>
        <w:t xml:space="preserve"> </w:t>
      </w:r>
      <w:r w:rsidR="000E469A">
        <w:rPr>
          <w:rFonts w:ascii="Simplified Arabic" w:hAnsi="Simplified Arabic" w:cs="Simplified Arabic" w:hint="cs"/>
          <w:sz w:val="24"/>
          <w:szCs w:val="24"/>
          <w:rtl/>
          <w:lang w:val="en-US"/>
        </w:rPr>
        <w:t>-</w:t>
      </w:r>
      <w:r w:rsidR="003B7AD3" w:rsidRPr="00E00F23">
        <w:rPr>
          <w:rFonts w:ascii="Simplified Arabic" w:hAnsi="Simplified Arabic" w:cs="Simplified Arabic"/>
          <w:sz w:val="24"/>
          <w:szCs w:val="24"/>
          <w:rtl/>
          <w:lang w:val="en-US"/>
        </w:rPr>
        <w:t xml:space="preserve">تطابق نص المادة 1070 من القانون المدني المصري ولا يوجد نص مشابه في القانون المدني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0E469A">
        <w:rPr>
          <w:rFonts w:ascii="Simplified Arabic" w:hAnsi="Simplified Arabic" w:cs="Simplified Arabic" w:hint="cs"/>
          <w:sz w:val="24"/>
          <w:szCs w:val="24"/>
          <w:rtl/>
          <w:lang w:val="en-US"/>
        </w:rPr>
        <w:t>-</w:t>
      </w:r>
      <w:r w:rsidR="003B7AD3" w:rsidRPr="00E00F23">
        <w:rPr>
          <w:rStyle w:val="a4"/>
          <w:rFonts w:ascii="Simplified Arabic" w:hAnsi="Simplified Arabic" w:cs="Simplified Arabic"/>
          <w:sz w:val="24"/>
          <w:szCs w:val="24"/>
          <w:rtl/>
          <w:lang w:val="en-US"/>
        </w:rPr>
        <w:t xml:space="preserve"> </w:t>
      </w:r>
      <w:r w:rsidR="008A1CFF" w:rsidRPr="00E00F23">
        <w:rPr>
          <w:rFonts w:ascii="Simplified Arabic" w:hAnsi="Simplified Arabic" w:cs="Simplified Arabic"/>
          <w:sz w:val="24"/>
          <w:szCs w:val="24"/>
          <w:rtl/>
          <w:lang w:val="en-US"/>
        </w:rPr>
        <w:t xml:space="preserve"> </w:t>
      </w:r>
      <w:r w:rsidR="00484555">
        <w:rPr>
          <w:rFonts w:ascii="Simplified Arabic" w:hAnsi="Simplified Arabic" w:cs="Simplified Arabic"/>
          <w:sz w:val="24"/>
          <w:szCs w:val="24"/>
          <w:rtl/>
          <w:lang w:val="en-US"/>
        </w:rPr>
        <w:t xml:space="preserve">أشارت </w:t>
      </w:r>
      <w:r w:rsidR="00A25F74">
        <w:rPr>
          <w:rFonts w:ascii="Simplified Arabic" w:hAnsi="Simplified Arabic" w:cs="Simplified Arabic" w:hint="cs"/>
          <w:sz w:val="24"/>
          <w:szCs w:val="24"/>
          <w:rtl/>
          <w:lang w:val="en-US"/>
        </w:rPr>
        <w:t xml:space="preserve">إلى </w:t>
      </w:r>
      <w:r w:rsidR="00A25F74" w:rsidRPr="00E00F23">
        <w:rPr>
          <w:rFonts w:ascii="Simplified Arabic" w:hAnsi="Simplified Arabic" w:cs="Simplified Arabic" w:hint="cs"/>
          <w:sz w:val="24"/>
          <w:szCs w:val="24"/>
          <w:rtl/>
          <w:lang w:val="en-US"/>
        </w:rPr>
        <w:t>أنه</w:t>
      </w:r>
      <w:r w:rsidR="008A1CFF" w:rsidRPr="00E00F23">
        <w:rPr>
          <w:rFonts w:ascii="Simplified Arabic" w:hAnsi="Simplified Arabic" w:cs="Simplified Arabic"/>
          <w:sz w:val="24"/>
          <w:szCs w:val="24"/>
          <w:rtl/>
          <w:lang w:val="en-US"/>
        </w:rPr>
        <w:t xml:space="preserve"> " </w:t>
      </w:r>
      <w:r w:rsidR="00165CF0" w:rsidRPr="00E00F23">
        <w:rPr>
          <w:rFonts w:ascii="Simplified Arabic" w:hAnsi="Simplified Arabic" w:cs="Simplified Arabic"/>
          <w:b/>
          <w:bCs/>
          <w:sz w:val="24"/>
          <w:szCs w:val="24"/>
          <w:rtl/>
          <w:lang w:val="en-US"/>
        </w:rPr>
        <w:t>إذ</w:t>
      </w:r>
      <w:r w:rsidR="008A1CFF" w:rsidRPr="00E00F23">
        <w:rPr>
          <w:rFonts w:ascii="Simplified Arabic" w:hAnsi="Simplified Arabic" w:cs="Simplified Arabic"/>
          <w:b/>
          <w:bCs/>
          <w:sz w:val="24"/>
          <w:szCs w:val="24"/>
          <w:rtl/>
          <w:lang w:val="en-US"/>
        </w:rPr>
        <w:t>ا لم يطلب بيع العقار في الميعاد المحدد وال</w:t>
      </w:r>
      <w:r w:rsidR="004E50AD" w:rsidRPr="00E00F23">
        <w:rPr>
          <w:rFonts w:ascii="Simplified Arabic" w:hAnsi="Simplified Arabic" w:cs="Simplified Arabic"/>
          <w:b/>
          <w:bCs/>
          <w:sz w:val="24"/>
          <w:szCs w:val="24"/>
          <w:rtl/>
          <w:lang w:val="en-US"/>
        </w:rPr>
        <w:t>أو</w:t>
      </w:r>
      <w:r w:rsidR="008A1CFF" w:rsidRPr="00E00F23">
        <w:rPr>
          <w:rFonts w:ascii="Simplified Arabic" w:hAnsi="Simplified Arabic" w:cs="Simplified Arabic"/>
          <w:b/>
          <w:bCs/>
          <w:sz w:val="24"/>
          <w:szCs w:val="24"/>
          <w:rtl/>
          <w:lang w:val="en-US"/>
        </w:rPr>
        <w:t xml:space="preserve">ضاع </w:t>
      </w:r>
      <w:r w:rsidR="00A25F74" w:rsidRPr="00E00F23">
        <w:rPr>
          <w:rFonts w:ascii="Simplified Arabic" w:hAnsi="Simplified Arabic" w:cs="Simplified Arabic" w:hint="cs"/>
          <w:b/>
          <w:bCs/>
          <w:sz w:val="24"/>
          <w:szCs w:val="24"/>
          <w:rtl/>
          <w:lang w:val="en-US"/>
        </w:rPr>
        <w:t>المقررة،</w:t>
      </w:r>
      <w:r w:rsidR="008A1CFF" w:rsidRPr="00E00F23">
        <w:rPr>
          <w:rFonts w:ascii="Simplified Arabic" w:hAnsi="Simplified Arabic" w:cs="Simplified Arabic"/>
          <w:b/>
          <w:bCs/>
          <w:sz w:val="24"/>
          <w:szCs w:val="24"/>
          <w:rtl/>
          <w:lang w:val="en-US"/>
        </w:rPr>
        <w:t xml:space="preserve"> </w:t>
      </w:r>
      <w:r w:rsidR="004E50AD" w:rsidRPr="00E00F23">
        <w:rPr>
          <w:rFonts w:ascii="Simplified Arabic" w:hAnsi="Simplified Arabic" w:cs="Simplified Arabic"/>
          <w:b/>
          <w:bCs/>
          <w:sz w:val="24"/>
          <w:szCs w:val="24"/>
          <w:rtl/>
          <w:lang w:val="en-US"/>
        </w:rPr>
        <w:t>أو</w:t>
      </w:r>
      <w:r w:rsidR="008A1CFF" w:rsidRPr="00E00F23">
        <w:rPr>
          <w:rFonts w:ascii="Simplified Arabic" w:hAnsi="Simplified Arabic" w:cs="Simplified Arabic"/>
          <w:b/>
          <w:bCs/>
          <w:sz w:val="24"/>
          <w:szCs w:val="24"/>
          <w:rtl/>
          <w:lang w:val="en-US"/>
        </w:rPr>
        <w:t xml:space="preserve"> طلب البيع</w:t>
      </w:r>
      <w:r w:rsidR="00A546D0">
        <w:rPr>
          <w:rFonts w:ascii="Simplified Arabic" w:hAnsi="Simplified Arabic" w:cs="Simplified Arabic" w:hint="cs"/>
          <w:b/>
          <w:bCs/>
          <w:sz w:val="24"/>
          <w:szCs w:val="24"/>
          <w:rtl/>
          <w:lang w:val="en-US"/>
        </w:rPr>
        <w:t>،</w:t>
      </w:r>
      <w:r w:rsidR="00A546D0">
        <w:rPr>
          <w:rFonts w:ascii="Simplified Arabic" w:hAnsi="Simplified Arabic" w:cs="Simplified Arabic"/>
          <w:b/>
          <w:bCs/>
          <w:sz w:val="24"/>
          <w:szCs w:val="24"/>
          <w:rtl/>
          <w:lang w:val="en-US"/>
        </w:rPr>
        <w:t xml:space="preserve"> ولكن لم يعرض في المزاد ثمن </w:t>
      </w:r>
      <w:r w:rsidR="00A546D0">
        <w:rPr>
          <w:rFonts w:ascii="Simplified Arabic" w:hAnsi="Simplified Arabic" w:cs="Simplified Arabic" w:hint="cs"/>
          <w:b/>
          <w:bCs/>
          <w:sz w:val="24"/>
          <w:szCs w:val="24"/>
          <w:rtl/>
          <w:lang w:val="en-US"/>
        </w:rPr>
        <w:t>أ</w:t>
      </w:r>
      <w:r w:rsidR="008A1CFF" w:rsidRPr="00E00F23">
        <w:rPr>
          <w:rFonts w:ascii="Simplified Arabic" w:hAnsi="Simplified Arabic" w:cs="Simplified Arabic"/>
          <w:b/>
          <w:bCs/>
          <w:sz w:val="24"/>
          <w:szCs w:val="24"/>
          <w:rtl/>
          <w:lang w:val="en-US"/>
        </w:rPr>
        <w:t>على مما عرضه ا</w:t>
      </w:r>
      <w:r w:rsidR="00A546D0">
        <w:rPr>
          <w:rFonts w:ascii="Simplified Arabic" w:hAnsi="Simplified Arabic" w:cs="Simplified Arabic"/>
          <w:b/>
          <w:bCs/>
          <w:sz w:val="24"/>
          <w:szCs w:val="24"/>
          <w:rtl/>
          <w:lang w:val="en-US"/>
        </w:rPr>
        <w:t>لحائز استقرت ملكية العقار نهائي</w:t>
      </w:r>
      <w:r w:rsidR="00A546D0">
        <w:rPr>
          <w:rFonts w:ascii="Simplified Arabic" w:hAnsi="Simplified Arabic" w:cs="Simplified Arabic" w:hint="cs"/>
          <w:b/>
          <w:bCs/>
          <w:sz w:val="24"/>
          <w:szCs w:val="24"/>
          <w:rtl/>
          <w:lang w:val="en-US"/>
        </w:rPr>
        <w:t>اً</w:t>
      </w:r>
      <w:r w:rsidR="008A1CFF" w:rsidRPr="00E00F23">
        <w:rPr>
          <w:rFonts w:ascii="Simplified Arabic" w:hAnsi="Simplified Arabic" w:cs="Simplified Arabic"/>
          <w:b/>
          <w:bCs/>
          <w:sz w:val="24"/>
          <w:szCs w:val="24"/>
          <w:rtl/>
          <w:lang w:val="en-US"/>
        </w:rPr>
        <w:t xml:space="preserve"> للحائز خالصة</w:t>
      </w:r>
      <w:r w:rsidR="00A546D0">
        <w:rPr>
          <w:rFonts w:ascii="Simplified Arabic" w:hAnsi="Simplified Arabic" w:cs="Simplified Arabic" w:hint="cs"/>
          <w:b/>
          <w:bCs/>
          <w:sz w:val="24"/>
          <w:szCs w:val="24"/>
          <w:rtl/>
          <w:lang w:val="en-US"/>
        </w:rPr>
        <w:t>ً</w:t>
      </w:r>
      <w:r w:rsidR="008A1CFF" w:rsidRPr="00E00F23">
        <w:rPr>
          <w:rFonts w:ascii="Simplified Arabic" w:hAnsi="Simplified Arabic" w:cs="Simplified Arabic"/>
          <w:b/>
          <w:bCs/>
          <w:sz w:val="24"/>
          <w:szCs w:val="24"/>
          <w:rtl/>
          <w:lang w:val="en-US"/>
        </w:rPr>
        <w:t xml:space="preserve"> من كل حق </w:t>
      </w:r>
      <w:r w:rsidR="00A25F74" w:rsidRPr="00E00F23">
        <w:rPr>
          <w:rFonts w:ascii="Simplified Arabic" w:hAnsi="Simplified Arabic" w:cs="Simplified Arabic" w:hint="cs"/>
          <w:b/>
          <w:bCs/>
          <w:sz w:val="24"/>
          <w:szCs w:val="24"/>
          <w:rtl/>
          <w:lang w:val="en-US"/>
        </w:rPr>
        <w:t>مقيد،</w:t>
      </w:r>
      <w:r w:rsidR="008A1CFF" w:rsidRPr="00E00F23">
        <w:rPr>
          <w:rFonts w:ascii="Simplified Arabic" w:hAnsi="Simplified Arabic" w:cs="Simplified Arabic"/>
          <w:b/>
          <w:bCs/>
          <w:sz w:val="24"/>
          <w:szCs w:val="24"/>
          <w:rtl/>
          <w:lang w:val="en-US"/>
        </w:rPr>
        <w:t xml:space="preserve"> </w:t>
      </w:r>
      <w:r w:rsidR="00165CF0" w:rsidRPr="00E00F23">
        <w:rPr>
          <w:rFonts w:ascii="Simplified Arabic" w:hAnsi="Simplified Arabic" w:cs="Simplified Arabic"/>
          <w:b/>
          <w:bCs/>
          <w:sz w:val="24"/>
          <w:szCs w:val="24"/>
          <w:rtl/>
          <w:lang w:val="en-US"/>
        </w:rPr>
        <w:t>إذ</w:t>
      </w:r>
      <w:r w:rsidR="008A1CFF" w:rsidRPr="00E00F23">
        <w:rPr>
          <w:rFonts w:ascii="Simplified Arabic" w:hAnsi="Simplified Arabic" w:cs="Simplified Arabic"/>
          <w:b/>
          <w:bCs/>
          <w:sz w:val="24"/>
          <w:szCs w:val="24"/>
          <w:rtl/>
          <w:lang w:val="en-US"/>
        </w:rPr>
        <w:t xml:space="preserve">ا هو دفع المبلغ الذي قوم به العقار للدائنين الذين تسمح مرتبتهم استيفاء حقوقهم </w:t>
      </w:r>
      <w:r w:rsidR="00A25F74" w:rsidRPr="00E00F23">
        <w:rPr>
          <w:rFonts w:ascii="Simplified Arabic" w:hAnsi="Simplified Arabic" w:cs="Simplified Arabic" w:hint="cs"/>
          <w:b/>
          <w:bCs/>
          <w:sz w:val="24"/>
          <w:szCs w:val="24"/>
          <w:rtl/>
          <w:lang w:val="en-US"/>
        </w:rPr>
        <w:t>منه، أو</w:t>
      </w:r>
      <w:r w:rsidR="008A1CFF" w:rsidRPr="00E00F23">
        <w:rPr>
          <w:rFonts w:ascii="Simplified Arabic" w:hAnsi="Simplified Arabic" w:cs="Simplified Arabic"/>
          <w:b/>
          <w:bCs/>
          <w:sz w:val="24"/>
          <w:szCs w:val="24"/>
          <w:rtl/>
          <w:lang w:val="en-US"/>
        </w:rPr>
        <w:t xml:space="preserve"> </w:t>
      </w:r>
      <w:r w:rsidR="00165CF0" w:rsidRPr="00E00F23">
        <w:rPr>
          <w:rFonts w:ascii="Simplified Arabic" w:hAnsi="Simplified Arabic" w:cs="Simplified Arabic"/>
          <w:b/>
          <w:bCs/>
          <w:sz w:val="24"/>
          <w:szCs w:val="24"/>
          <w:rtl/>
          <w:lang w:val="en-US"/>
        </w:rPr>
        <w:t>إذ</w:t>
      </w:r>
      <w:r w:rsidR="008A1CFF" w:rsidRPr="00E00F23">
        <w:rPr>
          <w:rFonts w:ascii="Simplified Arabic" w:hAnsi="Simplified Arabic" w:cs="Simplified Arabic"/>
          <w:b/>
          <w:bCs/>
          <w:sz w:val="24"/>
          <w:szCs w:val="24"/>
          <w:rtl/>
          <w:lang w:val="en-US"/>
        </w:rPr>
        <w:t xml:space="preserve">ا </w:t>
      </w:r>
      <w:r w:rsidR="004E50AD" w:rsidRPr="00E00F23">
        <w:rPr>
          <w:rFonts w:ascii="Simplified Arabic" w:hAnsi="Simplified Arabic" w:cs="Simplified Arabic"/>
          <w:b/>
          <w:bCs/>
          <w:sz w:val="24"/>
          <w:szCs w:val="24"/>
          <w:rtl/>
          <w:lang w:val="en-US"/>
        </w:rPr>
        <w:t>أو</w:t>
      </w:r>
      <w:r w:rsidR="008A1CFF" w:rsidRPr="00E00F23">
        <w:rPr>
          <w:rFonts w:ascii="Simplified Arabic" w:hAnsi="Simplified Arabic" w:cs="Simplified Arabic"/>
          <w:b/>
          <w:bCs/>
          <w:sz w:val="24"/>
          <w:szCs w:val="24"/>
          <w:rtl/>
          <w:lang w:val="en-US"/>
        </w:rPr>
        <w:t>دع هذا المبلغ خزانة المحكمة</w:t>
      </w:r>
      <w:r w:rsidR="00A25F74" w:rsidRPr="00E00F23">
        <w:rPr>
          <w:rFonts w:ascii="Simplified Arabic" w:hAnsi="Simplified Arabic" w:cs="Simplified Arabic" w:hint="cs"/>
          <w:b/>
          <w:bCs/>
          <w:sz w:val="24"/>
          <w:szCs w:val="24"/>
          <w:rtl/>
          <w:lang w:val="en-US"/>
        </w:rPr>
        <w:t>".</w:t>
      </w:r>
    </w:p>
    <w:p w14:paraId="40C0BD0C" w14:textId="25D85022" w:rsidR="007E43F6" w:rsidRPr="00E00F23" w:rsidRDefault="00FD569D" w:rsidP="00A25F74">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وعليه </w:t>
      </w:r>
      <w:r w:rsidR="00FD6903" w:rsidRPr="00E00F23">
        <w:rPr>
          <w:rFonts w:ascii="Simplified Arabic" w:hAnsi="Simplified Arabic" w:cs="Simplified Arabic"/>
          <w:sz w:val="24"/>
          <w:szCs w:val="24"/>
          <w:rtl/>
          <w:lang w:val="en-US"/>
        </w:rPr>
        <w:t xml:space="preserve">یبدأ حق الحائز في تطهیر العقار المرهون بمجرد أن تتوافر فیه صفة الحائز، أي بعد أن یسجل سند الملكیة </w:t>
      </w:r>
      <w:r w:rsidR="00165CF0" w:rsidRPr="00E00F23">
        <w:rPr>
          <w:rFonts w:ascii="Simplified Arabic" w:hAnsi="Simplified Arabic" w:cs="Simplified Arabic"/>
          <w:sz w:val="24"/>
          <w:szCs w:val="24"/>
          <w:rtl/>
          <w:lang w:val="en-US"/>
        </w:rPr>
        <w:t>إذ</w:t>
      </w:r>
      <w:r w:rsidR="00FD6903" w:rsidRPr="00E00F23">
        <w:rPr>
          <w:rFonts w:ascii="Simplified Arabic" w:hAnsi="Simplified Arabic" w:cs="Simplified Arabic"/>
          <w:sz w:val="24"/>
          <w:szCs w:val="24"/>
          <w:rtl/>
          <w:lang w:val="en-US"/>
        </w:rPr>
        <w:t xml:space="preserve">ا كان واجب التسجیل، </w:t>
      </w:r>
      <w:r w:rsidR="004E50AD" w:rsidRPr="00E00F23">
        <w:rPr>
          <w:rFonts w:ascii="Simplified Arabic" w:hAnsi="Simplified Arabic" w:cs="Simplified Arabic"/>
          <w:sz w:val="24"/>
          <w:szCs w:val="24"/>
          <w:rtl/>
          <w:lang w:val="en-US"/>
        </w:rPr>
        <w:t>أو</w:t>
      </w:r>
      <w:r w:rsidR="00FD6903" w:rsidRPr="00E00F23">
        <w:rPr>
          <w:rFonts w:ascii="Simplified Arabic" w:hAnsi="Simplified Arabic" w:cs="Simplified Arabic"/>
          <w:sz w:val="24"/>
          <w:szCs w:val="24"/>
          <w:rtl/>
          <w:lang w:val="en-US"/>
        </w:rPr>
        <w:t xml:space="preserve"> عقب إكمال المدة اللازمة لاكتساب الملكیة بالتقادم، </w:t>
      </w:r>
      <w:r w:rsidR="00A546D0">
        <w:rPr>
          <w:rFonts w:ascii="Simplified Arabic" w:hAnsi="Simplified Arabic" w:cs="Simplified Arabic"/>
          <w:sz w:val="24"/>
          <w:szCs w:val="24"/>
          <w:rtl/>
          <w:lang w:val="en-US"/>
        </w:rPr>
        <w:t>و</w:t>
      </w:r>
      <w:r w:rsidR="00A546D0">
        <w:rPr>
          <w:rFonts w:ascii="Simplified Arabic" w:hAnsi="Simplified Arabic" w:cs="Simplified Arabic" w:hint="cs"/>
          <w:sz w:val="24"/>
          <w:szCs w:val="24"/>
          <w:rtl/>
          <w:lang w:val="en-US"/>
        </w:rPr>
        <w:t>أ</w:t>
      </w:r>
      <w:r w:rsidR="007E43F6" w:rsidRPr="00E00F23">
        <w:rPr>
          <w:rFonts w:ascii="Simplified Arabic" w:hAnsi="Simplified Arabic" w:cs="Simplified Arabic"/>
          <w:sz w:val="24"/>
          <w:szCs w:val="24"/>
          <w:rtl/>
          <w:lang w:val="en-US"/>
        </w:rPr>
        <w:t>م</w:t>
      </w:r>
      <w:r w:rsidR="00A546D0">
        <w:rPr>
          <w:rFonts w:ascii="Simplified Arabic" w:hAnsi="Simplified Arabic" w:cs="Simplified Arabic" w:hint="cs"/>
          <w:sz w:val="24"/>
          <w:szCs w:val="24"/>
          <w:rtl/>
          <w:lang w:val="en-US"/>
        </w:rPr>
        <w:t>ّ</w:t>
      </w:r>
      <w:r w:rsidR="007E43F6" w:rsidRPr="00E00F23">
        <w:rPr>
          <w:rFonts w:ascii="Simplified Arabic" w:hAnsi="Simplified Arabic" w:cs="Simplified Arabic"/>
          <w:sz w:val="24"/>
          <w:szCs w:val="24"/>
          <w:rtl/>
          <w:lang w:val="en-US"/>
        </w:rPr>
        <w:t xml:space="preserve">ا </w:t>
      </w:r>
      <w:r w:rsidR="00A546D0">
        <w:rPr>
          <w:rFonts w:ascii="Simplified Arabic" w:hAnsi="Simplified Arabic" w:cs="Simplified Arabic" w:hint="cs"/>
          <w:sz w:val="24"/>
          <w:szCs w:val="24"/>
          <w:rtl/>
          <w:lang w:val="en-US"/>
        </w:rPr>
        <w:t>إ</w:t>
      </w:r>
      <w:r w:rsidR="00C10EC5" w:rsidRPr="00E00F23">
        <w:rPr>
          <w:rFonts w:ascii="Simplified Arabic" w:hAnsi="Simplified Arabic" w:cs="Simplified Arabic"/>
          <w:sz w:val="24"/>
          <w:szCs w:val="24"/>
          <w:rtl/>
          <w:lang w:val="en-US"/>
        </w:rPr>
        <w:t>ذا كان</w:t>
      </w:r>
      <w:r w:rsidR="007E43F6" w:rsidRPr="00E00F23">
        <w:rPr>
          <w:rFonts w:ascii="Simplified Arabic" w:hAnsi="Simplified Arabic" w:cs="Simplified Arabic"/>
          <w:sz w:val="24"/>
          <w:szCs w:val="24"/>
          <w:rtl/>
          <w:lang w:val="en-US"/>
        </w:rPr>
        <w:t xml:space="preserve"> مالكاً تحت شرط فاسخ فيكون له حق التطهير وأن كانت ملكيته مهددة </w:t>
      </w:r>
      <w:r w:rsidR="00C10EC5" w:rsidRPr="00E00F23">
        <w:rPr>
          <w:rFonts w:ascii="Simplified Arabic" w:hAnsi="Simplified Arabic" w:cs="Simplified Arabic"/>
          <w:sz w:val="24"/>
          <w:szCs w:val="24"/>
          <w:rtl/>
          <w:lang w:val="en-US"/>
        </w:rPr>
        <w:t>بالزوال، أ</w:t>
      </w:r>
      <w:r w:rsidR="007E43F6" w:rsidRPr="00E00F23">
        <w:rPr>
          <w:rFonts w:ascii="Simplified Arabic" w:hAnsi="Simplified Arabic" w:cs="Simplified Arabic"/>
          <w:sz w:val="24"/>
          <w:szCs w:val="24"/>
          <w:rtl/>
          <w:lang w:val="en-US"/>
        </w:rPr>
        <w:t>ما المالك تحت شرط واقف فلا يصح التطهير منه</w:t>
      </w:r>
      <w:r w:rsidR="00A546D0">
        <w:rPr>
          <w:rFonts w:ascii="Simplified Arabic" w:hAnsi="Simplified Arabic" w:cs="Simplified Arabic" w:hint="cs"/>
          <w:sz w:val="24"/>
          <w:szCs w:val="24"/>
          <w:rtl/>
          <w:lang w:val="en-US"/>
        </w:rPr>
        <w:t>،</w:t>
      </w:r>
      <w:r w:rsidR="007E43F6" w:rsidRPr="00E00F23">
        <w:rPr>
          <w:rFonts w:ascii="Simplified Arabic" w:hAnsi="Simplified Arabic" w:cs="Simplified Arabic"/>
          <w:sz w:val="24"/>
          <w:szCs w:val="24"/>
          <w:rtl/>
          <w:lang w:val="en-US"/>
        </w:rPr>
        <w:t xml:space="preserve"> ل</w:t>
      </w:r>
      <w:r w:rsidR="006C1ED7" w:rsidRPr="00E00F23">
        <w:rPr>
          <w:rFonts w:ascii="Simplified Arabic" w:hAnsi="Simplified Arabic" w:cs="Simplified Arabic"/>
          <w:sz w:val="24"/>
          <w:szCs w:val="24"/>
          <w:rtl/>
          <w:lang w:val="en-US"/>
        </w:rPr>
        <w:t>أنه</w:t>
      </w:r>
      <w:r w:rsidR="00A546D0">
        <w:rPr>
          <w:rFonts w:ascii="Simplified Arabic" w:hAnsi="Simplified Arabic" w:cs="Simplified Arabic"/>
          <w:sz w:val="24"/>
          <w:szCs w:val="24"/>
          <w:rtl/>
          <w:lang w:val="en-US"/>
        </w:rPr>
        <w:t xml:space="preserve"> لا تتحقق ملكيته </w:t>
      </w:r>
      <w:r w:rsidR="00A546D0">
        <w:rPr>
          <w:rFonts w:ascii="Simplified Arabic" w:hAnsi="Simplified Arabic" w:cs="Simplified Arabic" w:hint="cs"/>
          <w:sz w:val="24"/>
          <w:szCs w:val="24"/>
          <w:rtl/>
          <w:lang w:val="en-US"/>
        </w:rPr>
        <w:t>إ</w:t>
      </w:r>
      <w:r w:rsidR="007E43F6" w:rsidRPr="00E00F23">
        <w:rPr>
          <w:rFonts w:ascii="Simplified Arabic" w:hAnsi="Simplified Arabic" w:cs="Simplified Arabic"/>
          <w:sz w:val="24"/>
          <w:szCs w:val="24"/>
          <w:rtl/>
          <w:lang w:val="en-US"/>
        </w:rPr>
        <w:t xml:space="preserve">لا بتحقق الشرط فهو ليس مالكاً في </w:t>
      </w:r>
      <w:r w:rsidR="00C10EC5" w:rsidRPr="00E00F23">
        <w:rPr>
          <w:rFonts w:ascii="Simplified Arabic" w:hAnsi="Simplified Arabic" w:cs="Simplified Arabic"/>
          <w:sz w:val="24"/>
          <w:szCs w:val="24"/>
          <w:rtl/>
          <w:lang w:val="en-US"/>
        </w:rPr>
        <w:t>الحال</w:t>
      </w:r>
      <w:sdt>
        <w:sdtPr>
          <w:rPr>
            <w:rFonts w:ascii="Simplified Arabic" w:hAnsi="Simplified Arabic" w:cs="Simplified Arabic"/>
            <w:sz w:val="24"/>
            <w:szCs w:val="24"/>
            <w:rtl/>
            <w:lang w:val="en-US"/>
          </w:rPr>
          <w:id w:val="-2145727726"/>
          <w:citation/>
        </w:sdtPr>
        <w:sdtEndPr/>
        <w:sdtContent>
          <w:r w:rsidR="00C10EC5" w:rsidRPr="00E00F23">
            <w:rPr>
              <w:rFonts w:ascii="Simplified Arabic" w:hAnsi="Simplified Arabic" w:cs="Simplified Arabic"/>
              <w:sz w:val="24"/>
              <w:szCs w:val="24"/>
              <w:rtl/>
              <w:lang w:val="en-US"/>
            </w:rPr>
            <w:fldChar w:fldCharType="begin"/>
          </w:r>
          <w:r w:rsidR="00C10EC5" w:rsidRPr="00E00F23">
            <w:rPr>
              <w:rFonts w:ascii="Simplified Arabic" w:hAnsi="Simplified Arabic" w:cs="Simplified Arabic"/>
              <w:sz w:val="24"/>
              <w:szCs w:val="24"/>
              <w:rtl/>
              <w:lang w:val="en-US"/>
            </w:rPr>
            <w:instrText xml:space="preserve"> </w:instrText>
          </w:r>
          <w:r w:rsidR="00C10EC5" w:rsidRPr="00E00F23">
            <w:rPr>
              <w:rFonts w:ascii="Simplified Arabic" w:hAnsi="Simplified Arabic" w:cs="Simplified Arabic"/>
              <w:sz w:val="24"/>
              <w:szCs w:val="24"/>
              <w:lang w:val="en-US"/>
            </w:rPr>
            <w:instrText>CITATION Far85 \l 1025</w:instrText>
          </w:r>
          <w:r w:rsidR="00C10EC5" w:rsidRPr="00E00F23">
            <w:rPr>
              <w:rFonts w:ascii="Simplified Arabic" w:hAnsi="Simplified Arabic" w:cs="Simplified Arabic"/>
              <w:sz w:val="24"/>
              <w:szCs w:val="24"/>
              <w:rtl/>
              <w:lang w:val="en-US"/>
            </w:rPr>
            <w:instrText xml:space="preserve"> </w:instrText>
          </w:r>
          <w:r w:rsidR="00C10EC5" w:rsidRPr="00E00F23">
            <w:rPr>
              <w:rFonts w:ascii="Simplified Arabic" w:hAnsi="Simplified Arabic" w:cs="Simplified Arabic"/>
              <w:sz w:val="24"/>
              <w:szCs w:val="24"/>
              <w:rtl/>
              <w:lang w:val="en-US"/>
            </w:rPr>
            <w:fldChar w:fldCharType="separate"/>
          </w:r>
          <w:r w:rsidR="00C10EC5" w:rsidRPr="00E00F23">
            <w:rPr>
              <w:rFonts w:ascii="Simplified Arabic" w:hAnsi="Simplified Arabic" w:cs="Simplified Arabic"/>
              <w:noProof/>
              <w:sz w:val="24"/>
              <w:szCs w:val="24"/>
              <w:rtl/>
              <w:lang w:val="en-US"/>
            </w:rPr>
            <w:t xml:space="preserve"> (</w:t>
          </w:r>
          <w:r w:rsidR="00C10EC5" w:rsidRPr="00E00F23">
            <w:rPr>
              <w:rFonts w:ascii="Simplified Arabic" w:hAnsi="Simplified Arabic" w:cs="Simplified Arabic"/>
              <w:noProof/>
              <w:sz w:val="24"/>
              <w:szCs w:val="24"/>
              <w:lang w:val="en-US"/>
            </w:rPr>
            <w:t>Faraj</w:t>
          </w:r>
          <w:r w:rsidR="00C10EC5" w:rsidRPr="00E00F23">
            <w:rPr>
              <w:rFonts w:ascii="Simplified Arabic" w:hAnsi="Simplified Arabic" w:cs="Simplified Arabic"/>
              <w:noProof/>
              <w:sz w:val="24"/>
              <w:szCs w:val="24"/>
              <w:rtl/>
              <w:lang w:val="en-US"/>
            </w:rPr>
            <w:t>، 1998)</w:t>
          </w:r>
          <w:r w:rsidR="00C10EC5" w:rsidRPr="00E00F23">
            <w:rPr>
              <w:rFonts w:ascii="Simplified Arabic" w:hAnsi="Simplified Arabic" w:cs="Simplified Arabic"/>
              <w:sz w:val="24"/>
              <w:szCs w:val="24"/>
              <w:rtl/>
              <w:lang w:val="en-US"/>
            </w:rPr>
            <w:fldChar w:fldCharType="end"/>
          </w:r>
        </w:sdtContent>
      </w:sdt>
      <w:r w:rsidR="00C10EC5" w:rsidRPr="00E00F23">
        <w:rPr>
          <w:rFonts w:ascii="Simplified Arabic" w:hAnsi="Simplified Arabic" w:cs="Simplified Arabic"/>
          <w:sz w:val="24"/>
          <w:szCs w:val="24"/>
          <w:rtl/>
          <w:lang w:val="en-US"/>
        </w:rPr>
        <w:t>،</w:t>
      </w:r>
      <w:r w:rsidR="007E43F6" w:rsidRPr="00E00F23">
        <w:rPr>
          <w:rFonts w:ascii="Simplified Arabic" w:hAnsi="Simplified Arabic" w:cs="Simplified Arabic"/>
          <w:sz w:val="24"/>
          <w:szCs w:val="24"/>
          <w:rtl/>
          <w:lang w:val="en-US"/>
        </w:rPr>
        <w:t xml:space="preserve"> ولكن هنا يثار تساؤل وهو ما الحكم اذا ما قام المالك تحت شرط فاسخ ب</w:t>
      </w:r>
      <w:r w:rsidR="00A546D0">
        <w:rPr>
          <w:rFonts w:ascii="Simplified Arabic" w:hAnsi="Simplified Arabic" w:cs="Simplified Arabic"/>
          <w:sz w:val="24"/>
          <w:szCs w:val="24"/>
          <w:rtl/>
          <w:lang w:val="en-US"/>
        </w:rPr>
        <w:t>إجراءات</w:t>
      </w:r>
      <w:r w:rsidR="007E43F6" w:rsidRPr="00E00F23">
        <w:rPr>
          <w:rFonts w:ascii="Simplified Arabic" w:hAnsi="Simplified Arabic" w:cs="Simplified Arabic"/>
          <w:sz w:val="24"/>
          <w:szCs w:val="24"/>
          <w:rtl/>
          <w:lang w:val="en-US"/>
        </w:rPr>
        <w:t xml:space="preserve"> التطهير ومن ثم تحقق الشرط وزالت </w:t>
      </w:r>
      <w:r w:rsidR="00C10EC5" w:rsidRPr="00E00F23">
        <w:rPr>
          <w:rFonts w:ascii="Simplified Arabic" w:hAnsi="Simplified Arabic" w:cs="Simplified Arabic"/>
          <w:sz w:val="24"/>
          <w:szCs w:val="24"/>
          <w:rtl/>
          <w:lang w:val="en-US"/>
        </w:rPr>
        <w:t>ملكيته؟</w:t>
      </w:r>
      <w:r w:rsidR="00A546D0">
        <w:rPr>
          <w:rFonts w:ascii="Simplified Arabic" w:hAnsi="Simplified Arabic" w:cs="Simplified Arabic"/>
          <w:sz w:val="24"/>
          <w:szCs w:val="24"/>
          <w:rtl/>
          <w:lang w:val="en-US"/>
        </w:rPr>
        <w:t xml:space="preserve"> ولعل ال</w:t>
      </w:r>
      <w:r w:rsidR="00A546D0">
        <w:rPr>
          <w:rFonts w:ascii="Simplified Arabic" w:hAnsi="Simplified Arabic" w:cs="Simplified Arabic" w:hint="cs"/>
          <w:sz w:val="24"/>
          <w:szCs w:val="24"/>
          <w:rtl/>
          <w:lang w:val="en-US"/>
        </w:rPr>
        <w:t>إ</w:t>
      </w:r>
      <w:r w:rsidR="007E43F6" w:rsidRPr="00E00F23">
        <w:rPr>
          <w:rFonts w:ascii="Simplified Arabic" w:hAnsi="Simplified Arabic" w:cs="Simplified Arabic"/>
          <w:sz w:val="24"/>
          <w:szCs w:val="24"/>
          <w:rtl/>
          <w:lang w:val="en-US"/>
        </w:rPr>
        <w:t xml:space="preserve">جابة عليه وفقاً للقواعد العامة </w:t>
      </w:r>
      <w:r w:rsidR="006C1ED7" w:rsidRPr="00E00F23">
        <w:rPr>
          <w:rFonts w:ascii="Simplified Arabic" w:hAnsi="Simplified Arabic" w:cs="Simplified Arabic"/>
          <w:sz w:val="24"/>
          <w:szCs w:val="24"/>
          <w:rtl/>
          <w:lang w:val="en-US"/>
        </w:rPr>
        <w:t>أنه</w:t>
      </w:r>
      <w:r w:rsidR="007E43F6" w:rsidRPr="00E00F23">
        <w:rPr>
          <w:rFonts w:ascii="Simplified Arabic" w:hAnsi="Simplified Arabic" w:cs="Simplified Arabic"/>
          <w:sz w:val="24"/>
          <w:szCs w:val="24"/>
          <w:rtl/>
          <w:lang w:val="en-US"/>
        </w:rPr>
        <w:t xml:space="preserve"> </w:t>
      </w:r>
      <w:r w:rsidR="00A25F74" w:rsidRPr="00E00F23">
        <w:rPr>
          <w:rFonts w:ascii="Simplified Arabic" w:hAnsi="Simplified Arabic" w:cs="Simplified Arabic" w:hint="cs"/>
          <w:sz w:val="24"/>
          <w:szCs w:val="24"/>
          <w:rtl/>
          <w:lang w:val="en-US"/>
        </w:rPr>
        <w:t>إذا</w:t>
      </w:r>
      <w:r w:rsidR="007E43F6" w:rsidRPr="00E00F23">
        <w:rPr>
          <w:rFonts w:ascii="Simplified Arabic" w:hAnsi="Simplified Arabic" w:cs="Simplified Arabic"/>
          <w:sz w:val="24"/>
          <w:szCs w:val="24"/>
          <w:rtl/>
          <w:lang w:val="en-US"/>
        </w:rPr>
        <w:t xml:space="preserve"> زالت الملكية بشرط فاسخ ف</w:t>
      </w:r>
      <w:r w:rsidR="006C1ED7" w:rsidRPr="00E00F23">
        <w:rPr>
          <w:rFonts w:ascii="Simplified Arabic" w:hAnsi="Simplified Arabic" w:cs="Simplified Arabic"/>
          <w:sz w:val="24"/>
          <w:szCs w:val="24"/>
          <w:rtl/>
          <w:lang w:val="en-US"/>
        </w:rPr>
        <w:t>أنه</w:t>
      </w:r>
      <w:r w:rsidR="007E43F6" w:rsidRPr="00E00F23">
        <w:rPr>
          <w:rFonts w:ascii="Simplified Arabic" w:hAnsi="Simplified Arabic" w:cs="Simplified Arabic"/>
          <w:sz w:val="24"/>
          <w:szCs w:val="24"/>
          <w:rtl/>
          <w:lang w:val="en-US"/>
        </w:rPr>
        <w:t>ا تزول بأثر رجعي وبالتالي يعتبر التطهير كأن لم ي</w:t>
      </w:r>
      <w:r w:rsidR="00A25F74">
        <w:rPr>
          <w:rFonts w:ascii="Simplified Arabic" w:hAnsi="Simplified Arabic" w:cs="Simplified Arabic"/>
          <w:sz w:val="24"/>
          <w:szCs w:val="24"/>
          <w:rtl/>
          <w:lang w:val="en-US"/>
        </w:rPr>
        <w:t xml:space="preserve">كن لحصوله من شخص غير ذي صفة في </w:t>
      </w:r>
      <w:r w:rsidR="00A25F74">
        <w:rPr>
          <w:rFonts w:ascii="Simplified Arabic" w:hAnsi="Simplified Arabic" w:cs="Simplified Arabic" w:hint="cs"/>
          <w:sz w:val="24"/>
          <w:szCs w:val="24"/>
          <w:rtl/>
          <w:lang w:val="en-US"/>
        </w:rPr>
        <w:t>إ</w:t>
      </w:r>
      <w:r w:rsidR="00A25F74">
        <w:rPr>
          <w:rFonts w:ascii="Simplified Arabic" w:hAnsi="Simplified Arabic" w:cs="Simplified Arabic"/>
          <w:sz w:val="24"/>
          <w:szCs w:val="24"/>
          <w:rtl/>
          <w:lang w:val="en-US"/>
        </w:rPr>
        <w:t xml:space="preserve">جرائه، </w:t>
      </w:r>
      <w:r w:rsidR="00A25F74">
        <w:rPr>
          <w:rFonts w:ascii="Simplified Arabic" w:hAnsi="Simplified Arabic" w:cs="Simplified Arabic" w:hint="cs"/>
          <w:sz w:val="24"/>
          <w:szCs w:val="24"/>
          <w:rtl/>
          <w:lang w:val="en-US"/>
        </w:rPr>
        <w:t>إ</w:t>
      </w:r>
      <w:r w:rsidR="007E43F6" w:rsidRPr="00E00F23">
        <w:rPr>
          <w:rFonts w:ascii="Simplified Arabic" w:hAnsi="Simplified Arabic" w:cs="Simplified Arabic"/>
          <w:sz w:val="24"/>
          <w:szCs w:val="24"/>
          <w:rtl/>
          <w:lang w:val="en-US"/>
        </w:rPr>
        <w:t xml:space="preserve">لا </w:t>
      </w:r>
      <w:r w:rsidR="00A25F74">
        <w:rPr>
          <w:rFonts w:ascii="Simplified Arabic" w:hAnsi="Simplified Arabic" w:cs="Simplified Arabic" w:hint="cs"/>
          <w:sz w:val="24"/>
          <w:szCs w:val="24"/>
          <w:rtl/>
          <w:lang w:val="en-US"/>
        </w:rPr>
        <w:t>أ</w:t>
      </w:r>
      <w:r w:rsidR="007E43F6" w:rsidRPr="00E00F23">
        <w:rPr>
          <w:rFonts w:ascii="Simplified Arabic" w:hAnsi="Simplified Arabic" w:cs="Simplified Arabic"/>
          <w:sz w:val="24"/>
          <w:szCs w:val="24"/>
          <w:rtl/>
          <w:lang w:val="en-US"/>
        </w:rPr>
        <w:t>ن المشرع</w:t>
      </w:r>
      <w:r w:rsidR="003B003F" w:rsidRPr="00E00F23">
        <w:rPr>
          <w:rFonts w:ascii="Simplified Arabic" w:hAnsi="Simplified Arabic" w:cs="Simplified Arabic"/>
          <w:sz w:val="24"/>
          <w:szCs w:val="24"/>
          <w:rtl/>
          <w:lang w:val="en-US"/>
        </w:rPr>
        <w:t xml:space="preserve"> المصري ومثله المشروع </w:t>
      </w:r>
      <w:r w:rsidR="00A25F74" w:rsidRPr="00E00F23">
        <w:rPr>
          <w:rFonts w:ascii="Simplified Arabic" w:hAnsi="Simplified Arabic" w:cs="Simplified Arabic" w:hint="cs"/>
          <w:sz w:val="24"/>
          <w:szCs w:val="24"/>
          <w:rtl/>
          <w:lang w:val="en-US"/>
        </w:rPr>
        <w:t>الفلسطيني قد</w:t>
      </w:r>
      <w:r w:rsidR="007E43F6" w:rsidRPr="00E00F23">
        <w:rPr>
          <w:rFonts w:ascii="Simplified Arabic" w:hAnsi="Simplified Arabic" w:cs="Simplified Arabic"/>
          <w:sz w:val="24"/>
          <w:szCs w:val="24"/>
          <w:rtl/>
          <w:lang w:val="en-US"/>
        </w:rPr>
        <w:t xml:space="preserve"> خرج</w:t>
      </w:r>
      <w:r w:rsidR="003B003F" w:rsidRPr="00E00F23">
        <w:rPr>
          <w:rFonts w:ascii="Simplified Arabic" w:hAnsi="Simplified Arabic" w:cs="Simplified Arabic"/>
          <w:sz w:val="24"/>
          <w:szCs w:val="24"/>
          <w:rtl/>
          <w:lang w:val="en-US"/>
        </w:rPr>
        <w:t>ا</w:t>
      </w:r>
      <w:r w:rsidR="007E43F6" w:rsidRPr="00E00F23">
        <w:rPr>
          <w:rFonts w:ascii="Simplified Arabic" w:hAnsi="Simplified Arabic" w:cs="Simplified Arabic"/>
          <w:sz w:val="24"/>
          <w:szCs w:val="24"/>
          <w:rtl/>
          <w:lang w:val="en-US"/>
        </w:rPr>
        <w:t xml:space="preserve"> عن القواعد العامة ونص بالمادة </w:t>
      </w:r>
      <w:r w:rsidR="003B003F" w:rsidRPr="00E00F23">
        <w:rPr>
          <w:rFonts w:ascii="Simplified Arabic" w:hAnsi="Simplified Arabic" w:cs="Simplified Arabic"/>
          <w:sz w:val="24"/>
          <w:szCs w:val="24"/>
          <w:rtl/>
          <w:lang w:val="en-US"/>
        </w:rPr>
        <w:t xml:space="preserve">1083 مدني مصري على " </w:t>
      </w:r>
      <w:r w:rsidR="00A25F74" w:rsidRPr="00E00F23">
        <w:rPr>
          <w:rFonts w:ascii="Simplified Arabic" w:hAnsi="Simplified Arabic" w:cs="Simplified Arabic" w:hint="cs"/>
          <w:b/>
          <w:bCs/>
          <w:sz w:val="24"/>
          <w:szCs w:val="24"/>
          <w:rtl/>
          <w:lang w:val="en-US"/>
        </w:rPr>
        <w:t>إذا</w:t>
      </w:r>
      <w:r w:rsidR="003B003F" w:rsidRPr="00E00F23">
        <w:rPr>
          <w:rFonts w:ascii="Simplified Arabic" w:hAnsi="Simplified Arabic" w:cs="Simplified Arabic"/>
          <w:b/>
          <w:bCs/>
          <w:sz w:val="24"/>
          <w:szCs w:val="24"/>
          <w:rtl/>
          <w:lang w:val="en-US"/>
        </w:rPr>
        <w:t xml:space="preserve"> تمت </w:t>
      </w:r>
      <w:r w:rsidR="00A25F74">
        <w:rPr>
          <w:rFonts w:ascii="Simplified Arabic" w:hAnsi="Simplified Arabic" w:cs="Simplified Arabic" w:hint="cs"/>
          <w:b/>
          <w:bCs/>
          <w:sz w:val="24"/>
          <w:szCs w:val="24"/>
          <w:rtl/>
          <w:lang w:val="en-US"/>
        </w:rPr>
        <w:t xml:space="preserve">إجراءات </w:t>
      </w:r>
      <w:r w:rsidR="00A25F74" w:rsidRPr="00E00F23">
        <w:rPr>
          <w:rFonts w:ascii="Simplified Arabic" w:hAnsi="Simplified Arabic" w:cs="Simplified Arabic" w:hint="cs"/>
          <w:b/>
          <w:bCs/>
          <w:sz w:val="24"/>
          <w:szCs w:val="24"/>
          <w:rtl/>
          <w:lang w:val="en-US"/>
        </w:rPr>
        <w:t>التطهير</w:t>
      </w:r>
      <w:r w:rsidR="003B003F" w:rsidRPr="00E00F23">
        <w:rPr>
          <w:rFonts w:ascii="Simplified Arabic" w:hAnsi="Simplified Arabic" w:cs="Simplified Arabic"/>
          <w:b/>
          <w:bCs/>
          <w:sz w:val="24"/>
          <w:szCs w:val="24"/>
          <w:rtl/>
          <w:lang w:val="en-US"/>
        </w:rPr>
        <w:t xml:space="preserve"> انقضى حق الرهن الرسمي</w:t>
      </w:r>
      <w:r w:rsidR="00A546D0">
        <w:rPr>
          <w:rFonts w:ascii="Simplified Arabic" w:hAnsi="Simplified Arabic" w:cs="Simplified Arabic"/>
          <w:b/>
          <w:bCs/>
          <w:sz w:val="24"/>
          <w:szCs w:val="24"/>
          <w:rtl/>
          <w:lang w:val="en-US"/>
        </w:rPr>
        <w:t xml:space="preserve"> نهائياً ولو زالت لأي سبب من ال</w:t>
      </w:r>
      <w:r w:rsidR="00A546D0">
        <w:rPr>
          <w:rFonts w:ascii="Simplified Arabic" w:hAnsi="Simplified Arabic" w:cs="Simplified Arabic" w:hint="cs"/>
          <w:b/>
          <w:bCs/>
          <w:sz w:val="24"/>
          <w:szCs w:val="24"/>
          <w:rtl/>
          <w:lang w:val="en-US"/>
        </w:rPr>
        <w:t>أ</w:t>
      </w:r>
      <w:r w:rsidR="003B003F" w:rsidRPr="00E00F23">
        <w:rPr>
          <w:rFonts w:ascii="Simplified Arabic" w:hAnsi="Simplified Arabic" w:cs="Simplified Arabic"/>
          <w:b/>
          <w:bCs/>
          <w:sz w:val="24"/>
          <w:szCs w:val="24"/>
          <w:rtl/>
          <w:lang w:val="en-US"/>
        </w:rPr>
        <w:t>سباب ملكية الحائز الذي طهر العقار</w:t>
      </w:r>
      <w:r w:rsidR="003B003F" w:rsidRPr="00E00F23">
        <w:rPr>
          <w:rFonts w:ascii="Simplified Arabic" w:hAnsi="Simplified Arabic" w:cs="Simplified Arabic"/>
          <w:sz w:val="24"/>
          <w:szCs w:val="24"/>
          <w:rtl/>
          <w:lang w:val="en-US"/>
        </w:rPr>
        <w:t xml:space="preserve">" </w:t>
      </w:r>
      <w:r w:rsidR="00C10EC5" w:rsidRPr="00E00F23">
        <w:rPr>
          <w:rFonts w:ascii="Simplified Arabic" w:hAnsi="Simplified Arabic" w:cs="Simplified Arabic"/>
          <w:sz w:val="24"/>
          <w:szCs w:val="24"/>
          <w:rtl/>
          <w:lang w:val="en-US"/>
        </w:rPr>
        <w:t xml:space="preserve">هذه المادة </w:t>
      </w:r>
      <w:r w:rsidR="003B003F" w:rsidRPr="00E00F23">
        <w:rPr>
          <w:rFonts w:ascii="Simplified Arabic" w:hAnsi="Simplified Arabic" w:cs="Simplified Arabic"/>
          <w:sz w:val="24"/>
          <w:szCs w:val="24"/>
          <w:rtl/>
          <w:lang w:val="en-US"/>
        </w:rPr>
        <w:t xml:space="preserve">مطابقة لنص المادة 1233 </w:t>
      </w:r>
      <w:r w:rsidR="00C10EC5" w:rsidRPr="00E00F23">
        <w:rPr>
          <w:rFonts w:ascii="Simplified Arabic" w:hAnsi="Simplified Arabic" w:cs="Simplified Arabic"/>
          <w:sz w:val="24"/>
          <w:szCs w:val="24"/>
          <w:rtl/>
          <w:lang w:val="en-US"/>
        </w:rPr>
        <w:t xml:space="preserve">من </w:t>
      </w:r>
      <w:r w:rsidR="003B003F" w:rsidRPr="00E00F23">
        <w:rPr>
          <w:rFonts w:ascii="Simplified Arabic" w:hAnsi="Simplified Arabic" w:cs="Simplified Arabic"/>
          <w:sz w:val="24"/>
          <w:szCs w:val="24"/>
          <w:rtl/>
          <w:lang w:val="en-US"/>
        </w:rPr>
        <w:t xml:space="preserve">مشروع </w:t>
      </w:r>
      <w:r w:rsidR="00C10EC5" w:rsidRPr="00E00F23">
        <w:rPr>
          <w:rFonts w:ascii="Simplified Arabic" w:hAnsi="Simplified Arabic" w:cs="Simplified Arabic"/>
          <w:sz w:val="24"/>
          <w:szCs w:val="24"/>
          <w:rtl/>
          <w:lang w:val="en-US"/>
        </w:rPr>
        <w:t>القانون ال</w:t>
      </w:r>
      <w:r w:rsidR="003B003F" w:rsidRPr="00E00F23">
        <w:rPr>
          <w:rFonts w:ascii="Simplified Arabic" w:hAnsi="Simplified Arabic" w:cs="Simplified Arabic"/>
          <w:sz w:val="24"/>
          <w:szCs w:val="24"/>
          <w:rtl/>
          <w:lang w:val="en-US"/>
        </w:rPr>
        <w:t xml:space="preserve">مدني </w:t>
      </w:r>
      <w:r w:rsidR="00C10EC5" w:rsidRPr="00E00F23">
        <w:rPr>
          <w:rFonts w:ascii="Simplified Arabic" w:hAnsi="Simplified Arabic" w:cs="Simplified Arabic"/>
          <w:sz w:val="24"/>
          <w:szCs w:val="24"/>
          <w:rtl/>
          <w:lang w:val="en-US"/>
        </w:rPr>
        <w:t>ال</w:t>
      </w:r>
      <w:r w:rsidR="003B003F" w:rsidRPr="00E00F23">
        <w:rPr>
          <w:rFonts w:ascii="Simplified Arabic" w:hAnsi="Simplified Arabic" w:cs="Simplified Arabic"/>
          <w:sz w:val="24"/>
          <w:szCs w:val="24"/>
          <w:rtl/>
          <w:lang w:val="en-US"/>
        </w:rPr>
        <w:t xml:space="preserve">فلسطيني في حين خلا القانون المدني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A546D0">
        <w:rPr>
          <w:rFonts w:ascii="Simplified Arabic" w:hAnsi="Simplified Arabic" w:cs="Simplified Arabic"/>
          <w:sz w:val="24"/>
          <w:szCs w:val="24"/>
          <w:rtl/>
          <w:lang w:val="en-US"/>
        </w:rPr>
        <w:t xml:space="preserve"> من نص</w:t>
      </w:r>
      <w:r w:rsidR="00A546D0">
        <w:rPr>
          <w:rFonts w:ascii="Simplified Arabic" w:hAnsi="Simplified Arabic" w:cs="Simplified Arabic" w:hint="cs"/>
          <w:sz w:val="24"/>
          <w:szCs w:val="24"/>
          <w:rtl/>
          <w:lang w:val="en-US"/>
        </w:rPr>
        <w:t xml:space="preserve">ٍ </w:t>
      </w:r>
      <w:r w:rsidR="00A25F74" w:rsidRPr="00E00F23">
        <w:rPr>
          <w:rFonts w:ascii="Simplified Arabic" w:hAnsi="Simplified Arabic" w:cs="Simplified Arabic" w:hint="cs"/>
          <w:sz w:val="24"/>
          <w:szCs w:val="24"/>
          <w:rtl/>
          <w:lang w:val="en-US"/>
        </w:rPr>
        <w:t>مماثل.</w:t>
      </w:r>
    </w:p>
    <w:p w14:paraId="7A887B56" w14:textId="115C70DE" w:rsidR="00D834B7" w:rsidRPr="00A25F74" w:rsidRDefault="00FD6903" w:rsidP="00A25F74">
      <w:pPr>
        <w:bidi/>
        <w:spacing w:before="24" w:after="24"/>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 xml:space="preserve">ویمكن للحائز أن یبدأ </w:t>
      </w:r>
      <w:r w:rsidR="00EB72FB">
        <w:rPr>
          <w:rFonts w:ascii="Simplified Arabic" w:hAnsi="Simplified Arabic" w:cs="Simplified Arabic"/>
          <w:sz w:val="24"/>
          <w:szCs w:val="24"/>
          <w:rtl/>
          <w:lang w:val="en-US"/>
        </w:rPr>
        <w:t xml:space="preserve">إجراءات </w:t>
      </w:r>
      <w:r w:rsidRPr="00E00F23">
        <w:rPr>
          <w:rFonts w:ascii="Simplified Arabic" w:hAnsi="Simplified Arabic" w:cs="Simplified Arabic"/>
          <w:sz w:val="24"/>
          <w:szCs w:val="24"/>
          <w:rtl/>
          <w:lang w:val="en-US"/>
        </w:rPr>
        <w:t xml:space="preserve"> التطهیر ولو كان الدین المضمون بالرهن غیر مستحق ال</w:t>
      </w:r>
      <w:r w:rsidR="00FD569D" w:rsidRPr="00E00F23">
        <w:rPr>
          <w:rFonts w:ascii="Simplified Arabic" w:hAnsi="Simplified Arabic" w:cs="Simplified Arabic"/>
          <w:sz w:val="24"/>
          <w:szCs w:val="24"/>
          <w:rtl/>
          <w:lang w:val="en-US"/>
        </w:rPr>
        <w:t>أداء، أي مضاف</w:t>
      </w:r>
      <w:r w:rsidR="00A546D0">
        <w:rPr>
          <w:rFonts w:ascii="Simplified Arabic" w:hAnsi="Simplified Arabic" w:cs="Simplified Arabic" w:hint="cs"/>
          <w:sz w:val="24"/>
          <w:szCs w:val="24"/>
          <w:rtl/>
          <w:lang w:val="en-US"/>
        </w:rPr>
        <w:t>ٍ</w:t>
      </w:r>
      <w:r w:rsidR="00FD569D" w:rsidRPr="00E00F23">
        <w:rPr>
          <w:rFonts w:ascii="Simplified Arabic" w:hAnsi="Simplified Arabic" w:cs="Simplified Arabic"/>
          <w:sz w:val="24"/>
          <w:szCs w:val="24"/>
          <w:rtl/>
          <w:lang w:val="en-US"/>
        </w:rPr>
        <w:t xml:space="preserve"> </w:t>
      </w:r>
      <w:r w:rsidR="006C1ED7" w:rsidRPr="00E00F23">
        <w:rPr>
          <w:rFonts w:ascii="Simplified Arabic" w:hAnsi="Simplified Arabic" w:cs="Simplified Arabic"/>
          <w:sz w:val="24"/>
          <w:szCs w:val="24"/>
          <w:rtl/>
          <w:lang w:val="en-US"/>
        </w:rPr>
        <w:t>إلى</w:t>
      </w:r>
      <w:r w:rsidR="00FD569D" w:rsidRPr="00E00F23">
        <w:rPr>
          <w:rFonts w:ascii="Simplified Arabic" w:hAnsi="Simplified Arabic" w:cs="Simplified Arabic"/>
          <w:sz w:val="24"/>
          <w:szCs w:val="24"/>
          <w:rtl/>
          <w:lang w:val="en-US"/>
        </w:rPr>
        <w:t xml:space="preserve"> أجل</w:t>
      </w:r>
      <w:r w:rsidR="00A546D0">
        <w:rPr>
          <w:rFonts w:ascii="Simplified Arabic" w:hAnsi="Simplified Arabic" w:cs="Simplified Arabic" w:hint="cs"/>
          <w:sz w:val="24"/>
          <w:szCs w:val="24"/>
          <w:rtl/>
          <w:lang w:val="en-US"/>
        </w:rPr>
        <w:t>ٍ</w:t>
      </w:r>
      <w:r w:rsidR="00FD569D" w:rsidRPr="00E00F23">
        <w:rPr>
          <w:rFonts w:ascii="Simplified Arabic" w:hAnsi="Simplified Arabic" w:cs="Simplified Arabic"/>
          <w:sz w:val="24"/>
          <w:szCs w:val="24"/>
          <w:rtl/>
          <w:lang w:val="en-US"/>
        </w:rPr>
        <w:t xml:space="preserve"> لم یحل بعد، </w:t>
      </w:r>
      <w:r w:rsidRPr="00E00F23">
        <w:rPr>
          <w:rFonts w:ascii="Simplified Arabic" w:hAnsi="Simplified Arabic" w:cs="Simplified Arabic"/>
          <w:sz w:val="24"/>
          <w:szCs w:val="24"/>
          <w:rtl/>
          <w:lang w:val="en-US"/>
        </w:rPr>
        <w:t xml:space="preserve">وتبـدأ </w:t>
      </w:r>
      <w:r w:rsidR="00EB72FB">
        <w:rPr>
          <w:rFonts w:ascii="Simplified Arabic" w:hAnsi="Simplified Arabic" w:cs="Simplified Arabic"/>
          <w:sz w:val="24"/>
          <w:szCs w:val="24"/>
          <w:rtl/>
          <w:lang w:val="en-US"/>
        </w:rPr>
        <w:t xml:space="preserve">إجراءات </w:t>
      </w:r>
      <w:r w:rsidRPr="00E00F23">
        <w:rPr>
          <w:rFonts w:ascii="Simplified Arabic" w:hAnsi="Simplified Arabic" w:cs="Simplified Arabic"/>
          <w:sz w:val="24"/>
          <w:szCs w:val="24"/>
          <w:rtl/>
          <w:lang w:val="en-US"/>
        </w:rPr>
        <w:t xml:space="preserve"> التطهیــر بــإعلان رســمي یوجهــه الحــائز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جمیــع الــدائنین أصــحاب الحقــوق العینیة</w:t>
      </w:r>
      <w:r w:rsidR="00A02E63"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ویجب أن یشمل هذا الإعلان جملـة بیانـات</w:t>
      </w:r>
      <w:r w:rsidR="00A546D0">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الغـرض منهـا مراعـاة مصـلحة الـدائنین</w:t>
      </w:r>
      <w:r w:rsidR="00A546D0">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وتمكیـنهم من تحدید موقفهم من عرض الحائز، ومـن هـذه البیانـات التـي تتعلـق بالحـائز نفسـه، ومنهـا مـا یتعلـق </w:t>
      </w:r>
      <w:r w:rsidR="00A546D0">
        <w:rPr>
          <w:rFonts w:ascii="Simplified Arabic" w:hAnsi="Simplified Arabic" w:cs="Simplified Arabic"/>
          <w:sz w:val="24"/>
          <w:szCs w:val="24"/>
          <w:rtl/>
          <w:lang w:val="en-US"/>
        </w:rPr>
        <w:t>بالدائنين</w:t>
      </w:r>
      <w:r w:rsidR="00FD569D" w:rsidRPr="00E00F23">
        <w:rPr>
          <w:rFonts w:ascii="Simplified Arabic" w:hAnsi="Simplified Arabic" w:cs="Simplified Arabic"/>
          <w:sz w:val="24"/>
          <w:szCs w:val="24"/>
          <w:rtl/>
          <w:lang w:val="en-US"/>
        </w:rPr>
        <w:t xml:space="preserve"> وقيمة ديونهم ومراتبها</w:t>
      </w:r>
      <w:r w:rsidR="00A546D0">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ومنهــا مــا یتعلــق بالعقــار وكیفیــة انتقالــه </w:t>
      </w:r>
      <w:r w:rsidR="006C1ED7" w:rsidRPr="00E00F23">
        <w:rPr>
          <w:rFonts w:ascii="Simplified Arabic" w:hAnsi="Simplified Arabic" w:cs="Simplified Arabic"/>
          <w:sz w:val="24"/>
          <w:szCs w:val="24"/>
          <w:rtl/>
          <w:lang w:val="en-US"/>
        </w:rPr>
        <w:t>إلى</w:t>
      </w:r>
      <w:r w:rsidR="00D834B7" w:rsidRPr="00E00F23">
        <w:rPr>
          <w:rFonts w:ascii="Simplified Arabic" w:hAnsi="Simplified Arabic" w:cs="Simplified Arabic"/>
          <w:sz w:val="24"/>
          <w:szCs w:val="24"/>
          <w:rtl/>
          <w:lang w:val="en-US"/>
        </w:rPr>
        <w:t xml:space="preserve"> الحــائز كمقابــل للعقــار</w:t>
      </w:r>
      <w:r w:rsidRPr="00E00F23">
        <w:rPr>
          <w:rFonts w:ascii="Simplified Arabic" w:hAnsi="Simplified Arabic" w:cs="Simplified Arabic"/>
          <w:sz w:val="24"/>
          <w:szCs w:val="24"/>
          <w:rtl/>
          <w:lang w:val="en-US"/>
        </w:rPr>
        <w:t>، والأصـــل أن</w:t>
      </w:r>
      <w:r w:rsidR="00D834B7"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الحائز </w:t>
      </w:r>
      <w:r w:rsidR="00D834B7" w:rsidRPr="00E00F23">
        <w:rPr>
          <w:rFonts w:ascii="Simplified Arabic" w:hAnsi="Simplified Arabic" w:cs="Simplified Arabic"/>
          <w:sz w:val="24"/>
          <w:szCs w:val="24"/>
          <w:rtl/>
          <w:lang w:val="en-US"/>
        </w:rPr>
        <w:t xml:space="preserve">یملـــك تحدیـــد هـــذه القیمـــة بإرادتـــه إلا أن المشـــرّع قیـــد حریـــة الحائز </w:t>
      </w:r>
      <w:r w:rsidRPr="00E00F23">
        <w:rPr>
          <w:rFonts w:ascii="Simplified Arabic" w:hAnsi="Simplified Arabic" w:cs="Simplified Arabic"/>
          <w:sz w:val="24"/>
          <w:szCs w:val="24"/>
          <w:rtl/>
          <w:lang w:val="en-US"/>
        </w:rPr>
        <w:t xml:space="preserve">في هذا المجال بقیدین </w:t>
      </w:r>
      <w:r w:rsidRPr="00E00F23">
        <w:rPr>
          <w:rFonts w:ascii="Simplified Arabic" w:hAnsi="Simplified Arabic" w:cs="Simplified Arabic"/>
          <w:sz w:val="24"/>
          <w:szCs w:val="24"/>
          <w:lang w:val="en-US"/>
        </w:rPr>
        <w:t>:</w:t>
      </w:r>
      <w:r w:rsidR="00640486" w:rsidRPr="00E00F23">
        <w:rPr>
          <w:rFonts w:ascii="Simplified Arabic" w:hAnsi="Simplified Arabic" w:cs="Simplified Arabic"/>
          <w:b/>
          <w:bCs/>
          <w:sz w:val="24"/>
          <w:szCs w:val="24"/>
          <w:rtl/>
          <w:lang w:val="en-US"/>
        </w:rPr>
        <w:t>ال</w:t>
      </w:r>
      <w:r w:rsidR="004E50AD" w:rsidRPr="00E00F23">
        <w:rPr>
          <w:rFonts w:ascii="Simplified Arabic" w:hAnsi="Simplified Arabic" w:cs="Simplified Arabic"/>
          <w:b/>
          <w:bCs/>
          <w:sz w:val="24"/>
          <w:szCs w:val="24"/>
          <w:rtl/>
          <w:lang w:val="en-US"/>
        </w:rPr>
        <w:t>أو</w:t>
      </w:r>
      <w:r w:rsidR="00640486" w:rsidRPr="00E00F23">
        <w:rPr>
          <w:rFonts w:ascii="Simplified Arabic" w:hAnsi="Simplified Arabic" w:cs="Simplified Arabic"/>
          <w:b/>
          <w:bCs/>
          <w:sz w:val="24"/>
          <w:szCs w:val="24"/>
          <w:rtl/>
          <w:lang w:val="en-US"/>
        </w:rPr>
        <w:t>ل</w:t>
      </w:r>
      <w:r w:rsidRPr="00E00F23">
        <w:rPr>
          <w:rFonts w:ascii="Simplified Arabic" w:hAnsi="Simplified Arabic" w:cs="Simplified Arabic"/>
          <w:sz w:val="24"/>
          <w:szCs w:val="24"/>
          <w:rtl/>
          <w:lang w:val="en-US"/>
        </w:rPr>
        <w:t xml:space="preserve"> وهو ألا یقل المبلغ الذي یعرض</w:t>
      </w:r>
      <w:r w:rsidR="0067621D">
        <w:rPr>
          <w:rFonts w:ascii="Simplified Arabic" w:hAnsi="Simplified Arabic" w:cs="Simplified Arabic"/>
          <w:sz w:val="24"/>
          <w:szCs w:val="24"/>
          <w:rtl/>
          <w:lang w:val="en-US"/>
        </w:rPr>
        <w:t xml:space="preserve">ه عن الباقي فـي ذمتـه مـن ثمـن </w:t>
      </w:r>
      <w:r w:rsidR="0067621D">
        <w:rPr>
          <w:rFonts w:ascii="Simplified Arabic" w:hAnsi="Simplified Arabic" w:cs="Simplified Arabic" w:hint="cs"/>
          <w:sz w:val="24"/>
          <w:szCs w:val="24"/>
          <w:rtl/>
          <w:lang w:val="en-US"/>
        </w:rPr>
        <w:t>إ</w:t>
      </w:r>
      <w:r w:rsidRPr="00E00F23">
        <w:rPr>
          <w:rFonts w:ascii="Simplified Arabic" w:hAnsi="Simplified Arabic" w:cs="Simplified Arabic"/>
          <w:sz w:val="24"/>
          <w:szCs w:val="24"/>
          <w:rtl/>
          <w:lang w:val="en-US"/>
        </w:rPr>
        <w:t>ن</w:t>
      </w:r>
      <w:r w:rsidR="00D834B7" w:rsidRPr="00E00F23">
        <w:rPr>
          <w:rFonts w:ascii="Simplified Arabic" w:hAnsi="Simplified Arabic" w:cs="Simplified Arabic"/>
          <w:sz w:val="24"/>
          <w:szCs w:val="24"/>
          <w:rtl/>
          <w:lang w:val="en-US"/>
        </w:rPr>
        <w:t xml:space="preserve"> كان</w:t>
      </w:r>
      <w:r w:rsidRPr="00E00F23">
        <w:rPr>
          <w:rFonts w:ascii="Simplified Arabic" w:hAnsi="Simplified Arabic" w:cs="Simplified Arabic"/>
          <w:sz w:val="24"/>
          <w:szCs w:val="24"/>
          <w:rtl/>
          <w:lang w:val="en-US"/>
        </w:rPr>
        <w:t xml:space="preserve"> التصــرف بیعــاً، </w:t>
      </w:r>
      <w:r w:rsidRPr="00E00F23">
        <w:rPr>
          <w:rFonts w:ascii="Simplified Arabic" w:hAnsi="Simplified Arabic" w:cs="Simplified Arabic"/>
          <w:b/>
          <w:bCs/>
          <w:sz w:val="24"/>
          <w:szCs w:val="24"/>
          <w:rtl/>
          <w:lang w:val="en-US"/>
        </w:rPr>
        <w:t>والثــاني</w:t>
      </w:r>
      <w:r w:rsidRPr="00E00F23">
        <w:rPr>
          <w:rFonts w:ascii="Simplified Arabic" w:hAnsi="Simplified Arabic" w:cs="Simplified Arabic"/>
          <w:sz w:val="24"/>
          <w:szCs w:val="24"/>
          <w:rtl/>
          <w:lang w:val="en-US"/>
        </w:rPr>
        <w:t xml:space="preserve"> هــو ألا یقــل المبلــغ المعــروض عــن الســعر الــذي یتخــذ أساســاً لتقدیر الثمن في حالة نزع الملكیة، </w:t>
      </w:r>
      <w:r w:rsidRPr="00E00F23">
        <w:rPr>
          <w:rFonts w:ascii="Simplified Arabic" w:hAnsi="Simplified Arabic" w:cs="Simplified Arabic"/>
          <w:sz w:val="24"/>
          <w:szCs w:val="24"/>
          <w:lang w:val="en-US"/>
        </w:rPr>
        <w:t>"</w:t>
      </w:r>
      <w:r w:rsidR="00D834B7"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وهذا الأساس هو الضریبة التي تدفع عن العقار</w:t>
      </w:r>
      <w:r w:rsidR="00F87B82" w:rsidRPr="00E00F23">
        <w:rPr>
          <w:rFonts w:ascii="Simplified Arabic" w:hAnsi="Simplified Arabic" w:cs="Simplified Arabic"/>
          <w:sz w:val="24"/>
          <w:szCs w:val="24"/>
          <w:rtl/>
          <w:lang w:val="en-US"/>
        </w:rPr>
        <w:t xml:space="preserve">، ویجـب علـى الحـائز أن یكـون جـاداً فـي عرضـه للقیمة، وأن یراعي الاعتدال في عرضه، وإلا فإنما یعرضـه قـد یـرفض مـن قبـل الـدائنین المـرتهنین، </w:t>
      </w:r>
      <w:r w:rsidR="00165CF0" w:rsidRPr="00E00F23">
        <w:rPr>
          <w:rFonts w:ascii="Simplified Arabic" w:hAnsi="Simplified Arabic" w:cs="Simplified Arabic"/>
          <w:sz w:val="24"/>
          <w:szCs w:val="24"/>
          <w:rtl/>
          <w:lang w:val="en-US"/>
        </w:rPr>
        <w:t>إذ</w:t>
      </w:r>
      <w:r w:rsidR="00F87B82" w:rsidRPr="00E00F23">
        <w:rPr>
          <w:rFonts w:ascii="Simplified Arabic" w:hAnsi="Simplified Arabic" w:cs="Simplified Arabic"/>
          <w:sz w:val="24"/>
          <w:szCs w:val="24"/>
          <w:rtl/>
          <w:lang w:val="en-US"/>
        </w:rPr>
        <w:t>ا كان لا یمثـل القیمـة الحقیقیـة للعقـار المرهـون، ومـن ثـم یسـتطیع الـدائنون طلـب بیـع العقـار بـالمزاد العلنـــي فـــي هـــذه الحالة.</w:t>
      </w:r>
    </w:p>
    <w:p w14:paraId="60F099F0" w14:textId="413C35D9" w:rsidR="00D834B7" w:rsidRPr="00E00F23" w:rsidRDefault="00FD6903" w:rsidP="00B543EE">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ومــن البیانــات الأساســیة التــي أشــارت إلیهــا المــادة </w:t>
      </w:r>
      <w:r w:rsidR="00D834B7" w:rsidRPr="00E00F23">
        <w:rPr>
          <w:rFonts w:ascii="Simplified Arabic" w:hAnsi="Simplified Arabic" w:cs="Simplified Arabic"/>
          <w:sz w:val="24"/>
          <w:szCs w:val="24"/>
          <w:rtl/>
          <w:lang w:val="en-US"/>
        </w:rPr>
        <w:t xml:space="preserve">1216 مدني فلسطيني </w:t>
      </w:r>
      <w:r w:rsidRPr="00E00F23">
        <w:rPr>
          <w:rFonts w:ascii="Simplified Arabic" w:hAnsi="Simplified Arabic" w:cs="Simplified Arabic"/>
          <w:sz w:val="24"/>
          <w:szCs w:val="24"/>
          <w:rtl/>
          <w:lang w:val="en-US"/>
        </w:rPr>
        <w:t xml:space="preserve"> البیــان الــذي </w:t>
      </w:r>
      <w:r w:rsidR="00D834B7" w:rsidRPr="00E00F23">
        <w:rPr>
          <w:rFonts w:ascii="Simplified Arabic" w:hAnsi="Simplified Arabic" w:cs="Simplified Arabic"/>
          <w:sz w:val="24"/>
          <w:szCs w:val="24"/>
          <w:rtl/>
          <w:lang w:val="en-US"/>
        </w:rPr>
        <w:t>يبدي</w:t>
      </w:r>
      <w:r w:rsidRPr="00E00F23">
        <w:rPr>
          <w:rFonts w:ascii="Simplified Arabic" w:hAnsi="Simplified Arabic" w:cs="Simplified Arabic"/>
          <w:sz w:val="24"/>
          <w:szCs w:val="24"/>
          <w:rtl/>
          <w:lang w:val="en-US"/>
        </w:rPr>
        <w:t xml:space="preserve"> فیه الحائز </w:t>
      </w:r>
      <w:r w:rsidR="00D834B7" w:rsidRPr="00E00F23">
        <w:rPr>
          <w:rFonts w:ascii="Simplified Arabic" w:hAnsi="Simplified Arabic" w:cs="Simplified Arabic"/>
          <w:sz w:val="24"/>
          <w:szCs w:val="24"/>
          <w:rtl/>
          <w:lang w:val="en-US"/>
        </w:rPr>
        <w:t>استعداده للوفاء بالمبلغ الذي حدده لتطهير العقار في حال قبول ال</w:t>
      </w:r>
      <w:r w:rsidR="00F87B82" w:rsidRPr="00E00F23">
        <w:rPr>
          <w:rFonts w:ascii="Simplified Arabic" w:hAnsi="Simplified Arabic" w:cs="Simplified Arabic"/>
          <w:sz w:val="24"/>
          <w:szCs w:val="24"/>
          <w:rtl/>
          <w:lang w:val="en-US"/>
        </w:rPr>
        <w:t xml:space="preserve">عرض من الدائنين </w:t>
      </w:r>
      <w:r w:rsidR="00A02E63" w:rsidRPr="00E00F23">
        <w:rPr>
          <w:rFonts w:ascii="Simplified Arabic" w:hAnsi="Simplified Arabic" w:cs="Simplified Arabic"/>
          <w:sz w:val="24"/>
          <w:szCs w:val="24"/>
          <w:rtl/>
          <w:lang w:val="en-US"/>
        </w:rPr>
        <w:t>أ</w:t>
      </w:r>
      <w:r w:rsidR="00F87B82" w:rsidRPr="00E00F23">
        <w:rPr>
          <w:rFonts w:ascii="Simplified Arabic" w:hAnsi="Simplified Arabic" w:cs="Simplified Arabic"/>
          <w:sz w:val="24"/>
          <w:szCs w:val="24"/>
          <w:rtl/>
          <w:lang w:val="en-US"/>
        </w:rPr>
        <w:t>يا</w:t>
      </w:r>
      <w:r w:rsidR="00A25F74">
        <w:rPr>
          <w:rFonts w:ascii="Simplified Arabic" w:hAnsi="Simplified Arabic" w:cs="Simplified Arabic" w:hint="cs"/>
          <w:sz w:val="24"/>
          <w:szCs w:val="24"/>
          <w:rtl/>
          <w:lang w:val="en-US"/>
        </w:rPr>
        <w:t>ً</w:t>
      </w:r>
      <w:r w:rsidR="00F87B82" w:rsidRPr="00E00F23">
        <w:rPr>
          <w:rFonts w:ascii="Simplified Arabic" w:hAnsi="Simplified Arabic" w:cs="Simplified Arabic"/>
          <w:sz w:val="24"/>
          <w:szCs w:val="24"/>
          <w:rtl/>
          <w:lang w:val="en-US"/>
        </w:rPr>
        <w:t xml:space="preserve"> كان ميعاد دفع الديون المقيدة على العقار قبل تاريخ تسجيل سند ملكية الحائز، ويرجع مصدر التزام الحائز بالعرض </w:t>
      </w:r>
      <w:r w:rsidR="006C1ED7" w:rsidRPr="00E00F23">
        <w:rPr>
          <w:rFonts w:ascii="Simplified Arabic" w:hAnsi="Simplified Arabic" w:cs="Simplified Arabic"/>
          <w:sz w:val="24"/>
          <w:szCs w:val="24"/>
          <w:rtl/>
          <w:lang w:val="en-US"/>
        </w:rPr>
        <w:t>إلى</w:t>
      </w:r>
      <w:r w:rsidR="00F87B82" w:rsidRPr="00E00F23">
        <w:rPr>
          <w:rFonts w:ascii="Simplified Arabic" w:hAnsi="Simplified Arabic" w:cs="Simplified Arabic"/>
          <w:sz w:val="24"/>
          <w:szCs w:val="24"/>
          <w:rtl/>
          <w:lang w:val="en-US"/>
        </w:rPr>
        <w:t xml:space="preserve"> </w:t>
      </w:r>
      <w:r w:rsidR="00A02E63" w:rsidRPr="00E00F23">
        <w:rPr>
          <w:rFonts w:ascii="Simplified Arabic" w:hAnsi="Simplified Arabic" w:cs="Simplified Arabic"/>
          <w:sz w:val="24"/>
          <w:szCs w:val="24"/>
          <w:rtl/>
          <w:lang w:val="en-US"/>
        </w:rPr>
        <w:t>إ</w:t>
      </w:r>
      <w:r w:rsidR="00F87B82" w:rsidRPr="00E00F23">
        <w:rPr>
          <w:rFonts w:ascii="Simplified Arabic" w:hAnsi="Simplified Arabic" w:cs="Simplified Arabic"/>
          <w:sz w:val="24"/>
          <w:szCs w:val="24"/>
          <w:rtl/>
          <w:lang w:val="en-US"/>
        </w:rPr>
        <w:t>رادته المنفردة ويظل الحائز ملتزما</w:t>
      </w:r>
      <w:r w:rsidR="00B543EE">
        <w:rPr>
          <w:rFonts w:ascii="Simplified Arabic" w:hAnsi="Simplified Arabic" w:cs="Simplified Arabic" w:hint="cs"/>
          <w:sz w:val="24"/>
          <w:szCs w:val="24"/>
          <w:rtl/>
          <w:lang w:val="en-US"/>
        </w:rPr>
        <w:t>ً</w:t>
      </w:r>
      <w:r w:rsidR="00F87B82" w:rsidRPr="00E00F23">
        <w:rPr>
          <w:rFonts w:ascii="Simplified Arabic" w:hAnsi="Simplified Arabic" w:cs="Simplified Arabic"/>
          <w:sz w:val="24"/>
          <w:szCs w:val="24"/>
          <w:rtl/>
          <w:lang w:val="en-US"/>
        </w:rPr>
        <w:t xml:space="preserve"> بالعرض المقدم منه </w:t>
      </w:r>
      <w:r w:rsidR="00F87B82" w:rsidRPr="00E00F23">
        <w:rPr>
          <w:rFonts w:ascii="Simplified Arabic" w:hAnsi="Simplified Arabic" w:cs="Simplified Arabic"/>
          <w:sz w:val="24"/>
          <w:szCs w:val="24"/>
          <w:rtl/>
          <w:lang w:val="en-US"/>
        </w:rPr>
        <w:lastRenderedPageBreak/>
        <w:t>مدة ستين يوما</w:t>
      </w:r>
      <w:r w:rsidR="00B543EE">
        <w:rPr>
          <w:rFonts w:ascii="Simplified Arabic" w:hAnsi="Simplified Arabic" w:cs="Simplified Arabic" w:hint="cs"/>
          <w:sz w:val="24"/>
          <w:szCs w:val="24"/>
          <w:rtl/>
          <w:lang w:val="en-US"/>
        </w:rPr>
        <w:t>ً</w:t>
      </w:r>
      <w:r w:rsidR="00F87B82" w:rsidRPr="00E00F23">
        <w:rPr>
          <w:rFonts w:ascii="Simplified Arabic" w:hAnsi="Simplified Arabic" w:cs="Simplified Arabic"/>
          <w:sz w:val="24"/>
          <w:szCs w:val="24"/>
          <w:rtl/>
          <w:lang w:val="en-US"/>
        </w:rPr>
        <w:t xml:space="preserve"> وهو الحد ال</w:t>
      </w:r>
      <w:r w:rsidR="00A02E63" w:rsidRPr="00E00F23">
        <w:rPr>
          <w:rFonts w:ascii="Simplified Arabic" w:hAnsi="Simplified Arabic" w:cs="Simplified Arabic"/>
          <w:sz w:val="24"/>
          <w:szCs w:val="24"/>
          <w:rtl/>
          <w:lang w:val="en-US"/>
        </w:rPr>
        <w:t>أقصى الذي يعطى للدائنين لإ</w:t>
      </w:r>
      <w:r w:rsidR="00F87B82" w:rsidRPr="00E00F23">
        <w:rPr>
          <w:rFonts w:ascii="Simplified Arabic" w:hAnsi="Simplified Arabic" w:cs="Simplified Arabic"/>
          <w:sz w:val="24"/>
          <w:szCs w:val="24"/>
          <w:rtl/>
          <w:lang w:val="en-US"/>
        </w:rPr>
        <w:t xml:space="preserve">بداء رغبتهم وقبولهم بالعرض </w:t>
      </w:r>
      <w:r w:rsidR="004E50AD" w:rsidRPr="00E00F23">
        <w:rPr>
          <w:rFonts w:ascii="Simplified Arabic" w:hAnsi="Simplified Arabic" w:cs="Simplified Arabic"/>
          <w:sz w:val="24"/>
          <w:szCs w:val="24"/>
          <w:rtl/>
          <w:lang w:val="en-US"/>
        </w:rPr>
        <w:t>أو</w:t>
      </w:r>
      <w:r w:rsidR="00F87B82" w:rsidRPr="00E00F23">
        <w:rPr>
          <w:rFonts w:ascii="Simplified Arabic" w:hAnsi="Simplified Arabic" w:cs="Simplified Arabic"/>
          <w:sz w:val="24"/>
          <w:szCs w:val="24"/>
          <w:rtl/>
          <w:lang w:val="en-US"/>
        </w:rPr>
        <w:t xml:space="preserve"> رفضه، ف</w:t>
      </w:r>
      <w:r w:rsidR="00165CF0" w:rsidRPr="00E00F23">
        <w:rPr>
          <w:rFonts w:ascii="Simplified Arabic" w:hAnsi="Simplified Arabic" w:cs="Simplified Arabic"/>
          <w:sz w:val="24"/>
          <w:szCs w:val="24"/>
          <w:rtl/>
          <w:lang w:val="en-US"/>
        </w:rPr>
        <w:t>إذ</w:t>
      </w:r>
      <w:r w:rsidR="00F87B82" w:rsidRPr="00E00F23">
        <w:rPr>
          <w:rFonts w:ascii="Simplified Arabic" w:hAnsi="Simplified Arabic" w:cs="Simplified Arabic"/>
          <w:sz w:val="24"/>
          <w:szCs w:val="24"/>
          <w:rtl/>
          <w:lang w:val="en-US"/>
        </w:rPr>
        <w:t>ا اختاروا قبول العرض استقر العقار للحائز، و</w:t>
      </w:r>
      <w:r w:rsidR="00165CF0" w:rsidRPr="00E00F23">
        <w:rPr>
          <w:rFonts w:ascii="Simplified Arabic" w:hAnsi="Simplified Arabic" w:cs="Simplified Arabic"/>
          <w:sz w:val="24"/>
          <w:szCs w:val="24"/>
          <w:rtl/>
          <w:lang w:val="en-US"/>
        </w:rPr>
        <w:t>إذ</w:t>
      </w:r>
      <w:r w:rsidR="00F87B82" w:rsidRPr="00E00F23">
        <w:rPr>
          <w:rFonts w:ascii="Simplified Arabic" w:hAnsi="Simplified Arabic" w:cs="Simplified Arabic"/>
          <w:sz w:val="24"/>
          <w:szCs w:val="24"/>
          <w:rtl/>
          <w:lang w:val="en-US"/>
        </w:rPr>
        <w:t xml:space="preserve">ا رفضوا العرض يجب عليهم </w:t>
      </w:r>
      <w:r w:rsidR="00A02E63" w:rsidRPr="00E00F23">
        <w:rPr>
          <w:rFonts w:ascii="Simplified Arabic" w:hAnsi="Simplified Arabic" w:cs="Simplified Arabic"/>
          <w:sz w:val="24"/>
          <w:szCs w:val="24"/>
          <w:rtl/>
          <w:lang w:val="en-US"/>
        </w:rPr>
        <w:t>أ</w:t>
      </w:r>
      <w:r w:rsidR="00F87B82" w:rsidRPr="00E00F23">
        <w:rPr>
          <w:rFonts w:ascii="Simplified Arabic" w:hAnsi="Simplified Arabic" w:cs="Simplified Arabic"/>
          <w:sz w:val="24"/>
          <w:szCs w:val="24"/>
          <w:rtl/>
          <w:lang w:val="en-US"/>
        </w:rPr>
        <w:t xml:space="preserve">ن يطلبوا بيع العقار المطلوب تطهيره وذلك بموجب </w:t>
      </w:r>
      <w:r w:rsidR="00A02E63" w:rsidRPr="00E00F23">
        <w:rPr>
          <w:rFonts w:ascii="Simplified Arabic" w:hAnsi="Simplified Arabic" w:cs="Simplified Arabic"/>
          <w:sz w:val="24"/>
          <w:szCs w:val="24"/>
          <w:rtl/>
          <w:lang w:val="en-US"/>
        </w:rPr>
        <w:t>إ</w:t>
      </w:r>
      <w:r w:rsidR="00F87B82" w:rsidRPr="00E00F23">
        <w:rPr>
          <w:rFonts w:ascii="Simplified Arabic" w:hAnsi="Simplified Arabic" w:cs="Simplified Arabic"/>
          <w:sz w:val="24"/>
          <w:szCs w:val="24"/>
          <w:rtl/>
          <w:lang w:val="en-US"/>
        </w:rPr>
        <w:t xml:space="preserve">علان رسمي يوجه </w:t>
      </w:r>
      <w:r w:rsidR="006C1ED7" w:rsidRPr="00E00F23">
        <w:rPr>
          <w:rFonts w:ascii="Simplified Arabic" w:hAnsi="Simplified Arabic" w:cs="Simplified Arabic"/>
          <w:sz w:val="24"/>
          <w:szCs w:val="24"/>
          <w:rtl/>
          <w:lang w:val="en-US"/>
        </w:rPr>
        <w:t>إلى</w:t>
      </w:r>
      <w:r w:rsidR="00F87B82" w:rsidRPr="00E00F23">
        <w:rPr>
          <w:rFonts w:ascii="Simplified Arabic" w:hAnsi="Simplified Arabic" w:cs="Simplified Arabic"/>
          <w:sz w:val="24"/>
          <w:szCs w:val="24"/>
          <w:rtl/>
          <w:lang w:val="en-US"/>
        </w:rPr>
        <w:t xml:space="preserve"> الحائز</w:t>
      </w:r>
      <w:r w:rsidR="00B543EE">
        <w:rPr>
          <w:rFonts w:ascii="Simplified Arabic" w:hAnsi="Simplified Arabic" w:cs="Simplified Arabic" w:hint="cs"/>
          <w:sz w:val="24"/>
          <w:szCs w:val="24"/>
          <w:rtl/>
          <w:lang w:val="en-US"/>
        </w:rPr>
        <w:t>،</w:t>
      </w:r>
      <w:r w:rsidR="00F87B82" w:rsidRPr="00E00F23">
        <w:rPr>
          <w:rFonts w:ascii="Simplified Arabic" w:hAnsi="Simplified Arabic" w:cs="Simplified Arabic"/>
          <w:sz w:val="24"/>
          <w:szCs w:val="24"/>
          <w:rtl/>
          <w:lang w:val="en-US"/>
        </w:rPr>
        <w:t xml:space="preserve"> و</w:t>
      </w:r>
      <w:r w:rsidR="006C1ED7" w:rsidRPr="00E00F23">
        <w:rPr>
          <w:rFonts w:ascii="Simplified Arabic" w:hAnsi="Simplified Arabic" w:cs="Simplified Arabic"/>
          <w:sz w:val="24"/>
          <w:szCs w:val="24"/>
          <w:rtl/>
          <w:lang w:val="en-US"/>
        </w:rPr>
        <w:t>إلى</w:t>
      </w:r>
      <w:r w:rsidR="00F87B82" w:rsidRPr="00E00F23">
        <w:rPr>
          <w:rFonts w:ascii="Simplified Arabic" w:hAnsi="Simplified Arabic" w:cs="Simplified Arabic"/>
          <w:sz w:val="24"/>
          <w:szCs w:val="24"/>
          <w:rtl/>
          <w:lang w:val="en-US"/>
        </w:rPr>
        <w:t xml:space="preserve"> المالك السابق</w:t>
      </w:r>
      <w:r w:rsidR="00C25ED1" w:rsidRPr="00E00F23">
        <w:rPr>
          <w:rFonts w:ascii="Simplified Arabic" w:hAnsi="Simplified Arabic" w:cs="Simplified Arabic"/>
          <w:sz w:val="24"/>
          <w:szCs w:val="24"/>
          <w:rtl/>
          <w:lang w:val="en-US"/>
        </w:rPr>
        <w:t xml:space="preserve"> طبقا</w:t>
      </w:r>
      <w:r w:rsidR="00B543EE">
        <w:rPr>
          <w:rFonts w:ascii="Simplified Arabic" w:hAnsi="Simplified Arabic" w:cs="Simplified Arabic" w:hint="cs"/>
          <w:sz w:val="24"/>
          <w:szCs w:val="24"/>
          <w:rtl/>
          <w:lang w:val="en-US"/>
        </w:rPr>
        <w:t>ً</w:t>
      </w:r>
      <w:r w:rsidR="00C25ED1" w:rsidRPr="00E00F23">
        <w:rPr>
          <w:rFonts w:ascii="Simplified Arabic" w:hAnsi="Simplified Arabic" w:cs="Simplified Arabic"/>
          <w:sz w:val="24"/>
          <w:szCs w:val="24"/>
          <w:rtl/>
          <w:lang w:val="en-US"/>
        </w:rPr>
        <w:t xml:space="preserve"> لنص المادة 1217 مدني فلسطيني</w:t>
      </w:r>
      <w:sdt>
        <w:sdtPr>
          <w:rPr>
            <w:rFonts w:ascii="Simplified Arabic" w:hAnsi="Simplified Arabic" w:cs="Simplified Arabic"/>
            <w:sz w:val="24"/>
            <w:szCs w:val="24"/>
            <w:rtl/>
            <w:lang w:val="en-US"/>
          </w:rPr>
          <w:id w:val="-81060397"/>
          <w:citation/>
        </w:sdtPr>
        <w:sdtEndPr/>
        <w:sdtContent>
          <w:r w:rsidR="003B7AD3" w:rsidRPr="00E00F23">
            <w:rPr>
              <w:rFonts w:ascii="Simplified Arabic" w:hAnsi="Simplified Arabic" w:cs="Simplified Arabic"/>
              <w:sz w:val="24"/>
              <w:szCs w:val="24"/>
              <w:rtl/>
              <w:lang w:val="en-US"/>
            </w:rPr>
            <w:fldChar w:fldCharType="begin"/>
          </w:r>
          <w:r w:rsidR="003B7AD3" w:rsidRPr="00E00F23">
            <w:rPr>
              <w:rFonts w:ascii="Simplified Arabic" w:hAnsi="Simplified Arabic" w:cs="Simplified Arabic"/>
              <w:sz w:val="24"/>
              <w:szCs w:val="24"/>
              <w:rtl/>
              <w:lang w:val="en-US"/>
            </w:rPr>
            <w:instrText xml:space="preserve"> </w:instrText>
          </w:r>
          <w:r w:rsidR="003B7AD3" w:rsidRPr="00E00F23">
            <w:rPr>
              <w:rFonts w:ascii="Simplified Arabic" w:hAnsi="Simplified Arabic" w:cs="Simplified Arabic"/>
              <w:sz w:val="24"/>
              <w:szCs w:val="24"/>
              <w:lang w:val="en-US"/>
            </w:rPr>
            <w:instrText>CITATION Far85 \l 1025</w:instrText>
          </w:r>
          <w:r w:rsidR="003B7AD3" w:rsidRPr="00E00F23">
            <w:rPr>
              <w:rFonts w:ascii="Simplified Arabic" w:hAnsi="Simplified Arabic" w:cs="Simplified Arabic"/>
              <w:sz w:val="24"/>
              <w:szCs w:val="24"/>
              <w:rtl/>
              <w:lang w:val="en-US"/>
            </w:rPr>
            <w:instrText xml:space="preserve"> </w:instrText>
          </w:r>
          <w:r w:rsidR="003B7AD3" w:rsidRPr="00E00F23">
            <w:rPr>
              <w:rFonts w:ascii="Simplified Arabic" w:hAnsi="Simplified Arabic" w:cs="Simplified Arabic"/>
              <w:sz w:val="24"/>
              <w:szCs w:val="24"/>
              <w:rtl/>
              <w:lang w:val="en-US"/>
            </w:rPr>
            <w:fldChar w:fldCharType="separate"/>
          </w:r>
          <w:r w:rsidR="003B7AD3" w:rsidRPr="00E00F23">
            <w:rPr>
              <w:rFonts w:ascii="Simplified Arabic" w:hAnsi="Simplified Arabic" w:cs="Simplified Arabic"/>
              <w:noProof/>
              <w:sz w:val="24"/>
              <w:szCs w:val="24"/>
              <w:rtl/>
              <w:lang w:val="en-US"/>
            </w:rPr>
            <w:t xml:space="preserve"> (</w:t>
          </w:r>
          <w:r w:rsidR="003B7AD3" w:rsidRPr="00E00F23">
            <w:rPr>
              <w:rFonts w:ascii="Simplified Arabic" w:hAnsi="Simplified Arabic" w:cs="Simplified Arabic"/>
              <w:noProof/>
              <w:sz w:val="24"/>
              <w:szCs w:val="24"/>
              <w:lang w:val="en-US"/>
            </w:rPr>
            <w:t>Faraj</w:t>
          </w:r>
          <w:r w:rsidR="003B7AD3" w:rsidRPr="00E00F23">
            <w:rPr>
              <w:rFonts w:ascii="Simplified Arabic" w:hAnsi="Simplified Arabic" w:cs="Simplified Arabic"/>
              <w:noProof/>
              <w:sz w:val="24"/>
              <w:szCs w:val="24"/>
              <w:rtl/>
              <w:lang w:val="en-US"/>
            </w:rPr>
            <w:t>، 1998)</w:t>
          </w:r>
          <w:r w:rsidR="003B7AD3" w:rsidRPr="00E00F23">
            <w:rPr>
              <w:rFonts w:ascii="Simplified Arabic" w:hAnsi="Simplified Arabic" w:cs="Simplified Arabic"/>
              <w:sz w:val="24"/>
              <w:szCs w:val="24"/>
              <w:rtl/>
              <w:lang w:val="en-US"/>
            </w:rPr>
            <w:fldChar w:fldCharType="end"/>
          </w:r>
        </w:sdtContent>
      </w:sdt>
      <w:r w:rsidR="00F87B82" w:rsidRPr="00E00F23">
        <w:rPr>
          <w:rFonts w:ascii="Simplified Arabic" w:hAnsi="Simplified Arabic" w:cs="Simplified Arabic"/>
          <w:sz w:val="24"/>
          <w:szCs w:val="24"/>
          <w:rtl/>
          <w:lang w:val="en-US"/>
        </w:rPr>
        <w:t>.</w:t>
      </w:r>
    </w:p>
    <w:p w14:paraId="094E643B" w14:textId="77777777" w:rsidR="00D834B7" w:rsidRPr="00E00F23" w:rsidRDefault="00D834B7" w:rsidP="00D834B7">
      <w:pPr>
        <w:bidi/>
        <w:spacing w:before="24" w:after="24"/>
        <w:jc w:val="both"/>
        <w:rPr>
          <w:rFonts w:ascii="Simplified Arabic" w:hAnsi="Simplified Arabic" w:cs="Simplified Arabic"/>
          <w:sz w:val="24"/>
          <w:szCs w:val="24"/>
          <w:rtl/>
          <w:lang w:val="en-US"/>
        </w:rPr>
      </w:pPr>
    </w:p>
    <w:p w14:paraId="1F67EF52" w14:textId="77777777" w:rsidR="00F87B82" w:rsidRPr="00E00F23" w:rsidRDefault="00FD6903" w:rsidP="00D834B7">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وقـــد یقـــوم الحـــائز بعـــرض قیمـــة العقـــار علـــى الـــدائنین المـــرتهنین، ولكـــن یحصل خطأ مادي فـي الـرقم الـذي عرضـه الحـائز كمـا لـو عـرض مبلـغ یزیـد علـى السـعر الـذي</w:t>
      </w:r>
      <w:r w:rsidR="00F87B82"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یتخـذ أساساً لنزع الملكیة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یزید على ما هو مستحق في ذمته، فما الحكم في هذه الحالة؟</w:t>
      </w:r>
    </w:p>
    <w:p w14:paraId="7154E5FE" w14:textId="57692BDD" w:rsidR="00F87B82" w:rsidRPr="00E00F23" w:rsidRDefault="00F87B82" w:rsidP="00484555">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یرى جانب من الفقه القانوني </w:t>
      </w:r>
      <w:r w:rsidR="00FD6903" w:rsidRPr="00E00F23">
        <w:rPr>
          <w:rFonts w:ascii="Simplified Arabic" w:hAnsi="Simplified Arabic" w:cs="Simplified Arabic"/>
          <w:sz w:val="24"/>
          <w:szCs w:val="24"/>
          <w:rtl/>
          <w:lang w:val="en-US"/>
        </w:rPr>
        <w:t>أن الحائز لا یلتزم بدفع الرقم الخاطئ الذي عرضه، حتى ولو قبل الدائنون المرتهنون عرضه، وفي هذه الحالة یقوم الحائز بعرض جدید لقیمة العقار المرهون وب</w:t>
      </w:r>
      <w:r w:rsidR="0067621D">
        <w:rPr>
          <w:rFonts w:ascii="Simplified Arabic" w:hAnsi="Simplified Arabic" w:cs="Simplified Arabic"/>
          <w:sz w:val="24"/>
          <w:szCs w:val="24"/>
          <w:rtl/>
          <w:lang w:val="en-US"/>
        </w:rPr>
        <w:t>إجراءات</w:t>
      </w:r>
      <w:r w:rsidR="0067621D">
        <w:rPr>
          <w:rFonts w:ascii="Simplified Arabic" w:hAnsi="Simplified Arabic" w:cs="Simplified Arabic" w:hint="cs"/>
          <w:sz w:val="24"/>
          <w:szCs w:val="24"/>
          <w:rtl/>
          <w:lang w:val="en-US"/>
        </w:rPr>
        <w:t>ٍ</w:t>
      </w:r>
      <w:r w:rsidR="00FD6903" w:rsidRPr="00E00F23">
        <w:rPr>
          <w:rFonts w:ascii="Simplified Arabic" w:hAnsi="Simplified Arabic" w:cs="Simplified Arabic"/>
          <w:sz w:val="24"/>
          <w:szCs w:val="24"/>
          <w:rtl/>
          <w:lang w:val="en-US"/>
        </w:rPr>
        <w:t xml:space="preserve"> جدیدة</w:t>
      </w:r>
      <w:r w:rsidR="0067621D">
        <w:rPr>
          <w:rFonts w:ascii="Simplified Arabic" w:hAnsi="Simplified Arabic" w:cs="Simplified Arabic" w:hint="cs"/>
          <w:sz w:val="24"/>
          <w:szCs w:val="24"/>
          <w:rtl/>
          <w:lang w:val="en-US"/>
        </w:rPr>
        <w:t>ٍ</w:t>
      </w:r>
      <w:r w:rsidR="00FD6903" w:rsidRPr="00E00F23">
        <w:rPr>
          <w:rFonts w:ascii="Simplified Arabic" w:hAnsi="Simplified Arabic" w:cs="Simplified Arabic"/>
          <w:sz w:val="24"/>
          <w:szCs w:val="24"/>
          <w:rtl/>
          <w:lang w:val="en-US"/>
        </w:rPr>
        <w:t xml:space="preserve"> یصحح فیها الرقم الخاطئ، وفي هذه الحالة یكون للدائنین المرتهنین مدة جدیدة یحق لهم خلالها إما قبول العرض </w:t>
      </w:r>
      <w:r w:rsidR="004E50AD" w:rsidRPr="00E00F23">
        <w:rPr>
          <w:rFonts w:ascii="Simplified Arabic" w:hAnsi="Simplified Arabic" w:cs="Simplified Arabic"/>
          <w:sz w:val="24"/>
          <w:szCs w:val="24"/>
          <w:rtl/>
          <w:lang w:val="en-US"/>
        </w:rPr>
        <w:t>أو</w:t>
      </w:r>
      <w:r w:rsidR="003B7AD3" w:rsidRPr="00E00F23">
        <w:rPr>
          <w:rFonts w:ascii="Simplified Arabic" w:hAnsi="Simplified Arabic" w:cs="Simplified Arabic"/>
          <w:sz w:val="24"/>
          <w:szCs w:val="24"/>
          <w:rtl/>
          <w:lang w:val="en-US"/>
        </w:rPr>
        <w:t xml:space="preserve"> </w:t>
      </w:r>
      <w:r w:rsidR="003B7AD3" w:rsidRPr="0033761A">
        <w:rPr>
          <w:rFonts w:ascii="Simplified Arabic" w:hAnsi="Simplified Arabic" w:cs="Simplified Arabic"/>
          <w:sz w:val="24"/>
          <w:szCs w:val="24"/>
          <w:rtl/>
          <w:lang w:val="en-US"/>
        </w:rPr>
        <w:t>رفض</w:t>
      </w:r>
      <w:r w:rsidR="0033761A" w:rsidRPr="0033761A">
        <w:rPr>
          <w:rFonts w:ascii="Simplified Arabic" w:hAnsi="Simplified Arabic" w:cs="Simplified Arabic" w:hint="cs"/>
          <w:sz w:val="24"/>
          <w:szCs w:val="24"/>
          <w:rtl/>
          <w:lang w:val="en-US"/>
        </w:rPr>
        <w:t>ه</w:t>
      </w:r>
      <w:sdt>
        <w:sdtPr>
          <w:rPr>
            <w:rFonts w:ascii="Simplified Arabic" w:hAnsi="Simplified Arabic" w:cs="Simplified Arabic"/>
            <w:sz w:val="24"/>
            <w:szCs w:val="24"/>
            <w:rtl/>
            <w:lang w:val="en-US"/>
          </w:rPr>
          <w:id w:val="-458483542"/>
          <w:citation/>
        </w:sdtPr>
        <w:sdtEndPr/>
        <w:sdtContent>
          <w:r w:rsidR="003B7AD3" w:rsidRPr="0033761A">
            <w:rPr>
              <w:rFonts w:ascii="Simplified Arabic" w:hAnsi="Simplified Arabic" w:cs="Simplified Arabic"/>
              <w:sz w:val="24"/>
              <w:szCs w:val="24"/>
              <w:rtl/>
              <w:lang w:val="en-US"/>
            </w:rPr>
            <w:fldChar w:fldCharType="begin"/>
          </w:r>
          <w:r w:rsidR="003B7AD3" w:rsidRPr="0033761A">
            <w:rPr>
              <w:rFonts w:ascii="Simplified Arabic" w:hAnsi="Simplified Arabic" w:cs="Simplified Arabic"/>
              <w:sz w:val="24"/>
              <w:szCs w:val="24"/>
              <w:rtl/>
              <w:lang w:val="en-US"/>
            </w:rPr>
            <w:instrText xml:space="preserve"> </w:instrText>
          </w:r>
          <w:r w:rsidR="003B7AD3" w:rsidRPr="0033761A">
            <w:rPr>
              <w:rFonts w:ascii="Simplified Arabic" w:hAnsi="Simplified Arabic" w:cs="Simplified Arabic"/>
              <w:sz w:val="24"/>
              <w:szCs w:val="24"/>
              <w:lang w:val="en-US"/>
            </w:rPr>
            <w:instrText>CITATION AlD15 \l 1025</w:instrText>
          </w:r>
          <w:r w:rsidR="003B7AD3" w:rsidRPr="0033761A">
            <w:rPr>
              <w:rFonts w:ascii="Simplified Arabic" w:hAnsi="Simplified Arabic" w:cs="Simplified Arabic"/>
              <w:sz w:val="24"/>
              <w:szCs w:val="24"/>
              <w:rtl/>
              <w:lang w:val="en-US"/>
            </w:rPr>
            <w:instrText xml:space="preserve"> </w:instrText>
          </w:r>
          <w:r w:rsidR="003B7AD3" w:rsidRPr="0033761A">
            <w:rPr>
              <w:rFonts w:ascii="Simplified Arabic" w:hAnsi="Simplified Arabic" w:cs="Simplified Arabic"/>
              <w:sz w:val="24"/>
              <w:szCs w:val="24"/>
              <w:rtl/>
              <w:lang w:val="en-US"/>
            </w:rPr>
            <w:fldChar w:fldCharType="separate"/>
          </w:r>
          <w:r w:rsidR="003B7AD3" w:rsidRPr="0033761A">
            <w:rPr>
              <w:rFonts w:ascii="Simplified Arabic" w:hAnsi="Simplified Arabic" w:cs="Simplified Arabic"/>
              <w:noProof/>
              <w:sz w:val="24"/>
              <w:szCs w:val="24"/>
              <w:rtl/>
              <w:lang w:val="en-US"/>
            </w:rPr>
            <w:t xml:space="preserve"> (</w:t>
          </w:r>
          <w:r w:rsidR="003B7AD3" w:rsidRPr="0033761A">
            <w:rPr>
              <w:rFonts w:ascii="Simplified Arabic" w:hAnsi="Simplified Arabic" w:cs="Simplified Arabic"/>
              <w:noProof/>
              <w:sz w:val="24"/>
              <w:szCs w:val="24"/>
              <w:lang w:val="en-US"/>
            </w:rPr>
            <w:t>Al-Dulaimi</w:t>
          </w:r>
          <w:r w:rsidR="003B7AD3" w:rsidRPr="0033761A">
            <w:rPr>
              <w:rFonts w:ascii="Simplified Arabic" w:hAnsi="Simplified Arabic" w:cs="Simplified Arabic"/>
              <w:noProof/>
              <w:sz w:val="24"/>
              <w:szCs w:val="24"/>
              <w:rtl/>
              <w:lang w:val="en-US"/>
            </w:rPr>
            <w:t>، 2015)</w:t>
          </w:r>
          <w:r w:rsidR="003B7AD3" w:rsidRPr="0033761A">
            <w:rPr>
              <w:rFonts w:ascii="Simplified Arabic" w:hAnsi="Simplified Arabic" w:cs="Simplified Arabic"/>
              <w:sz w:val="24"/>
              <w:szCs w:val="24"/>
              <w:rtl/>
              <w:lang w:val="en-US"/>
            </w:rPr>
            <w:fldChar w:fldCharType="end"/>
          </w:r>
        </w:sdtContent>
      </w:sdt>
      <w:r w:rsidR="00FD6903" w:rsidRPr="00E00F23">
        <w:rPr>
          <w:rFonts w:ascii="Simplified Arabic" w:hAnsi="Simplified Arabic" w:cs="Simplified Arabic"/>
          <w:sz w:val="24"/>
          <w:szCs w:val="24"/>
          <w:rtl/>
          <w:lang w:val="en-US"/>
        </w:rPr>
        <w:t xml:space="preserve">، وفي ظل عدم معالجة المشرّع </w:t>
      </w:r>
      <w:r w:rsidR="0067621D">
        <w:rPr>
          <w:rFonts w:ascii="Simplified Arabic" w:hAnsi="Simplified Arabic" w:cs="Simplified Arabic"/>
          <w:sz w:val="24"/>
          <w:szCs w:val="24"/>
          <w:rtl/>
          <w:lang w:val="en-US"/>
        </w:rPr>
        <w:t>الفلسطيني</w:t>
      </w:r>
      <w:r w:rsidR="00FD6903" w:rsidRPr="00E00F23">
        <w:rPr>
          <w:rFonts w:ascii="Simplified Arabic" w:hAnsi="Simplified Arabic" w:cs="Simplified Arabic"/>
          <w:sz w:val="24"/>
          <w:szCs w:val="24"/>
          <w:rtl/>
          <w:lang w:val="en-US"/>
        </w:rPr>
        <w:t xml:space="preserve"> لهذه المسألة</w:t>
      </w:r>
      <w:r w:rsidR="001B64B4" w:rsidRPr="00E00F23">
        <w:rPr>
          <w:rFonts w:ascii="Simplified Arabic" w:hAnsi="Simplified Arabic" w:cs="Simplified Arabic"/>
          <w:sz w:val="24"/>
          <w:szCs w:val="24"/>
          <w:rtl/>
          <w:lang w:val="en-US"/>
        </w:rPr>
        <w:t xml:space="preserve"> بنص خاص</w:t>
      </w:r>
      <w:r w:rsidR="00FD6903" w:rsidRPr="00E00F23">
        <w:rPr>
          <w:rFonts w:ascii="Simplified Arabic" w:hAnsi="Simplified Arabic" w:cs="Simplified Arabic"/>
          <w:sz w:val="24"/>
          <w:szCs w:val="24"/>
          <w:rtl/>
          <w:lang w:val="en-US"/>
        </w:rPr>
        <w:t xml:space="preserve">، یرى </w:t>
      </w:r>
      <w:r w:rsidR="0067621D">
        <w:rPr>
          <w:rFonts w:ascii="Simplified Arabic" w:hAnsi="Simplified Arabic" w:cs="Simplified Arabic"/>
          <w:sz w:val="24"/>
          <w:szCs w:val="24"/>
          <w:rtl/>
          <w:lang w:val="en-US"/>
        </w:rPr>
        <w:t>الباحثان</w:t>
      </w:r>
      <w:r w:rsidR="00FD6903" w:rsidRPr="00E00F23">
        <w:rPr>
          <w:rFonts w:ascii="Simplified Arabic" w:hAnsi="Simplified Arabic" w:cs="Simplified Arabic"/>
          <w:sz w:val="24"/>
          <w:szCs w:val="24"/>
          <w:rtl/>
          <w:lang w:val="en-US"/>
        </w:rPr>
        <w:t xml:space="preserve"> أن هذا الرأي یمكن الأخذ به في القانون المدني </w:t>
      </w:r>
      <w:r w:rsidRPr="00E00F23">
        <w:rPr>
          <w:rFonts w:ascii="Simplified Arabic" w:hAnsi="Simplified Arabic" w:cs="Simplified Arabic"/>
          <w:sz w:val="24"/>
          <w:szCs w:val="24"/>
          <w:rtl/>
          <w:lang w:val="en-US"/>
        </w:rPr>
        <w:t>الفلسطيني</w:t>
      </w:r>
      <w:r w:rsidR="00FD6903" w:rsidRPr="00E00F23">
        <w:rPr>
          <w:rFonts w:ascii="Simplified Arabic" w:hAnsi="Simplified Arabic" w:cs="Simplified Arabic"/>
          <w:sz w:val="24"/>
          <w:szCs w:val="24"/>
          <w:rtl/>
          <w:lang w:val="en-US"/>
        </w:rPr>
        <w:t xml:space="preserve"> </w:t>
      </w:r>
      <w:r w:rsidR="00484555">
        <w:rPr>
          <w:rFonts w:ascii="Simplified Arabic" w:hAnsi="Simplified Arabic" w:cs="Simplified Arabic" w:hint="cs"/>
          <w:sz w:val="24"/>
          <w:szCs w:val="24"/>
          <w:rtl/>
          <w:lang w:val="en-US"/>
        </w:rPr>
        <w:t>إ</w:t>
      </w:r>
      <w:r w:rsidR="001B64B4" w:rsidRPr="00E00F23">
        <w:rPr>
          <w:rFonts w:ascii="Simplified Arabic" w:hAnsi="Simplified Arabic" w:cs="Simplified Arabic"/>
          <w:sz w:val="24"/>
          <w:szCs w:val="24"/>
          <w:rtl/>
          <w:lang w:val="en-US"/>
        </w:rPr>
        <w:t>ستنادا</w:t>
      </w:r>
      <w:r w:rsidR="00484555">
        <w:rPr>
          <w:rFonts w:ascii="Simplified Arabic" w:hAnsi="Simplified Arabic" w:cs="Simplified Arabic" w:hint="cs"/>
          <w:sz w:val="24"/>
          <w:szCs w:val="24"/>
          <w:rtl/>
          <w:lang w:val="en-US"/>
        </w:rPr>
        <w:t>ً</w:t>
      </w:r>
      <w:r w:rsidR="001B64B4" w:rsidRPr="00E00F23">
        <w:rPr>
          <w:rFonts w:ascii="Simplified Arabic" w:hAnsi="Simplified Arabic" w:cs="Simplified Arabic"/>
          <w:sz w:val="24"/>
          <w:szCs w:val="24"/>
          <w:rtl/>
          <w:lang w:val="en-US"/>
        </w:rPr>
        <w:t xml:space="preserve"> </w:t>
      </w:r>
      <w:r w:rsidR="00484555">
        <w:rPr>
          <w:rFonts w:ascii="Simplified Arabic" w:hAnsi="Simplified Arabic" w:cs="Simplified Arabic" w:hint="cs"/>
          <w:sz w:val="24"/>
          <w:szCs w:val="24"/>
          <w:rtl/>
          <w:lang w:val="en-US"/>
        </w:rPr>
        <w:t>إلى ا</w:t>
      </w:r>
      <w:r w:rsidR="00484555">
        <w:rPr>
          <w:rFonts w:ascii="Simplified Arabic" w:hAnsi="Simplified Arabic" w:cs="Simplified Arabic"/>
          <w:sz w:val="24"/>
          <w:szCs w:val="24"/>
          <w:rtl/>
          <w:lang w:val="en-US"/>
        </w:rPr>
        <w:t>لقواعد العامة و</w:t>
      </w:r>
      <w:r w:rsidR="00484555">
        <w:rPr>
          <w:rFonts w:ascii="Simplified Arabic" w:hAnsi="Simplified Arabic" w:cs="Simplified Arabic" w:hint="cs"/>
          <w:sz w:val="24"/>
          <w:szCs w:val="24"/>
          <w:rtl/>
          <w:lang w:val="en-US"/>
        </w:rPr>
        <w:t>إ</w:t>
      </w:r>
      <w:r w:rsidR="001B64B4" w:rsidRPr="00E00F23">
        <w:rPr>
          <w:rFonts w:ascii="Simplified Arabic" w:hAnsi="Simplified Arabic" w:cs="Simplified Arabic"/>
          <w:sz w:val="24"/>
          <w:szCs w:val="24"/>
          <w:rtl/>
          <w:lang w:val="en-US"/>
        </w:rPr>
        <w:t xml:space="preserve">ستناداً للمادة (176) </w:t>
      </w:r>
      <w:r w:rsidR="00FD6903" w:rsidRPr="00E00F23">
        <w:rPr>
          <w:rFonts w:ascii="Simplified Arabic" w:hAnsi="Simplified Arabic" w:cs="Simplified Arabic"/>
          <w:sz w:val="24"/>
          <w:szCs w:val="24"/>
          <w:rtl/>
          <w:lang w:val="en-US"/>
        </w:rPr>
        <w:t>مدني</w:t>
      </w:r>
      <w:r w:rsidR="0067621D">
        <w:rPr>
          <w:rFonts w:ascii="Simplified Arabic" w:hAnsi="Simplified Arabic" w:cs="Simplified Arabic"/>
          <w:sz w:val="24"/>
          <w:szCs w:val="24"/>
          <w:rtl/>
          <w:lang w:val="en-US"/>
        </w:rPr>
        <w:t xml:space="preserve"> فلسطيني</w:t>
      </w:r>
      <w:r w:rsidR="00FD6903" w:rsidRPr="00E00F23">
        <w:rPr>
          <w:rFonts w:ascii="Simplified Arabic" w:hAnsi="Simplified Arabic" w:cs="Simplified Arabic"/>
          <w:sz w:val="24"/>
          <w:szCs w:val="24"/>
          <w:rtl/>
          <w:lang w:val="en-US"/>
        </w:rPr>
        <w:t xml:space="preserve"> والتي أشارت </w:t>
      </w:r>
      <w:r w:rsidR="006C1ED7" w:rsidRPr="00E00F23">
        <w:rPr>
          <w:rFonts w:ascii="Simplified Arabic" w:hAnsi="Simplified Arabic" w:cs="Simplified Arabic"/>
          <w:sz w:val="24"/>
          <w:szCs w:val="24"/>
          <w:rtl/>
          <w:lang w:val="en-US"/>
        </w:rPr>
        <w:t>إلى</w:t>
      </w:r>
      <w:r w:rsidR="00FD6903" w:rsidRPr="00E00F23">
        <w:rPr>
          <w:rFonts w:ascii="Simplified Arabic" w:hAnsi="Simplified Arabic" w:cs="Simplified Arabic"/>
          <w:sz w:val="24"/>
          <w:szCs w:val="24"/>
          <w:rtl/>
          <w:lang w:val="en-US"/>
        </w:rPr>
        <w:t xml:space="preserve"> </w:t>
      </w:r>
      <w:r w:rsidR="001B64B4" w:rsidRPr="00E00F23">
        <w:rPr>
          <w:rFonts w:ascii="Simplified Arabic" w:hAnsi="Simplified Arabic" w:cs="Simplified Arabic"/>
          <w:sz w:val="24"/>
          <w:szCs w:val="24"/>
          <w:rtl/>
          <w:lang w:val="en-US"/>
        </w:rPr>
        <w:t xml:space="preserve">" </w:t>
      </w:r>
      <w:r w:rsidR="001B64B4" w:rsidRPr="00E00F23">
        <w:rPr>
          <w:rFonts w:ascii="Simplified Arabic" w:hAnsi="Simplified Arabic" w:cs="Simplified Arabic"/>
          <w:b/>
          <w:bCs/>
          <w:sz w:val="24"/>
          <w:szCs w:val="24"/>
          <w:rtl/>
          <w:lang w:val="en-US"/>
        </w:rPr>
        <w:t xml:space="preserve">تسري </w:t>
      </w:r>
      <w:r w:rsidR="00841971" w:rsidRPr="00E00F23">
        <w:rPr>
          <w:rFonts w:ascii="Simplified Arabic" w:hAnsi="Simplified Arabic" w:cs="Simplified Arabic"/>
          <w:b/>
          <w:bCs/>
          <w:sz w:val="24"/>
          <w:szCs w:val="24"/>
          <w:rtl/>
          <w:lang w:val="en-US"/>
        </w:rPr>
        <w:t>الأحكام</w:t>
      </w:r>
      <w:r w:rsidR="001B64B4" w:rsidRPr="00E00F23">
        <w:rPr>
          <w:rFonts w:ascii="Simplified Arabic" w:hAnsi="Simplified Arabic" w:cs="Simplified Arabic"/>
          <w:b/>
          <w:bCs/>
          <w:sz w:val="24"/>
          <w:szCs w:val="24"/>
          <w:rtl/>
          <w:lang w:val="en-US"/>
        </w:rPr>
        <w:t xml:space="preserve"> </w:t>
      </w:r>
      <w:r w:rsidR="007E239B" w:rsidRPr="00E00F23">
        <w:rPr>
          <w:rFonts w:ascii="Simplified Arabic" w:hAnsi="Simplified Arabic" w:cs="Simplified Arabic"/>
          <w:b/>
          <w:bCs/>
          <w:sz w:val="24"/>
          <w:szCs w:val="24"/>
          <w:rtl/>
          <w:lang w:val="en-US"/>
        </w:rPr>
        <w:t>الخاص</w:t>
      </w:r>
      <w:r w:rsidR="001B64B4" w:rsidRPr="00E00F23">
        <w:rPr>
          <w:rFonts w:ascii="Simplified Arabic" w:hAnsi="Simplified Arabic" w:cs="Simplified Arabic"/>
          <w:b/>
          <w:bCs/>
          <w:sz w:val="24"/>
          <w:szCs w:val="24"/>
          <w:rtl/>
          <w:lang w:val="en-US"/>
        </w:rPr>
        <w:t>ة بالعقود على التصرف</w:t>
      </w:r>
      <w:r w:rsidR="00FD6903" w:rsidRPr="00E00F23">
        <w:rPr>
          <w:rFonts w:ascii="Simplified Arabic" w:hAnsi="Simplified Arabic" w:cs="Simplified Arabic"/>
          <w:sz w:val="24"/>
          <w:szCs w:val="24"/>
          <w:rtl/>
          <w:lang w:val="en-US"/>
        </w:rPr>
        <w:t xml:space="preserve"> </w:t>
      </w:r>
      <w:r w:rsidR="001B64B4" w:rsidRPr="00E00F23">
        <w:rPr>
          <w:rFonts w:ascii="Simplified Arabic" w:hAnsi="Simplified Arabic" w:cs="Simplified Arabic"/>
          <w:b/>
          <w:bCs/>
          <w:sz w:val="24"/>
          <w:szCs w:val="24"/>
          <w:rtl/>
          <w:lang w:val="en-US"/>
        </w:rPr>
        <w:t>ب</w:t>
      </w:r>
      <w:r w:rsidR="00FD6903" w:rsidRPr="00E00F23">
        <w:rPr>
          <w:rFonts w:ascii="Simplified Arabic" w:hAnsi="Simplified Arabic" w:cs="Simplified Arabic"/>
          <w:b/>
          <w:bCs/>
          <w:sz w:val="24"/>
          <w:szCs w:val="24"/>
          <w:rtl/>
          <w:lang w:val="en-US"/>
        </w:rPr>
        <w:t>الإرادة المنفردة إلا ما تعلق منها بضرورة وجود إرادتین متطابقتین</w:t>
      </w:r>
      <w:r w:rsidR="001B64B4" w:rsidRPr="00E00F23">
        <w:rPr>
          <w:rFonts w:ascii="Simplified Arabic" w:hAnsi="Simplified Arabic" w:cs="Simplified Arabic"/>
          <w:b/>
          <w:bCs/>
          <w:sz w:val="24"/>
          <w:szCs w:val="24"/>
          <w:rtl/>
          <w:lang w:val="en-US"/>
        </w:rPr>
        <w:t xml:space="preserve">" </w:t>
      </w:r>
      <w:r w:rsidR="00FD6903" w:rsidRPr="00E00F23">
        <w:rPr>
          <w:rFonts w:ascii="Simplified Arabic" w:hAnsi="Simplified Arabic" w:cs="Simplified Arabic"/>
          <w:sz w:val="24"/>
          <w:szCs w:val="24"/>
          <w:rtl/>
          <w:lang w:val="en-US"/>
        </w:rPr>
        <w:t xml:space="preserve">، وبما أن </w:t>
      </w:r>
      <w:r w:rsidR="001B64B4" w:rsidRPr="00E00F23">
        <w:rPr>
          <w:rFonts w:ascii="Simplified Arabic" w:hAnsi="Simplified Arabic" w:cs="Simplified Arabic"/>
          <w:sz w:val="24"/>
          <w:szCs w:val="24"/>
          <w:rtl/>
          <w:lang w:val="en-US"/>
        </w:rPr>
        <w:t>تطهير</w:t>
      </w:r>
      <w:r w:rsidR="00FD6903" w:rsidRPr="00E00F23">
        <w:rPr>
          <w:rFonts w:ascii="Simplified Arabic" w:hAnsi="Simplified Arabic" w:cs="Simplified Arabic"/>
          <w:sz w:val="24"/>
          <w:szCs w:val="24"/>
          <w:rtl/>
          <w:lang w:val="en-US"/>
        </w:rPr>
        <w:t xml:space="preserve"> العقار یتم بالإرادة المنفردة لحائز العقار المرهون، لذلك یجب تطبیق أحكام العقد على هذ</w:t>
      </w:r>
      <w:r w:rsidR="001B64B4" w:rsidRPr="00E00F23">
        <w:rPr>
          <w:rFonts w:ascii="Simplified Arabic" w:hAnsi="Simplified Arabic" w:cs="Simplified Arabic"/>
          <w:sz w:val="24"/>
          <w:szCs w:val="24"/>
          <w:rtl/>
          <w:lang w:val="en-US"/>
        </w:rPr>
        <w:t>ه الحالة، وبذلك یطبق حكم المادة (122)</w:t>
      </w:r>
      <w:r w:rsidR="00FD6903" w:rsidRPr="00E00F23">
        <w:rPr>
          <w:rFonts w:ascii="Simplified Arabic" w:hAnsi="Simplified Arabic" w:cs="Simplified Arabic"/>
          <w:sz w:val="24"/>
          <w:szCs w:val="24"/>
          <w:rtl/>
          <w:lang w:val="en-US"/>
        </w:rPr>
        <w:t xml:space="preserve">مدني </w:t>
      </w:r>
      <w:r w:rsidR="001B64B4" w:rsidRPr="00E00F23">
        <w:rPr>
          <w:rFonts w:ascii="Simplified Arabic" w:hAnsi="Simplified Arabic" w:cs="Simplified Arabic"/>
          <w:sz w:val="24"/>
          <w:szCs w:val="24"/>
          <w:rtl/>
          <w:lang w:val="en-US"/>
        </w:rPr>
        <w:t xml:space="preserve">فلسطيني والتي نصت على " </w:t>
      </w:r>
      <w:r w:rsidR="00FD6903" w:rsidRPr="00E00F23">
        <w:rPr>
          <w:rFonts w:ascii="Simplified Arabic" w:hAnsi="Simplified Arabic" w:cs="Simplified Arabic"/>
          <w:b/>
          <w:bCs/>
          <w:sz w:val="24"/>
          <w:szCs w:val="24"/>
          <w:rtl/>
          <w:lang w:val="en-US"/>
        </w:rPr>
        <w:t xml:space="preserve">لا یؤثر في </w:t>
      </w:r>
      <w:r w:rsidR="001B64B4" w:rsidRPr="00E00F23">
        <w:rPr>
          <w:rFonts w:ascii="Simplified Arabic" w:hAnsi="Simplified Arabic" w:cs="Simplified Arabic"/>
          <w:b/>
          <w:bCs/>
          <w:sz w:val="24"/>
          <w:szCs w:val="24"/>
          <w:rtl/>
          <w:lang w:val="en-US"/>
        </w:rPr>
        <w:t>صحة</w:t>
      </w:r>
      <w:r w:rsidR="00FD6903" w:rsidRPr="00E00F23">
        <w:rPr>
          <w:rFonts w:ascii="Simplified Arabic" w:hAnsi="Simplified Arabic" w:cs="Simplified Arabic"/>
          <w:b/>
          <w:bCs/>
          <w:sz w:val="24"/>
          <w:szCs w:val="24"/>
          <w:rtl/>
          <w:lang w:val="en-US"/>
        </w:rPr>
        <w:t xml:space="preserve"> العقد مجرد الغلط في الحساب</w:t>
      </w:r>
      <w:r w:rsidR="0067621D">
        <w:rPr>
          <w:rFonts w:ascii="Simplified Arabic" w:hAnsi="Simplified Arabic" w:cs="Simplified Arabic" w:hint="cs"/>
          <w:b/>
          <w:bCs/>
          <w:sz w:val="24"/>
          <w:szCs w:val="24"/>
          <w:rtl/>
          <w:lang w:val="en-US"/>
        </w:rPr>
        <w:t>،</w:t>
      </w:r>
      <w:r w:rsidR="00FD6903" w:rsidRPr="00E00F23">
        <w:rPr>
          <w:rFonts w:ascii="Simplified Arabic" w:hAnsi="Simplified Arabic" w:cs="Simplified Arabic"/>
          <w:b/>
          <w:bCs/>
          <w:sz w:val="24"/>
          <w:szCs w:val="24"/>
          <w:rtl/>
          <w:lang w:val="en-US"/>
        </w:rPr>
        <w:t xml:space="preserve"> </w:t>
      </w:r>
      <w:r w:rsidR="004E50AD" w:rsidRPr="00E00F23">
        <w:rPr>
          <w:rFonts w:ascii="Simplified Arabic" w:hAnsi="Simplified Arabic" w:cs="Simplified Arabic"/>
          <w:b/>
          <w:bCs/>
          <w:sz w:val="24"/>
          <w:szCs w:val="24"/>
          <w:rtl/>
          <w:lang w:val="en-US"/>
        </w:rPr>
        <w:t>أو</w:t>
      </w:r>
      <w:r w:rsidR="001B64B4" w:rsidRPr="00E00F23">
        <w:rPr>
          <w:rFonts w:ascii="Simplified Arabic" w:hAnsi="Simplified Arabic" w:cs="Simplified Arabic"/>
          <w:b/>
          <w:bCs/>
          <w:sz w:val="24"/>
          <w:szCs w:val="24"/>
          <w:rtl/>
          <w:lang w:val="en-US"/>
        </w:rPr>
        <w:t xml:space="preserve"> الكتابة</w:t>
      </w:r>
      <w:r w:rsidR="00FD6903" w:rsidRPr="00E00F23">
        <w:rPr>
          <w:rFonts w:ascii="Simplified Arabic" w:hAnsi="Simplified Arabic" w:cs="Simplified Arabic"/>
          <w:b/>
          <w:bCs/>
          <w:sz w:val="24"/>
          <w:szCs w:val="24"/>
          <w:rtl/>
          <w:lang w:val="en-US"/>
        </w:rPr>
        <w:t xml:space="preserve"> وإنما یجب تصحیح</w:t>
      </w:r>
      <w:r w:rsidR="001B64B4" w:rsidRPr="00E00F23">
        <w:rPr>
          <w:rFonts w:ascii="Simplified Arabic" w:hAnsi="Simplified Arabic" w:cs="Simplified Arabic"/>
          <w:b/>
          <w:bCs/>
          <w:sz w:val="24"/>
          <w:szCs w:val="24"/>
          <w:rtl/>
          <w:lang w:val="en-US"/>
        </w:rPr>
        <w:t>ه"</w:t>
      </w:r>
      <w:r w:rsidR="00B92CC2" w:rsidRPr="00E00F23">
        <w:rPr>
          <w:rFonts w:ascii="Simplified Arabic" w:hAnsi="Simplified Arabic" w:cs="Simplified Arabic"/>
          <w:b/>
          <w:bCs/>
          <w:sz w:val="24"/>
          <w:szCs w:val="24"/>
          <w:rtl/>
          <w:lang w:val="en-US"/>
        </w:rPr>
        <w:t>.</w:t>
      </w:r>
      <w:r w:rsidR="001B64B4" w:rsidRPr="00E00F23">
        <w:rPr>
          <w:rFonts w:ascii="Simplified Arabic" w:hAnsi="Simplified Arabic" w:cs="Simplified Arabic"/>
          <w:sz w:val="24"/>
          <w:szCs w:val="24"/>
          <w:rtl/>
          <w:lang w:val="en-US"/>
        </w:rPr>
        <w:t xml:space="preserve"> </w:t>
      </w:r>
    </w:p>
    <w:p w14:paraId="61082CDE" w14:textId="287536EE" w:rsidR="00B72844" w:rsidRPr="00E00F23" w:rsidRDefault="00FD6903" w:rsidP="00B543EE">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 كما لم یعالج المشرّع </w:t>
      </w:r>
      <w:r w:rsidR="001B64B4" w:rsidRPr="00E00F23">
        <w:rPr>
          <w:rFonts w:ascii="Simplified Arabic" w:hAnsi="Simplified Arabic" w:cs="Simplified Arabic"/>
          <w:sz w:val="24"/>
          <w:szCs w:val="24"/>
          <w:rtl/>
          <w:lang w:val="en-US"/>
        </w:rPr>
        <w:t xml:space="preserve">الفلسطيني </w:t>
      </w:r>
      <w:r w:rsidRPr="00E00F23">
        <w:rPr>
          <w:rFonts w:ascii="Simplified Arabic" w:hAnsi="Simplified Arabic" w:cs="Simplified Arabic"/>
          <w:sz w:val="24"/>
          <w:szCs w:val="24"/>
          <w:rtl/>
          <w:lang w:val="en-US"/>
        </w:rPr>
        <w:t xml:space="preserve"> مسألة أثر النقص في بیانات عرض </w:t>
      </w:r>
      <w:r w:rsidR="00912BB5" w:rsidRPr="00E00F23">
        <w:rPr>
          <w:rFonts w:ascii="Simplified Arabic" w:hAnsi="Simplified Arabic" w:cs="Simplified Arabic"/>
          <w:sz w:val="24"/>
          <w:szCs w:val="24"/>
          <w:rtl/>
          <w:lang w:val="en-US"/>
        </w:rPr>
        <w:t>تطهير</w:t>
      </w:r>
      <w:r w:rsidRPr="00E00F23">
        <w:rPr>
          <w:rFonts w:ascii="Simplified Arabic" w:hAnsi="Simplified Arabic" w:cs="Simplified Arabic"/>
          <w:sz w:val="24"/>
          <w:szCs w:val="24"/>
          <w:rtl/>
          <w:lang w:val="en-US"/>
        </w:rPr>
        <w:t xml:space="preserve"> العقار المرهون سالفة البیان</w:t>
      </w:r>
      <w:r w:rsidR="00912BB5" w:rsidRPr="00E00F23">
        <w:rPr>
          <w:rFonts w:ascii="Simplified Arabic" w:hAnsi="Simplified Arabic" w:cs="Simplified Arabic"/>
          <w:sz w:val="24"/>
          <w:szCs w:val="24"/>
          <w:rtl/>
          <w:lang w:val="en-US"/>
        </w:rPr>
        <w:t xml:space="preserve">، لذلك نقترح على المشرّع الفلسطيني </w:t>
      </w:r>
      <w:r w:rsidRPr="00E00F23">
        <w:rPr>
          <w:rFonts w:ascii="Simplified Arabic" w:hAnsi="Simplified Arabic" w:cs="Simplified Arabic"/>
          <w:sz w:val="24"/>
          <w:szCs w:val="24"/>
          <w:rtl/>
          <w:lang w:val="en-US"/>
        </w:rPr>
        <w:t xml:space="preserve">إضافة فقرة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نص المادة </w:t>
      </w:r>
      <w:r w:rsidR="00912BB5" w:rsidRPr="00E00F23">
        <w:rPr>
          <w:rFonts w:ascii="Simplified Arabic" w:hAnsi="Simplified Arabic" w:cs="Simplified Arabic"/>
          <w:sz w:val="24"/>
          <w:szCs w:val="24"/>
          <w:rtl/>
          <w:lang w:val="en-US"/>
        </w:rPr>
        <w:t xml:space="preserve">(1215) </w:t>
      </w:r>
      <w:r w:rsidRPr="00E00F23">
        <w:rPr>
          <w:rFonts w:ascii="Simplified Arabic" w:hAnsi="Simplified Arabic" w:cs="Simplified Arabic"/>
          <w:sz w:val="24"/>
          <w:szCs w:val="24"/>
          <w:rtl/>
          <w:lang w:val="en-US"/>
        </w:rPr>
        <w:t xml:space="preserve">مدني بحیث یترتب على الخطأ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النقص في بیان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أكثر من البیانات المنصوص علیها في المادة المذكورة آنفاً بطلان الإعلان بالنسبة للدائن الذي حصل الخطأ</w:t>
      </w:r>
      <w:r w:rsidR="00313D5C"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النقص في إعل</w:t>
      </w:r>
      <w:r w:rsidR="00B543EE">
        <w:rPr>
          <w:rFonts w:ascii="Simplified Arabic" w:hAnsi="Simplified Arabic" w:cs="Simplified Arabic" w:hint="cs"/>
          <w:sz w:val="24"/>
          <w:szCs w:val="24"/>
          <w:rtl/>
          <w:lang w:val="en-US"/>
        </w:rPr>
        <w:t>ا</w:t>
      </w:r>
      <w:r w:rsidR="006C1ED7" w:rsidRPr="00E00F23">
        <w:rPr>
          <w:rFonts w:ascii="Simplified Arabic" w:hAnsi="Simplified Arabic" w:cs="Simplified Arabic"/>
          <w:sz w:val="24"/>
          <w:szCs w:val="24"/>
          <w:rtl/>
          <w:lang w:val="en-US"/>
        </w:rPr>
        <w:t>نه</w:t>
      </w:r>
      <w:r w:rsidR="00B543EE">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وكان من ش</w:t>
      </w:r>
      <w:r w:rsidR="006C1ED7" w:rsidRPr="00E00F23">
        <w:rPr>
          <w:rFonts w:ascii="Simplified Arabic" w:hAnsi="Simplified Arabic" w:cs="Simplified Arabic"/>
          <w:sz w:val="24"/>
          <w:szCs w:val="24"/>
          <w:rtl/>
          <w:lang w:val="en-US"/>
        </w:rPr>
        <w:t>أنه</w:t>
      </w:r>
      <w:r w:rsidRPr="00E00F23">
        <w:rPr>
          <w:rFonts w:ascii="Simplified Arabic" w:hAnsi="Simplified Arabic" w:cs="Simplified Arabic"/>
          <w:sz w:val="24"/>
          <w:szCs w:val="24"/>
          <w:rtl/>
          <w:lang w:val="en-US"/>
        </w:rPr>
        <w:t xml:space="preserve"> أن یلحق الضرر به</w:t>
      </w:r>
      <w:r w:rsidR="00B543EE">
        <w:rPr>
          <w:rFonts w:ascii="Simplified Arabic" w:hAnsi="Simplified Arabic" w:cs="Simplified Arabic" w:hint="cs"/>
          <w:sz w:val="24"/>
          <w:szCs w:val="24"/>
          <w:rtl/>
          <w:lang w:val="en-US"/>
        </w:rPr>
        <w:t>،</w:t>
      </w:r>
      <w:r w:rsidR="00912BB5" w:rsidRPr="00E00F23">
        <w:rPr>
          <w:rFonts w:ascii="Simplified Arabic" w:hAnsi="Simplified Arabic" w:cs="Simplified Arabic"/>
          <w:sz w:val="24"/>
          <w:szCs w:val="24"/>
          <w:rtl/>
          <w:lang w:val="en-US"/>
        </w:rPr>
        <w:t xml:space="preserve"> وذلك قياساً على ما جاء بالفقرة </w:t>
      </w:r>
      <w:r w:rsidR="00640486" w:rsidRPr="00E00F23">
        <w:rPr>
          <w:rFonts w:ascii="Simplified Arabic" w:hAnsi="Simplified Arabic" w:cs="Simplified Arabic"/>
          <w:sz w:val="24"/>
          <w:szCs w:val="24"/>
          <w:rtl/>
          <w:lang w:val="en-US"/>
        </w:rPr>
        <w:t>ال</w:t>
      </w:r>
      <w:r w:rsidR="004E50AD" w:rsidRPr="00E00F23">
        <w:rPr>
          <w:rFonts w:ascii="Simplified Arabic" w:hAnsi="Simplified Arabic" w:cs="Simplified Arabic"/>
          <w:sz w:val="24"/>
          <w:szCs w:val="24"/>
          <w:rtl/>
          <w:lang w:val="en-US"/>
        </w:rPr>
        <w:t>أو</w:t>
      </w:r>
      <w:r w:rsidR="00640486" w:rsidRPr="00E00F23">
        <w:rPr>
          <w:rFonts w:ascii="Simplified Arabic" w:hAnsi="Simplified Arabic" w:cs="Simplified Arabic"/>
          <w:sz w:val="24"/>
          <w:szCs w:val="24"/>
          <w:rtl/>
          <w:lang w:val="en-US"/>
        </w:rPr>
        <w:t>ل</w:t>
      </w:r>
      <w:r w:rsidR="00912BB5" w:rsidRPr="00E00F23">
        <w:rPr>
          <w:rFonts w:ascii="Simplified Arabic" w:hAnsi="Simplified Arabic" w:cs="Simplified Arabic"/>
          <w:sz w:val="24"/>
          <w:szCs w:val="24"/>
          <w:rtl/>
          <w:lang w:val="en-US"/>
        </w:rPr>
        <w:t>ى من المادة (1218) مدني عندما رتب بطلان طلب البيع الذي يوجهه الدائن الذي رفض</w:t>
      </w:r>
      <w:r w:rsidR="0085639F" w:rsidRPr="00E00F23">
        <w:rPr>
          <w:rFonts w:ascii="Simplified Arabic" w:hAnsi="Simplified Arabic" w:cs="Simplified Arabic"/>
          <w:sz w:val="24"/>
          <w:szCs w:val="24"/>
          <w:rtl/>
          <w:lang w:val="en-US"/>
        </w:rPr>
        <w:t xml:space="preserve"> </w:t>
      </w:r>
      <w:r w:rsidR="00912BB5" w:rsidRPr="00E00F23">
        <w:rPr>
          <w:rFonts w:ascii="Simplified Arabic" w:hAnsi="Simplified Arabic" w:cs="Simplified Arabic"/>
          <w:sz w:val="24"/>
          <w:szCs w:val="24"/>
          <w:rtl/>
          <w:lang w:val="en-US"/>
        </w:rPr>
        <w:t>عرض الحائز</w:t>
      </w:r>
      <w:r w:rsidR="00B543EE">
        <w:rPr>
          <w:rFonts w:ascii="Simplified Arabic" w:hAnsi="Simplified Arabic" w:cs="Simplified Arabic" w:hint="cs"/>
          <w:sz w:val="24"/>
          <w:szCs w:val="24"/>
          <w:rtl/>
          <w:lang w:val="en-US"/>
        </w:rPr>
        <w:t>،</w:t>
      </w:r>
      <w:r w:rsidR="00912BB5" w:rsidRPr="00E00F23">
        <w:rPr>
          <w:rFonts w:ascii="Simplified Arabic" w:hAnsi="Simplified Arabic" w:cs="Simplified Arabic"/>
          <w:sz w:val="24"/>
          <w:szCs w:val="24"/>
          <w:rtl/>
          <w:lang w:val="en-US"/>
        </w:rPr>
        <w:t xml:space="preserve"> وذلك عندما لا يستوفي الشروط التي نصت عليها هذه المادة حيث جاء فيها "</w:t>
      </w:r>
      <w:r w:rsidR="00912BB5" w:rsidRPr="00E00F23">
        <w:rPr>
          <w:rFonts w:ascii="Simplified Arabic" w:hAnsi="Simplified Arabic" w:cs="Simplified Arabic"/>
          <w:b/>
          <w:bCs/>
          <w:sz w:val="24"/>
          <w:szCs w:val="24"/>
          <w:rtl/>
          <w:lang w:val="en-US"/>
        </w:rPr>
        <w:t xml:space="preserve"> ويكون باطلا </w:t>
      </w:r>
      <w:r w:rsidR="00165CF0" w:rsidRPr="00E00F23">
        <w:rPr>
          <w:rFonts w:ascii="Simplified Arabic" w:hAnsi="Simplified Arabic" w:cs="Simplified Arabic"/>
          <w:b/>
          <w:bCs/>
          <w:sz w:val="24"/>
          <w:szCs w:val="24"/>
          <w:rtl/>
          <w:lang w:val="en-US"/>
        </w:rPr>
        <w:t>إذ</w:t>
      </w:r>
      <w:r w:rsidR="0067621D">
        <w:rPr>
          <w:rFonts w:ascii="Simplified Arabic" w:hAnsi="Simplified Arabic" w:cs="Simplified Arabic"/>
          <w:b/>
          <w:bCs/>
          <w:sz w:val="24"/>
          <w:szCs w:val="24"/>
          <w:rtl/>
          <w:lang w:val="en-US"/>
        </w:rPr>
        <w:t>ا لم يستوف هذه الشر</w:t>
      </w:r>
      <w:r w:rsidR="0067621D">
        <w:rPr>
          <w:rFonts w:ascii="Simplified Arabic" w:hAnsi="Simplified Arabic" w:cs="Simplified Arabic" w:hint="cs"/>
          <w:b/>
          <w:bCs/>
          <w:sz w:val="24"/>
          <w:szCs w:val="24"/>
          <w:rtl/>
          <w:lang w:val="en-US"/>
        </w:rPr>
        <w:t>و</w:t>
      </w:r>
      <w:r w:rsidR="00912BB5" w:rsidRPr="00E00F23">
        <w:rPr>
          <w:rFonts w:ascii="Simplified Arabic" w:hAnsi="Simplified Arabic" w:cs="Simplified Arabic"/>
          <w:b/>
          <w:bCs/>
          <w:sz w:val="24"/>
          <w:szCs w:val="24"/>
          <w:rtl/>
          <w:lang w:val="en-US"/>
        </w:rPr>
        <w:t>ط"</w:t>
      </w:r>
      <w:r w:rsidR="00912BB5" w:rsidRPr="00E00F23">
        <w:rPr>
          <w:rFonts w:ascii="Simplified Arabic" w:hAnsi="Simplified Arabic" w:cs="Simplified Arabic"/>
          <w:sz w:val="24"/>
          <w:szCs w:val="24"/>
          <w:rtl/>
          <w:lang w:val="en-US"/>
        </w:rPr>
        <w:t xml:space="preserve"> </w:t>
      </w:r>
      <w:r w:rsidR="0099782E" w:rsidRPr="00E00F23">
        <w:rPr>
          <w:rFonts w:ascii="Simplified Arabic" w:hAnsi="Simplified Arabic" w:cs="Simplified Arabic"/>
          <w:sz w:val="24"/>
          <w:szCs w:val="24"/>
          <w:rtl/>
          <w:lang w:val="en-US"/>
        </w:rPr>
        <w:t xml:space="preserve">. </w:t>
      </w:r>
    </w:p>
    <w:p w14:paraId="11AE3A8F" w14:textId="3F0265F0" w:rsidR="0099782E" w:rsidRPr="00E00F23" w:rsidRDefault="0099782E" w:rsidP="00B543EE">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و</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جب القانون على طالب البيع في حال رفض عرض الحائز</w:t>
      </w:r>
      <w:r w:rsidR="0042449D" w:rsidRPr="00E00F23">
        <w:rPr>
          <w:rFonts w:ascii="Simplified Arabic" w:hAnsi="Simplified Arabic" w:cs="Simplified Arabic"/>
          <w:sz w:val="24"/>
          <w:szCs w:val="24"/>
          <w:rtl/>
          <w:lang w:val="en-US"/>
        </w:rPr>
        <w:t xml:space="preserve"> أ</w:t>
      </w:r>
      <w:r w:rsidRPr="00E00F23">
        <w:rPr>
          <w:rFonts w:ascii="Simplified Arabic" w:hAnsi="Simplified Arabic" w:cs="Simplified Arabic"/>
          <w:sz w:val="24"/>
          <w:szCs w:val="24"/>
          <w:rtl/>
          <w:lang w:val="en-US"/>
        </w:rPr>
        <w:t>ن يودع خزانة المحكمة مبلغا</w:t>
      </w:r>
      <w:r w:rsidR="0067621D">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كافيا</w:t>
      </w:r>
      <w:r w:rsidR="0067621D">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لتغطية مصروفات البيع بالمزاد، وطالب البي</w:t>
      </w:r>
      <w:r w:rsidR="0042449D" w:rsidRPr="00E00F23">
        <w:rPr>
          <w:rFonts w:ascii="Simplified Arabic" w:hAnsi="Simplified Arabic" w:cs="Simplified Arabic"/>
          <w:sz w:val="24"/>
          <w:szCs w:val="24"/>
          <w:rtl/>
          <w:lang w:val="en-US"/>
        </w:rPr>
        <w:t>ع ملتزم بالبقاء على طلب البيع بإ</w:t>
      </w:r>
      <w:r w:rsidRPr="00E00F23">
        <w:rPr>
          <w:rFonts w:ascii="Simplified Arabic" w:hAnsi="Simplified Arabic" w:cs="Simplified Arabic"/>
          <w:sz w:val="24"/>
          <w:szCs w:val="24"/>
          <w:rtl/>
          <w:lang w:val="en-US"/>
        </w:rPr>
        <w:t xml:space="preserve">رادته المنفردة ولا يستطيع الرجوع في ذلك </w:t>
      </w:r>
      <w:r w:rsidR="0042449D" w:rsidRPr="00E00F23">
        <w:rPr>
          <w:rFonts w:ascii="Simplified Arabic" w:hAnsi="Simplified Arabic" w:cs="Simplified Arabic"/>
          <w:sz w:val="24"/>
          <w:szCs w:val="24"/>
          <w:rtl/>
          <w:lang w:val="en-US"/>
        </w:rPr>
        <w:t>إ</w:t>
      </w:r>
      <w:r w:rsidRPr="00E00F23">
        <w:rPr>
          <w:rFonts w:ascii="Simplified Arabic" w:hAnsi="Simplified Arabic" w:cs="Simplified Arabic"/>
          <w:sz w:val="24"/>
          <w:szCs w:val="24"/>
          <w:rtl/>
          <w:lang w:val="en-US"/>
        </w:rPr>
        <w:t xml:space="preserve">لا بموافقة جميع الدائنين وجميع الكفلاء، ويجب وقتها </w:t>
      </w:r>
      <w:r w:rsidR="0042449D" w:rsidRPr="00E00F23">
        <w:rPr>
          <w:rFonts w:ascii="Simplified Arabic" w:hAnsi="Simplified Arabic" w:cs="Simplified Arabic"/>
          <w:sz w:val="24"/>
          <w:szCs w:val="24"/>
          <w:rtl/>
          <w:lang w:val="en-US"/>
        </w:rPr>
        <w:t>أ</w:t>
      </w:r>
      <w:r w:rsidR="0067621D">
        <w:rPr>
          <w:rFonts w:ascii="Simplified Arabic" w:hAnsi="Simplified Arabic" w:cs="Simplified Arabic"/>
          <w:sz w:val="24"/>
          <w:szCs w:val="24"/>
          <w:rtl/>
          <w:lang w:val="en-US"/>
        </w:rPr>
        <w:t xml:space="preserve">ن يتم </w:t>
      </w:r>
      <w:r w:rsidR="0067621D">
        <w:rPr>
          <w:rFonts w:ascii="Simplified Arabic" w:hAnsi="Simplified Arabic" w:cs="Simplified Arabic" w:hint="cs"/>
          <w:sz w:val="24"/>
          <w:szCs w:val="24"/>
          <w:rtl/>
          <w:lang w:val="en-US"/>
        </w:rPr>
        <w:t>إ</w:t>
      </w:r>
      <w:r w:rsidRPr="00E00F23">
        <w:rPr>
          <w:rFonts w:ascii="Simplified Arabic" w:hAnsi="Simplified Arabic" w:cs="Simplified Arabic"/>
          <w:sz w:val="24"/>
          <w:szCs w:val="24"/>
          <w:rtl/>
          <w:lang w:val="en-US"/>
        </w:rPr>
        <w:t>تباع ال</w:t>
      </w:r>
      <w:r w:rsidR="00EB72FB">
        <w:rPr>
          <w:rFonts w:ascii="Simplified Arabic" w:hAnsi="Simplified Arabic" w:cs="Simplified Arabic"/>
          <w:sz w:val="24"/>
          <w:szCs w:val="24"/>
          <w:rtl/>
          <w:lang w:val="en-US"/>
        </w:rPr>
        <w:t xml:space="preserve">إجراءات </w:t>
      </w:r>
      <w:r w:rsidRPr="00E00F23">
        <w:rPr>
          <w:rFonts w:ascii="Simplified Arabic" w:hAnsi="Simplified Arabic" w:cs="Simplified Arabic"/>
          <w:sz w:val="24"/>
          <w:szCs w:val="24"/>
          <w:rtl/>
          <w:lang w:val="en-US"/>
        </w:rPr>
        <w:t>المقررة في البيوع الجبرية</w:t>
      </w:r>
      <w:r w:rsidR="00B543EE">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ويجب </w:t>
      </w:r>
      <w:r w:rsidR="0042449D"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 xml:space="preserve">ن يذكر في </w:t>
      </w:r>
      <w:r w:rsidR="0042449D" w:rsidRPr="00E00F23">
        <w:rPr>
          <w:rFonts w:ascii="Simplified Arabic" w:hAnsi="Simplified Arabic" w:cs="Simplified Arabic"/>
          <w:sz w:val="24"/>
          <w:szCs w:val="24"/>
          <w:rtl/>
          <w:lang w:val="en-US"/>
        </w:rPr>
        <w:t>إ</w:t>
      </w:r>
      <w:r w:rsidRPr="00E00F23">
        <w:rPr>
          <w:rFonts w:ascii="Simplified Arabic" w:hAnsi="Simplified Arabic" w:cs="Simplified Arabic"/>
          <w:sz w:val="24"/>
          <w:szCs w:val="24"/>
          <w:rtl/>
          <w:lang w:val="en-US"/>
        </w:rPr>
        <w:t>علانات البيع المبلغ الذي قوم به العقار</w:t>
      </w:r>
      <w:r w:rsidR="00313D5C" w:rsidRPr="00E00F23">
        <w:rPr>
          <w:rFonts w:ascii="Simplified Arabic" w:hAnsi="Simplified Arabic" w:cs="Simplified Arabic"/>
          <w:sz w:val="24"/>
          <w:szCs w:val="24"/>
          <w:rtl/>
          <w:lang w:val="en-US"/>
        </w:rPr>
        <w:t>، و</w:t>
      </w:r>
      <w:r w:rsidR="00165CF0" w:rsidRPr="00E00F23">
        <w:rPr>
          <w:rFonts w:ascii="Simplified Arabic" w:hAnsi="Simplified Arabic" w:cs="Simplified Arabic"/>
          <w:sz w:val="24"/>
          <w:szCs w:val="24"/>
          <w:rtl/>
          <w:lang w:val="en-US"/>
        </w:rPr>
        <w:t>إذ</w:t>
      </w:r>
      <w:r w:rsidR="00313D5C" w:rsidRPr="00E00F23">
        <w:rPr>
          <w:rFonts w:ascii="Simplified Arabic" w:hAnsi="Simplified Arabic" w:cs="Simplified Arabic"/>
          <w:sz w:val="24"/>
          <w:szCs w:val="24"/>
          <w:rtl/>
          <w:lang w:val="en-US"/>
        </w:rPr>
        <w:t xml:space="preserve">ا ثبت </w:t>
      </w:r>
      <w:r w:rsidR="0042449D" w:rsidRPr="00E00F23">
        <w:rPr>
          <w:rFonts w:ascii="Simplified Arabic" w:hAnsi="Simplified Arabic" w:cs="Simplified Arabic"/>
          <w:sz w:val="24"/>
          <w:szCs w:val="24"/>
          <w:rtl/>
          <w:lang w:val="en-US"/>
        </w:rPr>
        <w:t>أ</w:t>
      </w:r>
      <w:r w:rsidR="00313D5C" w:rsidRPr="00E00F23">
        <w:rPr>
          <w:rFonts w:ascii="Simplified Arabic" w:hAnsi="Simplified Arabic" w:cs="Simplified Arabic"/>
          <w:sz w:val="24"/>
          <w:szCs w:val="24"/>
          <w:rtl/>
          <w:lang w:val="en-US"/>
        </w:rPr>
        <w:t xml:space="preserve">ن المبلغ الذي وصل </w:t>
      </w:r>
      <w:r w:rsidR="0042449D" w:rsidRPr="00E00F23">
        <w:rPr>
          <w:rFonts w:ascii="Simplified Arabic" w:hAnsi="Simplified Arabic" w:cs="Simplified Arabic"/>
          <w:sz w:val="24"/>
          <w:szCs w:val="24"/>
          <w:rtl/>
          <w:lang w:val="en-US"/>
        </w:rPr>
        <w:t>إ</w:t>
      </w:r>
      <w:r w:rsidR="00313D5C" w:rsidRPr="00E00F23">
        <w:rPr>
          <w:rFonts w:ascii="Simplified Arabic" w:hAnsi="Simplified Arabic" w:cs="Simplified Arabic"/>
          <w:sz w:val="24"/>
          <w:szCs w:val="24"/>
          <w:rtl/>
          <w:lang w:val="en-US"/>
        </w:rPr>
        <w:t xml:space="preserve">ليه المزاد لا يزيد </w:t>
      </w:r>
      <w:r w:rsidR="004E50AD" w:rsidRPr="00E00F23">
        <w:rPr>
          <w:rFonts w:ascii="Simplified Arabic" w:hAnsi="Simplified Arabic" w:cs="Simplified Arabic"/>
          <w:sz w:val="24"/>
          <w:szCs w:val="24"/>
          <w:rtl/>
          <w:lang w:val="en-US"/>
        </w:rPr>
        <w:t>أو</w:t>
      </w:r>
      <w:r w:rsidR="00313D5C" w:rsidRPr="00E00F23">
        <w:rPr>
          <w:rFonts w:ascii="Simplified Arabic" w:hAnsi="Simplified Arabic" w:cs="Simplified Arabic"/>
          <w:sz w:val="24"/>
          <w:szCs w:val="24"/>
          <w:rtl/>
          <w:lang w:val="en-US"/>
        </w:rPr>
        <w:t xml:space="preserve"> يتعادل مع المبلغ الذي عرضه الحائز فتستقر ملكية العقار للحائز </w:t>
      </w:r>
      <w:r w:rsidR="00165CF0" w:rsidRPr="00E00F23">
        <w:rPr>
          <w:rFonts w:ascii="Simplified Arabic" w:hAnsi="Simplified Arabic" w:cs="Simplified Arabic"/>
          <w:sz w:val="24"/>
          <w:szCs w:val="24"/>
          <w:rtl/>
          <w:lang w:val="en-US"/>
        </w:rPr>
        <w:t>إذ</w:t>
      </w:r>
      <w:r w:rsidR="00313D5C" w:rsidRPr="00E00F23">
        <w:rPr>
          <w:rFonts w:ascii="Simplified Arabic" w:hAnsi="Simplified Arabic" w:cs="Simplified Arabic"/>
          <w:sz w:val="24"/>
          <w:szCs w:val="24"/>
          <w:rtl/>
          <w:lang w:val="en-US"/>
        </w:rPr>
        <w:t>ا دفع هو مبلغ العرض، ومن ثم يخسر طالب البيع ما استغرق من المبلغ الذي قدمه من المصروفات، ف</w:t>
      </w:r>
      <w:r w:rsidR="00165CF0" w:rsidRPr="00E00F23">
        <w:rPr>
          <w:rFonts w:ascii="Simplified Arabic" w:hAnsi="Simplified Arabic" w:cs="Simplified Arabic"/>
          <w:sz w:val="24"/>
          <w:szCs w:val="24"/>
          <w:rtl/>
          <w:lang w:val="en-US"/>
        </w:rPr>
        <w:t>إذ</w:t>
      </w:r>
      <w:r w:rsidR="00313D5C" w:rsidRPr="00E00F23">
        <w:rPr>
          <w:rFonts w:ascii="Simplified Arabic" w:hAnsi="Simplified Arabic" w:cs="Simplified Arabic"/>
          <w:sz w:val="24"/>
          <w:szCs w:val="24"/>
          <w:rtl/>
          <w:lang w:val="en-US"/>
        </w:rPr>
        <w:t xml:space="preserve">ا رسا المزاد على </w:t>
      </w:r>
      <w:r w:rsidR="0042449D" w:rsidRPr="00E00F23">
        <w:rPr>
          <w:rFonts w:ascii="Simplified Arabic" w:hAnsi="Simplified Arabic" w:cs="Simplified Arabic"/>
          <w:sz w:val="24"/>
          <w:szCs w:val="24"/>
          <w:rtl/>
          <w:lang w:val="en-US"/>
        </w:rPr>
        <w:t>أ</w:t>
      </w:r>
      <w:r w:rsidR="00313D5C" w:rsidRPr="00E00F23">
        <w:rPr>
          <w:rFonts w:ascii="Simplified Arabic" w:hAnsi="Simplified Arabic" w:cs="Simplified Arabic"/>
          <w:sz w:val="24"/>
          <w:szCs w:val="24"/>
          <w:rtl/>
          <w:lang w:val="en-US"/>
        </w:rPr>
        <w:t xml:space="preserve">حد المزايدين عليه </w:t>
      </w:r>
      <w:r w:rsidR="0042449D" w:rsidRPr="00E00F23">
        <w:rPr>
          <w:rFonts w:ascii="Simplified Arabic" w:hAnsi="Simplified Arabic" w:cs="Simplified Arabic"/>
          <w:sz w:val="24"/>
          <w:szCs w:val="24"/>
          <w:rtl/>
          <w:lang w:val="en-US"/>
        </w:rPr>
        <w:t>أ</w:t>
      </w:r>
      <w:r w:rsidR="00313D5C" w:rsidRPr="00E00F23">
        <w:rPr>
          <w:rFonts w:ascii="Simplified Arabic" w:hAnsi="Simplified Arabic" w:cs="Simplified Arabic"/>
          <w:sz w:val="24"/>
          <w:szCs w:val="24"/>
          <w:rtl/>
          <w:lang w:val="en-US"/>
        </w:rPr>
        <w:t xml:space="preserve">ن يرد </w:t>
      </w:r>
      <w:r w:rsidR="006C1ED7" w:rsidRPr="00E00F23">
        <w:rPr>
          <w:rFonts w:ascii="Simplified Arabic" w:hAnsi="Simplified Arabic" w:cs="Simplified Arabic"/>
          <w:sz w:val="24"/>
          <w:szCs w:val="24"/>
          <w:rtl/>
          <w:lang w:val="en-US"/>
        </w:rPr>
        <w:t>إلى</w:t>
      </w:r>
      <w:r w:rsidR="00313D5C" w:rsidRPr="00E00F23">
        <w:rPr>
          <w:rFonts w:ascii="Simplified Arabic" w:hAnsi="Simplified Arabic" w:cs="Simplified Arabic"/>
          <w:sz w:val="24"/>
          <w:szCs w:val="24"/>
          <w:rtl/>
          <w:lang w:val="en-US"/>
        </w:rPr>
        <w:t xml:space="preserve"> الحائز الذي نزعت ملكيته المصروفات التي </w:t>
      </w:r>
      <w:r w:rsidR="00B543EE">
        <w:rPr>
          <w:rFonts w:ascii="Simplified Arabic" w:hAnsi="Simplified Arabic" w:cs="Simplified Arabic" w:hint="cs"/>
          <w:sz w:val="24"/>
          <w:szCs w:val="24"/>
          <w:rtl/>
          <w:lang w:val="en-US"/>
        </w:rPr>
        <w:t>أ</w:t>
      </w:r>
      <w:r w:rsidR="00B543EE">
        <w:rPr>
          <w:rFonts w:ascii="Simplified Arabic" w:hAnsi="Simplified Arabic" w:cs="Simplified Arabic"/>
          <w:sz w:val="24"/>
          <w:szCs w:val="24"/>
          <w:rtl/>
          <w:lang w:val="en-US"/>
        </w:rPr>
        <w:t>نفقها في تسجيل سند ملكيت</w:t>
      </w:r>
      <w:r w:rsidR="00E37A3A">
        <w:rPr>
          <w:rFonts w:ascii="Simplified Arabic" w:hAnsi="Simplified Arabic" w:cs="Simplified Arabic" w:hint="cs"/>
          <w:sz w:val="24"/>
          <w:szCs w:val="24"/>
          <w:rtl/>
          <w:lang w:val="en-US"/>
        </w:rPr>
        <w:t>ه</w:t>
      </w:r>
      <w:r w:rsidR="00313D5C" w:rsidRPr="00E00F23">
        <w:rPr>
          <w:rFonts w:ascii="Simplified Arabic" w:hAnsi="Simplified Arabic" w:cs="Simplified Arabic"/>
          <w:sz w:val="24"/>
          <w:szCs w:val="24"/>
          <w:rtl/>
          <w:lang w:val="en-US"/>
        </w:rPr>
        <w:t xml:space="preserve"> وفيما قام به من ال</w:t>
      </w:r>
      <w:r w:rsidR="00B543EE">
        <w:rPr>
          <w:rFonts w:ascii="Simplified Arabic" w:hAnsi="Simplified Arabic" w:cs="Simplified Arabic" w:hint="cs"/>
          <w:sz w:val="24"/>
          <w:szCs w:val="24"/>
          <w:rtl/>
          <w:lang w:val="en-US"/>
        </w:rPr>
        <w:t>إ</w:t>
      </w:r>
      <w:r w:rsidR="00313D5C" w:rsidRPr="00E00F23">
        <w:rPr>
          <w:rFonts w:ascii="Simplified Arabic" w:hAnsi="Simplified Arabic" w:cs="Simplified Arabic"/>
          <w:sz w:val="24"/>
          <w:szCs w:val="24"/>
          <w:rtl/>
          <w:lang w:val="en-US"/>
        </w:rPr>
        <w:t>علانات</w:t>
      </w:r>
      <w:r w:rsidR="00B543EE">
        <w:rPr>
          <w:rFonts w:ascii="Simplified Arabic" w:hAnsi="Simplified Arabic" w:cs="Simplified Arabic" w:hint="cs"/>
          <w:sz w:val="24"/>
          <w:szCs w:val="24"/>
          <w:rtl/>
          <w:lang w:val="en-US"/>
        </w:rPr>
        <w:t>؛</w:t>
      </w:r>
      <w:r w:rsidR="00313D5C" w:rsidRPr="00E00F23">
        <w:rPr>
          <w:rFonts w:ascii="Simplified Arabic" w:hAnsi="Simplified Arabic" w:cs="Simplified Arabic"/>
          <w:sz w:val="24"/>
          <w:szCs w:val="24"/>
          <w:rtl/>
          <w:lang w:val="en-US"/>
        </w:rPr>
        <w:t xml:space="preserve"> وذلك </w:t>
      </w:r>
      <w:r w:rsidR="006C1ED7" w:rsidRPr="00E00F23">
        <w:rPr>
          <w:rFonts w:ascii="Simplified Arabic" w:hAnsi="Simplified Arabic" w:cs="Simplified Arabic"/>
          <w:sz w:val="24"/>
          <w:szCs w:val="24"/>
          <w:rtl/>
          <w:lang w:val="en-US"/>
        </w:rPr>
        <w:t>إلى</w:t>
      </w:r>
      <w:r w:rsidR="00313D5C" w:rsidRPr="00E00F23">
        <w:rPr>
          <w:rFonts w:ascii="Simplified Arabic" w:hAnsi="Simplified Arabic" w:cs="Simplified Arabic"/>
          <w:sz w:val="24"/>
          <w:szCs w:val="24"/>
          <w:rtl/>
          <w:lang w:val="en-US"/>
        </w:rPr>
        <w:t xml:space="preserve"> جانب التزامه بالثمن الذي رسا به المزاد</w:t>
      </w:r>
      <w:r w:rsidR="00B543EE">
        <w:rPr>
          <w:rFonts w:ascii="Simplified Arabic" w:hAnsi="Simplified Arabic" w:cs="Simplified Arabic" w:hint="cs"/>
          <w:sz w:val="24"/>
          <w:szCs w:val="24"/>
          <w:rtl/>
          <w:lang w:val="en-US"/>
        </w:rPr>
        <w:t>،</w:t>
      </w:r>
      <w:r w:rsidR="00313D5C" w:rsidRPr="00E00F23">
        <w:rPr>
          <w:rFonts w:ascii="Simplified Arabic" w:hAnsi="Simplified Arabic" w:cs="Simplified Arabic"/>
          <w:sz w:val="24"/>
          <w:szCs w:val="24"/>
          <w:rtl/>
          <w:lang w:val="en-US"/>
        </w:rPr>
        <w:t xml:space="preserve"> والمصروفات التي اقتضتها </w:t>
      </w:r>
      <w:r w:rsidR="00EB72FB">
        <w:rPr>
          <w:rFonts w:ascii="Simplified Arabic" w:hAnsi="Simplified Arabic" w:cs="Simplified Arabic"/>
          <w:sz w:val="24"/>
          <w:szCs w:val="24"/>
          <w:rtl/>
          <w:lang w:val="en-US"/>
        </w:rPr>
        <w:t xml:space="preserve">إجراءات </w:t>
      </w:r>
      <w:r w:rsidR="00313D5C" w:rsidRPr="00E00F23">
        <w:rPr>
          <w:rFonts w:ascii="Simplified Arabic" w:hAnsi="Simplified Arabic" w:cs="Simplified Arabic"/>
          <w:sz w:val="24"/>
          <w:szCs w:val="24"/>
          <w:rtl/>
          <w:lang w:val="en-US"/>
        </w:rPr>
        <w:t xml:space="preserve"> التطهير</w:t>
      </w:r>
      <w:r w:rsidR="00B543EE">
        <w:rPr>
          <w:rFonts w:ascii="Simplified Arabic" w:hAnsi="Simplified Arabic" w:cs="Simplified Arabic" w:hint="cs"/>
          <w:sz w:val="24"/>
          <w:szCs w:val="24"/>
          <w:rtl/>
          <w:lang w:val="en-US"/>
        </w:rPr>
        <w:t xml:space="preserve">؛ </w:t>
      </w:r>
      <w:r w:rsidR="00313D5C" w:rsidRPr="00E00F23">
        <w:rPr>
          <w:rFonts w:ascii="Simplified Arabic" w:hAnsi="Simplified Arabic" w:cs="Simplified Arabic"/>
          <w:sz w:val="24"/>
          <w:szCs w:val="24"/>
          <w:rtl/>
          <w:lang w:val="en-US"/>
        </w:rPr>
        <w:t>وذلك طبقا</w:t>
      </w:r>
      <w:r w:rsidR="00B543EE">
        <w:rPr>
          <w:rFonts w:ascii="Simplified Arabic" w:hAnsi="Simplified Arabic" w:cs="Simplified Arabic" w:hint="cs"/>
          <w:sz w:val="24"/>
          <w:szCs w:val="24"/>
          <w:rtl/>
          <w:lang w:val="en-US"/>
        </w:rPr>
        <w:t>ً</w:t>
      </w:r>
      <w:r w:rsidR="00313D5C" w:rsidRPr="00E00F23">
        <w:rPr>
          <w:rFonts w:ascii="Simplified Arabic" w:hAnsi="Simplified Arabic" w:cs="Simplified Arabic"/>
          <w:sz w:val="24"/>
          <w:szCs w:val="24"/>
          <w:rtl/>
          <w:lang w:val="en-US"/>
        </w:rPr>
        <w:t xml:space="preserve"> لنصوص المواد 1218-1219 مدني فلسطيني</w:t>
      </w:r>
      <w:sdt>
        <w:sdtPr>
          <w:rPr>
            <w:rFonts w:ascii="Simplified Arabic" w:hAnsi="Simplified Arabic" w:cs="Simplified Arabic"/>
            <w:sz w:val="24"/>
            <w:szCs w:val="24"/>
            <w:rtl/>
            <w:lang w:val="en-US"/>
          </w:rPr>
          <w:id w:val="-300767706"/>
          <w:citation/>
        </w:sdtPr>
        <w:sdtEndPr/>
        <w:sdtContent>
          <w:r w:rsidR="00BE6E44" w:rsidRPr="00E00F23">
            <w:rPr>
              <w:rFonts w:ascii="Simplified Arabic" w:hAnsi="Simplified Arabic" w:cs="Simplified Arabic"/>
              <w:sz w:val="24"/>
              <w:szCs w:val="24"/>
              <w:rtl/>
              <w:lang w:val="en-US"/>
            </w:rPr>
            <w:fldChar w:fldCharType="begin"/>
          </w:r>
          <w:r w:rsidR="00BE6E44" w:rsidRPr="00E00F23">
            <w:rPr>
              <w:rFonts w:ascii="Simplified Arabic" w:hAnsi="Simplified Arabic" w:cs="Simplified Arabic"/>
              <w:sz w:val="24"/>
              <w:szCs w:val="24"/>
              <w:rtl/>
              <w:lang w:val="en-US"/>
            </w:rPr>
            <w:instrText xml:space="preserve"> </w:instrText>
          </w:r>
          <w:r w:rsidR="00BE6E44" w:rsidRPr="00E00F23">
            <w:rPr>
              <w:rFonts w:ascii="Simplified Arabic" w:hAnsi="Simplified Arabic" w:cs="Simplified Arabic"/>
              <w:sz w:val="24"/>
              <w:szCs w:val="24"/>
              <w:lang w:val="en-US"/>
            </w:rPr>
            <w:instrText>CITATION abo03 \l 1025</w:instrText>
          </w:r>
          <w:r w:rsidR="00BE6E44" w:rsidRPr="00E00F23">
            <w:rPr>
              <w:rFonts w:ascii="Simplified Arabic" w:hAnsi="Simplified Arabic" w:cs="Simplified Arabic"/>
              <w:sz w:val="24"/>
              <w:szCs w:val="24"/>
              <w:rtl/>
              <w:lang w:val="en-US"/>
            </w:rPr>
            <w:instrText xml:space="preserve"> </w:instrText>
          </w:r>
          <w:r w:rsidR="00BE6E44" w:rsidRPr="00E00F23">
            <w:rPr>
              <w:rFonts w:ascii="Simplified Arabic" w:hAnsi="Simplified Arabic" w:cs="Simplified Arabic"/>
              <w:sz w:val="24"/>
              <w:szCs w:val="24"/>
              <w:rtl/>
              <w:lang w:val="en-US"/>
            </w:rPr>
            <w:fldChar w:fldCharType="separate"/>
          </w:r>
          <w:r w:rsidR="00BE6E44" w:rsidRPr="00E00F23">
            <w:rPr>
              <w:rFonts w:ascii="Simplified Arabic" w:hAnsi="Simplified Arabic" w:cs="Simplified Arabic"/>
              <w:noProof/>
              <w:sz w:val="24"/>
              <w:szCs w:val="24"/>
              <w:rtl/>
              <w:lang w:val="en-US"/>
            </w:rPr>
            <w:t xml:space="preserve"> (</w:t>
          </w:r>
          <w:r w:rsidR="00BE6E44" w:rsidRPr="00E00F23">
            <w:rPr>
              <w:rFonts w:ascii="Simplified Arabic" w:hAnsi="Simplified Arabic" w:cs="Simplified Arabic"/>
              <w:noProof/>
              <w:sz w:val="24"/>
              <w:szCs w:val="24"/>
              <w:lang w:val="en-US"/>
            </w:rPr>
            <w:t>abo maloh</w:t>
          </w:r>
          <w:r w:rsidR="00BE6E44" w:rsidRPr="00E00F23">
            <w:rPr>
              <w:rFonts w:ascii="Simplified Arabic" w:hAnsi="Simplified Arabic" w:cs="Simplified Arabic"/>
              <w:noProof/>
              <w:sz w:val="24"/>
              <w:szCs w:val="24"/>
              <w:rtl/>
              <w:lang w:val="en-US"/>
            </w:rPr>
            <w:t>، 2003)</w:t>
          </w:r>
          <w:r w:rsidR="00BE6E44" w:rsidRPr="00E00F23">
            <w:rPr>
              <w:rFonts w:ascii="Simplified Arabic" w:hAnsi="Simplified Arabic" w:cs="Simplified Arabic"/>
              <w:sz w:val="24"/>
              <w:szCs w:val="24"/>
              <w:rtl/>
              <w:lang w:val="en-US"/>
            </w:rPr>
            <w:fldChar w:fldCharType="end"/>
          </w:r>
        </w:sdtContent>
      </w:sdt>
      <w:r w:rsidR="00313D5C"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 </w:t>
      </w:r>
    </w:p>
    <w:p w14:paraId="640947BB" w14:textId="4D8CF16B" w:rsidR="006265FE" w:rsidRPr="00E00F23" w:rsidRDefault="006265FE" w:rsidP="00B543EE">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lastRenderedPageBreak/>
        <w:t>و</w:t>
      </w:r>
      <w:r w:rsidR="0042449D"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 xml:space="preserve">شارت المادة 1220 مدني فلسطيني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w:t>
      </w:r>
      <w:r w:rsidR="006C1ED7" w:rsidRPr="00E00F23">
        <w:rPr>
          <w:rFonts w:ascii="Simplified Arabic" w:hAnsi="Simplified Arabic" w:cs="Simplified Arabic"/>
          <w:sz w:val="24"/>
          <w:szCs w:val="24"/>
          <w:rtl/>
          <w:lang w:val="en-US"/>
        </w:rPr>
        <w:t>أنه</w:t>
      </w:r>
      <w:r w:rsidRPr="00E00F23">
        <w:rPr>
          <w:rFonts w:ascii="Simplified Arabic" w:hAnsi="Simplified Arabic" w:cs="Simplified Arabic"/>
          <w:sz w:val="24"/>
          <w:szCs w:val="24"/>
          <w:rtl/>
          <w:lang w:val="en-US"/>
        </w:rPr>
        <w:t xml:space="preserve"> تستقر ملكية العقار المرهون للحائز </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ا لم يقدم طلب لبيع العقار خلال الميعاد المحدد وفي ال</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ضاع المقررة</w:t>
      </w:r>
      <w:r w:rsidR="00B543EE">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طلب البيع ولكن لم يعرض في المزاد ثمن </w:t>
      </w:r>
      <w:r w:rsidR="0042449D"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على مما عرضه الحائز</w:t>
      </w:r>
      <w:r w:rsidR="00B543EE">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وذلك خالياً من كل الحقوق التي كانت مقيدة على العقار</w:t>
      </w:r>
      <w:r w:rsidR="00B543EE">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وذلك </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ا دفع الحائز المبلغ الذي قوم به العقار للدائنين الذين تسمح</w:t>
      </w:r>
      <w:r w:rsidR="0042449D" w:rsidRPr="00E00F23">
        <w:rPr>
          <w:rFonts w:ascii="Simplified Arabic" w:hAnsi="Simplified Arabic" w:cs="Simplified Arabic"/>
          <w:sz w:val="24"/>
          <w:szCs w:val="24"/>
          <w:rtl/>
          <w:lang w:val="en-US"/>
        </w:rPr>
        <w:t xml:space="preserve"> مرتبتهم باستيفاء حقوقهم منه،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دع هذا المبلغ خز</w:t>
      </w:r>
      <w:r w:rsidR="0042449D" w:rsidRPr="00E00F23">
        <w:rPr>
          <w:rFonts w:ascii="Simplified Arabic" w:hAnsi="Simplified Arabic" w:cs="Simplified Arabic"/>
          <w:sz w:val="24"/>
          <w:szCs w:val="24"/>
          <w:rtl/>
          <w:lang w:val="en-US"/>
        </w:rPr>
        <w:t>ا</w:t>
      </w:r>
      <w:r w:rsidRPr="00E00F23">
        <w:rPr>
          <w:rFonts w:ascii="Simplified Arabic" w:hAnsi="Simplified Arabic" w:cs="Simplified Arabic"/>
          <w:sz w:val="24"/>
          <w:szCs w:val="24"/>
          <w:rtl/>
          <w:lang w:val="en-US"/>
        </w:rPr>
        <w:t>نة المحكمة</w:t>
      </w:r>
      <w:sdt>
        <w:sdtPr>
          <w:rPr>
            <w:rFonts w:ascii="Simplified Arabic" w:hAnsi="Simplified Arabic" w:cs="Simplified Arabic"/>
            <w:sz w:val="24"/>
            <w:szCs w:val="24"/>
            <w:rtl/>
            <w:lang w:val="en-US"/>
          </w:rPr>
          <w:id w:val="1736887978"/>
          <w:citation/>
        </w:sdtPr>
        <w:sdtEndPr/>
        <w:sdtContent>
          <w:r w:rsidR="00BE6E44" w:rsidRPr="00E00F23">
            <w:rPr>
              <w:rFonts w:ascii="Simplified Arabic" w:hAnsi="Simplified Arabic" w:cs="Simplified Arabic"/>
              <w:sz w:val="24"/>
              <w:szCs w:val="24"/>
              <w:rtl/>
              <w:lang w:val="en-US"/>
            </w:rPr>
            <w:fldChar w:fldCharType="begin"/>
          </w:r>
          <w:r w:rsidR="00BE6E44" w:rsidRPr="00E00F23">
            <w:rPr>
              <w:rFonts w:ascii="Simplified Arabic" w:hAnsi="Simplified Arabic" w:cs="Simplified Arabic"/>
              <w:sz w:val="24"/>
              <w:szCs w:val="24"/>
              <w:rtl/>
              <w:lang w:val="en-US"/>
            </w:rPr>
            <w:instrText xml:space="preserve"> </w:instrText>
          </w:r>
          <w:r w:rsidR="00BE6E44" w:rsidRPr="00E00F23">
            <w:rPr>
              <w:rFonts w:ascii="Simplified Arabic" w:hAnsi="Simplified Arabic" w:cs="Simplified Arabic"/>
              <w:sz w:val="24"/>
              <w:szCs w:val="24"/>
              <w:lang w:val="en-US"/>
            </w:rPr>
            <w:instrText>CITATION abo03 \l 1025</w:instrText>
          </w:r>
          <w:r w:rsidR="00BE6E44" w:rsidRPr="00E00F23">
            <w:rPr>
              <w:rFonts w:ascii="Simplified Arabic" w:hAnsi="Simplified Arabic" w:cs="Simplified Arabic"/>
              <w:sz w:val="24"/>
              <w:szCs w:val="24"/>
              <w:rtl/>
              <w:lang w:val="en-US"/>
            </w:rPr>
            <w:instrText xml:space="preserve"> </w:instrText>
          </w:r>
          <w:r w:rsidR="00BE6E44" w:rsidRPr="00E00F23">
            <w:rPr>
              <w:rFonts w:ascii="Simplified Arabic" w:hAnsi="Simplified Arabic" w:cs="Simplified Arabic"/>
              <w:sz w:val="24"/>
              <w:szCs w:val="24"/>
              <w:rtl/>
              <w:lang w:val="en-US"/>
            </w:rPr>
            <w:fldChar w:fldCharType="separate"/>
          </w:r>
          <w:r w:rsidR="00BE6E44" w:rsidRPr="00E00F23">
            <w:rPr>
              <w:rFonts w:ascii="Simplified Arabic" w:hAnsi="Simplified Arabic" w:cs="Simplified Arabic"/>
              <w:noProof/>
              <w:sz w:val="24"/>
              <w:szCs w:val="24"/>
              <w:rtl/>
              <w:lang w:val="en-US"/>
            </w:rPr>
            <w:t xml:space="preserve"> (</w:t>
          </w:r>
          <w:r w:rsidR="00BE6E44" w:rsidRPr="00E00F23">
            <w:rPr>
              <w:rFonts w:ascii="Simplified Arabic" w:hAnsi="Simplified Arabic" w:cs="Simplified Arabic"/>
              <w:noProof/>
              <w:sz w:val="24"/>
              <w:szCs w:val="24"/>
              <w:lang w:val="en-US"/>
            </w:rPr>
            <w:t>abo maloh</w:t>
          </w:r>
          <w:r w:rsidR="00BE6E44" w:rsidRPr="00E00F23">
            <w:rPr>
              <w:rFonts w:ascii="Simplified Arabic" w:hAnsi="Simplified Arabic" w:cs="Simplified Arabic"/>
              <w:noProof/>
              <w:sz w:val="24"/>
              <w:szCs w:val="24"/>
              <w:rtl/>
              <w:lang w:val="en-US"/>
            </w:rPr>
            <w:t>، 2003)</w:t>
          </w:r>
          <w:r w:rsidR="00BE6E44" w:rsidRPr="00E00F23">
            <w:rPr>
              <w:rFonts w:ascii="Simplified Arabic" w:hAnsi="Simplified Arabic" w:cs="Simplified Arabic"/>
              <w:sz w:val="24"/>
              <w:szCs w:val="24"/>
              <w:rtl/>
              <w:lang w:val="en-US"/>
            </w:rPr>
            <w:fldChar w:fldCharType="end"/>
          </w:r>
        </w:sdtContent>
      </w:sdt>
      <w:r w:rsidRPr="00E00F23">
        <w:rPr>
          <w:rFonts w:ascii="Simplified Arabic" w:hAnsi="Simplified Arabic" w:cs="Simplified Arabic"/>
          <w:sz w:val="24"/>
          <w:szCs w:val="24"/>
          <w:rtl/>
          <w:lang w:val="en-US"/>
        </w:rPr>
        <w:t xml:space="preserve"> . </w:t>
      </w:r>
      <w:r w:rsidR="001B64B4" w:rsidRPr="00E00F23">
        <w:rPr>
          <w:rFonts w:ascii="Simplified Arabic" w:hAnsi="Simplified Arabic" w:cs="Simplified Arabic"/>
          <w:sz w:val="24"/>
          <w:szCs w:val="24"/>
          <w:rtl/>
          <w:lang w:val="en-US"/>
        </w:rPr>
        <w:t xml:space="preserve"> </w:t>
      </w:r>
    </w:p>
    <w:p w14:paraId="5311AB39" w14:textId="5A0D8D57" w:rsidR="00FE775D" w:rsidRPr="00E00F23" w:rsidRDefault="00FE775D" w:rsidP="00B543EE">
      <w:pPr>
        <w:bidi/>
        <w:spacing w:before="24" w:after="24"/>
        <w:jc w:val="both"/>
        <w:rPr>
          <w:rFonts w:ascii="Simplified Arabic" w:hAnsi="Simplified Arabic" w:cs="Simplified Arabic"/>
          <w:b/>
          <w:bCs/>
          <w:sz w:val="24"/>
          <w:szCs w:val="24"/>
          <w:rtl/>
          <w:lang w:val="en-US"/>
        </w:rPr>
      </w:pPr>
      <w:r w:rsidRPr="00E00F23">
        <w:rPr>
          <w:rFonts w:ascii="Simplified Arabic" w:hAnsi="Simplified Arabic" w:cs="Simplified Arabic"/>
          <w:sz w:val="24"/>
          <w:szCs w:val="24"/>
          <w:rtl/>
          <w:lang w:val="en-US"/>
        </w:rPr>
        <w:t xml:space="preserve">وهناك من يرى بأن </w:t>
      </w:r>
      <w:r w:rsidR="00912BB5" w:rsidRPr="00E00F23">
        <w:rPr>
          <w:rFonts w:ascii="Simplified Arabic" w:hAnsi="Simplified Arabic" w:cs="Simplified Arabic"/>
          <w:sz w:val="24"/>
          <w:szCs w:val="24"/>
          <w:rtl/>
          <w:lang w:val="en-US"/>
        </w:rPr>
        <w:t>الفرق</w:t>
      </w:r>
      <w:r w:rsidRPr="00E00F23">
        <w:rPr>
          <w:rFonts w:ascii="Simplified Arabic" w:hAnsi="Simplified Arabic" w:cs="Simplified Arabic"/>
          <w:sz w:val="24"/>
          <w:szCs w:val="24"/>
          <w:rtl/>
          <w:lang w:val="en-US"/>
        </w:rPr>
        <w:t xml:space="preserve"> الوحيد</w:t>
      </w:r>
      <w:r w:rsidR="00912BB5" w:rsidRPr="00E00F23">
        <w:rPr>
          <w:rFonts w:ascii="Simplified Arabic" w:hAnsi="Simplified Arabic" w:cs="Simplified Arabic"/>
          <w:sz w:val="24"/>
          <w:szCs w:val="24"/>
          <w:rtl/>
          <w:lang w:val="en-US"/>
        </w:rPr>
        <w:t xml:space="preserve"> بين خيار وفاء الدين وبين خيار تطهير المرهون هو بأن </w:t>
      </w:r>
      <w:r w:rsidR="00640486" w:rsidRPr="00E00F23">
        <w:rPr>
          <w:rFonts w:ascii="Simplified Arabic" w:hAnsi="Simplified Arabic" w:cs="Simplified Arabic"/>
          <w:sz w:val="24"/>
          <w:szCs w:val="24"/>
          <w:rtl/>
          <w:lang w:val="en-US"/>
        </w:rPr>
        <w:t>ال</w:t>
      </w:r>
      <w:r w:rsidR="004E50AD" w:rsidRPr="00E00F23">
        <w:rPr>
          <w:rFonts w:ascii="Simplified Arabic" w:hAnsi="Simplified Arabic" w:cs="Simplified Arabic"/>
          <w:sz w:val="24"/>
          <w:szCs w:val="24"/>
          <w:rtl/>
          <w:lang w:val="en-US"/>
        </w:rPr>
        <w:t>أو</w:t>
      </w:r>
      <w:r w:rsidR="00640486" w:rsidRPr="00E00F23">
        <w:rPr>
          <w:rFonts w:ascii="Simplified Arabic" w:hAnsi="Simplified Arabic" w:cs="Simplified Arabic"/>
          <w:sz w:val="24"/>
          <w:szCs w:val="24"/>
          <w:rtl/>
          <w:lang w:val="en-US"/>
        </w:rPr>
        <w:t>ل</w:t>
      </w:r>
      <w:r w:rsidR="00912BB5" w:rsidRPr="00E00F23">
        <w:rPr>
          <w:rFonts w:ascii="Simplified Arabic" w:hAnsi="Simplified Arabic" w:cs="Simplified Arabic"/>
          <w:sz w:val="24"/>
          <w:szCs w:val="24"/>
          <w:rtl/>
          <w:lang w:val="en-US"/>
        </w:rPr>
        <w:t xml:space="preserve"> يؤدي دين الدائن الذي يمارس حقه في تتبع المرهون، في حين </w:t>
      </w:r>
      <w:r w:rsidR="006C1ED7" w:rsidRPr="00E00F23">
        <w:rPr>
          <w:rFonts w:ascii="Simplified Arabic" w:hAnsi="Simplified Arabic" w:cs="Simplified Arabic"/>
          <w:sz w:val="24"/>
          <w:szCs w:val="24"/>
          <w:rtl/>
          <w:lang w:val="en-US"/>
        </w:rPr>
        <w:t>أنه</w:t>
      </w:r>
      <w:r w:rsidR="00912BB5" w:rsidRPr="00E00F23">
        <w:rPr>
          <w:rFonts w:ascii="Simplified Arabic" w:hAnsi="Simplified Arabic" w:cs="Simplified Arabic"/>
          <w:sz w:val="24"/>
          <w:szCs w:val="24"/>
          <w:rtl/>
          <w:lang w:val="en-US"/>
        </w:rPr>
        <w:t xml:space="preserve"> بالخيار الثاني يؤدي جميع الديون الموثقة</w:t>
      </w:r>
      <w:r w:rsidRPr="00E00F23">
        <w:rPr>
          <w:rFonts w:ascii="Simplified Arabic" w:hAnsi="Simplified Arabic" w:cs="Simplified Arabic"/>
          <w:sz w:val="24"/>
          <w:szCs w:val="24"/>
          <w:rtl/>
          <w:lang w:val="en-US"/>
        </w:rPr>
        <w:t xml:space="preserve"> بالمرهون سواء أكانت </w:t>
      </w:r>
      <w:r w:rsidR="002E1E68" w:rsidRPr="00E00F23">
        <w:rPr>
          <w:rFonts w:ascii="Simplified Arabic" w:hAnsi="Simplified Arabic" w:cs="Simplified Arabic"/>
          <w:sz w:val="24"/>
          <w:szCs w:val="24"/>
          <w:rtl/>
          <w:lang w:val="en-US"/>
        </w:rPr>
        <w:t>حالة أ</w:t>
      </w:r>
      <w:r w:rsidRPr="00E00F23">
        <w:rPr>
          <w:rFonts w:ascii="Simplified Arabic" w:hAnsi="Simplified Arabic" w:cs="Simplified Arabic"/>
          <w:sz w:val="24"/>
          <w:szCs w:val="24"/>
          <w:rtl/>
          <w:lang w:val="en-US"/>
        </w:rPr>
        <w:t>م مؤجلة</w:t>
      </w:r>
      <w:sdt>
        <w:sdtPr>
          <w:rPr>
            <w:rFonts w:ascii="Simplified Arabic" w:hAnsi="Simplified Arabic" w:cs="Simplified Arabic"/>
            <w:sz w:val="24"/>
            <w:szCs w:val="24"/>
            <w:rtl/>
            <w:lang w:val="en-US"/>
          </w:rPr>
          <w:id w:val="-629012078"/>
          <w:citation/>
        </w:sdtPr>
        <w:sdtEndPr/>
        <w:sdtContent>
          <w:r w:rsidR="00BE6E44" w:rsidRPr="00E00F23">
            <w:rPr>
              <w:rFonts w:ascii="Simplified Arabic" w:hAnsi="Simplified Arabic" w:cs="Simplified Arabic"/>
              <w:sz w:val="24"/>
              <w:szCs w:val="24"/>
              <w:rtl/>
              <w:lang w:val="en-US"/>
            </w:rPr>
            <w:fldChar w:fldCharType="begin"/>
          </w:r>
          <w:r w:rsidR="00BE6E44" w:rsidRPr="00E00F23">
            <w:rPr>
              <w:rFonts w:ascii="Simplified Arabic" w:hAnsi="Simplified Arabic" w:cs="Simplified Arabic"/>
              <w:sz w:val="24"/>
              <w:szCs w:val="24"/>
              <w:rtl/>
              <w:lang w:val="en-US"/>
            </w:rPr>
            <w:instrText xml:space="preserve"> </w:instrText>
          </w:r>
          <w:r w:rsidR="00BE6E44" w:rsidRPr="00E00F23">
            <w:rPr>
              <w:rFonts w:ascii="Simplified Arabic" w:hAnsi="Simplified Arabic" w:cs="Simplified Arabic"/>
              <w:sz w:val="24"/>
              <w:szCs w:val="24"/>
              <w:lang w:val="en-US"/>
            </w:rPr>
            <w:instrText>CITATION AlO09 \l 1025</w:instrText>
          </w:r>
          <w:r w:rsidR="00BE6E44" w:rsidRPr="00E00F23">
            <w:rPr>
              <w:rFonts w:ascii="Simplified Arabic" w:hAnsi="Simplified Arabic" w:cs="Simplified Arabic"/>
              <w:sz w:val="24"/>
              <w:szCs w:val="24"/>
              <w:rtl/>
              <w:lang w:val="en-US"/>
            </w:rPr>
            <w:instrText xml:space="preserve"> </w:instrText>
          </w:r>
          <w:r w:rsidR="00BE6E44" w:rsidRPr="00E00F23">
            <w:rPr>
              <w:rFonts w:ascii="Simplified Arabic" w:hAnsi="Simplified Arabic" w:cs="Simplified Arabic"/>
              <w:sz w:val="24"/>
              <w:szCs w:val="24"/>
              <w:rtl/>
              <w:lang w:val="en-US"/>
            </w:rPr>
            <w:fldChar w:fldCharType="separate"/>
          </w:r>
          <w:r w:rsidR="00BE6E44" w:rsidRPr="00E00F23">
            <w:rPr>
              <w:rFonts w:ascii="Simplified Arabic" w:hAnsi="Simplified Arabic" w:cs="Simplified Arabic"/>
              <w:noProof/>
              <w:sz w:val="24"/>
              <w:szCs w:val="24"/>
              <w:rtl/>
              <w:lang w:val="en-US"/>
            </w:rPr>
            <w:t xml:space="preserve"> (</w:t>
          </w:r>
          <w:r w:rsidR="00BE6E44" w:rsidRPr="00E00F23">
            <w:rPr>
              <w:rFonts w:ascii="Simplified Arabic" w:hAnsi="Simplified Arabic" w:cs="Simplified Arabic"/>
              <w:noProof/>
              <w:sz w:val="24"/>
              <w:szCs w:val="24"/>
              <w:lang w:val="en-US"/>
            </w:rPr>
            <w:t>Al-Obaidi</w:t>
          </w:r>
          <w:r w:rsidR="00BE6E44" w:rsidRPr="00E00F23">
            <w:rPr>
              <w:rFonts w:ascii="Simplified Arabic" w:hAnsi="Simplified Arabic" w:cs="Simplified Arabic"/>
              <w:noProof/>
              <w:sz w:val="24"/>
              <w:szCs w:val="24"/>
              <w:rtl/>
              <w:lang w:val="en-US"/>
            </w:rPr>
            <w:t>، 2009)</w:t>
          </w:r>
          <w:r w:rsidR="00BE6E44" w:rsidRPr="00E00F23">
            <w:rPr>
              <w:rFonts w:ascii="Simplified Arabic" w:hAnsi="Simplified Arabic" w:cs="Simplified Arabic"/>
              <w:sz w:val="24"/>
              <w:szCs w:val="24"/>
              <w:rtl/>
              <w:lang w:val="en-US"/>
            </w:rPr>
            <w:fldChar w:fldCharType="end"/>
          </w:r>
        </w:sdtContent>
      </w:sdt>
      <w:r w:rsidR="00912BB5"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 </w:t>
      </w:r>
      <w:r w:rsidR="0042449D" w:rsidRPr="00E00F23">
        <w:rPr>
          <w:rFonts w:ascii="Simplified Arabic" w:hAnsi="Simplified Arabic" w:cs="Simplified Arabic"/>
          <w:sz w:val="24"/>
          <w:szCs w:val="24"/>
          <w:rtl/>
          <w:lang w:val="en-US"/>
        </w:rPr>
        <w:t>إ</w:t>
      </w:r>
      <w:r w:rsidRPr="00E00F23">
        <w:rPr>
          <w:rFonts w:ascii="Simplified Arabic" w:hAnsi="Simplified Arabic" w:cs="Simplified Arabic"/>
          <w:sz w:val="24"/>
          <w:szCs w:val="24"/>
          <w:rtl/>
          <w:lang w:val="en-US"/>
        </w:rPr>
        <w:t xml:space="preserve">لا </w:t>
      </w:r>
      <w:r w:rsidR="0042449D"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 xml:space="preserve">ن هذا الرأي غير سديد حيث يتبين لنا وعلى </w:t>
      </w:r>
      <w:r w:rsidR="002E1E68" w:rsidRPr="00E00F23">
        <w:rPr>
          <w:rFonts w:ascii="Simplified Arabic" w:hAnsi="Simplified Arabic" w:cs="Simplified Arabic"/>
          <w:sz w:val="24"/>
          <w:szCs w:val="24"/>
          <w:rtl/>
          <w:lang w:val="en-US"/>
        </w:rPr>
        <w:t xml:space="preserve">ضوء دراسة </w:t>
      </w:r>
      <w:r w:rsidR="00B543EE">
        <w:rPr>
          <w:rFonts w:ascii="Simplified Arabic" w:hAnsi="Simplified Arabic" w:cs="Simplified Arabic" w:hint="cs"/>
          <w:sz w:val="24"/>
          <w:szCs w:val="24"/>
          <w:rtl/>
          <w:lang w:val="en-US"/>
        </w:rPr>
        <w:t>أ</w:t>
      </w:r>
      <w:r w:rsidR="002E1E68" w:rsidRPr="00E00F23">
        <w:rPr>
          <w:rFonts w:ascii="Simplified Arabic" w:hAnsi="Simplified Arabic" w:cs="Simplified Arabic"/>
          <w:sz w:val="24"/>
          <w:szCs w:val="24"/>
          <w:rtl/>
          <w:lang w:val="en-US"/>
        </w:rPr>
        <w:t xml:space="preserve">حكام خيار التطهير </w:t>
      </w:r>
      <w:r w:rsidR="0042449D" w:rsidRPr="00E00F23">
        <w:rPr>
          <w:rFonts w:ascii="Simplified Arabic" w:hAnsi="Simplified Arabic" w:cs="Simplified Arabic"/>
          <w:sz w:val="24"/>
          <w:szCs w:val="24"/>
          <w:rtl/>
          <w:lang w:val="en-US"/>
        </w:rPr>
        <w:t>أ</w:t>
      </w:r>
      <w:r w:rsidR="002E1E68" w:rsidRPr="00E00F23">
        <w:rPr>
          <w:rFonts w:ascii="Simplified Arabic" w:hAnsi="Simplified Arabic" w:cs="Simplified Arabic"/>
          <w:sz w:val="24"/>
          <w:szCs w:val="24"/>
          <w:rtl/>
          <w:lang w:val="en-US"/>
        </w:rPr>
        <w:t xml:space="preserve">ن خيار التطهير لا يؤدي </w:t>
      </w:r>
      <w:r w:rsidR="006C1ED7" w:rsidRPr="00E00F23">
        <w:rPr>
          <w:rFonts w:ascii="Simplified Arabic" w:hAnsi="Simplified Arabic" w:cs="Simplified Arabic"/>
          <w:sz w:val="24"/>
          <w:szCs w:val="24"/>
          <w:rtl/>
          <w:lang w:val="en-US"/>
        </w:rPr>
        <w:t>إلى</w:t>
      </w:r>
      <w:r w:rsidR="002E1E68" w:rsidRPr="00E00F23">
        <w:rPr>
          <w:rFonts w:ascii="Simplified Arabic" w:hAnsi="Simplified Arabic" w:cs="Simplified Arabic"/>
          <w:sz w:val="24"/>
          <w:szCs w:val="24"/>
          <w:rtl/>
          <w:lang w:val="en-US"/>
        </w:rPr>
        <w:t xml:space="preserve"> وفاء جميع الديون الموثقة بالمرهون</w:t>
      </w:r>
      <w:r w:rsidR="00B543EE">
        <w:rPr>
          <w:rFonts w:ascii="Simplified Arabic" w:hAnsi="Simplified Arabic" w:cs="Simplified Arabic" w:hint="cs"/>
          <w:sz w:val="24"/>
          <w:szCs w:val="24"/>
          <w:rtl/>
          <w:lang w:val="en-US"/>
        </w:rPr>
        <w:t>؛</w:t>
      </w:r>
      <w:r w:rsidR="002E1E68" w:rsidRPr="00E00F23">
        <w:rPr>
          <w:rFonts w:ascii="Simplified Arabic" w:hAnsi="Simplified Arabic" w:cs="Simplified Arabic"/>
          <w:sz w:val="24"/>
          <w:szCs w:val="24"/>
          <w:rtl/>
          <w:lang w:val="en-US"/>
        </w:rPr>
        <w:t xml:space="preserve"> بل يؤدي </w:t>
      </w:r>
      <w:r w:rsidR="006C1ED7" w:rsidRPr="00E00F23">
        <w:rPr>
          <w:rFonts w:ascii="Simplified Arabic" w:hAnsi="Simplified Arabic" w:cs="Simplified Arabic"/>
          <w:sz w:val="24"/>
          <w:szCs w:val="24"/>
          <w:rtl/>
          <w:lang w:val="en-US"/>
        </w:rPr>
        <w:t>إلى</w:t>
      </w:r>
      <w:r w:rsidR="002E1E68" w:rsidRPr="00E00F23">
        <w:rPr>
          <w:rFonts w:ascii="Simplified Arabic" w:hAnsi="Simplified Arabic" w:cs="Simplified Arabic"/>
          <w:sz w:val="24"/>
          <w:szCs w:val="24"/>
          <w:rtl/>
          <w:lang w:val="en-US"/>
        </w:rPr>
        <w:t xml:space="preserve"> دفع قيمة المرهون </w:t>
      </w:r>
      <w:r w:rsidR="006C1ED7" w:rsidRPr="00E00F23">
        <w:rPr>
          <w:rFonts w:ascii="Simplified Arabic" w:hAnsi="Simplified Arabic" w:cs="Simplified Arabic"/>
          <w:sz w:val="24"/>
          <w:szCs w:val="24"/>
          <w:rtl/>
          <w:lang w:val="en-US"/>
        </w:rPr>
        <w:t>إلى</w:t>
      </w:r>
      <w:r w:rsidR="002E1E68" w:rsidRPr="00E00F23">
        <w:rPr>
          <w:rFonts w:ascii="Simplified Arabic" w:hAnsi="Simplified Arabic" w:cs="Simplified Arabic"/>
          <w:sz w:val="24"/>
          <w:szCs w:val="24"/>
          <w:rtl/>
          <w:lang w:val="en-US"/>
        </w:rPr>
        <w:t xml:space="preserve"> المرتهنين وانقضاء الرهن عن العقار المرهون وليس بالضرورة انقضاء الدين ال</w:t>
      </w:r>
      <w:r w:rsidR="0042449D" w:rsidRPr="00E00F23">
        <w:rPr>
          <w:rFonts w:ascii="Simplified Arabic" w:hAnsi="Simplified Arabic" w:cs="Simplified Arabic"/>
          <w:sz w:val="24"/>
          <w:szCs w:val="24"/>
          <w:rtl/>
          <w:lang w:val="en-US"/>
        </w:rPr>
        <w:t>أ</w:t>
      </w:r>
      <w:r w:rsidR="002E1E68" w:rsidRPr="00E00F23">
        <w:rPr>
          <w:rFonts w:ascii="Simplified Arabic" w:hAnsi="Simplified Arabic" w:cs="Simplified Arabic"/>
          <w:sz w:val="24"/>
          <w:szCs w:val="24"/>
          <w:rtl/>
          <w:lang w:val="en-US"/>
        </w:rPr>
        <w:t>صلي المضمون</w:t>
      </w:r>
      <w:r w:rsidR="00B543EE">
        <w:rPr>
          <w:rFonts w:ascii="Simplified Arabic" w:hAnsi="Simplified Arabic" w:cs="Simplified Arabic" w:hint="cs"/>
          <w:sz w:val="24"/>
          <w:szCs w:val="24"/>
          <w:rtl/>
          <w:lang w:val="en-US"/>
        </w:rPr>
        <w:t>؛</w:t>
      </w:r>
      <w:r w:rsidR="002E1E68" w:rsidRPr="00E00F23">
        <w:rPr>
          <w:rFonts w:ascii="Simplified Arabic" w:hAnsi="Simplified Arabic" w:cs="Simplified Arabic"/>
          <w:sz w:val="24"/>
          <w:szCs w:val="24"/>
          <w:rtl/>
          <w:lang w:val="en-US"/>
        </w:rPr>
        <w:t xml:space="preserve"> كونه لا يتم اللجوء </w:t>
      </w:r>
      <w:r w:rsidR="006C1ED7" w:rsidRPr="00E00F23">
        <w:rPr>
          <w:rFonts w:ascii="Simplified Arabic" w:hAnsi="Simplified Arabic" w:cs="Simplified Arabic"/>
          <w:sz w:val="24"/>
          <w:szCs w:val="24"/>
          <w:rtl/>
          <w:lang w:val="en-US"/>
        </w:rPr>
        <w:t>إلى</w:t>
      </w:r>
      <w:r w:rsidR="002E1E68" w:rsidRPr="00E00F23">
        <w:rPr>
          <w:rFonts w:ascii="Simplified Arabic" w:hAnsi="Simplified Arabic" w:cs="Simplified Arabic"/>
          <w:sz w:val="24"/>
          <w:szCs w:val="24"/>
          <w:rtl/>
          <w:lang w:val="en-US"/>
        </w:rPr>
        <w:t xml:space="preserve"> خيار التطهير </w:t>
      </w:r>
      <w:r w:rsidR="0042449D" w:rsidRPr="00E00F23">
        <w:rPr>
          <w:rFonts w:ascii="Simplified Arabic" w:hAnsi="Simplified Arabic" w:cs="Simplified Arabic"/>
          <w:sz w:val="24"/>
          <w:szCs w:val="24"/>
          <w:rtl/>
          <w:lang w:val="en-US"/>
        </w:rPr>
        <w:t>إ</w:t>
      </w:r>
      <w:r w:rsidR="002E1E68" w:rsidRPr="00E00F23">
        <w:rPr>
          <w:rFonts w:ascii="Simplified Arabic" w:hAnsi="Simplified Arabic" w:cs="Simplified Arabic"/>
          <w:sz w:val="24"/>
          <w:szCs w:val="24"/>
          <w:rtl/>
          <w:lang w:val="en-US"/>
        </w:rPr>
        <w:t xml:space="preserve">لا </w:t>
      </w:r>
      <w:r w:rsidR="00165CF0" w:rsidRPr="00E00F23">
        <w:rPr>
          <w:rFonts w:ascii="Simplified Arabic" w:hAnsi="Simplified Arabic" w:cs="Simplified Arabic"/>
          <w:sz w:val="24"/>
          <w:szCs w:val="24"/>
          <w:rtl/>
          <w:lang w:val="en-US"/>
        </w:rPr>
        <w:t>إذ</w:t>
      </w:r>
      <w:r w:rsidR="002E1E68" w:rsidRPr="00E00F23">
        <w:rPr>
          <w:rFonts w:ascii="Simplified Arabic" w:hAnsi="Simplified Arabic" w:cs="Simplified Arabic"/>
          <w:sz w:val="24"/>
          <w:szCs w:val="24"/>
          <w:rtl/>
          <w:lang w:val="en-US"/>
        </w:rPr>
        <w:t xml:space="preserve">ا كانت الديون قيمتها </w:t>
      </w:r>
      <w:r w:rsidR="0042449D" w:rsidRPr="00E00F23">
        <w:rPr>
          <w:rFonts w:ascii="Simplified Arabic" w:hAnsi="Simplified Arabic" w:cs="Simplified Arabic"/>
          <w:sz w:val="24"/>
          <w:szCs w:val="24"/>
          <w:rtl/>
          <w:lang w:val="en-US"/>
        </w:rPr>
        <w:t>أ</w:t>
      </w:r>
      <w:r w:rsidR="002E1E68" w:rsidRPr="00E00F23">
        <w:rPr>
          <w:rFonts w:ascii="Simplified Arabic" w:hAnsi="Simplified Arabic" w:cs="Simplified Arabic"/>
          <w:sz w:val="24"/>
          <w:szCs w:val="24"/>
          <w:rtl/>
          <w:lang w:val="en-US"/>
        </w:rPr>
        <w:t xml:space="preserve">كبر من قيمة العقار المرهون، وذلك بعكس خيار وفاء الدين الذي يؤدي </w:t>
      </w:r>
      <w:r w:rsidR="006C1ED7" w:rsidRPr="00E00F23">
        <w:rPr>
          <w:rFonts w:ascii="Simplified Arabic" w:hAnsi="Simplified Arabic" w:cs="Simplified Arabic"/>
          <w:sz w:val="24"/>
          <w:szCs w:val="24"/>
          <w:rtl/>
          <w:lang w:val="en-US"/>
        </w:rPr>
        <w:t>إلى</w:t>
      </w:r>
      <w:r w:rsidR="002E1E68" w:rsidRPr="00E00F23">
        <w:rPr>
          <w:rFonts w:ascii="Simplified Arabic" w:hAnsi="Simplified Arabic" w:cs="Simplified Arabic"/>
          <w:sz w:val="24"/>
          <w:szCs w:val="24"/>
          <w:rtl/>
          <w:lang w:val="en-US"/>
        </w:rPr>
        <w:t xml:space="preserve"> انقضاء دين الدائن المرتهن الذي يمارس حق التتبع وبقاء العقار المرهون مثقلا</w:t>
      </w:r>
      <w:r w:rsidR="00B543EE">
        <w:rPr>
          <w:rFonts w:ascii="Simplified Arabic" w:hAnsi="Simplified Arabic" w:cs="Simplified Arabic" w:hint="cs"/>
          <w:sz w:val="24"/>
          <w:szCs w:val="24"/>
          <w:rtl/>
          <w:lang w:val="en-US"/>
        </w:rPr>
        <w:t>ً</w:t>
      </w:r>
      <w:r w:rsidR="002E1E68" w:rsidRPr="00E00F23">
        <w:rPr>
          <w:rFonts w:ascii="Simplified Arabic" w:hAnsi="Simplified Arabic" w:cs="Simplified Arabic"/>
          <w:sz w:val="24"/>
          <w:szCs w:val="24"/>
          <w:rtl/>
          <w:lang w:val="en-US"/>
        </w:rPr>
        <w:t xml:space="preserve"> بالرهن ومثقلا</w:t>
      </w:r>
      <w:r w:rsidR="00B543EE">
        <w:rPr>
          <w:rFonts w:ascii="Simplified Arabic" w:hAnsi="Simplified Arabic" w:cs="Simplified Arabic" w:hint="cs"/>
          <w:sz w:val="24"/>
          <w:szCs w:val="24"/>
          <w:rtl/>
          <w:lang w:val="en-US"/>
        </w:rPr>
        <w:t>ً</w:t>
      </w:r>
      <w:r w:rsidR="002E1E68" w:rsidRPr="00E00F23">
        <w:rPr>
          <w:rFonts w:ascii="Simplified Arabic" w:hAnsi="Simplified Arabic" w:cs="Simplified Arabic"/>
          <w:sz w:val="24"/>
          <w:szCs w:val="24"/>
          <w:rtl/>
          <w:lang w:val="en-US"/>
        </w:rPr>
        <w:t xml:space="preserve"> بديون المرتهنين التاليين للمرتهن المتتبع بالمرتبة</w:t>
      </w:r>
      <w:r w:rsidR="002E1E68" w:rsidRPr="00E00F23">
        <w:rPr>
          <w:rFonts w:ascii="Simplified Arabic" w:hAnsi="Simplified Arabic" w:cs="Simplified Arabic"/>
          <w:b/>
          <w:bCs/>
          <w:sz w:val="24"/>
          <w:szCs w:val="24"/>
          <w:rtl/>
          <w:lang w:val="en-US"/>
        </w:rPr>
        <w:t xml:space="preserve">. </w:t>
      </w:r>
    </w:p>
    <w:p w14:paraId="67E27ED3" w14:textId="77777777" w:rsidR="00607697" w:rsidRPr="00E00F23" w:rsidRDefault="00607697" w:rsidP="00607697">
      <w:pPr>
        <w:bidi/>
        <w:spacing w:before="24" w:after="24"/>
        <w:jc w:val="both"/>
        <w:rPr>
          <w:rFonts w:ascii="Simplified Arabic" w:hAnsi="Simplified Arabic" w:cs="Simplified Arabic"/>
          <w:b/>
          <w:bCs/>
          <w:sz w:val="24"/>
          <w:szCs w:val="24"/>
          <w:rtl/>
          <w:lang w:val="en-US"/>
        </w:rPr>
      </w:pPr>
    </w:p>
    <w:p w14:paraId="77284BAD" w14:textId="720F39D9" w:rsidR="002821E9" w:rsidRPr="00E00F23" w:rsidRDefault="003B003F" w:rsidP="00484C3C">
      <w:pPr>
        <w:bidi/>
        <w:spacing w:before="24" w:after="24"/>
        <w:ind w:left="521"/>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rPr>
        <w:t>ثالثا</w:t>
      </w:r>
      <w:r w:rsidR="00EF7FEE" w:rsidRPr="00E00F23">
        <w:rPr>
          <w:rFonts w:ascii="Simplified Arabic" w:hAnsi="Simplified Arabic" w:cs="Simplified Arabic"/>
          <w:b/>
          <w:bCs/>
          <w:sz w:val="24"/>
          <w:szCs w:val="24"/>
          <w:rtl/>
        </w:rPr>
        <w:t>ً</w:t>
      </w:r>
      <w:r w:rsidRPr="00E00F23">
        <w:rPr>
          <w:rFonts w:ascii="Simplified Arabic" w:hAnsi="Simplified Arabic" w:cs="Simplified Arabic"/>
          <w:b/>
          <w:bCs/>
          <w:sz w:val="24"/>
          <w:szCs w:val="24"/>
          <w:rtl/>
        </w:rPr>
        <w:t xml:space="preserve">: </w:t>
      </w:r>
      <w:r w:rsidR="00607697" w:rsidRPr="00E00F23">
        <w:rPr>
          <w:rFonts w:ascii="Simplified Arabic" w:hAnsi="Simplified Arabic" w:cs="Simplified Arabic"/>
          <w:b/>
          <w:bCs/>
          <w:sz w:val="24"/>
          <w:szCs w:val="24"/>
          <w:rtl/>
        </w:rPr>
        <w:t xml:space="preserve">تخلية العقار </w:t>
      </w:r>
      <w:r w:rsidR="00B543EE" w:rsidRPr="00E00F23">
        <w:rPr>
          <w:rFonts w:ascii="Simplified Arabic" w:hAnsi="Simplified Arabic" w:cs="Simplified Arabic" w:hint="cs"/>
          <w:b/>
          <w:bCs/>
          <w:sz w:val="24"/>
          <w:szCs w:val="24"/>
          <w:rtl/>
        </w:rPr>
        <w:t>المرهون</w:t>
      </w:r>
      <w:r w:rsidR="00B543EE" w:rsidRPr="00E00F23">
        <w:rPr>
          <w:rFonts w:ascii="Simplified Arabic" w:hAnsi="Simplified Arabic" w:cs="Simplified Arabic" w:hint="cs"/>
          <w:b/>
          <w:bCs/>
          <w:sz w:val="24"/>
          <w:szCs w:val="24"/>
          <w:rtl/>
          <w:lang w:val="en-US"/>
        </w:rPr>
        <w:t xml:space="preserve">: </w:t>
      </w:r>
      <w:r w:rsidR="00B543EE" w:rsidRPr="00E00F23">
        <w:rPr>
          <w:rFonts w:ascii="Simplified Arabic" w:hAnsi="Simplified Arabic" w:cs="Simplified Arabic"/>
          <w:b/>
          <w:bCs/>
          <w:sz w:val="24"/>
          <w:szCs w:val="24"/>
          <w:rtl/>
          <w:lang w:val="en-US"/>
        </w:rPr>
        <w:t>-</w:t>
      </w:r>
    </w:p>
    <w:p w14:paraId="5FEC22AF" w14:textId="3C908847" w:rsidR="00A30E63" w:rsidRPr="00E00F23" w:rsidRDefault="002821E9" w:rsidP="00B543EE">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 اذا لم يقم الحائز بوفاء </w:t>
      </w:r>
      <w:r w:rsidR="00B543EE" w:rsidRPr="00E00F23">
        <w:rPr>
          <w:rFonts w:ascii="Simplified Arabic" w:hAnsi="Simplified Arabic" w:cs="Simplified Arabic" w:hint="cs"/>
          <w:sz w:val="24"/>
          <w:szCs w:val="24"/>
          <w:rtl/>
          <w:lang w:val="en-US"/>
        </w:rPr>
        <w:t>الدين</w:t>
      </w:r>
      <w:r w:rsidR="00B543EE">
        <w:rPr>
          <w:rFonts w:ascii="Simplified Arabic" w:hAnsi="Simplified Arabic" w:cs="Simplified Arabic" w:hint="cs"/>
          <w:sz w:val="24"/>
          <w:szCs w:val="24"/>
          <w:rtl/>
          <w:lang w:val="en-US"/>
        </w:rPr>
        <w:t>،</w:t>
      </w:r>
      <w:r w:rsidR="00B543EE" w:rsidRPr="00E00F23">
        <w:rPr>
          <w:rFonts w:ascii="Simplified Arabic" w:hAnsi="Simplified Arabic" w:cs="Simplified Arabic" w:hint="cs"/>
          <w:sz w:val="24"/>
          <w:szCs w:val="24"/>
          <w:rtl/>
          <w:lang w:val="en-US"/>
        </w:rPr>
        <w:t xml:space="preserve"> ولم</w:t>
      </w:r>
      <w:r w:rsidRPr="00E00F23">
        <w:rPr>
          <w:rFonts w:ascii="Simplified Arabic" w:hAnsi="Simplified Arabic" w:cs="Simplified Arabic"/>
          <w:sz w:val="24"/>
          <w:szCs w:val="24"/>
          <w:rtl/>
          <w:lang w:val="en-US"/>
        </w:rPr>
        <w:t xml:space="preserve"> يلجأ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التطهير</w:t>
      </w:r>
      <w:r w:rsidR="00B543EE">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ظل الرهن الرسمي قائماً على العقار </w:t>
      </w:r>
      <w:r w:rsidR="00B543EE" w:rsidRPr="00E00F23">
        <w:rPr>
          <w:rFonts w:ascii="Simplified Arabic" w:hAnsi="Simplified Arabic" w:cs="Simplified Arabic" w:hint="cs"/>
          <w:sz w:val="24"/>
          <w:szCs w:val="24"/>
          <w:rtl/>
          <w:lang w:val="en-US"/>
        </w:rPr>
        <w:t>المرهون،</w:t>
      </w:r>
      <w:r w:rsidR="00A30E63" w:rsidRPr="00E00F23">
        <w:rPr>
          <w:rFonts w:ascii="Simplified Arabic" w:hAnsi="Simplified Arabic" w:cs="Simplified Arabic"/>
          <w:sz w:val="24"/>
          <w:szCs w:val="24"/>
          <w:rtl/>
          <w:lang w:val="en-US"/>
        </w:rPr>
        <w:t xml:space="preserve"> ويكون للمرتهن </w:t>
      </w:r>
      <w:r w:rsidR="00B543EE">
        <w:rPr>
          <w:rFonts w:ascii="Simplified Arabic" w:hAnsi="Simplified Arabic" w:cs="Simplified Arabic" w:hint="cs"/>
          <w:sz w:val="24"/>
          <w:szCs w:val="24"/>
          <w:rtl/>
          <w:lang w:val="en-US"/>
        </w:rPr>
        <w:t>أ</w:t>
      </w:r>
      <w:r w:rsidR="00A30E63" w:rsidRPr="00E00F23">
        <w:rPr>
          <w:rFonts w:ascii="Simplified Arabic" w:hAnsi="Simplified Arabic" w:cs="Simplified Arabic"/>
          <w:sz w:val="24"/>
          <w:szCs w:val="24"/>
          <w:rtl/>
          <w:lang w:val="en-US"/>
        </w:rPr>
        <w:t>ن يطلب بيع العقار المرهون</w:t>
      </w:r>
      <w:r w:rsidR="00B543EE">
        <w:rPr>
          <w:rFonts w:ascii="Simplified Arabic" w:hAnsi="Simplified Arabic" w:cs="Simplified Arabic" w:hint="cs"/>
          <w:sz w:val="24"/>
          <w:szCs w:val="24"/>
          <w:rtl/>
          <w:lang w:val="en-US"/>
        </w:rPr>
        <w:t>،</w:t>
      </w:r>
      <w:r w:rsidR="00A30E63" w:rsidRPr="00E00F23">
        <w:rPr>
          <w:rFonts w:ascii="Simplified Arabic" w:hAnsi="Simplified Arabic" w:cs="Simplified Arabic"/>
          <w:sz w:val="24"/>
          <w:szCs w:val="24"/>
          <w:rtl/>
          <w:lang w:val="en-US"/>
        </w:rPr>
        <w:t xml:space="preserve"> </w:t>
      </w:r>
      <w:r w:rsidR="00B543EE">
        <w:rPr>
          <w:rFonts w:ascii="Simplified Arabic" w:hAnsi="Simplified Arabic" w:cs="Simplified Arabic" w:hint="cs"/>
          <w:sz w:val="24"/>
          <w:szCs w:val="24"/>
          <w:rtl/>
          <w:lang w:val="en-US"/>
        </w:rPr>
        <w:t>و</w:t>
      </w:r>
      <w:r w:rsidR="00A30E63" w:rsidRPr="00E00F23">
        <w:rPr>
          <w:rFonts w:ascii="Simplified Arabic" w:hAnsi="Simplified Arabic" w:cs="Simplified Arabic"/>
          <w:sz w:val="24"/>
          <w:szCs w:val="24"/>
          <w:rtl/>
          <w:lang w:val="en-US"/>
        </w:rPr>
        <w:t xml:space="preserve">هنا لا يكون </w:t>
      </w:r>
      <w:r w:rsidR="00B543EE">
        <w:rPr>
          <w:rFonts w:ascii="Simplified Arabic" w:hAnsi="Simplified Arabic" w:cs="Simplified Arabic" w:hint="cs"/>
          <w:sz w:val="24"/>
          <w:szCs w:val="24"/>
          <w:rtl/>
          <w:lang w:val="en-US"/>
        </w:rPr>
        <w:t>أ</w:t>
      </w:r>
      <w:r w:rsidR="00A30E63" w:rsidRPr="00E00F23">
        <w:rPr>
          <w:rFonts w:ascii="Simplified Arabic" w:hAnsi="Simplified Arabic" w:cs="Simplified Arabic"/>
          <w:sz w:val="24"/>
          <w:szCs w:val="24"/>
          <w:rtl/>
          <w:lang w:val="en-US"/>
        </w:rPr>
        <w:t xml:space="preserve">مام الحائز </w:t>
      </w:r>
      <w:r w:rsidR="00B543EE">
        <w:rPr>
          <w:rFonts w:ascii="Simplified Arabic" w:hAnsi="Simplified Arabic" w:cs="Simplified Arabic" w:hint="cs"/>
          <w:sz w:val="24"/>
          <w:szCs w:val="24"/>
          <w:rtl/>
          <w:lang w:val="en-US"/>
        </w:rPr>
        <w:t>إ</w:t>
      </w:r>
      <w:r w:rsidR="00A30E63" w:rsidRPr="00E00F23">
        <w:rPr>
          <w:rFonts w:ascii="Simplified Arabic" w:hAnsi="Simplified Arabic" w:cs="Simplified Arabic"/>
          <w:sz w:val="24"/>
          <w:szCs w:val="24"/>
          <w:rtl/>
          <w:lang w:val="en-US"/>
        </w:rPr>
        <w:t xml:space="preserve">لا مواجهة </w:t>
      </w:r>
      <w:r w:rsidR="00EB72FB">
        <w:rPr>
          <w:rFonts w:ascii="Simplified Arabic" w:hAnsi="Simplified Arabic" w:cs="Simplified Arabic"/>
          <w:sz w:val="24"/>
          <w:szCs w:val="24"/>
          <w:rtl/>
          <w:lang w:val="en-US"/>
        </w:rPr>
        <w:t xml:space="preserve">إجراءات </w:t>
      </w:r>
      <w:r w:rsidR="00A30E63" w:rsidRPr="00E00F23">
        <w:rPr>
          <w:rFonts w:ascii="Simplified Arabic" w:hAnsi="Simplified Arabic" w:cs="Simplified Arabic"/>
          <w:sz w:val="24"/>
          <w:szCs w:val="24"/>
          <w:rtl/>
          <w:lang w:val="en-US"/>
        </w:rPr>
        <w:t xml:space="preserve">بيع العقار المرهون </w:t>
      </w:r>
      <w:r w:rsidR="004E50AD" w:rsidRPr="00E00F23">
        <w:rPr>
          <w:rFonts w:ascii="Simplified Arabic" w:hAnsi="Simplified Arabic" w:cs="Simplified Arabic"/>
          <w:sz w:val="24"/>
          <w:szCs w:val="24"/>
          <w:rtl/>
          <w:lang w:val="en-US"/>
        </w:rPr>
        <w:t>أو</w:t>
      </w:r>
      <w:r w:rsidR="00B543EE">
        <w:rPr>
          <w:rFonts w:ascii="Simplified Arabic" w:hAnsi="Simplified Arabic" w:cs="Simplified Arabic"/>
          <w:sz w:val="24"/>
          <w:szCs w:val="24"/>
          <w:rtl/>
          <w:lang w:val="en-US"/>
        </w:rPr>
        <w:t xml:space="preserve"> التخلي</w:t>
      </w:r>
      <w:r w:rsidR="00B543EE">
        <w:rPr>
          <w:rFonts w:ascii="Simplified Arabic" w:hAnsi="Simplified Arabic" w:cs="Simplified Arabic" w:hint="cs"/>
          <w:sz w:val="24"/>
          <w:szCs w:val="24"/>
          <w:rtl/>
          <w:lang w:val="en-US"/>
        </w:rPr>
        <w:t>؛</w:t>
      </w:r>
      <w:r w:rsidR="00A30E63" w:rsidRPr="00E00F23">
        <w:rPr>
          <w:rFonts w:ascii="Simplified Arabic" w:hAnsi="Simplified Arabic" w:cs="Simplified Arabic"/>
          <w:sz w:val="24"/>
          <w:szCs w:val="24"/>
          <w:rtl/>
          <w:lang w:val="en-US"/>
        </w:rPr>
        <w:t xml:space="preserve"> </w:t>
      </w:r>
      <w:r w:rsidR="00607697" w:rsidRPr="00E00F23">
        <w:rPr>
          <w:rFonts w:ascii="Simplified Arabic" w:hAnsi="Simplified Arabic" w:cs="Simplified Arabic"/>
          <w:sz w:val="24"/>
          <w:szCs w:val="24"/>
          <w:rtl/>
          <w:lang w:val="en-US"/>
        </w:rPr>
        <w:t xml:space="preserve"> ويقصد بالتخلية هي ترك الحائز للعقار</w:t>
      </w:r>
      <w:r w:rsidR="00A30E63" w:rsidRPr="00E00F23">
        <w:rPr>
          <w:rFonts w:ascii="Simplified Arabic" w:hAnsi="Simplified Arabic" w:cs="Simplified Arabic"/>
          <w:sz w:val="24"/>
          <w:szCs w:val="24"/>
          <w:rtl/>
          <w:lang w:val="en-US"/>
        </w:rPr>
        <w:t xml:space="preserve"> المرهون</w:t>
      </w:r>
      <w:r w:rsidR="00607697" w:rsidRPr="00E00F23">
        <w:rPr>
          <w:rFonts w:ascii="Simplified Arabic" w:hAnsi="Simplified Arabic" w:cs="Simplified Arabic"/>
          <w:sz w:val="24"/>
          <w:szCs w:val="24"/>
          <w:rtl/>
          <w:lang w:val="en-US"/>
        </w:rPr>
        <w:t xml:space="preserve"> بهدف </w:t>
      </w:r>
      <w:r w:rsidR="00B543EE">
        <w:rPr>
          <w:rFonts w:ascii="Simplified Arabic" w:hAnsi="Simplified Arabic" w:cs="Simplified Arabic" w:hint="cs"/>
          <w:sz w:val="24"/>
          <w:szCs w:val="24"/>
          <w:rtl/>
          <w:lang w:val="en-US"/>
        </w:rPr>
        <w:t>أ</w:t>
      </w:r>
      <w:r w:rsidR="00A30E63" w:rsidRPr="00E00F23">
        <w:rPr>
          <w:rFonts w:ascii="Simplified Arabic" w:hAnsi="Simplified Arabic" w:cs="Simplified Arabic"/>
          <w:sz w:val="24"/>
          <w:szCs w:val="24"/>
          <w:rtl/>
          <w:lang w:val="en-US"/>
        </w:rPr>
        <w:t xml:space="preserve">ن يتم </w:t>
      </w:r>
      <w:r w:rsidR="00B543EE">
        <w:rPr>
          <w:rFonts w:ascii="Simplified Arabic" w:hAnsi="Simplified Arabic" w:cs="Simplified Arabic" w:hint="cs"/>
          <w:sz w:val="24"/>
          <w:szCs w:val="24"/>
          <w:rtl/>
          <w:lang w:val="en-US"/>
        </w:rPr>
        <w:t>إ</w:t>
      </w:r>
      <w:r w:rsidR="00607697" w:rsidRPr="00E00F23">
        <w:rPr>
          <w:rFonts w:ascii="Simplified Arabic" w:hAnsi="Simplified Arabic" w:cs="Simplified Arabic"/>
          <w:sz w:val="24"/>
          <w:szCs w:val="24"/>
          <w:rtl/>
          <w:lang w:val="en-US"/>
        </w:rPr>
        <w:t>تخ</w:t>
      </w:r>
      <w:r w:rsidR="0042449D" w:rsidRPr="00E00F23">
        <w:rPr>
          <w:rFonts w:ascii="Simplified Arabic" w:hAnsi="Simplified Arabic" w:cs="Simplified Arabic"/>
          <w:sz w:val="24"/>
          <w:szCs w:val="24"/>
          <w:rtl/>
          <w:lang w:val="en-US"/>
        </w:rPr>
        <w:t>ا</w:t>
      </w:r>
      <w:r w:rsidR="00165CF0" w:rsidRPr="00E00F23">
        <w:rPr>
          <w:rFonts w:ascii="Simplified Arabic" w:hAnsi="Simplified Arabic" w:cs="Simplified Arabic"/>
          <w:sz w:val="24"/>
          <w:szCs w:val="24"/>
          <w:rtl/>
          <w:lang w:val="en-US"/>
        </w:rPr>
        <w:t>ذ</w:t>
      </w:r>
      <w:r w:rsidR="00607697" w:rsidRPr="00E00F23">
        <w:rPr>
          <w:rFonts w:ascii="Simplified Arabic" w:hAnsi="Simplified Arabic" w:cs="Simplified Arabic"/>
          <w:sz w:val="24"/>
          <w:szCs w:val="24"/>
          <w:rtl/>
          <w:lang w:val="en-US"/>
        </w:rPr>
        <w:t xml:space="preserve"> </w:t>
      </w:r>
      <w:r w:rsidR="00EB72FB">
        <w:rPr>
          <w:rFonts w:ascii="Simplified Arabic" w:hAnsi="Simplified Arabic" w:cs="Simplified Arabic"/>
          <w:sz w:val="24"/>
          <w:szCs w:val="24"/>
          <w:rtl/>
          <w:lang w:val="en-US"/>
        </w:rPr>
        <w:t xml:space="preserve">إجراءات </w:t>
      </w:r>
      <w:r w:rsidR="00607697" w:rsidRPr="00E00F23">
        <w:rPr>
          <w:rFonts w:ascii="Simplified Arabic" w:hAnsi="Simplified Arabic" w:cs="Simplified Arabic"/>
          <w:sz w:val="24"/>
          <w:szCs w:val="24"/>
          <w:rtl/>
          <w:lang w:val="en-US"/>
        </w:rPr>
        <w:t xml:space="preserve"> بيع العقار بالمزاد</w:t>
      </w:r>
      <w:r w:rsidR="00A30E63" w:rsidRPr="00E00F23">
        <w:rPr>
          <w:rFonts w:ascii="Simplified Arabic" w:hAnsi="Simplified Arabic" w:cs="Simplified Arabic"/>
          <w:sz w:val="24"/>
          <w:szCs w:val="24"/>
          <w:rtl/>
          <w:lang w:val="en-US"/>
        </w:rPr>
        <w:t xml:space="preserve"> العلني </w:t>
      </w:r>
      <w:r w:rsidR="00607697" w:rsidRPr="00E00F23">
        <w:rPr>
          <w:rFonts w:ascii="Simplified Arabic" w:hAnsi="Simplified Arabic" w:cs="Simplified Arabic"/>
          <w:sz w:val="24"/>
          <w:szCs w:val="24"/>
          <w:rtl/>
          <w:lang w:val="en-US"/>
        </w:rPr>
        <w:t xml:space="preserve"> </w:t>
      </w:r>
      <w:r w:rsidR="005576D2" w:rsidRPr="00E00F23">
        <w:rPr>
          <w:rFonts w:ascii="Simplified Arabic" w:hAnsi="Simplified Arabic" w:cs="Simplified Arabic"/>
          <w:sz w:val="24"/>
          <w:szCs w:val="24"/>
          <w:rtl/>
          <w:lang w:val="en-US"/>
        </w:rPr>
        <w:t xml:space="preserve">ليس </w:t>
      </w:r>
      <w:r w:rsidR="00607697" w:rsidRPr="00E00F23">
        <w:rPr>
          <w:rFonts w:ascii="Simplified Arabic" w:hAnsi="Simplified Arabic" w:cs="Simplified Arabic"/>
          <w:sz w:val="24"/>
          <w:szCs w:val="24"/>
          <w:rtl/>
          <w:lang w:val="en-US"/>
        </w:rPr>
        <w:t>في مواجهة الحائز</w:t>
      </w:r>
      <w:r w:rsidR="005576D2" w:rsidRPr="00E00F23">
        <w:rPr>
          <w:rFonts w:ascii="Simplified Arabic" w:hAnsi="Simplified Arabic" w:cs="Simplified Arabic"/>
          <w:b/>
          <w:bCs/>
          <w:sz w:val="24"/>
          <w:szCs w:val="24"/>
          <w:rtl/>
          <w:lang w:val="en-US"/>
        </w:rPr>
        <w:t xml:space="preserve">، </w:t>
      </w:r>
      <w:r w:rsidR="005576D2" w:rsidRPr="00E00F23">
        <w:rPr>
          <w:rFonts w:ascii="Simplified Arabic" w:hAnsi="Simplified Arabic" w:cs="Simplified Arabic"/>
          <w:sz w:val="24"/>
          <w:szCs w:val="24"/>
          <w:rtl/>
          <w:lang w:val="en-US"/>
        </w:rPr>
        <w:t>و</w:t>
      </w:r>
      <w:r w:rsidR="0042449D" w:rsidRPr="00E00F23">
        <w:rPr>
          <w:rFonts w:ascii="Simplified Arabic" w:hAnsi="Simplified Arabic" w:cs="Simplified Arabic"/>
          <w:sz w:val="24"/>
          <w:szCs w:val="24"/>
          <w:rtl/>
          <w:lang w:val="en-US"/>
        </w:rPr>
        <w:t>إ</w:t>
      </w:r>
      <w:r w:rsidR="005576D2" w:rsidRPr="00E00F23">
        <w:rPr>
          <w:rFonts w:ascii="Simplified Arabic" w:hAnsi="Simplified Arabic" w:cs="Simplified Arabic"/>
          <w:sz w:val="24"/>
          <w:szCs w:val="24"/>
          <w:rtl/>
          <w:lang w:val="en-US"/>
        </w:rPr>
        <w:t xml:space="preserve">نما في مواجهة الحارس </w:t>
      </w:r>
      <w:r w:rsidR="004E50AD" w:rsidRPr="00E00F23">
        <w:rPr>
          <w:rFonts w:ascii="Simplified Arabic" w:hAnsi="Simplified Arabic" w:cs="Simplified Arabic"/>
          <w:sz w:val="24"/>
          <w:szCs w:val="24"/>
          <w:rtl/>
          <w:lang w:val="en-US"/>
        </w:rPr>
        <w:t>أو</w:t>
      </w:r>
      <w:r w:rsidR="005576D2" w:rsidRPr="00E00F23">
        <w:rPr>
          <w:rFonts w:ascii="Simplified Arabic" w:hAnsi="Simplified Arabic" w:cs="Simplified Arabic"/>
          <w:sz w:val="24"/>
          <w:szCs w:val="24"/>
          <w:rtl/>
          <w:lang w:val="en-US"/>
        </w:rPr>
        <w:t xml:space="preserve"> ال</w:t>
      </w:r>
      <w:r w:rsidR="0042449D" w:rsidRPr="00E00F23">
        <w:rPr>
          <w:rFonts w:ascii="Simplified Arabic" w:hAnsi="Simplified Arabic" w:cs="Simplified Arabic"/>
          <w:sz w:val="24"/>
          <w:szCs w:val="24"/>
          <w:rtl/>
          <w:lang w:val="en-US"/>
        </w:rPr>
        <w:t>أمين الذي تعينه المحكمة</w:t>
      </w:r>
      <w:r w:rsidR="00B543EE">
        <w:rPr>
          <w:rFonts w:ascii="Simplified Arabic" w:hAnsi="Simplified Arabic" w:cs="Simplified Arabic" w:hint="cs"/>
          <w:sz w:val="24"/>
          <w:szCs w:val="24"/>
          <w:rtl/>
          <w:lang w:val="en-US"/>
        </w:rPr>
        <w:t>،</w:t>
      </w:r>
      <w:r w:rsidR="0042449D" w:rsidRPr="00E00F23">
        <w:rPr>
          <w:rFonts w:ascii="Simplified Arabic" w:hAnsi="Simplified Arabic" w:cs="Simplified Arabic"/>
          <w:sz w:val="24"/>
          <w:szCs w:val="24"/>
          <w:rtl/>
          <w:lang w:val="en-US"/>
        </w:rPr>
        <w:t xml:space="preserve"> الأ</w:t>
      </w:r>
      <w:r w:rsidR="005576D2" w:rsidRPr="00E00F23">
        <w:rPr>
          <w:rFonts w:ascii="Simplified Arabic" w:hAnsi="Simplified Arabic" w:cs="Simplified Arabic"/>
          <w:sz w:val="24"/>
          <w:szCs w:val="24"/>
          <w:rtl/>
          <w:lang w:val="en-US"/>
        </w:rPr>
        <w:t>مر الذي يحفظ للحائز سمعته وثقته وملاءته</w:t>
      </w:r>
      <w:r w:rsidR="00A30E63" w:rsidRPr="00E00F23">
        <w:rPr>
          <w:rFonts w:ascii="Simplified Arabic" w:hAnsi="Simplified Arabic" w:cs="Simplified Arabic"/>
          <w:sz w:val="24"/>
          <w:szCs w:val="24"/>
          <w:rtl/>
          <w:lang w:val="en-US"/>
        </w:rPr>
        <w:t>.</w:t>
      </w:r>
    </w:p>
    <w:p w14:paraId="00FB70B7" w14:textId="54F424B0" w:rsidR="00A30E63" w:rsidRPr="00E00F23" w:rsidRDefault="005576D2" w:rsidP="00790959">
      <w:pPr>
        <w:bidi/>
        <w:spacing w:before="24" w:after="24"/>
        <w:jc w:val="both"/>
        <w:rPr>
          <w:rFonts w:ascii="Simplified Arabic" w:hAnsi="Simplified Arabic" w:cs="Simplified Arabic"/>
          <w:b/>
          <w:bCs/>
          <w:sz w:val="24"/>
          <w:szCs w:val="24"/>
          <w:rtl/>
          <w:lang w:val="en-US"/>
        </w:rPr>
      </w:pPr>
      <w:r w:rsidRPr="00E00F23">
        <w:rPr>
          <w:rFonts w:ascii="Simplified Arabic" w:hAnsi="Simplified Arabic" w:cs="Simplified Arabic"/>
          <w:sz w:val="24"/>
          <w:szCs w:val="24"/>
          <w:rtl/>
          <w:lang w:val="en-US"/>
        </w:rPr>
        <w:t xml:space="preserve"> وتقع التخلية بطلب يقدمه الحائز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قلم محكمة البداية طالبا</w:t>
      </w:r>
      <w:r w:rsidR="00B543EE">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فيه </w:t>
      </w:r>
      <w:r w:rsidR="00824A77" w:rsidRPr="00E00F23">
        <w:rPr>
          <w:rFonts w:ascii="Simplified Arabic" w:hAnsi="Simplified Arabic" w:cs="Simplified Arabic"/>
          <w:sz w:val="24"/>
          <w:szCs w:val="24"/>
          <w:rtl/>
          <w:lang w:val="en-US"/>
        </w:rPr>
        <w:t xml:space="preserve">التأشير بتخليه عن العقار المرهون على هامش تسجيل التنبيه بنزع الملكية، ويطلب به </w:t>
      </w:r>
      <w:r w:rsidR="0042449D" w:rsidRPr="00E00F23">
        <w:rPr>
          <w:rFonts w:ascii="Simplified Arabic" w:hAnsi="Simplified Arabic" w:cs="Simplified Arabic"/>
          <w:sz w:val="24"/>
          <w:szCs w:val="24"/>
          <w:rtl/>
          <w:lang w:val="en-US"/>
        </w:rPr>
        <w:t>إ</w:t>
      </w:r>
      <w:r w:rsidR="00824A77" w:rsidRPr="00E00F23">
        <w:rPr>
          <w:rFonts w:ascii="Simplified Arabic" w:hAnsi="Simplified Arabic" w:cs="Simplified Arabic"/>
          <w:sz w:val="24"/>
          <w:szCs w:val="24"/>
          <w:rtl/>
          <w:lang w:val="en-US"/>
        </w:rPr>
        <w:t xml:space="preserve">علان الدائنين بذلك خلال خمسة </w:t>
      </w:r>
      <w:r w:rsidR="0042449D" w:rsidRPr="00E00F23">
        <w:rPr>
          <w:rFonts w:ascii="Simplified Arabic" w:hAnsi="Simplified Arabic" w:cs="Simplified Arabic"/>
          <w:sz w:val="24"/>
          <w:szCs w:val="24"/>
          <w:rtl/>
          <w:lang w:val="en-US"/>
        </w:rPr>
        <w:t>أ</w:t>
      </w:r>
      <w:r w:rsidR="00824A77" w:rsidRPr="00E00F23">
        <w:rPr>
          <w:rFonts w:ascii="Simplified Arabic" w:hAnsi="Simplified Arabic" w:cs="Simplified Arabic"/>
          <w:sz w:val="24"/>
          <w:szCs w:val="24"/>
          <w:rtl/>
          <w:lang w:val="en-US"/>
        </w:rPr>
        <w:t xml:space="preserve">يام من وقت التقرير بها، ويتم تعيين الحارس القضائي </w:t>
      </w:r>
      <w:r w:rsidR="004E50AD" w:rsidRPr="00E00F23">
        <w:rPr>
          <w:rFonts w:ascii="Simplified Arabic" w:hAnsi="Simplified Arabic" w:cs="Simplified Arabic"/>
          <w:sz w:val="24"/>
          <w:szCs w:val="24"/>
          <w:rtl/>
          <w:lang w:val="en-US"/>
        </w:rPr>
        <w:t>أو</w:t>
      </w:r>
      <w:r w:rsidR="00824A77" w:rsidRPr="00E00F23">
        <w:rPr>
          <w:rFonts w:ascii="Simplified Arabic" w:hAnsi="Simplified Arabic" w:cs="Simplified Arabic"/>
          <w:sz w:val="24"/>
          <w:szCs w:val="24"/>
          <w:rtl/>
          <w:lang w:val="en-US"/>
        </w:rPr>
        <w:t xml:space="preserve"> ال</w:t>
      </w:r>
      <w:r w:rsidR="0042449D" w:rsidRPr="00E00F23">
        <w:rPr>
          <w:rFonts w:ascii="Simplified Arabic" w:hAnsi="Simplified Arabic" w:cs="Simplified Arabic"/>
          <w:sz w:val="24"/>
          <w:szCs w:val="24"/>
          <w:rtl/>
          <w:lang w:val="en-US"/>
        </w:rPr>
        <w:t>أ</w:t>
      </w:r>
      <w:r w:rsidR="00824A77" w:rsidRPr="00E00F23">
        <w:rPr>
          <w:rFonts w:ascii="Simplified Arabic" w:hAnsi="Simplified Arabic" w:cs="Simplified Arabic"/>
          <w:sz w:val="24"/>
          <w:szCs w:val="24"/>
          <w:rtl/>
          <w:lang w:val="en-US"/>
        </w:rPr>
        <w:t xml:space="preserve">مين بقرار من قاضي </w:t>
      </w:r>
      <w:r w:rsidR="000E04FA" w:rsidRPr="00E00F23">
        <w:rPr>
          <w:rFonts w:ascii="Simplified Arabic" w:hAnsi="Simplified Arabic" w:cs="Simplified Arabic"/>
          <w:sz w:val="24"/>
          <w:szCs w:val="24"/>
          <w:rtl/>
          <w:lang w:val="en-US"/>
        </w:rPr>
        <w:t>الأمور</w:t>
      </w:r>
      <w:r w:rsidR="00824A77" w:rsidRPr="00E00F23">
        <w:rPr>
          <w:rFonts w:ascii="Simplified Arabic" w:hAnsi="Simplified Arabic" w:cs="Simplified Arabic"/>
          <w:sz w:val="24"/>
          <w:szCs w:val="24"/>
          <w:rtl/>
          <w:lang w:val="en-US"/>
        </w:rPr>
        <w:t xml:space="preserve"> المستعجلة بناء على طلب صاحب المصلحة بالتعجيل</w:t>
      </w:r>
      <w:r w:rsidR="00790959">
        <w:rPr>
          <w:rFonts w:ascii="Simplified Arabic" w:hAnsi="Simplified Arabic" w:cs="Simplified Arabic" w:hint="cs"/>
          <w:sz w:val="24"/>
          <w:szCs w:val="24"/>
          <w:rtl/>
          <w:lang w:val="en-US"/>
        </w:rPr>
        <w:t>،</w:t>
      </w:r>
      <w:r w:rsidR="00824A77" w:rsidRPr="00E00F23">
        <w:rPr>
          <w:rFonts w:ascii="Simplified Arabic" w:hAnsi="Simplified Arabic" w:cs="Simplified Arabic"/>
          <w:sz w:val="24"/>
          <w:szCs w:val="24"/>
          <w:rtl/>
          <w:lang w:val="en-US"/>
        </w:rPr>
        <w:t xml:space="preserve"> وذلك لاتخ</w:t>
      </w:r>
      <w:r w:rsidR="0042449D" w:rsidRPr="00E00F23">
        <w:rPr>
          <w:rFonts w:ascii="Simplified Arabic" w:hAnsi="Simplified Arabic" w:cs="Simplified Arabic"/>
          <w:sz w:val="24"/>
          <w:szCs w:val="24"/>
          <w:rtl/>
          <w:lang w:val="en-US"/>
        </w:rPr>
        <w:t>ا</w:t>
      </w:r>
      <w:r w:rsidR="00165CF0" w:rsidRPr="00E00F23">
        <w:rPr>
          <w:rFonts w:ascii="Simplified Arabic" w:hAnsi="Simplified Arabic" w:cs="Simplified Arabic"/>
          <w:sz w:val="24"/>
          <w:szCs w:val="24"/>
          <w:rtl/>
          <w:lang w:val="en-US"/>
        </w:rPr>
        <w:t>ذ</w:t>
      </w:r>
      <w:r w:rsidR="00824A77" w:rsidRPr="00E00F23">
        <w:rPr>
          <w:rFonts w:ascii="Simplified Arabic" w:hAnsi="Simplified Arabic" w:cs="Simplified Arabic"/>
          <w:sz w:val="24"/>
          <w:szCs w:val="24"/>
          <w:rtl/>
          <w:lang w:val="en-US"/>
        </w:rPr>
        <w:t xml:space="preserve"> </w:t>
      </w:r>
      <w:r w:rsidR="00EB72FB">
        <w:rPr>
          <w:rFonts w:ascii="Simplified Arabic" w:hAnsi="Simplified Arabic" w:cs="Simplified Arabic"/>
          <w:sz w:val="24"/>
          <w:szCs w:val="24"/>
          <w:rtl/>
          <w:lang w:val="en-US"/>
        </w:rPr>
        <w:t xml:space="preserve">إجراءات </w:t>
      </w:r>
      <w:r w:rsidR="00824A77" w:rsidRPr="00E00F23">
        <w:rPr>
          <w:rFonts w:ascii="Simplified Arabic" w:hAnsi="Simplified Arabic" w:cs="Simplified Arabic"/>
          <w:sz w:val="24"/>
          <w:szCs w:val="24"/>
          <w:rtl/>
          <w:lang w:val="en-US"/>
        </w:rPr>
        <w:t xml:space="preserve"> نزع الملكية بمواجهته</w:t>
      </w:r>
      <w:r w:rsidR="00790959">
        <w:rPr>
          <w:rFonts w:ascii="Simplified Arabic" w:hAnsi="Simplified Arabic" w:cs="Simplified Arabic" w:hint="cs"/>
          <w:sz w:val="24"/>
          <w:szCs w:val="24"/>
          <w:rtl/>
          <w:lang w:val="en-US"/>
        </w:rPr>
        <w:t>،</w:t>
      </w:r>
      <w:r w:rsidR="00824A77" w:rsidRPr="00E00F23">
        <w:rPr>
          <w:rFonts w:ascii="Simplified Arabic" w:hAnsi="Simplified Arabic" w:cs="Simplified Arabic"/>
          <w:sz w:val="24"/>
          <w:szCs w:val="24"/>
          <w:rtl/>
          <w:lang w:val="en-US"/>
        </w:rPr>
        <w:t xml:space="preserve"> ويجوز </w:t>
      </w:r>
      <w:r w:rsidR="0042449D" w:rsidRPr="00E00F23">
        <w:rPr>
          <w:rFonts w:ascii="Simplified Arabic" w:hAnsi="Simplified Arabic" w:cs="Simplified Arabic"/>
          <w:sz w:val="24"/>
          <w:szCs w:val="24"/>
          <w:rtl/>
          <w:lang w:val="en-US"/>
        </w:rPr>
        <w:t>أ</w:t>
      </w:r>
      <w:r w:rsidR="00824A77" w:rsidRPr="00E00F23">
        <w:rPr>
          <w:rFonts w:ascii="Simplified Arabic" w:hAnsi="Simplified Arabic" w:cs="Simplified Arabic"/>
          <w:sz w:val="24"/>
          <w:szCs w:val="24"/>
          <w:rtl/>
          <w:lang w:val="en-US"/>
        </w:rPr>
        <w:t>ن يعين الحائز حارسا</w:t>
      </w:r>
      <w:r w:rsidR="00790959">
        <w:rPr>
          <w:rFonts w:ascii="Simplified Arabic" w:hAnsi="Simplified Arabic" w:cs="Simplified Arabic" w:hint="cs"/>
          <w:sz w:val="24"/>
          <w:szCs w:val="24"/>
          <w:rtl/>
          <w:lang w:val="en-US"/>
        </w:rPr>
        <w:t>ً</w:t>
      </w:r>
      <w:r w:rsidR="00824A77" w:rsidRPr="00E00F23">
        <w:rPr>
          <w:rFonts w:ascii="Simplified Arabic" w:hAnsi="Simplified Arabic" w:cs="Simplified Arabic"/>
          <w:sz w:val="24"/>
          <w:szCs w:val="24"/>
          <w:rtl/>
          <w:lang w:val="en-US"/>
        </w:rPr>
        <w:t xml:space="preserve"> على العقار</w:t>
      </w:r>
      <w:sdt>
        <w:sdtPr>
          <w:rPr>
            <w:rFonts w:ascii="Simplified Arabic" w:hAnsi="Simplified Arabic" w:cs="Simplified Arabic"/>
            <w:sz w:val="24"/>
            <w:szCs w:val="24"/>
            <w:rtl/>
            <w:lang w:val="en-US"/>
          </w:rPr>
          <w:id w:val="1113402248"/>
          <w:citation/>
        </w:sdtPr>
        <w:sdtEndPr/>
        <w:sdtContent>
          <w:r w:rsidR="00257D0F" w:rsidRPr="00E00F23">
            <w:rPr>
              <w:rFonts w:ascii="Simplified Arabic" w:hAnsi="Simplified Arabic" w:cs="Simplified Arabic"/>
              <w:sz w:val="24"/>
              <w:szCs w:val="24"/>
              <w:rtl/>
              <w:lang w:val="en-US"/>
            </w:rPr>
            <w:fldChar w:fldCharType="begin"/>
          </w:r>
          <w:r w:rsidR="00257D0F" w:rsidRPr="00E00F23">
            <w:rPr>
              <w:rFonts w:ascii="Simplified Arabic" w:hAnsi="Simplified Arabic" w:cs="Simplified Arabic"/>
              <w:sz w:val="24"/>
              <w:szCs w:val="24"/>
              <w:rtl/>
              <w:lang w:val="en-US"/>
            </w:rPr>
            <w:instrText xml:space="preserve"> </w:instrText>
          </w:r>
          <w:r w:rsidR="00257D0F" w:rsidRPr="00E00F23">
            <w:rPr>
              <w:rFonts w:ascii="Simplified Arabic" w:hAnsi="Simplified Arabic" w:cs="Simplified Arabic"/>
              <w:sz w:val="24"/>
              <w:szCs w:val="24"/>
              <w:lang w:val="en-US"/>
            </w:rPr>
            <w:instrText>CITATION abo03 \l 1025</w:instrText>
          </w:r>
          <w:r w:rsidR="00257D0F" w:rsidRPr="00E00F23">
            <w:rPr>
              <w:rFonts w:ascii="Simplified Arabic" w:hAnsi="Simplified Arabic" w:cs="Simplified Arabic"/>
              <w:sz w:val="24"/>
              <w:szCs w:val="24"/>
              <w:rtl/>
              <w:lang w:val="en-US"/>
            </w:rPr>
            <w:instrText xml:space="preserve"> </w:instrText>
          </w:r>
          <w:r w:rsidR="00257D0F" w:rsidRPr="00E00F23">
            <w:rPr>
              <w:rFonts w:ascii="Simplified Arabic" w:hAnsi="Simplified Arabic" w:cs="Simplified Arabic"/>
              <w:sz w:val="24"/>
              <w:szCs w:val="24"/>
              <w:rtl/>
              <w:lang w:val="en-US"/>
            </w:rPr>
            <w:fldChar w:fldCharType="separate"/>
          </w:r>
          <w:r w:rsidR="00257D0F" w:rsidRPr="00E00F23">
            <w:rPr>
              <w:rFonts w:ascii="Simplified Arabic" w:hAnsi="Simplified Arabic" w:cs="Simplified Arabic"/>
              <w:noProof/>
              <w:sz w:val="24"/>
              <w:szCs w:val="24"/>
              <w:rtl/>
              <w:lang w:val="en-US"/>
            </w:rPr>
            <w:t xml:space="preserve"> (</w:t>
          </w:r>
          <w:r w:rsidR="00257D0F" w:rsidRPr="00E00F23">
            <w:rPr>
              <w:rFonts w:ascii="Simplified Arabic" w:hAnsi="Simplified Arabic" w:cs="Simplified Arabic"/>
              <w:noProof/>
              <w:sz w:val="24"/>
              <w:szCs w:val="24"/>
              <w:lang w:val="en-US"/>
            </w:rPr>
            <w:t>abo maloh</w:t>
          </w:r>
          <w:r w:rsidR="00257D0F" w:rsidRPr="00E00F23">
            <w:rPr>
              <w:rFonts w:ascii="Simplified Arabic" w:hAnsi="Simplified Arabic" w:cs="Simplified Arabic"/>
              <w:noProof/>
              <w:sz w:val="24"/>
              <w:szCs w:val="24"/>
              <w:rtl/>
              <w:lang w:val="en-US"/>
            </w:rPr>
            <w:t>، 2003)</w:t>
          </w:r>
          <w:r w:rsidR="00257D0F" w:rsidRPr="00E00F23">
            <w:rPr>
              <w:rFonts w:ascii="Simplified Arabic" w:hAnsi="Simplified Arabic" w:cs="Simplified Arabic"/>
              <w:sz w:val="24"/>
              <w:szCs w:val="24"/>
              <w:rtl/>
              <w:lang w:val="en-US"/>
            </w:rPr>
            <w:fldChar w:fldCharType="end"/>
          </w:r>
        </w:sdtContent>
      </w:sdt>
      <w:r w:rsidR="00824A77" w:rsidRPr="00E00F23">
        <w:rPr>
          <w:rFonts w:ascii="Simplified Arabic" w:hAnsi="Simplified Arabic" w:cs="Simplified Arabic"/>
          <w:sz w:val="24"/>
          <w:szCs w:val="24"/>
          <w:rtl/>
          <w:lang w:val="en-US"/>
        </w:rPr>
        <w:t xml:space="preserve"> ، وهذا ما </w:t>
      </w:r>
      <w:r w:rsidR="0042449D" w:rsidRPr="00E00F23">
        <w:rPr>
          <w:rFonts w:ascii="Simplified Arabic" w:hAnsi="Simplified Arabic" w:cs="Simplified Arabic"/>
          <w:sz w:val="24"/>
          <w:szCs w:val="24"/>
          <w:rtl/>
          <w:lang w:val="en-US"/>
        </w:rPr>
        <w:t>أ</w:t>
      </w:r>
      <w:r w:rsidR="00824A77" w:rsidRPr="00E00F23">
        <w:rPr>
          <w:rFonts w:ascii="Simplified Arabic" w:hAnsi="Simplified Arabic" w:cs="Simplified Arabic"/>
          <w:sz w:val="24"/>
          <w:szCs w:val="24"/>
          <w:rtl/>
          <w:lang w:val="en-US"/>
        </w:rPr>
        <w:t xml:space="preserve">شارت </w:t>
      </w:r>
      <w:r w:rsidR="0042449D" w:rsidRPr="00E00F23">
        <w:rPr>
          <w:rFonts w:ascii="Simplified Arabic" w:hAnsi="Simplified Arabic" w:cs="Simplified Arabic"/>
          <w:sz w:val="24"/>
          <w:szCs w:val="24"/>
          <w:rtl/>
          <w:lang w:val="en-US"/>
        </w:rPr>
        <w:t>إ</w:t>
      </w:r>
      <w:r w:rsidR="00824A77" w:rsidRPr="00E00F23">
        <w:rPr>
          <w:rFonts w:ascii="Simplified Arabic" w:hAnsi="Simplified Arabic" w:cs="Simplified Arabic"/>
          <w:sz w:val="24"/>
          <w:szCs w:val="24"/>
          <w:rtl/>
          <w:lang w:val="en-US"/>
        </w:rPr>
        <w:t>ليه المادة 1221</w:t>
      </w:r>
      <w:r w:rsidR="008E742C" w:rsidRPr="00E00F23">
        <w:rPr>
          <w:rFonts w:ascii="Simplified Arabic" w:hAnsi="Simplified Arabic" w:cs="Simplified Arabic"/>
          <w:sz w:val="24"/>
          <w:szCs w:val="24"/>
          <w:rtl/>
          <w:lang w:val="en-US"/>
        </w:rPr>
        <w:t xml:space="preserve"> مدني فلسطيني</w:t>
      </w:r>
      <w:r w:rsidR="00257D0F" w:rsidRPr="00E00F23">
        <w:rPr>
          <w:rFonts w:ascii="Simplified Arabic" w:hAnsi="Simplified Arabic" w:cs="Simplified Arabic"/>
          <w:sz w:val="24"/>
          <w:szCs w:val="24"/>
          <w:rtl/>
          <w:lang w:val="en-US"/>
        </w:rPr>
        <w:t xml:space="preserve"> </w:t>
      </w:r>
      <w:r w:rsidR="00790959">
        <w:rPr>
          <w:rFonts w:ascii="Simplified Arabic" w:hAnsi="Simplified Arabic" w:cs="Simplified Arabic" w:hint="cs"/>
          <w:sz w:val="24"/>
          <w:szCs w:val="24"/>
          <w:rtl/>
          <w:lang w:val="en-US"/>
        </w:rPr>
        <w:t>-</w:t>
      </w:r>
      <w:r w:rsidR="00257D0F" w:rsidRPr="00E00F23">
        <w:rPr>
          <w:rFonts w:ascii="Simplified Arabic" w:hAnsi="Simplified Arabic" w:cs="Simplified Arabic"/>
          <w:sz w:val="24"/>
          <w:szCs w:val="24"/>
          <w:rtl/>
          <w:lang w:val="en-US"/>
        </w:rPr>
        <w:t xml:space="preserve">والتي </w:t>
      </w:r>
      <w:r w:rsidR="00257D0F" w:rsidRPr="00E00F23">
        <w:rPr>
          <w:rFonts w:ascii="Simplified Arabic" w:hAnsi="Simplified Arabic" w:cs="Simplified Arabic"/>
          <w:sz w:val="24"/>
          <w:szCs w:val="24"/>
          <w:rtl/>
        </w:rPr>
        <w:t xml:space="preserve">تطابق نص المادة 1071 مدني مصري في حين خلا القانون المدني </w:t>
      </w:r>
      <w:r w:rsidR="00E42E02" w:rsidRPr="00E00F23">
        <w:rPr>
          <w:rFonts w:ascii="Simplified Arabic" w:hAnsi="Simplified Arabic" w:cs="Simplified Arabic"/>
          <w:sz w:val="24"/>
          <w:szCs w:val="24"/>
          <w:rtl/>
        </w:rPr>
        <w:t>ال</w:t>
      </w:r>
      <w:r w:rsidR="00054E5B" w:rsidRPr="00E00F23">
        <w:rPr>
          <w:rFonts w:ascii="Simplified Arabic" w:hAnsi="Simplified Arabic" w:cs="Simplified Arabic"/>
          <w:sz w:val="24"/>
          <w:szCs w:val="24"/>
          <w:rtl/>
        </w:rPr>
        <w:t>أردني</w:t>
      </w:r>
      <w:r w:rsidR="00790959">
        <w:rPr>
          <w:rFonts w:ascii="Simplified Arabic" w:hAnsi="Simplified Arabic" w:cs="Simplified Arabic" w:hint="cs"/>
          <w:sz w:val="24"/>
          <w:szCs w:val="24"/>
          <w:rtl/>
        </w:rPr>
        <w:t xml:space="preserve"> من حكم مشابه-</w:t>
      </w:r>
      <w:r w:rsidR="00257D0F" w:rsidRPr="00E00F23">
        <w:rPr>
          <w:rFonts w:ascii="Simplified Arabic" w:hAnsi="Simplified Arabic" w:cs="Simplified Arabic"/>
          <w:sz w:val="24"/>
          <w:szCs w:val="24"/>
          <w:rtl/>
        </w:rPr>
        <w:t xml:space="preserve"> </w:t>
      </w:r>
      <w:r w:rsidR="008E742C" w:rsidRPr="00E00F23">
        <w:rPr>
          <w:rFonts w:ascii="Simplified Arabic" w:hAnsi="Simplified Arabic" w:cs="Simplified Arabic"/>
          <w:sz w:val="24"/>
          <w:szCs w:val="24"/>
          <w:rtl/>
          <w:lang w:val="en-US"/>
        </w:rPr>
        <w:t xml:space="preserve"> حيث جاء بها " 1)</w:t>
      </w:r>
      <w:r w:rsidR="008E742C" w:rsidRPr="00E00F23">
        <w:rPr>
          <w:rFonts w:ascii="Simplified Arabic" w:hAnsi="Simplified Arabic" w:cs="Simplified Arabic"/>
          <w:b/>
          <w:bCs/>
          <w:sz w:val="24"/>
          <w:szCs w:val="24"/>
          <w:rtl/>
          <w:lang w:val="en-US"/>
        </w:rPr>
        <w:t xml:space="preserve"> تكون تخلية العقار المرهون بتقرير يقدمه الحائز </w:t>
      </w:r>
      <w:r w:rsidR="006C1ED7" w:rsidRPr="00E00F23">
        <w:rPr>
          <w:rFonts w:ascii="Simplified Arabic" w:hAnsi="Simplified Arabic" w:cs="Simplified Arabic"/>
          <w:b/>
          <w:bCs/>
          <w:sz w:val="24"/>
          <w:szCs w:val="24"/>
          <w:rtl/>
          <w:lang w:val="en-US"/>
        </w:rPr>
        <w:t>إلى</w:t>
      </w:r>
      <w:r w:rsidR="008E742C" w:rsidRPr="00E00F23">
        <w:rPr>
          <w:rFonts w:ascii="Simplified Arabic" w:hAnsi="Simplified Arabic" w:cs="Simplified Arabic"/>
          <w:b/>
          <w:bCs/>
          <w:sz w:val="24"/>
          <w:szCs w:val="24"/>
          <w:rtl/>
          <w:lang w:val="en-US"/>
        </w:rPr>
        <w:t xml:space="preserve"> قلم محكمة البداية، ويجب عليه أن يطلب التأشير بذلك في هامش تسجيل التنبيه بنزع الملكية، وأن يعلن الدائن المباشر لل</w:t>
      </w:r>
      <w:r w:rsidR="00EB72FB">
        <w:rPr>
          <w:rFonts w:ascii="Simplified Arabic" w:hAnsi="Simplified Arabic" w:cs="Simplified Arabic"/>
          <w:b/>
          <w:bCs/>
          <w:sz w:val="24"/>
          <w:szCs w:val="24"/>
          <w:rtl/>
          <w:lang w:val="en-US"/>
        </w:rPr>
        <w:t xml:space="preserve">إجراءات </w:t>
      </w:r>
      <w:r w:rsidR="008E742C" w:rsidRPr="00E00F23">
        <w:rPr>
          <w:rFonts w:ascii="Simplified Arabic" w:hAnsi="Simplified Arabic" w:cs="Simplified Arabic"/>
          <w:b/>
          <w:bCs/>
          <w:sz w:val="24"/>
          <w:szCs w:val="24"/>
          <w:rtl/>
          <w:lang w:val="en-US"/>
        </w:rPr>
        <w:t xml:space="preserve"> بهذه التخلية في خلال خمسة أيام من وقت التقرير بها، 2) يجوز لمن له مصلحة في التعجيل أن يطلب </w:t>
      </w:r>
      <w:r w:rsidR="006C1ED7" w:rsidRPr="00E00F23">
        <w:rPr>
          <w:rFonts w:ascii="Simplified Arabic" w:hAnsi="Simplified Arabic" w:cs="Simplified Arabic"/>
          <w:b/>
          <w:bCs/>
          <w:sz w:val="24"/>
          <w:szCs w:val="24"/>
          <w:rtl/>
          <w:lang w:val="en-US"/>
        </w:rPr>
        <w:t>إلى</w:t>
      </w:r>
      <w:r w:rsidR="008E742C" w:rsidRPr="00E00F23">
        <w:rPr>
          <w:rFonts w:ascii="Simplified Arabic" w:hAnsi="Simplified Arabic" w:cs="Simplified Arabic"/>
          <w:b/>
          <w:bCs/>
          <w:sz w:val="24"/>
          <w:szCs w:val="24"/>
          <w:rtl/>
          <w:lang w:val="en-US"/>
        </w:rPr>
        <w:t xml:space="preserve"> قاضي </w:t>
      </w:r>
      <w:r w:rsidR="000E04FA" w:rsidRPr="00E00F23">
        <w:rPr>
          <w:rFonts w:ascii="Simplified Arabic" w:hAnsi="Simplified Arabic" w:cs="Simplified Arabic"/>
          <w:b/>
          <w:bCs/>
          <w:sz w:val="24"/>
          <w:szCs w:val="24"/>
          <w:rtl/>
          <w:lang w:val="en-US"/>
        </w:rPr>
        <w:t>الأمور</w:t>
      </w:r>
      <w:r w:rsidR="008E742C" w:rsidRPr="00E00F23">
        <w:rPr>
          <w:rFonts w:ascii="Simplified Arabic" w:hAnsi="Simplified Arabic" w:cs="Simplified Arabic"/>
          <w:b/>
          <w:bCs/>
          <w:sz w:val="24"/>
          <w:szCs w:val="24"/>
          <w:rtl/>
          <w:lang w:val="en-US"/>
        </w:rPr>
        <w:t xml:space="preserve"> المستعجلة تعيين حارس تتخذ في مواجهته </w:t>
      </w:r>
      <w:r w:rsidR="00EB72FB">
        <w:rPr>
          <w:rFonts w:ascii="Simplified Arabic" w:hAnsi="Simplified Arabic" w:cs="Simplified Arabic"/>
          <w:b/>
          <w:bCs/>
          <w:sz w:val="24"/>
          <w:szCs w:val="24"/>
          <w:rtl/>
          <w:lang w:val="en-US"/>
        </w:rPr>
        <w:t xml:space="preserve">إجراءات </w:t>
      </w:r>
      <w:r w:rsidR="008E742C" w:rsidRPr="00E00F23">
        <w:rPr>
          <w:rFonts w:ascii="Simplified Arabic" w:hAnsi="Simplified Arabic" w:cs="Simplified Arabic"/>
          <w:b/>
          <w:bCs/>
          <w:sz w:val="24"/>
          <w:szCs w:val="24"/>
          <w:rtl/>
          <w:lang w:val="en-US"/>
        </w:rPr>
        <w:t xml:space="preserve"> نزع الملكية، ويعين الحائز حارسا</w:t>
      </w:r>
      <w:r w:rsidR="00E37A3A">
        <w:rPr>
          <w:rFonts w:ascii="Simplified Arabic" w:hAnsi="Simplified Arabic" w:cs="Simplified Arabic" w:hint="cs"/>
          <w:b/>
          <w:bCs/>
          <w:sz w:val="24"/>
          <w:szCs w:val="24"/>
          <w:rtl/>
          <w:lang w:val="en-US"/>
        </w:rPr>
        <w:t>ً</w:t>
      </w:r>
      <w:r w:rsidR="008E742C" w:rsidRPr="00E00F23">
        <w:rPr>
          <w:rFonts w:ascii="Simplified Arabic" w:hAnsi="Simplified Arabic" w:cs="Simplified Arabic"/>
          <w:b/>
          <w:bCs/>
          <w:sz w:val="24"/>
          <w:szCs w:val="24"/>
          <w:rtl/>
          <w:lang w:val="en-US"/>
        </w:rPr>
        <w:t xml:space="preserve"> </w:t>
      </w:r>
      <w:r w:rsidR="00165CF0" w:rsidRPr="00E00F23">
        <w:rPr>
          <w:rFonts w:ascii="Simplified Arabic" w:hAnsi="Simplified Arabic" w:cs="Simplified Arabic"/>
          <w:b/>
          <w:bCs/>
          <w:sz w:val="24"/>
          <w:szCs w:val="24"/>
          <w:rtl/>
          <w:lang w:val="en-US"/>
        </w:rPr>
        <w:t>إذ</w:t>
      </w:r>
      <w:r w:rsidR="008E742C" w:rsidRPr="00E00F23">
        <w:rPr>
          <w:rFonts w:ascii="Simplified Arabic" w:hAnsi="Simplified Arabic" w:cs="Simplified Arabic"/>
          <w:b/>
          <w:bCs/>
          <w:sz w:val="24"/>
          <w:szCs w:val="24"/>
          <w:rtl/>
          <w:lang w:val="en-US"/>
        </w:rPr>
        <w:t>ا طلب ذلك"</w:t>
      </w:r>
      <w:r w:rsidR="00A30E63" w:rsidRPr="00E00F23">
        <w:rPr>
          <w:rFonts w:ascii="Simplified Arabic" w:hAnsi="Simplified Arabic" w:cs="Simplified Arabic"/>
          <w:b/>
          <w:bCs/>
          <w:sz w:val="24"/>
          <w:szCs w:val="24"/>
          <w:rtl/>
          <w:lang w:val="en-US"/>
        </w:rPr>
        <w:t>.</w:t>
      </w:r>
    </w:p>
    <w:p w14:paraId="491FC77D" w14:textId="77777777" w:rsidR="008E742C" w:rsidRPr="00E00F23" w:rsidRDefault="008E742C" w:rsidP="00A30E63">
      <w:pPr>
        <w:bidi/>
        <w:spacing w:before="24" w:after="24"/>
        <w:jc w:val="both"/>
        <w:rPr>
          <w:rFonts w:ascii="Simplified Arabic" w:hAnsi="Simplified Arabic" w:cs="Simplified Arabic"/>
          <w:sz w:val="24"/>
          <w:szCs w:val="24"/>
          <w:lang w:val="en-US"/>
        </w:rPr>
      </w:pPr>
      <w:r w:rsidRPr="00E00F23">
        <w:rPr>
          <w:rFonts w:ascii="Simplified Arabic" w:hAnsi="Simplified Arabic" w:cs="Simplified Arabic"/>
          <w:b/>
          <w:bCs/>
          <w:sz w:val="24"/>
          <w:szCs w:val="24"/>
          <w:rtl/>
          <w:lang w:val="en-US"/>
        </w:rPr>
        <w:t xml:space="preserve"> </w:t>
      </w:r>
      <w:r w:rsidRPr="00E00F23">
        <w:rPr>
          <w:rFonts w:ascii="Simplified Arabic" w:hAnsi="Simplified Arabic" w:cs="Simplified Arabic"/>
          <w:sz w:val="24"/>
          <w:szCs w:val="24"/>
          <w:rtl/>
          <w:lang w:val="en-US"/>
        </w:rPr>
        <w:t xml:space="preserve"> </w:t>
      </w:r>
    </w:p>
    <w:p w14:paraId="6334EA4A" w14:textId="183FFB83" w:rsidR="00A30E63" w:rsidRPr="00E00F23" w:rsidRDefault="00790959" w:rsidP="00790959">
      <w:pPr>
        <w:bidi/>
        <w:spacing w:before="24" w:after="24"/>
        <w:jc w:val="mediumKashida"/>
        <w:rPr>
          <w:rFonts w:ascii="Simplified Arabic" w:hAnsi="Simplified Arabic" w:cs="Simplified Arabic"/>
          <w:sz w:val="24"/>
          <w:szCs w:val="24"/>
          <w:rtl/>
          <w:lang w:val="en-US"/>
        </w:rPr>
      </w:pPr>
      <w:r>
        <w:rPr>
          <w:rFonts w:ascii="Simplified Arabic" w:hAnsi="Simplified Arabic" w:cs="Simplified Arabic"/>
          <w:sz w:val="24"/>
          <w:szCs w:val="24"/>
          <w:rtl/>
          <w:lang w:val="en-US"/>
        </w:rPr>
        <w:t>وهنا تجدر ال</w:t>
      </w:r>
      <w:r>
        <w:rPr>
          <w:rFonts w:ascii="Simplified Arabic" w:hAnsi="Simplified Arabic" w:cs="Simplified Arabic" w:hint="cs"/>
          <w:sz w:val="24"/>
          <w:szCs w:val="24"/>
          <w:rtl/>
          <w:lang w:val="en-US"/>
        </w:rPr>
        <w:t>إ</w:t>
      </w:r>
      <w:r w:rsidR="00A30E63" w:rsidRPr="00E00F23">
        <w:rPr>
          <w:rFonts w:ascii="Simplified Arabic" w:hAnsi="Simplified Arabic" w:cs="Simplified Arabic"/>
          <w:sz w:val="24"/>
          <w:szCs w:val="24"/>
          <w:rtl/>
          <w:lang w:val="en-US"/>
        </w:rPr>
        <w:t xml:space="preserve">شارة </w:t>
      </w:r>
      <w:r w:rsidR="006C1ED7" w:rsidRPr="00E00F23">
        <w:rPr>
          <w:rFonts w:ascii="Simplified Arabic" w:hAnsi="Simplified Arabic" w:cs="Simplified Arabic"/>
          <w:sz w:val="24"/>
          <w:szCs w:val="24"/>
          <w:rtl/>
          <w:lang w:val="en-US"/>
        </w:rPr>
        <w:t>إلى</w:t>
      </w:r>
      <w:r w:rsidR="00A30E63" w:rsidRPr="00E00F23">
        <w:rPr>
          <w:rFonts w:ascii="Simplified Arabic" w:hAnsi="Simplified Arabic" w:cs="Simplified Arabic"/>
          <w:sz w:val="24"/>
          <w:szCs w:val="24"/>
          <w:rtl/>
          <w:lang w:val="en-US"/>
        </w:rPr>
        <w:t xml:space="preserve"> </w:t>
      </w:r>
      <w:r>
        <w:rPr>
          <w:rFonts w:ascii="Simplified Arabic" w:hAnsi="Simplified Arabic" w:cs="Simplified Arabic" w:hint="cs"/>
          <w:sz w:val="24"/>
          <w:szCs w:val="24"/>
          <w:rtl/>
          <w:lang w:val="en-US"/>
        </w:rPr>
        <w:t>أ</w:t>
      </w:r>
      <w:r w:rsidR="00A30E63" w:rsidRPr="00E00F23">
        <w:rPr>
          <w:rFonts w:ascii="Simplified Arabic" w:hAnsi="Simplified Arabic" w:cs="Simplified Arabic"/>
          <w:sz w:val="24"/>
          <w:szCs w:val="24"/>
          <w:rtl/>
          <w:lang w:val="en-US"/>
        </w:rPr>
        <w:t xml:space="preserve">ن خيار التخلية لا يكون حصراً للحائز، بل يشمل </w:t>
      </w:r>
      <w:r>
        <w:rPr>
          <w:rFonts w:ascii="Simplified Arabic" w:hAnsi="Simplified Arabic" w:cs="Simplified Arabic" w:hint="cs"/>
          <w:sz w:val="24"/>
          <w:szCs w:val="24"/>
          <w:rtl/>
          <w:lang w:val="en-US"/>
        </w:rPr>
        <w:t>أ</w:t>
      </w:r>
      <w:r w:rsidR="00A30E63" w:rsidRPr="00E00F23">
        <w:rPr>
          <w:rFonts w:ascii="Simplified Arabic" w:hAnsi="Simplified Arabic" w:cs="Simplified Arabic"/>
          <w:sz w:val="24"/>
          <w:szCs w:val="24"/>
          <w:rtl/>
          <w:lang w:val="en-US"/>
        </w:rPr>
        <w:t>يضاً الكفيل العيني لأن التخلية لا تتنافى مع التزامه ببقاء الرهن</w:t>
      </w:r>
      <w:r>
        <w:rPr>
          <w:rFonts w:ascii="Simplified Arabic" w:hAnsi="Simplified Arabic" w:cs="Simplified Arabic" w:hint="cs"/>
          <w:sz w:val="24"/>
          <w:szCs w:val="24"/>
          <w:rtl/>
          <w:lang w:val="en-US"/>
        </w:rPr>
        <w:t>،</w:t>
      </w:r>
      <w:r w:rsidR="00A30E63" w:rsidRPr="00E00F23">
        <w:rPr>
          <w:rFonts w:ascii="Simplified Arabic" w:hAnsi="Simplified Arabic" w:cs="Simplified Arabic"/>
          <w:sz w:val="24"/>
          <w:szCs w:val="24"/>
          <w:rtl/>
          <w:lang w:val="en-US"/>
        </w:rPr>
        <w:t xml:space="preserve"> وهذا ما نصت عليه المادة 1201 /2 من مشروع القانون المدني الفلسطيني </w:t>
      </w:r>
      <w:r w:rsidR="00A30E63" w:rsidRPr="00E00F23">
        <w:rPr>
          <w:rFonts w:ascii="Simplified Arabic" w:hAnsi="Simplified Arabic" w:cs="Simplified Arabic"/>
          <w:sz w:val="24"/>
          <w:szCs w:val="24"/>
          <w:rtl/>
          <w:lang w:val="en-US"/>
        </w:rPr>
        <w:lastRenderedPageBreak/>
        <w:t xml:space="preserve">المطابقة لنص </w:t>
      </w:r>
      <w:r w:rsidRPr="00E00F23">
        <w:rPr>
          <w:rFonts w:ascii="Simplified Arabic" w:hAnsi="Simplified Arabic" w:cs="Simplified Arabic" w:hint="cs"/>
          <w:sz w:val="24"/>
          <w:szCs w:val="24"/>
          <w:rtl/>
          <w:lang w:val="en-US"/>
        </w:rPr>
        <w:t>المادة 1051</w:t>
      </w:r>
      <w:r w:rsidR="00A30E63" w:rsidRPr="00E00F23">
        <w:rPr>
          <w:rFonts w:ascii="Simplified Arabic" w:hAnsi="Simplified Arabic" w:cs="Simplified Arabic"/>
          <w:sz w:val="24"/>
          <w:szCs w:val="24"/>
          <w:rtl/>
          <w:lang w:val="en-US"/>
        </w:rPr>
        <w:t xml:space="preserve"> /2 مدني </w:t>
      </w:r>
      <w:r w:rsidRPr="00E00F23">
        <w:rPr>
          <w:rFonts w:ascii="Simplified Arabic" w:hAnsi="Simplified Arabic" w:cs="Simplified Arabic" w:hint="cs"/>
          <w:sz w:val="24"/>
          <w:szCs w:val="24"/>
          <w:rtl/>
          <w:lang w:val="en-US"/>
        </w:rPr>
        <w:t>مصري والتي</w:t>
      </w:r>
      <w:r w:rsidR="00E074A2" w:rsidRPr="00E00F23">
        <w:rPr>
          <w:rFonts w:ascii="Simplified Arabic" w:hAnsi="Simplified Arabic" w:cs="Simplified Arabic"/>
          <w:sz w:val="24"/>
          <w:szCs w:val="24"/>
          <w:rtl/>
          <w:lang w:val="en-US"/>
        </w:rPr>
        <w:t xml:space="preserve"> نصت على " </w:t>
      </w:r>
      <w:r w:rsidRPr="00E00F23">
        <w:rPr>
          <w:rFonts w:ascii="Simplified Arabic" w:hAnsi="Simplified Arabic" w:cs="Simplified Arabic" w:hint="cs"/>
          <w:b/>
          <w:bCs/>
          <w:sz w:val="24"/>
          <w:szCs w:val="24"/>
          <w:rtl/>
          <w:lang w:val="en-US"/>
        </w:rPr>
        <w:t>إذا</w:t>
      </w:r>
      <w:r w:rsidR="00E074A2" w:rsidRPr="00E00F23">
        <w:rPr>
          <w:rFonts w:ascii="Simplified Arabic" w:hAnsi="Simplified Arabic" w:cs="Simplified Arabic"/>
          <w:b/>
          <w:bCs/>
          <w:sz w:val="24"/>
          <w:szCs w:val="24"/>
          <w:rtl/>
          <w:lang w:val="en-US"/>
        </w:rPr>
        <w:t xml:space="preserve"> كان الراهن شخصاً </w:t>
      </w:r>
      <w:r>
        <w:rPr>
          <w:rFonts w:ascii="Simplified Arabic" w:hAnsi="Simplified Arabic" w:cs="Simplified Arabic" w:hint="cs"/>
          <w:b/>
          <w:bCs/>
          <w:sz w:val="24"/>
          <w:szCs w:val="24"/>
          <w:rtl/>
          <w:lang w:val="en-US"/>
        </w:rPr>
        <w:t>آ</w:t>
      </w:r>
      <w:r w:rsidR="00E074A2" w:rsidRPr="00E00F23">
        <w:rPr>
          <w:rFonts w:ascii="Simplified Arabic" w:hAnsi="Simplified Arabic" w:cs="Simplified Arabic"/>
          <w:b/>
          <w:bCs/>
          <w:sz w:val="24"/>
          <w:szCs w:val="24"/>
          <w:rtl/>
          <w:lang w:val="en-US"/>
        </w:rPr>
        <w:t xml:space="preserve">خر غير المدين جاز له تفادياً </w:t>
      </w:r>
      <w:r w:rsidRPr="00E00F23">
        <w:rPr>
          <w:rFonts w:ascii="Simplified Arabic" w:hAnsi="Simplified Arabic" w:cs="Simplified Arabic" w:hint="cs"/>
          <w:b/>
          <w:bCs/>
          <w:sz w:val="24"/>
          <w:szCs w:val="24"/>
          <w:rtl/>
          <w:lang w:val="en-US"/>
        </w:rPr>
        <w:t>لل</w:t>
      </w:r>
      <w:r>
        <w:rPr>
          <w:rFonts w:ascii="Simplified Arabic" w:hAnsi="Simplified Arabic" w:cs="Simplified Arabic" w:hint="cs"/>
          <w:b/>
          <w:bCs/>
          <w:sz w:val="24"/>
          <w:szCs w:val="24"/>
          <w:rtl/>
          <w:lang w:val="en-US"/>
        </w:rPr>
        <w:t>إجراءات الموجهة</w:t>
      </w:r>
      <w:r>
        <w:rPr>
          <w:rFonts w:ascii="Simplified Arabic" w:hAnsi="Simplified Arabic" w:cs="Simplified Arabic"/>
          <w:b/>
          <w:bCs/>
          <w:sz w:val="24"/>
          <w:szCs w:val="24"/>
          <w:rtl/>
          <w:lang w:val="en-US"/>
        </w:rPr>
        <w:t xml:space="preserve"> اليه </w:t>
      </w:r>
      <w:r>
        <w:rPr>
          <w:rFonts w:ascii="Simplified Arabic" w:hAnsi="Simplified Arabic" w:cs="Simplified Arabic" w:hint="cs"/>
          <w:b/>
          <w:bCs/>
          <w:sz w:val="24"/>
          <w:szCs w:val="24"/>
          <w:rtl/>
          <w:lang w:val="en-US"/>
        </w:rPr>
        <w:t>أ</w:t>
      </w:r>
      <w:r w:rsidR="00E074A2" w:rsidRPr="00E00F23">
        <w:rPr>
          <w:rFonts w:ascii="Simplified Arabic" w:hAnsi="Simplified Arabic" w:cs="Simplified Arabic"/>
          <w:b/>
          <w:bCs/>
          <w:sz w:val="24"/>
          <w:szCs w:val="24"/>
          <w:rtl/>
          <w:lang w:val="en-US"/>
        </w:rPr>
        <w:t>ن يتخلى عن العقار المرهون</w:t>
      </w:r>
      <w:r w:rsidR="00E074A2" w:rsidRPr="00E00F23">
        <w:rPr>
          <w:rFonts w:ascii="Simplified Arabic" w:hAnsi="Simplified Arabic" w:cs="Simplified Arabic"/>
          <w:sz w:val="24"/>
          <w:szCs w:val="24"/>
          <w:rtl/>
          <w:lang w:val="en-US"/>
        </w:rPr>
        <w:t xml:space="preserve"> ...." </w:t>
      </w:r>
    </w:p>
    <w:p w14:paraId="000D030F" w14:textId="35E47E70" w:rsidR="003B003F" w:rsidRPr="00E00F23" w:rsidRDefault="008E742C" w:rsidP="00790959">
      <w:pPr>
        <w:bidi/>
        <w:spacing w:before="24" w:after="24"/>
        <w:jc w:val="mediumKashida"/>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وتجدر ال</w:t>
      </w:r>
      <w:r w:rsidR="00A072FE" w:rsidRPr="00E00F23">
        <w:rPr>
          <w:rFonts w:ascii="Simplified Arabic" w:hAnsi="Simplified Arabic" w:cs="Simplified Arabic"/>
          <w:sz w:val="24"/>
          <w:szCs w:val="24"/>
          <w:rtl/>
          <w:lang w:val="en-US"/>
        </w:rPr>
        <w:t>إ</w:t>
      </w:r>
      <w:r w:rsidRPr="00E00F23">
        <w:rPr>
          <w:rFonts w:ascii="Simplified Arabic" w:hAnsi="Simplified Arabic" w:cs="Simplified Arabic"/>
          <w:sz w:val="24"/>
          <w:szCs w:val="24"/>
          <w:rtl/>
          <w:lang w:val="en-US"/>
        </w:rPr>
        <w:t xml:space="preserve">شارة هنا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w:t>
      </w:r>
      <w:r w:rsidR="00A072FE"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ن تخلي الحائز عن العقار  المرهون لا يعني انقطاع الصلة بين الحائز والعقار</w:t>
      </w:r>
      <w:r w:rsidR="00790959">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حيث يبقى الحائز محتفظا</w:t>
      </w:r>
      <w:r w:rsidR="00A072FE" w:rsidRPr="00E00F23">
        <w:rPr>
          <w:rFonts w:ascii="Simplified Arabic" w:hAnsi="Simplified Arabic" w:cs="Simplified Arabic"/>
          <w:sz w:val="24"/>
          <w:szCs w:val="24"/>
          <w:rtl/>
          <w:lang w:val="en-US"/>
        </w:rPr>
        <w:t>ً</w:t>
      </w:r>
      <w:r w:rsidRPr="00E00F23">
        <w:rPr>
          <w:rFonts w:ascii="Simplified Arabic" w:hAnsi="Simplified Arabic" w:cs="Simplified Arabic"/>
          <w:sz w:val="24"/>
          <w:szCs w:val="24"/>
          <w:rtl/>
          <w:lang w:val="en-US"/>
        </w:rPr>
        <w:t xml:space="preserve"> بمركزه القانوني كمالك للعقار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صاحب حق عيني عليه</w:t>
      </w:r>
      <w:r w:rsidR="00790959">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ويبقى محتفظاً بالسلطات التي تخوله </w:t>
      </w:r>
      <w:r w:rsidR="00A072FE" w:rsidRPr="00E00F23">
        <w:rPr>
          <w:rFonts w:ascii="Simplified Arabic" w:hAnsi="Simplified Arabic" w:cs="Simplified Arabic"/>
          <w:sz w:val="24"/>
          <w:szCs w:val="24"/>
          <w:rtl/>
          <w:lang w:val="en-US"/>
        </w:rPr>
        <w:t>إ</w:t>
      </w:r>
      <w:r w:rsidRPr="00E00F23">
        <w:rPr>
          <w:rFonts w:ascii="Simplified Arabic" w:hAnsi="Simplified Arabic" w:cs="Simplified Arabic"/>
          <w:sz w:val="24"/>
          <w:szCs w:val="24"/>
          <w:rtl/>
          <w:lang w:val="en-US"/>
        </w:rPr>
        <w:t xml:space="preserve">ياها هذه الحقوق ، وبذلك فإن الحائز الذي یباشـر حقـه فـي تخلیـة العقـار المرهـون یكـون فـي نفـس مركـز الحـائز الــذي لا يتخلى عــن العقــار ویتحمــل </w:t>
      </w:r>
      <w:r w:rsidR="00EB72FB">
        <w:rPr>
          <w:rFonts w:ascii="Simplified Arabic" w:hAnsi="Simplified Arabic" w:cs="Simplified Arabic"/>
          <w:sz w:val="24"/>
          <w:szCs w:val="24"/>
          <w:rtl/>
          <w:lang w:val="en-US"/>
        </w:rPr>
        <w:t xml:space="preserve">إجراءات </w:t>
      </w:r>
      <w:r w:rsidRPr="00E00F23">
        <w:rPr>
          <w:rFonts w:ascii="Simplified Arabic" w:hAnsi="Simplified Arabic" w:cs="Simplified Arabic"/>
          <w:sz w:val="24"/>
          <w:szCs w:val="24"/>
          <w:rtl/>
          <w:lang w:val="en-US"/>
        </w:rPr>
        <w:t xml:space="preserve"> نــزع الملكیــة، وخاصــة بالنســبة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الرهــون التــي قررهــا على العقار بعد التخلیة، والثمار، والتلف، والمصروفات، والرجوع على من تلقى الحـق منـه، والرجـوع على المــدین بمــا أداه وأنفقــه علــى العقــار المرهــون، لذلك فإن التخلیة لا یترتب علیها منع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تعطیل حق التتبع الذي یباشره الدائن المرتهن،  وأن كل ما في الأمر أن </w:t>
      </w:r>
      <w:r w:rsidR="00EB72FB">
        <w:rPr>
          <w:rFonts w:ascii="Simplified Arabic" w:hAnsi="Simplified Arabic" w:cs="Simplified Arabic"/>
          <w:sz w:val="24"/>
          <w:szCs w:val="24"/>
          <w:rtl/>
          <w:lang w:val="en-US"/>
        </w:rPr>
        <w:t xml:space="preserve">إجراءات </w:t>
      </w:r>
      <w:r w:rsidRPr="00E00F23">
        <w:rPr>
          <w:rFonts w:ascii="Simplified Arabic" w:hAnsi="Simplified Arabic" w:cs="Simplified Arabic"/>
          <w:sz w:val="24"/>
          <w:szCs w:val="24"/>
          <w:rtl/>
          <w:lang w:val="en-US"/>
        </w:rPr>
        <w:t xml:space="preserve"> نزع الملكیة لا یباشرها الدائن المرتهن في مواجهة الحائز، إنما في مواجهة الحارس الذي تعینه المحكمة</w:t>
      </w:r>
      <w:sdt>
        <w:sdtPr>
          <w:rPr>
            <w:rFonts w:ascii="Simplified Arabic" w:hAnsi="Simplified Arabic" w:cs="Simplified Arabic"/>
            <w:sz w:val="24"/>
            <w:szCs w:val="24"/>
            <w:rtl/>
            <w:lang w:val="en-US"/>
          </w:rPr>
          <w:id w:val="2073155651"/>
          <w:citation/>
        </w:sdtPr>
        <w:sdtEndPr/>
        <w:sdtContent>
          <w:r w:rsidR="00257D0F" w:rsidRPr="00E00F23">
            <w:rPr>
              <w:rFonts w:ascii="Simplified Arabic" w:hAnsi="Simplified Arabic" w:cs="Simplified Arabic"/>
              <w:sz w:val="24"/>
              <w:szCs w:val="24"/>
              <w:rtl/>
              <w:lang w:val="en-US"/>
            </w:rPr>
            <w:fldChar w:fldCharType="begin"/>
          </w:r>
          <w:r w:rsidR="00257D0F" w:rsidRPr="00E00F23">
            <w:rPr>
              <w:rFonts w:ascii="Simplified Arabic" w:hAnsi="Simplified Arabic" w:cs="Simplified Arabic"/>
              <w:sz w:val="24"/>
              <w:szCs w:val="24"/>
              <w:lang w:val="en-US"/>
            </w:rPr>
            <w:instrText xml:space="preserve"> CITATION AlD15 \l 1033 </w:instrText>
          </w:r>
          <w:r w:rsidR="00257D0F" w:rsidRPr="00E00F23">
            <w:rPr>
              <w:rFonts w:ascii="Simplified Arabic" w:hAnsi="Simplified Arabic" w:cs="Simplified Arabic"/>
              <w:sz w:val="24"/>
              <w:szCs w:val="24"/>
              <w:rtl/>
              <w:lang w:val="en-US"/>
            </w:rPr>
            <w:fldChar w:fldCharType="separate"/>
          </w:r>
          <w:r w:rsidR="00257D0F" w:rsidRPr="00E00F23">
            <w:rPr>
              <w:rFonts w:ascii="Simplified Arabic" w:hAnsi="Simplified Arabic" w:cs="Simplified Arabic"/>
              <w:noProof/>
              <w:sz w:val="24"/>
              <w:szCs w:val="24"/>
              <w:lang w:val="en-US"/>
            </w:rPr>
            <w:t xml:space="preserve"> </w:t>
          </w:r>
          <w:r w:rsidR="00257D0F" w:rsidRPr="00E00F23">
            <w:rPr>
              <w:rFonts w:ascii="Simplified Arabic" w:hAnsi="Simplified Arabic" w:cs="Simplified Arabic"/>
              <w:noProof/>
              <w:sz w:val="24"/>
              <w:szCs w:val="24"/>
              <w:rtl/>
              <w:lang w:val="en-US"/>
            </w:rPr>
            <w:t>(</w:t>
          </w:r>
          <w:r w:rsidR="00257D0F" w:rsidRPr="00E00F23">
            <w:rPr>
              <w:rFonts w:ascii="Simplified Arabic" w:hAnsi="Simplified Arabic" w:cs="Simplified Arabic"/>
              <w:noProof/>
              <w:sz w:val="24"/>
              <w:szCs w:val="24"/>
              <w:lang w:val="en-US"/>
            </w:rPr>
            <w:t>Al-Dulaimi</w:t>
          </w:r>
          <w:r w:rsidR="00257D0F" w:rsidRPr="00E00F23">
            <w:rPr>
              <w:rFonts w:ascii="Simplified Arabic" w:hAnsi="Simplified Arabic" w:cs="Simplified Arabic"/>
              <w:noProof/>
              <w:sz w:val="24"/>
              <w:szCs w:val="24"/>
              <w:rtl/>
              <w:lang w:val="en-US"/>
            </w:rPr>
            <w:t>، 2015)</w:t>
          </w:r>
          <w:r w:rsidR="00257D0F"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388153672"/>
          <w:citation/>
        </w:sdtPr>
        <w:sdtEndPr/>
        <w:sdtContent>
          <w:r w:rsidR="00257D0F" w:rsidRPr="00E00F23">
            <w:rPr>
              <w:rFonts w:ascii="Simplified Arabic" w:hAnsi="Simplified Arabic" w:cs="Simplified Arabic"/>
              <w:sz w:val="24"/>
              <w:szCs w:val="24"/>
              <w:rtl/>
              <w:lang w:val="en-US"/>
            </w:rPr>
            <w:fldChar w:fldCharType="begin"/>
          </w:r>
          <w:r w:rsidR="00257D0F" w:rsidRPr="00E00F23">
            <w:rPr>
              <w:rFonts w:ascii="Simplified Arabic" w:hAnsi="Simplified Arabic" w:cs="Simplified Arabic"/>
              <w:sz w:val="24"/>
              <w:szCs w:val="24"/>
              <w:lang w:val="en-US"/>
            </w:rPr>
            <w:instrText xml:space="preserve"> CITATION Far85 \l 1033 </w:instrText>
          </w:r>
          <w:r w:rsidR="00257D0F" w:rsidRPr="00E00F23">
            <w:rPr>
              <w:rFonts w:ascii="Simplified Arabic" w:hAnsi="Simplified Arabic" w:cs="Simplified Arabic"/>
              <w:sz w:val="24"/>
              <w:szCs w:val="24"/>
              <w:rtl/>
              <w:lang w:val="en-US"/>
            </w:rPr>
            <w:fldChar w:fldCharType="separate"/>
          </w:r>
          <w:r w:rsidR="00257D0F" w:rsidRPr="00E00F23">
            <w:rPr>
              <w:rFonts w:ascii="Simplified Arabic" w:hAnsi="Simplified Arabic" w:cs="Simplified Arabic"/>
              <w:noProof/>
              <w:sz w:val="24"/>
              <w:szCs w:val="24"/>
              <w:lang w:val="en-US"/>
            </w:rPr>
            <w:t xml:space="preserve"> </w:t>
          </w:r>
          <w:r w:rsidR="00257D0F" w:rsidRPr="00E00F23">
            <w:rPr>
              <w:rFonts w:ascii="Simplified Arabic" w:hAnsi="Simplified Arabic" w:cs="Simplified Arabic"/>
              <w:noProof/>
              <w:sz w:val="24"/>
              <w:szCs w:val="24"/>
              <w:rtl/>
              <w:lang w:val="en-US"/>
            </w:rPr>
            <w:t>(</w:t>
          </w:r>
          <w:r w:rsidR="00257D0F" w:rsidRPr="00E00F23">
            <w:rPr>
              <w:rFonts w:ascii="Simplified Arabic" w:hAnsi="Simplified Arabic" w:cs="Simplified Arabic"/>
              <w:noProof/>
              <w:sz w:val="24"/>
              <w:szCs w:val="24"/>
              <w:lang w:val="en-US"/>
            </w:rPr>
            <w:t>Faraj</w:t>
          </w:r>
          <w:r w:rsidR="00257D0F" w:rsidRPr="00E00F23">
            <w:rPr>
              <w:rFonts w:ascii="Simplified Arabic" w:hAnsi="Simplified Arabic" w:cs="Simplified Arabic"/>
              <w:noProof/>
              <w:sz w:val="24"/>
              <w:szCs w:val="24"/>
              <w:rtl/>
              <w:lang w:val="en-US"/>
            </w:rPr>
            <w:t>، 1998)</w:t>
          </w:r>
          <w:r w:rsidR="00257D0F" w:rsidRPr="00E00F23">
            <w:rPr>
              <w:rFonts w:ascii="Simplified Arabic" w:hAnsi="Simplified Arabic" w:cs="Simplified Arabic"/>
              <w:sz w:val="24"/>
              <w:szCs w:val="24"/>
              <w:rtl/>
              <w:lang w:val="en-US"/>
            </w:rPr>
            <w:fldChar w:fldCharType="end"/>
          </w:r>
        </w:sdtContent>
      </w:sdt>
      <w:r w:rsidR="004D6331" w:rsidRPr="00E00F23">
        <w:rPr>
          <w:rFonts w:ascii="Simplified Arabic" w:hAnsi="Simplified Arabic" w:cs="Simplified Arabic"/>
          <w:sz w:val="24"/>
          <w:szCs w:val="24"/>
          <w:rtl/>
          <w:lang w:val="en-US"/>
        </w:rPr>
        <w:t>.</w:t>
      </w:r>
    </w:p>
    <w:p w14:paraId="0E3B18B0" w14:textId="7451ACF3" w:rsidR="00E074A2" w:rsidRPr="00E00F23" w:rsidRDefault="00EF7FEE" w:rsidP="00484C3C">
      <w:pPr>
        <w:bidi/>
        <w:spacing w:before="24" w:after="24"/>
        <w:ind w:left="521"/>
        <w:jc w:val="mediumKashida"/>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رابعاً</w:t>
      </w:r>
      <w:r w:rsidR="003B003F" w:rsidRPr="00E00F23">
        <w:rPr>
          <w:rFonts w:ascii="Simplified Arabic" w:hAnsi="Simplified Arabic" w:cs="Simplified Arabic"/>
          <w:b/>
          <w:bCs/>
          <w:sz w:val="24"/>
          <w:szCs w:val="24"/>
          <w:rtl/>
          <w:lang w:val="en-US"/>
        </w:rPr>
        <w:t xml:space="preserve">: تحمل </w:t>
      </w:r>
      <w:r w:rsidR="00790959">
        <w:rPr>
          <w:rFonts w:ascii="Simplified Arabic" w:hAnsi="Simplified Arabic" w:cs="Simplified Arabic" w:hint="cs"/>
          <w:b/>
          <w:bCs/>
          <w:sz w:val="24"/>
          <w:szCs w:val="24"/>
          <w:rtl/>
          <w:lang w:val="en-US"/>
        </w:rPr>
        <w:t xml:space="preserve">إجراءات </w:t>
      </w:r>
      <w:r w:rsidR="00790959" w:rsidRPr="00E00F23">
        <w:rPr>
          <w:rFonts w:ascii="Simplified Arabic" w:hAnsi="Simplified Arabic" w:cs="Simplified Arabic" w:hint="cs"/>
          <w:b/>
          <w:bCs/>
          <w:sz w:val="24"/>
          <w:szCs w:val="24"/>
          <w:rtl/>
          <w:lang w:val="en-US"/>
        </w:rPr>
        <w:t>نزع</w:t>
      </w:r>
      <w:r w:rsidR="003B003F" w:rsidRPr="00E00F23">
        <w:rPr>
          <w:rFonts w:ascii="Simplified Arabic" w:hAnsi="Simplified Arabic" w:cs="Simplified Arabic"/>
          <w:b/>
          <w:bCs/>
          <w:sz w:val="24"/>
          <w:szCs w:val="24"/>
          <w:rtl/>
          <w:lang w:val="en-US"/>
        </w:rPr>
        <w:t xml:space="preserve"> </w:t>
      </w:r>
      <w:r w:rsidR="00790959" w:rsidRPr="00E00F23">
        <w:rPr>
          <w:rFonts w:ascii="Simplified Arabic" w:hAnsi="Simplified Arabic" w:cs="Simplified Arabic" w:hint="cs"/>
          <w:b/>
          <w:bCs/>
          <w:sz w:val="24"/>
          <w:szCs w:val="24"/>
          <w:rtl/>
          <w:lang w:val="en-US"/>
        </w:rPr>
        <w:t>الملكية:</w:t>
      </w:r>
      <w:r w:rsidR="003B003F" w:rsidRPr="00E00F23">
        <w:rPr>
          <w:rFonts w:ascii="Simplified Arabic" w:hAnsi="Simplified Arabic" w:cs="Simplified Arabic"/>
          <w:sz w:val="24"/>
          <w:szCs w:val="24"/>
          <w:rtl/>
          <w:lang w:val="en-US"/>
        </w:rPr>
        <w:t xml:space="preserve"> - </w:t>
      </w:r>
      <w:r w:rsidR="004D6331" w:rsidRPr="00E00F23">
        <w:rPr>
          <w:rFonts w:ascii="Simplified Arabic" w:hAnsi="Simplified Arabic" w:cs="Simplified Arabic"/>
          <w:b/>
          <w:bCs/>
          <w:sz w:val="24"/>
          <w:szCs w:val="24"/>
          <w:rtl/>
          <w:lang w:val="en-US"/>
        </w:rPr>
        <w:t xml:space="preserve"> </w:t>
      </w:r>
    </w:p>
    <w:p w14:paraId="0C2EE14C" w14:textId="17CE8C5B" w:rsidR="00713B60" w:rsidRPr="00E00F23" w:rsidRDefault="00165CF0" w:rsidP="002F373A">
      <w:pPr>
        <w:bidi/>
        <w:spacing w:before="24" w:after="24"/>
        <w:jc w:val="mediumKashida"/>
        <w:rPr>
          <w:rFonts w:ascii="Simplified Arabic" w:hAnsi="Simplified Arabic" w:cs="Simplified Arabic"/>
          <w:b/>
          <w:bCs/>
          <w:sz w:val="24"/>
          <w:szCs w:val="24"/>
          <w:rtl/>
          <w:lang w:val="en-US"/>
        </w:rPr>
      </w:pPr>
      <w:r w:rsidRPr="00E00F23">
        <w:rPr>
          <w:rFonts w:ascii="Simplified Arabic" w:hAnsi="Simplified Arabic" w:cs="Simplified Arabic"/>
          <w:sz w:val="24"/>
          <w:szCs w:val="24"/>
          <w:rtl/>
          <w:lang w:val="en-US"/>
        </w:rPr>
        <w:t>إذ</w:t>
      </w:r>
      <w:r w:rsidR="003D2059" w:rsidRPr="00E00F23">
        <w:rPr>
          <w:rFonts w:ascii="Simplified Arabic" w:hAnsi="Simplified Arabic" w:cs="Simplified Arabic"/>
          <w:sz w:val="24"/>
          <w:szCs w:val="24"/>
          <w:rtl/>
          <w:lang w:val="en-US"/>
        </w:rPr>
        <w:t>ا لم يستعمل الحائز خياراته الثلاث السابقة ف</w:t>
      </w:r>
      <w:r w:rsidR="002F373A">
        <w:rPr>
          <w:rFonts w:ascii="Simplified Arabic" w:hAnsi="Simplified Arabic" w:cs="Simplified Arabic" w:hint="cs"/>
          <w:sz w:val="24"/>
          <w:szCs w:val="24"/>
          <w:rtl/>
          <w:lang w:val="en-US"/>
        </w:rPr>
        <w:t>إ</w:t>
      </w:r>
      <w:r w:rsidR="006C1ED7" w:rsidRPr="00E00F23">
        <w:rPr>
          <w:rFonts w:ascii="Simplified Arabic" w:hAnsi="Simplified Arabic" w:cs="Simplified Arabic"/>
          <w:sz w:val="24"/>
          <w:szCs w:val="24"/>
          <w:rtl/>
          <w:lang w:val="en-US"/>
        </w:rPr>
        <w:t>نه</w:t>
      </w:r>
      <w:r w:rsidR="003D2059" w:rsidRPr="00E00F23">
        <w:rPr>
          <w:rFonts w:ascii="Simplified Arabic" w:hAnsi="Simplified Arabic" w:cs="Simplified Arabic"/>
          <w:sz w:val="24"/>
          <w:szCs w:val="24"/>
          <w:rtl/>
          <w:lang w:val="en-US"/>
        </w:rPr>
        <w:t xml:space="preserve"> لا يكون </w:t>
      </w:r>
      <w:r w:rsidR="00A072FE" w:rsidRPr="00E00F23">
        <w:rPr>
          <w:rFonts w:ascii="Simplified Arabic" w:hAnsi="Simplified Arabic" w:cs="Simplified Arabic"/>
          <w:sz w:val="24"/>
          <w:szCs w:val="24"/>
          <w:rtl/>
          <w:lang w:val="en-US"/>
        </w:rPr>
        <w:t>أ</w:t>
      </w:r>
      <w:r w:rsidR="003D2059" w:rsidRPr="00E00F23">
        <w:rPr>
          <w:rFonts w:ascii="Simplified Arabic" w:hAnsi="Simplified Arabic" w:cs="Simplified Arabic"/>
          <w:sz w:val="24"/>
          <w:szCs w:val="24"/>
          <w:rtl/>
          <w:lang w:val="en-US"/>
        </w:rPr>
        <w:t xml:space="preserve">مام الدائن المرتهن </w:t>
      </w:r>
      <w:r w:rsidR="00A072FE" w:rsidRPr="00E00F23">
        <w:rPr>
          <w:rFonts w:ascii="Simplified Arabic" w:hAnsi="Simplified Arabic" w:cs="Simplified Arabic"/>
          <w:sz w:val="24"/>
          <w:szCs w:val="24"/>
          <w:rtl/>
          <w:lang w:val="en-US"/>
        </w:rPr>
        <w:t>إ</w:t>
      </w:r>
      <w:r w:rsidR="003D2059" w:rsidRPr="00E00F23">
        <w:rPr>
          <w:rFonts w:ascii="Simplified Arabic" w:hAnsi="Simplified Arabic" w:cs="Simplified Arabic"/>
          <w:sz w:val="24"/>
          <w:szCs w:val="24"/>
          <w:rtl/>
          <w:lang w:val="en-US"/>
        </w:rPr>
        <w:t>لا المباشرة ب</w:t>
      </w:r>
      <w:r w:rsidR="00EB72FB">
        <w:rPr>
          <w:rFonts w:ascii="Simplified Arabic" w:hAnsi="Simplified Arabic" w:cs="Simplified Arabic"/>
          <w:sz w:val="24"/>
          <w:szCs w:val="24"/>
          <w:rtl/>
          <w:lang w:val="en-US"/>
        </w:rPr>
        <w:t xml:space="preserve">إجراءات </w:t>
      </w:r>
      <w:r w:rsidR="003D2059" w:rsidRPr="00E00F23">
        <w:rPr>
          <w:rFonts w:ascii="Simplified Arabic" w:hAnsi="Simplified Arabic" w:cs="Simplified Arabic"/>
          <w:sz w:val="24"/>
          <w:szCs w:val="24"/>
          <w:rtl/>
          <w:lang w:val="en-US"/>
        </w:rPr>
        <w:t xml:space="preserve"> البيع بالمزاد العلني</w:t>
      </w:r>
      <w:r w:rsidR="00E074A2" w:rsidRPr="00E00F23">
        <w:rPr>
          <w:rFonts w:ascii="Simplified Arabic" w:hAnsi="Simplified Arabic" w:cs="Simplified Arabic"/>
          <w:sz w:val="24"/>
          <w:szCs w:val="24"/>
          <w:rtl/>
          <w:lang w:val="en-US"/>
        </w:rPr>
        <w:t xml:space="preserve">، </w:t>
      </w:r>
      <w:r w:rsidR="003D2059" w:rsidRPr="00E00F23">
        <w:rPr>
          <w:rFonts w:ascii="Simplified Arabic" w:hAnsi="Simplified Arabic" w:cs="Simplified Arabic"/>
          <w:sz w:val="24"/>
          <w:szCs w:val="24"/>
          <w:rtl/>
          <w:lang w:val="en-US"/>
        </w:rPr>
        <w:t xml:space="preserve"> ولكن لا يستطيع الب</w:t>
      </w:r>
      <w:r w:rsidR="00AE46EA" w:rsidRPr="00E00F23">
        <w:rPr>
          <w:rFonts w:ascii="Simplified Arabic" w:hAnsi="Simplified Arabic" w:cs="Simplified Arabic"/>
          <w:sz w:val="24"/>
          <w:szCs w:val="24"/>
          <w:rtl/>
          <w:lang w:val="en-US"/>
        </w:rPr>
        <w:t>دء بهذه ال</w:t>
      </w:r>
      <w:r w:rsidR="00EB72FB">
        <w:rPr>
          <w:rFonts w:ascii="Simplified Arabic" w:hAnsi="Simplified Arabic" w:cs="Simplified Arabic"/>
          <w:sz w:val="24"/>
          <w:szCs w:val="24"/>
          <w:rtl/>
          <w:lang w:val="en-US"/>
        </w:rPr>
        <w:t xml:space="preserve">إجراءات </w:t>
      </w:r>
      <w:r w:rsidR="00AE46EA" w:rsidRPr="00E00F23">
        <w:rPr>
          <w:rFonts w:ascii="Simplified Arabic" w:hAnsi="Simplified Arabic" w:cs="Simplified Arabic"/>
          <w:sz w:val="24"/>
          <w:szCs w:val="24"/>
          <w:rtl/>
          <w:lang w:val="en-US"/>
        </w:rPr>
        <w:t xml:space="preserve"> </w:t>
      </w:r>
      <w:r w:rsidR="00A072FE" w:rsidRPr="00E00F23">
        <w:rPr>
          <w:rFonts w:ascii="Simplified Arabic" w:hAnsi="Simplified Arabic" w:cs="Simplified Arabic"/>
          <w:sz w:val="24"/>
          <w:szCs w:val="24"/>
          <w:rtl/>
          <w:lang w:val="en-US"/>
        </w:rPr>
        <w:t>إ</w:t>
      </w:r>
      <w:r w:rsidR="00AE46EA" w:rsidRPr="00E00F23">
        <w:rPr>
          <w:rFonts w:ascii="Simplified Arabic" w:hAnsi="Simplified Arabic" w:cs="Simplified Arabic"/>
          <w:sz w:val="24"/>
          <w:szCs w:val="24"/>
          <w:rtl/>
          <w:lang w:val="en-US"/>
        </w:rPr>
        <w:t xml:space="preserve">لا بعد </w:t>
      </w:r>
      <w:r w:rsidR="00A072FE" w:rsidRPr="00E00F23">
        <w:rPr>
          <w:rFonts w:ascii="Simplified Arabic" w:hAnsi="Simplified Arabic" w:cs="Simplified Arabic"/>
          <w:sz w:val="24"/>
          <w:szCs w:val="24"/>
          <w:rtl/>
          <w:lang w:val="en-US"/>
        </w:rPr>
        <w:t>إ</w:t>
      </w:r>
      <w:r w:rsidR="00AE46EA" w:rsidRPr="00E00F23">
        <w:rPr>
          <w:rFonts w:ascii="Simplified Arabic" w:hAnsi="Simplified Arabic" w:cs="Simplified Arabic"/>
          <w:sz w:val="24"/>
          <w:szCs w:val="24"/>
          <w:rtl/>
          <w:lang w:val="en-US"/>
        </w:rPr>
        <w:t xml:space="preserve">نذاره بدفع الدين المستحق  </w:t>
      </w:r>
      <w:r w:rsidR="004E50AD" w:rsidRPr="00E00F23">
        <w:rPr>
          <w:rFonts w:ascii="Simplified Arabic" w:hAnsi="Simplified Arabic" w:cs="Simplified Arabic"/>
          <w:sz w:val="24"/>
          <w:szCs w:val="24"/>
          <w:rtl/>
          <w:lang w:val="en-US"/>
        </w:rPr>
        <w:t>أو</w:t>
      </w:r>
      <w:r w:rsidR="00AE46EA" w:rsidRPr="00E00F23">
        <w:rPr>
          <w:rFonts w:ascii="Simplified Arabic" w:hAnsi="Simplified Arabic" w:cs="Simplified Arabic"/>
          <w:sz w:val="24"/>
          <w:szCs w:val="24"/>
          <w:rtl/>
          <w:lang w:val="en-US"/>
        </w:rPr>
        <w:t xml:space="preserve"> تخليه عن العقار على </w:t>
      </w:r>
      <w:r w:rsidR="00A072FE" w:rsidRPr="00E00F23">
        <w:rPr>
          <w:rFonts w:ascii="Simplified Arabic" w:hAnsi="Simplified Arabic" w:cs="Simplified Arabic"/>
          <w:sz w:val="24"/>
          <w:szCs w:val="24"/>
          <w:rtl/>
          <w:lang w:val="en-US"/>
        </w:rPr>
        <w:t>أ</w:t>
      </w:r>
      <w:r w:rsidR="00AE46EA" w:rsidRPr="00E00F23">
        <w:rPr>
          <w:rFonts w:ascii="Simplified Arabic" w:hAnsi="Simplified Arabic" w:cs="Simplified Arabic"/>
          <w:sz w:val="24"/>
          <w:szCs w:val="24"/>
          <w:rtl/>
          <w:lang w:val="en-US"/>
        </w:rPr>
        <w:t>ن يكون هذا ال</w:t>
      </w:r>
      <w:r w:rsidR="00A072FE" w:rsidRPr="00E00F23">
        <w:rPr>
          <w:rFonts w:ascii="Simplified Arabic" w:hAnsi="Simplified Arabic" w:cs="Simplified Arabic"/>
          <w:sz w:val="24"/>
          <w:szCs w:val="24"/>
          <w:rtl/>
          <w:lang w:val="en-US"/>
        </w:rPr>
        <w:t>إن</w:t>
      </w:r>
      <w:r w:rsidR="00AE46EA" w:rsidRPr="00E00F23">
        <w:rPr>
          <w:rFonts w:ascii="Simplified Arabic" w:hAnsi="Simplified Arabic" w:cs="Simplified Arabic"/>
          <w:sz w:val="24"/>
          <w:szCs w:val="24"/>
          <w:rtl/>
          <w:lang w:val="en-US"/>
        </w:rPr>
        <w:t xml:space="preserve">ذار بعد التنبيه على المدين بنزع الملكية </w:t>
      </w:r>
      <w:r w:rsidR="004E50AD" w:rsidRPr="00E00F23">
        <w:rPr>
          <w:rFonts w:ascii="Simplified Arabic" w:hAnsi="Simplified Arabic" w:cs="Simplified Arabic"/>
          <w:sz w:val="24"/>
          <w:szCs w:val="24"/>
          <w:rtl/>
          <w:lang w:val="en-US"/>
        </w:rPr>
        <w:t>أو</w:t>
      </w:r>
      <w:r w:rsidR="00AE46EA" w:rsidRPr="00E00F23">
        <w:rPr>
          <w:rFonts w:ascii="Simplified Arabic" w:hAnsi="Simplified Arabic" w:cs="Simplified Arabic"/>
          <w:sz w:val="24"/>
          <w:szCs w:val="24"/>
          <w:rtl/>
          <w:lang w:val="en-US"/>
        </w:rPr>
        <w:t xml:space="preserve"> مع التنبيه بوقت</w:t>
      </w:r>
      <w:r w:rsidR="00E37A3A">
        <w:rPr>
          <w:rFonts w:ascii="Simplified Arabic" w:hAnsi="Simplified Arabic" w:cs="Simplified Arabic" w:hint="cs"/>
          <w:sz w:val="24"/>
          <w:szCs w:val="24"/>
          <w:rtl/>
          <w:lang w:val="en-US"/>
        </w:rPr>
        <w:t>ٍ</w:t>
      </w:r>
      <w:r w:rsidR="00AE46EA" w:rsidRPr="00E00F23">
        <w:rPr>
          <w:rFonts w:ascii="Simplified Arabic" w:hAnsi="Simplified Arabic" w:cs="Simplified Arabic"/>
          <w:sz w:val="24"/>
          <w:szCs w:val="24"/>
          <w:rtl/>
          <w:lang w:val="en-US"/>
        </w:rPr>
        <w:t xml:space="preserve"> واحد</w:t>
      </w:r>
      <w:r w:rsidR="00790959">
        <w:rPr>
          <w:rFonts w:ascii="Simplified Arabic" w:hAnsi="Simplified Arabic" w:cs="Simplified Arabic" w:hint="cs"/>
          <w:sz w:val="24"/>
          <w:szCs w:val="24"/>
          <w:rtl/>
          <w:lang w:val="en-US"/>
        </w:rPr>
        <w:t>،</w:t>
      </w:r>
      <w:r w:rsidR="00AE46EA" w:rsidRPr="00E00F23">
        <w:rPr>
          <w:rFonts w:ascii="Simplified Arabic" w:hAnsi="Simplified Arabic" w:cs="Simplified Arabic"/>
          <w:sz w:val="24"/>
          <w:szCs w:val="24"/>
          <w:rtl/>
          <w:lang w:val="en-US"/>
        </w:rPr>
        <w:t xml:space="preserve"> وهذا ما يستفاد من نص المادة 1222 مدني فلسطيني</w:t>
      </w:r>
      <w:r w:rsidR="00257D0F" w:rsidRPr="00E00F23">
        <w:rPr>
          <w:rFonts w:ascii="Simplified Arabic" w:hAnsi="Simplified Arabic" w:cs="Simplified Arabic"/>
          <w:sz w:val="24"/>
          <w:szCs w:val="24"/>
          <w:rtl/>
        </w:rPr>
        <w:t xml:space="preserve"> </w:t>
      </w:r>
      <w:r w:rsidR="00790959">
        <w:rPr>
          <w:rFonts w:ascii="Simplified Arabic" w:hAnsi="Simplified Arabic" w:cs="Simplified Arabic" w:hint="cs"/>
          <w:sz w:val="24"/>
          <w:szCs w:val="24"/>
          <w:rtl/>
        </w:rPr>
        <w:t>-</w:t>
      </w:r>
      <w:r w:rsidR="00257D0F" w:rsidRPr="00E00F23">
        <w:rPr>
          <w:rFonts w:ascii="Simplified Arabic" w:hAnsi="Simplified Arabic" w:cs="Simplified Arabic"/>
          <w:sz w:val="24"/>
          <w:szCs w:val="24"/>
          <w:rtl/>
        </w:rPr>
        <w:t xml:space="preserve">تطابق نص المادة 1072 مدني مصري في حين خلا القانون المدني </w:t>
      </w:r>
      <w:r w:rsidR="00E42E02" w:rsidRPr="00E00F23">
        <w:rPr>
          <w:rFonts w:ascii="Simplified Arabic" w:hAnsi="Simplified Arabic" w:cs="Simplified Arabic"/>
          <w:sz w:val="24"/>
          <w:szCs w:val="24"/>
          <w:rtl/>
        </w:rPr>
        <w:t>ال</w:t>
      </w:r>
      <w:r w:rsidR="00054E5B" w:rsidRPr="00E00F23">
        <w:rPr>
          <w:rFonts w:ascii="Simplified Arabic" w:hAnsi="Simplified Arabic" w:cs="Simplified Arabic"/>
          <w:sz w:val="24"/>
          <w:szCs w:val="24"/>
          <w:rtl/>
        </w:rPr>
        <w:t>أردني</w:t>
      </w:r>
      <w:r w:rsidR="00790959">
        <w:rPr>
          <w:rFonts w:ascii="Simplified Arabic" w:hAnsi="Simplified Arabic" w:cs="Simplified Arabic" w:hint="cs"/>
          <w:sz w:val="24"/>
          <w:szCs w:val="24"/>
          <w:rtl/>
          <w:lang w:val="en-US"/>
        </w:rPr>
        <w:t xml:space="preserve"> من حكم مشابه-</w:t>
      </w:r>
      <w:r w:rsidR="00AE46EA" w:rsidRPr="00E00F23">
        <w:rPr>
          <w:rFonts w:ascii="Simplified Arabic" w:hAnsi="Simplified Arabic" w:cs="Simplified Arabic"/>
          <w:sz w:val="24"/>
          <w:szCs w:val="24"/>
          <w:rtl/>
          <w:lang w:val="en-US"/>
        </w:rPr>
        <w:t xml:space="preserve"> حيث نصت على </w:t>
      </w:r>
      <w:r w:rsidR="006C1ED7" w:rsidRPr="00E00F23">
        <w:rPr>
          <w:rFonts w:ascii="Simplified Arabic" w:hAnsi="Simplified Arabic" w:cs="Simplified Arabic"/>
          <w:sz w:val="24"/>
          <w:szCs w:val="24"/>
          <w:rtl/>
          <w:lang w:val="en-US"/>
        </w:rPr>
        <w:t>أنه</w:t>
      </w:r>
      <w:r w:rsidR="00AE46EA" w:rsidRPr="00E00F23">
        <w:rPr>
          <w:rFonts w:ascii="Simplified Arabic" w:hAnsi="Simplified Arabic" w:cs="Simplified Arabic"/>
          <w:sz w:val="24"/>
          <w:szCs w:val="24"/>
          <w:rtl/>
          <w:lang w:val="en-US"/>
        </w:rPr>
        <w:t xml:space="preserve"> "</w:t>
      </w:r>
      <w:r w:rsidR="00AE46EA" w:rsidRPr="00E00F23">
        <w:rPr>
          <w:rFonts w:ascii="Simplified Arabic" w:hAnsi="Simplified Arabic" w:cs="Simplified Arabic"/>
          <w:sz w:val="24"/>
          <w:szCs w:val="24"/>
          <w:rtl/>
        </w:rPr>
        <w:t xml:space="preserve"> </w:t>
      </w:r>
      <w:r w:rsidRPr="00E00F23">
        <w:rPr>
          <w:rFonts w:ascii="Simplified Arabic" w:hAnsi="Simplified Arabic" w:cs="Simplified Arabic"/>
          <w:b/>
          <w:bCs/>
          <w:sz w:val="24"/>
          <w:szCs w:val="24"/>
          <w:rtl/>
          <w:lang w:val="en-US"/>
        </w:rPr>
        <w:t>إذ</w:t>
      </w:r>
      <w:r w:rsidR="00AE46EA" w:rsidRPr="00E00F23">
        <w:rPr>
          <w:rFonts w:ascii="Simplified Arabic" w:hAnsi="Simplified Arabic" w:cs="Simplified Arabic"/>
          <w:b/>
          <w:bCs/>
          <w:sz w:val="24"/>
          <w:szCs w:val="24"/>
          <w:rtl/>
          <w:lang w:val="en-US"/>
        </w:rPr>
        <w:t xml:space="preserve">ا لم يختر الحائز أن يقضي الديون المسجلة </w:t>
      </w:r>
      <w:r w:rsidR="004E50AD" w:rsidRPr="00E00F23">
        <w:rPr>
          <w:rFonts w:ascii="Simplified Arabic" w:hAnsi="Simplified Arabic" w:cs="Simplified Arabic"/>
          <w:b/>
          <w:bCs/>
          <w:sz w:val="24"/>
          <w:szCs w:val="24"/>
          <w:rtl/>
          <w:lang w:val="en-US"/>
        </w:rPr>
        <w:t>أو</w:t>
      </w:r>
      <w:r w:rsidR="00AE46EA" w:rsidRPr="00E00F23">
        <w:rPr>
          <w:rFonts w:ascii="Simplified Arabic" w:hAnsi="Simplified Arabic" w:cs="Simplified Arabic"/>
          <w:b/>
          <w:bCs/>
          <w:sz w:val="24"/>
          <w:szCs w:val="24"/>
          <w:rtl/>
          <w:lang w:val="en-US"/>
        </w:rPr>
        <w:t xml:space="preserve"> يطهر العقار من الرهن </w:t>
      </w:r>
      <w:r w:rsidR="004E50AD" w:rsidRPr="00E00F23">
        <w:rPr>
          <w:rFonts w:ascii="Simplified Arabic" w:hAnsi="Simplified Arabic" w:cs="Simplified Arabic"/>
          <w:b/>
          <w:bCs/>
          <w:sz w:val="24"/>
          <w:szCs w:val="24"/>
          <w:rtl/>
          <w:lang w:val="en-US"/>
        </w:rPr>
        <w:t>أو</w:t>
      </w:r>
      <w:r w:rsidR="00AE46EA" w:rsidRPr="00E00F23">
        <w:rPr>
          <w:rFonts w:ascii="Simplified Arabic" w:hAnsi="Simplified Arabic" w:cs="Simplified Arabic"/>
          <w:b/>
          <w:bCs/>
          <w:sz w:val="24"/>
          <w:szCs w:val="24"/>
          <w:rtl/>
          <w:lang w:val="en-US"/>
        </w:rPr>
        <w:t xml:space="preserve"> يتخلى عن هذا العقار، فلا يجوز للدائن المرتهن أن يتخذ في مواجهته </w:t>
      </w:r>
      <w:r w:rsidR="00EB72FB">
        <w:rPr>
          <w:rFonts w:ascii="Simplified Arabic" w:hAnsi="Simplified Arabic" w:cs="Simplified Arabic"/>
          <w:b/>
          <w:bCs/>
          <w:sz w:val="24"/>
          <w:szCs w:val="24"/>
          <w:rtl/>
          <w:lang w:val="en-US"/>
        </w:rPr>
        <w:t xml:space="preserve">إجراءات </w:t>
      </w:r>
      <w:r w:rsidR="00AE46EA" w:rsidRPr="00E00F23">
        <w:rPr>
          <w:rFonts w:ascii="Simplified Arabic" w:hAnsi="Simplified Arabic" w:cs="Simplified Arabic"/>
          <w:b/>
          <w:bCs/>
          <w:sz w:val="24"/>
          <w:szCs w:val="24"/>
          <w:rtl/>
          <w:lang w:val="en-US"/>
        </w:rPr>
        <w:t xml:space="preserve"> نزع الملكية وفقاً لأحكام القانون إلا بعد إنذاره بدفع الدين المستحق </w:t>
      </w:r>
      <w:r w:rsidR="004E50AD" w:rsidRPr="00E00F23">
        <w:rPr>
          <w:rFonts w:ascii="Simplified Arabic" w:hAnsi="Simplified Arabic" w:cs="Simplified Arabic"/>
          <w:b/>
          <w:bCs/>
          <w:sz w:val="24"/>
          <w:szCs w:val="24"/>
          <w:rtl/>
          <w:lang w:val="en-US"/>
        </w:rPr>
        <w:t>أو</w:t>
      </w:r>
      <w:r w:rsidR="00AE46EA" w:rsidRPr="00E00F23">
        <w:rPr>
          <w:rFonts w:ascii="Simplified Arabic" w:hAnsi="Simplified Arabic" w:cs="Simplified Arabic"/>
          <w:b/>
          <w:bCs/>
          <w:sz w:val="24"/>
          <w:szCs w:val="24"/>
          <w:rtl/>
          <w:lang w:val="en-US"/>
        </w:rPr>
        <w:t xml:space="preserve"> تخليه عن العقار، ويكون الإنذار بعد التنبيه على المدين بنزع الملكية </w:t>
      </w:r>
      <w:r w:rsidR="004E50AD" w:rsidRPr="00E00F23">
        <w:rPr>
          <w:rFonts w:ascii="Simplified Arabic" w:hAnsi="Simplified Arabic" w:cs="Simplified Arabic"/>
          <w:b/>
          <w:bCs/>
          <w:sz w:val="24"/>
          <w:szCs w:val="24"/>
          <w:rtl/>
          <w:lang w:val="en-US"/>
        </w:rPr>
        <w:t>أو</w:t>
      </w:r>
      <w:r w:rsidR="00AE46EA" w:rsidRPr="00E00F23">
        <w:rPr>
          <w:rFonts w:ascii="Simplified Arabic" w:hAnsi="Simplified Arabic" w:cs="Simplified Arabic"/>
          <w:b/>
          <w:bCs/>
          <w:sz w:val="24"/>
          <w:szCs w:val="24"/>
          <w:rtl/>
          <w:lang w:val="en-US"/>
        </w:rPr>
        <w:t xml:space="preserve"> مع هذا التنبيه بوقت</w:t>
      </w:r>
      <w:r w:rsidR="00E37A3A">
        <w:rPr>
          <w:rFonts w:ascii="Simplified Arabic" w:hAnsi="Simplified Arabic" w:cs="Simplified Arabic" w:hint="cs"/>
          <w:b/>
          <w:bCs/>
          <w:sz w:val="24"/>
          <w:szCs w:val="24"/>
          <w:rtl/>
          <w:lang w:val="en-US"/>
        </w:rPr>
        <w:t>ٍ</w:t>
      </w:r>
      <w:r w:rsidR="00AE46EA" w:rsidRPr="00E00F23">
        <w:rPr>
          <w:rFonts w:ascii="Simplified Arabic" w:hAnsi="Simplified Arabic" w:cs="Simplified Arabic"/>
          <w:b/>
          <w:bCs/>
          <w:sz w:val="24"/>
          <w:szCs w:val="24"/>
          <w:rtl/>
          <w:lang w:val="en-US"/>
        </w:rPr>
        <w:t xml:space="preserve"> واحد</w:t>
      </w:r>
      <w:r w:rsidR="007812E2" w:rsidRPr="00E00F23">
        <w:rPr>
          <w:rFonts w:ascii="Simplified Arabic" w:hAnsi="Simplified Arabic" w:cs="Simplified Arabic"/>
          <w:b/>
          <w:bCs/>
          <w:sz w:val="24"/>
          <w:szCs w:val="24"/>
          <w:rtl/>
          <w:lang w:val="en-US"/>
        </w:rPr>
        <w:t>"</w:t>
      </w:r>
      <w:r w:rsidR="00E074A2" w:rsidRPr="00E00F23">
        <w:rPr>
          <w:rFonts w:ascii="Simplified Arabic" w:hAnsi="Simplified Arabic" w:cs="Simplified Arabic"/>
          <w:b/>
          <w:bCs/>
          <w:sz w:val="24"/>
          <w:szCs w:val="24"/>
          <w:rtl/>
          <w:lang w:val="en-US"/>
        </w:rPr>
        <w:t xml:space="preserve"> </w:t>
      </w:r>
      <w:r w:rsidR="007812E2" w:rsidRPr="00E00F23">
        <w:rPr>
          <w:rFonts w:ascii="Simplified Arabic" w:hAnsi="Simplified Arabic" w:cs="Simplified Arabic"/>
          <w:b/>
          <w:bCs/>
          <w:sz w:val="24"/>
          <w:szCs w:val="24"/>
          <w:rtl/>
          <w:lang w:val="en-US"/>
        </w:rPr>
        <w:t>.</w:t>
      </w:r>
    </w:p>
    <w:p w14:paraId="7D85DB12" w14:textId="447CF6E4" w:rsidR="00E074A2" w:rsidRPr="00E00F23" w:rsidRDefault="00E074A2" w:rsidP="00E074A2">
      <w:pPr>
        <w:bidi/>
        <w:spacing w:before="24" w:after="24"/>
        <w:jc w:val="mediumKashida"/>
        <w:rPr>
          <w:rFonts w:ascii="Simplified Arabic" w:hAnsi="Simplified Arabic" w:cs="Simplified Arabic"/>
          <w:sz w:val="24"/>
          <w:szCs w:val="24"/>
          <w:rtl/>
          <w:lang w:val="en-US"/>
        </w:rPr>
      </w:pPr>
      <w:r w:rsidRPr="00E00F23">
        <w:rPr>
          <w:rFonts w:ascii="Simplified Arabic" w:hAnsi="Simplified Arabic" w:cs="Simplified Arabic"/>
          <w:b/>
          <w:bCs/>
          <w:sz w:val="24"/>
          <w:szCs w:val="24"/>
          <w:rtl/>
          <w:lang w:val="en-US"/>
        </w:rPr>
        <w:t xml:space="preserve"> </w:t>
      </w:r>
      <w:r w:rsidR="00790959">
        <w:rPr>
          <w:rFonts w:ascii="Simplified Arabic" w:hAnsi="Simplified Arabic" w:cs="Simplified Arabic"/>
          <w:sz w:val="24"/>
          <w:szCs w:val="24"/>
          <w:rtl/>
          <w:lang w:val="en-US"/>
        </w:rPr>
        <w:t xml:space="preserve"> وما تجدر الاشارة اليه </w:t>
      </w:r>
      <w:r w:rsidR="00790959">
        <w:rPr>
          <w:rFonts w:ascii="Simplified Arabic" w:hAnsi="Simplified Arabic" w:cs="Simplified Arabic" w:hint="cs"/>
          <w:sz w:val="24"/>
          <w:szCs w:val="24"/>
          <w:rtl/>
          <w:lang w:val="en-US"/>
        </w:rPr>
        <w:t>أ</w:t>
      </w:r>
      <w:r w:rsidRPr="00E00F23">
        <w:rPr>
          <w:rFonts w:ascii="Simplified Arabic" w:hAnsi="Simplified Arabic" w:cs="Simplified Arabic"/>
          <w:sz w:val="24"/>
          <w:szCs w:val="24"/>
          <w:rtl/>
          <w:lang w:val="en-US"/>
        </w:rPr>
        <w:t xml:space="preserve">ن </w:t>
      </w:r>
      <w:r w:rsidR="00790959">
        <w:rPr>
          <w:rFonts w:ascii="Simplified Arabic" w:hAnsi="Simplified Arabic" w:cs="Simplified Arabic" w:hint="cs"/>
          <w:sz w:val="24"/>
          <w:szCs w:val="24"/>
          <w:rtl/>
          <w:lang w:val="en-US"/>
        </w:rPr>
        <w:t xml:space="preserve">إجراءات </w:t>
      </w:r>
      <w:r w:rsidR="00790959" w:rsidRPr="00E00F23">
        <w:rPr>
          <w:rFonts w:ascii="Simplified Arabic" w:hAnsi="Simplified Arabic" w:cs="Simplified Arabic" w:hint="cs"/>
          <w:sz w:val="24"/>
          <w:szCs w:val="24"/>
          <w:rtl/>
          <w:lang w:val="en-US"/>
        </w:rPr>
        <w:t>نزع</w:t>
      </w:r>
      <w:r w:rsidRPr="00E00F23">
        <w:rPr>
          <w:rFonts w:ascii="Simplified Arabic" w:hAnsi="Simplified Arabic" w:cs="Simplified Arabic"/>
          <w:sz w:val="24"/>
          <w:szCs w:val="24"/>
          <w:rtl/>
          <w:lang w:val="en-US"/>
        </w:rPr>
        <w:t xml:space="preserve"> الملكية والبيع بالمزاد العلني تكون وفقاً للقانون رقم 46 لسنة 1953 في فلسطين</w:t>
      </w:r>
      <w:r w:rsidR="00790959">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ووفقا</w:t>
      </w:r>
      <w:r w:rsidR="00790959">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لقانون التنفيذ في كل من القانون المدني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Pr="00E00F23">
        <w:rPr>
          <w:rFonts w:ascii="Simplified Arabic" w:hAnsi="Simplified Arabic" w:cs="Simplified Arabic"/>
          <w:sz w:val="24"/>
          <w:szCs w:val="24"/>
          <w:rtl/>
          <w:lang w:val="en-US"/>
        </w:rPr>
        <w:t xml:space="preserve"> والقانون المدني المصري ومشروع القانون المدني </w:t>
      </w:r>
      <w:r w:rsidR="00C10EC5" w:rsidRPr="00E00F23">
        <w:rPr>
          <w:rFonts w:ascii="Simplified Arabic" w:hAnsi="Simplified Arabic" w:cs="Simplified Arabic"/>
          <w:sz w:val="24"/>
          <w:szCs w:val="24"/>
          <w:rtl/>
          <w:lang w:val="en-US"/>
        </w:rPr>
        <w:t>الفلسطيني.</w:t>
      </w:r>
      <w:r w:rsidRPr="00E00F23">
        <w:rPr>
          <w:rFonts w:ascii="Simplified Arabic" w:hAnsi="Simplified Arabic" w:cs="Simplified Arabic"/>
          <w:sz w:val="24"/>
          <w:szCs w:val="24"/>
          <w:rtl/>
          <w:lang w:val="en-US"/>
        </w:rPr>
        <w:t xml:space="preserve"> </w:t>
      </w:r>
    </w:p>
    <w:p w14:paraId="012BEED8" w14:textId="77777777" w:rsidR="00BC169F" w:rsidRPr="00E00F23" w:rsidRDefault="00EF7FEE" w:rsidP="00484C3C">
      <w:pPr>
        <w:bidi/>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المطلب</w:t>
      </w:r>
      <w:r w:rsidR="003B003F" w:rsidRPr="00E00F23">
        <w:rPr>
          <w:rFonts w:ascii="Simplified Arabic" w:hAnsi="Simplified Arabic" w:cs="Simplified Arabic"/>
          <w:b/>
          <w:bCs/>
          <w:sz w:val="24"/>
          <w:szCs w:val="24"/>
          <w:rtl/>
          <w:lang w:val="en-US"/>
        </w:rPr>
        <w:t xml:space="preserve"> </w:t>
      </w:r>
      <w:r w:rsidR="00C10EC5" w:rsidRPr="00E00F23">
        <w:rPr>
          <w:rFonts w:ascii="Simplified Arabic" w:hAnsi="Simplified Arabic" w:cs="Simplified Arabic"/>
          <w:b/>
          <w:bCs/>
          <w:sz w:val="24"/>
          <w:szCs w:val="24"/>
          <w:rtl/>
          <w:lang w:val="en-US"/>
        </w:rPr>
        <w:t>الثاني:</w:t>
      </w:r>
      <w:r w:rsidR="003B003F" w:rsidRPr="00E00F23">
        <w:rPr>
          <w:rFonts w:ascii="Simplified Arabic" w:hAnsi="Simplified Arabic" w:cs="Simplified Arabic"/>
          <w:b/>
          <w:bCs/>
          <w:sz w:val="24"/>
          <w:szCs w:val="24"/>
          <w:rtl/>
          <w:lang w:val="en-US"/>
        </w:rPr>
        <w:t xml:space="preserve"> حق</w:t>
      </w:r>
      <w:r w:rsidR="007812E2" w:rsidRPr="00E00F23">
        <w:rPr>
          <w:rFonts w:ascii="Simplified Arabic" w:hAnsi="Simplified Arabic" w:cs="Simplified Arabic"/>
          <w:b/>
          <w:bCs/>
          <w:sz w:val="24"/>
          <w:szCs w:val="24"/>
          <w:rtl/>
          <w:lang w:val="en-US"/>
        </w:rPr>
        <w:t>وق</w:t>
      </w:r>
      <w:r w:rsidR="003B003F" w:rsidRPr="00E00F23">
        <w:rPr>
          <w:rFonts w:ascii="Simplified Arabic" w:hAnsi="Simplified Arabic" w:cs="Simplified Arabic"/>
          <w:b/>
          <w:bCs/>
          <w:sz w:val="24"/>
          <w:szCs w:val="24"/>
          <w:rtl/>
          <w:lang w:val="en-US"/>
        </w:rPr>
        <w:t xml:space="preserve"> الحائز</w:t>
      </w:r>
    </w:p>
    <w:p w14:paraId="0D76913D" w14:textId="4F3AA11F" w:rsidR="00C10EC5" w:rsidRPr="00E00F23" w:rsidRDefault="00C10EC5" w:rsidP="000B020F">
      <w:pPr>
        <w:bidi/>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ينشأ للحائز </w:t>
      </w:r>
      <w:r w:rsidRPr="0033761A">
        <w:rPr>
          <w:rFonts w:ascii="Simplified Arabic" w:hAnsi="Simplified Arabic" w:cs="Simplified Arabic"/>
          <w:sz w:val="24"/>
          <w:szCs w:val="24"/>
          <w:rtl/>
          <w:lang w:val="en-US"/>
        </w:rPr>
        <w:t>ح</w:t>
      </w:r>
      <w:r w:rsidR="0033761A" w:rsidRPr="0033761A">
        <w:rPr>
          <w:rFonts w:ascii="Simplified Arabic" w:hAnsi="Simplified Arabic" w:cs="Simplified Arabic"/>
          <w:sz w:val="24"/>
          <w:szCs w:val="24"/>
          <w:rtl/>
          <w:lang w:val="en-US"/>
        </w:rPr>
        <w:t>ق ثابت</w:t>
      </w:r>
      <w:r w:rsidRPr="0033761A">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عند قيامه بوفاء الدين المضمون بالرهن</w:t>
      </w:r>
      <w:r w:rsidR="000B020F" w:rsidRPr="00E00F23">
        <w:rPr>
          <w:rFonts w:ascii="Simplified Arabic" w:hAnsi="Simplified Arabic" w:cs="Simplified Arabic"/>
          <w:sz w:val="24"/>
          <w:szCs w:val="24"/>
          <w:rtl/>
          <w:lang w:val="en-US"/>
        </w:rPr>
        <w:t>،</w:t>
      </w:r>
      <w:r w:rsidRPr="00E00F23">
        <w:rPr>
          <w:rFonts w:ascii="Simplified Arabic" w:hAnsi="Simplified Arabic" w:cs="Simplified Arabic"/>
          <w:sz w:val="24"/>
          <w:szCs w:val="24"/>
          <w:rtl/>
          <w:lang w:val="en-US"/>
        </w:rPr>
        <w:t xml:space="preserve"> ويوقف حق التتبع الممنوح للدائن المرتهن "</w:t>
      </w:r>
      <w:r w:rsidRPr="00E00F23">
        <w:rPr>
          <w:rFonts w:ascii="Simplified Arabic" w:hAnsi="Simplified Arabic" w:cs="Simplified Arabic"/>
          <w:b/>
          <w:bCs/>
          <w:sz w:val="24"/>
          <w:szCs w:val="24"/>
          <w:rtl/>
          <w:lang w:val="en-US"/>
        </w:rPr>
        <w:t>الفرع الأول</w:t>
      </w:r>
      <w:r w:rsidRPr="00E00F23">
        <w:rPr>
          <w:rFonts w:ascii="Simplified Arabic" w:hAnsi="Simplified Arabic" w:cs="Simplified Arabic"/>
          <w:sz w:val="24"/>
          <w:szCs w:val="24"/>
          <w:rtl/>
          <w:lang w:val="en-US"/>
        </w:rPr>
        <w:t>"،</w:t>
      </w:r>
      <w:r w:rsidR="000B020F" w:rsidRPr="00E00F23">
        <w:rPr>
          <w:rFonts w:ascii="Simplified Arabic" w:hAnsi="Simplified Arabic" w:cs="Simplified Arabic"/>
          <w:sz w:val="24"/>
          <w:szCs w:val="24"/>
          <w:rtl/>
          <w:lang w:val="en-US"/>
        </w:rPr>
        <w:t xml:space="preserve"> وحتى وإن لم يتمكن الحائز من وفاء الدين المضمون بالرهن فإن حقه لا </w:t>
      </w:r>
      <w:r w:rsidR="00790959" w:rsidRPr="00E00F23">
        <w:rPr>
          <w:rFonts w:ascii="Simplified Arabic" w:hAnsi="Simplified Arabic" w:cs="Simplified Arabic" w:hint="cs"/>
          <w:sz w:val="24"/>
          <w:szCs w:val="24"/>
          <w:rtl/>
          <w:lang w:val="en-US"/>
        </w:rPr>
        <w:t>يضيع بل</w:t>
      </w:r>
      <w:r w:rsidR="000B020F" w:rsidRPr="00E00F23">
        <w:rPr>
          <w:rFonts w:ascii="Simplified Arabic" w:hAnsi="Simplified Arabic" w:cs="Simplified Arabic"/>
          <w:sz w:val="24"/>
          <w:szCs w:val="24"/>
          <w:rtl/>
          <w:lang w:val="en-US"/>
        </w:rPr>
        <w:t xml:space="preserve"> يرجع </w:t>
      </w:r>
      <w:r w:rsidR="00790959" w:rsidRPr="00E00F23">
        <w:rPr>
          <w:rFonts w:ascii="Simplified Arabic" w:hAnsi="Simplified Arabic" w:cs="Simplified Arabic" w:hint="cs"/>
          <w:sz w:val="24"/>
          <w:szCs w:val="24"/>
          <w:rtl/>
          <w:lang w:val="en-US"/>
        </w:rPr>
        <w:t>على من</w:t>
      </w:r>
      <w:r w:rsidR="000B020F" w:rsidRPr="00E00F23">
        <w:rPr>
          <w:rFonts w:ascii="Simplified Arabic" w:hAnsi="Simplified Arabic" w:cs="Simplified Arabic"/>
          <w:sz w:val="24"/>
          <w:szCs w:val="24"/>
          <w:rtl/>
          <w:lang w:val="en-US"/>
        </w:rPr>
        <w:t xml:space="preserve"> له حق عليه لتحصيل حقوقه منهم" الفرع الثاني".</w:t>
      </w:r>
    </w:p>
    <w:p w14:paraId="18AE908E" w14:textId="77777777" w:rsidR="003B003F" w:rsidRPr="00E00F23" w:rsidRDefault="00EF7FEE" w:rsidP="00484C3C">
      <w:pPr>
        <w:bidi/>
        <w:ind w:firstLine="237"/>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الفرع</w:t>
      </w:r>
      <w:r w:rsidR="003B003F" w:rsidRPr="00E00F23">
        <w:rPr>
          <w:rFonts w:ascii="Simplified Arabic" w:hAnsi="Simplified Arabic" w:cs="Simplified Arabic"/>
          <w:b/>
          <w:bCs/>
          <w:sz w:val="24"/>
          <w:szCs w:val="24"/>
          <w:rtl/>
          <w:lang w:val="en-US"/>
        </w:rPr>
        <w:t xml:space="preserve"> </w:t>
      </w:r>
      <w:r w:rsidR="000B020F" w:rsidRPr="00E00F23">
        <w:rPr>
          <w:rFonts w:ascii="Simplified Arabic" w:hAnsi="Simplified Arabic" w:cs="Simplified Arabic"/>
          <w:b/>
          <w:bCs/>
          <w:sz w:val="24"/>
          <w:szCs w:val="24"/>
          <w:rtl/>
          <w:lang w:val="en-US"/>
        </w:rPr>
        <w:t>الأول:</w:t>
      </w:r>
      <w:r w:rsidR="003B003F" w:rsidRPr="00E00F23">
        <w:rPr>
          <w:rFonts w:ascii="Simplified Arabic" w:hAnsi="Simplified Arabic" w:cs="Simplified Arabic"/>
          <w:b/>
          <w:bCs/>
          <w:sz w:val="24"/>
          <w:szCs w:val="24"/>
          <w:rtl/>
          <w:lang w:val="en-US"/>
        </w:rPr>
        <w:t xml:space="preserve"> </w:t>
      </w:r>
      <w:r w:rsidR="000B020F" w:rsidRPr="00E00F23">
        <w:rPr>
          <w:rFonts w:ascii="Simplified Arabic" w:hAnsi="Simplified Arabic" w:cs="Simplified Arabic"/>
          <w:b/>
          <w:bCs/>
          <w:sz w:val="24"/>
          <w:szCs w:val="24"/>
          <w:rtl/>
          <w:lang w:val="en-US"/>
        </w:rPr>
        <w:t>حقوق الحائز</w:t>
      </w:r>
      <w:r w:rsidR="003B003F" w:rsidRPr="00E00F23">
        <w:rPr>
          <w:rFonts w:ascii="Simplified Arabic" w:hAnsi="Simplified Arabic" w:cs="Simplified Arabic"/>
          <w:b/>
          <w:bCs/>
          <w:sz w:val="24"/>
          <w:szCs w:val="24"/>
          <w:rtl/>
          <w:lang w:val="en-US"/>
        </w:rPr>
        <w:t xml:space="preserve"> </w:t>
      </w:r>
      <w:r w:rsidR="007812E2" w:rsidRPr="00E00F23">
        <w:rPr>
          <w:rFonts w:ascii="Simplified Arabic" w:hAnsi="Simplified Arabic" w:cs="Simplified Arabic"/>
          <w:b/>
          <w:bCs/>
          <w:sz w:val="24"/>
          <w:szCs w:val="24"/>
          <w:rtl/>
          <w:lang w:val="en-US"/>
        </w:rPr>
        <w:t xml:space="preserve">المترتبة عند الوفاء بالدين </w:t>
      </w:r>
    </w:p>
    <w:p w14:paraId="7BEC49D2" w14:textId="0D07503E" w:rsidR="007812E2" w:rsidRPr="00E00F23" w:rsidRDefault="000B020F" w:rsidP="00F40B3A">
      <w:pPr>
        <w:bidi/>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إ</w:t>
      </w:r>
      <w:r w:rsidR="007812E2" w:rsidRPr="00E00F23">
        <w:rPr>
          <w:rFonts w:ascii="Simplified Arabic" w:hAnsi="Simplified Arabic" w:cs="Simplified Arabic"/>
          <w:sz w:val="24"/>
          <w:szCs w:val="24"/>
          <w:rtl/>
          <w:lang w:val="en-US"/>
        </w:rPr>
        <w:t>ن قیام الحائز بوفاء جمیع الدیون المضمون</w:t>
      </w:r>
      <w:r w:rsidR="00BC169F" w:rsidRPr="00E00F23">
        <w:rPr>
          <w:rFonts w:ascii="Simplified Arabic" w:hAnsi="Simplified Arabic" w:cs="Simplified Arabic"/>
          <w:sz w:val="24"/>
          <w:szCs w:val="24"/>
          <w:rtl/>
          <w:lang w:val="en-US"/>
        </w:rPr>
        <w:t>ة</w:t>
      </w:r>
      <w:r w:rsidR="007812E2" w:rsidRPr="00E00F23">
        <w:rPr>
          <w:rFonts w:ascii="Simplified Arabic" w:hAnsi="Simplified Arabic" w:cs="Simplified Arabic"/>
          <w:sz w:val="24"/>
          <w:szCs w:val="24"/>
          <w:rtl/>
          <w:lang w:val="en-US"/>
        </w:rPr>
        <w:t xml:space="preserve"> بالرهن یترتب علیه أن تنقضي الدیون وینقضي معها الرهن، وبالتالي فإن التتبع  الذي يباشره الدائن المرتهن یقف عند هذا الحد، ذلك أن الدائن إذا استوفى حقه كاملاً فلن تكون له أدنى مصلحة في تتبع </w:t>
      </w:r>
      <w:r w:rsidR="007812E2" w:rsidRPr="00E00F23">
        <w:rPr>
          <w:rFonts w:ascii="Simplified Arabic" w:hAnsi="Simplified Arabic" w:cs="Simplified Arabic"/>
          <w:sz w:val="24"/>
          <w:szCs w:val="24"/>
          <w:rtl/>
          <w:lang w:val="en-US"/>
        </w:rPr>
        <w:lastRenderedPageBreak/>
        <w:t>المرهون، وهنا ينشأ للحائز حق ال</w:t>
      </w:r>
      <w:r w:rsidR="00790959">
        <w:rPr>
          <w:rFonts w:ascii="Simplified Arabic" w:hAnsi="Simplified Arabic" w:cs="Simplified Arabic"/>
          <w:sz w:val="24"/>
          <w:szCs w:val="24"/>
          <w:rtl/>
          <w:lang w:val="en-US"/>
        </w:rPr>
        <w:t>رجوع بما أداه من دین على المدین</w:t>
      </w:r>
      <w:r w:rsidR="007812E2" w:rsidRPr="00E00F23">
        <w:rPr>
          <w:rFonts w:ascii="Simplified Arabic" w:hAnsi="Simplified Arabic" w:cs="Simplified Arabic"/>
          <w:sz w:val="24"/>
          <w:szCs w:val="24"/>
          <w:rtl/>
          <w:lang w:val="en-US"/>
        </w:rPr>
        <w:t xml:space="preserve">، سواء باعتباره دفع ثمن العقار المرهون، </w:t>
      </w:r>
      <w:r w:rsidR="004E50AD" w:rsidRPr="00E00F23">
        <w:rPr>
          <w:rFonts w:ascii="Simplified Arabic" w:hAnsi="Simplified Arabic" w:cs="Simplified Arabic"/>
          <w:sz w:val="24"/>
          <w:szCs w:val="24"/>
          <w:rtl/>
          <w:lang w:val="en-US"/>
        </w:rPr>
        <w:t>أو</w:t>
      </w:r>
      <w:r w:rsidR="007812E2" w:rsidRPr="00E00F23">
        <w:rPr>
          <w:rFonts w:ascii="Simplified Arabic" w:hAnsi="Simplified Arabic" w:cs="Simplified Arabic"/>
          <w:sz w:val="24"/>
          <w:szCs w:val="24"/>
          <w:rtl/>
          <w:lang w:val="en-US"/>
        </w:rPr>
        <w:t xml:space="preserve"> أن الدیون التي وفاه</w:t>
      </w:r>
      <w:r w:rsidR="002F373A">
        <w:rPr>
          <w:rFonts w:ascii="Simplified Arabic" w:hAnsi="Simplified Arabic" w:cs="Simplified Arabic"/>
          <w:sz w:val="24"/>
          <w:szCs w:val="24"/>
          <w:rtl/>
          <w:lang w:val="en-US"/>
        </w:rPr>
        <w:t xml:space="preserve">ا للدائنین تزید على دین الثمن، </w:t>
      </w:r>
      <w:r w:rsidR="002F373A">
        <w:rPr>
          <w:rFonts w:ascii="Simplified Arabic" w:hAnsi="Simplified Arabic" w:cs="Simplified Arabic" w:hint="cs"/>
          <w:sz w:val="24"/>
          <w:szCs w:val="24"/>
          <w:rtl/>
          <w:lang w:val="en-US"/>
        </w:rPr>
        <w:t>إ</w:t>
      </w:r>
      <w:r w:rsidR="007812E2" w:rsidRPr="00E00F23">
        <w:rPr>
          <w:rFonts w:ascii="Simplified Arabic" w:hAnsi="Simplified Arabic" w:cs="Simplified Arabic"/>
          <w:sz w:val="24"/>
          <w:szCs w:val="24"/>
          <w:rtl/>
          <w:lang w:val="en-US"/>
        </w:rPr>
        <w:t xml:space="preserve">ما </w:t>
      </w:r>
      <w:r w:rsidR="007812E2" w:rsidRPr="00E00F23">
        <w:rPr>
          <w:rFonts w:ascii="Simplified Arabic" w:hAnsi="Simplified Arabic" w:cs="Simplified Arabic"/>
          <w:b/>
          <w:bCs/>
          <w:sz w:val="24"/>
          <w:szCs w:val="24"/>
          <w:rtl/>
          <w:lang w:val="en-US"/>
        </w:rPr>
        <w:t>بدعوى شخصیة</w:t>
      </w:r>
      <w:r w:rsidR="007812E2" w:rsidRPr="00E00F23">
        <w:rPr>
          <w:rFonts w:ascii="Simplified Arabic" w:hAnsi="Simplified Arabic" w:cs="Simplified Arabic"/>
          <w:sz w:val="24"/>
          <w:szCs w:val="24"/>
          <w:rtl/>
          <w:lang w:val="en-US"/>
        </w:rPr>
        <w:t xml:space="preserve"> تقوم على أساس الكسب دون سبب، وذلك عندما یقوم بالوفاء دون أن یكون علیه للمدین ما یعادل هذا الدين أي بمقدار ما برئت منه ذمة المدين، </w:t>
      </w:r>
      <w:r w:rsidR="004E50AD" w:rsidRPr="00E00F23">
        <w:rPr>
          <w:rFonts w:ascii="Simplified Arabic" w:hAnsi="Simplified Arabic" w:cs="Simplified Arabic"/>
          <w:sz w:val="24"/>
          <w:szCs w:val="24"/>
          <w:rtl/>
          <w:lang w:val="en-US"/>
        </w:rPr>
        <w:t>أو</w:t>
      </w:r>
      <w:r w:rsidR="007812E2" w:rsidRPr="00E00F23">
        <w:rPr>
          <w:rFonts w:ascii="Simplified Arabic" w:hAnsi="Simplified Arabic" w:cs="Simplified Arabic"/>
          <w:sz w:val="24"/>
          <w:szCs w:val="24"/>
          <w:rtl/>
          <w:lang w:val="en-US"/>
        </w:rPr>
        <w:t xml:space="preserve"> الرجوع على المدین بموجب </w:t>
      </w:r>
      <w:r w:rsidR="007812E2" w:rsidRPr="00E00F23">
        <w:rPr>
          <w:rFonts w:ascii="Simplified Arabic" w:hAnsi="Simplified Arabic" w:cs="Simplified Arabic"/>
          <w:b/>
          <w:bCs/>
          <w:sz w:val="24"/>
          <w:szCs w:val="24"/>
          <w:rtl/>
          <w:lang w:val="en-US"/>
        </w:rPr>
        <w:t>دعوى الحلول</w:t>
      </w:r>
      <w:r w:rsidR="007812E2" w:rsidRPr="00E00F23">
        <w:rPr>
          <w:rFonts w:ascii="Simplified Arabic" w:hAnsi="Simplified Arabic" w:cs="Simplified Arabic"/>
          <w:sz w:val="24"/>
          <w:szCs w:val="24"/>
          <w:rtl/>
          <w:lang w:val="en-US"/>
        </w:rPr>
        <w:t xml:space="preserve"> محل الدائن القابض فیما له من حق وتأمینات تضمنه مقدمة من المدین، كما یحق للحائز الرجوع على المالك السابق للعقار المرهون </w:t>
      </w:r>
      <w:r w:rsidR="007812E2" w:rsidRPr="00E00F23">
        <w:rPr>
          <w:rFonts w:ascii="Simplified Arabic" w:hAnsi="Simplified Arabic" w:cs="Simplified Arabic"/>
          <w:b/>
          <w:bCs/>
          <w:sz w:val="24"/>
          <w:szCs w:val="24"/>
          <w:rtl/>
          <w:lang w:val="en-US"/>
        </w:rPr>
        <w:t>بموجب دعوى شخصیة تقوم على أساس الالتزام بالضمان</w:t>
      </w:r>
      <w:r w:rsidR="007812E2" w:rsidRPr="00E00F23">
        <w:rPr>
          <w:rFonts w:ascii="Simplified Arabic" w:hAnsi="Simplified Arabic" w:cs="Simplified Arabic"/>
          <w:sz w:val="24"/>
          <w:szCs w:val="24"/>
          <w:rtl/>
          <w:lang w:val="en-US"/>
        </w:rPr>
        <w:t>، وذلك عندما یتلقى الحائز ملكیة المرهون بسبب موجب للضمان، كعقد البیع الذي یلتزم فیه البائع بضمان التعرض والاستحقاق</w:t>
      </w:r>
      <w:sdt>
        <w:sdtPr>
          <w:rPr>
            <w:rFonts w:ascii="Simplified Arabic" w:hAnsi="Simplified Arabic" w:cs="Simplified Arabic"/>
            <w:sz w:val="24"/>
            <w:szCs w:val="24"/>
            <w:rtl/>
            <w:lang w:val="en-US"/>
          </w:rPr>
          <w:id w:val="-1026479661"/>
          <w:citation/>
        </w:sdtPr>
        <w:sdtEndPr/>
        <w:sdtContent>
          <w:r w:rsidR="00257D0F" w:rsidRPr="00E00F23">
            <w:rPr>
              <w:rFonts w:ascii="Simplified Arabic" w:hAnsi="Simplified Arabic" w:cs="Simplified Arabic"/>
              <w:sz w:val="24"/>
              <w:szCs w:val="24"/>
              <w:rtl/>
              <w:lang w:val="en-US"/>
            </w:rPr>
            <w:fldChar w:fldCharType="begin"/>
          </w:r>
          <w:r w:rsidR="00257D0F" w:rsidRPr="00E00F23">
            <w:rPr>
              <w:rFonts w:ascii="Simplified Arabic" w:hAnsi="Simplified Arabic" w:cs="Simplified Arabic"/>
              <w:sz w:val="24"/>
              <w:szCs w:val="24"/>
              <w:rtl/>
              <w:lang w:val="en-US"/>
            </w:rPr>
            <w:instrText xml:space="preserve"> </w:instrText>
          </w:r>
          <w:r w:rsidR="00257D0F" w:rsidRPr="00E00F23">
            <w:rPr>
              <w:rFonts w:ascii="Simplified Arabic" w:hAnsi="Simplified Arabic" w:cs="Simplified Arabic"/>
              <w:sz w:val="24"/>
              <w:szCs w:val="24"/>
              <w:lang w:val="en-US"/>
            </w:rPr>
            <w:instrText>CITATION AlO09 \l 1025</w:instrText>
          </w:r>
          <w:r w:rsidR="00257D0F" w:rsidRPr="00E00F23">
            <w:rPr>
              <w:rFonts w:ascii="Simplified Arabic" w:hAnsi="Simplified Arabic" w:cs="Simplified Arabic"/>
              <w:sz w:val="24"/>
              <w:szCs w:val="24"/>
              <w:rtl/>
              <w:lang w:val="en-US"/>
            </w:rPr>
            <w:instrText xml:space="preserve"> </w:instrText>
          </w:r>
          <w:r w:rsidR="00257D0F" w:rsidRPr="00E00F23">
            <w:rPr>
              <w:rFonts w:ascii="Simplified Arabic" w:hAnsi="Simplified Arabic" w:cs="Simplified Arabic"/>
              <w:sz w:val="24"/>
              <w:szCs w:val="24"/>
              <w:rtl/>
              <w:lang w:val="en-US"/>
            </w:rPr>
            <w:fldChar w:fldCharType="separate"/>
          </w:r>
          <w:r w:rsidR="00257D0F" w:rsidRPr="00E00F23">
            <w:rPr>
              <w:rFonts w:ascii="Simplified Arabic" w:hAnsi="Simplified Arabic" w:cs="Simplified Arabic"/>
              <w:noProof/>
              <w:sz w:val="24"/>
              <w:szCs w:val="24"/>
              <w:rtl/>
              <w:lang w:val="en-US"/>
            </w:rPr>
            <w:t xml:space="preserve"> (</w:t>
          </w:r>
          <w:r w:rsidR="00257D0F" w:rsidRPr="00E00F23">
            <w:rPr>
              <w:rFonts w:ascii="Simplified Arabic" w:hAnsi="Simplified Arabic" w:cs="Simplified Arabic"/>
              <w:noProof/>
              <w:sz w:val="24"/>
              <w:szCs w:val="24"/>
              <w:lang w:val="en-US"/>
            </w:rPr>
            <w:t>Al-Obaidi</w:t>
          </w:r>
          <w:r w:rsidR="00257D0F" w:rsidRPr="00E00F23">
            <w:rPr>
              <w:rFonts w:ascii="Simplified Arabic" w:hAnsi="Simplified Arabic" w:cs="Simplified Arabic"/>
              <w:noProof/>
              <w:sz w:val="24"/>
              <w:szCs w:val="24"/>
              <w:rtl/>
              <w:lang w:val="en-US"/>
            </w:rPr>
            <w:t>، 2009)</w:t>
          </w:r>
          <w:r w:rsidR="00257D0F"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671602597"/>
          <w:citation/>
        </w:sdtPr>
        <w:sdtEndPr/>
        <w:sdtContent>
          <w:r w:rsidR="00257D0F" w:rsidRPr="00E00F23">
            <w:rPr>
              <w:rFonts w:ascii="Simplified Arabic" w:hAnsi="Simplified Arabic" w:cs="Simplified Arabic"/>
              <w:sz w:val="24"/>
              <w:szCs w:val="24"/>
              <w:rtl/>
              <w:lang w:val="en-US"/>
            </w:rPr>
            <w:fldChar w:fldCharType="begin"/>
          </w:r>
          <w:r w:rsidR="00257D0F" w:rsidRPr="00E00F23">
            <w:rPr>
              <w:rFonts w:ascii="Simplified Arabic" w:hAnsi="Simplified Arabic" w:cs="Simplified Arabic"/>
              <w:sz w:val="24"/>
              <w:szCs w:val="24"/>
              <w:rtl/>
              <w:lang w:val="en-US"/>
            </w:rPr>
            <w:instrText xml:space="preserve"> </w:instrText>
          </w:r>
          <w:r w:rsidR="00257D0F" w:rsidRPr="00E00F23">
            <w:rPr>
              <w:rFonts w:ascii="Simplified Arabic" w:hAnsi="Simplified Arabic" w:cs="Simplified Arabic"/>
              <w:sz w:val="24"/>
              <w:szCs w:val="24"/>
              <w:lang w:val="en-US"/>
            </w:rPr>
            <w:instrText>CITATION abo03 \l 1025</w:instrText>
          </w:r>
          <w:r w:rsidR="00257D0F" w:rsidRPr="00E00F23">
            <w:rPr>
              <w:rFonts w:ascii="Simplified Arabic" w:hAnsi="Simplified Arabic" w:cs="Simplified Arabic"/>
              <w:sz w:val="24"/>
              <w:szCs w:val="24"/>
              <w:rtl/>
              <w:lang w:val="en-US"/>
            </w:rPr>
            <w:instrText xml:space="preserve"> </w:instrText>
          </w:r>
          <w:r w:rsidR="00257D0F" w:rsidRPr="00E00F23">
            <w:rPr>
              <w:rFonts w:ascii="Simplified Arabic" w:hAnsi="Simplified Arabic" w:cs="Simplified Arabic"/>
              <w:sz w:val="24"/>
              <w:szCs w:val="24"/>
              <w:rtl/>
              <w:lang w:val="en-US"/>
            </w:rPr>
            <w:fldChar w:fldCharType="separate"/>
          </w:r>
          <w:r w:rsidR="00257D0F" w:rsidRPr="00E00F23">
            <w:rPr>
              <w:rFonts w:ascii="Simplified Arabic" w:hAnsi="Simplified Arabic" w:cs="Simplified Arabic"/>
              <w:noProof/>
              <w:sz w:val="24"/>
              <w:szCs w:val="24"/>
              <w:rtl/>
              <w:lang w:val="en-US"/>
            </w:rPr>
            <w:t xml:space="preserve"> (</w:t>
          </w:r>
          <w:r w:rsidR="00257D0F" w:rsidRPr="00E00F23">
            <w:rPr>
              <w:rFonts w:ascii="Simplified Arabic" w:hAnsi="Simplified Arabic" w:cs="Simplified Arabic"/>
              <w:noProof/>
              <w:sz w:val="24"/>
              <w:szCs w:val="24"/>
              <w:lang w:val="en-US"/>
            </w:rPr>
            <w:t>abo maloh</w:t>
          </w:r>
          <w:r w:rsidR="00257D0F" w:rsidRPr="00E00F23">
            <w:rPr>
              <w:rFonts w:ascii="Simplified Arabic" w:hAnsi="Simplified Arabic" w:cs="Simplified Arabic"/>
              <w:noProof/>
              <w:sz w:val="24"/>
              <w:szCs w:val="24"/>
              <w:rtl/>
              <w:lang w:val="en-US"/>
            </w:rPr>
            <w:t>، 2003)</w:t>
          </w:r>
          <w:r w:rsidR="00257D0F" w:rsidRPr="00E00F23">
            <w:rPr>
              <w:rFonts w:ascii="Simplified Arabic" w:hAnsi="Simplified Arabic" w:cs="Simplified Arabic"/>
              <w:sz w:val="24"/>
              <w:szCs w:val="24"/>
              <w:rtl/>
              <w:lang w:val="en-US"/>
            </w:rPr>
            <w:fldChar w:fldCharType="end"/>
          </w:r>
        </w:sdtContent>
      </w:sdt>
      <w:r w:rsidR="007812E2" w:rsidRPr="00E00F23">
        <w:rPr>
          <w:rFonts w:ascii="Simplified Arabic" w:hAnsi="Simplified Arabic" w:cs="Simplified Arabic"/>
          <w:sz w:val="24"/>
          <w:szCs w:val="24"/>
          <w:rtl/>
          <w:lang w:val="en-US"/>
        </w:rPr>
        <w:t xml:space="preserve">، أما إذا كان قد تلقى حقه بدون مقابل كالهبة والوصية فلا يكون له – في الأصل- الرجوع على سلفه </w:t>
      </w:r>
      <w:sdt>
        <w:sdtPr>
          <w:rPr>
            <w:rFonts w:ascii="Simplified Arabic" w:hAnsi="Simplified Arabic" w:cs="Simplified Arabic"/>
            <w:sz w:val="24"/>
            <w:szCs w:val="24"/>
            <w:rtl/>
            <w:lang w:val="en-US"/>
          </w:rPr>
          <w:id w:val="-456800443"/>
          <w:citation/>
        </w:sdtPr>
        <w:sdtEndPr/>
        <w:sdtContent>
          <w:r w:rsidR="00257D0F" w:rsidRPr="00E00F23">
            <w:rPr>
              <w:rFonts w:ascii="Simplified Arabic" w:hAnsi="Simplified Arabic" w:cs="Simplified Arabic"/>
              <w:sz w:val="24"/>
              <w:szCs w:val="24"/>
              <w:rtl/>
              <w:lang w:val="en-US"/>
            </w:rPr>
            <w:fldChar w:fldCharType="begin"/>
          </w:r>
          <w:r w:rsidR="00257D0F" w:rsidRPr="00E00F23">
            <w:rPr>
              <w:rFonts w:ascii="Simplified Arabic" w:hAnsi="Simplified Arabic" w:cs="Simplified Arabic"/>
              <w:sz w:val="24"/>
              <w:szCs w:val="24"/>
              <w:lang w:val="en-US"/>
            </w:rPr>
            <w:instrText xml:space="preserve"> CITATION Obe11 \l 1033 </w:instrText>
          </w:r>
          <w:r w:rsidR="00257D0F" w:rsidRPr="00E00F23">
            <w:rPr>
              <w:rFonts w:ascii="Simplified Arabic" w:hAnsi="Simplified Arabic" w:cs="Simplified Arabic"/>
              <w:sz w:val="24"/>
              <w:szCs w:val="24"/>
              <w:rtl/>
              <w:lang w:val="en-US"/>
            </w:rPr>
            <w:fldChar w:fldCharType="separate"/>
          </w:r>
          <w:r w:rsidR="00257D0F" w:rsidRPr="00E00F23">
            <w:rPr>
              <w:rFonts w:ascii="Simplified Arabic" w:hAnsi="Simplified Arabic" w:cs="Simplified Arabic"/>
              <w:noProof/>
              <w:sz w:val="24"/>
              <w:szCs w:val="24"/>
              <w:rtl/>
              <w:lang w:val="en-US"/>
            </w:rPr>
            <w:t>(</w:t>
          </w:r>
          <w:r w:rsidR="00257D0F" w:rsidRPr="00E00F23">
            <w:rPr>
              <w:rFonts w:ascii="Simplified Arabic" w:hAnsi="Simplified Arabic" w:cs="Simplified Arabic"/>
              <w:noProof/>
              <w:sz w:val="24"/>
              <w:szCs w:val="24"/>
              <w:lang w:val="en-US"/>
            </w:rPr>
            <w:t>Obeidat</w:t>
          </w:r>
          <w:r w:rsidR="00257D0F" w:rsidRPr="00E00F23">
            <w:rPr>
              <w:rFonts w:ascii="Simplified Arabic" w:hAnsi="Simplified Arabic" w:cs="Simplified Arabic"/>
              <w:noProof/>
              <w:sz w:val="24"/>
              <w:szCs w:val="24"/>
              <w:rtl/>
              <w:lang w:val="en-US"/>
            </w:rPr>
            <w:t>، 2011)</w:t>
          </w:r>
          <w:r w:rsidR="00257D0F"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1135137407"/>
          <w:citation/>
        </w:sdtPr>
        <w:sdtEndPr/>
        <w:sdtContent>
          <w:r w:rsidR="00257D0F" w:rsidRPr="00E00F23">
            <w:rPr>
              <w:rFonts w:ascii="Simplified Arabic" w:hAnsi="Simplified Arabic" w:cs="Simplified Arabic"/>
              <w:sz w:val="24"/>
              <w:szCs w:val="24"/>
              <w:rtl/>
              <w:lang w:val="en-US"/>
            </w:rPr>
            <w:fldChar w:fldCharType="begin"/>
          </w:r>
          <w:r w:rsidR="00257D0F" w:rsidRPr="00E00F23">
            <w:rPr>
              <w:rFonts w:ascii="Simplified Arabic" w:hAnsi="Simplified Arabic" w:cs="Simplified Arabic"/>
              <w:sz w:val="24"/>
              <w:szCs w:val="24"/>
              <w:rtl/>
              <w:lang w:val="en-US"/>
            </w:rPr>
            <w:instrText xml:space="preserve"> </w:instrText>
          </w:r>
          <w:r w:rsidR="00257D0F" w:rsidRPr="00E00F23">
            <w:rPr>
              <w:rFonts w:ascii="Simplified Arabic" w:hAnsi="Simplified Arabic" w:cs="Simplified Arabic"/>
              <w:sz w:val="24"/>
              <w:szCs w:val="24"/>
              <w:lang w:val="en-US"/>
            </w:rPr>
            <w:instrText>CITATION Far85 \l 1025</w:instrText>
          </w:r>
          <w:r w:rsidR="00257D0F" w:rsidRPr="00E00F23">
            <w:rPr>
              <w:rFonts w:ascii="Simplified Arabic" w:hAnsi="Simplified Arabic" w:cs="Simplified Arabic"/>
              <w:sz w:val="24"/>
              <w:szCs w:val="24"/>
              <w:rtl/>
              <w:lang w:val="en-US"/>
            </w:rPr>
            <w:instrText xml:space="preserve"> </w:instrText>
          </w:r>
          <w:r w:rsidR="00257D0F" w:rsidRPr="00E00F23">
            <w:rPr>
              <w:rFonts w:ascii="Simplified Arabic" w:hAnsi="Simplified Arabic" w:cs="Simplified Arabic"/>
              <w:sz w:val="24"/>
              <w:szCs w:val="24"/>
              <w:rtl/>
              <w:lang w:val="en-US"/>
            </w:rPr>
            <w:fldChar w:fldCharType="separate"/>
          </w:r>
          <w:r w:rsidR="00257D0F" w:rsidRPr="00E00F23">
            <w:rPr>
              <w:rFonts w:ascii="Simplified Arabic" w:hAnsi="Simplified Arabic" w:cs="Simplified Arabic"/>
              <w:noProof/>
              <w:sz w:val="24"/>
              <w:szCs w:val="24"/>
              <w:rtl/>
              <w:lang w:val="en-US"/>
            </w:rPr>
            <w:t xml:space="preserve"> (</w:t>
          </w:r>
          <w:r w:rsidR="00257D0F" w:rsidRPr="00E00F23">
            <w:rPr>
              <w:rFonts w:ascii="Simplified Arabic" w:hAnsi="Simplified Arabic" w:cs="Simplified Arabic"/>
              <w:noProof/>
              <w:sz w:val="24"/>
              <w:szCs w:val="24"/>
              <w:lang w:val="en-US"/>
            </w:rPr>
            <w:t>Faraj</w:t>
          </w:r>
          <w:r w:rsidR="00257D0F" w:rsidRPr="00E00F23">
            <w:rPr>
              <w:rFonts w:ascii="Simplified Arabic" w:hAnsi="Simplified Arabic" w:cs="Simplified Arabic"/>
              <w:noProof/>
              <w:sz w:val="24"/>
              <w:szCs w:val="24"/>
              <w:rtl/>
              <w:lang w:val="en-US"/>
            </w:rPr>
            <w:t>، 1998)</w:t>
          </w:r>
          <w:r w:rsidR="00257D0F" w:rsidRPr="00E00F23">
            <w:rPr>
              <w:rFonts w:ascii="Simplified Arabic" w:hAnsi="Simplified Arabic" w:cs="Simplified Arabic"/>
              <w:sz w:val="24"/>
              <w:szCs w:val="24"/>
              <w:rtl/>
              <w:lang w:val="en-US"/>
            </w:rPr>
            <w:fldChar w:fldCharType="end"/>
          </w:r>
        </w:sdtContent>
      </w:sdt>
      <w:r w:rsidR="007812E2" w:rsidRPr="00E00F23">
        <w:rPr>
          <w:rFonts w:ascii="Simplified Arabic" w:hAnsi="Simplified Arabic" w:cs="Simplified Arabic"/>
          <w:sz w:val="24"/>
          <w:szCs w:val="24"/>
          <w:rtl/>
          <w:lang w:val="en-US"/>
        </w:rPr>
        <w:t xml:space="preserve">،  وهذا كله يستفاد من نص المادة 1211 من </w:t>
      </w:r>
      <w:r w:rsidR="007C3FC2" w:rsidRPr="00E00F23">
        <w:rPr>
          <w:rFonts w:ascii="Simplified Arabic" w:hAnsi="Simplified Arabic" w:cs="Simplified Arabic"/>
          <w:sz w:val="24"/>
          <w:szCs w:val="24"/>
          <w:rtl/>
          <w:lang w:val="en-US"/>
        </w:rPr>
        <w:t xml:space="preserve">مشروع </w:t>
      </w:r>
      <w:r w:rsidR="007812E2" w:rsidRPr="00E00F23">
        <w:rPr>
          <w:rFonts w:ascii="Simplified Arabic" w:hAnsi="Simplified Arabic" w:cs="Simplified Arabic"/>
          <w:sz w:val="24"/>
          <w:szCs w:val="24"/>
          <w:rtl/>
          <w:lang w:val="en-US"/>
        </w:rPr>
        <w:t xml:space="preserve">القانون المدني الفلسطيني المطابق لنص المادة 1061 مدني مصري والمادة 1355 مدني </w:t>
      </w:r>
      <w:r w:rsidR="00054E5B" w:rsidRPr="00E00F23">
        <w:rPr>
          <w:rFonts w:ascii="Simplified Arabic" w:hAnsi="Simplified Arabic" w:cs="Simplified Arabic"/>
          <w:sz w:val="24"/>
          <w:szCs w:val="24"/>
          <w:rtl/>
          <w:lang w:val="en-US"/>
        </w:rPr>
        <w:t>أردني</w:t>
      </w:r>
      <w:r w:rsidR="007812E2" w:rsidRPr="00E00F23">
        <w:rPr>
          <w:rFonts w:ascii="Simplified Arabic" w:hAnsi="Simplified Arabic" w:cs="Simplified Arabic"/>
          <w:sz w:val="24"/>
          <w:szCs w:val="24"/>
          <w:rtl/>
          <w:lang w:val="en-US"/>
        </w:rPr>
        <w:t xml:space="preserve">  .</w:t>
      </w:r>
    </w:p>
    <w:p w14:paraId="32D9089F" w14:textId="57DCE060" w:rsidR="007812E2" w:rsidRPr="00E00F23" w:rsidRDefault="007812E2" w:rsidP="000B020F">
      <w:pPr>
        <w:bidi/>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  وفي هذا الصدد قضت محكمة التمییز </w:t>
      </w:r>
      <w:r w:rsidR="000B020F" w:rsidRPr="00E00F23">
        <w:rPr>
          <w:rFonts w:ascii="Simplified Arabic" w:hAnsi="Simplified Arabic" w:cs="Simplified Arabic"/>
          <w:sz w:val="24"/>
          <w:szCs w:val="24"/>
          <w:rtl/>
          <w:lang w:val="en-US"/>
        </w:rPr>
        <w:t>الأردنیة في</w:t>
      </w:r>
      <w:r w:rsidR="00506A0C" w:rsidRPr="00E00F23">
        <w:rPr>
          <w:rFonts w:ascii="Simplified Arabic" w:hAnsi="Simplified Arabic" w:cs="Simplified Arabic"/>
          <w:sz w:val="24"/>
          <w:szCs w:val="24"/>
          <w:rtl/>
          <w:lang w:val="en-US"/>
        </w:rPr>
        <w:t xml:space="preserve"> القرار </w:t>
      </w:r>
      <w:r w:rsidR="00257D0F" w:rsidRPr="00E00F23">
        <w:rPr>
          <w:rFonts w:ascii="Simplified Arabic" w:hAnsi="Simplified Arabic" w:cs="Simplified Arabic"/>
          <w:sz w:val="24"/>
          <w:szCs w:val="24"/>
          <w:rtl/>
          <w:lang w:val="en-US"/>
        </w:rPr>
        <w:t xml:space="preserve">رقم 1081/1994 بتاريخ 16/11/1994 </w:t>
      </w:r>
      <w:r w:rsidR="00506A0C" w:rsidRPr="00E00F23">
        <w:rPr>
          <w:rFonts w:ascii="Simplified Arabic" w:hAnsi="Simplified Arabic" w:cs="Simplified Arabic"/>
          <w:sz w:val="24"/>
          <w:szCs w:val="24"/>
          <w:rtl/>
          <w:lang w:val="en-US"/>
        </w:rPr>
        <w:t>ال</w:t>
      </w:r>
      <w:r w:rsidR="00257D0F" w:rsidRPr="00E00F23">
        <w:rPr>
          <w:rFonts w:ascii="Simplified Arabic" w:hAnsi="Simplified Arabic" w:cs="Simplified Arabic"/>
          <w:sz w:val="24"/>
          <w:szCs w:val="24"/>
          <w:rtl/>
          <w:lang w:val="en-US"/>
        </w:rPr>
        <w:t>منشور</w:t>
      </w:r>
      <w:r w:rsidR="00506A0C" w:rsidRPr="00E00F23">
        <w:rPr>
          <w:rFonts w:ascii="Simplified Arabic" w:hAnsi="Simplified Arabic" w:cs="Simplified Arabic"/>
          <w:sz w:val="24"/>
          <w:szCs w:val="24"/>
          <w:rtl/>
          <w:lang w:val="en-US"/>
        </w:rPr>
        <w:t xml:space="preserve"> </w:t>
      </w:r>
      <w:r w:rsidR="000B020F" w:rsidRPr="00E00F23">
        <w:rPr>
          <w:rFonts w:ascii="Simplified Arabic" w:hAnsi="Simplified Arabic" w:cs="Simplified Arabic"/>
          <w:sz w:val="24"/>
          <w:szCs w:val="24"/>
          <w:rtl/>
          <w:lang w:val="en-US"/>
        </w:rPr>
        <w:t>في مركز قسطاس القانوني، "بأن</w:t>
      </w:r>
      <w:r w:rsidR="000B020F" w:rsidRPr="00E00F23">
        <w:rPr>
          <w:rFonts w:ascii="Simplified Arabic" w:hAnsi="Simplified Arabic" w:cs="Simplified Arabic"/>
          <w:sz w:val="24"/>
          <w:szCs w:val="24"/>
          <w:lang w:val="en-US"/>
        </w:rPr>
        <w:t xml:space="preserve"> </w:t>
      </w:r>
      <w:r w:rsidR="000B020F" w:rsidRPr="00E00F23">
        <w:rPr>
          <w:rFonts w:ascii="Simplified Arabic" w:hAnsi="Simplified Arabic" w:cs="Simplified Arabic"/>
          <w:sz w:val="24"/>
          <w:szCs w:val="24"/>
          <w:rtl/>
          <w:lang w:val="en-US"/>
        </w:rPr>
        <w:t>حائز</w:t>
      </w:r>
      <w:r w:rsidRPr="00E00F23">
        <w:rPr>
          <w:rFonts w:ascii="Simplified Arabic" w:hAnsi="Simplified Arabic" w:cs="Simplified Arabic"/>
          <w:sz w:val="24"/>
          <w:szCs w:val="24"/>
          <w:rtl/>
          <w:lang w:val="en-US"/>
        </w:rPr>
        <w:t xml:space="preserve"> العقار المرهون ملزم بالدین عن المدین</w:t>
      </w:r>
      <w:r w:rsidR="00B008A6">
        <w:rPr>
          <w:rFonts w:ascii="Simplified Arabic" w:hAnsi="Simplified Arabic" w:cs="Simplified Arabic"/>
          <w:sz w:val="24"/>
          <w:szCs w:val="24"/>
          <w:rtl/>
          <w:lang w:val="en-US"/>
        </w:rPr>
        <w:t>، وینبني على وفا</w:t>
      </w:r>
      <w:r w:rsidR="00B008A6">
        <w:rPr>
          <w:rFonts w:ascii="Simplified Arabic" w:hAnsi="Simplified Arabic" w:cs="Simplified Arabic" w:hint="cs"/>
          <w:sz w:val="24"/>
          <w:szCs w:val="24"/>
          <w:rtl/>
          <w:lang w:val="en-US"/>
        </w:rPr>
        <w:t>ئ</w:t>
      </w:r>
      <w:r w:rsidRPr="00E00F23">
        <w:rPr>
          <w:rFonts w:ascii="Simplified Arabic" w:hAnsi="Simplified Arabic" w:cs="Simplified Arabic"/>
          <w:sz w:val="24"/>
          <w:szCs w:val="24"/>
          <w:rtl/>
          <w:lang w:val="en-US"/>
        </w:rPr>
        <w:t xml:space="preserve">ه بالدین المضمون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بجزء منه للدائن المرتهن، حلوله محل هذا الدائن في كافة حقوقه بمقدار ما أداه، ویشمل الحلول الرهن الوارد على عقار الحائز ذاته، ویترتب على الحلول انتقال حق الدائن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الموفي فیكون له أن یرجع على المدین بهذا الحق بمقدار ما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فاه".</w:t>
      </w:r>
    </w:p>
    <w:p w14:paraId="4B2C7947" w14:textId="77777777" w:rsidR="007812E2" w:rsidRPr="00E00F23" w:rsidRDefault="00EF7FEE" w:rsidP="00484C3C">
      <w:pPr>
        <w:ind w:right="237"/>
        <w:jc w:val="right"/>
        <w:rPr>
          <w:rFonts w:ascii="Simplified Arabic" w:hAnsi="Simplified Arabic" w:cs="Simplified Arabic"/>
          <w:b/>
          <w:bCs/>
          <w:sz w:val="24"/>
          <w:szCs w:val="24"/>
          <w:lang w:val="en-US"/>
        </w:rPr>
      </w:pPr>
      <w:r w:rsidRPr="00E00F23">
        <w:rPr>
          <w:rFonts w:ascii="Simplified Arabic" w:hAnsi="Simplified Arabic" w:cs="Simplified Arabic"/>
          <w:b/>
          <w:bCs/>
          <w:sz w:val="24"/>
          <w:szCs w:val="24"/>
          <w:rtl/>
          <w:lang w:val="en-US"/>
        </w:rPr>
        <w:t>الفرع الثاني</w:t>
      </w:r>
      <w:r w:rsidR="007812E2" w:rsidRPr="00E00F23">
        <w:rPr>
          <w:rFonts w:ascii="Simplified Arabic" w:hAnsi="Simplified Arabic" w:cs="Simplified Arabic"/>
          <w:b/>
          <w:bCs/>
          <w:sz w:val="24"/>
          <w:szCs w:val="24"/>
          <w:rtl/>
          <w:lang w:val="en-US"/>
        </w:rPr>
        <w:t>:</w:t>
      </w:r>
      <w:r w:rsidRPr="00E00F23">
        <w:rPr>
          <w:rFonts w:ascii="Simplified Arabic" w:hAnsi="Simplified Arabic" w:cs="Simplified Arabic"/>
          <w:b/>
          <w:bCs/>
          <w:sz w:val="24"/>
          <w:szCs w:val="24"/>
          <w:rtl/>
          <w:lang w:val="en-US"/>
        </w:rPr>
        <w:t xml:space="preserve"> </w:t>
      </w:r>
      <w:r w:rsidR="007812E2" w:rsidRPr="00E00F23">
        <w:rPr>
          <w:rFonts w:ascii="Simplified Arabic" w:hAnsi="Simplified Arabic" w:cs="Simplified Arabic"/>
          <w:b/>
          <w:bCs/>
          <w:sz w:val="24"/>
          <w:szCs w:val="24"/>
          <w:rtl/>
          <w:lang w:val="en-US"/>
        </w:rPr>
        <w:t xml:space="preserve">حقوق الحائز المترتبة عند نزع الملكية </w:t>
      </w:r>
    </w:p>
    <w:p w14:paraId="04357782" w14:textId="03C2F0F1" w:rsidR="00DA28AA" w:rsidRDefault="00AE46EA" w:rsidP="00F40B3A">
      <w:pPr>
        <w:pStyle w:val="a5"/>
        <w:bidi/>
        <w:spacing w:before="24" w:after="24"/>
        <w:ind w:left="26"/>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 </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 xml:space="preserve">ا توافرت شروط ميزة التتبع ولم يفلح الحائز في التخلص من التتبع بدفع من الدفوع التي يحق له التمسك بها </w:t>
      </w:r>
      <w:r w:rsidR="004E50AD" w:rsidRPr="00E00F23">
        <w:rPr>
          <w:rFonts w:ascii="Simplified Arabic" w:hAnsi="Simplified Arabic" w:cs="Simplified Arabic"/>
          <w:sz w:val="24"/>
          <w:szCs w:val="24"/>
          <w:rtl/>
          <w:lang w:val="en-US"/>
        </w:rPr>
        <w:t>أو</w:t>
      </w:r>
      <w:r w:rsidRPr="00E00F23">
        <w:rPr>
          <w:rFonts w:ascii="Simplified Arabic" w:hAnsi="Simplified Arabic" w:cs="Simplified Arabic"/>
          <w:sz w:val="24"/>
          <w:szCs w:val="24"/>
          <w:rtl/>
          <w:lang w:val="en-US"/>
        </w:rPr>
        <w:t xml:space="preserve"> </w:t>
      </w:r>
      <w:r w:rsidR="0088193C" w:rsidRPr="00E00F23">
        <w:rPr>
          <w:rFonts w:ascii="Simplified Arabic" w:hAnsi="Simplified Arabic" w:cs="Simplified Arabic"/>
          <w:sz w:val="24"/>
          <w:szCs w:val="24"/>
          <w:rtl/>
          <w:lang w:val="en-US"/>
        </w:rPr>
        <w:t>بأ</w:t>
      </w:r>
      <w:r w:rsidRPr="00E00F23">
        <w:rPr>
          <w:rFonts w:ascii="Simplified Arabic" w:hAnsi="Simplified Arabic" w:cs="Simplified Arabic"/>
          <w:sz w:val="24"/>
          <w:szCs w:val="24"/>
          <w:rtl/>
          <w:lang w:val="en-US"/>
        </w:rPr>
        <w:t>داء الدين</w:t>
      </w:r>
      <w:r w:rsidR="0088193C"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0088193C" w:rsidRPr="00E00F23">
        <w:rPr>
          <w:rFonts w:ascii="Simplified Arabic" w:hAnsi="Simplified Arabic" w:cs="Simplified Arabic"/>
          <w:sz w:val="24"/>
          <w:szCs w:val="24"/>
          <w:rtl/>
          <w:lang w:val="en-US"/>
        </w:rPr>
        <w:t xml:space="preserve"> بتطهير عقاره، </w:t>
      </w:r>
      <w:r w:rsidR="00810F66" w:rsidRPr="00E00F23">
        <w:rPr>
          <w:rFonts w:ascii="Simplified Arabic" w:hAnsi="Simplified Arabic" w:cs="Simplified Arabic"/>
          <w:sz w:val="24"/>
          <w:szCs w:val="24"/>
          <w:rtl/>
          <w:lang w:val="en-US"/>
        </w:rPr>
        <w:t>ف</w:t>
      </w:r>
      <w:r w:rsidR="00A072FE" w:rsidRPr="00E00F23">
        <w:rPr>
          <w:rFonts w:ascii="Simplified Arabic" w:hAnsi="Simplified Arabic" w:cs="Simplified Arabic"/>
          <w:sz w:val="24"/>
          <w:szCs w:val="24"/>
          <w:rtl/>
          <w:lang w:val="en-US"/>
        </w:rPr>
        <w:t>إ</w:t>
      </w:r>
      <w:r w:rsidR="00810F66" w:rsidRPr="00E00F23">
        <w:rPr>
          <w:rFonts w:ascii="Simplified Arabic" w:hAnsi="Simplified Arabic" w:cs="Simplified Arabic"/>
          <w:sz w:val="24"/>
          <w:szCs w:val="24"/>
          <w:rtl/>
          <w:lang w:val="en-US"/>
        </w:rPr>
        <w:t xml:space="preserve">ن </w:t>
      </w:r>
      <w:r w:rsidRPr="00E00F23">
        <w:rPr>
          <w:rFonts w:ascii="Simplified Arabic" w:hAnsi="Simplified Arabic" w:cs="Simplified Arabic"/>
          <w:sz w:val="24"/>
          <w:szCs w:val="24"/>
          <w:rtl/>
          <w:lang w:val="en-US"/>
        </w:rPr>
        <w:t>الدائن المرتهن</w:t>
      </w:r>
      <w:r w:rsidR="00810F66" w:rsidRPr="00E00F23">
        <w:rPr>
          <w:rFonts w:ascii="Simplified Arabic" w:hAnsi="Simplified Arabic" w:cs="Simplified Arabic"/>
          <w:sz w:val="24"/>
          <w:szCs w:val="24"/>
          <w:rtl/>
          <w:lang w:val="en-US"/>
        </w:rPr>
        <w:t xml:space="preserve"> يباشر حقه في التتبع بنزع ملكية العقار المرهون عن طريق بيعه في المزاد</w:t>
      </w:r>
      <w:r w:rsidR="0088193C" w:rsidRPr="00E00F23">
        <w:rPr>
          <w:rFonts w:ascii="Simplified Arabic" w:hAnsi="Simplified Arabic" w:cs="Simplified Arabic"/>
          <w:sz w:val="24"/>
          <w:szCs w:val="24"/>
          <w:rtl/>
          <w:lang w:val="en-US"/>
        </w:rPr>
        <w:t xml:space="preserve"> العلني</w:t>
      </w:r>
      <w:r w:rsidR="00810F66" w:rsidRPr="00E00F23">
        <w:rPr>
          <w:rFonts w:ascii="Simplified Arabic" w:hAnsi="Simplified Arabic" w:cs="Simplified Arabic"/>
          <w:sz w:val="24"/>
          <w:szCs w:val="24"/>
          <w:rtl/>
          <w:lang w:val="en-US"/>
        </w:rPr>
        <w:t>، وبذلك يختلف المركز القانوني للحائز ب</w:t>
      </w:r>
      <w:r w:rsidR="00A072FE" w:rsidRPr="00E00F23">
        <w:rPr>
          <w:rFonts w:ascii="Simplified Arabic" w:hAnsi="Simplified Arabic" w:cs="Simplified Arabic"/>
          <w:sz w:val="24"/>
          <w:szCs w:val="24"/>
          <w:rtl/>
          <w:lang w:val="en-US"/>
        </w:rPr>
        <w:t>ا</w:t>
      </w:r>
      <w:r w:rsidR="00810F66" w:rsidRPr="00E00F23">
        <w:rPr>
          <w:rFonts w:ascii="Simplified Arabic" w:hAnsi="Simplified Arabic" w:cs="Simplified Arabic"/>
          <w:sz w:val="24"/>
          <w:szCs w:val="24"/>
          <w:rtl/>
          <w:lang w:val="en-US"/>
        </w:rPr>
        <w:t xml:space="preserve">ختلاف الشخص الراسي عليه المزاد فيما </w:t>
      </w:r>
      <w:r w:rsidR="00165CF0" w:rsidRPr="00E00F23">
        <w:rPr>
          <w:rFonts w:ascii="Simplified Arabic" w:hAnsi="Simplified Arabic" w:cs="Simplified Arabic"/>
          <w:sz w:val="24"/>
          <w:szCs w:val="24"/>
          <w:rtl/>
          <w:lang w:val="en-US"/>
        </w:rPr>
        <w:t>إذ</w:t>
      </w:r>
      <w:r w:rsidR="00810F66" w:rsidRPr="00E00F23">
        <w:rPr>
          <w:rFonts w:ascii="Simplified Arabic" w:hAnsi="Simplified Arabic" w:cs="Simplified Arabic"/>
          <w:sz w:val="24"/>
          <w:szCs w:val="24"/>
          <w:rtl/>
          <w:lang w:val="en-US"/>
        </w:rPr>
        <w:t xml:space="preserve">ا كان هو الحائز </w:t>
      </w:r>
      <w:r w:rsidR="00A072FE" w:rsidRPr="00E00F23">
        <w:rPr>
          <w:rFonts w:ascii="Simplified Arabic" w:hAnsi="Simplified Arabic" w:cs="Simplified Arabic"/>
          <w:sz w:val="24"/>
          <w:szCs w:val="24"/>
          <w:rtl/>
          <w:lang w:val="en-US"/>
        </w:rPr>
        <w:t>أ</w:t>
      </w:r>
      <w:r w:rsidR="00F40B3A">
        <w:rPr>
          <w:rFonts w:ascii="Simplified Arabic" w:hAnsi="Simplified Arabic" w:cs="Simplified Arabic"/>
          <w:sz w:val="24"/>
          <w:szCs w:val="24"/>
          <w:rtl/>
          <w:lang w:val="en-US"/>
        </w:rPr>
        <w:t>م غيره</w:t>
      </w:r>
      <w:r w:rsidR="00810F66" w:rsidRPr="00E00F23">
        <w:rPr>
          <w:rFonts w:ascii="Simplified Arabic" w:hAnsi="Simplified Arabic" w:cs="Simplified Arabic"/>
          <w:sz w:val="24"/>
          <w:szCs w:val="24"/>
          <w:rtl/>
          <w:lang w:val="en-US"/>
        </w:rPr>
        <w:t xml:space="preserve">، وكذلك ما يترتب للحائز من حق الرجوع على المالك السابق </w:t>
      </w:r>
      <w:r w:rsidR="004E50AD" w:rsidRPr="00E00F23">
        <w:rPr>
          <w:rFonts w:ascii="Simplified Arabic" w:hAnsi="Simplified Arabic" w:cs="Simplified Arabic"/>
          <w:sz w:val="24"/>
          <w:szCs w:val="24"/>
          <w:rtl/>
          <w:lang w:val="en-US"/>
        </w:rPr>
        <w:t>أو</w:t>
      </w:r>
      <w:r w:rsidR="00810F66" w:rsidRPr="00E00F23">
        <w:rPr>
          <w:rFonts w:ascii="Simplified Arabic" w:hAnsi="Simplified Arabic" w:cs="Simplified Arabic"/>
          <w:sz w:val="24"/>
          <w:szCs w:val="24"/>
          <w:rtl/>
          <w:lang w:val="en-US"/>
        </w:rPr>
        <w:t xml:space="preserve"> المدين بسبب الخس</w:t>
      </w:r>
      <w:r w:rsidR="0088193C" w:rsidRPr="00E00F23">
        <w:rPr>
          <w:rFonts w:ascii="Simplified Arabic" w:hAnsi="Simplified Arabic" w:cs="Simplified Arabic"/>
          <w:sz w:val="24"/>
          <w:szCs w:val="24"/>
          <w:rtl/>
          <w:lang w:val="en-US"/>
        </w:rPr>
        <w:t>ارة التي تعرض لها نتيجة التنفيذ</w:t>
      </w:r>
      <w:sdt>
        <w:sdtPr>
          <w:rPr>
            <w:rFonts w:ascii="Simplified Arabic" w:hAnsi="Simplified Arabic" w:cs="Simplified Arabic"/>
            <w:sz w:val="24"/>
            <w:szCs w:val="24"/>
            <w:rtl/>
            <w:lang w:val="en-US"/>
          </w:rPr>
          <w:id w:val="434100975"/>
          <w:citation/>
        </w:sdtPr>
        <w:sdtEndPr/>
        <w:sdtContent>
          <w:r w:rsidR="00506A0C" w:rsidRPr="00E00F23">
            <w:rPr>
              <w:rFonts w:ascii="Simplified Arabic" w:hAnsi="Simplified Arabic" w:cs="Simplified Arabic"/>
              <w:sz w:val="24"/>
              <w:szCs w:val="24"/>
              <w:rtl/>
              <w:lang w:val="en-US"/>
            </w:rPr>
            <w:fldChar w:fldCharType="begin"/>
          </w:r>
          <w:r w:rsidR="00506A0C" w:rsidRPr="00E00F23">
            <w:rPr>
              <w:rFonts w:ascii="Simplified Arabic" w:hAnsi="Simplified Arabic" w:cs="Simplified Arabic"/>
              <w:sz w:val="24"/>
              <w:szCs w:val="24"/>
              <w:rtl/>
              <w:lang w:val="en-US"/>
            </w:rPr>
            <w:instrText xml:space="preserve"> </w:instrText>
          </w:r>
          <w:r w:rsidR="00506A0C" w:rsidRPr="00E00F23">
            <w:rPr>
              <w:rFonts w:ascii="Simplified Arabic" w:hAnsi="Simplified Arabic" w:cs="Simplified Arabic"/>
              <w:sz w:val="24"/>
              <w:szCs w:val="24"/>
              <w:lang w:val="en-US"/>
            </w:rPr>
            <w:instrText>CITATION AlO09 \l 1025</w:instrText>
          </w:r>
          <w:r w:rsidR="00506A0C" w:rsidRPr="00E00F23">
            <w:rPr>
              <w:rFonts w:ascii="Simplified Arabic" w:hAnsi="Simplified Arabic" w:cs="Simplified Arabic"/>
              <w:sz w:val="24"/>
              <w:szCs w:val="24"/>
              <w:rtl/>
              <w:lang w:val="en-US"/>
            </w:rPr>
            <w:instrText xml:space="preserve"> </w:instrText>
          </w:r>
          <w:r w:rsidR="00506A0C" w:rsidRPr="00E00F23">
            <w:rPr>
              <w:rFonts w:ascii="Simplified Arabic" w:hAnsi="Simplified Arabic" w:cs="Simplified Arabic"/>
              <w:sz w:val="24"/>
              <w:szCs w:val="24"/>
              <w:rtl/>
              <w:lang w:val="en-US"/>
            </w:rPr>
            <w:fldChar w:fldCharType="separate"/>
          </w:r>
          <w:r w:rsidR="00506A0C" w:rsidRPr="00E00F23">
            <w:rPr>
              <w:rFonts w:ascii="Simplified Arabic" w:hAnsi="Simplified Arabic" w:cs="Simplified Arabic"/>
              <w:noProof/>
              <w:sz w:val="24"/>
              <w:szCs w:val="24"/>
              <w:rtl/>
              <w:lang w:val="en-US"/>
            </w:rPr>
            <w:t xml:space="preserve"> (</w:t>
          </w:r>
          <w:r w:rsidR="00506A0C" w:rsidRPr="00E00F23">
            <w:rPr>
              <w:rFonts w:ascii="Simplified Arabic" w:hAnsi="Simplified Arabic" w:cs="Simplified Arabic"/>
              <w:noProof/>
              <w:sz w:val="24"/>
              <w:szCs w:val="24"/>
              <w:lang w:val="en-US"/>
            </w:rPr>
            <w:t>Al-Obaidi</w:t>
          </w:r>
          <w:r w:rsidR="00506A0C" w:rsidRPr="00E00F23">
            <w:rPr>
              <w:rFonts w:ascii="Simplified Arabic" w:hAnsi="Simplified Arabic" w:cs="Simplified Arabic"/>
              <w:noProof/>
              <w:sz w:val="24"/>
              <w:szCs w:val="24"/>
              <w:rtl/>
              <w:lang w:val="en-US"/>
            </w:rPr>
            <w:t>، 2009)</w:t>
          </w:r>
          <w:r w:rsidR="00506A0C" w:rsidRPr="00E00F23">
            <w:rPr>
              <w:rFonts w:ascii="Simplified Arabic" w:hAnsi="Simplified Arabic" w:cs="Simplified Arabic"/>
              <w:sz w:val="24"/>
              <w:szCs w:val="24"/>
              <w:rtl/>
              <w:lang w:val="en-US"/>
            </w:rPr>
            <w:fldChar w:fldCharType="end"/>
          </w:r>
        </w:sdtContent>
      </w:sdt>
      <w:r w:rsidR="00810F66" w:rsidRPr="00E00F23">
        <w:rPr>
          <w:rFonts w:ascii="Simplified Arabic" w:hAnsi="Simplified Arabic" w:cs="Simplified Arabic"/>
          <w:sz w:val="24"/>
          <w:szCs w:val="24"/>
          <w:rtl/>
          <w:lang w:val="en-US"/>
        </w:rPr>
        <w:t xml:space="preserve"> ، وعليه سنبحث بهذه </w:t>
      </w:r>
      <w:r w:rsidR="000E04FA" w:rsidRPr="00E00F23">
        <w:rPr>
          <w:rFonts w:ascii="Simplified Arabic" w:hAnsi="Simplified Arabic" w:cs="Simplified Arabic"/>
          <w:sz w:val="24"/>
          <w:szCs w:val="24"/>
          <w:rtl/>
          <w:lang w:val="en-US"/>
        </w:rPr>
        <w:t>الأمور</w:t>
      </w:r>
      <w:r w:rsidR="00810F66" w:rsidRPr="00E00F23">
        <w:rPr>
          <w:rFonts w:ascii="Simplified Arabic" w:hAnsi="Simplified Arabic" w:cs="Simplified Arabic"/>
          <w:sz w:val="24"/>
          <w:szCs w:val="24"/>
          <w:rtl/>
          <w:lang w:val="en-US"/>
        </w:rPr>
        <w:t xml:space="preserve"> الثلاثة تباعاً :- </w:t>
      </w:r>
      <w:r w:rsidRPr="00E00F23">
        <w:rPr>
          <w:rFonts w:ascii="Simplified Arabic" w:hAnsi="Simplified Arabic" w:cs="Simplified Arabic"/>
          <w:sz w:val="24"/>
          <w:szCs w:val="24"/>
          <w:rtl/>
          <w:lang w:val="en-US"/>
        </w:rPr>
        <w:t xml:space="preserve"> </w:t>
      </w:r>
      <w:r w:rsidR="00DA28AA" w:rsidRPr="00E00F23">
        <w:rPr>
          <w:rFonts w:ascii="Simplified Arabic" w:hAnsi="Simplified Arabic" w:cs="Simplified Arabic"/>
          <w:sz w:val="24"/>
          <w:szCs w:val="24"/>
          <w:rtl/>
          <w:lang w:val="en-US"/>
        </w:rPr>
        <w:t xml:space="preserve"> </w:t>
      </w:r>
    </w:p>
    <w:p w14:paraId="68A20CA3" w14:textId="77777777" w:rsidR="00F40B3A" w:rsidRPr="00E00F23" w:rsidRDefault="00F40B3A" w:rsidP="00F40B3A">
      <w:pPr>
        <w:pStyle w:val="a5"/>
        <w:bidi/>
        <w:spacing w:before="24" w:after="24"/>
        <w:ind w:left="26"/>
        <w:jc w:val="both"/>
        <w:rPr>
          <w:rFonts w:ascii="Simplified Arabic" w:hAnsi="Simplified Arabic" w:cs="Simplified Arabic"/>
          <w:sz w:val="24"/>
          <w:szCs w:val="24"/>
          <w:rtl/>
          <w:lang w:val="en-US"/>
        </w:rPr>
      </w:pPr>
    </w:p>
    <w:p w14:paraId="12365A1F" w14:textId="77777777" w:rsidR="007812E2" w:rsidRPr="00E00F23" w:rsidRDefault="00EF7FEE" w:rsidP="00484C3C">
      <w:pPr>
        <w:bidi/>
        <w:spacing w:before="24" w:after="24"/>
        <w:ind w:left="720"/>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rPr>
        <w:t>اولاً</w:t>
      </w:r>
      <w:r w:rsidR="007812E2" w:rsidRPr="00E00F23">
        <w:rPr>
          <w:rFonts w:ascii="Simplified Arabic" w:hAnsi="Simplified Arabic" w:cs="Simplified Arabic"/>
          <w:b/>
          <w:bCs/>
          <w:sz w:val="24"/>
          <w:szCs w:val="24"/>
          <w:rtl/>
        </w:rPr>
        <w:t xml:space="preserve">: </w:t>
      </w:r>
      <w:r w:rsidR="00DA28AA" w:rsidRPr="00E00F23">
        <w:rPr>
          <w:rFonts w:ascii="Simplified Arabic" w:hAnsi="Simplified Arabic" w:cs="Simplified Arabic"/>
          <w:b/>
          <w:bCs/>
          <w:sz w:val="24"/>
          <w:szCs w:val="24"/>
          <w:rtl/>
        </w:rPr>
        <w:t xml:space="preserve">رسو المزاد على </w:t>
      </w:r>
      <w:r w:rsidR="000B020F" w:rsidRPr="00E00F23">
        <w:rPr>
          <w:rFonts w:ascii="Simplified Arabic" w:hAnsi="Simplified Arabic" w:cs="Simplified Arabic"/>
          <w:b/>
          <w:bCs/>
          <w:sz w:val="24"/>
          <w:szCs w:val="24"/>
          <w:rtl/>
        </w:rPr>
        <w:t>الحائز</w:t>
      </w:r>
    </w:p>
    <w:p w14:paraId="16AD65F2" w14:textId="0AC35C9C" w:rsidR="00782C00" w:rsidRPr="00E00F23" w:rsidRDefault="00810F66" w:rsidP="00B008A6">
      <w:pPr>
        <w:bidi/>
        <w:spacing w:before="24" w:after="24"/>
        <w:jc w:val="both"/>
        <w:rPr>
          <w:rFonts w:ascii="Simplified Arabic" w:hAnsi="Simplified Arabic" w:cs="Simplified Arabic"/>
          <w:b/>
          <w:bCs/>
          <w:sz w:val="24"/>
          <w:szCs w:val="24"/>
          <w:lang w:val="en-US"/>
        </w:rPr>
      </w:pPr>
      <w:r w:rsidRPr="00E00F23">
        <w:rPr>
          <w:rFonts w:ascii="Simplified Arabic" w:hAnsi="Simplified Arabic" w:cs="Simplified Arabic"/>
          <w:sz w:val="24"/>
          <w:szCs w:val="24"/>
          <w:rtl/>
          <w:lang w:val="en-US"/>
        </w:rPr>
        <w:t>نصت المادة 1224 مدني فلسطيني</w:t>
      </w:r>
      <w:r w:rsidR="00506A0C" w:rsidRPr="00E00F23">
        <w:rPr>
          <w:rFonts w:ascii="Simplified Arabic" w:hAnsi="Simplified Arabic" w:cs="Simplified Arabic"/>
          <w:sz w:val="24"/>
          <w:szCs w:val="24"/>
          <w:rtl/>
          <w:lang w:val="en-US"/>
        </w:rPr>
        <w:t xml:space="preserve"> </w:t>
      </w:r>
      <w:r w:rsidR="00F40B3A">
        <w:rPr>
          <w:rFonts w:ascii="Simplified Arabic" w:hAnsi="Simplified Arabic" w:cs="Simplified Arabic" w:hint="cs"/>
          <w:sz w:val="24"/>
          <w:szCs w:val="24"/>
          <w:rtl/>
          <w:lang w:val="en-US"/>
        </w:rPr>
        <w:t>-</w:t>
      </w:r>
      <w:r w:rsidR="00506A0C" w:rsidRPr="00E00F23">
        <w:rPr>
          <w:rFonts w:ascii="Simplified Arabic" w:hAnsi="Simplified Arabic" w:cs="Simplified Arabic"/>
          <w:sz w:val="24"/>
          <w:szCs w:val="24"/>
          <w:rtl/>
          <w:lang w:val="en-US"/>
        </w:rPr>
        <w:t xml:space="preserve">تطابق نص المادة </w:t>
      </w:r>
      <w:r w:rsidR="000B020F" w:rsidRPr="00E00F23">
        <w:rPr>
          <w:rFonts w:ascii="Simplified Arabic" w:hAnsi="Simplified Arabic" w:cs="Simplified Arabic"/>
          <w:sz w:val="24"/>
          <w:szCs w:val="24"/>
          <w:rtl/>
          <w:lang w:val="en-US"/>
        </w:rPr>
        <w:t>1074 مدني</w:t>
      </w:r>
      <w:r w:rsidR="00506A0C" w:rsidRPr="00E00F23">
        <w:rPr>
          <w:rFonts w:ascii="Simplified Arabic" w:hAnsi="Simplified Arabic" w:cs="Simplified Arabic"/>
          <w:sz w:val="24"/>
          <w:szCs w:val="24"/>
          <w:rtl/>
          <w:lang w:val="en-US"/>
        </w:rPr>
        <w:t xml:space="preserve"> </w:t>
      </w:r>
      <w:r w:rsidR="000B020F" w:rsidRPr="00E00F23">
        <w:rPr>
          <w:rFonts w:ascii="Simplified Arabic" w:hAnsi="Simplified Arabic" w:cs="Simplified Arabic"/>
          <w:sz w:val="24"/>
          <w:szCs w:val="24"/>
          <w:rtl/>
          <w:lang w:val="en-US"/>
        </w:rPr>
        <w:t>مصري</w:t>
      </w:r>
      <w:r w:rsidR="00F40B3A">
        <w:rPr>
          <w:rFonts w:ascii="Simplified Arabic" w:hAnsi="Simplified Arabic" w:cs="Simplified Arabic" w:hint="cs"/>
          <w:sz w:val="24"/>
          <w:szCs w:val="24"/>
          <w:rtl/>
          <w:lang w:val="en-US"/>
        </w:rPr>
        <w:t>-</w:t>
      </w:r>
      <w:r w:rsidR="000B020F" w:rsidRPr="00E00F23">
        <w:rPr>
          <w:rFonts w:ascii="Simplified Arabic" w:hAnsi="Simplified Arabic" w:cs="Simplified Arabic"/>
          <w:sz w:val="24"/>
          <w:szCs w:val="24"/>
          <w:rtl/>
          <w:lang w:val="en-US"/>
        </w:rPr>
        <w:t xml:space="preserve"> على</w:t>
      </w:r>
      <w:r w:rsidR="00B008A6">
        <w:rPr>
          <w:rFonts w:ascii="Simplified Arabic" w:hAnsi="Simplified Arabic" w:cs="Simplified Arabic" w:hint="cs"/>
          <w:sz w:val="24"/>
          <w:szCs w:val="24"/>
          <w:rtl/>
          <w:lang w:val="en-US"/>
        </w:rPr>
        <w:t xml:space="preserve"> أنه</w:t>
      </w:r>
      <w:r w:rsidRPr="00E00F23">
        <w:rPr>
          <w:rFonts w:ascii="Simplified Arabic" w:hAnsi="Simplified Arabic" w:cs="Simplified Arabic"/>
          <w:sz w:val="24"/>
          <w:szCs w:val="24"/>
          <w:rtl/>
          <w:lang w:val="en-US"/>
        </w:rPr>
        <w:t xml:space="preserve"> " </w:t>
      </w:r>
      <w:r w:rsidRPr="00E00F23">
        <w:rPr>
          <w:rFonts w:ascii="Simplified Arabic" w:hAnsi="Simplified Arabic" w:cs="Simplified Arabic"/>
          <w:b/>
          <w:bCs/>
          <w:sz w:val="24"/>
          <w:szCs w:val="24"/>
          <w:rtl/>
          <w:lang w:val="en-US"/>
        </w:rPr>
        <w:t xml:space="preserve">يجوز للحائز أن يدخل في المزاد بشرط ألا يعرض فيه ثمناً أقل من الباقي في ذمته من ثمن العقار الجاري بيعه </w:t>
      </w:r>
      <w:r w:rsidRPr="00E00F23">
        <w:rPr>
          <w:rFonts w:ascii="Simplified Arabic" w:hAnsi="Simplified Arabic" w:cs="Simplified Arabic"/>
          <w:sz w:val="24"/>
          <w:szCs w:val="24"/>
          <w:rtl/>
          <w:lang w:val="en-US"/>
        </w:rPr>
        <w:t xml:space="preserve">" وكذلك نصت المادة 1225 مدني فلسطيني على " </w:t>
      </w:r>
      <w:r w:rsidR="00165CF0" w:rsidRPr="00E00F23">
        <w:rPr>
          <w:rFonts w:ascii="Simplified Arabic" w:hAnsi="Simplified Arabic" w:cs="Simplified Arabic"/>
          <w:b/>
          <w:bCs/>
          <w:sz w:val="24"/>
          <w:szCs w:val="24"/>
          <w:rtl/>
          <w:lang w:val="en-US"/>
        </w:rPr>
        <w:t>إذ</w:t>
      </w:r>
      <w:r w:rsidRPr="00E00F23">
        <w:rPr>
          <w:rFonts w:ascii="Simplified Arabic" w:hAnsi="Simplified Arabic" w:cs="Simplified Arabic"/>
          <w:b/>
          <w:bCs/>
          <w:sz w:val="24"/>
          <w:szCs w:val="24"/>
          <w:rtl/>
          <w:lang w:val="en-US"/>
        </w:rPr>
        <w:t>ا نزعت ملكية العقار المرهون ولو بعد اتخ</w:t>
      </w:r>
      <w:r w:rsidR="00A072FE" w:rsidRPr="00E00F23">
        <w:rPr>
          <w:rFonts w:ascii="Simplified Arabic" w:hAnsi="Simplified Arabic" w:cs="Simplified Arabic"/>
          <w:b/>
          <w:bCs/>
          <w:sz w:val="24"/>
          <w:szCs w:val="24"/>
          <w:rtl/>
          <w:lang w:val="en-US"/>
        </w:rPr>
        <w:t>ا</w:t>
      </w:r>
      <w:r w:rsidR="00165CF0" w:rsidRPr="00E00F23">
        <w:rPr>
          <w:rFonts w:ascii="Simplified Arabic" w:hAnsi="Simplified Arabic" w:cs="Simplified Arabic"/>
          <w:b/>
          <w:bCs/>
          <w:sz w:val="24"/>
          <w:szCs w:val="24"/>
          <w:rtl/>
          <w:lang w:val="en-US"/>
        </w:rPr>
        <w:t>ذ</w:t>
      </w:r>
      <w:r w:rsidRPr="00E00F23">
        <w:rPr>
          <w:rFonts w:ascii="Simplified Arabic" w:hAnsi="Simplified Arabic" w:cs="Simplified Arabic"/>
          <w:b/>
          <w:bCs/>
          <w:sz w:val="24"/>
          <w:szCs w:val="24"/>
          <w:rtl/>
          <w:lang w:val="en-US"/>
        </w:rPr>
        <w:t xml:space="preserve"> </w:t>
      </w:r>
      <w:r w:rsidR="00EB72FB">
        <w:rPr>
          <w:rFonts w:ascii="Simplified Arabic" w:hAnsi="Simplified Arabic" w:cs="Simplified Arabic"/>
          <w:b/>
          <w:bCs/>
          <w:sz w:val="24"/>
          <w:szCs w:val="24"/>
          <w:rtl/>
          <w:lang w:val="en-US"/>
        </w:rPr>
        <w:t xml:space="preserve">إجراءات </w:t>
      </w:r>
      <w:r w:rsidRPr="00E00F23">
        <w:rPr>
          <w:rFonts w:ascii="Simplified Arabic" w:hAnsi="Simplified Arabic" w:cs="Simplified Arabic"/>
          <w:b/>
          <w:bCs/>
          <w:sz w:val="24"/>
          <w:szCs w:val="24"/>
          <w:rtl/>
          <w:lang w:val="en-US"/>
        </w:rPr>
        <w:t xml:space="preserve"> التطهير </w:t>
      </w:r>
      <w:r w:rsidR="004E50AD" w:rsidRPr="00E00F23">
        <w:rPr>
          <w:rFonts w:ascii="Simplified Arabic" w:hAnsi="Simplified Arabic" w:cs="Simplified Arabic"/>
          <w:b/>
          <w:bCs/>
          <w:sz w:val="24"/>
          <w:szCs w:val="24"/>
          <w:rtl/>
          <w:lang w:val="en-US"/>
        </w:rPr>
        <w:t>أو</w:t>
      </w:r>
      <w:r w:rsidRPr="00E00F23">
        <w:rPr>
          <w:rFonts w:ascii="Simplified Arabic" w:hAnsi="Simplified Arabic" w:cs="Simplified Arabic"/>
          <w:b/>
          <w:bCs/>
          <w:sz w:val="24"/>
          <w:szCs w:val="24"/>
          <w:rtl/>
          <w:lang w:val="en-US"/>
        </w:rPr>
        <w:t xml:space="preserve"> التخلية، ورسا المزاد على الحائز نفسه، عد مالكاً للعقار بمقتضى سند ملكيته الأصلي، ويتطهر العقار من كل حق مسجل </w:t>
      </w:r>
      <w:r w:rsidR="00165CF0" w:rsidRPr="00E00F23">
        <w:rPr>
          <w:rFonts w:ascii="Simplified Arabic" w:hAnsi="Simplified Arabic" w:cs="Simplified Arabic"/>
          <w:b/>
          <w:bCs/>
          <w:sz w:val="24"/>
          <w:szCs w:val="24"/>
          <w:rtl/>
          <w:lang w:val="en-US"/>
        </w:rPr>
        <w:t>إذ</w:t>
      </w:r>
      <w:r w:rsidRPr="00E00F23">
        <w:rPr>
          <w:rFonts w:ascii="Simplified Arabic" w:hAnsi="Simplified Arabic" w:cs="Simplified Arabic"/>
          <w:b/>
          <w:bCs/>
          <w:sz w:val="24"/>
          <w:szCs w:val="24"/>
          <w:rtl/>
          <w:lang w:val="en-US"/>
        </w:rPr>
        <w:t xml:space="preserve">ا دفع الحائز الثمن الذي رسى به المزاد </w:t>
      </w:r>
      <w:r w:rsidR="004E50AD" w:rsidRPr="00E00F23">
        <w:rPr>
          <w:rFonts w:ascii="Simplified Arabic" w:hAnsi="Simplified Arabic" w:cs="Simplified Arabic"/>
          <w:b/>
          <w:bCs/>
          <w:sz w:val="24"/>
          <w:szCs w:val="24"/>
          <w:rtl/>
          <w:lang w:val="en-US"/>
        </w:rPr>
        <w:t>أو</w:t>
      </w:r>
      <w:r w:rsidRPr="00E00F23">
        <w:rPr>
          <w:rFonts w:ascii="Simplified Arabic" w:hAnsi="Simplified Arabic" w:cs="Simplified Arabic"/>
          <w:b/>
          <w:bCs/>
          <w:sz w:val="24"/>
          <w:szCs w:val="24"/>
          <w:rtl/>
          <w:lang w:val="en-US"/>
        </w:rPr>
        <w:t xml:space="preserve"> </w:t>
      </w:r>
      <w:r w:rsidR="004E50AD" w:rsidRPr="00E00F23">
        <w:rPr>
          <w:rFonts w:ascii="Simplified Arabic" w:hAnsi="Simplified Arabic" w:cs="Simplified Arabic"/>
          <w:b/>
          <w:bCs/>
          <w:sz w:val="24"/>
          <w:szCs w:val="24"/>
          <w:rtl/>
          <w:lang w:val="en-US"/>
        </w:rPr>
        <w:t>أو</w:t>
      </w:r>
      <w:r w:rsidRPr="00E00F23">
        <w:rPr>
          <w:rFonts w:ascii="Simplified Arabic" w:hAnsi="Simplified Arabic" w:cs="Simplified Arabic"/>
          <w:b/>
          <w:bCs/>
          <w:sz w:val="24"/>
          <w:szCs w:val="24"/>
          <w:rtl/>
          <w:lang w:val="en-US"/>
        </w:rPr>
        <w:t>دعه خزانة المحكمة</w:t>
      </w:r>
      <w:r w:rsidRPr="00E00F23">
        <w:rPr>
          <w:rFonts w:ascii="Simplified Arabic" w:hAnsi="Simplified Arabic" w:cs="Simplified Arabic"/>
          <w:sz w:val="24"/>
          <w:szCs w:val="24"/>
          <w:rtl/>
        </w:rPr>
        <w:t xml:space="preserve"> "</w:t>
      </w:r>
      <w:r w:rsidR="00782C00" w:rsidRPr="00E00F23">
        <w:rPr>
          <w:rFonts w:ascii="Simplified Arabic" w:hAnsi="Simplified Arabic" w:cs="Simplified Arabic"/>
          <w:sz w:val="24"/>
          <w:szCs w:val="24"/>
          <w:rtl/>
        </w:rPr>
        <w:t>.</w:t>
      </w:r>
    </w:p>
    <w:p w14:paraId="152CC1F1" w14:textId="7AA978DF" w:rsidR="00DA28AA" w:rsidRPr="00E00F23" w:rsidRDefault="00810F66" w:rsidP="00F40B3A">
      <w:pPr>
        <w:bidi/>
        <w:spacing w:before="24" w:after="24"/>
        <w:jc w:val="both"/>
        <w:rPr>
          <w:rFonts w:ascii="Simplified Arabic" w:hAnsi="Simplified Arabic" w:cs="Simplified Arabic"/>
          <w:sz w:val="24"/>
          <w:szCs w:val="24"/>
          <w:rtl/>
        </w:rPr>
      </w:pPr>
      <w:r w:rsidRPr="00E00F23">
        <w:rPr>
          <w:rFonts w:ascii="Simplified Arabic" w:hAnsi="Simplified Arabic" w:cs="Simplified Arabic"/>
          <w:sz w:val="24"/>
          <w:szCs w:val="24"/>
          <w:rtl/>
        </w:rPr>
        <w:t xml:space="preserve">  </w:t>
      </w:r>
      <w:r w:rsidR="00A072FE" w:rsidRPr="00E00F23">
        <w:rPr>
          <w:rFonts w:ascii="Simplified Arabic" w:hAnsi="Simplified Arabic" w:cs="Simplified Arabic"/>
          <w:sz w:val="24"/>
          <w:szCs w:val="24"/>
          <w:rtl/>
        </w:rPr>
        <w:t>حيث أ</w:t>
      </w:r>
      <w:r w:rsidR="00A51947" w:rsidRPr="00E00F23">
        <w:rPr>
          <w:rFonts w:ascii="Simplified Arabic" w:hAnsi="Simplified Arabic" w:cs="Simplified Arabic"/>
          <w:sz w:val="24"/>
          <w:szCs w:val="24"/>
          <w:rtl/>
        </w:rPr>
        <w:t xml:space="preserve">جاز القانون للحائز الدخول في المزاد </w:t>
      </w:r>
      <w:r w:rsidR="00165CF0" w:rsidRPr="00E00F23">
        <w:rPr>
          <w:rFonts w:ascii="Simplified Arabic" w:hAnsi="Simplified Arabic" w:cs="Simplified Arabic"/>
          <w:sz w:val="24"/>
          <w:szCs w:val="24"/>
          <w:rtl/>
        </w:rPr>
        <w:t>إذ</w:t>
      </w:r>
      <w:r w:rsidR="00A51947" w:rsidRPr="00E00F23">
        <w:rPr>
          <w:rFonts w:ascii="Simplified Arabic" w:hAnsi="Simplified Arabic" w:cs="Simplified Arabic"/>
          <w:sz w:val="24"/>
          <w:szCs w:val="24"/>
          <w:rtl/>
        </w:rPr>
        <w:t xml:space="preserve">ا </w:t>
      </w:r>
      <w:r w:rsidR="00A51947" w:rsidRPr="0033761A">
        <w:rPr>
          <w:rFonts w:ascii="Simplified Arabic" w:hAnsi="Simplified Arabic" w:cs="Simplified Arabic"/>
          <w:sz w:val="24"/>
          <w:szCs w:val="24"/>
          <w:rtl/>
        </w:rPr>
        <w:t xml:space="preserve">رغب </w:t>
      </w:r>
      <w:r w:rsidR="0033761A" w:rsidRPr="0033761A">
        <w:rPr>
          <w:rFonts w:ascii="Simplified Arabic" w:hAnsi="Simplified Arabic" w:cs="Simplified Arabic" w:hint="cs"/>
          <w:sz w:val="24"/>
          <w:szCs w:val="24"/>
          <w:rtl/>
        </w:rPr>
        <w:t xml:space="preserve">في </w:t>
      </w:r>
      <w:r w:rsidR="00A51947" w:rsidRPr="0033761A">
        <w:rPr>
          <w:rFonts w:ascii="Simplified Arabic" w:hAnsi="Simplified Arabic" w:cs="Simplified Arabic"/>
          <w:sz w:val="24"/>
          <w:szCs w:val="24"/>
          <w:rtl/>
        </w:rPr>
        <w:t xml:space="preserve">المحافظة على </w:t>
      </w:r>
      <w:r w:rsidR="00A51947" w:rsidRPr="00E00F23">
        <w:rPr>
          <w:rFonts w:ascii="Simplified Arabic" w:hAnsi="Simplified Arabic" w:cs="Simplified Arabic"/>
          <w:sz w:val="24"/>
          <w:szCs w:val="24"/>
          <w:rtl/>
        </w:rPr>
        <w:t xml:space="preserve">العقار، شريطة </w:t>
      </w:r>
      <w:r w:rsidR="00A072FE" w:rsidRPr="00E00F23">
        <w:rPr>
          <w:rFonts w:ascii="Simplified Arabic" w:hAnsi="Simplified Arabic" w:cs="Simplified Arabic"/>
          <w:sz w:val="24"/>
          <w:szCs w:val="24"/>
          <w:rtl/>
        </w:rPr>
        <w:t>أ</w:t>
      </w:r>
      <w:r w:rsidR="00A51947" w:rsidRPr="00E00F23">
        <w:rPr>
          <w:rFonts w:ascii="Simplified Arabic" w:hAnsi="Simplified Arabic" w:cs="Simplified Arabic"/>
          <w:sz w:val="24"/>
          <w:szCs w:val="24"/>
          <w:rtl/>
        </w:rPr>
        <w:t xml:space="preserve">لا </w:t>
      </w:r>
      <w:r w:rsidR="00A51947" w:rsidRPr="0033761A">
        <w:rPr>
          <w:rFonts w:ascii="Simplified Arabic" w:hAnsi="Simplified Arabic" w:cs="Simplified Arabic"/>
          <w:sz w:val="24"/>
          <w:szCs w:val="24"/>
          <w:rtl/>
        </w:rPr>
        <w:t xml:space="preserve">يعرض </w:t>
      </w:r>
      <w:r w:rsidR="0033761A" w:rsidRPr="0033761A">
        <w:rPr>
          <w:rFonts w:ascii="Simplified Arabic" w:hAnsi="Simplified Arabic" w:cs="Simplified Arabic" w:hint="cs"/>
          <w:sz w:val="24"/>
          <w:szCs w:val="24"/>
          <w:rtl/>
        </w:rPr>
        <w:t xml:space="preserve">في </w:t>
      </w:r>
      <w:r w:rsidR="00A072FE" w:rsidRPr="0033761A">
        <w:rPr>
          <w:rFonts w:ascii="Simplified Arabic" w:hAnsi="Simplified Arabic" w:cs="Simplified Arabic"/>
          <w:sz w:val="24"/>
          <w:szCs w:val="24"/>
          <w:rtl/>
        </w:rPr>
        <w:t>أ</w:t>
      </w:r>
      <w:r w:rsidR="00A51947" w:rsidRPr="0033761A">
        <w:rPr>
          <w:rFonts w:ascii="Simplified Arabic" w:hAnsi="Simplified Arabic" w:cs="Simplified Arabic"/>
          <w:sz w:val="24"/>
          <w:szCs w:val="24"/>
          <w:rtl/>
        </w:rPr>
        <w:t>ثناء المزايدة</w:t>
      </w:r>
      <w:r w:rsidR="00782C00" w:rsidRPr="0033761A">
        <w:rPr>
          <w:rFonts w:ascii="Simplified Arabic" w:hAnsi="Simplified Arabic" w:cs="Simplified Arabic"/>
          <w:sz w:val="24"/>
          <w:szCs w:val="24"/>
          <w:rtl/>
        </w:rPr>
        <w:t xml:space="preserve"> </w:t>
      </w:r>
      <w:r w:rsidR="00A51947" w:rsidRPr="0033761A">
        <w:rPr>
          <w:rFonts w:ascii="Simplified Arabic" w:hAnsi="Simplified Arabic" w:cs="Simplified Arabic"/>
          <w:sz w:val="24"/>
          <w:szCs w:val="24"/>
          <w:rtl/>
        </w:rPr>
        <w:t xml:space="preserve"> </w:t>
      </w:r>
      <w:r w:rsidR="00A51947" w:rsidRPr="00E00F23">
        <w:rPr>
          <w:rFonts w:ascii="Simplified Arabic" w:hAnsi="Simplified Arabic" w:cs="Simplified Arabic"/>
          <w:sz w:val="24"/>
          <w:szCs w:val="24"/>
          <w:rtl/>
        </w:rPr>
        <w:t>ثمنا</w:t>
      </w:r>
      <w:r w:rsidR="00F40B3A">
        <w:rPr>
          <w:rFonts w:ascii="Simplified Arabic" w:hAnsi="Simplified Arabic" w:cs="Simplified Arabic" w:hint="cs"/>
          <w:sz w:val="24"/>
          <w:szCs w:val="24"/>
          <w:rtl/>
        </w:rPr>
        <w:t>ً</w:t>
      </w:r>
      <w:r w:rsidR="00A51947" w:rsidRPr="00E00F23">
        <w:rPr>
          <w:rFonts w:ascii="Simplified Arabic" w:hAnsi="Simplified Arabic" w:cs="Simplified Arabic"/>
          <w:sz w:val="24"/>
          <w:szCs w:val="24"/>
          <w:rtl/>
        </w:rPr>
        <w:t xml:space="preserve"> </w:t>
      </w:r>
      <w:r w:rsidR="00A072FE" w:rsidRPr="00E00F23">
        <w:rPr>
          <w:rFonts w:ascii="Simplified Arabic" w:hAnsi="Simplified Arabic" w:cs="Simplified Arabic"/>
          <w:sz w:val="24"/>
          <w:szCs w:val="24"/>
          <w:rtl/>
        </w:rPr>
        <w:t>أ</w:t>
      </w:r>
      <w:r w:rsidR="00A51947" w:rsidRPr="00E00F23">
        <w:rPr>
          <w:rFonts w:ascii="Simplified Arabic" w:hAnsi="Simplified Arabic" w:cs="Simplified Arabic"/>
          <w:sz w:val="24"/>
          <w:szCs w:val="24"/>
          <w:rtl/>
        </w:rPr>
        <w:t xml:space="preserve">قل من الباقي في ذمته من ثمن العقار الجاري بيعه؛ والسبب في ذلك يعود </w:t>
      </w:r>
      <w:r w:rsidR="006C1ED7" w:rsidRPr="00E00F23">
        <w:rPr>
          <w:rFonts w:ascii="Simplified Arabic" w:hAnsi="Simplified Arabic" w:cs="Simplified Arabic"/>
          <w:sz w:val="24"/>
          <w:szCs w:val="24"/>
          <w:rtl/>
        </w:rPr>
        <w:t>إلى</w:t>
      </w:r>
      <w:r w:rsidR="00A51947" w:rsidRPr="00E00F23">
        <w:rPr>
          <w:rFonts w:ascii="Simplified Arabic" w:hAnsi="Simplified Arabic" w:cs="Simplified Arabic"/>
          <w:sz w:val="24"/>
          <w:szCs w:val="24"/>
          <w:rtl/>
        </w:rPr>
        <w:t xml:space="preserve"> </w:t>
      </w:r>
      <w:r w:rsidR="00A072FE" w:rsidRPr="00E00F23">
        <w:rPr>
          <w:rFonts w:ascii="Simplified Arabic" w:hAnsi="Simplified Arabic" w:cs="Simplified Arabic"/>
          <w:sz w:val="24"/>
          <w:szCs w:val="24"/>
          <w:rtl/>
        </w:rPr>
        <w:t>أ</w:t>
      </w:r>
      <w:r w:rsidR="00A51947" w:rsidRPr="00E00F23">
        <w:rPr>
          <w:rFonts w:ascii="Simplified Arabic" w:hAnsi="Simplified Arabic" w:cs="Simplified Arabic"/>
          <w:sz w:val="24"/>
          <w:szCs w:val="24"/>
          <w:rtl/>
        </w:rPr>
        <w:t xml:space="preserve">ن الدائنين المرتهنين يمكن </w:t>
      </w:r>
      <w:r w:rsidR="00A072FE" w:rsidRPr="00E00F23">
        <w:rPr>
          <w:rFonts w:ascii="Simplified Arabic" w:hAnsi="Simplified Arabic" w:cs="Simplified Arabic"/>
          <w:sz w:val="24"/>
          <w:szCs w:val="24"/>
          <w:rtl/>
        </w:rPr>
        <w:t>أ</w:t>
      </w:r>
      <w:r w:rsidR="00A51947" w:rsidRPr="00E00F23">
        <w:rPr>
          <w:rFonts w:ascii="Simplified Arabic" w:hAnsi="Simplified Arabic" w:cs="Simplified Arabic"/>
          <w:sz w:val="24"/>
          <w:szCs w:val="24"/>
          <w:rtl/>
        </w:rPr>
        <w:t>ن يجبروا الحائز على دفع ما بقي في ذمته من الثمن</w:t>
      </w:r>
      <w:r w:rsidR="00F40B3A">
        <w:rPr>
          <w:rFonts w:ascii="Simplified Arabic" w:hAnsi="Simplified Arabic" w:cs="Simplified Arabic" w:hint="cs"/>
          <w:sz w:val="24"/>
          <w:szCs w:val="24"/>
          <w:rtl/>
        </w:rPr>
        <w:t>،</w:t>
      </w:r>
      <w:r w:rsidR="00A51947" w:rsidRPr="00E00F23">
        <w:rPr>
          <w:rFonts w:ascii="Simplified Arabic" w:hAnsi="Simplified Arabic" w:cs="Simplified Arabic"/>
          <w:sz w:val="24"/>
          <w:szCs w:val="24"/>
          <w:rtl/>
        </w:rPr>
        <w:t xml:space="preserve"> </w:t>
      </w:r>
      <w:r w:rsidR="00EA56EA" w:rsidRPr="00E00F23">
        <w:rPr>
          <w:rFonts w:ascii="Simplified Arabic" w:hAnsi="Simplified Arabic" w:cs="Simplified Arabic"/>
          <w:sz w:val="24"/>
          <w:szCs w:val="24"/>
          <w:rtl/>
        </w:rPr>
        <w:t>ال</w:t>
      </w:r>
      <w:r w:rsidR="00A072FE" w:rsidRPr="00E00F23">
        <w:rPr>
          <w:rFonts w:ascii="Simplified Arabic" w:hAnsi="Simplified Arabic" w:cs="Simplified Arabic"/>
          <w:sz w:val="24"/>
          <w:szCs w:val="24"/>
          <w:rtl/>
        </w:rPr>
        <w:t>أمر الذي يجبر الحائز على</w:t>
      </w:r>
      <w:r w:rsidR="00EA56EA" w:rsidRPr="00E00F23">
        <w:rPr>
          <w:rFonts w:ascii="Simplified Arabic" w:hAnsi="Simplified Arabic" w:cs="Simplified Arabic"/>
          <w:sz w:val="24"/>
          <w:szCs w:val="24"/>
          <w:rtl/>
        </w:rPr>
        <w:t xml:space="preserve"> عدم عرض ثمن يقل عن المبلغ الذي يستطيع </w:t>
      </w:r>
      <w:r w:rsidR="00EA56EA" w:rsidRPr="00E00F23">
        <w:rPr>
          <w:rFonts w:ascii="Simplified Arabic" w:hAnsi="Simplified Arabic" w:cs="Simplified Arabic"/>
          <w:sz w:val="24"/>
          <w:szCs w:val="24"/>
          <w:rtl/>
        </w:rPr>
        <w:lastRenderedPageBreak/>
        <w:t xml:space="preserve">الدائنون </w:t>
      </w:r>
      <w:r w:rsidR="00A072FE" w:rsidRPr="00E00F23">
        <w:rPr>
          <w:rFonts w:ascii="Simplified Arabic" w:hAnsi="Simplified Arabic" w:cs="Simplified Arabic"/>
          <w:sz w:val="24"/>
          <w:szCs w:val="24"/>
          <w:rtl/>
        </w:rPr>
        <w:t>إ</w:t>
      </w:r>
      <w:r w:rsidR="00EA56EA" w:rsidRPr="00E00F23">
        <w:rPr>
          <w:rFonts w:ascii="Simplified Arabic" w:hAnsi="Simplified Arabic" w:cs="Simplified Arabic"/>
          <w:sz w:val="24"/>
          <w:szCs w:val="24"/>
          <w:rtl/>
        </w:rPr>
        <w:t>جباره على الوفاء به،</w:t>
      </w:r>
      <w:r w:rsidR="001177FB" w:rsidRPr="00E00F23">
        <w:rPr>
          <w:rFonts w:ascii="Simplified Arabic" w:hAnsi="Simplified Arabic" w:cs="Simplified Arabic"/>
          <w:sz w:val="24"/>
          <w:szCs w:val="24"/>
          <w:rtl/>
        </w:rPr>
        <w:t xml:space="preserve"> في حين لا نجد مثل هذا الاشتراط في القانون المدني </w:t>
      </w:r>
      <w:r w:rsidR="00E42E02" w:rsidRPr="00E00F23">
        <w:rPr>
          <w:rFonts w:ascii="Simplified Arabic" w:hAnsi="Simplified Arabic" w:cs="Simplified Arabic"/>
          <w:sz w:val="24"/>
          <w:szCs w:val="24"/>
          <w:rtl/>
        </w:rPr>
        <w:t>ال</w:t>
      </w:r>
      <w:r w:rsidR="00054E5B" w:rsidRPr="00E00F23">
        <w:rPr>
          <w:rFonts w:ascii="Simplified Arabic" w:hAnsi="Simplified Arabic" w:cs="Simplified Arabic"/>
          <w:sz w:val="24"/>
          <w:szCs w:val="24"/>
          <w:rtl/>
        </w:rPr>
        <w:t>أردني</w:t>
      </w:r>
      <w:r w:rsidR="001177FB" w:rsidRPr="00E00F23">
        <w:rPr>
          <w:rFonts w:ascii="Simplified Arabic" w:hAnsi="Simplified Arabic" w:cs="Simplified Arabic"/>
          <w:sz w:val="24"/>
          <w:szCs w:val="24"/>
          <w:rtl/>
        </w:rPr>
        <w:t xml:space="preserve"> وذلك لعدم تن</w:t>
      </w:r>
      <w:r w:rsidR="00F40B3A">
        <w:rPr>
          <w:rFonts w:ascii="Simplified Arabic" w:hAnsi="Simplified Arabic" w:cs="Simplified Arabic" w:hint="cs"/>
          <w:sz w:val="24"/>
          <w:szCs w:val="24"/>
          <w:rtl/>
        </w:rPr>
        <w:t>ظ</w:t>
      </w:r>
      <w:r w:rsidR="001177FB" w:rsidRPr="00E00F23">
        <w:rPr>
          <w:rFonts w:ascii="Simplified Arabic" w:hAnsi="Simplified Arabic" w:cs="Simplified Arabic"/>
          <w:sz w:val="24"/>
          <w:szCs w:val="24"/>
          <w:rtl/>
        </w:rPr>
        <w:t>يمه حقوق الحائز بتفصيل وهذا ما ي</w:t>
      </w:r>
      <w:r w:rsidR="00B008A6">
        <w:rPr>
          <w:rFonts w:ascii="Simplified Arabic" w:hAnsi="Simplified Arabic" w:cs="Simplified Arabic" w:hint="cs"/>
          <w:sz w:val="24"/>
          <w:szCs w:val="24"/>
          <w:rtl/>
        </w:rPr>
        <w:t xml:space="preserve">ؤخذ </w:t>
      </w:r>
      <w:r w:rsidR="001177FB" w:rsidRPr="00E00F23">
        <w:rPr>
          <w:rFonts w:ascii="Simplified Arabic" w:hAnsi="Simplified Arabic" w:cs="Simplified Arabic"/>
          <w:sz w:val="24"/>
          <w:szCs w:val="24"/>
          <w:rtl/>
        </w:rPr>
        <w:t xml:space="preserve">على المشرع </w:t>
      </w:r>
      <w:r w:rsidR="00E42E02" w:rsidRPr="00E00F23">
        <w:rPr>
          <w:rFonts w:ascii="Simplified Arabic" w:hAnsi="Simplified Arabic" w:cs="Simplified Arabic"/>
          <w:sz w:val="24"/>
          <w:szCs w:val="24"/>
          <w:rtl/>
        </w:rPr>
        <w:t>ال</w:t>
      </w:r>
      <w:r w:rsidR="00054E5B" w:rsidRPr="00E00F23">
        <w:rPr>
          <w:rFonts w:ascii="Simplified Arabic" w:hAnsi="Simplified Arabic" w:cs="Simplified Arabic"/>
          <w:sz w:val="24"/>
          <w:szCs w:val="24"/>
          <w:rtl/>
        </w:rPr>
        <w:t>أردني</w:t>
      </w:r>
      <w:r w:rsidR="001177FB" w:rsidRPr="00E00F23">
        <w:rPr>
          <w:rFonts w:ascii="Simplified Arabic" w:hAnsi="Simplified Arabic" w:cs="Simplified Arabic"/>
          <w:sz w:val="24"/>
          <w:szCs w:val="24"/>
          <w:rtl/>
        </w:rPr>
        <w:t xml:space="preserve">، </w:t>
      </w:r>
      <w:r w:rsidR="00EA56EA" w:rsidRPr="00E00F23">
        <w:rPr>
          <w:rFonts w:ascii="Simplified Arabic" w:hAnsi="Simplified Arabic" w:cs="Simplified Arabic"/>
          <w:sz w:val="24"/>
          <w:szCs w:val="24"/>
          <w:rtl/>
        </w:rPr>
        <w:t xml:space="preserve"> وعليه </w:t>
      </w:r>
      <w:r w:rsidR="00165CF0" w:rsidRPr="00E00F23">
        <w:rPr>
          <w:rFonts w:ascii="Simplified Arabic" w:hAnsi="Simplified Arabic" w:cs="Simplified Arabic"/>
          <w:sz w:val="24"/>
          <w:szCs w:val="24"/>
          <w:rtl/>
        </w:rPr>
        <w:t>إذ</w:t>
      </w:r>
      <w:r w:rsidR="00EA56EA" w:rsidRPr="00E00F23">
        <w:rPr>
          <w:rFonts w:ascii="Simplified Arabic" w:hAnsi="Simplified Arabic" w:cs="Simplified Arabic"/>
          <w:sz w:val="24"/>
          <w:szCs w:val="24"/>
          <w:rtl/>
        </w:rPr>
        <w:t xml:space="preserve">ا رسا المزاد على الحائز </w:t>
      </w:r>
      <w:r w:rsidR="00350A8B" w:rsidRPr="00E00F23">
        <w:rPr>
          <w:rFonts w:ascii="Simplified Arabic" w:hAnsi="Simplified Arabic" w:cs="Simplified Arabic"/>
          <w:sz w:val="24"/>
          <w:szCs w:val="24"/>
          <w:rtl/>
        </w:rPr>
        <w:t>نفسه</w:t>
      </w:r>
      <w:r w:rsidR="00EA56EA" w:rsidRPr="00E00F23">
        <w:rPr>
          <w:rFonts w:ascii="Simplified Arabic" w:hAnsi="Simplified Arabic" w:cs="Simplified Arabic"/>
          <w:sz w:val="24"/>
          <w:szCs w:val="24"/>
          <w:rtl/>
        </w:rPr>
        <w:t>،</w:t>
      </w:r>
      <w:r w:rsidR="00A072FE" w:rsidRPr="00E00F23">
        <w:rPr>
          <w:rFonts w:ascii="Simplified Arabic" w:hAnsi="Simplified Arabic" w:cs="Simplified Arabic"/>
          <w:sz w:val="24"/>
          <w:szCs w:val="24"/>
          <w:rtl/>
        </w:rPr>
        <w:t xml:space="preserve"> </w:t>
      </w:r>
      <w:r w:rsidR="00EA56EA" w:rsidRPr="00E00F23">
        <w:rPr>
          <w:rFonts w:ascii="Simplified Arabic" w:hAnsi="Simplified Arabic" w:cs="Simplified Arabic"/>
          <w:sz w:val="24"/>
          <w:szCs w:val="24"/>
          <w:rtl/>
        </w:rPr>
        <w:t>ف</w:t>
      </w:r>
      <w:r w:rsidR="00A072FE" w:rsidRPr="00E00F23">
        <w:rPr>
          <w:rFonts w:ascii="Simplified Arabic" w:hAnsi="Simplified Arabic" w:cs="Simplified Arabic"/>
          <w:sz w:val="24"/>
          <w:szCs w:val="24"/>
          <w:rtl/>
        </w:rPr>
        <w:t>إ</w:t>
      </w:r>
      <w:r w:rsidR="00EA56EA" w:rsidRPr="00E00F23">
        <w:rPr>
          <w:rFonts w:ascii="Simplified Arabic" w:hAnsi="Simplified Arabic" w:cs="Simplified Arabic"/>
          <w:sz w:val="24"/>
          <w:szCs w:val="24"/>
          <w:rtl/>
        </w:rPr>
        <w:t xml:space="preserve">ن سند ملكيته ليس حكم </w:t>
      </w:r>
      <w:r w:rsidR="00350A8B" w:rsidRPr="00E00F23">
        <w:rPr>
          <w:rFonts w:ascii="Simplified Arabic" w:hAnsi="Simplified Arabic" w:cs="Simplified Arabic"/>
          <w:sz w:val="24"/>
          <w:szCs w:val="24"/>
          <w:rtl/>
        </w:rPr>
        <w:t>رسو</w:t>
      </w:r>
      <w:r w:rsidR="00EA56EA" w:rsidRPr="00E00F23">
        <w:rPr>
          <w:rFonts w:ascii="Simplified Arabic" w:hAnsi="Simplified Arabic" w:cs="Simplified Arabic"/>
          <w:sz w:val="24"/>
          <w:szCs w:val="24"/>
          <w:rtl/>
        </w:rPr>
        <w:t xml:space="preserve"> المزاد و</w:t>
      </w:r>
      <w:r w:rsidR="00A072FE" w:rsidRPr="00E00F23">
        <w:rPr>
          <w:rFonts w:ascii="Simplified Arabic" w:hAnsi="Simplified Arabic" w:cs="Simplified Arabic"/>
          <w:sz w:val="24"/>
          <w:szCs w:val="24"/>
          <w:rtl/>
        </w:rPr>
        <w:t>إ</w:t>
      </w:r>
      <w:r w:rsidR="00EA56EA" w:rsidRPr="00E00F23">
        <w:rPr>
          <w:rFonts w:ascii="Simplified Arabic" w:hAnsi="Simplified Arabic" w:cs="Simplified Arabic"/>
          <w:sz w:val="24"/>
          <w:szCs w:val="24"/>
          <w:rtl/>
        </w:rPr>
        <w:t>نما يكون سند ملكيته ال</w:t>
      </w:r>
      <w:r w:rsidR="00A072FE" w:rsidRPr="00E00F23">
        <w:rPr>
          <w:rFonts w:ascii="Simplified Arabic" w:hAnsi="Simplified Arabic" w:cs="Simplified Arabic"/>
          <w:sz w:val="24"/>
          <w:szCs w:val="24"/>
          <w:rtl/>
        </w:rPr>
        <w:t>أ</w:t>
      </w:r>
      <w:r w:rsidR="00EA56EA" w:rsidRPr="00E00F23">
        <w:rPr>
          <w:rFonts w:ascii="Simplified Arabic" w:hAnsi="Simplified Arabic" w:cs="Simplified Arabic"/>
          <w:sz w:val="24"/>
          <w:szCs w:val="24"/>
          <w:rtl/>
        </w:rPr>
        <w:t>صلي الذي تلقى به ملكيته</w:t>
      </w:r>
      <w:r w:rsidR="00F40B3A">
        <w:rPr>
          <w:rFonts w:ascii="Simplified Arabic" w:hAnsi="Simplified Arabic" w:cs="Simplified Arabic"/>
          <w:sz w:val="24"/>
          <w:szCs w:val="24"/>
          <w:rtl/>
        </w:rPr>
        <w:t xml:space="preserve"> الذي قد يكون </w:t>
      </w:r>
      <w:r w:rsidR="00F40B3A" w:rsidRPr="00362BE8">
        <w:rPr>
          <w:rFonts w:ascii="Simplified Arabic" w:hAnsi="Simplified Arabic" w:cs="Simplified Arabic"/>
          <w:sz w:val="24"/>
          <w:szCs w:val="24"/>
          <w:rtl/>
        </w:rPr>
        <w:t>(بيع</w:t>
      </w:r>
      <w:r w:rsidR="00362BE8" w:rsidRPr="00362BE8">
        <w:rPr>
          <w:rFonts w:ascii="Simplified Arabic" w:hAnsi="Simplified Arabic" w:cs="Simplified Arabic" w:hint="cs"/>
          <w:sz w:val="24"/>
          <w:szCs w:val="24"/>
          <w:rtl/>
        </w:rPr>
        <w:t>ا</w:t>
      </w:r>
      <w:r w:rsidR="00F40B3A" w:rsidRPr="00362BE8">
        <w:rPr>
          <w:rFonts w:ascii="Simplified Arabic" w:hAnsi="Simplified Arabic" w:cs="Simplified Arabic"/>
          <w:sz w:val="24"/>
          <w:szCs w:val="24"/>
          <w:rtl/>
        </w:rPr>
        <w:t xml:space="preserve"> </w:t>
      </w:r>
      <w:r w:rsidR="00F40B3A">
        <w:rPr>
          <w:rFonts w:ascii="Simplified Arabic" w:hAnsi="Simplified Arabic" w:cs="Simplified Arabic"/>
          <w:sz w:val="24"/>
          <w:szCs w:val="24"/>
          <w:rtl/>
        </w:rPr>
        <w:t>/ هبة / وصية</w:t>
      </w:r>
      <w:r w:rsidR="00EA56EA" w:rsidRPr="00E00F23">
        <w:rPr>
          <w:rFonts w:ascii="Simplified Arabic" w:hAnsi="Simplified Arabic" w:cs="Simplified Arabic"/>
          <w:sz w:val="24"/>
          <w:szCs w:val="24"/>
          <w:rtl/>
        </w:rPr>
        <w:t>)</w:t>
      </w:r>
      <w:r w:rsidR="00F40B3A">
        <w:rPr>
          <w:rFonts w:ascii="Simplified Arabic" w:hAnsi="Simplified Arabic" w:cs="Simplified Arabic" w:hint="cs"/>
          <w:sz w:val="24"/>
          <w:szCs w:val="24"/>
          <w:rtl/>
        </w:rPr>
        <w:t>،</w:t>
      </w:r>
      <w:r w:rsidR="00EA56EA" w:rsidRPr="00E00F23">
        <w:rPr>
          <w:rFonts w:ascii="Simplified Arabic" w:hAnsi="Simplified Arabic" w:cs="Simplified Arabic"/>
          <w:sz w:val="24"/>
          <w:szCs w:val="24"/>
          <w:rtl/>
        </w:rPr>
        <w:t xml:space="preserve"> ويؤشر بذلك على هامش سند تسجل ملكيته ويعود </w:t>
      </w:r>
      <w:r w:rsidR="00A072FE" w:rsidRPr="00E00F23">
        <w:rPr>
          <w:rFonts w:ascii="Simplified Arabic" w:hAnsi="Simplified Arabic" w:cs="Simplified Arabic"/>
          <w:sz w:val="24"/>
          <w:szCs w:val="24"/>
          <w:rtl/>
        </w:rPr>
        <w:t>إ</w:t>
      </w:r>
      <w:r w:rsidR="00EA56EA" w:rsidRPr="00E00F23">
        <w:rPr>
          <w:rFonts w:ascii="Simplified Arabic" w:hAnsi="Simplified Arabic" w:cs="Simplified Arabic"/>
          <w:sz w:val="24"/>
          <w:szCs w:val="24"/>
          <w:rtl/>
        </w:rPr>
        <w:t>ليه العقار مطهرا</w:t>
      </w:r>
      <w:r w:rsidR="00F40B3A">
        <w:rPr>
          <w:rFonts w:ascii="Simplified Arabic" w:hAnsi="Simplified Arabic" w:cs="Simplified Arabic" w:hint="cs"/>
          <w:sz w:val="24"/>
          <w:szCs w:val="24"/>
          <w:rtl/>
        </w:rPr>
        <w:t>ً</w:t>
      </w:r>
      <w:r w:rsidR="00EA56EA" w:rsidRPr="00E00F23">
        <w:rPr>
          <w:rFonts w:ascii="Simplified Arabic" w:hAnsi="Simplified Arabic" w:cs="Simplified Arabic"/>
          <w:sz w:val="24"/>
          <w:szCs w:val="24"/>
          <w:rtl/>
        </w:rPr>
        <w:t xml:space="preserve"> من كل حق كان </w:t>
      </w:r>
      <w:r w:rsidR="00EA56EA" w:rsidRPr="00362BE8">
        <w:rPr>
          <w:rFonts w:ascii="Simplified Arabic" w:hAnsi="Simplified Arabic" w:cs="Simplified Arabic"/>
          <w:sz w:val="24"/>
          <w:szCs w:val="24"/>
          <w:rtl/>
        </w:rPr>
        <w:t>مقيد</w:t>
      </w:r>
      <w:r w:rsidR="00362BE8" w:rsidRPr="00362BE8">
        <w:rPr>
          <w:rFonts w:ascii="Simplified Arabic" w:hAnsi="Simplified Arabic" w:cs="Simplified Arabic" w:hint="cs"/>
          <w:sz w:val="24"/>
          <w:szCs w:val="24"/>
          <w:rtl/>
        </w:rPr>
        <w:t>ا</w:t>
      </w:r>
      <w:r w:rsidR="00EA56EA" w:rsidRPr="00362BE8">
        <w:rPr>
          <w:rFonts w:ascii="Simplified Arabic" w:hAnsi="Simplified Arabic" w:cs="Simplified Arabic"/>
          <w:sz w:val="24"/>
          <w:szCs w:val="24"/>
          <w:rtl/>
        </w:rPr>
        <w:t xml:space="preserve"> </w:t>
      </w:r>
      <w:r w:rsidR="00EA56EA" w:rsidRPr="00E00F23">
        <w:rPr>
          <w:rFonts w:ascii="Simplified Arabic" w:hAnsi="Simplified Arabic" w:cs="Simplified Arabic"/>
          <w:sz w:val="24"/>
          <w:szCs w:val="24"/>
          <w:rtl/>
        </w:rPr>
        <w:t>عليه</w:t>
      </w:r>
      <w:r w:rsidR="00F40B3A">
        <w:rPr>
          <w:rFonts w:ascii="Simplified Arabic" w:hAnsi="Simplified Arabic" w:cs="Simplified Arabic" w:hint="cs"/>
          <w:sz w:val="24"/>
          <w:szCs w:val="24"/>
          <w:rtl/>
        </w:rPr>
        <w:t xml:space="preserve">، </w:t>
      </w:r>
      <w:r w:rsidR="00EA56EA" w:rsidRPr="00E00F23">
        <w:rPr>
          <w:rFonts w:ascii="Simplified Arabic" w:hAnsi="Simplified Arabic" w:cs="Simplified Arabic"/>
          <w:sz w:val="24"/>
          <w:szCs w:val="24"/>
          <w:rtl/>
        </w:rPr>
        <w:t xml:space="preserve">وذلك </w:t>
      </w:r>
      <w:r w:rsidR="00165CF0" w:rsidRPr="00E00F23">
        <w:rPr>
          <w:rFonts w:ascii="Simplified Arabic" w:hAnsi="Simplified Arabic" w:cs="Simplified Arabic"/>
          <w:sz w:val="24"/>
          <w:szCs w:val="24"/>
          <w:rtl/>
        </w:rPr>
        <w:t>إذ</w:t>
      </w:r>
      <w:r w:rsidR="00EA56EA" w:rsidRPr="00E00F23">
        <w:rPr>
          <w:rFonts w:ascii="Simplified Arabic" w:hAnsi="Simplified Arabic" w:cs="Simplified Arabic"/>
          <w:sz w:val="24"/>
          <w:szCs w:val="24"/>
          <w:rtl/>
        </w:rPr>
        <w:t xml:space="preserve">ا دفع الحائز الثمن الذي رسا به المزاد </w:t>
      </w:r>
      <w:r w:rsidR="004E50AD" w:rsidRPr="00E00F23">
        <w:rPr>
          <w:rFonts w:ascii="Simplified Arabic" w:hAnsi="Simplified Arabic" w:cs="Simplified Arabic"/>
          <w:sz w:val="24"/>
          <w:szCs w:val="24"/>
          <w:rtl/>
        </w:rPr>
        <w:t>أو</w:t>
      </w:r>
      <w:r w:rsidR="00EA56EA" w:rsidRPr="00E00F23">
        <w:rPr>
          <w:rFonts w:ascii="Simplified Arabic" w:hAnsi="Simplified Arabic" w:cs="Simplified Arabic"/>
          <w:sz w:val="24"/>
          <w:szCs w:val="24"/>
          <w:rtl/>
        </w:rPr>
        <w:t xml:space="preserve"> </w:t>
      </w:r>
      <w:r w:rsidR="004E50AD" w:rsidRPr="00E00F23">
        <w:rPr>
          <w:rFonts w:ascii="Simplified Arabic" w:hAnsi="Simplified Arabic" w:cs="Simplified Arabic"/>
          <w:sz w:val="24"/>
          <w:szCs w:val="24"/>
          <w:rtl/>
        </w:rPr>
        <w:t>أو</w:t>
      </w:r>
      <w:r w:rsidR="00EA56EA" w:rsidRPr="00E00F23">
        <w:rPr>
          <w:rFonts w:ascii="Simplified Arabic" w:hAnsi="Simplified Arabic" w:cs="Simplified Arabic"/>
          <w:sz w:val="24"/>
          <w:szCs w:val="24"/>
          <w:rtl/>
        </w:rPr>
        <w:t>دعه خزانة المحكمة</w:t>
      </w:r>
      <w:sdt>
        <w:sdtPr>
          <w:rPr>
            <w:rFonts w:ascii="Simplified Arabic" w:hAnsi="Simplified Arabic" w:cs="Simplified Arabic"/>
            <w:sz w:val="24"/>
            <w:szCs w:val="24"/>
            <w:rtl/>
          </w:rPr>
          <w:id w:val="-1711176688"/>
          <w:citation/>
        </w:sdtPr>
        <w:sdtEndPr/>
        <w:sdtContent>
          <w:r w:rsidR="00506A0C" w:rsidRPr="00E00F23">
            <w:rPr>
              <w:rFonts w:ascii="Simplified Arabic" w:hAnsi="Simplified Arabic" w:cs="Simplified Arabic"/>
              <w:sz w:val="24"/>
              <w:szCs w:val="24"/>
              <w:rtl/>
            </w:rPr>
            <w:fldChar w:fldCharType="begin"/>
          </w:r>
          <w:r w:rsidR="00506A0C" w:rsidRPr="00E00F23">
            <w:rPr>
              <w:rFonts w:ascii="Simplified Arabic" w:hAnsi="Simplified Arabic" w:cs="Simplified Arabic"/>
              <w:sz w:val="24"/>
              <w:szCs w:val="24"/>
              <w:rtl/>
            </w:rPr>
            <w:instrText xml:space="preserve"> </w:instrText>
          </w:r>
          <w:r w:rsidR="00506A0C" w:rsidRPr="00E00F23">
            <w:rPr>
              <w:rFonts w:ascii="Simplified Arabic" w:hAnsi="Simplified Arabic" w:cs="Simplified Arabic"/>
              <w:sz w:val="24"/>
              <w:szCs w:val="24"/>
            </w:rPr>
            <w:instrText>CITATION Obe11 \l 1025</w:instrText>
          </w:r>
          <w:r w:rsidR="00506A0C" w:rsidRPr="00E00F23">
            <w:rPr>
              <w:rFonts w:ascii="Simplified Arabic" w:hAnsi="Simplified Arabic" w:cs="Simplified Arabic"/>
              <w:sz w:val="24"/>
              <w:szCs w:val="24"/>
              <w:rtl/>
            </w:rPr>
            <w:instrText xml:space="preserve"> </w:instrText>
          </w:r>
          <w:r w:rsidR="00506A0C" w:rsidRPr="00E00F23">
            <w:rPr>
              <w:rFonts w:ascii="Simplified Arabic" w:hAnsi="Simplified Arabic" w:cs="Simplified Arabic"/>
              <w:sz w:val="24"/>
              <w:szCs w:val="24"/>
              <w:rtl/>
            </w:rPr>
            <w:fldChar w:fldCharType="separate"/>
          </w:r>
          <w:r w:rsidR="00506A0C" w:rsidRPr="00E00F23">
            <w:rPr>
              <w:rFonts w:ascii="Simplified Arabic" w:hAnsi="Simplified Arabic" w:cs="Simplified Arabic"/>
              <w:noProof/>
              <w:sz w:val="24"/>
              <w:szCs w:val="24"/>
              <w:rtl/>
            </w:rPr>
            <w:t xml:space="preserve"> (</w:t>
          </w:r>
          <w:r w:rsidR="00506A0C" w:rsidRPr="00E00F23">
            <w:rPr>
              <w:rFonts w:ascii="Simplified Arabic" w:hAnsi="Simplified Arabic" w:cs="Simplified Arabic"/>
              <w:noProof/>
              <w:sz w:val="24"/>
              <w:szCs w:val="24"/>
            </w:rPr>
            <w:t>Obeidat</w:t>
          </w:r>
          <w:r w:rsidR="00506A0C" w:rsidRPr="00E00F23">
            <w:rPr>
              <w:rFonts w:ascii="Simplified Arabic" w:hAnsi="Simplified Arabic" w:cs="Simplified Arabic"/>
              <w:noProof/>
              <w:sz w:val="24"/>
              <w:szCs w:val="24"/>
              <w:rtl/>
            </w:rPr>
            <w:t>، 2011)</w:t>
          </w:r>
          <w:r w:rsidR="00506A0C" w:rsidRPr="00E00F23">
            <w:rPr>
              <w:rFonts w:ascii="Simplified Arabic" w:hAnsi="Simplified Arabic" w:cs="Simplified Arabic"/>
              <w:sz w:val="24"/>
              <w:szCs w:val="24"/>
              <w:rtl/>
            </w:rPr>
            <w:fldChar w:fldCharType="end"/>
          </w:r>
        </w:sdtContent>
      </w:sdt>
      <w:sdt>
        <w:sdtPr>
          <w:rPr>
            <w:rFonts w:ascii="Simplified Arabic" w:hAnsi="Simplified Arabic" w:cs="Simplified Arabic"/>
            <w:sz w:val="24"/>
            <w:szCs w:val="24"/>
            <w:rtl/>
          </w:rPr>
          <w:id w:val="1172611564"/>
          <w:citation/>
        </w:sdtPr>
        <w:sdtEndPr/>
        <w:sdtContent>
          <w:r w:rsidR="00506A0C" w:rsidRPr="00E00F23">
            <w:rPr>
              <w:rFonts w:ascii="Simplified Arabic" w:hAnsi="Simplified Arabic" w:cs="Simplified Arabic"/>
              <w:sz w:val="24"/>
              <w:szCs w:val="24"/>
              <w:rtl/>
            </w:rPr>
            <w:fldChar w:fldCharType="begin"/>
          </w:r>
          <w:r w:rsidR="00506A0C" w:rsidRPr="00E00F23">
            <w:rPr>
              <w:rFonts w:ascii="Simplified Arabic" w:hAnsi="Simplified Arabic" w:cs="Simplified Arabic"/>
              <w:sz w:val="24"/>
              <w:szCs w:val="24"/>
              <w:rtl/>
            </w:rPr>
            <w:instrText xml:space="preserve"> </w:instrText>
          </w:r>
          <w:r w:rsidR="00506A0C" w:rsidRPr="00E00F23">
            <w:rPr>
              <w:rFonts w:ascii="Simplified Arabic" w:hAnsi="Simplified Arabic" w:cs="Simplified Arabic"/>
              <w:sz w:val="24"/>
              <w:szCs w:val="24"/>
            </w:rPr>
            <w:instrText>CITATION abo03 \l 1025</w:instrText>
          </w:r>
          <w:r w:rsidR="00506A0C" w:rsidRPr="00E00F23">
            <w:rPr>
              <w:rFonts w:ascii="Simplified Arabic" w:hAnsi="Simplified Arabic" w:cs="Simplified Arabic"/>
              <w:sz w:val="24"/>
              <w:szCs w:val="24"/>
              <w:rtl/>
            </w:rPr>
            <w:instrText xml:space="preserve"> </w:instrText>
          </w:r>
          <w:r w:rsidR="00506A0C" w:rsidRPr="00E00F23">
            <w:rPr>
              <w:rFonts w:ascii="Simplified Arabic" w:hAnsi="Simplified Arabic" w:cs="Simplified Arabic"/>
              <w:sz w:val="24"/>
              <w:szCs w:val="24"/>
              <w:rtl/>
            </w:rPr>
            <w:fldChar w:fldCharType="separate"/>
          </w:r>
          <w:r w:rsidR="00506A0C" w:rsidRPr="00E00F23">
            <w:rPr>
              <w:rFonts w:ascii="Simplified Arabic" w:hAnsi="Simplified Arabic" w:cs="Simplified Arabic"/>
              <w:noProof/>
              <w:sz w:val="24"/>
              <w:szCs w:val="24"/>
              <w:rtl/>
            </w:rPr>
            <w:t xml:space="preserve"> (</w:t>
          </w:r>
          <w:r w:rsidR="00506A0C" w:rsidRPr="00E00F23">
            <w:rPr>
              <w:rFonts w:ascii="Simplified Arabic" w:hAnsi="Simplified Arabic" w:cs="Simplified Arabic"/>
              <w:noProof/>
              <w:sz w:val="24"/>
              <w:szCs w:val="24"/>
            </w:rPr>
            <w:t>abo maloh</w:t>
          </w:r>
          <w:r w:rsidR="00506A0C" w:rsidRPr="00E00F23">
            <w:rPr>
              <w:rFonts w:ascii="Simplified Arabic" w:hAnsi="Simplified Arabic" w:cs="Simplified Arabic"/>
              <w:noProof/>
              <w:sz w:val="24"/>
              <w:szCs w:val="24"/>
              <w:rtl/>
            </w:rPr>
            <w:t>، 2003)</w:t>
          </w:r>
          <w:r w:rsidR="00506A0C" w:rsidRPr="00E00F23">
            <w:rPr>
              <w:rFonts w:ascii="Simplified Arabic" w:hAnsi="Simplified Arabic" w:cs="Simplified Arabic"/>
              <w:sz w:val="24"/>
              <w:szCs w:val="24"/>
              <w:rtl/>
            </w:rPr>
            <w:fldChar w:fldCharType="end"/>
          </w:r>
        </w:sdtContent>
      </w:sdt>
      <w:r w:rsidR="00EA56EA" w:rsidRPr="00E00F23">
        <w:rPr>
          <w:rFonts w:ascii="Simplified Arabic" w:hAnsi="Simplified Arabic" w:cs="Simplified Arabic"/>
          <w:sz w:val="24"/>
          <w:szCs w:val="24"/>
          <w:rtl/>
        </w:rPr>
        <w:t xml:space="preserve"> .  </w:t>
      </w:r>
    </w:p>
    <w:p w14:paraId="711909E6" w14:textId="77777777" w:rsidR="00782C00" w:rsidRPr="00E00F23" w:rsidRDefault="00782C00" w:rsidP="00782C00">
      <w:pPr>
        <w:pStyle w:val="a5"/>
        <w:bidi/>
        <w:spacing w:before="24" w:after="24"/>
        <w:ind w:left="746"/>
        <w:jc w:val="both"/>
        <w:rPr>
          <w:rFonts w:ascii="Simplified Arabic" w:hAnsi="Simplified Arabic" w:cs="Simplified Arabic"/>
          <w:b/>
          <w:bCs/>
          <w:sz w:val="24"/>
          <w:szCs w:val="24"/>
          <w:lang w:val="en-US"/>
        </w:rPr>
      </w:pPr>
    </w:p>
    <w:p w14:paraId="689DA41A" w14:textId="77777777" w:rsidR="007812E2" w:rsidRPr="00E00F23" w:rsidRDefault="00EF7FEE" w:rsidP="00484C3C">
      <w:pPr>
        <w:bidi/>
        <w:spacing w:before="24" w:after="24"/>
        <w:ind w:left="720"/>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rPr>
        <w:t>ثانياً</w:t>
      </w:r>
      <w:r w:rsidR="000B020F" w:rsidRPr="00E00F23">
        <w:rPr>
          <w:rFonts w:ascii="Simplified Arabic" w:hAnsi="Simplified Arabic" w:cs="Simplified Arabic"/>
          <w:b/>
          <w:bCs/>
          <w:sz w:val="24"/>
          <w:szCs w:val="24"/>
          <w:rtl/>
        </w:rPr>
        <w:t>:</w:t>
      </w:r>
      <w:r w:rsidR="007812E2" w:rsidRPr="00E00F23">
        <w:rPr>
          <w:rFonts w:ascii="Simplified Arabic" w:hAnsi="Simplified Arabic" w:cs="Simplified Arabic"/>
          <w:b/>
          <w:bCs/>
          <w:sz w:val="24"/>
          <w:szCs w:val="24"/>
          <w:rtl/>
        </w:rPr>
        <w:t xml:space="preserve"> </w:t>
      </w:r>
      <w:r w:rsidR="00DA28AA" w:rsidRPr="00E00F23">
        <w:rPr>
          <w:rFonts w:ascii="Simplified Arabic" w:hAnsi="Simplified Arabic" w:cs="Simplified Arabic"/>
          <w:b/>
          <w:bCs/>
          <w:sz w:val="24"/>
          <w:szCs w:val="24"/>
          <w:rtl/>
        </w:rPr>
        <w:t>رسو المزاد على غير الحائز</w:t>
      </w:r>
    </w:p>
    <w:p w14:paraId="02AD7ADA" w14:textId="77777777" w:rsidR="007812E2" w:rsidRPr="00E00F23" w:rsidRDefault="007812E2" w:rsidP="007812E2">
      <w:pPr>
        <w:bidi/>
        <w:spacing w:before="24" w:after="24"/>
        <w:ind w:left="720"/>
        <w:jc w:val="center"/>
        <w:rPr>
          <w:rFonts w:ascii="Simplified Arabic" w:hAnsi="Simplified Arabic" w:cs="Simplified Arabic"/>
          <w:sz w:val="24"/>
          <w:szCs w:val="24"/>
          <w:rtl/>
          <w:lang w:val="en-US"/>
        </w:rPr>
      </w:pPr>
    </w:p>
    <w:p w14:paraId="544EA4E8" w14:textId="187B8338" w:rsidR="00224C2E" w:rsidRPr="00E00F23" w:rsidRDefault="00165CF0" w:rsidP="00F40B3A">
      <w:pPr>
        <w:bidi/>
        <w:spacing w:before="24" w:after="24"/>
        <w:jc w:val="both"/>
        <w:rPr>
          <w:rFonts w:ascii="Simplified Arabic" w:hAnsi="Simplified Arabic" w:cs="Simplified Arabic"/>
          <w:b/>
          <w:bCs/>
          <w:sz w:val="24"/>
          <w:szCs w:val="24"/>
          <w:lang w:val="en-US"/>
        </w:rPr>
      </w:pPr>
      <w:r w:rsidRPr="00E00F23">
        <w:rPr>
          <w:rFonts w:ascii="Simplified Arabic" w:hAnsi="Simplified Arabic" w:cs="Simplified Arabic"/>
          <w:sz w:val="24"/>
          <w:szCs w:val="24"/>
          <w:rtl/>
          <w:lang w:val="en-US"/>
        </w:rPr>
        <w:t>إذ</w:t>
      </w:r>
      <w:r w:rsidR="00A072FE" w:rsidRPr="00E00F23">
        <w:rPr>
          <w:rFonts w:ascii="Simplified Arabic" w:hAnsi="Simplified Arabic" w:cs="Simplified Arabic"/>
          <w:sz w:val="24"/>
          <w:szCs w:val="24"/>
          <w:rtl/>
          <w:lang w:val="en-US"/>
        </w:rPr>
        <w:t>ا رسا</w:t>
      </w:r>
      <w:r w:rsidR="00224C2E" w:rsidRPr="00E00F23">
        <w:rPr>
          <w:rFonts w:ascii="Simplified Arabic" w:hAnsi="Simplified Arabic" w:cs="Simplified Arabic"/>
          <w:sz w:val="24"/>
          <w:szCs w:val="24"/>
          <w:rtl/>
          <w:lang w:val="en-US"/>
        </w:rPr>
        <w:t xml:space="preserve"> المزاد على غير الحائز انتقل حق الملكية </w:t>
      </w:r>
      <w:r w:rsidR="006C1ED7" w:rsidRPr="00E00F23">
        <w:rPr>
          <w:rFonts w:ascii="Simplified Arabic" w:hAnsi="Simplified Arabic" w:cs="Simplified Arabic"/>
          <w:sz w:val="24"/>
          <w:szCs w:val="24"/>
          <w:rtl/>
          <w:lang w:val="en-US"/>
        </w:rPr>
        <w:t>إلى</w:t>
      </w:r>
      <w:r w:rsidR="00224C2E" w:rsidRPr="00E00F23">
        <w:rPr>
          <w:rFonts w:ascii="Simplified Arabic" w:hAnsi="Simplified Arabic" w:cs="Simplified Arabic"/>
          <w:sz w:val="24"/>
          <w:szCs w:val="24"/>
          <w:rtl/>
          <w:lang w:val="en-US"/>
        </w:rPr>
        <w:t xml:space="preserve"> الراسي عليه المزاد ومن الحائز نفسه</w:t>
      </w:r>
      <w:r w:rsidR="00F40B3A">
        <w:rPr>
          <w:rFonts w:ascii="Simplified Arabic" w:hAnsi="Simplified Arabic" w:cs="Simplified Arabic" w:hint="cs"/>
          <w:sz w:val="24"/>
          <w:szCs w:val="24"/>
          <w:rtl/>
          <w:lang w:val="en-US"/>
        </w:rPr>
        <w:t>،</w:t>
      </w:r>
      <w:r w:rsidR="00224C2E"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إذ</w:t>
      </w:r>
      <w:r w:rsidR="00224C2E" w:rsidRPr="00E00F23">
        <w:rPr>
          <w:rFonts w:ascii="Simplified Arabic" w:hAnsi="Simplified Arabic" w:cs="Simplified Arabic"/>
          <w:sz w:val="24"/>
          <w:szCs w:val="24"/>
          <w:rtl/>
          <w:lang w:val="en-US"/>
        </w:rPr>
        <w:t xml:space="preserve"> يعد الحائز بمثابة </w:t>
      </w:r>
      <w:r w:rsidR="000B020F" w:rsidRPr="00E00F23">
        <w:rPr>
          <w:rFonts w:ascii="Simplified Arabic" w:hAnsi="Simplified Arabic" w:cs="Simplified Arabic"/>
          <w:sz w:val="24"/>
          <w:szCs w:val="24"/>
          <w:rtl/>
          <w:lang w:val="en-US"/>
        </w:rPr>
        <w:t>البائع وهذا</w:t>
      </w:r>
      <w:r w:rsidR="007E239B" w:rsidRPr="00E00F23">
        <w:rPr>
          <w:rFonts w:ascii="Simplified Arabic" w:hAnsi="Simplified Arabic" w:cs="Simplified Arabic"/>
          <w:sz w:val="24"/>
          <w:szCs w:val="24"/>
          <w:rtl/>
          <w:lang w:val="en-US"/>
        </w:rPr>
        <w:t xml:space="preserve"> ما نصت عليه المادة 1226 مشروع مدني فلسطيني </w:t>
      </w:r>
      <w:r w:rsidR="00F40B3A">
        <w:rPr>
          <w:rFonts w:ascii="Simplified Arabic" w:hAnsi="Simplified Arabic" w:cs="Simplified Arabic" w:hint="cs"/>
          <w:sz w:val="24"/>
          <w:szCs w:val="24"/>
          <w:rtl/>
          <w:lang w:val="en-US"/>
        </w:rPr>
        <w:t>-</w:t>
      </w:r>
      <w:r w:rsidR="00506A0C" w:rsidRPr="00E00F23">
        <w:rPr>
          <w:rFonts w:ascii="Simplified Arabic" w:hAnsi="Simplified Arabic" w:cs="Simplified Arabic"/>
          <w:sz w:val="24"/>
          <w:szCs w:val="24"/>
          <w:rtl/>
        </w:rPr>
        <w:t xml:space="preserve">يتطابق حكم هذه المادة مع المادة 1076 من القانون المدني المـصري، ، والمـادة </w:t>
      </w:r>
      <w:r w:rsidR="00506A0C" w:rsidRPr="00E00F23">
        <w:rPr>
          <w:rFonts w:ascii="Simplified Arabic" w:hAnsi="Simplified Arabic" w:cs="Simplified Arabic"/>
          <w:sz w:val="24"/>
          <w:szCs w:val="24"/>
        </w:rPr>
        <w:t xml:space="preserve">1359 </w:t>
      </w:r>
      <w:r w:rsidR="00506A0C" w:rsidRPr="00E00F23">
        <w:rPr>
          <w:rFonts w:ascii="Simplified Arabic" w:hAnsi="Simplified Arabic" w:cs="Simplified Arabic"/>
          <w:sz w:val="24"/>
          <w:szCs w:val="24"/>
          <w:rtl/>
        </w:rPr>
        <w:t xml:space="preserve">من القانون المدني </w:t>
      </w:r>
      <w:r w:rsidR="00E42E02" w:rsidRPr="00E00F23">
        <w:rPr>
          <w:rFonts w:ascii="Simplified Arabic" w:hAnsi="Simplified Arabic" w:cs="Simplified Arabic"/>
          <w:sz w:val="24"/>
          <w:szCs w:val="24"/>
          <w:rtl/>
        </w:rPr>
        <w:t>ال</w:t>
      </w:r>
      <w:r w:rsidR="00F40B3A">
        <w:rPr>
          <w:rFonts w:ascii="Simplified Arabic" w:hAnsi="Simplified Arabic" w:cs="Simplified Arabic"/>
          <w:sz w:val="24"/>
          <w:szCs w:val="24"/>
          <w:rtl/>
        </w:rPr>
        <w:t>أردن</w:t>
      </w:r>
      <w:r w:rsidR="00F40B3A">
        <w:rPr>
          <w:rFonts w:ascii="Simplified Arabic" w:hAnsi="Simplified Arabic" w:cs="Simplified Arabic" w:hint="cs"/>
          <w:sz w:val="24"/>
          <w:szCs w:val="24"/>
          <w:rtl/>
          <w:lang w:val="en-US"/>
        </w:rPr>
        <w:t>ي-</w:t>
      </w:r>
      <w:r w:rsidR="00506A0C" w:rsidRPr="00E00F23">
        <w:rPr>
          <w:rFonts w:ascii="Simplified Arabic" w:hAnsi="Simplified Arabic" w:cs="Simplified Arabic"/>
          <w:sz w:val="24"/>
          <w:szCs w:val="24"/>
          <w:rtl/>
          <w:lang w:val="en-US"/>
        </w:rPr>
        <w:t xml:space="preserve"> </w:t>
      </w:r>
      <w:r w:rsidR="007E239B" w:rsidRPr="00E00F23">
        <w:rPr>
          <w:rFonts w:ascii="Simplified Arabic" w:hAnsi="Simplified Arabic" w:cs="Simplified Arabic"/>
          <w:sz w:val="24"/>
          <w:szCs w:val="24"/>
          <w:rtl/>
          <w:lang w:val="en-US"/>
        </w:rPr>
        <w:t>حيث نصت على "</w:t>
      </w:r>
      <w:r w:rsidR="007E239B" w:rsidRPr="00E00F23">
        <w:rPr>
          <w:rFonts w:ascii="Simplified Arabic" w:hAnsi="Simplified Arabic" w:cs="Simplified Arabic"/>
          <w:sz w:val="24"/>
          <w:szCs w:val="24"/>
          <w:rtl/>
        </w:rPr>
        <w:t xml:space="preserve"> </w:t>
      </w:r>
      <w:r w:rsidR="007E239B" w:rsidRPr="00E00F23">
        <w:rPr>
          <w:rFonts w:ascii="Simplified Arabic" w:hAnsi="Simplified Arabic" w:cs="Simplified Arabic"/>
          <w:b/>
          <w:bCs/>
          <w:sz w:val="24"/>
          <w:szCs w:val="24"/>
          <w:rtl/>
          <w:lang w:val="en-US"/>
        </w:rPr>
        <w:t>إذا رسا المزاد في الأحوال المتقدم</w:t>
      </w:r>
      <w:r w:rsidR="00F40B3A">
        <w:rPr>
          <w:rFonts w:ascii="Simplified Arabic" w:hAnsi="Simplified Arabic" w:cs="Simplified Arabic"/>
          <w:b/>
          <w:bCs/>
          <w:sz w:val="24"/>
          <w:szCs w:val="24"/>
          <w:rtl/>
          <w:lang w:val="en-US"/>
        </w:rPr>
        <w:t>ة على شخص غير الحائز، ف</w:t>
      </w:r>
      <w:r w:rsidR="00F40B3A">
        <w:rPr>
          <w:rFonts w:ascii="Simplified Arabic" w:hAnsi="Simplified Arabic" w:cs="Simplified Arabic" w:hint="cs"/>
          <w:b/>
          <w:bCs/>
          <w:sz w:val="24"/>
          <w:szCs w:val="24"/>
          <w:rtl/>
          <w:lang w:val="en-US"/>
        </w:rPr>
        <w:t>إ</w:t>
      </w:r>
      <w:r w:rsidR="007E239B" w:rsidRPr="00E00F23">
        <w:rPr>
          <w:rFonts w:ascii="Simplified Arabic" w:hAnsi="Simplified Arabic" w:cs="Simplified Arabic"/>
          <w:b/>
          <w:bCs/>
          <w:sz w:val="24"/>
          <w:szCs w:val="24"/>
          <w:rtl/>
          <w:lang w:val="en-US"/>
        </w:rPr>
        <w:t>ن هذا الشخص يتلقى حقه من الحائز بمقتضى حكم رسو المزاد</w:t>
      </w:r>
      <w:r w:rsidR="007E239B" w:rsidRPr="00E00F23">
        <w:rPr>
          <w:rFonts w:ascii="Simplified Arabic" w:hAnsi="Simplified Arabic" w:cs="Simplified Arabic"/>
          <w:sz w:val="24"/>
          <w:szCs w:val="24"/>
          <w:rtl/>
        </w:rPr>
        <w:t>"</w:t>
      </w:r>
      <w:r w:rsidR="007E239B" w:rsidRPr="00E00F23">
        <w:rPr>
          <w:rFonts w:ascii="Simplified Arabic" w:hAnsi="Simplified Arabic" w:cs="Simplified Arabic"/>
          <w:sz w:val="24"/>
          <w:szCs w:val="24"/>
          <w:rtl/>
          <w:lang w:val="en-US"/>
        </w:rPr>
        <w:t xml:space="preserve"> </w:t>
      </w:r>
      <w:r w:rsidR="00224C2E" w:rsidRPr="00E00F23">
        <w:rPr>
          <w:rFonts w:ascii="Simplified Arabic" w:hAnsi="Simplified Arabic" w:cs="Simplified Arabic"/>
          <w:sz w:val="24"/>
          <w:szCs w:val="24"/>
          <w:rtl/>
          <w:lang w:val="en-US"/>
        </w:rPr>
        <w:t xml:space="preserve">، وتنتقل الملكية من الحائز </w:t>
      </w:r>
      <w:r w:rsidR="006C1ED7" w:rsidRPr="00E00F23">
        <w:rPr>
          <w:rFonts w:ascii="Simplified Arabic" w:hAnsi="Simplified Arabic" w:cs="Simplified Arabic"/>
          <w:sz w:val="24"/>
          <w:szCs w:val="24"/>
          <w:rtl/>
          <w:lang w:val="en-US"/>
        </w:rPr>
        <w:t>إلى</w:t>
      </w:r>
      <w:r w:rsidR="00224C2E" w:rsidRPr="00E00F23">
        <w:rPr>
          <w:rFonts w:ascii="Simplified Arabic" w:hAnsi="Simplified Arabic" w:cs="Simplified Arabic"/>
          <w:sz w:val="24"/>
          <w:szCs w:val="24"/>
          <w:rtl/>
          <w:lang w:val="en-US"/>
        </w:rPr>
        <w:t xml:space="preserve"> الراسي عليه المزاد بموجب حكم مرسى المزاد بعد </w:t>
      </w:r>
      <w:r w:rsidR="00A072FE" w:rsidRPr="00E00F23">
        <w:rPr>
          <w:rFonts w:ascii="Simplified Arabic" w:hAnsi="Simplified Arabic" w:cs="Simplified Arabic"/>
          <w:sz w:val="24"/>
          <w:szCs w:val="24"/>
          <w:rtl/>
          <w:lang w:val="en-US"/>
        </w:rPr>
        <w:t>أ</w:t>
      </w:r>
      <w:r w:rsidR="00224C2E" w:rsidRPr="00E00F23">
        <w:rPr>
          <w:rFonts w:ascii="Simplified Arabic" w:hAnsi="Simplified Arabic" w:cs="Simplified Arabic"/>
          <w:sz w:val="24"/>
          <w:szCs w:val="24"/>
          <w:rtl/>
          <w:lang w:val="en-US"/>
        </w:rPr>
        <w:t>ن يتم تسجيله في الدائرة المختصة، وعليه ف</w:t>
      </w:r>
      <w:r w:rsidR="00A072FE" w:rsidRPr="00E00F23">
        <w:rPr>
          <w:rFonts w:ascii="Simplified Arabic" w:hAnsi="Simplified Arabic" w:cs="Simplified Arabic"/>
          <w:sz w:val="24"/>
          <w:szCs w:val="24"/>
          <w:rtl/>
          <w:lang w:val="en-US"/>
        </w:rPr>
        <w:t>إ</w:t>
      </w:r>
      <w:r w:rsidR="00224C2E" w:rsidRPr="00E00F23">
        <w:rPr>
          <w:rFonts w:ascii="Simplified Arabic" w:hAnsi="Simplified Arabic" w:cs="Simplified Arabic"/>
          <w:sz w:val="24"/>
          <w:szCs w:val="24"/>
          <w:rtl/>
          <w:lang w:val="en-US"/>
        </w:rPr>
        <w:t>ن مالك المال المرهون هو الحائز</w:t>
      </w:r>
      <w:r w:rsidR="00F40B3A">
        <w:rPr>
          <w:rFonts w:ascii="Simplified Arabic" w:hAnsi="Simplified Arabic" w:cs="Simplified Arabic" w:hint="cs"/>
          <w:sz w:val="24"/>
          <w:szCs w:val="24"/>
          <w:rtl/>
          <w:lang w:val="en-US"/>
        </w:rPr>
        <w:t xml:space="preserve"> </w:t>
      </w:r>
      <w:r w:rsidR="00224C2E" w:rsidRPr="00E00F23">
        <w:rPr>
          <w:rFonts w:ascii="Simplified Arabic" w:hAnsi="Simplified Arabic" w:cs="Simplified Arabic"/>
          <w:sz w:val="24"/>
          <w:szCs w:val="24"/>
          <w:rtl/>
          <w:lang w:val="en-US"/>
        </w:rPr>
        <w:t xml:space="preserve">تستمر ملكيته </w:t>
      </w:r>
      <w:r w:rsidR="006C1ED7" w:rsidRPr="00E00F23">
        <w:rPr>
          <w:rFonts w:ascii="Simplified Arabic" w:hAnsi="Simplified Arabic" w:cs="Simplified Arabic"/>
          <w:sz w:val="24"/>
          <w:szCs w:val="24"/>
          <w:rtl/>
          <w:lang w:val="en-US"/>
        </w:rPr>
        <w:t>إلى</w:t>
      </w:r>
      <w:r w:rsidR="00224C2E" w:rsidRPr="00E00F23">
        <w:rPr>
          <w:rFonts w:ascii="Simplified Arabic" w:hAnsi="Simplified Arabic" w:cs="Simplified Arabic"/>
          <w:sz w:val="24"/>
          <w:szCs w:val="24"/>
          <w:rtl/>
          <w:lang w:val="en-US"/>
        </w:rPr>
        <w:t xml:space="preserve"> تاريخ تسجيل حكم مرسى المزاد</w:t>
      </w:r>
      <w:r w:rsidR="00F40B3A">
        <w:rPr>
          <w:rFonts w:ascii="Simplified Arabic" w:hAnsi="Simplified Arabic" w:cs="Simplified Arabic" w:hint="cs"/>
          <w:sz w:val="24"/>
          <w:szCs w:val="24"/>
          <w:rtl/>
          <w:lang w:val="en-US"/>
        </w:rPr>
        <w:t>،</w:t>
      </w:r>
      <w:r w:rsidR="00224C2E" w:rsidRPr="00E00F23">
        <w:rPr>
          <w:rFonts w:ascii="Simplified Arabic" w:hAnsi="Simplified Arabic" w:cs="Simplified Arabic"/>
          <w:sz w:val="24"/>
          <w:szCs w:val="24"/>
          <w:rtl/>
          <w:lang w:val="en-US"/>
        </w:rPr>
        <w:t xml:space="preserve"> ويترتب على ذلك النتائج التالية : </w:t>
      </w:r>
      <w:r w:rsidR="00995ECA" w:rsidRPr="00E00F23">
        <w:rPr>
          <w:rFonts w:ascii="Simplified Arabic" w:hAnsi="Simplified Arabic" w:cs="Simplified Arabic"/>
          <w:sz w:val="24"/>
          <w:szCs w:val="24"/>
          <w:rtl/>
          <w:lang w:val="en-US"/>
        </w:rPr>
        <w:t xml:space="preserve"> </w:t>
      </w:r>
    </w:p>
    <w:p w14:paraId="68193C76" w14:textId="42EBF8B9" w:rsidR="00224C2E" w:rsidRPr="00E00F23" w:rsidRDefault="00224C2E" w:rsidP="00BF6874">
      <w:pPr>
        <w:pStyle w:val="a5"/>
        <w:numPr>
          <w:ilvl w:val="0"/>
          <w:numId w:val="23"/>
        </w:numPr>
        <w:bidi/>
        <w:spacing w:before="24" w:after="24"/>
        <w:ind w:left="746"/>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يعد الثمن الذي رسا به المزاد ملكا</w:t>
      </w:r>
      <w:r w:rsidR="00F40B3A">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للحائز ويوزع على الدائنين المقيدة حقوقهم كل حسب مرتبته وما تبقى منه يكون للحائز</w:t>
      </w:r>
      <w:r w:rsidR="00F40B3A">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ويحق لدائنيه المرتهنين </w:t>
      </w:r>
      <w:r w:rsidR="00A072FE"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ن يستوفوا حقوقهم منه</w:t>
      </w:r>
      <w:sdt>
        <w:sdtPr>
          <w:rPr>
            <w:rFonts w:ascii="Simplified Arabic" w:hAnsi="Simplified Arabic" w:cs="Simplified Arabic"/>
            <w:sz w:val="24"/>
            <w:szCs w:val="24"/>
            <w:rtl/>
            <w:lang w:val="en-US"/>
          </w:rPr>
          <w:id w:val="1407494434"/>
          <w:citation/>
        </w:sdtPr>
        <w:sdtEndPr/>
        <w:sdtContent>
          <w:r w:rsidR="00506A0C" w:rsidRPr="00E00F23">
            <w:rPr>
              <w:rFonts w:ascii="Simplified Arabic" w:hAnsi="Simplified Arabic" w:cs="Simplified Arabic"/>
              <w:sz w:val="24"/>
              <w:szCs w:val="24"/>
              <w:rtl/>
              <w:lang w:val="en-US"/>
            </w:rPr>
            <w:fldChar w:fldCharType="begin"/>
          </w:r>
          <w:r w:rsidR="00506A0C" w:rsidRPr="00E00F23">
            <w:rPr>
              <w:rFonts w:ascii="Simplified Arabic" w:hAnsi="Simplified Arabic" w:cs="Simplified Arabic"/>
              <w:sz w:val="24"/>
              <w:szCs w:val="24"/>
              <w:rtl/>
              <w:lang w:val="en-US"/>
            </w:rPr>
            <w:instrText xml:space="preserve"> </w:instrText>
          </w:r>
          <w:r w:rsidR="00506A0C" w:rsidRPr="00E00F23">
            <w:rPr>
              <w:rFonts w:ascii="Simplified Arabic" w:hAnsi="Simplified Arabic" w:cs="Simplified Arabic"/>
              <w:sz w:val="24"/>
              <w:szCs w:val="24"/>
              <w:lang w:val="en-US"/>
            </w:rPr>
            <w:instrText>CITATION abo03 \l 1025</w:instrText>
          </w:r>
          <w:r w:rsidR="00506A0C" w:rsidRPr="00E00F23">
            <w:rPr>
              <w:rFonts w:ascii="Simplified Arabic" w:hAnsi="Simplified Arabic" w:cs="Simplified Arabic"/>
              <w:sz w:val="24"/>
              <w:szCs w:val="24"/>
              <w:rtl/>
              <w:lang w:val="en-US"/>
            </w:rPr>
            <w:instrText xml:space="preserve"> </w:instrText>
          </w:r>
          <w:r w:rsidR="00506A0C" w:rsidRPr="00E00F23">
            <w:rPr>
              <w:rFonts w:ascii="Simplified Arabic" w:hAnsi="Simplified Arabic" w:cs="Simplified Arabic"/>
              <w:sz w:val="24"/>
              <w:szCs w:val="24"/>
              <w:rtl/>
              <w:lang w:val="en-US"/>
            </w:rPr>
            <w:fldChar w:fldCharType="separate"/>
          </w:r>
          <w:r w:rsidR="00506A0C" w:rsidRPr="00E00F23">
            <w:rPr>
              <w:rFonts w:ascii="Simplified Arabic" w:hAnsi="Simplified Arabic" w:cs="Simplified Arabic"/>
              <w:noProof/>
              <w:sz w:val="24"/>
              <w:szCs w:val="24"/>
              <w:rtl/>
              <w:lang w:val="en-US"/>
            </w:rPr>
            <w:t xml:space="preserve"> (</w:t>
          </w:r>
          <w:r w:rsidR="00506A0C" w:rsidRPr="00E00F23">
            <w:rPr>
              <w:rFonts w:ascii="Simplified Arabic" w:hAnsi="Simplified Arabic" w:cs="Simplified Arabic"/>
              <w:noProof/>
              <w:sz w:val="24"/>
              <w:szCs w:val="24"/>
              <w:lang w:val="en-US"/>
            </w:rPr>
            <w:t>abo maloh</w:t>
          </w:r>
          <w:r w:rsidR="00506A0C" w:rsidRPr="00E00F23">
            <w:rPr>
              <w:rFonts w:ascii="Simplified Arabic" w:hAnsi="Simplified Arabic" w:cs="Simplified Arabic"/>
              <w:noProof/>
              <w:sz w:val="24"/>
              <w:szCs w:val="24"/>
              <w:rtl/>
              <w:lang w:val="en-US"/>
            </w:rPr>
            <w:t>، 2003)</w:t>
          </w:r>
          <w:r w:rsidR="00506A0C"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834450093"/>
          <w:citation/>
        </w:sdtPr>
        <w:sdtEndPr/>
        <w:sdtContent>
          <w:r w:rsidR="00506A0C" w:rsidRPr="00E00F23">
            <w:rPr>
              <w:rFonts w:ascii="Simplified Arabic" w:hAnsi="Simplified Arabic" w:cs="Simplified Arabic"/>
              <w:sz w:val="24"/>
              <w:szCs w:val="24"/>
              <w:rtl/>
              <w:lang w:val="en-US"/>
            </w:rPr>
            <w:fldChar w:fldCharType="begin"/>
          </w:r>
          <w:r w:rsidR="00506A0C" w:rsidRPr="00E00F23">
            <w:rPr>
              <w:rFonts w:ascii="Simplified Arabic" w:hAnsi="Simplified Arabic" w:cs="Simplified Arabic"/>
              <w:sz w:val="24"/>
              <w:szCs w:val="24"/>
              <w:rtl/>
              <w:lang w:val="en-US"/>
            </w:rPr>
            <w:instrText xml:space="preserve"> </w:instrText>
          </w:r>
          <w:r w:rsidR="00506A0C" w:rsidRPr="00E00F23">
            <w:rPr>
              <w:rFonts w:ascii="Simplified Arabic" w:hAnsi="Simplified Arabic" w:cs="Simplified Arabic"/>
              <w:sz w:val="24"/>
              <w:szCs w:val="24"/>
              <w:lang w:val="en-US"/>
            </w:rPr>
            <w:instrText>CITATION AlO09 \l 1025</w:instrText>
          </w:r>
          <w:r w:rsidR="00506A0C" w:rsidRPr="00E00F23">
            <w:rPr>
              <w:rFonts w:ascii="Simplified Arabic" w:hAnsi="Simplified Arabic" w:cs="Simplified Arabic"/>
              <w:sz w:val="24"/>
              <w:szCs w:val="24"/>
              <w:rtl/>
              <w:lang w:val="en-US"/>
            </w:rPr>
            <w:instrText xml:space="preserve"> </w:instrText>
          </w:r>
          <w:r w:rsidR="00506A0C" w:rsidRPr="00E00F23">
            <w:rPr>
              <w:rFonts w:ascii="Simplified Arabic" w:hAnsi="Simplified Arabic" w:cs="Simplified Arabic"/>
              <w:sz w:val="24"/>
              <w:szCs w:val="24"/>
              <w:rtl/>
              <w:lang w:val="en-US"/>
            </w:rPr>
            <w:fldChar w:fldCharType="separate"/>
          </w:r>
          <w:r w:rsidR="00506A0C" w:rsidRPr="00E00F23">
            <w:rPr>
              <w:rFonts w:ascii="Simplified Arabic" w:hAnsi="Simplified Arabic" w:cs="Simplified Arabic"/>
              <w:noProof/>
              <w:sz w:val="24"/>
              <w:szCs w:val="24"/>
              <w:rtl/>
              <w:lang w:val="en-US"/>
            </w:rPr>
            <w:t xml:space="preserve"> (</w:t>
          </w:r>
          <w:r w:rsidR="00506A0C" w:rsidRPr="00E00F23">
            <w:rPr>
              <w:rFonts w:ascii="Simplified Arabic" w:hAnsi="Simplified Arabic" w:cs="Simplified Arabic"/>
              <w:noProof/>
              <w:sz w:val="24"/>
              <w:szCs w:val="24"/>
              <w:lang w:val="en-US"/>
            </w:rPr>
            <w:t>Al-Obaidi</w:t>
          </w:r>
          <w:r w:rsidR="00506A0C" w:rsidRPr="00E00F23">
            <w:rPr>
              <w:rFonts w:ascii="Simplified Arabic" w:hAnsi="Simplified Arabic" w:cs="Simplified Arabic"/>
              <w:noProof/>
              <w:sz w:val="24"/>
              <w:szCs w:val="24"/>
              <w:rtl/>
              <w:lang w:val="en-US"/>
            </w:rPr>
            <w:t>، 2009)</w:t>
          </w:r>
          <w:r w:rsidR="00506A0C" w:rsidRPr="00E00F23">
            <w:rPr>
              <w:rFonts w:ascii="Simplified Arabic" w:hAnsi="Simplified Arabic" w:cs="Simplified Arabic"/>
              <w:sz w:val="24"/>
              <w:szCs w:val="24"/>
              <w:rtl/>
              <w:lang w:val="en-US"/>
            </w:rPr>
            <w:fldChar w:fldCharType="end"/>
          </w:r>
        </w:sdtContent>
      </w:sdt>
      <w:r w:rsidRPr="00E00F23">
        <w:rPr>
          <w:rFonts w:ascii="Simplified Arabic" w:hAnsi="Simplified Arabic" w:cs="Simplified Arabic"/>
          <w:sz w:val="24"/>
          <w:szCs w:val="24"/>
          <w:rtl/>
          <w:lang w:val="en-US"/>
        </w:rPr>
        <w:t xml:space="preserve">، حسب ما جاء بنص المادة 1227 مدني فلسطيني </w:t>
      </w:r>
      <w:r w:rsidR="008A12DB" w:rsidRPr="00E00F23">
        <w:rPr>
          <w:rFonts w:ascii="Simplified Arabic" w:hAnsi="Simplified Arabic" w:cs="Simplified Arabic"/>
          <w:sz w:val="24"/>
          <w:szCs w:val="24"/>
          <w:rtl/>
          <w:lang w:val="en-US"/>
        </w:rPr>
        <w:t xml:space="preserve">من </w:t>
      </w:r>
      <w:r w:rsidR="006C1ED7" w:rsidRPr="00E00F23">
        <w:rPr>
          <w:rFonts w:ascii="Simplified Arabic" w:hAnsi="Simplified Arabic" w:cs="Simplified Arabic"/>
          <w:sz w:val="24"/>
          <w:szCs w:val="24"/>
          <w:rtl/>
          <w:lang w:val="en-US"/>
        </w:rPr>
        <w:t>أنه</w:t>
      </w:r>
      <w:r w:rsidR="008A12DB" w:rsidRPr="00E00F23">
        <w:rPr>
          <w:rFonts w:ascii="Simplified Arabic" w:hAnsi="Simplified Arabic" w:cs="Simplified Arabic"/>
          <w:sz w:val="24"/>
          <w:szCs w:val="24"/>
          <w:rtl/>
          <w:lang w:val="en-US"/>
        </w:rPr>
        <w:t>"</w:t>
      </w:r>
      <w:r w:rsidR="008A12DB" w:rsidRPr="00E00F23">
        <w:rPr>
          <w:rFonts w:ascii="Simplified Arabic" w:hAnsi="Simplified Arabic" w:cs="Simplified Arabic"/>
          <w:sz w:val="24"/>
          <w:szCs w:val="24"/>
          <w:rtl/>
        </w:rPr>
        <w:t xml:space="preserve"> </w:t>
      </w:r>
      <w:r w:rsidR="00165CF0" w:rsidRPr="00E00F23">
        <w:rPr>
          <w:rFonts w:ascii="Simplified Arabic" w:hAnsi="Simplified Arabic" w:cs="Simplified Arabic"/>
          <w:b/>
          <w:bCs/>
          <w:sz w:val="24"/>
          <w:szCs w:val="24"/>
          <w:rtl/>
          <w:lang w:val="en-US"/>
        </w:rPr>
        <w:t>إذ</w:t>
      </w:r>
      <w:r w:rsidR="008A12DB" w:rsidRPr="00E00F23">
        <w:rPr>
          <w:rFonts w:ascii="Simplified Arabic" w:hAnsi="Simplified Arabic" w:cs="Simplified Arabic"/>
          <w:b/>
          <w:bCs/>
          <w:sz w:val="24"/>
          <w:szCs w:val="24"/>
          <w:rtl/>
          <w:lang w:val="en-US"/>
        </w:rPr>
        <w:t>ا زاد الثمن الذي رسى به المزاد على ما هو مستحق للدائنين المقيدة حقوقهم، كانت الزيادة للحائز، وكان لدائني الحائز المرتهنين أن يستوفوا ديونهم منها</w:t>
      </w:r>
      <w:r w:rsidR="008A12DB" w:rsidRPr="00E00F23">
        <w:rPr>
          <w:rFonts w:ascii="Simplified Arabic" w:hAnsi="Simplified Arabic" w:cs="Simplified Arabic"/>
          <w:sz w:val="24"/>
          <w:szCs w:val="24"/>
          <w:rtl/>
          <w:lang w:val="en-US"/>
        </w:rPr>
        <w:t>"</w:t>
      </w:r>
      <w:r w:rsidR="00BF6874" w:rsidRPr="00E00F23">
        <w:rPr>
          <w:rFonts w:ascii="Simplified Arabic" w:hAnsi="Simplified Arabic" w:cs="Simplified Arabic"/>
          <w:sz w:val="24"/>
          <w:szCs w:val="24"/>
          <w:rtl/>
        </w:rPr>
        <w:t xml:space="preserve"> تطابق نص المادة 1077 مدني مصري والمادة  1361 مدني </w:t>
      </w:r>
      <w:r w:rsidR="00054E5B" w:rsidRPr="00E00F23">
        <w:rPr>
          <w:rFonts w:ascii="Simplified Arabic" w:hAnsi="Simplified Arabic" w:cs="Simplified Arabic"/>
          <w:sz w:val="24"/>
          <w:szCs w:val="24"/>
          <w:rtl/>
        </w:rPr>
        <w:t>أردني</w:t>
      </w:r>
      <w:r w:rsidR="00BF6874" w:rsidRPr="00E00F23">
        <w:rPr>
          <w:rStyle w:val="a4"/>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 </w:t>
      </w:r>
      <w:r w:rsidR="00C64DE9" w:rsidRPr="00E00F23">
        <w:rPr>
          <w:rFonts w:ascii="Simplified Arabic" w:hAnsi="Simplified Arabic" w:cs="Simplified Arabic"/>
          <w:sz w:val="24"/>
          <w:szCs w:val="24"/>
          <w:rtl/>
          <w:lang w:val="en-US"/>
        </w:rPr>
        <w:t>وتنطبق هذه المادة أ</w:t>
      </w:r>
      <w:r w:rsidR="008B2315" w:rsidRPr="00E00F23">
        <w:rPr>
          <w:rFonts w:ascii="Simplified Arabic" w:hAnsi="Simplified Arabic" w:cs="Simplified Arabic"/>
          <w:sz w:val="24"/>
          <w:szCs w:val="24"/>
          <w:rtl/>
          <w:lang w:val="en-US"/>
        </w:rPr>
        <w:t>يضا</w:t>
      </w:r>
      <w:r w:rsidR="005C6FD3">
        <w:rPr>
          <w:rFonts w:ascii="Simplified Arabic" w:hAnsi="Simplified Arabic" w:cs="Simplified Arabic" w:hint="cs"/>
          <w:sz w:val="24"/>
          <w:szCs w:val="24"/>
          <w:rtl/>
          <w:lang w:val="en-US"/>
        </w:rPr>
        <w:t>ً</w:t>
      </w:r>
      <w:r w:rsidR="008B2315" w:rsidRPr="00E00F23">
        <w:rPr>
          <w:rFonts w:ascii="Simplified Arabic" w:hAnsi="Simplified Arabic" w:cs="Simplified Arabic"/>
          <w:sz w:val="24"/>
          <w:szCs w:val="24"/>
          <w:rtl/>
          <w:lang w:val="en-US"/>
        </w:rPr>
        <w:t xml:space="preserve"> حتى في حالة رسو المزاد على الحائز وذلك باعتبار </w:t>
      </w:r>
      <w:r w:rsidR="00C64DE9" w:rsidRPr="00E00F23">
        <w:rPr>
          <w:rFonts w:ascii="Simplified Arabic" w:hAnsi="Simplified Arabic" w:cs="Simplified Arabic"/>
          <w:sz w:val="24"/>
          <w:szCs w:val="24"/>
          <w:rtl/>
          <w:lang w:val="en-US"/>
        </w:rPr>
        <w:t>أ</w:t>
      </w:r>
      <w:r w:rsidR="008B2315" w:rsidRPr="00E00F23">
        <w:rPr>
          <w:rFonts w:ascii="Simplified Arabic" w:hAnsi="Simplified Arabic" w:cs="Simplified Arabic"/>
          <w:sz w:val="24"/>
          <w:szCs w:val="24"/>
          <w:rtl/>
          <w:lang w:val="en-US"/>
        </w:rPr>
        <w:t xml:space="preserve">ن الحائز مالك للعقار . </w:t>
      </w:r>
    </w:p>
    <w:p w14:paraId="2B316617" w14:textId="3B3701F4" w:rsidR="00224C2E" w:rsidRPr="00E00F23" w:rsidRDefault="008A12DB" w:rsidP="00BF6874">
      <w:pPr>
        <w:pStyle w:val="a5"/>
        <w:numPr>
          <w:ilvl w:val="0"/>
          <w:numId w:val="23"/>
        </w:numPr>
        <w:bidi/>
        <w:spacing w:before="24" w:after="24"/>
        <w:ind w:left="746"/>
        <w:jc w:val="both"/>
        <w:rPr>
          <w:rFonts w:ascii="Simplified Arabic" w:hAnsi="Simplified Arabic" w:cs="Simplified Arabic"/>
          <w:b/>
          <w:bCs/>
          <w:sz w:val="24"/>
          <w:szCs w:val="24"/>
          <w:rtl/>
          <w:lang w:val="en-US"/>
        </w:rPr>
      </w:pPr>
      <w:r w:rsidRPr="00E00F23">
        <w:rPr>
          <w:rFonts w:ascii="Simplified Arabic" w:hAnsi="Simplified Arabic" w:cs="Simplified Arabic"/>
          <w:sz w:val="24"/>
          <w:szCs w:val="24"/>
          <w:rtl/>
          <w:lang w:val="en-US"/>
        </w:rPr>
        <w:t xml:space="preserve"> عودة جميع الحقوق العينية التي اكتسبها الحائز قبل انتقال ملكية المرهون </w:t>
      </w:r>
      <w:r w:rsidR="00C64DE9" w:rsidRPr="00E00F23">
        <w:rPr>
          <w:rFonts w:ascii="Simplified Arabic" w:hAnsi="Simplified Arabic" w:cs="Simplified Arabic"/>
          <w:sz w:val="24"/>
          <w:szCs w:val="24"/>
          <w:rtl/>
          <w:lang w:val="en-US"/>
        </w:rPr>
        <w:t>إ</w:t>
      </w:r>
      <w:r w:rsidRPr="00E00F23">
        <w:rPr>
          <w:rFonts w:ascii="Simplified Arabic" w:hAnsi="Simplified Arabic" w:cs="Simplified Arabic"/>
          <w:sz w:val="24"/>
          <w:szCs w:val="24"/>
          <w:rtl/>
          <w:lang w:val="en-US"/>
        </w:rPr>
        <w:t xml:space="preserve">ليه بعدما كانت قد انقضت بسبب وحدة واجتماع صفة المالك وصفة صاحب الحق العيني بالحائز، وذلك لأن رسو المزاد على غير الحائز يؤدي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زوال سبب انقضاء هذه الحقوق </w:t>
      </w:r>
      <w:r w:rsidR="00C64DE9"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ي انتهاء حالة</w:t>
      </w:r>
      <w:r w:rsidR="00AD13AE" w:rsidRPr="00E00F23">
        <w:rPr>
          <w:rFonts w:ascii="Simplified Arabic" w:hAnsi="Simplified Arabic" w:cs="Simplified Arabic"/>
          <w:sz w:val="24"/>
          <w:szCs w:val="24"/>
          <w:rtl/>
          <w:lang w:val="en-US"/>
        </w:rPr>
        <w:t xml:space="preserve"> وحدة المالك وصاحب الحق العيني</w:t>
      </w:r>
      <w:sdt>
        <w:sdtPr>
          <w:rPr>
            <w:rFonts w:ascii="Simplified Arabic" w:hAnsi="Simplified Arabic" w:cs="Simplified Arabic"/>
            <w:sz w:val="24"/>
            <w:szCs w:val="24"/>
            <w:rtl/>
            <w:lang w:val="en-US"/>
          </w:rPr>
          <w:id w:val="-1985149636"/>
          <w:citation/>
        </w:sdtPr>
        <w:sdtEndPr/>
        <w:sdtContent>
          <w:r w:rsidR="00BF6874" w:rsidRPr="00E00F23">
            <w:rPr>
              <w:rFonts w:ascii="Simplified Arabic" w:hAnsi="Simplified Arabic" w:cs="Simplified Arabic"/>
              <w:sz w:val="24"/>
              <w:szCs w:val="24"/>
              <w:rtl/>
              <w:lang w:val="en-US"/>
            </w:rPr>
            <w:fldChar w:fldCharType="begin"/>
          </w:r>
          <w:r w:rsidR="00BF6874" w:rsidRPr="00E00F23">
            <w:rPr>
              <w:rFonts w:ascii="Simplified Arabic" w:hAnsi="Simplified Arabic" w:cs="Simplified Arabic"/>
              <w:sz w:val="24"/>
              <w:szCs w:val="24"/>
              <w:rtl/>
              <w:lang w:val="en-US"/>
            </w:rPr>
            <w:instrText xml:space="preserve"> </w:instrText>
          </w:r>
          <w:r w:rsidR="00BF6874" w:rsidRPr="00E00F23">
            <w:rPr>
              <w:rFonts w:ascii="Simplified Arabic" w:hAnsi="Simplified Arabic" w:cs="Simplified Arabic"/>
              <w:sz w:val="24"/>
              <w:szCs w:val="24"/>
              <w:lang w:val="en-US"/>
            </w:rPr>
            <w:instrText>CITATION Far85 \l 1025</w:instrText>
          </w:r>
          <w:r w:rsidR="00BF6874" w:rsidRPr="00E00F23">
            <w:rPr>
              <w:rFonts w:ascii="Simplified Arabic" w:hAnsi="Simplified Arabic" w:cs="Simplified Arabic"/>
              <w:sz w:val="24"/>
              <w:szCs w:val="24"/>
              <w:rtl/>
              <w:lang w:val="en-US"/>
            </w:rPr>
            <w:instrText xml:space="preserve"> </w:instrText>
          </w:r>
          <w:r w:rsidR="00BF6874" w:rsidRPr="00E00F23">
            <w:rPr>
              <w:rFonts w:ascii="Simplified Arabic" w:hAnsi="Simplified Arabic" w:cs="Simplified Arabic"/>
              <w:sz w:val="24"/>
              <w:szCs w:val="24"/>
              <w:rtl/>
              <w:lang w:val="en-US"/>
            </w:rPr>
            <w:fldChar w:fldCharType="separate"/>
          </w:r>
          <w:r w:rsidR="00BF6874" w:rsidRPr="00E00F23">
            <w:rPr>
              <w:rFonts w:ascii="Simplified Arabic" w:hAnsi="Simplified Arabic" w:cs="Simplified Arabic"/>
              <w:noProof/>
              <w:sz w:val="24"/>
              <w:szCs w:val="24"/>
              <w:rtl/>
              <w:lang w:val="en-US"/>
            </w:rPr>
            <w:t xml:space="preserve"> (</w:t>
          </w:r>
          <w:r w:rsidR="00BF6874" w:rsidRPr="00E00F23">
            <w:rPr>
              <w:rFonts w:ascii="Simplified Arabic" w:hAnsi="Simplified Arabic" w:cs="Simplified Arabic"/>
              <w:noProof/>
              <w:sz w:val="24"/>
              <w:szCs w:val="24"/>
              <w:lang w:val="en-US"/>
            </w:rPr>
            <w:t>Faraj</w:t>
          </w:r>
          <w:r w:rsidR="00BF6874" w:rsidRPr="00E00F23">
            <w:rPr>
              <w:rFonts w:ascii="Simplified Arabic" w:hAnsi="Simplified Arabic" w:cs="Simplified Arabic"/>
              <w:noProof/>
              <w:sz w:val="24"/>
              <w:szCs w:val="24"/>
              <w:rtl/>
              <w:lang w:val="en-US"/>
            </w:rPr>
            <w:t>، 1998)</w:t>
          </w:r>
          <w:r w:rsidR="00BF6874"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1385019488"/>
          <w:citation/>
        </w:sdtPr>
        <w:sdtEndPr/>
        <w:sdtContent>
          <w:r w:rsidR="00BF6874" w:rsidRPr="00E00F23">
            <w:rPr>
              <w:rFonts w:ascii="Simplified Arabic" w:hAnsi="Simplified Arabic" w:cs="Simplified Arabic"/>
              <w:sz w:val="24"/>
              <w:szCs w:val="24"/>
              <w:rtl/>
              <w:lang w:val="en-US"/>
            </w:rPr>
            <w:fldChar w:fldCharType="begin"/>
          </w:r>
          <w:r w:rsidR="00BF6874" w:rsidRPr="00E00F23">
            <w:rPr>
              <w:rFonts w:ascii="Simplified Arabic" w:hAnsi="Simplified Arabic" w:cs="Simplified Arabic"/>
              <w:sz w:val="24"/>
              <w:szCs w:val="24"/>
              <w:rtl/>
              <w:lang w:val="en-US"/>
            </w:rPr>
            <w:instrText xml:space="preserve"> </w:instrText>
          </w:r>
          <w:r w:rsidR="00BF6874" w:rsidRPr="00E00F23">
            <w:rPr>
              <w:rFonts w:ascii="Simplified Arabic" w:hAnsi="Simplified Arabic" w:cs="Simplified Arabic"/>
              <w:sz w:val="24"/>
              <w:szCs w:val="24"/>
              <w:lang w:val="en-US"/>
            </w:rPr>
            <w:instrText>CITATION abo03 \l 1025</w:instrText>
          </w:r>
          <w:r w:rsidR="00BF6874" w:rsidRPr="00E00F23">
            <w:rPr>
              <w:rFonts w:ascii="Simplified Arabic" w:hAnsi="Simplified Arabic" w:cs="Simplified Arabic"/>
              <w:sz w:val="24"/>
              <w:szCs w:val="24"/>
              <w:rtl/>
              <w:lang w:val="en-US"/>
            </w:rPr>
            <w:instrText xml:space="preserve"> </w:instrText>
          </w:r>
          <w:r w:rsidR="00BF6874" w:rsidRPr="00E00F23">
            <w:rPr>
              <w:rFonts w:ascii="Simplified Arabic" w:hAnsi="Simplified Arabic" w:cs="Simplified Arabic"/>
              <w:sz w:val="24"/>
              <w:szCs w:val="24"/>
              <w:rtl/>
              <w:lang w:val="en-US"/>
            </w:rPr>
            <w:fldChar w:fldCharType="separate"/>
          </w:r>
          <w:r w:rsidR="00BF6874" w:rsidRPr="00E00F23">
            <w:rPr>
              <w:rFonts w:ascii="Simplified Arabic" w:hAnsi="Simplified Arabic" w:cs="Simplified Arabic"/>
              <w:noProof/>
              <w:sz w:val="24"/>
              <w:szCs w:val="24"/>
              <w:rtl/>
              <w:lang w:val="en-US"/>
            </w:rPr>
            <w:t xml:space="preserve"> (</w:t>
          </w:r>
          <w:r w:rsidR="00BF6874" w:rsidRPr="00E00F23">
            <w:rPr>
              <w:rFonts w:ascii="Simplified Arabic" w:hAnsi="Simplified Arabic" w:cs="Simplified Arabic"/>
              <w:noProof/>
              <w:sz w:val="24"/>
              <w:szCs w:val="24"/>
              <w:lang w:val="en-US"/>
            </w:rPr>
            <w:t>abo maloh</w:t>
          </w:r>
          <w:r w:rsidR="00BF6874" w:rsidRPr="00E00F23">
            <w:rPr>
              <w:rFonts w:ascii="Simplified Arabic" w:hAnsi="Simplified Arabic" w:cs="Simplified Arabic"/>
              <w:noProof/>
              <w:sz w:val="24"/>
              <w:szCs w:val="24"/>
              <w:rtl/>
              <w:lang w:val="en-US"/>
            </w:rPr>
            <w:t>، 2003)</w:t>
          </w:r>
          <w:r w:rsidR="00BF6874" w:rsidRPr="00E00F23">
            <w:rPr>
              <w:rFonts w:ascii="Simplified Arabic" w:hAnsi="Simplified Arabic" w:cs="Simplified Arabic"/>
              <w:sz w:val="24"/>
              <w:szCs w:val="24"/>
              <w:rtl/>
              <w:lang w:val="en-US"/>
            </w:rPr>
            <w:fldChar w:fldCharType="end"/>
          </w:r>
        </w:sdtContent>
      </w:sdt>
      <w:r w:rsidR="00AD13AE"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وهذا ما </w:t>
      </w:r>
      <w:r w:rsidR="00C64DE9"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شارت اليه المادة 1228 مدني فلسطيني</w:t>
      </w:r>
      <w:r w:rsidR="00BF6874" w:rsidRPr="00E00F23">
        <w:rPr>
          <w:rFonts w:ascii="Simplified Arabic" w:hAnsi="Simplified Arabic" w:cs="Simplified Arabic"/>
          <w:sz w:val="24"/>
          <w:szCs w:val="24"/>
          <w:rtl/>
        </w:rPr>
        <w:t xml:space="preserve"> </w:t>
      </w:r>
      <w:r w:rsidR="00F40B3A">
        <w:rPr>
          <w:rFonts w:ascii="Simplified Arabic" w:hAnsi="Simplified Arabic" w:cs="Simplified Arabic" w:hint="cs"/>
          <w:sz w:val="24"/>
          <w:szCs w:val="24"/>
          <w:rtl/>
        </w:rPr>
        <w:t>-</w:t>
      </w:r>
      <w:r w:rsidR="00BF6874" w:rsidRPr="00E00F23">
        <w:rPr>
          <w:rFonts w:ascii="Simplified Arabic" w:hAnsi="Simplified Arabic" w:cs="Simplified Arabic"/>
          <w:sz w:val="24"/>
          <w:szCs w:val="24"/>
          <w:rtl/>
        </w:rPr>
        <w:t xml:space="preserve">تطابق نص المادة 1078 مدني مصري في حين خلا القانون المدني </w:t>
      </w:r>
      <w:r w:rsidR="00E42E02" w:rsidRPr="00E00F23">
        <w:rPr>
          <w:rFonts w:ascii="Simplified Arabic" w:hAnsi="Simplified Arabic" w:cs="Simplified Arabic"/>
          <w:sz w:val="24"/>
          <w:szCs w:val="24"/>
          <w:rtl/>
        </w:rPr>
        <w:t>ال</w:t>
      </w:r>
      <w:r w:rsidR="00054E5B" w:rsidRPr="00E00F23">
        <w:rPr>
          <w:rFonts w:ascii="Simplified Arabic" w:hAnsi="Simplified Arabic" w:cs="Simplified Arabic"/>
          <w:sz w:val="24"/>
          <w:szCs w:val="24"/>
          <w:rtl/>
        </w:rPr>
        <w:t>أردني</w:t>
      </w:r>
      <w:r w:rsidR="00BF6874" w:rsidRPr="00E00F23">
        <w:rPr>
          <w:rFonts w:ascii="Simplified Arabic" w:hAnsi="Simplified Arabic" w:cs="Simplified Arabic"/>
          <w:sz w:val="24"/>
          <w:szCs w:val="24"/>
          <w:rtl/>
        </w:rPr>
        <w:t xml:space="preserve"> من نص مماثل</w:t>
      </w:r>
      <w:r w:rsidR="00F40B3A">
        <w:rPr>
          <w:rFonts w:ascii="Simplified Arabic" w:hAnsi="Simplified Arabic" w:cs="Simplified Arabic" w:hint="cs"/>
          <w:sz w:val="24"/>
          <w:szCs w:val="24"/>
          <w:rtl/>
        </w:rPr>
        <w:t>-</w:t>
      </w:r>
      <w:r w:rsidR="00BF6874" w:rsidRPr="00E00F23">
        <w:rPr>
          <w:rFonts w:ascii="Simplified Arabic" w:hAnsi="Simplified Arabic" w:cs="Simplified Arabic"/>
          <w:sz w:val="24"/>
          <w:szCs w:val="24"/>
          <w:rtl/>
        </w:rPr>
        <w:t xml:space="preserve"> </w:t>
      </w:r>
      <w:r w:rsidRPr="00E00F23">
        <w:rPr>
          <w:rFonts w:ascii="Simplified Arabic" w:hAnsi="Simplified Arabic" w:cs="Simplified Arabic"/>
          <w:sz w:val="24"/>
          <w:szCs w:val="24"/>
          <w:rtl/>
          <w:lang w:val="en-US"/>
        </w:rPr>
        <w:t xml:space="preserve"> بنصها ب</w:t>
      </w:r>
      <w:r w:rsidR="006C1ED7" w:rsidRPr="00E00F23">
        <w:rPr>
          <w:rFonts w:ascii="Simplified Arabic" w:hAnsi="Simplified Arabic" w:cs="Simplified Arabic"/>
          <w:sz w:val="24"/>
          <w:szCs w:val="24"/>
          <w:rtl/>
          <w:lang w:val="en-US"/>
        </w:rPr>
        <w:t>أنه</w:t>
      </w:r>
      <w:r w:rsidRPr="00E00F23">
        <w:rPr>
          <w:rFonts w:ascii="Simplified Arabic" w:hAnsi="Simplified Arabic" w:cs="Simplified Arabic"/>
          <w:sz w:val="24"/>
          <w:szCs w:val="24"/>
          <w:rtl/>
          <w:lang w:val="en-US"/>
        </w:rPr>
        <w:t xml:space="preserve"> "</w:t>
      </w:r>
      <w:r w:rsidRPr="00E00F23">
        <w:rPr>
          <w:rFonts w:ascii="Simplified Arabic" w:hAnsi="Simplified Arabic" w:cs="Simplified Arabic"/>
          <w:b/>
          <w:bCs/>
          <w:sz w:val="24"/>
          <w:szCs w:val="24"/>
          <w:rtl/>
          <w:lang w:val="en-US"/>
        </w:rPr>
        <w:t xml:space="preserve"> يعود للحائز ما كان له قبل انتقال ملكية العقار</w:t>
      </w:r>
      <w:r w:rsidR="005C6FD3">
        <w:rPr>
          <w:rFonts w:ascii="Simplified Arabic" w:hAnsi="Simplified Arabic" w:cs="Simplified Arabic"/>
          <w:b/>
          <w:bCs/>
          <w:sz w:val="24"/>
          <w:szCs w:val="24"/>
          <w:rtl/>
          <w:lang w:val="en-US"/>
        </w:rPr>
        <w:t xml:space="preserve"> إليه من حقوق إرتفاق وحقوق</w:t>
      </w:r>
      <w:r w:rsidR="005C6FD3">
        <w:rPr>
          <w:rFonts w:ascii="Simplified Arabic" w:hAnsi="Simplified Arabic" w:cs="Simplified Arabic" w:hint="cs"/>
          <w:b/>
          <w:bCs/>
          <w:sz w:val="24"/>
          <w:szCs w:val="24"/>
          <w:rtl/>
          <w:lang w:val="en-US"/>
        </w:rPr>
        <w:t>ٍ</w:t>
      </w:r>
      <w:r w:rsidR="005C6FD3">
        <w:rPr>
          <w:rFonts w:ascii="Simplified Arabic" w:hAnsi="Simplified Arabic" w:cs="Simplified Arabic"/>
          <w:b/>
          <w:bCs/>
          <w:sz w:val="24"/>
          <w:szCs w:val="24"/>
          <w:rtl/>
          <w:lang w:val="en-US"/>
        </w:rPr>
        <w:t xml:space="preserve"> عي</w:t>
      </w:r>
      <w:r w:rsidR="005C6FD3">
        <w:rPr>
          <w:rFonts w:ascii="Simplified Arabic" w:hAnsi="Simplified Arabic" w:cs="Simplified Arabic" w:hint="cs"/>
          <w:b/>
          <w:bCs/>
          <w:sz w:val="24"/>
          <w:szCs w:val="24"/>
          <w:rtl/>
          <w:lang w:val="en-US"/>
        </w:rPr>
        <w:t>نيةٍ</w:t>
      </w:r>
      <w:r w:rsidRPr="00E00F23">
        <w:rPr>
          <w:rFonts w:ascii="Simplified Arabic" w:hAnsi="Simplified Arabic" w:cs="Simplified Arabic"/>
          <w:b/>
          <w:bCs/>
          <w:sz w:val="24"/>
          <w:szCs w:val="24"/>
          <w:rtl/>
          <w:lang w:val="en-US"/>
        </w:rPr>
        <w:t xml:space="preserve"> أخرى</w:t>
      </w:r>
      <w:r w:rsidRPr="00E00F23">
        <w:rPr>
          <w:rFonts w:ascii="Simplified Arabic" w:hAnsi="Simplified Arabic" w:cs="Simplified Arabic"/>
          <w:b/>
          <w:bCs/>
          <w:sz w:val="24"/>
          <w:szCs w:val="24"/>
          <w:rtl/>
        </w:rPr>
        <w:t xml:space="preserve">" </w:t>
      </w:r>
    </w:p>
    <w:p w14:paraId="02A8FA2E" w14:textId="7721681E" w:rsidR="007812E2" w:rsidRPr="00E00F23" w:rsidRDefault="00EF7FEE" w:rsidP="00F40B3A">
      <w:pPr>
        <w:bidi/>
        <w:spacing w:before="24" w:after="24"/>
        <w:ind w:left="720"/>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ثالثاً</w:t>
      </w:r>
      <w:r w:rsidR="007812E2" w:rsidRPr="00E00F23">
        <w:rPr>
          <w:rFonts w:ascii="Simplified Arabic" w:hAnsi="Simplified Arabic" w:cs="Simplified Arabic"/>
          <w:b/>
          <w:bCs/>
          <w:sz w:val="24"/>
          <w:szCs w:val="24"/>
          <w:rtl/>
          <w:lang w:val="en-US"/>
        </w:rPr>
        <w:t>:</w:t>
      </w:r>
      <w:r w:rsidR="00DA28AA" w:rsidRPr="00E00F23">
        <w:rPr>
          <w:rFonts w:ascii="Simplified Arabic" w:hAnsi="Simplified Arabic" w:cs="Simplified Arabic"/>
          <w:b/>
          <w:bCs/>
          <w:sz w:val="24"/>
          <w:szCs w:val="24"/>
          <w:rtl/>
          <w:lang w:val="en-US"/>
        </w:rPr>
        <w:t xml:space="preserve"> </w:t>
      </w:r>
      <w:r w:rsidR="00DA28AA" w:rsidRPr="00E00F23">
        <w:rPr>
          <w:rFonts w:ascii="Simplified Arabic" w:hAnsi="Simplified Arabic" w:cs="Simplified Arabic"/>
          <w:b/>
          <w:bCs/>
          <w:sz w:val="24"/>
          <w:szCs w:val="24"/>
          <w:rtl/>
        </w:rPr>
        <w:t xml:space="preserve">حق الحائز في الرجوع على المالك السابق </w:t>
      </w:r>
      <w:r w:rsidR="004E50AD" w:rsidRPr="00E00F23">
        <w:rPr>
          <w:rFonts w:ascii="Simplified Arabic" w:hAnsi="Simplified Arabic" w:cs="Simplified Arabic"/>
          <w:b/>
          <w:bCs/>
          <w:sz w:val="24"/>
          <w:szCs w:val="24"/>
          <w:rtl/>
        </w:rPr>
        <w:t>أو</w:t>
      </w:r>
      <w:r w:rsidR="00DA28AA" w:rsidRPr="00E00F23">
        <w:rPr>
          <w:rFonts w:ascii="Simplified Arabic" w:hAnsi="Simplified Arabic" w:cs="Simplified Arabic"/>
          <w:b/>
          <w:bCs/>
          <w:sz w:val="24"/>
          <w:szCs w:val="24"/>
          <w:rtl/>
        </w:rPr>
        <w:t xml:space="preserve"> </w:t>
      </w:r>
      <w:r w:rsidR="008D27D6" w:rsidRPr="00E00F23">
        <w:rPr>
          <w:rFonts w:ascii="Simplified Arabic" w:hAnsi="Simplified Arabic" w:cs="Simplified Arabic" w:hint="cs"/>
          <w:b/>
          <w:bCs/>
          <w:sz w:val="24"/>
          <w:szCs w:val="24"/>
          <w:rtl/>
        </w:rPr>
        <w:t>المدين</w:t>
      </w:r>
      <w:r w:rsidR="008D27D6" w:rsidRPr="00E00F23">
        <w:rPr>
          <w:rFonts w:ascii="Simplified Arabic" w:hAnsi="Simplified Arabic" w:cs="Simplified Arabic" w:hint="cs"/>
          <w:b/>
          <w:bCs/>
          <w:sz w:val="24"/>
          <w:szCs w:val="24"/>
          <w:rtl/>
          <w:lang w:val="en-US"/>
        </w:rPr>
        <w:t>:</w:t>
      </w:r>
      <w:r w:rsidR="00810F66" w:rsidRPr="00E00F23">
        <w:rPr>
          <w:rFonts w:ascii="Simplified Arabic" w:hAnsi="Simplified Arabic" w:cs="Simplified Arabic"/>
          <w:b/>
          <w:bCs/>
          <w:sz w:val="24"/>
          <w:szCs w:val="24"/>
          <w:rtl/>
          <w:lang w:val="en-US"/>
        </w:rPr>
        <w:t>-</w:t>
      </w:r>
    </w:p>
    <w:p w14:paraId="38EEEEDE" w14:textId="5E333BF9" w:rsidR="00242A84" w:rsidRPr="00E00F23" w:rsidRDefault="00B008A6" w:rsidP="00615B86">
      <w:pPr>
        <w:bidi/>
        <w:spacing w:before="24" w:after="24"/>
        <w:jc w:val="both"/>
        <w:rPr>
          <w:rFonts w:ascii="Simplified Arabic" w:hAnsi="Simplified Arabic" w:cs="Simplified Arabic"/>
          <w:b/>
          <w:bCs/>
          <w:sz w:val="24"/>
          <w:szCs w:val="24"/>
          <w:lang w:val="en-US"/>
        </w:rPr>
      </w:pPr>
      <w:r>
        <w:rPr>
          <w:rFonts w:ascii="Simplified Arabic" w:hAnsi="Simplified Arabic" w:cs="Simplified Arabic" w:hint="cs"/>
          <w:sz w:val="24"/>
          <w:szCs w:val="24"/>
          <w:rtl/>
          <w:lang w:val="en-US"/>
        </w:rPr>
        <w:t>إ</w:t>
      </w:r>
      <w:r w:rsidR="00AD13AE" w:rsidRPr="00E00F23">
        <w:rPr>
          <w:rFonts w:ascii="Simplified Arabic" w:hAnsi="Simplified Arabic" w:cs="Simplified Arabic"/>
          <w:sz w:val="24"/>
          <w:szCs w:val="24"/>
          <w:rtl/>
          <w:lang w:val="en-US"/>
        </w:rPr>
        <w:t xml:space="preserve">ن القـانون قـد كفل للحائز حق الرجـوع سـواء علـى المالـك السـابق </w:t>
      </w:r>
      <w:r w:rsidR="004E50AD" w:rsidRPr="00E00F23">
        <w:rPr>
          <w:rFonts w:ascii="Simplified Arabic" w:hAnsi="Simplified Arabic" w:cs="Simplified Arabic"/>
          <w:sz w:val="24"/>
          <w:szCs w:val="24"/>
          <w:rtl/>
          <w:lang w:val="en-US"/>
        </w:rPr>
        <w:t>أو</w:t>
      </w:r>
      <w:r w:rsidR="00AD13AE" w:rsidRPr="00E00F23">
        <w:rPr>
          <w:rFonts w:ascii="Simplified Arabic" w:hAnsi="Simplified Arabic" w:cs="Simplified Arabic"/>
          <w:sz w:val="24"/>
          <w:szCs w:val="24"/>
          <w:rtl/>
          <w:lang w:val="en-US"/>
        </w:rPr>
        <w:t xml:space="preserve"> علـى المـدین، وذلـك </w:t>
      </w:r>
      <w:r w:rsidR="00165CF0" w:rsidRPr="00E00F23">
        <w:rPr>
          <w:rFonts w:ascii="Simplified Arabic" w:hAnsi="Simplified Arabic" w:cs="Simplified Arabic"/>
          <w:sz w:val="24"/>
          <w:szCs w:val="24"/>
          <w:rtl/>
          <w:lang w:val="en-US"/>
        </w:rPr>
        <w:t>إذ</w:t>
      </w:r>
      <w:r w:rsidR="00AD13AE" w:rsidRPr="00E00F23">
        <w:rPr>
          <w:rFonts w:ascii="Simplified Arabic" w:hAnsi="Simplified Arabic" w:cs="Simplified Arabic"/>
          <w:sz w:val="24"/>
          <w:szCs w:val="24"/>
          <w:rtl/>
          <w:lang w:val="en-US"/>
        </w:rPr>
        <w:t>ا تعـرض لخسـارة بسـبب مباشـــرة التتبـــع فـــي مواجهتـــه</w:t>
      </w:r>
      <w:sdt>
        <w:sdtPr>
          <w:rPr>
            <w:rFonts w:ascii="Simplified Arabic" w:hAnsi="Simplified Arabic" w:cs="Simplified Arabic"/>
            <w:sz w:val="24"/>
            <w:szCs w:val="24"/>
            <w:rtl/>
            <w:lang w:val="en-US"/>
          </w:rPr>
          <w:id w:val="2030378077"/>
          <w:citation/>
        </w:sdtPr>
        <w:sdtEndPr/>
        <w:sdtContent>
          <w:r w:rsidR="00615B86" w:rsidRPr="00E00F23">
            <w:rPr>
              <w:rFonts w:ascii="Simplified Arabic" w:hAnsi="Simplified Arabic" w:cs="Simplified Arabic"/>
              <w:sz w:val="24"/>
              <w:szCs w:val="24"/>
              <w:rtl/>
              <w:lang w:val="en-US"/>
            </w:rPr>
            <w:fldChar w:fldCharType="begin"/>
          </w:r>
          <w:r w:rsidR="00615B86" w:rsidRPr="00E00F23">
            <w:rPr>
              <w:rFonts w:ascii="Simplified Arabic" w:hAnsi="Simplified Arabic" w:cs="Simplified Arabic"/>
              <w:sz w:val="24"/>
              <w:szCs w:val="24"/>
              <w:lang w:val="en-US"/>
            </w:rPr>
            <w:instrText xml:space="preserve"> CITATION Abu92 \l 1033 </w:instrText>
          </w:r>
          <w:r w:rsidR="00615B86" w:rsidRPr="00E00F23">
            <w:rPr>
              <w:rFonts w:ascii="Simplified Arabic" w:hAnsi="Simplified Arabic" w:cs="Simplified Arabic"/>
              <w:sz w:val="24"/>
              <w:szCs w:val="24"/>
              <w:rtl/>
              <w:lang w:val="en-US"/>
            </w:rPr>
            <w:fldChar w:fldCharType="separate"/>
          </w:r>
          <w:r w:rsidR="00615B86" w:rsidRPr="00E00F23">
            <w:rPr>
              <w:rFonts w:ascii="Simplified Arabic" w:hAnsi="Simplified Arabic" w:cs="Simplified Arabic"/>
              <w:noProof/>
              <w:sz w:val="24"/>
              <w:szCs w:val="24"/>
              <w:lang w:val="en-US"/>
            </w:rPr>
            <w:t xml:space="preserve"> </w:t>
          </w:r>
          <w:r w:rsidR="00615B86" w:rsidRPr="00E00F23">
            <w:rPr>
              <w:rFonts w:ascii="Simplified Arabic" w:hAnsi="Simplified Arabic" w:cs="Simplified Arabic"/>
              <w:noProof/>
              <w:sz w:val="24"/>
              <w:szCs w:val="24"/>
              <w:rtl/>
              <w:lang w:val="en-US"/>
            </w:rPr>
            <w:t>(</w:t>
          </w:r>
          <w:r w:rsidR="00615B86" w:rsidRPr="00E00F23">
            <w:rPr>
              <w:rFonts w:ascii="Simplified Arabic" w:hAnsi="Simplified Arabic" w:cs="Simplified Arabic"/>
              <w:noProof/>
              <w:sz w:val="24"/>
              <w:szCs w:val="24"/>
              <w:lang w:val="en-US"/>
            </w:rPr>
            <w:t>Abu Rahma</w:t>
          </w:r>
          <w:r w:rsidR="00615B86" w:rsidRPr="00E00F23">
            <w:rPr>
              <w:rFonts w:ascii="Simplified Arabic" w:hAnsi="Simplified Arabic" w:cs="Simplified Arabic"/>
              <w:noProof/>
              <w:sz w:val="24"/>
              <w:szCs w:val="24"/>
              <w:rtl/>
              <w:lang w:val="en-US"/>
            </w:rPr>
            <w:t>، 1992)</w:t>
          </w:r>
          <w:r w:rsidR="00615B86" w:rsidRPr="00E00F23">
            <w:rPr>
              <w:rFonts w:ascii="Simplified Arabic" w:hAnsi="Simplified Arabic" w:cs="Simplified Arabic"/>
              <w:sz w:val="24"/>
              <w:szCs w:val="24"/>
              <w:rtl/>
              <w:lang w:val="en-US"/>
            </w:rPr>
            <w:fldChar w:fldCharType="end"/>
          </w:r>
        </w:sdtContent>
      </w:sdt>
      <w:r w:rsidR="00AD13AE" w:rsidRPr="00E00F23">
        <w:rPr>
          <w:rFonts w:ascii="Simplified Arabic" w:hAnsi="Simplified Arabic" w:cs="Simplified Arabic"/>
          <w:sz w:val="24"/>
          <w:szCs w:val="24"/>
          <w:rtl/>
          <w:lang w:val="en-US"/>
        </w:rPr>
        <w:t xml:space="preserve">، وعلیـــه یجـــب التمییـــز بـــین رجـــوع الحـــائز علـــى المالـــك الســـابق </w:t>
      </w:r>
      <w:r w:rsidR="004E50AD" w:rsidRPr="00E00F23">
        <w:rPr>
          <w:rFonts w:ascii="Simplified Arabic" w:hAnsi="Simplified Arabic" w:cs="Simplified Arabic"/>
          <w:sz w:val="24"/>
          <w:szCs w:val="24"/>
          <w:rtl/>
          <w:lang w:val="en-US"/>
        </w:rPr>
        <w:t>أو</w:t>
      </w:r>
      <w:r w:rsidR="00AD13AE" w:rsidRPr="00E00F23">
        <w:rPr>
          <w:rFonts w:ascii="Simplified Arabic" w:hAnsi="Simplified Arabic" w:cs="Simplified Arabic"/>
          <w:sz w:val="24"/>
          <w:szCs w:val="24"/>
          <w:rtl/>
          <w:lang w:val="en-US"/>
        </w:rPr>
        <w:t xml:space="preserve"> علـــى المدین:</w:t>
      </w:r>
    </w:p>
    <w:p w14:paraId="414E98C2" w14:textId="3969B738" w:rsidR="00242A84" w:rsidRPr="00E00F23" w:rsidRDefault="007812E2" w:rsidP="00EF7FEE">
      <w:pPr>
        <w:pStyle w:val="a5"/>
        <w:numPr>
          <w:ilvl w:val="0"/>
          <w:numId w:val="43"/>
        </w:numPr>
        <w:bidi/>
        <w:spacing w:before="24" w:after="24"/>
        <w:jc w:val="center"/>
        <w:rPr>
          <w:rFonts w:ascii="Simplified Arabic" w:hAnsi="Simplified Arabic" w:cs="Simplified Arabic"/>
          <w:b/>
          <w:bCs/>
          <w:sz w:val="24"/>
          <w:szCs w:val="24"/>
          <w:lang w:val="en-US"/>
        </w:rPr>
      </w:pPr>
      <w:r w:rsidRPr="00E00F23">
        <w:rPr>
          <w:rFonts w:ascii="Simplified Arabic" w:hAnsi="Simplified Arabic" w:cs="Simplified Arabic"/>
          <w:b/>
          <w:bCs/>
          <w:sz w:val="24"/>
          <w:szCs w:val="24"/>
          <w:rtl/>
          <w:lang w:val="en-US"/>
        </w:rPr>
        <w:lastRenderedPageBreak/>
        <w:t xml:space="preserve"> </w:t>
      </w:r>
      <w:r w:rsidR="00DA28AA" w:rsidRPr="00E00F23">
        <w:rPr>
          <w:rFonts w:ascii="Simplified Arabic" w:hAnsi="Simplified Arabic" w:cs="Simplified Arabic"/>
          <w:b/>
          <w:bCs/>
          <w:sz w:val="24"/>
          <w:szCs w:val="24"/>
          <w:rtl/>
          <w:lang w:val="en-US"/>
        </w:rPr>
        <w:t xml:space="preserve">رجوع الحائز على المالك </w:t>
      </w:r>
      <w:r w:rsidR="00F40B3A" w:rsidRPr="00E00F23">
        <w:rPr>
          <w:rFonts w:ascii="Simplified Arabic" w:hAnsi="Simplified Arabic" w:cs="Simplified Arabic" w:hint="cs"/>
          <w:b/>
          <w:bCs/>
          <w:sz w:val="24"/>
          <w:szCs w:val="24"/>
          <w:rtl/>
          <w:lang w:val="en-US"/>
        </w:rPr>
        <w:t xml:space="preserve">السابق: </w:t>
      </w:r>
      <w:r w:rsidR="00F40B3A" w:rsidRPr="00E00F23">
        <w:rPr>
          <w:rFonts w:ascii="Simplified Arabic" w:hAnsi="Simplified Arabic" w:cs="Simplified Arabic"/>
          <w:b/>
          <w:bCs/>
          <w:sz w:val="24"/>
          <w:szCs w:val="24"/>
          <w:rtl/>
          <w:lang w:val="en-US"/>
        </w:rPr>
        <w:t>-</w:t>
      </w:r>
    </w:p>
    <w:p w14:paraId="7F4729B5" w14:textId="433B039B" w:rsidR="00B427A6" w:rsidRPr="00E00F23" w:rsidRDefault="00AD13AE" w:rsidP="00F40B3A">
      <w:pPr>
        <w:bidi/>
        <w:spacing w:before="24" w:after="24"/>
        <w:jc w:val="both"/>
        <w:rPr>
          <w:rFonts w:ascii="Simplified Arabic" w:hAnsi="Simplified Arabic" w:cs="Simplified Arabic"/>
          <w:b/>
          <w:bCs/>
          <w:sz w:val="24"/>
          <w:szCs w:val="24"/>
          <w:lang w:val="en-US"/>
        </w:rPr>
      </w:pPr>
      <w:r w:rsidRPr="00E00F23">
        <w:rPr>
          <w:rFonts w:ascii="Simplified Arabic" w:hAnsi="Simplified Arabic" w:cs="Simplified Arabic"/>
          <w:sz w:val="24"/>
          <w:szCs w:val="24"/>
          <w:rtl/>
          <w:lang w:val="en-US"/>
        </w:rPr>
        <w:t xml:space="preserve">يقصـــد بالمالك الســـابق الشـــخص الـــذي تلقـــى منـــه الحـــائز ملكیـــة المرهـــون كالبـــائع والواهب، والــدعوى التــي یرجــع بموجبهــا الحــائز علــى المالــك الســابق هــي دعــوى ضــمان الاســتحقاق، وإذا كــان المالـك الســابق بائعــاً طبقــت المواد المتعلقــة بضمان استحقاق المبیع، أما </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 xml:space="preserve">ا كان واهباً فتطبق أحكـام المـواد </w:t>
      </w:r>
      <w:r w:rsidRPr="00E00F23">
        <w:rPr>
          <w:rFonts w:ascii="Simplified Arabic" w:hAnsi="Simplified Arabic" w:cs="Simplified Arabic"/>
          <w:sz w:val="24"/>
          <w:szCs w:val="24"/>
          <w:rtl/>
        </w:rPr>
        <w:t>ا</w:t>
      </w:r>
      <w:r w:rsidRPr="00E00F23">
        <w:rPr>
          <w:rFonts w:ascii="Simplified Arabic" w:hAnsi="Simplified Arabic" w:cs="Simplified Arabic"/>
          <w:sz w:val="24"/>
          <w:szCs w:val="24"/>
          <w:rtl/>
          <w:lang w:val="en-US"/>
        </w:rPr>
        <w:t xml:space="preserve">لمتعلقــة بضــمان اســتحقاق الموهـــوب، والتــي بموجبهــا لا یكــون الواهــب ضـــامناً إلا </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 xml:space="preserve">ا تعمد إخفاء سـبب الاسـتحقاق، ولكـن </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ا كانـت الهبـة بعـوض</w:t>
      </w:r>
      <w:r w:rsidR="005C6FD3">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فـلا یضـمن الاسـتحقاق إلا بقـدر مـا أداه الموهوب له </w:t>
      </w:r>
      <w:r w:rsidRPr="00E00F23">
        <w:rPr>
          <w:rFonts w:ascii="Simplified Arabic" w:hAnsi="Simplified Arabic" w:cs="Simplified Arabic"/>
          <w:sz w:val="24"/>
          <w:szCs w:val="24"/>
        </w:rPr>
        <w:t>)</w:t>
      </w:r>
      <w:r w:rsidRPr="00E00F23">
        <w:rPr>
          <w:rFonts w:ascii="Simplified Arabic" w:hAnsi="Simplified Arabic" w:cs="Simplified Arabic"/>
          <w:sz w:val="24"/>
          <w:szCs w:val="24"/>
          <w:rtl/>
          <w:lang w:val="en-US"/>
        </w:rPr>
        <w:t>الحائز</w:t>
      </w:r>
      <w:r w:rsidRPr="00E00F23">
        <w:rPr>
          <w:rFonts w:ascii="Simplified Arabic" w:hAnsi="Simplified Arabic" w:cs="Simplified Arabic"/>
          <w:sz w:val="24"/>
          <w:szCs w:val="24"/>
        </w:rPr>
        <w:t>(</w:t>
      </w:r>
      <w:r w:rsidR="00DD1EE2" w:rsidRPr="00E00F23">
        <w:rPr>
          <w:rFonts w:ascii="Simplified Arabic" w:hAnsi="Simplified Arabic" w:cs="Simplified Arabic"/>
          <w:sz w:val="24"/>
          <w:szCs w:val="24"/>
          <w:rtl/>
        </w:rPr>
        <w:t xml:space="preserve"> </w:t>
      </w:r>
      <w:r w:rsidRPr="00E00F23">
        <w:rPr>
          <w:rFonts w:ascii="Simplified Arabic" w:hAnsi="Simplified Arabic" w:cs="Simplified Arabic"/>
          <w:sz w:val="24"/>
          <w:szCs w:val="24"/>
          <w:rtl/>
          <w:lang w:val="en-US"/>
        </w:rPr>
        <w:t>من عوض</w:t>
      </w:r>
      <w:sdt>
        <w:sdtPr>
          <w:rPr>
            <w:rFonts w:ascii="Simplified Arabic" w:hAnsi="Simplified Arabic" w:cs="Simplified Arabic"/>
            <w:sz w:val="24"/>
            <w:szCs w:val="24"/>
            <w:rtl/>
            <w:lang w:val="en-US"/>
          </w:rPr>
          <w:id w:val="1847821400"/>
          <w:citation/>
        </w:sdtPr>
        <w:sdtEndPr/>
        <w:sdtContent>
          <w:r w:rsidR="00615B86" w:rsidRPr="00E00F23">
            <w:rPr>
              <w:rFonts w:ascii="Simplified Arabic" w:hAnsi="Simplified Arabic" w:cs="Simplified Arabic"/>
              <w:sz w:val="24"/>
              <w:szCs w:val="24"/>
              <w:rtl/>
              <w:lang w:val="en-US"/>
            </w:rPr>
            <w:fldChar w:fldCharType="begin"/>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lang w:val="en-US"/>
            </w:rPr>
            <w:instrText>CITATION AlO09 \l 1025</w:instrText>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rtl/>
              <w:lang w:val="en-US"/>
            </w:rPr>
            <w:fldChar w:fldCharType="separate"/>
          </w:r>
          <w:r w:rsidR="00615B86" w:rsidRPr="00E00F23">
            <w:rPr>
              <w:rFonts w:ascii="Simplified Arabic" w:hAnsi="Simplified Arabic" w:cs="Simplified Arabic"/>
              <w:noProof/>
              <w:sz w:val="24"/>
              <w:szCs w:val="24"/>
              <w:rtl/>
              <w:lang w:val="en-US"/>
            </w:rPr>
            <w:t xml:space="preserve"> (</w:t>
          </w:r>
          <w:r w:rsidR="00615B86" w:rsidRPr="00E00F23">
            <w:rPr>
              <w:rFonts w:ascii="Simplified Arabic" w:hAnsi="Simplified Arabic" w:cs="Simplified Arabic"/>
              <w:noProof/>
              <w:sz w:val="24"/>
              <w:szCs w:val="24"/>
              <w:lang w:val="en-US"/>
            </w:rPr>
            <w:t>Al-Obaidi</w:t>
          </w:r>
          <w:r w:rsidR="00615B86" w:rsidRPr="00E00F23">
            <w:rPr>
              <w:rFonts w:ascii="Simplified Arabic" w:hAnsi="Simplified Arabic" w:cs="Simplified Arabic"/>
              <w:noProof/>
              <w:sz w:val="24"/>
              <w:szCs w:val="24"/>
              <w:rtl/>
              <w:lang w:val="en-US"/>
            </w:rPr>
            <w:t>، 2009)</w:t>
          </w:r>
          <w:r w:rsidR="00615B86" w:rsidRPr="00E00F23">
            <w:rPr>
              <w:rFonts w:ascii="Simplified Arabic" w:hAnsi="Simplified Arabic" w:cs="Simplified Arabic"/>
              <w:sz w:val="24"/>
              <w:szCs w:val="24"/>
              <w:rtl/>
              <w:lang w:val="en-US"/>
            </w:rPr>
            <w:fldChar w:fldCharType="end"/>
          </w:r>
        </w:sdtContent>
      </w:sdt>
      <w:r w:rsidR="008B2315" w:rsidRPr="00E00F23">
        <w:rPr>
          <w:rFonts w:ascii="Simplified Arabic" w:hAnsi="Simplified Arabic" w:cs="Simplified Arabic"/>
          <w:sz w:val="24"/>
          <w:szCs w:val="24"/>
          <w:rtl/>
          <w:lang w:val="en-US"/>
        </w:rPr>
        <w:t xml:space="preserve"> ، ويرجع الحائز بالتعويض عن كل ما لحقه من ضرر بسبب تحمل العقار بالرهن</w:t>
      </w:r>
      <w:sdt>
        <w:sdtPr>
          <w:rPr>
            <w:rFonts w:ascii="Simplified Arabic" w:hAnsi="Simplified Arabic" w:cs="Simplified Arabic"/>
            <w:sz w:val="24"/>
            <w:szCs w:val="24"/>
            <w:rtl/>
            <w:lang w:val="en-US"/>
          </w:rPr>
          <w:id w:val="1718545597"/>
          <w:citation/>
        </w:sdtPr>
        <w:sdtEndPr/>
        <w:sdtContent>
          <w:r w:rsidR="00615B86" w:rsidRPr="00E00F23">
            <w:rPr>
              <w:rFonts w:ascii="Simplified Arabic" w:hAnsi="Simplified Arabic" w:cs="Simplified Arabic"/>
              <w:sz w:val="24"/>
              <w:szCs w:val="24"/>
              <w:rtl/>
              <w:lang w:val="en-US"/>
            </w:rPr>
            <w:fldChar w:fldCharType="begin"/>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lang w:val="en-US"/>
            </w:rPr>
            <w:instrText>CITATION Far85 \l 1025</w:instrText>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rtl/>
              <w:lang w:val="en-US"/>
            </w:rPr>
            <w:fldChar w:fldCharType="separate"/>
          </w:r>
          <w:r w:rsidR="00615B86" w:rsidRPr="00E00F23">
            <w:rPr>
              <w:rFonts w:ascii="Simplified Arabic" w:hAnsi="Simplified Arabic" w:cs="Simplified Arabic"/>
              <w:noProof/>
              <w:sz w:val="24"/>
              <w:szCs w:val="24"/>
              <w:rtl/>
              <w:lang w:val="en-US"/>
            </w:rPr>
            <w:t xml:space="preserve"> (</w:t>
          </w:r>
          <w:r w:rsidR="00615B86" w:rsidRPr="00E00F23">
            <w:rPr>
              <w:rFonts w:ascii="Simplified Arabic" w:hAnsi="Simplified Arabic" w:cs="Simplified Arabic"/>
              <w:noProof/>
              <w:sz w:val="24"/>
              <w:szCs w:val="24"/>
              <w:lang w:val="en-US"/>
            </w:rPr>
            <w:t>Faraj</w:t>
          </w:r>
          <w:r w:rsidR="00615B86" w:rsidRPr="00E00F23">
            <w:rPr>
              <w:rFonts w:ascii="Simplified Arabic" w:hAnsi="Simplified Arabic" w:cs="Simplified Arabic"/>
              <w:noProof/>
              <w:sz w:val="24"/>
              <w:szCs w:val="24"/>
              <w:rtl/>
              <w:lang w:val="en-US"/>
            </w:rPr>
            <w:t>، 1998)</w:t>
          </w:r>
          <w:r w:rsidR="00615B86" w:rsidRPr="00E00F23">
            <w:rPr>
              <w:rFonts w:ascii="Simplified Arabic" w:hAnsi="Simplified Arabic" w:cs="Simplified Arabic"/>
              <w:sz w:val="24"/>
              <w:szCs w:val="24"/>
              <w:rtl/>
              <w:lang w:val="en-US"/>
            </w:rPr>
            <w:fldChar w:fldCharType="end"/>
          </w:r>
        </w:sdtContent>
      </w:sdt>
      <w:r w:rsidR="008B2315" w:rsidRPr="00E00F23">
        <w:rPr>
          <w:rFonts w:ascii="Simplified Arabic" w:hAnsi="Simplified Arabic" w:cs="Simplified Arabic"/>
          <w:sz w:val="24"/>
          <w:szCs w:val="24"/>
          <w:rtl/>
          <w:lang w:val="en-US"/>
        </w:rPr>
        <w:t xml:space="preserve"> .</w:t>
      </w:r>
    </w:p>
    <w:p w14:paraId="6817FFC9" w14:textId="77777777" w:rsidR="001544DE" w:rsidRPr="00E00F23" w:rsidRDefault="001544DE" w:rsidP="001544DE">
      <w:pPr>
        <w:pStyle w:val="a5"/>
        <w:bidi/>
        <w:spacing w:before="24" w:after="24"/>
        <w:ind w:left="1440"/>
        <w:jc w:val="both"/>
        <w:rPr>
          <w:rFonts w:ascii="Simplified Arabic" w:hAnsi="Simplified Arabic" w:cs="Simplified Arabic"/>
          <w:b/>
          <w:bCs/>
          <w:sz w:val="24"/>
          <w:szCs w:val="24"/>
          <w:lang w:val="en-US"/>
        </w:rPr>
      </w:pPr>
    </w:p>
    <w:p w14:paraId="7BBCA5BF" w14:textId="705DE49E" w:rsidR="00242A84" w:rsidRPr="00E00F23" w:rsidRDefault="007812E2" w:rsidP="00D53C3D">
      <w:pPr>
        <w:pStyle w:val="a5"/>
        <w:numPr>
          <w:ilvl w:val="0"/>
          <w:numId w:val="43"/>
        </w:numPr>
        <w:bidi/>
        <w:spacing w:before="24" w:after="24"/>
        <w:jc w:val="center"/>
        <w:rPr>
          <w:rFonts w:ascii="Simplified Arabic" w:hAnsi="Simplified Arabic" w:cs="Simplified Arabic"/>
          <w:sz w:val="24"/>
          <w:szCs w:val="24"/>
          <w:lang w:val="en-US"/>
        </w:rPr>
      </w:pPr>
      <w:r w:rsidRPr="00E00F23">
        <w:rPr>
          <w:rFonts w:ascii="Simplified Arabic" w:hAnsi="Simplified Arabic" w:cs="Simplified Arabic"/>
          <w:b/>
          <w:bCs/>
          <w:sz w:val="24"/>
          <w:szCs w:val="24"/>
          <w:rtl/>
          <w:lang w:val="en-US"/>
        </w:rPr>
        <w:t xml:space="preserve"> </w:t>
      </w:r>
      <w:r w:rsidR="00DA28AA" w:rsidRPr="00E00F23">
        <w:rPr>
          <w:rFonts w:ascii="Simplified Arabic" w:hAnsi="Simplified Arabic" w:cs="Simplified Arabic"/>
          <w:b/>
          <w:bCs/>
          <w:sz w:val="24"/>
          <w:szCs w:val="24"/>
          <w:rtl/>
          <w:lang w:val="en-US"/>
        </w:rPr>
        <w:t xml:space="preserve"> رجوع الحائز على </w:t>
      </w:r>
      <w:r w:rsidR="00F40B3A" w:rsidRPr="00E00F23">
        <w:rPr>
          <w:rFonts w:ascii="Simplified Arabic" w:hAnsi="Simplified Arabic" w:cs="Simplified Arabic" w:hint="cs"/>
          <w:b/>
          <w:bCs/>
          <w:sz w:val="24"/>
          <w:szCs w:val="24"/>
          <w:rtl/>
          <w:lang w:val="en-US"/>
        </w:rPr>
        <w:t>المدين:</w:t>
      </w:r>
      <w:r w:rsidR="00DA28AA" w:rsidRPr="00E00F23">
        <w:rPr>
          <w:rFonts w:ascii="Simplified Arabic" w:hAnsi="Simplified Arabic" w:cs="Simplified Arabic"/>
          <w:sz w:val="24"/>
          <w:szCs w:val="24"/>
          <w:rtl/>
          <w:lang w:val="en-US"/>
        </w:rPr>
        <w:t xml:space="preserve"> -</w:t>
      </w:r>
    </w:p>
    <w:p w14:paraId="0F2F8787" w14:textId="56EF9CBB" w:rsidR="00242A84" w:rsidRPr="00E00F23" w:rsidRDefault="00B008A6" w:rsidP="00F40B3A">
      <w:pPr>
        <w:bidi/>
        <w:spacing w:before="24" w:after="24"/>
        <w:jc w:val="both"/>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إ</w:t>
      </w:r>
      <w:r w:rsidR="00CB6113" w:rsidRPr="00E00F23">
        <w:rPr>
          <w:rFonts w:ascii="Simplified Arabic" w:hAnsi="Simplified Arabic" w:cs="Simplified Arabic"/>
          <w:sz w:val="24"/>
          <w:szCs w:val="24"/>
          <w:rtl/>
          <w:lang w:val="en-US"/>
        </w:rPr>
        <w:t xml:space="preserve">ن رجوع الحائز على المدين يكون </w:t>
      </w:r>
      <w:r w:rsidR="00AD13AE" w:rsidRPr="00E00F23">
        <w:rPr>
          <w:rFonts w:ascii="Simplified Arabic" w:hAnsi="Simplified Arabic" w:cs="Simplified Arabic"/>
          <w:sz w:val="24"/>
          <w:szCs w:val="24"/>
          <w:rtl/>
          <w:lang w:val="en-US"/>
        </w:rPr>
        <w:t xml:space="preserve"> بدعوى الإثراء بلا سبب</w:t>
      </w:r>
      <w:r w:rsidR="00CB6113" w:rsidRPr="00E00F23">
        <w:rPr>
          <w:rFonts w:ascii="Simplified Arabic" w:hAnsi="Simplified Arabic" w:cs="Simplified Arabic"/>
          <w:sz w:val="24"/>
          <w:szCs w:val="24"/>
          <w:rtl/>
          <w:lang w:val="en-US"/>
        </w:rPr>
        <w:t>،</w:t>
      </w:r>
      <w:r w:rsidR="00242A84" w:rsidRPr="00E00F23">
        <w:rPr>
          <w:rFonts w:ascii="Simplified Arabic" w:hAnsi="Simplified Arabic" w:cs="Simplified Arabic"/>
          <w:sz w:val="24"/>
          <w:szCs w:val="24"/>
          <w:rtl/>
          <w:lang w:val="en-US"/>
        </w:rPr>
        <w:t xml:space="preserve"> وهي تفترض حصول </w:t>
      </w:r>
      <w:r w:rsidR="00C64DE9" w:rsidRPr="00E00F23">
        <w:rPr>
          <w:rFonts w:ascii="Simplified Arabic" w:hAnsi="Simplified Arabic" w:cs="Simplified Arabic"/>
          <w:sz w:val="24"/>
          <w:szCs w:val="24"/>
          <w:rtl/>
          <w:lang w:val="en-US"/>
        </w:rPr>
        <w:t>إ</w:t>
      </w:r>
      <w:r w:rsidR="00242A84" w:rsidRPr="00E00F23">
        <w:rPr>
          <w:rFonts w:ascii="Simplified Arabic" w:hAnsi="Simplified Arabic" w:cs="Simplified Arabic"/>
          <w:sz w:val="24"/>
          <w:szCs w:val="24"/>
          <w:rtl/>
          <w:lang w:val="en-US"/>
        </w:rPr>
        <w:t xml:space="preserve">ثراء في جانب وافتقار في جانب </w:t>
      </w:r>
      <w:r w:rsidR="00C64DE9" w:rsidRPr="00E00F23">
        <w:rPr>
          <w:rFonts w:ascii="Simplified Arabic" w:hAnsi="Simplified Arabic" w:cs="Simplified Arabic"/>
          <w:sz w:val="24"/>
          <w:szCs w:val="24"/>
          <w:rtl/>
          <w:lang w:val="en-US"/>
        </w:rPr>
        <w:t>آ</w:t>
      </w:r>
      <w:r w:rsidR="00242A84" w:rsidRPr="00E00F23">
        <w:rPr>
          <w:rFonts w:ascii="Simplified Arabic" w:hAnsi="Simplified Arabic" w:cs="Simplified Arabic"/>
          <w:sz w:val="24"/>
          <w:szCs w:val="24"/>
          <w:rtl/>
          <w:lang w:val="en-US"/>
        </w:rPr>
        <w:t xml:space="preserve">خر ووجود صلة سببية بينهما، </w:t>
      </w:r>
      <w:r w:rsidR="00CB6113" w:rsidRPr="00E00F23">
        <w:rPr>
          <w:rFonts w:ascii="Simplified Arabic" w:hAnsi="Simplified Arabic" w:cs="Simplified Arabic"/>
          <w:sz w:val="24"/>
          <w:szCs w:val="24"/>
          <w:rtl/>
          <w:lang w:val="en-US"/>
        </w:rPr>
        <w:t xml:space="preserve">ويتحقق </w:t>
      </w:r>
      <w:r w:rsidR="00C64DE9" w:rsidRPr="00E00F23">
        <w:rPr>
          <w:rFonts w:ascii="Simplified Arabic" w:hAnsi="Simplified Arabic" w:cs="Simplified Arabic"/>
          <w:sz w:val="24"/>
          <w:szCs w:val="24"/>
          <w:rtl/>
          <w:lang w:val="en-US"/>
        </w:rPr>
        <w:t>إ</w:t>
      </w:r>
      <w:r w:rsidR="00CB6113" w:rsidRPr="00E00F23">
        <w:rPr>
          <w:rFonts w:ascii="Simplified Arabic" w:hAnsi="Simplified Arabic" w:cs="Simplified Arabic"/>
          <w:sz w:val="24"/>
          <w:szCs w:val="24"/>
          <w:rtl/>
          <w:lang w:val="en-US"/>
        </w:rPr>
        <w:t>ثراء المدين على حساب الحائز عندما يضطر هذا ال</w:t>
      </w:r>
      <w:r w:rsidR="00C64DE9" w:rsidRPr="00E00F23">
        <w:rPr>
          <w:rFonts w:ascii="Simplified Arabic" w:hAnsi="Simplified Arabic" w:cs="Simplified Arabic"/>
          <w:sz w:val="24"/>
          <w:szCs w:val="24"/>
          <w:rtl/>
          <w:lang w:val="en-US"/>
        </w:rPr>
        <w:t>أ</w:t>
      </w:r>
      <w:r w:rsidR="00CB6113" w:rsidRPr="00E00F23">
        <w:rPr>
          <w:rFonts w:ascii="Simplified Arabic" w:hAnsi="Simplified Arabic" w:cs="Simplified Arabic"/>
          <w:sz w:val="24"/>
          <w:szCs w:val="24"/>
          <w:rtl/>
          <w:lang w:val="en-US"/>
        </w:rPr>
        <w:t xml:space="preserve">خير </w:t>
      </w:r>
      <w:r w:rsidR="006C1ED7" w:rsidRPr="00E00F23">
        <w:rPr>
          <w:rFonts w:ascii="Simplified Arabic" w:hAnsi="Simplified Arabic" w:cs="Simplified Arabic"/>
          <w:sz w:val="24"/>
          <w:szCs w:val="24"/>
          <w:rtl/>
          <w:lang w:val="en-US"/>
        </w:rPr>
        <w:t>إلى</w:t>
      </w:r>
      <w:r w:rsidR="00CB6113" w:rsidRPr="00E00F23">
        <w:rPr>
          <w:rFonts w:ascii="Simplified Arabic" w:hAnsi="Simplified Arabic" w:cs="Simplified Arabic"/>
          <w:sz w:val="24"/>
          <w:szCs w:val="24"/>
          <w:rtl/>
          <w:lang w:val="en-US"/>
        </w:rPr>
        <w:t xml:space="preserve"> </w:t>
      </w:r>
      <w:r w:rsidR="00C64DE9" w:rsidRPr="00E00F23">
        <w:rPr>
          <w:rFonts w:ascii="Simplified Arabic" w:hAnsi="Simplified Arabic" w:cs="Simplified Arabic"/>
          <w:sz w:val="24"/>
          <w:szCs w:val="24"/>
          <w:rtl/>
          <w:lang w:val="en-US"/>
        </w:rPr>
        <w:t>أ</w:t>
      </w:r>
      <w:r w:rsidR="00CB6113" w:rsidRPr="00E00F23">
        <w:rPr>
          <w:rFonts w:ascii="Simplified Arabic" w:hAnsi="Simplified Arabic" w:cs="Simplified Arabic"/>
          <w:sz w:val="24"/>
          <w:szCs w:val="24"/>
          <w:rtl/>
          <w:lang w:val="en-US"/>
        </w:rPr>
        <w:t xml:space="preserve">داء دين المدين من </w:t>
      </w:r>
      <w:r w:rsidR="00C64DE9" w:rsidRPr="00E00F23">
        <w:rPr>
          <w:rFonts w:ascii="Simplified Arabic" w:hAnsi="Simplified Arabic" w:cs="Simplified Arabic"/>
          <w:sz w:val="24"/>
          <w:szCs w:val="24"/>
          <w:rtl/>
          <w:lang w:val="en-US"/>
        </w:rPr>
        <w:t>أ</w:t>
      </w:r>
      <w:r w:rsidR="00CB6113" w:rsidRPr="00E00F23">
        <w:rPr>
          <w:rFonts w:ascii="Simplified Arabic" w:hAnsi="Simplified Arabic" w:cs="Simplified Arabic"/>
          <w:sz w:val="24"/>
          <w:szCs w:val="24"/>
          <w:rtl/>
          <w:lang w:val="en-US"/>
        </w:rPr>
        <w:t>جل منع التنفيذ على المرهون،</w:t>
      </w:r>
      <w:r w:rsidR="00242A84" w:rsidRPr="00E00F23">
        <w:rPr>
          <w:rFonts w:ascii="Simplified Arabic" w:hAnsi="Simplified Arabic" w:cs="Simplified Arabic"/>
          <w:sz w:val="24"/>
          <w:szCs w:val="24"/>
          <w:rtl/>
          <w:lang w:val="en-US"/>
        </w:rPr>
        <w:t xml:space="preserve"> وأما افتقار الحائز فلا يتحقق </w:t>
      </w:r>
      <w:r w:rsidR="00C64DE9" w:rsidRPr="00E00F23">
        <w:rPr>
          <w:rFonts w:ascii="Simplified Arabic" w:hAnsi="Simplified Arabic" w:cs="Simplified Arabic"/>
          <w:sz w:val="24"/>
          <w:szCs w:val="24"/>
          <w:rtl/>
          <w:lang w:val="en-US"/>
        </w:rPr>
        <w:t>إ</w:t>
      </w:r>
      <w:r w:rsidR="00242A84" w:rsidRPr="00E00F23">
        <w:rPr>
          <w:rFonts w:ascii="Simplified Arabic" w:hAnsi="Simplified Arabic" w:cs="Simplified Arabic"/>
          <w:sz w:val="24"/>
          <w:szCs w:val="24"/>
          <w:rtl/>
          <w:lang w:val="en-US"/>
        </w:rPr>
        <w:t xml:space="preserve">لا </w:t>
      </w:r>
      <w:r w:rsidR="00165CF0" w:rsidRPr="00E00F23">
        <w:rPr>
          <w:rFonts w:ascii="Simplified Arabic" w:hAnsi="Simplified Arabic" w:cs="Simplified Arabic"/>
          <w:sz w:val="24"/>
          <w:szCs w:val="24"/>
          <w:rtl/>
          <w:lang w:val="en-US"/>
        </w:rPr>
        <w:t>إذ</w:t>
      </w:r>
      <w:r w:rsidR="00242A84" w:rsidRPr="00E00F23">
        <w:rPr>
          <w:rFonts w:ascii="Simplified Arabic" w:hAnsi="Simplified Arabic" w:cs="Simplified Arabic"/>
          <w:sz w:val="24"/>
          <w:szCs w:val="24"/>
          <w:rtl/>
          <w:lang w:val="en-US"/>
        </w:rPr>
        <w:t xml:space="preserve">ا كان الحائز قد وفى الدين دون </w:t>
      </w:r>
      <w:r w:rsidR="00F40B3A">
        <w:rPr>
          <w:rFonts w:ascii="Simplified Arabic" w:hAnsi="Simplified Arabic" w:cs="Simplified Arabic" w:hint="cs"/>
          <w:sz w:val="24"/>
          <w:szCs w:val="24"/>
          <w:rtl/>
          <w:lang w:val="en-US"/>
        </w:rPr>
        <w:t>أ</w:t>
      </w:r>
      <w:r w:rsidR="00242A84" w:rsidRPr="00E00F23">
        <w:rPr>
          <w:rFonts w:ascii="Simplified Arabic" w:hAnsi="Simplified Arabic" w:cs="Simplified Arabic"/>
          <w:sz w:val="24"/>
          <w:szCs w:val="24"/>
          <w:rtl/>
          <w:lang w:val="en-US"/>
        </w:rPr>
        <w:t>ن يكون عليه للمدين ما يعادل هذا الدين</w:t>
      </w:r>
      <w:sdt>
        <w:sdtPr>
          <w:rPr>
            <w:rFonts w:ascii="Simplified Arabic" w:hAnsi="Simplified Arabic" w:cs="Simplified Arabic"/>
            <w:sz w:val="24"/>
            <w:szCs w:val="24"/>
            <w:rtl/>
            <w:lang w:val="en-US"/>
          </w:rPr>
          <w:id w:val="524286965"/>
          <w:citation/>
        </w:sdtPr>
        <w:sdtEndPr/>
        <w:sdtContent>
          <w:r w:rsidR="00615B86" w:rsidRPr="00E00F23">
            <w:rPr>
              <w:rFonts w:ascii="Simplified Arabic" w:hAnsi="Simplified Arabic" w:cs="Simplified Arabic"/>
              <w:sz w:val="24"/>
              <w:szCs w:val="24"/>
              <w:rtl/>
              <w:lang w:val="en-US"/>
            </w:rPr>
            <w:fldChar w:fldCharType="begin"/>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lang w:val="en-US"/>
            </w:rPr>
            <w:instrText>CITATION mor59 \l 1025</w:instrText>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rtl/>
              <w:lang w:val="en-US"/>
            </w:rPr>
            <w:fldChar w:fldCharType="separate"/>
          </w:r>
          <w:r w:rsidR="00615B86" w:rsidRPr="00E00F23">
            <w:rPr>
              <w:rFonts w:ascii="Simplified Arabic" w:hAnsi="Simplified Arabic" w:cs="Simplified Arabic"/>
              <w:noProof/>
              <w:sz w:val="24"/>
              <w:szCs w:val="24"/>
              <w:rtl/>
              <w:lang w:val="en-US"/>
            </w:rPr>
            <w:t xml:space="preserve"> (</w:t>
          </w:r>
          <w:r w:rsidR="00615B86" w:rsidRPr="00E00F23">
            <w:rPr>
              <w:rFonts w:ascii="Simplified Arabic" w:hAnsi="Simplified Arabic" w:cs="Simplified Arabic"/>
              <w:noProof/>
              <w:sz w:val="24"/>
              <w:szCs w:val="24"/>
              <w:lang w:val="en-US"/>
            </w:rPr>
            <w:t>morkos</w:t>
          </w:r>
          <w:r w:rsidR="00615B86" w:rsidRPr="00E00F23">
            <w:rPr>
              <w:rFonts w:ascii="Simplified Arabic" w:hAnsi="Simplified Arabic" w:cs="Simplified Arabic"/>
              <w:noProof/>
              <w:sz w:val="24"/>
              <w:szCs w:val="24"/>
              <w:rtl/>
              <w:lang w:val="en-US"/>
            </w:rPr>
            <w:t>، 1959)</w:t>
          </w:r>
          <w:r w:rsidR="00615B86" w:rsidRPr="00E00F23">
            <w:rPr>
              <w:rFonts w:ascii="Simplified Arabic" w:hAnsi="Simplified Arabic" w:cs="Simplified Arabic"/>
              <w:sz w:val="24"/>
              <w:szCs w:val="24"/>
              <w:rtl/>
              <w:lang w:val="en-US"/>
            </w:rPr>
            <w:fldChar w:fldCharType="end"/>
          </w:r>
        </w:sdtContent>
      </w:sdt>
      <w:r w:rsidR="00242A84" w:rsidRPr="00E00F23">
        <w:rPr>
          <w:rFonts w:ascii="Simplified Arabic" w:hAnsi="Simplified Arabic" w:cs="Simplified Arabic"/>
          <w:sz w:val="24"/>
          <w:szCs w:val="24"/>
          <w:rtl/>
          <w:lang w:val="en-US"/>
        </w:rPr>
        <w:t xml:space="preserve"> ،</w:t>
      </w:r>
      <w:r w:rsidR="00CB6113" w:rsidRPr="00E00F23">
        <w:rPr>
          <w:rFonts w:ascii="Simplified Arabic" w:hAnsi="Simplified Arabic" w:cs="Simplified Arabic"/>
          <w:sz w:val="24"/>
          <w:szCs w:val="24"/>
          <w:rtl/>
          <w:lang w:val="en-US"/>
        </w:rPr>
        <w:t xml:space="preserve"> كما يتحقق هذا </w:t>
      </w:r>
      <w:r w:rsidR="00CB6113" w:rsidRPr="00362BE8">
        <w:rPr>
          <w:rFonts w:ascii="Simplified Arabic" w:hAnsi="Simplified Arabic" w:cs="Simplified Arabic"/>
          <w:sz w:val="24"/>
          <w:szCs w:val="24"/>
          <w:rtl/>
          <w:lang w:val="en-US"/>
        </w:rPr>
        <w:t>ال</w:t>
      </w:r>
      <w:r w:rsidR="00362BE8" w:rsidRPr="00362BE8">
        <w:rPr>
          <w:rFonts w:ascii="Simplified Arabic" w:hAnsi="Simplified Arabic" w:cs="Simplified Arabic" w:hint="cs"/>
          <w:sz w:val="24"/>
          <w:szCs w:val="24"/>
          <w:rtl/>
          <w:lang w:val="en-US"/>
        </w:rPr>
        <w:t>إ</w:t>
      </w:r>
      <w:r w:rsidR="00CB6113" w:rsidRPr="00362BE8">
        <w:rPr>
          <w:rFonts w:ascii="Simplified Arabic" w:hAnsi="Simplified Arabic" w:cs="Simplified Arabic"/>
          <w:sz w:val="24"/>
          <w:szCs w:val="24"/>
          <w:rtl/>
          <w:lang w:val="en-US"/>
        </w:rPr>
        <w:t xml:space="preserve">ثراء </w:t>
      </w:r>
      <w:r w:rsidR="00CB6113" w:rsidRPr="00E00F23">
        <w:rPr>
          <w:rFonts w:ascii="Simplified Arabic" w:hAnsi="Simplified Arabic" w:cs="Simplified Arabic"/>
          <w:sz w:val="24"/>
          <w:szCs w:val="24"/>
          <w:rtl/>
          <w:lang w:val="en-US"/>
        </w:rPr>
        <w:t>عندما يباع المرهون بالمزاد وتوفى الديون من ثمنه</w:t>
      </w:r>
      <w:r w:rsidR="00F40B3A">
        <w:rPr>
          <w:rFonts w:ascii="Simplified Arabic" w:hAnsi="Simplified Arabic" w:cs="Simplified Arabic" w:hint="cs"/>
          <w:sz w:val="24"/>
          <w:szCs w:val="24"/>
          <w:rtl/>
          <w:lang w:val="en-US"/>
        </w:rPr>
        <w:t xml:space="preserve">، </w:t>
      </w:r>
      <w:r w:rsidR="00CB6113" w:rsidRPr="00E00F23">
        <w:rPr>
          <w:rFonts w:ascii="Simplified Arabic" w:hAnsi="Simplified Arabic" w:cs="Simplified Arabic"/>
          <w:sz w:val="24"/>
          <w:szCs w:val="24"/>
          <w:rtl/>
          <w:lang w:val="en-US"/>
        </w:rPr>
        <w:t xml:space="preserve">غير </w:t>
      </w:r>
      <w:r w:rsidR="00C64DE9" w:rsidRPr="00E00F23">
        <w:rPr>
          <w:rFonts w:ascii="Simplified Arabic" w:hAnsi="Simplified Arabic" w:cs="Simplified Arabic"/>
          <w:sz w:val="24"/>
          <w:szCs w:val="24"/>
          <w:rtl/>
          <w:lang w:val="en-US"/>
        </w:rPr>
        <w:t>أ</w:t>
      </w:r>
      <w:r w:rsidR="00CB6113" w:rsidRPr="00E00F23">
        <w:rPr>
          <w:rFonts w:ascii="Simplified Arabic" w:hAnsi="Simplified Arabic" w:cs="Simplified Arabic"/>
          <w:sz w:val="24"/>
          <w:szCs w:val="24"/>
          <w:rtl/>
          <w:lang w:val="en-US"/>
        </w:rPr>
        <w:t xml:space="preserve">ن الحائز لا يستطيع الرجوع على المدين </w:t>
      </w:r>
      <w:r w:rsidR="00C64DE9" w:rsidRPr="00E00F23">
        <w:rPr>
          <w:rFonts w:ascii="Simplified Arabic" w:hAnsi="Simplified Arabic" w:cs="Simplified Arabic"/>
          <w:sz w:val="24"/>
          <w:szCs w:val="24"/>
          <w:rtl/>
          <w:lang w:val="en-US"/>
        </w:rPr>
        <w:t>إ</w:t>
      </w:r>
      <w:r w:rsidR="00CB6113" w:rsidRPr="00E00F23">
        <w:rPr>
          <w:rFonts w:ascii="Simplified Arabic" w:hAnsi="Simplified Arabic" w:cs="Simplified Arabic"/>
          <w:sz w:val="24"/>
          <w:szCs w:val="24"/>
          <w:rtl/>
          <w:lang w:val="en-US"/>
        </w:rPr>
        <w:t>لا بمقدار ما انقضى من الديون زائدا</w:t>
      </w:r>
      <w:r w:rsidR="00F40B3A">
        <w:rPr>
          <w:rFonts w:ascii="Simplified Arabic" w:hAnsi="Simplified Arabic" w:cs="Simplified Arabic" w:hint="cs"/>
          <w:sz w:val="24"/>
          <w:szCs w:val="24"/>
          <w:rtl/>
          <w:lang w:val="en-US"/>
        </w:rPr>
        <w:t>ً</w:t>
      </w:r>
      <w:r w:rsidR="00CB6113" w:rsidRPr="00E00F23">
        <w:rPr>
          <w:rFonts w:ascii="Simplified Arabic" w:hAnsi="Simplified Arabic" w:cs="Simplified Arabic"/>
          <w:sz w:val="24"/>
          <w:szCs w:val="24"/>
          <w:rtl/>
          <w:lang w:val="en-US"/>
        </w:rPr>
        <w:t xml:space="preserve"> على ما في ذمته للمدين</w:t>
      </w:r>
      <w:r w:rsidR="009C4A7E" w:rsidRPr="00E00F23">
        <w:rPr>
          <w:rFonts w:ascii="Simplified Arabic" w:hAnsi="Simplified Arabic" w:cs="Simplified Arabic"/>
          <w:sz w:val="24"/>
          <w:szCs w:val="24"/>
          <w:rtl/>
          <w:lang w:val="en-US"/>
        </w:rPr>
        <w:t>،</w:t>
      </w:r>
      <w:r w:rsidR="00A240BA" w:rsidRPr="00E00F23">
        <w:rPr>
          <w:rFonts w:ascii="Simplified Arabic" w:hAnsi="Simplified Arabic" w:cs="Simplified Arabic"/>
          <w:sz w:val="24"/>
          <w:szCs w:val="24"/>
          <w:rtl/>
          <w:lang w:val="en-US"/>
        </w:rPr>
        <w:t xml:space="preserve"> </w:t>
      </w:r>
      <w:r w:rsidR="00AD13AE" w:rsidRPr="00E00F23">
        <w:rPr>
          <w:rFonts w:ascii="Simplified Arabic" w:hAnsi="Simplified Arabic" w:cs="Simplified Arabic"/>
          <w:sz w:val="24"/>
          <w:szCs w:val="24"/>
          <w:rtl/>
          <w:lang w:val="en-US"/>
        </w:rPr>
        <w:t>ویحــل محــل الــدائنین الــذین وفــاهم حقــوقهم</w:t>
      </w:r>
      <w:r w:rsidR="00F40B3A">
        <w:rPr>
          <w:rFonts w:ascii="Simplified Arabic" w:hAnsi="Simplified Arabic" w:cs="Simplified Arabic" w:hint="cs"/>
          <w:sz w:val="24"/>
          <w:szCs w:val="24"/>
          <w:rtl/>
          <w:lang w:val="en-US"/>
        </w:rPr>
        <w:t>،</w:t>
      </w:r>
      <w:r w:rsidR="00AD13AE" w:rsidRPr="00E00F23">
        <w:rPr>
          <w:rFonts w:ascii="Simplified Arabic" w:hAnsi="Simplified Arabic" w:cs="Simplified Arabic"/>
          <w:sz w:val="24"/>
          <w:szCs w:val="24"/>
          <w:rtl/>
          <w:lang w:val="en-US"/>
        </w:rPr>
        <w:t xml:space="preserve"> وبوجــه خــاص یحــل محلهــم فیمــا لــه</w:t>
      </w:r>
      <w:r w:rsidR="00A240BA" w:rsidRPr="00E00F23">
        <w:rPr>
          <w:rFonts w:ascii="Simplified Arabic" w:hAnsi="Simplified Arabic" w:cs="Simplified Arabic"/>
          <w:sz w:val="24"/>
          <w:szCs w:val="24"/>
          <w:rtl/>
          <w:lang w:val="en-US"/>
        </w:rPr>
        <w:t>م</w:t>
      </w:r>
      <w:r w:rsidR="00AD13AE" w:rsidRPr="00E00F23">
        <w:rPr>
          <w:rFonts w:ascii="Simplified Arabic" w:hAnsi="Simplified Arabic" w:cs="Simplified Arabic"/>
          <w:sz w:val="24"/>
          <w:szCs w:val="24"/>
          <w:rtl/>
          <w:lang w:val="en-US"/>
        </w:rPr>
        <w:t xml:space="preserve"> من تأمینات قدمها المدین دون التأمینات التي قدمها شخص آخر غیر المدین</w:t>
      </w:r>
      <w:sdt>
        <w:sdtPr>
          <w:rPr>
            <w:rFonts w:ascii="Simplified Arabic" w:hAnsi="Simplified Arabic" w:cs="Simplified Arabic"/>
            <w:sz w:val="24"/>
            <w:szCs w:val="24"/>
            <w:rtl/>
            <w:lang w:val="en-US"/>
          </w:rPr>
          <w:id w:val="-1822191025"/>
          <w:citation/>
        </w:sdtPr>
        <w:sdtEndPr/>
        <w:sdtContent>
          <w:r w:rsidR="00615B86" w:rsidRPr="00E00F23">
            <w:rPr>
              <w:rFonts w:ascii="Simplified Arabic" w:hAnsi="Simplified Arabic" w:cs="Simplified Arabic"/>
              <w:sz w:val="24"/>
              <w:szCs w:val="24"/>
              <w:rtl/>
              <w:lang w:val="en-US"/>
            </w:rPr>
            <w:fldChar w:fldCharType="begin"/>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lang w:val="en-US"/>
            </w:rPr>
            <w:instrText>CITATION Saa14 \l 1025</w:instrText>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rtl/>
              <w:lang w:val="en-US"/>
            </w:rPr>
            <w:fldChar w:fldCharType="separate"/>
          </w:r>
          <w:r w:rsidR="00615B86" w:rsidRPr="00E00F23">
            <w:rPr>
              <w:rFonts w:ascii="Simplified Arabic" w:hAnsi="Simplified Arabic" w:cs="Simplified Arabic"/>
              <w:noProof/>
              <w:sz w:val="24"/>
              <w:szCs w:val="24"/>
              <w:rtl/>
              <w:lang w:val="en-US"/>
            </w:rPr>
            <w:t xml:space="preserve"> (</w:t>
          </w:r>
          <w:r w:rsidR="00615B86" w:rsidRPr="00E00F23">
            <w:rPr>
              <w:rFonts w:ascii="Simplified Arabic" w:hAnsi="Simplified Arabic" w:cs="Simplified Arabic"/>
              <w:noProof/>
              <w:sz w:val="24"/>
              <w:szCs w:val="24"/>
              <w:lang w:val="en-US"/>
            </w:rPr>
            <w:t>Saad</w:t>
          </w:r>
          <w:r w:rsidR="00615B86" w:rsidRPr="00E00F23">
            <w:rPr>
              <w:rFonts w:ascii="Simplified Arabic" w:hAnsi="Simplified Arabic" w:cs="Simplified Arabic"/>
              <w:noProof/>
              <w:sz w:val="24"/>
              <w:szCs w:val="24"/>
              <w:rtl/>
              <w:lang w:val="en-US"/>
            </w:rPr>
            <w:t>، 1982)</w:t>
          </w:r>
          <w:r w:rsidR="00615B86" w:rsidRPr="00E00F23">
            <w:rPr>
              <w:rFonts w:ascii="Simplified Arabic" w:hAnsi="Simplified Arabic" w:cs="Simplified Arabic"/>
              <w:sz w:val="24"/>
              <w:szCs w:val="24"/>
              <w:rtl/>
              <w:lang w:val="en-US"/>
            </w:rPr>
            <w:fldChar w:fldCharType="end"/>
          </w:r>
        </w:sdtContent>
      </w:sdt>
      <w:r w:rsidR="00242A84" w:rsidRPr="00E00F23">
        <w:rPr>
          <w:rFonts w:ascii="Simplified Arabic" w:hAnsi="Simplified Arabic" w:cs="Simplified Arabic"/>
          <w:sz w:val="24"/>
          <w:szCs w:val="24"/>
          <w:rtl/>
          <w:lang w:val="en-US"/>
        </w:rPr>
        <w:t>.</w:t>
      </w:r>
    </w:p>
    <w:p w14:paraId="2D6EF254" w14:textId="0D99FA92" w:rsidR="00242A84" w:rsidRPr="00E00F23" w:rsidRDefault="00A240BA" w:rsidP="00615B86">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rPr>
        <w:t>ويترتب عل</w:t>
      </w:r>
      <w:r w:rsidR="00AD13AE" w:rsidRPr="00E00F23">
        <w:rPr>
          <w:rFonts w:ascii="Simplified Arabic" w:hAnsi="Simplified Arabic" w:cs="Simplified Arabic"/>
          <w:sz w:val="24"/>
          <w:szCs w:val="24"/>
          <w:rtl/>
          <w:lang w:val="en-US"/>
        </w:rPr>
        <w:t xml:space="preserve">ــى ذلــك </w:t>
      </w:r>
      <w:r w:rsidR="006C1ED7" w:rsidRPr="00E00F23">
        <w:rPr>
          <w:rFonts w:ascii="Simplified Arabic" w:hAnsi="Simplified Arabic" w:cs="Simplified Arabic"/>
          <w:sz w:val="24"/>
          <w:szCs w:val="24"/>
          <w:rtl/>
          <w:lang w:val="en-US"/>
        </w:rPr>
        <w:t>أنه</w:t>
      </w:r>
      <w:r w:rsidR="00AD13AE" w:rsidRPr="00E00F23">
        <w:rPr>
          <w:rFonts w:ascii="Simplified Arabic" w:hAnsi="Simplified Arabic" w:cs="Simplified Arabic"/>
          <w:sz w:val="24"/>
          <w:szCs w:val="24"/>
          <w:rtl/>
          <w:lang w:val="en-US"/>
        </w:rPr>
        <w:t xml:space="preserve"> لــ</w:t>
      </w:r>
      <w:r w:rsidRPr="00E00F23">
        <w:rPr>
          <w:rFonts w:ascii="Simplified Arabic" w:hAnsi="Simplified Arabic" w:cs="Simplified Arabic"/>
          <w:sz w:val="24"/>
          <w:szCs w:val="24"/>
          <w:rtl/>
          <w:lang w:val="en-US"/>
        </w:rPr>
        <w:t>و كــان للــدائن الــذي اســتوفى</w:t>
      </w:r>
      <w:r w:rsidR="00AD13AE" w:rsidRPr="00E00F23">
        <w:rPr>
          <w:rFonts w:ascii="Simplified Arabic" w:hAnsi="Simplified Arabic" w:cs="Simplified Arabic"/>
          <w:sz w:val="24"/>
          <w:szCs w:val="24"/>
          <w:rtl/>
          <w:lang w:val="en-US"/>
        </w:rPr>
        <w:t xml:space="preserve"> دینــه مــن ثمــن العقــار المنزوعــة ملكیتــه رهن آخر</w:t>
      </w:r>
      <w:r w:rsidR="005C6FD3">
        <w:rPr>
          <w:rFonts w:ascii="Simplified Arabic" w:hAnsi="Simplified Arabic" w:cs="Simplified Arabic" w:hint="cs"/>
          <w:sz w:val="24"/>
          <w:szCs w:val="24"/>
          <w:rtl/>
          <w:lang w:val="en-US"/>
        </w:rPr>
        <w:t>،</w:t>
      </w:r>
      <w:r w:rsidR="00AD13AE" w:rsidRPr="00E00F23">
        <w:rPr>
          <w:rFonts w:ascii="Simplified Arabic" w:hAnsi="Simplified Arabic" w:cs="Simplified Arabic"/>
          <w:sz w:val="24"/>
          <w:szCs w:val="24"/>
          <w:rtl/>
          <w:lang w:val="en-US"/>
        </w:rPr>
        <w:t xml:space="preserve"> </w:t>
      </w:r>
      <w:r w:rsidR="004E50AD" w:rsidRPr="00E00F23">
        <w:rPr>
          <w:rFonts w:ascii="Simplified Arabic" w:hAnsi="Simplified Arabic" w:cs="Simplified Arabic"/>
          <w:sz w:val="24"/>
          <w:szCs w:val="24"/>
          <w:rtl/>
          <w:lang w:val="en-US"/>
        </w:rPr>
        <w:t>أو</w:t>
      </w:r>
      <w:r w:rsidR="00AD13AE" w:rsidRPr="00E00F23">
        <w:rPr>
          <w:rFonts w:ascii="Simplified Arabic" w:hAnsi="Simplified Arabic" w:cs="Simplified Arabic"/>
          <w:sz w:val="24"/>
          <w:szCs w:val="24"/>
          <w:rtl/>
          <w:lang w:val="en-US"/>
        </w:rPr>
        <w:t xml:space="preserve"> تأمین عیني آخر قدمه له المدین حل الحائز محله فـي هـذا التـأمین ورجـع علـى المـدی</w:t>
      </w:r>
      <w:r w:rsidRPr="00E00F23">
        <w:rPr>
          <w:rFonts w:ascii="Simplified Arabic" w:hAnsi="Simplified Arabic" w:cs="Simplified Arabic"/>
          <w:sz w:val="24"/>
          <w:szCs w:val="24"/>
          <w:rtl/>
          <w:lang w:val="en-US"/>
        </w:rPr>
        <w:t xml:space="preserve">ن </w:t>
      </w:r>
      <w:r w:rsidR="00B427A6" w:rsidRPr="00E00F23">
        <w:rPr>
          <w:rFonts w:ascii="Simplified Arabic" w:hAnsi="Simplified Arabic" w:cs="Simplified Arabic"/>
          <w:sz w:val="24"/>
          <w:szCs w:val="24"/>
          <w:rtl/>
          <w:lang w:val="en-US"/>
        </w:rPr>
        <w:t>بدعوى الحلول</w:t>
      </w:r>
      <w:sdt>
        <w:sdtPr>
          <w:rPr>
            <w:rFonts w:ascii="Simplified Arabic" w:hAnsi="Simplified Arabic" w:cs="Simplified Arabic"/>
            <w:sz w:val="24"/>
            <w:szCs w:val="24"/>
            <w:rtl/>
            <w:lang w:val="en-US"/>
          </w:rPr>
          <w:id w:val="-1899584805"/>
          <w:citation/>
        </w:sdtPr>
        <w:sdtEndPr/>
        <w:sdtContent>
          <w:r w:rsidR="00615B86" w:rsidRPr="00E00F23">
            <w:rPr>
              <w:rFonts w:ascii="Simplified Arabic" w:hAnsi="Simplified Arabic" w:cs="Simplified Arabic"/>
              <w:sz w:val="24"/>
              <w:szCs w:val="24"/>
              <w:rtl/>
              <w:lang w:val="en-US"/>
            </w:rPr>
            <w:fldChar w:fldCharType="begin"/>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lang w:val="en-US"/>
            </w:rPr>
            <w:instrText>CITATION mor59 \l 1025</w:instrText>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rtl/>
              <w:lang w:val="en-US"/>
            </w:rPr>
            <w:fldChar w:fldCharType="separate"/>
          </w:r>
          <w:r w:rsidR="00615B86" w:rsidRPr="00E00F23">
            <w:rPr>
              <w:rFonts w:ascii="Simplified Arabic" w:hAnsi="Simplified Arabic" w:cs="Simplified Arabic"/>
              <w:noProof/>
              <w:sz w:val="24"/>
              <w:szCs w:val="24"/>
              <w:rtl/>
              <w:lang w:val="en-US"/>
            </w:rPr>
            <w:t xml:space="preserve"> (</w:t>
          </w:r>
          <w:r w:rsidR="00615B86" w:rsidRPr="00E00F23">
            <w:rPr>
              <w:rFonts w:ascii="Simplified Arabic" w:hAnsi="Simplified Arabic" w:cs="Simplified Arabic"/>
              <w:noProof/>
              <w:sz w:val="24"/>
              <w:szCs w:val="24"/>
              <w:lang w:val="en-US"/>
            </w:rPr>
            <w:t>morkos</w:t>
          </w:r>
          <w:r w:rsidR="00615B86" w:rsidRPr="00E00F23">
            <w:rPr>
              <w:rFonts w:ascii="Simplified Arabic" w:hAnsi="Simplified Arabic" w:cs="Simplified Arabic"/>
              <w:noProof/>
              <w:sz w:val="24"/>
              <w:szCs w:val="24"/>
              <w:rtl/>
              <w:lang w:val="en-US"/>
            </w:rPr>
            <w:t>، 1959)</w:t>
          </w:r>
          <w:r w:rsidR="00615B86" w:rsidRPr="00E00F23">
            <w:rPr>
              <w:rFonts w:ascii="Simplified Arabic" w:hAnsi="Simplified Arabic" w:cs="Simplified Arabic"/>
              <w:sz w:val="24"/>
              <w:szCs w:val="24"/>
              <w:rtl/>
              <w:lang w:val="en-US"/>
            </w:rPr>
            <w:fldChar w:fldCharType="end"/>
          </w:r>
        </w:sdtContent>
      </w:sdt>
      <w:r w:rsidR="00B427A6"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 </w:t>
      </w:r>
    </w:p>
    <w:p w14:paraId="14534168" w14:textId="20A23829" w:rsidR="00242A84" w:rsidRPr="00E00F23" w:rsidRDefault="00A240BA" w:rsidP="00F40B3A">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أما </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 xml:space="preserve">ا كان الذي قدم </w:t>
      </w:r>
      <w:r w:rsidRPr="00362BE8">
        <w:rPr>
          <w:rFonts w:ascii="Simplified Arabic" w:hAnsi="Simplified Arabic" w:cs="Simplified Arabic"/>
          <w:sz w:val="24"/>
          <w:szCs w:val="24"/>
          <w:rtl/>
          <w:lang w:val="en-US"/>
        </w:rPr>
        <w:t>التأمین كفیل</w:t>
      </w:r>
      <w:r w:rsidR="00362BE8" w:rsidRPr="00362BE8">
        <w:rPr>
          <w:rFonts w:ascii="Simplified Arabic" w:hAnsi="Simplified Arabic" w:cs="Simplified Arabic" w:hint="cs"/>
          <w:sz w:val="24"/>
          <w:szCs w:val="24"/>
          <w:rtl/>
          <w:lang w:val="en-US"/>
        </w:rPr>
        <w:t>اً</w:t>
      </w:r>
      <w:r w:rsidRPr="00362BE8">
        <w:rPr>
          <w:rFonts w:ascii="Simplified Arabic" w:hAnsi="Simplified Arabic" w:cs="Simplified Arabic"/>
          <w:sz w:val="24"/>
          <w:szCs w:val="24"/>
          <w:rtl/>
          <w:lang w:val="en-US"/>
        </w:rPr>
        <w:t xml:space="preserve"> عیني</w:t>
      </w:r>
      <w:r w:rsidR="00362BE8" w:rsidRPr="00362BE8">
        <w:rPr>
          <w:rFonts w:ascii="Simplified Arabic" w:hAnsi="Simplified Arabic" w:cs="Simplified Arabic" w:hint="cs"/>
          <w:sz w:val="24"/>
          <w:szCs w:val="24"/>
          <w:rtl/>
          <w:lang w:val="en-US"/>
        </w:rPr>
        <w:t>اً</w:t>
      </w:r>
      <w:r w:rsidRPr="00362BE8">
        <w:rPr>
          <w:rFonts w:ascii="Simplified Arabic" w:hAnsi="Simplified Arabic" w:cs="Simplified Arabic"/>
          <w:sz w:val="24"/>
          <w:szCs w:val="24"/>
          <w:rtl/>
          <w:lang w:val="en-US"/>
        </w:rPr>
        <w:t xml:space="preserve"> فلا </w:t>
      </w:r>
      <w:r w:rsidRPr="00E00F23">
        <w:rPr>
          <w:rFonts w:ascii="Simplified Arabic" w:hAnsi="Simplified Arabic" w:cs="Simplified Arabic"/>
          <w:sz w:val="24"/>
          <w:szCs w:val="24"/>
          <w:rtl/>
          <w:lang w:val="en-US"/>
        </w:rPr>
        <w:t>یكون للحائز</w:t>
      </w:r>
      <w:r w:rsidR="00F40B3A">
        <w:rPr>
          <w:rFonts w:ascii="Simplified Arabic" w:hAnsi="Simplified Arabic" w:cs="Simplified Arabic"/>
          <w:sz w:val="24"/>
          <w:szCs w:val="24"/>
          <w:rtl/>
          <w:lang w:val="en-US"/>
        </w:rPr>
        <w:t xml:space="preserve"> حق الرجـوع علیـه بـدعوى الحلول</w:t>
      </w:r>
      <w:r w:rsidR="00B427A6" w:rsidRPr="00E00F23">
        <w:rPr>
          <w:rFonts w:ascii="Simplified Arabic" w:hAnsi="Simplified Arabic" w:cs="Simplified Arabic"/>
          <w:sz w:val="24"/>
          <w:szCs w:val="24"/>
          <w:rtl/>
          <w:lang w:val="en-US"/>
        </w:rPr>
        <w:t>،</w:t>
      </w:r>
      <w:r w:rsidRPr="00E00F23">
        <w:rPr>
          <w:rFonts w:ascii="Simplified Arabic" w:hAnsi="Simplified Arabic" w:cs="Simplified Arabic"/>
          <w:sz w:val="24"/>
          <w:szCs w:val="24"/>
          <w:rtl/>
          <w:lang w:val="en-US"/>
        </w:rPr>
        <w:t xml:space="preserve"> وكذلك لا یسـتطیع الحـائز الرجـوع علـى الكفیـل الشخصـي للمـدین، والحكمـة مـن عـدم تخویـل حـق الرجـوع علــى الكفیـل شخصــیاً كـان أم عینیــاً ولـو كــان ذلـ</w:t>
      </w:r>
      <w:r w:rsidR="00F40B3A">
        <w:rPr>
          <w:rFonts w:ascii="Simplified Arabic" w:hAnsi="Simplified Arabic" w:cs="Simplified Arabic"/>
          <w:sz w:val="24"/>
          <w:szCs w:val="24"/>
          <w:rtl/>
          <w:lang w:val="en-US"/>
        </w:rPr>
        <w:t>ك بــدعوى الحلـول محــل الـدائن</w:t>
      </w:r>
      <w:r w:rsidR="00F40B3A">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هــي </w:t>
      </w:r>
      <w:r w:rsidR="006C1ED7" w:rsidRPr="00E00F23">
        <w:rPr>
          <w:rFonts w:ascii="Simplified Arabic" w:hAnsi="Simplified Arabic" w:cs="Simplified Arabic"/>
          <w:sz w:val="24"/>
          <w:szCs w:val="24"/>
          <w:rtl/>
          <w:lang w:val="en-US"/>
        </w:rPr>
        <w:t>أنه</w:t>
      </w:r>
      <w:r w:rsidRPr="00E00F23">
        <w:rPr>
          <w:rFonts w:ascii="Simplified Arabic" w:hAnsi="Simplified Arabic" w:cs="Simplified Arabic"/>
          <w:sz w:val="24"/>
          <w:szCs w:val="24"/>
          <w:rtl/>
          <w:lang w:val="en-US"/>
        </w:rPr>
        <w:t xml:space="preserve"> لو بقي العقار المرهون في ید المدین ولم ینتقل منـه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الحـائز لمـا كـان للمـدین أن یرجـع ع</w:t>
      </w:r>
      <w:r w:rsidR="00AA1719">
        <w:rPr>
          <w:rFonts w:ascii="Simplified Arabic" w:hAnsi="Simplified Arabic" w:cs="Simplified Arabic"/>
          <w:sz w:val="24"/>
          <w:szCs w:val="24"/>
          <w:rtl/>
          <w:lang w:val="en-US"/>
        </w:rPr>
        <w:t>لـى الكفیل في حالة التنفيذ عليه</w:t>
      </w:r>
      <w:r w:rsidRPr="00E00F23">
        <w:rPr>
          <w:rFonts w:ascii="Simplified Arabic" w:hAnsi="Simplified Arabic" w:cs="Simplified Arabic"/>
          <w:sz w:val="24"/>
          <w:szCs w:val="24"/>
          <w:rtl/>
          <w:lang w:val="en-US"/>
        </w:rPr>
        <w:t xml:space="preserve">، لذا لا يصح </w:t>
      </w:r>
      <w:r w:rsidR="00C64DE9" w:rsidRPr="00E00F23">
        <w:rPr>
          <w:rFonts w:ascii="Simplified Arabic" w:hAnsi="Simplified Arabic" w:cs="Simplified Arabic"/>
          <w:sz w:val="24"/>
          <w:szCs w:val="24"/>
          <w:rtl/>
          <w:lang w:val="en-US"/>
        </w:rPr>
        <w:t>أ</w:t>
      </w:r>
      <w:r w:rsidRPr="00E00F23">
        <w:rPr>
          <w:rFonts w:ascii="Simplified Arabic" w:hAnsi="Simplified Arabic" w:cs="Simplified Arabic"/>
          <w:sz w:val="24"/>
          <w:szCs w:val="24"/>
          <w:rtl/>
          <w:lang w:val="en-US"/>
        </w:rPr>
        <w:t>ن يسوء مركز الكفيل بمجرد قيام المدين بالتصرف في المرهون للح</w:t>
      </w:r>
      <w:r w:rsidR="00B427A6" w:rsidRPr="00E00F23">
        <w:rPr>
          <w:rFonts w:ascii="Simplified Arabic" w:hAnsi="Simplified Arabic" w:cs="Simplified Arabic"/>
          <w:sz w:val="24"/>
          <w:szCs w:val="24"/>
          <w:rtl/>
          <w:lang w:val="en-US"/>
        </w:rPr>
        <w:t>ائز</w:t>
      </w:r>
      <w:sdt>
        <w:sdtPr>
          <w:rPr>
            <w:rFonts w:ascii="Simplified Arabic" w:hAnsi="Simplified Arabic" w:cs="Simplified Arabic"/>
            <w:sz w:val="24"/>
            <w:szCs w:val="24"/>
            <w:rtl/>
            <w:lang w:val="en-US"/>
          </w:rPr>
          <w:id w:val="-1561701581"/>
          <w:citation/>
        </w:sdtPr>
        <w:sdtEndPr/>
        <w:sdtContent>
          <w:r w:rsidR="00615B86" w:rsidRPr="00E00F23">
            <w:rPr>
              <w:rFonts w:ascii="Simplified Arabic" w:hAnsi="Simplified Arabic" w:cs="Simplified Arabic"/>
              <w:sz w:val="24"/>
              <w:szCs w:val="24"/>
              <w:rtl/>
              <w:lang w:val="en-US"/>
            </w:rPr>
            <w:fldChar w:fldCharType="begin"/>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lang w:val="en-US"/>
            </w:rPr>
            <w:instrText>CITATION AlO09 \l 1025</w:instrText>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rtl/>
              <w:lang w:val="en-US"/>
            </w:rPr>
            <w:fldChar w:fldCharType="separate"/>
          </w:r>
          <w:r w:rsidR="00615B86" w:rsidRPr="00E00F23">
            <w:rPr>
              <w:rFonts w:ascii="Simplified Arabic" w:hAnsi="Simplified Arabic" w:cs="Simplified Arabic"/>
              <w:noProof/>
              <w:sz w:val="24"/>
              <w:szCs w:val="24"/>
              <w:rtl/>
              <w:lang w:val="en-US"/>
            </w:rPr>
            <w:t xml:space="preserve"> (</w:t>
          </w:r>
          <w:r w:rsidR="00615B86" w:rsidRPr="00E00F23">
            <w:rPr>
              <w:rFonts w:ascii="Simplified Arabic" w:hAnsi="Simplified Arabic" w:cs="Simplified Arabic"/>
              <w:noProof/>
              <w:sz w:val="24"/>
              <w:szCs w:val="24"/>
              <w:lang w:val="en-US"/>
            </w:rPr>
            <w:t>Al-Obaidi</w:t>
          </w:r>
          <w:r w:rsidR="00615B86" w:rsidRPr="00E00F23">
            <w:rPr>
              <w:rFonts w:ascii="Simplified Arabic" w:hAnsi="Simplified Arabic" w:cs="Simplified Arabic"/>
              <w:noProof/>
              <w:sz w:val="24"/>
              <w:szCs w:val="24"/>
              <w:rtl/>
              <w:lang w:val="en-US"/>
            </w:rPr>
            <w:t>، 2009)</w:t>
          </w:r>
          <w:r w:rsidR="00615B86" w:rsidRPr="00E00F23">
            <w:rPr>
              <w:rFonts w:ascii="Simplified Arabic" w:hAnsi="Simplified Arabic" w:cs="Simplified Arabic"/>
              <w:sz w:val="24"/>
              <w:szCs w:val="24"/>
              <w:rtl/>
              <w:lang w:val="en-US"/>
            </w:rPr>
            <w:fldChar w:fldCharType="end"/>
          </w:r>
        </w:sdtContent>
      </w:sdt>
      <w:sdt>
        <w:sdtPr>
          <w:rPr>
            <w:rFonts w:ascii="Simplified Arabic" w:hAnsi="Simplified Arabic" w:cs="Simplified Arabic"/>
            <w:sz w:val="24"/>
            <w:szCs w:val="24"/>
            <w:rtl/>
            <w:lang w:val="en-US"/>
          </w:rPr>
          <w:id w:val="930934930"/>
          <w:citation/>
        </w:sdtPr>
        <w:sdtEndPr/>
        <w:sdtContent>
          <w:r w:rsidR="00615B86" w:rsidRPr="00E00F23">
            <w:rPr>
              <w:rFonts w:ascii="Simplified Arabic" w:hAnsi="Simplified Arabic" w:cs="Simplified Arabic"/>
              <w:sz w:val="24"/>
              <w:szCs w:val="24"/>
              <w:rtl/>
              <w:lang w:val="en-US"/>
            </w:rPr>
            <w:fldChar w:fldCharType="begin"/>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lang w:val="en-US"/>
            </w:rPr>
            <w:instrText>CITATION Far85 \l 1025</w:instrText>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rtl/>
              <w:lang w:val="en-US"/>
            </w:rPr>
            <w:fldChar w:fldCharType="separate"/>
          </w:r>
          <w:r w:rsidR="00615B86" w:rsidRPr="00E00F23">
            <w:rPr>
              <w:rFonts w:ascii="Simplified Arabic" w:hAnsi="Simplified Arabic" w:cs="Simplified Arabic"/>
              <w:noProof/>
              <w:sz w:val="24"/>
              <w:szCs w:val="24"/>
              <w:rtl/>
              <w:lang w:val="en-US"/>
            </w:rPr>
            <w:t xml:space="preserve"> (</w:t>
          </w:r>
          <w:r w:rsidR="00615B86" w:rsidRPr="00E00F23">
            <w:rPr>
              <w:rFonts w:ascii="Simplified Arabic" w:hAnsi="Simplified Arabic" w:cs="Simplified Arabic"/>
              <w:noProof/>
              <w:sz w:val="24"/>
              <w:szCs w:val="24"/>
              <w:lang w:val="en-US"/>
            </w:rPr>
            <w:t>Faraj</w:t>
          </w:r>
          <w:r w:rsidR="00615B86" w:rsidRPr="00E00F23">
            <w:rPr>
              <w:rFonts w:ascii="Simplified Arabic" w:hAnsi="Simplified Arabic" w:cs="Simplified Arabic"/>
              <w:noProof/>
              <w:sz w:val="24"/>
              <w:szCs w:val="24"/>
              <w:rtl/>
              <w:lang w:val="en-US"/>
            </w:rPr>
            <w:t>، 1998)</w:t>
          </w:r>
          <w:r w:rsidR="00615B86" w:rsidRPr="00E00F23">
            <w:rPr>
              <w:rFonts w:ascii="Simplified Arabic" w:hAnsi="Simplified Arabic" w:cs="Simplified Arabic"/>
              <w:sz w:val="24"/>
              <w:szCs w:val="24"/>
              <w:rtl/>
              <w:lang w:val="en-US"/>
            </w:rPr>
            <w:fldChar w:fldCharType="end"/>
          </w:r>
        </w:sdtContent>
      </w:sdt>
      <w:r w:rsidR="00B427A6" w:rsidRPr="00E00F23">
        <w:rPr>
          <w:rFonts w:ascii="Simplified Arabic" w:hAnsi="Simplified Arabic" w:cs="Simplified Arabic"/>
          <w:sz w:val="24"/>
          <w:szCs w:val="24"/>
          <w:rtl/>
          <w:lang w:val="en-US"/>
        </w:rPr>
        <w:t>.</w:t>
      </w:r>
    </w:p>
    <w:p w14:paraId="5900F1CB" w14:textId="2C9CBB71" w:rsidR="00242A84" w:rsidRPr="00E00F23" w:rsidRDefault="00A240BA" w:rsidP="00AA1719">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 xml:space="preserve"> </w:t>
      </w:r>
      <w:r w:rsidR="00B427A6" w:rsidRPr="00E00F23">
        <w:rPr>
          <w:rFonts w:ascii="Simplified Arabic" w:hAnsi="Simplified Arabic" w:cs="Simplified Arabic"/>
          <w:sz w:val="24"/>
          <w:szCs w:val="24"/>
          <w:rtl/>
          <w:lang w:val="en-US"/>
        </w:rPr>
        <w:t>و</w:t>
      </w:r>
      <w:r w:rsidR="00C64DE9" w:rsidRPr="00E00F23">
        <w:rPr>
          <w:rFonts w:ascii="Simplified Arabic" w:hAnsi="Simplified Arabic" w:cs="Simplified Arabic"/>
          <w:sz w:val="24"/>
          <w:szCs w:val="24"/>
          <w:rtl/>
          <w:lang w:val="en-US"/>
        </w:rPr>
        <w:t>إ</w:t>
      </w:r>
      <w:r w:rsidR="00267917" w:rsidRPr="00E00F23">
        <w:rPr>
          <w:rFonts w:ascii="Simplified Arabic" w:hAnsi="Simplified Arabic" w:cs="Simplified Arabic"/>
          <w:sz w:val="24"/>
          <w:szCs w:val="24"/>
          <w:rtl/>
          <w:lang w:val="en-US"/>
        </w:rPr>
        <w:t>نن</w:t>
      </w:r>
      <w:r w:rsidR="00B008A6">
        <w:rPr>
          <w:rFonts w:ascii="Simplified Arabic" w:hAnsi="Simplified Arabic" w:cs="Simplified Arabic" w:hint="cs"/>
          <w:sz w:val="24"/>
          <w:szCs w:val="24"/>
          <w:rtl/>
          <w:lang w:val="en-US"/>
        </w:rPr>
        <w:t>ا</w:t>
      </w:r>
      <w:r w:rsidR="00B427A6" w:rsidRPr="00E00F23">
        <w:rPr>
          <w:rFonts w:ascii="Simplified Arabic" w:hAnsi="Simplified Arabic" w:cs="Simplified Arabic"/>
          <w:sz w:val="24"/>
          <w:szCs w:val="24"/>
          <w:rtl/>
          <w:lang w:val="en-US"/>
        </w:rPr>
        <w:t xml:space="preserve"> لا </w:t>
      </w:r>
      <w:r w:rsidR="00B008A6">
        <w:rPr>
          <w:rFonts w:ascii="Simplified Arabic" w:hAnsi="Simplified Arabic" w:cs="Simplified Arabic" w:hint="cs"/>
          <w:sz w:val="24"/>
          <w:szCs w:val="24"/>
          <w:rtl/>
          <w:lang w:val="en-US"/>
        </w:rPr>
        <w:t>نؤ</w:t>
      </w:r>
      <w:r w:rsidR="00267917" w:rsidRPr="00E00F23">
        <w:rPr>
          <w:rFonts w:ascii="Simplified Arabic" w:hAnsi="Simplified Arabic" w:cs="Simplified Arabic"/>
          <w:sz w:val="24"/>
          <w:szCs w:val="24"/>
          <w:rtl/>
          <w:lang w:val="en-US"/>
        </w:rPr>
        <w:t>يد هذا الرأي</w:t>
      </w:r>
      <w:r w:rsidR="00B008A6">
        <w:rPr>
          <w:rFonts w:ascii="Simplified Arabic" w:hAnsi="Simplified Arabic" w:cs="Simplified Arabic" w:hint="cs"/>
          <w:sz w:val="24"/>
          <w:szCs w:val="24"/>
          <w:rtl/>
          <w:lang w:val="en-US"/>
        </w:rPr>
        <w:t>؛</w:t>
      </w:r>
      <w:r w:rsidR="00267917" w:rsidRPr="00E00F23">
        <w:rPr>
          <w:rFonts w:ascii="Simplified Arabic" w:hAnsi="Simplified Arabic" w:cs="Simplified Arabic"/>
          <w:sz w:val="24"/>
          <w:szCs w:val="24"/>
          <w:rtl/>
          <w:lang w:val="en-US"/>
        </w:rPr>
        <w:t xml:space="preserve"> </w:t>
      </w:r>
      <w:r w:rsidR="00B008A6">
        <w:rPr>
          <w:rFonts w:ascii="Simplified Arabic" w:hAnsi="Simplified Arabic" w:cs="Simplified Arabic" w:hint="cs"/>
          <w:sz w:val="24"/>
          <w:szCs w:val="24"/>
          <w:rtl/>
          <w:lang w:val="en-US"/>
        </w:rPr>
        <w:t>ونرى أ</w:t>
      </w:r>
      <w:r w:rsidR="00267917" w:rsidRPr="00E00F23">
        <w:rPr>
          <w:rFonts w:ascii="Simplified Arabic" w:hAnsi="Simplified Arabic" w:cs="Simplified Arabic"/>
          <w:sz w:val="24"/>
          <w:szCs w:val="24"/>
          <w:rtl/>
          <w:lang w:val="en-US"/>
        </w:rPr>
        <w:t xml:space="preserve">ن من حق الحائز </w:t>
      </w:r>
      <w:r w:rsidR="00C64DE9" w:rsidRPr="00E00F23">
        <w:rPr>
          <w:rFonts w:ascii="Simplified Arabic" w:hAnsi="Simplified Arabic" w:cs="Simplified Arabic"/>
          <w:sz w:val="24"/>
          <w:szCs w:val="24"/>
          <w:rtl/>
          <w:lang w:val="en-US"/>
        </w:rPr>
        <w:t>الرجوع على الكفيل العيني وذلك لا</w:t>
      </w:r>
      <w:r w:rsidR="00267917" w:rsidRPr="00E00F23">
        <w:rPr>
          <w:rFonts w:ascii="Simplified Arabic" w:hAnsi="Simplified Arabic" w:cs="Simplified Arabic"/>
          <w:sz w:val="24"/>
          <w:szCs w:val="24"/>
          <w:rtl/>
          <w:lang w:val="en-US"/>
        </w:rPr>
        <w:t>لتزام الكفيل العيني ببقاء المرهون قائما</w:t>
      </w:r>
      <w:r w:rsidR="00AA1719">
        <w:rPr>
          <w:rFonts w:ascii="Simplified Arabic" w:hAnsi="Simplified Arabic" w:cs="Simplified Arabic" w:hint="cs"/>
          <w:sz w:val="24"/>
          <w:szCs w:val="24"/>
          <w:rtl/>
          <w:lang w:val="en-US"/>
        </w:rPr>
        <w:t>ً</w:t>
      </w:r>
      <w:r w:rsidR="00267917" w:rsidRPr="00E00F23">
        <w:rPr>
          <w:rFonts w:ascii="Simplified Arabic" w:hAnsi="Simplified Arabic" w:cs="Simplified Arabic"/>
          <w:sz w:val="24"/>
          <w:szCs w:val="24"/>
          <w:rtl/>
          <w:lang w:val="en-US"/>
        </w:rPr>
        <w:t xml:space="preserve"> للمرتهن حتى يستوفي حقه منه</w:t>
      </w:r>
      <w:r w:rsidR="00AA1719">
        <w:rPr>
          <w:rFonts w:ascii="Simplified Arabic" w:hAnsi="Simplified Arabic" w:cs="Simplified Arabic" w:hint="cs"/>
          <w:sz w:val="24"/>
          <w:szCs w:val="24"/>
          <w:rtl/>
          <w:lang w:val="en-US"/>
        </w:rPr>
        <w:t>،</w:t>
      </w:r>
      <w:r w:rsidR="00267917" w:rsidRPr="00E00F23">
        <w:rPr>
          <w:rFonts w:ascii="Simplified Arabic" w:hAnsi="Simplified Arabic" w:cs="Simplified Arabic"/>
          <w:sz w:val="24"/>
          <w:szCs w:val="24"/>
          <w:rtl/>
          <w:lang w:val="en-US"/>
        </w:rPr>
        <w:t xml:space="preserve"> بال</w:t>
      </w:r>
      <w:r w:rsidR="00C64DE9" w:rsidRPr="00E00F23">
        <w:rPr>
          <w:rFonts w:ascii="Simplified Arabic" w:hAnsi="Simplified Arabic" w:cs="Simplified Arabic"/>
          <w:sz w:val="24"/>
          <w:szCs w:val="24"/>
          <w:rtl/>
          <w:lang w:val="en-US"/>
        </w:rPr>
        <w:t>إ</w:t>
      </w:r>
      <w:r w:rsidR="00267917" w:rsidRPr="00E00F23">
        <w:rPr>
          <w:rFonts w:ascii="Simplified Arabic" w:hAnsi="Simplified Arabic" w:cs="Simplified Arabic"/>
          <w:sz w:val="24"/>
          <w:szCs w:val="24"/>
          <w:rtl/>
          <w:lang w:val="en-US"/>
        </w:rPr>
        <w:t xml:space="preserve">ضافة </w:t>
      </w:r>
      <w:r w:rsidR="006C1ED7" w:rsidRPr="00E00F23">
        <w:rPr>
          <w:rFonts w:ascii="Simplified Arabic" w:hAnsi="Simplified Arabic" w:cs="Simplified Arabic"/>
          <w:sz w:val="24"/>
          <w:szCs w:val="24"/>
          <w:rtl/>
          <w:lang w:val="en-US"/>
        </w:rPr>
        <w:t>إلى</w:t>
      </w:r>
      <w:r w:rsidR="00267917" w:rsidRPr="00E00F23">
        <w:rPr>
          <w:rFonts w:ascii="Simplified Arabic" w:hAnsi="Simplified Arabic" w:cs="Simplified Arabic"/>
          <w:sz w:val="24"/>
          <w:szCs w:val="24"/>
          <w:rtl/>
          <w:lang w:val="en-US"/>
        </w:rPr>
        <w:t xml:space="preserve"> </w:t>
      </w:r>
      <w:r w:rsidR="006C1ED7" w:rsidRPr="00E00F23">
        <w:rPr>
          <w:rFonts w:ascii="Simplified Arabic" w:hAnsi="Simplified Arabic" w:cs="Simplified Arabic"/>
          <w:sz w:val="24"/>
          <w:szCs w:val="24"/>
          <w:rtl/>
          <w:lang w:val="en-US"/>
        </w:rPr>
        <w:t>أنه</w:t>
      </w:r>
      <w:r w:rsidR="00267917" w:rsidRPr="00E00F23">
        <w:rPr>
          <w:rFonts w:ascii="Simplified Arabic" w:hAnsi="Simplified Arabic" w:cs="Simplified Arabic"/>
          <w:sz w:val="24"/>
          <w:szCs w:val="24"/>
          <w:rtl/>
          <w:lang w:val="en-US"/>
        </w:rPr>
        <w:t xml:space="preserve"> يكون قد استوفى ثمن المال المرهون من الحائز</w:t>
      </w:r>
      <w:r w:rsidR="00AA1719">
        <w:rPr>
          <w:rFonts w:ascii="Simplified Arabic" w:hAnsi="Simplified Arabic" w:cs="Simplified Arabic" w:hint="cs"/>
          <w:sz w:val="24"/>
          <w:szCs w:val="24"/>
          <w:rtl/>
          <w:lang w:val="en-US"/>
        </w:rPr>
        <w:t>،</w:t>
      </w:r>
      <w:r w:rsidR="00267917" w:rsidRPr="00E00F23">
        <w:rPr>
          <w:rFonts w:ascii="Simplified Arabic" w:hAnsi="Simplified Arabic" w:cs="Simplified Arabic"/>
          <w:sz w:val="24"/>
          <w:szCs w:val="24"/>
          <w:rtl/>
          <w:lang w:val="en-US"/>
        </w:rPr>
        <w:t xml:space="preserve"> بال</w:t>
      </w:r>
      <w:r w:rsidR="00C64DE9" w:rsidRPr="00E00F23">
        <w:rPr>
          <w:rFonts w:ascii="Simplified Arabic" w:hAnsi="Simplified Arabic" w:cs="Simplified Arabic"/>
          <w:sz w:val="24"/>
          <w:szCs w:val="24"/>
          <w:rtl/>
          <w:lang w:val="en-US"/>
        </w:rPr>
        <w:t>إ</w:t>
      </w:r>
      <w:r w:rsidR="00267917" w:rsidRPr="00E00F23">
        <w:rPr>
          <w:rFonts w:ascii="Simplified Arabic" w:hAnsi="Simplified Arabic" w:cs="Simplified Arabic"/>
          <w:sz w:val="24"/>
          <w:szCs w:val="24"/>
          <w:rtl/>
          <w:lang w:val="en-US"/>
        </w:rPr>
        <w:t xml:space="preserve">ضافة </w:t>
      </w:r>
      <w:r w:rsidR="006C1ED7" w:rsidRPr="00E00F23">
        <w:rPr>
          <w:rFonts w:ascii="Simplified Arabic" w:hAnsi="Simplified Arabic" w:cs="Simplified Arabic"/>
          <w:sz w:val="24"/>
          <w:szCs w:val="24"/>
          <w:rtl/>
          <w:lang w:val="en-US"/>
        </w:rPr>
        <w:t>إلى</w:t>
      </w:r>
      <w:r w:rsidR="00267917" w:rsidRPr="00E00F23">
        <w:rPr>
          <w:rFonts w:ascii="Simplified Arabic" w:hAnsi="Simplified Arabic" w:cs="Simplified Arabic"/>
          <w:sz w:val="24"/>
          <w:szCs w:val="24"/>
          <w:rtl/>
          <w:lang w:val="en-US"/>
        </w:rPr>
        <w:t xml:space="preserve"> </w:t>
      </w:r>
      <w:r w:rsidR="006C1ED7" w:rsidRPr="00E00F23">
        <w:rPr>
          <w:rFonts w:ascii="Simplified Arabic" w:hAnsi="Simplified Arabic" w:cs="Simplified Arabic"/>
          <w:sz w:val="24"/>
          <w:szCs w:val="24"/>
          <w:rtl/>
          <w:lang w:val="en-US"/>
        </w:rPr>
        <w:t>أنه</w:t>
      </w:r>
      <w:r w:rsidR="00267917" w:rsidRPr="00E00F23">
        <w:rPr>
          <w:rFonts w:ascii="Simplified Arabic" w:hAnsi="Simplified Arabic" w:cs="Simplified Arabic"/>
          <w:sz w:val="24"/>
          <w:szCs w:val="24"/>
          <w:rtl/>
          <w:lang w:val="en-US"/>
        </w:rPr>
        <w:t xml:space="preserve"> لا يتصور الحالة</w:t>
      </w:r>
      <w:r w:rsidR="00C64DE9" w:rsidRPr="00E00F23">
        <w:rPr>
          <w:rFonts w:ascii="Simplified Arabic" w:hAnsi="Simplified Arabic" w:cs="Simplified Arabic"/>
          <w:sz w:val="24"/>
          <w:szCs w:val="24"/>
          <w:rtl/>
          <w:lang w:val="en-US"/>
        </w:rPr>
        <w:t xml:space="preserve"> التي فرضها الدكتور العبيدي من أ</w:t>
      </w:r>
      <w:r w:rsidR="00267917" w:rsidRPr="00E00F23">
        <w:rPr>
          <w:rFonts w:ascii="Simplified Arabic" w:hAnsi="Simplified Arabic" w:cs="Simplified Arabic"/>
          <w:sz w:val="24"/>
          <w:szCs w:val="24"/>
          <w:rtl/>
          <w:lang w:val="en-US"/>
        </w:rPr>
        <w:t>ن الكفيل سيسوء مركزه نتيجة تصرف المدي</w:t>
      </w:r>
      <w:r w:rsidR="00C64DE9" w:rsidRPr="00E00F23">
        <w:rPr>
          <w:rFonts w:ascii="Simplified Arabic" w:hAnsi="Simplified Arabic" w:cs="Simplified Arabic"/>
          <w:sz w:val="24"/>
          <w:szCs w:val="24"/>
          <w:rtl/>
          <w:lang w:val="en-US"/>
        </w:rPr>
        <w:t>ن</w:t>
      </w:r>
      <w:r w:rsidR="00AA1719">
        <w:rPr>
          <w:rFonts w:ascii="Simplified Arabic" w:hAnsi="Simplified Arabic" w:cs="Simplified Arabic" w:hint="cs"/>
          <w:sz w:val="24"/>
          <w:szCs w:val="24"/>
          <w:rtl/>
          <w:lang w:val="en-US"/>
        </w:rPr>
        <w:t>،</w:t>
      </w:r>
      <w:r w:rsidR="00C64DE9" w:rsidRPr="00E00F23">
        <w:rPr>
          <w:rFonts w:ascii="Simplified Arabic" w:hAnsi="Simplified Arabic" w:cs="Simplified Arabic"/>
          <w:sz w:val="24"/>
          <w:szCs w:val="24"/>
          <w:rtl/>
          <w:lang w:val="en-US"/>
        </w:rPr>
        <w:t xml:space="preserve"> فهذا الرأي وهذا المثال يفتقد </w:t>
      </w:r>
      <w:r w:rsidR="006C1ED7" w:rsidRPr="00E00F23">
        <w:rPr>
          <w:rFonts w:ascii="Simplified Arabic" w:hAnsi="Simplified Arabic" w:cs="Simplified Arabic"/>
          <w:sz w:val="24"/>
          <w:szCs w:val="24"/>
          <w:rtl/>
          <w:lang w:val="en-US"/>
        </w:rPr>
        <w:t>إلى</w:t>
      </w:r>
      <w:r w:rsidR="00267917" w:rsidRPr="00E00F23">
        <w:rPr>
          <w:rFonts w:ascii="Simplified Arabic" w:hAnsi="Simplified Arabic" w:cs="Simplified Arabic"/>
          <w:sz w:val="24"/>
          <w:szCs w:val="24"/>
          <w:rtl/>
          <w:lang w:val="en-US"/>
        </w:rPr>
        <w:t xml:space="preserve"> الواقعية ف</w:t>
      </w:r>
      <w:r w:rsidR="00165CF0" w:rsidRPr="00E00F23">
        <w:rPr>
          <w:rFonts w:ascii="Simplified Arabic" w:hAnsi="Simplified Arabic" w:cs="Simplified Arabic"/>
          <w:sz w:val="24"/>
          <w:szCs w:val="24"/>
          <w:rtl/>
          <w:lang w:val="en-US"/>
        </w:rPr>
        <w:t>إذ</w:t>
      </w:r>
      <w:r w:rsidR="00267917" w:rsidRPr="00E00F23">
        <w:rPr>
          <w:rFonts w:ascii="Simplified Arabic" w:hAnsi="Simplified Arabic" w:cs="Simplified Arabic"/>
          <w:sz w:val="24"/>
          <w:szCs w:val="24"/>
          <w:rtl/>
          <w:lang w:val="en-US"/>
        </w:rPr>
        <w:t>ا كان الكفيل العيني هو مالك العقار المرهون فكيف يمكن</w:t>
      </w:r>
      <w:r w:rsidR="00574A1C" w:rsidRPr="00E00F23">
        <w:rPr>
          <w:rFonts w:ascii="Simplified Arabic" w:hAnsi="Simplified Arabic" w:cs="Simplified Arabic"/>
          <w:sz w:val="24"/>
          <w:szCs w:val="24"/>
          <w:rtl/>
          <w:lang w:val="en-US"/>
        </w:rPr>
        <w:t xml:space="preserve"> للمدين </w:t>
      </w:r>
      <w:r w:rsidR="00C64DE9" w:rsidRPr="00E00F23">
        <w:rPr>
          <w:rFonts w:ascii="Simplified Arabic" w:hAnsi="Simplified Arabic" w:cs="Simplified Arabic"/>
          <w:sz w:val="24"/>
          <w:szCs w:val="24"/>
          <w:rtl/>
          <w:lang w:val="en-US"/>
        </w:rPr>
        <w:t>أ</w:t>
      </w:r>
      <w:r w:rsidR="00574A1C" w:rsidRPr="00E00F23">
        <w:rPr>
          <w:rFonts w:ascii="Simplified Arabic" w:hAnsi="Simplified Arabic" w:cs="Simplified Arabic"/>
          <w:sz w:val="24"/>
          <w:szCs w:val="24"/>
          <w:rtl/>
          <w:lang w:val="en-US"/>
        </w:rPr>
        <w:t xml:space="preserve">ن يتصرف به </w:t>
      </w:r>
      <w:r w:rsidR="006C1ED7" w:rsidRPr="00E00F23">
        <w:rPr>
          <w:rFonts w:ascii="Simplified Arabic" w:hAnsi="Simplified Arabic" w:cs="Simplified Arabic"/>
          <w:sz w:val="24"/>
          <w:szCs w:val="24"/>
          <w:rtl/>
          <w:lang w:val="en-US"/>
        </w:rPr>
        <w:t>إلى</w:t>
      </w:r>
      <w:r w:rsidR="00574A1C" w:rsidRPr="00E00F23">
        <w:rPr>
          <w:rFonts w:ascii="Simplified Arabic" w:hAnsi="Simplified Arabic" w:cs="Simplified Arabic"/>
          <w:sz w:val="24"/>
          <w:szCs w:val="24"/>
          <w:rtl/>
          <w:lang w:val="en-US"/>
        </w:rPr>
        <w:t xml:space="preserve"> الحائز أ</w:t>
      </w:r>
      <w:r w:rsidR="00267917" w:rsidRPr="00E00F23">
        <w:rPr>
          <w:rFonts w:ascii="Simplified Arabic" w:hAnsi="Simplified Arabic" w:cs="Simplified Arabic"/>
          <w:sz w:val="24"/>
          <w:szCs w:val="24"/>
          <w:rtl/>
          <w:lang w:val="en-US"/>
        </w:rPr>
        <w:t>ليس ذلك  يعد تصرفاً ف</w:t>
      </w:r>
      <w:r w:rsidR="0085639F" w:rsidRPr="00E00F23">
        <w:rPr>
          <w:rFonts w:ascii="Simplified Arabic" w:hAnsi="Simplified Arabic" w:cs="Simplified Arabic"/>
          <w:sz w:val="24"/>
          <w:szCs w:val="24"/>
          <w:rtl/>
          <w:lang w:val="en-US"/>
        </w:rPr>
        <w:t>ي</w:t>
      </w:r>
      <w:r w:rsidR="00267917" w:rsidRPr="00E00F23">
        <w:rPr>
          <w:rFonts w:ascii="Simplified Arabic" w:hAnsi="Simplified Arabic" w:cs="Simplified Arabic"/>
          <w:sz w:val="24"/>
          <w:szCs w:val="24"/>
          <w:rtl/>
          <w:lang w:val="en-US"/>
        </w:rPr>
        <w:t xml:space="preserve"> ملك الغير الذي يكون موقوفاً على </w:t>
      </w:r>
      <w:r w:rsidR="00C64DE9" w:rsidRPr="00E00F23">
        <w:rPr>
          <w:rFonts w:ascii="Simplified Arabic" w:hAnsi="Simplified Arabic" w:cs="Simplified Arabic"/>
          <w:sz w:val="24"/>
          <w:szCs w:val="24"/>
          <w:rtl/>
          <w:lang w:val="en-US"/>
        </w:rPr>
        <w:t>إ</w:t>
      </w:r>
      <w:r w:rsidR="00267917" w:rsidRPr="00E00F23">
        <w:rPr>
          <w:rFonts w:ascii="Simplified Arabic" w:hAnsi="Simplified Arabic" w:cs="Simplified Arabic"/>
          <w:sz w:val="24"/>
          <w:szCs w:val="24"/>
          <w:rtl/>
          <w:lang w:val="en-US"/>
        </w:rPr>
        <w:t>جازة المالك وهو الكفيل العيني</w:t>
      </w:r>
      <w:r w:rsidR="00AA1719">
        <w:rPr>
          <w:rFonts w:ascii="Simplified Arabic" w:hAnsi="Simplified Arabic" w:cs="Simplified Arabic" w:hint="cs"/>
          <w:sz w:val="24"/>
          <w:szCs w:val="24"/>
          <w:rtl/>
          <w:lang w:val="en-US"/>
        </w:rPr>
        <w:t xml:space="preserve">، </w:t>
      </w:r>
      <w:r w:rsidR="00267917" w:rsidRPr="00E00F23">
        <w:rPr>
          <w:rFonts w:ascii="Simplified Arabic" w:hAnsi="Simplified Arabic" w:cs="Simplified Arabic"/>
          <w:sz w:val="24"/>
          <w:szCs w:val="24"/>
          <w:rtl/>
          <w:lang w:val="en-US"/>
        </w:rPr>
        <w:t xml:space="preserve">وبالتالي لا صحة لما </w:t>
      </w:r>
      <w:r w:rsidR="00C64DE9" w:rsidRPr="00E00F23">
        <w:rPr>
          <w:rFonts w:ascii="Simplified Arabic" w:hAnsi="Simplified Arabic" w:cs="Simplified Arabic"/>
          <w:sz w:val="24"/>
          <w:szCs w:val="24"/>
          <w:rtl/>
          <w:lang w:val="en-US"/>
        </w:rPr>
        <w:t>أ</w:t>
      </w:r>
      <w:r w:rsidR="00267917" w:rsidRPr="00E00F23">
        <w:rPr>
          <w:rFonts w:ascii="Simplified Arabic" w:hAnsi="Simplified Arabic" w:cs="Simplified Arabic"/>
          <w:sz w:val="24"/>
          <w:szCs w:val="24"/>
          <w:rtl/>
          <w:lang w:val="en-US"/>
        </w:rPr>
        <w:t xml:space="preserve">ثاره الدكتور العبيدي في هذا الصدد  ووافقه مشروع القانون المدني الفلسطيني عليه ونوصي بتعديله، </w:t>
      </w:r>
      <w:r w:rsidRPr="00E00F23">
        <w:rPr>
          <w:rFonts w:ascii="Simplified Arabic" w:hAnsi="Simplified Arabic" w:cs="Simplified Arabic"/>
          <w:sz w:val="24"/>
          <w:szCs w:val="24"/>
          <w:rtl/>
          <w:lang w:val="en-US"/>
        </w:rPr>
        <w:t>بال</w:t>
      </w:r>
      <w:r w:rsidR="00C64DE9" w:rsidRPr="00E00F23">
        <w:rPr>
          <w:rFonts w:ascii="Simplified Arabic" w:hAnsi="Simplified Arabic" w:cs="Simplified Arabic"/>
          <w:sz w:val="24"/>
          <w:szCs w:val="24"/>
          <w:rtl/>
          <w:lang w:val="en-US"/>
        </w:rPr>
        <w:t>إ</w:t>
      </w:r>
      <w:r w:rsidRPr="00E00F23">
        <w:rPr>
          <w:rFonts w:ascii="Simplified Arabic" w:hAnsi="Simplified Arabic" w:cs="Simplified Arabic"/>
          <w:sz w:val="24"/>
          <w:szCs w:val="24"/>
          <w:rtl/>
          <w:lang w:val="en-US"/>
        </w:rPr>
        <w:t xml:space="preserve">ضافة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ذلك ي</w:t>
      </w:r>
      <w:r w:rsidR="00CB6113" w:rsidRPr="00E00F23">
        <w:rPr>
          <w:rFonts w:ascii="Simplified Arabic" w:hAnsi="Simplified Arabic" w:cs="Simplified Arabic"/>
          <w:sz w:val="24"/>
          <w:szCs w:val="24"/>
          <w:rtl/>
          <w:lang w:val="en-US"/>
        </w:rPr>
        <w:t xml:space="preserve">عد الحائز في </w:t>
      </w:r>
      <w:r w:rsidR="00C64DE9" w:rsidRPr="00E00F23">
        <w:rPr>
          <w:rFonts w:ascii="Simplified Arabic" w:hAnsi="Simplified Arabic" w:cs="Simplified Arabic"/>
          <w:sz w:val="24"/>
          <w:szCs w:val="24"/>
          <w:rtl/>
          <w:lang w:val="en-US"/>
        </w:rPr>
        <w:t>أ</w:t>
      </w:r>
      <w:r w:rsidR="00CB6113" w:rsidRPr="00E00F23">
        <w:rPr>
          <w:rFonts w:ascii="Simplified Arabic" w:hAnsi="Simplified Arabic" w:cs="Simplified Arabic"/>
          <w:sz w:val="24"/>
          <w:szCs w:val="24"/>
          <w:rtl/>
          <w:lang w:val="en-US"/>
        </w:rPr>
        <w:t xml:space="preserve">غلب </w:t>
      </w:r>
      <w:r w:rsidR="00CB6113" w:rsidRPr="00E00F23">
        <w:rPr>
          <w:rFonts w:ascii="Simplified Arabic" w:hAnsi="Simplified Arabic" w:cs="Simplified Arabic"/>
          <w:sz w:val="24"/>
          <w:szCs w:val="24"/>
          <w:rtl/>
          <w:lang w:val="en-US"/>
        </w:rPr>
        <w:lastRenderedPageBreak/>
        <w:t>ال</w:t>
      </w:r>
      <w:r w:rsidR="00C64DE9" w:rsidRPr="00E00F23">
        <w:rPr>
          <w:rFonts w:ascii="Simplified Arabic" w:hAnsi="Simplified Arabic" w:cs="Simplified Arabic"/>
          <w:sz w:val="24"/>
          <w:szCs w:val="24"/>
          <w:rtl/>
          <w:lang w:val="en-US"/>
        </w:rPr>
        <w:t>أ</w:t>
      </w:r>
      <w:r w:rsidR="00CB6113" w:rsidRPr="00E00F23">
        <w:rPr>
          <w:rFonts w:ascii="Simplified Arabic" w:hAnsi="Simplified Arabic" w:cs="Simplified Arabic"/>
          <w:sz w:val="24"/>
          <w:szCs w:val="24"/>
          <w:rtl/>
          <w:lang w:val="en-US"/>
        </w:rPr>
        <w:t xml:space="preserve">حوال مقصراً </w:t>
      </w:r>
      <w:r w:rsidR="00165CF0" w:rsidRPr="00E00F23">
        <w:rPr>
          <w:rFonts w:ascii="Simplified Arabic" w:hAnsi="Simplified Arabic" w:cs="Simplified Arabic"/>
          <w:sz w:val="24"/>
          <w:szCs w:val="24"/>
          <w:rtl/>
          <w:lang w:val="en-US"/>
        </w:rPr>
        <w:t>إذ</w:t>
      </w:r>
      <w:r w:rsidR="00CB6113" w:rsidRPr="00E00F23">
        <w:rPr>
          <w:rFonts w:ascii="Simplified Arabic" w:hAnsi="Simplified Arabic" w:cs="Simplified Arabic"/>
          <w:sz w:val="24"/>
          <w:szCs w:val="24"/>
          <w:rtl/>
          <w:lang w:val="en-US"/>
        </w:rPr>
        <w:t xml:space="preserve"> كان عليه </w:t>
      </w:r>
      <w:r w:rsidR="00C64DE9" w:rsidRPr="00E00F23">
        <w:rPr>
          <w:rFonts w:ascii="Simplified Arabic" w:hAnsi="Simplified Arabic" w:cs="Simplified Arabic"/>
          <w:sz w:val="24"/>
          <w:szCs w:val="24"/>
          <w:rtl/>
          <w:lang w:val="en-US"/>
        </w:rPr>
        <w:t>أ</w:t>
      </w:r>
      <w:r w:rsidR="00CB6113" w:rsidRPr="00E00F23">
        <w:rPr>
          <w:rFonts w:ascii="Simplified Arabic" w:hAnsi="Simplified Arabic" w:cs="Simplified Arabic"/>
          <w:sz w:val="24"/>
          <w:szCs w:val="24"/>
          <w:rtl/>
          <w:lang w:val="en-US"/>
        </w:rPr>
        <w:t xml:space="preserve">لا يدفع الثمن </w:t>
      </w:r>
      <w:r w:rsidR="006C1ED7" w:rsidRPr="00E00F23">
        <w:rPr>
          <w:rFonts w:ascii="Simplified Arabic" w:hAnsi="Simplified Arabic" w:cs="Simplified Arabic"/>
          <w:sz w:val="24"/>
          <w:szCs w:val="24"/>
          <w:rtl/>
          <w:lang w:val="en-US"/>
        </w:rPr>
        <w:t>إلى</w:t>
      </w:r>
      <w:r w:rsidR="00CB6113" w:rsidRPr="00E00F23">
        <w:rPr>
          <w:rFonts w:ascii="Simplified Arabic" w:hAnsi="Simplified Arabic" w:cs="Simplified Arabic"/>
          <w:sz w:val="24"/>
          <w:szCs w:val="24"/>
          <w:rtl/>
          <w:lang w:val="en-US"/>
        </w:rPr>
        <w:t xml:space="preserve"> المدين وذلك لكي يتسنى له </w:t>
      </w:r>
      <w:r w:rsidR="00C64DE9" w:rsidRPr="00E00F23">
        <w:rPr>
          <w:rFonts w:ascii="Simplified Arabic" w:hAnsi="Simplified Arabic" w:cs="Simplified Arabic"/>
          <w:sz w:val="24"/>
          <w:szCs w:val="24"/>
          <w:rtl/>
          <w:lang w:val="en-US"/>
        </w:rPr>
        <w:t>إ</w:t>
      </w:r>
      <w:r w:rsidR="00CB6113" w:rsidRPr="00E00F23">
        <w:rPr>
          <w:rFonts w:ascii="Simplified Arabic" w:hAnsi="Simplified Arabic" w:cs="Simplified Arabic"/>
          <w:sz w:val="24"/>
          <w:szCs w:val="24"/>
          <w:rtl/>
          <w:lang w:val="en-US"/>
        </w:rPr>
        <w:t xml:space="preserve">يفاء حقوق الدائنين المرتهنين منه وبذلك يتحرر المال المرهون من الرهن وفي الوقت </w:t>
      </w:r>
      <w:r w:rsidR="00B008A6" w:rsidRPr="00E00F23">
        <w:rPr>
          <w:rFonts w:ascii="Simplified Arabic" w:hAnsi="Simplified Arabic" w:cs="Simplified Arabic"/>
          <w:sz w:val="24"/>
          <w:szCs w:val="24"/>
          <w:rtl/>
          <w:lang w:val="en-US"/>
        </w:rPr>
        <w:t>ذات</w:t>
      </w:r>
      <w:r w:rsidR="00B008A6">
        <w:rPr>
          <w:rFonts w:ascii="Simplified Arabic" w:hAnsi="Simplified Arabic" w:cs="Simplified Arabic" w:hint="cs"/>
          <w:sz w:val="24"/>
          <w:szCs w:val="24"/>
          <w:rtl/>
          <w:lang w:val="en-US"/>
        </w:rPr>
        <w:t>ه</w:t>
      </w:r>
      <w:r w:rsidR="00B008A6" w:rsidRPr="00E00F23">
        <w:rPr>
          <w:rFonts w:ascii="Simplified Arabic" w:hAnsi="Simplified Arabic" w:cs="Simplified Arabic"/>
          <w:sz w:val="24"/>
          <w:szCs w:val="24"/>
          <w:rtl/>
          <w:lang w:val="en-US"/>
        </w:rPr>
        <w:t xml:space="preserve"> </w:t>
      </w:r>
      <w:r w:rsidR="00CB6113" w:rsidRPr="00E00F23">
        <w:rPr>
          <w:rFonts w:ascii="Simplified Arabic" w:hAnsi="Simplified Arabic" w:cs="Simplified Arabic"/>
          <w:sz w:val="24"/>
          <w:szCs w:val="24"/>
          <w:rtl/>
          <w:lang w:val="en-US"/>
        </w:rPr>
        <w:t>يبرئ الحائز ذمته من الثمن</w:t>
      </w:r>
      <w:sdt>
        <w:sdtPr>
          <w:rPr>
            <w:rFonts w:ascii="Simplified Arabic" w:hAnsi="Simplified Arabic" w:cs="Simplified Arabic"/>
            <w:sz w:val="24"/>
            <w:szCs w:val="24"/>
            <w:rtl/>
            <w:lang w:val="en-US"/>
          </w:rPr>
          <w:id w:val="-1170395748"/>
          <w:citation/>
        </w:sdtPr>
        <w:sdtEndPr/>
        <w:sdtContent>
          <w:r w:rsidR="00615B86" w:rsidRPr="00E00F23">
            <w:rPr>
              <w:rFonts w:ascii="Simplified Arabic" w:hAnsi="Simplified Arabic" w:cs="Simplified Arabic"/>
              <w:sz w:val="24"/>
              <w:szCs w:val="24"/>
              <w:rtl/>
              <w:lang w:val="en-US"/>
            </w:rPr>
            <w:fldChar w:fldCharType="begin"/>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lang w:val="en-US"/>
            </w:rPr>
            <w:instrText>CITATION AlO09 \l 1025</w:instrText>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rtl/>
              <w:lang w:val="en-US"/>
            </w:rPr>
            <w:fldChar w:fldCharType="separate"/>
          </w:r>
          <w:r w:rsidR="00615B86" w:rsidRPr="00E00F23">
            <w:rPr>
              <w:rFonts w:ascii="Simplified Arabic" w:hAnsi="Simplified Arabic" w:cs="Simplified Arabic"/>
              <w:noProof/>
              <w:sz w:val="24"/>
              <w:szCs w:val="24"/>
              <w:rtl/>
              <w:lang w:val="en-US"/>
            </w:rPr>
            <w:t xml:space="preserve"> (</w:t>
          </w:r>
          <w:r w:rsidR="00615B86" w:rsidRPr="00E00F23">
            <w:rPr>
              <w:rFonts w:ascii="Simplified Arabic" w:hAnsi="Simplified Arabic" w:cs="Simplified Arabic"/>
              <w:noProof/>
              <w:sz w:val="24"/>
              <w:szCs w:val="24"/>
              <w:lang w:val="en-US"/>
            </w:rPr>
            <w:t>Al-Obaidi</w:t>
          </w:r>
          <w:r w:rsidR="00615B86" w:rsidRPr="00E00F23">
            <w:rPr>
              <w:rFonts w:ascii="Simplified Arabic" w:hAnsi="Simplified Arabic" w:cs="Simplified Arabic"/>
              <w:noProof/>
              <w:sz w:val="24"/>
              <w:szCs w:val="24"/>
              <w:rtl/>
              <w:lang w:val="en-US"/>
            </w:rPr>
            <w:t>، 2009)</w:t>
          </w:r>
          <w:r w:rsidR="00615B86" w:rsidRPr="00E00F23">
            <w:rPr>
              <w:rFonts w:ascii="Simplified Arabic" w:hAnsi="Simplified Arabic" w:cs="Simplified Arabic"/>
              <w:sz w:val="24"/>
              <w:szCs w:val="24"/>
              <w:rtl/>
              <w:lang w:val="en-US"/>
            </w:rPr>
            <w:fldChar w:fldCharType="end"/>
          </w:r>
        </w:sdtContent>
      </w:sdt>
      <w:r w:rsidR="00CB6113" w:rsidRPr="00E00F23">
        <w:rPr>
          <w:rFonts w:ascii="Simplified Arabic" w:hAnsi="Simplified Arabic" w:cs="Simplified Arabic"/>
          <w:sz w:val="24"/>
          <w:szCs w:val="24"/>
          <w:rtl/>
          <w:lang w:val="en-US"/>
        </w:rPr>
        <w:t>.</w:t>
      </w:r>
    </w:p>
    <w:p w14:paraId="1448EFBC" w14:textId="0B4C6FE5" w:rsidR="00DA28AA" w:rsidRPr="00E00F23" w:rsidRDefault="00CB6113" w:rsidP="00B008A6">
      <w:pPr>
        <w:bidi/>
        <w:spacing w:before="24" w:after="24"/>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و</w:t>
      </w:r>
      <w:r w:rsidR="00165CF0" w:rsidRPr="00E00F23">
        <w:rPr>
          <w:rFonts w:ascii="Simplified Arabic" w:hAnsi="Simplified Arabic" w:cs="Simplified Arabic"/>
          <w:sz w:val="24"/>
          <w:szCs w:val="24"/>
          <w:rtl/>
          <w:lang w:val="en-US"/>
        </w:rPr>
        <w:t>إذ</w:t>
      </w:r>
      <w:r w:rsidRPr="00E00F23">
        <w:rPr>
          <w:rFonts w:ascii="Simplified Arabic" w:hAnsi="Simplified Arabic" w:cs="Simplified Arabic"/>
          <w:sz w:val="24"/>
          <w:szCs w:val="24"/>
          <w:rtl/>
          <w:lang w:val="en-US"/>
        </w:rPr>
        <w:t xml:space="preserve">ا كان المدين هو المالك السابق </w:t>
      </w:r>
      <w:r w:rsidR="00B008A6" w:rsidRPr="00E00F23">
        <w:rPr>
          <w:rFonts w:ascii="Simplified Arabic" w:hAnsi="Simplified Arabic" w:cs="Simplified Arabic"/>
          <w:sz w:val="24"/>
          <w:szCs w:val="24"/>
          <w:rtl/>
          <w:lang w:val="en-US"/>
        </w:rPr>
        <w:t>نفس</w:t>
      </w:r>
      <w:r w:rsidR="00B008A6">
        <w:rPr>
          <w:rFonts w:ascii="Simplified Arabic" w:hAnsi="Simplified Arabic" w:cs="Simplified Arabic" w:hint="cs"/>
          <w:sz w:val="24"/>
          <w:szCs w:val="24"/>
          <w:rtl/>
          <w:lang w:val="en-US"/>
        </w:rPr>
        <w:t>ه؛</w:t>
      </w:r>
      <w:r w:rsidR="00B008A6" w:rsidRPr="00E00F23">
        <w:rPr>
          <w:rFonts w:ascii="Simplified Arabic" w:hAnsi="Simplified Arabic" w:cs="Simplified Arabic"/>
          <w:sz w:val="24"/>
          <w:szCs w:val="24"/>
          <w:rtl/>
          <w:lang w:val="en-US"/>
        </w:rPr>
        <w:t xml:space="preserve"> </w:t>
      </w:r>
      <w:r w:rsidRPr="00E00F23">
        <w:rPr>
          <w:rFonts w:ascii="Simplified Arabic" w:hAnsi="Simplified Arabic" w:cs="Simplified Arabic"/>
          <w:sz w:val="24"/>
          <w:szCs w:val="24"/>
          <w:rtl/>
          <w:lang w:val="en-US"/>
        </w:rPr>
        <w:t xml:space="preserve">كما لو اشترى العقار المرهون من المدين فللحائز الرجوع عليه بدعوى ضمان الاستحقاق باعتباره </w:t>
      </w:r>
      <w:r w:rsidR="009C4A7E" w:rsidRPr="00E00F23">
        <w:rPr>
          <w:rFonts w:ascii="Simplified Arabic" w:hAnsi="Simplified Arabic" w:cs="Simplified Arabic"/>
          <w:sz w:val="24"/>
          <w:szCs w:val="24"/>
          <w:rtl/>
          <w:lang w:val="en-US"/>
        </w:rPr>
        <w:t>ناقلا</w:t>
      </w:r>
      <w:r w:rsidR="00AA1719">
        <w:rPr>
          <w:rFonts w:ascii="Simplified Arabic" w:hAnsi="Simplified Arabic" w:cs="Simplified Arabic" w:hint="cs"/>
          <w:sz w:val="24"/>
          <w:szCs w:val="24"/>
          <w:rtl/>
          <w:lang w:val="en-US"/>
        </w:rPr>
        <w:t>ً</w:t>
      </w:r>
      <w:r w:rsidR="009C4A7E" w:rsidRPr="00E00F23">
        <w:rPr>
          <w:rFonts w:ascii="Simplified Arabic" w:hAnsi="Simplified Arabic" w:cs="Simplified Arabic"/>
          <w:sz w:val="24"/>
          <w:szCs w:val="24"/>
          <w:rtl/>
          <w:lang w:val="en-US"/>
        </w:rPr>
        <w:t xml:space="preserve"> </w:t>
      </w:r>
      <w:r w:rsidR="00B008A6" w:rsidRPr="00E00F23">
        <w:rPr>
          <w:rFonts w:ascii="Simplified Arabic" w:hAnsi="Simplified Arabic" w:cs="Simplified Arabic" w:hint="cs"/>
          <w:sz w:val="24"/>
          <w:szCs w:val="24"/>
          <w:rtl/>
          <w:lang w:val="en-US"/>
        </w:rPr>
        <w:t>للملكية،</w:t>
      </w:r>
      <w:r w:rsidR="009C4A7E" w:rsidRPr="00E00F23">
        <w:rPr>
          <w:rFonts w:ascii="Simplified Arabic" w:hAnsi="Simplified Arabic" w:cs="Simplified Arabic"/>
          <w:sz w:val="24"/>
          <w:szCs w:val="24"/>
          <w:rtl/>
          <w:lang w:val="en-US"/>
        </w:rPr>
        <w:t xml:space="preserve"> وبدعوى ال</w:t>
      </w:r>
      <w:r w:rsidR="00C64DE9" w:rsidRPr="00E00F23">
        <w:rPr>
          <w:rFonts w:ascii="Simplified Arabic" w:hAnsi="Simplified Arabic" w:cs="Simplified Arabic"/>
          <w:sz w:val="24"/>
          <w:szCs w:val="24"/>
          <w:rtl/>
          <w:lang w:val="en-US"/>
        </w:rPr>
        <w:t>إ</w:t>
      </w:r>
      <w:r w:rsidR="009C4A7E" w:rsidRPr="00E00F23">
        <w:rPr>
          <w:rFonts w:ascii="Simplified Arabic" w:hAnsi="Simplified Arabic" w:cs="Simplified Arabic"/>
          <w:sz w:val="24"/>
          <w:szCs w:val="24"/>
          <w:rtl/>
          <w:lang w:val="en-US"/>
        </w:rPr>
        <w:t>ثراء بلا سبب باعتباره مدينا</w:t>
      </w:r>
      <w:r w:rsidR="00AA1719">
        <w:rPr>
          <w:rFonts w:ascii="Simplified Arabic" w:hAnsi="Simplified Arabic" w:cs="Simplified Arabic" w:hint="cs"/>
          <w:sz w:val="24"/>
          <w:szCs w:val="24"/>
          <w:rtl/>
          <w:lang w:val="en-US"/>
        </w:rPr>
        <w:t>ً</w:t>
      </w:r>
      <w:r w:rsidR="009C4A7E" w:rsidRPr="00E00F23">
        <w:rPr>
          <w:rFonts w:ascii="Simplified Arabic" w:hAnsi="Simplified Arabic" w:cs="Simplified Arabic"/>
          <w:sz w:val="24"/>
          <w:szCs w:val="24"/>
          <w:rtl/>
          <w:lang w:val="en-US"/>
        </w:rPr>
        <w:t xml:space="preserve"> وفيت ديونه وبدعوى الحلول باعتباره مدينا</w:t>
      </w:r>
      <w:r w:rsidR="00AA1719">
        <w:rPr>
          <w:rFonts w:ascii="Simplified Arabic" w:hAnsi="Simplified Arabic" w:cs="Simplified Arabic" w:hint="cs"/>
          <w:sz w:val="24"/>
          <w:szCs w:val="24"/>
          <w:rtl/>
          <w:lang w:val="en-US"/>
        </w:rPr>
        <w:t>ً</w:t>
      </w:r>
      <w:r w:rsidR="009C4A7E" w:rsidRPr="00E00F23">
        <w:rPr>
          <w:rFonts w:ascii="Simplified Arabic" w:hAnsi="Simplified Arabic" w:cs="Simplified Arabic"/>
          <w:sz w:val="24"/>
          <w:szCs w:val="24"/>
          <w:rtl/>
          <w:lang w:val="en-US"/>
        </w:rPr>
        <w:t xml:space="preserve"> مقدما</w:t>
      </w:r>
      <w:r w:rsidR="00AA1719">
        <w:rPr>
          <w:rFonts w:ascii="Simplified Arabic" w:hAnsi="Simplified Arabic" w:cs="Simplified Arabic" w:hint="cs"/>
          <w:sz w:val="24"/>
          <w:szCs w:val="24"/>
          <w:rtl/>
          <w:lang w:val="en-US"/>
        </w:rPr>
        <w:t>ً</w:t>
      </w:r>
      <w:r w:rsidR="009C4A7E" w:rsidRPr="00E00F23">
        <w:rPr>
          <w:rFonts w:ascii="Simplified Arabic" w:hAnsi="Simplified Arabic" w:cs="Simplified Arabic"/>
          <w:sz w:val="24"/>
          <w:szCs w:val="24"/>
          <w:rtl/>
          <w:lang w:val="en-US"/>
        </w:rPr>
        <w:t xml:space="preserve"> تأمينات </w:t>
      </w:r>
      <w:r w:rsidR="00C64DE9" w:rsidRPr="00E00F23">
        <w:rPr>
          <w:rFonts w:ascii="Simplified Arabic" w:hAnsi="Simplified Arabic" w:cs="Simplified Arabic"/>
          <w:sz w:val="24"/>
          <w:szCs w:val="24"/>
          <w:rtl/>
          <w:lang w:val="en-US"/>
        </w:rPr>
        <w:t>أ</w:t>
      </w:r>
      <w:r w:rsidR="009C4A7E" w:rsidRPr="00E00F23">
        <w:rPr>
          <w:rFonts w:ascii="Simplified Arabic" w:hAnsi="Simplified Arabic" w:cs="Simplified Arabic"/>
          <w:sz w:val="24"/>
          <w:szCs w:val="24"/>
          <w:rtl/>
          <w:lang w:val="en-US"/>
        </w:rPr>
        <w:t>خرى.</w:t>
      </w:r>
      <w:sdt>
        <w:sdtPr>
          <w:rPr>
            <w:rFonts w:ascii="Simplified Arabic" w:hAnsi="Simplified Arabic" w:cs="Simplified Arabic"/>
            <w:sz w:val="24"/>
            <w:szCs w:val="24"/>
            <w:rtl/>
            <w:lang w:val="en-US"/>
          </w:rPr>
          <w:id w:val="799184870"/>
          <w:citation/>
        </w:sdtPr>
        <w:sdtEndPr/>
        <w:sdtContent>
          <w:r w:rsidR="00615B86" w:rsidRPr="00E00F23">
            <w:rPr>
              <w:rFonts w:ascii="Simplified Arabic" w:hAnsi="Simplified Arabic" w:cs="Simplified Arabic"/>
              <w:sz w:val="24"/>
              <w:szCs w:val="24"/>
              <w:rtl/>
              <w:lang w:val="en-US"/>
            </w:rPr>
            <w:fldChar w:fldCharType="begin"/>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lang w:val="en-US"/>
            </w:rPr>
            <w:instrText>CITATION AlO09 \l 1025</w:instrText>
          </w:r>
          <w:r w:rsidR="00615B86" w:rsidRPr="00E00F23">
            <w:rPr>
              <w:rFonts w:ascii="Simplified Arabic" w:hAnsi="Simplified Arabic" w:cs="Simplified Arabic"/>
              <w:sz w:val="24"/>
              <w:szCs w:val="24"/>
              <w:rtl/>
              <w:lang w:val="en-US"/>
            </w:rPr>
            <w:instrText xml:space="preserve"> </w:instrText>
          </w:r>
          <w:r w:rsidR="00615B86" w:rsidRPr="00E00F23">
            <w:rPr>
              <w:rFonts w:ascii="Simplified Arabic" w:hAnsi="Simplified Arabic" w:cs="Simplified Arabic"/>
              <w:sz w:val="24"/>
              <w:szCs w:val="24"/>
              <w:rtl/>
              <w:lang w:val="en-US"/>
            </w:rPr>
            <w:fldChar w:fldCharType="separate"/>
          </w:r>
          <w:r w:rsidR="00615B86" w:rsidRPr="00E00F23">
            <w:rPr>
              <w:rFonts w:ascii="Simplified Arabic" w:hAnsi="Simplified Arabic" w:cs="Simplified Arabic"/>
              <w:noProof/>
              <w:sz w:val="24"/>
              <w:szCs w:val="24"/>
              <w:rtl/>
              <w:lang w:val="en-US"/>
            </w:rPr>
            <w:t xml:space="preserve"> (</w:t>
          </w:r>
          <w:r w:rsidR="00615B86" w:rsidRPr="00E00F23">
            <w:rPr>
              <w:rFonts w:ascii="Simplified Arabic" w:hAnsi="Simplified Arabic" w:cs="Simplified Arabic"/>
              <w:noProof/>
              <w:sz w:val="24"/>
              <w:szCs w:val="24"/>
              <w:lang w:val="en-US"/>
            </w:rPr>
            <w:t>Al-Obaidi</w:t>
          </w:r>
          <w:r w:rsidR="00615B86" w:rsidRPr="00E00F23">
            <w:rPr>
              <w:rFonts w:ascii="Simplified Arabic" w:hAnsi="Simplified Arabic" w:cs="Simplified Arabic"/>
              <w:noProof/>
              <w:sz w:val="24"/>
              <w:szCs w:val="24"/>
              <w:rtl/>
              <w:lang w:val="en-US"/>
            </w:rPr>
            <w:t>، 2009)</w:t>
          </w:r>
          <w:r w:rsidR="00615B86" w:rsidRPr="00E00F23">
            <w:rPr>
              <w:rFonts w:ascii="Simplified Arabic" w:hAnsi="Simplified Arabic" w:cs="Simplified Arabic"/>
              <w:sz w:val="24"/>
              <w:szCs w:val="24"/>
              <w:rtl/>
              <w:lang w:val="en-US"/>
            </w:rPr>
            <w:fldChar w:fldCharType="end"/>
          </w:r>
        </w:sdtContent>
      </w:sdt>
      <w:r w:rsidR="00615B86" w:rsidRPr="00E00F23">
        <w:rPr>
          <w:rFonts w:ascii="Simplified Arabic" w:hAnsi="Simplified Arabic" w:cs="Simplified Arabic"/>
          <w:sz w:val="24"/>
          <w:szCs w:val="24"/>
          <w:rtl/>
          <w:lang w:val="en-US"/>
        </w:rPr>
        <w:t>.</w:t>
      </w:r>
      <w:r w:rsidR="009C4A7E" w:rsidRPr="00E00F23">
        <w:rPr>
          <w:rFonts w:ascii="Simplified Arabic" w:hAnsi="Simplified Arabic" w:cs="Simplified Arabic"/>
          <w:sz w:val="24"/>
          <w:szCs w:val="24"/>
          <w:rtl/>
          <w:lang w:val="en-US"/>
        </w:rPr>
        <w:t xml:space="preserve"> </w:t>
      </w:r>
    </w:p>
    <w:p w14:paraId="4D21C3DB" w14:textId="77777777" w:rsidR="000E5B6E" w:rsidRPr="00E00F23" w:rsidRDefault="000E5B6E" w:rsidP="000E5B6E">
      <w:pPr>
        <w:bidi/>
        <w:spacing w:before="24" w:after="24"/>
        <w:jc w:val="center"/>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تم بحمد الله،،،</w:t>
      </w:r>
    </w:p>
    <w:p w14:paraId="23638A1E" w14:textId="77777777" w:rsidR="00D53C3D" w:rsidRPr="00E00F23" w:rsidRDefault="00D53C3D" w:rsidP="00D53C3D">
      <w:pPr>
        <w:bidi/>
        <w:spacing w:before="24" w:after="24"/>
        <w:jc w:val="center"/>
        <w:rPr>
          <w:rFonts w:ascii="Simplified Arabic" w:hAnsi="Simplified Arabic" w:cs="Simplified Arabic"/>
          <w:b/>
          <w:bCs/>
          <w:sz w:val="24"/>
          <w:szCs w:val="24"/>
          <w:rtl/>
          <w:lang w:val="en-US"/>
        </w:rPr>
      </w:pPr>
    </w:p>
    <w:p w14:paraId="3CB66768" w14:textId="77777777" w:rsidR="00D53C3D" w:rsidRPr="00E00F23" w:rsidRDefault="00D53C3D" w:rsidP="00D53C3D">
      <w:pPr>
        <w:bidi/>
        <w:spacing w:before="24" w:after="24"/>
        <w:jc w:val="center"/>
        <w:rPr>
          <w:rFonts w:ascii="Simplified Arabic" w:hAnsi="Simplified Arabic" w:cs="Simplified Arabic"/>
          <w:b/>
          <w:bCs/>
          <w:sz w:val="24"/>
          <w:szCs w:val="24"/>
          <w:rtl/>
          <w:lang w:val="en-US"/>
        </w:rPr>
      </w:pPr>
    </w:p>
    <w:p w14:paraId="3CA9D7B3" w14:textId="77777777" w:rsidR="00D53C3D" w:rsidRPr="00E00F23" w:rsidRDefault="00D53C3D" w:rsidP="00D53C3D">
      <w:pPr>
        <w:bidi/>
        <w:spacing w:before="24" w:after="24"/>
        <w:jc w:val="center"/>
        <w:rPr>
          <w:rFonts w:ascii="Simplified Arabic" w:hAnsi="Simplified Arabic" w:cs="Simplified Arabic"/>
          <w:b/>
          <w:bCs/>
          <w:sz w:val="24"/>
          <w:szCs w:val="24"/>
          <w:rtl/>
          <w:lang w:val="en-US"/>
        </w:rPr>
      </w:pPr>
    </w:p>
    <w:p w14:paraId="5AC4BC7A" w14:textId="77777777" w:rsidR="00D53C3D" w:rsidRPr="00E00F23" w:rsidRDefault="00D53C3D" w:rsidP="00D53C3D">
      <w:pPr>
        <w:bidi/>
        <w:spacing w:before="24" w:after="24"/>
        <w:jc w:val="center"/>
        <w:rPr>
          <w:rFonts w:ascii="Simplified Arabic" w:hAnsi="Simplified Arabic" w:cs="Simplified Arabic"/>
          <w:b/>
          <w:bCs/>
          <w:sz w:val="24"/>
          <w:szCs w:val="24"/>
          <w:rtl/>
          <w:lang w:val="en-US"/>
        </w:rPr>
      </w:pPr>
    </w:p>
    <w:p w14:paraId="487F74FA" w14:textId="77777777" w:rsidR="00D53C3D" w:rsidRPr="00E00F23" w:rsidRDefault="00D53C3D" w:rsidP="00D53C3D">
      <w:pPr>
        <w:bidi/>
        <w:spacing w:before="24" w:after="24"/>
        <w:jc w:val="center"/>
        <w:rPr>
          <w:rFonts w:ascii="Simplified Arabic" w:hAnsi="Simplified Arabic" w:cs="Simplified Arabic"/>
          <w:b/>
          <w:bCs/>
          <w:sz w:val="24"/>
          <w:szCs w:val="24"/>
          <w:rtl/>
          <w:lang w:val="en-US"/>
        </w:rPr>
      </w:pPr>
    </w:p>
    <w:p w14:paraId="5CB780CC" w14:textId="77777777" w:rsidR="00D53C3D" w:rsidRPr="00E00F23" w:rsidRDefault="00D53C3D" w:rsidP="00D53C3D">
      <w:pPr>
        <w:bidi/>
        <w:spacing w:before="24" w:after="24"/>
        <w:jc w:val="center"/>
        <w:rPr>
          <w:rFonts w:ascii="Simplified Arabic" w:hAnsi="Simplified Arabic" w:cs="Simplified Arabic"/>
          <w:b/>
          <w:bCs/>
          <w:sz w:val="24"/>
          <w:szCs w:val="24"/>
          <w:rtl/>
          <w:lang w:val="en-US"/>
        </w:rPr>
      </w:pPr>
    </w:p>
    <w:p w14:paraId="06D4F41F" w14:textId="77777777" w:rsidR="00D53C3D" w:rsidRPr="00E00F23" w:rsidRDefault="00D53C3D" w:rsidP="00D53C3D">
      <w:pPr>
        <w:bidi/>
        <w:spacing w:before="24" w:after="24"/>
        <w:jc w:val="center"/>
        <w:rPr>
          <w:rFonts w:ascii="Simplified Arabic" w:hAnsi="Simplified Arabic" w:cs="Simplified Arabic"/>
          <w:b/>
          <w:bCs/>
          <w:sz w:val="24"/>
          <w:szCs w:val="24"/>
          <w:rtl/>
          <w:lang w:val="en-US"/>
        </w:rPr>
      </w:pPr>
    </w:p>
    <w:p w14:paraId="32A5ECDB" w14:textId="77777777" w:rsidR="00D53C3D" w:rsidRPr="00E00F23" w:rsidRDefault="00D53C3D" w:rsidP="00D53C3D">
      <w:pPr>
        <w:bidi/>
        <w:spacing w:before="24" w:after="24"/>
        <w:jc w:val="center"/>
        <w:rPr>
          <w:rFonts w:ascii="Simplified Arabic" w:hAnsi="Simplified Arabic" w:cs="Simplified Arabic"/>
          <w:b/>
          <w:bCs/>
          <w:sz w:val="24"/>
          <w:szCs w:val="24"/>
          <w:rtl/>
          <w:lang w:val="en-US"/>
        </w:rPr>
      </w:pPr>
    </w:p>
    <w:p w14:paraId="227C4BC0" w14:textId="77777777" w:rsidR="00D53C3D" w:rsidRPr="00E00F23" w:rsidRDefault="00D53C3D" w:rsidP="00D53C3D">
      <w:pPr>
        <w:bidi/>
        <w:spacing w:before="24" w:after="24"/>
        <w:jc w:val="center"/>
        <w:rPr>
          <w:rFonts w:ascii="Simplified Arabic" w:hAnsi="Simplified Arabic" w:cs="Simplified Arabic"/>
          <w:b/>
          <w:bCs/>
          <w:sz w:val="24"/>
          <w:szCs w:val="24"/>
          <w:rtl/>
          <w:lang w:val="en-US"/>
        </w:rPr>
      </w:pPr>
    </w:p>
    <w:p w14:paraId="1572D573" w14:textId="77777777" w:rsidR="000B020F" w:rsidRPr="00E00F23" w:rsidRDefault="000B020F" w:rsidP="000B020F">
      <w:pPr>
        <w:bidi/>
        <w:spacing w:before="24" w:after="24"/>
        <w:jc w:val="center"/>
        <w:rPr>
          <w:rFonts w:ascii="Simplified Arabic" w:hAnsi="Simplified Arabic" w:cs="Simplified Arabic"/>
          <w:b/>
          <w:bCs/>
          <w:sz w:val="24"/>
          <w:szCs w:val="24"/>
          <w:rtl/>
          <w:lang w:val="en-US"/>
        </w:rPr>
      </w:pPr>
    </w:p>
    <w:p w14:paraId="7173684D" w14:textId="77777777" w:rsidR="000B020F" w:rsidRPr="00E00F23" w:rsidRDefault="000B020F" w:rsidP="000B020F">
      <w:pPr>
        <w:bidi/>
        <w:spacing w:before="24" w:after="24"/>
        <w:jc w:val="center"/>
        <w:rPr>
          <w:rFonts w:ascii="Simplified Arabic" w:hAnsi="Simplified Arabic" w:cs="Simplified Arabic"/>
          <w:b/>
          <w:bCs/>
          <w:sz w:val="24"/>
          <w:szCs w:val="24"/>
          <w:rtl/>
          <w:lang w:val="en-US"/>
        </w:rPr>
      </w:pPr>
    </w:p>
    <w:p w14:paraId="737555C5" w14:textId="77777777" w:rsidR="000B020F" w:rsidRPr="00E00F23" w:rsidRDefault="000B020F" w:rsidP="000B020F">
      <w:pPr>
        <w:bidi/>
        <w:spacing w:before="24" w:after="24"/>
        <w:jc w:val="center"/>
        <w:rPr>
          <w:rFonts w:ascii="Simplified Arabic" w:hAnsi="Simplified Arabic" w:cs="Simplified Arabic"/>
          <w:b/>
          <w:bCs/>
          <w:sz w:val="24"/>
          <w:szCs w:val="24"/>
          <w:rtl/>
          <w:lang w:val="en-US"/>
        </w:rPr>
      </w:pPr>
    </w:p>
    <w:p w14:paraId="776853E2" w14:textId="77777777" w:rsidR="000B020F" w:rsidRPr="00E00F23" w:rsidRDefault="000B020F" w:rsidP="000B020F">
      <w:pPr>
        <w:bidi/>
        <w:spacing w:before="24" w:after="24"/>
        <w:jc w:val="center"/>
        <w:rPr>
          <w:rFonts w:ascii="Simplified Arabic" w:hAnsi="Simplified Arabic" w:cs="Simplified Arabic"/>
          <w:b/>
          <w:bCs/>
          <w:sz w:val="24"/>
          <w:szCs w:val="24"/>
          <w:rtl/>
          <w:lang w:val="en-US"/>
        </w:rPr>
      </w:pPr>
    </w:p>
    <w:p w14:paraId="43DEF6C0" w14:textId="43F1D540" w:rsidR="00EA492E" w:rsidRDefault="00EA492E" w:rsidP="00EA492E">
      <w:pPr>
        <w:pStyle w:val="1"/>
        <w:bidi/>
        <w:jc w:val="center"/>
        <w:rPr>
          <w:rFonts w:ascii="Simplified Arabic" w:hAnsi="Simplified Arabic" w:cs="Simplified Arabic"/>
          <w:sz w:val="24"/>
          <w:szCs w:val="24"/>
          <w:rtl/>
          <w:lang w:val="en-US"/>
        </w:rPr>
      </w:pPr>
      <w:bookmarkStart w:id="6" w:name="_Toc76807047"/>
    </w:p>
    <w:p w14:paraId="2F8ED23D" w14:textId="19EE7855" w:rsidR="00EA492E" w:rsidRDefault="00EA492E" w:rsidP="00EA492E">
      <w:pPr>
        <w:bidi/>
        <w:rPr>
          <w:rtl/>
          <w:lang w:val="en-US"/>
        </w:rPr>
      </w:pPr>
    </w:p>
    <w:p w14:paraId="6C8B09A0" w14:textId="3DFBEF39" w:rsidR="00EA492E" w:rsidRDefault="00EA492E" w:rsidP="00EA492E">
      <w:pPr>
        <w:bidi/>
        <w:rPr>
          <w:rtl/>
          <w:lang w:val="en-US"/>
        </w:rPr>
      </w:pPr>
    </w:p>
    <w:p w14:paraId="05153561" w14:textId="6E3DABC8" w:rsidR="00EA492E" w:rsidRDefault="00EA492E" w:rsidP="00EA492E">
      <w:pPr>
        <w:bidi/>
        <w:rPr>
          <w:rtl/>
          <w:lang w:val="en-US"/>
        </w:rPr>
      </w:pPr>
    </w:p>
    <w:p w14:paraId="4EF3F8B0" w14:textId="77777777" w:rsidR="00EA492E" w:rsidRPr="00EA492E" w:rsidRDefault="00EA492E" w:rsidP="00EA492E">
      <w:pPr>
        <w:bidi/>
        <w:rPr>
          <w:rtl/>
          <w:lang w:val="en-US"/>
        </w:rPr>
      </w:pPr>
    </w:p>
    <w:p w14:paraId="65CFFAE5" w14:textId="77777777" w:rsidR="00EA492E" w:rsidRDefault="00EA492E" w:rsidP="00EA492E">
      <w:pPr>
        <w:pStyle w:val="1"/>
        <w:bidi/>
        <w:jc w:val="center"/>
        <w:rPr>
          <w:rFonts w:ascii="Simplified Arabic" w:hAnsi="Simplified Arabic" w:cs="Simplified Arabic"/>
          <w:sz w:val="24"/>
          <w:szCs w:val="24"/>
          <w:rtl/>
          <w:lang w:val="en-US"/>
        </w:rPr>
      </w:pPr>
    </w:p>
    <w:p w14:paraId="667885F0" w14:textId="6185D1D6" w:rsidR="00DA28AA" w:rsidRPr="00E00F23" w:rsidRDefault="000E5B6E" w:rsidP="00EA492E">
      <w:pPr>
        <w:pStyle w:val="1"/>
        <w:bidi/>
        <w:jc w:val="center"/>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الخاتمة والنتائج والتوصيات</w:t>
      </w:r>
      <w:bookmarkEnd w:id="6"/>
    </w:p>
    <w:p w14:paraId="38B73249" w14:textId="77777777" w:rsidR="00F33DCE" w:rsidRPr="00E00F23" w:rsidRDefault="00F33DCE" w:rsidP="00F33DCE">
      <w:pPr>
        <w:bidi/>
        <w:rPr>
          <w:rFonts w:ascii="Simplified Arabic" w:hAnsi="Simplified Arabic" w:cs="Simplified Arabic"/>
          <w:sz w:val="24"/>
          <w:szCs w:val="24"/>
          <w:rtl/>
          <w:lang w:val="en-US"/>
        </w:rPr>
      </w:pPr>
    </w:p>
    <w:p w14:paraId="6710FC26" w14:textId="3DC04D16" w:rsidR="000E5B6E" w:rsidRPr="00E00F23" w:rsidRDefault="00AA1719" w:rsidP="00717EEE">
      <w:pPr>
        <w:bidi/>
        <w:rPr>
          <w:rFonts w:ascii="Simplified Arabic" w:hAnsi="Simplified Arabic" w:cs="Simplified Arabic"/>
          <w:b/>
          <w:bCs/>
          <w:sz w:val="24"/>
          <w:szCs w:val="24"/>
          <w:rtl/>
          <w:lang w:val="en-US"/>
        </w:rPr>
      </w:pPr>
      <w:r w:rsidRPr="00E00F23">
        <w:rPr>
          <w:rFonts w:ascii="Simplified Arabic" w:hAnsi="Simplified Arabic" w:cs="Simplified Arabic" w:hint="cs"/>
          <w:b/>
          <w:bCs/>
          <w:sz w:val="24"/>
          <w:szCs w:val="24"/>
          <w:rtl/>
          <w:lang w:val="en-US"/>
        </w:rPr>
        <w:t>أولاً:</w:t>
      </w:r>
      <w:r w:rsidR="000E5B6E" w:rsidRPr="00E00F23">
        <w:rPr>
          <w:rFonts w:ascii="Simplified Arabic" w:hAnsi="Simplified Arabic" w:cs="Simplified Arabic"/>
          <w:b/>
          <w:bCs/>
          <w:sz w:val="24"/>
          <w:szCs w:val="24"/>
          <w:rtl/>
          <w:lang w:val="en-US"/>
        </w:rPr>
        <w:t xml:space="preserve"> </w:t>
      </w:r>
      <w:r w:rsidRPr="00E00F23">
        <w:rPr>
          <w:rFonts w:ascii="Simplified Arabic" w:hAnsi="Simplified Arabic" w:cs="Simplified Arabic" w:hint="cs"/>
          <w:b/>
          <w:bCs/>
          <w:sz w:val="24"/>
          <w:szCs w:val="24"/>
          <w:rtl/>
          <w:lang w:val="en-US"/>
        </w:rPr>
        <w:t>الخاتمة:</w:t>
      </w:r>
      <w:r w:rsidR="000E5B6E" w:rsidRPr="00E00F23">
        <w:rPr>
          <w:rFonts w:ascii="Simplified Arabic" w:hAnsi="Simplified Arabic" w:cs="Simplified Arabic"/>
          <w:b/>
          <w:bCs/>
          <w:sz w:val="24"/>
          <w:szCs w:val="24"/>
          <w:rtl/>
          <w:lang w:val="en-US"/>
        </w:rPr>
        <w:t>-</w:t>
      </w:r>
    </w:p>
    <w:p w14:paraId="11A631A6" w14:textId="6B0961F6" w:rsidR="000E5B6E" w:rsidRPr="00E00F23" w:rsidRDefault="00873113" w:rsidP="00AA1719">
      <w:pPr>
        <w:pStyle w:val="a5"/>
        <w:bidi/>
        <w:spacing w:before="24" w:after="24"/>
        <w:ind w:left="26"/>
        <w:jc w:val="both"/>
        <w:rPr>
          <w:rFonts w:ascii="Simplified Arabic" w:hAnsi="Simplified Arabic" w:cs="Simplified Arabic"/>
          <w:sz w:val="24"/>
          <w:szCs w:val="24"/>
          <w:rtl/>
          <w:lang w:val="en-US"/>
        </w:rPr>
      </w:pPr>
      <w:r w:rsidRPr="00E00F23">
        <w:rPr>
          <w:rFonts w:ascii="Simplified Arabic" w:hAnsi="Simplified Arabic" w:cs="Simplified Arabic"/>
          <w:sz w:val="24"/>
          <w:szCs w:val="24"/>
          <w:rtl/>
          <w:lang w:val="en-US"/>
        </w:rPr>
        <w:t>تن</w:t>
      </w:r>
      <w:r w:rsidR="000B020F" w:rsidRPr="00E00F23">
        <w:rPr>
          <w:rFonts w:ascii="Simplified Arabic" w:hAnsi="Simplified Arabic" w:cs="Simplified Arabic"/>
          <w:sz w:val="24"/>
          <w:szCs w:val="24"/>
          <w:rtl/>
          <w:lang w:val="en-US"/>
        </w:rPr>
        <w:t>ا</w:t>
      </w:r>
      <w:r w:rsidR="004E50AD" w:rsidRPr="00E00F23">
        <w:rPr>
          <w:rFonts w:ascii="Simplified Arabic" w:hAnsi="Simplified Arabic" w:cs="Simplified Arabic"/>
          <w:sz w:val="24"/>
          <w:szCs w:val="24"/>
          <w:rtl/>
          <w:lang w:val="en-US"/>
        </w:rPr>
        <w:t>و</w:t>
      </w:r>
      <w:r w:rsidRPr="00E00F23">
        <w:rPr>
          <w:rFonts w:ascii="Simplified Arabic" w:hAnsi="Simplified Arabic" w:cs="Simplified Arabic"/>
          <w:sz w:val="24"/>
          <w:szCs w:val="24"/>
          <w:rtl/>
          <w:lang w:val="en-US"/>
        </w:rPr>
        <w:t>لت هذه الدراسة موضوعاً غاية في ال</w:t>
      </w:r>
      <w:r w:rsidR="00AA1719">
        <w:rPr>
          <w:rFonts w:ascii="Simplified Arabic" w:hAnsi="Simplified Arabic" w:cs="Simplified Arabic" w:hint="cs"/>
          <w:sz w:val="24"/>
          <w:szCs w:val="24"/>
          <w:rtl/>
          <w:lang w:val="en-US"/>
        </w:rPr>
        <w:t>أ</w:t>
      </w:r>
      <w:r w:rsidR="002215FF" w:rsidRPr="00E00F23">
        <w:rPr>
          <w:rFonts w:ascii="Simplified Arabic" w:hAnsi="Simplified Arabic" w:cs="Simplified Arabic"/>
          <w:sz w:val="24"/>
          <w:szCs w:val="24"/>
          <w:rtl/>
          <w:lang w:val="en-US"/>
        </w:rPr>
        <w:t xml:space="preserve">همية وهو التنظيم القانوني لحقوق الحائز وخياراته </w:t>
      </w:r>
      <w:r w:rsidRPr="00E00F23">
        <w:rPr>
          <w:rFonts w:ascii="Simplified Arabic" w:hAnsi="Simplified Arabic" w:cs="Simplified Arabic"/>
          <w:sz w:val="24"/>
          <w:szCs w:val="24"/>
          <w:rtl/>
          <w:lang w:val="en-US"/>
        </w:rPr>
        <w:t>في</w:t>
      </w:r>
      <w:r w:rsidR="002215FF" w:rsidRPr="00E00F23">
        <w:rPr>
          <w:rFonts w:ascii="Simplified Arabic" w:hAnsi="Simplified Arabic" w:cs="Simplified Arabic"/>
          <w:sz w:val="24"/>
          <w:szCs w:val="24"/>
          <w:rtl/>
          <w:lang w:val="en-US"/>
        </w:rPr>
        <w:t xml:space="preserve"> فلسطين بصورة مقارنة مع التشريعات المج</w:t>
      </w:r>
      <w:r w:rsidR="000B020F" w:rsidRPr="00E00F23">
        <w:rPr>
          <w:rFonts w:ascii="Simplified Arabic" w:hAnsi="Simplified Arabic" w:cs="Simplified Arabic"/>
          <w:sz w:val="24"/>
          <w:szCs w:val="24"/>
          <w:rtl/>
          <w:lang w:val="en-US"/>
        </w:rPr>
        <w:t>ا</w:t>
      </w:r>
      <w:r w:rsidR="004E50AD" w:rsidRPr="00E00F23">
        <w:rPr>
          <w:rFonts w:ascii="Simplified Arabic" w:hAnsi="Simplified Arabic" w:cs="Simplified Arabic"/>
          <w:sz w:val="24"/>
          <w:szCs w:val="24"/>
          <w:rtl/>
          <w:lang w:val="en-US"/>
        </w:rPr>
        <w:t>و</w:t>
      </w:r>
      <w:r w:rsidR="002215FF" w:rsidRPr="00E00F23">
        <w:rPr>
          <w:rFonts w:ascii="Simplified Arabic" w:hAnsi="Simplified Arabic" w:cs="Simplified Arabic"/>
          <w:sz w:val="24"/>
          <w:szCs w:val="24"/>
          <w:rtl/>
          <w:lang w:val="en-US"/>
        </w:rPr>
        <w:t>رة كالقانون المدني المصري و</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7C3F07" w:rsidRPr="00E00F23">
        <w:rPr>
          <w:rFonts w:ascii="Simplified Arabic" w:hAnsi="Simplified Arabic" w:cs="Simplified Arabic"/>
          <w:sz w:val="24"/>
          <w:szCs w:val="24"/>
          <w:rtl/>
          <w:lang w:val="en-US"/>
        </w:rPr>
        <w:t>،</w:t>
      </w:r>
      <w:r w:rsidR="002215FF" w:rsidRPr="00E00F23">
        <w:rPr>
          <w:rFonts w:ascii="Simplified Arabic" w:hAnsi="Simplified Arabic" w:cs="Simplified Arabic"/>
          <w:sz w:val="24"/>
          <w:szCs w:val="24"/>
          <w:rtl/>
          <w:lang w:val="en-US"/>
        </w:rPr>
        <w:t xml:space="preserve"> خاصة في ظل عدم وجود تنظيم قانوني لهذا الموضوع ضمن القوانين السارية في فلسطين الناظمة لموضوع الرهن </w:t>
      </w:r>
      <w:r w:rsidR="00AA1719" w:rsidRPr="00E00F23">
        <w:rPr>
          <w:rFonts w:ascii="Simplified Arabic" w:hAnsi="Simplified Arabic" w:cs="Simplified Arabic" w:hint="cs"/>
          <w:sz w:val="24"/>
          <w:szCs w:val="24"/>
          <w:rtl/>
          <w:lang w:val="en-US"/>
        </w:rPr>
        <w:t>الرسمي، ولا</w:t>
      </w:r>
      <w:r w:rsidR="000B020F" w:rsidRPr="00E00F23">
        <w:rPr>
          <w:rFonts w:ascii="Simplified Arabic" w:hAnsi="Simplified Arabic" w:cs="Simplified Arabic"/>
          <w:sz w:val="24"/>
          <w:szCs w:val="24"/>
          <w:rtl/>
          <w:lang w:val="en-US"/>
        </w:rPr>
        <w:t xml:space="preserve"> بد في كل دراسة قانونية علمية أ</w:t>
      </w:r>
      <w:r w:rsidRPr="00E00F23">
        <w:rPr>
          <w:rFonts w:ascii="Simplified Arabic" w:hAnsi="Simplified Arabic" w:cs="Simplified Arabic"/>
          <w:sz w:val="24"/>
          <w:szCs w:val="24"/>
          <w:rtl/>
          <w:lang w:val="en-US"/>
        </w:rPr>
        <w:t xml:space="preserve">ن ينتهي </w:t>
      </w:r>
      <w:r w:rsidR="00AA1719">
        <w:rPr>
          <w:rFonts w:ascii="Simplified Arabic" w:hAnsi="Simplified Arabic" w:cs="Simplified Arabic" w:hint="cs"/>
          <w:sz w:val="24"/>
          <w:szCs w:val="24"/>
          <w:rtl/>
          <w:lang w:val="en-US"/>
        </w:rPr>
        <w:t xml:space="preserve">الباحثان </w:t>
      </w:r>
      <w:r w:rsidR="00AA1719" w:rsidRPr="00E00F23">
        <w:rPr>
          <w:rFonts w:ascii="Simplified Arabic" w:hAnsi="Simplified Arabic" w:cs="Simplified Arabic" w:hint="cs"/>
          <w:sz w:val="24"/>
          <w:szCs w:val="24"/>
          <w:rtl/>
          <w:lang w:val="en-US"/>
        </w:rPr>
        <w:t>إلى</w:t>
      </w:r>
      <w:r w:rsidR="00AA1719">
        <w:rPr>
          <w:rFonts w:ascii="Simplified Arabic" w:hAnsi="Simplified Arabic" w:cs="Simplified Arabic"/>
          <w:sz w:val="24"/>
          <w:szCs w:val="24"/>
          <w:rtl/>
          <w:lang w:val="en-US"/>
        </w:rPr>
        <w:t xml:space="preserve"> ما </w:t>
      </w:r>
      <w:r w:rsidR="00AA1719" w:rsidRPr="00362BE8">
        <w:rPr>
          <w:rFonts w:ascii="Simplified Arabic" w:hAnsi="Simplified Arabic" w:cs="Simplified Arabic"/>
          <w:sz w:val="24"/>
          <w:szCs w:val="24"/>
          <w:rtl/>
          <w:lang w:val="en-US"/>
        </w:rPr>
        <w:t>خلص</w:t>
      </w:r>
      <w:r w:rsidR="00362BE8" w:rsidRPr="00362BE8">
        <w:rPr>
          <w:rFonts w:ascii="Simplified Arabic" w:hAnsi="Simplified Arabic" w:cs="Simplified Arabic" w:hint="cs"/>
          <w:sz w:val="24"/>
          <w:szCs w:val="24"/>
          <w:rtl/>
          <w:lang w:val="en-US"/>
        </w:rPr>
        <w:t>ا</w:t>
      </w:r>
      <w:r w:rsidR="00AA1719" w:rsidRPr="00362BE8">
        <w:rPr>
          <w:rFonts w:ascii="Simplified Arabic" w:hAnsi="Simplified Arabic" w:cs="Simplified Arabic"/>
          <w:sz w:val="24"/>
          <w:szCs w:val="24"/>
          <w:rtl/>
          <w:lang w:val="en-US"/>
        </w:rPr>
        <w:t xml:space="preserve"> اليه من نتائج وما توصل</w:t>
      </w:r>
      <w:r w:rsidR="00362BE8" w:rsidRPr="00362BE8">
        <w:rPr>
          <w:rFonts w:ascii="Simplified Arabic" w:hAnsi="Simplified Arabic" w:cs="Simplified Arabic" w:hint="cs"/>
          <w:sz w:val="24"/>
          <w:szCs w:val="24"/>
          <w:rtl/>
          <w:lang w:val="en-US"/>
        </w:rPr>
        <w:t>ا</w:t>
      </w:r>
      <w:r w:rsidR="00AA1719" w:rsidRPr="00362BE8">
        <w:rPr>
          <w:rFonts w:ascii="Simplified Arabic" w:hAnsi="Simplified Arabic" w:cs="Simplified Arabic"/>
          <w:sz w:val="24"/>
          <w:szCs w:val="24"/>
          <w:rtl/>
          <w:lang w:val="en-US"/>
        </w:rPr>
        <w:t xml:space="preserve"> </w:t>
      </w:r>
      <w:r w:rsidR="00AA1719" w:rsidRPr="00362BE8">
        <w:rPr>
          <w:rFonts w:ascii="Simplified Arabic" w:hAnsi="Simplified Arabic" w:cs="Simplified Arabic" w:hint="cs"/>
          <w:sz w:val="24"/>
          <w:szCs w:val="24"/>
          <w:rtl/>
          <w:lang w:val="en-US"/>
        </w:rPr>
        <w:t>إ</w:t>
      </w:r>
      <w:r w:rsidR="00BF2E15" w:rsidRPr="00362BE8">
        <w:rPr>
          <w:rFonts w:ascii="Simplified Arabic" w:hAnsi="Simplified Arabic" w:cs="Simplified Arabic"/>
          <w:sz w:val="24"/>
          <w:szCs w:val="24"/>
          <w:rtl/>
          <w:lang w:val="en-US"/>
        </w:rPr>
        <w:t xml:space="preserve">ليه </w:t>
      </w:r>
      <w:r w:rsidR="00BF2E15" w:rsidRPr="00E00F23">
        <w:rPr>
          <w:rFonts w:ascii="Simplified Arabic" w:hAnsi="Simplified Arabic" w:cs="Simplified Arabic"/>
          <w:sz w:val="24"/>
          <w:szCs w:val="24"/>
          <w:rtl/>
          <w:lang w:val="en-US"/>
        </w:rPr>
        <w:t xml:space="preserve">من توصيات. </w:t>
      </w:r>
    </w:p>
    <w:p w14:paraId="2FCB59BD" w14:textId="77777777" w:rsidR="00717EEE" w:rsidRPr="00E00F23" w:rsidRDefault="00717EEE" w:rsidP="00717EEE">
      <w:pPr>
        <w:pStyle w:val="a5"/>
        <w:bidi/>
        <w:spacing w:before="24" w:after="24"/>
        <w:ind w:left="26"/>
        <w:jc w:val="both"/>
        <w:rPr>
          <w:rFonts w:ascii="Simplified Arabic" w:hAnsi="Simplified Arabic" w:cs="Simplified Arabic"/>
          <w:sz w:val="24"/>
          <w:szCs w:val="24"/>
          <w:rtl/>
          <w:lang w:val="en-US"/>
        </w:rPr>
      </w:pPr>
    </w:p>
    <w:p w14:paraId="273E767D" w14:textId="79CBF6DB" w:rsidR="000E5B6E" w:rsidRPr="00E00F23" w:rsidRDefault="00AA1719" w:rsidP="00AA1719">
      <w:pPr>
        <w:bidi/>
        <w:rPr>
          <w:rFonts w:ascii="Simplified Arabic" w:hAnsi="Simplified Arabic" w:cs="Simplified Arabic"/>
          <w:b/>
          <w:bCs/>
          <w:sz w:val="24"/>
          <w:szCs w:val="24"/>
          <w:rtl/>
          <w:lang w:val="en-US"/>
        </w:rPr>
      </w:pPr>
      <w:r w:rsidRPr="00E00F23">
        <w:rPr>
          <w:rFonts w:ascii="Simplified Arabic" w:hAnsi="Simplified Arabic" w:cs="Simplified Arabic" w:hint="cs"/>
          <w:b/>
          <w:bCs/>
          <w:sz w:val="24"/>
          <w:szCs w:val="24"/>
          <w:rtl/>
          <w:lang w:val="en-US"/>
        </w:rPr>
        <w:t xml:space="preserve">ثانياً: النتائج: </w:t>
      </w:r>
      <w:r w:rsidRPr="00E00F23">
        <w:rPr>
          <w:rFonts w:ascii="Simplified Arabic" w:hAnsi="Simplified Arabic" w:cs="Simplified Arabic"/>
          <w:b/>
          <w:bCs/>
          <w:sz w:val="24"/>
          <w:szCs w:val="24"/>
          <w:rtl/>
          <w:lang w:val="en-US"/>
        </w:rPr>
        <w:t>-</w:t>
      </w:r>
      <w:r w:rsidR="000E5B6E" w:rsidRPr="00E00F23">
        <w:rPr>
          <w:rFonts w:ascii="Simplified Arabic" w:hAnsi="Simplified Arabic" w:cs="Simplified Arabic"/>
          <w:b/>
          <w:bCs/>
          <w:sz w:val="24"/>
          <w:szCs w:val="24"/>
          <w:rtl/>
          <w:lang w:val="en-US"/>
        </w:rPr>
        <w:t xml:space="preserve"> </w:t>
      </w:r>
    </w:p>
    <w:p w14:paraId="6F41E967" w14:textId="38925C90" w:rsidR="00B008A6" w:rsidRPr="00B008A6" w:rsidRDefault="00362BE8" w:rsidP="00362BE8">
      <w:pPr>
        <w:pStyle w:val="a5"/>
        <w:numPr>
          <w:ilvl w:val="0"/>
          <w:numId w:val="44"/>
        </w:numPr>
        <w:tabs>
          <w:tab w:val="right" w:pos="1196"/>
        </w:tabs>
        <w:bidi/>
        <w:spacing w:before="24" w:after="24"/>
        <w:jc w:val="both"/>
        <w:rPr>
          <w:rFonts w:ascii="Simplified Arabic" w:hAnsi="Simplified Arabic" w:cs="Simplified Arabic"/>
          <w:sz w:val="24"/>
          <w:szCs w:val="24"/>
          <w:rtl/>
          <w:lang w:val="en-US"/>
        </w:rPr>
      </w:pPr>
      <w:r w:rsidRPr="00362BE8">
        <w:rPr>
          <w:rFonts w:ascii="Simplified Arabic" w:hAnsi="Simplified Arabic" w:cs="Simplified Arabic" w:hint="cs"/>
          <w:sz w:val="24"/>
          <w:szCs w:val="24"/>
          <w:rtl/>
          <w:lang w:val="en-US"/>
        </w:rPr>
        <w:t>ل</w:t>
      </w:r>
      <w:r w:rsidR="007C3F07" w:rsidRPr="00362BE8">
        <w:rPr>
          <w:rFonts w:ascii="Simplified Arabic" w:hAnsi="Simplified Arabic" w:cs="Simplified Arabic"/>
          <w:sz w:val="24"/>
          <w:szCs w:val="24"/>
          <w:rtl/>
          <w:lang w:val="en-US"/>
        </w:rPr>
        <w:t>تحقیق</w:t>
      </w:r>
      <w:r w:rsidR="007C3F07" w:rsidRPr="00226762">
        <w:rPr>
          <w:rFonts w:ascii="Simplified Arabic" w:hAnsi="Simplified Arabic" w:cs="Simplified Arabic"/>
          <w:color w:val="FF0000"/>
          <w:sz w:val="24"/>
          <w:szCs w:val="24"/>
          <w:rtl/>
          <w:lang w:val="en-US"/>
        </w:rPr>
        <w:t xml:space="preserve"> </w:t>
      </w:r>
      <w:r w:rsidR="006C2BB2" w:rsidRPr="00B008A6">
        <w:rPr>
          <w:rFonts w:ascii="Simplified Arabic" w:hAnsi="Simplified Arabic" w:cs="Simplified Arabic"/>
          <w:sz w:val="24"/>
          <w:szCs w:val="24"/>
          <w:rtl/>
          <w:lang w:val="en-US"/>
        </w:rPr>
        <w:t xml:space="preserve">التوازن </w:t>
      </w:r>
      <w:r w:rsidR="007C3F07" w:rsidRPr="00B008A6">
        <w:rPr>
          <w:rFonts w:ascii="Simplified Arabic" w:hAnsi="Simplified Arabic" w:cs="Simplified Arabic"/>
          <w:sz w:val="24"/>
          <w:szCs w:val="24"/>
          <w:rtl/>
          <w:lang w:val="en-US"/>
        </w:rPr>
        <w:t xml:space="preserve">بین مصلحة الدائن المرتهن في </w:t>
      </w:r>
      <w:r w:rsidR="006C2BB2" w:rsidRPr="00B008A6">
        <w:rPr>
          <w:rFonts w:ascii="Simplified Arabic" w:hAnsi="Simplified Arabic" w:cs="Simplified Arabic"/>
          <w:sz w:val="24"/>
          <w:szCs w:val="24"/>
          <w:rtl/>
          <w:lang w:val="en-US"/>
        </w:rPr>
        <w:t>التنفيذ على العقار المرهون</w:t>
      </w:r>
      <w:r w:rsidR="007C3F07" w:rsidRPr="00B008A6">
        <w:rPr>
          <w:rFonts w:ascii="Simplified Arabic" w:hAnsi="Simplified Arabic" w:cs="Simplified Arabic"/>
          <w:sz w:val="24"/>
          <w:szCs w:val="24"/>
          <w:rtl/>
          <w:lang w:val="en-US"/>
        </w:rPr>
        <w:t xml:space="preserve"> </w:t>
      </w:r>
      <w:r w:rsidR="007C3F07" w:rsidRPr="00362BE8">
        <w:rPr>
          <w:rFonts w:ascii="Simplified Arabic" w:hAnsi="Simplified Arabic" w:cs="Simplified Arabic"/>
          <w:sz w:val="24"/>
          <w:szCs w:val="24"/>
          <w:rtl/>
          <w:lang w:val="en-US"/>
        </w:rPr>
        <w:t>وبیعه</w:t>
      </w:r>
      <w:r w:rsidR="006C2BB2" w:rsidRPr="00362BE8">
        <w:rPr>
          <w:rFonts w:ascii="Simplified Arabic" w:hAnsi="Simplified Arabic" w:cs="Simplified Arabic"/>
          <w:sz w:val="24"/>
          <w:szCs w:val="24"/>
          <w:rtl/>
          <w:lang w:val="en-US"/>
        </w:rPr>
        <w:t xml:space="preserve"> اقتضاءً لدينه، </w:t>
      </w:r>
      <w:r w:rsidR="007C3F07" w:rsidRPr="00B008A6">
        <w:rPr>
          <w:rFonts w:ascii="Simplified Arabic" w:hAnsi="Simplified Arabic" w:cs="Simplified Arabic"/>
          <w:sz w:val="24"/>
          <w:szCs w:val="24"/>
          <w:rtl/>
          <w:lang w:val="en-US"/>
        </w:rPr>
        <w:t xml:space="preserve">ومصلحة الحائز في </w:t>
      </w:r>
      <w:r w:rsidR="00472902" w:rsidRPr="00B008A6">
        <w:rPr>
          <w:rFonts w:ascii="Simplified Arabic" w:hAnsi="Simplified Arabic" w:cs="Simplified Arabic"/>
          <w:sz w:val="24"/>
          <w:szCs w:val="24"/>
          <w:rtl/>
          <w:lang w:val="en-US"/>
        </w:rPr>
        <w:t xml:space="preserve">الاحتفاظ </w:t>
      </w:r>
      <w:r w:rsidR="006C2BB2" w:rsidRPr="00B008A6">
        <w:rPr>
          <w:rFonts w:ascii="Simplified Arabic" w:hAnsi="Simplified Arabic" w:cs="Simplified Arabic"/>
          <w:sz w:val="24"/>
          <w:szCs w:val="24"/>
          <w:rtl/>
          <w:lang w:val="en-US"/>
        </w:rPr>
        <w:t>ب</w:t>
      </w:r>
      <w:r w:rsidR="00472902" w:rsidRPr="00B008A6">
        <w:rPr>
          <w:rFonts w:ascii="Simplified Arabic" w:hAnsi="Simplified Arabic" w:cs="Simplified Arabic"/>
          <w:sz w:val="24"/>
          <w:szCs w:val="24"/>
          <w:rtl/>
          <w:lang w:val="en-US"/>
        </w:rPr>
        <w:t>ملكی</w:t>
      </w:r>
      <w:r w:rsidR="006C2BB2" w:rsidRPr="00B008A6">
        <w:rPr>
          <w:rFonts w:ascii="Simplified Arabic" w:hAnsi="Simplified Arabic" w:cs="Simplified Arabic"/>
          <w:sz w:val="24"/>
          <w:szCs w:val="24"/>
          <w:rtl/>
          <w:lang w:val="en-US"/>
        </w:rPr>
        <w:t xml:space="preserve">ته خالية من </w:t>
      </w:r>
      <w:r w:rsidR="000B020F" w:rsidRPr="00B008A6">
        <w:rPr>
          <w:rFonts w:ascii="Simplified Arabic" w:hAnsi="Simplified Arabic" w:cs="Simplified Arabic"/>
          <w:sz w:val="24"/>
          <w:szCs w:val="24"/>
          <w:rtl/>
          <w:lang w:val="en-US"/>
        </w:rPr>
        <w:t>أ</w:t>
      </w:r>
      <w:r w:rsidR="006C2BB2" w:rsidRPr="00B008A6">
        <w:rPr>
          <w:rFonts w:ascii="Simplified Arabic" w:hAnsi="Simplified Arabic" w:cs="Simplified Arabic"/>
          <w:sz w:val="24"/>
          <w:szCs w:val="24"/>
          <w:rtl/>
          <w:lang w:val="en-US"/>
        </w:rPr>
        <w:t>ي حقوق للغير</w:t>
      </w:r>
      <w:r w:rsidR="00472902" w:rsidRPr="00B008A6">
        <w:rPr>
          <w:rFonts w:ascii="Simplified Arabic" w:hAnsi="Simplified Arabic" w:cs="Simplified Arabic"/>
          <w:sz w:val="24"/>
          <w:szCs w:val="24"/>
          <w:rtl/>
          <w:lang w:val="en-US"/>
        </w:rPr>
        <w:t>، فقد منح مشروع القانون المدني الفلسطيني</w:t>
      </w:r>
      <w:r w:rsidR="00AF2014" w:rsidRPr="00B008A6">
        <w:rPr>
          <w:rFonts w:ascii="Simplified Arabic" w:hAnsi="Simplified Arabic" w:cs="Simplified Arabic"/>
          <w:sz w:val="24"/>
          <w:szCs w:val="24"/>
          <w:rtl/>
          <w:lang w:val="en-US"/>
        </w:rPr>
        <w:t xml:space="preserve"> والقانون المدني المصري و</w:t>
      </w:r>
      <w:r w:rsidR="00E42E02" w:rsidRPr="00B008A6">
        <w:rPr>
          <w:rFonts w:ascii="Simplified Arabic" w:hAnsi="Simplified Arabic" w:cs="Simplified Arabic"/>
          <w:sz w:val="24"/>
          <w:szCs w:val="24"/>
          <w:rtl/>
          <w:lang w:val="en-US"/>
        </w:rPr>
        <w:t>ال</w:t>
      </w:r>
      <w:r w:rsidR="00054E5B" w:rsidRPr="00B008A6">
        <w:rPr>
          <w:rFonts w:ascii="Simplified Arabic" w:hAnsi="Simplified Arabic" w:cs="Simplified Arabic"/>
          <w:sz w:val="24"/>
          <w:szCs w:val="24"/>
          <w:rtl/>
          <w:lang w:val="en-US"/>
        </w:rPr>
        <w:t>أردني</w:t>
      </w:r>
      <w:r w:rsidR="00AF2014" w:rsidRPr="00B008A6">
        <w:rPr>
          <w:rFonts w:ascii="Simplified Arabic" w:hAnsi="Simplified Arabic" w:cs="Simplified Arabic"/>
          <w:sz w:val="24"/>
          <w:szCs w:val="24"/>
          <w:rtl/>
          <w:lang w:val="en-US"/>
        </w:rPr>
        <w:t xml:space="preserve"> </w:t>
      </w:r>
      <w:r w:rsidR="006C2BB2" w:rsidRPr="00B008A6">
        <w:rPr>
          <w:rFonts w:ascii="Simplified Arabic" w:hAnsi="Simplified Arabic" w:cs="Simplified Arabic"/>
          <w:sz w:val="24"/>
          <w:szCs w:val="24"/>
          <w:rtl/>
          <w:lang w:val="en-US"/>
        </w:rPr>
        <w:t>الحائز خيارات</w:t>
      </w:r>
      <w:r w:rsidR="007C3F07" w:rsidRPr="00B008A6">
        <w:rPr>
          <w:rFonts w:ascii="Simplified Arabic" w:hAnsi="Simplified Arabic" w:cs="Simplified Arabic"/>
          <w:sz w:val="24"/>
          <w:szCs w:val="24"/>
          <w:rtl/>
          <w:lang w:val="en-US"/>
        </w:rPr>
        <w:t xml:space="preserve"> قان</w:t>
      </w:r>
      <w:r w:rsidR="006C2BB2" w:rsidRPr="00B008A6">
        <w:rPr>
          <w:rFonts w:ascii="Simplified Arabic" w:hAnsi="Simplified Arabic" w:cs="Simplified Arabic"/>
          <w:sz w:val="24"/>
          <w:szCs w:val="24"/>
          <w:rtl/>
          <w:lang w:val="en-US"/>
        </w:rPr>
        <w:t>ونیة یحق له أن یختار إحداها</w:t>
      </w:r>
      <w:r w:rsidR="007C3F07" w:rsidRPr="00B008A6">
        <w:rPr>
          <w:rFonts w:ascii="Simplified Arabic" w:hAnsi="Simplified Arabic" w:cs="Simplified Arabic"/>
          <w:sz w:val="24"/>
          <w:szCs w:val="24"/>
          <w:rtl/>
          <w:lang w:val="en-US"/>
        </w:rPr>
        <w:t xml:space="preserve"> في مواجهة الدائن المرتهن </w:t>
      </w:r>
      <w:r w:rsidR="00AA1719" w:rsidRPr="00B008A6">
        <w:rPr>
          <w:rFonts w:ascii="Simplified Arabic" w:hAnsi="Simplified Arabic" w:cs="Simplified Arabic" w:hint="cs"/>
          <w:sz w:val="24"/>
          <w:szCs w:val="24"/>
          <w:rtl/>
          <w:lang w:val="en-US"/>
        </w:rPr>
        <w:t>وهي: -وفاء</w:t>
      </w:r>
      <w:r w:rsidR="007C3F07" w:rsidRPr="00B008A6">
        <w:rPr>
          <w:rFonts w:ascii="Simplified Arabic" w:hAnsi="Simplified Arabic" w:cs="Simplified Arabic"/>
          <w:sz w:val="24"/>
          <w:szCs w:val="24"/>
          <w:rtl/>
          <w:lang w:val="en-US"/>
        </w:rPr>
        <w:t xml:space="preserve"> الدین المضمون بالرهن، وتطهیر العقار المرهون، وتحمل </w:t>
      </w:r>
      <w:r w:rsidR="00AA1719" w:rsidRPr="00B008A6">
        <w:rPr>
          <w:rFonts w:ascii="Simplified Arabic" w:hAnsi="Simplified Arabic" w:cs="Simplified Arabic" w:hint="cs"/>
          <w:sz w:val="24"/>
          <w:szCs w:val="24"/>
          <w:rtl/>
          <w:lang w:val="en-US"/>
        </w:rPr>
        <w:t>إجراءات نزع</w:t>
      </w:r>
      <w:r w:rsidR="007C3F07" w:rsidRPr="00B008A6">
        <w:rPr>
          <w:rFonts w:ascii="Simplified Arabic" w:hAnsi="Simplified Arabic" w:cs="Simplified Arabic"/>
          <w:sz w:val="24"/>
          <w:szCs w:val="24"/>
          <w:rtl/>
          <w:lang w:val="en-US"/>
        </w:rPr>
        <w:t xml:space="preserve"> الملكیة والتخلي</w:t>
      </w:r>
      <w:r w:rsidR="00472902" w:rsidRPr="00B008A6">
        <w:rPr>
          <w:rFonts w:ascii="Simplified Arabic" w:hAnsi="Simplified Arabic" w:cs="Simplified Arabic"/>
          <w:sz w:val="24"/>
          <w:szCs w:val="24"/>
          <w:rtl/>
          <w:lang w:val="en-US"/>
        </w:rPr>
        <w:t>ة، بعكس القانون رقم 46 لسنة 1953</w:t>
      </w:r>
      <w:r w:rsidR="006C2BB2" w:rsidRPr="00B008A6">
        <w:rPr>
          <w:rFonts w:ascii="Simplified Arabic" w:hAnsi="Simplified Arabic" w:cs="Simplified Arabic"/>
          <w:sz w:val="24"/>
          <w:szCs w:val="24"/>
          <w:rtl/>
          <w:lang w:val="en-US"/>
        </w:rPr>
        <w:t xml:space="preserve"> ومجلة الاحكام </w:t>
      </w:r>
      <w:r w:rsidR="006C2BB2" w:rsidRPr="00362BE8">
        <w:rPr>
          <w:rFonts w:ascii="Simplified Arabic" w:hAnsi="Simplified Arabic" w:cs="Simplified Arabic"/>
          <w:sz w:val="24"/>
          <w:szCs w:val="24"/>
          <w:rtl/>
          <w:lang w:val="en-US"/>
        </w:rPr>
        <w:t>العدلية</w:t>
      </w:r>
      <w:r w:rsidR="00472902" w:rsidRPr="00362BE8">
        <w:rPr>
          <w:rFonts w:ascii="Simplified Arabic" w:hAnsi="Simplified Arabic" w:cs="Simplified Arabic"/>
          <w:sz w:val="24"/>
          <w:szCs w:val="24"/>
          <w:rtl/>
          <w:lang w:val="en-US"/>
        </w:rPr>
        <w:t xml:space="preserve"> ا</w:t>
      </w:r>
      <w:r w:rsidRPr="00362BE8">
        <w:rPr>
          <w:rFonts w:ascii="Simplified Arabic" w:hAnsi="Simplified Arabic" w:cs="Simplified Arabic" w:hint="cs"/>
          <w:sz w:val="24"/>
          <w:szCs w:val="24"/>
          <w:rtl/>
          <w:lang w:val="en-US"/>
        </w:rPr>
        <w:t>للذين</w:t>
      </w:r>
      <w:r w:rsidR="00472902" w:rsidRPr="00362BE8">
        <w:rPr>
          <w:rFonts w:ascii="Simplified Arabic" w:hAnsi="Simplified Arabic" w:cs="Simplified Arabic"/>
          <w:sz w:val="24"/>
          <w:szCs w:val="24"/>
          <w:rtl/>
          <w:lang w:val="en-US"/>
        </w:rPr>
        <w:t xml:space="preserve"> لم </w:t>
      </w:r>
      <w:r w:rsidR="00472902" w:rsidRPr="00B008A6">
        <w:rPr>
          <w:rFonts w:ascii="Simplified Arabic" w:hAnsi="Simplified Arabic" w:cs="Simplified Arabic"/>
          <w:sz w:val="24"/>
          <w:szCs w:val="24"/>
          <w:rtl/>
          <w:lang w:val="en-US"/>
        </w:rPr>
        <w:t>ينظم</w:t>
      </w:r>
      <w:r w:rsidR="006C2BB2" w:rsidRPr="00B008A6">
        <w:rPr>
          <w:rFonts w:ascii="Simplified Arabic" w:hAnsi="Simplified Arabic" w:cs="Simplified Arabic"/>
          <w:sz w:val="24"/>
          <w:szCs w:val="24"/>
          <w:rtl/>
          <w:lang w:val="en-US"/>
        </w:rPr>
        <w:t>ا</w:t>
      </w:r>
      <w:r w:rsidR="00472902" w:rsidRPr="00B008A6">
        <w:rPr>
          <w:rFonts w:ascii="Simplified Arabic" w:hAnsi="Simplified Arabic" w:cs="Simplified Arabic"/>
          <w:sz w:val="24"/>
          <w:szCs w:val="24"/>
          <w:rtl/>
          <w:lang w:val="en-US"/>
        </w:rPr>
        <w:t xml:space="preserve"> هذه </w:t>
      </w:r>
      <w:r w:rsidR="00AA1719" w:rsidRPr="00B008A6">
        <w:rPr>
          <w:rFonts w:ascii="Simplified Arabic" w:hAnsi="Simplified Arabic" w:cs="Simplified Arabic" w:hint="cs"/>
          <w:sz w:val="24"/>
          <w:szCs w:val="24"/>
          <w:rtl/>
          <w:lang w:val="en-US"/>
        </w:rPr>
        <w:t>الجزئية.</w:t>
      </w:r>
      <w:r w:rsidR="00472902" w:rsidRPr="00B008A6">
        <w:rPr>
          <w:rFonts w:ascii="Simplified Arabic" w:hAnsi="Simplified Arabic" w:cs="Simplified Arabic"/>
          <w:sz w:val="24"/>
          <w:szCs w:val="24"/>
          <w:rtl/>
          <w:lang w:val="en-US"/>
        </w:rPr>
        <w:t xml:space="preserve"> </w:t>
      </w:r>
    </w:p>
    <w:p w14:paraId="473FB54B" w14:textId="4EA419A4" w:rsidR="00AF7CC5" w:rsidRPr="00B008A6" w:rsidRDefault="000B020F" w:rsidP="00B008A6">
      <w:pPr>
        <w:pStyle w:val="a5"/>
        <w:numPr>
          <w:ilvl w:val="0"/>
          <w:numId w:val="44"/>
        </w:numPr>
        <w:tabs>
          <w:tab w:val="right" w:pos="1196"/>
        </w:tabs>
        <w:bidi/>
        <w:spacing w:before="24" w:after="24"/>
        <w:jc w:val="both"/>
        <w:rPr>
          <w:rFonts w:ascii="Simplified Arabic" w:hAnsi="Simplified Arabic" w:cs="Simplified Arabic"/>
          <w:sz w:val="24"/>
          <w:szCs w:val="24"/>
          <w:lang w:val="en-US"/>
        </w:rPr>
      </w:pPr>
      <w:r w:rsidRPr="00B008A6">
        <w:rPr>
          <w:rFonts w:ascii="Simplified Arabic" w:hAnsi="Simplified Arabic" w:cs="Simplified Arabic"/>
          <w:sz w:val="24"/>
          <w:szCs w:val="24"/>
          <w:rtl/>
          <w:lang w:val="en-US"/>
        </w:rPr>
        <w:t>أ</w:t>
      </w:r>
      <w:r w:rsidR="00AF7CC5" w:rsidRPr="00B008A6">
        <w:rPr>
          <w:rFonts w:ascii="Simplified Arabic" w:hAnsi="Simplified Arabic" w:cs="Simplified Arabic"/>
          <w:sz w:val="24"/>
          <w:szCs w:val="24"/>
          <w:rtl/>
          <w:lang w:val="en-US"/>
        </w:rPr>
        <w:t xml:space="preserve">ن المشرع </w:t>
      </w:r>
      <w:r w:rsidR="00E42E02" w:rsidRPr="00B008A6">
        <w:rPr>
          <w:rFonts w:ascii="Simplified Arabic" w:hAnsi="Simplified Arabic" w:cs="Simplified Arabic"/>
          <w:sz w:val="24"/>
          <w:szCs w:val="24"/>
          <w:rtl/>
          <w:lang w:val="en-US"/>
        </w:rPr>
        <w:t>ال</w:t>
      </w:r>
      <w:r w:rsidR="00054E5B" w:rsidRPr="00B008A6">
        <w:rPr>
          <w:rFonts w:ascii="Simplified Arabic" w:hAnsi="Simplified Arabic" w:cs="Simplified Arabic"/>
          <w:sz w:val="24"/>
          <w:szCs w:val="24"/>
          <w:rtl/>
          <w:lang w:val="en-US"/>
        </w:rPr>
        <w:t>أردني</w:t>
      </w:r>
      <w:r w:rsidR="00AF7CC5" w:rsidRPr="00B008A6">
        <w:rPr>
          <w:rFonts w:ascii="Simplified Arabic" w:hAnsi="Simplified Arabic" w:cs="Simplified Arabic"/>
          <w:sz w:val="24"/>
          <w:szCs w:val="24"/>
          <w:rtl/>
          <w:lang w:val="en-US"/>
        </w:rPr>
        <w:t xml:space="preserve"> لم يمنح الحائز الحق في التخلية عن العقار المرهون بعكس المشرع المصري والمشروع </w:t>
      </w:r>
      <w:r w:rsidRPr="00B008A6">
        <w:rPr>
          <w:rFonts w:ascii="Simplified Arabic" w:hAnsi="Simplified Arabic" w:cs="Simplified Arabic"/>
          <w:sz w:val="24"/>
          <w:szCs w:val="24"/>
          <w:rtl/>
          <w:lang w:val="en-US"/>
        </w:rPr>
        <w:t>الفلسطيني.</w:t>
      </w:r>
    </w:p>
    <w:p w14:paraId="721ADCF4" w14:textId="77777777" w:rsidR="00AF7CC5" w:rsidRPr="00E00F23" w:rsidRDefault="000B020F" w:rsidP="000B020F">
      <w:pPr>
        <w:pStyle w:val="a5"/>
        <w:numPr>
          <w:ilvl w:val="1"/>
          <w:numId w:val="38"/>
        </w:numPr>
        <w:tabs>
          <w:tab w:val="right" w:pos="1196"/>
        </w:tabs>
        <w:bidi/>
        <w:spacing w:before="24" w:after="24"/>
        <w:ind w:left="476"/>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أ</w:t>
      </w:r>
      <w:r w:rsidR="00AF7CC5" w:rsidRPr="00E00F23">
        <w:rPr>
          <w:rFonts w:ascii="Simplified Arabic" w:hAnsi="Simplified Arabic" w:cs="Simplified Arabic"/>
          <w:sz w:val="24"/>
          <w:szCs w:val="24"/>
          <w:rtl/>
          <w:lang w:val="en-US"/>
        </w:rPr>
        <w:t xml:space="preserve">ن المشرع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AF7CC5" w:rsidRPr="00E00F23">
        <w:rPr>
          <w:rFonts w:ascii="Simplified Arabic" w:hAnsi="Simplified Arabic" w:cs="Simplified Arabic"/>
          <w:sz w:val="24"/>
          <w:szCs w:val="24"/>
          <w:rtl/>
          <w:lang w:val="en-US"/>
        </w:rPr>
        <w:t xml:space="preserve"> لم ينص على الحالات التي يمكن اجبار الحائز على وفاء الدين المضمون بالرهن الرسمي بعكس المشرع المصري والمشروع </w:t>
      </w:r>
      <w:r w:rsidRPr="00E00F23">
        <w:rPr>
          <w:rFonts w:ascii="Simplified Arabic" w:hAnsi="Simplified Arabic" w:cs="Simplified Arabic"/>
          <w:sz w:val="24"/>
          <w:szCs w:val="24"/>
          <w:rtl/>
          <w:lang w:val="en-US"/>
        </w:rPr>
        <w:t>الفلسطيني.</w:t>
      </w:r>
    </w:p>
    <w:p w14:paraId="0B9B6D43" w14:textId="1BE6A9EC" w:rsidR="00AF7CC5" w:rsidRPr="00E00F23" w:rsidRDefault="000B020F" w:rsidP="000B020F">
      <w:pPr>
        <w:pStyle w:val="a5"/>
        <w:numPr>
          <w:ilvl w:val="1"/>
          <w:numId w:val="38"/>
        </w:numPr>
        <w:tabs>
          <w:tab w:val="right" w:pos="1196"/>
        </w:tabs>
        <w:bidi/>
        <w:spacing w:before="24" w:after="24"/>
        <w:ind w:left="476"/>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أ</w:t>
      </w:r>
      <w:r w:rsidR="00AF7CC5" w:rsidRPr="00E00F23">
        <w:rPr>
          <w:rFonts w:ascii="Simplified Arabic" w:hAnsi="Simplified Arabic" w:cs="Simplified Arabic"/>
          <w:sz w:val="24"/>
          <w:szCs w:val="24"/>
          <w:rtl/>
          <w:lang w:val="en-US"/>
        </w:rPr>
        <w:t xml:space="preserve">ن المشرّع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AF7CC5" w:rsidRPr="00E00F23">
        <w:rPr>
          <w:rFonts w:ascii="Simplified Arabic" w:hAnsi="Simplified Arabic" w:cs="Simplified Arabic"/>
          <w:sz w:val="24"/>
          <w:szCs w:val="24"/>
          <w:rtl/>
          <w:lang w:val="en-US"/>
        </w:rPr>
        <w:t xml:space="preserve"> لم ینص على </w:t>
      </w:r>
      <w:r w:rsidR="00B6389E">
        <w:rPr>
          <w:rFonts w:ascii="Simplified Arabic" w:hAnsi="Simplified Arabic" w:cs="Simplified Arabic" w:hint="cs"/>
          <w:sz w:val="24"/>
          <w:szCs w:val="24"/>
          <w:rtl/>
          <w:lang w:val="en-US"/>
        </w:rPr>
        <w:t xml:space="preserve">إجراءات </w:t>
      </w:r>
      <w:r w:rsidR="00B6389E" w:rsidRPr="00E00F23">
        <w:rPr>
          <w:rFonts w:ascii="Simplified Arabic" w:hAnsi="Simplified Arabic" w:cs="Simplified Arabic" w:hint="cs"/>
          <w:sz w:val="24"/>
          <w:szCs w:val="24"/>
          <w:rtl/>
          <w:lang w:val="en-US"/>
        </w:rPr>
        <w:t>تطهیر</w:t>
      </w:r>
      <w:r w:rsidR="00AF7CC5" w:rsidRPr="00E00F23">
        <w:rPr>
          <w:rFonts w:ascii="Simplified Arabic" w:hAnsi="Simplified Arabic" w:cs="Simplified Arabic"/>
          <w:sz w:val="24"/>
          <w:szCs w:val="24"/>
          <w:rtl/>
          <w:lang w:val="en-US"/>
        </w:rPr>
        <w:t xml:space="preserve"> العقار المر</w:t>
      </w:r>
      <w:r w:rsidR="00851DC0">
        <w:rPr>
          <w:rFonts w:ascii="Simplified Arabic" w:hAnsi="Simplified Arabic" w:cs="Simplified Arabic"/>
          <w:sz w:val="24"/>
          <w:szCs w:val="24"/>
          <w:rtl/>
          <w:lang w:val="en-US"/>
        </w:rPr>
        <w:t>هون بخلاف المشرّع المصري والمشر</w:t>
      </w:r>
      <w:r w:rsidR="00B456C4">
        <w:rPr>
          <w:rFonts w:ascii="Simplified Arabic" w:hAnsi="Simplified Arabic" w:cs="Simplified Arabic" w:hint="cs"/>
          <w:sz w:val="24"/>
          <w:szCs w:val="24"/>
          <w:rtl/>
          <w:lang w:val="en-US"/>
        </w:rPr>
        <w:t>و</w:t>
      </w:r>
      <w:r w:rsidR="00AF7CC5" w:rsidRPr="00E00F23">
        <w:rPr>
          <w:rFonts w:ascii="Simplified Arabic" w:hAnsi="Simplified Arabic" w:cs="Simplified Arabic"/>
          <w:sz w:val="24"/>
          <w:szCs w:val="24"/>
          <w:rtl/>
          <w:lang w:val="en-US"/>
        </w:rPr>
        <w:t xml:space="preserve">ع الفلسطيني الذي نظم هذه </w:t>
      </w:r>
      <w:r w:rsidR="00B6389E" w:rsidRPr="00E00F23">
        <w:rPr>
          <w:rFonts w:ascii="Simplified Arabic" w:hAnsi="Simplified Arabic" w:cs="Simplified Arabic" w:hint="cs"/>
          <w:sz w:val="24"/>
          <w:szCs w:val="24"/>
          <w:rtl/>
          <w:lang w:val="en-US"/>
        </w:rPr>
        <w:t>ال</w:t>
      </w:r>
      <w:r w:rsidR="00B6389E">
        <w:rPr>
          <w:rFonts w:ascii="Simplified Arabic" w:hAnsi="Simplified Arabic" w:cs="Simplified Arabic" w:hint="cs"/>
          <w:sz w:val="24"/>
          <w:szCs w:val="24"/>
          <w:rtl/>
          <w:lang w:val="en-US"/>
        </w:rPr>
        <w:t>إجراءات.</w:t>
      </w:r>
    </w:p>
    <w:p w14:paraId="64BB571D" w14:textId="2ABF4987" w:rsidR="006C2BB2" w:rsidRPr="00E00F23" w:rsidRDefault="00ED27FA" w:rsidP="006C2BB2">
      <w:pPr>
        <w:pStyle w:val="a5"/>
        <w:numPr>
          <w:ilvl w:val="1"/>
          <w:numId w:val="38"/>
        </w:numPr>
        <w:tabs>
          <w:tab w:val="right" w:pos="1196"/>
        </w:tabs>
        <w:bidi/>
        <w:spacing w:before="24" w:after="24"/>
        <w:ind w:left="476"/>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 xml:space="preserve">توصلت هذه الدراسة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أن خيار التطهير لا يؤدي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وفاء جميع الديون الموثقة بالمرهون بل يؤدي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دفع قيمة المرهون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المرتهنين وانقضاء الرهن عن العقار المرهون وليس بالضرورة انقضاء الدين الأصلي المضمون كونه لا يتم اللجوء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خيار التطهير إلا إذا كانت الديون قيمتها أكبر من قيمة العقار </w:t>
      </w:r>
      <w:r w:rsidR="000B020F" w:rsidRPr="00E00F23">
        <w:rPr>
          <w:rFonts w:ascii="Simplified Arabic" w:hAnsi="Simplified Arabic" w:cs="Simplified Arabic"/>
          <w:sz w:val="24"/>
          <w:szCs w:val="24"/>
          <w:rtl/>
          <w:lang w:val="en-US"/>
        </w:rPr>
        <w:t>المرهون،</w:t>
      </w:r>
      <w:r w:rsidRPr="00E00F23">
        <w:rPr>
          <w:rFonts w:ascii="Simplified Arabic" w:hAnsi="Simplified Arabic" w:cs="Simplified Arabic"/>
          <w:sz w:val="24"/>
          <w:szCs w:val="24"/>
          <w:rtl/>
          <w:lang w:val="en-US"/>
        </w:rPr>
        <w:t xml:space="preserve"> وذلك بعكس خيار وفاء الدين الذي يؤدي </w:t>
      </w:r>
      <w:r w:rsidR="006C1ED7" w:rsidRPr="00E00F23">
        <w:rPr>
          <w:rFonts w:ascii="Simplified Arabic" w:hAnsi="Simplified Arabic" w:cs="Simplified Arabic"/>
          <w:sz w:val="24"/>
          <w:szCs w:val="24"/>
          <w:rtl/>
          <w:lang w:val="en-US"/>
        </w:rPr>
        <w:t>إلى</w:t>
      </w:r>
      <w:r w:rsidRPr="00E00F23">
        <w:rPr>
          <w:rFonts w:ascii="Simplified Arabic" w:hAnsi="Simplified Arabic" w:cs="Simplified Arabic"/>
          <w:sz w:val="24"/>
          <w:szCs w:val="24"/>
          <w:rtl/>
          <w:lang w:val="en-US"/>
        </w:rPr>
        <w:t xml:space="preserve"> انقضاء دين الدائن المرتهن الذي يمارس حق التتبع وبقاء العقار المرهون مثقلا</w:t>
      </w:r>
      <w:r w:rsidR="00B456C4">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بالرهن ومثقلا</w:t>
      </w:r>
      <w:r w:rsidR="00B456C4">
        <w:rPr>
          <w:rFonts w:ascii="Simplified Arabic" w:hAnsi="Simplified Arabic" w:cs="Simplified Arabic" w:hint="cs"/>
          <w:sz w:val="24"/>
          <w:szCs w:val="24"/>
          <w:rtl/>
          <w:lang w:val="en-US"/>
        </w:rPr>
        <w:t>ً</w:t>
      </w:r>
      <w:r w:rsidRPr="00E00F23">
        <w:rPr>
          <w:rFonts w:ascii="Simplified Arabic" w:hAnsi="Simplified Arabic" w:cs="Simplified Arabic"/>
          <w:sz w:val="24"/>
          <w:szCs w:val="24"/>
          <w:rtl/>
          <w:lang w:val="en-US"/>
        </w:rPr>
        <w:t xml:space="preserve"> بديون المرتهنين التاليين للمرتهن المتتبع بالمرتبة.</w:t>
      </w:r>
    </w:p>
    <w:p w14:paraId="0209E116" w14:textId="24575DB5" w:rsidR="006C2BB2" w:rsidRPr="00E00F23" w:rsidRDefault="00AA1719" w:rsidP="00362BE8">
      <w:pPr>
        <w:pStyle w:val="a5"/>
        <w:numPr>
          <w:ilvl w:val="1"/>
          <w:numId w:val="38"/>
        </w:numPr>
        <w:tabs>
          <w:tab w:val="right" w:pos="1196"/>
        </w:tabs>
        <w:bidi/>
        <w:spacing w:before="24" w:after="24"/>
        <w:ind w:left="476"/>
        <w:jc w:val="both"/>
        <w:rPr>
          <w:rFonts w:ascii="Simplified Arabic" w:hAnsi="Simplified Arabic" w:cs="Simplified Arabic"/>
          <w:sz w:val="24"/>
          <w:szCs w:val="24"/>
          <w:rtl/>
          <w:lang w:val="en-US"/>
        </w:rPr>
      </w:pPr>
      <w:r>
        <w:rPr>
          <w:rFonts w:ascii="Simplified Arabic" w:hAnsi="Simplified Arabic" w:cs="Simplified Arabic"/>
          <w:sz w:val="24"/>
          <w:szCs w:val="24"/>
          <w:rtl/>
          <w:lang w:val="en-US"/>
        </w:rPr>
        <w:lastRenderedPageBreak/>
        <w:t xml:space="preserve"> </w:t>
      </w:r>
      <w:r>
        <w:rPr>
          <w:rFonts w:ascii="Simplified Arabic" w:hAnsi="Simplified Arabic" w:cs="Simplified Arabic" w:hint="cs"/>
          <w:sz w:val="24"/>
          <w:szCs w:val="24"/>
          <w:rtl/>
          <w:lang w:val="en-US"/>
        </w:rPr>
        <w:t>أ</w:t>
      </w:r>
      <w:r w:rsidR="006C2BB2" w:rsidRPr="00E00F23">
        <w:rPr>
          <w:rFonts w:ascii="Simplified Arabic" w:hAnsi="Simplified Arabic" w:cs="Simplified Arabic"/>
          <w:sz w:val="24"/>
          <w:szCs w:val="24"/>
          <w:rtl/>
          <w:lang w:val="en-US"/>
        </w:rPr>
        <w:t xml:space="preserve">ن المشرع المصري والمشروع الفلسطيني قد عالجا المركز القانوني للحائز في حالة ما </w:t>
      </w:r>
      <w:r w:rsidR="00B008A6" w:rsidRPr="00362BE8">
        <w:rPr>
          <w:rFonts w:ascii="Simplified Arabic" w:hAnsi="Simplified Arabic" w:cs="Simplified Arabic" w:hint="cs"/>
          <w:sz w:val="24"/>
          <w:szCs w:val="24"/>
          <w:rtl/>
          <w:lang w:val="en-US"/>
        </w:rPr>
        <w:t>إذا</w:t>
      </w:r>
      <w:r w:rsidR="006C2BB2" w:rsidRPr="00362BE8">
        <w:rPr>
          <w:rFonts w:ascii="Simplified Arabic" w:hAnsi="Simplified Arabic" w:cs="Simplified Arabic"/>
          <w:sz w:val="24"/>
          <w:szCs w:val="24"/>
          <w:rtl/>
          <w:lang w:val="en-US"/>
        </w:rPr>
        <w:t xml:space="preserve"> رس</w:t>
      </w:r>
      <w:r w:rsidR="00362BE8" w:rsidRPr="00362BE8">
        <w:rPr>
          <w:rFonts w:ascii="Simplified Arabic" w:hAnsi="Simplified Arabic" w:cs="Simplified Arabic" w:hint="cs"/>
          <w:sz w:val="24"/>
          <w:szCs w:val="24"/>
          <w:rtl/>
          <w:lang w:val="en-US"/>
        </w:rPr>
        <w:t>ا</w:t>
      </w:r>
      <w:r w:rsidR="006C2BB2" w:rsidRPr="00362BE8">
        <w:rPr>
          <w:rFonts w:ascii="Simplified Arabic" w:hAnsi="Simplified Arabic" w:cs="Simplified Arabic"/>
          <w:sz w:val="24"/>
          <w:szCs w:val="24"/>
          <w:rtl/>
          <w:lang w:val="en-US"/>
        </w:rPr>
        <w:t xml:space="preserve"> </w:t>
      </w:r>
      <w:r w:rsidR="006C2BB2" w:rsidRPr="00E00F23">
        <w:rPr>
          <w:rFonts w:ascii="Simplified Arabic" w:hAnsi="Simplified Arabic" w:cs="Simplified Arabic"/>
          <w:sz w:val="24"/>
          <w:szCs w:val="24"/>
          <w:rtl/>
          <w:lang w:val="en-US"/>
        </w:rPr>
        <w:t xml:space="preserve">المزاد على </w:t>
      </w:r>
      <w:r w:rsidR="000B020F" w:rsidRPr="00E00F23">
        <w:rPr>
          <w:rFonts w:ascii="Simplified Arabic" w:hAnsi="Simplified Arabic" w:cs="Simplified Arabic"/>
          <w:sz w:val="24"/>
          <w:szCs w:val="24"/>
          <w:rtl/>
          <w:lang w:val="en-US"/>
        </w:rPr>
        <w:t>غيره،</w:t>
      </w:r>
      <w:r w:rsidR="006C2BB2" w:rsidRPr="00E00F23">
        <w:rPr>
          <w:rFonts w:ascii="Simplified Arabic" w:hAnsi="Simplified Arabic" w:cs="Simplified Arabic"/>
          <w:sz w:val="24"/>
          <w:szCs w:val="24"/>
          <w:rtl/>
          <w:lang w:val="en-US"/>
        </w:rPr>
        <w:t xml:space="preserve"> </w:t>
      </w:r>
      <w:r w:rsidR="00B008A6" w:rsidRPr="00E00F23">
        <w:rPr>
          <w:rFonts w:ascii="Simplified Arabic" w:hAnsi="Simplified Arabic" w:cs="Simplified Arabic" w:hint="cs"/>
          <w:sz w:val="24"/>
          <w:szCs w:val="24"/>
          <w:rtl/>
          <w:lang w:val="en-US"/>
        </w:rPr>
        <w:t>وأثر</w:t>
      </w:r>
      <w:r w:rsidR="006C2BB2" w:rsidRPr="00E00F23">
        <w:rPr>
          <w:rFonts w:ascii="Simplified Arabic" w:hAnsi="Simplified Arabic" w:cs="Simplified Arabic"/>
          <w:sz w:val="24"/>
          <w:szCs w:val="24"/>
          <w:rtl/>
          <w:lang w:val="en-US"/>
        </w:rPr>
        <w:t xml:space="preserve"> ذلك على الحقوق العينية التي كانت للحائز قبل انتقال ملكية العقار المرهون اليه </w:t>
      </w:r>
      <w:r w:rsidR="000D25EC">
        <w:rPr>
          <w:rFonts w:ascii="Simplified Arabic" w:hAnsi="Simplified Arabic" w:cs="Simplified Arabic"/>
          <w:sz w:val="24"/>
          <w:szCs w:val="24"/>
          <w:rtl/>
          <w:lang w:val="en-US"/>
        </w:rPr>
        <w:t xml:space="preserve">حيث إن </w:t>
      </w:r>
      <w:r w:rsidR="006C2BB2" w:rsidRPr="00E00F23">
        <w:rPr>
          <w:rFonts w:ascii="Simplified Arabic" w:hAnsi="Simplified Arabic" w:cs="Simplified Arabic"/>
          <w:sz w:val="24"/>
          <w:szCs w:val="24"/>
          <w:rtl/>
          <w:lang w:val="en-US"/>
        </w:rPr>
        <w:t xml:space="preserve">جميع هذه الحقوق تعود </w:t>
      </w:r>
      <w:r w:rsidR="000B020F" w:rsidRPr="00E00F23">
        <w:rPr>
          <w:rFonts w:ascii="Simplified Arabic" w:hAnsi="Simplified Arabic" w:cs="Simplified Arabic"/>
          <w:sz w:val="24"/>
          <w:szCs w:val="24"/>
          <w:rtl/>
          <w:lang w:val="en-US"/>
        </w:rPr>
        <w:t>للحائز،</w:t>
      </w:r>
      <w:r w:rsidR="00B008A6">
        <w:rPr>
          <w:rFonts w:ascii="Simplified Arabic" w:hAnsi="Simplified Arabic" w:cs="Simplified Arabic"/>
          <w:sz w:val="24"/>
          <w:szCs w:val="24"/>
          <w:rtl/>
          <w:lang w:val="en-US"/>
        </w:rPr>
        <w:t xml:space="preserve"> بينما</w:t>
      </w:r>
      <w:r w:rsidR="00BE3EA7" w:rsidRPr="00E00F23">
        <w:rPr>
          <w:rFonts w:ascii="Simplified Arabic" w:hAnsi="Simplified Arabic" w:cs="Simplified Arabic"/>
          <w:sz w:val="24"/>
          <w:szCs w:val="24"/>
          <w:rtl/>
          <w:lang w:val="en-US"/>
        </w:rPr>
        <w:t xml:space="preserve"> خلا القانون المدني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BE3EA7" w:rsidRPr="00E00F23">
        <w:rPr>
          <w:rFonts w:ascii="Simplified Arabic" w:hAnsi="Simplified Arabic" w:cs="Simplified Arabic"/>
          <w:sz w:val="24"/>
          <w:szCs w:val="24"/>
          <w:rtl/>
          <w:lang w:val="en-US"/>
        </w:rPr>
        <w:t xml:space="preserve"> من تنظيم مماثل.</w:t>
      </w:r>
    </w:p>
    <w:p w14:paraId="500CAB89" w14:textId="77777777" w:rsidR="00C947D0" w:rsidRPr="00E00F23" w:rsidRDefault="000B020F" w:rsidP="000B020F">
      <w:pPr>
        <w:bidi/>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ثالثاً</w:t>
      </w:r>
      <w:r w:rsidR="000E5B6E" w:rsidRPr="00E00F23">
        <w:rPr>
          <w:rFonts w:ascii="Simplified Arabic" w:hAnsi="Simplified Arabic" w:cs="Simplified Arabic"/>
          <w:b/>
          <w:bCs/>
          <w:sz w:val="24"/>
          <w:szCs w:val="24"/>
          <w:rtl/>
          <w:lang w:val="en-US"/>
        </w:rPr>
        <w:t xml:space="preserve">: التوصيات </w:t>
      </w:r>
    </w:p>
    <w:p w14:paraId="111D7680" w14:textId="37E68315" w:rsidR="002C08F4" w:rsidRPr="00E00F23" w:rsidRDefault="002C08F4" w:rsidP="007C3FC2">
      <w:pPr>
        <w:bidi/>
        <w:jc w:val="both"/>
        <w:rPr>
          <w:rFonts w:ascii="Simplified Arabic" w:hAnsi="Simplified Arabic" w:cs="Simplified Arabic"/>
          <w:b/>
          <w:bCs/>
          <w:sz w:val="24"/>
          <w:szCs w:val="24"/>
          <w:rtl/>
          <w:lang w:val="en-US"/>
        </w:rPr>
      </w:pPr>
      <w:r w:rsidRPr="00E00F23">
        <w:rPr>
          <w:rFonts w:ascii="Simplified Arabic" w:hAnsi="Simplified Arabic" w:cs="Simplified Arabic"/>
          <w:b/>
          <w:bCs/>
          <w:sz w:val="24"/>
          <w:szCs w:val="24"/>
          <w:rtl/>
          <w:lang w:val="en-US"/>
        </w:rPr>
        <w:t>بنا</w:t>
      </w:r>
      <w:r w:rsidR="007C3FC2" w:rsidRPr="00E00F23">
        <w:rPr>
          <w:rFonts w:ascii="Simplified Arabic" w:hAnsi="Simplified Arabic" w:cs="Simplified Arabic"/>
          <w:b/>
          <w:bCs/>
          <w:sz w:val="24"/>
          <w:szCs w:val="24"/>
          <w:rtl/>
          <w:lang w:val="en-US"/>
        </w:rPr>
        <w:t>ء على ما تم بحثه في هذه الدراسة</w:t>
      </w:r>
      <w:r w:rsidRPr="00E00F23">
        <w:rPr>
          <w:rFonts w:ascii="Simplified Arabic" w:hAnsi="Simplified Arabic" w:cs="Simplified Arabic"/>
          <w:b/>
          <w:bCs/>
          <w:sz w:val="24"/>
          <w:szCs w:val="24"/>
          <w:rtl/>
          <w:lang w:val="en-US"/>
        </w:rPr>
        <w:t>، والنتائج التي تم التوصل اليها</w:t>
      </w:r>
      <w:r w:rsidR="00AA1719">
        <w:rPr>
          <w:rFonts w:ascii="Simplified Arabic" w:hAnsi="Simplified Arabic" w:cs="Simplified Arabic"/>
          <w:b/>
          <w:bCs/>
          <w:sz w:val="24"/>
          <w:szCs w:val="24"/>
          <w:rtl/>
          <w:lang w:val="en-US"/>
        </w:rPr>
        <w:t xml:space="preserve"> فأننا نوصي المشرع الفلسطيني، و</w:t>
      </w:r>
      <w:r w:rsidR="00AA1719">
        <w:rPr>
          <w:rFonts w:ascii="Simplified Arabic" w:hAnsi="Simplified Arabic" w:cs="Simplified Arabic" w:hint="cs"/>
          <w:b/>
          <w:bCs/>
          <w:sz w:val="24"/>
          <w:szCs w:val="24"/>
          <w:rtl/>
          <w:lang w:val="en-US"/>
        </w:rPr>
        <w:t>أ</w:t>
      </w:r>
      <w:r w:rsidRPr="00E00F23">
        <w:rPr>
          <w:rFonts w:ascii="Simplified Arabic" w:hAnsi="Simplified Arabic" w:cs="Simplified Arabic"/>
          <w:b/>
          <w:bCs/>
          <w:sz w:val="24"/>
          <w:szCs w:val="24"/>
          <w:rtl/>
          <w:lang w:val="en-US"/>
        </w:rPr>
        <w:t>صحاب العلاقة بما يلي</w:t>
      </w:r>
      <w:r w:rsidR="007C3FC2" w:rsidRPr="00E00F23">
        <w:rPr>
          <w:rFonts w:ascii="Simplified Arabic" w:hAnsi="Simplified Arabic" w:cs="Simplified Arabic"/>
          <w:b/>
          <w:bCs/>
          <w:sz w:val="24"/>
          <w:szCs w:val="24"/>
          <w:rtl/>
          <w:lang w:val="en-US"/>
        </w:rPr>
        <w:t>:</w:t>
      </w:r>
      <w:r w:rsidRPr="00E00F23">
        <w:rPr>
          <w:rFonts w:ascii="Simplified Arabic" w:hAnsi="Simplified Arabic" w:cs="Simplified Arabic"/>
          <w:b/>
          <w:bCs/>
          <w:sz w:val="24"/>
          <w:szCs w:val="24"/>
          <w:rtl/>
          <w:lang w:val="en-US"/>
        </w:rPr>
        <w:t xml:space="preserve">  </w:t>
      </w:r>
    </w:p>
    <w:p w14:paraId="3257BACF" w14:textId="472C0A82" w:rsidR="003976B1" w:rsidRPr="00E00F23" w:rsidRDefault="004E50AD" w:rsidP="008E6FD4">
      <w:pPr>
        <w:pStyle w:val="a5"/>
        <w:numPr>
          <w:ilvl w:val="0"/>
          <w:numId w:val="28"/>
        </w:numPr>
        <w:bidi/>
        <w:spacing w:before="24" w:after="24"/>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أو</w:t>
      </w:r>
      <w:r w:rsidR="003976B1" w:rsidRPr="00E00F23">
        <w:rPr>
          <w:rFonts w:ascii="Simplified Arabic" w:hAnsi="Simplified Arabic" w:cs="Simplified Arabic"/>
          <w:sz w:val="24"/>
          <w:szCs w:val="24"/>
          <w:rtl/>
          <w:lang w:val="en-US"/>
        </w:rPr>
        <w:t>صي المش</w:t>
      </w:r>
      <w:r w:rsidR="00AA1719">
        <w:rPr>
          <w:rFonts w:ascii="Simplified Arabic" w:hAnsi="Simplified Arabic" w:cs="Simplified Arabic"/>
          <w:sz w:val="24"/>
          <w:szCs w:val="24"/>
          <w:rtl/>
          <w:lang w:val="en-US"/>
        </w:rPr>
        <w:t>رع الفلسطيني بضرورة ال</w:t>
      </w:r>
      <w:r w:rsidR="00B456C4">
        <w:rPr>
          <w:rFonts w:ascii="Simplified Arabic" w:hAnsi="Simplified Arabic" w:cs="Simplified Arabic" w:hint="cs"/>
          <w:sz w:val="24"/>
          <w:szCs w:val="24"/>
          <w:rtl/>
          <w:lang w:val="en-US"/>
        </w:rPr>
        <w:t>إ</w:t>
      </w:r>
      <w:r w:rsidR="00AA1719">
        <w:rPr>
          <w:rFonts w:ascii="Simplified Arabic" w:hAnsi="Simplified Arabic" w:cs="Simplified Arabic"/>
          <w:sz w:val="24"/>
          <w:szCs w:val="24"/>
          <w:rtl/>
          <w:lang w:val="en-US"/>
        </w:rPr>
        <w:t xml:space="preserve">سراع في </w:t>
      </w:r>
      <w:r w:rsidR="00AA1719">
        <w:rPr>
          <w:rFonts w:ascii="Simplified Arabic" w:hAnsi="Simplified Arabic" w:cs="Simplified Arabic" w:hint="cs"/>
          <w:sz w:val="24"/>
          <w:szCs w:val="24"/>
          <w:rtl/>
          <w:lang w:val="en-US"/>
        </w:rPr>
        <w:t>إ</w:t>
      </w:r>
      <w:r w:rsidR="003976B1" w:rsidRPr="00E00F23">
        <w:rPr>
          <w:rFonts w:ascii="Simplified Arabic" w:hAnsi="Simplified Arabic" w:cs="Simplified Arabic"/>
          <w:sz w:val="24"/>
          <w:szCs w:val="24"/>
          <w:rtl/>
          <w:lang w:val="en-US"/>
        </w:rPr>
        <w:t xml:space="preserve">قرار مشروع القانون المدني الفلسطيني عبر القنوات </w:t>
      </w:r>
      <w:r w:rsidR="007C3FC2" w:rsidRPr="00E00F23">
        <w:rPr>
          <w:rFonts w:ascii="Simplified Arabic" w:hAnsi="Simplified Arabic" w:cs="Simplified Arabic"/>
          <w:sz w:val="24"/>
          <w:szCs w:val="24"/>
          <w:rtl/>
          <w:lang w:val="en-US"/>
        </w:rPr>
        <w:t>الدستورية،</w:t>
      </w:r>
      <w:r w:rsidR="002C08F4" w:rsidRPr="00E00F23">
        <w:rPr>
          <w:rFonts w:ascii="Simplified Arabic" w:hAnsi="Simplified Arabic" w:cs="Simplified Arabic"/>
          <w:sz w:val="24"/>
          <w:szCs w:val="24"/>
          <w:rtl/>
          <w:lang w:val="en-US"/>
        </w:rPr>
        <w:t xml:space="preserve"> ومراعاة الانتقادات الموجهة </w:t>
      </w:r>
      <w:r w:rsidR="006C1ED7" w:rsidRPr="00E00F23">
        <w:rPr>
          <w:rFonts w:ascii="Simplified Arabic" w:hAnsi="Simplified Arabic" w:cs="Simplified Arabic"/>
          <w:sz w:val="24"/>
          <w:szCs w:val="24"/>
          <w:rtl/>
          <w:lang w:val="en-US"/>
        </w:rPr>
        <w:t>إلى</w:t>
      </w:r>
      <w:r w:rsidR="002C08F4" w:rsidRPr="00E00F23">
        <w:rPr>
          <w:rFonts w:ascii="Simplified Arabic" w:hAnsi="Simplified Arabic" w:cs="Simplified Arabic"/>
          <w:sz w:val="24"/>
          <w:szCs w:val="24"/>
          <w:rtl/>
          <w:lang w:val="en-US"/>
        </w:rPr>
        <w:t xml:space="preserve"> نصوصه ضمن هذه </w:t>
      </w:r>
      <w:r w:rsidR="007C3FC2" w:rsidRPr="00E00F23">
        <w:rPr>
          <w:rFonts w:ascii="Simplified Arabic" w:hAnsi="Simplified Arabic" w:cs="Simplified Arabic"/>
          <w:sz w:val="24"/>
          <w:szCs w:val="24"/>
          <w:rtl/>
          <w:lang w:val="en-US"/>
        </w:rPr>
        <w:t>الدراسة.</w:t>
      </w:r>
    </w:p>
    <w:p w14:paraId="6AA6546A" w14:textId="333A6DCF" w:rsidR="0085639F" w:rsidRPr="00E00F23" w:rsidRDefault="004E50AD" w:rsidP="00362BE8">
      <w:pPr>
        <w:pStyle w:val="a5"/>
        <w:numPr>
          <w:ilvl w:val="0"/>
          <w:numId w:val="28"/>
        </w:numPr>
        <w:bidi/>
        <w:spacing w:before="24" w:after="24"/>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أو</w:t>
      </w:r>
      <w:r w:rsidR="003976B1" w:rsidRPr="00E00F23">
        <w:rPr>
          <w:rFonts w:ascii="Simplified Arabic" w:hAnsi="Simplified Arabic" w:cs="Simplified Arabic"/>
          <w:sz w:val="24"/>
          <w:szCs w:val="24"/>
          <w:rtl/>
          <w:lang w:val="en-US"/>
        </w:rPr>
        <w:t>صي المشرع الفلسطيني بضرورة</w:t>
      </w:r>
      <w:r w:rsidR="0085639F" w:rsidRPr="00E00F23">
        <w:rPr>
          <w:rFonts w:ascii="Simplified Arabic" w:hAnsi="Simplified Arabic" w:cs="Simplified Arabic"/>
          <w:sz w:val="24"/>
          <w:szCs w:val="24"/>
          <w:rtl/>
          <w:lang w:val="en-US"/>
        </w:rPr>
        <w:t xml:space="preserve"> تعديل نص المادة 1214 من مشروع القانون المدني </w:t>
      </w:r>
      <w:r w:rsidR="007C3FC2" w:rsidRPr="00E00F23">
        <w:rPr>
          <w:rFonts w:ascii="Simplified Arabic" w:hAnsi="Simplified Arabic" w:cs="Simplified Arabic"/>
          <w:sz w:val="24"/>
          <w:szCs w:val="24"/>
          <w:rtl/>
          <w:lang w:val="en-US"/>
        </w:rPr>
        <w:t>الفلسطيني،</w:t>
      </w:r>
      <w:r w:rsidR="00BE3EA7" w:rsidRPr="00E00F23">
        <w:rPr>
          <w:rFonts w:ascii="Simplified Arabic" w:hAnsi="Simplified Arabic" w:cs="Simplified Arabic"/>
          <w:sz w:val="24"/>
          <w:szCs w:val="24"/>
          <w:rtl/>
          <w:lang w:val="en-US"/>
        </w:rPr>
        <w:t xml:space="preserve"> والمشرع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BE3EA7" w:rsidRPr="00E00F23">
        <w:rPr>
          <w:rFonts w:ascii="Simplified Arabic" w:hAnsi="Simplified Arabic" w:cs="Simplified Arabic"/>
          <w:sz w:val="24"/>
          <w:szCs w:val="24"/>
          <w:rtl/>
          <w:lang w:val="en-US"/>
        </w:rPr>
        <w:t xml:space="preserve"> بتعديل نص المادة 1356 من قانونه المدني</w:t>
      </w:r>
      <w:r w:rsidR="00AA1719">
        <w:rPr>
          <w:rFonts w:ascii="Simplified Arabic" w:hAnsi="Simplified Arabic" w:cs="Simplified Arabic" w:hint="cs"/>
          <w:sz w:val="24"/>
          <w:szCs w:val="24"/>
          <w:rtl/>
          <w:lang w:val="en-US"/>
        </w:rPr>
        <w:t>،</w:t>
      </w:r>
      <w:r w:rsidR="0085639F" w:rsidRPr="00E00F23">
        <w:rPr>
          <w:rFonts w:ascii="Simplified Arabic" w:hAnsi="Simplified Arabic" w:cs="Simplified Arabic"/>
          <w:sz w:val="24"/>
          <w:szCs w:val="24"/>
          <w:rtl/>
          <w:lang w:val="en-US"/>
        </w:rPr>
        <w:t xml:space="preserve"> </w:t>
      </w:r>
      <w:r w:rsidR="000D25EC">
        <w:rPr>
          <w:rFonts w:ascii="Simplified Arabic" w:hAnsi="Simplified Arabic" w:cs="Simplified Arabic"/>
          <w:sz w:val="24"/>
          <w:szCs w:val="24"/>
          <w:rtl/>
          <w:lang w:val="en-US"/>
        </w:rPr>
        <w:t xml:space="preserve">حيث إن </w:t>
      </w:r>
      <w:r w:rsidR="0085639F" w:rsidRPr="00E00F23">
        <w:rPr>
          <w:rFonts w:ascii="Simplified Arabic" w:hAnsi="Simplified Arabic" w:cs="Simplified Arabic"/>
          <w:sz w:val="24"/>
          <w:szCs w:val="24"/>
          <w:rtl/>
          <w:lang w:val="en-US"/>
        </w:rPr>
        <w:t xml:space="preserve">المشرع قد </w:t>
      </w:r>
      <w:r w:rsidR="00B008A6" w:rsidRPr="00E00F23">
        <w:rPr>
          <w:rFonts w:ascii="Simplified Arabic" w:hAnsi="Simplified Arabic" w:cs="Simplified Arabic" w:hint="cs"/>
          <w:sz w:val="24"/>
          <w:szCs w:val="24"/>
          <w:rtl/>
          <w:lang w:val="en-US"/>
        </w:rPr>
        <w:t>أخطأ</w:t>
      </w:r>
      <w:r w:rsidR="0085639F" w:rsidRPr="00E00F23">
        <w:rPr>
          <w:rFonts w:ascii="Simplified Arabic" w:hAnsi="Simplified Arabic" w:cs="Simplified Arabic"/>
          <w:sz w:val="24"/>
          <w:szCs w:val="24"/>
          <w:rtl/>
          <w:lang w:val="en-US"/>
        </w:rPr>
        <w:t xml:space="preserve"> في تعبيره عند قوله (بأداء </w:t>
      </w:r>
      <w:r w:rsidR="007C3FC2" w:rsidRPr="00E00F23">
        <w:rPr>
          <w:rFonts w:ascii="Simplified Arabic" w:hAnsi="Simplified Arabic" w:cs="Simplified Arabic"/>
          <w:sz w:val="24"/>
          <w:szCs w:val="24"/>
          <w:rtl/>
          <w:lang w:val="en-US"/>
        </w:rPr>
        <w:t>الدين)</w:t>
      </w:r>
      <w:r w:rsidR="00AA1719">
        <w:rPr>
          <w:rFonts w:ascii="Simplified Arabic" w:hAnsi="Simplified Arabic" w:cs="Simplified Arabic"/>
          <w:sz w:val="24"/>
          <w:szCs w:val="24"/>
          <w:rtl/>
          <w:lang w:val="en-US"/>
        </w:rPr>
        <w:t xml:space="preserve"> وال</w:t>
      </w:r>
      <w:r w:rsidR="00AA1719">
        <w:rPr>
          <w:rFonts w:ascii="Simplified Arabic" w:hAnsi="Simplified Arabic" w:cs="Simplified Arabic" w:hint="cs"/>
          <w:sz w:val="24"/>
          <w:szCs w:val="24"/>
          <w:rtl/>
          <w:lang w:val="en-US"/>
        </w:rPr>
        <w:t>أ</w:t>
      </w:r>
      <w:r w:rsidR="0085639F" w:rsidRPr="00E00F23">
        <w:rPr>
          <w:rFonts w:ascii="Simplified Arabic" w:hAnsi="Simplified Arabic" w:cs="Simplified Arabic"/>
          <w:sz w:val="24"/>
          <w:szCs w:val="24"/>
          <w:rtl/>
          <w:lang w:val="en-US"/>
        </w:rPr>
        <w:t xml:space="preserve">صل </w:t>
      </w:r>
      <w:r w:rsidR="00AA1719">
        <w:rPr>
          <w:rFonts w:ascii="Simplified Arabic" w:hAnsi="Simplified Arabic" w:cs="Simplified Arabic" w:hint="cs"/>
          <w:sz w:val="24"/>
          <w:szCs w:val="24"/>
          <w:rtl/>
          <w:lang w:val="en-US"/>
        </w:rPr>
        <w:t>أ</w:t>
      </w:r>
      <w:r w:rsidR="0085639F" w:rsidRPr="00E00F23">
        <w:rPr>
          <w:rFonts w:ascii="Simplified Arabic" w:hAnsi="Simplified Arabic" w:cs="Simplified Arabic"/>
          <w:sz w:val="24"/>
          <w:szCs w:val="24"/>
          <w:rtl/>
          <w:lang w:val="en-US"/>
        </w:rPr>
        <w:t>ن ينص على (بعرض قيمة العقار)</w:t>
      </w:r>
      <w:r w:rsidR="00AA1719">
        <w:rPr>
          <w:rFonts w:ascii="Simplified Arabic" w:hAnsi="Simplified Arabic" w:cs="Simplified Arabic" w:hint="cs"/>
          <w:sz w:val="24"/>
          <w:szCs w:val="24"/>
          <w:rtl/>
          <w:lang w:val="en-US"/>
        </w:rPr>
        <w:t>،</w:t>
      </w:r>
      <w:r w:rsidR="00AA1719">
        <w:rPr>
          <w:rFonts w:ascii="Simplified Arabic" w:hAnsi="Simplified Arabic" w:cs="Simplified Arabic"/>
          <w:sz w:val="24"/>
          <w:szCs w:val="24"/>
          <w:rtl/>
          <w:lang w:val="en-US"/>
        </w:rPr>
        <w:t xml:space="preserve"> ونوصي بتعديل نص المادة كون ال</w:t>
      </w:r>
      <w:r w:rsidR="00AA1719">
        <w:rPr>
          <w:rFonts w:ascii="Simplified Arabic" w:hAnsi="Simplified Arabic" w:cs="Simplified Arabic" w:hint="cs"/>
          <w:sz w:val="24"/>
          <w:szCs w:val="24"/>
          <w:rtl/>
          <w:lang w:val="en-US"/>
        </w:rPr>
        <w:t>إ</w:t>
      </w:r>
      <w:r w:rsidR="0085639F" w:rsidRPr="00E00F23">
        <w:rPr>
          <w:rFonts w:ascii="Simplified Arabic" w:hAnsi="Simplified Arabic" w:cs="Simplified Arabic"/>
          <w:sz w:val="24"/>
          <w:szCs w:val="24"/>
          <w:rtl/>
          <w:lang w:val="en-US"/>
        </w:rPr>
        <w:t>بقاء عليه في هذه الصياغة يتنافى مع مقتضى تطهير العقار</w:t>
      </w:r>
      <w:r w:rsidR="00AA1719">
        <w:rPr>
          <w:rFonts w:ascii="Simplified Arabic" w:hAnsi="Simplified Arabic" w:cs="Simplified Arabic" w:hint="cs"/>
          <w:sz w:val="24"/>
          <w:szCs w:val="24"/>
          <w:rtl/>
          <w:lang w:val="en-US"/>
        </w:rPr>
        <w:t>،</w:t>
      </w:r>
      <w:r w:rsidR="0085639F" w:rsidRPr="00E00F23">
        <w:rPr>
          <w:rFonts w:ascii="Simplified Arabic" w:hAnsi="Simplified Arabic" w:cs="Simplified Arabic"/>
          <w:sz w:val="24"/>
          <w:szCs w:val="24"/>
          <w:rtl/>
          <w:lang w:val="en-US"/>
        </w:rPr>
        <w:t xml:space="preserve"> </w:t>
      </w:r>
      <w:r w:rsidR="00B008A6" w:rsidRPr="00362BE8">
        <w:rPr>
          <w:rFonts w:ascii="Simplified Arabic" w:hAnsi="Simplified Arabic" w:cs="Simplified Arabic" w:hint="cs"/>
          <w:sz w:val="24"/>
          <w:szCs w:val="24"/>
          <w:rtl/>
          <w:lang w:val="en-US"/>
        </w:rPr>
        <w:t>وأصبح</w:t>
      </w:r>
      <w:r w:rsidR="0085639F" w:rsidRPr="00362BE8">
        <w:rPr>
          <w:rFonts w:ascii="Simplified Arabic" w:hAnsi="Simplified Arabic" w:cs="Simplified Arabic"/>
          <w:sz w:val="24"/>
          <w:szCs w:val="24"/>
          <w:rtl/>
          <w:lang w:val="en-US"/>
        </w:rPr>
        <w:t xml:space="preserve"> وفاءً بالدين </w:t>
      </w:r>
      <w:r w:rsidR="0085639F" w:rsidRPr="00E00F23">
        <w:rPr>
          <w:rFonts w:ascii="Simplified Arabic" w:hAnsi="Simplified Arabic" w:cs="Simplified Arabic"/>
          <w:sz w:val="24"/>
          <w:szCs w:val="24"/>
          <w:rtl/>
          <w:lang w:val="en-US"/>
        </w:rPr>
        <w:t>وفقا</w:t>
      </w:r>
      <w:r w:rsidR="00AA1719">
        <w:rPr>
          <w:rFonts w:ascii="Simplified Arabic" w:hAnsi="Simplified Arabic" w:cs="Simplified Arabic" w:hint="cs"/>
          <w:sz w:val="24"/>
          <w:szCs w:val="24"/>
          <w:rtl/>
          <w:lang w:val="en-US"/>
        </w:rPr>
        <w:t>ً</w:t>
      </w:r>
      <w:r w:rsidR="0085639F" w:rsidRPr="00E00F23">
        <w:rPr>
          <w:rFonts w:ascii="Simplified Arabic" w:hAnsi="Simplified Arabic" w:cs="Simplified Arabic"/>
          <w:sz w:val="24"/>
          <w:szCs w:val="24"/>
          <w:rtl/>
          <w:lang w:val="en-US"/>
        </w:rPr>
        <w:t xml:space="preserve"> لنص المادة </w:t>
      </w:r>
      <w:r w:rsidR="007C3FC2" w:rsidRPr="00E00F23">
        <w:rPr>
          <w:rFonts w:ascii="Simplified Arabic" w:hAnsi="Simplified Arabic" w:cs="Simplified Arabic"/>
          <w:sz w:val="24"/>
          <w:szCs w:val="24"/>
          <w:rtl/>
          <w:lang w:val="en-US"/>
        </w:rPr>
        <w:t>1212،</w:t>
      </w:r>
      <w:r w:rsidR="00B008A6">
        <w:rPr>
          <w:rFonts w:ascii="Simplified Arabic" w:hAnsi="Simplified Arabic" w:cs="Simplified Arabic"/>
          <w:sz w:val="24"/>
          <w:szCs w:val="24"/>
          <w:rtl/>
          <w:lang w:val="en-US"/>
        </w:rPr>
        <w:t xml:space="preserve"> كون </w:t>
      </w:r>
      <w:r w:rsidR="00B008A6">
        <w:rPr>
          <w:rFonts w:ascii="Simplified Arabic" w:hAnsi="Simplified Arabic" w:cs="Simplified Arabic" w:hint="cs"/>
          <w:sz w:val="24"/>
          <w:szCs w:val="24"/>
          <w:rtl/>
          <w:lang w:val="en-US"/>
        </w:rPr>
        <w:t>أ</w:t>
      </w:r>
      <w:r w:rsidR="00B008A6">
        <w:rPr>
          <w:rFonts w:ascii="Simplified Arabic" w:hAnsi="Simplified Arabic" w:cs="Simplified Arabic"/>
          <w:sz w:val="24"/>
          <w:szCs w:val="24"/>
          <w:rtl/>
          <w:lang w:val="en-US"/>
        </w:rPr>
        <w:t xml:space="preserve">ن </w:t>
      </w:r>
      <w:r w:rsidR="00B008A6">
        <w:rPr>
          <w:rFonts w:ascii="Simplified Arabic" w:hAnsi="Simplified Arabic" w:cs="Simplified Arabic" w:hint="cs"/>
          <w:sz w:val="24"/>
          <w:szCs w:val="24"/>
          <w:rtl/>
          <w:lang w:val="en-US"/>
        </w:rPr>
        <w:t>أ</w:t>
      </w:r>
      <w:r w:rsidR="0085639F" w:rsidRPr="00E00F23">
        <w:rPr>
          <w:rFonts w:ascii="Simplified Arabic" w:hAnsi="Simplified Arabic" w:cs="Simplified Arabic"/>
          <w:sz w:val="24"/>
          <w:szCs w:val="24"/>
          <w:rtl/>
          <w:lang w:val="en-US"/>
        </w:rPr>
        <w:t>داء الدين يتنافى مع مبدأ التطهير.</w:t>
      </w:r>
    </w:p>
    <w:p w14:paraId="0A014FB6" w14:textId="643126C1" w:rsidR="00AF7CC5" w:rsidRPr="00E00F23" w:rsidRDefault="004E50AD" w:rsidP="008E6FD4">
      <w:pPr>
        <w:pStyle w:val="a5"/>
        <w:numPr>
          <w:ilvl w:val="0"/>
          <w:numId w:val="28"/>
        </w:numPr>
        <w:bidi/>
        <w:spacing w:before="24" w:after="24"/>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أو</w:t>
      </w:r>
      <w:r w:rsidR="00AF7CC5" w:rsidRPr="00E00F23">
        <w:rPr>
          <w:rFonts w:ascii="Simplified Arabic" w:hAnsi="Simplified Arabic" w:cs="Simplified Arabic"/>
          <w:sz w:val="24"/>
          <w:szCs w:val="24"/>
          <w:rtl/>
          <w:lang w:val="en-US"/>
        </w:rPr>
        <w:t xml:space="preserve">صي المشرع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AA1719">
        <w:rPr>
          <w:rFonts w:ascii="Simplified Arabic" w:hAnsi="Simplified Arabic" w:cs="Simplified Arabic"/>
          <w:sz w:val="24"/>
          <w:szCs w:val="24"/>
          <w:rtl/>
          <w:lang w:val="en-US"/>
        </w:rPr>
        <w:t xml:space="preserve"> بضرورة </w:t>
      </w:r>
      <w:r w:rsidR="00AA1719">
        <w:rPr>
          <w:rFonts w:ascii="Simplified Arabic" w:hAnsi="Simplified Arabic" w:cs="Simplified Arabic" w:hint="cs"/>
          <w:sz w:val="24"/>
          <w:szCs w:val="24"/>
          <w:rtl/>
          <w:lang w:val="en-US"/>
        </w:rPr>
        <w:t>إ</w:t>
      </w:r>
      <w:r w:rsidR="00AF7CC5" w:rsidRPr="00E00F23">
        <w:rPr>
          <w:rFonts w:ascii="Simplified Arabic" w:hAnsi="Simplified Arabic" w:cs="Simplified Arabic"/>
          <w:sz w:val="24"/>
          <w:szCs w:val="24"/>
          <w:rtl/>
          <w:lang w:val="en-US"/>
        </w:rPr>
        <w:t xml:space="preserve">يجاد تنظيم قانوني بنظام تخلية العقار المرهون كما فعل المشرع المصري والمشروع </w:t>
      </w:r>
      <w:r w:rsidR="007C3FC2" w:rsidRPr="00E00F23">
        <w:rPr>
          <w:rFonts w:ascii="Simplified Arabic" w:hAnsi="Simplified Arabic" w:cs="Simplified Arabic"/>
          <w:sz w:val="24"/>
          <w:szCs w:val="24"/>
          <w:rtl/>
          <w:lang w:val="en-US"/>
        </w:rPr>
        <w:t>الفلسطيني.</w:t>
      </w:r>
    </w:p>
    <w:p w14:paraId="6F5BAD7D" w14:textId="51DD74F8" w:rsidR="00AF7CC5" w:rsidRPr="00E00F23" w:rsidRDefault="004E50AD" w:rsidP="00AF7CC5">
      <w:pPr>
        <w:pStyle w:val="a5"/>
        <w:numPr>
          <w:ilvl w:val="0"/>
          <w:numId w:val="28"/>
        </w:numPr>
        <w:bidi/>
        <w:spacing w:before="24" w:after="24"/>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أو</w:t>
      </w:r>
      <w:r w:rsidR="00AF7CC5" w:rsidRPr="00E00F23">
        <w:rPr>
          <w:rFonts w:ascii="Simplified Arabic" w:hAnsi="Simplified Arabic" w:cs="Simplified Arabic"/>
          <w:sz w:val="24"/>
          <w:szCs w:val="24"/>
          <w:rtl/>
          <w:lang w:val="en-US"/>
        </w:rPr>
        <w:t xml:space="preserve">صي المشرع </w:t>
      </w:r>
      <w:r w:rsidR="00E42E02" w:rsidRPr="00E00F23">
        <w:rPr>
          <w:rFonts w:ascii="Simplified Arabic" w:hAnsi="Simplified Arabic" w:cs="Simplified Arabic"/>
          <w:sz w:val="24"/>
          <w:szCs w:val="24"/>
          <w:rtl/>
          <w:lang w:val="en-US"/>
        </w:rPr>
        <w:t>ال</w:t>
      </w:r>
      <w:r w:rsidR="00054E5B" w:rsidRPr="00E00F23">
        <w:rPr>
          <w:rFonts w:ascii="Simplified Arabic" w:hAnsi="Simplified Arabic" w:cs="Simplified Arabic"/>
          <w:sz w:val="24"/>
          <w:szCs w:val="24"/>
          <w:rtl/>
          <w:lang w:val="en-US"/>
        </w:rPr>
        <w:t>أردني</w:t>
      </w:r>
      <w:r w:rsidR="00AF7CC5" w:rsidRPr="00E00F23">
        <w:rPr>
          <w:rFonts w:ascii="Simplified Arabic" w:hAnsi="Simplified Arabic" w:cs="Simplified Arabic"/>
          <w:sz w:val="24"/>
          <w:szCs w:val="24"/>
          <w:rtl/>
          <w:lang w:val="en-US"/>
        </w:rPr>
        <w:t xml:space="preserve"> بقانونه المدني والقانون رقم 46 لسنة </w:t>
      </w:r>
      <w:r w:rsidR="007C3FC2" w:rsidRPr="00E00F23">
        <w:rPr>
          <w:rFonts w:ascii="Simplified Arabic" w:hAnsi="Simplified Arabic" w:cs="Simplified Arabic"/>
          <w:sz w:val="24"/>
          <w:szCs w:val="24"/>
          <w:rtl/>
          <w:lang w:val="en-US"/>
        </w:rPr>
        <w:t>1953 بضرورة</w:t>
      </w:r>
      <w:r w:rsidR="00AA1719">
        <w:rPr>
          <w:rFonts w:ascii="Simplified Arabic" w:hAnsi="Simplified Arabic" w:cs="Simplified Arabic"/>
          <w:sz w:val="24"/>
          <w:szCs w:val="24"/>
          <w:rtl/>
          <w:lang w:val="en-US"/>
        </w:rPr>
        <w:t xml:space="preserve"> </w:t>
      </w:r>
      <w:r w:rsidR="00AA1719">
        <w:rPr>
          <w:rFonts w:ascii="Simplified Arabic" w:hAnsi="Simplified Arabic" w:cs="Simplified Arabic" w:hint="cs"/>
          <w:sz w:val="24"/>
          <w:szCs w:val="24"/>
          <w:rtl/>
          <w:lang w:val="en-US"/>
        </w:rPr>
        <w:t>إ</w:t>
      </w:r>
      <w:r w:rsidR="00AF7CC5" w:rsidRPr="00E00F23">
        <w:rPr>
          <w:rFonts w:ascii="Simplified Arabic" w:hAnsi="Simplified Arabic" w:cs="Simplified Arabic"/>
          <w:sz w:val="24"/>
          <w:szCs w:val="24"/>
          <w:rtl/>
          <w:lang w:val="en-US"/>
        </w:rPr>
        <w:t xml:space="preserve">يجاد تنظيم قانوني </w:t>
      </w:r>
      <w:r w:rsidR="00B008A6" w:rsidRPr="00E00F23">
        <w:rPr>
          <w:rFonts w:ascii="Simplified Arabic" w:hAnsi="Simplified Arabic" w:cs="Simplified Arabic" w:hint="cs"/>
          <w:sz w:val="24"/>
          <w:szCs w:val="24"/>
          <w:rtl/>
          <w:lang w:val="en-US"/>
        </w:rPr>
        <w:t>ل</w:t>
      </w:r>
      <w:r w:rsidR="00B008A6">
        <w:rPr>
          <w:rFonts w:ascii="Simplified Arabic" w:hAnsi="Simplified Arabic" w:cs="Simplified Arabic" w:hint="cs"/>
          <w:sz w:val="24"/>
          <w:szCs w:val="24"/>
          <w:rtl/>
          <w:lang w:val="en-US"/>
        </w:rPr>
        <w:t xml:space="preserve">إجراءات </w:t>
      </w:r>
      <w:r w:rsidR="00B008A6" w:rsidRPr="00E00F23">
        <w:rPr>
          <w:rFonts w:ascii="Simplified Arabic" w:hAnsi="Simplified Arabic" w:cs="Simplified Arabic" w:hint="cs"/>
          <w:sz w:val="24"/>
          <w:szCs w:val="24"/>
          <w:rtl/>
          <w:lang w:val="en-US"/>
        </w:rPr>
        <w:t>تطهير</w:t>
      </w:r>
      <w:r w:rsidR="00AF7CC5" w:rsidRPr="00E00F23">
        <w:rPr>
          <w:rFonts w:ascii="Simplified Arabic" w:hAnsi="Simplified Arabic" w:cs="Simplified Arabic"/>
          <w:sz w:val="24"/>
          <w:szCs w:val="24"/>
          <w:rtl/>
          <w:lang w:val="en-US"/>
        </w:rPr>
        <w:t xml:space="preserve"> العقار المرهون</w:t>
      </w:r>
      <w:r w:rsidR="00AA1719">
        <w:rPr>
          <w:rFonts w:ascii="Simplified Arabic" w:hAnsi="Simplified Arabic" w:cs="Simplified Arabic" w:hint="cs"/>
          <w:sz w:val="24"/>
          <w:szCs w:val="24"/>
          <w:rtl/>
          <w:lang w:val="en-US"/>
        </w:rPr>
        <w:t>،</w:t>
      </w:r>
      <w:r w:rsidR="00AF7CC5" w:rsidRPr="00E00F23">
        <w:rPr>
          <w:rFonts w:ascii="Simplified Arabic" w:hAnsi="Simplified Arabic" w:cs="Simplified Arabic"/>
          <w:sz w:val="24"/>
          <w:szCs w:val="24"/>
          <w:rtl/>
          <w:lang w:val="en-US"/>
        </w:rPr>
        <w:t xml:space="preserve"> كما فعل المشرع المصري والمشروع </w:t>
      </w:r>
      <w:r w:rsidR="007C3FC2" w:rsidRPr="00E00F23">
        <w:rPr>
          <w:rFonts w:ascii="Simplified Arabic" w:hAnsi="Simplified Arabic" w:cs="Simplified Arabic"/>
          <w:sz w:val="24"/>
          <w:szCs w:val="24"/>
          <w:rtl/>
          <w:lang w:val="en-US"/>
        </w:rPr>
        <w:t>الفلسطيني.</w:t>
      </w:r>
      <w:r w:rsidR="00AF7CC5" w:rsidRPr="00E00F23">
        <w:rPr>
          <w:rFonts w:ascii="Simplified Arabic" w:hAnsi="Simplified Arabic" w:cs="Simplified Arabic"/>
          <w:sz w:val="24"/>
          <w:szCs w:val="24"/>
          <w:rtl/>
          <w:lang w:val="en-US"/>
        </w:rPr>
        <w:t xml:space="preserve"> </w:t>
      </w:r>
    </w:p>
    <w:p w14:paraId="2B1B9357" w14:textId="37DD3E30" w:rsidR="0085639F" w:rsidRPr="00E00F23" w:rsidRDefault="004E50AD" w:rsidP="00AA1719">
      <w:pPr>
        <w:pStyle w:val="a5"/>
        <w:numPr>
          <w:ilvl w:val="0"/>
          <w:numId w:val="28"/>
        </w:numPr>
        <w:bidi/>
        <w:spacing w:before="24" w:after="24"/>
        <w:jc w:val="both"/>
        <w:rPr>
          <w:rFonts w:ascii="Simplified Arabic" w:hAnsi="Simplified Arabic" w:cs="Simplified Arabic"/>
          <w:sz w:val="24"/>
          <w:szCs w:val="24"/>
          <w:lang w:val="en-US"/>
        </w:rPr>
      </w:pPr>
      <w:r w:rsidRPr="00E00F23">
        <w:rPr>
          <w:rFonts w:ascii="Simplified Arabic" w:hAnsi="Simplified Arabic" w:cs="Simplified Arabic"/>
          <w:sz w:val="24"/>
          <w:szCs w:val="24"/>
          <w:rtl/>
          <w:lang w:val="en-US"/>
        </w:rPr>
        <w:t>أو</w:t>
      </w:r>
      <w:r w:rsidR="003976B1" w:rsidRPr="00E00F23">
        <w:rPr>
          <w:rFonts w:ascii="Simplified Arabic" w:hAnsi="Simplified Arabic" w:cs="Simplified Arabic"/>
          <w:sz w:val="24"/>
          <w:szCs w:val="24"/>
          <w:rtl/>
          <w:lang w:val="en-US"/>
        </w:rPr>
        <w:t xml:space="preserve">صي </w:t>
      </w:r>
      <w:r w:rsidR="0085639F" w:rsidRPr="00E00F23">
        <w:rPr>
          <w:rFonts w:ascii="Simplified Arabic" w:hAnsi="Simplified Arabic" w:cs="Simplified Arabic"/>
          <w:sz w:val="24"/>
          <w:szCs w:val="24"/>
          <w:rtl/>
          <w:lang w:val="en-US"/>
        </w:rPr>
        <w:t xml:space="preserve">المشرّع الفلسطيني </w:t>
      </w:r>
      <w:r w:rsidR="003976B1" w:rsidRPr="00E00F23">
        <w:rPr>
          <w:rFonts w:ascii="Simplified Arabic" w:hAnsi="Simplified Arabic" w:cs="Simplified Arabic"/>
          <w:sz w:val="24"/>
          <w:szCs w:val="24"/>
          <w:rtl/>
          <w:lang w:val="en-US"/>
        </w:rPr>
        <w:t xml:space="preserve">بضرورة </w:t>
      </w:r>
      <w:r w:rsidR="0085639F" w:rsidRPr="00E00F23">
        <w:rPr>
          <w:rFonts w:ascii="Simplified Arabic" w:hAnsi="Simplified Arabic" w:cs="Simplified Arabic"/>
          <w:sz w:val="24"/>
          <w:szCs w:val="24"/>
          <w:rtl/>
          <w:lang w:val="en-US"/>
        </w:rPr>
        <w:t xml:space="preserve">إضافة فقرة </w:t>
      </w:r>
      <w:r w:rsidR="006C1ED7" w:rsidRPr="00E00F23">
        <w:rPr>
          <w:rFonts w:ascii="Simplified Arabic" w:hAnsi="Simplified Arabic" w:cs="Simplified Arabic"/>
          <w:sz w:val="24"/>
          <w:szCs w:val="24"/>
          <w:rtl/>
          <w:lang w:val="en-US"/>
        </w:rPr>
        <w:t>إلى</w:t>
      </w:r>
      <w:r w:rsidR="0085639F" w:rsidRPr="00E00F23">
        <w:rPr>
          <w:rFonts w:ascii="Simplified Arabic" w:hAnsi="Simplified Arabic" w:cs="Simplified Arabic"/>
          <w:sz w:val="24"/>
          <w:szCs w:val="24"/>
          <w:rtl/>
          <w:lang w:val="en-US"/>
        </w:rPr>
        <w:t xml:space="preserve"> نص المادة (1215)  من مشروع القانون المدني الفلسطيني</w:t>
      </w:r>
      <w:r w:rsidR="00BE3EA7" w:rsidRPr="00E00F23">
        <w:rPr>
          <w:rFonts w:ascii="Simplified Arabic" w:hAnsi="Simplified Arabic" w:cs="Simplified Arabic"/>
          <w:sz w:val="24"/>
          <w:szCs w:val="24"/>
          <w:rtl/>
          <w:lang w:val="en-US"/>
        </w:rPr>
        <w:t xml:space="preserve">، والمشرع المصري بالمادة 1065 من قانونه المدني، </w:t>
      </w:r>
      <w:r w:rsidR="0085639F" w:rsidRPr="00E00F23">
        <w:rPr>
          <w:rFonts w:ascii="Simplified Arabic" w:hAnsi="Simplified Arabic" w:cs="Simplified Arabic"/>
          <w:sz w:val="24"/>
          <w:szCs w:val="24"/>
          <w:rtl/>
          <w:lang w:val="en-US"/>
        </w:rPr>
        <w:t xml:space="preserve">بحیث یترتب على الخطأ </w:t>
      </w:r>
      <w:r w:rsidRPr="00E00F23">
        <w:rPr>
          <w:rFonts w:ascii="Simplified Arabic" w:hAnsi="Simplified Arabic" w:cs="Simplified Arabic"/>
          <w:sz w:val="24"/>
          <w:szCs w:val="24"/>
          <w:rtl/>
          <w:lang w:val="en-US"/>
        </w:rPr>
        <w:t>أو</w:t>
      </w:r>
      <w:r w:rsidR="0085639F" w:rsidRPr="00E00F23">
        <w:rPr>
          <w:rFonts w:ascii="Simplified Arabic" w:hAnsi="Simplified Arabic" w:cs="Simplified Arabic"/>
          <w:sz w:val="24"/>
          <w:szCs w:val="24"/>
          <w:rtl/>
          <w:lang w:val="en-US"/>
        </w:rPr>
        <w:t xml:space="preserve"> النقص في بیان </w:t>
      </w:r>
      <w:r w:rsidRPr="00E00F23">
        <w:rPr>
          <w:rFonts w:ascii="Simplified Arabic" w:hAnsi="Simplified Arabic" w:cs="Simplified Arabic"/>
          <w:sz w:val="24"/>
          <w:szCs w:val="24"/>
          <w:rtl/>
          <w:lang w:val="en-US"/>
        </w:rPr>
        <w:t>أو</w:t>
      </w:r>
      <w:r w:rsidR="0085639F" w:rsidRPr="00E00F23">
        <w:rPr>
          <w:rFonts w:ascii="Simplified Arabic" w:hAnsi="Simplified Arabic" w:cs="Simplified Arabic"/>
          <w:sz w:val="24"/>
          <w:szCs w:val="24"/>
          <w:rtl/>
          <w:lang w:val="en-US"/>
        </w:rPr>
        <w:t xml:space="preserve"> أكثر من البیانات المنصوص علیها في المادة المذكورة آنفاً بطلان الإعلان بالنسبة للدائن الذي حصل الخطأ </w:t>
      </w:r>
      <w:r w:rsidRPr="00E00F23">
        <w:rPr>
          <w:rFonts w:ascii="Simplified Arabic" w:hAnsi="Simplified Arabic" w:cs="Simplified Arabic"/>
          <w:sz w:val="24"/>
          <w:szCs w:val="24"/>
          <w:rtl/>
          <w:lang w:val="en-US"/>
        </w:rPr>
        <w:t>أو</w:t>
      </w:r>
      <w:r w:rsidR="0085639F" w:rsidRPr="00E00F23">
        <w:rPr>
          <w:rFonts w:ascii="Simplified Arabic" w:hAnsi="Simplified Arabic" w:cs="Simplified Arabic"/>
          <w:sz w:val="24"/>
          <w:szCs w:val="24"/>
          <w:rtl/>
          <w:lang w:val="en-US"/>
        </w:rPr>
        <w:t xml:space="preserve"> النقص في إعل</w:t>
      </w:r>
      <w:r w:rsidR="00B008A6">
        <w:rPr>
          <w:rFonts w:ascii="Simplified Arabic" w:hAnsi="Simplified Arabic" w:cs="Simplified Arabic" w:hint="cs"/>
          <w:sz w:val="24"/>
          <w:szCs w:val="24"/>
          <w:rtl/>
          <w:lang w:val="en-US"/>
        </w:rPr>
        <w:t>ا</w:t>
      </w:r>
      <w:r w:rsidR="006C1ED7" w:rsidRPr="00E00F23">
        <w:rPr>
          <w:rFonts w:ascii="Simplified Arabic" w:hAnsi="Simplified Arabic" w:cs="Simplified Arabic"/>
          <w:sz w:val="24"/>
          <w:szCs w:val="24"/>
          <w:rtl/>
          <w:lang w:val="en-US"/>
        </w:rPr>
        <w:t>نه</w:t>
      </w:r>
      <w:r w:rsidR="0085639F" w:rsidRPr="00E00F23">
        <w:rPr>
          <w:rFonts w:ascii="Simplified Arabic" w:hAnsi="Simplified Arabic" w:cs="Simplified Arabic"/>
          <w:sz w:val="24"/>
          <w:szCs w:val="24"/>
          <w:rtl/>
          <w:lang w:val="en-US"/>
        </w:rPr>
        <w:t xml:space="preserve"> وكان من ش</w:t>
      </w:r>
      <w:r w:rsidR="006C1ED7" w:rsidRPr="00E00F23">
        <w:rPr>
          <w:rFonts w:ascii="Simplified Arabic" w:hAnsi="Simplified Arabic" w:cs="Simplified Arabic"/>
          <w:sz w:val="24"/>
          <w:szCs w:val="24"/>
          <w:rtl/>
          <w:lang w:val="en-US"/>
        </w:rPr>
        <w:t>أنه</w:t>
      </w:r>
      <w:r w:rsidR="0085639F" w:rsidRPr="00E00F23">
        <w:rPr>
          <w:rFonts w:ascii="Simplified Arabic" w:hAnsi="Simplified Arabic" w:cs="Simplified Arabic"/>
          <w:sz w:val="24"/>
          <w:szCs w:val="24"/>
          <w:rtl/>
          <w:lang w:val="en-US"/>
        </w:rPr>
        <w:t xml:space="preserve"> أن یلحق الضرر به وذلك قياساً على ما جاء بالفقرة </w:t>
      </w:r>
      <w:r w:rsidR="00640486" w:rsidRPr="00E00F23">
        <w:rPr>
          <w:rFonts w:ascii="Simplified Arabic" w:hAnsi="Simplified Arabic" w:cs="Simplified Arabic"/>
          <w:sz w:val="24"/>
          <w:szCs w:val="24"/>
          <w:rtl/>
          <w:lang w:val="en-US"/>
        </w:rPr>
        <w:t>ال</w:t>
      </w:r>
      <w:r w:rsidRPr="00E00F23">
        <w:rPr>
          <w:rFonts w:ascii="Simplified Arabic" w:hAnsi="Simplified Arabic" w:cs="Simplified Arabic"/>
          <w:sz w:val="24"/>
          <w:szCs w:val="24"/>
          <w:rtl/>
          <w:lang w:val="en-US"/>
        </w:rPr>
        <w:t>أو</w:t>
      </w:r>
      <w:r w:rsidR="00640486" w:rsidRPr="00E00F23">
        <w:rPr>
          <w:rFonts w:ascii="Simplified Arabic" w:hAnsi="Simplified Arabic" w:cs="Simplified Arabic"/>
          <w:sz w:val="24"/>
          <w:szCs w:val="24"/>
          <w:rtl/>
          <w:lang w:val="en-US"/>
        </w:rPr>
        <w:t>ل</w:t>
      </w:r>
      <w:r w:rsidR="0085639F" w:rsidRPr="00E00F23">
        <w:rPr>
          <w:rFonts w:ascii="Simplified Arabic" w:hAnsi="Simplified Arabic" w:cs="Simplified Arabic"/>
          <w:sz w:val="24"/>
          <w:szCs w:val="24"/>
          <w:rtl/>
          <w:lang w:val="en-US"/>
        </w:rPr>
        <w:t xml:space="preserve">ى من المادة (1218) </w:t>
      </w:r>
      <w:r w:rsidR="00BE3EA7" w:rsidRPr="00E00F23">
        <w:rPr>
          <w:rFonts w:ascii="Simplified Arabic" w:hAnsi="Simplified Arabic" w:cs="Simplified Arabic"/>
          <w:sz w:val="24"/>
          <w:szCs w:val="24"/>
          <w:rtl/>
          <w:lang w:val="en-US"/>
        </w:rPr>
        <w:t xml:space="preserve">مشروع </w:t>
      </w:r>
      <w:r w:rsidR="0085639F" w:rsidRPr="00E00F23">
        <w:rPr>
          <w:rFonts w:ascii="Simplified Arabic" w:hAnsi="Simplified Arabic" w:cs="Simplified Arabic"/>
          <w:sz w:val="24"/>
          <w:szCs w:val="24"/>
          <w:rtl/>
          <w:lang w:val="en-US"/>
        </w:rPr>
        <w:t>مدني</w:t>
      </w:r>
      <w:r w:rsidR="00BE3EA7" w:rsidRPr="00E00F23">
        <w:rPr>
          <w:rFonts w:ascii="Simplified Arabic" w:hAnsi="Simplified Arabic" w:cs="Simplified Arabic"/>
          <w:sz w:val="24"/>
          <w:szCs w:val="24"/>
          <w:rtl/>
          <w:lang w:val="en-US"/>
        </w:rPr>
        <w:t xml:space="preserve"> فلسطيني</w:t>
      </w:r>
      <w:r w:rsidR="0085639F" w:rsidRPr="00E00F23">
        <w:rPr>
          <w:rFonts w:ascii="Simplified Arabic" w:hAnsi="Simplified Arabic" w:cs="Simplified Arabic"/>
          <w:sz w:val="24"/>
          <w:szCs w:val="24"/>
          <w:rtl/>
          <w:lang w:val="en-US"/>
        </w:rPr>
        <w:t xml:space="preserve"> عندما رتب بطلان طلب البيع الذي يوجهه الدائن الذي رفض عرض الحائز وذلك عندما لا يستوفي الشروط التي نصت عليها هذه المادة حيث جاء فيها "</w:t>
      </w:r>
      <w:r w:rsidR="0085639F" w:rsidRPr="00E00F23">
        <w:rPr>
          <w:rFonts w:ascii="Simplified Arabic" w:hAnsi="Simplified Arabic" w:cs="Simplified Arabic"/>
          <w:b/>
          <w:bCs/>
          <w:sz w:val="24"/>
          <w:szCs w:val="24"/>
          <w:rtl/>
          <w:lang w:val="en-US"/>
        </w:rPr>
        <w:t xml:space="preserve"> ويكون باطلا </w:t>
      </w:r>
      <w:r w:rsidR="00165CF0" w:rsidRPr="00E00F23">
        <w:rPr>
          <w:rFonts w:ascii="Simplified Arabic" w:hAnsi="Simplified Arabic" w:cs="Simplified Arabic"/>
          <w:b/>
          <w:bCs/>
          <w:sz w:val="24"/>
          <w:szCs w:val="24"/>
          <w:rtl/>
          <w:lang w:val="en-US"/>
        </w:rPr>
        <w:t>إذ</w:t>
      </w:r>
      <w:r w:rsidR="0085639F" w:rsidRPr="00E00F23">
        <w:rPr>
          <w:rFonts w:ascii="Simplified Arabic" w:hAnsi="Simplified Arabic" w:cs="Simplified Arabic"/>
          <w:b/>
          <w:bCs/>
          <w:sz w:val="24"/>
          <w:szCs w:val="24"/>
          <w:rtl/>
          <w:lang w:val="en-US"/>
        </w:rPr>
        <w:t>ا لم يستوف هذه الشرائط"</w:t>
      </w:r>
      <w:r w:rsidR="002608B3" w:rsidRPr="00E00F23">
        <w:rPr>
          <w:rFonts w:ascii="Simplified Arabic" w:hAnsi="Simplified Arabic" w:cs="Simplified Arabic"/>
          <w:b/>
          <w:bCs/>
          <w:sz w:val="24"/>
          <w:szCs w:val="24"/>
          <w:rtl/>
          <w:lang w:val="en-US"/>
        </w:rPr>
        <w:t>.</w:t>
      </w:r>
    </w:p>
    <w:p w14:paraId="5BF03F0E" w14:textId="77777777" w:rsidR="000E5B6E" w:rsidRPr="00E00F23" w:rsidRDefault="000E5B6E" w:rsidP="00BE3EA7">
      <w:pPr>
        <w:pStyle w:val="a5"/>
        <w:bidi/>
        <w:ind w:left="386"/>
        <w:jc w:val="both"/>
        <w:rPr>
          <w:rFonts w:ascii="Simplified Arabic" w:hAnsi="Simplified Arabic" w:cs="Simplified Arabic"/>
          <w:b/>
          <w:bCs/>
          <w:sz w:val="24"/>
          <w:szCs w:val="24"/>
          <w:rtl/>
          <w:lang w:val="en-US"/>
        </w:rPr>
      </w:pPr>
    </w:p>
    <w:p w14:paraId="2AAFDCBF" w14:textId="77777777" w:rsidR="00156D7D" w:rsidRPr="00E00F23" w:rsidRDefault="00156D7D" w:rsidP="00156D7D">
      <w:pPr>
        <w:pStyle w:val="a5"/>
        <w:bidi/>
        <w:spacing w:before="24" w:after="24"/>
        <w:ind w:left="26"/>
        <w:rPr>
          <w:rFonts w:ascii="Simplified Arabic" w:hAnsi="Simplified Arabic" w:cs="Simplified Arabic"/>
          <w:b/>
          <w:bCs/>
          <w:sz w:val="24"/>
          <w:szCs w:val="24"/>
          <w:rtl/>
          <w:lang w:val="en-US"/>
        </w:rPr>
      </w:pPr>
    </w:p>
    <w:sdt>
      <w:sdtPr>
        <w:rPr>
          <w:rFonts w:ascii="Simplified Arabic" w:eastAsiaTheme="minorHAnsi" w:hAnsi="Simplified Arabic" w:cs="Simplified Arabic"/>
          <w:b w:val="0"/>
          <w:bCs w:val="0"/>
          <w:color w:val="auto"/>
          <w:sz w:val="24"/>
          <w:szCs w:val="24"/>
          <w:lang w:val="ar-SA"/>
        </w:rPr>
        <w:id w:val="-227690526"/>
        <w:docPartObj>
          <w:docPartGallery w:val="Bibliographies"/>
          <w:docPartUnique/>
        </w:docPartObj>
      </w:sdtPr>
      <w:sdtEndPr>
        <w:rPr>
          <w:lang w:val="en-GB"/>
        </w:rPr>
      </w:sdtEndPr>
      <w:sdtContent>
        <w:p w14:paraId="37B44B00" w14:textId="77777777" w:rsidR="00AD27D4" w:rsidRPr="00B456C4" w:rsidRDefault="00AD27D4" w:rsidP="00AD27D4">
          <w:pPr>
            <w:pStyle w:val="1"/>
            <w:rPr>
              <w:rFonts w:asciiTheme="majorBidi" w:hAnsiTheme="majorBidi"/>
              <w:sz w:val="24"/>
              <w:szCs w:val="24"/>
              <w:lang w:val="en-US"/>
            </w:rPr>
          </w:pPr>
          <w:r w:rsidRPr="00E00F23">
            <w:rPr>
              <w:rFonts w:ascii="Simplified Arabic" w:hAnsi="Simplified Arabic" w:cs="Simplified Arabic"/>
              <w:sz w:val="24"/>
              <w:szCs w:val="24"/>
              <w:rtl/>
              <w:lang w:val="ar-SA"/>
            </w:rPr>
            <w:t>المراجع</w:t>
          </w:r>
        </w:p>
        <w:p w14:paraId="1AAE2102" w14:textId="77777777" w:rsidR="00AD27D4" w:rsidRPr="00E00F23" w:rsidRDefault="00AD27D4" w:rsidP="00AD27D4">
          <w:pPr>
            <w:pStyle w:val="ab"/>
            <w:ind w:left="720" w:hanging="720"/>
            <w:rPr>
              <w:rFonts w:asciiTheme="majorBidi" w:hAnsiTheme="majorBidi" w:cstheme="majorBidi"/>
              <w:noProof/>
              <w:sz w:val="24"/>
              <w:szCs w:val="24"/>
              <w:lang w:bidi="ar-JO"/>
            </w:rPr>
          </w:pPr>
          <w:r w:rsidRPr="00E00F23">
            <w:rPr>
              <w:rFonts w:asciiTheme="majorBidi" w:hAnsiTheme="majorBidi" w:cstheme="majorBidi"/>
              <w:sz w:val="24"/>
              <w:szCs w:val="24"/>
            </w:rPr>
            <w:fldChar w:fldCharType="begin"/>
          </w:r>
          <w:r w:rsidRPr="00E00F23">
            <w:rPr>
              <w:rFonts w:asciiTheme="majorBidi" w:hAnsiTheme="majorBidi" w:cstheme="majorBidi"/>
              <w:sz w:val="24"/>
              <w:szCs w:val="24"/>
            </w:rPr>
            <w:instrText>BIBLIOGRAPHY</w:instrText>
          </w:r>
          <w:r w:rsidRPr="00E00F23">
            <w:rPr>
              <w:rFonts w:asciiTheme="majorBidi" w:hAnsiTheme="majorBidi" w:cstheme="majorBidi"/>
              <w:sz w:val="24"/>
              <w:szCs w:val="24"/>
            </w:rPr>
            <w:fldChar w:fldCharType="separate"/>
          </w:r>
          <w:r w:rsidRPr="00E00F23">
            <w:rPr>
              <w:rFonts w:asciiTheme="majorBidi" w:hAnsiTheme="majorBidi" w:cstheme="majorBidi"/>
              <w:noProof/>
              <w:sz w:val="24"/>
              <w:szCs w:val="24"/>
              <w:lang w:bidi="ar-JO"/>
            </w:rPr>
            <w:t>Alaa Shawkat Al-Dulaimi.</w:t>
          </w:r>
          <w:r w:rsidRPr="00E00F23">
            <w:rPr>
              <w:rFonts w:asciiTheme="majorBidi" w:hAnsiTheme="majorBidi" w:cstheme="majorBidi"/>
              <w:noProof/>
              <w:sz w:val="24"/>
              <w:szCs w:val="24"/>
              <w:rtl/>
              <w:lang w:bidi="ar-JO"/>
            </w:rPr>
            <w:t xml:space="preserve"> (2015). </w:t>
          </w:r>
          <w:r w:rsidRPr="00E00F23">
            <w:rPr>
              <w:rFonts w:asciiTheme="majorBidi" w:hAnsiTheme="majorBidi" w:cstheme="majorBidi"/>
              <w:i/>
              <w:iCs/>
              <w:noProof/>
              <w:sz w:val="24"/>
              <w:szCs w:val="24"/>
              <w:lang w:bidi="ar-JO"/>
            </w:rPr>
            <w:t>The legal position of the property holder in the official mortgage "a comparative study".</w:t>
          </w:r>
          <w:r w:rsidRPr="00E00F23">
            <w:rPr>
              <w:rFonts w:asciiTheme="majorBidi" w:hAnsiTheme="majorBidi" w:cstheme="majorBidi"/>
              <w:noProof/>
              <w:sz w:val="24"/>
              <w:szCs w:val="24"/>
              <w:rtl/>
              <w:lang w:bidi="ar-JO"/>
            </w:rPr>
            <w:t xml:space="preserve"> </w:t>
          </w:r>
          <w:r w:rsidRPr="00E00F23">
            <w:rPr>
              <w:rFonts w:asciiTheme="majorBidi" w:hAnsiTheme="majorBidi" w:cstheme="majorBidi"/>
              <w:noProof/>
              <w:sz w:val="24"/>
              <w:szCs w:val="24"/>
              <w:lang w:bidi="ar-JO"/>
            </w:rPr>
            <w:t>Aman: Middle East University.</w:t>
          </w:r>
        </w:p>
        <w:p w14:paraId="253513AF" w14:textId="77777777" w:rsidR="00AD27D4" w:rsidRPr="00E00F23" w:rsidRDefault="00AD27D4" w:rsidP="00AD27D4">
          <w:pPr>
            <w:pStyle w:val="ab"/>
            <w:ind w:left="720" w:hanging="720"/>
            <w:rPr>
              <w:rFonts w:asciiTheme="majorBidi" w:hAnsiTheme="majorBidi" w:cstheme="majorBidi"/>
              <w:noProof/>
              <w:sz w:val="24"/>
              <w:szCs w:val="24"/>
              <w:rtl/>
              <w:lang w:bidi="ar-JO"/>
            </w:rPr>
          </w:pPr>
          <w:r w:rsidRPr="00E00F23">
            <w:rPr>
              <w:rFonts w:asciiTheme="majorBidi" w:hAnsiTheme="majorBidi" w:cstheme="majorBidi"/>
              <w:noProof/>
              <w:sz w:val="24"/>
              <w:szCs w:val="24"/>
              <w:lang w:bidi="ar-JO"/>
            </w:rPr>
            <w:t>Ali Hadi Al-Obaidi.</w:t>
          </w:r>
          <w:r w:rsidRPr="00E00F23">
            <w:rPr>
              <w:rFonts w:asciiTheme="majorBidi" w:hAnsiTheme="majorBidi" w:cstheme="majorBidi"/>
              <w:noProof/>
              <w:sz w:val="24"/>
              <w:szCs w:val="24"/>
              <w:rtl/>
              <w:lang w:bidi="ar-JO"/>
            </w:rPr>
            <w:t xml:space="preserve"> (2009). </w:t>
          </w:r>
          <w:r w:rsidRPr="00E00F23">
            <w:rPr>
              <w:rFonts w:asciiTheme="majorBidi" w:hAnsiTheme="majorBidi" w:cstheme="majorBidi"/>
              <w:i/>
              <w:iCs/>
              <w:noProof/>
              <w:sz w:val="24"/>
              <w:szCs w:val="24"/>
              <w:lang w:bidi="ar-JO"/>
            </w:rPr>
            <w:t>Wajeez in the Explanation of Civil Law, Rights in Kind (A Budget Study.</w:t>
          </w:r>
          <w:r w:rsidRPr="00E00F23">
            <w:rPr>
              <w:rFonts w:asciiTheme="majorBidi" w:hAnsiTheme="majorBidi" w:cstheme="majorBidi"/>
              <w:noProof/>
              <w:sz w:val="24"/>
              <w:szCs w:val="24"/>
              <w:rtl/>
              <w:lang w:bidi="ar-JO"/>
            </w:rPr>
            <w:t xml:space="preserve"> </w:t>
          </w:r>
          <w:r w:rsidRPr="00E00F23">
            <w:rPr>
              <w:rFonts w:asciiTheme="majorBidi" w:hAnsiTheme="majorBidi" w:cstheme="majorBidi"/>
              <w:noProof/>
              <w:sz w:val="24"/>
              <w:szCs w:val="24"/>
              <w:lang w:bidi="ar-JO"/>
            </w:rPr>
            <w:t>Amman: House of Culture for Publishing and Distribution.</w:t>
          </w:r>
        </w:p>
        <w:p w14:paraId="0040DEC5" w14:textId="77777777" w:rsidR="00AD27D4" w:rsidRPr="00E00F23" w:rsidRDefault="00AD27D4" w:rsidP="00AD27D4">
          <w:pPr>
            <w:pStyle w:val="ab"/>
            <w:ind w:left="720" w:hanging="720"/>
            <w:rPr>
              <w:rFonts w:asciiTheme="majorBidi" w:hAnsiTheme="majorBidi" w:cstheme="majorBidi"/>
              <w:noProof/>
              <w:sz w:val="24"/>
              <w:szCs w:val="24"/>
              <w:rtl/>
              <w:lang w:bidi="ar-JO"/>
            </w:rPr>
          </w:pPr>
          <w:r w:rsidRPr="00E00F23">
            <w:rPr>
              <w:rFonts w:asciiTheme="majorBidi" w:hAnsiTheme="majorBidi" w:cstheme="majorBidi"/>
              <w:noProof/>
              <w:sz w:val="24"/>
              <w:szCs w:val="24"/>
              <w:lang w:bidi="ar-JO"/>
            </w:rPr>
            <w:lastRenderedPageBreak/>
            <w:t>brahim Abu Rahma.</w:t>
          </w:r>
          <w:r w:rsidRPr="00E00F23">
            <w:rPr>
              <w:rFonts w:asciiTheme="majorBidi" w:hAnsiTheme="majorBidi" w:cstheme="majorBidi"/>
              <w:noProof/>
              <w:sz w:val="24"/>
              <w:szCs w:val="24"/>
              <w:rtl/>
              <w:lang w:bidi="ar-JO"/>
            </w:rPr>
            <w:t xml:space="preserve"> (1992). </w:t>
          </w:r>
          <w:r w:rsidRPr="00E00F23">
            <w:rPr>
              <w:rFonts w:asciiTheme="majorBidi" w:hAnsiTheme="majorBidi" w:cstheme="majorBidi"/>
              <w:i/>
              <w:iCs/>
              <w:noProof/>
              <w:sz w:val="24"/>
              <w:szCs w:val="24"/>
              <w:lang w:bidi="ar-JO"/>
            </w:rPr>
            <w:t>Explanatory Notes for the Jordanian Civil</w:t>
          </w:r>
          <w:r w:rsidRPr="00E00F23">
            <w:rPr>
              <w:rFonts w:asciiTheme="majorBidi" w:hAnsiTheme="majorBidi" w:cstheme="majorBidi"/>
              <w:noProof/>
              <w:sz w:val="24"/>
              <w:szCs w:val="24"/>
              <w:rtl/>
              <w:lang w:bidi="ar-JO"/>
            </w:rPr>
            <w:t xml:space="preserve"> (الإصدار 2، المجلد 3). </w:t>
          </w:r>
          <w:r w:rsidRPr="00E00F23">
            <w:rPr>
              <w:rFonts w:asciiTheme="majorBidi" w:hAnsiTheme="majorBidi" w:cstheme="majorBidi"/>
              <w:noProof/>
              <w:sz w:val="24"/>
              <w:szCs w:val="24"/>
              <w:lang w:bidi="ar-JO"/>
            </w:rPr>
            <w:t>amman: Al-Tawfiq Press.</w:t>
          </w:r>
        </w:p>
        <w:p w14:paraId="53AED5E6" w14:textId="77777777" w:rsidR="00AD27D4" w:rsidRPr="00E00F23" w:rsidRDefault="00AD27D4" w:rsidP="00AD27D4">
          <w:pPr>
            <w:pStyle w:val="ab"/>
            <w:ind w:left="720" w:hanging="720"/>
            <w:rPr>
              <w:rFonts w:asciiTheme="majorBidi" w:hAnsiTheme="majorBidi" w:cstheme="majorBidi"/>
              <w:noProof/>
              <w:sz w:val="24"/>
              <w:szCs w:val="24"/>
              <w:rtl/>
              <w:lang w:bidi="ar-JO"/>
            </w:rPr>
          </w:pPr>
          <w:r w:rsidRPr="00E00F23">
            <w:rPr>
              <w:rFonts w:asciiTheme="majorBidi" w:hAnsiTheme="majorBidi" w:cstheme="majorBidi"/>
              <w:noProof/>
              <w:sz w:val="24"/>
              <w:szCs w:val="24"/>
              <w:lang w:bidi="ar-JO"/>
            </w:rPr>
            <w:t>Hamid</w:t>
          </w:r>
          <w:r w:rsidRPr="00E00F23">
            <w:rPr>
              <w:rFonts w:asciiTheme="majorBidi" w:hAnsiTheme="majorBidi" w:cstheme="majorBidi"/>
              <w:noProof/>
              <w:sz w:val="24"/>
              <w:szCs w:val="24"/>
              <w:rtl/>
              <w:lang w:bidi="ar-JO"/>
            </w:rPr>
            <w:t xml:space="preserve"> </w:t>
          </w:r>
          <w:r w:rsidRPr="00E00F23">
            <w:rPr>
              <w:rFonts w:asciiTheme="majorBidi" w:hAnsiTheme="majorBidi" w:cstheme="majorBidi"/>
              <w:noProof/>
              <w:sz w:val="24"/>
              <w:szCs w:val="24"/>
              <w:lang w:bidi="ar-JO"/>
            </w:rPr>
            <w:t>Zanani</w:t>
          </w:r>
          <w:r w:rsidRPr="00E00F23">
            <w:rPr>
              <w:rFonts w:asciiTheme="majorBidi" w:hAnsiTheme="majorBidi" w:cstheme="majorBidi"/>
              <w:noProof/>
              <w:sz w:val="24"/>
              <w:szCs w:val="24"/>
              <w:rtl/>
              <w:lang w:bidi="ar-JO"/>
            </w:rPr>
            <w:t xml:space="preserve">، و </w:t>
          </w:r>
          <w:r w:rsidRPr="00E00F23">
            <w:rPr>
              <w:rFonts w:asciiTheme="majorBidi" w:hAnsiTheme="majorBidi" w:cstheme="majorBidi"/>
              <w:noProof/>
              <w:sz w:val="24"/>
              <w:szCs w:val="24"/>
              <w:lang w:bidi="ar-JO"/>
            </w:rPr>
            <w:t>Abdel Qader Hashmi.</w:t>
          </w:r>
          <w:r w:rsidRPr="00E00F23">
            <w:rPr>
              <w:rFonts w:asciiTheme="majorBidi" w:hAnsiTheme="majorBidi" w:cstheme="majorBidi"/>
              <w:noProof/>
              <w:sz w:val="24"/>
              <w:szCs w:val="24"/>
              <w:rtl/>
              <w:lang w:bidi="ar-JO"/>
            </w:rPr>
            <w:t xml:space="preserve"> (2013). </w:t>
          </w:r>
          <w:r w:rsidRPr="00E00F23">
            <w:rPr>
              <w:rFonts w:asciiTheme="majorBidi" w:hAnsiTheme="majorBidi" w:cstheme="majorBidi"/>
              <w:i/>
              <w:iCs/>
              <w:noProof/>
              <w:sz w:val="24"/>
              <w:szCs w:val="24"/>
              <w:lang w:bidi="ar-JO"/>
            </w:rPr>
            <w:t>The official mortgage in Algerian law,.</w:t>
          </w:r>
          <w:r w:rsidRPr="00E00F23">
            <w:rPr>
              <w:rFonts w:asciiTheme="majorBidi" w:hAnsiTheme="majorBidi" w:cstheme="majorBidi"/>
              <w:noProof/>
              <w:sz w:val="24"/>
              <w:szCs w:val="24"/>
              <w:rtl/>
              <w:lang w:bidi="ar-JO"/>
            </w:rPr>
            <w:t xml:space="preserve"> </w:t>
          </w:r>
          <w:r w:rsidRPr="00E00F23">
            <w:rPr>
              <w:rFonts w:asciiTheme="majorBidi" w:hAnsiTheme="majorBidi" w:cstheme="majorBidi"/>
              <w:noProof/>
              <w:sz w:val="24"/>
              <w:szCs w:val="24"/>
              <w:lang w:bidi="ar-JO"/>
            </w:rPr>
            <w:t>adrar.</w:t>
          </w:r>
        </w:p>
        <w:p w14:paraId="7550CA72" w14:textId="77777777" w:rsidR="00AD27D4" w:rsidRPr="00E00F23" w:rsidRDefault="00AD27D4" w:rsidP="00AD27D4">
          <w:pPr>
            <w:pStyle w:val="ab"/>
            <w:ind w:left="720" w:hanging="720"/>
            <w:rPr>
              <w:rFonts w:asciiTheme="majorBidi" w:hAnsiTheme="majorBidi" w:cstheme="majorBidi"/>
              <w:noProof/>
              <w:sz w:val="24"/>
              <w:szCs w:val="24"/>
              <w:rtl/>
              <w:lang w:bidi="ar-JO"/>
            </w:rPr>
          </w:pPr>
          <w:r w:rsidRPr="00E00F23">
            <w:rPr>
              <w:rFonts w:asciiTheme="majorBidi" w:hAnsiTheme="majorBidi" w:cstheme="majorBidi"/>
              <w:noProof/>
              <w:sz w:val="24"/>
              <w:szCs w:val="24"/>
              <w:lang w:bidi="ar-JO"/>
            </w:rPr>
            <w:t>mousa abo maloh.</w:t>
          </w:r>
          <w:r w:rsidRPr="00E00F23">
            <w:rPr>
              <w:rFonts w:asciiTheme="majorBidi" w:hAnsiTheme="majorBidi" w:cstheme="majorBidi"/>
              <w:noProof/>
              <w:sz w:val="24"/>
              <w:szCs w:val="24"/>
              <w:rtl/>
              <w:lang w:bidi="ar-JO"/>
            </w:rPr>
            <w:t xml:space="preserve"> (2003). </w:t>
          </w:r>
          <w:r w:rsidRPr="00E00F23">
            <w:rPr>
              <w:rFonts w:asciiTheme="majorBidi" w:hAnsiTheme="majorBidi" w:cstheme="majorBidi"/>
              <w:i/>
              <w:iCs/>
              <w:noProof/>
              <w:sz w:val="24"/>
              <w:szCs w:val="24"/>
              <w:lang w:bidi="ar-JO"/>
            </w:rPr>
            <w:t>Explanatory notes for the draft Palestinian Civil Law, Book Three, Rights in Kind.</w:t>
          </w:r>
          <w:r w:rsidRPr="00E00F23">
            <w:rPr>
              <w:rFonts w:asciiTheme="majorBidi" w:hAnsiTheme="majorBidi" w:cstheme="majorBidi"/>
              <w:noProof/>
              <w:sz w:val="24"/>
              <w:szCs w:val="24"/>
              <w:rtl/>
              <w:lang w:bidi="ar-JO"/>
            </w:rPr>
            <w:t xml:space="preserve"> </w:t>
          </w:r>
          <w:r w:rsidRPr="00E00F23">
            <w:rPr>
              <w:rFonts w:asciiTheme="majorBidi" w:hAnsiTheme="majorBidi" w:cstheme="majorBidi"/>
              <w:noProof/>
              <w:sz w:val="24"/>
              <w:szCs w:val="24"/>
              <w:lang w:bidi="ar-JO"/>
            </w:rPr>
            <w:t>qaza: Office of Fatwa and Legislation.</w:t>
          </w:r>
          <w:r w:rsidRPr="00E00F23">
            <w:rPr>
              <w:rFonts w:asciiTheme="majorBidi" w:hAnsiTheme="majorBidi" w:cstheme="majorBidi"/>
              <w:noProof/>
              <w:sz w:val="24"/>
              <w:szCs w:val="24"/>
              <w:rtl/>
              <w:lang w:bidi="ar-JO"/>
            </w:rPr>
            <w:t xml:space="preserve"> تم الاسترداد من </w:t>
          </w:r>
          <w:r w:rsidRPr="00E00F23">
            <w:rPr>
              <w:rFonts w:asciiTheme="majorBidi" w:hAnsiTheme="majorBidi" w:cstheme="majorBidi"/>
              <w:noProof/>
              <w:sz w:val="24"/>
              <w:szCs w:val="24"/>
              <w:lang w:bidi="ar-JO"/>
            </w:rPr>
            <w:t>http://dftp.gov.ps/show_detailss/88</w:t>
          </w:r>
        </w:p>
        <w:p w14:paraId="3773633D" w14:textId="77777777" w:rsidR="00AD27D4" w:rsidRPr="00E00F23" w:rsidRDefault="00AD27D4" w:rsidP="00AD27D4">
          <w:pPr>
            <w:pStyle w:val="ab"/>
            <w:ind w:left="720" w:hanging="720"/>
            <w:rPr>
              <w:rFonts w:asciiTheme="majorBidi" w:hAnsiTheme="majorBidi" w:cstheme="majorBidi"/>
              <w:noProof/>
              <w:sz w:val="24"/>
              <w:szCs w:val="24"/>
              <w:rtl/>
              <w:lang w:bidi="ar-JO"/>
            </w:rPr>
          </w:pPr>
          <w:r w:rsidRPr="00E00F23">
            <w:rPr>
              <w:rFonts w:asciiTheme="majorBidi" w:hAnsiTheme="majorBidi" w:cstheme="majorBidi"/>
              <w:noProof/>
              <w:sz w:val="24"/>
              <w:szCs w:val="24"/>
              <w:lang w:bidi="ar-JO"/>
            </w:rPr>
            <w:t>Muhammad Waheed Al-Din Sewar.</w:t>
          </w:r>
          <w:r w:rsidRPr="00E00F23">
            <w:rPr>
              <w:rFonts w:asciiTheme="majorBidi" w:hAnsiTheme="majorBidi" w:cstheme="majorBidi"/>
              <w:noProof/>
              <w:sz w:val="24"/>
              <w:szCs w:val="24"/>
              <w:rtl/>
              <w:lang w:bidi="ar-JO"/>
            </w:rPr>
            <w:t xml:space="preserve"> (1995). </w:t>
          </w:r>
          <w:r w:rsidRPr="00E00F23">
            <w:rPr>
              <w:rFonts w:asciiTheme="majorBidi" w:hAnsiTheme="majorBidi" w:cstheme="majorBidi"/>
              <w:i/>
              <w:iCs/>
              <w:noProof/>
              <w:sz w:val="24"/>
              <w:szCs w:val="24"/>
              <w:lang w:bidi="ar-JO"/>
            </w:rPr>
            <w:t>Ancillary Rights in Kind.</w:t>
          </w:r>
          <w:r w:rsidRPr="00E00F23">
            <w:rPr>
              <w:rFonts w:asciiTheme="majorBidi" w:hAnsiTheme="majorBidi" w:cstheme="majorBidi"/>
              <w:noProof/>
              <w:sz w:val="24"/>
              <w:szCs w:val="24"/>
              <w:rtl/>
              <w:lang w:bidi="ar-JO"/>
            </w:rPr>
            <w:t xml:space="preserve"> </w:t>
          </w:r>
          <w:r w:rsidRPr="00E00F23">
            <w:rPr>
              <w:rFonts w:asciiTheme="majorBidi" w:hAnsiTheme="majorBidi" w:cstheme="majorBidi"/>
              <w:noProof/>
              <w:sz w:val="24"/>
              <w:szCs w:val="24"/>
              <w:lang w:bidi="ar-JO"/>
            </w:rPr>
            <w:t>amman: Dar Al-Thaqafa Library for Publishing and Distribution.</w:t>
          </w:r>
        </w:p>
        <w:p w14:paraId="60B2DD52" w14:textId="77777777" w:rsidR="00AD27D4" w:rsidRPr="00E00F23" w:rsidRDefault="00AD27D4" w:rsidP="00AD27D4">
          <w:pPr>
            <w:pStyle w:val="ab"/>
            <w:ind w:left="720" w:hanging="720"/>
            <w:rPr>
              <w:rFonts w:asciiTheme="majorBidi" w:hAnsiTheme="majorBidi" w:cstheme="majorBidi"/>
              <w:noProof/>
              <w:sz w:val="24"/>
              <w:szCs w:val="24"/>
              <w:rtl/>
              <w:lang w:bidi="ar-JO"/>
            </w:rPr>
          </w:pPr>
          <w:r w:rsidRPr="00E00F23">
            <w:rPr>
              <w:rFonts w:asciiTheme="majorBidi" w:hAnsiTheme="majorBidi" w:cstheme="majorBidi"/>
              <w:noProof/>
              <w:sz w:val="24"/>
              <w:szCs w:val="24"/>
              <w:lang w:bidi="ar-JO"/>
            </w:rPr>
            <w:t>Nabil</w:t>
          </w:r>
          <w:r w:rsidRPr="00E00F23">
            <w:rPr>
              <w:rFonts w:asciiTheme="majorBidi" w:hAnsiTheme="majorBidi" w:cstheme="majorBidi"/>
              <w:noProof/>
              <w:sz w:val="24"/>
              <w:szCs w:val="24"/>
              <w:rtl/>
              <w:lang w:bidi="ar-JO"/>
            </w:rPr>
            <w:t xml:space="preserve"> </w:t>
          </w:r>
          <w:r w:rsidRPr="00E00F23">
            <w:rPr>
              <w:rFonts w:asciiTheme="majorBidi" w:hAnsiTheme="majorBidi" w:cstheme="majorBidi"/>
              <w:noProof/>
              <w:sz w:val="24"/>
              <w:szCs w:val="24"/>
              <w:lang w:bidi="ar-JO"/>
            </w:rPr>
            <w:t>Ibrahim Saad.</w:t>
          </w:r>
          <w:r w:rsidRPr="00E00F23">
            <w:rPr>
              <w:rFonts w:asciiTheme="majorBidi" w:hAnsiTheme="majorBidi" w:cstheme="majorBidi"/>
              <w:noProof/>
              <w:sz w:val="24"/>
              <w:szCs w:val="24"/>
              <w:rtl/>
              <w:lang w:bidi="ar-JO"/>
            </w:rPr>
            <w:t xml:space="preserve"> (1982). </w:t>
          </w:r>
          <w:r w:rsidRPr="00E00F23">
            <w:rPr>
              <w:rFonts w:asciiTheme="majorBidi" w:hAnsiTheme="majorBidi" w:cstheme="majorBidi"/>
              <w:i/>
              <w:iCs/>
              <w:noProof/>
              <w:sz w:val="24"/>
              <w:szCs w:val="24"/>
              <w:lang w:bidi="ar-JO"/>
            </w:rPr>
            <w:t>In-kind and personal insurances.</w:t>
          </w:r>
          <w:r w:rsidRPr="00E00F23">
            <w:rPr>
              <w:rFonts w:asciiTheme="majorBidi" w:hAnsiTheme="majorBidi" w:cstheme="majorBidi"/>
              <w:noProof/>
              <w:sz w:val="24"/>
              <w:szCs w:val="24"/>
              <w:rtl/>
              <w:lang w:bidi="ar-JO"/>
            </w:rPr>
            <w:t xml:space="preserve"> </w:t>
          </w:r>
          <w:r w:rsidRPr="00E00F23">
            <w:rPr>
              <w:rFonts w:asciiTheme="majorBidi" w:hAnsiTheme="majorBidi" w:cstheme="majorBidi"/>
              <w:noProof/>
              <w:sz w:val="24"/>
              <w:szCs w:val="24"/>
              <w:lang w:bidi="ar-JO"/>
            </w:rPr>
            <w:t>Alexandria: manshat almaaref.</w:t>
          </w:r>
        </w:p>
        <w:p w14:paraId="48E17B8A" w14:textId="77777777" w:rsidR="00AD27D4" w:rsidRPr="00E00F23" w:rsidRDefault="00AD27D4" w:rsidP="00AD27D4">
          <w:pPr>
            <w:pStyle w:val="ab"/>
            <w:ind w:left="720" w:hanging="720"/>
            <w:rPr>
              <w:rFonts w:asciiTheme="majorBidi" w:hAnsiTheme="majorBidi" w:cstheme="majorBidi"/>
              <w:noProof/>
              <w:sz w:val="24"/>
              <w:szCs w:val="24"/>
              <w:rtl/>
              <w:lang w:bidi="ar-JO"/>
            </w:rPr>
          </w:pPr>
          <w:r w:rsidRPr="00E00F23">
            <w:rPr>
              <w:rFonts w:asciiTheme="majorBidi" w:hAnsiTheme="majorBidi" w:cstheme="majorBidi"/>
              <w:noProof/>
              <w:sz w:val="24"/>
              <w:szCs w:val="24"/>
              <w:lang w:bidi="ar-JO"/>
            </w:rPr>
            <w:t>suliman morkos.</w:t>
          </w:r>
          <w:r w:rsidRPr="00E00F23">
            <w:rPr>
              <w:rFonts w:asciiTheme="majorBidi" w:hAnsiTheme="majorBidi" w:cstheme="majorBidi"/>
              <w:noProof/>
              <w:sz w:val="24"/>
              <w:szCs w:val="24"/>
              <w:rtl/>
              <w:lang w:bidi="ar-JO"/>
            </w:rPr>
            <w:t xml:space="preserve"> (1959). </w:t>
          </w:r>
          <w:r w:rsidRPr="00E00F23">
            <w:rPr>
              <w:rFonts w:asciiTheme="majorBidi" w:hAnsiTheme="majorBidi" w:cstheme="majorBidi"/>
              <w:i/>
              <w:iCs/>
              <w:noProof/>
              <w:sz w:val="24"/>
              <w:szCs w:val="24"/>
              <w:lang w:bidi="ar-JO"/>
            </w:rPr>
            <w:t>In-kind insurances.</w:t>
          </w:r>
          <w:r w:rsidRPr="00E00F23">
            <w:rPr>
              <w:rFonts w:asciiTheme="majorBidi" w:hAnsiTheme="majorBidi" w:cstheme="majorBidi"/>
              <w:noProof/>
              <w:sz w:val="24"/>
              <w:szCs w:val="24"/>
              <w:rtl/>
              <w:lang w:bidi="ar-JO"/>
            </w:rPr>
            <w:t xml:space="preserve"> </w:t>
          </w:r>
          <w:r w:rsidRPr="00E00F23">
            <w:rPr>
              <w:rFonts w:asciiTheme="majorBidi" w:hAnsiTheme="majorBidi" w:cstheme="majorBidi"/>
              <w:noProof/>
              <w:sz w:val="24"/>
              <w:szCs w:val="24"/>
              <w:lang w:bidi="ar-JO"/>
            </w:rPr>
            <w:t>cairo: Egyptian Universities Publishing House.</w:t>
          </w:r>
        </w:p>
        <w:p w14:paraId="0D4D346D" w14:textId="77777777" w:rsidR="00AD27D4" w:rsidRPr="00E00F23" w:rsidRDefault="00AD27D4" w:rsidP="00AD27D4">
          <w:pPr>
            <w:pStyle w:val="ab"/>
            <w:ind w:left="720" w:hanging="720"/>
            <w:rPr>
              <w:rFonts w:asciiTheme="majorBidi" w:hAnsiTheme="majorBidi" w:cstheme="majorBidi"/>
              <w:noProof/>
              <w:sz w:val="24"/>
              <w:szCs w:val="24"/>
              <w:rtl/>
              <w:lang w:bidi="ar-JO"/>
            </w:rPr>
          </w:pPr>
          <w:r w:rsidRPr="00E00F23">
            <w:rPr>
              <w:rFonts w:asciiTheme="majorBidi" w:hAnsiTheme="majorBidi" w:cstheme="majorBidi"/>
              <w:noProof/>
              <w:sz w:val="24"/>
              <w:szCs w:val="24"/>
              <w:lang w:bidi="ar-JO"/>
            </w:rPr>
            <w:t>Tawfiq Faraj.</w:t>
          </w:r>
          <w:r w:rsidRPr="00E00F23">
            <w:rPr>
              <w:rFonts w:asciiTheme="majorBidi" w:hAnsiTheme="majorBidi" w:cstheme="majorBidi"/>
              <w:noProof/>
              <w:sz w:val="24"/>
              <w:szCs w:val="24"/>
              <w:rtl/>
              <w:lang w:bidi="ar-JO"/>
            </w:rPr>
            <w:t xml:space="preserve"> (1998). </w:t>
          </w:r>
          <w:r w:rsidRPr="00E00F23">
            <w:rPr>
              <w:rFonts w:asciiTheme="majorBidi" w:hAnsiTheme="majorBidi" w:cstheme="majorBidi"/>
              <w:i/>
              <w:iCs/>
              <w:noProof/>
              <w:sz w:val="24"/>
              <w:szCs w:val="24"/>
              <w:lang w:bidi="ar-JO"/>
            </w:rPr>
            <w:t>personal and in-kind insurances.</w:t>
          </w:r>
          <w:r w:rsidRPr="00E00F23">
            <w:rPr>
              <w:rFonts w:asciiTheme="majorBidi" w:hAnsiTheme="majorBidi" w:cstheme="majorBidi"/>
              <w:noProof/>
              <w:sz w:val="24"/>
              <w:szCs w:val="24"/>
              <w:rtl/>
              <w:lang w:bidi="ar-JO"/>
            </w:rPr>
            <w:t xml:space="preserve"> </w:t>
          </w:r>
          <w:r w:rsidRPr="00E00F23">
            <w:rPr>
              <w:rFonts w:asciiTheme="majorBidi" w:hAnsiTheme="majorBidi" w:cstheme="majorBidi"/>
              <w:noProof/>
              <w:sz w:val="24"/>
              <w:szCs w:val="24"/>
              <w:lang w:bidi="ar-JO"/>
            </w:rPr>
            <w:t>Alexandria: University Culture Foundation.</w:t>
          </w:r>
        </w:p>
        <w:p w14:paraId="65E10486" w14:textId="77777777" w:rsidR="00AD27D4" w:rsidRPr="00E00F23" w:rsidRDefault="00AD27D4" w:rsidP="00AD27D4">
          <w:pPr>
            <w:pStyle w:val="ab"/>
            <w:ind w:left="720" w:hanging="720"/>
            <w:rPr>
              <w:rFonts w:asciiTheme="majorBidi" w:hAnsiTheme="majorBidi" w:cstheme="majorBidi"/>
              <w:noProof/>
              <w:sz w:val="24"/>
              <w:szCs w:val="24"/>
              <w:rtl/>
              <w:lang w:bidi="ar-JO"/>
            </w:rPr>
          </w:pPr>
          <w:r w:rsidRPr="00E00F23">
            <w:rPr>
              <w:rFonts w:asciiTheme="majorBidi" w:hAnsiTheme="majorBidi" w:cstheme="majorBidi"/>
              <w:noProof/>
              <w:sz w:val="24"/>
              <w:szCs w:val="24"/>
              <w:lang w:bidi="ar-JO"/>
            </w:rPr>
            <w:t>Youssef Muhammad Obeidat.</w:t>
          </w:r>
          <w:r w:rsidRPr="00E00F23">
            <w:rPr>
              <w:rFonts w:asciiTheme="majorBidi" w:hAnsiTheme="majorBidi" w:cstheme="majorBidi"/>
              <w:noProof/>
              <w:sz w:val="24"/>
              <w:szCs w:val="24"/>
              <w:rtl/>
              <w:lang w:bidi="ar-JO"/>
            </w:rPr>
            <w:t xml:space="preserve"> (2011). </w:t>
          </w:r>
          <w:r w:rsidRPr="00E00F23">
            <w:rPr>
              <w:rFonts w:asciiTheme="majorBidi" w:hAnsiTheme="majorBidi" w:cstheme="majorBidi"/>
              <w:i/>
              <w:iCs/>
              <w:noProof/>
              <w:sz w:val="24"/>
              <w:szCs w:val="24"/>
              <w:lang w:bidi="ar-JO"/>
            </w:rPr>
            <w:t>Original and subsidiary rights.</w:t>
          </w:r>
          <w:r w:rsidRPr="00E00F23">
            <w:rPr>
              <w:rFonts w:asciiTheme="majorBidi" w:hAnsiTheme="majorBidi" w:cstheme="majorBidi"/>
              <w:noProof/>
              <w:sz w:val="24"/>
              <w:szCs w:val="24"/>
              <w:rtl/>
              <w:lang w:bidi="ar-JO"/>
            </w:rPr>
            <w:t xml:space="preserve"> </w:t>
          </w:r>
          <w:r w:rsidRPr="00E00F23">
            <w:rPr>
              <w:rFonts w:asciiTheme="majorBidi" w:hAnsiTheme="majorBidi" w:cstheme="majorBidi"/>
              <w:noProof/>
              <w:sz w:val="24"/>
              <w:szCs w:val="24"/>
              <w:lang w:bidi="ar-JO"/>
            </w:rPr>
            <w:t>amman: Dar Al Masirah for Publishing, Distribution and Printing.</w:t>
          </w:r>
        </w:p>
        <w:p w14:paraId="04777B19" w14:textId="77777777" w:rsidR="00AD27D4" w:rsidRPr="00E00F23" w:rsidRDefault="00AD27D4" w:rsidP="00AD27D4">
          <w:pPr>
            <w:rPr>
              <w:rFonts w:ascii="Simplified Arabic" w:hAnsi="Simplified Arabic" w:cs="Simplified Arabic"/>
              <w:sz w:val="24"/>
              <w:szCs w:val="24"/>
            </w:rPr>
          </w:pPr>
          <w:r w:rsidRPr="00E00F23">
            <w:rPr>
              <w:rFonts w:asciiTheme="majorBidi" w:hAnsiTheme="majorBidi" w:cstheme="majorBidi"/>
              <w:b/>
              <w:bCs/>
              <w:sz w:val="24"/>
              <w:szCs w:val="24"/>
            </w:rPr>
            <w:fldChar w:fldCharType="end"/>
          </w:r>
        </w:p>
      </w:sdtContent>
    </w:sdt>
    <w:p w14:paraId="76BA2F91" w14:textId="77777777" w:rsidR="00BE3EA7" w:rsidRPr="00E00F23" w:rsidRDefault="00BE3EA7" w:rsidP="00BE3EA7">
      <w:pPr>
        <w:bidi/>
        <w:spacing w:before="24" w:after="24"/>
        <w:jc w:val="both"/>
        <w:rPr>
          <w:rFonts w:ascii="Simplified Arabic" w:hAnsi="Simplified Arabic" w:cs="Simplified Arabic"/>
          <w:sz w:val="24"/>
          <w:szCs w:val="24"/>
          <w:rtl/>
          <w:lang w:val="en-US"/>
        </w:rPr>
      </w:pPr>
    </w:p>
    <w:p w14:paraId="5FBFC46F" w14:textId="77777777" w:rsidR="002C08F4" w:rsidRPr="00E00F23" w:rsidRDefault="002C08F4" w:rsidP="002C08F4">
      <w:pPr>
        <w:pStyle w:val="1"/>
        <w:bidi/>
        <w:rPr>
          <w:rFonts w:ascii="Simplified Arabic" w:hAnsi="Simplified Arabic" w:cs="Simplified Arabic"/>
          <w:sz w:val="24"/>
          <w:szCs w:val="24"/>
          <w:rtl/>
          <w:lang w:bidi="ar-JO"/>
        </w:rPr>
      </w:pPr>
      <w:bookmarkStart w:id="7" w:name="_Toc76807049"/>
      <w:r w:rsidRPr="00E00F23">
        <w:rPr>
          <w:rFonts w:ascii="Simplified Arabic" w:hAnsi="Simplified Arabic" w:cs="Simplified Arabic"/>
          <w:sz w:val="24"/>
          <w:szCs w:val="24"/>
          <w:rtl/>
          <w:lang w:bidi="ar-JO"/>
        </w:rPr>
        <w:t>قائمة المصادر والمراجع:</w:t>
      </w:r>
      <w:bookmarkEnd w:id="7"/>
    </w:p>
    <w:p w14:paraId="5ADFD2C7" w14:textId="77777777" w:rsidR="002C08F4" w:rsidRPr="00E00F23" w:rsidRDefault="002C08F4" w:rsidP="002C08F4">
      <w:pPr>
        <w:bidi/>
        <w:rPr>
          <w:rFonts w:ascii="Simplified Arabic" w:hAnsi="Simplified Arabic" w:cs="Simplified Arabic"/>
          <w:sz w:val="24"/>
          <w:szCs w:val="24"/>
          <w:lang w:bidi="ar-JO"/>
        </w:rPr>
      </w:pPr>
    </w:p>
    <w:p w14:paraId="57A6112E" w14:textId="77777777" w:rsidR="002C08F4" w:rsidRPr="00E00F23" w:rsidRDefault="004E50AD" w:rsidP="002C08F4">
      <w:pPr>
        <w:bidi/>
        <w:spacing w:before="24" w:after="24"/>
        <w:ind w:left="652"/>
        <w:jc w:val="both"/>
        <w:rPr>
          <w:rFonts w:ascii="Simplified Arabic" w:hAnsi="Simplified Arabic" w:cs="Simplified Arabic"/>
          <w:b/>
          <w:bCs/>
          <w:sz w:val="24"/>
          <w:szCs w:val="24"/>
          <w:lang w:bidi="ar-JO"/>
        </w:rPr>
      </w:pPr>
      <w:r w:rsidRPr="00E00F23">
        <w:rPr>
          <w:rFonts w:ascii="Simplified Arabic" w:hAnsi="Simplified Arabic" w:cs="Simplified Arabic"/>
          <w:b/>
          <w:bCs/>
          <w:sz w:val="24"/>
          <w:szCs w:val="24"/>
          <w:rtl/>
          <w:lang w:bidi="ar-JO"/>
        </w:rPr>
        <w:t>أو</w:t>
      </w:r>
      <w:r w:rsidR="002C08F4" w:rsidRPr="00E00F23">
        <w:rPr>
          <w:rFonts w:ascii="Simplified Arabic" w:hAnsi="Simplified Arabic" w:cs="Simplified Arabic"/>
          <w:b/>
          <w:bCs/>
          <w:sz w:val="24"/>
          <w:szCs w:val="24"/>
          <w:rtl/>
          <w:lang w:bidi="ar-JO"/>
        </w:rPr>
        <w:t>لا : التشريعات:</w:t>
      </w:r>
    </w:p>
    <w:p w14:paraId="18EDF957" w14:textId="77777777" w:rsidR="002C08F4" w:rsidRPr="00E00F23" w:rsidRDefault="002C08F4" w:rsidP="002C08F4">
      <w:pPr>
        <w:pStyle w:val="a5"/>
        <w:numPr>
          <w:ilvl w:val="0"/>
          <w:numId w:val="2"/>
        </w:numPr>
        <w:bidi/>
        <w:spacing w:before="24" w:after="24"/>
        <w:jc w:val="both"/>
        <w:rPr>
          <w:rFonts w:ascii="Simplified Arabic" w:hAnsi="Simplified Arabic" w:cs="Simplified Arabic"/>
          <w:sz w:val="24"/>
          <w:szCs w:val="24"/>
          <w:lang w:bidi="ar-JO"/>
        </w:rPr>
      </w:pPr>
      <w:r w:rsidRPr="00E00F23">
        <w:rPr>
          <w:rFonts w:ascii="Simplified Arabic" w:hAnsi="Simplified Arabic" w:cs="Simplified Arabic"/>
          <w:sz w:val="24"/>
          <w:szCs w:val="24"/>
          <w:rtl/>
          <w:lang w:val="en-US" w:bidi="ar-JO"/>
        </w:rPr>
        <w:t>مشروع القانون المدني الفلسطيني .</w:t>
      </w:r>
    </w:p>
    <w:p w14:paraId="7C833A18" w14:textId="77777777" w:rsidR="002C08F4" w:rsidRPr="00E00F23" w:rsidRDefault="002C08F4" w:rsidP="002C08F4">
      <w:pPr>
        <w:pStyle w:val="a5"/>
        <w:numPr>
          <w:ilvl w:val="0"/>
          <w:numId w:val="2"/>
        </w:numPr>
        <w:bidi/>
        <w:spacing w:before="24" w:after="24"/>
        <w:jc w:val="both"/>
        <w:rPr>
          <w:rFonts w:ascii="Simplified Arabic" w:hAnsi="Simplified Arabic" w:cs="Simplified Arabic"/>
          <w:sz w:val="24"/>
          <w:szCs w:val="24"/>
          <w:lang w:bidi="ar-JO"/>
        </w:rPr>
      </w:pPr>
      <w:r w:rsidRPr="00E00F23">
        <w:rPr>
          <w:rFonts w:ascii="Simplified Arabic" w:hAnsi="Simplified Arabic" w:cs="Simplified Arabic"/>
          <w:sz w:val="24"/>
          <w:szCs w:val="24"/>
          <w:rtl/>
          <w:lang w:bidi="ar-JO"/>
        </w:rPr>
        <w:t xml:space="preserve">مجلة الأحكام العدلية </w:t>
      </w:r>
    </w:p>
    <w:p w14:paraId="5158B376" w14:textId="35BC670A" w:rsidR="002C08F4" w:rsidRPr="00E00F23" w:rsidRDefault="00B456C4" w:rsidP="002C08F4">
      <w:pPr>
        <w:pStyle w:val="a5"/>
        <w:numPr>
          <w:ilvl w:val="0"/>
          <w:numId w:val="2"/>
        </w:numPr>
        <w:bidi/>
        <w:spacing w:before="24" w:after="24"/>
        <w:jc w:val="both"/>
        <w:rPr>
          <w:rFonts w:ascii="Simplified Arabic" w:hAnsi="Simplified Arabic" w:cs="Simplified Arabic"/>
          <w:sz w:val="24"/>
          <w:szCs w:val="24"/>
          <w:lang w:bidi="ar-JO"/>
        </w:rPr>
      </w:pPr>
      <w:r>
        <w:rPr>
          <w:rFonts w:ascii="Simplified Arabic" w:hAnsi="Simplified Arabic" w:cs="Simplified Arabic"/>
          <w:sz w:val="24"/>
          <w:szCs w:val="24"/>
          <w:rtl/>
          <w:lang w:val="en-US" w:bidi="ar-JO"/>
        </w:rPr>
        <w:t>قانون وضع ال</w:t>
      </w:r>
      <w:r>
        <w:rPr>
          <w:rFonts w:ascii="Simplified Arabic" w:hAnsi="Simplified Arabic" w:cs="Simplified Arabic" w:hint="cs"/>
          <w:sz w:val="24"/>
          <w:szCs w:val="24"/>
          <w:rtl/>
          <w:lang w:val="en-US" w:bidi="ar-JO"/>
        </w:rPr>
        <w:t>أ</w:t>
      </w:r>
      <w:r w:rsidR="002C08F4" w:rsidRPr="00E00F23">
        <w:rPr>
          <w:rFonts w:ascii="Simplified Arabic" w:hAnsi="Simplified Arabic" w:cs="Simplified Arabic"/>
          <w:sz w:val="24"/>
          <w:szCs w:val="24"/>
          <w:rtl/>
          <w:lang w:val="en-US" w:bidi="ar-JO"/>
        </w:rPr>
        <w:t xml:space="preserve">موال غير المنقولة تأمينا للدين رقم (46) لسنة 1953 المنشور في الجريدة الرسمية </w:t>
      </w:r>
      <w:r w:rsidR="00E42E02" w:rsidRPr="00E00F23">
        <w:rPr>
          <w:rFonts w:ascii="Simplified Arabic" w:hAnsi="Simplified Arabic" w:cs="Simplified Arabic"/>
          <w:sz w:val="24"/>
          <w:szCs w:val="24"/>
          <w:rtl/>
          <w:lang w:val="en-US" w:bidi="ar-JO"/>
        </w:rPr>
        <w:t>ال</w:t>
      </w:r>
      <w:r w:rsidR="00054E5B" w:rsidRPr="00E00F23">
        <w:rPr>
          <w:rFonts w:ascii="Simplified Arabic" w:hAnsi="Simplified Arabic" w:cs="Simplified Arabic"/>
          <w:sz w:val="24"/>
          <w:szCs w:val="24"/>
          <w:rtl/>
          <w:lang w:val="en-US" w:bidi="ar-JO"/>
        </w:rPr>
        <w:t>أردني</w:t>
      </w:r>
      <w:r w:rsidR="002C08F4" w:rsidRPr="00E00F23">
        <w:rPr>
          <w:rFonts w:ascii="Simplified Arabic" w:hAnsi="Simplified Arabic" w:cs="Simplified Arabic"/>
          <w:sz w:val="24"/>
          <w:szCs w:val="24"/>
          <w:rtl/>
          <w:lang w:val="en-US" w:bidi="ar-JO"/>
        </w:rPr>
        <w:t>ة ، العدد (1135) ، تاريخ 1/3/1953 ، ص 572.</w:t>
      </w:r>
    </w:p>
    <w:p w14:paraId="52E9A2BD" w14:textId="77777777" w:rsidR="00BE3EA7" w:rsidRPr="00E00F23" w:rsidRDefault="00BE3EA7" w:rsidP="002C08F4">
      <w:pPr>
        <w:pStyle w:val="a5"/>
        <w:numPr>
          <w:ilvl w:val="0"/>
          <w:numId w:val="2"/>
        </w:numPr>
        <w:bidi/>
        <w:spacing w:before="24" w:after="24"/>
        <w:jc w:val="both"/>
        <w:rPr>
          <w:rFonts w:ascii="Simplified Arabic" w:hAnsi="Simplified Arabic" w:cs="Simplified Arabic"/>
          <w:sz w:val="24"/>
          <w:szCs w:val="24"/>
          <w:lang w:bidi="ar-JO"/>
        </w:rPr>
      </w:pPr>
      <w:r w:rsidRPr="00E00F23">
        <w:rPr>
          <w:rFonts w:ascii="Simplified Arabic" w:hAnsi="Simplified Arabic" w:cs="Simplified Arabic"/>
          <w:sz w:val="24"/>
          <w:szCs w:val="24"/>
          <w:rtl/>
        </w:rPr>
        <w:t xml:space="preserve"> القانون المدني المصري رقم 131 لسنة 1948  </w:t>
      </w:r>
    </w:p>
    <w:p w14:paraId="68150393" w14:textId="77777777" w:rsidR="002C08F4" w:rsidRPr="00E00F23" w:rsidRDefault="00BE3EA7" w:rsidP="00BE3EA7">
      <w:pPr>
        <w:pStyle w:val="a5"/>
        <w:numPr>
          <w:ilvl w:val="0"/>
          <w:numId w:val="2"/>
        </w:numPr>
        <w:bidi/>
        <w:spacing w:before="24" w:after="24"/>
        <w:jc w:val="both"/>
        <w:rPr>
          <w:rFonts w:ascii="Simplified Arabic" w:hAnsi="Simplified Arabic" w:cs="Simplified Arabic"/>
          <w:sz w:val="24"/>
          <w:szCs w:val="24"/>
          <w:lang w:bidi="ar-JO"/>
        </w:rPr>
      </w:pPr>
      <w:r w:rsidRPr="00E00F23">
        <w:rPr>
          <w:rFonts w:ascii="Simplified Arabic" w:hAnsi="Simplified Arabic" w:cs="Simplified Arabic"/>
          <w:sz w:val="24"/>
          <w:szCs w:val="24"/>
          <w:rtl/>
        </w:rPr>
        <w:t xml:space="preserve">القانون المدني </w:t>
      </w:r>
      <w:r w:rsidR="00E42E02" w:rsidRPr="00E00F23">
        <w:rPr>
          <w:rFonts w:ascii="Simplified Arabic" w:hAnsi="Simplified Arabic" w:cs="Simplified Arabic"/>
          <w:sz w:val="24"/>
          <w:szCs w:val="24"/>
          <w:rtl/>
        </w:rPr>
        <w:t>ال</w:t>
      </w:r>
      <w:r w:rsidR="00054E5B" w:rsidRPr="00E00F23">
        <w:rPr>
          <w:rFonts w:ascii="Simplified Arabic" w:hAnsi="Simplified Arabic" w:cs="Simplified Arabic"/>
          <w:sz w:val="24"/>
          <w:szCs w:val="24"/>
          <w:rtl/>
        </w:rPr>
        <w:t>أردني</w:t>
      </w:r>
      <w:r w:rsidRPr="00E00F23">
        <w:rPr>
          <w:rFonts w:ascii="Simplified Arabic" w:hAnsi="Simplified Arabic" w:cs="Simplified Arabic"/>
          <w:sz w:val="24"/>
          <w:szCs w:val="24"/>
          <w:rtl/>
        </w:rPr>
        <w:t xml:space="preserve"> </w:t>
      </w:r>
      <w:r w:rsidR="002C08F4" w:rsidRPr="00E00F23">
        <w:rPr>
          <w:rFonts w:ascii="Simplified Arabic" w:hAnsi="Simplified Arabic" w:cs="Simplified Arabic"/>
          <w:sz w:val="24"/>
          <w:szCs w:val="24"/>
          <w:rtl/>
        </w:rPr>
        <w:t xml:space="preserve"> </w:t>
      </w:r>
      <w:r w:rsidR="002821E9" w:rsidRPr="00E00F23">
        <w:rPr>
          <w:rFonts w:ascii="Simplified Arabic" w:hAnsi="Simplified Arabic" w:cs="Simplified Arabic"/>
          <w:sz w:val="24"/>
          <w:szCs w:val="24"/>
          <w:rtl/>
        </w:rPr>
        <w:t xml:space="preserve">لعام 1976 </w:t>
      </w:r>
    </w:p>
    <w:p w14:paraId="09371338" w14:textId="77777777" w:rsidR="002C08F4" w:rsidRPr="00E00F23" w:rsidRDefault="002C08F4" w:rsidP="002C08F4">
      <w:pPr>
        <w:bidi/>
        <w:spacing w:before="24" w:after="24"/>
        <w:jc w:val="both"/>
        <w:rPr>
          <w:rFonts w:ascii="Simplified Arabic" w:hAnsi="Simplified Arabic" w:cs="Simplified Arabic"/>
          <w:sz w:val="24"/>
          <w:szCs w:val="24"/>
          <w:rtl/>
          <w:lang w:bidi="ar-JO"/>
        </w:rPr>
      </w:pPr>
    </w:p>
    <w:p w14:paraId="20E905A4" w14:textId="77777777" w:rsidR="002C08F4" w:rsidRPr="00E00F23" w:rsidRDefault="002C08F4" w:rsidP="002C08F4">
      <w:pPr>
        <w:bidi/>
        <w:spacing w:before="24" w:after="24"/>
        <w:ind w:left="652"/>
        <w:jc w:val="both"/>
        <w:rPr>
          <w:rFonts w:ascii="Simplified Arabic" w:hAnsi="Simplified Arabic" w:cs="Simplified Arabic"/>
          <w:b/>
          <w:bCs/>
          <w:sz w:val="24"/>
          <w:szCs w:val="24"/>
          <w:rtl/>
          <w:lang w:val="en-US" w:bidi="ar-JO"/>
        </w:rPr>
      </w:pPr>
      <w:r w:rsidRPr="00E00F23">
        <w:rPr>
          <w:rFonts w:ascii="Simplified Arabic" w:hAnsi="Simplified Arabic" w:cs="Simplified Arabic"/>
          <w:b/>
          <w:bCs/>
          <w:sz w:val="24"/>
          <w:szCs w:val="24"/>
          <w:rtl/>
          <w:lang w:bidi="ar-JO"/>
        </w:rPr>
        <w:t xml:space="preserve">ثانيا :الكتب القانونية </w:t>
      </w:r>
    </w:p>
    <w:p w14:paraId="268A2432" w14:textId="77777777" w:rsidR="002C08F4" w:rsidRPr="00E00F23" w:rsidRDefault="002C08F4" w:rsidP="002C08F4">
      <w:pPr>
        <w:bidi/>
        <w:spacing w:before="24" w:after="24"/>
        <w:jc w:val="both"/>
        <w:rPr>
          <w:rFonts w:ascii="Simplified Arabic" w:hAnsi="Simplified Arabic" w:cs="Simplified Arabic"/>
          <w:sz w:val="24"/>
          <w:szCs w:val="24"/>
          <w:rtl/>
          <w:lang w:bidi="ar-JO"/>
        </w:rPr>
      </w:pPr>
      <w:r w:rsidRPr="00E00F23">
        <w:rPr>
          <w:rFonts w:ascii="Simplified Arabic" w:hAnsi="Simplified Arabic" w:cs="Simplified Arabic"/>
          <w:sz w:val="24"/>
          <w:szCs w:val="24"/>
          <w:rtl/>
          <w:lang w:bidi="ar-JO"/>
        </w:rPr>
        <w:t xml:space="preserve"> </w:t>
      </w:r>
    </w:p>
    <w:p w14:paraId="1C9B4DCF" w14:textId="3114A979" w:rsidR="002C08F4" w:rsidRPr="00E00F23" w:rsidRDefault="00B456C4" w:rsidP="001D0F16">
      <w:pPr>
        <w:pStyle w:val="a5"/>
        <w:numPr>
          <w:ilvl w:val="0"/>
          <w:numId w:val="3"/>
        </w:numPr>
        <w:bidi/>
        <w:spacing w:before="24" w:after="24"/>
        <w:jc w:val="both"/>
        <w:rPr>
          <w:rFonts w:ascii="Simplified Arabic" w:hAnsi="Simplified Arabic" w:cs="Simplified Arabic"/>
          <w:sz w:val="24"/>
          <w:szCs w:val="24"/>
          <w:lang w:bidi="ar-JO"/>
        </w:rPr>
      </w:pPr>
      <w:r>
        <w:rPr>
          <w:rFonts w:ascii="Simplified Arabic" w:hAnsi="Simplified Arabic" w:cs="Simplified Arabic" w:hint="cs"/>
          <w:sz w:val="24"/>
          <w:szCs w:val="24"/>
          <w:rtl/>
        </w:rPr>
        <w:t>أ</w:t>
      </w:r>
      <w:r w:rsidR="002C08F4" w:rsidRPr="00E00F23">
        <w:rPr>
          <w:rFonts w:ascii="Simplified Arabic" w:hAnsi="Simplified Arabic" w:cs="Simplified Arabic"/>
          <w:sz w:val="24"/>
          <w:szCs w:val="24"/>
          <w:rtl/>
        </w:rPr>
        <w:t xml:space="preserve">بو </w:t>
      </w:r>
      <w:r w:rsidR="007022FD" w:rsidRPr="00E00F23">
        <w:rPr>
          <w:rFonts w:ascii="Simplified Arabic" w:hAnsi="Simplified Arabic" w:cs="Simplified Arabic"/>
          <w:sz w:val="24"/>
          <w:szCs w:val="24"/>
          <w:rtl/>
        </w:rPr>
        <w:t>رحمه،</w:t>
      </w:r>
      <w:r w:rsidR="002C08F4" w:rsidRPr="00E00F23">
        <w:rPr>
          <w:rFonts w:ascii="Simplified Arabic" w:hAnsi="Simplified Arabic" w:cs="Simplified Arabic"/>
          <w:sz w:val="24"/>
          <w:szCs w:val="24"/>
          <w:rtl/>
        </w:rPr>
        <w:t xml:space="preserve"> </w:t>
      </w:r>
      <w:r w:rsidR="007022FD" w:rsidRPr="00E00F23">
        <w:rPr>
          <w:rFonts w:ascii="Simplified Arabic" w:hAnsi="Simplified Arabic" w:cs="Simplified Arabic"/>
          <w:sz w:val="24"/>
          <w:szCs w:val="24"/>
          <w:rtl/>
        </w:rPr>
        <w:t>إبراهيم (1992).</w:t>
      </w:r>
      <w:r w:rsidR="002C08F4" w:rsidRPr="00E00F23">
        <w:rPr>
          <w:rFonts w:ascii="Simplified Arabic" w:hAnsi="Simplified Arabic" w:cs="Simplified Arabic"/>
          <w:sz w:val="24"/>
          <w:szCs w:val="24"/>
          <w:rtl/>
        </w:rPr>
        <w:t xml:space="preserve"> </w:t>
      </w:r>
      <w:r w:rsidR="002C08F4" w:rsidRPr="00E00F23">
        <w:rPr>
          <w:rFonts w:ascii="Simplified Arabic" w:hAnsi="Simplified Arabic" w:cs="Simplified Arabic"/>
          <w:b/>
          <w:bCs/>
          <w:sz w:val="24"/>
          <w:szCs w:val="24"/>
          <w:rtl/>
        </w:rPr>
        <w:t xml:space="preserve">المذكرات الايضاحية للقانون المدني </w:t>
      </w:r>
      <w:r w:rsidR="00E42E02" w:rsidRPr="00E00F23">
        <w:rPr>
          <w:rFonts w:ascii="Simplified Arabic" w:hAnsi="Simplified Arabic" w:cs="Simplified Arabic"/>
          <w:b/>
          <w:bCs/>
          <w:sz w:val="24"/>
          <w:szCs w:val="24"/>
          <w:rtl/>
        </w:rPr>
        <w:t>ال</w:t>
      </w:r>
      <w:r w:rsidR="00054E5B" w:rsidRPr="00E00F23">
        <w:rPr>
          <w:rFonts w:ascii="Simplified Arabic" w:hAnsi="Simplified Arabic" w:cs="Simplified Arabic"/>
          <w:b/>
          <w:bCs/>
          <w:sz w:val="24"/>
          <w:szCs w:val="24"/>
          <w:rtl/>
        </w:rPr>
        <w:t>أردني</w:t>
      </w:r>
      <w:r w:rsidR="001D0F16" w:rsidRPr="00E00F23">
        <w:rPr>
          <w:rFonts w:ascii="Simplified Arabic" w:hAnsi="Simplified Arabic" w:cs="Simplified Arabic"/>
          <w:b/>
          <w:bCs/>
          <w:sz w:val="24"/>
          <w:szCs w:val="24"/>
          <w:rtl/>
        </w:rPr>
        <w:t>،</w:t>
      </w:r>
      <w:r w:rsidR="002C08F4" w:rsidRPr="00E00F23">
        <w:rPr>
          <w:rFonts w:ascii="Simplified Arabic" w:hAnsi="Simplified Arabic" w:cs="Simplified Arabic"/>
          <w:sz w:val="24"/>
          <w:szCs w:val="24"/>
          <w:rtl/>
        </w:rPr>
        <w:t>ج2</w:t>
      </w:r>
      <w:r w:rsidR="001D0F16" w:rsidRPr="00E00F23">
        <w:rPr>
          <w:rFonts w:ascii="Simplified Arabic" w:hAnsi="Simplified Arabic" w:cs="Simplified Arabic"/>
          <w:sz w:val="24"/>
          <w:szCs w:val="24"/>
          <w:rtl/>
        </w:rPr>
        <w:t>،</w:t>
      </w:r>
      <w:r w:rsidR="002C08F4" w:rsidRPr="00E00F23">
        <w:rPr>
          <w:rFonts w:ascii="Simplified Arabic" w:hAnsi="Simplified Arabic" w:cs="Simplified Arabic"/>
          <w:sz w:val="24"/>
          <w:szCs w:val="24"/>
          <w:rtl/>
        </w:rPr>
        <w:t>ط3</w:t>
      </w:r>
      <w:r w:rsidR="001D0F16" w:rsidRPr="00E00F23">
        <w:rPr>
          <w:rFonts w:ascii="Simplified Arabic" w:hAnsi="Simplified Arabic" w:cs="Simplified Arabic"/>
          <w:sz w:val="24"/>
          <w:szCs w:val="24"/>
          <w:rtl/>
        </w:rPr>
        <w:t>،</w:t>
      </w:r>
      <w:r w:rsidR="002C08F4" w:rsidRPr="00E00F23">
        <w:rPr>
          <w:rFonts w:ascii="Simplified Arabic" w:hAnsi="Simplified Arabic" w:cs="Simplified Arabic"/>
          <w:sz w:val="24"/>
          <w:szCs w:val="24"/>
          <w:rtl/>
        </w:rPr>
        <w:t xml:space="preserve"> </w:t>
      </w:r>
      <w:r w:rsidR="007022FD" w:rsidRPr="00E00F23">
        <w:rPr>
          <w:rFonts w:ascii="Simplified Arabic" w:hAnsi="Simplified Arabic" w:cs="Simplified Arabic"/>
          <w:sz w:val="24"/>
          <w:szCs w:val="24"/>
          <w:rtl/>
        </w:rPr>
        <w:t>الأردن</w:t>
      </w:r>
      <w:r w:rsidR="001D0F16" w:rsidRPr="00E00F23">
        <w:rPr>
          <w:rFonts w:ascii="Simplified Arabic" w:hAnsi="Simplified Arabic" w:cs="Simplified Arabic"/>
          <w:sz w:val="24"/>
          <w:szCs w:val="24"/>
          <w:rtl/>
        </w:rPr>
        <w:t>،</w:t>
      </w:r>
      <w:r w:rsidR="00095A2A" w:rsidRPr="00E00F23">
        <w:rPr>
          <w:rFonts w:ascii="Simplified Arabic" w:hAnsi="Simplified Arabic" w:cs="Simplified Arabic"/>
          <w:sz w:val="24"/>
          <w:szCs w:val="24"/>
          <w:rtl/>
        </w:rPr>
        <w:t xml:space="preserve"> </w:t>
      </w:r>
      <w:r w:rsidR="002C08F4" w:rsidRPr="00E00F23">
        <w:rPr>
          <w:rFonts w:ascii="Simplified Arabic" w:hAnsi="Simplified Arabic" w:cs="Simplified Arabic"/>
          <w:sz w:val="24"/>
          <w:szCs w:val="24"/>
          <w:rtl/>
        </w:rPr>
        <w:t>مطبعة التوفيق</w:t>
      </w:r>
      <w:r w:rsidR="007022FD" w:rsidRPr="00E00F23">
        <w:rPr>
          <w:rFonts w:ascii="Simplified Arabic" w:hAnsi="Simplified Arabic" w:cs="Simplified Arabic"/>
          <w:sz w:val="24"/>
          <w:szCs w:val="24"/>
          <w:rtl/>
        </w:rPr>
        <w:t>.</w:t>
      </w:r>
    </w:p>
    <w:p w14:paraId="0D04C828" w14:textId="77777777" w:rsidR="002C08F4" w:rsidRPr="00E00F23" w:rsidRDefault="001D0F16" w:rsidP="001D0F16">
      <w:pPr>
        <w:pStyle w:val="a5"/>
        <w:numPr>
          <w:ilvl w:val="0"/>
          <w:numId w:val="3"/>
        </w:numPr>
        <w:bidi/>
        <w:spacing w:before="24" w:after="24"/>
        <w:jc w:val="both"/>
        <w:rPr>
          <w:rFonts w:ascii="Simplified Arabic" w:hAnsi="Simplified Arabic" w:cs="Simplified Arabic"/>
          <w:sz w:val="24"/>
          <w:szCs w:val="24"/>
          <w:lang w:bidi="ar-JO"/>
        </w:rPr>
      </w:pPr>
      <w:r w:rsidRPr="00E00F23">
        <w:rPr>
          <w:rFonts w:ascii="Simplified Arabic" w:hAnsi="Simplified Arabic" w:cs="Simplified Arabic"/>
          <w:sz w:val="24"/>
          <w:szCs w:val="24"/>
          <w:rtl/>
        </w:rPr>
        <w:lastRenderedPageBreak/>
        <w:t>سعد</w:t>
      </w:r>
      <w:r w:rsidR="002C08F4" w:rsidRPr="00E00F23">
        <w:rPr>
          <w:rFonts w:ascii="Simplified Arabic" w:hAnsi="Simplified Arabic" w:cs="Simplified Arabic"/>
          <w:sz w:val="24"/>
          <w:szCs w:val="24"/>
          <w:rtl/>
        </w:rPr>
        <w:t xml:space="preserve">، نبيل </w:t>
      </w:r>
      <w:r w:rsidRPr="00E00F23">
        <w:rPr>
          <w:rFonts w:ascii="Simplified Arabic" w:hAnsi="Simplified Arabic" w:cs="Simplified Arabic"/>
          <w:sz w:val="24"/>
          <w:szCs w:val="24"/>
          <w:rtl/>
        </w:rPr>
        <w:t>إبراهيم (1982).</w:t>
      </w:r>
      <w:r w:rsidR="002C08F4" w:rsidRPr="00E00F23">
        <w:rPr>
          <w:rFonts w:ascii="Simplified Arabic" w:hAnsi="Simplified Arabic" w:cs="Simplified Arabic"/>
          <w:sz w:val="24"/>
          <w:szCs w:val="24"/>
          <w:rtl/>
        </w:rPr>
        <w:t xml:space="preserve"> </w:t>
      </w:r>
      <w:r w:rsidR="002C08F4" w:rsidRPr="00E00F23">
        <w:rPr>
          <w:rFonts w:ascii="Simplified Arabic" w:hAnsi="Simplified Arabic" w:cs="Simplified Arabic"/>
          <w:b/>
          <w:bCs/>
          <w:sz w:val="24"/>
          <w:szCs w:val="24"/>
          <w:rtl/>
        </w:rPr>
        <w:t>التأمينات العينية والشخصية</w:t>
      </w:r>
      <w:r w:rsidRPr="00E00F23">
        <w:rPr>
          <w:rFonts w:ascii="Simplified Arabic" w:hAnsi="Simplified Arabic" w:cs="Simplified Arabic"/>
          <w:b/>
          <w:bCs/>
          <w:sz w:val="24"/>
          <w:szCs w:val="24"/>
          <w:rtl/>
        </w:rPr>
        <w:t>،</w:t>
      </w:r>
      <w:r w:rsidR="002C08F4" w:rsidRPr="00E00F23">
        <w:rPr>
          <w:rFonts w:ascii="Simplified Arabic" w:hAnsi="Simplified Arabic" w:cs="Simplified Arabic"/>
          <w:sz w:val="24"/>
          <w:szCs w:val="24"/>
          <w:rtl/>
        </w:rPr>
        <w:t xml:space="preserve"> </w:t>
      </w:r>
      <w:r w:rsidRPr="00E00F23">
        <w:rPr>
          <w:rFonts w:ascii="Simplified Arabic" w:hAnsi="Simplified Arabic" w:cs="Simplified Arabic"/>
          <w:sz w:val="24"/>
          <w:szCs w:val="24"/>
          <w:rtl/>
        </w:rPr>
        <w:t xml:space="preserve">الإسكندرية، </w:t>
      </w:r>
      <w:r w:rsidR="002C08F4" w:rsidRPr="00E00F23">
        <w:rPr>
          <w:rFonts w:ascii="Simplified Arabic" w:hAnsi="Simplified Arabic" w:cs="Simplified Arabic"/>
          <w:sz w:val="24"/>
          <w:szCs w:val="24"/>
          <w:rtl/>
        </w:rPr>
        <w:t>منشأة المعارف</w:t>
      </w:r>
      <w:r w:rsidR="00CF414D" w:rsidRPr="00E00F23">
        <w:rPr>
          <w:rFonts w:ascii="Simplified Arabic" w:hAnsi="Simplified Arabic" w:cs="Simplified Arabic"/>
          <w:sz w:val="24"/>
          <w:szCs w:val="24"/>
          <w:rtl/>
        </w:rPr>
        <w:t>.</w:t>
      </w:r>
    </w:p>
    <w:p w14:paraId="0B7F64BA" w14:textId="77777777" w:rsidR="002C08F4" w:rsidRPr="00E00F23" w:rsidRDefault="002C08F4" w:rsidP="001D0F16">
      <w:pPr>
        <w:pStyle w:val="a5"/>
        <w:numPr>
          <w:ilvl w:val="0"/>
          <w:numId w:val="3"/>
        </w:numPr>
        <w:bidi/>
        <w:spacing w:before="24" w:after="24"/>
        <w:jc w:val="both"/>
        <w:rPr>
          <w:rFonts w:ascii="Simplified Arabic" w:hAnsi="Simplified Arabic" w:cs="Simplified Arabic"/>
          <w:sz w:val="24"/>
          <w:szCs w:val="24"/>
          <w:lang w:bidi="ar-JO"/>
        </w:rPr>
      </w:pPr>
      <w:r w:rsidRPr="00E00F23">
        <w:rPr>
          <w:rFonts w:ascii="Simplified Arabic" w:hAnsi="Simplified Arabic" w:cs="Simplified Arabic"/>
          <w:sz w:val="24"/>
          <w:szCs w:val="24"/>
          <w:rtl/>
          <w:lang w:bidi="ar-JO"/>
        </w:rPr>
        <w:t xml:space="preserve"> </w:t>
      </w:r>
      <w:r w:rsidR="001D0F16" w:rsidRPr="00E00F23">
        <w:rPr>
          <w:rFonts w:ascii="Simplified Arabic" w:hAnsi="Simplified Arabic" w:cs="Simplified Arabic"/>
          <w:sz w:val="24"/>
          <w:szCs w:val="24"/>
          <w:rtl/>
          <w:lang w:bidi="ar-JO"/>
        </w:rPr>
        <w:t>سوار،</w:t>
      </w:r>
      <w:r w:rsidRPr="00E00F23">
        <w:rPr>
          <w:rFonts w:ascii="Simplified Arabic" w:hAnsi="Simplified Arabic" w:cs="Simplified Arabic"/>
          <w:sz w:val="24"/>
          <w:szCs w:val="24"/>
          <w:rtl/>
          <w:lang w:bidi="ar-JO"/>
        </w:rPr>
        <w:t xml:space="preserve"> محمد وحيد </w:t>
      </w:r>
      <w:r w:rsidR="001D0F16" w:rsidRPr="00E00F23">
        <w:rPr>
          <w:rFonts w:ascii="Simplified Arabic" w:hAnsi="Simplified Arabic" w:cs="Simplified Arabic"/>
          <w:sz w:val="24"/>
          <w:szCs w:val="24"/>
          <w:rtl/>
          <w:lang w:bidi="ar-JO"/>
        </w:rPr>
        <w:t>الدين (1995).</w:t>
      </w:r>
      <w:r w:rsidRPr="00E00F23">
        <w:rPr>
          <w:rFonts w:ascii="Simplified Arabic" w:hAnsi="Simplified Arabic" w:cs="Simplified Arabic"/>
          <w:sz w:val="24"/>
          <w:szCs w:val="24"/>
          <w:rtl/>
          <w:lang w:bidi="ar-JO"/>
        </w:rPr>
        <w:t xml:space="preserve"> </w:t>
      </w:r>
      <w:r w:rsidRPr="00E00F23">
        <w:rPr>
          <w:rFonts w:ascii="Simplified Arabic" w:hAnsi="Simplified Arabic" w:cs="Simplified Arabic"/>
          <w:b/>
          <w:bCs/>
          <w:sz w:val="24"/>
          <w:szCs w:val="24"/>
          <w:rtl/>
          <w:lang w:bidi="ar-JO"/>
        </w:rPr>
        <w:t>الحقوق العينية التبعية</w:t>
      </w:r>
      <w:r w:rsidR="001D0F16" w:rsidRPr="00E00F23">
        <w:rPr>
          <w:rFonts w:ascii="Simplified Arabic" w:hAnsi="Simplified Arabic" w:cs="Simplified Arabic"/>
          <w:b/>
          <w:bCs/>
          <w:sz w:val="24"/>
          <w:szCs w:val="24"/>
          <w:rtl/>
          <w:lang w:bidi="ar-JO"/>
        </w:rPr>
        <w:t>،</w:t>
      </w:r>
      <w:r w:rsidR="001D0F16" w:rsidRPr="00E00F23">
        <w:rPr>
          <w:rFonts w:ascii="Simplified Arabic" w:hAnsi="Simplified Arabic" w:cs="Simplified Arabic"/>
          <w:sz w:val="24"/>
          <w:szCs w:val="24"/>
          <w:rtl/>
          <w:lang w:bidi="ar-JO"/>
        </w:rPr>
        <w:t xml:space="preserve"> </w:t>
      </w:r>
      <w:r w:rsidRPr="00E00F23">
        <w:rPr>
          <w:rFonts w:ascii="Simplified Arabic" w:hAnsi="Simplified Arabic" w:cs="Simplified Arabic"/>
          <w:sz w:val="24"/>
          <w:szCs w:val="24"/>
          <w:rtl/>
          <w:lang w:bidi="ar-JO"/>
        </w:rPr>
        <w:t>بدون رقم طبعة</w:t>
      </w:r>
      <w:r w:rsidR="001D0F16" w:rsidRPr="00E00F23">
        <w:rPr>
          <w:rFonts w:ascii="Simplified Arabic" w:hAnsi="Simplified Arabic" w:cs="Simplified Arabic"/>
          <w:sz w:val="24"/>
          <w:szCs w:val="24"/>
          <w:rtl/>
          <w:lang w:bidi="ar-JO"/>
        </w:rPr>
        <w:t>، الأ</w:t>
      </w:r>
      <w:r w:rsidRPr="00E00F23">
        <w:rPr>
          <w:rFonts w:ascii="Simplified Arabic" w:hAnsi="Simplified Arabic" w:cs="Simplified Arabic"/>
          <w:sz w:val="24"/>
          <w:szCs w:val="24"/>
          <w:rtl/>
          <w:lang w:bidi="ar-JO"/>
        </w:rPr>
        <w:t>ردن</w:t>
      </w:r>
      <w:r w:rsidR="001D0F16" w:rsidRPr="00E00F23">
        <w:rPr>
          <w:rFonts w:ascii="Simplified Arabic" w:hAnsi="Simplified Arabic" w:cs="Simplified Arabic"/>
          <w:sz w:val="24"/>
          <w:szCs w:val="24"/>
          <w:rtl/>
          <w:lang w:bidi="ar-JO"/>
        </w:rPr>
        <w:t>،</w:t>
      </w:r>
      <w:r w:rsidRPr="00E00F23">
        <w:rPr>
          <w:rFonts w:ascii="Simplified Arabic" w:hAnsi="Simplified Arabic" w:cs="Simplified Arabic"/>
          <w:sz w:val="24"/>
          <w:szCs w:val="24"/>
          <w:rtl/>
          <w:lang w:bidi="ar-JO"/>
        </w:rPr>
        <w:t xml:space="preserve"> مكتبة دار الثقافة للنشر والتوزيع</w:t>
      </w:r>
      <w:r w:rsidR="001D0F16" w:rsidRPr="00E00F23">
        <w:rPr>
          <w:rFonts w:ascii="Simplified Arabic" w:hAnsi="Simplified Arabic" w:cs="Simplified Arabic"/>
          <w:sz w:val="24"/>
          <w:szCs w:val="24"/>
          <w:rtl/>
          <w:lang w:bidi="ar-JO"/>
        </w:rPr>
        <w:t>.</w:t>
      </w:r>
      <w:r w:rsidRPr="00E00F23">
        <w:rPr>
          <w:rFonts w:ascii="Simplified Arabic" w:hAnsi="Simplified Arabic" w:cs="Simplified Arabic"/>
          <w:sz w:val="24"/>
          <w:szCs w:val="24"/>
          <w:rtl/>
          <w:lang w:bidi="ar-JO"/>
        </w:rPr>
        <w:t xml:space="preserve"> </w:t>
      </w:r>
    </w:p>
    <w:p w14:paraId="3147DDE8" w14:textId="77777777" w:rsidR="007C3FC2" w:rsidRPr="00E00F23" w:rsidRDefault="002C08F4" w:rsidP="001D0F16">
      <w:pPr>
        <w:pStyle w:val="a5"/>
        <w:numPr>
          <w:ilvl w:val="0"/>
          <w:numId w:val="3"/>
        </w:numPr>
        <w:bidi/>
        <w:spacing w:before="24" w:after="24"/>
        <w:jc w:val="both"/>
        <w:rPr>
          <w:rFonts w:ascii="Simplified Arabic" w:hAnsi="Simplified Arabic" w:cs="Simplified Arabic"/>
          <w:sz w:val="24"/>
          <w:szCs w:val="24"/>
          <w:lang w:bidi="ar-JO"/>
        </w:rPr>
      </w:pPr>
      <w:r w:rsidRPr="00E00F23">
        <w:rPr>
          <w:rFonts w:ascii="Simplified Arabic" w:hAnsi="Simplified Arabic" w:cs="Simplified Arabic"/>
          <w:sz w:val="24"/>
          <w:szCs w:val="24"/>
          <w:rtl/>
          <w:lang w:bidi="ar-JO"/>
        </w:rPr>
        <w:t>العبيدي، علي هادي</w:t>
      </w:r>
      <w:r w:rsidR="001D0F16" w:rsidRPr="00E00F23">
        <w:rPr>
          <w:rFonts w:ascii="Simplified Arabic" w:hAnsi="Simplified Arabic" w:cs="Simplified Arabic"/>
          <w:sz w:val="24"/>
          <w:szCs w:val="24"/>
          <w:rtl/>
          <w:lang w:bidi="ar-JO"/>
        </w:rPr>
        <w:t xml:space="preserve"> (2009).</w:t>
      </w:r>
      <w:r w:rsidRPr="00E00F23">
        <w:rPr>
          <w:rFonts w:ascii="Simplified Arabic" w:hAnsi="Simplified Arabic" w:cs="Simplified Arabic"/>
          <w:b/>
          <w:bCs/>
          <w:sz w:val="24"/>
          <w:szCs w:val="24"/>
          <w:rtl/>
          <w:lang w:bidi="ar-JO"/>
        </w:rPr>
        <w:t xml:space="preserve"> الوجيز في شرح القانون المدني الحقوق العينية (دراسة موازنة)</w:t>
      </w:r>
      <w:r w:rsidR="001D0F16" w:rsidRPr="00E00F23">
        <w:rPr>
          <w:rFonts w:ascii="Simplified Arabic" w:hAnsi="Simplified Arabic" w:cs="Simplified Arabic"/>
          <w:b/>
          <w:bCs/>
          <w:sz w:val="24"/>
          <w:szCs w:val="24"/>
          <w:rtl/>
          <w:lang w:bidi="ar-JO"/>
        </w:rPr>
        <w:t>،</w:t>
      </w:r>
      <w:r w:rsidR="001D0F16" w:rsidRPr="00E00F23">
        <w:rPr>
          <w:rFonts w:ascii="Simplified Arabic" w:hAnsi="Simplified Arabic" w:cs="Simplified Arabic"/>
          <w:sz w:val="24"/>
          <w:szCs w:val="24"/>
          <w:rtl/>
          <w:lang w:bidi="ar-JO"/>
        </w:rPr>
        <w:t xml:space="preserve"> </w:t>
      </w:r>
      <w:r w:rsidRPr="00E00F23">
        <w:rPr>
          <w:rFonts w:ascii="Simplified Arabic" w:hAnsi="Simplified Arabic" w:cs="Simplified Arabic"/>
          <w:sz w:val="24"/>
          <w:szCs w:val="24"/>
          <w:rtl/>
          <w:lang w:bidi="ar-JO"/>
        </w:rPr>
        <w:t>ط1</w:t>
      </w:r>
      <w:r w:rsidR="001D0F16" w:rsidRPr="00E00F23">
        <w:rPr>
          <w:rFonts w:ascii="Simplified Arabic" w:hAnsi="Simplified Arabic" w:cs="Simplified Arabic"/>
          <w:sz w:val="24"/>
          <w:szCs w:val="24"/>
          <w:rtl/>
          <w:lang w:bidi="ar-JO"/>
        </w:rPr>
        <w:t xml:space="preserve">، </w:t>
      </w:r>
      <w:r w:rsidRPr="00E00F23">
        <w:rPr>
          <w:rFonts w:ascii="Simplified Arabic" w:hAnsi="Simplified Arabic" w:cs="Simplified Arabic"/>
          <w:sz w:val="24"/>
          <w:szCs w:val="24"/>
          <w:rtl/>
          <w:lang w:bidi="ar-JO"/>
        </w:rPr>
        <w:t>عمان</w:t>
      </w:r>
      <w:r w:rsidR="001D0F16" w:rsidRPr="00E00F23">
        <w:rPr>
          <w:rFonts w:ascii="Simplified Arabic" w:hAnsi="Simplified Arabic" w:cs="Simplified Arabic"/>
          <w:sz w:val="24"/>
          <w:szCs w:val="24"/>
          <w:rtl/>
          <w:lang w:bidi="ar-JO"/>
        </w:rPr>
        <w:t xml:space="preserve">، </w:t>
      </w:r>
      <w:r w:rsidRPr="00E00F23">
        <w:rPr>
          <w:rFonts w:ascii="Simplified Arabic" w:hAnsi="Simplified Arabic" w:cs="Simplified Arabic"/>
          <w:sz w:val="24"/>
          <w:szCs w:val="24"/>
          <w:rtl/>
          <w:lang w:bidi="ar-JO"/>
        </w:rPr>
        <w:t>دار الثقافة للنشر والتوزيع.</w:t>
      </w:r>
    </w:p>
    <w:p w14:paraId="2D18D8CF" w14:textId="00B66752" w:rsidR="007C3FC2" w:rsidRPr="00E00F23" w:rsidRDefault="007C3FC2" w:rsidP="001D0F16">
      <w:pPr>
        <w:pStyle w:val="a5"/>
        <w:numPr>
          <w:ilvl w:val="0"/>
          <w:numId w:val="3"/>
        </w:numPr>
        <w:bidi/>
        <w:spacing w:before="24" w:after="24"/>
        <w:jc w:val="both"/>
        <w:rPr>
          <w:rFonts w:ascii="Simplified Arabic" w:hAnsi="Simplified Arabic" w:cs="Simplified Arabic"/>
          <w:sz w:val="24"/>
          <w:szCs w:val="24"/>
          <w:lang w:bidi="ar-JO"/>
        </w:rPr>
      </w:pPr>
      <w:r w:rsidRPr="00E00F23">
        <w:rPr>
          <w:rFonts w:ascii="Simplified Arabic" w:hAnsi="Simplified Arabic" w:cs="Simplified Arabic"/>
          <w:sz w:val="24"/>
          <w:szCs w:val="24"/>
          <w:rtl/>
          <w:lang w:bidi="ar-JO"/>
        </w:rPr>
        <w:t xml:space="preserve"> عبيدات، يوسف محمد</w:t>
      </w:r>
      <w:r w:rsidR="001D0F16" w:rsidRPr="00E00F23">
        <w:rPr>
          <w:rFonts w:ascii="Simplified Arabic" w:hAnsi="Simplified Arabic" w:cs="Simplified Arabic"/>
          <w:sz w:val="24"/>
          <w:szCs w:val="24"/>
          <w:rtl/>
          <w:lang w:bidi="ar-JO"/>
        </w:rPr>
        <w:t xml:space="preserve"> (2011).</w:t>
      </w:r>
      <w:r w:rsidRPr="00E00F23">
        <w:rPr>
          <w:rFonts w:ascii="Simplified Arabic" w:hAnsi="Simplified Arabic" w:cs="Simplified Arabic"/>
          <w:sz w:val="24"/>
          <w:szCs w:val="24"/>
          <w:rtl/>
          <w:lang w:bidi="ar-JO"/>
        </w:rPr>
        <w:t xml:space="preserve"> </w:t>
      </w:r>
      <w:r w:rsidRPr="00E00F23">
        <w:rPr>
          <w:rFonts w:ascii="Simplified Arabic" w:hAnsi="Simplified Arabic" w:cs="Simplified Arabic"/>
          <w:b/>
          <w:bCs/>
          <w:sz w:val="24"/>
          <w:szCs w:val="24"/>
          <w:rtl/>
          <w:lang w:bidi="ar-JO"/>
        </w:rPr>
        <w:t>الحقوق العينية الأصلية والتبعية</w:t>
      </w:r>
      <w:r w:rsidR="001D0F16" w:rsidRPr="00E00F23">
        <w:rPr>
          <w:rFonts w:ascii="Simplified Arabic" w:hAnsi="Simplified Arabic" w:cs="Simplified Arabic"/>
          <w:b/>
          <w:bCs/>
          <w:sz w:val="24"/>
          <w:szCs w:val="24"/>
          <w:rtl/>
          <w:lang w:bidi="ar-JO"/>
        </w:rPr>
        <w:t>،</w:t>
      </w:r>
      <w:r w:rsidR="00B456C4">
        <w:rPr>
          <w:rFonts w:ascii="Simplified Arabic" w:hAnsi="Simplified Arabic" w:cs="Simplified Arabic" w:hint="cs"/>
          <w:b/>
          <w:bCs/>
          <w:sz w:val="24"/>
          <w:szCs w:val="24"/>
          <w:rtl/>
          <w:lang w:bidi="ar-JO"/>
        </w:rPr>
        <w:t xml:space="preserve"> </w:t>
      </w:r>
      <w:r w:rsidRPr="00E00F23">
        <w:rPr>
          <w:rFonts w:ascii="Simplified Arabic" w:hAnsi="Simplified Arabic" w:cs="Simplified Arabic"/>
          <w:sz w:val="24"/>
          <w:szCs w:val="24"/>
          <w:rtl/>
          <w:lang w:bidi="ar-JO"/>
        </w:rPr>
        <w:t>ط1</w:t>
      </w:r>
      <w:r w:rsidR="001D0F16" w:rsidRPr="00E00F23">
        <w:rPr>
          <w:rFonts w:ascii="Simplified Arabic" w:hAnsi="Simplified Arabic" w:cs="Simplified Arabic"/>
          <w:sz w:val="24"/>
          <w:szCs w:val="24"/>
          <w:rtl/>
          <w:lang w:bidi="ar-JO"/>
        </w:rPr>
        <w:t xml:space="preserve">، </w:t>
      </w:r>
      <w:r w:rsidRPr="00E00F23">
        <w:rPr>
          <w:rFonts w:ascii="Simplified Arabic" w:hAnsi="Simplified Arabic" w:cs="Simplified Arabic"/>
          <w:sz w:val="24"/>
          <w:szCs w:val="24"/>
          <w:rtl/>
          <w:lang w:bidi="ar-JO"/>
        </w:rPr>
        <w:t>ال</w:t>
      </w:r>
      <w:r w:rsidR="001D0F16" w:rsidRPr="00E00F23">
        <w:rPr>
          <w:rFonts w:ascii="Simplified Arabic" w:hAnsi="Simplified Arabic" w:cs="Simplified Arabic"/>
          <w:sz w:val="24"/>
          <w:szCs w:val="24"/>
          <w:rtl/>
          <w:lang w:bidi="ar-JO"/>
        </w:rPr>
        <w:t>أ</w:t>
      </w:r>
      <w:r w:rsidRPr="00E00F23">
        <w:rPr>
          <w:rFonts w:ascii="Simplified Arabic" w:hAnsi="Simplified Arabic" w:cs="Simplified Arabic"/>
          <w:sz w:val="24"/>
          <w:szCs w:val="24"/>
          <w:rtl/>
          <w:lang w:bidi="ar-JO"/>
        </w:rPr>
        <w:t>ردن</w:t>
      </w:r>
      <w:r w:rsidR="001D0F16" w:rsidRPr="00E00F23">
        <w:rPr>
          <w:rFonts w:ascii="Simplified Arabic" w:hAnsi="Simplified Arabic" w:cs="Simplified Arabic"/>
          <w:sz w:val="24"/>
          <w:szCs w:val="24"/>
          <w:rtl/>
          <w:lang w:bidi="ar-JO"/>
        </w:rPr>
        <w:t>،</w:t>
      </w:r>
      <w:r w:rsidRPr="00E00F23">
        <w:rPr>
          <w:rFonts w:ascii="Simplified Arabic" w:hAnsi="Simplified Arabic" w:cs="Simplified Arabic"/>
          <w:sz w:val="24"/>
          <w:szCs w:val="24"/>
          <w:rtl/>
          <w:lang w:bidi="ar-JO"/>
        </w:rPr>
        <w:t xml:space="preserve"> دار المسيرة للنشر والتوزيع والطباعة.</w:t>
      </w:r>
    </w:p>
    <w:p w14:paraId="2D425AA3" w14:textId="77777777" w:rsidR="002C08F4" w:rsidRPr="00E00F23" w:rsidRDefault="002C08F4" w:rsidP="001D0F16">
      <w:pPr>
        <w:pStyle w:val="a5"/>
        <w:numPr>
          <w:ilvl w:val="0"/>
          <w:numId w:val="3"/>
        </w:numPr>
        <w:bidi/>
        <w:spacing w:before="24" w:after="24"/>
        <w:jc w:val="both"/>
        <w:rPr>
          <w:rFonts w:ascii="Simplified Arabic" w:hAnsi="Simplified Arabic" w:cs="Simplified Arabic"/>
          <w:sz w:val="24"/>
          <w:szCs w:val="24"/>
          <w:lang w:bidi="ar-JO"/>
        </w:rPr>
      </w:pPr>
      <w:r w:rsidRPr="00E00F23">
        <w:rPr>
          <w:rFonts w:ascii="Simplified Arabic" w:hAnsi="Simplified Arabic" w:cs="Simplified Arabic"/>
          <w:sz w:val="24"/>
          <w:szCs w:val="24"/>
          <w:rtl/>
        </w:rPr>
        <w:t>مرقس، سليمان</w:t>
      </w:r>
      <w:r w:rsidR="001D0F16" w:rsidRPr="00E00F23">
        <w:rPr>
          <w:rFonts w:ascii="Simplified Arabic" w:hAnsi="Simplified Arabic" w:cs="Simplified Arabic"/>
          <w:sz w:val="24"/>
          <w:szCs w:val="24"/>
          <w:rtl/>
        </w:rPr>
        <w:t xml:space="preserve"> (1959).</w:t>
      </w:r>
      <w:r w:rsidR="001D0F16" w:rsidRPr="00E00F23">
        <w:rPr>
          <w:rFonts w:ascii="Simplified Arabic" w:hAnsi="Simplified Arabic" w:cs="Simplified Arabic"/>
          <w:b/>
          <w:bCs/>
          <w:sz w:val="24"/>
          <w:szCs w:val="24"/>
          <w:rtl/>
        </w:rPr>
        <w:t xml:space="preserve"> </w:t>
      </w:r>
      <w:r w:rsidRPr="00E00F23">
        <w:rPr>
          <w:rFonts w:ascii="Simplified Arabic" w:hAnsi="Simplified Arabic" w:cs="Simplified Arabic"/>
          <w:b/>
          <w:bCs/>
          <w:sz w:val="24"/>
          <w:szCs w:val="24"/>
          <w:rtl/>
        </w:rPr>
        <w:t>التأمينات العينية</w:t>
      </w:r>
      <w:r w:rsidR="001D0F16" w:rsidRPr="00E00F23">
        <w:rPr>
          <w:rFonts w:ascii="Simplified Arabic" w:hAnsi="Simplified Arabic" w:cs="Simplified Arabic"/>
          <w:b/>
          <w:bCs/>
          <w:sz w:val="24"/>
          <w:szCs w:val="24"/>
          <w:rtl/>
        </w:rPr>
        <w:t>،</w:t>
      </w:r>
      <w:r w:rsidR="001D0F16" w:rsidRPr="00E00F23">
        <w:rPr>
          <w:rFonts w:ascii="Simplified Arabic" w:hAnsi="Simplified Arabic" w:cs="Simplified Arabic"/>
          <w:sz w:val="24"/>
          <w:szCs w:val="24"/>
          <w:rtl/>
        </w:rPr>
        <w:t xml:space="preserve"> </w:t>
      </w:r>
      <w:r w:rsidRPr="00E00F23">
        <w:rPr>
          <w:rFonts w:ascii="Simplified Arabic" w:hAnsi="Simplified Arabic" w:cs="Simplified Arabic"/>
          <w:sz w:val="24"/>
          <w:szCs w:val="24"/>
          <w:rtl/>
        </w:rPr>
        <w:t>ط</w:t>
      </w:r>
      <w:r w:rsidRPr="00E00F23">
        <w:rPr>
          <w:rFonts w:ascii="Simplified Arabic" w:hAnsi="Simplified Arabic" w:cs="Simplified Arabic"/>
          <w:b/>
          <w:bCs/>
          <w:sz w:val="24"/>
          <w:szCs w:val="24"/>
          <w:rtl/>
        </w:rPr>
        <w:t xml:space="preserve"> </w:t>
      </w:r>
      <w:r w:rsidRPr="00E00F23">
        <w:rPr>
          <w:rFonts w:ascii="Simplified Arabic" w:hAnsi="Simplified Arabic" w:cs="Simplified Arabic"/>
          <w:sz w:val="24"/>
          <w:szCs w:val="24"/>
          <w:rtl/>
        </w:rPr>
        <w:t>2</w:t>
      </w:r>
      <w:r w:rsidR="001D0F16" w:rsidRPr="00E00F23">
        <w:rPr>
          <w:rFonts w:ascii="Simplified Arabic" w:hAnsi="Simplified Arabic" w:cs="Simplified Arabic"/>
          <w:sz w:val="24"/>
          <w:szCs w:val="24"/>
          <w:rtl/>
        </w:rPr>
        <w:t xml:space="preserve">، </w:t>
      </w:r>
      <w:r w:rsidRPr="00E00F23">
        <w:rPr>
          <w:rFonts w:ascii="Simplified Arabic" w:hAnsi="Simplified Arabic" w:cs="Simplified Arabic"/>
          <w:sz w:val="24"/>
          <w:szCs w:val="24"/>
          <w:rtl/>
        </w:rPr>
        <w:t>مصر</w:t>
      </w:r>
      <w:r w:rsidR="001D0F16" w:rsidRPr="00E00F23">
        <w:rPr>
          <w:rFonts w:ascii="Simplified Arabic" w:hAnsi="Simplified Arabic" w:cs="Simplified Arabic"/>
          <w:sz w:val="24"/>
          <w:szCs w:val="24"/>
          <w:rtl/>
        </w:rPr>
        <w:t>،</w:t>
      </w:r>
      <w:r w:rsidRPr="00E00F23">
        <w:rPr>
          <w:rFonts w:ascii="Simplified Arabic" w:hAnsi="Simplified Arabic" w:cs="Simplified Arabic"/>
          <w:sz w:val="24"/>
          <w:szCs w:val="24"/>
          <w:rtl/>
        </w:rPr>
        <w:t xml:space="preserve"> مطابع دار النشر للجامعات المصرية.</w:t>
      </w:r>
    </w:p>
    <w:p w14:paraId="659BE618" w14:textId="77777777" w:rsidR="002C08F4" w:rsidRPr="00E00F23" w:rsidRDefault="002C08F4" w:rsidP="001D0F16">
      <w:pPr>
        <w:pStyle w:val="a5"/>
        <w:numPr>
          <w:ilvl w:val="0"/>
          <w:numId w:val="3"/>
        </w:numPr>
        <w:bidi/>
        <w:spacing w:before="24" w:after="24"/>
        <w:jc w:val="both"/>
        <w:rPr>
          <w:rFonts w:ascii="Simplified Arabic" w:hAnsi="Simplified Arabic" w:cs="Simplified Arabic"/>
          <w:sz w:val="24"/>
          <w:szCs w:val="24"/>
          <w:lang w:bidi="ar-JO"/>
        </w:rPr>
      </w:pPr>
      <w:r w:rsidRPr="00E00F23">
        <w:rPr>
          <w:rFonts w:ascii="Simplified Arabic" w:hAnsi="Simplified Arabic" w:cs="Simplified Arabic"/>
          <w:sz w:val="24"/>
          <w:szCs w:val="24"/>
          <w:rtl/>
          <w:lang w:bidi="ar-JO"/>
        </w:rPr>
        <w:t xml:space="preserve"> </w:t>
      </w:r>
      <w:r w:rsidR="001D0F16" w:rsidRPr="00E00F23">
        <w:rPr>
          <w:rFonts w:ascii="Simplified Arabic" w:hAnsi="Simplified Arabic" w:cs="Simplified Arabic"/>
          <w:sz w:val="24"/>
          <w:szCs w:val="24"/>
          <w:rtl/>
          <w:lang w:bidi="ar-JO"/>
        </w:rPr>
        <w:t>فرج،</w:t>
      </w:r>
      <w:r w:rsidRPr="00E00F23">
        <w:rPr>
          <w:rFonts w:ascii="Simplified Arabic" w:hAnsi="Simplified Arabic" w:cs="Simplified Arabic"/>
          <w:sz w:val="24"/>
          <w:szCs w:val="24"/>
          <w:rtl/>
          <w:lang w:bidi="ar-JO"/>
        </w:rPr>
        <w:t xml:space="preserve"> توفيق حسن</w:t>
      </w:r>
      <w:r w:rsidR="001D0F16" w:rsidRPr="00E00F23">
        <w:rPr>
          <w:rFonts w:ascii="Simplified Arabic" w:hAnsi="Simplified Arabic" w:cs="Simplified Arabic"/>
          <w:sz w:val="24"/>
          <w:szCs w:val="24"/>
          <w:rtl/>
          <w:lang w:bidi="ar-JO"/>
        </w:rPr>
        <w:t xml:space="preserve"> (1998).</w:t>
      </w:r>
      <w:r w:rsidR="001D0F16" w:rsidRPr="00E00F23">
        <w:rPr>
          <w:rFonts w:ascii="Simplified Arabic" w:hAnsi="Simplified Arabic" w:cs="Simplified Arabic"/>
          <w:b/>
          <w:bCs/>
          <w:sz w:val="24"/>
          <w:szCs w:val="24"/>
          <w:rtl/>
          <w:lang w:bidi="ar-JO"/>
        </w:rPr>
        <w:t xml:space="preserve"> </w:t>
      </w:r>
      <w:r w:rsidRPr="00E00F23">
        <w:rPr>
          <w:rFonts w:ascii="Simplified Arabic" w:hAnsi="Simplified Arabic" w:cs="Simplified Arabic"/>
          <w:b/>
          <w:bCs/>
          <w:sz w:val="24"/>
          <w:szCs w:val="24"/>
          <w:rtl/>
          <w:lang w:bidi="ar-JO"/>
        </w:rPr>
        <w:t>التأمينات الشخصية والعينية</w:t>
      </w:r>
      <w:r w:rsidR="001D0F16" w:rsidRPr="00E00F23">
        <w:rPr>
          <w:rFonts w:ascii="Simplified Arabic" w:hAnsi="Simplified Arabic" w:cs="Simplified Arabic"/>
          <w:b/>
          <w:bCs/>
          <w:sz w:val="24"/>
          <w:szCs w:val="24"/>
          <w:rtl/>
          <w:lang w:bidi="ar-JO"/>
        </w:rPr>
        <w:t>،</w:t>
      </w:r>
      <w:r w:rsidR="001D0F16" w:rsidRPr="00E00F23">
        <w:rPr>
          <w:rFonts w:ascii="Simplified Arabic" w:hAnsi="Simplified Arabic" w:cs="Simplified Arabic"/>
          <w:sz w:val="24"/>
          <w:szCs w:val="24"/>
          <w:rtl/>
          <w:lang w:bidi="ar-JO"/>
        </w:rPr>
        <w:t xml:space="preserve"> الإسكندرية، </w:t>
      </w:r>
      <w:r w:rsidRPr="00E00F23">
        <w:rPr>
          <w:rFonts w:ascii="Simplified Arabic" w:hAnsi="Simplified Arabic" w:cs="Simplified Arabic"/>
          <w:sz w:val="24"/>
          <w:szCs w:val="24"/>
          <w:rtl/>
          <w:lang w:bidi="ar-JO"/>
        </w:rPr>
        <w:t xml:space="preserve">مؤسسة الثقافة </w:t>
      </w:r>
      <w:r w:rsidR="001D0F16" w:rsidRPr="00E00F23">
        <w:rPr>
          <w:rFonts w:ascii="Simplified Arabic" w:hAnsi="Simplified Arabic" w:cs="Simplified Arabic"/>
          <w:sz w:val="24"/>
          <w:szCs w:val="24"/>
          <w:rtl/>
          <w:lang w:bidi="ar-JO"/>
        </w:rPr>
        <w:t>الجامعية.</w:t>
      </w:r>
      <w:r w:rsidRPr="00E00F23">
        <w:rPr>
          <w:rFonts w:ascii="Simplified Arabic" w:hAnsi="Simplified Arabic" w:cs="Simplified Arabic"/>
          <w:sz w:val="24"/>
          <w:szCs w:val="24"/>
          <w:rtl/>
          <w:lang w:bidi="ar-JO"/>
        </w:rPr>
        <w:t xml:space="preserve"> </w:t>
      </w:r>
    </w:p>
    <w:p w14:paraId="28D7207B" w14:textId="77777777" w:rsidR="002C08F4" w:rsidRPr="00E00F23" w:rsidRDefault="001D0F16" w:rsidP="002C08F4">
      <w:pPr>
        <w:bidi/>
        <w:spacing w:before="24" w:after="24"/>
        <w:ind w:left="652"/>
        <w:jc w:val="both"/>
        <w:rPr>
          <w:rFonts w:ascii="Simplified Arabic" w:hAnsi="Simplified Arabic" w:cs="Simplified Arabic"/>
          <w:b/>
          <w:bCs/>
          <w:sz w:val="24"/>
          <w:szCs w:val="24"/>
          <w:rtl/>
          <w:lang w:bidi="ar-JO"/>
        </w:rPr>
      </w:pPr>
      <w:r w:rsidRPr="00E00F23">
        <w:rPr>
          <w:rFonts w:ascii="Simplified Arabic" w:hAnsi="Simplified Arabic" w:cs="Simplified Arabic"/>
          <w:b/>
          <w:bCs/>
          <w:sz w:val="24"/>
          <w:szCs w:val="24"/>
          <w:rtl/>
          <w:lang w:bidi="ar-JO"/>
        </w:rPr>
        <w:t>ثالثا:</w:t>
      </w:r>
      <w:r w:rsidR="002C08F4" w:rsidRPr="00E00F23">
        <w:rPr>
          <w:rFonts w:ascii="Simplified Arabic" w:hAnsi="Simplified Arabic" w:cs="Simplified Arabic"/>
          <w:b/>
          <w:bCs/>
          <w:sz w:val="24"/>
          <w:szCs w:val="24"/>
          <w:rtl/>
          <w:lang w:bidi="ar-JO"/>
        </w:rPr>
        <w:t xml:space="preserve"> الرسائل الجامعية</w:t>
      </w:r>
    </w:p>
    <w:p w14:paraId="6005C887" w14:textId="77777777" w:rsidR="002C08F4" w:rsidRPr="00E00F23" w:rsidRDefault="002C08F4" w:rsidP="001D0F16">
      <w:pPr>
        <w:pStyle w:val="a5"/>
        <w:numPr>
          <w:ilvl w:val="0"/>
          <w:numId w:val="4"/>
        </w:numPr>
        <w:bidi/>
        <w:spacing w:before="24" w:after="24"/>
        <w:ind w:left="652"/>
        <w:jc w:val="both"/>
        <w:rPr>
          <w:rFonts w:ascii="Simplified Arabic" w:hAnsi="Simplified Arabic" w:cs="Simplified Arabic"/>
          <w:sz w:val="24"/>
          <w:szCs w:val="24"/>
          <w:lang w:bidi="ar-JO"/>
        </w:rPr>
      </w:pPr>
      <w:r w:rsidRPr="00E00F23">
        <w:rPr>
          <w:rFonts w:ascii="Simplified Arabic" w:hAnsi="Simplified Arabic" w:cs="Simplified Arabic"/>
          <w:sz w:val="24"/>
          <w:szCs w:val="24"/>
          <w:rtl/>
          <w:lang w:bidi="ar-JO"/>
        </w:rPr>
        <w:t>الدليمي، علاء شوكت</w:t>
      </w:r>
      <w:r w:rsidR="001D0F16" w:rsidRPr="00E00F23">
        <w:rPr>
          <w:rFonts w:ascii="Simplified Arabic" w:hAnsi="Simplified Arabic" w:cs="Simplified Arabic"/>
          <w:sz w:val="24"/>
          <w:szCs w:val="24"/>
          <w:rtl/>
          <w:lang w:bidi="ar-JO"/>
        </w:rPr>
        <w:t xml:space="preserve"> (2015)</w:t>
      </w:r>
      <w:r w:rsidRPr="00E00F23">
        <w:rPr>
          <w:rFonts w:ascii="Simplified Arabic" w:hAnsi="Simplified Arabic" w:cs="Simplified Arabic"/>
          <w:sz w:val="24"/>
          <w:szCs w:val="24"/>
          <w:rtl/>
          <w:lang w:bidi="ar-JO"/>
        </w:rPr>
        <w:t xml:space="preserve"> </w:t>
      </w:r>
      <w:r w:rsidRPr="00E00F23">
        <w:rPr>
          <w:rFonts w:ascii="Simplified Arabic" w:hAnsi="Simplified Arabic" w:cs="Simplified Arabic"/>
          <w:b/>
          <w:bCs/>
          <w:sz w:val="24"/>
          <w:szCs w:val="24"/>
          <w:rtl/>
          <w:lang w:bidi="ar-JO"/>
        </w:rPr>
        <w:t xml:space="preserve"> المركز القانوني لحائز العقار في الرهن الرسمي "دراسة مقارنة ".</w:t>
      </w:r>
      <w:r w:rsidRPr="00E00F23">
        <w:rPr>
          <w:rFonts w:ascii="Simplified Arabic" w:hAnsi="Simplified Arabic" w:cs="Simplified Arabic"/>
          <w:sz w:val="24"/>
          <w:szCs w:val="24"/>
          <w:rtl/>
          <w:lang w:bidi="ar-JO"/>
        </w:rPr>
        <w:t xml:space="preserve"> (رسالة ماجستير غير </w:t>
      </w:r>
      <w:r w:rsidR="001D0F16" w:rsidRPr="00E00F23">
        <w:rPr>
          <w:rFonts w:ascii="Simplified Arabic" w:hAnsi="Simplified Arabic" w:cs="Simplified Arabic"/>
          <w:sz w:val="24"/>
          <w:szCs w:val="24"/>
          <w:rtl/>
          <w:lang w:bidi="ar-JO"/>
        </w:rPr>
        <w:t xml:space="preserve">منشورة)، </w:t>
      </w:r>
      <w:r w:rsidRPr="00E00F23">
        <w:rPr>
          <w:rFonts w:ascii="Simplified Arabic" w:hAnsi="Simplified Arabic" w:cs="Simplified Arabic"/>
          <w:sz w:val="24"/>
          <w:szCs w:val="24"/>
          <w:rtl/>
          <w:lang w:bidi="ar-JO"/>
        </w:rPr>
        <w:t>جامعة الشرق ال</w:t>
      </w:r>
      <w:r w:rsidR="004E50AD" w:rsidRPr="00E00F23">
        <w:rPr>
          <w:rFonts w:ascii="Simplified Arabic" w:hAnsi="Simplified Arabic" w:cs="Simplified Arabic"/>
          <w:sz w:val="24"/>
          <w:szCs w:val="24"/>
          <w:rtl/>
          <w:lang w:bidi="ar-JO"/>
        </w:rPr>
        <w:t>أو</w:t>
      </w:r>
      <w:r w:rsidRPr="00E00F23">
        <w:rPr>
          <w:rFonts w:ascii="Simplified Arabic" w:hAnsi="Simplified Arabic" w:cs="Simplified Arabic"/>
          <w:sz w:val="24"/>
          <w:szCs w:val="24"/>
          <w:rtl/>
          <w:lang w:bidi="ar-JO"/>
        </w:rPr>
        <w:t>سط</w:t>
      </w:r>
      <w:r w:rsidR="001D0F16" w:rsidRPr="00E00F23">
        <w:rPr>
          <w:rFonts w:ascii="Simplified Arabic" w:hAnsi="Simplified Arabic" w:cs="Simplified Arabic"/>
          <w:sz w:val="24"/>
          <w:szCs w:val="24"/>
          <w:rtl/>
          <w:lang w:bidi="ar-JO"/>
        </w:rPr>
        <w:t>،</w:t>
      </w:r>
      <w:r w:rsidRPr="00E00F23">
        <w:rPr>
          <w:rFonts w:ascii="Simplified Arabic" w:hAnsi="Simplified Arabic" w:cs="Simplified Arabic"/>
          <w:sz w:val="24"/>
          <w:szCs w:val="24"/>
          <w:rtl/>
          <w:lang w:bidi="ar-JO"/>
        </w:rPr>
        <w:t xml:space="preserve"> ال</w:t>
      </w:r>
      <w:r w:rsidR="001D0F16" w:rsidRPr="00E00F23">
        <w:rPr>
          <w:rFonts w:ascii="Simplified Arabic" w:hAnsi="Simplified Arabic" w:cs="Simplified Arabic"/>
          <w:sz w:val="24"/>
          <w:szCs w:val="24"/>
          <w:rtl/>
          <w:lang w:bidi="ar-JO"/>
        </w:rPr>
        <w:t>أ</w:t>
      </w:r>
      <w:r w:rsidRPr="00E00F23">
        <w:rPr>
          <w:rFonts w:ascii="Simplified Arabic" w:hAnsi="Simplified Arabic" w:cs="Simplified Arabic"/>
          <w:sz w:val="24"/>
          <w:szCs w:val="24"/>
          <w:rtl/>
          <w:lang w:bidi="ar-JO"/>
        </w:rPr>
        <w:t>ردن.</w:t>
      </w:r>
    </w:p>
    <w:p w14:paraId="58EAC593" w14:textId="77777777" w:rsidR="002C08F4" w:rsidRPr="00E00F23" w:rsidRDefault="002C08F4" w:rsidP="002C08F4">
      <w:pPr>
        <w:pStyle w:val="a5"/>
        <w:bidi/>
        <w:spacing w:before="24" w:after="24"/>
        <w:ind w:left="652"/>
        <w:jc w:val="both"/>
        <w:rPr>
          <w:rFonts w:ascii="Simplified Arabic" w:hAnsi="Simplified Arabic" w:cs="Simplified Arabic"/>
          <w:sz w:val="24"/>
          <w:szCs w:val="24"/>
          <w:lang w:bidi="ar-JO"/>
        </w:rPr>
      </w:pPr>
    </w:p>
    <w:p w14:paraId="41AA6CC6" w14:textId="77777777" w:rsidR="00B14A88" w:rsidRPr="00E00F23" w:rsidRDefault="00B14A88" w:rsidP="00B14A88">
      <w:pPr>
        <w:pStyle w:val="a5"/>
        <w:tabs>
          <w:tab w:val="right" w:pos="386"/>
        </w:tabs>
        <w:bidi/>
        <w:spacing w:before="100" w:beforeAutospacing="1" w:after="100" w:afterAutospacing="1"/>
        <w:ind w:left="-64"/>
        <w:rPr>
          <w:rFonts w:ascii="Simplified Arabic" w:eastAsia="Times New Roman" w:hAnsi="Simplified Arabic" w:cs="Simplified Arabic"/>
          <w:sz w:val="24"/>
          <w:szCs w:val="24"/>
          <w:rtl/>
          <w:lang w:val="en-US"/>
        </w:rPr>
      </w:pPr>
    </w:p>
    <w:sectPr w:rsidR="00B14A88" w:rsidRPr="00E00F23" w:rsidSect="00D6176B">
      <w:footerReference w:type="default" r:id="rId8"/>
      <w:footnotePr>
        <w:numRestart w:val="eachPage"/>
      </w:footnotePr>
      <w:pgSz w:w="11906" w:h="16838"/>
      <w:pgMar w:top="1440" w:right="1440" w:bottom="1440" w:left="144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1655" w16cex:dateUtc="2022-04-20T20:31:00Z"/>
  <w16cex:commentExtensible w16cex:durableId="260B16A4" w16cex:dateUtc="2022-04-20T20:32:00Z"/>
  <w16cex:commentExtensible w16cex:durableId="260B16C4" w16cex:dateUtc="2022-04-20T20:33:00Z"/>
  <w16cex:commentExtensible w16cex:durableId="260B1702" w16cex:dateUtc="2022-04-20T20:34:00Z"/>
  <w16cex:commentExtensible w16cex:durableId="260B1712" w16cex:dateUtc="2022-04-20T20:34:00Z"/>
  <w16cex:commentExtensible w16cex:durableId="260B1745" w16cex:dateUtc="2022-04-20T20:35:00Z"/>
  <w16cex:commentExtensible w16cex:durableId="260B176E" w16cex:dateUtc="2022-04-20T20:36:00Z"/>
  <w16cex:commentExtensible w16cex:durableId="260B1789" w16cex:dateUtc="2022-04-20T20:36:00Z"/>
  <w16cex:commentExtensible w16cex:durableId="260B1795" w16cex:dateUtc="2022-04-20T20:36:00Z"/>
  <w16cex:commentExtensible w16cex:durableId="260B1809" w16cex:dateUtc="2022-04-20T20:38:00Z"/>
  <w16cex:commentExtensible w16cex:durableId="260B183F" w16cex:dateUtc="2022-04-20T20:39:00Z"/>
  <w16cex:commentExtensible w16cex:durableId="260B185F" w16cex:dateUtc="2022-04-20T20:40:00Z"/>
  <w16cex:commentExtensible w16cex:durableId="260B1895" w16cex:dateUtc="2022-04-20T20:41:00Z"/>
  <w16cex:commentExtensible w16cex:durableId="260B18C5" w16cex:dateUtc="2022-04-20T20:41:00Z"/>
  <w16cex:commentExtensible w16cex:durableId="260B1947" w16cex:dateUtc="2022-04-20T20:44:00Z"/>
  <w16cex:commentExtensible w16cex:durableId="260B195E" w16cex:dateUtc="2022-04-20T20:44:00Z"/>
  <w16cex:commentExtensible w16cex:durableId="260B1973" w16cex:dateUtc="2022-04-20T20:44:00Z"/>
  <w16cex:commentExtensible w16cex:durableId="260B19AB" w16cex:dateUtc="2022-04-20T20:45:00Z"/>
  <w16cex:commentExtensible w16cex:durableId="260B19D1" w16cex:dateUtc="2022-04-20T20:46:00Z"/>
  <w16cex:commentExtensible w16cex:durableId="260B2081" w16cex:dateUtc="2022-04-20T21:14:00Z"/>
  <w16cex:commentExtensible w16cex:durableId="260B19E8" w16cex:dateUtc="2022-04-20T20:46:00Z"/>
  <w16cex:commentExtensible w16cex:durableId="260B20A7" w16cex:dateUtc="2022-04-20T21:15:00Z"/>
  <w16cex:commentExtensible w16cex:durableId="260B1B74" w16cex:dateUtc="2022-04-20T20:53:00Z"/>
  <w16cex:commentExtensible w16cex:durableId="260B20D1" w16cex:dateUtc="2022-04-20T21:16:00Z"/>
  <w16cex:commentExtensible w16cex:durableId="260B210F" w16cex:dateUtc="2022-04-20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F229DA" w16cid:durableId="260B1655"/>
  <w16cid:commentId w16cid:paraId="0A8AFEBC" w16cid:durableId="260B16A4"/>
  <w16cid:commentId w16cid:paraId="76909A32" w16cid:durableId="260B16C4"/>
  <w16cid:commentId w16cid:paraId="729C6051" w16cid:durableId="260B1702"/>
  <w16cid:commentId w16cid:paraId="73DB79CF" w16cid:durableId="260B1712"/>
  <w16cid:commentId w16cid:paraId="0285F0C1" w16cid:durableId="260B1745"/>
  <w16cid:commentId w16cid:paraId="6C25BBB9" w16cid:durableId="260B176E"/>
  <w16cid:commentId w16cid:paraId="3F220C21" w16cid:durableId="260B1789"/>
  <w16cid:commentId w16cid:paraId="40C09ECC" w16cid:durableId="260B1795"/>
  <w16cid:commentId w16cid:paraId="22817292" w16cid:durableId="260B1809"/>
  <w16cid:commentId w16cid:paraId="54B385D5" w16cid:durableId="260B183F"/>
  <w16cid:commentId w16cid:paraId="7F737CB8" w16cid:durableId="260B185F"/>
  <w16cid:commentId w16cid:paraId="6EBE2B7F" w16cid:durableId="260B1895"/>
  <w16cid:commentId w16cid:paraId="6AAB1741" w16cid:durableId="260B18C5"/>
  <w16cid:commentId w16cid:paraId="6EEB2EF7" w16cid:durableId="260B1947"/>
  <w16cid:commentId w16cid:paraId="1D6B3B21" w16cid:durableId="260B195E"/>
  <w16cid:commentId w16cid:paraId="5ACB753D" w16cid:durableId="260B1973"/>
  <w16cid:commentId w16cid:paraId="0AE4D7A0" w16cid:durableId="260B19AB"/>
  <w16cid:commentId w16cid:paraId="2E13285D" w16cid:durableId="260B19D1"/>
  <w16cid:commentId w16cid:paraId="3A59B28A" w16cid:durableId="260B2081"/>
  <w16cid:commentId w16cid:paraId="68AB7643" w16cid:durableId="260B19E8"/>
  <w16cid:commentId w16cid:paraId="64C65305" w16cid:durableId="260B20A7"/>
  <w16cid:commentId w16cid:paraId="386CF5BD" w16cid:durableId="260B1B74"/>
  <w16cid:commentId w16cid:paraId="7B2DFF8D" w16cid:durableId="260B20D1"/>
  <w16cid:commentId w16cid:paraId="39863E04" w16cid:durableId="260B210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F14F7" w14:textId="77777777" w:rsidR="00487C47" w:rsidRDefault="00487C47" w:rsidP="001C146F">
      <w:pPr>
        <w:spacing w:after="0" w:line="240" w:lineRule="auto"/>
      </w:pPr>
      <w:r>
        <w:separator/>
      </w:r>
    </w:p>
  </w:endnote>
  <w:endnote w:type="continuationSeparator" w:id="0">
    <w:p w14:paraId="7DF5C56F" w14:textId="77777777" w:rsidR="00487C47" w:rsidRDefault="00487C47" w:rsidP="001C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egoe UI Historic">
    <w:altName w:val="Segoe UI Symbol"/>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12288"/>
      <w:docPartObj>
        <w:docPartGallery w:val="Page Numbers (Bottom of Page)"/>
        <w:docPartUnique/>
      </w:docPartObj>
    </w:sdtPr>
    <w:sdtEndPr>
      <w:rPr>
        <w:noProof/>
      </w:rPr>
    </w:sdtEndPr>
    <w:sdtContent>
      <w:p w14:paraId="1DA99E66" w14:textId="46DEEC6D" w:rsidR="0033761A" w:rsidRDefault="0033761A">
        <w:pPr>
          <w:pStyle w:val="a7"/>
          <w:jc w:val="center"/>
        </w:pPr>
        <w:r>
          <w:fldChar w:fldCharType="begin"/>
        </w:r>
        <w:r>
          <w:instrText xml:space="preserve"> PAGE   \* MERGEFORMAT </w:instrText>
        </w:r>
        <w:r>
          <w:fldChar w:fldCharType="separate"/>
        </w:r>
        <w:r w:rsidR="00715337">
          <w:rPr>
            <w:noProof/>
          </w:rPr>
          <w:t>1</w:t>
        </w:r>
        <w:r>
          <w:rPr>
            <w:noProof/>
          </w:rPr>
          <w:fldChar w:fldCharType="end"/>
        </w:r>
      </w:p>
    </w:sdtContent>
  </w:sdt>
  <w:p w14:paraId="0F2E5E90" w14:textId="77777777" w:rsidR="0033761A" w:rsidRDefault="0033761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170AC" w14:textId="77777777" w:rsidR="00487C47" w:rsidRDefault="00487C47" w:rsidP="00C57A96">
      <w:pPr>
        <w:bidi/>
        <w:spacing w:after="0" w:line="240" w:lineRule="auto"/>
      </w:pPr>
      <w:r>
        <w:separator/>
      </w:r>
    </w:p>
  </w:footnote>
  <w:footnote w:type="continuationSeparator" w:id="0">
    <w:p w14:paraId="7209D978" w14:textId="77777777" w:rsidR="00487C47" w:rsidRDefault="00487C47" w:rsidP="001C146F">
      <w:pPr>
        <w:spacing w:after="0" w:line="240" w:lineRule="auto"/>
      </w:pPr>
      <w:r>
        <w:continuationSeparator/>
      </w:r>
    </w:p>
  </w:footnote>
  <w:footnote w:id="1">
    <w:p w14:paraId="0197B7B0" w14:textId="3056EC13" w:rsidR="0033761A" w:rsidRDefault="0033761A" w:rsidP="00EF447A">
      <w:pPr>
        <w:pStyle w:val="a3"/>
        <w:bidi/>
        <w:rPr>
          <w:rtl/>
        </w:rPr>
      </w:pPr>
      <w:r>
        <w:rPr>
          <w:rFonts w:hint="cs"/>
          <w:rtl/>
        </w:rPr>
        <w:t xml:space="preserve"> </w:t>
      </w:r>
      <w:r>
        <w:t xml:space="preserve">  </w:t>
      </w:r>
      <w:r>
        <w:rPr>
          <w:rStyle w:val="a4"/>
        </w:rPr>
        <w:footnoteRef/>
      </w:r>
      <w:r>
        <w:t xml:space="preserve"> </w:t>
      </w:r>
      <w:r>
        <w:rPr>
          <w:rFonts w:hint="cs"/>
          <w:rtl/>
        </w:rPr>
        <w:t xml:space="preserve"> </w:t>
      </w:r>
      <w:r>
        <w:rPr>
          <w:rFonts w:hint="cs"/>
          <w:rtl/>
          <w:lang w:val="en-US"/>
        </w:rPr>
        <w:t xml:space="preserve">يجب الإشارة إلى أن هذا القانون تم </w:t>
      </w:r>
      <w:r w:rsidRPr="0033761A">
        <w:rPr>
          <w:rFonts w:hint="cs"/>
          <w:rtl/>
          <w:lang w:val="en-US"/>
        </w:rPr>
        <w:t xml:space="preserve">الغاؤه </w:t>
      </w:r>
      <w:r>
        <w:rPr>
          <w:rFonts w:hint="cs"/>
          <w:rtl/>
          <w:lang w:val="en-US"/>
        </w:rPr>
        <w:t>في الأردن بموجب قانون الملكية العقارية رقم 13 لسنة 2019 بموجب المادة 223/أ/5 منه، إلا أن هذا القانون لا يزال ساري المفعول في فلسطين.</w:t>
      </w:r>
    </w:p>
  </w:footnote>
  <w:footnote w:id="2">
    <w:p w14:paraId="47A376A8" w14:textId="1F2E54FA" w:rsidR="0033761A" w:rsidRDefault="0033761A" w:rsidP="00DD3D32">
      <w:pPr>
        <w:pStyle w:val="a3"/>
        <w:bidi/>
        <w:rPr>
          <w:rtl/>
        </w:rPr>
      </w:pPr>
      <w:r>
        <w:rPr>
          <w:rStyle w:val="a4"/>
        </w:rPr>
        <w:footnoteRef/>
      </w:r>
      <w:r>
        <w:t xml:space="preserve"> </w:t>
      </w:r>
      <w:r>
        <w:rPr>
          <w:rFonts w:hint="cs"/>
          <w:rtl/>
        </w:rPr>
        <w:t xml:space="preserve"> </w:t>
      </w:r>
      <w:r w:rsidRPr="00E00F23">
        <w:rPr>
          <w:rFonts w:ascii="Simplified Arabic" w:hAnsi="Simplified Arabic" w:cs="Simplified Arabic"/>
          <w:sz w:val="24"/>
          <w:szCs w:val="24"/>
          <w:rtl/>
        </w:rPr>
        <w:t>مشروع القانون المدني المدني الف</w:t>
      </w:r>
      <w:r>
        <w:rPr>
          <w:rFonts w:ascii="Simplified Arabic" w:hAnsi="Simplified Arabic" w:cs="Simplified Arabic" w:hint="cs"/>
          <w:sz w:val="24"/>
          <w:szCs w:val="24"/>
          <w:rtl/>
        </w:rPr>
        <w:t>لس</w:t>
      </w:r>
      <w:r w:rsidRPr="00E00F23">
        <w:rPr>
          <w:rFonts w:ascii="Simplified Arabic" w:hAnsi="Simplified Arabic" w:cs="Simplified Arabic"/>
          <w:sz w:val="24"/>
          <w:szCs w:val="24"/>
          <w:rtl/>
        </w:rPr>
        <w:t>طيني الوارد في موقع ديوان الفتوى</w:t>
      </w:r>
      <w:r>
        <w:rPr>
          <w:rFonts w:ascii="Simplified Arabic" w:hAnsi="Simplified Arabic" w:cs="Simplified Arabic" w:hint="cs"/>
          <w:sz w:val="24"/>
          <w:szCs w:val="24"/>
          <w:rtl/>
        </w:rPr>
        <w:t>،</w:t>
      </w:r>
      <w:r w:rsidRPr="00E00F23">
        <w:rPr>
          <w:rFonts w:ascii="Simplified Arabic" w:hAnsi="Simplified Arabic" w:cs="Simplified Arabic"/>
          <w:sz w:val="24"/>
          <w:szCs w:val="24"/>
          <w:rtl/>
        </w:rPr>
        <w:t xml:space="preserve"> و</w:t>
      </w:r>
      <w:r>
        <w:rPr>
          <w:rFonts w:ascii="Simplified Arabic" w:hAnsi="Simplified Arabic" w:cs="Simplified Arabic"/>
          <w:sz w:val="24"/>
          <w:szCs w:val="24"/>
          <w:rtl/>
        </w:rPr>
        <w:t>التشريع الفلسطيني على الرابط ال</w:t>
      </w:r>
      <w:r>
        <w:rPr>
          <w:rFonts w:ascii="Simplified Arabic" w:hAnsi="Simplified Arabic" w:cs="Simplified Arabic" w:hint="cs"/>
          <w:sz w:val="24"/>
          <w:szCs w:val="24"/>
          <w:rtl/>
        </w:rPr>
        <w:t>إ</w:t>
      </w:r>
      <w:r w:rsidRPr="00E00F23">
        <w:rPr>
          <w:rFonts w:ascii="Simplified Arabic" w:hAnsi="Simplified Arabic" w:cs="Simplified Arabic"/>
          <w:sz w:val="24"/>
          <w:szCs w:val="24"/>
          <w:rtl/>
        </w:rPr>
        <w:t xml:space="preserve">لكتروني   </w:t>
      </w:r>
      <w:r w:rsidRPr="00E00F23">
        <w:rPr>
          <w:rFonts w:ascii="Simplified Arabic" w:hAnsi="Simplified Arabic" w:cs="Simplified Arabic"/>
          <w:sz w:val="24"/>
          <w:szCs w:val="24"/>
        </w:rPr>
        <w:t>http://dftp.gov.ps/show_detailss/88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66F"/>
    <w:multiLevelType w:val="hybridMultilevel"/>
    <w:tmpl w:val="4672EB64"/>
    <w:lvl w:ilvl="0" w:tplc="379CBAA8">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15:restartNumberingAfterBreak="0">
    <w:nsid w:val="042C46A5"/>
    <w:multiLevelType w:val="hybridMultilevel"/>
    <w:tmpl w:val="62DC03AA"/>
    <w:lvl w:ilvl="0" w:tplc="21E6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06928"/>
    <w:multiLevelType w:val="hybridMultilevel"/>
    <w:tmpl w:val="DD464B00"/>
    <w:lvl w:ilvl="0" w:tplc="04090001">
      <w:start w:val="1"/>
      <w:numFmt w:val="bullet"/>
      <w:lvlText w:val=""/>
      <w:lvlJc w:val="left"/>
      <w:pPr>
        <w:ind w:left="1581"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3" w15:restartNumberingAfterBreak="0">
    <w:nsid w:val="11C02E3A"/>
    <w:multiLevelType w:val="hybridMultilevel"/>
    <w:tmpl w:val="3EC8CEB0"/>
    <w:lvl w:ilvl="0" w:tplc="72D24576">
      <w:start w:val="1"/>
      <w:numFmt w:val="arabicAlpha"/>
      <w:lvlText w:val="%1-"/>
      <w:lvlJc w:val="left"/>
      <w:pPr>
        <w:ind w:left="1440" w:hanging="360"/>
      </w:pPr>
      <w:rPr>
        <w:rFonts w:hint="default"/>
      </w:rPr>
    </w:lvl>
    <w:lvl w:ilvl="1" w:tplc="DCBE048A">
      <w:start w:val="1"/>
      <w:numFmt w:val="decimal"/>
      <w:lvlText w:val="%2-"/>
      <w:lvlJc w:val="left"/>
      <w:pPr>
        <w:ind w:left="2280" w:hanging="480"/>
      </w:pPr>
      <w:rPr>
        <w:rFonts w:hint="default"/>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F63C10"/>
    <w:multiLevelType w:val="hybridMultilevel"/>
    <w:tmpl w:val="6EAEA99E"/>
    <w:lvl w:ilvl="0" w:tplc="B8DEA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64755"/>
    <w:multiLevelType w:val="hybridMultilevel"/>
    <w:tmpl w:val="49247740"/>
    <w:lvl w:ilvl="0" w:tplc="379811D0">
      <w:start w:val="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6" w15:restartNumberingAfterBreak="0">
    <w:nsid w:val="189C503B"/>
    <w:multiLevelType w:val="hybridMultilevel"/>
    <w:tmpl w:val="7326FEF2"/>
    <w:lvl w:ilvl="0" w:tplc="076633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106A3"/>
    <w:multiLevelType w:val="hybridMultilevel"/>
    <w:tmpl w:val="E11EB782"/>
    <w:lvl w:ilvl="0" w:tplc="9892A54C">
      <w:start w:val="1"/>
      <w:numFmt w:val="arabicAlpha"/>
      <w:lvlText w:val="%1-"/>
      <w:lvlJc w:val="left"/>
      <w:pPr>
        <w:ind w:left="810" w:hanging="360"/>
      </w:pPr>
      <w:rPr>
        <w:rFonts w:hint="default"/>
        <w:b w:val="0"/>
        <w:bCs w:val="0"/>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202883"/>
    <w:multiLevelType w:val="hybridMultilevel"/>
    <w:tmpl w:val="680AD42A"/>
    <w:lvl w:ilvl="0" w:tplc="D2721C92">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9" w15:restartNumberingAfterBreak="0">
    <w:nsid w:val="23855A04"/>
    <w:multiLevelType w:val="hybridMultilevel"/>
    <w:tmpl w:val="BCA2168A"/>
    <w:lvl w:ilvl="0" w:tplc="A08ED5FC">
      <w:start w:val="1"/>
      <w:numFmt w:val="arabicAlpha"/>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0" w15:restartNumberingAfterBreak="0">
    <w:nsid w:val="23CC02C0"/>
    <w:multiLevelType w:val="hybridMultilevel"/>
    <w:tmpl w:val="0D8AB486"/>
    <w:lvl w:ilvl="0" w:tplc="FFE813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05BBF"/>
    <w:multiLevelType w:val="hybridMultilevel"/>
    <w:tmpl w:val="DD34D19C"/>
    <w:lvl w:ilvl="0" w:tplc="01BCF7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4305D"/>
    <w:multiLevelType w:val="hybridMultilevel"/>
    <w:tmpl w:val="F1EEC4FC"/>
    <w:lvl w:ilvl="0" w:tplc="8742766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C11426"/>
    <w:multiLevelType w:val="hybridMultilevel"/>
    <w:tmpl w:val="39328AF8"/>
    <w:lvl w:ilvl="0" w:tplc="C1183C22">
      <w:start w:val="1"/>
      <w:numFmt w:val="arabicAlpha"/>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1302B1"/>
    <w:multiLevelType w:val="hybridMultilevel"/>
    <w:tmpl w:val="1E282F84"/>
    <w:lvl w:ilvl="0" w:tplc="383CC70A">
      <w:start w:val="1"/>
      <w:numFmt w:val="decimal"/>
      <w:lvlText w:val="%1-"/>
      <w:lvlJc w:val="left"/>
      <w:pPr>
        <w:ind w:left="480" w:hanging="480"/>
      </w:pPr>
      <w:rPr>
        <w:rFonts w:hint="default"/>
        <w:sz w:val="28"/>
        <w:szCs w:val="28"/>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5" w15:restartNumberingAfterBreak="0">
    <w:nsid w:val="30FE4CAB"/>
    <w:multiLevelType w:val="hybridMultilevel"/>
    <w:tmpl w:val="3B905B46"/>
    <w:lvl w:ilvl="0" w:tplc="E872F6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73515"/>
    <w:multiLevelType w:val="hybridMultilevel"/>
    <w:tmpl w:val="833065E6"/>
    <w:lvl w:ilvl="0" w:tplc="34167FA6">
      <w:start w:val="1"/>
      <w:numFmt w:val="decimal"/>
      <w:lvlText w:val="%1."/>
      <w:lvlJc w:val="left"/>
      <w:pPr>
        <w:ind w:left="4275" w:hanging="360"/>
      </w:pPr>
      <w:rPr>
        <w:rFonts w:hint="default"/>
      </w:rPr>
    </w:lvl>
    <w:lvl w:ilvl="1" w:tplc="04090019" w:tentative="1">
      <w:start w:val="1"/>
      <w:numFmt w:val="lowerLetter"/>
      <w:lvlText w:val="%2."/>
      <w:lvlJc w:val="left"/>
      <w:pPr>
        <w:ind w:left="4995" w:hanging="360"/>
      </w:pPr>
    </w:lvl>
    <w:lvl w:ilvl="2" w:tplc="0409001B" w:tentative="1">
      <w:start w:val="1"/>
      <w:numFmt w:val="lowerRoman"/>
      <w:lvlText w:val="%3."/>
      <w:lvlJc w:val="right"/>
      <w:pPr>
        <w:ind w:left="5715" w:hanging="180"/>
      </w:pPr>
    </w:lvl>
    <w:lvl w:ilvl="3" w:tplc="0409000F" w:tentative="1">
      <w:start w:val="1"/>
      <w:numFmt w:val="decimal"/>
      <w:lvlText w:val="%4."/>
      <w:lvlJc w:val="left"/>
      <w:pPr>
        <w:ind w:left="6435" w:hanging="360"/>
      </w:pPr>
    </w:lvl>
    <w:lvl w:ilvl="4" w:tplc="04090019" w:tentative="1">
      <w:start w:val="1"/>
      <w:numFmt w:val="lowerLetter"/>
      <w:lvlText w:val="%5."/>
      <w:lvlJc w:val="left"/>
      <w:pPr>
        <w:ind w:left="7155" w:hanging="360"/>
      </w:pPr>
    </w:lvl>
    <w:lvl w:ilvl="5" w:tplc="0409001B" w:tentative="1">
      <w:start w:val="1"/>
      <w:numFmt w:val="lowerRoman"/>
      <w:lvlText w:val="%6."/>
      <w:lvlJc w:val="right"/>
      <w:pPr>
        <w:ind w:left="7875" w:hanging="180"/>
      </w:pPr>
    </w:lvl>
    <w:lvl w:ilvl="6" w:tplc="0409000F" w:tentative="1">
      <w:start w:val="1"/>
      <w:numFmt w:val="decimal"/>
      <w:lvlText w:val="%7."/>
      <w:lvlJc w:val="left"/>
      <w:pPr>
        <w:ind w:left="8595" w:hanging="360"/>
      </w:pPr>
    </w:lvl>
    <w:lvl w:ilvl="7" w:tplc="04090019" w:tentative="1">
      <w:start w:val="1"/>
      <w:numFmt w:val="lowerLetter"/>
      <w:lvlText w:val="%8."/>
      <w:lvlJc w:val="left"/>
      <w:pPr>
        <w:ind w:left="9315" w:hanging="360"/>
      </w:pPr>
    </w:lvl>
    <w:lvl w:ilvl="8" w:tplc="0409001B" w:tentative="1">
      <w:start w:val="1"/>
      <w:numFmt w:val="lowerRoman"/>
      <w:lvlText w:val="%9."/>
      <w:lvlJc w:val="right"/>
      <w:pPr>
        <w:ind w:left="10035" w:hanging="180"/>
      </w:pPr>
    </w:lvl>
  </w:abstractNum>
  <w:abstractNum w:abstractNumId="17" w15:restartNumberingAfterBreak="0">
    <w:nsid w:val="38D910D4"/>
    <w:multiLevelType w:val="hybridMultilevel"/>
    <w:tmpl w:val="3DCAD5AC"/>
    <w:lvl w:ilvl="0" w:tplc="937A4374">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15:restartNumberingAfterBreak="0">
    <w:nsid w:val="42A27225"/>
    <w:multiLevelType w:val="hybridMultilevel"/>
    <w:tmpl w:val="A72A718E"/>
    <w:lvl w:ilvl="0" w:tplc="04090013">
      <w:start w:val="1"/>
      <w:numFmt w:val="arabicAlpha"/>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E01D8A"/>
    <w:multiLevelType w:val="hybridMultilevel"/>
    <w:tmpl w:val="1A7ECA44"/>
    <w:lvl w:ilvl="0" w:tplc="4F8C0A5E">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0" w15:restartNumberingAfterBreak="0">
    <w:nsid w:val="46F01E08"/>
    <w:multiLevelType w:val="hybridMultilevel"/>
    <w:tmpl w:val="B88A0602"/>
    <w:lvl w:ilvl="0" w:tplc="E0EA27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2139E2"/>
    <w:multiLevelType w:val="hybridMultilevel"/>
    <w:tmpl w:val="91527A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032A39"/>
    <w:multiLevelType w:val="hybridMultilevel"/>
    <w:tmpl w:val="CDAA851A"/>
    <w:lvl w:ilvl="0" w:tplc="C7965A94">
      <w:start w:val="1"/>
      <w:numFmt w:val="decimal"/>
      <w:lvlText w:val="%1-"/>
      <w:lvlJc w:val="left"/>
      <w:pPr>
        <w:ind w:left="1012" w:hanging="360"/>
      </w:pPr>
      <w:rPr>
        <w:rFonts w:hint="default"/>
        <w:b/>
        <w:bCs/>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3" w15:restartNumberingAfterBreak="0">
    <w:nsid w:val="4A893407"/>
    <w:multiLevelType w:val="hybridMultilevel"/>
    <w:tmpl w:val="70D8B15C"/>
    <w:lvl w:ilvl="0" w:tplc="BE6EF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82564"/>
    <w:multiLevelType w:val="hybridMultilevel"/>
    <w:tmpl w:val="0D002BBC"/>
    <w:lvl w:ilvl="0" w:tplc="63D0B5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63F97"/>
    <w:multiLevelType w:val="hybridMultilevel"/>
    <w:tmpl w:val="C1648E1A"/>
    <w:lvl w:ilvl="0" w:tplc="18944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FE138A"/>
    <w:multiLevelType w:val="hybridMultilevel"/>
    <w:tmpl w:val="09FEA0FA"/>
    <w:lvl w:ilvl="0" w:tplc="42843888">
      <w:start w:val="1"/>
      <w:numFmt w:val="decimal"/>
      <w:lvlText w:val="%1-"/>
      <w:lvlJc w:val="left"/>
      <w:pPr>
        <w:ind w:left="506" w:hanging="570"/>
      </w:pPr>
      <w:rPr>
        <w:rFonts w:ascii="Simplified Arabic" w:eastAsia="Times New Roman" w:hAnsi="Simplified Arabic" w:cs="Simplified Arabic"/>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27" w15:restartNumberingAfterBreak="0">
    <w:nsid w:val="545758A1"/>
    <w:multiLevelType w:val="hybridMultilevel"/>
    <w:tmpl w:val="E53EFA22"/>
    <w:lvl w:ilvl="0" w:tplc="9582338E">
      <w:start w:val="1"/>
      <w:numFmt w:val="decimal"/>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CC4D07"/>
    <w:multiLevelType w:val="hybridMultilevel"/>
    <w:tmpl w:val="5C581CC4"/>
    <w:lvl w:ilvl="0" w:tplc="4D0E9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D348B"/>
    <w:multiLevelType w:val="hybridMultilevel"/>
    <w:tmpl w:val="8DF6ADC8"/>
    <w:lvl w:ilvl="0" w:tplc="5156C8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094366"/>
    <w:multiLevelType w:val="hybridMultilevel"/>
    <w:tmpl w:val="5F580F38"/>
    <w:lvl w:ilvl="0" w:tplc="06CE480C">
      <w:start w:val="1"/>
      <w:numFmt w:val="decimal"/>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F496C"/>
    <w:multiLevelType w:val="hybridMultilevel"/>
    <w:tmpl w:val="F1225E50"/>
    <w:lvl w:ilvl="0" w:tplc="3CC0149C">
      <w:start w:val="8"/>
      <w:numFmt w:val="bullet"/>
      <w:lvlText w:val="-"/>
      <w:lvlJc w:val="left"/>
      <w:pPr>
        <w:ind w:left="1012" w:hanging="360"/>
      </w:pPr>
      <w:rPr>
        <w:rFonts w:ascii="Simplified Arabic" w:eastAsiaTheme="minorHAnsi" w:hAnsi="Simplified Arabic" w:cs="Simplified Arabic"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32" w15:restartNumberingAfterBreak="0">
    <w:nsid w:val="66A80FB4"/>
    <w:multiLevelType w:val="hybridMultilevel"/>
    <w:tmpl w:val="FAAC5E0A"/>
    <w:lvl w:ilvl="0" w:tplc="2E68B8FA">
      <w:start w:val="1"/>
      <w:numFmt w:val="decimal"/>
      <w:lvlText w:val="%1-"/>
      <w:lvlJc w:val="left"/>
      <w:pPr>
        <w:ind w:left="1372" w:hanging="360"/>
      </w:pPr>
      <w:rPr>
        <w:rFonts w:hint="default"/>
        <w:b w:val="0"/>
      </w:rPr>
    </w:lvl>
    <w:lvl w:ilvl="1" w:tplc="04090019" w:tentative="1">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abstractNum w:abstractNumId="33" w15:restartNumberingAfterBreak="0">
    <w:nsid w:val="67E34320"/>
    <w:multiLevelType w:val="hybridMultilevel"/>
    <w:tmpl w:val="3A0E875A"/>
    <w:lvl w:ilvl="0" w:tplc="F1FA961E">
      <w:start w:val="1"/>
      <w:numFmt w:val="arabicAlpha"/>
      <w:lvlText w:val="%1."/>
      <w:lvlJc w:val="left"/>
      <w:pPr>
        <w:ind w:left="746" w:hanging="360"/>
      </w:pPr>
      <w:rPr>
        <w:rFonts w:hint="default"/>
        <w:b w:val="0"/>
        <w:bCs/>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4" w15:restartNumberingAfterBreak="0">
    <w:nsid w:val="68AA0A32"/>
    <w:multiLevelType w:val="hybridMultilevel"/>
    <w:tmpl w:val="8B12AD46"/>
    <w:lvl w:ilvl="0" w:tplc="1AD02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F490E"/>
    <w:multiLevelType w:val="hybridMultilevel"/>
    <w:tmpl w:val="E06644BC"/>
    <w:lvl w:ilvl="0" w:tplc="679E9328">
      <w:start w:val="1"/>
      <w:numFmt w:val="decimal"/>
      <w:lvlText w:val="%1-"/>
      <w:lvlJc w:val="left"/>
      <w:pPr>
        <w:ind w:left="386" w:hanging="360"/>
      </w:pPr>
      <w:rPr>
        <w:rFonts w:hint="default"/>
        <w:b/>
        <w:bCs/>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6" w15:restartNumberingAfterBreak="0">
    <w:nsid w:val="701244B2"/>
    <w:multiLevelType w:val="hybridMultilevel"/>
    <w:tmpl w:val="784A0CE8"/>
    <w:lvl w:ilvl="0" w:tplc="6A1659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6C21BB"/>
    <w:multiLevelType w:val="hybridMultilevel"/>
    <w:tmpl w:val="88C2E0CA"/>
    <w:lvl w:ilvl="0" w:tplc="24345226">
      <w:start w:val="1"/>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947B28"/>
    <w:multiLevelType w:val="hybridMultilevel"/>
    <w:tmpl w:val="BFFEFAC8"/>
    <w:lvl w:ilvl="0" w:tplc="0CE28B0C">
      <w:start w:val="1"/>
      <w:numFmt w:val="decimal"/>
      <w:lvlText w:val="%1-"/>
      <w:lvlJc w:val="left"/>
      <w:pPr>
        <w:ind w:left="1102" w:hanging="45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9" w15:restartNumberingAfterBreak="0">
    <w:nsid w:val="74DD0E73"/>
    <w:multiLevelType w:val="hybridMultilevel"/>
    <w:tmpl w:val="99D2B2A0"/>
    <w:lvl w:ilvl="0" w:tplc="D3F847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325819"/>
    <w:multiLevelType w:val="hybridMultilevel"/>
    <w:tmpl w:val="81040F30"/>
    <w:lvl w:ilvl="0" w:tplc="868C366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681F40"/>
    <w:multiLevelType w:val="hybridMultilevel"/>
    <w:tmpl w:val="8554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D18B8"/>
    <w:multiLevelType w:val="hybridMultilevel"/>
    <w:tmpl w:val="831E9BDA"/>
    <w:lvl w:ilvl="0" w:tplc="EBF2266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5C2D5A"/>
    <w:multiLevelType w:val="hybridMultilevel"/>
    <w:tmpl w:val="3866F0BC"/>
    <w:lvl w:ilvl="0" w:tplc="DE00629E">
      <w:start w:val="1"/>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7B2F15"/>
    <w:multiLevelType w:val="hybridMultilevel"/>
    <w:tmpl w:val="D8745E2C"/>
    <w:lvl w:ilvl="0" w:tplc="89FC018C">
      <w:start w:val="1"/>
      <w:numFmt w:val="decimal"/>
      <w:lvlText w:val="%1-"/>
      <w:lvlJc w:val="left"/>
      <w:pPr>
        <w:ind w:left="2160" w:hanging="360"/>
      </w:pPr>
      <w:rPr>
        <w:rFonts w:hint="default"/>
        <w:b w:val="0"/>
      </w:r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8"/>
  </w:num>
  <w:num w:numId="3">
    <w:abstractNumId w:val="38"/>
  </w:num>
  <w:num w:numId="4">
    <w:abstractNumId w:val="32"/>
  </w:num>
  <w:num w:numId="5">
    <w:abstractNumId w:val="22"/>
  </w:num>
  <w:num w:numId="6">
    <w:abstractNumId w:val="17"/>
  </w:num>
  <w:num w:numId="7">
    <w:abstractNumId w:val="19"/>
  </w:num>
  <w:num w:numId="8">
    <w:abstractNumId w:val="34"/>
  </w:num>
  <w:num w:numId="9">
    <w:abstractNumId w:val="31"/>
  </w:num>
  <w:num w:numId="10">
    <w:abstractNumId w:val="15"/>
  </w:num>
  <w:num w:numId="11">
    <w:abstractNumId w:val="41"/>
  </w:num>
  <w:num w:numId="12">
    <w:abstractNumId w:val="23"/>
  </w:num>
  <w:num w:numId="13">
    <w:abstractNumId w:val="28"/>
  </w:num>
  <w:num w:numId="14">
    <w:abstractNumId w:val="1"/>
  </w:num>
  <w:num w:numId="15">
    <w:abstractNumId w:val="11"/>
  </w:num>
  <w:num w:numId="16">
    <w:abstractNumId w:val="29"/>
  </w:num>
  <w:num w:numId="17">
    <w:abstractNumId w:val="9"/>
  </w:num>
  <w:num w:numId="18">
    <w:abstractNumId w:val="27"/>
  </w:num>
  <w:num w:numId="19">
    <w:abstractNumId w:val="43"/>
  </w:num>
  <w:num w:numId="20">
    <w:abstractNumId w:val="39"/>
  </w:num>
  <w:num w:numId="21">
    <w:abstractNumId w:val="20"/>
  </w:num>
  <w:num w:numId="22">
    <w:abstractNumId w:val="33"/>
  </w:num>
  <w:num w:numId="23">
    <w:abstractNumId w:val="3"/>
  </w:num>
  <w:num w:numId="24">
    <w:abstractNumId w:val="25"/>
  </w:num>
  <w:num w:numId="25">
    <w:abstractNumId w:val="12"/>
  </w:num>
  <w:num w:numId="26">
    <w:abstractNumId w:val="13"/>
  </w:num>
  <w:num w:numId="27">
    <w:abstractNumId w:val="7"/>
  </w:num>
  <w:num w:numId="28">
    <w:abstractNumId w:val="35"/>
  </w:num>
  <w:num w:numId="29">
    <w:abstractNumId w:val="37"/>
  </w:num>
  <w:num w:numId="30">
    <w:abstractNumId w:val="36"/>
  </w:num>
  <w:num w:numId="31">
    <w:abstractNumId w:val="10"/>
  </w:num>
  <w:num w:numId="32">
    <w:abstractNumId w:val="6"/>
  </w:num>
  <w:num w:numId="33">
    <w:abstractNumId w:val="40"/>
  </w:num>
  <w:num w:numId="34">
    <w:abstractNumId w:val="14"/>
  </w:num>
  <w:num w:numId="35">
    <w:abstractNumId w:val="26"/>
  </w:num>
  <w:num w:numId="36">
    <w:abstractNumId w:val="2"/>
  </w:num>
  <w:num w:numId="37">
    <w:abstractNumId w:val="5"/>
  </w:num>
  <w:num w:numId="38">
    <w:abstractNumId w:val="44"/>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6"/>
  </w:num>
  <w:num w:numId="42">
    <w:abstractNumId w:val="24"/>
  </w:num>
  <w:num w:numId="43">
    <w:abstractNumId w:val="42"/>
  </w:num>
  <w:num w:numId="44">
    <w:abstractNumId w:val="4"/>
  </w:num>
  <w:num w:numId="45">
    <w:abstractNumId w:val="21"/>
  </w:num>
  <w:num w:numId="46">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E0tTSyMDU0Mze2MDBS0lEKTi0uzszPAykwqgUAxEWxLSwAAAA="/>
  </w:docVars>
  <w:rsids>
    <w:rsidRoot w:val="000E40B7"/>
    <w:rsid w:val="00000D4B"/>
    <w:rsid w:val="00001AAB"/>
    <w:rsid w:val="00007665"/>
    <w:rsid w:val="00007C15"/>
    <w:rsid w:val="00014042"/>
    <w:rsid w:val="00014AE5"/>
    <w:rsid w:val="00020D0E"/>
    <w:rsid w:val="0002225F"/>
    <w:rsid w:val="000229EA"/>
    <w:rsid w:val="00023A4A"/>
    <w:rsid w:val="00025315"/>
    <w:rsid w:val="0002719E"/>
    <w:rsid w:val="00035AA5"/>
    <w:rsid w:val="0004359F"/>
    <w:rsid w:val="00044565"/>
    <w:rsid w:val="00050C1A"/>
    <w:rsid w:val="00050FC3"/>
    <w:rsid w:val="00053520"/>
    <w:rsid w:val="00054E5B"/>
    <w:rsid w:val="00057663"/>
    <w:rsid w:val="00064F33"/>
    <w:rsid w:val="000677A7"/>
    <w:rsid w:val="00071195"/>
    <w:rsid w:val="00076100"/>
    <w:rsid w:val="00076EE9"/>
    <w:rsid w:val="00077103"/>
    <w:rsid w:val="00077496"/>
    <w:rsid w:val="0008056C"/>
    <w:rsid w:val="00081949"/>
    <w:rsid w:val="00082B5F"/>
    <w:rsid w:val="00082EAC"/>
    <w:rsid w:val="00083434"/>
    <w:rsid w:val="00086C0B"/>
    <w:rsid w:val="000939F2"/>
    <w:rsid w:val="00095A2A"/>
    <w:rsid w:val="00096AD6"/>
    <w:rsid w:val="000A26A5"/>
    <w:rsid w:val="000A2B81"/>
    <w:rsid w:val="000A3A16"/>
    <w:rsid w:val="000A4494"/>
    <w:rsid w:val="000A4983"/>
    <w:rsid w:val="000A5294"/>
    <w:rsid w:val="000A6B3B"/>
    <w:rsid w:val="000A7D84"/>
    <w:rsid w:val="000B020F"/>
    <w:rsid w:val="000B2E72"/>
    <w:rsid w:val="000B3290"/>
    <w:rsid w:val="000B4863"/>
    <w:rsid w:val="000B5944"/>
    <w:rsid w:val="000B5E58"/>
    <w:rsid w:val="000C12DD"/>
    <w:rsid w:val="000C1639"/>
    <w:rsid w:val="000C2CBD"/>
    <w:rsid w:val="000C4449"/>
    <w:rsid w:val="000C5BDB"/>
    <w:rsid w:val="000C6C85"/>
    <w:rsid w:val="000C75C1"/>
    <w:rsid w:val="000D1899"/>
    <w:rsid w:val="000D19D9"/>
    <w:rsid w:val="000D25EC"/>
    <w:rsid w:val="000D273F"/>
    <w:rsid w:val="000D2DF0"/>
    <w:rsid w:val="000D5E22"/>
    <w:rsid w:val="000D67E3"/>
    <w:rsid w:val="000E04FA"/>
    <w:rsid w:val="000E3BD3"/>
    <w:rsid w:val="000E40B7"/>
    <w:rsid w:val="000E469A"/>
    <w:rsid w:val="000E5B6E"/>
    <w:rsid w:val="000E6726"/>
    <w:rsid w:val="000F17A8"/>
    <w:rsid w:val="000F1D35"/>
    <w:rsid w:val="000F2327"/>
    <w:rsid w:val="000F2D8E"/>
    <w:rsid w:val="000F373C"/>
    <w:rsid w:val="000F5A05"/>
    <w:rsid w:val="00102EDB"/>
    <w:rsid w:val="00107391"/>
    <w:rsid w:val="00111665"/>
    <w:rsid w:val="00113976"/>
    <w:rsid w:val="00117655"/>
    <w:rsid w:val="001177FB"/>
    <w:rsid w:val="00117859"/>
    <w:rsid w:val="001178A9"/>
    <w:rsid w:val="00120AF7"/>
    <w:rsid w:val="001211C8"/>
    <w:rsid w:val="00121EC5"/>
    <w:rsid w:val="001221EA"/>
    <w:rsid w:val="001226F4"/>
    <w:rsid w:val="0012278F"/>
    <w:rsid w:val="001235C1"/>
    <w:rsid w:val="00123D48"/>
    <w:rsid w:val="00123E3C"/>
    <w:rsid w:val="00124431"/>
    <w:rsid w:val="001251C0"/>
    <w:rsid w:val="001270DF"/>
    <w:rsid w:val="001275CC"/>
    <w:rsid w:val="00130D0B"/>
    <w:rsid w:val="00133D28"/>
    <w:rsid w:val="00133F76"/>
    <w:rsid w:val="00136ACF"/>
    <w:rsid w:val="001422D7"/>
    <w:rsid w:val="00143461"/>
    <w:rsid w:val="001467D9"/>
    <w:rsid w:val="00150B15"/>
    <w:rsid w:val="00150F05"/>
    <w:rsid w:val="00151667"/>
    <w:rsid w:val="00153AF3"/>
    <w:rsid w:val="001544DE"/>
    <w:rsid w:val="00156D7D"/>
    <w:rsid w:val="001572C0"/>
    <w:rsid w:val="00160EC4"/>
    <w:rsid w:val="00165CF0"/>
    <w:rsid w:val="00166936"/>
    <w:rsid w:val="00171A15"/>
    <w:rsid w:val="001724CB"/>
    <w:rsid w:val="00173902"/>
    <w:rsid w:val="00175730"/>
    <w:rsid w:val="00175CE1"/>
    <w:rsid w:val="00176C6F"/>
    <w:rsid w:val="0017746D"/>
    <w:rsid w:val="001805EC"/>
    <w:rsid w:val="0018074E"/>
    <w:rsid w:val="00180CA5"/>
    <w:rsid w:val="00181325"/>
    <w:rsid w:val="001840C8"/>
    <w:rsid w:val="00184CB8"/>
    <w:rsid w:val="00185304"/>
    <w:rsid w:val="00190F07"/>
    <w:rsid w:val="00194170"/>
    <w:rsid w:val="0019425D"/>
    <w:rsid w:val="00195546"/>
    <w:rsid w:val="00195FE9"/>
    <w:rsid w:val="001979DA"/>
    <w:rsid w:val="001A1019"/>
    <w:rsid w:val="001A3403"/>
    <w:rsid w:val="001A659B"/>
    <w:rsid w:val="001A6D62"/>
    <w:rsid w:val="001B4440"/>
    <w:rsid w:val="001B64B4"/>
    <w:rsid w:val="001B653D"/>
    <w:rsid w:val="001B7825"/>
    <w:rsid w:val="001C0B29"/>
    <w:rsid w:val="001C146F"/>
    <w:rsid w:val="001C1C9B"/>
    <w:rsid w:val="001C40D1"/>
    <w:rsid w:val="001C5A6F"/>
    <w:rsid w:val="001C65BC"/>
    <w:rsid w:val="001D07CE"/>
    <w:rsid w:val="001D0F16"/>
    <w:rsid w:val="001D18D6"/>
    <w:rsid w:val="001D281A"/>
    <w:rsid w:val="001D446E"/>
    <w:rsid w:val="001D52F0"/>
    <w:rsid w:val="001D697C"/>
    <w:rsid w:val="001D7045"/>
    <w:rsid w:val="001E3A65"/>
    <w:rsid w:val="001E6F70"/>
    <w:rsid w:val="001F143B"/>
    <w:rsid w:val="001F1A83"/>
    <w:rsid w:val="001F1F8B"/>
    <w:rsid w:val="001F2770"/>
    <w:rsid w:val="001F503F"/>
    <w:rsid w:val="001F6FB4"/>
    <w:rsid w:val="00200809"/>
    <w:rsid w:val="00205DE9"/>
    <w:rsid w:val="0021174D"/>
    <w:rsid w:val="002148D7"/>
    <w:rsid w:val="00215EBC"/>
    <w:rsid w:val="00217F00"/>
    <w:rsid w:val="002215FF"/>
    <w:rsid w:val="00224C2E"/>
    <w:rsid w:val="0022596A"/>
    <w:rsid w:val="00226299"/>
    <w:rsid w:val="00226762"/>
    <w:rsid w:val="00227C56"/>
    <w:rsid w:val="00231A46"/>
    <w:rsid w:val="0023473C"/>
    <w:rsid w:val="002403A6"/>
    <w:rsid w:val="002422C8"/>
    <w:rsid w:val="00242A84"/>
    <w:rsid w:val="00242AFF"/>
    <w:rsid w:val="0024347A"/>
    <w:rsid w:val="00243672"/>
    <w:rsid w:val="0024436B"/>
    <w:rsid w:val="00245CB7"/>
    <w:rsid w:val="0024730B"/>
    <w:rsid w:val="00255244"/>
    <w:rsid w:val="00255D90"/>
    <w:rsid w:val="00256924"/>
    <w:rsid w:val="00257D0F"/>
    <w:rsid w:val="002608B3"/>
    <w:rsid w:val="00261D62"/>
    <w:rsid w:val="0026308A"/>
    <w:rsid w:val="00266B12"/>
    <w:rsid w:val="00266CDE"/>
    <w:rsid w:val="00267917"/>
    <w:rsid w:val="002734BE"/>
    <w:rsid w:val="00273D2A"/>
    <w:rsid w:val="00275C0B"/>
    <w:rsid w:val="00276C9D"/>
    <w:rsid w:val="002772EB"/>
    <w:rsid w:val="002816A4"/>
    <w:rsid w:val="002821E9"/>
    <w:rsid w:val="00284869"/>
    <w:rsid w:val="00285DCA"/>
    <w:rsid w:val="00287B33"/>
    <w:rsid w:val="00287C39"/>
    <w:rsid w:val="0029060E"/>
    <w:rsid w:val="002922C7"/>
    <w:rsid w:val="002941B7"/>
    <w:rsid w:val="002955CF"/>
    <w:rsid w:val="00295A3E"/>
    <w:rsid w:val="00295C8E"/>
    <w:rsid w:val="002969AC"/>
    <w:rsid w:val="00297457"/>
    <w:rsid w:val="002A0D7A"/>
    <w:rsid w:val="002A6C73"/>
    <w:rsid w:val="002A718D"/>
    <w:rsid w:val="002B14C2"/>
    <w:rsid w:val="002B1DD7"/>
    <w:rsid w:val="002B31C8"/>
    <w:rsid w:val="002B489E"/>
    <w:rsid w:val="002B5A3B"/>
    <w:rsid w:val="002B7071"/>
    <w:rsid w:val="002C08F4"/>
    <w:rsid w:val="002C1589"/>
    <w:rsid w:val="002C181D"/>
    <w:rsid w:val="002C3033"/>
    <w:rsid w:val="002C73DF"/>
    <w:rsid w:val="002C7FA5"/>
    <w:rsid w:val="002D325C"/>
    <w:rsid w:val="002D5665"/>
    <w:rsid w:val="002D69F5"/>
    <w:rsid w:val="002D6B71"/>
    <w:rsid w:val="002E1E68"/>
    <w:rsid w:val="002E3B46"/>
    <w:rsid w:val="002E7C2E"/>
    <w:rsid w:val="002F0845"/>
    <w:rsid w:val="002F1320"/>
    <w:rsid w:val="002F137E"/>
    <w:rsid w:val="002F2099"/>
    <w:rsid w:val="002F2287"/>
    <w:rsid w:val="002F2734"/>
    <w:rsid w:val="002F373A"/>
    <w:rsid w:val="002F5FC8"/>
    <w:rsid w:val="002F7E5A"/>
    <w:rsid w:val="0030001E"/>
    <w:rsid w:val="00301127"/>
    <w:rsid w:val="003027DD"/>
    <w:rsid w:val="00303FAA"/>
    <w:rsid w:val="00306B9A"/>
    <w:rsid w:val="00307460"/>
    <w:rsid w:val="00313D5C"/>
    <w:rsid w:val="003148B3"/>
    <w:rsid w:val="00314EEA"/>
    <w:rsid w:val="00317A75"/>
    <w:rsid w:val="003223B0"/>
    <w:rsid w:val="00324034"/>
    <w:rsid w:val="00324C09"/>
    <w:rsid w:val="003267F6"/>
    <w:rsid w:val="0032698D"/>
    <w:rsid w:val="003305CB"/>
    <w:rsid w:val="00331C86"/>
    <w:rsid w:val="00334FAC"/>
    <w:rsid w:val="00335EB6"/>
    <w:rsid w:val="0033761A"/>
    <w:rsid w:val="00340D88"/>
    <w:rsid w:val="00346161"/>
    <w:rsid w:val="003475B4"/>
    <w:rsid w:val="00347E98"/>
    <w:rsid w:val="00350A8B"/>
    <w:rsid w:val="00354359"/>
    <w:rsid w:val="003567C2"/>
    <w:rsid w:val="00361134"/>
    <w:rsid w:val="00362BE8"/>
    <w:rsid w:val="00362E59"/>
    <w:rsid w:val="003637CF"/>
    <w:rsid w:val="00365B4F"/>
    <w:rsid w:val="003714A7"/>
    <w:rsid w:val="0037341F"/>
    <w:rsid w:val="00373935"/>
    <w:rsid w:val="003744E4"/>
    <w:rsid w:val="003747D6"/>
    <w:rsid w:val="003765E2"/>
    <w:rsid w:val="00376E7E"/>
    <w:rsid w:val="0037713C"/>
    <w:rsid w:val="00381BA5"/>
    <w:rsid w:val="00383382"/>
    <w:rsid w:val="00383EF5"/>
    <w:rsid w:val="003854B4"/>
    <w:rsid w:val="00387D85"/>
    <w:rsid w:val="00390242"/>
    <w:rsid w:val="00391342"/>
    <w:rsid w:val="00391E8C"/>
    <w:rsid w:val="00394096"/>
    <w:rsid w:val="003950FC"/>
    <w:rsid w:val="003976B1"/>
    <w:rsid w:val="003977EF"/>
    <w:rsid w:val="003A0733"/>
    <w:rsid w:val="003A0E89"/>
    <w:rsid w:val="003A35FF"/>
    <w:rsid w:val="003A4A74"/>
    <w:rsid w:val="003A5699"/>
    <w:rsid w:val="003A5EA1"/>
    <w:rsid w:val="003B003F"/>
    <w:rsid w:val="003B06B5"/>
    <w:rsid w:val="003B0BD3"/>
    <w:rsid w:val="003B46D2"/>
    <w:rsid w:val="003B4B5B"/>
    <w:rsid w:val="003B55C9"/>
    <w:rsid w:val="003B6971"/>
    <w:rsid w:val="003B6E38"/>
    <w:rsid w:val="003B7AD3"/>
    <w:rsid w:val="003B7E0B"/>
    <w:rsid w:val="003B7EA9"/>
    <w:rsid w:val="003C1118"/>
    <w:rsid w:val="003C2183"/>
    <w:rsid w:val="003C3647"/>
    <w:rsid w:val="003C4F0B"/>
    <w:rsid w:val="003C688B"/>
    <w:rsid w:val="003D0D29"/>
    <w:rsid w:val="003D0FD5"/>
    <w:rsid w:val="003D2059"/>
    <w:rsid w:val="003D397A"/>
    <w:rsid w:val="003D57C0"/>
    <w:rsid w:val="003D6431"/>
    <w:rsid w:val="003D70E5"/>
    <w:rsid w:val="003E0468"/>
    <w:rsid w:val="003E06EA"/>
    <w:rsid w:val="003E0DB4"/>
    <w:rsid w:val="003E2F21"/>
    <w:rsid w:val="003E454E"/>
    <w:rsid w:val="003E56E0"/>
    <w:rsid w:val="003F064E"/>
    <w:rsid w:val="003F0890"/>
    <w:rsid w:val="003F177A"/>
    <w:rsid w:val="003F3779"/>
    <w:rsid w:val="003F7A3A"/>
    <w:rsid w:val="004028AA"/>
    <w:rsid w:val="00402B73"/>
    <w:rsid w:val="00403BA1"/>
    <w:rsid w:val="00406524"/>
    <w:rsid w:val="004066E6"/>
    <w:rsid w:val="0041479C"/>
    <w:rsid w:val="004169D7"/>
    <w:rsid w:val="00421661"/>
    <w:rsid w:val="00421DBA"/>
    <w:rsid w:val="00423160"/>
    <w:rsid w:val="00423FEC"/>
    <w:rsid w:val="0042449D"/>
    <w:rsid w:val="00424669"/>
    <w:rsid w:val="00424B60"/>
    <w:rsid w:val="00425006"/>
    <w:rsid w:val="004252C3"/>
    <w:rsid w:val="0042676F"/>
    <w:rsid w:val="0042751A"/>
    <w:rsid w:val="00427736"/>
    <w:rsid w:val="0043025F"/>
    <w:rsid w:val="004303EC"/>
    <w:rsid w:val="00433AE1"/>
    <w:rsid w:val="0044483F"/>
    <w:rsid w:val="00444B49"/>
    <w:rsid w:val="004501C8"/>
    <w:rsid w:val="0045040C"/>
    <w:rsid w:val="0045128E"/>
    <w:rsid w:val="004520CA"/>
    <w:rsid w:val="00453AD9"/>
    <w:rsid w:val="00453D00"/>
    <w:rsid w:val="00461E9F"/>
    <w:rsid w:val="00463260"/>
    <w:rsid w:val="0046397B"/>
    <w:rsid w:val="004670E2"/>
    <w:rsid w:val="004678CE"/>
    <w:rsid w:val="00470CF8"/>
    <w:rsid w:val="00472902"/>
    <w:rsid w:val="004749EA"/>
    <w:rsid w:val="00477058"/>
    <w:rsid w:val="004776A7"/>
    <w:rsid w:val="004820E0"/>
    <w:rsid w:val="00484555"/>
    <w:rsid w:val="00484C3C"/>
    <w:rsid w:val="00487C47"/>
    <w:rsid w:val="00490053"/>
    <w:rsid w:val="00490132"/>
    <w:rsid w:val="00492D38"/>
    <w:rsid w:val="00493CB4"/>
    <w:rsid w:val="00495D4E"/>
    <w:rsid w:val="00497084"/>
    <w:rsid w:val="004A0639"/>
    <w:rsid w:val="004A32A9"/>
    <w:rsid w:val="004A52E0"/>
    <w:rsid w:val="004A5720"/>
    <w:rsid w:val="004A59A4"/>
    <w:rsid w:val="004B4D5A"/>
    <w:rsid w:val="004B5A77"/>
    <w:rsid w:val="004B64F1"/>
    <w:rsid w:val="004C0139"/>
    <w:rsid w:val="004C0BD8"/>
    <w:rsid w:val="004C3CD6"/>
    <w:rsid w:val="004C52E6"/>
    <w:rsid w:val="004D099E"/>
    <w:rsid w:val="004D0E1F"/>
    <w:rsid w:val="004D16CD"/>
    <w:rsid w:val="004D27AD"/>
    <w:rsid w:val="004D3CC6"/>
    <w:rsid w:val="004D45B3"/>
    <w:rsid w:val="004D62F4"/>
    <w:rsid w:val="004D6331"/>
    <w:rsid w:val="004D6626"/>
    <w:rsid w:val="004E177C"/>
    <w:rsid w:val="004E2D7C"/>
    <w:rsid w:val="004E2EBD"/>
    <w:rsid w:val="004E50AD"/>
    <w:rsid w:val="004E5F0D"/>
    <w:rsid w:val="004E78C4"/>
    <w:rsid w:val="004F0CE4"/>
    <w:rsid w:val="004F1239"/>
    <w:rsid w:val="004F17B9"/>
    <w:rsid w:val="004F1969"/>
    <w:rsid w:val="004F30EE"/>
    <w:rsid w:val="004F442B"/>
    <w:rsid w:val="004F459E"/>
    <w:rsid w:val="004F79B1"/>
    <w:rsid w:val="005015A3"/>
    <w:rsid w:val="00502A3A"/>
    <w:rsid w:val="00502B21"/>
    <w:rsid w:val="00503E61"/>
    <w:rsid w:val="00506893"/>
    <w:rsid w:val="00506A0C"/>
    <w:rsid w:val="005134C0"/>
    <w:rsid w:val="00514DB4"/>
    <w:rsid w:val="00520D27"/>
    <w:rsid w:val="0052112A"/>
    <w:rsid w:val="00525470"/>
    <w:rsid w:val="00530942"/>
    <w:rsid w:val="00532DA4"/>
    <w:rsid w:val="00535D78"/>
    <w:rsid w:val="00535F3C"/>
    <w:rsid w:val="00536FE6"/>
    <w:rsid w:val="00540607"/>
    <w:rsid w:val="00544B5F"/>
    <w:rsid w:val="005451A0"/>
    <w:rsid w:val="00546255"/>
    <w:rsid w:val="00546770"/>
    <w:rsid w:val="00550CCD"/>
    <w:rsid w:val="005531F4"/>
    <w:rsid w:val="00553D93"/>
    <w:rsid w:val="00555D65"/>
    <w:rsid w:val="005576D2"/>
    <w:rsid w:val="005576DF"/>
    <w:rsid w:val="00561476"/>
    <w:rsid w:val="00563441"/>
    <w:rsid w:val="0056448D"/>
    <w:rsid w:val="00564FFB"/>
    <w:rsid w:val="00571BF0"/>
    <w:rsid w:val="00574A1C"/>
    <w:rsid w:val="00575DB8"/>
    <w:rsid w:val="00580268"/>
    <w:rsid w:val="005813CA"/>
    <w:rsid w:val="0058532C"/>
    <w:rsid w:val="00586A9D"/>
    <w:rsid w:val="00586F5E"/>
    <w:rsid w:val="00590F08"/>
    <w:rsid w:val="00594C40"/>
    <w:rsid w:val="005A1FEE"/>
    <w:rsid w:val="005B3615"/>
    <w:rsid w:val="005B367A"/>
    <w:rsid w:val="005B3C43"/>
    <w:rsid w:val="005B55B0"/>
    <w:rsid w:val="005B5655"/>
    <w:rsid w:val="005B5A77"/>
    <w:rsid w:val="005C2B3C"/>
    <w:rsid w:val="005C2F70"/>
    <w:rsid w:val="005C6979"/>
    <w:rsid w:val="005C6FD3"/>
    <w:rsid w:val="005C7298"/>
    <w:rsid w:val="005D1121"/>
    <w:rsid w:val="005D1B8D"/>
    <w:rsid w:val="005D2E00"/>
    <w:rsid w:val="005D516D"/>
    <w:rsid w:val="005E447F"/>
    <w:rsid w:val="005E576B"/>
    <w:rsid w:val="005E76FF"/>
    <w:rsid w:val="005F0653"/>
    <w:rsid w:val="005F1360"/>
    <w:rsid w:val="005F1728"/>
    <w:rsid w:val="005F3581"/>
    <w:rsid w:val="00600D43"/>
    <w:rsid w:val="006012D2"/>
    <w:rsid w:val="00604FBF"/>
    <w:rsid w:val="00606038"/>
    <w:rsid w:val="00607697"/>
    <w:rsid w:val="00613D44"/>
    <w:rsid w:val="00615B86"/>
    <w:rsid w:val="00622DC2"/>
    <w:rsid w:val="0062381C"/>
    <w:rsid w:val="006265FE"/>
    <w:rsid w:val="00626CF9"/>
    <w:rsid w:val="006277C2"/>
    <w:rsid w:val="00634646"/>
    <w:rsid w:val="00635151"/>
    <w:rsid w:val="0063549F"/>
    <w:rsid w:val="0063552C"/>
    <w:rsid w:val="0063691B"/>
    <w:rsid w:val="00637554"/>
    <w:rsid w:val="00637CA9"/>
    <w:rsid w:val="00640486"/>
    <w:rsid w:val="00640631"/>
    <w:rsid w:val="006409BB"/>
    <w:rsid w:val="00643D0D"/>
    <w:rsid w:val="00643FFE"/>
    <w:rsid w:val="0064620A"/>
    <w:rsid w:val="006507EB"/>
    <w:rsid w:val="0065174C"/>
    <w:rsid w:val="00651B29"/>
    <w:rsid w:val="00652224"/>
    <w:rsid w:val="006534AB"/>
    <w:rsid w:val="00654DCB"/>
    <w:rsid w:val="0066053C"/>
    <w:rsid w:val="00660BF1"/>
    <w:rsid w:val="00664CF8"/>
    <w:rsid w:val="00664D1E"/>
    <w:rsid w:val="00665B1E"/>
    <w:rsid w:val="0067026F"/>
    <w:rsid w:val="006702E7"/>
    <w:rsid w:val="00670ACB"/>
    <w:rsid w:val="00671962"/>
    <w:rsid w:val="00671F25"/>
    <w:rsid w:val="00673AF2"/>
    <w:rsid w:val="00673CEF"/>
    <w:rsid w:val="00674BF5"/>
    <w:rsid w:val="0067621D"/>
    <w:rsid w:val="0068038C"/>
    <w:rsid w:val="0068121D"/>
    <w:rsid w:val="006818A7"/>
    <w:rsid w:val="006860E8"/>
    <w:rsid w:val="006861F0"/>
    <w:rsid w:val="00686659"/>
    <w:rsid w:val="00686D7F"/>
    <w:rsid w:val="00686F5D"/>
    <w:rsid w:val="00687E15"/>
    <w:rsid w:val="00687FAD"/>
    <w:rsid w:val="00691663"/>
    <w:rsid w:val="00692198"/>
    <w:rsid w:val="006922AD"/>
    <w:rsid w:val="006923BA"/>
    <w:rsid w:val="0069420D"/>
    <w:rsid w:val="006A0B4A"/>
    <w:rsid w:val="006A447A"/>
    <w:rsid w:val="006A53E7"/>
    <w:rsid w:val="006B020B"/>
    <w:rsid w:val="006B06BA"/>
    <w:rsid w:val="006B13A0"/>
    <w:rsid w:val="006B20C8"/>
    <w:rsid w:val="006B31C7"/>
    <w:rsid w:val="006B347E"/>
    <w:rsid w:val="006B5578"/>
    <w:rsid w:val="006B75FF"/>
    <w:rsid w:val="006C1ED7"/>
    <w:rsid w:val="006C2BB2"/>
    <w:rsid w:val="006C36A9"/>
    <w:rsid w:val="006D153D"/>
    <w:rsid w:val="006D270C"/>
    <w:rsid w:val="006D7D2B"/>
    <w:rsid w:val="006E01B5"/>
    <w:rsid w:val="006E0976"/>
    <w:rsid w:val="006E0DED"/>
    <w:rsid w:val="006E1043"/>
    <w:rsid w:val="006E3FBD"/>
    <w:rsid w:val="006E6FFD"/>
    <w:rsid w:val="006F0978"/>
    <w:rsid w:val="006F2265"/>
    <w:rsid w:val="006F3508"/>
    <w:rsid w:val="007003F8"/>
    <w:rsid w:val="007022FD"/>
    <w:rsid w:val="007051F1"/>
    <w:rsid w:val="007064CA"/>
    <w:rsid w:val="0070715D"/>
    <w:rsid w:val="007071EC"/>
    <w:rsid w:val="007077A6"/>
    <w:rsid w:val="00707B6E"/>
    <w:rsid w:val="00713410"/>
    <w:rsid w:val="00713B60"/>
    <w:rsid w:val="00714107"/>
    <w:rsid w:val="00715337"/>
    <w:rsid w:val="00717EEE"/>
    <w:rsid w:val="007201A5"/>
    <w:rsid w:val="00720D25"/>
    <w:rsid w:val="0072227A"/>
    <w:rsid w:val="00725E01"/>
    <w:rsid w:val="007267CF"/>
    <w:rsid w:val="007331BB"/>
    <w:rsid w:val="00735B1A"/>
    <w:rsid w:val="0073624D"/>
    <w:rsid w:val="007363DE"/>
    <w:rsid w:val="00736873"/>
    <w:rsid w:val="00741A2E"/>
    <w:rsid w:val="00745FC1"/>
    <w:rsid w:val="00747A73"/>
    <w:rsid w:val="00747C87"/>
    <w:rsid w:val="007500FE"/>
    <w:rsid w:val="00750671"/>
    <w:rsid w:val="00751819"/>
    <w:rsid w:val="00751C0B"/>
    <w:rsid w:val="00752A5B"/>
    <w:rsid w:val="00754142"/>
    <w:rsid w:val="007569C7"/>
    <w:rsid w:val="007600ED"/>
    <w:rsid w:val="007636DE"/>
    <w:rsid w:val="00763CAD"/>
    <w:rsid w:val="00764505"/>
    <w:rsid w:val="00766272"/>
    <w:rsid w:val="00766D1C"/>
    <w:rsid w:val="00767ACE"/>
    <w:rsid w:val="0077384F"/>
    <w:rsid w:val="0077433B"/>
    <w:rsid w:val="00776777"/>
    <w:rsid w:val="007812E2"/>
    <w:rsid w:val="00782C00"/>
    <w:rsid w:val="00783893"/>
    <w:rsid w:val="0078466E"/>
    <w:rsid w:val="00785BD1"/>
    <w:rsid w:val="00785C91"/>
    <w:rsid w:val="00787332"/>
    <w:rsid w:val="0078776A"/>
    <w:rsid w:val="00787A6E"/>
    <w:rsid w:val="00787F05"/>
    <w:rsid w:val="007906C4"/>
    <w:rsid w:val="007907FA"/>
    <w:rsid w:val="00790959"/>
    <w:rsid w:val="007918A6"/>
    <w:rsid w:val="00791ACD"/>
    <w:rsid w:val="00794DE3"/>
    <w:rsid w:val="007A025A"/>
    <w:rsid w:val="007A2277"/>
    <w:rsid w:val="007A7216"/>
    <w:rsid w:val="007A7433"/>
    <w:rsid w:val="007B00CD"/>
    <w:rsid w:val="007B01E6"/>
    <w:rsid w:val="007B3A69"/>
    <w:rsid w:val="007B613B"/>
    <w:rsid w:val="007B631B"/>
    <w:rsid w:val="007B6E03"/>
    <w:rsid w:val="007C03F3"/>
    <w:rsid w:val="007C1682"/>
    <w:rsid w:val="007C2B90"/>
    <w:rsid w:val="007C3F07"/>
    <w:rsid w:val="007C3FC2"/>
    <w:rsid w:val="007C41CA"/>
    <w:rsid w:val="007C4D69"/>
    <w:rsid w:val="007C5933"/>
    <w:rsid w:val="007C7809"/>
    <w:rsid w:val="007D1964"/>
    <w:rsid w:val="007E239B"/>
    <w:rsid w:val="007E30D4"/>
    <w:rsid w:val="007E43F6"/>
    <w:rsid w:val="007E4D21"/>
    <w:rsid w:val="007E7BF0"/>
    <w:rsid w:val="007F52F6"/>
    <w:rsid w:val="007F775D"/>
    <w:rsid w:val="008035DF"/>
    <w:rsid w:val="00810F66"/>
    <w:rsid w:val="00811B14"/>
    <w:rsid w:val="00814BD2"/>
    <w:rsid w:val="00817BF9"/>
    <w:rsid w:val="008201FC"/>
    <w:rsid w:val="00823FAA"/>
    <w:rsid w:val="00824A77"/>
    <w:rsid w:val="00827DF5"/>
    <w:rsid w:val="00835874"/>
    <w:rsid w:val="00837C7B"/>
    <w:rsid w:val="0084142E"/>
    <w:rsid w:val="00841971"/>
    <w:rsid w:val="008441AE"/>
    <w:rsid w:val="00846E42"/>
    <w:rsid w:val="0084774B"/>
    <w:rsid w:val="008502DC"/>
    <w:rsid w:val="00851DC0"/>
    <w:rsid w:val="008534F0"/>
    <w:rsid w:val="00855518"/>
    <w:rsid w:val="0085639F"/>
    <w:rsid w:val="00860137"/>
    <w:rsid w:val="008601E8"/>
    <w:rsid w:val="008622CB"/>
    <w:rsid w:val="0086265A"/>
    <w:rsid w:val="008668E0"/>
    <w:rsid w:val="008715FC"/>
    <w:rsid w:val="00871712"/>
    <w:rsid w:val="0087204D"/>
    <w:rsid w:val="00873113"/>
    <w:rsid w:val="008732B2"/>
    <w:rsid w:val="00874D7E"/>
    <w:rsid w:val="0087587C"/>
    <w:rsid w:val="00876763"/>
    <w:rsid w:val="00876F24"/>
    <w:rsid w:val="00876FC4"/>
    <w:rsid w:val="00880185"/>
    <w:rsid w:val="008815F5"/>
    <w:rsid w:val="0088193C"/>
    <w:rsid w:val="00884393"/>
    <w:rsid w:val="00884F90"/>
    <w:rsid w:val="00886BCE"/>
    <w:rsid w:val="00890A47"/>
    <w:rsid w:val="00890F7C"/>
    <w:rsid w:val="00892536"/>
    <w:rsid w:val="00893062"/>
    <w:rsid w:val="0089359A"/>
    <w:rsid w:val="00893866"/>
    <w:rsid w:val="008946FF"/>
    <w:rsid w:val="00896BFA"/>
    <w:rsid w:val="008A0267"/>
    <w:rsid w:val="008A12DB"/>
    <w:rsid w:val="008A1CFF"/>
    <w:rsid w:val="008A207E"/>
    <w:rsid w:val="008A2606"/>
    <w:rsid w:val="008A2B59"/>
    <w:rsid w:val="008A31B7"/>
    <w:rsid w:val="008A4421"/>
    <w:rsid w:val="008A5EF5"/>
    <w:rsid w:val="008A64E4"/>
    <w:rsid w:val="008B025E"/>
    <w:rsid w:val="008B0C7F"/>
    <w:rsid w:val="008B1932"/>
    <w:rsid w:val="008B2315"/>
    <w:rsid w:val="008B3BD8"/>
    <w:rsid w:val="008B58AA"/>
    <w:rsid w:val="008C445C"/>
    <w:rsid w:val="008C47FA"/>
    <w:rsid w:val="008C6088"/>
    <w:rsid w:val="008C62C6"/>
    <w:rsid w:val="008D0E17"/>
    <w:rsid w:val="008D27D6"/>
    <w:rsid w:val="008D5DAD"/>
    <w:rsid w:val="008D630C"/>
    <w:rsid w:val="008D7298"/>
    <w:rsid w:val="008E0E43"/>
    <w:rsid w:val="008E16A3"/>
    <w:rsid w:val="008E2542"/>
    <w:rsid w:val="008E3D9E"/>
    <w:rsid w:val="008E563B"/>
    <w:rsid w:val="008E6FD4"/>
    <w:rsid w:val="008E742C"/>
    <w:rsid w:val="008F07A6"/>
    <w:rsid w:val="008F184A"/>
    <w:rsid w:val="008F3131"/>
    <w:rsid w:val="008F3439"/>
    <w:rsid w:val="008F38E3"/>
    <w:rsid w:val="008F4F08"/>
    <w:rsid w:val="008F57D6"/>
    <w:rsid w:val="008F7FE1"/>
    <w:rsid w:val="00900317"/>
    <w:rsid w:val="00902AD6"/>
    <w:rsid w:val="009036D5"/>
    <w:rsid w:val="009056D1"/>
    <w:rsid w:val="0090571A"/>
    <w:rsid w:val="00906AE8"/>
    <w:rsid w:val="00906FB1"/>
    <w:rsid w:val="00907C6F"/>
    <w:rsid w:val="00912BB5"/>
    <w:rsid w:val="009149B9"/>
    <w:rsid w:val="00917BF9"/>
    <w:rsid w:val="00920A75"/>
    <w:rsid w:val="00920E7D"/>
    <w:rsid w:val="009240F6"/>
    <w:rsid w:val="009255DE"/>
    <w:rsid w:val="00930C07"/>
    <w:rsid w:val="00930F84"/>
    <w:rsid w:val="00931BB9"/>
    <w:rsid w:val="00933ADB"/>
    <w:rsid w:val="0093638F"/>
    <w:rsid w:val="00936CA3"/>
    <w:rsid w:val="00937474"/>
    <w:rsid w:val="00940AE2"/>
    <w:rsid w:val="00941DFC"/>
    <w:rsid w:val="00943E82"/>
    <w:rsid w:val="00945B53"/>
    <w:rsid w:val="00946650"/>
    <w:rsid w:val="00947334"/>
    <w:rsid w:val="0095119F"/>
    <w:rsid w:val="0095254A"/>
    <w:rsid w:val="00953B8D"/>
    <w:rsid w:val="0095550A"/>
    <w:rsid w:val="0095568B"/>
    <w:rsid w:val="00956749"/>
    <w:rsid w:val="00957D28"/>
    <w:rsid w:val="00960BD8"/>
    <w:rsid w:val="00960F90"/>
    <w:rsid w:val="00960FF0"/>
    <w:rsid w:val="00962D41"/>
    <w:rsid w:val="00964869"/>
    <w:rsid w:val="0096653C"/>
    <w:rsid w:val="0097093A"/>
    <w:rsid w:val="009807CC"/>
    <w:rsid w:val="00981345"/>
    <w:rsid w:val="0098184B"/>
    <w:rsid w:val="00987254"/>
    <w:rsid w:val="00990501"/>
    <w:rsid w:val="00992271"/>
    <w:rsid w:val="00995ECA"/>
    <w:rsid w:val="0099782E"/>
    <w:rsid w:val="00997E6C"/>
    <w:rsid w:val="009B0520"/>
    <w:rsid w:val="009B1924"/>
    <w:rsid w:val="009B340B"/>
    <w:rsid w:val="009B57E4"/>
    <w:rsid w:val="009B5875"/>
    <w:rsid w:val="009B5896"/>
    <w:rsid w:val="009C0105"/>
    <w:rsid w:val="009C3794"/>
    <w:rsid w:val="009C48DD"/>
    <w:rsid w:val="009C4A0F"/>
    <w:rsid w:val="009C4A7E"/>
    <w:rsid w:val="009C5897"/>
    <w:rsid w:val="009C5E54"/>
    <w:rsid w:val="009D3D53"/>
    <w:rsid w:val="009D50E7"/>
    <w:rsid w:val="009E1054"/>
    <w:rsid w:val="009E22C6"/>
    <w:rsid w:val="009E26A6"/>
    <w:rsid w:val="009E3216"/>
    <w:rsid w:val="009E407E"/>
    <w:rsid w:val="009E4203"/>
    <w:rsid w:val="009E42B3"/>
    <w:rsid w:val="009E6B3B"/>
    <w:rsid w:val="009F096E"/>
    <w:rsid w:val="009F2F44"/>
    <w:rsid w:val="009F3142"/>
    <w:rsid w:val="009F63BB"/>
    <w:rsid w:val="00A00530"/>
    <w:rsid w:val="00A02BBE"/>
    <w:rsid w:val="00A02E63"/>
    <w:rsid w:val="00A0370C"/>
    <w:rsid w:val="00A070F7"/>
    <w:rsid w:val="00A072FE"/>
    <w:rsid w:val="00A126F6"/>
    <w:rsid w:val="00A21323"/>
    <w:rsid w:val="00A240BA"/>
    <w:rsid w:val="00A24CC3"/>
    <w:rsid w:val="00A24E1F"/>
    <w:rsid w:val="00A25F74"/>
    <w:rsid w:val="00A30E63"/>
    <w:rsid w:val="00A3111E"/>
    <w:rsid w:val="00A37078"/>
    <w:rsid w:val="00A3722F"/>
    <w:rsid w:val="00A37990"/>
    <w:rsid w:val="00A40F30"/>
    <w:rsid w:val="00A44D0C"/>
    <w:rsid w:val="00A4649B"/>
    <w:rsid w:val="00A47C7E"/>
    <w:rsid w:val="00A510A4"/>
    <w:rsid w:val="00A51947"/>
    <w:rsid w:val="00A53423"/>
    <w:rsid w:val="00A53499"/>
    <w:rsid w:val="00A5421F"/>
    <w:rsid w:val="00A546D0"/>
    <w:rsid w:val="00A55160"/>
    <w:rsid w:val="00A578EA"/>
    <w:rsid w:val="00A625E1"/>
    <w:rsid w:val="00A642F2"/>
    <w:rsid w:val="00A65598"/>
    <w:rsid w:val="00A70967"/>
    <w:rsid w:val="00A73301"/>
    <w:rsid w:val="00A756D2"/>
    <w:rsid w:val="00A8076E"/>
    <w:rsid w:val="00A82B80"/>
    <w:rsid w:val="00A8427F"/>
    <w:rsid w:val="00A847E5"/>
    <w:rsid w:val="00A85385"/>
    <w:rsid w:val="00A90556"/>
    <w:rsid w:val="00A90AEE"/>
    <w:rsid w:val="00A9186B"/>
    <w:rsid w:val="00A93190"/>
    <w:rsid w:val="00A9510D"/>
    <w:rsid w:val="00A95FC0"/>
    <w:rsid w:val="00A960F5"/>
    <w:rsid w:val="00A9723A"/>
    <w:rsid w:val="00A97CEE"/>
    <w:rsid w:val="00AA14B2"/>
    <w:rsid w:val="00AA1719"/>
    <w:rsid w:val="00AA1B73"/>
    <w:rsid w:val="00AA3C27"/>
    <w:rsid w:val="00AA47C3"/>
    <w:rsid w:val="00AB2968"/>
    <w:rsid w:val="00AB2D06"/>
    <w:rsid w:val="00AB3480"/>
    <w:rsid w:val="00AC0ED5"/>
    <w:rsid w:val="00AC1361"/>
    <w:rsid w:val="00AC3A25"/>
    <w:rsid w:val="00AC47B2"/>
    <w:rsid w:val="00AC5BAE"/>
    <w:rsid w:val="00AC6475"/>
    <w:rsid w:val="00AD13AE"/>
    <w:rsid w:val="00AD1C92"/>
    <w:rsid w:val="00AD1D7D"/>
    <w:rsid w:val="00AD27D4"/>
    <w:rsid w:val="00AD708A"/>
    <w:rsid w:val="00AD79DE"/>
    <w:rsid w:val="00AD7EE9"/>
    <w:rsid w:val="00AE322F"/>
    <w:rsid w:val="00AE359A"/>
    <w:rsid w:val="00AE4684"/>
    <w:rsid w:val="00AE46EA"/>
    <w:rsid w:val="00AE5085"/>
    <w:rsid w:val="00AE556E"/>
    <w:rsid w:val="00AE6823"/>
    <w:rsid w:val="00AF09B1"/>
    <w:rsid w:val="00AF17E0"/>
    <w:rsid w:val="00AF2014"/>
    <w:rsid w:val="00AF22BF"/>
    <w:rsid w:val="00AF26F0"/>
    <w:rsid w:val="00AF3325"/>
    <w:rsid w:val="00AF5A8A"/>
    <w:rsid w:val="00AF7CC5"/>
    <w:rsid w:val="00B0038B"/>
    <w:rsid w:val="00B008A6"/>
    <w:rsid w:val="00B00E57"/>
    <w:rsid w:val="00B032ED"/>
    <w:rsid w:val="00B03689"/>
    <w:rsid w:val="00B044D3"/>
    <w:rsid w:val="00B07DA7"/>
    <w:rsid w:val="00B1182E"/>
    <w:rsid w:val="00B118AD"/>
    <w:rsid w:val="00B141EF"/>
    <w:rsid w:val="00B14A88"/>
    <w:rsid w:val="00B16FA6"/>
    <w:rsid w:val="00B17714"/>
    <w:rsid w:val="00B21D92"/>
    <w:rsid w:val="00B226D7"/>
    <w:rsid w:val="00B22F72"/>
    <w:rsid w:val="00B316A7"/>
    <w:rsid w:val="00B32799"/>
    <w:rsid w:val="00B338C4"/>
    <w:rsid w:val="00B3434B"/>
    <w:rsid w:val="00B36F43"/>
    <w:rsid w:val="00B41830"/>
    <w:rsid w:val="00B427A6"/>
    <w:rsid w:val="00B4441F"/>
    <w:rsid w:val="00B456C4"/>
    <w:rsid w:val="00B50E1D"/>
    <w:rsid w:val="00B5195B"/>
    <w:rsid w:val="00B5366E"/>
    <w:rsid w:val="00B543EE"/>
    <w:rsid w:val="00B55A55"/>
    <w:rsid w:val="00B57B94"/>
    <w:rsid w:val="00B60051"/>
    <w:rsid w:val="00B609C8"/>
    <w:rsid w:val="00B612DD"/>
    <w:rsid w:val="00B63234"/>
    <w:rsid w:val="00B637AE"/>
    <w:rsid w:val="00B6389E"/>
    <w:rsid w:val="00B6580E"/>
    <w:rsid w:val="00B66A0C"/>
    <w:rsid w:val="00B66D24"/>
    <w:rsid w:val="00B70B73"/>
    <w:rsid w:val="00B7131D"/>
    <w:rsid w:val="00B72844"/>
    <w:rsid w:val="00B81C9B"/>
    <w:rsid w:val="00B83716"/>
    <w:rsid w:val="00B84444"/>
    <w:rsid w:val="00B903AD"/>
    <w:rsid w:val="00B92B03"/>
    <w:rsid w:val="00B92CC2"/>
    <w:rsid w:val="00B946E6"/>
    <w:rsid w:val="00B9660A"/>
    <w:rsid w:val="00B971D8"/>
    <w:rsid w:val="00BA5027"/>
    <w:rsid w:val="00BA697D"/>
    <w:rsid w:val="00BA6B6D"/>
    <w:rsid w:val="00BA7611"/>
    <w:rsid w:val="00BB3CD9"/>
    <w:rsid w:val="00BB44C2"/>
    <w:rsid w:val="00BC1021"/>
    <w:rsid w:val="00BC169F"/>
    <w:rsid w:val="00BC1BA3"/>
    <w:rsid w:val="00BC2C9C"/>
    <w:rsid w:val="00BC4EBA"/>
    <w:rsid w:val="00BC5606"/>
    <w:rsid w:val="00BC77FE"/>
    <w:rsid w:val="00BC799A"/>
    <w:rsid w:val="00BC7A00"/>
    <w:rsid w:val="00BD0383"/>
    <w:rsid w:val="00BD1EDF"/>
    <w:rsid w:val="00BD2F14"/>
    <w:rsid w:val="00BD5171"/>
    <w:rsid w:val="00BD6493"/>
    <w:rsid w:val="00BD67D8"/>
    <w:rsid w:val="00BD6ECD"/>
    <w:rsid w:val="00BD7079"/>
    <w:rsid w:val="00BE13EE"/>
    <w:rsid w:val="00BE2CD0"/>
    <w:rsid w:val="00BE3EA7"/>
    <w:rsid w:val="00BE4E61"/>
    <w:rsid w:val="00BE5961"/>
    <w:rsid w:val="00BE67E1"/>
    <w:rsid w:val="00BE6E44"/>
    <w:rsid w:val="00BF2E15"/>
    <w:rsid w:val="00BF2E32"/>
    <w:rsid w:val="00BF6874"/>
    <w:rsid w:val="00BF73AF"/>
    <w:rsid w:val="00C00403"/>
    <w:rsid w:val="00C02BF0"/>
    <w:rsid w:val="00C031F1"/>
    <w:rsid w:val="00C03E06"/>
    <w:rsid w:val="00C03E4C"/>
    <w:rsid w:val="00C05473"/>
    <w:rsid w:val="00C06224"/>
    <w:rsid w:val="00C078E9"/>
    <w:rsid w:val="00C103C2"/>
    <w:rsid w:val="00C10EC5"/>
    <w:rsid w:val="00C11FB4"/>
    <w:rsid w:val="00C13188"/>
    <w:rsid w:val="00C14558"/>
    <w:rsid w:val="00C201CA"/>
    <w:rsid w:val="00C21472"/>
    <w:rsid w:val="00C2178A"/>
    <w:rsid w:val="00C24353"/>
    <w:rsid w:val="00C24FCD"/>
    <w:rsid w:val="00C25ED1"/>
    <w:rsid w:val="00C3152B"/>
    <w:rsid w:val="00C32187"/>
    <w:rsid w:val="00C362AB"/>
    <w:rsid w:val="00C364CA"/>
    <w:rsid w:val="00C40D50"/>
    <w:rsid w:val="00C4123B"/>
    <w:rsid w:val="00C42D0A"/>
    <w:rsid w:val="00C42E51"/>
    <w:rsid w:val="00C50CD7"/>
    <w:rsid w:val="00C51FC9"/>
    <w:rsid w:val="00C52DE1"/>
    <w:rsid w:val="00C54C37"/>
    <w:rsid w:val="00C57A96"/>
    <w:rsid w:val="00C617AF"/>
    <w:rsid w:val="00C61BA6"/>
    <w:rsid w:val="00C62120"/>
    <w:rsid w:val="00C62AE8"/>
    <w:rsid w:val="00C64DE9"/>
    <w:rsid w:val="00C6567E"/>
    <w:rsid w:val="00C678A8"/>
    <w:rsid w:val="00C678CA"/>
    <w:rsid w:val="00C7145E"/>
    <w:rsid w:val="00C77982"/>
    <w:rsid w:val="00C77D72"/>
    <w:rsid w:val="00C8046A"/>
    <w:rsid w:val="00C810CD"/>
    <w:rsid w:val="00C83AB7"/>
    <w:rsid w:val="00C85EF2"/>
    <w:rsid w:val="00C90722"/>
    <w:rsid w:val="00C91053"/>
    <w:rsid w:val="00C91B80"/>
    <w:rsid w:val="00C947D0"/>
    <w:rsid w:val="00C95918"/>
    <w:rsid w:val="00C96543"/>
    <w:rsid w:val="00C97AEA"/>
    <w:rsid w:val="00CA3EA5"/>
    <w:rsid w:val="00CA41EE"/>
    <w:rsid w:val="00CA50CA"/>
    <w:rsid w:val="00CA6339"/>
    <w:rsid w:val="00CB02B3"/>
    <w:rsid w:val="00CB21AD"/>
    <w:rsid w:val="00CB412B"/>
    <w:rsid w:val="00CB6113"/>
    <w:rsid w:val="00CC1E3E"/>
    <w:rsid w:val="00CC3CDB"/>
    <w:rsid w:val="00CC5334"/>
    <w:rsid w:val="00CC75EE"/>
    <w:rsid w:val="00CD02D7"/>
    <w:rsid w:val="00CD3F15"/>
    <w:rsid w:val="00CD411D"/>
    <w:rsid w:val="00CD61B1"/>
    <w:rsid w:val="00CD68EB"/>
    <w:rsid w:val="00CE0005"/>
    <w:rsid w:val="00CE0EDF"/>
    <w:rsid w:val="00CE28AE"/>
    <w:rsid w:val="00CE3973"/>
    <w:rsid w:val="00CE4ADD"/>
    <w:rsid w:val="00CE517E"/>
    <w:rsid w:val="00CE6A9F"/>
    <w:rsid w:val="00CE6C92"/>
    <w:rsid w:val="00CF3706"/>
    <w:rsid w:val="00CF3717"/>
    <w:rsid w:val="00CF414D"/>
    <w:rsid w:val="00CF43FE"/>
    <w:rsid w:val="00CF6225"/>
    <w:rsid w:val="00CF671E"/>
    <w:rsid w:val="00CF7297"/>
    <w:rsid w:val="00D0079C"/>
    <w:rsid w:val="00D012B3"/>
    <w:rsid w:val="00D027D5"/>
    <w:rsid w:val="00D03275"/>
    <w:rsid w:val="00D03F9D"/>
    <w:rsid w:val="00D04D6E"/>
    <w:rsid w:val="00D06BD3"/>
    <w:rsid w:val="00D10112"/>
    <w:rsid w:val="00D1066A"/>
    <w:rsid w:val="00D111C7"/>
    <w:rsid w:val="00D12366"/>
    <w:rsid w:val="00D13E74"/>
    <w:rsid w:val="00D161AB"/>
    <w:rsid w:val="00D176A9"/>
    <w:rsid w:val="00D1771C"/>
    <w:rsid w:val="00D2068A"/>
    <w:rsid w:val="00D21CA6"/>
    <w:rsid w:val="00D2389F"/>
    <w:rsid w:val="00D2778B"/>
    <w:rsid w:val="00D30651"/>
    <w:rsid w:val="00D30881"/>
    <w:rsid w:val="00D3477B"/>
    <w:rsid w:val="00D34F43"/>
    <w:rsid w:val="00D351A6"/>
    <w:rsid w:val="00D372A2"/>
    <w:rsid w:val="00D401A5"/>
    <w:rsid w:val="00D41A9E"/>
    <w:rsid w:val="00D41AB3"/>
    <w:rsid w:val="00D424B5"/>
    <w:rsid w:val="00D434BB"/>
    <w:rsid w:val="00D44946"/>
    <w:rsid w:val="00D45437"/>
    <w:rsid w:val="00D478BC"/>
    <w:rsid w:val="00D50EBA"/>
    <w:rsid w:val="00D53398"/>
    <w:rsid w:val="00D5366B"/>
    <w:rsid w:val="00D53C3D"/>
    <w:rsid w:val="00D53DA9"/>
    <w:rsid w:val="00D55814"/>
    <w:rsid w:val="00D5634E"/>
    <w:rsid w:val="00D57023"/>
    <w:rsid w:val="00D6005A"/>
    <w:rsid w:val="00D613E6"/>
    <w:rsid w:val="00D6176B"/>
    <w:rsid w:val="00D65A57"/>
    <w:rsid w:val="00D711F5"/>
    <w:rsid w:val="00D71C01"/>
    <w:rsid w:val="00D71D96"/>
    <w:rsid w:val="00D72361"/>
    <w:rsid w:val="00D72DDC"/>
    <w:rsid w:val="00D80F3A"/>
    <w:rsid w:val="00D833F6"/>
    <w:rsid w:val="00D834B7"/>
    <w:rsid w:val="00D86768"/>
    <w:rsid w:val="00D90761"/>
    <w:rsid w:val="00D9237B"/>
    <w:rsid w:val="00D93BF3"/>
    <w:rsid w:val="00D93FF9"/>
    <w:rsid w:val="00D96ACD"/>
    <w:rsid w:val="00DA28AA"/>
    <w:rsid w:val="00DA2B65"/>
    <w:rsid w:val="00DA57B2"/>
    <w:rsid w:val="00DB1AA1"/>
    <w:rsid w:val="00DB4014"/>
    <w:rsid w:val="00DB44EC"/>
    <w:rsid w:val="00DB4741"/>
    <w:rsid w:val="00DB4C8A"/>
    <w:rsid w:val="00DB60FA"/>
    <w:rsid w:val="00DB6EC2"/>
    <w:rsid w:val="00DC00F9"/>
    <w:rsid w:val="00DC339A"/>
    <w:rsid w:val="00DC58FE"/>
    <w:rsid w:val="00DC6203"/>
    <w:rsid w:val="00DC724C"/>
    <w:rsid w:val="00DD0F36"/>
    <w:rsid w:val="00DD1EE2"/>
    <w:rsid w:val="00DD3D32"/>
    <w:rsid w:val="00DD72A7"/>
    <w:rsid w:val="00DE18FA"/>
    <w:rsid w:val="00DE7E09"/>
    <w:rsid w:val="00DF4566"/>
    <w:rsid w:val="00E00F23"/>
    <w:rsid w:val="00E00F86"/>
    <w:rsid w:val="00E01230"/>
    <w:rsid w:val="00E0194F"/>
    <w:rsid w:val="00E05B40"/>
    <w:rsid w:val="00E074A2"/>
    <w:rsid w:val="00E07511"/>
    <w:rsid w:val="00E0776A"/>
    <w:rsid w:val="00E112C5"/>
    <w:rsid w:val="00E1266E"/>
    <w:rsid w:val="00E142F8"/>
    <w:rsid w:val="00E14678"/>
    <w:rsid w:val="00E24A8D"/>
    <w:rsid w:val="00E317A1"/>
    <w:rsid w:val="00E33C8F"/>
    <w:rsid w:val="00E34F74"/>
    <w:rsid w:val="00E364A4"/>
    <w:rsid w:val="00E3789E"/>
    <w:rsid w:val="00E37A3A"/>
    <w:rsid w:val="00E4000F"/>
    <w:rsid w:val="00E42E02"/>
    <w:rsid w:val="00E4405D"/>
    <w:rsid w:val="00E4488A"/>
    <w:rsid w:val="00E45451"/>
    <w:rsid w:val="00E45F01"/>
    <w:rsid w:val="00E46570"/>
    <w:rsid w:val="00E4677F"/>
    <w:rsid w:val="00E535D3"/>
    <w:rsid w:val="00E5426D"/>
    <w:rsid w:val="00E610CF"/>
    <w:rsid w:val="00E6287B"/>
    <w:rsid w:val="00E64695"/>
    <w:rsid w:val="00E646C5"/>
    <w:rsid w:val="00E669AE"/>
    <w:rsid w:val="00E70252"/>
    <w:rsid w:val="00E71A69"/>
    <w:rsid w:val="00E7292B"/>
    <w:rsid w:val="00E74492"/>
    <w:rsid w:val="00E77D10"/>
    <w:rsid w:val="00E825AD"/>
    <w:rsid w:val="00E863F8"/>
    <w:rsid w:val="00E879EE"/>
    <w:rsid w:val="00E87D74"/>
    <w:rsid w:val="00E90BFA"/>
    <w:rsid w:val="00E90F4E"/>
    <w:rsid w:val="00E9209A"/>
    <w:rsid w:val="00E92E1D"/>
    <w:rsid w:val="00E9422E"/>
    <w:rsid w:val="00E94866"/>
    <w:rsid w:val="00E97957"/>
    <w:rsid w:val="00EA104C"/>
    <w:rsid w:val="00EA2661"/>
    <w:rsid w:val="00EA492E"/>
    <w:rsid w:val="00EA56EA"/>
    <w:rsid w:val="00EA573E"/>
    <w:rsid w:val="00EA5A22"/>
    <w:rsid w:val="00EB2C02"/>
    <w:rsid w:val="00EB3C91"/>
    <w:rsid w:val="00EB6AD8"/>
    <w:rsid w:val="00EB6F22"/>
    <w:rsid w:val="00EB72FB"/>
    <w:rsid w:val="00EC1EF5"/>
    <w:rsid w:val="00EC4543"/>
    <w:rsid w:val="00ED06FF"/>
    <w:rsid w:val="00ED0E0D"/>
    <w:rsid w:val="00ED0FEB"/>
    <w:rsid w:val="00ED1307"/>
    <w:rsid w:val="00ED186F"/>
    <w:rsid w:val="00ED27FA"/>
    <w:rsid w:val="00ED5C52"/>
    <w:rsid w:val="00EE4822"/>
    <w:rsid w:val="00EE4A10"/>
    <w:rsid w:val="00EE5590"/>
    <w:rsid w:val="00EE64FC"/>
    <w:rsid w:val="00EE7243"/>
    <w:rsid w:val="00EF046C"/>
    <w:rsid w:val="00EF0BA0"/>
    <w:rsid w:val="00EF17D7"/>
    <w:rsid w:val="00EF19FA"/>
    <w:rsid w:val="00EF447A"/>
    <w:rsid w:val="00EF7FEE"/>
    <w:rsid w:val="00F01B96"/>
    <w:rsid w:val="00F064EF"/>
    <w:rsid w:val="00F11D59"/>
    <w:rsid w:val="00F140C3"/>
    <w:rsid w:val="00F14934"/>
    <w:rsid w:val="00F16CAB"/>
    <w:rsid w:val="00F22A14"/>
    <w:rsid w:val="00F2618B"/>
    <w:rsid w:val="00F2724C"/>
    <w:rsid w:val="00F33DCE"/>
    <w:rsid w:val="00F35660"/>
    <w:rsid w:val="00F36471"/>
    <w:rsid w:val="00F4064F"/>
    <w:rsid w:val="00F40B3A"/>
    <w:rsid w:val="00F41902"/>
    <w:rsid w:val="00F41D23"/>
    <w:rsid w:val="00F41EF0"/>
    <w:rsid w:val="00F4332F"/>
    <w:rsid w:val="00F451CB"/>
    <w:rsid w:val="00F50134"/>
    <w:rsid w:val="00F504AA"/>
    <w:rsid w:val="00F50884"/>
    <w:rsid w:val="00F50E59"/>
    <w:rsid w:val="00F51BB9"/>
    <w:rsid w:val="00F536E0"/>
    <w:rsid w:val="00F556BB"/>
    <w:rsid w:val="00F563DF"/>
    <w:rsid w:val="00F616A6"/>
    <w:rsid w:val="00F62530"/>
    <w:rsid w:val="00F63925"/>
    <w:rsid w:val="00F70046"/>
    <w:rsid w:val="00F70717"/>
    <w:rsid w:val="00F707A0"/>
    <w:rsid w:val="00F74D06"/>
    <w:rsid w:val="00F757A9"/>
    <w:rsid w:val="00F757F4"/>
    <w:rsid w:val="00F75FFE"/>
    <w:rsid w:val="00F8092E"/>
    <w:rsid w:val="00F8122D"/>
    <w:rsid w:val="00F82556"/>
    <w:rsid w:val="00F8284B"/>
    <w:rsid w:val="00F84E42"/>
    <w:rsid w:val="00F87B82"/>
    <w:rsid w:val="00F94974"/>
    <w:rsid w:val="00F9559E"/>
    <w:rsid w:val="00F974EC"/>
    <w:rsid w:val="00F975E4"/>
    <w:rsid w:val="00FA0318"/>
    <w:rsid w:val="00FA106E"/>
    <w:rsid w:val="00FA4FE7"/>
    <w:rsid w:val="00FA6F99"/>
    <w:rsid w:val="00FB15EB"/>
    <w:rsid w:val="00FB2D3B"/>
    <w:rsid w:val="00FB5154"/>
    <w:rsid w:val="00FB54A2"/>
    <w:rsid w:val="00FB62CE"/>
    <w:rsid w:val="00FB7E0C"/>
    <w:rsid w:val="00FC0738"/>
    <w:rsid w:val="00FC4B26"/>
    <w:rsid w:val="00FC7D4A"/>
    <w:rsid w:val="00FD06EA"/>
    <w:rsid w:val="00FD08D8"/>
    <w:rsid w:val="00FD222B"/>
    <w:rsid w:val="00FD30E5"/>
    <w:rsid w:val="00FD569D"/>
    <w:rsid w:val="00FD6903"/>
    <w:rsid w:val="00FD716B"/>
    <w:rsid w:val="00FE07DD"/>
    <w:rsid w:val="00FE1753"/>
    <w:rsid w:val="00FE1DF8"/>
    <w:rsid w:val="00FE3A6D"/>
    <w:rsid w:val="00FE626B"/>
    <w:rsid w:val="00FE6958"/>
    <w:rsid w:val="00FE775D"/>
    <w:rsid w:val="00FF0B21"/>
    <w:rsid w:val="00FF218D"/>
    <w:rsid w:val="00FF2C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AECA3"/>
  <w15:docId w15:val="{21360772-17C3-404C-9C69-F3B522B0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254"/>
  </w:style>
  <w:style w:type="paragraph" w:styleId="1">
    <w:name w:val="heading 1"/>
    <w:basedOn w:val="a"/>
    <w:next w:val="a"/>
    <w:link w:val="1Char"/>
    <w:uiPriority w:val="9"/>
    <w:qFormat/>
    <w:rsid w:val="003E06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E06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E06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C52DE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52D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C146F"/>
    <w:pPr>
      <w:spacing w:after="0" w:line="240" w:lineRule="auto"/>
    </w:pPr>
    <w:rPr>
      <w:sz w:val="20"/>
      <w:szCs w:val="20"/>
    </w:rPr>
  </w:style>
  <w:style w:type="character" w:customStyle="1" w:styleId="Char">
    <w:name w:val="نص حاشية سفلية Char"/>
    <w:basedOn w:val="a0"/>
    <w:link w:val="a3"/>
    <w:uiPriority w:val="99"/>
    <w:semiHidden/>
    <w:rsid w:val="001C146F"/>
    <w:rPr>
      <w:sz w:val="20"/>
      <w:szCs w:val="20"/>
    </w:rPr>
  </w:style>
  <w:style w:type="character" w:styleId="a4">
    <w:name w:val="footnote reference"/>
    <w:basedOn w:val="a0"/>
    <w:uiPriority w:val="99"/>
    <w:semiHidden/>
    <w:unhideWhenUsed/>
    <w:rsid w:val="001C146F"/>
    <w:rPr>
      <w:vertAlign w:val="superscript"/>
    </w:rPr>
  </w:style>
  <w:style w:type="character" w:styleId="Hyperlink">
    <w:name w:val="Hyperlink"/>
    <w:basedOn w:val="a0"/>
    <w:uiPriority w:val="99"/>
    <w:unhideWhenUsed/>
    <w:rsid w:val="001C146F"/>
    <w:rPr>
      <w:color w:val="0000FF" w:themeColor="hyperlink"/>
      <w:u w:val="single"/>
    </w:rPr>
  </w:style>
  <w:style w:type="paragraph" w:styleId="a5">
    <w:name w:val="List Paragraph"/>
    <w:basedOn w:val="a"/>
    <w:uiPriority w:val="34"/>
    <w:qFormat/>
    <w:rsid w:val="00931BB9"/>
    <w:pPr>
      <w:ind w:left="720"/>
      <w:contextualSpacing/>
    </w:pPr>
  </w:style>
  <w:style w:type="paragraph" w:styleId="a6">
    <w:name w:val="header"/>
    <w:basedOn w:val="a"/>
    <w:link w:val="Char0"/>
    <w:uiPriority w:val="99"/>
    <w:unhideWhenUsed/>
    <w:rsid w:val="00EB6AD8"/>
    <w:pPr>
      <w:tabs>
        <w:tab w:val="center" w:pos="4320"/>
        <w:tab w:val="right" w:pos="8640"/>
      </w:tabs>
      <w:spacing w:after="0" w:line="240" w:lineRule="auto"/>
    </w:pPr>
  </w:style>
  <w:style w:type="character" w:customStyle="1" w:styleId="Char0">
    <w:name w:val="رأس الصفحة Char"/>
    <w:basedOn w:val="a0"/>
    <w:link w:val="a6"/>
    <w:uiPriority w:val="99"/>
    <w:rsid w:val="00EB6AD8"/>
  </w:style>
  <w:style w:type="paragraph" w:styleId="a7">
    <w:name w:val="footer"/>
    <w:basedOn w:val="a"/>
    <w:link w:val="Char1"/>
    <w:uiPriority w:val="99"/>
    <w:unhideWhenUsed/>
    <w:rsid w:val="00EB6AD8"/>
    <w:pPr>
      <w:tabs>
        <w:tab w:val="center" w:pos="4320"/>
        <w:tab w:val="right" w:pos="8640"/>
      </w:tabs>
      <w:spacing w:after="0" w:line="240" w:lineRule="auto"/>
    </w:pPr>
  </w:style>
  <w:style w:type="character" w:customStyle="1" w:styleId="Char1">
    <w:name w:val="تذييل الصفحة Char"/>
    <w:basedOn w:val="a0"/>
    <w:link w:val="a7"/>
    <w:uiPriority w:val="99"/>
    <w:rsid w:val="00EB6AD8"/>
  </w:style>
  <w:style w:type="paragraph" w:styleId="a8">
    <w:name w:val="Balloon Text"/>
    <w:basedOn w:val="a"/>
    <w:link w:val="Char2"/>
    <w:uiPriority w:val="99"/>
    <w:semiHidden/>
    <w:unhideWhenUsed/>
    <w:rsid w:val="00347E98"/>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47E98"/>
    <w:rPr>
      <w:rFonts w:ascii="Tahoma" w:hAnsi="Tahoma" w:cs="Tahoma"/>
      <w:sz w:val="16"/>
      <w:szCs w:val="16"/>
    </w:rPr>
  </w:style>
  <w:style w:type="paragraph" w:styleId="a9">
    <w:name w:val="Normal (Web)"/>
    <w:basedOn w:val="a"/>
    <w:uiPriority w:val="99"/>
    <w:unhideWhenUsed/>
    <w:rsid w:val="00F63925"/>
    <w:rPr>
      <w:rFonts w:ascii="Times New Roman" w:hAnsi="Times New Roman" w:cs="Times New Roman"/>
      <w:sz w:val="24"/>
      <w:szCs w:val="24"/>
    </w:rPr>
  </w:style>
  <w:style w:type="character" w:customStyle="1" w:styleId="1Char">
    <w:name w:val="العنوان 1 Char"/>
    <w:basedOn w:val="a0"/>
    <w:link w:val="1"/>
    <w:uiPriority w:val="9"/>
    <w:rsid w:val="003E06E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3E06E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3E06EA"/>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C52DE1"/>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C52DE1"/>
    <w:rPr>
      <w:rFonts w:asciiTheme="majorHAnsi" w:eastAsiaTheme="majorEastAsia" w:hAnsiTheme="majorHAnsi" w:cstheme="majorBidi"/>
      <w:color w:val="243F60" w:themeColor="accent1" w:themeShade="7F"/>
    </w:rPr>
  </w:style>
  <w:style w:type="paragraph" w:styleId="aa">
    <w:name w:val="TOC Heading"/>
    <w:basedOn w:val="1"/>
    <w:next w:val="a"/>
    <w:uiPriority w:val="39"/>
    <w:unhideWhenUsed/>
    <w:qFormat/>
    <w:rsid w:val="00C52DE1"/>
    <w:pPr>
      <w:outlineLvl w:val="9"/>
    </w:pPr>
    <w:rPr>
      <w:lang w:val="en-US" w:eastAsia="ja-JP"/>
    </w:rPr>
  </w:style>
  <w:style w:type="paragraph" w:styleId="10">
    <w:name w:val="toc 1"/>
    <w:basedOn w:val="a"/>
    <w:next w:val="a"/>
    <w:autoRedefine/>
    <w:uiPriority w:val="39"/>
    <w:unhideWhenUsed/>
    <w:rsid w:val="00B032ED"/>
    <w:pPr>
      <w:tabs>
        <w:tab w:val="right" w:leader="dot" w:pos="9016"/>
      </w:tabs>
      <w:bidi/>
      <w:spacing w:after="100"/>
    </w:pPr>
    <w:rPr>
      <w:rFonts w:ascii="Traditional Arabic" w:hAnsi="Traditional Arabic" w:cs="Traditional Arabic"/>
      <w:noProof/>
      <w:lang w:bidi="ar-JO"/>
    </w:rPr>
  </w:style>
  <w:style w:type="paragraph" w:styleId="20">
    <w:name w:val="toc 2"/>
    <w:basedOn w:val="a"/>
    <w:next w:val="a"/>
    <w:autoRedefine/>
    <w:uiPriority w:val="39"/>
    <w:unhideWhenUsed/>
    <w:rsid w:val="00C52DE1"/>
    <w:pPr>
      <w:spacing w:after="100"/>
      <w:ind w:left="220"/>
    </w:pPr>
  </w:style>
  <w:style w:type="paragraph" w:styleId="30">
    <w:name w:val="toc 3"/>
    <w:basedOn w:val="a"/>
    <w:next w:val="a"/>
    <w:autoRedefine/>
    <w:uiPriority w:val="39"/>
    <w:unhideWhenUsed/>
    <w:rsid w:val="00C52DE1"/>
    <w:pPr>
      <w:spacing w:after="100"/>
      <w:ind w:left="440"/>
    </w:pPr>
  </w:style>
  <w:style w:type="paragraph" w:styleId="ab">
    <w:name w:val="Bibliography"/>
    <w:basedOn w:val="a"/>
    <w:next w:val="a"/>
    <w:uiPriority w:val="37"/>
    <w:unhideWhenUsed/>
    <w:rsid w:val="00B118AD"/>
  </w:style>
  <w:style w:type="character" w:styleId="ac">
    <w:name w:val="annotation reference"/>
    <w:basedOn w:val="a0"/>
    <w:uiPriority w:val="99"/>
    <w:semiHidden/>
    <w:unhideWhenUsed/>
    <w:rsid w:val="003D0FD5"/>
    <w:rPr>
      <w:sz w:val="16"/>
      <w:szCs w:val="16"/>
    </w:rPr>
  </w:style>
  <w:style w:type="paragraph" w:styleId="ad">
    <w:name w:val="annotation text"/>
    <w:basedOn w:val="a"/>
    <w:link w:val="Char3"/>
    <w:uiPriority w:val="99"/>
    <w:unhideWhenUsed/>
    <w:rsid w:val="003D0FD5"/>
    <w:pPr>
      <w:spacing w:line="240" w:lineRule="auto"/>
    </w:pPr>
    <w:rPr>
      <w:sz w:val="20"/>
      <w:szCs w:val="20"/>
    </w:rPr>
  </w:style>
  <w:style w:type="character" w:customStyle="1" w:styleId="Char3">
    <w:name w:val="نص تعليق Char"/>
    <w:basedOn w:val="a0"/>
    <w:link w:val="ad"/>
    <w:uiPriority w:val="99"/>
    <w:rsid w:val="003D0FD5"/>
    <w:rPr>
      <w:sz w:val="20"/>
      <w:szCs w:val="20"/>
    </w:rPr>
  </w:style>
  <w:style w:type="paragraph" w:styleId="ae">
    <w:name w:val="annotation subject"/>
    <w:basedOn w:val="ad"/>
    <w:next w:val="ad"/>
    <w:link w:val="Char4"/>
    <w:uiPriority w:val="99"/>
    <w:semiHidden/>
    <w:unhideWhenUsed/>
    <w:rsid w:val="003D0FD5"/>
    <w:rPr>
      <w:b/>
      <w:bCs/>
    </w:rPr>
  </w:style>
  <w:style w:type="character" w:customStyle="1" w:styleId="Char4">
    <w:name w:val="موضوع تعليق Char"/>
    <w:basedOn w:val="Char3"/>
    <w:link w:val="ae"/>
    <w:uiPriority w:val="99"/>
    <w:semiHidden/>
    <w:rsid w:val="003D0F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0737">
      <w:bodyDiv w:val="1"/>
      <w:marLeft w:val="0"/>
      <w:marRight w:val="0"/>
      <w:marTop w:val="0"/>
      <w:marBottom w:val="0"/>
      <w:divBdr>
        <w:top w:val="none" w:sz="0" w:space="0" w:color="auto"/>
        <w:left w:val="none" w:sz="0" w:space="0" w:color="auto"/>
        <w:bottom w:val="none" w:sz="0" w:space="0" w:color="auto"/>
        <w:right w:val="none" w:sz="0" w:space="0" w:color="auto"/>
      </w:divBdr>
    </w:div>
    <w:div w:id="23751245">
      <w:bodyDiv w:val="1"/>
      <w:marLeft w:val="0"/>
      <w:marRight w:val="0"/>
      <w:marTop w:val="0"/>
      <w:marBottom w:val="0"/>
      <w:divBdr>
        <w:top w:val="none" w:sz="0" w:space="0" w:color="auto"/>
        <w:left w:val="none" w:sz="0" w:space="0" w:color="auto"/>
        <w:bottom w:val="none" w:sz="0" w:space="0" w:color="auto"/>
        <w:right w:val="none" w:sz="0" w:space="0" w:color="auto"/>
      </w:divBdr>
    </w:div>
    <w:div w:id="31151306">
      <w:bodyDiv w:val="1"/>
      <w:marLeft w:val="0"/>
      <w:marRight w:val="0"/>
      <w:marTop w:val="0"/>
      <w:marBottom w:val="0"/>
      <w:divBdr>
        <w:top w:val="none" w:sz="0" w:space="0" w:color="auto"/>
        <w:left w:val="none" w:sz="0" w:space="0" w:color="auto"/>
        <w:bottom w:val="none" w:sz="0" w:space="0" w:color="auto"/>
        <w:right w:val="none" w:sz="0" w:space="0" w:color="auto"/>
      </w:divBdr>
    </w:div>
    <w:div w:id="55054134">
      <w:bodyDiv w:val="1"/>
      <w:marLeft w:val="0"/>
      <w:marRight w:val="0"/>
      <w:marTop w:val="0"/>
      <w:marBottom w:val="0"/>
      <w:divBdr>
        <w:top w:val="none" w:sz="0" w:space="0" w:color="auto"/>
        <w:left w:val="none" w:sz="0" w:space="0" w:color="auto"/>
        <w:bottom w:val="none" w:sz="0" w:space="0" w:color="auto"/>
        <w:right w:val="none" w:sz="0" w:space="0" w:color="auto"/>
      </w:divBdr>
    </w:div>
    <w:div w:id="55515267">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669095438">
          <w:marLeft w:val="0"/>
          <w:marRight w:val="0"/>
          <w:marTop w:val="0"/>
          <w:marBottom w:val="0"/>
          <w:divBdr>
            <w:top w:val="none" w:sz="0" w:space="0" w:color="auto"/>
            <w:left w:val="none" w:sz="0" w:space="0" w:color="auto"/>
            <w:bottom w:val="none" w:sz="0" w:space="0" w:color="auto"/>
            <w:right w:val="none" w:sz="0" w:space="0" w:color="auto"/>
          </w:divBdr>
        </w:div>
        <w:div w:id="772559000">
          <w:marLeft w:val="0"/>
          <w:marRight w:val="0"/>
          <w:marTop w:val="0"/>
          <w:marBottom w:val="0"/>
          <w:divBdr>
            <w:top w:val="none" w:sz="0" w:space="0" w:color="auto"/>
            <w:left w:val="none" w:sz="0" w:space="0" w:color="auto"/>
            <w:bottom w:val="none" w:sz="0" w:space="0" w:color="auto"/>
            <w:right w:val="none" w:sz="0" w:space="0" w:color="auto"/>
          </w:divBdr>
        </w:div>
        <w:div w:id="112748894">
          <w:marLeft w:val="0"/>
          <w:marRight w:val="0"/>
          <w:marTop w:val="0"/>
          <w:marBottom w:val="0"/>
          <w:divBdr>
            <w:top w:val="none" w:sz="0" w:space="0" w:color="auto"/>
            <w:left w:val="none" w:sz="0" w:space="0" w:color="auto"/>
            <w:bottom w:val="none" w:sz="0" w:space="0" w:color="auto"/>
            <w:right w:val="none" w:sz="0" w:space="0" w:color="auto"/>
          </w:divBdr>
        </w:div>
        <w:div w:id="1395467145">
          <w:marLeft w:val="0"/>
          <w:marRight w:val="0"/>
          <w:marTop w:val="0"/>
          <w:marBottom w:val="0"/>
          <w:divBdr>
            <w:top w:val="none" w:sz="0" w:space="0" w:color="auto"/>
            <w:left w:val="none" w:sz="0" w:space="0" w:color="auto"/>
            <w:bottom w:val="none" w:sz="0" w:space="0" w:color="auto"/>
            <w:right w:val="none" w:sz="0" w:space="0" w:color="auto"/>
          </w:divBdr>
        </w:div>
        <w:div w:id="1637174088">
          <w:marLeft w:val="0"/>
          <w:marRight w:val="0"/>
          <w:marTop w:val="0"/>
          <w:marBottom w:val="0"/>
          <w:divBdr>
            <w:top w:val="none" w:sz="0" w:space="0" w:color="auto"/>
            <w:left w:val="none" w:sz="0" w:space="0" w:color="auto"/>
            <w:bottom w:val="none" w:sz="0" w:space="0" w:color="auto"/>
            <w:right w:val="none" w:sz="0" w:space="0" w:color="auto"/>
          </w:divBdr>
        </w:div>
        <w:div w:id="389229511">
          <w:marLeft w:val="0"/>
          <w:marRight w:val="0"/>
          <w:marTop w:val="0"/>
          <w:marBottom w:val="0"/>
          <w:divBdr>
            <w:top w:val="none" w:sz="0" w:space="0" w:color="auto"/>
            <w:left w:val="none" w:sz="0" w:space="0" w:color="auto"/>
            <w:bottom w:val="none" w:sz="0" w:space="0" w:color="auto"/>
            <w:right w:val="none" w:sz="0" w:space="0" w:color="auto"/>
          </w:divBdr>
        </w:div>
        <w:div w:id="305857239">
          <w:marLeft w:val="0"/>
          <w:marRight w:val="0"/>
          <w:marTop w:val="0"/>
          <w:marBottom w:val="0"/>
          <w:divBdr>
            <w:top w:val="none" w:sz="0" w:space="0" w:color="auto"/>
            <w:left w:val="none" w:sz="0" w:space="0" w:color="auto"/>
            <w:bottom w:val="none" w:sz="0" w:space="0" w:color="auto"/>
            <w:right w:val="none" w:sz="0" w:space="0" w:color="auto"/>
          </w:divBdr>
        </w:div>
      </w:divsChild>
    </w:div>
    <w:div w:id="80949996">
      <w:bodyDiv w:val="1"/>
      <w:marLeft w:val="0"/>
      <w:marRight w:val="0"/>
      <w:marTop w:val="0"/>
      <w:marBottom w:val="0"/>
      <w:divBdr>
        <w:top w:val="none" w:sz="0" w:space="0" w:color="auto"/>
        <w:left w:val="none" w:sz="0" w:space="0" w:color="auto"/>
        <w:bottom w:val="none" w:sz="0" w:space="0" w:color="auto"/>
        <w:right w:val="none" w:sz="0" w:space="0" w:color="auto"/>
      </w:divBdr>
    </w:div>
    <w:div w:id="91777619">
      <w:bodyDiv w:val="1"/>
      <w:marLeft w:val="0"/>
      <w:marRight w:val="0"/>
      <w:marTop w:val="0"/>
      <w:marBottom w:val="0"/>
      <w:divBdr>
        <w:top w:val="none" w:sz="0" w:space="0" w:color="auto"/>
        <w:left w:val="none" w:sz="0" w:space="0" w:color="auto"/>
        <w:bottom w:val="none" w:sz="0" w:space="0" w:color="auto"/>
        <w:right w:val="none" w:sz="0" w:space="0" w:color="auto"/>
      </w:divBdr>
    </w:div>
    <w:div w:id="102696927">
      <w:bodyDiv w:val="1"/>
      <w:marLeft w:val="0"/>
      <w:marRight w:val="0"/>
      <w:marTop w:val="0"/>
      <w:marBottom w:val="0"/>
      <w:divBdr>
        <w:top w:val="none" w:sz="0" w:space="0" w:color="auto"/>
        <w:left w:val="none" w:sz="0" w:space="0" w:color="auto"/>
        <w:bottom w:val="none" w:sz="0" w:space="0" w:color="auto"/>
        <w:right w:val="none" w:sz="0" w:space="0" w:color="auto"/>
      </w:divBdr>
    </w:div>
    <w:div w:id="110321974">
      <w:bodyDiv w:val="1"/>
      <w:marLeft w:val="0"/>
      <w:marRight w:val="0"/>
      <w:marTop w:val="0"/>
      <w:marBottom w:val="0"/>
      <w:divBdr>
        <w:top w:val="none" w:sz="0" w:space="0" w:color="auto"/>
        <w:left w:val="none" w:sz="0" w:space="0" w:color="auto"/>
        <w:bottom w:val="none" w:sz="0" w:space="0" w:color="auto"/>
        <w:right w:val="none" w:sz="0" w:space="0" w:color="auto"/>
      </w:divBdr>
    </w:div>
    <w:div w:id="133330719">
      <w:bodyDiv w:val="1"/>
      <w:marLeft w:val="0"/>
      <w:marRight w:val="0"/>
      <w:marTop w:val="0"/>
      <w:marBottom w:val="0"/>
      <w:divBdr>
        <w:top w:val="none" w:sz="0" w:space="0" w:color="auto"/>
        <w:left w:val="none" w:sz="0" w:space="0" w:color="auto"/>
        <w:bottom w:val="none" w:sz="0" w:space="0" w:color="auto"/>
        <w:right w:val="none" w:sz="0" w:space="0" w:color="auto"/>
      </w:divBdr>
    </w:div>
    <w:div w:id="152723815">
      <w:bodyDiv w:val="1"/>
      <w:marLeft w:val="0"/>
      <w:marRight w:val="0"/>
      <w:marTop w:val="0"/>
      <w:marBottom w:val="0"/>
      <w:divBdr>
        <w:top w:val="none" w:sz="0" w:space="0" w:color="auto"/>
        <w:left w:val="none" w:sz="0" w:space="0" w:color="auto"/>
        <w:bottom w:val="none" w:sz="0" w:space="0" w:color="auto"/>
        <w:right w:val="none" w:sz="0" w:space="0" w:color="auto"/>
      </w:divBdr>
    </w:div>
    <w:div w:id="164900381">
      <w:bodyDiv w:val="1"/>
      <w:marLeft w:val="0"/>
      <w:marRight w:val="0"/>
      <w:marTop w:val="0"/>
      <w:marBottom w:val="0"/>
      <w:divBdr>
        <w:top w:val="none" w:sz="0" w:space="0" w:color="auto"/>
        <w:left w:val="none" w:sz="0" w:space="0" w:color="auto"/>
        <w:bottom w:val="none" w:sz="0" w:space="0" w:color="auto"/>
        <w:right w:val="none" w:sz="0" w:space="0" w:color="auto"/>
      </w:divBdr>
    </w:div>
    <w:div w:id="166944542">
      <w:bodyDiv w:val="1"/>
      <w:marLeft w:val="0"/>
      <w:marRight w:val="0"/>
      <w:marTop w:val="0"/>
      <w:marBottom w:val="0"/>
      <w:divBdr>
        <w:top w:val="none" w:sz="0" w:space="0" w:color="auto"/>
        <w:left w:val="none" w:sz="0" w:space="0" w:color="auto"/>
        <w:bottom w:val="none" w:sz="0" w:space="0" w:color="auto"/>
        <w:right w:val="none" w:sz="0" w:space="0" w:color="auto"/>
      </w:divBdr>
    </w:div>
    <w:div w:id="168761453">
      <w:bodyDiv w:val="1"/>
      <w:marLeft w:val="0"/>
      <w:marRight w:val="0"/>
      <w:marTop w:val="0"/>
      <w:marBottom w:val="0"/>
      <w:divBdr>
        <w:top w:val="none" w:sz="0" w:space="0" w:color="auto"/>
        <w:left w:val="none" w:sz="0" w:space="0" w:color="auto"/>
        <w:bottom w:val="none" w:sz="0" w:space="0" w:color="auto"/>
        <w:right w:val="none" w:sz="0" w:space="0" w:color="auto"/>
      </w:divBdr>
    </w:div>
    <w:div w:id="186260989">
      <w:bodyDiv w:val="1"/>
      <w:marLeft w:val="0"/>
      <w:marRight w:val="0"/>
      <w:marTop w:val="0"/>
      <w:marBottom w:val="0"/>
      <w:divBdr>
        <w:top w:val="none" w:sz="0" w:space="0" w:color="auto"/>
        <w:left w:val="none" w:sz="0" w:space="0" w:color="auto"/>
        <w:bottom w:val="none" w:sz="0" w:space="0" w:color="auto"/>
        <w:right w:val="none" w:sz="0" w:space="0" w:color="auto"/>
      </w:divBdr>
    </w:div>
    <w:div w:id="208347041">
      <w:bodyDiv w:val="1"/>
      <w:marLeft w:val="0"/>
      <w:marRight w:val="0"/>
      <w:marTop w:val="0"/>
      <w:marBottom w:val="0"/>
      <w:divBdr>
        <w:top w:val="none" w:sz="0" w:space="0" w:color="auto"/>
        <w:left w:val="none" w:sz="0" w:space="0" w:color="auto"/>
        <w:bottom w:val="none" w:sz="0" w:space="0" w:color="auto"/>
        <w:right w:val="none" w:sz="0" w:space="0" w:color="auto"/>
      </w:divBdr>
    </w:div>
    <w:div w:id="216281440">
      <w:bodyDiv w:val="1"/>
      <w:marLeft w:val="0"/>
      <w:marRight w:val="0"/>
      <w:marTop w:val="0"/>
      <w:marBottom w:val="0"/>
      <w:divBdr>
        <w:top w:val="none" w:sz="0" w:space="0" w:color="auto"/>
        <w:left w:val="none" w:sz="0" w:space="0" w:color="auto"/>
        <w:bottom w:val="none" w:sz="0" w:space="0" w:color="auto"/>
        <w:right w:val="none" w:sz="0" w:space="0" w:color="auto"/>
      </w:divBdr>
    </w:div>
    <w:div w:id="217475724">
      <w:bodyDiv w:val="1"/>
      <w:marLeft w:val="0"/>
      <w:marRight w:val="0"/>
      <w:marTop w:val="0"/>
      <w:marBottom w:val="0"/>
      <w:divBdr>
        <w:top w:val="none" w:sz="0" w:space="0" w:color="auto"/>
        <w:left w:val="none" w:sz="0" w:space="0" w:color="auto"/>
        <w:bottom w:val="none" w:sz="0" w:space="0" w:color="auto"/>
        <w:right w:val="none" w:sz="0" w:space="0" w:color="auto"/>
      </w:divBdr>
    </w:div>
    <w:div w:id="233584702">
      <w:bodyDiv w:val="1"/>
      <w:marLeft w:val="0"/>
      <w:marRight w:val="0"/>
      <w:marTop w:val="0"/>
      <w:marBottom w:val="0"/>
      <w:divBdr>
        <w:top w:val="none" w:sz="0" w:space="0" w:color="auto"/>
        <w:left w:val="none" w:sz="0" w:space="0" w:color="auto"/>
        <w:bottom w:val="none" w:sz="0" w:space="0" w:color="auto"/>
        <w:right w:val="none" w:sz="0" w:space="0" w:color="auto"/>
      </w:divBdr>
    </w:div>
    <w:div w:id="233904188">
      <w:bodyDiv w:val="1"/>
      <w:marLeft w:val="0"/>
      <w:marRight w:val="0"/>
      <w:marTop w:val="0"/>
      <w:marBottom w:val="0"/>
      <w:divBdr>
        <w:top w:val="none" w:sz="0" w:space="0" w:color="auto"/>
        <w:left w:val="none" w:sz="0" w:space="0" w:color="auto"/>
        <w:bottom w:val="none" w:sz="0" w:space="0" w:color="auto"/>
        <w:right w:val="none" w:sz="0" w:space="0" w:color="auto"/>
      </w:divBdr>
    </w:div>
    <w:div w:id="293297147">
      <w:bodyDiv w:val="1"/>
      <w:marLeft w:val="0"/>
      <w:marRight w:val="0"/>
      <w:marTop w:val="0"/>
      <w:marBottom w:val="0"/>
      <w:divBdr>
        <w:top w:val="none" w:sz="0" w:space="0" w:color="auto"/>
        <w:left w:val="none" w:sz="0" w:space="0" w:color="auto"/>
        <w:bottom w:val="none" w:sz="0" w:space="0" w:color="auto"/>
        <w:right w:val="none" w:sz="0" w:space="0" w:color="auto"/>
      </w:divBdr>
    </w:div>
    <w:div w:id="318774746">
      <w:bodyDiv w:val="1"/>
      <w:marLeft w:val="0"/>
      <w:marRight w:val="0"/>
      <w:marTop w:val="0"/>
      <w:marBottom w:val="0"/>
      <w:divBdr>
        <w:top w:val="none" w:sz="0" w:space="0" w:color="auto"/>
        <w:left w:val="none" w:sz="0" w:space="0" w:color="auto"/>
        <w:bottom w:val="none" w:sz="0" w:space="0" w:color="auto"/>
        <w:right w:val="none" w:sz="0" w:space="0" w:color="auto"/>
      </w:divBdr>
    </w:div>
    <w:div w:id="346449884">
      <w:bodyDiv w:val="1"/>
      <w:marLeft w:val="0"/>
      <w:marRight w:val="0"/>
      <w:marTop w:val="0"/>
      <w:marBottom w:val="0"/>
      <w:divBdr>
        <w:top w:val="none" w:sz="0" w:space="0" w:color="auto"/>
        <w:left w:val="none" w:sz="0" w:space="0" w:color="auto"/>
        <w:bottom w:val="none" w:sz="0" w:space="0" w:color="auto"/>
        <w:right w:val="none" w:sz="0" w:space="0" w:color="auto"/>
      </w:divBdr>
    </w:div>
    <w:div w:id="355349484">
      <w:bodyDiv w:val="1"/>
      <w:marLeft w:val="0"/>
      <w:marRight w:val="0"/>
      <w:marTop w:val="0"/>
      <w:marBottom w:val="0"/>
      <w:divBdr>
        <w:top w:val="none" w:sz="0" w:space="0" w:color="auto"/>
        <w:left w:val="none" w:sz="0" w:space="0" w:color="auto"/>
        <w:bottom w:val="none" w:sz="0" w:space="0" w:color="auto"/>
        <w:right w:val="none" w:sz="0" w:space="0" w:color="auto"/>
      </w:divBdr>
    </w:div>
    <w:div w:id="356929859">
      <w:bodyDiv w:val="1"/>
      <w:marLeft w:val="0"/>
      <w:marRight w:val="0"/>
      <w:marTop w:val="0"/>
      <w:marBottom w:val="0"/>
      <w:divBdr>
        <w:top w:val="none" w:sz="0" w:space="0" w:color="auto"/>
        <w:left w:val="none" w:sz="0" w:space="0" w:color="auto"/>
        <w:bottom w:val="none" w:sz="0" w:space="0" w:color="auto"/>
        <w:right w:val="none" w:sz="0" w:space="0" w:color="auto"/>
      </w:divBdr>
    </w:div>
    <w:div w:id="390931343">
      <w:bodyDiv w:val="1"/>
      <w:marLeft w:val="0"/>
      <w:marRight w:val="0"/>
      <w:marTop w:val="0"/>
      <w:marBottom w:val="0"/>
      <w:divBdr>
        <w:top w:val="none" w:sz="0" w:space="0" w:color="auto"/>
        <w:left w:val="none" w:sz="0" w:space="0" w:color="auto"/>
        <w:bottom w:val="none" w:sz="0" w:space="0" w:color="auto"/>
        <w:right w:val="none" w:sz="0" w:space="0" w:color="auto"/>
      </w:divBdr>
    </w:div>
    <w:div w:id="407728478">
      <w:bodyDiv w:val="1"/>
      <w:marLeft w:val="0"/>
      <w:marRight w:val="0"/>
      <w:marTop w:val="0"/>
      <w:marBottom w:val="0"/>
      <w:divBdr>
        <w:top w:val="none" w:sz="0" w:space="0" w:color="auto"/>
        <w:left w:val="none" w:sz="0" w:space="0" w:color="auto"/>
        <w:bottom w:val="none" w:sz="0" w:space="0" w:color="auto"/>
        <w:right w:val="none" w:sz="0" w:space="0" w:color="auto"/>
      </w:divBdr>
    </w:div>
    <w:div w:id="413556755">
      <w:bodyDiv w:val="1"/>
      <w:marLeft w:val="0"/>
      <w:marRight w:val="0"/>
      <w:marTop w:val="0"/>
      <w:marBottom w:val="0"/>
      <w:divBdr>
        <w:top w:val="none" w:sz="0" w:space="0" w:color="auto"/>
        <w:left w:val="none" w:sz="0" w:space="0" w:color="auto"/>
        <w:bottom w:val="none" w:sz="0" w:space="0" w:color="auto"/>
        <w:right w:val="none" w:sz="0" w:space="0" w:color="auto"/>
      </w:divBdr>
    </w:div>
    <w:div w:id="440229595">
      <w:bodyDiv w:val="1"/>
      <w:marLeft w:val="0"/>
      <w:marRight w:val="0"/>
      <w:marTop w:val="0"/>
      <w:marBottom w:val="0"/>
      <w:divBdr>
        <w:top w:val="none" w:sz="0" w:space="0" w:color="auto"/>
        <w:left w:val="none" w:sz="0" w:space="0" w:color="auto"/>
        <w:bottom w:val="none" w:sz="0" w:space="0" w:color="auto"/>
        <w:right w:val="none" w:sz="0" w:space="0" w:color="auto"/>
      </w:divBdr>
    </w:div>
    <w:div w:id="454295555">
      <w:bodyDiv w:val="1"/>
      <w:marLeft w:val="0"/>
      <w:marRight w:val="0"/>
      <w:marTop w:val="0"/>
      <w:marBottom w:val="0"/>
      <w:divBdr>
        <w:top w:val="none" w:sz="0" w:space="0" w:color="auto"/>
        <w:left w:val="none" w:sz="0" w:space="0" w:color="auto"/>
        <w:bottom w:val="none" w:sz="0" w:space="0" w:color="auto"/>
        <w:right w:val="none" w:sz="0" w:space="0" w:color="auto"/>
      </w:divBdr>
    </w:div>
    <w:div w:id="460534012">
      <w:bodyDiv w:val="1"/>
      <w:marLeft w:val="0"/>
      <w:marRight w:val="0"/>
      <w:marTop w:val="0"/>
      <w:marBottom w:val="0"/>
      <w:divBdr>
        <w:top w:val="none" w:sz="0" w:space="0" w:color="auto"/>
        <w:left w:val="none" w:sz="0" w:space="0" w:color="auto"/>
        <w:bottom w:val="none" w:sz="0" w:space="0" w:color="auto"/>
        <w:right w:val="none" w:sz="0" w:space="0" w:color="auto"/>
      </w:divBdr>
    </w:div>
    <w:div w:id="472911004">
      <w:bodyDiv w:val="1"/>
      <w:marLeft w:val="0"/>
      <w:marRight w:val="0"/>
      <w:marTop w:val="0"/>
      <w:marBottom w:val="0"/>
      <w:divBdr>
        <w:top w:val="none" w:sz="0" w:space="0" w:color="auto"/>
        <w:left w:val="none" w:sz="0" w:space="0" w:color="auto"/>
        <w:bottom w:val="none" w:sz="0" w:space="0" w:color="auto"/>
        <w:right w:val="none" w:sz="0" w:space="0" w:color="auto"/>
      </w:divBdr>
    </w:div>
    <w:div w:id="478887613">
      <w:bodyDiv w:val="1"/>
      <w:marLeft w:val="0"/>
      <w:marRight w:val="0"/>
      <w:marTop w:val="0"/>
      <w:marBottom w:val="0"/>
      <w:divBdr>
        <w:top w:val="none" w:sz="0" w:space="0" w:color="auto"/>
        <w:left w:val="none" w:sz="0" w:space="0" w:color="auto"/>
        <w:bottom w:val="none" w:sz="0" w:space="0" w:color="auto"/>
        <w:right w:val="none" w:sz="0" w:space="0" w:color="auto"/>
      </w:divBdr>
    </w:div>
    <w:div w:id="491993894">
      <w:bodyDiv w:val="1"/>
      <w:marLeft w:val="0"/>
      <w:marRight w:val="0"/>
      <w:marTop w:val="0"/>
      <w:marBottom w:val="0"/>
      <w:divBdr>
        <w:top w:val="none" w:sz="0" w:space="0" w:color="auto"/>
        <w:left w:val="none" w:sz="0" w:space="0" w:color="auto"/>
        <w:bottom w:val="none" w:sz="0" w:space="0" w:color="auto"/>
        <w:right w:val="none" w:sz="0" w:space="0" w:color="auto"/>
      </w:divBdr>
    </w:div>
    <w:div w:id="498157721">
      <w:bodyDiv w:val="1"/>
      <w:marLeft w:val="0"/>
      <w:marRight w:val="0"/>
      <w:marTop w:val="0"/>
      <w:marBottom w:val="0"/>
      <w:divBdr>
        <w:top w:val="none" w:sz="0" w:space="0" w:color="auto"/>
        <w:left w:val="none" w:sz="0" w:space="0" w:color="auto"/>
        <w:bottom w:val="none" w:sz="0" w:space="0" w:color="auto"/>
        <w:right w:val="none" w:sz="0" w:space="0" w:color="auto"/>
      </w:divBdr>
    </w:div>
    <w:div w:id="513963020">
      <w:bodyDiv w:val="1"/>
      <w:marLeft w:val="0"/>
      <w:marRight w:val="0"/>
      <w:marTop w:val="0"/>
      <w:marBottom w:val="0"/>
      <w:divBdr>
        <w:top w:val="none" w:sz="0" w:space="0" w:color="auto"/>
        <w:left w:val="none" w:sz="0" w:space="0" w:color="auto"/>
        <w:bottom w:val="none" w:sz="0" w:space="0" w:color="auto"/>
        <w:right w:val="none" w:sz="0" w:space="0" w:color="auto"/>
      </w:divBdr>
    </w:div>
    <w:div w:id="516584571">
      <w:bodyDiv w:val="1"/>
      <w:marLeft w:val="0"/>
      <w:marRight w:val="0"/>
      <w:marTop w:val="0"/>
      <w:marBottom w:val="0"/>
      <w:divBdr>
        <w:top w:val="none" w:sz="0" w:space="0" w:color="auto"/>
        <w:left w:val="none" w:sz="0" w:space="0" w:color="auto"/>
        <w:bottom w:val="none" w:sz="0" w:space="0" w:color="auto"/>
        <w:right w:val="none" w:sz="0" w:space="0" w:color="auto"/>
      </w:divBdr>
    </w:div>
    <w:div w:id="540243144">
      <w:bodyDiv w:val="1"/>
      <w:marLeft w:val="0"/>
      <w:marRight w:val="0"/>
      <w:marTop w:val="0"/>
      <w:marBottom w:val="0"/>
      <w:divBdr>
        <w:top w:val="none" w:sz="0" w:space="0" w:color="auto"/>
        <w:left w:val="none" w:sz="0" w:space="0" w:color="auto"/>
        <w:bottom w:val="none" w:sz="0" w:space="0" w:color="auto"/>
        <w:right w:val="none" w:sz="0" w:space="0" w:color="auto"/>
      </w:divBdr>
      <w:divsChild>
        <w:div w:id="189072354">
          <w:marLeft w:val="0"/>
          <w:marRight w:val="0"/>
          <w:marTop w:val="0"/>
          <w:marBottom w:val="0"/>
          <w:divBdr>
            <w:top w:val="none" w:sz="0" w:space="0" w:color="auto"/>
            <w:left w:val="none" w:sz="0" w:space="0" w:color="auto"/>
            <w:bottom w:val="none" w:sz="0" w:space="0" w:color="auto"/>
            <w:right w:val="none" w:sz="0" w:space="0" w:color="auto"/>
          </w:divBdr>
        </w:div>
        <w:div w:id="280497527">
          <w:marLeft w:val="0"/>
          <w:marRight w:val="0"/>
          <w:marTop w:val="0"/>
          <w:marBottom w:val="0"/>
          <w:divBdr>
            <w:top w:val="none" w:sz="0" w:space="0" w:color="auto"/>
            <w:left w:val="none" w:sz="0" w:space="0" w:color="auto"/>
            <w:bottom w:val="none" w:sz="0" w:space="0" w:color="auto"/>
            <w:right w:val="none" w:sz="0" w:space="0" w:color="auto"/>
          </w:divBdr>
        </w:div>
        <w:div w:id="543325121">
          <w:marLeft w:val="0"/>
          <w:marRight w:val="0"/>
          <w:marTop w:val="0"/>
          <w:marBottom w:val="0"/>
          <w:divBdr>
            <w:top w:val="none" w:sz="0" w:space="0" w:color="auto"/>
            <w:left w:val="none" w:sz="0" w:space="0" w:color="auto"/>
            <w:bottom w:val="none" w:sz="0" w:space="0" w:color="auto"/>
            <w:right w:val="none" w:sz="0" w:space="0" w:color="auto"/>
          </w:divBdr>
        </w:div>
        <w:div w:id="1253471309">
          <w:marLeft w:val="0"/>
          <w:marRight w:val="0"/>
          <w:marTop w:val="0"/>
          <w:marBottom w:val="0"/>
          <w:divBdr>
            <w:top w:val="none" w:sz="0" w:space="0" w:color="auto"/>
            <w:left w:val="none" w:sz="0" w:space="0" w:color="auto"/>
            <w:bottom w:val="none" w:sz="0" w:space="0" w:color="auto"/>
            <w:right w:val="none" w:sz="0" w:space="0" w:color="auto"/>
          </w:divBdr>
        </w:div>
        <w:div w:id="1413353838">
          <w:marLeft w:val="0"/>
          <w:marRight w:val="0"/>
          <w:marTop w:val="0"/>
          <w:marBottom w:val="0"/>
          <w:divBdr>
            <w:top w:val="none" w:sz="0" w:space="0" w:color="auto"/>
            <w:left w:val="none" w:sz="0" w:space="0" w:color="auto"/>
            <w:bottom w:val="none" w:sz="0" w:space="0" w:color="auto"/>
            <w:right w:val="none" w:sz="0" w:space="0" w:color="auto"/>
          </w:divBdr>
        </w:div>
        <w:div w:id="1068118147">
          <w:marLeft w:val="0"/>
          <w:marRight w:val="0"/>
          <w:marTop w:val="0"/>
          <w:marBottom w:val="0"/>
          <w:divBdr>
            <w:top w:val="none" w:sz="0" w:space="0" w:color="auto"/>
            <w:left w:val="none" w:sz="0" w:space="0" w:color="auto"/>
            <w:bottom w:val="none" w:sz="0" w:space="0" w:color="auto"/>
            <w:right w:val="none" w:sz="0" w:space="0" w:color="auto"/>
          </w:divBdr>
        </w:div>
        <w:div w:id="568459678">
          <w:marLeft w:val="0"/>
          <w:marRight w:val="0"/>
          <w:marTop w:val="0"/>
          <w:marBottom w:val="0"/>
          <w:divBdr>
            <w:top w:val="none" w:sz="0" w:space="0" w:color="auto"/>
            <w:left w:val="none" w:sz="0" w:space="0" w:color="auto"/>
            <w:bottom w:val="none" w:sz="0" w:space="0" w:color="auto"/>
            <w:right w:val="none" w:sz="0" w:space="0" w:color="auto"/>
          </w:divBdr>
        </w:div>
      </w:divsChild>
    </w:div>
    <w:div w:id="551238493">
      <w:bodyDiv w:val="1"/>
      <w:marLeft w:val="0"/>
      <w:marRight w:val="0"/>
      <w:marTop w:val="0"/>
      <w:marBottom w:val="0"/>
      <w:divBdr>
        <w:top w:val="none" w:sz="0" w:space="0" w:color="auto"/>
        <w:left w:val="none" w:sz="0" w:space="0" w:color="auto"/>
        <w:bottom w:val="none" w:sz="0" w:space="0" w:color="auto"/>
        <w:right w:val="none" w:sz="0" w:space="0" w:color="auto"/>
      </w:divBdr>
    </w:div>
    <w:div w:id="555745915">
      <w:bodyDiv w:val="1"/>
      <w:marLeft w:val="0"/>
      <w:marRight w:val="0"/>
      <w:marTop w:val="0"/>
      <w:marBottom w:val="0"/>
      <w:divBdr>
        <w:top w:val="none" w:sz="0" w:space="0" w:color="auto"/>
        <w:left w:val="none" w:sz="0" w:space="0" w:color="auto"/>
        <w:bottom w:val="none" w:sz="0" w:space="0" w:color="auto"/>
        <w:right w:val="none" w:sz="0" w:space="0" w:color="auto"/>
      </w:divBdr>
    </w:div>
    <w:div w:id="557664761">
      <w:bodyDiv w:val="1"/>
      <w:marLeft w:val="0"/>
      <w:marRight w:val="0"/>
      <w:marTop w:val="0"/>
      <w:marBottom w:val="0"/>
      <w:divBdr>
        <w:top w:val="none" w:sz="0" w:space="0" w:color="auto"/>
        <w:left w:val="none" w:sz="0" w:space="0" w:color="auto"/>
        <w:bottom w:val="none" w:sz="0" w:space="0" w:color="auto"/>
        <w:right w:val="none" w:sz="0" w:space="0" w:color="auto"/>
      </w:divBdr>
    </w:div>
    <w:div w:id="575821775">
      <w:bodyDiv w:val="1"/>
      <w:marLeft w:val="0"/>
      <w:marRight w:val="0"/>
      <w:marTop w:val="0"/>
      <w:marBottom w:val="0"/>
      <w:divBdr>
        <w:top w:val="none" w:sz="0" w:space="0" w:color="auto"/>
        <w:left w:val="none" w:sz="0" w:space="0" w:color="auto"/>
        <w:bottom w:val="none" w:sz="0" w:space="0" w:color="auto"/>
        <w:right w:val="none" w:sz="0" w:space="0" w:color="auto"/>
      </w:divBdr>
    </w:div>
    <w:div w:id="586882852">
      <w:bodyDiv w:val="1"/>
      <w:marLeft w:val="0"/>
      <w:marRight w:val="0"/>
      <w:marTop w:val="0"/>
      <w:marBottom w:val="0"/>
      <w:divBdr>
        <w:top w:val="none" w:sz="0" w:space="0" w:color="auto"/>
        <w:left w:val="none" w:sz="0" w:space="0" w:color="auto"/>
        <w:bottom w:val="none" w:sz="0" w:space="0" w:color="auto"/>
        <w:right w:val="none" w:sz="0" w:space="0" w:color="auto"/>
      </w:divBdr>
    </w:div>
    <w:div w:id="606078812">
      <w:bodyDiv w:val="1"/>
      <w:marLeft w:val="0"/>
      <w:marRight w:val="0"/>
      <w:marTop w:val="0"/>
      <w:marBottom w:val="0"/>
      <w:divBdr>
        <w:top w:val="none" w:sz="0" w:space="0" w:color="auto"/>
        <w:left w:val="none" w:sz="0" w:space="0" w:color="auto"/>
        <w:bottom w:val="none" w:sz="0" w:space="0" w:color="auto"/>
        <w:right w:val="none" w:sz="0" w:space="0" w:color="auto"/>
      </w:divBdr>
    </w:div>
    <w:div w:id="613515244">
      <w:bodyDiv w:val="1"/>
      <w:marLeft w:val="0"/>
      <w:marRight w:val="0"/>
      <w:marTop w:val="0"/>
      <w:marBottom w:val="0"/>
      <w:divBdr>
        <w:top w:val="none" w:sz="0" w:space="0" w:color="auto"/>
        <w:left w:val="none" w:sz="0" w:space="0" w:color="auto"/>
        <w:bottom w:val="none" w:sz="0" w:space="0" w:color="auto"/>
        <w:right w:val="none" w:sz="0" w:space="0" w:color="auto"/>
      </w:divBdr>
    </w:div>
    <w:div w:id="626399781">
      <w:bodyDiv w:val="1"/>
      <w:marLeft w:val="0"/>
      <w:marRight w:val="0"/>
      <w:marTop w:val="0"/>
      <w:marBottom w:val="0"/>
      <w:divBdr>
        <w:top w:val="none" w:sz="0" w:space="0" w:color="auto"/>
        <w:left w:val="none" w:sz="0" w:space="0" w:color="auto"/>
        <w:bottom w:val="none" w:sz="0" w:space="0" w:color="auto"/>
        <w:right w:val="none" w:sz="0" w:space="0" w:color="auto"/>
      </w:divBdr>
    </w:div>
    <w:div w:id="676228482">
      <w:bodyDiv w:val="1"/>
      <w:marLeft w:val="0"/>
      <w:marRight w:val="0"/>
      <w:marTop w:val="0"/>
      <w:marBottom w:val="0"/>
      <w:divBdr>
        <w:top w:val="none" w:sz="0" w:space="0" w:color="auto"/>
        <w:left w:val="none" w:sz="0" w:space="0" w:color="auto"/>
        <w:bottom w:val="none" w:sz="0" w:space="0" w:color="auto"/>
        <w:right w:val="none" w:sz="0" w:space="0" w:color="auto"/>
      </w:divBdr>
    </w:div>
    <w:div w:id="679235617">
      <w:bodyDiv w:val="1"/>
      <w:marLeft w:val="0"/>
      <w:marRight w:val="0"/>
      <w:marTop w:val="0"/>
      <w:marBottom w:val="0"/>
      <w:divBdr>
        <w:top w:val="none" w:sz="0" w:space="0" w:color="auto"/>
        <w:left w:val="none" w:sz="0" w:space="0" w:color="auto"/>
        <w:bottom w:val="none" w:sz="0" w:space="0" w:color="auto"/>
        <w:right w:val="none" w:sz="0" w:space="0" w:color="auto"/>
      </w:divBdr>
    </w:div>
    <w:div w:id="680088898">
      <w:bodyDiv w:val="1"/>
      <w:marLeft w:val="0"/>
      <w:marRight w:val="0"/>
      <w:marTop w:val="0"/>
      <w:marBottom w:val="0"/>
      <w:divBdr>
        <w:top w:val="none" w:sz="0" w:space="0" w:color="auto"/>
        <w:left w:val="none" w:sz="0" w:space="0" w:color="auto"/>
        <w:bottom w:val="none" w:sz="0" w:space="0" w:color="auto"/>
        <w:right w:val="none" w:sz="0" w:space="0" w:color="auto"/>
      </w:divBdr>
    </w:div>
    <w:div w:id="681592911">
      <w:bodyDiv w:val="1"/>
      <w:marLeft w:val="0"/>
      <w:marRight w:val="0"/>
      <w:marTop w:val="0"/>
      <w:marBottom w:val="0"/>
      <w:divBdr>
        <w:top w:val="none" w:sz="0" w:space="0" w:color="auto"/>
        <w:left w:val="none" w:sz="0" w:space="0" w:color="auto"/>
        <w:bottom w:val="none" w:sz="0" w:space="0" w:color="auto"/>
        <w:right w:val="none" w:sz="0" w:space="0" w:color="auto"/>
      </w:divBdr>
    </w:div>
    <w:div w:id="682437855">
      <w:bodyDiv w:val="1"/>
      <w:marLeft w:val="0"/>
      <w:marRight w:val="0"/>
      <w:marTop w:val="0"/>
      <w:marBottom w:val="0"/>
      <w:divBdr>
        <w:top w:val="none" w:sz="0" w:space="0" w:color="auto"/>
        <w:left w:val="none" w:sz="0" w:space="0" w:color="auto"/>
        <w:bottom w:val="none" w:sz="0" w:space="0" w:color="auto"/>
        <w:right w:val="none" w:sz="0" w:space="0" w:color="auto"/>
      </w:divBdr>
    </w:div>
    <w:div w:id="684065073">
      <w:bodyDiv w:val="1"/>
      <w:marLeft w:val="0"/>
      <w:marRight w:val="0"/>
      <w:marTop w:val="0"/>
      <w:marBottom w:val="0"/>
      <w:divBdr>
        <w:top w:val="none" w:sz="0" w:space="0" w:color="auto"/>
        <w:left w:val="none" w:sz="0" w:space="0" w:color="auto"/>
        <w:bottom w:val="none" w:sz="0" w:space="0" w:color="auto"/>
        <w:right w:val="none" w:sz="0" w:space="0" w:color="auto"/>
      </w:divBdr>
    </w:div>
    <w:div w:id="706873569">
      <w:bodyDiv w:val="1"/>
      <w:marLeft w:val="0"/>
      <w:marRight w:val="0"/>
      <w:marTop w:val="0"/>
      <w:marBottom w:val="0"/>
      <w:divBdr>
        <w:top w:val="none" w:sz="0" w:space="0" w:color="auto"/>
        <w:left w:val="none" w:sz="0" w:space="0" w:color="auto"/>
        <w:bottom w:val="none" w:sz="0" w:space="0" w:color="auto"/>
        <w:right w:val="none" w:sz="0" w:space="0" w:color="auto"/>
      </w:divBdr>
    </w:div>
    <w:div w:id="710154376">
      <w:bodyDiv w:val="1"/>
      <w:marLeft w:val="0"/>
      <w:marRight w:val="0"/>
      <w:marTop w:val="0"/>
      <w:marBottom w:val="0"/>
      <w:divBdr>
        <w:top w:val="none" w:sz="0" w:space="0" w:color="auto"/>
        <w:left w:val="none" w:sz="0" w:space="0" w:color="auto"/>
        <w:bottom w:val="none" w:sz="0" w:space="0" w:color="auto"/>
        <w:right w:val="none" w:sz="0" w:space="0" w:color="auto"/>
      </w:divBdr>
    </w:div>
    <w:div w:id="713046393">
      <w:bodyDiv w:val="1"/>
      <w:marLeft w:val="0"/>
      <w:marRight w:val="0"/>
      <w:marTop w:val="0"/>
      <w:marBottom w:val="0"/>
      <w:divBdr>
        <w:top w:val="none" w:sz="0" w:space="0" w:color="auto"/>
        <w:left w:val="none" w:sz="0" w:space="0" w:color="auto"/>
        <w:bottom w:val="none" w:sz="0" w:space="0" w:color="auto"/>
        <w:right w:val="none" w:sz="0" w:space="0" w:color="auto"/>
      </w:divBdr>
    </w:div>
    <w:div w:id="719862634">
      <w:bodyDiv w:val="1"/>
      <w:marLeft w:val="0"/>
      <w:marRight w:val="0"/>
      <w:marTop w:val="0"/>
      <w:marBottom w:val="0"/>
      <w:divBdr>
        <w:top w:val="none" w:sz="0" w:space="0" w:color="auto"/>
        <w:left w:val="none" w:sz="0" w:space="0" w:color="auto"/>
        <w:bottom w:val="none" w:sz="0" w:space="0" w:color="auto"/>
        <w:right w:val="none" w:sz="0" w:space="0" w:color="auto"/>
      </w:divBdr>
    </w:div>
    <w:div w:id="756638153">
      <w:bodyDiv w:val="1"/>
      <w:marLeft w:val="0"/>
      <w:marRight w:val="0"/>
      <w:marTop w:val="0"/>
      <w:marBottom w:val="0"/>
      <w:divBdr>
        <w:top w:val="none" w:sz="0" w:space="0" w:color="auto"/>
        <w:left w:val="none" w:sz="0" w:space="0" w:color="auto"/>
        <w:bottom w:val="none" w:sz="0" w:space="0" w:color="auto"/>
        <w:right w:val="none" w:sz="0" w:space="0" w:color="auto"/>
      </w:divBdr>
    </w:div>
    <w:div w:id="823159689">
      <w:bodyDiv w:val="1"/>
      <w:marLeft w:val="0"/>
      <w:marRight w:val="0"/>
      <w:marTop w:val="0"/>
      <w:marBottom w:val="0"/>
      <w:divBdr>
        <w:top w:val="none" w:sz="0" w:space="0" w:color="auto"/>
        <w:left w:val="none" w:sz="0" w:space="0" w:color="auto"/>
        <w:bottom w:val="none" w:sz="0" w:space="0" w:color="auto"/>
        <w:right w:val="none" w:sz="0" w:space="0" w:color="auto"/>
      </w:divBdr>
    </w:div>
    <w:div w:id="833570125">
      <w:bodyDiv w:val="1"/>
      <w:marLeft w:val="0"/>
      <w:marRight w:val="0"/>
      <w:marTop w:val="0"/>
      <w:marBottom w:val="0"/>
      <w:divBdr>
        <w:top w:val="none" w:sz="0" w:space="0" w:color="auto"/>
        <w:left w:val="none" w:sz="0" w:space="0" w:color="auto"/>
        <w:bottom w:val="none" w:sz="0" w:space="0" w:color="auto"/>
        <w:right w:val="none" w:sz="0" w:space="0" w:color="auto"/>
      </w:divBdr>
    </w:div>
    <w:div w:id="860511779">
      <w:bodyDiv w:val="1"/>
      <w:marLeft w:val="0"/>
      <w:marRight w:val="0"/>
      <w:marTop w:val="0"/>
      <w:marBottom w:val="0"/>
      <w:divBdr>
        <w:top w:val="none" w:sz="0" w:space="0" w:color="auto"/>
        <w:left w:val="none" w:sz="0" w:space="0" w:color="auto"/>
        <w:bottom w:val="none" w:sz="0" w:space="0" w:color="auto"/>
        <w:right w:val="none" w:sz="0" w:space="0" w:color="auto"/>
      </w:divBdr>
    </w:div>
    <w:div w:id="864053603">
      <w:bodyDiv w:val="1"/>
      <w:marLeft w:val="0"/>
      <w:marRight w:val="0"/>
      <w:marTop w:val="0"/>
      <w:marBottom w:val="0"/>
      <w:divBdr>
        <w:top w:val="none" w:sz="0" w:space="0" w:color="auto"/>
        <w:left w:val="none" w:sz="0" w:space="0" w:color="auto"/>
        <w:bottom w:val="none" w:sz="0" w:space="0" w:color="auto"/>
        <w:right w:val="none" w:sz="0" w:space="0" w:color="auto"/>
      </w:divBdr>
    </w:div>
    <w:div w:id="867328599">
      <w:bodyDiv w:val="1"/>
      <w:marLeft w:val="0"/>
      <w:marRight w:val="0"/>
      <w:marTop w:val="0"/>
      <w:marBottom w:val="0"/>
      <w:divBdr>
        <w:top w:val="none" w:sz="0" w:space="0" w:color="auto"/>
        <w:left w:val="none" w:sz="0" w:space="0" w:color="auto"/>
        <w:bottom w:val="none" w:sz="0" w:space="0" w:color="auto"/>
        <w:right w:val="none" w:sz="0" w:space="0" w:color="auto"/>
      </w:divBdr>
    </w:div>
    <w:div w:id="872810501">
      <w:bodyDiv w:val="1"/>
      <w:marLeft w:val="0"/>
      <w:marRight w:val="0"/>
      <w:marTop w:val="0"/>
      <w:marBottom w:val="0"/>
      <w:divBdr>
        <w:top w:val="none" w:sz="0" w:space="0" w:color="auto"/>
        <w:left w:val="none" w:sz="0" w:space="0" w:color="auto"/>
        <w:bottom w:val="none" w:sz="0" w:space="0" w:color="auto"/>
        <w:right w:val="none" w:sz="0" w:space="0" w:color="auto"/>
      </w:divBdr>
    </w:div>
    <w:div w:id="874585876">
      <w:bodyDiv w:val="1"/>
      <w:marLeft w:val="0"/>
      <w:marRight w:val="0"/>
      <w:marTop w:val="0"/>
      <w:marBottom w:val="0"/>
      <w:divBdr>
        <w:top w:val="none" w:sz="0" w:space="0" w:color="auto"/>
        <w:left w:val="none" w:sz="0" w:space="0" w:color="auto"/>
        <w:bottom w:val="none" w:sz="0" w:space="0" w:color="auto"/>
        <w:right w:val="none" w:sz="0" w:space="0" w:color="auto"/>
      </w:divBdr>
    </w:div>
    <w:div w:id="875310624">
      <w:bodyDiv w:val="1"/>
      <w:marLeft w:val="0"/>
      <w:marRight w:val="0"/>
      <w:marTop w:val="0"/>
      <w:marBottom w:val="0"/>
      <w:divBdr>
        <w:top w:val="none" w:sz="0" w:space="0" w:color="auto"/>
        <w:left w:val="none" w:sz="0" w:space="0" w:color="auto"/>
        <w:bottom w:val="none" w:sz="0" w:space="0" w:color="auto"/>
        <w:right w:val="none" w:sz="0" w:space="0" w:color="auto"/>
      </w:divBdr>
    </w:div>
    <w:div w:id="892887975">
      <w:bodyDiv w:val="1"/>
      <w:marLeft w:val="0"/>
      <w:marRight w:val="0"/>
      <w:marTop w:val="0"/>
      <w:marBottom w:val="0"/>
      <w:divBdr>
        <w:top w:val="none" w:sz="0" w:space="0" w:color="auto"/>
        <w:left w:val="none" w:sz="0" w:space="0" w:color="auto"/>
        <w:bottom w:val="none" w:sz="0" w:space="0" w:color="auto"/>
        <w:right w:val="none" w:sz="0" w:space="0" w:color="auto"/>
      </w:divBdr>
    </w:div>
    <w:div w:id="897205157">
      <w:bodyDiv w:val="1"/>
      <w:marLeft w:val="0"/>
      <w:marRight w:val="0"/>
      <w:marTop w:val="0"/>
      <w:marBottom w:val="0"/>
      <w:divBdr>
        <w:top w:val="none" w:sz="0" w:space="0" w:color="auto"/>
        <w:left w:val="none" w:sz="0" w:space="0" w:color="auto"/>
        <w:bottom w:val="none" w:sz="0" w:space="0" w:color="auto"/>
        <w:right w:val="none" w:sz="0" w:space="0" w:color="auto"/>
      </w:divBdr>
    </w:div>
    <w:div w:id="900557614">
      <w:bodyDiv w:val="1"/>
      <w:marLeft w:val="0"/>
      <w:marRight w:val="0"/>
      <w:marTop w:val="0"/>
      <w:marBottom w:val="0"/>
      <w:divBdr>
        <w:top w:val="none" w:sz="0" w:space="0" w:color="auto"/>
        <w:left w:val="none" w:sz="0" w:space="0" w:color="auto"/>
        <w:bottom w:val="none" w:sz="0" w:space="0" w:color="auto"/>
        <w:right w:val="none" w:sz="0" w:space="0" w:color="auto"/>
      </w:divBdr>
    </w:div>
    <w:div w:id="910118398">
      <w:bodyDiv w:val="1"/>
      <w:marLeft w:val="0"/>
      <w:marRight w:val="0"/>
      <w:marTop w:val="0"/>
      <w:marBottom w:val="0"/>
      <w:divBdr>
        <w:top w:val="none" w:sz="0" w:space="0" w:color="auto"/>
        <w:left w:val="none" w:sz="0" w:space="0" w:color="auto"/>
        <w:bottom w:val="none" w:sz="0" w:space="0" w:color="auto"/>
        <w:right w:val="none" w:sz="0" w:space="0" w:color="auto"/>
      </w:divBdr>
    </w:div>
    <w:div w:id="912392193">
      <w:bodyDiv w:val="1"/>
      <w:marLeft w:val="0"/>
      <w:marRight w:val="0"/>
      <w:marTop w:val="0"/>
      <w:marBottom w:val="0"/>
      <w:divBdr>
        <w:top w:val="none" w:sz="0" w:space="0" w:color="auto"/>
        <w:left w:val="none" w:sz="0" w:space="0" w:color="auto"/>
        <w:bottom w:val="none" w:sz="0" w:space="0" w:color="auto"/>
        <w:right w:val="none" w:sz="0" w:space="0" w:color="auto"/>
      </w:divBdr>
    </w:div>
    <w:div w:id="934173055">
      <w:bodyDiv w:val="1"/>
      <w:marLeft w:val="0"/>
      <w:marRight w:val="0"/>
      <w:marTop w:val="0"/>
      <w:marBottom w:val="0"/>
      <w:divBdr>
        <w:top w:val="none" w:sz="0" w:space="0" w:color="auto"/>
        <w:left w:val="none" w:sz="0" w:space="0" w:color="auto"/>
        <w:bottom w:val="none" w:sz="0" w:space="0" w:color="auto"/>
        <w:right w:val="none" w:sz="0" w:space="0" w:color="auto"/>
      </w:divBdr>
    </w:div>
    <w:div w:id="938560824">
      <w:bodyDiv w:val="1"/>
      <w:marLeft w:val="0"/>
      <w:marRight w:val="0"/>
      <w:marTop w:val="0"/>
      <w:marBottom w:val="0"/>
      <w:divBdr>
        <w:top w:val="none" w:sz="0" w:space="0" w:color="auto"/>
        <w:left w:val="none" w:sz="0" w:space="0" w:color="auto"/>
        <w:bottom w:val="none" w:sz="0" w:space="0" w:color="auto"/>
        <w:right w:val="none" w:sz="0" w:space="0" w:color="auto"/>
      </w:divBdr>
    </w:div>
    <w:div w:id="942802109">
      <w:bodyDiv w:val="1"/>
      <w:marLeft w:val="0"/>
      <w:marRight w:val="0"/>
      <w:marTop w:val="0"/>
      <w:marBottom w:val="0"/>
      <w:divBdr>
        <w:top w:val="none" w:sz="0" w:space="0" w:color="auto"/>
        <w:left w:val="none" w:sz="0" w:space="0" w:color="auto"/>
        <w:bottom w:val="none" w:sz="0" w:space="0" w:color="auto"/>
        <w:right w:val="none" w:sz="0" w:space="0" w:color="auto"/>
      </w:divBdr>
    </w:div>
    <w:div w:id="952595102">
      <w:bodyDiv w:val="1"/>
      <w:marLeft w:val="0"/>
      <w:marRight w:val="0"/>
      <w:marTop w:val="0"/>
      <w:marBottom w:val="0"/>
      <w:divBdr>
        <w:top w:val="none" w:sz="0" w:space="0" w:color="auto"/>
        <w:left w:val="none" w:sz="0" w:space="0" w:color="auto"/>
        <w:bottom w:val="none" w:sz="0" w:space="0" w:color="auto"/>
        <w:right w:val="none" w:sz="0" w:space="0" w:color="auto"/>
      </w:divBdr>
    </w:div>
    <w:div w:id="964237328">
      <w:bodyDiv w:val="1"/>
      <w:marLeft w:val="0"/>
      <w:marRight w:val="0"/>
      <w:marTop w:val="0"/>
      <w:marBottom w:val="0"/>
      <w:divBdr>
        <w:top w:val="none" w:sz="0" w:space="0" w:color="auto"/>
        <w:left w:val="none" w:sz="0" w:space="0" w:color="auto"/>
        <w:bottom w:val="none" w:sz="0" w:space="0" w:color="auto"/>
        <w:right w:val="none" w:sz="0" w:space="0" w:color="auto"/>
      </w:divBdr>
    </w:div>
    <w:div w:id="983855827">
      <w:bodyDiv w:val="1"/>
      <w:marLeft w:val="0"/>
      <w:marRight w:val="0"/>
      <w:marTop w:val="0"/>
      <w:marBottom w:val="0"/>
      <w:divBdr>
        <w:top w:val="none" w:sz="0" w:space="0" w:color="auto"/>
        <w:left w:val="none" w:sz="0" w:space="0" w:color="auto"/>
        <w:bottom w:val="none" w:sz="0" w:space="0" w:color="auto"/>
        <w:right w:val="none" w:sz="0" w:space="0" w:color="auto"/>
      </w:divBdr>
    </w:div>
    <w:div w:id="997924524">
      <w:bodyDiv w:val="1"/>
      <w:marLeft w:val="0"/>
      <w:marRight w:val="0"/>
      <w:marTop w:val="0"/>
      <w:marBottom w:val="0"/>
      <w:divBdr>
        <w:top w:val="none" w:sz="0" w:space="0" w:color="auto"/>
        <w:left w:val="none" w:sz="0" w:space="0" w:color="auto"/>
        <w:bottom w:val="none" w:sz="0" w:space="0" w:color="auto"/>
        <w:right w:val="none" w:sz="0" w:space="0" w:color="auto"/>
      </w:divBdr>
    </w:div>
    <w:div w:id="1004481469">
      <w:bodyDiv w:val="1"/>
      <w:marLeft w:val="0"/>
      <w:marRight w:val="0"/>
      <w:marTop w:val="0"/>
      <w:marBottom w:val="0"/>
      <w:divBdr>
        <w:top w:val="none" w:sz="0" w:space="0" w:color="auto"/>
        <w:left w:val="none" w:sz="0" w:space="0" w:color="auto"/>
        <w:bottom w:val="none" w:sz="0" w:space="0" w:color="auto"/>
        <w:right w:val="none" w:sz="0" w:space="0" w:color="auto"/>
      </w:divBdr>
    </w:div>
    <w:div w:id="1009216762">
      <w:bodyDiv w:val="1"/>
      <w:marLeft w:val="0"/>
      <w:marRight w:val="0"/>
      <w:marTop w:val="0"/>
      <w:marBottom w:val="0"/>
      <w:divBdr>
        <w:top w:val="none" w:sz="0" w:space="0" w:color="auto"/>
        <w:left w:val="none" w:sz="0" w:space="0" w:color="auto"/>
        <w:bottom w:val="none" w:sz="0" w:space="0" w:color="auto"/>
        <w:right w:val="none" w:sz="0" w:space="0" w:color="auto"/>
      </w:divBdr>
    </w:div>
    <w:div w:id="1024356870">
      <w:bodyDiv w:val="1"/>
      <w:marLeft w:val="0"/>
      <w:marRight w:val="0"/>
      <w:marTop w:val="0"/>
      <w:marBottom w:val="0"/>
      <w:divBdr>
        <w:top w:val="none" w:sz="0" w:space="0" w:color="auto"/>
        <w:left w:val="none" w:sz="0" w:space="0" w:color="auto"/>
        <w:bottom w:val="none" w:sz="0" w:space="0" w:color="auto"/>
        <w:right w:val="none" w:sz="0" w:space="0" w:color="auto"/>
      </w:divBdr>
    </w:div>
    <w:div w:id="1053579117">
      <w:bodyDiv w:val="1"/>
      <w:marLeft w:val="0"/>
      <w:marRight w:val="0"/>
      <w:marTop w:val="0"/>
      <w:marBottom w:val="0"/>
      <w:divBdr>
        <w:top w:val="none" w:sz="0" w:space="0" w:color="auto"/>
        <w:left w:val="none" w:sz="0" w:space="0" w:color="auto"/>
        <w:bottom w:val="none" w:sz="0" w:space="0" w:color="auto"/>
        <w:right w:val="none" w:sz="0" w:space="0" w:color="auto"/>
      </w:divBdr>
    </w:div>
    <w:div w:id="1061253012">
      <w:bodyDiv w:val="1"/>
      <w:marLeft w:val="0"/>
      <w:marRight w:val="0"/>
      <w:marTop w:val="0"/>
      <w:marBottom w:val="0"/>
      <w:divBdr>
        <w:top w:val="none" w:sz="0" w:space="0" w:color="auto"/>
        <w:left w:val="none" w:sz="0" w:space="0" w:color="auto"/>
        <w:bottom w:val="none" w:sz="0" w:space="0" w:color="auto"/>
        <w:right w:val="none" w:sz="0" w:space="0" w:color="auto"/>
      </w:divBdr>
    </w:div>
    <w:div w:id="1067612016">
      <w:bodyDiv w:val="1"/>
      <w:marLeft w:val="0"/>
      <w:marRight w:val="0"/>
      <w:marTop w:val="0"/>
      <w:marBottom w:val="0"/>
      <w:divBdr>
        <w:top w:val="none" w:sz="0" w:space="0" w:color="auto"/>
        <w:left w:val="none" w:sz="0" w:space="0" w:color="auto"/>
        <w:bottom w:val="none" w:sz="0" w:space="0" w:color="auto"/>
        <w:right w:val="none" w:sz="0" w:space="0" w:color="auto"/>
      </w:divBdr>
    </w:div>
    <w:div w:id="1068961499">
      <w:bodyDiv w:val="1"/>
      <w:marLeft w:val="0"/>
      <w:marRight w:val="0"/>
      <w:marTop w:val="0"/>
      <w:marBottom w:val="0"/>
      <w:divBdr>
        <w:top w:val="none" w:sz="0" w:space="0" w:color="auto"/>
        <w:left w:val="none" w:sz="0" w:space="0" w:color="auto"/>
        <w:bottom w:val="none" w:sz="0" w:space="0" w:color="auto"/>
        <w:right w:val="none" w:sz="0" w:space="0" w:color="auto"/>
      </w:divBdr>
    </w:div>
    <w:div w:id="1085613405">
      <w:bodyDiv w:val="1"/>
      <w:marLeft w:val="0"/>
      <w:marRight w:val="0"/>
      <w:marTop w:val="0"/>
      <w:marBottom w:val="0"/>
      <w:divBdr>
        <w:top w:val="none" w:sz="0" w:space="0" w:color="auto"/>
        <w:left w:val="none" w:sz="0" w:space="0" w:color="auto"/>
        <w:bottom w:val="none" w:sz="0" w:space="0" w:color="auto"/>
        <w:right w:val="none" w:sz="0" w:space="0" w:color="auto"/>
      </w:divBdr>
    </w:div>
    <w:div w:id="1096680899">
      <w:bodyDiv w:val="1"/>
      <w:marLeft w:val="0"/>
      <w:marRight w:val="0"/>
      <w:marTop w:val="0"/>
      <w:marBottom w:val="0"/>
      <w:divBdr>
        <w:top w:val="none" w:sz="0" w:space="0" w:color="auto"/>
        <w:left w:val="none" w:sz="0" w:space="0" w:color="auto"/>
        <w:bottom w:val="none" w:sz="0" w:space="0" w:color="auto"/>
        <w:right w:val="none" w:sz="0" w:space="0" w:color="auto"/>
      </w:divBdr>
    </w:div>
    <w:div w:id="1107194975">
      <w:bodyDiv w:val="1"/>
      <w:marLeft w:val="0"/>
      <w:marRight w:val="0"/>
      <w:marTop w:val="0"/>
      <w:marBottom w:val="0"/>
      <w:divBdr>
        <w:top w:val="none" w:sz="0" w:space="0" w:color="auto"/>
        <w:left w:val="none" w:sz="0" w:space="0" w:color="auto"/>
        <w:bottom w:val="none" w:sz="0" w:space="0" w:color="auto"/>
        <w:right w:val="none" w:sz="0" w:space="0" w:color="auto"/>
      </w:divBdr>
    </w:div>
    <w:div w:id="1113784932">
      <w:bodyDiv w:val="1"/>
      <w:marLeft w:val="0"/>
      <w:marRight w:val="0"/>
      <w:marTop w:val="0"/>
      <w:marBottom w:val="0"/>
      <w:divBdr>
        <w:top w:val="none" w:sz="0" w:space="0" w:color="auto"/>
        <w:left w:val="none" w:sz="0" w:space="0" w:color="auto"/>
        <w:bottom w:val="none" w:sz="0" w:space="0" w:color="auto"/>
        <w:right w:val="none" w:sz="0" w:space="0" w:color="auto"/>
      </w:divBdr>
    </w:div>
    <w:div w:id="1131826217">
      <w:bodyDiv w:val="1"/>
      <w:marLeft w:val="0"/>
      <w:marRight w:val="0"/>
      <w:marTop w:val="0"/>
      <w:marBottom w:val="0"/>
      <w:divBdr>
        <w:top w:val="none" w:sz="0" w:space="0" w:color="auto"/>
        <w:left w:val="none" w:sz="0" w:space="0" w:color="auto"/>
        <w:bottom w:val="none" w:sz="0" w:space="0" w:color="auto"/>
        <w:right w:val="none" w:sz="0" w:space="0" w:color="auto"/>
      </w:divBdr>
    </w:div>
    <w:div w:id="1133670927">
      <w:bodyDiv w:val="1"/>
      <w:marLeft w:val="0"/>
      <w:marRight w:val="0"/>
      <w:marTop w:val="0"/>
      <w:marBottom w:val="0"/>
      <w:divBdr>
        <w:top w:val="none" w:sz="0" w:space="0" w:color="auto"/>
        <w:left w:val="none" w:sz="0" w:space="0" w:color="auto"/>
        <w:bottom w:val="none" w:sz="0" w:space="0" w:color="auto"/>
        <w:right w:val="none" w:sz="0" w:space="0" w:color="auto"/>
      </w:divBdr>
    </w:div>
    <w:div w:id="1141119890">
      <w:bodyDiv w:val="1"/>
      <w:marLeft w:val="0"/>
      <w:marRight w:val="0"/>
      <w:marTop w:val="0"/>
      <w:marBottom w:val="0"/>
      <w:divBdr>
        <w:top w:val="none" w:sz="0" w:space="0" w:color="auto"/>
        <w:left w:val="none" w:sz="0" w:space="0" w:color="auto"/>
        <w:bottom w:val="none" w:sz="0" w:space="0" w:color="auto"/>
        <w:right w:val="none" w:sz="0" w:space="0" w:color="auto"/>
      </w:divBdr>
    </w:div>
    <w:div w:id="1142969422">
      <w:bodyDiv w:val="1"/>
      <w:marLeft w:val="0"/>
      <w:marRight w:val="0"/>
      <w:marTop w:val="0"/>
      <w:marBottom w:val="0"/>
      <w:divBdr>
        <w:top w:val="none" w:sz="0" w:space="0" w:color="auto"/>
        <w:left w:val="none" w:sz="0" w:space="0" w:color="auto"/>
        <w:bottom w:val="none" w:sz="0" w:space="0" w:color="auto"/>
        <w:right w:val="none" w:sz="0" w:space="0" w:color="auto"/>
      </w:divBdr>
    </w:div>
    <w:div w:id="1145658705">
      <w:bodyDiv w:val="1"/>
      <w:marLeft w:val="0"/>
      <w:marRight w:val="0"/>
      <w:marTop w:val="0"/>
      <w:marBottom w:val="0"/>
      <w:divBdr>
        <w:top w:val="none" w:sz="0" w:space="0" w:color="auto"/>
        <w:left w:val="none" w:sz="0" w:space="0" w:color="auto"/>
        <w:bottom w:val="none" w:sz="0" w:space="0" w:color="auto"/>
        <w:right w:val="none" w:sz="0" w:space="0" w:color="auto"/>
      </w:divBdr>
    </w:div>
    <w:div w:id="1182934505">
      <w:bodyDiv w:val="1"/>
      <w:marLeft w:val="0"/>
      <w:marRight w:val="0"/>
      <w:marTop w:val="0"/>
      <w:marBottom w:val="0"/>
      <w:divBdr>
        <w:top w:val="none" w:sz="0" w:space="0" w:color="auto"/>
        <w:left w:val="none" w:sz="0" w:space="0" w:color="auto"/>
        <w:bottom w:val="none" w:sz="0" w:space="0" w:color="auto"/>
        <w:right w:val="none" w:sz="0" w:space="0" w:color="auto"/>
      </w:divBdr>
    </w:div>
    <w:div w:id="1237788609">
      <w:bodyDiv w:val="1"/>
      <w:marLeft w:val="0"/>
      <w:marRight w:val="0"/>
      <w:marTop w:val="0"/>
      <w:marBottom w:val="0"/>
      <w:divBdr>
        <w:top w:val="none" w:sz="0" w:space="0" w:color="auto"/>
        <w:left w:val="none" w:sz="0" w:space="0" w:color="auto"/>
        <w:bottom w:val="none" w:sz="0" w:space="0" w:color="auto"/>
        <w:right w:val="none" w:sz="0" w:space="0" w:color="auto"/>
      </w:divBdr>
    </w:div>
    <w:div w:id="1275475066">
      <w:bodyDiv w:val="1"/>
      <w:marLeft w:val="0"/>
      <w:marRight w:val="0"/>
      <w:marTop w:val="0"/>
      <w:marBottom w:val="0"/>
      <w:divBdr>
        <w:top w:val="none" w:sz="0" w:space="0" w:color="auto"/>
        <w:left w:val="none" w:sz="0" w:space="0" w:color="auto"/>
        <w:bottom w:val="none" w:sz="0" w:space="0" w:color="auto"/>
        <w:right w:val="none" w:sz="0" w:space="0" w:color="auto"/>
      </w:divBdr>
    </w:div>
    <w:div w:id="1295872453">
      <w:bodyDiv w:val="1"/>
      <w:marLeft w:val="0"/>
      <w:marRight w:val="0"/>
      <w:marTop w:val="0"/>
      <w:marBottom w:val="0"/>
      <w:divBdr>
        <w:top w:val="none" w:sz="0" w:space="0" w:color="auto"/>
        <w:left w:val="none" w:sz="0" w:space="0" w:color="auto"/>
        <w:bottom w:val="none" w:sz="0" w:space="0" w:color="auto"/>
        <w:right w:val="none" w:sz="0" w:space="0" w:color="auto"/>
      </w:divBdr>
    </w:div>
    <w:div w:id="1304121912">
      <w:bodyDiv w:val="1"/>
      <w:marLeft w:val="0"/>
      <w:marRight w:val="0"/>
      <w:marTop w:val="0"/>
      <w:marBottom w:val="0"/>
      <w:divBdr>
        <w:top w:val="none" w:sz="0" w:space="0" w:color="auto"/>
        <w:left w:val="none" w:sz="0" w:space="0" w:color="auto"/>
        <w:bottom w:val="none" w:sz="0" w:space="0" w:color="auto"/>
        <w:right w:val="none" w:sz="0" w:space="0" w:color="auto"/>
      </w:divBdr>
    </w:div>
    <w:div w:id="1306348892">
      <w:bodyDiv w:val="1"/>
      <w:marLeft w:val="0"/>
      <w:marRight w:val="0"/>
      <w:marTop w:val="0"/>
      <w:marBottom w:val="0"/>
      <w:divBdr>
        <w:top w:val="none" w:sz="0" w:space="0" w:color="auto"/>
        <w:left w:val="none" w:sz="0" w:space="0" w:color="auto"/>
        <w:bottom w:val="none" w:sz="0" w:space="0" w:color="auto"/>
        <w:right w:val="none" w:sz="0" w:space="0" w:color="auto"/>
      </w:divBdr>
    </w:div>
    <w:div w:id="1325670170">
      <w:bodyDiv w:val="1"/>
      <w:marLeft w:val="0"/>
      <w:marRight w:val="0"/>
      <w:marTop w:val="0"/>
      <w:marBottom w:val="0"/>
      <w:divBdr>
        <w:top w:val="none" w:sz="0" w:space="0" w:color="auto"/>
        <w:left w:val="none" w:sz="0" w:space="0" w:color="auto"/>
        <w:bottom w:val="none" w:sz="0" w:space="0" w:color="auto"/>
        <w:right w:val="none" w:sz="0" w:space="0" w:color="auto"/>
      </w:divBdr>
    </w:div>
    <w:div w:id="1349020747">
      <w:bodyDiv w:val="1"/>
      <w:marLeft w:val="0"/>
      <w:marRight w:val="0"/>
      <w:marTop w:val="0"/>
      <w:marBottom w:val="0"/>
      <w:divBdr>
        <w:top w:val="none" w:sz="0" w:space="0" w:color="auto"/>
        <w:left w:val="none" w:sz="0" w:space="0" w:color="auto"/>
        <w:bottom w:val="none" w:sz="0" w:space="0" w:color="auto"/>
        <w:right w:val="none" w:sz="0" w:space="0" w:color="auto"/>
      </w:divBdr>
    </w:div>
    <w:div w:id="1369572531">
      <w:bodyDiv w:val="1"/>
      <w:marLeft w:val="0"/>
      <w:marRight w:val="0"/>
      <w:marTop w:val="0"/>
      <w:marBottom w:val="0"/>
      <w:divBdr>
        <w:top w:val="none" w:sz="0" w:space="0" w:color="auto"/>
        <w:left w:val="none" w:sz="0" w:space="0" w:color="auto"/>
        <w:bottom w:val="none" w:sz="0" w:space="0" w:color="auto"/>
        <w:right w:val="none" w:sz="0" w:space="0" w:color="auto"/>
      </w:divBdr>
    </w:div>
    <w:div w:id="1373531359">
      <w:bodyDiv w:val="1"/>
      <w:marLeft w:val="0"/>
      <w:marRight w:val="0"/>
      <w:marTop w:val="0"/>
      <w:marBottom w:val="0"/>
      <w:divBdr>
        <w:top w:val="none" w:sz="0" w:space="0" w:color="auto"/>
        <w:left w:val="none" w:sz="0" w:space="0" w:color="auto"/>
        <w:bottom w:val="none" w:sz="0" w:space="0" w:color="auto"/>
        <w:right w:val="none" w:sz="0" w:space="0" w:color="auto"/>
      </w:divBdr>
    </w:div>
    <w:div w:id="1383138729">
      <w:bodyDiv w:val="1"/>
      <w:marLeft w:val="0"/>
      <w:marRight w:val="0"/>
      <w:marTop w:val="0"/>
      <w:marBottom w:val="0"/>
      <w:divBdr>
        <w:top w:val="none" w:sz="0" w:space="0" w:color="auto"/>
        <w:left w:val="none" w:sz="0" w:space="0" w:color="auto"/>
        <w:bottom w:val="none" w:sz="0" w:space="0" w:color="auto"/>
        <w:right w:val="none" w:sz="0" w:space="0" w:color="auto"/>
      </w:divBdr>
    </w:div>
    <w:div w:id="1393043786">
      <w:bodyDiv w:val="1"/>
      <w:marLeft w:val="0"/>
      <w:marRight w:val="0"/>
      <w:marTop w:val="0"/>
      <w:marBottom w:val="0"/>
      <w:divBdr>
        <w:top w:val="none" w:sz="0" w:space="0" w:color="auto"/>
        <w:left w:val="none" w:sz="0" w:space="0" w:color="auto"/>
        <w:bottom w:val="none" w:sz="0" w:space="0" w:color="auto"/>
        <w:right w:val="none" w:sz="0" w:space="0" w:color="auto"/>
      </w:divBdr>
    </w:div>
    <w:div w:id="1395817147">
      <w:bodyDiv w:val="1"/>
      <w:marLeft w:val="0"/>
      <w:marRight w:val="0"/>
      <w:marTop w:val="0"/>
      <w:marBottom w:val="0"/>
      <w:divBdr>
        <w:top w:val="none" w:sz="0" w:space="0" w:color="auto"/>
        <w:left w:val="none" w:sz="0" w:space="0" w:color="auto"/>
        <w:bottom w:val="none" w:sz="0" w:space="0" w:color="auto"/>
        <w:right w:val="none" w:sz="0" w:space="0" w:color="auto"/>
      </w:divBdr>
    </w:div>
    <w:div w:id="1399401915">
      <w:bodyDiv w:val="1"/>
      <w:marLeft w:val="0"/>
      <w:marRight w:val="0"/>
      <w:marTop w:val="0"/>
      <w:marBottom w:val="0"/>
      <w:divBdr>
        <w:top w:val="none" w:sz="0" w:space="0" w:color="auto"/>
        <w:left w:val="none" w:sz="0" w:space="0" w:color="auto"/>
        <w:bottom w:val="none" w:sz="0" w:space="0" w:color="auto"/>
        <w:right w:val="none" w:sz="0" w:space="0" w:color="auto"/>
      </w:divBdr>
    </w:div>
    <w:div w:id="1404837379">
      <w:bodyDiv w:val="1"/>
      <w:marLeft w:val="0"/>
      <w:marRight w:val="0"/>
      <w:marTop w:val="0"/>
      <w:marBottom w:val="0"/>
      <w:divBdr>
        <w:top w:val="none" w:sz="0" w:space="0" w:color="auto"/>
        <w:left w:val="none" w:sz="0" w:space="0" w:color="auto"/>
        <w:bottom w:val="none" w:sz="0" w:space="0" w:color="auto"/>
        <w:right w:val="none" w:sz="0" w:space="0" w:color="auto"/>
      </w:divBdr>
    </w:div>
    <w:div w:id="1405953842">
      <w:bodyDiv w:val="1"/>
      <w:marLeft w:val="0"/>
      <w:marRight w:val="0"/>
      <w:marTop w:val="0"/>
      <w:marBottom w:val="0"/>
      <w:divBdr>
        <w:top w:val="none" w:sz="0" w:space="0" w:color="auto"/>
        <w:left w:val="none" w:sz="0" w:space="0" w:color="auto"/>
        <w:bottom w:val="none" w:sz="0" w:space="0" w:color="auto"/>
        <w:right w:val="none" w:sz="0" w:space="0" w:color="auto"/>
      </w:divBdr>
    </w:div>
    <w:div w:id="1407150311">
      <w:bodyDiv w:val="1"/>
      <w:marLeft w:val="0"/>
      <w:marRight w:val="0"/>
      <w:marTop w:val="0"/>
      <w:marBottom w:val="0"/>
      <w:divBdr>
        <w:top w:val="none" w:sz="0" w:space="0" w:color="auto"/>
        <w:left w:val="none" w:sz="0" w:space="0" w:color="auto"/>
        <w:bottom w:val="none" w:sz="0" w:space="0" w:color="auto"/>
        <w:right w:val="none" w:sz="0" w:space="0" w:color="auto"/>
      </w:divBdr>
    </w:div>
    <w:div w:id="1428579491">
      <w:bodyDiv w:val="1"/>
      <w:marLeft w:val="0"/>
      <w:marRight w:val="0"/>
      <w:marTop w:val="0"/>
      <w:marBottom w:val="0"/>
      <w:divBdr>
        <w:top w:val="none" w:sz="0" w:space="0" w:color="auto"/>
        <w:left w:val="none" w:sz="0" w:space="0" w:color="auto"/>
        <w:bottom w:val="none" w:sz="0" w:space="0" w:color="auto"/>
        <w:right w:val="none" w:sz="0" w:space="0" w:color="auto"/>
      </w:divBdr>
    </w:div>
    <w:div w:id="1433166940">
      <w:bodyDiv w:val="1"/>
      <w:marLeft w:val="0"/>
      <w:marRight w:val="0"/>
      <w:marTop w:val="0"/>
      <w:marBottom w:val="0"/>
      <w:divBdr>
        <w:top w:val="none" w:sz="0" w:space="0" w:color="auto"/>
        <w:left w:val="none" w:sz="0" w:space="0" w:color="auto"/>
        <w:bottom w:val="none" w:sz="0" w:space="0" w:color="auto"/>
        <w:right w:val="none" w:sz="0" w:space="0" w:color="auto"/>
      </w:divBdr>
    </w:div>
    <w:div w:id="1446387778">
      <w:bodyDiv w:val="1"/>
      <w:marLeft w:val="0"/>
      <w:marRight w:val="0"/>
      <w:marTop w:val="0"/>
      <w:marBottom w:val="0"/>
      <w:divBdr>
        <w:top w:val="none" w:sz="0" w:space="0" w:color="auto"/>
        <w:left w:val="none" w:sz="0" w:space="0" w:color="auto"/>
        <w:bottom w:val="none" w:sz="0" w:space="0" w:color="auto"/>
        <w:right w:val="none" w:sz="0" w:space="0" w:color="auto"/>
      </w:divBdr>
    </w:div>
    <w:div w:id="1511143885">
      <w:bodyDiv w:val="1"/>
      <w:marLeft w:val="0"/>
      <w:marRight w:val="0"/>
      <w:marTop w:val="0"/>
      <w:marBottom w:val="0"/>
      <w:divBdr>
        <w:top w:val="none" w:sz="0" w:space="0" w:color="auto"/>
        <w:left w:val="none" w:sz="0" w:space="0" w:color="auto"/>
        <w:bottom w:val="none" w:sz="0" w:space="0" w:color="auto"/>
        <w:right w:val="none" w:sz="0" w:space="0" w:color="auto"/>
      </w:divBdr>
    </w:div>
    <w:div w:id="1537813563">
      <w:bodyDiv w:val="1"/>
      <w:marLeft w:val="0"/>
      <w:marRight w:val="0"/>
      <w:marTop w:val="0"/>
      <w:marBottom w:val="0"/>
      <w:divBdr>
        <w:top w:val="none" w:sz="0" w:space="0" w:color="auto"/>
        <w:left w:val="none" w:sz="0" w:space="0" w:color="auto"/>
        <w:bottom w:val="none" w:sz="0" w:space="0" w:color="auto"/>
        <w:right w:val="none" w:sz="0" w:space="0" w:color="auto"/>
      </w:divBdr>
    </w:div>
    <w:div w:id="1540362744">
      <w:bodyDiv w:val="1"/>
      <w:marLeft w:val="0"/>
      <w:marRight w:val="0"/>
      <w:marTop w:val="0"/>
      <w:marBottom w:val="0"/>
      <w:divBdr>
        <w:top w:val="none" w:sz="0" w:space="0" w:color="auto"/>
        <w:left w:val="none" w:sz="0" w:space="0" w:color="auto"/>
        <w:bottom w:val="none" w:sz="0" w:space="0" w:color="auto"/>
        <w:right w:val="none" w:sz="0" w:space="0" w:color="auto"/>
      </w:divBdr>
    </w:div>
    <w:div w:id="1543978084">
      <w:bodyDiv w:val="1"/>
      <w:marLeft w:val="0"/>
      <w:marRight w:val="0"/>
      <w:marTop w:val="0"/>
      <w:marBottom w:val="0"/>
      <w:divBdr>
        <w:top w:val="none" w:sz="0" w:space="0" w:color="auto"/>
        <w:left w:val="none" w:sz="0" w:space="0" w:color="auto"/>
        <w:bottom w:val="none" w:sz="0" w:space="0" w:color="auto"/>
        <w:right w:val="none" w:sz="0" w:space="0" w:color="auto"/>
      </w:divBdr>
    </w:div>
    <w:div w:id="1560939060">
      <w:bodyDiv w:val="1"/>
      <w:marLeft w:val="0"/>
      <w:marRight w:val="0"/>
      <w:marTop w:val="0"/>
      <w:marBottom w:val="0"/>
      <w:divBdr>
        <w:top w:val="none" w:sz="0" w:space="0" w:color="auto"/>
        <w:left w:val="none" w:sz="0" w:space="0" w:color="auto"/>
        <w:bottom w:val="none" w:sz="0" w:space="0" w:color="auto"/>
        <w:right w:val="none" w:sz="0" w:space="0" w:color="auto"/>
      </w:divBdr>
    </w:div>
    <w:div w:id="1597325885">
      <w:bodyDiv w:val="1"/>
      <w:marLeft w:val="0"/>
      <w:marRight w:val="0"/>
      <w:marTop w:val="0"/>
      <w:marBottom w:val="0"/>
      <w:divBdr>
        <w:top w:val="none" w:sz="0" w:space="0" w:color="auto"/>
        <w:left w:val="none" w:sz="0" w:space="0" w:color="auto"/>
        <w:bottom w:val="none" w:sz="0" w:space="0" w:color="auto"/>
        <w:right w:val="none" w:sz="0" w:space="0" w:color="auto"/>
      </w:divBdr>
    </w:div>
    <w:div w:id="1603881299">
      <w:bodyDiv w:val="1"/>
      <w:marLeft w:val="0"/>
      <w:marRight w:val="0"/>
      <w:marTop w:val="0"/>
      <w:marBottom w:val="0"/>
      <w:divBdr>
        <w:top w:val="none" w:sz="0" w:space="0" w:color="auto"/>
        <w:left w:val="none" w:sz="0" w:space="0" w:color="auto"/>
        <w:bottom w:val="none" w:sz="0" w:space="0" w:color="auto"/>
        <w:right w:val="none" w:sz="0" w:space="0" w:color="auto"/>
      </w:divBdr>
    </w:div>
    <w:div w:id="1618022624">
      <w:bodyDiv w:val="1"/>
      <w:marLeft w:val="0"/>
      <w:marRight w:val="0"/>
      <w:marTop w:val="0"/>
      <w:marBottom w:val="0"/>
      <w:divBdr>
        <w:top w:val="none" w:sz="0" w:space="0" w:color="auto"/>
        <w:left w:val="none" w:sz="0" w:space="0" w:color="auto"/>
        <w:bottom w:val="none" w:sz="0" w:space="0" w:color="auto"/>
        <w:right w:val="none" w:sz="0" w:space="0" w:color="auto"/>
      </w:divBdr>
    </w:div>
    <w:div w:id="1641618030">
      <w:bodyDiv w:val="1"/>
      <w:marLeft w:val="0"/>
      <w:marRight w:val="0"/>
      <w:marTop w:val="0"/>
      <w:marBottom w:val="0"/>
      <w:divBdr>
        <w:top w:val="none" w:sz="0" w:space="0" w:color="auto"/>
        <w:left w:val="none" w:sz="0" w:space="0" w:color="auto"/>
        <w:bottom w:val="none" w:sz="0" w:space="0" w:color="auto"/>
        <w:right w:val="none" w:sz="0" w:space="0" w:color="auto"/>
      </w:divBdr>
    </w:div>
    <w:div w:id="1645575362">
      <w:bodyDiv w:val="1"/>
      <w:marLeft w:val="0"/>
      <w:marRight w:val="0"/>
      <w:marTop w:val="0"/>
      <w:marBottom w:val="0"/>
      <w:divBdr>
        <w:top w:val="none" w:sz="0" w:space="0" w:color="auto"/>
        <w:left w:val="none" w:sz="0" w:space="0" w:color="auto"/>
        <w:bottom w:val="none" w:sz="0" w:space="0" w:color="auto"/>
        <w:right w:val="none" w:sz="0" w:space="0" w:color="auto"/>
      </w:divBdr>
    </w:div>
    <w:div w:id="1654676240">
      <w:bodyDiv w:val="1"/>
      <w:marLeft w:val="0"/>
      <w:marRight w:val="0"/>
      <w:marTop w:val="0"/>
      <w:marBottom w:val="0"/>
      <w:divBdr>
        <w:top w:val="none" w:sz="0" w:space="0" w:color="auto"/>
        <w:left w:val="none" w:sz="0" w:space="0" w:color="auto"/>
        <w:bottom w:val="none" w:sz="0" w:space="0" w:color="auto"/>
        <w:right w:val="none" w:sz="0" w:space="0" w:color="auto"/>
      </w:divBdr>
    </w:div>
    <w:div w:id="1689136243">
      <w:bodyDiv w:val="1"/>
      <w:marLeft w:val="0"/>
      <w:marRight w:val="0"/>
      <w:marTop w:val="0"/>
      <w:marBottom w:val="0"/>
      <w:divBdr>
        <w:top w:val="none" w:sz="0" w:space="0" w:color="auto"/>
        <w:left w:val="none" w:sz="0" w:space="0" w:color="auto"/>
        <w:bottom w:val="none" w:sz="0" w:space="0" w:color="auto"/>
        <w:right w:val="none" w:sz="0" w:space="0" w:color="auto"/>
      </w:divBdr>
    </w:div>
    <w:div w:id="1714883064">
      <w:bodyDiv w:val="1"/>
      <w:marLeft w:val="0"/>
      <w:marRight w:val="0"/>
      <w:marTop w:val="0"/>
      <w:marBottom w:val="0"/>
      <w:divBdr>
        <w:top w:val="none" w:sz="0" w:space="0" w:color="auto"/>
        <w:left w:val="none" w:sz="0" w:space="0" w:color="auto"/>
        <w:bottom w:val="none" w:sz="0" w:space="0" w:color="auto"/>
        <w:right w:val="none" w:sz="0" w:space="0" w:color="auto"/>
      </w:divBdr>
    </w:div>
    <w:div w:id="1717194242">
      <w:bodyDiv w:val="1"/>
      <w:marLeft w:val="0"/>
      <w:marRight w:val="0"/>
      <w:marTop w:val="0"/>
      <w:marBottom w:val="0"/>
      <w:divBdr>
        <w:top w:val="none" w:sz="0" w:space="0" w:color="auto"/>
        <w:left w:val="none" w:sz="0" w:space="0" w:color="auto"/>
        <w:bottom w:val="none" w:sz="0" w:space="0" w:color="auto"/>
        <w:right w:val="none" w:sz="0" w:space="0" w:color="auto"/>
      </w:divBdr>
    </w:div>
    <w:div w:id="1720588121">
      <w:bodyDiv w:val="1"/>
      <w:marLeft w:val="0"/>
      <w:marRight w:val="0"/>
      <w:marTop w:val="0"/>
      <w:marBottom w:val="0"/>
      <w:divBdr>
        <w:top w:val="none" w:sz="0" w:space="0" w:color="auto"/>
        <w:left w:val="none" w:sz="0" w:space="0" w:color="auto"/>
        <w:bottom w:val="none" w:sz="0" w:space="0" w:color="auto"/>
        <w:right w:val="none" w:sz="0" w:space="0" w:color="auto"/>
      </w:divBdr>
    </w:div>
    <w:div w:id="1723209902">
      <w:bodyDiv w:val="1"/>
      <w:marLeft w:val="0"/>
      <w:marRight w:val="0"/>
      <w:marTop w:val="0"/>
      <w:marBottom w:val="0"/>
      <w:divBdr>
        <w:top w:val="none" w:sz="0" w:space="0" w:color="auto"/>
        <w:left w:val="none" w:sz="0" w:space="0" w:color="auto"/>
        <w:bottom w:val="none" w:sz="0" w:space="0" w:color="auto"/>
        <w:right w:val="none" w:sz="0" w:space="0" w:color="auto"/>
      </w:divBdr>
    </w:div>
    <w:div w:id="1728407935">
      <w:bodyDiv w:val="1"/>
      <w:marLeft w:val="0"/>
      <w:marRight w:val="0"/>
      <w:marTop w:val="0"/>
      <w:marBottom w:val="0"/>
      <w:divBdr>
        <w:top w:val="none" w:sz="0" w:space="0" w:color="auto"/>
        <w:left w:val="none" w:sz="0" w:space="0" w:color="auto"/>
        <w:bottom w:val="none" w:sz="0" w:space="0" w:color="auto"/>
        <w:right w:val="none" w:sz="0" w:space="0" w:color="auto"/>
      </w:divBdr>
    </w:div>
    <w:div w:id="1733431114">
      <w:bodyDiv w:val="1"/>
      <w:marLeft w:val="0"/>
      <w:marRight w:val="0"/>
      <w:marTop w:val="0"/>
      <w:marBottom w:val="0"/>
      <w:divBdr>
        <w:top w:val="none" w:sz="0" w:space="0" w:color="auto"/>
        <w:left w:val="none" w:sz="0" w:space="0" w:color="auto"/>
        <w:bottom w:val="none" w:sz="0" w:space="0" w:color="auto"/>
        <w:right w:val="none" w:sz="0" w:space="0" w:color="auto"/>
      </w:divBdr>
    </w:div>
    <w:div w:id="1738243837">
      <w:bodyDiv w:val="1"/>
      <w:marLeft w:val="0"/>
      <w:marRight w:val="0"/>
      <w:marTop w:val="0"/>
      <w:marBottom w:val="0"/>
      <w:divBdr>
        <w:top w:val="none" w:sz="0" w:space="0" w:color="auto"/>
        <w:left w:val="none" w:sz="0" w:space="0" w:color="auto"/>
        <w:bottom w:val="none" w:sz="0" w:space="0" w:color="auto"/>
        <w:right w:val="none" w:sz="0" w:space="0" w:color="auto"/>
      </w:divBdr>
    </w:div>
    <w:div w:id="1772894392">
      <w:bodyDiv w:val="1"/>
      <w:marLeft w:val="0"/>
      <w:marRight w:val="0"/>
      <w:marTop w:val="0"/>
      <w:marBottom w:val="0"/>
      <w:divBdr>
        <w:top w:val="none" w:sz="0" w:space="0" w:color="auto"/>
        <w:left w:val="none" w:sz="0" w:space="0" w:color="auto"/>
        <w:bottom w:val="none" w:sz="0" w:space="0" w:color="auto"/>
        <w:right w:val="none" w:sz="0" w:space="0" w:color="auto"/>
      </w:divBdr>
    </w:div>
    <w:div w:id="1782409653">
      <w:bodyDiv w:val="1"/>
      <w:marLeft w:val="0"/>
      <w:marRight w:val="0"/>
      <w:marTop w:val="0"/>
      <w:marBottom w:val="0"/>
      <w:divBdr>
        <w:top w:val="none" w:sz="0" w:space="0" w:color="auto"/>
        <w:left w:val="none" w:sz="0" w:space="0" w:color="auto"/>
        <w:bottom w:val="none" w:sz="0" w:space="0" w:color="auto"/>
        <w:right w:val="none" w:sz="0" w:space="0" w:color="auto"/>
      </w:divBdr>
    </w:div>
    <w:div w:id="1788281386">
      <w:bodyDiv w:val="1"/>
      <w:marLeft w:val="0"/>
      <w:marRight w:val="0"/>
      <w:marTop w:val="0"/>
      <w:marBottom w:val="0"/>
      <w:divBdr>
        <w:top w:val="none" w:sz="0" w:space="0" w:color="auto"/>
        <w:left w:val="none" w:sz="0" w:space="0" w:color="auto"/>
        <w:bottom w:val="none" w:sz="0" w:space="0" w:color="auto"/>
        <w:right w:val="none" w:sz="0" w:space="0" w:color="auto"/>
      </w:divBdr>
    </w:div>
    <w:div w:id="1789082331">
      <w:bodyDiv w:val="1"/>
      <w:marLeft w:val="0"/>
      <w:marRight w:val="0"/>
      <w:marTop w:val="0"/>
      <w:marBottom w:val="0"/>
      <w:divBdr>
        <w:top w:val="none" w:sz="0" w:space="0" w:color="auto"/>
        <w:left w:val="none" w:sz="0" w:space="0" w:color="auto"/>
        <w:bottom w:val="none" w:sz="0" w:space="0" w:color="auto"/>
        <w:right w:val="none" w:sz="0" w:space="0" w:color="auto"/>
      </w:divBdr>
    </w:div>
    <w:div w:id="1821919112">
      <w:bodyDiv w:val="1"/>
      <w:marLeft w:val="0"/>
      <w:marRight w:val="0"/>
      <w:marTop w:val="0"/>
      <w:marBottom w:val="0"/>
      <w:divBdr>
        <w:top w:val="none" w:sz="0" w:space="0" w:color="auto"/>
        <w:left w:val="none" w:sz="0" w:space="0" w:color="auto"/>
        <w:bottom w:val="none" w:sz="0" w:space="0" w:color="auto"/>
        <w:right w:val="none" w:sz="0" w:space="0" w:color="auto"/>
      </w:divBdr>
    </w:div>
    <w:div w:id="1839079944">
      <w:bodyDiv w:val="1"/>
      <w:marLeft w:val="0"/>
      <w:marRight w:val="0"/>
      <w:marTop w:val="0"/>
      <w:marBottom w:val="0"/>
      <w:divBdr>
        <w:top w:val="none" w:sz="0" w:space="0" w:color="auto"/>
        <w:left w:val="none" w:sz="0" w:space="0" w:color="auto"/>
        <w:bottom w:val="none" w:sz="0" w:space="0" w:color="auto"/>
        <w:right w:val="none" w:sz="0" w:space="0" w:color="auto"/>
      </w:divBdr>
    </w:div>
    <w:div w:id="1849709029">
      <w:bodyDiv w:val="1"/>
      <w:marLeft w:val="0"/>
      <w:marRight w:val="0"/>
      <w:marTop w:val="0"/>
      <w:marBottom w:val="0"/>
      <w:divBdr>
        <w:top w:val="none" w:sz="0" w:space="0" w:color="auto"/>
        <w:left w:val="none" w:sz="0" w:space="0" w:color="auto"/>
        <w:bottom w:val="none" w:sz="0" w:space="0" w:color="auto"/>
        <w:right w:val="none" w:sz="0" w:space="0" w:color="auto"/>
      </w:divBdr>
    </w:div>
    <w:div w:id="1853642522">
      <w:bodyDiv w:val="1"/>
      <w:marLeft w:val="0"/>
      <w:marRight w:val="0"/>
      <w:marTop w:val="0"/>
      <w:marBottom w:val="0"/>
      <w:divBdr>
        <w:top w:val="none" w:sz="0" w:space="0" w:color="auto"/>
        <w:left w:val="none" w:sz="0" w:space="0" w:color="auto"/>
        <w:bottom w:val="none" w:sz="0" w:space="0" w:color="auto"/>
        <w:right w:val="none" w:sz="0" w:space="0" w:color="auto"/>
      </w:divBdr>
    </w:div>
    <w:div w:id="1855799269">
      <w:bodyDiv w:val="1"/>
      <w:marLeft w:val="0"/>
      <w:marRight w:val="0"/>
      <w:marTop w:val="0"/>
      <w:marBottom w:val="0"/>
      <w:divBdr>
        <w:top w:val="none" w:sz="0" w:space="0" w:color="auto"/>
        <w:left w:val="none" w:sz="0" w:space="0" w:color="auto"/>
        <w:bottom w:val="none" w:sz="0" w:space="0" w:color="auto"/>
        <w:right w:val="none" w:sz="0" w:space="0" w:color="auto"/>
      </w:divBdr>
    </w:div>
    <w:div w:id="1856261035">
      <w:bodyDiv w:val="1"/>
      <w:marLeft w:val="0"/>
      <w:marRight w:val="0"/>
      <w:marTop w:val="0"/>
      <w:marBottom w:val="0"/>
      <w:divBdr>
        <w:top w:val="none" w:sz="0" w:space="0" w:color="auto"/>
        <w:left w:val="none" w:sz="0" w:space="0" w:color="auto"/>
        <w:bottom w:val="none" w:sz="0" w:space="0" w:color="auto"/>
        <w:right w:val="none" w:sz="0" w:space="0" w:color="auto"/>
      </w:divBdr>
    </w:div>
    <w:div w:id="1858734464">
      <w:bodyDiv w:val="1"/>
      <w:marLeft w:val="0"/>
      <w:marRight w:val="0"/>
      <w:marTop w:val="0"/>
      <w:marBottom w:val="0"/>
      <w:divBdr>
        <w:top w:val="none" w:sz="0" w:space="0" w:color="auto"/>
        <w:left w:val="none" w:sz="0" w:space="0" w:color="auto"/>
        <w:bottom w:val="none" w:sz="0" w:space="0" w:color="auto"/>
        <w:right w:val="none" w:sz="0" w:space="0" w:color="auto"/>
      </w:divBdr>
    </w:div>
    <w:div w:id="1862429785">
      <w:bodyDiv w:val="1"/>
      <w:marLeft w:val="0"/>
      <w:marRight w:val="0"/>
      <w:marTop w:val="0"/>
      <w:marBottom w:val="0"/>
      <w:divBdr>
        <w:top w:val="none" w:sz="0" w:space="0" w:color="auto"/>
        <w:left w:val="none" w:sz="0" w:space="0" w:color="auto"/>
        <w:bottom w:val="none" w:sz="0" w:space="0" w:color="auto"/>
        <w:right w:val="none" w:sz="0" w:space="0" w:color="auto"/>
      </w:divBdr>
    </w:div>
    <w:div w:id="1869902647">
      <w:bodyDiv w:val="1"/>
      <w:marLeft w:val="0"/>
      <w:marRight w:val="0"/>
      <w:marTop w:val="0"/>
      <w:marBottom w:val="0"/>
      <w:divBdr>
        <w:top w:val="none" w:sz="0" w:space="0" w:color="auto"/>
        <w:left w:val="none" w:sz="0" w:space="0" w:color="auto"/>
        <w:bottom w:val="none" w:sz="0" w:space="0" w:color="auto"/>
        <w:right w:val="none" w:sz="0" w:space="0" w:color="auto"/>
      </w:divBdr>
    </w:div>
    <w:div w:id="1870489855">
      <w:bodyDiv w:val="1"/>
      <w:marLeft w:val="0"/>
      <w:marRight w:val="0"/>
      <w:marTop w:val="0"/>
      <w:marBottom w:val="0"/>
      <w:divBdr>
        <w:top w:val="none" w:sz="0" w:space="0" w:color="auto"/>
        <w:left w:val="none" w:sz="0" w:space="0" w:color="auto"/>
        <w:bottom w:val="none" w:sz="0" w:space="0" w:color="auto"/>
        <w:right w:val="none" w:sz="0" w:space="0" w:color="auto"/>
      </w:divBdr>
    </w:div>
    <w:div w:id="1876120007">
      <w:bodyDiv w:val="1"/>
      <w:marLeft w:val="0"/>
      <w:marRight w:val="0"/>
      <w:marTop w:val="0"/>
      <w:marBottom w:val="0"/>
      <w:divBdr>
        <w:top w:val="none" w:sz="0" w:space="0" w:color="auto"/>
        <w:left w:val="none" w:sz="0" w:space="0" w:color="auto"/>
        <w:bottom w:val="none" w:sz="0" w:space="0" w:color="auto"/>
        <w:right w:val="none" w:sz="0" w:space="0" w:color="auto"/>
      </w:divBdr>
    </w:div>
    <w:div w:id="1891837947">
      <w:bodyDiv w:val="1"/>
      <w:marLeft w:val="0"/>
      <w:marRight w:val="0"/>
      <w:marTop w:val="0"/>
      <w:marBottom w:val="0"/>
      <w:divBdr>
        <w:top w:val="none" w:sz="0" w:space="0" w:color="auto"/>
        <w:left w:val="none" w:sz="0" w:space="0" w:color="auto"/>
        <w:bottom w:val="none" w:sz="0" w:space="0" w:color="auto"/>
        <w:right w:val="none" w:sz="0" w:space="0" w:color="auto"/>
      </w:divBdr>
    </w:div>
    <w:div w:id="1900820197">
      <w:bodyDiv w:val="1"/>
      <w:marLeft w:val="0"/>
      <w:marRight w:val="0"/>
      <w:marTop w:val="0"/>
      <w:marBottom w:val="0"/>
      <w:divBdr>
        <w:top w:val="none" w:sz="0" w:space="0" w:color="auto"/>
        <w:left w:val="none" w:sz="0" w:space="0" w:color="auto"/>
        <w:bottom w:val="none" w:sz="0" w:space="0" w:color="auto"/>
        <w:right w:val="none" w:sz="0" w:space="0" w:color="auto"/>
      </w:divBdr>
    </w:div>
    <w:div w:id="1904557946">
      <w:bodyDiv w:val="1"/>
      <w:marLeft w:val="0"/>
      <w:marRight w:val="0"/>
      <w:marTop w:val="0"/>
      <w:marBottom w:val="0"/>
      <w:divBdr>
        <w:top w:val="none" w:sz="0" w:space="0" w:color="auto"/>
        <w:left w:val="none" w:sz="0" w:space="0" w:color="auto"/>
        <w:bottom w:val="none" w:sz="0" w:space="0" w:color="auto"/>
        <w:right w:val="none" w:sz="0" w:space="0" w:color="auto"/>
      </w:divBdr>
    </w:div>
    <w:div w:id="1905871854">
      <w:bodyDiv w:val="1"/>
      <w:marLeft w:val="0"/>
      <w:marRight w:val="0"/>
      <w:marTop w:val="0"/>
      <w:marBottom w:val="0"/>
      <w:divBdr>
        <w:top w:val="none" w:sz="0" w:space="0" w:color="auto"/>
        <w:left w:val="none" w:sz="0" w:space="0" w:color="auto"/>
        <w:bottom w:val="none" w:sz="0" w:space="0" w:color="auto"/>
        <w:right w:val="none" w:sz="0" w:space="0" w:color="auto"/>
      </w:divBdr>
    </w:div>
    <w:div w:id="1919636204">
      <w:bodyDiv w:val="1"/>
      <w:marLeft w:val="0"/>
      <w:marRight w:val="0"/>
      <w:marTop w:val="0"/>
      <w:marBottom w:val="0"/>
      <w:divBdr>
        <w:top w:val="none" w:sz="0" w:space="0" w:color="auto"/>
        <w:left w:val="none" w:sz="0" w:space="0" w:color="auto"/>
        <w:bottom w:val="none" w:sz="0" w:space="0" w:color="auto"/>
        <w:right w:val="none" w:sz="0" w:space="0" w:color="auto"/>
      </w:divBdr>
    </w:div>
    <w:div w:id="1925794728">
      <w:bodyDiv w:val="1"/>
      <w:marLeft w:val="0"/>
      <w:marRight w:val="0"/>
      <w:marTop w:val="0"/>
      <w:marBottom w:val="0"/>
      <w:divBdr>
        <w:top w:val="none" w:sz="0" w:space="0" w:color="auto"/>
        <w:left w:val="none" w:sz="0" w:space="0" w:color="auto"/>
        <w:bottom w:val="none" w:sz="0" w:space="0" w:color="auto"/>
        <w:right w:val="none" w:sz="0" w:space="0" w:color="auto"/>
      </w:divBdr>
    </w:div>
    <w:div w:id="1927032588">
      <w:bodyDiv w:val="1"/>
      <w:marLeft w:val="0"/>
      <w:marRight w:val="0"/>
      <w:marTop w:val="0"/>
      <w:marBottom w:val="0"/>
      <w:divBdr>
        <w:top w:val="none" w:sz="0" w:space="0" w:color="auto"/>
        <w:left w:val="none" w:sz="0" w:space="0" w:color="auto"/>
        <w:bottom w:val="none" w:sz="0" w:space="0" w:color="auto"/>
        <w:right w:val="none" w:sz="0" w:space="0" w:color="auto"/>
      </w:divBdr>
    </w:div>
    <w:div w:id="1959144656">
      <w:bodyDiv w:val="1"/>
      <w:marLeft w:val="0"/>
      <w:marRight w:val="0"/>
      <w:marTop w:val="0"/>
      <w:marBottom w:val="0"/>
      <w:divBdr>
        <w:top w:val="none" w:sz="0" w:space="0" w:color="auto"/>
        <w:left w:val="none" w:sz="0" w:space="0" w:color="auto"/>
        <w:bottom w:val="none" w:sz="0" w:space="0" w:color="auto"/>
        <w:right w:val="none" w:sz="0" w:space="0" w:color="auto"/>
      </w:divBdr>
    </w:div>
    <w:div w:id="1960068196">
      <w:bodyDiv w:val="1"/>
      <w:marLeft w:val="0"/>
      <w:marRight w:val="0"/>
      <w:marTop w:val="0"/>
      <w:marBottom w:val="0"/>
      <w:divBdr>
        <w:top w:val="none" w:sz="0" w:space="0" w:color="auto"/>
        <w:left w:val="none" w:sz="0" w:space="0" w:color="auto"/>
        <w:bottom w:val="none" w:sz="0" w:space="0" w:color="auto"/>
        <w:right w:val="none" w:sz="0" w:space="0" w:color="auto"/>
      </w:divBdr>
    </w:div>
    <w:div w:id="1965429560">
      <w:bodyDiv w:val="1"/>
      <w:marLeft w:val="0"/>
      <w:marRight w:val="0"/>
      <w:marTop w:val="0"/>
      <w:marBottom w:val="0"/>
      <w:divBdr>
        <w:top w:val="none" w:sz="0" w:space="0" w:color="auto"/>
        <w:left w:val="none" w:sz="0" w:space="0" w:color="auto"/>
        <w:bottom w:val="none" w:sz="0" w:space="0" w:color="auto"/>
        <w:right w:val="none" w:sz="0" w:space="0" w:color="auto"/>
      </w:divBdr>
    </w:div>
    <w:div w:id="1968199685">
      <w:bodyDiv w:val="1"/>
      <w:marLeft w:val="0"/>
      <w:marRight w:val="0"/>
      <w:marTop w:val="0"/>
      <w:marBottom w:val="0"/>
      <w:divBdr>
        <w:top w:val="none" w:sz="0" w:space="0" w:color="auto"/>
        <w:left w:val="none" w:sz="0" w:space="0" w:color="auto"/>
        <w:bottom w:val="none" w:sz="0" w:space="0" w:color="auto"/>
        <w:right w:val="none" w:sz="0" w:space="0" w:color="auto"/>
      </w:divBdr>
    </w:div>
    <w:div w:id="1998914968">
      <w:bodyDiv w:val="1"/>
      <w:marLeft w:val="0"/>
      <w:marRight w:val="0"/>
      <w:marTop w:val="0"/>
      <w:marBottom w:val="0"/>
      <w:divBdr>
        <w:top w:val="none" w:sz="0" w:space="0" w:color="auto"/>
        <w:left w:val="none" w:sz="0" w:space="0" w:color="auto"/>
        <w:bottom w:val="none" w:sz="0" w:space="0" w:color="auto"/>
        <w:right w:val="none" w:sz="0" w:space="0" w:color="auto"/>
      </w:divBdr>
    </w:div>
    <w:div w:id="2002585182">
      <w:bodyDiv w:val="1"/>
      <w:marLeft w:val="0"/>
      <w:marRight w:val="0"/>
      <w:marTop w:val="0"/>
      <w:marBottom w:val="0"/>
      <w:divBdr>
        <w:top w:val="none" w:sz="0" w:space="0" w:color="auto"/>
        <w:left w:val="none" w:sz="0" w:space="0" w:color="auto"/>
        <w:bottom w:val="none" w:sz="0" w:space="0" w:color="auto"/>
        <w:right w:val="none" w:sz="0" w:space="0" w:color="auto"/>
      </w:divBdr>
    </w:div>
    <w:div w:id="2007005695">
      <w:bodyDiv w:val="1"/>
      <w:marLeft w:val="0"/>
      <w:marRight w:val="0"/>
      <w:marTop w:val="0"/>
      <w:marBottom w:val="0"/>
      <w:divBdr>
        <w:top w:val="none" w:sz="0" w:space="0" w:color="auto"/>
        <w:left w:val="none" w:sz="0" w:space="0" w:color="auto"/>
        <w:bottom w:val="none" w:sz="0" w:space="0" w:color="auto"/>
        <w:right w:val="none" w:sz="0" w:space="0" w:color="auto"/>
      </w:divBdr>
      <w:divsChild>
        <w:div w:id="2103184428">
          <w:marLeft w:val="0"/>
          <w:marRight w:val="0"/>
          <w:marTop w:val="0"/>
          <w:marBottom w:val="0"/>
          <w:divBdr>
            <w:top w:val="none" w:sz="0" w:space="0" w:color="auto"/>
            <w:left w:val="none" w:sz="0" w:space="0" w:color="auto"/>
            <w:bottom w:val="none" w:sz="0" w:space="0" w:color="auto"/>
            <w:right w:val="none" w:sz="0" w:space="0" w:color="auto"/>
          </w:divBdr>
        </w:div>
      </w:divsChild>
    </w:div>
    <w:div w:id="2013296127">
      <w:bodyDiv w:val="1"/>
      <w:marLeft w:val="0"/>
      <w:marRight w:val="0"/>
      <w:marTop w:val="0"/>
      <w:marBottom w:val="0"/>
      <w:divBdr>
        <w:top w:val="none" w:sz="0" w:space="0" w:color="auto"/>
        <w:left w:val="none" w:sz="0" w:space="0" w:color="auto"/>
        <w:bottom w:val="none" w:sz="0" w:space="0" w:color="auto"/>
        <w:right w:val="none" w:sz="0" w:space="0" w:color="auto"/>
      </w:divBdr>
    </w:div>
    <w:div w:id="2014334994">
      <w:bodyDiv w:val="1"/>
      <w:marLeft w:val="0"/>
      <w:marRight w:val="0"/>
      <w:marTop w:val="0"/>
      <w:marBottom w:val="0"/>
      <w:divBdr>
        <w:top w:val="none" w:sz="0" w:space="0" w:color="auto"/>
        <w:left w:val="none" w:sz="0" w:space="0" w:color="auto"/>
        <w:bottom w:val="none" w:sz="0" w:space="0" w:color="auto"/>
        <w:right w:val="none" w:sz="0" w:space="0" w:color="auto"/>
      </w:divBdr>
    </w:div>
    <w:div w:id="2035419228">
      <w:bodyDiv w:val="1"/>
      <w:marLeft w:val="0"/>
      <w:marRight w:val="0"/>
      <w:marTop w:val="0"/>
      <w:marBottom w:val="0"/>
      <w:divBdr>
        <w:top w:val="none" w:sz="0" w:space="0" w:color="auto"/>
        <w:left w:val="none" w:sz="0" w:space="0" w:color="auto"/>
        <w:bottom w:val="none" w:sz="0" w:space="0" w:color="auto"/>
        <w:right w:val="none" w:sz="0" w:space="0" w:color="auto"/>
      </w:divBdr>
    </w:div>
    <w:div w:id="2044937696">
      <w:bodyDiv w:val="1"/>
      <w:marLeft w:val="0"/>
      <w:marRight w:val="0"/>
      <w:marTop w:val="0"/>
      <w:marBottom w:val="0"/>
      <w:divBdr>
        <w:top w:val="none" w:sz="0" w:space="0" w:color="auto"/>
        <w:left w:val="none" w:sz="0" w:space="0" w:color="auto"/>
        <w:bottom w:val="none" w:sz="0" w:space="0" w:color="auto"/>
        <w:right w:val="none" w:sz="0" w:space="0" w:color="auto"/>
      </w:divBdr>
    </w:div>
    <w:div w:id="2049530643">
      <w:bodyDiv w:val="1"/>
      <w:marLeft w:val="0"/>
      <w:marRight w:val="0"/>
      <w:marTop w:val="0"/>
      <w:marBottom w:val="0"/>
      <w:divBdr>
        <w:top w:val="none" w:sz="0" w:space="0" w:color="auto"/>
        <w:left w:val="none" w:sz="0" w:space="0" w:color="auto"/>
        <w:bottom w:val="none" w:sz="0" w:space="0" w:color="auto"/>
        <w:right w:val="none" w:sz="0" w:space="0" w:color="auto"/>
      </w:divBdr>
    </w:div>
    <w:div w:id="2050642091">
      <w:bodyDiv w:val="1"/>
      <w:marLeft w:val="0"/>
      <w:marRight w:val="0"/>
      <w:marTop w:val="0"/>
      <w:marBottom w:val="0"/>
      <w:divBdr>
        <w:top w:val="none" w:sz="0" w:space="0" w:color="auto"/>
        <w:left w:val="none" w:sz="0" w:space="0" w:color="auto"/>
        <w:bottom w:val="none" w:sz="0" w:space="0" w:color="auto"/>
        <w:right w:val="none" w:sz="0" w:space="0" w:color="auto"/>
      </w:divBdr>
    </w:div>
    <w:div w:id="2054767027">
      <w:bodyDiv w:val="1"/>
      <w:marLeft w:val="0"/>
      <w:marRight w:val="0"/>
      <w:marTop w:val="0"/>
      <w:marBottom w:val="0"/>
      <w:divBdr>
        <w:top w:val="none" w:sz="0" w:space="0" w:color="auto"/>
        <w:left w:val="none" w:sz="0" w:space="0" w:color="auto"/>
        <w:bottom w:val="none" w:sz="0" w:space="0" w:color="auto"/>
        <w:right w:val="none" w:sz="0" w:space="0" w:color="auto"/>
      </w:divBdr>
    </w:div>
    <w:div w:id="2076776940">
      <w:bodyDiv w:val="1"/>
      <w:marLeft w:val="0"/>
      <w:marRight w:val="0"/>
      <w:marTop w:val="0"/>
      <w:marBottom w:val="0"/>
      <w:divBdr>
        <w:top w:val="none" w:sz="0" w:space="0" w:color="auto"/>
        <w:left w:val="none" w:sz="0" w:space="0" w:color="auto"/>
        <w:bottom w:val="none" w:sz="0" w:space="0" w:color="auto"/>
        <w:right w:val="none" w:sz="0" w:space="0" w:color="auto"/>
      </w:divBdr>
    </w:div>
    <w:div w:id="2085448659">
      <w:bodyDiv w:val="1"/>
      <w:marLeft w:val="0"/>
      <w:marRight w:val="0"/>
      <w:marTop w:val="0"/>
      <w:marBottom w:val="0"/>
      <w:divBdr>
        <w:top w:val="none" w:sz="0" w:space="0" w:color="auto"/>
        <w:left w:val="none" w:sz="0" w:space="0" w:color="auto"/>
        <w:bottom w:val="none" w:sz="0" w:space="0" w:color="auto"/>
        <w:right w:val="none" w:sz="0" w:space="0" w:color="auto"/>
      </w:divBdr>
    </w:div>
    <w:div w:id="2097676659">
      <w:bodyDiv w:val="1"/>
      <w:marLeft w:val="0"/>
      <w:marRight w:val="0"/>
      <w:marTop w:val="0"/>
      <w:marBottom w:val="0"/>
      <w:divBdr>
        <w:top w:val="none" w:sz="0" w:space="0" w:color="auto"/>
        <w:left w:val="none" w:sz="0" w:space="0" w:color="auto"/>
        <w:bottom w:val="none" w:sz="0" w:space="0" w:color="auto"/>
        <w:right w:val="none" w:sz="0" w:space="0" w:color="auto"/>
      </w:divBdr>
    </w:div>
    <w:div w:id="2107143482">
      <w:bodyDiv w:val="1"/>
      <w:marLeft w:val="0"/>
      <w:marRight w:val="0"/>
      <w:marTop w:val="0"/>
      <w:marBottom w:val="0"/>
      <w:divBdr>
        <w:top w:val="none" w:sz="0" w:space="0" w:color="auto"/>
        <w:left w:val="none" w:sz="0" w:space="0" w:color="auto"/>
        <w:bottom w:val="none" w:sz="0" w:space="0" w:color="auto"/>
        <w:right w:val="none" w:sz="0" w:space="0" w:color="auto"/>
      </w:divBdr>
    </w:div>
    <w:div w:id="2108500819">
      <w:bodyDiv w:val="1"/>
      <w:marLeft w:val="0"/>
      <w:marRight w:val="0"/>
      <w:marTop w:val="0"/>
      <w:marBottom w:val="0"/>
      <w:divBdr>
        <w:top w:val="none" w:sz="0" w:space="0" w:color="auto"/>
        <w:left w:val="none" w:sz="0" w:space="0" w:color="auto"/>
        <w:bottom w:val="none" w:sz="0" w:space="0" w:color="auto"/>
        <w:right w:val="none" w:sz="0" w:space="0" w:color="auto"/>
      </w:divBdr>
    </w:div>
    <w:div w:id="21121920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463">
          <w:marLeft w:val="0"/>
          <w:marRight w:val="0"/>
          <w:marTop w:val="0"/>
          <w:marBottom w:val="0"/>
          <w:divBdr>
            <w:top w:val="none" w:sz="0" w:space="0" w:color="auto"/>
            <w:left w:val="none" w:sz="0" w:space="0" w:color="auto"/>
            <w:bottom w:val="none" w:sz="0" w:space="0" w:color="auto"/>
            <w:right w:val="none" w:sz="0" w:space="0" w:color="auto"/>
          </w:divBdr>
        </w:div>
      </w:divsChild>
    </w:div>
    <w:div w:id="2116096960">
      <w:bodyDiv w:val="1"/>
      <w:marLeft w:val="0"/>
      <w:marRight w:val="0"/>
      <w:marTop w:val="0"/>
      <w:marBottom w:val="0"/>
      <w:divBdr>
        <w:top w:val="none" w:sz="0" w:space="0" w:color="auto"/>
        <w:left w:val="none" w:sz="0" w:space="0" w:color="auto"/>
        <w:bottom w:val="none" w:sz="0" w:space="0" w:color="auto"/>
        <w:right w:val="none" w:sz="0" w:space="0" w:color="auto"/>
      </w:divBdr>
    </w:div>
    <w:div w:id="214515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abo03</b:Tag>
    <b:SourceType>Book</b:SourceType>
    <b:Guid>{C8DA6436-27EC-4907-90CE-7548CF89662D}</b:Guid>
    <b:Title>Explanatory notes for the draft Palestinian Civil Law, Book Three, Rights in Kind</b:Title>
    <b:Year>2003</b:Year>
    <b:URL>http://dftp.gov.ps/show_detailss/88</b:URL>
    <b:LCID>ar-JO</b:LCID>
    <b:Author>
      <b:Author>
        <b:NameList>
          <b:Person>
            <b:Last>abo maloh</b:Last>
            <b:First>mousa</b:First>
          </b:Person>
        </b:NameList>
      </b:Author>
    </b:Author>
    <b:City>qaza</b:City>
    <b:Publisher>Office of Fatwa and Legislation</b:Publisher>
    <b:Pages>193-200</b:Pages>
    <b:RefOrder>1</b:RefOrder>
  </b:Source>
  <b:Source>
    <b:Tag>AlD15</b:Tag>
    <b:SourceType>Book</b:SourceType>
    <b:Guid>{5EA79AE4-6097-4C9E-AA7D-6B7882AF7C5C}</b:Guid>
    <b:LCID>ar-JO</b:LCID>
    <b:Title>The legal position of the property holder in the official mortgage "a comparative study"</b:Title>
    <b:Year>2015</b:Year>
    <b:City>Aman</b:City>
    <b:Publisher>Middle East University</b:Publisher>
    <b:Author>
      <b:Author>
        <b:NameList>
          <b:Person>
            <b:Last>Al-Dulaimi</b:Last>
            <b:Middle>Shawkat</b:Middle>
            <b:First>Alaa</b:First>
          </b:Person>
        </b:NameList>
      </b:Author>
    </b:Author>
    <b:Pages>45</b:Pages>
    <b:RefOrder>2</b:RefOrder>
  </b:Source>
  <b:Source>
    <b:Tag>Saa14</b:Tag>
    <b:SourceType>Book</b:SourceType>
    <b:Guid>{7BD70314-02F5-49AB-AF2D-AE7E2A039658}</b:Guid>
    <b:LCID>ar-JO</b:LCID>
    <b:Title>In-kind and personal insurances.</b:Title>
    <b:Year>1982</b:Year>
    <b:City>Alexandria</b:City>
    <b:Publisher>manshat almaaref</b:Publisher>
    <b:Author>
      <b:Author>
        <b:NameList>
          <b:Person>
            <b:Last>Saad</b:Last>
            <b:Middle> Ibrahim</b:Middle>
            <b:First>Nabil</b:First>
          </b:Person>
        </b:NameList>
      </b:Author>
    </b:Author>
    <b:RefOrder>3</b:RefOrder>
  </b:Source>
  <b:Source>
    <b:Tag>AlO09</b:Tag>
    <b:SourceType>Book</b:SourceType>
    <b:Guid>{4F0F2EE9-4701-4B87-9DF8-3D2EF0F76FA5}</b:Guid>
    <b:LCID>ar-JO</b:LCID>
    <b:Title>Wajeez in the Explanation of Civil Law, Rights in Kind (A Budget Study</b:Title>
    <b:Year>2009</b:Year>
    <b:City>Amman</b:City>
    <b:Publisher>House of Culture for Publishing and Distribution.</b:Publisher>
    <b:Author>
      <b:Author>
        <b:NameList>
          <b:Person>
            <b:Last>Al-Obaidi</b:Last>
            <b:First>Ali Hadi</b:First>
          </b:Person>
        </b:NameList>
      </b:Author>
    </b:Author>
    <b:Pages>281</b:Pages>
    <b:RefOrder>4</b:RefOrder>
  </b:Source>
  <b:Source>
    <b:Tag>Zan13</b:Tag>
    <b:SourceType>Book</b:SourceType>
    <b:Guid>{310D416B-15C9-4290-B064-C82999E03AF2}</b:Guid>
    <b:LCID>ar-JO</b:LCID>
    <b:Title>The official mortgage in Algerian law,</b:Title>
    <b:Year>2013</b:Year>
    <b:City>adrar</b:City>
    <b:Author>
      <b:Author>
        <b:NameList>
          <b:Person>
            <b:Last> Zanani</b:Last>
            <b:First>Hamid</b:First>
          </b:Person>
          <b:Person>
            <b:Last>Hashmi</b:Last>
            <b:First>Abdel Qader</b:First>
          </b:Person>
        </b:NameList>
      </b:Author>
    </b:Author>
    <b:RefOrder>5</b:RefOrder>
  </b:Source>
  <b:Source>
    <b:Tag>Far85</b:Tag>
    <b:SourceType>Book</b:SourceType>
    <b:Guid>{7D160695-BE6F-4F77-BE33-6A7529766D46}</b:Guid>
    <b:LCID>ar-JO</b:LCID>
    <b:Title>personal and in-kind insurances</b:Title>
    <b:Year>1998</b:Year>
    <b:City>Alexandria</b:City>
    <b:Publisher>University Culture Foundation</b:Publisher>
    <b:Author>
      <b:Author>
        <b:NameList>
          <b:Person>
            <b:Last>Faraj</b:Last>
            <b:First>Tawfiq</b:First>
          </b:Person>
        </b:NameList>
      </b:Author>
    </b:Author>
    <b:Pages>171</b:Pages>
    <b:RefOrder>6</b:RefOrder>
  </b:Source>
  <b:Source>
    <b:Tag>mor59</b:Tag>
    <b:SourceType>Book</b:SourceType>
    <b:Guid>{9DC065CC-57E0-4FAF-A088-49782BD50AA1}</b:Guid>
    <b:LCID>ar-JO</b:LCID>
    <b:Title>In-kind insurances</b:Title>
    <b:Year>1959</b:Year>
    <b:City>cairo</b:City>
    <b:Publisher>Egyptian Universities Publishing House</b:Publisher>
    <b:Author>
      <b:Author>
        <b:NameList>
          <b:Person>
            <b:Last>morkos</b:Last>
            <b:First>suliman</b:First>
          </b:Person>
        </b:NameList>
      </b:Author>
    </b:Author>
    <b:RefOrder>7</b:RefOrder>
  </b:Source>
  <b:Source>
    <b:Tag>Sew95</b:Tag>
    <b:SourceType>Book</b:SourceType>
    <b:Guid>{6451075A-E68B-444E-82A3-5530EAB072A7}</b:Guid>
    <b:LCID>ar-JO</b:LCID>
    <b:Title>Ancillary Rights in Kind</b:Title>
    <b:Year>1995</b:Year>
    <b:City>amman</b:City>
    <b:Publisher>Dar Al-Thaqafa Library for Publishing and Distribution</b:Publisher>
    <b:Author>
      <b:Author>
        <b:NameList>
          <b:Person>
            <b:Last>Sewar</b:Last>
            <b:First>Muhammad Waheed Al-Din</b:First>
          </b:Person>
        </b:NameList>
      </b:Author>
    </b:Author>
    <b:RefOrder>8</b:RefOrder>
  </b:Source>
  <b:Source>
    <b:Tag>Obe11</b:Tag>
    <b:SourceType>Book</b:SourceType>
    <b:Guid>{219DEEF1-B262-4D04-B71F-F303139E496F}</b:Guid>
    <b:LCID>ar-JO</b:LCID>
    <b:Title>Original and subsidiary rights</b:Title>
    <b:Year>2011</b:Year>
    <b:City>amman</b:City>
    <b:Publisher>Dar Al Masirah for Publishing, Distribution and Printing</b:Publisher>
    <b:Author>
      <b:Author>
        <b:NameList>
          <b:Person>
            <b:Last>Obeidat</b:Last>
            <b:First>Youssef Muhammad</b:First>
          </b:Person>
        </b:NameList>
      </b:Author>
    </b:Author>
    <b:RefOrder>9</b:RefOrder>
  </b:Source>
  <b:Source>
    <b:Tag>Abu92</b:Tag>
    <b:SourceType>Book</b:SourceType>
    <b:Guid>{0279F94D-F7B6-4AB1-B44E-914356402145}</b:Guid>
    <b:LCID>ar-JO</b:LCID>
    <b:Title>Explanatory Notes for the Jordanian Civil</b:Title>
    <b:Year>1992</b:Year>
    <b:City>amman</b:City>
    <b:Publisher>Al-Tawfiq Press</b:Publisher>
    <b:Author>
      <b:Author>
        <b:NameList>
          <b:Person>
            <b:Last>Abu Rahma</b:Last>
            <b:First>brahim</b:First>
          </b:Person>
        </b:NameList>
      </b:Author>
    </b:Author>
    <b:Volume>3</b:Volume>
    <b:Edition>2</b:Edition>
    <b:RefOrder>10</b:RefOrder>
  </b:Source>
</b:Sources>
</file>

<file path=customXml/itemProps1.xml><?xml version="1.0" encoding="utf-8"?>
<ds:datastoreItem xmlns:ds="http://schemas.openxmlformats.org/officeDocument/2006/customXml" ds:itemID="{AE9CC259-7391-4571-A11F-2BF62870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8307</Words>
  <Characters>47352</Characters>
  <Application>Microsoft Office Word</Application>
  <DocSecurity>0</DocSecurity>
  <Lines>394</Lines>
  <Paragraphs>111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D.Amjad</cp:lastModifiedBy>
  <cp:revision>2</cp:revision>
  <cp:lastPrinted>2021-08-19T05:33:00Z</cp:lastPrinted>
  <dcterms:created xsi:type="dcterms:W3CDTF">2022-08-22T06:45:00Z</dcterms:created>
  <dcterms:modified xsi:type="dcterms:W3CDTF">2022-08-22T06:45:00Z</dcterms:modified>
</cp:coreProperties>
</file>