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91C" w:rsidRPr="007B54F0" w:rsidRDefault="00EF791C">
      <w:pPr>
        <w:bidi w:val="0"/>
        <w:spacing w:after="200" w:line="276" w:lineRule="auto"/>
        <w:rPr>
          <w:rFonts w:ascii="Simplified Arabic" w:hAnsi="Simplified Arabic" w:cs="Simplified Arabic"/>
          <w:sz w:val="36"/>
          <w:szCs w:val="36"/>
          <w:rtl/>
          <w:lang w:bidi="ar-JO"/>
        </w:rPr>
      </w:pPr>
    </w:p>
    <w:p w:rsidR="00EF791C" w:rsidRPr="00BA70E7" w:rsidRDefault="00EF791C" w:rsidP="00EF791C">
      <w:pPr>
        <w:spacing w:line="360" w:lineRule="auto"/>
        <w:jc w:val="both"/>
        <w:rPr>
          <w:rFonts w:ascii="Simplified Arabic" w:hAnsi="Simplified Arabic" w:cs="Simplified Arabic"/>
          <w:b/>
          <w:bCs/>
          <w:sz w:val="28"/>
          <w:szCs w:val="28"/>
        </w:rPr>
      </w:pPr>
      <w:r w:rsidRPr="00BA70E7">
        <w:rPr>
          <w:b/>
          <w:bCs/>
          <w:noProof/>
        </w:rPr>
        <w:drawing>
          <wp:anchor distT="0" distB="0" distL="114300" distR="114300" simplePos="0" relativeHeight="251665408" behindDoc="1" locked="0" layoutInCell="1" allowOverlap="1" wp14:anchorId="62E7EBBD" wp14:editId="764BAF29">
            <wp:simplePos x="0" y="0"/>
            <wp:positionH relativeFrom="column">
              <wp:posOffset>514350</wp:posOffset>
            </wp:positionH>
            <wp:positionV relativeFrom="paragraph">
              <wp:posOffset>-47625</wp:posOffset>
            </wp:positionV>
            <wp:extent cx="1352550" cy="1104900"/>
            <wp:effectExtent l="0" t="0" r="0" b="0"/>
            <wp:wrapTight wrapText="bothSides">
              <wp:wrapPolygon edited="0">
                <wp:start x="7301" y="0"/>
                <wp:lineTo x="5476" y="372"/>
                <wp:lineTo x="304" y="4841"/>
                <wp:lineTo x="0" y="7821"/>
                <wp:lineTo x="0" y="14152"/>
                <wp:lineTo x="1825" y="17876"/>
                <wp:lineTo x="1825" y="18248"/>
                <wp:lineTo x="6389" y="21228"/>
                <wp:lineTo x="7301" y="21228"/>
                <wp:lineTo x="13994" y="21228"/>
                <wp:lineTo x="14907" y="21228"/>
                <wp:lineTo x="19470" y="18248"/>
                <wp:lineTo x="19470" y="17876"/>
                <wp:lineTo x="21296" y="14152"/>
                <wp:lineTo x="21296" y="7821"/>
                <wp:lineTo x="20992" y="4841"/>
                <wp:lineTo x="16124" y="745"/>
                <wp:lineTo x="13994" y="0"/>
                <wp:lineTo x="7301" y="0"/>
              </wp:wrapPolygon>
            </wp:wrapTight>
            <wp:docPr id="2" name="صورة 2" descr="الوصف: C:\Users\Asus -\Desktop\شعار_الجامع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صف: C:\Users\Asus -\Desktop\شعار_الجامعة.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0" cy="110490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BA70E7">
        <w:rPr>
          <w:rFonts w:ascii="Simplified Arabic" w:hAnsi="Simplified Arabic" w:cs="Simplified Arabic"/>
          <w:b/>
          <w:bCs/>
          <w:sz w:val="28"/>
          <w:szCs w:val="28"/>
          <w:rtl/>
        </w:rPr>
        <w:t>جامعة</w:t>
      </w:r>
      <w:proofErr w:type="gramEnd"/>
      <w:r w:rsidRPr="00BA70E7">
        <w:rPr>
          <w:rFonts w:ascii="Simplified Arabic" w:hAnsi="Simplified Arabic" w:cs="Simplified Arabic"/>
          <w:b/>
          <w:bCs/>
          <w:sz w:val="28"/>
          <w:szCs w:val="28"/>
          <w:rtl/>
        </w:rPr>
        <w:t xml:space="preserve"> النجاح الوطنية </w:t>
      </w:r>
    </w:p>
    <w:p w:rsidR="00EF791C" w:rsidRPr="00BA70E7" w:rsidRDefault="00EF791C" w:rsidP="00EF791C">
      <w:pPr>
        <w:spacing w:line="360" w:lineRule="auto"/>
        <w:jc w:val="both"/>
        <w:rPr>
          <w:rFonts w:ascii="Simplified Arabic" w:hAnsi="Simplified Arabic" w:cs="Simplified Arabic"/>
          <w:b/>
          <w:bCs/>
          <w:sz w:val="28"/>
          <w:szCs w:val="28"/>
          <w:rtl/>
        </w:rPr>
      </w:pPr>
      <w:r w:rsidRPr="00BA70E7">
        <w:rPr>
          <w:rFonts w:ascii="Simplified Arabic" w:hAnsi="Simplified Arabic" w:cs="Simplified Arabic"/>
          <w:b/>
          <w:bCs/>
          <w:sz w:val="28"/>
          <w:szCs w:val="28"/>
          <w:rtl/>
        </w:rPr>
        <w:t>كلية الدراسات العليا</w:t>
      </w:r>
    </w:p>
    <w:p w:rsidR="00EF791C" w:rsidRPr="00BA70E7" w:rsidRDefault="00EF791C" w:rsidP="00EF791C">
      <w:pPr>
        <w:spacing w:line="360" w:lineRule="auto"/>
        <w:jc w:val="both"/>
        <w:rPr>
          <w:rFonts w:ascii="Simplified Arabic" w:hAnsi="Simplified Arabic" w:cs="Simplified Arabic"/>
          <w:b/>
          <w:bCs/>
          <w:sz w:val="28"/>
          <w:szCs w:val="28"/>
          <w:rtl/>
        </w:rPr>
      </w:pPr>
      <w:r w:rsidRPr="00BA70E7">
        <w:rPr>
          <w:rFonts w:ascii="Simplified Arabic" w:hAnsi="Simplified Arabic" w:cs="Simplified Arabic"/>
          <w:b/>
          <w:bCs/>
          <w:sz w:val="28"/>
          <w:szCs w:val="28"/>
          <w:rtl/>
        </w:rPr>
        <w:t xml:space="preserve">برنامج ماجستير الإدارة التربوية </w:t>
      </w:r>
    </w:p>
    <w:p w:rsidR="00EF791C" w:rsidRPr="00BA70E7" w:rsidRDefault="00EF791C" w:rsidP="00EF791C">
      <w:pPr>
        <w:spacing w:line="360" w:lineRule="auto"/>
        <w:jc w:val="both"/>
        <w:rPr>
          <w:rFonts w:ascii="Simplified Arabic" w:hAnsi="Simplified Arabic" w:cs="Simplified Arabic"/>
          <w:b/>
          <w:bCs/>
          <w:sz w:val="28"/>
          <w:szCs w:val="28"/>
          <w:rtl/>
        </w:rPr>
      </w:pPr>
    </w:p>
    <w:p w:rsidR="00EF791C" w:rsidRPr="00BA70E7" w:rsidRDefault="00C6480D" w:rsidP="00EF791C">
      <w:pPr>
        <w:spacing w:line="360" w:lineRule="auto"/>
        <w:jc w:val="center"/>
        <w:rPr>
          <w:rFonts w:ascii="Simplified Arabic" w:hAnsi="Simplified Arabic" w:cs="Simplified Arabic"/>
          <w:b/>
          <w:bCs/>
          <w:sz w:val="36"/>
          <w:szCs w:val="36"/>
          <w:rtl/>
        </w:rPr>
      </w:pPr>
      <w:r w:rsidRPr="00BA70E7">
        <w:rPr>
          <w:rFonts w:ascii="Simplified Arabic" w:hAnsi="Simplified Arabic" w:cs="Simplified Arabic"/>
          <w:b/>
          <w:bCs/>
          <w:sz w:val="36"/>
          <w:szCs w:val="36"/>
          <w:rtl/>
        </w:rPr>
        <w:t xml:space="preserve">دور المديرين والمديرات في تعديل سلوكيات الطلبة الاستقوائية في مدارس </w:t>
      </w:r>
      <w:r w:rsidR="003D067A">
        <w:rPr>
          <w:rFonts w:ascii="Simplified Arabic" w:hAnsi="Simplified Arabic" w:cs="Simplified Arabic"/>
          <w:b/>
          <w:bCs/>
          <w:sz w:val="36"/>
          <w:szCs w:val="36"/>
          <w:rtl/>
        </w:rPr>
        <w:t>القدس الشرقية</w:t>
      </w:r>
      <w:r w:rsidRPr="00BA70E7">
        <w:rPr>
          <w:rFonts w:ascii="Simplified Arabic" w:hAnsi="Simplified Arabic" w:cs="Simplified Arabic"/>
          <w:b/>
          <w:bCs/>
          <w:sz w:val="36"/>
          <w:szCs w:val="36"/>
          <w:rtl/>
        </w:rPr>
        <w:t xml:space="preserve"> الرسمية الابتدائية من وجهات نظر معلميها ومعلماتها</w:t>
      </w:r>
    </w:p>
    <w:p w:rsidR="00EF791C" w:rsidRPr="00BA70E7" w:rsidRDefault="00EF791C" w:rsidP="00EF791C">
      <w:pPr>
        <w:spacing w:line="360" w:lineRule="auto"/>
        <w:jc w:val="center"/>
        <w:rPr>
          <w:rFonts w:ascii="Simplified Arabic" w:hAnsi="Simplified Arabic" w:cs="Simplified Arabic"/>
          <w:b/>
          <w:bCs/>
          <w:sz w:val="36"/>
          <w:szCs w:val="36"/>
          <w:rtl/>
        </w:rPr>
      </w:pPr>
    </w:p>
    <w:p w:rsidR="00EF791C" w:rsidRPr="00BA70E7" w:rsidRDefault="00EF791C" w:rsidP="00EF791C">
      <w:pPr>
        <w:spacing w:line="360" w:lineRule="auto"/>
        <w:jc w:val="center"/>
        <w:rPr>
          <w:rFonts w:ascii="Simplified Arabic" w:hAnsi="Simplified Arabic" w:cs="Simplified Arabic"/>
          <w:b/>
          <w:bCs/>
          <w:sz w:val="36"/>
          <w:szCs w:val="36"/>
          <w:rtl/>
        </w:rPr>
      </w:pPr>
      <w:proofErr w:type="gramStart"/>
      <w:r w:rsidRPr="00BA70E7">
        <w:rPr>
          <w:rFonts w:ascii="Simplified Arabic" w:hAnsi="Simplified Arabic" w:cs="Simplified Arabic"/>
          <w:b/>
          <w:bCs/>
          <w:sz w:val="36"/>
          <w:szCs w:val="36"/>
          <w:rtl/>
        </w:rPr>
        <w:t>إعداد</w:t>
      </w:r>
      <w:proofErr w:type="gramEnd"/>
      <w:r w:rsidRPr="00BA70E7">
        <w:rPr>
          <w:rFonts w:ascii="Simplified Arabic" w:hAnsi="Simplified Arabic" w:cs="Simplified Arabic"/>
          <w:b/>
          <w:bCs/>
          <w:sz w:val="36"/>
          <w:szCs w:val="36"/>
          <w:rtl/>
        </w:rPr>
        <w:t xml:space="preserve"> الطالبة</w:t>
      </w:r>
      <w:r w:rsidR="00DE51C4" w:rsidRPr="00BA70E7">
        <w:rPr>
          <w:rFonts w:ascii="Simplified Arabic" w:hAnsi="Simplified Arabic" w:cs="Simplified Arabic"/>
          <w:b/>
          <w:bCs/>
          <w:sz w:val="36"/>
          <w:szCs w:val="36"/>
          <w:rtl/>
        </w:rPr>
        <w:t xml:space="preserve">: </w:t>
      </w:r>
    </w:p>
    <w:p w:rsidR="00EF791C" w:rsidRPr="00BA70E7" w:rsidRDefault="00EF791C" w:rsidP="00EF791C">
      <w:pPr>
        <w:spacing w:line="360" w:lineRule="auto"/>
        <w:jc w:val="center"/>
        <w:rPr>
          <w:rFonts w:ascii="Simplified Arabic" w:hAnsi="Simplified Arabic" w:cs="Simplified Arabic"/>
          <w:b/>
          <w:bCs/>
          <w:sz w:val="36"/>
          <w:szCs w:val="36"/>
          <w:rtl/>
        </w:rPr>
      </w:pPr>
      <w:proofErr w:type="gramStart"/>
      <w:r w:rsidRPr="00BA70E7">
        <w:rPr>
          <w:rFonts w:ascii="Simplified Arabic" w:hAnsi="Simplified Arabic" w:cs="Simplified Arabic"/>
          <w:b/>
          <w:bCs/>
          <w:sz w:val="36"/>
          <w:szCs w:val="36"/>
          <w:rtl/>
        </w:rPr>
        <w:t>إيمان</w:t>
      </w:r>
      <w:proofErr w:type="gramEnd"/>
      <w:r w:rsidRPr="00BA70E7">
        <w:rPr>
          <w:rFonts w:ascii="Simplified Arabic" w:hAnsi="Simplified Arabic" w:cs="Simplified Arabic"/>
          <w:b/>
          <w:bCs/>
          <w:sz w:val="36"/>
          <w:szCs w:val="36"/>
          <w:rtl/>
        </w:rPr>
        <w:t xml:space="preserve"> محمد عكة</w:t>
      </w:r>
    </w:p>
    <w:p w:rsidR="00EF791C" w:rsidRPr="00BA70E7" w:rsidRDefault="00EF791C" w:rsidP="00EF791C">
      <w:pPr>
        <w:spacing w:line="360" w:lineRule="auto"/>
        <w:jc w:val="center"/>
        <w:rPr>
          <w:rFonts w:ascii="Simplified Arabic" w:hAnsi="Simplified Arabic" w:cs="Simplified Arabic"/>
          <w:b/>
          <w:bCs/>
          <w:sz w:val="36"/>
          <w:szCs w:val="36"/>
          <w:rtl/>
        </w:rPr>
      </w:pPr>
      <w:r w:rsidRPr="00BA70E7">
        <w:rPr>
          <w:rFonts w:ascii="Simplified Arabic" w:hAnsi="Simplified Arabic" w:cs="Simplified Arabic"/>
          <w:b/>
          <w:bCs/>
          <w:sz w:val="36"/>
          <w:szCs w:val="36"/>
          <w:rtl/>
        </w:rPr>
        <w:t>إشراف:</w:t>
      </w:r>
    </w:p>
    <w:p w:rsidR="00EF791C" w:rsidRPr="00BA70E7" w:rsidRDefault="00EF791C" w:rsidP="00EF791C">
      <w:pPr>
        <w:spacing w:line="360" w:lineRule="auto"/>
        <w:jc w:val="center"/>
        <w:rPr>
          <w:rFonts w:ascii="Simplified Arabic" w:hAnsi="Simplified Arabic" w:cs="Simplified Arabic"/>
          <w:b/>
          <w:bCs/>
          <w:sz w:val="36"/>
          <w:szCs w:val="36"/>
          <w:rtl/>
        </w:rPr>
      </w:pPr>
      <w:r w:rsidRPr="00BA70E7">
        <w:rPr>
          <w:rFonts w:ascii="Simplified Arabic" w:hAnsi="Simplified Arabic" w:cs="Simplified Arabic"/>
          <w:b/>
          <w:bCs/>
          <w:sz w:val="36"/>
          <w:szCs w:val="36"/>
          <w:rtl/>
        </w:rPr>
        <w:t>د</w:t>
      </w:r>
      <w:r w:rsidR="008F2C21">
        <w:rPr>
          <w:rFonts w:ascii="Simplified Arabic" w:hAnsi="Simplified Arabic" w:cs="Simplified Arabic"/>
          <w:b/>
          <w:bCs/>
          <w:sz w:val="36"/>
          <w:szCs w:val="36"/>
          <w:rtl/>
        </w:rPr>
        <w:t xml:space="preserve">. </w:t>
      </w:r>
      <w:r w:rsidRPr="00BA70E7">
        <w:rPr>
          <w:rFonts w:ascii="Simplified Arabic" w:hAnsi="Simplified Arabic" w:cs="Simplified Arabic"/>
          <w:b/>
          <w:bCs/>
          <w:sz w:val="36"/>
          <w:szCs w:val="36"/>
          <w:rtl/>
        </w:rPr>
        <w:t xml:space="preserve">حسن محمد </w:t>
      </w:r>
      <w:proofErr w:type="gramStart"/>
      <w:r w:rsidRPr="00BA70E7">
        <w:rPr>
          <w:rFonts w:ascii="Simplified Arabic" w:hAnsi="Simplified Arabic" w:cs="Simplified Arabic"/>
          <w:b/>
          <w:bCs/>
          <w:sz w:val="36"/>
          <w:szCs w:val="36"/>
          <w:rtl/>
        </w:rPr>
        <w:t>تيم</w:t>
      </w:r>
      <w:proofErr w:type="gramEnd"/>
    </w:p>
    <w:p w:rsidR="00EF791C" w:rsidRPr="00BA70E7" w:rsidRDefault="00EF791C" w:rsidP="00EF791C">
      <w:pPr>
        <w:spacing w:line="360" w:lineRule="auto"/>
        <w:jc w:val="center"/>
        <w:rPr>
          <w:rFonts w:ascii="Simplified Arabic" w:hAnsi="Simplified Arabic" w:cs="Simplified Arabic"/>
          <w:b/>
          <w:bCs/>
          <w:sz w:val="28"/>
          <w:szCs w:val="28"/>
          <w:rtl/>
        </w:rPr>
      </w:pPr>
    </w:p>
    <w:p w:rsidR="00EF791C" w:rsidRPr="00BA70E7" w:rsidRDefault="00EF791C" w:rsidP="00EF791C">
      <w:pPr>
        <w:spacing w:line="360" w:lineRule="auto"/>
        <w:jc w:val="center"/>
        <w:rPr>
          <w:rFonts w:ascii="Simplified Arabic" w:hAnsi="Simplified Arabic" w:cs="Simplified Arabic"/>
          <w:b/>
          <w:bCs/>
          <w:sz w:val="28"/>
          <w:szCs w:val="28"/>
          <w:rtl/>
        </w:rPr>
      </w:pPr>
      <w:r w:rsidRPr="00BA70E7">
        <w:rPr>
          <w:rFonts w:ascii="Simplified Arabic" w:hAnsi="Simplified Arabic" w:cs="Simplified Arabic"/>
          <w:b/>
          <w:bCs/>
          <w:sz w:val="28"/>
          <w:szCs w:val="28"/>
          <w:rtl/>
        </w:rPr>
        <w:t>قدمت هذه الاطروحة استكمالا لمتطلبات الحصول على درجة الماجستير في الإدارة التربوية بكلية الدراسات العليا في جامعة النجاح الوطنية في نابلس، فلسطين</w:t>
      </w:r>
      <w:r w:rsidR="008F2C21">
        <w:rPr>
          <w:rFonts w:ascii="Simplified Arabic" w:hAnsi="Simplified Arabic" w:cs="Simplified Arabic"/>
          <w:b/>
          <w:bCs/>
          <w:sz w:val="28"/>
          <w:szCs w:val="28"/>
          <w:rtl/>
        </w:rPr>
        <w:t xml:space="preserve">. </w:t>
      </w:r>
    </w:p>
    <w:p w:rsidR="00EF791C" w:rsidRPr="00BA70E7" w:rsidRDefault="00EF791C" w:rsidP="007F49B2">
      <w:pPr>
        <w:spacing w:line="360" w:lineRule="auto"/>
        <w:jc w:val="center"/>
        <w:rPr>
          <w:rFonts w:ascii="Simplified Arabic" w:hAnsi="Simplified Arabic" w:cs="Simplified Arabic"/>
          <w:sz w:val="28"/>
          <w:szCs w:val="28"/>
          <w:rtl/>
        </w:rPr>
      </w:pPr>
      <w:r w:rsidRPr="00BA70E7">
        <w:rPr>
          <w:rFonts w:ascii="Simplified Arabic" w:hAnsi="Simplified Arabic" w:cs="Simplified Arabic"/>
          <w:b/>
          <w:bCs/>
          <w:sz w:val="28"/>
          <w:szCs w:val="28"/>
          <w:rtl/>
        </w:rPr>
        <w:t>202</w:t>
      </w:r>
      <w:r w:rsidR="007F49B2" w:rsidRPr="00BA70E7">
        <w:rPr>
          <w:rFonts w:ascii="Simplified Arabic" w:hAnsi="Simplified Arabic" w:cs="Simplified Arabic" w:hint="cs"/>
          <w:b/>
          <w:bCs/>
          <w:sz w:val="28"/>
          <w:szCs w:val="28"/>
          <w:rtl/>
        </w:rPr>
        <w:t>2</w:t>
      </w:r>
      <w:r w:rsidRPr="00BA70E7">
        <w:rPr>
          <w:rFonts w:ascii="Simplified Arabic" w:hAnsi="Simplified Arabic" w:cs="Simplified Arabic"/>
          <w:sz w:val="28"/>
          <w:szCs w:val="28"/>
          <w:rtl/>
        </w:rPr>
        <w:t xml:space="preserve"> م</w:t>
      </w:r>
    </w:p>
    <w:p w:rsidR="00EF791C" w:rsidRPr="00BA70E7" w:rsidRDefault="00EF791C" w:rsidP="00EF791C">
      <w:pPr>
        <w:bidi w:val="0"/>
        <w:spacing w:after="200" w:line="276" w:lineRule="auto"/>
        <w:rPr>
          <w:rFonts w:ascii="Simplified Arabic" w:hAnsi="Simplified Arabic" w:cs="Simplified Arabic"/>
          <w:sz w:val="28"/>
          <w:szCs w:val="28"/>
          <w:rtl/>
        </w:rPr>
      </w:pPr>
    </w:p>
    <w:p w:rsidR="00EF791C" w:rsidRPr="00BA70E7" w:rsidRDefault="00EF791C" w:rsidP="00EF791C">
      <w:pPr>
        <w:spacing w:line="360" w:lineRule="auto"/>
        <w:jc w:val="center"/>
        <w:rPr>
          <w:rFonts w:ascii="Simplified Arabic" w:hAnsi="Simplified Arabic" w:cs="Simplified Arabic"/>
          <w:sz w:val="36"/>
          <w:szCs w:val="36"/>
          <w:rtl/>
        </w:rPr>
      </w:pPr>
    </w:p>
    <w:p w:rsidR="00EF791C" w:rsidRPr="00BA70E7" w:rsidRDefault="00C6480D" w:rsidP="00EF791C">
      <w:pPr>
        <w:spacing w:line="360" w:lineRule="auto"/>
        <w:jc w:val="center"/>
        <w:rPr>
          <w:rFonts w:ascii="Simplified Arabic" w:hAnsi="Simplified Arabic" w:cs="Simplified Arabic"/>
          <w:sz w:val="36"/>
          <w:szCs w:val="36"/>
          <w:rtl/>
        </w:rPr>
      </w:pPr>
      <w:r w:rsidRPr="00BA70E7">
        <w:rPr>
          <w:rFonts w:ascii="Simplified Arabic" w:hAnsi="Simplified Arabic" w:cs="Simplified Arabic"/>
          <w:sz w:val="36"/>
          <w:szCs w:val="36"/>
          <w:rtl/>
        </w:rPr>
        <w:t xml:space="preserve">دور المديرين والمديرات في تعديل سلوكيات الطلبة الاستقوائية في مدارس </w:t>
      </w:r>
      <w:r w:rsidR="003D067A">
        <w:rPr>
          <w:rFonts w:ascii="Simplified Arabic" w:hAnsi="Simplified Arabic" w:cs="Simplified Arabic"/>
          <w:sz w:val="36"/>
          <w:szCs w:val="36"/>
          <w:rtl/>
        </w:rPr>
        <w:t>القدس الشرقية</w:t>
      </w:r>
      <w:r w:rsidRPr="00BA70E7">
        <w:rPr>
          <w:rFonts w:ascii="Simplified Arabic" w:hAnsi="Simplified Arabic" w:cs="Simplified Arabic"/>
          <w:sz w:val="36"/>
          <w:szCs w:val="36"/>
          <w:rtl/>
        </w:rPr>
        <w:t xml:space="preserve"> الرسمية الابتدائية من وجهات نظر معلميها ومعلماتها</w:t>
      </w:r>
      <w:r w:rsidR="008F2C21">
        <w:rPr>
          <w:rFonts w:ascii="Simplified Arabic" w:hAnsi="Simplified Arabic" w:cs="Simplified Arabic"/>
          <w:sz w:val="36"/>
          <w:szCs w:val="36"/>
          <w:rtl/>
        </w:rPr>
        <w:t xml:space="preserve">. </w:t>
      </w:r>
    </w:p>
    <w:p w:rsidR="00EF791C" w:rsidRPr="00BA70E7" w:rsidRDefault="00EF791C" w:rsidP="00EF791C">
      <w:pPr>
        <w:spacing w:line="360" w:lineRule="auto"/>
        <w:jc w:val="center"/>
        <w:rPr>
          <w:rFonts w:ascii="Simplified Arabic" w:hAnsi="Simplified Arabic" w:cs="Simplified Arabic"/>
          <w:sz w:val="36"/>
          <w:szCs w:val="36"/>
          <w:rtl/>
        </w:rPr>
      </w:pPr>
    </w:p>
    <w:p w:rsidR="00EF791C" w:rsidRPr="00BA70E7" w:rsidRDefault="00EF791C" w:rsidP="00EF791C">
      <w:pPr>
        <w:spacing w:line="360" w:lineRule="auto"/>
        <w:jc w:val="center"/>
        <w:rPr>
          <w:rFonts w:ascii="Simplified Arabic" w:hAnsi="Simplified Arabic" w:cs="Simplified Arabic"/>
          <w:sz w:val="36"/>
          <w:szCs w:val="36"/>
          <w:rtl/>
        </w:rPr>
      </w:pPr>
      <w:proofErr w:type="gramStart"/>
      <w:r w:rsidRPr="00BA70E7">
        <w:rPr>
          <w:rFonts w:ascii="Simplified Arabic" w:hAnsi="Simplified Arabic" w:cs="Simplified Arabic"/>
          <w:sz w:val="36"/>
          <w:szCs w:val="36"/>
          <w:rtl/>
        </w:rPr>
        <w:t>إعداد</w:t>
      </w:r>
      <w:proofErr w:type="gramEnd"/>
      <w:r w:rsidRPr="00BA70E7">
        <w:rPr>
          <w:rFonts w:ascii="Simplified Arabic" w:hAnsi="Simplified Arabic" w:cs="Simplified Arabic"/>
          <w:sz w:val="36"/>
          <w:szCs w:val="36"/>
          <w:rtl/>
        </w:rPr>
        <w:t xml:space="preserve"> الطالبة</w:t>
      </w:r>
      <w:r w:rsidR="00DE51C4" w:rsidRPr="00BA70E7">
        <w:rPr>
          <w:rFonts w:ascii="Simplified Arabic" w:hAnsi="Simplified Arabic" w:cs="Simplified Arabic"/>
          <w:sz w:val="36"/>
          <w:szCs w:val="36"/>
          <w:rtl/>
        </w:rPr>
        <w:t xml:space="preserve">: </w:t>
      </w:r>
    </w:p>
    <w:p w:rsidR="00EF791C" w:rsidRPr="00BA70E7" w:rsidRDefault="00EF791C" w:rsidP="00EF791C">
      <w:pPr>
        <w:spacing w:line="360" w:lineRule="auto"/>
        <w:jc w:val="center"/>
        <w:rPr>
          <w:rFonts w:ascii="Simplified Arabic" w:hAnsi="Simplified Arabic" w:cs="Simplified Arabic"/>
          <w:sz w:val="36"/>
          <w:szCs w:val="36"/>
          <w:rtl/>
        </w:rPr>
      </w:pPr>
      <w:proofErr w:type="gramStart"/>
      <w:r w:rsidRPr="00BA70E7">
        <w:rPr>
          <w:rFonts w:ascii="Simplified Arabic" w:hAnsi="Simplified Arabic" w:cs="Simplified Arabic"/>
          <w:sz w:val="36"/>
          <w:szCs w:val="36"/>
          <w:rtl/>
        </w:rPr>
        <w:t>إيمان</w:t>
      </w:r>
      <w:proofErr w:type="gramEnd"/>
      <w:r w:rsidRPr="00BA70E7">
        <w:rPr>
          <w:rFonts w:ascii="Simplified Arabic" w:hAnsi="Simplified Arabic" w:cs="Simplified Arabic"/>
          <w:sz w:val="36"/>
          <w:szCs w:val="36"/>
          <w:rtl/>
        </w:rPr>
        <w:t xml:space="preserve"> محمد عكة</w:t>
      </w:r>
    </w:p>
    <w:p w:rsidR="00EF791C" w:rsidRPr="00BA70E7" w:rsidRDefault="00F75E76" w:rsidP="00435E0B">
      <w:pPr>
        <w:spacing w:line="360" w:lineRule="auto"/>
        <w:rPr>
          <w:rFonts w:ascii="Simplified Arabic" w:hAnsi="Simplified Arabic" w:cs="Simplified Arabic"/>
          <w:sz w:val="28"/>
          <w:szCs w:val="28"/>
          <w:rtl/>
        </w:rPr>
      </w:pPr>
      <w:r w:rsidRPr="00BA70E7">
        <w:rPr>
          <w:rFonts w:ascii="Simplified Arabic" w:hAnsi="Simplified Arabic" w:cs="Simplified Arabic" w:hint="cs"/>
          <w:sz w:val="28"/>
          <w:szCs w:val="28"/>
          <w:rtl/>
        </w:rPr>
        <w:t>نوقشت هذه الأطروحة بتاريخ</w:t>
      </w:r>
      <w:r w:rsidR="007F1179" w:rsidRPr="00BA70E7">
        <w:rPr>
          <w:rFonts w:ascii="Simplified Arabic" w:hAnsi="Simplified Arabic" w:cs="Simplified Arabic" w:hint="cs"/>
          <w:sz w:val="28"/>
          <w:szCs w:val="28"/>
          <w:rtl/>
        </w:rPr>
        <w:t xml:space="preserve"> </w:t>
      </w:r>
      <w:r w:rsidR="00435E0B" w:rsidRPr="00BA70E7">
        <w:rPr>
          <w:rFonts w:ascii="Simplified Arabic" w:hAnsi="Simplified Arabic" w:cs="Simplified Arabic" w:hint="cs"/>
          <w:sz w:val="28"/>
          <w:szCs w:val="28"/>
          <w:rtl/>
        </w:rPr>
        <w:t>23/8/2022</w:t>
      </w:r>
      <w:r w:rsidR="007F1179" w:rsidRPr="00BA70E7">
        <w:rPr>
          <w:rFonts w:ascii="Simplified Arabic" w:hAnsi="Simplified Arabic" w:cs="Simplified Arabic" w:hint="cs"/>
          <w:sz w:val="28"/>
          <w:szCs w:val="28"/>
          <w:rtl/>
        </w:rPr>
        <w:t xml:space="preserve"> </w:t>
      </w:r>
      <w:r w:rsidRPr="00BA70E7">
        <w:rPr>
          <w:rFonts w:ascii="Simplified Arabic" w:hAnsi="Simplified Arabic" w:cs="Simplified Arabic" w:hint="cs"/>
          <w:sz w:val="28"/>
          <w:szCs w:val="28"/>
          <w:rtl/>
        </w:rPr>
        <w:t>وأ</w:t>
      </w:r>
      <w:r w:rsidR="00EF791C" w:rsidRPr="00BA70E7">
        <w:rPr>
          <w:rFonts w:ascii="Simplified Arabic" w:hAnsi="Simplified Arabic" w:cs="Simplified Arabic" w:hint="cs"/>
          <w:sz w:val="28"/>
          <w:szCs w:val="28"/>
          <w:rtl/>
        </w:rPr>
        <w:t>جيزت.</w:t>
      </w:r>
    </w:p>
    <w:p w:rsidR="00EF791C" w:rsidRPr="00BA70E7" w:rsidRDefault="00F75E76" w:rsidP="00EF791C">
      <w:pPr>
        <w:spacing w:line="360" w:lineRule="auto"/>
        <w:rPr>
          <w:rFonts w:ascii="Simplified Arabic" w:hAnsi="Simplified Arabic" w:cs="Simplified Arabic"/>
          <w:sz w:val="28"/>
          <w:szCs w:val="28"/>
          <w:rtl/>
        </w:rPr>
      </w:pPr>
      <w:r w:rsidRPr="00BA70E7">
        <w:rPr>
          <w:rFonts w:ascii="Simplified Arabic" w:hAnsi="Simplified Arabic" w:cs="Simplified Arabic" w:hint="cs"/>
          <w:sz w:val="28"/>
          <w:szCs w:val="28"/>
          <w:u w:val="single"/>
          <w:rtl/>
        </w:rPr>
        <w:t>أ</w:t>
      </w:r>
      <w:r w:rsidR="00EF791C" w:rsidRPr="00BA70E7">
        <w:rPr>
          <w:rFonts w:ascii="Simplified Arabic" w:hAnsi="Simplified Arabic" w:cs="Simplified Arabic" w:hint="cs"/>
          <w:sz w:val="28"/>
          <w:szCs w:val="28"/>
          <w:u w:val="single"/>
          <w:rtl/>
        </w:rPr>
        <w:t>عضاء لجنة المناقشة</w:t>
      </w:r>
      <w:r w:rsidR="00EF791C" w:rsidRPr="00BA70E7">
        <w:rPr>
          <w:rFonts w:ascii="Simplified Arabic" w:hAnsi="Simplified Arabic" w:cs="Simplified Arabic" w:hint="cs"/>
          <w:sz w:val="28"/>
          <w:szCs w:val="28"/>
          <w:rtl/>
        </w:rPr>
        <w:t xml:space="preserve"> </w:t>
      </w:r>
      <w:r w:rsidR="00EF791C" w:rsidRPr="00BA70E7">
        <w:rPr>
          <w:rFonts w:ascii="Simplified Arabic" w:hAnsi="Simplified Arabic" w:cs="Simplified Arabic" w:hint="cs"/>
          <w:sz w:val="28"/>
          <w:szCs w:val="28"/>
          <w:rtl/>
        </w:rPr>
        <w:tab/>
      </w:r>
      <w:r w:rsidR="00EF791C" w:rsidRPr="00BA70E7">
        <w:rPr>
          <w:rFonts w:ascii="Simplified Arabic" w:hAnsi="Simplified Arabic" w:cs="Simplified Arabic" w:hint="cs"/>
          <w:sz w:val="28"/>
          <w:szCs w:val="28"/>
          <w:rtl/>
        </w:rPr>
        <w:tab/>
      </w:r>
      <w:r w:rsidR="007F1179" w:rsidRPr="00BA70E7">
        <w:rPr>
          <w:rFonts w:ascii="Simplified Arabic" w:hAnsi="Simplified Arabic" w:cs="Simplified Arabic" w:hint="cs"/>
          <w:sz w:val="28"/>
          <w:szCs w:val="28"/>
          <w:rtl/>
        </w:rPr>
        <w:t xml:space="preserve"> </w:t>
      </w:r>
      <w:r w:rsidR="00EF791C" w:rsidRPr="00BA70E7">
        <w:rPr>
          <w:rFonts w:ascii="Simplified Arabic" w:hAnsi="Simplified Arabic" w:cs="Simplified Arabic" w:hint="cs"/>
          <w:sz w:val="28"/>
          <w:szCs w:val="28"/>
          <w:rtl/>
        </w:rPr>
        <w:tab/>
      </w:r>
      <w:r w:rsidR="00EF791C" w:rsidRPr="00BA70E7">
        <w:rPr>
          <w:rFonts w:ascii="Simplified Arabic" w:hAnsi="Simplified Arabic" w:cs="Simplified Arabic" w:hint="cs"/>
          <w:sz w:val="28"/>
          <w:szCs w:val="28"/>
          <w:rtl/>
        </w:rPr>
        <w:tab/>
      </w:r>
      <w:r w:rsidR="00EF791C" w:rsidRPr="00BA70E7">
        <w:rPr>
          <w:rFonts w:ascii="Simplified Arabic" w:hAnsi="Simplified Arabic" w:cs="Simplified Arabic" w:hint="cs"/>
          <w:sz w:val="28"/>
          <w:szCs w:val="28"/>
          <w:rtl/>
        </w:rPr>
        <w:tab/>
      </w:r>
      <w:r w:rsidR="00EF791C" w:rsidRPr="00BA70E7">
        <w:rPr>
          <w:rFonts w:ascii="Simplified Arabic" w:hAnsi="Simplified Arabic" w:cs="Simplified Arabic" w:hint="cs"/>
          <w:sz w:val="28"/>
          <w:szCs w:val="28"/>
          <w:rtl/>
        </w:rPr>
        <w:tab/>
      </w:r>
      <w:r w:rsidR="00EF791C" w:rsidRPr="00BA70E7">
        <w:rPr>
          <w:rFonts w:ascii="Simplified Arabic" w:hAnsi="Simplified Arabic" w:cs="Simplified Arabic" w:hint="cs"/>
          <w:sz w:val="28"/>
          <w:szCs w:val="28"/>
          <w:rtl/>
        </w:rPr>
        <w:tab/>
      </w:r>
      <w:r w:rsidR="00EF791C" w:rsidRPr="00BA70E7">
        <w:rPr>
          <w:rFonts w:ascii="Simplified Arabic" w:hAnsi="Simplified Arabic" w:cs="Simplified Arabic" w:hint="cs"/>
          <w:sz w:val="28"/>
          <w:szCs w:val="28"/>
          <w:u w:val="single"/>
          <w:rtl/>
        </w:rPr>
        <w:t>التوقيع</w:t>
      </w:r>
      <w:r w:rsidR="00EF791C" w:rsidRPr="00BA70E7">
        <w:rPr>
          <w:rFonts w:ascii="Simplified Arabic" w:hAnsi="Simplified Arabic" w:cs="Simplified Arabic" w:hint="cs"/>
          <w:sz w:val="28"/>
          <w:szCs w:val="28"/>
          <w:rtl/>
        </w:rPr>
        <w:t xml:space="preserve"> </w:t>
      </w:r>
    </w:p>
    <w:p w:rsidR="00EF791C" w:rsidRPr="00BA70E7" w:rsidRDefault="00EF791C" w:rsidP="00EF791C">
      <w:pPr>
        <w:spacing w:line="360" w:lineRule="auto"/>
        <w:rPr>
          <w:rFonts w:ascii="Simplified Arabic" w:hAnsi="Simplified Arabic" w:cs="Simplified Arabic"/>
          <w:sz w:val="28"/>
          <w:szCs w:val="28"/>
          <w:rtl/>
        </w:rPr>
      </w:pPr>
      <w:r w:rsidRPr="00BA70E7">
        <w:rPr>
          <w:rFonts w:ascii="Simplified Arabic" w:hAnsi="Simplified Arabic" w:cs="Simplified Arabic" w:hint="cs"/>
          <w:sz w:val="28"/>
          <w:szCs w:val="28"/>
          <w:rtl/>
        </w:rPr>
        <w:t>د</w:t>
      </w:r>
      <w:r w:rsidR="008F2C21">
        <w:rPr>
          <w:rFonts w:ascii="Simplified Arabic" w:hAnsi="Simplified Arabic" w:cs="Simplified Arabic" w:hint="cs"/>
          <w:sz w:val="28"/>
          <w:szCs w:val="28"/>
          <w:rtl/>
        </w:rPr>
        <w:t xml:space="preserve">. </w:t>
      </w:r>
      <w:r w:rsidRPr="00BA70E7">
        <w:rPr>
          <w:rFonts w:ascii="Simplified Arabic" w:hAnsi="Simplified Arabic" w:cs="Simplified Arabic" w:hint="cs"/>
          <w:sz w:val="28"/>
          <w:szCs w:val="28"/>
          <w:rtl/>
        </w:rPr>
        <w:t xml:space="preserve">حسن محمد تيم </w:t>
      </w:r>
      <w:r w:rsidRPr="00BA70E7">
        <w:rPr>
          <w:rFonts w:ascii="Simplified Arabic" w:hAnsi="Simplified Arabic" w:cs="Simplified Arabic" w:hint="cs"/>
          <w:sz w:val="28"/>
          <w:szCs w:val="28"/>
          <w:rtl/>
        </w:rPr>
        <w:tab/>
      </w:r>
      <w:r w:rsidRPr="00BA70E7">
        <w:rPr>
          <w:rFonts w:ascii="Simplified Arabic" w:hAnsi="Simplified Arabic" w:cs="Simplified Arabic" w:hint="cs"/>
          <w:sz w:val="28"/>
          <w:szCs w:val="28"/>
          <w:rtl/>
        </w:rPr>
        <w:tab/>
        <w:t xml:space="preserve">رئيساً </w:t>
      </w:r>
      <w:proofErr w:type="gramStart"/>
      <w:r w:rsidRPr="00BA70E7">
        <w:rPr>
          <w:rFonts w:ascii="Simplified Arabic" w:hAnsi="Simplified Arabic" w:cs="Simplified Arabic" w:hint="cs"/>
          <w:sz w:val="28"/>
          <w:szCs w:val="28"/>
          <w:rtl/>
        </w:rPr>
        <w:t>ومشرفاً</w:t>
      </w:r>
      <w:r w:rsidRPr="00BA70E7">
        <w:rPr>
          <w:rFonts w:ascii="Simplified Arabic" w:hAnsi="Simplified Arabic" w:cs="Simplified Arabic" w:hint="cs"/>
          <w:sz w:val="28"/>
          <w:szCs w:val="28"/>
          <w:rtl/>
        </w:rPr>
        <w:tab/>
      </w:r>
      <w:r w:rsidRPr="00BA70E7">
        <w:rPr>
          <w:rFonts w:ascii="Simplified Arabic" w:hAnsi="Simplified Arabic" w:cs="Simplified Arabic" w:hint="cs"/>
          <w:sz w:val="28"/>
          <w:szCs w:val="28"/>
          <w:rtl/>
        </w:rPr>
        <w:tab/>
      </w:r>
      <w:r w:rsidRPr="00BA70E7">
        <w:rPr>
          <w:rFonts w:ascii="Simplified Arabic" w:hAnsi="Simplified Arabic" w:cs="Simplified Arabic" w:hint="cs"/>
          <w:sz w:val="28"/>
          <w:szCs w:val="28"/>
          <w:rtl/>
        </w:rPr>
        <w:tab/>
        <w:t>.</w:t>
      </w:r>
      <w:proofErr w:type="gramEnd"/>
      <w:r w:rsidRPr="00BA70E7">
        <w:rPr>
          <w:rFonts w:ascii="Simplified Arabic" w:hAnsi="Simplified Arabic" w:cs="Simplified Arabic" w:hint="cs"/>
          <w:sz w:val="28"/>
          <w:szCs w:val="28"/>
          <w:rtl/>
        </w:rPr>
        <w:t>.........................</w:t>
      </w:r>
    </w:p>
    <w:p w:rsidR="00EF791C" w:rsidRPr="00BA70E7" w:rsidRDefault="00435E0B" w:rsidP="00435E0B">
      <w:pPr>
        <w:spacing w:line="360" w:lineRule="auto"/>
        <w:rPr>
          <w:rFonts w:ascii="Simplified Arabic" w:hAnsi="Simplified Arabic" w:cs="Simplified Arabic"/>
          <w:sz w:val="28"/>
          <w:szCs w:val="28"/>
          <w:rtl/>
        </w:rPr>
      </w:pPr>
      <w:r w:rsidRPr="00BA70E7">
        <w:rPr>
          <w:rFonts w:ascii="Simplified Arabic" w:hAnsi="Simplified Arabic" w:cs="Simplified Arabic" w:hint="cs"/>
          <w:sz w:val="28"/>
          <w:szCs w:val="28"/>
          <w:rtl/>
        </w:rPr>
        <w:t>أ</w:t>
      </w:r>
      <w:r w:rsidR="008F2C21">
        <w:rPr>
          <w:rFonts w:ascii="Simplified Arabic" w:hAnsi="Simplified Arabic" w:cs="Simplified Arabic" w:hint="cs"/>
          <w:sz w:val="28"/>
          <w:szCs w:val="28"/>
          <w:rtl/>
        </w:rPr>
        <w:t xml:space="preserve">. </w:t>
      </w:r>
      <w:r w:rsidR="00EF791C" w:rsidRPr="00BA70E7">
        <w:rPr>
          <w:rFonts w:ascii="Simplified Arabic" w:hAnsi="Simplified Arabic" w:cs="Simplified Arabic" w:hint="cs"/>
          <w:sz w:val="28"/>
          <w:szCs w:val="28"/>
          <w:rtl/>
        </w:rPr>
        <w:t>د</w:t>
      </w:r>
      <w:r w:rsidR="008F2C21">
        <w:rPr>
          <w:rFonts w:ascii="Simplified Arabic" w:hAnsi="Simplified Arabic" w:cs="Simplified Arabic" w:hint="cs"/>
          <w:sz w:val="28"/>
          <w:szCs w:val="28"/>
          <w:rtl/>
        </w:rPr>
        <w:t xml:space="preserve">. </w:t>
      </w:r>
      <w:r w:rsidRPr="00BA70E7">
        <w:rPr>
          <w:rFonts w:ascii="Simplified Arabic" w:hAnsi="Simplified Arabic" w:cs="Simplified Arabic" w:hint="cs"/>
          <w:sz w:val="28"/>
          <w:szCs w:val="28"/>
          <w:rtl/>
        </w:rPr>
        <w:t xml:space="preserve">محمد عبد القادر </w:t>
      </w:r>
      <w:proofErr w:type="gramStart"/>
      <w:r w:rsidRPr="00BA70E7">
        <w:rPr>
          <w:rFonts w:ascii="Simplified Arabic" w:hAnsi="Simplified Arabic" w:cs="Simplified Arabic" w:hint="cs"/>
          <w:sz w:val="28"/>
          <w:szCs w:val="28"/>
          <w:rtl/>
        </w:rPr>
        <w:t>عابدين</w:t>
      </w:r>
      <w:r w:rsidR="007F1179" w:rsidRPr="00BA70E7">
        <w:rPr>
          <w:rFonts w:ascii="Simplified Arabic" w:hAnsi="Simplified Arabic" w:cs="Simplified Arabic" w:hint="cs"/>
          <w:sz w:val="28"/>
          <w:szCs w:val="28"/>
          <w:rtl/>
        </w:rPr>
        <w:t xml:space="preserve"> </w:t>
      </w:r>
      <w:r w:rsidR="00EF791C" w:rsidRPr="00BA70E7">
        <w:rPr>
          <w:rFonts w:ascii="Simplified Arabic" w:hAnsi="Simplified Arabic" w:cs="Simplified Arabic" w:hint="cs"/>
          <w:sz w:val="28"/>
          <w:szCs w:val="28"/>
          <w:rtl/>
        </w:rPr>
        <w:tab/>
        <w:t>ممتحنا</w:t>
      </w:r>
      <w:proofErr w:type="gramEnd"/>
      <w:r w:rsidR="00EF791C" w:rsidRPr="00BA70E7">
        <w:rPr>
          <w:rFonts w:ascii="Simplified Arabic" w:hAnsi="Simplified Arabic" w:cs="Simplified Arabic" w:hint="cs"/>
          <w:sz w:val="28"/>
          <w:szCs w:val="28"/>
          <w:rtl/>
        </w:rPr>
        <w:t xml:space="preserve"> خارجيا</w:t>
      </w:r>
      <w:r w:rsidR="00EF791C" w:rsidRPr="00BA70E7">
        <w:rPr>
          <w:rFonts w:ascii="Simplified Arabic" w:hAnsi="Simplified Arabic" w:cs="Simplified Arabic" w:hint="cs"/>
          <w:sz w:val="28"/>
          <w:szCs w:val="28"/>
          <w:rtl/>
        </w:rPr>
        <w:tab/>
      </w:r>
      <w:r w:rsidR="00EF791C" w:rsidRPr="00BA70E7">
        <w:rPr>
          <w:rFonts w:ascii="Simplified Arabic" w:hAnsi="Simplified Arabic" w:cs="Simplified Arabic" w:hint="cs"/>
          <w:sz w:val="28"/>
          <w:szCs w:val="28"/>
          <w:rtl/>
        </w:rPr>
        <w:tab/>
      </w:r>
      <w:r w:rsidR="00EF791C" w:rsidRPr="00BA70E7">
        <w:rPr>
          <w:rFonts w:ascii="Simplified Arabic" w:hAnsi="Simplified Arabic" w:cs="Simplified Arabic" w:hint="cs"/>
          <w:sz w:val="28"/>
          <w:szCs w:val="28"/>
          <w:rtl/>
        </w:rPr>
        <w:tab/>
        <w:t>..........................</w:t>
      </w:r>
    </w:p>
    <w:p w:rsidR="00EF791C" w:rsidRPr="00BA70E7" w:rsidRDefault="00EF791C" w:rsidP="00EF791C">
      <w:pPr>
        <w:spacing w:line="360" w:lineRule="auto"/>
        <w:rPr>
          <w:rFonts w:ascii="Simplified Arabic" w:hAnsi="Simplified Arabic" w:cs="Simplified Arabic"/>
          <w:sz w:val="28"/>
          <w:szCs w:val="28"/>
          <w:rtl/>
        </w:rPr>
      </w:pPr>
      <w:r w:rsidRPr="00BA70E7">
        <w:rPr>
          <w:rFonts w:ascii="Simplified Arabic" w:hAnsi="Simplified Arabic" w:cs="Simplified Arabic" w:hint="cs"/>
          <w:sz w:val="28"/>
          <w:szCs w:val="28"/>
          <w:rtl/>
        </w:rPr>
        <w:t>د</w:t>
      </w:r>
      <w:r w:rsidR="008F2C21">
        <w:rPr>
          <w:rFonts w:ascii="Simplified Arabic" w:hAnsi="Simplified Arabic" w:cs="Simplified Arabic" w:hint="cs"/>
          <w:sz w:val="28"/>
          <w:szCs w:val="28"/>
          <w:rtl/>
        </w:rPr>
        <w:t xml:space="preserve">. </w:t>
      </w:r>
      <w:r w:rsidR="00BA7087" w:rsidRPr="00BA70E7">
        <w:rPr>
          <w:rFonts w:ascii="Simplified Arabic" w:hAnsi="Simplified Arabic" w:cs="Simplified Arabic" w:hint="cs"/>
          <w:sz w:val="28"/>
          <w:szCs w:val="28"/>
          <w:rtl/>
        </w:rPr>
        <w:t>فلسطين نزال</w:t>
      </w:r>
      <w:r w:rsidR="00BA7087" w:rsidRPr="00BA70E7">
        <w:rPr>
          <w:rFonts w:ascii="Simplified Arabic" w:hAnsi="Simplified Arabic" w:cs="Simplified Arabic" w:hint="cs"/>
          <w:sz w:val="28"/>
          <w:szCs w:val="28"/>
          <w:rtl/>
        </w:rPr>
        <w:tab/>
      </w:r>
      <w:r w:rsidR="00BA7087" w:rsidRPr="00BA70E7">
        <w:rPr>
          <w:rFonts w:ascii="Simplified Arabic" w:hAnsi="Simplified Arabic" w:cs="Simplified Arabic" w:hint="cs"/>
          <w:sz w:val="28"/>
          <w:szCs w:val="28"/>
          <w:rtl/>
        </w:rPr>
        <w:tab/>
      </w:r>
      <w:r w:rsidR="00BA7087" w:rsidRPr="00BA70E7">
        <w:rPr>
          <w:rFonts w:ascii="Simplified Arabic" w:hAnsi="Simplified Arabic" w:cs="Simplified Arabic" w:hint="cs"/>
          <w:sz w:val="28"/>
          <w:szCs w:val="28"/>
          <w:rtl/>
        </w:rPr>
        <w:tab/>
      </w:r>
      <w:r w:rsidRPr="00BA70E7">
        <w:rPr>
          <w:rFonts w:ascii="Simplified Arabic" w:hAnsi="Simplified Arabic" w:cs="Simplified Arabic" w:hint="cs"/>
          <w:sz w:val="28"/>
          <w:szCs w:val="28"/>
          <w:rtl/>
        </w:rPr>
        <w:t xml:space="preserve">ممتحنا </w:t>
      </w:r>
      <w:proofErr w:type="gramStart"/>
      <w:r w:rsidRPr="00BA70E7">
        <w:rPr>
          <w:rFonts w:ascii="Simplified Arabic" w:hAnsi="Simplified Arabic" w:cs="Simplified Arabic" w:hint="cs"/>
          <w:sz w:val="28"/>
          <w:szCs w:val="28"/>
          <w:rtl/>
        </w:rPr>
        <w:t>داخليا</w:t>
      </w:r>
      <w:r w:rsidRPr="00BA70E7">
        <w:rPr>
          <w:rFonts w:ascii="Simplified Arabic" w:hAnsi="Simplified Arabic" w:cs="Simplified Arabic" w:hint="cs"/>
          <w:sz w:val="28"/>
          <w:szCs w:val="28"/>
          <w:rtl/>
        </w:rPr>
        <w:tab/>
      </w:r>
      <w:r w:rsidRPr="00BA70E7">
        <w:rPr>
          <w:rFonts w:ascii="Simplified Arabic" w:hAnsi="Simplified Arabic" w:cs="Simplified Arabic" w:hint="cs"/>
          <w:sz w:val="28"/>
          <w:szCs w:val="28"/>
          <w:rtl/>
        </w:rPr>
        <w:tab/>
      </w:r>
      <w:r w:rsidRPr="00BA70E7">
        <w:rPr>
          <w:rFonts w:ascii="Simplified Arabic" w:hAnsi="Simplified Arabic" w:cs="Simplified Arabic" w:hint="cs"/>
          <w:sz w:val="28"/>
          <w:szCs w:val="28"/>
          <w:rtl/>
        </w:rPr>
        <w:tab/>
        <w:t>.</w:t>
      </w:r>
      <w:proofErr w:type="gramEnd"/>
      <w:r w:rsidRPr="00BA70E7">
        <w:rPr>
          <w:rFonts w:ascii="Simplified Arabic" w:hAnsi="Simplified Arabic" w:cs="Simplified Arabic" w:hint="cs"/>
          <w:sz w:val="28"/>
          <w:szCs w:val="28"/>
          <w:rtl/>
        </w:rPr>
        <w:t>.........................</w:t>
      </w:r>
    </w:p>
    <w:p w:rsidR="00EF791C" w:rsidRPr="00BA70E7" w:rsidRDefault="00EF791C" w:rsidP="00EF791C">
      <w:pPr>
        <w:spacing w:line="360" w:lineRule="auto"/>
        <w:jc w:val="center"/>
        <w:rPr>
          <w:rFonts w:ascii="Simplified Arabic" w:hAnsi="Simplified Arabic" w:cs="Simplified Arabic"/>
          <w:sz w:val="28"/>
          <w:szCs w:val="28"/>
          <w:rtl/>
        </w:rPr>
      </w:pPr>
    </w:p>
    <w:p w:rsidR="00EF791C" w:rsidRPr="00BA70E7" w:rsidRDefault="00EF791C" w:rsidP="00EF791C">
      <w:pPr>
        <w:bidi w:val="0"/>
        <w:spacing w:after="200" w:line="276" w:lineRule="auto"/>
        <w:rPr>
          <w:rFonts w:ascii="Simplified Arabic" w:hAnsi="Simplified Arabic" w:cs="Simplified Arabic"/>
          <w:sz w:val="28"/>
          <w:szCs w:val="28"/>
        </w:rPr>
      </w:pPr>
      <w:r w:rsidRPr="00BA70E7">
        <w:rPr>
          <w:rFonts w:ascii="Simplified Arabic" w:hAnsi="Simplified Arabic" w:cs="Simplified Arabic"/>
          <w:sz w:val="28"/>
          <w:szCs w:val="28"/>
          <w:rtl/>
        </w:rPr>
        <w:br w:type="page"/>
      </w:r>
    </w:p>
    <w:p w:rsidR="00EF791C" w:rsidRPr="00BA70E7" w:rsidRDefault="00EF791C" w:rsidP="00EF791C">
      <w:pPr>
        <w:pStyle w:val="1"/>
        <w:rPr>
          <w:rFonts w:ascii="Simplified Arabic" w:hAnsi="Simplified Arabic" w:cs="Simplified Arabic"/>
          <w:rtl/>
        </w:rPr>
      </w:pPr>
      <w:bookmarkStart w:id="0" w:name="_Toc512352392"/>
      <w:bookmarkStart w:id="1" w:name="_Toc512353220"/>
      <w:bookmarkStart w:id="2" w:name="_Toc515039113"/>
      <w:bookmarkStart w:id="3" w:name="_Toc516150920"/>
      <w:bookmarkStart w:id="4" w:name="_Toc4369124"/>
      <w:bookmarkStart w:id="5" w:name="_Toc4369248"/>
      <w:bookmarkStart w:id="6" w:name="_Toc5894936"/>
      <w:bookmarkStart w:id="7" w:name="_Toc5895054"/>
      <w:bookmarkStart w:id="8" w:name="_Toc5896483"/>
      <w:bookmarkStart w:id="9" w:name="_Toc113654859"/>
      <w:r w:rsidRPr="00BA70E7">
        <w:rPr>
          <w:rFonts w:ascii="Simplified Arabic" w:hAnsi="Simplified Arabic" w:cs="Simplified Arabic"/>
          <w:rtl/>
        </w:rPr>
        <w:lastRenderedPageBreak/>
        <w:t>الإهـداء</w:t>
      </w:r>
      <w:bookmarkEnd w:id="0"/>
      <w:bookmarkEnd w:id="1"/>
      <w:bookmarkEnd w:id="2"/>
      <w:bookmarkEnd w:id="3"/>
      <w:bookmarkEnd w:id="4"/>
      <w:bookmarkEnd w:id="5"/>
      <w:bookmarkEnd w:id="6"/>
      <w:bookmarkEnd w:id="7"/>
      <w:bookmarkEnd w:id="8"/>
      <w:bookmarkEnd w:id="9"/>
    </w:p>
    <w:p w:rsidR="008B73DF" w:rsidRPr="00BA70E7" w:rsidRDefault="008B73DF" w:rsidP="008B73DF">
      <w:pPr>
        <w:spacing w:after="200" w:line="276" w:lineRule="auto"/>
        <w:rPr>
          <w:rFonts w:ascii="Simplified Arabic" w:hAnsi="Simplified Arabic" w:cs="Simplified Arabic"/>
          <w:sz w:val="28"/>
          <w:szCs w:val="28"/>
          <w:rtl/>
        </w:rPr>
      </w:pPr>
      <w:r w:rsidRPr="00BA70E7">
        <w:rPr>
          <w:rFonts w:ascii="Simplified Arabic" w:hAnsi="Simplified Arabic" w:cs="Simplified Arabic"/>
          <w:sz w:val="28"/>
          <w:szCs w:val="28"/>
          <w:rtl/>
        </w:rPr>
        <w:t>الحمد</w:t>
      </w:r>
      <w:r w:rsidRPr="00BA70E7">
        <w:rPr>
          <w:rFonts w:ascii="Simplified Arabic" w:hAnsi="Simplified Arabic" w:cs="Simplified Arabic" w:hint="cs"/>
          <w:sz w:val="28"/>
          <w:szCs w:val="28"/>
          <w:rtl/>
        </w:rPr>
        <w:t xml:space="preserve"> </w:t>
      </w:r>
      <w:r w:rsidRPr="00BA70E7">
        <w:rPr>
          <w:rFonts w:ascii="Simplified Arabic" w:hAnsi="Simplified Arabic" w:cs="Simplified Arabic"/>
          <w:sz w:val="28"/>
          <w:szCs w:val="28"/>
          <w:rtl/>
        </w:rPr>
        <w:t xml:space="preserve">لله الذي بفضله تذلل </w:t>
      </w:r>
      <w:proofErr w:type="gramStart"/>
      <w:r w:rsidRPr="00BA70E7">
        <w:rPr>
          <w:rFonts w:ascii="Simplified Arabic" w:hAnsi="Simplified Arabic" w:cs="Simplified Arabic"/>
          <w:sz w:val="28"/>
          <w:szCs w:val="28"/>
          <w:rtl/>
        </w:rPr>
        <w:t xml:space="preserve">الصعاب </w:t>
      </w:r>
      <w:r w:rsidRPr="00BA70E7">
        <w:rPr>
          <w:rFonts w:ascii="Simplified Arabic" w:hAnsi="Simplified Arabic" w:cs="Simplified Arabic" w:hint="cs"/>
          <w:sz w:val="28"/>
          <w:szCs w:val="28"/>
          <w:rtl/>
        </w:rPr>
        <w:t>.</w:t>
      </w:r>
      <w:proofErr w:type="gramEnd"/>
      <w:r w:rsidRPr="00BA70E7">
        <w:rPr>
          <w:rFonts w:ascii="Simplified Arabic" w:hAnsi="Simplified Arabic" w:cs="Simplified Arabic" w:hint="cs"/>
          <w:sz w:val="28"/>
          <w:szCs w:val="28"/>
          <w:rtl/>
        </w:rPr>
        <w:t>..</w:t>
      </w:r>
    </w:p>
    <w:p w:rsidR="008B73DF" w:rsidRPr="00BA70E7" w:rsidRDefault="00F75E76" w:rsidP="008B73DF">
      <w:pPr>
        <w:spacing w:after="200" w:line="276" w:lineRule="auto"/>
        <w:rPr>
          <w:rFonts w:ascii="Simplified Arabic" w:hAnsi="Simplified Arabic" w:cs="Simplified Arabic"/>
          <w:sz w:val="28"/>
          <w:szCs w:val="28"/>
          <w:rtl/>
        </w:rPr>
      </w:pPr>
      <w:r w:rsidRPr="00BA70E7">
        <w:rPr>
          <w:rFonts w:ascii="Simplified Arabic" w:hAnsi="Simplified Arabic" w:cs="Simplified Arabic"/>
          <w:sz w:val="28"/>
          <w:szCs w:val="28"/>
          <w:rtl/>
        </w:rPr>
        <w:t>الحمد لله على خطو</w:t>
      </w:r>
      <w:r w:rsidRPr="00BA70E7">
        <w:rPr>
          <w:rFonts w:ascii="Simplified Arabic" w:hAnsi="Simplified Arabic" w:cs="Simplified Arabic" w:hint="cs"/>
          <w:sz w:val="28"/>
          <w:szCs w:val="28"/>
          <w:rtl/>
        </w:rPr>
        <w:t>ة</w:t>
      </w:r>
      <w:r w:rsidR="008B73DF" w:rsidRPr="00BA70E7">
        <w:rPr>
          <w:rFonts w:ascii="Simplified Arabic" w:hAnsi="Simplified Arabic" w:cs="Simplified Arabic"/>
          <w:sz w:val="28"/>
          <w:szCs w:val="28"/>
          <w:rtl/>
        </w:rPr>
        <w:t xml:space="preserve"> </w:t>
      </w:r>
      <w:proofErr w:type="gramStart"/>
      <w:r w:rsidR="008B73DF" w:rsidRPr="00BA70E7">
        <w:rPr>
          <w:rFonts w:ascii="Simplified Arabic" w:hAnsi="Simplified Arabic" w:cs="Simplified Arabic"/>
          <w:sz w:val="28"/>
          <w:szCs w:val="28"/>
          <w:rtl/>
        </w:rPr>
        <w:t>يسرت</w:t>
      </w:r>
      <w:proofErr w:type="gramEnd"/>
      <w:r w:rsidR="008B73DF" w:rsidRPr="00BA70E7">
        <w:rPr>
          <w:rFonts w:ascii="Simplified Arabic" w:hAnsi="Simplified Arabic" w:cs="Simplified Arabic"/>
          <w:sz w:val="28"/>
          <w:szCs w:val="28"/>
          <w:rtl/>
        </w:rPr>
        <w:t xml:space="preserve"> لي بها التوفيق</w:t>
      </w:r>
      <w:r w:rsidR="008B73DF" w:rsidRPr="00BA70E7">
        <w:rPr>
          <w:rFonts w:ascii="Simplified Arabic" w:hAnsi="Simplified Arabic" w:cs="Simplified Arabic" w:hint="cs"/>
          <w:sz w:val="28"/>
          <w:szCs w:val="28"/>
          <w:rtl/>
        </w:rPr>
        <w:t>....</w:t>
      </w:r>
    </w:p>
    <w:p w:rsidR="008B73DF" w:rsidRPr="00BA70E7" w:rsidRDefault="008B73DF" w:rsidP="008B73DF">
      <w:pPr>
        <w:spacing w:after="200" w:line="276" w:lineRule="auto"/>
        <w:rPr>
          <w:rFonts w:ascii="Simplified Arabic" w:hAnsi="Simplified Arabic" w:cs="Simplified Arabic"/>
          <w:sz w:val="28"/>
          <w:szCs w:val="28"/>
          <w:rtl/>
        </w:rPr>
      </w:pPr>
      <w:r w:rsidRPr="00BA70E7">
        <w:rPr>
          <w:rFonts w:ascii="Simplified Arabic" w:hAnsi="Simplified Arabic" w:cs="Simplified Arabic"/>
          <w:sz w:val="28"/>
          <w:szCs w:val="28"/>
          <w:rtl/>
        </w:rPr>
        <w:t xml:space="preserve"> الحمد لك على كل درس قدمته </w:t>
      </w:r>
      <w:proofErr w:type="gramStart"/>
      <w:r w:rsidRPr="00BA70E7">
        <w:rPr>
          <w:rFonts w:ascii="Simplified Arabic" w:hAnsi="Simplified Arabic" w:cs="Simplified Arabic"/>
          <w:sz w:val="28"/>
          <w:szCs w:val="28"/>
          <w:rtl/>
        </w:rPr>
        <w:t xml:space="preserve">لي </w:t>
      </w:r>
      <w:r w:rsidRPr="00BA70E7">
        <w:rPr>
          <w:rFonts w:ascii="Simplified Arabic" w:hAnsi="Simplified Arabic" w:cs="Simplified Arabic" w:hint="cs"/>
          <w:sz w:val="28"/>
          <w:szCs w:val="28"/>
          <w:rtl/>
        </w:rPr>
        <w:t>.</w:t>
      </w:r>
      <w:proofErr w:type="gramEnd"/>
      <w:r w:rsidRPr="00BA70E7">
        <w:rPr>
          <w:rFonts w:ascii="Simplified Arabic" w:hAnsi="Simplified Arabic" w:cs="Simplified Arabic" w:hint="cs"/>
          <w:sz w:val="28"/>
          <w:szCs w:val="28"/>
          <w:rtl/>
        </w:rPr>
        <w:t>..</w:t>
      </w:r>
    </w:p>
    <w:p w:rsidR="008B73DF" w:rsidRPr="00BA70E7" w:rsidRDefault="00F75E76" w:rsidP="008B73DF">
      <w:pPr>
        <w:spacing w:after="200" w:line="276" w:lineRule="auto"/>
        <w:rPr>
          <w:rFonts w:ascii="Simplified Arabic" w:hAnsi="Simplified Arabic" w:cs="Simplified Arabic"/>
          <w:sz w:val="28"/>
          <w:szCs w:val="28"/>
          <w:rtl/>
        </w:rPr>
      </w:pPr>
      <w:r w:rsidRPr="00BA70E7">
        <w:rPr>
          <w:rFonts w:ascii="Simplified Arabic" w:hAnsi="Simplified Arabic" w:cs="Simplified Arabic" w:hint="cs"/>
          <w:sz w:val="28"/>
          <w:szCs w:val="28"/>
          <w:rtl/>
        </w:rPr>
        <w:t>أ</w:t>
      </w:r>
      <w:r w:rsidRPr="00BA70E7">
        <w:rPr>
          <w:rFonts w:ascii="Simplified Arabic" w:hAnsi="Simplified Arabic" w:cs="Simplified Arabic"/>
          <w:sz w:val="28"/>
          <w:szCs w:val="28"/>
          <w:rtl/>
        </w:rPr>
        <w:t xml:space="preserve">قف اليوم على </w:t>
      </w:r>
      <w:r w:rsidRPr="00BA70E7">
        <w:rPr>
          <w:rFonts w:ascii="Simplified Arabic" w:hAnsi="Simplified Arabic" w:cs="Simplified Arabic" w:hint="cs"/>
          <w:sz w:val="28"/>
          <w:szCs w:val="28"/>
          <w:rtl/>
        </w:rPr>
        <w:t>أ</w:t>
      </w:r>
      <w:r w:rsidR="008B73DF" w:rsidRPr="00BA70E7">
        <w:rPr>
          <w:rFonts w:ascii="Simplified Arabic" w:hAnsi="Simplified Arabic" w:cs="Simplified Arabic"/>
          <w:sz w:val="28"/>
          <w:szCs w:val="28"/>
          <w:rtl/>
        </w:rPr>
        <w:t xml:space="preserve">عتاب </w:t>
      </w:r>
      <w:r w:rsidR="008B73DF" w:rsidRPr="00BA70E7">
        <w:rPr>
          <w:rFonts w:ascii="Simplified Arabic" w:hAnsi="Simplified Arabic" w:cs="Simplified Arabic" w:hint="cs"/>
          <w:sz w:val="28"/>
          <w:szCs w:val="28"/>
          <w:rtl/>
        </w:rPr>
        <w:t>النهاية</w:t>
      </w:r>
      <w:r w:rsidRPr="00BA70E7">
        <w:rPr>
          <w:rFonts w:ascii="Simplified Arabic" w:hAnsi="Simplified Arabic" w:cs="Simplified Arabic" w:hint="cs"/>
          <w:sz w:val="28"/>
          <w:szCs w:val="28"/>
          <w:rtl/>
        </w:rPr>
        <w:t>،</w:t>
      </w:r>
      <w:r w:rsidR="008B73DF" w:rsidRPr="00BA70E7">
        <w:rPr>
          <w:rFonts w:ascii="Simplified Arabic" w:hAnsi="Simplified Arabic" w:cs="Simplified Arabic"/>
          <w:sz w:val="28"/>
          <w:szCs w:val="28"/>
          <w:rtl/>
        </w:rPr>
        <w:t xml:space="preserve"> ه</w:t>
      </w:r>
      <w:r w:rsidRPr="00BA70E7">
        <w:rPr>
          <w:rFonts w:ascii="Simplified Arabic" w:hAnsi="Simplified Arabic" w:cs="Simplified Arabic" w:hint="cs"/>
          <w:sz w:val="28"/>
          <w:szCs w:val="28"/>
          <w:rtl/>
        </w:rPr>
        <w:t>ا أ</w:t>
      </w:r>
      <w:r w:rsidR="008B73DF" w:rsidRPr="00BA70E7">
        <w:rPr>
          <w:rFonts w:ascii="Simplified Arabic" w:hAnsi="Simplified Arabic" w:cs="Simplified Arabic"/>
          <w:sz w:val="28"/>
          <w:szCs w:val="28"/>
          <w:rtl/>
        </w:rPr>
        <w:t xml:space="preserve">نا </w:t>
      </w:r>
      <w:r w:rsidR="008B73DF" w:rsidRPr="00BA70E7">
        <w:rPr>
          <w:rFonts w:ascii="Simplified Arabic" w:hAnsi="Simplified Arabic" w:cs="Simplified Arabic" w:hint="cs"/>
          <w:sz w:val="28"/>
          <w:szCs w:val="28"/>
          <w:rtl/>
        </w:rPr>
        <w:t xml:space="preserve">قد </w:t>
      </w:r>
      <w:r w:rsidR="008B73DF" w:rsidRPr="00BA70E7">
        <w:rPr>
          <w:rFonts w:ascii="Simplified Arabic" w:hAnsi="Simplified Arabic" w:cs="Simplified Arabic"/>
          <w:sz w:val="28"/>
          <w:szCs w:val="28"/>
          <w:rtl/>
        </w:rPr>
        <w:t>وصلت</w:t>
      </w:r>
      <w:r w:rsidR="008B73DF" w:rsidRPr="00BA70E7">
        <w:rPr>
          <w:rFonts w:ascii="Simplified Arabic" w:hAnsi="Simplified Arabic" w:cs="Simplified Arabic" w:hint="cs"/>
          <w:sz w:val="28"/>
          <w:szCs w:val="28"/>
          <w:rtl/>
        </w:rPr>
        <w:t xml:space="preserve"> ...</w:t>
      </w:r>
    </w:p>
    <w:p w:rsidR="008B73DF" w:rsidRPr="00BA70E7" w:rsidRDefault="00F75E76" w:rsidP="008B73DF">
      <w:pPr>
        <w:spacing w:after="200" w:line="276" w:lineRule="auto"/>
        <w:rPr>
          <w:rFonts w:ascii="Simplified Arabic" w:hAnsi="Simplified Arabic" w:cs="Simplified Arabic"/>
          <w:sz w:val="28"/>
          <w:szCs w:val="28"/>
          <w:rtl/>
        </w:rPr>
      </w:pPr>
      <w:r w:rsidRPr="00BA70E7">
        <w:rPr>
          <w:rFonts w:ascii="Simplified Arabic" w:hAnsi="Simplified Arabic" w:cs="Simplified Arabic"/>
          <w:sz w:val="28"/>
          <w:szCs w:val="28"/>
          <w:rtl/>
        </w:rPr>
        <w:t xml:space="preserve"> </w:t>
      </w:r>
      <w:r w:rsidRPr="00BA70E7">
        <w:rPr>
          <w:rFonts w:ascii="Simplified Arabic" w:hAnsi="Simplified Arabic" w:cs="Simplified Arabic" w:hint="cs"/>
          <w:sz w:val="28"/>
          <w:szCs w:val="28"/>
          <w:rtl/>
        </w:rPr>
        <w:t>أ</w:t>
      </w:r>
      <w:r w:rsidRPr="00BA70E7">
        <w:rPr>
          <w:rFonts w:ascii="Simplified Arabic" w:hAnsi="Simplified Arabic" w:cs="Simplified Arabic"/>
          <w:sz w:val="28"/>
          <w:szCs w:val="28"/>
          <w:rtl/>
        </w:rPr>
        <w:t>هدي هذا النجاح</w:t>
      </w:r>
      <w:r w:rsidR="0013335C" w:rsidRPr="00BA70E7">
        <w:rPr>
          <w:rFonts w:ascii="Simplified Arabic" w:hAnsi="Simplified Arabic" w:cs="Simplified Arabic"/>
          <w:sz w:val="28"/>
          <w:szCs w:val="28"/>
          <w:rtl/>
        </w:rPr>
        <w:t xml:space="preserve"> إلى </w:t>
      </w:r>
      <w:r w:rsidR="008B73DF" w:rsidRPr="00BA70E7">
        <w:rPr>
          <w:rFonts w:ascii="Simplified Arabic" w:hAnsi="Simplified Arabic" w:cs="Simplified Arabic"/>
          <w:sz w:val="28"/>
          <w:szCs w:val="28"/>
          <w:rtl/>
        </w:rPr>
        <w:t xml:space="preserve">كل </w:t>
      </w:r>
      <w:proofErr w:type="gramStart"/>
      <w:r w:rsidR="008B73DF" w:rsidRPr="00BA70E7">
        <w:rPr>
          <w:rFonts w:ascii="Simplified Arabic" w:hAnsi="Simplified Arabic" w:cs="Simplified Arabic"/>
          <w:sz w:val="28"/>
          <w:szCs w:val="28"/>
          <w:rtl/>
        </w:rPr>
        <w:t>من</w:t>
      </w:r>
      <w:proofErr w:type="gramEnd"/>
      <w:r w:rsidR="008B73DF" w:rsidRPr="00BA70E7">
        <w:rPr>
          <w:rFonts w:ascii="Simplified Arabic" w:hAnsi="Simplified Arabic" w:cs="Simplified Arabic"/>
          <w:sz w:val="28"/>
          <w:szCs w:val="28"/>
          <w:rtl/>
        </w:rPr>
        <w:t xml:space="preserve"> دعم وساهم ذات يوم</w:t>
      </w:r>
      <w:r w:rsidRPr="00BA70E7">
        <w:rPr>
          <w:rFonts w:ascii="Simplified Arabic" w:hAnsi="Simplified Arabic" w:cs="Simplified Arabic" w:hint="cs"/>
          <w:sz w:val="28"/>
          <w:szCs w:val="28"/>
          <w:rtl/>
        </w:rPr>
        <w:t>..</w:t>
      </w:r>
      <w:r w:rsidR="008F2C21">
        <w:rPr>
          <w:rFonts w:ascii="Simplified Arabic" w:hAnsi="Simplified Arabic" w:cs="Simplified Arabic" w:hint="cs"/>
          <w:sz w:val="28"/>
          <w:szCs w:val="28"/>
          <w:rtl/>
        </w:rPr>
        <w:t xml:space="preserve">. </w:t>
      </w:r>
      <w:r w:rsidRPr="00BA70E7">
        <w:rPr>
          <w:rFonts w:ascii="Simplified Arabic" w:hAnsi="Simplified Arabic" w:cs="Simplified Arabic" w:hint="cs"/>
          <w:sz w:val="28"/>
          <w:szCs w:val="28"/>
          <w:rtl/>
        </w:rPr>
        <w:t>أ</w:t>
      </w:r>
      <w:r w:rsidRPr="00BA70E7">
        <w:rPr>
          <w:rFonts w:ascii="Simplified Arabic" w:hAnsi="Simplified Arabic" w:cs="Simplified Arabic"/>
          <w:sz w:val="28"/>
          <w:szCs w:val="28"/>
          <w:rtl/>
        </w:rPr>
        <w:t xml:space="preserve">مي </w:t>
      </w:r>
      <w:proofErr w:type="gramStart"/>
      <w:r w:rsidRPr="00BA70E7">
        <w:rPr>
          <w:rFonts w:ascii="Simplified Arabic" w:hAnsi="Simplified Arabic" w:cs="Simplified Arabic"/>
          <w:sz w:val="28"/>
          <w:szCs w:val="28"/>
          <w:rtl/>
        </w:rPr>
        <w:t>و</w:t>
      </w:r>
      <w:r w:rsidRPr="00BA70E7">
        <w:rPr>
          <w:rFonts w:ascii="Simplified Arabic" w:hAnsi="Simplified Arabic" w:cs="Simplified Arabic" w:hint="cs"/>
          <w:sz w:val="28"/>
          <w:szCs w:val="28"/>
          <w:rtl/>
        </w:rPr>
        <w:t>أ</w:t>
      </w:r>
      <w:r w:rsidR="008B73DF" w:rsidRPr="00BA70E7">
        <w:rPr>
          <w:rFonts w:ascii="Simplified Arabic" w:hAnsi="Simplified Arabic" w:cs="Simplified Arabic"/>
          <w:sz w:val="28"/>
          <w:szCs w:val="28"/>
          <w:rtl/>
        </w:rPr>
        <w:t>بي</w:t>
      </w:r>
      <w:proofErr w:type="gramEnd"/>
      <w:r w:rsidR="008B73DF" w:rsidRPr="00BA70E7">
        <w:rPr>
          <w:rFonts w:ascii="Simplified Arabic" w:hAnsi="Simplified Arabic" w:cs="Simplified Arabic" w:hint="cs"/>
          <w:sz w:val="28"/>
          <w:szCs w:val="28"/>
          <w:rtl/>
        </w:rPr>
        <w:t>...</w:t>
      </w:r>
    </w:p>
    <w:p w:rsidR="008B73DF" w:rsidRPr="00BA70E7" w:rsidRDefault="00F75E76" w:rsidP="008B73DF">
      <w:pPr>
        <w:spacing w:after="200" w:line="276" w:lineRule="auto"/>
        <w:rPr>
          <w:rFonts w:ascii="Simplified Arabic" w:hAnsi="Simplified Arabic" w:cs="Simplified Arabic"/>
          <w:sz w:val="28"/>
          <w:szCs w:val="28"/>
          <w:rtl/>
        </w:rPr>
      </w:pPr>
      <w:r w:rsidRPr="00BA70E7">
        <w:rPr>
          <w:rFonts w:ascii="Simplified Arabic" w:hAnsi="Simplified Arabic" w:cs="Simplified Arabic"/>
          <w:sz w:val="28"/>
          <w:szCs w:val="28"/>
          <w:rtl/>
        </w:rPr>
        <w:t xml:space="preserve"> وعائلتي فضلكم على عظيم و</w:t>
      </w:r>
      <w:r w:rsidRPr="00BA70E7">
        <w:rPr>
          <w:rFonts w:ascii="Simplified Arabic" w:hAnsi="Simplified Arabic" w:cs="Simplified Arabic" w:hint="cs"/>
          <w:sz w:val="28"/>
          <w:szCs w:val="28"/>
          <w:rtl/>
        </w:rPr>
        <w:t>أ</w:t>
      </w:r>
      <w:r w:rsidR="008B73DF" w:rsidRPr="00BA70E7">
        <w:rPr>
          <w:rFonts w:ascii="Simplified Arabic" w:hAnsi="Simplified Arabic" w:cs="Simplified Arabic"/>
          <w:sz w:val="28"/>
          <w:szCs w:val="28"/>
          <w:rtl/>
        </w:rPr>
        <w:t xml:space="preserve">ثركم خالد في </w:t>
      </w:r>
      <w:proofErr w:type="gramStart"/>
      <w:r w:rsidR="008B73DF" w:rsidRPr="00BA70E7">
        <w:rPr>
          <w:rFonts w:ascii="Simplified Arabic" w:hAnsi="Simplified Arabic" w:cs="Simplified Arabic"/>
          <w:sz w:val="28"/>
          <w:szCs w:val="28"/>
          <w:rtl/>
        </w:rPr>
        <w:t xml:space="preserve">عقلي </w:t>
      </w:r>
      <w:r w:rsidR="008B73DF" w:rsidRPr="00BA70E7">
        <w:rPr>
          <w:rFonts w:ascii="Simplified Arabic" w:hAnsi="Simplified Arabic" w:cs="Simplified Arabic" w:hint="cs"/>
          <w:sz w:val="28"/>
          <w:szCs w:val="28"/>
          <w:rtl/>
        </w:rPr>
        <w:t>.</w:t>
      </w:r>
      <w:proofErr w:type="gramEnd"/>
      <w:r w:rsidR="008B73DF" w:rsidRPr="00BA70E7">
        <w:rPr>
          <w:rFonts w:ascii="Simplified Arabic" w:hAnsi="Simplified Arabic" w:cs="Simplified Arabic" w:hint="cs"/>
          <w:sz w:val="28"/>
          <w:szCs w:val="28"/>
          <w:rtl/>
        </w:rPr>
        <w:t>..</w:t>
      </w:r>
    </w:p>
    <w:p w:rsidR="008B73DF" w:rsidRPr="00BA70E7" w:rsidRDefault="00F75E76" w:rsidP="008B73DF">
      <w:pPr>
        <w:spacing w:after="200" w:line="276" w:lineRule="auto"/>
        <w:rPr>
          <w:rFonts w:ascii="Simplified Arabic" w:hAnsi="Simplified Arabic" w:cs="Simplified Arabic"/>
          <w:sz w:val="28"/>
          <w:szCs w:val="28"/>
          <w:rtl/>
        </w:rPr>
      </w:pPr>
      <w:r w:rsidRPr="00BA70E7">
        <w:rPr>
          <w:rFonts w:ascii="Simplified Arabic" w:hAnsi="Simplified Arabic" w:cs="Simplified Arabic"/>
          <w:sz w:val="28"/>
          <w:szCs w:val="28"/>
          <w:rtl/>
        </w:rPr>
        <w:t>حفظكم الله من كل مكروه</w:t>
      </w:r>
      <w:r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و</w:t>
      </w:r>
      <w:r w:rsidRPr="00BA70E7">
        <w:rPr>
          <w:rFonts w:ascii="Simplified Arabic" w:hAnsi="Simplified Arabic" w:cs="Simplified Arabic" w:hint="cs"/>
          <w:sz w:val="28"/>
          <w:szCs w:val="28"/>
          <w:rtl/>
        </w:rPr>
        <w:t>أ</w:t>
      </w:r>
      <w:r w:rsidR="008B73DF" w:rsidRPr="00BA70E7">
        <w:rPr>
          <w:rFonts w:ascii="Simplified Arabic" w:hAnsi="Simplified Arabic" w:cs="Simplified Arabic"/>
          <w:sz w:val="28"/>
          <w:szCs w:val="28"/>
          <w:rtl/>
        </w:rPr>
        <w:t xml:space="preserve">طال الله </w:t>
      </w:r>
      <w:proofErr w:type="gramStart"/>
      <w:r w:rsidR="008B73DF" w:rsidRPr="00BA70E7">
        <w:rPr>
          <w:rFonts w:ascii="Simplified Arabic" w:hAnsi="Simplified Arabic" w:cs="Simplified Arabic"/>
          <w:sz w:val="28"/>
          <w:szCs w:val="28"/>
          <w:rtl/>
        </w:rPr>
        <w:t>في</w:t>
      </w:r>
      <w:proofErr w:type="gramEnd"/>
      <w:r w:rsidR="008B73DF" w:rsidRPr="00BA70E7">
        <w:rPr>
          <w:rFonts w:ascii="Simplified Arabic" w:hAnsi="Simplified Arabic" w:cs="Simplified Arabic"/>
          <w:sz w:val="28"/>
          <w:szCs w:val="28"/>
          <w:rtl/>
        </w:rPr>
        <w:t xml:space="preserve"> عمركم</w:t>
      </w:r>
      <w:r w:rsidR="008B73DF" w:rsidRPr="00BA70E7">
        <w:rPr>
          <w:rFonts w:ascii="Simplified Arabic" w:hAnsi="Simplified Arabic" w:cs="Simplified Arabic" w:hint="cs"/>
          <w:sz w:val="28"/>
          <w:szCs w:val="28"/>
          <w:rtl/>
        </w:rPr>
        <w:t>...</w:t>
      </w:r>
    </w:p>
    <w:p w:rsidR="008B73DF" w:rsidRPr="00BA70E7" w:rsidRDefault="00F75E76" w:rsidP="008B73DF">
      <w:pPr>
        <w:spacing w:after="200" w:line="276" w:lineRule="auto"/>
        <w:rPr>
          <w:rFonts w:ascii="Simplified Arabic" w:hAnsi="Simplified Arabic" w:cs="Simplified Arabic"/>
          <w:sz w:val="28"/>
          <w:szCs w:val="28"/>
          <w:rtl/>
        </w:rPr>
      </w:pPr>
      <w:r w:rsidRPr="00BA70E7">
        <w:rPr>
          <w:rFonts w:ascii="Simplified Arabic" w:hAnsi="Simplified Arabic" w:cs="Simplified Arabic"/>
          <w:sz w:val="28"/>
          <w:szCs w:val="28"/>
          <w:rtl/>
        </w:rPr>
        <w:t xml:space="preserve"> زوجي </w:t>
      </w:r>
      <w:proofErr w:type="gramStart"/>
      <w:r w:rsidRPr="00BA70E7">
        <w:rPr>
          <w:rFonts w:ascii="Simplified Arabic" w:hAnsi="Simplified Arabic" w:cs="Simplified Arabic"/>
          <w:sz w:val="28"/>
          <w:szCs w:val="28"/>
          <w:rtl/>
        </w:rPr>
        <w:t>الذي</w:t>
      </w:r>
      <w:proofErr w:type="gramEnd"/>
      <w:r w:rsidRPr="00BA70E7">
        <w:rPr>
          <w:rFonts w:ascii="Simplified Arabic" w:hAnsi="Simplified Arabic" w:cs="Simplified Arabic"/>
          <w:sz w:val="28"/>
          <w:szCs w:val="28"/>
          <w:rtl/>
        </w:rPr>
        <w:t xml:space="preserve"> كان </w:t>
      </w:r>
      <w:r w:rsidRPr="00BA70E7">
        <w:rPr>
          <w:rFonts w:ascii="Simplified Arabic" w:hAnsi="Simplified Arabic" w:cs="Simplified Arabic" w:hint="cs"/>
          <w:sz w:val="28"/>
          <w:szCs w:val="28"/>
          <w:rtl/>
        </w:rPr>
        <w:t>كا</w:t>
      </w:r>
      <w:r w:rsidRPr="00BA70E7">
        <w:rPr>
          <w:rFonts w:ascii="Simplified Arabic" w:hAnsi="Simplified Arabic" w:cs="Simplified Arabic"/>
          <w:sz w:val="28"/>
          <w:szCs w:val="28"/>
          <w:rtl/>
        </w:rPr>
        <w:t xml:space="preserve">لجيش </w:t>
      </w:r>
      <w:r w:rsidR="008B73DF" w:rsidRPr="00BA70E7">
        <w:rPr>
          <w:rFonts w:ascii="Simplified Arabic" w:hAnsi="Simplified Arabic" w:cs="Simplified Arabic"/>
          <w:sz w:val="28"/>
          <w:szCs w:val="28"/>
          <w:rtl/>
        </w:rPr>
        <w:t>لي</w:t>
      </w:r>
      <w:r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كان</w:t>
      </w:r>
      <w:r w:rsidR="008B73DF" w:rsidRPr="00BA70E7">
        <w:rPr>
          <w:rFonts w:ascii="Simplified Arabic" w:hAnsi="Simplified Arabic" w:cs="Simplified Arabic"/>
          <w:sz w:val="28"/>
          <w:szCs w:val="28"/>
          <w:rtl/>
        </w:rPr>
        <w:t xml:space="preserve"> كل شيء</w:t>
      </w:r>
      <w:r w:rsidR="008B73DF" w:rsidRPr="00BA70E7">
        <w:rPr>
          <w:rFonts w:ascii="Simplified Arabic" w:hAnsi="Simplified Arabic" w:cs="Simplified Arabic" w:hint="cs"/>
          <w:sz w:val="28"/>
          <w:szCs w:val="28"/>
          <w:rtl/>
        </w:rPr>
        <w:t>...</w:t>
      </w:r>
    </w:p>
    <w:p w:rsidR="008B73DF" w:rsidRPr="00BA70E7" w:rsidRDefault="00F75E76" w:rsidP="008B73DF">
      <w:pPr>
        <w:spacing w:after="200" w:line="276" w:lineRule="auto"/>
        <w:rPr>
          <w:rFonts w:ascii="Simplified Arabic" w:hAnsi="Simplified Arabic" w:cs="Simplified Arabic"/>
          <w:sz w:val="28"/>
          <w:szCs w:val="28"/>
          <w:rtl/>
        </w:rPr>
      </w:pPr>
      <w:r w:rsidRPr="00BA70E7">
        <w:rPr>
          <w:rFonts w:ascii="Simplified Arabic" w:hAnsi="Simplified Arabic" w:cs="Simplified Arabic"/>
          <w:sz w:val="28"/>
          <w:szCs w:val="28"/>
          <w:rtl/>
        </w:rPr>
        <w:t xml:space="preserve"> </w:t>
      </w:r>
      <w:proofErr w:type="gramStart"/>
      <w:r w:rsidRPr="00BA70E7">
        <w:rPr>
          <w:rFonts w:ascii="Simplified Arabic" w:hAnsi="Simplified Arabic" w:cs="Simplified Arabic"/>
          <w:sz w:val="28"/>
          <w:szCs w:val="28"/>
          <w:rtl/>
        </w:rPr>
        <w:t>الشكر</w:t>
      </w:r>
      <w:proofErr w:type="gramEnd"/>
      <w:r w:rsidRPr="00BA70E7">
        <w:rPr>
          <w:rFonts w:ascii="Simplified Arabic" w:hAnsi="Simplified Arabic" w:cs="Simplified Arabic"/>
          <w:sz w:val="28"/>
          <w:szCs w:val="28"/>
          <w:rtl/>
        </w:rPr>
        <w:t xml:space="preserve"> كل الشكر لوجودك </w:t>
      </w:r>
      <w:r w:rsidRPr="00BA70E7">
        <w:rPr>
          <w:rFonts w:ascii="Simplified Arabic" w:hAnsi="Simplified Arabic" w:cs="Simplified Arabic" w:hint="cs"/>
          <w:sz w:val="28"/>
          <w:szCs w:val="28"/>
          <w:rtl/>
        </w:rPr>
        <w:t>أ</w:t>
      </w:r>
      <w:r w:rsidR="008B73DF" w:rsidRPr="00BA70E7">
        <w:rPr>
          <w:rFonts w:ascii="Simplified Arabic" w:hAnsi="Simplified Arabic" w:cs="Simplified Arabic"/>
          <w:sz w:val="28"/>
          <w:szCs w:val="28"/>
          <w:rtl/>
        </w:rPr>
        <w:t>دامك الله لنا</w:t>
      </w:r>
      <w:r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و</w:t>
      </w:r>
      <w:r w:rsidRPr="00BA70E7">
        <w:rPr>
          <w:rFonts w:ascii="Simplified Arabic" w:hAnsi="Simplified Arabic" w:cs="Simplified Arabic" w:hint="cs"/>
          <w:sz w:val="28"/>
          <w:szCs w:val="28"/>
          <w:rtl/>
        </w:rPr>
        <w:t>أ</w:t>
      </w:r>
      <w:r w:rsidRPr="00BA70E7">
        <w:rPr>
          <w:rFonts w:ascii="Simplified Arabic" w:hAnsi="Simplified Arabic" w:cs="Simplified Arabic"/>
          <w:sz w:val="28"/>
          <w:szCs w:val="28"/>
          <w:rtl/>
        </w:rPr>
        <w:t xml:space="preserve">طال لنا في عمرك يا </w:t>
      </w:r>
      <w:r w:rsidRPr="00BA70E7">
        <w:rPr>
          <w:rFonts w:ascii="Simplified Arabic" w:hAnsi="Simplified Arabic" w:cs="Simplified Arabic" w:hint="cs"/>
          <w:sz w:val="28"/>
          <w:szCs w:val="28"/>
          <w:rtl/>
        </w:rPr>
        <w:t>أ</w:t>
      </w:r>
      <w:r w:rsidRPr="00BA70E7">
        <w:rPr>
          <w:rFonts w:ascii="Simplified Arabic" w:hAnsi="Simplified Arabic" w:cs="Simplified Arabic"/>
          <w:sz w:val="28"/>
          <w:szCs w:val="28"/>
          <w:rtl/>
        </w:rPr>
        <w:t>عظم ما ر</w:t>
      </w:r>
      <w:r w:rsidRPr="00BA70E7">
        <w:rPr>
          <w:rFonts w:ascii="Simplified Arabic" w:hAnsi="Simplified Arabic" w:cs="Simplified Arabic" w:hint="cs"/>
          <w:sz w:val="28"/>
          <w:szCs w:val="28"/>
          <w:rtl/>
        </w:rPr>
        <w:t>أ</w:t>
      </w:r>
      <w:r w:rsidR="008B73DF" w:rsidRPr="00BA70E7">
        <w:rPr>
          <w:rFonts w:ascii="Simplified Arabic" w:hAnsi="Simplified Arabic" w:cs="Simplified Arabic"/>
          <w:sz w:val="28"/>
          <w:szCs w:val="28"/>
          <w:rtl/>
        </w:rPr>
        <w:t>ت عيني</w:t>
      </w:r>
      <w:r w:rsidR="008B73DF" w:rsidRPr="00BA70E7">
        <w:rPr>
          <w:rFonts w:ascii="Simplified Arabic" w:hAnsi="Simplified Arabic" w:cs="Simplified Arabic" w:hint="cs"/>
          <w:sz w:val="28"/>
          <w:szCs w:val="28"/>
          <w:rtl/>
        </w:rPr>
        <w:t>...</w:t>
      </w:r>
    </w:p>
    <w:p w:rsidR="00F75E76" w:rsidRPr="00BA70E7" w:rsidRDefault="00F75E76" w:rsidP="00F75E76">
      <w:pPr>
        <w:spacing w:after="200" w:line="276" w:lineRule="auto"/>
        <w:rPr>
          <w:rFonts w:ascii="Simplified Arabic" w:hAnsi="Simplified Arabic" w:cs="Simplified Arabic"/>
          <w:sz w:val="28"/>
          <w:szCs w:val="28"/>
          <w:rtl/>
        </w:rPr>
      </w:pPr>
      <w:r w:rsidRPr="00BA70E7">
        <w:rPr>
          <w:rFonts w:ascii="Simplified Arabic" w:hAnsi="Simplified Arabic" w:cs="Simplified Arabic"/>
          <w:sz w:val="28"/>
          <w:szCs w:val="28"/>
          <w:rtl/>
        </w:rPr>
        <w:t xml:space="preserve"> </w:t>
      </w:r>
      <w:proofErr w:type="gramStart"/>
      <w:r w:rsidRPr="00BA70E7">
        <w:rPr>
          <w:rFonts w:ascii="Simplified Arabic" w:hAnsi="Simplified Arabic" w:cs="Simplified Arabic" w:hint="cs"/>
          <w:sz w:val="28"/>
          <w:szCs w:val="28"/>
          <w:rtl/>
        </w:rPr>
        <w:t>أ</w:t>
      </w:r>
      <w:r w:rsidRPr="00BA70E7">
        <w:rPr>
          <w:rFonts w:ascii="Simplified Arabic" w:hAnsi="Simplified Arabic" w:cs="Simplified Arabic"/>
          <w:sz w:val="28"/>
          <w:szCs w:val="28"/>
          <w:rtl/>
        </w:rPr>
        <w:t>ولادي</w:t>
      </w:r>
      <w:proofErr w:type="gramEnd"/>
      <w:r w:rsidRPr="00BA70E7">
        <w:rPr>
          <w:rFonts w:ascii="Simplified Arabic" w:hAnsi="Simplified Arabic" w:cs="Simplified Arabic"/>
          <w:sz w:val="28"/>
          <w:szCs w:val="28"/>
          <w:rtl/>
        </w:rPr>
        <w:t xml:space="preserve"> ال</w:t>
      </w:r>
      <w:r w:rsidRPr="00BA70E7">
        <w:rPr>
          <w:rFonts w:ascii="Simplified Arabic" w:hAnsi="Simplified Arabic" w:cs="Simplified Arabic" w:hint="cs"/>
          <w:sz w:val="28"/>
          <w:szCs w:val="28"/>
          <w:rtl/>
        </w:rPr>
        <w:t>أ</w:t>
      </w:r>
      <w:r w:rsidR="008B73DF" w:rsidRPr="00BA70E7">
        <w:rPr>
          <w:rFonts w:ascii="Simplified Arabic" w:hAnsi="Simplified Arabic" w:cs="Simplified Arabic"/>
          <w:sz w:val="28"/>
          <w:szCs w:val="28"/>
          <w:rtl/>
        </w:rPr>
        <w:t>حباء</w:t>
      </w:r>
      <w:r w:rsidRPr="00BA70E7">
        <w:rPr>
          <w:rFonts w:ascii="Simplified Arabic" w:hAnsi="Simplified Arabic" w:cs="Simplified Arabic" w:hint="cs"/>
          <w:sz w:val="28"/>
          <w:szCs w:val="28"/>
          <w:rtl/>
        </w:rPr>
        <w:t>.</w:t>
      </w:r>
      <w:r w:rsidR="008F2C21">
        <w:rPr>
          <w:rFonts w:ascii="Simplified Arabic" w:hAnsi="Simplified Arabic" w:cs="Simplified Arabic" w:hint="cs"/>
          <w:sz w:val="28"/>
          <w:szCs w:val="28"/>
          <w:rtl/>
        </w:rPr>
        <w:t xml:space="preserve">. </w:t>
      </w:r>
      <w:proofErr w:type="gramStart"/>
      <w:r w:rsidR="008B73DF" w:rsidRPr="00BA70E7">
        <w:rPr>
          <w:rFonts w:ascii="Simplified Arabic" w:hAnsi="Simplified Arabic" w:cs="Simplified Arabic"/>
          <w:sz w:val="28"/>
          <w:szCs w:val="28"/>
          <w:rtl/>
        </w:rPr>
        <w:t>فلذات</w:t>
      </w:r>
      <w:proofErr w:type="gramEnd"/>
      <w:r w:rsidR="008B73DF" w:rsidRPr="00BA70E7">
        <w:rPr>
          <w:rFonts w:ascii="Simplified Arabic" w:hAnsi="Simplified Arabic" w:cs="Simplified Arabic"/>
          <w:sz w:val="28"/>
          <w:szCs w:val="28"/>
          <w:rtl/>
        </w:rPr>
        <w:t xml:space="preserve"> كبدي</w:t>
      </w:r>
    </w:p>
    <w:p w:rsidR="008B73DF" w:rsidRPr="00BA70E7" w:rsidRDefault="00F75E76" w:rsidP="00435E0B">
      <w:pPr>
        <w:spacing w:after="200" w:line="276" w:lineRule="auto"/>
        <w:rPr>
          <w:rFonts w:ascii="Simplified Arabic" w:hAnsi="Simplified Arabic" w:cs="Simplified Arabic"/>
          <w:sz w:val="28"/>
          <w:szCs w:val="28"/>
          <w:rtl/>
        </w:rPr>
      </w:pPr>
      <w:r w:rsidRPr="00BA70E7">
        <w:rPr>
          <w:rFonts w:ascii="Simplified Arabic" w:hAnsi="Simplified Arabic" w:cs="Simplified Arabic"/>
          <w:sz w:val="28"/>
          <w:szCs w:val="28"/>
          <w:rtl/>
        </w:rPr>
        <w:t xml:space="preserve"> </w:t>
      </w:r>
      <w:r w:rsidRPr="00BA70E7">
        <w:rPr>
          <w:rFonts w:ascii="Simplified Arabic" w:hAnsi="Simplified Arabic" w:cs="Simplified Arabic" w:hint="cs"/>
          <w:sz w:val="28"/>
          <w:szCs w:val="28"/>
          <w:rtl/>
        </w:rPr>
        <w:t>أ</w:t>
      </w:r>
      <w:r w:rsidRPr="00BA70E7">
        <w:rPr>
          <w:rFonts w:ascii="Simplified Arabic" w:hAnsi="Simplified Arabic" w:cs="Simplified Arabic"/>
          <w:sz w:val="28"/>
          <w:szCs w:val="28"/>
          <w:rtl/>
        </w:rPr>
        <w:t>خو</w:t>
      </w:r>
      <w:r w:rsidRPr="00BA70E7">
        <w:rPr>
          <w:rFonts w:ascii="Simplified Arabic" w:hAnsi="Simplified Arabic" w:cs="Simplified Arabic" w:hint="cs"/>
          <w:sz w:val="28"/>
          <w:szCs w:val="28"/>
          <w:rtl/>
        </w:rPr>
        <w:t>تي،</w:t>
      </w:r>
      <w:r w:rsidRPr="00BA70E7">
        <w:rPr>
          <w:rFonts w:ascii="Simplified Arabic" w:hAnsi="Simplified Arabic" w:cs="Simplified Arabic"/>
          <w:sz w:val="28"/>
          <w:szCs w:val="28"/>
          <w:rtl/>
        </w:rPr>
        <w:t xml:space="preserve"> و</w:t>
      </w:r>
      <w:r w:rsidRPr="00BA70E7">
        <w:rPr>
          <w:rFonts w:ascii="Simplified Arabic" w:hAnsi="Simplified Arabic" w:cs="Simplified Arabic" w:hint="cs"/>
          <w:sz w:val="28"/>
          <w:szCs w:val="28"/>
          <w:rtl/>
        </w:rPr>
        <w:t>أ</w:t>
      </w:r>
      <w:r w:rsidR="008B73DF" w:rsidRPr="00BA70E7">
        <w:rPr>
          <w:rFonts w:ascii="Simplified Arabic" w:hAnsi="Simplified Arabic" w:cs="Simplified Arabic"/>
          <w:sz w:val="28"/>
          <w:szCs w:val="28"/>
          <w:rtl/>
        </w:rPr>
        <w:t>صدقائي</w:t>
      </w:r>
      <w:r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و</w:t>
      </w:r>
      <w:r w:rsidRPr="00BA70E7">
        <w:rPr>
          <w:rFonts w:ascii="Simplified Arabic" w:hAnsi="Simplified Arabic" w:cs="Simplified Arabic" w:hint="cs"/>
          <w:sz w:val="28"/>
          <w:szCs w:val="28"/>
          <w:rtl/>
        </w:rPr>
        <w:t>أ</w:t>
      </w:r>
      <w:r w:rsidR="008B73DF" w:rsidRPr="00BA70E7">
        <w:rPr>
          <w:rFonts w:ascii="Simplified Arabic" w:hAnsi="Simplified Arabic" w:cs="Simplified Arabic"/>
          <w:sz w:val="28"/>
          <w:szCs w:val="28"/>
          <w:rtl/>
        </w:rPr>
        <w:t>قاربي</w:t>
      </w:r>
      <w:r w:rsidRPr="00BA70E7">
        <w:rPr>
          <w:rFonts w:ascii="Simplified Arabic" w:hAnsi="Simplified Arabic" w:cs="Simplified Arabic" w:hint="cs"/>
          <w:sz w:val="28"/>
          <w:szCs w:val="28"/>
          <w:rtl/>
        </w:rPr>
        <w:t>..</w:t>
      </w:r>
      <w:r w:rsidR="008F2C21">
        <w:rPr>
          <w:rFonts w:ascii="Simplified Arabic" w:hAnsi="Simplified Arabic" w:cs="Simplified Arabic" w:hint="cs"/>
          <w:sz w:val="28"/>
          <w:szCs w:val="28"/>
          <w:rtl/>
        </w:rPr>
        <w:t xml:space="preserve">. </w:t>
      </w:r>
      <w:proofErr w:type="gramStart"/>
      <w:r w:rsidRPr="00BA70E7">
        <w:rPr>
          <w:rFonts w:ascii="Simplified Arabic" w:hAnsi="Simplified Arabic" w:cs="Simplified Arabic"/>
          <w:sz w:val="28"/>
          <w:szCs w:val="28"/>
          <w:rtl/>
        </w:rPr>
        <w:t>يا</w:t>
      </w:r>
      <w:proofErr w:type="gramEnd"/>
      <w:r w:rsidRPr="00BA70E7">
        <w:rPr>
          <w:rFonts w:ascii="Simplified Arabic" w:hAnsi="Simplified Arabic" w:cs="Simplified Arabic"/>
          <w:sz w:val="28"/>
          <w:szCs w:val="28"/>
          <w:rtl/>
        </w:rPr>
        <w:t xml:space="preserve"> من </w:t>
      </w:r>
      <w:r w:rsidRPr="00BA70E7">
        <w:rPr>
          <w:rFonts w:ascii="Simplified Arabic" w:hAnsi="Simplified Arabic" w:cs="Simplified Arabic" w:hint="cs"/>
          <w:sz w:val="28"/>
          <w:szCs w:val="28"/>
          <w:rtl/>
        </w:rPr>
        <w:t>أ</w:t>
      </w:r>
      <w:r w:rsidR="00E56F51" w:rsidRPr="00BA70E7">
        <w:rPr>
          <w:rFonts w:ascii="Simplified Arabic" w:hAnsi="Simplified Arabic" w:cs="Simplified Arabic"/>
          <w:sz w:val="28"/>
          <w:szCs w:val="28"/>
          <w:rtl/>
        </w:rPr>
        <w:t>رسل</w:t>
      </w:r>
      <w:r w:rsidR="00435E0B" w:rsidRPr="00BA70E7">
        <w:rPr>
          <w:rFonts w:ascii="Simplified Arabic" w:hAnsi="Simplified Arabic" w:cs="Simplified Arabic" w:hint="cs"/>
          <w:sz w:val="28"/>
          <w:szCs w:val="28"/>
          <w:rtl/>
        </w:rPr>
        <w:t xml:space="preserve">كم الله </w:t>
      </w:r>
      <w:r w:rsidR="00E56F51" w:rsidRPr="00BA70E7">
        <w:rPr>
          <w:rFonts w:ascii="Simplified Arabic" w:hAnsi="Simplified Arabic" w:cs="Simplified Arabic"/>
          <w:sz w:val="28"/>
          <w:szCs w:val="28"/>
          <w:rtl/>
        </w:rPr>
        <w:t>ل</w:t>
      </w:r>
      <w:r w:rsidR="005E0C99" w:rsidRPr="00BA70E7">
        <w:rPr>
          <w:rFonts w:ascii="Simplified Arabic" w:hAnsi="Simplified Arabic" w:cs="Simplified Arabic" w:hint="cs"/>
          <w:sz w:val="28"/>
          <w:szCs w:val="28"/>
          <w:rtl/>
        </w:rPr>
        <w:t>ي؛ لي</w:t>
      </w:r>
      <w:r w:rsidR="00E56F51" w:rsidRPr="00BA70E7">
        <w:rPr>
          <w:rFonts w:ascii="Simplified Arabic" w:hAnsi="Simplified Arabic" w:cs="Simplified Arabic" w:hint="cs"/>
          <w:sz w:val="28"/>
          <w:szCs w:val="28"/>
          <w:rtl/>
        </w:rPr>
        <w:t>ثبت</w:t>
      </w:r>
      <w:r w:rsidRPr="00BA70E7">
        <w:rPr>
          <w:rFonts w:ascii="Simplified Arabic" w:hAnsi="Simplified Arabic" w:cs="Simplified Arabic"/>
          <w:sz w:val="28"/>
          <w:szCs w:val="28"/>
          <w:rtl/>
        </w:rPr>
        <w:t xml:space="preserve"> </w:t>
      </w:r>
      <w:r w:rsidRPr="00BA70E7">
        <w:rPr>
          <w:rFonts w:ascii="Simplified Arabic" w:hAnsi="Simplified Arabic" w:cs="Simplified Arabic" w:hint="cs"/>
          <w:sz w:val="28"/>
          <w:szCs w:val="28"/>
          <w:rtl/>
        </w:rPr>
        <w:t>أ</w:t>
      </w:r>
      <w:r w:rsidR="008B73DF" w:rsidRPr="00BA70E7">
        <w:rPr>
          <w:rFonts w:ascii="Simplified Arabic" w:hAnsi="Simplified Arabic" w:cs="Simplified Arabic"/>
          <w:sz w:val="28"/>
          <w:szCs w:val="28"/>
          <w:rtl/>
        </w:rPr>
        <w:t>ن الخير لا</w:t>
      </w:r>
      <w:r w:rsidRPr="00BA70E7">
        <w:rPr>
          <w:rFonts w:ascii="Simplified Arabic" w:hAnsi="Simplified Arabic" w:cs="Simplified Arabic" w:hint="cs"/>
          <w:sz w:val="28"/>
          <w:szCs w:val="28"/>
          <w:rtl/>
        </w:rPr>
        <w:t xml:space="preserve"> </w:t>
      </w:r>
      <w:r w:rsidR="008B73DF" w:rsidRPr="00BA70E7">
        <w:rPr>
          <w:rFonts w:ascii="Simplified Arabic" w:hAnsi="Simplified Arabic" w:cs="Simplified Arabic"/>
          <w:sz w:val="28"/>
          <w:szCs w:val="28"/>
          <w:rtl/>
        </w:rPr>
        <w:t>زال موجودا</w:t>
      </w:r>
      <w:r w:rsidR="008B73DF" w:rsidRPr="00BA70E7">
        <w:rPr>
          <w:rFonts w:ascii="Simplified Arabic" w:hAnsi="Simplified Arabic" w:cs="Simplified Arabic"/>
          <w:sz w:val="28"/>
          <w:szCs w:val="28"/>
        </w:rPr>
        <w:t xml:space="preserve"> </w:t>
      </w:r>
    </w:p>
    <w:p w:rsidR="00EF791C" w:rsidRPr="00BA70E7" w:rsidRDefault="008B73DF" w:rsidP="008B73DF">
      <w:pPr>
        <w:spacing w:after="200" w:line="276" w:lineRule="auto"/>
        <w:jc w:val="right"/>
        <w:rPr>
          <w:rFonts w:ascii="Simplified Arabic" w:hAnsi="Simplified Arabic"/>
          <w:rtl/>
        </w:rPr>
      </w:pPr>
      <w:r w:rsidRPr="00BA70E7">
        <w:rPr>
          <w:rFonts w:ascii="Simplified Arabic" w:hAnsi="Simplified Arabic" w:cs="Simplified Arabic" w:hint="cs"/>
          <w:sz w:val="28"/>
          <w:szCs w:val="28"/>
          <w:rtl/>
        </w:rPr>
        <w:t>الباحثة</w:t>
      </w:r>
      <w:r w:rsidR="00EF791C" w:rsidRPr="00BA70E7">
        <w:rPr>
          <w:rFonts w:ascii="Simplified Arabic" w:hAnsi="Simplified Arabic"/>
          <w:rtl/>
        </w:rPr>
        <w:br w:type="page"/>
      </w:r>
    </w:p>
    <w:p w:rsidR="00EF791C" w:rsidRPr="00BA70E7" w:rsidRDefault="00EF791C" w:rsidP="00EF791C">
      <w:pPr>
        <w:bidi w:val="0"/>
        <w:spacing w:after="200" w:line="276" w:lineRule="auto"/>
        <w:rPr>
          <w:rFonts w:ascii="Simplified Arabic" w:hAnsi="Simplified Arabic"/>
          <w:rtl/>
        </w:rPr>
      </w:pPr>
    </w:p>
    <w:p w:rsidR="00EF791C" w:rsidRPr="00BA70E7" w:rsidRDefault="00EF791C" w:rsidP="00F75E76">
      <w:pPr>
        <w:pStyle w:val="1"/>
        <w:jc w:val="center"/>
        <w:rPr>
          <w:rFonts w:ascii="Simplified Arabic" w:hAnsi="Simplified Arabic" w:cs="Simplified Arabic"/>
          <w:rtl/>
          <w:lang w:eastAsia="ar-SA"/>
        </w:rPr>
      </w:pPr>
      <w:bookmarkStart w:id="10" w:name="_Toc5896485"/>
      <w:bookmarkStart w:id="11" w:name="_Toc5895056"/>
      <w:bookmarkStart w:id="12" w:name="_Toc5894938"/>
      <w:bookmarkStart w:id="13" w:name="_Toc4369250"/>
      <w:bookmarkStart w:id="14" w:name="_Toc4369126"/>
      <w:bookmarkStart w:id="15" w:name="_Toc113654860"/>
      <w:r w:rsidRPr="00BA70E7">
        <w:rPr>
          <w:rFonts w:ascii="Simplified Arabic" w:hAnsi="Simplified Arabic" w:cs="Simplified Arabic"/>
          <w:rtl/>
          <w:lang w:eastAsia="ar-SA"/>
        </w:rPr>
        <w:t xml:space="preserve">شكـر </w:t>
      </w:r>
      <w:proofErr w:type="gramStart"/>
      <w:r w:rsidRPr="00BA70E7">
        <w:rPr>
          <w:rFonts w:ascii="Simplified Arabic" w:hAnsi="Simplified Arabic" w:cs="Simplified Arabic"/>
          <w:rtl/>
          <w:lang w:eastAsia="ar-SA"/>
        </w:rPr>
        <w:t>وعرفان</w:t>
      </w:r>
      <w:bookmarkEnd w:id="10"/>
      <w:bookmarkEnd w:id="11"/>
      <w:bookmarkEnd w:id="12"/>
      <w:bookmarkEnd w:id="13"/>
      <w:bookmarkEnd w:id="14"/>
      <w:bookmarkEnd w:id="15"/>
      <w:proofErr w:type="gramEnd"/>
    </w:p>
    <w:p w:rsidR="00EF791C" w:rsidRPr="00BA70E7" w:rsidRDefault="00EF791C" w:rsidP="00511C24">
      <w:pPr>
        <w:spacing w:line="360" w:lineRule="auto"/>
        <w:jc w:val="both"/>
        <w:rPr>
          <w:rFonts w:ascii="Simplified Arabic" w:hAnsi="Simplified Arabic" w:cs="Simplified Arabic"/>
          <w:sz w:val="28"/>
          <w:szCs w:val="28"/>
          <w:rtl/>
          <w:lang w:eastAsia="ar-SA"/>
        </w:rPr>
      </w:pPr>
    </w:p>
    <w:p w:rsidR="00E56F51" w:rsidRPr="00BA70E7" w:rsidRDefault="00EF791C" w:rsidP="00E56F51">
      <w:pPr>
        <w:spacing w:line="360" w:lineRule="auto"/>
        <w:ind w:firstLine="720"/>
        <w:jc w:val="both"/>
        <w:rPr>
          <w:rFonts w:ascii="Simplified Arabic" w:hAnsi="Simplified Arabic" w:cs="Simplified Arabic"/>
          <w:sz w:val="28"/>
          <w:szCs w:val="28"/>
          <w:rtl/>
          <w:lang w:eastAsia="ar-SA"/>
        </w:rPr>
      </w:pPr>
      <w:proofErr w:type="gramStart"/>
      <w:r w:rsidRPr="00BA70E7">
        <w:rPr>
          <w:rFonts w:ascii="Simplified Arabic" w:hAnsi="Simplified Arabic" w:cs="Simplified Arabic"/>
          <w:sz w:val="28"/>
          <w:szCs w:val="28"/>
          <w:rtl/>
          <w:lang w:eastAsia="ar-SA"/>
        </w:rPr>
        <w:t>الشكر</w:t>
      </w:r>
      <w:proofErr w:type="gramEnd"/>
      <w:r w:rsidRPr="00BA70E7">
        <w:rPr>
          <w:rFonts w:ascii="Simplified Arabic" w:hAnsi="Simplified Arabic" w:cs="Simplified Arabic"/>
          <w:sz w:val="28"/>
          <w:szCs w:val="28"/>
          <w:lang w:eastAsia="ar-SA"/>
        </w:rPr>
        <w:t xml:space="preserve"> </w:t>
      </w:r>
      <w:r w:rsidRPr="00BA70E7">
        <w:rPr>
          <w:rFonts w:ascii="Simplified Arabic" w:hAnsi="Simplified Arabic" w:cs="Simplified Arabic"/>
          <w:sz w:val="28"/>
          <w:szCs w:val="28"/>
          <w:rtl/>
          <w:lang w:eastAsia="ar-SA"/>
        </w:rPr>
        <w:t>لله</w:t>
      </w:r>
      <w:r w:rsidRPr="00BA70E7">
        <w:rPr>
          <w:rFonts w:ascii="Simplified Arabic" w:hAnsi="Simplified Arabic" w:cs="Simplified Arabic"/>
          <w:sz w:val="28"/>
          <w:szCs w:val="28"/>
          <w:lang w:eastAsia="ar-SA"/>
        </w:rPr>
        <w:t xml:space="preserve"> </w:t>
      </w:r>
      <w:r w:rsidRPr="00BA70E7">
        <w:rPr>
          <w:rFonts w:ascii="Simplified Arabic" w:hAnsi="Simplified Arabic" w:cs="Simplified Arabic"/>
          <w:sz w:val="28"/>
          <w:szCs w:val="28"/>
          <w:rtl/>
          <w:lang w:eastAsia="ar-SA"/>
        </w:rPr>
        <w:t>عز</w:t>
      </w:r>
      <w:r w:rsidRPr="00BA70E7">
        <w:rPr>
          <w:rFonts w:ascii="Simplified Arabic" w:hAnsi="Simplified Arabic" w:cs="Simplified Arabic"/>
          <w:sz w:val="28"/>
          <w:szCs w:val="28"/>
          <w:lang w:eastAsia="ar-SA"/>
        </w:rPr>
        <w:t xml:space="preserve"> </w:t>
      </w:r>
      <w:r w:rsidRPr="00BA70E7">
        <w:rPr>
          <w:rFonts w:ascii="Simplified Arabic" w:hAnsi="Simplified Arabic" w:cs="Simplified Arabic"/>
          <w:sz w:val="28"/>
          <w:szCs w:val="28"/>
          <w:rtl/>
          <w:lang w:eastAsia="ar-SA"/>
        </w:rPr>
        <w:t>وجل</w:t>
      </w:r>
      <w:r w:rsidRPr="00BA70E7">
        <w:rPr>
          <w:rFonts w:ascii="Simplified Arabic" w:hAnsi="Simplified Arabic" w:cs="Simplified Arabic"/>
          <w:sz w:val="28"/>
          <w:szCs w:val="28"/>
          <w:lang w:eastAsia="ar-SA"/>
        </w:rPr>
        <w:t xml:space="preserve"> </w:t>
      </w:r>
      <w:r w:rsidRPr="00BA70E7">
        <w:rPr>
          <w:rFonts w:ascii="Simplified Arabic" w:hAnsi="Simplified Arabic" w:cs="Simplified Arabic"/>
          <w:sz w:val="28"/>
          <w:szCs w:val="28"/>
          <w:rtl/>
          <w:lang w:eastAsia="ar-SA"/>
        </w:rPr>
        <w:t>الذي</w:t>
      </w:r>
      <w:r w:rsidRPr="00BA70E7">
        <w:rPr>
          <w:rFonts w:ascii="Simplified Arabic" w:hAnsi="Simplified Arabic" w:cs="Simplified Arabic"/>
          <w:sz w:val="28"/>
          <w:szCs w:val="28"/>
          <w:lang w:eastAsia="ar-SA"/>
        </w:rPr>
        <w:t xml:space="preserve"> </w:t>
      </w:r>
      <w:r w:rsidRPr="00BA70E7">
        <w:rPr>
          <w:rFonts w:ascii="Simplified Arabic" w:hAnsi="Simplified Arabic" w:cs="Simplified Arabic"/>
          <w:sz w:val="28"/>
          <w:szCs w:val="28"/>
          <w:rtl/>
          <w:lang w:eastAsia="ar-SA"/>
        </w:rPr>
        <w:t>ساعدني</w:t>
      </w:r>
      <w:r w:rsidRPr="00BA70E7">
        <w:rPr>
          <w:rFonts w:ascii="Simplified Arabic" w:hAnsi="Simplified Arabic" w:cs="Simplified Arabic"/>
          <w:sz w:val="28"/>
          <w:szCs w:val="28"/>
          <w:lang w:eastAsia="ar-SA"/>
        </w:rPr>
        <w:t xml:space="preserve"> </w:t>
      </w:r>
      <w:r w:rsidR="00E56F51" w:rsidRPr="00BA70E7">
        <w:rPr>
          <w:rFonts w:ascii="Simplified Arabic" w:hAnsi="Simplified Arabic" w:cs="Simplified Arabic"/>
          <w:sz w:val="28"/>
          <w:szCs w:val="28"/>
          <w:rtl/>
          <w:lang w:eastAsia="ar-SA"/>
        </w:rPr>
        <w:t>ع</w:t>
      </w:r>
      <w:r w:rsidR="00E56F51" w:rsidRPr="00BA70E7">
        <w:rPr>
          <w:rFonts w:ascii="Simplified Arabic" w:hAnsi="Simplified Arabic" w:cs="Simplified Arabic" w:hint="cs"/>
          <w:sz w:val="28"/>
          <w:szCs w:val="28"/>
          <w:rtl/>
          <w:lang w:eastAsia="ar-SA"/>
        </w:rPr>
        <w:t>لى</w:t>
      </w:r>
      <w:r w:rsidRPr="00BA70E7">
        <w:rPr>
          <w:rFonts w:ascii="Simplified Arabic" w:hAnsi="Simplified Arabic" w:cs="Simplified Arabic"/>
          <w:sz w:val="28"/>
          <w:szCs w:val="28"/>
          <w:lang w:eastAsia="ar-SA"/>
        </w:rPr>
        <w:t xml:space="preserve"> </w:t>
      </w:r>
      <w:r w:rsidRPr="00BA70E7">
        <w:rPr>
          <w:rFonts w:ascii="Simplified Arabic" w:hAnsi="Simplified Arabic" w:cs="Simplified Arabic"/>
          <w:sz w:val="28"/>
          <w:szCs w:val="28"/>
          <w:rtl/>
          <w:lang w:eastAsia="ar-SA"/>
        </w:rPr>
        <w:t>إخراج</w:t>
      </w:r>
      <w:r w:rsidRPr="00BA70E7">
        <w:rPr>
          <w:rFonts w:ascii="Simplified Arabic" w:hAnsi="Simplified Arabic" w:cs="Simplified Arabic"/>
          <w:sz w:val="28"/>
          <w:szCs w:val="28"/>
          <w:lang w:eastAsia="ar-SA"/>
        </w:rPr>
        <w:t xml:space="preserve"> </w:t>
      </w:r>
      <w:r w:rsidRPr="00BA70E7">
        <w:rPr>
          <w:rFonts w:ascii="Simplified Arabic" w:hAnsi="Simplified Arabic" w:cs="Simplified Arabic"/>
          <w:sz w:val="28"/>
          <w:szCs w:val="28"/>
          <w:rtl/>
          <w:lang w:eastAsia="ar-SA"/>
        </w:rPr>
        <w:t>بحثي</w:t>
      </w:r>
      <w:r w:rsidRPr="00BA70E7">
        <w:rPr>
          <w:rFonts w:ascii="Simplified Arabic" w:hAnsi="Simplified Arabic" w:cs="Simplified Arabic"/>
          <w:sz w:val="28"/>
          <w:szCs w:val="28"/>
          <w:lang w:eastAsia="ar-SA"/>
        </w:rPr>
        <w:t xml:space="preserve"> </w:t>
      </w:r>
      <w:r w:rsidRPr="00BA70E7">
        <w:rPr>
          <w:rFonts w:ascii="Simplified Arabic" w:hAnsi="Simplified Arabic" w:cs="Simplified Arabic"/>
          <w:sz w:val="28"/>
          <w:szCs w:val="28"/>
          <w:rtl/>
          <w:lang w:eastAsia="ar-SA"/>
        </w:rPr>
        <w:t>بالصورة</w:t>
      </w:r>
      <w:r w:rsidRPr="00BA70E7">
        <w:rPr>
          <w:rFonts w:ascii="Simplified Arabic" w:hAnsi="Simplified Arabic" w:cs="Simplified Arabic"/>
          <w:sz w:val="28"/>
          <w:szCs w:val="28"/>
          <w:lang w:eastAsia="ar-SA"/>
        </w:rPr>
        <w:t xml:space="preserve"> </w:t>
      </w:r>
      <w:r w:rsidRPr="00BA70E7">
        <w:rPr>
          <w:rFonts w:ascii="Simplified Arabic" w:hAnsi="Simplified Arabic" w:cs="Simplified Arabic"/>
          <w:sz w:val="28"/>
          <w:szCs w:val="28"/>
          <w:rtl/>
          <w:lang w:eastAsia="ar-SA"/>
        </w:rPr>
        <w:t>المتواضعة</w:t>
      </w:r>
      <w:r w:rsidRPr="00BA70E7">
        <w:rPr>
          <w:rFonts w:ascii="Simplified Arabic" w:hAnsi="Simplified Arabic" w:cs="Simplified Arabic"/>
          <w:sz w:val="28"/>
          <w:szCs w:val="28"/>
          <w:lang w:eastAsia="ar-SA"/>
        </w:rPr>
        <w:t xml:space="preserve"> </w:t>
      </w:r>
      <w:r w:rsidRPr="00BA70E7">
        <w:rPr>
          <w:rFonts w:ascii="Simplified Arabic" w:hAnsi="Simplified Arabic" w:cs="Simplified Arabic"/>
          <w:sz w:val="28"/>
          <w:szCs w:val="28"/>
          <w:rtl/>
          <w:lang w:eastAsia="ar-SA"/>
        </w:rPr>
        <w:t>التي</w:t>
      </w:r>
      <w:r w:rsidRPr="00BA70E7">
        <w:rPr>
          <w:rFonts w:ascii="Simplified Arabic" w:hAnsi="Simplified Arabic" w:cs="Simplified Arabic"/>
          <w:sz w:val="28"/>
          <w:szCs w:val="28"/>
          <w:lang w:eastAsia="ar-SA"/>
        </w:rPr>
        <w:t xml:space="preserve"> </w:t>
      </w:r>
      <w:r w:rsidRPr="00BA70E7">
        <w:rPr>
          <w:rFonts w:ascii="Simplified Arabic" w:hAnsi="Simplified Arabic" w:cs="Simplified Arabic"/>
          <w:sz w:val="28"/>
          <w:szCs w:val="28"/>
          <w:rtl/>
          <w:lang w:eastAsia="ar-SA"/>
        </w:rPr>
        <w:t>بين أيديكم</w:t>
      </w:r>
      <w:r w:rsidR="00E56F51" w:rsidRPr="00BA70E7">
        <w:rPr>
          <w:rFonts w:ascii="Simplified Arabic" w:hAnsi="Simplified Arabic" w:cs="Simplified Arabic" w:hint="cs"/>
          <w:sz w:val="28"/>
          <w:szCs w:val="28"/>
          <w:rtl/>
          <w:lang w:eastAsia="ar-SA"/>
        </w:rPr>
        <w:t>، فلله الحمد والمنة.</w:t>
      </w:r>
    </w:p>
    <w:p w:rsidR="00511C24" w:rsidRPr="00BA70E7" w:rsidRDefault="00EF791C" w:rsidP="00E56F51">
      <w:pPr>
        <w:spacing w:line="360" w:lineRule="auto"/>
        <w:ind w:firstLine="720"/>
        <w:jc w:val="both"/>
        <w:rPr>
          <w:rFonts w:ascii="Simplified Arabic" w:hAnsi="Simplified Arabic" w:cs="Simplified Arabic"/>
          <w:sz w:val="28"/>
          <w:szCs w:val="28"/>
          <w:rtl/>
          <w:lang w:eastAsia="ar-SA"/>
        </w:rPr>
      </w:pPr>
      <w:r w:rsidRPr="00BA70E7">
        <w:rPr>
          <w:rFonts w:ascii="Simplified Arabic" w:hAnsi="Simplified Arabic" w:cs="Simplified Arabic"/>
          <w:sz w:val="28"/>
          <w:szCs w:val="28"/>
          <w:lang w:eastAsia="ar-SA"/>
        </w:rPr>
        <w:t xml:space="preserve"> </w:t>
      </w:r>
      <w:proofErr w:type="gramStart"/>
      <w:r w:rsidRPr="00BA70E7">
        <w:rPr>
          <w:rFonts w:ascii="Simplified Arabic" w:hAnsi="Simplified Arabic" w:cs="Simplified Arabic"/>
          <w:sz w:val="28"/>
          <w:szCs w:val="28"/>
          <w:rtl/>
          <w:lang w:eastAsia="ar-SA"/>
        </w:rPr>
        <w:t>كما</w:t>
      </w:r>
      <w:proofErr w:type="gramEnd"/>
      <w:r w:rsidRPr="00BA70E7">
        <w:rPr>
          <w:rFonts w:ascii="Simplified Arabic" w:hAnsi="Simplified Arabic" w:cs="Simplified Arabic"/>
          <w:sz w:val="28"/>
          <w:szCs w:val="28"/>
          <w:lang w:eastAsia="ar-SA"/>
        </w:rPr>
        <w:t xml:space="preserve"> </w:t>
      </w:r>
      <w:r w:rsidRPr="00BA70E7">
        <w:rPr>
          <w:rFonts w:ascii="Simplified Arabic" w:hAnsi="Simplified Arabic" w:cs="Simplified Arabic"/>
          <w:sz w:val="28"/>
          <w:szCs w:val="28"/>
          <w:rtl/>
          <w:lang w:eastAsia="ar-SA"/>
        </w:rPr>
        <w:t>يطيب</w:t>
      </w:r>
      <w:r w:rsidRPr="00BA70E7">
        <w:rPr>
          <w:rFonts w:ascii="Simplified Arabic" w:hAnsi="Simplified Arabic" w:cs="Simplified Arabic"/>
          <w:sz w:val="28"/>
          <w:szCs w:val="28"/>
          <w:lang w:eastAsia="ar-SA"/>
        </w:rPr>
        <w:t xml:space="preserve"> </w:t>
      </w:r>
      <w:r w:rsidRPr="00BA70E7">
        <w:rPr>
          <w:rFonts w:ascii="Simplified Arabic" w:hAnsi="Simplified Arabic" w:cs="Simplified Arabic"/>
          <w:sz w:val="28"/>
          <w:szCs w:val="28"/>
          <w:rtl/>
          <w:lang w:eastAsia="ar-SA"/>
        </w:rPr>
        <w:t>لي</w:t>
      </w:r>
      <w:r w:rsidRPr="00BA70E7">
        <w:rPr>
          <w:rFonts w:ascii="Simplified Arabic" w:hAnsi="Simplified Arabic" w:cs="Simplified Arabic"/>
          <w:sz w:val="28"/>
          <w:szCs w:val="28"/>
          <w:lang w:eastAsia="ar-SA"/>
        </w:rPr>
        <w:t xml:space="preserve"> </w:t>
      </w:r>
      <w:r w:rsidRPr="00BA70E7">
        <w:rPr>
          <w:rFonts w:ascii="Simplified Arabic" w:hAnsi="Simplified Arabic" w:cs="Simplified Arabic"/>
          <w:sz w:val="28"/>
          <w:szCs w:val="28"/>
          <w:rtl/>
          <w:lang w:eastAsia="ar-SA"/>
        </w:rPr>
        <w:t>أن</w:t>
      </w:r>
      <w:r w:rsidRPr="00BA70E7">
        <w:rPr>
          <w:rFonts w:ascii="Simplified Arabic" w:hAnsi="Simplified Arabic" w:cs="Simplified Arabic"/>
          <w:sz w:val="28"/>
          <w:szCs w:val="28"/>
          <w:lang w:eastAsia="ar-SA"/>
        </w:rPr>
        <w:t xml:space="preserve"> </w:t>
      </w:r>
      <w:r w:rsidR="00E56F51" w:rsidRPr="00BA70E7">
        <w:rPr>
          <w:rFonts w:ascii="Simplified Arabic" w:hAnsi="Simplified Arabic" w:cs="Simplified Arabic" w:hint="cs"/>
          <w:sz w:val="28"/>
          <w:szCs w:val="28"/>
          <w:rtl/>
          <w:lang w:eastAsia="ar-SA"/>
        </w:rPr>
        <w:t>أتقدم بخالص الشكر والتقدير</w:t>
      </w:r>
      <w:r w:rsidR="0013335C" w:rsidRPr="00BA70E7">
        <w:rPr>
          <w:rFonts w:ascii="Simplified Arabic" w:hAnsi="Simplified Arabic" w:cs="Simplified Arabic" w:hint="cs"/>
          <w:sz w:val="28"/>
          <w:szCs w:val="28"/>
          <w:rtl/>
          <w:lang w:eastAsia="ar-SA"/>
        </w:rPr>
        <w:t xml:space="preserve"> إلى </w:t>
      </w:r>
      <w:r w:rsidR="00511C24" w:rsidRPr="00BA70E7">
        <w:rPr>
          <w:rFonts w:ascii="Simplified Arabic" w:hAnsi="Simplified Arabic" w:cs="Simplified Arabic"/>
          <w:sz w:val="28"/>
          <w:szCs w:val="28"/>
          <w:rtl/>
          <w:lang w:eastAsia="ar-SA"/>
        </w:rPr>
        <w:t>الدكتور</w:t>
      </w:r>
      <w:r w:rsidR="00511C24" w:rsidRPr="00BA70E7">
        <w:rPr>
          <w:rFonts w:ascii="Simplified Arabic" w:hAnsi="Simplified Arabic" w:cs="Simplified Arabic" w:hint="cs"/>
          <w:sz w:val="28"/>
          <w:szCs w:val="28"/>
          <w:rtl/>
          <w:lang w:eastAsia="ar-SA"/>
        </w:rPr>
        <w:t xml:space="preserve"> حسن</w:t>
      </w:r>
      <w:r w:rsidR="00E56F51" w:rsidRPr="00BA70E7">
        <w:rPr>
          <w:rFonts w:ascii="Simplified Arabic" w:hAnsi="Simplified Arabic" w:cs="Simplified Arabic" w:hint="cs"/>
          <w:sz w:val="28"/>
          <w:szCs w:val="28"/>
          <w:rtl/>
          <w:lang w:eastAsia="ar-SA"/>
        </w:rPr>
        <w:t xml:space="preserve"> محمد تيم على تفضله بالإشراف على رسالتي؛</w:t>
      </w:r>
      <w:r w:rsidR="00511C24" w:rsidRPr="00BA70E7">
        <w:rPr>
          <w:rFonts w:ascii="Simplified Arabic" w:hAnsi="Simplified Arabic" w:cs="Simplified Arabic" w:hint="cs"/>
          <w:sz w:val="28"/>
          <w:szCs w:val="28"/>
          <w:rtl/>
          <w:lang w:eastAsia="ar-SA"/>
        </w:rPr>
        <w:t xml:space="preserve"> فله كل </w:t>
      </w:r>
      <w:r w:rsidR="00511C24" w:rsidRPr="00BA70E7">
        <w:rPr>
          <w:rFonts w:ascii="Simplified Arabic" w:hAnsi="Simplified Arabic" w:cs="Simplified Arabic"/>
          <w:sz w:val="28"/>
          <w:szCs w:val="28"/>
          <w:rtl/>
          <w:lang w:eastAsia="ar-SA"/>
        </w:rPr>
        <w:t>الشكر</w:t>
      </w:r>
      <w:r w:rsidR="00E56F51" w:rsidRPr="00BA70E7">
        <w:rPr>
          <w:rFonts w:ascii="Simplified Arabic" w:hAnsi="Simplified Arabic" w:cs="Simplified Arabic" w:hint="cs"/>
          <w:sz w:val="28"/>
          <w:szCs w:val="28"/>
          <w:rtl/>
          <w:lang w:eastAsia="ar-SA"/>
        </w:rPr>
        <w:t>،</w:t>
      </w:r>
      <w:r w:rsidR="00511C24" w:rsidRPr="00BA70E7">
        <w:rPr>
          <w:rFonts w:ascii="Simplified Arabic" w:hAnsi="Simplified Arabic" w:cs="Simplified Arabic"/>
          <w:sz w:val="28"/>
          <w:szCs w:val="28"/>
          <w:rtl/>
          <w:lang w:eastAsia="ar-SA"/>
        </w:rPr>
        <w:t xml:space="preserve"> والتقدير</w:t>
      </w:r>
      <w:r w:rsidR="00E56F51" w:rsidRPr="00BA70E7">
        <w:rPr>
          <w:rFonts w:ascii="Simplified Arabic" w:hAnsi="Simplified Arabic" w:cs="Simplified Arabic" w:hint="cs"/>
          <w:sz w:val="28"/>
          <w:szCs w:val="28"/>
          <w:rtl/>
          <w:lang w:eastAsia="ar-SA"/>
        </w:rPr>
        <w:t>،</w:t>
      </w:r>
      <w:r w:rsidR="00511C24" w:rsidRPr="00BA70E7">
        <w:rPr>
          <w:rFonts w:ascii="Simplified Arabic" w:hAnsi="Simplified Arabic" w:cs="Simplified Arabic"/>
          <w:sz w:val="28"/>
          <w:szCs w:val="28"/>
          <w:rtl/>
          <w:lang w:eastAsia="ar-SA"/>
        </w:rPr>
        <w:t xml:space="preserve"> </w:t>
      </w:r>
      <w:r w:rsidR="00511C24" w:rsidRPr="00BA70E7">
        <w:rPr>
          <w:rFonts w:ascii="Simplified Arabic" w:hAnsi="Simplified Arabic" w:cs="Simplified Arabic" w:hint="cs"/>
          <w:sz w:val="28"/>
          <w:szCs w:val="28"/>
          <w:rtl/>
          <w:lang w:eastAsia="ar-SA"/>
        </w:rPr>
        <w:t>والاحترام</w:t>
      </w:r>
      <w:r w:rsidR="008F2C21">
        <w:rPr>
          <w:rFonts w:ascii="Simplified Arabic" w:hAnsi="Simplified Arabic" w:cs="Simplified Arabic" w:hint="cs"/>
          <w:sz w:val="28"/>
          <w:szCs w:val="28"/>
          <w:rtl/>
          <w:lang w:eastAsia="ar-SA"/>
        </w:rPr>
        <w:t xml:space="preserve">. </w:t>
      </w:r>
    </w:p>
    <w:p w:rsidR="00511C24" w:rsidRPr="00BA70E7" w:rsidRDefault="00E56F51" w:rsidP="005E0C99">
      <w:pPr>
        <w:spacing w:line="360" w:lineRule="auto"/>
        <w:jc w:val="both"/>
        <w:rPr>
          <w:rFonts w:ascii="Simplified Arabic" w:hAnsi="Simplified Arabic" w:cs="Simplified Arabic"/>
          <w:sz w:val="28"/>
          <w:szCs w:val="28"/>
          <w:rtl/>
          <w:lang w:eastAsia="ar-SA"/>
        </w:rPr>
      </w:pPr>
      <w:r w:rsidRPr="00BA70E7">
        <w:rPr>
          <w:rFonts w:ascii="Simplified Arabic" w:hAnsi="Simplified Arabic" w:cs="Simplified Arabic" w:hint="cs"/>
          <w:sz w:val="28"/>
          <w:szCs w:val="28"/>
          <w:rtl/>
          <w:lang w:eastAsia="ar-SA"/>
        </w:rPr>
        <w:t xml:space="preserve">والشكر مع </w:t>
      </w:r>
      <w:r w:rsidR="00511C24" w:rsidRPr="00BA70E7">
        <w:rPr>
          <w:rFonts w:ascii="Simplified Arabic" w:hAnsi="Simplified Arabic" w:cs="Simplified Arabic"/>
          <w:sz w:val="28"/>
          <w:szCs w:val="28"/>
          <w:rtl/>
          <w:lang w:eastAsia="ar-SA"/>
        </w:rPr>
        <w:t xml:space="preserve">الحب </w:t>
      </w:r>
      <w:r w:rsidR="00511C24" w:rsidRPr="00BA70E7">
        <w:rPr>
          <w:rFonts w:ascii="Simplified Arabic" w:hAnsi="Simplified Arabic" w:cs="Simplified Arabic" w:hint="cs"/>
          <w:sz w:val="28"/>
          <w:szCs w:val="28"/>
          <w:rtl/>
          <w:lang w:eastAsia="ar-SA"/>
        </w:rPr>
        <w:t>والامتنان</w:t>
      </w:r>
      <w:r w:rsidR="00511C24" w:rsidRPr="00BA70E7">
        <w:rPr>
          <w:rFonts w:ascii="Simplified Arabic" w:hAnsi="Simplified Arabic" w:cs="Simplified Arabic"/>
          <w:sz w:val="28"/>
          <w:szCs w:val="28"/>
          <w:rtl/>
          <w:lang w:eastAsia="ar-SA"/>
        </w:rPr>
        <w:t xml:space="preserve"> لدعوات أمي</w:t>
      </w:r>
      <w:r w:rsidRPr="00BA70E7">
        <w:rPr>
          <w:rFonts w:ascii="Simplified Arabic" w:hAnsi="Simplified Arabic" w:cs="Simplified Arabic" w:hint="cs"/>
          <w:sz w:val="28"/>
          <w:szCs w:val="28"/>
          <w:rtl/>
          <w:lang w:eastAsia="ar-SA"/>
        </w:rPr>
        <w:t>،</w:t>
      </w:r>
      <w:r w:rsidR="005E0C99" w:rsidRPr="00BA70E7">
        <w:rPr>
          <w:rFonts w:ascii="Simplified Arabic" w:hAnsi="Simplified Arabic" w:cs="Simplified Arabic"/>
          <w:sz w:val="28"/>
          <w:szCs w:val="28"/>
          <w:rtl/>
          <w:lang w:eastAsia="ar-SA"/>
        </w:rPr>
        <w:t xml:space="preserve"> وأبي التي كانت </w:t>
      </w:r>
      <w:r w:rsidR="005E0C99" w:rsidRPr="00BA70E7">
        <w:rPr>
          <w:rFonts w:ascii="Simplified Arabic" w:hAnsi="Simplified Arabic" w:cs="Simplified Arabic" w:hint="cs"/>
          <w:sz w:val="28"/>
          <w:szCs w:val="28"/>
          <w:rtl/>
          <w:lang w:eastAsia="ar-SA"/>
        </w:rPr>
        <w:t>كالدرع</w:t>
      </w:r>
      <w:r w:rsidRPr="00BA70E7">
        <w:rPr>
          <w:rFonts w:ascii="Simplified Arabic" w:hAnsi="Simplified Arabic" w:cs="Simplified Arabic"/>
          <w:sz w:val="28"/>
          <w:szCs w:val="28"/>
          <w:rtl/>
          <w:lang w:eastAsia="ar-SA"/>
        </w:rPr>
        <w:t xml:space="preserve"> تحميني</w:t>
      </w:r>
      <w:r w:rsidR="00511C24" w:rsidRPr="00BA70E7">
        <w:rPr>
          <w:rFonts w:ascii="Simplified Arabic" w:hAnsi="Simplified Arabic" w:cs="Simplified Arabic"/>
          <w:sz w:val="28"/>
          <w:szCs w:val="28"/>
          <w:rtl/>
          <w:lang w:eastAsia="ar-SA"/>
        </w:rPr>
        <w:t>، و</w:t>
      </w:r>
      <w:r w:rsidRPr="00BA70E7">
        <w:rPr>
          <w:rFonts w:ascii="Simplified Arabic" w:hAnsi="Simplified Arabic" w:cs="Simplified Arabic" w:hint="cs"/>
          <w:sz w:val="28"/>
          <w:szCs w:val="28"/>
          <w:rtl/>
          <w:lang w:eastAsia="ar-SA"/>
        </w:rPr>
        <w:t>شكري موصول</w:t>
      </w:r>
      <w:r w:rsidR="0013335C" w:rsidRPr="00BA70E7">
        <w:rPr>
          <w:rFonts w:ascii="Simplified Arabic" w:hAnsi="Simplified Arabic" w:cs="Simplified Arabic" w:hint="cs"/>
          <w:sz w:val="28"/>
          <w:szCs w:val="28"/>
          <w:rtl/>
          <w:lang w:eastAsia="ar-SA"/>
        </w:rPr>
        <w:t xml:space="preserve"> إلى </w:t>
      </w:r>
      <w:r w:rsidRPr="00BA70E7">
        <w:rPr>
          <w:rFonts w:ascii="Simplified Arabic" w:hAnsi="Simplified Arabic" w:cs="Simplified Arabic"/>
          <w:sz w:val="28"/>
          <w:szCs w:val="28"/>
          <w:rtl/>
          <w:lang w:eastAsia="ar-SA"/>
        </w:rPr>
        <w:t>زوجي أيضا ال</w:t>
      </w:r>
      <w:r w:rsidRPr="00BA70E7">
        <w:rPr>
          <w:rFonts w:ascii="Simplified Arabic" w:hAnsi="Simplified Arabic" w:cs="Simplified Arabic" w:hint="cs"/>
          <w:sz w:val="28"/>
          <w:szCs w:val="28"/>
          <w:rtl/>
          <w:lang w:eastAsia="ar-SA"/>
        </w:rPr>
        <w:t>ذ</w:t>
      </w:r>
      <w:r w:rsidRPr="00BA70E7">
        <w:rPr>
          <w:rFonts w:ascii="Simplified Arabic" w:hAnsi="Simplified Arabic" w:cs="Simplified Arabic"/>
          <w:sz w:val="28"/>
          <w:szCs w:val="28"/>
          <w:rtl/>
          <w:lang w:eastAsia="ar-SA"/>
        </w:rPr>
        <w:t>ي كان</w:t>
      </w:r>
      <w:r w:rsidR="00511C24" w:rsidRPr="00BA70E7">
        <w:rPr>
          <w:rFonts w:ascii="Simplified Arabic" w:hAnsi="Simplified Arabic" w:cs="Simplified Arabic"/>
          <w:sz w:val="28"/>
          <w:szCs w:val="28"/>
          <w:rtl/>
          <w:lang w:eastAsia="ar-SA"/>
        </w:rPr>
        <w:t xml:space="preserve"> دائما بجانبي</w:t>
      </w:r>
      <w:r w:rsidRPr="00BA70E7">
        <w:rPr>
          <w:rFonts w:ascii="Simplified Arabic" w:hAnsi="Simplified Arabic" w:cs="Simplified Arabic" w:hint="cs"/>
          <w:sz w:val="28"/>
          <w:szCs w:val="28"/>
          <w:rtl/>
          <w:lang w:eastAsia="ar-SA"/>
        </w:rPr>
        <w:t>،</w:t>
      </w:r>
      <w:r w:rsidRPr="00BA70E7">
        <w:rPr>
          <w:rFonts w:ascii="Simplified Arabic" w:hAnsi="Simplified Arabic" w:cs="Simplified Arabic"/>
          <w:sz w:val="28"/>
          <w:szCs w:val="28"/>
          <w:rtl/>
          <w:lang w:eastAsia="ar-SA"/>
        </w:rPr>
        <w:t xml:space="preserve"> وإلى أولادي الذين وقفوا بجانبي</w:t>
      </w:r>
      <w:r w:rsidR="00023F00" w:rsidRPr="00BA70E7">
        <w:rPr>
          <w:rFonts w:ascii="Simplified Arabic" w:hAnsi="Simplified Arabic" w:cs="Simplified Arabic" w:hint="cs"/>
          <w:sz w:val="28"/>
          <w:szCs w:val="28"/>
          <w:rtl/>
          <w:lang w:eastAsia="ar-SA"/>
        </w:rPr>
        <w:t xml:space="preserve"> كل الشكر</w:t>
      </w:r>
      <w:r w:rsidR="00511C24" w:rsidRPr="00BA70E7">
        <w:rPr>
          <w:rFonts w:ascii="Simplified Arabic" w:hAnsi="Simplified Arabic" w:cs="Simplified Arabic"/>
          <w:sz w:val="28"/>
          <w:szCs w:val="28"/>
          <w:rtl/>
          <w:lang w:eastAsia="ar-SA"/>
        </w:rPr>
        <w:t>.</w:t>
      </w:r>
    </w:p>
    <w:p w:rsidR="00511C24" w:rsidRPr="00BA70E7" w:rsidRDefault="00023F00" w:rsidP="00511C24">
      <w:pPr>
        <w:spacing w:line="360" w:lineRule="auto"/>
        <w:jc w:val="both"/>
        <w:rPr>
          <w:rFonts w:ascii="Simplified Arabic" w:hAnsi="Simplified Arabic" w:cs="Simplified Arabic"/>
          <w:sz w:val="28"/>
          <w:szCs w:val="28"/>
          <w:rtl/>
          <w:lang w:eastAsia="ar-SA"/>
        </w:rPr>
      </w:pPr>
      <w:r w:rsidRPr="00BA70E7">
        <w:rPr>
          <w:rFonts w:ascii="Simplified Arabic" w:hAnsi="Simplified Arabic" w:cs="Simplified Arabic" w:hint="cs"/>
          <w:sz w:val="28"/>
          <w:szCs w:val="28"/>
          <w:rtl/>
          <w:lang w:eastAsia="ar-SA"/>
        </w:rPr>
        <w:t>كما أتقدم بالشكر، و</w:t>
      </w:r>
      <w:r w:rsidR="00511C24" w:rsidRPr="00BA70E7">
        <w:rPr>
          <w:rFonts w:ascii="Simplified Arabic" w:hAnsi="Simplified Arabic" w:cs="Simplified Arabic"/>
          <w:sz w:val="28"/>
          <w:szCs w:val="28"/>
          <w:rtl/>
          <w:lang w:eastAsia="ar-SA"/>
        </w:rPr>
        <w:t>الحب</w:t>
      </w:r>
      <w:r w:rsidRPr="00BA70E7">
        <w:rPr>
          <w:rFonts w:ascii="Simplified Arabic" w:hAnsi="Simplified Arabic" w:cs="Simplified Arabic" w:hint="cs"/>
          <w:sz w:val="28"/>
          <w:szCs w:val="28"/>
          <w:rtl/>
          <w:lang w:eastAsia="ar-SA"/>
        </w:rPr>
        <w:t>،</w:t>
      </w:r>
      <w:r w:rsidR="00511C24" w:rsidRPr="00BA70E7">
        <w:rPr>
          <w:rFonts w:ascii="Simplified Arabic" w:hAnsi="Simplified Arabic" w:cs="Simplified Arabic"/>
          <w:sz w:val="28"/>
          <w:szCs w:val="28"/>
          <w:rtl/>
          <w:lang w:eastAsia="ar-SA"/>
        </w:rPr>
        <w:t xml:space="preserve"> والتقدير</w:t>
      </w:r>
      <w:r w:rsidRPr="00BA70E7">
        <w:rPr>
          <w:rFonts w:ascii="Simplified Arabic" w:hAnsi="Simplified Arabic" w:cs="Simplified Arabic" w:hint="cs"/>
          <w:sz w:val="28"/>
          <w:szCs w:val="28"/>
          <w:rtl/>
          <w:lang w:eastAsia="ar-SA"/>
        </w:rPr>
        <w:t>،</w:t>
      </w:r>
      <w:r w:rsidR="00511C24" w:rsidRPr="00BA70E7">
        <w:rPr>
          <w:rFonts w:ascii="Simplified Arabic" w:hAnsi="Simplified Arabic" w:cs="Simplified Arabic"/>
          <w:sz w:val="28"/>
          <w:szCs w:val="28"/>
          <w:rtl/>
          <w:lang w:eastAsia="ar-SA"/>
        </w:rPr>
        <w:t xml:space="preserve"> </w:t>
      </w:r>
      <w:r w:rsidR="00511C24" w:rsidRPr="00BA70E7">
        <w:rPr>
          <w:rFonts w:ascii="Simplified Arabic" w:hAnsi="Simplified Arabic" w:cs="Simplified Arabic" w:hint="cs"/>
          <w:sz w:val="28"/>
          <w:szCs w:val="28"/>
          <w:rtl/>
          <w:lang w:eastAsia="ar-SA"/>
        </w:rPr>
        <w:t>والاحترام</w:t>
      </w:r>
      <w:r w:rsidRPr="00BA70E7">
        <w:rPr>
          <w:rFonts w:ascii="Simplified Arabic" w:hAnsi="Simplified Arabic" w:cs="Simplified Arabic"/>
          <w:sz w:val="28"/>
          <w:szCs w:val="28"/>
          <w:rtl/>
          <w:lang w:eastAsia="ar-SA"/>
        </w:rPr>
        <w:t xml:space="preserve"> لأخوتي وأخواتي</w:t>
      </w:r>
      <w:r w:rsidRPr="00BA70E7">
        <w:rPr>
          <w:rFonts w:ascii="Simplified Arabic" w:hAnsi="Simplified Arabic" w:cs="Simplified Arabic" w:hint="cs"/>
          <w:sz w:val="28"/>
          <w:szCs w:val="28"/>
          <w:rtl/>
          <w:lang w:eastAsia="ar-SA"/>
        </w:rPr>
        <w:t xml:space="preserve"> </w:t>
      </w:r>
      <w:r w:rsidRPr="00BA70E7">
        <w:rPr>
          <w:rFonts w:ascii="Simplified Arabic" w:hAnsi="Simplified Arabic" w:cs="Simplified Arabic"/>
          <w:sz w:val="28"/>
          <w:szCs w:val="28"/>
          <w:rtl/>
          <w:lang w:eastAsia="ar-SA"/>
        </w:rPr>
        <w:t>الذين ساندوني ودعموني</w:t>
      </w:r>
      <w:r w:rsidR="00511C24" w:rsidRPr="00BA70E7">
        <w:rPr>
          <w:rFonts w:ascii="Simplified Arabic" w:hAnsi="Simplified Arabic" w:cs="Simplified Arabic"/>
          <w:sz w:val="28"/>
          <w:szCs w:val="28"/>
          <w:rtl/>
          <w:lang w:eastAsia="ar-SA"/>
        </w:rPr>
        <w:t>.</w:t>
      </w:r>
    </w:p>
    <w:p w:rsidR="00511C24" w:rsidRPr="00BA70E7" w:rsidRDefault="00511C24" w:rsidP="00511C24">
      <w:pPr>
        <w:spacing w:line="360" w:lineRule="auto"/>
        <w:jc w:val="both"/>
        <w:rPr>
          <w:rFonts w:ascii="Simplified Arabic" w:hAnsi="Simplified Arabic" w:cs="Simplified Arabic"/>
          <w:sz w:val="28"/>
          <w:szCs w:val="28"/>
          <w:rtl/>
          <w:lang w:eastAsia="ar-SA"/>
        </w:rPr>
      </w:pPr>
      <w:r w:rsidRPr="00BA70E7">
        <w:rPr>
          <w:rFonts w:ascii="Simplified Arabic" w:hAnsi="Simplified Arabic" w:cs="Simplified Arabic"/>
          <w:sz w:val="28"/>
          <w:szCs w:val="28"/>
          <w:rtl/>
          <w:lang w:eastAsia="ar-SA"/>
        </w:rPr>
        <w:t xml:space="preserve">الشكر </w:t>
      </w:r>
      <w:r w:rsidRPr="00BA70E7">
        <w:rPr>
          <w:rFonts w:ascii="Simplified Arabic" w:hAnsi="Simplified Arabic" w:cs="Simplified Arabic" w:hint="cs"/>
          <w:sz w:val="28"/>
          <w:szCs w:val="28"/>
          <w:rtl/>
          <w:lang w:eastAsia="ar-SA"/>
        </w:rPr>
        <w:t>والاحترام</w:t>
      </w:r>
      <w:r w:rsidRPr="00BA70E7">
        <w:rPr>
          <w:rFonts w:ascii="Simplified Arabic" w:hAnsi="Simplified Arabic" w:cs="Simplified Arabic"/>
          <w:sz w:val="28"/>
          <w:szCs w:val="28"/>
          <w:rtl/>
          <w:lang w:eastAsia="ar-SA"/>
        </w:rPr>
        <w:t xml:space="preserve"> والتقدير لأصدقائي </w:t>
      </w:r>
      <w:proofErr w:type="gramStart"/>
      <w:r w:rsidRPr="00BA70E7">
        <w:rPr>
          <w:rFonts w:ascii="Simplified Arabic" w:hAnsi="Simplified Arabic" w:cs="Simplified Arabic"/>
          <w:sz w:val="28"/>
          <w:szCs w:val="28"/>
          <w:rtl/>
          <w:lang w:eastAsia="ar-SA"/>
        </w:rPr>
        <w:t>وزملائي</w:t>
      </w:r>
      <w:proofErr w:type="gramEnd"/>
      <w:r w:rsidR="00023F00" w:rsidRPr="00BA70E7">
        <w:rPr>
          <w:rFonts w:ascii="Simplified Arabic" w:hAnsi="Simplified Arabic" w:cs="Simplified Arabic" w:hint="cs"/>
          <w:sz w:val="28"/>
          <w:szCs w:val="28"/>
          <w:rtl/>
          <w:lang w:eastAsia="ar-SA"/>
        </w:rPr>
        <w:t>.</w:t>
      </w:r>
    </w:p>
    <w:p w:rsidR="00511C24" w:rsidRPr="00BA70E7" w:rsidRDefault="00511C24" w:rsidP="00511C24">
      <w:pPr>
        <w:spacing w:line="360" w:lineRule="auto"/>
        <w:jc w:val="both"/>
        <w:rPr>
          <w:rFonts w:ascii="Simplified Arabic" w:hAnsi="Simplified Arabic" w:cs="Simplified Arabic"/>
          <w:sz w:val="28"/>
          <w:szCs w:val="28"/>
          <w:rtl/>
          <w:lang w:eastAsia="ar-SA"/>
        </w:rPr>
      </w:pPr>
      <w:proofErr w:type="gramStart"/>
      <w:r w:rsidRPr="00BA70E7">
        <w:rPr>
          <w:rFonts w:ascii="Simplified Arabic" w:hAnsi="Simplified Arabic" w:cs="Simplified Arabic"/>
          <w:sz w:val="28"/>
          <w:szCs w:val="28"/>
          <w:rtl/>
          <w:lang w:eastAsia="ar-SA"/>
        </w:rPr>
        <w:t>كل</w:t>
      </w:r>
      <w:proofErr w:type="gramEnd"/>
      <w:r w:rsidRPr="00BA70E7">
        <w:rPr>
          <w:rFonts w:ascii="Simplified Arabic" w:hAnsi="Simplified Arabic" w:cs="Simplified Arabic"/>
          <w:sz w:val="28"/>
          <w:szCs w:val="28"/>
          <w:rtl/>
          <w:lang w:eastAsia="ar-SA"/>
        </w:rPr>
        <w:t xml:space="preserve"> الشكر أيضا لأص</w:t>
      </w:r>
      <w:r w:rsidR="00023F00" w:rsidRPr="00BA70E7">
        <w:rPr>
          <w:rFonts w:ascii="Simplified Arabic" w:hAnsi="Simplified Arabic" w:cs="Simplified Arabic"/>
          <w:sz w:val="28"/>
          <w:szCs w:val="28"/>
          <w:rtl/>
          <w:lang w:eastAsia="ar-SA"/>
        </w:rPr>
        <w:t>دقاء الرحلة العلمية الذين شر</w:t>
      </w:r>
      <w:r w:rsidR="00023F00" w:rsidRPr="00BA70E7">
        <w:rPr>
          <w:rFonts w:ascii="Simplified Arabic" w:hAnsi="Simplified Arabic" w:cs="Simplified Arabic" w:hint="cs"/>
          <w:sz w:val="28"/>
          <w:szCs w:val="28"/>
          <w:rtl/>
          <w:lang w:eastAsia="ar-SA"/>
        </w:rPr>
        <w:t>ُ</w:t>
      </w:r>
      <w:r w:rsidR="00023F00" w:rsidRPr="00BA70E7">
        <w:rPr>
          <w:rFonts w:ascii="Simplified Arabic" w:hAnsi="Simplified Arabic" w:cs="Simplified Arabic"/>
          <w:sz w:val="28"/>
          <w:szCs w:val="28"/>
          <w:rtl/>
          <w:lang w:eastAsia="ar-SA"/>
        </w:rPr>
        <w:t>ف</w:t>
      </w:r>
      <w:r w:rsidR="00023F00" w:rsidRPr="00BA70E7">
        <w:rPr>
          <w:rFonts w:ascii="Simplified Arabic" w:hAnsi="Simplified Arabic" w:cs="Simplified Arabic" w:hint="cs"/>
          <w:sz w:val="28"/>
          <w:szCs w:val="28"/>
          <w:rtl/>
          <w:lang w:eastAsia="ar-SA"/>
        </w:rPr>
        <w:t>ْ</w:t>
      </w:r>
      <w:r w:rsidR="00023F00" w:rsidRPr="00BA70E7">
        <w:rPr>
          <w:rFonts w:ascii="Simplified Arabic" w:hAnsi="Simplified Arabic" w:cs="Simplified Arabic"/>
          <w:sz w:val="28"/>
          <w:szCs w:val="28"/>
          <w:rtl/>
          <w:lang w:eastAsia="ar-SA"/>
        </w:rPr>
        <w:t>ت</w:t>
      </w:r>
      <w:r w:rsidR="00023F00" w:rsidRPr="00BA70E7">
        <w:rPr>
          <w:rFonts w:ascii="Simplified Arabic" w:hAnsi="Simplified Arabic" w:cs="Simplified Arabic" w:hint="cs"/>
          <w:sz w:val="28"/>
          <w:szCs w:val="28"/>
          <w:rtl/>
          <w:lang w:eastAsia="ar-SA"/>
        </w:rPr>
        <w:t xml:space="preserve"> بهم</w:t>
      </w:r>
      <w:r w:rsidR="00023F00" w:rsidRPr="00BA70E7">
        <w:rPr>
          <w:rFonts w:ascii="Simplified Arabic" w:hAnsi="Simplified Arabic" w:cs="Simplified Arabic"/>
          <w:sz w:val="28"/>
          <w:szCs w:val="28"/>
          <w:rtl/>
          <w:lang w:eastAsia="ar-SA"/>
        </w:rPr>
        <w:t>، وأشرقت بمعرفتهم</w:t>
      </w:r>
      <w:r w:rsidRPr="00BA70E7">
        <w:rPr>
          <w:rFonts w:ascii="Simplified Arabic" w:hAnsi="Simplified Arabic" w:cs="Simplified Arabic"/>
          <w:sz w:val="28"/>
          <w:szCs w:val="28"/>
          <w:rtl/>
          <w:lang w:eastAsia="ar-SA"/>
        </w:rPr>
        <w:t>، وأتمنى لهم دوام التقدم والنجاح</w:t>
      </w:r>
      <w:r w:rsidR="00023F00" w:rsidRPr="00BA70E7">
        <w:rPr>
          <w:rFonts w:ascii="Simplified Arabic" w:hAnsi="Simplified Arabic" w:cs="Simplified Arabic"/>
          <w:sz w:val="28"/>
          <w:szCs w:val="28"/>
          <w:rtl/>
          <w:lang w:eastAsia="ar-SA"/>
        </w:rPr>
        <w:t xml:space="preserve">، </w:t>
      </w:r>
      <w:r w:rsidRPr="00BA70E7">
        <w:rPr>
          <w:rFonts w:ascii="Simplified Arabic" w:hAnsi="Simplified Arabic" w:cs="Simplified Arabic"/>
          <w:sz w:val="28"/>
          <w:szCs w:val="28"/>
          <w:rtl/>
          <w:lang w:eastAsia="ar-SA"/>
        </w:rPr>
        <w:t>ونيل أعلى المراتب.</w:t>
      </w:r>
    </w:p>
    <w:p w:rsidR="00EF791C" w:rsidRPr="00BA70E7" w:rsidRDefault="00023F00" w:rsidP="00511C24">
      <w:pPr>
        <w:spacing w:line="360" w:lineRule="auto"/>
        <w:jc w:val="both"/>
        <w:rPr>
          <w:rFonts w:ascii="Simplified Arabic" w:hAnsi="Simplified Arabic" w:cs="Simplified Arabic"/>
          <w:sz w:val="28"/>
          <w:szCs w:val="28"/>
          <w:lang w:eastAsia="ar-SA"/>
        </w:rPr>
      </w:pPr>
      <w:r w:rsidRPr="00BA70E7">
        <w:rPr>
          <w:rFonts w:ascii="Simplified Arabic" w:hAnsi="Simplified Arabic" w:cs="Simplified Arabic"/>
          <w:sz w:val="28"/>
          <w:szCs w:val="28"/>
          <w:rtl/>
          <w:lang w:eastAsia="ar-SA"/>
        </w:rPr>
        <w:t>وآخر قولي</w:t>
      </w:r>
      <w:r w:rsidR="00DE51C4" w:rsidRPr="00BA70E7">
        <w:rPr>
          <w:rFonts w:ascii="Simplified Arabic" w:hAnsi="Simplified Arabic" w:cs="Simplified Arabic"/>
          <w:sz w:val="28"/>
          <w:szCs w:val="28"/>
          <w:rtl/>
          <w:lang w:eastAsia="ar-SA"/>
        </w:rPr>
        <w:t xml:space="preserve">: </w:t>
      </w:r>
      <w:r w:rsidR="00511C24" w:rsidRPr="00BA70E7">
        <w:rPr>
          <w:rFonts w:ascii="Simplified Arabic" w:hAnsi="Simplified Arabic" w:cs="Simplified Arabic"/>
          <w:sz w:val="28"/>
          <w:szCs w:val="28"/>
          <w:rtl/>
          <w:lang w:eastAsia="ar-SA"/>
        </w:rPr>
        <w:t>الحمد لله ما</w:t>
      </w:r>
      <w:r w:rsidR="00511C24" w:rsidRPr="00BA70E7">
        <w:rPr>
          <w:rFonts w:ascii="Simplified Arabic" w:hAnsi="Simplified Arabic" w:cs="Simplified Arabic" w:hint="cs"/>
          <w:sz w:val="28"/>
          <w:szCs w:val="28"/>
          <w:rtl/>
          <w:lang w:eastAsia="ar-SA"/>
        </w:rPr>
        <w:t xml:space="preserve"> </w:t>
      </w:r>
      <w:r w:rsidRPr="00BA70E7">
        <w:rPr>
          <w:rFonts w:ascii="Simplified Arabic" w:hAnsi="Simplified Arabic" w:cs="Simplified Arabic"/>
          <w:sz w:val="28"/>
          <w:szCs w:val="28"/>
          <w:rtl/>
          <w:lang w:eastAsia="ar-SA"/>
        </w:rPr>
        <w:t>تم</w:t>
      </w:r>
      <w:r w:rsidRPr="00BA70E7">
        <w:rPr>
          <w:rFonts w:ascii="Simplified Arabic" w:hAnsi="Simplified Arabic" w:cs="Simplified Arabic" w:hint="cs"/>
          <w:sz w:val="28"/>
          <w:szCs w:val="28"/>
          <w:rtl/>
          <w:lang w:eastAsia="ar-SA"/>
        </w:rPr>
        <w:t>ّ</w:t>
      </w:r>
      <w:r w:rsidR="00511C24" w:rsidRPr="00BA70E7">
        <w:rPr>
          <w:rFonts w:ascii="Simplified Arabic" w:hAnsi="Simplified Arabic" w:cs="Simplified Arabic"/>
          <w:sz w:val="28"/>
          <w:szCs w:val="28"/>
          <w:rtl/>
          <w:lang w:eastAsia="ar-SA"/>
        </w:rPr>
        <w:t xml:space="preserve"> جهد</w:t>
      </w:r>
      <w:r w:rsidRPr="00BA70E7">
        <w:rPr>
          <w:rFonts w:ascii="Simplified Arabic" w:hAnsi="Simplified Arabic" w:cs="Simplified Arabic" w:hint="cs"/>
          <w:sz w:val="28"/>
          <w:szCs w:val="28"/>
          <w:rtl/>
          <w:lang w:eastAsia="ar-SA"/>
        </w:rPr>
        <w:t>،</w:t>
      </w:r>
      <w:r w:rsidR="00511C24" w:rsidRPr="00BA70E7">
        <w:rPr>
          <w:rFonts w:ascii="Simplified Arabic" w:hAnsi="Simplified Arabic" w:cs="Simplified Arabic"/>
          <w:sz w:val="28"/>
          <w:szCs w:val="28"/>
          <w:rtl/>
          <w:lang w:eastAsia="ar-SA"/>
        </w:rPr>
        <w:t xml:space="preserve"> ولا سعي </w:t>
      </w:r>
      <w:r w:rsidRPr="00BA70E7">
        <w:rPr>
          <w:rFonts w:ascii="Simplified Arabic" w:hAnsi="Simplified Arabic" w:cs="Simplified Arabic"/>
          <w:sz w:val="28"/>
          <w:szCs w:val="28"/>
          <w:rtl/>
          <w:lang w:eastAsia="ar-SA"/>
        </w:rPr>
        <w:t>إلا</w:t>
      </w:r>
      <w:r w:rsidR="007F1179" w:rsidRPr="00BA70E7">
        <w:rPr>
          <w:rFonts w:ascii="Simplified Arabic" w:hAnsi="Simplified Arabic" w:cs="Simplified Arabic"/>
          <w:sz w:val="28"/>
          <w:szCs w:val="28"/>
          <w:rtl/>
          <w:lang w:eastAsia="ar-SA"/>
        </w:rPr>
        <w:t xml:space="preserve"> </w:t>
      </w:r>
      <w:r w:rsidRPr="00BA70E7">
        <w:rPr>
          <w:rFonts w:ascii="Simplified Arabic" w:hAnsi="Simplified Arabic" w:cs="Simplified Arabic"/>
          <w:sz w:val="28"/>
          <w:szCs w:val="28"/>
          <w:rtl/>
          <w:lang w:eastAsia="ar-SA"/>
        </w:rPr>
        <w:t xml:space="preserve">بفضله </w:t>
      </w:r>
      <w:r w:rsidR="00511C24" w:rsidRPr="00BA70E7">
        <w:rPr>
          <w:rFonts w:ascii="Simplified Arabic" w:hAnsi="Simplified Arabic" w:cs="Simplified Arabic"/>
          <w:sz w:val="28"/>
          <w:szCs w:val="28"/>
          <w:rtl/>
          <w:lang w:eastAsia="ar-SA"/>
        </w:rPr>
        <w:t>..</w:t>
      </w:r>
      <w:r w:rsidR="008F2C21">
        <w:rPr>
          <w:rFonts w:ascii="Simplified Arabic" w:hAnsi="Simplified Arabic" w:cs="Simplified Arabic"/>
          <w:sz w:val="28"/>
          <w:szCs w:val="28"/>
          <w:rtl/>
          <w:lang w:eastAsia="ar-SA"/>
        </w:rPr>
        <w:t xml:space="preserve">. </w:t>
      </w:r>
      <w:r w:rsidR="00511C24" w:rsidRPr="00BA70E7">
        <w:rPr>
          <w:rFonts w:ascii="Simplified Arabic" w:hAnsi="Simplified Arabic" w:cs="Simplified Arabic"/>
          <w:sz w:val="28"/>
          <w:szCs w:val="28"/>
          <w:rtl/>
          <w:lang w:eastAsia="ar-SA"/>
        </w:rPr>
        <w:t xml:space="preserve">شكرا لكم </w:t>
      </w:r>
      <w:proofErr w:type="gramStart"/>
      <w:r w:rsidR="00511C24" w:rsidRPr="00BA70E7">
        <w:rPr>
          <w:rFonts w:ascii="Simplified Arabic" w:hAnsi="Simplified Arabic" w:cs="Simplified Arabic"/>
          <w:sz w:val="28"/>
          <w:szCs w:val="28"/>
          <w:rtl/>
          <w:lang w:eastAsia="ar-SA"/>
        </w:rPr>
        <w:t>جميعا</w:t>
      </w:r>
      <w:proofErr w:type="gramEnd"/>
      <w:r w:rsidRPr="00BA70E7">
        <w:rPr>
          <w:rFonts w:ascii="Simplified Arabic" w:hAnsi="Simplified Arabic" w:cs="Simplified Arabic" w:hint="cs"/>
          <w:sz w:val="28"/>
          <w:szCs w:val="28"/>
          <w:rtl/>
          <w:lang w:eastAsia="ar-SA"/>
        </w:rPr>
        <w:t>.</w:t>
      </w:r>
    </w:p>
    <w:p w:rsidR="00EF791C" w:rsidRPr="00BA70E7" w:rsidRDefault="00EF791C" w:rsidP="00EF791C">
      <w:pPr>
        <w:spacing w:line="360" w:lineRule="auto"/>
        <w:jc w:val="both"/>
        <w:rPr>
          <w:rFonts w:ascii="Simplified Arabic" w:hAnsi="Simplified Arabic" w:cs="Simplified Arabic"/>
          <w:sz w:val="28"/>
          <w:szCs w:val="28"/>
          <w:rtl/>
          <w:lang w:eastAsia="ar-SA"/>
        </w:rPr>
      </w:pPr>
    </w:p>
    <w:p w:rsidR="00EF791C" w:rsidRPr="00BA70E7" w:rsidRDefault="00EF791C" w:rsidP="00EF791C">
      <w:pPr>
        <w:spacing w:line="360" w:lineRule="auto"/>
        <w:jc w:val="both"/>
        <w:rPr>
          <w:rFonts w:ascii="Simplified Arabic" w:hAnsi="Simplified Arabic" w:cs="Simplified Arabic"/>
          <w:sz w:val="28"/>
          <w:szCs w:val="28"/>
          <w:rtl/>
          <w:lang w:eastAsia="ar-SA"/>
        </w:rPr>
      </w:pPr>
    </w:p>
    <w:p w:rsidR="00EF791C" w:rsidRPr="00BA70E7" w:rsidRDefault="00EF791C" w:rsidP="00EF791C">
      <w:pPr>
        <w:spacing w:line="360" w:lineRule="auto"/>
        <w:jc w:val="both"/>
        <w:rPr>
          <w:rFonts w:ascii="Simplified Arabic" w:hAnsi="Simplified Arabic" w:cs="Simplified Arabic"/>
          <w:sz w:val="28"/>
          <w:szCs w:val="28"/>
          <w:rtl/>
          <w:lang w:eastAsia="ar-SA"/>
        </w:rPr>
      </w:pPr>
    </w:p>
    <w:p w:rsidR="00EF791C" w:rsidRPr="00BA70E7" w:rsidRDefault="00EF791C" w:rsidP="008B73DF">
      <w:pPr>
        <w:spacing w:line="360" w:lineRule="auto"/>
        <w:jc w:val="right"/>
        <w:rPr>
          <w:rFonts w:ascii="Simplified Arabic" w:hAnsi="Simplified Arabic" w:cs="Simplified Arabic"/>
          <w:sz w:val="28"/>
          <w:szCs w:val="28"/>
          <w:rtl/>
          <w:lang w:eastAsia="ar-SA"/>
        </w:rPr>
      </w:pPr>
      <w:r w:rsidRPr="00BA70E7">
        <w:rPr>
          <w:rFonts w:ascii="Simplified Arabic" w:hAnsi="Simplified Arabic" w:cs="Simplified Arabic"/>
          <w:sz w:val="28"/>
          <w:szCs w:val="28"/>
          <w:rtl/>
          <w:lang w:eastAsia="ar-SA"/>
        </w:rPr>
        <w:tab/>
      </w:r>
      <w:r w:rsidRPr="00BA70E7">
        <w:rPr>
          <w:rFonts w:ascii="Simplified Arabic" w:hAnsi="Simplified Arabic" w:cs="Simplified Arabic"/>
          <w:sz w:val="28"/>
          <w:szCs w:val="28"/>
          <w:rtl/>
          <w:lang w:eastAsia="ar-SA"/>
        </w:rPr>
        <w:tab/>
      </w:r>
      <w:r w:rsidRPr="00BA70E7">
        <w:rPr>
          <w:rFonts w:ascii="Simplified Arabic" w:hAnsi="Simplified Arabic" w:cs="Simplified Arabic"/>
          <w:sz w:val="28"/>
          <w:szCs w:val="28"/>
          <w:rtl/>
          <w:lang w:eastAsia="ar-SA"/>
        </w:rPr>
        <w:tab/>
      </w:r>
      <w:r w:rsidRPr="00BA70E7">
        <w:rPr>
          <w:rFonts w:ascii="Simplified Arabic" w:hAnsi="Simplified Arabic" w:cs="Simplified Arabic"/>
          <w:sz w:val="28"/>
          <w:szCs w:val="28"/>
          <w:rtl/>
          <w:lang w:eastAsia="ar-SA"/>
        </w:rPr>
        <w:tab/>
      </w:r>
      <w:r w:rsidRPr="00BA70E7">
        <w:rPr>
          <w:rFonts w:ascii="Simplified Arabic" w:hAnsi="Simplified Arabic" w:cs="Simplified Arabic"/>
          <w:sz w:val="28"/>
          <w:szCs w:val="28"/>
          <w:rtl/>
          <w:lang w:eastAsia="ar-SA"/>
        </w:rPr>
        <w:tab/>
      </w:r>
      <w:r w:rsidRPr="00BA70E7">
        <w:rPr>
          <w:rFonts w:ascii="Simplified Arabic" w:hAnsi="Simplified Arabic" w:cs="Simplified Arabic"/>
          <w:sz w:val="28"/>
          <w:szCs w:val="28"/>
          <w:rtl/>
          <w:lang w:eastAsia="ar-SA"/>
        </w:rPr>
        <w:tab/>
      </w:r>
      <w:r w:rsidRPr="00BA70E7">
        <w:rPr>
          <w:rFonts w:ascii="Simplified Arabic" w:hAnsi="Simplified Arabic" w:cs="Simplified Arabic"/>
          <w:sz w:val="28"/>
          <w:szCs w:val="28"/>
          <w:rtl/>
          <w:lang w:eastAsia="ar-SA"/>
        </w:rPr>
        <w:tab/>
        <w:t xml:space="preserve"> الباحثة</w:t>
      </w:r>
    </w:p>
    <w:p w:rsidR="00EF791C" w:rsidRPr="00BA70E7" w:rsidRDefault="00EF791C" w:rsidP="00EF791C">
      <w:pPr>
        <w:spacing w:after="200" w:line="276" w:lineRule="auto"/>
        <w:rPr>
          <w:rFonts w:ascii="Simplified Arabic" w:hAnsi="Simplified Arabic"/>
          <w:rtl/>
        </w:rPr>
      </w:pPr>
    </w:p>
    <w:p w:rsidR="00EF791C" w:rsidRPr="00BA70E7" w:rsidRDefault="00EF791C" w:rsidP="00454854">
      <w:pPr>
        <w:pStyle w:val="1"/>
        <w:jc w:val="center"/>
        <w:rPr>
          <w:rFonts w:ascii="Simplified Arabic" w:hAnsi="Simplified Arabic" w:cs="Simplified Arabic"/>
          <w:rtl/>
        </w:rPr>
      </w:pPr>
      <w:bookmarkStart w:id="16" w:name="_Toc5896484"/>
      <w:bookmarkStart w:id="17" w:name="_Toc5895055"/>
      <w:bookmarkStart w:id="18" w:name="_Toc5894937"/>
      <w:bookmarkStart w:id="19" w:name="_Toc4369249"/>
      <w:bookmarkStart w:id="20" w:name="_Toc4369125"/>
      <w:bookmarkStart w:id="21" w:name="_Toc516150921"/>
      <w:bookmarkStart w:id="22" w:name="_Toc113654861"/>
      <w:r w:rsidRPr="00BA70E7">
        <w:rPr>
          <w:rFonts w:ascii="Simplified Arabic" w:hAnsi="Simplified Arabic" w:cs="Simplified Arabic"/>
          <w:rtl/>
        </w:rPr>
        <w:lastRenderedPageBreak/>
        <w:t>إقــرار</w:t>
      </w:r>
      <w:bookmarkEnd w:id="16"/>
      <w:bookmarkEnd w:id="17"/>
      <w:bookmarkEnd w:id="18"/>
      <w:bookmarkEnd w:id="19"/>
      <w:bookmarkEnd w:id="20"/>
      <w:bookmarkEnd w:id="21"/>
      <w:bookmarkEnd w:id="22"/>
    </w:p>
    <w:p w:rsidR="00EF791C" w:rsidRPr="00BA70E7" w:rsidRDefault="00EF791C" w:rsidP="00454854">
      <w:pPr>
        <w:ind w:firstLine="720"/>
        <w:jc w:val="both"/>
        <w:rPr>
          <w:rFonts w:ascii="Simplified Arabic" w:hAnsi="Simplified Arabic" w:cs="Simplified Arabic"/>
          <w:sz w:val="28"/>
          <w:szCs w:val="28"/>
          <w:rtl/>
          <w:lang w:eastAsia="ar-SA"/>
        </w:rPr>
      </w:pPr>
      <w:r w:rsidRPr="00BA70E7">
        <w:rPr>
          <w:rFonts w:ascii="Simplified Arabic" w:hAnsi="Simplified Arabic" w:cs="Simplified Arabic"/>
          <w:sz w:val="28"/>
          <w:szCs w:val="28"/>
          <w:rtl/>
          <w:lang w:eastAsia="ar-SA"/>
        </w:rPr>
        <w:t>أقر أنا معدّة الرسالة بأنها قدمت لجامعة ال</w:t>
      </w:r>
      <w:r w:rsidRPr="00BA70E7">
        <w:rPr>
          <w:rFonts w:ascii="Simplified Arabic" w:hAnsi="Simplified Arabic" w:cs="Simplified Arabic" w:hint="cs"/>
          <w:sz w:val="28"/>
          <w:szCs w:val="28"/>
          <w:rtl/>
          <w:lang w:eastAsia="ar-SA"/>
        </w:rPr>
        <w:t>نجاح الوطنية</w:t>
      </w:r>
      <w:r w:rsidRPr="00BA70E7">
        <w:rPr>
          <w:rFonts w:ascii="Simplified Arabic" w:hAnsi="Simplified Arabic" w:cs="Simplified Arabic"/>
          <w:sz w:val="28"/>
          <w:szCs w:val="28"/>
          <w:rtl/>
          <w:lang w:eastAsia="ar-SA"/>
        </w:rPr>
        <w:t>، لنيل درجة الماجستير، وأنها نتيجة أبحاثي الخاصة باستثناء ما تم الإٍشارة إليه ح</w:t>
      </w:r>
      <w:r w:rsidR="00454854" w:rsidRPr="00BA70E7">
        <w:rPr>
          <w:rFonts w:ascii="Simplified Arabic" w:hAnsi="Simplified Arabic" w:cs="Simplified Arabic"/>
          <w:sz w:val="28"/>
          <w:szCs w:val="28"/>
          <w:rtl/>
          <w:lang w:eastAsia="ar-SA"/>
        </w:rPr>
        <w:t>يثما ورد، وأن هذه الرسالة</w:t>
      </w:r>
      <w:r w:rsidR="00454854" w:rsidRPr="00BA70E7">
        <w:rPr>
          <w:rFonts w:ascii="Simplified Arabic" w:hAnsi="Simplified Arabic" w:cs="Simplified Arabic" w:hint="cs"/>
          <w:sz w:val="28"/>
          <w:szCs w:val="28"/>
          <w:rtl/>
          <w:lang w:eastAsia="ar-SA"/>
        </w:rPr>
        <w:t>،</w:t>
      </w:r>
      <w:r w:rsidR="00454854" w:rsidRPr="00BA70E7">
        <w:rPr>
          <w:rFonts w:ascii="Simplified Arabic" w:hAnsi="Simplified Arabic" w:cs="Simplified Arabic"/>
          <w:sz w:val="28"/>
          <w:szCs w:val="28"/>
          <w:rtl/>
          <w:lang w:eastAsia="ar-SA"/>
        </w:rPr>
        <w:t xml:space="preserve"> أو أي</w:t>
      </w:r>
      <w:r w:rsidRPr="00BA70E7">
        <w:rPr>
          <w:rFonts w:ascii="Simplified Arabic" w:hAnsi="Simplified Arabic" w:cs="Simplified Arabic"/>
          <w:sz w:val="28"/>
          <w:szCs w:val="28"/>
          <w:rtl/>
          <w:lang w:eastAsia="ar-SA"/>
        </w:rPr>
        <w:t xml:space="preserve"> جزء منها لم يقدم لنيل أي درجة عليا لأية جامعة أو معهد آخر.</w:t>
      </w:r>
    </w:p>
    <w:p w:rsidR="00EF791C" w:rsidRPr="00BA70E7" w:rsidRDefault="00EF791C" w:rsidP="00EF791C">
      <w:pPr>
        <w:jc w:val="center"/>
        <w:rPr>
          <w:rFonts w:ascii="Simplified Arabic" w:hAnsi="Simplified Arabic" w:cs="Simplified Arabic"/>
          <w:sz w:val="28"/>
          <w:szCs w:val="28"/>
          <w:rtl/>
          <w:lang w:eastAsia="ar-SA"/>
        </w:rPr>
      </w:pPr>
      <w:r w:rsidRPr="00BA70E7">
        <w:rPr>
          <w:rFonts w:ascii="Simplified Arabic" w:hAnsi="Simplified Arabic" w:cs="Simplified Arabic" w:hint="cs"/>
          <w:sz w:val="28"/>
          <w:szCs w:val="28"/>
          <w:rtl/>
          <w:lang w:eastAsia="ar-SA"/>
        </w:rPr>
        <w:t>عنوان الرسالة</w:t>
      </w:r>
    </w:p>
    <w:p w:rsidR="00EF791C" w:rsidRPr="00BA70E7" w:rsidRDefault="00C6480D" w:rsidP="00EF791C">
      <w:pPr>
        <w:jc w:val="center"/>
        <w:rPr>
          <w:rFonts w:ascii="Simplified Arabic" w:hAnsi="Simplified Arabic" w:cs="Simplified Arabic"/>
          <w:sz w:val="36"/>
          <w:szCs w:val="36"/>
          <w:rtl/>
        </w:rPr>
      </w:pPr>
      <w:r w:rsidRPr="00BA70E7">
        <w:rPr>
          <w:rFonts w:ascii="Simplified Arabic" w:hAnsi="Simplified Arabic" w:cs="Simplified Arabic"/>
          <w:sz w:val="36"/>
          <w:szCs w:val="36"/>
          <w:rtl/>
        </w:rPr>
        <w:t xml:space="preserve">دور المديرين والمديرات في تعديل سلوكيات الطلبة الاستقوائية في مدارس </w:t>
      </w:r>
      <w:r w:rsidR="003D067A">
        <w:rPr>
          <w:rFonts w:ascii="Simplified Arabic" w:hAnsi="Simplified Arabic" w:cs="Simplified Arabic"/>
          <w:sz w:val="36"/>
          <w:szCs w:val="36"/>
          <w:rtl/>
        </w:rPr>
        <w:t>القدس الشرقية</w:t>
      </w:r>
      <w:r w:rsidRPr="00BA70E7">
        <w:rPr>
          <w:rFonts w:ascii="Simplified Arabic" w:hAnsi="Simplified Arabic" w:cs="Simplified Arabic"/>
          <w:sz w:val="36"/>
          <w:szCs w:val="36"/>
          <w:rtl/>
        </w:rPr>
        <w:t xml:space="preserve"> الرسمية الابتدائية من وجهات نظر معلميها ومعلماتها</w:t>
      </w:r>
    </w:p>
    <w:p w:rsidR="00EF791C" w:rsidRPr="00BA70E7" w:rsidRDefault="00EF791C" w:rsidP="004719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jc w:val="center"/>
        <w:rPr>
          <w:rFonts w:ascii="inherit" w:hAnsi="inherit" w:cs="Courier New"/>
          <w:color w:val="202124"/>
          <w:sz w:val="36"/>
          <w:szCs w:val="32"/>
        </w:rPr>
      </w:pPr>
      <w:r w:rsidRPr="00BA70E7">
        <w:rPr>
          <w:rFonts w:ascii="inherit" w:hAnsi="inherit" w:cs="Courier New"/>
          <w:color w:val="202124"/>
          <w:sz w:val="36"/>
          <w:szCs w:val="32"/>
          <w:lang w:val="en"/>
        </w:rPr>
        <w:t xml:space="preserve">The role of principals in modifying students’ bullying behaviors in East Jerusalem </w:t>
      </w:r>
      <w:r w:rsidR="0047191A" w:rsidRPr="00BA70E7">
        <w:rPr>
          <w:rFonts w:ascii="inherit" w:hAnsi="inherit" w:cs="Courier New"/>
          <w:color w:val="202124"/>
          <w:sz w:val="36"/>
          <w:szCs w:val="32"/>
        </w:rPr>
        <w:t>government basic</w:t>
      </w:r>
      <w:r w:rsidRPr="00BA70E7">
        <w:rPr>
          <w:rFonts w:ascii="inherit" w:hAnsi="inherit" w:cs="Courier New"/>
          <w:color w:val="202124"/>
          <w:sz w:val="36"/>
          <w:szCs w:val="32"/>
          <w:lang w:val="en"/>
        </w:rPr>
        <w:t xml:space="preserve"> from the teachers’ </w:t>
      </w:r>
      <w:r w:rsidR="00D57297" w:rsidRPr="00BA70E7">
        <w:rPr>
          <w:rFonts w:ascii="inherit" w:hAnsi="inherit" w:cs="Courier New"/>
          <w:color w:val="202124"/>
          <w:sz w:val="36"/>
          <w:szCs w:val="32"/>
          <w:lang w:val="en"/>
        </w:rPr>
        <w:t>view</w:t>
      </w:r>
      <w:r w:rsidR="0047191A" w:rsidRPr="00BA70E7">
        <w:rPr>
          <w:rFonts w:ascii="inherit" w:hAnsi="inherit" w:cs="Courier New"/>
          <w:color w:val="202124"/>
          <w:sz w:val="36"/>
          <w:szCs w:val="32"/>
          <w:lang w:val="en"/>
        </w:rPr>
        <w:t>points</w:t>
      </w:r>
    </w:p>
    <w:p w:rsidR="00EF791C" w:rsidRPr="00BA70E7" w:rsidRDefault="00EF791C" w:rsidP="00EF791C">
      <w:pPr>
        <w:jc w:val="center"/>
        <w:rPr>
          <w:rFonts w:ascii="Simplified Arabic" w:hAnsi="Simplified Arabic" w:cs="Simplified Arabic"/>
          <w:sz w:val="28"/>
          <w:szCs w:val="28"/>
          <w:lang w:eastAsia="ar-SA"/>
        </w:rPr>
      </w:pPr>
    </w:p>
    <w:p w:rsidR="00EF791C" w:rsidRPr="00BA70E7" w:rsidRDefault="00454854" w:rsidP="00EF791C">
      <w:pPr>
        <w:jc w:val="both"/>
        <w:rPr>
          <w:rFonts w:ascii="Simplified Arabic" w:hAnsi="Simplified Arabic" w:cs="Simplified Arabic"/>
          <w:sz w:val="28"/>
          <w:szCs w:val="28"/>
          <w:lang w:eastAsia="ar-SA"/>
        </w:rPr>
      </w:pPr>
      <w:r w:rsidRPr="00BA70E7">
        <w:rPr>
          <w:rFonts w:ascii="Simplified Arabic" w:hAnsi="Simplified Arabic" w:cs="Simplified Arabic"/>
          <w:sz w:val="28"/>
          <w:szCs w:val="28"/>
          <w:rtl/>
          <w:lang w:eastAsia="ar-SA"/>
        </w:rPr>
        <w:t>التوقيع</w:t>
      </w:r>
      <w:r w:rsidR="00DE51C4" w:rsidRPr="00BA70E7">
        <w:rPr>
          <w:rFonts w:ascii="Simplified Arabic" w:hAnsi="Simplified Arabic" w:cs="Simplified Arabic"/>
          <w:sz w:val="28"/>
          <w:szCs w:val="28"/>
          <w:rtl/>
          <w:lang w:eastAsia="ar-SA"/>
        </w:rPr>
        <w:t xml:space="preserve">: </w:t>
      </w:r>
      <w:r w:rsidR="00EF791C" w:rsidRPr="00BA70E7">
        <w:rPr>
          <w:rFonts w:ascii="Simplified Arabic" w:hAnsi="Simplified Arabic" w:cs="Simplified Arabic"/>
          <w:sz w:val="28"/>
          <w:szCs w:val="28"/>
          <w:rtl/>
          <w:lang w:eastAsia="ar-SA"/>
        </w:rPr>
        <w:t>...................................</w:t>
      </w:r>
    </w:p>
    <w:p w:rsidR="00EF791C" w:rsidRPr="00BA70E7" w:rsidRDefault="00EF791C" w:rsidP="00EF791C">
      <w:pPr>
        <w:jc w:val="both"/>
        <w:rPr>
          <w:rFonts w:ascii="Simplified Arabic" w:hAnsi="Simplified Arabic" w:cs="Simplified Arabic"/>
          <w:sz w:val="28"/>
          <w:szCs w:val="28"/>
          <w:rtl/>
          <w:lang w:eastAsia="ar-SA"/>
        </w:rPr>
      </w:pPr>
    </w:p>
    <w:p w:rsidR="00EF791C" w:rsidRPr="00BA70E7" w:rsidRDefault="00454854" w:rsidP="00EF791C">
      <w:pPr>
        <w:jc w:val="both"/>
        <w:rPr>
          <w:rFonts w:ascii="Simplified Arabic" w:hAnsi="Simplified Arabic" w:cs="Simplified Arabic"/>
          <w:sz w:val="28"/>
          <w:szCs w:val="28"/>
          <w:rtl/>
          <w:lang w:eastAsia="ar-SA"/>
        </w:rPr>
      </w:pPr>
      <w:proofErr w:type="gramStart"/>
      <w:r w:rsidRPr="00BA70E7">
        <w:rPr>
          <w:rFonts w:ascii="Simplified Arabic" w:hAnsi="Simplified Arabic" w:cs="Simplified Arabic" w:hint="cs"/>
          <w:sz w:val="28"/>
          <w:szCs w:val="28"/>
          <w:rtl/>
          <w:lang w:eastAsia="ar-SA"/>
        </w:rPr>
        <w:t>إ</w:t>
      </w:r>
      <w:r w:rsidR="00EF791C" w:rsidRPr="00BA70E7">
        <w:rPr>
          <w:rFonts w:ascii="Simplified Arabic" w:hAnsi="Simplified Arabic" w:cs="Simplified Arabic"/>
          <w:sz w:val="28"/>
          <w:szCs w:val="28"/>
          <w:rtl/>
          <w:lang w:eastAsia="ar-SA"/>
        </w:rPr>
        <w:t>يمان</w:t>
      </w:r>
      <w:proofErr w:type="gramEnd"/>
      <w:r w:rsidR="00EF791C" w:rsidRPr="00BA70E7">
        <w:rPr>
          <w:rFonts w:ascii="Simplified Arabic" w:hAnsi="Simplified Arabic" w:cs="Simplified Arabic"/>
          <w:sz w:val="28"/>
          <w:szCs w:val="28"/>
          <w:rtl/>
          <w:lang w:eastAsia="ar-SA"/>
        </w:rPr>
        <w:t xml:space="preserve"> محمد عكة</w:t>
      </w:r>
    </w:p>
    <w:p w:rsidR="00EF791C" w:rsidRPr="00BA70E7" w:rsidRDefault="00EF791C" w:rsidP="00EF791C">
      <w:pPr>
        <w:jc w:val="both"/>
        <w:rPr>
          <w:rFonts w:ascii="Simplified Arabic" w:hAnsi="Simplified Arabic" w:cs="Simplified Arabic"/>
          <w:sz w:val="28"/>
          <w:szCs w:val="28"/>
          <w:rtl/>
          <w:lang w:eastAsia="ar-SA"/>
        </w:rPr>
      </w:pPr>
    </w:p>
    <w:p w:rsidR="00EF791C" w:rsidRPr="00BA70E7" w:rsidRDefault="00EF791C" w:rsidP="00EF791C">
      <w:pPr>
        <w:rPr>
          <w:rFonts w:ascii="Simplified Arabic" w:hAnsi="Simplified Arabic" w:cs="Simplified Arabic"/>
          <w:sz w:val="28"/>
          <w:szCs w:val="28"/>
          <w:rtl/>
          <w:lang w:eastAsia="ar-SA"/>
        </w:rPr>
      </w:pPr>
      <w:r w:rsidRPr="00BA70E7">
        <w:rPr>
          <w:rFonts w:ascii="Simplified Arabic" w:hAnsi="Simplified Arabic" w:cs="Simplified Arabic"/>
          <w:sz w:val="28"/>
          <w:szCs w:val="28"/>
          <w:rtl/>
          <w:lang w:eastAsia="ar-SA"/>
        </w:rPr>
        <w:t>التاريخ</w:t>
      </w:r>
      <w:r w:rsidR="00DE51C4" w:rsidRPr="00BA70E7">
        <w:rPr>
          <w:rFonts w:ascii="Simplified Arabic" w:hAnsi="Simplified Arabic" w:cs="Simplified Arabic"/>
          <w:sz w:val="28"/>
          <w:szCs w:val="28"/>
          <w:rtl/>
          <w:lang w:eastAsia="ar-SA"/>
        </w:rPr>
        <w:t xml:space="preserve">: </w:t>
      </w:r>
      <w:r w:rsidRPr="00BA70E7">
        <w:rPr>
          <w:rFonts w:ascii="Simplified Arabic" w:hAnsi="Simplified Arabic" w:cs="Simplified Arabic"/>
          <w:sz w:val="28"/>
          <w:szCs w:val="28"/>
          <w:rtl/>
          <w:lang w:eastAsia="ar-SA"/>
        </w:rPr>
        <w:t>....................................</w:t>
      </w:r>
    </w:p>
    <w:p w:rsidR="005C460F" w:rsidRPr="00BA70E7" w:rsidRDefault="00EF791C">
      <w:pPr>
        <w:bidi w:val="0"/>
        <w:spacing w:after="200" w:line="276" w:lineRule="auto"/>
        <w:rPr>
          <w:rFonts w:ascii="Simplified Arabic" w:hAnsi="Simplified Arabic" w:cs="Simplified Arabic"/>
          <w:sz w:val="28"/>
          <w:szCs w:val="28"/>
          <w:lang w:eastAsia="ar-SA"/>
        </w:rPr>
      </w:pPr>
      <w:r w:rsidRPr="00BA70E7">
        <w:rPr>
          <w:rFonts w:ascii="Simplified Arabic" w:hAnsi="Simplified Arabic" w:cs="Simplified Arabic"/>
          <w:sz w:val="28"/>
          <w:szCs w:val="28"/>
          <w:rtl/>
          <w:lang w:eastAsia="ar-SA"/>
        </w:rPr>
        <w:br w:type="page"/>
      </w:r>
    </w:p>
    <w:p w:rsidR="00EF791C" w:rsidRPr="00BA70E7" w:rsidRDefault="005C460F" w:rsidP="00633F61">
      <w:pPr>
        <w:pStyle w:val="1"/>
        <w:rPr>
          <w:rFonts w:ascii="Simplified Arabic" w:hAnsi="Simplified Arabic" w:cs="Simplified Arabic"/>
          <w:sz w:val="36"/>
          <w:szCs w:val="36"/>
          <w:rtl/>
          <w:lang w:eastAsia="ar-SA"/>
        </w:rPr>
      </w:pPr>
      <w:bookmarkStart w:id="23" w:name="_Toc113654862"/>
      <w:r w:rsidRPr="00BA70E7">
        <w:rPr>
          <w:rFonts w:ascii="Simplified Arabic" w:hAnsi="Simplified Arabic" w:cs="Simplified Arabic"/>
          <w:rtl/>
          <w:lang w:eastAsia="ar-SA"/>
        </w:rPr>
        <w:lastRenderedPageBreak/>
        <w:t>فهرس المحتويات</w:t>
      </w:r>
      <w:bookmarkEnd w:id="23"/>
      <w:r w:rsidRPr="00BA70E7">
        <w:rPr>
          <w:rFonts w:ascii="Simplified Arabic" w:hAnsi="Simplified Arabic" w:cs="Simplified Arabic"/>
          <w:rtl/>
          <w:lang w:eastAsia="ar-SA"/>
        </w:rPr>
        <w:t xml:space="preserve"> </w:t>
      </w:r>
    </w:p>
    <w:sdt>
      <w:sdtPr>
        <w:rPr>
          <w:rFonts w:ascii="Simplified Arabic" w:eastAsia="Times New Roman" w:hAnsi="Simplified Arabic" w:cs="Simplified Arabic"/>
          <w:b w:val="0"/>
          <w:bCs w:val="0"/>
          <w:color w:val="auto"/>
          <w:sz w:val="24"/>
          <w:szCs w:val="24"/>
          <w:rtl/>
          <w:lang w:eastAsia="en-US"/>
        </w:rPr>
        <w:id w:val="-1072731475"/>
        <w:docPartObj>
          <w:docPartGallery w:val="Table of Contents"/>
          <w:docPartUnique/>
        </w:docPartObj>
      </w:sdtPr>
      <w:sdtEndPr>
        <w:rPr>
          <w:rFonts w:ascii="Times New Roman" w:hAnsi="Times New Roman" w:cs="Times New Roman"/>
          <w:b/>
          <w:bCs/>
          <w:noProof/>
        </w:rPr>
      </w:sdtEndPr>
      <w:sdtContent>
        <w:p w:rsidR="004D4D51" w:rsidRPr="00CD267E" w:rsidRDefault="004D4D51" w:rsidP="00CD267E">
          <w:pPr>
            <w:pStyle w:val="af0"/>
            <w:bidi/>
            <w:rPr>
              <w:rFonts w:ascii="Simplified Arabic" w:hAnsi="Simplified Arabic" w:cs="Simplified Arabic"/>
              <w:b w:val="0"/>
              <w:bCs w:val="0"/>
            </w:rPr>
          </w:pPr>
        </w:p>
        <w:p w:rsidR="00CD267E" w:rsidRPr="00CD267E" w:rsidRDefault="00CD267E" w:rsidP="00CD267E">
          <w:pPr>
            <w:pStyle w:val="11"/>
            <w:rPr>
              <w:rFonts w:ascii="Simplified Arabic" w:eastAsiaTheme="minorEastAsia" w:hAnsi="Simplified Arabic" w:cs="Simplified Arabic"/>
              <w:noProof/>
              <w:sz w:val="22"/>
              <w:szCs w:val="22"/>
            </w:rPr>
          </w:pPr>
          <w:r w:rsidRPr="00CD267E">
            <w:rPr>
              <w:rFonts w:ascii="Simplified Arabic" w:hAnsi="Simplified Arabic" w:cs="Simplified Arabic"/>
            </w:rPr>
            <w:fldChar w:fldCharType="begin"/>
          </w:r>
          <w:r w:rsidRPr="00CD267E">
            <w:rPr>
              <w:rFonts w:ascii="Simplified Arabic" w:hAnsi="Simplified Arabic" w:cs="Simplified Arabic"/>
            </w:rPr>
            <w:instrText xml:space="preserve"> TOC \o "1-3" \h \z \u </w:instrText>
          </w:r>
          <w:r w:rsidRPr="00CD267E">
            <w:rPr>
              <w:rFonts w:ascii="Simplified Arabic" w:hAnsi="Simplified Arabic" w:cs="Simplified Arabic"/>
            </w:rPr>
            <w:fldChar w:fldCharType="separate"/>
          </w:r>
          <w:hyperlink w:anchor="_Toc113654859" w:history="1">
            <w:r w:rsidRPr="00CD267E">
              <w:rPr>
                <w:rStyle w:val="Hyperlink"/>
                <w:rFonts w:ascii="Simplified Arabic" w:hAnsi="Simplified Arabic" w:cs="Simplified Arabic"/>
                <w:noProof/>
                <w:rtl/>
              </w:rPr>
              <w:t>الإهـداء</w:t>
            </w:r>
            <w:r w:rsidRPr="00CD267E">
              <w:rPr>
                <w:rFonts w:ascii="Simplified Arabic" w:hAnsi="Simplified Arabic" w:cs="Simplified Arabic"/>
                <w:noProof/>
                <w:webHidden/>
              </w:rPr>
              <w:tab/>
            </w:r>
            <w:r w:rsidRPr="00CD267E">
              <w:rPr>
                <w:rFonts w:ascii="Simplified Arabic" w:hAnsi="Simplified Arabic" w:cs="Simplified Arabic"/>
                <w:noProof/>
                <w:webHidden/>
              </w:rPr>
              <w:fldChar w:fldCharType="begin"/>
            </w:r>
            <w:r w:rsidRPr="00CD267E">
              <w:rPr>
                <w:rFonts w:ascii="Simplified Arabic" w:hAnsi="Simplified Arabic" w:cs="Simplified Arabic"/>
                <w:noProof/>
                <w:webHidden/>
              </w:rPr>
              <w:instrText xml:space="preserve"> PAGEREF _Toc113654859 \h </w:instrText>
            </w:r>
            <w:r w:rsidRPr="00CD267E">
              <w:rPr>
                <w:rFonts w:ascii="Simplified Arabic" w:hAnsi="Simplified Arabic" w:cs="Simplified Arabic"/>
                <w:noProof/>
                <w:webHidden/>
              </w:rPr>
            </w:r>
            <w:r w:rsidRPr="00CD267E">
              <w:rPr>
                <w:rFonts w:ascii="Simplified Arabic" w:hAnsi="Simplified Arabic" w:cs="Simplified Arabic"/>
                <w:noProof/>
                <w:webHidden/>
              </w:rPr>
              <w:fldChar w:fldCharType="separate"/>
            </w:r>
            <w:r w:rsidR="002722E6">
              <w:rPr>
                <w:rFonts w:ascii="Simplified Arabic" w:hAnsi="Simplified Arabic" w:cs="Simplified Arabic" w:hint="eastAsia"/>
                <w:noProof/>
                <w:webHidden/>
                <w:rtl/>
              </w:rPr>
              <w:t>ت‌</w:t>
            </w:r>
            <w:r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60" w:history="1">
            <w:r w:rsidR="00CD267E" w:rsidRPr="00CD267E">
              <w:rPr>
                <w:rStyle w:val="Hyperlink"/>
                <w:rFonts w:ascii="Simplified Arabic" w:hAnsi="Simplified Arabic" w:cs="Simplified Arabic"/>
                <w:noProof/>
                <w:rtl/>
                <w:lang w:eastAsia="ar-SA"/>
              </w:rPr>
              <w:t>شكـر وعرفان</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_Toc113654860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hint="eastAsia"/>
                <w:noProof/>
                <w:webHidden/>
                <w:rtl/>
              </w:rPr>
              <w:t>ث‌</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61" w:history="1">
            <w:r w:rsidR="00CD267E" w:rsidRPr="00CD267E">
              <w:rPr>
                <w:rStyle w:val="Hyperlink"/>
                <w:rFonts w:ascii="Simplified Arabic" w:hAnsi="Simplified Arabic" w:cs="Simplified Arabic"/>
                <w:noProof/>
                <w:rtl/>
              </w:rPr>
              <w:t>إقــرار</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_Toc113654861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hint="eastAsia"/>
                <w:noProof/>
                <w:webHidden/>
                <w:rtl/>
              </w:rPr>
              <w:t>ج‌</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62" w:history="1">
            <w:r w:rsidR="00CD267E" w:rsidRPr="00CD267E">
              <w:rPr>
                <w:rStyle w:val="Hyperlink"/>
                <w:rFonts w:ascii="Simplified Arabic" w:hAnsi="Simplified Arabic" w:cs="Simplified Arabic"/>
                <w:noProof/>
                <w:rtl/>
                <w:lang w:eastAsia="ar-SA"/>
              </w:rPr>
              <w:t>فهرس المحتويات</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_Toc113654862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hint="eastAsia"/>
                <w:noProof/>
                <w:webHidden/>
                <w:rtl/>
              </w:rPr>
              <w:t>ح‌</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63" w:history="1">
            <w:r w:rsidR="00CD267E" w:rsidRPr="00CD267E">
              <w:rPr>
                <w:rStyle w:val="Hyperlink"/>
                <w:rFonts w:ascii="Simplified Arabic" w:hAnsi="Simplified Arabic" w:cs="Simplified Arabic"/>
                <w:noProof/>
                <w:rtl/>
              </w:rPr>
              <w:t>فهرس الجداول</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_Toc113654863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hint="eastAsia"/>
                <w:noProof/>
                <w:webHidden/>
                <w:rtl/>
              </w:rPr>
              <w:t>د‌</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64" w:history="1">
            <w:r w:rsidR="00CD267E" w:rsidRPr="00CD267E">
              <w:rPr>
                <w:rStyle w:val="Hyperlink"/>
                <w:rFonts w:ascii="Simplified Arabic" w:hAnsi="Simplified Arabic" w:cs="Simplified Arabic"/>
                <w:noProof/>
                <w:rtl/>
              </w:rPr>
              <w:t>ملخص الدراسة</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_Toc113654864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hint="eastAsia"/>
                <w:noProof/>
                <w:webHidden/>
                <w:rtl/>
              </w:rPr>
              <w:t>ر‌</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65" w:history="1">
            <w:r w:rsidR="00CD267E" w:rsidRPr="00CD267E">
              <w:rPr>
                <w:rStyle w:val="Hyperlink"/>
                <w:rFonts w:ascii="Simplified Arabic" w:hAnsi="Simplified Arabic" w:cs="Simplified Arabic"/>
                <w:noProof/>
                <w:lang w:eastAsia="ar-SA"/>
              </w:rPr>
              <w:t>Abstract</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_Toc113654865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hint="eastAsia"/>
                <w:noProof/>
                <w:webHidden/>
                <w:rtl/>
              </w:rPr>
              <w:t>س‌</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66" w:history="1">
            <w:r w:rsidR="00CD267E" w:rsidRPr="00CD267E">
              <w:rPr>
                <w:rStyle w:val="Hyperlink"/>
                <w:rFonts w:ascii="Simplified Arabic" w:hAnsi="Simplified Arabic" w:cs="Simplified Arabic"/>
                <w:noProof/>
                <w:rtl/>
              </w:rPr>
              <w:t>الفصل الأول</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_Toc113654866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1</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67" w:history="1">
            <w:r w:rsidR="00CD267E" w:rsidRPr="00CD267E">
              <w:rPr>
                <w:rStyle w:val="Hyperlink"/>
                <w:rFonts w:ascii="Simplified Arabic" w:hAnsi="Simplified Arabic" w:cs="Simplified Arabic"/>
                <w:noProof/>
                <w:rtl/>
              </w:rPr>
              <w:t>الفصل الأول</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_Toc113654867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2</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68" w:history="1">
            <w:r w:rsidR="00CD267E" w:rsidRPr="00CD267E">
              <w:rPr>
                <w:rStyle w:val="Hyperlink"/>
                <w:rFonts w:ascii="Simplified Arabic" w:hAnsi="Simplified Arabic" w:cs="Simplified Arabic"/>
                <w:noProof/>
                <w:rtl/>
              </w:rPr>
              <w:t>المقدمة ومشكلة الدراسة</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_Toc113654868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2</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69" w:history="1">
            <w:r w:rsidR="00CD267E" w:rsidRPr="00CD267E">
              <w:rPr>
                <w:rStyle w:val="Hyperlink"/>
                <w:rFonts w:ascii="Simplified Arabic" w:hAnsi="Simplified Arabic" w:cs="Simplified Arabic"/>
                <w:noProof/>
                <w:rtl/>
              </w:rPr>
              <w:t>مقدمة</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_Toc113654869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2</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70" w:history="1">
            <w:r w:rsidR="00CD267E" w:rsidRPr="00CD267E">
              <w:rPr>
                <w:rStyle w:val="Hyperlink"/>
                <w:rFonts w:ascii="Simplified Arabic" w:hAnsi="Simplified Arabic" w:cs="Simplified Arabic"/>
                <w:noProof/>
                <w:rtl/>
              </w:rPr>
              <w:t>مشكلة الدراسة</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_Toc113654870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4</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71" w:history="1">
            <w:r w:rsidR="00CD267E" w:rsidRPr="00CD267E">
              <w:rPr>
                <w:rStyle w:val="Hyperlink"/>
                <w:rFonts w:ascii="Simplified Arabic" w:hAnsi="Simplified Arabic" w:cs="Simplified Arabic"/>
                <w:noProof/>
                <w:rtl/>
              </w:rPr>
              <w:t>أسئلة الدراسة</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_Toc113654871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5</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72" w:history="1">
            <w:r w:rsidR="00CD267E" w:rsidRPr="00CD267E">
              <w:rPr>
                <w:rStyle w:val="Hyperlink"/>
                <w:rFonts w:ascii="Simplified Arabic" w:hAnsi="Simplified Arabic" w:cs="Simplified Arabic"/>
                <w:noProof/>
                <w:rtl/>
              </w:rPr>
              <w:t>فرضيات الدراسة</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_Toc113654872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6</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73" w:history="1">
            <w:r w:rsidR="00CD267E" w:rsidRPr="00CD267E">
              <w:rPr>
                <w:rStyle w:val="Hyperlink"/>
                <w:rFonts w:ascii="Simplified Arabic" w:hAnsi="Simplified Arabic" w:cs="Simplified Arabic"/>
                <w:noProof/>
                <w:rtl/>
              </w:rPr>
              <w:t>أهداف الدراسة</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_Toc113654873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6</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74" w:history="1">
            <w:r w:rsidR="00CD267E" w:rsidRPr="00CD267E">
              <w:rPr>
                <w:rStyle w:val="Hyperlink"/>
                <w:rFonts w:ascii="Simplified Arabic" w:hAnsi="Simplified Arabic" w:cs="Simplified Arabic"/>
                <w:noProof/>
                <w:rtl/>
              </w:rPr>
              <w:t>أهمية</w:t>
            </w:r>
            <w:r w:rsidR="00CD267E" w:rsidRPr="00CD267E">
              <w:rPr>
                <w:rStyle w:val="Hyperlink"/>
                <w:rFonts w:ascii="Simplified Arabic" w:hAnsi="Simplified Arabic" w:cs="Simplified Arabic"/>
                <w:noProof/>
              </w:rPr>
              <w:t xml:space="preserve"> </w:t>
            </w:r>
            <w:r w:rsidR="00CD267E" w:rsidRPr="00CD267E">
              <w:rPr>
                <w:rStyle w:val="Hyperlink"/>
                <w:rFonts w:ascii="Simplified Arabic" w:hAnsi="Simplified Arabic" w:cs="Simplified Arabic"/>
                <w:noProof/>
                <w:rtl/>
              </w:rPr>
              <w:t>الدراسة</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_Toc113654874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7</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75" w:history="1">
            <w:r w:rsidR="00CD267E" w:rsidRPr="00CD267E">
              <w:rPr>
                <w:rStyle w:val="Hyperlink"/>
                <w:rFonts w:ascii="Simplified Arabic" w:hAnsi="Simplified Arabic" w:cs="Simplified Arabic"/>
                <w:noProof/>
                <w:rtl/>
              </w:rPr>
              <w:t>حدود الدراسـة</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_Toc113654875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8</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76" w:history="1">
            <w:r w:rsidR="00CD267E" w:rsidRPr="00CD267E">
              <w:rPr>
                <w:rStyle w:val="Hyperlink"/>
                <w:rFonts w:ascii="Simplified Arabic" w:eastAsia="Calibri" w:hAnsi="Simplified Arabic" w:cs="Simplified Arabic"/>
                <w:noProof/>
                <w:rtl/>
                <w:lang w:bidi="ar-JO"/>
              </w:rPr>
              <w:t>مصطلحات الدراسة</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_Toc113654876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9</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77" w:history="1">
            <w:r w:rsidR="00CD267E" w:rsidRPr="00CD267E">
              <w:rPr>
                <w:rStyle w:val="Hyperlink"/>
                <w:rFonts w:ascii="Simplified Arabic" w:eastAsia="Calibri" w:hAnsi="Simplified Arabic" w:cs="Simplified Arabic"/>
                <w:noProof/>
                <w:rtl/>
              </w:rPr>
              <w:t>الفصل الثاني</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_Toc113654877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13</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78" w:history="1">
            <w:r w:rsidR="00CD267E" w:rsidRPr="00CD267E">
              <w:rPr>
                <w:rStyle w:val="Hyperlink"/>
                <w:rFonts w:ascii="Simplified Arabic" w:eastAsia="Calibri" w:hAnsi="Simplified Arabic" w:cs="Simplified Arabic"/>
                <w:noProof/>
                <w:rtl/>
              </w:rPr>
              <w:t>الإطار النظري والدراسات السابقة</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_Toc113654878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13</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79" w:history="1">
            <w:r w:rsidR="00CD267E" w:rsidRPr="00CD267E">
              <w:rPr>
                <w:rStyle w:val="Hyperlink"/>
                <w:rFonts w:ascii="Simplified Arabic" w:eastAsia="Calibri" w:hAnsi="Simplified Arabic" w:cs="Simplified Arabic"/>
                <w:noProof/>
                <w:rtl/>
              </w:rPr>
              <w:t>الإطار النظري</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_Toc113654879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13</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80" w:history="1">
            <w:r w:rsidR="00CD267E" w:rsidRPr="00CD267E">
              <w:rPr>
                <w:rStyle w:val="Hyperlink"/>
                <w:rFonts w:ascii="Simplified Arabic" w:eastAsia="Calibri" w:hAnsi="Simplified Arabic" w:cs="Simplified Arabic"/>
                <w:noProof/>
                <w:rtl/>
              </w:rPr>
              <w:t>الدراسات السابقة</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_Toc113654880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42</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81" w:history="1">
            <w:r w:rsidR="00CD267E" w:rsidRPr="00CD267E">
              <w:rPr>
                <w:rStyle w:val="Hyperlink"/>
                <w:rFonts w:ascii="Simplified Arabic" w:eastAsia="Calibri" w:hAnsi="Simplified Arabic" w:cs="Simplified Arabic"/>
                <w:noProof/>
                <w:rtl/>
              </w:rPr>
              <w:t>أولا: الدراسات العربية</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_Toc113654881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42</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82" w:history="1">
            <w:r w:rsidR="00CD267E" w:rsidRPr="00CD267E">
              <w:rPr>
                <w:rStyle w:val="Hyperlink"/>
                <w:rFonts w:ascii="Simplified Arabic" w:eastAsia="Calibri" w:hAnsi="Simplified Arabic" w:cs="Simplified Arabic"/>
                <w:noProof/>
                <w:rtl/>
              </w:rPr>
              <w:t>ثانيا: الدراسات الأجنبية</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_Toc113654882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50</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83" w:history="1">
            <w:r w:rsidR="00CD267E" w:rsidRPr="00CD267E">
              <w:rPr>
                <w:rStyle w:val="Hyperlink"/>
                <w:rFonts w:ascii="Simplified Arabic" w:eastAsia="Calibri" w:hAnsi="Simplified Arabic" w:cs="Simplified Arabic"/>
                <w:noProof/>
                <w:rtl/>
              </w:rPr>
              <w:t>التعقيب على الدراسات السابقة</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_Toc113654883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53</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84" w:history="1">
            <w:r w:rsidR="00CD267E" w:rsidRPr="00CD267E">
              <w:rPr>
                <w:rStyle w:val="Hyperlink"/>
                <w:rFonts w:ascii="Simplified Arabic" w:hAnsi="Simplified Arabic" w:cs="Simplified Arabic"/>
                <w:noProof/>
                <w:rtl/>
              </w:rPr>
              <w:t>الفصل الثالث</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_Toc113654884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55</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85" w:history="1">
            <w:r w:rsidR="00CD267E" w:rsidRPr="00CD267E">
              <w:rPr>
                <w:rStyle w:val="Hyperlink"/>
                <w:rFonts w:ascii="Simplified Arabic" w:hAnsi="Simplified Arabic" w:cs="Simplified Arabic"/>
                <w:noProof/>
                <w:rtl/>
              </w:rPr>
              <w:t>الطريقة والإجراءات</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_Toc113654885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55</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86" w:history="1">
            <w:r w:rsidR="00CD267E" w:rsidRPr="00CD267E">
              <w:rPr>
                <w:rStyle w:val="Hyperlink"/>
                <w:rFonts w:ascii="Simplified Arabic" w:eastAsia="MS Mincho" w:hAnsi="Simplified Arabic" w:cs="Simplified Arabic"/>
                <w:noProof/>
                <w:rtl/>
              </w:rPr>
              <w:t>مقدمة</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_Toc113654886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55</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87" w:history="1">
            <w:r w:rsidR="00CD267E" w:rsidRPr="00CD267E">
              <w:rPr>
                <w:rStyle w:val="Hyperlink"/>
                <w:rFonts w:ascii="Simplified Arabic" w:eastAsia="MS Mincho" w:hAnsi="Simplified Arabic" w:cs="Simplified Arabic"/>
                <w:noProof/>
                <w:rtl/>
              </w:rPr>
              <w:t>منهج الدراسة</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_Toc113654887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55</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88" w:history="1">
            <w:r w:rsidR="00CD267E" w:rsidRPr="00CD267E">
              <w:rPr>
                <w:rStyle w:val="Hyperlink"/>
                <w:rFonts w:ascii="Simplified Arabic" w:eastAsia="MS Mincho" w:hAnsi="Simplified Arabic" w:cs="Simplified Arabic"/>
                <w:noProof/>
                <w:rtl/>
              </w:rPr>
              <w:t>مجتمع الدراسة</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_Toc113654888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55</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89" w:history="1">
            <w:r w:rsidR="00CD267E" w:rsidRPr="00CD267E">
              <w:rPr>
                <w:rStyle w:val="Hyperlink"/>
                <w:rFonts w:ascii="Simplified Arabic" w:eastAsia="MS Mincho" w:hAnsi="Simplified Arabic" w:cs="Simplified Arabic"/>
                <w:noProof/>
                <w:rtl/>
              </w:rPr>
              <w:t>عينة الدراسة</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_Toc113654889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55</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90" w:history="1">
            <w:r w:rsidR="00CD267E" w:rsidRPr="00CD267E">
              <w:rPr>
                <w:rStyle w:val="Hyperlink"/>
                <w:rFonts w:ascii="Simplified Arabic" w:eastAsia="MS Mincho" w:hAnsi="Simplified Arabic" w:cs="Simplified Arabic"/>
                <w:noProof/>
                <w:rtl/>
              </w:rPr>
              <w:t>أداة الدراسة</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_Toc113654890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57</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91" w:history="1">
            <w:r w:rsidR="00CD267E" w:rsidRPr="00CD267E">
              <w:rPr>
                <w:rStyle w:val="Hyperlink"/>
                <w:rFonts w:ascii="Simplified Arabic" w:hAnsi="Simplified Arabic" w:cs="Simplified Arabic"/>
                <w:noProof/>
                <w:rtl/>
              </w:rPr>
              <w:t>صدق الاداة</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_Toc113654891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58</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92" w:history="1">
            <w:r w:rsidR="00CD267E" w:rsidRPr="00CD267E">
              <w:rPr>
                <w:rStyle w:val="Hyperlink"/>
                <w:rFonts w:ascii="Simplified Arabic" w:hAnsi="Simplified Arabic" w:cs="Simplified Arabic"/>
                <w:noProof/>
                <w:rtl/>
              </w:rPr>
              <w:t>ثبات المقياس</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_Toc113654892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59</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93" w:history="1">
            <w:r w:rsidR="00CD267E" w:rsidRPr="00CD267E">
              <w:rPr>
                <w:rStyle w:val="Hyperlink"/>
                <w:rFonts w:ascii="Simplified Arabic" w:hAnsi="Simplified Arabic" w:cs="Simplified Arabic"/>
                <w:noProof/>
                <w:rtl/>
              </w:rPr>
              <w:t>متغيرات الدراسة</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_Toc113654893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61</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94" w:history="1">
            <w:r w:rsidR="00CD267E" w:rsidRPr="00CD267E">
              <w:rPr>
                <w:rStyle w:val="Hyperlink"/>
                <w:rFonts w:ascii="Simplified Arabic" w:hAnsi="Simplified Arabic" w:cs="Simplified Arabic"/>
                <w:noProof/>
                <w:rtl/>
              </w:rPr>
              <w:t>المعالجة الإحصائية</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_Toc113654894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61</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95" w:history="1">
            <w:r w:rsidR="00CD267E" w:rsidRPr="00CD267E">
              <w:rPr>
                <w:rStyle w:val="Hyperlink"/>
                <w:rFonts w:ascii="Simplified Arabic" w:hAnsi="Simplified Arabic" w:cs="Simplified Arabic"/>
                <w:noProof/>
                <w:rtl/>
              </w:rPr>
              <w:t>1.4 النتائج المتعلقة بسؤال الدراسة الرئيس</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_Toc113654895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63</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96" w:history="1">
            <w:r w:rsidR="00CD267E" w:rsidRPr="00CD267E">
              <w:rPr>
                <w:rStyle w:val="Hyperlink"/>
                <w:rFonts w:ascii="Simplified Arabic" w:hAnsi="Simplified Arabic" w:cs="Simplified Arabic"/>
                <w:noProof/>
                <w:rtl/>
              </w:rPr>
              <w:t>1.2.4 الفرضية الأولى المنبثقة عن السؤال الفرعي الأول والذي نصه:</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_Toc113654896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71</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97" w:history="1">
            <w:r w:rsidR="00CD267E" w:rsidRPr="00CD267E">
              <w:rPr>
                <w:rStyle w:val="Hyperlink"/>
                <w:rFonts w:ascii="Simplified Arabic" w:hAnsi="Simplified Arabic" w:cs="Simplified Arabic"/>
                <w:noProof/>
                <w:rtl/>
              </w:rPr>
              <w:t>الفصل الخامس</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_Toc113654897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83</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98" w:history="1">
            <w:r w:rsidR="00CD267E" w:rsidRPr="00CD267E">
              <w:rPr>
                <w:rStyle w:val="Hyperlink"/>
                <w:rFonts w:ascii="Simplified Arabic" w:hAnsi="Simplified Arabic" w:cs="Simplified Arabic"/>
                <w:noProof/>
                <w:rtl/>
              </w:rPr>
              <w:t>ملخص النتائج، والاستنتاجات، والتوصيات</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_Toc113654898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83</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899" w:history="1">
            <w:r w:rsidR="00CD267E" w:rsidRPr="00CD267E">
              <w:rPr>
                <w:rStyle w:val="Hyperlink"/>
                <w:rFonts w:ascii="Simplified Arabic" w:hAnsi="Simplified Arabic" w:cs="Simplified Arabic"/>
                <w:noProof/>
                <w:rtl/>
              </w:rPr>
              <w:t>مقدمة</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_Toc113654899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83</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900" w:history="1">
            <w:r w:rsidR="00CD267E" w:rsidRPr="00CD267E">
              <w:rPr>
                <w:rStyle w:val="Hyperlink"/>
                <w:rFonts w:ascii="Simplified Arabic" w:hAnsi="Simplified Arabic" w:cs="Simplified Arabic"/>
                <w:noProof/>
                <w:rtl/>
              </w:rPr>
              <w:t>مناقشة نتائج الدّراسة</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_Toc113654900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83</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901" w:history="1">
            <w:r w:rsidR="00CD267E" w:rsidRPr="00CD267E">
              <w:rPr>
                <w:rStyle w:val="Hyperlink"/>
                <w:rFonts w:ascii="Simplified Arabic" w:hAnsi="Simplified Arabic" w:cs="Simplified Arabic"/>
                <w:noProof/>
                <w:rtl/>
              </w:rPr>
              <w:t>مناقشة النتائج المتعلقة بسؤال الدراسة الرئيس</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_Toc113654901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83</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902" w:history="1">
            <w:r w:rsidR="00CD267E" w:rsidRPr="00CD267E">
              <w:rPr>
                <w:rStyle w:val="Hyperlink"/>
                <w:rFonts w:ascii="Simplified Arabic" w:hAnsi="Simplified Arabic" w:cs="Simplified Arabic"/>
                <w:noProof/>
                <w:rtl/>
              </w:rPr>
              <w:t>مناقشة النتائج المتعلقة بفحص فرضيات الدراسة</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_Toc113654902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88</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903" w:history="1">
            <w:r w:rsidR="00CD267E" w:rsidRPr="00CD267E">
              <w:rPr>
                <w:rStyle w:val="Hyperlink"/>
                <w:rFonts w:ascii="Simplified Arabic" w:hAnsi="Simplified Arabic" w:cs="Simplified Arabic"/>
                <w:noProof/>
                <w:rtl/>
              </w:rPr>
              <w:t>مناقشة نتائج الفرضية الأولى</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_Toc113654903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88</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904" w:history="1">
            <w:r w:rsidR="00CD267E" w:rsidRPr="00CD267E">
              <w:rPr>
                <w:rStyle w:val="Hyperlink"/>
                <w:rFonts w:ascii="Simplified Arabic" w:hAnsi="Simplified Arabic" w:cs="Simplified Arabic"/>
                <w:noProof/>
                <w:rtl/>
              </w:rPr>
              <w:t>التوصيات</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_Toc113654904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91</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905" w:history="1">
            <w:r w:rsidR="00CD267E" w:rsidRPr="00CD267E">
              <w:rPr>
                <w:rStyle w:val="Hyperlink"/>
                <w:rFonts w:ascii="Simplified Arabic" w:eastAsia="Calibri" w:hAnsi="Simplified Arabic" w:cs="Simplified Arabic"/>
                <w:noProof/>
                <w:rtl/>
              </w:rPr>
              <w:t>قائمة المراجع والمصادر</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_Toc113654905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93</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906" w:history="1">
            <w:r w:rsidR="00CD267E" w:rsidRPr="00CD267E">
              <w:rPr>
                <w:rStyle w:val="Hyperlink"/>
                <w:rFonts w:ascii="Simplified Arabic" w:hAnsi="Simplified Arabic" w:cs="Simplified Arabic"/>
                <w:noProof/>
                <w:rtl/>
              </w:rPr>
              <w:t>أ.المراجع العربية</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_Toc113654906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93</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907" w:history="1">
            <w:r w:rsidR="00CD267E" w:rsidRPr="00CD267E">
              <w:rPr>
                <w:rStyle w:val="Hyperlink"/>
                <w:rFonts w:ascii="Simplified Arabic" w:hAnsi="Simplified Arabic" w:cs="Simplified Arabic"/>
                <w:noProof/>
                <w:rtl/>
              </w:rPr>
              <w:t>ب.المراجع الأجنبية</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_Toc113654907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99</w:t>
            </w:r>
            <w:r w:rsidR="00CD267E" w:rsidRPr="00CD267E">
              <w:rPr>
                <w:rFonts w:ascii="Simplified Arabic" w:hAnsi="Simplified Arabic" w:cs="Simplified Arabic"/>
                <w:noProof/>
                <w:webHidden/>
              </w:rPr>
              <w:fldChar w:fldCharType="end"/>
            </w:r>
          </w:hyperlink>
        </w:p>
        <w:p w:rsidR="00CD267E" w:rsidRPr="00CD267E" w:rsidRDefault="003234F2" w:rsidP="00CD267E">
          <w:pPr>
            <w:pStyle w:val="11"/>
            <w:rPr>
              <w:rFonts w:ascii="Simplified Arabic" w:eastAsiaTheme="minorEastAsia" w:hAnsi="Simplified Arabic" w:cs="Simplified Arabic"/>
              <w:noProof/>
              <w:sz w:val="22"/>
              <w:szCs w:val="22"/>
            </w:rPr>
          </w:pPr>
          <w:hyperlink w:anchor="_Toc113654908" w:history="1">
            <w:r w:rsidR="00CD267E" w:rsidRPr="00CD267E">
              <w:rPr>
                <w:rStyle w:val="Hyperlink"/>
                <w:rFonts w:ascii="Simplified Arabic" w:eastAsia="Calibri" w:hAnsi="Simplified Arabic" w:cs="Simplified Arabic"/>
                <w:noProof/>
                <w:rtl/>
              </w:rPr>
              <w:t>الملحقات</w:t>
            </w:r>
            <w:r w:rsidR="00CD267E" w:rsidRPr="00CD267E">
              <w:rPr>
                <w:rFonts w:ascii="Simplified Arabic" w:hAnsi="Simplified Arabic" w:cs="Simplified Arabic"/>
                <w:noProof/>
                <w:webHidden/>
              </w:rPr>
              <w:tab/>
            </w:r>
            <w:r w:rsidR="00CD267E" w:rsidRPr="00CD267E">
              <w:rPr>
                <w:rFonts w:ascii="Simplified Arabic" w:hAnsi="Simplified Arabic" w:cs="Simplified Arabic"/>
                <w:noProof/>
                <w:webHidden/>
              </w:rPr>
              <w:fldChar w:fldCharType="begin"/>
            </w:r>
            <w:r w:rsidR="00CD267E" w:rsidRPr="00CD267E">
              <w:rPr>
                <w:rFonts w:ascii="Simplified Arabic" w:hAnsi="Simplified Arabic" w:cs="Simplified Arabic"/>
                <w:noProof/>
                <w:webHidden/>
              </w:rPr>
              <w:instrText xml:space="preserve"> PAGEREF _Toc113654908 \h </w:instrText>
            </w:r>
            <w:r w:rsidR="00CD267E" w:rsidRPr="00CD267E">
              <w:rPr>
                <w:rFonts w:ascii="Simplified Arabic" w:hAnsi="Simplified Arabic" w:cs="Simplified Arabic"/>
                <w:noProof/>
                <w:webHidden/>
              </w:rPr>
            </w:r>
            <w:r w:rsidR="00CD267E" w:rsidRPr="00CD267E">
              <w:rPr>
                <w:rFonts w:ascii="Simplified Arabic" w:hAnsi="Simplified Arabic" w:cs="Simplified Arabic"/>
                <w:noProof/>
                <w:webHidden/>
              </w:rPr>
              <w:fldChar w:fldCharType="separate"/>
            </w:r>
            <w:r w:rsidR="002722E6">
              <w:rPr>
                <w:rFonts w:ascii="Simplified Arabic" w:hAnsi="Simplified Arabic" w:cs="Simplified Arabic"/>
                <w:noProof/>
                <w:webHidden/>
                <w:rtl/>
              </w:rPr>
              <w:t>102</w:t>
            </w:r>
            <w:r w:rsidR="00CD267E" w:rsidRPr="00CD267E">
              <w:rPr>
                <w:rFonts w:ascii="Simplified Arabic" w:hAnsi="Simplified Arabic" w:cs="Simplified Arabic"/>
                <w:noProof/>
                <w:webHidden/>
              </w:rPr>
              <w:fldChar w:fldCharType="end"/>
            </w:r>
          </w:hyperlink>
        </w:p>
        <w:p w:rsidR="004D4D51" w:rsidRPr="00BA70E7" w:rsidRDefault="00CD267E" w:rsidP="00CD267E">
          <w:pPr>
            <w:rPr>
              <w:b/>
              <w:bCs/>
            </w:rPr>
          </w:pPr>
          <w:r w:rsidRPr="00CD267E">
            <w:rPr>
              <w:rFonts w:ascii="Simplified Arabic" w:hAnsi="Simplified Arabic" w:cs="Simplified Arabic"/>
            </w:rPr>
            <w:fldChar w:fldCharType="end"/>
          </w:r>
        </w:p>
      </w:sdtContent>
    </w:sdt>
    <w:p w:rsidR="005C460F" w:rsidRPr="00BA70E7" w:rsidRDefault="005C460F" w:rsidP="00633F61">
      <w:pPr>
        <w:spacing w:after="200" w:line="276" w:lineRule="auto"/>
        <w:rPr>
          <w:rFonts w:ascii="Simplified Arabic" w:hAnsi="Simplified Arabic" w:cs="Simplified Arabic"/>
          <w:sz w:val="32"/>
          <w:szCs w:val="32"/>
          <w:rtl/>
          <w:lang w:eastAsia="ar-SA"/>
        </w:rPr>
      </w:pPr>
    </w:p>
    <w:p w:rsidR="005C460F" w:rsidRPr="00BA70E7" w:rsidRDefault="005C460F" w:rsidP="00633F61">
      <w:pPr>
        <w:pStyle w:val="1"/>
        <w:rPr>
          <w:rFonts w:ascii="Simplified Arabic" w:hAnsi="Simplified Arabic" w:cs="Simplified Arabic"/>
          <w:rtl/>
        </w:rPr>
      </w:pPr>
      <w:r w:rsidRPr="00BA70E7">
        <w:rPr>
          <w:rFonts w:ascii="Simplified Arabic" w:hAnsi="Simplified Arabic" w:cs="Simplified Arabic"/>
          <w:rtl/>
        </w:rPr>
        <w:br w:type="page"/>
      </w:r>
      <w:bookmarkStart w:id="24" w:name="_Toc113654863"/>
      <w:r w:rsidR="00633F61" w:rsidRPr="00BA70E7">
        <w:rPr>
          <w:rFonts w:ascii="Simplified Arabic" w:hAnsi="Simplified Arabic" w:cs="Simplified Arabic"/>
          <w:rtl/>
        </w:rPr>
        <w:lastRenderedPageBreak/>
        <w:t>فهرس الجداول</w:t>
      </w:r>
      <w:bookmarkEnd w:id="24"/>
    </w:p>
    <w:p w:rsidR="00B64B45" w:rsidRPr="0004237F" w:rsidRDefault="00B64B45" w:rsidP="0004237F">
      <w:pPr>
        <w:spacing w:after="200" w:line="276" w:lineRule="auto"/>
        <w:rPr>
          <w:rFonts w:ascii="Simplified Arabic" w:hAnsi="Simplified Arabic" w:cs="Simplified Arabic"/>
          <w:rtl/>
        </w:rPr>
      </w:pPr>
    </w:p>
    <w:p w:rsidR="0004237F" w:rsidRPr="0004237F" w:rsidRDefault="0004237F" w:rsidP="0004237F">
      <w:pPr>
        <w:pStyle w:val="11"/>
        <w:rPr>
          <w:rFonts w:ascii="Simplified Arabic" w:eastAsiaTheme="minorEastAsia" w:hAnsi="Simplified Arabic" w:cs="Simplified Arabic"/>
          <w:noProof/>
          <w:sz w:val="22"/>
          <w:szCs w:val="22"/>
        </w:rPr>
      </w:pPr>
      <w:r w:rsidRPr="0004237F">
        <w:rPr>
          <w:rFonts w:ascii="Simplified Arabic" w:hAnsi="Simplified Arabic" w:cs="Simplified Arabic"/>
        </w:rPr>
        <w:fldChar w:fldCharType="begin"/>
      </w:r>
      <w:r w:rsidRPr="0004237F">
        <w:rPr>
          <w:rFonts w:ascii="Simplified Arabic" w:hAnsi="Simplified Arabic" w:cs="Simplified Arabic"/>
        </w:rPr>
        <w:instrText xml:space="preserve"> TOC \h \z \t "</w:instrText>
      </w:r>
      <w:r w:rsidRPr="0004237F">
        <w:rPr>
          <w:rFonts w:ascii="Simplified Arabic" w:hAnsi="Simplified Arabic" w:cs="Simplified Arabic"/>
          <w:rtl/>
        </w:rPr>
        <w:instrText>جدول;1</w:instrText>
      </w:r>
      <w:r w:rsidRPr="0004237F">
        <w:rPr>
          <w:rFonts w:ascii="Simplified Arabic" w:hAnsi="Simplified Arabic" w:cs="Simplified Arabic"/>
        </w:rPr>
        <w:instrText xml:space="preserve">" </w:instrText>
      </w:r>
      <w:r w:rsidRPr="0004237F">
        <w:rPr>
          <w:rFonts w:ascii="Simplified Arabic" w:hAnsi="Simplified Arabic" w:cs="Simplified Arabic"/>
        </w:rPr>
        <w:fldChar w:fldCharType="separate"/>
      </w:r>
      <w:hyperlink w:anchor="_Toc113654968" w:history="1">
        <w:r w:rsidRPr="0004237F">
          <w:rPr>
            <w:rStyle w:val="Hyperlink"/>
            <w:rFonts w:ascii="Simplified Arabic" w:eastAsia="MS Mincho" w:hAnsi="Simplified Arabic" w:cs="Simplified Arabic"/>
            <w:noProof/>
            <w:rtl/>
          </w:rPr>
          <w:t>جدول (1): وصفا لخصائص افراد عينة الدراسة الذين تم تحصيل استجاباتهم بالرقم، والنسب المئوية بحسب متغيراتها الديموغرافية (ن=352)</w:t>
        </w:r>
        <w:r w:rsidRPr="0004237F">
          <w:rPr>
            <w:rFonts w:ascii="Simplified Arabic" w:hAnsi="Simplified Arabic" w:cs="Simplified Arabic"/>
            <w:noProof/>
            <w:webHidden/>
          </w:rPr>
          <w:tab/>
        </w:r>
        <w:r w:rsidRPr="0004237F">
          <w:rPr>
            <w:rFonts w:ascii="Simplified Arabic" w:hAnsi="Simplified Arabic" w:cs="Simplified Arabic"/>
            <w:noProof/>
            <w:webHidden/>
          </w:rPr>
          <w:fldChar w:fldCharType="begin"/>
        </w:r>
        <w:r w:rsidRPr="0004237F">
          <w:rPr>
            <w:rFonts w:ascii="Simplified Arabic" w:hAnsi="Simplified Arabic" w:cs="Simplified Arabic"/>
            <w:noProof/>
            <w:webHidden/>
          </w:rPr>
          <w:instrText xml:space="preserve"> PAGEREF _Toc113654968 \h </w:instrText>
        </w:r>
        <w:r w:rsidRPr="0004237F">
          <w:rPr>
            <w:rFonts w:ascii="Simplified Arabic" w:hAnsi="Simplified Arabic" w:cs="Simplified Arabic"/>
            <w:noProof/>
            <w:webHidden/>
          </w:rPr>
        </w:r>
        <w:r w:rsidRPr="0004237F">
          <w:rPr>
            <w:rFonts w:ascii="Simplified Arabic" w:hAnsi="Simplified Arabic" w:cs="Simplified Arabic"/>
            <w:noProof/>
            <w:webHidden/>
          </w:rPr>
          <w:fldChar w:fldCharType="separate"/>
        </w:r>
        <w:r w:rsidR="002722E6">
          <w:rPr>
            <w:rFonts w:ascii="Simplified Arabic" w:hAnsi="Simplified Arabic" w:cs="Simplified Arabic"/>
            <w:noProof/>
            <w:webHidden/>
            <w:rtl/>
          </w:rPr>
          <w:t>56</w:t>
        </w:r>
        <w:r w:rsidRPr="0004237F">
          <w:rPr>
            <w:rFonts w:ascii="Simplified Arabic" w:hAnsi="Simplified Arabic" w:cs="Simplified Arabic"/>
            <w:noProof/>
            <w:webHidden/>
          </w:rPr>
          <w:fldChar w:fldCharType="end"/>
        </w:r>
      </w:hyperlink>
    </w:p>
    <w:p w:rsidR="0004237F" w:rsidRPr="0004237F" w:rsidRDefault="003234F2" w:rsidP="0004237F">
      <w:pPr>
        <w:pStyle w:val="11"/>
        <w:rPr>
          <w:rFonts w:ascii="Simplified Arabic" w:eastAsiaTheme="minorEastAsia" w:hAnsi="Simplified Arabic" w:cs="Simplified Arabic"/>
          <w:noProof/>
          <w:sz w:val="22"/>
          <w:szCs w:val="22"/>
        </w:rPr>
      </w:pPr>
      <w:hyperlink w:anchor="_Toc113654969" w:history="1">
        <w:r w:rsidR="0004237F" w:rsidRPr="0004237F">
          <w:rPr>
            <w:rStyle w:val="Hyperlink"/>
            <w:rFonts w:ascii="Simplified Arabic" w:eastAsia="MS Mincho" w:hAnsi="Simplified Arabic" w:cs="Simplified Arabic"/>
            <w:noProof/>
            <w:rtl/>
          </w:rPr>
          <w:t>جدول (2) يوضح توزيع فقرات الاداة على ابعاد المتغير المستقل</w:t>
        </w:r>
        <w:r w:rsidR="0004237F" w:rsidRPr="0004237F">
          <w:rPr>
            <w:rFonts w:ascii="Simplified Arabic" w:hAnsi="Simplified Arabic" w:cs="Simplified Arabic"/>
            <w:noProof/>
            <w:webHidden/>
          </w:rPr>
          <w:tab/>
        </w:r>
        <w:r w:rsidR="0004237F" w:rsidRPr="0004237F">
          <w:rPr>
            <w:rFonts w:ascii="Simplified Arabic" w:hAnsi="Simplified Arabic" w:cs="Simplified Arabic"/>
            <w:noProof/>
            <w:webHidden/>
          </w:rPr>
          <w:fldChar w:fldCharType="begin"/>
        </w:r>
        <w:r w:rsidR="0004237F" w:rsidRPr="0004237F">
          <w:rPr>
            <w:rFonts w:ascii="Simplified Arabic" w:hAnsi="Simplified Arabic" w:cs="Simplified Arabic"/>
            <w:noProof/>
            <w:webHidden/>
          </w:rPr>
          <w:instrText xml:space="preserve"> PAGEREF _Toc113654969 \h </w:instrText>
        </w:r>
        <w:r w:rsidR="0004237F" w:rsidRPr="0004237F">
          <w:rPr>
            <w:rFonts w:ascii="Simplified Arabic" w:hAnsi="Simplified Arabic" w:cs="Simplified Arabic"/>
            <w:noProof/>
            <w:webHidden/>
          </w:rPr>
        </w:r>
        <w:r w:rsidR="0004237F" w:rsidRPr="0004237F">
          <w:rPr>
            <w:rFonts w:ascii="Simplified Arabic" w:hAnsi="Simplified Arabic" w:cs="Simplified Arabic"/>
            <w:noProof/>
            <w:webHidden/>
          </w:rPr>
          <w:fldChar w:fldCharType="separate"/>
        </w:r>
        <w:r w:rsidR="002722E6">
          <w:rPr>
            <w:rFonts w:ascii="Simplified Arabic" w:hAnsi="Simplified Arabic" w:cs="Simplified Arabic"/>
            <w:noProof/>
            <w:webHidden/>
            <w:rtl/>
          </w:rPr>
          <w:t>57</w:t>
        </w:r>
        <w:r w:rsidR="0004237F" w:rsidRPr="0004237F">
          <w:rPr>
            <w:rFonts w:ascii="Simplified Arabic" w:hAnsi="Simplified Arabic" w:cs="Simplified Arabic"/>
            <w:noProof/>
            <w:webHidden/>
          </w:rPr>
          <w:fldChar w:fldCharType="end"/>
        </w:r>
      </w:hyperlink>
    </w:p>
    <w:p w:rsidR="0004237F" w:rsidRPr="0004237F" w:rsidRDefault="003234F2" w:rsidP="0004237F">
      <w:pPr>
        <w:pStyle w:val="11"/>
        <w:rPr>
          <w:rFonts w:ascii="Simplified Arabic" w:eastAsiaTheme="minorEastAsia" w:hAnsi="Simplified Arabic" w:cs="Simplified Arabic"/>
          <w:noProof/>
          <w:sz w:val="22"/>
          <w:szCs w:val="22"/>
        </w:rPr>
      </w:pPr>
      <w:hyperlink w:anchor="_Toc113654970" w:history="1">
        <w:r w:rsidR="0004237F" w:rsidRPr="0004237F">
          <w:rPr>
            <w:rStyle w:val="Hyperlink"/>
            <w:rFonts w:ascii="Simplified Arabic" w:eastAsia="MS Mincho" w:hAnsi="Simplified Arabic" w:cs="Simplified Arabic"/>
            <w:noProof/>
            <w:rtl/>
          </w:rPr>
          <w:t>جدول</w:t>
        </w:r>
        <w:r w:rsidR="0004237F" w:rsidRPr="0004237F">
          <w:rPr>
            <w:rStyle w:val="Hyperlink"/>
            <w:rFonts w:ascii="Simplified Arabic" w:eastAsia="MS Mincho" w:hAnsi="Simplified Arabic" w:cs="Simplified Arabic"/>
            <w:noProof/>
            <w:rtl/>
            <w:lang w:bidi="ar-LB"/>
          </w:rPr>
          <w:t xml:space="preserve"> </w:t>
        </w:r>
        <w:r w:rsidR="0004237F" w:rsidRPr="0004237F">
          <w:rPr>
            <w:rStyle w:val="Hyperlink"/>
            <w:rFonts w:ascii="Simplified Arabic" w:eastAsia="MS Mincho" w:hAnsi="Simplified Arabic" w:cs="Simplified Arabic"/>
            <w:noProof/>
            <w:rtl/>
            <w:lang w:bidi="ar-IQ"/>
          </w:rPr>
          <w:t>(3)</w:t>
        </w:r>
        <w:r w:rsidR="0004237F" w:rsidRPr="0004237F">
          <w:rPr>
            <w:rStyle w:val="Hyperlink"/>
            <w:rFonts w:ascii="Simplified Arabic" w:eastAsia="MS Mincho" w:hAnsi="Simplified Arabic" w:cs="Simplified Arabic"/>
            <w:noProof/>
            <w:rtl/>
          </w:rPr>
          <w:t xml:space="preserve"> قيم معاملات الارتباط بين </w:t>
        </w:r>
        <w:r w:rsidR="0004237F" w:rsidRPr="0004237F">
          <w:rPr>
            <w:rStyle w:val="Hyperlink"/>
            <w:rFonts w:ascii="Simplified Arabic" w:hAnsi="Simplified Arabic" w:cs="Simplified Arabic"/>
            <w:noProof/>
            <w:rtl/>
            <w:lang w:bidi="ar-BH"/>
          </w:rPr>
          <w:t xml:space="preserve">أبعاد المتغير المستقل والدرجة الكلية لوجهات نظر المعلمين حول دور المديرين والمديرات في تعديل سلوكيات الطلبة الاستقوائية في مدارس </w:t>
        </w:r>
        <w:r w:rsidR="003D067A">
          <w:rPr>
            <w:rStyle w:val="Hyperlink"/>
            <w:rFonts w:ascii="Simplified Arabic" w:hAnsi="Simplified Arabic" w:cs="Simplified Arabic"/>
            <w:noProof/>
            <w:rtl/>
            <w:lang w:bidi="ar-BH"/>
          </w:rPr>
          <w:t>القدس الشرقية</w:t>
        </w:r>
        <w:r w:rsidR="0004237F" w:rsidRPr="0004237F">
          <w:rPr>
            <w:rStyle w:val="Hyperlink"/>
            <w:rFonts w:ascii="Simplified Arabic" w:hAnsi="Simplified Arabic" w:cs="Simplified Arabic"/>
            <w:noProof/>
            <w:rtl/>
            <w:lang w:bidi="ar-BH"/>
          </w:rPr>
          <w:t xml:space="preserve"> الرسمية الابتدائية </w:t>
        </w:r>
        <w:r w:rsidR="0004237F" w:rsidRPr="0004237F">
          <w:rPr>
            <w:rStyle w:val="Hyperlink"/>
            <w:rFonts w:ascii="Simplified Arabic" w:eastAsia="MS Mincho" w:hAnsi="Simplified Arabic" w:cs="Simplified Arabic"/>
            <w:noProof/>
            <w:rtl/>
          </w:rPr>
          <w:t>باستخدام معامل ارتباط بيرسون</w:t>
        </w:r>
        <w:r w:rsidR="0004237F" w:rsidRPr="0004237F">
          <w:rPr>
            <w:rFonts w:ascii="Simplified Arabic" w:hAnsi="Simplified Arabic" w:cs="Simplified Arabic"/>
            <w:noProof/>
            <w:webHidden/>
          </w:rPr>
          <w:tab/>
        </w:r>
        <w:r w:rsidR="0004237F" w:rsidRPr="0004237F">
          <w:rPr>
            <w:rFonts w:ascii="Simplified Arabic" w:hAnsi="Simplified Arabic" w:cs="Simplified Arabic"/>
            <w:noProof/>
            <w:webHidden/>
          </w:rPr>
          <w:fldChar w:fldCharType="begin"/>
        </w:r>
        <w:r w:rsidR="0004237F" w:rsidRPr="0004237F">
          <w:rPr>
            <w:rFonts w:ascii="Simplified Arabic" w:hAnsi="Simplified Arabic" w:cs="Simplified Arabic"/>
            <w:noProof/>
            <w:webHidden/>
          </w:rPr>
          <w:instrText xml:space="preserve"> PAGEREF _Toc113654970 \h </w:instrText>
        </w:r>
        <w:r w:rsidR="0004237F" w:rsidRPr="0004237F">
          <w:rPr>
            <w:rFonts w:ascii="Simplified Arabic" w:hAnsi="Simplified Arabic" w:cs="Simplified Arabic"/>
            <w:noProof/>
            <w:webHidden/>
          </w:rPr>
        </w:r>
        <w:r w:rsidR="0004237F" w:rsidRPr="0004237F">
          <w:rPr>
            <w:rFonts w:ascii="Simplified Arabic" w:hAnsi="Simplified Arabic" w:cs="Simplified Arabic"/>
            <w:noProof/>
            <w:webHidden/>
          </w:rPr>
          <w:fldChar w:fldCharType="separate"/>
        </w:r>
        <w:r w:rsidR="002722E6">
          <w:rPr>
            <w:rFonts w:ascii="Simplified Arabic" w:hAnsi="Simplified Arabic" w:cs="Simplified Arabic"/>
            <w:noProof/>
            <w:webHidden/>
            <w:rtl/>
          </w:rPr>
          <w:t>58</w:t>
        </w:r>
        <w:r w:rsidR="0004237F" w:rsidRPr="0004237F">
          <w:rPr>
            <w:rFonts w:ascii="Simplified Arabic" w:hAnsi="Simplified Arabic" w:cs="Simplified Arabic"/>
            <w:noProof/>
            <w:webHidden/>
          </w:rPr>
          <w:fldChar w:fldCharType="end"/>
        </w:r>
      </w:hyperlink>
    </w:p>
    <w:p w:rsidR="0004237F" w:rsidRPr="0004237F" w:rsidRDefault="003234F2" w:rsidP="0004237F">
      <w:pPr>
        <w:pStyle w:val="11"/>
        <w:rPr>
          <w:rFonts w:ascii="Simplified Arabic" w:eastAsiaTheme="minorEastAsia" w:hAnsi="Simplified Arabic" w:cs="Simplified Arabic"/>
          <w:noProof/>
          <w:sz w:val="22"/>
          <w:szCs w:val="22"/>
        </w:rPr>
      </w:pPr>
      <w:hyperlink w:anchor="_Toc113654971" w:history="1">
        <w:r w:rsidR="0004237F" w:rsidRPr="0004237F">
          <w:rPr>
            <w:rStyle w:val="Hyperlink"/>
            <w:rFonts w:ascii="Simplified Arabic" w:eastAsia="MS Mincho" w:hAnsi="Simplified Arabic" w:cs="Simplified Arabic"/>
            <w:noProof/>
            <w:rtl/>
          </w:rPr>
          <w:t xml:space="preserve">جدول (4): ثبات أداة الدراسة المتعلقة بدور المديرين والمديرات في تعديل سلوكيات الطلبة الاستقوائية في مدارس </w:t>
        </w:r>
        <w:r w:rsidR="003D067A">
          <w:rPr>
            <w:rStyle w:val="Hyperlink"/>
            <w:rFonts w:ascii="Simplified Arabic" w:eastAsia="MS Mincho" w:hAnsi="Simplified Arabic" w:cs="Simplified Arabic"/>
            <w:noProof/>
            <w:rtl/>
          </w:rPr>
          <w:t>القدس الشرقية</w:t>
        </w:r>
        <w:r w:rsidR="0004237F" w:rsidRPr="0004237F">
          <w:rPr>
            <w:rStyle w:val="Hyperlink"/>
            <w:rFonts w:ascii="Simplified Arabic" w:eastAsia="MS Mincho" w:hAnsi="Simplified Arabic" w:cs="Simplified Arabic"/>
            <w:noProof/>
            <w:rtl/>
          </w:rPr>
          <w:t xml:space="preserve"> الرسمية الابتدائية من وجهات نظر معلميها ومعلماتها.</w:t>
        </w:r>
        <w:r w:rsidR="0004237F" w:rsidRPr="0004237F">
          <w:rPr>
            <w:rFonts w:ascii="Simplified Arabic" w:hAnsi="Simplified Arabic" w:cs="Simplified Arabic"/>
            <w:noProof/>
            <w:webHidden/>
          </w:rPr>
          <w:tab/>
        </w:r>
        <w:r w:rsidR="0004237F" w:rsidRPr="0004237F">
          <w:rPr>
            <w:rFonts w:ascii="Simplified Arabic" w:hAnsi="Simplified Arabic" w:cs="Simplified Arabic"/>
            <w:noProof/>
            <w:webHidden/>
          </w:rPr>
          <w:fldChar w:fldCharType="begin"/>
        </w:r>
        <w:r w:rsidR="0004237F" w:rsidRPr="0004237F">
          <w:rPr>
            <w:rFonts w:ascii="Simplified Arabic" w:hAnsi="Simplified Arabic" w:cs="Simplified Arabic"/>
            <w:noProof/>
            <w:webHidden/>
          </w:rPr>
          <w:instrText xml:space="preserve"> PAGEREF _Toc113654971 \h </w:instrText>
        </w:r>
        <w:r w:rsidR="0004237F" w:rsidRPr="0004237F">
          <w:rPr>
            <w:rFonts w:ascii="Simplified Arabic" w:hAnsi="Simplified Arabic" w:cs="Simplified Arabic"/>
            <w:noProof/>
            <w:webHidden/>
          </w:rPr>
        </w:r>
        <w:r w:rsidR="0004237F" w:rsidRPr="0004237F">
          <w:rPr>
            <w:rFonts w:ascii="Simplified Arabic" w:hAnsi="Simplified Arabic" w:cs="Simplified Arabic"/>
            <w:noProof/>
            <w:webHidden/>
          </w:rPr>
          <w:fldChar w:fldCharType="separate"/>
        </w:r>
        <w:r w:rsidR="002722E6">
          <w:rPr>
            <w:rFonts w:ascii="Simplified Arabic" w:hAnsi="Simplified Arabic" w:cs="Simplified Arabic"/>
            <w:noProof/>
            <w:webHidden/>
            <w:rtl/>
          </w:rPr>
          <w:t>59</w:t>
        </w:r>
        <w:r w:rsidR="0004237F" w:rsidRPr="0004237F">
          <w:rPr>
            <w:rFonts w:ascii="Simplified Arabic" w:hAnsi="Simplified Arabic" w:cs="Simplified Arabic"/>
            <w:noProof/>
            <w:webHidden/>
          </w:rPr>
          <w:fldChar w:fldCharType="end"/>
        </w:r>
      </w:hyperlink>
    </w:p>
    <w:p w:rsidR="0004237F" w:rsidRPr="0004237F" w:rsidRDefault="003234F2" w:rsidP="0004237F">
      <w:pPr>
        <w:pStyle w:val="11"/>
        <w:rPr>
          <w:rFonts w:ascii="Simplified Arabic" w:eastAsiaTheme="minorEastAsia" w:hAnsi="Simplified Arabic" w:cs="Simplified Arabic"/>
          <w:noProof/>
          <w:sz w:val="22"/>
          <w:szCs w:val="22"/>
        </w:rPr>
      </w:pPr>
      <w:hyperlink w:anchor="_Toc113654972" w:history="1">
        <w:r w:rsidR="0004237F" w:rsidRPr="0004237F">
          <w:rPr>
            <w:rStyle w:val="Hyperlink"/>
            <w:rFonts w:ascii="Simplified Arabic" w:hAnsi="Simplified Arabic" w:cs="Simplified Arabic"/>
            <w:noProof/>
            <w:rtl/>
          </w:rPr>
          <w:t>جدول (5): مفتاح التصحيح</w:t>
        </w:r>
        <w:r w:rsidR="0004237F" w:rsidRPr="0004237F">
          <w:rPr>
            <w:rFonts w:ascii="Simplified Arabic" w:hAnsi="Simplified Arabic" w:cs="Simplified Arabic"/>
            <w:noProof/>
            <w:webHidden/>
          </w:rPr>
          <w:tab/>
        </w:r>
        <w:r w:rsidR="0004237F" w:rsidRPr="0004237F">
          <w:rPr>
            <w:rFonts w:ascii="Simplified Arabic" w:hAnsi="Simplified Arabic" w:cs="Simplified Arabic"/>
            <w:noProof/>
            <w:webHidden/>
          </w:rPr>
          <w:fldChar w:fldCharType="begin"/>
        </w:r>
        <w:r w:rsidR="0004237F" w:rsidRPr="0004237F">
          <w:rPr>
            <w:rFonts w:ascii="Simplified Arabic" w:hAnsi="Simplified Arabic" w:cs="Simplified Arabic"/>
            <w:noProof/>
            <w:webHidden/>
          </w:rPr>
          <w:instrText xml:space="preserve"> PAGEREF _Toc113654972 \h </w:instrText>
        </w:r>
        <w:r w:rsidR="0004237F" w:rsidRPr="0004237F">
          <w:rPr>
            <w:rFonts w:ascii="Simplified Arabic" w:hAnsi="Simplified Arabic" w:cs="Simplified Arabic"/>
            <w:noProof/>
            <w:webHidden/>
          </w:rPr>
        </w:r>
        <w:r w:rsidR="0004237F" w:rsidRPr="0004237F">
          <w:rPr>
            <w:rFonts w:ascii="Simplified Arabic" w:hAnsi="Simplified Arabic" w:cs="Simplified Arabic"/>
            <w:noProof/>
            <w:webHidden/>
          </w:rPr>
          <w:fldChar w:fldCharType="separate"/>
        </w:r>
        <w:r w:rsidR="002722E6">
          <w:rPr>
            <w:rFonts w:ascii="Simplified Arabic" w:hAnsi="Simplified Arabic" w:cs="Simplified Arabic"/>
            <w:noProof/>
            <w:webHidden/>
            <w:rtl/>
          </w:rPr>
          <w:t>63</w:t>
        </w:r>
        <w:r w:rsidR="0004237F" w:rsidRPr="0004237F">
          <w:rPr>
            <w:rFonts w:ascii="Simplified Arabic" w:hAnsi="Simplified Arabic" w:cs="Simplified Arabic"/>
            <w:noProof/>
            <w:webHidden/>
          </w:rPr>
          <w:fldChar w:fldCharType="end"/>
        </w:r>
      </w:hyperlink>
    </w:p>
    <w:p w:rsidR="0004237F" w:rsidRPr="0004237F" w:rsidRDefault="003234F2" w:rsidP="0004237F">
      <w:pPr>
        <w:pStyle w:val="11"/>
        <w:rPr>
          <w:rFonts w:ascii="Simplified Arabic" w:eastAsiaTheme="minorEastAsia" w:hAnsi="Simplified Arabic" w:cs="Simplified Arabic"/>
          <w:noProof/>
          <w:sz w:val="22"/>
          <w:szCs w:val="22"/>
        </w:rPr>
      </w:pPr>
      <w:hyperlink w:anchor="_Toc113654973" w:history="1">
        <w:r w:rsidR="0004237F" w:rsidRPr="0004237F">
          <w:rPr>
            <w:rStyle w:val="Hyperlink"/>
            <w:rFonts w:ascii="Simplified Arabic" w:hAnsi="Simplified Arabic" w:cs="Simplified Arabic"/>
            <w:noProof/>
            <w:rtl/>
          </w:rPr>
          <w:t>جدول (6): يبين المتوسطات والانحراف المعياري والنسب المئوية لمجال علاقة المدير مع الطلاب (البعد الاجتماعي) مرتبة ترتيبا تنازليا</w:t>
        </w:r>
        <w:r w:rsidR="0004237F" w:rsidRPr="0004237F">
          <w:rPr>
            <w:rFonts w:ascii="Simplified Arabic" w:hAnsi="Simplified Arabic" w:cs="Simplified Arabic"/>
            <w:noProof/>
            <w:webHidden/>
          </w:rPr>
          <w:tab/>
        </w:r>
        <w:r w:rsidR="0004237F" w:rsidRPr="0004237F">
          <w:rPr>
            <w:rFonts w:ascii="Simplified Arabic" w:hAnsi="Simplified Arabic" w:cs="Simplified Arabic"/>
            <w:noProof/>
            <w:webHidden/>
          </w:rPr>
          <w:fldChar w:fldCharType="begin"/>
        </w:r>
        <w:r w:rsidR="0004237F" w:rsidRPr="0004237F">
          <w:rPr>
            <w:rFonts w:ascii="Simplified Arabic" w:hAnsi="Simplified Arabic" w:cs="Simplified Arabic"/>
            <w:noProof/>
            <w:webHidden/>
          </w:rPr>
          <w:instrText xml:space="preserve"> PAGEREF _Toc113654973 \h </w:instrText>
        </w:r>
        <w:r w:rsidR="0004237F" w:rsidRPr="0004237F">
          <w:rPr>
            <w:rFonts w:ascii="Simplified Arabic" w:hAnsi="Simplified Arabic" w:cs="Simplified Arabic"/>
            <w:noProof/>
            <w:webHidden/>
          </w:rPr>
        </w:r>
        <w:r w:rsidR="0004237F" w:rsidRPr="0004237F">
          <w:rPr>
            <w:rFonts w:ascii="Simplified Arabic" w:hAnsi="Simplified Arabic" w:cs="Simplified Arabic"/>
            <w:noProof/>
            <w:webHidden/>
          </w:rPr>
          <w:fldChar w:fldCharType="separate"/>
        </w:r>
        <w:r w:rsidR="002722E6">
          <w:rPr>
            <w:rFonts w:ascii="Simplified Arabic" w:hAnsi="Simplified Arabic" w:cs="Simplified Arabic"/>
            <w:noProof/>
            <w:webHidden/>
            <w:rtl/>
          </w:rPr>
          <w:t>64</w:t>
        </w:r>
        <w:r w:rsidR="0004237F" w:rsidRPr="0004237F">
          <w:rPr>
            <w:rFonts w:ascii="Simplified Arabic" w:hAnsi="Simplified Arabic" w:cs="Simplified Arabic"/>
            <w:noProof/>
            <w:webHidden/>
          </w:rPr>
          <w:fldChar w:fldCharType="end"/>
        </w:r>
      </w:hyperlink>
    </w:p>
    <w:p w:rsidR="0004237F" w:rsidRPr="0004237F" w:rsidRDefault="003234F2" w:rsidP="0004237F">
      <w:pPr>
        <w:pStyle w:val="11"/>
        <w:rPr>
          <w:rFonts w:ascii="Simplified Arabic" w:eastAsiaTheme="minorEastAsia" w:hAnsi="Simplified Arabic" w:cs="Simplified Arabic"/>
          <w:noProof/>
          <w:sz w:val="22"/>
          <w:szCs w:val="22"/>
        </w:rPr>
      </w:pPr>
      <w:hyperlink w:anchor="_Toc113654974" w:history="1">
        <w:r w:rsidR="0004237F" w:rsidRPr="0004237F">
          <w:rPr>
            <w:rStyle w:val="Hyperlink"/>
            <w:rFonts w:ascii="Simplified Arabic" w:hAnsi="Simplified Arabic" w:cs="Simplified Arabic"/>
            <w:noProof/>
            <w:rtl/>
          </w:rPr>
          <w:t>جدول (7): يبين المتوسطات والانحراف المعياري والنسب المئوية لمجال التفاعلات الاجتماعية مرتبة ترتيبا تنازليا</w:t>
        </w:r>
        <w:r w:rsidR="0004237F" w:rsidRPr="0004237F">
          <w:rPr>
            <w:rFonts w:ascii="Simplified Arabic" w:hAnsi="Simplified Arabic" w:cs="Simplified Arabic"/>
            <w:noProof/>
            <w:webHidden/>
          </w:rPr>
          <w:tab/>
        </w:r>
        <w:r w:rsidR="0004237F" w:rsidRPr="0004237F">
          <w:rPr>
            <w:rFonts w:ascii="Simplified Arabic" w:hAnsi="Simplified Arabic" w:cs="Simplified Arabic"/>
            <w:noProof/>
            <w:webHidden/>
          </w:rPr>
          <w:fldChar w:fldCharType="begin"/>
        </w:r>
        <w:r w:rsidR="0004237F" w:rsidRPr="0004237F">
          <w:rPr>
            <w:rFonts w:ascii="Simplified Arabic" w:hAnsi="Simplified Arabic" w:cs="Simplified Arabic"/>
            <w:noProof/>
            <w:webHidden/>
          </w:rPr>
          <w:instrText xml:space="preserve"> PAGEREF _Toc113654974 \h </w:instrText>
        </w:r>
        <w:r w:rsidR="0004237F" w:rsidRPr="0004237F">
          <w:rPr>
            <w:rFonts w:ascii="Simplified Arabic" w:hAnsi="Simplified Arabic" w:cs="Simplified Arabic"/>
            <w:noProof/>
            <w:webHidden/>
          </w:rPr>
        </w:r>
        <w:r w:rsidR="0004237F" w:rsidRPr="0004237F">
          <w:rPr>
            <w:rFonts w:ascii="Simplified Arabic" w:hAnsi="Simplified Arabic" w:cs="Simplified Arabic"/>
            <w:noProof/>
            <w:webHidden/>
          </w:rPr>
          <w:fldChar w:fldCharType="separate"/>
        </w:r>
        <w:r w:rsidR="002722E6">
          <w:rPr>
            <w:rFonts w:ascii="Simplified Arabic" w:hAnsi="Simplified Arabic" w:cs="Simplified Arabic"/>
            <w:noProof/>
            <w:webHidden/>
            <w:rtl/>
          </w:rPr>
          <w:t>65</w:t>
        </w:r>
        <w:r w:rsidR="0004237F" w:rsidRPr="0004237F">
          <w:rPr>
            <w:rFonts w:ascii="Simplified Arabic" w:hAnsi="Simplified Arabic" w:cs="Simplified Arabic"/>
            <w:noProof/>
            <w:webHidden/>
          </w:rPr>
          <w:fldChar w:fldCharType="end"/>
        </w:r>
      </w:hyperlink>
    </w:p>
    <w:p w:rsidR="0004237F" w:rsidRPr="0004237F" w:rsidRDefault="003234F2" w:rsidP="0004237F">
      <w:pPr>
        <w:pStyle w:val="11"/>
        <w:rPr>
          <w:rFonts w:ascii="Simplified Arabic" w:eastAsiaTheme="minorEastAsia" w:hAnsi="Simplified Arabic" w:cs="Simplified Arabic"/>
          <w:noProof/>
          <w:sz w:val="22"/>
          <w:szCs w:val="22"/>
        </w:rPr>
      </w:pPr>
      <w:hyperlink w:anchor="_Toc113654975" w:history="1">
        <w:r w:rsidR="0004237F" w:rsidRPr="0004237F">
          <w:rPr>
            <w:rStyle w:val="Hyperlink"/>
            <w:rFonts w:ascii="Simplified Arabic" w:hAnsi="Simplified Arabic" w:cs="Simplified Arabic"/>
            <w:noProof/>
            <w:rtl/>
          </w:rPr>
          <w:t>جدول (8): يبين المتوسطات والانحراف المعياري والنسب المئوية لمجال البعد الاخلاقي مرتبة ترتيبا تنازليا</w:t>
        </w:r>
        <w:r w:rsidR="0004237F" w:rsidRPr="0004237F">
          <w:rPr>
            <w:rFonts w:ascii="Simplified Arabic" w:hAnsi="Simplified Arabic" w:cs="Simplified Arabic"/>
            <w:noProof/>
            <w:webHidden/>
          </w:rPr>
          <w:tab/>
        </w:r>
        <w:r w:rsidR="0004237F" w:rsidRPr="0004237F">
          <w:rPr>
            <w:rFonts w:ascii="Simplified Arabic" w:hAnsi="Simplified Arabic" w:cs="Simplified Arabic"/>
            <w:noProof/>
            <w:webHidden/>
          </w:rPr>
          <w:fldChar w:fldCharType="begin"/>
        </w:r>
        <w:r w:rsidR="0004237F" w:rsidRPr="0004237F">
          <w:rPr>
            <w:rFonts w:ascii="Simplified Arabic" w:hAnsi="Simplified Arabic" w:cs="Simplified Arabic"/>
            <w:noProof/>
            <w:webHidden/>
          </w:rPr>
          <w:instrText xml:space="preserve"> PAGEREF _Toc113654975 \h </w:instrText>
        </w:r>
        <w:r w:rsidR="0004237F" w:rsidRPr="0004237F">
          <w:rPr>
            <w:rFonts w:ascii="Simplified Arabic" w:hAnsi="Simplified Arabic" w:cs="Simplified Arabic"/>
            <w:noProof/>
            <w:webHidden/>
          </w:rPr>
        </w:r>
        <w:r w:rsidR="0004237F" w:rsidRPr="0004237F">
          <w:rPr>
            <w:rFonts w:ascii="Simplified Arabic" w:hAnsi="Simplified Arabic" w:cs="Simplified Arabic"/>
            <w:noProof/>
            <w:webHidden/>
          </w:rPr>
          <w:fldChar w:fldCharType="separate"/>
        </w:r>
        <w:r w:rsidR="002722E6">
          <w:rPr>
            <w:rFonts w:ascii="Simplified Arabic" w:hAnsi="Simplified Arabic" w:cs="Simplified Arabic"/>
            <w:noProof/>
            <w:webHidden/>
            <w:rtl/>
          </w:rPr>
          <w:t>66</w:t>
        </w:r>
        <w:r w:rsidR="0004237F" w:rsidRPr="0004237F">
          <w:rPr>
            <w:rFonts w:ascii="Simplified Arabic" w:hAnsi="Simplified Arabic" w:cs="Simplified Arabic"/>
            <w:noProof/>
            <w:webHidden/>
          </w:rPr>
          <w:fldChar w:fldCharType="end"/>
        </w:r>
      </w:hyperlink>
    </w:p>
    <w:p w:rsidR="0004237F" w:rsidRPr="0004237F" w:rsidRDefault="003234F2" w:rsidP="0004237F">
      <w:pPr>
        <w:pStyle w:val="11"/>
        <w:rPr>
          <w:rFonts w:ascii="Simplified Arabic" w:eastAsiaTheme="minorEastAsia" w:hAnsi="Simplified Arabic" w:cs="Simplified Arabic"/>
          <w:noProof/>
          <w:sz w:val="22"/>
          <w:szCs w:val="22"/>
        </w:rPr>
      </w:pPr>
      <w:hyperlink w:anchor="_Toc113654976" w:history="1">
        <w:r w:rsidR="0004237F" w:rsidRPr="0004237F">
          <w:rPr>
            <w:rStyle w:val="Hyperlink"/>
            <w:rFonts w:ascii="Simplified Arabic" w:hAnsi="Simplified Arabic" w:cs="Simplified Arabic"/>
            <w:noProof/>
            <w:rtl/>
          </w:rPr>
          <w:t>جدول (9): يبين المتوسطات والانحراف المعياري والنسب المئوية لمجال الاستقواء الجسمي (البعد</w:t>
        </w:r>
        <w:r w:rsidR="0004237F" w:rsidRPr="0004237F">
          <w:rPr>
            <w:rStyle w:val="Hyperlink"/>
            <w:rFonts w:ascii="Simplified Arabic" w:eastAsia="Calibri" w:hAnsi="Simplified Arabic" w:cs="Simplified Arabic"/>
            <w:noProof/>
            <w:rtl/>
          </w:rPr>
          <w:t xml:space="preserve"> </w:t>
        </w:r>
        <w:r w:rsidR="0004237F" w:rsidRPr="0004237F">
          <w:rPr>
            <w:rStyle w:val="Hyperlink"/>
            <w:rFonts w:ascii="Simplified Arabic" w:hAnsi="Simplified Arabic" w:cs="Simplified Arabic"/>
            <w:noProof/>
            <w:rtl/>
          </w:rPr>
          <w:t>الجسدي) مرتبة ترتيبا تنازليا</w:t>
        </w:r>
        <w:r w:rsidR="0004237F" w:rsidRPr="0004237F">
          <w:rPr>
            <w:rFonts w:ascii="Simplified Arabic" w:hAnsi="Simplified Arabic" w:cs="Simplified Arabic"/>
            <w:noProof/>
            <w:webHidden/>
          </w:rPr>
          <w:tab/>
        </w:r>
        <w:r w:rsidR="0004237F" w:rsidRPr="0004237F">
          <w:rPr>
            <w:rFonts w:ascii="Simplified Arabic" w:hAnsi="Simplified Arabic" w:cs="Simplified Arabic"/>
            <w:noProof/>
            <w:webHidden/>
          </w:rPr>
          <w:fldChar w:fldCharType="begin"/>
        </w:r>
        <w:r w:rsidR="0004237F" w:rsidRPr="0004237F">
          <w:rPr>
            <w:rFonts w:ascii="Simplified Arabic" w:hAnsi="Simplified Arabic" w:cs="Simplified Arabic"/>
            <w:noProof/>
            <w:webHidden/>
          </w:rPr>
          <w:instrText xml:space="preserve"> PAGEREF _Toc113654976 \h </w:instrText>
        </w:r>
        <w:r w:rsidR="0004237F" w:rsidRPr="0004237F">
          <w:rPr>
            <w:rFonts w:ascii="Simplified Arabic" w:hAnsi="Simplified Arabic" w:cs="Simplified Arabic"/>
            <w:noProof/>
            <w:webHidden/>
          </w:rPr>
        </w:r>
        <w:r w:rsidR="0004237F" w:rsidRPr="0004237F">
          <w:rPr>
            <w:rFonts w:ascii="Simplified Arabic" w:hAnsi="Simplified Arabic" w:cs="Simplified Arabic"/>
            <w:noProof/>
            <w:webHidden/>
          </w:rPr>
          <w:fldChar w:fldCharType="separate"/>
        </w:r>
        <w:r w:rsidR="002722E6">
          <w:rPr>
            <w:rFonts w:ascii="Simplified Arabic" w:hAnsi="Simplified Arabic" w:cs="Simplified Arabic"/>
            <w:noProof/>
            <w:webHidden/>
            <w:rtl/>
          </w:rPr>
          <w:t>67</w:t>
        </w:r>
        <w:r w:rsidR="0004237F" w:rsidRPr="0004237F">
          <w:rPr>
            <w:rFonts w:ascii="Simplified Arabic" w:hAnsi="Simplified Arabic" w:cs="Simplified Arabic"/>
            <w:noProof/>
            <w:webHidden/>
          </w:rPr>
          <w:fldChar w:fldCharType="end"/>
        </w:r>
      </w:hyperlink>
    </w:p>
    <w:p w:rsidR="0004237F" w:rsidRPr="0004237F" w:rsidRDefault="003234F2" w:rsidP="0004237F">
      <w:pPr>
        <w:pStyle w:val="11"/>
        <w:rPr>
          <w:rFonts w:ascii="Simplified Arabic" w:eastAsiaTheme="minorEastAsia" w:hAnsi="Simplified Arabic" w:cs="Simplified Arabic"/>
          <w:noProof/>
          <w:sz w:val="22"/>
          <w:szCs w:val="22"/>
        </w:rPr>
      </w:pPr>
      <w:hyperlink w:anchor="_Toc113654977" w:history="1">
        <w:r w:rsidR="0004237F" w:rsidRPr="0004237F">
          <w:rPr>
            <w:rStyle w:val="Hyperlink"/>
            <w:rFonts w:ascii="Simplified Arabic" w:hAnsi="Simplified Arabic" w:cs="Simplified Arabic"/>
            <w:noProof/>
            <w:rtl/>
          </w:rPr>
          <w:t>جدول (10): يبين المتوسطات والانحراف المعياري والنسب المئوية لمجال الاستقواء النفسي مرتبة ترتيبا تنازليا</w:t>
        </w:r>
        <w:r w:rsidR="0004237F" w:rsidRPr="0004237F">
          <w:rPr>
            <w:rFonts w:ascii="Simplified Arabic" w:hAnsi="Simplified Arabic" w:cs="Simplified Arabic"/>
            <w:noProof/>
            <w:webHidden/>
          </w:rPr>
          <w:tab/>
        </w:r>
        <w:r w:rsidR="0004237F" w:rsidRPr="0004237F">
          <w:rPr>
            <w:rFonts w:ascii="Simplified Arabic" w:hAnsi="Simplified Arabic" w:cs="Simplified Arabic"/>
            <w:noProof/>
            <w:webHidden/>
          </w:rPr>
          <w:fldChar w:fldCharType="begin"/>
        </w:r>
        <w:r w:rsidR="0004237F" w:rsidRPr="0004237F">
          <w:rPr>
            <w:rFonts w:ascii="Simplified Arabic" w:hAnsi="Simplified Arabic" w:cs="Simplified Arabic"/>
            <w:noProof/>
            <w:webHidden/>
          </w:rPr>
          <w:instrText xml:space="preserve"> PAGEREF _Toc113654977 \h </w:instrText>
        </w:r>
        <w:r w:rsidR="0004237F" w:rsidRPr="0004237F">
          <w:rPr>
            <w:rFonts w:ascii="Simplified Arabic" w:hAnsi="Simplified Arabic" w:cs="Simplified Arabic"/>
            <w:noProof/>
            <w:webHidden/>
          </w:rPr>
        </w:r>
        <w:r w:rsidR="0004237F" w:rsidRPr="0004237F">
          <w:rPr>
            <w:rFonts w:ascii="Simplified Arabic" w:hAnsi="Simplified Arabic" w:cs="Simplified Arabic"/>
            <w:noProof/>
            <w:webHidden/>
          </w:rPr>
          <w:fldChar w:fldCharType="separate"/>
        </w:r>
        <w:r w:rsidR="002722E6">
          <w:rPr>
            <w:rFonts w:ascii="Simplified Arabic" w:hAnsi="Simplified Arabic" w:cs="Simplified Arabic"/>
            <w:noProof/>
            <w:webHidden/>
            <w:rtl/>
          </w:rPr>
          <w:t>69</w:t>
        </w:r>
        <w:r w:rsidR="0004237F" w:rsidRPr="0004237F">
          <w:rPr>
            <w:rFonts w:ascii="Simplified Arabic" w:hAnsi="Simplified Arabic" w:cs="Simplified Arabic"/>
            <w:noProof/>
            <w:webHidden/>
          </w:rPr>
          <w:fldChar w:fldCharType="end"/>
        </w:r>
      </w:hyperlink>
    </w:p>
    <w:p w:rsidR="0004237F" w:rsidRPr="0004237F" w:rsidRDefault="003234F2" w:rsidP="0004237F">
      <w:pPr>
        <w:pStyle w:val="11"/>
        <w:rPr>
          <w:rFonts w:ascii="Simplified Arabic" w:eastAsiaTheme="minorEastAsia" w:hAnsi="Simplified Arabic" w:cs="Simplified Arabic"/>
          <w:noProof/>
          <w:sz w:val="22"/>
          <w:szCs w:val="22"/>
        </w:rPr>
      </w:pPr>
      <w:hyperlink w:anchor="_Toc113654978" w:history="1">
        <w:r w:rsidR="0004237F" w:rsidRPr="0004237F">
          <w:rPr>
            <w:rStyle w:val="Hyperlink"/>
            <w:rFonts w:ascii="Simplified Arabic" w:eastAsia="MS Mincho" w:hAnsi="Simplified Arabic" w:cs="Simplified Arabic"/>
            <w:noProof/>
            <w:rtl/>
          </w:rPr>
          <w:t xml:space="preserve">الجدول (12) يبين المتوسطات الحسابية والنسب المئوية لدور المديرين والمديرات في تعديل سلوكيات الطلبة الاستقوائية في مدارس </w:t>
        </w:r>
        <w:r w:rsidR="003D067A">
          <w:rPr>
            <w:rStyle w:val="Hyperlink"/>
            <w:rFonts w:ascii="Simplified Arabic" w:eastAsia="MS Mincho" w:hAnsi="Simplified Arabic" w:cs="Simplified Arabic"/>
            <w:noProof/>
            <w:rtl/>
          </w:rPr>
          <w:t>القدس الشرقية</w:t>
        </w:r>
        <w:r w:rsidR="0004237F" w:rsidRPr="0004237F">
          <w:rPr>
            <w:rStyle w:val="Hyperlink"/>
            <w:rFonts w:ascii="Simplified Arabic" w:eastAsia="MS Mincho" w:hAnsi="Simplified Arabic" w:cs="Simplified Arabic"/>
            <w:noProof/>
            <w:rtl/>
          </w:rPr>
          <w:t xml:space="preserve"> الرسمية الابتدائية من وجهات نظر معلميها ومعلماتها</w:t>
        </w:r>
        <w:r w:rsidR="0004237F" w:rsidRPr="0004237F">
          <w:rPr>
            <w:rFonts w:ascii="Simplified Arabic" w:hAnsi="Simplified Arabic" w:cs="Simplified Arabic"/>
            <w:noProof/>
            <w:webHidden/>
          </w:rPr>
          <w:tab/>
        </w:r>
        <w:r w:rsidR="0004237F" w:rsidRPr="0004237F">
          <w:rPr>
            <w:rFonts w:ascii="Simplified Arabic" w:hAnsi="Simplified Arabic" w:cs="Simplified Arabic"/>
            <w:noProof/>
            <w:webHidden/>
          </w:rPr>
          <w:fldChar w:fldCharType="begin"/>
        </w:r>
        <w:r w:rsidR="0004237F" w:rsidRPr="0004237F">
          <w:rPr>
            <w:rFonts w:ascii="Simplified Arabic" w:hAnsi="Simplified Arabic" w:cs="Simplified Arabic"/>
            <w:noProof/>
            <w:webHidden/>
          </w:rPr>
          <w:instrText xml:space="preserve"> PAGEREF _Toc113654978 \h </w:instrText>
        </w:r>
        <w:r w:rsidR="0004237F" w:rsidRPr="0004237F">
          <w:rPr>
            <w:rFonts w:ascii="Simplified Arabic" w:hAnsi="Simplified Arabic" w:cs="Simplified Arabic"/>
            <w:noProof/>
            <w:webHidden/>
          </w:rPr>
        </w:r>
        <w:r w:rsidR="0004237F" w:rsidRPr="0004237F">
          <w:rPr>
            <w:rFonts w:ascii="Simplified Arabic" w:hAnsi="Simplified Arabic" w:cs="Simplified Arabic"/>
            <w:noProof/>
            <w:webHidden/>
          </w:rPr>
          <w:fldChar w:fldCharType="separate"/>
        </w:r>
        <w:r w:rsidR="002722E6">
          <w:rPr>
            <w:rFonts w:ascii="Simplified Arabic" w:hAnsi="Simplified Arabic" w:cs="Simplified Arabic"/>
            <w:noProof/>
            <w:webHidden/>
            <w:rtl/>
          </w:rPr>
          <w:t>71</w:t>
        </w:r>
        <w:r w:rsidR="0004237F" w:rsidRPr="0004237F">
          <w:rPr>
            <w:rFonts w:ascii="Simplified Arabic" w:hAnsi="Simplified Arabic" w:cs="Simplified Arabic"/>
            <w:noProof/>
            <w:webHidden/>
          </w:rPr>
          <w:fldChar w:fldCharType="end"/>
        </w:r>
      </w:hyperlink>
    </w:p>
    <w:p w:rsidR="0004237F" w:rsidRPr="0004237F" w:rsidRDefault="003234F2" w:rsidP="0004237F">
      <w:pPr>
        <w:pStyle w:val="11"/>
        <w:rPr>
          <w:rFonts w:ascii="Simplified Arabic" w:eastAsiaTheme="minorEastAsia" w:hAnsi="Simplified Arabic" w:cs="Simplified Arabic"/>
          <w:noProof/>
          <w:sz w:val="22"/>
          <w:szCs w:val="22"/>
        </w:rPr>
      </w:pPr>
      <w:hyperlink w:anchor="_Toc113654979" w:history="1">
        <w:r w:rsidR="0004237F" w:rsidRPr="0004237F">
          <w:rPr>
            <w:rStyle w:val="Hyperlink"/>
            <w:rFonts w:ascii="Simplified Arabic" w:hAnsi="Simplified Arabic" w:cs="Simplified Arabic"/>
            <w:noProof/>
            <w:rtl/>
          </w:rPr>
          <w:t xml:space="preserve">جدول رقم (12) نتائج اختبار ( ت ) لعينتين مستقلتين لدور المديرين والمديرات في تعديل سلوكيات الطلبة الاستقوائية في مدارس </w:t>
        </w:r>
        <w:r w:rsidR="003D067A">
          <w:rPr>
            <w:rStyle w:val="Hyperlink"/>
            <w:rFonts w:ascii="Simplified Arabic" w:hAnsi="Simplified Arabic" w:cs="Simplified Arabic"/>
            <w:noProof/>
            <w:rtl/>
          </w:rPr>
          <w:t>القدس الشرقية</w:t>
        </w:r>
        <w:r w:rsidR="0004237F" w:rsidRPr="0004237F">
          <w:rPr>
            <w:rStyle w:val="Hyperlink"/>
            <w:rFonts w:ascii="Simplified Arabic" w:hAnsi="Simplified Arabic" w:cs="Simplified Arabic"/>
            <w:noProof/>
            <w:rtl/>
          </w:rPr>
          <w:t xml:space="preserve"> الرسمية الابتدائية من وجهات نظر معلميها ومعلماتها بحسب متغير الجنس</w:t>
        </w:r>
        <w:r w:rsidR="0004237F" w:rsidRPr="0004237F">
          <w:rPr>
            <w:rFonts w:ascii="Simplified Arabic" w:hAnsi="Simplified Arabic" w:cs="Simplified Arabic"/>
            <w:noProof/>
            <w:webHidden/>
          </w:rPr>
          <w:tab/>
        </w:r>
        <w:r w:rsidR="0004237F" w:rsidRPr="0004237F">
          <w:rPr>
            <w:rFonts w:ascii="Simplified Arabic" w:hAnsi="Simplified Arabic" w:cs="Simplified Arabic"/>
            <w:noProof/>
            <w:webHidden/>
          </w:rPr>
          <w:fldChar w:fldCharType="begin"/>
        </w:r>
        <w:r w:rsidR="0004237F" w:rsidRPr="0004237F">
          <w:rPr>
            <w:rFonts w:ascii="Simplified Arabic" w:hAnsi="Simplified Arabic" w:cs="Simplified Arabic"/>
            <w:noProof/>
            <w:webHidden/>
          </w:rPr>
          <w:instrText xml:space="preserve"> PAGEREF _Toc113654979 \h </w:instrText>
        </w:r>
        <w:r w:rsidR="0004237F" w:rsidRPr="0004237F">
          <w:rPr>
            <w:rFonts w:ascii="Simplified Arabic" w:hAnsi="Simplified Arabic" w:cs="Simplified Arabic"/>
            <w:noProof/>
            <w:webHidden/>
          </w:rPr>
        </w:r>
        <w:r w:rsidR="0004237F" w:rsidRPr="0004237F">
          <w:rPr>
            <w:rFonts w:ascii="Simplified Arabic" w:hAnsi="Simplified Arabic" w:cs="Simplified Arabic"/>
            <w:noProof/>
            <w:webHidden/>
          </w:rPr>
          <w:fldChar w:fldCharType="separate"/>
        </w:r>
        <w:r w:rsidR="002722E6">
          <w:rPr>
            <w:rFonts w:ascii="Simplified Arabic" w:hAnsi="Simplified Arabic" w:cs="Simplified Arabic"/>
            <w:noProof/>
            <w:webHidden/>
            <w:rtl/>
          </w:rPr>
          <w:t>72</w:t>
        </w:r>
        <w:r w:rsidR="0004237F" w:rsidRPr="0004237F">
          <w:rPr>
            <w:rFonts w:ascii="Simplified Arabic" w:hAnsi="Simplified Arabic" w:cs="Simplified Arabic"/>
            <w:noProof/>
            <w:webHidden/>
          </w:rPr>
          <w:fldChar w:fldCharType="end"/>
        </w:r>
      </w:hyperlink>
    </w:p>
    <w:p w:rsidR="0004237F" w:rsidRPr="0004237F" w:rsidRDefault="003234F2" w:rsidP="0004237F">
      <w:pPr>
        <w:pStyle w:val="11"/>
        <w:rPr>
          <w:rFonts w:ascii="Simplified Arabic" w:eastAsiaTheme="minorEastAsia" w:hAnsi="Simplified Arabic" w:cs="Simplified Arabic"/>
          <w:noProof/>
          <w:sz w:val="22"/>
          <w:szCs w:val="22"/>
        </w:rPr>
      </w:pPr>
      <w:hyperlink w:anchor="_Toc113654980" w:history="1">
        <w:r w:rsidR="0004237F" w:rsidRPr="0004237F">
          <w:rPr>
            <w:rStyle w:val="Hyperlink"/>
            <w:rFonts w:ascii="Simplified Arabic" w:hAnsi="Simplified Arabic" w:cs="Simplified Arabic"/>
            <w:noProof/>
            <w:rtl/>
          </w:rPr>
          <w:t xml:space="preserve">جدول رقم (13) المتوسطات الحسابية والانحرافات المعيارية دور المديرين والمديرات في تعديل سلوكيات الطلبة الاستقوائية في مدارس </w:t>
        </w:r>
        <w:r w:rsidR="003D067A">
          <w:rPr>
            <w:rStyle w:val="Hyperlink"/>
            <w:rFonts w:ascii="Simplified Arabic" w:hAnsi="Simplified Arabic" w:cs="Simplified Arabic"/>
            <w:noProof/>
            <w:rtl/>
          </w:rPr>
          <w:t>القدس الشرقية</w:t>
        </w:r>
        <w:r w:rsidR="0004237F" w:rsidRPr="0004237F">
          <w:rPr>
            <w:rStyle w:val="Hyperlink"/>
            <w:rFonts w:ascii="Simplified Arabic" w:hAnsi="Simplified Arabic" w:cs="Simplified Arabic"/>
            <w:noProof/>
            <w:rtl/>
          </w:rPr>
          <w:t xml:space="preserve"> الرسمية الابتدائية من وجهات نظر معلميها ومعلماتها بحسب متغير المؤهل العلمي</w:t>
        </w:r>
        <w:r w:rsidR="0004237F" w:rsidRPr="0004237F">
          <w:rPr>
            <w:rFonts w:ascii="Simplified Arabic" w:hAnsi="Simplified Arabic" w:cs="Simplified Arabic"/>
            <w:noProof/>
            <w:webHidden/>
          </w:rPr>
          <w:tab/>
        </w:r>
        <w:r w:rsidR="0004237F" w:rsidRPr="0004237F">
          <w:rPr>
            <w:rFonts w:ascii="Simplified Arabic" w:hAnsi="Simplified Arabic" w:cs="Simplified Arabic"/>
            <w:noProof/>
            <w:webHidden/>
          </w:rPr>
          <w:fldChar w:fldCharType="begin"/>
        </w:r>
        <w:r w:rsidR="0004237F" w:rsidRPr="0004237F">
          <w:rPr>
            <w:rFonts w:ascii="Simplified Arabic" w:hAnsi="Simplified Arabic" w:cs="Simplified Arabic"/>
            <w:noProof/>
            <w:webHidden/>
          </w:rPr>
          <w:instrText xml:space="preserve"> PAGEREF _Toc113654980 \h </w:instrText>
        </w:r>
        <w:r w:rsidR="0004237F" w:rsidRPr="0004237F">
          <w:rPr>
            <w:rFonts w:ascii="Simplified Arabic" w:hAnsi="Simplified Arabic" w:cs="Simplified Arabic"/>
            <w:noProof/>
            <w:webHidden/>
          </w:rPr>
        </w:r>
        <w:r w:rsidR="0004237F" w:rsidRPr="0004237F">
          <w:rPr>
            <w:rFonts w:ascii="Simplified Arabic" w:hAnsi="Simplified Arabic" w:cs="Simplified Arabic"/>
            <w:noProof/>
            <w:webHidden/>
          </w:rPr>
          <w:fldChar w:fldCharType="separate"/>
        </w:r>
        <w:r w:rsidR="002722E6">
          <w:rPr>
            <w:rFonts w:ascii="Simplified Arabic" w:hAnsi="Simplified Arabic" w:cs="Simplified Arabic"/>
            <w:noProof/>
            <w:webHidden/>
            <w:rtl/>
          </w:rPr>
          <w:t>74</w:t>
        </w:r>
        <w:r w:rsidR="0004237F" w:rsidRPr="0004237F">
          <w:rPr>
            <w:rFonts w:ascii="Simplified Arabic" w:hAnsi="Simplified Arabic" w:cs="Simplified Arabic"/>
            <w:noProof/>
            <w:webHidden/>
          </w:rPr>
          <w:fldChar w:fldCharType="end"/>
        </w:r>
      </w:hyperlink>
    </w:p>
    <w:p w:rsidR="0004237F" w:rsidRPr="0004237F" w:rsidRDefault="003234F2" w:rsidP="0004237F">
      <w:pPr>
        <w:pStyle w:val="11"/>
        <w:rPr>
          <w:rFonts w:ascii="Simplified Arabic" w:eastAsiaTheme="minorEastAsia" w:hAnsi="Simplified Arabic" w:cs="Simplified Arabic"/>
          <w:noProof/>
          <w:sz w:val="22"/>
          <w:szCs w:val="22"/>
        </w:rPr>
      </w:pPr>
      <w:hyperlink w:anchor="_Toc113654981" w:history="1">
        <w:r w:rsidR="0004237F" w:rsidRPr="0004237F">
          <w:rPr>
            <w:rStyle w:val="Hyperlink"/>
            <w:rFonts w:ascii="Simplified Arabic" w:hAnsi="Simplified Arabic" w:cs="Simplified Arabic"/>
            <w:noProof/>
            <w:rtl/>
          </w:rPr>
          <w:t>جدول رقم (14) نتائج تحليل التباين الأحادي (</w:t>
        </w:r>
        <w:r w:rsidR="0004237F" w:rsidRPr="0004237F">
          <w:rPr>
            <w:rStyle w:val="Hyperlink"/>
            <w:rFonts w:ascii="Simplified Arabic" w:hAnsi="Simplified Arabic" w:cs="Simplified Arabic"/>
            <w:noProof/>
          </w:rPr>
          <w:t>ONE-WAY Analysis of Variance</w:t>
        </w:r>
        <w:r w:rsidR="0004237F" w:rsidRPr="0004237F">
          <w:rPr>
            <w:rStyle w:val="Hyperlink"/>
            <w:rFonts w:ascii="Simplified Arabic" w:hAnsi="Simplified Arabic" w:cs="Simplified Arabic"/>
            <w:noProof/>
            <w:rtl/>
          </w:rPr>
          <w:t xml:space="preserve">) حول دور المديرين والمديرات في تعديل سلوكيات الطلبة الاستقوائية في مدارس </w:t>
        </w:r>
        <w:r w:rsidR="003D067A">
          <w:rPr>
            <w:rStyle w:val="Hyperlink"/>
            <w:rFonts w:ascii="Simplified Arabic" w:hAnsi="Simplified Arabic" w:cs="Simplified Arabic"/>
            <w:noProof/>
            <w:rtl/>
          </w:rPr>
          <w:t>القدس الشرقية</w:t>
        </w:r>
        <w:r w:rsidR="0004237F" w:rsidRPr="0004237F">
          <w:rPr>
            <w:rStyle w:val="Hyperlink"/>
            <w:rFonts w:ascii="Simplified Arabic" w:hAnsi="Simplified Arabic" w:cs="Simplified Arabic"/>
            <w:noProof/>
            <w:rtl/>
          </w:rPr>
          <w:t xml:space="preserve"> الرسمية الابتدائية من وجهات نظر معلميها ومعلماتها بحسب متغير المؤهل العلمي</w:t>
        </w:r>
        <w:r w:rsidR="0004237F" w:rsidRPr="0004237F">
          <w:rPr>
            <w:rFonts w:ascii="Simplified Arabic" w:hAnsi="Simplified Arabic" w:cs="Simplified Arabic"/>
            <w:noProof/>
            <w:webHidden/>
          </w:rPr>
          <w:tab/>
        </w:r>
        <w:r w:rsidR="0004237F" w:rsidRPr="0004237F">
          <w:rPr>
            <w:rFonts w:ascii="Simplified Arabic" w:hAnsi="Simplified Arabic" w:cs="Simplified Arabic"/>
            <w:noProof/>
            <w:webHidden/>
          </w:rPr>
          <w:fldChar w:fldCharType="begin"/>
        </w:r>
        <w:r w:rsidR="0004237F" w:rsidRPr="0004237F">
          <w:rPr>
            <w:rFonts w:ascii="Simplified Arabic" w:hAnsi="Simplified Arabic" w:cs="Simplified Arabic"/>
            <w:noProof/>
            <w:webHidden/>
          </w:rPr>
          <w:instrText xml:space="preserve"> PAGEREF _Toc113654981 \h </w:instrText>
        </w:r>
        <w:r w:rsidR="0004237F" w:rsidRPr="0004237F">
          <w:rPr>
            <w:rFonts w:ascii="Simplified Arabic" w:hAnsi="Simplified Arabic" w:cs="Simplified Arabic"/>
            <w:noProof/>
            <w:webHidden/>
          </w:rPr>
        </w:r>
        <w:r w:rsidR="0004237F" w:rsidRPr="0004237F">
          <w:rPr>
            <w:rFonts w:ascii="Simplified Arabic" w:hAnsi="Simplified Arabic" w:cs="Simplified Arabic"/>
            <w:noProof/>
            <w:webHidden/>
          </w:rPr>
          <w:fldChar w:fldCharType="separate"/>
        </w:r>
        <w:r w:rsidR="002722E6">
          <w:rPr>
            <w:rFonts w:ascii="Simplified Arabic" w:hAnsi="Simplified Arabic" w:cs="Simplified Arabic"/>
            <w:noProof/>
            <w:webHidden/>
            <w:rtl/>
          </w:rPr>
          <w:t>75</w:t>
        </w:r>
        <w:r w:rsidR="0004237F" w:rsidRPr="0004237F">
          <w:rPr>
            <w:rFonts w:ascii="Simplified Arabic" w:hAnsi="Simplified Arabic" w:cs="Simplified Arabic"/>
            <w:noProof/>
            <w:webHidden/>
          </w:rPr>
          <w:fldChar w:fldCharType="end"/>
        </w:r>
      </w:hyperlink>
    </w:p>
    <w:p w:rsidR="0004237F" w:rsidRPr="0004237F" w:rsidRDefault="003234F2" w:rsidP="0004237F">
      <w:pPr>
        <w:pStyle w:val="11"/>
        <w:rPr>
          <w:rFonts w:ascii="Simplified Arabic" w:eastAsiaTheme="minorEastAsia" w:hAnsi="Simplified Arabic" w:cs="Simplified Arabic"/>
          <w:noProof/>
          <w:sz w:val="22"/>
          <w:szCs w:val="22"/>
        </w:rPr>
      </w:pPr>
      <w:hyperlink w:anchor="_Toc113654982" w:history="1">
        <w:r w:rsidR="0004237F" w:rsidRPr="0004237F">
          <w:rPr>
            <w:rStyle w:val="Hyperlink"/>
            <w:rFonts w:ascii="Simplified Arabic" w:hAnsi="Simplified Arabic" w:cs="Simplified Arabic"/>
            <w:noProof/>
            <w:rtl/>
          </w:rPr>
          <w:t xml:space="preserve">جدول رقم (15) المتوسطات الحسابية والانحرافات المعيارية دور المديرين والمديرات في تعديل سلوكيات الطلبة الاستقوائية في مدارس </w:t>
        </w:r>
        <w:r w:rsidR="003D067A">
          <w:rPr>
            <w:rStyle w:val="Hyperlink"/>
            <w:rFonts w:ascii="Simplified Arabic" w:hAnsi="Simplified Arabic" w:cs="Simplified Arabic"/>
            <w:noProof/>
            <w:rtl/>
          </w:rPr>
          <w:t>القدس الشرقية</w:t>
        </w:r>
        <w:r w:rsidR="0004237F" w:rsidRPr="0004237F">
          <w:rPr>
            <w:rStyle w:val="Hyperlink"/>
            <w:rFonts w:ascii="Simplified Arabic" w:hAnsi="Simplified Arabic" w:cs="Simplified Arabic"/>
            <w:noProof/>
            <w:rtl/>
          </w:rPr>
          <w:t xml:space="preserve"> الرسمية الابتدائية من وجهات نظر معلميها ومعلماتها بحسب متغير سنوات الخبرة</w:t>
        </w:r>
        <w:r w:rsidR="0004237F" w:rsidRPr="0004237F">
          <w:rPr>
            <w:rFonts w:ascii="Simplified Arabic" w:hAnsi="Simplified Arabic" w:cs="Simplified Arabic"/>
            <w:noProof/>
            <w:webHidden/>
          </w:rPr>
          <w:tab/>
        </w:r>
        <w:r w:rsidR="0004237F" w:rsidRPr="0004237F">
          <w:rPr>
            <w:rFonts w:ascii="Simplified Arabic" w:hAnsi="Simplified Arabic" w:cs="Simplified Arabic"/>
            <w:noProof/>
            <w:webHidden/>
          </w:rPr>
          <w:fldChar w:fldCharType="begin"/>
        </w:r>
        <w:r w:rsidR="0004237F" w:rsidRPr="0004237F">
          <w:rPr>
            <w:rFonts w:ascii="Simplified Arabic" w:hAnsi="Simplified Arabic" w:cs="Simplified Arabic"/>
            <w:noProof/>
            <w:webHidden/>
          </w:rPr>
          <w:instrText xml:space="preserve"> PAGEREF _Toc113654982 \h </w:instrText>
        </w:r>
        <w:r w:rsidR="0004237F" w:rsidRPr="0004237F">
          <w:rPr>
            <w:rFonts w:ascii="Simplified Arabic" w:hAnsi="Simplified Arabic" w:cs="Simplified Arabic"/>
            <w:noProof/>
            <w:webHidden/>
          </w:rPr>
        </w:r>
        <w:r w:rsidR="0004237F" w:rsidRPr="0004237F">
          <w:rPr>
            <w:rFonts w:ascii="Simplified Arabic" w:hAnsi="Simplified Arabic" w:cs="Simplified Arabic"/>
            <w:noProof/>
            <w:webHidden/>
          </w:rPr>
          <w:fldChar w:fldCharType="separate"/>
        </w:r>
        <w:r w:rsidR="002722E6">
          <w:rPr>
            <w:rFonts w:ascii="Simplified Arabic" w:hAnsi="Simplified Arabic" w:cs="Simplified Arabic"/>
            <w:noProof/>
            <w:webHidden/>
            <w:rtl/>
          </w:rPr>
          <w:t>77</w:t>
        </w:r>
        <w:r w:rsidR="0004237F" w:rsidRPr="0004237F">
          <w:rPr>
            <w:rFonts w:ascii="Simplified Arabic" w:hAnsi="Simplified Arabic" w:cs="Simplified Arabic"/>
            <w:noProof/>
            <w:webHidden/>
          </w:rPr>
          <w:fldChar w:fldCharType="end"/>
        </w:r>
      </w:hyperlink>
    </w:p>
    <w:p w:rsidR="0004237F" w:rsidRPr="0004237F" w:rsidRDefault="003234F2" w:rsidP="0004237F">
      <w:pPr>
        <w:pStyle w:val="11"/>
        <w:rPr>
          <w:rFonts w:ascii="Simplified Arabic" w:eastAsiaTheme="minorEastAsia" w:hAnsi="Simplified Arabic" w:cs="Simplified Arabic"/>
          <w:noProof/>
          <w:sz w:val="22"/>
          <w:szCs w:val="22"/>
        </w:rPr>
      </w:pPr>
      <w:hyperlink w:anchor="_Toc113654983" w:history="1">
        <w:r w:rsidR="0004237F" w:rsidRPr="0004237F">
          <w:rPr>
            <w:rStyle w:val="Hyperlink"/>
            <w:rFonts w:ascii="Simplified Arabic" w:hAnsi="Simplified Arabic" w:cs="Simplified Arabic"/>
            <w:noProof/>
            <w:rtl/>
          </w:rPr>
          <w:t>جدول رقم (16) نتائج اختبار تحليل التباين الأحادي (</w:t>
        </w:r>
        <w:r w:rsidR="0004237F" w:rsidRPr="0004237F">
          <w:rPr>
            <w:rStyle w:val="Hyperlink"/>
            <w:rFonts w:ascii="Simplified Arabic" w:hAnsi="Simplified Arabic" w:cs="Simplified Arabic"/>
            <w:noProof/>
          </w:rPr>
          <w:t>ONE WAY Analysis of Variance</w:t>
        </w:r>
        <w:r w:rsidR="0004237F" w:rsidRPr="0004237F">
          <w:rPr>
            <w:rStyle w:val="Hyperlink"/>
            <w:rFonts w:ascii="Simplified Arabic" w:hAnsi="Simplified Arabic" w:cs="Simplified Arabic"/>
            <w:noProof/>
            <w:rtl/>
          </w:rPr>
          <w:t xml:space="preserve">) حول دور المديرين والمديرات في تعديل سلوكيات الطلبة الاستقوائية في مدارس </w:t>
        </w:r>
        <w:r w:rsidR="003D067A">
          <w:rPr>
            <w:rStyle w:val="Hyperlink"/>
            <w:rFonts w:ascii="Simplified Arabic" w:hAnsi="Simplified Arabic" w:cs="Simplified Arabic"/>
            <w:noProof/>
            <w:rtl/>
          </w:rPr>
          <w:t>القدس الشرقية</w:t>
        </w:r>
        <w:r w:rsidR="0004237F" w:rsidRPr="0004237F">
          <w:rPr>
            <w:rStyle w:val="Hyperlink"/>
            <w:rFonts w:ascii="Simplified Arabic" w:hAnsi="Simplified Arabic" w:cs="Simplified Arabic"/>
            <w:noProof/>
            <w:rtl/>
          </w:rPr>
          <w:t xml:space="preserve"> الرسمية الابتدائية من وجهات نظر معلميها ومعلماتها بحسب متغير سنوات الخبرة</w:t>
        </w:r>
        <w:r w:rsidR="0004237F" w:rsidRPr="0004237F">
          <w:rPr>
            <w:rFonts w:ascii="Simplified Arabic" w:hAnsi="Simplified Arabic" w:cs="Simplified Arabic"/>
            <w:noProof/>
            <w:webHidden/>
          </w:rPr>
          <w:tab/>
        </w:r>
        <w:r w:rsidR="0004237F" w:rsidRPr="0004237F">
          <w:rPr>
            <w:rFonts w:ascii="Simplified Arabic" w:hAnsi="Simplified Arabic" w:cs="Simplified Arabic"/>
            <w:noProof/>
            <w:webHidden/>
          </w:rPr>
          <w:fldChar w:fldCharType="begin"/>
        </w:r>
        <w:r w:rsidR="0004237F" w:rsidRPr="0004237F">
          <w:rPr>
            <w:rFonts w:ascii="Simplified Arabic" w:hAnsi="Simplified Arabic" w:cs="Simplified Arabic"/>
            <w:noProof/>
            <w:webHidden/>
          </w:rPr>
          <w:instrText xml:space="preserve"> PAGEREF _Toc113654983 \h </w:instrText>
        </w:r>
        <w:r w:rsidR="0004237F" w:rsidRPr="0004237F">
          <w:rPr>
            <w:rFonts w:ascii="Simplified Arabic" w:hAnsi="Simplified Arabic" w:cs="Simplified Arabic"/>
            <w:noProof/>
            <w:webHidden/>
          </w:rPr>
        </w:r>
        <w:r w:rsidR="0004237F" w:rsidRPr="0004237F">
          <w:rPr>
            <w:rFonts w:ascii="Simplified Arabic" w:hAnsi="Simplified Arabic" w:cs="Simplified Arabic"/>
            <w:noProof/>
            <w:webHidden/>
          </w:rPr>
          <w:fldChar w:fldCharType="separate"/>
        </w:r>
        <w:r w:rsidR="002722E6">
          <w:rPr>
            <w:rFonts w:ascii="Simplified Arabic" w:hAnsi="Simplified Arabic" w:cs="Simplified Arabic"/>
            <w:noProof/>
            <w:webHidden/>
            <w:rtl/>
          </w:rPr>
          <w:t>78</w:t>
        </w:r>
        <w:r w:rsidR="0004237F" w:rsidRPr="0004237F">
          <w:rPr>
            <w:rFonts w:ascii="Simplified Arabic" w:hAnsi="Simplified Arabic" w:cs="Simplified Arabic"/>
            <w:noProof/>
            <w:webHidden/>
          </w:rPr>
          <w:fldChar w:fldCharType="end"/>
        </w:r>
      </w:hyperlink>
    </w:p>
    <w:p w:rsidR="0004237F" w:rsidRPr="0004237F" w:rsidRDefault="003234F2" w:rsidP="0004237F">
      <w:pPr>
        <w:pStyle w:val="11"/>
        <w:rPr>
          <w:rFonts w:ascii="Simplified Arabic" w:eastAsiaTheme="minorEastAsia" w:hAnsi="Simplified Arabic" w:cs="Simplified Arabic"/>
          <w:noProof/>
          <w:sz w:val="22"/>
          <w:szCs w:val="22"/>
        </w:rPr>
      </w:pPr>
      <w:hyperlink w:anchor="_Toc113654984" w:history="1">
        <w:r w:rsidR="0004237F" w:rsidRPr="0004237F">
          <w:rPr>
            <w:rStyle w:val="Hyperlink"/>
            <w:rFonts w:ascii="Simplified Arabic" w:hAnsi="Simplified Arabic" w:cs="Simplified Arabic"/>
            <w:noProof/>
            <w:rtl/>
          </w:rPr>
          <w:t xml:space="preserve">جدول رقم (17) نتائج اختبار </w:t>
        </w:r>
        <w:r w:rsidR="0004237F" w:rsidRPr="0004237F">
          <w:rPr>
            <w:rStyle w:val="Hyperlink"/>
            <w:rFonts w:ascii="Simplified Arabic" w:hAnsi="Simplified Arabic" w:cs="Simplified Arabic"/>
            <w:noProof/>
          </w:rPr>
          <w:t>LSD</w:t>
        </w:r>
        <w:r w:rsidR="0004237F" w:rsidRPr="0004237F">
          <w:rPr>
            <w:rStyle w:val="Hyperlink"/>
            <w:rFonts w:ascii="Simplified Arabic" w:hAnsi="Simplified Arabic" w:cs="Simplified Arabic"/>
            <w:noProof/>
            <w:rtl/>
          </w:rPr>
          <w:t xml:space="preserve"> للمقارنات البعدية لدور المديرين والمديرات في تعديل سلوكيات الطلبة الاستقوائية في مدارس </w:t>
        </w:r>
        <w:r w:rsidR="003D067A">
          <w:rPr>
            <w:rStyle w:val="Hyperlink"/>
            <w:rFonts w:ascii="Simplified Arabic" w:hAnsi="Simplified Arabic" w:cs="Simplified Arabic"/>
            <w:noProof/>
            <w:rtl/>
          </w:rPr>
          <w:t>القدس الشرقية</w:t>
        </w:r>
        <w:r w:rsidR="0004237F" w:rsidRPr="0004237F">
          <w:rPr>
            <w:rStyle w:val="Hyperlink"/>
            <w:rFonts w:ascii="Simplified Arabic" w:hAnsi="Simplified Arabic" w:cs="Simplified Arabic"/>
            <w:noProof/>
            <w:rtl/>
          </w:rPr>
          <w:t xml:space="preserve"> الرسمية الابتدائية من وجهات نظر معلميها ومعلماتها بحسب متغير سنوات الخبرة</w:t>
        </w:r>
        <w:r w:rsidR="0004237F" w:rsidRPr="0004237F">
          <w:rPr>
            <w:rFonts w:ascii="Simplified Arabic" w:hAnsi="Simplified Arabic" w:cs="Simplified Arabic"/>
            <w:noProof/>
            <w:webHidden/>
          </w:rPr>
          <w:tab/>
        </w:r>
        <w:r w:rsidR="0004237F" w:rsidRPr="0004237F">
          <w:rPr>
            <w:rFonts w:ascii="Simplified Arabic" w:hAnsi="Simplified Arabic" w:cs="Simplified Arabic"/>
            <w:noProof/>
            <w:webHidden/>
          </w:rPr>
          <w:fldChar w:fldCharType="begin"/>
        </w:r>
        <w:r w:rsidR="0004237F" w:rsidRPr="0004237F">
          <w:rPr>
            <w:rFonts w:ascii="Simplified Arabic" w:hAnsi="Simplified Arabic" w:cs="Simplified Arabic"/>
            <w:noProof/>
            <w:webHidden/>
          </w:rPr>
          <w:instrText xml:space="preserve"> PAGEREF _Toc113654984 \h </w:instrText>
        </w:r>
        <w:r w:rsidR="0004237F" w:rsidRPr="0004237F">
          <w:rPr>
            <w:rFonts w:ascii="Simplified Arabic" w:hAnsi="Simplified Arabic" w:cs="Simplified Arabic"/>
            <w:noProof/>
            <w:webHidden/>
          </w:rPr>
        </w:r>
        <w:r w:rsidR="0004237F" w:rsidRPr="0004237F">
          <w:rPr>
            <w:rFonts w:ascii="Simplified Arabic" w:hAnsi="Simplified Arabic" w:cs="Simplified Arabic"/>
            <w:noProof/>
            <w:webHidden/>
          </w:rPr>
          <w:fldChar w:fldCharType="separate"/>
        </w:r>
        <w:r w:rsidR="002722E6">
          <w:rPr>
            <w:rFonts w:ascii="Simplified Arabic" w:hAnsi="Simplified Arabic" w:cs="Simplified Arabic"/>
            <w:noProof/>
            <w:webHidden/>
            <w:rtl/>
          </w:rPr>
          <w:t>79</w:t>
        </w:r>
        <w:r w:rsidR="0004237F" w:rsidRPr="0004237F">
          <w:rPr>
            <w:rFonts w:ascii="Simplified Arabic" w:hAnsi="Simplified Arabic" w:cs="Simplified Arabic"/>
            <w:noProof/>
            <w:webHidden/>
          </w:rPr>
          <w:fldChar w:fldCharType="end"/>
        </w:r>
      </w:hyperlink>
    </w:p>
    <w:p w:rsidR="0004237F" w:rsidRPr="0004237F" w:rsidRDefault="003234F2" w:rsidP="0004237F">
      <w:pPr>
        <w:pStyle w:val="11"/>
        <w:rPr>
          <w:rFonts w:ascii="Simplified Arabic" w:eastAsiaTheme="minorEastAsia" w:hAnsi="Simplified Arabic" w:cs="Simplified Arabic"/>
          <w:noProof/>
          <w:sz w:val="22"/>
          <w:szCs w:val="22"/>
        </w:rPr>
      </w:pPr>
      <w:hyperlink w:anchor="_Toc113654985" w:history="1">
        <w:r w:rsidR="0004237F" w:rsidRPr="0004237F">
          <w:rPr>
            <w:rStyle w:val="Hyperlink"/>
            <w:rFonts w:ascii="Simplified Arabic" w:hAnsi="Simplified Arabic" w:cs="Simplified Arabic"/>
            <w:noProof/>
            <w:rtl/>
          </w:rPr>
          <w:t xml:space="preserve">جدول رقم (18) المتوسطات الحسابية، والانحرافات المعيارية دور المديرين والمديرات في تعديل سلوكيات الطلبة الاستقوائية في مدارس </w:t>
        </w:r>
        <w:r w:rsidR="003D067A">
          <w:rPr>
            <w:rStyle w:val="Hyperlink"/>
            <w:rFonts w:ascii="Simplified Arabic" w:hAnsi="Simplified Arabic" w:cs="Simplified Arabic"/>
            <w:noProof/>
            <w:rtl/>
          </w:rPr>
          <w:t>القدس الشرقية</w:t>
        </w:r>
        <w:r w:rsidR="0004237F" w:rsidRPr="0004237F">
          <w:rPr>
            <w:rStyle w:val="Hyperlink"/>
            <w:rFonts w:ascii="Simplified Arabic" w:hAnsi="Simplified Arabic" w:cs="Simplified Arabic"/>
            <w:noProof/>
            <w:rtl/>
          </w:rPr>
          <w:t xml:space="preserve"> الرسمية الابتدائية من وجهات نظر معلميها ومعلماتها بحسب متغير التخصص.</w:t>
        </w:r>
        <w:r w:rsidR="0004237F" w:rsidRPr="0004237F">
          <w:rPr>
            <w:rFonts w:ascii="Simplified Arabic" w:hAnsi="Simplified Arabic" w:cs="Simplified Arabic"/>
            <w:noProof/>
            <w:webHidden/>
          </w:rPr>
          <w:tab/>
        </w:r>
        <w:r w:rsidR="0004237F" w:rsidRPr="0004237F">
          <w:rPr>
            <w:rFonts w:ascii="Simplified Arabic" w:hAnsi="Simplified Arabic" w:cs="Simplified Arabic"/>
            <w:noProof/>
            <w:webHidden/>
          </w:rPr>
          <w:fldChar w:fldCharType="begin"/>
        </w:r>
        <w:r w:rsidR="0004237F" w:rsidRPr="0004237F">
          <w:rPr>
            <w:rFonts w:ascii="Simplified Arabic" w:hAnsi="Simplified Arabic" w:cs="Simplified Arabic"/>
            <w:noProof/>
            <w:webHidden/>
          </w:rPr>
          <w:instrText xml:space="preserve"> PAGEREF _Toc113654985 \h </w:instrText>
        </w:r>
        <w:r w:rsidR="0004237F" w:rsidRPr="0004237F">
          <w:rPr>
            <w:rFonts w:ascii="Simplified Arabic" w:hAnsi="Simplified Arabic" w:cs="Simplified Arabic"/>
            <w:noProof/>
            <w:webHidden/>
          </w:rPr>
        </w:r>
        <w:r w:rsidR="0004237F" w:rsidRPr="0004237F">
          <w:rPr>
            <w:rFonts w:ascii="Simplified Arabic" w:hAnsi="Simplified Arabic" w:cs="Simplified Arabic"/>
            <w:noProof/>
            <w:webHidden/>
          </w:rPr>
          <w:fldChar w:fldCharType="separate"/>
        </w:r>
        <w:r w:rsidR="002722E6">
          <w:rPr>
            <w:rFonts w:ascii="Simplified Arabic" w:hAnsi="Simplified Arabic" w:cs="Simplified Arabic"/>
            <w:noProof/>
            <w:webHidden/>
            <w:rtl/>
          </w:rPr>
          <w:t>80</w:t>
        </w:r>
        <w:r w:rsidR="0004237F" w:rsidRPr="0004237F">
          <w:rPr>
            <w:rFonts w:ascii="Simplified Arabic" w:hAnsi="Simplified Arabic" w:cs="Simplified Arabic"/>
            <w:noProof/>
            <w:webHidden/>
          </w:rPr>
          <w:fldChar w:fldCharType="end"/>
        </w:r>
      </w:hyperlink>
    </w:p>
    <w:p w:rsidR="0004237F" w:rsidRPr="0004237F" w:rsidRDefault="003234F2" w:rsidP="0004237F">
      <w:pPr>
        <w:pStyle w:val="11"/>
        <w:rPr>
          <w:rFonts w:ascii="Simplified Arabic" w:eastAsiaTheme="minorEastAsia" w:hAnsi="Simplified Arabic" w:cs="Simplified Arabic"/>
          <w:noProof/>
          <w:sz w:val="22"/>
          <w:szCs w:val="22"/>
        </w:rPr>
      </w:pPr>
      <w:hyperlink w:anchor="_Toc113654986" w:history="1">
        <w:r w:rsidR="0004237F" w:rsidRPr="0004237F">
          <w:rPr>
            <w:rStyle w:val="Hyperlink"/>
            <w:rFonts w:ascii="Simplified Arabic" w:hAnsi="Simplified Arabic" w:cs="Simplified Arabic"/>
            <w:noProof/>
            <w:rtl/>
          </w:rPr>
          <w:t>جدول رقم (19) نتائج تحليل التباين الأحادي (</w:t>
        </w:r>
        <w:r w:rsidR="0004237F" w:rsidRPr="0004237F">
          <w:rPr>
            <w:rStyle w:val="Hyperlink"/>
            <w:rFonts w:ascii="Simplified Arabic" w:hAnsi="Simplified Arabic" w:cs="Simplified Arabic"/>
            <w:noProof/>
          </w:rPr>
          <w:t>ONE- WAY Analysis of Variance</w:t>
        </w:r>
        <w:r w:rsidR="0004237F" w:rsidRPr="0004237F">
          <w:rPr>
            <w:rStyle w:val="Hyperlink"/>
            <w:rFonts w:ascii="Simplified Arabic" w:hAnsi="Simplified Arabic" w:cs="Simplified Arabic"/>
            <w:noProof/>
            <w:rtl/>
          </w:rPr>
          <w:t xml:space="preserve">) حول دور المديرين والمديرات في تعديل سلوكيات الطلبة الاستقوائية في مدارس </w:t>
        </w:r>
        <w:r w:rsidR="003D067A">
          <w:rPr>
            <w:rStyle w:val="Hyperlink"/>
            <w:rFonts w:ascii="Simplified Arabic" w:hAnsi="Simplified Arabic" w:cs="Simplified Arabic"/>
            <w:noProof/>
            <w:rtl/>
          </w:rPr>
          <w:t>القدس الشرقية</w:t>
        </w:r>
        <w:r w:rsidR="0004237F" w:rsidRPr="0004237F">
          <w:rPr>
            <w:rStyle w:val="Hyperlink"/>
            <w:rFonts w:ascii="Simplified Arabic" w:hAnsi="Simplified Arabic" w:cs="Simplified Arabic"/>
            <w:noProof/>
            <w:rtl/>
          </w:rPr>
          <w:t xml:space="preserve"> الرسمية الابتدائية من وجهات نظر معلميها ومعلماتها بحسب متغير التخصص</w:t>
        </w:r>
        <w:r w:rsidR="0004237F" w:rsidRPr="0004237F">
          <w:rPr>
            <w:rFonts w:ascii="Simplified Arabic" w:hAnsi="Simplified Arabic" w:cs="Simplified Arabic"/>
            <w:noProof/>
            <w:webHidden/>
          </w:rPr>
          <w:tab/>
        </w:r>
        <w:r w:rsidR="0004237F" w:rsidRPr="0004237F">
          <w:rPr>
            <w:rFonts w:ascii="Simplified Arabic" w:hAnsi="Simplified Arabic" w:cs="Simplified Arabic"/>
            <w:noProof/>
            <w:webHidden/>
          </w:rPr>
          <w:fldChar w:fldCharType="begin"/>
        </w:r>
        <w:r w:rsidR="0004237F" w:rsidRPr="0004237F">
          <w:rPr>
            <w:rFonts w:ascii="Simplified Arabic" w:hAnsi="Simplified Arabic" w:cs="Simplified Arabic"/>
            <w:noProof/>
            <w:webHidden/>
          </w:rPr>
          <w:instrText xml:space="preserve"> PAGEREF _Toc113654986 \h </w:instrText>
        </w:r>
        <w:r w:rsidR="0004237F" w:rsidRPr="0004237F">
          <w:rPr>
            <w:rFonts w:ascii="Simplified Arabic" w:hAnsi="Simplified Arabic" w:cs="Simplified Arabic"/>
            <w:noProof/>
            <w:webHidden/>
          </w:rPr>
        </w:r>
        <w:r w:rsidR="0004237F" w:rsidRPr="0004237F">
          <w:rPr>
            <w:rFonts w:ascii="Simplified Arabic" w:hAnsi="Simplified Arabic" w:cs="Simplified Arabic"/>
            <w:noProof/>
            <w:webHidden/>
          </w:rPr>
          <w:fldChar w:fldCharType="separate"/>
        </w:r>
        <w:r w:rsidR="002722E6">
          <w:rPr>
            <w:rFonts w:ascii="Simplified Arabic" w:hAnsi="Simplified Arabic" w:cs="Simplified Arabic"/>
            <w:noProof/>
            <w:webHidden/>
            <w:rtl/>
          </w:rPr>
          <w:t>81</w:t>
        </w:r>
        <w:r w:rsidR="0004237F" w:rsidRPr="0004237F">
          <w:rPr>
            <w:rFonts w:ascii="Simplified Arabic" w:hAnsi="Simplified Arabic" w:cs="Simplified Arabic"/>
            <w:noProof/>
            <w:webHidden/>
          </w:rPr>
          <w:fldChar w:fldCharType="end"/>
        </w:r>
      </w:hyperlink>
    </w:p>
    <w:p w:rsidR="0004237F" w:rsidRPr="0004237F" w:rsidRDefault="003234F2" w:rsidP="0004237F">
      <w:pPr>
        <w:pStyle w:val="11"/>
        <w:rPr>
          <w:rFonts w:ascii="Simplified Arabic" w:eastAsiaTheme="minorEastAsia" w:hAnsi="Simplified Arabic" w:cs="Simplified Arabic"/>
          <w:noProof/>
          <w:sz w:val="22"/>
          <w:szCs w:val="22"/>
        </w:rPr>
      </w:pPr>
      <w:hyperlink w:anchor="_Toc113654987" w:history="1">
        <w:r w:rsidR="0004237F" w:rsidRPr="0004237F">
          <w:rPr>
            <w:rStyle w:val="Hyperlink"/>
            <w:rFonts w:ascii="Simplified Arabic" w:hAnsi="Simplified Arabic" w:cs="Simplified Arabic"/>
            <w:noProof/>
            <w:rtl/>
          </w:rPr>
          <w:t xml:space="preserve">جدول رقم (20) يبين نتائج اختبار </w:t>
        </w:r>
        <w:r w:rsidR="0004237F" w:rsidRPr="0004237F">
          <w:rPr>
            <w:rStyle w:val="Hyperlink"/>
            <w:rFonts w:ascii="Simplified Arabic" w:hAnsi="Simplified Arabic" w:cs="Simplified Arabic"/>
            <w:noProof/>
          </w:rPr>
          <w:t>LSD</w:t>
        </w:r>
        <w:r w:rsidR="0004237F" w:rsidRPr="0004237F">
          <w:rPr>
            <w:rStyle w:val="Hyperlink"/>
            <w:rFonts w:ascii="Simplified Arabic" w:hAnsi="Simplified Arabic" w:cs="Simplified Arabic"/>
            <w:noProof/>
            <w:rtl/>
          </w:rPr>
          <w:t xml:space="preserve"> للمقارنات البعدية لدور المديرين والمديرات في تعديل سلوكيات الطلبة الاستقوائية في مدارس </w:t>
        </w:r>
        <w:r w:rsidR="003D067A">
          <w:rPr>
            <w:rStyle w:val="Hyperlink"/>
            <w:rFonts w:ascii="Simplified Arabic" w:hAnsi="Simplified Arabic" w:cs="Simplified Arabic"/>
            <w:noProof/>
            <w:rtl/>
          </w:rPr>
          <w:t>القدس الشرقية</w:t>
        </w:r>
        <w:r w:rsidR="0004237F" w:rsidRPr="0004237F">
          <w:rPr>
            <w:rStyle w:val="Hyperlink"/>
            <w:rFonts w:ascii="Simplified Arabic" w:hAnsi="Simplified Arabic" w:cs="Simplified Arabic"/>
            <w:noProof/>
            <w:rtl/>
          </w:rPr>
          <w:t xml:space="preserve"> الرسمية الابتدائية من وجهات نظر معلميها ومعلماتها بحسب متغير التخصص</w:t>
        </w:r>
        <w:r w:rsidR="0004237F" w:rsidRPr="0004237F">
          <w:rPr>
            <w:rFonts w:ascii="Simplified Arabic" w:hAnsi="Simplified Arabic" w:cs="Simplified Arabic"/>
            <w:noProof/>
            <w:webHidden/>
          </w:rPr>
          <w:tab/>
        </w:r>
        <w:r w:rsidR="0004237F" w:rsidRPr="0004237F">
          <w:rPr>
            <w:rFonts w:ascii="Simplified Arabic" w:hAnsi="Simplified Arabic" w:cs="Simplified Arabic"/>
            <w:noProof/>
            <w:webHidden/>
          </w:rPr>
          <w:fldChar w:fldCharType="begin"/>
        </w:r>
        <w:r w:rsidR="0004237F" w:rsidRPr="0004237F">
          <w:rPr>
            <w:rFonts w:ascii="Simplified Arabic" w:hAnsi="Simplified Arabic" w:cs="Simplified Arabic"/>
            <w:noProof/>
            <w:webHidden/>
          </w:rPr>
          <w:instrText xml:space="preserve"> PAGEREF _Toc113654987 \h </w:instrText>
        </w:r>
        <w:r w:rsidR="0004237F" w:rsidRPr="0004237F">
          <w:rPr>
            <w:rFonts w:ascii="Simplified Arabic" w:hAnsi="Simplified Arabic" w:cs="Simplified Arabic"/>
            <w:noProof/>
            <w:webHidden/>
          </w:rPr>
        </w:r>
        <w:r w:rsidR="0004237F" w:rsidRPr="0004237F">
          <w:rPr>
            <w:rFonts w:ascii="Simplified Arabic" w:hAnsi="Simplified Arabic" w:cs="Simplified Arabic"/>
            <w:noProof/>
            <w:webHidden/>
          </w:rPr>
          <w:fldChar w:fldCharType="separate"/>
        </w:r>
        <w:r w:rsidR="002722E6">
          <w:rPr>
            <w:rFonts w:ascii="Simplified Arabic" w:hAnsi="Simplified Arabic" w:cs="Simplified Arabic"/>
            <w:noProof/>
            <w:webHidden/>
            <w:rtl/>
          </w:rPr>
          <w:t>82</w:t>
        </w:r>
        <w:r w:rsidR="0004237F" w:rsidRPr="0004237F">
          <w:rPr>
            <w:rFonts w:ascii="Simplified Arabic" w:hAnsi="Simplified Arabic" w:cs="Simplified Arabic"/>
            <w:noProof/>
            <w:webHidden/>
          </w:rPr>
          <w:fldChar w:fldCharType="end"/>
        </w:r>
      </w:hyperlink>
    </w:p>
    <w:p w:rsidR="000B66D0" w:rsidRPr="00BA70E7" w:rsidRDefault="0004237F" w:rsidP="0004237F">
      <w:pPr>
        <w:spacing w:after="200" w:line="276" w:lineRule="auto"/>
        <w:rPr>
          <w:rFonts w:ascii="Simplified Arabic" w:hAnsi="Simplified Arabic" w:cs="Simplified Arabic"/>
        </w:rPr>
      </w:pPr>
      <w:r w:rsidRPr="0004237F">
        <w:rPr>
          <w:rFonts w:ascii="Simplified Arabic" w:hAnsi="Simplified Arabic" w:cs="Simplified Arabic"/>
        </w:rPr>
        <w:fldChar w:fldCharType="end"/>
      </w:r>
    </w:p>
    <w:p w:rsidR="000B66D0" w:rsidRPr="00BA70E7" w:rsidRDefault="000B66D0">
      <w:pPr>
        <w:bidi w:val="0"/>
        <w:spacing w:after="200" w:line="276" w:lineRule="auto"/>
        <w:rPr>
          <w:rFonts w:ascii="Simplified Arabic" w:hAnsi="Simplified Arabic" w:cs="Simplified Arabic"/>
        </w:rPr>
      </w:pPr>
      <w:r w:rsidRPr="00BA70E7">
        <w:rPr>
          <w:rFonts w:ascii="Simplified Arabic" w:hAnsi="Simplified Arabic" w:cs="Simplified Arabic"/>
        </w:rPr>
        <w:br w:type="page"/>
      </w:r>
    </w:p>
    <w:p w:rsidR="000B66D0" w:rsidRPr="00BA70E7" w:rsidRDefault="000B66D0" w:rsidP="000B66D0">
      <w:pPr>
        <w:bidi w:val="0"/>
        <w:spacing w:after="200" w:line="276" w:lineRule="auto"/>
        <w:rPr>
          <w:rFonts w:ascii="Simplified Arabic" w:hAnsi="Simplified Arabic" w:cs="Simplified Arabic"/>
          <w:rtl/>
        </w:rPr>
        <w:sectPr w:rsidR="000B66D0" w:rsidRPr="00BA70E7" w:rsidSect="00EF791C">
          <w:footerReference w:type="default" r:id="rId10"/>
          <w:footerReference w:type="first" r:id="rId11"/>
          <w:pgSz w:w="12240" w:h="15840"/>
          <w:pgMar w:top="1440" w:right="1440" w:bottom="1440" w:left="1440" w:header="708" w:footer="708" w:gutter="0"/>
          <w:pgNumType w:fmt="arabicAlpha"/>
          <w:cols w:space="720"/>
          <w:titlePg/>
          <w:docGrid w:linePitch="326"/>
        </w:sectPr>
      </w:pPr>
    </w:p>
    <w:p w:rsidR="00EF791C" w:rsidRPr="00BA70E7" w:rsidRDefault="00EF791C" w:rsidP="00EF791C">
      <w:pPr>
        <w:pStyle w:val="1"/>
        <w:spacing w:line="360" w:lineRule="auto"/>
        <w:rPr>
          <w:rFonts w:ascii="Simplified Arabic" w:hAnsi="Simplified Arabic" w:cs="Simplified Arabic"/>
          <w:rtl/>
        </w:rPr>
      </w:pPr>
      <w:bookmarkStart w:id="25" w:name="_Toc113654864"/>
      <w:proofErr w:type="gramStart"/>
      <w:r w:rsidRPr="00BA70E7">
        <w:rPr>
          <w:rFonts w:ascii="Simplified Arabic" w:hAnsi="Simplified Arabic" w:cs="Simplified Arabic"/>
          <w:rtl/>
        </w:rPr>
        <w:lastRenderedPageBreak/>
        <w:t>ملخص</w:t>
      </w:r>
      <w:proofErr w:type="gramEnd"/>
      <w:r w:rsidRPr="00BA70E7">
        <w:rPr>
          <w:rFonts w:ascii="Simplified Arabic" w:hAnsi="Simplified Arabic" w:cs="Simplified Arabic"/>
          <w:rtl/>
        </w:rPr>
        <w:t xml:space="preserve"> الدراسة</w:t>
      </w:r>
      <w:bookmarkEnd w:id="25"/>
      <w:r w:rsidRPr="00BA70E7">
        <w:rPr>
          <w:rFonts w:ascii="Simplified Arabic" w:hAnsi="Simplified Arabic" w:cs="Simplified Arabic"/>
          <w:rtl/>
        </w:rPr>
        <w:t xml:space="preserve"> </w:t>
      </w:r>
    </w:p>
    <w:p w:rsidR="00A017B5" w:rsidRPr="00A017B5" w:rsidRDefault="00A017B5" w:rsidP="00A017B5">
      <w:pPr>
        <w:spacing w:line="360" w:lineRule="auto"/>
        <w:ind w:firstLine="720"/>
        <w:jc w:val="both"/>
        <w:rPr>
          <w:rFonts w:ascii="Simplified Arabic" w:hAnsi="Simplified Arabic" w:cs="Simplified Arabic"/>
          <w:b/>
          <w:bCs/>
          <w:color w:val="000000"/>
          <w:sz w:val="28"/>
          <w:szCs w:val="28"/>
          <w:rtl/>
        </w:rPr>
      </w:pPr>
      <w:r w:rsidRPr="00A017B5">
        <w:rPr>
          <w:rFonts w:ascii="Simplified Arabic" w:hAnsi="Simplified Arabic" w:cs="Simplified Arabic"/>
          <w:b/>
          <w:bCs/>
          <w:color w:val="000000"/>
          <w:sz w:val="28"/>
          <w:szCs w:val="28"/>
          <w:rtl/>
        </w:rPr>
        <w:t xml:space="preserve">المقدمة: </w:t>
      </w:r>
    </w:p>
    <w:p w:rsidR="005F5A57" w:rsidRDefault="005F5A57" w:rsidP="005F5A57">
      <w:pPr>
        <w:spacing w:line="360" w:lineRule="auto"/>
        <w:ind w:firstLine="720"/>
        <w:jc w:val="both"/>
        <w:rPr>
          <w:rFonts w:ascii="Simplified Arabic" w:hAnsi="Simplified Arabic" w:cs="Simplified Arabic" w:hint="cs"/>
          <w:color w:val="000000"/>
          <w:sz w:val="28"/>
          <w:szCs w:val="28"/>
          <w:rtl/>
        </w:rPr>
      </w:pPr>
      <w:r w:rsidRPr="00BA70E7">
        <w:rPr>
          <w:rFonts w:ascii="Simplified Arabic" w:hAnsi="Simplified Arabic" w:cs="Simplified Arabic"/>
          <w:color w:val="000000"/>
          <w:sz w:val="28"/>
          <w:szCs w:val="28"/>
          <w:rtl/>
        </w:rPr>
        <w:t>ي</w:t>
      </w:r>
      <w:r>
        <w:rPr>
          <w:rFonts w:ascii="Simplified Arabic" w:hAnsi="Simplified Arabic" w:cs="Simplified Arabic" w:hint="cs"/>
          <w:color w:val="000000"/>
          <w:sz w:val="28"/>
          <w:szCs w:val="28"/>
          <w:rtl/>
        </w:rPr>
        <w:t>عتبر</w:t>
      </w:r>
      <w:r w:rsidRPr="00BA70E7">
        <w:rPr>
          <w:rFonts w:ascii="Simplified Arabic" w:hAnsi="Simplified Arabic" w:cs="Simplified Arabic"/>
          <w:color w:val="000000"/>
          <w:sz w:val="28"/>
          <w:szCs w:val="28"/>
          <w:rtl/>
        </w:rPr>
        <w:t xml:space="preserve"> الاستقواء مشكل</w:t>
      </w:r>
      <w:r w:rsidRPr="00BA70E7">
        <w:rPr>
          <w:rFonts w:ascii="Simplified Arabic" w:hAnsi="Simplified Arabic" w:cs="Simplified Arabic" w:hint="cs"/>
          <w:color w:val="000000"/>
          <w:sz w:val="28"/>
          <w:szCs w:val="28"/>
          <w:rtl/>
        </w:rPr>
        <w:t>ة</w:t>
      </w:r>
      <w:r w:rsidRPr="00BA70E7">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من المشاكل الحاضرة</w:t>
      </w:r>
      <w:r w:rsidRPr="00BA70E7">
        <w:rPr>
          <w:rFonts w:ascii="Simplified Arabic" w:hAnsi="Simplified Arabic" w:cs="Simplified Arabic"/>
          <w:color w:val="000000"/>
          <w:sz w:val="28"/>
          <w:szCs w:val="28"/>
          <w:rtl/>
        </w:rPr>
        <w:t xml:space="preserve"> في</w:t>
      </w:r>
      <w:r>
        <w:rPr>
          <w:rFonts w:ascii="Simplified Arabic" w:hAnsi="Simplified Arabic" w:cs="Simplified Arabic" w:hint="cs"/>
          <w:color w:val="000000"/>
          <w:sz w:val="28"/>
          <w:szCs w:val="28"/>
          <w:rtl/>
        </w:rPr>
        <w:t xml:space="preserve"> كل</w:t>
      </w:r>
      <w:r>
        <w:rPr>
          <w:rFonts w:ascii="Simplified Arabic" w:hAnsi="Simplified Arabic" w:cs="Simplified Arabic"/>
          <w:color w:val="000000"/>
          <w:sz w:val="28"/>
          <w:szCs w:val="28"/>
          <w:rtl/>
        </w:rPr>
        <w:t xml:space="preserve"> </w:t>
      </w:r>
      <w:r w:rsidRPr="00BA70E7">
        <w:rPr>
          <w:rFonts w:ascii="Simplified Arabic" w:hAnsi="Simplified Arabic" w:cs="Simplified Arabic"/>
          <w:color w:val="000000"/>
          <w:sz w:val="28"/>
          <w:szCs w:val="28"/>
          <w:rtl/>
        </w:rPr>
        <w:t>مدرسة</w:t>
      </w:r>
      <w:r w:rsidRPr="00BA70E7">
        <w:rPr>
          <w:rFonts w:ascii="Simplified Arabic" w:hAnsi="Simplified Arabic" w:cs="Simplified Arabic" w:hint="cs"/>
          <w:color w:val="000000"/>
          <w:sz w:val="28"/>
          <w:szCs w:val="28"/>
          <w:rtl/>
        </w:rPr>
        <w:t>؛</w:t>
      </w:r>
      <w:r w:rsidRPr="00BA70E7">
        <w:rPr>
          <w:rFonts w:ascii="Simplified Arabic" w:hAnsi="Simplified Arabic" w:cs="Simplified Arabic"/>
          <w:color w:val="000000"/>
          <w:sz w:val="28"/>
          <w:szCs w:val="28"/>
          <w:rtl/>
        </w:rPr>
        <w:t xml:space="preserve"> ل</w:t>
      </w:r>
      <w:r w:rsidRPr="00BA70E7">
        <w:rPr>
          <w:rFonts w:ascii="Simplified Arabic" w:hAnsi="Simplified Arabic" w:cs="Simplified Arabic" w:hint="cs"/>
          <w:color w:val="000000"/>
          <w:sz w:val="28"/>
          <w:szCs w:val="28"/>
          <w:rtl/>
        </w:rPr>
        <w:t>أ</w:t>
      </w:r>
      <w:r>
        <w:rPr>
          <w:rFonts w:ascii="Simplified Arabic" w:hAnsi="Simplified Arabic" w:cs="Simplified Arabic"/>
          <w:color w:val="000000"/>
          <w:sz w:val="28"/>
          <w:szCs w:val="28"/>
          <w:rtl/>
        </w:rPr>
        <w:t>ن</w:t>
      </w:r>
      <w:r>
        <w:rPr>
          <w:rFonts w:ascii="Simplified Arabic" w:hAnsi="Simplified Arabic" w:cs="Simplified Arabic" w:hint="cs"/>
          <w:color w:val="000000"/>
          <w:sz w:val="28"/>
          <w:szCs w:val="28"/>
          <w:rtl/>
        </w:rPr>
        <w:t xml:space="preserve"> سلوك ايذاء الاخرين لا يكاد تخلو منه مدرسة</w:t>
      </w:r>
      <w:r w:rsidRPr="00BA70E7">
        <w:rPr>
          <w:rFonts w:ascii="Simplified Arabic" w:hAnsi="Simplified Arabic" w:cs="Simplified Arabic" w:hint="cs"/>
          <w:color w:val="000000"/>
          <w:sz w:val="28"/>
          <w:szCs w:val="28"/>
          <w:rtl/>
        </w:rPr>
        <w:t>،</w:t>
      </w:r>
      <w:r w:rsidRPr="00BA70E7">
        <w:rPr>
          <w:rFonts w:ascii="Simplified Arabic" w:hAnsi="Simplified Arabic" w:cs="Simplified Arabic"/>
          <w:color w:val="000000"/>
          <w:sz w:val="28"/>
          <w:szCs w:val="28"/>
          <w:rtl/>
        </w:rPr>
        <w:t xml:space="preserve"> كما </w:t>
      </w:r>
      <w:r w:rsidRPr="00BA70E7">
        <w:rPr>
          <w:rFonts w:ascii="Simplified Arabic" w:hAnsi="Simplified Arabic" w:cs="Simplified Arabic" w:hint="cs"/>
          <w:color w:val="000000"/>
          <w:sz w:val="28"/>
          <w:szCs w:val="28"/>
          <w:rtl/>
        </w:rPr>
        <w:t>أ</w:t>
      </w:r>
      <w:r w:rsidRPr="00BA70E7">
        <w:rPr>
          <w:rFonts w:ascii="Simplified Arabic" w:hAnsi="Simplified Arabic" w:cs="Simplified Arabic"/>
          <w:color w:val="000000"/>
          <w:sz w:val="28"/>
          <w:szCs w:val="28"/>
          <w:rtl/>
        </w:rPr>
        <w:t xml:space="preserve">ن الاستقواء </w:t>
      </w:r>
      <w:r w:rsidRPr="00BA70E7">
        <w:rPr>
          <w:rFonts w:ascii="Simplified Arabic" w:hAnsi="Simplified Arabic" w:cs="Simplified Arabic" w:hint="cs"/>
          <w:color w:val="000000"/>
          <w:sz w:val="28"/>
          <w:szCs w:val="28"/>
          <w:rtl/>
        </w:rPr>
        <w:t>في ا</w:t>
      </w:r>
      <w:r w:rsidRPr="00BA70E7">
        <w:rPr>
          <w:rFonts w:ascii="Simplified Arabic" w:hAnsi="Simplified Arabic" w:cs="Simplified Arabic"/>
          <w:color w:val="000000"/>
          <w:sz w:val="28"/>
          <w:szCs w:val="28"/>
          <w:rtl/>
        </w:rPr>
        <w:t>لصف الدراسي يؤدي إلى حدوث الفوضى</w:t>
      </w:r>
      <w:r>
        <w:rPr>
          <w:rFonts w:ascii="Simplified Arabic" w:hAnsi="Simplified Arabic" w:cs="Simplified Arabic" w:hint="cs"/>
          <w:color w:val="000000"/>
          <w:sz w:val="28"/>
          <w:szCs w:val="28"/>
          <w:rtl/>
        </w:rPr>
        <w:t xml:space="preserve"> التي يعاني منها معظم معلمينا</w:t>
      </w:r>
      <w:r w:rsidRPr="00BA70E7">
        <w:rPr>
          <w:rFonts w:ascii="Simplified Arabic" w:hAnsi="Simplified Arabic" w:cs="Simplified Arabic" w:hint="cs"/>
          <w:color w:val="000000"/>
          <w:sz w:val="28"/>
          <w:szCs w:val="28"/>
          <w:rtl/>
        </w:rPr>
        <w:t>،</w:t>
      </w:r>
      <w:r w:rsidRPr="00BA70E7">
        <w:rPr>
          <w:rFonts w:ascii="Simplified Arabic" w:hAnsi="Simplified Arabic" w:cs="Simplified Arabic"/>
          <w:color w:val="000000"/>
          <w:sz w:val="28"/>
          <w:szCs w:val="28"/>
          <w:rtl/>
        </w:rPr>
        <w:t xml:space="preserve"> ويؤخر عملي</w:t>
      </w:r>
      <w:r w:rsidRPr="00BA70E7">
        <w:rPr>
          <w:rFonts w:ascii="Simplified Arabic" w:hAnsi="Simplified Arabic" w:cs="Simplified Arabic" w:hint="cs"/>
          <w:color w:val="000000"/>
          <w:sz w:val="28"/>
          <w:szCs w:val="28"/>
          <w:rtl/>
        </w:rPr>
        <w:t>ة</w:t>
      </w:r>
      <w:r w:rsidRPr="00BA70E7">
        <w:rPr>
          <w:rFonts w:ascii="Simplified Arabic" w:hAnsi="Simplified Arabic" w:cs="Simplified Arabic"/>
          <w:color w:val="000000"/>
          <w:sz w:val="28"/>
          <w:szCs w:val="28"/>
          <w:rtl/>
        </w:rPr>
        <w:t xml:space="preserve"> التعلم والتعليم</w:t>
      </w:r>
      <w:r w:rsidRPr="00BA70E7">
        <w:rPr>
          <w:rFonts w:ascii="Simplified Arabic" w:hAnsi="Simplified Arabic" w:cs="Simplified Arabic" w:hint="cs"/>
          <w:color w:val="000000"/>
          <w:sz w:val="28"/>
          <w:szCs w:val="28"/>
          <w:rtl/>
        </w:rPr>
        <w:t>،</w:t>
      </w:r>
      <w:r w:rsidRPr="00BA70E7">
        <w:rPr>
          <w:rFonts w:ascii="Simplified Arabic" w:hAnsi="Simplified Arabic" w:cs="Simplified Arabic"/>
          <w:color w:val="000000"/>
          <w:sz w:val="28"/>
          <w:szCs w:val="28"/>
          <w:rtl/>
        </w:rPr>
        <w:t xml:space="preserve"> ويقلل من </w:t>
      </w:r>
      <w:r w:rsidRPr="00BA70E7">
        <w:rPr>
          <w:rFonts w:ascii="Simplified Arabic" w:hAnsi="Simplified Arabic" w:cs="Simplified Arabic" w:hint="cs"/>
          <w:color w:val="000000"/>
          <w:sz w:val="28"/>
          <w:szCs w:val="28"/>
          <w:rtl/>
        </w:rPr>
        <w:t>إ</w:t>
      </w:r>
      <w:r w:rsidRPr="00BA70E7">
        <w:rPr>
          <w:rFonts w:ascii="Simplified Arabic" w:hAnsi="Simplified Arabic" w:cs="Simplified Arabic"/>
          <w:color w:val="000000"/>
          <w:sz w:val="28"/>
          <w:szCs w:val="28"/>
          <w:rtl/>
        </w:rPr>
        <w:t>مكاني</w:t>
      </w:r>
      <w:r w:rsidRPr="00BA70E7">
        <w:rPr>
          <w:rFonts w:ascii="Simplified Arabic" w:hAnsi="Simplified Arabic" w:cs="Simplified Arabic" w:hint="cs"/>
          <w:color w:val="000000"/>
          <w:sz w:val="28"/>
          <w:szCs w:val="28"/>
          <w:rtl/>
        </w:rPr>
        <w:t>ة</w:t>
      </w:r>
      <w:r w:rsidRPr="00BA70E7">
        <w:rPr>
          <w:rFonts w:ascii="Simplified Arabic" w:hAnsi="Simplified Arabic" w:cs="Simplified Arabic"/>
          <w:color w:val="000000"/>
          <w:sz w:val="28"/>
          <w:szCs w:val="28"/>
          <w:rtl/>
        </w:rPr>
        <w:t xml:space="preserve"> الاستفاد</w:t>
      </w:r>
      <w:r w:rsidRPr="00BA70E7">
        <w:rPr>
          <w:rFonts w:ascii="Simplified Arabic" w:hAnsi="Simplified Arabic" w:cs="Simplified Arabic" w:hint="cs"/>
          <w:color w:val="000000"/>
          <w:sz w:val="28"/>
          <w:szCs w:val="28"/>
          <w:rtl/>
        </w:rPr>
        <w:t>ة</w:t>
      </w:r>
      <w:r w:rsidRPr="00BA70E7">
        <w:rPr>
          <w:rFonts w:ascii="Simplified Arabic" w:hAnsi="Simplified Arabic" w:cs="Simplified Arabic"/>
          <w:color w:val="000000"/>
          <w:sz w:val="28"/>
          <w:szCs w:val="28"/>
          <w:rtl/>
        </w:rPr>
        <w:t xml:space="preserve"> من التدريس</w:t>
      </w:r>
      <w:r w:rsidRPr="00BA70E7">
        <w:rPr>
          <w:rFonts w:ascii="Simplified Arabic" w:hAnsi="Simplified Arabic" w:cs="Simplified Arabic" w:hint="cs"/>
          <w:color w:val="000000"/>
          <w:sz w:val="28"/>
          <w:szCs w:val="28"/>
          <w:rtl/>
        </w:rPr>
        <w:t>،</w:t>
      </w:r>
      <w:r w:rsidRPr="00BA70E7">
        <w:rPr>
          <w:rFonts w:ascii="Simplified Arabic" w:hAnsi="Simplified Arabic" w:cs="Simplified Arabic"/>
          <w:color w:val="000000"/>
          <w:sz w:val="28"/>
          <w:szCs w:val="28"/>
          <w:rtl/>
        </w:rPr>
        <w:t xml:space="preserve"> والبرامج التعليمية</w:t>
      </w:r>
      <w:r w:rsidRPr="00BA70E7">
        <w:rPr>
          <w:rFonts w:ascii="Simplified Arabic" w:hAnsi="Simplified Arabic" w:cs="Simplified Arabic" w:hint="cs"/>
          <w:color w:val="000000"/>
          <w:sz w:val="28"/>
          <w:szCs w:val="28"/>
          <w:rtl/>
        </w:rPr>
        <w:t>،</w:t>
      </w:r>
      <w:r w:rsidRPr="00BA70E7">
        <w:rPr>
          <w:rFonts w:ascii="Simplified Arabic" w:hAnsi="Simplified Arabic" w:cs="Simplified Arabic"/>
          <w:color w:val="000000"/>
          <w:sz w:val="28"/>
          <w:szCs w:val="28"/>
          <w:rtl/>
        </w:rPr>
        <w:t xml:space="preserve"> وال</w:t>
      </w:r>
      <w:r w:rsidRPr="00BA70E7">
        <w:rPr>
          <w:rFonts w:ascii="Simplified Arabic" w:hAnsi="Simplified Arabic" w:cs="Simplified Arabic" w:hint="cs"/>
          <w:color w:val="000000"/>
          <w:sz w:val="28"/>
          <w:szCs w:val="28"/>
          <w:rtl/>
        </w:rPr>
        <w:t>أ</w:t>
      </w:r>
      <w:r w:rsidRPr="00BA70E7">
        <w:rPr>
          <w:rFonts w:ascii="Simplified Arabic" w:hAnsi="Simplified Arabic" w:cs="Simplified Arabic"/>
          <w:color w:val="000000"/>
          <w:sz w:val="28"/>
          <w:szCs w:val="28"/>
          <w:rtl/>
        </w:rPr>
        <w:t>من النفسي</w:t>
      </w:r>
      <w:r w:rsidRPr="00BA70E7">
        <w:rPr>
          <w:rFonts w:ascii="Simplified Arabic" w:hAnsi="Simplified Arabic" w:cs="Simplified Arabic" w:hint="cs"/>
          <w:color w:val="000000"/>
          <w:sz w:val="28"/>
          <w:szCs w:val="28"/>
          <w:rtl/>
        </w:rPr>
        <w:t>،</w:t>
      </w:r>
      <w:r w:rsidRPr="00BA70E7">
        <w:rPr>
          <w:rFonts w:ascii="Simplified Arabic" w:hAnsi="Simplified Arabic" w:cs="Simplified Arabic"/>
          <w:color w:val="000000"/>
          <w:sz w:val="28"/>
          <w:szCs w:val="28"/>
          <w:rtl/>
        </w:rPr>
        <w:t xml:space="preserve"> والبناء ال</w:t>
      </w:r>
      <w:r w:rsidRPr="00BA70E7">
        <w:rPr>
          <w:rFonts w:ascii="Simplified Arabic" w:hAnsi="Simplified Arabic" w:cs="Simplified Arabic" w:hint="cs"/>
          <w:color w:val="000000"/>
          <w:sz w:val="28"/>
          <w:szCs w:val="28"/>
          <w:rtl/>
        </w:rPr>
        <w:t>أ</w:t>
      </w:r>
      <w:r w:rsidRPr="00BA70E7">
        <w:rPr>
          <w:rFonts w:ascii="Simplified Arabic" w:hAnsi="Simplified Arabic" w:cs="Simplified Arabic"/>
          <w:color w:val="000000"/>
          <w:sz w:val="28"/>
          <w:szCs w:val="28"/>
          <w:rtl/>
        </w:rPr>
        <w:t>مني والاجتماعي في البيئة الصفي</w:t>
      </w:r>
      <w:r w:rsidRPr="00BA70E7">
        <w:rPr>
          <w:rFonts w:ascii="Simplified Arabic" w:hAnsi="Simplified Arabic" w:cs="Simplified Arabic" w:hint="cs"/>
          <w:color w:val="000000"/>
          <w:sz w:val="28"/>
          <w:szCs w:val="28"/>
          <w:rtl/>
        </w:rPr>
        <w:t>ة</w:t>
      </w:r>
      <w:r>
        <w:rPr>
          <w:rFonts w:ascii="Simplified Arabic" w:hAnsi="Simplified Arabic" w:cs="Simplified Arabic" w:hint="cs"/>
          <w:color w:val="000000"/>
          <w:sz w:val="28"/>
          <w:szCs w:val="28"/>
          <w:rtl/>
        </w:rPr>
        <w:t xml:space="preserve"> ومن هذا المنطلق انبثقت فكرة الدراسة الحالية.</w:t>
      </w:r>
    </w:p>
    <w:p w:rsidR="00A017B5" w:rsidRPr="00A017B5" w:rsidRDefault="00A017B5" w:rsidP="00A017B5">
      <w:pPr>
        <w:spacing w:line="360" w:lineRule="auto"/>
        <w:ind w:firstLine="720"/>
        <w:jc w:val="both"/>
        <w:rPr>
          <w:rFonts w:ascii="Simplified Arabic" w:hAnsi="Simplified Arabic" w:cs="Simplified Arabic"/>
          <w:b/>
          <w:bCs/>
          <w:color w:val="000000"/>
          <w:sz w:val="28"/>
          <w:szCs w:val="28"/>
        </w:rPr>
      </w:pPr>
      <w:r w:rsidRPr="00A017B5">
        <w:rPr>
          <w:rFonts w:ascii="Simplified Arabic" w:hAnsi="Simplified Arabic" w:cs="Simplified Arabic"/>
          <w:b/>
          <w:bCs/>
          <w:color w:val="000000"/>
          <w:sz w:val="28"/>
          <w:szCs w:val="28"/>
          <w:rtl/>
        </w:rPr>
        <w:t xml:space="preserve">الاهداف: </w:t>
      </w:r>
    </w:p>
    <w:p w:rsidR="005F5A57" w:rsidRDefault="00454854" w:rsidP="005F5A57">
      <w:pPr>
        <w:spacing w:line="360" w:lineRule="auto"/>
        <w:ind w:firstLine="720"/>
        <w:jc w:val="both"/>
        <w:rPr>
          <w:rFonts w:ascii="Simplified Arabic" w:hAnsi="Simplified Arabic" w:cs="Simplified Arabic"/>
          <w:sz w:val="28"/>
          <w:szCs w:val="28"/>
          <w:rtl/>
        </w:rPr>
      </w:pPr>
      <w:r w:rsidRPr="00BA70E7">
        <w:rPr>
          <w:rFonts w:ascii="Simplified Arabic" w:hAnsi="Simplified Arabic" w:cs="Simplified Arabic" w:hint="cs"/>
          <w:sz w:val="28"/>
          <w:szCs w:val="28"/>
          <w:rtl/>
        </w:rPr>
        <w:t>هدفت</w:t>
      </w:r>
      <w:r w:rsidR="00594A36" w:rsidRPr="00BA70E7">
        <w:rPr>
          <w:rFonts w:ascii="Simplified Arabic" w:hAnsi="Simplified Arabic" w:cs="Simplified Arabic" w:hint="cs"/>
          <w:sz w:val="28"/>
          <w:szCs w:val="28"/>
          <w:rtl/>
        </w:rPr>
        <w:t xml:space="preserve"> هذه</w:t>
      </w:r>
      <w:r w:rsidRPr="00BA70E7">
        <w:rPr>
          <w:rFonts w:ascii="Simplified Arabic" w:hAnsi="Simplified Arabic" w:cs="Simplified Arabic" w:hint="cs"/>
          <w:sz w:val="28"/>
          <w:szCs w:val="28"/>
          <w:rtl/>
        </w:rPr>
        <w:t xml:space="preserve"> الدراسة</w:t>
      </w:r>
      <w:r w:rsidR="0013335C" w:rsidRPr="00BA70E7">
        <w:rPr>
          <w:rFonts w:ascii="Simplified Arabic" w:hAnsi="Simplified Arabic" w:cs="Simplified Arabic" w:hint="cs"/>
          <w:sz w:val="28"/>
          <w:szCs w:val="28"/>
          <w:rtl/>
        </w:rPr>
        <w:t xml:space="preserve"> </w:t>
      </w:r>
      <w:r w:rsidRPr="00BA70E7">
        <w:rPr>
          <w:rFonts w:ascii="Simplified Arabic" w:hAnsi="Simplified Arabic" w:cs="Simplified Arabic" w:hint="cs"/>
          <w:sz w:val="28"/>
          <w:szCs w:val="28"/>
          <w:rtl/>
        </w:rPr>
        <w:t>تعرف</w:t>
      </w:r>
      <w:r w:rsidR="00EF791C" w:rsidRPr="00BA70E7">
        <w:rPr>
          <w:rFonts w:ascii="Simplified Arabic" w:hAnsi="Simplified Arabic" w:cs="Simplified Arabic" w:hint="cs"/>
          <w:sz w:val="28"/>
          <w:szCs w:val="28"/>
          <w:rtl/>
        </w:rPr>
        <w:t xml:space="preserve"> </w:t>
      </w:r>
      <w:r w:rsidR="00C6480D" w:rsidRPr="00BA70E7">
        <w:rPr>
          <w:rFonts w:ascii="Simplified Arabic" w:hAnsi="Simplified Arabic" w:cs="Simplified Arabic"/>
          <w:sz w:val="28"/>
          <w:szCs w:val="28"/>
          <w:rtl/>
        </w:rPr>
        <w:t xml:space="preserve">دور المديرين والمديرات في تعديل سلوكيات الطلبة الاستقوائية في مدارس </w:t>
      </w:r>
      <w:r w:rsidR="003D067A">
        <w:rPr>
          <w:rFonts w:ascii="Simplified Arabic" w:hAnsi="Simplified Arabic" w:cs="Simplified Arabic"/>
          <w:sz w:val="28"/>
          <w:szCs w:val="28"/>
          <w:rtl/>
        </w:rPr>
        <w:t>القدس الشرقية</w:t>
      </w:r>
      <w:r w:rsidR="00C6480D" w:rsidRPr="00BA70E7">
        <w:rPr>
          <w:rFonts w:ascii="Simplified Arabic" w:hAnsi="Simplified Arabic" w:cs="Simplified Arabic"/>
          <w:sz w:val="28"/>
          <w:szCs w:val="28"/>
          <w:rtl/>
        </w:rPr>
        <w:t xml:space="preserve"> الرسمية الابتدائية من وجهات نظر معلميها ومعلماتها</w:t>
      </w:r>
      <w:r w:rsidR="005F5A57">
        <w:rPr>
          <w:rFonts w:ascii="Simplified Arabic" w:hAnsi="Simplified Arabic" w:cs="Simplified Arabic" w:hint="cs"/>
          <w:sz w:val="28"/>
          <w:szCs w:val="28"/>
          <w:rtl/>
        </w:rPr>
        <w:t>.</w:t>
      </w:r>
    </w:p>
    <w:p w:rsidR="00A017B5" w:rsidRPr="00A017B5" w:rsidRDefault="00EF791C" w:rsidP="005F5A57">
      <w:pPr>
        <w:spacing w:line="360" w:lineRule="auto"/>
        <w:ind w:firstLine="720"/>
        <w:jc w:val="both"/>
        <w:rPr>
          <w:rFonts w:ascii="Simplified Arabic" w:hAnsi="Simplified Arabic" w:cs="Simplified Arabic" w:hint="cs"/>
          <w:b/>
          <w:bCs/>
          <w:sz w:val="28"/>
          <w:szCs w:val="28"/>
          <w:rtl/>
        </w:rPr>
      </w:pPr>
      <w:r w:rsidRPr="00A017B5">
        <w:rPr>
          <w:rFonts w:ascii="Simplified Arabic" w:hAnsi="Simplified Arabic" w:cs="Simplified Arabic" w:hint="cs"/>
          <w:b/>
          <w:bCs/>
          <w:sz w:val="28"/>
          <w:szCs w:val="28"/>
          <w:rtl/>
        </w:rPr>
        <w:t xml:space="preserve"> </w:t>
      </w:r>
      <w:r w:rsidR="00A017B5" w:rsidRPr="00A017B5">
        <w:rPr>
          <w:rFonts w:ascii="Simplified Arabic" w:hAnsi="Simplified Arabic" w:cs="Simplified Arabic"/>
          <w:b/>
          <w:bCs/>
          <w:sz w:val="28"/>
          <w:szCs w:val="28"/>
          <w:rtl/>
        </w:rPr>
        <w:t>المنهجية:</w:t>
      </w:r>
    </w:p>
    <w:p w:rsidR="00EF791C" w:rsidRDefault="005F5A57" w:rsidP="005F5A57">
      <w:pPr>
        <w:spacing w:line="360" w:lineRule="auto"/>
        <w:ind w:firstLine="720"/>
        <w:jc w:val="both"/>
        <w:rPr>
          <w:rFonts w:ascii="Simplified Arabic" w:hAnsi="Simplified Arabic" w:cs="Simplified Arabic" w:hint="cs"/>
          <w:sz w:val="28"/>
          <w:szCs w:val="28"/>
          <w:rtl/>
        </w:rPr>
      </w:pPr>
      <w:r>
        <w:rPr>
          <w:rFonts w:ascii="Simplified Arabic" w:hAnsi="Simplified Arabic" w:cs="Simplified Arabic" w:hint="cs"/>
          <w:sz w:val="28"/>
          <w:szCs w:val="28"/>
          <w:rtl/>
        </w:rPr>
        <w:t>وقد</w:t>
      </w:r>
      <w:r w:rsidR="00EF791C" w:rsidRPr="00BA70E7">
        <w:rPr>
          <w:rFonts w:ascii="Simplified Arabic" w:hAnsi="Simplified Arabic" w:cs="Simplified Arabic" w:hint="cs"/>
          <w:sz w:val="28"/>
          <w:szCs w:val="28"/>
          <w:rtl/>
        </w:rPr>
        <w:t xml:space="preserve"> </w:t>
      </w:r>
      <w:r w:rsidR="00EF791C" w:rsidRPr="00BA70E7">
        <w:rPr>
          <w:rFonts w:ascii="Simplified Arabic" w:hAnsi="Simplified Arabic" w:cs="Simplified Arabic"/>
          <w:sz w:val="28"/>
          <w:szCs w:val="28"/>
          <w:rtl/>
        </w:rPr>
        <w:t xml:space="preserve">استخدمت الدراسة </w:t>
      </w:r>
      <w:r w:rsidR="00BA7087" w:rsidRPr="00BA70E7">
        <w:rPr>
          <w:rFonts w:ascii="Simplified Arabic" w:hAnsi="Simplified Arabic" w:cs="Simplified Arabic"/>
          <w:sz w:val="28"/>
          <w:szCs w:val="28"/>
          <w:rtl/>
        </w:rPr>
        <w:t>المنهج الوصفي</w:t>
      </w:r>
      <w:r w:rsidR="00454854" w:rsidRPr="00BA70E7">
        <w:rPr>
          <w:rFonts w:ascii="Simplified Arabic" w:hAnsi="Simplified Arabic" w:cs="Simplified Arabic" w:hint="cs"/>
          <w:sz w:val="28"/>
          <w:szCs w:val="28"/>
          <w:rtl/>
        </w:rPr>
        <w:t>، وقد</w:t>
      </w:r>
      <w:r w:rsidR="00EF791C" w:rsidRPr="00BA70E7">
        <w:rPr>
          <w:rFonts w:ascii="Simplified Arabic" w:hAnsi="Simplified Arabic" w:cs="Simplified Arabic" w:hint="cs"/>
          <w:sz w:val="28"/>
          <w:szCs w:val="28"/>
          <w:rtl/>
        </w:rPr>
        <w:t xml:space="preserve"> </w:t>
      </w:r>
      <w:r w:rsidR="00EF791C" w:rsidRPr="00BA70E7">
        <w:rPr>
          <w:rFonts w:ascii="Simplified Arabic" w:hAnsi="Simplified Arabic" w:cs="Simplified Arabic"/>
          <w:sz w:val="28"/>
          <w:szCs w:val="28"/>
          <w:rtl/>
        </w:rPr>
        <w:t>تكون مجتمع الدراسة من جميع معلمي المرحلة الأساسية ح</w:t>
      </w:r>
      <w:r w:rsidR="00454854" w:rsidRPr="00BA70E7">
        <w:rPr>
          <w:rFonts w:ascii="Simplified Arabic" w:hAnsi="Simplified Arabic" w:cs="Simplified Arabic"/>
          <w:sz w:val="28"/>
          <w:szCs w:val="28"/>
          <w:rtl/>
        </w:rPr>
        <w:t xml:space="preserve">سب وزارة المعارف في </w:t>
      </w:r>
      <w:r w:rsidR="003D067A">
        <w:rPr>
          <w:rFonts w:ascii="Simplified Arabic" w:hAnsi="Simplified Arabic" w:cs="Simplified Arabic"/>
          <w:sz w:val="28"/>
          <w:szCs w:val="28"/>
          <w:rtl/>
        </w:rPr>
        <w:t>القدس الشرقية</w:t>
      </w:r>
      <w:r w:rsidR="00454854" w:rsidRPr="00BA70E7">
        <w:rPr>
          <w:rFonts w:ascii="Simplified Arabic" w:hAnsi="Simplified Arabic" w:cs="Simplified Arabic"/>
          <w:sz w:val="28"/>
          <w:szCs w:val="28"/>
          <w:rtl/>
        </w:rPr>
        <w:t xml:space="preserve"> </w:t>
      </w:r>
      <w:r w:rsidR="00EF791C" w:rsidRPr="00BA70E7">
        <w:rPr>
          <w:rFonts w:ascii="Simplified Arabic" w:hAnsi="Simplified Arabic" w:cs="Simplified Arabic"/>
          <w:sz w:val="28"/>
          <w:szCs w:val="28"/>
          <w:rtl/>
        </w:rPr>
        <w:t>البالغ عددهم (3200) معلم ومعلمة</w:t>
      </w:r>
      <w:r w:rsidR="00454854" w:rsidRPr="00BA70E7">
        <w:rPr>
          <w:rFonts w:ascii="Simplified Arabic" w:hAnsi="Simplified Arabic" w:cs="Simplified Arabic" w:hint="cs"/>
          <w:sz w:val="28"/>
          <w:szCs w:val="28"/>
          <w:rtl/>
        </w:rPr>
        <w:t>،</w:t>
      </w:r>
      <w:r w:rsidR="00EF791C" w:rsidRPr="00BA70E7">
        <w:rPr>
          <w:rFonts w:ascii="Simplified Arabic" w:hAnsi="Simplified Arabic" w:cs="Simplified Arabic" w:hint="cs"/>
          <w:sz w:val="28"/>
          <w:szCs w:val="28"/>
          <w:rtl/>
        </w:rPr>
        <w:t xml:space="preserve"> </w:t>
      </w:r>
      <w:r w:rsidR="00BA7087" w:rsidRPr="00BA70E7">
        <w:rPr>
          <w:rFonts w:ascii="Simplified Arabic" w:hAnsi="Simplified Arabic" w:cs="Simplified Arabic" w:hint="cs"/>
          <w:sz w:val="28"/>
          <w:szCs w:val="28"/>
          <w:rtl/>
        </w:rPr>
        <w:t xml:space="preserve">كما </w:t>
      </w:r>
      <w:r w:rsidR="007F49B2" w:rsidRPr="00BA70E7">
        <w:rPr>
          <w:rFonts w:ascii="Simplified Arabic" w:hAnsi="Simplified Arabic" w:cs="Simplified Arabic" w:hint="cs"/>
          <w:sz w:val="28"/>
          <w:szCs w:val="28"/>
          <w:rtl/>
        </w:rPr>
        <w:t>تكونت عينة الدراسة من</w:t>
      </w:r>
      <w:r w:rsidR="00EF791C" w:rsidRPr="00BA70E7">
        <w:rPr>
          <w:rFonts w:ascii="Simplified Arabic" w:hAnsi="Simplified Arabic" w:cs="Simplified Arabic"/>
          <w:sz w:val="28"/>
          <w:szCs w:val="28"/>
          <w:rtl/>
        </w:rPr>
        <w:t xml:space="preserve"> 352 </w:t>
      </w:r>
      <w:r w:rsidR="007F49B2" w:rsidRPr="00BA70E7">
        <w:rPr>
          <w:rFonts w:ascii="Simplified Arabic" w:hAnsi="Simplified Arabic" w:cs="Simplified Arabic" w:hint="cs"/>
          <w:sz w:val="28"/>
          <w:szCs w:val="28"/>
          <w:rtl/>
        </w:rPr>
        <w:t>معلم ومعلمة</w:t>
      </w:r>
      <w:r w:rsidR="00BA7087" w:rsidRPr="00BA70E7">
        <w:rPr>
          <w:rFonts w:ascii="Simplified Arabic" w:hAnsi="Simplified Arabic" w:cs="Simplified Arabic" w:hint="cs"/>
          <w:sz w:val="28"/>
          <w:szCs w:val="28"/>
          <w:rtl/>
        </w:rPr>
        <w:t>.</w:t>
      </w:r>
    </w:p>
    <w:p w:rsidR="00A017B5" w:rsidRPr="00A017B5" w:rsidRDefault="00A017B5" w:rsidP="00A017B5">
      <w:pPr>
        <w:spacing w:line="360" w:lineRule="auto"/>
        <w:ind w:firstLine="720"/>
        <w:jc w:val="both"/>
        <w:rPr>
          <w:rFonts w:ascii="Simplified Arabic" w:hAnsi="Simplified Arabic" w:cs="Simplified Arabic"/>
          <w:b/>
          <w:bCs/>
          <w:color w:val="000000"/>
          <w:sz w:val="28"/>
          <w:szCs w:val="28"/>
          <w:rtl/>
        </w:rPr>
      </w:pPr>
      <w:r w:rsidRPr="00A017B5">
        <w:rPr>
          <w:rFonts w:ascii="Simplified Arabic" w:hAnsi="Simplified Arabic" w:cs="Simplified Arabic" w:hint="cs"/>
          <w:b/>
          <w:bCs/>
          <w:color w:val="000000"/>
          <w:sz w:val="28"/>
          <w:szCs w:val="28"/>
          <w:rtl/>
        </w:rPr>
        <w:t>الاستنتاجا</w:t>
      </w:r>
      <w:r w:rsidRPr="00A017B5">
        <w:rPr>
          <w:rFonts w:ascii="Simplified Arabic" w:hAnsi="Simplified Arabic" w:cs="Simplified Arabic" w:hint="eastAsia"/>
          <w:b/>
          <w:bCs/>
          <w:color w:val="000000"/>
          <w:sz w:val="28"/>
          <w:szCs w:val="28"/>
          <w:rtl/>
        </w:rPr>
        <w:t>ت</w:t>
      </w:r>
      <w:r w:rsidRPr="00A017B5">
        <w:rPr>
          <w:rFonts w:ascii="Simplified Arabic" w:hAnsi="Simplified Arabic" w:cs="Simplified Arabic"/>
          <w:b/>
          <w:bCs/>
          <w:color w:val="000000"/>
          <w:sz w:val="28"/>
          <w:szCs w:val="28"/>
          <w:rtl/>
        </w:rPr>
        <w:t xml:space="preserve">: </w:t>
      </w:r>
    </w:p>
    <w:p w:rsidR="00EF791C" w:rsidRPr="00BA70E7" w:rsidRDefault="00BA7087" w:rsidP="005F5A57">
      <w:pPr>
        <w:spacing w:line="360" w:lineRule="auto"/>
        <w:jc w:val="both"/>
        <w:rPr>
          <w:rFonts w:cs="Simplified Arabic"/>
          <w:sz w:val="28"/>
          <w:szCs w:val="28"/>
          <w:rtl/>
        </w:rPr>
      </w:pPr>
      <w:r w:rsidRPr="00BA70E7">
        <w:rPr>
          <w:rFonts w:cs="Simplified Arabic" w:hint="cs"/>
          <w:sz w:val="28"/>
          <w:szCs w:val="28"/>
          <w:rtl/>
        </w:rPr>
        <w:t>اظهرت نتائج الدراسة</w:t>
      </w:r>
      <w:r w:rsidR="00EF791C" w:rsidRPr="00BA70E7">
        <w:rPr>
          <w:rFonts w:cs="Simplified Arabic"/>
          <w:sz w:val="28"/>
          <w:szCs w:val="28"/>
          <w:rtl/>
        </w:rPr>
        <w:t xml:space="preserve"> أن </w:t>
      </w:r>
      <w:r w:rsidRPr="00BA70E7">
        <w:rPr>
          <w:rFonts w:cs="Simplified Arabic"/>
          <w:sz w:val="28"/>
          <w:szCs w:val="28"/>
          <w:rtl/>
        </w:rPr>
        <w:t>دور المديرين</w:t>
      </w:r>
      <w:r w:rsidR="00C6480D" w:rsidRPr="00BA70E7">
        <w:rPr>
          <w:rFonts w:cs="Simplified Arabic"/>
          <w:sz w:val="28"/>
          <w:szCs w:val="28"/>
          <w:rtl/>
        </w:rPr>
        <w:t xml:space="preserve"> والمديرات في تعديل سلوكيات الطلبة الاستقوائية في مدارس </w:t>
      </w:r>
      <w:r w:rsidR="003D067A">
        <w:rPr>
          <w:rFonts w:cs="Simplified Arabic"/>
          <w:sz w:val="28"/>
          <w:szCs w:val="28"/>
          <w:rtl/>
        </w:rPr>
        <w:t>القدس الشرقية</w:t>
      </w:r>
      <w:r w:rsidR="00C6480D" w:rsidRPr="00BA70E7">
        <w:rPr>
          <w:rFonts w:cs="Simplified Arabic"/>
          <w:sz w:val="28"/>
          <w:szCs w:val="28"/>
          <w:rtl/>
        </w:rPr>
        <w:t xml:space="preserve"> الرسمية الابتدائية من وجهات نظر معلميها ومعلماتها</w:t>
      </w:r>
      <w:r w:rsidR="00EF791C" w:rsidRPr="00BA70E7">
        <w:rPr>
          <w:rFonts w:cs="Simplified Arabic"/>
          <w:sz w:val="28"/>
          <w:szCs w:val="28"/>
          <w:rtl/>
        </w:rPr>
        <w:t xml:space="preserve"> كانت مرتفعة في المجال الكلي</w:t>
      </w:r>
      <w:r w:rsidR="00454854" w:rsidRPr="00BA70E7">
        <w:rPr>
          <w:rFonts w:cs="Simplified Arabic" w:hint="cs"/>
          <w:sz w:val="28"/>
          <w:szCs w:val="28"/>
          <w:rtl/>
        </w:rPr>
        <w:t>،</w:t>
      </w:r>
      <w:r w:rsidR="00454854" w:rsidRPr="00BA70E7">
        <w:rPr>
          <w:rFonts w:cs="Simplified Arabic"/>
          <w:sz w:val="28"/>
          <w:szCs w:val="28"/>
          <w:rtl/>
        </w:rPr>
        <w:t xml:space="preserve"> </w:t>
      </w:r>
      <w:r w:rsidR="00454854" w:rsidRPr="00BA70E7">
        <w:rPr>
          <w:rFonts w:cs="Simplified Arabic" w:hint="cs"/>
          <w:sz w:val="28"/>
          <w:szCs w:val="28"/>
          <w:rtl/>
        </w:rPr>
        <w:t>إ</w:t>
      </w:r>
      <w:r w:rsidR="00EF791C" w:rsidRPr="00BA70E7">
        <w:rPr>
          <w:rFonts w:cs="Simplified Arabic"/>
          <w:sz w:val="28"/>
          <w:szCs w:val="28"/>
          <w:rtl/>
        </w:rPr>
        <w:t>ذ بلغ قيمة ال</w:t>
      </w:r>
      <w:r w:rsidR="00454854" w:rsidRPr="00BA70E7">
        <w:rPr>
          <w:rFonts w:cs="Simplified Arabic"/>
          <w:sz w:val="28"/>
          <w:szCs w:val="28"/>
          <w:rtl/>
        </w:rPr>
        <w:t xml:space="preserve">متوسط الحسابي (3.98)، </w:t>
      </w:r>
      <w:proofErr w:type="gramStart"/>
      <w:r w:rsidR="00454854" w:rsidRPr="00BA70E7">
        <w:rPr>
          <w:rFonts w:cs="Simplified Arabic"/>
          <w:sz w:val="28"/>
          <w:szCs w:val="28"/>
          <w:rtl/>
        </w:rPr>
        <w:t>كما</w:t>
      </w:r>
      <w:proofErr w:type="gramEnd"/>
      <w:r w:rsidR="00454854" w:rsidRPr="00BA70E7">
        <w:rPr>
          <w:rFonts w:cs="Simplified Arabic"/>
          <w:sz w:val="28"/>
          <w:szCs w:val="28"/>
          <w:rtl/>
        </w:rPr>
        <w:t xml:space="preserve"> تبين </w:t>
      </w:r>
      <w:r w:rsidR="00454854" w:rsidRPr="00BA70E7">
        <w:rPr>
          <w:rFonts w:cs="Simplified Arabic" w:hint="cs"/>
          <w:sz w:val="28"/>
          <w:szCs w:val="28"/>
          <w:rtl/>
        </w:rPr>
        <w:t>أ</w:t>
      </w:r>
      <w:r w:rsidR="00454854" w:rsidRPr="00BA70E7">
        <w:rPr>
          <w:rFonts w:cs="Simplified Arabic"/>
          <w:sz w:val="28"/>
          <w:szCs w:val="28"/>
          <w:rtl/>
        </w:rPr>
        <w:t xml:space="preserve">ن </w:t>
      </w:r>
      <w:r w:rsidR="00145D6C" w:rsidRPr="00BA70E7">
        <w:rPr>
          <w:rFonts w:cs="Simplified Arabic" w:hint="cs"/>
          <w:sz w:val="28"/>
          <w:szCs w:val="28"/>
          <w:rtl/>
        </w:rPr>
        <w:t xml:space="preserve">أعلى مجال </w:t>
      </w:r>
      <w:r w:rsidR="00EF791C" w:rsidRPr="00BA70E7">
        <w:rPr>
          <w:rFonts w:cs="Simplified Arabic"/>
          <w:sz w:val="28"/>
          <w:szCs w:val="28"/>
          <w:rtl/>
        </w:rPr>
        <w:t>هو (</w:t>
      </w:r>
      <w:r w:rsidR="00145D6C" w:rsidRPr="00BA70E7">
        <w:rPr>
          <w:rFonts w:cs="Simplified Arabic"/>
          <w:sz w:val="28"/>
          <w:szCs w:val="28"/>
          <w:rtl/>
        </w:rPr>
        <w:t>مجال</w:t>
      </w:r>
      <w:r w:rsidR="00EF791C" w:rsidRPr="00BA70E7">
        <w:rPr>
          <w:rFonts w:cs="Simplified Arabic"/>
          <w:sz w:val="28"/>
          <w:szCs w:val="28"/>
          <w:rtl/>
        </w:rPr>
        <w:t xml:space="preserve"> التفاعلات الاجتماعية)</w:t>
      </w:r>
      <w:r w:rsidR="00454854" w:rsidRPr="00BA70E7">
        <w:rPr>
          <w:rFonts w:cs="Simplified Arabic" w:hint="cs"/>
          <w:sz w:val="28"/>
          <w:szCs w:val="28"/>
          <w:rtl/>
        </w:rPr>
        <w:t>،</w:t>
      </w:r>
      <w:r w:rsidR="00454854" w:rsidRPr="00BA70E7">
        <w:rPr>
          <w:rFonts w:cs="Simplified Arabic"/>
          <w:sz w:val="28"/>
          <w:szCs w:val="28"/>
          <w:rtl/>
        </w:rPr>
        <w:t xml:space="preserve"> حيث تبين </w:t>
      </w:r>
      <w:r w:rsidR="00454854" w:rsidRPr="00BA70E7">
        <w:rPr>
          <w:rFonts w:cs="Simplified Arabic" w:hint="cs"/>
          <w:sz w:val="28"/>
          <w:szCs w:val="28"/>
          <w:rtl/>
        </w:rPr>
        <w:t>أ</w:t>
      </w:r>
      <w:r w:rsidR="00EF791C" w:rsidRPr="00BA70E7">
        <w:rPr>
          <w:rFonts w:cs="Simplified Arabic"/>
          <w:sz w:val="28"/>
          <w:szCs w:val="28"/>
          <w:rtl/>
        </w:rPr>
        <w:t>ن وسطه الحسابي (4.07)</w:t>
      </w:r>
      <w:r w:rsidR="00454854" w:rsidRPr="00BA70E7">
        <w:rPr>
          <w:rFonts w:cs="Simplified Arabic" w:hint="cs"/>
          <w:sz w:val="28"/>
          <w:szCs w:val="28"/>
          <w:rtl/>
        </w:rPr>
        <w:t>،</w:t>
      </w:r>
      <w:r w:rsidR="00EF791C" w:rsidRPr="00BA70E7">
        <w:rPr>
          <w:rFonts w:cs="Simplified Arabic"/>
          <w:sz w:val="28"/>
          <w:szCs w:val="28"/>
          <w:rtl/>
        </w:rPr>
        <w:t xml:space="preserve"> </w:t>
      </w:r>
      <w:proofErr w:type="gramStart"/>
      <w:r w:rsidR="00EF791C" w:rsidRPr="00BA70E7">
        <w:rPr>
          <w:rFonts w:cs="Simplified Arabic"/>
          <w:sz w:val="28"/>
          <w:szCs w:val="28"/>
          <w:rtl/>
        </w:rPr>
        <w:t>وانحرافه</w:t>
      </w:r>
      <w:proofErr w:type="gramEnd"/>
      <w:r w:rsidR="00EF791C" w:rsidRPr="00BA70E7">
        <w:rPr>
          <w:rFonts w:cs="Simplified Arabic"/>
          <w:sz w:val="28"/>
          <w:szCs w:val="28"/>
          <w:rtl/>
        </w:rPr>
        <w:t xml:space="preserve"> المعياري (0.98)</w:t>
      </w:r>
      <w:r w:rsidR="00454854" w:rsidRPr="00BA70E7">
        <w:rPr>
          <w:rFonts w:cs="Simplified Arabic" w:hint="cs"/>
          <w:sz w:val="28"/>
          <w:szCs w:val="28"/>
          <w:rtl/>
        </w:rPr>
        <w:t>،</w:t>
      </w:r>
      <w:r w:rsidR="00EF791C" w:rsidRPr="00BA70E7">
        <w:rPr>
          <w:rFonts w:cs="Simplified Arabic"/>
          <w:sz w:val="28"/>
          <w:szCs w:val="28"/>
          <w:rtl/>
        </w:rPr>
        <w:t xml:space="preserve"> بينما حصل ال</w:t>
      </w:r>
      <w:r w:rsidR="00145D6C" w:rsidRPr="00BA70E7">
        <w:rPr>
          <w:rFonts w:cs="Simplified Arabic"/>
          <w:sz w:val="28"/>
          <w:szCs w:val="28"/>
          <w:rtl/>
        </w:rPr>
        <w:t>مجال</w:t>
      </w:r>
      <w:r w:rsidR="00DE51C4" w:rsidRPr="00BA70E7">
        <w:rPr>
          <w:rFonts w:cs="Simplified Arabic" w:hint="cs"/>
          <w:sz w:val="28"/>
          <w:szCs w:val="28"/>
          <w:rtl/>
        </w:rPr>
        <w:t xml:space="preserve">: </w:t>
      </w:r>
      <w:r w:rsidR="00EF791C" w:rsidRPr="00BA70E7">
        <w:rPr>
          <w:rFonts w:cs="Simplified Arabic"/>
          <w:sz w:val="28"/>
          <w:szCs w:val="28"/>
          <w:rtl/>
        </w:rPr>
        <w:t>علاقة المدير مع الطلاب</w:t>
      </w:r>
      <w:r w:rsidR="00454854" w:rsidRPr="00BA70E7">
        <w:rPr>
          <w:rFonts w:cs="Simplified Arabic" w:hint="cs"/>
          <w:sz w:val="28"/>
          <w:szCs w:val="28"/>
          <w:rtl/>
        </w:rPr>
        <w:t xml:space="preserve"> </w:t>
      </w:r>
      <w:r w:rsidR="00454854" w:rsidRPr="00BA70E7">
        <w:rPr>
          <w:rFonts w:cs="Simplified Arabic"/>
          <w:sz w:val="28"/>
          <w:szCs w:val="28"/>
          <w:rtl/>
        </w:rPr>
        <w:t>(</w:t>
      </w:r>
      <w:proofErr w:type="gramStart"/>
      <w:r w:rsidR="00454854" w:rsidRPr="00BA70E7">
        <w:rPr>
          <w:rFonts w:cs="Simplified Arabic"/>
          <w:sz w:val="28"/>
          <w:szCs w:val="28"/>
          <w:rtl/>
        </w:rPr>
        <w:t>البعد</w:t>
      </w:r>
      <w:proofErr w:type="gramEnd"/>
      <w:r w:rsidR="00454854" w:rsidRPr="00BA70E7">
        <w:rPr>
          <w:rFonts w:cs="Simplified Arabic"/>
          <w:sz w:val="28"/>
          <w:szCs w:val="28"/>
          <w:rtl/>
        </w:rPr>
        <w:t xml:space="preserve"> </w:t>
      </w:r>
      <w:r w:rsidR="00454854" w:rsidRPr="00BA70E7">
        <w:rPr>
          <w:rFonts w:cs="Simplified Arabic"/>
          <w:sz w:val="28"/>
          <w:szCs w:val="28"/>
          <w:rtl/>
        </w:rPr>
        <w:lastRenderedPageBreak/>
        <w:t xml:space="preserve">الاجتماعي) </w:t>
      </w:r>
      <w:proofErr w:type="gramStart"/>
      <w:r w:rsidR="00454854" w:rsidRPr="00BA70E7">
        <w:rPr>
          <w:rFonts w:cs="Simplified Arabic"/>
          <w:sz w:val="28"/>
          <w:szCs w:val="28"/>
          <w:rtl/>
        </w:rPr>
        <w:t>على</w:t>
      </w:r>
      <w:proofErr w:type="gramEnd"/>
      <w:r w:rsidR="00454854" w:rsidRPr="00BA70E7">
        <w:rPr>
          <w:rFonts w:cs="Simplified Arabic"/>
          <w:sz w:val="28"/>
          <w:szCs w:val="28"/>
          <w:rtl/>
        </w:rPr>
        <w:t xml:space="preserve"> </w:t>
      </w:r>
      <w:r w:rsidR="00454854" w:rsidRPr="00BA70E7">
        <w:rPr>
          <w:rFonts w:cs="Simplified Arabic" w:hint="cs"/>
          <w:sz w:val="28"/>
          <w:szCs w:val="28"/>
          <w:rtl/>
        </w:rPr>
        <w:t>أ</w:t>
      </w:r>
      <w:r w:rsidR="00EF791C" w:rsidRPr="00BA70E7">
        <w:rPr>
          <w:rFonts w:cs="Simplified Arabic"/>
          <w:sz w:val="28"/>
          <w:szCs w:val="28"/>
          <w:rtl/>
        </w:rPr>
        <w:t>قل متوسط حسابي</w:t>
      </w:r>
      <w:r w:rsidR="00454854" w:rsidRPr="00BA70E7">
        <w:rPr>
          <w:rFonts w:cs="Simplified Arabic" w:hint="cs"/>
          <w:sz w:val="28"/>
          <w:szCs w:val="28"/>
          <w:rtl/>
        </w:rPr>
        <w:t>،</w:t>
      </w:r>
      <w:r w:rsidR="00EF791C" w:rsidRPr="00BA70E7">
        <w:rPr>
          <w:rFonts w:cs="Simplified Arabic"/>
          <w:sz w:val="28"/>
          <w:szCs w:val="28"/>
          <w:rtl/>
        </w:rPr>
        <w:t xml:space="preserve"> حيث بلغ (3.76)</w:t>
      </w:r>
      <w:r w:rsidR="00EF791C" w:rsidRPr="00BA70E7">
        <w:rPr>
          <w:rFonts w:cs="Simplified Arabic" w:hint="cs"/>
          <w:sz w:val="28"/>
          <w:szCs w:val="28"/>
          <w:rtl/>
        </w:rPr>
        <w:t>.</w:t>
      </w:r>
      <w:r w:rsidR="005F5A57">
        <w:rPr>
          <w:rFonts w:cs="Simplified Arabic" w:hint="cs"/>
          <w:sz w:val="28"/>
          <w:szCs w:val="28"/>
          <w:rtl/>
        </w:rPr>
        <w:t xml:space="preserve"> و</w:t>
      </w:r>
      <w:r w:rsidR="00EF791C" w:rsidRPr="00BA70E7">
        <w:rPr>
          <w:rFonts w:ascii="Simplified Arabic" w:hAnsi="Simplified Arabic" w:cs="Simplified Arabic"/>
          <w:sz w:val="28"/>
          <w:szCs w:val="28"/>
          <w:rtl/>
        </w:rPr>
        <w:t xml:space="preserve">قبول </w:t>
      </w:r>
      <w:r w:rsidRPr="00BA70E7">
        <w:rPr>
          <w:rFonts w:cs="Simplified Arabic"/>
          <w:sz w:val="28"/>
          <w:szCs w:val="28"/>
          <w:rtl/>
        </w:rPr>
        <w:t>الفرضي</w:t>
      </w:r>
      <w:r w:rsidR="005F5A57">
        <w:rPr>
          <w:rFonts w:cs="Simplified Arabic" w:hint="cs"/>
          <w:sz w:val="28"/>
          <w:szCs w:val="28"/>
          <w:rtl/>
        </w:rPr>
        <w:t>ات</w:t>
      </w:r>
      <w:r w:rsidRPr="00BA70E7">
        <w:rPr>
          <w:rFonts w:cs="Simplified Arabic"/>
          <w:sz w:val="28"/>
          <w:szCs w:val="28"/>
          <w:rtl/>
        </w:rPr>
        <w:t xml:space="preserve"> الصفرية </w:t>
      </w:r>
      <w:r w:rsidR="005F5A57">
        <w:rPr>
          <w:rFonts w:cs="Simplified Arabic" w:hint="cs"/>
          <w:sz w:val="28"/>
          <w:szCs w:val="28"/>
          <w:rtl/>
        </w:rPr>
        <w:t>التابعة</w:t>
      </w:r>
      <w:r w:rsidR="000B5868" w:rsidRPr="00BA70E7">
        <w:rPr>
          <w:rFonts w:cs="Simplified Arabic"/>
          <w:sz w:val="28"/>
          <w:szCs w:val="28"/>
          <w:rtl/>
        </w:rPr>
        <w:t xml:space="preserve"> </w:t>
      </w:r>
      <w:r w:rsidR="005F5A57">
        <w:rPr>
          <w:rFonts w:cs="Simplified Arabic" w:hint="cs"/>
          <w:sz w:val="28"/>
          <w:szCs w:val="28"/>
          <w:rtl/>
        </w:rPr>
        <w:t>ل</w:t>
      </w:r>
      <w:r w:rsidR="000B5868" w:rsidRPr="00BA70E7">
        <w:rPr>
          <w:rFonts w:cs="Simplified Arabic"/>
          <w:sz w:val="28"/>
          <w:szCs w:val="28"/>
          <w:rtl/>
        </w:rPr>
        <w:t>متغير</w:t>
      </w:r>
      <w:r w:rsidR="007F1179" w:rsidRPr="00BA70E7">
        <w:rPr>
          <w:rFonts w:cs="Simplified Arabic"/>
          <w:sz w:val="28"/>
          <w:szCs w:val="28"/>
          <w:rtl/>
        </w:rPr>
        <w:t xml:space="preserve"> </w:t>
      </w:r>
      <w:r w:rsidR="00EF791C" w:rsidRPr="00BA70E7">
        <w:rPr>
          <w:rFonts w:cs="Simplified Arabic"/>
          <w:sz w:val="28"/>
          <w:szCs w:val="28"/>
          <w:rtl/>
        </w:rPr>
        <w:t>الجنس</w:t>
      </w:r>
      <w:r w:rsidR="00EF791C" w:rsidRPr="00BA70E7">
        <w:rPr>
          <w:rFonts w:cs="Simplified Arabic" w:hint="cs"/>
          <w:sz w:val="28"/>
          <w:szCs w:val="28"/>
          <w:rtl/>
        </w:rPr>
        <w:t xml:space="preserve">، </w:t>
      </w:r>
      <w:proofErr w:type="gramStart"/>
      <w:r w:rsidR="005F5A57">
        <w:rPr>
          <w:rFonts w:cs="Simplified Arabic" w:hint="cs"/>
          <w:sz w:val="28"/>
          <w:szCs w:val="28"/>
          <w:rtl/>
        </w:rPr>
        <w:t>و</w:t>
      </w:r>
      <w:r w:rsidR="00EF791C" w:rsidRPr="00BA70E7">
        <w:rPr>
          <w:rFonts w:cs="Simplified Arabic"/>
          <w:sz w:val="28"/>
          <w:szCs w:val="28"/>
          <w:rtl/>
        </w:rPr>
        <w:t>المؤهل</w:t>
      </w:r>
      <w:proofErr w:type="gramEnd"/>
      <w:r w:rsidR="00EF791C" w:rsidRPr="00BA70E7">
        <w:rPr>
          <w:rFonts w:cs="Simplified Arabic"/>
          <w:sz w:val="28"/>
          <w:szCs w:val="28"/>
          <w:rtl/>
        </w:rPr>
        <w:t xml:space="preserve"> العلمي</w:t>
      </w:r>
      <w:r w:rsidR="00454854" w:rsidRPr="00BA70E7">
        <w:rPr>
          <w:rFonts w:cs="Simplified Arabic" w:hint="cs"/>
          <w:sz w:val="28"/>
          <w:szCs w:val="28"/>
          <w:rtl/>
        </w:rPr>
        <w:t>.</w:t>
      </w:r>
      <w:r w:rsidR="005F5A57">
        <w:rPr>
          <w:rFonts w:cs="Simplified Arabic" w:hint="cs"/>
          <w:sz w:val="28"/>
          <w:szCs w:val="28"/>
          <w:rtl/>
        </w:rPr>
        <w:t xml:space="preserve"> و</w:t>
      </w:r>
      <w:r w:rsidR="00EF791C" w:rsidRPr="00BA70E7">
        <w:rPr>
          <w:rFonts w:cs="Simplified Arabic"/>
          <w:sz w:val="28"/>
          <w:szCs w:val="28"/>
          <w:rtl/>
        </w:rPr>
        <w:t xml:space="preserve">رفض </w:t>
      </w:r>
      <w:r w:rsidRPr="00BA70E7">
        <w:rPr>
          <w:rFonts w:cs="Simplified Arabic"/>
          <w:sz w:val="28"/>
          <w:szCs w:val="28"/>
          <w:rtl/>
        </w:rPr>
        <w:t>الفرضي</w:t>
      </w:r>
      <w:r w:rsidR="005F5A57">
        <w:rPr>
          <w:rFonts w:cs="Simplified Arabic" w:hint="cs"/>
          <w:sz w:val="28"/>
          <w:szCs w:val="28"/>
          <w:rtl/>
        </w:rPr>
        <w:t>ات</w:t>
      </w:r>
      <w:r w:rsidRPr="00BA70E7">
        <w:rPr>
          <w:rFonts w:cs="Simplified Arabic"/>
          <w:sz w:val="28"/>
          <w:szCs w:val="28"/>
          <w:rtl/>
        </w:rPr>
        <w:t xml:space="preserve"> الصفرية </w:t>
      </w:r>
      <w:r w:rsidR="000B5868" w:rsidRPr="00BA70E7">
        <w:rPr>
          <w:rFonts w:cs="Simplified Arabic"/>
          <w:sz w:val="28"/>
          <w:szCs w:val="28"/>
          <w:rtl/>
        </w:rPr>
        <w:t>بحسب متغير</w:t>
      </w:r>
      <w:r w:rsidR="007F1179" w:rsidRPr="00BA70E7">
        <w:rPr>
          <w:rFonts w:cs="Simplified Arabic"/>
          <w:sz w:val="28"/>
          <w:szCs w:val="28"/>
          <w:rtl/>
        </w:rPr>
        <w:t xml:space="preserve"> </w:t>
      </w:r>
      <w:r w:rsidR="00EF791C" w:rsidRPr="00BA70E7">
        <w:rPr>
          <w:rFonts w:cs="Simplified Arabic"/>
          <w:sz w:val="28"/>
          <w:szCs w:val="28"/>
          <w:rtl/>
        </w:rPr>
        <w:t>سنوات الخبرة، حيث تبين وجود فروق بين</w:t>
      </w:r>
      <w:r w:rsidR="00EF791C" w:rsidRPr="00BA70E7">
        <w:rPr>
          <w:rFonts w:cs="Simplified Arabic" w:hint="cs"/>
          <w:sz w:val="28"/>
          <w:szCs w:val="28"/>
          <w:rtl/>
        </w:rPr>
        <w:t xml:space="preserve"> </w:t>
      </w:r>
      <w:r w:rsidR="00EF791C" w:rsidRPr="00BA70E7">
        <w:rPr>
          <w:rFonts w:cs="Simplified Arabic"/>
          <w:sz w:val="28"/>
          <w:szCs w:val="28"/>
          <w:rtl/>
        </w:rPr>
        <w:t>(من 5-10 سنوات</w:t>
      </w:r>
      <w:r w:rsidR="00454854" w:rsidRPr="00BA70E7">
        <w:rPr>
          <w:rFonts w:cs="Simplified Arabic" w:hint="cs"/>
          <w:sz w:val="28"/>
          <w:szCs w:val="28"/>
          <w:rtl/>
        </w:rPr>
        <w:t>،</w:t>
      </w:r>
      <w:r w:rsidR="00EF791C" w:rsidRPr="00BA70E7">
        <w:rPr>
          <w:rFonts w:cs="Simplified Arabic"/>
          <w:sz w:val="28"/>
          <w:szCs w:val="28"/>
          <w:rtl/>
        </w:rPr>
        <w:t xml:space="preserve"> و</w:t>
      </w:r>
      <w:r w:rsidR="00454854" w:rsidRPr="00BA70E7">
        <w:rPr>
          <w:rFonts w:cs="Simplified Arabic" w:hint="cs"/>
          <w:sz w:val="28"/>
          <w:szCs w:val="28"/>
          <w:rtl/>
        </w:rPr>
        <w:t>أ</w:t>
      </w:r>
      <w:r w:rsidR="00EF791C" w:rsidRPr="00BA70E7">
        <w:rPr>
          <w:rFonts w:cs="Simplified Arabic"/>
          <w:sz w:val="28"/>
          <w:szCs w:val="28"/>
          <w:rtl/>
        </w:rPr>
        <w:t>كثر من 10 سنوات لصالح من 5-10 سنوات)</w:t>
      </w:r>
      <w:r w:rsidR="00EF791C" w:rsidRPr="00BA70E7">
        <w:rPr>
          <w:rFonts w:cs="Simplified Arabic" w:hint="cs"/>
          <w:sz w:val="28"/>
          <w:szCs w:val="28"/>
          <w:rtl/>
        </w:rPr>
        <w:t xml:space="preserve">، </w:t>
      </w:r>
      <w:r w:rsidR="005F5A57">
        <w:rPr>
          <w:rFonts w:cs="Simplified Arabic" w:hint="cs"/>
          <w:sz w:val="28"/>
          <w:szCs w:val="28"/>
          <w:rtl/>
        </w:rPr>
        <w:t>ومتغير</w:t>
      </w:r>
      <w:r w:rsidR="00454854" w:rsidRPr="00BA70E7">
        <w:rPr>
          <w:rFonts w:cs="Simplified Arabic" w:hint="cs"/>
          <w:sz w:val="28"/>
          <w:szCs w:val="28"/>
          <w:rtl/>
        </w:rPr>
        <w:t xml:space="preserve"> </w:t>
      </w:r>
      <w:r w:rsidR="00EF791C" w:rsidRPr="00BA70E7">
        <w:rPr>
          <w:rFonts w:cs="Simplified Arabic"/>
          <w:sz w:val="28"/>
          <w:szCs w:val="28"/>
          <w:rtl/>
        </w:rPr>
        <w:t xml:space="preserve">التخصص، </w:t>
      </w:r>
      <w:r w:rsidR="00454854" w:rsidRPr="00BA70E7">
        <w:rPr>
          <w:rFonts w:cs="Simplified Arabic" w:hint="cs"/>
          <w:sz w:val="28"/>
          <w:szCs w:val="28"/>
          <w:rtl/>
        </w:rPr>
        <w:t>فقد</w:t>
      </w:r>
      <w:r w:rsidR="00EF791C" w:rsidRPr="00BA70E7">
        <w:rPr>
          <w:rFonts w:cs="Simplified Arabic"/>
          <w:sz w:val="28"/>
          <w:szCs w:val="28"/>
          <w:rtl/>
        </w:rPr>
        <w:t xml:space="preserve"> تبين وجود فروق بين</w:t>
      </w:r>
      <w:r w:rsidR="00EF791C" w:rsidRPr="00BA70E7">
        <w:rPr>
          <w:rFonts w:cs="Simplified Arabic" w:hint="cs"/>
          <w:sz w:val="28"/>
          <w:szCs w:val="28"/>
          <w:rtl/>
        </w:rPr>
        <w:t xml:space="preserve"> </w:t>
      </w:r>
      <w:r w:rsidR="00454854" w:rsidRPr="00BA70E7">
        <w:rPr>
          <w:rFonts w:cs="Simplified Arabic"/>
          <w:sz w:val="28"/>
          <w:szCs w:val="28"/>
          <w:rtl/>
        </w:rPr>
        <w:t xml:space="preserve">(علوم </w:t>
      </w:r>
      <w:r w:rsidR="00454854" w:rsidRPr="00BA70E7">
        <w:rPr>
          <w:rFonts w:cs="Simplified Arabic" w:hint="cs"/>
          <w:sz w:val="28"/>
          <w:szCs w:val="28"/>
          <w:rtl/>
        </w:rPr>
        <w:t>إ</w:t>
      </w:r>
      <w:r w:rsidR="00EF791C" w:rsidRPr="00BA70E7">
        <w:rPr>
          <w:rFonts w:cs="Simplified Arabic"/>
          <w:sz w:val="28"/>
          <w:szCs w:val="28"/>
          <w:rtl/>
        </w:rPr>
        <w:t>نسانية</w:t>
      </w:r>
      <w:r w:rsidR="00454854" w:rsidRPr="00BA70E7">
        <w:rPr>
          <w:rFonts w:cs="Simplified Arabic" w:hint="cs"/>
          <w:sz w:val="28"/>
          <w:szCs w:val="28"/>
          <w:rtl/>
        </w:rPr>
        <w:t>،</w:t>
      </w:r>
      <w:r w:rsidR="00EF791C" w:rsidRPr="00BA70E7">
        <w:rPr>
          <w:rFonts w:cs="Simplified Arabic"/>
          <w:sz w:val="28"/>
          <w:szCs w:val="28"/>
          <w:rtl/>
        </w:rPr>
        <w:t xml:space="preserve"> و</w:t>
      </w:r>
      <w:r w:rsidR="00454854" w:rsidRPr="00BA70E7">
        <w:rPr>
          <w:rFonts w:cs="Simplified Arabic"/>
          <w:sz w:val="28"/>
          <w:szCs w:val="28"/>
          <w:rtl/>
        </w:rPr>
        <w:t xml:space="preserve">علوم طبيعية لصالح علوم </w:t>
      </w:r>
      <w:r w:rsidR="00454854" w:rsidRPr="00BA70E7">
        <w:rPr>
          <w:rFonts w:cs="Simplified Arabic" w:hint="cs"/>
          <w:sz w:val="28"/>
          <w:szCs w:val="28"/>
          <w:rtl/>
        </w:rPr>
        <w:t>إ</w:t>
      </w:r>
      <w:r w:rsidR="00EF791C" w:rsidRPr="00BA70E7">
        <w:rPr>
          <w:rFonts w:cs="Simplified Arabic"/>
          <w:sz w:val="28"/>
          <w:szCs w:val="28"/>
          <w:rtl/>
        </w:rPr>
        <w:t>نسانية)</w:t>
      </w:r>
      <w:r w:rsidR="00454854" w:rsidRPr="00BA70E7">
        <w:rPr>
          <w:rFonts w:cs="Simplified Arabic" w:hint="cs"/>
          <w:sz w:val="28"/>
          <w:szCs w:val="28"/>
          <w:rtl/>
        </w:rPr>
        <w:t>،</w:t>
      </w:r>
      <w:r w:rsidR="00EF791C" w:rsidRPr="00BA70E7">
        <w:rPr>
          <w:rFonts w:cs="Simplified Arabic"/>
          <w:sz w:val="28"/>
          <w:szCs w:val="28"/>
          <w:rtl/>
        </w:rPr>
        <w:t xml:space="preserve"> و(علوم طبيعية</w:t>
      </w:r>
      <w:r w:rsidR="00454854" w:rsidRPr="00BA70E7">
        <w:rPr>
          <w:rFonts w:cs="Simplified Arabic" w:hint="cs"/>
          <w:sz w:val="28"/>
          <w:szCs w:val="28"/>
          <w:rtl/>
        </w:rPr>
        <w:t>،</w:t>
      </w:r>
      <w:r w:rsidR="00EF791C" w:rsidRPr="00BA70E7">
        <w:rPr>
          <w:rFonts w:cs="Simplified Arabic"/>
          <w:sz w:val="28"/>
          <w:szCs w:val="28"/>
          <w:rtl/>
        </w:rPr>
        <w:t xml:space="preserve"> وغير ذلك لصالح غير ذلك)</w:t>
      </w:r>
    </w:p>
    <w:p w:rsidR="00A017B5" w:rsidRPr="00A017B5" w:rsidRDefault="00A017B5" w:rsidP="00A017B5">
      <w:pPr>
        <w:spacing w:line="360" w:lineRule="auto"/>
        <w:ind w:firstLine="720"/>
        <w:jc w:val="both"/>
        <w:rPr>
          <w:rFonts w:ascii="Simplified Arabic" w:hAnsi="Simplified Arabic" w:cs="Simplified Arabic" w:hint="cs"/>
          <w:b/>
          <w:bCs/>
          <w:color w:val="000000"/>
          <w:sz w:val="28"/>
          <w:szCs w:val="28"/>
          <w:rtl/>
        </w:rPr>
      </w:pPr>
      <w:r w:rsidRPr="00A017B5">
        <w:rPr>
          <w:rFonts w:ascii="Simplified Arabic" w:hAnsi="Simplified Arabic" w:cs="Simplified Arabic"/>
          <w:b/>
          <w:bCs/>
          <w:color w:val="000000"/>
          <w:sz w:val="28"/>
          <w:szCs w:val="28"/>
          <w:rtl/>
        </w:rPr>
        <w:t>التوصيات:</w:t>
      </w:r>
      <w:r w:rsidRPr="00A017B5">
        <w:rPr>
          <w:rtl/>
        </w:rPr>
        <w:t xml:space="preserve"> </w:t>
      </w:r>
    </w:p>
    <w:p w:rsidR="00EF791C" w:rsidRPr="00BA70E7" w:rsidRDefault="007F49B2" w:rsidP="005F5A57">
      <w:pPr>
        <w:spacing w:line="360" w:lineRule="auto"/>
        <w:ind w:firstLine="720"/>
        <w:jc w:val="lowKashida"/>
        <w:rPr>
          <w:rFonts w:cs="Simplified Arabic"/>
          <w:sz w:val="28"/>
          <w:szCs w:val="28"/>
          <w:rtl/>
        </w:rPr>
      </w:pPr>
      <w:r w:rsidRPr="00BA70E7">
        <w:rPr>
          <w:rFonts w:cs="Simplified Arabic" w:hint="cs"/>
          <w:sz w:val="28"/>
          <w:szCs w:val="28"/>
          <w:rtl/>
        </w:rPr>
        <w:t>وقد خرجت الدراسة في ضوء ما توصلت اليه من نتائج بعدد من التوصيات منها</w:t>
      </w:r>
      <w:r w:rsidR="007F1179" w:rsidRPr="00BA70E7">
        <w:rPr>
          <w:rFonts w:cs="Simplified Arabic"/>
          <w:sz w:val="28"/>
          <w:szCs w:val="28"/>
          <w:rtl/>
        </w:rPr>
        <w:t xml:space="preserve"> </w:t>
      </w:r>
      <w:r w:rsidR="002E11E9" w:rsidRPr="00BA70E7">
        <w:rPr>
          <w:rFonts w:cs="Simplified Arabic"/>
          <w:sz w:val="28"/>
          <w:szCs w:val="28"/>
          <w:rtl/>
        </w:rPr>
        <w:t>ضرورة الكشف عن المستقوين</w:t>
      </w:r>
      <w:r w:rsidR="00454854" w:rsidRPr="00BA70E7">
        <w:rPr>
          <w:rFonts w:cs="Simplified Arabic" w:hint="cs"/>
          <w:sz w:val="28"/>
          <w:szCs w:val="28"/>
          <w:rtl/>
        </w:rPr>
        <w:t>،</w:t>
      </w:r>
      <w:r w:rsidR="00EF791C" w:rsidRPr="00BA70E7">
        <w:rPr>
          <w:rFonts w:cs="Simplified Arabic"/>
          <w:sz w:val="28"/>
          <w:szCs w:val="28"/>
          <w:rtl/>
        </w:rPr>
        <w:t xml:space="preserve"> وضحايا الاستقواء في </w:t>
      </w:r>
      <w:r w:rsidR="00EF791C" w:rsidRPr="00BA70E7">
        <w:rPr>
          <w:rFonts w:cs="Simplified Arabic" w:hint="cs"/>
          <w:sz w:val="28"/>
          <w:szCs w:val="28"/>
          <w:rtl/>
        </w:rPr>
        <w:t>مدارس القدس باختلاف المرحلة التعلمية</w:t>
      </w:r>
      <w:r w:rsidR="00454854" w:rsidRPr="00BA70E7">
        <w:rPr>
          <w:rFonts w:cs="Simplified Arabic" w:hint="cs"/>
          <w:sz w:val="28"/>
          <w:szCs w:val="28"/>
          <w:rtl/>
        </w:rPr>
        <w:t>،</w:t>
      </w:r>
      <w:r w:rsidR="00EF791C" w:rsidRPr="00BA70E7">
        <w:rPr>
          <w:rFonts w:cs="Simplified Arabic" w:hint="cs"/>
          <w:sz w:val="28"/>
          <w:szCs w:val="28"/>
          <w:rtl/>
        </w:rPr>
        <w:t xml:space="preserve"> </w:t>
      </w:r>
      <w:r w:rsidR="00454854" w:rsidRPr="00BA70E7">
        <w:rPr>
          <w:rFonts w:cs="Simplified Arabic"/>
          <w:sz w:val="28"/>
          <w:szCs w:val="28"/>
          <w:rtl/>
        </w:rPr>
        <w:t>و</w:t>
      </w:r>
      <w:r w:rsidR="00454854" w:rsidRPr="00BA70E7">
        <w:rPr>
          <w:rFonts w:cs="Simplified Arabic" w:hint="cs"/>
          <w:sz w:val="28"/>
          <w:szCs w:val="28"/>
          <w:rtl/>
        </w:rPr>
        <w:t>إ</w:t>
      </w:r>
      <w:r w:rsidR="00EF791C" w:rsidRPr="00BA70E7">
        <w:rPr>
          <w:rFonts w:cs="Simplified Arabic"/>
          <w:sz w:val="28"/>
          <w:szCs w:val="28"/>
          <w:rtl/>
        </w:rPr>
        <w:t xml:space="preserve">عداد </w:t>
      </w:r>
      <w:r w:rsidR="00EF791C" w:rsidRPr="00BA70E7">
        <w:rPr>
          <w:rFonts w:cs="Simplified Arabic" w:hint="cs"/>
          <w:sz w:val="28"/>
          <w:szCs w:val="28"/>
          <w:rtl/>
        </w:rPr>
        <w:t>البرامج</w:t>
      </w:r>
      <w:r w:rsidR="00EF791C" w:rsidRPr="00BA70E7">
        <w:rPr>
          <w:rFonts w:cs="Simplified Arabic"/>
          <w:sz w:val="28"/>
          <w:szCs w:val="28"/>
          <w:rtl/>
        </w:rPr>
        <w:t xml:space="preserve"> </w:t>
      </w:r>
      <w:r w:rsidR="00EF791C" w:rsidRPr="00BA70E7">
        <w:rPr>
          <w:rFonts w:cs="Simplified Arabic" w:hint="cs"/>
          <w:sz w:val="28"/>
          <w:szCs w:val="28"/>
          <w:rtl/>
        </w:rPr>
        <w:t>العلاجية المناسبة.</w:t>
      </w:r>
      <w:r w:rsidR="007F1179" w:rsidRPr="00BA70E7">
        <w:rPr>
          <w:rFonts w:cs="Simplified Arabic" w:hint="cs"/>
          <w:sz w:val="28"/>
          <w:szCs w:val="28"/>
          <w:rtl/>
        </w:rPr>
        <w:t xml:space="preserve"> </w:t>
      </w:r>
      <w:r w:rsidR="005F5A57">
        <w:rPr>
          <w:rFonts w:cs="Simplified Arabic" w:hint="cs"/>
          <w:sz w:val="28"/>
          <w:szCs w:val="28"/>
          <w:rtl/>
        </w:rPr>
        <w:t>و</w:t>
      </w:r>
      <w:r w:rsidR="00EF791C" w:rsidRPr="00BA70E7">
        <w:rPr>
          <w:rFonts w:cs="Simplified Arabic" w:hint="cs"/>
          <w:sz w:val="28"/>
          <w:szCs w:val="28"/>
          <w:rtl/>
        </w:rPr>
        <w:t>العمل على</w:t>
      </w:r>
      <w:r w:rsidR="00454854" w:rsidRPr="00BA70E7">
        <w:rPr>
          <w:rFonts w:cs="Simplified Arabic"/>
          <w:sz w:val="28"/>
          <w:szCs w:val="28"/>
          <w:rtl/>
        </w:rPr>
        <w:t xml:space="preserve"> تعرف</w:t>
      </w:r>
      <w:r w:rsidR="00EF791C" w:rsidRPr="00BA70E7">
        <w:rPr>
          <w:rFonts w:cs="Simplified Arabic"/>
          <w:sz w:val="28"/>
          <w:szCs w:val="28"/>
          <w:rtl/>
        </w:rPr>
        <w:t xml:space="preserve"> الجوانب النفسية ال</w:t>
      </w:r>
      <w:r w:rsidR="00EF791C" w:rsidRPr="00BA70E7">
        <w:rPr>
          <w:rFonts w:cs="Simplified Arabic" w:hint="cs"/>
          <w:sz w:val="28"/>
          <w:szCs w:val="28"/>
          <w:rtl/>
        </w:rPr>
        <w:t>تي تثير المستقوين</w:t>
      </w:r>
      <w:r w:rsidR="00EF791C" w:rsidRPr="00BA70E7">
        <w:rPr>
          <w:rFonts w:cs="Simplified Arabic"/>
          <w:sz w:val="28"/>
          <w:szCs w:val="28"/>
          <w:rtl/>
        </w:rPr>
        <w:t xml:space="preserve">، </w:t>
      </w:r>
      <w:r w:rsidR="007462EA" w:rsidRPr="00BA70E7">
        <w:rPr>
          <w:rFonts w:cs="Simplified Arabic" w:hint="cs"/>
          <w:sz w:val="28"/>
          <w:szCs w:val="28"/>
          <w:rtl/>
        </w:rPr>
        <w:t>من أ</w:t>
      </w:r>
      <w:r w:rsidR="00EF791C" w:rsidRPr="00BA70E7">
        <w:rPr>
          <w:rFonts w:cs="Simplified Arabic" w:hint="cs"/>
          <w:sz w:val="28"/>
          <w:szCs w:val="28"/>
          <w:rtl/>
        </w:rPr>
        <w:t>جل السيطرة عليها</w:t>
      </w:r>
      <w:r w:rsidR="007462EA" w:rsidRPr="00BA70E7">
        <w:rPr>
          <w:rFonts w:cs="Simplified Arabic" w:hint="cs"/>
          <w:sz w:val="28"/>
          <w:szCs w:val="28"/>
          <w:rtl/>
        </w:rPr>
        <w:t>،</w:t>
      </w:r>
      <w:r w:rsidR="00EF791C" w:rsidRPr="00BA70E7">
        <w:rPr>
          <w:rFonts w:cs="Simplified Arabic" w:hint="cs"/>
          <w:sz w:val="28"/>
          <w:szCs w:val="28"/>
          <w:rtl/>
        </w:rPr>
        <w:t xml:space="preserve"> مثل ال</w:t>
      </w:r>
      <w:r w:rsidR="007462EA" w:rsidRPr="00BA70E7">
        <w:rPr>
          <w:rFonts w:cs="Simplified Arabic" w:hint="cs"/>
          <w:sz w:val="28"/>
          <w:szCs w:val="28"/>
          <w:rtl/>
        </w:rPr>
        <w:t>مشاكل النفسية التي يسببها الأهل</w:t>
      </w:r>
      <w:r w:rsidR="00EF791C" w:rsidRPr="00BA70E7">
        <w:rPr>
          <w:rFonts w:cs="Simplified Arabic"/>
          <w:sz w:val="28"/>
          <w:szCs w:val="28"/>
          <w:rtl/>
        </w:rPr>
        <w:t>.</w:t>
      </w:r>
    </w:p>
    <w:p w:rsidR="007F49B2" w:rsidRPr="00BA70E7" w:rsidRDefault="007F49B2" w:rsidP="00EF791C">
      <w:pPr>
        <w:spacing w:line="360" w:lineRule="auto"/>
        <w:jc w:val="lowKashida"/>
        <w:rPr>
          <w:rFonts w:cs="Simplified Arabic"/>
          <w:sz w:val="28"/>
          <w:szCs w:val="28"/>
          <w:rtl/>
        </w:rPr>
      </w:pPr>
      <w:r w:rsidRPr="00E146D6">
        <w:rPr>
          <w:rFonts w:cs="Simplified Arabic" w:hint="cs"/>
          <w:b/>
          <w:bCs/>
          <w:sz w:val="28"/>
          <w:szCs w:val="28"/>
          <w:rtl/>
        </w:rPr>
        <w:t>الكلمات المفتاحية</w:t>
      </w:r>
      <w:r w:rsidRPr="00BA70E7">
        <w:rPr>
          <w:rFonts w:cs="Simplified Arabic" w:hint="cs"/>
          <w:sz w:val="28"/>
          <w:szCs w:val="28"/>
          <w:rtl/>
        </w:rPr>
        <w:t>: الاستقواء، مدارس القدس الشرقية، سلوكيات الطلاب.</w:t>
      </w:r>
    </w:p>
    <w:p w:rsidR="00EF791C" w:rsidRPr="00BA70E7" w:rsidRDefault="00EF791C" w:rsidP="00EF791C">
      <w:pPr>
        <w:bidi w:val="0"/>
        <w:spacing w:after="200" w:line="276" w:lineRule="auto"/>
        <w:rPr>
          <w:rFonts w:ascii="Simplified Arabic" w:hAnsi="Simplified Arabic"/>
          <w:rtl/>
        </w:rPr>
      </w:pPr>
      <w:r w:rsidRPr="00BA70E7">
        <w:rPr>
          <w:rFonts w:ascii="Simplified Arabic" w:hAnsi="Simplified Arabic"/>
          <w:rtl/>
        </w:rPr>
        <w:br w:type="page"/>
      </w:r>
    </w:p>
    <w:p w:rsidR="00EF791C" w:rsidRPr="00BA70E7" w:rsidRDefault="00EF791C" w:rsidP="00EF791C">
      <w:pPr>
        <w:bidi w:val="0"/>
        <w:spacing w:after="200" w:line="276" w:lineRule="auto"/>
        <w:rPr>
          <w:rFonts w:ascii="Simplified Arabic" w:hAnsi="Simplified Arabic" w:cs="Simplified Arabic"/>
          <w:sz w:val="28"/>
          <w:szCs w:val="28"/>
          <w:lang w:eastAsia="ar-SA"/>
        </w:rPr>
      </w:pPr>
    </w:p>
    <w:p w:rsidR="00EF791C" w:rsidRPr="00420C4D" w:rsidRDefault="00EF791C" w:rsidP="00420C4D">
      <w:pPr>
        <w:pStyle w:val="1"/>
        <w:bidi w:val="0"/>
        <w:spacing w:line="360" w:lineRule="auto"/>
        <w:rPr>
          <w:rFonts w:asciiTheme="majorBidi" w:hAnsiTheme="majorBidi" w:cstheme="majorBidi"/>
          <w:lang w:eastAsia="ar-SA"/>
        </w:rPr>
      </w:pPr>
      <w:bookmarkStart w:id="26" w:name="_Toc113654865"/>
      <w:r w:rsidRPr="00420C4D">
        <w:rPr>
          <w:rFonts w:asciiTheme="majorBidi" w:hAnsiTheme="majorBidi" w:cstheme="majorBidi"/>
          <w:lang w:eastAsia="ar-SA"/>
        </w:rPr>
        <w:t>Abstract</w:t>
      </w:r>
      <w:bookmarkEnd w:id="26"/>
      <w:r w:rsidR="007F1179" w:rsidRPr="00420C4D">
        <w:rPr>
          <w:rFonts w:asciiTheme="majorBidi" w:hAnsiTheme="majorBidi" w:cstheme="majorBidi"/>
          <w:lang w:eastAsia="ar-SA"/>
        </w:rPr>
        <w:t xml:space="preserve"> </w:t>
      </w:r>
    </w:p>
    <w:p w:rsidR="00A017B5" w:rsidRPr="00A017B5" w:rsidRDefault="00A017B5" w:rsidP="00420C4D">
      <w:pPr>
        <w:bidi w:val="0"/>
        <w:spacing w:line="360" w:lineRule="auto"/>
        <w:rPr>
          <w:rFonts w:asciiTheme="majorBidi" w:hAnsiTheme="majorBidi" w:cstheme="majorBidi" w:hint="cs"/>
          <w:b/>
          <w:bCs/>
          <w:sz w:val="28"/>
          <w:szCs w:val="28"/>
          <w:rtl/>
          <w:lang w:eastAsia="ar-SA"/>
        </w:rPr>
      </w:pPr>
      <w:r w:rsidRPr="00A017B5">
        <w:rPr>
          <w:rFonts w:asciiTheme="majorBidi" w:hAnsiTheme="majorBidi" w:cstheme="majorBidi"/>
          <w:b/>
          <w:bCs/>
          <w:sz w:val="28"/>
          <w:szCs w:val="28"/>
          <w:lang w:eastAsia="ar-SA"/>
        </w:rPr>
        <w:t>Introduction:</w:t>
      </w:r>
    </w:p>
    <w:p w:rsidR="005F5A57" w:rsidRDefault="005F5A57" w:rsidP="00A017B5">
      <w:pPr>
        <w:bidi w:val="0"/>
        <w:spacing w:line="360" w:lineRule="auto"/>
        <w:rPr>
          <w:rFonts w:asciiTheme="majorBidi" w:hAnsiTheme="majorBidi" w:cstheme="majorBidi"/>
          <w:sz w:val="28"/>
          <w:szCs w:val="28"/>
          <w:rtl/>
          <w:lang w:eastAsia="ar-SA"/>
        </w:rPr>
      </w:pPr>
      <w:r w:rsidRPr="005F5A57">
        <w:rPr>
          <w:rFonts w:asciiTheme="majorBidi" w:hAnsiTheme="majorBidi" w:cstheme="majorBidi"/>
          <w:sz w:val="28"/>
          <w:szCs w:val="28"/>
          <w:lang w:eastAsia="ar-SA"/>
        </w:rPr>
        <w:t>Bullying is considered one of the problems present in every school, because the behavior of harming others is hardly free from a school, and bullying in the classroom leads to the chaos experienced by most of our teachers, delays the learning and teaching process, reduces the possibility of benefiting from teaching, educational programs, psychological security, and security and social construction in the classroom environment.</w:t>
      </w:r>
    </w:p>
    <w:p w:rsidR="00A017B5" w:rsidRPr="00A017B5" w:rsidRDefault="00A017B5" w:rsidP="005F5A57">
      <w:pPr>
        <w:bidi w:val="0"/>
        <w:spacing w:line="360" w:lineRule="auto"/>
        <w:rPr>
          <w:rFonts w:asciiTheme="majorBidi" w:hAnsiTheme="majorBidi" w:cstheme="majorBidi" w:hint="cs"/>
          <w:b/>
          <w:bCs/>
          <w:sz w:val="28"/>
          <w:szCs w:val="28"/>
          <w:rtl/>
          <w:lang w:eastAsia="ar-SA"/>
        </w:rPr>
      </w:pPr>
      <w:r w:rsidRPr="00A017B5">
        <w:rPr>
          <w:rFonts w:asciiTheme="majorBidi" w:hAnsiTheme="majorBidi" w:cstheme="majorBidi"/>
          <w:b/>
          <w:bCs/>
          <w:sz w:val="28"/>
          <w:szCs w:val="28"/>
          <w:lang w:eastAsia="ar-SA"/>
        </w:rPr>
        <w:t>Objectives:</w:t>
      </w:r>
    </w:p>
    <w:p w:rsidR="005F5A57" w:rsidRDefault="00554004" w:rsidP="00A017B5">
      <w:pPr>
        <w:bidi w:val="0"/>
        <w:spacing w:line="360" w:lineRule="auto"/>
        <w:rPr>
          <w:rFonts w:asciiTheme="majorBidi" w:hAnsiTheme="majorBidi" w:cstheme="majorBidi"/>
          <w:sz w:val="28"/>
          <w:szCs w:val="28"/>
          <w:rtl/>
          <w:lang w:eastAsia="ar-SA"/>
        </w:rPr>
      </w:pPr>
      <w:r w:rsidRPr="00420C4D">
        <w:rPr>
          <w:rFonts w:asciiTheme="majorBidi" w:hAnsiTheme="majorBidi" w:cstheme="majorBidi"/>
          <w:sz w:val="28"/>
          <w:szCs w:val="28"/>
          <w:lang w:eastAsia="ar-SA"/>
        </w:rPr>
        <w:t xml:space="preserve">This study aimed to </w:t>
      </w:r>
      <w:r w:rsidR="00502A86" w:rsidRPr="00420C4D">
        <w:rPr>
          <w:rFonts w:asciiTheme="majorBidi" w:hAnsiTheme="majorBidi" w:cstheme="majorBidi"/>
          <w:sz w:val="28"/>
          <w:szCs w:val="28"/>
          <w:lang w:eastAsia="ar-SA"/>
        </w:rPr>
        <w:t>determine</w:t>
      </w:r>
      <w:r w:rsidRPr="00420C4D">
        <w:rPr>
          <w:rFonts w:asciiTheme="majorBidi" w:hAnsiTheme="majorBidi" w:cstheme="majorBidi"/>
          <w:sz w:val="28"/>
          <w:szCs w:val="28"/>
          <w:lang w:eastAsia="ar-SA"/>
        </w:rPr>
        <w:t xml:space="preserve"> the role principals in modifying the</w:t>
      </w:r>
      <w:r w:rsidR="00502A86" w:rsidRPr="00420C4D">
        <w:rPr>
          <w:rFonts w:asciiTheme="majorBidi" w:hAnsiTheme="majorBidi" w:cstheme="majorBidi"/>
          <w:sz w:val="28"/>
          <w:szCs w:val="28"/>
          <w:lang w:eastAsia="ar-SA"/>
        </w:rPr>
        <w:t xml:space="preserve"> bullying</w:t>
      </w:r>
      <w:r w:rsidRPr="00420C4D">
        <w:rPr>
          <w:rFonts w:asciiTheme="majorBidi" w:hAnsiTheme="majorBidi" w:cstheme="majorBidi"/>
          <w:sz w:val="28"/>
          <w:szCs w:val="28"/>
          <w:lang w:eastAsia="ar-SA"/>
        </w:rPr>
        <w:t xml:space="preserve"> behaviors of students in East Jerusalem public elementary schools from their </w:t>
      </w:r>
      <w:r w:rsidR="007E289F" w:rsidRPr="00420C4D">
        <w:rPr>
          <w:rFonts w:asciiTheme="majorBidi" w:hAnsiTheme="majorBidi" w:cstheme="majorBidi"/>
          <w:sz w:val="28"/>
          <w:szCs w:val="28"/>
          <w:lang w:eastAsia="ar-SA"/>
        </w:rPr>
        <w:t>view</w:t>
      </w:r>
      <w:r w:rsidRPr="00420C4D">
        <w:rPr>
          <w:rFonts w:asciiTheme="majorBidi" w:hAnsiTheme="majorBidi" w:cstheme="majorBidi"/>
          <w:sz w:val="28"/>
          <w:szCs w:val="28"/>
          <w:lang w:eastAsia="ar-SA"/>
        </w:rPr>
        <w:t>points</w:t>
      </w:r>
      <w:r w:rsidR="005F5A57">
        <w:rPr>
          <w:rFonts w:asciiTheme="majorBidi" w:hAnsiTheme="majorBidi" w:cstheme="majorBidi"/>
          <w:sz w:val="28"/>
          <w:szCs w:val="28"/>
          <w:lang w:eastAsia="ar-SA"/>
        </w:rPr>
        <w:t>.</w:t>
      </w:r>
    </w:p>
    <w:p w:rsidR="00A017B5" w:rsidRPr="00A017B5" w:rsidRDefault="00A017B5" w:rsidP="005F5A57">
      <w:pPr>
        <w:bidi w:val="0"/>
        <w:spacing w:line="360" w:lineRule="auto"/>
        <w:rPr>
          <w:rFonts w:asciiTheme="majorBidi" w:hAnsiTheme="majorBidi" w:cstheme="majorBidi" w:hint="cs"/>
          <w:b/>
          <w:bCs/>
          <w:sz w:val="28"/>
          <w:szCs w:val="28"/>
          <w:rtl/>
          <w:lang w:eastAsia="ar-SA"/>
        </w:rPr>
      </w:pPr>
      <w:r w:rsidRPr="00A017B5">
        <w:rPr>
          <w:rFonts w:asciiTheme="majorBidi" w:hAnsiTheme="majorBidi" w:cstheme="majorBidi"/>
          <w:b/>
          <w:bCs/>
          <w:sz w:val="28"/>
          <w:szCs w:val="28"/>
          <w:lang w:eastAsia="ar-SA"/>
        </w:rPr>
        <w:t>Methodology:</w:t>
      </w:r>
    </w:p>
    <w:p w:rsidR="00554004" w:rsidRDefault="005F5A57" w:rsidP="00A017B5">
      <w:pPr>
        <w:bidi w:val="0"/>
        <w:spacing w:line="360" w:lineRule="auto"/>
        <w:rPr>
          <w:rFonts w:asciiTheme="majorBidi" w:hAnsiTheme="majorBidi" w:cstheme="majorBidi"/>
          <w:sz w:val="28"/>
          <w:szCs w:val="28"/>
          <w:lang w:eastAsia="ar-SA"/>
        </w:rPr>
      </w:pPr>
      <w:proofErr w:type="gramStart"/>
      <w:r w:rsidRPr="00420C4D">
        <w:rPr>
          <w:rFonts w:asciiTheme="majorBidi" w:hAnsiTheme="majorBidi" w:cstheme="majorBidi"/>
          <w:sz w:val="28"/>
          <w:szCs w:val="28"/>
          <w:lang w:eastAsia="ar-SA"/>
        </w:rPr>
        <w:t>W</w:t>
      </w:r>
      <w:r w:rsidR="00554004" w:rsidRPr="00420C4D">
        <w:rPr>
          <w:rFonts w:asciiTheme="majorBidi" w:hAnsiTheme="majorBidi" w:cstheme="majorBidi"/>
          <w:sz w:val="28"/>
          <w:szCs w:val="28"/>
          <w:lang w:eastAsia="ar-SA"/>
        </w:rPr>
        <w:t>here</w:t>
      </w:r>
      <w:r>
        <w:rPr>
          <w:rFonts w:asciiTheme="majorBidi" w:hAnsiTheme="majorBidi" w:cstheme="majorBidi"/>
          <w:sz w:val="28"/>
          <w:szCs w:val="28"/>
          <w:lang w:eastAsia="ar-SA"/>
        </w:rPr>
        <w:t xml:space="preserve"> </w:t>
      </w:r>
      <w:r w:rsidR="00554004" w:rsidRPr="00420C4D">
        <w:rPr>
          <w:rFonts w:asciiTheme="majorBidi" w:hAnsiTheme="majorBidi" w:cstheme="majorBidi"/>
          <w:sz w:val="28"/>
          <w:szCs w:val="28"/>
          <w:lang w:eastAsia="ar-SA"/>
        </w:rPr>
        <w:t xml:space="preserve"> the</w:t>
      </w:r>
      <w:proofErr w:type="gramEnd"/>
      <w:r w:rsidR="00554004" w:rsidRPr="00420C4D">
        <w:rPr>
          <w:rFonts w:asciiTheme="majorBidi" w:hAnsiTheme="majorBidi" w:cstheme="majorBidi"/>
          <w:sz w:val="28"/>
          <w:szCs w:val="28"/>
          <w:lang w:eastAsia="ar-SA"/>
        </w:rPr>
        <w:t xml:space="preserve"> study used the descriptive curriculum, and the study </w:t>
      </w:r>
      <w:r w:rsidR="00502A86" w:rsidRPr="00420C4D">
        <w:rPr>
          <w:rFonts w:asciiTheme="majorBidi" w:hAnsiTheme="majorBidi" w:cstheme="majorBidi"/>
          <w:sz w:val="28"/>
          <w:szCs w:val="28"/>
          <w:lang w:eastAsia="ar-SA"/>
        </w:rPr>
        <w:t>population</w:t>
      </w:r>
      <w:r w:rsidR="00554004" w:rsidRPr="00420C4D">
        <w:rPr>
          <w:rFonts w:asciiTheme="majorBidi" w:hAnsiTheme="majorBidi" w:cstheme="majorBidi"/>
          <w:sz w:val="28"/>
          <w:szCs w:val="28"/>
          <w:lang w:eastAsia="ar-SA"/>
        </w:rPr>
        <w:t xml:space="preserve"> </w:t>
      </w:r>
      <w:r w:rsidR="00502A86" w:rsidRPr="00420C4D">
        <w:rPr>
          <w:rFonts w:asciiTheme="majorBidi" w:hAnsiTheme="majorBidi" w:cstheme="majorBidi"/>
          <w:sz w:val="28"/>
          <w:szCs w:val="28"/>
          <w:lang w:eastAsia="ar-SA"/>
        </w:rPr>
        <w:t>of the study was</w:t>
      </w:r>
      <w:r w:rsidR="00554004" w:rsidRPr="00420C4D">
        <w:rPr>
          <w:rFonts w:asciiTheme="majorBidi" w:hAnsiTheme="majorBidi" w:cstheme="majorBidi"/>
          <w:sz w:val="28"/>
          <w:szCs w:val="28"/>
          <w:lang w:eastAsia="ar-SA"/>
        </w:rPr>
        <w:t xml:space="preserve"> (3200) teachers, and the study sample consisted of 352 teachers.</w:t>
      </w:r>
    </w:p>
    <w:p w:rsidR="005F5A57" w:rsidRPr="00A017B5" w:rsidRDefault="00A017B5" w:rsidP="005F5A57">
      <w:pPr>
        <w:bidi w:val="0"/>
        <w:spacing w:line="360" w:lineRule="auto"/>
        <w:rPr>
          <w:rFonts w:asciiTheme="majorBidi" w:hAnsiTheme="majorBidi" w:cstheme="majorBidi"/>
          <w:b/>
          <w:bCs/>
          <w:sz w:val="28"/>
          <w:szCs w:val="28"/>
          <w:lang w:eastAsia="ar-SA"/>
        </w:rPr>
      </w:pPr>
      <w:r w:rsidRPr="00A017B5">
        <w:rPr>
          <w:rFonts w:asciiTheme="majorBidi" w:hAnsiTheme="majorBidi" w:cstheme="majorBidi"/>
          <w:b/>
          <w:bCs/>
          <w:sz w:val="28"/>
          <w:szCs w:val="28"/>
          <w:lang w:eastAsia="ar-SA"/>
        </w:rPr>
        <w:t>Conclusions:</w:t>
      </w:r>
    </w:p>
    <w:p w:rsidR="00554004" w:rsidRPr="00420C4D" w:rsidRDefault="00554004" w:rsidP="005F5A57">
      <w:pPr>
        <w:bidi w:val="0"/>
        <w:spacing w:line="360" w:lineRule="auto"/>
        <w:rPr>
          <w:rFonts w:asciiTheme="majorBidi" w:hAnsiTheme="majorBidi" w:cstheme="majorBidi"/>
          <w:sz w:val="28"/>
          <w:szCs w:val="28"/>
          <w:lang w:eastAsia="ar-SA"/>
        </w:rPr>
      </w:pPr>
      <w:r w:rsidRPr="00420C4D">
        <w:rPr>
          <w:rFonts w:asciiTheme="majorBidi" w:hAnsiTheme="majorBidi" w:cstheme="majorBidi"/>
          <w:sz w:val="28"/>
          <w:szCs w:val="28"/>
          <w:lang w:eastAsia="ar-SA"/>
        </w:rPr>
        <w:t>The results of the study showed that the role of</w:t>
      </w:r>
      <w:r w:rsidR="007F1179" w:rsidRPr="00420C4D">
        <w:rPr>
          <w:rFonts w:asciiTheme="majorBidi" w:hAnsiTheme="majorBidi" w:cstheme="majorBidi"/>
          <w:sz w:val="28"/>
          <w:szCs w:val="28"/>
          <w:lang w:eastAsia="ar-SA"/>
        </w:rPr>
        <w:t xml:space="preserve"> </w:t>
      </w:r>
      <w:r w:rsidR="00502A86" w:rsidRPr="00420C4D">
        <w:rPr>
          <w:rFonts w:asciiTheme="majorBidi" w:hAnsiTheme="majorBidi" w:cstheme="majorBidi"/>
          <w:sz w:val="28"/>
          <w:szCs w:val="28"/>
          <w:lang w:eastAsia="ar-SA"/>
        </w:rPr>
        <w:t>principals</w:t>
      </w:r>
      <w:r w:rsidRPr="00420C4D">
        <w:rPr>
          <w:rFonts w:asciiTheme="majorBidi" w:hAnsiTheme="majorBidi" w:cstheme="majorBidi"/>
          <w:sz w:val="28"/>
          <w:szCs w:val="28"/>
          <w:lang w:eastAsia="ar-SA"/>
        </w:rPr>
        <w:t xml:space="preserve"> in modifying students ' </w:t>
      </w:r>
      <w:r w:rsidR="00502A86" w:rsidRPr="00420C4D">
        <w:rPr>
          <w:rFonts w:asciiTheme="majorBidi" w:hAnsiTheme="majorBidi" w:cstheme="majorBidi"/>
          <w:sz w:val="28"/>
          <w:szCs w:val="28"/>
          <w:lang w:eastAsia="ar-SA"/>
        </w:rPr>
        <w:t>showed</w:t>
      </w:r>
      <w:r w:rsidRPr="00420C4D">
        <w:rPr>
          <w:rFonts w:asciiTheme="majorBidi" w:hAnsiTheme="majorBidi" w:cstheme="majorBidi"/>
          <w:sz w:val="28"/>
          <w:szCs w:val="28"/>
          <w:lang w:eastAsia="ar-SA"/>
        </w:rPr>
        <w:t xml:space="preserve"> behaviors in East Jerusalem public elementary schools from the points of view of their teachers was high in the overall field, as the mean reached (3.98), and it turned out that the highest field is ( social interactions), where it turned out that the</w:t>
      </w:r>
      <w:r w:rsidR="007F1179" w:rsidRPr="00420C4D">
        <w:rPr>
          <w:rFonts w:asciiTheme="majorBidi" w:hAnsiTheme="majorBidi" w:cstheme="majorBidi"/>
          <w:sz w:val="28"/>
          <w:szCs w:val="28"/>
          <w:lang w:eastAsia="ar-SA"/>
        </w:rPr>
        <w:t xml:space="preserve"> </w:t>
      </w:r>
      <w:r w:rsidRPr="00420C4D">
        <w:rPr>
          <w:rFonts w:asciiTheme="majorBidi" w:hAnsiTheme="majorBidi" w:cstheme="majorBidi"/>
          <w:sz w:val="28"/>
          <w:szCs w:val="28"/>
          <w:lang w:eastAsia="ar-SA"/>
        </w:rPr>
        <w:t>mean (4.07), and its standard deviation (0.98), while the field: the manager's relationship with students (social dimension) received the lowest</w:t>
      </w:r>
      <w:r w:rsidR="007F1179" w:rsidRPr="00420C4D">
        <w:rPr>
          <w:rFonts w:asciiTheme="majorBidi" w:hAnsiTheme="majorBidi" w:cstheme="majorBidi"/>
          <w:sz w:val="28"/>
          <w:szCs w:val="28"/>
          <w:lang w:eastAsia="ar-SA"/>
        </w:rPr>
        <w:t xml:space="preserve"> </w:t>
      </w:r>
      <w:r w:rsidRPr="00420C4D">
        <w:rPr>
          <w:rFonts w:asciiTheme="majorBidi" w:hAnsiTheme="majorBidi" w:cstheme="majorBidi"/>
          <w:sz w:val="28"/>
          <w:szCs w:val="28"/>
          <w:lang w:eastAsia="ar-SA"/>
        </w:rPr>
        <w:t xml:space="preserve">mean, which </w:t>
      </w:r>
      <w:proofErr w:type="gramStart"/>
      <w:r w:rsidRPr="00420C4D">
        <w:rPr>
          <w:rFonts w:asciiTheme="majorBidi" w:hAnsiTheme="majorBidi" w:cstheme="majorBidi"/>
          <w:sz w:val="28"/>
          <w:szCs w:val="28"/>
          <w:lang w:eastAsia="ar-SA"/>
        </w:rPr>
        <w:t>reached</w:t>
      </w:r>
      <w:proofErr w:type="gramEnd"/>
      <w:r w:rsidRPr="00420C4D">
        <w:rPr>
          <w:rFonts w:asciiTheme="majorBidi" w:hAnsiTheme="majorBidi" w:cstheme="majorBidi"/>
          <w:sz w:val="28"/>
          <w:szCs w:val="28"/>
          <w:lang w:eastAsia="ar-SA"/>
        </w:rPr>
        <w:t xml:space="preserve"> (3.76).</w:t>
      </w:r>
      <w:r w:rsidR="005F5A57">
        <w:rPr>
          <w:rFonts w:asciiTheme="majorBidi" w:hAnsiTheme="majorBidi" w:cstheme="majorBidi"/>
          <w:sz w:val="28"/>
          <w:szCs w:val="28"/>
          <w:lang w:eastAsia="ar-SA"/>
        </w:rPr>
        <w:t xml:space="preserve"> </w:t>
      </w:r>
      <w:proofErr w:type="gramStart"/>
      <w:r w:rsidRPr="00420C4D">
        <w:rPr>
          <w:rFonts w:asciiTheme="majorBidi" w:hAnsiTheme="majorBidi" w:cstheme="majorBidi"/>
          <w:sz w:val="28"/>
          <w:szCs w:val="28"/>
          <w:lang w:eastAsia="ar-SA"/>
        </w:rPr>
        <w:t xml:space="preserve">Acceptance of the </w:t>
      </w:r>
      <w:r w:rsidR="00502A86" w:rsidRPr="00420C4D">
        <w:rPr>
          <w:rFonts w:asciiTheme="majorBidi" w:hAnsiTheme="majorBidi" w:cstheme="majorBidi"/>
          <w:sz w:val="28"/>
          <w:szCs w:val="28"/>
          <w:lang w:eastAsia="ar-SA"/>
        </w:rPr>
        <w:t>null</w:t>
      </w:r>
      <w:r w:rsidRPr="00420C4D">
        <w:rPr>
          <w:rFonts w:asciiTheme="majorBidi" w:hAnsiTheme="majorBidi" w:cstheme="majorBidi"/>
          <w:sz w:val="28"/>
          <w:szCs w:val="28"/>
          <w:lang w:eastAsia="ar-SA"/>
        </w:rPr>
        <w:t xml:space="preserve"> hypothesis according to the gender variable, scientific qualification.</w:t>
      </w:r>
      <w:proofErr w:type="gramEnd"/>
      <w:r w:rsidR="005F5A57">
        <w:rPr>
          <w:rFonts w:asciiTheme="majorBidi" w:hAnsiTheme="majorBidi" w:cstheme="majorBidi"/>
          <w:sz w:val="28"/>
          <w:szCs w:val="28"/>
          <w:lang w:eastAsia="ar-SA"/>
        </w:rPr>
        <w:t xml:space="preserve"> </w:t>
      </w:r>
      <w:r w:rsidRPr="00420C4D">
        <w:rPr>
          <w:rFonts w:asciiTheme="majorBidi" w:hAnsiTheme="majorBidi" w:cstheme="majorBidi"/>
          <w:sz w:val="28"/>
          <w:szCs w:val="28"/>
          <w:lang w:eastAsia="ar-SA"/>
        </w:rPr>
        <w:t>Rejection of the null hypothesis</w:t>
      </w:r>
      <w:r w:rsidR="005F5A57">
        <w:rPr>
          <w:rFonts w:asciiTheme="majorBidi" w:hAnsiTheme="majorBidi" w:cstheme="majorBidi"/>
          <w:sz w:val="28"/>
          <w:szCs w:val="28"/>
          <w:lang w:eastAsia="ar-SA"/>
        </w:rPr>
        <w:t xml:space="preserve"> </w:t>
      </w:r>
      <w:r w:rsidRPr="00420C4D">
        <w:rPr>
          <w:rFonts w:asciiTheme="majorBidi" w:hAnsiTheme="majorBidi" w:cstheme="majorBidi"/>
          <w:sz w:val="28"/>
          <w:szCs w:val="28"/>
          <w:lang w:eastAsia="ar-SA"/>
        </w:rPr>
        <w:t xml:space="preserve">according to the variable of years of experience, where it was found that there are differences between (from </w:t>
      </w:r>
      <w:r w:rsidRPr="00420C4D">
        <w:rPr>
          <w:rFonts w:asciiTheme="majorBidi" w:hAnsiTheme="majorBidi" w:cstheme="majorBidi"/>
          <w:sz w:val="28"/>
          <w:szCs w:val="28"/>
          <w:lang w:eastAsia="ar-SA"/>
        </w:rPr>
        <w:lastRenderedPageBreak/>
        <w:t xml:space="preserve">5-10 years, and more than 10 years in favor of 5-10 years), as for specialization, it was found that there are differences between (humanities, natural sciences in favor of Humanities), </w:t>
      </w:r>
      <w:proofErr w:type="gramStart"/>
      <w:r w:rsidRPr="00420C4D">
        <w:rPr>
          <w:rFonts w:asciiTheme="majorBidi" w:hAnsiTheme="majorBidi" w:cstheme="majorBidi"/>
          <w:sz w:val="28"/>
          <w:szCs w:val="28"/>
          <w:lang w:eastAsia="ar-SA"/>
        </w:rPr>
        <w:t>and(</w:t>
      </w:r>
      <w:proofErr w:type="gramEnd"/>
      <w:r w:rsidRPr="00420C4D">
        <w:rPr>
          <w:rFonts w:asciiTheme="majorBidi" w:hAnsiTheme="majorBidi" w:cstheme="majorBidi"/>
          <w:sz w:val="28"/>
          <w:szCs w:val="28"/>
          <w:lang w:eastAsia="ar-SA"/>
        </w:rPr>
        <w:t>Natural Sciences, and others in favor of others)</w:t>
      </w:r>
    </w:p>
    <w:p w:rsidR="00A017B5" w:rsidRPr="00A017B5" w:rsidRDefault="00A017B5" w:rsidP="005F5A57">
      <w:pPr>
        <w:bidi w:val="0"/>
        <w:spacing w:line="360" w:lineRule="auto"/>
        <w:rPr>
          <w:rFonts w:asciiTheme="majorBidi" w:hAnsiTheme="majorBidi" w:cstheme="majorBidi" w:hint="cs"/>
          <w:b/>
          <w:bCs/>
          <w:sz w:val="28"/>
          <w:szCs w:val="28"/>
          <w:rtl/>
          <w:lang w:eastAsia="ar-SA"/>
        </w:rPr>
      </w:pPr>
      <w:r w:rsidRPr="00A017B5">
        <w:rPr>
          <w:rFonts w:asciiTheme="majorBidi" w:hAnsiTheme="majorBidi" w:cstheme="majorBidi"/>
          <w:b/>
          <w:bCs/>
          <w:sz w:val="28"/>
          <w:szCs w:val="28"/>
          <w:lang w:eastAsia="ar-SA"/>
        </w:rPr>
        <w:t>Recommendations:</w:t>
      </w:r>
    </w:p>
    <w:p w:rsidR="00554004" w:rsidRPr="00420C4D" w:rsidRDefault="00554004" w:rsidP="00A017B5">
      <w:pPr>
        <w:bidi w:val="0"/>
        <w:spacing w:line="360" w:lineRule="auto"/>
        <w:rPr>
          <w:rFonts w:asciiTheme="majorBidi" w:hAnsiTheme="majorBidi" w:cstheme="majorBidi"/>
          <w:sz w:val="28"/>
          <w:szCs w:val="28"/>
          <w:lang w:eastAsia="ar-SA"/>
        </w:rPr>
      </w:pPr>
      <w:r w:rsidRPr="00420C4D">
        <w:rPr>
          <w:rFonts w:asciiTheme="majorBidi" w:hAnsiTheme="majorBidi" w:cstheme="majorBidi"/>
          <w:sz w:val="28"/>
          <w:szCs w:val="28"/>
          <w:lang w:eastAsia="ar-SA"/>
        </w:rPr>
        <w:t xml:space="preserve"> The study came out in the light of its findings with a number</w:t>
      </w:r>
      <w:r w:rsidR="005F5A57">
        <w:rPr>
          <w:rFonts w:asciiTheme="majorBidi" w:hAnsiTheme="majorBidi" w:cstheme="majorBidi"/>
          <w:sz w:val="28"/>
          <w:szCs w:val="28"/>
          <w:lang w:eastAsia="ar-SA"/>
        </w:rPr>
        <w:t xml:space="preserve"> of recommendations, including, </w:t>
      </w:r>
      <w:r w:rsidRPr="00420C4D">
        <w:rPr>
          <w:rFonts w:asciiTheme="majorBidi" w:hAnsiTheme="majorBidi" w:cstheme="majorBidi"/>
          <w:sz w:val="28"/>
          <w:szCs w:val="28"/>
          <w:lang w:eastAsia="ar-SA"/>
        </w:rPr>
        <w:t xml:space="preserve">the </w:t>
      </w:r>
      <w:bookmarkStart w:id="27" w:name="_GoBack"/>
      <w:bookmarkEnd w:id="27"/>
      <w:r w:rsidRPr="00420C4D">
        <w:rPr>
          <w:rFonts w:asciiTheme="majorBidi" w:hAnsiTheme="majorBidi" w:cstheme="majorBidi"/>
          <w:sz w:val="28"/>
          <w:szCs w:val="28"/>
          <w:lang w:eastAsia="ar-SA"/>
        </w:rPr>
        <w:t>need to disclose the beneficiaries and victims of bullying in Jerusalem schools according to the educational stage, and to prepare appropriate treatment programs.</w:t>
      </w:r>
      <w:r w:rsidR="005F5A57">
        <w:rPr>
          <w:rFonts w:asciiTheme="majorBidi" w:hAnsiTheme="majorBidi" w:cstheme="majorBidi"/>
          <w:sz w:val="28"/>
          <w:szCs w:val="28"/>
          <w:lang w:eastAsia="ar-SA"/>
        </w:rPr>
        <w:t xml:space="preserve"> </w:t>
      </w:r>
      <w:proofErr w:type="gramStart"/>
      <w:r w:rsidRPr="00420C4D">
        <w:rPr>
          <w:rFonts w:asciiTheme="majorBidi" w:hAnsiTheme="majorBidi" w:cstheme="majorBidi"/>
          <w:sz w:val="28"/>
          <w:szCs w:val="28"/>
          <w:lang w:eastAsia="ar-SA"/>
        </w:rPr>
        <w:t>work</w:t>
      </w:r>
      <w:proofErr w:type="gramEnd"/>
      <w:r w:rsidRPr="00420C4D">
        <w:rPr>
          <w:rFonts w:asciiTheme="majorBidi" w:hAnsiTheme="majorBidi" w:cstheme="majorBidi"/>
          <w:sz w:val="28"/>
          <w:szCs w:val="28"/>
          <w:lang w:eastAsia="ar-SA"/>
        </w:rPr>
        <w:t xml:space="preserve"> on identifying the psychological aspects that excite the sedentary, in order to control them, such as psychological problems caused by parents.</w:t>
      </w:r>
    </w:p>
    <w:p w:rsidR="00EF791C" w:rsidRPr="00420C4D" w:rsidRDefault="00554004" w:rsidP="00420C4D">
      <w:pPr>
        <w:bidi w:val="0"/>
        <w:spacing w:line="360" w:lineRule="auto"/>
        <w:rPr>
          <w:rFonts w:asciiTheme="majorBidi" w:hAnsiTheme="majorBidi" w:cstheme="majorBidi"/>
          <w:sz w:val="28"/>
          <w:szCs w:val="28"/>
          <w:rtl/>
          <w:lang w:eastAsia="ar-SA"/>
        </w:rPr>
        <w:sectPr w:rsidR="00EF791C" w:rsidRPr="00420C4D" w:rsidSect="00EF791C">
          <w:pgSz w:w="12240" w:h="15840"/>
          <w:pgMar w:top="1440" w:right="1440" w:bottom="1440" w:left="1440" w:header="708" w:footer="708" w:gutter="0"/>
          <w:pgNumType w:fmt="arabicAlpha"/>
          <w:cols w:space="720"/>
          <w:titlePg/>
          <w:docGrid w:linePitch="326"/>
        </w:sectPr>
      </w:pPr>
      <w:r w:rsidRPr="00420C4D">
        <w:rPr>
          <w:rFonts w:asciiTheme="majorBidi" w:hAnsiTheme="majorBidi" w:cstheme="majorBidi"/>
          <w:b/>
          <w:bCs/>
          <w:sz w:val="28"/>
          <w:szCs w:val="28"/>
          <w:lang w:eastAsia="ar-SA"/>
        </w:rPr>
        <w:t>Keywords</w:t>
      </w:r>
      <w:r w:rsidRPr="00420C4D">
        <w:rPr>
          <w:rFonts w:asciiTheme="majorBidi" w:hAnsiTheme="majorBidi" w:cstheme="majorBidi"/>
          <w:sz w:val="28"/>
          <w:szCs w:val="28"/>
          <w:lang w:eastAsia="ar-SA"/>
        </w:rPr>
        <w:t>: bullying, East Jerusalem Schools, student behavior</w:t>
      </w:r>
      <w:r w:rsidR="00EC1F87" w:rsidRPr="00420C4D">
        <w:rPr>
          <w:rFonts w:asciiTheme="majorBidi" w:hAnsiTheme="majorBidi" w:cstheme="majorBidi"/>
          <w:sz w:val="28"/>
          <w:szCs w:val="28"/>
          <w:lang w:eastAsia="ar-SA"/>
        </w:rPr>
        <w:t>.</w:t>
      </w:r>
    </w:p>
    <w:p w:rsidR="00502A86" w:rsidRPr="00BA70E7" w:rsidRDefault="00502A86" w:rsidP="00502A86">
      <w:pPr>
        <w:pStyle w:val="1"/>
        <w:jc w:val="center"/>
        <w:rPr>
          <w:sz w:val="52"/>
          <w:szCs w:val="52"/>
          <w:rtl/>
        </w:rPr>
      </w:pPr>
    </w:p>
    <w:p w:rsidR="00502A86" w:rsidRPr="00BA70E7" w:rsidRDefault="00502A86" w:rsidP="00502A86">
      <w:pPr>
        <w:pStyle w:val="1"/>
        <w:jc w:val="center"/>
        <w:rPr>
          <w:sz w:val="52"/>
          <w:szCs w:val="52"/>
          <w:rtl/>
        </w:rPr>
      </w:pPr>
    </w:p>
    <w:p w:rsidR="00502A86" w:rsidRPr="00BA70E7" w:rsidRDefault="00502A86" w:rsidP="00502A86">
      <w:pPr>
        <w:pStyle w:val="1"/>
        <w:jc w:val="center"/>
        <w:rPr>
          <w:rFonts w:ascii="Simplified Arabic" w:hAnsi="Simplified Arabic" w:cs="Simplified Arabic"/>
          <w:sz w:val="52"/>
          <w:szCs w:val="52"/>
          <w:rtl/>
        </w:rPr>
      </w:pPr>
    </w:p>
    <w:p w:rsidR="00502A86" w:rsidRPr="00BA70E7" w:rsidRDefault="00502A86" w:rsidP="00502A86">
      <w:pPr>
        <w:pStyle w:val="1"/>
        <w:jc w:val="center"/>
        <w:rPr>
          <w:rFonts w:ascii="Simplified Arabic" w:hAnsi="Simplified Arabic" w:cs="Simplified Arabic"/>
          <w:sz w:val="52"/>
          <w:szCs w:val="52"/>
          <w:rtl/>
        </w:rPr>
      </w:pPr>
      <w:bookmarkStart w:id="28" w:name="_Toc113654866"/>
      <w:proofErr w:type="gramStart"/>
      <w:r w:rsidRPr="00BA70E7">
        <w:rPr>
          <w:rFonts w:ascii="Simplified Arabic" w:hAnsi="Simplified Arabic" w:cs="Simplified Arabic"/>
          <w:sz w:val="52"/>
          <w:szCs w:val="52"/>
          <w:rtl/>
        </w:rPr>
        <w:t>الفصل</w:t>
      </w:r>
      <w:proofErr w:type="gramEnd"/>
      <w:r w:rsidRPr="00BA70E7">
        <w:rPr>
          <w:rFonts w:ascii="Simplified Arabic" w:hAnsi="Simplified Arabic" w:cs="Simplified Arabic"/>
          <w:sz w:val="52"/>
          <w:szCs w:val="52"/>
          <w:rtl/>
        </w:rPr>
        <w:t xml:space="preserve"> الأول</w:t>
      </w:r>
      <w:bookmarkEnd w:id="28"/>
    </w:p>
    <w:p w:rsidR="00502A86" w:rsidRPr="00BA70E7" w:rsidRDefault="00502A86" w:rsidP="00502A86">
      <w:pPr>
        <w:jc w:val="center"/>
        <w:rPr>
          <w:rtl/>
        </w:rPr>
      </w:pPr>
      <w:r w:rsidRPr="00BA70E7">
        <w:rPr>
          <w:rFonts w:ascii="Simplified Arabic" w:hAnsi="Simplified Arabic" w:cs="Simplified Arabic"/>
          <w:sz w:val="52"/>
          <w:szCs w:val="52"/>
          <w:rtl/>
        </w:rPr>
        <w:t xml:space="preserve">المقدمة </w:t>
      </w:r>
      <w:proofErr w:type="gramStart"/>
      <w:r w:rsidRPr="00BA70E7">
        <w:rPr>
          <w:rFonts w:ascii="Simplified Arabic" w:hAnsi="Simplified Arabic" w:cs="Simplified Arabic"/>
          <w:sz w:val="52"/>
          <w:szCs w:val="52"/>
          <w:rtl/>
        </w:rPr>
        <w:t>ومشكلة</w:t>
      </w:r>
      <w:proofErr w:type="gramEnd"/>
      <w:r w:rsidRPr="00BA70E7">
        <w:rPr>
          <w:rFonts w:ascii="Simplified Arabic" w:hAnsi="Simplified Arabic" w:cs="Simplified Arabic"/>
          <w:sz w:val="52"/>
          <w:szCs w:val="52"/>
          <w:rtl/>
        </w:rPr>
        <w:t xml:space="preserve"> الدراسة</w:t>
      </w:r>
      <w:r w:rsidRPr="00BA70E7">
        <w:rPr>
          <w:sz w:val="40"/>
          <w:szCs w:val="40"/>
          <w:rtl/>
        </w:rPr>
        <w:t xml:space="preserve"> </w:t>
      </w:r>
    </w:p>
    <w:p w:rsidR="00502A86" w:rsidRPr="00BA70E7" w:rsidRDefault="00502A86" w:rsidP="00502A86">
      <w:pPr>
        <w:jc w:val="both"/>
        <w:rPr>
          <w:rFonts w:ascii="Cambria" w:hAnsi="Cambria"/>
          <w:kern w:val="32"/>
          <w:rtl/>
        </w:rPr>
      </w:pPr>
    </w:p>
    <w:p w:rsidR="00502A86" w:rsidRPr="00BA70E7" w:rsidRDefault="00502A86">
      <w:pPr>
        <w:bidi w:val="0"/>
        <w:spacing w:after="200" w:line="276" w:lineRule="auto"/>
        <w:rPr>
          <w:rFonts w:ascii="Cambria" w:hAnsi="Cambria"/>
          <w:b/>
          <w:bCs/>
          <w:kern w:val="32"/>
          <w:sz w:val="36"/>
          <w:szCs w:val="36"/>
          <w:rtl/>
        </w:rPr>
      </w:pPr>
      <w:r w:rsidRPr="00BA70E7">
        <w:rPr>
          <w:sz w:val="36"/>
          <w:szCs w:val="36"/>
          <w:rtl/>
        </w:rPr>
        <w:br w:type="page"/>
      </w:r>
    </w:p>
    <w:p w:rsidR="00B774D5" w:rsidRPr="00BA70E7" w:rsidRDefault="00B774D5" w:rsidP="00226908">
      <w:pPr>
        <w:pStyle w:val="1"/>
        <w:jc w:val="center"/>
        <w:rPr>
          <w:sz w:val="36"/>
          <w:szCs w:val="36"/>
          <w:rtl/>
        </w:rPr>
      </w:pPr>
      <w:bookmarkStart w:id="29" w:name="_Toc113654867"/>
      <w:proofErr w:type="gramStart"/>
      <w:r w:rsidRPr="00BA70E7">
        <w:rPr>
          <w:sz w:val="36"/>
          <w:szCs w:val="36"/>
          <w:rtl/>
        </w:rPr>
        <w:lastRenderedPageBreak/>
        <w:t>الفصل</w:t>
      </w:r>
      <w:proofErr w:type="gramEnd"/>
      <w:r w:rsidRPr="00BA70E7">
        <w:rPr>
          <w:sz w:val="36"/>
          <w:szCs w:val="36"/>
          <w:rtl/>
        </w:rPr>
        <w:t xml:space="preserve"> الأول</w:t>
      </w:r>
      <w:bookmarkEnd w:id="29"/>
    </w:p>
    <w:p w:rsidR="00502A86" w:rsidRPr="00BA70E7" w:rsidRDefault="00502A86" w:rsidP="00502A86">
      <w:pPr>
        <w:pStyle w:val="1"/>
        <w:jc w:val="center"/>
        <w:rPr>
          <w:sz w:val="36"/>
          <w:szCs w:val="36"/>
          <w:rtl/>
        </w:rPr>
      </w:pPr>
      <w:bookmarkStart w:id="30" w:name="_Toc113654868"/>
      <w:r w:rsidRPr="00BA70E7">
        <w:rPr>
          <w:rFonts w:hint="cs"/>
          <w:sz w:val="36"/>
          <w:szCs w:val="36"/>
          <w:rtl/>
        </w:rPr>
        <w:t xml:space="preserve">المقدمة </w:t>
      </w:r>
      <w:proofErr w:type="gramStart"/>
      <w:r w:rsidRPr="00BA70E7">
        <w:rPr>
          <w:rFonts w:hint="cs"/>
          <w:sz w:val="36"/>
          <w:szCs w:val="36"/>
          <w:rtl/>
        </w:rPr>
        <w:t>ومشكلة</w:t>
      </w:r>
      <w:proofErr w:type="gramEnd"/>
      <w:r w:rsidRPr="00BA70E7">
        <w:rPr>
          <w:rFonts w:hint="cs"/>
          <w:sz w:val="36"/>
          <w:szCs w:val="36"/>
          <w:rtl/>
        </w:rPr>
        <w:t xml:space="preserve"> الدراسة</w:t>
      </w:r>
      <w:bookmarkEnd w:id="30"/>
    </w:p>
    <w:p w:rsidR="00B774D5" w:rsidRPr="00BA70E7" w:rsidRDefault="00B774D5" w:rsidP="00226908">
      <w:pPr>
        <w:pStyle w:val="1"/>
      </w:pPr>
      <w:bookmarkStart w:id="31" w:name="_Toc113654869"/>
      <w:r w:rsidRPr="00BA70E7">
        <w:rPr>
          <w:rtl/>
        </w:rPr>
        <w:t>مقدمة</w:t>
      </w:r>
      <w:bookmarkEnd w:id="31"/>
    </w:p>
    <w:p w:rsidR="00B774D5" w:rsidRPr="00BA70E7" w:rsidRDefault="00B774D5" w:rsidP="00CD58CF">
      <w:pPr>
        <w:spacing w:line="360" w:lineRule="auto"/>
        <w:ind w:firstLine="720"/>
        <w:jc w:val="both"/>
        <w:rPr>
          <w:rFonts w:ascii="Simplified Arabic" w:hAnsi="Simplified Arabic" w:cs="Simplified Arabic"/>
          <w:sz w:val="28"/>
          <w:szCs w:val="28"/>
          <w:rtl/>
        </w:rPr>
      </w:pPr>
      <w:r w:rsidRPr="00BA70E7">
        <w:rPr>
          <w:rFonts w:ascii="Simplified Arabic" w:hAnsi="Simplified Arabic" w:cs="Simplified Arabic"/>
          <w:sz w:val="28"/>
          <w:szCs w:val="28"/>
          <w:rtl/>
        </w:rPr>
        <w:t xml:space="preserve">تعّد ظاهرة الاستقواء في المدارس </w:t>
      </w:r>
      <w:r w:rsidR="00DB71F0" w:rsidRPr="00BA70E7">
        <w:rPr>
          <w:rFonts w:ascii="Simplified Arabic" w:hAnsi="Simplified Arabic" w:cs="Simplified Arabic" w:hint="cs"/>
          <w:sz w:val="28"/>
          <w:szCs w:val="28"/>
          <w:rtl/>
        </w:rPr>
        <w:t xml:space="preserve">بشكل عام </w:t>
      </w:r>
      <w:r w:rsidRPr="00BA70E7">
        <w:rPr>
          <w:rFonts w:ascii="Simplified Arabic" w:hAnsi="Simplified Arabic" w:cs="Simplified Arabic"/>
          <w:sz w:val="28"/>
          <w:szCs w:val="28"/>
          <w:rtl/>
        </w:rPr>
        <w:t>مشكلة تربوية</w:t>
      </w:r>
      <w:r w:rsidR="00153B81"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واجتماعية خطيرة تلقى بظلالها على النشاطات</w:t>
      </w:r>
      <w:r w:rsidR="00CD58CF" w:rsidRPr="00BA70E7">
        <w:rPr>
          <w:rFonts w:ascii="Simplified Arabic" w:hAnsi="Simplified Arabic" w:cs="Simplified Arabic" w:hint="cs"/>
          <w:sz w:val="28"/>
          <w:szCs w:val="28"/>
          <w:rtl/>
        </w:rPr>
        <w:t xml:space="preserve"> المدرسي</w:t>
      </w:r>
      <w:r w:rsidR="00CD58CF" w:rsidRPr="00BA70E7">
        <w:rPr>
          <w:rFonts w:ascii="Simplified Arabic" w:hAnsi="Simplified Arabic" w:cs="Simplified Arabic"/>
          <w:sz w:val="28"/>
          <w:szCs w:val="28"/>
          <w:rtl/>
        </w:rPr>
        <w:t>، وقدر</w:t>
      </w:r>
      <w:r w:rsidR="00CD58CF" w:rsidRPr="00BA70E7">
        <w:rPr>
          <w:rFonts w:ascii="Simplified Arabic" w:hAnsi="Simplified Arabic" w:cs="Simplified Arabic" w:hint="cs"/>
          <w:sz w:val="28"/>
          <w:szCs w:val="28"/>
          <w:rtl/>
        </w:rPr>
        <w:t>ة هذه الظاهرة</w:t>
      </w:r>
      <w:r w:rsidRPr="00BA70E7">
        <w:rPr>
          <w:rFonts w:ascii="Simplified Arabic" w:hAnsi="Simplified Arabic" w:cs="Simplified Arabic"/>
          <w:sz w:val="28"/>
          <w:szCs w:val="28"/>
          <w:rtl/>
        </w:rPr>
        <w:t xml:space="preserve"> على الوصول</w:t>
      </w:r>
      <w:r w:rsidR="0013335C" w:rsidRPr="00BA70E7">
        <w:rPr>
          <w:rFonts w:ascii="Simplified Arabic" w:hAnsi="Simplified Arabic" w:cs="Simplified Arabic"/>
          <w:sz w:val="28"/>
          <w:szCs w:val="28"/>
          <w:rtl/>
        </w:rPr>
        <w:t xml:space="preserve"> إلى </w:t>
      </w:r>
      <w:r w:rsidRPr="00BA70E7">
        <w:rPr>
          <w:rFonts w:ascii="Simplified Arabic" w:hAnsi="Simplified Arabic" w:cs="Simplified Arabic"/>
          <w:sz w:val="28"/>
          <w:szCs w:val="28"/>
          <w:rtl/>
        </w:rPr>
        <w:t>أهدافها في تحقيق ألوان النمو المعرفي</w:t>
      </w:r>
      <w:r w:rsidR="00153B81"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w:t>
      </w:r>
      <w:proofErr w:type="spellStart"/>
      <w:r w:rsidRPr="00BA70E7">
        <w:rPr>
          <w:rFonts w:ascii="Simplified Arabic" w:hAnsi="Simplified Arabic" w:cs="Simplified Arabic"/>
          <w:sz w:val="28"/>
          <w:szCs w:val="28"/>
          <w:rtl/>
        </w:rPr>
        <w:t>وال</w:t>
      </w:r>
      <w:r w:rsidR="00E062D2" w:rsidRPr="00BA70E7">
        <w:rPr>
          <w:rFonts w:ascii="Simplified Arabic" w:hAnsi="Simplified Arabic" w:cs="Simplified Arabic"/>
          <w:sz w:val="28"/>
          <w:szCs w:val="28"/>
          <w:rtl/>
        </w:rPr>
        <w:t>إنفعال</w:t>
      </w:r>
      <w:r w:rsidRPr="00BA70E7">
        <w:rPr>
          <w:rFonts w:ascii="Simplified Arabic" w:hAnsi="Simplified Arabic" w:cs="Simplified Arabic"/>
          <w:sz w:val="28"/>
          <w:szCs w:val="28"/>
          <w:rtl/>
        </w:rPr>
        <w:t>ي</w:t>
      </w:r>
      <w:proofErr w:type="spellEnd"/>
      <w:r w:rsidR="00153B81"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والاجتماعي للمتعلمين، وإعداد شخصيات متكاملة تتسم بسلوكيات إيجابية</w:t>
      </w:r>
      <w:r w:rsidR="00153B81"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وفعالية إنتاجية مبتغاة</w:t>
      </w:r>
      <w:r w:rsidR="008F2C21">
        <w:rPr>
          <w:rFonts w:ascii="Simplified Arabic" w:hAnsi="Simplified Arabic" w:cs="Simplified Arabic"/>
          <w:sz w:val="28"/>
          <w:szCs w:val="28"/>
          <w:rtl/>
        </w:rPr>
        <w:t xml:space="preserve">. </w:t>
      </w:r>
      <w:r w:rsidRPr="00BA70E7">
        <w:rPr>
          <w:rFonts w:ascii="Simplified Arabic" w:hAnsi="Simplified Arabic" w:cs="Simplified Arabic"/>
          <w:sz w:val="28"/>
          <w:szCs w:val="28"/>
          <w:rtl/>
        </w:rPr>
        <w:t>ويعرّف</w:t>
      </w:r>
      <w:r w:rsidR="00823AD9" w:rsidRPr="00BA70E7">
        <w:rPr>
          <w:rFonts w:ascii="Simplified Arabic" w:hAnsi="Simplified Arabic" w:cs="Simplified Arabic" w:hint="cs"/>
          <w:sz w:val="28"/>
          <w:szCs w:val="28"/>
          <w:rtl/>
        </w:rPr>
        <w:t xml:space="preserve"> عبدالله (2002)</w:t>
      </w:r>
      <w:r w:rsidRPr="00BA70E7">
        <w:rPr>
          <w:rFonts w:ascii="Simplified Arabic" w:hAnsi="Simplified Arabic" w:cs="Simplified Arabic"/>
          <w:sz w:val="28"/>
          <w:szCs w:val="28"/>
          <w:rtl/>
        </w:rPr>
        <w:t xml:space="preserve"> الاستقواء بأنه </w:t>
      </w:r>
      <w:r w:rsidR="00823AD9"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نشاط شعوري متعمد للأنشطة العدوانية بقصد الإيذاء</w:t>
      </w:r>
      <w:r w:rsidR="00153B81"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وإثارة الخوف من خلال التهديد، وخلق الرعب لدى</w:t>
      </w:r>
      <w:r w:rsidR="00153B81" w:rsidRPr="00BA70E7">
        <w:rPr>
          <w:rFonts w:ascii="Simplified Arabic" w:hAnsi="Simplified Arabic" w:cs="Simplified Arabic" w:hint="cs"/>
          <w:sz w:val="28"/>
          <w:szCs w:val="28"/>
          <w:rtl/>
        </w:rPr>
        <w:t xml:space="preserve"> الشخص،</w:t>
      </w:r>
      <w:r w:rsidRPr="00BA70E7">
        <w:rPr>
          <w:rFonts w:ascii="Simplified Arabic" w:hAnsi="Simplified Arabic" w:cs="Simplified Arabic"/>
          <w:sz w:val="28"/>
          <w:szCs w:val="28"/>
          <w:rtl/>
        </w:rPr>
        <w:t xml:space="preserve"> ويظهر الاستقواء في سلوكيات متعددة تؤدي</w:t>
      </w:r>
      <w:r w:rsidR="0013335C" w:rsidRPr="00BA70E7">
        <w:rPr>
          <w:rFonts w:ascii="Simplified Arabic" w:hAnsi="Simplified Arabic" w:cs="Simplified Arabic"/>
          <w:sz w:val="28"/>
          <w:szCs w:val="28"/>
          <w:rtl/>
        </w:rPr>
        <w:t xml:space="preserve"> إلى </w:t>
      </w:r>
      <w:r w:rsidRPr="00BA70E7">
        <w:rPr>
          <w:rFonts w:ascii="Simplified Arabic" w:hAnsi="Simplified Arabic" w:cs="Simplified Arabic"/>
          <w:sz w:val="28"/>
          <w:szCs w:val="28"/>
          <w:rtl/>
        </w:rPr>
        <w:t>إلحاق الأذى بالآخرين</w:t>
      </w:r>
      <w:r w:rsidR="00153B81"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سواء </w:t>
      </w:r>
      <w:r w:rsidR="00153B81" w:rsidRPr="00BA70E7">
        <w:rPr>
          <w:rFonts w:ascii="Simplified Arabic" w:hAnsi="Simplified Arabic" w:cs="Simplified Arabic" w:hint="cs"/>
          <w:sz w:val="28"/>
          <w:szCs w:val="28"/>
          <w:rtl/>
        </w:rPr>
        <w:t>أ</w:t>
      </w:r>
      <w:r w:rsidR="00153B81" w:rsidRPr="00BA70E7">
        <w:rPr>
          <w:rFonts w:ascii="Simplified Arabic" w:hAnsi="Simplified Arabic" w:cs="Simplified Arabic"/>
          <w:sz w:val="28"/>
          <w:szCs w:val="28"/>
          <w:rtl/>
        </w:rPr>
        <w:t>كان نفسيا كالإهانة والشتم، أ</w:t>
      </w:r>
      <w:r w:rsidR="00153B81" w:rsidRPr="00BA70E7">
        <w:rPr>
          <w:rFonts w:ascii="Simplified Arabic" w:hAnsi="Simplified Arabic" w:cs="Simplified Arabic" w:hint="cs"/>
          <w:sz w:val="28"/>
          <w:szCs w:val="28"/>
          <w:rtl/>
        </w:rPr>
        <w:t>م</w:t>
      </w:r>
      <w:r w:rsidRPr="00BA70E7">
        <w:rPr>
          <w:rFonts w:ascii="Simplified Arabic" w:hAnsi="Simplified Arabic" w:cs="Simplified Arabic"/>
          <w:sz w:val="28"/>
          <w:szCs w:val="28"/>
          <w:rtl/>
        </w:rPr>
        <w:t xml:space="preserve"> جسديا </w:t>
      </w:r>
      <w:r w:rsidR="00153B81" w:rsidRPr="00BA70E7">
        <w:rPr>
          <w:rFonts w:ascii="Simplified Arabic" w:hAnsi="Simplified Arabic" w:cs="Simplified Arabic" w:hint="cs"/>
          <w:sz w:val="28"/>
          <w:szCs w:val="28"/>
          <w:rtl/>
        </w:rPr>
        <w:t>ك</w:t>
      </w:r>
      <w:r w:rsidRPr="00BA70E7">
        <w:rPr>
          <w:rFonts w:ascii="Simplified Arabic" w:hAnsi="Simplified Arabic" w:cs="Simplified Arabic"/>
          <w:sz w:val="28"/>
          <w:szCs w:val="28"/>
          <w:rtl/>
        </w:rPr>
        <w:t>الضرب</w:t>
      </w:r>
      <w:r w:rsidR="00823AD9"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w:t>
      </w:r>
    </w:p>
    <w:p w:rsidR="00B774D5" w:rsidRPr="00BA70E7" w:rsidRDefault="00B774D5" w:rsidP="00304AC2">
      <w:pPr>
        <w:spacing w:line="360" w:lineRule="auto"/>
        <w:ind w:firstLine="720"/>
        <w:jc w:val="both"/>
        <w:rPr>
          <w:rFonts w:ascii="Simplified Arabic" w:hAnsi="Simplified Arabic" w:cs="Simplified Arabic"/>
          <w:sz w:val="28"/>
          <w:szCs w:val="28"/>
          <w:rtl/>
        </w:rPr>
      </w:pPr>
      <w:r w:rsidRPr="00BA70E7">
        <w:rPr>
          <w:rFonts w:ascii="Simplified Arabic" w:hAnsi="Simplified Arabic" w:cs="Simplified Arabic"/>
          <w:sz w:val="28"/>
          <w:szCs w:val="28"/>
          <w:rtl/>
        </w:rPr>
        <w:t>ومشكلة ن</w:t>
      </w:r>
      <w:r w:rsidR="00153B81" w:rsidRPr="00BA70E7">
        <w:rPr>
          <w:rFonts w:ascii="Simplified Arabic" w:hAnsi="Simplified Arabic" w:cs="Simplified Arabic"/>
          <w:sz w:val="28"/>
          <w:szCs w:val="28"/>
          <w:rtl/>
        </w:rPr>
        <w:t xml:space="preserve">ظام المدرسة من المشكلات العامة </w:t>
      </w:r>
      <w:r w:rsidRPr="00BA70E7">
        <w:rPr>
          <w:rFonts w:ascii="Simplified Arabic" w:hAnsi="Simplified Arabic" w:cs="Simplified Arabic"/>
          <w:sz w:val="28"/>
          <w:szCs w:val="28"/>
          <w:rtl/>
        </w:rPr>
        <w:t xml:space="preserve">التي تظهر اختلاف المدارس من حيث سهولة ضبط الطلبة، كما أن المشكلة تختلف </w:t>
      </w:r>
      <w:r w:rsidR="00304AC2" w:rsidRPr="00BA70E7">
        <w:rPr>
          <w:rFonts w:ascii="Simplified Arabic" w:hAnsi="Simplified Arabic" w:cs="Simplified Arabic" w:hint="cs"/>
          <w:sz w:val="28"/>
          <w:szCs w:val="28"/>
          <w:rtl/>
        </w:rPr>
        <w:t>تبعا</w:t>
      </w:r>
      <w:r w:rsidRPr="00BA70E7">
        <w:rPr>
          <w:rFonts w:ascii="Simplified Arabic" w:hAnsi="Simplified Arabic" w:cs="Simplified Arabic"/>
          <w:sz w:val="28"/>
          <w:szCs w:val="28"/>
          <w:rtl/>
        </w:rPr>
        <w:t xml:space="preserve"> </w:t>
      </w:r>
      <w:r w:rsidR="00304AC2" w:rsidRPr="00BA70E7">
        <w:rPr>
          <w:rFonts w:ascii="Simplified Arabic" w:hAnsi="Simplified Arabic" w:cs="Simplified Arabic" w:hint="cs"/>
          <w:sz w:val="28"/>
          <w:szCs w:val="28"/>
          <w:rtl/>
        </w:rPr>
        <w:t>ل</w:t>
      </w:r>
      <w:r w:rsidR="00304AC2" w:rsidRPr="00BA70E7">
        <w:rPr>
          <w:rFonts w:ascii="Simplified Arabic" w:hAnsi="Simplified Arabic" w:cs="Simplified Arabic"/>
          <w:sz w:val="28"/>
          <w:szCs w:val="28"/>
          <w:rtl/>
        </w:rPr>
        <w:t xml:space="preserve">لبيئة التي تقوم بها </w:t>
      </w:r>
      <w:r w:rsidRPr="00BA70E7">
        <w:rPr>
          <w:rFonts w:ascii="Simplified Arabic" w:hAnsi="Simplified Arabic" w:cs="Simplified Arabic"/>
          <w:sz w:val="28"/>
          <w:szCs w:val="28"/>
          <w:rtl/>
        </w:rPr>
        <w:t>مدرسة</w:t>
      </w:r>
      <w:r w:rsidR="00304AC2" w:rsidRPr="00BA70E7">
        <w:rPr>
          <w:rFonts w:ascii="Simplified Arabic" w:hAnsi="Simplified Arabic" w:cs="Simplified Arabic" w:hint="cs"/>
          <w:sz w:val="28"/>
          <w:szCs w:val="28"/>
          <w:rtl/>
        </w:rPr>
        <w:t xml:space="preserve"> معينة</w:t>
      </w:r>
      <w:r w:rsidR="00153B81"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وظروفهم </w:t>
      </w:r>
      <w:r w:rsidR="00304AC2" w:rsidRPr="00BA70E7">
        <w:rPr>
          <w:rFonts w:ascii="Simplified Arabic" w:hAnsi="Simplified Arabic" w:cs="Simplified Arabic" w:hint="cs"/>
          <w:sz w:val="28"/>
          <w:szCs w:val="28"/>
          <w:rtl/>
        </w:rPr>
        <w:t>المختلفة</w:t>
      </w:r>
      <w:r w:rsidRPr="00BA70E7">
        <w:rPr>
          <w:rFonts w:ascii="Simplified Arabic" w:hAnsi="Simplified Arabic" w:cs="Simplified Arabic"/>
          <w:sz w:val="28"/>
          <w:szCs w:val="28"/>
          <w:rtl/>
        </w:rPr>
        <w:t xml:space="preserve"> وتقاليد المدرسة، والشك أن كل مدير مدرسة</w:t>
      </w:r>
      <w:r w:rsidR="00153B81"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وكل مدرس يصادف في أثناء عمله حالات شجار بين الطلبة، أو إتلاف لأدوات المدرسة</w:t>
      </w:r>
      <w:r w:rsidR="00153B81"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أو أدوات زملائه، كما يصادف أحيانا حوادث إجرامية غير هينة؛ ومع ذلك فهذه المخالفات التي يرتكبها بعض الطلبة قلما تكون مرضية، ذلك أن معظم ما يرتكبه الطلبة هو في الغالب مجرد عبث؛ يقصدون من ورائه الاستثارة</w:t>
      </w:r>
      <w:r w:rsidR="00153B81"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أو كسر قواعد السلوك الحسن، أو نتيجة للجهل أو الإهمال، أو عدم التروي، أما الحالات الإجرامية الحقيقية فهي نادرة جدا (مزعل وابو الهيل، 2018)</w:t>
      </w:r>
      <w:r w:rsidR="008F2C21">
        <w:rPr>
          <w:rFonts w:ascii="Simplified Arabic" w:hAnsi="Simplified Arabic" w:cs="Simplified Arabic"/>
          <w:sz w:val="28"/>
          <w:szCs w:val="28"/>
          <w:rtl/>
        </w:rPr>
        <w:t xml:space="preserve">. </w:t>
      </w:r>
    </w:p>
    <w:p w:rsidR="00B774D5" w:rsidRPr="00BA70E7" w:rsidRDefault="00B774D5" w:rsidP="003414D8">
      <w:pPr>
        <w:spacing w:line="360" w:lineRule="auto"/>
        <w:ind w:firstLine="720"/>
        <w:jc w:val="both"/>
        <w:rPr>
          <w:rFonts w:ascii="Simplified Arabic" w:hAnsi="Simplified Arabic" w:cs="Simplified Arabic"/>
          <w:sz w:val="28"/>
          <w:szCs w:val="28"/>
          <w:rtl/>
        </w:rPr>
      </w:pPr>
      <w:r w:rsidRPr="00BA70E7">
        <w:rPr>
          <w:rFonts w:ascii="Simplified Arabic" w:hAnsi="Simplified Arabic" w:cs="Simplified Arabic"/>
          <w:sz w:val="28"/>
          <w:szCs w:val="28"/>
          <w:rtl/>
        </w:rPr>
        <w:t>ونظرا للدور ال</w:t>
      </w:r>
      <w:r w:rsidR="00145D6C" w:rsidRPr="00BA70E7">
        <w:rPr>
          <w:rFonts w:ascii="Simplified Arabic" w:hAnsi="Simplified Arabic" w:cs="Simplified Arabic"/>
          <w:sz w:val="28"/>
          <w:szCs w:val="28"/>
          <w:rtl/>
        </w:rPr>
        <w:t>مجال</w:t>
      </w:r>
      <w:r w:rsidRPr="00BA70E7">
        <w:rPr>
          <w:rFonts w:ascii="Simplified Arabic" w:hAnsi="Simplified Arabic" w:cs="Simplified Arabic"/>
          <w:sz w:val="28"/>
          <w:szCs w:val="28"/>
          <w:rtl/>
        </w:rPr>
        <w:t>ي الذي تضطلع به المدرسة في بناء شخصية الطلبة</w:t>
      </w:r>
      <w:r w:rsidR="00153B81"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فإن </w:t>
      </w:r>
      <w:r w:rsidR="003414D8" w:rsidRPr="00BA70E7">
        <w:rPr>
          <w:rFonts w:ascii="Simplified Arabic" w:hAnsi="Simplified Arabic" w:cs="Simplified Arabic" w:hint="cs"/>
          <w:sz w:val="28"/>
          <w:szCs w:val="28"/>
          <w:rtl/>
        </w:rPr>
        <w:t>المدارس</w:t>
      </w:r>
      <w:r w:rsidRPr="00BA70E7">
        <w:rPr>
          <w:rFonts w:ascii="Simplified Arabic" w:hAnsi="Simplified Arabic" w:cs="Simplified Arabic"/>
          <w:sz w:val="28"/>
          <w:szCs w:val="28"/>
          <w:rtl/>
        </w:rPr>
        <w:t xml:space="preserve"> مطالبة بإعادة تقي</w:t>
      </w:r>
      <w:r w:rsidR="00153B81" w:rsidRPr="00BA70E7">
        <w:rPr>
          <w:rFonts w:ascii="Simplified Arabic" w:hAnsi="Simplified Arabic" w:cs="Simplified Arabic"/>
          <w:sz w:val="28"/>
          <w:szCs w:val="28"/>
          <w:rtl/>
        </w:rPr>
        <w:t xml:space="preserve">يم خططها </w:t>
      </w:r>
      <w:r w:rsidR="0013335C" w:rsidRPr="00BA70E7">
        <w:rPr>
          <w:rFonts w:ascii="Simplified Arabic" w:hAnsi="Simplified Arabic" w:cs="Simplified Arabic" w:hint="cs"/>
          <w:sz w:val="28"/>
          <w:szCs w:val="28"/>
          <w:rtl/>
        </w:rPr>
        <w:t>واستراتيجياتها</w:t>
      </w:r>
      <w:r w:rsidRPr="00BA70E7">
        <w:rPr>
          <w:rFonts w:ascii="Simplified Arabic" w:hAnsi="Simplified Arabic" w:cs="Simplified Arabic"/>
          <w:sz w:val="28"/>
          <w:szCs w:val="28"/>
          <w:rtl/>
        </w:rPr>
        <w:t xml:space="preserve"> لتلمس مواضع القصور، أو الخلل سواء </w:t>
      </w:r>
      <w:r w:rsidR="00153B81" w:rsidRPr="00BA70E7">
        <w:rPr>
          <w:rFonts w:ascii="Simplified Arabic" w:hAnsi="Simplified Arabic" w:cs="Simplified Arabic" w:hint="cs"/>
          <w:sz w:val="28"/>
          <w:szCs w:val="28"/>
          <w:rtl/>
        </w:rPr>
        <w:t>أ</w:t>
      </w:r>
      <w:r w:rsidRPr="00BA70E7">
        <w:rPr>
          <w:rFonts w:ascii="Simplified Arabic" w:hAnsi="Simplified Arabic" w:cs="Simplified Arabic"/>
          <w:sz w:val="28"/>
          <w:szCs w:val="28"/>
          <w:rtl/>
        </w:rPr>
        <w:t>كانت في مدخلاتها، أو عملياتها</w:t>
      </w:r>
      <w:r w:rsidR="00153B81"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كي </w:t>
      </w:r>
      <w:r w:rsidRPr="00BA70E7">
        <w:rPr>
          <w:rFonts w:ascii="Simplified Arabic" w:hAnsi="Simplified Arabic" w:cs="Simplified Arabic"/>
          <w:sz w:val="28"/>
          <w:szCs w:val="28"/>
          <w:rtl/>
        </w:rPr>
        <w:lastRenderedPageBreak/>
        <w:t>تتم عمليات التعلم بأجواء عامرة بالدفء، والاحترام المتبادل، والعمل التعاوني البناء، وحينها يمكن أن تتلاشى كثير من مظاه</w:t>
      </w:r>
      <w:r w:rsidR="00153B81" w:rsidRPr="00BA70E7">
        <w:rPr>
          <w:rFonts w:ascii="Simplified Arabic" w:hAnsi="Simplified Arabic" w:cs="Simplified Arabic"/>
          <w:sz w:val="28"/>
          <w:szCs w:val="28"/>
          <w:rtl/>
        </w:rPr>
        <w:t>ر السلوك العدواني لدى المتعلمين</w:t>
      </w:r>
      <w:r w:rsidRPr="00BA70E7">
        <w:rPr>
          <w:rFonts w:ascii="Simplified Arabic" w:hAnsi="Simplified Arabic" w:cs="Simplified Arabic"/>
          <w:sz w:val="28"/>
          <w:szCs w:val="28"/>
          <w:rtl/>
        </w:rPr>
        <w:t>(عايز،2019)</w:t>
      </w:r>
      <w:r w:rsidR="008F2C21">
        <w:rPr>
          <w:rFonts w:ascii="Simplified Arabic" w:hAnsi="Simplified Arabic" w:cs="Simplified Arabic"/>
          <w:sz w:val="28"/>
          <w:szCs w:val="28"/>
          <w:rtl/>
        </w:rPr>
        <w:t xml:space="preserve">. </w:t>
      </w:r>
    </w:p>
    <w:p w:rsidR="00B774D5" w:rsidRPr="00BA70E7" w:rsidRDefault="00B774D5" w:rsidP="0037127A">
      <w:pPr>
        <w:spacing w:line="360" w:lineRule="auto"/>
        <w:ind w:firstLine="720"/>
        <w:jc w:val="both"/>
        <w:rPr>
          <w:rFonts w:ascii="Simplified Arabic" w:hAnsi="Simplified Arabic" w:cs="Simplified Arabic"/>
          <w:sz w:val="28"/>
          <w:szCs w:val="28"/>
          <w:rtl/>
        </w:rPr>
      </w:pPr>
      <w:r w:rsidRPr="00BA70E7">
        <w:rPr>
          <w:rFonts w:ascii="Simplified Arabic" w:hAnsi="Simplified Arabic" w:cs="Simplified Arabic"/>
          <w:sz w:val="28"/>
          <w:szCs w:val="28"/>
          <w:rtl/>
        </w:rPr>
        <w:t xml:space="preserve">ويرى كوهن </w:t>
      </w:r>
      <w:r w:rsidRPr="00BA70E7">
        <w:rPr>
          <w:rFonts w:ascii="Simplified Arabic" w:hAnsi="Simplified Arabic" w:cs="Simplified Arabic"/>
          <w:sz w:val="28"/>
          <w:szCs w:val="28"/>
        </w:rPr>
        <w:t>(Cohen,2016)</w:t>
      </w:r>
      <w:r w:rsidR="00153B81" w:rsidRPr="00BA70E7">
        <w:rPr>
          <w:rFonts w:ascii="Simplified Arabic" w:hAnsi="Simplified Arabic" w:cs="Simplified Arabic" w:hint="cs"/>
          <w:sz w:val="28"/>
          <w:szCs w:val="28"/>
          <w:rtl/>
        </w:rPr>
        <w:t xml:space="preserve"> </w:t>
      </w:r>
      <w:r w:rsidRPr="00BA70E7">
        <w:rPr>
          <w:rFonts w:ascii="Simplified Arabic" w:hAnsi="Simplified Arabic" w:cs="Simplified Arabic"/>
          <w:sz w:val="28"/>
          <w:szCs w:val="28"/>
          <w:rtl/>
        </w:rPr>
        <w:t>أن الثقافة الشخصية للموارد البشرية في المدرسة من إداريين</w:t>
      </w:r>
      <w:r w:rsidR="00153B81"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ومعلمين</w:t>
      </w:r>
      <w:r w:rsidR="00153B81"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وطل</w:t>
      </w:r>
      <w:r w:rsidR="00905EC8" w:rsidRPr="00BA70E7">
        <w:rPr>
          <w:rFonts w:ascii="Simplified Arabic" w:hAnsi="Simplified Arabic" w:cs="Simplified Arabic" w:hint="cs"/>
          <w:sz w:val="28"/>
          <w:szCs w:val="28"/>
          <w:rtl/>
        </w:rPr>
        <w:t>اب</w:t>
      </w:r>
      <w:r w:rsidRPr="00BA70E7">
        <w:rPr>
          <w:rFonts w:ascii="Simplified Arabic" w:hAnsi="Simplified Arabic" w:cs="Simplified Arabic"/>
          <w:sz w:val="28"/>
          <w:szCs w:val="28"/>
          <w:rtl/>
        </w:rPr>
        <w:t xml:space="preserve"> لها </w:t>
      </w:r>
      <w:proofErr w:type="spellStart"/>
      <w:r w:rsidRPr="00BA70E7">
        <w:rPr>
          <w:rFonts w:ascii="Simplified Arabic" w:hAnsi="Simplified Arabic" w:cs="Simplified Arabic"/>
          <w:sz w:val="28"/>
          <w:szCs w:val="28"/>
          <w:rtl/>
        </w:rPr>
        <w:t>تاثير</w:t>
      </w:r>
      <w:proofErr w:type="spellEnd"/>
      <w:r w:rsidRPr="00BA70E7">
        <w:rPr>
          <w:rFonts w:ascii="Simplified Arabic" w:hAnsi="Simplified Arabic" w:cs="Simplified Arabic"/>
          <w:sz w:val="28"/>
          <w:szCs w:val="28"/>
          <w:rtl/>
        </w:rPr>
        <w:t xml:space="preserve"> واضح في تشكيل سمات </w:t>
      </w:r>
      <w:r w:rsidR="00304AC2" w:rsidRPr="00BA70E7">
        <w:rPr>
          <w:rFonts w:ascii="Simplified Arabic" w:hAnsi="Simplified Arabic" w:cs="Simplified Arabic" w:hint="cs"/>
          <w:sz w:val="28"/>
          <w:szCs w:val="28"/>
          <w:rtl/>
        </w:rPr>
        <w:t>بيئتها التعليمية</w:t>
      </w:r>
      <w:r w:rsidRPr="00BA70E7">
        <w:rPr>
          <w:rFonts w:ascii="Simplified Arabic" w:hAnsi="Simplified Arabic" w:cs="Simplified Arabic"/>
          <w:sz w:val="28"/>
          <w:szCs w:val="28"/>
          <w:rtl/>
        </w:rPr>
        <w:t xml:space="preserve">، فحينما يبدأ هؤلاء الأفراد بالتفاعل تتكون بينهم علاقات </w:t>
      </w:r>
      <w:r w:rsidR="008508A7" w:rsidRPr="00BA70E7">
        <w:rPr>
          <w:rFonts w:ascii="Simplified Arabic" w:hAnsi="Simplified Arabic" w:cs="Simplified Arabic" w:hint="cs"/>
          <w:sz w:val="28"/>
          <w:szCs w:val="28"/>
          <w:rtl/>
        </w:rPr>
        <w:t>تتعلق</w:t>
      </w:r>
      <w:r w:rsidR="00153B81" w:rsidRPr="00BA70E7">
        <w:rPr>
          <w:rFonts w:ascii="Simplified Arabic" w:hAnsi="Simplified Arabic" w:cs="Simplified Arabic"/>
          <w:sz w:val="28"/>
          <w:szCs w:val="28"/>
          <w:rtl/>
        </w:rPr>
        <w:t xml:space="preserve"> بالبيئة الاجتماعية للجماعة، </w:t>
      </w:r>
      <w:r w:rsidRPr="00BA70E7">
        <w:rPr>
          <w:rFonts w:ascii="Simplified Arabic" w:hAnsi="Simplified Arabic" w:cs="Simplified Arabic"/>
          <w:sz w:val="28"/>
          <w:szCs w:val="28"/>
          <w:rtl/>
        </w:rPr>
        <w:t>التي تكون محصلة لعمليات التفاعل بين المكونات الخاصة لبيئات هؤلاء الأفراد</w:t>
      </w:r>
      <w:r w:rsidR="00237A84" w:rsidRPr="00BA70E7">
        <w:rPr>
          <w:rFonts w:ascii="Simplified Arabic" w:hAnsi="Simplified Arabic" w:cs="Simplified Arabic" w:hint="cs"/>
          <w:sz w:val="28"/>
          <w:szCs w:val="28"/>
          <w:rtl/>
        </w:rPr>
        <w:t>.</w:t>
      </w:r>
    </w:p>
    <w:p w:rsidR="002F55FD" w:rsidRPr="00BA70E7" w:rsidRDefault="0037127A" w:rsidP="0037127A">
      <w:pPr>
        <w:spacing w:line="360" w:lineRule="auto"/>
        <w:ind w:firstLine="720"/>
        <w:jc w:val="both"/>
        <w:rPr>
          <w:rFonts w:ascii="Simplified Arabic" w:hAnsi="Simplified Arabic" w:cs="Simplified Arabic"/>
          <w:sz w:val="28"/>
          <w:szCs w:val="28"/>
          <w:rtl/>
        </w:rPr>
      </w:pPr>
      <w:r w:rsidRPr="00BA70E7">
        <w:rPr>
          <w:rFonts w:ascii="Simplified Arabic" w:hAnsi="Simplified Arabic" w:cs="Simplified Arabic" w:hint="cs"/>
          <w:sz w:val="28"/>
          <w:szCs w:val="28"/>
          <w:rtl/>
        </w:rPr>
        <w:t>ويشير</w:t>
      </w:r>
      <w:r w:rsidR="00237A84" w:rsidRPr="00BA70E7">
        <w:rPr>
          <w:rFonts w:ascii="Simplified Arabic" w:hAnsi="Simplified Arabic" w:cs="Simplified Arabic"/>
          <w:sz w:val="28"/>
          <w:szCs w:val="28"/>
          <w:rtl/>
        </w:rPr>
        <w:t xml:space="preserve"> السلوك</w:t>
      </w:r>
      <w:r w:rsidRPr="00BA70E7">
        <w:rPr>
          <w:rFonts w:ascii="Simplified Arabic" w:hAnsi="Simplified Arabic" w:cs="Simplified Arabic" w:hint="cs"/>
          <w:sz w:val="28"/>
          <w:szCs w:val="28"/>
          <w:rtl/>
        </w:rPr>
        <w:t xml:space="preserve"> الاستقوائي</w:t>
      </w:r>
      <w:r w:rsidR="00237A84" w:rsidRPr="00BA70E7">
        <w:rPr>
          <w:rFonts w:ascii="Simplified Arabic" w:hAnsi="Simplified Arabic" w:cs="Simplified Arabic"/>
          <w:sz w:val="28"/>
          <w:szCs w:val="28"/>
          <w:rtl/>
        </w:rPr>
        <w:t xml:space="preserve"> الذي </w:t>
      </w:r>
      <w:r w:rsidR="00304AC2" w:rsidRPr="00BA70E7">
        <w:rPr>
          <w:rFonts w:ascii="Simplified Arabic" w:hAnsi="Simplified Arabic" w:cs="Simplified Arabic" w:hint="cs"/>
          <w:sz w:val="28"/>
          <w:szCs w:val="28"/>
          <w:rtl/>
        </w:rPr>
        <w:t>يخرج</w:t>
      </w:r>
      <w:r w:rsidR="00237A84" w:rsidRPr="00BA70E7">
        <w:rPr>
          <w:rFonts w:ascii="Simplified Arabic" w:hAnsi="Simplified Arabic" w:cs="Simplified Arabic"/>
          <w:sz w:val="28"/>
          <w:szCs w:val="28"/>
          <w:rtl/>
        </w:rPr>
        <w:t xml:space="preserve"> عن ال</w:t>
      </w:r>
      <w:r w:rsidR="00304AC2" w:rsidRPr="00BA70E7">
        <w:rPr>
          <w:rFonts w:ascii="Simplified Arabic" w:hAnsi="Simplified Arabic" w:cs="Simplified Arabic" w:hint="cs"/>
          <w:sz w:val="28"/>
          <w:szCs w:val="28"/>
          <w:rtl/>
        </w:rPr>
        <w:t>ا</w:t>
      </w:r>
      <w:r w:rsidR="00237A84" w:rsidRPr="00BA70E7">
        <w:rPr>
          <w:rFonts w:ascii="Simplified Arabic" w:hAnsi="Simplified Arabic" w:cs="Simplified Arabic"/>
          <w:sz w:val="28"/>
          <w:szCs w:val="28"/>
          <w:rtl/>
        </w:rPr>
        <w:t>فر</w:t>
      </w:r>
      <w:r w:rsidR="00304AC2" w:rsidRPr="00BA70E7">
        <w:rPr>
          <w:rFonts w:ascii="Simplified Arabic" w:hAnsi="Simplified Arabic" w:cs="Simplified Arabic" w:hint="cs"/>
          <w:sz w:val="28"/>
          <w:szCs w:val="28"/>
          <w:rtl/>
        </w:rPr>
        <w:t>ا</w:t>
      </w:r>
      <w:r w:rsidR="00237A84" w:rsidRPr="00BA70E7">
        <w:rPr>
          <w:rFonts w:ascii="Simplified Arabic" w:hAnsi="Simplified Arabic" w:cs="Simplified Arabic"/>
          <w:sz w:val="28"/>
          <w:szCs w:val="28"/>
          <w:rtl/>
        </w:rPr>
        <w:t>د في مواق</w:t>
      </w:r>
      <w:r w:rsidR="00153B81" w:rsidRPr="00BA70E7">
        <w:rPr>
          <w:rFonts w:ascii="Simplified Arabic" w:hAnsi="Simplified Arabic" w:cs="Simplified Arabic"/>
          <w:sz w:val="28"/>
          <w:szCs w:val="28"/>
          <w:rtl/>
        </w:rPr>
        <w:t>ف تفاعله</w:t>
      </w:r>
      <w:r w:rsidR="00304AC2" w:rsidRPr="00BA70E7">
        <w:rPr>
          <w:rFonts w:ascii="Simplified Arabic" w:hAnsi="Simplified Arabic" w:cs="Simplified Arabic" w:hint="cs"/>
          <w:sz w:val="28"/>
          <w:szCs w:val="28"/>
          <w:rtl/>
        </w:rPr>
        <w:t>م</w:t>
      </w:r>
      <w:r w:rsidR="00153B81" w:rsidRPr="00BA70E7">
        <w:rPr>
          <w:rFonts w:ascii="Simplified Arabic" w:hAnsi="Simplified Arabic" w:cs="Simplified Arabic"/>
          <w:sz w:val="28"/>
          <w:szCs w:val="28"/>
          <w:rtl/>
        </w:rPr>
        <w:t xml:space="preserve"> مع البيئ</w:t>
      </w:r>
      <w:r w:rsidR="00304AC2" w:rsidRPr="00BA70E7">
        <w:rPr>
          <w:rFonts w:ascii="Simplified Arabic" w:hAnsi="Simplified Arabic" w:cs="Simplified Arabic" w:hint="cs"/>
          <w:sz w:val="28"/>
          <w:szCs w:val="28"/>
          <w:rtl/>
        </w:rPr>
        <w:t>ات</w:t>
      </w:r>
      <w:r w:rsidR="00153B81" w:rsidRPr="00BA70E7">
        <w:rPr>
          <w:rFonts w:ascii="Simplified Arabic" w:hAnsi="Simplified Arabic" w:cs="Simplified Arabic"/>
          <w:sz w:val="28"/>
          <w:szCs w:val="28"/>
          <w:rtl/>
        </w:rPr>
        <w:t xml:space="preserve"> وال</w:t>
      </w:r>
      <w:r w:rsidR="00304AC2" w:rsidRPr="00BA70E7">
        <w:rPr>
          <w:rFonts w:ascii="Simplified Arabic" w:hAnsi="Simplified Arabic" w:cs="Simplified Arabic" w:hint="cs"/>
          <w:sz w:val="28"/>
          <w:szCs w:val="28"/>
          <w:rtl/>
        </w:rPr>
        <w:t xml:space="preserve">ناس </w:t>
      </w:r>
      <w:r w:rsidR="00237A84" w:rsidRPr="00BA70E7">
        <w:rPr>
          <w:rFonts w:ascii="Simplified Arabic" w:hAnsi="Simplified Arabic" w:cs="Simplified Arabic"/>
          <w:sz w:val="28"/>
          <w:szCs w:val="28"/>
          <w:rtl/>
        </w:rPr>
        <w:t>مقياسا لما يمتلكه من قيم</w:t>
      </w:r>
      <w:r w:rsidR="00153B81" w:rsidRPr="00BA70E7">
        <w:rPr>
          <w:rFonts w:ascii="Simplified Arabic" w:hAnsi="Simplified Arabic" w:cs="Simplified Arabic" w:hint="cs"/>
          <w:sz w:val="28"/>
          <w:szCs w:val="28"/>
          <w:rtl/>
        </w:rPr>
        <w:t>،</w:t>
      </w:r>
      <w:r w:rsidR="00237A84" w:rsidRPr="00BA70E7">
        <w:rPr>
          <w:rFonts w:ascii="Simplified Arabic" w:hAnsi="Simplified Arabic" w:cs="Simplified Arabic"/>
          <w:sz w:val="28"/>
          <w:szCs w:val="28"/>
          <w:rtl/>
        </w:rPr>
        <w:t xml:space="preserve"> ومبادئ</w:t>
      </w:r>
      <w:r w:rsidR="00153B81" w:rsidRPr="00BA70E7">
        <w:rPr>
          <w:rFonts w:ascii="Simplified Arabic" w:hAnsi="Simplified Arabic" w:cs="Simplified Arabic" w:hint="cs"/>
          <w:sz w:val="28"/>
          <w:szCs w:val="28"/>
          <w:rtl/>
        </w:rPr>
        <w:t>،</w:t>
      </w:r>
      <w:r w:rsidR="00153B81" w:rsidRPr="00BA70E7">
        <w:rPr>
          <w:rFonts w:ascii="Simplified Arabic" w:hAnsi="Simplified Arabic" w:cs="Simplified Arabic"/>
          <w:sz w:val="28"/>
          <w:szCs w:val="28"/>
          <w:rtl/>
        </w:rPr>
        <w:t xml:space="preserve"> و</w:t>
      </w:r>
      <w:r w:rsidR="00153B81" w:rsidRPr="00BA70E7">
        <w:rPr>
          <w:rFonts w:ascii="Simplified Arabic" w:hAnsi="Simplified Arabic" w:cs="Simplified Arabic" w:hint="cs"/>
          <w:sz w:val="28"/>
          <w:szCs w:val="28"/>
          <w:rtl/>
        </w:rPr>
        <w:t>أ</w:t>
      </w:r>
      <w:r w:rsidR="00237A84" w:rsidRPr="00BA70E7">
        <w:rPr>
          <w:rFonts w:ascii="Simplified Arabic" w:hAnsi="Simplified Arabic" w:cs="Simplified Arabic"/>
          <w:sz w:val="28"/>
          <w:szCs w:val="28"/>
          <w:rtl/>
        </w:rPr>
        <w:t>خلاق</w:t>
      </w:r>
      <w:r w:rsidR="008F2C21">
        <w:rPr>
          <w:rFonts w:ascii="Simplified Arabic" w:hAnsi="Simplified Arabic" w:cs="Simplified Arabic" w:hint="cs"/>
          <w:sz w:val="28"/>
          <w:szCs w:val="28"/>
          <w:rtl/>
        </w:rPr>
        <w:t xml:space="preserve">. </w:t>
      </w:r>
      <w:r w:rsidR="00237A84" w:rsidRPr="00BA70E7">
        <w:rPr>
          <w:rFonts w:ascii="Simplified Arabic" w:hAnsi="Simplified Arabic" w:cs="Simplified Arabic"/>
          <w:sz w:val="28"/>
          <w:szCs w:val="28"/>
          <w:rtl/>
        </w:rPr>
        <w:t xml:space="preserve">وفي </w:t>
      </w:r>
      <w:r w:rsidR="00304AC2" w:rsidRPr="00BA70E7">
        <w:rPr>
          <w:rFonts w:ascii="Simplified Arabic" w:hAnsi="Simplified Arabic" w:cs="Simplified Arabic" w:hint="cs"/>
          <w:sz w:val="28"/>
          <w:szCs w:val="28"/>
          <w:rtl/>
        </w:rPr>
        <w:t>عصرنا الحالي</w:t>
      </w:r>
      <w:r w:rsidR="00237A84" w:rsidRPr="00BA70E7">
        <w:rPr>
          <w:rFonts w:ascii="Simplified Arabic" w:hAnsi="Simplified Arabic" w:cs="Simplified Arabic"/>
          <w:sz w:val="28"/>
          <w:szCs w:val="28"/>
          <w:rtl/>
        </w:rPr>
        <w:t xml:space="preserve"> </w:t>
      </w:r>
      <w:r w:rsidRPr="00BA70E7">
        <w:rPr>
          <w:rFonts w:ascii="Simplified Arabic" w:hAnsi="Simplified Arabic" w:cs="Simplified Arabic" w:hint="cs"/>
          <w:sz w:val="28"/>
          <w:szCs w:val="28"/>
          <w:rtl/>
        </w:rPr>
        <w:t xml:space="preserve">والذي </w:t>
      </w:r>
      <w:r w:rsidR="00153B81" w:rsidRPr="00BA70E7">
        <w:rPr>
          <w:rFonts w:ascii="Simplified Arabic" w:hAnsi="Simplified Arabic" w:cs="Simplified Arabic" w:hint="cs"/>
          <w:sz w:val="28"/>
          <w:szCs w:val="28"/>
          <w:rtl/>
        </w:rPr>
        <w:t>ت</w:t>
      </w:r>
      <w:r w:rsidR="00153B81" w:rsidRPr="00BA70E7">
        <w:rPr>
          <w:rFonts w:ascii="Simplified Arabic" w:hAnsi="Simplified Arabic" w:cs="Simplified Arabic"/>
          <w:sz w:val="28"/>
          <w:szCs w:val="28"/>
          <w:rtl/>
        </w:rPr>
        <w:t>تصارع فيه القيم وال</w:t>
      </w:r>
      <w:r w:rsidR="00153B81" w:rsidRPr="00BA70E7">
        <w:rPr>
          <w:rFonts w:ascii="Simplified Arabic" w:hAnsi="Simplified Arabic" w:cs="Simplified Arabic" w:hint="cs"/>
          <w:sz w:val="28"/>
          <w:szCs w:val="28"/>
          <w:rtl/>
        </w:rPr>
        <w:t>أ</w:t>
      </w:r>
      <w:r w:rsidR="00237A84" w:rsidRPr="00BA70E7">
        <w:rPr>
          <w:rFonts w:ascii="Simplified Arabic" w:hAnsi="Simplified Arabic" w:cs="Simplified Arabic"/>
          <w:sz w:val="28"/>
          <w:szCs w:val="28"/>
          <w:rtl/>
        </w:rPr>
        <w:t>فكار تبرز الحاجة</w:t>
      </w:r>
      <w:r w:rsidR="0013335C" w:rsidRPr="00BA70E7">
        <w:rPr>
          <w:rFonts w:ascii="Simplified Arabic" w:hAnsi="Simplified Arabic" w:cs="Simplified Arabic"/>
          <w:sz w:val="28"/>
          <w:szCs w:val="28"/>
          <w:rtl/>
        </w:rPr>
        <w:t xml:space="preserve"> إلى </w:t>
      </w:r>
      <w:r w:rsidR="00237A84" w:rsidRPr="00BA70E7">
        <w:rPr>
          <w:rFonts w:ascii="Simplified Arabic" w:hAnsi="Simplified Arabic" w:cs="Simplified Arabic"/>
          <w:sz w:val="28"/>
          <w:szCs w:val="28"/>
          <w:rtl/>
        </w:rPr>
        <w:t>د</w:t>
      </w:r>
      <w:r w:rsidR="002F55FD" w:rsidRPr="00BA70E7">
        <w:rPr>
          <w:rFonts w:ascii="Simplified Arabic" w:hAnsi="Simplified Arabic" w:cs="Simplified Arabic"/>
          <w:sz w:val="28"/>
          <w:szCs w:val="28"/>
          <w:rtl/>
        </w:rPr>
        <w:t>را</w:t>
      </w:r>
      <w:r w:rsidR="00237A84" w:rsidRPr="00BA70E7">
        <w:rPr>
          <w:rFonts w:ascii="Simplified Arabic" w:hAnsi="Simplified Arabic" w:cs="Simplified Arabic"/>
          <w:sz w:val="28"/>
          <w:szCs w:val="28"/>
          <w:rtl/>
        </w:rPr>
        <w:t>سة ال</w:t>
      </w:r>
      <w:r w:rsidR="00304AC2" w:rsidRPr="00BA70E7">
        <w:rPr>
          <w:rFonts w:ascii="Simplified Arabic" w:hAnsi="Simplified Arabic" w:cs="Simplified Arabic" w:hint="cs"/>
          <w:sz w:val="28"/>
          <w:szCs w:val="28"/>
          <w:rtl/>
        </w:rPr>
        <w:t>اسباب</w:t>
      </w:r>
      <w:r w:rsidR="00237A84" w:rsidRPr="00BA70E7">
        <w:rPr>
          <w:rFonts w:ascii="Simplified Arabic" w:hAnsi="Simplified Arabic" w:cs="Simplified Arabic"/>
          <w:sz w:val="28"/>
          <w:szCs w:val="28"/>
          <w:rtl/>
        </w:rPr>
        <w:t xml:space="preserve"> الم</w:t>
      </w:r>
      <w:r w:rsidR="00304AC2" w:rsidRPr="00BA70E7">
        <w:rPr>
          <w:rFonts w:ascii="Simplified Arabic" w:hAnsi="Simplified Arabic" w:cs="Simplified Arabic" w:hint="cs"/>
          <w:sz w:val="28"/>
          <w:szCs w:val="28"/>
          <w:rtl/>
        </w:rPr>
        <w:t xml:space="preserve">تعددة </w:t>
      </w:r>
      <w:r w:rsidR="00237A84" w:rsidRPr="00BA70E7">
        <w:rPr>
          <w:rFonts w:ascii="Simplified Arabic" w:hAnsi="Simplified Arabic" w:cs="Simplified Arabic"/>
          <w:sz w:val="28"/>
          <w:szCs w:val="28"/>
          <w:rtl/>
        </w:rPr>
        <w:t xml:space="preserve">التي تؤثر </w:t>
      </w:r>
      <w:r w:rsidR="00153B81" w:rsidRPr="00BA70E7">
        <w:rPr>
          <w:rFonts w:ascii="Simplified Arabic" w:hAnsi="Simplified Arabic" w:cs="Simplified Arabic" w:hint="cs"/>
          <w:sz w:val="28"/>
          <w:szCs w:val="28"/>
          <w:rtl/>
        </w:rPr>
        <w:t>في</w:t>
      </w:r>
      <w:r w:rsidR="00237A84" w:rsidRPr="00BA70E7">
        <w:rPr>
          <w:rFonts w:ascii="Simplified Arabic" w:hAnsi="Simplified Arabic" w:cs="Simplified Arabic"/>
          <w:sz w:val="28"/>
          <w:szCs w:val="28"/>
          <w:rtl/>
        </w:rPr>
        <w:t xml:space="preserve"> سلوك</w:t>
      </w:r>
      <w:r w:rsidR="002F55FD" w:rsidRPr="00BA70E7">
        <w:rPr>
          <w:rFonts w:ascii="Simplified Arabic" w:hAnsi="Simplified Arabic" w:cs="Simplified Arabic" w:hint="cs"/>
          <w:sz w:val="28"/>
          <w:szCs w:val="28"/>
          <w:rtl/>
        </w:rPr>
        <w:t xml:space="preserve"> </w:t>
      </w:r>
      <w:r w:rsidR="00237A84" w:rsidRPr="00BA70E7">
        <w:rPr>
          <w:rFonts w:ascii="Simplified Arabic" w:hAnsi="Simplified Arabic" w:cs="Simplified Arabic"/>
          <w:sz w:val="28"/>
          <w:szCs w:val="28"/>
          <w:rtl/>
        </w:rPr>
        <w:t>ال</w:t>
      </w:r>
      <w:r w:rsidR="00304AC2" w:rsidRPr="00BA70E7">
        <w:rPr>
          <w:rFonts w:ascii="Simplified Arabic" w:hAnsi="Simplified Arabic" w:cs="Simplified Arabic" w:hint="cs"/>
          <w:sz w:val="28"/>
          <w:szCs w:val="28"/>
          <w:rtl/>
        </w:rPr>
        <w:t>ا</w:t>
      </w:r>
      <w:r w:rsidR="00237A84" w:rsidRPr="00BA70E7">
        <w:rPr>
          <w:rFonts w:ascii="Simplified Arabic" w:hAnsi="Simplified Arabic" w:cs="Simplified Arabic"/>
          <w:sz w:val="28"/>
          <w:szCs w:val="28"/>
          <w:rtl/>
        </w:rPr>
        <w:t>فر</w:t>
      </w:r>
      <w:r w:rsidR="00304AC2" w:rsidRPr="00BA70E7">
        <w:rPr>
          <w:rFonts w:ascii="Simplified Arabic" w:hAnsi="Simplified Arabic" w:cs="Simplified Arabic" w:hint="cs"/>
          <w:sz w:val="28"/>
          <w:szCs w:val="28"/>
          <w:rtl/>
        </w:rPr>
        <w:t>ا</w:t>
      </w:r>
      <w:r w:rsidR="00237A84" w:rsidRPr="00BA70E7">
        <w:rPr>
          <w:rFonts w:ascii="Simplified Arabic" w:hAnsi="Simplified Arabic" w:cs="Simplified Arabic"/>
          <w:sz w:val="28"/>
          <w:szCs w:val="28"/>
          <w:rtl/>
        </w:rPr>
        <w:t xml:space="preserve">د في مواقف </w:t>
      </w:r>
      <w:r w:rsidR="00304AC2" w:rsidRPr="00BA70E7">
        <w:rPr>
          <w:rFonts w:ascii="Simplified Arabic" w:hAnsi="Simplified Arabic" w:cs="Simplified Arabic" w:hint="cs"/>
          <w:sz w:val="28"/>
          <w:szCs w:val="28"/>
          <w:rtl/>
        </w:rPr>
        <w:t>حياتهم</w:t>
      </w:r>
      <w:r w:rsidR="00237A84" w:rsidRPr="00BA70E7">
        <w:rPr>
          <w:rFonts w:ascii="Simplified Arabic" w:hAnsi="Simplified Arabic" w:cs="Simplified Arabic"/>
          <w:sz w:val="28"/>
          <w:szCs w:val="28"/>
          <w:rtl/>
        </w:rPr>
        <w:t xml:space="preserve"> المختلفة</w:t>
      </w:r>
      <w:r w:rsidRPr="00BA70E7">
        <w:rPr>
          <w:rFonts w:ascii="Simplified Arabic" w:hAnsi="Simplified Arabic" w:cs="Simplified Arabic" w:hint="cs"/>
          <w:sz w:val="28"/>
          <w:szCs w:val="28"/>
          <w:rtl/>
        </w:rPr>
        <w:t xml:space="preserve"> وبالأخص السلوك الاستقوائي</w:t>
      </w:r>
      <w:r w:rsidR="008F2C21">
        <w:rPr>
          <w:rFonts w:ascii="Simplified Arabic" w:hAnsi="Simplified Arabic" w:cs="Simplified Arabic"/>
          <w:sz w:val="28"/>
          <w:szCs w:val="28"/>
          <w:rtl/>
        </w:rPr>
        <w:t xml:space="preserve">. </w:t>
      </w:r>
      <w:r w:rsidRPr="00BA70E7">
        <w:rPr>
          <w:rFonts w:ascii="Simplified Arabic" w:hAnsi="Simplified Arabic" w:cs="Simplified Arabic" w:hint="cs"/>
          <w:sz w:val="28"/>
          <w:szCs w:val="28"/>
          <w:rtl/>
        </w:rPr>
        <w:t>وقد</w:t>
      </w:r>
      <w:r w:rsidR="00304AC2" w:rsidRPr="00BA70E7">
        <w:rPr>
          <w:rFonts w:ascii="Simplified Arabic" w:hAnsi="Simplified Arabic" w:cs="Simplified Arabic" w:hint="cs"/>
          <w:sz w:val="28"/>
          <w:szCs w:val="28"/>
          <w:rtl/>
        </w:rPr>
        <w:t xml:space="preserve"> ظهر </w:t>
      </w:r>
      <w:proofErr w:type="spellStart"/>
      <w:r w:rsidR="00304AC2" w:rsidRPr="00BA70E7">
        <w:rPr>
          <w:rFonts w:ascii="Simplified Arabic" w:hAnsi="Simplified Arabic" w:cs="Simplified Arabic" w:hint="cs"/>
          <w:sz w:val="28"/>
          <w:szCs w:val="28"/>
          <w:rtl/>
        </w:rPr>
        <w:t>لاول</w:t>
      </w:r>
      <w:proofErr w:type="spellEnd"/>
      <w:r w:rsidR="00304AC2" w:rsidRPr="00BA70E7">
        <w:rPr>
          <w:rFonts w:ascii="Simplified Arabic" w:hAnsi="Simplified Arabic" w:cs="Simplified Arabic" w:hint="cs"/>
          <w:sz w:val="28"/>
          <w:szCs w:val="28"/>
          <w:rtl/>
        </w:rPr>
        <w:t xml:space="preserve"> مرة في المدارس</w:t>
      </w:r>
      <w:r w:rsidRPr="00BA70E7">
        <w:rPr>
          <w:rFonts w:ascii="Simplified Arabic" w:hAnsi="Simplified Arabic" w:cs="Simplified Arabic" w:hint="cs"/>
          <w:sz w:val="28"/>
          <w:szCs w:val="28"/>
          <w:rtl/>
        </w:rPr>
        <w:t xml:space="preserve"> وبعد دراسة هذه السؤال قام </w:t>
      </w:r>
      <w:r w:rsidR="00237A84" w:rsidRPr="00BA70E7">
        <w:rPr>
          <w:rFonts w:ascii="Simplified Arabic" w:hAnsi="Simplified Arabic" w:cs="Simplified Arabic"/>
          <w:sz w:val="28"/>
          <w:szCs w:val="28"/>
          <w:rtl/>
        </w:rPr>
        <w:t>معظم الباحث</w:t>
      </w:r>
      <w:r w:rsidRPr="00BA70E7">
        <w:rPr>
          <w:rFonts w:ascii="Simplified Arabic" w:hAnsi="Simplified Arabic" w:cs="Simplified Arabic" w:hint="cs"/>
          <w:sz w:val="28"/>
          <w:szCs w:val="28"/>
          <w:rtl/>
        </w:rPr>
        <w:t>و</w:t>
      </w:r>
      <w:r w:rsidR="00237A84" w:rsidRPr="00BA70E7">
        <w:rPr>
          <w:rFonts w:ascii="Simplified Arabic" w:hAnsi="Simplified Arabic" w:cs="Simplified Arabic"/>
          <w:sz w:val="28"/>
          <w:szCs w:val="28"/>
          <w:rtl/>
        </w:rPr>
        <w:t xml:space="preserve">ن </w:t>
      </w:r>
      <w:r w:rsidRPr="00BA70E7">
        <w:rPr>
          <w:rFonts w:ascii="Simplified Arabic" w:hAnsi="Simplified Arabic" w:cs="Simplified Arabic" w:hint="cs"/>
          <w:sz w:val="28"/>
          <w:szCs w:val="28"/>
          <w:rtl/>
        </w:rPr>
        <w:t>بربط</w:t>
      </w:r>
      <w:r w:rsidR="00237A84" w:rsidRPr="00BA70E7">
        <w:rPr>
          <w:rFonts w:ascii="Simplified Arabic" w:hAnsi="Simplified Arabic" w:cs="Simplified Arabic"/>
          <w:sz w:val="28"/>
          <w:szCs w:val="28"/>
          <w:rtl/>
        </w:rPr>
        <w:t xml:space="preserve"> هذا السلوك</w:t>
      </w:r>
      <w:r w:rsidR="00153B81" w:rsidRPr="00BA70E7">
        <w:rPr>
          <w:rFonts w:ascii="Simplified Arabic" w:hAnsi="Simplified Arabic" w:cs="Simplified Arabic" w:hint="cs"/>
          <w:sz w:val="28"/>
          <w:szCs w:val="28"/>
          <w:rtl/>
        </w:rPr>
        <w:t>،</w:t>
      </w:r>
      <w:r w:rsidR="00237A84" w:rsidRPr="00BA70E7">
        <w:rPr>
          <w:rFonts w:ascii="Simplified Arabic" w:hAnsi="Simplified Arabic" w:cs="Simplified Arabic"/>
          <w:sz w:val="28"/>
          <w:szCs w:val="28"/>
          <w:rtl/>
        </w:rPr>
        <w:t xml:space="preserve"> </w:t>
      </w:r>
      <w:r w:rsidRPr="00BA70E7">
        <w:rPr>
          <w:rFonts w:ascii="Simplified Arabic" w:hAnsi="Simplified Arabic" w:cs="Simplified Arabic" w:hint="cs"/>
          <w:sz w:val="28"/>
          <w:szCs w:val="28"/>
          <w:rtl/>
        </w:rPr>
        <w:t xml:space="preserve">مع </w:t>
      </w:r>
      <w:r w:rsidR="00237A84" w:rsidRPr="00BA70E7">
        <w:rPr>
          <w:rFonts w:ascii="Simplified Arabic" w:hAnsi="Simplified Arabic" w:cs="Simplified Arabic"/>
          <w:sz w:val="28"/>
          <w:szCs w:val="28"/>
          <w:rtl/>
        </w:rPr>
        <w:t>البيئة</w:t>
      </w:r>
      <w:r w:rsidR="002F55FD" w:rsidRPr="00BA70E7">
        <w:rPr>
          <w:rFonts w:ascii="Simplified Arabic" w:hAnsi="Simplified Arabic" w:cs="Simplified Arabic" w:hint="cs"/>
          <w:sz w:val="28"/>
          <w:szCs w:val="28"/>
          <w:rtl/>
        </w:rPr>
        <w:t xml:space="preserve"> </w:t>
      </w:r>
      <w:r w:rsidRPr="00BA70E7">
        <w:rPr>
          <w:rFonts w:ascii="Simplified Arabic" w:hAnsi="Simplified Arabic" w:cs="Simplified Arabic"/>
          <w:sz w:val="28"/>
          <w:szCs w:val="28"/>
          <w:rtl/>
        </w:rPr>
        <w:t>ال</w:t>
      </w:r>
      <w:r w:rsidRPr="00BA70E7">
        <w:rPr>
          <w:rFonts w:ascii="Simplified Arabic" w:hAnsi="Simplified Arabic" w:cs="Simplified Arabic" w:hint="cs"/>
          <w:sz w:val="28"/>
          <w:szCs w:val="28"/>
          <w:rtl/>
        </w:rPr>
        <w:t>ت</w:t>
      </w:r>
      <w:r w:rsidR="00237A84" w:rsidRPr="00BA70E7">
        <w:rPr>
          <w:rFonts w:ascii="Simplified Arabic" w:hAnsi="Simplified Arabic" w:cs="Simplified Arabic"/>
          <w:sz w:val="28"/>
          <w:szCs w:val="28"/>
          <w:rtl/>
        </w:rPr>
        <w:t xml:space="preserve">ي </w:t>
      </w:r>
      <w:r w:rsidRPr="00BA70E7">
        <w:rPr>
          <w:rFonts w:ascii="Simplified Arabic" w:hAnsi="Simplified Arabic" w:cs="Simplified Arabic" w:hint="cs"/>
          <w:sz w:val="28"/>
          <w:szCs w:val="28"/>
          <w:rtl/>
        </w:rPr>
        <w:t xml:space="preserve">قد </w:t>
      </w:r>
      <w:r w:rsidR="007B70E6" w:rsidRPr="00BA70E7">
        <w:rPr>
          <w:rFonts w:ascii="Simplified Arabic" w:hAnsi="Simplified Arabic" w:cs="Simplified Arabic" w:hint="cs"/>
          <w:sz w:val="28"/>
          <w:szCs w:val="28"/>
          <w:rtl/>
        </w:rPr>
        <w:t>تؤدي</w:t>
      </w:r>
      <w:r w:rsidR="007B70E6" w:rsidRPr="00BA70E7">
        <w:rPr>
          <w:rFonts w:ascii="Simplified Arabic" w:hAnsi="Simplified Arabic" w:cs="Simplified Arabic"/>
          <w:sz w:val="28"/>
          <w:szCs w:val="28"/>
          <w:rtl/>
        </w:rPr>
        <w:t xml:space="preserve"> </w:t>
      </w:r>
      <w:r w:rsidR="007B70E6" w:rsidRPr="00BA70E7">
        <w:rPr>
          <w:rFonts w:ascii="Simplified Arabic" w:hAnsi="Simplified Arabic" w:cs="Simplified Arabic" w:hint="cs"/>
          <w:sz w:val="28"/>
          <w:szCs w:val="28"/>
          <w:rtl/>
        </w:rPr>
        <w:t>إلى بعض</w:t>
      </w:r>
      <w:r w:rsidR="00237A84" w:rsidRPr="00BA70E7">
        <w:rPr>
          <w:rFonts w:ascii="Simplified Arabic" w:hAnsi="Simplified Arabic" w:cs="Simplified Arabic"/>
          <w:sz w:val="28"/>
          <w:szCs w:val="28"/>
          <w:rtl/>
        </w:rPr>
        <w:t xml:space="preserve"> </w:t>
      </w:r>
      <w:r w:rsidR="00153B81" w:rsidRPr="00BA70E7">
        <w:rPr>
          <w:rFonts w:ascii="Simplified Arabic" w:hAnsi="Simplified Arabic" w:cs="Simplified Arabic"/>
          <w:sz w:val="28"/>
          <w:szCs w:val="28"/>
          <w:rtl/>
        </w:rPr>
        <w:t>ال</w:t>
      </w:r>
      <w:r w:rsidR="00153B81" w:rsidRPr="00BA70E7">
        <w:rPr>
          <w:rFonts w:ascii="Simplified Arabic" w:hAnsi="Simplified Arabic" w:cs="Simplified Arabic" w:hint="cs"/>
          <w:sz w:val="28"/>
          <w:szCs w:val="28"/>
          <w:rtl/>
        </w:rPr>
        <w:t>آ</w:t>
      </w:r>
      <w:r w:rsidR="00153B81" w:rsidRPr="00BA70E7">
        <w:rPr>
          <w:rFonts w:ascii="Simplified Arabic" w:hAnsi="Simplified Arabic" w:cs="Simplified Arabic"/>
          <w:sz w:val="28"/>
          <w:szCs w:val="28"/>
          <w:rtl/>
        </w:rPr>
        <w:t>ثار السلبية النفسية، وال</w:t>
      </w:r>
      <w:r w:rsidR="00153B81" w:rsidRPr="00BA70E7">
        <w:rPr>
          <w:rFonts w:ascii="Simplified Arabic" w:hAnsi="Simplified Arabic" w:cs="Simplified Arabic" w:hint="cs"/>
          <w:sz w:val="28"/>
          <w:szCs w:val="28"/>
          <w:rtl/>
        </w:rPr>
        <w:t>أ</w:t>
      </w:r>
      <w:r w:rsidR="00237A84" w:rsidRPr="00BA70E7">
        <w:rPr>
          <w:rFonts w:ascii="Simplified Arabic" w:hAnsi="Simplified Arabic" w:cs="Simplified Arabic"/>
          <w:sz w:val="28"/>
          <w:szCs w:val="28"/>
          <w:rtl/>
        </w:rPr>
        <w:t xml:space="preserve">كاديمية </w:t>
      </w:r>
      <w:r w:rsidRPr="00BA70E7">
        <w:rPr>
          <w:rFonts w:ascii="Simplified Arabic" w:hAnsi="Simplified Arabic" w:cs="Simplified Arabic" w:hint="cs"/>
          <w:sz w:val="28"/>
          <w:szCs w:val="28"/>
          <w:rtl/>
        </w:rPr>
        <w:t>و</w:t>
      </w:r>
      <w:r w:rsidR="00237A84" w:rsidRPr="00BA70E7">
        <w:rPr>
          <w:rFonts w:ascii="Simplified Arabic" w:hAnsi="Simplified Arabic" w:cs="Simplified Arabic"/>
          <w:sz w:val="28"/>
          <w:szCs w:val="28"/>
          <w:rtl/>
        </w:rPr>
        <w:t>تترك انعكاساتها على كل من ا</w:t>
      </w:r>
      <w:r w:rsidR="00153B81" w:rsidRPr="00BA70E7">
        <w:rPr>
          <w:rFonts w:ascii="Simplified Arabic" w:hAnsi="Simplified Arabic" w:cs="Simplified Arabic"/>
          <w:sz w:val="28"/>
          <w:szCs w:val="28"/>
          <w:rtl/>
        </w:rPr>
        <w:t>لمستقوي والضحية</w:t>
      </w:r>
      <w:r w:rsidR="00237A84" w:rsidRPr="00BA70E7">
        <w:rPr>
          <w:rFonts w:ascii="Simplified Arabic" w:hAnsi="Simplified Arabic" w:cs="Simplified Arabic"/>
          <w:sz w:val="28"/>
          <w:szCs w:val="28"/>
          <w:rtl/>
        </w:rPr>
        <w:t xml:space="preserve"> </w:t>
      </w:r>
      <w:r w:rsidR="002F55FD" w:rsidRPr="00BA70E7">
        <w:rPr>
          <w:rFonts w:ascii="Simplified Arabic" w:hAnsi="Simplified Arabic" w:cs="Simplified Arabic" w:hint="cs"/>
          <w:sz w:val="28"/>
          <w:szCs w:val="28"/>
          <w:rtl/>
        </w:rPr>
        <w:t>(صالح وجياد، 2019).</w:t>
      </w:r>
    </w:p>
    <w:p w:rsidR="00237A84" w:rsidRPr="00BA70E7" w:rsidRDefault="00237A84" w:rsidP="000A7661">
      <w:pPr>
        <w:spacing w:line="360" w:lineRule="auto"/>
        <w:ind w:firstLine="720"/>
        <w:jc w:val="both"/>
        <w:rPr>
          <w:rFonts w:ascii="Simplified Arabic" w:hAnsi="Simplified Arabic" w:cs="Simplified Arabic"/>
          <w:b/>
          <w:bCs/>
          <w:sz w:val="28"/>
          <w:szCs w:val="28"/>
          <w:rtl/>
        </w:rPr>
      </w:pPr>
      <w:r w:rsidRPr="00BA70E7">
        <w:rPr>
          <w:rFonts w:ascii="Simplified Arabic" w:hAnsi="Simplified Arabic" w:cs="Simplified Arabic"/>
          <w:sz w:val="28"/>
          <w:szCs w:val="28"/>
          <w:rtl/>
        </w:rPr>
        <w:t xml:space="preserve">كما يعد الاستقواء مشكلة </w:t>
      </w:r>
      <w:r w:rsidR="00E2690F" w:rsidRPr="00BA70E7">
        <w:rPr>
          <w:rFonts w:ascii="Simplified Arabic" w:hAnsi="Simplified Arabic" w:cs="Simplified Arabic" w:hint="cs"/>
          <w:sz w:val="28"/>
          <w:szCs w:val="28"/>
          <w:rtl/>
        </w:rPr>
        <w:t>حقيقية</w:t>
      </w:r>
      <w:r w:rsidR="006126F9"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لأ</w:t>
      </w:r>
      <w:r w:rsidR="002F55FD" w:rsidRPr="00BA70E7">
        <w:rPr>
          <w:rFonts w:ascii="Simplified Arabic" w:hAnsi="Simplified Arabic" w:cs="Simplified Arabic"/>
          <w:sz w:val="28"/>
          <w:szCs w:val="28"/>
          <w:rtl/>
        </w:rPr>
        <w:t>نه ي</w:t>
      </w:r>
      <w:r w:rsidR="009D69A8" w:rsidRPr="00BA70E7">
        <w:rPr>
          <w:rFonts w:ascii="Simplified Arabic" w:hAnsi="Simplified Arabic" w:cs="Simplified Arabic" w:hint="cs"/>
          <w:sz w:val="28"/>
          <w:szCs w:val="28"/>
          <w:rtl/>
        </w:rPr>
        <w:t>سبب اذية</w:t>
      </w:r>
      <w:r w:rsidR="002F55FD" w:rsidRPr="00BA70E7">
        <w:rPr>
          <w:rFonts w:ascii="Simplified Arabic" w:hAnsi="Simplified Arabic" w:cs="Simplified Arabic"/>
          <w:sz w:val="28"/>
          <w:szCs w:val="28"/>
          <w:rtl/>
        </w:rPr>
        <w:t xml:space="preserve"> </w:t>
      </w:r>
      <w:r w:rsidR="009D69A8" w:rsidRPr="00BA70E7">
        <w:rPr>
          <w:rFonts w:ascii="Simplified Arabic" w:hAnsi="Simplified Arabic" w:cs="Simplified Arabic" w:hint="cs"/>
          <w:sz w:val="28"/>
          <w:szCs w:val="28"/>
          <w:rtl/>
        </w:rPr>
        <w:t>ل</w:t>
      </w:r>
      <w:r w:rsidR="007D042D" w:rsidRPr="00BA70E7">
        <w:rPr>
          <w:rFonts w:ascii="Simplified Arabic" w:hAnsi="Simplified Arabic" w:cs="Simplified Arabic"/>
          <w:sz w:val="28"/>
          <w:szCs w:val="28"/>
          <w:rtl/>
        </w:rPr>
        <w:t>لأقران</w:t>
      </w:r>
      <w:r w:rsidR="002F55FD" w:rsidRPr="00BA70E7">
        <w:rPr>
          <w:rFonts w:ascii="Simplified Arabic" w:hAnsi="Simplified Arabic" w:cs="Simplified Arabic"/>
          <w:sz w:val="28"/>
          <w:szCs w:val="28"/>
          <w:rtl/>
        </w:rPr>
        <w:t xml:space="preserve"> جسديا، </w:t>
      </w:r>
      <w:r w:rsidR="009D69A8" w:rsidRPr="00BA70E7">
        <w:rPr>
          <w:rFonts w:ascii="Simplified Arabic" w:hAnsi="Simplified Arabic" w:cs="Simplified Arabic" w:hint="cs"/>
          <w:sz w:val="28"/>
          <w:szCs w:val="28"/>
          <w:rtl/>
        </w:rPr>
        <w:t>وفكريا ونفسيا</w:t>
      </w:r>
      <w:r w:rsidR="002F55FD" w:rsidRPr="00BA70E7">
        <w:rPr>
          <w:rFonts w:ascii="Simplified Arabic" w:hAnsi="Simplified Arabic" w:cs="Simplified Arabic"/>
          <w:sz w:val="28"/>
          <w:szCs w:val="28"/>
          <w:rtl/>
        </w:rPr>
        <w:t>،</w:t>
      </w:r>
      <w:r w:rsidR="002F55FD" w:rsidRPr="00BA70E7">
        <w:rPr>
          <w:rFonts w:ascii="Simplified Arabic" w:hAnsi="Simplified Arabic" w:cs="Simplified Arabic" w:hint="cs"/>
          <w:sz w:val="28"/>
          <w:szCs w:val="28"/>
          <w:rtl/>
        </w:rPr>
        <w:t xml:space="preserve"> </w:t>
      </w:r>
      <w:r w:rsidRPr="00BA70E7">
        <w:rPr>
          <w:rFonts w:ascii="Simplified Arabic" w:hAnsi="Simplified Arabic" w:cs="Simplified Arabic"/>
          <w:sz w:val="28"/>
          <w:szCs w:val="28"/>
          <w:rtl/>
        </w:rPr>
        <w:t>ويؤثر</w:t>
      </w:r>
      <w:r w:rsidR="006126F9" w:rsidRPr="00BA70E7">
        <w:rPr>
          <w:rFonts w:ascii="Simplified Arabic" w:hAnsi="Simplified Arabic" w:cs="Simplified Arabic"/>
          <w:sz w:val="28"/>
          <w:szCs w:val="28"/>
          <w:rtl/>
        </w:rPr>
        <w:t xml:space="preserve"> الاستقواء في البناء ال</w:t>
      </w:r>
      <w:r w:rsidR="006126F9" w:rsidRPr="00BA70E7">
        <w:rPr>
          <w:rFonts w:ascii="Simplified Arabic" w:hAnsi="Simplified Arabic" w:cs="Simplified Arabic" w:hint="cs"/>
          <w:sz w:val="28"/>
          <w:szCs w:val="28"/>
          <w:rtl/>
        </w:rPr>
        <w:t>أ</w:t>
      </w:r>
      <w:r w:rsidRPr="00BA70E7">
        <w:rPr>
          <w:rFonts w:ascii="Simplified Arabic" w:hAnsi="Simplified Arabic" w:cs="Simplified Arabic"/>
          <w:sz w:val="28"/>
          <w:szCs w:val="28"/>
          <w:rtl/>
        </w:rPr>
        <w:t>مني</w:t>
      </w:r>
      <w:r w:rsidR="006126F9"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وا</w:t>
      </w:r>
      <w:r w:rsidR="002F55FD" w:rsidRPr="00BA70E7">
        <w:rPr>
          <w:rFonts w:ascii="Simplified Arabic" w:hAnsi="Simplified Arabic" w:cs="Simplified Arabic"/>
          <w:sz w:val="28"/>
          <w:szCs w:val="28"/>
          <w:rtl/>
        </w:rPr>
        <w:t>لنفسي</w:t>
      </w:r>
      <w:r w:rsidR="006126F9" w:rsidRPr="00BA70E7">
        <w:rPr>
          <w:rFonts w:ascii="Simplified Arabic" w:hAnsi="Simplified Arabic" w:cs="Simplified Arabic" w:hint="cs"/>
          <w:sz w:val="28"/>
          <w:szCs w:val="28"/>
          <w:rtl/>
        </w:rPr>
        <w:t>،</w:t>
      </w:r>
      <w:r w:rsidR="002F55FD" w:rsidRPr="00BA70E7">
        <w:rPr>
          <w:rFonts w:ascii="Simplified Arabic" w:hAnsi="Simplified Arabic" w:cs="Simplified Arabic"/>
          <w:sz w:val="28"/>
          <w:szCs w:val="28"/>
          <w:rtl/>
        </w:rPr>
        <w:t xml:space="preserve"> و</w:t>
      </w:r>
      <w:r w:rsidR="009D69A8" w:rsidRPr="00BA70E7">
        <w:rPr>
          <w:rFonts w:ascii="Simplified Arabic" w:hAnsi="Simplified Arabic" w:cs="Simplified Arabic" w:hint="cs"/>
          <w:sz w:val="28"/>
          <w:szCs w:val="28"/>
          <w:rtl/>
        </w:rPr>
        <w:t>الاعتيادي</w:t>
      </w:r>
      <w:r w:rsidR="002F55FD" w:rsidRPr="00BA70E7">
        <w:rPr>
          <w:rFonts w:ascii="Simplified Arabic" w:hAnsi="Simplified Arabic" w:cs="Simplified Arabic"/>
          <w:sz w:val="28"/>
          <w:szCs w:val="28"/>
          <w:rtl/>
        </w:rPr>
        <w:t xml:space="preserve"> </w:t>
      </w:r>
      <w:r w:rsidR="009D69A8" w:rsidRPr="00BA70E7">
        <w:rPr>
          <w:rFonts w:ascii="Simplified Arabic" w:hAnsi="Simplified Arabic" w:cs="Simplified Arabic" w:hint="cs"/>
          <w:sz w:val="28"/>
          <w:szCs w:val="28"/>
          <w:rtl/>
        </w:rPr>
        <w:t>للمدرسة</w:t>
      </w:r>
      <w:r w:rsidR="006126F9" w:rsidRPr="00BA70E7">
        <w:rPr>
          <w:rFonts w:ascii="Simplified Arabic" w:hAnsi="Simplified Arabic" w:cs="Simplified Arabic" w:hint="cs"/>
          <w:sz w:val="28"/>
          <w:szCs w:val="28"/>
          <w:rtl/>
        </w:rPr>
        <w:t>،</w:t>
      </w:r>
      <w:r w:rsidR="002F55FD" w:rsidRPr="00BA70E7">
        <w:rPr>
          <w:rFonts w:ascii="Simplified Arabic" w:hAnsi="Simplified Arabic" w:cs="Simplified Arabic"/>
          <w:sz w:val="28"/>
          <w:szCs w:val="28"/>
        </w:rPr>
        <w:t xml:space="preserve"> </w:t>
      </w:r>
      <w:r w:rsidR="009D69A8" w:rsidRPr="00BA70E7">
        <w:rPr>
          <w:rFonts w:ascii="Simplified Arabic" w:hAnsi="Simplified Arabic" w:cs="Simplified Arabic" w:hint="cs"/>
          <w:sz w:val="28"/>
          <w:szCs w:val="28"/>
          <w:rtl/>
        </w:rPr>
        <w:t>وبسبب ذلك</w:t>
      </w:r>
      <w:r w:rsidR="000A7661" w:rsidRPr="00BA70E7">
        <w:rPr>
          <w:rFonts w:ascii="Simplified Arabic" w:hAnsi="Simplified Arabic" w:cs="Simplified Arabic" w:hint="cs"/>
          <w:sz w:val="28"/>
          <w:szCs w:val="28"/>
          <w:rtl/>
        </w:rPr>
        <w:t xml:space="preserve"> </w:t>
      </w:r>
      <w:r w:rsidR="006335C9" w:rsidRPr="00BA70E7">
        <w:rPr>
          <w:rFonts w:ascii="Simplified Arabic" w:hAnsi="Simplified Arabic" w:cs="Simplified Arabic" w:hint="cs"/>
          <w:sz w:val="28"/>
          <w:szCs w:val="28"/>
          <w:rtl/>
        </w:rPr>
        <w:t>يلاحظ ان</w:t>
      </w:r>
      <w:r w:rsidR="002F55FD" w:rsidRPr="00BA70E7">
        <w:rPr>
          <w:rFonts w:ascii="Simplified Arabic" w:hAnsi="Simplified Arabic" w:cs="Simplified Arabic" w:hint="cs"/>
          <w:sz w:val="28"/>
          <w:szCs w:val="28"/>
          <w:rtl/>
        </w:rPr>
        <w:t xml:space="preserve"> </w:t>
      </w:r>
      <w:r w:rsidRPr="00BA70E7">
        <w:rPr>
          <w:rFonts w:ascii="Simplified Arabic" w:hAnsi="Simplified Arabic" w:cs="Simplified Arabic"/>
          <w:sz w:val="28"/>
          <w:szCs w:val="28"/>
          <w:rtl/>
        </w:rPr>
        <w:t xml:space="preserve">البحوث السيكولوجية قد أعطت </w:t>
      </w:r>
      <w:r w:rsidR="009D69A8" w:rsidRPr="00BA70E7">
        <w:rPr>
          <w:rFonts w:ascii="Simplified Arabic" w:hAnsi="Simplified Arabic" w:cs="Simplified Arabic" w:hint="cs"/>
          <w:sz w:val="28"/>
          <w:szCs w:val="28"/>
          <w:rtl/>
        </w:rPr>
        <w:t>اهتمام كبير لهذا النوع من المشاكل</w:t>
      </w:r>
      <w:r w:rsidR="006126F9" w:rsidRPr="00BA70E7">
        <w:rPr>
          <w:rFonts w:ascii="Simplified Arabic" w:hAnsi="Simplified Arabic" w:cs="Simplified Arabic"/>
          <w:sz w:val="28"/>
          <w:szCs w:val="28"/>
          <w:rtl/>
        </w:rPr>
        <w:t xml:space="preserve"> في</w:t>
      </w:r>
      <w:r w:rsidRPr="00BA70E7">
        <w:rPr>
          <w:rFonts w:ascii="Simplified Arabic" w:hAnsi="Simplified Arabic" w:cs="Simplified Arabic"/>
          <w:sz w:val="28"/>
          <w:szCs w:val="28"/>
          <w:rtl/>
        </w:rPr>
        <w:t xml:space="preserve"> المجالات </w:t>
      </w:r>
      <w:r w:rsidR="006126F9" w:rsidRPr="00BA70E7">
        <w:rPr>
          <w:rFonts w:ascii="Simplified Arabic" w:hAnsi="Simplified Arabic" w:cs="Simplified Arabic" w:hint="cs"/>
          <w:sz w:val="28"/>
          <w:szCs w:val="28"/>
          <w:rtl/>
        </w:rPr>
        <w:t xml:space="preserve">كافة، </w:t>
      </w:r>
      <w:r w:rsidRPr="00BA70E7">
        <w:rPr>
          <w:rFonts w:ascii="Simplified Arabic" w:hAnsi="Simplified Arabic" w:cs="Simplified Arabic"/>
          <w:sz w:val="28"/>
          <w:szCs w:val="28"/>
          <w:rtl/>
        </w:rPr>
        <w:t xml:space="preserve">سواء </w:t>
      </w:r>
      <w:r w:rsidR="007B4249" w:rsidRPr="00BA70E7">
        <w:rPr>
          <w:rFonts w:ascii="Simplified Arabic" w:hAnsi="Simplified Arabic" w:cs="Simplified Arabic" w:hint="cs"/>
          <w:sz w:val="28"/>
          <w:szCs w:val="28"/>
          <w:rtl/>
        </w:rPr>
        <w:t>بسبب</w:t>
      </w:r>
      <w:r w:rsidR="006126F9" w:rsidRPr="00BA70E7">
        <w:rPr>
          <w:rFonts w:ascii="Simplified Arabic" w:hAnsi="Simplified Arabic" w:cs="Simplified Arabic"/>
          <w:sz w:val="28"/>
          <w:szCs w:val="28"/>
          <w:rtl/>
        </w:rPr>
        <w:t xml:space="preserve"> ال</w:t>
      </w:r>
      <w:r w:rsidR="006126F9" w:rsidRPr="00BA70E7">
        <w:rPr>
          <w:rFonts w:ascii="Simplified Arabic" w:hAnsi="Simplified Arabic" w:cs="Simplified Arabic" w:hint="cs"/>
          <w:sz w:val="28"/>
          <w:szCs w:val="28"/>
          <w:rtl/>
        </w:rPr>
        <w:t>إ</w:t>
      </w:r>
      <w:r w:rsidR="002F55FD" w:rsidRPr="00BA70E7">
        <w:rPr>
          <w:rFonts w:ascii="Simplified Arabic" w:hAnsi="Simplified Arabic" w:cs="Simplified Arabic"/>
          <w:sz w:val="28"/>
          <w:szCs w:val="28"/>
          <w:rtl/>
        </w:rPr>
        <w:t>علام</w:t>
      </w:r>
      <w:r w:rsidR="006126F9" w:rsidRPr="00BA70E7">
        <w:rPr>
          <w:rFonts w:ascii="Simplified Arabic" w:hAnsi="Simplified Arabic" w:cs="Simplified Arabic" w:hint="cs"/>
          <w:sz w:val="28"/>
          <w:szCs w:val="28"/>
          <w:rtl/>
        </w:rPr>
        <w:t>،</w:t>
      </w:r>
      <w:r w:rsidR="006126F9" w:rsidRPr="00BA70E7">
        <w:rPr>
          <w:rFonts w:ascii="Simplified Arabic" w:hAnsi="Simplified Arabic" w:cs="Simplified Arabic"/>
          <w:sz w:val="28"/>
          <w:szCs w:val="28"/>
          <w:rtl/>
        </w:rPr>
        <w:t xml:space="preserve"> </w:t>
      </w:r>
      <w:r w:rsidR="006126F9" w:rsidRPr="00BA70E7">
        <w:rPr>
          <w:rFonts w:ascii="Simplified Arabic" w:hAnsi="Simplified Arabic" w:cs="Simplified Arabic" w:hint="cs"/>
          <w:sz w:val="28"/>
          <w:szCs w:val="28"/>
          <w:rtl/>
        </w:rPr>
        <w:t>أ</w:t>
      </w:r>
      <w:r w:rsidR="006126F9" w:rsidRPr="00BA70E7">
        <w:rPr>
          <w:rFonts w:ascii="Simplified Arabic" w:hAnsi="Simplified Arabic" w:cs="Simplified Arabic"/>
          <w:sz w:val="28"/>
          <w:szCs w:val="28"/>
          <w:rtl/>
        </w:rPr>
        <w:t>و مواقع ال</w:t>
      </w:r>
      <w:r w:rsidR="006126F9" w:rsidRPr="00BA70E7">
        <w:rPr>
          <w:rFonts w:ascii="Simplified Arabic" w:hAnsi="Simplified Arabic" w:cs="Simplified Arabic" w:hint="cs"/>
          <w:sz w:val="28"/>
          <w:szCs w:val="28"/>
          <w:rtl/>
        </w:rPr>
        <w:t>إ</w:t>
      </w:r>
      <w:r w:rsidR="002F55FD" w:rsidRPr="00BA70E7">
        <w:rPr>
          <w:rFonts w:ascii="Simplified Arabic" w:hAnsi="Simplified Arabic" w:cs="Simplified Arabic"/>
          <w:sz w:val="28"/>
          <w:szCs w:val="28"/>
          <w:rtl/>
        </w:rPr>
        <w:t xml:space="preserve">نترنت </w:t>
      </w:r>
      <w:r w:rsidR="002F55FD" w:rsidRPr="00BA70E7">
        <w:rPr>
          <w:rFonts w:ascii="Simplified Arabic" w:hAnsi="Simplified Arabic" w:cs="Simplified Arabic" w:hint="cs"/>
          <w:b/>
          <w:bCs/>
          <w:sz w:val="28"/>
          <w:szCs w:val="28"/>
          <w:rtl/>
        </w:rPr>
        <w:t>(سعيد، 2020).</w:t>
      </w:r>
    </w:p>
    <w:p w:rsidR="00B774D5" w:rsidRPr="00BA70E7" w:rsidRDefault="002F55FD" w:rsidP="00AB48C9">
      <w:pPr>
        <w:spacing w:line="360" w:lineRule="auto"/>
        <w:ind w:firstLine="720"/>
        <w:jc w:val="both"/>
        <w:rPr>
          <w:rFonts w:ascii="Simplified Arabic" w:hAnsi="Simplified Arabic" w:cs="Simplified Arabic"/>
          <w:sz w:val="28"/>
          <w:szCs w:val="28"/>
          <w:rtl/>
        </w:rPr>
      </w:pPr>
      <w:r w:rsidRPr="00BA70E7">
        <w:rPr>
          <w:rFonts w:ascii="Simplified Arabic" w:hAnsi="Simplified Arabic" w:cs="Simplified Arabic" w:hint="cs"/>
          <w:sz w:val="28"/>
          <w:szCs w:val="28"/>
          <w:rtl/>
        </w:rPr>
        <w:t>و</w:t>
      </w:r>
      <w:r w:rsidR="00B774D5" w:rsidRPr="00BA70E7">
        <w:rPr>
          <w:rFonts w:ascii="Simplified Arabic" w:hAnsi="Simplified Arabic" w:cs="Simplified Arabic"/>
          <w:sz w:val="28"/>
          <w:szCs w:val="28"/>
          <w:rtl/>
        </w:rPr>
        <w:t>قد تطور دور الإدارة المدرسية تماشيا مع طبيعة العصر</w:t>
      </w:r>
      <w:r w:rsidR="006126F9" w:rsidRPr="00BA70E7">
        <w:rPr>
          <w:rFonts w:ascii="Simplified Arabic" w:hAnsi="Simplified Arabic" w:cs="Simplified Arabic" w:hint="cs"/>
          <w:sz w:val="28"/>
          <w:szCs w:val="28"/>
          <w:rtl/>
        </w:rPr>
        <w:t>،</w:t>
      </w:r>
      <w:r w:rsidR="00B774D5" w:rsidRPr="00BA70E7">
        <w:rPr>
          <w:rFonts w:ascii="Simplified Arabic" w:hAnsi="Simplified Arabic" w:cs="Simplified Arabic"/>
          <w:sz w:val="28"/>
          <w:szCs w:val="28"/>
          <w:rtl/>
        </w:rPr>
        <w:t xml:space="preserve"> ومستجداته</w:t>
      </w:r>
      <w:r w:rsidR="006126F9" w:rsidRPr="00BA70E7">
        <w:rPr>
          <w:rFonts w:ascii="Simplified Arabic" w:hAnsi="Simplified Arabic" w:cs="Simplified Arabic" w:hint="cs"/>
          <w:sz w:val="28"/>
          <w:szCs w:val="28"/>
          <w:rtl/>
        </w:rPr>
        <w:t>،</w:t>
      </w:r>
      <w:r w:rsidR="00B774D5" w:rsidRPr="00BA70E7">
        <w:rPr>
          <w:rFonts w:ascii="Simplified Arabic" w:hAnsi="Simplified Arabic" w:cs="Simplified Arabic"/>
          <w:sz w:val="28"/>
          <w:szCs w:val="28"/>
          <w:rtl/>
        </w:rPr>
        <w:t xml:space="preserve"> ومتطلباته في فلسطين، فلم يعـد هدف مدير المدرسة مجرد المحافظة على النظام، وتسيير شؤون المدرسة تـسييرا روتينيـا وفـق الجدول </w:t>
      </w:r>
      <w:r w:rsidR="00B774D5" w:rsidRPr="00BA70E7">
        <w:rPr>
          <w:rFonts w:ascii="Simplified Arabic" w:hAnsi="Simplified Arabic" w:cs="Simplified Arabic"/>
          <w:sz w:val="28"/>
          <w:szCs w:val="28"/>
          <w:rtl/>
        </w:rPr>
        <w:lastRenderedPageBreak/>
        <w:t xml:space="preserve">الموضوع في </w:t>
      </w:r>
      <w:r w:rsidR="00AB48C9" w:rsidRPr="00BA70E7">
        <w:rPr>
          <w:rFonts w:ascii="Simplified Arabic" w:hAnsi="Simplified Arabic" w:cs="Simplified Arabic" w:hint="cs"/>
          <w:sz w:val="28"/>
          <w:szCs w:val="28"/>
          <w:rtl/>
        </w:rPr>
        <w:t>المدرسة</w:t>
      </w:r>
      <w:r w:rsidR="006126F9" w:rsidRPr="00BA70E7">
        <w:rPr>
          <w:rFonts w:ascii="Simplified Arabic" w:hAnsi="Simplified Arabic" w:cs="Simplified Arabic"/>
          <w:sz w:val="28"/>
          <w:szCs w:val="28"/>
          <w:rtl/>
        </w:rPr>
        <w:t xml:space="preserve">، وحصر حضور الطلبة وتغيبهم، </w:t>
      </w:r>
      <w:r w:rsidR="006126F9" w:rsidRPr="00BA70E7">
        <w:rPr>
          <w:rFonts w:ascii="Simplified Arabic" w:hAnsi="Simplified Arabic" w:cs="Simplified Arabic" w:hint="cs"/>
          <w:sz w:val="28"/>
          <w:szCs w:val="28"/>
          <w:rtl/>
        </w:rPr>
        <w:t>بل</w:t>
      </w:r>
      <w:r w:rsidR="00B774D5" w:rsidRPr="00BA70E7">
        <w:rPr>
          <w:rFonts w:ascii="Simplified Arabic" w:hAnsi="Simplified Arabic" w:cs="Simplified Arabic"/>
          <w:sz w:val="28"/>
          <w:szCs w:val="28"/>
          <w:rtl/>
        </w:rPr>
        <w:t xml:space="preserve"> صارت الإدارة المدرسية تهتم بالطالب نفسه، وتوفير كل الظروف</w:t>
      </w:r>
      <w:r w:rsidR="006126F9" w:rsidRPr="00BA70E7">
        <w:rPr>
          <w:rFonts w:ascii="Simplified Arabic" w:hAnsi="Simplified Arabic" w:cs="Simplified Arabic" w:hint="cs"/>
          <w:sz w:val="28"/>
          <w:szCs w:val="28"/>
          <w:rtl/>
        </w:rPr>
        <w:t>،</w:t>
      </w:r>
      <w:r w:rsidR="00B774D5" w:rsidRPr="00BA70E7">
        <w:rPr>
          <w:rFonts w:ascii="Simplified Arabic" w:hAnsi="Simplified Arabic" w:cs="Simplified Arabic"/>
          <w:sz w:val="28"/>
          <w:szCs w:val="28"/>
          <w:rtl/>
        </w:rPr>
        <w:t xml:space="preserve"> والإمكانات التي تساعد على توجيـ</w:t>
      </w:r>
      <w:r w:rsidR="006126F9" w:rsidRPr="00BA70E7">
        <w:rPr>
          <w:rFonts w:ascii="Simplified Arabic" w:hAnsi="Simplified Arabic" w:cs="Simplified Arabic" w:hint="cs"/>
          <w:sz w:val="28"/>
          <w:szCs w:val="28"/>
          <w:rtl/>
        </w:rPr>
        <w:t>ه</w:t>
      </w:r>
      <w:r w:rsidR="00B774D5" w:rsidRPr="00BA70E7">
        <w:rPr>
          <w:rFonts w:ascii="Simplified Arabic" w:hAnsi="Simplified Arabic" w:cs="Simplified Arabic"/>
          <w:sz w:val="28"/>
          <w:szCs w:val="28"/>
          <w:rtl/>
        </w:rPr>
        <w:t>ه توجي</w:t>
      </w:r>
      <w:r w:rsidR="006126F9" w:rsidRPr="00BA70E7">
        <w:rPr>
          <w:rFonts w:ascii="Simplified Arabic" w:hAnsi="Simplified Arabic" w:cs="Simplified Arabic"/>
          <w:sz w:val="28"/>
          <w:szCs w:val="28"/>
          <w:rtl/>
        </w:rPr>
        <w:t>ها سلوكيا سليما، وكذلك تحسين ال</w:t>
      </w:r>
      <w:r w:rsidR="006126F9" w:rsidRPr="00BA70E7">
        <w:rPr>
          <w:rFonts w:ascii="Simplified Arabic" w:hAnsi="Simplified Arabic" w:cs="Simplified Arabic" w:hint="cs"/>
          <w:sz w:val="28"/>
          <w:szCs w:val="28"/>
          <w:rtl/>
        </w:rPr>
        <w:t>إ</w:t>
      </w:r>
      <w:r w:rsidR="00B774D5" w:rsidRPr="00BA70E7">
        <w:rPr>
          <w:rFonts w:ascii="Simplified Arabic" w:hAnsi="Simplified Arabic" w:cs="Simplified Arabic"/>
          <w:sz w:val="28"/>
          <w:szCs w:val="28"/>
          <w:rtl/>
        </w:rPr>
        <w:t>جراءات التربوية في فلسطين</w:t>
      </w:r>
      <w:r w:rsidR="006126F9" w:rsidRPr="00BA70E7">
        <w:rPr>
          <w:rFonts w:ascii="Simplified Arabic" w:hAnsi="Simplified Arabic" w:cs="Simplified Arabic" w:hint="cs"/>
          <w:sz w:val="28"/>
          <w:szCs w:val="28"/>
          <w:rtl/>
        </w:rPr>
        <w:t>؛</w:t>
      </w:r>
      <w:r w:rsidR="00B774D5" w:rsidRPr="00BA70E7">
        <w:rPr>
          <w:rFonts w:ascii="Simplified Arabic" w:hAnsi="Simplified Arabic" w:cs="Simplified Arabic"/>
          <w:sz w:val="28"/>
          <w:szCs w:val="28"/>
          <w:rtl/>
        </w:rPr>
        <w:t xml:space="preserve"> لتحقيق الأهداف التربوية الاجتماعية التي هي الأسـاس بالنـسبة للإدارة المدرسية</w:t>
      </w:r>
      <w:r w:rsidR="00B774D5" w:rsidRPr="00BA70E7">
        <w:rPr>
          <w:rFonts w:ascii="Simplified Arabic" w:hAnsi="Simplified Arabic" w:cs="Simplified Arabic"/>
          <w:sz w:val="28"/>
          <w:szCs w:val="28"/>
        </w:rPr>
        <w:t>.</w:t>
      </w:r>
    </w:p>
    <w:p w:rsidR="00B774D5" w:rsidRPr="00BA70E7" w:rsidRDefault="00B774D5" w:rsidP="00827691">
      <w:pPr>
        <w:pStyle w:val="1"/>
        <w:rPr>
          <w:rtl/>
        </w:rPr>
      </w:pPr>
      <w:bookmarkStart w:id="32" w:name="_Toc113654870"/>
      <w:proofErr w:type="gramStart"/>
      <w:r w:rsidRPr="00BA70E7">
        <w:rPr>
          <w:rtl/>
        </w:rPr>
        <w:t>مشكلة</w:t>
      </w:r>
      <w:proofErr w:type="gramEnd"/>
      <w:r w:rsidRPr="00BA70E7">
        <w:rPr>
          <w:rtl/>
        </w:rPr>
        <w:t xml:space="preserve"> الدراسة</w:t>
      </w:r>
      <w:bookmarkEnd w:id="32"/>
    </w:p>
    <w:p w:rsidR="00B774D5" w:rsidRPr="00BA70E7" w:rsidRDefault="00B774D5" w:rsidP="007F49B2">
      <w:pPr>
        <w:spacing w:line="360" w:lineRule="auto"/>
        <w:ind w:firstLine="720"/>
        <w:jc w:val="both"/>
        <w:rPr>
          <w:rFonts w:ascii="Simplified Arabic" w:hAnsi="Simplified Arabic" w:cs="Simplified Arabic"/>
          <w:sz w:val="28"/>
          <w:szCs w:val="28"/>
          <w:rtl/>
        </w:rPr>
      </w:pPr>
      <w:r w:rsidRPr="00BA70E7">
        <w:rPr>
          <w:rFonts w:ascii="Simplified Arabic" w:hAnsi="Simplified Arabic" w:cs="Simplified Arabic"/>
          <w:sz w:val="28"/>
          <w:szCs w:val="28"/>
          <w:rtl/>
        </w:rPr>
        <w:t>على الرغم من وجود دراسات أجنبية تتناول سلوكيات الاستقواء في العمل</w:t>
      </w:r>
      <w:r w:rsidR="00F4181E"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وكيفية تعديل الم</w:t>
      </w:r>
      <w:r w:rsidR="00F4181E" w:rsidRPr="00BA70E7">
        <w:rPr>
          <w:rFonts w:ascii="Simplified Arabic" w:hAnsi="Simplified Arabic" w:cs="Simplified Arabic"/>
          <w:sz w:val="28"/>
          <w:szCs w:val="28"/>
          <w:rtl/>
        </w:rPr>
        <w:t>دير ل</w:t>
      </w:r>
      <w:r w:rsidR="001C7FDB" w:rsidRPr="00BA70E7">
        <w:rPr>
          <w:rFonts w:ascii="Simplified Arabic" w:hAnsi="Simplified Arabic" w:cs="Simplified Arabic"/>
          <w:sz w:val="28"/>
          <w:szCs w:val="28"/>
          <w:rtl/>
        </w:rPr>
        <w:t>هذه التصرفات السلوكية</w:t>
      </w:r>
      <w:r w:rsidR="00F4181E" w:rsidRPr="00BA70E7">
        <w:rPr>
          <w:rFonts w:ascii="Simplified Arabic" w:hAnsi="Simplified Arabic" w:cs="Simplified Arabic"/>
          <w:sz w:val="28"/>
          <w:szCs w:val="28"/>
          <w:rtl/>
        </w:rPr>
        <w:t xml:space="preserve">، في المقابل </w:t>
      </w:r>
      <w:r w:rsidR="00F4181E" w:rsidRPr="00BA70E7">
        <w:rPr>
          <w:rFonts w:ascii="Simplified Arabic" w:hAnsi="Simplified Arabic" w:cs="Simplified Arabic" w:hint="cs"/>
          <w:sz w:val="28"/>
          <w:szCs w:val="28"/>
          <w:rtl/>
        </w:rPr>
        <w:t>إ</w:t>
      </w:r>
      <w:r w:rsidRPr="00BA70E7">
        <w:rPr>
          <w:rFonts w:ascii="Simplified Arabic" w:hAnsi="Simplified Arabic" w:cs="Simplified Arabic"/>
          <w:sz w:val="28"/>
          <w:szCs w:val="28"/>
          <w:rtl/>
        </w:rPr>
        <w:t xml:space="preserve">ن السلوكيات </w:t>
      </w:r>
      <w:r w:rsidR="001C7FDB" w:rsidRPr="00BA70E7">
        <w:rPr>
          <w:rFonts w:ascii="Simplified Arabic" w:hAnsi="Simplified Arabic" w:cs="Simplified Arabic" w:hint="cs"/>
          <w:sz w:val="28"/>
          <w:szCs w:val="28"/>
          <w:rtl/>
        </w:rPr>
        <w:t xml:space="preserve">غير </w:t>
      </w:r>
      <w:r w:rsidR="0008770F" w:rsidRPr="00BA70E7">
        <w:rPr>
          <w:rFonts w:ascii="Simplified Arabic" w:hAnsi="Simplified Arabic" w:cs="Simplified Arabic" w:hint="cs"/>
          <w:sz w:val="28"/>
          <w:szCs w:val="28"/>
          <w:rtl/>
        </w:rPr>
        <w:t>ال</w:t>
      </w:r>
      <w:r w:rsidR="001C7FDB" w:rsidRPr="00BA70E7">
        <w:rPr>
          <w:rFonts w:ascii="Simplified Arabic" w:hAnsi="Simplified Arabic" w:cs="Simplified Arabic" w:hint="cs"/>
          <w:sz w:val="28"/>
          <w:szCs w:val="28"/>
          <w:rtl/>
        </w:rPr>
        <w:t>ايجابية</w:t>
      </w:r>
      <w:r w:rsidRPr="00BA70E7">
        <w:rPr>
          <w:rFonts w:ascii="Simplified Arabic" w:hAnsi="Simplified Arabic" w:cs="Simplified Arabic"/>
          <w:sz w:val="28"/>
          <w:szCs w:val="28"/>
          <w:rtl/>
        </w:rPr>
        <w:t xml:space="preserve"> التي تمارس في المدارس بشكل عام</w:t>
      </w:r>
      <w:r w:rsidR="00F4181E"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وسلوكيات الاستقواء بين الطلبة بشكل خاص</w:t>
      </w:r>
      <w:r w:rsidR="00F4181E" w:rsidRPr="00BA70E7">
        <w:rPr>
          <w:rFonts w:ascii="Simplified Arabic" w:hAnsi="Simplified Arabic" w:cs="Simplified Arabic" w:hint="cs"/>
          <w:sz w:val="28"/>
          <w:szCs w:val="28"/>
          <w:rtl/>
        </w:rPr>
        <w:t>،</w:t>
      </w:r>
      <w:r w:rsidR="00F4181E" w:rsidRPr="00BA70E7">
        <w:rPr>
          <w:rFonts w:ascii="Simplified Arabic" w:hAnsi="Simplified Arabic" w:cs="Simplified Arabic"/>
          <w:sz w:val="28"/>
          <w:szCs w:val="28"/>
          <w:rtl/>
        </w:rPr>
        <w:t xml:space="preserve"> وكيفية تقويمها من</w:t>
      </w:r>
      <w:r w:rsidRPr="00BA70E7">
        <w:rPr>
          <w:rFonts w:ascii="Simplified Arabic" w:hAnsi="Simplified Arabic" w:cs="Simplified Arabic"/>
          <w:sz w:val="28"/>
          <w:szCs w:val="28"/>
          <w:rtl/>
        </w:rPr>
        <w:t xml:space="preserve"> </w:t>
      </w:r>
      <w:r w:rsidR="00827691" w:rsidRPr="00BA70E7">
        <w:rPr>
          <w:rFonts w:ascii="Simplified Arabic" w:hAnsi="Simplified Arabic" w:cs="Simplified Arabic" w:hint="cs"/>
          <w:sz w:val="28"/>
          <w:szCs w:val="28"/>
          <w:rtl/>
        </w:rPr>
        <w:t xml:space="preserve">قبل </w:t>
      </w:r>
      <w:r w:rsidRPr="00BA70E7">
        <w:rPr>
          <w:rFonts w:ascii="Simplified Arabic" w:hAnsi="Simplified Arabic" w:cs="Simplified Arabic"/>
          <w:sz w:val="28"/>
          <w:szCs w:val="28"/>
          <w:rtl/>
        </w:rPr>
        <w:t xml:space="preserve">مدير المدرسة لم </w:t>
      </w:r>
      <w:r w:rsidR="00F4181E" w:rsidRPr="00BA70E7">
        <w:rPr>
          <w:rFonts w:ascii="Simplified Arabic" w:hAnsi="Simplified Arabic" w:cs="Simplified Arabic"/>
          <w:sz w:val="28"/>
          <w:szCs w:val="28"/>
          <w:rtl/>
        </w:rPr>
        <w:t>يربط بينهم في البيئة العربية، و</w:t>
      </w:r>
      <w:r w:rsidR="00F4181E" w:rsidRPr="00BA70E7">
        <w:rPr>
          <w:rFonts w:ascii="Simplified Arabic" w:hAnsi="Simplified Arabic" w:cs="Simplified Arabic" w:hint="cs"/>
          <w:sz w:val="28"/>
          <w:szCs w:val="28"/>
          <w:rtl/>
        </w:rPr>
        <w:t>إ</w:t>
      </w:r>
      <w:r w:rsidRPr="00BA70E7">
        <w:rPr>
          <w:rFonts w:ascii="Simplified Arabic" w:hAnsi="Simplified Arabic" w:cs="Simplified Arabic"/>
          <w:sz w:val="28"/>
          <w:szCs w:val="28"/>
          <w:rtl/>
        </w:rPr>
        <w:t xml:space="preserve">ن القليل منها ركزت على </w:t>
      </w:r>
      <w:r w:rsidR="001C7FDB" w:rsidRPr="00BA70E7">
        <w:rPr>
          <w:rFonts w:ascii="Simplified Arabic" w:hAnsi="Simplified Arabic" w:cs="Simplified Arabic" w:hint="cs"/>
          <w:sz w:val="28"/>
          <w:szCs w:val="28"/>
          <w:rtl/>
        </w:rPr>
        <w:t>سلوكيات غير سوية</w:t>
      </w:r>
      <w:r w:rsidRPr="00BA70E7">
        <w:rPr>
          <w:rFonts w:ascii="Simplified Arabic" w:hAnsi="Simplified Arabic" w:cs="Simplified Arabic"/>
          <w:sz w:val="28"/>
          <w:szCs w:val="28"/>
          <w:rtl/>
        </w:rPr>
        <w:t xml:space="preserve"> في بيئة المدرسة</w:t>
      </w:r>
      <w:r w:rsidR="004E6060" w:rsidRPr="00BA70E7">
        <w:rPr>
          <w:rFonts w:ascii="Simplified Arabic" w:hAnsi="Simplified Arabic" w:cs="Simplified Arabic" w:hint="cs"/>
          <w:sz w:val="28"/>
          <w:szCs w:val="28"/>
          <w:rtl/>
        </w:rPr>
        <w:t>.</w:t>
      </w:r>
    </w:p>
    <w:p w:rsidR="00AB48C9" w:rsidRPr="00BA70E7" w:rsidRDefault="0008770F" w:rsidP="0008770F">
      <w:pPr>
        <w:spacing w:line="360" w:lineRule="auto"/>
        <w:ind w:firstLine="720"/>
        <w:jc w:val="both"/>
        <w:rPr>
          <w:rFonts w:ascii="Simplified Arabic" w:hAnsi="Simplified Arabic" w:cs="Simplified Arabic"/>
          <w:sz w:val="28"/>
          <w:szCs w:val="28"/>
          <w:rtl/>
        </w:rPr>
      </w:pPr>
      <w:r w:rsidRPr="00BA70E7">
        <w:rPr>
          <w:rFonts w:ascii="Simplified Arabic" w:hAnsi="Simplified Arabic" w:cs="Simplified Arabic" w:hint="cs"/>
          <w:sz w:val="28"/>
          <w:szCs w:val="28"/>
          <w:rtl/>
        </w:rPr>
        <w:t xml:space="preserve">كما ان </w:t>
      </w:r>
      <w:r w:rsidR="00AB48C9" w:rsidRPr="00BA70E7">
        <w:rPr>
          <w:rFonts w:ascii="Simplified Arabic" w:hAnsi="Simplified Arabic" w:cs="Simplified Arabic"/>
          <w:sz w:val="28"/>
          <w:szCs w:val="28"/>
          <w:rtl/>
        </w:rPr>
        <w:t>تحديد أهم ال</w:t>
      </w:r>
      <w:r w:rsidR="00AB48C9" w:rsidRPr="00BA70E7">
        <w:rPr>
          <w:rFonts w:ascii="Simplified Arabic" w:hAnsi="Simplified Arabic" w:cs="Simplified Arabic" w:hint="cs"/>
          <w:sz w:val="28"/>
          <w:szCs w:val="28"/>
          <w:rtl/>
        </w:rPr>
        <w:t>أ</w:t>
      </w:r>
      <w:r w:rsidR="00AB48C9" w:rsidRPr="00BA70E7">
        <w:rPr>
          <w:rFonts w:ascii="Simplified Arabic" w:hAnsi="Simplified Arabic" w:cs="Simplified Arabic"/>
          <w:sz w:val="28"/>
          <w:szCs w:val="28"/>
          <w:rtl/>
        </w:rPr>
        <w:t>مور التي تساعد</w:t>
      </w:r>
      <w:r w:rsidR="00AB48C9" w:rsidRPr="00BA70E7">
        <w:rPr>
          <w:rFonts w:ascii="Simplified Arabic" w:hAnsi="Simplified Arabic" w:cs="Simplified Arabic" w:hint="cs"/>
          <w:sz w:val="28"/>
          <w:szCs w:val="28"/>
          <w:rtl/>
        </w:rPr>
        <w:t>هم</w:t>
      </w:r>
      <w:r w:rsidR="00AB48C9" w:rsidRPr="00BA70E7">
        <w:rPr>
          <w:rFonts w:ascii="Simplified Arabic" w:hAnsi="Simplified Arabic" w:cs="Simplified Arabic"/>
          <w:sz w:val="28"/>
          <w:szCs w:val="28"/>
          <w:rtl/>
        </w:rPr>
        <w:t xml:space="preserve"> على معالجة هذه الظاهرة</w:t>
      </w:r>
      <w:r w:rsidR="00AB48C9" w:rsidRPr="00BA70E7">
        <w:rPr>
          <w:rFonts w:ascii="Simplified Arabic" w:hAnsi="Simplified Arabic" w:cs="Simplified Arabic" w:hint="cs"/>
          <w:sz w:val="28"/>
          <w:szCs w:val="28"/>
          <w:rtl/>
        </w:rPr>
        <w:t>،</w:t>
      </w:r>
      <w:r w:rsidR="00AB48C9" w:rsidRPr="00BA70E7">
        <w:rPr>
          <w:rFonts w:ascii="Simplified Arabic" w:hAnsi="Simplified Arabic" w:cs="Simplified Arabic"/>
          <w:sz w:val="28"/>
          <w:szCs w:val="28"/>
          <w:rtl/>
        </w:rPr>
        <w:t xml:space="preserve"> وتقويمها في المدارس الفلسطينية</w:t>
      </w:r>
      <w:r w:rsidR="00AB48C9" w:rsidRPr="00BA70E7">
        <w:rPr>
          <w:rFonts w:ascii="Simplified Arabic" w:hAnsi="Simplified Arabic" w:cs="Simplified Arabic" w:hint="cs"/>
          <w:sz w:val="28"/>
          <w:szCs w:val="28"/>
          <w:rtl/>
        </w:rPr>
        <w:t>،</w:t>
      </w:r>
      <w:r w:rsidR="00AB48C9" w:rsidRPr="00BA70E7">
        <w:rPr>
          <w:rFonts w:ascii="Simplified Arabic" w:hAnsi="Simplified Arabic" w:cs="Simplified Arabic"/>
          <w:sz w:val="28"/>
          <w:szCs w:val="28"/>
          <w:rtl/>
        </w:rPr>
        <w:t xml:space="preserve"> وبالأخص في منطقة </w:t>
      </w:r>
      <w:r w:rsidR="003D067A">
        <w:rPr>
          <w:rFonts w:ascii="Simplified Arabic" w:hAnsi="Simplified Arabic" w:cs="Simplified Arabic"/>
          <w:sz w:val="28"/>
          <w:szCs w:val="28"/>
          <w:rtl/>
        </w:rPr>
        <w:t>القدس الشرقية</w:t>
      </w:r>
      <w:r w:rsidR="00AB48C9" w:rsidRPr="00BA70E7">
        <w:rPr>
          <w:rFonts w:ascii="Simplified Arabic" w:hAnsi="Simplified Arabic" w:cs="Simplified Arabic" w:hint="cs"/>
          <w:sz w:val="28"/>
          <w:szCs w:val="28"/>
          <w:rtl/>
        </w:rPr>
        <w:t xml:space="preserve"> كونها مستهدفة من قبل الاحتلال الإسرائيلي بشكل خاص</w:t>
      </w:r>
      <w:r w:rsidR="00AB48C9" w:rsidRPr="00BA70E7">
        <w:rPr>
          <w:rFonts w:ascii="Simplified Arabic" w:hAnsi="Simplified Arabic" w:cs="Simplified Arabic"/>
          <w:sz w:val="28"/>
          <w:szCs w:val="28"/>
          <w:rtl/>
        </w:rPr>
        <w:t xml:space="preserve">، علّها تكون بدايةً موفقة في سبيل تحويل سلوك الطلبة الاستقوائي إلى سلوك سوي، ويمكن </w:t>
      </w:r>
      <w:r w:rsidR="00AB48C9" w:rsidRPr="00BA70E7">
        <w:rPr>
          <w:rFonts w:ascii="Simplified Arabic" w:hAnsi="Simplified Arabic" w:cs="Simplified Arabic" w:hint="cs"/>
          <w:sz w:val="28"/>
          <w:szCs w:val="28"/>
          <w:rtl/>
        </w:rPr>
        <w:t>أ</w:t>
      </w:r>
      <w:r w:rsidR="00AB48C9" w:rsidRPr="00BA70E7">
        <w:rPr>
          <w:rFonts w:ascii="Simplified Arabic" w:hAnsi="Simplified Arabic" w:cs="Simplified Arabic"/>
          <w:sz w:val="28"/>
          <w:szCs w:val="28"/>
          <w:rtl/>
        </w:rPr>
        <w:t>ن تفيد الدراسة الحالية كل</w:t>
      </w:r>
      <w:r w:rsidR="00AB48C9" w:rsidRPr="00BA70E7">
        <w:rPr>
          <w:rFonts w:ascii="Simplified Arabic" w:hAnsi="Simplified Arabic" w:cs="Simplified Arabic" w:hint="cs"/>
          <w:sz w:val="28"/>
          <w:szCs w:val="28"/>
          <w:rtl/>
        </w:rPr>
        <w:t>ّاً</w:t>
      </w:r>
      <w:r w:rsidR="00AB48C9" w:rsidRPr="00BA70E7">
        <w:rPr>
          <w:rFonts w:ascii="Simplified Arabic" w:hAnsi="Simplified Arabic" w:cs="Simplified Arabic"/>
          <w:sz w:val="28"/>
          <w:szCs w:val="28"/>
          <w:rtl/>
        </w:rPr>
        <w:t xml:space="preserve"> من المديرين</w:t>
      </w:r>
      <w:r w:rsidR="00AB48C9" w:rsidRPr="00BA70E7">
        <w:rPr>
          <w:rFonts w:ascii="Simplified Arabic" w:hAnsi="Simplified Arabic" w:cs="Simplified Arabic" w:hint="cs"/>
          <w:sz w:val="28"/>
          <w:szCs w:val="28"/>
          <w:rtl/>
        </w:rPr>
        <w:t>،</w:t>
      </w:r>
      <w:r w:rsidR="00AB48C9" w:rsidRPr="00BA70E7">
        <w:rPr>
          <w:rFonts w:ascii="Simplified Arabic" w:hAnsi="Simplified Arabic" w:cs="Simplified Arabic"/>
          <w:sz w:val="28"/>
          <w:szCs w:val="28"/>
          <w:rtl/>
        </w:rPr>
        <w:t xml:space="preserve"> والمديرات</w:t>
      </w:r>
      <w:r w:rsidR="00AB48C9" w:rsidRPr="00BA70E7">
        <w:rPr>
          <w:rFonts w:ascii="Simplified Arabic" w:hAnsi="Simplified Arabic" w:cs="Simplified Arabic" w:hint="cs"/>
          <w:sz w:val="28"/>
          <w:szCs w:val="28"/>
          <w:rtl/>
        </w:rPr>
        <w:t>،</w:t>
      </w:r>
      <w:r w:rsidR="00AB48C9" w:rsidRPr="00BA70E7">
        <w:rPr>
          <w:rFonts w:ascii="Simplified Arabic" w:hAnsi="Simplified Arabic" w:cs="Simplified Arabic"/>
          <w:sz w:val="28"/>
          <w:szCs w:val="28"/>
          <w:rtl/>
        </w:rPr>
        <w:t xml:space="preserve"> والمعلمين</w:t>
      </w:r>
      <w:r w:rsidR="00AB48C9" w:rsidRPr="00BA70E7">
        <w:rPr>
          <w:rFonts w:ascii="Simplified Arabic" w:hAnsi="Simplified Arabic" w:cs="Simplified Arabic" w:hint="cs"/>
          <w:sz w:val="28"/>
          <w:szCs w:val="28"/>
          <w:rtl/>
        </w:rPr>
        <w:t>،</w:t>
      </w:r>
      <w:r w:rsidR="00AB48C9" w:rsidRPr="00BA70E7">
        <w:rPr>
          <w:rFonts w:ascii="Simplified Arabic" w:hAnsi="Simplified Arabic" w:cs="Simplified Arabic"/>
          <w:sz w:val="28"/>
          <w:szCs w:val="28"/>
          <w:rtl/>
        </w:rPr>
        <w:t xml:space="preserve"> والمعلمات </w:t>
      </w:r>
      <w:r w:rsidR="00AB48C9" w:rsidRPr="00BA70E7">
        <w:rPr>
          <w:rFonts w:ascii="Simplified Arabic" w:hAnsi="Simplified Arabic" w:cs="Simplified Arabic" w:hint="cs"/>
          <w:sz w:val="28"/>
          <w:szCs w:val="28"/>
          <w:rtl/>
        </w:rPr>
        <w:t>،</w:t>
      </w:r>
      <w:r w:rsidR="00AB48C9" w:rsidRPr="00BA70E7">
        <w:rPr>
          <w:rFonts w:ascii="Simplified Arabic" w:hAnsi="Simplified Arabic" w:cs="Simplified Arabic"/>
          <w:sz w:val="28"/>
          <w:szCs w:val="28"/>
          <w:rtl/>
        </w:rPr>
        <w:t>ووزارة الت</w:t>
      </w:r>
      <w:r w:rsidR="00AB48C9" w:rsidRPr="00BA70E7">
        <w:rPr>
          <w:rFonts w:ascii="Simplified Arabic" w:hAnsi="Simplified Arabic" w:cs="Simplified Arabic" w:hint="cs"/>
          <w:sz w:val="28"/>
          <w:szCs w:val="28"/>
          <w:rtl/>
        </w:rPr>
        <w:t>ــ</w:t>
      </w:r>
      <w:r w:rsidR="00AB48C9" w:rsidRPr="00BA70E7">
        <w:rPr>
          <w:rFonts w:ascii="Simplified Arabic" w:hAnsi="Simplified Arabic" w:cs="Simplified Arabic"/>
          <w:sz w:val="28"/>
          <w:szCs w:val="28"/>
          <w:rtl/>
        </w:rPr>
        <w:t>ربية والت</w:t>
      </w:r>
      <w:r w:rsidR="00AB48C9" w:rsidRPr="00BA70E7">
        <w:rPr>
          <w:rFonts w:ascii="Simplified Arabic" w:hAnsi="Simplified Arabic" w:cs="Simplified Arabic" w:hint="cs"/>
          <w:sz w:val="28"/>
          <w:szCs w:val="28"/>
          <w:rtl/>
        </w:rPr>
        <w:t>ــ</w:t>
      </w:r>
      <w:r w:rsidR="00AB48C9" w:rsidRPr="00BA70E7">
        <w:rPr>
          <w:rFonts w:ascii="Simplified Arabic" w:hAnsi="Simplified Arabic" w:cs="Simplified Arabic"/>
          <w:sz w:val="28"/>
          <w:szCs w:val="28"/>
          <w:rtl/>
        </w:rPr>
        <w:t>عليم</w:t>
      </w:r>
      <w:r w:rsidR="00AB48C9" w:rsidRPr="00BA70E7">
        <w:rPr>
          <w:rFonts w:ascii="Simplified Arabic" w:hAnsi="Simplified Arabic" w:cs="Simplified Arabic" w:hint="cs"/>
          <w:sz w:val="28"/>
          <w:szCs w:val="28"/>
          <w:rtl/>
        </w:rPr>
        <w:t>.</w:t>
      </w:r>
    </w:p>
    <w:p w:rsidR="00B774D5" w:rsidRPr="00BA70E7" w:rsidRDefault="00B774D5" w:rsidP="0008770F">
      <w:pPr>
        <w:spacing w:line="360" w:lineRule="auto"/>
        <w:jc w:val="both"/>
        <w:rPr>
          <w:rFonts w:ascii="Simplified Arabic" w:hAnsi="Simplified Arabic" w:cs="Simplified Arabic"/>
          <w:sz w:val="28"/>
          <w:szCs w:val="28"/>
        </w:rPr>
      </w:pPr>
      <w:r w:rsidRPr="00BA70E7">
        <w:rPr>
          <w:rFonts w:ascii="Simplified Arabic" w:hAnsi="Simplified Arabic" w:cs="Simplified Arabic"/>
          <w:sz w:val="28"/>
          <w:szCs w:val="28"/>
          <w:rtl/>
        </w:rPr>
        <w:t>ولهذا يتطلب إلقاء الضوء على تلك السلوكيات من حيث درجة حدوثها في المدارس</w:t>
      </w:r>
      <w:r w:rsidR="00F4181E"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وبين قدرة مدير المدرسة على تقويم </w:t>
      </w:r>
      <w:r w:rsidR="001C7FDB" w:rsidRPr="00BA70E7">
        <w:rPr>
          <w:rFonts w:ascii="Simplified Arabic" w:hAnsi="Simplified Arabic" w:cs="Simplified Arabic"/>
          <w:sz w:val="28"/>
          <w:szCs w:val="28"/>
          <w:rtl/>
        </w:rPr>
        <w:t>هذه التصرفات السلوكية</w:t>
      </w:r>
      <w:r w:rsidR="00F4181E" w:rsidRPr="00BA70E7">
        <w:rPr>
          <w:rFonts w:ascii="Simplified Arabic" w:hAnsi="Simplified Arabic" w:cs="Simplified Arabic" w:hint="cs"/>
          <w:sz w:val="28"/>
          <w:szCs w:val="28"/>
          <w:rtl/>
        </w:rPr>
        <w:t>،</w:t>
      </w:r>
      <w:r w:rsidR="00F4181E" w:rsidRPr="00BA70E7">
        <w:rPr>
          <w:rFonts w:ascii="Simplified Arabic" w:hAnsi="Simplified Arabic" w:cs="Simplified Arabic"/>
          <w:sz w:val="28"/>
          <w:szCs w:val="28"/>
          <w:rtl/>
        </w:rPr>
        <w:t xml:space="preserve"> وبالأخص </w:t>
      </w:r>
      <w:r w:rsidR="00F4181E" w:rsidRPr="00BA70E7">
        <w:rPr>
          <w:rFonts w:ascii="Simplified Arabic" w:hAnsi="Simplified Arabic" w:cs="Simplified Arabic" w:hint="cs"/>
          <w:sz w:val="28"/>
          <w:szCs w:val="28"/>
          <w:rtl/>
        </w:rPr>
        <w:t>أ</w:t>
      </w:r>
      <w:r w:rsidRPr="00BA70E7">
        <w:rPr>
          <w:rFonts w:ascii="Simplified Arabic" w:hAnsi="Simplified Arabic" w:cs="Simplified Arabic"/>
          <w:sz w:val="28"/>
          <w:szCs w:val="28"/>
          <w:rtl/>
        </w:rPr>
        <w:t xml:space="preserve">سلوب الاستقواء، وكذلك أهم العوامل المؤثرة فيها، وبناء عليه </w:t>
      </w:r>
      <w:r w:rsidR="001C7FDB" w:rsidRPr="00BA70E7">
        <w:rPr>
          <w:rFonts w:ascii="Simplified Arabic" w:hAnsi="Simplified Arabic" w:cs="Simplified Arabic" w:hint="cs"/>
          <w:sz w:val="28"/>
          <w:szCs w:val="28"/>
          <w:rtl/>
        </w:rPr>
        <w:t>تتمثل</w:t>
      </w:r>
      <w:r w:rsidRPr="00BA70E7">
        <w:rPr>
          <w:rFonts w:ascii="Simplified Arabic" w:hAnsi="Simplified Arabic" w:cs="Simplified Arabic"/>
          <w:sz w:val="28"/>
          <w:szCs w:val="28"/>
          <w:rtl/>
        </w:rPr>
        <w:t xml:space="preserve"> م</w:t>
      </w:r>
      <w:r w:rsidR="00F4181E" w:rsidRPr="00BA70E7">
        <w:rPr>
          <w:rFonts w:ascii="Simplified Arabic" w:hAnsi="Simplified Arabic" w:cs="Simplified Arabic"/>
          <w:sz w:val="28"/>
          <w:szCs w:val="28"/>
          <w:rtl/>
        </w:rPr>
        <w:t>شكلة الدراسة على صورة السؤال</w:t>
      </w:r>
      <w:r w:rsidR="006A53B4" w:rsidRPr="00BA70E7">
        <w:rPr>
          <w:rFonts w:ascii="Simplified Arabic" w:hAnsi="Simplified Arabic" w:cs="Simplified Arabic" w:hint="cs"/>
          <w:sz w:val="28"/>
          <w:szCs w:val="28"/>
          <w:rtl/>
        </w:rPr>
        <w:t xml:space="preserve"> الرئيس</w:t>
      </w:r>
      <w:r w:rsidR="00F4181E" w:rsidRPr="00BA70E7">
        <w:rPr>
          <w:rFonts w:ascii="Simplified Arabic" w:hAnsi="Simplified Arabic" w:cs="Simplified Arabic"/>
          <w:sz w:val="28"/>
          <w:szCs w:val="28"/>
          <w:rtl/>
        </w:rPr>
        <w:t xml:space="preserve"> ال</w:t>
      </w:r>
      <w:r w:rsidR="00F4181E" w:rsidRPr="00BA70E7">
        <w:rPr>
          <w:rFonts w:ascii="Simplified Arabic" w:hAnsi="Simplified Arabic" w:cs="Simplified Arabic" w:hint="cs"/>
          <w:sz w:val="28"/>
          <w:szCs w:val="28"/>
          <w:rtl/>
        </w:rPr>
        <w:t>آ</w:t>
      </w:r>
      <w:r w:rsidRPr="00BA70E7">
        <w:rPr>
          <w:rFonts w:ascii="Simplified Arabic" w:hAnsi="Simplified Arabic" w:cs="Simplified Arabic"/>
          <w:sz w:val="28"/>
          <w:szCs w:val="28"/>
          <w:rtl/>
        </w:rPr>
        <w:t>تي:</w:t>
      </w:r>
    </w:p>
    <w:p w:rsidR="00B774D5" w:rsidRPr="00BA70E7" w:rsidRDefault="00B774D5" w:rsidP="00B774D5">
      <w:pPr>
        <w:spacing w:line="360" w:lineRule="auto"/>
        <w:jc w:val="both"/>
        <w:rPr>
          <w:rFonts w:ascii="Simplified Arabic" w:hAnsi="Simplified Arabic" w:cs="Simplified Arabic"/>
          <w:b/>
          <w:bCs/>
          <w:sz w:val="28"/>
          <w:szCs w:val="28"/>
          <w:rtl/>
        </w:rPr>
      </w:pPr>
      <w:r w:rsidRPr="00BA70E7">
        <w:rPr>
          <w:rFonts w:ascii="Simplified Arabic" w:hAnsi="Simplified Arabic" w:cs="Simplified Arabic"/>
          <w:b/>
          <w:bCs/>
          <w:sz w:val="28"/>
          <w:szCs w:val="28"/>
          <w:rtl/>
        </w:rPr>
        <w:t xml:space="preserve">ما </w:t>
      </w:r>
      <w:r w:rsidR="00C6480D" w:rsidRPr="00BA70E7">
        <w:rPr>
          <w:rFonts w:ascii="Simplified Arabic" w:hAnsi="Simplified Arabic" w:cs="Simplified Arabic"/>
          <w:b/>
          <w:bCs/>
          <w:sz w:val="28"/>
          <w:szCs w:val="28"/>
          <w:rtl/>
        </w:rPr>
        <w:t xml:space="preserve">دور المديرين والمديرات في تعديل سلوكيات الطلبة الاستقوائية في مدارس </w:t>
      </w:r>
      <w:r w:rsidR="003D067A">
        <w:rPr>
          <w:rFonts w:ascii="Simplified Arabic" w:hAnsi="Simplified Arabic" w:cs="Simplified Arabic"/>
          <w:b/>
          <w:bCs/>
          <w:sz w:val="28"/>
          <w:szCs w:val="28"/>
          <w:rtl/>
        </w:rPr>
        <w:t>القدس الشرقية</w:t>
      </w:r>
      <w:r w:rsidR="00C6480D" w:rsidRPr="00BA70E7">
        <w:rPr>
          <w:rFonts w:ascii="Simplified Arabic" w:hAnsi="Simplified Arabic" w:cs="Simplified Arabic"/>
          <w:b/>
          <w:bCs/>
          <w:sz w:val="28"/>
          <w:szCs w:val="28"/>
          <w:rtl/>
        </w:rPr>
        <w:t xml:space="preserve"> الرسمية الابتدائية من وجهات نظر معلميها ومعلماتها</w:t>
      </w:r>
      <w:r w:rsidRPr="00BA70E7">
        <w:rPr>
          <w:rFonts w:ascii="Simplified Arabic" w:hAnsi="Simplified Arabic" w:cs="Simplified Arabic"/>
          <w:b/>
          <w:bCs/>
          <w:sz w:val="28"/>
          <w:szCs w:val="28"/>
          <w:rtl/>
        </w:rPr>
        <w:t>؟</w:t>
      </w:r>
    </w:p>
    <w:p w:rsidR="00B774D5" w:rsidRPr="00BA70E7" w:rsidRDefault="00F4181E" w:rsidP="00017228">
      <w:pPr>
        <w:pStyle w:val="1"/>
        <w:rPr>
          <w:rtl/>
        </w:rPr>
      </w:pPr>
      <w:r w:rsidRPr="00BA70E7">
        <w:rPr>
          <w:rtl/>
        </w:rPr>
        <w:lastRenderedPageBreak/>
        <w:t xml:space="preserve"> </w:t>
      </w:r>
      <w:bookmarkStart w:id="33" w:name="_Toc113654871"/>
      <w:r w:rsidRPr="00BA70E7">
        <w:rPr>
          <w:rFonts w:hint="cs"/>
          <w:rtl/>
        </w:rPr>
        <w:t>أ</w:t>
      </w:r>
      <w:r w:rsidR="00B774D5" w:rsidRPr="00BA70E7">
        <w:rPr>
          <w:rtl/>
        </w:rPr>
        <w:t>سئلة الدراسة</w:t>
      </w:r>
      <w:bookmarkEnd w:id="33"/>
    </w:p>
    <w:p w:rsidR="00B774D5" w:rsidRPr="00BA70E7" w:rsidRDefault="00B774D5" w:rsidP="00B774D5">
      <w:pPr>
        <w:spacing w:line="360" w:lineRule="auto"/>
        <w:jc w:val="both"/>
        <w:rPr>
          <w:rFonts w:ascii="Simplified Arabic" w:hAnsi="Simplified Arabic" w:cs="Simplified Arabic"/>
          <w:sz w:val="28"/>
          <w:szCs w:val="28"/>
          <w:rtl/>
          <w:lang w:bidi="ar-JO"/>
        </w:rPr>
      </w:pPr>
      <w:r w:rsidRPr="00BA70E7">
        <w:rPr>
          <w:rFonts w:ascii="Simplified Arabic" w:hAnsi="Simplified Arabic" w:cs="Simplified Arabic"/>
          <w:sz w:val="28"/>
          <w:szCs w:val="28"/>
          <w:rtl/>
          <w:lang w:bidi="ar-JO"/>
        </w:rPr>
        <w:t>ستحاول الدراسة ا</w:t>
      </w:r>
      <w:r w:rsidR="00F4181E" w:rsidRPr="00BA70E7">
        <w:rPr>
          <w:rFonts w:ascii="Simplified Arabic" w:hAnsi="Simplified Arabic" w:cs="Simplified Arabic"/>
          <w:sz w:val="28"/>
          <w:szCs w:val="28"/>
          <w:rtl/>
          <w:lang w:bidi="ar-JO"/>
        </w:rPr>
        <w:t>لحالية ال</w:t>
      </w:r>
      <w:r w:rsidR="00F4181E" w:rsidRPr="00BA70E7">
        <w:rPr>
          <w:rFonts w:ascii="Simplified Arabic" w:hAnsi="Simplified Arabic" w:cs="Simplified Arabic" w:hint="cs"/>
          <w:sz w:val="28"/>
          <w:szCs w:val="28"/>
          <w:rtl/>
          <w:lang w:bidi="ar-JO"/>
        </w:rPr>
        <w:t>إ</w:t>
      </w:r>
      <w:r w:rsidR="00F4181E" w:rsidRPr="00BA70E7">
        <w:rPr>
          <w:rFonts w:ascii="Simplified Arabic" w:hAnsi="Simplified Arabic" w:cs="Simplified Arabic"/>
          <w:sz w:val="28"/>
          <w:szCs w:val="28"/>
          <w:rtl/>
          <w:lang w:bidi="ar-JO"/>
        </w:rPr>
        <w:t>جابة عن السؤال الرئيس ال</w:t>
      </w:r>
      <w:r w:rsidR="00F4181E" w:rsidRPr="00BA70E7">
        <w:rPr>
          <w:rFonts w:ascii="Simplified Arabic" w:hAnsi="Simplified Arabic" w:cs="Simplified Arabic" w:hint="cs"/>
          <w:sz w:val="28"/>
          <w:szCs w:val="28"/>
          <w:rtl/>
          <w:lang w:bidi="ar-JO"/>
        </w:rPr>
        <w:t>آ</w:t>
      </w:r>
      <w:r w:rsidRPr="00BA70E7">
        <w:rPr>
          <w:rFonts w:ascii="Simplified Arabic" w:hAnsi="Simplified Arabic" w:cs="Simplified Arabic"/>
          <w:sz w:val="28"/>
          <w:szCs w:val="28"/>
          <w:rtl/>
          <w:lang w:bidi="ar-JO"/>
        </w:rPr>
        <w:t>تي:</w:t>
      </w:r>
    </w:p>
    <w:p w:rsidR="00B774D5" w:rsidRPr="00BA70E7" w:rsidRDefault="00F4181E" w:rsidP="00B774D5">
      <w:pPr>
        <w:spacing w:line="360" w:lineRule="auto"/>
        <w:jc w:val="both"/>
        <w:rPr>
          <w:rFonts w:ascii="Simplified Arabic" w:hAnsi="Simplified Arabic" w:cs="Simplified Arabic"/>
          <w:b/>
          <w:bCs/>
          <w:sz w:val="28"/>
          <w:szCs w:val="28"/>
        </w:rPr>
      </w:pPr>
      <w:r w:rsidRPr="00BA70E7">
        <w:rPr>
          <w:rFonts w:ascii="Simplified Arabic" w:hAnsi="Simplified Arabic" w:cs="Simplified Arabic"/>
          <w:sz w:val="28"/>
          <w:szCs w:val="28"/>
          <w:rtl/>
          <w:lang w:bidi="ar-JO"/>
        </w:rPr>
        <w:t>السؤال الرئ</w:t>
      </w:r>
      <w:r w:rsidR="001C7FDB" w:rsidRPr="00BA70E7">
        <w:rPr>
          <w:rFonts w:ascii="Simplified Arabic" w:hAnsi="Simplified Arabic" w:cs="Simplified Arabic" w:hint="cs"/>
          <w:sz w:val="28"/>
          <w:szCs w:val="28"/>
          <w:rtl/>
          <w:lang w:bidi="ar-JO"/>
        </w:rPr>
        <w:t>ــــــ</w:t>
      </w:r>
      <w:r w:rsidRPr="00BA70E7">
        <w:rPr>
          <w:rFonts w:ascii="Simplified Arabic" w:hAnsi="Simplified Arabic" w:cs="Simplified Arabic"/>
          <w:sz w:val="28"/>
          <w:szCs w:val="28"/>
          <w:rtl/>
          <w:lang w:bidi="ar-JO"/>
        </w:rPr>
        <w:t>يس</w:t>
      </w:r>
      <w:r w:rsidR="00DE51C4" w:rsidRPr="00BA70E7">
        <w:rPr>
          <w:rFonts w:ascii="Simplified Arabic" w:hAnsi="Simplified Arabic" w:cs="Simplified Arabic"/>
          <w:sz w:val="28"/>
          <w:szCs w:val="28"/>
          <w:rtl/>
          <w:lang w:bidi="ar-JO"/>
        </w:rPr>
        <w:t xml:space="preserve">: </w:t>
      </w:r>
      <w:r w:rsidR="00B774D5" w:rsidRPr="00BA70E7">
        <w:rPr>
          <w:rFonts w:ascii="Simplified Arabic" w:hAnsi="Simplified Arabic" w:cs="Simplified Arabic"/>
          <w:b/>
          <w:bCs/>
          <w:sz w:val="28"/>
          <w:szCs w:val="28"/>
          <w:rtl/>
          <w:lang w:bidi="ar-JO"/>
        </w:rPr>
        <w:t xml:space="preserve">ما </w:t>
      </w:r>
      <w:r w:rsidR="00C6480D" w:rsidRPr="00BA70E7">
        <w:rPr>
          <w:rFonts w:ascii="Simplified Arabic" w:hAnsi="Simplified Arabic" w:cs="Simplified Arabic"/>
          <w:b/>
          <w:bCs/>
          <w:sz w:val="28"/>
          <w:szCs w:val="28"/>
          <w:rtl/>
          <w:lang w:bidi="ar-JO"/>
        </w:rPr>
        <w:t xml:space="preserve">دور المديرين والمديرات في تعديل سلوكيات الطلبة الاستقوائية في مدارس </w:t>
      </w:r>
      <w:r w:rsidR="003D067A">
        <w:rPr>
          <w:rFonts w:ascii="Simplified Arabic" w:hAnsi="Simplified Arabic" w:cs="Simplified Arabic"/>
          <w:b/>
          <w:bCs/>
          <w:sz w:val="28"/>
          <w:szCs w:val="28"/>
          <w:rtl/>
          <w:lang w:bidi="ar-JO"/>
        </w:rPr>
        <w:t>القدس الشرقية</w:t>
      </w:r>
      <w:r w:rsidR="00C6480D" w:rsidRPr="00BA70E7">
        <w:rPr>
          <w:rFonts w:ascii="Simplified Arabic" w:hAnsi="Simplified Arabic" w:cs="Simplified Arabic"/>
          <w:b/>
          <w:bCs/>
          <w:sz w:val="28"/>
          <w:szCs w:val="28"/>
          <w:rtl/>
          <w:lang w:bidi="ar-JO"/>
        </w:rPr>
        <w:t xml:space="preserve"> الرسمية الابتدائية من وجهات نظر معلميها ومعلماتها</w:t>
      </w:r>
      <w:r w:rsidR="00B774D5" w:rsidRPr="00BA70E7">
        <w:rPr>
          <w:rFonts w:ascii="Simplified Arabic" w:hAnsi="Simplified Arabic" w:cs="Simplified Arabic"/>
          <w:b/>
          <w:bCs/>
          <w:sz w:val="28"/>
          <w:szCs w:val="28"/>
          <w:rtl/>
          <w:lang w:bidi="ar-JO"/>
        </w:rPr>
        <w:t>؟</w:t>
      </w:r>
    </w:p>
    <w:p w:rsidR="00B774D5" w:rsidRPr="00BA70E7" w:rsidRDefault="00F4181E" w:rsidP="00B774D5">
      <w:pPr>
        <w:spacing w:line="360" w:lineRule="auto"/>
        <w:rPr>
          <w:rFonts w:ascii="Simplified Arabic" w:hAnsi="Simplified Arabic" w:cs="Simplified Arabic"/>
          <w:sz w:val="28"/>
          <w:szCs w:val="28"/>
          <w:rtl/>
          <w:lang w:bidi="ar-JO"/>
        </w:rPr>
      </w:pPr>
      <w:proofErr w:type="gramStart"/>
      <w:r w:rsidRPr="00BA70E7">
        <w:rPr>
          <w:rFonts w:ascii="Simplified Arabic" w:hAnsi="Simplified Arabic" w:cs="Simplified Arabic"/>
          <w:sz w:val="28"/>
          <w:szCs w:val="28"/>
          <w:rtl/>
          <w:lang w:bidi="ar-JO"/>
        </w:rPr>
        <w:t>ويتفرع</w:t>
      </w:r>
      <w:proofErr w:type="gramEnd"/>
      <w:r w:rsidRPr="00BA70E7">
        <w:rPr>
          <w:rFonts w:ascii="Simplified Arabic" w:hAnsi="Simplified Arabic" w:cs="Simplified Arabic"/>
          <w:sz w:val="28"/>
          <w:szCs w:val="28"/>
          <w:rtl/>
          <w:lang w:bidi="ar-JO"/>
        </w:rPr>
        <w:t xml:space="preserve"> عن السؤال الرئيس ال</w:t>
      </w:r>
      <w:r w:rsidRPr="00BA70E7">
        <w:rPr>
          <w:rFonts w:ascii="Simplified Arabic" w:hAnsi="Simplified Arabic" w:cs="Simplified Arabic" w:hint="cs"/>
          <w:sz w:val="28"/>
          <w:szCs w:val="28"/>
          <w:rtl/>
          <w:lang w:bidi="ar-JO"/>
        </w:rPr>
        <w:t>أ</w:t>
      </w:r>
      <w:r w:rsidRPr="00BA70E7">
        <w:rPr>
          <w:rFonts w:ascii="Simplified Arabic" w:hAnsi="Simplified Arabic" w:cs="Simplified Arabic"/>
          <w:sz w:val="28"/>
          <w:szCs w:val="28"/>
          <w:rtl/>
          <w:lang w:bidi="ar-JO"/>
        </w:rPr>
        <w:t>سئلة الفرعية ال</w:t>
      </w:r>
      <w:r w:rsidRPr="00BA70E7">
        <w:rPr>
          <w:rFonts w:ascii="Simplified Arabic" w:hAnsi="Simplified Arabic" w:cs="Simplified Arabic" w:hint="cs"/>
          <w:sz w:val="28"/>
          <w:szCs w:val="28"/>
          <w:rtl/>
          <w:lang w:bidi="ar-JO"/>
        </w:rPr>
        <w:t>آ</w:t>
      </w:r>
      <w:r w:rsidR="00B774D5" w:rsidRPr="00BA70E7">
        <w:rPr>
          <w:rFonts w:ascii="Simplified Arabic" w:hAnsi="Simplified Arabic" w:cs="Simplified Arabic"/>
          <w:sz w:val="28"/>
          <w:szCs w:val="28"/>
          <w:rtl/>
          <w:lang w:bidi="ar-JO"/>
        </w:rPr>
        <w:t>تية:</w:t>
      </w:r>
    </w:p>
    <w:p w:rsidR="00B774D5" w:rsidRPr="00BA70E7" w:rsidRDefault="00B774D5" w:rsidP="00B774D5">
      <w:pPr>
        <w:pStyle w:val="a7"/>
        <w:numPr>
          <w:ilvl w:val="0"/>
          <w:numId w:val="18"/>
        </w:numPr>
        <w:spacing w:line="360" w:lineRule="auto"/>
        <w:jc w:val="both"/>
        <w:rPr>
          <w:rFonts w:asciiTheme="minorHAnsi" w:hAnsiTheme="minorHAnsi" w:cs="Simplified Arabic"/>
          <w:sz w:val="28"/>
          <w:szCs w:val="28"/>
          <w:rtl/>
        </w:rPr>
      </w:pPr>
      <w:r w:rsidRPr="00BA70E7">
        <w:rPr>
          <w:rFonts w:cs="Simplified Arabic"/>
          <w:sz w:val="28"/>
          <w:szCs w:val="28"/>
          <w:rtl/>
        </w:rPr>
        <w:t xml:space="preserve">هل توجد فروق ذات دلالة إحصائية </w:t>
      </w:r>
      <w:proofErr w:type="gramStart"/>
      <w:r w:rsidRPr="00BA70E7">
        <w:rPr>
          <w:rFonts w:cs="Simplified Arabic"/>
          <w:sz w:val="28"/>
          <w:szCs w:val="28"/>
          <w:rtl/>
        </w:rPr>
        <w:t>عند</w:t>
      </w:r>
      <w:proofErr w:type="gramEnd"/>
      <w:r w:rsidRPr="00BA70E7">
        <w:rPr>
          <w:rFonts w:cs="Simplified Arabic"/>
          <w:sz w:val="28"/>
          <w:szCs w:val="28"/>
          <w:rtl/>
        </w:rPr>
        <w:t xml:space="preserve"> مستوى دلالة (</w:t>
      </w:r>
      <w:r w:rsidRPr="00BA70E7">
        <w:rPr>
          <w:rFonts w:cs="Simplified Arabic"/>
          <w:sz w:val="28"/>
          <w:szCs w:val="28"/>
        </w:rPr>
        <w:t>α≤ 0.05</w:t>
      </w:r>
      <w:r w:rsidRPr="00BA70E7">
        <w:rPr>
          <w:rFonts w:cs="Simplified Arabic"/>
          <w:sz w:val="28"/>
          <w:szCs w:val="28"/>
          <w:rtl/>
        </w:rPr>
        <w:t xml:space="preserve">) </w:t>
      </w:r>
      <w:r w:rsidR="0008770F" w:rsidRPr="00BA70E7">
        <w:rPr>
          <w:rFonts w:cs="Simplified Arabic"/>
          <w:sz w:val="28"/>
          <w:szCs w:val="28"/>
          <w:rtl/>
        </w:rPr>
        <w:t xml:space="preserve">بين متوسطات وجهات نظر المعلمين حول دور المديرين والمديرات في تعديل سلوكيات الطلبة الاستقوائية في مدارس </w:t>
      </w:r>
      <w:r w:rsidR="003D067A">
        <w:rPr>
          <w:rFonts w:cs="Simplified Arabic"/>
          <w:sz w:val="28"/>
          <w:szCs w:val="28"/>
          <w:rtl/>
        </w:rPr>
        <w:t>القدس الشرقية</w:t>
      </w:r>
      <w:r w:rsidR="0008770F" w:rsidRPr="00BA70E7">
        <w:rPr>
          <w:rFonts w:cs="Simplified Arabic"/>
          <w:sz w:val="28"/>
          <w:szCs w:val="28"/>
          <w:rtl/>
        </w:rPr>
        <w:t xml:space="preserve"> الرسمية الابتدائية تبعا لمتغير </w:t>
      </w:r>
      <w:r w:rsidRPr="00BA70E7">
        <w:rPr>
          <w:rFonts w:cs="Simplified Arabic"/>
          <w:sz w:val="28"/>
          <w:szCs w:val="28"/>
          <w:rtl/>
        </w:rPr>
        <w:t xml:space="preserve">الجنس؟ </w:t>
      </w:r>
    </w:p>
    <w:p w:rsidR="00B774D5" w:rsidRPr="00BA70E7" w:rsidRDefault="00B774D5" w:rsidP="004E6060">
      <w:pPr>
        <w:pStyle w:val="a7"/>
        <w:numPr>
          <w:ilvl w:val="0"/>
          <w:numId w:val="18"/>
        </w:numPr>
        <w:tabs>
          <w:tab w:val="left" w:pos="327"/>
        </w:tabs>
        <w:autoSpaceDE w:val="0"/>
        <w:autoSpaceDN w:val="0"/>
        <w:adjustRightInd w:val="0"/>
        <w:spacing w:line="360" w:lineRule="auto"/>
        <w:jc w:val="both"/>
        <w:rPr>
          <w:rFonts w:cs="Simplified Arabic"/>
          <w:sz w:val="28"/>
          <w:szCs w:val="28"/>
        </w:rPr>
      </w:pPr>
      <w:r w:rsidRPr="00BA70E7">
        <w:rPr>
          <w:rFonts w:cs="Simplified Arabic"/>
          <w:sz w:val="28"/>
          <w:szCs w:val="28"/>
          <w:rtl/>
        </w:rPr>
        <w:t xml:space="preserve">هل توجد فروق ذات دلالة إحصائية </w:t>
      </w:r>
      <w:proofErr w:type="gramStart"/>
      <w:r w:rsidRPr="00BA70E7">
        <w:rPr>
          <w:rFonts w:cs="Simplified Arabic"/>
          <w:sz w:val="28"/>
          <w:szCs w:val="28"/>
          <w:rtl/>
        </w:rPr>
        <w:t>عند</w:t>
      </w:r>
      <w:proofErr w:type="gramEnd"/>
      <w:r w:rsidRPr="00BA70E7">
        <w:rPr>
          <w:rFonts w:cs="Simplified Arabic"/>
          <w:sz w:val="28"/>
          <w:szCs w:val="28"/>
          <w:rtl/>
        </w:rPr>
        <w:t xml:space="preserve"> مستوى دلالة (</w:t>
      </w:r>
      <w:r w:rsidRPr="00BA70E7">
        <w:rPr>
          <w:rFonts w:cs="Simplified Arabic"/>
          <w:sz w:val="28"/>
          <w:szCs w:val="28"/>
        </w:rPr>
        <w:t>α≤ 0.05</w:t>
      </w:r>
      <w:r w:rsidRPr="00BA70E7">
        <w:rPr>
          <w:rFonts w:cs="Simplified Arabic"/>
          <w:sz w:val="28"/>
          <w:szCs w:val="28"/>
          <w:rtl/>
        </w:rPr>
        <w:t xml:space="preserve">) </w:t>
      </w:r>
      <w:r w:rsidR="0008770F" w:rsidRPr="00BA70E7">
        <w:rPr>
          <w:rFonts w:cs="Simplified Arabic"/>
          <w:sz w:val="28"/>
          <w:szCs w:val="28"/>
          <w:rtl/>
        </w:rPr>
        <w:t xml:space="preserve">بين متوسطات وجهات نظر المعلمين حول دور المديرين والمديرات في تعديل سلوكيات الطلبة الاستقوائية في مدارس </w:t>
      </w:r>
      <w:r w:rsidR="003D067A">
        <w:rPr>
          <w:rFonts w:cs="Simplified Arabic"/>
          <w:sz w:val="28"/>
          <w:szCs w:val="28"/>
          <w:rtl/>
        </w:rPr>
        <w:t>القدس الشرقية</w:t>
      </w:r>
      <w:r w:rsidR="0008770F" w:rsidRPr="00BA70E7">
        <w:rPr>
          <w:rFonts w:cs="Simplified Arabic"/>
          <w:sz w:val="28"/>
          <w:szCs w:val="28"/>
          <w:rtl/>
        </w:rPr>
        <w:t xml:space="preserve"> الرسمية الابتدائية تبعا لمتغير </w:t>
      </w:r>
      <w:r w:rsidRPr="00BA70E7">
        <w:rPr>
          <w:rFonts w:cs="Simplified Arabic"/>
          <w:sz w:val="28"/>
          <w:szCs w:val="28"/>
          <w:rtl/>
        </w:rPr>
        <w:t xml:space="preserve">المؤهل العلمي؟ </w:t>
      </w:r>
    </w:p>
    <w:p w:rsidR="00B774D5" w:rsidRPr="00BA70E7" w:rsidRDefault="00B774D5" w:rsidP="00B774D5">
      <w:pPr>
        <w:pStyle w:val="a7"/>
        <w:numPr>
          <w:ilvl w:val="0"/>
          <w:numId w:val="18"/>
        </w:numPr>
        <w:tabs>
          <w:tab w:val="left" w:pos="327"/>
        </w:tabs>
        <w:autoSpaceDE w:val="0"/>
        <w:autoSpaceDN w:val="0"/>
        <w:adjustRightInd w:val="0"/>
        <w:spacing w:line="360" w:lineRule="auto"/>
        <w:jc w:val="both"/>
        <w:rPr>
          <w:rFonts w:cs="Simplified Arabic"/>
          <w:sz w:val="28"/>
          <w:szCs w:val="28"/>
          <w:rtl/>
        </w:rPr>
      </w:pPr>
      <w:r w:rsidRPr="00BA70E7">
        <w:rPr>
          <w:rFonts w:cs="Simplified Arabic"/>
          <w:sz w:val="28"/>
          <w:szCs w:val="28"/>
          <w:rtl/>
        </w:rPr>
        <w:t xml:space="preserve">هل توجد فروق ذات دلالة إحصائية </w:t>
      </w:r>
      <w:proofErr w:type="gramStart"/>
      <w:r w:rsidRPr="00BA70E7">
        <w:rPr>
          <w:rFonts w:cs="Simplified Arabic"/>
          <w:sz w:val="28"/>
          <w:szCs w:val="28"/>
          <w:rtl/>
        </w:rPr>
        <w:t>عند</w:t>
      </w:r>
      <w:proofErr w:type="gramEnd"/>
      <w:r w:rsidRPr="00BA70E7">
        <w:rPr>
          <w:rFonts w:cs="Simplified Arabic"/>
          <w:sz w:val="28"/>
          <w:szCs w:val="28"/>
          <w:rtl/>
        </w:rPr>
        <w:t xml:space="preserve"> مستوى دلالة (</w:t>
      </w:r>
      <w:r w:rsidRPr="00BA70E7">
        <w:rPr>
          <w:rFonts w:cs="Simplified Arabic"/>
          <w:sz w:val="28"/>
          <w:szCs w:val="28"/>
        </w:rPr>
        <w:t>α≤ 0.05</w:t>
      </w:r>
      <w:r w:rsidR="00F4181E" w:rsidRPr="00BA70E7">
        <w:rPr>
          <w:rFonts w:cs="Simplified Arabic"/>
          <w:sz w:val="28"/>
          <w:szCs w:val="28"/>
          <w:rtl/>
        </w:rPr>
        <w:t xml:space="preserve">) </w:t>
      </w:r>
      <w:r w:rsidR="0008770F" w:rsidRPr="00BA70E7">
        <w:rPr>
          <w:rFonts w:cs="Simplified Arabic"/>
          <w:sz w:val="28"/>
          <w:szCs w:val="28"/>
          <w:rtl/>
        </w:rPr>
        <w:t xml:space="preserve">بين متوسطات وجهات نظر المعلمين حول دور المديرين والمديرات في تعديل سلوكيات الطلبة الاستقوائية في مدارس </w:t>
      </w:r>
      <w:r w:rsidR="003D067A">
        <w:rPr>
          <w:rFonts w:cs="Simplified Arabic"/>
          <w:sz w:val="28"/>
          <w:szCs w:val="28"/>
          <w:rtl/>
        </w:rPr>
        <w:t>القدس الشرقية</w:t>
      </w:r>
      <w:r w:rsidR="0008770F" w:rsidRPr="00BA70E7">
        <w:rPr>
          <w:rFonts w:cs="Simplified Arabic"/>
          <w:sz w:val="28"/>
          <w:szCs w:val="28"/>
          <w:rtl/>
        </w:rPr>
        <w:t xml:space="preserve"> الرسمية الابتدائية تبعا لمتغير </w:t>
      </w:r>
      <w:r w:rsidRPr="00BA70E7">
        <w:rPr>
          <w:rFonts w:cs="Simplified Arabic"/>
          <w:sz w:val="28"/>
          <w:szCs w:val="28"/>
          <w:rtl/>
        </w:rPr>
        <w:t>سنوات الخبرة؟</w:t>
      </w:r>
    </w:p>
    <w:p w:rsidR="00B774D5" w:rsidRPr="00BA70E7" w:rsidRDefault="00B774D5" w:rsidP="004E6060">
      <w:pPr>
        <w:pStyle w:val="a7"/>
        <w:numPr>
          <w:ilvl w:val="0"/>
          <w:numId w:val="18"/>
        </w:numPr>
        <w:tabs>
          <w:tab w:val="left" w:pos="327"/>
        </w:tabs>
        <w:autoSpaceDE w:val="0"/>
        <w:autoSpaceDN w:val="0"/>
        <w:adjustRightInd w:val="0"/>
        <w:spacing w:line="360" w:lineRule="auto"/>
        <w:jc w:val="both"/>
        <w:rPr>
          <w:rFonts w:cs="Simplified Arabic"/>
          <w:sz w:val="28"/>
          <w:szCs w:val="28"/>
        </w:rPr>
      </w:pPr>
      <w:r w:rsidRPr="00BA70E7">
        <w:rPr>
          <w:rFonts w:cs="Simplified Arabic"/>
          <w:sz w:val="28"/>
          <w:szCs w:val="28"/>
          <w:rtl/>
        </w:rPr>
        <w:t xml:space="preserve">هل توجد فروق ذات دلالة إحصائية </w:t>
      </w:r>
      <w:proofErr w:type="gramStart"/>
      <w:r w:rsidRPr="00BA70E7">
        <w:rPr>
          <w:rFonts w:cs="Simplified Arabic"/>
          <w:sz w:val="28"/>
          <w:szCs w:val="28"/>
          <w:rtl/>
        </w:rPr>
        <w:t>عند</w:t>
      </w:r>
      <w:proofErr w:type="gramEnd"/>
      <w:r w:rsidRPr="00BA70E7">
        <w:rPr>
          <w:rFonts w:cs="Simplified Arabic"/>
          <w:sz w:val="28"/>
          <w:szCs w:val="28"/>
          <w:rtl/>
        </w:rPr>
        <w:t xml:space="preserve"> مستوى دلالة (</w:t>
      </w:r>
      <w:r w:rsidRPr="00BA70E7">
        <w:rPr>
          <w:rFonts w:cs="Simplified Arabic"/>
          <w:sz w:val="28"/>
          <w:szCs w:val="28"/>
        </w:rPr>
        <w:t>α≤ 0.05</w:t>
      </w:r>
      <w:r w:rsidR="00F4181E" w:rsidRPr="00BA70E7">
        <w:rPr>
          <w:rFonts w:cs="Simplified Arabic"/>
          <w:sz w:val="28"/>
          <w:szCs w:val="28"/>
          <w:rtl/>
        </w:rPr>
        <w:t xml:space="preserve">) </w:t>
      </w:r>
      <w:r w:rsidR="0008770F" w:rsidRPr="00BA70E7">
        <w:rPr>
          <w:rFonts w:cs="Simplified Arabic"/>
          <w:sz w:val="28"/>
          <w:szCs w:val="28"/>
          <w:rtl/>
        </w:rPr>
        <w:t xml:space="preserve">بين متوسطات وجهات نظر المعلمين حول دور المديرين والمديرات في تعديل سلوكيات الطلبة الاستقوائية في مدارس </w:t>
      </w:r>
      <w:r w:rsidR="003D067A">
        <w:rPr>
          <w:rFonts w:cs="Simplified Arabic"/>
          <w:sz w:val="28"/>
          <w:szCs w:val="28"/>
          <w:rtl/>
        </w:rPr>
        <w:t>القدس الشرقية</w:t>
      </w:r>
      <w:r w:rsidR="0008770F" w:rsidRPr="00BA70E7">
        <w:rPr>
          <w:rFonts w:cs="Simplified Arabic"/>
          <w:sz w:val="28"/>
          <w:szCs w:val="28"/>
          <w:rtl/>
        </w:rPr>
        <w:t xml:space="preserve"> الرسمية الابتدائية تبعا لمتغير </w:t>
      </w:r>
      <w:r w:rsidR="00D95818" w:rsidRPr="00BA70E7">
        <w:rPr>
          <w:rFonts w:cs="Simplified Arabic"/>
          <w:sz w:val="28"/>
          <w:szCs w:val="28"/>
          <w:rtl/>
        </w:rPr>
        <w:t>التخصص</w:t>
      </w:r>
      <w:r w:rsidR="004E6060" w:rsidRPr="00BA70E7">
        <w:rPr>
          <w:rFonts w:cs="Simplified Arabic" w:hint="cs"/>
          <w:sz w:val="28"/>
          <w:szCs w:val="28"/>
          <w:rtl/>
        </w:rPr>
        <w:t>؟</w:t>
      </w:r>
    </w:p>
    <w:p w:rsidR="00B4263C" w:rsidRPr="00BA70E7" w:rsidRDefault="00B4263C" w:rsidP="00B4263C">
      <w:pPr>
        <w:pStyle w:val="1"/>
        <w:rPr>
          <w:rFonts w:ascii="Simplified Arabic" w:hAnsi="Simplified Arabic" w:cs="Simplified Arabic"/>
          <w:rtl/>
        </w:rPr>
      </w:pPr>
      <w:bookmarkStart w:id="34" w:name="_Toc113654872"/>
      <w:r w:rsidRPr="00BA70E7">
        <w:rPr>
          <w:rFonts w:ascii="Simplified Arabic" w:hAnsi="Simplified Arabic" w:cs="Simplified Arabic" w:hint="cs"/>
          <w:rtl/>
        </w:rPr>
        <w:lastRenderedPageBreak/>
        <w:t>فرضيات الدراسة</w:t>
      </w:r>
      <w:bookmarkEnd w:id="34"/>
      <w:r w:rsidRPr="00BA70E7">
        <w:rPr>
          <w:rFonts w:ascii="Simplified Arabic" w:hAnsi="Simplified Arabic" w:cs="Simplified Arabic" w:hint="cs"/>
          <w:rtl/>
        </w:rPr>
        <w:t xml:space="preserve"> </w:t>
      </w:r>
    </w:p>
    <w:p w:rsidR="00B4263C" w:rsidRPr="00BA70E7" w:rsidRDefault="00B4263C" w:rsidP="00B4263C">
      <w:pPr>
        <w:spacing w:line="360" w:lineRule="auto"/>
        <w:rPr>
          <w:rFonts w:ascii="Simplified Arabic" w:hAnsi="Simplified Arabic" w:cs="Simplified Arabic"/>
          <w:sz w:val="28"/>
          <w:szCs w:val="28"/>
          <w:rtl/>
          <w:lang w:bidi="ar-JO"/>
        </w:rPr>
      </w:pPr>
      <w:r w:rsidRPr="00BA70E7">
        <w:rPr>
          <w:rFonts w:ascii="Simplified Arabic" w:hAnsi="Simplified Arabic" w:cs="Simplified Arabic" w:hint="cs"/>
          <w:sz w:val="28"/>
          <w:szCs w:val="28"/>
          <w:rtl/>
          <w:lang w:bidi="ar-JO"/>
        </w:rPr>
        <w:t xml:space="preserve">سعت الدراسة لفحص الفرضيات الاتية: </w:t>
      </w:r>
    </w:p>
    <w:p w:rsidR="00B4263C" w:rsidRPr="00BA70E7" w:rsidRDefault="00B4263C" w:rsidP="00B4263C">
      <w:pPr>
        <w:pStyle w:val="a7"/>
        <w:numPr>
          <w:ilvl w:val="0"/>
          <w:numId w:val="41"/>
        </w:numPr>
        <w:spacing w:line="360" w:lineRule="auto"/>
        <w:jc w:val="both"/>
        <w:rPr>
          <w:rFonts w:asciiTheme="minorHAnsi" w:hAnsiTheme="minorHAnsi" w:cs="Simplified Arabic"/>
          <w:sz w:val="28"/>
          <w:szCs w:val="28"/>
          <w:rtl/>
        </w:rPr>
      </w:pPr>
      <w:proofErr w:type="gramStart"/>
      <w:r w:rsidRPr="00BA70E7">
        <w:rPr>
          <w:rFonts w:cs="Simplified Arabic" w:hint="cs"/>
          <w:sz w:val="28"/>
          <w:szCs w:val="28"/>
          <w:rtl/>
        </w:rPr>
        <w:t>لا</w:t>
      </w:r>
      <w:proofErr w:type="gramEnd"/>
      <w:r w:rsidRPr="00BA70E7">
        <w:rPr>
          <w:rFonts w:cs="Simplified Arabic"/>
          <w:sz w:val="28"/>
          <w:szCs w:val="28"/>
          <w:rtl/>
        </w:rPr>
        <w:t xml:space="preserve"> توجد فروق ذات دلالة إحصائية عند مستوى دلالة (</w:t>
      </w:r>
      <w:r w:rsidRPr="00BA70E7">
        <w:rPr>
          <w:rFonts w:cs="Simplified Arabic"/>
          <w:sz w:val="28"/>
          <w:szCs w:val="28"/>
        </w:rPr>
        <w:t>α≤ 0.05</w:t>
      </w:r>
      <w:r w:rsidRPr="00BA70E7">
        <w:rPr>
          <w:rFonts w:cs="Simplified Arabic"/>
          <w:sz w:val="28"/>
          <w:szCs w:val="28"/>
          <w:rtl/>
        </w:rPr>
        <w:t xml:space="preserve">) بين متوسطات وجهات نظر المعلمين حول دور المديرين والمديرات في تعديل سلوكيات الطلبة الاستقوائية في مدارس </w:t>
      </w:r>
      <w:r w:rsidR="003D067A">
        <w:rPr>
          <w:rFonts w:cs="Simplified Arabic"/>
          <w:sz w:val="28"/>
          <w:szCs w:val="28"/>
          <w:rtl/>
        </w:rPr>
        <w:t>القدس الشرقية</w:t>
      </w:r>
      <w:r w:rsidRPr="00BA70E7">
        <w:rPr>
          <w:rFonts w:cs="Simplified Arabic"/>
          <w:sz w:val="28"/>
          <w:szCs w:val="28"/>
          <w:rtl/>
        </w:rPr>
        <w:t xml:space="preserve"> الرسمية الابتدائية تبعا لمتغير الجنس</w:t>
      </w:r>
      <w:r w:rsidRPr="00BA70E7">
        <w:rPr>
          <w:rFonts w:cs="Simplified Arabic" w:hint="cs"/>
          <w:sz w:val="28"/>
          <w:szCs w:val="28"/>
          <w:rtl/>
        </w:rPr>
        <w:t>.</w:t>
      </w:r>
    </w:p>
    <w:p w:rsidR="00B4263C" w:rsidRPr="00BA70E7" w:rsidRDefault="00B4263C" w:rsidP="00B4263C">
      <w:pPr>
        <w:pStyle w:val="a7"/>
        <w:numPr>
          <w:ilvl w:val="0"/>
          <w:numId w:val="41"/>
        </w:numPr>
        <w:tabs>
          <w:tab w:val="left" w:pos="327"/>
        </w:tabs>
        <w:autoSpaceDE w:val="0"/>
        <w:autoSpaceDN w:val="0"/>
        <w:adjustRightInd w:val="0"/>
        <w:spacing w:line="360" w:lineRule="auto"/>
        <w:jc w:val="both"/>
        <w:rPr>
          <w:rFonts w:cs="Simplified Arabic"/>
          <w:sz w:val="28"/>
          <w:szCs w:val="28"/>
        </w:rPr>
      </w:pPr>
      <w:proofErr w:type="gramStart"/>
      <w:r w:rsidRPr="00BA70E7">
        <w:rPr>
          <w:rFonts w:cs="Simplified Arabic" w:hint="cs"/>
          <w:sz w:val="28"/>
          <w:szCs w:val="28"/>
          <w:rtl/>
        </w:rPr>
        <w:t>لا</w:t>
      </w:r>
      <w:proofErr w:type="gramEnd"/>
      <w:r w:rsidRPr="00BA70E7">
        <w:rPr>
          <w:rFonts w:cs="Simplified Arabic"/>
          <w:sz w:val="28"/>
          <w:szCs w:val="28"/>
          <w:rtl/>
        </w:rPr>
        <w:t xml:space="preserve"> توجد فروق ذات دلالة إحصائية عند مستوى دلالة (</w:t>
      </w:r>
      <w:r w:rsidRPr="00BA70E7">
        <w:rPr>
          <w:rFonts w:cs="Simplified Arabic"/>
          <w:sz w:val="28"/>
          <w:szCs w:val="28"/>
        </w:rPr>
        <w:t>α≤ 0.05</w:t>
      </w:r>
      <w:r w:rsidRPr="00BA70E7">
        <w:rPr>
          <w:rFonts w:cs="Simplified Arabic"/>
          <w:sz w:val="28"/>
          <w:szCs w:val="28"/>
          <w:rtl/>
        </w:rPr>
        <w:t xml:space="preserve">) بين متوسطات وجهات نظر المعلمين حول دور المديرين والمديرات في تعديل سلوكيات الطلبة الاستقوائية في مدارس </w:t>
      </w:r>
      <w:r w:rsidR="003D067A">
        <w:rPr>
          <w:rFonts w:cs="Simplified Arabic"/>
          <w:sz w:val="28"/>
          <w:szCs w:val="28"/>
          <w:rtl/>
        </w:rPr>
        <w:t>القدس الشرقية</w:t>
      </w:r>
      <w:r w:rsidRPr="00BA70E7">
        <w:rPr>
          <w:rFonts w:cs="Simplified Arabic"/>
          <w:sz w:val="28"/>
          <w:szCs w:val="28"/>
          <w:rtl/>
        </w:rPr>
        <w:t xml:space="preserve"> الرسمية الابتدائية تبعا لمتغير المؤهل العلمي</w:t>
      </w:r>
      <w:r w:rsidRPr="00BA70E7">
        <w:rPr>
          <w:rFonts w:cs="Simplified Arabic" w:hint="cs"/>
          <w:sz w:val="28"/>
          <w:szCs w:val="28"/>
          <w:rtl/>
        </w:rPr>
        <w:t>.</w:t>
      </w:r>
    </w:p>
    <w:p w:rsidR="00B4263C" w:rsidRPr="00BA70E7" w:rsidRDefault="00B4263C" w:rsidP="00B4263C">
      <w:pPr>
        <w:pStyle w:val="a7"/>
        <w:numPr>
          <w:ilvl w:val="0"/>
          <w:numId w:val="41"/>
        </w:numPr>
        <w:tabs>
          <w:tab w:val="left" w:pos="327"/>
        </w:tabs>
        <w:autoSpaceDE w:val="0"/>
        <w:autoSpaceDN w:val="0"/>
        <w:adjustRightInd w:val="0"/>
        <w:spacing w:line="360" w:lineRule="auto"/>
        <w:jc w:val="both"/>
        <w:rPr>
          <w:rFonts w:cs="Simplified Arabic"/>
          <w:sz w:val="28"/>
          <w:szCs w:val="28"/>
          <w:rtl/>
        </w:rPr>
      </w:pPr>
      <w:proofErr w:type="gramStart"/>
      <w:r w:rsidRPr="00BA70E7">
        <w:rPr>
          <w:rFonts w:cs="Simplified Arabic" w:hint="cs"/>
          <w:sz w:val="28"/>
          <w:szCs w:val="28"/>
          <w:rtl/>
        </w:rPr>
        <w:t>لا</w:t>
      </w:r>
      <w:proofErr w:type="gramEnd"/>
      <w:r w:rsidRPr="00BA70E7">
        <w:rPr>
          <w:rFonts w:cs="Simplified Arabic"/>
          <w:sz w:val="28"/>
          <w:szCs w:val="28"/>
          <w:rtl/>
        </w:rPr>
        <w:t xml:space="preserve"> توجد فروق ذات دلالة إحصائية عند مستوى دلالة (</w:t>
      </w:r>
      <w:r w:rsidRPr="00BA70E7">
        <w:rPr>
          <w:rFonts w:cs="Simplified Arabic"/>
          <w:sz w:val="28"/>
          <w:szCs w:val="28"/>
        </w:rPr>
        <w:t>α≤ 0.05</w:t>
      </w:r>
      <w:r w:rsidRPr="00BA70E7">
        <w:rPr>
          <w:rFonts w:cs="Simplified Arabic"/>
          <w:sz w:val="28"/>
          <w:szCs w:val="28"/>
          <w:rtl/>
        </w:rPr>
        <w:t xml:space="preserve">) بين متوسطات وجهات نظر المعلمين حول دور المديرين والمديرات في تعديل سلوكيات الطلبة الاستقوائية في مدارس </w:t>
      </w:r>
      <w:r w:rsidR="003D067A">
        <w:rPr>
          <w:rFonts w:cs="Simplified Arabic"/>
          <w:sz w:val="28"/>
          <w:szCs w:val="28"/>
          <w:rtl/>
        </w:rPr>
        <w:t>القدس الشرقية</w:t>
      </w:r>
      <w:r w:rsidRPr="00BA70E7">
        <w:rPr>
          <w:rFonts w:cs="Simplified Arabic"/>
          <w:sz w:val="28"/>
          <w:szCs w:val="28"/>
          <w:rtl/>
        </w:rPr>
        <w:t xml:space="preserve"> الرسمية الابتدائية تبعا لمتغير سنوات الخبرة</w:t>
      </w:r>
      <w:r w:rsidRPr="00BA70E7">
        <w:rPr>
          <w:rFonts w:cs="Simplified Arabic" w:hint="cs"/>
          <w:sz w:val="28"/>
          <w:szCs w:val="28"/>
          <w:rtl/>
        </w:rPr>
        <w:t>.</w:t>
      </w:r>
    </w:p>
    <w:p w:rsidR="00B4263C" w:rsidRPr="00BA70E7" w:rsidRDefault="00B4263C" w:rsidP="00B4263C">
      <w:pPr>
        <w:pStyle w:val="a7"/>
        <w:numPr>
          <w:ilvl w:val="0"/>
          <w:numId w:val="41"/>
        </w:numPr>
        <w:tabs>
          <w:tab w:val="left" w:pos="327"/>
        </w:tabs>
        <w:autoSpaceDE w:val="0"/>
        <w:autoSpaceDN w:val="0"/>
        <w:adjustRightInd w:val="0"/>
        <w:spacing w:line="360" w:lineRule="auto"/>
        <w:jc w:val="both"/>
        <w:rPr>
          <w:rFonts w:cs="Simplified Arabic"/>
          <w:sz w:val="28"/>
          <w:szCs w:val="28"/>
        </w:rPr>
      </w:pPr>
      <w:proofErr w:type="gramStart"/>
      <w:r w:rsidRPr="00BA70E7">
        <w:rPr>
          <w:rFonts w:cs="Simplified Arabic" w:hint="cs"/>
          <w:sz w:val="28"/>
          <w:szCs w:val="28"/>
          <w:rtl/>
        </w:rPr>
        <w:t>لا</w:t>
      </w:r>
      <w:proofErr w:type="gramEnd"/>
      <w:r w:rsidRPr="00BA70E7">
        <w:rPr>
          <w:rFonts w:cs="Simplified Arabic"/>
          <w:sz w:val="28"/>
          <w:szCs w:val="28"/>
          <w:rtl/>
        </w:rPr>
        <w:t xml:space="preserve"> توجد فروق ذات دلالة إحصائية عند مستوى دلالة (</w:t>
      </w:r>
      <w:r w:rsidRPr="00BA70E7">
        <w:rPr>
          <w:rFonts w:cs="Simplified Arabic"/>
          <w:sz w:val="28"/>
          <w:szCs w:val="28"/>
        </w:rPr>
        <w:t>α≤ 0.05</w:t>
      </w:r>
      <w:r w:rsidRPr="00BA70E7">
        <w:rPr>
          <w:rFonts w:cs="Simplified Arabic"/>
          <w:sz w:val="28"/>
          <w:szCs w:val="28"/>
          <w:rtl/>
        </w:rPr>
        <w:t xml:space="preserve">) بين متوسطات وجهات نظر المعلمين حول دور المديرين والمديرات في تعديل سلوكيات الطلبة الاستقوائية في مدارس </w:t>
      </w:r>
      <w:r w:rsidR="003D067A">
        <w:rPr>
          <w:rFonts w:cs="Simplified Arabic"/>
          <w:sz w:val="28"/>
          <w:szCs w:val="28"/>
          <w:rtl/>
        </w:rPr>
        <w:t>القدس الشرقية</w:t>
      </w:r>
      <w:r w:rsidRPr="00BA70E7">
        <w:rPr>
          <w:rFonts w:cs="Simplified Arabic"/>
          <w:sz w:val="28"/>
          <w:szCs w:val="28"/>
          <w:rtl/>
        </w:rPr>
        <w:t xml:space="preserve"> الرسمية الابتدائية تبعا لمتغير التخصص</w:t>
      </w:r>
      <w:r w:rsidRPr="00BA70E7">
        <w:rPr>
          <w:rFonts w:cs="Simplified Arabic" w:hint="cs"/>
          <w:sz w:val="28"/>
          <w:szCs w:val="28"/>
          <w:rtl/>
        </w:rPr>
        <w:t>.</w:t>
      </w:r>
    </w:p>
    <w:p w:rsidR="00B4263C" w:rsidRPr="00BA70E7" w:rsidRDefault="00B4263C" w:rsidP="00B4263C">
      <w:pPr>
        <w:tabs>
          <w:tab w:val="left" w:pos="327"/>
        </w:tabs>
        <w:autoSpaceDE w:val="0"/>
        <w:autoSpaceDN w:val="0"/>
        <w:adjustRightInd w:val="0"/>
        <w:spacing w:line="360" w:lineRule="auto"/>
        <w:ind w:left="360"/>
        <w:jc w:val="both"/>
        <w:rPr>
          <w:rFonts w:cs="Simplified Arabic"/>
          <w:sz w:val="28"/>
          <w:szCs w:val="28"/>
        </w:rPr>
      </w:pPr>
    </w:p>
    <w:p w:rsidR="00B774D5" w:rsidRPr="00BA70E7" w:rsidRDefault="00B774D5" w:rsidP="00B774D5">
      <w:pPr>
        <w:pStyle w:val="1"/>
        <w:rPr>
          <w:rFonts w:ascii="Simplified Arabic" w:hAnsi="Simplified Arabic" w:cs="Simplified Arabic"/>
        </w:rPr>
      </w:pPr>
      <w:bookmarkStart w:id="35" w:name="_Toc113654873"/>
      <w:r w:rsidRPr="00BA70E7">
        <w:rPr>
          <w:rFonts w:ascii="Simplified Arabic" w:hAnsi="Simplified Arabic" w:cs="Simplified Arabic"/>
          <w:rtl/>
        </w:rPr>
        <w:t>أهداف الدراسة</w:t>
      </w:r>
      <w:bookmarkEnd w:id="35"/>
    </w:p>
    <w:p w:rsidR="00B774D5" w:rsidRPr="00BA70E7" w:rsidRDefault="001C7FDB" w:rsidP="00B774D5">
      <w:pPr>
        <w:spacing w:line="360" w:lineRule="auto"/>
        <w:jc w:val="both"/>
        <w:rPr>
          <w:rFonts w:ascii="Simplified Arabic" w:hAnsi="Simplified Arabic" w:cs="Simplified Arabic"/>
          <w:sz w:val="28"/>
          <w:szCs w:val="28"/>
        </w:rPr>
      </w:pPr>
      <w:r w:rsidRPr="00BA70E7">
        <w:rPr>
          <w:rFonts w:ascii="Simplified Arabic" w:hAnsi="Simplified Arabic" w:cs="Simplified Arabic" w:hint="cs"/>
          <w:sz w:val="28"/>
          <w:szCs w:val="28"/>
          <w:rtl/>
        </w:rPr>
        <w:t>تهدف</w:t>
      </w:r>
      <w:r w:rsidR="00B774D5" w:rsidRPr="00BA70E7">
        <w:rPr>
          <w:rFonts w:ascii="Simplified Arabic" w:hAnsi="Simplified Arabic" w:cs="Simplified Arabic"/>
          <w:sz w:val="28"/>
          <w:szCs w:val="28"/>
          <w:rtl/>
        </w:rPr>
        <w:t xml:space="preserve"> الدراسة</w:t>
      </w:r>
      <w:r w:rsidRPr="00BA70E7">
        <w:rPr>
          <w:rFonts w:ascii="Simplified Arabic" w:hAnsi="Simplified Arabic" w:cs="Simplified Arabic" w:hint="cs"/>
          <w:sz w:val="28"/>
          <w:szCs w:val="28"/>
          <w:rtl/>
        </w:rPr>
        <w:t xml:space="preserve"> الحالية</w:t>
      </w:r>
      <w:r w:rsidR="00B774D5" w:rsidRPr="00BA70E7">
        <w:rPr>
          <w:rFonts w:ascii="Simplified Arabic" w:hAnsi="Simplified Arabic" w:cs="Simplified Arabic"/>
          <w:sz w:val="28"/>
          <w:szCs w:val="28"/>
          <w:rtl/>
        </w:rPr>
        <w:t xml:space="preserve"> </w:t>
      </w:r>
      <w:proofErr w:type="gramStart"/>
      <w:r w:rsidR="00B774D5" w:rsidRPr="00BA70E7">
        <w:rPr>
          <w:rFonts w:ascii="Simplified Arabic" w:hAnsi="Simplified Arabic" w:cs="Simplified Arabic"/>
          <w:sz w:val="28"/>
          <w:szCs w:val="28"/>
          <w:rtl/>
        </w:rPr>
        <w:t>إلى</w:t>
      </w:r>
      <w:proofErr w:type="gramEnd"/>
      <w:r w:rsidR="00DE51C4" w:rsidRPr="00BA70E7">
        <w:rPr>
          <w:rFonts w:ascii="Simplified Arabic" w:hAnsi="Simplified Arabic" w:cs="Simplified Arabic"/>
          <w:sz w:val="28"/>
          <w:szCs w:val="28"/>
          <w:rtl/>
        </w:rPr>
        <w:t xml:space="preserve">: </w:t>
      </w:r>
    </w:p>
    <w:p w:rsidR="00B774D5" w:rsidRPr="00BA70E7" w:rsidRDefault="00B774D5" w:rsidP="00B774D5">
      <w:pPr>
        <w:pStyle w:val="a7"/>
        <w:numPr>
          <w:ilvl w:val="0"/>
          <w:numId w:val="19"/>
        </w:numPr>
        <w:spacing w:line="360" w:lineRule="auto"/>
        <w:jc w:val="both"/>
        <w:rPr>
          <w:rFonts w:ascii="Simplified Arabic" w:hAnsi="Simplified Arabic" w:cs="Simplified Arabic"/>
          <w:sz w:val="28"/>
          <w:szCs w:val="28"/>
          <w:rtl/>
        </w:rPr>
      </w:pPr>
      <w:r w:rsidRPr="00BA70E7">
        <w:rPr>
          <w:rFonts w:ascii="Simplified Arabic" w:hAnsi="Simplified Arabic" w:cs="Simplified Arabic"/>
          <w:sz w:val="28"/>
          <w:szCs w:val="28"/>
          <w:rtl/>
          <w:lang w:bidi="ar-JO"/>
        </w:rPr>
        <w:lastRenderedPageBreak/>
        <w:t xml:space="preserve">تعرف </w:t>
      </w:r>
      <w:r w:rsidR="00C6480D" w:rsidRPr="00BA70E7">
        <w:rPr>
          <w:rFonts w:ascii="Simplified Arabic" w:hAnsi="Simplified Arabic" w:cs="Simplified Arabic"/>
          <w:sz w:val="28"/>
          <w:szCs w:val="28"/>
          <w:rtl/>
          <w:lang w:bidi="ar-JO"/>
        </w:rPr>
        <w:t xml:space="preserve">دور المديرين والمديرات في تعديل سلوكيات الطلبة الاستقوائية في مدارس </w:t>
      </w:r>
      <w:r w:rsidR="003D067A">
        <w:rPr>
          <w:rFonts w:ascii="Simplified Arabic" w:hAnsi="Simplified Arabic" w:cs="Simplified Arabic"/>
          <w:sz w:val="28"/>
          <w:szCs w:val="28"/>
          <w:rtl/>
          <w:lang w:bidi="ar-JO"/>
        </w:rPr>
        <w:t>القدس الشرقية</w:t>
      </w:r>
      <w:r w:rsidR="00C6480D" w:rsidRPr="00BA70E7">
        <w:rPr>
          <w:rFonts w:ascii="Simplified Arabic" w:hAnsi="Simplified Arabic" w:cs="Simplified Arabic"/>
          <w:sz w:val="28"/>
          <w:szCs w:val="28"/>
          <w:rtl/>
          <w:lang w:bidi="ar-JO"/>
        </w:rPr>
        <w:t xml:space="preserve"> الرسمية الابتدائية من وجهات نظر معلميها ومعلماتها</w:t>
      </w:r>
      <w:r w:rsidRPr="00BA70E7">
        <w:rPr>
          <w:rFonts w:ascii="Simplified Arabic" w:hAnsi="Simplified Arabic" w:cs="Simplified Arabic"/>
          <w:sz w:val="28"/>
          <w:szCs w:val="28"/>
          <w:rtl/>
          <w:lang w:bidi="ar-JO"/>
        </w:rPr>
        <w:t>.</w:t>
      </w:r>
    </w:p>
    <w:p w:rsidR="00B774D5" w:rsidRPr="00BA70E7" w:rsidRDefault="00B774D5" w:rsidP="00B774D5">
      <w:pPr>
        <w:pStyle w:val="a7"/>
        <w:numPr>
          <w:ilvl w:val="0"/>
          <w:numId w:val="19"/>
        </w:numPr>
        <w:spacing w:line="360" w:lineRule="auto"/>
        <w:jc w:val="both"/>
        <w:rPr>
          <w:rFonts w:asciiTheme="minorHAnsi" w:hAnsiTheme="minorHAnsi" w:cs="Simplified Arabic"/>
          <w:sz w:val="28"/>
          <w:szCs w:val="28"/>
        </w:rPr>
      </w:pPr>
      <w:r w:rsidRPr="00BA70E7">
        <w:rPr>
          <w:rFonts w:cs="Simplified Arabic"/>
          <w:sz w:val="28"/>
          <w:szCs w:val="28"/>
          <w:rtl/>
        </w:rPr>
        <w:t xml:space="preserve">تعرف وجود فروق ذات دلالة إحصائية </w:t>
      </w:r>
      <w:proofErr w:type="gramStart"/>
      <w:r w:rsidRPr="00BA70E7">
        <w:rPr>
          <w:rFonts w:cs="Simplified Arabic"/>
          <w:sz w:val="28"/>
          <w:szCs w:val="28"/>
          <w:rtl/>
        </w:rPr>
        <w:t>عند</w:t>
      </w:r>
      <w:proofErr w:type="gramEnd"/>
      <w:r w:rsidRPr="00BA70E7">
        <w:rPr>
          <w:rFonts w:cs="Simplified Arabic"/>
          <w:sz w:val="28"/>
          <w:szCs w:val="28"/>
          <w:rtl/>
        </w:rPr>
        <w:t xml:space="preserve"> مستوى دلالة (</w:t>
      </w:r>
      <w:r w:rsidRPr="00BA70E7">
        <w:rPr>
          <w:rFonts w:ascii="Times New Roman" w:hAnsi="Times New Roman" w:cs="Times New Roman"/>
          <w:sz w:val="28"/>
          <w:szCs w:val="28"/>
        </w:rPr>
        <w:t>α≤ 0.05</w:t>
      </w:r>
      <w:r w:rsidRPr="00BA70E7">
        <w:rPr>
          <w:rFonts w:cs="Simplified Arabic"/>
          <w:sz w:val="28"/>
          <w:szCs w:val="28"/>
          <w:rtl/>
        </w:rPr>
        <w:t xml:space="preserve">) </w:t>
      </w:r>
      <w:r w:rsidR="0008770F" w:rsidRPr="00BA70E7">
        <w:rPr>
          <w:rFonts w:cs="Simplified Arabic"/>
          <w:sz w:val="28"/>
          <w:szCs w:val="28"/>
          <w:rtl/>
        </w:rPr>
        <w:t xml:space="preserve">بين متوسطات وجهات نظر المعلمين حول دور المديرين والمديرات في تعديل سلوكيات الطلبة الاستقوائية في مدارس </w:t>
      </w:r>
      <w:r w:rsidR="003D067A">
        <w:rPr>
          <w:rFonts w:cs="Simplified Arabic"/>
          <w:sz w:val="28"/>
          <w:szCs w:val="28"/>
          <w:rtl/>
        </w:rPr>
        <w:t>القدس الشرقية</w:t>
      </w:r>
      <w:r w:rsidR="0008770F" w:rsidRPr="00BA70E7">
        <w:rPr>
          <w:rFonts w:cs="Simplified Arabic"/>
          <w:sz w:val="28"/>
          <w:szCs w:val="28"/>
          <w:rtl/>
        </w:rPr>
        <w:t xml:space="preserve"> الرسمية الابتدائية تبعا لمتغير </w:t>
      </w:r>
      <w:r w:rsidRPr="00BA70E7">
        <w:rPr>
          <w:rFonts w:cs="Simplified Arabic"/>
          <w:sz w:val="28"/>
          <w:szCs w:val="28"/>
          <w:rtl/>
        </w:rPr>
        <w:t>الجنس</w:t>
      </w:r>
      <w:r w:rsidR="008615BB" w:rsidRPr="00BA70E7">
        <w:rPr>
          <w:rFonts w:cs="Simplified Arabic" w:hint="cs"/>
          <w:sz w:val="28"/>
          <w:szCs w:val="28"/>
          <w:rtl/>
        </w:rPr>
        <w:t xml:space="preserve">، </w:t>
      </w:r>
      <w:r w:rsidR="008615BB" w:rsidRPr="00BA70E7">
        <w:rPr>
          <w:rFonts w:cs="Simplified Arabic"/>
          <w:sz w:val="28"/>
          <w:szCs w:val="28"/>
          <w:rtl/>
        </w:rPr>
        <w:t>المؤهل العلمي</w:t>
      </w:r>
      <w:r w:rsidR="008615BB" w:rsidRPr="00BA70E7">
        <w:rPr>
          <w:rFonts w:cs="Simplified Arabic" w:hint="cs"/>
          <w:sz w:val="28"/>
          <w:szCs w:val="28"/>
          <w:rtl/>
        </w:rPr>
        <w:t xml:space="preserve">، </w:t>
      </w:r>
      <w:r w:rsidR="008615BB" w:rsidRPr="00BA70E7">
        <w:rPr>
          <w:rFonts w:cs="Simplified Arabic"/>
          <w:sz w:val="28"/>
          <w:szCs w:val="28"/>
          <w:rtl/>
        </w:rPr>
        <w:t>سنوات الخبرة</w:t>
      </w:r>
      <w:r w:rsidR="008615BB" w:rsidRPr="00BA70E7">
        <w:rPr>
          <w:rFonts w:cs="Simplified Arabic" w:hint="cs"/>
          <w:sz w:val="28"/>
          <w:szCs w:val="28"/>
          <w:rtl/>
        </w:rPr>
        <w:t>، ا</w:t>
      </w:r>
      <w:r w:rsidR="008615BB" w:rsidRPr="00BA70E7">
        <w:rPr>
          <w:rFonts w:cs="Simplified Arabic"/>
          <w:sz w:val="28"/>
          <w:szCs w:val="28"/>
          <w:rtl/>
        </w:rPr>
        <w:t>لتخصص</w:t>
      </w:r>
      <w:r w:rsidR="008615BB" w:rsidRPr="00BA70E7">
        <w:rPr>
          <w:rFonts w:cs="Simplified Arabic" w:hint="cs"/>
          <w:sz w:val="28"/>
          <w:szCs w:val="28"/>
          <w:rtl/>
        </w:rPr>
        <w:t>.</w:t>
      </w:r>
    </w:p>
    <w:p w:rsidR="008615BB" w:rsidRPr="00BA70E7" w:rsidRDefault="00B230C2" w:rsidP="00B774D5">
      <w:pPr>
        <w:pStyle w:val="a7"/>
        <w:numPr>
          <w:ilvl w:val="0"/>
          <w:numId w:val="19"/>
        </w:numPr>
        <w:spacing w:line="360" w:lineRule="auto"/>
        <w:jc w:val="both"/>
        <w:rPr>
          <w:rFonts w:asciiTheme="minorHAnsi" w:hAnsiTheme="minorHAnsi" w:cs="Simplified Arabic"/>
          <w:sz w:val="28"/>
          <w:szCs w:val="28"/>
          <w:rtl/>
        </w:rPr>
      </w:pPr>
      <w:r w:rsidRPr="00BA70E7">
        <w:rPr>
          <w:rFonts w:cs="Simplified Arabic" w:hint="cs"/>
          <w:sz w:val="28"/>
          <w:szCs w:val="28"/>
          <w:rtl/>
        </w:rPr>
        <w:t>معرفة درجة مساهمة هذه الدراسة</w:t>
      </w:r>
      <w:r w:rsidR="008615BB" w:rsidRPr="00BA70E7">
        <w:rPr>
          <w:rFonts w:cs="Simplified Arabic" w:hint="cs"/>
          <w:sz w:val="28"/>
          <w:szCs w:val="28"/>
          <w:rtl/>
        </w:rPr>
        <w:t xml:space="preserve"> في حل مشكلة سلوكيات الطلبة الاستقوائية </w:t>
      </w:r>
      <w:r w:rsidR="001C7FDB" w:rsidRPr="00BA70E7">
        <w:rPr>
          <w:rFonts w:cs="Simplified Arabic" w:hint="cs"/>
          <w:sz w:val="28"/>
          <w:szCs w:val="28"/>
          <w:rtl/>
        </w:rPr>
        <w:t>بناء على</w:t>
      </w:r>
      <w:r w:rsidR="007F1179" w:rsidRPr="00BA70E7">
        <w:rPr>
          <w:rFonts w:cs="Simplified Arabic" w:hint="cs"/>
          <w:sz w:val="28"/>
          <w:szCs w:val="28"/>
          <w:rtl/>
        </w:rPr>
        <w:t xml:space="preserve"> </w:t>
      </w:r>
      <w:r w:rsidR="008615BB" w:rsidRPr="00BA70E7">
        <w:rPr>
          <w:rFonts w:cs="Simplified Arabic" w:hint="cs"/>
          <w:sz w:val="28"/>
          <w:szCs w:val="28"/>
          <w:rtl/>
        </w:rPr>
        <w:t>تعرض القدس الشرقية لهجمة قوية من قبل الاحتلال لتهويدها ودحر التعليم فيها.</w:t>
      </w:r>
    </w:p>
    <w:p w:rsidR="0091035F" w:rsidRPr="00BA70E7" w:rsidRDefault="0091035F" w:rsidP="0091035F">
      <w:pPr>
        <w:rPr>
          <w:rtl/>
        </w:rPr>
      </w:pPr>
    </w:p>
    <w:p w:rsidR="00B774D5" w:rsidRPr="00BA70E7" w:rsidRDefault="00B774D5" w:rsidP="00B774D5">
      <w:pPr>
        <w:pStyle w:val="1"/>
        <w:rPr>
          <w:rFonts w:ascii="Simplified Arabic" w:hAnsi="Simplified Arabic" w:cs="Simplified Arabic"/>
        </w:rPr>
      </w:pPr>
      <w:bookmarkStart w:id="36" w:name="_Toc113654874"/>
      <w:r w:rsidRPr="00BA70E7">
        <w:rPr>
          <w:rFonts w:ascii="Simplified Arabic" w:hAnsi="Simplified Arabic" w:cs="Simplified Arabic"/>
          <w:rtl/>
        </w:rPr>
        <w:t>أهمية</w:t>
      </w:r>
      <w:r w:rsidRPr="00BA70E7">
        <w:rPr>
          <w:rFonts w:ascii="Simplified Arabic" w:hAnsi="Simplified Arabic" w:cs="Simplified Arabic"/>
        </w:rPr>
        <w:t xml:space="preserve"> </w:t>
      </w:r>
      <w:r w:rsidRPr="00BA70E7">
        <w:rPr>
          <w:rFonts w:ascii="Simplified Arabic" w:hAnsi="Simplified Arabic" w:cs="Simplified Arabic"/>
          <w:rtl/>
        </w:rPr>
        <w:t>الدراسة</w:t>
      </w:r>
      <w:bookmarkEnd w:id="36"/>
    </w:p>
    <w:p w:rsidR="00B774D5" w:rsidRPr="00BA70E7" w:rsidRDefault="008615BB" w:rsidP="007F49B2">
      <w:pPr>
        <w:spacing w:line="360" w:lineRule="auto"/>
        <w:jc w:val="both"/>
        <w:rPr>
          <w:rFonts w:ascii="Simplified Arabic" w:hAnsi="Simplified Arabic" w:cs="Simplified Arabic"/>
          <w:sz w:val="28"/>
          <w:szCs w:val="28"/>
        </w:rPr>
      </w:pPr>
      <w:r w:rsidRPr="00BA70E7">
        <w:rPr>
          <w:rFonts w:ascii="Simplified Arabic" w:hAnsi="Simplified Arabic" w:cs="Simplified Arabic" w:hint="cs"/>
          <w:sz w:val="28"/>
          <w:szCs w:val="28"/>
          <w:rtl/>
        </w:rPr>
        <w:t xml:space="preserve">تنبع اهمية </w:t>
      </w:r>
      <w:r w:rsidR="007F49B2" w:rsidRPr="00BA70E7">
        <w:rPr>
          <w:rFonts w:ascii="Simplified Arabic" w:hAnsi="Simplified Arabic" w:cs="Simplified Arabic" w:hint="cs"/>
          <w:sz w:val="28"/>
          <w:szCs w:val="28"/>
          <w:rtl/>
        </w:rPr>
        <w:t xml:space="preserve">الدراسة </w:t>
      </w:r>
      <w:r w:rsidR="001C7FDB" w:rsidRPr="00BA70E7">
        <w:rPr>
          <w:rFonts w:ascii="Simplified Arabic" w:hAnsi="Simplified Arabic" w:cs="Simplified Arabic" w:hint="cs"/>
          <w:sz w:val="28"/>
          <w:szCs w:val="28"/>
          <w:rtl/>
        </w:rPr>
        <w:t>الحالية</w:t>
      </w:r>
      <w:r w:rsidRPr="00BA70E7">
        <w:rPr>
          <w:rFonts w:ascii="Simplified Arabic" w:hAnsi="Simplified Arabic" w:cs="Simplified Arabic" w:hint="cs"/>
          <w:sz w:val="28"/>
          <w:szCs w:val="28"/>
          <w:rtl/>
        </w:rPr>
        <w:t xml:space="preserve"> </w:t>
      </w:r>
      <w:r w:rsidR="00B774D5" w:rsidRPr="00BA70E7">
        <w:rPr>
          <w:rFonts w:ascii="Simplified Arabic" w:hAnsi="Simplified Arabic" w:cs="Simplified Arabic"/>
          <w:sz w:val="28"/>
          <w:szCs w:val="28"/>
          <w:rtl/>
        </w:rPr>
        <w:t>من</w:t>
      </w:r>
      <w:r w:rsidR="00B774D5" w:rsidRPr="00BA70E7">
        <w:rPr>
          <w:rFonts w:ascii="Simplified Arabic" w:hAnsi="Simplified Arabic" w:cs="Simplified Arabic"/>
          <w:sz w:val="28"/>
          <w:szCs w:val="28"/>
        </w:rPr>
        <w:t xml:space="preserve"> </w:t>
      </w:r>
      <w:r w:rsidR="00B774D5" w:rsidRPr="00BA70E7">
        <w:rPr>
          <w:rFonts w:ascii="Simplified Arabic" w:hAnsi="Simplified Arabic" w:cs="Simplified Arabic"/>
          <w:sz w:val="28"/>
          <w:szCs w:val="28"/>
          <w:rtl/>
        </w:rPr>
        <w:t>عدة</w:t>
      </w:r>
      <w:r w:rsidR="00B774D5" w:rsidRPr="00BA70E7">
        <w:rPr>
          <w:rFonts w:ascii="Simplified Arabic" w:hAnsi="Simplified Arabic" w:cs="Simplified Arabic"/>
          <w:sz w:val="28"/>
          <w:szCs w:val="28"/>
        </w:rPr>
        <w:t xml:space="preserve"> </w:t>
      </w:r>
      <w:r w:rsidR="00F4181E" w:rsidRPr="00BA70E7">
        <w:rPr>
          <w:rFonts w:ascii="Simplified Arabic" w:hAnsi="Simplified Arabic" w:cs="Simplified Arabic"/>
          <w:sz w:val="28"/>
          <w:szCs w:val="28"/>
          <w:rtl/>
        </w:rPr>
        <w:t>نواح</w:t>
      </w:r>
      <w:r w:rsidR="00F4181E" w:rsidRPr="00BA70E7">
        <w:rPr>
          <w:rFonts w:ascii="Simplified Arabic" w:hAnsi="Simplified Arabic" w:cs="Simplified Arabic" w:hint="cs"/>
          <w:sz w:val="28"/>
          <w:szCs w:val="28"/>
          <w:rtl/>
        </w:rPr>
        <w:t>ٍ</w:t>
      </w:r>
      <w:r w:rsidR="00B774D5" w:rsidRPr="00BA70E7">
        <w:rPr>
          <w:rFonts w:ascii="Simplified Arabic" w:hAnsi="Simplified Arabic" w:cs="Simplified Arabic"/>
          <w:sz w:val="28"/>
          <w:szCs w:val="28"/>
          <w:rtl/>
        </w:rPr>
        <w:t xml:space="preserve"> نظرية وتطبيقية:</w:t>
      </w:r>
    </w:p>
    <w:p w:rsidR="00B774D5" w:rsidRPr="00BA70E7" w:rsidRDefault="005633F4" w:rsidP="00B774D5">
      <w:pPr>
        <w:spacing w:line="360" w:lineRule="auto"/>
        <w:jc w:val="both"/>
        <w:rPr>
          <w:rFonts w:ascii="Simplified Arabic" w:hAnsi="Simplified Arabic" w:cs="Simplified Arabic"/>
          <w:b/>
          <w:bCs/>
          <w:sz w:val="28"/>
          <w:szCs w:val="28"/>
          <w:rtl/>
        </w:rPr>
      </w:pPr>
      <w:r w:rsidRPr="00BA70E7">
        <w:rPr>
          <w:rFonts w:ascii="Simplified Arabic" w:hAnsi="Simplified Arabic" w:cs="Simplified Arabic"/>
          <w:b/>
          <w:bCs/>
          <w:sz w:val="28"/>
          <w:szCs w:val="28"/>
          <w:rtl/>
        </w:rPr>
        <w:t>أ</w:t>
      </w:r>
      <w:r w:rsidR="008F2C21">
        <w:rPr>
          <w:rFonts w:ascii="Simplified Arabic" w:hAnsi="Simplified Arabic" w:cs="Simplified Arabic"/>
          <w:b/>
          <w:bCs/>
          <w:sz w:val="28"/>
          <w:szCs w:val="28"/>
          <w:rtl/>
        </w:rPr>
        <w:t xml:space="preserve">. </w:t>
      </w:r>
      <w:r w:rsidRPr="00BA70E7">
        <w:rPr>
          <w:rFonts w:ascii="Simplified Arabic" w:hAnsi="Simplified Arabic" w:cs="Simplified Arabic"/>
          <w:b/>
          <w:bCs/>
          <w:sz w:val="28"/>
          <w:szCs w:val="28"/>
          <w:rtl/>
        </w:rPr>
        <w:t>ال</w:t>
      </w:r>
      <w:r w:rsidRPr="00BA70E7">
        <w:rPr>
          <w:rFonts w:ascii="Simplified Arabic" w:hAnsi="Simplified Arabic" w:cs="Simplified Arabic" w:hint="cs"/>
          <w:b/>
          <w:bCs/>
          <w:sz w:val="28"/>
          <w:szCs w:val="28"/>
          <w:rtl/>
        </w:rPr>
        <w:t>أ</w:t>
      </w:r>
      <w:r w:rsidR="00F330D8" w:rsidRPr="00BA70E7">
        <w:rPr>
          <w:rFonts w:ascii="Simplified Arabic" w:hAnsi="Simplified Arabic" w:cs="Simplified Arabic"/>
          <w:b/>
          <w:bCs/>
          <w:sz w:val="28"/>
          <w:szCs w:val="28"/>
          <w:rtl/>
        </w:rPr>
        <w:t>همية النظرية</w:t>
      </w:r>
    </w:p>
    <w:p w:rsidR="00B774D5" w:rsidRPr="00BA70E7" w:rsidRDefault="005E3AFE" w:rsidP="009A0C2D">
      <w:pPr>
        <w:spacing w:line="360" w:lineRule="auto"/>
        <w:jc w:val="both"/>
        <w:rPr>
          <w:rFonts w:ascii="Simplified Arabic" w:hAnsi="Simplified Arabic" w:cs="Simplified Arabic"/>
          <w:sz w:val="28"/>
          <w:szCs w:val="28"/>
        </w:rPr>
      </w:pPr>
      <w:r w:rsidRPr="00BA70E7">
        <w:rPr>
          <w:rFonts w:ascii="Simplified Arabic" w:hAnsi="Simplified Arabic" w:cs="Simplified Arabic"/>
          <w:sz w:val="28"/>
          <w:szCs w:val="28"/>
          <w:rtl/>
        </w:rPr>
        <w:t>-</w:t>
      </w:r>
      <w:r w:rsidR="00B774D5" w:rsidRPr="00BA70E7">
        <w:rPr>
          <w:rFonts w:ascii="Simplified Arabic" w:hAnsi="Simplified Arabic" w:cs="Simplified Arabic"/>
          <w:sz w:val="28"/>
          <w:szCs w:val="28"/>
          <w:rtl/>
        </w:rPr>
        <w:t xml:space="preserve"> </w:t>
      </w:r>
      <w:r w:rsidR="009A0C2D" w:rsidRPr="00BA70E7">
        <w:rPr>
          <w:rFonts w:ascii="Simplified Arabic" w:hAnsi="Simplified Arabic" w:cs="Simplified Arabic" w:hint="cs"/>
          <w:sz w:val="28"/>
          <w:szCs w:val="28"/>
          <w:rtl/>
        </w:rPr>
        <w:t>اضافة نوعية للدراسة لتنضم إلى باقي الدراسات التي بحثت في</w:t>
      </w:r>
      <w:r w:rsidR="00B774D5" w:rsidRPr="00BA70E7">
        <w:rPr>
          <w:rFonts w:ascii="Simplified Arabic" w:hAnsi="Simplified Arabic" w:cs="Simplified Arabic"/>
          <w:sz w:val="28"/>
          <w:szCs w:val="28"/>
        </w:rPr>
        <w:t xml:space="preserve"> </w:t>
      </w:r>
      <w:r w:rsidR="00B774D5" w:rsidRPr="00BA70E7">
        <w:rPr>
          <w:rFonts w:ascii="Simplified Arabic" w:hAnsi="Simplified Arabic" w:cs="Simplified Arabic"/>
          <w:sz w:val="28"/>
          <w:szCs w:val="28"/>
          <w:rtl/>
        </w:rPr>
        <w:t>سلوكيات</w:t>
      </w:r>
      <w:r w:rsidR="00B774D5" w:rsidRPr="00BA70E7">
        <w:rPr>
          <w:rFonts w:ascii="Simplified Arabic" w:hAnsi="Simplified Arabic" w:cs="Simplified Arabic"/>
          <w:sz w:val="28"/>
          <w:szCs w:val="28"/>
        </w:rPr>
        <w:t xml:space="preserve"> </w:t>
      </w:r>
      <w:r w:rsidR="00B774D5" w:rsidRPr="00BA70E7">
        <w:rPr>
          <w:rFonts w:ascii="Simplified Arabic" w:hAnsi="Simplified Arabic" w:cs="Simplified Arabic"/>
          <w:sz w:val="28"/>
          <w:szCs w:val="28"/>
          <w:rtl/>
        </w:rPr>
        <w:t>الاستقواء</w:t>
      </w:r>
      <w:r w:rsidR="00B774D5" w:rsidRPr="00BA70E7">
        <w:rPr>
          <w:rFonts w:ascii="Simplified Arabic" w:hAnsi="Simplified Arabic" w:cs="Simplified Arabic"/>
          <w:sz w:val="28"/>
          <w:szCs w:val="28"/>
        </w:rPr>
        <w:t xml:space="preserve"> </w:t>
      </w:r>
      <w:r w:rsidR="00B774D5" w:rsidRPr="00BA70E7">
        <w:rPr>
          <w:rFonts w:ascii="Simplified Arabic" w:hAnsi="Simplified Arabic" w:cs="Simplified Arabic"/>
          <w:sz w:val="28"/>
          <w:szCs w:val="28"/>
          <w:rtl/>
        </w:rPr>
        <w:t>في</w:t>
      </w:r>
      <w:r w:rsidR="00B774D5" w:rsidRPr="00BA70E7">
        <w:rPr>
          <w:rFonts w:ascii="Simplified Arabic" w:hAnsi="Simplified Arabic" w:cs="Simplified Arabic"/>
          <w:sz w:val="28"/>
          <w:szCs w:val="28"/>
        </w:rPr>
        <w:t xml:space="preserve"> </w:t>
      </w:r>
      <w:r w:rsidR="00B774D5" w:rsidRPr="00BA70E7">
        <w:rPr>
          <w:rFonts w:ascii="Simplified Arabic" w:hAnsi="Simplified Arabic" w:cs="Simplified Arabic"/>
          <w:sz w:val="28"/>
          <w:szCs w:val="28"/>
          <w:rtl/>
        </w:rPr>
        <w:t>المدرسة</w:t>
      </w:r>
      <w:r w:rsidR="00F4181E" w:rsidRPr="00BA70E7">
        <w:rPr>
          <w:rFonts w:ascii="Simplified Arabic" w:hAnsi="Simplified Arabic" w:cs="Simplified Arabic" w:hint="cs"/>
          <w:sz w:val="28"/>
          <w:szCs w:val="28"/>
          <w:rtl/>
        </w:rPr>
        <w:t>،</w:t>
      </w:r>
      <w:r w:rsidR="00F4181E" w:rsidRPr="00BA70E7">
        <w:rPr>
          <w:rFonts w:ascii="Simplified Arabic" w:hAnsi="Simplified Arabic" w:cs="Simplified Arabic"/>
          <w:sz w:val="28"/>
          <w:szCs w:val="28"/>
          <w:rtl/>
        </w:rPr>
        <w:t xml:space="preserve"> وال</w:t>
      </w:r>
      <w:r w:rsidR="00F4181E" w:rsidRPr="00BA70E7">
        <w:rPr>
          <w:rFonts w:ascii="Simplified Arabic" w:hAnsi="Simplified Arabic" w:cs="Simplified Arabic" w:hint="cs"/>
          <w:sz w:val="28"/>
          <w:szCs w:val="28"/>
          <w:rtl/>
        </w:rPr>
        <w:t>إ</w:t>
      </w:r>
      <w:r w:rsidR="00B774D5" w:rsidRPr="00BA70E7">
        <w:rPr>
          <w:rFonts w:ascii="Simplified Arabic" w:hAnsi="Simplified Arabic" w:cs="Simplified Arabic"/>
          <w:sz w:val="28"/>
          <w:szCs w:val="28"/>
          <w:rtl/>
        </w:rPr>
        <w:t xml:space="preserve">جراءات التي يقوم بها مدير المدرسة لتقويم هذا السلوك، حيث لم تتناول </w:t>
      </w:r>
      <w:r w:rsidR="001C7FDB" w:rsidRPr="00BA70E7">
        <w:rPr>
          <w:rFonts w:ascii="Simplified Arabic" w:hAnsi="Simplified Arabic" w:cs="Simplified Arabic" w:hint="cs"/>
          <w:sz w:val="28"/>
          <w:szCs w:val="28"/>
          <w:rtl/>
        </w:rPr>
        <w:t>معظم الدراسات العربية</w:t>
      </w:r>
      <w:r w:rsidR="00B774D5" w:rsidRPr="00BA70E7">
        <w:rPr>
          <w:rFonts w:ascii="Simplified Arabic" w:hAnsi="Simplified Arabic" w:cs="Simplified Arabic"/>
          <w:sz w:val="28"/>
          <w:szCs w:val="28"/>
          <w:rtl/>
        </w:rPr>
        <w:t xml:space="preserve"> </w:t>
      </w:r>
      <w:r w:rsidR="009A0C2D" w:rsidRPr="00BA70E7">
        <w:rPr>
          <w:rFonts w:ascii="Simplified Arabic" w:hAnsi="Simplified Arabic" w:cs="Simplified Arabic" w:hint="cs"/>
          <w:sz w:val="28"/>
          <w:szCs w:val="28"/>
          <w:rtl/>
        </w:rPr>
        <w:t xml:space="preserve">الفلسطينية منطقة القدس الشرقية </w:t>
      </w:r>
      <w:r w:rsidR="00B774D5" w:rsidRPr="00BA70E7">
        <w:rPr>
          <w:rFonts w:ascii="Simplified Arabic" w:hAnsi="Simplified Arabic" w:cs="Simplified Arabic"/>
          <w:sz w:val="28"/>
          <w:szCs w:val="28"/>
          <w:rtl/>
        </w:rPr>
        <w:t>حتى</w:t>
      </w:r>
      <w:r w:rsidR="00B774D5" w:rsidRPr="00BA70E7">
        <w:rPr>
          <w:rFonts w:ascii="Simplified Arabic" w:hAnsi="Simplified Arabic" w:cs="Simplified Arabic"/>
          <w:sz w:val="28"/>
          <w:szCs w:val="28"/>
        </w:rPr>
        <w:t xml:space="preserve"> </w:t>
      </w:r>
      <w:r w:rsidR="00B774D5" w:rsidRPr="00BA70E7">
        <w:rPr>
          <w:rFonts w:ascii="Simplified Arabic" w:hAnsi="Simplified Arabic" w:cs="Simplified Arabic"/>
          <w:sz w:val="28"/>
          <w:szCs w:val="28"/>
          <w:rtl/>
        </w:rPr>
        <w:t>الآن</w:t>
      </w:r>
      <w:r w:rsidR="001C7FDB" w:rsidRPr="00BA70E7">
        <w:rPr>
          <w:rFonts w:ascii="Simplified Arabic" w:hAnsi="Simplified Arabic" w:cs="Simplified Arabic" w:hint="cs"/>
          <w:sz w:val="28"/>
          <w:szCs w:val="28"/>
          <w:rtl/>
        </w:rPr>
        <w:t xml:space="preserve"> - حسب</w:t>
      </w:r>
      <w:r w:rsidR="00B774D5" w:rsidRPr="00BA70E7">
        <w:rPr>
          <w:rFonts w:ascii="Simplified Arabic" w:hAnsi="Simplified Arabic" w:cs="Simplified Arabic"/>
          <w:sz w:val="28"/>
          <w:szCs w:val="28"/>
        </w:rPr>
        <w:t xml:space="preserve"> </w:t>
      </w:r>
      <w:r w:rsidR="00B774D5" w:rsidRPr="00BA70E7">
        <w:rPr>
          <w:rFonts w:ascii="Simplified Arabic" w:hAnsi="Simplified Arabic" w:cs="Simplified Arabic"/>
          <w:sz w:val="28"/>
          <w:szCs w:val="28"/>
          <w:rtl/>
        </w:rPr>
        <w:t>حدود</w:t>
      </w:r>
      <w:r w:rsidR="00B774D5" w:rsidRPr="00BA70E7">
        <w:rPr>
          <w:rFonts w:ascii="Simplified Arabic" w:hAnsi="Simplified Arabic" w:cs="Simplified Arabic"/>
          <w:sz w:val="28"/>
          <w:szCs w:val="28"/>
        </w:rPr>
        <w:t xml:space="preserve"> </w:t>
      </w:r>
      <w:r w:rsidR="00B774D5" w:rsidRPr="00BA70E7">
        <w:rPr>
          <w:rFonts w:ascii="Simplified Arabic" w:hAnsi="Simplified Arabic" w:cs="Simplified Arabic"/>
          <w:sz w:val="28"/>
          <w:szCs w:val="28"/>
          <w:rtl/>
        </w:rPr>
        <w:t>علم</w:t>
      </w:r>
      <w:r w:rsidR="00B774D5" w:rsidRPr="00BA70E7">
        <w:rPr>
          <w:rFonts w:ascii="Simplified Arabic" w:hAnsi="Simplified Arabic" w:cs="Simplified Arabic"/>
          <w:sz w:val="28"/>
          <w:szCs w:val="28"/>
        </w:rPr>
        <w:t xml:space="preserve"> </w:t>
      </w:r>
      <w:r w:rsidR="00B774D5" w:rsidRPr="00BA70E7">
        <w:rPr>
          <w:rFonts w:ascii="Simplified Arabic" w:hAnsi="Simplified Arabic" w:cs="Simplified Arabic"/>
          <w:sz w:val="28"/>
          <w:szCs w:val="28"/>
          <w:rtl/>
        </w:rPr>
        <w:t>الباحثة</w:t>
      </w:r>
      <w:r w:rsidR="001C7FDB" w:rsidRPr="00BA70E7">
        <w:rPr>
          <w:rFonts w:ascii="Simplified Arabic" w:hAnsi="Simplified Arabic" w:cs="Simplified Arabic" w:hint="cs"/>
          <w:sz w:val="28"/>
          <w:szCs w:val="28"/>
          <w:rtl/>
        </w:rPr>
        <w:t>-</w:t>
      </w:r>
      <w:r w:rsidR="00D95818" w:rsidRPr="00BA70E7">
        <w:rPr>
          <w:rFonts w:ascii="Simplified Arabic" w:hAnsi="Simplified Arabic" w:cs="Simplified Arabic" w:hint="cs"/>
          <w:sz w:val="28"/>
          <w:szCs w:val="28"/>
          <w:rtl/>
        </w:rPr>
        <w:t>.</w:t>
      </w:r>
    </w:p>
    <w:p w:rsidR="00B774D5" w:rsidRPr="00BA70E7" w:rsidRDefault="00B774D5" w:rsidP="009A0C2D">
      <w:pPr>
        <w:spacing w:line="360" w:lineRule="auto"/>
        <w:jc w:val="both"/>
        <w:rPr>
          <w:rFonts w:ascii="Simplified Arabic" w:hAnsi="Simplified Arabic" w:cs="Simplified Arabic"/>
          <w:sz w:val="28"/>
          <w:szCs w:val="28"/>
          <w:rtl/>
        </w:rPr>
      </w:pPr>
      <w:r w:rsidRPr="00BA70E7">
        <w:rPr>
          <w:rFonts w:ascii="Simplified Arabic" w:hAnsi="Simplified Arabic" w:cs="Simplified Arabic"/>
          <w:sz w:val="28"/>
          <w:szCs w:val="28"/>
          <w:rtl/>
        </w:rPr>
        <w:t xml:space="preserve"> </w:t>
      </w:r>
      <w:r w:rsidR="005E3AFE" w:rsidRPr="00BA70E7">
        <w:rPr>
          <w:rFonts w:ascii="Simplified Arabic" w:hAnsi="Simplified Arabic" w:cs="Simplified Arabic"/>
          <w:sz w:val="28"/>
          <w:szCs w:val="28"/>
          <w:rtl/>
        </w:rPr>
        <w:t>-</w:t>
      </w:r>
      <w:r w:rsidRPr="00BA70E7">
        <w:rPr>
          <w:rFonts w:ascii="Simplified Arabic" w:hAnsi="Simplified Arabic" w:cs="Simplified Arabic"/>
          <w:sz w:val="28"/>
          <w:szCs w:val="28"/>
          <w:rtl/>
        </w:rPr>
        <w:t xml:space="preserve"> </w:t>
      </w:r>
      <w:r w:rsidR="009A0C2D" w:rsidRPr="00BA70E7">
        <w:rPr>
          <w:rFonts w:ascii="Simplified Arabic" w:hAnsi="Simplified Arabic" w:cs="Simplified Arabic" w:hint="cs"/>
          <w:sz w:val="28"/>
          <w:szCs w:val="28"/>
          <w:rtl/>
        </w:rPr>
        <w:t>ال</w:t>
      </w:r>
      <w:r w:rsidRPr="00BA70E7">
        <w:rPr>
          <w:rFonts w:ascii="Simplified Arabic" w:hAnsi="Simplified Arabic" w:cs="Simplified Arabic" w:hint="cs"/>
          <w:sz w:val="28"/>
          <w:szCs w:val="28"/>
          <w:rtl/>
        </w:rPr>
        <w:t>توصيف</w:t>
      </w:r>
      <w:r w:rsidR="009A0C2D" w:rsidRPr="00BA70E7">
        <w:rPr>
          <w:rFonts w:ascii="Simplified Arabic" w:hAnsi="Simplified Arabic" w:cs="Simplified Arabic" w:hint="cs"/>
          <w:sz w:val="28"/>
          <w:szCs w:val="28"/>
          <w:rtl/>
        </w:rPr>
        <w:t xml:space="preserve"> النظري </w:t>
      </w:r>
      <w:r w:rsidRPr="00BA70E7">
        <w:rPr>
          <w:rFonts w:ascii="Simplified Arabic" w:hAnsi="Simplified Arabic" w:cs="Simplified Arabic"/>
          <w:sz w:val="28"/>
          <w:szCs w:val="28"/>
          <w:rtl/>
        </w:rPr>
        <w:t>لسلوكيات</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الاستقواء</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في</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المدرسة</w:t>
      </w:r>
      <w:r w:rsidR="005633F4" w:rsidRPr="00BA70E7">
        <w:rPr>
          <w:rFonts w:ascii="Simplified Arabic" w:hAnsi="Simplified Arabic" w:cs="Simplified Arabic" w:hint="cs"/>
          <w:sz w:val="28"/>
          <w:szCs w:val="28"/>
          <w:rtl/>
        </w:rPr>
        <w:t>،</w:t>
      </w:r>
      <w:r w:rsidR="005633F4" w:rsidRPr="00BA70E7">
        <w:rPr>
          <w:rFonts w:ascii="Simplified Arabic" w:hAnsi="Simplified Arabic" w:cs="Simplified Arabic"/>
          <w:sz w:val="28"/>
          <w:szCs w:val="28"/>
          <w:rtl/>
        </w:rPr>
        <w:t xml:space="preserve"> وال</w:t>
      </w:r>
      <w:r w:rsidR="005633F4" w:rsidRPr="00BA70E7">
        <w:rPr>
          <w:rFonts w:ascii="Simplified Arabic" w:hAnsi="Simplified Arabic" w:cs="Simplified Arabic" w:hint="cs"/>
          <w:sz w:val="28"/>
          <w:szCs w:val="28"/>
          <w:rtl/>
        </w:rPr>
        <w:t>إ</w:t>
      </w:r>
      <w:r w:rsidRPr="00BA70E7">
        <w:rPr>
          <w:rFonts w:ascii="Simplified Arabic" w:hAnsi="Simplified Arabic" w:cs="Simplified Arabic"/>
          <w:sz w:val="28"/>
          <w:szCs w:val="28"/>
          <w:rtl/>
        </w:rPr>
        <w:t>جراءات التي يقوم بها مدير المدرسة لتقويم هذا السلوك، وإلقاء</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الضوء</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على</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العوامل</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المسببة</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لحدوثها،</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وهو</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ما</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يساعد</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على تحديد</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تلك</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المسببات؛</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ومن</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ثم</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على</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التقليل</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من</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انتشارها،</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والآثار</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السلبية</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المترتبة</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عليها</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في</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المدارس المختلفة</w:t>
      </w:r>
      <w:r w:rsidR="008F2C21">
        <w:rPr>
          <w:rFonts w:ascii="Simplified Arabic" w:hAnsi="Simplified Arabic" w:cs="Simplified Arabic"/>
          <w:sz w:val="28"/>
          <w:szCs w:val="28"/>
          <w:rtl/>
        </w:rPr>
        <w:t xml:space="preserve">. </w:t>
      </w:r>
    </w:p>
    <w:p w:rsidR="009A0C2D" w:rsidRPr="00BA70E7" w:rsidRDefault="009A0C2D" w:rsidP="009A0C2D">
      <w:pPr>
        <w:spacing w:line="360" w:lineRule="auto"/>
        <w:jc w:val="both"/>
        <w:rPr>
          <w:rFonts w:ascii="Simplified Arabic" w:hAnsi="Simplified Arabic" w:cs="Simplified Arabic"/>
          <w:sz w:val="28"/>
          <w:szCs w:val="28"/>
        </w:rPr>
      </w:pPr>
      <w:r w:rsidRPr="00BA70E7">
        <w:rPr>
          <w:rFonts w:ascii="Simplified Arabic" w:hAnsi="Simplified Arabic" w:cs="Simplified Arabic"/>
          <w:sz w:val="28"/>
          <w:szCs w:val="28"/>
          <w:rtl/>
        </w:rPr>
        <w:lastRenderedPageBreak/>
        <w:t>-</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ال</w:t>
      </w:r>
      <w:r w:rsidRPr="00BA70E7">
        <w:rPr>
          <w:rFonts w:ascii="Simplified Arabic" w:hAnsi="Simplified Arabic" w:cs="Simplified Arabic" w:hint="cs"/>
          <w:sz w:val="28"/>
          <w:szCs w:val="28"/>
          <w:rtl/>
        </w:rPr>
        <w:t>إ</w:t>
      </w:r>
      <w:r w:rsidRPr="00BA70E7">
        <w:rPr>
          <w:rFonts w:ascii="Simplified Arabic" w:hAnsi="Simplified Arabic" w:cs="Simplified Arabic"/>
          <w:sz w:val="28"/>
          <w:szCs w:val="28"/>
          <w:rtl/>
        </w:rPr>
        <w:t>غناء النظري</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الذي</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يقدمه</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البحث</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لتسليط</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الضوء</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على</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ظاهرة</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 xml:space="preserve">الاستقواء، </w:t>
      </w:r>
      <w:r w:rsidRPr="00BA70E7">
        <w:rPr>
          <w:rFonts w:ascii="Simplified Arabic" w:hAnsi="Simplified Arabic" w:cs="Simplified Arabic" w:hint="cs"/>
          <w:sz w:val="28"/>
          <w:szCs w:val="28"/>
          <w:rtl/>
        </w:rPr>
        <w:t>إ</w:t>
      </w:r>
      <w:r w:rsidRPr="00BA70E7">
        <w:rPr>
          <w:rFonts w:ascii="Simplified Arabic" w:hAnsi="Simplified Arabic" w:cs="Simplified Arabic"/>
          <w:sz w:val="28"/>
          <w:szCs w:val="28"/>
          <w:rtl/>
        </w:rPr>
        <w:t>ذ</w:t>
      </w:r>
      <w:r w:rsidRPr="00BA70E7">
        <w:rPr>
          <w:rFonts w:ascii="Simplified Arabic" w:hAnsi="Simplified Arabic" w:cs="Simplified Arabic"/>
          <w:sz w:val="28"/>
          <w:szCs w:val="28"/>
        </w:rPr>
        <w:t xml:space="preserve"> </w:t>
      </w:r>
      <w:r w:rsidRPr="00BA70E7">
        <w:rPr>
          <w:rFonts w:ascii="Simplified Arabic" w:hAnsi="Simplified Arabic" w:cs="Simplified Arabic" w:hint="cs"/>
          <w:sz w:val="28"/>
          <w:szCs w:val="28"/>
          <w:rtl/>
        </w:rPr>
        <w:t>إ</w:t>
      </w:r>
      <w:r w:rsidRPr="00BA70E7">
        <w:rPr>
          <w:rFonts w:ascii="Simplified Arabic" w:hAnsi="Simplified Arabic" w:cs="Simplified Arabic"/>
          <w:sz w:val="28"/>
          <w:szCs w:val="28"/>
          <w:rtl/>
        </w:rPr>
        <w:t>ن</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المكتبة</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الفلسطينية</w:t>
      </w:r>
      <w:r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وبحسب</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علم</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الباحثة</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تفتقر إلى الحديث</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عن</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هذا</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الموضوع</w:t>
      </w:r>
      <w:r w:rsidRPr="00BA70E7">
        <w:rPr>
          <w:rFonts w:ascii="Simplified Arabic" w:hAnsi="Simplified Arabic" w:cs="Simplified Arabic" w:hint="cs"/>
          <w:sz w:val="28"/>
          <w:szCs w:val="28"/>
          <w:rtl/>
        </w:rPr>
        <w:t>،</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وال</w:t>
      </w:r>
      <w:r w:rsidRPr="00BA70E7">
        <w:rPr>
          <w:rFonts w:ascii="Simplified Arabic" w:hAnsi="Simplified Arabic" w:cs="Simplified Arabic" w:hint="cs"/>
          <w:sz w:val="28"/>
          <w:szCs w:val="28"/>
          <w:rtl/>
        </w:rPr>
        <w:t>إ</w:t>
      </w:r>
      <w:r w:rsidRPr="00BA70E7">
        <w:rPr>
          <w:rFonts w:ascii="Simplified Arabic" w:hAnsi="Simplified Arabic" w:cs="Simplified Arabic"/>
          <w:sz w:val="28"/>
          <w:szCs w:val="28"/>
          <w:rtl/>
        </w:rPr>
        <w:t>فادة</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منه</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في</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المجال التربوي</w:t>
      </w:r>
      <w:r w:rsidRPr="00BA70E7">
        <w:rPr>
          <w:rFonts w:ascii="Simplified Arabic" w:hAnsi="Simplified Arabic" w:cs="Simplified Arabic" w:hint="cs"/>
          <w:sz w:val="28"/>
          <w:szCs w:val="28"/>
          <w:rtl/>
        </w:rPr>
        <w:t>.</w:t>
      </w:r>
    </w:p>
    <w:p w:rsidR="00B774D5" w:rsidRPr="00BA70E7" w:rsidRDefault="005633F4" w:rsidP="00B774D5">
      <w:pPr>
        <w:spacing w:line="360" w:lineRule="auto"/>
        <w:jc w:val="both"/>
        <w:rPr>
          <w:rFonts w:ascii="Simplified Arabic" w:hAnsi="Simplified Arabic" w:cs="Simplified Arabic"/>
          <w:b/>
          <w:bCs/>
          <w:sz w:val="28"/>
          <w:szCs w:val="28"/>
          <w:rtl/>
        </w:rPr>
      </w:pPr>
      <w:r w:rsidRPr="00BA70E7">
        <w:rPr>
          <w:rFonts w:ascii="Simplified Arabic" w:hAnsi="Simplified Arabic" w:cs="Simplified Arabic"/>
          <w:b/>
          <w:bCs/>
          <w:sz w:val="28"/>
          <w:szCs w:val="28"/>
          <w:rtl/>
        </w:rPr>
        <w:t>ب</w:t>
      </w:r>
      <w:r w:rsidR="008F2C21">
        <w:rPr>
          <w:rFonts w:ascii="Simplified Arabic" w:hAnsi="Simplified Arabic" w:cs="Simplified Arabic"/>
          <w:b/>
          <w:bCs/>
          <w:sz w:val="28"/>
          <w:szCs w:val="28"/>
          <w:rtl/>
        </w:rPr>
        <w:t xml:space="preserve">. </w:t>
      </w:r>
      <w:proofErr w:type="gramStart"/>
      <w:r w:rsidRPr="00BA70E7">
        <w:rPr>
          <w:rFonts w:ascii="Simplified Arabic" w:hAnsi="Simplified Arabic" w:cs="Simplified Arabic"/>
          <w:b/>
          <w:bCs/>
          <w:sz w:val="28"/>
          <w:szCs w:val="28"/>
          <w:rtl/>
        </w:rPr>
        <w:t>ال</w:t>
      </w:r>
      <w:r w:rsidRPr="00BA70E7">
        <w:rPr>
          <w:rFonts w:ascii="Simplified Arabic" w:hAnsi="Simplified Arabic" w:cs="Simplified Arabic" w:hint="cs"/>
          <w:b/>
          <w:bCs/>
          <w:sz w:val="28"/>
          <w:szCs w:val="28"/>
          <w:rtl/>
        </w:rPr>
        <w:t>أ</w:t>
      </w:r>
      <w:r w:rsidR="00F330D8" w:rsidRPr="00BA70E7">
        <w:rPr>
          <w:rFonts w:ascii="Simplified Arabic" w:hAnsi="Simplified Arabic" w:cs="Simplified Arabic"/>
          <w:b/>
          <w:bCs/>
          <w:sz w:val="28"/>
          <w:szCs w:val="28"/>
          <w:rtl/>
        </w:rPr>
        <w:t>همية</w:t>
      </w:r>
      <w:proofErr w:type="gramEnd"/>
      <w:r w:rsidR="00F330D8" w:rsidRPr="00BA70E7">
        <w:rPr>
          <w:rFonts w:ascii="Simplified Arabic" w:hAnsi="Simplified Arabic" w:cs="Simplified Arabic"/>
          <w:b/>
          <w:bCs/>
          <w:sz w:val="28"/>
          <w:szCs w:val="28"/>
          <w:rtl/>
        </w:rPr>
        <w:t xml:space="preserve"> التطبيقية</w:t>
      </w:r>
    </w:p>
    <w:p w:rsidR="00B774D5" w:rsidRPr="00BA70E7" w:rsidRDefault="005E3AFE" w:rsidP="008615BB">
      <w:pPr>
        <w:spacing w:line="360" w:lineRule="auto"/>
        <w:jc w:val="both"/>
        <w:rPr>
          <w:rFonts w:ascii="Simplified Arabic" w:hAnsi="Simplified Arabic" w:cs="Simplified Arabic"/>
          <w:sz w:val="28"/>
          <w:szCs w:val="28"/>
          <w:rtl/>
        </w:rPr>
      </w:pPr>
      <w:r w:rsidRPr="00BA70E7">
        <w:rPr>
          <w:rFonts w:ascii="Simplified Arabic" w:hAnsi="Simplified Arabic" w:cs="Simplified Arabic"/>
          <w:sz w:val="28"/>
          <w:szCs w:val="28"/>
          <w:rtl/>
        </w:rPr>
        <w:t>-</w:t>
      </w:r>
      <w:r w:rsidR="008615BB" w:rsidRPr="00BA70E7">
        <w:rPr>
          <w:rFonts w:ascii="Simplified Arabic" w:hAnsi="Simplified Arabic" w:cs="Simplified Arabic" w:hint="cs"/>
          <w:sz w:val="28"/>
          <w:szCs w:val="28"/>
          <w:rtl/>
        </w:rPr>
        <w:t xml:space="preserve">حاولت </w:t>
      </w:r>
      <w:r w:rsidR="007F49B2" w:rsidRPr="00BA70E7">
        <w:rPr>
          <w:rFonts w:ascii="Simplified Arabic" w:hAnsi="Simplified Arabic" w:cs="Simplified Arabic" w:hint="cs"/>
          <w:sz w:val="28"/>
          <w:szCs w:val="28"/>
          <w:rtl/>
        </w:rPr>
        <w:t xml:space="preserve">الدراسة </w:t>
      </w:r>
      <w:r w:rsidR="00B774D5" w:rsidRPr="00BA70E7">
        <w:rPr>
          <w:rFonts w:ascii="Simplified Arabic" w:hAnsi="Simplified Arabic" w:cs="Simplified Arabic"/>
          <w:sz w:val="28"/>
          <w:szCs w:val="28"/>
          <w:rtl/>
        </w:rPr>
        <w:t xml:space="preserve">تعرف </w:t>
      </w:r>
      <w:r w:rsidR="00C6480D" w:rsidRPr="00BA70E7">
        <w:rPr>
          <w:rFonts w:ascii="Simplified Arabic" w:hAnsi="Simplified Arabic" w:cs="Simplified Arabic"/>
          <w:sz w:val="28"/>
          <w:szCs w:val="28"/>
          <w:rtl/>
        </w:rPr>
        <w:t xml:space="preserve">دور المديرين والمديرات في تعديل سلوكيات الطلبة الاستقوائية في مدارس </w:t>
      </w:r>
      <w:r w:rsidR="003D067A">
        <w:rPr>
          <w:rFonts w:ascii="Simplified Arabic" w:hAnsi="Simplified Arabic" w:cs="Simplified Arabic"/>
          <w:sz w:val="28"/>
          <w:szCs w:val="28"/>
          <w:rtl/>
        </w:rPr>
        <w:t>القدس الشرقية</w:t>
      </w:r>
      <w:r w:rsidR="00C6480D" w:rsidRPr="00BA70E7">
        <w:rPr>
          <w:rFonts w:ascii="Simplified Arabic" w:hAnsi="Simplified Arabic" w:cs="Simplified Arabic"/>
          <w:sz w:val="28"/>
          <w:szCs w:val="28"/>
          <w:rtl/>
        </w:rPr>
        <w:t xml:space="preserve"> الرسمية الابتدائية من وجهات نظر معلميها ومعلماتها</w:t>
      </w:r>
      <w:r w:rsidR="00B774D5" w:rsidRPr="00BA70E7">
        <w:rPr>
          <w:rFonts w:ascii="Simplified Arabic" w:hAnsi="Simplified Arabic" w:cs="Simplified Arabic"/>
          <w:sz w:val="28"/>
          <w:szCs w:val="28"/>
          <w:rtl/>
        </w:rPr>
        <w:t xml:space="preserve"> من</w:t>
      </w:r>
      <w:r w:rsidR="00B774D5" w:rsidRPr="00BA70E7">
        <w:rPr>
          <w:rFonts w:ascii="Simplified Arabic" w:hAnsi="Simplified Arabic" w:cs="Simplified Arabic"/>
          <w:sz w:val="28"/>
          <w:szCs w:val="28"/>
        </w:rPr>
        <w:t xml:space="preserve"> </w:t>
      </w:r>
      <w:r w:rsidR="00B774D5" w:rsidRPr="00BA70E7">
        <w:rPr>
          <w:rFonts w:ascii="Simplified Arabic" w:hAnsi="Simplified Arabic" w:cs="Simplified Arabic"/>
          <w:sz w:val="28"/>
          <w:szCs w:val="28"/>
          <w:rtl/>
        </w:rPr>
        <w:t>خلال</w:t>
      </w:r>
      <w:r w:rsidR="00B774D5" w:rsidRPr="00BA70E7">
        <w:rPr>
          <w:rFonts w:ascii="Simplified Arabic" w:hAnsi="Simplified Arabic" w:cs="Simplified Arabic"/>
          <w:sz w:val="28"/>
          <w:szCs w:val="28"/>
        </w:rPr>
        <w:t xml:space="preserve"> </w:t>
      </w:r>
      <w:r w:rsidR="00B774D5" w:rsidRPr="00BA70E7">
        <w:rPr>
          <w:rFonts w:ascii="Simplified Arabic" w:hAnsi="Simplified Arabic" w:cs="Simplified Arabic"/>
          <w:sz w:val="28"/>
          <w:szCs w:val="28"/>
          <w:rtl/>
        </w:rPr>
        <w:t>الأداة</w:t>
      </w:r>
      <w:r w:rsidR="005633F4" w:rsidRPr="00BA70E7">
        <w:rPr>
          <w:rFonts w:ascii="Simplified Arabic" w:hAnsi="Simplified Arabic" w:cs="Simplified Arabic" w:hint="cs"/>
          <w:sz w:val="28"/>
          <w:szCs w:val="28"/>
          <w:rtl/>
        </w:rPr>
        <w:t xml:space="preserve"> </w:t>
      </w:r>
      <w:r w:rsidR="005633F4" w:rsidRPr="00BA70E7">
        <w:rPr>
          <w:rFonts w:ascii="Simplified Arabic" w:hAnsi="Simplified Arabic" w:cs="Simplified Arabic"/>
          <w:sz w:val="28"/>
          <w:szCs w:val="28"/>
          <w:rtl/>
        </w:rPr>
        <w:t>ال</w:t>
      </w:r>
      <w:r w:rsidR="005633F4" w:rsidRPr="00BA70E7">
        <w:rPr>
          <w:rFonts w:ascii="Simplified Arabic" w:hAnsi="Simplified Arabic" w:cs="Simplified Arabic" w:hint="cs"/>
          <w:sz w:val="28"/>
          <w:szCs w:val="28"/>
          <w:rtl/>
        </w:rPr>
        <w:t>ت</w:t>
      </w:r>
      <w:r w:rsidR="00B774D5" w:rsidRPr="00BA70E7">
        <w:rPr>
          <w:rFonts w:ascii="Simplified Arabic" w:hAnsi="Simplified Arabic" w:cs="Simplified Arabic"/>
          <w:sz w:val="28"/>
          <w:szCs w:val="28"/>
          <w:rtl/>
        </w:rPr>
        <w:t>ي</w:t>
      </w:r>
      <w:r w:rsidR="00B774D5" w:rsidRPr="00BA70E7">
        <w:rPr>
          <w:rFonts w:ascii="Simplified Arabic" w:hAnsi="Simplified Arabic" w:cs="Simplified Arabic"/>
          <w:sz w:val="28"/>
          <w:szCs w:val="28"/>
        </w:rPr>
        <w:t xml:space="preserve"> </w:t>
      </w:r>
      <w:r w:rsidR="005633F4" w:rsidRPr="00BA70E7">
        <w:rPr>
          <w:rFonts w:ascii="Simplified Arabic" w:hAnsi="Simplified Arabic" w:cs="Simplified Arabic" w:hint="cs"/>
          <w:sz w:val="28"/>
          <w:szCs w:val="28"/>
          <w:rtl/>
        </w:rPr>
        <w:t>أ</w:t>
      </w:r>
      <w:r w:rsidR="00B774D5" w:rsidRPr="00BA70E7">
        <w:rPr>
          <w:rFonts w:ascii="Simplified Arabic" w:hAnsi="Simplified Arabic" w:cs="Simplified Arabic"/>
          <w:sz w:val="28"/>
          <w:szCs w:val="28"/>
          <w:rtl/>
        </w:rPr>
        <w:t>عدته</w:t>
      </w:r>
      <w:r w:rsidR="005633F4" w:rsidRPr="00BA70E7">
        <w:rPr>
          <w:rFonts w:ascii="Simplified Arabic" w:hAnsi="Simplified Arabic" w:cs="Simplified Arabic" w:hint="cs"/>
          <w:sz w:val="28"/>
          <w:szCs w:val="28"/>
          <w:rtl/>
        </w:rPr>
        <w:t>ا</w:t>
      </w:r>
      <w:r w:rsidR="00B774D5" w:rsidRPr="00BA70E7">
        <w:rPr>
          <w:rFonts w:ascii="Simplified Arabic" w:hAnsi="Simplified Arabic" w:cs="Simplified Arabic"/>
          <w:sz w:val="28"/>
          <w:szCs w:val="28"/>
        </w:rPr>
        <w:t xml:space="preserve"> </w:t>
      </w:r>
      <w:r w:rsidR="00B774D5" w:rsidRPr="00BA70E7">
        <w:rPr>
          <w:rFonts w:ascii="Simplified Arabic" w:hAnsi="Simplified Arabic" w:cs="Simplified Arabic"/>
          <w:sz w:val="28"/>
          <w:szCs w:val="28"/>
          <w:rtl/>
        </w:rPr>
        <w:t>الباحثة</w:t>
      </w:r>
      <w:r w:rsidR="00B774D5" w:rsidRPr="00BA70E7">
        <w:rPr>
          <w:rFonts w:ascii="Simplified Arabic" w:hAnsi="Simplified Arabic" w:cs="Simplified Arabic"/>
          <w:sz w:val="28"/>
          <w:szCs w:val="28"/>
        </w:rPr>
        <w:t xml:space="preserve"> </w:t>
      </w:r>
      <w:r w:rsidR="00B774D5" w:rsidRPr="00BA70E7">
        <w:rPr>
          <w:rFonts w:ascii="Simplified Arabic" w:hAnsi="Simplified Arabic" w:cs="Simplified Arabic"/>
          <w:sz w:val="28"/>
          <w:szCs w:val="28"/>
          <w:rtl/>
        </w:rPr>
        <w:t>لهذا</w:t>
      </w:r>
      <w:r w:rsidR="00B774D5" w:rsidRPr="00BA70E7">
        <w:rPr>
          <w:rFonts w:ascii="Simplified Arabic" w:hAnsi="Simplified Arabic" w:cs="Simplified Arabic"/>
          <w:sz w:val="28"/>
          <w:szCs w:val="28"/>
        </w:rPr>
        <w:t xml:space="preserve"> </w:t>
      </w:r>
      <w:r w:rsidR="00B774D5" w:rsidRPr="00BA70E7">
        <w:rPr>
          <w:rFonts w:ascii="Simplified Arabic" w:hAnsi="Simplified Arabic" w:cs="Simplified Arabic"/>
          <w:sz w:val="28"/>
          <w:szCs w:val="28"/>
          <w:rtl/>
        </w:rPr>
        <w:t>الغرض</w:t>
      </w:r>
      <w:r w:rsidR="007F49B2" w:rsidRPr="00BA70E7">
        <w:rPr>
          <w:rFonts w:ascii="Simplified Arabic" w:hAnsi="Simplified Arabic" w:cs="Simplified Arabic" w:hint="cs"/>
          <w:sz w:val="28"/>
          <w:szCs w:val="28"/>
          <w:rtl/>
        </w:rPr>
        <w:t xml:space="preserve"> بناء على دراسة مجموعة من الدراسات السابقة والتي بحثت بهذا الموضوع</w:t>
      </w:r>
      <w:r w:rsidR="005633F4" w:rsidRPr="00BA70E7">
        <w:rPr>
          <w:rFonts w:ascii="Simplified Arabic" w:hAnsi="Simplified Arabic" w:cs="Simplified Arabic" w:hint="cs"/>
          <w:sz w:val="28"/>
          <w:szCs w:val="28"/>
          <w:rtl/>
        </w:rPr>
        <w:t>.</w:t>
      </w:r>
    </w:p>
    <w:p w:rsidR="00B774D5" w:rsidRPr="00BA70E7" w:rsidRDefault="005E3AFE" w:rsidP="00B774D5">
      <w:pPr>
        <w:spacing w:line="360" w:lineRule="auto"/>
        <w:jc w:val="both"/>
        <w:rPr>
          <w:rFonts w:ascii="Simplified Arabic" w:hAnsi="Simplified Arabic" w:cs="Simplified Arabic"/>
          <w:sz w:val="28"/>
          <w:szCs w:val="28"/>
        </w:rPr>
      </w:pPr>
      <w:r w:rsidRPr="00BA70E7">
        <w:rPr>
          <w:rFonts w:ascii="Simplified Arabic" w:hAnsi="Simplified Arabic" w:cs="Simplified Arabic"/>
          <w:sz w:val="28"/>
          <w:szCs w:val="28"/>
          <w:rtl/>
        </w:rPr>
        <w:t>-</w:t>
      </w:r>
      <w:r w:rsidR="00B774D5" w:rsidRPr="00BA70E7">
        <w:rPr>
          <w:rFonts w:ascii="Simplified Arabic" w:hAnsi="Simplified Arabic" w:cs="Simplified Arabic"/>
          <w:sz w:val="28"/>
          <w:szCs w:val="28"/>
        </w:rPr>
        <w:t xml:space="preserve"> </w:t>
      </w:r>
      <w:proofErr w:type="gramStart"/>
      <w:r w:rsidR="00B774D5" w:rsidRPr="00BA70E7">
        <w:rPr>
          <w:rFonts w:ascii="Simplified Arabic" w:hAnsi="Simplified Arabic" w:cs="Simplified Arabic"/>
          <w:sz w:val="28"/>
          <w:szCs w:val="28"/>
          <w:rtl/>
        </w:rPr>
        <w:t>يتناول</w:t>
      </w:r>
      <w:proofErr w:type="gramEnd"/>
      <w:r w:rsidR="00B774D5" w:rsidRPr="00BA70E7">
        <w:rPr>
          <w:rFonts w:ascii="Simplified Arabic" w:hAnsi="Simplified Arabic" w:cs="Simplified Arabic"/>
          <w:sz w:val="28"/>
          <w:szCs w:val="28"/>
        </w:rPr>
        <w:t xml:space="preserve"> </w:t>
      </w:r>
      <w:r w:rsidR="00B774D5" w:rsidRPr="00BA70E7">
        <w:rPr>
          <w:rFonts w:ascii="Simplified Arabic" w:hAnsi="Simplified Arabic" w:cs="Simplified Arabic"/>
          <w:sz w:val="28"/>
          <w:szCs w:val="28"/>
          <w:rtl/>
        </w:rPr>
        <w:t>هذا</w:t>
      </w:r>
      <w:r w:rsidR="00B774D5" w:rsidRPr="00BA70E7">
        <w:rPr>
          <w:rFonts w:ascii="Simplified Arabic" w:hAnsi="Simplified Arabic" w:cs="Simplified Arabic"/>
          <w:sz w:val="28"/>
          <w:szCs w:val="28"/>
        </w:rPr>
        <w:t xml:space="preserve"> </w:t>
      </w:r>
      <w:r w:rsidR="00B774D5" w:rsidRPr="00BA70E7">
        <w:rPr>
          <w:rFonts w:ascii="Simplified Arabic" w:hAnsi="Simplified Arabic" w:cs="Simplified Arabic"/>
          <w:sz w:val="28"/>
          <w:szCs w:val="28"/>
          <w:rtl/>
        </w:rPr>
        <w:t>البحث</w:t>
      </w:r>
      <w:r w:rsidR="00B774D5" w:rsidRPr="00BA70E7">
        <w:rPr>
          <w:rFonts w:ascii="Simplified Arabic" w:hAnsi="Simplified Arabic" w:cs="Simplified Arabic"/>
          <w:sz w:val="28"/>
          <w:szCs w:val="28"/>
        </w:rPr>
        <w:t xml:space="preserve"> </w:t>
      </w:r>
      <w:r w:rsidR="00B774D5" w:rsidRPr="00BA70E7">
        <w:rPr>
          <w:rFonts w:ascii="Simplified Arabic" w:hAnsi="Simplified Arabic" w:cs="Simplified Arabic"/>
          <w:sz w:val="28"/>
          <w:szCs w:val="28"/>
          <w:rtl/>
        </w:rPr>
        <w:t>شريحة</w:t>
      </w:r>
      <w:r w:rsidR="00B774D5" w:rsidRPr="00BA70E7">
        <w:rPr>
          <w:rFonts w:ascii="Simplified Arabic" w:hAnsi="Simplified Arabic" w:cs="Simplified Arabic"/>
          <w:sz w:val="28"/>
          <w:szCs w:val="28"/>
        </w:rPr>
        <w:t xml:space="preserve"> </w:t>
      </w:r>
      <w:r w:rsidR="00B774D5" w:rsidRPr="00BA70E7">
        <w:rPr>
          <w:rFonts w:ascii="Simplified Arabic" w:hAnsi="Simplified Arabic" w:cs="Simplified Arabic"/>
          <w:sz w:val="28"/>
          <w:szCs w:val="28"/>
          <w:rtl/>
        </w:rPr>
        <w:t>مهمة</w:t>
      </w:r>
      <w:r w:rsidR="00B774D5" w:rsidRPr="00BA70E7">
        <w:rPr>
          <w:rFonts w:ascii="Simplified Arabic" w:hAnsi="Simplified Arabic" w:cs="Simplified Arabic"/>
          <w:sz w:val="28"/>
          <w:szCs w:val="28"/>
        </w:rPr>
        <w:t xml:space="preserve"> </w:t>
      </w:r>
      <w:r w:rsidR="00B774D5" w:rsidRPr="00BA70E7">
        <w:rPr>
          <w:rFonts w:ascii="Simplified Arabic" w:hAnsi="Simplified Arabic" w:cs="Simplified Arabic"/>
          <w:sz w:val="28"/>
          <w:szCs w:val="28"/>
          <w:rtl/>
        </w:rPr>
        <w:t>من</w:t>
      </w:r>
      <w:r w:rsidR="00B774D5" w:rsidRPr="00BA70E7">
        <w:rPr>
          <w:rFonts w:ascii="Simplified Arabic" w:hAnsi="Simplified Arabic" w:cs="Simplified Arabic"/>
          <w:sz w:val="28"/>
          <w:szCs w:val="28"/>
        </w:rPr>
        <w:t xml:space="preserve"> </w:t>
      </w:r>
      <w:r w:rsidR="00B774D5" w:rsidRPr="00BA70E7">
        <w:rPr>
          <w:rFonts w:ascii="Simplified Arabic" w:hAnsi="Simplified Arabic" w:cs="Simplified Arabic"/>
          <w:sz w:val="28"/>
          <w:szCs w:val="28"/>
          <w:rtl/>
        </w:rPr>
        <w:t>شرائح</w:t>
      </w:r>
      <w:r w:rsidR="00B774D5" w:rsidRPr="00BA70E7">
        <w:rPr>
          <w:rFonts w:ascii="Simplified Arabic" w:hAnsi="Simplified Arabic" w:cs="Simplified Arabic"/>
          <w:sz w:val="28"/>
          <w:szCs w:val="28"/>
        </w:rPr>
        <w:t xml:space="preserve"> </w:t>
      </w:r>
      <w:r w:rsidR="00B774D5" w:rsidRPr="00BA70E7">
        <w:rPr>
          <w:rFonts w:ascii="Simplified Arabic" w:hAnsi="Simplified Arabic" w:cs="Simplified Arabic"/>
          <w:sz w:val="28"/>
          <w:szCs w:val="28"/>
          <w:rtl/>
        </w:rPr>
        <w:t>المجتمع</w:t>
      </w:r>
      <w:r w:rsidR="005633F4" w:rsidRPr="00BA70E7">
        <w:rPr>
          <w:rFonts w:ascii="Simplified Arabic" w:hAnsi="Simplified Arabic" w:cs="Simplified Arabic" w:hint="cs"/>
          <w:sz w:val="28"/>
          <w:szCs w:val="28"/>
          <w:rtl/>
        </w:rPr>
        <w:t>،</w:t>
      </w:r>
      <w:r w:rsidR="00B774D5" w:rsidRPr="00BA70E7">
        <w:rPr>
          <w:rFonts w:ascii="Simplified Arabic" w:hAnsi="Simplified Arabic" w:cs="Simplified Arabic"/>
          <w:sz w:val="28"/>
          <w:szCs w:val="28"/>
        </w:rPr>
        <w:t xml:space="preserve"> </w:t>
      </w:r>
      <w:r w:rsidR="005633F4" w:rsidRPr="00BA70E7">
        <w:rPr>
          <w:rFonts w:ascii="Simplified Arabic" w:hAnsi="Simplified Arabic" w:cs="Simplified Arabic"/>
          <w:sz w:val="28"/>
          <w:szCs w:val="28"/>
          <w:rtl/>
        </w:rPr>
        <w:t>وهم المعلم</w:t>
      </w:r>
      <w:r w:rsidR="005633F4" w:rsidRPr="00BA70E7">
        <w:rPr>
          <w:rFonts w:ascii="Simplified Arabic" w:hAnsi="Simplified Arabic" w:cs="Simplified Arabic" w:hint="cs"/>
          <w:sz w:val="28"/>
          <w:szCs w:val="28"/>
          <w:rtl/>
        </w:rPr>
        <w:t>و</w:t>
      </w:r>
      <w:r w:rsidR="005633F4" w:rsidRPr="00BA70E7">
        <w:rPr>
          <w:rFonts w:ascii="Simplified Arabic" w:hAnsi="Simplified Arabic" w:cs="Simplified Arabic"/>
          <w:sz w:val="28"/>
          <w:szCs w:val="28"/>
          <w:rtl/>
        </w:rPr>
        <w:t xml:space="preserve">ن والمعلمات </w:t>
      </w:r>
      <w:r w:rsidR="00B774D5" w:rsidRPr="00BA70E7">
        <w:rPr>
          <w:rFonts w:ascii="Simplified Arabic" w:hAnsi="Simplified Arabic" w:cs="Simplified Arabic"/>
          <w:sz w:val="28"/>
          <w:szCs w:val="28"/>
          <w:rtl/>
        </w:rPr>
        <w:t xml:space="preserve">الذين لهم دور كبير في تحديد مثل </w:t>
      </w:r>
      <w:r w:rsidR="001C7FDB" w:rsidRPr="00BA70E7">
        <w:rPr>
          <w:rFonts w:ascii="Simplified Arabic" w:hAnsi="Simplified Arabic" w:cs="Simplified Arabic"/>
          <w:sz w:val="28"/>
          <w:szCs w:val="28"/>
          <w:rtl/>
        </w:rPr>
        <w:t>هذه التصرفات السلوكية</w:t>
      </w:r>
      <w:r w:rsidR="005633F4" w:rsidRPr="00BA70E7">
        <w:rPr>
          <w:rFonts w:ascii="Simplified Arabic" w:hAnsi="Simplified Arabic" w:cs="Simplified Arabic" w:hint="cs"/>
          <w:sz w:val="28"/>
          <w:szCs w:val="28"/>
          <w:rtl/>
        </w:rPr>
        <w:t>.</w:t>
      </w:r>
    </w:p>
    <w:p w:rsidR="00B774D5" w:rsidRPr="00BA70E7" w:rsidRDefault="00B774D5" w:rsidP="003A40DA">
      <w:pPr>
        <w:spacing w:line="360" w:lineRule="auto"/>
        <w:jc w:val="both"/>
        <w:rPr>
          <w:rFonts w:ascii="Simplified Arabic" w:hAnsi="Simplified Arabic" w:cs="Simplified Arabic"/>
          <w:sz w:val="28"/>
          <w:szCs w:val="28"/>
          <w:rtl/>
        </w:rPr>
      </w:pPr>
      <w:r w:rsidRPr="00BA70E7">
        <w:rPr>
          <w:rFonts w:ascii="Simplified Arabic" w:hAnsi="Simplified Arabic" w:cs="Simplified Arabic"/>
          <w:sz w:val="28"/>
          <w:szCs w:val="28"/>
        </w:rPr>
        <w:t xml:space="preserve"> </w:t>
      </w:r>
      <w:proofErr w:type="gramStart"/>
      <w:r w:rsidR="005E3AFE" w:rsidRPr="00BA70E7">
        <w:rPr>
          <w:rFonts w:ascii="Simplified Arabic" w:hAnsi="Simplified Arabic" w:cs="Simplified Arabic"/>
          <w:sz w:val="28"/>
          <w:szCs w:val="28"/>
        </w:rPr>
        <w:t>-</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تثير الدراسة الحالية</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اهتمام</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الباحثين</w:t>
      </w:r>
      <w:r w:rsidRPr="00BA70E7">
        <w:rPr>
          <w:rFonts w:ascii="Simplified Arabic" w:hAnsi="Simplified Arabic" w:cs="Simplified Arabic"/>
          <w:sz w:val="28"/>
          <w:szCs w:val="28"/>
        </w:rPr>
        <w:t xml:space="preserve"> </w:t>
      </w:r>
      <w:r w:rsidR="005633F4" w:rsidRPr="00BA70E7">
        <w:rPr>
          <w:rFonts w:ascii="Simplified Arabic" w:hAnsi="Simplified Arabic" w:cs="Simplified Arabic"/>
          <w:sz w:val="28"/>
          <w:szCs w:val="28"/>
          <w:rtl/>
        </w:rPr>
        <w:t>ل</w:t>
      </w:r>
      <w:r w:rsidR="005633F4" w:rsidRPr="00BA70E7">
        <w:rPr>
          <w:rFonts w:ascii="Simplified Arabic" w:hAnsi="Simplified Arabic" w:cs="Simplified Arabic" w:hint="cs"/>
          <w:sz w:val="28"/>
          <w:szCs w:val="28"/>
          <w:rtl/>
        </w:rPr>
        <w:t>إ</w:t>
      </w:r>
      <w:r w:rsidRPr="00BA70E7">
        <w:rPr>
          <w:rFonts w:ascii="Simplified Arabic" w:hAnsi="Simplified Arabic" w:cs="Simplified Arabic"/>
          <w:sz w:val="28"/>
          <w:szCs w:val="28"/>
          <w:rtl/>
        </w:rPr>
        <w:t>جراء</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المزيد</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من</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البحوث</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العلمية</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باستخدام</w:t>
      </w:r>
      <w:r w:rsidRPr="00BA70E7">
        <w:rPr>
          <w:rFonts w:ascii="Simplified Arabic" w:hAnsi="Simplified Arabic" w:cs="Simplified Arabic"/>
          <w:sz w:val="28"/>
          <w:szCs w:val="28"/>
        </w:rPr>
        <w:t xml:space="preserve"> </w:t>
      </w:r>
      <w:r w:rsidR="003A40DA" w:rsidRPr="00BA70E7">
        <w:rPr>
          <w:rFonts w:ascii="Simplified Arabic" w:hAnsi="Simplified Arabic" w:cs="Simplified Arabic" w:hint="cs"/>
          <w:sz w:val="28"/>
          <w:szCs w:val="28"/>
          <w:rtl/>
        </w:rPr>
        <w:t>ادوات</w:t>
      </w:r>
      <w:r w:rsidRPr="00BA70E7">
        <w:rPr>
          <w:rFonts w:ascii="Simplified Arabic" w:hAnsi="Simplified Arabic" w:cs="Simplified Arabic"/>
          <w:sz w:val="28"/>
          <w:szCs w:val="28"/>
        </w:rPr>
        <w:t xml:space="preserve"> </w:t>
      </w:r>
      <w:r w:rsidR="005633F4" w:rsidRPr="00BA70E7">
        <w:rPr>
          <w:rFonts w:ascii="Simplified Arabic" w:hAnsi="Simplified Arabic" w:cs="Simplified Arabic" w:hint="cs"/>
          <w:sz w:val="28"/>
          <w:szCs w:val="28"/>
          <w:rtl/>
        </w:rPr>
        <w:t>أ</w:t>
      </w:r>
      <w:r w:rsidRPr="00BA70E7">
        <w:rPr>
          <w:rFonts w:ascii="Simplified Arabic" w:hAnsi="Simplified Arabic" w:cs="Simplified Arabic"/>
          <w:sz w:val="28"/>
          <w:szCs w:val="28"/>
          <w:rtl/>
        </w:rPr>
        <w:t>خرى</w:t>
      </w:r>
      <w:r w:rsidR="008F2C21">
        <w:rPr>
          <w:rFonts w:ascii="Simplified Arabic" w:hAnsi="Simplified Arabic" w:cs="Simplified Arabic"/>
          <w:sz w:val="28"/>
          <w:szCs w:val="28"/>
          <w:rtl/>
        </w:rPr>
        <w:t>.</w:t>
      </w:r>
      <w:proofErr w:type="gramEnd"/>
      <w:r w:rsidR="008F2C21">
        <w:rPr>
          <w:rFonts w:ascii="Simplified Arabic" w:hAnsi="Simplified Arabic" w:cs="Simplified Arabic"/>
          <w:sz w:val="28"/>
          <w:szCs w:val="28"/>
          <w:rtl/>
        </w:rPr>
        <w:t xml:space="preserve"> </w:t>
      </w:r>
    </w:p>
    <w:p w:rsidR="00B774D5" w:rsidRPr="00BA70E7" w:rsidRDefault="00B774D5" w:rsidP="003A40DA">
      <w:pPr>
        <w:pStyle w:val="1"/>
        <w:rPr>
          <w:rFonts w:ascii="Simplified Arabic" w:hAnsi="Simplified Arabic" w:cs="Simplified Arabic"/>
          <w:rtl/>
        </w:rPr>
      </w:pPr>
      <w:bookmarkStart w:id="37" w:name="_Toc29500430"/>
      <w:bookmarkStart w:id="38" w:name="_Toc29500270"/>
      <w:bookmarkStart w:id="39" w:name="_Toc28973856"/>
      <w:bookmarkStart w:id="40" w:name="_Toc62497000"/>
      <w:bookmarkStart w:id="41" w:name="_Toc62497384"/>
      <w:bookmarkStart w:id="42" w:name="_Toc113654875"/>
      <w:r w:rsidRPr="00BA70E7">
        <w:rPr>
          <w:rFonts w:ascii="Simplified Arabic" w:hAnsi="Simplified Arabic" w:cs="Simplified Arabic"/>
          <w:rtl/>
        </w:rPr>
        <w:t>حدود الدراسـة</w:t>
      </w:r>
      <w:bookmarkEnd w:id="37"/>
      <w:bookmarkEnd w:id="38"/>
      <w:bookmarkEnd w:id="39"/>
      <w:bookmarkEnd w:id="40"/>
      <w:bookmarkEnd w:id="41"/>
      <w:bookmarkEnd w:id="42"/>
    </w:p>
    <w:p w:rsidR="00B774D5" w:rsidRPr="00BA70E7" w:rsidRDefault="00284A16" w:rsidP="001C7FDB">
      <w:pPr>
        <w:spacing w:line="360" w:lineRule="auto"/>
        <w:jc w:val="lowKashida"/>
        <w:rPr>
          <w:rFonts w:ascii="Simplified Arabic" w:hAnsi="Simplified Arabic" w:cs="Simplified Arabic"/>
          <w:sz w:val="28"/>
          <w:szCs w:val="28"/>
          <w:rtl/>
        </w:rPr>
      </w:pPr>
      <w:r w:rsidRPr="00BA70E7">
        <w:rPr>
          <w:rFonts w:ascii="Simplified Arabic" w:hAnsi="Simplified Arabic" w:cs="Simplified Arabic" w:hint="cs"/>
          <w:sz w:val="28"/>
          <w:szCs w:val="28"/>
          <w:rtl/>
        </w:rPr>
        <w:t>تحددت</w:t>
      </w:r>
      <w:r w:rsidR="001C7FDB" w:rsidRPr="00BA70E7">
        <w:rPr>
          <w:rFonts w:ascii="Simplified Arabic" w:hAnsi="Simplified Arabic" w:cs="Simplified Arabic" w:hint="cs"/>
          <w:sz w:val="28"/>
          <w:szCs w:val="28"/>
          <w:rtl/>
        </w:rPr>
        <w:t xml:space="preserve"> الدراسة </w:t>
      </w:r>
      <w:r w:rsidRPr="00BA70E7">
        <w:rPr>
          <w:rFonts w:ascii="Simplified Arabic" w:hAnsi="Simplified Arabic" w:cs="Simplified Arabic" w:hint="cs"/>
          <w:sz w:val="28"/>
          <w:szCs w:val="28"/>
          <w:rtl/>
        </w:rPr>
        <w:t>ب</w:t>
      </w:r>
      <w:r w:rsidR="001C7FDB" w:rsidRPr="00BA70E7">
        <w:rPr>
          <w:rFonts w:ascii="Simplified Arabic" w:hAnsi="Simplified Arabic" w:cs="Simplified Arabic" w:hint="cs"/>
          <w:sz w:val="28"/>
          <w:szCs w:val="28"/>
          <w:rtl/>
        </w:rPr>
        <w:t xml:space="preserve">الحدود الاتية: </w:t>
      </w:r>
      <w:r w:rsidR="00B774D5" w:rsidRPr="00BA70E7">
        <w:rPr>
          <w:rFonts w:ascii="Simplified Arabic" w:hAnsi="Simplified Arabic" w:cs="Simplified Arabic"/>
          <w:sz w:val="28"/>
          <w:szCs w:val="28"/>
          <w:rtl/>
        </w:rPr>
        <w:tab/>
      </w:r>
    </w:p>
    <w:p w:rsidR="0058264C" w:rsidRPr="00BA70E7" w:rsidRDefault="0058264C" w:rsidP="007F49B2">
      <w:pPr>
        <w:pStyle w:val="a7"/>
        <w:numPr>
          <w:ilvl w:val="0"/>
          <w:numId w:val="20"/>
        </w:numPr>
        <w:spacing w:line="360" w:lineRule="auto"/>
        <w:jc w:val="lowKashida"/>
        <w:rPr>
          <w:rFonts w:ascii="Simplified Arabic" w:hAnsi="Simplified Arabic" w:cs="Simplified Arabic"/>
          <w:sz w:val="28"/>
          <w:szCs w:val="28"/>
        </w:rPr>
      </w:pPr>
      <w:r w:rsidRPr="00BA70E7">
        <w:rPr>
          <w:rFonts w:ascii="Simplified Arabic" w:hAnsi="Simplified Arabic" w:cs="Simplified Arabic" w:hint="cs"/>
          <w:b/>
          <w:bCs/>
          <w:sz w:val="28"/>
          <w:szCs w:val="28"/>
          <w:rtl/>
        </w:rPr>
        <w:t>الحد الموضوعي</w:t>
      </w:r>
      <w:r w:rsidR="00DE51C4" w:rsidRPr="00BA70E7">
        <w:rPr>
          <w:rFonts w:ascii="Simplified Arabic" w:hAnsi="Simplified Arabic" w:cs="Simplified Arabic" w:hint="cs"/>
          <w:sz w:val="28"/>
          <w:szCs w:val="28"/>
          <w:rtl/>
        </w:rPr>
        <w:t xml:space="preserve">: </w:t>
      </w:r>
      <w:r w:rsidR="007F49B2" w:rsidRPr="00BA70E7">
        <w:rPr>
          <w:rFonts w:ascii="Simplified Arabic" w:hAnsi="Simplified Arabic" w:cs="Simplified Arabic" w:hint="cs"/>
          <w:sz w:val="28"/>
          <w:szCs w:val="28"/>
          <w:rtl/>
        </w:rPr>
        <w:t xml:space="preserve">تناولت </w:t>
      </w:r>
      <w:r w:rsidRPr="00BA70E7">
        <w:rPr>
          <w:rFonts w:ascii="Simplified Arabic" w:hAnsi="Simplified Arabic" w:cs="Simplified Arabic" w:hint="cs"/>
          <w:sz w:val="28"/>
          <w:szCs w:val="28"/>
          <w:rtl/>
        </w:rPr>
        <w:t>هذه الدراسة كافة الموضوعات التي تتعلق بمفاهيم الدراسة الاساسية والتي تختص ب</w:t>
      </w:r>
      <w:r w:rsidR="00C6480D" w:rsidRPr="00BA70E7">
        <w:rPr>
          <w:rFonts w:ascii="Simplified Arabic" w:hAnsi="Simplified Arabic" w:cs="Simplified Arabic"/>
          <w:sz w:val="28"/>
          <w:szCs w:val="28"/>
          <w:rtl/>
        </w:rPr>
        <w:t xml:space="preserve">دور المديرين والمديرات في تعديل سلوكيات الطلبة الاستقوائية في مدارس </w:t>
      </w:r>
      <w:r w:rsidR="003D067A">
        <w:rPr>
          <w:rFonts w:ascii="Simplified Arabic" w:hAnsi="Simplified Arabic" w:cs="Simplified Arabic"/>
          <w:sz w:val="28"/>
          <w:szCs w:val="28"/>
          <w:rtl/>
        </w:rPr>
        <w:t>القدس الشرقية</w:t>
      </w:r>
      <w:r w:rsidR="00C6480D" w:rsidRPr="00BA70E7">
        <w:rPr>
          <w:rFonts w:ascii="Simplified Arabic" w:hAnsi="Simplified Arabic" w:cs="Simplified Arabic"/>
          <w:sz w:val="28"/>
          <w:szCs w:val="28"/>
          <w:rtl/>
        </w:rPr>
        <w:t xml:space="preserve"> الرسمية الابتدائية من وجهات نظر معلميها ومعلماتها</w:t>
      </w:r>
    </w:p>
    <w:p w:rsidR="00B774D5" w:rsidRPr="00BA70E7" w:rsidRDefault="00B774D5" w:rsidP="00284A16">
      <w:pPr>
        <w:pStyle w:val="a7"/>
        <w:numPr>
          <w:ilvl w:val="0"/>
          <w:numId w:val="20"/>
        </w:numPr>
        <w:spacing w:line="360" w:lineRule="auto"/>
        <w:jc w:val="lowKashida"/>
        <w:rPr>
          <w:rFonts w:ascii="Simplified Arabic" w:hAnsi="Simplified Arabic" w:cs="Simplified Arabic"/>
          <w:sz w:val="28"/>
          <w:szCs w:val="28"/>
          <w:rtl/>
        </w:rPr>
      </w:pPr>
      <w:proofErr w:type="gramStart"/>
      <w:r w:rsidRPr="00BA70E7">
        <w:rPr>
          <w:rFonts w:ascii="Simplified Arabic" w:hAnsi="Simplified Arabic" w:cs="Simplified Arabic"/>
          <w:b/>
          <w:bCs/>
          <w:sz w:val="28"/>
          <w:szCs w:val="28"/>
          <w:rtl/>
        </w:rPr>
        <w:t>الحد</w:t>
      </w:r>
      <w:proofErr w:type="gramEnd"/>
      <w:r w:rsidR="00AA070C" w:rsidRPr="00BA70E7">
        <w:rPr>
          <w:rFonts w:ascii="Simplified Arabic" w:hAnsi="Simplified Arabic" w:cs="Simplified Arabic"/>
          <w:b/>
          <w:bCs/>
          <w:sz w:val="28"/>
          <w:szCs w:val="28"/>
          <w:rtl/>
        </w:rPr>
        <w:t xml:space="preserve"> المكاني</w:t>
      </w:r>
      <w:r w:rsidR="00DE51C4" w:rsidRPr="00BA70E7">
        <w:rPr>
          <w:rFonts w:ascii="Simplified Arabic" w:hAnsi="Simplified Arabic" w:cs="Simplified Arabic"/>
          <w:sz w:val="28"/>
          <w:szCs w:val="28"/>
          <w:rtl/>
        </w:rPr>
        <w:t xml:space="preserve">: </w:t>
      </w:r>
      <w:r w:rsidR="007F49B2" w:rsidRPr="00BA70E7">
        <w:rPr>
          <w:rFonts w:ascii="Simplified Arabic" w:hAnsi="Simplified Arabic" w:cs="Simplified Arabic" w:hint="cs"/>
          <w:sz w:val="28"/>
          <w:szCs w:val="28"/>
          <w:rtl/>
        </w:rPr>
        <w:t xml:space="preserve">تناولت </w:t>
      </w:r>
      <w:r w:rsidR="005633F4" w:rsidRPr="00BA70E7">
        <w:rPr>
          <w:rFonts w:ascii="Simplified Arabic" w:hAnsi="Simplified Arabic" w:cs="Simplified Arabic"/>
          <w:sz w:val="28"/>
          <w:szCs w:val="28"/>
          <w:rtl/>
        </w:rPr>
        <w:t>حدود الدراسة الحالية</w:t>
      </w:r>
      <w:r w:rsidR="007F1179" w:rsidRPr="00BA70E7">
        <w:rPr>
          <w:rFonts w:ascii="Simplified Arabic" w:hAnsi="Simplified Arabic" w:cs="Simplified Arabic"/>
          <w:sz w:val="28"/>
          <w:szCs w:val="28"/>
          <w:rtl/>
        </w:rPr>
        <w:t xml:space="preserve"> </w:t>
      </w:r>
      <w:r w:rsidR="00284A16" w:rsidRPr="00BA70E7">
        <w:rPr>
          <w:rFonts w:ascii="Simplified Arabic" w:hAnsi="Simplified Arabic" w:cs="Simplified Arabic"/>
          <w:sz w:val="28"/>
          <w:szCs w:val="28"/>
          <w:rtl/>
        </w:rPr>
        <w:t xml:space="preserve">مدارس </w:t>
      </w:r>
      <w:r w:rsidR="003D067A">
        <w:rPr>
          <w:rFonts w:ascii="Simplified Arabic" w:hAnsi="Simplified Arabic" w:cs="Simplified Arabic"/>
          <w:sz w:val="28"/>
          <w:szCs w:val="28"/>
          <w:rtl/>
        </w:rPr>
        <w:t>القدس الشرقية</w:t>
      </w:r>
      <w:r w:rsidR="00284A16" w:rsidRPr="00BA70E7">
        <w:rPr>
          <w:rFonts w:ascii="Simplified Arabic" w:hAnsi="Simplified Arabic" w:cs="Simplified Arabic"/>
          <w:sz w:val="28"/>
          <w:szCs w:val="28"/>
          <w:rtl/>
        </w:rPr>
        <w:t xml:space="preserve"> الرسمية الابتدائية</w:t>
      </w:r>
      <w:r w:rsidRPr="00BA70E7">
        <w:rPr>
          <w:rFonts w:ascii="Simplified Arabic" w:hAnsi="Simplified Arabic" w:cs="Simplified Arabic"/>
          <w:sz w:val="28"/>
          <w:szCs w:val="28"/>
          <w:rtl/>
        </w:rPr>
        <w:t xml:space="preserve"> في </w:t>
      </w:r>
      <w:r w:rsidR="003D067A">
        <w:rPr>
          <w:rFonts w:ascii="Simplified Arabic" w:hAnsi="Simplified Arabic" w:cs="Simplified Arabic"/>
          <w:sz w:val="28"/>
          <w:szCs w:val="28"/>
          <w:rtl/>
        </w:rPr>
        <w:t>القدس الشرقية</w:t>
      </w:r>
      <w:r w:rsidR="008F2C21">
        <w:rPr>
          <w:rFonts w:ascii="Simplified Arabic" w:hAnsi="Simplified Arabic" w:cs="Simplified Arabic" w:hint="cs"/>
          <w:sz w:val="28"/>
          <w:szCs w:val="28"/>
          <w:rtl/>
        </w:rPr>
        <w:t xml:space="preserve">. </w:t>
      </w:r>
    </w:p>
    <w:p w:rsidR="00B774D5" w:rsidRPr="00BA70E7" w:rsidRDefault="00B774D5" w:rsidP="007F49B2">
      <w:pPr>
        <w:pStyle w:val="a7"/>
        <w:numPr>
          <w:ilvl w:val="0"/>
          <w:numId w:val="20"/>
        </w:numPr>
        <w:spacing w:line="360" w:lineRule="auto"/>
        <w:jc w:val="lowKashida"/>
        <w:rPr>
          <w:rFonts w:ascii="Simplified Arabic" w:hAnsi="Simplified Arabic" w:cs="Simplified Arabic"/>
          <w:sz w:val="28"/>
          <w:szCs w:val="28"/>
          <w:rtl/>
        </w:rPr>
      </w:pPr>
      <w:r w:rsidRPr="00BA70E7">
        <w:rPr>
          <w:rFonts w:ascii="Simplified Arabic" w:hAnsi="Simplified Arabic" w:cs="Simplified Arabic"/>
          <w:b/>
          <w:bCs/>
          <w:sz w:val="28"/>
          <w:szCs w:val="28"/>
          <w:rtl/>
        </w:rPr>
        <w:t>الحد</w:t>
      </w:r>
      <w:r w:rsidR="00AA070C" w:rsidRPr="00BA70E7">
        <w:rPr>
          <w:rFonts w:ascii="Simplified Arabic" w:hAnsi="Simplified Arabic" w:cs="Simplified Arabic"/>
          <w:b/>
          <w:bCs/>
          <w:sz w:val="28"/>
          <w:szCs w:val="28"/>
          <w:rtl/>
        </w:rPr>
        <w:t xml:space="preserve"> </w:t>
      </w:r>
      <w:proofErr w:type="gramStart"/>
      <w:r w:rsidR="00AA070C" w:rsidRPr="00BA70E7">
        <w:rPr>
          <w:rFonts w:ascii="Simplified Arabic" w:hAnsi="Simplified Arabic" w:cs="Simplified Arabic"/>
          <w:b/>
          <w:bCs/>
          <w:sz w:val="28"/>
          <w:szCs w:val="28"/>
          <w:rtl/>
        </w:rPr>
        <w:t>الزماني</w:t>
      </w:r>
      <w:proofErr w:type="gramEnd"/>
      <w:r w:rsidR="00DE51C4" w:rsidRPr="00BA70E7">
        <w:rPr>
          <w:rFonts w:ascii="Simplified Arabic" w:hAnsi="Simplified Arabic" w:cs="Simplified Arabic"/>
          <w:sz w:val="28"/>
          <w:szCs w:val="28"/>
          <w:rtl/>
        </w:rPr>
        <w:t xml:space="preserve">: </w:t>
      </w:r>
      <w:r w:rsidR="007F49B2" w:rsidRPr="00BA70E7">
        <w:rPr>
          <w:rFonts w:ascii="Simplified Arabic" w:hAnsi="Simplified Arabic" w:cs="Simplified Arabic" w:hint="cs"/>
          <w:sz w:val="28"/>
          <w:szCs w:val="28"/>
          <w:rtl/>
        </w:rPr>
        <w:t>أجريت</w:t>
      </w:r>
      <w:r w:rsidRPr="00BA70E7">
        <w:rPr>
          <w:rFonts w:ascii="Simplified Arabic" w:hAnsi="Simplified Arabic" w:cs="Simplified Arabic"/>
          <w:sz w:val="28"/>
          <w:szCs w:val="28"/>
          <w:rtl/>
        </w:rPr>
        <w:t xml:space="preserve"> الدراسة الحالية في الفصل الدراسي الثاني للعام الدراسي 2020/2021</w:t>
      </w:r>
      <w:r w:rsidR="008F2C21">
        <w:rPr>
          <w:rFonts w:ascii="Simplified Arabic" w:hAnsi="Simplified Arabic" w:cs="Simplified Arabic"/>
          <w:sz w:val="28"/>
          <w:szCs w:val="28"/>
          <w:rtl/>
        </w:rPr>
        <w:t xml:space="preserve">. </w:t>
      </w:r>
    </w:p>
    <w:p w:rsidR="00B774D5" w:rsidRPr="00BA70E7" w:rsidRDefault="00B774D5" w:rsidP="0058264C">
      <w:pPr>
        <w:pStyle w:val="a7"/>
        <w:numPr>
          <w:ilvl w:val="0"/>
          <w:numId w:val="20"/>
        </w:numPr>
        <w:spacing w:line="360" w:lineRule="auto"/>
        <w:jc w:val="lowKashida"/>
        <w:rPr>
          <w:rFonts w:ascii="Simplified Arabic" w:hAnsi="Simplified Arabic" w:cs="Simplified Arabic"/>
          <w:sz w:val="28"/>
          <w:szCs w:val="28"/>
          <w:rtl/>
        </w:rPr>
      </w:pPr>
      <w:proofErr w:type="gramStart"/>
      <w:r w:rsidRPr="00BA70E7">
        <w:rPr>
          <w:rFonts w:ascii="Simplified Arabic" w:hAnsi="Simplified Arabic" w:cs="Simplified Arabic"/>
          <w:b/>
          <w:bCs/>
          <w:sz w:val="28"/>
          <w:szCs w:val="28"/>
          <w:rtl/>
        </w:rPr>
        <w:lastRenderedPageBreak/>
        <w:t>الحد</w:t>
      </w:r>
      <w:proofErr w:type="gramEnd"/>
      <w:r w:rsidRPr="00BA70E7">
        <w:rPr>
          <w:rFonts w:ascii="Simplified Arabic" w:hAnsi="Simplified Arabic" w:cs="Simplified Arabic"/>
          <w:b/>
          <w:bCs/>
          <w:sz w:val="28"/>
          <w:szCs w:val="28"/>
          <w:rtl/>
        </w:rPr>
        <w:t xml:space="preserve"> البشري</w:t>
      </w:r>
      <w:r w:rsidR="00DE51C4" w:rsidRPr="00BA70E7">
        <w:rPr>
          <w:rFonts w:ascii="Simplified Arabic" w:hAnsi="Simplified Arabic" w:cs="Simplified Arabic"/>
          <w:b/>
          <w:bCs/>
          <w:sz w:val="28"/>
          <w:szCs w:val="28"/>
          <w:rtl/>
        </w:rPr>
        <w:t xml:space="preserve">: </w:t>
      </w:r>
      <w:r w:rsidR="005633F4" w:rsidRPr="00BA70E7">
        <w:rPr>
          <w:rFonts w:ascii="Simplified Arabic" w:hAnsi="Simplified Arabic" w:cs="Simplified Arabic"/>
          <w:sz w:val="28"/>
          <w:szCs w:val="28"/>
          <w:rtl/>
        </w:rPr>
        <w:t>معلم</w:t>
      </w:r>
      <w:r w:rsidR="005633F4" w:rsidRPr="00BA70E7">
        <w:rPr>
          <w:rFonts w:ascii="Simplified Arabic" w:hAnsi="Simplified Arabic" w:cs="Simplified Arabic" w:hint="cs"/>
          <w:sz w:val="28"/>
          <w:szCs w:val="28"/>
          <w:rtl/>
        </w:rPr>
        <w:t>و</w:t>
      </w:r>
      <w:r w:rsidR="005633F4" w:rsidRPr="00BA70E7">
        <w:rPr>
          <w:rFonts w:ascii="Simplified Arabic" w:hAnsi="Simplified Arabic" w:cs="Simplified Arabic"/>
          <w:sz w:val="28"/>
          <w:szCs w:val="28"/>
          <w:rtl/>
        </w:rPr>
        <w:t xml:space="preserve"> الطلبة المسجل</w:t>
      </w:r>
      <w:r w:rsidR="005633F4" w:rsidRPr="00BA70E7">
        <w:rPr>
          <w:rFonts w:ascii="Simplified Arabic" w:hAnsi="Simplified Arabic" w:cs="Simplified Arabic" w:hint="cs"/>
          <w:sz w:val="28"/>
          <w:szCs w:val="28"/>
          <w:rtl/>
        </w:rPr>
        <w:t>و</w:t>
      </w:r>
      <w:r w:rsidR="005633F4" w:rsidRPr="00BA70E7">
        <w:rPr>
          <w:rFonts w:ascii="Simplified Arabic" w:hAnsi="Simplified Arabic" w:cs="Simplified Arabic"/>
          <w:sz w:val="28"/>
          <w:szCs w:val="28"/>
          <w:rtl/>
        </w:rPr>
        <w:t>ن في</w:t>
      </w:r>
      <w:r w:rsidR="007F1179" w:rsidRPr="00BA70E7">
        <w:rPr>
          <w:rFonts w:ascii="Simplified Arabic" w:hAnsi="Simplified Arabic" w:cs="Simplified Arabic"/>
          <w:sz w:val="28"/>
          <w:szCs w:val="28"/>
          <w:rtl/>
        </w:rPr>
        <w:t xml:space="preserve"> </w:t>
      </w:r>
      <w:r w:rsidR="00284A16" w:rsidRPr="00BA70E7">
        <w:rPr>
          <w:rFonts w:ascii="Simplified Arabic" w:hAnsi="Simplified Arabic" w:cs="Simplified Arabic"/>
          <w:sz w:val="28"/>
          <w:szCs w:val="28"/>
          <w:rtl/>
        </w:rPr>
        <w:t xml:space="preserve">مدارس </w:t>
      </w:r>
      <w:r w:rsidR="003D067A">
        <w:rPr>
          <w:rFonts w:ascii="Simplified Arabic" w:hAnsi="Simplified Arabic" w:cs="Simplified Arabic"/>
          <w:sz w:val="28"/>
          <w:szCs w:val="28"/>
          <w:rtl/>
        </w:rPr>
        <w:t>القدس الشرقية</w:t>
      </w:r>
      <w:r w:rsidR="00284A16" w:rsidRPr="00BA70E7">
        <w:rPr>
          <w:rFonts w:ascii="Simplified Arabic" w:hAnsi="Simplified Arabic" w:cs="Simplified Arabic"/>
          <w:sz w:val="28"/>
          <w:szCs w:val="28"/>
          <w:rtl/>
        </w:rPr>
        <w:t xml:space="preserve"> الرسمية الابتدائية</w:t>
      </w:r>
      <w:r w:rsidRPr="00BA70E7">
        <w:rPr>
          <w:rFonts w:ascii="Simplified Arabic" w:hAnsi="Simplified Arabic" w:cs="Simplified Arabic"/>
          <w:sz w:val="28"/>
          <w:szCs w:val="28"/>
          <w:rtl/>
        </w:rPr>
        <w:t xml:space="preserve"> في منطقة شرق القدس</w:t>
      </w:r>
      <w:r w:rsidR="005633F4" w:rsidRPr="00BA70E7">
        <w:rPr>
          <w:rFonts w:ascii="Simplified Arabic" w:hAnsi="Simplified Arabic" w:cs="Simplified Arabic" w:hint="cs"/>
          <w:sz w:val="28"/>
          <w:szCs w:val="28"/>
          <w:rtl/>
        </w:rPr>
        <w:t>.</w:t>
      </w:r>
    </w:p>
    <w:p w:rsidR="00B774D5" w:rsidRPr="00BA70E7" w:rsidRDefault="00B774D5" w:rsidP="00B774D5">
      <w:pPr>
        <w:pStyle w:val="1"/>
        <w:rPr>
          <w:rFonts w:ascii="Simplified Arabic" w:eastAsia="Calibri" w:hAnsi="Simplified Arabic" w:cs="Simplified Arabic"/>
          <w:lang w:bidi="ar-JO"/>
        </w:rPr>
      </w:pPr>
      <w:bookmarkStart w:id="43" w:name="_Toc113654876"/>
      <w:proofErr w:type="gramStart"/>
      <w:r w:rsidRPr="00BA70E7">
        <w:rPr>
          <w:rFonts w:ascii="Simplified Arabic" w:eastAsia="Calibri" w:hAnsi="Simplified Arabic" w:cs="Simplified Arabic"/>
          <w:rtl/>
          <w:lang w:bidi="ar-JO"/>
        </w:rPr>
        <w:t>مصطلحات</w:t>
      </w:r>
      <w:proofErr w:type="gramEnd"/>
      <w:r w:rsidRPr="00BA70E7">
        <w:rPr>
          <w:rFonts w:ascii="Simplified Arabic" w:eastAsia="Calibri" w:hAnsi="Simplified Arabic" w:cs="Simplified Arabic"/>
          <w:rtl/>
          <w:lang w:bidi="ar-JO"/>
        </w:rPr>
        <w:t xml:space="preserve"> الدراسة</w:t>
      </w:r>
      <w:bookmarkEnd w:id="43"/>
    </w:p>
    <w:p w:rsidR="00B774D5" w:rsidRPr="00BA70E7" w:rsidRDefault="00B774D5" w:rsidP="001C7FDB">
      <w:pPr>
        <w:spacing w:line="360" w:lineRule="auto"/>
        <w:jc w:val="both"/>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t xml:space="preserve">اشتملت </w:t>
      </w:r>
      <w:r w:rsidR="001C7FDB" w:rsidRPr="00BA70E7">
        <w:rPr>
          <w:rFonts w:ascii="Simplified Arabic" w:eastAsia="Calibri" w:hAnsi="Simplified Arabic" w:cs="Simplified Arabic" w:hint="cs"/>
          <w:sz w:val="28"/>
          <w:szCs w:val="28"/>
          <w:rtl/>
          <w:lang w:bidi="ar-JO"/>
        </w:rPr>
        <w:t>دراستي الحالية</w:t>
      </w:r>
      <w:r w:rsidR="005633F4" w:rsidRPr="00BA70E7">
        <w:rPr>
          <w:rFonts w:ascii="Simplified Arabic" w:eastAsia="Calibri" w:hAnsi="Simplified Arabic" w:cs="Simplified Arabic"/>
          <w:sz w:val="28"/>
          <w:szCs w:val="28"/>
          <w:rtl/>
          <w:lang w:bidi="ar-JO"/>
        </w:rPr>
        <w:t xml:space="preserve"> على المصطلحات </w:t>
      </w:r>
      <w:proofErr w:type="gramStart"/>
      <w:r w:rsidR="005633F4" w:rsidRPr="00BA70E7">
        <w:rPr>
          <w:rFonts w:ascii="Simplified Arabic" w:eastAsia="Calibri" w:hAnsi="Simplified Arabic" w:cs="Simplified Arabic"/>
          <w:sz w:val="28"/>
          <w:szCs w:val="28"/>
          <w:rtl/>
          <w:lang w:bidi="ar-JO"/>
        </w:rPr>
        <w:t>ال</w:t>
      </w:r>
      <w:r w:rsidR="005633F4" w:rsidRPr="00BA70E7">
        <w:rPr>
          <w:rFonts w:ascii="Simplified Arabic" w:eastAsia="Calibri" w:hAnsi="Simplified Arabic" w:cs="Simplified Arabic" w:hint="cs"/>
          <w:sz w:val="28"/>
          <w:szCs w:val="28"/>
          <w:rtl/>
          <w:lang w:bidi="ar-JO"/>
        </w:rPr>
        <w:t>آ</w:t>
      </w:r>
      <w:r w:rsidRPr="00BA70E7">
        <w:rPr>
          <w:rFonts w:ascii="Simplified Arabic" w:eastAsia="Calibri" w:hAnsi="Simplified Arabic" w:cs="Simplified Arabic"/>
          <w:sz w:val="28"/>
          <w:szCs w:val="28"/>
          <w:rtl/>
          <w:lang w:bidi="ar-JO"/>
        </w:rPr>
        <w:t>تية</w:t>
      </w:r>
      <w:proofErr w:type="gramEnd"/>
      <w:r w:rsidR="00DE51C4" w:rsidRPr="00BA70E7">
        <w:rPr>
          <w:rFonts w:ascii="Simplified Arabic" w:eastAsia="Calibri" w:hAnsi="Simplified Arabic" w:cs="Simplified Arabic"/>
          <w:sz w:val="28"/>
          <w:szCs w:val="28"/>
          <w:rtl/>
          <w:lang w:bidi="ar-JO"/>
        </w:rPr>
        <w:t xml:space="preserve">: </w:t>
      </w:r>
    </w:p>
    <w:p w:rsidR="00B774D5" w:rsidRPr="00BA70E7" w:rsidRDefault="00B774D5" w:rsidP="00B774D5">
      <w:pPr>
        <w:spacing w:line="360" w:lineRule="auto"/>
        <w:jc w:val="both"/>
        <w:rPr>
          <w:rFonts w:ascii="Simplified Arabic" w:eastAsia="Calibri" w:hAnsi="Simplified Arabic" w:cs="Simplified Arabic"/>
          <w:sz w:val="28"/>
          <w:szCs w:val="28"/>
          <w:rtl/>
          <w:lang w:bidi="ar-JO"/>
        </w:rPr>
      </w:pPr>
      <w:proofErr w:type="gramStart"/>
      <w:r w:rsidRPr="00BA70E7">
        <w:rPr>
          <w:rFonts w:ascii="Simplified Arabic" w:eastAsia="Calibri" w:hAnsi="Simplified Arabic" w:cs="Simplified Arabic"/>
          <w:b/>
          <w:bCs/>
          <w:sz w:val="28"/>
          <w:szCs w:val="28"/>
          <w:rtl/>
          <w:lang w:bidi="ar-JO"/>
        </w:rPr>
        <w:t>السلوك</w:t>
      </w:r>
      <w:proofErr w:type="gramEnd"/>
      <w:r w:rsidRPr="00BA70E7">
        <w:rPr>
          <w:rFonts w:ascii="Simplified Arabic" w:eastAsia="Calibri" w:hAnsi="Simplified Arabic" w:cs="Simplified Arabic"/>
          <w:b/>
          <w:bCs/>
          <w:sz w:val="28"/>
          <w:szCs w:val="28"/>
          <w:lang w:bidi="ar-JO"/>
        </w:rPr>
        <w:t xml:space="preserve"> </w:t>
      </w:r>
      <w:r w:rsidRPr="00BA70E7">
        <w:rPr>
          <w:rFonts w:ascii="Simplified Arabic" w:eastAsia="Calibri" w:hAnsi="Simplified Arabic" w:cs="Simplified Arabic"/>
          <w:b/>
          <w:bCs/>
          <w:sz w:val="28"/>
          <w:szCs w:val="28"/>
          <w:rtl/>
          <w:lang w:bidi="ar-JO"/>
        </w:rPr>
        <w:t>المدرسي</w:t>
      </w:r>
      <w:r w:rsidR="00DE51C4" w:rsidRPr="00BA70E7">
        <w:rPr>
          <w:rFonts w:ascii="Simplified Arabic" w:eastAsia="Calibri" w:hAnsi="Simplified Arabic" w:cs="Simplified Arabic"/>
          <w:sz w:val="28"/>
          <w:szCs w:val="28"/>
          <w:rtl/>
          <w:lang w:bidi="ar-JO"/>
        </w:rPr>
        <w:t xml:space="preserve">: </w:t>
      </w:r>
    </w:p>
    <w:p w:rsidR="00B774D5" w:rsidRPr="00BA70E7" w:rsidRDefault="00B774D5" w:rsidP="00AA070C">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lang w:bidi="ar-JO"/>
        </w:rPr>
        <w:t>يشير</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هذا</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المفهوم</w:t>
      </w:r>
      <w:r w:rsidR="0013335C" w:rsidRPr="00BA70E7">
        <w:rPr>
          <w:rFonts w:ascii="Simplified Arabic" w:eastAsia="Calibri" w:hAnsi="Simplified Arabic" w:cs="Simplified Arabic"/>
          <w:sz w:val="28"/>
          <w:szCs w:val="28"/>
          <w:rtl/>
          <w:lang w:bidi="ar-JO"/>
        </w:rPr>
        <w:t xml:space="preserve"> إلى </w:t>
      </w:r>
      <w:r w:rsidRPr="00BA70E7">
        <w:rPr>
          <w:rFonts w:ascii="Simplified Arabic" w:eastAsia="Calibri" w:hAnsi="Simplified Arabic" w:cs="Simplified Arabic"/>
          <w:sz w:val="28"/>
          <w:szCs w:val="28"/>
          <w:rtl/>
          <w:lang w:bidi="ar-JO"/>
        </w:rPr>
        <w:t>كل</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الأنشطة</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الحركية</w:t>
      </w:r>
      <w:r w:rsidR="005633F4"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lang w:bidi="ar-JO"/>
        </w:rPr>
        <w:t>والحسية</w:t>
      </w:r>
      <w:r w:rsidR="005633F4" w:rsidRPr="00BA70E7">
        <w:rPr>
          <w:rFonts w:ascii="Simplified Arabic" w:eastAsia="Calibri" w:hAnsi="Simplified Arabic" w:cs="Simplified Arabic" w:hint="cs"/>
          <w:sz w:val="28"/>
          <w:szCs w:val="28"/>
          <w:rtl/>
        </w:rPr>
        <w:t>،</w:t>
      </w:r>
      <w:r w:rsidR="005633F4" w:rsidRPr="00BA70E7">
        <w:rPr>
          <w:rFonts w:ascii="Simplified Arabic" w:eastAsia="Calibri" w:hAnsi="Simplified Arabic" w:cs="Simplified Arabic" w:hint="cs"/>
          <w:sz w:val="28"/>
          <w:szCs w:val="28"/>
          <w:rtl/>
          <w:lang w:bidi="ar-JO"/>
        </w:rPr>
        <w:t xml:space="preserve"> </w:t>
      </w:r>
      <w:r w:rsidRPr="00BA70E7">
        <w:rPr>
          <w:rFonts w:ascii="Simplified Arabic" w:eastAsia="Calibri" w:hAnsi="Simplified Arabic" w:cs="Simplified Arabic"/>
          <w:sz w:val="28"/>
          <w:szCs w:val="28"/>
          <w:rtl/>
          <w:lang w:bidi="ar-JO"/>
        </w:rPr>
        <w:t>والعقلية</w:t>
      </w:r>
      <w:r w:rsidR="005633F4"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lang w:bidi="ar-JO"/>
        </w:rPr>
        <w:t>والوجدانية</w:t>
      </w:r>
      <w:r w:rsidR="005633F4" w:rsidRPr="00BA70E7">
        <w:rPr>
          <w:rFonts w:ascii="Simplified Arabic" w:eastAsia="Calibri" w:hAnsi="Simplified Arabic" w:cs="Simplified Arabic" w:hint="cs"/>
          <w:sz w:val="28"/>
          <w:szCs w:val="28"/>
          <w:rtl/>
          <w:lang w:bidi="ar-JO"/>
        </w:rPr>
        <w:t>،</w:t>
      </w:r>
      <w:r w:rsidRPr="00BA70E7">
        <w:rPr>
          <w:rFonts w:ascii="Simplified Arabic" w:eastAsia="Calibri" w:hAnsi="Simplified Arabic" w:cs="Simplified Arabic"/>
          <w:sz w:val="28"/>
          <w:szCs w:val="28"/>
          <w:rtl/>
          <w:lang w:bidi="ar-JO"/>
        </w:rPr>
        <w:t xml:space="preserve"> والاجتماعية</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التي</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يقوم</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بها</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تلاميذ</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مرحلة</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التعليم</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الأساسي</w:t>
      </w:r>
      <w:r w:rsidR="007F1179" w:rsidRPr="00BA70E7">
        <w:rPr>
          <w:rFonts w:ascii="Simplified Arabic" w:eastAsia="Calibri" w:hAnsi="Simplified Arabic" w:cs="Simplified Arabic"/>
          <w:sz w:val="28"/>
          <w:szCs w:val="28"/>
          <w:rtl/>
          <w:lang w:bidi="ar-JO"/>
        </w:rPr>
        <w:t xml:space="preserve"> </w:t>
      </w:r>
      <w:r w:rsidR="008C2E52" w:rsidRPr="00BA70E7">
        <w:rPr>
          <w:rFonts w:ascii="Simplified Arabic" w:eastAsia="Calibri" w:hAnsi="Simplified Arabic" w:cs="Simplified Arabic" w:hint="cs"/>
          <w:sz w:val="28"/>
          <w:szCs w:val="28"/>
          <w:rtl/>
          <w:lang w:bidi="ar-JO"/>
        </w:rPr>
        <w:t>في</w:t>
      </w:r>
      <w:r w:rsidR="001A4C1C" w:rsidRPr="00BA70E7">
        <w:rPr>
          <w:rFonts w:ascii="Simplified Arabic" w:eastAsia="Calibri" w:hAnsi="Simplified Arabic" w:cs="Simplified Arabic" w:hint="cs"/>
          <w:sz w:val="28"/>
          <w:szCs w:val="28"/>
          <w:rtl/>
          <w:lang w:bidi="ar-JO"/>
        </w:rPr>
        <w:t xml:space="preserve"> </w:t>
      </w:r>
      <w:r w:rsidRPr="00BA70E7">
        <w:rPr>
          <w:rFonts w:ascii="Simplified Arabic" w:eastAsia="Calibri" w:hAnsi="Simplified Arabic" w:cs="Simplified Arabic"/>
          <w:sz w:val="28"/>
          <w:szCs w:val="28"/>
          <w:rtl/>
          <w:lang w:bidi="ar-JO"/>
        </w:rPr>
        <w:t>أثناء</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تفاعلهم</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مع</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البيئة</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المحيطة</w:t>
      </w:r>
      <w:r w:rsidRPr="00BA70E7">
        <w:rPr>
          <w:rFonts w:ascii="Simplified Arabic" w:eastAsia="Calibri" w:hAnsi="Simplified Arabic" w:cs="Simplified Arabic"/>
          <w:sz w:val="28"/>
          <w:szCs w:val="28"/>
          <w:lang w:bidi="ar-JO"/>
        </w:rPr>
        <w:t xml:space="preserve"> </w:t>
      </w:r>
      <w:r w:rsidR="00AA070C" w:rsidRPr="00BA70E7">
        <w:rPr>
          <w:rFonts w:ascii="Simplified Arabic" w:eastAsia="Calibri" w:hAnsi="Simplified Arabic" w:cs="Simplified Arabic" w:hint="cs"/>
          <w:sz w:val="28"/>
          <w:szCs w:val="28"/>
          <w:rtl/>
          <w:lang w:bidi="ar-JO"/>
        </w:rPr>
        <w:t>مما يؤدي</w:t>
      </w:r>
      <w:r w:rsidR="0013335C" w:rsidRPr="00BA70E7">
        <w:rPr>
          <w:rFonts w:ascii="Simplified Arabic" w:eastAsia="Calibri" w:hAnsi="Simplified Arabic" w:cs="Simplified Arabic"/>
          <w:sz w:val="28"/>
          <w:szCs w:val="28"/>
          <w:rtl/>
          <w:lang w:bidi="ar-JO"/>
        </w:rPr>
        <w:t xml:space="preserve"> إلى </w:t>
      </w:r>
      <w:r w:rsidRPr="00BA70E7">
        <w:rPr>
          <w:rFonts w:ascii="Simplified Arabic" w:eastAsia="Calibri" w:hAnsi="Simplified Arabic" w:cs="Simplified Arabic"/>
          <w:sz w:val="28"/>
          <w:szCs w:val="28"/>
          <w:rtl/>
          <w:lang w:bidi="ar-JO"/>
        </w:rPr>
        <w:t>استجابة</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معينة</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في</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ظروف</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محددة</w:t>
      </w:r>
      <w:r w:rsidR="005633F4" w:rsidRPr="00BA70E7">
        <w:rPr>
          <w:rFonts w:ascii="Simplified Arabic" w:eastAsia="Calibri" w:hAnsi="Simplified Arabic" w:cs="Simplified Arabic" w:hint="cs"/>
          <w:sz w:val="28"/>
          <w:szCs w:val="28"/>
          <w:rtl/>
          <w:lang w:bidi="ar-JO"/>
        </w:rPr>
        <w:t xml:space="preserve"> </w:t>
      </w:r>
      <w:r w:rsidR="009268FF" w:rsidRPr="00BA70E7">
        <w:rPr>
          <w:rFonts w:ascii="Simplified Arabic" w:eastAsia="Calibri" w:hAnsi="Simplified Arabic" w:cs="Simplified Arabic"/>
          <w:sz w:val="28"/>
          <w:szCs w:val="28"/>
          <w:rtl/>
          <w:lang w:bidi="ar-JO"/>
        </w:rPr>
        <w:t>(</w:t>
      </w:r>
      <w:r w:rsidR="009268FF" w:rsidRPr="00BA70E7">
        <w:rPr>
          <w:rFonts w:ascii="Simplified Arabic" w:eastAsia="Calibri" w:hAnsi="Simplified Arabic" w:cs="Simplified Arabic" w:hint="cs"/>
          <w:sz w:val="28"/>
          <w:szCs w:val="28"/>
          <w:rtl/>
          <w:lang w:bidi="ar-JO"/>
        </w:rPr>
        <w:t>إ</w:t>
      </w:r>
      <w:r w:rsidRPr="00BA70E7">
        <w:rPr>
          <w:rFonts w:ascii="Simplified Arabic" w:eastAsia="Calibri" w:hAnsi="Simplified Arabic" w:cs="Simplified Arabic"/>
          <w:sz w:val="28"/>
          <w:szCs w:val="28"/>
          <w:rtl/>
          <w:lang w:bidi="ar-JO"/>
        </w:rPr>
        <w:t>براهيم، 2011</w:t>
      </w:r>
      <w:r w:rsidR="00284A16" w:rsidRPr="00BA70E7">
        <w:rPr>
          <w:rFonts w:ascii="Simplified Arabic" w:eastAsia="Calibri" w:hAnsi="Simplified Arabic" w:cs="Simplified Arabic" w:hint="cs"/>
          <w:sz w:val="28"/>
          <w:szCs w:val="28"/>
          <w:rtl/>
          <w:lang w:bidi="ar-JO"/>
        </w:rPr>
        <w:t>، ص3</w:t>
      </w:r>
      <w:r w:rsidRPr="00BA70E7">
        <w:rPr>
          <w:rFonts w:ascii="Simplified Arabic" w:eastAsia="Calibri" w:hAnsi="Simplified Arabic" w:cs="Simplified Arabic"/>
          <w:sz w:val="28"/>
          <w:szCs w:val="28"/>
          <w:rtl/>
          <w:lang w:bidi="ar-JO"/>
        </w:rPr>
        <w:t>)</w:t>
      </w:r>
      <w:r w:rsidR="008F2C21">
        <w:rPr>
          <w:rFonts w:ascii="Simplified Arabic" w:eastAsia="Calibri" w:hAnsi="Simplified Arabic" w:cs="Simplified Arabic"/>
          <w:sz w:val="28"/>
          <w:szCs w:val="28"/>
          <w:rtl/>
          <w:lang w:bidi="ar-JO"/>
        </w:rPr>
        <w:t xml:space="preserve">. </w:t>
      </w:r>
    </w:p>
    <w:p w:rsidR="00B774D5" w:rsidRPr="00BA70E7" w:rsidRDefault="00B774D5" w:rsidP="00D64170">
      <w:pPr>
        <w:spacing w:line="360" w:lineRule="auto"/>
        <w:jc w:val="both"/>
        <w:rPr>
          <w:rFonts w:ascii="Simplified Arabic" w:eastAsia="Calibri" w:hAnsi="Simplified Arabic" w:cs="Simplified Arabic"/>
          <w:b/>
          <w:bCs/>
          <w:sz w:val="28"/>
          <w:szCs w:val="28"/>
          <w:rtl/>
          <w:lang w:bidi="ar-JO"/>
        </w:rPr>
      </w:pPr>
      <w:r w:rsidRPr="00BA70E7">
        <w:rPr>
          <w:rFonts w:ascii="Simplified Arabic" w:eastAsia="Calibri" w:hAnsi="Simplified Arabic" w:cs="Simplified Arabic"/>
          <w:b/>
          <w:bCs/>
          <w:sz w:val="28"/>
          <w:szCs w:val="28"/>
          <w:rtl/>
          <w:lang w:bidi="ar-JO"/>
        </w:rPr>
        <w:t>سلوكيات الاستقواء:</w:t>
      </w:r>
    </w:p>
    <w:p w:rsidR="00B774D5" w:rsidRPr="00BA70E7" w:rsidRDefault="00B774D5" w:rsidP="009767C6">
      <w:pPr>
        <w:spacing w:line="360" w:lineRule="auto"/>
        <w:ind w:firstLine="720"/>
        <w:jc w:val="both"/>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t>يمكن تعريف سلوكيات الاستقواء بأنها مجموعة السلوك</w:t>
      </w:r>
      <w:r w:rsidR="002612F8" w:rsidRPr="00BA70E7">
        <w:rPr>
          <w:rFonts w:ascii="Simplified Arabic" w:eastAsia="Calibri" w:hAnsi="Simplified Arabic" w:cs="Simplified Arabic"/>
          <w:sz w:val="28"/>
          <w:szCs w:val="28"/>
          <w:rtl/>
          <w:lang w:bidi="ar-JO"/>
        </w:rPr>
        <w:t>يات التي تستهدف المواظبة على ال</w:t>
      </w:r>
      <w:r w:rsidR="002612F8" w:rsidRPr="00BA70E7">
        <w:rPr>
          <w:rFonts w:ascii="Simplified Arabic" w:eastAsia="Calibri" w:hAnsi="Simplified Arabic" w:cs="Simplified Arabic" w:hint="cs"/>
          <w:sz w:val="28"/>
          <w:szCs w:val="28"/>
          <w:rtl/>
          <w:lang w:bidi="ar-JO"/>
        </w:rPr>
        <w:t>إ</w:t>
      </w:r>
      <w:r w:rsidRPr="00BA70E7">
        <w:rPr>
          <w:rFonts w:ascii="Simplified Arabic" w:eastAsia="Calibri" w:hAnsi="Simplified Arabic" w:cs="Simplified Arabic"/>
          <w:sz w:val="28"/>
          <w:szCs w:val="28"/>
          <w:rtl/>
          <w:lang w:bidi="ar-JO"/>
        </w:rPr>
        <w:t>هانة والعزل، وه</w:t>
      </w:r>
      <w:r w:rsidR="009767C6" w:rsidRPr="00BA70E7">
        <w:rPr>
          <w:rFonts w:ascii="Simplified Arabic" w:eastAsia="Calibri" w:hAnsi="Simplified Arabic" w:cs="Simplified Arabic" w:hint="cs"/>
          <w:sz w:val="28"/>
          <w:szCs w:val="28"/>
          <w:rtl/>
          <w:lang w:bidi="ar-JO"/>
        </w:rPr>
        <w:t>ي</w:t>
      </w:r>
      <w:r w:rsidRPr="00BA70E7">
        <w:rPr>
          <w:rFonts w:ascii="Simplified Arabic" w:eastAsia="Calibri" w:hAnsi="Simplified Arabic" w:cs="Simplified Arabic"/>
          <w:sz w:val="28"/>
          <w:szCs w:val="28"/>
          <w:rtl/>
          <w:lang w:bidi="ar-JO"/>
        </w:rPr>
        <w:t xml:space="preserve"> السلوكيات التي </w:t>
      </w:r>
      <w:proofErr w:type="spellStart"/>
      <w:r w:rsidRPr="00BA70E7">
        <w:rPr>
          <w:rFonts w:ascii="Simplified Arabic" w:eastAsia="Calibri" w:hAnsi="Simplified Arabic" w:cs="Simplified Arabic"/>
          <w:sz w:val="28"/>
          <w:szCs w:val="28"/>
          <w:rtl/>
          <w:lang w:bidi="ar-JO"/>
        </w:rPr>
        <w:t>يواجهها</w:t>
      </w:r>
      <w:proofErr w:type="spellEnd"/>
      <w:r w:rsidRPr="00BA70E7">
        <w:rPr>
          <w:rFonts w:ascii="Simplified Arabic" w:eastAsia="Calibri" w:hAnsi="Simplified Arabic" w:cs="Simplified Arabic"/>
          <w:sz w:val="28"/>
          <w:szCs w:val="28"/>
          <w:rtl/>
          <w:lang w:bidi="ar-JO"/>
        </w:rPr>
        <w:t xml:space="preserve"> الضحية بسبب تعرضه للتحكم</w:t>
      </w:r>
      <w:r w:rsidR="002612F8"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lang w:bidi="ar-JO"/>
        </w:rPr>
        <w:t xml:space="preserve"> والأذى من قبل آخرين</w:t>
      </w:r>
      <w:r w:rsidRPr="00BA70E7">
        <w:rPr>
          <w:rFonts w:ascii="Simplified Arabic" w:hAnsi="Simplified Arabic" w:cs="Simplified Arabic"/>
          <w:b/>
          <w:bCs/>
          <w:sz w:val="28"/>
          <w:szCs w:val="28"/>
          <w:rtl/>
        </w:rPr>
        <w:t xml:space="preserve"> (</w:t>
      </w:r>
      <w:proofErr w:type="spellStart"/>
      <w:r w:rsidRPr="00BA70E7">
        <w:rPr>
          <w:rFonts w:ascii="Simplified Arabic" w:hAnsi="Simplified Arabic" w:cs="Simplified Arabic"/>
          <w:b/>
          <w:bCs/>
          <w:sz w:val="28"/>
          <w:szCs w:val="28"/>
        </w:rPr>
        <w:t>Einarsen</w:t>
      </w:r>
      <w:proofErr w:type="spellEnd"/>
      <w:r w:rsidRPr="00BA70E7">
        <w:rPr>
          <w:rFonts w:ascii="Simplified Arabic" w:hAnsi="Simplified Arabic" w:cs="Simplified Arabic"/>
          <w:b/>
          <w:bCs/>
          <w:sz w:val="28"/>
          <w:szCs w:val="28"/>
        </w:rPr>
        <w:t xml:space="preserve"> et al,</w:t>
      </w:r>
      <w:r w:rsidR="008F2C21">
        <w:rPr>
          <w:rFonts w:ascii="Simplified Arabic" w:hAnsi="Simplified Arabic" w:cs="Simplified Arabic"/>
          <w:b/>
          <w:bCs/>
          <w:sz w:val="28"/>
          <w:szCs w:val="28"/>
        </w:rPr>
        <w:t xml:space="preserve">. </w:t>
      </w:r>
      <w:r w:rsidRPr="00BA70E7">
        <w:rPr>
          <w:rFonts w:ascii="Simplified Arabic" w:hAnsi="Simplified Arabic" w:cs="Simplified Arabic"/>
          <w:b/>
          <w:bCs/>
          <w:sz w:val="28"/>
          <w:szCs w:val="28"/>
        </w:rPr>
        <w:t>2009</w:t>
      </w:r>
      <w:proofErr w:type="gramStart"/>
      <w:r w:rsidR="00175F74" w:rsidRPr="00BA70E7">
        <w:rPr>
          <w:rFonts w:ascii="Simplified Arabic" w:hAnsi="Simplified Arabic" w:cs="Simplified Arabic"/>
          <w:b/>
          <w:bCs/>
          <w:sz w:val="28"/>
          <w:szCs w:val="28"/>
        </w:rPr>
        <w:t>,p9</w:t>
      </w:r>
      <w:proofErr w:type="gramEnd"/>
      <w:r w:rsidRPr="00BA70E7">
        <w:rPr>
          <w:rFonts w:ascii="Simplified Arabic" w:hAnsi="Simplified Arabic" w:cs="Simplified Arabic"/>
          <w:b/>
          <w:bCs/>
          <w:sz w:val="28"/>
          <w:szCs w:val="28"/>
          <w:rtl/>
        </w:rPr>
        <w:t>)</w:t>
      </w:r>
      <w:r w:rsidR="008F2C21">
        <w:rPr>
          <w:rFonts w:ascii="Simplified Arabic" w:hAnsi="Simplified Arabic" w:cs="Simplified Arabic"/>
          <w:b/>
          <w:bCs/>
          <w:sz w:val="28"/>
          <w:szCs w:val="28"/>
          <w:rtl/>
        </w:rPr>
        <w:t xml:space="preserve">. </w:t>
      </w:r>
    </w:p>
    <w:p w:rsidR="00A825E8" w:rsidRPr="00BA70E7" w:rsidRDefault="00A825E8" w:rsidP="00A825E8">
      <w:pPr>
        <w:spacing w:line="360" w:lineRule="auto"/>
        <w:jc w:val="both"/>
        <w:rPr>
          <w:rFonts w:ascii="Simplified Arabic" w:eastAsia="Calibri" w:hAnsi="Simplified Arabic" w:cs="Simplified Arabic"/>
          <w:b/>
          <w:bCs/>
          <w:sz w:val="28"/>
          <w:szCs w:val="28"/>
          <w:rtl/>
          <w:lang w:bidi="ar-JO"/>
        </w:rPr>
      </w:pPr>
      <w:r w:rsidRPr="00BA70E7">
        <w:rPr>
          <w:rFonts w:ascii="Simplified Arabic" w:eastAsia="Calibri" w:hAnsi="Simplified Arabic" w:cs="Simplified Arabic" w:hint="cs"/>
          <w:b/>
          <w:bCs/>
          <w:sz w:val="28"/>
          <w:szCs w:val="28"/>
          <w:rtl/>
          <w:lang w:bidi="ar-JO"/>
        </w:rPr>
        <w:t>الدور:</w:t>
      </w:r>
    </w:p>
    <w:p w:rsidR="00A825E8" w:rsidRPr="00BA70E7" w:rsidRDefault="00A825E8" w:rsidP="00A825E8">
      <w:pPr>
        <w:spacing w:line="360" w:lineRule="auto"/>
        <w:ind w:firstLine="720"/>
        <w:jc w:val="both"/>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t>ويمكن تعريف</w:t>
      </w:r>
      <w:r w:rsidRPr="00BA70E7">
        <w:rPr>
          <w:rFonts w:ascii="Simplified Arabic" w:eastAsia="Calibri" w:hAnsi="Simplified Arabic" w:cs="Simplified Arabic"/>
          <w:sz w:val="28"/>
          <w:szCs w:val="28"/>
          <w:lang w:bidi="ar-JO"/>
        </w:rPr>
        <w:t> </w:t>
      </w:r>
      <w:r w:rsidRPr="00BA70E7">
        <w:rPr>
          <w:rFonts w:ascii="Simplified Arabic" w:eastAsia="Calibri" w:hAnsi="Simplified Arabic" w:cs="Simplified Arabic"/>
          <w:sz w:val="28"/>
          <w:szCs w:val="28"/>
          <w:rtl/>
          <w:lang w:bidi="ar-JO"/>
        </w:rPr>
        <w:t>الدور إجرائياً</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 xml:space="preserve">بأنه مجوعة من المهام والواجبات التي يساهم بها مدير المدرسة في </w:t>
      </w:r>
      <w:r w:rsidRPr="00BA70E7">
        <w:rPr>
          <w:rFonts w:ascii="Simplified Arabic" w:eastAsia="Calibri" w:hAnsi="Simplified Arabic" w:cs="Simplified Arabic" w:hint="cs"/>
          <w:sz w:val="28"/>
          <w:szCs w:val="28"/>
          <w:rtl/>
          <w:lang w:bidi="ar-JO"/>
        </w:rPr>
        <w:t>تحديد ومعالجة السلوك الاستقوائي بحسب اداة الدراسة.</w:t>
      </w:r>
    </w:p>
    <w:p w:rsidR="00A825E8" w:rsidRPr="00BA70E7" w:rsidRDefault="00A825E8" w:rsidP="00A825E8">
      <w:pPr>
        <w:spacing w:line="360" w:lineRule="auto"/>
        <w:jc w:val="both"/>
        <w:rPr>
          <w:rFonts w:ascii="Simplified Arabic" w:eastAsia="Calibri" w:hAnsi="Simplified Arabic" w:cs="Simplified Arabic"/>
          <w:b/>
          <w:bCs/>
          <w:sz w:val="28"/>
          <w:szCs w:val="28"/>
          <w:rtl/>
          <w:lang w:bidi="ar-JO"/>
        </w:rPr>
      </w:pPr>
      <w:proofErr w:type="gramStart"/>
      <w:r w:rsidRPr="00BA70E7">
        <w:rPr>
          <w:rFonts w:ascii="Simplified Arabic" w:eastAsia="Calibri" w:hAnsi="Simplified Arabic" w:cs="Simplified Arabic"/>
          <w:b/>
          <w:bCs/>
          <w:sz w:val="28"/>
          <w:szCs w:val="28"/>
          <w:rtl/>
          <w:lang w:bidi="ar-JO"/>
        </w:rPr>
        <w:t>تعديل</w:t>
      </w:r>
      <w:proofErr w:type="gramEnd"/>
      <w:r w:rsidRPr="00BA70E7">
        <w:rPr>
          <w:rFonts w:ascii="Simplified Arabic" w:eastAsia="Calibri" w:hAnsi="Simplified Arabic" w:cs="Simplified Arabic"/>
          <w:b/>
          <w:bCs/>
          <w:sz w:val="28"/>
          <w:szCs w:val="28"/>
          <w:rtl/>
          <w:lang w:bidi="ar-JO"/>
        </w:rPr>
        <w:t xml:space="preserve"> السلوك</w:t>
      </w:r>
    </w:p>
    <w:p w:rsidR="00A825E8" w:rsidRPr="00BA70E7" w:rsidRDefault="00A825E8" w:rsidP="00F41AEB">
      <w:pPr>
        <w:spacing w:line="360" w:lineRule="auto"/>
        <w:ind w:firstLine="720"/>
        <w:jc w:val="both"/>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lang w:bidi="ar-JO"/>
        </w:rPr>
        <w:t> </w:t>
      </w:r>
      <w:r w:rsidRPr="00BA70E7">
        <w:rPr>
          <w:rFonts w:ascii="Simplified Arabic" w:eastAsia="Calibri" w:hAnsi="Simplified Arabic" w:cs="Simplified Arabic"/>
          <w:sz w:val="28"/>
          <w:szCs w:val="28"/>
          <w:rtl/>
          <w:lang w:bidi="ar-JO"/>
        </w:rPr>
        <w:t xml:space="preserve">هو نوع من أنواع العلاج، يستند على مبدأ التكيف الفعال، والتي تهدف الى استبدال السلوكيات غير المرغوب فيها بسلوكيات اخرى مرغوب بها أكثر من خلال التعزيز الإيجابي أو السلبي اي من خلال المكافأة </w:t>
      </w:r>
      <w:r w:rsidRPr="00BA70E7">
        <w:rPr>
          <w:rFonts w:ascii="Simplified Arabic" w:eastAsia="Calibri" w:hAnsi="Simplified Arabic" w:cs="Simplified Arabic"/>
          <w:sz w:val="28"/>
          <w:szCs w:val="28"/>
          <w:rtl/>
          <w:lang w:bidi="ar-JO"/>
        </w:rPr>
        <w:lastRenderedPageBreak/>
        <w:t>أو العقاب، مثل الأم التي تكافئ ابنها عندما يحصل على علامات جيدة في المدرسة او معاقبته عند جلب علامات ضعيفة</w:t>
      </w:r>
      <w:r w:rsidR="00F41AEB" w:rsidRPr="00BA70E7">
        <w:rPr>
          <w:rFonts w:ascii="Simplified Arabic" w:eastAsia="Calibri" w:hAnsi="Simplified Arabic" w:cs="Simplified Arabic"/>
          <w:sz w:val="28"/>
          <w:szCs w:val="28"/>
          <w:rtl/>
          <w:lang w:bidi="ar-JO"/>
        </w:rPr>
        <w:t>(</w:t>
      </w:r>
      <w:r w:rsidR="00F41AEB" w:rsidRPr="00BA70E7">
        <w:rPr>
          <w:rFonts w:ascii="Simplified Arabic" w:eastAsia="Calibri" w:hAnsi="Simplified Arabic" w:cs="Simplified Arabic" w:hint="cs"/>
          <w:sz w:val="28"/>
          <w:szCs w:val="28"/>
          <w:rtl/>
          <w:lang w:bidi="ar-JO"/>
        </w:rPr>
        <w:t>أ</w:t>
      </w:r>
      <w:r w:rsidR="00F41AEB" w:rsidRPr="00BA70E7">
        <w:rPr>
          <w:rFonts w:ascii="Simplified Arabic" w:eastAsia="Calibri" w:hAnsi="Simplified Arabic" w:cs="Simplified Arabic"/>
          <w:sz w:val="28"/>
          <w:szCs w:val="28"/>
          <w:rtl/>
          <w:lang w:bidi="ar-JO"/>
        </w:rPr>
        <w:t>حمد و</w:t>
      </w:r>
      <w:r w:rsidR="00F41AEB" w:rsidRPr="00BA70E7">
        <w:rPr>
          <w:rFonts w:ascii="Simplified Arabic" w:eastAsia="Calibri" w:hAnsi="Simplified Arabic" w:cs="Simplified Arabic" w:hint="cs"/>
          <w:sz w:val="28"/>
          <w:szCs w:val="28"/>
          <w:rtl/>
          <w:lang w:bidi="ar-JO"/>
        </w:rPr>
        <w:t>آ</w:t>
      </w:r>
      <w:r w:rsidR="00F41AEB" w:rsidRPr="00BA70E7">
        <w:rPr>
          <w:rFonts w:ascii="Simplified Arabic" w:eastAsia="Calibri" w:hAnsi="Simplified Arabic" w:cs="Simplified Arabic"/>
          <w:sz w:val="28"/>
          <w:szCs w:val="28"/>
          <w:rtl/>
          <w:lang w:bidi="ar-JO"/>
        </w:rPr>
        <w:t>خرون، 2016</w:t>
      </w:r>
      <w:r w:rsidR="00F41AEB" w:rsidRPr="00BA70E7">
        <w:rPr>
          <w:rFonts w:ascii="Simplified Arabic" w:eastAsia="Calibri" w:hAnsi="Simplified Arabic" w:cs="Simplified Arabic" w:hint="cs"/>
          <w:sz w:val="28"/>
          <w:szCs w:val="28"/>
          <w:rtl/>
          <w:lang w:bidi="ar-JO"/>
        </w:rPr>
        <w:t>، ص3</w:t>
      </w:r>
      <w:r w:rsidR="00F41AEB" w:rsidRPr="00BA70E7">
        <w:rPr>
          <w:rFonts w:ascii="Simplified Arabic" w:eastAsia="Calibri" w:hAnsi="Simplified Arabic" w:cs="Simplified Arabic"/>
          <w:sz w:val="28"/>
          <w:szCs w:val="28"/>
          <w:rtl/>
          <w:lang w:bidi="ar-JO"/>
        </w:rPr>
        <w:t>)</w:t>
      </w:r>
      <w:r w:rsidR="00F41AEB" w:rsidRPr="00BA70E7">
        <w:rPr>
          <w:rFonts w:ascii="Simplified Arabic" w:eastAsia="Calibri" w:hAnsi="Simplified Arabic" w:cs="Simplified Arabic" w:hint="cs"/>
          <w:sz w:val="28"/>
          <w:szCs w:val="28"/>
          <w:rtl/>
          <w:lang w:bidi="ar-JO"/>
        </w:rPr>
        <w:t>.</w:t>
      </w:r>
    </w:p>
    <w:p w:rsidR="00C374B3" w:rsidRPr="00BA70E7" w:rsidRDefault="00C374B3" w:rsidP="00C374B3">
      <w:pPr>
        <w:spacing w:line="360" w:lineRule="auto"/>
        <w:jc w:val="both"/>
        <w:rPr>
          <w:rFonts w:ascii="Simplified Arabic" w:eastAsia="Calibri" w:hAnsi="Simplified Arabic" w:cs="Simplified Arabic"/>
          <w:b/>
          <w:bCs/>
          <w:sz w:val="28"/>
          <w:szCs w:val="28"/>
          <w:rtl/>
          <w:lang w:bidi="ar-JO"/>
        </w:rPr>
      </w:pPr>
      <w:proofErr w:type="gramStart"/>
      <w:r w:rsidRPr="00BA70E7">
        <w:rPr>
          <w:rFonts w:ascii="Simplified Arabic" w:eastAsia="Calibri" w:hAnsi="Simplified Arabic" w:cs="Simplified Arabic" w:hint="cs"/>
          <w:b/>
          <w:bCs/>
          <w:sz w:val="28"/>
          <w:szCs w:val="28"/>
          <w:rtl/>
          <w:lang w:bidi="ar-JO"/>
        </w:rPr>
        <w:t>مدارس</w:t>
      </w:r>
      <w:proofErr w:type="gramEnd"/>
      <w:r w:rsidRPr="00BA70E7">
        <w:rPr>
          <w:rFonts w:ascii="Simplified Arabic" w:eastAsia="Calibri" w:hAnsi="Simplified Arabic" w:cs="Simplified Arabic" w:hint="cs"/>
          <w:b/>
          <w:bCs/>
          <w:sz w:val="28"/>
          <w:szCs w:val="28"/>
          <w:rtl/>
          <w:lang w:bidi="ar-JO"/>
        </w:rPr>
        <w:t xml:space="preserve"> </w:t>
      </w:r>
      <w:r w:rsidR="003D067A">
        <w:rPr>
          <w:rFonts w:ascii="Simplified Arabic" w:eastAsia="Calibri" w:hAnsi="Simplified Arabic" w:cs="Simplified Arabic" w:hint="cs"/>
          <w:b/>
          <w:bCs/>
          <w:sz w:val="28"/>
          <w:szCs w:val="28"/>
          <w:rtl/>
          <w:lang w:bidi="ar-JO"/>
        </w:rPr>
        <w:t>القدس الشرقية</w:t>
      </w:r>
    </w:p>
    <w:p w:rsidR="00C374B3" w:rsidRPr="00BA70E7" w:rsidRDefault="00C374B3" w:rsidP="000B2BFD">
      <w:pPr>
        <w:spacing w:line="360" w:lineRule="auto"/>
        <w:ind w:firstLine="720"/>
        <w:jc w:val="both"/>
        <w:rPr>
          <w:rFonts w:ascii="Simplified Arabic" w:eastAsia="Calibri" w:hAnsi="Simplified Arabic" w:cs="Simplified Arabic"/>
          <w:sz w:val="28"/>
          <w:szCs w:val="28"/>
          <w:rtl/>
          <w:lang w:bidi="ar-JO"/>
        </w:rPr>
      </w:pPr>
      <w:proofErr w:type="gramStart"/>
      <w:r w:rsidRPr="00BA70E7">
        <w:rPr>
          <w:rFonts w:ascii="Simplified Arabic" w:eastAsia="Calibri" w:hAnsi="Simplified Arabic" w:cs="Simplified Arabic" w:hint="cs"/>
          <w:sz w:val="28"/>
          <w:szCs w:val="28"/>
          <w:rtl/>
          <w:lang w:bidi="ar-JO"/>
        </w:rPr>
        <w:t>هي</w:t>
      </w:r>
      <w:proofErr w:type="gramEnd"/>
      <w:r w:rsidRPr="00BA70E7">
        <w:rPr>
          <w:rFonts w:ascii="Simplified Arabic" w:eastAsia="Calibri" w:hAnsi="Simplified Arabic" w:cs="Simplified Arabic" w:hint="cs"/>
          <w:sz w:val="28"/>
          <w:szCs w:val="28"/>
          <w:rtl/>
          <w:lang w:bidi="ar-JO"/>
        </w:rPr>
        <w:t xml:space="preserve"> المدارس المختصة ب</w:t>
      </w:r>
      <w:r w:rsidRPr="00BA70E7">
        <w:rPr>
          <w:rFonts w:ascii="Simplified Arabic" w:eastAsia="Calibri" w:hAnsi="Simplified Arabic" w:cs="Simplified Arabic"/>
          <w:sz w:val="28"/>
          <w:szCs w:val="28"/>
          <w:rtl/>
          <w:lang w:bidi="ar-JO"/>
        </w:rPr>
        <w:t>التعليم في القدس والجهات المشرفة عليها</w:t>
      </w:r>
      <w:r w:rsidR="000B2BFD" w:rsidRPr="00BA70E7">
        <w:rPr>
          <w:rFonts w:ascii="Simplified Arabic" w:eastAsia="Calibri" w:hAnsi="Simplified Arabic" w:cs="Simplified Arabic" w:hint="cs"/>
          <w:sz w:val="28"/>
          <w:szCs w:val="28"/>
          <w:rtl/>
          <w:lang w:bidi="ar-JO"/>
        </w:rPr>
        <w:t>، حيث</w:t>
      </w:r>
      <w:r w:rsidRPr="00BA70E7">
        <w:rPr>
          <w:rFonts w:ascii="Simplified Arabic" w:eastAsia="Calibri" w:hAnsi="Simplified Arabic" w:cs="Simplified Arabic"/>
          <w:sz w:val="28"/>
          <w:szCs w:val="28"/>
          <w:rtl/>
          <w:lang w:bidi="ar-JO"/>
        </w:rPr>
        <w:t> يشرف على التعليم في القدس خمس جهات مختلفة</w:t>
      </w:r>
      <w:r w:rsidR="000B2BFD" w:rsidRPr="00BA70E7">
        <w:rPr>
          <w:rFonts w:ascii="Simplified Arabic" w:eastAsia="Calibri" w:hAnsi="Simplified Arabic" w:cs="Simplified Arabic" w:hint="cs"/>
          <w:sz w:val="28"/>
          <w:szCs w:val="28"/>
          <w:rtl/>
          <w:lang w:bidi="ar-JO"/>
        </w:rPr>
        <w:t>(وزارة التربية والتعليم الفلسطيني، 2016، ص1)</w:t>
      </w:r>
      <w:r w:rsidR="000B2BFD" w:rsidRPr="00BA70E7">
        <w:rPr>
          <w:rFonts w:ascii="Simplified Arabic" w:eastAsia="Calibri" w:hAnsi="Simplified Arabic" w:cs="Simplified Arabic"/>
          <w:sz w:val="28"/>
          <w:szCs w:val="28"/>
          <w:rtl/>
          <w:lang w:bidi="ar-JO"/>
        </w:rPr>
        <w:t>.</w:t>
      </w:r>
    </w:p>
    <w:p w:rsidR="000B2BFD" w:rsidRPr="00BA70E7" w:rsidRDefault="000B2BFD" w:rsidP="000B2BFD">
      <w:pPr>
        <w:spacing w:line="360" w:lineRule="auto"/>
        <w:jc w:val="both"/>
        <w:rPr>
          <w:rFonts w:ascii="Simplified Arabic" w:eastAsia="Calibri" w:hAnsi="Simplified Arabic" w:cs="Simplified Arabic"/>
          <w:b/>
          <w:bCs/>
          <w:sz w:val="28"/>
          <w:szCs w:val="28"/>
          <w:lang w:bidi="ar-JO"/>
        </w:rPr>
      </w:pPr>
      <w:r w:rsidRPr="00BA70E7">
        <w:rPr>
          <w:rFonts w:ascii="Simplified Arabic" w:eastAsia="Calibri" w:hAnsi="Simplified Arabic" w:cs="Simplified Arabic" w:hint="cs"/>
          <w:b/>
          <w:bCs/>
          <w:sz w:val="28"/>
          <w:szCs w:val="28"/>
          <w:rtl/>
          <w:lang w:bidi="ar-JO"/>
        </w:rPr>
        <w:t xml:space="preserve">المدارس الرسمية في القدس </w:t>
      </w:r>
      <w:proofErr w:type="gramStart"/>
      <w:r w:rsidRPr="00BA70E7">
        <w:rPr>
          <w:rFonts w:ascii="Simplified Arabic" w:eastAsia="Calibri" w:hAnsi="Simplified Arabic" w:cs="Simplified Arabic" w:hint="cs"/>
          <w:b/>
          <w:bCs/>
          <w:sz w:val="28"/>
          <w:szCs w:val="28"/>
          <w:rtl/>
          <w:lang w:bidi="ar-JO"/>
        </w:rPr>
        <w:t>الشرقية</w:t>
      </w:r>
      <w:proofErr w:type="gramEnd"/>
    </w:p>
    <w:p w:rsidR="00C374B3" w:rsidRPr="00BA70E7" w:rsidRDefault="00C374B3" w:rsidP="00C374B3">
      <w:pPr>
        <w:spacing w:line="360" w:lineRule="auto"/>
        <w:ind w:firstLine="720"/>
        <w:jc w:val="both"/>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t>1- </w:t>
      </w:r>
      <w:proofErr w:type="gramStart"/>
      <w:r w:rsidRPr="00BA70E7">
        <w:rPr>
          <w:rFonts w:ascii="Simplified Arabic" w:eastAsia="Calibri" w:hAnsi="Simplified Arabic" w:cs="Simplified Arabic"/>
          <w:sz w:val="28"/>
          <w:szCs w:val="28"/>
          <w:rtl/>
          <w:lang w:bidi="ar-JO"/>
        </w:rPr>
        <w:t>مدارس</w:t>
      </w:r>
      <w:proofErr w:type="gramEnd"/>
      <w:r w:rsidRPr="00BA70E7">
        <w:rPr>
          <w:rFonts w:ascii="Simplified Arabic" w:eastAsia="Calibri" w:hAnsi="Simplified Arabic" w:cs="Simplified Arabic"/>
          <w:sz w:val="28"/>
          <w:szCs w:val="28"/>
          <w:rtl/>
          <w:lang w:bidi="ar-JO"/>
        </w:rPr>
        <w:t xml:space="preserve"> الأوقاف: وهي مدارس مديرية التربية والتعليم في القدس، وتعمل ضمن إطار وزارة التربية والتعليم الفلسطينية وتلتزم بالمنهاج الفلسطيني</w:t>
      </w:r>
      <w:r w:rsidRPr="00BA70E7">
        <w:rPr>
          <w:rFonts w:ascii="Simplified Arabic" w:eastAsia="Calibri" w:hAnsi="Simplified Arabic" w:cs="Simplified Arabic"/>
          <w:sz w:val="28"/>
          <w:szCs w:val="28"/>
          <w:lang w:bidi="ar-JO"/>
        </w:rPr>
        <w:t>.</w:t>
      </w:r>
    </w:p>
    <w:p w:rsidR="00C374B3" w:rsidRPr="00BA70E7" w:rsidRDefault="00C374B3" w:rsidP="00C374B3">
      <w:pPr>
        <w:spacing w:line="360" w:lineRule="auto"/>
        <w:ind w:firstLine="720"/>
        <w:jc w:val="both"/>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t>2- المدارس الأهلية والخاصّة: وهي المدارس التابعة للكنائس او الجمعيات الخيرية او مدارس أهلية وخاصة (تتبع أفرادا)</w:t>
      </w:r>
      <w:r w:rsidR="008F2C21">
        <w:rPr>
          <w:rFonts w:ascii="Simplified Arabic" w:eastAsia="Calibri" w:hAnsi="Simplified Arabic" w:cs="Simplified Arabic"/>
          <w:sz w:val="28"/>
          <w:szCs w:val="28"/>
          <w:rtl/>
          <w:lang w:bidi="ar-JO"/>
        </w:rPr>
        <w:t xml:space="preserve">. </w:t>
      </w:r>
      <w:r w:rsidRPr="00BA70E7">
        <w:rPr>
          <w:rFonts w:ascii="Simplified Arabic" w:eastAsia="Calibri" w:hAnsi="Simplified Arabic" w:cs="Simplified Arabic"/>
          <w:sz w:val="28"/>
          <w:szCs w:val="28"/>
          <w:rtl/>
          <w:lang w:bidi="ar-JO"/>
        </w:rPr>
        <w:t>وتلتزم المدارس بالبرامج التعليمية الفلسطينية والمنهاج الفلسطيني رغم أن غالبيتها يعمل تحت ضغوطات اسرائيلية بسبب حصولها على مخصصات اسرائيلية شهرية</w:t>
      </w:r>
      <w:r w:rsidRPr="00BA70E7">
        <w:rPr>
          <w:rFonts w:ascii="Simplified Arabic" w:eastAsia="Calibri" w:hAnsi="Simplified Arabic" w:cs="Simplified Arabic"/>
          <w:sz w:val="28"/>
          <w:szCs w:val="28"/>
          <w:lang w:bidi="ar-JO"/>
        </w:rPr>
        <w:t>.</w:t>
      </w:r>
    </w:p>
    <w:p w:rsidR="00C374B3" w:rsidRPr="00BA70E7" w:rsidRDefault="00C374B3" w:rsidP="00C374B3">
      <w:pPr>
        <w:spacing w:line="360" w:lineRule="auto"/>
        <w:ind w:firstLine="720"/>
        <w:jc w:val="both"/>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t>3- مدارس المعارف والبلدية: وهي المدارس التي تدار بشكل كامل ومباشر من دائرة المعارف الاسرائيلية وبلدية الاحتلال وتخضع لتطبيق المناهج الفلسطينية المحرفة وجزء منها يطبق فيها المناهج الاسرائيلية</w:t>
      </w:r>
      <w:r w:rsidRPr="00BA70E7">
        <w:rPr>
          <w:rFonts w:ascii="Simplified Arabic" w:eastAsia="Calibri" w:hAnsi="Simplified Arabic" w:cs="Simplified Arabic"/>
          <w:sz w:val="28"/>
          <w:szCs w:val="28"/>
          <w:lang w:bidi="ar-JO"/>
        </w:rPr>
        <w:t>.</w:t>
      </w:r>
    </w:p>
    <w:p w:rsidR="00C374B3" w:rsidRPr="00BA70E7" w:rsidRDefault="00C374B3" w:rsidP="00C374B3">
      <w:pPr>
        <w:spacing w:line="360" w:lineRule="auto"/>
        <w:ind w:firstLine="720"/>
        <w:jc w:val="both"/>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t>4- مدارس شبه معارف ( مقاولات): وهي مدارس مرخصة</w:t>
      </w:r>
      <w:r w:rsidR="007F1179" w:rsidRPr="00BA70E7">
        <w:rPr>
          <w:rFonts w:ascii="Simplified Arabic" w:eastAsia="Calibri" w:hAnsi="Simplified Arabic" w:cs="Simplified Arabic"/>
          <w:sz w:val="28"/>
          <w:szCs w:val="28"/>
          <w:rtl/>
          <w:lang w:bidi="ar-JO"/>
        </w:rPr>
        <w:t xml:space="preserve"> </w:t>
      </w:r>
      <w:r w:rsidRPr="00BA70E7">
        <w:rPr>
          <w:rFonts w:ascii="Simplified Arabic" w:eastAsia="Calibri" w:hAnsi="Simplified Arabic" w:cs="Simplified Arabic"/>
          <w:sz w:val="28"/>
          <w:szCs w:val="28"/>
          <w:rtl/>
          <w:lang w:bidi="ar-JO"/>
        </w:rPr>
        <w:t>أي معترف بها ولكن غير رسمية، ويطلق عليها ايضا اسم مدارس المقاولات لأن ادارتها تتعاون مع المعارف الاسرائيلية وتلتزم بتعليماتها كاملة، لفتح صفوف في مبان سكنية، وذلك مقابل مخصصات تتقاضاها من بلدية الاحتلال</w:t>
      </w:r>
      <w:r w:rsidRPr="00BA70E7">
        <w:rPr>
          <w:rFonts w:ascii="Simplified Arabic" w:eastAsia="Calibri" w:hAnsi="Simplified Arabic" w:cs="Simplified Arabic"/>
          <w:sz w:val="28"/>
          <w:szCs w:val="28"/>
          <w:lang w:bidi="ar-JO"/>
        </w:rPr>
        <w:t>.</w:t>
      </w:r>
    </w:p>
    <w:p w:rsidR="00C374B3" w:rsidRPr="00BA70E7" w:rsidRDefault="00C374B3" w:rsidP="000B2BFD">
      <w:pPr>
        <w:spacing w:line="360" w:lineRule="auto"/>
        <w:ind w:firstLine="720"/>
        <w:jc w:val="both"/>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lastRenderedPageBreak/>
        <w:t>5- مدارس الوكالة: وهي المدارس التي تعمل تحت ادارة وكالة غوث وتشغيل اللاجئين التابعة لمنظمة الامم المتحدة وتلتزم بالنظام التعليمي الفلسطيني والمنهاج الفلسطيني</w:t>
      </w:r>
      <w:r w:rsidR="000B2BFD" w:rsidRPr="00BA70E7">
        <w:rPr>
          <w:rFonts w:ascii="Simplified Arabic" w:eastAsia="Calibri" w:hAnsi="Simplified Arabic" w:cs="Simplified Arabic" w:hint="cs"/>
          <w:sz w:val="28"/>
          <w:szCs w:val="28"/>
          <w:rtl/>
          <w:lang w:bidi="ar-JO"/>
        </w:rPr>
        <w:t>(وزارة التربية والتعليم الفلسطيني، 2016، ص2)</w:t>
      </w:r>
      <w:r w:rsidRPr="00BA70E7">
        <w:rPr>
          <w:rFonts w:ascii="Simplified Arabic" w:eastAsia="Calibri" w:hAnsi="Simplified Arabic" w:cs="Simplified Arabic"/>
          <w:sz w:val="28"/>
          <w:szCs w:val="28"/>
          <w:rtl/>
          <w:lang w:bidi="ar-JO"/>
        </w:rPr>
        <w:t>.</w:t>
      </w:r>
    </w:p>
    <w:p w:rsidR="00C374B3" w:rsidRPr="00BA70E7" w:rsidRDefault="00C374B3" w:rsidP="00F41AEB">
      <w:pPr>
        <w:spacing w:line="360" w:lineRule="auto"/>
        <w:ind w:firstLine="720"/>
        <w:jc w:val="both"/>
        <w:rPr>
          <w:rFonts w:ascii="Simplified Arabic" w:eastAsia="Calibri" w:hAnsi="Simplified Arabic" w:cs="Simplified Arabic"/>
          <w:sz w:val="28"/>
          <w:szCs w:val="28"/>
        </w:rPr>
      </w:pPr>
    </w:p>
    <w:p w:rsidR="00CD267E" w:rsidRDefault="00CD267E">
      <w:pPr>
        <w:bidi w:val="0"/>
        <w:spacing w:after="200" w:line="276" w:lineRule="auto"/>
        <w:rPr>
          <w:rFonts w:ascii="Simplified Arabic" w:eastAsia="Calibri" w:hAnsi="Simplified Arabic" w:cs="Simplified Arabic"/>
          <w:b/>
          <w:bCs/>
          <w:sz w:val="40"/>
          <w:szCs w:val="40"/>
          <w:rtl/>
          <w:lang w:bidi="ar-JO"/>
        </w:rPr>
      </w:pPr>
      <w:bookmarkStart w:id="44" w:name="_Toc62497387"/>
      <w:bookmarkStart w:id="45" w:name="_Toc62497003"/>
      <w:bookmarkStart w:id="46" w:name="_Toc48754716"/>
      <w:r>
        <w:rPr>
          <w:rFonts w:ascii="Simplified Arabic" w:eastAsia="Calibri" w:hAnsi="Simplified Arabic" w:cs="Simplified Arabic"/>
          <w:b/>
          <w:bCs/>
          <w:sz w:val="40"/>
          <w:szCs w:val="40"/>
          <w:rtl/>
          <w:lang w:bidi="ar-JO"/>
        </w:rPr>
        <w:br w:type="page"/>
      </w:r>
    </w:p>
    <w:p w:rsidR="00B774D5" w:rsidRPr="00BA70E7" w:rsidRDefault="00B774D5" w:rsidP="001C7FDB">
      <w:pPr>
        <w:spacing w:line="360" w:lineRule="auto"/>
        <w:jc w:val="center"/>
        <w:rPr>
          <w:rFonts w:eastAsia="Calibri"/>
          <w:b/>
          <w:bCs/>
          <w:sz w:val="40"/>
          <w:szCs w:val="40"/>
          <w:rtl/>
        </w:rPr>
      </w:pPr>
      <w:proofErr w:type="gramStart"/>
      <w:r w:rsidRPr="00BA70E7">
        <w:rPr>
          <w:rFonts w:ascii="Simplified Arabic" w:eastAsia="Calibri" w:hAnsi="Simplified Arabic" w:cs="Simplified Arabic"/>
          <w:b/>
          <w:bCs/>
          <w:sz w:val="40"/>
          <w:szCs w:val="40"/>
          <w:rtl/>
          <w:lang w:bidi="ar-JO"/>
        </w:rPr>
        <w:lastRenderedPageBreak/>
        <w:t>الفص</w:t>
      </w:r>
      <w:r w:rsidR="001C7FDB" w:rsidRPr="00BA70E7">
        <w:rPr>
          <w:rFonts w:ascii="Simplified Arabic" w:eastAsia="Calibri" w:hAnsi="Simplified Arabic" w:cs="Simplified Arabic" w:hint="cs"/>
          <w:b/>
          <w:bCs/>
          <w:sz w:val="40"/>
          <w:szCs w:val="40"/>
          <w:rtl/>
          <w:lang w:bidi="ar-JO"/>
        </w:rPr>
        <w:t>ـــــــ</w:t>
      </w:r>
      <w:r w:rsidRPr="00BA70E7">
        <w:rPr>
          <w:rFonts w:ascii="Simplified Arabic" w:eastAsia="Calibri" w:hAnsi="Simplified Arabic" w:cs="Simplified Arabic"/>
          <w:b/>
          <w:bCs/>
          <w:sz w:val="40"/>
          <w:szCs w:val="40"/>
          <w:rtl/>
          <w:lang w:bidi="ar-JO"/>
        </w:rPr>
        <w:t>ل</w:t>
      </w:r>
      <w:proofErr w:type="gramEnd"/>
      <w:r w:rsidRPr="00BA70E7">
        <w:rPr>
          <w:rFonts w:ascii="Simplified Arabic" w:eastAsia="Calibri" w:hAnsi="Simplified Arabic" w:cs="Simplified Arabic"/>
          <w:b/>
          <w:bCs/>
          <w:sz w:val="40"/>
          <w:szCs w:val="40"/>
          <w:rtl/>
          <w:lang w:bidi="ar-JO"/>
        </w:rPr>
        <w:t xml:space="preserve"> الثان</w:t>
      </w:r>
      <w:r w:rsidR="001C7FDB" w:rsidRPr="00BA70E7">
        <w:rPr>
          <w:rFonts w:ascii="Simplified Arabic" w:eastAsia="Calibri" w:hAnsi="Simplified Arabic" w:cs="Simplified Arabic" w:hint="cs"/>
          <w:b/>
          <w:bCs/>
          <w:sz w:val="40"/>
          <w:szCs w:val="40"/>
          <w:rtl/>
          <w:lang w:bidi="ar-JO"/>
        </w:rPr>
        <w:t>ــــــــــــــ</w:t>
      </w:r>
      <w:r w:rsidRPr="00BA70E7">
        <w:rPr>
          <w:rFonts w:ascii="Simplified Arabic" w:eastAsia="Calibri" w:hAnsi="Simplified Arabic" w:cs="Simplified Arabic"/>
          <w:b/>
          <w:bCs/>
          <w:sz w:val="40"/>
          <w:szCs w:val="40"/>
          <w:rtl/>
          <w:lang w:bidi="ar-JO"/>
        </w:rPr>
        <w:t>ي</w:t>
      </w:r>
    </w:p>
    <w:p w:rsidR="00B774D5" w:rsidRPr="00BA70E7" w:rsidRDefault="002612F8" w:rsidP="00B774D5">
      <w:pPr>
        <w:spacing w:line="360" w:lineRule="auto"/>
        <w:jc w:val="center"/>
        <w:rPr>
          <w:rFonts w:ascii="Simplified Arabic" w:eastAsia="Calibri" w:hAnsi="Simplified Arabic" w:cs="Simplified Arabic"/>
          <w:b/>
          <w:bCs/>
          <w:sz w:val="40"/>
          <w:szCs w:val="40"/>
          <w:rtl/>
          <w:lang w:bidi="ar-JO"/>
        </w:rPr>
      </w:pPr>
      <w:proofErr w:type="gramStart"/>
      <w:r w:rsidRPr="00BA70E7">
        <w:rPr>
          <w:rFonts w:ascii="Simplified Arabic" w:eastAsia="Calibri" w:hAnsi="Simplified Arabic" w:cs="Simplified Arabic"/>
          <w:b/>
          <w:bCs/>
          <w:sz w:val="40"/>
          <w:szCs w:val="40"/>
          <w:rtl/>
          <w:lang w:bidi="ar-JO"/>
        </w:rPr>
        <w:t>ال</w:t>
      </w:r>
      <w:r w:rsidRPr="00BA70E7">
        <w:rPr>
          <w:rFonts w:ascii="Simplified Arabic" w:eastAsia="Calibri" w:hAnsi="Simplified Arabic" w:cs="Simplified Arabic" w:hint="cs"/>
          <w:b/>
          <w:bCs/>
          <w:sz w:val="40"/>
          <w:szCs w:val="40"/>
          <w:rtl/>
          <w:lang w:bidi="ar-JO"/>
        </w:rPr>
        <w:t>إ</w:t>
      </w:r>
      <w:r w:rsidR="00B774D5" w:rsidRPr="00BA70E7">
        <w:rPr>
          <w:rFonts w:ascii="Simplified Arabic" w:eastAsia="Calibri" w:hAnsi="Simplified Arabic" w:cs="Simplified Arabic"/>
          <w:b/>
          <w:bCs/>
          <w:sz w:val="40"/>
          <w:szCs w:val="40"/>
          <w:rtl/>
          <w:lang w:bidi="ar-JO"/>
        </w:rPr>
        <w:t>ط</w:t>
      </w:r>
      <w:r w:rsidR="001C7FDB" w:rsidRPr="00BA70E7">
        <w:rPr>
          <w:rFonts w:ascii="Simplified Arabic" w:eastAsia="Calibri" w:hAnsi="Simplified Arabic" w:cs="Simplified Arabic" w:hint="cs"/>
          <w:b/>
          <w:bCs/>
          <w:sz w:val="40"/>
          <w:szCs w:val="40"/>
          <w:rtl/>
          <w:lang w:bidi="ar-JO"/>
        </w:rPr>
        <w:t>ـــــــــــ</w:t>
      </w:r>
      <w:r w:rsidR="00B774D5" w:rsidRPr="00BA70E7">
        <w:rPr>
          <w:rFonts w:ascii="Simplified Arabic" w:eastAsia="Calibri" w:hAnsi="Simplified Arabic" w:cs="Simplified Arabic"/>
          <w:b/>
          <w:bCs/>
          <w:sz w:val="40"/>
          <w:szCs w:val="40"/>
          <w:rtl/>
          <w:lang w:bidi="ar-JO"/>
        </w:rPr>
        <w:t>ار</w:t>
      </w:r>
      <w:proofErr w:type="gramEnd"/>
      <w:r w:rsidR="00B774D5" w:rsidRPr="00BA70E7">
        <w:rPr>
          <w:rFonts w:ascii="Simplified Arabic" w:eastAsia="Calibri" w:hAnsi="Simplified Arabic" w:cs="Simplified Arabic"/>
          <w:b/>
          <w:bCs/>
          <w:sz w:val="40"/>
          <w:szCs w:val="40"/>
          <w:rtl/>
          <w:lang w:bidi="ar-JO"/>
        </w:rPr>
        <w:t xml:space="preserve"> النظ</w:t>
      </w:r>
      <w:r w:rsidR="001C7FDB" w:rsidRPr="00BA70E7">
        <w:rPr>
          <w:rFonts w:ascii="Simplified Arabic" w:eastAsia="Calibri" w:hAnsi="Simplified Arabic" w:cs="Simplified Arabic" w:hint="cs"/>
          <w:b/>
          <w:bCs/>
          <w:sz w:val="40"/>
          <w:szCs w:val="40"/>
          <w:rtl/>
          <w:lang w:bidi="ar-JO"/>
        </w:rPr>
        <w:t>ـــــــــــــ</w:t>
      </w:r>
      <w:r w:rsidR="00B774D5" w:rsidRPr="00BA70E7">
        <w:rPr>
          <w:rFonts w:ascii="Simplified Arabic" w:eastAsia="Calibri" w:hAnsi="Simplified Arabic" w:cs="Simplified Arabic"/>
          <w:b/>
          <w:bCs/>
          <w:sz w:val="40"/>
          <w:szCs w:val="40"/>
          <w:rtl/>
          <w:lang w:bidi="ar-JO"/>
        </w:rPr>
        <w:t>ري والدراس</w:t>
      </w:r>
      <w:r w:rsidR="001C7FDB" w:rsidRPr="00BA70E7">
        <w:rPr>
          <w:rFonts w:ascii="Simplified Arabic" w:eastAsia="Calibri" w:hAnsi="Simplified Arabic" w:cs="Simplified Arabic" w:hint="cs"/>
          <w:b/>
          <w:bCs/>
          <w:sz w:val="40"/>
          <w:szCs w:val="40"/>
          <w:rtl/>
          <w:lang w:bidi="ar-JO"/>
        </w:rPr>
        <w:t>ـــــــــــ</w:t>
      </w:r>
      <w:r w:rsidR="00B774D5" w:rsidRPr="00BA70E7">
        <w:rPr>
          <w:rFonts w:ascii="Simplified Arabic" w:eastAsia="Calibri" w:hAnsi="Simplified Arabic" w:cs="Simplified Arabic"/>
          <w:b/>
          <w:bCs/>
          <w:sz w:val="40"/>
          <w:szCs w:val="40"/>
          <w:rtl/>
          <w:lang w:bidi="ar-JO"/>
        </w:rPr>
        <w:t>ات السابق</w:t>
      </w:r>
      <w:r w:rsidR="001C7FDB" w:rsidRPr="00BA70E7">
        <w:rPr>
          <w:rFonts w:ascii="Simplified Arabic" w:eastAsia="Calibri" w:hAnsi="Simplified Arabic" w:cs="Simplified Arabic" w:hint="cs"/>
          <w:b/>
          <w:bCs/>
          <w:sz w:val="40"/>
          <w:szCs w:val="40"/>
          <w:rtl/>
          <w:lang w:bidi="ar-JO"/>
        </w:rPr>
        <w:t>ــــــــــ</w:t>
      </w:r>
      <w:r w:rsidR="00B774D5" w:rsidRPr="00BA70E7">
        <w:rPr>
          <w:rFonts w:ascii="Simplified Arabic" w:eastAsia="Calibri" w:hAnsi="Simplified Arabic" w:cs="Simplified Arabic"/>
          <w:b/>
          <w:bCs/>
          <w:sz w:val="40"/>
          <w:szCs w:val="40"/>
          <w:rtl/>
          <w:lang w:bidi="ar-JO"/>
        </w:rPr>
        <w:t>ة</w:t>
      </w:r>
    </w:p>
    <w:p w:rsidR="00B774D5" w:rsidRPr="00BA70E7" w:rsidRDefault="00B774D5" w:rsidP="001C7FDB">
      <w:pPr>
        <w:spacing w:line="360" w:lineRule="auto"/>
        <w:rPr>
          <w:rFonts w:ascii="Simplified Arabic" w:eastAsia="Calibri" w:hAnsi="Simplified Arabic" w:cs="Simplified Arabic"/>
          <w:b/>
          <w:bCs/>
          <w:sz w:val="32"/>
          <w:szCs w:val="32"/>
          <w:rtl/>
          <w:lang w:bidi="ar-JO"/>
        </w:rPr>
      </w:pPr>
      <w:r w:rsidRPr="00BA70E7">
        <w:rPr>
          <w:rFonts w:ascii="Simplified Arabic" w:eastAsia="Calibri" w:hAnsi="Simplified Arabic" w:cs="Simplified Arabic"/>
          <w:b/>
          <w:bCs/>
          <w:sz w:val="32"/>
          <w:szCs w:val="32"/>
          <w:rtl/>
          <w:lang w:bidi="ar-JO"/>
        </w:rPr>
        <w:t>اولا</w:t>
      </w:r>
      <w:r w:rsidR="00DE51C4" w:rsidRPr="00BA70E7">
        <w:rPr>
          <w:rFonts w:ascii="Simplified Arabic" w:eastAsia="Calibri" w:hAnsi="Simplified Arabic" w:cs="Simplified Arabic"/>
          <w:b/>
          <w:bCs/>
          <w:sz w:val="32"/>
          <w:szCs w:val="32"/>
          <w:rtl/>
          <w:lang w:bidi="ar-JO"/>
        </w:rPr>
        <w:t xml:space="preserve">: </w:t>
      </w:r>
      <w:r w:rsidR="001C7FDB" w:rsidRPr="00BA70E7">
        <w:rPr>
          <w:rFonts w:ascii="Simplified Arabic" w:eastAsia="Calibri" w:hAnsi="Simplified Arabic" w:cs="Simplified Arabic"/>
          <w:b/>
          <w:bCs/>
          <w:sz w:val="40"/>
          <w:szCs w:val="40"/>
          <w:rtl/>
          <w:lang w:bidi="ar-JO"/>
        </w:rPr>
        <w:t>ال</w:t>
      </w:r>
      <w:r w:rsidR="001C7FDB" w:rsidRPr="00BA70E7">
        <w:rPr>
          <w:rFonts w:ascii="Simplified Arabic" w:eastAsia="Calibri" w:hAnsi="Simplified Arabic" w:cs="Simplified Arabic" w:hint="cs"/>
          <w:b/>
          <w:bCs/>
          <w:sz w:val="40"/>
          <w:szCs w:val="40"/>
          <w:rtl/>
          <w:lang w:bidi="ar-JO"/>
        </w:rPr>
        <w:t>إ</w:t>
      </w:r>
      <w:r w:rsidR="001C7FDB" w:rsidRPr="00BA70E7">
        <w:rPr>
          <w:rFonts w:ascii="Simplified Arabic" w:eastAsia="Calibri" w:hAnsi="Simplified Arabic" w:cs="Simplified Arabic"/>
          <w:b/>
          <w:bCs/>
          <w:sz w:val="40"/>
          <w:szCs w:val="40"/>
          <w:rtl/>
          <w:lang w:bidi="ar-JO"/>
        </w:rPr>
        <w:t>ط</w:t>
      </w:r>
      <w:r w:rsidR="001C7FDB" w:rsidRPr="00BA70E7">
        <w:rPr>
          <w:rFonts w:ascii="Simplified Arabic" w:eastAsia="Calibri" w:hAnsi="Simplified Arabic" w:cs="Simplified Arabic" w:hint="cs"/>
          <w:b/>
          <w:bCs/>
          <w:sz w:val="40"/>
          <w:szCs w:val="40"/>
          <w:rtl/>
          <w:lang w:bidi="ar-JO"/>
        </w:rPr>
        <w:t>ـــــــــــ</w:t>
      </w:r>
      <w:r w:rsidR="001C7FDB" w:rsidRPr="00BA70E7">
        <w:rPr>
          <w:rFonts w:ascii="Simplified Arabic" w:eastAsia="Calibri" w:hAnsi="Simplified Arabic" w:cs="Simplified Arabic"/>
          <w:b/>
          <w:bCs/>
          <w:sz w:val="40"/>
          <w:szCs w:val="40"/>
          <w:rtl/>
          <w:lang w:bidi="ar-JO"/>
        </w:rPr>
        <w:t>ار النظ</w:t>
      </w:r>
      <w:r w:rsidR="001C7FDB" w:rsidRPr="00BA70E7">
        <w:rPr>
          <w:rFonts w:ascii="Simplified Arabic" w:eastAsia="Calibri" w:hAnsi="Simplified Arabic" w:cs="Simplified Arabic" w:hint="cs"/>
          <w:b/>
          <w:bCs/>
          <w:sz w:val="40"/>
          <w:szCs w:val="40"/>
          <w:rtl/>
          <w:lang w:bidi="ar-JO"/>
        </w:rPr>
        <w:t>ـــــــــــــ</w:t>
      </w:r>
      <w:r w:rsidR="001C7FDB" w:rsidRPr="00BA70E7">
        <w:rPr>
          <w:rFonts w:ascii="Simplified Arabic" w:eastAsia="Calibri" w:hAnsi="Simplified Arabic" w:cs="Simplified Arabic"/>
          <w:b/>
          <w:bCs/>
          <w:sz w:val="40"/>
          <w:szCs w:val="40"/>
          <w:rtl/>
          <w:lang w:bidi="ar-JO"/>
        </w:rPr>
        <w:t>ري</w:t>
      </w:r>
    </w:p>
    <w:p w:rsidR="00B774D5" w:rsidRPr="00BA70E7" w:rsidRDefault="00B774D5" w:rsidP="001C7FDB">
      <w:pPr>
        <w:spacing w:line="360" w:lineRule="auto"/>
        <w:rPr>
          <w:rFonts w:ascii="Simplified Arabic" w:eastAsia="Calibri" w:hAnsi="Simplified Arabic" w:cs="Simplified Arabic"/>
          <w:b/>
          <w:bCs/>
          <w:sz w:val="32"/>
          <w:szCs w:val="32"/>
          <w:rtl/>
          <w:lang w:bidi="ar-JO"/>
        </w:rPr>
      </w:pPr>
      <w:r w:rsidRPr="00BA70E7">
        <w:rPr>
          <w:rFonts w:ascii="Simplified Arabic" w:eastAsia="Calibri" w:hAnsi="Simplified Arabic" w:cs="Simplified Arabic"/>
          <w:b/>
          <w:bCs/>
          <w:sz w:val="32"/>
          <w:szCs w:val="32"/>
          <w:rtl/>
          <w:lang w:bidi="ar-JO"/>
        </w:rPr>
        <w:t>ثانيا</w:t>
      </w:r>
      <w:r w:rsidR="00DE51C4" w:rsidRPr="00BA70E7">
        <w:rPr>
          <w:rFonts w:ascii="Simplified Arabic" w:eastAsia="Calibri" w:hAnsi="Simplified Arabic" w:cs="Simplified Arabic"/>
          <w:b/>
          <w:bCs/>
          <w:sz w:val="32"/>
          <w:szCs w:val="32"/>
          <w:rtl/>
          <w:lang w:bidi="ar-JO"/>
        </w:rPr>
        <w:t xml:space="preserve">: </w:t>
      </w:r>
      <w:proofErr w:type="gramStart"/>
      <w:r w:rsidR="001C7FDB" w:rsidRPr="00BA70E7">
        <w:rPr>
          <w:rFonts w:ascii="Simplified Arabic" w:eastAsia="Calibri" w:hAnsi="Simplified Arabic" w:cs="Simplified Arabic"/>
          <w:b/>
          <w:bCs/>
          <w:sz w:val="40"/>
          <w:szCs w:val="40"/>
          <w:rtl/>
          <w:lang w:bidi="ar-JO"/>
        </w:rPr>
        <w:t>الدراس</w:t>
      </w:r>
      <w:r w:rsidR="001C7FDB" w:rsidRPr="00BA70E7">
        <w:rPr>
          <w:rFonts w:ascii="Simplified Arabic" w:eastAsia="Calibri" w:hAnsi="Simplified Arabic" w:cs="Simplified Arabic" w:hint="cs"/>
          <w:b/>
          <w:bCs/>
          <w:sz w:val="40"/>
          <w:szCs w:val="40"/>
          <w:rtl/>
          <w:lang w:bidi="ar-JO"/>
        </w:rPr>
        <w:t>ـــــــــــ</w:t>
      </w:r>
      <w:r w:rsidR="001C7FDB" w:rsidRPr="00BA70E7">
        <w:rPr>
          <w:rFonts w:ascii="Simplified Arabic" w:eastAsia="Calibri" w:hAnsi="Simplified Arabic" w:cs="Simplified Arabic"/>
          <w:b/>
          <w:bCs/>
          <w:sz w:val="40"/>
          <w:szCs w:val="40"/>
          <w:rtl/>
          <w:lang w:bidi="ar-JO"/>
        </w:rPr>
        <w:t>ات</w:t>
      </w:r>
      <w:proofErr w:type="gramEnd"/>
      <w:r w:rsidR="001C7FDB" w:rsidRPr="00BA70E7">
        <w:rPr>
          <w:rFonts w:ascii="Simplified Arabic" w:eastAsia="Calibri" w:hAnsi="Simplified Arabic" w:cs="Simplified Arabic"/>
          <w:b/>
          <w:bCs/>
          <w:sz w:val="40"/>
          <w:szCs w:val="40"/>
          <w:rtl/>
          <w:lang w:bidi="ar-JO"/>
        </w:rPr>
        <w:t xml:space="preserve"> السابق</w:t>
      </w:r>
      <w:r w:rsidR="001C7FDB" w:rsidRPr="00BA70E7">
        <w:rPr>
          <w:rFonts w:ascii="Simplified Arabic" w:eastAsia="Calibri" w:hAnsi="Simplified Arabic" w:cs="Simplified Arabic" w:hint="cs"/>
          <w:b/>
          <w:bCs/>
          <w:sz w:val="40"/>
          <w:szCs w:val="40"/>
          <w:rtl/>
          <w:lang w:bidi="ar-JO"/>
        </w:rPr>
        <w:t>ــــــــــ</w:t>
      </w:r>
      <w:r w:rsidR="001C7FDB" w:rsidRPr="00BA70E7">
        <w:rPr>
          <w:rFonts w:ascii="Simplified Arabic" w:eastAsia="Calibri" w:hAnsi="Simplified Arabic" w:cs="Simplified Arabic"/>
          <w:b/>
          <w:bCs/>
          <w:sz w:val="40"/>
          <w:szCs w:val="40"/>
          <w:rtl/>
          <w:lang w:bidi="ar-JO"/>
        </w:rPr>
        <w:t>ة</w:t>
      </w:r>
    </w:p>
    <w:p w:rsidR="00B774D5" w:rsidRPr="00BA70E7" w:rsidRDefault="00B774D5" w:rsidP="00B774D5">
      <w:pPr>
        <w:spacing w:line="360" w:lineRule="auto"/>
        <w:rPr>
          <w:rFonts w:ascii="Simplified Arabic" w:eastAsia="Calibri" w:hAnsi="Simplified Arabic" w:cs="Simplified Arabic"/>
          <w:b/>
          <w:bCs/>
          <w:sz w:val="32"/>
          <w:szCs w:val="32"/>
          <w:rtl/>
          <w:lang w:bidi="ar-JO"/>
        </w:rPr>
      </w:pPr>
      <w:proofErr w:type="gramStart"/>
      <w:r w:rsidRPr="00BA70E7">
        <w:rPr>
          <w:rFonts w:ascii="Simplified Arabic" w:eastAsia="Calibri" w:hAnsi="Simplified Arabic" w:cs="Simplified Arabic"/>
          <w:b/>
          <w:bCs/>
          <w:sz w:val="32"/>
          <w:szCs w:val="32"/>
          <w:rtl/>
          <w:lang w:bidi="ar-JO"/>
        </w:rPr>
        <w:t>الدراسات</w:t>
      </w:r>
      <w:proofErr w:type="gramEnd"/>
      <w:r w:rsidRPr="00BA70E7">
        <w:rPr>
          <w:rFonts w:ascii="Simplified Arabic" w:eastAsia="Calibri" w:hAnsi="Simplified Arabic" w:cs="Simplified Arabic"/>
          <w:b/>
          <w:bCs/>
          <w:sz w:val="32"/>
          <w:szCs w:val="32"/>
          <w:rtl/>
          <w:lang w:bidi="ar-JO"/>
        </w:rPr>
        <w:t xml:space="preserve"> العربية</w:t>
      </w:r>
    </w:p>
    <w:p w:rsidR="00B774D5" w:rsidRPr="00BA70E7" w:rsidRDefault="002612F8" w:rsidP="00B774D5">
      <w:pPr>
        <w:spacing w:line="360" w:lineRule="auto"/>
        <w:rPr>
          <w:rFonts w:ascii="Simplified Arabic" w:eastAsia="Calibri" w:hAnsi="Simplified Arabic" w:cs="Simplified Arabic"/>
          <w:b/>
          <w:bCs/>
          <w:sz w:val="32"/>
          <w:szCs w:val="32"/>
          <w:rtl/>
          <w:lang w:bidi="ar-JO"/>
        </w:rPr>
      </w:pPr>
      <w:proofErr w:type="gramStart"/>
      <w:r w:rsidRPr="00BA70E7">
        <w:rPr>
          <w:rFonts w:ascii="Simplified Arabic" w:eastAsia="Calibri" w:hAnsi="Simplified Arabic" w:cs="Simplified Arabic"/>
          <w:b/>
          <w:bCs/>
          <w:sz w:val="32"/>
          <w:szCs w:val="32"/>
          <w:rtl/>
          <w:lang w:bidi="ar-JO"/>
        </w:rPr>
        <w:t>الدراسات</w:t>
      </w:r>
      <w:proofErr w:type="gramEnd"/>
      <w:r w:rsidRPr="00BA70E7">
        <w:rPr>
          <w:rFonts w:ascii="Simplified Arabic" w:eastAsia="Calibri" w:hAnsi="Simplified Arabic" w:cs="Simplified Arabic"/>
          <w:b/>
          <w:bCs/>
          <w:sz w:val="32"/>
          <w:szCs w:val="32"/>
          <w:rtl/>
          <w:lang w:bidi="ar-JO"/>
        </w:rPr>
        <w:t xml:space="preserve"> ال</w:t>
      </w:r>
      <w:r w:rsidRPr="00BA70E7">
        <w:rPr>
          <w:rFonts w:ascii="Simplified Arabic" w:eastAsia="Calibri" w:hAnsi="Simplified Arabic" w:cs="Simplified Arabic" w:hint="cs"/>
          <w:b/>
          <w:bCs/>
          <w:sz w:val="32"/>
          <w:szCs w:val="32"/>
          <w:rtl/>
          <w:lang w:bidi="ar-JO"/>
        </w:rPr>
        <w:t>أ</w:t>
      </w:r>
      <w:r w:rsidR="00B774D5" w:rsidRPr="00BA70E7">
        <w:rPr>
          <w:rFonts w:ascii="Simplified Arabic" w:eastAsia="Calibri" w:hAnsi="Simplified Arabic" w:cs="Simplified Arabic"/>
          <w:b/>
          <w:bCs/>
          <w:sz w:val="32"/>
          <w:szCs w:val="32"/>
          <w:rtl/>
          <w:lang w:bidi="ar-JO"/>
        </w:rPr>
        <w:t xml:space="preserve">جنبية </w:t>
      </w:r>
    </w:p>
    <w:p w:rsidR="00B774D5" w:rsidRPr="00BA70E7" w:rsidRDefault="00B774D5" w:rsidP="001C7FDB">
      <w:pPr>
        <w:spacing w:line="360" w:lineRule="auto"/>
        <w:rPr>
          <w:rFonts w:ascii="Simplified Arabic" w:eastAsia="Calibri" w:hAnsi="Simplified Arabic" w:cs="Simplified Arabic"/>
          <w:b/>
          <w:bCs/>
          <w:sz w:val="32"/>
          <w:szCs w:val="32"/>
          <w:rtl/>
          <w:lang w:bidi="ar-JO"/>
        </w:rPr>
      </w:pPr>
      <w:r w:rsidRPr="00BA70E7">
        <w:rPr>
          <w:rFonts w:ascii="Simplified Arabic" w:eastAsia="Calibri" w:hAnsi="Simplified Arabic" w:cs="Simplified Arabic"/>
          <w:b/>
          <w:bCs/>
          <w:sz w:val="32"/>
          <w:szCs w:val="32"/>
          <w:rtl/>
          <w:lang w:bidi="ar-JO"/>
        </w:rPr>
        <w:t>ثالثا</w:t>
      </w:r>
      <w:r w:rsidR="00DE51C4" w:rsidRPr="00BA70E7">
        <w:rPr>
          <w:rFonts w:ascii="Simplified Arabic" w:eastAsia="Calibri" w:hAnsi="Simplified Arabic" w:cs="Simplified Arabic"/>
          <w:b/>
          <w:bCs/>
          <w:sz w:val="32"/>
          <w:szCs w:val="32"/>
          <w:rtl/>
          <w:lang w:bidi="ar-JO"/>
        </w:rPr>
        <w:t xml:space="preserve">: </w:t>
      </w:r>
      <w:r w:rsidRPr="00BA70E7">
        <w:rPr>
          <w:rFonts w:ascii="Simplified Arabic" w:eastAsia="Calibri" w:hAnsi="Simplified Arabic" w:cs="Simplified Arabic"/>
          <w:b/>
          <w:bCs/>
          <w:sz w:val="32"/>
          <w:szCs w:val="32"/>
          <w:rtl/>
          <w:lang w:bidi="ar-JO"/>
        </w:rPr>
        <w:t xml:space="preserve">التعقيب على </w:t>
      </w:r>
      <w:r w:rsidR="001C7FDB" w:rsidRPr="00BA70E7">
        <w:rPr>
          <w:rFonts w:ascii="Simplified Arabic" w:eastAsia="Calibri" w:hAnsi="Simplified Arabic" w:cs="Simplified Arabic"/>
          <w:b/>
          <w:bCs/>
          <w:sz w:val="32"/>
          <w:szCs w:val="32"/>
          <w:rtl/>
          <w:lang w:bidi="ar-JO"/>
        </w:rPr>
        <w:t>الدراس</w:t>
      </w:r>
      <w:r w:rsidR="001C7FDB" w:rsidRPr="00BA70E7">
        <w:rPr>
          <w:rFonts w:ascii="Simplified Arabic" w:eastAsia="Calibri" w:hAnsi="Simplified Arabic" w:cs="Simplified Arabic" w:hint="cs"/>
          <w:b/>
          <w:bCs/>
          <w:sz w:val="32"/>
          <w:szCs w:val="32"/>
          <w:rtl/>
          <w:lang w:bidi="ar-JO"/>
        </w:rPr>
        <w:t>ـــــــــــ</w:t>
      </w:r>
      <w:r w:rsidR="001C7FDB" w:rsidRPr="00BA70E7">
        <w:rPr>
          <w:rFonts w:ascii="Simplified Arabic" w:eastAsia="Calibri" w:hAnsi="Simplified Arabic" w:cs="Simplified Arabic"/>
          <w:b/>
          <w:bCs/>
          <w:sz w:val="32"/>
          <w:szCs w:val="32"/>
          <w:rtl/>
          <w:lang w:bidi="ar-JO"/>
        </w:rPr>
        <w:t>ات السابق</w:t>
      </w:r>
      <w:r w:rsidR="001C7FDB" w:rsidRPr="00BA70E7">
        <w:rPr>
          <w:rFonts w:ascii="Simplified Arabic" w:eastAsia="Calibri" w:hAnsi="Simplified Arabic" w:cs="Simplified Arabic" w:hint="cs"/>
          <w:b/>
          <w:bCs/>
          <w:sz w:val="32"/>
          <w:szCs w:val="32"/>
          <w:rtl/>
          <w:lang w:bidi="ar-JO"/>
        </w:rPr>
        <w:t>ــــــــــ</w:t>
      </w:r>
      <w:r w:rsidR="001C7FDB" w:rsidRPr="00BA70E7">
        <w:rPr>
          <w:rFonts w:ascii="Simplified Arabic" w:eastAsia="Calibri" w:hAnsi="Simplified Arabic" w:cs="Simplified Arabic"/>
          <w:b/>
          <w:bCs/>
          <w:sz w:val="32"/>
          <w:szCs w:val="32"/>
          <w:rtl/>
          <w:lang w:bidi="ar-JO"/>
        </w:rPr>
        <w:t>ة</w:t>
      </w:r>
    </w:p>
    <w:p w:rsidR="00B774D5" w:rsidRPr="00BA70E7" w:rsidRDefault="00B774D5" w:rsidP="00B774D5">
      <w:pPr>
        <w:bidi w:val="0"/>
        <w:rPr>
          <w:rFonts w:asciiTheme="minorHAnsi" w:eastAsiaTheme="minorHAnsi" w:hAnsiTheme="minorHAnsi" w:cstheme="minorBidi"/>
          <w:sz w:val="22"/>
          <w:szCs w:val="22"/>
          <w:rtl/>
        </w:rPr>
      </w:pPr>
    </w:p>
    <w:p w:rsidR="00B774D5" w:rsidRPr="00BA70E7" w:rsidRDefault="00B774D5" w:rsidP="00B774D5">
      <w:pPr>
        <w:bidi w:val="0"/>
        <w:rPr>
          <w:rStyle w:val="hps"/>
          <w:rFonts w:ascii="Simplified Arabic" w:hAnsi="Simplified Arabic" w:cs="Simplified Arabic"/>
          <w:kern w:val="32"/>
          <w:sz w:val="36"/>
          <w:szCs w:val="36"/>
          <w:rtl/>
        </w:rPr>
      </w:pPr>
    </w:p>
    <w:p w:rsidR="00B774D5" w:rsidRPr="00BA70E7" w:rsidRDefault="00B774D5" w:rsidP="00B774D5">
      <w:pPr>
        <w:bidi w:val="0"/>
        <w:rPr>
          <w:rStyle w:val="hps"/>
          <w:rFonts w:ascii="Simplified Arabic" w:hAnsi="Simplified Arabic" w:cs="Simplified Arabic"/>
          <w:kern w:val="32"/>
          <w:sz w:val="36"/>
          <w:szCs w:val="36"/>
        </w:rPr>
      </w:pPr>
      <w:r w:rsidRPr="00BA70E7">
        <w:rPr>
          <w:rStyle w:val="hps"/>
          <w:rFonts w:eastAsia="Calibri"/>
          <w:sz w:val="36"/>
          <w:szCs w:val="36"/>
          <w:rtl/>
        </w:rPr>
        <w:br w:type="page"/>
      </w:r>
    </w:p>
    <w:p w:rsidR="00B774D5" w:rsidRPr="00BA70E7" w:rsidRDefault="00B774D5" w:rsidP="00B774D5">
      <w:pPr>
        <w:pStyle w:val="1"/>
        <w:jc w:val="center"/>
        <w:rPr>
          <w:rStyle w:val="hps"/>
          <w:rFonts w:ascii="Simplified Arabic" w:hAnsi="Simplified Arabic" w:cs="Simplified Arabic"/>
          <w:rtl/>
        </w:rPr>
      </w:pPr>
      <w:bookmarkStart w:id="47" w:name="_Toc113654877"/>
      <w:proofErr w:type="gramStart"/>
      <w:r w:rsidRPr="00BA70E7">
        <w:rPr>
          <w:rStyle w:val="hps"/>
          <w:rFonts w:ascii="Simplified Arabic" w:eastAsia="Calibri" w:hAnsi="Simplified Arabic" w:cs="Simplified Arabic"/>
          <w:rtl/>
        </w:rPr>
        <w:lastRenderedPageBreak/>
        <w:t>الفصل</w:t>
      </w:r>
      <w:proofErr w:type="gramEnd"/>
      <w:r w:rsidRPr="00BA70E7">
        <w:rPr>
          <w:rStyle w:val="hps"/>
          <w:rFonts w:ascii="Simplified Arabic" w:eastAsia="Calibri" w:hAnsi="Simplified Arabic" w:cs="Simplified Arabic"/>
          <w:rtl/>
        </w:rPr>
        <w:t xml:space="preserve"> الثاني</w:t>
      </w:r>
      <w:bookmarkEnd w:id="44"/>
      <w:bookmarkEnd w:id="45"/>
      <w:bookmarkEnd w:id="46"/>
      <w:bookmarkEnd w:id="47"/>
    </w:p>
    <w:p w:rsidR="00B774D5" w:rsidRPr="00BA70E7" w:rsidRDefault="002612F8" w:rsidP="00B774D5">
      <w:pPr>
        <w:pStyle w:val="1"/>
        <w:jc w:val="center"/>
        <w:rPr>
          <w:rStyle w:val="hps"/>
          <w:rFonts w:ascii="Simplified Arabic" w:eastAsia="Calibri" w:hAnsi="Simplified Arabic" w:cs="Simplified Arabic"/>
          <w:rtl/>
        </w:rPr>
      </w:pPr>
      <w:bookmarkStart w:id="48" w:name="_Toc113654878"/>
      <w:proofErr w:type="gramStart"/>
      <w:r w:rsidRPr="00BA70E7">
        <w:rPr>
          <w:rStyle w:val="hps"/>
          <w:rFonts w:ascii="Simplified Arabic" w:eastAsia="Calibri" w:hAnsi="Simplified Arabic" w:cs="Simplified Arabic"/>
          <w:rtl/>
        </w:rPr>
        <w:t>الإ</w:t>
      </w:r>
      <w:r w:rsidR="00B774D5" w:rsidRPr="00BA70E7">
        <w:rPr>
          <w:rStyle w:val="hps"/>
          <w:rFonts w:ascii="Simplified Arabic" w:eastAsia="Calibri" w:hAnsi="Simplified Arabic" w:cs="Simplified Arabic"/>
          <w:rtl/>
        </w:rPr>
        <w:t>طار</w:t>
      </w:r>
      <w:proofErr w:type="gramEnd"/>
      <w:r w:rsidR="00B774D5" w:rsidRPr="00BA70E7">
        <w:rPr>
          <w:rStyle w:val="hps"/>
          <w:rFonts w:ascii="Simplified Arabic" w:eastAsia="Calibri" w:hAnsi="Simplified Arabic" w:cs="Simplified Arabic"/>
          <w:rtl/>
        </w:rPr>
        <w:t xml:space="preserve"> النظري والدراسات السابقة</w:t>
      </w:r>
      <w:bookmarkEnd w:id="48"/>
    </w:p>
    <w:p w:rsidR="00B774D5" w:rsidRPr="00BA70E7" w:rsidRDefault="002612F8" w:rsidP="00B774D5">
      <w:pPr>
        <w:pStyle w:val="1"/>
        <w:rPr>
          <w:rStyle w:val="hps"/>
          <w:rFonts w:ascii="Simplified Arabic" w:eastAsia="Calibri" w:hAnsi="Simplified Arabic" w:cs="Simplified Arabic"/>
          <w:rtl/>
        </w:rPr>
      </w:pPr>
      <w:bookmarkStart w:id="49" w:name="_Toc62497388"/>
      <w:bookmarkStart w:id="50" w:name="_Toc62497004"/>
      <w:bookmarkStart w:id="51" w:name="_Toc48754717"/>
      <w:bookmarkStart w:id="52" w:name="_Toc113654879"/>
      <w:proofErr w:type="gramStart"/>
      <w:r w:rsidRPr="00BA70E7">
        <w:rPr>
          <w:rStyle w:val="hps"/>
          <w:rFonts w:ascii="Simplified Arabic" w:eastAsia="Calibri" w:hAnsi="Simplified Arabic" w:cs="Simplified Arabic"/>
          <w:rtl/>
        </w:rPr>
        <w:t>الإ</w:t>
      </w:r>
      <w:r w:rsidR="00B774D5" w:rsidRPr="00BA70E7">
        <w:rPr>
          <w:rStyle w:val="hps"/>
          <w:rFonts w:ascii="Simplified Arabic" w:eastAsia="Calibri" w:hAnsi="Simplified Arabic" w:cs="Simplified Arabic"/>
          <w:rtl/>
        </w:rPr>
        <w:t>طار</w:t>
      </w:r>
      <w:proofErr w:type="gramEnd"/>
      <w:r w:rsidR="00B774D5" w:rsidRPr="00BA70E7">
        <w:rPr>
          <w:rStyle w:val="hps"/>
          <w:rFonts w:ascii="Simplified Arabic" w:eastAsia="Calibri" w:hAnsi="Simplified Arabic" w:cs="Simplified Arabic"/>
          <w:rtl/>
        </w:rPr>
        <w:t xml:space="preserve"> النظري</w:t>
      </w:r>
      <w:bookmarkEnd w:id="49"/>
      <w:bookmarkEnd w:id="50"/>
      <w:bookmarkEnd w:id="51"/>
      <w:bookmarkEnd w:id="52"/>
    </w:p>
    <w:p w:rsidR="00B774D5" w:rsidRPr="00BA70E7" w:rsidRDefault="00B774D5" w:rsidP="00B774D5">
      <w:pPr>
        <w:spacing w:line="360" w:lineRule="auto"/>
        <w:rPr>
          <w:rFonts w:ascii="Simplified Arabic" w:eastAsia="Calibri" w:hAnsi="Simplified Arabic" w:cs="Simplified Arabic"/>
          <w:sz w:val="28"/>
          <w:szCs w:val="28"/>
        </w:rPr>
      </w:pPr>
      <w:r w:rsidRPr="00BA70E7">
        <w:rPr>
          <w:rFonts w:ascii="Simplified Arabic" w:eastAsia="Calibri" w:hAnsi="Simplified Arabic" w:cs="Simplified Arabic"/>
          <w:sz w:val="28"/>
          <w:szCs w:val="28"/>
          <w:rtl/>
        </w:rPr>
        <w:t>تمهيد</w:t>
      </w:r>
    </w:p>
    <w:p w:rsidR="00B774D5" w:rsidRPr="00BA70E7" w:rsidRDefault="002612F8" w:rsidP="00AE7FA6">
      <w:pPr>
        <w:spacing w:before="240" w:after="240" w:line="360" w:lineRule="auto"/>
        <w:ind w:firstLine="720"/>
        <w:jc w:val="both"/>
        <w:rPr>
          <w:rFonts w:ascii="Simplified Arabic" w:hAnsi="Simplified Arabic" w:cs="Simplified Arabic"/>
          <w:color w:val="000000"/>
          <w:sz w:val="28"/>
          <w:szCs w:val="28"/>
          <w:rtl/>
        </w:rPr>
      </w:pPr>
      <w:proofErr w:type="gramStart"/>
      <w:r w:rsidRPr="00BA70E7">
        <w:rPr>
          <w:rFonts w:ascii="Simplified Arabic" w:hAnsi="Simplified Arabic" w:cs="Simplified Arabic" w:hint="cs"/>
          <w:color w:val="000000"/>
          <w:sz w:val="28"/>
          <w:szCs w:val="28"/>
          <w:rtl/>
        </w:rPr>
        <w:t>إ</w:t>
      </w:r>
      <w:r w:rsidR="00B774D5" w:rsidRPr="00BA70E7">
        <w:rPr>
          <w:rFonts w:ascii="Simplified Arabic" w:hAnsi="Simplified Arabic" w:cs="Simplified Arabic"/>
          <w:color w:val="000000"/>
          <w:sz w:val="28"/>
          <w:szCs w:val="28"/>
          <w:rtl/>
        </w:rPr>
        <w:t>ن</w:t>
      </w:r>
      <w:proofErr w:type="gramEnd"/>
      <w:r w:rsidR="00B774D5" w:rsidRPr="00BA70E7">
        <w:rPr>
          <w:rFonts w:ascii="Simplified Arabic" w:hAnsi="Simplified Arabic" w:cs="Simplified Arabic"/>
          <w:color w:val="000000"/>
          <w:sz w:val="28"/>
          <w:szCs w:val="28"/>
          <w:rtl/>
        </w:rPr>
        <w:t xml:space="preserve"> السلوك ال</w:t>
      </w:r>
      <w:r w:rsidRPr="00BA70E7">
        <w:rPr>
          <w:rFonts w:ascii="Simplified Arabic" w:hAnsi="Simplified Arabic" w:cs="Simplified Arabic"/>
          <w:color w:val="000000"/>
          <w:sz w:val="28"/>
          <w:szCs w:val="28"/>
          <w:rtl/>
        </w:rPr>
        <w:t>ذي يقوم به الفرد في مواقف مختلف</w:t>
      </w:r>
      <w:r w:rsidRPr="00BA70E7">
        <w:rPr>
          <w:rFonts w:ascii="Simplified Arabic" w:hAnsi="Simplified Arabic" w:cs="Simplified Arabic" w:hint="cs"/>
          <w:color w:val="000000"/>
          <w:sz w:val="28"/>
          <w:szCs w:val="28"/>
          <w:rtl/>
        </w:rPr>
        <w:t>ة</w:t>
      </w:r>
      <w:r w:rsidR="00B774D5" w:rsidRPr="00BA70E7">
        <w:rPr>
          <w:rFonts w:ascii="Simplified Arabic" w:hAnsi="Simplified Arabic" w:cs="Simplified Arabic"/>
          <w:color w:val="000000"/>
          <w:sz w:val="28"/>
          <w:szCs w:val="28"/>
          <w:rtl/>
        </w:rPr>
        <w:t xml:space="preserve"> مع البيئة</w:t>
      </w:r>
      <w:r w:rsidRPr="00BA70E7">
        <w:rPr>
          <w:rFonts w:ascii="Simplified Arabic" w:hAnsi="Simplified Arabic" w:cs="Simplified Arabic" w:hint="cs"/>
          <w:color w:val="000000"/>
          <w:sz w:val="28"/>
          <w:szCs w:val="28"/>
          <w:rtl/>
        </w:rPr>
        <w:t>،</w:t>
      </w:r>
      <w:r w:rsidRPr="00BA70E7">
        <w:rPr>
          <w:rFonts w:ascii="Simplified Arabic" w:hAnsi="Simplified Arabic" w:cs="Simplified Arabic"/>
          <w:color w:val="000000"/>
          <w:sz w:val="28"/>
          <w:szCs w:val="28"/>
          <w:rtl/>
        </w:rPr>
        <w:t xml:space="preserve"> وال</w:t>
      </w:r>
      <w:r w:rsidRPr="00BA70E7">
        <w:rPr>
          <w:rFonts w:ascii="Simplified Arabic" w:hAnsi="Simplified Arabic" w:cs="Simplified Arabic" w:hint="cs"/>
          <w:color w:val="000000"/>
          <w:sz w:val="28"/>
          <w:szCs w:val="28"/>
          <w:rtl/>
        </w:rPr>
        <w:t>أ</w:t>
      </w:r>
      <w:r w:rsidRPr="00BA70E7">
        <w:rPr>
          <w:rFonts w:ascii="Simplified Arabic" w:hAnsi="Simplified Arabic" w:cs="Simplified Arabic"/>
          <w:color w:val="000000"/>
          <w:sz w:val="28"/>
          <w:szCs w:val="28"/>
          <w:rtl/>
        </w:rPr>
        <w:t>شخاص يع</w:t>
      </w:r>
      <w:r w:rsidRPr="00BA70E7">
        <w:rPr>
          <w:rFonts w:ascii="Simplified Arabic" w:hAnsi="Simplified Arabic" w:cs="Simplified Arabic" w:hint="cs"/>
          <w:color w:val="000000"/>
          <w:sz w:val="28"/>
          <w:szCs w:val="28"/>
          <w:rtl/>
        </w:rPr>
        <w:t>د</w:t>
      </w:r>
      <w:r w:rsidR="00B774D5" w:rsidRPr="00BA70E7">
        <w:rPr>
          <w:rFonts w:ascii="Simplified Arabic" w:hAnsi="Simplified Arabic" w:cs="Simplified Arabic"/>
          <w:color w:val="000000"/>
          <w:sz w:val="28"/>
          <w:szCs w:val="28"/>
          <w:rtl/>
        </w:rPr>
        <w:t xml:space="preserve"> </w:t>
      </w:r>
      <w:r w:rsidR="00727921" w:rsidRPr="00BA70E7">
        <w:rPr>
          <w:rFonts w:ascii="Simplified Arabic" w:hAnsi="Simplified Arabic" w:cs="Simplified Arabic" w:hint="cs"/>
          <w:color w:val="000000"/>
          <w:sz w:val="28"/>
          <w:szCs w:val="28"/>
          <w:rtl/>
        </w:rPr>
        <w:t>مرآة</w:t>
      </w:r>
      <w:r w:rsidR="00B774D5" w:rsidRPr="00BA70E7">
        <w:rPr>
          <w:rFonts w:ascii="Simplified Arabic" w:hAnsi="Simplified Arabic" w:cs="Simplified Arabic"/>
          <w:color w:val="000000"/>
          <w:sz w:val="28"/>
          <w:szCs w:val="28"/>
          <w:rtl/>
        </w:rPr>
        <w:t xml:space="preserve"> لما يحمله من قيم</w:t>
      </w:r>
      <w:r w:rsidRPr="00BA70E7">
        <w:rPr>
          <w:rFonts w:ascii="Simplified Arabic" w:hAnsi="Simplified Arabic" w:cs="Simplified Arabic" w:hint="cs"/>
          <w:color w:val="000000"/>
          <w:sz w:val="28"/>
          <w:szCs w:val="28"/>
          <w:rtl/>
        </w:rPr>
        <w:t>،</w:t>
      </w:r>
      <w:r w:rsidRPr="00BA70E7">
        <w:rPr>
          <w:rFonts w:ascii="Simplified Arabic" w:hAnsi="Simplified Arabic" w:cs="Simplified Arabic"/>
          <w:color w:val="000000"/>
          <w:sz w:val="28"/>
          <w:szCs w:val="28"/>
          <w:rtl/>
        </w:rPr>
        <w:t xml:space="preserve"> و</w:t>
      </w:r>
      <w:r w:rsidRPr="00BA70E7">
        <w:rPr>
          <w:rFonts w:ascii="Simplified Arabic" w:hAnsi="Simplified Arabic" w:cs="Simplified Arabic" w:hint="cs"/>
          <w:color w:val="000000"/>
          <w:sz w:val="28"/>
          <w:szCs w:val="28"/>
          <w:rtl/>
        </w:rPr>
        <w:t>أ</w:t>
      </w:r>
      <w:r w:rsidR="00B774D5" w:rsidRPr="00BA70E7">
        <w:rPr>
          <w:rFonts w:ascii="Simplified Arabic" w:hAnsi="Simplified Arabic" w:cs="Simplified Arabic"/>
          <w:color w:val="000000"/>
          <w:sz w:val="28"/>
          <w:szCs w:val="28"/>
          <w:rtl/>
        </w:rPr>
        <w:t>خلاق</w:t>
      </w:r>
      <w:r w:rsidRPr="00BA70E7">
        <w:rPr>
          <w:rFonts w:ascii="Simplified Arabic" w:hAnsi="Simplified Arabic" w:cs="Simplified Arabic" w:hint="cs"/>
          <w:color w:val="000000"/>
          <w:sz w:val="28"/>
          <w:szCs w:val="28"/>
          <w:rtl/>
        </w:rPr>
        <w:t>،</w:t>
      </w:r>
      <w:r w:rsidRPr="00BA70E7">
        <w:rPr>
          <w:rFonts w:ascii="Simplified Arabic" w:hAnsi="Simplified Arabic" w:cs="Simplified Arabic"/>
          <w:color w:val="000000"/>
          <w:sz w:val="28"/>
          <w:szCs w:val="28"/>
          <w:rtl/>
        </w:rPr>
        <w:t xml:space="preserve"> ومبادئ </w:t>
      </w:r>
      <w:r w:rsidRPr="00BA70E7">
        <w:rPr>
          <w:rFonts w:ascii="Simplified Arabic" w:hAnsi="Simplified Arabic" w:cs="Simplified Arabic" w:hint="cs"/>
          <w:color w:val="000000"/>
          <w:sz w:val="28"/>
          <w:szCs w:val="28"/>
          <w:rtl/>
        </w:rPr>
        <w:t>إ</w:t>
      </w:r>
      <w:r w:rsidRPr="00BA70E7">
        <w:rPr>
          <w:rFonts w:ascii="Simplified Arabic" w:hAnsi="Simplified Arabic" w:cs="Simplified Arabic"/>
          <w:color w:val="000000"/>
          <w:sz w:val="28"/>
          <w:szCs w:val="28"/>
          <w:rtl/>
        </w:rPr>
        <w:t>نساني</w:t>
      </w:r>
      <w:r w:rsidRPr="00BA70E7">
        <w:rPr>
          <w:rFonts w:ascii="Simplified Arabic" w:hAnsi="Simplified Arabic" w:cs="Simplified Arabic" w:hint="cs"/>
          <w:color w:val="000000"/>
          <w:sz w:val="28"/>
          <w:szCs w:val="28"/>
          <w:rtl/>
        </w:rPr>
        <w:t>ة</w:t>
      </w:r>
      <w:r w:rsidR="008F2C21">
        <w:rPr>
          <w:rFonts w:ascii="Simplified Arabic" w:hAnsi="Simplified Arabic" w:cs="Simplified Arabic" w:hint="cs"/>
          <w:color w:val="000000"/>
          <w:sz w:val="28"/>
          <w:szCs w:val="28"/>
          <w:rtl/>
        </w:rPr>
        <w:t xml:space="preserve">. </w:t>
      </w:r>
      <w:r w:rsidRPr="00BA70E7">
        <w:rPr>
          <w:rFonts w:ascii="Simplified Arabic" w:hAnsi="Simplified Arabic" w:cs="Simplified Arabic"/>
          <w:color w:val="000000"/>
          <w:sz w:val="28"/>
          <w:szCs w:val="28"/>
          <w:rtl/>
        </w:rPr>
        <w:t xml:space="preserve">في </w:t>
      </w:r>
      <w:r w:rsidR="00841FA4" w:rsidRPr="00BA70E7">
        <w:rPr>
          <w:rFonts w:ascii="Simplified Arabic" w:hAnsi="Simplified Arabic" w:cs="Simplified Arabic" w:hint="cs"/>
          <w:color w:val="000000"/>
          <w:sz w:val="28"/>
          <w:szCs w:val="28"/>
          <w:rtl/>
        </w:rPr>
        <w:t>هذا العصر</w:t>
      </w:r>
      <w:r w:rsidRPr="00BA70E7">
        <w:rPr>
          <w:rFonts w:ascii="Simplified Arabic" w:hAnsi="Simplified Arabic" w:cs="Simplified Arabic"/>
          <w:color w:val="000000"/>
          <w:sz w:val="28"/>
          <w:szCs w:val="28"/>
          <w:rtl/>
        </w:rPr>
        <w:t xml:space="preserve"> تتغير ال</w:t>
      </w:r>
      <w:r w:rsidRPr="00BA70E7">
        <w:rPr>
          <w:rFonts w:ascii="Simplified Arabic" w:hAnsi="Simplified Arabic" w:cs="Simplified Arabic" w:hint="cs"/>
          <w:color w:val="000000"/>
          <w:sz w:val="28"/>
          <w:szCs w:val="28"/>
          <w:rtl/>
        </w:rPr>
        <w:t>أ</w:t>
      </w:r>
      <w:r w:rsidR="00B774D5" w:rsidRPr="00BA70E7">
        <w:rPr>
          <w:rFonts w:ascii="Simplified Arabic" w:hAnsi="Simplified Arabic" w:cs="Simplified Arabic"/>
          <w:color w:val="000000"/>
          <w:sz w:val="28"/>
          <w:szCs w:val="28"/>
          <w:rtl/>
        </w:rPr>
        <w:t>مور</w:t>
      </w:r>
      <w:r w:rsidRPr="00BA70E7">
        <w:rPr>
          <w:rFonts w:ascii="Simplified Arabic" w:hAnsi="Simplified Arabic" w:cs="Simplified Arabic" w:hint="cs"/>
          <w:color w:val="000000"/>
          <w:sz w:val="28"/>
          <w:szCs w:val="28"/>
          <w:rtl/>
        </w:rPr>
        <w:t>،</w:t>
      </w:r>
      <w:r w:rsidR="00B774D5" w:rsidRPr="00BA70E7">
        <w:rPr>
          <w:rFonts w:ascii="Simplified Arabic" w:hAnsi="Simplified Arabic" w:cs="Simplified Arabic"/>
          <w:color w:val="000000"/>
          <w:sz w:val="28"/>
          <w:szCs w:val="28"/>
          <w:rtl/>
        </w:rPr>
        <w:t xml:space="preserve"> والقيم</w:t>
      </w:r>
      <w:r w:rsidRPr="00BA70E7">
        <w:rPr>
          <w:rFonts w:ascii="Simplified Arabic" w:hAnsi="Simplified Arabic" w:cs="Simplified Arabic" w:hint="cs"/>
          <w:color w:val="000000"/>
          <w:sz w:val="28"/>
          <w:szCs w:val="28"/>
          <w:rtl/>
        </w:rPr>
        <w:t>،</w:t>
      </w:r>
      <w:r w:rsidRPr="00BA70E7">
        <w:rPr>
          <w:rFonts w:ascii="Simplified Arabic" w:hAnsi="Simplified Arabic" w:cs="Simplified Arabic"/>
          <w:color w:val="000000"/>
          <w:sz w:val="28"/>
          <w:szCs w:val="28"/>
          <w:rtl/>
        </w:rPr>
        <w:t xml:space="preserve"> وال</w:t>
      </w:r>
      <w:r w:rsidRPr="00BA70E7">
        <w:rPr>
          <w:rFonts w:ascii="Simplified Arabic" w:hAnsi="Simplified Arabic" w:cs="Simplified Arabic" w:hint="cs"/>
          <w:color w:val="000000"/>
          <w:sz w:val="28"/>
          <w:szCs w:val="28"/>
          <w:rtl/>
        </w:rPr>
        <w:t>أ</w:t>
      </w:r>
      <w:r w:rsidRPr="00BA70E7">
        <w:rPr>
          <w:rFonts w:ascii="Simplified Arabic" w:hAnsi="Simplified Arabic" w:cs="Simplified Arabic"/>
          <w:color w:val="000000"/>
          <w:sz w:val="28"/>
          <w:szCs w:val="28"/>
          <w:rtl/>
        </w:rPr>
        <w:t xml:space="preserve">فكار </w:t>
      </w:r>
      <w:r w:rsidR="00AE7FA6" w:rsidRPr="00BA70E7">
        <w:rPr>
          <w:rFonts w:ascii="Simplified Arabic" w:hAnsi="Simplified Arabic" w:cs="Simplified Arabic" w:hint="cs"/>
          <w:color w:val="000000"/>
          <w:sz w:val="28"/>
          <w:szCs w:val="28"/>
          <w:rtl/>
        </w:rPr>
        <w:t>فتبرز</w:t>
      </w:r>
      <w:r w:rsidRPr="00BA70E7">
        <w:rPr>
          <w:rFonts w:ascii="Simplified Arabic" w:hAnsi="Simplified Arabic" w:cs="Simplified Arabic"/>
          <w:color w:val="000000"/>
          <w:sz w:val="28"/>
          <w:szCs w:val="28"/>
          <w:rtl/>
        </w:rPr>
        <w:t xml:space="preserve"> الحاج</w:t>
      </w:r>
      <w:r w:rsidRPr="00BA70E7">
        <w:rPr>
          <w:rFonts w:ascii="Simplified Arabic" w:hAnsi="Simplified Arabic" w:cs="Simplified Arabic" w:hint="cs"/>
          <w:color w:val="000000"/>
          <w:sz w:val="28"/>
          <w:szCs w:val="28"/>
          <w:rtl/>
        </w:rPr>
        <w:t>ة</w:t>
      </w:r>
      <w:r w:rsidR="0013335C" w:rsidRPr="00BA70E7">
        <w:rPr>
          <w:rFonts w:ascii="Simplified Arabic" w:hAnsi="Simplified Arabic" w:cs="Simplified Arabic"/>
          <w:color w:val="000000"/>
          <w:sz w:val="28"/>
          <w:szCs w:val="28"/>
          <w:rtl/>
        </w:rPr>
        <w:t xml:space="preserve"> إلى </w:t>
      </w:r>
      <w:r w:rsidRPr="00BA70E7">
        <w:rPr>
          <w:rFonts w:ascii="Simplified Arabic" w:hAnsi="Simplified Arabic" w:cs="Simplified Arabic"/>
          <w:color w:val="000000"/>
          <w:sz w:val="28"/>
          <w:szCs w:val="28"/>
          <w:rtl/>
        </w:rPr>
        <w:t>دراس</w:t>
      </w:r>
      <w:r w:rsidRPr="00BA70E7">
        <w:rPr>
          <w:rFonts w:ascii="Simplified Arabic" w:hAnsi="Simplified Arabic" w:cs="Simplified Arabic" w:hint="cs"/>
          <w:color w:val="000000"/>
          <w:sz w:val="28"/>
          <w:szCs w:val="28"/>
          <w:rtl/>
        </w:rPr>
        <w:t>ة</w:t>
      </w:r>
      <w:r w:rsidR="00B774D5" w:rsidRPr="00BA70E7">
        <w:rPr>
          <w:rFonts w:ascii="Simplified Arabic" w:hAnsi="Simplified Arabic" w:cs="Simplified Arabic"/>
          <w:color w:val="000000"/>
          <w:sz w:val="28"/>
          <w:szCs w:val="28"/>
          <w:rtl/>
        </w:rPr>
        <w:t xml:space="preserve"> ال</w:t>
      </w:r>
      <w:r w:rsidR="00C65494" w:rsidRPr="00BA70E7">
        <w:rPr>
          <w:rFonts w:ascii="Simplified Arabic" w:hAnsi="Simplified Arabic" w:cs="Simplified Arabic"/>
          <w:color w:val="000000"/>
          <w:sz w:val="28"/>
          <w:szCs w:val="28"/>
          <w:rtl/>
        </w:rPr>
        <w:t>عوامل التي تساعد في فهم سلوك ال</w:t>
      </w:r>
      <w:r w:rsidR="00C65494" w:rsidRPr="00BA70E7">
        <w:rPr>
          <w:rFonts w:ascii="Simplified Arabic" w:hAnsi="Simplified Arabic" w:cs="Simplified Arabic" w:hint="cs"/>
          <w:color w:val="000000"/>
          <w:sz w:val="28"/>
          <w:szCs w:val="28"/>
          <w:rtl/>
        </w:rPr>
        <w:t>أ</w:t>
      </w:r>
      <w:r w:rsidR="00C65494" w:rsidRPr="00BA70E7">
        <w:rPr>
          <w:rFonts w:ascii="Simplified Arabic" w:hAnsi="Simplified Arabic" w:cs="Simplified Arabic"/>
          <w:color w:val="000000"/>
          <w:sz w:val="28"/>
          <w:szCs w:val="28"/>
          <w:rtl/>
        </w:rPr>
        <w:t>فراد في مواقفهم الحياتي</w:t>
      </w:r>
      <w:r w:rsidR="00C65494" w:rsidRPr="00BA70E7">
        <w:rPr>
          <w:rFonts w:ascii="Simplified Arabic" w:hAnsi="Simplified Arabic" w:cs="Simplified Arabic" w:hint="cs"/>
          <w:color w:val="000000"/>
          <w:sz w:val="28"/>
          <w:szCs w:val="28"/>
          <w:rtl/>
        </w:rPr>
        <w:t>ة</w:t>
      </w:r>
      <w:r w:rsidR="00C65494" w:rsidRPr="00BA70E7">
        <w:rPr>
          <w:rFonts w:ascii="Simplified Arabic" w:hAnsi="Simplified Arabic" w:cs="Simplified Arabic"/>
          <w:color w:val="000000"/>
          <w:sz w:val="28"/>
          <w:szCs w:val="28"/>
          <w:rtl/>
        </w:rPr>
        <w:t xml:space="preserve"> المختلف</w:t>
      </w:r>
      <w:r w:rsidR="00C65494" w:rsidRPr="00BA70E7">
        <w:rPr>
          <w:rFonts w:ascii="Simplified Arabic" w:hAnsi="Simplified Arabic" w:cs="Simplified Arabic" w:hint="cs"/>
          <w:color w:val="000000"/>
          <w:sz w:val="28"/>
          <w:szCs w:val="28"/>
          <w:rtl/>
        </w:rPr>
        <w:t>ة،</w:t>
      </w:r>
      <w:r w:rsidR="00C65494" w:rsidRPr="00BA70E7">
        <w:rPr>
          <w:rFonts w:ascii="Simplified Arabic" w:hAnsi="Simplified Arabic" w:cs="Simplified Arabic"/>
          <w:color w:val="000000"/>
          <w:sz w:val="28"/>
          <w:szCs w:val="28"/>
          <w:rtl/>
        </w:rPr>
        <w:t xml:space="preserve"> </w:t>
      </w:r>
      <w:r w:rsidR="00AE7FA6" w:rsidRPr="00BA70E7">
        <w:rPr>
          <w:rFonts w:ascii="Simplified Arabic" w:hAnsi="Simplified Arabic" w:cs="Simplified Arabic" w:hint="cs"/>
          <w:color w:val="000000"/>
          <w:sz w:val="28"/>
          <w:szCs w:val="28"/>
          <w:rtl/>
        </w:rPr>
        <w:t>ومن تلك</w:t>
      </w:r>
      <w:r w:rsidR="001C7FDB" w:rsidRPr="00BA70E7">
        <w:rPr>
          <w:rFonts w:ascii="Simplified Arabic" w:hAnsi="Simplified Arabic" w:cs="Simplified Arabic"/>
          <w:color w:val="000000"/>
          <w:sz w:val="28"/>
          <w:szCs w:val="28"/>
          <w:rtl/>
        </w:rPr>
        <w:t xml:space="preserve"> التصرفات السلوكية</w:t>
      </w:r>
      <w:r w:rsidR="00B774D5" w:rsidRPr="00BA70E7">
        <w:rPr>
          <w:rFonts w:ascii="Simplified Arabic" w:hAnsi="Simplified Arabic" w:cs="Simplified Arabic"/>
          <w:color w:val="000000"/>
          <w:sz w:val="28"/>
          <w:szCs w:val="28"/>
          <w:rtl/>
        </w:rPr>
        <w:t xml:space="preserve"> </w:t>
      </w:r>
      <w:r w:rsidR="00AE7FA6" w:rsidRPr="00BA70E7">
        <w:rPr>
          <w:rFonts w:ascii="Simplified Arabic" w:hAnsi="Simplified Arabic" w:cs="Simplified Arabic" w:hint="cs"/>
          <w:color w:val="000000"/>
          <w:sz w:val="28"/>
          <w:szCs w:val="28"/>
          <w:rtl/>
        </w:rPr>
        <w:t>سلوك</w:t>
      </w:r>
      <w:r w:rsidR="00B774D5" w:rsidRPr="00BA70E7">
        <w:rPr>
          <w:rFonts w:ascii="Simplified Arabic" w:hAnsi="Simplified Arabic" w:cs="Simplified Arabic"/>
          <w:color w:val="000000"/>
          <w:sz w:val="28"/>
          <w:szCs w:val="28"/>
          <w:rtl/>
        </w:rPr>
        <w:t xml:space="preserve"> الاستقواء</w:t>
      </w:r>
      <w:r w:rsidR="00C65494" w:rsidRPr="00BA70E7">
        <w:rPr>
          <w:rFonts w:ascii="Simplified Arabic" w:hAnsi="Simplified Arabic" w:cs="Simplified Arabic" w:hint="cs"/>
          <w:color w:val="000000"/>
          <w:sz w:val="28"/>
          <w:szCs w:val="28"/>
          <w:rtl/>
        </w:rPr>
        <w:t xml:space="preserve"> </w:t>
      </w:r>
      <w:r w:rsidR="00C65494" w:rsidRPr="00BA70E7">
        <w:rPr>
          <w:rFonts w:ascii="Simplified Arabic" w:hAnsi="Simplified Arabic" w:cs="Simplified Arabic"/>
          <w:b/>
          <w:bCs/>
          <w:sz w:val="28"/>
          <w:szCs w:val="28"/>
          <w:rtl/>
        </w:rPr>
        <w:t>(</w:t>
      </w:r>
      <w:r w:rsidR="00C65494" w:rsidRPr="00BA70E7">
        <w:rPr>
          <w:rFonts w:ascii="Simplified Arabic" w:hAnsi="Simplified Arabic" w:cs="Simplified Arabic" w:hint="cs"/>
          <w:b/>
          <w:bCs/>
          <w:sz w:val="28"/>
          <w:szCs w:val="28"/>
          <w:rtl/>
        </w:rPr>
        <w:t>أ</w:t>
      </w:r>
      <w:r w:rsidR="00C65494" w:rsidRPr="00BA70E7">
        <w:rPr>
          <w:rFonts w:ascii="Simplified Arabic" w:hAnsi="Simplified Arabic" w:cs="Simplified Arabic"/>
          <w:b/>
          <w:bCs/>
          <w:sz w:val="28"/>
          <w:szCs w:val="28"/>
          <w:rtl/>
        </w:rPr>
        <w:t>حمد و</w:t>
      </w:r>
      <w:r w:rsidR="00C65494" w:rsidRPr="00BA70E7">
        <w:rPr>
          <w:rFonts w:ascii="Simplified Arabic" w:hAnsi="Simplified Arabic" w:cs="Simplified Arabic" w:hint="cs"/>
          <w:b/>
          <w:bCs/>
          <w:sz w:val="28"/>
          <w:szCs w:val="28"/>
          <w:rtl/>
        </w:rPr>
        <w:t>آ</w:t>
      </w:r>
      <w:r w:rsidR="00C65494" w:rsidRPr="00BA70E7">
        <w:rPr>
          <w:rFonts w:ascii="Simplified Arabic" w:hAnsi="Simplified Arabic" w:cs="Simplified Arabic"/>
          <w:b/>
          <w:bCs/>
          <w:sz w:val="28"/>
          <w:szCs w:val="28"/>
          <w:rtl/>
        </w:rPr>
        <w:t>خرون، 2016)</w:t>
      </w:r>
      <w:r w:rsidR="00C65494" w:rsidRPr="00BA70E7">
        <w:rPr>
          <w:rFonts w:ascii="Simplified Arabic" w:hAnsi="Simplified Arabic" w:cs="Simplified Arabic"/>
          <w:color w:val="000000"/>
          <w:sz w:val="28"/>
          <w:szCs w:val="28"/>
          <w:rtl/>
        </w:rPr>
        <w:t>،</w:t>
      </w:r>
      <w:r w:rsidR="00B774D5" w:rsidRPr="00BA70E7">
        <w:rPr>
          <w:rFonts w:ascii="Simplified Arabic" w:hAnsi="Simplified Arabic" w:cs="Simplified Arabic"/>
          <w:color w:val="000000"/>
          <w:sz w:val="28"/>
          <w:szCs w:val="28"/>
          <w:rtl/>
        </w:rPr>
        <w:t xml:space="preserve"> وقد ظهر الاستقواء ل</w:t>
      </w:r>
      <w:r w:rsidR="00C65494" w:rsidRPr="00BA70E7">
        <w:rPr>
          <w:rFonts w:ascii="Simplified Arabic" w:hAnsi="Simplified Arabic" w:cs="Simplified Arabic"/>
          <w:color w:val="000000"/>
          <w:sz w:val="28"/>
          <w:szCs w:val="28"/>
          <w:rtl/>
        </w:rPr>
        <w:t xml:space="preserve">دى تلاميذ المدارس بشكل كبير في </w:t>
      </w:r>
      <w:r w:rsidR="00C65494" w:rsidRPr="00BA70E7">
        <w:rPr>
          <w:rFonts w:ascii="Simplified Arabic" w:hAnsi="Simplified Arabic" w:cs="Simplified Arabic" w:hint="cs"/>
          <w:color w:val="000000"/>
          <w:sz w:val="28"/>
          <w:szCs w:val="28"/>
          <w:rtl/>
        </w:rPr>
        <w:t>أ</w:t>
      </w:r>
      <w:r w:rsidR="00C65494" w:rsidRPr="00BA70E7">
        <w:rPr>
          <w:rFonts w:ascii="Simplified Arabic" w:hAnsi="Simplified Arabic" w:cs="Simplified Arabic"/>
          <w:color w:val="000000"/>
          <w:sz w:val="28"/>
          <w:szCs w:val="28"/>
          <w:rtl/>
        </w:rPr>
        <w:t>يامنا الحالي</w:t>
      </w:r>
      <w:r w:rsidR="00C65494" w:rsidRPr="00BA70E7">
        <w:rPr>
          <w:rFonts w:ascii="Simplified Arabic" w:hAnsi="Simplified Arabic" w:cs="Simplified Arabic" w:hint="cs"/>
          <w:color w:val="000000"/>
          <w:sz w:val="28"/>
          <w:szCs w:val="28"/>
          <w:rtl/>
        </w:rPr>
        <w:t>ة،</w:t>
      </w:r>
      <w:r w:rsidR="00B774D5" w:rsidRPr="00BA70E7">
        <w:rPr>
          <w:rFonts w:ascii="Simplified Arabic" w:hAnsi="Simplified Arabic" w:cs="Simplified Arabic"/>
          <w:color w:val="000000"/>
          <w:sz w:val="28"/>
          <w:szCs w:val="28"/>
          <w:rtl/>
        </w:rPr>
        <w:t xml:space="preserve"> وذلك بسبب التطور التكنولوجي</w:t>
      </w:r>
      <w:r w:rsidR="00262009" w:rsidRPr="00BA70E7">
        <w:rPr>
          <w:rFonts w:ascii="Simplified Arabic" w:hAnsi="Simplified Arabic" w:cs="Simplified Arabic" w:hint="cs"/>
          <w:color w:val="000000"/>
          <w:sz w:val="28"/>
          <w:szCs w:val="28"/>
          <w:rtl/>
        </w:rPr>
        <w:t xml:space="preserve"> المتسارع</w:t>
      </w:r>
      <w:r w:rsidR="00C65494" w:rsidRPr="00BA70E7">
        <w:rPr>
          <w:rFonts w:ascii="Simplified Arabic" w:hAnsi="Simplified Arabic" w:cs="Simplified Arabic" w:hint="cs"/>
          <w:color w:val="000000"/>
          <w:sz w:val="28"/>
          <w:szCs w:val="28"/>
          <w:rtl/>
        </w:rPr>
        <w:t>،</w:t>
      </w:r>
      <w:r w:rsidR="00C65494" w:rsidRPr="00BA70E7">
        <w:rPr>
          <w:rFonts w:ascii="Simplified Arabic" w:hAnsi="Simplified Arabic" w:cs="Simplified Arabic"/>
          <w:color w:val="000000"/>
          <w:sz w:val="28"/>
          <w:szCs w:val="28"/>
          <w:rtl/>
        </w:rPr>
        <w:t xml:space="preserve"> ويرى العديد من الباحث</w:t>
      </w:r>
      <w:r w:rsidR="00C65494" w:rsidRPr="00BA70E7">
        <w:rPr>
          <w:rFonts w:ascii="Simplified Arabic" w:hAnsi="Simplified Arabic" w:cs="Simplified Arabic" w:hint="cs"/>
          <w:color w:val="000000"/>
          <w:sz w:val="28"/>
          <w:szCs w:val="28"/>
          <w:rtl/>
        </w:rPr>
        <w:t>ي</w:t>
      </w:r>
      <w:r w:rsidR="00C65494" w:rsidRPr="00BA70E7">
        <w:rPr>
          <w:rFonts w:ascii="Simplified Arabic" w:hAnsi="Simplified Arabic" w:cs="Simplified Arabic"/>
          <w:color w:val="000000"/>
          <w:sz w:val="28"/>
          <w:szCs w:val="28"/>
          <w:rtl/>
        </w:rPr>
        <w:t xml:space="preserve">ن </w:t>
      </w:r>
      <w:r w:rsidR="00C65494" w:rsidRPr="00BA70E7">
        <w:rPr>
          <w:rFonts w:ascii="Simplified Arabic" w:hAnsi="Simplified Arabic" w:cs="Simplified Arabic" w:hint="cs"/>
          <w:color w:val="000000"/>
          <w:sz w:val="28"/>
          <w:szCs w:val="28"/>
          <w:rtl/>
        </w:rPr>
        <w:t>أ</w:t>
      </w:r>
      <w:r w:rsidR="00C65494" w:rsidRPr="00BA70E7">
        <w:rPr>
          <w:rFonts w:ascii="Simplified Arabic" w:hAnsi="Simplified Arabic" w:cs="Simplified Arabic"/>
          <w:color w:val="000000"/>
          <w:sz w:val="28"/>
          <w:szCs w:val="28"/>
          <w:rtl/>
        </w:rPr>
        <w:t>ن هذا السلوك يرتبط كثيرا</w:t>
      </w:r>
      <w:r w:rsidR="00C65494" w:rsidRPr="00BA70E7">
        <w:rPr>
          <w:rFonts w:ascii="Simplified Arabic" w:hAnsi="Simplified Arabic" w:cs="Simplified Arabic" w:hint="cs"/>
          <w:color w:val="000000"/>
          <w:sz w:val="28"/>
          <w:szCs w:val="28"/>
          <w:rtl/>
        </w:rPr>
        <w:t>ً</w:t>
      </w:r>
      <w:r w:rsidR="00C65494" w:rsidRPr="00BA70E7">
        <w:rPr>
          <w:rFonts w:ascii="Simplified Arabic" w:hAnsi="Simplified Arabic" w:cs="Simplified Arabic"/>
          <w:color w:val="000000"/>
          <w:sz w:val="28"/>
          <w:szCs w:val="28"/>
          <w:rtl/>
        </w:rPr>
        <w:t xml:space="preserve"> </w:t>
      </w:r>
      <w:r w:rsidR="00C65494" w:rsidRPr="00BA70E7">
        <w:rPr>
          <w:rFonts w:ascii="Simplified Arabic" w:hAnsi="Simplified Arabic" w:cs="Simplified Arabic" w:hint="cs"/>
          <w:color w:val="000000"/>
          <w:sz w:val="28"/>
          <w:szCs w:val="28"/>
          <w:rtl/>
        </w:rPr>
        <w:t>ب</w:t>
      </w:r>
      <w:r w:rsidR="00C65494" w:rsidRPr="00BA70E7">
        <w:rPr>
          <w:rFonts w:ascii="Simplified Arabic" w:hAnsi="Simplified Arabic" w:cs="Simplified Arabic"/>
          <w:color w:val="000000"/>
          <w:sz w:val="28"/>
          <w:szCs w:val="28"/>
          <w:rtl/>
        </w:rPr>
        <w:t>البيئة المدرسية</w:t>
      </w:r>
      <w:r w:rsidR="00C65494" w:rsidRPr="00BA70E7">
        <w:rPr>
          <w:rFonts w:ascii="Simplified Arabic" w:hAnsi="Simplified Arabic" w:cs="Simplified Arabic" w:hint="cs"/>
          <w:color w:val="000000"/>
          <w:sz w:val="28"/>
          <w:szCs w:val="28"/>
          <w:rtl/>
        </w:rPr>
        <w:t>؛</w:t>
      </w:r>
      <w:r w:rsidR="00C65494" w:rsidRPr="00BA70E7">
        <w:rPr>
          <w:rFonts w:ascii="Simplified Arabic" w:hAnsi="Simplified Arabic" w:cs="Simplified Arabic"/>
          <w:color w:val="000000"/>
          <w:sz w:val="28"/>
          <w:szCs w:val="28"/>
          <w:rtl/>
        </w:rPr>
        <w:t xml:space="preserve"> ل</w:t>
      </w:r>
      <w:r w:rsidR="00C65494" w:rsidRPr="00BA70E7">
        <w:rPr>
          <w:rFonts w:ascii="Simplified Arabic" w:hAnsi="Simplified Arabic" w:cs="Simplified Arabic" w:hint="cs"/>
          <w:color w:val="000000"/>
          <w:sz w:val="28"/>
          <w:szCs w:val="28"/>
          <w:rtl/>
        </w:rPr>
        <w:t>أ</w:t>
      </w:r>
      <w:r w:rsidR="00C65494" w:rsidRPr="00BA70E7">
        <w:rPr>
          <w:rFonts w:ascii="Simplified Arabic" w:hAnsi="Simplified Arabic" w:cs="Simplified Arabic"/>
          <w:color w:val="000000"/>
          <w:sz w:val="28"/>
          <w:szCs w:val="28"/>
          <w:rtl/>
        </w:rPr>
        <w:t xml:space="preserve">نها </w:t>
      </w:r>
      <w:r w:rsidR="00AE7FA6" w:rsidRPr="00BA70E7">
        <w:rPr>
          <w:rFonts w:ascii="Simplified Arabic" w:hAnsi="Simplified Arabic" w:cs="Simplified Arabic" w:hint="cs"/>
          <w:color w:val="000000"/>
          <w:sz w:val="28"/>
          <w:szCs w:val="28"/>
          <w:rtl/>
        </w:rPr>
        <w:t xml:space="preserve">قد تكون </w:t>
      </w:r>
      <w:r w:rsidR="00C65494" w:rsidRPr="00BA70E7">
        <w:rPr>
          <w:rFonts w:ascii="Simplified Arabic" w:hAnsi="Simplified Arabic" w:cs="Simplified Arabic"/>
          <w:color w:val="000000"/>
          <w:sz w:val="28"/>
          <w:szCs w:val="28"/>
          <w:rtl/>
        </w:rPr>
        <w:t>المكان ال</w:t>
      </w:r>
      <w:r w:rsidR="00C65494" w:rsidRPr="00BA70E7">
        <w:rPr>
          <w:rFonts w:ascii="Simplified Arabic" w:hAnsi="Simplified Arabic" w:cs="Simplified Arabic" w:hint="cs"/>
          <w:color w:val="000000"/>
          <w:sz w:val="28"/>
          <w:szCs w:val="28"/>
          <w:rtl/>
        </w:rPr>
        <w:t>أ</w:t>
      </w:r>
      <w:r w:rsidR="00C65494" w:rsidRPr="00BA70E7">
        <w:rPr>
          <w:rFonts w:ascii="Simplified Arabic" w:hAnsi="Simplified Arabic" w:cs="Simplified Arabic"/>
          <w:color w:val="000000"/>
          <w:sz w:val="28"/>
          <w:szCs w:val="28"/>
          <w:rtl/>
        </w:rPr>
        <w:t>كثر صلاحي</w:t>
      </w:r>
      <w:r w:rsidR="00C65494" w:rsidRPr="00BA70E7">
        <w:rPr>
          <w:rFonts w:ascii="Simplified Arabic" w:hAnsi="Simplified Arabic" w:cs="Simplified Arabic" w:hint="cs"/>
          <w:color w:val="000000"/>
          <w:sz w:val="28"/>
          <w:szCs w:val="28"/>
          <w:rtl/>
        </w:rPr>
        <w:t>ة</w:t>
      </w:r>
      <w:r w:rsidR="00C65494" w:rsidRPr="00BA70E7">
        <w:rPr>
          <w:rFonts w:ascii="Simplified Arabic" w:hAnsi="Simplified Arabic" w:cs="Simplified Arabic"/>
          <w:color w:val="000000"/>
          <w:sz w:val="28"/>
          <w:szCs w:val="28"/>
          <w:rtl/>
        </w:rPr>
        <w:t xml:space="preserve"> لممارس</w:t>
      </w:r>
      <w:r w:rsidR="00C65494" w:rsidRPr="00BA70E7">
        <w:rPr>
          <w:rFonts w:ascii="Simplified Arabic" w:hAnsi="Simplified Arabic" w:cs="Simplified Arabic" w:hint="cs"/>
          <w:color w:val="000000"/>
          <w:sz w:val="28"/>
          <w:szCs w:val="28"/>
          <w:rtl/>
        </w:rPr>
        <w:t>ة</w:t>
      </w:r>
      <w:r w:rsidR="00C65494" w:rsidRPr="00BA70E7">
        <w:rPr>
          <w:rFonts w:ascii="Simplified Arabic" w:hAnsi="Simplified Arabic" w:cs="Simplified Arabic"/>
          <w:color w:val="000000"/>
          <w:sz w:val="28"/>
          <w:szCs w:val="28"/>
          <w:rtl/>
        </w:rPr>
        <w:t xml:space="preserve"> سلوك الاستقواء </w:t>
      </w:r>
      <w:r w:rsidR="00B774D5" w:rsidRPr="00BA70E7">
        <w:rPr>
          <w:rFonts w:ascii="Simplified Arabic" w:hAnsi="Simplified Arabic" w:cs="Simplified Arabic"/>
          <w:color w:val="000000"/>
          <w:sz w:val="28"/>
          <w:szCs w:val="28"/>
          <w:rtl/>
        </w:rPr>
        <w:t>الذي ي</w:t>
      </w:r>
      <w:r w:rsidR="00C65494" w:rsidRPr="00BA70E7">
        <w:rPr>
          <w:rFonts w:ascii="Simplified Arabic" w:hAnsi="Simplified Arabic" w:cs="Simplified Arabic"/>
          <w:color w:val="000000"/>
          <w:sz w:val="28"/>
          <w:szCs w:val="28"/>
          <w:rtl/>
        </w:rPr>
        <w:t>ؤدي</w:t>
      </w:r>
      <w:r w:rsidR="0013335C" w:rsidRPr="00BA70E7">
        <w:rPr>
          <w:rFonts w:ascii="Simplified Arabic" w:hAnsi="Simplified Arabic" w:cs="Simplified Arabic"/>
          <w:color w:val="000000"/>
          <w:sz w:val="28"/>
          <w:szCs w:val="28"/>
          <w:rtl/>
        </w:rPr>
        <w:t xml:space="preserve"> إلى </w:t>
      </w:r>
      <w:r w:rsidR="00C65494" w:rsidRPr="00BA70E7">
        <w:rPr>
          <w:rFonts w:ascii="Simplified Arabic" w:hAnsi="Simplified Arabic" w:cs="Simplified Arabic"/>
          <w:color w:val="000000"/>
          <w:sz w:val="28"/>
          <w:szCs w:val="28"/>
          <w:rtl/>
        </w:rPr>
        <w:t xml:space="preserve">حدوث </w:t>
      </w:r>
      <w:r w:rsidR="00C65494" w:rsidRPr="00BA70E7">
        <w:rPr>
          <w:rFonts w:ascii="Simplified Arabic" w:hAnsi="Simplified Arabic" w:cs="Simplified Arabic" w:hint="cs"/>
          <w:color w:val="000000"/>
          <w:sz w:val="28"/>
          <w:szCs w:val="28"/>
          <w:rtl/>
        </w:rPr>
        <w:t>آ</w:t>
      </w:r>
      <w:r w:rsidR="00C65494" w:rsidRPr="00BA70E7">
        <w:rPr>
          <w:rFonts w:ascii="Simplified Arabic" w:hAnsi="Simplified Arabic" w:cs="Simplified Arabic"/>
          <w:color w:val="000000"/>
          <w:sz w:val="28"/>
          <w:szCs w:val="28"/>
          <w:rtl/>
        </w:rPr>
        <w:t>ثار سلبي</w:t>
      </w:r>
      <w:r w:rsidR="00C65494" w:rsidRPr="00BA70E7">
        <w:rPr>
          <w:rFonts w:ascii="Simplified Arabic" w:hAnsi="Simplified Arabic" w:cs="Simplified Arabic" w:hint="cs"/>
          <w:color w:val="000000"/>
          <w:sz w:val="28"/>
          <w:szCs w:val="28"/>
          <w:rtl/>
        </w:rPr>
        <w:t>ة،</w:t>
      </w:r>
      <w:r w:rsidR="00C65494" w:rsidRPr="00BA70E7">
        <w:rPr>
          <w:rFonts w:ascii="Simplified Arabic" w:hAnsi="Simplified Arabic" w:cs="Simplified Arabic"/>
          <w:color w:val="000000"/>
          <w:sz w:val="28"/>
          <w:szCs w:val="28"/>
          <w:rtl/>
        </w:rPr>
        <w:t xml:space="preserve"> مثل ال</w:t>
      </w:r>
      <w:r w:rsidR="00C65494" w:rsidRPr="00BA70E7">
        <w:rPr>
          <w:rFonts w:ascii="Simplified Arabic" w:hAnsi="Simplified Arabic" w:cs="Simplified Arabic" w:hint="cs"/>
          <w:color w:val="000000"/>
          <w:sz w:val="28"/>
          <w:szCs w:val="28"/>
          <w:rtl/>
        </w:rPr>
        <w:t>آ</w:t>
      </w:r>
      <w:r w:rsidR="00262009" w:rsidRPr="00BA70E7">
        <w:rPr>
          <w:rFonts w:ascii="Simplified Arabic" w:hAnsi="Simplified Arabic" w:cs="Simplified Arabic"/>
          <w:color w:val="000000"/>
          <w:sz w:val="28"/>
          <w:szCs w:val="28"/>
          <w:rtl/>
        </w:rPr>
        <w:t>ثار النفسية و</w:t>
      </w:r>
      <w:r w:rsidR="00C65494" w:rsidRPr="00BA70E7">
        <w:rPr>
          <w:rFonts w:ascii="Simplified Arabic" w:hAnsi="Simplified Arabic" w:cs="Simplified Arabic"/>
          <w:color w:val="000000"/>
          <w:sz w:val="28"/>
          <w:szCs w:val="28"/>
          <w:rtl/>
        </w:rPr>
        <w:t>الاجتماعي</w:t>
      </w:r>
      <w:r w:rsidR="00C65494" w:rsidRPr="00BA70E7">
        <w:rPr>
          <w:rFonts w:ascii="Simplified Arabic" w:hAnsi="Simplified Arabic" w:cs="Simplified Arabic" w:hint="cs"/>
          <w:color w:val="000000"/>
          <w:sz w:val="28"/>
          <w:szCs w:val="28"/>
          <w:rtl/>
        </w:rPr>
        <w:t>ة،</w:t>
      </w:r>
      <w:r w:rsidR="00C65494" w:rsidRPr="00BA70E7">
        <w:rPr>
          <w:rFonts w:ascii="Simplified Arabic" w:hAnsi="Simplified Arabic" w:cs="Simplified Arabic"/>
          <w:color w:val="000000"/>
          <w:sz w:val="28"/>
          <w:szCs w:val="28"/>
          <w:rtl/>
        </w:rPr>
        <w:t xml:space="preserve"> وال</w:t>
      </w:r>
      <w:r w:rsidR="00C65494" w:rsidRPr="00BA70E7">
        <w:rPr>
          <w:rFonts w:ascii="Simplified Arabic" w:hAnsi="Simplified Arabic" w:cs="Simplified Arabic" w:hint="cs"/>
          <w:color w:val="000000"/>
          <w:sz w:val="28"/>
          <w:szCs w:val="28"/>
          <w:rtl/>
        </w:rPr>
        <w:t>أ</w:t>
      </w:r>
      <w:r w:rsidR="00C65494" w:rsidRPr="00BA70E7">
        <w:rPr>
          <w:rFonts w:ascii="Simplified Arabic" w:hAnsi="Simplified Arabic" w:cs="Simplified Arabic"/>
          <w:color w:val="000000"/>
          <w:sz w:val="28"/>
          <w:szCs w:val="28"/>
          <w:rtl/>
        </w:rPr>
        <w:t>كاديمي</w:t>
      </w:r>
      <w:r w:rsidR="00C65494" w:rsidRPr="00BA70E7">
        <w:rPr>
          <w:rFonts w:ascii="Simplified Arabic" w:hAnsi="Simplified Arabic" w:cs="Simplified Arabic" w:hint="cs"/>
          <w:color w:val="000000"/>
          <w:sz w:val="28"/>
          <w:szCs w:val="28"/>
          <w:rtl/>
        </w:rPr>
        <w:t>ة،</w:t>
      </w:r>
      <w:r w:rsidR="00C65494" w:rsidRPr="00BA70E7">
        <w:rPr>
          <w:rFonts w:ascii="Simplified Arabic" w:hAnsi="Simplified Arabic" w:cs="Simplified Arabic"/>
          <w:color w:val="000000"/>
          <w:sz w:val="28"/>
          <w:szCs w:val="28"/>
          <w:rtl/>
        </w:rPr>
        <w:t xml:space="preserve"> </w:t>
      </w:r>
      <w:proofErr w:type="spellStart"/>
      <w:r w:rsidR="00C65494" w:rsidRPr="00BA70E7">
        <w:rPr>
          <w:rFonts w:ascii="Simplified Arabic" w:hAnsi="Simplified Arabic" w:cs="Simplified Arabic"/>
          <w:color w:val="000000"/>
          <w:sz w:val="28"/>
          <w:szCs w:val="28"/>
          <w:rtl/>
        </w:rPr>
        <w:t>وال</w:t>
      </w:r>
      <w:r w:rsidR="00E062D2" w:rsidRPr="00BA70E7">
        <w:rPr>
          <w:rFonts w:ascii="Simplified Arabic" w:hAnsi="Simplified Arabic" w:cs="Simplified Arabic"/>
          <w:color w:val="000000"/>
          <w:sz w:val="28"/>
          <w:szCs w:val="28"/>
          <w:rtl/>
        </w:rPr>
        <w:t>إنفعال</w:t>
      </w:r>
      <w:r w:rsidR="00C65494" w:rsidRPr="00BA70E7">
        <w:rPr>
          <w:rFonts w:ascii="Simplified Arabic" w:hAnsi="Simplified Arabic" w:cs="Simplified Arabic"/>
          <w:color w:val="000000"/>
          <w:sz w:val="28"/>
          <w:szCs w:val="28"/>
          <w:rtl/>
        </w:rPr>
        <w:t>ي</w:t>
      </w:r>
      <w:r w:rsidR="00C65494" w:rsidRPr="00BA70E7">
        <w:rPr>
          <w:rFonts w:ascii="Simplified Arabic" w:hAnsi="Simplified Arabic" w:cs="Simplified Arabic" w:hint="cs"/>
          <w:color w:val="000000"/>
          <w:sz w:val="28"/>
          <w:szCs w:val="28"/>
          <w:rtl/>
        </w:rPr>
        <w:t>ة</w:t>
      </w:r>
      <w:proofErr w:type="spellEnd"/>
      <w:r w:rsidR="00C65494" w:rsidRPr="00BA70E7">
        <w:rPr>
          <w:rFonts w:ascii="Simplified Arabic" w:hAnsi="Simplified Arabic" w:cs="Simplified Arabic"/>
          <w:color w:val="000000"/>
          <w:sz w:val="28"/>
          <w:szCs w:val="28"/>
          <w:rtl/>
        </w:rPr>
        <w:t xml:space="preserve"> التي </w:t>
      </w:r>
      <w:r w:rsidR="00262009" w:rsidRPr="00BA70E7">
        <w:rPr>
          <w:rFonts w:ascii="Simplified Arabic" w:hAnsi="Simplified Arabic" w:cs="Simplified Arabic" w:hint="cs"/>
          <w:color w:val="000000"/>
          <w:sz w:val="28"/>
          <w:szCs w:val="28"/>
          <w:rtl/>
        </w:rPr>
        <w:t>تؤثر</w:t>
      </w:r>
      <w:r w:rsidR="00C65494" w:rsidRPr="00BA70E7">
        <w:rPr>
          <w:rFonts w:ascii="Simplified Arabic" w:hAnsi="Simplified Arabic" w:cs="Simplified Arabic"/>
          <w:color w:val="000000"/>
          <w:sz w:val="28"/>
          <w:szCs w:val="28"/>
          <w:rtl/>
        </w:rPr>
        <w:t xml:space="preserve"> </w:t>
      </w:r>
      <w:r w:rsidR="00262009" w:rsidRPr="00BA70E7">
        <w:rPr>
          <w:rFonts w:ascii="Simplified Arabic" w:hAnsi="Simplified Arabic" w:cs="Simplified Arabic" w:hint="cs"/>
          <w:color w:val="000000"/>
          <w:sz w:val="28"/>
          <w:szCs w:val="28"/>
          <w:rtl/>
        </w:rPr>
        <w:t>في</w:t>
      </w:r>
      <w:r w:rsidR="009D2E07" w:rsidRPr="00BA70E7">
        <w:rPr>
          <w:rFonts w:ascii="Simplified Arabic" w:hAnsi="Simplified Arabic" w:cs="Simplified Arabic"/>
          <w:color w:val="000000"/>
          <w:sz w:val="28"/>
          <w:szCs w:val="28"/>
          <w:rtl/>
        </w:rPr>
        <w:t> </w:t>
      </w:r>
      <w:r w:rsidR="00B774D5" w:rsidRPr="00BA70E7">
        <w:rPr>
          <w:rFonts w:ascii="Simplified Arabic" w:hAnsi="Simplified Arabic" w:cs="Simplified Arabic"/>
          <w:color w:val="000000"/>
          <w:sz w:val="28"/>
          <w:szCs w:val="28"/>
          <w:rtl/>
        </w:rPr>
        <w:t>المستقوي</w:t>
      </w:r>
      <w:r w:rsidR="00C65494" w:rsidRPr="00BA70E7">
        <w:rPr>
          <w:rFonts w:ascii="Simplified Arabic" w:hAnsi="Simplified Arabic" w:cs="Simplified Arabic" w:hint="cs"/>
          <w:color w:val="000000"/>
          <w:sz w:val="28"/>
          <w:szCs w:val="28"/>
          <w:rtl/>
        </w:rPr>
        <w:t>،</w:t>
      </w:r>
      <w:r w:rsidR="00C65494" w:rsidRPr="00BA70E7">
        <w:rPr>
          <w:rFonts w:ascii="Simplified Arabic" w:hAnsi="Simplified Arabic" w:cs="Simplified Arabic"/>
          <w:color w:val="000000"/>
          <w:sz w:val="28"/>
          <w:szCs w:val="28"/>
          <w:rtl/>
        </w:rPr>
        <w:t xml:space="preserve"> والضحي</w:t>
      </w:r>
      <w:r w:rsidR="00C65494" w:rsidRPr="00BA70E7">
        <w:rPr>
          <w:rFonts w:ascii="Simplified Arabic" w:hAnsi="Simplified Arabic" w:cs="Simplified Arabic" w:hint="cs"/>
          <w:color w:val="000000"/>
          <w:sz w:val="28"/>
          <w:szCs w:val="28"/>
          <w:rtl/>
        </w:rPr>
        <w:t>ة.</w:t>
      </w:r>
    </w:p>
    <w:p w:rsidR="009C0095" w:rsidRPr="00BA70E7" w:rsidRDefault="009C0095" w:rsidP="009C0095">
      <w:pPr>
        <w:spacing w:line="360" w:lineRule="auto"/>
        <w:jc w:val="both"/>
        <w:rPr>
          <w:rFonts w:ascii="Simplified Arabic" w:eastAsia="Calibri" w:hAnsi="Simplified Arabic" w:cs="Simplified Arabic"/>
          <w:b/>
          <w:bCs/>
          <w:sz w:val="28"/>
          <w:szCs w:val="28"/>
          <w:lang w:bidi="ar-JO"/>
        </w:rPr>
      </w:pPr>
      <w:r w:rsidRPr="00BA70E7">
        <w:rPr>
          <w:rFonts w:ascii="Simplified Arabic" w:eastAsia="Calibri" w:hAnsi="Simplified Arabic" w:cs="Simplified Arabic"/>
          <w:b/>
          <w:bCs/>
          <w:sz w:val="28"/>
          <w:szCs w:val="28"/>
          <w:rtl/>
          <w:lang w:bidi="ar-JO"/>
        </w:rPr>
        <w:t>السلوك:</w:t>
      </w:r>
      <w:r w:rsidR="007F1179" w:rsidRPr="00BA70E7">
        <w:rPr>
          <w:rFonts w:ascii="Simplified Arabic" w:eastAsia="Calibri" w:hAnsi="Simplified Arabic" w:cs="Simplified Arabic"/>
          <w:b/>
          <w:bCs/>
          <w:sz w:val="28"/>
          <w:szCs w:val="28"/>
          <w:rtl/>
          <w:lang w:bidi="ar-JO"/>
        </w:rPr>
        <w:t xml:space="preserve"> </w:t>
      </w:r>
    </w:p>
    <w:p w:rsidR="009C0095" w:rsidRPr="00BA70E7" w:rsidRDefault="009C0095" w:rsidP="009C0095">
      <w:pPr>
        <w:spacing w:line="360" w:lineRule="auto"/>
        <w:ind w:firstLine="720"/>
        <w:jc w:val="both"/>
        <w:rPr>
          <w:rFonts w:ascii="Simplified Arabic" w:eastAsia="Calibri" w:hAnsi="Simplified Arabic" w:cs="Simplified Arabic"/>
          <w:sz w:val="28"/>
          <w:szCs w:val="28"/>
          <w:rtl/>
          <w:lang w:bidi="ar-JO"/>
        </w:rPr>
      </w:pPr>
      <w:proofErr w:type="gramStart"/>
      <w:r w:rsidRPr="00BA70E7">
        <w:rPr>
          <w:rFonts w:ascii="Simplified Arabic" w:eastAsia="Calibri" w:hAnsi="Simplified Arabic" w:cs="Simplified Arabic"/>
          <w:sz w:val="28"/>
          <w:szCs w:val="28"/>
          <w:rtl/>
          <w:lang w:bidi="ar-JO"/>
        </w:rPr>
        <w:t>وهو</w:t>
      </w:r>
      <w:proofErr w:type="gramEnd"/>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كل</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ما</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يصدر</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عن</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التلميذ</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من</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أقوال، وأفعال</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تجاه</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الآخرين</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خلال</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مواقف</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الحياة</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العامة، والخاصة</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داخل</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المدرسة (</w:t>
      </w:r>
      <w:r w:rsidRPr="00BA70E7">
        <w:rPr>
          <w:rFonts w:ascii="Simplified Arabic" w:eastAsia="Calibri" w:hAnsi="Simplified Arabic" w:cs="Simplified Arabic"/>
          <w:sz w:val="28"/>
          <w:szCs w:val="28"/>
          <w:lang w:bidi="ar-JO"/>
        </w:rPr>
        <w:t>Eliot, Cornel, Gregory, Fan, 2010, p23</w:t>
      </w:r>
      <w:r w:rsidRPr="00BA70E7">
        <w:rPr>
          <w:rFonts w:ascii="Simplified Arabic" w:eastAsia="Calibri" w:hAnsi="Simplified Arabic" w:cs="Simplified Arabic"/>
          <w:sz w:val="28"/>
          <w:szCs w:val="28"/>
          <w:rtl/>
          <w:lang w:bidi="ar-JO"/>
        </w:rPr>
        <w:t>)</w:t>
      </w:r>
    </w:p>
    <w:p w:rsidR="009C0095" w:rsidRPr="00BA70E7" w:rsidRDefault="009C0095" w:rsidP="009C0095">
      <w:pPr>
        <w:spacing w:line="360" w:lineRule="auto"/>
        <w:jc w:val="both"/>
        <w:rPr>
          <w:rFonts w:ascii="Simplified Arabic" w:eastAsia="Calibri" w:hAnsi="Simplified Arabic" w:cs="Simplified Arabic"/>
          <w:b/>
          <w:bCs/>
          <w:sz w:val="28"/>
          <w:szCs w:val="28"/>
          <w:rtl/>
          <w:lang w:bidi="ar-JO"/>
        </w:rPr>
      </w:pPr>
      <w:proofErr w:type="gramStart"/>
      <w:r w:rsidRPr="00BA70E7">
        <w:rPr>
          <w:rFonts w:ascii="Simplified Arabic" w:eastAsia="Calibri" w:hAnsi="Simplified Arabic" w:cs="Simplified Arabic"/>
          <w:b/>
          <w:bCs/>
          <w:sz w:val="28"/>
          <w:szCs w:val="28"/>
          <w:rtl/>
          <w:lang w:bidi="ar-JO"/>
        </w:rPr>
        <w:t>السلوك</w:t>
      </w:r>
      <w:proofErr w:type="gramEnd"/>
      <w:r w:rsidRPr="00BA70E7">
        <w:rPr>
          <w:rFonts w:ascii="Simplified Arabic" w:eastAsia="Calibri" w:hAnsi="Simplified Arabic" w:cs="Simplified Arabic"/>
          <w:b/>
          <w:bCs/>
          <w:sz w:val="28"/>
          <w:szCs w:val="28"/>
          <w:lang w:bidi="ar-JO"/>
        </w:rPr>
        <w:t xml:space="preserve"> </w:t>
      </w:r>
      <w:r w:rsidRPr="00BA70E7">
        <w:rPr>
          <w:rFonts w:ascii="Simplified Arabic" w:eastAsia="Calibri" w:hAnsi="Simplified Arabic" w:cs="Simplified Arabic"/>
          <w:b/>
          <w:bCs/>
          <w:sz w:val="28"/>
          <w:szCs w:val="28"/>
          <w:rtl/>
          <w:lang w:bidi="ar-JO"/>
        </w:rPr>
        <w:t xml:space="preserve">الإيجابي: </w:t>
      </w:r>
    </w:p>
    <w:p w:rsidR="009C0095" w:rsidRPr="00BA70E7" w:rsidRDefault="009C0095" w:rsidP="009C0095">
      <w:pPr>
        <w:spacing w:line="360" w:lineRule="auto"/>
        <w:ind w:firstLine="720"/>
        <w:jc w:val="both"/>
        <w:rPr>
          <w:rFonts w:ascii="Simplified Arabic" w:eastAsia="Calibri" w:hAnsi="Simplified Arabic" w:cs="Simplified Arabic"/>
          <w:sz w:val="28"/>
          <w:szCs w:val="28"/>
          <w:rtl/>
          <w:lang w:bidi="ar-JO"/>
        </w:rPr>
      </w:pPr>
      <w:proofErr w:type="gramStart"/>
      <w:r w:rsidRPr="00BA70E7">
        <w:rPr>
          <w:rFonts w:ascii="Simplified Arabic" w:eastAsia="Calibri" w:hAnsi="Simplified Arabic" w:cs="Simplified Arabic"/>
          <w:sz w:val="28"/>
          <w:szCs w:val="28"/>
          <w:rtl/>
          <w:lang w:bidi="ar-JO"/>
        </w:rPr>
        <w:t>وهو</w:t>
      </w:r>
      <w:proofErr w:type="gramEnd"/>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كل</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ما</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يصدر</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عن</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التلميذ</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من</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أقوال، وأفعال</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تجاه</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غيره، ويوافق</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الشريعة</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والأنظمة الحالية</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المعمول</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بها</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في</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المدرسة،</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ويقبله</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المجتمع (أبو غزال، 2009، ص67)</w:t>
      </w:r>
      <w:r w:rsidR="008F2C21">
        <w:rPr>
          <w:rFonts w:ascii="Simplified Arabic" w:eastAsia="Calibri" w:hAnsi="Simplified Arabic" w:cs="Simplified Arabic"/>
          <w:sz w:val="28"/>
          <w:szCs w:val="28"/>
          <w:rtl/>
          <w:lang w:bidi="ar-JO"/>
        </w:rPr>
        <w:t xml:space="preserve">. </w:t>
      </w:r>
    </w:p>
    <w:p w:rsidR="009C0095" w:rsidRPr="00BA70E7" w:rsidRDefault="009C0095" w:rsidP="009C0095">
      <w:pPr>
        <w:spacing w:line="360" w:lineRule="auto"/>
        <w:jc w:val="both"/>
        <w:rPr>
          <w:rFonts w:ascii="Simplified Arabic" w:eastAsia="Calibri" w:hAnsi="Simplified Arabic" w:cs="Simplified Arabic"/>
          <w:b/>
          <w:bCs/>
          <w:sz w:val="28"/>
          <w:szCs w:val="28"/>
          <w:rtl/>
          <w:lang w:bidi="ar-JO"/>
        </w:rPr>
      </w:pPr>
      <w:proofErr w:type="gramStart"/>
      <w:r w:rsidRPr="00BA70E7">
        <w:rPr>
          <w:rFonts w:ascii="Simplified Arabic" w:eastAsia="Calibri" w:hAnsi="Simplified Arabic" w:cs="Simplified Arabic"/>
          <w:b/>
          <w:bCs/>
          <w:sz w:val="28"/>
          <w:szCs w:val="28"/>
          <w:rtl/>
          <w:lang w:bidi="ar-JO"/>
        </w:rPr>
        <w:t>السلوك</w:t>
      </w:r>
      <w:proofErr w:type="gramEnd"/>
      <w:r w:rsidRPr="00BA70E7">
        <w:rPr>
          <w:rFonts w:ascii="Simplified Arabic" w:eastAsia="Calibri" w:hAnsi="Simplified Arabic" w:cs="Simplified Arabic"/>
          <w:b/>
          <w:bCs/>
          <w:sz w:val="28"/>
          <w:szCs w:val="28"/>
          <w:lang w:bidi="ar-JO"/>
        </w:rPr>
        <w:t xml:space="preserve"> </w:t>
      </w:r>
      <w:r w:rsidRPr="00BA70E7">
        <w:rPr>
          <w:rFonts w:ascii="Simplified Arabic" w:eastAsia="Calibri" w:hAnsi="Simplified Arabic" w:cs="Simplified Arabic"/>
          <w:b/>
          <w:bCs/>
          <w:sz w:val="28"/>
          <w:szCs w:val="28"/>
          <w:rtl/>
          <w:lang w:bidi="ar-JO"/>
        </w:rPr>
        <w:t xml:space="preserve">السلبي: </w:t>
      </w:r>
    </w:p>
    <w:p w:rsidR="009C0095" w:rsidRPr="00BA70E7" w:rsidRDefault="009C0095" w:rsidP="009C0095">
      <w:pPr>
        <w:spacing w:line="360" w:lineRule="auto"/>
        <w:ind w:firstLine="720"/>
        <w:jc w:val="both"/>
        <w:rPr>
          <w:rFonts w:ascii="Simplified Arabic" w:eastAsia="Calibri" w:hAnsi="Simplified Arabic" w:cs="Simplified Arabic"/>
          <w:sz w:val="28"/>
          <w:szCs w:val="28"/>
          <w:rtl/>
          <w:lang w:bidi="ar-JO"/>
        </w:rPr>
      </w:pPr>
      <w:proofErr w:type="gramStart"/>
      <w:r w:rsidRPr="00BA70E7">
        <w:rPr>
          <w:rFonts w:ascii="Simplified Arabic" w:eastAsia="Calibri" w:hAnsi="Simplified Arabic" w:cs="Simplified Arabic"/>
          <w:sz w:val="28"/>
          <w:szCs w:val="28"/>
          <w:rtl/>
          <w:lang w:bidi="ar-JO"/>
        </w:rPr>
        <w:lastRenderedPageBreak/>
        <w:t>وهو</w:t>
      </w:r>
      <w:proofErr w:type="gramEnd"/>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كل</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ما</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يصدر</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عن</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التلميذ</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من</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أقوال</w:t>
      </w:r>
      <w:r w:rsidRPr="00BA70E7">
        <w:rPr>
          <w:rFonts w:ascii="Simplified Arabic" w:eastAsia="Calibri" w:hAnsi="Simplified Arabic" w:cs="Simplified Arabic"/>
          <w:sz w:val="28"/>
          <w:szCs w:val="28"/>
          <w:rtl/>
        </w:rPr>
        <w:t>،</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وأفعال</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تجاه</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غيره، أو نفسه،</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ويخالف</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الشريعة والأنظمة</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والقوانين</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المعمول</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بها</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في</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المدرسة</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ولا يقبله</w:t>
      </w:r>
      <w:r w:rsidRPr="00BA70E7">
        <w:rPr>
          <w:rFonts w:ascii="Simplified Arabic" w:eastAsia="Calibri" w:hAnsi="Simplified Arabic" w:cs="Simplified Arabic"/>
          <w:sz w:val="28"/>
          <w:szCs w:val="28"/>
          <w:lang w:bidi="ar-JO"/>
        </w:rPr>
        <w:t xml:space="preserve"> </w:t>
      </w:r>
      <w:r w:rsidRPr="00BA70E7">
        <w:rPr>
          <w:rFonts w:ascii="Simplified Arabic" w:eastAsia="Calibri" w:hAnsi="Simplified Arabic" w:cs="Simplified Arabic"/>
          <w:sz w:val="28"/>
          <w:szCs w:val="28"/>
          <w:rtl/>
          <w:lang w:bidi="ar-JO"/>
        </w:rPr>
        <w:t>المجتمع</w:t>
      </w:r>
      <w:r w:rsidRPr="00BA70E7">
        <w:rPr>
          <w:rFonts w:ascii="Simplified Arabic" w:hAnsi="Simplified Arabic" w:cs="Simplified Arabic"/>
          <w:b/>
          <w:bCs/>
          <w:sz w:val="28"/>
          <w:szCs w:val="28"/>
          <w:rtl/>
          <w:lang w:bidi="ar-JO"/>
        </w:rPr>
        <w:t xml:space="preserve"> </w:t>
      </w:r>
      <w:r w:rsidRPr="00BA70E7">
        <w:rPr>
          <w:rFonts w:ascii="Simplified Arabic" w:hAnsi="Simplified Arabic" w:cs="Simplified Arabic"/>
          <w:b/>
          <w:bCs/>
          <w:sz w:val="28"/>
          <w:szCs w:val="28"/>
          <w:rtl/>
        </w:rPr>
        <w:t>(أبو غزال، 2009، ص68)</w:t>
      </w:r>
      <w:r w:rsidR="008F2C21">
        <w:rPr>
          <w:rFonts w:ascii="Simplified Arabic" w:hAnsi="Simplified Arabic" w:cs="Simplified Arabic"/>
          <w:b/>
          <w:bCs/>
          <w:sz w:val="28"/>
          <w:szCs w:val="28"/>
          <w:rtl/>
        </w:rPr>
        <w:t xml:space="preserve">. </w:t>
      </w:r>
    </w:p>
    <w:p w:rsidR="00B774D5" w:rsidRPr="00BA70E7" w:rsidRDefault="00C65494" w:rsidP="00B774D5">
      <w:pPr>
        <w:spacing w:line="360" w:lineRule="auto"/>
        <w:rPr>
          <w:rFonts w:ascii="Simplified Arabic" w:eastAsia="Calibri" w:hAnsi="Simplified Arabic" w:cs="Simplified Arabic"/>
          <w:b/>
          <w:bCs/>
          <w:sz w:val="28"/>
          <w:szCs w:val="28"/>
        </w:rPr>
      </w:pPr>
      <w:r w:rsidRPr="00BA70E7">
        <w:rPr>
          <w:rFonts w:ascii="Simplified Arabic" w:eastAsia="Calibri" w:hAnsi="Simplified Arabic" w:cs="Simplified Arabic"/>
          <w:b/>
          <w:bCs/>
          <w:sz w:val="28"/>
          <w:szCs w:val="28"/>
          <w:rtl/>
        </w:rPr>
        <w:t> السلوك </w:t>
      </w:r>
      <w:r w:rsidR="00B774D5" w:rsidRPr="00BA70E7">
        <w:rPr>
          <w:rFonts w:ascii="Simplified Arabic" w:eastAsia="Calibri" w:hAnsi="Simplified Arabic" w:cs="Simplified Arabic"/>
          <w:b/>
          <w:bCs/>
          <w:sz w:val="28"/>
          <w:szCs w:val="28"/>
          <w:rtl/>
        </w:rPr>
        <w:t>الاستقوائي</w:t>
      </w:r>
    </w:p>
    <w:p w:rsidR="00C65494" w:rsidRPr="00BA70E7" w:rsidRDefault="00C65494" w:rsidP="009D2E07">
      <w:pPr>
        <w:spacing w:before="240" w:after="240" w:line="360" w:lineRule="auto"/>
        <w:ind w:firstLine="720"/>
        <w:jc w:val="both"/>
        <w:rPr>
          <w:rFonts w:ascii="Simplified Arabic" w:hAnsi="Simplified Arabic" w:cs="Simplified Arabic"/>
          <w:color w:val="000000"/>
          <w:sz w:val="28"/>
          <w:szCs w:val="28"/>
          <w:rtl/>
        </w:rPr>
      </w:pPr>
      <w:r w:rsidRPr="00BA70E7">
        <w:rPr>
          <w:rFonts w:ascii="Simplified Arabic" w:hAnsi="Simplified Arabic" w:cs="Simplified Arabic"/>
          <w:color w:val="000000"/>
          <w:sz w:val="28"/>
          <w:szCs w:val="28"/>
          <w:rtl/>
        </w:rPr>
        <w:t> يع</w:t>
      </w:r>
      <w:r w:rsidRPr="00BA70E7">
        <w:rPr>
          <w:rFonts w:ascii="Simplified Arabic" w:hAnsi="Simplified Arabic" w:cs="Simplified Arabic" w:hint="cs"/>
          <w:color w:val="000000"/>
          <w:sz w:val="28"/>
          <w:szCs w:val="28"/>
          <w:rtl/>
        </w:rPr>
        <w:t>د</w:t>
      </w:r>
      <w:r w:rsidR="00B774D5" w:rsidRPr="00BA70E7">
        <w:rPr>
          <w:rFonts w:ascii="Simplified Arabic" w:hAnsi="Simplified Arabic" w:cs="Simplified Arabic"/>
          <w:color w:val="000000"/>
          <w:sz w:val="28"/>
          <w:szCs w:val="28"/>
          <w:rtl/>
        </w:rPr>
        <w:t xml:space="preserve"> الاستقواء المدرسي نوعا</w:t>
      </w:r>
      <w:r w:rsidRPr="00BA70E7">
        <w:rPr>
          <w:rFonts w:ascii="Simplified Arabic" w:hAnsi="Simplified Arabic" w:cs="Simplified Arabic" w:hint="cs"/>
          <w:color w:val="000000"/>
          <w:sz w:val="28"/>
          <w:szCs w:val="28"/>
          <w:rtl/>
        </w:rPr>
        <w:t>ً</w:t>
      </w:r>
      <w:r w:rsidRPr="00BA70E7">
        <w:rPr>
          <w:rFonts w:ascii="Simplified Arabic" w:hAnsi="Simplified Arabic" w:cs="Simplified Arabic"/>
          <w:color w:val="000000"/>
          <w:sz w:val="28"/>
          <w:szCs w:val="28"/>
          <w:rtl/>
        </w:rPr>
        <w:t xml:space="preserve"> من </w:t>
      </w:r>
      <w:r w:rsidRPr="00BA70E7">
        <w:rPr>
          <w:rFonts w:ascii="Simplified Arabic" w:hAnsi="Simplified Arabic" w:cs="Simplified Arabic" w:hint="cs"/>
          <w:color w:val="000000"/>
          <w:sz w:val="28"/>
          <w:szCs w:val="28"/>
          <w:rtl/>
        </w:rPr>
        <w:t>أ</w:t>
      </w:r>
      <w:r w:rsidR="00B774D5" w:rsidRPr="00BA70E7">
        <w:rPr>
          <w:rFonts w:ascii="Simplified Arabic" w:hAnsi="Simplified Arabic" w:cs="Simplified Arabic"/>
          <w:color w:val="000000"/>
          <w:sz w:val="28"/>
          <w:szCs w:val="28"/>
          <w:rtl/>
        </w:rPr>
        <w:t>نواع العدوان</w:t>
      </w:r>
      <w:r w:rsidRPr="00BA70E7">
        <w:rPr>
          <w:rFonts w:ascii="Simplified Arabic" w:hAnsi="Simplified Arabic" w:cs="Simplified Arabic" w:hint="cs"/>
          <w:color w:val="000000"/>
          <w:sz w:val="28"/>
          <w:szCs w:val="28"/>
          <w:rtl/>
        </w:rPr>
        <w:t>،</w:t>
      </w:r>
      <w:r w:rsidRPr="00BA70E7">
        <w:rPr>
          <w:rFonts w:ascii="Simplified Arabic" w:hAnsi="Simplified Arabic" w:cs="Simplified Arabic"/>
          <w:color w:val="000000"/>
          <w:sz w:val="28"/>
          <w:szCs w:val="28"/>
          <w:rtl/>
        </w:rPr>
        <w:t xml:space="preserve"> والعنف تجاه الطلب</w:t>
      </w:r>
      <w:r w:rsidRPr="00BA70E7">
        <w:rPr>
          <w:rFonts w:ascii="Simplified Arabic" w:hAnsi="Simplified Arabic" w:cs="Simplified Arabic" w:hint="cs"/>
          <w:color w:val="000000"/>
          <w:sz w:val="28"/>
          <w:szCs w:val="28"/>
          <w:rtl/>
        </w:rPr>
        <w:t>ة،</w:t>
      </w:r>
      <w:r w:rsidR="00B774D5" w:rsidRPr="00BA70E7">
        <w:rPr>
          <w:rFonts w:ascii="Simplified Arabic" w:hAnsi="Simplified Arabic" w:cs="Simplified Arabic"/>
          <w:color w:val="000000"/>
          <w:sz w:val="28"/>
          <w:szCs w:val="28"/>
          <w:rtl/>
        </w:rPr>
        <w:t xml:space="preserve"> سواء </w:t>
      </w:r>
      <w:r w:rsidRPr="00BA70E7">
        <w:rPr>
          <w:rFonts w:ascii="Simplified Arabic" w:hAnsi="Simplified Arabic" w:cs="Simplified Arabic" w:hint="cs"/>
          <w:color w:val="000000"/>
          <w:sz w:val="28"/>
          <w:szCs w:val="28"/>
          <w:rtl/>
        </w:rPr>
        <w:t>أ</w:t>
      </w:r>
      <w:r w:rsidR="00B774D5" w:rsidRPr="00BA70E7">
        <w:rPr>
          <w:rFonts w:ascii="Simplified Arabic" w:hAnsi="Simplified Arabic" w:cs="Simplified Arabic"/>
          <w:color w:val="000000"/>
          <w:sz w:val="28"/>
          <w:szCs w:val="28"/>
          <w:rtl/>
        </w:rPr>
        <w:t>كان هذا العنف جسديا</w:t>
      </w:r>
      <w:r w:rsidRPr="00BA70E7">
        <w:rPr>
          <w:rFonts w:ascii="Simplified Arabic" w:hAnsi="Simplified Arabic" w:cs="Simplified Arabic" w:hint="cs"/>
          <w:color w:val="000000"/>
          <w:sz w:val="28"/>
          <w:szCs w:val="28"/>
          <w:rtl/>
        </w:rPr>
        <w:t>ً،</w:t>
      </w:r>
      <w:r w:rsidRPr="00BA70E7">
        <w:rPr>
          <w:rFonts w:ascii="Simplified Arabic" w:hAnsi="Simplified Arabic" w:cs="Simplified Arabic"/>
          <w:color w:val="000000"/>
          <w:sz w:val="28"/>
          <w:szCs w:val="28"/>
          <w:rtl/>
        </w:rPr>
        <w:t xml:space="preserve"> </w:t>
      </w:r>
      <w:r w:rsidRPr="00BA70E7">
        <w:rPr>
          <w:rFonts w:ascii="Simplified Arabic" w:hAnsi="Simplified Arabic" w:cs="Simplified Arabic" w:hint="cs"/>
          <w:color w:val="000000"/>
          <w:sz w:val="28"/>
          <w:szCs w:val="28"/>
          <w:rtl/>
        </w:rPr>
        <w:t>أم،</w:t>
      </w:r>
      <w:r w:rsidR="00B774D5" w:rsidRPr="00BA70E7">
        <w:rPr>
          <w:rFonts w:ascii="Simplified Arabic" w:hAnsi="Simplified Arabic" w:cs="Simplified Arabic"/>
          <w:color w:val="000000"/>
          <w:sz w:val="28"/>
          <w:szCs w:val="28"/>
          <w:rtl/>
        </w:rPr>
        <w:t xml:space="preserve"> لفظيا</w:t>
      </w:r>
      <w:r w:rsidRPr="00BA70E7">
        <w:rPr>
          <w:rFonts w:ascii="Simplified Arabic" w:hAnsi="Simplified Arabic" w:cs="Simplified Arabic" w:hint="cs"/>
          <w:color w:val="000000"/>
          <w:sz w:val="28"/>
          <w:szCs w:val="28"/>
          <w:rtl/>
        </w:rPr>
        <w:t>ً،</w:t>
      </w:r>
      <w:r w:rsidRPr="00BA70E7">
        <w:rPr>
          <w:rFonts w:ascii="Simplified Arabic" w:hAnsi="Simplified Arabic" w:cs="Simplified Arabic"/>
          <w:color w:val="000000"/>
          <w:sz w:val="28"/>
          <w:szCs w:val="28"/>
          <w:rtl/>
        </w:rPr>
        <w:t xml:space="preserve"> </w:t>
      </w:r>
      <w:r w:rsidRPr="00BA70E7">
        <w:rPr>
          <w:rFonts w:ascii="Simplified Arabic" w:hAnsi="Simplified Arabic" w:cs="Simplified Arabic" w:hint="cs"/>
          <w:color w:val="000000"/>
          <w:sz w:val="28"/>
          <w:szCs w:val="28"/>
          <w:rtl/>
        </w:rPr>
        <w:t>أم</w:t>
      </w:r>
      <w:r w:rsidR="00B774D5" w:rsidRPr="00BA70E7">
        <w:rPr>
          <w:rFonts w:ascii="Simplified Arabic" w:hAnsi="Simplified Arabic" w:cs="Simplified Arabic"/>
          <w:color w:val="000000"/>
          <w:sz w:val="28"/>
          <w:szCs w:val="28"/>
          <w:rtl/>
        </w:rPr>
        <w:t xml:space="preserve"> نفسيا</w:t>
      </w:r>
      <w:r w:rsidRPr="00BA70E7">
        <w:rPr>
          <w:rFonts w:ascii="Simplified Arabic" w:hAnsi="Simplified Arabic" w:cs="Simplified Arabic" w:hint="cs"/>
          <w:color w:val="000000"/>
          <w:sz w:val="28"/>
          <w:szCs w:val="28"/>
          <w:rtl/>
        </w:rPr>
        <w:t>ً،</w:t>
      </w:r>
      <w:r w:rsidRPr="00BA70E7">
        <w:rPr>
          <w:rFonts w:ascii="Simplified Arabic" w:hAnsi="Simplified Arabic" w:cs="Simplified Arabic"/>
          <w:color w:val="000000"/>
          <w:sz w:val="28"/>
          <w:szCs w:val="28"/>
          <w:rtl/>
        </w:rPr>
        <w:t xml:space="preserve"> </w:t>
      </w:r>
      <w:r w:rsidRPr="00BA70E7">
        <w:rPr>
          <w:rFonts w:ascii="Simplified Arabic" w:hAnsi="Simplified Arabic" w:cs="Simplified Arabic" w:hint="cs"/>
          <w:color w:val="000000"/>
          <w:sz w:val="28"/>
          <w:szCs w:val="28"/>
          <w:rtl/>
        </w:rPr>
        <w:t>أم</w:t>
      </w:r>
      <w:r w:rsidR="00B774D5" w:rsidRPr="00BA70E7">
        <w:rPr>
          <w:rFonts w:ascii="Simplified Arabic" w:hAnsi="Simplified Arabic" w:cs="Simplified Arabic"/>
          <w:color w:val="000000"/>
          <w:sz w:val="28"/>
          <w:szCs w:val="28"/>
          <w:rtl/>
        </w:rPr>
        <w:t xml:space="preserve"> اجتماعيا</w:t>
      </w:r>
      <w:r w:rsidRPr="00BA70E7">
        <w:rPr>
          <w:rFonts w:ascii="Simplified Arabic" w:hAnsi="Simplified Arabic" w:cs="Simplified Arabic" w:hint="cs"/>
          <w:color w:val="000000"/>
          <w:sz w:val="28"/>
          <w:szCs w:val="28"/>
          <w:rtl/>
        </w:rPr>
        <w:t>ً،</w:t>
      </w:r>
      <w:r w:rsidRPr="00BA70E7">
        <w:rPr>
          <w:rFonts w:ascii="Simplified Arabic" w:hAnsi="Simplified Arabic" w:cs="Simplified Arabic"/>
          <w:color w:val="000000"/>
          <w:sz w:val="28"/>
          <w:szCs w:val="28"/>
          <w:rtl/>
        </w:rPr>
        <w:t xml:space="preserve"> </w:t>
      </w:r>
      <w:r w:rsidRPr="00BA70E7">
        <w:rPr>
          <w:rFonts w:ascii="Simplified Arabic" w:hAnsi="Simplified Arabic" w:cs="Simplified Arabic" w:hint="cs"/>
          <w:color w:val="000000"/>
          <w:sz w:val="28"/>
          <w:szCs w:val="28"/>
          <w:rtl/>
        </w:rPr>
        <w:t>أم</w:t>
      </w:r>
      <w:r w:rsidRPr="00BA70E7">
        <w:rPr>
          <w:rFonts w:ascii="Simplified Arabic" w:hAnsi="Simplified Arabic" w:cs="Simplified Arabic"/>
          <w:color w:val="000000"/>
          <w:sz w:val="28"/>
          <w:szCs w:val="28"/>
          <w:rtl/>
        </w:rPr>
        <w:t xml:space="preserve"> </w:t>
      </w:r>
      <w:r w:rsidRPr="00BA70E7">
        <w:rPr>
          <w:rFonts w:ascii="Simplified Arabic" w:hAnsi="Simplified Arabic" w:cs="Simplified Arabic" w:hint="cs"/>
          <w:color w:val="000000"/>
          <w:sz w:val="28"/>
          <w:szCs w:val="28"/>
          <w:rtl/>
        </w:rPr>
        <w:t>إ</w:t>
      </w:r>
      <w:r w:rsidR="00B774D5" w:rsidRPr="00BA70E7">
        <w:rPr>
          <w:rFonts w:ascii="Simplified Arabic" w:hAnsi="Simplified Arabic" w:cs="Simplified Arabic"/>
          <w:color w:val="000000"/>
          <w:sz w:val="28"/>
          <w:szCs w:val="28"/>
          <w:rtl/>
        </w:rPr>
        <w:t>لكترونيا</w:t>
      </w:r>
      <w:r w:rsidRPr="00BA70E7">
        <w:rPr>
          <w:rFonts w:ascii="Simplified Arabic" w:hAnsi="Simplified Arabic" w:cs="Simplified Arabic" w:hint="cs"/>
          <w:color w:val="000000"/>
          <w:sz w:val="28"/>
          <w:szCs w:val="28"/>
          <w:rtl/>
        </w:rPr>
        <w:t>ً،</w:t>
      </w:r>
      <w:r w:rsidR="00B774D5" w:rsidRPr="00BA70E7">
        <w:rPr>
          <w:rFonts w:ascii="Simplified Arabic" w:hAnsi="Simplified Arabic" w:cs="Simplified Arabic"/>
          <w:color w:val="000000"/>
          <w:sz w:val="28"/>
          <w:szCs w:val="28"/>
          <w:rtl/>
        </w:rPr>
        <w:t xml:space="preserve"> وهو من المشكلات</w:t>
      </w:r>
      <w:r w:rsidRPr="00BA70E7">
        <w:rPr>
          <w:rFonts w:ascii="Simplified Arabic" w:hAnsi="Simplified Arabic" w:cs="Simplified Arabic"/>
          <w:color w:val="000000"/>
          <w:sz w:val="28"/>
          <w:szCs w:val="28"/>
          <w:rtl/>
        </w:rPr>
        <w:t xml:space="preserve"> التي تؤثر بشكل سلبي</w:t>
      </w:r>
      <w:r w:rsidR="009D2E07" w:rsidRPr="00BA70E7">
        <w:rPr>
          <w:rFonts w:ascii="Simplified Arabic" w:hAnsi="Simplified Arabic" w:cs="Simplified Arabic" w:hint="cs"/>
          <w:color w:val="000000"/>
          <w:sz w:val="28"/>
          <w:szCs w:val="28"/>
          <w:rtl/>
        </w:rPr>
        <w:t xml:space="preserve"> في</w:t>
      </w:r>
      <w:r w:rsidRPr="00BA70E7">
        <w:rPr>
          <w:rFonts w:ascii="Simplified Arabic" w:hAnsi="Simplified Arabic" w:cs="Simplified Arabic"/>
          <w:color w:val="000000"/>
          <w:sz w:val="28"/>
          <w:szCs w:val="28"/>
          <w:rtl/>
        </w:rPr>
        <w:t xml:space="preserve"> الضحي</w:t>
      </w:r>
      <w:r w:rsidRPr="00BA70E7">
        <w:rPr>
          <w:rFonts w:ascii="Simplified Arabic" w:hAnsi="Simplified Arabic" w:cs="Simplified Arabic" w:hint="cs"/>
          <w:color w:val="000000"/>
          <w:sz w:val="28"/>
          <w:szCs w:val="28"/>
          <w:rtl/>
        </w:rPr>
        <w:t xml:space="preserve">ة، </w:t>
      </w:r>
      <w:r w:rsidR="00B774D5" w:rsidRPr="00BA70E7">
        <w:rPr>
          <w:rFonts w:ascii="Simplified Arabic" w:hAnsi="Simplified Arabic" w:cs="Simplified Arabic"/>
          <w:color w:val="000000"/>
          <w:sz w:val="28"/>
          <w:szCs w:val="28"/>
          <w:rtl/>
        </w:rPr>
        <w:t>والبيئة المدرسية</w:t>
      </w:r>
      <w:r w:rsidRPr="00BA70E7">
        <w:rPr>
          <w:rFonts w:ascii="Simplified Arabic" w:hAnsi="Simplified Arabic" w:cs="Simplified Arabic" w:hint="cs"/>
          <w:color w:val="000000"/>
          <w:sz w:val="28"/>
          <w:szCs w:val="28"/>
          <w:rtl/>
        </w:rPr>
        <w:t>.</w:t>
      </w:r>
    </w:p>
    <w:p w:rsidR="009C0095" w:rsidRPr="00BA70E7" w:rsidRDefault="00C65494" w:rsidP="009C0095">
      <w:pPr>
        <w:spacing w:before="240" w:after="240" w:line="360" w:lineRule="auto"/>
        <w:ind w:firstLine="720"/>
        <w:jc w:val="both"/>
        <w:rPr>
          <w:rFonts w:ascii="Simplified Arabic" w:hAnsi="Simplified Arabic" w:cs="Simplified Arabic"/>
          <w:b/>
          <w:bCs/>
          <w:sz w:val="28"/>
          <w:szCs w:val="28"/>
          <w:rtl/>
        </w:rPr>
      </w:pPr>
      <w:r w:rsidRPr="00BA70E7">
        <w:rPr>
          <w:rFonts w:ascii="Simplified Arabic" w:hAnsi="Simplified Arabic" w:cs="Simplified Arabic"/>
          <w:color w:val="000000"/>
          <w:sz w:val="28"/>
          <w:szCs w:val="28"/>
          <w:rtl/>
        </w:rPr>
        <w:t xml:space="preserve"> يعد الاستقواء مشكل</w:t>
      </w:r>
      <w:r w:rsidRPr="00BA70E7">
        <w:rPr>
          <w:rFonts w:ascii="Simplified Arabic" w:hAnsi="Simplified Arabic" w:cs="Simplified Arabic" w:hint="cs"/>
          <w:color w:val="000000"/>
          <w:sz w:val="28"/>
          <w:szCs w:val="28"/>
          <w:rtl/>
        </w:rPr>
        <w:t>ة</w:t>
      </w:r>
      <w:r w:rsidRPr="00BA70E7">
        <w:rPr>
          <w:rFonts w:ascii="Simplified Arabic" w:hAnsi="Simplified Arabic" w:cs="Simplified Arabic"/>
          <w:color w:val="000000"/>
          <w:sz w:val="28"/>
          <w:szCs w:val="28"/>
          <w:rtl/>
        </w:rPr>
        <w:t xml:space="preserve"> كبير</w:t>
      </w:r>
      <w:r w:rsidRPr="00BA70E7">
        <w:rPr>
          <w:rFonts w:ascii="Simplified Arabic" w:hAnsi="Simplified Arabic" w:cs="Simplified Arabic" w:hint="cs"/>
          <w:color w:val="000000"/>
          <w:sz w:val="28"/>
          <w:szCs w:val="28"/>
          <w:rtl/>
        </w:rPr>
        <w:t>ة</w:t>
      </w:r>
      <w:r w:rsidR="00B774D5" w:rsidRPr="00BA70E7">
        <w:rPr>
          <w:rFonts w:ascii="Simplified Arabic" w:hAnsi="Simplified Arabic" w:cs="Simplified Arabic"/>
          <w:color w:val="000000"/>
          <w:sz w:val="28"/>
          <w:szCs w:val="28"/>
          <w:rtl/>
        </w:rPr>
        <w:t xml:space="preserve"> في المدرسة</w:t>
      </w:r>
      <w:r w:rsidRPr="00BA70E7">
        <w:rPr>
          <w:rFonts w:ascii="Simplified Arabic" w:hAnsi="Simplified Arabic" w:cs="Simplified Arabic" w:hint="cs"/>
          <w:color w:val="000000"/>
          <w:sz w:val="28"/>
          <w:szCs w:val="28"/>
          <w:rtl/>
        </w:rPr>
        <w:t>؛</w:t>
      </w:r>
      <w:r w:rsidRPr="00BA70E7">
        <w:rPr>
          <w:rFonts w:ascii="Simplified Arabic" w:hAnsi="Simplified Arabic" w:cs="Simplified Arabic"/>
          <w:color w:val="000000"/>
          <w:sz w:val="28"/>
          <w:szCs w:val="28"/>
          <w:rtl/>
        </w:rPr>
        <w:t xml:space="preserve"> ل</w:t>
      </w:r>
      <w:r w:rsidRPr="00BA70E7">
        <w:rPr>
          <w:rFonts w:ascii="Simplified Arabic" w:hAnsi="Simplified Arabic" w:cs="Simplified Arabic" w:hint="cs"/>
          <w:color w:val="000000"/>
          <w:sz w:val="28"/>
          <w:szCs w:val="28"/>
          <w:rtl/>
        </w:rPr>
        <w:t>أ</w:t>
      </w:r>
      <w:r w:rsidR="00B774D5" w:rsidRPr="00BA70E7">
        <w:rPr>
          <w:rFonts w:ascii="Simplified Arabic" w:hAnsi="Simplified Arabic" w:cs="Simplified Arabic"/>
          <w:color w:val="000000"/>
          <w:sz w:val="28"/>
          <w:szCs w:val="28"/>
          <w:rtl/>
        </w:rPr>
        <w:t>نه يؤذي الطلب</w:t>
      </w:r>
      <w:r w:rsidRPr="00BA70E7">
        <w:rPr>
          <w:rFonts w:ascii="Simplified Arabic" w:hAnsi="Simplified Arabic" w:cs="Simplified Arabic" w:hint="cs"/>
          <w:color w:val="000000"/>
          <w:sz w:val="28"/>
          <w:szCs w:val="28"/>
          <w:rtl/>
        </w:rPr>
        <w:t>ة</w:t>
      </w:r>
      <w:r w:rsidRPr="00BA70E7">
        <w:rPr>
          <w:rFonts w:ascii="Simplified Arabic" w:hAnsi="Simplified Arabic" w:cs="Simplified Arabic"/>
          <w:color w:val="000000"/>
          <w:sz w:val="28"/>
          <w:szCs w:val="28"/>
          <w:rtl/>
        </w:rPr>
        <w:t xml:space="preserve"> ال</w:t>
      </w:r>
      <w:r w:rsidRPr="00BA70E7">
        <w:rPr>
          <w:rFonts w:ascii="Simplified Arabic" w:hAnsi="Simplified Arabic" w:cs="Simplified Arabic" w:hint="cs"/>
          <w:color w:val="000000"/>
          <w:sz w:val="28"/>
          <w:szCs w:val="28"/>
          <w:rtl/>
        </w:rPr>
        <w:t>آ</w:t>
      </w:r>
      <w:r w:rsidR="00B774D5" w:rsidRPr="00BA70E7">
        <w:rPr>
          <w:rFonts w:ascii="Simplified Arabic" w:hAnsi="Simplified Arabic" w:cs="Simplified Arabic"/>
          <w:color w:val="000000"/>
          <w:sz w:val="28"/>
          <w:szCs w:val="28"/>
          <w:rtl/>
        </w:rPr>
        <w:t>خرين</w:t>
      </w:r>
      <w:r w:rsidRPr="00BA70E7">
        <w:rPr>
          <w:rFonts w:ascii="Simplified Arabic" w:hAnsi="Simplified Arabic" w:cs="Simplified Arabic" w:hint="cs"/>
          <w:color w:val="000000"/>
          <w:sz w:val="28"/>
          <w:szCs w:val="28"/>
          <w:rtl/>
        </w:rPr>
        <w:t>،</w:t>
      </w:r>
      <w:r w:rsidRPr="00BA70E7">
        <w:rPr>
          <w:rFonts w:ascii="Simplified Arabic" w:hAnsi="Simplified Arabic" w:cs="Simplified Arabic"/>
          <w:color w:val="000000"/>
          <w:sz w:val="28"/>
          <w:szCs w:val="28"/>
          <w:rtl/>
        </w:rPr>
        <w:t xml:space="preserve"> كما </w:t>
      </w:r>
      <w:r w:rsidRPr="00BA70E7">
        <w:rPr>
          <w:rFonts w:ascii="Simplified Arabic" w:hAnsi="Simplified Arabic" w:cs="Simplified Arabic" w:hint="cs"/>
          <w:color w:val="000000"/>
          <w:sz w:val="28"/>
          <w:szCs w:val="28"/>
          <w:rtl/>
        </w:rPr>
        <w:t>أ</w:t>
      </w:r>
      <w:r w:rsidRPr="00BA70E7">
        <w:rPr>
          <w:rFonts w:ascii="Simplified Arabic" w:hAnsi="Simplified Arabic" w:cs="Simplified Arabic"/>
          <w:color w:val="000000"/>
          <w:sz w:val="28"/>
          <w:szCs w:val="28"/>
          <w:rtl/>
        </w:rPr>
        <w:t xml:space="preserve">ن الاستقواء </w:t>
      </w:r>
      <w:r w:rsidRPr="00BA70E7">
        <w:rPr>
          <w:rFonts w:ascii="Simplified Arabic" w:hAnsi="Simplified Arabic" w:cs="Simplified Arabic" w:hint="cs"/>
          <w:color w:val="000000"/>
          <w:sz w:val="28"/>
          <w:szCs w:val="28"/>
          <w:rtl/>
        </w:rPr>
        <w:t>في ا</w:t>
      </w:r>
      <w:r w:rsidRPr="00BA70E7">
        <w:rPr>
          <w:rFonts w:ascii="Simplified Arabic" w:hAnsi="Simplified Arabic" w:cs="Simplified Arabic"/>
          <w:color w:val="000000"/>
          <w:sz w:val="28"/>
          <w:szCs w:val="28"/>
          <w:rtl/>
        </w:rPr>
        <w:t>لصف الدراسي يؤدي</w:t>
      </w:r>
      <w:r w:rsidR="0013335C" w:rsidRPr="00BA70E7">
        <w:rPr>
          <w:rFonts w:ascii="Simplified Arabic" w:hAnsi="Simplified Arabic" w:cs="Simplified Arabic"/>
          <w:color w:val="000000"/>
          <w:sz w:val="28"/>
          <w:szCs w:val="28"/>
          <w:rtl/>
        </w:rPr>
        <w:t xml:space="preserve"> إلى </w:t>
      </w:r>
      <w:r w:rsidR="00B774D5" w:rsidRPr="00BA70E7">
        <w:rPr>
          <w:rFonts w:ascii="Simplified Arabic" w:hAnsi="Simplified Arabic" w:cs="Simplified Arabic"/>
          <w:color w:val="000000"/>
          <w:sz w:val="28"/>
          <w:szCs w:val="28"/>
          <w:rtl/>
        </w:rPr>
        <w:t>حدوث الفوضى</w:t>
      </w:r>
      <w:r w:rsidRPr="00BA70E7">
        <w:rPr>
          <w:rFonts w:ascii="Simplified Arabic" w:hAnsi="Simplified Arabic" w:cs="Simplified Arabic" w:hint="cs"/>
          <w:color w:val="000000"/>
          <w:sz w:val="28"/>
          <w:szCs w:val="28"/>
          <w:rtl/>
        </w:rPr>
        <w:t>،</w:t>
      </w:r>
      <w:r w:rsidRPr="00BA70E7">
        <w:rPr>
          <w:rFonts w:ascii="Simplified Arabic" w:hAnsi="Simplified Arabic" w:cs="Simplified Arabic"/>
          <w:color w:val="000000"/>
          <w:sz w:val="28"/>
          <w:szCs w:val="28"/>
          <w:rtl/>
        </w:rPr>
        <w:t xml:space="preserve"> ويؤخر عملي</w:t>
      </w:r>
      <w:r w:rsidRPr="00BA70E7">
        <w:rPr>
          <w:rFonts w:ascii="Simplified Arabic" w:hAnsi="Simplified Arabic" w:cs="Simplified Arabic" w:hint="cs"/>
          <w:color w:val="000000"/>
          <w:sz w:val="28"/>
          <w:szCs w:val="28"/>
          <w:rtl/>
        </w:rPr>
        <w:t>ة</w:t>
      </w:r>
      <w:r w:rsidR="00B774D5" w:rsidRPr="00BA70E7">
        <w:rPr>
          <w:rFonts w:ascii="Simplified Arabic" w:hAnsi="Simplified Arabic" w:cs="Simplified Arabic"/>
          <w:color w:val="000000"/>
          <w:sz w:val="28"/>
          <w:szCs w:val="28"/>
          <w:rtl/>
        </w:rPr>
        <w:t xml:space="preserve"> التعلم والتعليم</w:t>
      </w:r>
      <w:r w:rsidRPr="00BA70E7">
        <w:rPr>
          <w:rFonts w:ascii="Simplified Arabic" w:hAnsi="Simplified Arabic" w:cs="Simplified Arabic" w:hint="cs"/>
          <w:color w:val="000000"/>
          <w:sz w:val="28"/>
          <w:szCs w:val="28"/>
          <w:rtl/>
        </w:rPr>
        <w:t>،</w:t>
      </w:r>
      <w:r w:rsidRPr="00BA70E7">
        <w:rPr>
          <w:rFonts w:ascii="Simplified Arabic" w:hAnsi="Simplified Arabic" w:cs="Simplified Arabic"/>
          <w:color w:val="000000"/>
          <w:sz w:val="28"/>
          <w:szCs w:val="28"/>
          <w:rtl/>
        </w:rPr>
        <w:t xml:space="preserve"> ويقلل من </w:t>
      </w:r>
      <w:r w:rsidRPr="00BA70E7">
        <w:rPr>
          <w:rFonts w:ascii="Simplified Arabic" w:hAnsi="Simplified Arabic" w:cs="Simplified Arabic" w:hint="cs"/>
          <w:color w:val="000000"/>
          <w:sz w:val="28"/>
          <w:szCs w:val="28"/>
          <w:rtl/>
        </w:rPr>
        <w:t>إ</w:t>
      </w:r>
      <w:r w:rsidRPr="00BA70E7">
        <w:rPr>
          <w:rFonts w:ascii="Simplified Arabic" w:hAnsi="Simplified Arabic" w:cs="Simplified Arabic"/>
          <w:color w:val="000000"/>
          <w:sz w:val="28"/>
          <w:szCs w:val="28"/>
          <w:rtl/>
        </w:rPr>
        <w:t>مكاني</w:t>
      </w:r>
      <w:r w:rsidRPr="00BA70E7">
        <w:rPr>
          <w:rFonts w:ascii="Simplified Arabic" w:hAnsi="Simplified Arabic" w:cs="Simplified Arabic" w:hint="cs"/>
          <w:color w:val="000000"/>
          <w:sz w:val="28"/>
          <w:szCs w:val="28"/>
          <w:rtl/>
        </w:rPr>
        <w:t>ة</w:t>
      </w:r>
      <w:r w:rsidRPr="00BA70E7">
        <w:rPr>
          <w:rFonts w:ascii="Simplified Arabic" w:hAnsi="Simplified Arabic" w:cs="Simplified Arabic"/>
          <w:color w:val="000000"/>
          <w:sz w:val="28"/>
          <w:szCs w:val="28"/>
          <w:rtl/>
        </w:rPr>
        <w:t xml:space="preserve"> الاستفاد</w:t>
      </w:r>
      <w:r w:rsidRPr="00BA70E7">
        <w:rPr>
          <w:rFonts w:ascii="Simplified Arabic" w:hAnsi="Simplified Arabic" w:cs="Simplified Arabic" w:hint="cs"/>
          <w:color w:val="000000"/>
          <w:sz w:val="28"/>
          <w:szCs w:val="28"/>
          <w:rtl/>
        </w:rPr>
        <w:t>ة</w:t>
      </w:r>
      <w:r w:rsidR="00B774D5" w:rsidRPr="00BA70E7">
        <w:rPr>
          <w:rFonts w:ascii="Simplified Arabic" w:hAnsi="Simplified Arabic" w:cs="Simplified Arabic"/>
          <w:color w:val="000000"/>
          <w:sz w:val="28"/>
          <w:szCs w:val="28"/>
          <w:rtl/>
        </w:rPr>
        <w:t xml:space="preserve"> من التدريس</w:t>
      </w:r>
      <w:r w:rsidRPr="00BA70E7">
        <w:rPr>
          <w:rFonts w:ascii="Simplified Arabic" w:hAnsi="Simplified Arabic" w:cs="Simplified Arabic" w:hint="cs"/>
          <w:color w:val="000000"/>
          <w:sz w:val="28"/>
          <w:szCs w:val="28"/>
          <w:rtl/>
        </w:rPr>
        <w:t>،</w:t>
      </w:r>
      <w:r w:rsidR="00B774D5" w:rsidRPr="00BA70E7">
        <w:rPr>
          <w:rFonts w:ascii="Simplified Arabic" w:hAnsi="Simplified Arabic" w:cs="Simplified Arabic"/>
          <w:color w:val="000000"/>
          <w:sz w:val="28"/>
          <w:szCs w:val="28"/>
          <w:rtl/>
        </w:rPr>
        <w:t xml:space="preserve"> والبرامج التعليمية</w:t>
      </w:r>
      <w:r w:rsidRPr="00BA70E7">
        <w:rPr>
          <w:rFonts w:ascii="Simplified Arabic" w:hAnsi="Simplified Arabic" w:cs="Simplified Arabic" w:hint="cs"/>
          <w:color w:val="000000"/>
          <w:sz w:val="28"/>
          <w:szCs w:val="28"/>
          <w:rtl/>
        </w:rPr>
        <w:t>،</w:t>
      </w:r>
      <w:r w:rsidRPr="00BA70E7">
        <w:rPr>
          <w:rFonts w:ascii="Simplified Arabic" w:hAnsi="Simplified Arabic" w:cs="Simplified Arabic"/>
          <w:color w:val="000000"/>
          <w:sz w:val="28"/>
          <w:szCs w:val="28"/>
          <w:rtl/>
        </w:rPr>
        <w:t xml:space="preserve"> وال</w:t>
      </w:r>
      <w:r w:rsidRPr="00BA70E7">
        <w:rPr>
          <w:rFonts w:ascii="Simplified Arabic" w:hAnsi="Simplified Arabic" w:cs="Simplified Arabic" w:hint="cs"/>
          <w:color w:val="000000"/>
          <w:sz w:val="28"/>
          <w:szCs w:val="28"/>
          <w:rtl/>
        </w:rPr>
        <w:t>أ</w:t>
      </w:r>
      <w:r w:rsidR="00B774D5" w:rsidRPr="00BA70E7">
        <w:rPr>
          <w:rFonts w:ascii="Simplified Arabic" w:hAnsi="Simplified Arabic" w:cs="Simplified Arabic"/>
          <w:color w:val="000000"/>
          <w:sz w:val="28"/>
          <w:szCs w:val="28"/>
          <w:rtl/>
        </w:rPr>
        <w:t>من النفسي</w:t>
      </w:r>
      <w:r w:rsidRPr="00BA70E7">
        <w:rPr>
          <w:rFonts w:ascii="Simplified Arabic" w:hAnsi="Simplified Arabic" w:cs="Simplified Arabic" w:hint="cs"/>
          <w:color w:val="000000"/>
          <w:sz w:val="28"/>
          <w:szCs w:val="28"/>
          <w:rtl/>
        </w:rPr>
        <w:t>،</w:t>
      </w:r>
      <w:r w:rsidRPr="00BA70E7">
        <w:rPr>
          <w:rFonts w:ascii="Simplified Arabic" w:hAnsi="Simplified Arabic" w:cs="Simplified Arabic"/>
          <w:color w:val="000000"/>
          <w:sz w:val="28"/>
          <w:szCs w:val="28"/>
          <w:rtl/>
        </w:rPr>
        <w:t xml:space="preserve"> والبناء ال</w:t>
      </w:r>
      <w:r w:rsidRPr="00BA70E7">
        <w:rPr>
          <w:rFonts w:ascii="Simplified Arabic" w:hAnsi="Simplified Arabic" w:cs="Simplified Arabic" w:hint="cs"/>
          <w:color w:val="000000"/>
          <w:sz w:val="28"/>
          <w:szCs w:val="28"/>
          <w:rtl/>
        </w:rPr>
        <w:t>أ</w:t>
      </w:r>
      <w:r w:rsidRPr="00BA70E7">
        <w:rPr>
          <w:rFonts w:ascii="Simplified Arabic" w:hAnsi="Simplified Arabic" w:cs="Simplified Arabic"/>
          <w:color w:val="000000"/>
          <w:sz w:val="28"/>
          <w:szCs w:val="28"/>
          <w:rtl/>
        </w:rPr>
        <w:t>مني والاجتماعي في البيئة الصفي</w:t>
      </w:r>
      <w:r w:rsidRPr="00BA70E7">
        <w:rPr>
          <w:rFonts w:ascii="Simplified Arabic" w:hAnsi="Simplified Arabic" w:cs="Simplified Arabic" w:hint="cs"/>
          <w:color w:val="000000"/>
          <w:sz w:val="28"/>
          <w:szCs w:val="28"/>
          <w:rtl/>
        </w:rPr>
        <w:t>ة؛</w:t>
      </w:r>
      <w:r w:rsidRPr="00BA70E7">
        <w:rPr>
          <w:rFonts w:ascii="Simplified Arabic" w:hAnsi="Simplified Arabic" w:cs="Simplified Arabic"/>
          <w:color w:val="000000"/>
          <w:sz w:val="28"/>
          <w:szCs w:val="28"/>
          <w:rtl/>
        </w:rPr>
        <w:t xml:space="preserve"> لذلك </w:t>
      </w:r>
      <w:r w:rsidR="009D2E07" w:rsidRPr="00BA70E7">
        <w:rPr>
          <w:rFonts w:ascii="Simplified Arabic" w:hAnsi="Simplified Arabic" w:cs="Simplified Arabic" w:hint="cs"/>
          <w:color w:val="000000"/>
          <w:sz w:val="28"/>
          <w:szCs w:val="28"/>
          <w:rtl/>
        </w:rPr>
        <w:t>نلاحظ</w:t>
      </w:r>
      <w:r w:rsidRPr="00BA70E7">
        <w:rPr>
          <w:rFonts w:ascii="Simplified Arabic" w:hAnsi="Simplified Arabic" w:cs="Simplified Arabic"/>
          <w:color w:val="000000"/>
          <w:sz w:val="28"/>
          <w:szCs w:val="28"/>
          <w:rtl/>
        </w:rPr>
        <w:t xml:space="preserve"> </w:t>
      </w:r>
      <w:r w:rsidRPr="00BA70E7">
        <w:rPr>
          <w:rFonts w:ascii="Simplified Arabic" w:hAnsi="Simplified Arabic" w:cs="Simplified Arabic" w:hint="cs"/>
          <w:color w:val="000000"/>
          <w:sz w:val="28"/>
          <w:szCs w:val="28"/>
          <w:rtl/>
        </w:rPr>
        <w:t>أ</w:t>
      </w:r>
      <w:r w:rsidRPr="00BA70E7">
        <w:rPr>
          <w:rFonts w:ascii="Simplified Arabic" w:hAnsi="Simplified Arabic" w:cs="Simplified Arabic"/>
          <w:color w:val="000000"/>
          <w:sz w:val="28"/>
          <w:szCs w:val="28"/>
          <w:rtl/>
        </w:rPr>
        <w:t>ن هذا العدوان</w:t>
      </w:r>
      <w:r w:rsidR="007F1179" w:rsidRPr="00BA70E7">
        <w:rPr>
          <w:rFonts w:ascii="Simplified Arabic" w:hAnsi="Simplified Arabic" w:cs="Simplified Arabic"/>
          <w:color w:val="000000"/>
          <w:sz w:val="28"/>
          <w:szCs w:val="28"/>
          <w:rtl/>
        </w:rPr>
        <w:t xml:space="preserve"> </w:t>
      </w:r>
      <w:r w:rsidRPr="00BA70E7">
        <w:rPr>
          <w:rFonts w:ascii="Simplified Arabic" w:hAnsi="Simplified Arabic" w:cs="Simplified Arabic"/>
          <w:color w:val="000000"/>
          <w:sz w:val="28"/>
          <w:szCs w:val="28"/>
          <w:rtl/>
        </w:rPr>
        <w:t>تجاه الضحي</w:t>
      </w:r>
      <w:r w:rsidRPr="00BA70E7">
        <w:rPr>
          <w:rFonts w:ascii="Simplified Arabic" w:hAnsi="Simplified Arabic" w:cs="Simplified Arabic" w:hint="cs"/>
          <w:color w:val="000000"/>
          <w:sz w:val="28"/>
          <w:szCs w:val="28"/>
          <w:rtl/>
        </w:rPr>
        <w:t>ة</w:t>
      </w:r>
      <w:r w:rsidRPr="00BA70E7">
        <w:rPr>
          <w:rFonts w:ascii="Simplified Arabic" w:hAnsi="Simplified Arabic" w:cs="Simplified Arabic"/>
          <w:color w:val="000000"/>
          <w:sz w:val="28"/>
          <w:szCs w:val="28"/>
          <w:rtl/>
        </w:rPr>
        <w:t xml:space="preserve"> يلحق الضرر بالكثير من الطلب</w:t>
      </w:r>
      <w:r w:rsidRPr="00BA70E7">
        <w:rPr>
          <w:rFonts w:ascii="Simplified Arabic" w:hAnsi="Simplified Arabic" w:cs="Simplified Arabic" w:hint="cs"/>
          <w:color w:val="000000"/>
          <w:sz w:val="28"/>
          <w:szCs w:val="28"/>
          <w:rtl/>
        </w:rPr>
        <w:t>ة،</w:t>
      </w:r>
      <w:r w:rsidRPr="00BA70E7">
        <w:rPr>
          <w:rFonts w:ascii="Simplified Arabic" w:hAnsi="Simplified Arabic" w:cs="Simplified Arabic"/>
          <w:color w:val="000000"/>
          <w:sz w:val="28"/>
          <w:szCs w:val="28"/>
          <w:rtl/>
        </w:rPr>
        <w:t xml:space="preserve"> ويشعر الضح</w:t>
      </w:r>
      <w:r w:rsidRPr="00BA70E7">
        <w:rPr>
          <w:rFonts w:ascii="Simplified Arabic" w:hAnsi="Simplified Arabic" w:cs="Simplified Arabic" w:hint="cs"/>
          <w:color w:val="000000"/>
          <w:sz w:val="28"/>
          <w:szCs w:val="28"/>
          <w:rtl/>
        </w:rPr>
        <w:t>ية</w:t>
      </w:r>
      <w:r w:rsidRPr="00BA70E7">
        <w:rPr>
          <w:rFonts w:ascii="Simplified Arabic" w:hAnsi="Simplified Arabic" w:cs="Simplified Arabic"/>
          <w:color w:val="000000"/>
          <w:sz w:val="28"/>
          <w:szCs w:val="28"/>
          <w:rtl/>
        </w:rPr>
        <w:t xml:space="preserve"> من ال</w:t>
      </w:r>
      <w:r w:rsidRPr="00BA70E7">
        <w:rPr>
          <w:rFonts w:ascii="Simplified Arabic" w:hAnsi="Simplified Arabic" w:cs="Simplified Arabic" w:hint="cs"/>
          <w:color w:val="000000"/>
          <w:sz w:val="28"/>
          <w:szCs w:val="28"/>
          <w:rtl/>
        </w:rPr>
        <w:t>أ</w:t>
      </w:r>
      <w:r w:rsidR="00B774D5" w:rsidRPr="00BA70E7">
        <w:rPr>
          <w:rFonts w:ascii="Simplified Arabic" w:hAnsi="Simplified Arabic" w:cs="Simplified Arabic"/>
          <w:color w:val="000000"/>
          <w:sz w:val="28"/>
          <w:szCs w:val="28"/>
          <w:rtl/>
        </w:rPr>
        <w:t>شخاص المنبوذين المرفوضين</w:t>
      </w:r>
      <w:r w:rsidRPr="00BA70E7">
        <w:rPr>
          <w:rFonts w:ascii="Simplified Arabic" w:hAnsi="Simplified Arabic" w:cs="Simplified Arabic" w:hint="cs"/>
          <w:color w:val="000000"/>
          <w:sz w:val="28"/>
          <w:szCs w:val="28"/>
          <w:rtl/>
        </w:rPr>
        <w:t>،</w:t>
      </w:r>
      <w:r w:rsidR="00B774D5" w:rsidRPr="00BA70E7">
        <w:rPr>
          <w:rFonts w:ascii="Simplified Arabic" w:hAnsi="Simplified Arabic" w:cs="Simplified Arabic"/>
          <w:color w:val="000000"/>
          <w:sz w:val="28"/>
          <w:szCs w:val="28"/>
          <w:rtl/>
        </w:rPr>
        <w:t xml:space="preserve"> وغير المرغوب بهم في المدرسة</w:t>
      </w:r>
      <w:r w:rsidRPr="00BA70E7">
        <w:rPr>
          <w:rFonts w:ascii="Simplified Arabic" w:hAnsi="Simplified Arabic" w:cs="Simplified Arabic" w:hint="cs"/>
          <w:color w:val="000000"/>
          <w:sz w:val="28"/>
          <w:szCs w:val="28"/>
          <w:rtl/>
        </w:rPr>
        <w:t>،</w:t>
      </w:r>
      <w:r w:rsidR="00B774D5" w:rsidRPr="00BA70E7">
        <w:rPr>
          <w:rFonts w:ascii="Simplified Arabic" w:hAnsi="Simplified Arabic" w:cs="Simplified Arabic"/>
          <w:color w:val="000000"/>
          <w:sz w:val="28"/>
          <w:szCs w:val="28"/>
          <w:rtl/>
        </w:rPr>
        <w:t xml:space="preserve"> </w:t>
      </w:r>
      <w:r w:rsidRPr="00BA70E7">
        <w:rPr>
          <w:rFonts w:ascii="Simplified Arabic" w:hAnsi="Simplified Arabic" w:cs="Simplified Arabic" w:hint="cs"/>
          <w:color w:val="000000"/>
          <w:sz w:val="28"/>
          <w:szCs w:val="28"/>
          <w:rtl/>
        </w:rPr>
        <w:t>و</w:t>
      </w:r>
      <w:r w:rsidR="00B774D5" w:rsidRPr="00BA70E7">
        <w:rPr>
          <w:rFonts w:ascii="Simplified Arabic" w:hAnsi="Simplified Arabic" w:cs="Simplified Arabic"/>
          <w:color w:val="000000"/>
          <w:sz w:val="28"/>
          <w:szCs w:val="28"/>
          <w:rtl/>
        </w:rPr>
        <w:t>يزيد من شعوره بالخوف</w:t>
      </w:r>
      <w:r w:rsidRPr="00BA70E7">
        <w:rPr>
          <w:rFonts w:ascii="Simplified Arabic" w:hAnsi="Simplified Arabic" w:cs="Simplified Arabic" w:hint="cs"/>
          <w:color w:val="000000"/>
          <w:sz w:val="28"/>
          <w:szCs w:val="28"/>
          <w:rtl/>
        </w:rPr>
        <w:t>،</w:t>
      </w:r>
      <w:r w:rsidR="00B774D5" w:rsidRPr="00BA70E7">
        <w:rPr>
          <w:rFonts w:ascii="Simplified Arabic" w:hAnsi="Simplified Arabic" w:cs="Simplified Arabic"/>
          <w:color w:val="000000"/>
          <w:sz w:val="28"/>
          <w:szCs w:val="28"/>
          <w:rtl/>
        </w:rPr>
        <w:t xml:space="preserve"> والقلق</w:t>
      </w:r>
      <w:r w:rsidRPr="00BA70E7">
        <w:rPr>
          <w:rFonts w:ascii="Simplified Arabic" w:hAnsi="Simplified Arabic" w:cs="Simplified Arabic" w:hint="cs"/>
          <w:color w:val="000000"/>
          <w:sz w:val="28"/>
          <w:szCs w:val="28"/>
          <w:rtl/>
        </w:rPr>
        <w:t>،</w:t>
      </w:r>
      <w:r w:rsidRPr="00BA70E7">
        <w:rPr>
          <w:rFonts w:ascii="Simplified Arabic" w:hAnsi="Simplified Arabic" w:cs="Simplified Arabic"/>
          <w:color w:val="000000"/>
          <w:sz w:val="28"/>
          <w:szCs w:val="28"/>
          <w:rtl/>
        </w:rPr>
        <w:t xml:space="preserve"> وعدم الراح</w:t>
      </w:r>
      <w:r w:rsidRPr="00BA70E7">
        <w:rPr>
          <w:rFonts w:ascii="Simplified Arabic" w:hAnsi="Simplified Arabic" w:cs="Simplified Arabic" w:hint="cs"/>
          <w:color w:val="000000"/>
          <w:sz w:val="28"/>
          <w:szCs w:val="28"/>
          <w:rtl/>
        </w:rPr>
        <w:t>ة،</w:t>
      </w:r>
      <w:r w:rsidRPr="00BA70E7">
        <w:rPr>
          <w:rFonts w:ascii="Simplified Arabic" w:hAnsi="Simplified Arabic" w:cs="Simplified Arabic"/>
          <w:color w:val="000000"/>
          <w:sz w:val="28"/>
          <w:szCs w:val="28"/>
          <w:rtl/>
        </w:rPr>
        <w:t xml:space="preserve"> </w:t>
      </w:r>
      <w:r w:rsidRPr="00BA70E7">
        <w:rPr>
          <w:rFonts w:ascii="Simplified Arabic" w:hAnsi="Simplified Arabic" w:cs="Simplified Arabic" w:hint="cs"/>
          <w:color w:val="000000"/>
          <w:sz w:val="28"/>
          <w:szCs w:val="28"/>
          <w:rtl/>
        </w:rPr>
        <w:t xml:space="preserve">ما قد يجعله </w:t>
      </w:r>
      <w:r w:rsidRPr="00BA70E7">
        <w:rPr>
          <w:rFonts w:ascii="Simplified Arabic" w:hAnsi="Simplified Arabic" w:cs="Simplified Arabic"/>
          <w:color w:val="000000"/>
          <w:sz w:val="28"/>
          <w:szCs w:val="28"/>
          <w:rtl/>
        </w:rPr>
        <w:t>ينسحب من المشارك</w:t>
      </w:r>
      <w:r w:rsidRPr="00BA70E7">
        <w:rPr>
          <w:rFonts w:ascii="Simplified Arabic" w:hAnsi="Simplified Arabic" w:cs="Simplified Arabic" w:hint="cs"/>
          <w:color w:val="000000"/>
          <w:sz w:val="28"/>
          <w:szCs w:val="28"/>
          <w:rtl/>
        </w:rPr>
        <w:t>ة</w:t>
      </w:r>
      <w:r w:rsidRPr="00BA70E7">
        <w:rPr>
          <w:rFonts w:ascii="Simplified Arabic" w:hAnsi="Simplified Arabic" w:cs="Simplified Arabic"/>
          <w:color w:val="000000"/>
          <w:sz w:val="28"/>
          <w:szCs w:val="28"/>
          <w:rtl/>
        </w:rPr>
        <w:t xml:space="preserve"> في ال</w:t>
      </w:r>
      <w:r w:rsidRPr="00BA70E7">
        <w:rPr>
          <w:rFonts w:ascii="Simplified Arabic" w:hAnsi="Simplified Arabic" w:cs="Simplified Arabic" w:hint="cs"/>
          <w:color w:val="000000"/>
          <w:sz w:val="28"/>
          <w:szCs w:val="28"/>
          <w:rtl/>
        </w:rPr>
        <w:t>أ</w:t>
      </w:r>
      <w:r w:rsidRPr="00BA70E7">
        <w:rPr>
          <w:rFonts w:ascii="Simplified Arabic" w:hAnsi="Simplified Arabic" w:cs="Simplified Arabic"/>
          <w:color w:val="000000"/>
          <w:sz w:val="28"/>
          <w:szCs w:val="28"/>
          <w:rtl/>
        </w:rPr>
        <w:t>نشط</w:t>
      </w:r>
      <w:r w:rsidRPr="00BA70E7">
        <w:rPr>
          <w:rFonts w:ascii="Simplified Arabic" w:hAnsi="Simplified Arabic" w:cs="Simplified Arabic" w:hint="cs"/>
          <w:color w:val="000000"/>
          <w:sz w:val="28"/>
          <w:szCs w:val="28"/>
          <w:rtl/>
        </w:rPr>
        <w:t>ة</w:t>
      </w:r>
      <w:r w:rsidR="00B774D5" w:rsidRPr="00BA70E7">
        <w:rPr>
          <w:rFonts w:ascii="Simplified Arabic" w:hAnsi="Simplified Arabic" w:cs="Simplified Arabic"/>
          <w:color w:val="000000"/>
          <w:sz w:val="28"/>
          <w:szCs w:val="28"/>
          <w:rtl/>
        </w:rPr>
        <w:t xml:space="preserve"> الدراسية</w:t>
      </w:r>
      <w:r w:rsidRPr="00BA70E7">
        <w:rPr>
          <w:rFonts w:ascii="Simplified Arabic" w:hAnsi="Simplified Arabic" w:cs="Simplified Arabic" w:hint="cs"/>
          <w:color w:val="000000"/>
          <w:sz w:val="28"/>
          <w:szCs w:val="28"/>
          <w:rtl/>
        </w:rPr>
        <w:t xml:space="preserve"> كافة،</w:t>
      </w:r>
      <w:r w:rsidR="00B774D5" w:rsidRPr="00BA70E7">
        <w:rPr>
          <w:rFonts w:ascii="Simplified Arabic" w:hAnsi="Simplified Arabic" w:cs="Simplified Arabic"/>
          <w:color w:val="000000"/>
          <w:sz w:val="28"/>
          <w:szCs w:val="28"/>
          <w:rtl/>
        </w:rPr>
        <w:t xml:space="preserve"> وق</w:t>
      </w:r>
      <w:r w:rsidRPr="00BA70E7">
        <w:rPr>
          <w:rFonts w:ascii="Simplified Arabic" w:hAnsi="Simplified Arabic" w:cs="Simplified Arabic"/>
          <w:color w:val="000000"/>
          <w:sz w:val="28"/>
          <w:szCs w:val="28"/>
          <w:rtl/>
        </w:rPr>
        <w:t>د يهرب من المدرسة خوفا من الطلب</w:t>
      </w:r>
      <w:r w:rsidRPr="00BA70E7">
        <w:rPr>
          <w:rFonts w:ascii="Simplified Arabic" w:hAnsi="Simplified Arabic" w:cs="Simplified Arabic" w:hint="cs"/>
          <w:color w:val="000000"/>
          <w:sz w:val="28"/>
          <w:szCs w:val="28"/>
          <w:rtl/>
        </w:rPr>
        <w:t>ة</w:t>
      </w:r>
      <w:r w:rsidR="007F1179" w:rsidRPr="00BA70E7">
        <w:rPr>
          <w:rFonts w:ascii="Simplified Arabic" w:hAnsi="Simplified Arabic" w:cs="Simplified Arabic"/>
          <w:color w:val="000000"/>
          <w:sz w:val="28"/>
          <w:szCs w:val="28"/>
          <w:rtl/>
        </w:rPr>
        <w:t xml:space="preserve"> </w:t>
      </w:r>
      <w:r w:rsidR="00B774D5" w:rsidRPr="00BA70E7">
        <w:rPr>
          <w:rFonts w:ascii="Simplified Arabic" w:hAnsi="Simplified Arabic" w:cs="Simplified Arabic"/>
          <w:color w:val="000000"/>
          <w:sz w:val="28"/>
          <w:szCs w:val="28"/>
          <w:rtl/>
        </w:rPr>
        <w:t>المستقوين</w:t>
      </w:r>
      <w:r w:rsidRPr="00BA70E7">
        <w:rPr>
          <w:rFonts w:ascii="Simplified Arabic" w:hAnsi="Simplified Arabic" w:cs="Simplified Arabic" w:hint="cs"/>
          <w:b/>
          <w:bCs/>
          <w:sz w:val="28"/>
          <w:szCs w:val="28"/>
          <w:rtl/>
        </w:rPr>
        <w:t xml:space="preserve"> </w:t>
      </w:r>
      <w:r w:rsidR="00B774D5" w:rsidRPr="00BA70E7">
        <w:rPr>
          <w:rFonts w:ascii="Simplified Arabic" w:hAnsi="Simplified Arabic" w:cs="Simplified Arabic"/>
          <w:b/>
          <w:bCs/>
          <w:sz w:val="28"/>
          <w:szCs w:val="28"/>
          <w:rtl/>
        </w:rPr>
        <w:t>(جياد، 2019).</w:t>
      </w:r>
    </w:p>
    <w:p w:rsidR="00B774D5" w:rsidRPr="00BA70E7" w:rsidRDefault="00B774D5" w:rsidP="00B774D5">
      <w:pPr>
        <w:spacing w:before="240" w:after="240" w:line="360" w:lineRule="auto"/>
        <w:jc w:val="both"/>
        <w:rPr>
          <w:b/>
          <w:bCs/>
          <w:rtl/>
        </w:rPr>
      </w:pPr>
      <w:r w:rsidRPr="00BA70E7">
        <w:rPr>
          <w:rFonts w:ascii="Simplified Arabic" w:hAnsi="Simplified Arabic" w:cs="Simplified Arabic"/>
          <w:b/>
          <w:bCs/>
          <w:color w:val="000000"/>
          <w:sz w:val="28"/>
          <w:szCs w:val="28"/>
          <w:rtl/>
        </w:rPr>
        <w:t>مفهوم الاستقواء</w:t>
      </w:r>
    </w:p>
    <w:p w:rsidR="00B774D5" w:rsidRPr="00BA70E7" w:rsidRDefault="00B774D5" w:rsidP="00AE7FA6">
      <w:pPr>
        <w:spacing w:before="240" w:after="240" w:line="360" w:lineRule="auto"/>
        <w:ind w:firstLine="720"/>
        <w:jc w:val="both"/>
        <w:rPr>
          <w:rFonts w:ascii="Simplified Arabic" w:hAnsi="Simplified Arabic" w:cs="Simplified Arabic"/>
          <w:b/>
          <w:bCs/>
          <w:color w:val="000000"/>
          <w:sz w:val="28"/>
          <w:szCs w:val="28"/>
          <w:rtl/>
        </w:rPr>
      </w:pPr>
      <w:r w:rsidRPr="00BA70E7">
        <w:rPr>
          <w:rFonts w:ascii="Simplified Arabic" w:hAnsi="Simplified Arabic" w:cs="Simplified Arabic"/>
          <w:color w:val="000000"/>
          <w:sz w:val="28"/>
          <w:szCs w:val="28"/>
          <w:rtl/>
        </w:rPr>
        <w:t>إن بداية ظهور مفهوم الاستقواء كان لدى طلبة المدارس</w:t>
      </w:r>
      <w:r w:rsidR="002B3182" w:rsidRPr="00BA70E7">
        <w:rPr>
          <w:rFonts w:ascii="Simplified Arabic" w:hAnsi="Simplified Arabic" w:cs="Simplified Arabic" w:hint="cs"/>
          <w:color w:val="000000"/>
          <w:sz w:val="28"/>
          <w:szCs w:val="28"/>
          <w:rtl/>
        </w:rPr>
        <w:t>،</w:t>
      </w:r>
      <w:r w:rsidR="002B3182" w:rsidRPr="00BA70E7">
        <w:rPr>
          <w:rFonts w:ascii="Simplified Arabic" w:hAnsi="Simplified Arabic" w:cs="Simplified Arabic"/>
          <w:color w:val="000000"/>
          <w:sz w:val="28"/>
          <w:szCs w:val="28"/>
          <w:rtl/>
        </w:rPr>
        <w:t xml:space="preserve"> فالاستقواء أو ما يُعرف ب</w:t>
      </w:r>
      <w:r w:rsidR="002B3182" w:rsidRPr="00BA70E7">
        <w:rPr>
          <w:rFonts w:ascii="Simplified Arabic" w:hAnsi="Simplified Arabic" w:cs="Simplified Arabic" w:hint="cs"/>
          <w:color w:val="000000"/>
          <w:sz w:val="28"/>
          <w:szCs w:val="28"/>
          <w:rtl/>
        </w:rPr>
        <w:t>(</w:t>
      </w:r>
      <w:r w:rsidRPr="00BA70E7">
        <w:rPr>
          <w:rFonts w:ascii="Simplified Arabic" w:hAnsi="Simplified Arabic" w:cs="Simplified Arabic"/>
          <w:color w:val="000000"/>
          <w:sz w:val="28"/>
          <w:szCs w:val="28"/>
        </w:rPr>
        <w:t>Bullying</w:t>
      </w:r>
      <w:r w:rsidR="002B3182" w:rsidRPr="00BA70E7">
        <w:rPr>
          <w:rFonts w:ascii="Simplified Arabic" w:hAnsi="Simplified Arabic" w:cs="Simplified Arabic"/>
          <w:color w:val="000000"/>
          <w:sz w:val="28"/>
          <w:szCs w:val="28"/>
          <w:rtl/>
        </w:rPr>
        <w:t xml:space="preserve">، </w:t>
      </w:r>
      <w:proofErr w:type="spellStart"/>
      <w:r w:rsidR="002B3182" w:rsidRPr="00BA70E7">
        <w:rPr>
          <w:rFonts w:ascii="Simplified Arabic" w:hAnsi="Simplified Arabic" w:cs="Simplified Arabic"/>
          <w:color w:val="000000"/>
          <w:sz w:val="28"/>
          <w:szCs w:val="28"/>
          <w:rtl/>
        </w:rPr>
        <w:t>ال</w:t>
      </w:r>
      <w:r w:rsidR="002B3182" w:rsidRPr="00BA70E7">
        <w:rPr>
          <w:rFonts w:ascii="Simplified Arabic" w:hAnsi="Simplified Arabic" w:cs="Simplified Arabic" w:hint="cs"/>
          <w:color w:val="000000"/>
          <w:sz w:val="28"/>
          <w:szCs w:val="28"/>
          <w:rtl/>
        </w:rPr>
        <w:t>ا</w:t>
      </w:r>
      <w:r w:rsidRPr="00BA70E7">
        <w:rPr>
          <w:rFonts w:ascii="Simplified Arabic" w:hAnsi="Simplified Arabic" w:cs="Simplified Arabic"/>
          <w:color w:val="000000"/>
          <w:sz w:val="28"/>
          <w:szCs w:val="28"/>
          <w:rtl/>
        </w:rPr>
        <w:t>ستئساد</w:t>
      </w:r>
      <w:proofErr w:type="spellEnd"/>
      <w:r w:rsidRPr="00BA70E7">
        <w:rPr>
          <w:rFonts w:ascii="Simplified Arabic" w:hAnsi="Simplified Arabic" w:cs="Simplified Arabic"/>
          <w:color w:val="000000"/>
          <w:sz w:val="28"/>
          <w:szCs w:val="28"/>
          <w:rtl/>
        </w:rPr>
        <w:t xml:space="preserve"> </w:t>
      </w:r>
      <w:proofErr w:type="spellStart"/>
      <w:r w:rsidRPr="00BA70E7">
        <w:rPr>
          <w:rFonts w:ascii="Simplified Arabic" w:hAnsi="Simplified Arabic" w:cs="Simplified Arabic"/>
          <w:color w:val="000000"/>
          <w:sz w:val="28"/>
          <w:szCs w:val="28"/>
        </w:rPr>
        <w:t>Lionship</w:t>
      </w:r>
      <w:proofErr w:type="spellEnd"/>
      <w:r w:rsidRPr="00BA70E7">
        <w:rPr>
          <w:rFonts w:ascii="Simplified Arabic" w:hAnsi="Simplified Arabic" w:cs="Simplified Arabic"/>
          <w:color w:val="000000"/>
          <w:sz w:val="28"/>
          <w:szCs w:val="28"/>
          <w:rtl/>
        </w:rPr>
        <w:t xml:space="preserve"> ،</w:t>
      </w:r>
      <w:r w:rsidR="002B3182" w:rsidRPr="00BA70E7">
        <w:rPr>
          <w:rFonts w:ascii="Simplified Arabic" w:hAnsi="Simplified Arabic" w:cs="Simplified Arabic" w:hint="cs"/>
          <w:color w:val="000000"/>
          <w:sz w:val="28"/>
          <w:szCs w:val="28"/>
          <w:rtl/>
        </w:rPr>
        <w:t xml:space="preserve"> </w:t>
      </w:r>
      <w:r w:rsidRPr="00BA70E7">
        <w:rPr>
          <w:rFonts w:ascii="Simplified Arabic" w:hAnsi="Simplified Arabic" w:cs="Simplified Arabic"/>
          <w:color w:val="000000"/>
          <w:sz w:val="28"/>
          <w:szCs w:val="28"/>
          <w:rtl/>
        </w:rPr>
        <w:t xml:space="preserve">العدوان </w:t>
      </w:r>
      <w:r w:rsidRPr="00BA70E7">
        <w:rPr>
          <w:rFonts w:ascii="Simplified Arabic" w:hAnsi="Simplified Arabic" w:cs="Simplified Arabic"/>
          <w:color w:val="000000"/>
          <w:sz w:val="28"/>
          <w:szCs w:val="28"/>
        </w:rPr>
        <w:t>Violence</w:t>
      </w:r>
      <w:r w:rsidRPr="00BA70E7">
        <w:rPr>
          <w:rFonts w:ascii="Simplified Arabic" w:hAnsi="Simplified Arabic" w:cs="Simplified Arabic"/>
          <w:color w:val="000000"/>
          <w:sz w:val="28"/>
          <w:szCs w:val="28"/>
          <w:rtl/>
        </w:rPr>
        <w:t>) كلها مفاهيم تدل على معنى واحد</w:t>
      </w:r>
      <w:r w:rsidR="002B3182" w:rsidRPr="00BA70E7">
        <w:rPr>
          <w:rFonts w:ascii="Simplified Arabic" w:hAnsi="Simplified Arabic" w:cs="Simplified Arabic" w:hint="cs"/>
          <w:color w:val="000000"/>
          <w:sz w:val="28"/>
          <w:szCs w:val="28"/>
          <w:rtl/>
        </w:rPr>
        <w:t>،</w:t>
      </w:r>
      <w:r w:rsidRPr="00BA70E7">
        <w:rPr>
          <w:rFonts w:ascii="Simplified Arabic" w:hAnsi="Simplified Arabic" w:cs="Simplified Arabic"/>
          <w:color w:val="000000"/>
          <w:sz w:val="28"/>
          <w:szCs w:val="28"/>
          <w:rtl/>
        </w:rPr>
        <w:t xml:space="preserve"> وهو سيطرة فرد يمتلك القوة</w:t>
      </w:r>
      <w:r w:rsidR="002B3182" w:rsidRPr="00BA70E7">
        <w:rPr>
          <w:rFonts w:ascii="Simplified Arabic" w:hAnsi="Simplified Arabic" w:cs="Simplified Arabic"/>
          <w:color w:val="000000"/>
          <w:sz w:val="28"/>
          <w:szCs w:val="28"/>
          <w:rtl/>
        </w:rPr>
        <w:t xml:space="preserve"> على </w:t>
      </w:r>
      <w:r w:rsidR="002B3182" w:rsidRPr="00BA70E7">
        <w:rPr>
          <w:rFonts w:ascii="Simplified Arabic" w:hAnsi="Simplified Arabic" w:cs="Simplified Arabic" w:hint="cs"/>
          <w:color w:val="000000"/>
          <w:sz w:val="28"/>
          <w:szCs w:val="28"/>
          <w:rtl/>
        </w:rPr>
        <w:t>أ</w:t>
      </w:r>
      <w:r w:rsidR="002B3182" w:rsidRPr="00BA70E7">
        <w:rPr>
          <w:rFonts w:ascii="Simplified Arabic" w:hAnsi="Simplified Arabic" w:cs="Simplified Arabic"/>
          <w:color w:val="000000"/>
          <w:sz w:val="28"/>
          <w:szCs w:val="28"/>
          <w:rtl/>
        </w:rPr>
        <w:t xml:space="preserve">شخاص </w:t>
      </w:r>
      <w:r w:rsidR="002B3182" w:rsidRPr="00BA70E7">
        <w:rPr>
          <w:rFonts w:ascii="Simplified Arabic" w:hAnsi="Simplified Arabic" w:cs="Simplified Arabic" w:hint="cs"/>
          <w:color w:val="000000"/>
          <w:sz w:val="28"/>
          <w:szCs w:val="28"/>
          <w:rtl/>
        </w:rPr>
        <w:t>آ</w:t>
      </w:r>
      <w:r w:rsidRPr="00BA70E7">
        <w:rPr>
          <w:rFonts w:ascii="Simplified Arabic" w:hAnsi="Simplified Arabic" w:cs="Simplified Arabic"/>
          <w:color w:val="000000"/>
          <w:sz w:val="28"/>
          <w:szCs w:val="28"/>
          <w:rtl/>
        </w:rPr>
        <w:t>خري</w:t>
      </w:r>
      <w:r w:rsidR="002B3182" w:rsidRPr="00BA70E7">
        <w:rPr>
          <w:rFonts w:ascii="Simplified Arabic" w:hAnsi="Simplified Arabic" w:cs="Simplified Arabic"/>
          <w:color w:val="000000"/>
          <w:sz w:val="28"/>
          <w:szCs w:val="28"/>
          <w:rtl/>
        </w:rPr>
        <w:t xml:space="preserve">ن يكونون </w:t>
      </w:r>
      <w:r w:rsidR="002B3182" w:rsidRPr="00BA70E7">
        <w:rPr>
          <w:rFonts w:ascii="Simplified Arabic" w:hAnsi="Simplified Arabic" w:cs="Simplified Arabic" w:hint="cs"/>
          <w:color w:val="000000"/>
          <w:sz w:val="28"/>
          <w:szCs w:val="28"/>
          <w:rtl/>
        </w:rPr>
        <w:t>أ</w:t>
      </w:r>
      <w:r w:rsidRPr="00BA70E7">
        <w:rPr>
          <w:rFonts w:ascii="Simplified Arabic" w:hAnsi="Simplified Arabic" w:cs="Simplified Arabic"/>
          <w:color w:val="000000"/>
          <w:sz w:val="28"/>
          <w:szCs w:val="28"/>
          <w:rtl/>
        </w:rPr>
        <w:t>قل قوة منه</w:t>
      </w:r>
      <w:r w:rsidR="002B3182" w:rsidRPr="00BA70E7">
        <w:rPr>
          <w:rFonts w:ascii="Simplified Arabic" w:hAnsi="Simplified Arabic" w:cs="Simplified Arabic" w:hint="cs"/>
          <w:color w:val="000000"/>
          <w:sz w:val="28"/>
          <w:szCs w:val="28"/>
          <w:rtl/>
        </w:rPr>
        <w:t>،</w:t>
      </w:r>
      <w:r w:rsidRPr="00BA70E7">
        <w:rPr>
          <w:rFonts w:ascii="Simplified Arabic" w:hAnsi="Simplified Arabic" w:cs="Simplified Arabic"/>
          <w:color w:val="000000"/>
          <w:sz w:val="28"/>
          <w:szCs w:val="28"/>
          <w:rtl/>
        </w:rPr>
        <w:t xml:space="preserve"> وكان يطلق على </w:t>
      </w:r>
      <w:r w:rsidR="002B3182" w:rsidRPr="00BA70E7">
        <w:rPr>
          <w:rFonts w:ascii="Simplified Arabic" w:hAnsi="Simplified Arabic" w:cs="Simplified Arabic"/>
          <w:color w:val="000000"/>
          <w:sz w:val="28"/>
          <w:szCs w:val="28"/>
          <w:rtl/>
        </w:rPr>
        <w:t>الاستقواء قديما مصطلح الغوغاء (</w:t>
      </w:r>
      <w:r w:rsidRPr="00BA70E7">
        <w:rPr>
          <w:rFonts w:ascii="Simplified Arabic" w:hAnsi="Simplified Arabic" w:cs="Simplified Arabic"/>
          <w:color w:val="000000"/>
          <w:sz w:val="28"/>
          <w:szCs w:val="28"/>
        </w:rPr>
        <w:t>mobbing</w:t>
      </w:r>
      <w:r w:rsidRPr="00BA70E7">
        <w:rPr>
          <w:rFonts w:ascii="Simplified Arabic" w:hAnsi="Simplified Arabic" w:cs="Simplified Arabic"/>
          <w:color w:val="000000"/>
          <w:sz w:val="28"/>
          <w:szCs w:val="28"/>
          <w:rtl/>
        </w:rPr>
        <w:t xml:space="preserve">) ويقصد به هجوم جماعة </w:t>
      </w:r>
      <w:r w:rsidR="002B3182" w:rsidRPr="00BA70E7">
        <w:rPr>
          <w:rFonts w:ascii="Simplified Arabic" w:hAnsi="Simplified Arabic" w:cs="Simplified Arabic"/>
          <w:color w:val="000000"/>
          <w:sz w:val="28"/>
          <w:szCs w:val="28"/>
          <w:rtl/>
        </w:rPr>
        <w:t xml:space="preserve">تمتلك القوة والسيطرة على جماعة </w:t>
      </w:r>
      <w:r w:rsidR="002B3182" w:rsidRPr="00BA70E7">
        <w:rPr>
          <w:rFonts w:ascii="Simplified Arabic" w:hAnsi="Simplified Arabic" w:cs="Simplified Arabic" w:hint="cs"/>
          <w:color w:val="000000"/>
          <w:sz w:val="28"/>
          <w:szCs w:val="28"/>
          <w:rtl/>
        </w:rPr>
        <w:t>أ</w:t>
      </w:r>
      <w:r w:rsidR="002B3182" w:rsidRPr="00BA70E7">
        <w:rPr>
          <w:rFonts w:ascii="Simplified Arabic" w:hAnsi="Simplified Arabic" w:cs="Simplified Arabic"/>
          <w:color w:val="000000"/>
          <w:sz w:val="28"/>
          <w:szCs w:val="28"/>
          <w:rtl/>
        </w:rPr>
        <w:t xml:space="preserve">خرى </w:t>
      </w:r>
      <w:r w:rsidR="002B3182" w:rsidRPr="00BA70E7">
        <w:rPr>
          <w:rFonts w:ascii="Simplified Arabic" w:hAnsi="Simplified Arabic" w:cs="Simplified Arabic" w:hint="cs"/>
          <w:color w:val="000000"/>
          <w:sz w:val="28"/>
          <w:szCs w:val="28"/>
          <w:rtl/>
        </w:rPr>
        <w:t>أ</w:t>
      </w:r>
      <w:r w:rsidRPr="00BA70E7">
        <w:rPr>
          <w:rFonts w:ascii="Simplified Arabic" w:hAnsi="Simplified Arabic" w:cs="Simplified Arabic"/>
          <w:color w:val="000000"/>
          <w:sz w:val="28"/>
          <w:szCs w:val="28"/>
          <w:rtl/>
        </w:rPr>
        <w:t>ضعف منها</w:t>
      </w:r>
      <w:r w:rsidR="002B3182" w:rsidRPr="00BA70E7">
        <w:rPr>
          <w:rFonts w:ascii="Simplified Arabic" w:hAnsi="Simplified Arabic" w:cs="Simplified Arabic" w:hint="cs"/>
          <w:color w:val="000000"/>
          <w:sz w:val="28"/>
          <w:szCs w:val="28"/>
          <w:rtl/>
        </w:rPr>
        <w:t>،</w:t>
      </w:r>
      <w:r w:rsidRPr="00BA70E7">
        <w:rPr>
          <w:rFonts w:ascii="Simplified Arabic" w:hAnsi="Simplified Arabic" w:cs="Simplified Arabic"/>
          <w:color w:val="000000"/>
          <w:sz w:val="28"/>
          <w:szCs w:val="28"/>
          <w:rtl/>
        </w:rPr>
        <w:t xml:space="preserve"> </w:t>
      </w:r>
      <w:r w:rsidR="002B3182" w:rsidRPr="00BA70E7">
        <w:rPr>
          <w:rFonts w:ascii="Simplified Arabic" w:hAnsi="Simplified Arabic" w:cs="Simplified Arabic" w:hint="cs"/>
          <w:color w:val="000000"/>
          <w:sz w:val="28"/>
          <w:szCs w:val="28"/>
          <w:rtl/>
        </w:rPr>
        <w:t>و</w:t>
      </w:r>
      <w:r w:rsidR="002B3182" w:rsidRPr="00BA70E7">
        <w:rPr>
          <w:rFonts w:ascii="Simplified Arabic" w:hAnsi="Simplified Arabic" w:cs="Simplified Arabic"/>
          <w:color w:val="000000"/>
          <w:sz w:val="28"/>
          <w:szCs w:val="28"/>
          <w:rtl/>
        </w:rPr>
        <w:t>يشير</w:t>
      </w:r>
      <w:r w:rsidR="0013335C" w:rsidRPr="00BA70E7">
        <w:rPr>
          <w:rFonts w:ascii="Simplified Arabic" w:hAnsi="Simplified Arabic" w:cs="Simplified Arabic"/>
          <w:color w:val="000000"/>
          <w:sz w:val="28"/>
          <w:szCs w:val="28"/>
          <w:rtl/>
        </w:rPr>
        <w:t xml:space="preserve"> إلى </w:t>
      </w:r>
      <w:r w:rsidRPr="00BA70E7">
        <w:rPr>
          <w:rFonts w:ascii="Simplified Arabic" w:hAnsi="Simplified Arabic" w:cs="Simplified Arabic"/>
          <w:color w:val="000000"/>
          <w:sz w:val="28"/>
          <w:szCs w:val="28"/>
          <w:rtl/>
        </w:rPr>
        <w:t xml:space="preserve">الاستقواء الذي </w:t>
      </w:r>
      <w:r w:rsidRPr="00BA70E7">
        <w:rPr>
          <w:rFonts w:ascii="Simplified Arabic" w:hAnsi="Simplified Arabic" w:cs="Simplified Arabic"/>
          <w:color w:val="000000"/>
          <w:sz w:val="28"/>
          <w:szCs w:val="28"/>
          <w:rtl/>
        </w:rPr>
        <w:lastRenderedPageBreak/>
        <w:t>يقوم به شخص</w:t>
      </w:r>
      <w:r w:rsidR="002B3182" w:rsidRPr="00BA70E7">
        <w:rPr>
          <w:rFonts w:ascii="Simplified Arabic" w:hAnsi="Simplified Arabic" w:cs="Simplified Arabic" w:hint="cs"/>
          <w:color w:val="000000"/>
          <w:sz w:val="28"/>
          <w:szCs w:val="28"/>
          <w:rtl/>
        </w:rPr>
        <w:t>،</w:t>
      </w:r>
      <w:r w:rsidR="002B3182" w:rsidRPr="00BA70E7">
        <w:rPr>
          <w:rFonts w:ascii="Simplified Arabic" w:hAnsi="Simplified Arabic" w:cs="Simplified Arabic"/>
          <w:color w:val="000000"/>
          <w:sz w:val="28"/>
          <w:szCs w:val="28"/>
          <w:rtl/>
        </w:rPr>
        <w:t xml:space="preserve"> أو مجموعة من ال</w:t>
      </w:r>
      <w:r w:rsidR="002B3182" w:rsidRPr="00BA70E7">
        <w:rPr>
          <w:rFonts w:ascii="Simplified Arabic" w:hAnsi="Simplified Arabic" w:cs="Simplified Arabic" w:hint="cs"/>
          <w:color w:val="000000"/>
          <w:sz w:val="28"/>
          <w:szCs w:val="28"/>
          <w:rtl/>
        </w:rPr>
        <w:t>أ</w:t>
      </w:r>
      <w:r w:rsidR="002B3182" w:rsidRPr="00BA70E7">
        <w:rPr>
          <w:rFonts w:ascii="Simplified Arabic" w:hAnsi="Simplified Arabic" w:cs="Simplified Arabic"/>
          <w:color w:val="000000"/>
          <w:sz w:val="28"/>
          <w:szCs w:val="28"/>
          <w:rtl/>
        </w:rPr>
        <w:t>شخاص</w:t>
      </w:r>
      <w:r w:rsidRPr="00BA70E7">
        <w:rPr>
          <w:rFonts w:ascii="Simplified Arabic" w:hAnsi="Simplified Arabic" w:cs="Simplified Arabic"/>
          <w:color w:val="000000"/>
          <w:sz w:val="28"/>
          <w:szCs w:val="28"/>
          <w:rtl/>
        </w:rPr>
        <w:t>،</w:t>
      </w:r>
      <w:r w:rsidR="002B3182" w:rsidRPr="00BA70E7">
        <w:rPr>
          <w:rFonts w:ascii="Simplified Arabic" w:hAnsi="Simplified Arabic" w:cs="Simplified Arabic" w:hint="cs"/>
          <w:color w:val="000000"/>
          <w:sz w:val="28"/>
          <w:szCs w:val="28"/>
          <w:rtl/>
        </w:rPr>
        <w:t xml:space="preserve"> </w:t>
      </w:r>
      <w:r w:rsidRPr="00BA70E7">
        <w:rPr>
          <w:rFonts w:ascii="Simplified Arabic" w:hAnsi="Simplified Arabic" w:cs="Simplified Arabic"/>
          <w:color w:val="000000"/>
          <w:sz w:val="28"/>
          <w:szCs w:val="28"/>
          <w:rtl/>
        </w:rPr>
        <w:t xml:space="preserve">حتى إن </w:t>
      </w:r>
      <w:r w:rsidR="00147D28" w:rsidRPr="00BA70E7">
        <w:rPr>
          <w:rFonts w:ascii="Simplified Arabic" w:hAnsi="Simplified Arabic" w:cs="Simplified Arabic" w:hint="cs"/>
          <w:color w:val="000000"/>
          <w:sz w:val="28"/>
          <w:szCs w:val="28"/>
          <w:rtl/>
        </w:rPr>
        <w:t>الكثير من</w:t>
      </w:r>
      <w:r w:rsidRPr="00BA70E7">
        <w:rPr>
          <w:rFonts w:ascii="Simplified Arabic" w:hAnsi="Simplified Arabic" w:cs="Simplified Arabic"/>
          <w:color w:val="000000"/>
          <w:sz w:val="28"/>
          <w:szCs w:val="28"/>
          <w:rtl/>
        </w:rPr>
        <w:t xml:space="preserve"> الباحثين قد ربطوا بين هذ</w:t>
      </w:r>
      <w:r w:rsidR="00147D28" w:rsidRPr="00BA70E7">
        <w:rPr>
          <w:rFonts w:ascii="Simplified Arabic" w:hAnsi="Simplified Arabic" w:cs="Simplified Arabic" w:hint="cs"/>
          <w:color w:val="000000"/>
          <w:sz w:val="28"/>
          <w:szCs w:val="28"/>
          <w:rtl/>
        </w:rPr>
        <w:t>ه</w:t>
      </w:r>
      <w:r w:rsidRPr="00BA70E7">
        <w:rPr>
          <w:rFonts w:ascii="Simplified Arabic" w:hAnsi="Simplified Arabic" w:cs="Simplified Arabic"/>
          <w:color w:val="000000"/>
          <w:sz w:val="28"/>
          <w:szCs w:val="28"/>
          <w:rtl/>
        </w:rPr>
        <w:t xml:space="preserve"> السلوك</w:t>
      </w:r>
      <w:r w:rsidR="00147D28" w:rsidRPr="00BA70E7">
        <w:rPr>
          <w:rFonts w:ascii="Simplified Arabic" w:hAnsi="Simplified Arabic" w:cs="Simplified Arabic" w:hint="cs"/>
          <w:color w:val="000000"/>
          <w:sz w:val="28"/>
          <w:szCs w:val="28"/>
          <w:rtl/>
        </w:rPr>
        <w:t>يات</w:t>
      </w:r>
      <w:r w:rsidRPr="00BA70E7">
        <w:rPr>
          <w:rFonts w:ascii="Simplified Arabic" w:hAnsi="Simplified Arabic" w:cs="Simplified Arabic"/>
          <w:color w:val="000000"/>
          <w:sz w:val="28"/>
          <w:szCs w:val="28"/>
          <w:rtl/>
        </w:rPr>
        <w:t xml:space="preserve"> والبيئ</w:t>
      </w:r>
      <w:r w:rsidR="00147D28" w:rsidRPr="00BA70E7">
        <w:rPr>
          <w:rFonts w:ascii="Simplified Arabic" w:hAnsi="Simplified Arabic" w:cs="Simplified Arabic" w:hint="cs"/>
          <w:color w:val="000000"/>
          <w:sz w:val="28"/>
          <w:szCs w:val="28"/>
          <w:rtl/>
        </w:rPr>
        <w:t>ات</w:t>
      </w:r>
      <w:r w:rsidRPr="00BA70E7">
        <w:rPr>
          <w:rFonts w:ascii="Simplified Arabic" w:hAnsi="Simplified Arabic" w:cs="Simplified Arabic"/>
          <w:color w:val="000000"/>
          <w:sz w:val="28"/>
          <w:szCs w:val="28"/>
          <w:rtl/>
        </w:rPr>
        <w:t xml:space="preserve"> المدرسية بوصفها المكان المناسب لنشأة هذا السلوك، والذي يترتب عليه كثير من الآثار السلبية النفسية</w:t>
      </w:r>
      <w:r w:rsidR="002B3182" w:rsidRPr="00BA70E7">
        <w:rPr>
          <w:rFonts w:ascii="Simplified Arabic" w:hAnsi="Simplified Arabic" w:cs="Simplified Arabic" w:hint="cs"/>
          <w:color w:val="000000"/>
          <w:sz w:val="28"/>
          <w:szCs w:val="28"/>
          <w:rtl/>
        </w:rPr>
        <w:t>،</w:t>
      </w:r>
      <w:r w:rsidRPr="00BA70E7">
        <w:rPr>
          <w:rFonts w:ascii="Simplified Arabic" w:hAnsi="Simplified Arabic" w:cs="Simplified Arabic"/>
          <w:color w:val="000000"/>
          <w:sz w:val="28"/>
          <w:szCs w:val="28"/>
          <w:rtl/>
        </w:rPr>
        <w:t xml:space="preserve"> والاجتماعية، </w:t>
      </w:r>
      <w:proofErr w:type="spellStart"/>
      <w:r w:rsidRPr="00BA70E7">
        <w:rPr>
          <w:rFonts w:ascii="Simplified Arabic" w:hAnsi="Simplified Arabic" w:cs="Simplified Arabic"/>
          <w:color w:val="000000"/>
          <w:sz w:val="28"/>
          <w:szCs w:val="28"/>
          <w:rtl/>
        </w:rPr>
        <w:t>وال</w:t>
      </w:r>
      <w:r w:rsidR="00E062D2" w:rsidRPr="00BA70E7">
        <w:rPr>
          <w:rFonts w:ascii="Simplified Arabic" w:hAnsi="Simplified Arabic" w:cs="Simplified Arabic"/>
          <w:color w:val="000000"/>
          <w:sz w:val="28"/>
          <w:szCs w:val="28"/>
          <w:rtl/>
        </w:rPr>
        <w:t>إنفعال</w:t>
      </w:r>
      <w:r w:rsidRPr="00BA70E7">
        <w:rPr>
          <w:rFonts w:ascii="Simplified Arabic" w:hAnsi="Simplified Arabic" w:cs="Simplified Arabic"/>
          <w:color w:val="000000"/>
          <w:sz w:val="28"/>
          <w:szCs w:val="28"/>
          <w:rtl/>
        </w:rPr>
        <w:t>ية</w:t>
      </w:r>
      <w:proofErr w:type="spellEnd"/>
      <w:r w:rsidRPr="00BA70E7">
        <w:rPr>
          <w:rFonts w:ascii="Simplified Arabic" w:hAnsi="Simplified Arabic" w:cs="Simplified Arabic"/>
          <w:color w:val="000000"/>
          <w:sz w:val="28"/>
          <w:szCs w:val="28"/>
          <w:rtl/>
        </w:rPr>
        <w:t>، والأكاديمية التي تترك انعكاساتها على المستقوي وضحيته بما يحمله من عدوان تجاه الآخرين</w:t>
      </w:r>
      <w:r w:rsidR="002B3182" w:rsidRPr="00BA70E7">
        <w:rPr>
          <w:rFonts w:ascii="Simplified Arabic" w:hAnsi="Simplified Arabic" w:cs="Simplified Arabic" w:hint="cs"/>
          <w:color w:val="000000"/>
          <w:sz w:val="28"/>
          <w:szCs w:val="28"/>
          <w:rtl/>
        </w:rPr>
        <w:t>،</w:t>
      </w:r>
      <w:r w:rsidR="002B3182" w:rsidRPr="00BA70E7">
        <w:rPr>
          <w:rFonts w:ascii="Simplified Arabic" w:hAnsi="Simplified Arabic" w:cs="Simplified Arabic"/>
          <w:color w:val="000000"/>
          <w:sz w:val="28"/>
          <w:szCs w:val="28"/>
          <w:rtl/>
        </w:rPr>
        <w:t xml:space="preserve"> سواء أكان بصورة جسدية، أ</w:t>
      </w:r>
      <w:r w:rsidR="002B3182" w:rsidRPr="00BA70E7">
        <w:rPr>
          <w:rFonts w:ascii="Simplified Arabic" w:hAnsi="Simplified Arabic" w:cs="Simplified Arabic" w:hint="cs"/>
          <w:color w:val="000000"/>
          <w:sz w:val="28"/>
          <w:szCs w:val="28"/>
          <w:rtl/>
        </w:rPr>
        <w:t>م</w:t>
      </w:r>
      <w:r w:rsidR="002B3182" w:rsidRPr="00BA70E7">
        <w:rPr>
          <w:rFonts w:ascii="Simplified Arabic" w:hAnsi="Simplified Arabic" w:cs="Simplified Arabic"/>
          <w:color w:val="000000"/>
          <w:sz w:val="28"/>
          <w:szCs w:val="28"/>
          <w:rtl/>
        </w:rPr>
        <w:t xml:space="preserve"> لفظية، أ</w:t>
      </w:r>
      <w:r w:rsidR="002B3182" w:rsidRPr="00BA70E7">
        <w:rPr>
          <w:rFonts w:ascii="Simplified Arabic" w:hAnsi="Simplified Arabic" w:cs="Simplified Arabic" w:hint="cs"/>
          <w:color w:val="000000"/>
          <w:sz w:val="28"/>
          <w:szCs w:val="28"/>
          <w:rtl/>
        </w:rPr>
        <w:t>م</w:t>
      </w:r>
      <w:r w:rsidR="002B3182" w:rsidRPr="00BA70E7">
        <w:rPr>
          <w:rFonts w:ascii="Simplified Arabic" w:hAnsi="Simplified Arabic" w:cs="Simplified Arabic"/>
          <w:color w:val="000000"/>
          <w:sz w:val="28"/>
          <w:szCs w:val="28"/>
          <w:rtl/>
        </w:rPr>
        <w:t xml:space="preserve"> اجتماعية، أ</w:t>
      </w:r>
      <w:r w:rsidR="002B3182" w:rsidRPr="00BA70E7">
        <w:rPr>
          <w:rFonts w:ascii="Simplified Arabic" w:hAnsi="Simplified Arabic" w:cs="Simplified Arabic" w:hint="cs"/>
          <w:color w:val="000000"/>
          <w:sz w:val="28"/>
          <w:szCs w:val="28"/>
          <w:rtl/>
        </w:rPr>
        <w:t>م</w:t>
      </w:r>
      <w:r w:rsidRPr="00BA70E7">
        <w:rPr>
          <w:rFonts w:ascii="Simplified Arabic" w:hAnsi="Simplified Arabic" w:cs="Simplified Arabic"/>
          <w:color w:val="000000"/>
          <w:sz w:val="28"/>
          <w:szCs w:val="28"/>
          <w:rtl/>
        </w:rPr>
        <w:t xml:space="preserve"> ا</w:t>
      </w:r>
      <w:r w:rsidR="002B3182" w:rsidRPr="00BA70E7">
        <w:rPr>
          <w:rFonts w:ascii="Simplified Arabic" w:hAnsi="Simplified Arabic" w:cs="Simplified Arabic"/>
          <w:color w:val="000000"/>
          <w:sz w:val="28"/>
          <w:szCs w:val="28"/>
          <w:rtl/>
        </w:rPr>
        <w:t>ل</w:t>
      </w:r>
      <w:r w:rsidR="002B3182" w:rsidRPr="00BA70E7">
        <w:rPr>
          <w:rFonts w:ascii="Simplified Arabic" w:hAnsi="Simplified Arabic" w:cs="Simplified Arabic" w:hint="cs"/>
          <w:color w:val="000000"/>
          <w:sz w:val="28"/>
          <w:szCs w:val="28"/>
          <w:rtl/>
        </w:rPr>
        <w:t>إ</w:t>
      </w:r>
      <w:r w:rsidR="002B3182" w:rsidRPr="00BA70E7">
        <w:rPr>
          <w:rFonts w:ascii="Simplified Arabic" w:hAnsi="Simplified Arabic" w:cs="Simplified Arabic"/>
          <w:color w:val="000000"/>
          <w:sz w:val="28"/>
          <w:szCs w:val="28"/>
          <w:rtl/>
        </w:rPr>
        <w:t>لكترونية المرفوضة و</w:t>
      </w:r>
      <w:r w:rsidRPr="00BA70E7">
        <w:rPr>
          <w:rFonts w:ascii="Simplified Arabic" w:hAnsi="Simplified Arabic" w:cs="Simplified Arabic"/>
          <w:color w:val="000000"/>
          <w:sz w:val="28"/>
          <w:szCs w:val="28"/>
          <w:rtl/>
        </w:rPr>
        <w:t xml:space="preserve">غير </w:t>
      </w:r>
      <w:r w:rsidR="002B3182" w:rsidRPr="00BA70E7">
        <w:rPr>
          <w:rFonts w:ascii="Simplified Arabic" w:hAnsi="Simplified Arabic" w:cs="Simplified Arabic" w:hint="cs"/>
          <w:color w:val="000000"/>
          <w:sz w:val="28"/>
          <w:szCs w:val="28"/>
          <w:rtl/>
        </w:rPr>
        <w:t>ال</w:t>
      </w:r>
      <w:r w:rsidRPr="00BA70E7">
        <w:rPr>
          <w:rFonts w:ascii="Simplified Arabic" w:hAnsi="Simplified Arabic" w:cs="Simplified Arabic"/>
          <w:color w:val="000000"/>
          <w:sz w:val="28"/>
          <w:szCs w:val="28"/>
          <w:rtl/>
        </w:rPr>
        <w:t xml:space="preserve">مقبولة اجتماعيا </w:t>
      </w:r>
      <w:r w:rsidRPr="00BA70E7">
        <w:rPr>
          <w:rFonts w:ascii="Simplified Arabic" w:hAnsi="Simplified Arabic" w:cs="Simplified Arabic"/>
          <w:b/>
          <w:bCs/>
          <w:color w:val="000000"/>
          <w:sz w:val="28"/>
          <w:szCs w:val="28"/>
          <w:rtl/>
        </w:rPr>
        <w:t>(</w:t>
      </w:r>
      <w:r w:rsidRPr="00BA70E7">
        <w:rPr>
          <w:rFonts w:ascii="Simplified Arabic" w:hAnsi="Simplified Arabic" w:cs="Simplified Arabic"/>
          <w:b/>
          <w:bCs/>
          <w:color w:val="000000"/>
          <w:sz w:val="28"/>
          <w:szCs w:val="28"/>
        </w:rPr>
        <w:t>Olweus,1991</w:t>
      </w:r>
      <w:r w:rsidRPr="00BA70E7">
        <w:rPr>
          <w:rFonts w:ascii="Simplified Arabic" w:hAnsi="Simplified Arabic" w:cs="Simplified Arabic"/>
          <w:b/>
          <w:bCs/>
          <w:color w:val="000000"/>
          <w:sz w:val="28"/>
          <w:szCs w:val="28"/>
          <w:rtl/>
        </w:rPr>
        <w:t>)،</w:t>
      </w:r>
      <w:r w:rsidRPr="00BA70E7">
        <w:rPr>
          <w:rFonts w:ascii="Simplified Arabic" w:hAnsi="Simplified Arabic" w:cs="Simplified Arabic"/>
          <w:color w:val="000000"/>
          <w:sz w:val="28"/>
          <w:szCs w:val="28"/>
          <w:rtl/>
        </w:rPr>
        <w:t xml:space="preserve"> ويختلف الاستقواء عن السلوك العدواني بثلاثة مظاهر</w:t>
      </w:r>
      <w:r w:rsidR="00DE51C4" w:rsidRPr="00BA70E7">
        <w:rPr>
          <w:rFonts w:ascii="Simplified Arabic" w:hAnsi="Simplified Arabic" w:cs="Simplified Arabic" w:hint="cs"/>
          <w:color w:val="000000"/>
          <w:sz w:val="28"/>
          <w:szCs w:val="28"/>
          <w:rtl/>
        </w:rPr>
        <w:t xml:space="preserve">: </w:t>
      </w:r>
      <w:r w:rsidR="002B3182" w:rsidRPr="00BA70E7">
        <w:rPr>
          <w:rFonts w:ascii="Simplified Arabic" w:hAnsi="Simplified Arabic" w:cs="Simplified Arabic"/>
          <w:color w:val="000000"/>
          <w:sz w:val="28"/>
          <w:szCs w:val="28"/>
          <w:rtl/>
        </w:rPr>
        <w:t xml:space="preserve">قوة </w:t>
      </w:r>
      <w:r w:rsidR="002B3182" w:rsidRPr="00BA70E7">
        <w:rPr>
          <w:rFonts w:ascii="Simplified Arabic" w:hAnsi="Simplified Arabic" w:cs="Simplified Arabic" w:hint="cs"/>
          <w:color w:val="000000"/>
          <w:sz w:val="28"/>
          <w:szCs w:val="28"/>
          <w:rtl/>
        </w:rPr>
        <w:t>ا</w:t>
      </w:r>
      <w:r w:rsidRPr="00BA70E7">
        <w:rPr>
          <w:rFonts w:ascii="Simplified Arabic" w:hAnsi="Simplified Arabic" w:cs="Simplified Arabic"/>
          <w:color w:val="000000"/>
          <w:sz w:val="28"/>
          <w:szCs w:val="28"/>
          <w:rtl/>
        </w:rPr>
        <w:t xml:space="preserve">لاضطرابات </w:t>
      </w:r>
      <w:proofErr w:type="spellStart"/>
      <w:r w:rsidRPr="00BA70E7">
        <w:rPr>
          <w:rFonts w:ascii="Simplified Arabic" w:hAnsi="Simplified Arabic" w:cs="Simplified Arabic"/>
          <w:color w:val="000000"/>
          <w:sz w:val="28"/>
          <w:szCs w:val="28"/>
          <w:rtl/>
        </w:rPr>
        <w:t>ال</w:t>
      </w:r>
      <w:r w:rsidR="00E062D2" w:rsidRPr="00BA70E7">
        <w:rPr>
          <w:rFonts w:ascii="Simplified Arabic" w:hAnsi="Simplified Arabic" w:cs="Simplified Arabic"/>
          <w:color w:val="000000"/>
          <w:sz w:val="28"/>
          <w:szCs w:val="28"/>
          <w:rtl/>
        </w:rPr>
        <w:t>إنفعال</w:t>
      </w:r>
      <w:r w:rsidRPr="00BA70E7">
        <w:rPr>
          <w:rFonts w:ascii="Simplified Arabic" w:hAnsi="Simplified Arabic" w:cs="Simplified Arabic"/>
          <w:color w:val="000000"/>
          <w:sz w:val="28"/>
          <w:szCs w:val="28"/>
          <w:rtl/>
        </w:rPr>
        <w:t>ية</w:t>
      </w:r>
      <w:proofErr w:type="spellEnd"/>
      <w:r w:rsidRPr="00BA70E7">
        <w:rPr>
          <w:rFonts w:ascii="Simplified Arabic" w:hAnsi="Simplified Arabic" w:cs="Simplified Arabic"/>
          <w:color w:val="000000"/>
          <w:sz w:val="28"/>
          <w:szCs w:val="28"/>
          <w:rtl/>
        </w:rPr>
        <w:t xml:space="preserve"> كالقلق والاكت</w:t>
      </w:r>
      <w:r w:rsidR="002B3182" w:rsidRPr="00BA70E7">
        <w:rPr>
          <w:rFonts w:ascii="Simplified Arabic" w:hAnsi="Simplified Arabic" w:cs="Simplified Arabic"/>
          <w:color w:val="000000"/>
          <w:sz w:val="28"/>
          <w:szCs w:val="28"/>
          <w:rtl/>
        </w:rPr>
        <w:t xml:space="preserve">ئاب، وتدني تقدير الذات، </w:t>
      </w:r>
      <w:r w:rsidR="002B3182" w:rsidRPr="00BA70E7">
        <w:rPr>
          <w:rFonts w:ascii="Simplified Arabic" w:hAnsi="Simplified Arabic" w:cs="Simplified Arabic" w:hint="cs"/>
          <w:color w:val="000000"/>
          <w:sz w:val="28"/>
          <w:szCs w:val="28"/>
          <w:rtl/>
        </w:rPr>
        <w:t xml:space="preserve">كما </w:t>
      </w:r>
      <w:r w:rsidR="002B3182" w:rsidRPr="00BA70E7">
        <w:rPr>
          <w:rFonts w:ascii="Simplified Arabic" w:hAnsi="Simplified Arabic" w:cs="Simplified Arabic"/>
          <w:color w:val="000000"/>
          <w:sz w:val="28"/>
          <w:szCs w:val="28"/>
          <w:rtl/>
        </w:rPr>
        <w:t>له آثا</w:t>
      </w:r>
      <w:r w:rsidR="002B3182" w:rsidRPr="00BA70E7">
        <w:rPr>
          <w:rFonts w:ascii="Simplified Arabic" w:hAnsi="Simplified Arabic" w:cs="Simplified Arabic" w:hint="cs"/>
          <w:color w:val="000000"/>
          <w:sz w:val="28"/>
          <w:szCs w:val="28"/>
          <w:rtl/>
        </w:rPr>
        <w:t>ر</w:t>
      </w:r>
      <w:r w:rsidRPr="00BA70E7">
        <w:rPr>
          <w:rFonts w:ascii="Simplified Arabic" w:hAnsi="Simplified Arabic" w:cs="Simplified Arabic"/>
          <w:color w:val="000000"/>
          <w:sz w:val="28"/>
          <w:szCs w:val="28"/>
          <w:rtl/>
        </w:rPr>
        <w:t xml:space="preserve"> سلبية واضحة على ضحاياهم </w:t>
      </w:r>
    </w:p>
    <w:p w:rsidR="00AE7FA6" w:rsidRPr="00BA70E7" w:rsidRDefault="00AE7FA6" w:rsidP="00AE7FA6">
      <w:pPr>
        <w:spacing w:before="240" w:after="240" w:line="360" w:lineRule="auto"/>
        <w:ind w:firstLine="720"/>
        <w:jc w:val="both"/>
        <w:rPr>
          <w:rFonts w:ascii="Simplified Arabic" w:hAnsi="Simplified Arabic" w:cs="Simplified Arabic"/>
          <w:color w:val="000000"/>
          <w:sz w:val="28"/>
          <w:szCs w:val="28"/>
          <w:rtl/>
        </w:rPr>
      </w:pPr>
      <w:r w:rsidRPr="00BA70E7">
        <w:rPr>
          <w:rFonts w:ascii="Simplified Arabic" w:hAnsi="Simplified Arabic" w:cs="Simplified Arabic" w:hint="cs"/>
          <w:color w:val="000000"/>
          <w:sz w:val="28"/>
          <w:szCs w:val="28"/>
          <w:rtl/>
        </w:rPr>
        <w:t>مظاهر الاستقواء</w:t>
      </w:r>
    </w:p>
    <w:p w:rsidR="00B774D5" w:rsidRPr="00BA70E7" w:rsidRDefault="00476A08" w:rsidP="00AE7FA6">
      <w:pPr>
        <w:spacing w:before="240" w:after="240" w:line="360" w:lineRule="auto"/>
        <w:ind w:firstLine="720"/>
        <w:jc w:val="both"/>
        <w:rPr>
          <w:rFonts w:ascii="Simplified Arabic" w:hAnsi="Simplified Arabic" w:cs="Simplified Arabic"/>
          <w:color w:val="000000"/>
          <w:sz w:val="28"/>
          <w:szCs w:val="28"/>
          <w:rtl/>
        </w:rPr>
      </w:pPr>
      <w:r w:rsidRPr="00BA70E7">
        <w:rPr>
          <w:rFonts w:ascii="Simplified Arabic" w:hAnsi="Simplified Arabic" w:cs="Simplified Arabic"/>
          <w:color w:val="000000"/>
          <w:sz w:val="28"/>
          <w:szCs w:val="28"/>
          <w:rtl/>
        </w:rPr>
        <w:t>الاستقواء سلوك مؤذ</w:t>
      </w:r>
      <w:r w:rsidRPr="00BA70E7">
        <w:rPr>
          <w:rFonts w:ascii="Simplified Arabic" w:hAnsi="Simplified Arabic" w:cs="Simplified Arabic" w:hint="cs"/>
          <w:color w:val="000000"/>
          <w:sz w:val="28"/>
          <w:szCs w:val="28"/>
          <w:rtl/>
        </w:rPr>
        <w:t>ٍ</w:t>
      </w:r>
      <w:r w:rsidR="00B774D5" w:rsidRPr="00BA70E7">
        <w:rPr>
          <w:rFonts w:ascii="Simplified Arabic" w:hAnsi="Simplified Arabic" w:cs="Simplified Arabic"/>
          <w:color w:val="000000"/>
          <w:sz w:val="28"/>
          <w:szCs w:val="28"/>
          <w:rtl/>
        </w:rPr>
        <w:t xml:space="preserve"> متعمد</w:t>
      </w:r>
      <w:r w:rsidRPr="00BA70E7">
        <w:rPr>
          <w:rFonts w:ascii="Simplified Arabic" w:hAnsi="Simplified Arabic" w:cs="Simplified Arabic" w:hint="cs"/>
          <w:color w:val="000000"/>
          <w:sz w:val="28"/>
          <w:szCs w:val="28"/>
          <w:rtl/>
        </w:rPr>
        <w:t>،</w:t>
      </w:r>
      <w:r w:rsidR="00B774D5" w:rsidRPr="00BA70E7">
        <w:rPr>
          <w:rFonts w:ascii="Simplified Arabic" w:hAnsi="Simplified Arabic" w:cs="Simplified Arabic"/>
          <w:color w:val="000000"/>
          <w:sz w:val="28"/>
          <w:szCs w:val="28"/>
          <w:rtl/>
        </w:rPr>
        <w:t xml:space="preserve"> ويكرر طالب هذا السلوك</w:t>
      </w:r>
      <w:r w:rsidRPr="00BA70E7">
        <w:rPr>
          <w:rFonts w:ascii="Simplified Arabic" w:hAnsi="Simplified Arabic" w:cs="Simplified Arabic" w:hint="cs"/>
          <w:color w:val="000000"/>
          <w:sz w:val="28"/>
          <w:szCs w:val="28"/>
          <w:rtl/>
        </w:rPr>
        <w:t>،</w:t>
      </w:r>
      <w:r w:rsidRPr="00BA70E7">
        <w:rPr>
          <w:rFonts w:ascii="Simplified Arabic" w:hAnsi="Simplified Arabic" w:cs="Simplified Arabic"/>
          <w:color w:val="000000"/>
          <w:sz w:val="28"/>
          <w:szCs w:val="28"/>
          <w:rtl/>
        </w:rPr>
        <w:t xml:space="preserve"> بحيث يتعرض الضحي</w:t>
      </w:r>
      <w:r w:rsidRPr="00BA70E7">
        <w:rPr>
          <w:rFonts w:ascii="Simplified Arabic" w:hAnsi="Simplified Arabic" w:cs="Simplified Arabic" w:hint="cs"/>
          <w:color w:val="000000"/>
          <w:sz w:val="28"/>
          <w:szCs w:val="28"/>
          <w:rtl/>
        </w:rPr>
        <w:t>ة</w:t>
      </w:r>
      <w:r w:rsidR="00B774D5" w:rsidRPr="00BA70E7">
        <w:rPr>
          <w:rFonts w:ascii="Simplified Arabic" w:hAnsi="Simplified Arabic" w:cs="Simplified Arabic"/>
          <w:color w:val="000000"/>
          <w:sz w:val="28"/>
          <w:szCs w:val="28"/>
          <w:rtl/>
        </w:rPr>
        <w:t xml:space="preserve"> بشكل دائم</w:t>
      </w:r>
      <w:r w:rsidRPr="00BA70E7">
        <w:rPr>
          <w:rFonts w:ascii="Simplified Arabic" w:hAnsi="Simplified Arabic" w:cs="Simplified Arabic" w:hint="cs"/>
          <w:color w:val="000000"/>
          <w:sz w:val="28"/>
          <w:szCs w:val="28"/>
          <w:rtl/>
        </w:rPr>
        <w:t>،</w:t>
      </w:r>
      <w:r w:rsidR="00B774D5" w:rsidRPr="00BA70E7">
        <w:rPr>
          <w:rFonts w:ascii="Simplified Arabic" w:hAnsi="Simplified Arabic" w:cs="Simplified Arabic"/>
          <w:color w:val="000000"/>
          <w:sz w:val="28"/>
          <w:szCs w:val="28"/>
          <w:rtl/>
        </w:rPr>
        <w:t xml:space="preserve"> </w:t>
      </w:r>
      <w:r w:rsidRPr="00BA70E7">
        <w:rPr>
          <w:rFonts w:ascii="Simplified Arabic" w:hAnsi="Simplified Arabic" w:cs="Simplified Arabic"/>
          <w:color w:val="000000"/>
          <w:sz w:val="28"/>
          <w:szCs w:val="28"/>
          <w:rtl/>
        </w:rPr>
        <w:t xml:space="preserve">وهذا السلوك السلبي من المستقوي الذي يسبب </w:t>
      </w:r>
      <w:r w:rsidR="007D0CFD" w:rsidRPr="00BA70E7">
        <w:rPr>
          <w:rFonts w:ascii="Simplified Arabic" w:hAnsi="Simplified Arabic" w:cs="Simplified Arabic" w:hint="cs"/>
          <w:color w:val="000000"/>
          <w:sz w:val="28"/>
          <w:szCs w:val="28"/>
          <w:rtl/>
        </w:rPr>
        <w:t>آ</w:t>
      </w:r>
      <w:r w:rsidR="00B774D5" w:rsidRPr="00BA70E7">
        <w:rPr>
          <w:rFonts w:ascii="Simplified Arabic" w:hAnsi="Simplified Arabic" w:cs="Simplified Arabic"/>
          <w:color w:val="000000"/>
          <w:sz w:val="28"/>
          <w:szCs w:val="28"/>
          <w:rtl/>
        </w:rPr>
        <w:t>ل</w:t>
      </w:r>
      <w:r w:rsidR="0013335C" w:rsidRPr="00BA70E7">
        <w:rPr>
          <w:rFonts w:ascii="Simplified Arabic" w:hAnsi="Simplified Arabic" w:cs="Simplified Arabic" w:hint="cs"/>
          <w:color w:val="000000"/>
          <w:sz w:val="28"/>
          <w:szCs w:val="28"/>
          <w:rtl/>
        </w:rPr>
        <w:t>ا</w:t>
      </w:r>
      <w:r w:rsidR="00B774D5" w:rsidRPr="00BA70E7">
        <w:rPr>
          <w:rFonts w:ascii="Simplified Arabic" w:hAnsi="Simplified Arabic" w:cs="Simplified Arabic"/>
          <w:color w:val="000000"/>
          <w:sz w:val="28"/>
          <w:szCs w:val="28"/>
          <w:rtl/>
        </w:rPr>
        <w:t>ما</w:t>
      </w:r>
      <w:r w:rsidR="0013335C" w:rsidRPr="00BA70E7">
        <w:rPr>
          <w:rFonts w:ascii="Simplified Arabic" w:hAnsi="Simplified Arabic" w:cs="Simplified Arabic" w:hint="cs"/>
          <w:color w:val="000000"/>
          <w:sz w:val="28"/>
          <w:szCs w:val="28"/>
          <w:rtl/>
        </w:rPr>
        <w:t>ً</w:t>
      </w:r>
      <w:r w:rsidR="00B774D5" w:rsidRPr="00BA70E7">
        <w:rPr>
          <w:rFonts w:ascii="Simplified Arabic" w:hAnsi="Simplified Arabic" w:cs="Simplified Arabic"/>
          <w:color w:val="FF0000"/>
          <w:sz w:val="28"/>
          <w:szCs w:val="28"/>
          <w:rtl/>
        </w:rPr>
        <w:t xml:space="preserve"> </w:t>
      </w:r>
      <w:r w:rsidRPr="00BA70E7">
        <w:rPr>
          <w:rFonts w:ascii="Simplified Arabic" w:hAnsi="Simplified Arabic" w:cs="Simplified Arabic"/>
          <w:color w:val="000000"/>
          <w:sz w:val="28"/>
          <w:szCs w:val="28"/>
          <w:rtl/>
        </w:rPr>
        <w:t>جسدي</w:t>
      </w:r>
      <w:r w:rsidRPr="00BA70E7">
        <w:rPr>
          <w:rFonts w:ascii="Simplified Arabic" w:hAnsi="Simplified Arabic" w:cs="Simplified Arabic" w:hint="cs"/>
          <w:color w:val="000000"/>
          <w:sz w:val="28"/>
          <w:szCs w:val="28"/>
          <w:rtl/>
        </w:rPr>
        <w:t>ة،</w:t>
      </w:r>
      <w:r w:rsidRPr="00BA70E7">
        <w:rPr>
          <w:rFonts w:ascii="Simplified Arabic" w:hAnsi="Simplified Arabic" w:cs="Simplified Arabic"/>
          <w:color w:val="000000"/>
          <w:sz w:val="28"/>
          <w:szCs w:val="28"/>
          <w:rtl/>
        </w:rPr>
        <w:t xml:space="preserve"> ولفظي</w:t>
      </w:r>
      <w:r w:rsidRPr="00BA70E7">
        <w:rPr>
          <w:rFonts w:ascii="Simplified Arabic" w:hAnsi="Simplified Arabic" w:cs="Simplified Arabic" w:hint="cs"/>
          <w:color w:val="000000"/>
          <w:sz w:val="28"/>
          <w:szCs w:val="28"/>
          <w:rtl/>
        </w:rPr>
        <w:t>ة،</w:t>
      </w:r>
      <w:r w:rsidRPr="00BA70E7">
        <w:rPr>
          <w:rFonts w:ascii="Simplified Arabic" w:hAnsi="Simplified Arabic" w:cs="Simplified Arabic"/>
          <w:color w:val="000000"/>
          <w:sz w:val="28"/>
          <w:szCs w:val="28"/>
          <w:rtl/>
        </w:rPr>
        <w:t xml:space="preserve"> واجتماعي</w:t>
      </w:r>
      <w:r w:rsidRPr="00BA70E7">
        <w:rPr>
          <w:rFonts w:ascii="Simplified Arabic" w:hAnsi="Simplified Arabic" w:cs="Simplified Arabic" w:hint="cs"/>
          <w:color w:val="000000"/>
          <w:sz w:val="28"/>
          <w:szCs w:val="28"/>
          <w:rtl/>
        </w:rPr>
        <w:t>ة،</w:t>
      </w:r>
      <w:r w:rsidRPr="00BA70E7">
        <w:rPr>
          <w:rFonts w:ascii="Simplified Arabic" w:hAnsi="Simplified Arabic" w:cs="Simplified Arabic"/>
          <w:color w:val="000000"/>
          <w:sz w:val="28"/>
          <w:szCs w:val="28"/>
          <w:rtl/>
        </w:rPr>
        <w:t xml:space="preserve"> وكذلك </w:t>
      </w:r>
      <w:r w:rsidRPr="00BA70E7">
        <w:rPr>
          <w:rFonts w:ascii="Simplified Arabic" w:hAnsi="Simplified Arabic" w:cs="Simplified Arabic" w:hint="cs"/>
          <w:color w:val="000000"/>
          <w:sz w:val="28"/>
          <w:szCs w:val="28"/>
          <w:rtl/>
        </w:rPr>
        <w:t>إ</w:t>
      </w:r>
      <w:r w:rsidR="00B774D5" w:rsidRPr="00BA70E7">
        <w:rPr>
          <w:rFonts w:ascii="Simplified Arabic" w:hAnsi="Simplified Arabic" w:cs="Simplified Arabic"/>
          <w:color w:val="000000"/>
          <w:sz w:val="28"/>
          <w:szCs w:val="28"/>
          <w:rtl/>
        </w:rPr>
        <w:t>تلاف الممتلكات في المدرسة</w:t>
      </w:r>
      <w:r w:rsidRPr="00BA70E7">
        <w:rPr>
          <w:rFonts w:ascii="Simplified Arabic" w:hAnsi="Simplified Arabic" w:cs="Simplified Arabic" w:hint="cs"/>
          <w:color w:val="000000"/>
          <w:sz w:val="28"/>
          <w:szCs w:val="28"/>
          <w:rtl/>
        </w:rPr>
        <w:t>،</w:t>
      </w:r>
      <w:r w:rsidR="00B774D5" w:rsidRPr="00BA70E7">
        <w:rPr>
          <w:rFonts w:ascii="Simplified Arabic" w:hAnsi="Simplified Arabic" w:cs="Simplified Arabic"/>
          <w:color w:val="000000"/>
          <w:sz w:val="28"/>
          <w:szCs w:val="28"/>
          <w:rtl/>
        </w:rPr>
        <w:t xml:space="preserve"> وقد ينتج عنه</w:t>
      </w:r>
      <w:r w:rsidRPr="00BA70E7">
        <w:rPr>
          <w:rFonts w:ascii="Simplified Arabic" w:hAnsi="Simplified Arabic" w:cs="Simplified Arabic"/>
          <w:color w:val="000000"/>
          <w:sz w:val="28"/>
          <w:szCs w:val="28"/>
          <w:rtl/>
        </w:rPr>
        <w:t xml:space="preserve"> عدم تكافؤ في القوى بين المستق</w:t>
      </w:r>
      <w:r w:rsidRPr="00BA70E7">
        <w:rPr>
          <w:rFonts w:ascii="Simplified Arabic" w:hAnsi="Simplified Arabic" w:cs="Simplified Arabic" w:hint="cs"/>
          <w:color w:val="000000"/>
          <w:sz w:val="28"/>
          <w:szCs w:val="28"/>
          <w:rtl/>
        </w:rPr>
        <w:t>وي</w:t>
      </w:r>
      <w:r w:rsidRPr="00BA70E7">
        <w:rPr>
          <w:rFonts w:ascii="Simplified Arabic" w:hAnsi="Simplified Arabic" w:cs="Simplified Arabic"/>
          <w:color w:val="000000"/>
          <w:sz w:val="28"/>
          <w:szCs w:val="28"/>
          <w:rtl/>
        </w:rPr>
        <w:t xml:space="preserve"> والضحي</w:t>
      </w:r>
      <w:r w:rsidRPr="00BA70E7">
        <w:rPr>
          <w:rFonts w:ascii="Simplified Arabic" w:hAnsi="Simplified Arabic" w:cs="Simplified Arabic" w:hint="cs"/>
          <w:color w:val="000000"/>
          <w:sz w:val="28"/>
          <w:szCs w:val="28"/>
          <w:rtl/>
        </w:rPr>
        <w:t>ة،</w:t>
      </w:r>
      <w:r w:rsidR="00B774D5" w:rsidRPr="00BA70E7">
        <w:rPr>
          <w:rFonts w:ascii="Simplified Arabic" w:hAnsi="Simplified Arabic" w:cs="Simplified Arabic"/>
          <w:color w:val="000000"/>
          <w:sz w:val="28"/>
          <w:szCs w:val="28"/>
          <w:rtl/>
        </w:rPr>
        <w:t xml:space="preserve"> وهذا التعريف هو المعتمد نظريا</w:t>
      </w:r>
      <w:r w:rsidRPr="00BA70E7">
        <w:rPr>
          <w:rFonts w:ascii="Simplified Arabic" w:hAnsi="Simplified Arabic" w:cs="Simplified Arabic" w:hint="cs"/>
          <w:color w:val="000000"/>
          <w:sz w:val="28"/>
          <w:szCs w:val="28"/>
          <w:rtl/>
        </w:rPr>
        <w:t>ً</w:t>
      </w:r>
      <w:r w:rsidR="008F2C21">
        <w:rPr>
          <w:rFonts w:ascii="Simplified Arabic" w:hAnsi="Simplified Arabic" w:cs="Simplified Arabic" w:hint="cs"/>
          <w:color w:val="000000"/>
          <w:sz w:val="28"/>
          <w:szCs w:val="28"/>
          <w:rtl/>
        </w:rPr>
        <w:t xml:space="preserve">. </w:t>
      </w:r>
      <w:r w:rsidRPr="00BA70E7">
        <w:rPr>
          <w:rFonts w:ascii="Simplified Arabic" w:hAnsi="Simplified Arabic" w:cs="Simplified Arabic"/>
          <w:color w:val="000000"/>
          <w:sz w:val="28"/>
          <w:szCs w:val="28"/>
          <w:rtl/>
        </w:rPr>
        <w:t xml:space="preserve">لقد </w:t>
      </w:r>
      <w:r w:rsidRPr="00BA70E7">
        <w:rPr>
          <w:rFonts w:ascii="Simplified Arabic" w:hAnsi="Simplified Arabic" w:cs="Simplified Arabic" w:hint="cs"/>
          <w:color w:val="000000"/>
          <w:sz w:val="28"/>
          <w:szCs w:val="28"/>
          <w:rtl/>
        </w:rPr>
        <w:t>أو</w:t>
      </w:r>
      <w:r w:rsidRPr="00BA70E7">
        <w:rPr>
          <w:rFonts w:ascii="Simplified Arabic" w:hAnsi="Simplified Arabic" w:cs="Simplified Arabic"/>
          <w:color w:val="000000"/>
          <w:sz w:val="28"/>
          <w:szCs w:val="28"/>
          <w:rtl/>
        </w:rPr>
        <w:t xml:space="preserve">ضح </w:t>
      </w:r>
      <w:proofErr w:type="spellStart"/>
      <w:r w:rsidRPr="00BA70E7">
        <w:rPr>
          <w:rFonts w:ascii="Simplified Arabic" w:hAnsi="Simplified Arabic" w:cs="Simplified Arabic" w:hint="cs"/>
          <w:color w:val="000000"/>
          <w:sz w:val="28"/>
          <w:szCs w:val="28"/>
          <w:rtl/>
        </w:rPr>
        <w:t>أ</w:t>
      </w:r>
      <w:r w:rsidRPr="00BA70E7">
        <w:rPr>
          <w:rFonts w:ascii="Simplified Arabic" w:hAnsi="Simplified Arabic" w:cs="Simplified Arabic"/>
          <w:color w:val="000000"/>
          <w:sz w:val="28"/>
          <w:szCs w:val="28"/>
          <w:rtl/>
        </w:rPr>
        <w:t>و</w:t>
      </w:r>
      <w:r w:rsidR="00B774D5" w:rsidRPr="00BA70E7">
        <w:rPr>
          <w:rFonts w:ascii="Simplified Arabic" w:hAnsi="Simplified Arabic" w:cs="Simplified Arabic"/>
          <w:color w:val="000000"/>
          <w:sz w:val="28"/>
          <w:szCs w:val="28"/>
          <w:rtl/>
        </w:rPr>
        <w:t>لويس</w:t>
      </w:r>
      <w:proofErr w:type="spellEnd"/>
      <w:r w:rsidR="00B774D5" w:rsidRPr="00BA70E7">
        <w:rPr>
          <w:rFonts w:ascii="Simplified Arabic" w:hAnsi="Simplified Arabic" w:cs="Simplified Arabic"/>
          <w:color w:val="000000"/>
          <w:sz w:val="28"/>
          <w:szCs w:val="28"/>
          <w:rtl/>
        </w:rPr>
        <w:t xml:space="preserve"> هذا المصطلح</w:t>
      </w:r>
      <w:r w:rsidRPr="00BA70E7">
        <w:rPr>
          <w:rFonts w:ascii="Simplified Arabic" w:hAnsi="Simplified Arabic" w:cs="Simplified Arabic" w:hint="cs"/>
          <w:color w:val="000000"/>
          <w:sz w:val="28"/>
          <w:szCs w:val="28"/>
          <w:rtl/>
        </w:rPr>
        <w:t>،</w:t>
      </w:r>
      <w:r w:rsidRPr="00BA70E7">
        <w:rPr>
          <w:rFonts w:ascii="Simplified Arabic" w:hAnsi="Simplified Arabic" w:cs="Simplified Arabic"/>
          <w:color w:val="000000"/>
          <w:sz w:val="28"/>
          <w:szCs w:val="28"/>
          <w:rtl/>
        </w:rPr>
        <w:t xml:space="preserve"> وبين </w:t>
      </w:r>
      <w:r w:rsidRPr="00BA70E7">
        <w:rPr>
          <w:rFonts w:ascii="Simplified Arabic" w:hAnsi="Simplified Arabic" w:cs="Simplified Arabic" w:hint="cs"/>
          <w:color w:val="000000"/>
          <w:sz w:val="28"/>
          <w:szCs w:val="28"/>
          <w:rtl/>
        </w:rPr>
        <w:t>أ</w:t>
      </w:r>
      <w:r w:rsidR="00B774D5" w:rsidRPr="00BA70E7">
        <w:rPr>
          <w:rFonts w:ascii="Simplified Arabic" w:hAnsi="Simplified Arabic" w:cs="Simplified Arabic"/>
          <w:color w:val="000000"/>
          <w:sz w:val="28"/>
          <w:szCs w:val="28"/>
          <w:rtl/>
        </w:rPr>
        <w:t>نواعه</w:t>
      </w:r>
      <w:r w:rsidRPr="00BA70E7">
        <w:rPr>
          <w:rFonts w:ascii="Simplified Arabic" w:hAnsi="Simplified Arabic" w:cs="Simplified Arabic" w:hint="cs"/>
          <w:color w:val="000000"/>
          <w:sz w:val="28"/>
          <w:szCs w:val="28"/>
          <w:rtl/>
        </w:rPr>
        <w:t>،</w:t>
      </w:r>
      <w:r w:rsidR="00B774D5" w:rsidRPr="00BA70E7">
        <w:rPr>
          <w:rFonts w:ascii="Simplified Arabic" w:hAnsi="Simplified Arabic" w:cs="Simplified Arabic"/>
          <w:color w:val="000000"/>
          <w:sz w:val="28"/>
          <w:szCs w:val="28"/>
          <w:rtl/>
        </w:rPr>
        <w:t xml:space="preserve"> ومظاهره</w:t>
      </w:r>
      <w:r w:rsidRPr="00BA70E7">
        <w:rPr>
          <w:rFonts w:ascii="Simplified Arabic" w:hAnsi="Simplified Arabic" w:cs="Simplified Arabic" w:hint="cs"/>
          <w:color w:val="000000"/>
          <w:sz w:val="28"/>
          <w:szCs w:val="28"/>
          <w:rtl/>
        </w:rPr>
        <w:t xml:space="preserve"> </w:t>
      </w:r>
      <w:r w:rsidRPr="00BA70E7">
        <w:rPr>
          <w:rFonts w:ascii="Simplified Arabic" w:hAnsi="Simplified Arabic" w:cs="Simplified Arabic"/>
          <w:b/>
          <w:bCs/>
          <w:color w:val="000000"/>
          <w:sz w:val="28"/>
          <w:szCs w:val="28"/>
          <w:rtl/>
        </w:rPr>
        <w:t>(</w:t>
      </w:r>
      <w:proofErr w:type="spellStart"/>
      <w:r w:rsidRPr="00BA70E7">
        <w:rPr>
          <w:rFonts w:ascii="Simplified Arabic" w:hAnsi="Simplified Arabic" w:cs="Simplified Arabic" w:hint="cs"/>
          <w:b/>
          <w:bCs/>
          <w:color w:val="000000"/>
          <w:sz w:val="28"/>
          <w:szCs w:val="28"/>
          <w:rtl/>
        </w:rPr>
        <w:t>أ</w:t>
      </w:r>
      <w:r w:rsidR="00B774D5" w:rsidRPr="00BA70E7">
        <w:rPr>
          <w:rFonts w:ascii="Simplified Arabic" w:hAnsi="Simplified Arabic" w:cs="Simplified Arabic"/>
          <w:b/>
          <w:bCs/>
          <w:color w:val="000000"/>
          <w:sz w:val="28"/>
          <w:szCs w:val="28"/>
          <w:rtl/>
        </w:rPr>
        <w:t>ولويس</w:t>
      </w:r>
      <w:proofErr w:type="spellEnd"/>
      <w:r w:rsidR="00B774D5" w:rsidRPr="00BA70E7">
        <w:rPr>
          <w:rFonts w:ascii="Simplified Arabic" w:hAnsi="Simplified Arabic" w:cs="Simplified Arabic"/>
          <w:b/>
          <w:bCs/>
          <w:color w:val="000000"/>
          <w:sz w:val="28"/>
          <w:szCs w:val="28"/>
          <w:rtl/>
        </w:rPr>
        <w:t>، 199</w:t>
      </w:r>
      <w:r w:rsidR="00AE7FA6" w:rsidRPr="00BA70E7">
        <w:rPr>
          <w:rFonts w:ascii="Simplified Arabic" w:hAnsi="Simplified Arabic" w:cs="Simplified Arabic" w:hint="cs"/>
          <w:b/>
          <w:bCs/>
          <w:color w:val="000000"/>
          <w:sz w:val="28"/>
          <w:szCs w:val="28"/>
          <w:rtl/>
        </w:rPr>
        <w:t>1</w:t>
      </w:r>
      <w:r w:rsidR="00B774D5" w:rsidRPr="00BA70E7">
        <w:rPr>
          <w:rFonts w:ascii="Simplified Arabic" w:hAnsi="Simplified Arabic" w:cs="Simplified Arabic"/>
          <w:b/>
          <w:bCs/>
          <w:color w:val="000000"/>
          <w:sz w:val="28"/>
          <w:szCs w:val="28"/>
          <w:rtl/>
        </w:rPr>
        <w:t xml:space="preserve"> ).</w:t>
      </w:r>
    </w:p>
    <w:p w:rsidR="00B774D5" w:rsidRPr="00BA70E7" w:rsidRDefault="00B774D5" w:rsidP="00AE7FA6">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ويمثل الاستقواء (</w:t>
      </w:r>
      <w:r w:rsidRPr="00BA70E7">
        <w:rPr>
          <w:rFonts w:ascii="Simplified Arabic" w:eastAsia="Calibri" w:hAnsi="Simplified Arabic" w:cs="Simplified Arabic"/>
          <w:sz w:val="28"/>
          <w:szCs w:val="28"/>
        </w:rPr>
        <w:t>Bullying</w:t>
      </w:r>
      <w:r w:rsidRPr="00BA70E7">
        <w:rPr>
          <w:rFonts w:ascii="Simplified Arabic" w:eastAsia="Calibri" w:hAnsi="Simplified Arabic" w:cs="Simplified Arabic"/>
          <w:sz w:val="28"/>
          <w:szCs w:val="28"/>
          <w:rtl/>
        </w:rPr>
        <w:t>) ظاهرة قديمة موجودة في جميع المجتمعات منذ زمن بعيد، وهي موجودة في المجتمعات المتقدمة (الصناعية</w:t>
      </w:r>
      <w:r w:rsidR="00476A08"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وكذلك المجتمعات النامية، ويبدأ السلوك الاستقوائي في عمر مبكر من الطفولة</w:t>
      </w:r>
      <w:r w:rsidR="00476A08"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حتى أن ب</w:t>
      </w:r>
      <w:r w:rsidR="00476A08" w:rsidRPr="00BA70E7">
        <w:rPr>
          <w:rFonts w:ascii="Simplified Arabic" w:eastAsia="Calibri" w:hAnsi="Simplified Arabic" w:cs="Simplified Arabic"/>
          <w:sz w:val="28"/>
          <w:szCs w:val="28"/>
          <w:rtl/>
        </w:rPr>
        <w:t xml:space="preserve">عضهم يراه يبدأ في عمر السنتين، </w:t>
      </w:r>
      <w:r w:rsidR="00476A08" w:rsidRPr="00BA70E7">
        <w:rPr>
          <w:rFonts w:ascii="Simplified Arabic" w:eastAsia="Calibri" w:hAnsi="Simplified Arabic" w:cs="Simplified Arabic" w:hint="cs"/>
          <w:sz w:val="28"/>
          <w:szCs w:val="28"/>
          <w:rtl/>
        </w:rPr>
        <w:t>إ</w:t>
      </w:r>
      <w:r w:rsidRPr="00BA70E7">
        <w:rPr>
          <w:rFonts w:ascii="Simplified Arabic" w:eastAsia="Calibri" w:hAnsi="Simplified Arabic" w:cs="Simplified Arabic"/>
          <w:sz w:val="28"/>
          <w:szCs w:val="28"/>
          <w:rtl/>
        </w:rPr>
        <w:t>ذ يبدأ</w:t>
      </w:r>
      <w:r w:rsidR="00476A08" w:rsidRPr="00BA70E7">
        <w:rPr>
          <w:rFonts w:ascii="Simplified Arabic" w:eastAsia="Calibri" w:hAnsi="Simplified Arabic" w:cs="Simplified Arabic"/>
          <w:sz w:val="28"/>
          <w:szCs w:val="28"/>
          <w:rtl/>
        </w:rPr>
        <w:t xml:space="preserve"> الطفل بتشكيل مفهوم أولي للاستق</w:t>
      </w:r>
      <w:r w:rsidR="00476A08" w:rsidRPr="00BA70E7">
        <w:rPr>
          <w:rFonts w:ascii="Simplified Arabic" w:eastAsia="Calibri" w:hAnsi="Simplified Arabic" w:cs="Simplified Arabic" w:hint="cs"/>
          <w:sz w:val="28"/>
          <w:szCs w:val="28"/>
          <w:rtl/>
        </w:rPr>
        <w:t>و</w:t>
      </w:r>
      <w:r w:rsidRPr="00BA70E7">
        <w:rPr>
          <w:rFonts w:ascii="Simplified Arabic" w:eastAsia="Calibri" w:hAnsi="Simplified Arabic" w:cs="Simplified Arabic"/>
          <w:sz w:val="28"/>
          <w:szCs w:val="28"/>
          <w:rtl/>
        </w:rPr>
        <w:t>اء</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ويبدأ تدريجيا</w:t>
      </w:r>
      <w:r w:rsidR="00476A08"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ويستمر حتى يصل</w:t>
      </w:r>
      <w:r w:rsidR="0013335C" w:rsidRPr="00BA70E7">
        <w:rPr>
          <w:rFonts w:ascii="Simplified Arabic" w:eastAsia="Calibri" w:hAnsi="Simplified Arabic" w:cs="Simplified Arabic"/>
          <w:sz w:val="28"/>
          <w:szCs w:val="28"/>
          <w:rtl/>
        </w:rPr>
        <w:t xml:space="preserve"> إلى </w:t>
      </w:r>
      <w:r w:rsidRPr="00BA70E7">
        <w:rPr>
          <w:rFonts w:ascii="Simplified Arabic" w:eastAsia="Calibri" w:hAnsi="Simplified Arabic" w:cs="Simplified Arabic"/>
          <w:sz w:val="28"/>
          <w:szCs w:val="28"/>
          <w:rtl/>
        </w:rPr>
        <w:t>الذروة في المرحلة المتوسطة</w:t>
      </w:r>
      <w:r w:rsidR="00476A08"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ثم يستمر في المراحل الأخرى، ثم يبدأ بالهبوط في </w:t>
      </w:r>
      <w:r w:rsidR="00147D28" w:rsidRPr="00BA70E7">
        <w:rPr>
          <w:rFonts w:ascii="Simplified Arabic" w:eastAsia="Calibri" w:hAnsi="Simplified Arabic" w:cs="Simplified Arabic"/>
          <w:sz w:val="28"/>
          <w:szCs w:val="28"/>
          <w:rtl/>
        </w:rPr>
        <w:t>المـــرحلة الثــانوية</w:t>
      </w:r>
      <w:r w:rsidRPr="00BA70E7">
        <w:rPr>
          <w:rFonts w:ascii="Simplified Arabic" w:eastAsia="Calibri" w:hAnsi="Simplified Arabic" w:cs="Simplified Arabic"/>
          <w:sz w:val="28"/>
          <w:szCs w:val="28"/>
          <w:rtl/>
        </w:rPr>
        <w:t>، وقلما يكون في المرحلة الجامعية، باستثناء حالات السخرية</w:t>
      </w:r>
      <w:r w:rsidR="00476A08"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فلا يسمع عن حوادث استقواء في الجامعات والكليات، بالرغم من أننا نسمع</w:t>
      </w:r>
      <w:r w:rsidR="00476A08" w:rsidRPr="00BA70E7">
        <w:rPr>
          <w:rFonts w:ascii="Simplified Arabic" w:eastAsia="Calibri" w:hAnsi="Simplified Arabic" w:cs="Simplified Arabic"/>
          <w:sz w:val="28"/>
          <w:szCs w:val="28"/>
          <w:rtl/>
        </w:rPr>
        <w:t xml:space="preserve"> عن حالات استقواء بين الأزواج، </w:t>
      </w:r>
      <w:r w:rsidR="00476A08" w:rsidRPr="00BA70E7">
        <w:rPr>
          <w:rFonts w:ascii="Simplified Arabic" w:eastAsia="Calibri" w:hAnsi="Simplified Arabic" w:cs="Simplified Arabic" w:hint="cs"/>
          <w:sz w:val="28"/>
          <w:szCs w:val="28"/>
          <w:rtl/>
        </w:rPr>
        <w:t>إ</w:t>
      </w:r>
      <w:r w:rsidRPr="00BA70E7">
        <w:rPr>
          <w:rFonts w:ascii="Simplified Arabic" w:eastAsia="Calibri" w:hAnsi="Simplified Arabic" w:cs="Simplified Arabic"/>
          <w:sz w:val="28"/>
          <w:szCs w:val="28"/>
          <w:rtl/>
        </w:rPr>
        <w:t xml:space="preserve">ذ يستقوي </w:t>
      </w:r>
      <w:r w:rsidRPr="00BA70E7">
        <w:rPr>
          <w:rFonts w:ascii="Simplified Arabic" w:eastAsia="Calibri" w:hAnsi="Simplified Arabic" w:cs="Simplified Arabic"/>
          <w:sz w:val="28"/>
          <w:szCs w:val="28"/>
          <w:rtl/>
        </w:rPr>
        <w:lastRenderedPageBreak/>
        <w:t>الزوج على زوجته، أو تستقوي الزوجة على زوجها، كما أن بعض بيئات العمل قد</w:t>
      </w:r>
      <w:r w:rsidR="00476A08" w:rsidRPr="00BA70E7">
        <w:rPr>
          <w:rFonts w:ascii="Simplified Arabic" w:eastAsia="Calibri" w:hAnsi="Simplified Arabic" w:cs="Simplified Arabic"/>
          <w:sz w:val="28"/>
          <w:szCs w:val="28"/>
          <w:rtl/>
        </w:rPr>
        <w:t xml:space="preserve"> يتوفر فيها بعض أشكال الاستقواء</w:t>
      </w:r>
      <w:r w:rsidRPr="00BA70E7">
        <w:rPr>
          <w:rFonts w:ascii="Simplified Arabic" w:eastAsia="Calibri" w:hAnsi="Simplified Arabic" w:cs="Simplified Arabic"/>
          <w:sz w:val="28"/>
          <w:szCs w:val="28"/>
          <w:rtl/>
        </w:rPr>
        <w:t xml:space="preserve"> </w:t>
      </w:r>
      <w:r w:rsidRPr="00BA70E7">
        <w:rPr>
          <w:rFonts w:ascii="Simplified Arabic" w:hAnsi="Simplified Arabic" w:cs="Simplified Arabic"/>
          <w:b/>
          <w:bCs/>
          <w:color w:val="000000"/>
          <w:sz w:val="28"/>
          <w:szCs w:val="28"/>
          <w:rtl/>
        </w:rPr>
        <w:t xml:space="preserve">(الصبحين والقضاة، </w:t>
      </w:r>
      <w:r w:rsidR="00AE7FA6" w:rsidRPr="00BA70E7">
        <w:rPr>
          <w:rFonts w:ascii="Simplified Arabic" w:hAnsi="Simplified Arabic" w:cs="Simplified Arabic" w:hint="cs"/>
          <w:b/>
          <w:bCs/>
          <w:color w:val="000000"/>
          <w:sz w:val="28"/>
          <w:szCs w:val="28"/>
          <w:rtl/>
        </w:rPr>
        <w:t>2013).</w:t>
      </w:r>
    </w:p>
    <w:p w:rsidR="00B774D5" w:rsidRPr="00BA70E7" w:rsidRDefault="00476A08" w:rsidP="00B774D5">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وتفتقر الكلمة الإن</w:t>
      </w:r>
      <w:r w:rsidRPr="00BA70E7">
        <w:rPr>
          <w:rFonts w:ascii="Simplified Arabic" w:eastAsia="Calibri" w:hAnsi="Simplified Arabic" w:cs="Simplified Arabic" w:hint="cs"/>
          <w:sz w:val="28"/>
          <w:szCs w:val="28"/>
          <w:rtl/>
        </w:rPr>
        <w:t>ج</w:t>
      </w:r>
      <w:r w:rsidR="00B774D5" w:rsidRPr="00BA70E7">
        <w:rPr>
          <w:rFonts w:ascii="Simplified Arabic" w:eastAsia="Calibri" w:hAnsi="Simplified Arabic" w:cs="Simplified Arabic"/>
          <w:sz w:val="28"/>
          <w:szCs w:val="28"/>
          <w:rtl/>
        </w:rPr>
        <w:t>ليزية (</w:t>
      </w:r>
      <w:r w:rsidR="00B774D5" w:rsidRPr="00BA70E7">
        <w:rPr>
          <w:rFonts w:ascii="Simplified Arabic" w:eastAsia="Calibri" w:hAnsi="Simplified Arabic" w:cs="Simplified Arabic"/>
          <w:sz w:val="28"/>
          <w:szCs w:val="28"/>
        </w:rPr>
        <w:t>Bullying</w:t>
      </w:r>
      <w:r w:rsidR="00B774D5" w:rsidRPr="00BA70E7">
        <w:rPr>
          <w:rFonts w:ascii="Simplified Arabic" w:eastAsia="Calibri" w:hAnsi="Simplified Arabic" w:cs="Simplified Arabic"/>
          <w:sz w:val="28"/>
          <w:szCs w:val="28"/>
          <w:rtl/>
        </w:rPr>
        <w:t>)</w:t>
      </w:r>
      <w:r w:rsidR="0013335C" w:rsidRPr="00BA70E7">
        <w:rPr>
          <w:rFonts w:ascii="Simplified Arabic" w:eastAsia="Calibri" w:hAnsi="Simplified Arabic" w:cs="Simplified Arabic"/>
          <w:sz w:val="28"/>
          <w:szCs w:val="28"/>
          <w:rtl/>
        </w:rPr>
        <w:t xml:space="preserve"> إلى </w:t>
      </w:r>
      <w:r w:rsidR="00B774D5" w:rsidRPr="00BA70E7">
        <w:rPr>
          <w:rFonts w:ascii="Simplified Arabic" w:eastAsia="Calibri" w:hAnsi="Simplified Arabic" w:cs="Simplified Arabic"/>
          <w:sz w:val="28"/>
          <w:szCs w:val="28"/>
          <w:rtl/>
        </w:rPr>
        <w:t>قرينتها اللغوية العربية</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إلا أن تعريف الكلمة علي</w:t>
      </w:r>
      <w:r w:rsidRPr="00BA70E7">
        <w:rPr>
          <w:rFonts w:ascii="Simplified Arabic" w:eastAsia="Calibri" w:hAnsi="Simplified Arabic" w:cs="Simplified Arabic" w:hint="cs"/>
          <w:sz w:val="28"/>
          <w:szCs w:val="28"/>
          <w:rtl/>
        </w:rPr>
        <w:t>ه</w:t>
      </w:r>
      <w:r w:rsidR="00B774D5" w:rsidRPr="00BA70E7">
        <w:rPr>
          <w:rFonts w:ascii="Simplified Arabic" w:eastAsia="Calibri" w:hAnsi="Simplified Arabic" w:cs="Simplified Arabic"/>
          <w:sz w:val="28"/>
          <w:szCs w:val="28"/>
          <w:rtl/>
        </w:rPr>
        <w:t xml:space="preserve"> إجماع</w:t>
      </w:r>
      <w:r w:rsidRPr="00BA70E7">
        <w:rPr>
          <w:rFonts w:ascii="Simplified Arabic" w:eastAsia="Calibri" w:hAnsi="Simplified Arabic" w:cs="Simplified Arabic"/>
          <w:sz w:val="28"/>
          <w:szCs w:val="28"/>
          <w:rtl/>
        </w:rPr>
        <w:t xml:space="preserve"> بأن الاستقواء إما أن يكون جسدي</w:t>
      </w:r>
      <w:r w:rsidRPr="00BA70E7">
        <w:rPr>
          <w:rFonts w:ascii="Simplified Arabic" w:eastAsia="Calibri" w:hAnsi="Simplified Arabic" w:cs="Simplified Arabic" w:hint="cs"/>
          <w:sz w:val="28"/>
          <w:szCs w:val="28"/>
          <w:rtl/>
        </w:rPr>
        <w:t>اً</w:t>
      </w:r>
      <w:r w:rsidRPr="00BA70E7">
        <w:rPr>
          <w:rFonts w:ascii="Simplified Arabic" w:eastAsia="Calibri" w:hAnsi="Simplified Arabic" w:cs="Simplified Arabic"/>
          <w:sz w:val="28"/>
          <w:szCs w:val="28"/>
          <w:rtl/>
        </w:rPr>
        <w:t>، أو لفظي</w:t>
      </w:r>
      <w:r w:rsidRPr="00BA70E7">
        <w:rPr>
          <w:rFonts w:ascii="Simplified Arabic" w:eastAsia="Calibri" w:hAnsi="Simplified Arabic" w:cs="Simplified Arabic" w:hint="cs"/>
          <w:sz w:val="28"/>
          <w:szCs w:val="28"/>
          <w:rtl/>
        </w:rPr>
        <w:t>اً</w:t>
      </w:r>
      <w:r w:rsidRPr="00BA70E7">
        <w:rPr>
          <w:rFonts w:ascii="Simplified Arabic" w:eastAsia="Calibri" w:hAnsi="Simplified Arabic" w:cs="Simplified Arabic"/>
          <w:sz w:val="28"/>
          <w:szCs w:val="28"/>
          <w:rtl/>
        </w:rPr>
        <w:t>، أو اجتماعي</w:t>
      </w:r>
      <w:r w:rsidRPr="00BA70E7">
        <w:rPr>
          <w:rFonts w:ascii="Simplified Arabic" w:eastAsia="Calibri" w:hAnsi="Simplified Arabic" w:cs="Simplified Arabic" w:hint="cs"/>
          <w:sz w:val="28"/>
          <w:szCs w:val="28"/>
          <w:rtl/>
        </w:rPr>
        <w:t>اً،</w:t>
      </w:r>
      <w:r w:rsidR="00B774D5" w:rsidRPr="00BA70E7">
        <w:rPr>
          <w:rFonts w:ascii="Simplified Arabic" w:eastAsia="Calibri" w:hAnsi="Simplified Arabic" w:cs="Simplified Arabic"/>
          <w:sz w:val="28"/>
          <w:szCs w:val="28"/>
          <w:rtl/>
        </w:rPr>
        <w:t xml:space="preserve"> ويكون ضد شخص آخر</w:t>
      </w:r>
      <w:r w:rsidR="008F2C21">
        <w:rPr>
          <w:rFonts w:ascii="Simplified Arabic" w:eastAsia="Calibri" w:hAnsi="Simplified Arabic" w:cs="Simplified Arabic"/>
          <w:sz w:val="28"/>
          <w:szCs w:val="28"/>
          <w:rtl/>
        </w:rPr>
        <w:t xml:space="preserve">. </w:t>
      </w:r>
      <w:r w:rsidR="00B774D5" w:rsidRPr="00BA70E7">
        <w:rPr>
          <w:rFonts w:ascii="Simplified Arabic" w:eastAsia="Calibri" w:hAnsi="Simplified Arabic" w:cs="Simplified Arabic"/>
          <w:sz w:val="28"/>
          <w:szCs w:val="28"/>
          <w:rtl/>
        </w:rPr>
        <w:t>وهناك اتفاق على أن سلوك الاستقواء يتميز بمظهرين عن سلوك العدوان، وهما عدم التوازن في القوة بين المستقوي والضحية</w:t>
      </w:r>
      <w:r w:rsidR="0084468C"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وأنه سلوك يمتاز بالتكرار</w:t>
      </w:r>
      <w:r w:rsidR="008F2C21">
        <w:rPr>
          <w:rFonts w:ascii="Simplified Arabic" w:eastAsia="Calibri" w:hAnsi="Simplified Arabic" w:cs="Simplified Arabic"/>
          <w:sz w:val="28"/>
          <w:szCs w:val="28"/>
          <w:rtl/>
        </w:rPr>
        <w:t xml:space="preserve">. </w:t>
      </w:r>
      <w:r w:rsidR="00B774D5" w:rsidRPr="00BA70E7">
        <w:rPr>
          <w:rFonts w:ascii="Simplified Arabic" w:eastAsia="Calibri" w:hAnsi="Simplified Arabic" w:cs="Simplified Arabic"/>
          <w:sz w:val="28"/>
          <w:szCs w:val="28"/>
          <w:rtl/>
        </w:rPr>
        <w:t>وقد أشارت العديد من الأب</w:t>
      </w:r>
      <w:r w:rsidR="0084468C" w:rsidRPr="00BA70E7">
        <w:rPr>
          <w:rFonts w:ascii="Simplified Arabic" w:eastAsia="Calibri" w:hAnsi="Simplified Arabic" w:cs="Simplified Arabic"/>
          <w:sz w:val="28"/>
          <w:szCs w:val="28"/>
          <w:rtl/>
        </w:rPr>
        <w:t>حاث</w:t>
      </w:r>
      <w:r w:rsidR="0013335C" w:rsidRPr="00BA70E7">
        <w:rPr>
          <w:rFonts w:ascii="Simplified Arabic" w:eastAsia="Calibri" w:hAnsi="Simplified Arabic" w:cs="Simplified Arabic"/>
          <w:sz w:val="28"/>
          <w:szCs w:val="28"/>
          <w:rtl/>
        </w:rPr>
        <w:t xml:space="preserve"> إلى </w:t>
      </w:r>
      <w:r w:rsidR="0084468C" w:rsidRPr="00BA70E7">
        <w:rPr>
          <w:rFonts w:ascii="Simplified Arabic" w:eastAsia="Calibri" w:hAnsi="Simplified Arabic" w:cs="Simplified Arabic"/>
          <w:sz w:val="28"/>
          <w:szCs w:val="28"/>
          <w:rtl/>
        </w:rPr>
        <w:t>أن كثيرا</w:t>
      </w:r>
      <w:r w:rsidR="0084468C" w:rsidRPr="00BA70E7">
        <w:rPr>
          <w:rFonts w:ascii="Simplified Arabic" w:eastAsia="Calibri" w:hAnsi="Simplified Arabic" w:cs="Simplified Arabic" w:hint="cs"/>
          <w:sz w:val="28"/>
          <w:szCs w:val="28"/>
          <w:rtl/>
        </w:rPr>
        <w:t>ً</w:t>
      </w:r>
      <w:r w:rsidR="0084468C" w:rsidRPr="00BA70E7">
        <w:rPr>
          <w:rFonts w:ascii="Simplified Arabic" w:eastAsia="Calibri" w:hAnsi="Simplified Arabic" w:cs="Simplified Arabic"/>
          <w:sz w:val="28"/>
          <w:szCs w:val="28"/>
          <w:rtl/>
        </w:rPr>
        <w:t xml:space="preserve"> مما نعرفه سابق</w:t>
      </w:r>
      <w:r w:rsidR="0084468C" w:rsidRPr="00BA70E7">
        <w:rPr>
          <w:rFonts w:ascii="Simplified Arabic" w:eastAsia="Calibri" w:hAnsi="Simplified Arabic" w:cs="Simplified Arabic" w:hint="cs"/>
          <w:sz w:val="28"/>
          <w:szCs w:val="28"/>
          <w:rtl/>
        </w:rPr>
        <w:t>ا</w:t>
      </w:r>
      <w:r w:rsidR="0084468C" w:rsidRPr="00BA70E7">
        <w:rPr>
          <w:rFonts w:ascii="Simplified Arabic" w:eastAsia="Calibri" w:hAnsi="Simplified Arabic" w:cs="Simplified Arabic"/>
          <w:sz w:val="28"/>
          <w:szCs w:val="28"/>
          <w:rtl/>
        </w:rPr>
        <w:t xml:space="preserve"> حول الاستقواء كان غير صحيح</w:t>
      </w:r>
      <w:r w:rsidR="0084468C" w:rsidRPr="00BA70E7">
        <w:rPr>
          <w:rFonts w:ascii="Simplified Arabic" w:eastAsia="Calibri" w:hAnsi="Simplified Arabic" w:cs="Simplified Arabic" w:hint="cs"/>
          <w:sz w:val="28"/>
          <w:szCs w:val="28"/>
          <w:rtl/>
        </w:rPr>
        <w:t>،</w:t>
      </w:r>
      <w:r w:rsidR="0084468C" w:rsidRPr="00BA70E7">
        <w:rPr>
          <w:rFonts w:ascii="Simplified Arabic" w:eastAsia="Calibri" w:hAnsi="Simplified Arabic" w:cs="Simplified Arabic"/>
          <w:sz w:val="28"/>
          <w:szCs w:val="28"/>
          <w:rtl/>
        </w:rPr>
        <w:t xml:space="preserve"> وأن أكثر المستق</w:t>
      </w:r>
      <w:r w:rsidR="0084468C" w:rsidRPr="00BA70E7">
        <w:rPr>
          <w:rFonts w:ascii="Simplified Arabic" w:eastAsia="Calibri" w:hAnsi="Simplified Arabic" w:cs="Simplified Arabic" w:hint="cs"/>
          <w:sz w:val="28"/>
          <w:szCs w:val="28"/>
          <w:rtl/>
        </w:rPr>
        <w:t>و</w:t>
      </w:r>
      <w:r w:rsidR="00B774D5" w:rsidRPr="00BA70E7">
        <w:rPr>
          <w:rFonts w:ascii="Simplified Arabic" w:eastAsia="Calibri" w:hAnsi="Simplified Arabic" w:cs="Simplified Arabic"/>
          <w:sz w:val="28"/>
          <w:szCs w:val="28"/>
          <w:rtl/>
        </w:rPr>
        <w:t>ين يعانون من سيطرة الدوافع العدوانية</w:t>
      </w:r>
      <w:r w:rsidR="0084468C"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وقلة التعاطف مع الآخرين، ويبحثون عادة عن السيطرة</w:t>
      </w:r>
      <w:r w:rsidR="0084468C" w:rsidRPr="00BA70E7">
        <w:rPr>
          <w:rFonts w:ascii="Simplified Arabic" w:eastAsia="Calibri" w:hAnsi="Simplified Arabic" w:cs="Simplified Arabic" w:hint="cs"/>
          <w:sz w:val="28"/>
          <w:szCs w:val="28"/>
          <w:rtl/>
        </w:rPr>
        <w:t>،</w:t>
      </w:r>
      <w:r w:rsidR="0084468C" w:rsidRPr="00BA70E7">
        <w:rPr>
          <w:rFonts w:ascii="Simplified Arabic" w:eastAsia="Calibri" w:hAnsi="Simplified Arabic" w:cs="Simplified Arabic"/>
          <w:sz w:val="28"/>
          <w:szCs w:val="28"/>
          <w:rtl/>
        </w:rPr>
        <w:t xml:space="preserve"> وليس عن جذب الانتباه</w:t>
      </w:r>
      <w:r w:rsidR="0084468C"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فإذا ما أهمل سلوكهم</w:t>
      </w:r>
      <w:r w:rsidR="0084468C"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فإنهم نادرا</w:t>
      </w:r>
      <w:r w:rsidR="0084468C"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ما يتوقفون عنه</w:t>
      </w:r>
      <w:r w:rsidR="0084468C" w:rsidRPr="00BA70E7">
        <w:rPr>
          <w:rFonts w:ascii="Simplified Arabic" w:eastAsia="Calibri" w:hAnsi="Simplified Arabic" w:cs="Simplified Arabic" w:hint="cs"/>
          <w:sz w:val="28"/>
          <w:szCs w:val="28"/>
          <w:rtl/>
        </w:rPr>
        <w:t xml:space="preserve"> </w:t>
      </w:r>
      <w:r w:rsidR="00B774D5" w:rsidRPr="00BA70E7">
        <w:rPr>
          <w:rFonts w:ascii="Simplified Arabic" w:hAnsi="Simplified Arabic" w:cs="Simplified Arabic"/>
          <w:b/>
          <w:bCs/>
          <w:color w:val="000000"/>
          <w:sz w:val="28"/>
          <w:szCs w:val="28"/>
          <w:rtl/>
        </w:rPr>
        <w:t>(خميس، 2019)</w:t>
      </w:r>
      <w:r w:rsidR="008F2C21">
        <w:rPr>
          <w:rFonts w:ascii="Simplified Arabic" w:hAnsi="Simplified Arabic" w:cs="Simplified Arabic"/>
          <w:b/>
          <w:bCs/>
          <w:color w:val="000000"/>
          <w:sz w:val="28"/>
          <w:szCs w:val="28"/>
          <w:rtl/>
        </w:rPr>
        <w:t xml:space="preserve">. </w:t>
      </w:r>
    </w:p>
    <w:p w:rsidR="009C0095" w:rsidRPr="00BA70E7" w:rsidRDefault="009C0095" w:rsidP="00B774D5">
      <w:pPr>
        <w:spacing w:line="360" w:lineRule="auto"/>
        <w:ind w:firstLine="720"/>
        <w:jc w:val="both"/>
        <w:rPr>
          <w:rFonts w:ascii="Simplified Arabic" w:eastAsia="Calibri" w:hAnsi="Simplified Arabic" w:cs="Simplified Arabic"/>
          <w:sz w:val="28"/>
          <w:szCs w:val="28"/>
          <w:rtl/>
        </w:rPr>
      </w:pPr>
    </w:p>
    <w:p w:rsidR="00B774D5" w:rsidRPr="00BA70E7" w:rsidRDefault="00B774D5" w:rsidP="00B774D5">
      <w:pPr>
        <w:spacing w:line="360" w:lineRule="auto"/>
        <w:jc w:val="both"/>
        <w:rPr>
          <w:rFonts w:ascii="Simplified Arabic" w:eastAsia="Calibri" w:hAnsi="Simplified Arabic" w:cs="Simplified Arabic"/>
          <w:b/>
          <w:bCs/>
          <w:sz w:val="28"/>
          <w:szCs w:val="28"/>
          <w:rtl/>
        </w:rPr>
      </w:pPr>
      <w:r w:rsidRPr="00BA70E7">
        <w:rPr>
          <w:rFonts w:ascii="Simplified Arabic" w:eastAsia="Calibri" w:hAnsi="Simplified Arabic" w:cs="Simplified Arabic"/>
          <w:b/>
          <w:bCs/>
          <w:sz w:val="28"/>
          <w:szCs w:val="28"/>
          <w:rtl/>
        </w:rPr>
        <w:t>أسباب الس</w:t>
      </w:r>
      <w:r w:rsidR="00147D28" w:rsidRPr="00BA70E7">
        <w:rPr>
          <w:rFonts w:ascii="Simplified Arabic" w:eastAsia="Calibri" w:hAnsi="Simplified Arabic" w:cs="Simplified Arabic" w:hint="cs"/>
          <w:b/>
          <w:bCs/>
          <w:sz w:val="28"/>
          <w:szCs w:val="28"/>
          <w:rtl/>
        </w:rPr>
        <w:t>ــــــ</w:t>
      </w:r>
      <w:r w:rsidRPr="00BA70E7">
        <w:rPr>
          <w:rFonts w:ascii="Simplified Arabic" w:eastAsia="Calibri" w:hAnsi="Simplified Arabic" w:cs="Simplified Arabic"/>
          <w:b/>
          <w:bCs/>
          <w:sz w:val="28"/>
          <w:szCs w:val="28"/>
          <w:rtl/>
        </w:rPr>
        <w:t>لوك الاستقوائي</w:t>
      </w:r>
    </w:p>
    <w:p w:rsidR="00B774D5" w:rsidRPr="00BA70E7" w:rsidRDefault="0084468C" w:rsidP="00B774D5">
      <w:pPr>
        <w:spacing w:line="360" w:lineRule="auto"/>
        <w:ind w:firstLine="720"/>
        <w:jc w:val="both"/>
        <w:rPr>
          <w:rFonts w:ascii="Simplified Arabic" w:eastAsia="Calibri" w:hAnsi="Simplified Arabic" w:cs="Simplified Arabic"/>
          <w:sz w:val="28"/>
          <w:szCs w:val="28"/>
        </w:rPr>
      </w:pPr>
      <w:r w:rsidRPr="00BA70E7">
        <w:rPr>
          <w:rFonts w:ascii="Simplified Arabic" w:eastAsia="Calibri" w:hAnsi="Simplified Arabic" w:cs="Simplified Arabic"/>
          <w:sz w:val="28"/>
          <w:szCs w:val="28"/>
          <w:rtl/>
        </w:rPr>
        <w:t>ت</w:t>
      </w:r>
      <w:r w:rsidRPr="00BA70E7">
        <w:rPr>
          <w:rFonts w:ascii="Simplified Arabic" w:eastAsia="Calibri" w:hAnsi="Simplified Arabic" w:cs="Simplified Arabic" w:hint="cs"/>
          <w:sz w:val="28"/>
          <w:szCs w:val="28"/>
          <w:rtl/>
        </w:rPr>
        <w:t>شي</w:t>
      </w:r>
      <w:r w:rsidRPr="00BA70E7">
        <w:rPr>
          <w:rFonts w:ascii="Simplified Arabic" w:eastAsia="Calibri" w:hAnsi="Simplified Arabic" w:cs="Simplified Arabic"/>
          <w:sz w:val="28"/>
          <w:szCs w:val="28"/>
          <w:rtl/>
        </w:rPr>
        <w:t>ر البحوث والدراسات النفسية</w:t>
      </w:r>
      <w:r w:rsidR="0013335C" w:rsidRPr="00BA70E7">
        <w:rPr>
          <w:rFonts w:ascii="Simplified Arabic" w:eastAsia="Calibri" w:hAnsi="Simplified Arabic" w:cs="Simplified Arabic"/>
          <w:sz w:val="28"/>
          <w:szCs w:val="28"/>
          <w:rtl/>
        </w:rPr>
        <w:t xml:space="preserve"> إلى </w:t>
      </w:r>
      <w:r w:rsidRPr="00BA70E7">
        <w:rPr>
          <w:rFonts w:ascii="Simplified Arabic" w:eastAsia="Calibri" w:hAnsi="Simplified Arabic" w:cs="Simplified Arabic"/>
          <w:sz w:val="28"/>
          <w:szCs w:val="28"/>
          <w:rtl/>
        </w:rPr>
        <w:t xml:space="preserve">وجود عدة عوامل لنشوء </w:t>
      </w:r>
      <w:r w:rsidR="00B774D5" w:rsidRPr="00BA70E7">
        <w:rPr>
          <w:rFonts w:ascii="Simplified Arabic" w:eastAsia="Calibri" w:hAnsi="Simplified Arabic" w:cs="Simplified Arabic"/>
          <w:sz w:val="28"/>
          <w:szCs w:val="28"/>
          <w:rtl/>
        </w:rPr>
        <w:t>سلوك الاستقواء</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ومن هذه العوامل</w:t>
      </w:r>
      <w:r w:rsidR="00DE51C4" w:rsidRPr="00BA70E7">
        <w:rPr>
          <w:rFonts w:ascii="Simplified Arabic" w:eastAsia="Calibri" w:hAnsi="Simplified Arabic" w:cs="Simplified Arabic"/>
          <w:sz w:val="28"/>
          <w:szCs w:val="28"/>
          <w:rtl/>
        </w:rPr>
        <w:t xml:space="preserve">: </w:t>
      </w:r>
      <w:r w:rsidR="00B774D5" w:rsidRPr="00BA70E7">
        <w:rPr>
          <w:rFonts w:ascii="Simplified Arabic" w:eastAsia="Calibri" w:hAnsi="Simplified Arabic" w:cs="Simplified Arabic"/>
          <w:sz w:val="28"/>
          <w:szCs w:val="28"/>
          <w:rtl/>
        </w:rPr>
        <w:t>العوامل الشخصية أو الفردية</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والأسرية</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والتنشئة الاجتماعية</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والتفكك المجتمعي</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والبيئة المدرسية</w:t>
      </w:r>
      <w:r w:rsidR="008F2C21">
        <w:rPr>
          <w:rFonts w:ascii="Simplified Arabic" w:eastAsia="Calibri" w:hAnsi="Simplified Arabic" w:cs="Simplified Arabic"/>
          <w:sz w:val="28"/>
          <w:szCs w:val="28"/>
          <w:rtl/>
        </w:rPr>
        <w:t xml:space="preserve">. </w:t>
      </w:r>
    </w:p>
    <w:p w:rsidR="00B774D5" w:rsidRPr="00BA70E7" w:rsidRDefault="0084468C" w:rsidP="00B774D5">
      <w:pPr>
        <w:spacing w:line="360" w:lineRule="auto"/>
        <w:jc w:val="both"/>
        <w:rPr>
          <w:rFonts w:ascii="Simplified Arabic" w:eastAsia="Calibri" w:hAnsi="Simplified Arabic" w:cs="Simplified Arabic"/>
          <w:b/>
          <w:bCs/>
          <w:sz w:val="28"/>
          <w:szCs w:val="28"/>
          <w:rtl/>
        </w:rPr>
      </w:pPr>
      <w:r w:rsidRPr="00BA70E7">
        <w:rPr>
          <w:rFonts w:ascii="Simplified Arabic" w:eastAsia="Calibri" w:hAnsi="Simplified Arabic" w:cs="Simplified Arabic" w:hint="cs"/>
          <w:b/>
          <w:bCs/>
          <w:sz w:val="28"/>
          <w:szCs w:val="28"/>
          <w:rtl/>
        </w:rPr>
        <w:t>أ</w:t>
      </w:r>
      <w:r w:rsidR="00B774D5" w:rsidRPr="00BA70E7">
        <w:rPr>
          <w:rFonts w:ascii="Simplified Arabic" w:eastAsia="Calibri" w:hAnsi="Simplified Arabic" w:cs="Simplified Arabic"/>
          <w:b/>
          <w:bCs/>
          <w:sz w:val="28"/>
          <w:szCs w:val="28"/>
          <w:rtl/>
        </w:rPr>
        <w:t>و</w:t>
      </w:r>
      <w:r w:rsidR="00F330D8" w:rsidRPr="00BA70E7">
        <w:rPr>
          <w:rFonts w:ascii="Simplified Arabic" w:eastAsia="Calibri" w:hAnsi="Simplified Arabic" w:cs="Simplified Arabic"/>
          <w:b/>
          <w:bCs/>
          <w:sz w:val="28"/>
          <w:szCs w:val="28"/>
          <w:rtl/>
        </w:rPr>
        <w:t>لا</w:t>
      </w:r>
      <w:r w:rsidR="00DE51C4" w:rsidRPr="00BA70E7">
        <w:rPr>
          <w:rFonts w:ascii="Simplified Arabic" w:eastAsia="Calibri" w:hAnsi="Simplified Arabic" w:cs="Simplified Arabic"/>
          <w:b/>
          <w:bCs/>
          <w:sz w:val="28"/>
          <w:szCs w:val="28"/>
          <w:rtl/>
        </w:rPr>
        <w:t xml:space="preserve">: </w:t>
      </w:r>
      <w:r w:rsidR="00F330D8" w:rsidRPr="00BA70E7">
        <w:rPr>
          <w:rFonts w:ascii="Simplified Arabic" w:eastAsia="Calibri" w:hAnsi="Simplified Arabic" w:cs="Simplified Arabic"/>
          <w:b/>
          <w:bCs/>
          <w:sz w:val="28"/>
          <w:szCs w:val="28"/>
          <w:rtl/>
        </w:rPr>
        <w:t xml:space="preserve">العوامل الفردية أو </w:t>
      </w:r>
      <w:proofErr w:type="gramStart"/>
      <w:r w:rsidR="00F330D8" w:rsidRPr="00BA70E7">
        <w:rPr>
          <w:rFonts w:ascii="Simplified Arabic" w:eastAsia="Calibri" w:hAnsi="Simplified Arabic" w:cs="Simplified Arabic"/>
          <w:b/>
          <w:bCs/>
          <w:sz w:val="28"/>
          <w:szCs w:val="28"/>
          <w:rtl/>
        </w:rPr>
        <w:t>الشخصية</w:t>
      </w:r>
      <w:proofErr w:type="gramEnd"/>
    </w:p>
    <w:p w:rsidR="00B774D5" w:rsidRPr="00BA70E7" w:rsidRDefault="00B774D5" w:rsidP="00AE7FA6">
      <w:pPr>
        <w:spacing w:line="360" w:lineRule="auto"/>
        <w:ind w:firstLine="720"/>
        <w:jc w:val="both"/>
        <w:rPr>
          <w:rFonts w:ascii="Simplified Arabic" w:hAnsi="Simplified Arabic" w:cs="Simplified Arabic"/>
          <w:b/>
          <w:bCs/>
          <w:color w:val="000000"/>
          <w:sz w:val="28"/>
          <w:szCs w:val="28"/>
          <w:rtl/>
        </w:rPr>
      </w:pPr>
      <w:r w:rsidRPr="00BA70E7">
        <w:rPr>
          <w:rFonts w:ascii="Simplified Arabic" w:eastAsia="Calibri" w:hAnsi="Simplified Arabic" w:cs="Simplified Arabic"/>
          <w:sz w:val="28"/>
          <w:szCs w:val="28"/>
          <w:rtl/>
        </w:rPr>
        <w:t>يكون سلوك الاستقواء ببساطة تصرفا طائشا</w:t>
      </w:r>
      <w:r w:rsidR="0084468C"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أو شيئا </w:t>
      </w:r>
      <w:r w:rsidR="0084468C" w:rsidRPr="00BA70E7">
        <w:rPr>
          <w:rFonts w:ascii="Simplified Arabic" w:eastAsia="Calibri" w:hAnsi="Simplified Arabic" w:cs="Simplified Arabic"/>
          <w:sz w:val="28"/>
          <w:szCs w:val="28"/>
          <w:rtl/>
        </w:rPr>
        <w:t>يقوم به الشخص عندما يشعر بالملل</w:t>
      </w:r>
      <w:r w:rsidR="0084468C"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وبعض الأفراد قد يرون أنه لا يوجد خطأ ما بذلك، لأنهم لا يفهمون</w:t>
      </w:r>
      <w:r w:rsidR="0084468C"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أو لا يعنيهم كم يؤذي سلوكهم الآخرين</w:t>
      </w:r>
      <w:r w:rsidR="0084468C"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أو لأنهم يظنون أن الفرد الذي يمار</w:t>
      </w:r>
      <w:r w:rsidR="0084468C"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س عليه الاستقواء يستحق ما حصل له</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ويعد سلوك الاستقواء لدى أ</w:t>
      </w:r>
      <w:r w:rsidR="0084468C" w:rsidRPr="00BA70E7">
        <w:rPr>
          <w:rFonts w:ascii="Simplified Arabic" w:eastAsia="Calibri" w:hAnsi="Simplified Arabic" w:cs="Simplified Arabic"/>
          <w:sz w:val="28"/>
          <w:szCs w:val="28"/>
          <w:rtl/>
        </w:rPr>
        <w:t>شخاص آخرين إشارة</w:t>
      </w:r>
      <w:r w:rsidR="0013335C" w:rsidRPr="00BA70E7">
        <w:rPr>
          <w:rFonts w:ascii="Simplified Arabic" w:eastAsia="Calibri" w:hAnsi="Simplified Arabic" w:cs="Simplified Arabic"/>
          <w:sz w:val="28"/>
          <w:szCs w:val="28"/>
          <w:rtl/>
        </w:rPr>
        <w:t xml:space="preserve"> إلى </w:t>
      </w:r>
      <w:r w:rsidR="0084468C" w:rsidRPr="00BA70E7">
        <w:rPr>
          <w:rFonts w:ascii="Simplified Arabic" w:eastAsia="Calibri" w:hAnsi="Simplified Arabic" w:cs="Simplified Arabic"/>
          <w:sz w:val="28"/>
          <w:szCs w:val="28"/>
          <w:rtl/>
        </w:rPr>
        <w:t>أنهم قلقون</w:t>
      </w:r>
      <w:r w:rsidR="0084468C"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أو غير سعداء في بيوتهم</w:t>
      </w:r>
      <w:r w:rsidR="0084468C"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أو أنهم كانوا أنفسهم قد وقعوا ضحايا للاستقواء، </w:t>
      </w:r>
      <w:r w:rsidRPr="00BA70E7">
        <w:rPr>
          <w:rFonts w:ascii="Simplified Arabic" w:eastAsia="Calibri" w:hAnsi="Simplified Arabic" w:cs="Simplified Arabic"/>
          <w:sz w:val="28"/>
          <w:szCs w:val="28"/>
          <w:rtl/>
        </w:rPr>
        <w:lastRenderedPageBreak/>
        <w:t>كذلك</w:t>
      </w:r>
      <w:r w:rsidR="0084468C"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فإن خصائص الضحية كالخجل</w:t>
      </w:r>
      <w:r w:rsidR="0084468C"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ونقص مهارات التواصل الاجتماعي</w:t>
      </w:r>
      <w:r w:rsidR="0084468C"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واب</w:t>
      </w:r>
      <w:r w:rsidR="0084468C" w:rsidRPr="00BA70E7">
        <w:rPr>
          <w:rFonts w:ascii="Simplified Arabic" w:eastAsia="Calibri" w:hAnsi="Simplified Arabic" w:cs="Simplified Arabic"/>
          <w:sz w:val="28"/>
          <w:szCs w:val="28"/>
          <w:rtl/>
        </w:rPr>
        <w:t>تعاد الأصدقاء، قد تجعله عرضة لل</w:t>
      </w:r>
      <w:r w:rsidR="0084468C" w:rsidRPr="00BA70E7">
        <w:rPr>
          <w:rFonts w:ascii="Simplified Arabic" w:eastAsia="Calibri" w:hAnsi="Simplified Arabic" w:cs="Simplified Arabic" w:hint="cs"/>
          <w:sz w:val="28"/>
          <w:szCs w:val="28"/>
          <w:rtl/>
        </w:rPr>
        <w:t>ا</w:t>
      </w:r>
      <w:r w:rsidR="0084468C" w:rsidRPr="00BA70E7">
        <w:rPr>
          <w:rFonts w:ascii="Simplified Arabic" w:eastAsia="Calibri" w:hAnsi="Simplified Arabic" w:cs="Simplified Arabic"/>
          <w:sz w:val="28"/>
          <w:szCs w:val="28"/>
          <w:rtl/>
        </w:rPr>
        <w:t>ستقواء</w:t>
      </w:r>
      <w:r w:rsidRPr="00BA70E7">
        <w:rPr>
          <w:rFonts w:ascii="Simplified Arabic" w:eastAsia="Calibri" w:hAnsi="Simplified Arabic" w:cs="Simplified Arabic"/>
          <w:sz w:val="28"/>
          <w:szCs w:val="28"/>
          <w:rtl/>
        </w:rPr>
        <w:t xml:space="preserve"> </w:t>
      </w:r>
      <w:r w:rsidR="0084468C" w:rsidRPr="00BA70E7">
        <w:rPr>
          <w:rFonts w:ascii="Simplified Arabic" w:hAnsi="Simplified Arabic" w:cs="Simplified Arabic" w:hint="cs"/>
          <w:b/>
          <w:bCs/>
          <w:color w:val="000000"/>
          <w:sz w:val="28"/>
          <w:szCs w:val="28"/>
          <w:rtl/>
        </w:rPr>
        <w:t>(</w:t>
      </w:r>
      <w:r w:rsidRPr="00BA70E7">
        <w:rPr>
          <w:rFonts w:ascii="Simplified Arabic" w:hAnsi="Simplified Arabic" w:cs="Simplified Arabic"/>
          <w:b/>
          <w:bCs/>
          <w:color w:val="000000"/>
          <w:sz w:val="28"/>
          <w:szCs w:val="28"/>
          <w:rtl/>
        </w:rPr>
        <w:t xml:space="preserve">2002 , </w:t>
      </w:r>
      <w:r w:rsidRPr="00BA70E7">
        <w:rPr>
          <w:rFonts w:ascii="Simplified Arabic" w:hAnsi="Simplified Arabic" w:cs="Simplified Arabic"/>
          <w:b/>
          <w:bCs/>
          <w:color w:val="000000"/>
          <w:sz w:val="28"/>
          <w:szCs w:val="28"/>
        </w:rPr>
        <w:t xml:space="preserve">Atkinson </w:t>
      </w:r>
      <w:r w:rsidRPr="00BA70E7">
        <w:rPr>
          <w:rFonts w:ascii="Simplified Arabic" w:hAnsi="Simplified Arabic" w:cs="Simplified Arabic"/>
          <w:b/>
          <w:bCs/>
          <w:color w:val="000000"/>
          <w:sz w:val="28"/>
          <w:szCs w:val="28"/>
          <w:rtl/>
        </w:rPr>
        <w:t>&amp;</w:t>
      </w:r>
      <w:r w:rsidRPr="00BA70E7">
        <w:rPr>
          <w:rFonts w:ascii="Simplified Arabic" w:hAnsi="Simplified Arabic" w:cs="Simplified Arabic"/>
          <w:b/>
          <w:bCs/>
          <w:color w:val="000000"/>
          <w:sz w:val="28"/>
          <w:szCs w:val="28"/>
        </w:rPr>
        <w:t>Hornby</w:t>
      </w:r>
      <w:r w:rsidRPr="00BA70E7">
        <w:rPr>
          <w:rFonts w:ascii="Simplified Arabic" w:hAnsi="Simplified Arabic" w:cs="Simplified Arabic"/>
          <w:b/>
          <w:bCs/>
          <w:color w:val="000000"/>
          <w:sz w:val="28"/>
          <w:szCs w:val="28"/>
          <w:rtl/>
        </w:rPr>
        <w:t>)</w:t>
      </w:r>
    </w:p>
    <w:p w:rsidR="00B774D5" w:rsidRPr="00BA70E7" w:rsidRDefault="0084468C" w:rsidP="00B774D5">
      <w:pPr>
        <w:spacing w:line="360" w:lineRule="auto"/>
        <w:jc w:val="both"/>
        <w:rPr>
          <w:rFonts w:ascii="Simplified Arabic" w:eastAsia="Calibri" w:hAnsi="Simplified Arabic" w:cs="Simplified Arabic"/>
          <w:b/>
          <w:bCs/>
          <w:sz w:val="28"/>
          <w:szCs w:val="28"/>
          <w:rtl/>
        </w:rPr>
      </w:pPr>
      <w:r w:rsidRPr="00BA70E7">
        <w:rPr>
          <w:rFonts w:ascii="Simplified Arabic" w:eastAsia="Calibri" w:hAnsi="Simplified Arabic" w:cs="Simplified Arabic"/>
          <w:b/>
          <w:bCs/>
          <w:sz w:val="28"/>
          <w:szCs w:val="28"/>
          <w:rtl/>
        </w:rPr>
        <w:t> ثانيا</w:t>
      </w:r>
      <w:r w:rsidR="00DE51C4" w:rsidRPr="00BA70E7">
        <w:rPr>
          <w:rFonts w:ascii="Simplified Arabic" w:eastAsia="Calibri" w:hAnsi="Simplified Arabic" w:cs="Simplified Arabic"/>
          <w:b/>
          <w:bCs/>
          <w:sz w:val="28"/>
          <w:szCs w:val="28"/>
          <w:rtl/>
        </w:rPr>
        <w:t xml:space="preserve">: </w:t>
      </w:r>
      <w:r w:rsidRPr="00BA70E7">
        <w:rPr>
          <w:rFonts w:ascii="Simplified Arabic" w:eastAsia="Calibri" w:hAnsi="Simplified Arabic" w:cs="Simplified Arabic"/>
          <w:b/>
          <w:bCs/>
          <w:sz w:val="28"/>
          <w:szCs w:val="28"/>
          <w:rtl/>
        </w:rPr>
        <w:t>العوامل النفسي</w:t>
      </w:r>
      <w:r w:rsidR="00F330D8" w:rsidRPr="00BA70E7">
        <w:rPr>
          <w:rFonts w:ascii="Simplified Arabic" w:eastAsia="Calibri" w:hAnsi="Simplified Arabic" w:cs="Simplified Arabic" w:hint="cs"/>
          <w:b/>
          <w:bCs/>
          <w:sz w:val="28"/>
          <w:szCs w:val="28"/>
          <w:rtl/>
        </w:rPr>
        <w:t>ة</w:t>
      </w:r>
    </w:p>
    <w:p w:rsidR="00B774D5" w:rsidRPr="00BA70E7" w:rsidRDefault="00B774D5" w:rsidP="00AE7FA6">
      <w:pPr>
        <w:spacing w:line="360" w:lineRule="auto"/>
        <w:ind w:firstLine="720"/>
        <w:jc w:val="both"/>
        <w:rPr>
          <w:rFonts w:ascii="Simplified Arabic" w:hAnsi="Simplified Arabic" w:cs="Simplified Arabic"/>
          <w:b/>
          <w:bCs/>
          <w:color w:val="000000"/>
          <w:sz w:val="28"/>
          <w:szCs w:val="28"/>
        </w:rPr>
      </w:pPr>
      <w:r w:rsidRPr="00BA70E7">
        <w:rPr>
          <w:rFonts w:ascii="Simplified Arabic" w:eastAsia="Calibri" w:hAnsi="Simplified Arabic" w:cs="Simplified Arabic"/>
          <w:sz w:val="28"/>
          <w:szCs w:val="28"/>
          <w:rtl/>
        </w:rPr>
        <w:t> </w:t>
      </w:r>
      <w:r w:rsidR="0084468C" w:rsidRPr="00BA70E7">
        <w:rPr>
          <w:rFonts w:ascii="Simplified Arabic" w:eastAsia="Calibri" w:hAnsi="Simplified Arabic" w:cs="Simplified Arabic"/>
          <w:sz w:val="28"/>
          <w:szCs w:val="28"/>
          <w:rtl/>
        </w:rPr>
        <w:t>هي العوامل التي تعتمد على غريزت</w:t>
      </w:r>
      <w:r w:rsidR="0084468C" w:rsidRPr="00BA70E7">
        <w:rPr>
          <w:rFonts w:ascii="Simplified Arabic" w:eastAsia="Calibri" w:hAnsi="Simplified Arabic" w:cs="Simplified Arabic" w:hint="cs"/>
          <w:sz w:val="28"/>
          <w:szCs w:val="28"/>
          <w:rtl/>
        </w:rPr>
        <w:t>ن</w:t>
      </w:r>
      <w:r w:rsidRPr="00BA70E7">
        <w:rPr>
          <w:rFonts w:ascii="Simplified Arabic" w:eastAsia="Calibri" w:hAnsi="Simplified Arabic" w:cs="Simplified Arabic"/>
          <w:sz w:val="28"/>
          <w:szCs w:val="28"/>
          <w:rtl/>
        </w:rPr>
        <w:t>ا</w:t>
      </w:r>
      <w:r w:rsidR="0084468C"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وعواطفنا</w:t>
      </w:r>
      <w:r w:rsidR="0084468C"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وعلى الاحباط الذي يصيب الشخص</w:t>
      </w:r>
      <w:r w:rsidR="0084468C"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والعقد النفسية</w:t>
      </w:r>
      <w:r w:rsidR="0084468C"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والقلق</w:t>
      </w:r>
      <w:r w:rsidR="0084468C"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وما يصيبه من الاكتئاب</w:t>
      </w:r>
      <w:r w:rsidR="008F2C21">
        <w:rPr>
          <w:rFonts w:ascii="Simplified Arabic" w:eastAsia="Calibri" w:hAnsi="Simplified Arabic" w:cs="Simplified Arabic" w:hint="cs"/>
          <w:sz w:val="28"/>
          <w:szCs w:val="28"/>
          <w:rtl/>
        </w:rPr>
        <w:t xml:space="preserve">. </w:t>
      </w:r>
      <w:r w:rsidR="0084468C" w:rsidRPr="00BA70E7">
        <w:rPr>
          <w:rFonts w:ascii="Simplified Arabic" w:eastAsia="Calibri" w:hAnsi="Simplified Arabic" w:cs="Simplified Arabic" w:hint="cs"/>
          <w:sz w:val="28"/>
          <w:szCs w:val="28"/>
          <w:rtl/>
        </w:rPr>
        <w:t>و</w:t>
      </w:r>
      <w:r w:rsidRPr="00BA70E7">
        <w:rPr>
          <w:rFonts w:ascii="Simplified Arabic" w:eastAsia="Calibri" w:hAnsi="Simplified Arabic" w:cs="Simplified Arabic"/>
          <w:sz w:val="28"/>
          <w:szCs w:val="28"/>
          <w:rtl/>
        </w:rPr>
        <w:t>تعر</w:t>
      </w:r>
      <w:r w:rsidR="0084468C" w:rsidRPr="00BA70E7">
        <w:rPr>
          <w:rFonts w:ascii="Simplified Arabic" w:eastAsia="Calibri" w:hAnsi="Simplified Arabic" w:cs="Simplified Arabic" w:hint="cs"/>
          <w:sz w:val="28"/>
          <w:szCs w:val="28"/>
          <w:rtl/>
        </w:rPr>
        <w:t>ّ</w:t>
      </w:r>
      <w:r w:rsidR="0084468C" w:rsidRPr="00BA70E7">
        <w:rPr>
          <w:rFonts w:ascii="Simplified Arabic" w:eastAsia="Calibri" w:hAnsi="Simplified Arabic" w:cs="Simplified Arabic"/>
          <w:sz w:val="28"/>
          <w:szCs w:val="28"/>
          <w:rtl/>
        </w:rPr>
        <w:t>ف الغرائز ب</w:t>
      </w:r>
      <w:r w:rsidR="0084468C"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نها استعداد فطري</w:t>
      </w:r>
      <w:r w:rsidR="0084468C"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نفسي</w:t>
      </w:r>
      <w:r w:rsidR="0084468C"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جسمي تجعل الفرد يدرك بعض ما حوله من نوع معين</w:t>
      </w:r>
      <w:r w:rsidR="0084468C"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وقد يشعر </w:t>
      </w:r>
      <w:proofErr w:type="spellStart"/>
      <w:r w:rsidRPr="00BA70E7">
        <w:rPr>
          <w:rFonts w:ascii="Simplified Arabic" w:eastAsia="Calibri" w:hAnsi="Simplified Arabic" w:cs="Simplified Arabic"/>
          <w:sz w:val="28"/>
          <w:szCs w:val="28"/>
          <w:rtl/>
        </w:rPr>
        <w:t>بال</w:t>
      </w:r>
      <w:r w:rsidR="00E062D2" w:rsidRPr="00BA70E7">
        <w:rPr>
          <w:rFonts w:ascii="Simplified Arabic" w:eastAsia="Calibri" w:hAnsi="Simplified Arabic" w:cs="Simplified Arabic"/>
          <w:sz w:val="28"/>
          <w:szCs w:val="28"/>
          <w:rtl/>
        </w:rPr>
        <w:t>إنفعال</w:t>
      </w:r>
      <w:proofErr w:type="spellEnd"/>
      <w:r w:rsidR="0084468C" w:rsidRPr="00BA70E7">
        <w:rPr>
          <w:rFonts w:ascii="Simplified Arabic" w:eastAsia="Calibri" w:hAnsi="Simplified Arabic" w:cs="Simplified Arabic"/>
          <w:sz w:val="28"/>
          <w:szCs w:val="28"/>
          <w:rtl/>
        </w:rPr>
        <w:t xml:space="preserve"> بشكل خاص عندما تذكر تلك ال</w:t>
      </w:r>
      <w:r w:rsidR="0084468C"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شياء</w:t>
      </w:r>
      <w:r w:rsidR="0084468C" w:rsidRPr="00BA70E7">
        <w:rPr>
          <w:rFonts w:ascii="Simplified Arabic" w:eastAsia="Calibri" w:hAnsi="Simplified Arabic" w:cs="Simplified Arabic" w:hint="cs"/>
          <w:sz w:val="28"/>
          <w:szCs w:val="28"/>
          <w:rtl/>
        </w:rPr>
        <w:t>،</w:t>
      </w:r>
      <w:r w:rsidR="0084468C" w:rsidRPr="00BA70E7">
        <w:rPr>
          <w:rFonts w:ascii="Simplified Arabic" w:eastAsia="Calibri" w:hAnsi="Simplified Arabic" w:cs="Simplified Arabic"/>
          <w:sz w:val="28"/>
          <w:szCs w:val="28"/>
          <w:rtl/>
        </w:rPr>
        <w:t xml:space="preserve"> و</w:t>
      </w:r>
      <w:r w:rsidRPr="00BA70E7">
        <w:rPr>
          <w:rFonts w:ascii="Simplified Arabic" w:eastAsia="Calibri" w:hAnsi="Simplified Arabic" w:cs="Simplified Arabic"/>
          <w:sz w:val="28"/>
          <w:szCs w:val="28"/>
          <w:rtl/>
        </w:rPr>
        <w:t>سلوك غير مفهوم</w:t>
      </w:r>
      <w:r w:rsidR="0084468C"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w:t>
      </w:r>
      <w:r w:rsidR="0013335C" w:rsidRPr="00BA70E7">
        <w:rPr>
          <w:rFonts w:ascii="Simplified Arabic" w:eastAsia="Calibri" w:hAnsi="Simplified Arabic" w:cs="Simplified Arabic" w:hint="cs"/>
          <w:sz w:val="28"/>
          <w:szCs w:val="28"/>
          <w:rtl/>
        </w:rPr>
        <w:t>بالأخص</w:t>
      </w:r>
      <w:r w:rsidRPr="00BA70E7">
        <w:rPr>
          <w:rFonts w:ascii="Simplified Arabic" w:eastAsia="Calibri" w:hAnsi="Simplified Arabic" w:cs="Simplified Arabic"/>
          <w:sz w:val="28"/>
          <w:szCs w:val="28"/>
          <w:rtl/>
        </w:rPr>
        <w:t xml:space="preserve"> </w:t>
      </w:r>
      <w:r w:rsidR="0084468C" w:rsidRPr="00BA70E7">
        <w:rPr>
          <w:rFonts w:ascii="Simplified Arabic" w:eastAsia="Calibri" w:hAnsi="Simplified Arabic" w:cs="Simplified Arabic"/>
          <w:sz w:val="28"/>
          <w:szCs w:val="28"/>
          <w:rtl/>
        </w:rPr>
        <w:t>عندما يشعر الطالب بال</w:t>
      </w:r>
      <w:r w:rsidR="0084468C" w:rsidRPr="00BA70E7">
        <w:rPr>
          <w:rFonts w:ascii="Simplified Arabic" w:eastAsia="Calibri" w:hAnsi="Simplified Arabic" w:cs="Simplified Arabic" w:hint="cs"/>
          <w:sz w:val="28"/>
          <w:szCs w:val="28"/>
          <w:rtl/>
        </w:rPr>
        <w:t>إ</w:t>
      </w:r>
      <w:r w:rsidRPr="00BA70E7">
        <w:rPr>
          <w:rFonts w:ascii="Simplified Arabic" w:eastAsia="Calibri" w:hAnsi="Simplified Arabic" w:cs="Simplified Arabic"/>
          <w:sz w:val="28"/>
          <w:szCs w:val="28"/>
          <w:rtl/>
        </w:rPr>
        <w:t>حباط في مدرسته سوف يكون مؤ</w:t>
      </w:r>
      <w:r w:rsidR="0013335C" w:rsidRPr="00BA70E7">
        <w:rPr>
          <w:rFonts w:ascii="Simplified Arabic" w:eastAsia="Calibri" w:hAnsi="Simplified Arabic" w:cs="Simplified Arabic" w:hint="cs"/>
          <w:sz w:val="28"/>
          <w:szCs w:val="28"/>
          <w:rtl/>
        </w:rPr>
        <w:t>لما</w:t>
      </w:r>
      <w:r w:rsidR="0084468C"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w:t>
      </w:r>
      <w:r w:rsidR="0084468C" w:rsidRPr="00BA70E7">
        <w:rPr>
          <w:rFonts w:ascii="Simplified Arabic" w:eastAsia="Calibri" w:hAnsi="Simplified Arabic" w:cs="Simplified Arabic"/>
          <w:sz w:val="28"/>
          <w:szCs w:val="28"/>
          <w:rtl/>
        </w:rPr>
        <w:t>و</w:t>
      </w:r>
      <w:r w:rsidRPr="00BA70E7">
        <w:rPr>
          <w:rFonts w:ascii="Simplified Arabic" w:eastAsia="Calibri" w:hAnsi="Simplified Arabic" w:cs="Simplified Arabic"/>
          <w:sz w:val="28"/>
          <w:szCs w:val="28"/>
          <w:rtl/>
        </w:rPr>
        <w:t>عندما لا يج</w:t>
      </w:r>
      <w:r w:rsidR="0084468C" w:rsidRPr="00BA70E7">
        <w:rPr>
          <w:rFonts w:ascii="Simplified Arabic" w:eastAsia="Calibri" w:hAnsi="Simplified Arabic" w:cs="Simplified Arabic"/>
          <w:sz w:val="28"/>
          <w:szCs w:val="28"/>
          <w:rtl/>
        </w:rPr>
        <w:t xml:space="preserve">د اهتماما به </w:t>
      </w:r>
      <w:r w:rsidR="0084468C" w:rsidRPr="00BA70E7">
        <w:rPr>
          <w:rFonts w:ascii="Simplified Arabic" w:eastAsia="Calibri" w:hAnsi="Simplified Arabic" w:cs="Simplified Arabic" w:hint="cs"/>
          <w:sz w:val="28"/>
          <w:szCs w:val="28"/>
          <w:rtl/>
        </w:rPr>
        <w:t>أ</w:t>
      </w:r>
      <w:r w:rsidR="0084468C" w:rsidRPr="00BA70E7">
        <w:rPr>
          <w:rFonts w:ascii="Simplified Arabic" w:eastAsia="Calibri" w:hAnsi="Simplified Arabic" w:cs="Simplified Arabic"/>
          <w:sz w:val="28"/>
          <w:szCs w:val="28"/>
          <w:rtl/>
        </w:rPr>
        <w:t>و بشخصيته ي</w:t>
      </w:r>
      <w:r w:rsidR="00147D28" w:rsidRPr="00BA70E7">
        <w:rPr>
          <w:rFonts w:ascii="Simplified Arabic" w:eastAsia="Calibri" w:hAnsi="Simplified Arabic" w:cs="Simplified Arabic" w:hint="cs"/>
          <w:sz w:val="28"/>
          <w:szCs w:val="28"/>
          <w:rtl/>
        </w:rPr>
        <w:t>ص</w:t>
      </w:r>
      <w:r w:rsidR="00AE7FA6" w:rsidRPr="00BA70E7">
        <w:rPr>
          <w:rFonts w:ascii="Simplified Arabic" w:eastAsia="Calibri" w:hAnsi="Simplified Arabic" w:cs="Simplified Arabic" w:hint="cs"/>
          <w:sz w:val="28"/>
          <w:szCs w:val="28"/>
          <w:rtl/>
        </w:rPr>
        <w:t>بح</w:t>
      </w:r>
      <w:r w:rsidR="0084468C" w:rsidRPr="00BA70E7">
        <w:rPr>
          <w:rFonts w:ascii="Simplified Arabic" w:eastAsia="Calibri" w:hAnsi="Simplified Arabic" w:cs="Simplified Arabic"/>
          <w:sz w:val="28"/>
          <w:szCs w:val="28"/>
          <w:rtl/>
        </w:rPr>
        <w:t xml:space="preserve"> التعليم </w:t>
      </w:r>
      <w:r w:rsidR="00147D28" w:rsidRPr="00BA70E7">
        <w:rPr>
          <w:rFonts w:ascii="Simplified Arabic" w:eastAsia="Calibri" w:hAnsi="Simplified Arabic" w:cs="Simplified Arabic" w:hint="cs"/>
          <w:sz w:val="28"/>
          <w:szCs w:val="28"/>
          <w:rtl/>
        </w:rPr>
        <w:t>هدفا</w:t>
      </w:r>
      <w:r w:rsidR="0084468C"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ويحاول الوصول بها</w:t>
      </w:r>
      <w:r w:rsidR="0084468C"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لكن دون الا</w:t>
      </w:r>
      <w:r w:rsidR="00147D28" w:rsidRPr="00BA70E7">
        <w:rPr>
          <w:rFonts w:ascii="Simplified Arabic" w:eastAsia="Calibri" w:hAnsi="Simplified Arabic" w:cs="Simplified Arabic" w:hint="cs"/>
          <w:sz w:val="28"/>
          <w:szCs w:val="28"/>
          <w:rtl/>
        </w:rPr>
        <w:t>عتماد على</w:t>
      </w:r>
      <w:r w:rsidR="00147D28" w:rsidRPr="00BA70E7">
        <w:rPr>
          <w:rFonts w:ascii="Simplified Arabic" w:eastAsia="Calibri" w:hAnsi="Simplified Arabic" w:cs="Simplified Arabic"/>
          <w:sz w:val="28"/>
          <w:szCs w:val="28"/>
          <w:rtl/>
        </w:rPr>
        <w:t xml:space="preserve"> </w:t>
      </w:r>
      <w:r w:rsidR="00AE7FA6" w:rsidRPr="00BA70E7">
        <w:rPr>
          <w:rFonts w:ascii="Simplified Arabic" w:eastAsia="Calibri" w:hAnsi="Simplified Arabic" w:cs="Simplified Arabic"/>
          <w:sz w:val="28"/>
          <w:szCs w:val="28"/>
          <w:rtl/>
        </w:rPr>
        <w:t>قدرته</w:t>
      </w:r>
      <w:r w:rsidR="0084468C"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وهذا يولد عنده شعورا بالغضب</w:t>
      </w:r>
      <w:r w:rsidR="00875BAB"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والتوتر الشديد</w:t>
      </w:r>
      <w:r w:rsidR="00875BAB"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w:t>
      </w:r>
      <w:proofErr w:type="spellStart"/>
      <w:r w:rsidRPr="00BA70E7">
        <w:rPr>
          <w:rFonts w:ascii="Simplified Arabic" w:eastAsia="Calibri" w:hAnsi="Simplified Arabic" w:cs="Simplified Arabic"/>
          <w:sz w:val="28"/>
          <w:szCs w:val="28"/>
          <w:rtl/>
        </w:rPr>
        <w:t>وال</w:t>
      </w:r>
      <w:r w:rsidR="00E062D2" w:rsidRPr="00BA70E7">
        <w:rPr>
          <w:rFonts w:ascii="Simplified Arabic" w:eastAsia="Calibri" w:hAnsi="Simplified Arabic" w:cs="Simplified Arabic"/>
          <w:sz w:val="28"/>
          <w:szCs w:val="28"/>
          <w:rtl/>
        </w:rPr>
        <w:t>إنفعال</w:t>
      </w:r>
      <w:proofErr w:type="spellEnd"/>
      <w:r w:rsidRPr="00BA70E7">
        <w:rPr>
          <w:rFonts w:ascii="Simplified Arabic" w:eastAsia="Calibri" w:hAnsi="Simplified Arabic" w:cs="Simplified Arabic"/>
          <w:sz w:val="28"/>
          <w:szCs w:val="28"/>
          <w:rtl/>
        </w:rPr>
        <w:t xml:space="preserve"> الدائم</w:t>
      </w:r>
      <w:r w:rsidR="00875BAB"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وذلك ب</w:t>
      </w:r>
      <w:r w:rsidR="00875BAB" w:rsidRPr="00BA70E7">
        <w:rPr>
          <w:rFonts w:ascii="Simplified Arabic" w:eastAsia="Calibri" w:hAnsi="Simplified Arabic" w:cs="Simplified Arabic"/>
          <w:sz w:val="28"/>
          <w:szCs w:val="28"/>
          <w:rtl/>
        </w:rPr>
        <w:t xml:space="preserve">سبب وجود عوائق بينه وبين تحقيق </w:t>
      </w:r>
      <w:r w:rsidR="00875BAB"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هدافه</w:t>
      </w:r>
      <w:r w:rsidR="00875BAB" w:rsidRPr="00BA70E7">
        <w:rPr>
          <w:rFonts w:ascii="Simplified Arabic" w:eastAsia="Calibri" w:hAnsi="Simplified Arabic" w:cs="Simplified Arabic" w:hint="cs"/>
          <w:sz w:val="28"/>
          <w:szCs w:val="28"/>
          <w:rtl/>
        </w:rPr>
        <w:t>،</w:t>
      </w:r>
      <w:r w:rsidR="00875BAB" w:rsidRPr="00BA70E7">
        <w:rPr>
          <w:rFonts w:ascii="Simplified Arabic" w:eastAsia="Calibri" w:hAnsi="Simplified Arabic" w:cs="Simplified Arabic"/>
          <w:sz w:val="28"/>
          <w:szCs w:val="28"/>
          <w:rtl/>
        </w:rPr>
        <w:t xml:space="preserve"> وبالتالي التوجه</w:t>
      </w:r>
      <w:r w:rsidR="0013335C" w:rsidRPr="00BA70E7">
        <w:rPr>
          <w:rFonts w:ascii="Simplified Arabic" w:eastAsia="Calibri" w:hAnsi="Simplified Arabic" w:cs="Simplified Arabic"/>
          <w:sz w:val="28"/>
          <w:szCs w:val="28"/>
          <w:rtl/>
        </w:rPr>
        <w:t xml:space="preserve"> إلى </w:t>
      </w:r>
      <w:r w:rsidR="00875BAB" w:rsidRPr="00BA70E7">
        <w:rPr>
          <w:rFonts w:ascii="Simplified Arabic" w:eastAsia="Calibri" w:hAnsi="Simplified Arabic" w:cs="Simplified Arabic"/>
          <w:sz w:val="28"/>
          <w:szCs w:val="28"/>
          <w:rtl/>
        </w:rPr>
        <w:t>ممارس</w:t>
      </w:r>
      <w:r w:rsidR="00875BAB" w:rsidRPr="00BA70E7">
        <w:rPr>
          <w:rFonts w:ascii="Simplified Arabic" w:eastAsia="Calibri" w:hAnsi="Simplified Arabic" w:cs="Simplified Arabic" w:hint="cs"/>
          <w:sz w:val="28"/>
          <w:szCs w:val="28"/>
          <w:rtl/>
        </w:rPr>
        <w:t>ة</w:t>
      </w:r>
      <w:r w:rsidRPr="00BA70E7">
        <w:rPr>
          <w:rFonts w:ascii="Simplified Arabic" w:eastAsia="Calibri" w:hAnsi="Simplified Arabic" w:cs="Simplified Arabic"/>
          <w:sz w:val="28"/>
          <w:szCs w:val="28"/>
          <w:rtl/>
        </w:rPr>
        <w:t xml:space="preserve"> سلوك عنيف</w:t>
      </w:r>
      <w:r w:rsidR="00875BAB"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وتنم</w:t>
      </w:r>
      <w:r w:rsidR="00875BAB"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ر</w:t>
      </w:r>
      <w:r w:rsidR="00875BAB"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سواء </w:t>
      </w:r>
      <w:r w:rsidR="00875BAB" w:rsidRPr="00BA70E7">
        <w:rPr>
          <w:rFonts w:ascii="Simplified Arabic" w:eastAsia="Calibri" w:hAnsi="Simplified Arabic" w:cs="Simplified Arabic" w:hint="cs"/>
          <w:sz w:val="28"/>
          <w:szCs w:val="28"/>
          <w:rtl/>
        </w:rPr>
        <w:t>أ</w:t>
      </w:r>
      <w:r w:rsidR="00875BAB" w:rsidRPr="00BA70E7">
        <w:rPr>
          <w:rFonts w:ascii="Simplified Arabic" w:eastAsia="Calibri" w:hAnsi="Simplified Arabic" w:cs="Simplified Arabic"/>
          <w:sz w:val="28"/>
          <w:szCs w:val="28"/>
          <w:rtl/>
        </w:rPr>
        <w:t>كان ذلك عل</w:t>
      </w:r>
      <w:r w:rsidR="00875BAB" w:rsidRPr="00BA70E7">
        <w:rPr>
          <w:rFonts w:ascii="Simplified Arabic" w:eastAsia="Calibri" w:hAnsi="Simplified Arabic" w:cs="Simplified Arabic" w:hint="cs"/>
          <w:sz w:val="28"/>
          <w:szCs w:val="28"/>
          <w:rtl/>
        </w:rPr>
        <w:t>ى</w:t>
      </w:r>
      <w:r w:rsidRPr="00BA70E7">
        <w:rPr>
          <w:rFonts w:ascii="Simplified Arabic" w:eastAsia="Calibri" w:hAnsi="Simplified Arabic" w:cs="Simplified Arabic"/>
          <w:sz w:val="28"/>
          <w:szCs w:val="28"/>
          <w:rtl/>
        </w:rPr>
        <w:t xml:space="preserve"> ا</w:t>
      </w:r>
      <w:r w:rsidR="00875BAB" w:rsidRPr="00BA70E7">
        <w:rPr>
          <w:rFonts w:ascii="Simplified Arabic" w:eastAsia="Calibri" w:hAnsi="Simplified Arabic" w:cs="Simplified Arabic"/>
          <w:sz w:val="28"/>
          <w:szCs w:val="28"/>
          <w:rtl/>
        </w:rPr>
        <w:t>لطلب</w:t>
      </w:r>
      <w:r w:rsidR="00875BAB" w:rsidRPr="00BA70E7">
        <w:rPr>
          <w:rFonts w:ascii="Simplified Arabic" w:eastAsia="Calibri" w:hAnsi="Simplified Arabic" w:cs="Simplified Arabic" w:hint="cs"/>
          <w:sz w:val="28"/>
          <w:szCs w:val="28"/>
          <w:rtl/>
        </w:rPr>
        <w:t>ة</w:t>
      </w:r>
      <w:r w:rsidR="00875BAB" w:rsidRPr="00BA70E7">
        <w:rPr>
          <w:rFonts w:ascii="Simplified Arabic" w:eastAsia="Calibri" w:hAnsi="Simplified Arabic" w:cs="Simplified Arabic"/>
          <w:sz w:val="28"/>
          <w:szCs w:val="28"/>
          <w:rtl/>
        </w:rPr>
        <w:t xml:space="preserve"> ال</w:t>
      </w:r>
      <w:r w:rsidR="00875BAB" w:rsidRPr="00BA70E7">
        <w:rPr>
          <w:rFonts w:ascii="Simplified Arabic" w:eastAsia="Calibri" w:hAnsi="Simplified Arabic" w:cs="Simplified Arabic" w:hint="cs"/>
          <w:sz w:val="28"/>
          <w:szCs w:val="28"/>
          <w:rtl/>
        </w:rPr>
        <w:t>آ</w:t>
      </w:r>
      <w:r w:rsidRPr="00BA70E7">
        <w:rPr>
          <w:rFonts w:ascii="Simplified Arabic" w:eastAsia="Calibri" w:hAnsi="Simplified Arabic" w:cs="Simplified Arabic"/>
          <w:sz w:val="28"/>
          <w:szCs w:val="28"/>
          <w:rtl/>
        </w:rPr>
        <w:t>خرين</w:t>
      </w:r>
      <w:r w:rsidR="00875BAB" w:rsidRPr="00BA70E7">
        <w:rPr>
          <w:rFonts w:ascii="Simplified Arabic" w:eastAsia="Calibri" w:hAnsi="Simplified Arabic" w:cs="Simplified Arabic" w:hint="cs"/>
          <w:sz w:val="28"/>
          <w:szCs w:val="28"/>
          <w:rtl/>
        </w:rPr>
        <w:t>،</w:t>
      </w:r>
      <w:r w:rsidR="00875BAB" w:rsidRPr="00BA70E7">
        <w:rPr>
          <w:rFonts w:ascii="Simplified Arabic" w:eastAsia="Calibri" w:hAnsi="Simplified Arabic" w:cs="Simplified Arabic"/>
          <w:sz w:val="28"/>
          <w:szCs w:val="28"/>
          <w:rtl/>
        </w:rPr>
        <w:t xml:space="preserve"> </w:t>
      </w:r>
      <w:r w:rsidR="00875BAB" w:rsidRPr="00BA70E7">
        <w:rPr>
          <w:rFonts w:ascii="Simplified Arabic" w:eastAsia="Calibri" w:hAnsi="Simplified Arabic" w:cs="Simplified Arabic" w:hint="cs"/>
          <w:sz w:val="28"/>
          <w:szCs w:val="28"/>
          <w:rtl/>
        </w:rPr>
        <w:t>أم</w:t>
      </w:r>
      <w:r w:rsidR="00875BAB" w:rsidRPr="00BA70E7">
        <w:rPr>
          <w:rFonts w:ascii="Simplified Arabic" w:eastAsia="Calibri" w:hAnsi="Simplified Arabic" w:cs="Simplified Arabic"/>
          <w:sz w:val="28"/>
          <w:szCs w:val="28"/>
          <w:rtl/>
        </w:rPr>
        <w:t xml:space="preserve"> على شخص</w:t>
      </w:r>
      <w:r w:rsidR="00875BAB" w:rsidRPr="00BA70E7">
        <w:rPr>
          <w:rFonts w:ascii="Simplified Arabic" w:eastAsia="Calibri" w:hAnsi="Simplified Arabic" w:cs="Simplified Arabic" w:hint="cs"/>
          <w:sz w:val="28"/>
          <w:szCs w:val="28"/>
          <w:rtl/>
        </w:rPr>
        <w:t>ه</w:t>
      </w:r>
      <w:r w:rsidRPr="00BA70E7">
        <w:rPr>
          <w:rFonts w:ascii="Simplified Arabic" w:eastAsia="Calibri" w:hAnsi="Simplified Arabic" w:cs="Simplified Arabic"/>
          <w:sz w:val="28"/>
          <w:szCs w:val="28"/>
          <w:rtl/>
        </w:rPr>
        <w:t xml:space="preserve"> بسبب شعوره بالضغط والتوتر</w:t>
      </w:r>
      <w:r w:rsidR="00875BAB"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وبالتالي </w:t>
      </w:r>
      <w:r w:rsidR="00875BAB" w:rsidRPr="00BA70E7">
        <w:rPr>
          <w:rFonts w:ascii="Simplified Arabic" w:eastAsia="Calibri" w:hAnsi="Simplified Arabic" w:cs="Simplified Arabic" w:hint="cs"/>
          <w:sz w:val="28"/>
          <w:szCs w:val="28"/>
          <w:rtl/>
        </w:rPr>
        <w:t>ال</w:t>
      </w:r>
      <w:r w:rsidRPr="00BA70E7">
        <w:rPr>
          <w:rFonts w:ascii="Simplified Arabic" w:eastAsia="Calibri" w:hAnsi="Simplified Arabic" w:cs="Simplified Arabic"/>
          <w:sz w:val="28"/>
          <w:szCs w:val="28"/>
          <w:rtl/>
        </w:rPr>
        <w:t>تفريغ ع</w:t>
      </w:r>
      <w:r w:rsidR="009C6E58" w:rsidRPr="00BA70E7">
        <w:rPr>
          <w:rFonts w:ascii="Simplified Arabic" w:eastAsia="Calibri" w:hAnsi="Simplified Arabic" w:cs="Simplified Arabic" w:hint="cs"/>
          <w:sz w:val="28"/>
          <w:szCs w:val="28"/>
          <w:rtl/>
        </w:rPr>
        <w:t xml:space="preserve">ن </w:t>
      </w:r>
      <w:r w:rsidRPr="00BA70E7">
        <w:rPr>
          <w:rFonts w:ascii="Simplified Arabic" w:eastAsia="Calibri" w:hAnsi="Simplified Arabic" w:cs="Simplified Arabic"/>
          <w:sz w:val="28"/>
          <w:szCs w:val="28"/>
          <w:rtl/>
        </w:rPr>
        <w:t>نفسه</w:t>
      </w:r>
      <w:r w:rsidR="00875BAB" w:rsidRPr="00BA70E7">
        <w:rPr>
          <w:rFonts w:ascii="Simplified Arabic" w:eastAsia="Calibri" w:hAnsi="Simplified Arabic" w:cs="Simplified Arabic" w:hint="cs"/>
          <w:sz w:val="28"/>
          <w:szCs w:val="28"/>
          <w:rtl/>
        </w:rPr>
        <w:t>،</w:t>
      </w:r>
      <w:r w:rsidR="00875BAB" w:rsidRPr="00BA70E7">
        <w:rPr>
          <w:rFonts w:ascii="Simplified Arabic" w:eastAsia="Calibri" w:hAnsi="Simplified Arabic" w:cs="Simplified Arabic"/>
          <w:sz w:val="28"/>
          <w:szCs w:val="28"/>
          <w:rtl/>
        </w:rPr>
        <w:t xml:space="preserve"> كما </w:t>
      </w:r>
      <w:r w:rsidR="00875BAB" w:rsidRPr="00BA70E7">
        <w:rPr>
          <w:rFonts w:ascii="Simplified Arabic" w:eastAsia="Calibri" w:hAnsi="Simplified Arabic" w:cs="Simplified Arabic" w:hint="cs"/>
          <w:sz w:val="28"/>
          <w:szCs w:val="28"/>
          <w:rtl/>
        </w:rPr>
        <w:t>أ</w:t>
      </w:r>
      <w:r w:rsidR="00875BAB" w:rsidRPr="00BA70E7">
        <w:rPr>
          <w:rFonts w:ascii="Simplified Arabic" w:eastAsia="Calibri" w:hAnsi="Simplified Arabic" w:cs="Simplified Arabic"/>
          <w:sz w:val="28"/>
          <w:szCs w:val="28"/>
          <w:rtl/>
        </w:rPr>
        <w:t>ن بعض ال</w:t>
      </w:r>
      <w:r w:rsidR="00875BAB" w:rsidRPr="00BA70E7">
        <w:rPr>
          <w:rFonts w:ascii="Simplified Arabic" w:eastAsia="Calibri" w:hAnsi="Simplified Arabic" w:cs="Simplified Arabic" w:hint="cs"/>
          <w:sz w:val="28"/>
          <w:szCs w:val="28"/>
          <w:rtl/>
        </w:rPr>
        <w:t>أ</w:t>
      </w:r>
      <w:r w:rsidR="00875BAB" w:rsidRPr="00BA70E7">
        <w:rPr>
          <w:rFonts w:ascii="Simplified Arabic" w:eastAsia="Calibri" w:hAnsi="Simplified Arabic" w:cs="Simplified Arabic"/>
          <w:sz w:val="28"/>
          <w:szCs w:val="28"/>
          <w:rtl/>
        </w:rPr>
        <w:t xml:space="preserve">هالي يطلبون من </w:t>
      </w:r>
      <w:r w:rsidR="00875BAB" w:rsidRPr="00BA70E7">
        <w:rPr>
          <w:rFonts w:ascii="Simplified Arabic" w:eastAsia="Calibri" w:hAnsi="Simplified Arabic" w:cs="Simplified Arabic" w:hint="cs"/>
          <w:sz w:val="28"/>
          <w:szCs w:val="28"/>
          <w:rtl/>
        </w:rPr>
        <w:t>أ</w:t>
      </w:r>
      <w:r w:rsidR="00875BAB" w:rsidRPr="00BA70E7">
        <w:rPr>
          <w:rFonts w:ascii="Simplified Arabic" w:eastAsia="Calibri" w:hAnsi="Simplified Arabic" w:cs="Simplified Arabic"/>
          <w:sz w:val="28"/>
          <w:szCs w:val="28"/>
          <w:rtl/>
        </w:rPr>
        <w:t>بنائهم الحصول على مستوى عال</w:t>
      </w:r>
      <w:r w:rsidR="00875BAB" w:rsidRPr="00BA70E7">
        <w:rPr>
          <w:rFonts w:ascii="Simplified Arabic" w:eastAsia="Calibri" w:hAnsi="Simplified Arabic" w:cs="Simplified Arabic" w:hint="cs"/>
          <w:sz w:val="28"/>
          <w:szCs w:val="28"/>
          <w:rtl/>
        </w:rPr>
        <w:t>ٍ</w:t>
      </w:r>
      <w:r w:rsidR="00875BAB" w:rsidRPr="00BA70E7">
        <w:rPr>
          <w:rFonts w:ascii="Simplified Arabic" w:eastAsia="Calibri" w:hAnsi="Simplified Arabic" w:cs="Simplified Arabic"/>
          <w:sz w:val="28"/>
          <w:szCs w:val="28"/>
          <w:rtl/>
        </w:rPr>
        <w:t xml:space="preserve"> من التحصيل ال</w:t>
      </w:r>
      <w:r w:rsidR="00875BAB"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كاديمي</w:t>
      </w:r>
      <w:r w:rsidR="00875BAB"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w:t>
      </w:r>
      <w:r w:rsidR="00875BAB" w:rsidRPr="00BA70E7">
        <w:rPr>
          <w:rFonts w:ascii="Simplified Arabic" w:eastAsia="Calibri" w:hAnsi="Simplified Arabic" w:cs="Simplified Arabic"/>
          <w:sz w:val="28"/>
          <w:szCs w:val="28"/>
          <w:rtl/>
        </w:rPr>
        <w:t>وهذا يفوق قدرته</w:t>
      </w:r>
      <w:r w:rsidR="00875BAB" w:rsidRPr="00BA70E7">
        <w:rPr>
          <w:rFonts w:ascii="Simplified Arabic" w:eastAsia="Calibri" w:hAnsi="Simplified Arabic" w:cs="Simplified Arabic" w:hint="cs"/>
          <w:sz w:val="28"/>
          <w:szCs w:val="28"/>
          <w:rtl/>
        </w:rPr>
        <w:t>، وإمكاناته العلمية</w:t>
      </w:r>
      <w:r w:rsidR="00875BAB" w:rsidRPr="00BA70E7">
        <w:rPr>
          <w:rFonts w:ascii="Simplified Arabic" w:eastAsia="Calibri" w:hAnsi="Simplified Arabic" w:cs="Simplified Arabic"/>
          <w:sz w:val="28"/>
          <w:szCs w:val="28"/>
          <w:rtl/>
        </w:rPr>
        <w:t xml:space="preserve"> في الكثير من ال</w:t>
      </w:r>
      <w:r w:rsidR="00875BAB" w:rsidRPr="00BA70E7">
        <w:rPr>
          <w:rFonts w:ascii="Simplified Arabic" w:eastAsia="Calibri" w:hAnsi="Simplified Arabic" w:cs="Simplified Arabic" w:hint="cs"/>
          <w:sz w:val="28"/>
          <w:szCs w:val="28"/>
          <w:rtl/>
        </w:rPr>
        <w:t>أ</w:t>
      </w:r>
      <w:r w:rsidR="00875BAB" w:rsidRPr="00BA70E7">
        <w:rPr>
          <w:rFonts w:ascii="Simplified Arabic" w:eastAsia="Calibri" w:hAnsi="Simplified Arabic" w:cs="Simplified Arabic"/>
          <w:sz w:val="28"/>
          <w:szCs w:val="28"/>
          <w:rtl/>
        </w:rPr>
        <w:t>حيان</w:t>
      </w:r>
      <w:r w:rsidR="00875BAB"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وبالتالي يسبب ذلك قلقا للطالب</w:t>
      </w:r>
      <w:r w:rsidR="00875BAB" w:rsidRPr="00BA70E7">
        <w:rPr>
          <w:rFonts w:ascii="Simplified Arabic" w:eastAsia="Calibri" w:hAnsi="Simplified Arabic" w:cs="Simplified Arabic" w:hint="cs"/>
          <w:sz w:val="28"/>
          <w:szCs w:val="28"/>
          <w:rtl/>
        </w:rPr>
        <w:t>،</w:t>
      </w:r>
      <w:r w:rsidR="00875BAB" w:rsidRPr="00BA70E7">
        <w:rPr>
          <w:rFonts w:ascii="Simplified Arabic" w:eastAsia="Calibri" w:hAnsi="Simplified Arabic" w:cs="Simplified Arabic"/>
          <w:sz w:val="28"/>
          <w:szCs w:val="28"/>
          <w:rtl/>
        </w:rPr>
        <w:t xml:space="preserve"> ويؤدي</w:t>
      </w:r>
      <w:r w:rsidR="0013335C" w:rsidRPr="00BA70E7">
        <w:rPr>
          <w:rFonts w:ascii="Simplified Arabic" w:eastAsia="Calibri" w:hAnsi="Simplified Arabic" w:cs="Simplified Arabic"/>
          <w:sz w:val="28"/>
          <w:szCs w:val="28"/>
          <w:rtl/>
        </w:rPr>
        <w:t xml:space="preserve"> إلى </w:t>
      </w:r>
      <w:r w:rsidRPr="00BA70E7">
        <w:rPr>
          <w:rFonts w:ascii="Simplified Arabic" w:eastAsia="Calibri" w:hAnsi="Simplified Arabic" w:cs="Simplified Arabic"/>
          <w:sz w:val="28"/>
          <w:szCs w:val="28"/>
          <w:rtl/>
        </w:rPr>
        <w:t>الاكتئاب</w:t>
      </w:r>
      <w:r w:rsidR="00875BAB"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وبعدها يمارس السلوك الاست</w:t>
      </w:r>
      <w:r w:rsidR="00875BAB" w:rsidRPr="00BA70E7">
        <w:rPr>
          <w:rFonts w:ascii="Simplified Arabic" w:eastAsia="Calibri" w:hAnsi="Simplified Arabic" w:cs="Simplified Arabic" w:hint="cs"/>
          <w:sz w:val="28"/>
          <w:szCs w:val="28"/>
          <w:rtl/>
        </w:rPr>
        <w:t>ق</w:t>
      </w:r>
      <w:r w:rsidRPr="00BA70E7">
        <w:rPr>
          <w:rFonts w:ascii="Simplified Arabic" w:eastAsia="Calibri" w:hAnsi="Simplified Arabic" w:cs="Simplified Arabic"/>
          <w:sz w:val="28"/>
          <w:szCs w:val="28"/>
          <w:rtl/>
        </w:rPr>
        <w:t>وائي على نفسه</w:t>
      </w:r>
      <w:r w:rsidR="00875BAB" w:rsidRPr="00BA70E7">
        <w:rPr>
          <w:rFonts w:ascii="Simplified Arabic" w:eastAsia="Calibri" w:hAnsi="Simplified Arabic" w:cs="Simplified Arabic" w:hint="cs"/>
          <w:sz w:val="28"/>
          <w:szCs w:val="28"/>
          <w:rtl/>
        </w:rPr>
        <w:t>،</w:t>
      </w:r>
      <w:r w:rsidR="00875BAB" w:rsidRPr="00BA70E7">
        <w:rPr>
          <w:rFonts w:ascii="Simplified Arabic" w:eastAsia="Calibri" w:hAnsi="Simplified Arabic" w:cs="Simplified Arabic"/>
          <w:sz w:val="28"/>
          <w:szCs w:val="28"/>
          <w:rtl/>
        </w:rPr>
        <w:t xml:space="preserve"> وعلى </w:t>
      </w:r>
      <w:r w:rsidR="00875BAB"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هله</w:t>
      </w:r>
      <w:r w:rsidR="00875BAB" w:rsidRPr="00BA70E7">
        <w:rPr>
          <w:rFonts w:ascii="Simplified Arabic" w:eastAsia="Calibri" w:hAnsi="Simplified Arabic" w:cs="Simplified Arabic" w:hint="cs"/>
          <w:sz w:val="28"/>
          <w:szCs w:val="28"/>
          <w:rtl/>
        </w:rPr>
        <w:t>،</w:t>
      </w:r>
      <w:r w:rsidR="00875BAB" w:rsidRPr="00BA70E7">
        <w:rPr>
          <w:rFonts w:ascii="Simplified Arabic" w:eastAsia="Calibri" w:hAnsi="Simplified Arabic" w:cs="Simplified Arabic"/>
          <w:sz w:val="28"/>
          <w:szCs w:val="28"/>
          <w:rtl/>
        </w:rPr>
        <w:t xml:space="preserve"> وعلى المدرسة والطلب</w:t>
      </w:r>
      <w:r w:rsidR="00875BAB" w:rsidRPr="00BA70E7">
        <w:rPr>
          <w:rFonts w:ascii="Simplified Arabic" w:eastAsia="Calibri" w:hAnsi="Simplified Arabic" w:cs="Simplified Arabic" w:hint="cs"/>
          <w:sz w:val="28"/>
          <w:szCs w:val="28"/>
          <w:rtl/>
        </w:rPr>
        <w:t>ة</w:t>
      </w:r>
      <w:r w:rsidRPr="00BA70E7">
        <w:rPr>
          <w:rFonts w:ascii="Simplified Arabic" w:eastAsia="Calibri" w:hAnsi="Simplified Arabic" w:cs="Simplified Arabic"/>
          <w:sz w:val="28"/>
          <w:szCs w:val="28"/>
          <w:rtl/>
        </w:rPr>
        <w:t xml:space="preserve"> </w:t>
      </w:r>
      <w:r w:rsidRPr="00BA70E7">
        <w:rPr>
          <w:rFonts w:ascii="Simplified Arabic" w:hAnsi="Simplified Arabic" w:cs="Simplified Arabic"/>
          <w:b/>
          <w:bCs/>
          <w:color w:val="000000"/>
          <w:sz w:val="28"/>
          <w:szCs w:val="28"/>
          <w:rtl/>
        </w:rPr>
        <w:t>(الصبحين والقضاة</w:t>
      </w:r>
      <w:r w:rsidR="00AE7FA6" w:rsidRPr="00BA70E7">
        <w:rPr>
          <w:rFonts w:ascii="Simplified Arabic" w:hAnsi="Simplified Arabic" w:cs="Simplified Arabic" w:hint="cs"/>
          <w:b/>
          <w:bCs/>
          <w:color w:val="000000"/>
          <w:sz w:val="28"/>
          <w:szCs w:val="28"/>
          <w:rtl/>
        </w:rPr>
        <w:t>، 2013)</w:t>
      </w:r>
      <w:r w:rsidR="008F2C21">
        <w:rPr>
          <w:rFonts w:ascii="Simplified Arabic" w:hAnsi="Simplified Arabic" w:cs="Simplified Arabic" w:hint="cs"/>
          <w:b/>
          <w:bCs/>
          <w:color w:val="000000"/>
          <w:sz w:val="28"/>
          <w:szCs w:val="28"/>
          <w:rtl/>
        </w:rPr>
        <w:t xml:space="preserve">. </w:t>
      </w:r>
    </w:p>
    <w:p w:rsidR="00B774D5" w:rsidRPr="00BA70E7" w:rsidRDefault="00B774D5" w:rsidP="00B774D5">
      <w:pPr>
        <w:spacing w:line="360" w:lineRule="auto"/>
        <w:ind w:firstLine="720"/>
        <w:jc w:val="both"/>
        <w:rPr>
          <w:rFonts w:ascii="Simplified Arabic" w:eastAsia="Calibri" w:hAnsi="Simplified Arabic" w:cs="Simplified Arabic"/>
          <w:sz w:val="28"/>
          <w:szCs w:val="28"/>
          <w:rtl/>
        </w:rPr>
      </w:pPr>
    </w:p>
    <w:p w:rsidR="00B774D5" w:rsidRPr="00BA70E7" w:rsidRDefault="00B774D5" w:rsidP="00B774D5">
      <w:pPr>
        <w:spacing w:line="360" w:lineRule="auto"/>
        <w:jc w:val="both"/>
        <w:rPr>
          <w:rFonts w:ascii="Simplified Arabic" w:eastAsia="Calibri" w:hAnsi="Simplified Arabic" w:cs="Simplified Arabic"/>
          <w:b/>
          <w:bCs/>
          <w:sz w:val="28"/>
          <w:szCs w:val="28"/>
          <w:rtl/>
        </w:rPr>
      </w:pPr>
      <w:r w:rsidRPr="00BA70E7">
        <w:rPr>
          <w:rFonts w:ascii="Simplified Arabic" w:eastAsia="Calibri" w:hAnsi="Simplified Arabic" w:cs="Simplified Arabic"/>
          <w:b/>
          <w:bCs/>
          <w:sz w:val="28"/>
          <w:szCs w:val="28"/>
          <w:rtl/>
        </w:rPr>
        <w:t> ثالثا</w:t>
      </w:r>
      <w:r w:rsidR="00DE51C4" w:rsidRPr="00BA70E7">
        <w:rPr>
          <w:rFonts w:ascii="Simplified Arabic" w:eastAsia="Calibri" w:hAnsi="Simplified Arabic" w:cs="Simplified Arabic" w:hint="cs"/>
          <w:b/>
          <w:bCs/>
          <w:sz w:val="28"/>
          <w:szCs w:val="28"/>
          <w:rtl/>
        </w:rPr>
        <w:t xml:space="preserve">: </w:t>
      </w:r>
      <w:proofErr w:type="gramStart"/>
      <w:r w:rsidR="00875BAB" w:rsidRPr="00BA70E7">
        <w:rPr>
          <w:rFonts w:ascii="Simplified Arabic" w:eastAsia="Calibri" w:hAnsi="Simplified Arabic" w:cs="Simplified Arabic"/>
          <w:b/>
          <w:bCs/>
          <w:sz w:val="28"/>
          <w:szCs w:val="28"/>
          <w:rtl/>
        </w:rPr>
        <w:t>العوامل</w:t>
      </w:r>
      <w:proofErr w:type="gramEnd"/>
      <w:r w:rsidR="00875BAB" w:rsidRPr="00BA70E7">
        <w:rPr>
          <w:rFonts w:ascii="Simplified Arabic" w:eastAsia="Calibri" w:hAnsi="Simplified Arabic" w:cs="Simplified Arabic"/>
          <w:b/>
          <w:bCs/>
          <w:sz w:val="28"/>
          <w:szCs w:val="28"/>
          <w:rtl/>
        </w:rPr>
        <w:t xml:space="preserve"> ال</w:t>
      </w:r>
      <w:r w:rsidR="00875BAB" w:rsidRPr="00BA70E7">
        <w:rPr>
          <w:rFonts w:ascii="Simplified Arabic" w:eastAsia="Calibri" w:hAnsi="Simplified Arabic" w:cs="Simplified Arabic" w:hint="cs"/>
          <w:b/>
          <w:bCs/>
          <w:sz w:val="28"/>
          <w:szCs w:val="28"/>
          <w:rtl/>
        </w:rPr>
        <w:t>أ</w:t>
      </w:r>
      <w:r w:rsidR="00875BAB" w:rsidRPr="00BA70E7">
        <w:rPr>
          <w:rFonts w:ascii="Simplified Arabic" w:eastAsia="Calibri" w:hAnsi="Simplified Arabic" w:cs="Simplified Arabic"/>
          <w:b/>
          <w:bCs/>
          <w:sz w:val="28"/>
          <w:szCs w:val="28"/>
          <w:rtl/>
        </w:rPr>
        <w:t>سري</w:t>
      </w:r>
      <w:r w:rsidR="00875BAB" w:rsidRPr="00BA70E7">
        <w:rPr>
          <w:rFonts w:ascii="Simplified Arabic" w:eastAsia="Calibri" w:hAnsi="Simplified Arabic" w:cs="Simplified Arabic" w:hint="cs"/>
          <w:b/>
          <w:bCs/>
          <w:sz w:val="28"/>
          <w:szCs w:val="28"/>
          <w:rtl/>
        </w:rPr>
        <w:t>ة</w:t>
      </w:r>
      <w:r w:rsidR="00875BAB" w:rsidRPr="00BA70E7">
        <w:rPr>
          <w:rFonts w:ascii="Simplified Arabic" w:eastAsia="Calibri" w:hAnsi="Simplified Arabic" w:cs="Simplified Arabic"/>
          <w:b/>
          <w:bCs/>
          <w:sz w:val="28"/>
          <w:szCs w:val="28"/>
          <w:rtl/>
        </w:rPr>
        <w:t xml:space="preserve"> </w:t>
      </w:r>
      <w:r w:rsidR="00875BAB" w:rsidRPr="00BA70E7">
        <w:rPr>
          <w:rFonts w:ascii="Simplified Arabic" w:eastAsia="Calibri" w:hAnsi="Simplified Arabic" w:cs="Simplified Arabic" w:hint="cs"/>
          <w:b/>
          <w:bCs/>
          <w:sz w:val="28"/>
          <w:szCs w:val="28"/>
          <w:rtl/>
        </w:rPr>
        <w:t>أ</w:t>
      </w:r>
      <w:r w:rsidR="00875BAB" w:rsidRPr="00BA70E7">
        <w:rPr>
          <w:rFonts w:ascii="Simplified Arabic" w:eastAsia="Calibri" w:hAnsi="Simplified Arabic" w:cs="Simplified Arabic"/>
          <w:b/>
          <w:bCs/>
          <w:sz w:val="28"/>
          <w:szCs w:val="28"/>
          <w:rtl/>
        </w:rPr>
        <w:t>و التنشئ</w:t>
      </w:r>
      <w:r w:rsidR="00875BAB" w:rsidRPr="00BA70E7">
        <w:rPr>
          <w:rFonts w:ascii="Simplified Arabic" w:eastAsia="Calibri" w:hAnsi="Simplified Arabic" w:cs="Simplified Arabic" w:hint="cs"/>
          <w:b/>
          <w:bCs/>
          <w:sz w:val="28"/>
          <w:szCs w:val="28"/>
          <w:rtl/>
        </w:rPr>
        <w:t>ة</w:t>
      </w:r>
      <w:r w:rsidR="00875BAB" w:rsidRPr="00BA70E7">
        <w:rPr>
          <w:rFonts w:ascii="Simplified Arabic" w:eastAsia="Calibri" w:hAnsi="Simplified Arabic" w:cs="Simplified Arabic"/>
          <w:b/>
          <w:bCs/>
          <w:sz w:val="28"/>
          <w:szCs w:val="28"/>
          <w:rtl/>
        </w:rPr>
        <w:t xml:space="preserve"> الاجتماعي</w:t>
      </w:r>
      <w:r w:rsidR="00F330D8" w:rsidRPr="00BA70E7">
        <w:rPr>
          <w:rFonts w:ascii="Simplified Arabic" w:eastAsia="Calibri" w:hAnsi="Simplified Arabic" w:cs="Simplified Arabic" w:hint="cs"/>
          <w:b/>
          <w:bCs/>
          <w:sz w:val="28"/>
          <w:szCs w:val="28"/>
          <w:rtl/>
        </w:rPr>
        <w:t>ة</w:t>
      </w:r>
    </w:p>
    <w:p w:rsidR="00B774D5" w:rsidRPr="00BA70E7" w:rsidRDefault="00875BAB" w:rsidP="00A42675">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hint="cs"/>
          <w:sz w:val="28"/>
          <w:szCs w:val="28"/>
          <w:rtl/>
        </w:rPr>
        <w:t>إ</w:t>
      </w:r>
      <w:r w:rsidRPr="00BA70E7">
        <w:rPr>
          <w:rFonts w:ascii="Simplified Arabic" w:eastAsia="Calibri" w:hAnsi="Simplified Arabic" w:cs="Simplified Arabic"/>
          <w:sz w:val="28"/>
          <w:szCs w:val="28"/>
          <w:rtl/>
        </w:rPr>
        <w:t xml:space="preserve">ن </w:t>
      </w:r>
      <w:r w:rsidRPr="00BA70E7">
        <w:rPr>
          <w:rFonts w:ascii="Simplified Arabic" w:eastAsia="Calibri" w:hAnsi="Simplified Arabic" w:cs="Simplified Arabic" w:hint="cs"/>
          <w:sz w:val="28"/>
          <w:szCs w:val="28"/>
          <w:rtl/>
        </w:rPr>
        <w:t>للأ</w:t>
      </w:r>
      <w:r w:rsidRPr="00BA70E7">
        <w:rPr>
          <w:rFonts w:ascii="Simplified Arabic" w:eastAsia="Calibri" w:hAnsi="Simplified Arabic" w:cs="Simplified Arabic"/>
          <w:sz w:val="28"/>
          <w:szCs w:val="28"/>
          <w:rtl/>
        </w:rPr>
        <w:t>سر</w:t>
      </w:r>
      <w:r w:rsidRPr="00BA70E7">
        <w:rPr>
          <w:rFonts w:ascii="Simplified Arabic" w:eastAsia="Calibri" w:hAnsi="Simplified Arabic" w:cs="Simplified Arabic" w:hint="cs"/>
          <w:sz w:val="28"/>
          <w:szCs w:val="28"/>
          <w:rtl/>
        </w:rPr>
        <w:t>ة</w:t>
      </w:r>
      <w:r w:rsidRPr="00BA70E7">
        <w:rPr>
          <w:rFonts w:ascii="Simplified Arabic" w:eastAsia="Calibri" w:hAnsi="Simplified Arabic" w:cs="Simplified Arabic"/>
          <w:sz w:val="28"/>
          <w:szCs w:val="28"/>
          <w:rtl/>
        </w:rPr>
        <w:t xml:space="preserve"> دورا مهما في حدوث سلوك الاستقواء لدى </w:t>
      </w:r>
      <w:r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بنائهم</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hint="cs"/>
          <w:sz w:val="28"/>
          <w:szCs w:val="28"/>
          <w:rtl/>
        </w:rPr>
        <w:t>ف</w:t>
      </w:r>
      <w:r w:rsidRPr="00BA70E7">
        <w:rPr>
          <w:rFonts w:ascii="Simplified Arabic" w:eastAsia="Calibri" w:hAnsi="Simplified Arabic" w:cs="Simplified Arabic"/>
          <w:sz w:val="28"/>
          <w:szCs w:val="28"/>
          <w:rtl/>
        </w:rPr>
        <w:t>كثير من ال</w:t>
      </w:r>
      <w:r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 xml:space="preserve">هالي يساهمون في زرع </w:t>
      </w:r>
      <w:r w:rsidR="00B774D5" w:rsidRPr="00BA70E7">
        <w:rPr>
          <w:rFonts w:ascii="Simplified Arabic" w:eastAsia="Calibri" w:hAnsi="Simplified Arabic" w:cs="Simplified Arabic"/>
          <w:sz w:val="28"/>
          <w:szCs w:val="28"/>
          <w:rtl/>
        </w:rPr>
        <w:t>سلوك الاستقواء</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والقو</w:t>
      </w:r>
      <w:r w:rsidRPr="00BA70E7">
        <w:rPr>
          <w:rFonts w:ascii="Simplified Arabic" w:eastAsia="Calibri" w:hAnsi="Simplified Arabic" w:cs="Simplified Arabic" w:hint="cs"/>
          <w:sz w:val="28"/>
          <w:szCs w:val="28"/>
          <w:rtl/>
        </w:rPr>
        <w:t>ة لدى أبنائهم،</w:t>
      </w:r>
      <w:r w:rsidRPr="00BA70E7">
        <w:rPr>
          <w:rFonts w:ascii="Simplified Arabic" w:eastAsia="Calibri" w:hAnsi="Simplified Arabic" w:cs="Simplified Arabic"/>
          <w:sz w:val="28"/>
          <w:szCs w:val="28"/>
          <w:rtl/>
        </w:rPr>
        <w:t xml:space="preserve"> و</w:t>
      </w:r>
      <w:r w:rsidRPr="00BA70E7">
        <w:rPr>
          <w:rFonts w:ascii="Simplified Arabic" w:eastAsia="Calibri" w:hAnsi="Simplified Arabic" w:cs="Simplified Arabic" w:hint="cs"/>
          <w:sz w:val="28"/>
          <w:szCs w:val="28"/>
          <w:rtl/>
        </w:rPr>
        <w:t>يحبون</w:t>
      </w:r>
      <w:r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hint="cs"/>
          <w:sz w:val="28"/>
          <w:szCs w:val="28"/>
          <w:rtl/>
        </w:rPr>
        <w:t>إ</w:t>
      </w:r>
      <w:r w:rsidRPr="00BA70E7">
        <w:rPr>
          <w:rFonts w:ascii="Simplified Arabic" w:eastAsia="Calibri" w:hAnsi="Simplified Arabic" w:cs="Simplified Arabic"/>
          <w:sz w:val="28"/>
          <w:szCs w:val="28"/>
          <w:rtl/>
        </w:rPr>
        <w:t>هان</w:t>
      </w:r>
      <w:r w:rsidRPr="00BA70E7">
        <w:rPr>
          <w:rFonts w:ascii="Simplified Arabic" w:eastAsia="Calibri" w:hAnsi="Simplified Arabic" w:cs="Simplified Arabic" w:hint="cs"/>
          <w:sz w:val="28"/>
          <w:szCs w:val="28"/>
          <w:rtl/>
        </w:rPr>
        <w:t>ة</w:t>
      </w:r>
      <w:r w:rsidR="00B774D5"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hint="cs"/>
          <w:sz w:val="28"/>
          <w:szCs w:val="28"/>
          <w:rtl/>
        </w:rPr>
        <w:t>أبنائهم للآ</w:t>
      </w:r>
      <w:r w:rsidR="00B774D5" w:rsidRPr="00BA70E7">
        <w:rPr>
          <w:rFonts w:ascii="Simplified Arabic" w:eastAsia="Calibri" w:hAnsi="Simplified Arabic" w:cs="Simplified Arabic"/>
          <w:sz w:val="28"/>
          <w:szCs w:val="28"/>
          <w:rtl/>
        </w:rPr>
        <w:t>خرين</w:t>
      </w:r>
      <w:r w:rsidR="007B7661" w:rsidRPr="00BA70E7">
        <w:rPr>
          <w:rFonts w:ascii="Simplified Arabic" w:eastAsia="Calibri" w:hAnsi="Simplified Arabic" w:cs="Simplified Arabic" w:hint="cs"/>
          <w:sz w:val="28"/>
          <w:szCs w:val="28"/>
          <w:rtl/>
        </w:rPr>
        <w:t>،</w:t>
      </w:r>
      <w:r w:rsidR="007B7661" w:rsidRPr="00BA70E7">
        <w:rPr>
          <w:rFonts w:ascii="Simplified Arabic" w:eastAsia="Calibri" w:hAnsi="Simplified Arabic" w:cs="Simplified Arabic"/>
          <w:sz w:val="28"/>
          <w:szCs w:val="28"/>
          <w:rtl/>
        </w:rPr>
        <w:t xml:space="preserve"> و</w:t>
      </w:r>
      <w:r w:rsidR="007B7661" w:rsidRPr="00BA70E7">
        <w:rPr>
          <w:rFonts w:ascii="Simplified Arabic" w:eastAsia="Calibri" w:hAnsi="Simplified Arabic" w:cs="Simplified Arabic" w:hint="cs"/>
          <w:sz w:val="28"/>
          <w:szCs w:val="28"/>
          <w:rtl/>
        </w:rPr>
        <w:t>إ</w:t>
      </w:r>
      <w:r w:rsidR="00B774D5" w:rsidRPr="00BA70E7">
        <w:rPr>
          <w:rFonts w:ascii="Simplified Arabic" w:eastAsia="Calibri" w:hAnsi="Simplified Arabic" w:cs="Simplified Arabic"/>
          <w:sz w:val="28"/>
          <w:szCs w:val="28"/>
          <w:rtl/>
        </w:rPr>
        <w:t>ذلالهم</w:t>
      </w:r>
      <w:r w:rsidR="007B7661" w:rsidRPr="00BA70E7">
        <w:rPr>
          <w:rFonts w:ascii="Simplified Arabic" w:eastAsia="Calibri" w:hAnsi="Simplified Arabic" w:cs="Simplified Arabic" w:hint="cs"/>
          <w:sz w:val="28"/>
          <w:szCs w:val="28"/>
          <w:rtl/>
        </w:rPr>
        <w:t>،</w:t>
      </w:r>
      <w:r w:rsidR="007B7661" w:rsidRPr="00BA70E7">
        <w:rPr>
          <w:rFonts w:ascii="Simplified Arabic" w:eastAsia="Calibri" w:hAnsi="Simplified Arabic" w:cs="Simplified Arabic"/>
          <w:sz w:val="28"/>
          <w:szCs w:val="28"/>
          <w:rtl/>
        </w:rPr>
        <w:t xml:space="preserve"> ويع</w:t>
      </w:r>
      <w:r w:rsidR="007B7661" w:rsidRPr="00BA70E7">
        <w:rPr>
          <w:rFonts w:ascii="Simplified Arabic" w:eastAsia="Calibri" w:hAnsi="Simplified Arabic" w:cs="Simplified Arabic" w:hint="cs"/>
          <w:sz w:val="28"/>
          <w:szCs w:val="28"/>
          <w:rtl/>
        </w:rPr>
        <w:t>دون ذلك</w:t>
      </w:r>
      <w:r w:rsidR="007B7661" w:rsidRPr="00BA70E7">
        <w:rPr>
          <w:rFonts w:ascii="Simplified Arabic" w:eastAsia="Calibri" w:hAnsi="Simplified Arabic" w:cs="Simplified Arabic"/>
          <w:sz w:val="28"/>
          <w:szCs w:val="28"/>
          <w:rtl/>
        </w:rPr>
        <w:t xml:space="preserve"> قو</w:t>
      </w:r>
      <w:r w:rsidR="007B7661" w:rsidRPr="00BA70E7">
        <w:rPr>
          <w:rFonts w:ascii="Simplified Arabic" w:eastAsia="Calibri" w:hAnsi="Simplified Arabic" w:cs="Simplified Arabic" w:hint="cs"/>
          <w:sz w:val="28"/>
          <w:szCs w:val="28"/>
          <w:rtl/>
        </w:rPr>
        <w:t>ة لهم،</w:t>
      </w:r>
      <w:r w:rsidR="00B774D5" w:rsidRPr="00BA70E7">
        <w:rPr>
          <w:rFonts w:ascii="Simplified Arabic" w:eastAsia="Calibri" w:hAnsi="Simplified Arabic" w:cs="Simplified Arabic"/>
          <w:sz w:val="28"/>
          <w:szCs w:val="28"/>
          <w:rtl/>
        </w:rPr>
        <w:t xml:space="preserve"> ومقبولا </w:t>
      </w:r>
      <w:r w:rsidR="007B7661" w:rsidRPr="00BA70E7">
        <w:rPr>
          <w:rFonts w:ascii="Simplified Arabic" w:eastAsia="Calibri" w:hAnsi="Simplified Arabic" w:cs="Simplified Arabic" w:hint="cs"/>
          <w:sz w:val="28"/>
          <w:szCs w:val="28"/>
          <w:rtl/>
        </w:rPr>
        <w:lastRenderedPageBreak/>
        <w:t xml:space="preserve">عندهم، </w:t>
      </w:r>
      <w:r w:rsidR="007B7661" w:rsidRPr="00BA70E7">
        <w:rPr>
          <w:rFonts w:ascii="Simplified Arabic" w:eastAsia="Calibri" w:hAnsi="Simplified Arabic" w:cs="Simplified Arabic"/>
          <w:sz w:val="28"/>
          <w:szCs w:val="28"/>
          <w:rtl/>
        </w:rPr>
        <w:t xml:space="preserve">وهذا تعزيز </w:t>
      </w:r>
      <w:r w:rsidR="007B7661" w:rsidRPr="00BA70E7">
        <w:rPr>
          <w:rFonts w:ascii="Simplified Arabic" w:eastAsia="Calibri" w:hAnsi="Simplified Arabic" w:cs="Simplified Arabic" w:hint="cs"/>
          <w:sz w:val="28"/>
          <w:szCs w:val="28"/>
          <w:rtl/>
        </w:rPr>
        <w:t>لل</w:t>
      </w:r>
      <w:r w:rsidR="007B7661" w:rsidRPr="00BA70E7">
        <w:rPr>
          <w:rFonts w:ascii="Simplified Arabic" w:eastAsia="Calibri" w:hAnsi="Simplified Arabic" w:cs="Simplified Arabic"/>
          <w:sz w:val="28"/>
          <w:szCs w:val="28"/>
          <w:rtl/>
        </w:rPr>
        <w:t>سلوك السلبي لدى ال</w:t>
      </w:r>
      <w:r w:rsidR="007B7661"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بناء</w:t>
      </w:r>
      <w:r w:rsidR="007B7661" w:rsidRPr="00BA70E7">
        <w:rPr>
          <w:rFonts w:ascii="Simplified Arabic" w:eastAsia="Calibri" w:hAnsi="Simplified Arabic" w:cs="Simplified Arabic" w:hint="cs"/>
          <w:sz w:val="28"/>
          <w:szCs w:val="28"/>
          <w:rtl/>
        </w:rPr>
        <w:t>،</w:t>
      </w:r>
      <w:r w:rsidR="007B7661" w:rsidRPr="00BA70E7">
        <w:rPr>
          <w:rFonts w:ascii="Simplified Arabic" w:eastAsia="Calibri" w:hAnsi="Simplified Arabic" w:cs="Simplified Arabic"/>
          <w:sz w:val="28"/>
          <w:szCs w:val="28"/>
          <w:rtl/>
        </w:rPr>
        <w:t xml:space="preserve"> وقد تكون الضحايا </w:t>
      </w:r>
      <w:r w:rsidR="007B7661" w:rsidRPr="00BA70E7">
        <w:rPr>
          <w:rFonts w:ascii="Simplified Arabic" w:eastAsia="Calibri" w:hAnsi="Simplified Arabic" w:cs="Simplified Arabic" w:hint="cs"/>
          <w:sz w:val="28"/>
          <w:szCs w:val="28"/>
          <w:rtl/>
        </w:rPr>
        <w:t>أ</w:t>
      </w:r>
      <w:r w:rsidR="007B7661" w:rsidRPr="00BA70E7">
        <w:rPr>
          <w:rFonts w:ascii="Simplified Arabic" w:eastAsia="Calibri" w:hAnsi="Simplified Arabic" w:cs="Simplified Arabic"/>
          <w:sz w:val="28"/>
          <w:szCs w:val="28"/>
          <w:rtl/>
        </w:rPr>
        <w:t xml:space="preserve">طفالا من </w:t>
      </w:r>
      <w:r w:rsidR="007B7661" w:rsidRPr="00BA70E7">
        <w:rPr>
          <w:rFonts w:ascii="Simplified Arabic" w:eastAsia="Calibri" w:hAnsi="Simplified Arabic" w:cs="Simplified Arabic" w:hint="cs"/>
          <w:sz w:val="28"/>
          <w:szCs w:val="28"/>
          <w:rtl/>
        </w:rPr>
        <w:t>أ</w:t>
      </w:r>
      <w:r w:rsidR="007B7661" w:rsidRPr="00BA70E7">
        <w:rPr>
          <w:rFonts w:ascii="Simplified Arabic" w:eastAsia="Calibri" w:hAnsi="Simplified Arabic" w:cs="Simplified Arabic"/>
          <w:sz w:val="28"/>
          <w:szCs w:val="28"/>
          <w:rtl/>
        </w:rPr>
        <w:t>سر تتميز ب</w:t>
      </w:r>
      <w:r w:rsidR="007B7661" w:rsidRPr="00BA70E7">
        <w:rPr>
          <w:rFonts w:ascii="Simplified Arabic" w:eastAsia="Calibri" w:hAnsi="Simplified Arabic" w:cs="Simplified Arabic" w:hint="cs"/>
          <w:sz w:val="28"/>
          <w:szCs w:val="28"/>
          <w:rtl/>
        </w:rPr>
        <w:t>أ</w:t>
      </w:r>
      <w:r w:rsidR="007B7661" w:rsidRPr="00BA70E7">
        <w:rPr>
          <w:rFonts w:ascii="Simplified Arabic" w:eastAsia="Calibri" w:hAnsi="Simplified Arabic" w:cs="Simplified Arabic"/>
          <w:sz w:val="28"/>
          <w:szCs w:val="28"/>
          <w:rtl/>
        </w:rPr>
        <w:t>نها حساس</w:t>
      </w:r>
      <w:r w:rsidR="007B7661" w:rsidRPr="00BA70E7">
        <w:rPr>
          <w:rFonts w:ascii="Simplified Arabic" w:eastAsia="Calibri" w:hAnsi="Simplified Arabic" w:cs="Simplified Arabic" w:hint="cs"/>
          <w:sz w:val="28"/>
          <w:szCs w:val="28"/>
          <w:rtl/>
        </w:rPr>
        <w:t>ة،</w:t>
      </w:r>
      <w:r w:rsidR="007B7661" w:rsidRPr="00BA70E7">
        <w:rPr>
          <w:rFonts w:ascii="Simplified Arabic" w:eastAsia="Calibri" w:hAnsi="Simplified Arabic" w:cs="Simplified Arabic"/>
          <w:sz w:val="28"/>
          <w:szCs w:val="28"/>
          <w:rtl/>
        </w:rPr>
        <w:t xml:space="preserve"> وتفرط في الحفاظ على </w:t>
      </w:r>
      <w:r w:rsidR="007B7661"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بنائها</w:t>
      </w:r>
      <w:r w:rsidR="007B7661"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w:t>
      </w:r>
      <w:r w:rsidR="007B7661" w:rsidRPr="00BA70E7">
        <w:rPr>
          <w:rFonts w:ascii="Simplified Arabic" w:eastAsia="Calibri" w:hAnsi="Simplified Arabic" w:cs="Simplified Arabic" w:hint="cs"/>
          <w:sz w:val="28"/>
          <w:szCs w:val="28"/>
          <w:rtl/>
        </w:rPr>
        <w:t>ف</w:t>
      </w:r>
      <w:r w:rsidR="00B774D5" w:rsidRPr="00BA70E7">
        <w:rPr>
          <w:rFonts w:ascii="Simplified Arabic" w:eastAsia="Calibri" w:hAnsi="Simplified Arabic" w:cs="Simplified Arabic"/>
          <w:sz w:val="28"/>
          <w:szCs w:val="28"/>
          <w:rtl/>
        </w:rPr>
        <w:t>عندما يتعرضون للسلوك العدواني</w:t>
      </w:r>
      <w:r w:rsidR="007B7661" w:rsidRPr="00BA70E7">
        <w:rPr>
          <w:rFonts w:ascii="Simplified Arabic" w:eastAsia="Calibri" w:hAnsi="Simplified Arabic" w:cs="Simplified Arabic" w:hint="cs"/>
          <w:sz w:val="28"/>
          <w:szCs w:val="28"/>
          <w:rtl/>
        </w:rPr>
        <w:t>،</w:t>
      </w:r>
      <w:r w:rsidR="007B7661" w:rsidRPr="00BA70E7">
        <w:rPr>
          <w:rFonts w:ascii="Simplified Arabic" w:eastAsia="Calibri" w:hAnsi="Simplified Arabic" w:cs="Simplified Arabic"/>
          <w:sz w:val="28"/>
          <w:szCs w:val="28"/>
          <w:rtl/>
        </w:rPr>
        <w:t xml:space="preserve"> والمعامل</w:t>
      </w:r>
      <w:r w:rsidR="007B7661" w:rsidRPr="00BA70E7">
        <w:rPr>
          <w:rFonts w:ascii="Simplified Arabic" w:eastAsia="Calibri" w:hAnsi="Simplified Arabic" w:cs="Simplified Arabic" w:hint="cs"/>
          <w:sz w:val="28"/>
          <w:szCs w:val="28"/>
          <w:rtl/>
        </w:rPr>
        <w:t>ة</w:t>
      </w:r>
      <w:r w:rsidR="00B774D5" w:rsidRPr="00BA70E7">
        <w:rPr>
          <w:rFonts w:ascii="Simplified Arabic" w:eastAsia="Calibri" w:hAnsi="Simplified Arabic" w:cs="Simplified Arabic"/>
          <w:sz w:val="28"/>
          <w:szCs w:val="28"/>
          <w:rtl/>
        </w:rPr>
        <w:t xml:space="preserve"> بشكل غير عادل من الصع</w:t>
      </w:r>
      <w:r w:rsidR="007B7661" w:rsidRPr="00BA70E7">
        <w:rPr>
          <w:rFonts w:ascii="Simplified Arabic" w:eastAsia="Calibri" w:hAnsi="Simplified Arabic" w:cs="Simplified Arabic"/>
          <w:sz w:val="28"/>
          <w:szCs w:val="28"/>
          <w:rtl/>
        </w:rPr>
        <w:t xml:space="preserve">ب </w:t>
      </w:r>
      <w:r w:rsidR="007B7661"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 xml:space="preserve">ن يتصرف بشكل يناسب الرد على السلوك العنيف </w:t>
      </w:r>
      <w:r w:rsidR="007B7661" w:rsidRPr="00BA70E7">
        <w:rPr>
          <w:rFonts w:ascii="Simplified Arabic" w:eastAsia="Calibri" w:hAnsi="Simplified Arabic" w:cs="Simplified Arabic" w:hint="cs"/>
          <w:sz w:val="28"/>
          <w:szCs w:val="28"/>
          <w:rtl/>
        </w:rPr>
        <w:t>و</w:t>
      </w:r>
      <w:r w:rsidR="00B774D5" w:rsidRPr="00BA70E7">
        <w:rPr>
          <w:rFonts w:ascii="Simplified Arabic" w:eastAsia="Calibri" w:hAnsi="Simplified Arabic" w:cs="Simplified Arabic"/>
          <w:sz w:val="28"/>
          <w:szCs w:val="28"/>
          <w:rtl/>
        </w:rPr>
        <w:t>التجهم</w:t>
      </w:r>
      <w:r w:rsidR="007B7661"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ف</w:t>
      </w:r>
      <w:r w:rsidR="007B7661" w:rsidRPr="00BA70E7">
        <w:rPr>
          <w:rFonts w:ascii="Simplified Arabic" w:eastAsia="Calibri" w:hAnsi="Simplified Arabic" w:cs="Simplified Arabic"/>
          <w:sz w:val="28"/>
          <w:szCs w:val="28"/>
          <w:rtl/>
        </w:rPr>
        <w:t>هم لا يطورون مهاراتهم الاجتماعي</w:t>
      </w:r>
      <w:r w:rsidR="007B7661" w:rsidRPr="00BA70E7">
        <w:rPr>
          <w:rFonts w:ascii="Simplified Arabic" w:eastAsia="Calibri" w:hAnsi="Simplified Arabic" w:cs="Simplified Arabic" w:hint="cs"/>
          <w:sz w:val="28"/>
          <w:szCs w:val="28"/>
          <w:rtl/>
        </w:rPr>
        <w:t>ة،</w:t>
      </w:r>
      <w:r w:rsidR="00B774D5" w:rsidRPr="00BA70E7">
        <w:rPr>
          <w:rFonts w:ascii="Simplified Arabic" w:eastAsia="Calibri" w:hAnsi="Simplified Arabic" w:cs="Simplified Arabic"/>
          <w:sz w:val="28"/>
          <w:szCs w:val="28"/>
          <w:rtl/>
        </w:rPr>
        <w:t xml:space="preserve"> وطر</w:t>
      </w:r>
      <w:r w:rsidR="007B7661" w:rsidRPr="00BA70E7">
        <w:rPr>
          <w:rFonts w:ascii="Simplified Arabic" w:eastAsia="Calibri" w:hAnsi="Simplified Arabic" w:cs="Simplified Arabic" w:hint="cs"/>
          <w:sz w:val="28"/>
          <w:szCs w:val="28"/>
          <w:rtl/>
        </w:rPr>
        <w:t>ائ</w:t>
      </w:r>
      <w:r w:rsidR="007B7661" w:rsidRPr="00BA70E7">
        <w:rPr>
          <w:rFonts w:ascii="Simplified Arabic" w:eastAsia="Calibri" w:hAnsi="Simplified Arabic" w:cs="Simplified Arabic"/>
          <w:sz w:val="28"/>
          <w:szCs w:val="28"/>
          <w:rtl/>
        </w:rPr>
        <w:t>ق التعامل مع هذه ال</w:t>
      </w:r>
      <w:r w:rsidR="007B7661"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 xml:space="preserve">حداث </w:t>
      </w:r>
      <w:r w:rsidR="00B774D5" w:rsidRPr="00BA70E7">
        <w:rPr>
          <w:rFonts w:ascii="Simplified Arabic" w:hAnsi="Simplified Arabic" w:cs="Simplified Arabic"/>
          <w:b/>
          <w:bCs/>
          <w:color w:val="000000"/>
          <w:sz w:val="28"/>
          <w:szCs w:val="28"/>
          <w:rtl/>
        </w:rPr>
        <w:t>(الصبحين والقضاة</w:t>
      </w:r>
      <w:r w:rsidR="00EB1AD1" w:rsidRPr="00BA70E7">
        <w:rPr>
          <w:rFonts w:ascii="Simplified Arabic" w:hAnsi="Simplified Arabic" w:cs="Simplified Arabic" w:hint="cs"/>
          <w:b/>
          <w:bCs/>
          <w:color w:val="000000"/>
          <w:sz w:val="28"/>
          <w:szCs w:val="28"/>
          <w:rtl/>
        </w:rPr>
        <w:t>، 2013</w:t>
      </w:r>
      <w:r w:rsidR="00A42675" w:rsidRPr="00BA70E7">
        <w:rPr>
          <w:rFonts w:ascii="Simplified Arabic" w:hAnsi="Simplified Arabic" w:cs="Simplified Arabic" w:hint="cs"/>
          <w:b/>
          <w:bCs/>
          <w:color w:val="000000"/>
          <w:sz w:val="28"/>
          <w:szCs w:val="28"/>
          <w:rtl/>
        </w:rPr>
        <w:t>)</w:t>
      </w:r>
      <w:r w:rsidR="008F2C21">
        <w:rPr>
          <w:rFonts w:ascii="Simplified Arabic" w:hAnsi="Simplified Arabic" w:cs="Simplified Arabic" w:hint="cs"/>
          <w:b/>
          <w:bCs/>
          <w:color w:val="000000"/>
          <w:sz w:val="28"/>
          <w:szCs w:val="28"/>
          <w:rtl/>
        </w:rPr>
        <w:t xml:space="preserve">. </w:t>
      </w:r>
    </w:p>
    <w:p w:rsidR="00B774D5" w:rsidRPr="00BA70E7" w:rsidRDefault="00F330D8" w:rsidP="00B774D5">
      <w:pPr>
        <w:spacing w:line="360" w:lineRule="auto"/>
        <w:jc w:val="both"/>
        <w:rPr>
          <w:rFonts w:ascii="Simplified Arabic" w:eastAsia="Calibri" w:hAnsi="Simplified Arabic" w:cs="Simplified Arabic"/>
          <w:b/>
          <w:bCs/>
          <w:sz w:val="28"/>
          <w:szCs w:val="28"/>
          <w:rtl/>
        </w:rPr>
      </w:pPr>
      <w:r w:rsidRPr="00BA70E7">
        <w:rPr>
          <w:rFonts w:ascii="Simplified Arabic" w:eastAsia="Calibri" w:hAnsi="Simplified Arabic" w:cs="Simplified Arabic"/>
          <w:b/>
          <w:bCs/>
          <w:sz w:val="28"/>
          <w:szCs w:val="28"/>
          <w:rtl/>
        </w:rPr>
        <w:t>رابعا</w:t>
      </w:r>
      <w:r w:rsidR="00DE51C4" w:rsidRPr="00BA70E7">
        <w:rPr>
          <w:rFonts w:ascii="Simplified Arabic" w:eastAsia="Calibri" w:hAnsi="Simplified Arabic" w:cs="Simplified Arabic"/>
          <w:b/>
          <w:bCs/>
          <w:sz w:val="28"/>
          <w:szCs w:val="28"/>
          <w:rtl/>
        </w:rPr>
        <w:t xml:space="preserve">: </w:t>
      </w:r>
      <w:proofErr w:type="gramStart"/>
      <w:r w:rsidRPr="00BA70E7">
        <w:rPr>
          <w:rFonts w:ascii="Simplified Arabic" w:eastAsia="Calibri" w:hAnsi="Simplified Arabic" w:cs="Simplified Arabic"/>
          <w:b/>
          <w:bCs/>
          <w:sz w:val="28"/>
          <w:szCs w:val="28"/>
          <w:rtl/>
        </w:rPr>
        <w:t>التفكك</w:t>
      </w:r>
      <w:proofErr w:type="gramEnd"/>
      <w:r w:rsidRPr="00BA70E7">
        <w:rPr>
          <w:rFonts w:ascii="Simplified Arabic" w:eastAsia="Calibri" w:hAnsi="Simplified Arabic" w:cs="Simplified Arabic"/>
          <w:b/>
          <w:bCs/>
          <w:sz w:val="28"/>
          <w:szCs w:val="28"/>
          <w:rtl/>
        </w:rPr>
        <w:t xml:space="preserve"> الاجتماعي</w:t>
      </w:r>
    </w:p>
    <w:p w:rsidR="00B774D5" w:rsidRPr="00BA70E7" w:rsidRDefault="00B774D5" w:rsidP="00EB1AD1">
      <w:pPr>
        <w:spacing w:line="360" w:lineRule="auto"/>
        <w:ind w:left="720"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تحدث الانحرافات السلوكية الناجمة عن اضطرابات الشخصية</w:t>
      </w:r>
      <w:r w:rsidR="007B7661"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وهي حالات تختلف عن الأمراض النفسية التقليدية مثل القلق</w:t>
      </w:r>
      <w:r w:rsidR="007B7661"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والاكتئاب الذي تصل نسبته عند الذكور (</w:t>
      </w:r>
      <w:r w:rsidRPr="00BA70E7">
        <w:rPr>
          <w:rFonts w:ascii="Simplified Arabic" w:eastAsia="Calibri" w:hAnsi="Simplified Arabic" w:cs="Simplified Arabic"/>
          <w:sz w:val="28"/>
          <w:szCs w:val="28"/>
          <w:rtl/>
          <w:lang w:bidi="fa-IR"/>
        </w:rPr>
        <w:t xml:space="preserve">۳ %) </w:t>
      </w:r>
      <w:r w:rsidR="007B7661" w:rsidRPr="00BA70E7">
        <w:rPr>
          <w:rFonts w:ascii="Simplified Arabic" w:eastAsia="Calibri" w:hAnsi="Simplified Arabic" w:cs="Simplified Arabic"/>
          <w:sz w:val="28"/>
          <w:szCs w:val="28"/>
          <w:rtl/>
        </w:rPr>
        <w:t>و</w:t>
      </w:r>
      <w:r w:rsidRPr="00BA70E7">
        <w:rPr>
          <w:rFonts w:ascii="Simplified Arabic" w:eastAsia="Calibri" w:hAnsi="Simplified Arabic" w:cs="Simplified Arabic"/>
          <w:sz w:val="28"/>
          <w:szCs w:val="28"/>
          <w:rtl/>
        </w:rPr>
        <w:t>(</w:t>
      </w:r>
      <w:r w:rsidRPr="00BA70E7">
        <w:rPr>
          <w:rFonts w:ascii="Simplified Arabic" w:eastAsia="Calibri" w:hAnsi="Simplified Arabic" w:cs="Simplified Arabic"/>
          <w:sz w:val="28"/>
          <w:szCs w:val="28"/>
          <w:rtl/>
          <w:lang w:bidi="fa-IR"/>
        </w:rPr>
        <w:t xml:space="preserve">۱%) </w:t>
      </w:r>
      <w:r w:rsidR="007B7661" w:rsidRPr="00BA70E7">
        <w:rPr>
          <w:rFonts w:ascii="Simplified Arabic" w:eastAsia="Calibri" w:hAnsi="Simplified Arabic" w:cs="Simplified Arabic"/>
          <w:sz w:val="28"/>
          <w:szCs w:val="28"/>
          <w:rtl/>
        </w:rPr>
        <w:t>عند ال</w:t>
      </w:r>
      <w:r w:rsidR="007B7661" w:rsidRPr="00BA70E7">
        <w:rPr>
          <w:rFonts w:ascii="Simplified Arabic" w:eastAsia="Calibri" w:hAnsi="Simplified Arabic" w:cs="Simplified Arabic" w:hint="cs"/>
          <w:sz w:val="28"/>
          <w:szCs w:val="28"/>
          <w:rtl/>
        </w:rPr>
        <w:t>إ</w:t>
      </w:r>
      <w:r w:rsidRPr="00BA70E7">
        <w:rPr>
          <w:rFonts w:ascii="Simplified Arabic" w:eastAsia="Calibri" w:hAnsi="Simplified Arabic" w:cs="Simplified Arabic"/>
          <w:sz w:val="28"/>
          <w:szCs w:val="28"/>
          <w:rtl/>
        </w:rPr>
        <w:t>ناث</w:t>
      </w:r>
      <w:r w:rsidR="007B7661" w:rsidRPr="00BA70E7">
        <w:rPr>
          <w:rFonts w:ascii="Simplified Arabic" w:eastAsia="Calibri" w:hAnsi="Simplified Arabic" w:cs="Simplified Arabic" w:hint="cs"/>
          <w:sz w:val="28"/>
          <w:szCs w:val="28"/>
          <w:rtl/>
        </w:rPr>
        <w:t>،</w:t>
      </w:r>
      <w:r w:rsidR="007B7661" w:rsidRPr="00BA70E7">
        <w:rPr>
          <w:rFonts w:ascii="Simplified Arabic" w:eastAsia="Calibri" w:hAnsi="Simplified Arabic" w:cs="Simplified Arabic"/>
          <w:sz w:val="28"/>
          <w:szCs w:val="28"/>
          <w:rtl/>
        </w:rPr>
        <w:t xml:space="preserve"> وحسب ال</w:t>
      </w:r>
      <w:r w:rsidR="007B7661" w:rsidRPr="00BA70E7">
        <w:rPr>
          <w:rFonts w:ascii="Simplified Arabic" w:eastAsia="Calibri" w:hAnsi="Simplified Arabic" w:cs="Simplified Arabic" w:hint="cs"/>
          <w:sz w:val="28"/>
          <w:szCs w:val="28"/>
          <w:rtl/>
        </w:rPr>
        <w:t>إ</w:t>
      </w:r>
      <w:r w:rsidRPr="00BA70E7">
        <w:rPr>
          <w:rFonts w:ascii="Simplified Arabic" w:eastAsia="Calibri" w:hAnsi="Simplified Arabic" w:cs="Simplified Arabic"/>
          <w:sz w:val="28"/>
          <w:szCs w:val="28"/>
          <w:rtl/>
        </w:rPr>
        <w:t>حصائيات تبدأ بدايات الانحراف في مرحل</w:t>
      </w:r>
      <w:r w:rsidR="007B7661" w:rsidRPr="00BA70E7">
        <w:rPr>
          <w:rFonts w:ascii="Simplified Arabic" w:eastAsia="Calibri" w:hAnsi="Simplified Arabic" w:cs="Simplified Arabic"/>
          <w:sz w:val="28"/>
          <w:szCs w:val="28"/>
          <w:rtl/>
        </w:rPr>
        <w:t>ة المراهقة عادة قبل سن 15</w:t>
      </w:r>
      <w:r w:rsidR="004C3AB0" w:rsidRPr="00BA70E7">
        <w:rPr>
          <w:rFonts w:ascii="Simplified Arabic" w:eastAsia="Calibri" w:hAnsi="Simplified Arabic" w:cs="Simplified Arabic" w:hint="cs"/>
          <w:sz w:val="28"/>
          <w:szCs w:val="28"/>
          <w:rtl/>
        </w:rPr>
        <w:t xml:space="preserve"> عاماً</w:t>
      </w:r>
      <w:r w:rsidR="007B7661" w:rsidRPr="00BA70E7">
        <w:rPr>
          <w:rFonts w:ascii="Simplified Arabic" w:eastAsia="Calibri" w:hAnsi="Simplified Arabic" w:cs="Simplified Arabic"/>
          <w:sz w:val="28"/>
          <w:szCs w:val="28"/>
          <w:rtl/>
        </w:rPr>
        <w:t>، وتزد</w:t>
      </w:r>
      <w:r w:rsidR="007B7661" w:rsidRPr="00BA70E7">
        <w:rPr>
          <w:rFonts w:ascii="Simplified Arabic" w:eastAsia="Calibri" w:hAnsi="Simplified Arabic" w:cs="Simplified Arabic" w:hint="cs"/>
          <w:sz w:val="28"/>
          <w:szCs w:val="28"/>
          <w:rtl/>
        </w:rPr>
        <w:t>ا</w:t>
      </w:r>
      <w:r w:rsidRPr="00BA70E7">
        <w:rPr>
          <w:rFonts w:ascii="Simplified Arabic" w:eastAsia="Calibri" w:hAnsi="Simplified Arabic" w:cs="Simplified Arabic"/>
          <w:sz w:val="28"/>
          <w:szCs w:val="28"/>
          <w:rtl/>
        </w:rPr>
        <w:t xml:space="preserve">د ممارسة هذا السلوك في الأسر </w:t>
      </w:r>
      <w:r w:rsidR="007B7661" w:rsidRPr="00BA70E7">
        <w:rPr>
          <w:rFonts w:ascii="Simplified Arabic" w:eastAsia="Calibri" w:hAnsi="Simplified Arabic" w:cs="Simplified Arabic"/>
          <w:sz w:val="28"/>
          <w:szCs w:val="28"/>
          <w:rtl/>
        </w:rPr>
        <w:t>التي تعاني من مشكلات أسرية، وال</w:t>
      </w:r>
      <w:r w:rsidR="007B7661"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 xml:space="preserve">سر ذات المستويات الاجتماعية والتعليمية المنخفضة </w:t>
      </w:r>
      <w:r w:rsidRPr="00BA70E7">
        <w:rPr>
          <w:rFonts w:ascii="Simplified Arabic" w:hAnsi="Simplified Arabic" w:cs="Simplified Arabic"/>
          <w:b/>
          <w:bCs/>
          <w:color w:val="000000"/>
          <w:sz w:val="28"/>
          <w:szCs w:val="28"/>
          <w:rtl/>
        </w:rPr>
        <w:t>(</w:t>
      </w:r>
      <w:r w:rsidR="00EB1AD1" w:rsidRPr="00BA70E7">
        <w:rPr>
          <w:rFonts w:ascii="Simplified Arabic" w:hAnsi="Simplified Arabic" w:cs="Simplified Arabic" w:hint="cs"/>
          <w:b/>
          <w:bCs/>
          <w:color w:val="000000"/>
          <w:sz w:val="28"/>
          <w:szCs w:val="28"/>
          <w:rtl/>
        </w:rPr>
        <w:t>حميد، 2013).</w:t>
      </w:r>
    </w:p>
    <w:p w:rsidR="00B774D5" w:rsidRPr="00BA70E7" w:rsidRDefault="007B7661" w:rsidP="007D0CFD">
      <w:pPr>
        <w:spacing w:line="360" w:lineRule="auto"/>
        <w:jc w:val="both"/>
        <w:rPr>
          <w:rFonts w:ascii="Simplified Arabic" w:eastAsia="Calibri" w:hAnsi="Simplified Arabic" w:cs="Simplified Arabic"/>
          <w:b/>
          <w:bCs/>
          <w:sz w:val="28"/>
          <w:szCs w:val="28"/>
          <w:rtl/>
        </w:rPr>
      </w:pPr>
      <w:r w:rsidRPr="00BA70E7">
        <w:rPr>
          <w:rFonts w:ascii="Simplified Arabic" w:eastAsia="Calibri" w:hAnsi="Simplified Arabic" w:cs="Simplified Arabic"/>
          <w:b/>
          <w:bCs/>
          <w:sz w:val="28"/>
          <w:szCs w:val="28"/>
          <w:rtl/>
        </w:rPr>
        <w:t>خامس</w:t>
      </w:r>
      <w:r w:rsidR="007D0CFD" w:rsidRPr="00BA70E7">
        <w:rPr>
          <w:rFonts w:ascii="Simplified Arabic" w:eastAsia="Calibri" w:hAnsi="Simplified Arabic" w:cs="Simplified Arabic" w:hint="cs"/>
          <w:b/>
          <w:bCs/>
          <w:sz w:val="28"/>
          <w:szCs w:val="28"/>
          <w:rtl/>
        </w:rPr>
        <w:t>ا</w:t>
      </w:r>
      <w:r w:rsidR="00DE51C4" w:rsidRPr="00BA70E7">
        <w:rPr>
          <w:rFonts w:ascii="Simplified Arabic" w:eastAsia="Calibri" w:hAnsi="Simplified Arabic" w:cs="Simplified Arabic" w:hint="cs"/>
          <w:b/>
          <w:bCs/>
          <w:sz w:val="28"/>
          <w:szCs w:val="28"/>
          <w:rtl/>
        </w:rPr>
        <w:t xml:space="preserve">: </w:t>
      </w:r>
      <w:proofErr w:type="gramStart"/>
      <w:r w:rsidR="00F330D8" w:rsidRPr="00BA70E7">
        <w:rPr>
          <w:rFonts w:ascii="Simplified Arabic" w:eastAsia="Calibri" w:hAnsi="Simplified Arabic" w:cs="Simplified Arabic"/>
          <w:b/>
          <w:bCs/>
          <w:sz w:val="28"/>
          <w:szCs w:val="28"/>
          <w:rtl/>
        </w:rPr>
        <w:t>البيئة</w:t>
      </w:r>
      <w:proofErr w:type="gramEnd"/>
      <w:r w:rsidR="00F330D8" w:rsidRPr="00BA70E7">
        <w:rPr>
          <w:rFonts w:ascii="Simplified Arabic" w:eastAsia="Calibri" w:hAnsi="Simplified Arabic" w:cs="Simplified Arabic"/>
          <w:b/>
          <w:bCs/>
          <w:sz w:val="28"/>
          <w:szCs w:val="28"/>
          <w:rtl/>
        </w:rPr>
        <w:t xml:space="preserve"> المدرسية</w:t>
      </w:r>
    </w:p>
    <w:p w:rsidR="00B774D5" w:rsidRPr="00BA70E7" w:rsidRDefault="007B7661" w:rsidP="00B774D5">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xml:space="preserve">من المعروف أن المجتمعات </w:t>
      </w:r>
      <w:r w:rsidRPr="00BA70E7">
        <w:rPr>
          <w:rFonts w:ascii="Simplified Arabic" w:eastAsia="Calibri" w:hAnsi="Simplified Arabic" w:cs="Simplified Arabic" w:hint="cs"/>
          <w:sz w:val="28"/>
          <w:szCs w:val="28"/>
          <w:rtl/>
        </w:rPr>
        <w:t>ت</w:t>
      </w:r>
      <w:r w:rsidR="00B774D5" w:rsidRPr="00BA70E7">
        <w:rPr>
          <w:rFonts w:ascii="Simplified Arabic" w:eastAsia="Calibri" w:hAnsi="Simplified Arabic" w:cs="Simplified Arabic"/>
          <w:sz w:val="28"/>
          <w:szCs w:val="28"/>
          <w:rtl/>
        </w:rPr>
        <w:t>حترم الطالب المتفوق فقط</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ولا </w:t>
      </w:r>
      <w:r w:rsidRPr="00BA70E7">
        <w:rPr>
          <w:rFonts w:ascii="Simplified Arabic" w:eastAsia="Calibri" w:hAnsi="Simplified Arabic" w:cs="Simplified Arabic" w:hint="cs"/>
          <w:sz w:val="28"/>
          <w:szCs w:val="28"/>
          <w:rtl/>
        </w:rPr>
        <w:t>ت</w:t>
      </w:r>
      <w:r w:rsidR="00B774D5" w:rsidRPr="00BA70E7">
        <w:rPr>
          <w:rFonts w:ascii="Simplified Arabic" w:eastAsia="Calibri" w:hAnsi="Simplified Arabic" w:cs="Simplified Arabic"/>
          <w:sz w:val="28"/>
          <w:szCs w:val="28"/>
          <w:rtl/>
        </w:rPr>
        <w:t xml:space="preserve">عطي أهمية كبيرة </w:t>
      </w:r>
      <w:r w:rsidRPr="00BA70E7">
        <w:rPr>
          <w:rFonts w:ascii="Simplified Arabic" w:eastAsia="Calibri" w:hAnsi="Simplified Arabic" w:cs="Simplified Arabic"/>
          <w:sz w:val="28"/>
          <w:szCs w:val="28"/>
          <w:rtl/>
        </w:rPr>
        <w:t xml:space="preserve">للطالب الفاشل تعليميا، </w:t>
      </w:r>
      <w:r w:rsidR="000D38F4" w:rsidRPr="00BA70E7">
        <w:rPr>
          <w:rFonts w:ascii="Simplified Arabic" w:eastAsia="Calibri" w:hAnsi="Simplified Arabic" w:cs="Simplified Arabic" w:hint="cs"/>
          <w:sz w:val="28"/>
          <w:szCs w:val="28"/>
          <w:rtl/>
        </w:rPr>
        <w:t>م</w:t>
      </w:r>
      <w:r w:rsidRPr="00BA70E7">
        <w:rPr>
          <w:rFonts w:ascii="Simplified Arabic" w:eastAsia="Calibri" w:hAnsi="Simplified Arabic" w:cs="Simplified Arabic"/>
          <w:sz w:val="28"/>
          <w:szCs w:val="28"/>
          <w:rtl/>
        </w:rPr>
        <w:t>ما يؤدي</w:t>
      </w:r>
      <w:r w:rsidR="0013335C" w:rsidRPr="00BA70E7">
        <w:rPr>
          <w:rFonts w:ascii="Simplified Arabic" w:eastAsia="Calibri" w:hAnsi="Simplified Arabic" w:cs="Simplified Arabic"/>
          <w:sz w:val="28"/>
          <w:szCs w:val="28"/>
          <w:rtl/>
        </w:rPr>
        <w:t xml:space="preserve"> إلى </w:t>
      </w:r>
      <w:r w:rsidRPr="00BA70E7">
        <w:rPr>
          <w:rFonts w:ascii="Simplified Arabic" w:eastAsia="Calibri" w:hAnsi="Simplified Arabic" w:cs="Simplified Arabic" w:hint="cs"/>
          <w:sz w:val="28"/>
          <w:szCs w:val="28"/>
          <w:rtl/>
        </w:rPr>
        <w:t>إ</w:t>
      </w:r>
      <w:r w:rsidRPr="00BA70E7">
        <w:rPr>
          <w:rFonts w:ascii="Simplified Arabic" w:eastAsia="Calibri" w:hAnsi="Simplified Arabic" w:cs="Simplified Arabic"/>
          <w:sz w:val="28"/>
          <w:szCs w:val="28"/>
          <w:rtl/>
        </w:rPr>
        <w:t xml:space="preserve">صابته بالإحباط </w:t>
      </w:r>
      <w:r w:rsidR="00B774D5" w:rsidRPr="00BA70E7">
        <w:rPr>
          <w:rFonts w:ascii="Simplified Arabic" w:eastAsia="Calibri" w:hAnsi="Simplified Arabic" w:cs="Simplified Arabic"/>
          <w:sz w:val="28"/>
          <w:szCs w:val="28"/>
          <w:rtl/>
        </w:rPr>
        <w:t>الذي يكون الدافع الأساسي لممارسة كثير من السلوكيات العدوانية، التي عن طريقه</w:t>
      </w:r>
      <w:r w:rsidRPr="00BA70E7">
        <w:rPr>
          <w:rFonts w:ascii="Simplified Arabic" w:eastAsia="Calibri" w:hAnsi="Simplified Arabic" w:cs="Simplified Arabic"/>
          <w:sz w:val="28"/>
          <w:szCs w:val="28"/>
          <w:rtl/>
        </w:rPr>
        <w:t xml:space="preserve">ا يتمكن الفرد الذي يشعر بالعجز </w:t>
      </w:r>
      <w:r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ن يثبت قدراته الخاصة</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فكثيرا ما نرى </w:t>
      </w:r>
      <w:r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ن العدوان ناتج عن المنافسة</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والغيرة</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وكذلك</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ف</w:t>
      </w:r>
      <w:r w:rsidRPr="00BA70E7">
        <w:rPr>
          <w:rFonts w:ascii="Simplified Arabic" w:eastAsia="Calibri" w:hAnsi="Simplified Arabic" w:cs="Simplified Arabic" w:hint="cs"/>
          <w:sz w:val="28"/>
          <w:szCs w:val="28"/>
          <w:rtl/>
        </w:rPr>
        <w:t>إ</w:t>
      </w:r>
      <w:r w:rsidRPr="00BA70E7">
        <w:rPr>
          <w:rFonts w:ascii="Simplified Arabic" w:eastAsia="Calibri" w:hAnsi="Simplified Arabic" w:cs="Simplified Arabic"/>
          <w:sz w:val="28"/>
          <w:szCs w:val="28"/>
          <w:rtl/>
        </w:rPr>
        <w:t>ن الطالب الذي يعاقب من</w:t>
      </w:r>
      <w:r w:rsidR="00B774D5" w:rsidRPr="00BA70E7">
        <w:rPr>
          <w:rFonts w:ascii="Simplified Arabic" w:eastAsia="Calibri" w:hAnsi="Simplified Arabic" w:cs="Simplified Arabic"/>
          <w:sz w:val="28"/>
          <w:szCs w:val="28"/>
          <w:rtl/>
        </w:rPr>
        <w:t xml:space="preserve"> معلميه باستمرار يحاول أن يبحث عن موضوع أو شخص يصب غضبه عليه</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فيلجأ</w:t>
      </w:r>
      <w:r w:rsidR="0013335C" w:rsidRPr="00BA70E7">
        <w:rPr>
          <w:rFonts w:ascii="Simplified Arabic" w:eastAsia="Calibri" w:hAnsi="Simplified Arabic" w:cs="Simplified Arabic"/>
          <w:sz w:val="28"/>
          <w:szCs w:val="28"/>
          <w:rtl/>
        </w:rPr>
        <w:t xml:space="preserve"> إلى </w:t>
      </w:r>
      <w:r w:rsidR="00B774D5" w:rsidRPr="00BA70E7">
        <w:rPr>
          <w:rFonts w:ascii="Simplified Arabic" w:eastAsia="Calibri" w:hAnsi="Simplified Arabic" w:cs="Simplified Arabic"/>
          <w:sz w:val="28"/>
          <w:szCs w:val="28"/>
          <w:rtl/>
        </w:rPr>
        <w:t>الأشخاص الأكثر ضعف</w:t>
      </w:r>
      <w:r w:rsidRPr="00BA70E7">
        <w:rPr>
          <w:rFonts w:ascii="Simplified Arabic" w:eastAsia="Calibri" w:hAnsi="Simplified Arabic" w:cs="Simplified Arabic" w:hint="cs"/>
          <w:sz w:val="28"/>
          <w:szCs w:val="28"/>
          <w:rtl/>
        </w:rPr>
        <w:t>ا</w:t>
      </w:r>
      <w:r w:rsidR="00B774D5" w:rsidRPr="00BA70E7">
        <w:rPr>
          <w:rFonts w:ascii="Simplified Arabic" w:eastAsia="Calibri" w:hAnsi="Simplified Arabic" w:cs="Simplified Arabic"/>
          <w:sz w:val="28"/>
          <w:szCs w:val="28"/>
          <w:rtl/>
        </w:rPr>
        <w:t xml:space="preserve"> منه ليفرغ بهم </w:t>
      </w:r>
      <w:proofErr w:type="spellStart"/>
      <w:r w:rsidR="00E062D2" w:rsidRPr="00BA70E7">
        <w:rPr>
          <w:rFonts w:ascii="Simplified Arabic" w:eastAsia="Calibri" w:hAnsi="Simplified Arabic" w:cs="Simplified Arabic"/>
          <w:sz w:val="28"/>
          <w:szCs w:val="28"/>
          <w:rtl/>
        </w:rPr>
        <w:t>إنفعال</w:t>
      </w:r>
      <w:r w:rsidR="00B774D5" w:rsidRPr="00BA70E7">
        <w:rPr>
          <w:rFonts w:ascii="Simplified Arabic" w:eastAsia="Calibri" w:hAnsi="Simplified Arabic" w:cs="Simplified Arabic"/>
          <w:sz w:val="28"/>
          <w:szCs w:val="28"/>
          <w:rtl/>
        </w:rPr>
        <w:t>اته</w:t>
      </w:r>
      <w:proofErr w:type="spellEnd"/>
      <w:r w:rsidR="008F2C21">
        <w:rPr>
          <w:rFonts w:ascii="Simplified Arabic" w:eastAsia="Calibri" w:hAnsi="Simplified Arabic" w:cs="Simplified Arabic"/>
          <w:sz w:val="28"/>
          <w:szCs w:val="28"/>
          <w:rtl/>
        </w:rPr>
        <w:t xml:space="preserve">. </w:t>
      </w:r>
    </w:p>
    <w:p w:rsidR="00B774D5" w:rsidRPr="00BA70E7" w:rsidRDefault="00B774D5" w:rsidP="00EB1AD1">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xml:space="preserve"> وكذلك عدم وضوح القوانين</w:t>
      </w:r>
      <w:r w:rsidR="007B7661" w:rsidRPr="00BA70E7">
        <w:rPr>
          <w:rFonts w:ascii="Simplified Arabic" w:eastAsia="Calibri" w:hAnsi="Simplified Arabic" w:cs="Simplified Arabic" w:hint="cs"/>
          <w:sz w:val="28"/>
          <w:szCs w:val="28"/>
          <w:rtl/>
        </w:rPr>
        <w:t>،</w:t>
      </w:r>
      <w:r w:rsidR="007B7661" w:rsidRPr="00BA70E7">
        <w:rPr>
          <w:rFonts w:ascii="Simplified Arabic" w:eastAsia="Calibri" w:hAnsi="Simplified Arabic" w:cs="Simplified Arabic"/>
          <w:sz w:val="28"/>
          <w:szCs w:val="28"/>
          <w:rtl/>
        </w:rPr>
        <w:t xml:space="preserve"> والقواعد ومعرفة الطالب </w:t>
      </w:r>
      <w:r w:rsidRPr="00BA70E7">
        <w:rPr>
          <w:rFonts w:ascii="Simplified Arabic" w:eastAsia="Calibri" w:hAnsi="Simplified Arabic" w:cs="Simplified Arabic"/>
          <w:sz w:val="28"/>
          <w:szCs w:val="28"/>
          <w:rtl/>
        </w:rPr>
        <w:t>حقوقه</w:t>
      </w:r>
      <w:r w:rsidR="007B7661"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وواجباته</w:t>
      </w:r>
      <w:r w:rsidR="007B7661"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ومبنى المدرسة</w:t>
      </w:r>
      <w:r w:rsidR="007B7661"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واكتظاظ الصفوف</w:t>
      </w:r>
      <w:r w:rsidR="007B7661"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والتدريس غير الفعال</w:t>
      </w:r>
      <w:r w:rsidR="007B7661" w:rsidRPr="00BA70E7">
        <w:rPr>
          <w:rFonts w:ascii="Simplified Arabic" w:eastAsia="Calibri" w:hAnsi="Simplified Arabic" w:cs="Simplified Arabic" w:hint="cs"/>
          <w:sz w:val="28"/>
          <w:szCs w:val="28"/>
          <w:rtl/>
        </w:rPr>
        <w:t>،</w:t>
      </w:r>
      <w:r w:rsidR="007B7661" w:rsidRPr="00BA70E7">
        <w:rPr>
          <w:rFonts w:ascii="Simplified Arabic" w:eastAsia="Calibri" w:hAnsi="Simplified Arabic" w:cs="Simplified Arabic"/>
          <w:sz w:val="28"/>
          <w:szCs w:val="28"/>
          <w:rtl/>
        </w:rPr>
        <w:t xml:space="preserve"> كل ذلك قد يخلق العديد من ال</w:t>
      </w:r>
      <w:r w:rsidR="007B7661" w:rsidRPr="00BA70E7">
        <w:rPr>
          <w:rFonts w:ascii="Simplified Arabic" w:eastAsia="Calibri" w:hAnsi="Simplified Arabic" w:cs="Simplified Arabic" w:hint="cs"/>
          <w:sz w:val="28"/>
          <w:szCs w:val="28"/>
          <w:rtl/>
        </w:rPr>
        <w:t>إ</w:t>
      </w:r>
      <w:r w:rsidRPr="00BA70E7">
        <w:rPr>
          <w:rFonts w:ascii="Simplified Arabic" w:eastAsia="Calibri" w:hAnsi="Simplified Arabic" w:cs="Simplified Arabic"/>
          <w:sz w:val="28"/>
          <w:szCs w:val="28"/>
          <w:rtl/>
        </w:rPr>
        <w:t>حباطات عند الطلاب التي تدفعهم</w:t>
      </w:r>
      <w:r w:rsidR="0013335C" w:rsidRPr="00BA70E7">
        <w:rPr>
          <w:rFonts w:ascii="Simplified Arabic" w:eastAsia="Calibri" w:hAnsi="Simplified Arabic" w:cs="Simplified Arabic"/>
          <w:sz w:val="28"/>
          <w:szCs w:val="28"/>
          <w:rtl/>
        </w:rPr>
        <w:t xml:space="preserve"> إلى </w:t>
      </w:r>
      <w:r w:rsidRPr="00BA70E7">
        <w:rPr>
          <w:rFonts w:ascii="Simplified Arabic" w:eastAsia="Calibri" w:hAnsi="Simplified Arabic" w:cs="Simplified Arabic"/>
          <w:sz w:val="28"/>
          <w:szCs w:val="28"/>
          <w:rtl/>
        </w:rPr>
        <w:lastRenderedPageBreak/>
        <w:t>الق</w:t>
      </w:r>
      <w:r w:rsidR="007B7661" w:rsidRPr="00BA70E7">
        <w:rPr>
          <w:rFonts w:ascii="Simplified Arabic" w:eastAsia="Calibri" w:hAnsi="Simplified Arabic" w:cs="Simplified Arabic"/>
          <w:sz w:val="28"/>
          <w:szCs w:val="28"/>
          <w:rtl/>
        </w:rPr>
        <w:t>يام بمش</w:t>
      </w:r>
      <w:r w:rsidR="000D38F4" w:rsidRPr="00BA70E7">
        <w:rPr>
          <w:rFonts w:ascii="Simplified Arabic" w:eastAsia="Calibri" w:hAnsi="Simplified Arabic" w:cs="Simplified Arabic" w:hint="cs"/>
          <w:sz w:val="28"/>
          <w:szCs w:val="28"/>
          <w:rtl/>
        </w:rPr>
        <w:t>كلات</w:t>
      </w:r>
      <w:r w:rsidR="007B7661" w:rsidRPr="00BA70E7">
        <w:rPr>
          <w:rFonts w:ascii="Simplified Arabic" w:eastAsia="Calibri" w:hAnsi="Simplified Arabic" w:cs="Simplified Arabic"/>
          <w:sz w:val="28"/>
          <w:szCs w:val="28"/>
          <w:rtl/>
        </w:rPr>
        <w:t xml:space="preserve"> سلوكية تظهر من خلال </w:t>
      </w:r>
      <w:r w:rsidR="007B7661" w:rsidRPr="00BA70E7">
        <w:rPr>
          <w:rFonts w:ascii="Simplified Arabic" w:eastAsia="Calibri" w:hAnsi="Simplified Arabic" w:cs="Simplified Arabic" w:hint="cs"/>
          <w:sz w:val="28"/>
          <w:szCs w:val="28"/>
          <w:rtl/>
        </w:rPr>
        <w:t>أ</w:t>
      </w:r>
      <w:r w:rsidR="007B7661" w:rsidRPr="00BA70E7">
        <w:rPr>
          <w:rFonts w:ascii="Simplified Arabic" w:eastAsia="Calibri" w:hAnsi="Simplified Arabic" w:cs="Simplified Arabic"/>
          <w:sz w:val="28"/>
          <w:szCs w:val="28"/>
          <w:rtl/>
        </w:rPr>
        <w:t>فعال</w:t>
      </w:r>
      <w:r w:rsidR="007B7661" w:rsidRPr="00BA70E7">
        <w:rPr>
          <w:rFonts w:ascii="Simplified Arabic" w:eastAsia="Calibri" w:hAnsi="Simplified Arabic" w:cs="Simplified Arabic" w:hint="cs"/>
          <w:sz w:val="28"/>
          <w:szCs w:val="28"/>
          <w:rtl/>
        </w:rPr>
        <w:t>،</w:t>
      </w:r>
      <w:r w:rsidR="007B7661" w:rsidRPr="00BA70E7">
        <w:rPr>
          <w:rFonts w:ascii="Simplified Arabic" w:eastAsia="Calibri" w:hAnsi="Simplified Arabic" w:cs="Simplified Arabic"/>
          <w:sz w:val="28"/>
          <w:szCs w:val="28"/>
          <w:rtl/>
        </w:rPr>
        <w:t xml:space="preserve"> وممارسة </w:t>
      </w:r>
      <w:r w:rsidR="007B7661"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شكال العدوان المعروفة للتخفيف من حدة القلق</w:t>
      </w:r>
      <w:r w:rsidR="007B7661" w:rsidRPr="00BA70E7">
        <w:rPr>
          <w:rFonts w:ascii="Simplified Arabic" w:eastAsia="Calibri" w:hAnsi="Simplified Arabic" w:cs="Simplified Arabic" w:hint="cs"/>
          <w:sz w:val="28"/>
          <w:szCs w:val="28"/>
          <w:rtl/>
        </w:rPr>
        <w:t>،</w:t>
      </w:r>
      <w:r w:rsidR="007B7661" w:rsidRPr="00BA70E7">
        <w:rPr>
          <w:rFonts w:ascii="Simplified Arabic" w:eastAsia="Calibri" w:hAnsi="Simplified Arabic" w:cs="Simplified Arabic"/>
          <w:sz w:val="28"/>
          <w:szCs w:val="28"/>
          <w:rtl/>
        </w:rPr>
        <w:t xml:space="preserve"> والتوتر وال</w:t>
      </w:r>
      <w:r w:rsidR="007B7661" w:rsidRPr="00BA70E7">
        <w:rPr>
          <w:rFonts w:ascii="Simplified Arabic" w:eastAsia="Calibri" w:hAnsi="Simplified Arabic" w:cs="Simplified Arabic" w:hint="cs"/>
          <w:sz w:val="28"/>
          <w:szCs w:val="28"/>
          <w:rtl/>
        </w:rPr>
        <w:t>إ</w:t>
      </w:r>
      <w:r w:rsidR="007B7661" w:rsidRPr="00BA70E7">
        <w:rPr>
          <w:rFonts w:ascii="Simplified Arabic" w:eastAsia="Calibri" w:hAnsi="Simplified Arabic" w:cs="Simplified Arabic"/>
          <w:sz w:val="28"/>
          <w:szCs w:val="28"/>
          <w:rtl/>
        </w:rPr>
        <w:t>حباط</w:t>
      </w:r>
      <w:r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b/>
          <w:bCs/>
          <w:sz w:val="28"/>
          <w:szCs w:val="28"/>
          <w:rtl/>
        </w:rPr>
        <w:t xml:space="preserve">(حميد، </w:t>
      </w:r>
      <w:r w:rsidRPr="00BA70E7">
        <w:rPr>
          <w:rFonts w:ascii="Simplified Arabic" w:eastAsia="Calibri" w:hAnsi="Simplified Arabic" w:cs="Simplified Arabic"/>
          <w:b/>
          <w:bCs/>
          <w:sz w:val="28"/>
          <w:szCs w:val="28"/>
          <w:rtl/>
          <w:lang w:bidi="fa-IR"/>
        </w:rPr>
        <w:t>۲۰۱۳</w:t>
      </w:r>
      <w:r w:rsidR="00EB1AD1" w:rsidRPr="00BA70E7">
        <w:rPr>
          <w:rFonts w:ascii="Simplified Arabic" w:eastAsia="Calibri" w:hAnsi="Simplified Arabic" w:cs="Simplified Arabic" w:hint="cs"/>
          <w:b/>
          <w:bCs/>
          <w:sz w:val="28"/>
          <w:szCs w:val="28"/>
          <w:rtl/>
        </w:rPr>
        <w:t>).</w:t>
      </w:r>
    </w:p>
    <w:p w:rsidR="00B774D5" w:rsidRPr="00BA70E7" w:rsidRDefault="00B774D5" w:rsidP="00F330D8">
      <w:pPr>
        <w:spacing w:line="360" w:lineRule="auto"/>
        <w:jc w:val="both"/>
        <w:rPr>
          <w:rFonts w:ascii="Simplified Arabic" w:eastAsia="Calibri" w:hAnsi="Simplified Arabic" w:cs="Simplified Arabic"/>
          <w:b/>
          <w:bCs/>
          <w:sz w:val="28"/>
          <w:szCs w:val="28"/>
          <w:rtl/>
        </w:rPr>
      </w:pPr>
      <w:r w:rsidRPr="00BA70E7">
        <w:rPr>
          <w:rFonts w:ascii="Simplified Arabic" w:eastAsia="Calibri" w:hAnsi="Simplified Arabic" w:cs="Simplified Arabic"/>
          <w:b/>
          <w:bCs/>
          <w:sz w:val="28"/>
          <w:szCs w:val="28"/>
          <w:rtl/>
        </w:rPr>
        <w:t>النظريات</w:t>
      </w:r>
      <w:r w:rsidR="00F330D8" w:rsidRPr="00BA70E7">
        <w:rPr>
          <w:rFonts w:ascii="Simplified Arabic" w:eastAsia="Calibri" w:hAnsi="Simplified Arabic" w:cs="Simplified Arabic"/>
          <w:b/>
          <w:bCs/>
          <w:sz w:val="28"/>
          <w:szCs w:val="28"/>
          <w:rtl/>
        </w:rPr>
        <w:t xml:space="preserve"> النفسية فسرت السلوك الاستقوائي</w:t>
      </w:r>
      <w:r w:rsidRPr="00BA70E7">
        <w:rPr>
          <w:rFonts w:ascii="Simplified Arabic" w:eastAsia="Calibri" w:hAnsi="Simplified Arabic" w:cs="Simplified Arabic"/>
          <w:b/>
          <w:bCs/>
          <w:sz w:val="28"/>
          <w:szCs w:val="28"/>
          <w:rtl/>
        </w:rPr>
        <w:t xml:space="preserve"> </w:t>
      </w:r>
    </w:p>
    <w:p w:rsidR="00B774D5" w:rsidRPr="00BA70E7" w:rsidRDefault="00B774D5" w:rsidP="00B774D5">
      <w:pPr>
        <w:spacing w:line="360" w:lineRule="auto"/>
        <w:jc w:val="both"/>
        <w:rPr>
          <w:rFonts w:ascii="Simplified Arabic" w:eastAsia="Calibri" w:hAnsi="Simplified Arabic" w:cs="Simplified Arabic"/>
          <w:b/>
          <w:bCs/>
          <w:sz w:val="28"/>
          <w:szCs w:val="28"/>
          <w:rtl/>
        </w:rPr>
      </w:pPr>
      <w:r w:rsidRPr="00BA70E7">
        <w:rPr>
          <w:rFonts w:ascii="Simplified Arabic" w:eastAsia="Calibri" w:hAnsi="Simplified Arabic" w:cs="Simplified Arabic"/>
          <w:b/>
          <w:bCs/>
          <w:sz w:val="28"/>
          <w:szCs w:val="28"/>
          <w:rtl/>
        </w:rPr>
        <w:t>النظرية البيولوجية</w:t>
      </w:r>
    </w:p>
    <w:p w:rsidR="00B774D5" w:rsidRPr="00BA70E7" w:rsidRDefault="0031613D" w:rsidP="00B774D5">
      <w:pPr>
        <w:spacing w:line="360" w:lineRule="auto"/>
        <w:ind w:firstLine="720"/>
        <w:jc w:val="both"/>
        <w:rPr>
          <w:rFonts w:ascii="Simplified Arabic" w:eastAsia="Calibri" w:hAnsi="Simplified Arabic" w:cs="Simplified Arabic"/>
          <w:b/>
          <w:bCs/>
          <w:sz w:val="28"/>
          <w:szCs w:val="28"/>
          <w:rtl/>
        </w:rPr>
      </w:pPr>
      <w:r w:rsidRPr="00BA70E7">
        <w:rPr>
          <w:rFonts w:ascii="Simplified Arabic" w:eastAsia="Calibri" w:hAnsi="Simplified Arabic" w:cs="Simplified Arabic"/>
          <w:sz w:val="28"/>
          <w:szCs w:val="28"/>
          <w:rtl/>
        </w:rPr>
        <w:t xml:space="preserve">لا يمكن فهم السلوك الإنساني </w:t>
      </w:r>
      <w:r w:rsidRPr="00BA70E7">
        <w:rPr>
          <w:rFonts w:ascii="Simplified Arabic" w:eastAsia="Calibri" w:hAnsi="Simplified Arabic" w:cs="Simplified Arabic" w:hint="cs"/>
          <w:sz w:val="28"/>
          <w:szCs w:val="28"/>
          <w:rtl/>
        </w:rPr>
        <w:t>إ</w:t>
      </w:r>
      <w:r w:rsidR="00B774D5" w:rsidRPr="00BA70E7">
        <w:rPr>
          <w:rFonts w:ascii="Simplified Arabic" w:eastAsia="Calibri" w:hAnsi="Simplified Arabic" w:cs="Simplified Arabic"/>
          <w:sz w:val="28"/>
          <w:szCs w:val="28"/>
          <w:rtl/>
        </w:rPr>
        <w:t>لا بمساعدة بعض المعلومات التشريحية لجسم الإنسان، فالنظرية البيولوجية تجمع بين ممارسة السلوك الاستقوائي</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وبين الع</w:t>
      </w:r>
      <w:r w:rsidRPr="00BA70E7">
        <w:rPr>
          <w:rFonts w:ascii="Simplified Arabic" w:eastAsia="Calibri" w:hAnsi="Simplified Arabic" w:cs="Simplified Arabic"/>
          <w:sz w:val="28"/>
          <w:szCs w:val="28"/>
          <w:rtl/>
        </w:rPr>
        <w:t>وامل البيولوجية العضوية</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والفسيولوجية </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وظائف الأعضاء)، </w:t>
      </w:r>
      <w:r w:rsidRPr="00BA70E7">
        <w:rPr>
          <w:rFonts w:ascii="Simplified Arabic" w:eastAsia="Calibri" w:hAnsi="Simplified Arabic" w:cs="Simplified Arabic" w:hint="cs"/>
          <w:sz w:val="28"/>
          <w:szCs w:val="28"/>
          <w:rtl/>
        </w:rPr>
        <w:t>إ</w:t>
      </w:r>
      <w:r w:rsidR="00B774D5" w:rsidRPr="00BA70E7">
        <w:rPr>
          <w:rFonts w:ascii="Simplified Arabic" w:eastAsia="Calibri" w:hAnsi="Simplified Arabic" w:cs="Simplified Arabic"/>
          <w:sz w:val="28"/>
          <w:szCs w:val="28"/>
          <w:rtl/>
        </w:rPr>
        <w:t>ذ يفسر السلوك الاستقوائي في ظل التكوين العضوي والبناء الجسمي</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وخصائصه التشريحية</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والفسيولوجية</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والكيميائية</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والعقلية، </w:t>
      </w:r>
      <w:r w:rsidRPr="00BA70E7">
        <w:rPr>
          <w:rFonts w:ascii="Simplified Arabic" w:eastAsia="Calibri" w:hAnsi="Simplified Arabic" w:cs="Simplified Arabic" w:hint="cs"/>
          <w:sz w:val="28"/>
          <w:szCs w:val="28"/>
          <w:rtl/>
        </w:rPr>
        <w:t>إ</w:t>
      </w:r>
      <w:r w:rsidRPr="00BA70E7">
        <w:rPr>
          <w:rFonts w:ascii="Simplified Arabic" w:eastAsia="Calibri" w:hAnsi="Simplified Arabic" w:cs="Simplified Arabic"/>
          <w:sz w:val="28"/>
          <w:szCs w:val="28"/>
          <w:rtl/>
        </w:rPr>
        <w:t>ضافة</w:t>
      </w:r>
      <w:r w:rsidR="0013335C" w:rsidRPr="00BA70E7">
        <w:rPr>
          <w:rFonts w:ascii="Simplified Arabic" w:eastAsia="Calibri" w:hAnsi="Simplified Arabic" w:cs="Simplified Arabic"/>
          <w:sz w:val="28"/>
          <w:szCs w:val="28"/>
          <w:rtl/>
        </w:rPr>
        <w:t xml:space="preserve"> إلى </w:t>
      </w:r>
      <w:r w:rsidR="00B774D5" w:rsidRPr="00BA70E7">
        <w:rPr>
          <w:rFonts w:ascii="Simplified Arabic" w:eastAsia="Calibri" w:hAnsi="Simplified Arabic" w:cs="Simplified Arabic"/>
          <w:sz w:val="28"/>
          <w:szCs w:val="28"/>
          <w:rtl/>
        </w:rPr>
        <w:t>اضطرابات الجهاز العصبي</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وال</w:t>
      </w:r>
      <w:r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 xml:space="preserve">نشطة الكهربائية للمخ، ووجود خلل في </w:t>
      </w:r>
      <w:r w:rsidR="0013335C" w:rsidRPr="00BA70E7">
        <w:rPr>
          <w:rFonts w:ascii="Simplified Arabic" w:eastAsia="Calibri" w:hAnsi="Simplified Arabic" w:cs="Simplified Arabic" w:hint="cs"/>
          <w:sz w:val="28"/>
          <w:szCs w:val="28"/>
          <w:rtl/>
        </w:rPr>
        <w:t>الكروموسوما</w:t>
      </w:r>
      <w:r w:rsidR="0013335C" w:rsidRPr="00BA70E7">
        <w:rPr>
          <w:rFonts w:ascii="Simplified Arabic" w:eastAsia="Calibri" w:hAnsi="Simplified Arabic" w:cs="Simplified Arabic" w:hint="eastAsia"/>
          <w:sz w:val="28"/>
          <w:szCs w:val="28"/>
          <w:rtl/>
        </w:rPr>
        <w:t>ت</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w:t>
      </w:r>
      <w:r w:rsidR="00B774D5" w:rsidRPr="00BA70E7">
        <w:rPr>
          <w:rFonts w:ascii="Simplified Arabic" w:eastAsia="Calibri" w:hAnsi="Simplified Arabic" w:cs="Simplified Arabic"/>
          <w:sz w:val="28"/>
          <w:szCs w:val="28"/>
          <w:rtl/>
        </w:rPr>
        <w:t>في خلايا المخ</w:t>
      </w:r>
      <w:r w:rsidR="008F2C21">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 xml:space="preserve">لقد </w:t>
      </w:r>
      <w:r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كدت الدراسات على العلاقة الوثيقة بين كهربائية المخ وبين السلوك الاستقوائي</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فيظهر من خلاله </w:t>
      </w:r>
      <w:r w:rsidRPr="00BA70E7">
        <w:rPr>
          <w:rFonts w:ascii="Simplified Arabic" w:eastAsia="Calibri" w:hAnsi="Simplified Arabic" w:cs="Simplified Arabic" w:hint="cs"/>
          <w:sz w:val="28"/>
          <w:szCs w:val="28"/>
          <w:rtl/>
        </w:rPr>
        <w:t>إ</w:t>
      </w:r>
      <w:r w:rsidR="00B774D5" w:rsidRPr="00BA70E7">
        <w:rPr>
          <w:rFonts w:ascii="Simplified Arabic" w:eastAsia="Calibri" w:hAnsi="Simplified Arabic" w:cs="Simplified Arabic"/>
          <w:sz w:val="28"/>
          <w:szCs w:val="28"/>
          <w:rtl/>
        </w:rPr>
        <w:t>ذا ما كان ال</w:t>
      </w:r>
      <w:r w:rsidRPr="00BA70E7">
        <w:rPr>
          <w:rFonts w:ascii="Simplified Arabic" w:eastAsia="Calibri" w:hAnsi="Simplified Arabic" w:cs="Simplified Arabic"/>
          <w:sz w:val="28"/>
          <w:szCs w:val="28"/>
          <w:rtl/>
        </w:rPr>
        <w:t xml:space="preserve">فرد يصدر استجابات عدوانية ترجع </w:t>
      </w:r>
      <w:r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سباب هذا السلوك</w:t>
      </w:r>
      <w:r w:rsidR="0013335C" w:rsidRPr="00BA70E7">
        <w:rPr>
          <w:rFonts w:ascii="Simplified Arabic" w:eastAsia="Calibri" w:hAnsi="Simplified Arabic" w:cs="Simplified Arabic"/>
          <w:sz w:val="28"/>
          <w:szCs w:val="28"/>
          <w:rtl/>
        </w:rPr>
        <w:t xml:space="preserve"> إلى </w:t>
      </w:r>
      <w:r w:rsidR="00B774D5" w:rsidRPr="00BA70E7">
        <w:rPr>
          <w:rFonts w:ascii="Simplified Arabic" w:eastAsia="Calibri" w:hAnsi="Simplified Arabic" w:cs="Simplified Arabic"/>
          <w:sz w:val="28"/>
          <w:szCs w:val="28"/>
          <w:rtl/>
        </w:rPr>
        <w:t>اضطرابات عضوية للمخ</w:t>
      </w:r>
      <w:r w:rsidR="008F2C21">
        <w:rPr>
          <w:rFonts w:ascii="Simplified Arabic" w:eastAsia="Calibri" w:hAnsi="Simplified Arabic" w:cs="Simplified Arabic" w:hint="cs"/>
          <w:sz w:val="28"/>
          <w:szCs w:val="28"/>
          <w:rtl/>
        </w:rPr>
        <w:t xml:space="preserve">. </w:t>
      </w:r>
      <w:r w:rsidR="00B774D5" w:rsidRPr="00BA70E7">
        <w:rPr>
          <w:rFonts w:ascii="Simplified Arabic" w:eastAsia="Calibri" w:hAnsi="Simplified Arabic" w:cs="Simplified Arabic"/>
          <w:sz w:val="28"/>
          <w:szCs w:val="28"/>
          <w:rtl/>
        </w:rPr>
        <w:t>كما يحدث لدى مرضى الصرع</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hint="cs"/>
          <w:sz w:val="28"/>
          <w:szCs w:val="28"/>
          <w:rtl/>
        </w:rPr>
        <w:t>إ</w:t>
      </w:r>
      <w:r w:rsidRPr="00BA70E7">
        <w:rPr>
          <w:rFonts w:ascii="Simplified Arabic" w:eastAsia="Calibri" w:hAnsi="Simplified Arabic" w:cs="Simplified Arabic"/>
          <w:sz w:val="28"/>
          <w:szCs w:val="28"/>
          <w:rtl/>
        </w:rPr>
        <w:t xml:space="preserve">ذ </w:t>
      </w:r>
      <w:r w:rsidRPr="00BA70E7">
        <w:rPr>
          <w:rFonts w:ascii="Simplified Arabic" w:eastAsia="Calibri" w:hAnsi="Simplified Arabic" w:cs="Simplified Arabic" w:hint="cs"/>
          <w:sz w:val="28"/>
          <w:szCs w:val="28"/>
          <w:rtl/>
        </w:rPr>
        <w:t>إ</w:t>
      </w:r>
      <w:r w:rsidRPr="00BA70E7">
        <w:rPr>
          <w:rFonts w:ascii="Simplified Arabic" w:eastAsia="Calibri" w:hAnsi="Simplified Arabic" w:cs="Simplified Arabic"/>
          <w:sz w:val="28"/>
          <w:szCs w:val="28"/>
          <w:rtl/>
        </w:rPr>
        <w:t xml:space="preserve">ن هناك علاقة بين </w:t>
      </w:r>
      <w:r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شكال العدوان</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والع</w:t>
      </w:r>
      <w:r w:rsidRPr="00BA70E7">
        <w:rPr>
          <w:rFonts w:ascii="Simplified Arabic" w:eastAsia="Calibri" w:hAnsi="Simplified Arabic" w:cs="Simplified Arabic"/>
          <w:sz w:val="28"/>
          <w:szCs w:val="28"/>
          <w:rtl/>
        </w:rPr>
        <w:t>نف مع التوازن اله</w:t>
      </w:r>
      <w:r w:rsidR="00B774D5" w:rsidRPr="00BA70E7">
        <w:rPr>
          <w:rFonts w:ascii="Simplified Arabic" w:eastAsia="Calibri" w:hAnsi="Simplified Arabic" w:cs="Simplified Arabic"/>
          <w:sz w:val="28"/>
          <w:szCs w:val="28"/>
          <w:rtl/>
        </w:rPr>
        <w:t>رموني</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وصنف الدم</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ونمط </w:t>
      </w:r>
      <w:proofErr w:type="spellStart"/>
      <w:r w:rsidR="00B774D5" w:rsidRPr="00BA70E7">
        <w:rPr>
          <w:rFonts w:ascii="Simplified Arabic" w:eastAsia="Calibri" w:hAnsi="Simplified Arabic" w:cs="Simplified Arabic"/>
          <w:sz w:val="28"/>
          <w:szCs w:val="28"/>
          <w:rtl/>
        </w:rPr>
        <w:t>الكرموسومات</w:t>
      </w:r>
      <w:proofErr w:type="spellEnd"/>
      <w:r w:rsidR="00B774D5" w:rsidRPr="00BA70E7">
        <w:rPr>
          <w:rFonts w:ascii="Simplified Arabic" w:eastAsia="Calibri" w:hAnsi="Simplified Arabic" w:cs="Simplified Arabic"/>
          <w:sz w:val="28"/>
          <w:szCs w:val="28"/>
          <w:rtl/>
        </w:rPr>
        <w:t>، فمنطقة</w:t>
      </w:r>
      <w:r w:rsidRPr="00BA70E7">
        <w:rPr>
          <w:rFonts w:ascii="Simplified Arabic" w:eastAsia="Calibri" w:hAnsi="Simplified Arabic" w:cs="Simplified Arabic"/>
          <w:sz w:val="28"/>
          <w:szCs w:val="28"/>
          <w:rtl/>
        </w:rPr>
        <w:t xml:space="preserve"> الفص الجبهي والجهاز الطرفي مس</w:t>
      </w:r>
      <w:r w:rsidRPr="00BA70E7">
        <w:rPr>
          <w:rFonts w:ascii="Simplified Arabic" w:eastAsia="Calibri" w:hAnsi="Simplified Arabic" w:cs="Simplified Arabic" w:hint="cs"/>
          <w:sz w:val="28"/>
          <w:szCs w:val="28"/>
          <w:rtl/>
        </w:rPr>
        <w:t>ؤو</w:t>
      </w:r>
      <w:r w:rsidR="00B774D5" w:rsidRPr="00BA70E7">
        <w:rPr>
          <w:rFonts w:ascii="Simplified Arabic" w:eastAsia="Calibri" w:hAnsi="Simplified Arabic" w:cs="Simplified Arabic"/>
          <w:sz w:val="28"/>
          <w:szCs w:val="28"/>
          <w:rtl/>
        </w:rPr>
        <w:t xml:space="preserve">لة عنها </w:t>
      </w:r>
      <w:r w:rsidR="00B774D5" w:rsidRPr="00BA70E7">
        <w:rPr>
          <w:rFonts w:ascii="Simplified Arabic" w:eastAsia="Calibri" w:hAnsi="Simplified Arabic" w:cs="Simplified Arabic"/>
          <w:b/>
          <w:bCs/>
          <w:sz w:val="28"/>
          <w:szCs w:val="28"/>
          <w:rtl/>
        </w:rPr>
        <w:t>(منصورية، 2019)</w:t>
      </w:r>
      <w:r w:rsidR="008F2C21">
        <w:rPr>
          <w:rFonts w:ascii="Simplified Arabic" w:eastAsia="Calibri" w:hAnsi="Simplified Arabic" w:cs="Simplified Arabic"/>
          <w:b/>
          <w:bCs/>
          <w:sz w:val="28"/>
          <w:szCs w:val="28"/>
          <w:rtl/>
        </w:rPr>
        <w:t xml:space="preserve">. </w:t>
      </w:r>
    </w:p>
    <w:p w:rsidR="00EB1AD1" w:rsidRPr="00BA70E7" w:rsidRDefault="00EB1AD1" w:rsidP="00EB1AD1">
      <w:pPr>
        <w:spacing w:line="360" w:lineRule="auto"/>
        <w:ind w:firstLine="720"/>
        <w:jc w:val="both"/>
        <w:rPr>
          <w:rFonts w:ascii="Simplified Arabic" w:eastAsia="Calibri" w:hAnsi="Simplified Arabic" w:cs="Simplified Arabic"/>
          <w:sz w:val="28"/>
          <w:szCs w:val="28"/>
        </w:rPr>
      </w:pPr>
      <w:r w:rsidRPr="00BA70E7">
        <w:rPr>
          <w:rFonts w:ascii="Simplified Arabic" w:eastAsia="Calibri" w:hAnsi="Simplified Arabic" w:cs="Simplified Arabic" w:hint="cs"/>
          <w:sz w:val="28"/>
          <w:szCs w:val="28"/>
          <w:rtl/>
        </w:rPr>
        <w:t xml:space="preserve">وترى الباحثة ان الطفل في المرحلة الابتدائية او في المرحلة العمرية 7-12 عام يحتاج إلى مراعاته كونه في مرحلة </w:t>
      </w:r>
      <w:r w:rsidRPr="00BA70E7">
        <w:rPr>
          <w:rFonts w:ascii="Simplified Arabic" w:eastAsia="Calibri" w:hAnsi="Simplified Arabic" w:cs="Simplified Arabic"/>
          <w:sz w:val="28"/>
          <w:szCs w:val="28"/>
          <w:rtl/>
        </w:rPr>
        <w:t>التكوين العضوي والبناء الجسمي</w:t>
      </w:r>
      <w:r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والفسيولوجي</w:t>
      </w:r>
      <w:r w:rsidR="007F1179"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والكيميائي</w:t>
      </w:r>
      <w:r w:rsidR="007F1179"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والعقلي</w:t>
      </w:r>
      <w:r w:rsidR="007F1179"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cs"/>
          <w:sz w:val="28"/>
          <w:szCs w:val="28"/>
          <w:rtl/>
        </w:rPr>
        <w:t>إ</w:t>
      </w:r>
      <w:r w:rsidRPr="00BA70E7">
        <w:rPr>
          <w:rFonts w:ascii="Simplified Arabic" w:eastAsia="Calibri" w:hAnsi="Simplified Arabic" w:cs="Simplified Arabic"/>
          <w:sz w:val="28"/>
          <w:szCs w:val="28"/>
          <w:rtl/>
        </w:rPr>
        <w:t>ضافة إلى اضطرابات الجهاز العصبي</w:t>
      </w:r>
      <w:r w:rsidRPr="00BA70E7">
        <w:rPr>
          <w:rFonts w:ascii="Simplified Arabic" w:eastAsia="Calibri" w:hAnsi="Simplified Arabic" w:cs="Simplified Arabic" w:hint="cs"/>
          <w:sz w:val="28"/>
          <w:szCs w:val="28"/>
          <w:rtl/>
        </w:rPr>
        <w:t>، لذلك يجب الاهتمام بسلوكياته حتى لا تصل إلى مرحلة الاستقواء والبحث عن ضحية.</w:t>
      </w:r>
    </w:p>
    <w:p w:rsidR="00B774D5" w:rsidRPr="00BA70E7" w:rsidRDefault="00B774D5" w:rsidP="00B774D5">
      <w:pPr>
        <w:spacing w:line="360" w:lineRule="auto"/>
        <w:jc w:val="both"/>
        <w:rPr>
          <w:rFonts w:ascii="Simplified Arabic" w:eastAsia="Calibri" w:hAnsi="Simplified Arabic" w:cs="Simplified Arabic"/>
          <w:b/>
          <w:bCs/>
          <w:sz w:val="28"/>
          <w:szCs w:val="28"/>
          <w:rtl/>
        </w:rPr>
      </w:pPr>
      <w:proofErr w:type="gramStart"/>
      <w:r w:rsidRPr="00BA70E7">
        <w:rPr>
          <w:rFonts w:ascii="Simplified Arabic" w:eastAsia="Calibri" w:hAnsi="Simplified Arabic" w:cs="Simplified Arabic"/>
          <w:b/>
          <w:bCs/>
          <w:sz w:val="28"/>
          <w:szCs w:val="28"/>
          <w:rtl/>
        </w:rPr>
        <w:t>نظرية</w:t>
      </w:r>
      <w:proofErr w:type="gramEnd"/>
      <w:r w:rsidRPr="00BA70E7">
        <w:rPr>
          <w:rFonts w:ascii="Simplified Arabic" w:eastAsia="Calibri" w:hAnsi="Simplified Arabic" w:cs="Simplified Arabic"/>
          <w:b/>
          <w:bCs/>
          <w:sz w:val="28"/>
          <w:szCs w:val="28"/>
          <w:rtl/>
        </w:rPr>
        <w:t xml:space="preserve"> التعلم الاجتماعي</w:t>
      </w:r>
      <w:r w:rsidR="002C4C22" w:rsidRPr="00BA70E7">
        <w:rPr>
          <w:rFonts w:ascii="Simplified Arabic" w:eastAsia="Calibri" w:hAnsi="Simplified Arabic" w:cs="Simplified Arabic" w:hint="cs"/>
          <w:b/>
          <w:bCs/>
          <w:sz w:val="28"/>
          <w:szCs w:val="28"/>
          <w:rtl/>
        </w:rPr>
        <w:t xml:space="preserve"> (</w:t>
      </w:r>
      <w:r w:rsidR="002C4C22" w:rsidRPr="00BA70E7">
        <w:rPr>
          <w:rFonts w:ascii="Simplified Arabic" w:eastAsia="Calibri" w:hAnsi="Simplified Arabic" w:cs="Simplified Arabic"/>
          <w:b/>
          <w:bCs/>
          <w:sz w:val="28"/>
          <w:szCs w:val="28"/>
        </w:rPr>
        <w:t>social learning theory</w:t>
      </w:r>
      <w:r w:rsidR="002C4C22" w:rsidRPr="00BA70E7">
        <w:rPr>
          <w:rFonts w:ascii="Simplified Arabic" w:eastAsia="Calibri" w:hAnsi="Simplified Arabic" w:cs="Simplified Arabic" w:hint="cs"/>
          <w:b/>
          <w:bCs/>
          <w:sz w:val="28"/>
          <w:szCs w:val="28"/>
          <w:rtl/>
        </w:rPr>
        <w:t>)</w:t>
      </w:r>
    </w:p>
    <w:p w:rsidR="00B774D5" w:rsidRPr="00BA70E7" w:rsidRDefault="0031613D" w:rsidP="00364582">
      <w:pPr>
        <w:spacing w:line="360" w:lineRule="auto"/>
        <w:ind w:firstLine="720"/>
        <w:jc w:val="both"/>
        <w:rPr>
          <w:rFonts w:ascii="Simplified Arabic" w:eastAsia="Calibri" w:hAnsi="Simplified Arabic" w:cs="Simplified Arabic"/>
          <w:sz w:val="28"/>
          <w:szCs w:val="28"/>
        </w:rPr>
      </w:pPr>
      <w:r w:rsidRPr="00BA70E7">
        <w:rPr>
          <w:rFonts w:ascii="Simplified Arabic" w:eastAsia="Calibri" w:hAnsi="Simplified Arabic" w:cs="Simplified Arabic"/>
          <w:sz w:val="28"/>
          <w:szCs w:val="28"/>
          <w:rtl/>
        </w:rPr>
        <w:lastRenderedPageBreak/>
        <w:t> هذه النظري</w:t>
      </w:r>
      <w:r w:rsidRPr="00BA70E7">
        <w:rPr>
          <w:rFonts w:ascii="Simplified Arabic" w:eastAsia="Calibri" w:hAnsi="Simplified Arabic" w:cs="Simplified Arabic" w:hint="cs"/>
          <w:sz w:val="28"/>
          <w:szCs w:val="28"/>
          <w:rtl/>
        </w:rPr>
        <w:t>ة</w:t>
      </w:r>
      <w:r w:rsidRPr="00BA70E7">
        <w:rPr>
          <w:rFonts w:ascii="Simplified Arabic" w:eastAsia="Calibri" w:hAnsi="Simplified Arabic" w:cs="Simplified Arabic"/>
          <w:sz w:val="28"/>
          <w:szCs w:val="28"/>
          <w:rtl/>
        </w:rPr>
        <w:t xml:space="preserve"> من </w:t>
      </w:r>
      <w:r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شهر النظريات التي تتعلق ب</w:t>
      </w:r>
      <w:r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سس التعلم الاجتماعي</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ومن </w:t>
      </w:r>
      <w:r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هم رواد</w:t>
      </w:r>
      <w:r w:rsidRPr="00BA70E7">
        <w:rPr>
          <w:rFonts w:ascii="Simplified Arabic" w:eastAsia="Calibri" w:hAnsi="Simplified Arabic" w:cs="Simplified Arabic" w:hint="cs"/>
          <w:sz w:val="28"/>
          <w:szCs w:val="28"/>
          <w:rtl/>
        </w:rPr>
        <w:t xml:space="preserve"> هذه النظرية</w:t>
      </w:r>
      <w:r w:rsidR="00B774D5" w:rsidRPr="00BA70E7">
        <w:rPr>
          <w:rFonts w:ascii="Simplified Arabic" w:eastAsia="Calibri" w:hAnsi="Simplified Arabic" w:cs="Simplified Arabic"/>
          <w:sz w:val="28"/>
          <w:szCs w:val="28"/>
          <w:rtl/>
        </w:rPr>
        <w:t xml:space="preserve"> هو </w:t>
      </w:r>
      <w:r w:rsidR="0013335C" w:rsidRPr="00BA70E7">
        <w:rPr>
          <w:rFonts w:ascii="Simplified Arabic" w:eastAsia="Calibri" w:hAnsi="Simplified Arabic" w:cs="Simplified Arabic" w:hint="cs"/>
          <w:sz w:val="28"/>
          <w:szCs w:val="28"/>
          <w:rtl/>
        </w:rPr>
        <w:t>(</w:t>
      </w:r>
      <w:proofErr w:type="spellStart"/>
      <w:r w:rsidR="0013335C" w:rsidRPr="00BA70E7">
        <w:rPr>
          <w:rFonts w:ascii="Simplified Arabic" w:eastAsia="Calibri" w:hAnsi="Simplified Arabic" w:cs="Simplified Arabic" w:hint="cs"/>
          <w:sz w:val="28"/>
          <w:szCs w:val="28"/>
          <w:rtl/>
        </w:rPr>
        <w:t>باندورا</w:t>
      </w:r>
      <w:proofErr w:type="spellEnd"/>
      <w:r w:rsidR="0013335C" w:rsidRPr="00BA70E7">
        <w:rPr>
          <w:rFonts w:ascii="Simplified Arabic" w:eastAsia="Calibri" w:hAnsi="Simplified Arabic" w:cs="Simplified Arabic" w:hint="cs"/>
          <w:sz w:val="28"/>
          <w:szCs w:val="28"/>
          <w:rtl/>
        </w:rPr>
        <w:t>)</w:t>
      </w:r>
      <w:r w:rsidR="007B48CC" w:rsidRPr="00BA70E7">
        <w:rPr>
          <w:rFonts w:ascii="Simplified Arabic" w:eastAsia="Calibri" w:hAnsi="Simplified Arabic" w:cs="Simplified Arabic"/>
          <w:sz w:val="28"/>
          <w:szCs w:val="28"/>
        </w:rPr>
        <w:t>)</w:t>
      </w:r>
      <w:r w:rsidR="007B48CC" w:rsidRPr="00BA70E7">
        <w:rPr>
          <w:rFonts w:ascii="Simplified Arabic" w:eastAsia="Calibri" w:hAnsi="Simplified Arabic" w:cs="Simplified Arabic" w:hint="cs"/>
          <w:sz w:val="28"/>
          <w:szCs w:val="28"/>
          <w:rtl/>
        </w:rPr>
        <w:t xml:space="preserve"> </w:t>
      </w:r>
      <w:r w:rsidR="007B48CC" w:rsidRPr="00BA70E7">
        <w:rPr>
          <w:rFonts w:ascii="Simplified Arabic" w:eastAsia="Calibri" w:hAnsi="Simplified Arabic" w:cs="Simplified Arabic"/>
          <w:sz w:val="28"/>
          <w:szCs w:val="28"/>
        </w:rPr>
        <w:t>Bandura</w:t>
      </w:r>
      <w:r w:rsidRPr="00BA70E7">
        <w:rPr>
          <w:rFonts w:ascii="Simplified Arabic" w:eastAsia="Calibri" w:hAnsi="Simplified Arabic" w:cs="Simplified Arabic"/>
          <w:sz w:val="28"/>
          <w:szCs w:val="28"/>
          <w:rtl/>
        </w:rPr>
        <w:t xml:space="preserve"> </w:t>
      </w:r>
      <w:r w:rsidR="007B48CC" w:rsidRPr="00BA70E7">
        <w:rPr>
          <w:rFonts w:ascii="Simplified Arabic" w:eastAsia="Calibri" w:hAnsi="Simplified Arabic" w:cs="Simplified Arabic"/>
          <w:sz w:val="28"/>
          <w:szCs w:val="28"/>
        </w:rPr>
        <w:t>(</w:t>
      </w:r>
      <w:r w:rsidR="007B48CC"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وهذه النظري</w:t>
      </w:r>
      <w:r w:rsidRPr="00BA70E7">
        <w:rPr>
          <w:rFonts w:ascii="Simplified Arabic" w:eastAsia="Calibri" w:hAnsi="Simplified Arabic" w:cs="Simplified Arabic" w:hint="cs"/>
          <w:sz w:val="28"/>
          <w:szCs w:val="28"/>
          <w:rtl/>
        </w:rPr>
        <w:t>ة</w:t>
      </w:r>
      <w:r w:rsidR="00B774D5" w:rsidRPr="00BA70E7">
        <w:rPr>
          <w:rFonts w:ascii="Simplified Arabic" w:eastAsia="Calibri" w:hAnsi="Simplified Arabic" w:cs="Simplified Arabic"/>
          <w:sz w:val="28"/>
          <w:szCs w:val="28"/>
          <w:rtl/>
        </w:rPr>
        <w:t xml:space="preserve"> تعتمد على ما</w:t>
      </w:r>
      <w:r w:rsidRPr="00BA70E7">
        <w:rPr>
          <w:rFonts w:ascii="Simplified Arabic" w:eastAsia="Calibri" w:hAnsi="Simplified Arabic" w:cs="Simplified Arabic"/>
          <w:sz w:val="28"/>
          <w:szCs w:val="28"/>
          <w:rtl/>
        </w:rPr>
        <w:t xml:space="preserve"> يسمى بالتعلم من خلال الملاحظ</w:t>
      </w:r>
      <w:r w:rsidRPr="00BA70E7">
        <w:rPr>
          <w:rFonts w:ascii="Simplified Arabic" w:eastAsia="Calibri" w:hAnsi="Simplified Arabic" w:cs="Simplified Arabic" w:hint="cs"/>
          <w:sz w:val="28"/>
          <w:szCs w:val="28"/>
          <w:rtl/>
        </w:rPr>
        <w:t>ة</w:t>
      </w:r>
      <w:r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b/>
          <w:bCs/>
          <w:sz w:val="28"/>
          <w:szCs w:val="28"/>
          <w:rtl/>
        </w:rPr>
        <w:t>(يعقوب، 2002)</w:t>
      </w:r>
      <w:r w:rsidRPr="00BA70E7">
        <w:rPr>
          <w:rFonts w:ascii="Simplified Arabic" w:eastAsia="Calibri" w:hAnsi="Simplified Arabic" w:cs="Simplified Arabic" w:hint="cs"/>
          <w:b/>
          <w:bCs/>
          <w:sz w:val="28"/>
          <w:szCs w:val="28"/>
          <w:rtl/>
        </w:rPr>
        <w:t>،</w:t>
      </w:r>
      <w:r w:rsidRPr="00BA70E7">
        <w:rPr>
          <w:rFonts w:ascii="Simplified Arabic" w:eastAsia="Calibri" w:hAnsi="Simplified Arabic" w:cs="Simplified Arabic"/>
          <w:b/>
          <w:bCs/>
          <w:sz w:val="28"/>
          <w:szCs w:val="28"/>
          <w:rtl/>
        </w:rPr>
        <w:t xml:space="preserve"> </w:t>
      </w:r>
      <w:r w:rsidRPr="00BA70E7">
        <w:rPr>
          <w:rFonts w:ascii="Simplified Arabic" w:eastAsia="Calibri" w:hAnsi="Simplified Arabic" w:cs="Simplified Arabic"/>
          <w:sz w:val="28"/>
          <w:szCs w:val="28"/>
          <w:rtl/>
        </w:rPr>
        <w:t>وتهتم هذه النظري</w:t>
      </w:r>
      <w:r w:rsidRPr="00BA70E7">
        <w:rPr>
          <w:rFonts w:ascii="Simplified Arabic" w:eastAsia="Calibri" w:hAnsi="Simplified Arabic" w:cs="Simplified Arabic" w:hint="cs"/>
          <w:sz w:val="28"/>
          <w:szCs w:val="28"/>
          <w:rtl/>
        </w:rPr>
        <w:t>ة</w:t>
      </w:r>
      <w:r w:rsidRPr="00BA70E7">
        <w:rPr>
          <w:rFonts w:ascii="Simplified Arabic" w:eastAsia="Calibri" w:hAnsi="Simplified Arabic" w:cs="Simplified Arabic"/>
          <w:sz w:val="28"/>
          <w:szCs w:val="28"/>
          <w:rtl/>
        </w:rPr>
        <w:t xml:space="preserve"> بالتفاعل بين ال</w:t>
      </w:r>
      <w:r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فراد وبيئاتهم</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وتنظر</w:t>
      </w:r>
      <w:r w:rsidR="0013335C" w:rsidRPr="00BA70E7">
        <w:rPr>
          <w:rFonts w:ascii="Simplified Arabic" w:eastAsia="Calibri" w:hAnsi="Simplified Arabic" w:cs="Simplified Arabic"/>
          <w:sz w:val="28"/>
          <w:szCs w:val="28"/>
          <w:rtl/>
        </w:rPr>
        <w:t xml:space="preserve"> إلى </w:t>
      </w:r>
      <w:r w:rsidRPr="00BA70E7">
        <w:rPr>
          <w:rFonts w:ascii="Simplified Arabic" w:eastAsia="Calibri" w:hAnsi="Simplified Arabic" w:cs="Simplified Arabic"/>
          <w:sz w:val="28"/>
          <w:szCs w:val="28"/>
          <w:rtl/>
        </w:rPr>
        <w:t>السلوك الاستقوا</w:t>
      </w:r>
      <w:r w:rsidRPr="00BA70E7">
        <w:rPr>
          <w:rFonts w:ascii="Simplified Arabic" w:eastAsia="Calibri" w:hAnsi="Simplified Arabic" w:cs="Simplified Arabic" w:hint="cs"/>
          <w:sz w:val="28"/>
          <w:szCs w:val="28"/>
          <w:rtl/>
        </w:rPr>
        <w:t>ئي</w:t>
      </w:r>
      <w:r w:rsidRPr="00BA70E7">
        <w:rPr>
          <w:rFonts w:ascii="Simplified Arabic" w:eastAsia="Calibri" w:hAnsi="Simplified Arabic" w:cs="Simplified Arabic"/>
          <w:sz w:val="28"/>
          <w:szCs w:val="28"/>
          <w:rtl/>
        </w:rPr>
        <w:t xml:space="preserve"> على </w:t>
      </w:r>
      <w:r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نه سلوك مكتسب</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hint="cs"/>
          <w:sz w:val="28"/>
          <w:szCs w:val="28"/>
          <w:rtl/>
        </w:rPr>
        <w:t>و</w:t>
      </w:r>
      <w:r w:rsidRPr="00BA70E7">
        <w:rPr>
          <w:rFonts w:ascii="Simplified Arabic" w:eastAsia="Calibri" w:hAnsi="Simplified Arabic" w:cs="Simplified Arabic"/>
          <w:sz w:val="28"/>
          <w:szCs w:val="28"/>
          <w:rtl/>
        </w:rPr>
        <w:t>ال</w:t>
      </w:r>
      <w:r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 xml:space="preserve">فراد </w:t>
      </w:r>
      <w:r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و ال</w:t>
      </w:r>
      <w:r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طفال الذين يمارسونه يتعلم</w:t>
      </w:r>
      <w:r w:rsidRPr="00BA70E7">
        <w:rPr>
          <w:rFonts w:ascii="Simplified Arabic" w:eastAsia="Calibri" w:hAnsi="Simplified Arabic" w:cs="Simplified Arabic"/>
          <w:sz w:val="28"/>
          <w:szCs w:val="28"/>
          <w:rtl/>
        </w:rPr>
        <w:t>ون هذا السلوك من بيئاتهم المحيط</w:t>
      </w:r>
      <w:r w:rsidRPr="00BA70E7">
        <w:rPr>
          <w:rFonts w:ascii="Simplified Arabic" w:eastAsia="Calibri" w:hAnsi="Simplified Arabic" w:cs="Simplified Arabic" w:hint="cs"/>
          <w:sz w:val="28"/>
          <w:szCs w:val="28"/>
          <w:rtl/>
        </w:rPr>
        <w:t>ة،</w:t>
      </w:r>
      <w:r w:rsidRPr="00BA70E7">
        <w:rPr>
          <w:rFonts w:ascii="Simplified Arabic" w:eastAsia="Calibri" w:hAnsi="Simplified Arabic" w:cs="Simplified Arabic"/>
          <w:sz w:val="28"/>
          <w:szCs w:val="28"/>
          <w:rtl/>
        </w:rPr>
        <w:t xml:space="preserve"> وذلك عن طريق الملاحظ</w:t>
      </w:r>
      <w:r w:rsidRPr="00BA70E7">
        <w:rPr>
          <w:rFonts w:ascii="Simplified Arabic" w:eastAsia="Calibri" w:hAnsi="Simplified Arabic" w:cs="Simplified Arabic" w:hint="cs"/>
          <w:sz w:val="28"/>
          <w:szCs w:val="28"/>
          <w:rtl/>
        </w:rPr>
        <w:t>ة،</w:t>
      </w:r>
      <w:r w:rsidR="00B774D5" w:rsidRPr="00BA70E7">
        <w:rPr>
          <w:rFonts w:ascii="Simplified Arabic" w:eastAsia="Calibri" w:hAnsi="Simplified Arabic" w:cs="Simplified Arabic"/>
          <w:sz w:val="28"/>
          <w:szCs w:val="28"/>
          <w:rtl/>
        </w:rPr>
        <w:t xml:space="preserve"> والتقليد</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وبال</w:t>
      </w:r>
      <w:r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خص تقليد السلو</w:t>
      </w:r>
      <w:r w:rsidRPr="00BA70E7">
        <w:rPr>
          <w:rFonts w:ascii="Simplified Arabic" w:eastAsia="Calibri" w:hAnsi="Simplified Arabic" w:cs="Simplified Arabic"/>
          <w:sz w:val="28"/>
          <w:szCs w:val="28"/>
          <w:rtl/>
        </w:rPr>
        <w:t xml:space="preserve">ك العدواني </w:t>
      </w:r>
      <w:r w:rsidR="00364582" w:rsidRPr="00BA70E7">
        <w:rPr>
          <w:rFonts w:ascii="Simplified Arabic" w:eastAsia="Calibri" w:hAnsi="Simplified Arabic" w:cs="Simplified Arabic"/>
          <w:b/>
          <w:bCs/>
          <w:sz w:val="28"/>
          <w:szCs w:val="28"/>
          <w:rtl/>
        </w:rPr>
        <w:t>(المطيري، 2006</w:t>
      </w:r>
      <w:r w:rsidR="00364582" w:rsidRPr="00BA70E7">
        <w:rPr>
          <w:rFonts w:ascii="Simplified Arabic" w:eastAsia="Calibri" w:hAnsi="Simplified Arabic" w:cs="Simplified Arabic" w:hint="cs"/>
          <w:b/>
          <w:bCs/>
          <w:sz w:val="28"/>
          <w:szCs w:val="28"/>
          <w:rtl/>
        </w:rPr>
        <w:t>)</w:t>
      </w:r>
      <w:r w:rsidRPr="00BA70E7">
        <w:rPr>
          <w:rFonts w:ascii="Simplified Arabic" w:eastAsia="Calibri" w:hAnsi="Simplified Arabic" w:cs="Simplified Arabic" w:hint="cs"/>
          <w:b/>
          <w:bCs/>
          <w:sz w:val="28"/>
          <w:szCs w:val="28"/>
          <w:rtl/>
        </w:rPr>
        <w:t>،</w:t>
      </w:r>
      <w:r w:rsidR="00B774D5" w:rsidRPr="00BA70E7">
        <w:rPr>
          <w:rFonts w:ascii="Simplified Arabic" w:eastAsia="Calibri" w:hAnsi="Simplified Arabic" w:cs="Simplified Arabic"/>
          <w:b/>
          <w:bCs/>
          <w:sz w:val="28"/>
          <w:szCs w:val="28"/>
          <w:rtl/>
        </w:rPr>
        <w:t xml:space="preserve"> </w:t>
      </w:r>
      <w:r w:rsidRPr="00BA70E7">
        <w:rPr>
          <w:rFonts w:ascii="Simplified Arabic" w:eastAsia="Calibri" w:hAnsi="Simplified Arabic" w:cs="Simplified Arabic"/>
          <w:sz w:val="28"/>
          <w:szCs w:val="28"/>
          <w:rtl/>
        </w:rPr>
        <w:t>وقد اهتم</w:t>
      </w:r>
      <w:r w:rsidR="0013335C" w:rsidRPr="00BA70E7">
        <w:rPr>
          <w:rFonts w:ascii="Simplified Arabic" w:eastAsia="Calibri" w:hAnsi="Simplified Arabic" w:cs="Simplified Arabic"/>
          <w:sz w:val="28"/>
          <w:szCs w:val="28"/>
          <w:rtl/>
        </w:rPr>
        <w:t xml:space="preserve"> (</w:t>
      </w:r>
      <w:proofErr w:type="spellStart"/>
      <w:r w:rsidR="0013335C" w:rsidRPr="00BA70E7">
        <w:rPr>
          <w:rFonts w:ascii="Simplified Arabic" w:eastAsia="Calibri" w:hAnsi="Simplified Arabic" w:cs="Simplified Arabic"/>
          <w:sz w:val="28"/>
          <w:szCs w:val="28"/>
          <w:rtl/>
        </w:rPr>
        <w:t>باندورا</w:t>
      </w:r>
      <w:proofErr w:type="spellEnd"/>
      <w:r w:rsidR="0013335C"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وزملاؤه في دراس</w:t>
      </w:r>
      <w:r w:rsidRPr="00BA70E7">
        <w:rPr>
          <w:rFonts w:ascii="Simplified Arabic" w:eastAsia="Calibri" w:hAnsi="Simplified Arabic" w:cs="Simplified Arabic" w:hint="cs"/>
          <w:sz w:val="28"/>
          <w:szCs w:val="28"/>
          <w:rtl/>
        </w:rPr>
        <w:t>ة</w:t>
      </w:r>
      <w:r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جريت في ستينيات القرن</w:t>
      </w:r>
      <w:r w:rsidRPr="00BA70E7">
        <w:rPr>
          <w:rFonts w:ascii="Simplified Arabic" w:eastAsia="Calibri" w:hAnsi="Simplified Arabic" w:cs="Simplified Arabic"/>
          <w:sz w:val="28"/>
          <w:szCs w:val="28"/>
          <w:rtl/>
        </w:rPr>
        <w:t xml:space="preserve"> الماضي من خلال تقديم دليل على </w:t>
      </w:r>
      <w:r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ن السلوك العدواني</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و الميل نحو ممارس</w:t>
      </w:r>
      <w:r w:rsidRPr="00BA70E7">
        <w:rPr>
          <w:rFonts w:ascii="Simplified Arabic" w:eastAsia="Calibri" w:hAnsi="Simplified Arabic" w:cs="Simplified Arabic" w:hint="cs"/>
          <w:sz w:val="28"/>
          <w:szCs w:val="28"/>
          <w:rtl/>
        </w:rPr>
        <w:t>ة</w:t>
      </w:r>
      <w:r w:rsidRPr="00BA70E7">
        <w:rPr>
          <w:rFonts w:ascii="Simplified Arabic" w:eastAsia="Calibri" w:hAnsi="Simplified Arabic" w:cs="Simplified Arabic"/>
          <w:sz w:val="28"/>
          <w:szCs w:val="28"/>
          <w:rtl/>
        </w:rPr>
        <w:t xml:space="preserve"> ا</w:t>
      </w:r>
      <w:r w:rsidRPr="00BA70E7">
        <w:rPr>
          <w:rFonts w:ascii="Simplified Arabic" w:eastAsia="Calibri" w:hAnsi="Simplified Arabic" w:cs="Simplified Arabic" w:hint="cs"/>
          <w:sz w:val="28"/>
          <w:szCs w:val="28"/>
          <w:rtl/>
        </w:rPr>
        <w:t>ل</w:t>
      </w:r>
      <w:r w:rsidRPr="00BA70E7">
        <w:rPr>
          <w:rFonts w:ascii="Simplified Arabic" w:eastAsia="Calibri" w:hAnsi="Simplified Arabic" w:cs="Simplified Arabic"/>
          <w:sz w:val="28"/>
          <w:szCs w:val="28"/>
          <w:rtl/>
        </w:rPr>
        <w:t>سلو</w:t>
      </w:r>
      <w:r w:rsidR="00B774D5" w:rsidRPr="00BA70E7">
        <w:rPr>
          <w:rFonts w:ascii="Simplified Arabic" w:eastAsia="Calibri" w:hAnsi="Simplified Arabic" w:cs="Simplified Arabic"/>
          <w:sz w:val="28"/>
          <w:szCs w:val="28"/>
          <w:rtl/>
        </w:rPr>
        <w:t>ك العدواني</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 xml:space="preserve">و الاستقواء يمكن </w:t>
      </w:r>
      <w:r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 xml:space="preserve">ن يزيد من خلال التعزيز </w:t>
      </w:r>
      <w:r w:rsidR="00B774D5" w:rsidRPr="00BA70E7">
        <w:rPr>
          <w:rFonts w:ascii="Simplified Arabic" w:eastAsia="Calibri" w:hAnsi="Simplified Arabic" w:cs="Simplified Arabic"/>
          <w:sz w:val="28"/>
          <w:szCs w:val="28"/>
          <w:rtl/>
        </w:rPr>
        <w:t xml:space="preserve">غير </w:t>
      </w:r>
      <w:r w:rsidRPr="00BA70E7">
        <w:rPr>
          <w:rFonts w:ascii="Simplified Arabic" w:eastAsia="Calibri" w:hAnsi="Simplified Arabic" w:cs="Simplified Arabic" w:hint="cs"/>
          <w:sz w:val="28"/>
          <w:szCs w:val="28"/>
          <w:rtl/>
        </w:rPr>
        <w:t>ال</w:t>
      </w:r>
      <w:r w:rsidR="00B774D5" w:rsidRPr="00BA70E7">
        <w:rPr>
          <w:rFonts w:ascii="Simplified Arabic" w:eastAsia="Calibri" w:hAnsi="Simplified Arabic" w:cs="Simplified Arabic"/>
          <w:sz w:val="28"/>
          <w:szCs w:val="28"/>
          <w:rtl/>
        </w:rPr>
        <w:t>مباشر</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حيث يرى الطف</w:t>
      </w:r>
      <w:r w:rsidRPr="00BA70E7">
        <w:rPr>
          <w:rFonts w:ascii="Simplified Arabic" w:eastAsia="Calibri" w:hAnsi="Simplified Arabic" w:cs="Simplified Arabic"/>
          <w:sz w:val="28"/>
          <w:szCs w:val="28"/>
          <w:rtl/>
        </w:rPr>
        <w:t>ل ال</w:t>
      </w:r>
      <w:r w:rsidRPr="00BA70E7">
        <w:rPr>
          <w:rFonts w:ascii="Simplified Arabic" w:eastAsia="Calibri" w:hAnsi="Simplified Arabic" w:cs="Simplified Arabic" w:hint="cs"/>
          <w:sz w:val="28"/>
          <w:szCs w:val="28"/>
          <w:rtl/>
        </w:rPr>
        <w:t>آ</w:t>
      </w:r>
      <w:r w:rsidR="00B774D5" w:rsidRPr="00BA70E7">
        <w:rPr>
          <w:rFonts w:ascii="Simplified Arabic" w:eastAsia="Calibri" w:hAnsi="Simplified Arabic" w:cs="Simplified Arabic"/>
          <w:sz w:val="28"/>
          <w:szCs w:val="28"/>
          <w:rtl/>
        </w:rPr>
        <w:t xml:space="preserve">خرين </w:t>
      </w:r>
      <w:r w:rsidR="0013335C" w:rsidRPr="00BA70E7">
        <w:rPr>
          <w:rFonts w:ascii="Simplified Arabic" w:eastAsia="Calibri" w:hAnsi="Simplified Arabic" w:cs="Simplified Arabic" w:hint="cs"/>
          <w:sz w:val="28"/>
          <w:szCs w:val="28"/>
          <w:rtl/>
        </w:rPr>
        <w:t xml:space="preserve">فيعتاد على مثل </w:t>
      </w:r>
      <w:r w:rsidR="001C7FDB" w:rsidRPr="00BA70E7">
        <w:rPr>
          <w:rFonts w:ascii="Simplified Arabic" w:eastAsia="Calibri" w:hAnsi="Simplified Arabic" w:cs="Simplified Arabic" w:hint="cs"/>
          <w:sz w:val="28"/>
          <w:szCs w:val="28"/>
          <w:rtl/>
        </w:rPr>
        <w:t>هذه التصرفات السلوكية</w:t>
      </w:r>
      <w:r w:rsidR="00B774D5" w:rsidRPr="00BA70E7">
        <w:rPr>
          <w:rFonts w:ascii="Simplified Arabic" w:eastAsia="Calibri" w:hAnsi="Simplified Arabic" w:cs="Simplified Arabic"/>
          <w:sz w:val="28"/>
          <w:szCs w:val="28"/>
          <w:rtl/>
        </w:rPr>
        <w:t xml:space="preserve"> </w:t>
      </w:r>
      <w:r w:rsidR="00B774D5" w:rsidRPr="00BA70E7">
        <w:rPr>
          <w:rFonts w:ascii="Simplified Arabic" w:eastAsia="Calibri" w:hAnsi="Simplified Arabic" w:cs="Simplified Arabic"/>
          <w:b/>
          <w:bCs/>
          <w:sz w:val="28"/>
          <w:szCs w:val="28"/>
          <w:rtl/>
        </w:rPr>
        <w:t>(عبدالله، 2002).</w:t>
      </w:r>
    </w:p>
    <w:p w:rsidR="00B774D5" w:rsidRPr="00BA70E7" w:rsidRDefault="00F0171F" w:rsidP="00B774D5">
      <w:pPr>
        <w:spacing w:line="360" w:lineRule="auto"/>
        <w:ind w:firstLine="720"/>
        <w:jc w:val="both"/>
        <w:rPr>
          <w:rFonts w:ascii="Simplified Arabic" w:eastAsia="Calibri" w:hAnsi="Simplified Arabic" w:cs="Simplified Arabic"/>
          <w:b/>
          <w:bCs/>
          <w:sz w:val="28"/>
          <w:szCs w:val="28"/>
          <w:rtl/>
        </w:rPr>
      </w:pPr>
      <w:r w:rsidRPr="00BA70E7">
        <w:rPr>
          <w:rFonts w:ascii="Simplified Arabic" w:eastAsia="Calibri" w:hAnsi="Simplified Arabic" w:cs="Simplified Arabic"/>
          <w:sz w:val="28"/>
          <w:szCs w:val="28"/>
          <w:rtl/>
        </w:rPr>
        <w:t> كما يرى</w:t>
      </w:r>
      <w:r w:rsidR="0013335C" w:rsidRPr="00BA70E7">
        <w:rPr>
          <w:rFonts w:ascii="Simplified Arabic" w:eastAsia="Calibri" w:hAnsi="Simplified Arabic" w:cs="Simplified Arabic"/>
          <w:sz w:val="28"/>
          <w:szCs w:val="28"/>
          <w:rtl/>
        </w:rPr>
        <w:t xml:space="preserve"> (</w:t>
      </w:r>
      <w:proofErr w:type="spellStart"/>
      <w:r w:rsidR="0013335C" w:rsidRPr="00BA70E7">
        <w:rPr>
          <w:rFonts w:ascii="Simplified Arabic" w:eastAsia="Calibri" w:hAnsi="Simplified Arabic" w:cs="Simplified Arabic"/>
          <w:sz w:val="28"/>
          <w:szCs w:val="28"/>
          <w:rtl/>
        </w:rPr>
        <w:t>باندورا</w:t>
      </w:r>
      <w:proofErr w:type="spellEnd"/>
      <w:r w:rsidR="0013335C"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ن ال</w:t>
      </w:r>
      <w:r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فراد الذين ينحرفو</w:t>
      </w:r>
      <w:r w:rsidRPr="00BA70E7">
        <w:rPr>
          <w:rFonts w:ascii="Simplified Arabic" w:eastAsia="Calibri" w:hAnsi="Simplified Arabic" w:cs="Simplified Arabic"/>
          <w:sz w:val="28"/>
          <w:szCs w:val="28"/>
          <w:rtl/>
        </w:rPr>
        <w:t>ن عن التقاليد والمعايير الثقافي</w:t>
      </w:r>
      <w:r w:rsidRPr="00BA70E7">
        <w:rPr>
          <w:rFonts w:ascii="Simplified Arabic" w:eastAsia="Calibri" w:hAnsi="Simplified Arabic" w:cs="Simplified Arabic" w:hint="cs"/>
          <w:sz w:val="28"/>
          <w:szCs w:val="28"/>
          <w:rtl/>
        </w:rPr>
        <w:t>ة</w:t>
      </w:r>
      <w:r w:rsidRPr="00BA70E7">
        <w:rPr>
          <w:rFonts w:ascii="Simplified Arabic" w:eastAsia="Calibri" w:hAnsi="Simplified Arabic" w:cs="Simplified Arabic"/>
          <w:sz w:val="28"/>
          <w:szCs w:val="28"/>
          <w:rtl/>
        </w:rPr>
        <w:t xml:space="preserve"> المختلف</w:t>
      </w:r>
      <w:r w:rsidRPr="00BA70E7">
        <w:rPr>
          <w:rFonts w:ascii="Simplified Arabic" w:eastAsia="Calibri" w:hAnsi="Simplified Arabic" w:cs="Simplified Arabic" w:hint="cs"/>
          <w:sz w:val="28"/>
          <w:szCs w:val="28"/>
          <w:rtl/>
        </w:rPr>
        <w:t>ة</w:t>
      </w:r>
      <w:r w:rsidR="00B774D5" w:rsidRPr="00BA70E7">
        <w:rPr>
          <w:rFonts w:ascii="Simplified Arabic" w:eastAsia="Calibri" w:hAnsi="Simplified Arabic" w:cs="Simplified Arabic"/>
          <w:sz w:val="28"/>
          <w:szCs w:val="28"/>
          <w:rtl/>
        </w:rPr>
        <w:t xml:space="preserve"> في بلد معين مثل الجنوح</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والعصابات</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وال</w:t>
      </w:r>
      <w:r w:rsidRPr="00BA70E7">
        <w:rPr>
          <w:rFonts w:ascii="Simplified Arabic" w:eastAsia="Calibri" w:hAnsi="Simplified Arabic" w:cs="Simplified Arabic" w:hint="cs"/>
          <w:sz w:val="28"/>
          <w:szCs w:val="28"/>
          <w:rtl/>
        </w:rPr>
        <w:t>إ</w:t>
      </w:r>
      <w:r w:rsidR="00B774D5" w:rsidRPr="00BA70E7">
        <w:rPr>
          <w:rFonts w:ascii="Simplified Arabic" w:eastAsia="Calibri" w:hAnsi="Simplified Arabic" w:cs="Simplified Arabic"/>
          <w:sz w:val="28"/>
          <w:szCs w:val="28"/>
          <w:rtl/>
        </w:rPr>
        <w:t>جرام</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والعدوان السلبي</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والعنف</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والاستقواء جميعها مكتسب</w:t>
      </w:r>
      <w:r w:rsidRPr="00BA70E7">
        <w:rPr>
          <w:rFonts w:ascii="Simplified Arabic" w:eastAsia="Calibri" w:hAnsi="Simplified Arabic" w:cs="Simplified Arabic" w:hint="cs"/>
          <w:sz w:val="28"/>
          <w:szCs w:val="28"/>
          <w:rtl/>
        </w:rPr>
        <w:t>ة،</w:t>
      </w:r>
      <w:r w:rsidR="00B774D5" w:rsidRPr="00BA70E7">
        <w:rPr>
          <w:rFonts w:ascii="Simplified Arabic" w:eastAsia="Calibri" w:hAnsi="Simplified Arabic" w:cs="Simplified Arabic"/>
          <w:sz w:val="28"/>
          <w:szCs w:val="28"/>
          <w:rtl/>
        </w:rPr>
        <w:t xml:space="preserve"> و</w:t>
      </w:r>
      <w:r w:rsidRPr="00BA70E7">
        <w:rPr>
          <w:rFonts w:ascii="Simplified Arabic" w:eastAsia="Calibri" w:hAnsi="Simplified Arabic" w:cs="Simplified Arabic" w:hint="cs"/>
          <w:sz w:val="28"/>
          <w:szCs w:val="28"/>
          <w:rtl/>
        </w:rPr>
        <w:t>ي</w:t>
      </w:r>
      <w:r w:rsidR="00B774D5" w:rsidRPr="00BA70E7">
        <w:rPr>
          <w:rFonts w:ascii="Simplified Arabic" w:eastAsia="Calibri" w:hAnsi="Simplified Arabic" w:cs="Simplified Arabic"/>
          <w:sz w:val="28"/>
          <w:szCs w:val="28"/>
          <w:rtl/>
        </w:rPr>
        <w:t>تعلمون سلوكياته</w:t>
      </w:r>
      <w:r w:rsidRPr="00BA70E7">
        <w:rPr>
          <w:rFonts w:ascii="Simplified Arabic" w:eastAsia="Calibri" w:hAnsi="Simplified Arabic" w:cs="Simplified Arabic"/>
          <w:sz w:val="28"/>
          <w:szCs w:val="28"/>
          <w:rtl/>
        </w:rPr>
        <w:t>م بنفس ال</w:t>
      </w:r>
      <w:r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سلوب الذي يتعلمه ال</w:t>
      </w:r>
      <w:r w:rsidRPr="00BA70E7">
        <w:rPr>
          <w:rFonts w:ascii="Simplified Arabic" w:eastAsia="Calibri" w:hAnsi="Simplified Arabic" w:cs="Simplified Arabic" w:hint="cs"/>
          <w:sz w:val="28"/>
          <w:szCs w:val="28"/>
          <w:rtl/>
        </w:rPr>
        <w:t>آ</w:t>
      </w:r>
      <w:r w:rsidR="00B774D5" w:rsidRPr="00BA70E7">
        <w:rPr>
          <w:rFonts w:ascii="Simplified Arabic" w:eastAsia="Calibri" w:hAnsi="Simplified Arabic" w:cs="Simplified Arabic"/>
          <w:sz w:val="28"/>
          <w:szCs w:val="28"/>
          <w:rtl/>
        </w:rPr>
        <w:t>خرون</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والفرق الوحيد هو </w:t>
      </w:r>
      <w:r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ن الفرد المنحرف كان قد اهتدى ب</w:t>
      </w:r>
      <w:r w:rsidR="00051879" w:rsidRPr="00BA70E7">
        <w:rPr>
          <w:rFonts w:ascii="Simplified Arabic" w:eastAsia="Calibri" w:hAnsi="Simplified Arabic" w:cs="Simplified Arabic"/>
          <w:sz w:val="28"/>
          <w:szCs w:val="28"/>
          <w:rtl/>
        </w:rPr>
        <w:t>أنموذج</w:t>
      </w:r>
      <w:r w:rsidR="00B774D5" w:rsidRPr="00BA70E7">
        <w:rPr>
          <w:rFonts w:ascii="Simplified Arabic" w:eastAsia="Calibri" w:hAnsi="Simplified Arabic" w:cs="Simplified Arabic"/>
          <w:sz w:val="28"/>
          <w:szCs w:val="28"/>
          <w:rtl/>
        </w:rPr>
        <w:t xml:space="preserve"> مختلف</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وهذا ال</w:t>
      </w:r>
      <w:r w:rsidR="00051879" w:rsidRPr="00BA70E7">
        <w:rPr>
          <w:rFonts w:ascii="Simplified Arabic" w:eastAsia="Calibri" w:hAnsi="Simplified Arabic" w:cs="Simplified Arabic"/>
          <w:sz w:val="28"/>
          <w:szCs w:val="28"/>
          <w:rtl/>
        </w:rPr>
        <w:t>أنموذج</w:t>
      </w:r>
      <w:r w:rsidRPr="00BA70E7">
        <w:rPr>
          <w:rFonts w:ascii="Simplified Arabic" w:eastAsia="Calibri" w:hAnsi="Simplified Arabic" w:cs="Simplified Arabic"/>
          <w:sz w:val="28"/>
          <w:szCs w:val="28"/>
          <w:rtl/>
        </w:rPr>
        <w:t xml:space="preserve"> لا يع</w:t>
      </w:r>
      <w:r w:rsidRPr="00BA70E7">
        <w:rPr>
          <w:rFonts w:ascii="Simplified Arabic" w:eastAsia="Calibri" w:hAnsi="Simplified Arabic" w:cs="Simplified Arabic" w:hint="cs"/>
          <w:sz w:val="28"/>
          <w:szCs w:val="28"/>
          <w:rtl/>
        </w:rPr>
        <w:t>د</w:t>
      </w:r>
      <w:r w:rsidR="00B774D5" w:rsidRPr="00BA70E7">
        <w:rPr>
          <w:rFonts w:ascii="Simplified Arabic" w:eastAsia="Calibri" w:hAnsi="Simplified Arabic" w:cs="Simplified Arabic"/>
          <w:sz w:val="28"/>
          <w:szCs w:val="28"/>
          <w:rtl/>
        </w:rPr>
        <w:t xml:space="preserve"> مقبولا</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و مرغوب</w:t>
      </w:r>
      <w:r w:rsidRPr="00BA70E7">
        <w:rPr>
          <w:rFonts w:ascii="Simplified Arabic" w:eastAsia="Calibri" w:hAnsi="Simplified Arabic" w:cs="Simplified Arabic" w:hint="cs"/>
          <w:sz w:val="28"/>
          <w:szCs w:val="28"/>
          <w:rtl/>
        </w:rPr>
        <w:t>ا</w:t>
      </w:r>
      <w:r w:rsidRPr="00BA70E7">
        <w:rPr>
          <w:rFonts w:ascii="Simplified Arabic" w:eastAsia="Calibri" w:hAnsi="Simplified Arabic" w:cs="Simplified Arabic"/>
          <w:sz w:val="28"/>
          <w:szCs w:val="28"/>
          <w:rtl/>
        </w:rPr>
        <w:t xml:space="preserve"> فيه من قبل </w:t>
      </w:r>
      <w:r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فراد المجتمع المخت</w:t>
      </w:r>
      <w:r w:rsidRPr="00BA70E7">
        <w:rPr>
          <w:rFonts w:ascii="Simplified Arabic" w:eastAsia="Calibri" w:hAnsi="Simplified Arabic" w:cs="Simplified Arabic"/>
          <w:sz w:val="28"/>
          <w:szCs w:val="28"/>
          <w:rtl/>
        </w:rPr>
        <w:t>لفين</w:t>
      </w:r>
      <w:r w:rsidRPr="00BA70E7">
        <w:rPr>
          <w:rFonts w:ascii="Simplified Arabic" w:eastAsia="Calibri" w:hAnsi="Simplified Arabic" w:cs="Simplified Arabic"/>
          <w:b/>
          <w:bCs/>
          <w:sz w:val="28"/>
          <w:szCs w:val="28"/>
          <w:rtl/>
        </w:rPr>
        <w:t xml:space="preserve"> (عبد العاطي وحمصاني، 2018</w:t>
      </w:r>
      <w:r w:rsidRPr="00BA70E7">
        <w:rPr>
          <w:rFonts w:ascii="Simplified Arabic" w:eastAsia="Calibri" w:hAnsi="Simplified Arabic" w:cs="Simplified Arabic" w:hint="cs"/>
          <w:b/>
          <w:bCs/>
          <w:sz w:val="28"/>
          <w:szCs w:val="28"/>
          <w:rtl/>
        </w:rPr>
        <w:t>)</w:t>
      </w:r>
    </w:p>
    <w:p w:rsidR="00B774D5" w:rsidRPr="00BA70E7" w:rsidRDefault="00F0171F" w:rsidP="00B774D5">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ويطرح</w:t>
      </w:r>
      <w:r w:rsidR="0013335C" w:rsidRPr="00BA70E7">
        <w:rPr>
          <w:rFonts w:ascii="Simplified Arabic" w:eastAsia="Calibri" w:hAnsi="Simplified Arabic" w:cs="Simplified Arabic"/>
          <w:sz w:val="28"/>
          <w:szCs w:val="28"/>
          <w:rtl/>
        </w:rPr>
        <w:t xml:space="preserve"> (</w:t>
      </w:r>
      <w:proofErr w:type="spellStart"/>
      <w:r w:rsidR="0013335C" w:rsidRPr="00BA70E7">
        <w:rPr>
          <w:rFonts w:ascii="Simplified Arabic" w:eastAsia="Calibri" w:hAnsi="Simplified Arabic" w:cs="Simplified Arabic"/>
          <w:sz w:val="28"/>
          <w:szCs w:val="28"/>
          <w:rtl/>
        </w:rPr>
        <w:t>باندورا</w:t>
      </w:r>
      <w:proofErr w:type="spellEnd"/>
      <w:r w:rsidR="0013335C"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 xml:space="preserve">المعنى المثالي </w:t>
      </w:r>
      <w:r w:rsidRPr="00BA70E7">
        <w:rPr>
          <w:rFonts w:ascii="Simplified Arabic" w:eastAsia="Calibri" w:hAnsi="Simplified Arabic" w:cs="Simplified Arabic" w:hint="cs"/>
          <w:sz w:val="28"/>
          <w:szCs w:val="28"/>
          <w:rtl/>
        </w:rPr>
        <w:t>ل</w:t>
      </w:r>
      <w:r w:rsidRPr="00BA70E7">
        <w:rPr>
          <w:rFonts w:ascii="Simplified Arabic" w:eastAsia="Calibri" w:hAnsi="Simplified Arabic" w:cs="Simplified Arabic"/>
          <w:sz w:val="28"/>
          <w:szCs w:val="28"/>
          <w:rtl/>
        </w:rPr>
        <w:t>لعدوان ب</w:t>
      </w:r>
      <w:r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 xml:space="preserve">نه نوع من </w:t>
      </w:r>
      <w:r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نواع الاستقواء</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ويكون ذلك من خلال التعلم الاجتماعي</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hint="cs"/>
          <w:sz w:val="28"/>
          <w:szCs w:val="28"/>
          <w:rtl/>
        </w:rPr>
        <w:t>وال</w:t>
      </w:r>
      <w:r w:rsidR="00B774D5" w:rsidRPr="00BA70E7">
        <w:rPr>
          <w:rFonts w:ascii="Simplified Arabic" w:eastAsia="Calibri" w:hAnsi="Simplified Arabic" w:cs="Simplified Arabic"/>
          <w:sz w:val="28"/>
          <w:szCs w:val="28"/>
          <w:rtl/>
        </w:rPr>
        <w:t>اكتساب من المجتمع المحيط</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وذلك عن طريق المحاكا</w:t>
      </w:r>
      <w:r w:rsidRPr="00BA70E7">
        <w:rPr>
          <w:rFonts w:ascii="Simplified Arabic" w:eastAsia="Calibri" w:hAnsi="Simplified Arabic" w:cs="Simplified Arabic" w:hint="cs"/>
          <w:sz w:val="28"/>
          <w:szCs w:val="28"/>
          <w:rtl/>
        </w:rPr>
        <w:t>ة،</w:t>
      </w:r>
      <w:r w:rsidRPr="00BA70E7">
        <w:rPr>
          <w:rFonts w:ascii="Simplified Arabic" w:eastAsia="Calibri" w:hAnsi="Simplified Arabic" w:cs="Simplified Arabic"/>
          <w:sz w:val="28"/>
          <w:szCs w:val="28"/>
          <w:rtl/>
        </w:rPr>
        <w:t xml:space="preserve"> وكذلك الملاحظ</w:t>
      </w:r>
      <w:r w:rsidRPr="00BA70E7">
        <w:rPr>
          <w:rFonts w:ascii="Simplified Arabic" w:eastAsia="Calibri" w:hAnsi="Simplified Arabic" w:cs="Simplified Arabic" w:hint="cs"/>
          <w:sz w:val="28"/>
          <w:szCs w:val="28"/>
          <w:rtl/>
        </w:rPr>
        <w:t>ة،</w:t>
      </w:r>
      <w:r w:rsidRPr="00BA70E7">
        <w:rPr>
          <w:rFonts w:ascii="Simplified Arabic" w:eastAsia="Calibri" w:hAnsi="Simplified Arabic" w:cs="Simplified Arabic"/>
          <w:sz w:val="28"/>
          <w:szCs w:val="28"/>
          <w:rtl/>
        </w:rPr>
        <w:t xml:space="preserve"> وبهذا ف</w:t>
      </w:r>
      <w:r w:rsidRPr="00BA70E7">
        <w:rPr>
          <w:rFonts w:ascii="Simplified Arabic" w:eastAsia="Calibri" w:hAnsi="Simplified Arabic" w:cs="Simplified Arabic" w:hint="cs"/>
          <w:sz w:val="28"/>
          <w:szCs w:val="28"/>
          <w:rtl/>
        </w:rPr>
        <w:t>إ</w:t>
      </w:r>
      <w:r w:rsidRPr="00BA70E7">
        <w:rPr>
          <w:rFonts w:ascii="Simplified Arabic" w:eastAsia="Calibri" w:hAnsi="Simplified Arabic" w:cs="Simplified Arabic"/>
          <w:sz w:val="28"/>
          <w:szCs w:val="28"/>
          <w:rtl/>
        </w:rPr>
        <w:t xml:space="preserve">ن النمط المعتمد من قبل </w:t>
      </w:r>
      <w:r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فراد و</w:t>
      </w:r>
      <w:r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نماط السلوك الفردي</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وهي </w:t>
      </w:r>
      <w:r w:rsidRPr="00BA70E7">
        <w:rPr>
          <w:rFonts w:ascii="Simplified Arabic" w:eastAsia="Calibri" w:hAnsi="Simplified Arabic" w:cs="Simplified Arabic" w:hint="cs"/>
          <w:sz w:val="28"/>
          <w:szCs w:val="28"/>
          <w:rtl/>
        </w:rPr>
        <w:t>إما</w:t>
      </w:r>
      <w:r w:rsidRPr="00BA70E7">
        <w:rPr>
          <w:rFonts w:ascii="Simplified Arabic" w:eastAsia="Calibri" w:hAnsi="Simplified Arabic" w:cs="Simplified Arabic"/>
          <w:sz w:val="28"/>
          <w:szCs w:val="28"/>
          <w:rtl/>
        </w:rPr>
        <w:t xml:space="preserve"> مكتسب</w:t>
      </w:r>
      <w:r w:rsidRPr="00BA70E7">
        <w:rPr>
          <w:rFonts w:ascii="Simplified Arabic" w:eastAsia="Calibri" w:hAnsi="Simplified Arabic" w:cs="Simplified Arabic" w:hint="cs"/>
          <w:sz w:val="28"/>
          <w:szCs w:val="28"/>
          <w:rtl/>
        </w:rPr>
        <w:t>ة</w:t>
      </w:r>
      <w:r w:rsidR="00B774D5" w:rsidRPr="00BA70E7">
        <w:rPr>
          <w:rFonts w:ascii="Simplified Arabic" w:eastAsia="Calibri" w:hAnsi="Simplified Arabic" w:cs="Simplified Arabic"/>
          <w:sz w:val="28"/>
          <w:szCs w:val="28"/>
          <w:rtl/>
        </w:rPr>
        <w:t xml:space="preserve"> من خلال مل</w:t>
      </w:r>
      <w:r w:rsidRPr="00BA70E7">
        <w:rPr>
          <w:rFonts w:ascii="Simplified Arabic" w:eastAsia="Calibri" w:hAnsi="Simplified Arabic" w:cs="Simplified Arabic"/>
          <w:sz w:val="28"/>
          <w:szCs w:val="28"/>
          <w:rtl/>
        </w:rPr>
        <w:t>اح</w:t>
      </w:r>
      <w:r w:rsidRPr="00BA70E7">
        <w:rPr>
          <w:rFonts w:ascii="Simplified Arabic" w:eastAsia="Calibri" w:hAnsi="Simplified Arabic" w:cs="Simplified Arabic" w:hint="cs"/>
          <w:sz w:val="28"/>
          <w:szCs w:val="28"/>
          <w:rtl/>
        </w:rPr>
        <w:t>ظة</w:t>
      </w:r>
      <w:r w:rsidRPr="00BA70E7">
        <w:rPr>
          <w:rFonts w:ascii="Simplified Arabic" w:eastAsia="Calibri" w:hAnsi="Simplified Arabic" w:cs="Simplified Arabic"/>
          <w:sz w:val="28"/>
          <w:szCs w:val="28"/>
          <w:rtl/>
        </w:rPr>
        <w:t xml:space="preserve"> ال</w:t>
      </w:r>
      <w:r w:rsidR="00620784" w:rsidRPr="00BA70E7">
        <w:rPr>
          <w:rFonts w:ascii="Simplified Arabic" w:eastAsia="Calibri" w:hAnsi="Simplified Arabic" w:cs="Simplified Arabic" w:hint="cs"/>
          <w:sz w:val="28"/>
          <w:szCs w:val="28"/>
          <w:rtl/>
        </w:rPr>
        <w:t>آ</w:t>
      </w:r>
      <w:r w:rsidR="00B774D5" w:rsidRPr="00BA70E7">
        <w:rPr>
          <w:rFonts w:ascii="Simplified Arabic" w:eastAsia="Calibri" w:hAnsi="Simplified Arabic" w:cs="Simplified Arabic"/>
          <w:sz w:val="28"/>
          <w:szCs w:val="28"/>
          <w:rtl/>
        </w:rPr>
        <w:t>خرين</w:t>
      </w:r>
      <w:r w:rsidR="00620784" w:rsidRPr="00BA70E7">
        <w:rPr>
          <w:rFonts w:ascii="Simplified Arabic" w:eastAsia="Calibri" w:hAnsi="Simplified Arabic" w:cs="Simplified Arabic" w:hint="cs"/>
          <w:sz w:val="28"/>
          <w:szCs w:val="28"/>
          <w:rtl/>
        </w:rPr>
        <w:t>،</w:t>
      </w:r>
      <w:r w:rsidR="00620784" w:rsidRPr="00BA70E7">
        <w:rPr>
          <w:rFonts w:ascii="Simplified Arabic" w:eastAsia="Calibri" w:hAnsi="Simplified Arabic" w:cs="Simplified Arabic"/>
          <w:sz w:val="28"/>
          <w:szCs w:val="28"/>
          <w:rtl/>
        </w:rPr>
        <w:t xml:space="preserve"> ونتيجته هو تعزيز الاستجاب</w:t>
      </w:r>
      <w:r w:rsidR="00620784" w:rsidRPr="00BA70E7">
        <w:rPr>
          <w:rFonts w:ascii="Simplified Arabic" w:eastAsia="Calibri" w:hAnsi="Simplified Arabic" w:cs="Simplified Arabic" w:hint="cs"/>
          <w:sz w:val="28"/>
          <w:szCs w:val="28"/>
          <w:rtl/>
        </w:rPr>
        <w:t>ة،</w:t>
      </w:r>
      <w:r w:rsidR="00620784" w:rsidRPr="00BA70E7">
        <w:rPr>
          <w:rFonts w:ascii="Simplified Arabic" w:eastAsia="Calibri" w:hAnsi="Simplified Arabic" w:cs="Simplified Arabic"/>
          <w:sz w:val="28"/>
          <w:szCs w:val="28"/>
          <w:rtl/>
        </w:rPr>
        <w:t xml:space="preserve"> وبالتالي ظهور يصبح </w:t>
      </w:r>
      <w:r w:rsidR="00620784"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كثر احتمالا</w:t>
      </w:r>
      <w:r w:rsidR="00B774D5" w:rsidRPr="00BA70E7">
        <w:rPr>
          <w:rFonts w:ascii="Simplified Arabic" w:eastAsia="Calibri" w:hAnsi="Simplified Arabic" w:cs="Simplified Arabic"/>
          <w:b/>
          <w:bCs/>
          <w:sz w:val="28"/>
          <w:szCs w:val="28"/>
          <w:rtl/>
        </w:rPr>
        <w:t xml:space="preserve"> (</w:t>
      </w:r>
      <w:proofErr w:type="spellStart"/>
      <w:r w:rsidR="00B774D5" w:rsidRPr="00BA70E7">
        <w:rPr>
          <w:rFonts w:ascii="Simplified Arabic" w:eastAsia="Calibri" w:hAnsi="Simplified Arabic" w:cs="Simplified Arabic"/>
          <w:b/>
          <w:bCs/>
          <w:sz w:val="28"/>
          <w:szCs w:val="28"/>
          <w:rtl/>
        </w:rPr>
        <w:t>بوجليدة</w:t>
      </w:r>
      <w:proofErr w:type="spellEnd"/>
      <w:r w:rsidR="00B774D5" w:rsidRPr="00BA70E7">
        <w:rPr>
          <w:rFonts w:ascii="Simplified Arabic" w:eastAsia="Calibri" w:hAnsi="Simplified Arabic" w:cs="Simplified Arabic"/>
          <w:b/>
          <w:bCs/>
          <w:sz w:val="28"/>
          <w:szCs w:val="28"/>
          <w:rtl/>
        </w:rPr>
        <w:t>، 2011)</w:t>
      </w:r>
      <w:r w:rsidR="008F2C21">
        <w:rPr>
          <w:rFonts w:ascii="Simplified Arabic" w:eastAsia="Calibri" w:hAnsi="Simplified Arabic" w:cs="Simplified Arabic"/>
          <w:b/>
          <w:bCs/>
          <w:sz w:val="28"/>
          <w:szCs w:val="28"/>
          <w:rtl/>
        </w:rPr>
        <w:t xml:space="preserve">. </w:t>
      </w:r>
    </w:p>
    <w:p w:rsidR="00B774D5" w:rsidRPr="00BA70E7" w:rsidRDefault="00051879" w:rsidP="00147D28">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lastRenderedPageBreak/>
        <w:t xml:space="preserve">يرى </w:t>
      </w:r>
      <w:r w:rsidR="0013335C" w:rsidRPr="00BA70E7">
        <w:rPr>
          <w:rFonts w:ascii="Simplified Arabic" w:eastAsia="Calibri" w:hAnsi="Simplified Arabic" w:cs="Simplified Arabic" w:hint="cs"/>
          <w:sz w:val="28"/>
          <w:szCs w:val="28"/>
          <w:rtl/>
        </w:rPr>
        <w:t>(</w:t>
      </w:r>
      <w:proofErr w:type="spellStart"/>
      <w:r w:rsidR="0013335C" w:rsidRPr="00BA70E7">
        <w:rPr>
          <w:rFonts w:ascii="Simplified Arabic" w:eastAsia="Calibri" w:hAnsi="Simplified Arabic" w:cs="Simplified Arabic" w:hint="cs"/>
          <w:sz w:val="28"/>
          <w:szCs w:val="28"/>
          <w:rtl/>
        </w:rPr>
        <w:t>باندورا</w:t>
      </w:r>
      <w:proofErr w:type="spellEnd"/>
      <w:r w:rsidR="0013335C" w:rsidRPr="00BA70E7">
        <w:rPr>
          <w:rFonts w:ascii="Simplified Arabic" w:eastAsia="Calibri" w:hAnsi="Simplified Arabic" w:cs="Simplified Arabic" w:hint="cs"/>
          <w:sz w:val="28"/>
          <w:szCs w:val="28"/>
          <w:rtl/>
        </w:rPr>
        <w:t>)</w:t>
      </w:r>
      <w:r w:rsidR="00620784" w:rsidRPr="00BA70E7">
        <w:rPr>
          <w:rFonts w:ascii="Simplified Arabic" w:eastAsia="Calibri" w:hAnsi="Simplified Arabic" w:cs="Simplified Arabic"/>
          <w:sz w:val="28"/>
          <w:szCs w:val="28"/>
          <w:rtl/>
        </w:rPr>
        <w:t xml:space="preserve"> </w:t>
      </w:r>
      <w:r w:rsidR="00620784" w:rsidRPr="00BA70E7">
        <w:rPr>
          <w:rFonts w:ascii="Simplified Arabic" w:eastAsia="Calibri" w:hAnsi="Simplified Arabic" w:cs="Simplified Arabic" w:hint="cs"/>
          <w:sz w:val="28"/>
          <w:szCs w:val="28"/>
          <w:rtl/>
        </w:rPr>
        <w:t>أ</w:t>
      </w:r>
      <w:r w:rsidR="00620784" w:rsidRPr="00BA70E7">
        <w:rPr>
          <w:rFonts w:ascii="Simplified Arabic" w:eastAsia="Calibri" w:hAnsi="Simplified Arabic" w:cs="Simplified Arabic"/>
          <w:sz w:val="28"/>
          <w:szCs w:val="28"/>
          <w:rtl/>
        </w:rPr>
        <w:t xml:space="preserve">ن </w:t>
      </w:r>
      <w:r w:rsidR="00147D28" w:rsidRPr="00BA70E7">
        <w:rPr>
          <w:rFonts w:ascii="Simplified Arabic" w:eastAsia="Calibri" w:hAnsi="Simplified Arabic" w:cs="Simplified Arabic" w:hint="cs"/>
          <w:sz w:val="28"/>
          <w:szCs w:val="28"/>
          <w:rtl/>
        </w:rPr>
        <w:t>صيغة</w:t>
      </w:r>
      <w:r w:rsidR="00620784" w:rsidRPr="00BA70E7">
        <w:rPr>
          <w:rFonts w:ascii="Simplified Arabic" w:eastAsia="Calibri" w:hAnsi="Simplified Arabic" w:cs="Simplified Arabic"/>
          <w:sz w:val="28"/>
          <w:szCs w:val="28"/>
          <w:rtl/>
        </w:rPr>
        <w:t xml:space="preserve"> الرد على العدوان</w:t>
      </w:r>
      <w:r w:rsidR="00147D28" w:rsidRPr="00BA70E7">
        <w:rPr>
          <w:rFonts w:ascii="Simplified Arabic" w:eastAsia="Calibri" w:hAnsi="Simplified Arabic" w:cs="Simplified Arabic" w:hint="cs"/>
          <w:sz w:val="28"/>
          <w:szCs w:val="28"/>
          <w:rtl/>
        </w:rPr>
        <w:t>ية</w:t>
      </w:r>
      <w:r w:rsidR="00620784" w:rsidRPr="00BA70E7">
        <w:rPr>
          <w:rFonts w:ascii="Simplified Arabic" w:eastAsia="Calibri" w:hAnsi="Simplified Arabic" w:cs="Simplified Arabic"/>
          <w:sz w:val="28"/>
          <w:szCs w:val="28"/>
          <w:rtl/>
        </w:rPr>
        <w:t xml:space="preserve"> </w:t>
      </w:r>
      <w:r w:rsidR="00620784"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و الاستقواء ي</w:t>
      </w:r>
      <w:r w:rsidR="00620784" w:rsidRPr="00BA70E7">
        <w:rPr>
          <w:rFonts w:ascii="Simplified Arabic" w:eastAsia="Calibri" w:hAnsi="Simplified Arabic" w:cs="Simplified Arabic"/>
          <w:sz w:val="28"/>
          <w:szCs w:val="28"/>
          <w:rtl/>
        </w:rPr>
        <w:t xml:space="preserve">توقف من خلال التدريب الاجتماعي </w:t>
      </w:r>
      <w:r w:rsidR="00620784" w:rsidRPr="00BA70E7">
        <w:rPr>
          <w:rFonts w:ascii="Simplified Arabic" w:eastAsia="Calibri" w:hAnsi="Simplified Arabic" w:cs="Simplified Arabic" w:hint="cs"/>
          <w:sz w:val="28"/>
          <w:szCs w:val="28"/>
          <w:rtl/>
        </w:rPr>
        <w:t>أ</w:t>
      </w:r>
      <w:r w:rsidR="00620784" w:rsidRPr="00BA70E7">
        <w:rPr>
          <w:rFonts w:ascii="Simplified Arabic" w:eastAsia="Calibri" w:hAnsi="Simplified Arabic" w:cs="Simplified Arabic"/>
          <w:sz w:val="28"/>
          <w:szCs w:val="28"/>
          <w:rtl/>
        </w:rPr>
        <w:t>ول مر</w:t>
      </w:r>
      <w:r w:rsidR="00620784" w:rsidRPr="00BA70E7">
        <w:rPr>
          <w:rFonts w:ascii="Simplified Arabic" w:eastAsia="Calibri" w:hAnsi="Simplified Arabic" w:cs="Simplified Arabic" w:hint="cs"/>
          <w:sz w:val="28"/>
          <w:szCs w:val="28"/>
          <w:rtl/>
        </w:rPr>
        <w:t>ة،</w:t>
      </w:r>
      <w:r w:rsidR="00620784" w:rsidRPr="00BA70E7">
        <w:rPr>
          <w:rFonts w:ascii="Simplified Arabic" w:eastAsia="Calibri" w:hAnsi="Simplified Arabic" w:cs="Simplified Arabic"/>
          <w:sz w:val="28"/>
          <w:szCs w:val="28"/>
          <w:rtl/>
        </w:rPr>
        <w:t xml:space="preserve"> </w:t>
      </w:r>
      <w:r w:rsidR="00620784" w:rsidRPr="00BA70E7">
        <w:rPr>
          <w:rFonts w:ascii="Simplified Arabic" w:eastAsia="Calibri" w:hAnsi="Simplified Arabic" w:cs="Simplified Arabic" w:hint="cs"/>
          <w:sz w:val="28"/>
          <w:szCs w:val="28"/>
          <w:rtl/>
        </w:rPr>
        <w:t>أ</w:t>
      </w:r>
      <w:r w:rsidR="00620784" w:rsidRPr="00BA70E7">
        <w:rPr>
          <w:rFonts w:ascii="Simplified Arabic" w:eastAsia="Calibri" w:hAnsi="Simplified Arabic" w:cs="Simplified Arabic"/>
          <w:sz w:val="28"/>
          <w:szCs w:val="28"/>
          <w:rtl/>
        </w:rPr>
        <w:t>و بصور</w:t>
      </w:r>
      <w:r w:rsidR="00620784" w:rsidRPr="00BA70E7">
        <w:rPr>
          <w:rFonts w:ascii="Simplified Arabic" w:eastAsia="Calibri" w:hAnsi="Simplified Arabic" w:cs="Simplified Arabic" w:hint="cs"/>
          <w:sz w:val="28"/>
          <w:szCs w:val="28"/>
          <w:rtl/>
        </w:rPr>
        <w:t>ة</w:t>
      </w:r>
      <w:r w:rsidR="00620784" w:rsidRPr="00BA70E7">
        <w:rPr>
          <w:rFonts w:ascii="Simplified Arabic" w:eastAsia="Calibri" w:hAnsi="Simplified Arabic" w:cs="Simplified Arabic"/>
          <w:sz w:val="28"/>
          <w:szCs w:val="28"/>
          <w:rtl/>
        </w:rPr>
        <w:t xml:space="preserve"> </w:t>
      </w:r>
      <w:r w:rsidR="00620784" w:rsidRPr="00BA70E7">
        <w:rPr>
          <w:rFonts w:ascii="Simplified Arabic" w:eastAsia="Calibri" w:hAnsi="Simplified Arabic" w:cs="Simplified Arabic" w:hint="cs"/>
          <w:sz w:val="28"/>
          <w:szCs w:val="28"/>
          <w:rtl/>
        </w:rPr>
        <w:t>أ</w:t>
      </w:r>
      <w:r w:rsidR="00620784" w:rsidRPr="00BA70E7">
        <w:rPr>
          <w:rFonts w:ascii="Simplified Arabic" w:eastAsia="Calibri" w:hAnsi="Simplified Arabic" w:cs="Simplified Arabic"/>
          <w:sz w:val="28"/>
          <w:szCs w:val="28"/>
          <w:rtl/>
        </w:rPr>
        <w:t>كثر توضيحا يتوقف على تعزيز ال</w:t>
      </w:r>
      <w:r w:rsidR="00620784" w:rsidRPr="00BA70E7">
        <w:rPr>
          <w:rFonts w:ascii="Simplified Arabic" w:eastAsia="Calibri" w:hAnsi="Simplified Arabic" w:cs="Simplified Arabic" w:hint="cs"/>
          <w:sz w:val="28"/>
          <w:szCs w:val="28"/>
          <w:rtl/>
        </w:rPr>
        <w:t>إ</w:t>
      </w:r>
      <w:r w:rsidR="00620784" w:rsidRPr="00BA70E7">
        <w:rPr>
          <w:rFonts w:ascii="Simplified Arabic" w:eastAsia="Calibri" w:hAnsi="Simplified Arabic" w:cs="Simplified Arabic"/>
          <w:sz w:val="28"/>
          <w:szCs w:val="28"/>
          <w:rtl/>
        </w:rPr>
        <w:t>جراءات التي تصبح خبر</w:t>
      </w:r>
      <w:r w:rsidR="00620784" w:rsidRPr="00BA70E7">
        <w:rPr>
          <w:rFonts w:ascii="Simplified Arabic" w:eastAsia="Calibri" w:hAnsi="Simplified Arabic" w:cs="Simplified Arabic" w:hint="cs"/>
          <w:sz w:val="28"/>
          <w:szCs w:val="28"/>
          <w:rtl/>
        </w:rPr>
        <w:t>ة</w:t>
      </w:r>
      <w:r w:rsidR="00B774D5" w:rsidRPr="00BA70E7">
        <w:rPr>
          <w:rFonts w:ascii="Simplified Arabic" w:eastAsia="Calibri" w:hAnsi="Simplified Arabic" w:cs="Simplified Arabic"/>
          <w:sz w:val="28"/>
          <w:szCs w:val="28"/>
          <w:rtl/>
        </w:rPr>
        <w:t xml:space="preserve"> للشخص الض</w:t>
      </w:r>
      <w:r w:rsidR="00620784" w:rsidRPr="00BA70E7">
        <w:rPr>
          <w:rFonts w:ascii="Simplified Arabic" w:eastAsia="Calibri" w:hAnsi="Simplified Arabic" w:cs="Simplified Arabic"/>
          <w:sz w:val="28"/>
          <w:szCs w:val="28"/>
          <w:rtl/>
        </w:rPr>
        <w:t>حي</w:t>
      </w:r>
      <w:r w:rsidR="00620784" w:rsidRPr="00BA70E7">
        <w:rPr>
          <w:rFonts w:ascii="Simplified Arabic" w:eastAsia="Calibri" w:hAnsi="Simplified Arabic" w:cs="Simplified Arabic" w:hint="cs"/>
          <w:sz w:val="28"/>
          <w:szCs w:val="28"/>
          <w:rtl/>
        </w:rPr>
        <w:t>ة،</w:t>
      </w:r>
      <w:r w:rsidR="00620784" w:rsidRPr="00BA70E7">
        <w:rPr>
          <w:rFonts w:ascii="Simplified Arabic" w:eastAsia="Calibri" w:hAnsi="Simplified Arabic" w:cs="Simplified Arabic"/>
          <w:sz w:val="28"/>
          <w:szCs w:val="28"/>
          <w:rtl/>
        </w:rPr>
        <w:t xml:space="preserve"> وذلك من قبل محاول</w:t>
      </w:r>
      <w:r w:rsidR="00620784" w:rsidRPr="00BA70E7">
        <w:rPr>
          <w:rFonts w:ascii="Simplified Arabic" w:eastAsia="Calibri" w:hAnsi="Simplified Arabic" w:cs="Simplified Arabic" w:hint="cs"/>
          <w:sz w:val="28"/>
          <w:szCs w:val="28"/>
          <w:rtl/>
        </w:rPr>
        <w:t>ة</w:t>
      </w:r>
      <w:r w:rsidR="00B774D5" w:rsidRPr="00BA70E7">
        <w:rPr>
          <w:rFonts w:ascii="Simplified Arabic" w:eastAsia="Calibri" w:hAnsi="Simplified Arabic" w:cs="Simplified Arabic"/>
          <w:sz w:val="28"/>
          <w:szCs w:val="28"/>
          <w:rtl/>
        </w:rPr>
        <w:t xml:space="preserve"> وضعها في </w:t>
      </w:r>
      <w:r w:rsidRPr="00BA70E7">
        <w:rPr>
          <w:rFonts w:ascii="Simplified Arabic" w:eastAsia="Calibri" w:hAnsi="Simplified Arabic" w:cs="Simplified Arabic" w:hint="cs"/>
          <w:sz w:val="28"/>
          <w:szCs w:val="28"/>
          <w:rtl/>
        </w:rPr>
        <w:t>أنموذج</w:t>
      </w:r>
      <w:r w:rsidR="00B774D5" w:rsidRPr="00BA70E7">
        <w:rPr>
          <w:rFonts w:ascii="Simplified Arabic" w:eastAsia="Calibri" w:hAnsi="Simplified Arabic" w:cs="Simplified Arabic"/>
          <w:sz w:val="28"/>
          <w:szCs w:val="28"/>
          <w:rtl/>
        </w:rPr>
        <w:t xml:space="preserve"> من خلال ال</w:t>
      </w:r>
      <w:r w:rsidR="0013335C" w:rsidRPr="00BA70E7">
        <w:rPr>
          <w:rFonts w:ascii="Simplified Arabic" w:eastAsia="Calibri" w:hAnsi="Simplified Arabic" w:cs="Simplified Arabic" w:hint="cs"/>
          <w:sz w:val="28"/>
          <w:szCs w:val="28"/>
          <w:rtl/>
        </w:rPr>
        <w:t>تصرفات</w:t>
      </w:r>
      <w:r w:rsidR="00B774D5" w:rsidRPr="00BA70E7">
        <w:rPr>
          <w:rFonts w:ascii="Simplified Arabic" w:eastAsia="Calibri" w:hAnsi="Simplified Arabic" w:cs="Simplified Arabic"/>
          <w:sz w:val="28"/>
          <w:szCs w:val="28"/>
          <w:rtl/>
        </w:rPr>
        <w:t xml:space="preserve"> </w:t>
      </w:r>
      <w:r w:rsidR="00620784" w:rsidRPr="00BA70E7">
        <w:rPr>
          <w:rFonts w:ascii="Simplified Arabic" w:eastAsia="Calibri" w:hAnsi="Simplified Arabic" w:cs="Simplified Arabic"/>
          <w:sz w:val="28"/>
          <w:szCs w:val="28"/>
          <w:rtl/>
        </w:rPr>
        <w:t>العدواني</w:t>
      </w:r>
      <w:r w:rsidR="00620784" w:rsidRPr="00BA70E7">
        <w:rPr>
          <w:rFonts w:ascii="Simplified Arabic" w:eastAsia="Calibri" w:hAnsi="Simplified Arabic" w:cs="Simplified Arabic" w:hint="cs"/>
          <w:sz w:val="28"/>
          <w:szCs w:val="28"/>
          <w:rtl/>
        </w:rPr>
        <w:t>ة،</w:t>
      </w:r>
      <w:r w:rsidR="00620784" w:rsidRPr="00BA70E7">
        <w:rPr>
          <w:rFonts w:ascii="Simplified Arabic" w:eastAsia="Calibri" w:hAnsi="Simplified Arabic" w:cs="Simplified Arabic"/>
          <w:sz w:val="28"/>
          <w:szCs w:val="28"/>
          <w:rtl/>
        </w:rPr>
        <w:t xml:space="preserve"> وطبقا لنظري</w:t>
      </w:r>
      <w:r w:rsidR="00620784" w:rsidRPr="00BA70E7">
        <w:rPr>
          <w:rFonts w:ascii="Simplified Arabic" w:eastAsia="Calibri" w:hAnsi="Simplified Arabic" w:cs="Simplified Arabic" w:hint="cs"/>
          <w:sz w:val="28"/>
          <w:szCs w:val="28"/>
          <w:rtl/>
        </w:rPr>
        <w:t>ة</w:t>
      </w:r>
      <w:r w:rsidR="00620784" w:rsidRPr="00BA70E7">
        <w:rPr>
          <w:rFonts w:ascii="Simplified Arabic" w:eastAsia="Calibri" w:hAnsi="Simplified Arabic" w:cs="Simplified Arabic"/>
          <w:sz w:val="28"/>
          <w:szCs w:val="28"/>
          <w:rtl/>
        </w:rPr>
        <w:t xml:space="preserve"> التعلم الاجتماعي </w:t>
      </w:r>
      <w:proofErr w:type="spellStart"/>
      <w:r w:rsidR="00620784" w:rsidRPr="00BA70E7">
        <w:rPr>
          <w:rFonts w:ascii="Simplified Arabic" w:eastAsia="Calibri" w:hAnsi="Simplified Arabic" w:cs="Simplified Arabic"/>
          <w:sz w:val="28"/>
          <w:szCs w:val="28"/>
          <w:rtl/>
        </w:rPr>
        <w:t>لبندور</w:t>
      </w:r>
      <w:r w:rsidR="00620784" w:rsidRPr="00BA70E7">
        <w:rPr>
          <w:rFonts w:ascii="Simplified Arabic" w:eastAsia="Calibri" w:hAnsi="Simplified Arabic" w:cs="Simplified Arabic" w:hint="cs"/>
          <w:sz w:val="28"/>
          <w:szCs w:val="28"/>
          <w:rtl/>
        </w:rPr>
        <w:t>ه</w:t>
      </w:r>
      <w:proofErr w:type="spellEnd"/>
      <w:r w:rsidR="00620784" w:rsidRPr="00BA70E7">
        <w:rPr>
          <w:rFonts w:ascii="Simplified Arabic" w:eastAsia="Calibri" w:hAnsi="Simplified Arabic" w:cs="Simplified Arabic"/>
          <w:sz w:val="28"/>
          <w:szCs w:val="28"/>
          <w:rtl/>
        </w:rPr>
        <w:t xml:space="preserve"> </w:t>
      </w:r>
      <w:r w:rsidR="007C4B66" w:rsidRPr="00BA70E7">
        <w:rPr>
          <w:rFonts w:ascii="Simplified Arabic" w:eastAsia="Calibri" w:hAnsi="Simplified Arabic" w:cs="Simplified Arabic" w:hint="cs"/>
          <w:sz w:val="28"/>
          <w:szCs w:val="28"/>
          <w:rtl/>
        </w:rPr>
        <w:t>(</w:t>
      </w:r>
      <w:r w:rsidR="007C4B66" w:rsidRPr="00BA70E7">
        <w:rPr>
          <w:rFonts w:ascii="Simplified Arabic" w:eastAsia="Calibri" w:hAnsi="Simplified Arabic" w:cs="Simplified Arabic"/>
          <w:sz w:val="28"/>
          <w:szCs w:val="28"/>
        </w:rPr>
        <w:t>Bandura</w:t>
      </w:r>
      <w:r w:rsidR="007C4B66" w:rsidRPr="00BA70E7">
        <w:rPr>
          <w:rFonts w:ascii="Simplified Arabic" w:eastAsia="Calibri" w:hAnsi="Simplified Arabic" w:cs="Simplified Arabic" w:hint="cs"/>
          <w:sz w:val="28"/>
          <w:szCs w:val="28"/>
          <w:rtl/>
        </w:rPr>
        <w:t xml:space="preserve">) </w:t>
      </w:r>
      <w:r w:rsidR="00620784" w:rsidRPr="00BA70E7">
        <w:rPr>
          <w:rFonts w:ascii="Simplified Arabic" w:eastAsia="Calibri" w:hAnsi="Simplified Arabic" w:cs="Simplified Arabic"/>
          <w:sz w:val="28"/>
          <w:szCs w:val="28"/>
          <w:rtl/>
        </w:rPr>
        <w:t xml:space="preserve">يمكن </w:t>
      </w:r>
      <w:r w:rsidR="00620784"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ن نصنع شخص</w:t>
      </w:r>
      <w:r w:rsidR="00620784" w:rsidRPr="00BA70E7">
        <w:rPr>
          <w:rFonts w:ascii="Simplified Arabic" w:eastAsia="Calibri" w:hAnsi="Simplified Arabic" w:cs="Simplified Arabic" w:hint="cs"/>
          <w:sz w:val="28"/>
          <w:szCs w:val="28"/>
          <w:rtl/>
        </w:rPr>
        <w:t>ا</w:t>
      </w:r>
      <w:r w:rsidR="00620784" w:rsidRPr="00BA70E7">
        <w:rPr>
          <w:rFonts w:ascii="Simplified Arabic" w:eastAsia="Calibri" w:hAnsi="Simplified Arabic" w:cs="Simplified Arabic"/>
          <w:sz w:val="28"/>
          <w:szCs w:val="28"/>
          <w:rtl/>
        </w:rPr>
        <w:t xml:space="preserve"> شديد العدواني</w:t>
      </w:r>
      <w:r w:rsidR="00620784" w:rsidRPr="00BA70E7">
        <w:rPr>
          <w:rFonts w:ascii="Simplified Arabic" w:eastAsia="Calibri" w:hAnsi="Simplified Arabic" w:cs="Simplified Arabic" w:hint="cs"/>
          <w:sz w:val="28"/>
          <w:szCs w:val="28"/>
          <w:rtl/>
        </w:rPr>
        <w:t>ة</w:t>
      </w:r>
      <w:r w:rsidR="007F1179" w:rsidRPr="00BA70E7">
        <w:rPr>
          <w:rFonts w:ascii="Simplified Arabic" w:eastAsia="Calibri" w:hAnsi="Simplified Arabic" w:cs="Simplified Arabic"/>
          <w:sz w:val="28"/>
          <w:szCs w:val="28"/>
          <w:rtl/>
        </w:rPr>
        <w:t xml:space="preserve"> </w:t>
      </w:r>
      <w:r w:rsidR="00620784" w:rsidRPr="00BA70E7">
        <w:rPr>
          <w:rFonts w:ascii="Simplified Arabic" w:eastAsia="Calibri" w:hAnsi="Simplified Arabic" w:cs="Simplified Arabic" w:hint="cs"/>
          <w:sz w:val="28"/>
          <w:szCs w:val="28"/>
          <w:rtl/>
        </w:rPr>
        <w:t>أ</w:t>
      </w:r>
      <w:r w:rsidR="00620784" w:rsidRPr="00BA70E7">
        <w:rPr>
          <w:rFonts w:ascii="Simplified Arabic" w:eastAsia="Calibri" w:hAnsi="Simplified Arabic" w:cs="Simplified Arabic"/>
          <w:sz w:val="28"/>
          <w:szCs w:val="28"/>
          <w:rtl/>
        </w:rPr>
        <w:t>قوى بشكل كبير على ال</w:t>
      </w:r>
      <w:r w:rsidR="00620784" w:rsidRPr="00BA70E7">
        <w:rPr>
          <w:rFonts w:ascii="Simplified Arabic" w:eastAsia="Calibri" w:hAnsi="Simplified Arabic" w:cs="Simplified Arabic" w:hint="cs"/>
          <w:sz w:val="28"/>
          <w:szCs w:val="28"/>
          <w:rtl/>
        </w:rPr>
        <w:t>أ</w:t>
      </w:r>
      <w:r w:rsidR="00620784" w:rsidRPr="00BA70E7">
        <w:rPr>
          <w:rFonts w:ascii="Simplified Arabic" w:eastAsia="Calibri" w:hAnsi="Simplified Arabic" w:cs="Simplified Arabic"/>
          <w:sz w:val="28"/>
          <w:szCs w:val="28"/>
          <w:rtl/>
        </w:rPr>
        <w:t>فراد ال</w:t>
      </w:r>
      <w:r w:rsidR="00620784" w:rsidRPr="00BA70E7">
        <w:rPr>
          <w:rFonts w:ascii="Simplified Arabic" w:eastAsia="Calibri" w:hAnsi="Simplified Arabic" w:cs="Simplified Arabic" w:hint="cs"/>
          <w:sz w:val="28"/>
          <w:szCs w:val="28"/>
          <w:rtl/>
        </w:rPr>
        <w:t>آ</w:t>
      </w:r>
      <w:r w:rsidR="00B774D5" w:rsidRPr="00BA70E7">
        <w:rPr>
          <w:rFonts w:ascii="Simplified Arabic" w:eastAsia="Calibri" w:hAnsi="Simplified Arabic" w:cs="Simplified Arabic"/>
          <w:sz w:val="28"/>
          <w:szCs w:val="28"/>
          <w:rtl/>
        </w:rPr>
        <w:t>خرين</w:t>
      </w:r>
      <w:r w:rsidR="00620784" w:rsidRPr="00BA70E7">
        <w:rPr>
          <w:rFonts w:ascii="Simplified Arabic" w:eastAsia="Calibri" w:hAnsi="Simplified Arabic" w:cs="Simplified Arabic" w:hint="cs"/>
          <w:sz w:val="28"/>
          <w:szCs w:val="28"/>
          <w:rtl/>
        </w:rPr>
        <w:t>،</w:t>
      </w:r>
      <w:r w:rsidR="00620784" w:rsidRPr="00BA70E7">
        <w:rPr>
          <w:rFonts w:ascii="Simplified Arabic" w:eastAsia="Calibri" w:hAnsi="Simplified Arabic" w:cs="Simplified Arabic"/>
          <w:sz w:val="28"/>
          <w:szCs w:val="28"/>
          <w:rtl/>
        </w:rPr>
        <w:t xml:space="preserve"> وذلك بمجرد </w:t>
      </w:r>
      <w:r w:rsidR="00620784" w:rsidRPr="00BA70E7">
        <w:rPr>
          <w:rFonts w:ascii="Simplified Arabic" w:eastAsia="Calibri" w:hAnsi="Simplified Arabic" w:cs="Simplified Arabic" w:hint="cs"/>
          <w:sz w:val="28"/>
          <w:szCs w:val="28"/>
          <w:rtl/>
        </w:rPr>
        <w:t>أ</w:t>
      </w:r>
      <w:r w:rsidR="00620784" w:rsidRPr="00BA70E7">
        <w:rPr>
          <w:rFonts w:ascii="Simplified Arabic" w:eastAsia="Calibri" w:hAnsi="Simplified Arabic" w:cs="Simplified Arabic"/>
          <w:sz w:val="28"/>
          <w:szCs w:val="28"/>
          <w:rtl/>
        </w:rPr>
        <w:t xml:space="preserve">ن يقوم بالتعرف على نماذج </w:t>
      </w:r>
      <w:r w:rsidR="00147D28" w:rsidRPr="00BA70E7">
        <w:rPr>
          <w:rFonts w:ascii="Simplified Arabic" w:eastAsia="Calibri" w:hAnsi="Simplified Arabic" w:cs="Simplified Arabic" w:hint="cs"/>
          <w:sz w:val="28"/>
          <w:szCs w:val="28"/>
          <w:rtl/>
        </w:rPr>
        <w:t xml:space="preserve">عدائية </w:t>
      </w:r>
      <w:r w:rsidR="00620784" w:rsidRPr="00BA70E7">
        <w:rPr>
          <w:rFonts w:ascii="Simplified Arabic" w:eastAsia="Calibri" w:hAnsi="Simplified Arabic" w:cs="Simplified Arabic"/>
          <w:sz w:val="28"/>
          <w:szCs w:val="28"/>
          <w:rtl/>
        </w:rPr>
        <w:t xml:space="preserve">بين </w:t>
      </w:r>
      <w:r w:rsidR="00620784"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فراد المجتمع</w:t>
      </w:r>
      <w:r w:rsidR="00620784"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وتكافؤ الفرد المستقبلي باستمرار على ذلك السلوك العدواني </w:t>
      </w:r>
      <w:r w:rsidR="00D454C7" w:rsidRPr="00BA70E7">
        <w:rPr>
          <w:rFonts w:ascii="Simplified Arabic" w:eastAsia="Calibri" w:hAnsi="Simplified Arabic" w:cs="Simplified Arabic"/>
          <w:sz w:val="28"/>
          <w:szCs w:val="28"/>
          <w:rtl/>
        </w:rPr>
        <w:t>والاستقواء</w:t>
      </w:r>
      <w:r w:rsidR="00D454C7" w:rsidRPr="00BA70E7">
        <w:rPr>
          <w:rFonts w:ascii="Simplified Arabic" w:eastAsia="Calibri" w:hAnsi="Simplified Arabic" w:cs="Simplified Arabic" w:hint="cs"/>
          <w:sz w:val="28"/>
          <w:szCs w:val="28"/>
          <w:rtl/>
        </w:rPr>
        <w:t>،</w:t>
      </w:r>
      <w:r w:rsidR="00D454C7" w:rsidRPr="00BA70E7">
        <w:rPr>
          <w:rFonts w:ascii="Simplified Arabic" w:eastAsia="Calibri" w:hAnsi="Simplified Arabic" w:cs="Simplified Arabic"/>
          <w:sz w:val="28"/>
          <w:szCs w:val="28"/>
          <w:rtl/>
        </w:rPr>
        <w:t xml:space="preserve"> وقد </w:t>
      </w:r>
      <w:r w:rsidR="00D454C7" w:rsidRPr="00BA70E7">
        <w:rPr>
          <w:rFonts w:ascii="Simplified Arabic" w:eastAsia="Calibri" w:hAnsi="Simplified Arabic" w:cs="Simplified Arabic" w:hint="cs"/>
          <w:sz w:val="28"/>
          <w:szCs w:val="28"/>
          <w:rtl/>
        </w:rPr>
        <w:t>أ</w:t>
      </w:r>
      <w:r w:rsidR="00D454C7" w:rsidRPr="00BA70E7">
        <w:rPr>
          <w:rFonts w:ascii="Simplified Arabic" w:eastAsia="Calibri" w:hAnsi="Simplified Arabic" w:cs="Simplified Arabic"/>
          <w:sz w:val="28"/>
          <w:szCs w:val="28"/>
          <w:rtl/>
        </w:rPr>
        <w:t>كد</w:t>
      </w:r>
      <w:r w:rsidR="0013335C" w:rsidRPr="00BA70E7">
        <w:rPr>
          <w:rFonts w:ascii="Simplified Arabic" w:eastAsia="Calibri" w:hAnsi="Simplified Arabic" w:cs="Simplified Arabic"/>
          <w:sz w:val="28"/>
          <w:szCs w:val="28"/>
          <w:rtl/>
        </w:rPr>
        <w:t xml:space="preserve"> (</w:t>
      </w:r>
      <w:proofErr w:type="spellStart"/>
      <w:r w:rsidR="0013335C" w:rsidRPr="00BA70E7">
        <w:rPr>
          <w:rFonts w:ascii="Simplified Arabic" w:eastAsia="Calibri" w:hAnsi="Simplified Arabic" w:cs="Simplified Arabic"/>
          <w:sz w:val="28"/>
          <w:szCs w:val="28"/>
          <w:rtl/>
        </w:rPr>
        <w:t>باندورا</w:t>
      </w:r>
      <w:proofErr w:type="spellEnd"/>
      <w:r w:rsidR="0013335C" w:rsidRPr="00BA70E7">
        <w:rPr>
          <w:rFonts w:ascii="Simplified Arabic" w:eastAsia="Calibri" w:hAnsi="Simplified Arabic" w:cs="Simplified Arabic"/>
          <w:sz w:val="28"/>
          <w:szCs w:val="28"/>
          <w:rtl/>
        </w:rPr>
        <w:t xml:space="preserve">) </w:t>
      </w:r>
      <w:r w:rsidR="00D454C7" w:rsidRPr="00BA70E7">
        <w:rPr>
          <w:rFonts w:ascii="Simplified Arabic" w:eastAsia="Calibri" w:hAnsi="Simplified Arabic" w:cs="Simplified Arabic"/>
          <w:sz w:val="28"/>
          <w:szCs w:val="28"/>
          <w:rtl/>
        </w:rPr>
        <w:t xml:space="preserve">على </w:t>
      </w:r>
      <w:r w:rsidR="00D454C7" w:rsidRPr="00BA70E7">
        <w:rPr>
          <w:rFonts w:ascii="Simplified Arabic" w:eastAsia="Calibri" w:hAnsi="Simplified Arabic" w:cs="Simplified Arabic" w:hint="cs"/>
          <w:sz w:val="28"/>
          <w:szCs w:val="28"/>
          <w:rtl/>
        </w:rPr>
        <w:t>أ</w:t>
      </w:r>
      <w:r w:rsidR="00D454C7" w:rsidRPr="00BA70E7">
        <w:rPr>
          <w:rFonts w:ascii="Simplified Arabic" w:eastAsia="Calibri" w:hAnsi="Simplified Arabic" w:cs="Simplified Arabic"/>
          <w:sz w:val="28"/>
          <w:szCs w:val="28"/>
          <w:rtl/>
        </w:rPr>
        <w:t>ن هؤلاء ال</w:t>
      </w:r>
      <w:r w:rsidR="00D454C7" w:rsidRPr="00BA70E7">
        <w:rPr>
          <w:rFonts w:ascii="Simplified Arabic" w:eastAsia="Calibri" w:hAnsi="Simplified Arabic" w:cs="Simplified Arabic" w:hint="cs"/>
          <w:sz w:val="28"/>
          <w:szCs w:val="28"/>
          <w:rtl/>
        </w:rPr>
        <w:t>أ</w:t>
      </w:r>
      <w:r w:rsidR="00D454C7" w:rsidRPr="00BA70E7">
        <w:rPr>
          <w:rFonts w:ascii="Simplified Arabic" w:eastAsia="Calibri" w:hAnsi="Simplified Arabic" w:cs="Simplified Arabic"/>
          <w:sz w:val="28"/>
          <w:szCs w:val="28"/>
          <w:rtl/>
        </w:rPr>
        <w:t>فراد يختلفون بدرج</w:t>
      </w:r>
      <w:r w:rsidR="00D454C7" w:rsidRPr="00BA70E7">
        <w:rPr>
          <w:rFonts w:ascii="Simplified Arabic" w:eastAsia="Calibri" w:hAnsi="Simplified Arabic" w:cs="Simplified Arabic" w:hint="cs"/>
          <w:sz w:val="28"/>
          <w:szCs w:val="28"/>
          <w:rtl/>
        </w:rPr>
        <w:t>ة</w:t>
      </w:r>
      <w:r w:rsidR="00B774D5" w:rsidRPr="00BA70E7">
        <w:rPr>
          <w:rFonts w:ascii="Simplified Arabic" w:eastAsia="Calibri" w:hAnsi="Simplified Arabic" w:cs="Simplified Arabic"/>
          <w:sz w:val="28"/>
          <w:szCs w:val="28"/>
          <w:rtl/>
        </w:rPr>
        <w:t xml:space="preserve"> يتعلمون فيها من هذه النماذج</w:t>
      </w:r>
      <w:r w:rsidR="00D454C7" w:rsidRPr="00BA70E7">
        <w:rPr>
          <w:rFonts w:ascii="Simplified Arabic" w:eastAsia="Calibri" w:hAnsi="Simplified Arabic" w:cs="Simplified Arabic" w:hint="cs"/>
          <w:sz w:val="28"/>
          <w:szCs w:val="28"/>
          <w:rtl/>
        </w:rPr>
        <w:t>،</w:t>
      </w:r>
      <w:r w:rsidR="00D454C7" w:rsidRPr="00BA70E7">
        <w:rPr>
          <w:rFonts w:ascii="Simplified Arabic" w:eastAsia="Calibri" w:hAnsi="Simplified Arabic" w:cs="Simplified Arabic"/>
          <w:sz w:val="28"/>
          <w:szCs w:val="28"/>
          <w:rtl/>
        </w:rPr>
        <w:t xml:space="preserve"> وقد حدد ثلاث</w:t>
      </w:r>
      <w:r w:rsidR="00D454C7" w:rsidRPr="00BA70E7">
        <w:rPr>
          <w:rFonts w:ascii="Simplified Arabic" w:eastAsia="Calibri" w:hAnsi="Simplified Arabic" w:cs="Simplified Arabic" w:hint="cs"/>
          <w:sz w:val="28"/>
          <w:szCs w:val="28"/>
          <w:rtl/>
        </w:rPr>
        <w:t>ة</w:t>
      </w:r>
      <w:r w:rsidR="00D454C7" w:rsidRPr="00BA70E7">
        <w:rPr>
          <w:rFonts w:ascii="Simplified Arabic" w:eastAsia="Calibri" w:hAnsi="Simplified Arabic" w:cs="Simplified Arabic"/>
          <w:sz w:val="28"/>
          <w:szCs w:val="28"/>
          <w:rtl/>
        </w:rPr>
        <w:t xml:space="preserve"> عوامل تؤدي</w:t>
      </w:r>
      <w:r w:rsidR="0013335C" w:rsidRPr="00BA70E7">
        <w:rPr>
          <w:rFonts w:ascii="Simplified Arabic" w:eastAsia="Calibri" w:hAnsi="Simplified Arabic" w:cs="Simplified Arabic"/>
          <w:sz w:val="28"/>
          <w:szCs w:val="28"/>
          <w:rtl/>
        </w:rPr>
        <w:t xml:space="preserve"> إلى </w:t>
      </w:r>
      <w:r w:rsidR="00D454C7" w:rsidRPr="00BA70E7">
        <w:rPr>
          <w:rFonts w:ascii="Simplified Arabic" w:eastAsia="Calibri" w:hAnsi="Simplified Arabic" w:cs="Simplified Arabic"/>
          <w:sz w:val="28"/>
          <w:szCs w:val="28"/>
          <w:rtl/>
        </w:rPr>
        <w:t>الت</w:t>
      </w:r>
      <w:r w:rsidR="00D454C7" w:rsidRPr="00BA70E7">
        <w:rPr>
          <w:rFonts w:ascii="Simplified Arabic" w:eastAsia="Calibri" w:hAnsi="Simplified Arabic" w:cs="Simplified Arabic" w:hint="cs"/>
          <w:sz w:val="28"/>
          <w:szCs w:val="28"/>
          <w:rtl/>
        </w:rPr>
        <w:t>أ</w:t>
      </w:r>
      <w:r w:rsidR="00D454C7" w:rsidRPr="00BA70E7">
        <w:rPr>
          <w:rFonts w:ascii="Simplified Arabic" w:eastAsia="Calibri" w:hAnsi="Simplified Arabic" w:cs="Simplified Arabic"/>
          <w:sz w:val="28"/>
          <w:szCs w:val="28"/>
          <w:rtl/>
        </w:rPr>
        <w:t>ثير في درج</w:t>
      </w:r>
      <w:r w:rsidR="00D454C7" w:rsidRPr="00BA70E7">
        <w:rPr>
          <w:rFonts w:ascii="Simplified Arabic" w:eastAsia="Calibri" w:hAnsi="Simplified Arabic" w:cs="Simplified Arabic" w:hint="cs"/>
          <w:sz w:val="28"/>
          <w:szCs w:val="28"/>
          <w:rtl/>
        </w:rPr>
        <w:t>ة</w:t>
      </w:r>
      <w:r w:rsidR="00D454C7" w:rsidRPr="00BA70E7">
        <w:rPr>
          <w:rFonts w:ascii="Simplified Arabic" w:eastAsia="Calibri" w:hAnsi="Simplified Arabic" w:cs="Simplified Arabic"/>
          <w:sz w:val="28"/>
          <w:szCs w:val="28"/>
          <w:rtl/>
        </w:rPr>
        <w:t xml:space="preserve"> تعلم ال</w:t>
      </w:r>
      <w:r w:rsidR="00D454C7"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فراد من هذا ال</w:t>
      </w:r>
      <w:r w:rsidRPr="00BA70E7">
        <w:rPr>
          <w:rFonts w:ascii="Simplified Arabic" w:eastAsia="Calibri" w:hAnsi="Simplified Arabic" w:cs="Simplified Arabic"/>
          <w:sz w:val="28"/>
          <w:szCs w:val="28"/>
          <w:rtl/>
        </w:rPr>
        <w:t>أنموذج</w:t>
      </w:r>
      <w:r w:rsidR="00D454C7"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w:t>
      </w:r>
      <w:r w:rsidR="0013335C" w:rsidRPr="00BA70E7">
        <w:rPr>
          <w:rFonts w:ascii="Simplified Arabic" w:eastAsia="Calibri" w:hAnsi="Simplified Arabic" w:cs="Simplified Arabic" w:hint="cs"/>
          <w:sz w:val="28"/>
          <w:szCs w:val="28"/>
          <w:rtl/>
        </w:rPr>
        <w:t xml:space="preserve">وهي </w:t>
      </w:r>
      <w:r w:rsidR="00B774D5" w:rsidRPr="00BA70E7">
        <w:rPr>
          <w:rFonts w:ascii="Simplified Arabic" w:eastAsia="Calibri" w:hAnsi="Simplified Arabic" w:cs="Simplified Arabic"/>
          <w:sz w:val="28"/>
          <w:szCs w:val="28"/>
          <w:rtl/>
        </w:rPr>
        <w:t>نتائج فعل ال</w:t>
      </w:r>
      <w:r w:rsidRPr="00BA70E7">
        <w:rPr>
          <w:rFonts w:ascii="Simplified Arabic" w:eastAsia="Calibri" w:hAnsi="Simplified Arabic" w:cs="Simplified Arabic"/>
          <w:sz w:val="28"/>
          <w:szCs w:val="28"/>
          <w:rtl/>
        </w:rPr>
        <w:t>أنموذج</w:t>
      </w:r>
      <w:r w:rsidR="00B774D5" w:rsidRPr="00BA70E7">
        <w:rPr>
          <w:rFonts w:ascii="Simplified Arabic" w:eastAsia="Calibri" w:hAnsi="Simplified Arabic" w:cs="Simplified Arabic"/>
          <w:sz w:val="28"/>
          <w:szCs w:val="28"/>
          <w:rtl/>
        </w:rPr>
        <w:t xml:space="preserve"> الذي يحتذى به المستق</w:t>
      </w:r>
      <w:r w:rsidR="0013335C" w:rsidRPr="00BA70E7">
        <w:rPr>
          <w:rFonts w:ascii="Simplified Arabic" w:eastAsia="Calibri" w:hAnsi="Simplified Arabic" w:cs="Simplified Arabic" w:hint="cs"/>
          <w:sz w:val="28"/>
          <w:szCs w:val="28"/>
          <w:rtl/>
        </w:rPr>
        <w:t>وي</w:t>
      </w:r>
      <w:r w:rsidR="00D454C7"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w:t>
      </w:r>
      <w:r w:rsidR="00D454C7"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ي</w:t>
      </w:r>
      <w:r w:rsidR="00DE51C4" w:rsidRPr="00BA70E7">
        <w:rPr>
          <w:rFonts w:ascii="Simplified Arabic" w:eastAsia="Calibri" w:hAnsi="Simplified Arabic" w:cs="Simplified Arabic" w:hint="cs"/>
          <w:sz w:val="28"/>
          <w:szCs w:val="28"/>
          <w:rtl/>
        </w:rPr>
        <w:t xml:space="preserve">: </w:t>
      </w:r>
      <w:r w:rsidR="00B774D5" w:rsidRPr="00BA70E7">
        <w:rPr>
          <w:rFonts w:ascii="Simplified Arabic" w:eastAsia="Calibri" w:hAnsi="Simplified Arabic" w:cs="Simplified Arabic"/>
          <w:sz w:val="28"/>
          <w:szCs w:val="28"/>
          <w:rtl/>
        </w:rPr>
        <w:t>ما يتبعه من</w:t>
      </w:r>
      <w:r w:rsidR="00D454C7" w:rsidRPr="00BA70E7">
        <w:rPr>
          <w:rFonts w:ascii="Simplified Arabic" w:eastAsia="Calibri" w:hAnsi="Simplified Arabic" w:cs="Simplified Arabic"/>
          <w:sz w:val="28"/>
          <w:szCs w:val="28"/>
          <w:rtl/>
        </w:rPr>
        <w:t xml:space="preserve"> الثواب والعقاب </w:t>
      </w:r>
      <w:r w:rsidR="00D454C7" w:rsidRPr="00BA70E7">
        <w:rPr>
          <w:rFonts w:ascii="Simplified Arabic" w:eastAsia="Calibri" w:hAnsi="Simplified Arabic" w:cs="Simplified Arabic"/>
          <w:b/>
          <w:bCs/>
          <w:sz w:val="28"/>
          <w:szCs w:val="28"/>
          <w:rtl/>
        </w:rPr>
        <w:t>(أبو جادو، 2000</w:t>
      </w:r>
      <w:r w:rsidR="00B774D5" w:rsidRPr="00BA70E7">
        <w:rPr>
          <w:rFonts w:ascii="Simplified Arabic" w:eastAsia="Calibri" w:hAnsi="Simplified Arabic" w:cs="Simplified Arabic"/>
          <w:b/>
          <w:bCs/>
          <w:sz w:val="28"/>
          <w:szCs w:val="28"/>
          <w:rtl/>
        </w:rPr>
        <w:t>،</w:t>
      </w:r>
      <w:r w:rsidR="00D454C7" w:rsidRPr="00BA70E7">
        <w:rPr>
          <w:rFonts w:ascii="Simplified Arabic" w:eastAsia="Calibri" w:hAnsi="Simplified Arabic" w:cs="Simplified Arabic" w:hint="cs"/>
          <w:b/>
          <w:bCs/>
          <w:sz w:val="28"/>
          <w:szCs w:val="28"/>
          <w:rtl/>
        </w:rPr>
        <w:t xml:space="preserve"> </w:t>
      </w:r>
      <w:r w:rsidR="00B774D5" w:rsidRPr="00BA70E7">
        <w:rPr>
          <w:rFonts w:ascii="Simplified Arabic" w:eastAsia="Calibri" w:hAnsi="Simplified Arabic" w:cs="Simplified Arabic"/>
          <w:b/>
          <w:bCs/>
          <w:sz w:val="28"/>
          <w:szCs w:val="28"/>
          <w:rtl/>
        </w:rPr>
        <w:t>ص 261).</w:t>
      </w:r>
    </w:p>
    <w:p w:rsidR="00B774D5" w:rsidRPr="00BA70E7" w:rsidRDefault="00D454C7" w:rsidP="00147D28">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وحسب هذه النظري</w:t>
      </w:r>
      <w:r w:rsidRPr="00BA70E7">
        <w:rPr>
          <w:rFonts w:ascii="Simplified Arabic" w:eastAsia="Calibri" w:hAnsi="Simplified Arabic" w:cs="Simplified Arabic" w:hint="cs"/>
          <w:sz w:val="28"/>
          <w:szCs w:val="28"/>
          <w:rtl/>
        </w:rPr>
        <w:t>ة؛</w:t>
      </w:r>
      <w:r w:rsidRPr="00BA70E7">
        <w:rPr>
          <w:rFonts w:ascii="Simplified Arabic" w:eastAsia="Calibri" w:hAnsi="Simplified Arabic" w:cs="Simplified Arabic"/>
          <w:sz w:val="28"/>
          <w:szCs w:val="28"/>
          <w:rtl/>
        </w:rPr>
        <w:t xml:space="preserve"> ف</w:t>
      </w:r>
      <w:r w:rsidRPr="00BA70E7">
        <w:rPr>
          <w:rFonts w:ascii="Simplified Arabic" w:eastAsia="Calibri" w:hAnsi="Simplified Arabic" w:cs="Simplified Arabic" w:hint="cs"/>
          <w:sz w:val="28"/>
          <w:szCs w:val="28"/>
          <w:rtl/>
        </w:rPr>
        <w:t>إ</w:t>
      </w:r>
      <w:r w:rsidRPr="00BA70E7">
        <w:rPr>
          <w:rFonts w:ascii="Simplified Arabic" w:eastAsia="Calibri" w:hAnsi="Simplified Arabic" w:cs="Simplified Arabic"/>
          <w:sz w:val="28"/>
          <w:szCs w:val="28"/>
          <w:rtl/>
        </w:rPr>
        <w:t>ن هؤلاء ال</w:t>
      </w:r>
      <w:r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فراد يكتسبون عدوان</w:t>
      </w:r>
      <w:r w:rsidRPr="00BA70E7">
        <w:rPr>
          <w:rFonts w:ascii="Simplified Arabic" w:eastAsia="Calibri" w:hAnsi="Simplified Arabic" w:cs="Simplified Arabic" w:hint="cs"/>
          <w:sz w:val="28"/>
          <w:szCs w:val="28"/>
          <w:rtl/>
        </w:rPr>
        <w:t>ا</w:t>
      </w:r>
      <w:r w:rsidR="00B774D5" w:rsidRPr="00BA70E7">
        <w:rPr>
          <w:rFonts w:ascii="Simplified Arabic" w:eastAsia="Calibri" w:hAnsi="Simplified Arabic" w:cs="Simplified Arabic"/>
          <w:sz w:val="28"/>
          <w:szCs w:val="28"/>
          <w:rtl/>
        </w:rPr>
        <w:t xml:space="preserve"> من خلال التعلم</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والتقليد للبيئة المحيط</w:t>
      </w:r>
      <w:r w:rsidRPr="00BA70E7">
        <w:rPr>
          <w:rFonts w:ascii="Simplified Arabic" w:eastAsia="Calibri" w:hAnsi="Simplified Arabic" w:cs="Simplified Arabic" w:hint="cs"/>
          <w:sz w:val="28"/>
          <w:szCs w:val="28"/>
          <w:rtl/>
        </w:rPr>
        <w:t>ة</w:t>
      </w:r>
      <w:r w:rsidR="00B774D5" w:rsidRPr="00BA70E7">
        <w:rPr>
          <w:rFonts w:ascii="Simplified Arabic" w:eastAsia="Calibri" w:hAnsi="Simplified Arabic" w:cs="Simplified Arabic"/>
          <w:sz w:val="28"/>
          <w:szCs w:val="28"/>
          <w:rtl/>
        </w:rPr>
        <w:t xml:space="preserve"> بهم</w:t>
      </w:r>
      <w:r w:rsidRPr="00BA70E7">
        <w:rPr>
          <w:rFonts w:ascii="Simplified Arabic" w:eastAsia="Calibri" w:hAnsi="Simplified Arabic" w:cs="Simplified Arabic" w:hint="cs"/>
          <w:sz w:val="28"/>
          <w:szCs w:val="28"/>
          <w:rtl/>
        </w:rPr>
        <w:t xml:space="preserve"> سواء أكانت</w:t>
      </w:r>
      <w:r w:rsidRPr="00BA70E7">
        <w:rPr>
          <w:rFonts w:ascii="Simplified Arabic" w:eastAsia="Calibri" w:hAnsi="Simplified Arabic" w:cs="Simplified Arabic"/>
          <w:sz w:val="28"/>
          <w:szCs w:val="28"/>
          <w:rtl/>
        </w:rPr>
        <w:t xml:space="preserve"> هذه البيئة </w:t>
      </w:r>
      <w:r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سر</w:t>
      </w:r>
      <w:r w:rsidRPr="00BA70E7">
        <w:rPr>
          <w:rFonts w:ascii="Simplified Arabic" w:eastAsia="Calibri" w:hAnsi="Simplified Arabic" w:cs="Simplified Arabic" w:hint="cs"/>
          <w:sz w:val="28"/>
          <w:szCs w:val="28"/>
          <w:rtl/>
        </w:rPr>
        <w:t>ة،</w:t>
      </w:r>
      <w:r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hint="cs"/>
          <w:sz w:val="28"/>
          <w:szCs w:val="28"/>
          <w:rtl/>
        </w:rPr>
        <w:t>أم</w:t>
      </w:r>
      <w:r w:rsidR="00B774D5" w:rsidRPr="00BA70E7">
        <w:rPr>
          <w:rFonts w:ascii="Simplified Arabic" w:eastAsia="Calibri" w:hAnsi="Simplified Arabic" w:cs="Simplified Arabic"/>
          <w:sz w:val="28"/>
          <w:szCs w:val="28"/>
          <w:rtl/>
        </w:rPr>
        <w:t xml:space="preserve"> مدرسة</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hint="cs"/>
          <w:sz w:val="28"/>
          <w:szCs w:val="28"/>
          <w:rtl/>
        </w:rPr>
        <w:t>أم</w:t>
      </w:r>
      <w:r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صدقاء</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hint="cs"/>
          <w:sz w:val="28"/>
          <w:szCs w:val="28"/>
          <w:rtl/>
        </w:rPr>
        <w:t>أم</w:t>
      </w:r>
      <w:r w:rsidR="00B774D5" w:rsidRPr="00BA70E7">
        <w:rPr>
          <w:rFonts w:ascii="Simplified Arabic" w:eastAsia="Calibri" w:hAnsi="Simplified Arabic" w:cs="Simplified Arabic"/>
          <w:sz w:val="28"/>
          <w:szCs w:val="28"/>
          <w:rtl/>
        </w:rPr>
        <w:t xml:space="preserve"> من خلال التلفاز</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hint="cs"/>
          <w:sz w:val="28"/>
          <w:szCs w:val="28"/>
          <w:rtl/>
        </w:rPr>
        <w:t>أم</w:t>
      </w:r>
      <w:r w:rsidR="00B774D5" w:rsidRPr="00BA70E7">
        <w:rPr>
          <w:rFonts w:ascii="Simplified Arabic" w:eastAsia="Calibri" w:hAnsi="Simplified Arabic" w:cs="Simplified Arabic"/>
          <w:sz w:val="28"/>
          <w:szCs w:val="28"/>
          <w:rtl/>
        </w:rPr>
        <w:t xml:space="preserve"> السينما</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hint="cs"/>
          <w:sz w:val="28"/>
          <w:szCs w:val="28"/>
          <w:rtl/>
        </w:rPr>
        <w:t>أم</w:t>
      </w:r>
      <w:r w:rsidRPr="00BA70E7">
        <w:rPr>
          <w:rFonts w:ascii="Simplified Arabic" w:eastAsia="Calibri" w:hAnsi="Simplified Arabic" w:cs="Simplified Arabic"/>
          <w:sz w:val="28"/>
          <w:szCs w:val="28"/>
          <w:rtl/>
        </w:rPr>
        <w:t xml:space="preserve"> قص</w:t>
      </w:r>
      <w:r w:rsidRPr="00BA70E7">
        <w:rPr>
          <w:rFonts w:ascii="Simplified Arabic" w:eastAsia="Calibri" w:hAnsi="Simplified Arabic" w:cs="Simplified Arabic" w:hint="cs"/>
          <w:sz w:val="28"/>
          <w:szCs w:val="28"/>
          <w:rtl/>
        </w:rPr>
        <w:t>ة</w:t>
      </w:r>
      <w:r w:rsidR="0097167B" w:rsidRPr="00BA70E7">
        <w:rPr>
          <w:rFonts w:ascii="Simplified Arabic" w:eastAsia="Calibri" w:hAnsi="Simplified Arabic" w:cs="Simplified Arabic"/>
          <w:sz w:val="28"/>
          <w:szCs w:val="28"/>
          <w:rtl/>
        </w:rPr>
        <w:t xml:space="preserve"> قر</w:t>
      </w:r>
      <w:r w:rsidR="0097167B"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ها</w:t>
      </w:r>
      <w:r w:rsidR="0097167B" w:rsidRPr="00BA70E7">
        <w:rPr>
          <w:rFonts w:ascii="Simplified Arabic" w:eastAsia="Calibri" w:hAnsi="Simplified Arabic" w:cs="Simplified Arabic" w:hint="cs"/>
          <w:sz w:val="28"/>
          <w:szCs w:val="28"/>
          <w:rtl/>
        </w:rPr>
        <w:t>،</w:t>
      </w:r>
      <w:r w:rsidR="0097167B" w:rsidRPr="00BA70E7">
        <w:rPr>
          <w:rFonts w:ascii="Simplified Arabic" w:eastAsia="Calibri" w:hAnsi="Simplified Arabic" w:cs="Simplified Arabic"/>
          <w:sz w:val="28"/>
          <w:szCs w:val="28"/>
          <w:rtl/>
        </w:rPr>
        <w:t xml:space="preserve"> </w:t>
      </w:r>
      <w:r w:rsidR="0097167B" w:rsidRPr="00BA70E7">
        <w:rPr>
          <w:rFonts w:ascii="Simplified Arabic" w:eastAsia="Calibri" w:hAnsi="Simplified Arabic" w:cs="Simplified Arabic" w:hint="cs"/>
          <w:sz w:val="28"/>
          <w:szCs w:val="28"/>
          <w:rtl/>
        </w:rPr>
        <w:t>أ</w:t>
      </w:r>
      <w:r w:rsidR="0097167B" w:rsidRPr="00BA70E7">
        <w:rPr>
          <w:rFonts w:ascii="Simplified Arabic" w:eastAsia="Calibri" w:hAnsi="Simplified Arabic" w:cs="Simplified Arabic"/>
          <w:sz w:val="28"/>
          <w:szCs w:val="28"/>
          <w:rtl/>
        </w:rPr>
        <w:t xml:space="preserve">ي </w:t>
      </w:r>
      <w:r w:rsidR="0097167B"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نه</w:t>
      </w:r>
      <w:r w:rsidR="0097167B" w:rsidRPr="00BA70E7">
        <w:rPr>
          <w:rFonts w:ascii="Simplified Arabic" w:eastAsia="Calibri" w:hAnsi="Simplified Arabic" w:cs="Simplified Arabic" w:hint="cs"/>
          <w:sz w:val="28"/>
          <w:szCs w:val="28"/>
          <w:rtl/>
        </w:rPr>
        <w:t>م</w:t>
      </w:r>
      <w:r w:rsidR="00B774D5" w:rsidRPr="00BA70E7">
        <w:rPr>
          <w:rFonts w:ascii="Simplified Arabic" w:eastAsia="Calibri" w:hAnsi="Simplified Arabic" w:cs="Simplified Arabic"/>
          <w:sz w:val="28"/>
          <w:szCs w:val="28"/>
          <w:rtl/>
        </w:rPr>
        <w:t xml:space="preserve"> يحصلون على ذلك السلوك </w:t>
      </w:r>
      <w:r w:rsidR="0097167B" w:rsidRPr="00BA70E7">
        <w:rPr>
          <w:rFonts w:ascii="Simplified Arabic" w:eastAsia="Calibri" w:hAnsi="Simplified Arabic" w:cs="Simplified Arabic" w:hint="cs"/>
          <w:sz w:val="28"/>
          <w:szCs w:val="28"/>
          <w:rtl/>
        </w:rPr>
        <w:t>و</w:t>
      </w:r>
      <w:r w:rsidR="0097167B" w:rsidRPr="00BA70E7">
        <w:rPr>
          <w:rFonts w:ascii="Simplified Arabic" w:eastAsia="Calibri" w:hAnsi="Simplified Arabic" w:cs="Simplified Arabic"/>
          <w:sz w:val="28"/>
          <w:szCs w:val="28"/>
          <w:rtl/>
        </w:rPr>
        <w:t>ال</w:t>
      </w:r>
      <w:r w:rsidR="0097167B"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سلوب الاستقوائي من خلال التقليد</w:t>
      </w:r>
      <w:r w:rsidR="0097167B" w:rsidRPr="00BA70E7">
        <w:rPr>
          <w:rFonts w:ascii="Simplified Arabic" w:eastAsia="Calibri" w:hAnsi="Simplified Arabic" w:cs="Simplified Arabic" w:hint="cs"/>
          <w:sz w:val="28"/>
          <w:szCs w:val="28"/>
          <w:rtl/>
        </w:rPr>
        <w:t>،</w:t>
      </w:r>
      <w:r w:rsidR="0097167B" w:rsidRPr="00BA70E7">
        <w:rPr>
          <w:rFonts w:ascii="Simplified Arabic" w:eastAsia="Calibri" w:hAnsi="Simplified Arabic" w:cs="Simplified Arabic"/>
          <w:sz w:val="28"/>
          <w:szCs w:val="28"/>
          <w:rtl/>
        </w:rPr>
        <w:t xml:space="preserve"> </w:t>
      </w:r>
      <w:r w:rsidR="0097167B"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 xml:space="preserve">و يحصلون على </w:t>
      </w:r>
      <w:r w:rsidR="00147D28" w:rsidRPr="00BA70E7">
        <w:rPr>
          <w:rFonts w:ascii="Simplified Arabic" w:eastAsia="Calibri" w:hAnsi="Simplified Arabic" w:cs="Simplified Arabic" w:hint="cs"/>
          <w:sz w:val="28"/>
          <w:szCs w:val="28"/>
          <w:rtl/>
        </w:rPr>
        <w:t xml:space="preserve">كافة </w:t>
      </w:r>
      <w:r w:rsidR="00147D28" w:rsidRPr="00BA70E7">
        <w:rPr>
          <w:rFonts w:ascii="Simplified Arabic" w:eastAsia="Calibri" w:hAnsi="Simplified Arabic" w:cs="Simplified Arabic"/>
          <w:sz w:val="28"/>
          <w:szCs w:val="28"/>
          <w:rtl/>
        </w:rPr>
        <w:t>ال</w:t>
      </w:r>
      <w:r w:rsidR="00147D28" w:rsidRPr="00BA70E7">
        <w:rPr>
          <w:rFonts w:ascii="Simplified Arabic" w:eastAsia="Calibri" w:hAnsi="Simplified Arabic" w:cs="Simplified Arabic" w:hint="cs"/>
          <w:sz w:val="28"/>
          <w:szCs w:val="28"/>
          <w:rtl/>
        </w:rPr>
        <w:t>بيانا</w:t>
      </w:r>
      <w:r w:rsidR="00B774D5" w:rsidRPr="00BA70E7">
        <w:rPr>
          <w:rFonts w:ascii="Simplified Arabic" w:eastAsia="Calibri" w:hAnsi="Simplified Arabic" w:cs="Simplified Arabic"/>
          <w:sz w:val="28"/>
          <w:szCs w:val="28"/>
          <w:rtl/>
        </w:rPr>
        <w:t>ت</w:t>
      </w:r>
      <w:r w:rsidR="0097167B" w:rsidRPr="00BA70E7">
        <w:rPr>
          <w:rFonts w:ascii="Simplified Arabic" w:eastAsia="Calibri" w:hAnsi="Simplified Arabic" w:cs="Simplified Arabic"/>
          <w:sz w:val="28"/>
          <w:szCs w:val="28"/>
          <w:rtl/>
        </w:rPr>
        <w:t xml:space="preserve"> التي تساعدهم على الاعتداء على </w:t>
      </w:r>
      <w:r w:rsidR="0097167B"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نفسهم</w:t>
      </w:r>
      <w:r w:rsidR="0097167B" w:rsidRPr="00BA70E7">
        <w:rPr>
          <w:rFonts w:ascii="Simplified Arabic" w:eastAsia="Calibri" w:hAnsi="Simplified Arabic" w:cs="Simplified Arabic" w:hint="cs"/>
          <w:sz w:val="28"/>
          <w:szCs w:val="28"/>
          <w:rtl/>
        </w:rPr>
        <w:t>،</w:t>
      </w:r>
      <w:r w:rsidR="0097167B" w:rsidRPr="00BA70E7">
        <w:rPr>
          <w:rFonts w:ascii="Simplified Arabic" w:eastAsia="Calibri" w:hAnsi="Simplified Arabic" w:cs="Simplified Arabic"/>
          <w:sz w:val="28"/>
          <w:szCs w:val="28"/>
          <w:rtl/>
        </w:rPr>
        <w:t xml:space="preserve"> </w:t>
      </w:r>
      <w:r w:rsidR="0097167B" w:rsidRPr="00BA70E7">
        <w:rPr>
          <w:rFonts w:ascii="Simplified Arabic" w:eastAsia="Calibri" w:hAnsi="Simplified Arabic" w:cs="Simplified Arabic" w:hint="cs"/>
          <w:sz w:val="28"/>
          <w:szCs w:val="28"/>
          <w:rtl/>
        </w:rPr>
        <w:t>أ</w:t>
      </w:r>
      <w:r w:rsidR="0097167B" w:rsidRPr="00BA70E7">
        <w:rPr>
          <w:rFonts w:ascii="Simplified Arabic" w:eastAsia="Calibri" w:hAnsi="Simplified Arabic" w:cs="Simplified Arabic"/>
          <w:sz w:val="28"/>
          <w:szCs w:val="28"/>
          <w:rtl/>
        </w:rPr>
        <w:t>و على ال</w:t>
      </w:r>
      <w:r w:rsidR="0097167B" w:rsidRPr="00BA70E7">
        <w:rPr>
          <w:rFonts w:ascii="Simplified Arabic" w:eastAsia="Calibri" w:hAnsi="Simplified Arabic" w:cs="Simplified Arabic" w:hint="cs"/>
          <w:sz w:val="28"/>
          <w:szCs w:val="28"/>
          <w:rtl/>
        </w:rPr>
        <w:t>آ</w:t>
      </w:r>
      <w:r w:rsidR="00B774D5" w:rsidRPr="00BA70E7">
        <w:rPr>
          <w:rFonts w:ascii="Simplified Arabic" w:eastAsia="Calibri" w:hAnsi="Simplified Arabic" w:cs="Simplified Arabic"/>
          <w:sz w:val="28"/>
          <w:szCs w:val="28"/>
          <w:rtl/>
        </w:rPr>
        <w:t>خرين</w:t>
      </w:r>
      <w:r w:rsidR="0097167B"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سواء </w:t>
      </w:r>
      <w:r w:rsidR="0097167B" w:rsidRPr="00BA70E7">
        <w:rPr>
          <w:rFonts w:ascii="Simplified Arabic" w:eastAsia="Calibri" w:hAnsi="Simplified Arabic" w:cs="Simplified Arabic" w:hint="cs"/>
          <w:sz w:val="28"/>
          <w:szCs w:val="28"/>
          <w:rtl/>
        </w:rPr>
        <w:t>أ</w:t>
      </w:r>
      <w:r w:rsidR="0097167B" w:rsidRPr="00BA70E7">
        <w:rPr>
          <w:rFonts w:ascii="Simplified Arabic" w:eastAsia="Calibri" w:hAnsi="Simplified Arabic" w:cs="Simplified Arabic"/>
          <w:sz w:val="28"/>
          <w:szCs w:val="28"/>
          <w:rtl/>
        </w:rPr>
        <w:t xml:space="preserve">كانت في المدرسة </w:t>
      </w:r>
      <w:r w:rsidR="0097167B" w:rsidRPr="00BA70E7">
        <w:rPr>
          <w:rFonts w:ascii="Simplified Arabic" w:eastAsia="Calibri" w:hAnsi="Simplified Arabic" w:cs="Simplified Arabic" w:hint="cs"/>
          <w:sz w:val="28"/>
          <w:szCs w:val="28"/>
          <w:rtl/>
        </w:rPr>
        <w:t>أم في</w:t>
      </w:r>
      <w:r w:rsidR="00B774D5" w:rsidRPr="00BA70E7">
        <w:rPr>
          <w:rFonts w:ascii="Simplified Arabic" w:eastAsia="Calibri" w:hAnsi="Simplified Arabic" w:cs="Simplified Arabic"/>
          <w:sz w:val="28"/>
          <w:szCs w:val="28"/>
          <w:rtl/>
        </w:rPr>
        <w:t xml:space="preserve"> البيئة المحيط</w:t>
      </w:r>
      <w:r w:rsidR="0097167B" w:rsidRPr="00BA70E7">
        <w:rPr>
          <w:rFonts w:ascii="Simplified Arabic" w:eastAsia="Calibri" w:hAnsi="Simplified Arabic" w:cs="Simplified Arabic" w:hint="cs"/>
          <w:sz w:val="28"/>
          <w:szCs w:val="28"/>
          <w:rtl/>
        </w:rPr>
        <w:t>ة</w:t>
      </w:r>
      <w:r w:rsidR="0097167B" w:rsidRPr="00BA70E7">
        <w:rPr>
          <w:rFonts w:ascii="Simplified Arabic" w:eastAsia="Calibri" w:hAnsi="Simplified Arabic" w:cs="Simplified Arabic"/>
          <w:sz w:val="28"/>
          <w:szCs w:val="28"/>
          <w:rtl/>
        </w:rPr>
        <w:t xml:space="preserve"> </w:t>
      </w:r>
      <w:r w:rsidR="0097167B" w:rsidRPr="00BA70E7">
        <w:rPr>
          <w:rFonts w:ascii="Simplified Arabic" w:eastAsia="Calibri" w:hAnsi="Simplified Arabic" w:cs="Simplified Arabic"/>
          <w:b/>
          <w:bCs/>
          <w:sz w:val="28"/>
          <w:szCs w:val="28"/>
          <w:rtl/>
        </w:rPr>
        <w:t>(</w:t>
      </w:r>
      <w:r w:rsidR="0097167B" w:rsidRPr="00BA70E7">
        <w:rPr>
          <w:rFonts w:ascii="Simplified Arabic" w:eastAsia="Calibri" w:hAnsi="Simplified Arabic" w:cs="Simplified Arabic" w:hint="cs"/>
          <w:b/>
          <w:bCs/>
          <w:sz w:val="28"/>
          <w:szCs w:val="28"/>
          <w:rtl/>
        </w:rPr>
        <w:t>إ</w:t>
      </w:r>
      <w:r w:rsidR="00B774D5" w:rsidRPr="00BA70E7">
        <w:rPr>
          <w:rFonts w:ascii="Simplified Arabic" w:eastAsia="Calibri" w:hAnsi="Simplified Arabic" w:cs="Simplified Arabic"/>
          <w:b/>
          <w:bCs/>
          <w:sz w:val="28"/>
          <w:szCs w:val="28"/>
          <w:rtl/>
        </w:rPr>
        <w:t>براهيم، 2011).</w:t>
      </w:r>
    </w:p>
    <w:p w:rsidR="00B774D5" w:rsidRPr="00BA70E7" w:rsidRDefault="00B774D5" w:rsidP="00B774D5">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w:t>
      </w:r>
      <w:r w:rsidR="0097167B" w:rsidRPr="00BA70E7">
        <w:rPr>
          <w:rFonts w:ascii="Simplified Arabic" w:eastAsia="Calibri" w:hAnsi="Simplified Arabic" w:cs="Simplified Arabic" w:hint="cs"/>
          <w:sz w:val="28"/>
          <w:szCs w:val="28"/>
          <w:rtl/>
        </w:rPr>
        <w:t>وأوضح</w:t>
      </w:r>
      <w:r w:rsidR="0013335C" w:rsidRPr="00BA70E7">
        <w:rPr>
          <w:rFonts w:ascii="Simplified Arabic" w:eastAsia="Calibri" w:hAnsi="Simplified Arabic" w:cs="Simplified Arabic" w:hint="cs"/>
          <w:sz w:val="28"/>
          <w:szCs w:val="28"/>
          <w:rtl/>
        </w:rPr>
        <w:t xml:space="preserve"> (</w:t>
      </w:r>
      <w:proofErr w:type="spellStart"/>
      <w:r w:rsidR="0013335C" w:rsidRPr="00BA70E7">
        <w:rPr>
          <w:rFonts w:ascii="Simplified Arabic" w:eastAsia="Calibri" w:hAnsi="Simplified Arabic" w:cs="Simplified Arabic" w:hint="cs"/>
          <w:sz w:val="28"/>
          <w:szCs w:val="28"/>
          <w:rtl/>
        </w:rPr>
        <w:t>باندورا</w:t>
      </w:r>
      <w:proofErr w:type="spellEnd"/>
      <w:r w:rsidR="0013335C" w:rsidRPr="00BA70E7">
        <w:rPr>
          <w:rFonts w:ascii="Simplified Arabic" w:eastAsia="Calibri" w:hAnsi="Simplified Arabic" w:cs="Simplified Arabic" w:hint="cs"/>
          <w:sz w:val="28"/>
          <w:szCs w:val="28"/>
          <w:rtl/>
        </w:rPr>
        <w:t xml:space="preserve">) </w:t>
      </w:r>
      <w:r w:rsidR="0097167B" w:rsidRPr="00BA70E7">
        <w:rPr>
          <w:rFonts w:ascii="Simplified Arabic" w:eastAsia="Calibri" w:hAnsi="Simplified Arabic" w:cs="Simplified Arabic" w:hint="cs"/>
          <w:sz w:val="28"/>
          <w:szCs w:val="28"/>
          <w:rtl/>
        </w:rPr>
        <w:t>أ</w:t>
      </w:r>
      <w:r w:rsidR="0097167B" w:rsidRPr="00BA70E7">
        <w:rPr>
          <w:rFonts w:ascii="Simplified Arabic" w:eastAsia="Calibri" w:hAnsi="Simplified Arabic" w:cs="Simplified Arabic"/>
          <w:sz w:val="28"/>
          <w:szCs w:val="28"/>
          <w:rtl/>
        </w:rPr>
        <w:t>ن هناك مجموع</w:t>
      </w:r>
      <w:r w:rsidR="0097167B" w:rsidRPr="00BA70E7">
        <w:rPr>
          <w:rFonts w:ascii="Simplified Arabic" w:eastAsia="Calibri" w:hAnsi="Simplified Arabic" w:cs="Simplified Arabic" w:hint="cs"/>
          <w:sz w:val="28"/>
          <w:szCs w:val="28"/>
          <w:rtl/>
        </w:rPr>
        <w:t>ة</w:t>
      </w:r>
      <w:r w:rsidR="0097167B" w:rsidRPr="00BA70E7">
        <w:rPr>
          <w:rFonts w:ascii="Simplified Arabic" w:eastAsia="Calibri" w:hAnsi="Simplified Arabic" w:cs="Simplified Arabic"/>
          <w:sz w:val="28"/>
          <w:szCs w:val="28"/>
          <w:rtl/>
        </w:rPr>
        <w:t xml:space="preserve"> من المتطلبات التي يجب </w:t>
      </w:r>
      <w:r w:rsidR="0097167B" w:rsidRPr="00BA70E7">
        <w:rPr>
          <w:rFonts w:ascii="Simplified Arabic" w:eastAsia="Calibri" w:hAnsi="Simplified Arabic" w:cs="Simplified Arabic" w:hint="cs"/>
          <w:sz w:val="28"/>
          <w:szCs w:val="28"/>
          <w:rtl/>
        </w:rPr>
        <w:t>أ</w:t>
      </w:r>
      <w:r w:rsidR="0097167B" w:rsidRPr="00BA70E7">
        <w:rPr>
          <w:rFonts w:ascii="Simplified Arabic" w:eastAsia="Calibri" w:hAnsi="Simplified Arabic" w:cs="Simplified Arabic"/>
          <w:sz w:val="28"/>
          <w:szCs w:val="28"/>
          <w:rtl/>
        </w:rPr>
        <w:t xml:space="preserve">ن تتوفر في الفرد من </w:t>
      </w:r>
      <w:r w:rsidR="0097167B"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جل تعلمه من هذه النماذج</w:t>
      </w:r>
      <w:r w:rsidR="0097167B" w:rsidRPr="00BA70E7">
        <w:rPr>
          <w:rFonts w:ascii="Simplified Arabic" w:eastAsia="Calibri" w:hAnsi="Simplified Arabic" w:cs="Simplified Arabic" w:hint="cs"/>
          <w:sz w:val="28"/>
          <w:szCs w:val="28"/>
          <w:rtl/>
        </w:rPr>
        <w:t>، وهي:</w:t>
      </w:r>
    </w:p>
    <w:p w:rsidR="00B774D5" w:rsidRPr="00BA70E7" w:rsidRDefault="0097167B" w:rsidP="00147D28">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b/>
          <w:bCs/>
          <w:sz w:val="28"/>
          <w:szCs w:val="28"/>
          <w:rtl/>
        </w:rPr>
        <w:t> </w:t>
      </w:r>
      <w:proofErr w:type="gramStart"/>
      <w:r w:rsidRPr="00BA70E7">
        <w:rPr>
          <w:rFonts w:ascii="Simplified Arabic" w:eastAsia="Calibri" w:hAnsi="Simplified Arabic" w:cs="Simplified Arabic" w:hint="cs"/>
          <w:b/>
          <w:bCs/>
          <w:sz w:val="28"/>
          <w:szCs w:val="28"/>
          <w:rtl/>
        </w:rPr>
        <w:t>أ</w:t>
      </w:r>
      <w:r w:rsidR="00B774D5" w:rsidRPr="00BA70E7">
        <w:rPr>
          <w:rFonts w:ascii="Simplified Arabic" w:eastAsia="Calibri" w:hAnsi="Simplified Arabic" w:cs="Simplified Arabic"/>
          <w:b/>
          <w:bCs/>
          <w:sz w:val="28"/>
          <w:szCs w:val="28"/>
          <w:rtl/>
        </w:rPr>
        <w:t>ولا</w:t>
      </w:r>
      <w:proofErr w:type="gramEnd"/>
      <w:r w:rsidR="00DE51C4" w:rsidRPr="00BA70E7">
        <w:rPr>
          <w:rFonts w:ascii="Simplified Arabic" w:eastAsia="Calibri" w:hAnsi="Simplified Arabic" w:cs="Simplified Arabic" w:hint="cs"/>
          <w:b/>
          <w:bCs/>
          <w:sz w:val="28"/>
          <w:szCs w:val="28"/>
          <w:rtl/>
        </w:rPr>
        <w:t xml:space="preserve">: </w:t>
      </w:r>
      <w:r w:rsidR="00B774D5" w:rsidRPr="00BA70E7">
        <w:rPr>
          <w:rFonts w:ascii="Simplified Arabic" w:eastAsia="Calibri" w:hAnsi="Simplified Arabic" w:cs="Simplified Arabic"/>
          <w:sz w:val="28"/>
          <w:szCs w:val="28"/>
          <w:rtl/>
        </w:rPr>
        <w:t>الانتباه</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حيث لا</w:t>
      </w:r>
      <w:r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 xml:space="preserve">بد </w:t>
      </w:r>
      <w:r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 xml:space="preserve">ن </w:t>
      </w:r>
      <w:r w:rsidR="00147D28" w:rsidRPr="00BA70E7">
        <w:rPr>
          <w:rFonts w:ascii="Simplified Arabic" w:eastAsia="Calibri" w:hAnsi="Simplified Arabic" w:cs="Simplified Arabic" w:hint="cs"/>
          <w:sz w:val="28"/>
          <w:szCs w:val="28"/>
          <w:rtl/>
        </w:rPr>
        <w:t>يتنبه</w:t>
      </w:r>
      <w:r w:rsidR="00B774D5" w:rsidRPr="00BA70E7">
        <w:rPr>
          <w:rFonts w:ascii="Simplified Arabic" w:eastAsia="Calibri" w:hAnsi="Simplified Arabic" w:cs="Simplified Arabic"/>
          <w:sz w:val="28"/>
          <w:szCs w:val="28"/>
          <w:rtl/>
        </w:rPr>
        <w:t xml:space="preserve"> لما يحدث داخل ال</w:t>
      </w:r>
      <w:r w:rsidR="00051879" w:rsidRPr="00BA70E7">
        <w:rPr>
          <w:rFonts w:ascii="Simplified Arabic" w:eastAsia="Calibri" w:hAnsi="Simplified Arabic" w:cs="Simplified Arabic"/>
          <w:sz w:val="28"/>
          <w:szCs w:val="28"/>
          <w:rtl/>
        </w:rPr>
        <w:t>أنموذج</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hint="cs"/>
          <w:sz w:val="28"/>
          <w:szCs w:val="28"/>
          <w:rtl/>
        </w:rPr>
        <w:t>ويعد</w:t>
      </w:r>
      <w:r w:rsidRPr="00BA70E7">
        <w:rPr>
          <w:rFonts w:ascii="Simplified Arabic" w:eastAsia="Calibri" w:hAnsi="Simplified Arabic" w:cs="Simplified Arabic"/>
          <w:sz w:val="28"/>
          <w:szCs w:val="28"/>
          <w:rtl/>
        </w:rPr>
        <w:t xml:space="preserve"> </w:t>
      </w:r>
      <w:r w:rsidR="00147D28" w:rsidRPr="00BA70E7">
        <w:rPr>
          <w:rFonts w:ascii="Simplified Arabic" w:eastAsia="Calibri" w:hAnsi="Simplified Arabic" w:cs="Simplified Arabic" w:hint="cs"/>
          <w:sz w:val="28"/>
          <w:szCs w:val="28"/>
          <w:rtl/>
        </w:rPr>
        <w:t>معرفة علمية</w:t>
      </w:r>
      <w:r w:rsidRPr="00BA70E7">
        <w:rPr>
          <w:rFonts w:ascii="Simplified Arabic" w:eastAsia="Calibri" w:hAnsi="Simplified Arabic" w:cs="Simplified Arabic" w:hint="cs"/>
          <w:sz w:val="28"/>
          <w:szCs w:val="28"/>
          <w:rtl/>
        </w:rPr>
        <w:t>.</w:t>
      </w:r>
    </w:p>
    <w:p w:rsidR="00B774D5" w:rsidRPr="00BA70E7" w:rsidRDefault="00B774D5" w:rsidP="00147D28">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b/>
          <w:bCs/>
          <w:sz w:val="28"/>
          <w:szCs w:val="28"/>
          <w:rtl/>
        </w:rPr>
        <w:t> ثانيا</w:t>
      </w:r>
      <w:r w:rsidR="00DE51C4" w:rsidRPr="00BA70E7">
        <w:rPr>
          <w:rFonts w:ascii="Simplified Arabic" w:eastAsia="Calibri" w:hAnsi="Simplified Arabic" w:cs="Simplified Arabic" w:hint="cs"/>
          <w:b/>
          <w:bCs/>
          <w:sz w:val="28"/>
          <w:szCs w:val="28"/>
          <w:rtl/>
        </w:rPr>
        <w:t xml:space="preserve">: </w:t>
      </w:r>
      <w:r w:rsidRPr="00BA70E7">
        <w:rPr>
          <w:rFonts w:ascii="Simplified Arabic" w:eastAsia="Calibri" w:hAnsi="Simplified Arabic" w:cs="Simplified Arabic"/>
          <w:sz w:val="28"/>
          <w:szCs w:val="28"/>
          <w:rtl/>
        </w:rPr>
        <w:t>الاحتفاظ</w:t>
      </w:r>
      <w:r w:rsidR="0097167B" w:rsidRPr="00BA70E7">
        <w:rPr>
          <w:rFonts w:ascii="Simplified Arabic" w:eastAsia="Calibri" w:hAnsi="Simplified Arabic" w:cs="Simplified Arabic" w:hint="cs"/>
          <w:sz w:val="28"/>
          <w:szCs w:val="28"/>
          <w:rtl/>
        </w:rPr>
        <w:t>،</w:t>
      </w:r>
      <w:r w:rsidR="0097167B" w:rsidRPr="00BA70E7">
        <w:rPr>
          <w:rFonts w:ascii="Simplified Arabic" w:eastAsia="Calibri" w:hAnsi="Simplified Arabic" w:cs="Simplified Arabic"/>
          <w:sz w:val="28"/>
          <w:szCs w:val="28"/>
          <w:rtl/>
        </w:rPr>
        <w:t xml:space="preserve"> يجب </w:t>
      </w:r>
      <w:r w:rsidR="0097167B" w:rsidRPr="00BA70E7">
        <w:rPr>
          <w:rFonts w:ascii="Simplified Arabic" w:eastAsia="Calibri" w:hAnsi="Simplified Arabic" w:cs="Simplified Arabic" w:hint="cs"/>
          <w:sz w:val="28"/>
          <w:szCs w:val="28"/>
          <w:rtl/>
        </w:rPr>
        <w:t>أ</w:t>
      </w:r>
      <w:r w:rsidR="0097167B" w:rsidRPr="00BA70E7">
        <w:rPr>
          <w:rFonts w:ascii="Simplified Arabic" w:eastAsia="Calibri" w:hAnsi="Simplified Arabic" w:cs="Simplified Arabic"/>
          <w:sz w:val="28"/>
          <w:szCs w:val="28"/>
          <w:rtl/>
        </w:rPr>
        <w:t>ن يحتفظ بال</w:t>
      </w:r>
      <w:r w:rsidR="0097167B" w:rsidRPr="00BA70E7">
        <w:rPr>
          <w:rFonts w:ascii="Simplified Arabic" w:eastAsia="Calibri" w:hAnsi="Simplified Arabic" w:cs="Simplified Arabic" w:hint="cs"/>
          <w:sz w:val="28"/>
          <w:szCs w:val="28"/>
          <w:rtl/>
        </w:rPr>
        <w:t>أ</w:t>
      </w:r>
      <w:r w:rsidR="0097167B" w:rsidRPr="00BA70E7">
        <w:rPr>
          <w:rFonts w:ascii="Simplified Arabic" w:eastAsia="Calibri" w:hAnsi="Simplified Arabic" w:cs="Simplified Arabic"/>
          <w:sz w:val="28"/>
          <w:szCs w:val="28"/>
          <w:rtl/>
        </w:rPr>
        <w:t>حداث العدواني</w:t>
      </w:r>
      <w:r w:rsidR="0097167B" w:rsidRPr="00BA70E7">
        <w:rPr>
          <w:rFonts w:ascii="Simplified Arabic" w:eastAsia="Calibri" w:hAnsi="Simplified Arabic" w:cs="Simplified Arabic" w:hint="cs"/>
          <w:sz w:val="28"/>
          <w:szCs w:val="28"/>
          <w:rtl/>
        </w:rPr>
        <w:t>ة كافة</w:t>
      </w:r>
      <w:r w:rsidR="0097167B" w:rsidRPr="00BA70E7">
        <w:rPr>
          <w:rFonts w:ascii="Simplified Arabic" w:eastAsia="Calibri" w:hAnsi="Simplified Arabic" w:cs="Simplified Arabic"/>
          <w:sz w:val="28"/>
          <w:szCs w:val="28"/>
          <w:rtl/>
        </w:rPr>
        <w:t xml:space="preserve"> التي لاحظها بشكل رمزي من </w:t>
      </w:r>
      <w:r w:rsidR="0097167B"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 xml:space="preserve">جل </w:t>
      </w:r>
      <w:r w:rsidR="00147D28" w:rsidRPr="00BA70E7">
        <w:rPr>
          <w:rFonts w:ascii="Simplified Arabic" w:eastAsia="Calibri" w:hAnsi="Simplified Arabic" w:cs="Simplified Arabic" w:hint="cs"/>
          <w:sz w:val="28"/>
          <w:szCs w:val="28"/>
          <w:rtl/>
        </w:rPr>
        <w:t>ارجاع ذلك</w:t>
      </w:r>
      <w:r w:rsidRPr="00BA70E7">
        <w:rPr>
          <w:rFonts w:ascii="Simplified Arabic" w:eastAsia="Calibri" w:hAnsi="Simplified Arabic" w:cs="Simplified Arabic"/>
          <w:sz w:val="28"/>
          <w:szCs w:val="28"/>
          <w:rtl/>
        </w:rPr>
        <w:t xml:space="preserve"> في المستقبل</w:t>
      </w:r>
      <w:r w:rsidR="0097167B" w:rsidRPr="00BA70E7">
        <w:rPr>
          <w:rFonts w:ascii="Simplified Arabic" w:eastAsia="Calibri" w:hAnsi="Simplified Arabic" w:cs="Simplified Arabic" w:hint="cs"/>
          <w:sz w:val="28"/>
          <w:szCs w:val="28"/>
          <w:rtl/>
        </w:rPr>
        <w:t>.</w:t>
      </w:r>
    </w:p>
    <w:p w:rsidR="00B774D5" w:rsidRPr="00BA70E7" w:rsidRDefault="007F1179" w:rsidP="0013335C">
      <w:pPr>
        <w:spacing w:line="360" w:lineRule="auto"/>
        <w:jc w:val="both"/>
        <w:rPr>
          <w:rFonts w:ascii="Simplified Arabic" w:eastAsia="Calibri" w:hAnsi="Simplified Arabic" w:cs="Simplified Arabic"/>
          <w:sz w:val="28"/>
          <w:szCs w:val="28"/>
          <w:rtl/>
        </w:rPr>
      </w:pPr>
      <w:r w:rsidRPr="00BA70E7">
        <w:rPr>
          <w:rFonts w:ascii="Simplified Arabic" w:eastAsia="Calibri" w:hAnsi="Simplified Arabic" w:cs="Simplified Arabic" w:hint="cs"/>
          <w:sz w:val="28"/>
          <w:szCs w:val="28"/>
          <w:rtl/>
        </w:rPr>
        <w:lastRenderedPageBreak/>
        <w:t xml:space="preserve"> </w:t>
      </w:r>
      <w:r w:rsidR="00B774D5" w:rsidRPr="00BA70E7">
        <w:rPr>
          <w:rFonts w:ascii="Simplified Arabic" w:eastAsia="Calibri" w:hAnsi="Simplified Arabic" w:cs="Simplified Arabic"/>
          <w:sz w:val="28"/>
          <w:szCs w:val="28"/>
          <w:rtl/>
        </w:rPr>
        <w:t> </w:t>
      </w:r>
      <w:proofErr w:type="gramStart"/>
      <w:r w:rsidR="00B774D5" w:rsidRPr="00BA70E7">
        <w:rPr>
          <w:rFonts w:ascii="Simplified Arabic" w:eastAsia="Calibri" w:hAnsi="Simplified Arabic" w:cs="Simplified Arabic"/>
          <w:b/>
          <w:bCs/>
          <w:sz w:val="28"/>
          <w:szCs w:val="28"/>
          <w:rtl/>
        </w:rPr>
        <w:t>ثالثا</w:t>
      </w:r>
      <w:proofErr w:type="gramEnd"/>
      <w:r w:rsidR="00DE51C4" w:rsidRPr="00BA70E7">
        <w:rPr>
          <w:rFonts w:ascii="Simplified Arabic" w:eastAsia="Calibri" w:hAnsi="Simplified Arabic" w:cs="Simplified Arabic" w:hint="cs"/>
          <w:b/>
          <w:bCs/>
          <w:sz w:val="28"/>
          <w:szCs w:val="28"/>
          <w:rtl/>
        </w:rPr>
        <w:t xml:space="preserve">: </w:t>
      </w:r>
      <w:r w:rsidR="0097167B" w:rsidRPr="00BA70E7">
        <w:rPr>
          <w:rFonts w:ascii="Simplified Arabic" w:eastAsia="Calibri" w:hAnsi="Simplified Arabic" w:cs="Simplified Arabic"/>
          <w:sz w:val="28"/>
          <w:szCs w:val="28"/>
          <w:rtl/>
        </w:rPr>
        <w:t>ال</w:t>
      </w:r>
      <w:r w:rsidR="0097167B" w:rsidRPr="00BA70E7">
        <w:rPr>
          <w:rFonts w:ascii="Simplified Arabic" w:eastAsia="Calibri" w:hAnsi="Simplified Arabic" w:cs="Simplified Arabic" w:hint="cs"/>
          <w:sz w:val="28"/>
          <w:szCs w:val="28"/>
          <w:rtl/>
        </w:rPr>
        <w:t>إ</w:t>
      </w:r>
      <w:r w:rsidR="00B774D5" w:rsidRPr="00BA70E7">
        <w:rPr>
          <w:rFonts w:ascii="Simplified Arabic" w:eastAsia="Calibri" w:hAnsi="Simplified Arabic" w:cs="Simplified Arabic"/>
          <w:sz w:val="28"/>
          <w:szCs w:val="28"/>
          <w:rtl/>
        </w:rPr>
        <w:t>نتاج</w:t>
      </w:r>
      <w:r w:rsidR="0097167B" w:rsidRPr="00BA70E7">
        <w:rPr>
          <w:rFonts w:ascii="Simplified Arabic" w:eastAsia="Calibri" w:hAnsi="Simplified Arabic" w:cs="Simplified Arabic" w:hint="cs"/>
          <w:sz w:val="28"/>
          <w:szCs w:val="28"/>
          <w:rtl/>
        </w:rPr>
        <w:t>،</w:t>
      </w:r>
      <w:r w:rsidR="0097167B" w:rsidRPr="00BA70E7">
        <w:rPr>
          <w:rFonts w:ascii="Simplified Arabic" w:eastAsia="Calibri" w:hAnsi="Simplified Arabic" w:cs="Simplified Arabic"/>
          <w:sz w:val="28"/>
          <w:szCs w:val="28"/>
          <w:rtl/>
        </w:rPr>
        <w:t xml:space="preserve"> </w:t>
      </w:r>
      <w:r w:rsidR="0097167B"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ن يكون الملاح</w:t>
      </w:r>
      <w:r w:rsidR="0013335C" w:rsidRPr="00BA70E7">
        <w:rPr>
          <w:rFonts w:ascii="Simplified Arabic" w:eastAsia="Calibri" w:hAnsi="Simplified Arabic" w:cs="Simplified Arabic" w:hint="cs"/>
          <w:sz w:val="28"/>
          <w:szCs w:val="28"/>
          <w:rtl/>
        </w:rPr>
        <w:t>ظ</w:t>
      </w:r>
      <w:r w:rsidR="00B774D5" w:rsidRPr="00BA70E7">
        <w:rPr>
          <w:rFonts w:ascii="Simplified Arabic" w:eastAsia="Calibri" w:hAnsi="Simplified Arabic" w:cs="Simplified Arabic"/>
          <w:sz w:val="28"/>
          <w:szCs w:val="28"/>
          <w:rtl/>
        </w:rPr>
        <w:t xml:space="preserve"> </w:t>
      </w:r>
      <w:r w:rsidR="0013335C" w:rsidRPr="00BA70E7">
        <w:rPr>
          <w:rFonts w:ascii="Simplified Arabic" w:eastAsia="Calibri" w:hAnsi="Simplified Arabic" w:cs="Simplified Arabic" w:hint="cs"/>
          <w:sz w:val="28"/>
          <w:szCs w:val="28"/>
          <w:rtl/>
        </w:rPr>
        <w:t>لديه</w:t>
      </w:r>
      <w:r w:rsidR="00B774D5" w:rsidRPr="00BA70E7">
        <w:rPr>
          <w:rFonts w:ascii="Simplified Arabic" w:eastAsia="Calibri" w:hAnsi="Simplified Arabic" w:cs="Simplified Arabic"/>
          <w:sz w:val="28"/>
          <w:szCs w:val="28"/>
          <w:rtl/>
        </w:rPr>
        <w:t xml:space="preserve"> قدره ج</w:t>
      </w:r>
      <w:r w:rsidR="0097167B" w:rsidRPr="00BA70E7">
        <w:rPr>
          <w:rFonts w:ascii="Simplified Arabic" w:eastAsia="Calibri" w:hAnsi="Simplified Arabic" w:cs="Simplified Arabic"/>
          <w:sz w:val="28"/>
          <w:szCs w:val="28"/>
          <w:rtl/>
        </w:rPr>
        <w:t>سدي</w:t>
      </w:r>
      <w:r w:rsidR="0097167B" w:rsidRPr="00BA70E7">
        <w:rPr>
          <w:rFonts w:ascii="Simplified Arabic" w:eastAsia="Calibri" w:hAnsi="Simplified Arabic" w:cs="Simplified Arabic" w:hint="cs"/>
          <w:sz w:val="28"/>
          <w:szCs w:val="28"/>
          <w:rtl/>
        </w:rPr>
        <w:t>ة</w:t>
      </w:r>
      <w:r w:rsidR="00B774D5" w:rsidRPr="00BA70E7">
        <w:rPr>
          <w:rFonts w:ascii="Simplified Arabic" w:eastAsia="Calibri" w:hAnsi="Simplified Arabic" w:cs="Simplified Arabic"/>
          <w:sz w:val="28"/>
          <w:szCs w:val="28"/>
          <w:rtl/>
        </w:rPr>
        <w:t xml:space="preserve"> كافي</w:t>
      </w:r>
      <w:r w:rsidR="0097167B" w:rsidRPr="00BA70E7">
        <w:rPr>
          <w:rFonts w:ascii="Simplified Arabic" w:eastAsia="Calibri" w:hAnsi="Simplified Arabic" w:cs="Simplified Arabic" w:hint="cs"/>
          <w:sz w:val="28"/>
          <w:szCs w:val="28"/>
          <w:rtl/>
        </w:rPr>
        <w:t>ة</w:t>
      </w:r>
      <w:r w:rsidR="0097167B" w:rsidRPr="00BA70E7">
        <w:rPr>
          <w:rFonts w:ascii="Simplified Arabic" w:eastAsia="Calibri" w:hAnsi="Simplified Arabic" w:cs="Simplified Arabic"/>
          <w:sz w:val="28"/>
          <w:szCs w:val="28"/>
          <w:rtl/>
        </w:rPr>
        <w:t xml:space="preserve"> لممارس</w:t>
      </w:r>
      <w:r w:rsidR="0097167B" w:rsidRPr="00BA70E7">
        <w:rPr>
          <w:rFonts w:ascii="Simplified Arabic" w:eastAsia="Calibri" w:hAnsi="Simplified Arabic" w:cs="Simplified Arabic" w:hint="cs"/>
          <w:sz w:val="28"/>
          <w:szCs w:val="28"/>
          <w:rtl/>
        </w:rPr>
        <w:t>ة</w:t>
      </w:r>
      <w:r w:rsidR="00B774D5" w:rsidRPr="00BA70E7">
        <w:rPr>
          <w:rFonts w:ascii="Simplified Arabic" w:eastAsia="Calibri" w:hAnsi="Simplified Arabic" w:cs="Simplified Arabic"/>
          <w:sz w:val="28"/>
          <w:szCs w:val="28"/>
          <w:rtl/>
        </w:rPr>
        <w:t xml:space="preserve"> العدوان</w:t>
      </w:r>
      <w:r w:rsidR="0097167B" w:rsidRPr="00BA70E7">
        <w:rPr>
          <w:rFonts w:ascii="Simplified Arabic" w:eastAsia="Calibri" w:hAnsi="Simplified Arabic" w:cs="Simplified Arabic" w:hint="cs"/>
          <w:sz w:val="28"/>
          <w:szCs w:val="28"/>
          <w:rtl/>
        </w:rPr>
        <w:t>.</w:t>
      </w:r>
    </w:p>
    <w:p w:rsidR="00B774D5" w:rsidRPr="00BA70E7" w:rsidRDefault="007F1179" w:rsidP="0097167B">
      <w:pPr>
        <w:spacing w:line="360" w:lineRule="auto"/>
        <w:jc w:val="both"/>
        <w:rPr>
          <w:rFonts w:ascii="Simplified Arabic" w:eastAsia="Calibri" w:hAnsi="Simplified Arabic" w:cs="Simplified Arabic"/>
          <w:b/>
          <w:bCs/>
          <w:sz w:val="28"/>
          <w:szCs w:val="28"/>
          <w:rtl/>
        </w:rPr>
      </w:pPr>
      <w:r w:rsidRPr="00BA70E7">
        <w:rPr>
          <w:rFonts w:ascii="Simplified Arabic" w:eastAsia="Calibri" w:hAnsi="Simplified Arabic" w:cs="Simplified Arabic" w:hint="cs"/>
          <w:b/>
          <w:bCs/>
          <w:sz w:val="28"/>
          <w:szCs w:val="28"/>
          <w:rtl/>
        </w:rPr>
        <w:t xml:space="preserve"> </w:t>
      </w:r>
      <w:r w:rsidR="00B774D5" w:rsidRPr="00BA70E7">
        <w:rPr>
          <w:rFonts w:ascii="Simplified Arabic" w:eastAsia="Calibri" w:hAnsi="Simplified Arabic" w:cs="Simplified Arabic"/>
          <w:b/>
          <w:bCs/>
          <w:sz w:val="28"/>
          <w:szCs w:val="28"/>
          <w:rtl/>
        </w:rPr>
        <w:t> رابعا</w:t>
      </w:r>
      <w:r w:rsidR="00DE51C4" w:rsidRPr="00BA70E7">
        <w:rPr>
          <w:rFonts w:ascii="Simplified Arabic" w:eastAsia="Calibri" w:hAnsi="Simplified Arabic" w:cs="Simplified Arabic" w:hint="cs"/>
          <w:b/>
          <w:bCs/>
          <w:sz w:val="28"/>
          <w:szCs w:val="28"/>
          <w:rtl/>
        </w:rPr>
        <w:t xml:space="preserve">: </w:t>
      </w:r>
      <w:proofErr w:type="gramStart"/>
      <w:r w:rsidR="00B774D5" w:rsidRPr="00BA70E7">
        <w:rPr>
          <w:rFonts w:ascii="Simplified Arabic" w:eastAsia="Calibri" w:hAnsi="Simplified Arabic" w:cs="Simplified Arabic"/>
          <w:sz w:val="28"/>
          <w:szCs w:val="28"/>
          <w:rtl/>
        </w:rPr>
        <w:t>الدوافع</w:t>
      </w:r>
      <w:proofErr w:type="gramEnd"/>
      <w:r w:rsidR="0097167B" w:rsidRPr="00BA70E7">
        <w:rPr>
          <w:rFonts w:ascii="Simplified Arabic" w:eastAsia="Calibri" w:hAnsi="Simplified Arabic" w:cs="Simplified Arabic" w:hint="cs"/>
          <w:sz w:val="28"/>
          <w:szCs w:val="28"/>
          <w:rtl/>
        </w:rPr>
        <w:t>،</w:t>
      </w:r>
      <w:r w:rsidR="0097167B" w:rsidRPr="00BA70E7">
        <w:rPr>
          <w:rFonts w:ascii="Simplified Arabic" w:eastAsia="Calibri" w:hAnsi="Simplified Arabic" w:cs="Simplified Arabic"/>
          <w:sz w:val="28"/>
          <w:szCs w:val="28"/>
          <w:rtl/>
        </w:rPr>
        <w:t xml:space="preserve"> يجب </w:t>
      </w:r>
      <w:r w:rsidR="0097167B" w:rsidRPr="00BA70E7">
        <w:rPr>
          <w:rFonts w:ascii="Simplified Arabic" w:eastAsia="Calibri" w:hAnsi="Simplified Arabic" w:cs="Simplified Arabic" w:hint="cs"/>
          <w:sz w:val="28"/>
          <w:szCs w:val="28"/>
          <w:rtl/>
        </w:rPr>
        <w:t>أ</w:t>
      </w:r>
      <w:r w:rsidR="0097167B" w:rsidRPr="00BA70E7">
        <w:rPr>
          <w:rFonts w:ascii="Simplified Arabic" w:eastAsia="Calibri" w:hAnsi="Simplified Arabic" w:cs="Simplified Arabic"/>
          <w:sz w:val="28"/>
          <w:szCs w:val="28"/>
          <w:rtl/>
        </w:rPr>
        <w:t>ن يكون لد</w:t>
      </w:r>
      <w:r w:rsidR="0097167B" w:rsidRPr="00BA70E7">
        <w:rPr>
          <w:rFonts w:ascii="Simplified Arabic" w:eastAsia="Calibri" w:hAnsi="Simplified Arabic" w:cs="Simplified Arabic" w:hint="cs"/>
          <w:sz w:val="28"/>
          <w:szCs w:val="28"/>
          <w:rtl/>
        </w:rPr>
        <w:t>ى</w:t>
      </w:r>
      <w:r w:rsidR="0097167B" w:rsidRPr="00BA70E7">
        <w:rPr>
          <w:rFonts w:ascii="Simplified Arabic" w:eastAsia="Calibri" w:hAnsi="Simplified Arabic" w:cs="Simplified Arabic"/>
          <w:sz w:val="28"/>
          <w:szCs w:val="28"/>
          <w:rtl/>
        </w:rPr>
        <w:t xml:space="preserve"> الملاحظ حافز ل</w:t>
      </w:r>
      <w:r w:rsidR="0097167B"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داء سلوك ال</w:t>
      </w:r>
      <w:r w:rsidR="00051879" w:rsidRPr="00BA70E7">
        <w:rPr>
          <w:rFonts w:ascii="Simplified Arabic" w:eastAsia="Calibri" w:hAnsi="Simplified Arabic" w:cs="Simplified Arabic"/>
          <w:sz w:val="28"/>
          <w:szCs w:val="28"/>
          <w:rtl/>
        </w:rPr>
        <w:t>أنموذج</w:t>
      </w:r>
      <w:r w:rsidR="00B774D5" w:rsidRPr="00BA70E7">
        <w:rPr>
          <w:rFonts w:ascii="Simplified Arabic" w:eastAsia="Calibri" w:hAnsi="Simplified Arabic" w:cs="Simplified Arabic"/>
          <w:sz w:val="28"/>
          <w:szCs w:val="28"/>
          <w:rtl/>
        </w:rPr>
        <w:t xml:space="preserve"> العدواني</w:t>
      </w:r>
      <w:r w:rsidR="0097167B" w:rsidRPr="00BA70E7">
        <w:rPr>
          <w:rFonts w:ascii="Simplified Arabic" w:eastAsia="Calibri" w:hAnsi="Simplified Arabic" w:cs="Simplified Arabic" w:hint="cs"/>
          <w:sz w:val="28"/>
          <w:szCs w:val="28"/>
          <w:rtl/>
        </w:rPr>
        <w:t>،</w:t>
      </w:r>
      <w:r w:rsidR="0097167B" w:rsidRPr="00BA70E7">
        <w:rPr>
          <w:rFonts w:ascii="Simplified Arabic" w:eastAsia="Calibri" w:hAnsi="Simplified Arabic" w:cs="Simplified Arabic"/>
          <w:sz w:val="28"/>
          <w:szCs w:val="28"/>
          <w:rtl/>
        </w:rPr>
        <w:t xml:space="preserve"> والعملي</w:t>
      </w:r>
      <w:r w:rsidR="0097167B" w:rsidRPr="00BA70E7">
        <w:rPr>
          <w:rFonts w:ascii="Simplified Arabic" w:eastAsia="Calibri" w:hAnsi="Simplified Arabic" w:cs="Simplified Arabic" w:hint="cs"/>
          <w:sz w:val="28"/>
          <w:szCs w:val="28"/>
          <w:rtl/>
        </w:rPr>
        <w:t>ة</w:t>
      </w:r>
      <w:r w:rsidR="0097167B" w:rsidRPr="00BA70E7">
        <w:rPr>
          <w:rFonts w:ascii="Simplified Arabic" w:eastAsia="Calibri" w:hAnsi="Simplified Arabic" w:cs="Simplified Arabic"/>
          <w:sz w:val="28"/>
          <w:szCs w:val="28"/>
          <w:rtl/>
        </w:rPr>
        <w:t xml:space="preserve"> الدفاعي</w:t>
      </w:r>
      <w:r w:rsidR="0097167B" w:rsidRPr="00BA70E7">
        <w:rPr>
          <w:rFonts w:ascii="Simplified Arabic" w:eastAsia="Calibri" w:hAnsi="Simplified Arabic" w:cs="Simplified Arabic" w:hint="cs"/>
          <w:sz w:val="28"/>
          <w:szCs w:val="28"/>
          <w:rtl/>
        </w:rPr>
        <w:t>ة</w:t>
      </w:r>
      <w:r w:rsidR="00B774D5" w:rsidRPr="00BA70E7">
        <w:rPr>
          <w:rFonts w:ascii="Simplified Arabic" w:eastAsia="Calibri" w:hAnsi="Simplified Arabic" w:cs="Simplified Arabic"/>
          <w:sz w:val="28"/>
          <w:szCs w:val="28"/>
          <w:rtl/>
        </w:rPr>
        <w:t xml:space="preserve"> </w:t>
      </w:r>
      <w:r w:rsidR="00B774D5" w:rsidRPr="00BA70E7">
        <w:rPr>
          <w:rFonts w:ascii="Simplified Arabic" w:eastAsia="Calibri" w:hAnsi="Simplified Arabic" w:cs="Simplified Arabic"/>
          <w:b/>
          <w:bCs/>
          <w:sz w:val="28"/>
          <w:szCs w:val="28"/>
          <w:rtl/>
        </w:rPr>
        <w:t>(محمد، 2019).</w:t>
      </w:r>
    </w:p>
    <w:p w:rsidR="00107A0E" w:rsidRPr="00BA70E7" w:rsidRDefault="0097167B" w:rsidP="0013335C">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w:t>
      </w:r>
      <w:proofErr w:type="gramStart"/>
      <w:r w:rsidRPr="00BA70E7">
        <w:rPr>
          <w:rFonts w:ascii="Simplified Arabic" w:eastAsia="Calibri" w:hAnsi="Simplified Arabic" w:cs="Simplified Arabic"/>
          <w:sz w:val="28"/>
          <w:szCs w:val="28"/>
          <w:rtl/>
        </w:rPr>
        <w:t>تع</w:t>
      </w:r>
      <w:r w:rsidRPr="00BA70E7">
        <w:rPr>
          <w:rFonts w:ascii="Simplified Arabic" w:eastAsia="Calibri" w:hAnsi="Simplified Arabic" w:cs="Simplified Arabic" w:hint="cs"/>
          <w:sz w:val="28"/>
          <w:szCs w:val="28"/>
          <w:rtl/>
        </w:rPr>
        <w:t>د</w:t>
      </w:r>
      <w:proofErr w:type="gramEnd"/>
      <w:r w:rsidRPr="00BA70E7">
        <w:rPr>
          <w:rFonts w:ascii="Simplified Arabic" w:eastAsia="Calibri" w:hAnsi="Simplified Arabic" w:cs="Simplified Arabic"/>
          <w:sz w:val="28"/>
          <w:szCs w:val="28"/>
          <w:rtl/>
        </w:rPr>
        <w:t xml:space="preserve"> نظري</w:t>
      </w:r>
      <w:r w:rsidRPr="00BA70E7">
        <w:rPr>
          <w:rFonts w:ascii="Simplified Arabic" w:eastAsia="Calibri" w:hAnsi="Simplified Arabic" w:cs="Simplified Arabic" w:hint="cs"/>
          <w:sz w:val="28"/>
          <w:szCs w:val="28"/>
          <w:rtl/>
        </w:rPr>
        <w:t>ة</w:t>
      </w:r>
      <w:r w:rsidRPr="00BA70E7">
        <w:rPr>
          <w:rFonts w:ascii="Simplified Arabic" w:eastAsia="Calibri" w:hAnsi="Simplified Arabic" w:cs="Simplified Arabic"/>
          <w:sz w:val="28"/>
          <w:szCs w:val="28"/>
          <w:rtl/>
        </w:rPr>
        <w:t xml:space="preserve"> التعل</w:t>
      </w:r>
      <w:r w:rsidR="00147D28" w:rsidRPr="00BA70E7">
        <w:rPr>
          <w:rFonts w:ascii="Simplified Arabic" w:eastAsia="Calibri" w:hAnsi="Simplified Arabic" w:cs="Simplified Arabic" w:hint="cs"/>
          <w:sz w:val="28"/>
          <w:szCs w:val="28"/>
          <w:rtl/>
        </w:rPr>
        <w:t>ـــ</w:t>
      </w:r>
      <w:r w:rsidRPr="00BA70E7">
        <w:rPr>
          <w:rFonts w:ascii="Simplified Arabic" w:eastAsia="Calibri" w:hAnsi="Simplified Arabic" w:cs="Simplified Arabic"/>
          <w:sz w:val="28"/>
          <w:szCs w:val="28"/>
          <w:rtl/>
        </w:rPr>
        <w:t>م الاجتم</w:t>
      </w:r>
      <w:r w:rsidR="00147D28" w:rsidRPr="00BA70E7">
        <w:rPr>
          <w:rFonts w:ascii="Simplified Arabic" w:eastAsia="Calibri" w:hAnsi="Simplified Arabic" w:cs="Simplified Arabic" w:hint="cs"/>
          <w:sz w:val="28"/>
          <w:szCs w:val="28"/>
          <w:rtl/>
        </w:rPr>
        <w:t>ـــ</w:t>
      </w:r>
      <w:r w:rsidRPr="00BA70E7">
        <w:rPr>
          <w:rFonts w:ascii="Simplified Arabic" w:eastAsia="Calibri" w:hAnsi="Simplified Arabic" w:cs="Simplified Arabic"/>
          <w:sz w:val="28"/>
          <w:szCs w:val="28"/>
          <w:rtl/>
        </w:rPr>
        <w:t>اعي نظري</w:t>
      </w:r>
      <w:r w:rsidRPr="00BA70E7">
        <w:rPr>
          <w:rFonts w:ascii="Simplified Arabic" w:eastAsia="Calibri" w:hAnsi="Simplified Arabic" w:cs="Simplified Arabic" w:hint="cs"/>
          <w:sz w:val="28"/>
          <w:szCs w:val="28"/>
          <w:rtl/>
        </w:rPr>
        <w:t>ة</w:t>
      </w:r>
      <w:r w:rsidRPr="00BA70E7">
        <w:rPr>
          <w:rFonts w:ascii="Simplified Arabic" w:eastAsia="Calibri" w:hAnsi="Simplified Arabic" w:cs="Simplified Arabic"/>
          <w:sz w:val="28"/>
          <w:szCs w:val="28"/>
          <w:rtl/>
        </w:rPr>
        <w:t xml:space="preserve"> من </w:t>
      </w:r>
      <w:r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هم نظري</w:t>
      </w:r>
      <w:r w:rsidRPr="00BA70E7">
        <w:rPr>
          <w:rFonts w:ascii="Simplified Arabic" w:eastAsia="Calibri" w:hAnsi="Simplified Arabic" w:cs="Simplified Arabic"/>
          <w:sz w:val="28"/>
          <w:szCs w:val="28"/>
          <w:rtl/>
        </w:rPr>
        <w:t>ات السلوك التي لا تعتمد على مبد</w:t>
      </w:r>
      <w:r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 xml:space="preserve"> تعزيز </w:t>
      </w:r>
      <w:r w:rsidR="0013335C" w:rsidRPr="00BA70E7">
        <w:rPr>
          <w:rFonts w:ascii="Simplified Arabic" w:eastAsia="Calibri" w:hAnsi="Simplified Arabic" w:cs="Simplified Arabic" w:hint="cs"/>
          <w:sz w:val="28"/>
          <w:szCs w:val="28"/>
          <w:rtl/>
        </w:rPr>
        <w:t>التعزيز الكلي</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ولكنها تع</w:t>
      </w:r>
      <w:r w:rsidRPr="00BA70E7">
        <w:rPr>
          <w:rFonts w:ascii="Simplified Arabic" w:eastAsia="Calibri" w:hAnsi="Simplified Arabic" w:cs="Simplified Arabic" w:hint="cs"/>
          <w:sz w:val="28"/>
          <w:szCs w:val="28"/>
          <w:rtl/>
        </w:rPr>
        <w:t>د</w:t>
      </w:r>
      <w:r w:rsidR="00B774D5"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hint="cs"/>
          <w:sz w:val="28"/>
          <w:szCs w:val="28"/>
          <w:rtl/>
        </w:rPr>
        <w:t xml:space="preserve">أن </w:t>
      </w:r>
      <w:r w:rsidRPr="00BA70E7">
        <w:rPr>
          <w:rFonts w:ascii="Simplified Arabic" w:eastAsia="Calibri" w:hAnsi="Simplified Arabic" w:cs="Simplified Arabic"/>
          <w:sz w:val="28"/>
          <w:szCs w:val="28"/>
          <w:rtl/>
        </w:rPr>
        <w:t>سلوك الفرد يتشكل بفعل ت</w:t>
      </w:r>
      <w:r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 xml:space="preserve">ثير </w:t>
      </w:r>
      <w:r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 xml:space="preserve">شخاص </w:t>
      </w:r>
      <w:r w:rsidRPr="00BA70E7">
        <w:rPr>
          <w:rFonts w:ascii="Simplified Arabic" w:eastAsia="Calibri" w:hAnsi="Simplified Arabic" w:cs="Simplified Arabic" w:hint="cs"/>
          <w:sz w:val="28"/>
          <w:szCs w:val="28"/>
          <w:rtl/>
        </w:rPr>
        <w:t>آ</w:t>
      </w:r>
      <w:r w:rsidR="00B774D5" w:rsidRPr="00BA70E7">
        <w:rPr>
          <w:rFonts w:ascii="Simplified Arabic" w:eastAsia="Calibri" w:hAnsi="Simplified Arabic" w:cs="Simplified Arabic"/>
          <w:sz w:val="28"/>
          <w:szCs w:val="28"/>
          <w:rtl/>
        </w:rPr>
        <w:t>خرين</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وخاص</w:t>
      </w:r>
      <w:r w:rsidRPr="00BA70E7">
        <w:rPr>
          <w:rFonts w:ascii="Simplified Arabic" w:eastAsia="Calibri" w:hAnsi="Simplified Arabic" w:cs="Simplified Arabic" w:hint="cs"/>
          <w:sz w:val="28"/>
          <w:szCs w:val="28"/>
          <w:rtl/>
        </w:rPr>
        <w:t>ة</w:t>
      </w:r>
      <w:r w:rsidR="00B774D5" w:rsidRPr="00BA70E7">
        <w:rPr>
          <w:rFonts w:ascii="Simplified Arabic" w:eastAsia="Calibri" w:hAnsi="Simplified Arabic" w:cs="Simplified Arabic"/>
          <w:sz w:val="28"/>
          <w:szCs w:val="28"/>
          <w:rtl/>
        </w:rPr>
        <w:t xml:space="preserve"> الكبا</w:t>
      </w:r>
      <w:r w:rsidRPr="00BA70E7">
        <w:rPr>
          <w:rFonts w:ascii="Simplified Arabic" w:eastAsia="Calibri" w:hAnsi="Simplified Arabic" w:cs="Simplified Arabic"/>
          <w:sz w:val="28"/>
          <w:szCs w:val="28"/>
          <w:rtl/>
        </w:rPr>
        <w:t>ر وال</w:t>
      </w:r>
      <w:r w:rsidRPr="00BA70E7">
        <w:rPr>
          <w:rFonts w:ascii="Simplified Arabic" w:eastAsia="Calibri" w:hAnsi="Simplified Arabic" w:cs="Simplified Arabic" w:hint="cs"/>
          <w:sz w:val="28"/>
          <w:szCs w:val="28"/>
          <w:rtl/>
        </w:rPr>
        <w:t>آ</w:t>
      </w:r>
      <w:r w:rsidR="00B774D5" w:rsidRPr="00BA70E7">
        <w:rPr>
          <w:rFonts w:ascii="Simplified Arabic" w:eastAsia="Calibri" w:hAnsi="Simplified Arabic" w:cs="Simplified Arabic"/>
          <w:sz w:val="28"/>
          <w:szCs w:val="28"/>
          <w:rtl/>
        </w:rPr>
        <w:t>ب</w:t>
      </w:r>
      <w:r w:rsidRPr="00BA70E7">
        <w:rPr>
          <w:rFonts w:ascii="Simplified Arabic" w:eastAsia="Calibri" w:hAnsi="Simplified Arabic" w:cs="Simplified Arabic"/>
          <w:sz w:val="28"/>
          <w:szCs w:val="28"/>
          <w:rtl/>
        </w:rPr>
        <w:t xml:space="preserve">اء </w:t>
      </w:r>
      <w:r w:rsidRPr="00BA70E7">
        <w:rPr>
          <w:rFonts w:ascii="Simplified Arabic" w:eastAsia="Calibri" w:hAnsi="Simplified Arabic" w:cs="Simplified Arabic"/>
          <w:b/>
          <w:bCs/>
          <w:sz w:val="28"/>
          <w:szCs w:val="28"/>
          <w:rtl/>
        </w:rPr>
        <w:t>(علي، 2015)</w:t>
      </w:r>
      <w:r w:rsidR="008F2C21">
        <w:rPr>
          <w:rFonts w:ascii="Simplified Arabic" w:eastAsia="Calibri" w:hAnsi="Simplified Arabic" w:cs="Simplified Arabic"/>
          <w:sz w:val="28"/>
          <w:szCs w:val="28"/>
          <w:rtl/>
        </w:rPr>
        <w:t xml:space="preserve">. </w:t>
      </w:r>
    </w:p>
    <w:p w:rsidR="00B774D5" w:rsidRPr="00BA70E7" w:rsidRDefault="0097167B" w:rsidP="0013335C">
      <w:pPr>
        <w:spacing w:line="360" w:lineRule="auto"/>
        <w:ind w:firstLine="720"/>
        <w:jc w:val="both"/>
        <w:rPr>
          <w:rFonts w:ascii="Simplified Arabic" w:eastAsia="Calibri" w:hAnsi="Simplified Arabic" w:cs="Simplified Arabic"/>
          <w:b/>
          <w:bCs/>
          <w:sz w:val="28"/>
          <w:szCs w:val="28"/>
          <w:rtl/>
        </w:rPr>
      </w:pPr>
      <w:r w:rsidRPr="00BA70E7">
        <w:rPr>
          <w:rFonts w:ascii="Simplified Arabic" w:eastAsia="Calibri" w:hAnsi="Simplified Arabic" w:cs="Simplified Arabic"/>
          <w:sz w:val="28"/>
          <w:szCs w:val="28"/>
          <w:rtl/>
        </w:rPr>
        <w:t>وترى هذه النظري</w:t>
      </w:r>
      <w:r w:rsidRPr="00BA70E7">
        <w:rPr>
          <w:rFonts w:ascii="Simplified Arabic" w:eastAsia="Calibri" w:hAnsi="Simplified Arabic" w:cs="Simplified Arabic" w:hint="cs"/>
          <w:sz w:val="28"/>
          <w:szCs w:val="28"/>
          <w:rtl/>
        </w:rPr>
        <w:t>ة</w:t>
      </w:r>
      <w:r w:rsidRPr="00BA70E7">
        <w:rPr>
          <w:rFonts w:ascii="Simplified Arabic" w:eastAsia="Calibri" w:hAnsi="Simplified Arabic" w:cs="Simplified Arabic"/>
          <w:sz w:val="28"/>
          <w:szCs w:val="28"/>
          <w:rtl/>
        </w:rPr>
        <w:t xml:space="preserve"> السلوكي</w:t>
      </w:r>
      <w:r w:rsidRPr="00BA70E7">
        <w:rPr>
          <w:rFonts w:ascii="Simplified Arabic" w:eastAsia="Calibri" w:hAnsi="Simplified Arabic" w:cs="Simplified Arabic" w:hint="cs"/>
          <w:sz w:val="28"/>
          <w:szCs w:val="28"/>
          <w:rtl/>
        </w:rPr>
        <w:t>ة</w:t>
      </w:r>
      <w:r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ن السلوك الاستقوا</w:t>
      </w:r>
      <w:r w:rsidRPr="00BA70E7">
        <w:rPr>
          <w:rFonts w:ascii="Simplified Arabic" w:eastAsia="Calibri" w:hAnsi="Simplified Arabic" w:cs="Simplified Arabic" w:hint="cs"/>
          <w:sz w:val="28"/>
          <w:szCs w:val="28"/>
          <w:rtl/>
        </w:rPr>
        <w:t>ئي</w:t>
      </w:r>
      <w:r w:rsidR="00B774D5" w:rsidRPr="00BA70E7">
        <w:rPr>
          <w:rFonts w:ascii="Simplified Arabic" w:eastAsia="Calibri" w:hAnsi="Simplified Arabic" w:cs="Simplified Arabic"/>
          <w:sz w:val="28"/>
          <w:szCs w:val="28"/>
          <w:rtl/>
        </w:rPr>
        <w:t xml:space="preserve"> يتم تعزيز</w:t>
      </w:r>
      <w:r w:rsidRPr="00BA70E7">
        <w:rPr>
          <w:rFonts w:ascii="Simplified Arabic" w:eastAsia="Calibri" w:hAnsi="Simplified Arabic" w:cs="Simplified Arabic" w:hint="cs"/>
          <w:sz w:val="28"/>
          <w:szCs w:val="28"/>
          <w:rtl/>
        </w:rPr>
        <w:t>ه</w:t>
      </w:r>
      <w:r w:rsidRPr="00BA70E7">
        <w:rPr>
          <w:rFonts w:ascii="Simplified Arabic" w:eastAsia="Calibri" w:hAnsi="Simplified Arabic" w:cs="Simplified Arabic"/>
          <w:sz w:val="28"/>
          <w:szCs w:val="28"/>
          <w:rtl/>
        </w:rPr>
        <w:t xml:space="preserve"> من قبل ال</w:t>
      </w:r>
      <w:r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 xml:space="preserve">فراد الذين يحيطون </w:t>
      </w:r>
      <w:proofErr w:type="spellStart"/>
      <w:r w:rsidRPr="00BA70E7">
        <w:rPr>
          <w:rFonts w:ascii="Simplified Arabic" w:eastAsia="Calibri" w:hAnsi="Simplified Arabic" w:cs="Simplified Arabic"/>
          <w:sz w:val="28"/>
          <w:szCs w:val="28"/>
          <w:rtl/>
        </w:rPr>
        <w:t>بالمستقوي</w:t>
      </w:r>
      <w:proofErr w:type="spellEnd"/>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مثل </w:t>
      </w:r>
      <w:r w:rsidRPr="00BA70E7">
        <w:rPr>
          <w:rFonts w:ascii="Simplified Arabic" w:eastAsia="Calibri" w:hAnsi="Simplified Arabic" w:cs="Simplified Arabic"/>
          <w:sz w:val="28"/>
          <w:szCs w:val="28"/>
          <w:rtl/>
        </w:rPr>
        <w:t>ال</w:t>
      </w:r>
      <w:r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قارب</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hint="cs"/>
          <w:sz w:val="28"/>
          <w:szCs w:val="28"/>
          <w:rtl/>
        </w:rPr>
        <w:t>و</w:t>
      </w:r>
      <w:r w:rsidRPr="00BA70E7">
        <w:rPr>
          <w:rFonts w:ascii="Simplified Arabic" w:eastAsia="Calibri" w:hAnsi="Simplified Arabic" w:cs="Simplified Arabic"/>
          <w:sz w:val="28"/>
          <w:szCs w:val="28"/>
          <w:rtl/>
        </w:rPr>
        <w:t>ال</w:t>
      </w:r>
      <w:r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صدقاء</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ال</w:t>
      </w:r>
      <w:r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هل</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ويعطونه ما يسمى بالنجوم ع</w:t>
      </w:r>
      <w:r w:rsidRPr="00BA70E7">
        <w:rPr>
          <w:rFonts w:ascii="Simplified Arabic" w:eastAsia="Calibri" w:hAnsi="Simplified Arabic" w:cs="Simplified Arabic"/>
          <w:sz w:val="28"/>
          <w:szCs w:val="28"/>
          <w:rtl/>
        </w:rPr>
        <w:t>لى كل فعل عدواني يمارسها على ال</w:t>
      </w:r>
      <w:r w:rsidRPr="00BA70E7">
        <w:rPr>
          <w:rFonts w:ascii="Simplified Arabic" w:eastAsia="Calibri" w:hAnsi="Simplified Arabic" w:cs="Simplified Arabic" w:hint="cs"/>
          <w:sz w:val="28"/>
          <w:szCs w:val="28"/>
          <w:rtl/>
        </w:rPr>
        <w:t>آ</w:t>
      </w:r>
      <w:r w:rsidR="00B774D5" w:rsidRPr="00BA70E7">
        <w:rPr>
          <w:rFonts w:ascii="Simplified Arabic" w:eastAsia="Calibri" w:hAnsi="Simplified Arabic" w:cs="Simplified Arabic"/>
          <w:sz w:val="28"/>
          <w:szCs w:val="28"/>
          <w:rtl/>
        </w:rPr>
        <w:t>خرين</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وهذا ما يسمى بالتعزيز والدافع ل</w:t>
      </w:r>
      <w:r w:rsidRPr="00BA70E7">
        <w:rPr>
          <w:rFonts w:ascii="Simplified Arabic" w:eastAsia="Calibri" w:hAnsi="Simplified Arabic" w:cs="Simplified Arabic" w:hint="cs"/>
          <w:sz w:val="28"/>
          <w:szCs w:val="28"/>
          <w:rtl/>
        </w:rPr>
        <w:t>إ</w:t>
      </w:r>
      <w:r w:rsidR="00B774D5" w:rsidRPr="00BA70E7">
        <w:rPr>
          <w:rFonts w:ascii="Simplified Arabic" w:eastAsia="Calibri" w:hAnsi="Simplified Arabic" w:cs="Simplified Arabic"/>
          <w:sz w:val="28"/>
          <w:szCs w:val="28"/>
          <w:rtl/>
        </w:rPr>
        <w:t>نشاء وبناء مواقف است</w:t>
      </w:r>
      <w:r w:rsidR="0013335C" w:rsidRPr="00BA70E7">
        <w:rPr>
          <w:rFonts w:ascii="Simplified Arabic" w:eastAsia="Calibri" w:hAnsi="Simplified Arabic" w:cs="Simplified Arabic" w:hint="cs"/>
          <w:sz w:val="28"/>
          <w:szCs w:val="28"/>
          <w:rtl/>
        </w:rPr>
        <w:t>ق</w:t>
      </w:r>
      <w:r w:rsidR="00B774D5" w:rsidRPr="00BA70E7">
        <w:rPr>
          <w:rFonts w:ascii="Simplified Arabic" w:eastAsia="Calibri" w:hAnsi="Simplified Arabic" w:cs="Simplified Arabic"/>
          <w:sz w:val="28"/>
          <w:szCs w:val="28"/>
          <w:rtl/>
        </w:rPr>
        <w:t>وائي</w:t>
      </w:r>
      <w:r w:rsidR="0013335C" w:rsidRPr="00BA70E7">
        <w:rPr>
          <w:rFonts w:ascii="Simplified Arabic" w:eastAsia="Calibri" w:hAnsi="Simplified Arabic" w:cs="Simplified Arabic" w:hint="cs"/>
          <w:sz w:val="28"/>
          <w:szCs w:val="28"/>
          <w:rtl/>
        </w:rPr>
        <w:t>ة</w:t>
      </w:r>
      <w:r w:rsidR="008F12FF"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w:t>
      </w:r>
      <w:r w:rsidR="008F12FF" w:rsidRPr="00BA70E7">
        <w:rPr>
          <w:rFonts w:ascii="Simplified Arabic" w:eastAsia="Calibri" w:hAnsi="Simplified Arabic" w:cs="Simplified Arabic"/>
          <w:sz w:val="28"/>
          <w:szCs w:val="28"/>
          <w:rtl/>
        </w:rPr>
        <w:t>تعزيزها من خلال الاعتداء على ال</w:t>
      </w:r>
      <w:r w:rsidR="008F12FF" w:rsidRPr="00BA70E7">
        <w:rPr>
          <w:rFonts w:ascii="Simplified Arabic" w:eastAsia="Calibri" w:hAnsi="Simplified Arabic" w:cs="Simplified Arabic" w:hint="cs"/>
          <w:sz w:val="28"/>
          <w:szCs w:val="28"/>
          <w:rtl/>
        </w:rPr>
        <w:t>أ</w:t>
      </w:r>
      <w:r w:rsidR="008F12FF" w:rsidRPr="00BA70E7">
        <w:rPr>
          <w:rFonts w:ascii="Simplified Arabic" w:eastAsia="Calibri" w:hAnsi="Simplified Arabic" w:cs="Simplified Arabic"/>
          <w:sz w:val="28"/>
          <w:szCs w:val="28"/>
          <w:rtl/>
        </w:rPr>
        <w:t>فراد المحيطين ب</w:t>
      </w:r>
      <w:r w:rsidR="00B774D5" w:rsidRPr="00BA70E7">
        <w:rPr>
          <w:rFonts w:ascii="Simplified Arabic" w:eastAsia="Calibri" w:hAnsi="Simplified Arabic" w:cs="Simplified Arabic"/>
          <w:sz w:val="28"/>
          <w:szCs w:val="28"/>
          <w:rtl/>
        </w:rPr>
        <w:t>هذا الطالب</w:t>
      </w:r>
      <w:r w:rsidR="008F12FF"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مثل الزملاء</w:t>
      </w:r>
      <w:r w:rsidR="008F12FF" w:rsidRPr="00BA70E7">
        <w:rPr>
          <w:rFonts w:ascii="Simplified Arabic" w:eastAsia="Calibri" w:hAnsi="Simplified Arabic" w:cs="Simplified Arabic" w:hint="cs"/>
          <w:sz w:val="28"/>
          <w:szCs w:val="28"/>
          <w:rtl/>
        </w:rPr>
        <w:t>،</w:t>
      </w:r>
      <w:r w:rsidR="008F12FF" w:rsidRPr="00BA70E7">
        <w:rPr>
          <w:rFonts w:ascii="Simplified Arabic" w:eastAsia="Calibri" w:hAnsi="Simplified Arabic" w:cs="Simplified Arabic"/>
          <w:sz w:val="28"/>
          <w:szCs w:val="28"/>
          <w:rtl/>
        </w:rPr>
        <w:t xml:space="preserve"> وال</w:t>
      </w:r>
      <w:r w:rsidR="008F12FF"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صدقاء</w:t>
      </w:r>
      <w:r w:rsidR="008F12FF"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والضحايا</w:t>
      </w:r>
      <w:r w:rsidR="008F12FF"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ولا يواجه عقاب</w:t>
      </w:r>
      <w:r w:rsidR="008F12FF" w:rsidRPr="00BA70E7">
        <w:rPr>
          <w:rFonts w:ascii="Simplified Arabic" w:eastAsia="Calibri" w:hAnsi="Simplified Arabic" w:cs="Simplified Arabic" w:hint="cs"/>
          <w:sz w:val="28"/>
          <w:szCs w:val="28"/>
          <w:rtl/>
        </w:rPr>
        <w:t>ا</w:t>
      </w:r>
      <w:r w:rsidR="008F12FF" w:rsidRPr="00BA70E7">
        <w:rPr>
          <w:rFonts w:ascii="Simplified Arabic" w:eastAsia="Calibri" w:hAnsi="Simplified Arabic" w:cs="Simplified Arabic"/>
          <w:sz w:val="28"/>
          <w:szCs w:val="28"/>
          <w:rtl/>
        </w:rPr>
        <w:t xml:space="preserve"> من ال</w:t>
      </w:r>
      <w:r w:rsidR="008F12FF" w:rsidRPr="00BA70E7">
        <w:rPr>
          <w:rFonts w:ascii="Simplified Arabic" w:eastAsia="Calibri" w:hAnsi="Simplified Arabic" w:cs="Simplified Arabic" w:hint="cs"/>
          <w:sz w:val="28"/>
          <w:szCs w:val="28"/>
          <w:rtl/>
        </w:rPr>
        <w:t>أ</w:t>
      </w:r>
      <w:r w:rsidR="008F12FF" w:rsidRPr="00BA70E7">
        <w:rPr>
          <w:rFonts w:ascii="Simplified Arabic" w:eastAsia="Calibri" w:hAnsi="Simplified Arabic" w:cs="Simplified Arabic"/>
          <w:sz w:val="28"/>
          <w:szCs w:val="28"/>
          <w:rtl/>
        </w:rPr>
        <w:t>سر</w:t>
      </w:r>
      <w:r w:rsidR="008F12FF" w:rsidRPr="00BA70E7">
        <w:rPr>
          <w:rFonts w:ascii="Simplified Arabic" w:eastAsia="Calibri" w:hAnsi="Simplified Arabic" w:cs="Simplified Arabic" w:hint="cs"/>
          <w:sz w:val="28"/>
          <w:szCs w:val="28"/>
          <w:rtl/>
        </w:rPr>
        <w:t>ة،</w:t>
      </w:r>
      <w:r w:rsidR="008F12FF" w:rsidRPr="00BA70E7">
        <w:rPr>
          <w:rFonts w:ascii="Simplified Arabic" w:eastAsia="Calibri" w:hAnsi="Simplified Arabic" w:cs="Simplified Arabic"/>
          <w:sz w:val="28"/>
          <w:szCs w:val="28"/>
          <w:rtl/>
        </w:rPr>
        <w:t xml:space="preserve"> </w:t>
      </w:r>
      <w:r w:rsidR="008F12FF"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و</w:t>
      </w:r>
      <w:r w:rsidR="008F12FF"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المدرسة</w:t>
      </w:r>
      <w:r w:rsidR="008F12FF" w:rsidRPr="00BA70E7">
        <w:rPr>
          <w:rFonts w:ascii="Simplified Arabic" w:eastAsia="Calibri" w:hAnsi="Simplified Arabic" w:cs="Simplified Arabic" w:hint="cs"/>
          <w:sz w:val="28"/>
          <w:szCs w:val="28"/>
          <w:rtl/>
        </w:rPr>
        <w:t>،</w:t>
      </w:r>
      <w:r w:rsidR="008F12FF" w:rsidRPr="00BA70E7">
        <w:rPr>
          <w:rFonts w:ascii="Simplified Arabic" w:eastAsia="Calibri" w:hAnsi="Simplified Arabic" w:cs="Simplified Arabic"/>
          <w:sz w:val="28"/>
          <w:szCs w:val="28"/>
          <w:rtl/>
        </w:rPr>
        <w:t xml:space="preserve"> </w:t>
      </w:r>
      <w:r w:rsidR="008F12FF"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و م</w:t>
      </w:r>
      <w:r w:rsidR="00E062D2" w:rsidRPr="00BA70E7">
        <w:rPr>
          <w:rFonts w:ascii="Simplified Arabic" w:eastAsia="Calibri" w:hAnsi="Simplified Arabic" w:cs="Simplified Arabic" w:hint="cs"/>
          <w:sz w:val="28"/>
          <w:szCs w:val="28"/>
          <w:rtl/>
        </w:rPr>
        <w:t>م</w:t>
      </w:r>
      <w:r w:rsidR="00B774D5" w:rsidRPr="00BA70E7">
        <w:rPr>
          <w:rFonts w:ascii="Simplified Arabic" w:eastAsia="Calibri" w:hAnsi="Simplified Arabic" w:cs="Simplified Arabic"/>
          <w:sz w:val="28"/>
          <w:szCs w:val="28"/>
          <w:rtl/>
        </w:rPr>
        <w:t>ن يحيطون به</w:t>
      </w:r>
      <w:r w:rsidR="008F12FF"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بل على العكس يحصل على مجموعه من النجوم </w:t>
      </w:r>
      <w:r w:rsidR="00B774D5" w:rsidRPr="00BA70E7">
        <w:rPr>
          <w:rFonts w:ascii="Simplified Arabic" w:eastAsia="Calibri" w:hAnsi="Simplified Arabic" w:cs="Simplified Arabic"/>
          <w:b/>
          <w:bCs/>
          <w:sz w:val="28"/>
          <w:szCs w:val="28"/>
          <w:rtl/>
        </w:rPr>
        <w:t>(خميس، 2019، ص 86).</w:t>
      </w:r>
    </w:p>
    <w:p w:rsidR="00BE16E5" w:rsidRPr="00BA70E7" w:rsidRDefault="00BE16E5">
      <w:pPr>
        <w:bidi w:val="0"/>
        <w:spacing w:after="200" w:line="276" w:lineRule="auto"/>
        <w:rPr>
          <w:rFonts w:ascii="Simplified Arabic" w:eastAsia="Calibri" w:hAnsi="Simplified Arabic" w:cs="Simplified Arabic"/>
          <w:b/>
          <w:bCs/>
          <w:sz w:val="28"/>
          <w:szCs w:val="28"/>
          <w:rtl/>
        </w:rPr>
      </w:pPr>
      <w:r w:rsidRPr="00BA70E7">
        <w:rPr>
          <w:rFonts w:ascii="Simplified Arabic" w:eastAsia="Calibri" w:hAnsi="Simplified Arabic" w:cs="Simplified Arabic"/>
          <w:b/>
          <w:bCs/>
          <w:sz w:val="28"/>
          <w:szCs w:val="28"/>
          <w:rtl/>
        </w:rPr>
        <w:br w:type="page"/>
      </w:r>
    </w:p>
    <w:p w:rsidR="00F041DC" w:rsidRPr="00BA70E7" w:rsidRDefault="00F041DC" w:rsidP="00F041DC">
      <w:pPr>
        <w:spacing w:line="360" w:lineRule="auto"/>
        <w:ind w:firstLine="720"/>
        <w:jc w:val="both"/>
        <w:rPr>
          <w:rFonts w:ascii="Simplified Arabic" w:eastAsia="Calibri" w:hAnsi="Simplified Arabic" w:cs="Simplified Arabic"/>
          <w:b/>
          <w:bCs/>
          <w:sz w:val="28"/>
          <w:szCs w:val="28"/>
          <w:rtl/>
        </w:rPr>
      </w:pPr>
      <w:r w:rsidRPr="00BA70E7">
        <w:rPr>
          <w:rFonts w:ascii="Simplified Arabic" w:eastAsia="Calibri" w:hAnsi="Simplified Arabic" w:cs="Simplified Arabic"/>
          <w:b/>
          <w:bCs/>
          <w:sz w:val="28"/>
          <w:szCs w:val="28"/>
          <w:rtl/>
        </w:rPr>
        <w:lastRenderedPageBreak/>
        <w:t>النظريات المفسرة لظاهرة الاستقواء</w:t>
      </w:r>
    </w:p>
    <w:p w:rsidR="00F041DC" w:rsidRPr="00BA70E7" w:rsidRDefault="00F041DC" w:rsidP="00F041DC">
      <w:pPr>
        <w:spacing w:line="360" w:lineRule="auto"/>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ومن أهم هذه النظريات</w:t>
      </w:r>
      <w:r w:rsidR="00DE51C4"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النظريات التي تساعد على تفسير سلوك الاستقواء في المدارس</w:t>
      </w:r>
      <w:r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 xml:space="preserve">نظرية التعلق، ونظرية </w:t>
      </w:r>
      <w:proofErr w:type="spellStart"/>
      <w:r w:rsidRPr="00BA70E7">
        <w:rPr>
          <w:rFonts w:ascii="Simplified Arabic" w:eastAsia="Calibri" w:hAnsi="Simplified Arabic" w:cs="Simplified Arabic"/>
          <w:sz w:val="28"/>
          <w:szCs w:val="28"/>
          <w:rtl/>
        </w:rPr>
        <w:t>لازاريوس</w:t>
      </w:r>
      <w:proofErr w:type="spellEnd"/>
      <w:r w:rsidRPr="00BA70E7">
        <w:rPr>
          <w:rFonts w:ascii="Simplified Arabic" w:eastAsia="Calibri" w:hAnsi="Simplified Arabic" w:cs="Simplified Arabic"/>
          <w:sz w:val="28"/>
          <w:szCs w:val="28"/>
          <w:rtl/>
        </w:rPr>
        <w:t xml:space="preserve"> للضغوط والتأقلم معها، ونظرية مهارات العقل " المهارات الاجتماعية - المعرفية "،</w:t>
      </w:r>
      <w:r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 xml:space="preserve">ونظرية </w:t>
      </w:r>
      <w:proofErr w:type="spellStart"/>
      <w:r w:rsidRPr="00BA70E7">
        <w:rPr>
          <w:rFonts w:ascii="Simplified Arabic" w:eastAsia="Calibri" w:hAnsi="Simplified Arabic" w:cs="Simplified Arabic"/>
          <w:sz w:val="28"/>
          <w:szCs w:val="28"/>
          <w:rtl/>
        </w:rPr>
        <w:t>ماسلو</w:t>
      </w:r>
      <w:proofErr w:type="spellEnd"/>
      <w:r w:rsidRPr="00BA70E7">
        <w:rPr>
          <w:rFonts w:ascii="Simplified Arabic" w:eastAsia="Calibri" w:hAnsi="Simplified Arabic" w:cs="Simplified Arabic"/>
          <w:sz w:val="28"/>
          <w:szCs w:val="28"/>
          <w:rtl/>
        </w:rPr>
        <w:t xml:space="preserve"> للترتيب الهرمي للحاجات، والنظرية الاجتماعية للتعلم، والنظرية التفاعلية الرمزية.</w:t>
      </w:r>
    </w:p>
    <w:p w:rsidR="00F041DC" w:rsidRPr="00BA70E7" w:rsidRDefault="00F041DC" w:rsidP="00F041DC">
      <w:pPr>
        <w:spacing w:line="360" w:lineRule="auto"/>
        <w:ind w:firstLine="720"/>
        <w:jc w:val="both"/>
        <w:rPr>
          <w:rFonts w:ascii="Simplified Arabic" w:eastAsia="Calibri" w:hAnsi="Simplified Arabic" w:cs="Simplified Arabic"/>
          <w:b/>
          <w:bCs/>
          <w:sz w:val="28"/>
          <w:szCs w:val="28"/>
          <w:rtl/>
        </w:rPr>
      </w:pPr>
      <w:proofErr w:type="gramStart"/>
      <w:r w:rsidRPr="00BA70E7">
        <w:rPr>
          <w:rFonts w:ascii="Simplified Arabic" w:eastAsia="Calibri" w:hAnsi="Simplified Arabic" w:cs="Simplified Arabic"/>
          <w:b/>
          <w:bCs/>
          <w:sz w:val="28"/>
          <w:szCs w:val="28"/>
          <w:rtl/>
        </w:rPr>
        <w:t>نظرية</w:t>
      </w:r>
      <w:proofErr w:type="gramEnd"/>
      <w:r w:rsidRPr="00BA70E7">
        <w:rPr>
          <w:rFonts w:ascii="Simplified Arabic" w:eastAsia="Calibri" w:hAnsi="Simplified Arabic" w:cs="Simplified Arabic"/>
          <w:b/>
          <w:bCs/>
          <w:sz w:val="28"/>
          <w:szCs w:val="28"/>
          <w:rtl/>
        </w:rPr>
        <w:t xml:space="preserve"> التعلق </w:t>
      </w:r>
    </w:p>
    <w:p w:rsidR="00F041DC" w:rsidRPr="00BA70E7" w:rsidRDefault="00F041DC" w:rsidP="00F041DC">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xml:space="preserve">من أهم العلماء ( </w:t>
      </w:r>
      <w:proofErr w:type="spellStart"/>
      <w:r w:rsidRPr="00BA70E7">
        <w:rPr>
          <w:rFonts w:ascii="Simplified Arabic" w:eastAsia="Calibri" w:hAnsi="Simplified Arabic" w:cs="Simplified Arabic"/>
          <w:sz w:val="28"/>
          <w:szCs w:val="28"/>
        </w:rPr>
        <w:t>Sroufe</w:t>
      </w:r>
      <w:proofErr w:type="spellEnd"/>
      <w:r w:rsidRPr="00BA70E7">
        <w:rPr>
          <w:rFonts w:ascii="Simplified Arabic" w:eastAsia="Calibri" w:hAnsi="Simplified Arabic" w:cs="Simplified Arabic"/>
          <w:sz w:val="28"/>
          <w:szCs w:val="28"/>
          <w:rtl/>
        </w:rPr>
        <w:t xml:space="preserve"> ) وسروف ( </w:t>
      </w:r>
      <w:r w:rsidRPr="00BA70E7">
        <w:rPr>
          <w:rFonts w:ascii="Simplified Arabic" w:eastAsia="Calibri" w:hAnsi="Simplified Arabic" w:cs="Simplified Arabic"/>
          <w:sz w:val="28"/>
          <w:szCs w:val="28"/>
        </w:rPr>
        <w:t>Ainsworth</w:t>
      </w:r>
      <w:r w:rsidRPr="00BA70E7">
        <w:rPr>
          <w:rFonts w:ascii="Simplified Arabic" w:eastAsia="Calibri" w:hAnsi="Simplified Arabic" w:cs="Simplified Arabic"/>
          <w:sz w:val="28"/>
          <w:szCs w:val="28"/>
          <w:rtl/>
        </w:rPr>
        <w:t xml:space="preserve"> ) و </w:t>
      </w:r>
      <w:proofErr w:type="spellStart"/>
      <w:r w:rsidRPr="00BA70E7">
        <w:rPr>
          <w:rFonts w:ascii="Simplified Arabic" w:eastAsia="Calibri" w:hAnsi="Simplified Arabic" w:cs="Simplified Arabic"/>
          <w:sz w:val="28"/>
          <w:szCs w:val="28"/>
          <w:rtl/>
        </w:rPr>
        <w:t>إينسوورث</w:t>
      </w:r>
      <w:proofErr w:type="spellEnd"/>
      <w:r w:rsidRPr="00BA70E7">
        <w:rPr>
          <w:rFonts w:ascii="Simplified Arabic" w:eastAsia="Calibri" w:hAnsi="Simplified Arabic" w:cs="Simplified Arabic"/>
          <w:sz w:val="28"/>
          <w:szCs w:val="28"/>
          <w:rtl/>
        </w:rPr>
        <w:t xml:space="preserve"> ( </w:t>
      </w:r>
      <w:proofErr w:type="spellStart"/>
      <w:r w:rsidRPr="00BA70E7">
        <w:rPr>
          <w:rFonts w:ascii="Simplified Arabic" w:eastAsia="Calibri" w:hAnsi="Simplified Arabic" w:cs="Simplified Arabic"/>
          <w:sz w:val="28"/>
          <w:szCs w:val="28"/>
        </w:rPr>
        <w:t>Bowlby</w:t>
      </w:r>
      <w:proofErr w:type="spellEnd"/>
      <w:r w:rsidRPr="00BA70E7">
        <w:rPr>
          <w:rFonts w:ascii="Simplified Arabic" w:eastAsia="Calibri" w:hAnsi="Simplified Arabic" w:cs="Simplified Arabic"/>
          <w:sz w:val="28"/>
          <w:szCs w:val="28"/>
          <w:rtl/>
        </w:rPr>
        <w:t xml:space="preserve"> ) يعتبر </w:t>
      </w:r>
      <w:proofErr w:type="spellStart"/>
      <w:r w:rsidRPr="00BA70E7">
        <w:rPr>
          <w:rFonts w:ascii="Simplified Arabic" w:eastAsia="Calibri" w:hAnsi="Simplified Arabic" w:cs="Simplified Arabic"/>
          <w:sz w:val="28"/>
          <w:szCs w:val="28"/>
          <w:rtl/>
        </w:rPr>
        <w:t>بولبي</w:t>
      </w:r>
      <w:proofErr w:type="spellEnd"/>
    </w:p>
    <w:p w:rsidR="00F041DC" w:rsidRPr="00BA70E7" w:rsidRDefault="00F041DC" w:rsidP="00BE16E5">
      <w:pPr>
        <w:spacing w:line="360" w:lineRule="auto"/>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التي استطاعت أن تقدم أحد التفسيرات القوية لسلوكيات, المدافعين عن هذه النظرية</w:t>
      </w:r>
      <w:r w:rsidR="007F1179"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الاستقواء والوقوع كضحية ل</w:t>
      </w:r>
      <w:r w:rsidR="001C7FDB" w:rsidRPr="00BA70E7">
        <w:rPr>
          <w:rFonts w:ascii="Simplified Arabic" w:eastAsia="Calibri" w:hAnsi="Simplified Arabic" w:cs="Simplified Arabic"/>
          <w:sz w:val="28"/>
          <w:szCs w:val="28"/>
          <w:rtl/>
        </w:rPr>
        <w:t>هذه التصرفات السلوكية</w:t>
      </w:r>
      <w:r w:rsidR="008F2C21">
        <w:rPr>
          <w:rFonts w:ascii="Simplified Arabic" w:eastAsia="Calibri" w:hAnsi="Simplified Arabic" w:cs="Simplified Arabic"/>
          <w:sz w:val="28"/>
          <w:szCs w:val="28"/>
          <w:rtl/>
        </w:rPr>
        <w:t xml:space="preserve">. </w:t>
      </w:r>
      <w:proofErr w:type="gramStart"/>
      <w:r w:rsidRPr="00BA70E7">
        <w:rPr>
          <w:rFonts w:ascii="Simplified Arabic" w:eastAsia="Calibri" w:hAnsi="Simplified Arabic" w:cs="Simplified Arabic"/>
          <w:sz w:val="28"/>
          <w:szCs w:val="28"/>
          <w:rtl/>
        </w:rPr>
        <w:t>وتعتمد</w:t>
      </w:r>
      <w:proofErr w:type="gramEnd"/>
      <w:r w:rsidRPr="00BA70E7">
        <w:rPr>
          <w:rFonts w:ascii="Simplified Arabic" w:eastAsia="Calibri" w:hAnsi="Simplified Arabic" w:cs="Simplified Arabic"/>
          <w:sz w:val="28"/>
          <w:szCs w:val="28"/>
          <w:rtl/>
        </w:rPr>
        <w:t xml:space="preserve"> هذه النظرية على نوع العلاقة التي تربط الطفل بمن يرعاه</w:t>
      </w:r>
      <w:r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وخاصة الأم خلال فترة الطفولة، والنتائج البعيدة المدى المترتبة على هذا النوع من العلاقات</w:t>
      </w:r>
      <w:r w:rsidR="008F2C21">
        <w:rPr>
          <w:rFonts w:ascii="Simplified Arabic" w:eastAsia="Calibri" w:hAnsi="Simplified Arabic" w:cs="Simplified Arabic"/>
          <w:sz w:val="28"/>
          <w:szCs w:val="28"/>
          <w:rtl/>
        </w:rPr>
        <w:t xml:space="preserve">. </w:t>
      </w:r>
    </w:p>
    <w:p w:rsidR="00F041DC" w:rsidRPr="00BA70E7" w:rsidRDefault="00F041DC" w:rsidP="00147D28">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xml:space="preserve"> </w:t>
      </w:r>
      <w:r w:rsidR="00BE16E5" w:rsidRPr="00BA70E7">
        <w:rPr>
          <w:rFonts w:ascii="Simplified Arabic" w:eastAsia="Calibri" w:hAnsi="Simplified Arabic" w:cs="Simplified Arabic" w:hint="cs"/>
          <w:sz w:val="28"/>
          <w:szCs w:val="28"/>
          <w:rtl/>
        </w:rPr>
        <w:t>و</w:t>
      </w:r>
      <w:r w:rsidRPr="00BA70E7">
        <w:rPr>
          <w:rFonts w:ascii="Simplified Arabic" w:eastAsia="Calibri" w:hAnsi="Simplified Arabic" w:cs="Simplified Arabic" w:hint="cs"/>
          <w:sz w:val="28"/>
          <w:szCs w:val="28"/>
          <w:rtl/>
        </w:rPr>
        <w:t xml:space="preserve">يرى </w:t>
      </w:r>
      <w:r w:rsidRPr="00BA70E7">
        <w:rPr>
          <w:rFonts w:ascii="Simplified Arabic" w:eastAsia="Calibri" w:hAnsi="Simplified Arabic" w:cs="Simplified Arabic"/>
          <w:sz w:val="28"/>
          <w:szCs w:val="28"/>
          <w:rtl/>
        </w:rPr>
        <w:t xml:space="preserve">( </w:t>
      </w:r>
      <w:proofErr w:type="spellStart"/>
      <w:r w:rsidRPr="00BA70E7">
        <w:rPr>
          <w:rFonts w:ascii="Simplified Arabic" w:eastAsia="Calibri" w:hAnsi="Simplified Arabic" w:cs="Simplified Arabic"/>
          <w:sz w:val="28"/>
          <w:szCs w:val="28"/>
        </w:rPr>
        <w:t>Sroufe</w:t>
      </w:r>
      <w:proofErr w:type="spellEnd"/>
      <w:r w:rsidRPr="00BA70E7">
        <w:rPr>
          <w:rFonts w:ascii="Simplified Arabic" w:eastAsia="Calibri" w:hAnsi="Simplified Arabic" w:cs="Simplified Arabic"/>
          <w:sz w:val="28"/>
          <w:szCs w:val="28"/>
          <w:rtl/>
        </w:rPr>
        <w:t xml:space="preserve"> ) وسروف ( </w:t>
      </w:r>
      <w:r w:rsidRPr="00BA70E7">
        <w:rPr>
          <w:rFonts w:ascii="Simplified Arabic" w:eastAsia="Calibri" w:hAnsi="Simplified Arabic" w:cs="Simplified Arabic"/>
          <w:sz w:val="28"/>
          <w:szCs w:val="28"/>
        </w:rPr>
        <w:t>Ainsworth</w:t>
      </w:r>
      <w:r w:rsidRPr="00BA70E7">
        <w:rPr>
          <w:rFonts w:ascii="Simplified Arabic" w:eastAsia="Calibri" w:hAnsi="Simplified Arabic" w:cs="Simplified Arabic"/>
          <w:sz w:val="28"/>
          <w:szCs w:val="28"/>
          <w:rtl/>
        </w:rPr>
        <w:t xml:space="preserve"> ) </w:t>
      </w:r>
      <w:proofErr w:type="spellStart"/>
      <w:r w:rsidRPr="00BA70E7">
        <w:rPr>
          <w:rFonts w:ascii="Simplified Arabic" w:eastAsia="Calibri" w:hAnsi="Simplified Arabic" w:cs="Simplified Arabic"/>
          <w:sz w:val="28"/>
          <w:szCs w:val="28"/>
          <w:rtl/>
        </w:rPr>
        <w:t>وإينسوورث</w:t>
      </w:r>
      <w:proofErr w:type="spellEnd"/>
      <w:r w:rsidRPr="00BA70E7">
        <w:rPr>
          <w:rFonts w:ascii="Simplified Arabic" w:eastAsia="Calibri" w:hAnsi="Simplified Arabic" w:cs="Simplified Arabic"/>
          <w:sz w:val="28"/>
          <w:szCs w:val="28"/>
          <w:rtl/>
        </w:rPr>
        <w:t xml:space="preserve"> ( </w:t>
      </w:r>
      <w:proofErr w:type="spellStart"/>
      <w:r w:rsidRPr="00BA70E7">
        <w:rPr>
          <w:rFonts w:ascii="Simplified Arabic" w:eastAsia="Calibri" w:hAnsi="Simplified Arabic" w:cs="Simplified Arabic"/>
          <w:sz w:val="28"/>
          <w:szCs w:val="28"/>
        </w:rPr>
        <w:t>Bowlby</w:t>
      </w:r>
      <w:proofErr w:type="spellEnd"/>
      <w:r w:rsidRPr="00BA70E7">
        <w:rPr>
          <w:rFonts w:ascii="Simplified Arabic" w:eastAsia="Calibri" w:hAnsi="Simplified Arabic" w:cs="Simplified Arabic"/>
          <w:sz w:val="28"/>
          <w:szCs w:val="28"/>
          <w:rtl/>
        </w:rPr>
        <w:t xml:space="preserve"> ) </w:t>
      </w:r>
      <w:proofErr w:type="spellStart"/>
      <w:r w:rsidRPr="00BA70E7">
        <w:rPr>
          <w:rFonts w:ascii="Simplified Arabic" w:eastAsia="Calibri" w:hAnsi="Simplified Arabic" w:cs="Simplified Arabic"/>
          <w:sz w:val="28"/>
          <w:szCs w:val="28"/>
          <w:rtl/>
        </w:rPr>
        <w:t>بولبي</w:t>
      </w:r>
      <w:proofErr w:type="spellEnd"/>
      <w:r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أن الأطفال ممن يتعرضون إلى</w:t>
      </w:r>
      <w:r w:rsidRPr="00BA70E7">
        <w:rPr>
          <w:rFonts w:ascii="Simplified Arabic" w:eastAsia="Calibri" w:hAnsi="Simplified Arabic" w:cs="Simplified Arabic" w:hint="cs"/>
          <w:sz w:val="28"/>
          <w:szCs w:val="28"/>
          <w:rtl/>
        </w:rPr>
        <w:t xml:space="preserve"> </w:t>
      </w:r>
      <w:proofErr w:type="spellStart"/>
      <w:r w:rsidRPr="00BA70E7">
        <w:rPr>
          <w:rFonts w:ascii="Simplified Arabic" w:eastAsia="Calibri" w:hAnsi="Simplified Arabic" w:cs="Simplified Arabic"/>
          <w:sz w:val="28"/>
          <w:szCs w:val="28"/>
          <w:rtl/>
        </w:rPr>
        <w:t>إستراتيجيات</w:t>
      </w:r>
      <w:proofErr w:type="spellEnd"/>
      <w:r w:rsidRPr="00BA70E7">
        <w:rPr>
          <w:rFonts w:ascii="Simplified Arabic" w:eastAsia="Calibri" w:hAnsi="Simplified Arabic" w:cs="Simplified Arabic"/>
          <w:sz w:val="28"/>
          <w:szCs w:val="28"/>
          <w:rtl/>
        </w:rPr>
        <w:t xml:space="preserve"> أبوية غير ثابتة أو متسلطة ينحون إلى تنمية مشاعر وأحاسيس ارتباط غير آمنة، وهو ما يؤدي</w:t>
      </w:r>
      <w:r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إلى الإيمان بمجموعة من المعتقدات التي تشمل عدم التقدير النفسي للذات، وقلة الاحترام، وعدم تقدير قيمة</w:t>
      </w:r>
      <w:r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 xml:space="preserve">الآخرين، إضافة إلى الكثير من التعقيدات في مجال العلاقات الشخصية التي لا يمكن التنبؤ </w:t>
      </w:r>
      <w:r w:rsidRPr="00BA70E7">
        <w:rPr>
          <w:rFonts w:ascii="Simplified Arabic" w:eastAsia="Calibri" w:hAnsi="Simplified Arabic" w:cs="Simplified Arabic" w:hint="cs"/>
          <w:sz w:val="28"/>
          <w:szCs w:val="28"/>
          <w:rtl/>
        </w:rPr>
        <w:t>به</w:t>
      </w:r>
      <w:r w:rsidRPr="00BA70E7">
        <w:rPr>
          <w:rFonts w:ascii="Simplified Arabic" w:eastAsia="Calibri" w:hAnsi="Simplified Arabic" w:cs="Simplified Arabic"/>
          <w:sz w:val="28"/>
          <w:szCs w:val="28"/>
          <w:rtl/>
        </w:rPr>
        <w:t>ا</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وتؤدي هذه</w:t>
      </w:r>
      <w:r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 xml:space="preserve">الاعتقادات إلى </w:t>
      </w:r>
      <w:r w:rsidR="00147D28" w:rsidRPr="00BA70E7">
        <w:rPr>
          <w:rFonts w:ascii="Simplified Arabic" w:eastAsia="Calibri" w:hAnsi="Simplified Arabic" w:cs="Simplified Arabic" w:hint="cs"/>
          <w:sz w:val="28"/>
          <w:szCs w:val="28"/>
          <w:rtl/>
        </w:rPr>
        <w:t>اظهار</w:t>
      </w:r>
      <w:r w:rsidRPr="00BA70E7">
        <w:rPr>
          <w:rFonts w:ascii="Simplified Arabic" w:eastAsia="Calibri" w:hAnsi="Simplified Arabic" w:cs="Simplified Arabic"/>
          <w:sz w:val="28"/>
          <w:szCs w:val="28"/>
          <w:rtl/>
        </w:rPr>
        <w:t xml:space="preserve"> مشاعر </w:t>
      </w:r>
      <w:r w:rsidR="00147D28" w:rsidRPr="00BA70E7">
        <w:rPr>
          <w:rFonts w:ascii="Simplified Arabic" w:eastAsia="Calibri" w:hAnsi="Simplified Arabic" w:cs="Simplified Arabic" w:hint="cs"/>
          <w:sz w:val="28"/>
          <w:szCs w:val="28"/>
          <w:rtl/>
        </w:rPr>
        <w:t>غير مريحة</w:t>
      </w:r>
      <w:r w:rsidRPr="00BA70E7">
        <w:rPr>
          <w:rFonts w:ascii="Simplified Arabic" w:eastAsia="Calibri" w:hAnsi="Simplified Arabic" w:cs="Simplified Arabic"/>
          <w:sz w:val="28"/>
          <w:szCs w:val="28"/>
          <w:rtl/>
        </w:rPr>
        <w:t xml:space="preserve"> لديهم، فعادة يبدؤون الصراعات بشكل أكثر من الأطفال الذين لهم</w:t>
      </w:r>
      <w:r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علاقات آمنة</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كما أن الأطفال ذوي العلاقات غير الآمنة كثير</w:t>
      </w:r>
      <w:r w:rsidR="002A4DFD" w:rsidRPr="00BA70E7">
        <w:rPr>
          <w:rFonts w:ascii="Simplified Arabic" w:eastAsia="Calibri" w:hAnsi="Simplified Arabic" w:cs="Simplified Arabic"/>
          <w:sz w:val="28"/>
          <w:szCs w:val="28"/>
          <w:rtl/>
        </w:rPr>
        <w:t>اً</w:t>
      </w:r>
      <w:r w:rsidRPr="00BA70E7">
        <w:rPr>
          <w:rFonts w:ascii="Simplified Arabic" w:eastAsia="Calibri" w:hAnsi="Simplified Arabic" w:cs="Simplified Arabic"/>
          <w:sz w:val="28"/>
          <w:szCs w:val="28"/>
          <w:rtl/>
        </w:rPr>
        <w:t xml:space="preserve"> ما يعارضون تصرفات الآخرين، ويتصرفون</w:t>
      </w:r>
      <w:r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بعدوانية أثناء مواقف الصراعات الاجتماعية، ويبدؤون الصراع لجذب الانتباه أو التقرب من الآخرين في محاولة</w:t>
      </w:r>
      <w:r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للسيطرة على الموقف</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وغالبا ما يستخدم الأطفال ذوو العلاقات غير الآمنة الاستقواء كوسيلة لحل الصراع والتحكم</w:t>
      </w:r>
      <w:r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 xml:space="preserve">في بيئتهم </w:t>
      </w:r>
      <w:r w:rsidR="00BE16E5" w:rsidRPr="00BA70E7">
        <w:rPr>
          <w:rFonts w:ascii="Simplified Arabic" w:eastAsia="Calibri" w:hAnsi="Simplified Arabic" w:cs="Simplified Arabic"/>
          <w:b/>
          <w:bCs/>
          <w:sz w:val="28"/>
          <w:szCs w:val="28"/>
          <w:rtl/>
        </w:rPr>
        <w:t>(منصورية، 2019).</w:t>
      </w:r>
    </w:p>
    <w:p w:rsidR="00F041DC" w:rsidRPr="00BA70E7" w:rsidRDefault="00F041DC" w:rsidP="00F041DC">
      <w:pPr>
        <w:spacing w:line="360" w:lineRule="auto"/>
        <w:ind w:firstLine="720"/>
        <w:jc w:val="both"/>
        <w:rPr>
          <w:rFonts w:ascii="Simplified Arabic" w:eastAsia="Calibri" w:hAnsi="Simplified Arabic" w:cs="Simplified Arabic"/>
          <w:b/>
          <w:bCs/>
          <w:sz w:val="28"/>
          <w:szCs w:val="28"/>
          <w:rtl/>
        </w:rPr>
      </w:pPr>
      <w:r w:rsidRPr="00BA70E7">
        <w:rPr>
          <w:rFonts w:ascii="Simplified Arabic" w:eastAsia="Calibri" w:hAnsi="Simplified Arabic" w:cs="Simplified Arabic"/>
          <w:b/>
          <w:bCs/>
          <w:sz w:val="28"/>
          <w:szCs w:val="28"/>
          <w:rtl/>
        </w:rPr>
        <w:lastRenderedPageBreak/>
        <w:t xml:space="preserve">نظرية </w:t>
      </w:r>
      <w:proofErr w:type="spellStart"/>
      <w:r w:rsidRPr="00BA70E7">
        <w:rPr>
          <w:rFonts w:ascii="Simplified Arabic" w:eastAsia="Calibri" w:hAnsi="Simplified Arabic" w:cs="Simplified Arabic"/>
          <w:b/>
          <w:bCs/>
          <w:sz w:val="28"/>
          <w:szCs w:val="28"/>
          <w:rtl/>
        </w:rPr>
        <w:t>لازاروس</w:t>
      </w:r>
      <w:proofErr w:type="spellEnd"/>
      <w:r w:rsidRPr="00BA70E7">
        <w:rPr>
          <w:rFonts w:ascii="Simplified Arabic" w:eastAsia="Calibri" w:hAnsi="Simplified Arabic" w:cs="Simplified Arabic"/>
          <w:b/>
          <w:bCs/>
          <w:sz w:val="28"/>
          <w:szCs w:val="28"/>
          <w:rtl/>
        </w:rPr>
        <w:t xml:space="preserve"> للضغوط والتأقلم معها </w:t>
      </w:r>
    </w:p>
    <w:p w:rsidR="00BE16E5" w:rsidRPr="00BA70E7" w:rsidRDefault="00F041DC" w:rsidP="00BE16E5">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منظورا للمشاكل التي يعاني منها الأطفال وما تسببه من ضغوط لديهم (</w:t>
      </w:r>
      <w:r w:rsidRPr="00BA70E7">
        <w:rPr>
          <w:rFonts w:ascii="Simplified Arabic" w:eastAsia="Calibri" w:hAnsi="Simplified Arabic" w:cs="Simplified Arabic"/>
          <w:sz w:val="28"/>
          <w:szCs w:val="28"/>
        </w:rPr>
        <w:t>Lazarus</w:t>
      </w:r>
      <w:r w:rsidRPr="00BA70E7">
        <w:rPr>
          <w:rFonts w:ascii="Simplified Arabic" w:eastAsia="Calibri" w:hAnsi="Simplified Arabic" w:cs="Simplified Arabic"/>
          <w:sz w:val="28"/>
          <w:szCs w:val="28"/>
          <w:rtl/>
        </w:rPr>
        <w:t xml:space="preserve">) تقدم نظرية </w:t>
      </w:r>
      <w:proofErr w:type="spellStart"/>
      <w:r w:rsidRPr="00BA70E7">
        <w:rPr>
          <w:rFonts w:ascii="Simplified Arabic" w:eastAsia="Calibri" w:hAnsi="Simplified Arabic" w:cs="Simplified Arabic"/>
          <w:sz w:val="28"/>
          <w:szCs w:val="28"/>
          <w:rtl/>
        </w:rPr>
        <w:t>لازاروس</w:t>
      </w:r>
      <w:proofErr w:type="spellEnd"/>
      <w:r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وانعكاسا</w:t>
      </w:r>
      <w:r w:rsidRPr="00BA70E7">
        <w:rPr>
          <w:rFonts w:ascii="Simplified Arabic" w:eastAsia="Calibri" w:hAnsi="Simplified Arabic" w:cs="Simplified Arabic" w:hint="cs"/>
          <w:sz w:val="28"/>
          <w:szCs w:val="28"/>
          <w:rtl/>
        </w:rPr>
        <w:t>ته</w:t>
      </w:r>
      <w:r w:rsidRPr="00BA70E7">
        <w:rPr>
          <w:rFonts w:ascii="Simplified Arabic" w:eastAsia="Calibri" w:hAnsi="Simplified Arabic" w:cs="Simplified Arabic"/>
          <w:sz w:val="28"/>
          <w:szCs w:val="28"/>
          <w:rtl/>
        </w:rPr>
        <w:t>ا على ردود أفعالهم في مواجهتهم لمختلف المواقف الحياتية بما فيها الحياة المدرسية</w:t>
      </w:r>
      <w:r w:rsidR="007F1179"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 xml:space="preserve">ويقسم </w:t>
      </w:r>
      <w:proofErr w:type="spellStart"/>
      <w:r w:rsidRPr="00BA70E7">
        <w:rPr>
          <w:rFonts w:ascii="Simplified Arabic" w:eastAsia="Calibri" w:hAnsi="Simplified Arabic" w:cs="Simplified Arabic"/>
          <w:sz w:val="28"/>
          <w:szCs w:val="28"/>
          <w:rtl/>
        </w:rPr>
        <w:t>لازاروس</w:t>
      </w:r>
      <w:proofErr w:type="spellEnd"/>
      <w:r w:rsidRPr="00BA70E7">
        <w:rPr>
          <w:rFonts w:ascii="Simplified Arabic" w:eastAsia="Calibri" w:hAnsi="Simplified Arabic" w:cs="Simplified Arabic"/>
          <w:sz w:val="28"/>
          <w:szCs w:val="28"/>
          <w:rtl/>
        </w:rPr>
        <w:t xml:space="preserve"> العوامل التي تكون المشكلة النفسية إلى ثلاث فئات دائمة الانتقال</w:t>
      </w:r>
      <w:r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وتتسم باحتمالية تداخلها مع بعضها واختلافها في درجة التعقيد</w:t>
      </w:r>
      <w:r w:rsidR="008F2C21">
        <w:rPr>
          <w:rFonts w:ascii="Simplified Arabic" w:eastAsia="Calibri" w:hAnsi="Simplified Arabic" w:cs="Simplified Arabic"/>
          <w:sz w:val="28"/>
          <w:szCs w:val="28"/>
          <w:rtl/>
        </w:rPr>
        <w:t xml:space="preserve">. </w:t>
      </w:r>
      <w:proofErr w:type="gramStart"/>
      <w:r w:rsidRPr="00BA70E7">
        <w:rPr>
          <w:rFonts w:ascii="Simplified Arabic" w:eastAsia="Calibri" w:hAnsi="Simplified Arabic" w:cs="Simplified Arabic"/>
          <w:sz w:val="28"/>
          <w:szCs w:val="28"/>
          <w:rtl/>
        </w:rPr>
        <w:t>وأولاها</w:t>
      </w:r>
      <w:proofErr w:type="gramEnd"/>
      <w:r w:rsidRPr="00BA70E7">
        <w:rPr>
          <w:rFonts w:ascii="Simplified Arabic" w:eastAsia="Calibri" w:hAnsi="Simplified Arabic" w:cs="Simplified Arabic"/>
          <w:sz w:val="28"/>
          <w:szCs w:val="28"/>
          <w:rtl/>
        </w:rPr>
        <w:t xml:space="preserve"> المشاحنات اليومية التي تميز</w:t>
      </w:r>
      <w:r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التعاملات اليومية مع المحيط الاجتماعي، وتعتبر من العوامل البسيطة لإثارة السخط وتشكيل الضغط في الحياة</w:t>
      </w:r>
      <w:r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اليومية</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ويدخل تحت هذه الفئة من الضغوط أحداث أخرى مثل التأنيب القاسي من المد</w:t>
      </w:r>
      <w:r w:rsidRPr="00BA70E7">
        <w:rPr>
          <w:rFonts w:ascii="Simplified Arabic" w:eastAsia="Calibri" w:hAnsi="Simplified Arabic" w:cs="Simplified Arabic" w:hint="cs"/>
          <w:sz w:val="28"/>
          <w:szCs w:val="28"/>
          <w:rtl/>
        </w:rPr>
        <w:t>ا</w:t>
      </w:r>
      <w:r w:rsidRPr="00BA70E7">
        <w:rPr>
          <w:rFonts w:ascii="Simplified Arabic" w:eastAsia="Calibri" w:hAnsi="Simplified Arabic" w:cs="Simplified Arabic"/>
          <w:sz w:val="28"/>
          <w:szCs w:val="28"/>
          <w:rtl/>
        </w:rPr>
        <w:t>رس لعدم الانتهاء من</w:t>
      </w:r>
      <w:r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eastAsia"/>
          <w:sz w:val="28"/>
          <w:szCs w:val="28"/>
          <w:rtl/>
        </w:rPr>
        <w:t>الواجب،</w:t>
      </w:r>
      <w:r w:rsidRPr="00BA70E7">
        <w:rPr>
          <w:rFonts w:ascii="Simplified Arabic" w:eastAsia="Calibri" w:hAnsi="Simplified Arabic" w:cs="Simplified Arabic"/>
          <w:sz w:val="28"/>
          <w:szCs w:val="28"/>
          <w:rtl/>
        </w:rPr>
        <w:t xml:space="preserve"> والذهاب إلى طبيب الأسنان وعدم السماح بمشاهدة برنامج تلفزيوني</w:t>
      </w:r>
      <w:r w:rsidR="00BE16E5" w:rsidRPr="00BA70E7">
        <w:rPr>
          <w:rFonts w:ascii="Simplified Arabic" w:eastAsia="Calibri" w:hAnsi="Simplified Arabic" w:cs="Simplified Arabic"/>
          <w:b/>
          <w:bCs/>
          <w:sz w:val="28"/>
          <w:szCs w:val="28"/>
          <w:rtl/>
        </w:rPr>
        <w:t>(عبدالله، 2002).</w:t>
      </w:r>
      <w:r w:rsidR="008F2C21">
        <w:rPr>
          <w:rFonts w:ascii="Simplified Arabic" w:eastAsia="Calibri" w:hAnsi="Simplified Arabic" w:cs="Simplified Arabic"/>
          <w:sz w:val="28"/>
          <w:szCs w:val="28"/>
          <w:rtl/>
        </w:rPr>
        <w:t xml:space="preserve">. </w:t>
      </w:r>
    </w:p>
    <w:p w:rsidR="00BE16E5" w:rsidRPr="00BA70E7" w:rsidRDefault="00F041DC" w:rsidP="00147D28">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وثانيهما التوترات المزمنة مدى</w:t>
      </w:r>
      <w:r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eastAsia"/>
          <w:sz w:val="28"/>
          <w:szCs w:val="28"/>
          <w:rtl/>
        </w:rPr>
        <w:t>الحياة</w:t>
      </w:r>
      <w:r w:rsidRPr="00BA70E7">
        <w:rPr>
          <w:rFonts w:ascii="Simplified Arabic" w:eastAsia="Calibri" w:hAnsi="Simplified Arabic" w:cs="Simplified Arabic"/>
          <w:sz w:val="28"/>
          <w:szCs w:val="28"/>
          <w:rtl/>
        </w:rPr>
        <w:t xml:space="preserve"> والتي تعد من العوامل التي تعرض الطفل إلى مؤرقات على المدى البعيد داخل وخارج الم</w:t>
      </w:r>
      <w:r w:rsidR="00BE16E5" w:rsidRPr="00BA70E7">
        <w:rPr>
          <w:rFonts w:ascii="Simplified Arabic" w:eastAsia="Calibri" w:hAnsi="Simplified Arabic" w:cs="Simplified Arabic" w:hint="cs"/>
          <w:sz w:val="28"/>
          <w:szCs w:val="28"/>
          <w:rtl/>
        </w:rPr>
        <w:t>نز</w:t>
      </w:r>
      <w:r w:rsidRPr="00BA70E7">
        <w:rPr>
          <w:rFonts w:ascii="Simplified Arabic" w:eastAsia="Calibri" w:hAnsi="Simplified Arabic" w:cs="Simplified Arabic"/>
          <w:sz w:val="28"/>
          <w:szCs w:val="28"/>
          <w:rtl/>
        </w:rPr>
        <w:t>ل مثل الارتباط</w:t>
      </w:r>
      <w:r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eastAsia"/>
          <w:sz w:val="28"/>
          <w:szCs w:val="28"/>
          <w:rtl/>
        </w:rPr>
        <w:t>بنظام</w:t>
      </w:r>
      <w:r w:rsidRPr="00BA70E7">
        <w:rPr>
          <w:rFonts w:ascii="Simplified Arabic" w:eastAsia="Calibri" w:hAnsi="Simplified Arabic" w:cs="Simplified Arabic"/>
          <w:sz w:val="28"/>
          <w:szCs w:val="28"/>
          <w:rtl/>
        </w:rPr>
        <w:t xml:space="preserve"> غذائي معين للأطفال المصابين بالسكر أو الذهاب لأداء بعض الأعمال بعد المدرسة؛ أما الأحداث</w:t>
      </w:r>
      <w:r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eastAsia"/>
          <w:sz w:val="28"/>
          <w:szCs w:val="28"/>
          <w:rtl/>
        </w:rPr>
        <w:t>الخطيرة</w:t>
      </w:r>
      <w:r w:rsidRPr="00BA70E7">
        <w:rPr>
          <w:rFonts w:ascii="Simplified Arabic" w:eastAsia="Calibri" w:hAnsi="Simplified Arabic" w:cs="Simplified Arabic"/>
          <w:sz w:val="28"/>
          <w:szCs w:val="28"/>
          <w:rtl/>
        </w:rPr>
        <w:t xml:space="preserve"> في الحياة فهي أكثر هذه الفئات مأساوية ولها تأثير قاس على الطفل، ويدخل تحتها وجود أخ أو أخت</w:t>
      </w:r>
      <w:r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eastAsia"/>
          <w:sz w:val="28"/>
          <w:szCs w:val="28"/>
          <w:rtl/>
        </w:rPr>
        <w:t>يعاني</w:t>
      </w:r>
      <w:r w:rsidRPr="00BA70E7">
        <w:rPr>
          <w:rFonts w:ascii="Simplified Arabic" w:eastAsia="Calibri" w:hAnsi="Simplified Arabic" w:cs="Simplified Arabic"/>
          <w:sz w:val="28"/>
          <w:szCs w:val="28"/>
          <w:rtl/>
        </w:rPr>
        <w:t xml:space="preserve"> من مرض مزمن أو إلقاء اللوم على الطفل لموت صديق في مثل عمره بسبب إهماله أو موت أو انفصال</w:t>
      </w:r>
      <w:r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eastAsia"/>
          <w:sz w:val="28"/>
          <w:szCs w:val="28"/>
          <w:rtl/>
        </w:rPr>
        <w:t>الوالدين،</w:t>
      </w:r>
      <w:r w:rsidRPr="00BA70E7">
        <w:rPr>
          <w:rFonts w:ascii="Simplified Arabic" w:eastAsia="Calibri" w:hAnsi="Simplified Arabic" w:cs="Simplified Arabic"/>
          <w:sz w:val="28"/>
          <w:szCs w:val="28"/>
          <w:rtl/>
        </w:rPr>
        <w:t xml:space="preserve"> أو وجود أبوين يتشاجران طوال الوقت ويسيء كل منهما للآخر ويشكل الموقف الأخير حدث</w:t>
      </w:r>
      <w:r w:rsidRPr="00BA70E7">
        <w:rPr>
          <w:rFonts w:ascii="Simplified Arabic" w:eastAsia="Calibri" w:hAnsi="Simplified Arabic" w:cs="Simplified Arabic" w:hint="cs"/>
          <w:sz w:val="28"/>
          <w:szCs w:val="28"/>
          <w:rtl/>
        </w:rPr>
        <w:t xml:space="preserve"> </w:t>
      </w:r>
      <w:r w:rsidR="002A4DFD" w:rsidRPr="00BA70E7">
        <w:rPr>
          <w:rFonts w:ascii="Simplified Arabic" w:eastAsia="Calibri" w:hAnsi="Simplified Arabic" w:cs="Simplified Arabic"/>
          <w:sz w:val="28"/>
          <w:szCs w:val="28"/>
          <w:rtl/>
        </w:rPr>
        <w:t>خطير في حياة الطفل</w:t>
      </w:r>
      <w:r w:rsidR="002A4DFD"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eastAsia"/>
          <w:sz w:val="28"/>
          <w:szCs w:val="28"/>
          <w:rtl/>
        </w:rPr>
        <w:t>إلى</w:t>
      </w:r>
      <w:r w:rsidRPr="00BA70E7">
        <w:rPr>
          <w:rFonts w:ascii="Simplified Arabic" w:eastAsia="Calibri" w:hAnsi="Simplified Arabic" w:cs="Simplified Arabic"/>
          <w:sz w:val="28"/>
          <w:szCs w:val="28"/>
          <w:rtl/>
        </w:rPr>
        <w:t xml:space="preserve"> أن استجابة الطفل وردود أفعاله في مواجهة هذه الضغوط تعتمد ويشير </w:t>
      </w:r>
      <w:proofErr w:type="spellStart"/>
      <w:r w:rsidRPr="00BA70E7">
        <w:rPr>
          <w:rFonts w:ascii="Simplified Arabic" w:eastAsia="Calibri" w:hAnsi="Simplified Arabic" w:cs="Simplified Arabic"/>
          <w:sz w:val="28"/>
          <w:szCs w:val="28"/>
          <w:rtl/>
        </w:rPr>
        <w:t>لازاروس</w:t>
      </w:r>
      <w:proofErr w:type="spellEnd"/>
      <w:r w:rsidR="002A4DFD" w:rsidRPr="00BA70E7">
        <w:rPr>
          <w:rFonts w:ascii="Simplified Arabic" w:eastAsia="Calibri" w:hAnsi="Simplified Arabic" w:cs="Simplified Arabic" w:hint="cs"/>
          <w:sz w:val="28"/>
          <w:szCs w:val="28"/>
          <w:rtl/>
        </w:rPr>
        <w:t xml:space="preserve"> </w:t>
      </w:r>
      <w:r w:rsidR="00BE16E5" w:rsidRPr="00BA70E7">
        <w:rPr>
          <w:rFonts w:ascii="Simplified Arabic" w:eastAsia="Calibri" w:hAnsi="Simplified Arabic" w:cs="Simplified Arabic"/>
          <w:sz w:val="28"/>
          <w:szCs w:val="28"/>
          <w:rtl/>
        </w:rPr>
        <w:t xml:space="preserve">( </w:t>
      </w:r>
      <w:r w:rsidR="00BE16E5" w:rsidRPr="00BA70E7">
        <w:rPr>
          <w:rFonts w:ascii="Simplified Arabic" w:eastAsia="Calibri" w:hAnsi="Simplified Arabic" w:cs="Simplified Arabic"/>
          <w:sz w:val="28"/>
          <w:szCs w:val="28"/>
        </w:rPr>
        <w:t>Lazarus</w:t>
      </w:r>
      <w:r w:rsidR="00BE16E5" w:rsidRPr="00BA70E7">
        <w:rPr>
          <w:rFonts w:ascii="Simplified Arabic" w:eastAsia="Calibri" w:hAnsi="Simplified Arabic" w:cs="Simplified Arabic"/>
          <w:sz w:val="28"/>
          <w:szCs w:val="28"/>
          <w:rtl/>
        </w:rPr>
        <w:t xml:space="preserve"> ) </w:t>
      </w:r>
      <w:r w:rsidR="002A4DFD" w:rsidRPr="00BA70E7">
        <w:rPr>
          <w:rFonts w:ascii="Simplified Arabic" w:eastAsia="Calibri" w:hAnsi="Simplified Arabic" w:cs="Simplified Arabic" w:hint="eastAsia"/>
          <w:sz w:val="28"/>
          <w:szCs w:val="28"/>
          <w:rtl/>
        </w:rPr>
        <w:t>جزئي</w:t>
      </w:r>
      <w:r w:rsidRPr="00BA70E7">
        <w:rPr>
          <w:rFonts w:ascii="Simplified Arabic" w:eastAsia="Calibri" w:hAnsi="Simplified Arabic" w:cs="Simplified Arabic" w:hint="eastAsia"/>
          <w:sz w:val="28"/>
          <w:szCs w:val="28"/>
          <w:rtl/>
        </w:rPr>
        <w:t>ا</w:t>
      </w:r>
      <w:r w:rsidRPr="00BA70E7">
        <w:rPr>
          <w:rFonts w:ascii="Simplified Arabic" w:eastAsia="Calibri" w:hAnsi="Simplified Arabic" w:cs="Simplified Arabic"/>
          <w:sz w:val="28"/>
          <w:szCs w:val="28"/>
          <w:rtl/>
        </w:rPr>
        <w:t xml:space="preserve"> على التفاعل المعقد بين مجموعة من العوامل الحاسمة في هذا الشأن مثل مستوى تطور الطفل والحالة</w:t>
      </w:r>
      <w:r w:rsidR="002A4DFD"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eastAsia"/>
          <w:sz w:val="28"/>
          <w:szCs w:val="28"/>
          <w:rtl/>
        </w:rPr>
        <w:t>المزاجية،</w:t>
      </w:r>
      <w:r w:rsidRPr="00BA70E7">
        <w:rPr>
          <w:rFonts w:ascii="Simplified Arabic" w:eastAsia="Calibri" w:hAnsi="Simplified Arabic" w:cs="Simplified Arabic"/>
          <w:sz w:val="28"/>
          <w:szCs w:val="28"/>
          <w:rtl/>
        </w:rPr>
        <w:t xml:space="preserve"> وطبيعة الشخصية والعلاقات الاجتماعية والمواقف السابقة التي تعرض فيها الطفل لضغط نفسي</w:t>
      </w:r>
      <w:r w:rsidR="002A4DFD"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eastAsia"/>
          <w:sz w:val="28"/>
          <w:szCs w:val="28"/>
          <w:rtl/>
        </w:rPr>
        <w:t>ومدى</w:t>
      </w:r>
      <w:r w:rsidRPr="00BA70E7">
        <w:rPr>
          <w:rFonts w:ascii="Simplified Arabic" w:eastAsia="Calibri" w:hAnsi="Simplified Arabic" w:cs="Simplified Arabic"/>
          <w:sz w:val="28"/>
          <w:szCs w:val="28"/>
          <w:rtl/>
        </w:rPr>
        <w:t xml:space="preserve"> نجاحه في التعامل مع </w:t>
      </w:r>
      <w:r w:rsidRPr="00BA70E7">
        <w:rPr>
          <w:rFonts w:ascii="Simplified Arabic" w:eastAsia="Calibri" w:hAnsi="Simplified Arabic" w:cs="Simplified Arabic"/>
          <w:sz w:val="28"/>
          <w:szCs w:val="28"/>
          <w:rtl/>
        </w:rPr>
        <w:lastRenderedPageBreak/>
        <w:t xml:space="preserve">هذه المواقف أو مدى </w:t>
      </w:r>
      <w:r w:rsidR="00147D28" w:rsidRPr="00BA70E7">
        <w:rPr>
          <w:rFonts w:ascii="Simplified Arabic" w:eastAsia="Calibri" w:hAnsi="Simplified Arabic" w:cs="Simplified Arabic" w:hint="cs"/>
          <w:sz w:val="28"/>
          <w:szCs w:val="28"/>
          <w:rtl/>
        </w:rPr>
        <w:t>صعوبتها</w:t>
      </w:r>
      <w:r w:rsidRPr="00BA70E7">
        <w:rPr>
          <w:rFonts w:ascii="Simplified Arabic" w:eastAsia="Calibri" w:hAnsi="Simplified Arabic" w:cs="Simplified Arabic"/>
          <w:sz w:val="28"/>
          <w:szCs w:val="28"/>
          <w:rtl/>
        </w:rPr>
        <w:t xml:space="preserve"> التي لاقاها مع السياق الاجتماعي بالعلاقات بين</w:t>
      </w:r>
      <w:r w:rsidR="002A4DFD"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الأفراد والذي حدثت في ظله هذه الأحداث</w:t>
      </w:r>
      <w:r w:rsidR="007F1179"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hint="eastAsia"/>
          <w:sz w:val="28"/>
          <w:szCs w:val="28"/>
          <w:rtl/>
        </w:rPr>
        <w:t>مدى</w:t>
      </w:r>
      <w:r w:rsidRPr="00BA70E7">
        <w:rPr>
          <w:rFonts w:ascii="Simplified Arabic" w:eastAsia="Calibri" w:hAnsi="Simplified Arabic" w:cs="Simplified Arabic"/>
          <w:sz w:val="28"/>
          <w:szCs w:val="28"/>
          <w:rtl/>
        </w:rPr>
        <w:t xml:space="preserve"> اخ</w:t>
      </w:r>
      <w:r w:rsidR="002A4DFD" w:rsidRPr="00BA70E7">
        <w:rPr>
          <w:rFonts w:ascii="Simplified Arabic" w:eastAsia="Calibri" w:hAnsi="Simplified Arabic" w:cs="Simplified Arabic"/>
          <w:sz w:val="28"/>
          <w:szCs w:val="28"/>
          <w:rtl/>
        </w:rPr>
        <w:t xml:space="preserve">تلاف استجابات الأطفال للمواقف </w:t>
      </w:r>
      <w:r w:rsidR="00BE16E5" w:rsidRPr="00BA70E7">
        <w:rPr>
          <w:rFonts w:ascii="Simplified Arabic" w:eastAsia="Calibri" w:hAnsi="Simplified Arabic" w:cs="Simplified Arabic"/>
          <w:b/>
          <w:bCs/>
          <w:sz w:val="28"/>
          <w:szCs w:val="28"/>
          <w:rtl/>
        </w:rPr>
        <w:t>(</w:t>
      </w:r>
      <w:proofErr w:type="spellStart"/>
      <w:r w:rsidR="00BE16E5" w:rsidRPr="00BA70E7">
        <w:rPr>
          <w:rFonts w:ascii="Simplified Arabic" w:eastAsia="Calibri" w:hAnsi="Simplified Arabic" w:cs="Simplified Arabic"/>
          <w:b/>
          <w:bCs/>
          <w:sz w:val="28"/>
          <w:szCs w:val="28"/>
          <w:rtl/>
        </w:rPr>
        <w:t>بوجليدة</w:t>
      </w:r>
      <w:proofErr w:type="spellEnd"/>
      <w:r w:rsidR="00BE16E5" w:rsidRPr="00BA70E7">
        <w:rPr>
          <w:rFonts w:ascii="Simplified Arabic" w:eastAsia="Calibri" w:hAnsi="Simplified Arabic" w:cs="Simplified Arabic"/>
          <w:b/>
          <w:bCs/>
          <w:sz w:val="28"/>
          <w:szCs w:val="28"/>
          <w:rtl/>
        </w:rPr>
        <w:t>، 2011).</w:t>
      </w:r>
    </w:p>
    <w:p w:rsidR="00F041DC" w:rsidRPr="00BA70E7" w:rsidRDefault="002A4DFD" w:rsidP="00BE16E5">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xml:space="preserve"> واعتماد</w:t>
      </w:r>
      <w:r w:rsidR="00F041DC" w:rsidRPr="00BA70E7">
        <w:rPr>
          <w:rFonts w:ascii="Simplified Arabic" w:eastAsia="Calibri" w:hAnsi="Simplified Arabic" w:cs="Simplified Arabic"/>
          <w:sz w:val="28"/>
          <w:szCs w:val="28"/>
          <w:rtl/>
        </w:rPr>
        <w:t xml:space="preserve">ا على ما سبق يوضح </w:t>
      </w:r>
      <w:proofErr w:type="spellStart"/>
      <w:r w:rsidR="00F041DC" w:rsidRPr="00BA70E7">
        <w:rPr>
          <w:rFonts w:ascii="Simplified Arabic" w:eastAsia="Calibri" w:hAnsi="Simplified Arabic" w:cs="Simplified Arabic"/>
          <w:sz w:val="28"/>
          <w:szCs w:val="28"/>
          <w:rtl/>
        </w:rPr>
        <w:t>لازاروس</w:t>
      </w:r>
      <w:proofErr w:type="spellEnd"/>
      <w:r w:rsidRPr="00BA70E7">
        <w:rPr>
          <w:rFonts w:ascii="Simplified Arabic" w:eastAsia="Calibri" w:hAnsi="Simplified Arabic" w:cs="Simplified Arabic" w:hint="cs"/>
          <w:sz w:val="28"/>
          <w:szCs w:val="28"/>
          <w:rtl/>
        </w:rPr>
        <w:t xml:space="preserve"> </w:t>
      </w:r>
      <w:r w:rsidR="00F041DC" w:rsidRPr="00BA70E7">
        <w:rPr>
          <w:rFonts w:ascii="Simplified Arabic" w:eastAsia="Calibri" w:hAnsi="Simplified Arabic" w:cs="Simplified Arabic" w:hint="eastAsia"/>
          <w:sz w:val="28"/>
          <w:szCs w:val="28"/>
          <w:rtl/>
        </w:rPr>
        <w:t>المهددة،</w:t>
      </w:r>
      <w:r w:rsidR="00F041DC" w:rsidRPr="00BA70E7">
        <w:rPr>
          <w:rFonts w:ascii="Simplified Arabic" w:eastAsia="Calibri" w:hAnsi="Simplified Arabic" w:cs="Simplified Arabic"/>
          <w:sz w:val="28"/>
          <w:szCs w:val="28"/>
          <w:rtl/>
        </w:rPr>
        <w:t xml:space="preserve"> فبعضهم يواجهون الضغوط النفسية بمرونة وثقة، وبعضهم وخاصة التي تواجهه الضغوط القاسية وهم</w:t>
      </w:r>
      <w:r w:rsidRPr="00BA70E7">
        <w:rPr>
          <w:rFonts w:ascii="Simplified Arabic" w:eastAsia="Calibri" w:hAnsi="Simplified Arabic" w:cs="Simplified Arabic" w:hint="cs"/>
          <w:sz w:val="28"/>
          <w:szCs w:val="28"/>
          <w:rtl/>
        </w:rPr>
        <w:t xml:space="preserve"> </w:t>
      </w:r>
      <w:r w:rsidR="00F041DC" w:rsidRPr="00BA70E7">
        <w:rPr>
          <w:rFonts w:ascii="Simplified Arabic" w:eastAsia="Calibri" w:hAnsi="Simplified Arabic" w:cs="Simplified Arabic" w:hint="eastAsia"/>
          <w:sz w:val="28"/>
          <w:szCs w:val="28"/>
          <w:rtl/>
        </w:rPr>
        <w:t>الذين</w:t>
      </w:r>
      <w:r w:rsidR="00F041DC" w:rsidRPr="00BA70E7">
        <w:rPr>
          <w:rFonts w:ascii="Simplified Arabic" w:eastAsia="Calibri" w:hAnsi="Simplified Arabic" w:cs="Simplified Arabic"/>
          <w:sz w:val="28"/>
          <w:szCs w:val="28"/>
          <w:rtl/>
        </w:rPr>
        <w:t xml:space="preserve"> يخضعون لنوع من القسوة بصفة مستمرة مثل تعرضهم لبعض أنواع العنف والمضايقات وكذلك المشاجرات</w:t>
      </w:r>
      <w:r w:rsidRPr="00BA70E7">
        <w:rPr>
          <w:rFonts w:ascii="Simplified Arabic" w:eastAsia="Calibri" w:hAnsi="Simplified Arabic" w:cs="Simplified Arabic" w:hint="cs"/>
          <w:sz w:val="28"/>
          <w:szCs w:val="28"/>
          <w:rtl/>
        </w:rPr>
        <w:t xml:space="preserve"> </w:t>
      </w:r>
      <w:r w:rsidR="00F041DC" w:rsidRPr="00BA70E7">
        <w:rPr>
          <w:rFonts w:ascii="Simplified Arabic" w:eastAsia="Calibri" w:hAnsi="Simplified Arabic" w:cs="Simplified Arabic" w:hint="eastAsia"/>
          <w:sz w:val="28"/>
          <w:szCs w:val="28"/>
          <w:rtl/>
        </w:rPr>
        <w:t>مما</w:t>
      </w:r>
      <w:r w:rsidR="00F041DC" w:rsidRPr="00BA70E7">
        <w:rPr>
          <w:rFonts w:ascii="Simplified Arabic" w:eastAsia="Calibri" w:hAnsi="Simplified Arabic" w:cs="Simplified Arabic"/>
          <w:sz w:val="28"/>
          <w:szCs w:val="28"/>
          <w:rtl/>
        </w:rPr>
        <w:t xml:space="preserve"> يكون له التأثير السلبي عليهم؛ فمنهم الذين يستمتعون بإرضاء الشعور بالاقتدار والسيطرة على من هم</w:t>
      </w:r>
      <w:r w:rsidRPr="00BA70E7">
        <w:rPr>
          <w:rFonts w:ascii="Simplified Arabic" w:eastAsia="Calibri" w:hAnsi="Simplified Arabic" w:cs="Simplified Arabic" w:hint="cs"/>
          <w:sz w:val="28"/>
          <w:szCs w:val="28"/>
          <w:rtl/>
        </w:rPr>
        <w:t xml:space="preserve"> </w:t>
      </w:r>
      <w:r w:rsidR="00F041DC" w:rsidRPr="00BA70E7">
        <w:rPr>
          <w:rFonts w:ascii="Simplified Arabic" w:eastAsia="Calibri" w:hAnsi="Simplified Arabic" w:cs="Simplified Arabic" w:hint="eastAsia"/>
          <w:sz w:val="28"/>
          <w:szCs w:val="28"/>
          <w:rtl/>
        </w:rPr>
        <w:t>أضعف</w:t>
      </w:r>
      <w:r w:rsidR="00F041DC" w:rsidRPr="00BA70E7">
        <w:rPr>
          <w:rFonts w:ascii="Simplified Arabic" w:eastAsia="Calibri" w:hAnsi="Simplified Arabic" w:cs="Simplified Arabic"/>
          <w:sz w:val="28"/>
          <w:szCs w:val="28"/>
          <w:rtl/>
        </w:rPr>
        <w:t xml:space="preserve"> منهم نفسي</w:t>
      </w:r>
      <w:r w:rsidRPr="00BA70E7">
        <w:rPr>
          <w:rFonts w:ascii="Simplified Arabic" w:eastAsia="Calibri" w:hAnsi="Simplified Arabic" w:cs="Simplified Arabic"/>
          <w:sz w:val="28"/>
          <w:szCs w:val="28"/>
          <w:rtl/>
        </w:rPr>
        <w:t>اً</w:t>
      </w:r>
      <w:r w:rsidR="00F041DC" w:rsidRPr="00BA70E7">
        <w:rPr>
          <w:rFonts w:ascii="Simplified Arabic" w:eastAsia="Calibri" w:hAnsi="Simplified Arabic" w:cs="Simplified Arabic"/>
          <w:sz w:val="28"/>
          <w:szCs w:val="28"/>
          <w:rtl/>
        </w:rPr>
        <w:t xml:space="preserve"> أو جسدي</w:t>
      </w:r>
      <w:r w:rsidRPr="00BA70E7">
        <w:rPr>
          <w:rFonts w:ascii="Simplified Arabic" w:eastAsia="Calibri" w:hAnsi="Simplified Arabic" w:cs="Simplified Arabic"/>
          <w:sz w:val="28"/>
          <w:szCs w:val="28"/>
          <w:rtl/>
        </w:rPr>
        <w:t>اً</w:t>
      </w:r>
      <w:r w:rsidR="00F041DC" w:rsidRPr="00BA70E7">
        <w:rPr>
          <w:rFonts w:ascii="Simplified Arabic" w:eastAsia="Calibri" w:hAnsi="Simplified Arabic" w:cs="Simplified Arabic"/>
          <w:sz w:val="28"/>
          <w:szCs w:val="28"/>
          <w:rtl/>
        </w:rPr>
        <w:t>، أو الاثنين مع</w:t>
      </w:r>
      <w:r w:rsidRPr="00BA70E7">
        <w:rPr>
          <w:rFonts w:ascii="Simplified Arabic" w:eastAsia="Calibri" w:hAnsi="Simplified Arabic" w:cs="Simplified Arabic"/>
          <w:sz w:val="28"/>
          <w:szCs w:val="28"/>
          <w:rtl/>
        </w:rPr>
        <w:t>اً</w:t>
      </w:r>
      <w:r w:rsidR="00F041DC" w:rsidRPr="00BA70E7">
        <w:rPr>
          <w:rFonts w:ascii="Simplified Arabic" w:eastAsia="Calibri" w:hAnsi="Simplified Arabic" w:cs="Simplified Arabic"/>
          <w:sz w:val="28"/>
          <w:szCs w:val="28"/>
          <w:rtl/>
        </w:rPr>
        <w:t>، وهنا يظهر سلوك الاستقواء</w:t>
      </w:r>
      <w:r w:rsidR="008F2C21">
        <w:rPr>
          <w:rFonts w:ascii="Simplified Arabic" w:eastAsia="Calibri" w:hAnsi="Simplified Arabic" w:cs="Simplified Arabic"/>
          <w:sz w:val="28"/>
          <w:szCs w:val="28"/>
          <w:rtl/>
        </w:rPr>
        <w:t xml:space="preserve">. </w:t>
      </w:r>
      <w:r w:rsidR="00F041DC" w:rsidRPr="00BA70E7">
        <w:rPr>
          <w:rFonts w:ascii="Simplified Arabic" w:eastAsia="Calibri" w:hAnsi="Simplified Arabic" w:cs="Simplified Arabic"/>
          <w:sz w:val="28"/>
          <w:szCs w:val="28"/>
          <w:rtl/>
        </w:rPr>
        <w:t>ومع إبداء الطفل الأضعف الاستسلام</w:t>
      </w:r>
      <w:r w:rsidRPr="00BA70E7">
        <w:rPr>
          <w:rFonts w:ascii="Simplified Arabic" w:eastAsia="Calibri" w:hAnsi="Simplified Arabic" w:cs="Simplified Arabic" w:hint="cs"/>
          <w:sz w:val="28"/>
          <w:szCs w:val="28"/>
          <w:rtl/>
        </w:rPr>
        <w:t xml:space="preserve"> </w:t>
      </w:r>
      <w:r w:rsidR="00F041DC" w:rsidRPr="00BA70E7">
        <w:rPr>
          <w:rFonts w:ascii="Simplified Arabic" w:eastAsia="Calibri" w:hAnsi="Simplified Arabic" w:cs="Simplified Arabic" w:hint="eastAsia"/>
          <w:sz w:val="28"/>
          <w:szCs w:val="28"/>
          <w:rtl/>
        </w:rPr>
        <w:t>والسلبية</w:t>
      </w:r>
      <w:r w:rsidR="00F041DC" w:rsidRPr="00BA70E7">
        <w:rPr>
          <w:rFonts w:ascii="Simplified Arabic" w:eastAsia="Calibri" w:hAnsi="Simplified Arabic" w:cs="Simplified Arabic"/>
          <w:sz w:val="28"/>
          <w:szCs w:val="28"/>
          <w:rtl/>
        </w:rPr>
        <w:t xml:space="preserve"> وعدم إبلاغ الكبار – وهؤلاء هم من الذين تتمثل ردود أفعالهم في مثل هذه المواقف الضاغطة بالاستسلام</w:t>
      </w:r>
      <w:r w:rsidRPr="00BA70E7">
        <w:rPr>
          <w:rFonts w:ascii="Simplified Arabic" w:eastAsia="Calibri" w:hAnsi="Simplified Arabic" w:cs="Simplified Arabic" w:hint="cs"/>
          <w:sz w:val="28"/>
          <w:szCs w:val="28"/>
          <w:rtl/>
        </w:rPr>
        <w:t xml:space="preserve"> </w:t>
      </w:r>
      <w:r w:rsidR="00F041DC" w:rsidRPr="00BA70E7">
        <w:rPr>
          <w:rFonts w:ascii="Simplified Arabic" w:eastAsia="Calibri" w:hAnsi="Simplified Arabic" w:cs="Simplified Arabic" w:hint="eastAsia"/>
          <w:sz w:val="28"/>
          <w:szCs w:val="28"/>
          <w:rtl/>
        </w:rPr>
        <w:t>وفقدان</w:t>
      </w:r>
      <w:r w:rsidR="00F041DC" w:rsidRPr="00BA70E7">
        <w:rPr>
          <w:rFonts w:ascii="Simplified Arabic" w:eastAsia="Calibri" w:hAnsi="Simplified Arabic" w:cs="Simplified Arabic"/>
          <w:sz w:val="28"/>
          <w:szCs w:val="28"/>
          <w:rtl/>
        </w:rPr>
        <w:t xml:space="preserve"> الثقة بالنفس وصعوبة التغلب على المواقف الصعبة كمواقف الاعتداء من الأطفال الأقوى منهم جسدي</w:t>
      </w:r>
      <w:r w:rsidRPr="00BA70E7">
        <w:rPr>
          <w:rFonts w:ascii="Simplified Arabic" w:eastAsia="Calibri" w:hAnsi="Simplified Arabic" w:cs="Simplified Arabic"/>
          <w:sz w:val="28"/>
          <w:szCs w:val="28"/>
          <w:rtl/>
        </w:rPr>
        <w:t>اً</w:t>
      </w:r>
      <w:r w:rsidRPr="00BA70E7">
        <w:rPr>
          <w:rFonts w:ascii="Simplified Arabic" w:eastAsia="Calibri" w:hAnsi="Simplified Arabic" w:cs="Simplified Arabic" w:hint="cs"/>
          <w:sz w:val="28"/>
          <w:szCs w:val="28"/>
          <w:rtl/>
        </w:rPr>
        <w:t xml:space="preserve"> </w:t>
      </w:r>
      <w:r w:rsidR="00F041DC" w:rsidRPr="00BA70E7">
        <w:rPr>
          <w:rFonts w:ascii="Simplified Arabic" w:eastAsia="Calibri" w:hAnsi="Simplified Arabic" w:cs="Simplified Arabic"/>
          <w:sz w:val="28"/>
          <w:szCs w:val="28"/>
          <w:rtl/>
        </w:rPr>
        <w:t>أو نفسي</w:t>
      </w:r>
      <w:r w:rsidRPr="00BA70E7">
        <w:rPr>
          <w:rFonts w:ascii="Simplified Arabic" w:eastAsia="Calibri" w:hAnsi="Simplified Arabic" w:cs="Simplified Arabic"/>
          <w:sz w:val="28"/>
          <w:szCs w:val="28"/>
          <w:rtl/>
        </w:rPr>
        <w:t>اً</w:t>
      </w:r>
      <w:r w:rsidR="00F041DC" w:rsidRPr="00BA70E7">
        <w:rPr>
          <w:rFonts w:ascii="Simplified Arabic" w:eastAsia="Calibri" w:hAnsi="Simplified Arabic" w:cs="Simplified Arabic"/>
          <w:sz w:val="28"/>
          <w:szCs w:val="28"/>
          <w:rtl/>
        </w:rPr>
        <w:t>، أو الاثنين مع</w:t>
      </w:r>
      <w:r w:rsidRPr="00BA70E7">
        <w:rPr>
          <w:rFonts w:ascii="Simplified Arabic" w:eastAsia="Calibri" w:hAnsi="Simplified Arabic" w:cs="Simplified Arabic"/>
          <w:sz w:val="28"/>
          <w:szCs w:val="28"/>
          <w:rtl/>
        </w:rPr>
        <w:t>اً</w:t>
      </w:r>
      <w:r w:rsidR="00F041DC" w:rsidRPr="00BA70E7">
        <w:rPr>
          <w:rFonts w:ascii="Simplified Arabic" w:eastAsia="Calibri" w:hAnsi="Simplified Arabic" w:cs="Simplified Arabic"/>
          <w:sz w:val="28"/>
          <w:szCs w:val="28"/>
          <w:rtl/>
        </w:rPr>
        <w:t xml:space="preserve"> – وباستمرار سلوك الاستقواء وتكراره، يصبح مزمن</w:t>
      </w:r>
      <w:r w:rsidRPr="00BA70E7">
        <w:rPr>
          <w:rFonts w:ascii="Simplified Arabic" w:eastAsia="Calibri" w:hAnsi="Simplified Arabic" w:cs="Simplified Arabic"/>
          <w:sz w:val="28"/>
          <w:szCs w:val="28"/>
          <w:rtl/>
        </w:rPr>
        <w:t>اً</w:t>
      </w:r>
      <w:r w:rsidR="00F041DC" w:rsidRPr="00BA70E7">
        <w:rPr>
          <w:rFonts w:ascii="Simplified Arabic" w:eastAsia="Calibri" w:hAnsi="Simplified Arabic" w:cs="Simplified Arabic"/>
          <w:sz w:val="28"/>
          <w:szCs w:val="28"/>
          <w:rtl/>
        </w:rPr>
        <w:t xml:space="preserve"> مدى الحياة، بحيث بمزاولة ال</w:t>
      </w:r>
      <w:r w:rsidR="007D042D" w:rsidRPr="00BA70E7">
        <w:rPr>
          <w:rFonts w:ascii="Simplified Arabic" w:eastAsia="Calibri" w:hAnsi="Simplified Arabic" w:cs="Simplified Arabic"/>
          <w:sz w:val="28"/>
          <w:szCs w:val="28"/>
          <w:rtl/>
        </w:rPr>
        <w:t>مستقوي</w:t>
      </w:r>
      <w:r w:rsidR="00F041DC" w:rsidRPr="00BA70E7">
        <w:rPr>
          <w:rFonts w:ascii="Simplified Arabic" w:eastAsia="Calibri" w:hAnsi="Simplified Arabic" w:cs="Simplified Arabic"/>
          <w:sz w:val="28"/>
          <w:szCs w:val="28"/>
          <w:rtl/>
        </w:rPr>
        <w:t xml:space="preserve"> له</w:t>
      </w:r>
      <w:r w:rsidRPr="00BA70E7">
        <w:rPr>
          <w:rFonts w:ascii="Simplified Arabic" w:eastAsia="Calibri" w:hAnsi="Simplified Arabic" w:cs="Simplified Arabic" w:hint="cs"/>
          <w:sz w:val="28"/>
          <w:szCs w:val="28"/>
          <w:rtl/>
        </w:rPr>
        <w:t xml:space="preserve"> </w:t>
      </w:r>
      <w:r w:rsidR="00F041DC" w:rsidRPr="00BA70E7">
        <w:rPr>
          <w:rFonts w:ascii="Simplified Arabic" w:eastAsia="Calibri" w:hAnsi="Simplified Arabic" w:cs="Simplified Arabic"/>
          <w:sz w:val="28"/>
          <w:szCs w:val="28"/>
          <w:rtl/>
        </w:rPr>
        <w:t>يزداد على مدار الأسبوع وتزداد كذلك حدته وتتفاقم بذلك مشاعر خيبة الأمل والعجز والرعب الدائم الذي</w:t>
      </w:r>
      <w:r w:rsidRPr="00BA70E7">
        <w:rPr>
          <w:rFonts w:ascii="Simplified Arabic" w:eastAsia="Calibri" w:hAnsi="Simplified Arabic" w:cs="Simplified Arabic" w:hint="cs"/>
          <w:sz w:val="28"/>
          <w:szCs w:val="28"/>
          <w:rtl/>
        </w:rPr>
        <w:t xml:space="preserve"> </w:t>
      </w:r>
      <w:r w:rsidR="00F041DC" w:rsidRPr="00BA70E7">
        <w:rPr>
          <w:rFonts w:ascii="Simplified Arabic" w:eastAsia="Calibri" w:hAnsi="Simplified Arabic" w:cs="Simplified Arabic"/>
          <w:sz w:val="28"/>
          <w:szCs w:val="28"/>
          <w:rtl/>
        </w:rPr>
        <w:t>يقع الطفل فريسة له وضحية</w:t>
      </w:r>
      <w:r w:rsidR="00BE16E5" w:rsidRPr="00BA70E7">
        <w:rPr>
          <w:rFonts w:ascii="Simplified Arabic" w:eastAsia="Calibri" w:hAnsi="Simplified Arabic" w:cs="Simplified Arabic"/>
          <w:b/>
          <w:bCs/>
          <w:sz w:val="28"/>
          <w:szCs w:val="28"/>
          <w:rtl/>
        </w:rPr>
        <w:t>(إبراهيم، 2011)</w:t>
      </w:r>
      <w:r w:rsidR="008F2C21">
        <w:rPr>
          <w:rFonts w:ascii="Simplified Arabic" w:eastAsia="Calibri" w:hAnsi="Simplified Arabic" w:cs="Simplified Arabic"/>
          <w:b/>
          <w:bCs/>
          <w:sz w:val="28"/>
          <w:szCs w:val="28"/>
          <w:rtl/>
        </w:rPr>
        <w:t xml:space="preserve">. </w:t>
      </w:r>
    </w:p>
    <w:p w:rsidR="00F041DC" w:rsidRPr="00BA70E7" w:rsidRDefault="00F041DC" w:rsidP="00147D28">
      <w:pPr>
        <w:spacing w:line="360" w:lineRule="auto"/>
        <w:jc w:val="both"/>
        <w:rPr>
          <w:rFonts w:ascii="Simplified Arabic" w:eastAsia="Calibri" w:hAnsi="Simplified Arabic" w:cs="Simplified Arabic"/>
          <w:b/>
          <w:bCs/>
          <w:sz w:val="28"/>
          <w:szCs w:val="28"/>
          <w:rtl/>
        </w:rPr>
      </w:pPr>
      <w:r w:rsidRPr="00BA70E7">
        <w:rPr>
          <w:rFonts w:ascii="Simplified Arabic" w:eastAsia="Calibri" w:hAnsi="Simplified Arabic" w:cs="Simplified Arabic"/>
          <w:b/>
          <w:bCs/>
          <w:sz w:val="28"/>
          <w:szCs w:val="28"/>
          <w:rtl/>
        </w:rPr>
        <w:t xml:space="preserve">نظرية مهارات العقل </w:t>
      </w:r>
      <w:r w:rsidR="00184523" w:rsidRPr="00BA70E7">
        <w:rPr>
          <w:rFonts w:ascii="Simplified Arabic" w:eastAsia="Calibri" w:hAnsi="Simplified Arabic" w:cs="Simplified Arabic" w:hint="cs"/>
          <w:b/>
          <w:bCs/>
          <w:sz w:val="28"/>
          <w:szCs w:val="28"/>
          <w:rtl/>
        </w:rPr>
        <w:t>(</w:t>
      </w:r>
      <w:r w:rsidRPr="00BA70E7">
        <w:rPr>
          <w:rFonts w:ascii="Simplified Arabic" w:eastAsia="Calibri" w:hAnsi="Simplified Arabic" w:cs="Simplified Arabic"/>
          <w:b/>
          <w:bCs/>
          <w:sz w:val="28"/>
          <w:szCs w:val="28"/>
          <w:rtl/>
        </w:rPr>
        <w:t xml:space="preserve"> </w:t>
      </w:r>
      <w:r w:rsidR="00147D28" w:rsidRPr="00BA70E7">
        <w:rPr>
          <w:rFonts w:ascii="Simplified Arabic" w:eastAsia="Calibri" w:hAnsi="Simplified Arabic" w:cs="Simplified Arabic" w:hint="cs"/>
          <w:b/>
          <w:bCs/>
          <w:sz w:val="28"/>
          <w:szCs w:val="28"/>
          <w:rtl/>
        </w:rPr>
        <w:t xml:space="preserve">مهارات اجتماعية </w:t>
      </w:r>
      <w:proofErr w:type="gramStart"/>
      <w:r w:rsidR="00147D28" w:rsidRPr="00BA70E7">
        <w:rPr>
          <w:rFonts w:ascii="Simplified Arabic" w:eastAsia="Calibri" w:hAnsi="Simplified Arabic" w:cs="Simplified Arabic" w:hint="cs"/>
          <w:b/>
          <w:bCs/>
          <w:sz w:val="28"/>
          <w:szCs w:val="28"/>
          <w:rtl/>
        </w:rPr>
        <w:t>ومعرفية</w:t>
      </w:r>
      <w:proofErr w:type="gramEnd"/>
      <w:r w:rsidRPr="00BA70E7">
        <w:rPr>
          <w:rFonts w:ascii="Simplified Arabic" w:eastAsia="Calibri" w:hAnsi="Simplified Arabic" w:cs="Simplified Arabic"/>
          <w:b/>
          <w:bCs/>
          <w:sz w:val="28"/>
          <w:szCs w:val="28"/>
          <w:rtl/>
        </w:rPr>
        <w:t xml:space="preserve"> </w:t>
      </w:r>
      <w:r w:rsidR="00184523" w:rsidRPr="00BA70E7">
        <w:rPr>
          <w:rFonts w:ascii="Simplified Arabic" w:eastAsia="Calibri" w:hAnsi="Simplified Arabic" w:cs="Simplified Arabic" w:hint="cs"/>
          <w:b/>
          <w:bCs/>
          <w:sz w:val="28"/>
          <w:szCs w:val="28"/>
          <w:rtl/>
        </w:rPr>
        <w:t>)</w:t>
      </w:r>
    </w:p>
    <w:p w:rsidR="00F041DC" w:rsidRPr="00BA70E7" w:rsidRDefault="00184523" w:rsidP="00184523">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hint="cs"/>
          <w:sz w:val="28"/>
          <w:szCs w:val="28"/>
          <w:rtl/>
        </w:rPr>
        <w:t>(مهارات اجتماعية – معرفية)</w:t>
      </w:r>
      <w:r w:rsidR="00F041DC" w:rsidRPr="00BA70E7">
        <w:rPr>
          <w:rFonts w:ascii="Simplified Arabic" w:eastAsia="Calibri" w:hAnsi="Simplified Arabic" w:cs="Simplified Arabic"/>
          <w:sz w:val="28"/>
          <w:szCs w:val="28"/>
          <w:rtl/>
        </w:rPr>
        <w:t xml:space="preserve"> أو قدر</w:t>
      </w:r>
      <w:r w:rsidR="002A4DFD" w:rsidRPr="00BA70E7">
        <w:rPr>
          <w:rFonts w:ascii="Simplified Arabic" w:eastAsia="Calibri" w:hAnsi="Simplified Arabic" w:cs="Simplified Arabic" w:hint="cs"/>
          <w:sz w:val="28"/>
          <w:szCs w:val="28"/>
          <w:rtl/>
        </w:rPr>
        <w:t>ته</w:t>
      </w:r>
      <w:r w:rsidR="00F041DC" w:rsidRPr="00BA70E7">
        <w:rPr>
          <w:rFonts w:ascii="Simplified Arabic" w:eastAsia="Calibri" w:hAnsi="Simplified Arabic" w:cs="Simplified Arabic"/>
          <w:sz w:val="28"/>
          <w:szCs w:val="28"/>
          <w:rtl/>
        </w:rPr>
        <w:t>م على المعالجة والتفكير في المواقف الاجتماعية يجب</w:t>
      </w:r>
      <w:r w:rsidR="002A4DFD" w:rsidRPr="00BA70E7">
        <w:rPr>
          <w:rFonts w:ascii="Simplified Arabic" w:eastAsia="Calibri" w:hAnsi="Simplified Arabic" w:cs="Simplified Arabic" w:hint="cs"/>
          <w:sz w:val="28"/>
          <w:szCs w:val="28"/>
          <w:rtl/>
        </w:rPr>
        <w:t xml:space="preserve"> </w:t>
      </w:r>
      <w:r w:rsidR="00F041DC" w:rsidRPr="00BA70E7">
        <w:rPr>
          <w:rFonts w:ascii="Simplified Arabic" w:eastAsia="Calibri" w:hAnsi="Simplified Arabic" w:cs="Simplified Arabic"/>
          <w:sz w:val="28"/>
          <w:szCs w:val="28"/>
          <w:rtl/>
        </w:rPr>
        <w:t>تضمينها أيض</w:t>
      </w:r>
      <w:r w:rsidR="002A4DFD" w:rsidRPr="00BA70E7">
        <w:rPr>
          <w:rFonts w:ascii="Simplified Arabic" w:eastAsia="Calibri" w:hAnsi="Simplified Arabic" w:cs="Simplified Arabic"/>
          <w:sz w:val="28"/>
          <w:szCs w:val="28"/>
          <w:rtl/>
        </w:rPr>
        <w:t>اً</w:t>
      </w:r>
      <w:r w:rsidR="00F041DC" w:rsidRPr="00BA70E7">
        <w:rPr>
          <w:rFonts w:ascii="Simplified Arabic" w:eastAsia="Calibri" w:hAnsi="Simplified Arabic" w:cs="Simplified Arabic"/>
          <w:sz w:val="28"/>
          <w:szCs w:val="28"/>
          <w:rtl/>
        </w:rPr>
        <w:t xml:space="preserve"> كتفسير محتمل لسلوكيات الاستقواء والإيذاء.</w:t>
      </w:r>
    </w:p>
    <w:p w:rsidR="00184523" w:rsidRPr="00BA70E7" w:rsidRDefault="00F041DC" w:rsidP="00184523">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فقد فكر الباحثون أمثال كريك ودودج</w:t>
      </w:r>
      <w:r w:rsidR="007F1179"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 xml:space="preserve">كيف أن </w:t>
      </w:r>
      <w:r w:rsidR="00184523" w:rsidRPr="00BA70E7">
        <w:rPr>
          <w:rFonts w:ascii="Simplified Arabic" w:eastAsia="Calibri" w:hAnsi="Simplified Arabic" w:cs="Simplified Arabic"/>
          <w:sz w:val="28"/>
          <w:szCs w:val="28"/>
          <w:rtl/>
        </w:rPr>
        <w:t>(مهارات اجتماعية – معرفية)</w:t>
      </w:r>
      <w:r w:rsidRPr="00BA70E7">
        <w:rPr>
          <w:rFonts w:ascii="Simplified Arabic" w:eastAsia="Calibri" w:hAnsi="Simplified Arabic" w:cs="Simplified Arabic"/>
          <w:sz w:val="28"/>
          <w:szCs w:val="28"/>
          <w:rtl/>
        </w:rPr>
        <w:t xml:space="preserve"> لدى </w:t>
      </w:r>
      <w:r w:rsidR="00184523" w:rsidRPr="00BA70E7">
        <w:rPr>
          <w:rFonts w:ascii="Simplified Arabic" w:eastAsia="Calibri" w:hAnsi="Simplified Arabic" w:cs="Simplified Arabic"/>
          <w:sz w:val="28"/>
          <w:szCs w:val="28"/>
          <w:rtl/>
        </w:rPr>
        <w:t>الطلبة</w:t>
      </w:r>
      <w:r w:rsidR="007F1179" w:rsidRPr="00BA70E7">
        <w:rPr>
          <w:rFonts w:ascii="Simplified Arabic" w:eastAsia="Calibri" w:hAnsi="Simplified Arabic" w:cs="Simplified Arabic"/>
          <w:sz w:val="28"/>
          <w:szCs w:val="28"/>
          <w:rtl/>
        </w:rPr>
        <w:t xml:space="preserve"> </w:t>
      </w:r>
      <w:r w:rsidR="00184523" w:rsidRPr="00BA70E7">
        <w:rPr>
          <w:rFonts w:ascii="Simplified Arabic" w:eastAsia="Calibri" w:hAnsi="Simplified Arabic" w:cs="Simplified Arabic" w:hint="cs"/>
          <w:sz w:val="28"/>
          <w:szCs w:val="28"/>
          <w:rtl/>
        </w:rPr>
        <w:t>و</w:t>
      </w:r>
      <w:r w:rsidRPr="00BA70E7">
        <w:rPr>
          <w:rFonts w:ascii="Simplified Arabic" w:eastAsia="Calibri" w:hAnsi="Simplified Arabic" w:cs="Simplified Arabic"/>
          <w:sz w:val="28"/>
          <w:szCs w:val="28"/>
          <w:rtl/>
        </w:rPr>
        <w:t xml:space="preserve">المهارات في نظرية العقل </w:t>
      </w:r>
    </w:p>
    <w:p w:rsidR="00184523" w:rsidRPr="00BA70E7" w:rsidRDefault="00F041DC" w:rsidP="00B469A1">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lastRenderedPageBreak/>
        <w:t xml:space="preserve">– كمهارة </w:t>
      </w:r>
      <w:r w:rsidR="00184523" w:rsidRPr="00BA70E7">
        <w:rPr>
          <w:rFonts w:ascii="Simplified Arabic" w:eastAsia="Calibri" w:hAnsi="Simplified Arabic" w:cs="Simplified Arabic" w:hint="cs"/>
          <w:sz w:val="28"/>
          <w:szCs w:val="28"/>
          <w:rtl/>
        </w:rPr>
        <w:t>ته</w:t>
      </w:r>
      <w:r w:rsidRPr="00BA70E7">
        <w:rPr>
          <w:rFonts w:ascii="Simplified Arabic" w:eastAsia="Calibri" w:hAnsi="Simplified Arabic" w:cs="Simplified Arabic"/>
          <w:sz w:val="28"/>
          <w:szCs w:val="28"/>
          <w:rtl/>
        </w:rPr>
        <w:t>دئة النفس والسيطرة على الغضب، وتنظيم ا</w:t>
      </w:r>
      <w:r w:rsidR="00184523" w:rsidRPr="00BA70E7">
        <w:rPr>
          <w:rFonts w:ascii="Simplified Arabic" w:eastAsia="Calibri" w:hAnsi="Simplified Arabic" w:cs="Simplified Arabic" w:hint="cs"/>
          <w:sz w:val="28"/>
          <w:szCs w:val="28"/>
          <w:rtl/>
        </w:rPr>
        <w:t>لمج</w:t>
      </w:r>
      <w:r w:rsidRPr="00BA70E7">
        <w:rPr>
          <w:rFonts w:ascii="Simplified Arabic" w:eastAsia="Calibri" w:hAnsi="Simplified Arabic" w:cs="Simplified Arabic"/>
          <w:sz w:val="28"/>
          <w:szCs w:val="28"/>
          <w:rtl/>
        </w:rPr>
        <w:t>موعات، وإيجاد حلول</w:t>
      </w:r>
      <w:r w:rsidR="00184523" w:rsidRPr="00BA70E7">
        <w:rPr>
          <w:rFonts w:ascii="Simplified Arabic" w:eastAsia="Calibri" w:hAnsi="Simplified Arabic" w:cs="Simplified Arabic" w:hint="cs"/>
          <w:sz w:val="28"/>
          <w:szCs w:val="28"/>
          <w:rtl/>
        </w:rPr>
        <w:t xml:space="preserve"> للصراعات</w:t>
      </w:r>
      <w:r w:rsidRPr="00BA70E7">
        <w:rPr>
          <w:rFonts w:ascii="Simplified Arabic" w:eastAsia="Calibri" w:hAnsi="Simplified Arabic" w:cs="Simplified Arabic"/>
          <w:sz w:val="28"/>
          <w:szCs w:val="28"/>
          <w:rtl/>
        </w:rPr>
        <w:t xml:space="preserve"> أو القدرة على المواجهة والإحساس بالوئام الاجتما</w:t>
      </w:r>
      <w:r w:rsidR="00184523" w:rsidRPr="00BA70E7">
        <w:rPr>
          <w:rFonts w:ascii="Simplified Arabic" w:eastAsia="Calibri" w:hAnsi="Simplified Arabic" w:cs="Simplified Arabic"/>
          <w:sz w:val="28"/>
          <w:szCs w:val="28"/>
          <w:rtl/>
        </w:rPr>
        <w:t>عي والقدرة على التعرف على مشاعر</w:t>
      </w:r>
      <w:r w:rsidR="00184523"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الآخرين وإقامة</w:t>
      </w:r>
      <w:r w:rsidR="00184523" w:rsidRPr="00BA70E7">
        <w:rPr>
          <w:rFonts w:ascii="Simplified Arabic" w:eastAsia="Calibri" w:hAnsi="Simplified Arabic" w:cs="Simplified Arabic" w:hint="cs"/>
          <w:sz w:val="28"/>
          <w:szCs w:val="28"/>
          <w:rtl/>
        </w:rPr>
        <w:t xml:space="preserve"> </w:t>
      </w:r>
      <w:r w:rsidR="00184523" w:rsidRPr="00BA70E7">
        <w:rPr>
          <w:rFonts w:ascii="Simplified Arabic" w:eastAsia="Calibri" w:hAnsi="Simplified Arabic" w:cs="Simplified Arabic"/>
          <w:sz w:val="28"/>
          <w:szCs w:val="28"/>
          <w:rtl/>
        </w:rPr>
        <w:t>علاقة ودية معهم</w:t>
      </w:r>
      <w:r w:rsidR="00B469A1" w:rsidRPr="00BA70E7">
        <w:rPr>
          <w:rFonts w:ascii="Simplified Arabic" w:eastAsia="Calibri" w:hAnsi="Simplified Arabic" w:cs="Simplified Arabic"/>
          <w:b/>
          <w:bCs/>
          <w:sz w:val="28"/>
          <w:szCs w:val="28"/>
          <w:rtl/>
        </w:rPr>
        <w:t>(</w:t>
      </w:r>
      <w:r w:rsidR="00B469A1" w:rsidRPr="00BA70E7">
        <w:rPr>
          <w:rFonts w:ascii="Simplified Arabic" w:eastAsia="Calibri" w:hAnsi="Simplified Arabic" w:cs="Simplified Arabic" w:hint="cs"/>
          <w:b/>
          <w:bCs/>
          <w:sz w:val="28"/>
          <w:szCs w:val="28"/>
          <w:rtl/>
        </w:rPr>
        <w:t>محمد وهاشم، 2019).</w:t>
      </w:r>
    </w:p>
    <w:p w:rsidR="00F041DC" w:rsidRPr="00BA70E7" w:rsidRDefault="00F041DC" w:rsidP="00184523">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تؤثر في درجة فهمهم للحالات العقلية ومعتقدات ومشاعر الآخرين.</w:t>
      </w:r>
    </w:p>
    <w:p w:rsidR="00F041DC" w:rsidRPr="00BA70E7" w:rsidRDefault="00184523" w:rsidP="00184523">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xml:space="preserve">وتمثلت رؤية كريك ودودج </w:t>
      </w:r>
      <w:r w:rsidR="00F041DC" w:rsidRPr="00BA70E7">
        <w:rPr>
          <w:rFonts w:ascii="Simplified Arabic" w:eastAsia="Calibri" w:hAnsi="Simplified Arabic" w:cs="Simplified Arabic"/>
          <w:sz w:val="28"/>
          <w:szCs w:val="28"/>
          <w:rtl/>
        </w:rPr>
        <w:t xml:space="preserve">حول النمط المشهور </w:t>
      </w:r>
      <w:proofErr w:type="spellStart"/>
      <w:r w:rsidR="00F041DC" w:rsidRPr="00BA70E7">
        <w:rPr>
          <w:rFonts w:ascii="Simplified Arabic" w:eastAsia="Calibri" w:hAnsi="Simplified Arabic" w:cs="Simplified Arabic"/>
          <w:sz w:val="28"/>
          <w:szCs w:val="28"/>
          <w:rtl/>
        </w:rPr>
        <w:t>لل</w:t>
      </w:r>
      <w:r w:rsidRPr="00BA70E7">
        <w:rPr>
          <w:rFonts w:ascii="Simplified Arabic" w:eastAsia="Calibri" w:hAnsi="Simplified Arabic" w:cs="Simplified Arabic"/>
          <w:sz w:val="28"/>
          <w:szCs w:val="28"/>
          <w:rtl/>
        </w:rPr>
        <w:t>مستقوي</w:t>
      </w:r>
      <w:proofErr w:type="spellEnd"/>
      <w:r w:rsidRPr="00BA70E7">
        <w:rPr>
          <w:rFonts w:ascii="Simplified Arabic" w:eastAsia="Calibri" w:hAnsi="Simplified Arabic" w:cs="Simplified Arabic" w:hint="cs"/>
          <w:sz w:val="28"/>
          <w:szCs w:val="28"/>
          <w:rtl/>
        </w:rPr>
        <w:t>،</w:t>
      </w:r>
      <w:r w:rsidR="00F041DC" w:rsidRPr="00BA70E7">
        <w:rPr>
          <w:rFonts w:ascii="Simplified Arabic" w:eastAsia="Calibri" w:hAnsi="Simplified Arabic" w:cs="Simplified Arabic"/>
          <w:sz w:val="28"/>
          <w:szCs w:val="28"/>
          <w:rtl/>
        </w:rPr>
        <w:t xml:space="preserve"> الذي</w:t>
      </w:r>
      <w:r w:rsidR="007F1179" w:rsidRPr="00BA70E7">
        <w:rPr>
          <w:rFonts w:ascii="Simplified Arabic" w:eastAsia="Calibri" w:hAnsi="Simplified Arabic" w:cs="Simplified Arabic"/>
          <w:sz w:val="28"/>
          <w:szCs w:val="28"/>
          <w:rtl/>
        </w:rPr>
        <w:t xml:space="preserve"> </w:t>
      </w:r>
      <w:r w:rsidR="00F041DC" w:rsidRPr="00BA70E7">
        <w:rPr>
          <w:rFonts w:ascii="Simplified Arabic" w:eastAsia="Calibri" w:hAnsi="Simplified Arabic" w:cs="Simplified Arabic"/>
          <w:sz w:val="28"/>
          <w:szCs w:val="28"/>
          <w:rtl/>
        </w:rPr>
        <w:t xml:space="preserve">يعاني من قصور في </w:t>
      </w:r>
      <w:r w:rsidRPr="00BA70E7">
        <w:rPr>
          <w:rFonts w:ascii="Simplified Arabic" w:eastAsia="Calibri" w:hAnsi="Simplified Arabic" w:cs="Simplified Arabic"/>
          <w:sz w:val="28"/>
          <w:szCs w:val="28"/>
          <w:rtl/>
        </w:rPr>
        <w:t>(مهارات اجتماعية – معرفية)</w:t>
      </w:r>
      <w:r w:rsidR="00F041DC" w:rsidRPr="00BA70E7">
        <w:rPr>
          <w:rFonts w:ascii="Simplified Arabic" w:eastAsia="Calibri" w:hAnsi="Simplified Arabic" w:cs="Simplified Arabic"/>
          <w:sz w:val="28"/>
          <w:szCs w:val="28"/>
          <w:rtl/>
        </w:rPr>
        <w:t>، ويفتقر للتعاطف وفهم ومراعاة شعور ال</w:t>
      </w:r>
      <w:r w:rsidRPr="00BA70E7">
        <w:rPr>
          <w:rFonts w:ascii="Simplified Arabic" w:eastAsia="Calibri" w:hAnsi="Simplified Arabic" w:cs="Simplified Arabic" w:hint="cs"/>
          <w:sz w:val="28"/>
          <w:szCs w:val="28"/>
          <w:rtl/>
        </w:rPr>
        <w:t>اخرين</w:t>
      </w:r>
      <w:r w:rsidR="00F041DC" w:rsidRPr="00BA70E7">
        <w:rPr>
          <w:rFonts w:ascii="Simplified Arabic" w:eastAsia="Calibri" w:hAnsi="Simplified Arabic" w:cs="Simplified Arabic"/>
          <w:sz w:val="28"/>
          <w:szCs w:val="28"/>
          <w:rtl/>
        </w:rPr>
        <w:t>، ويلجأ للعنف</w:t>
      </w:r>
      <w:r w:rsidRPr="00BA70E7">
        <w:rPr>
          <w:rFonts w:ascii="Simplified Arabic" w:eastAsia="Calibri" w:hAnsi="Simplified Arabic" w:cs="Simplified Arabic" w:hint="cs"/>
          <w:sz w:val="28"/>
          <w:szCs w:val="28"/>
          <w:rtl/>
        </w:rPr>
        <w:t xml:space="preserve"> </w:t>
      </w:r>
      <w:r w:rsidR="00F041DC" w:rsidRPr="00BA70E7">
        <w:rPr>
          <w:rFonts w:ascii="Simplified Arabic" w:eastAsia="Calibri" w:hAnsi="Simplified Arabic" w:cs="Simplified Arabic"/>
          <w:sz w:val="28"/>
          <w:szCs w:val="28"/>
          <w:rtl/>
        </w:rPr>
        <w:t>في حالة الاستقواء الجسدي، وإلى استخدام أساليب التخويف الشديدة في حالة الاستقواء ال</w:t>
      </w:r>
      <w:r w:rsidRPr="00BA70E7">
        <w:rPr>
          <w:rFonts w:ascii="Simplified Arabic" w:eastAsia="Calibri" w:hAnsi="Simplified Arabic" w:cs="Simplified Arabic" w:hint="cs"/>
          <w:sz w:val="28"/>
          <w:szCs w:val="28"/>
          <w:rtl/>
        </w:rPr>
        <w:t>ذهني</w:t>
      </w:r>
      <w:r w:rsidR="00F041DC" w:rsidRPr="00BA70E7">
        <w:rPr>
          <w:rFonts w:ascii="Simplified Arabic" w:eastAsia="Calibri" w:hAnsi="Simplified Arabic" w:cs="Simplified Arabic"/>
          <w:sz w:val="28"/>
          <w:szCs w:val="28"/>
          <w:rtl/>
        </w:rPr>
        <w:t>، لمعرفة نقطة الضعف</w:t>
      </w:r>
      <w:r w:rsidRPr="00BA70E7">
        <w:rPr>
          <w:rFonts w:ascii="Simplified Arabic" w:eastAsia="Calibri" w:hAnsi="Simplified Arabic" w:cs="Simplified Arabic" w:hint="cs"/>
          <w:sz w:val="28"/>
          <w:szCs w:val="28"/>
          <w:rtl/>
        </w:rPr>
        <w:t xml:space="preserve"> </w:t>
      </w:r>
      <w:r w:rsidR="00F041DC" w:rsidRPr="00BA70E7">
        <w:rPr>
          <w:rFonts w:ascii="Simplified Arabic" w:eastAsia="Calibri" w:hAnsi="Simplified Arabic" w:cs="Simplified Arabic"/>
          <w:sz w:val="28"/>
          <w:szCs w:val="28"/>
          <w:rtl/>
        </w:rPr>
        <w:t>الضحية ال</w:t>
      </w:r>
      <w:r w:rsidRPr="00BA70E7">
        <w:rPr>
          <w:rFonts w:ascii="Simplified Arabic" w:eastAsia="Calibri" w:hAnsi="Simplified Arabic" w:cs="Simplified Arabic" w:hint="cs"/>
          <w:sz w:val="28"/>
          <w:szCs w:val="28"/>
          <w:rtl/>
        </w:rPr>
        <w:t>مؤذية</w:t>
      </w:r>
      <w:r w:rsidR="00F041DC" w:rsidRPr="00BA70E7">
        <w:rPr>
          <w:rFonts w:ascii="Simplified Arabic" w:eastAsia="Calibri" w:hAnsi="Simplified Arabic" w:cs="Simplified Arabic"/>
          <w:sz w:val="28"/>
          <w:szCs w:val="28"/>
          <w:rtl/>
        </w:rPr>
        <w:t xml:space="preserve"> واستغلالها، مما يضعف من ثقة وتقدير الضحية لذا</w:t>
      </w:r>
      <w:r w:rsidRPr="00BA70E7">
        <w:rPr>
          <w:rFonts w:ascii="Simplified Arabic" w:eastAsia="Calibri" w:hAnsi="Simplified Arabic" w:cs="Simplified Arabic" w:hint="cs"/>
          <w:sz w:val="28"/>
          <w:szCs w:val="28"/>
          <w:rtl/>
        </w:rPr>
        <w:t>ته</w:t>
      </w:r>
      <w:r w:rsidR="00F041DC" w:rsidRPr="00BA70E7">
        <w:rPr>
          <w:rFonts w:ascii="Simplified Arabic" w:eastAsia="Calibri" w:hAnsi="Simplified Arabic" w:cs="Simplified Arabic"/>
          <w:sz w:val="28"/>
          <w:szCs w:val="28"/>
          <w:rtl/>
        </w:rPr>
        <w:t>ا</w:t>
      </w:r>
      <w:r w:rsidRPr="00BA70E7">
        <w:rPr>
          <w:rFonts w:ascii="Simplified Arabic" w:eastAsia="Calibri" w:hAnsi="Simplified Arabic" w:cs="Simplified Arabic" w:hint="cs"/>
          <w:sz w:val="28"/>
          <w:szCs w:val="28"/>
          <w:rtl/>
        </w:rPr>
        <w:t>،</w:t>
      </w:r>
      <w:r w:rsidR="00F041DC" w:rsidRPr="00BA70E7">
        <w:rPr>
          <w:rFonts w:ascii="Simplified Arabic" w:eastAsia="Calibri" w:hAnsi="Simplified Arabic" w:cs="Simplified Arabic"/>
          <w:sz w:val="28"/>
          <w:szCs w:val="28"/>
          <w:rtl/>
        </w:rPr>
        <w:t xml:space="preserve"> فيما يشعر</w:t>
      </w:r>
      <w:r w:rsidRPr="00BA70E7">
        <w:rPr>
          <w:rFonts w:ascii="Simplified Arabic" w:eastAsia="Calibri" w:hAnsi="Simplified Arabic" w:cs="Simplified Arabic" w:hint="cs"/>
          <w:sz w:val="28"/>
          <w:szCs w:val="28"/>
          <w:rtl/>
        </w:rPr>
        <w:t xml:space="preserve"> الضحية</w:t>
      </w:r>
      <w:r w:rsidR="00F041DC" w:rsidRPr="00BA70E7">
        <w:rPr>
          <w:rFonts w:ascii="Simplified Arabic" w:eastAsia="Calibri" w:hAnsi="Simplified Arabic" w:cs="Simplified Arabic"/>
          <w:sz w:val="28"/>
          <w:szCs w:val="28"/>
          <w:rtl/>
        </w:rPr>
        <w:t xml:space="preserve"> ذلك بأ</w:t>
      </w:r>
      <w:r w:rsidRPr="00BA70E7">
        <w:rPr>
          <w:rFonts w:ascii="Simplified Arabic" w:eastAsia="Calibri" w:hAnsi="Simplified Arabic" w:cs="Simplified Arabic" w:hint="cs"/>
          <w:sz w:val="28"/>
          <w:szCs w:val="28"/>
          <w:rtl/>
        </w:rPr>
        <w:t>نه</w:t>
      </w:r>
      <w:r w:rsidR="00F041DC" w:rsidRPr="00BA70E7">
        <w:rPr>
          <w:rFonts w:ascii="Simplified Arabic" w:eastAsia="Calibri" w:hAnsi="Simplified Arabic" w:cs="Simplified Arabic" w:hint="eastAsia"/>
          <w:sz w:val="28"/>
          <w:szCs w:val="28"/>
          <w:rtl/>
        </w:rPr>
        <w:t>ا</w:t>
      </w:r>
      <w:r w:rsidR="00F041DC" w:rsidRPr="00BA70E7">
        <w:rPr>
          <w:rFonts w:ascii="Simplified Arabic" w:eastAsia="Calibri" w:hAnsi="Simplified Arabic" w:cs="Simplified Arabic"/>
          <w:sz w:val="28"/>
          <w:szCs w:val="28"/>
          <w:rtl/>
        </w:rPr>
        <w:t xml:space="preserve"> عديمة القيمة، وتظل</w:t>
      </w:r>
      <w:r w:rsidRPr="00BA70E7">
        <w:rPr>
          <w:rFonts w:ascii="Simplified Arabic" w:eastAsia="Calibri" w:hAnsi="Simplified Arabic" w:cs="Simplified Arabic" w:hint="cs"/>
          <w:sz w:val="28"/>
          <w:szCs w:val="28"/>
          <w:rtl/>
        </w:rPr>
        <w:t xml:space="preserve"> </w:t>
      </w:r>
      <w:r w:rsidR="00F041DC" w:rsidRPr="00BA70E7">
        <w:rPr>
          <w:rFonts w:ascii="Simplified Arabic" w:eastAsia="Calibri" w:hAnsi="Simplified Arabic" w:cs="Simplified Arabic" w:hint="eastAsia"/>
          <w:sz w:val="28"/>
          <w:szCs w:val="28"/>
          <w:rtl/>
        </w:rPr>
        <w:t>تحمل</w:t>
      </w:r>
      <w:r w:rsidR="00F041DC" w:rsidRPr="00BA70E7">
        <w:rPr>
          <w:rFonts w:ascii="Simplified Arabic" w:eastAsia="Calibri" w:hAnsi="Simplified Arabic" w:cs="Simplified Arabic"/>
          <w:sz w:val="28"/>
          <w:szCs w:val="28"/>
          <w:rtl/>
        </w:rPr>
        <w:t xml:space="preserve"> الآثار التي خلفها وتركها </w:t>
      </w:r>
      <w:r w:rsidRPr="00BA70E7">
        <w:rPr>
          <w:rFonts w:ascii="Simplified Arabic" w:eastAsia="Calibri" w:hAnsi="Simplified Arabic" w:cs="Simplified Arabic"/>
          <w:sz w:val="28"/>
          <w:szCs w:val="28"/>
          <w:rtl/>
        </w:rPr>
        <w:t>المستقوي</w:t>
      </w:r>
      <w:r w:rsidR="00F041DC" w:rsidRPr="00BA70E7">
        <w:rPr>
          <w:rFonts w:ascii="Simplified Arabic" w:eastAsia="Calibri" w:hAnsi="Simplified Arabic" w:cs="Simplified Arabic"/>
          <w:sz w:val="28"/>
          <w:szCs w:val="28"/>
          <w:rtl/>
        </w:rPr>
        <w:t xml:space="preserve"> عليها من إدراك منخفض للذات، والنقد المستمر لها حتى لو توقف</w:t>
      </w:r>
      <w:r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eastAsia"/>
          <w:sz w:val="28"/>
          <w:szCs w:val="28"/>
          <w:rtl/>
        </w:rPr>
        <w:t>المستقوي</w:t>
      </w:r>
      <w:r w:rsidR="00F041DC" w:rsidRPr="00BA70E7">
        <w:rPr>
          <w:rFonts w:ascii="Simplified Arabic" w:eastAsia="Calibri" w:hAnsi="Simplified Arabic" w:cs="Simplified Arabic"/>
          <w:sz w:val="28"/>
          <w:szCs w:val="28"/>
          <w:rtl/>
        </w:rPr>
        <w:t xml:space="preserve"> عن سلوكياته</w:t>
      </w:r>
      <w:r w:rsidR="008F2C21">
        <w:rPr>
          <w:rFonts w:ascii="Simplified Arabic" w:eastAsia="Calibri" w:hAnsi="Simplified Arabic" w:cs="Simplified Arabic"/>
          <w:sz w:val="28"/>
          <w:szCs w:val="28"/>
          <w:rtl/>
        </w:rPr>
        <w:t xml:space="preserve">. </w:t>
      </w:r>
      <w:r w:rsidR="00F041DC" w:rsidRPr="00BA70E7">
        <w:rPr>
          <w:rFonts w:ascii="Simplified Arabic" w:eastAsia="Calibri" w:hAnsi="Simplified Arabic" w:cs="Simplified Arabic"/>
          <w:sz w:val="28"/>
          <w:szCs w:val="28"/>
          <w:rtl/>
        </w:rPr>
        <w:t xml:space="preserve">وبالنسبة للضحايا </w:t>
      </w:r>
      <w:proofErr w:type="gramStart"/>
      <w:r w:rsidR="00F041DC" w:rsidRPr="00BA70E7">
        <w:rPr>
          <w:rFonts w:ascii="Simplified Arabic" w:eastAsia="Calibri" w:hAnsi="Simplified Arabic" w:cs="Simplified Arabic"/>
          <w:sz w:val="28"/>
          <w:szCs w:val="28"/>
          <w:rtl/>
        </w:rPr>
        <w:t>فيتوافر</w:t>
      </w:r>
      <w:proofErr w:type="gramEnd"/>
      <w:r w:rsidR="00F041DC" w:rsidRPr="00BA70E7">
        <w:rPr>
          <w:rFonts w:ascii="Simplified Arabic" w:eastAsia="Calibri" w:hAnsi="Simplified Arabic" w:cs="Simplified Arabic"/>
          <w:sz w:val="28"/>
          <w:szCs w:val="28"/>
          <w:rtl/>
        </w:rPr>
        <w:t xml:space="preserve"> لديهم </w:t>
      </w:r>
      <w:r w:rsidRPr="00BA70E7">
        <w:rPr>
          <w:rFonts w:ascii="Simplified Arabic" w:eastAsia="Calibri" w:hAnsi="Simplified Arabic" w:cs="Simplified Arabic"/>
          <w:sz w:val="28"/>
          <w:szCs w:val="28"/>
          <w:rtl/>
        </w:rPr>
        <w:t>(مهارات اجتماعية – معرفية)</w:t>
      </w:r>
      <w:r w:rsidR="00F041DC" w:rsidRPr="00BA70E7">
        <w:rPr>
          <w:rFonts w:ascii="Simplified Arabic" w:eastAsia="Calibri" w:hAnsi="Simplified Arabic" w:cs="Simplified Arabic"/>
          <w:sz w:val="28"/>
          <w:szCs w:val="28"/>
          <w:rtl/>
        </w:rPr>
        <w:t xml:space="preserve"> ولكن القصور يظهر في</w:t>
      </w:r>
      <w:r w:rsidRPr="00BA70E7">
        <w:rPr>
          <w:rFonts w:ascii="Simplified Arabic" w:eastAsia="Calibri" w:hAnsi="Simplified Arabic" w:cs="Simplified Arabic" w:hint="cs"/>
          <w:sz w:val="28"/>
          <w:szCs w:val="28"/>
          <w:rtl/>
        </w:rPr>
        <w:t xml:space="preserve"> </w:t>
      </w:r>
      <w:r w:rsidR="00F041DC" w:rsidRPr="00BA70E7">
        <w:rPr>
          <w:rFonts w:ascii="Simplified Arabic" w:eastAsia="Calibri" w:hAnsi="Simplified Arabic" w:cs="Simplified Arabic" w:hint="eastAsia"/>
          <w:sz w:val="28"/>
          <w:szCs w:val="28"/>
          <w:rtl/>
        </w:rPr>
        <w:t>قدر</w:t>
      </w:r>
      <w:r w:rsidRPr="00BA70E7">
        <w:rPr>
          <w:rFonts w:ascii="Simplified Arabic" w:eastAsia="Calibri" w:hAnsi="Simplified Arabic" w:cs="Simplified Arabic" w:hint="cs"/>
          <w:sz w:val="28"/>
          <w:szCs w:val="28"/>
          <w:rtl/>
        </w:rPr>
        <w:t>اته</w:t>
      </w:r>
      <w:r w:rsidR="00F041DC" w:rsidRPr="00BA70E7">
        <w:rPr>
          <w:rFonts w:ascii="Simplified Arabic" w:eastAsia="Calibri" w:hAnsi="Simplified Arabic" w:cs="Simplified Arabic"/>
          <w:sz w:val="28"/>
          <w:szCs w:val="28"/>
          <w:rtl/>
        </w:rPr>
        <w:t>م المنخفضة على استخدام هذه المهارات بصورة إيجابية.</w:t>
      </w:r>
    </w:p>
    <w:p w:rsidR="00F041DC" w:rsidRPr="00BA70E7" w:rsidRDefault="00F041DC" w:rsidP="00BE16E5">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hint="eastAsia"/>
          <w:sz w:val="28"/>
          <w:szCs w:val="28"/>
          <w:rtl/>
        </w:rPr>
        <w:t>وبوجه</w:t>
      </w:r>
      <w:r w:rsidRPr="00BA70E7">
        <w:rPr>
          <w:rFonts w:ascii="Simplified Arabic" w:eastAsia="Calibri" w:hAnsi="Simplified Arabic" w:cs="Simplified Arabic"/>
          <w:sz w:val="28"/>
          <w:szCs w:val="28"/>
          <w:rtl/>
        </w:rPr>
        <w:t xml:space="preserve"> عام فقصور المهارات الاجتماعية يعني ارتكاب الحماقات السلوكية والاتصاف بالعدوانية</w:t>
      </w:r>
      <w:r w:rsidR="00184523" w:rsidRPr="00BA70E7">
        <w:rPr>
          <w:rFonts w:ascii="Simplified Arabic" w:eastAsia="Calibri" w:hAnsi="Simplified Arabic" w:cs="Simplified Arabic" w:hint="cs"/>
          <w:sz w:val="28"/>
          <w:szCs w:val="28"/>
          <w:rtl/>
        </w:rPr>
        <w:t xml:space="preserve"> </w:t>
      </w:r>
      <w:proofErr w:type="spellStart"/>
      <w:r w:rsidR="00184523" w:rsidRPr="00BA70E7">
        <w:rPr>
          <w:rFonts w:ascii="Simplified Arabic" w:eastAsia="Calibri" w:hAnsi="Simplified Arabic" w:cs="Simplified Arabic"/>
          <w:sz w:val="28"/>
          <w:szCs w:val="28"/>
          <w:rtl/>
        </w:rPr>
        <w:t>للمستقوي</w:t>
      </w:r>
      <w:proofErr w:type="spellEnd"/>
      <w:r w:rsidRPr="00BA70E7">
        <w:rPr>
          <w:rFonts w:ascii="Simplified Arabic" w:eastAsia="Calibri" w:hAnsi="Simplified Arabic" w:cs="Simplified Arabic"/>
          <w:sz w:val="28"/>
          <w:szCs w:val="28"/>
          <w:rtl/>
        </w:rPr>
        <w:t xml:space="preserve"> وبالسلبية للضحية </w:t>
      </w:r>
      <w:r w:rsidR="00BE16E5" w:rsidRPr="00BA70E7">
        <w:rPr>
          <w:rFonts w:ascii="Simplified Arabic" w:eastAsia="Calibri" w:hAnsi="Simplified Arabic" w:cs="Simplified Arabic"/>
          <w:b/>
          <w:bCs/>
          <w:sz w:val="28"/>
          <w:szCs w:val="28"/>
          <w:rtl/>
        </w:rPr>
        <w:t>(عبدالله، 2002).</w:t>
      </w:r>
    </w:p>
    <w:p w:rsidR="00F041DC" w:rsidRPr="00BA70E7" w:rsidRDefault="00F041DC" w:rsidP="00AB6C80">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xml:space="preserve">أما بالنسبة </w:t>
      </w:r>
      <w:proofErr w:type="spellStart"/>
      <w:r w:rsidRPr="00BA70E7">
        <w:rPr>
          <w:rFonts w:ascii="Simplified Arabic" w:eastAsia="Calibri" w:hAnsi="Simplified Arabic" w:cs="Simplified Arabic"/>
          <w:sz w:val="28"/>
          <w:szCs w:val="28"/>
          <w:rtl/>
        </w:rPr>
        <w:t>لسوتون</w:t>
      </w:r>
      <w:proofErr w:type="spellEnd"/>
      <w:r w:rsidRPr="00BA70E7">
        <w:rPr>
          <w:rFonts w:ascii="Simplified Arabic" w:eastAsia="Calibri" w:hAnsi="Simplified Arabic" w:cs="Simplified Arabic"/>
          <w:sz w:val="28"/>
          <w:szCs w:val="28"/>
          <w:rtl/>
        </w:rPr>
        <w:t xml:space="preserve"> وزملائه </w:t>
      </w:r>
      <w:r w:rsidR="00BE16E5" w:rsidRPr="00BA70E7">
        <w:rPr>
          <w:rFonts w:ascii="Simplified Arabic" w:eastAsia="Calibri" w:hAnsi="Simplified Arabic" w:cs="Simplified Arabic" w:hint="eastAsia"/>
          <w:sz w:val="28"/>
          <w:szCs w:val="28"/>
          <w:rtl/>
        </w:rPr>
        <w:t>فقدم</w:t>
      </w:r>
      <w:r w:rsidR="00BE16E5" w:rsidRPr="00BA70E7">
        <w:rPr>
          <w:rFonts w:ascii="Simplified Arabic" w:eastAsia="Calibri" w:hAnsi="Simplified Arabic" w:cs="Simplified Arabic"/>
          <w:sz w:val="28"/>
          <w:szCs w:val="28"/>
          <w:rtl/>
        </w:rPr>
        <w:t xml:space="preserve"> رؤية مخالفة وبعيدة عن</w:t>
      </w:r>
      <w:r w:rsidR="00BE16E5"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eastAsia"/>
          <w:sz w:val="28"/>
          <w:szCs w:val="28"/>
          <w:rtl/>
        </w:rPr>
        <w:t>الأنماط</w:t>
      </w:r>
      <w:r w:rsidRPr="00BA70E7">
        <w:rPr>
          <w:rFonts w:ascii="Simplified Arabic" w:eastAsia="Calibri" w:hAnsi="Simplified Arabic" w:cs="Simplified Arabic"/>
          <w:sz w:val="28"/>
          <w:szCs w:val="28"/>
          <w:rtl/>
        </w:rPr>
        <w:t xml:space="preserve"> الثابتة بأن كل </w:t>
      </w:r>
      <w:r w:rsidR="007D042D" w:rsidRPr="00BA70E7">
        <w:rPr>
          <w:rFonts w:ascii="Simplified Arabic" w:eastAsia="Calibri" w:hAnsi="Simplified Arabic" w:cs="Simplified Arabic"/>
          <w:sz w:val="28"/>
          <w:szCs w:val="28"/>
          <w:rtl/>
        </w:rPr>
        <w:t>المستقوين</w:t>
      </w:r>
      <w:r w:rsidRPr="00BA70E7">
        <w:rPr>
          <w:rFonts w:ascii="Simplified Arabic" w:eastAsia="Calibri" w:hAnsi="Simplified Arabic" w:cs="Simplified Arabic"/>
          <w:sz w:val="28"/>
          <w:szCs w:val="28"/>
          <w:rtl/>
        </w:rPr>
        <w:t xml:space="preserve"> يفتقرون إلى ال</w:t>
      </w:r>
      <w:r w:rsidR="00BE16E5" w:rsidRPr="00BA70E7">
        <w:rPr>
          <w:rFonts w:ascii="Simplified Arabic" w:eastAsia="Calibri" w:hAnsi="Simplified Arabic" w:cs="Simplified Arabic" w:hint="cs"/>
          <w:sz w:val="28"/>
          <w:szCs w:val="28"/>
          <w:rtl/>
        </w:rPr>
        <w:t>عاطفة</w:t>
      </w:r>
      <w:r w:rsidR="00BE16E5" w:rsidRPr="00BA70E7">
        <w:rPr>
          <w:rFonts w:ascii="Simplified Arabic" w:eastAsia="Calibri" w:hAnsi="Simplified Arabic" w:cs="Simplified Arabic"/>
          <w:sz w:val="28"/>
          <w:szCs w:val="28"/>
          <w:rtl/>
        </w:rPr>
        <w:t>، حيث أجمع</w:t>
      </w:r>
      <w:r w:rsidR="00BE16E5" w:rsidRPr="00BA70E7">
        <w:rPr>
          <w:rFonts w:ascii="Simplified Arabic" w:eastAsia="Calibri" w:hAnsi="Simplified Arabic" w:cs="Simplified Arabic" w:hint="cs"/>
          <w:sz w:val="28"/>
          <w:szCs w:val="28"/>
          <w:rtl/>
        </w:rPr>
        <w:t>وا</w:t>
      </w:r>
      <w:r w:rsidRPr="00BA70E7">
        <w:rPr>
          <w:rFonts w:ascii="Simplified Arabic" w:eastAsia="Calibri" w:hAnsi="Simplified Arabic" w:cs="Simplified Arabic"/>
          <w:sz w:val="28"/>
          <w:szCs w:val="28"/>
          <w:rtl/>
        </w:rPr>
        <w:t xml:space="preserve"> على أن بعض </w:t>
      </w:r>
      <w:r w:rsidR="007D042D" w:rsidRPr="00BA70E7">
        <w:rPr>
          <w:rFonts w:ascii="Simplified Arabic" w:eastAsia="Calibri" w:hAnsi="Simplified Arabic" w:cs="Simplified Arabic"/>
          <w:sz w:val="28"/>
          <w:szCs w:val="28"/>
          <w:rtl/>
        </w:rPr>
        <w:t>المستقوين</w:t>
      </w:r>
      <w:r w:rsidR="00BE16E5"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eastAsia"/>
          <w:sz w:val="28"/>
          <w:szCs w:val="28"/>
          <w:rtl/>
        </w:rPr>
        <w:t>وبوجه</w:t>
      </w:r>
      <w:r w:rsidRPr="00BA70E7">
        <w:rPr>
          <w:rFonts w:ascii="Simplified Arabic" w:eastAsia="Calibri" w:hAnsi="Simplified Arabic" w:cs="Simplified Arabic"/>
          <w:sz w:val="28"/>
          <w:szCs w:val="28"/>
          <w:rtl/>
        </w:rPr>
        <w:t xml:space="preserve"> خاص قائدي مجموعا</w:t>
      </w:r>
      <w:r w:rsidR="00BE16E5" w:rsidRPr="00BA70E7">
        <w:rPr>
          <w:rFonts w:ascii="Simplified Arabic" w:eastAsia="Calibri" w:hAnsi="Simplified Arabic" w:cs="Simplified Arabic" w:hint="cs"/>
          <w:sz w:val="28"/>
          <w:szCs w:val="28"/>
          <w:rtl/>
        </w:rPr>
        <w:t>ته</w:t>
      </w:r>
      <w:r w:rsidRPr="00BA70E7">
        <w:rPr>
          <w:rFonts w:ascii="Simplified Arabic" w:eastAsia="Calibri" w:hAnsi="Simplified Arabic" w:cs="Simplified Arabic"/>
          <w:sz w:val="28"/>
          <w:szCs w:val="28"/>
          <w:rtl/>
        </w:rPr>
        <w:t>م لديهم قدرة عالية للتواصل الاجتماعي، ومهارات ذهنية تمكنهم من استغلال</w:t>
      </w:r>
      <w:r w:rsidR="00AB6C80"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eastAsia"/>
          <w:sz w:val="28"/>
          <w:szCs w:val="28"/>
          <w:rtl/>
        </w:rPr>
        <w:t>الآخرين</w:t>
      </w:r>
      <w:r w:rsidRPr="00BA70E7">
        <w:rPr>
          <w:rFonts w:ascii="Simplified Arabic" w:eastAsia="Calibri" w:hAnsi="Simplified Arabic" w:cs="Simplified Arabic"/>
          <w:sz w:val="28"/>
          <w:szCs w:val="28"/>
          <w:rtl/>
        </w:rPr>
        <w:t xml:space="preserve"> والتحكم فيهم بنجاح وتدفعهم إلى السلوكيات العدوانية، وأيض</w:t>
      </w:r>
      <w:r w:rsidR="002A4DFD" w:rsidRPr="00BA70E7">
        <w:rPr>
          <w:rFonts w:ascii="Simplified Arabic" w:eastAsia="Calibri" w:hAnsi="Simplified Arabic" w:cs="Simplified Arabic"/>
          <w:sz w:val="28"/>
          <w:szCs w:val="28"/>
          <w:rtl/>
        </w:rPr>
        <w:t>اً</w:t>
      </w:r>
      <w:r w:rsidRPr="00BA70E7">
        <w:rPr>
          <w:rFonts w:ascii="Simplified Arabic" w:eastAsia="Calibri" w:hAnsi="Simplified Arabic" w:cs="Simplified Arabic"/>
          <w:sz w:val="28"/>
          <w:szCs w:val="28"/>
          <w:rtl/>
        </w:rPr>
        <w:t xml:space="preserve"> بأنفسهم وتجنب تحمل مسؤولية </w:t>
      </w:r>
      <w:r w:rsidR="001C7FDB" w:rsidRPr="00BA70E7">
        <w:rPr>
          <w:rFonts w:ascii="Simplified Arabic" w:eastAsia="Calibri" w:hAnsi="Simplified Arabic" w:cs="Simplified Arabic"/>
          <w:sz w:val="28"/>
          <w:szCs w:val="28"/>
          <w:rtl/>
        </w:rPr>
        <w:t>هذه التصرفات السلوكية</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وعلى الرغم من أن هذه المهارات قد تستخدم إلى حد ما في جميع أنواع الاستقواء إلا أ</w:t>
      </w:r>
      <w:r w:rsidR="00AB6C80" w:rsidRPr="00BA70E7">
        <w:rPr>
          <w:rFonts w:ascii="Simplified Arabic" w:eastAsia="Calibri" w:hAnsi="Simplified Arabic" w:cs="Simplified Arabic" w:hint="cs"/>
          <w:sz w:val="28"/>
          <w:szCs w:val="28"/>
          <w:rtl/>
        </w:rPr>
        <w:t>نه</w:t>
      </w:r>
      <w:r w:rsidRPr="00BA70E7">
        <w:rPr>
          <w:rFonts w:ascii="Simplified Arabic" w:eastAsia="Calibri" w:hAnsi="Simplified Arabic" w:cs="Simplified Arabic" w:hint="eastAsia"/>
          <w:sz w:val="28"/>
          <w:szCs w:val="28"/>
          <w:rtl/>
        </w:rPr>
        <w:t>ا</w:t>
      </w:r>
      <w:r w:rsidRPr="00BA70E7">
        <w:rPr>
          <w:rFonts w:ascii="Simplified Arabic" w:eastAsia="Calibri" w:hAnsi="Simplified Arabic" w:cs="Simplified Arabic"/>
          <w:sz w:val="28"/>
          <w:szCs w:val="28"/>
          <w:rtl/>
        </w:rPr>
        <w:t xml:space="preserve"> مفيدة</w:t>
      </w:r>
      <w:r w:rsidR="00AB6C80"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 xml:space="preserve">بشكل أكبر كقائدي هذه </w:t>
      </w:r>
      <w:r w:rsidRPr="00BA70E7">
        <w:rPr>
          <w:rFonts w:ascii="Simplified Arabic" w:eastAsia="Calibri" w:hAnsi="Simplified Arabic" w:cs="Simplified Arabic"/>
          <w:sz w:val="28"/>
          <w:szCs w:val="28"/>
          <w:rtl/>
        </w:rPr>
        <w:lastRenderedPageBreak/>
        <w:t>ا</w:t>
      </w:r>
      <w:r w:rsidR="00AB6C80" w:rsidRPr="00BA70E7">
        <w:rPr>
          <w:rFonts w:ascii="Simplified Arabic" w:eastAsia="Calibri" w:hAnsi="Simplified Arabic" w:cs="Simplified Arabic" w:hint="cs"/>
          <w:sz w:val="28"/>
          <w:szCs w:val="28"/>
          <w:rtl/>
        </w:rPr>
        <w:t>لمج</w:t>
      </w:r>
      <w:r w:rsidRPr="00BA70E7">
        <w:rPr>
          <w:rFonts w:ascii="Simplified Arabic" w:eastAsia="Calibri" w:hAnsi="Simplified Arabic" w:cs="Simplified Arabic"/>
          <w:sz w:val="28"/>
          <w:szCs w:val="28"/>
          <w:rtl/>
        </w:rPr>
        <w:t>موعات</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وهذه المهارات سوف تكون نافعة للغاية في الاستقواء الجسدي عندما</w:t>
      </w:r>
      <w:r w:rsidR="00AB6C80"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 xml:space="preserve">يتوجب على </w:t>
      </w:r>
      <w:r w:rsidR="00184523" w:rsidRPr="00BA70E7">
        <w:rPr>
          <w:rFonts w:ascii="Simplified Arabic" w:eastAsia="Calibri" w:hAnsi="Simplified Arabic" w:cs="Simplified Arabic"/>
          <w:sz w:val="28"/>
          <w:szCs w:val="28"/>
          <w:rtl/>
        </w:rPr>
        <w:t>المستقوي</w:t>
      </w:r>
      <w:r w:rsidRPr="00BA70E7">
        <w:rPr>
          <w:rFonts w:ascii="Simplified Arabic" w:eastAsia="Calibri" w:hAnsi="Simplified Arabic" w:cs="Simplified Arabic"/>
          <w:sz w:val="28"/>
          <w:szCs w:val="28"/>
          <w:rtl/>
        </w:rPr>
        <w:t xml:space="preserve"> العدواني اجتياز الوقت والطريقة المثلى لممارسة </w:t>
      </w:r>
      <w:proofErr w:type="spellStart"/>
      <w:r w:rsidR="00184523" w:rsidRPr="00BA70E7">
        <w:rPr>
          <w:rFonts w:ascii="Simplified Arabic" w:eastAsia="Calibri" w:hAnsi="Simplified Arabic" w:cs="Simplified Arabic"/>
          <w:sz w:val="28"/>
          <w:szCs w:val="28"/>
          <w:rtl/>
        </w:rPr>
        <w:t>مستقوي</w:t>
      </w:r>
      <w:r w:rsidRPr="00BA70E7">
        <w:rPr>
          <w:rFonts w:ascii="Simplified Arabic" w:eastAsia="Calibri" w:hAnsi="Simplified Arabic" w:cs="Simplified Arabic"/>
          <w:sz w:val="28"/>
          <w:szCs w:val="28"/>
          <w:rtl/>
        </w:rPr>
        <w:t>ه</w:t>
      </w:r>
      <w:proofErr w:type="spellEnd"/>
      <w:r w:rsidRPr="00BA70E7">
        <w:rPr>
          <w:rFonts w:ascii="Simplified Arabic" w:eastAsia="Calibri" w:hAnsi="Simplified Arabic" w:cs="Simplified Arabic"/>
          <w:sz w:val="28"/>
          <w:szCs w:val="28"/>
          <w:rtl/>
        </w:rPr>
        <w:t xml:space="preserve"> مع مراعاة هدفه وهو تضخيم إمكانية</w:t>
      </w:r>
      <w:r w:rsidR="00AB6C80"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سقوط الضحية والهروب من موظفي المدرسة بعد ذلك</w:t>
      </w:r>
      <w:r w:rsidR="00AB6C80" w:rsidRPr="00BA70E7">
        <w:rPr>
          <w:rFonts w:ascii="Simplified Arabic" w:eastAsia="Calibri" w:hAnsi="Simplified Arabic" w:cs="Simplified Arabic"/>
          <w:b/>
          <w:bCs/>
          <w:sz w:val="28"/>
          <w:szCs w:val="28"/>
          <w:rtl/>
        </w:rPr>
        <w:t xml:space="preserve"> (منصورية، 2019).</w:t>
      </w:r>
      <w:r w:rsidRPr="00BA70E7">
        <w:rPr>
          <w:rFonts w:ascii="Simplified Arabic" w:eastAsia="Calibri" w:hAnsi="Simplified Arabic" w:cs="Simplified Arabic"/>
          <w:sz w:val="28"/>
          <w:szCs w:val="28"/>
          <w:rtl/>
        </w:rPr>
        <w:t>.</w:t>
      </w:r>
    </w:p>
    <w:p w:rsidR="00F041DC" w:rsidRPr="00BA70E7" w:rsidRDefault="00F041DC" w:rsidP="00AB6C80">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xml:space="preserve">ويضيف </w:t>
      </w:r>
      <w:proofErr w:type="spellStart"/>
      <w:r w:rsidRPr="00BA70E7">
        <w:rPr>
          <w:rFonts w:ascii="Simplified Arabic" w:eastAsia="Calibri" w:hAnsi="Simplified Arabic" w:cs="Simplified Arabic"/>
          <w:sz w:val="28"/>
          <w:szCs w:val="28"/>
          <w:rtl/>
        </w:rPr>
        <w:t>سوتون</w:t>
      </w:r>
      <w:proofErr w:type="spellEnd"/>
      <w:r w:rsidRPr="00BA70E7">
        <w:rPr>
          <w:rFonts w:ascii="Simplified Arabic" w:eastAsia="Calibri" w:hAnsi="Simplified Arabic" w:cs="Simplified Arabic"/>
          <w:sz w:val="28"/>
          <w:szCs w:val="28"/>
          <w:rtl/>
        </w:rPr>
        <w:t xml:space="preserve"> وزملاؤه </w:t>
      </w:r>
      <w:r w:rsidR="00AB6C80" w:rsidRPr="00BA70E7">
        <w:rPr>
          <w:rFonts w:ascii="Simplified Arabic" w:eastAsia="Calibri" w:hAnsi="Simplified Arabic" w:cs="Simplified Arabic"/>
          <w:sz w:val="28"/>
          <w:szCs w:val="28"/>
          <w:rtl/>
        </w:rPr>
        <w:t>أن الإناث الذي يشاركون في</w:t>
      </w:r>
      <w:r w:rsidR="00AB6C80" w:rsidRPr="00BA70E7">
        <w:rPr>
          <w:rFonts w:ascii="Simplified Arabic" w:eastAsia="Calibri" w:hAnsi="Simplified Arabic" w:cs="Simplified Arabic" w:hint="cs"/>
          <w:sz w:val="28"/>
          <w:szCs w:val="28"/>
          <w:rtl/>
        </w:rPr>
        <w:t xml:space="preserve"> استقواء </w:t>
      </w:r>
      <w:r w:rsidRPr="00BA70E7">
        <w:rPr>
          <w:rFonts w:ascii="Simplified Arabic" w:eastAsia="Calibri" w:hAnsi="Simplified Arabic" w:cs="Simplified Arabic"/>
          <w:sz w:val="28"/>
          <w:szCs w:val="28"/>
          <w:rtl/>
        </w:rPr>
        <w:t>علائقي أكثر من الذكور، لديهم أيض</w:t>
      </w:r>
      <w:r w:rsidR="002A4DFD" w:rsidRPr="00BA70E7">
        <w:rPr>
          <w:rFonts w:ascii="Simplified Arabic" w:eastAsia="Calibri" w:hAnsi="Simplified Arabic" w:cs="Simplified Arabic"/>
          <w:sz w:val="28"/>
          <w:szCs w:val="28"/>
          <w:rtl/>
        </w:rPr>
        <w:t>اً</w:t>
      </w:r>
      <w:r w:rsidRPr="00BA70E7">
        <w:rPr>
          <w:rFonts w:ascii="Simplified Arabic" w:eastAsia="Calibri" w:hAnsi="Simplified Arabic" w:cs="Simplified Arabic"/>
          <w:sz w:val="28"/>
          <w:szCs w:val="28"/>
          <w:rtl/>
        </w:rPr>
        <w:t xml:space="preserve"> </w:t>
      </w:r>
      <w:r w:rsidR="00184523" w:rsidRPr="00BA70E7">
        <w:rPr>
          <w:rFonts w:ascii="Simplified Arabic" w:eastAsia="Calibri" w:hAnsi="Simplified Arabic" w:cs="Simplified Arabic"/>
          <w:sz w:val="28"/>
          <w:szCs w:val="28"/>
          <w:rtl/>
        </w:rPr>
        <w:t>(مهارات اجتماعية – معرفية)</w:t>
      </w:r>
      <w:r w:rsidRPr="00BA70E7">
        <w:rPr>
          <w:rFonts w:ascii="Simplified Arabic" w:eastAsia="Calibri" w:hAnsi="Simplified Arabic" w:cs="Simplified Arabic"/>
          <w:sz w:val="28"/>
          <w:szCs w:val="28"/>
          <w:rtl/>
        </w:rPr>
        <w:t xml:space="preserve"> شديدة التعقيد، حيث إنه في بعض</w:t>
      </w:r>
      <w:r w:rsidR="00AB6C80"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الحالات تستخدم الإناث قدرا</w:t>
      </w:r>
      <w:r w:rsidR="00AB6C80" w:rsidRPr="00BA70E7">
        <w:rPr>
          <w:rFonts w:ascii="Simplified Arabic" w:eastAsia="Calibri" w:hAnsi="Simplified Arabic" w:cs="Simplified Arabic" w:hint="cs"/>
          <w:sz w:val="28"/>
          <w:szCs w:val="28"/>
          <w:rtl/>
        </w:rPr>
        <w:t>ته</w:t>
      </w:r>
      <w:r w:rsidRPr="00BA70E7">
        <w:rPr>
          <w:rFonts w:ascii="Simplified Arabic" w:eastAsia="Calibri" w:hAnsi="Simplified Arabic" w:cs="Simplified Arabic"/>
          <w:sz w:val="28"/>
          <w:szCs w:val="28"/>
          <w:rtl/>
        </w:rPr>
        <w:t>م الاجتماعية – المعرفية ك</w:t>
      </w:r>
      <w:r w:rsidR="00AB6C80" w:rsidRPr="00BA70E7">
        <w:rPr>
          <w:rFonts w:ascii="Simplified Arabic" w:eastAsia="Calibri" w:hAnsi="Simplified Arabic" w:cs="Simplified Arabic" w:hint="cs"/>
          <w:sz w:val="28"/>
          <w:szCs w:val="28"/>
          <w:rtl/>
        </w:rPr>
        <w:t xml:space="preserve">وسيلة </w:t>
      </w:r>
      <w:r w:rsidRPr="00BA70E7">
        <w:rPr>
          <w:rFonts w:ascii="Simplified Arabic" w:eastAsia="Calibri" w:hAnsi="Simplified Arabic" w:cs="Simplified Arabic"/>
          <w:sz w:val="28"/>
          <w:szCs w:val="28"/>
          <w:rtl/>
        </w:rPr>
        <w:t>لزيادة عزل ونبذ الضحايا من الإناث</w:t>
      </w:r>
      <w:r w:rsidR="00AB6C80" w:rsidRPr="00BA70E7">
        <w:rPr>
          <w:rFonts w:ascii="Simplified Arabic" w:eastAsia="Calibri" w:hAnsi="Simplified Arabic" w:cs="Simplified Arabic"/>
          <w:b/>
          <w:bCs/>
          <w:sz w:val="28"/>
          <w:szCs w:val="28"/>
          <w:rtl/>
        </w:rPr>
        <w:t xml:space="preserve"> (منصورية، 2019).</w:t>
      </w:r>
    </w:p>
    <w:p w:rsidR="00F041DC" w:rsidRPr="00BA70E7" w:rsidRDefault="00F041DC" w:rsidP="00DE51C4">
      <w:pPr>
        <w:spacing w:line="360" w:lineRule="auto"/>
        <w:jc w:val="both"/>
        <w:rPr>
          <w:rFonts w:ascii="Simplified Arabic" w:eastAsia="Calibri" w:hAnsi="Simplified Arabic" w:cs="Simplified Arabic"/>
          <w:b/>
          <w:bCs/>
          <w:sz w:val="28"/>
          <w:szCs w:val="28"/>
          <w:rtl/>
        </w:rPr>
      </w:pPr>
      <w:r w:rsidRPr="00BA70E7">
        <w:rPr>
          <w:rFonts w:ascii="Simplified Arabic" w:eastAsia="Calibri" w:hAnsi="Simplified Arabic" w:cs="Simplified Arabic"/>
          <w:b/>
          <w:bCs/>
          <w:sz w:val="28"/>
          <w:szCs w:val="28"/>
          <w:rtl/>
        </w:rPr>
        <w:t xml:space="preserve">نظرية هرم الحاجات </w:t>
      </w:r>
      <w:proofErr w:type="spellStart"/>
      <w:r w:rsidRPr="00BA70E7">
        <w:rPr>
          <w:rFonts w:ascii="Simplified Arabic" w:eastAsia="Calibri" w:hAnsi="Simplified Arabic" w:cs="Simplified Arabic"/>
          <w:b/>
          <w:bCs/>
          <w:sz w:val="28"/>
          <w:szCs w:val="28"/>
          <w:rtl/>
        </w:rPr>
        <w:t>لماسلو</w:t>
      </w:r>
      <w:proofErr w:type="spellEnd"/>
      <w:r w:rsidRPr="00BA70E7">
        <w:rPr>
          <w:rFonts w:ascii="Simplified Arabic" w:eastAsia="Calibri" w:hAnsi="Simplified Arabic" w:cs="Simplified Arabic"/>
          <w:b/>
          <w:bCs/>
          <w:sz w:val="28"/>
          <w:szCs w:val="28"/>
          <w:rtl/>
        </w:rPr>
        <w:t xml:space="preserve"> </w:t>
      </w:r>
    </w:p>
    <w:p w:rsidR="00DE51C4" w:rsidRPr="00BA70E7" w:rsidRDefault="00F041DC" w:rsidP="002C4D0A">
      <w:pPr>
        <w:spacing w:line="360" w:lineRule="auto"/>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xml:space="preserve">يرى </w:t>
      </w:r>
      <w:proofErr w:type="spellStart"/>
      <w:r w:rsidRPr="00BA70E7">
        <w:rPr>
          <w:rFonts w:ascii="Simplified Arabic" w:eastAsia="Calibri" w:hAnsi="Simplified Arabic" w:cs="Simplified Arabic"/>
          <w:sz w:val="28"/>
          <w:szCs w:val="28"/>
          <w:rtl/>
        </w:rPr>
        <w:t>ماسلو</w:t>
      </w:r>
      <w:proofErr w:type="spellEnd"/>
      <w:r w:rsidR="00DE51C4" w:rsidRPr="00BA70E7">
        <w:rPr>
          <w:rFonts w:ascii="Simplified Arabic" w:eastAsia="Calibri" w:hAnsi="Simplified Arabic" w:cs="Simplified Arabic"/>
          <w:sz w:val="28"/>
          <w:szCs w:val="28"/>
          <w:rtl/>
        </w:rPr>
        <w:t xml:space="preserve"> في نظريته حول الحاجات الأساسية للإنسان لتحقيق التكيف الاجتماعي؛</w:t>
      </w:r>
      <w:r w:rsidR="002C4D0A"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 xml:space="preserve">أن البيئة التي ينشأ فيها </w:t>
      </w:r>
      <w:r w:rsidR="00184523" w:rsidRPr="00BA70E7">
        <w:rPr>
          <w:rFonts w:ascii="Simplified Arabic" w:eastAsia="Calibri" w:hAnsi="Simplified Arabic" w:cs="Simplified Arabic"/>
          <w:sz w:val="28"/>
          <w:szCs w:val="28"/>
          <w:rtl/>
        </w:rPr>
        <w:t>الطلبة</w:t>
      </w:r>
      <w:r w:rsidRPr="00BA70E7">
        <w:rPr>
          <w:rFonts w:ascii="Simplified Arabic" w:eastAsia="Calibri" w:hAnsi="Simplified Arabic" w:cs="Simplified Arabic"/>
          <w:sz w:val="28"/>
          <w:szCs w:val="28"/>
          <w:rtl/>
        </w:rPr>
        <w:t xml:space="preserve"> لابد وأن يتوافر فيها خمسة أنواع من الضروريات، وذلك لينشأ نشأة صحية،</w:t>
      </w:r>
      <w:r w:rsidR="00DE51C4"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ويتكيفوا اجتماعي</w:t>
      </w:r>
      <w:r w:rsidR="002A4DFD" w:rsidRPr="00BA70E7">
        <w:rPr>
          <w:rFonts w:ascii="Simplified Arabic" w:eastAsia="Calibri" w:hAnsi="Simplified Arabic" w:cs="Simplified Arabic"/>
          <w:sz w:val="28"/>
          <w:szCs w:val="28"/>
          <w:rtl/>
        </w:rPr>
        <w:t>اً</w:t>
      </w:r>
      <w:r w:rsidRPr="00BA70E7">
        <w:rPr>
          <w:rFonts w:ascii="Simplified Arabic" w:eastAsia="Calibri" w:hAnsi="Simplified Arabic" w:cs="Simplified Arabic"/>
          <w:sz w:val="28"/>
          <w:szCs w:val="28"/>
          <w:rtl/>
        </w:rPr>
        <w:t xml:space="preserve"> بصورة سليمة عندما ينضجون</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وهذه الأشياء الضرورية تتمثل</w:t>
      </w:r>
    </w:p>
    <w:p w:rsidR="00DE51C4" w:rsidRPr="00BA70E7" w:rsidRDefault="00F041DC" w:rsidP="00DE51C4">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xml:space="preserve"> أولا</w:t>
      </w:r>
      <w:r w:rsidR="00DE51C4"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الضروريات</w:t>
      </w:r>
      <w:r w:rsidR="00DE51C4"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والحاجات الفسيولوجية</w:t>
      </w:r>
      <w:r w:rsidR="008F2C21">
        <w:rPr>
          <w:rFonts w:ascii="Simplified Arabic" w:eastAsia="Calibri" w:hAnsi="Simplified Arabic" w:cs="Simplified Arabic" w:hint="cs"/>
          <w:sz w:val="28"/>
          <w:szCs w:val="28"/>
          <w:rtl/>
        </w:rPr>
        <w:t xml:space="preserve">. </w:t>
      </w:r>
    </w:p>
    <w:p w:rsidR="00DE51C4" w:rsidRPr="00BA70E7" w:rsidRDefault="00F041DC" w:rsidP="00DE51C4">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ثاني</w:t>
      </w:r>
      <w:r w:rsidR="002A4DFD" w:rsidRPr="00BA70E7">
        <w:rPr>
          <w:rFonts w:ascii="Simplified Arabic" w:eastAsia="Calibri" w:hAnsi="Simplified Arabic" w:cs="Simplified Arabic"/>
          <w:sz w:val="28"/>
          <w:szCs w:val="28"/>
          <w:rtl/>
        </w:rPr>
        <w:t>اً</w:t>
      </w:r>
      <w:r w:rsidR="00DE51C4"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الأمان</w:t>
      </w:r>
      <w:r w:rsidR="00DE51C4" w:rsidRPr="00BA70E7">
        <w:rPr>
          <w:rFonts w:ascii="Simplified Arabic" w:eastAsia="Calibri" w:hAnsi="Simplified Arabic" w:cs="Simplified Arabic"/>
          <w:sz w:val="28"/>
          <w:szCs w:val="28"/>
          <w:rtl/>
        </w:rPr>
        <w:t xml:space="preserve"> من التهديدات الجسدية </w:t>
      </w:r>
      <w:proofErr w:type="gramStart"/>
      <w:r w:rsidR="00DE51C4" w:rsidRPr="00BA70E7">
        <w:rPr>
          <w:rFonts w:ascii="Simplified Arabic" w:eastAsia="Calibri" w:hAnsi="Simplified Arabic" w:cs="Simplified Arabic"/>
          <w:sz w:val="28"/>
          <w:szCs w:val="28"/>
          <w:rtl/>
        </w:rPr>
        <w:t>والنفسية</w:t>
      </w:r>
      <w:proofErr w:type="gramEnd"/>
      <w:r w:rsidR="00DE51C4" w:rsidRPr="00BA70E7">
        <w:rPr>
          <w:rFonts w:ascii="Simplified Arabic" w:eastAsia="Calibri" w:hAnsi="Simplified Arabic" w:cs="Simplified Arabic" w:hint="cs"/>
          <w:sz w:val="28"/>
          <w:szCs w:val="28"/>
          <w:rtl/>
        </w:rPr>
        <w:t>.</w:t>
      </w:r>
    </w:p>
    <w:p w:rsidR="00DE51C4" w:rsidRPr="00BA70E7" w:rsidRDefault="00F041DC" w:rsidP="00DE51C4">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ثالث</w:t>
      </w:r>
      <w:r w:rsidR="002A4DFD" w:rsidRPr="00BA70E7">
        <w:rPr>
          <w:rFonts w:ascii="Simplified Arabic" w:eastAsia="Calibri" w:hAnsi="Simplified Arabic" w:cs="Simplified Arabic"/>
          <w:sz w:val="28"/>
          <w:szCs w:val="28"/>
          <w:rtl/>
        </w:rPr>
        <w:t>اً</w:t>
      </w:r>
      <w:r w:rsidR="00DE51C4"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 xml:space="preserve">الحاجات </w:t>
      </w:r>
      <w:proofErr w:type="gramStart"/>
      <w:r w:rsidRPr="00BA70E7">
        <w:rPr>
          <w:rFonts w:ascii="Simplified Arabic" w:eastAsia="Calibri" w:hAnsi="Simplified Arabic" w:cs="Simplified Arabic"/>
          <w:sz w:val="28"/>
          <w:szCs w:val="28"/>
          <w:rtl/>
        </w:rPr>
        <w:t>الاجتماعية</w:t>
      </w:r>
      <w:proofErr w:type="gramEnd"/>
      <w:r w:rsidR="00DE51C4"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الأساسية مثل مشاعر الحب والقبول من قبل الآخرين</w:t>
      </w:r>
      <w:r w:rsidR="00DE51C4" w:rsidRPr="00BA70E7">
        <w:rPr>
          <w:rFonts w:ascii="Simplified Arabic" w:eastAsia="Calibri" w:hAnsi="Simplified Arabic" w:cs="Simplified Arabic" w:hint="cs"/>
          <w:sz w:val="28"/>
          <w:szCs w:val="28"/>
          <w:rtl/>
        </w:rPr>
        <w:t>.</w:t>
      </w:r>
    </w:p>
    <w:p w:rsidR="00DE51C4" w:rsidRPr="00BA70E7" w:rsidRDefault="00F041DC" w:rsidP="00DE51C4">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رابع</w:t>
      </w:r>
      <w:r w:rsidR="002A4DFD" w:rsidRPr="00BA70E7">
        <w:rPr>
          <w:rFonts w:ascii="Simplified Arabic" w:eastAsia="Calibri" w:hAnsi="Simplified Arabic" w:cs="Simplified Arabic"/>
          <w:sz w:val="28"/>
          <w:szCs w:val="28"/>
          <w:rtl/>
        </w:rPr>
        <w:t>اً</w:t>
      </w:r>
      <w:r w:rsidR="00DE51C4"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الحاجات التي تساعد على احترام الذات</w:t>
      </w:r>
      <w:r w:rsidR="00DE51C4"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(النجاح)</w:t>
      </w:r>
      <w:r w:rsidR="00DE51C4" w:rsidRPr="00BA70E7">
        <w:rPr>
          <w:rFonts w:ascii="Simplified Arabic" w:eastAsia="Calibri" w:hAnsi="Simplified Arabic" w:cs="Simplified Arabic" w:hint="cs"/>
          <w:sz w:val="28"/>
          <w:szCs w:val="28"/>
          <w:rtl/>
        </w:rPr>
        <w:t>.</w:t>
      </w:r>
    </w:p>
    <w:p w:rsidR="00F041DC" w:rsidRPr="00BA70E7" w:rsidRDefault="00F041DC" w:rsidP="00DE51C4">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خامس</w:t>
      </w:r>
      <w:r w:rsidR="002A4DFD" w:rsidRPr="00BA70E7">
        <w:rPr>
          <w:rFonts w:ascii="Simplified Arabic" w:eastAsia="Calibri" w:hAnsi="Simplified Arabic" w:cs="Simplified Arabic"/>
          <w:sz w:val="28"/>
          <w:szCs w:val="28"/>
          <w:rtl/>
        </w:rPr>
        <w:t>اً</w:t>
      </w:r>
      <w:r w:rsidR="00DE51C4"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تحقيق الذات ( الوصول إلى الغايات )</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 xml:space="preserve">ولو لم يشعر </w:t>
      </w:r>
      <w:r w:rsidR="00184523" w:rsidRPr="00BA70E7">
        <w:rPr>
          <w:rFonts w:ascii="Simplified Arabic" w:eastAsia="Calibri" w:hAnsi="Simplified Arabic" w:cs="Simplified Arabic"/>
          <w:sz w:val="28"/>
          <w:szCs w:val="28"/>
          <w:rtl/>
        </w:rPr>
        <w:t>الطلبة</w:t>
      </w:r>
      <w:r w:rsidRPr="00BA70E7">
        <w:rPr>
          <w:rFonts w:ascii="Simplified Arabic" w:eastAsia="Calibri" w:hAnsi="Simplified Arabic" w:cs="Simplified Arabic"/>
          <w:sz w:val="28"/>
          <w:szCs w:val="28"/>
          <w:rtl/>
        </w:rPr>
        <w:t xml:space="preserve"> </w:t>
      </w:r>
      <w:r w:rsidR="00DE51C4" w:rsidRPr="00BA70E7">
        <w:rPr>
          <w:rFonts w:ascii="Simplified Arabic" w:eastAsia="Calibri" w:hAnsi="Simplified Arabic" w:cs="Simplified Arabic" w:hint="cs"/>
          <w:sz w:val="28"/>
          <w:szCs w:val="28"/>
          <w:rtl/>
        </w:rPr>
        <w:t>ه</w:t>
      </w:r>
      <w:r w:rsidRPr="00BA70E7">
        <w:rPr>
          <w:rFonts w:ascii="Simplified Arabic" w:eastAsia="Calibri" w:hAnsi="Simplified Arabic" w:cs="Simplified Arabic"/>
          <w:sz w:val="28"/>
          <w:szCs w:val="28"/>
          <w:rtl/>
        </w:rPr>
        <w:t xml:space="preserve">ذا الأمان الجسدي </w:t>
      </w:r>
      <w:proofErr w:type="gramStart"/>
      <w:r w:rsidRPr="00BA70E7">
        <w:rPr>
          <w:rFonts w:ascii="Simplified Arabic" w:eastAsia="Calibri" w:hAnsi="Simplified Arabic" w:cs="Simplified Arabic"/>
          <w:sz w:val="28"/>
          <w:szCs w:val="28"/>
          <w:rtl/>
        </w:rPr>
        <w:t>والنفسي</w:t>
      </w:r>
      <w:proofErr w:type="gramEnd"/>
    </w:p>
    <w:p w:rsidR="00DE51C4" w:rsidRPr="00BA70E7" w:rsidRDefault="00F041DC" w:rsidP="00DE51C4">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والثقافي، فسوف تتعرض قدر</w:t>
      </w:r>
      <w:r w:rsidR="00DE51C4" w:rsidRPr="00BA70E7">
        <w:rPr>
          <w:rFonts w:ascii="Simplified Arabic" w:eastAsia="Calibri" w:hAnsi="Simplified Arabic" w:cs="Simplified Arabic" w:hint="cs"/>
          <w:sz w:val="28"/>
          <w:szCs w:val="28"/>
          <w:rtl/>
        </w:rPr>
        <w:t>ته</w:t>
      </w:r>
      <w:r w:rsidRPr="00BA70E7">
        <w:rPr>
          <w:rFonts w:ascii="Simplified Arabic" w:eastAsia="Calibri" w:hAnsi="Simplified Arabic" w:cs="Simplified Arabic"/>
          <w:sz w:val="28"/>
          <w:szCs w:val="28"/>
          <w:rtl/>
        </w:rPr>
        <w:t xml:space="preserve">م على التعلم </w:t>
      </w:r>
      <w:proofErr w:type="gramStart"/>
      <w:r w:rsidRPr="00BA70E7">
        <w:rPr>
          <w:rFonts w:ascii="Simplified Arabic" w:eastAsia="Calibri" w:hAnsi="Simplified Arabic" w:cs="Simplified Arabic"/>
          <w:sz w:val="28"/>
          <w:szCs w:val="28"/>
          <w:rtl/>
        </w:rPr>
        <w:t>لخطر</w:t>
      </w:r>
      <w:proofErr w:type="gramEnd"/>
      <w:r w:rsidRPr="00BA70E7">
        <w:rPr>
          <w:rFonts w:ascii="Simplified Arabic" w:eastAsia="Calibri" w:hAnsi="Simplified Arabic" w:cs="Simplified Arabic"/>
          <w:sz w:val="28"/>
          <w:szCs w:val="28"/>
          <w:rtl/>
        </w:rPr>
        <w:t xml:space="preserve"> شديد</w:t>
      </w:r>
      <w:r w:rsidR="00DE51C4" w:rsidRPr="00BA70E7">
        <w:rPr>
          <w:rFonts w:ascii="Simplified Arabic" w:eastAsia="Calibri" w:hAnsi="Simplified Arabic" w:cs="Simplified Arabic"/>
          <w:b/>
          <w:bCs/>
          <w:sz w:val="28"/>
          <w:szCs w:val="28"/>
          <w:rtl/>
        </w:rPr>
        <w:t>(محمد وهاشم، 2019)</w:t>
      </w:r>
      <w:r w:rsidR="008F2C21">
        <w:rPr>
          <w:rFonts w:ascii="Simplified Arabic" w:eastAsia="Calibri" w:hAnsi="Simplified Arabic" w:cs="Simplified Arabic"/>
          <w:sz w:val="28"/>
          <w:szCs w:val="28"/>
          <w:rtl/>
        </w:rPr>
        <w:t xml:space="preserve">. </w:t>
      </w:r>
    </w:p>
    <w:p w:rsidR="00F041DC" w:rsidRPr="00BA70E7" w:rsidRDefault="00F041DC" w:rsidP="00447E62">
      <w:pPr>
        <w:spacing w:line="360" w:lineRule="auto"/>
        <w:ind w:firstLine="720"/>
        <w:jc w:val="both"/>
        <w:rPr>
          <w:rFonts w:ascii="Simplified Arabic" w:eastAsia="Calibri" w:hAnsi="Simplified Arabic" w:cs="Simplified Arabic"/>
          <w:sz w:val="28"/>
          <w:szCs w:val="28"/>
          <w:rtl/>
        </w:rPr>
      </w:pPr>
      <w:proofErr w:type="gramStart"/>
      <w:r w:rsidRPr="00BA70E7">
        <w:rPr>
          <w:rFonts w:ascii="Simplified Arabic" w:eastAsia="Calibri" w:hAnsi="Simplified Arabic" w:cs="Simplified Arabic"/>
          <w:sz w:val="28"/>
          <w:szCs w:val="28"/>
          <w:rtl/>
        </w:rPr>
        <w:t>فالمناخ</w:t>
      </w:r>
      <w:proofErr w:type="gramEnd"/>
      <w:r w:rsidRPr="00BA70E7">
        <w:rPr>
          <w:rFonts w:ascii="Simplified Arabic" w:eastAsia="Calibri" w:hAnsi="Simplified Arabic" w:cs="Simplified Arabic"/>
          <w:sz w:val="28"/>
          <w:szCs w:val="28"/>
          <w:rtl/>
        </w:rPr>
        <w:t xml:space="preserve"> المدرسي الآمن يشعر الطلاب فيه بالاطمئنان</w:t>
      </w:r>
      <w:r w:rsidR="00447E62"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بحيث يوجهون اهتما</w:t>
      </w:r>
      <w:r w:rsidR="00447E62" w:rsidRPr="00BA70E7">
        <w:rPr>
          <w:rFonts w:ascii="Simplified Arabic" w:eastAsia="Calibri" w:hAnsi="Simplified Arabic" w:cs="Simplified Arabic"/>
          <w:sz w:val="28"/>
          <w:szCs w:val="28"/>
          <w:rtl/>
        </w:rPr>
        <w:t>مهم إلى العملية التعليمية، بدلا من البحث عن الأم</w:t>
      </w:r>
      <w:r w:rsidRPr="00BA70E7">
        <w:rPr>
          <w:rFonts w:ascii="Simplified Arabic" w:eastAsia="Calibri" w:hAnsi="Simplified Arabic" w:cs="Simplified Arabic"/>
          <w:sz w:val="28"/>
          <w:szCs w:val="28"/>
          <w:rtl/>
        </w:rPr>
        <w:t xml:space="preserve">ن </w:t>
      </w:r>
      <w:r w:rsidR="00447E62" w:rsidRPr="00BA70E7">
        <w:rPr>
          <w:rFonts w:ascii="Simplified Arabic" w:eastAsia="Calibri" w:hAnsi="Simplified Arabic" w:cs="Simplified Arabic" w:hint="cs"/>
          <w:sz w:val="28"/>
          <w:szCs w:val="28"/>
          <w:rtl/>
        </w:rPr>
        <w:t>والأمان</w:t>
      </w:r>
    </w:p>
    <w:p w:rsidR="00F041DC" w:rsidRPr="00BA70E7" w:rsidRDefault="00F041DC" w:rsidP="00314A39">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lastRenderedPageBreak/>
        <w:t xml:space="preserve">ويعتقد </w:t>
      </w:r>
      <w:proofErr w:type="spellStart"/>
      <w:r w:rsidRPr="00BA70E7">
        <w:rPr>
          <w:rFonts w:ascii="Simplified Arabic" w:eastAsia="Calibri" w:hAnsi="Simplified Arabic" w:cs="Simplified Arabic"/>
          <w:sz w:val="28"/>
          <w:szCs w:val="28"/>
          <w:rtl/>
        </w:rPr>
        <w:t>ماسلو</w:t>
      </w:r>
      <w:proofErr w:type="spellEnd"/>
      <w:r w:rsidR="00314A39" w:rsidRPr="00BA70E7">
        <w:rPr>
          <w:rFonts w:ascii="Simplified Arabic" w:eastAsia="Calibri" w:hAnsi="Simplified Arabic" w:cs="Simplified Arabic"/>
          <w:sz w:val="28"/>
          <w:szCs w:val="28"/>
          <w:rtl/>
        </w:rPr>
        <w:t xml:space="preserve"> أن بإمكان الناس أن يحققوا قدرا</w:t>
      </w:r>
      <w:r w:rsidR="00314A39" w:rsidRPr="00BA70E7">
        <w:rPr>
          <w:rFonts w:ascii="Simplified Arabic" w:eastAsia="Calibri" w:hAnsi="Simplified Arabic" w:cs="Simplified Arabic" w:hint="cs"/>
          <w:sz w:val="28"/>
          <w:szCs w:val="28"/>
          <w:rtl/>
        </w:rPr>
        <w:t>ته</w:t>
      </w:r>
      <w:r w:rsidR="00314A39" w:rsidRPr="00BA70E7">
        <w:rPr>
          <w:rFonts w:ascii="Simplified Arabic" w:eastAsia="Calibri" w:hAnsi="Simplified Arabic" w:cs="Simplified Arabic"/>
          <w:sz w:val="28"/>
          <w:szCs w:val="28"/>
          <w:rtl/>
        </w:rPr>
        <w:t>م الكامنة إذا ما تم الوفاء بالحاجات</w:t>
      </w:r>
      <w:r w:rsidR="00314A39"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 xml:space="preserve">الخمس الضرورية السابقة، أما عدم الوفاء </w:t>
      </w:r>
      <w:r w:rsidR="00314A39" w:rsidRPr="00BA70E7">
        <w:rPr>
          <w:rFonts w:ascii="Simplified Arabic" w:eastAsia="Calibri" w:hAnsi="Simplified Arabic" w:cs="Simplified Arabic" w:hint="cs"/>
          <w:sz w:val="28"/>
          <w:szCs w:val="28"/>
          <w:rtl/>
        </w:rPr>
        <w:t>فيه</w:t>
      </w:r>
      <w:r w:rsidRPr="00BA70E7">
        <w:rPr>
          <w:rFonts w:ascii="Simplified Arabic" w:eastAsia="Calibri" w:hAnsi="Simplified Arabic" w:cs="Simplified Arabic"/>
          <w:sz w:val="28"/>
          <w:szCs w:val="28"/>
          <w:rtl/>
        </w:rPr>
        <w:t>ا فمن المحتمل أن يؤدي بالفرد إلى العزلة عن الآخرين، أو السخرية</w:t>
      </w:r>
      <w:r w:rsidR="00314A39"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 xml:space="preserve">منهم، أو عدم المبالاة </w:t>
      </w:r>
      <w:r w:rsidR="00314A39" w:rsidRPr="00BA70E7">
        <w:rPr>
          <w:rFonts w:ascii="Simplified Arabic" w:eastAsia="Calibri" w:hAnsi="Simplified Arabic" w:cs="Simplified Arabic" w:hint="cs"/>
          <w:sz w:val="28"/>
          <w:szCs w:val="28"/>
          <w:rtl/>
        </w:rPr>
        <w:t>فيهم</w:t>
      </w:r>
      <w:r w:rsidR="00314A39" w:rsidRPr="00BA70E7">
        <w:rPr>
          <w:rFonts w:ascii="Simplified Arabic" w:eastAsia="Calibri" w:hAnsi="Simplified Arabic" w:cs="Simplified Arabic"/>
          <w:sz w:val="28"/>
          <w:szCs w:val="28"/>
          <w:rtl/>
        </w:rPr>
        <w:t>م</w:t>
      </w:r>
    </w:p>
    <w:p w:rsidR="00F041DC" w:rsidRPr="00BA70E7" w:rsidRDefault="00F041DC" w:rsidP="00FB7983">
      <w:pPr>
        <w:spacing w:line="360" w:lineRule="auto"/>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xml:space="preserve"> ويشير</w:t>
      </w:r>
      <w:r w:rsidR="00FB7983" w:rsidRPr="00BA70E7">
        <w:rPr>
          <w:rFonts w:ascii="Simplified Arabic" w:eastAsia="Calibri" w:hAnsi="Simplified Arabic" w:cs="Simplified Arabic" w:hint="cs"/>
          <w:sz w:val="28"/>
          <w:szCs w:val="28"/>
          <w:rtl/>
        </w:rPr>
        <w:t xml:space="preserve"> العالم الاجتماعي</w:t>
      </w:r>
      <w:r w:rsidRPr="00BA70E7">
        <w:rPr>
          <w:rFonts w:ascii="Simplified Arabic" w:eastAsia="Calibri" w:hAnsi="Simplified Arabic" w:cs="Simplified Arabic"/>
          <w:sz w:val="28"/>
          <w:szCs w:val="28"/>
          <w:rtl/>
        </w:rPr>
        <w:t xml:space="preserve"> </w:t>
      </w:r>
      <w:proofErr w:type="spellStart"/>
      <w:r w:rsidRPr="00BA70E7">
        <w:rPr>
          <w:rFonts w:ascii="Simplified Arabic" w:eastAsia="Calibri" w:hAnsi="Simplified Arabic" w:cs="Simplified Arabic"/>
          <w:sz w:val="28"/>
          <w:szCs w:val="28"/>
          <w:rtl/>
        </w:rPr>
        <w:t>اورنستين</w:t>
      </w:r>
      <w:proofErr w:type="spellEnd"/>
      <w:r w:rsidR="00FB7983" w:rsidRPr="00BA70E7">
        <w:rPr>
          <w:rFonts w:ascii="Simplified Arabic" w:eastAsia="Calibri" w:hAnsi="Simplified Arabic" w:cs="Simplified Arabic"/>
          <w:sz w:val="28"/>
          <w:szCs w:val="28"/>
          <w:rtl/>
        </w:rPr>
        <w:t xml:space="preserve"> باستناده على نظرية </w:t>
      </w:r>
      <w:proofErr w:type="spellStart"/>
      <w:r w:rsidR="00FB7983" w:rsidRPr="00BA70E7">
        <w:rPr>
          <w:rFonts w:ascii="Simplified Arabic" w:eastAsia="Calibri" w:hAnsi="Simplified Arabic" w:cs="Simplified Arabic"/>
          <w:sz w:val="28"/>
          <w:szCs w:val="28"/>
          <w:rtl/>
        </w:rPr>
        <w:t>ماسلو</w:t>
      </w:r>
      <w:proofErr w:type="spellEnd"/>
      <w:r w:rsidR="00FB7983" w:rsidRPr="00BA70E7">
        <w:rPr>
          <w:rFonts w:ascii="Simplified Arabic" w:eastAsia="Calibri" w:hAnsi="Simplified Arabic" w:cs="Simplified Arabic"/>
          <w:sz w:val="28"/>
          <w:szCs w:val="28"/>
          <w:rtl/>
        </w:rPr>
        <w:t xml:space="preserve"> إلى أن لكل شخص احتياجاً فطرياً</w:t>
      </w:r>
      <w:r w:rsidR="00FB7983"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 xml:space="preserve">للتجاوب مع الآخرين، فإن لم ينل </w:t>
      </w:r>
      <w:r w:rsidR="007D042D" w:rsidRPr="00BA70E7">
        <w:rPr>
          <w:rFonts w:ascii="Simplified Arabic" w:eastAsia="Calibri" w:hAnsi="Simplified Arabic" w:cs="Simplified Arabic"/>
          <w:sz w:val="28"/>
          <w:szCs w:val="28"/>
          <w:rtl/>
        </w:rPr>
        <w:t>الأقران</w:t>
      </w:r>
      <w:r w:rsidRPr="00BA70E7">
        <w:rPr>
          <w:rFonts w:ascii="Simplified Arabic" w:eastAsia="Calibri" w:hAnsi="Simplified Arabic" w:cs="Simplified Arabic"/>
          <w:sz w:val="28"/>
          <w:szCs w:val="28"/>
          <w:rtl/>
        </w:rPr>
        <w:t xml:space="preserve"> إشباع</w:t>
      </w:r>
      <w:r w:rsidR="002A4DFD" w:rsidRPr="00BA70E7">
        <w:rPr>
          <w:rFonts w:ascii="Simplified Arabic" w:eastAsia="Calibri" w:hAnsi="Simplified Arabic" w:cs="Simplified Arabic"/>
          <w:sz w:val="28"/>
          <w:szCs w:val="28"/>
          <w:rtl/>
        </w:rPr>
        <w:t>اً</w:t>
      </w:r>
      <w:r w:rsidRPr="00BA70E7">
        <w:rPr>
          <w:rFonts w:ascii="Simplified Arabic" w:eastAsia="Calibri" w:hAnsi="Simplified Arabic" w:cs="Simplified Arabic"/>
          <w:sz w:val="28"/>
          <w:szCs w:val="28"/>
          <w:rtl/>
        </w:rPr>
        <w:t xml:space="preserve"> لهذه الحاجة فسوف يرتكبون مسالك عدائية كالاستقواء ويأتون</w:t>
      </w:r>
      <w:r w:rsidR="00FB7983"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 xml:space="preserve">بأفعال </w:t>
      </w:r>
      <w:r w:rsidR="00FB7983" w:rsidRPr="00BA70E7">
        <w:rPr>
          <w:rFonts w:ascii="Simplified Arabic" w:eastAsia="Calibri" w:hAnsi="Simplified Arabic" w:cs="Simplified Arabic" w:hint="cs"/>
          <w:sz w:val="28"/>
          <w:szCs w:val="28"/>
          <w:rtl/>
        </w:rPr>
        <w:t>تضر بغيرهم</w:t>
      </w:r>
      <w:r w:rsidRPr="00BA70E7">
        <w:rPr>
          <w:rFonts w:ascii="Simplified Arabic" w:eastAsia="Calibri" w:hAnsi="Simplified Arabic" w:cs="Simplified Arabic"/>
          <w:sz w:val="28"/>
          <w:szCs w:val="28"/>
          <w:rtl/>
        </w:rPr>
        <w:t xml:space="preserve"> </w:t>
      </w:r>
      <w:r w:rsidR="00FB7983" w:rsidRPr="00BA70E7">
        <w:rPr>
          <w:rFonts w:ascii="Simplified Arabic" w:eastAsia="Calibri" w:hAnsi="Simplified Arabic" w:cs="Simplified Arabic" w:hint="cs"/>
          <w:sz w:val="28"/>
          <w:szCs w:val="28"/>
          <w:rtl/>
        </w:rPr>
        <w:t>في التجمعات المدرسية</w:t>
      </w:r>
    </w:p>
    <w:p w:rsidR="00FB7983" w:rsidRPr="00BA70E7" w:rsidRDefault="00F041DC" w:rsidP="00FB7983">
      <w:pPr>
        <w:spacing w:line="360" w:lineRule="auto"/>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xml:space="preserve">ويرى </w:t>
      </w:r>
      <w:proofErr w:type="spellStart"/>
      <w:r w:rsidRPr="00BA70E7">
        <w:rPr>
          <w:rFonts w:ascii="Simplified Arabic" w:eastAsia="Calibri" w:hAnsi="Simplified Arabic" w:cs="Simplified Arabic"/>
          <w:sz w:val="28"/>
          <w:szCs w:val="28"/>
          <w:rtl/>
        </w:rPr>
        <w:t>ماسلو</w:t>
      </w:r>
      <w:proofErr w:type="spellEnd"/>
      <w:r w:rsidR="00FB7983" w:rsidRPr="00BA70E7">
        <w:rPr>
          <w:rFonts w:ascii="Simplified Arabic" w:eastAsia="Calibri" w:hAnsi="Simplified Arabic" w:cs="Simplified Arabic"/>
          <w:sz w:val="28"/>
          <w:szCs w:val="28"/>
          <w:rtl/>
        </w:rPr>
        <w:t xml:space="preserve"> أن الحاجة لتقبل وتقدير الذات تتمثل في عنصرين</w:t>
      </w:r>
      <w:r w:rsidR="00FB7983" w:rsidRPr="00BA70E7">
        <w:rPr>
          <w:rFonts w:ascii="Simplified Arabic" w:eastAsia="Calibri" w:hAnsi="Simplified Arabic" w:cs="Simplified Arabic" w:hint="cs"/>
          <w:sz w:val="28"/>
          <w:szCs w:val="28"/>
          <w:rtl/>
        </w:rPr>
        <w:t>:</w:t>
      </w:r>
    </w:p>
    <w:p w:rsidR="00FB7983" w:rsidRPr="00BA70E7" w:rsidRDefault="00FB7983" w:rsidP="00FB7983">
      <w:pPr>
        <w:spacing w:line="360" w:lineRule="auto"/>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xml:space="preserve"> أولهما: تقويم ثابت إيجابي</w:t>
      </w:r>
      <w:r w:rsidRPr="00BA70E7">
        <w:rPr>
          <w:rFonts w:ascii="Simplified Arabic" w:eastAsia="Calibri" w:hAnsi="Simplified Arabic" w:cs="Simplified Arabic" w:hint="cs"/>
          <w:sz w:val="28"/>
          <w:szCs w:val="28"/>
          <w:rtl/>
        </w:rPr>
        <w:t xml:space="preserve"> </w:t>
      </w:r>
      <w:r w:rsidR="00F041DC" w:rsidRPr="00BA70E7">
        <w:rPr>
          <w:rFonts w:ascii="Simplified Arabic" w:eastAsia="Calibri" w:hAnsi="Simplified Arabic" w:cs="Simplified Arabic"/>
          <w:sz w:val="28"/>
          <w:szCs w:val="28"/>
          <w:rtl/>
        </w:rPr>
        <w:t>للذات</w:t>
      </w:r>
      <w:r w:rsidRPr="00BA70E7">
        <w:rPr>
          <w:rFonts w:ascii="Simplified Arabic" w:eastAsia="Calibri" w:hAnsi="Simplified Arabic" w:cs="Simplified Arabic" w:hint="cs"/>
          <w:sz w:val="28"/>
          <w:szCs w:val="28"/>
          <w:rtl/>
        </w:rPr>
        <w:t>.</w:t>
      </w:r>
    </w:p>
    <w:p w:rsidR="00FB7983" w:rsidRPr="00BA70E7" w:rsidRDefault="00F041DC" w:rsidP="00FB7983">
      <w:pPr>
        <w:spacing w:line="360" w:lineRule="auto"/>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xml:space="preserve"> وثانيهما</w:t>
      </w:r>
      <w:r w:rsidR="00DE51C4"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تقدير لذوات الآخرين وتحقيق هذه الحاجة يؤدي إلى الثقة بالنفس والشعور بالقيمة</w:t>
      </w:r>
      <w:r w:rsidR="00FB7983"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والأهمية الاجتماعية</w:t>
      </w:r>
      <w:r w:rsidR="008F2C21">
        <w:rPr>
          <w:rFonts w:ascii="Simplified Arabic" w:eastAsia="Calibri" w:hAnsi="Simplified Arabic" w:cs="Simplified Arabic"/>
          <w:sz w:val="28"/>
          <w:szCs w:val="28"/>
          <w:rtl/>
        </w:rPr>
        <w:t xml:space="preserve">. </w:t>
      </w:r>
    </w:p>
    <w:p w:rsidR="00F041DC" w:rsidRPr="00BA70E7" w:rsidRDefault="00F041DC" w:rsidP="00FB7983">
      <w:pPr>
        <w:spacing w:line="360" w:lineRule="auto"/>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أما عدم إشباع الحاجة لتقبل الذات فيؤدي إلى الشعور بالنقص والضعف واليأس</w:t>
      </w:r>
      <w:r w:rsidR="00FB7983" w:rsidRPr="00BA70E7">
        <w:rPr>
          <w:rFonts w:ascii="Simplified Arabic" w:eastAsia="Calibri" w:hAnsi="Simplified Arabic" w:cs="Simplified Arabic"/>
          <w:b/>
          <w:bCs/>
          <w:sz w:val="28"/>
          <w:szCs w:val="28"/>
          <w:rtl/>
        </w:rPr>
        <w:t xml:space="preserve"> (محمد وهاشم، 2019).</w:t>
      </w:r>
    </w:p>
    <w:p w:rsidR="00F041DC" w:rsidRPr="00BA70E7" w:rsidRDefault="00F041DC" w:rsidP="00316B18">
      <w:pPr>
        <w:spacing w:line="360" w:lineRule="auto"/>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واستناد</w:t>
      </w:r>
      <w:r w:rsidR="002A4DFD" w:rsidRPr="00BA70E7">
        <w:rPr>
          <w:rFonts w:ascii="Simplified Arabic" w:eastAsia="Calibri" w:hAnsi="Simplified Arabic" w:cs="Simplified Arabic"/>
          <w:sz w:val="28"/>
          <w:szCs w:val="28"/>
          <w:rtl/>
        </w:rPr>
        <w:t>اً</w:t>
      </w:r>
      <w:r w:rsidRPr="00BA70E7">
        <w:rPr>
          <w:rFonts w:ascii="Simplified Arabic" w:eastAsia="Calibri" w:hAnsi="Simplified Arabic" w:cs="Simplified Arabic"/>
          <w:sz w:val="28"/>
          <w:szCs w:val="28"/>
          <w:rtl/>
        </w:rPr>
        <w:t xml:space="preserve"> على نظرية الحاجات </w:t>
      </w:r>
      <w:proofErr w:type="spellStart"/>
      <w:r w:rsidRPr="00BA70E7">
        <w:rPr>
          <w:rFonts w:ascii="Simplified Arabic" w:eastAsia="Calibri" w:hAnsi="Simplified Arabic" w:cs="Simplified Arabic"/>
          <w:sz w:val="28"/>
          <w:szCs w:val="28"/>
          <w:rtl/>
        </w:rPr>
        <w:t>لماسلو</w:t>
      </w:r>
      <w:proofErr w:type="spellEnd"/>
      <w:r w:rsidRPr="00BA70E7">
        <w:rPr>
          <w:rFonts w:ascii="Simplified Arabic" w:eastAsia="Calibri" w:hAnsi="Simplified Arabic" w:cs="Simplified Arabic"/>
          <w:sz w:val="28"/>
          <w:szCs w:val="28"/>
          <w:rtl/>
        </w:rPr>
        <w:t xml:space="preserve"> فإن فرض القوة في الأسرة والمدرسة واستخدام أشكال العق</w:t>
      </w:r>
      <w:r w:rsidR="00C2090E" w:rsidRPr="00BA70E7">
        <w:rPr>
          <w:rFonts w:ascii="Simplified Arabic" w:eastAsia="Calibri" w:hAnsi="Simplified Arabic" w:cs="Simplified Arabic" w:hint="cs"/>
          <w:sz w:val="28"/>
          <w:szCs w:val="28"/>
          <w:rtl/>
        </w:rPr>
        <w:t>وب</w:t>
      </w:r>
      <w:r w:rsidR="00316B18" w:rsidRPr="00BA70E7">
        <w:rPr>
          <w:rFonts w:ascii="Simplified Arabic" w:eastAsia="Calibri" w:hAnsi="Simplified Arabic" w:cs="Simplified Arabic" w:hint="cs"/>
          <w:sz w:val="28"/>
          <w:szCs w:val="28"/>
          <w:rtl/>
        </w:rPr>
        <w:t>ات</w:t>
      </w:r>
      <w:r w:rsidR="00FB7983"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 xml:space="preserve">الجسدية يفقد التلميذ تقبله لذاته مما يشعره بالدونية وعدم الأهمية الاجتماعية من قبل </w:t>
      </w:r>
      <w:r w:rsidR="00FB7983" w:rsidRPr="00BA70E7">
        <w:rPr>
          <w:rFonts w:ascii="Simplified Arabic" w:eastAsia="Calibri" w:hAnsi="Simplified Arabic" w:cs="Simplified Arabic" w:hint="cs"/>
          <w:sz w:val="28"/>
          <w:szCs w:val="28"/>
          <w:rtl/>
        </w:rPr>
        <w:t>زملاءه</w:t>
      </w:r>
      <w:r w:rsidRPr="00BA70E7">
        <w:rPr>
          <w:rFonts w:ascii="Simplified Arabic" w:eastAsia="Calibri" w:hAnsi="Simplified Arabic" w:cs="Simplified Arabic"/>
          <w:sz w:val="28"/>
          <w:szCs w:val="28"/>
          <w:rtl/>
        </w:rPr>
        <w:t>، الأمر الذي يدفعه</w:t>
      </w:r>
      <w:r w:rsidR="00FB7983"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إلى ممارسة الأفعال ال</w:t>
      </w:r>
      <w:r w:rsidR="00FB7983" w:rsidRPr="00BA70E7">
        <w:rPr>
          <w:rFonts w:ascii="Simplified Arabic" w:eastAsia="Calibri" w:hAnsi="Simplified Arabic" w:cs="Simplified Arabic" w:hint="cs"/>
          <w:sz w:val="28"/>
          <w:szCs w:val="28"/>
          <w:rtl/>
        </w:rPr>
        <w:t>استقوائية</w:t>
      </w:r>
      <w:r w:rsidRPr="00BA70E7">
        <w:rPr>
          <w:rFonts w:ascii="Simplified Arabic" w:eastAsia="Calibri" w:hAnsi="Simplified Arabic" w:cs="Simplified Arabic"/>
          <w:sz w:val="28"/>
          <w:szCs w:val="28"/>
          <w:rtl/>
        </w:rPr>
        <w:t xml:space="preserve"> بما فيها </w:t>
      </w:r>
      <w:proofErr w:type="spellStart"/>
      <w:r w:rsidR="00316B18" w:rsidRPr="00BA70E7">
        <w:rPr>
          <w:rFonts w:ascii="Simplified Arabic" w:eastAsia="Calibri" w:hAnsi="Simplified Arabic" w:cs="Simplified Arabic"/>
          <w:sz w:val="28"/>
          <w:szCs w:val="28"/>
          <w:rtl/>
        </w:rPr>
        <w:t>الاس</w:t>
      </w:r>
      <w:r w:rsidRPr="00BA70E7">
        <w:rPr>
          <w:rFonts w:ascii="Simplified Arabic" w:eastAsia="Calibri" w:hAnsi="Simplified Arabic" w:cs="Simplified Arabic"/>
          <w:sz w:val="28"/>
          <w:szCs w:val="28"/>
          <w:rtl/>
        </w:rPr>
        <w:t>قواء</w:t>
      </w:r>
      <w:proofErr w:type="spellEnd"/>
      <w:r w:rsidRPr="00BA70E7">
        <w:rPr>
          <w:rFonts w:ascii="Simplified Arabic" w:eastAsia="Calibri" w:hAnsi="Simplified Arabic" w:cs="Simplified Arabic"/>
          <w:sz w:val="28"/>
          <w:szCs w:val="28"/>
          <w:rtl/>
        </w:rPr>
        <w:t xml:space="preserve"> لإعادة الثقة في نفسه ولتحقيق احترام الغير له والاعتراف به، فبقدر ما</w:t>
      </w:r>
      <w:r w:rsidR="00FB7983"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يلقى منهم بالقبول بقدر ما يزداد تقديره ل</w:t>
      </w:r>
      <w:r w:rsidR="00FB7983" w:rsidRPr="00BA70E7">
        <w:rPr>
          <w:rFonts w:ascii="Simplified Arabic" w:eastAsia="Calibri" w:hAnsi="Simplified Arabic" w:cs="Simplified Arabic" w:hint="cs"/>
          <w:sz w:val="28"/>
          <w:szCs w:val="28"/>
          <w:rtl/>
        </w:rPr>
        <w:t>نفسه</w:t>
      </w:r>
    </w:p>
    <w:p w:rsidR="00F041DC" w:rsidRPr="00BA70E7" w:rsidRDefault="00F041DC" w:rsidP="00663107">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كما وأن تعرض الط</w:t>
      </w:r>
      <w:r w:rsidR="0010213C" w:rsidRPr="00BA70E7">
        <w:rPr>
          <w:rFonts w:ascii="Simplified Arabic" w:eastAsia="Calibri" w:hAnsi="Simplified Arabic" w:cs="Simplified Arabic" w:hint="cs"/>
          <w:sz w:val="28"/>
          <w:szCs w:val="28"/>
          <w:rtl/>
        </w:rPr>
        <w:t>الب</w:t>
      </w:r>
      <w:r w:rsidRPr="00BA70E7">
        <w:rPr>
          <w:rFonts w:ascii="Simplified Arabic" w:eastAsia="Calibri" w:hAnsi="Simplified Arabic" w:cs="Simplified Arabic"/>
          <w:sz w:val="28"/>
          <w:szCs w:val="28"/>
          <w:rtl/>
        </w:rPr>
        <w:t xml:space="preserve"> للمواقف الشعورية السلبية، مع القليل من الدفء والاحتواء، والكثير من الحرية</w:t>
      </w:r>
      <w:r w:rsidR="0010213C"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 xml:space="preserve">في الطفولة يساهم بقوة في تنمية نسق سلوكية عدوانية فيها سلوك الاستقواء تكفل </w:t>
      </w:r>
      <w:proofErr w:type="spellStart"/>
      <w:r w:rsidRPr="00BA70E7">
        <w:rPr>
          <w:rFonts w:ascii="Simplified Arabic" w:eastAsia="Calibri" w:hAnsi="Simplified Arabic" w:cs="Simplified Arabic"/>
          <w:sz w:val="28"/>
          <w:szCs w:val="28"/>
          <w:rtl/>
        </w:rPr>
        <w:t>لل</w:t>
      </w:r>
      <w:r w:rsidR="0010213C" w:rsidRPr="00BA70E7">
        <w:rPr>
          <w:rFonts w:ascii="Simplified Arabic" w:eastAsia="Calibri" w:hAnsi="Simplified Arabic" w:cs="Simplified Arabic"/>
          <w:sz w:val="28"/>
          <w:szCs w:val="28"/>
          <w:rtl/>
        </w:rPr>
        <w:t>مستقوي</w:t>
      </w:r>
      <w:proofErr w:type="spellEnd"/>
      <w:r w:rsidRPr="00BA70E7">
        <w:rPr>
          <w:rFonts w:ascii="Simplified Arabic" w:eastAsia="Calibri" w:hAnsi="Simplified Arabic" w:cs="Simplified Arabic"/>
          <w:sz w:val="28"/>
          <w:szCs w:val="28"/>
          <w:rtl/>
        </w:rPr>
        <w:t xml:space="preserve"> المكانة الاجتماعية وحب</w:t>
      </w:r>
      <w:r w:rsidR="0010213C"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 xml:space="preserve">السيطرة </w:t>
      </w:r>
      <w:r w:rsidR="0010213C" w:rsidRPr="00BA70E7">
        <w:rPr>
          <w:rFonts w:ascii="Simplified Arabic" w:eastAsia="Calibri" w:hAnsi="Simplified Arabic" w:cs="Simplified Arabic" w:hint="cs"/>
          <w:sz w:val="28"/>
          <w:szCs w:val="28"/>
          <w:rtl/>
        </w:rPr>
        <w:t xml:space="preserve">على الآخرين </w:t>
      </w:r>
      <w:r w:rsidRPr="00BA70E7">
        <w:rPr>
          <w:rFonts w:ascii="Simplified Arabic" w:eastAsia="Calibri" w:hAnsi="Simplified Arabic" w:cs="Simplified Arabic"/>
          <w:sz w:val="28"/>
          <w:szCs w:val="28"/>
          <w:rtl/>
        </w:rPr>
        <w:t>والنفوذ</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 xml:space="preserve">وفي المقابل التلميذ الذي يفتقد إلى الأصدقاء وتقبل الأقران </w:t>
      </w:r>
      <w:r w:rsidRPr="00BA70E7">
        <w:rPr>
          <w:rFonts w:ascii="Simplified Arabic" w:eastAsia="Calibri" w:hAnsi="Simplified Arabic" w:cs="Simplified Arabic"/>
          <w:sz w:val="28"/>
          <w:szCs w:val="28"/>
          <w:rtl/>
        </w:rPr>
        <w:lastRenderedPageBreak/>
        <w:t>والانتماء لهم يدعم لديه خصائص</w:t>
      </w:r>
      <w:r w:rsidR="00663107"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 xml:space="preserve">سلبية </w:t>
      </w:r>
      <w:r w:rsidR="00663107" w:rsidRPr="00BA70E7">
        <w:rPr>
          <w:rFonts w:ascii="Simplified Arabic" w:eastAsia="Calibri" w:hAnsi="Simplified Arabic" w:cs="Simplified Arabic" w:hint="cs"/>
          <w:sz w:val="28"/>
          <w:szCs w:val="28"/>
          <w:rtl/>
        </w:rPr>
        <w:t xml:space="preserve">مثل </w:t>
      </w:r>
      <w:r w:rsidRPr="00BA70E7">
        <w:rPr>
          <w:rFonts w:ascii="Simplified Arabic" w:eastAsia="Calibri" w:hAnsi="Simplified Arabic" w:cs="Simplified Arabic"/>
          <w:sz w:val="28"/>
          <w:szCs w:val="28"/>
          <w:rtl/>
        </w:rPr>
        <w:t>الشعور بالوحدة والعزلة الاجتماعية وفقدان الثقة بالنفس مما يجعله عاجز</w:t>
      </w:r>
      <w:r w:rsidR="002A4DFD" w:rsidRPr="00BA70E7">
        <w:rPr>
          <w:rFonts w:ascii="Simplified Arabic" w:eastAsia="Calibri" w:hAnsi="Simplified Arabic" w:cs="Simplified Arabic"/>
          <w:sz w:val="28"/>
          <w:szCs w:val="28"/>
          <w:rtl/>
        </w:rPr>
        <w:t>اً</w:t>
      </w:r>
      <w:r w:rsidRPr="00BA70E7">
        <w:rPr>
          <w:rFonts w:ascii="Simplified Arabic" w:eastAsia="Calibri" w:hAnsi="Simplified Arabic" w:cs="Simplified Arabic"/>
          <w:sz w:val="28"/>
          <w:szCs w:val="28"/>
          <w:rtl/>
        </w:rPr>
        <w:t xml:space="preserve"> عن المواجهة والصمود في وج</w:t>
      </w:r>
      <w:r w:rsidR="00663107" w:rsidRPr="00BA70E7">
        <w:rPr>
          <w:rFonts w:ascii="Simplified Arabic" w:eastAsia="Calibri" w:hAnsi="Simplified Arabic" w:cs="Simplified Arabic" w:hint="cs"/>
          <w:sz w:val="28"/>
          <w:szCs w:val="28"/>
          <w:rtl/>
        </w:rPr>
        <w:t xml:space="preserve">ه الطالب </w:t>
      </w:r>
      <w:r w:rsidRPr="00BA70E7">
        <w:rPr>
          <w:rFonts w:ascii="Simplified Arabic" w:eastAsia="Calibri" w:hAnsi="Simplified Arabic" w:cs="Simplified Arabic"/>
          <w:sz w:val="28"/>
          <w:szCs w:val="28"/>
          <w:rtl/>
        </w:rPr>
        <w:t>المعتدي (</w:t>
      </w:r>
      <w:r w:rsidR="00184523" w:rsidRPr="00BA70E7">
        <w:rPr>
          <w:rFonts w:ascii="Simplified Arabic" w:eastAsia="Calibri" w:hAnsi="Simplified Arabic" w:cs="Simplified Arabic"/>
          <w:sz w:val="28"/>
          <w:szCs w:val="28"/>
          <w:rtl/>
        </w:rPr>
        <w:t>المستقوي</w:t>
      </w:r>
      <w:r w:rsidRPr="00BA70E7">
        <w:rPr>
          <w:rFonts w:ascii="Simplified Arabic" w:eastAsia="Calibri" w:hAnsi="Simplified Arabic" w:cs="Simplified Arabic"/>
          <w:sz w:val="28"/>
          <w:szCs w:val="28"/>
          <w:rtl/>
        </w:rPr>
        <w:t>) مما يجعله هدف</w:t>
      </w:r>
      <w:r w:rsidR="002A4DFD" w:rsidRPr="00BA70E7">
        <w:rPr>
          <w:rFonts w:ascii="Simplified Arabic" w:eastAsia="Calibri" w:hAnsi="Simplified Arabic" w:cs="Simplified Arabic"/>
          <w:sz w:val="28"/>
          <w:szCs w:val="28"/>
          <w:rtl/>
        </w:rPr>
        <w:t>اً</w:t>
      </w:r>
      <w:r w:rsidRPr="00BA70E7">
        <w:rPr>
          <w:rFonts w:ascii="Simplified Arabic" w:eastAsia="Calibri" w:hAnsi="Simplified Arabic" w:cs="Simplified Arabic"/>
          <w:sz w:val="28"/>
          <w:szCs w:val="28"/>
          <w:rtl/>
        </w:rPr>
        <w:t xml:space="preserve"> وضحية سهلة المنال وخاصة </w:t>
      </w:r>
      <w:proofErr w:type="spellStart"/>
      <w:r w:rsidRPr="00BA70E7">
        <w:rPr>
          <w:rFonts w:ascii="Simplified Arabic" w:eastAsia="Calibri" w:hAnsi="Simplified Arabic" w:cs="Simplified Arabic"/>
          <w:sz w:val="28"/>
          <w:szCs w:val="28"/>
          <w:rtl/>
        </w:rPr>
        <w:t>لل</w:t>
      </w:r>
      <w:r w:rsidR="0010213C" w:rsidRPr="00BA70E7">
        <w:rPr>
          <w:rFonts w:ascii="Simplified Arabic" w:eastAsia="Calibri" w:hAnsi="Simplified Arabic" w:cs="Simplified Arabic"/>
          <w:sz w:val="28"/>
          <w:szCs w:val="28"/>
          <w:rtl/>
        </w:rPr>
        <w:t>مستقوي</w:t>
      </w:r>
      <w:proofErr w:type="spellEnd"/>
      <w:r w:rsidRPr="00BA70E7">
        <w:rPr>
          <w:rFonts w:ascii="Simplified Arabic" w:eastAsia="Calibri" w:hAnsi="Simplified Arabic" w:cs="Simplified Arabic"/>
          <w:sz w:val="28"/>
          <w:szCs w:val="28"/>
          <w:rtl/>
        </w:rPr>
        <w:t xml:space="preserve"> الأقوى منه جسدي</w:t>
      </w:r>
      <w:r w:rsidR="002A4DFD" w:rsidRPr="00BA70E7">
        <w:rPr>
          <w:rFonts w:ascii="Simplified Arabic" w:eastAsia="Calibri" w:hAnsi="Simplified Arabic" w:cs="Simplified Arabic"/>
          <w:sz w:val="28"/>
          <w:szCs w:val="28"/>
          <w:rtl/>
        </w:rPr>
        <w:t>اً</w:t>
      </w:r>
      <w:r w:rsidRPr="00BA70E7">
        <w:rPr>
          <w:rFonts w:ascii="Simplified Arabic" w:eastAsia="Calibri" w:hAnsi="Simplified Arabic" w:cs="Simplified Arabic"/>
          <w:sz w:val="28"/>
          <w:szCs w:val="28"/>
          <w:rtl/>
        </w:rPr>
        <w:t xml:space="preserve"> أو نفسي</w:t>
      </w:r>
      <w:r w:rsidR="002A4DFD" w:rsidRPr="00BA70E7">
        <w:rPr>
          <w:rFonts w:ascii="Simplified Arabic" w:eastAsia="Calibri" w:hAnsi="Simplified Arabic" w:cs="Simplified Arabic"/>
          <w:sz w:val="28"/>
          <w:szCs w:val="28"/>
          <w:rtl/>
        </w:rPr>
        <w:t>اً</w:t>
      </w:r>
      <w:r w:rsidRPr="00BA70E7">
        <w:rPr>
          <w:rFonts w:ascii="Simplified Arabic" w:eastAsia="Calibri" w:hAnsi="Simplified Arabic" w:cs="Simplified Arabic"/>
          <w:sz w:val="28"/>
          <w:szCs w:val="28"/>
          <w:rtl/>
        </w:rPr>
        <w:t xml:space="preserve"> أو الاثنين مع</w:t>
      </w:r>
      <w:r w:rsidR="002A4DFD" w:rsidRPr="00BA70E7">
        <w:rPr>
          <w:rFonts w:ascii="Simplified Arabic" w:eastAsia="Calibri" w:hAnsi="Simplified Arabic" w:cs="Simplified Arabic"/>
          <w:sz w:val="28"/>
          <w:szCs w:val="28"/>
          <w:rtl/>
        </w:rPr>
        <w:t>اً</w:t>
      </w:r>
      <w:r w:rsidR="00663107" w:rsidRPr="00BA70E7">
        <w:rPr>
          <w:rFonts w:ascii="Simplified Arabic" w:eastAsia="Calibri" w:hAnsi="Simplified Arabic" w:cs="Simplified Arabic" w:hint="cs"/>
          <w:b/>
          <w:bCs/>
          <w:sz w:val="28"/>
          <w:szCs w:val="28"/>
          <w:rtl/>
        </w:rPr>
        <w:t>(مغار، 2015).</w:t>
      </w:r>
    </w:p>
    <w:p w:rsidR="00F041DC" w:rsidRPr="00BA70E7" w:rsidRDefault="00F041DC" w:rsidP="00663107">
      <w:pPr>
        <w:spacing w:line="360" w:lineRule="auto"/>
        <w:ind w:firstLine="720"/>
        <w:jc w:val="both"/>
        <w:rPr>
          <w:rFonts w:ascii="Simplified Arabic" w:eastAsia="Calibri" w:hAnsi="Simplified Arabic" w:cs="Simplified Arabic"/>
          <w:b/>
          <w:bCs/>
          <w:sz w:val="28"/>
          <w:szCs w:val="28"/>
          <w:rtl/>
        </w:rPr>
      </w:pPr>
      <w:r w:rsidRPr="00BA70E7">
        <w:rPr>
          <w:rFonts w:ascii="Simplified Arabic" w:eastAsia="Calibri" w:hAnsi="Simplified Arabic" w:cs="Simplified Arabic"/>
          <w:sz w:val="28"/>
          <w:szCs w:val="28"/>
          <w:rtl/>
        </w:rPr>
        <w:t xml:space="preserve">وعندما يمارس هذا الطفل سلوكه </w:t>
      </w:r>
      <w:r w:rsidR="00663107" w:rsidRPr="00BA70E7">
        <w:rPr>
          <w:rFonts w:ascii="Simplified Arabic" w:eastAsia="Calibri" w:hAnsi="Simplified Arabic" w:cs="Simplified Arabic" w:hint="cs"/>
          <w:sz w:val="28"/>
          <w:szCs w:val="28"/>
          <w:rtl/>
        </w:rPr>
        <w:t>الاستقوائي</w:t>
      </w:r>
      <w:r w:rsidRPr="00BA70E7">
        <w:rPr>
          <w:rFonts w:ascii="Simplified Arabic" w:eastAsia="Calibri" w:hAnsi="Simplified Arabic" w:cs="Simplified Arabic"/>
          <w:sz w:val="28"/>
          <w:szCs w:val="28"/>
          <w:rtl/>
        </w:rPr>
        <w:t xml:space="preserve"> ويكافأ عليه ويعزز بالقبول والاستحسان من قبل الغير من</w:t>
      </w:r>
      <w:r w:rsidR="00663107"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والدي</w:t>
      </w:r>
      <w:r w:rsidR="00663107" w:rsidRPr="00BA70E7">
        <w:rPr>
          <w:rFonts w:ascii="Simplified Arabic" w:eastAsia="Calibri" w:hAnsi="Simplified Arabic" w:cs="Simplified Arabic" w:hint="cs"/>
          <w:sz w:val="28"/>
          <w:szCs w:val="28"/>
          <w:rtl/>
        </w:rPr>
        <w:t>ه</w:t>
      </w:r>
      <w:r w:rsidRPr="00BA70E7">
        <w:rPr>
          <w:rFonts w:ascii="Simplified Arabic" w:eastAsia="Calibri" w:hAnsi="Simplified Arabic" w:cs="Simplified Arabic"/>
          <w:sz w:val="28"/>
          <w:szCs w:val="28"/>
          <w:rtl/>
        </w:rPr>
        <w:t xml:space="preserve"> أو أقران فإنه بذلك سيستمر في ممارسته</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ويلعب الأقران دور</w:t>
      </w:r>
      <w:r w:rsidR="002A4DFD" w:rsidRPr="00BA70E7">
        <w:rPr>
          <w:rFonts w:ascii="Simplified Arabic" w:eastAsia="Calibri" w:hAnsi="Simplified Arabic" w:cs="Simplified Arabic"/>
          <w:sz w:val="28"/>
          <w:szCs w:val="28"/>
          <w:rtl/>
        </w:rPr>
        <w:t>اً</w:t>
      </w:r>
      <w:r w:rsidRPr="00BA70E7">
        <w:rPr>
          <w:rFonts w:ascii="Simplified Arabic" w:eastAsia="Calibri" w:hAnsi="Simplified Arabic" w:cs="Simplified Arabic"/>
          <w:sz w:val="28"/>
          <w:szCs w:val="28"/>
          <w:rtl/>
        </w:rPr>
        <w:t xml:space="preserve"> مباشر</w:t>
      </w:r>
      <w:r w:rsidR="002A4DFD" w:rsidRPr="00BA70E7">
        <w:rPr>
          <w:rFonts w:ascii="Simplified Arabic" w:eastAsia="Calibri" w:hAnsi="Simplified Arabic" w:cs="Simplified Arabic"/>
          <w:sz w:val="28"/>
          <w:szCs w:val="28"/>
          <w:rtl/>
        </w:rPr>
        <w:t>اً</w:t>
      </w:r>
      <w:r w:rsidRPr="00BA70E7">
        <w:rPr>
          <w:rFonts w:ascii="Simplified Arabic" w:eastAsia="Calibri" w:hAnsi="Simplified Arabic" w:cs="Simplified Arabic"/>
          <w:sz w:val="28"/>
          <w:szCs w:val="28"/>
          <w:rtl/>
        </w:rPr>
        <w:t xml:space="preserve"> في تعزيز الاستقواء؛ فإذا ما وقف</w:t>
      </w:r>
      <w:r w:rsidR="00663107"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 xml:space="preserve">الأقران للمشاهدة فهم يقدموا التعزيز كجمهور لمشاهدة مدى سيطرة </w:t>
      </w:r>
      <w:r w:rsidR="00184523" w:rsidRPr="00BA70E7">
        <w:rPr>
          <w:rFonts w:ascii="Simplified Arabic" w:eastAsia="Calibri" w:hAnsi="Simplified Arabic" w:cs="Simplified Arabic"/>
          <w:sz w:val="28"/>
          <w:szCs w:val="28"/>
          <w:rtl/>
        </w:rPr>
        <w:t>المستقوي</w:t>
      </w:r>
      <w:r w:rsidRPr="00BA70E7">
        <w:rPr>
          <w:rFonts w:ascii="Simplified Arabic" w:eastAsia="Calibri" w:hAnsi="Simplified Arabic" w:cs="Simplified Arabic"/>
          <w:sz w:val="28"/>
          <w:szCs w:val="28"/>
          <w:rtl/>
        </w:rPr>
        <w:t xml:space="preserve"> على الضحية</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وقد يتخذون</w:t>
      </w:r>
      <w:r w:rsidR="00663107"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 xml:space="preserve">خطوات أكثر فاعلية في دعم </w:t>
      </w:r>
      <w:r w:rsidR="00184523" w:rsidRPr="00BA70E7">
        <w:rPr>
          <w:rFonts w:ascii="Simplified Arabic" w:eastAsia="Calibri" w:hAnsi="Simplified Arabic" w:cs="Simplified Arabic"/>
          <w:sz w:val="28"/>
          <w:szCs w:val="28"/>
          <w:rtl/>
        </w:rPr>
        <w:t>المستقوي</w:t>
      </w:r>
      <w:r w:rsidRPr="00BA70E7">
        <w:rPr>
          <w:rFonts w:ascii="Simplified Arabic" w:eastAsia="Calibri" w:hAnsi="Simplified Arabic" w:cs="Simplified Arabic"/>
          <w:sz w:val="28"/>
          <w:szCs w:val="28"/>
          <w:rtl/>
        </w:rPr>
        <w:t xml:space="preserve"> إذا ما انحازوا إليه وشجعوه</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أيض</w:t>
      </w:r>
      <w:r w:rsidR="002A4DFD" w:rsidRPr="00BA70E7">
        <w:rPr>
          <w:rFonts w:ascii="Simplified Arabic" w:eastAsia="Calibri" w:hAnsi="Simplified Arabic" w:cs="Simplified Arabic"/>
          <w:sz w:val="28"/>
          <w:szCs w:val="28"/>
          <w:rtl/>
        </w:rPr>
        <w:t>اً</w:t>
      </w:r>
      <w:r w:rsidRPr="00BA70E7">
        <w:rPr>
          <w:rFonts w:ascii="Simplified Arabic" w:eastAsia="Calibri" w:hAnsi="Simplified Arabic" w:cs="Simplified Arabic"/>
          <w:sz w:val="28"/>
          <w:szCs w:val="28"/>
          <w:rtl/>
        </w:rPr>
        <w:t xml:space="preserve"> إذا ما لاحظ الأقران حادثة الاستقواء دون</w:t>
      </w:r>
      <w:r w:rsidR="00663107"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 xml:space="preserve">التدخل لدعم الضحية، قد يفسر </w:t>
      </w:r>
      <w:r w:rsidR="00184523" w:rsidRPr="00BA70E7">
        <w:rPr>
          <w:rFonts w:ascii="Simplified Arabic" w:eastAsia="Calibri" w:hAnsi="Simplified Arabic" w:cs="Simplified Arabic"/>
          <w:sz w:val="28"/>
          <w:szCs w:val="28"/>
          <w:rtl/>
        </w:rPr>
        <w:t>المستقوي</w:t>
      </w:r>
      <w:r w:rsidRPr="00BA70E7">
        <w:rPr>
          <w:rFonts w:ascii="Simplified Arabic" w:eastAsia="Calibri" w:hAnsi="Simplified Arabic" w:cs="Simplified Arabic"/>
          <w:sz w:val="28"/>
          <w:szCs w:val="28"/>
          <w:rtl/>
        </w:rPr>
        <w:t xml:space="preserve"> ذلك على أنه موافقة عل</w:t>
      </w:r>
      <w:r w:rsidR="00663107" w:rsidRPr="00BA70E7">
        <w:rPr>
          <w:rFonts w:ascii="Simplified Arabic" w:eastAsia="Calibri" w:hAnsi="Simplified Arabic" w:cs="Simplified Arabic"/>
          <w:sz w:val="28"/>
          <w:szCs w:val="28"/>
          <w:rtl/>
        </w:rPr>
        <w:t>ى سلوكه العنيف</w:t>
      </w:r>
      <w:r w:rsidR="008F2C21">
        <w:rPr>
          <w:rFonts w:ascii="Simplified Arabic" w:eastAsia="Calibri" w:hAnsi="Simplified Arabic" w:cs="Simplified Arabic"/>
          <w:sz w:val="28"/>
          <w:szCs w:val="28"/>
          <w:rtl/>
        </w:rPr>
        <w:t xml:space="preserve">. </w:t>
      </w:r>
      <w:r w:rsidR="00663107" w:rsidRPr="00BA70E7">
        <w:rPr>
          <w:rFonts w:ascii="Simplified Arabic" w:eastAsia="Calibri" w:hAnsi="Simplified Arabic" w:cs="Simplified Arabic"/>
          <w:sz w:val="28"/>
          <w:szCs w:val="28"/>
          <w:rtl/>
        </w:rPr>
        <w:t>والانتصار</w:t>
      </w:r>
      <w:r w:rsidR="00663107" w:rsidRPr="00BA70E7">
        <w:rPr>
          <w:rFonts w:ascii="Simplified Arabic" w:eastAsia="Calibri" w:hAnsi="Simplified Arabic" w:cs="Simplified Arabic" w:hint="cs"/>
          <w:sz w:val="28"/>
          <w:szCs w:val="28"/>
          <w:rtl/>
        </w:rPr>
        <w:t xml:space="preserve"> </w:t>
      </w:r>
      <w:proofErr w:type="spellStart"/>
      <w:r w:rsidRPr="00BA70E7">
        <w:rPr>
          <w:rFonts w:ascii="Simplified Arabic" w:eastAsia="Calibri" w:hAnsi="Simplified Arabic" w:cs="Simplified Arabic"/>
          <w:sz w:val="28"/>
          <w:szCs w:val="28"/>
          <w:rtl/>
        </w:rPr>
        <w:t>لل</w:t>
      </w:r>
      <w:r w:rsidR="0010213C" w:rsidRPr="00BA70E7">
        <w:rPr>
          <w:rFonts w:ascii="Simplified Arabic" w:eastAsia="Calibri" w:hAnsi="Simplified Arabic" w:cs="Simplified Arabic"/>
          <w:sz w:val="28"/>
          <w:szCs w:val="28"/>
          <w:rtl/>
        </w:rPr>
        <w:t>مستقوي</w:t>
      </w:r>
      <w:proofErr w:type="spellEnd"/>
      <w:r w:rsidR="00663107"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على الضحية قد يضعف من محاولات مناهضة أقرا</w:t>
      </w:r>
      <w:r w:rsidR="00663107" w:rsidRPr="00BA70E7">
        <w:rPr>
          <w:rFonts w:ascii="Simplified Arabic" w:eastAsia="Calibri" w:hAnsi="Simplified Arabic" w:cs="Simplified Arabic" w:hint="cs"/>
          <w:sz w:val="28"/>
          <w:szCs w:val="28"/>
          <w:rtl/>
        </w:rPr>
        <w:t>نه</w:t>
      </w:r>
      <w:r w:rsidRPr="00BA70E7">
        <w:rPr>
          <w:rFonts w:ascii="Simplified Arabic" w:eastAsia="Calibri" w:hAnsi="Simplified Arabic" w:cs="Simplified Arabic" w:hint="eastAsia"/>
          <w:sz w:val="28"/>
          <w:szCs w:val="28"/>
          <w:rtl/>
        </w:rPr>
        <w:t>م</w:t>
      </w:r>
      <w:r w:rsidRPr="00BA70E7">
        <w:rPr>
          <w:rFonts w:ascii="Simplified Arabic" w:eastAsia="Calibri" w:hAnsi="Simplified Arabic" w:cs="Simplified Arabic"/>
          <w:sz w:val="28"/>
          <w:szCs w:val="28"/>
          <w:rtl/>
        </w:rPr>
        <w:t xml:space="preserve"> لسلوك الاستقواء ويزيد من احتمالات انضمامهم إليه</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hint="eastAsia"/>
          <w:sz w:val="28"/>
          <w:szCs w:val="28"/>
          <w:rtl/>
        </w:rPr>
        <w:t>ولوجود</w:t>
      </w:r>
      <w:r w:rsidRPr="00BA70E7">
        <w:rPr>
          <w:rFonts w:ascii="Simplified Arabic" w:eastAsia="Calibri" w:hAnsi="Simplified Arabic" w:cs="Simplified Arabic"/>
          <w:sz w:val="28"/>
          <w:szCs w:val="28"/>
          <w:rtl/>
        </w:rPr>
        <w:t xml:space="preserve"> الأقران دور خطير في الحث والإبقاء على استفحال الاستقواء</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 xml:space="preserve">في هذه الحالة يدرك الطفل </w:t>
      </w:r>
      <w:r w:rsidR="00184523" w:rsidRPr="00BA70E7">
        <w:rPr>
          <w:rFonts w:ascii="Simplified Arabic" w:eastAsia="Calibri" w:hAnsi="Simplified Arabic" w:cs="Simplified Arabic"/>
          <w:sz w:val="28"/>
          <w:szCs w:val="28"/>
          <w:rtl/>
        </w:rPr>
        <w:t>المستقوي</w:t>
      </w:r>
      <w:r w:rsidRPr="00BA70E7">
        <w:rPr>
          <w:rFonts w:ascii="Simplified Arabic" w:eastAsia="Calibri" w:hAnsi="Simplified Arabic" w:cs="Simplified Arabic"/>
          <w:sz w:val="28"/>
          <w:szCs w:val="28"/>
          <w:rtl/>
        </w:rPr>
        <w:t xml:space="preserve"> أن</w:t>
      </w:r>
      <w:r w:rsidR="00663107"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ممارسته لسلوك الاستقواء ترتبط بالحصول على مكاسب عدة فيتخذه منهج</w:t>
      </w:r>
      <w:r w:rsidR="002A4DFD" w:rsidRPr="00BA70E7">
        <w:rPr>
          <w:rFonts w:ascii="Simplified Arabic" w:eastAsia="Calibri" w:hAnsi="Simplified Arabic" w:cs="Simplified Arabic"/>
          <w:sz w:val="28"/>
          <w:szCs w:val="28"/>
          <w:rtl/>
        </w:rPr>
        <w:t>اً</w:t>
      </w:r>
      <w:r w:rsidRPr="00BA70E7">
        <w:rPr>
          <w:rFonts w:ascii="Simplified Arabic" w:eastAsia="Calibri" w:hAnsi="Simplified Arabic" w:cs="Simplified Arabic"/>
          <w:sz w:val="28"/>
          <w:szCs w:val="28"/>
          <w:rtl/>
        </w:rPr>
        <w:t xml:space="preserve"> له في حياته لتحقيق وإشباع حاجاته</w:t>
      </w:r>
      <w:r w:rsidR="00663107" w:rsidRPr="00BA70E7">
        <w:rPr>
          <w:rFonts w:ascii="Simplified Arabic" w:eastAsia="Calibri" w:hAnsi="Simplified Arabic" w:cs="Simplified Arabic" w:hint="cs"/>
          <w:b/>
          <w:bCs/>
          <w:sz w:val="28"/>
          <w:szCs w:val="28"/>
          <w:rtl/>
        </w:rPr>
        <w:t xml:space="preserve"> (علي وح</w:t>
      </w:r>
      <w:r w:rsidR="00364582" w:rsidRPr="00BA70E7">
        <w:rPr>
          <w:rFonts w:ascii="Simplified Arabic" w:eastAsia="Calibri" w:hAnsi="Simplified Arabic" w:cs="Simplified Arabic" w:hint="cs"/>
          <w:b/>
          <w:bCs/>
          <w:sz w:val="28"/>
          <w:szCs w:val="28"/>
          <w:rtl/>
        </w:rPr>
        <w:t>م</w:t>
      </w:r>
      <w:r w:rsidR="00663107" w:rsidRPr="00BA70E7">
        <w:rPr>
          <w:rFonts w:ascii="Simplified Arabic" w:eastAsia="Calibri" w:hAnsi="Simplified Arabic" w:cs="Simplified Arabic" w:hint="cs"/>
          <w:b/>
          <w:bCs/>
          <w:sz w:val="28"/>
          <w:szCs w:val="28"/>
          <w:rtl/>
        </w:rPr>
        <w:t>يدة، 2021).</w:t>
      </w:r>
    </w:p>
    <w:p w:rsidR="00364582" w:rsidRPr="00BA70E7" w:rsidRDefault="00364582" w:rsidP="00364582">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xml:space="preserve">وترى الباحثة ان الطفل في المرحلة </w:t>
      </w:r>
      <w:r w:rsidR="00664408" w:rsidRPr="00BA70E7">
        <w:rPr>
          <w:rFonts w:ascii="Simplified Arabic" w:eastAsia="Calibri" w:hAnsi="Simplified Arabic" w:cs="Simplified Arabic" w:hint="cs"/>
          <w:sz w:val="28"/>
          <w:szCs w:val="28"/>
          <w:rtl/>
        </w:rPr>
        <w:t>الاساس</w:t>
      </w:r>
      <w:r w:rsidRPr="00BA70E7">
        <w:rPr>
          <w:rFonts w:ascii="Simplified Arabic" w:eastAsia="Calibri" w:hAnsi="Simplified Arabic" w:cs="Simplified Arabic" w:hint="cs"/>
          <w:sz w:val="28"/>
          <w:szCs w:val="28"/>
          <w:rtl/>
        </w:rPr>
        <w:t>ية العليا</w:t>
      </w:r>
      <w:r w:rsidRPr="00BA70E7">
        <w:rPr>
          <w:rFonts w:ascii="Simplified Arabic" w:eastAsia="Calibri" w:hAnsi="Simplified Arabic" w:cs="Simplified Arabic"/>
          <w:sz w:val="28"/>
          <w:szCs w:val="28"/>
          <w:rtl/>
        </w:rPr>
        <w:t xml:space="preserve"> او في المرحلة العمرية </w:t>
      </w:r>
      <w:r w:rsidRPr="00BA70E7">
        <w:rPr>
          <w:rFonts w:ascii="Simplified Arabic" w:eastAsia="Calibri" w:hAnsi="Simplified Arabic" w:cs="Simplified Arabic" w:hint="cs"/>
          <w:sz w:val="28"/>
          <w:szCs w:val="28"/>
          <w:rtl/>
        </w:rPr>
        <w:t>16-18</w:t>
      </w:r>
      <w:r w:rsidRPr="00BA70E7">
        <w:rPr>
          <w:rFonts w:ascii="Simplified Arabic" w:eastAsia="Calibri" w:hAnsi="Simplified Arabic" w:cs="Simplified Arabic"/>
          <w:sz w:val="28"/>
          <w:szCs w:val="28"/>
          <w:rtl/>
        </w:rPr>
        <w:t>عام يحتاج إلى مراعاته</w:t>
      </w:r>
      <w:r w:rsidRPr="00BA70E7">
        <w:rPr>
          <w:rFonts w:ascii="Simplified Arabic" w:eastAsia="Calibri" w:hAnsi="Simplified Arabic" w:cs="Simplified Arabic" w:hint="cs"/>
          <w:sz w:val="28"/>
          <w:szCs w:val="28"/>
          <w:rtl/>
        </w:rPr>
        <w:t xml:space="preserve"> كونها مرحلة خطيرة من مراحل المراهقة عند الطفل حيث يحاول اثبات ذاته وشخصيته وتقويتها من خلال الاستقواء على الاخرين.</w:t>
      </w:r>
    </w:p>
    <w:p w:rsidR="00F041DC" w:rsidRPr="00BA70E7" w:rsidRDefault="00F041DC" w:rsidP="00663107">
      <w:pPr>
        <w:spacing w:line="360" w:lineRule="auto"/>
        <w:ind w:firstLine="720"/>
        <w:jc w:val="both"/>
        <w:rPr>
          <w:rFonts w:ascii="Simplified Arabic" w:eastAsia="Calibri" w:hAnsi="Simplified Arabic" w:cs="Simplified Arabic"/>
          <w:b/>
          <w:bCs/>
          <w:sz w:val="28"/>
          <w:szCs w:val="28"/>
          <w:rtl/>
        </w:rPr>
      </w:pPr>
      <w:proofErr w:type="gramStart"/>
      <w:r w:rsidRPr="00BA70E7">
        <w:rPr>
          <w:rFonts w:ascii="Simplified Arabic" w:eastAsia="Calibri" w:hAnsi="Simplified Arabic" w:cs="Simplified Arabic"/>
          <w:b/>
          <w:bCs/>
          <w:sz w:val="28"/>
          <w:szCs w:val="28"/>
          <w:rtl/>
        </w:rPr>
        <w:t>نظرية</w:t>
      </w:r>
      <w:proofErr w:type="gramEnd"/>
      <w:r w:rsidRPr="00BA70E7">
        <w:rPr>
          <w:rFonts w:ascii="Simplified Arabic" w:eastAsia="Calibri" w:hAnsi="Simplified Arabic" w:cs="Simplified Arabic"/>
          <w:b/>
          <w:bCs/>
          <w:sz w:val="28"/>
          <w:szCs w:val="28"/>
          <w:rtl/>
        </w:rPr>
        <w:t xml:space="preserve"> التفاعل الرمزي </w:t>
      </w:r>
    </w:p>
    <w:p w:rsidR="00F041DC" w:rsidRPr="00BA70E7" w:rsidRDefault="00F041DC" w:rsidP="00663107">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وتعنى النظرية التفاعلية الرمزية بالتفسير الذاتي ودوافع الفرد المشارك في موقف تعلمي واجتماعي لتفسير</w:t>
      </w:r>
      <w:r w:rsidR="00663107"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نوعية تعلمه الاجتماعي، ومن أكثر البارزين في ا</w:t>
      </w:r>
      <w:r w:rsidR="00663107" w:rsidRPr="00BA70E7">
        <w:rPr>
          <w:rFonts w:ascii="Simplified Arabic" w:eastAsia="Calibri" w:hAnsi="Simplified Arabic" w:cs="Simplified Arabic" w:hint="cs"/>
          <w:sz w:val="28"/>
          <w:szCs w:val="28"/>
          <w:rtl/>
        </w:rPr>
        <w:t>لجانب</w:t>
      </w:r>
      <w:r w:rsidRPr="00BA70E7">
        <w:rPr>
          <w:rFonts w:ascii="Simplified Arabic" w:eastAsia="Calibri" w:hAnsi="Simplified Arabic" w:cs="Simplified Arabic"/>
          <w:sz w:val="28"/>
          <w:szCs w:val="28"/>
          <w:rtl/>
        </w:rPr>
        <w:t xml:space="preserve"> النظري لهذا التفسير جورج هيربرت</w:t>
      </w:r>
      <w:r w:rsidR="00663107"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 xml:space="preserve">الذي </w:t>
      </w:r>
      <w:r w:rsidRPr="00BA70E7">
        <w:rPr>
          <w:rFonts w:ascii="Simplified Arabic" w:eastAsia="Calibri" w:hAnsi="Simplified Arabic" w:cs="Simplified Arabic"/>
          <w:sz w:val="28"/>
          <w:szCs w:val="28"/>
          <w:rtl/>
        </w:rPr>
        <w:lastRenderedPageBreak/>
        <w:t>يرى أن كل شخص لديه رؤية لنفسه، والمبنية على توقعاته في كيف يراه الآخرين</w:t>
      </w:r>
      <w:r w:rsidR="007F1179"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بمعنى أن الفرد يتعرف على صورة ذاته من خلال تصور الآخرين له، ومن خلال تصوره لتصور الآخرين</w:t>
      </w:r>
      <w:r w:rsidR="00663107"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له</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ومن خلال تفاعل الفرد مع الآخرين، وما تحمله</w:t>
      </w:r>
      <w:r w:rsidR="00663107" w:rsidRPr="00BA70E7">
        <w:rPr>
          <w:rFonts w:ascii="Simplified Arabic" w:eastAsia="Calibri" w:hAnsi="Simplified Arabic" w:cs="Simplified Arabic" w:hint="cs"/>
          <w:sz w:val="28"/>
          <w:szCs w:val="28"/>
          <w:rtl/>
        </w:rPr>
        <w:t xml:space="preserve"> من</w:t>
      </w:r>
      <w:r w:rsidRPr="00BA70E7">
        <w:rPr>
          <w:rFonts w:ascii="Simplified Arabic" w:eastAsia="Calibri" w:hAnsi="Simplified Arabic" w:cs="Simplified Arabic"/>
          <w:sz w:val="28"/>
          <w:szCs w:val="28"/>
          <w:rtl/>
        </w:rPr>
        <w:t xml:space="preserve"> تصرفا</w:t>
      </w:r>
      <w:r w:rsidR="00663107" w:rsidRPr="00BA70E7">
        <w:rPr>
          <w:rFonts w:ascii="Simplified Arabic" w:eastAsia="Calibri" w:hAnsi="Simplified Arabic" w:cs="Simplified Arabic" w:hint="cs"/>
          <w:sz w:val="28"/>
          <w:szCs w:val="28"/>
          <w:rtl/>
        </w:rPr>
        <w:t>ته</w:t>
      </w:r>
      <w:r w:rsidRPr="00BA70E7">
        <w:rPr>
          <w:rFonts w:ascii="Simplified Arabic" w:eastAsia="Calibri" w:hAnsi="Simplified Arabic" w:cs="Simplified Arabic"/>
          <w:sz w:val="28"/>
          <w:szCs w:val="28"/>
          <w:rtl/>
        </w:rPr>
        <w:t>م واستجابا</w:t>
      </w:r>
      <w:r w:rsidR="00663107" w:rsidRPr="00BA70E7">
        <w:rPr>
          <w:rFonts w:ascii="Simplified Arabic" w:eastAsia="Calibri" w:hAnsi="Simplified Arabic" w:cs="Simplified Arabic" w:hint="cs"/>
          <w:sz w:val="28"/>
          <w:szCs w:val="28"/>
          <w:rtl/>
        </w:rPr>
        <w:t>ته</w:t>
      </w:r>
      <w:r w:rsidRPr="00BA70E7">
        <w:rPr>
          <w:rFonts w:ascii="Simplified Arabic" w:eastAsia="Calibri" w:hAnsi="Simplified Arabic" w:cs="Simplified Arabic"/>
          <w:sz w:val="28"/>
          <w:szCs w:val="28"/>
          <w:rtl/>
        </w:rPr>
        <w:t>م، يخلق الفرد صورة لذاته، أي أن</w:t>
      </w:r>
      <w:r w:rsidR="00663107"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الآخرين مرآة يرى من خلالها نفسه</w:t>
      </w:r>
      <w:r w:rsidR="007F1179" w:rsidRPr="00BA70E7">
        <w:rPr>
          <w:rFonts w:ascii="Simplified Arabic" w:eastAsia="Calibri" w:hAnsi="Simplified Arabic" w:cs="Simplified Arabic"/>
          <w:sz w:val="28"/>
          <w:szCs w:val="28"/>
          <w:rtl/>
        </w:rPr>
        <w:t xml:space="preserve"> </w:t>
      </w:r>
      <w:r w:rsidR="00663107" w:rsidRPr="00BA70E7">
        <w:rPr>
          <w:rFonts w:ascii="Simplified Arabic" w:eastAsia="Calibri" w:hAnsi="Simplified Arabic" w:cs="Simplified Arabic" w:hint="cs"/>
          <w:b/>
          <w:bCs/>
          <w:sz w:val="28"/>
          <w:szCs w:val="28"/>
          <w:rtl/>
        </w:rPr>
        <w:t>(</w:t>
      </w:r>
      <w:r w:rsidR="00364582" w:rsidRPr="00BA70E7">
        <w:rPr>
          <w:rFonts w:ascii="Simplified Arabic" w:eastAsia="Calibri" w:hAnsi="Simplified Arabic" w:cs="Simplified Arabic" w:hint="cs"/>
          <w:b/>
          <w:bCs/>
          <w:sz w:val="28"/>
          <w:szCs w:val="28"/>
          <w:rtl/>
        </w:rPr>
        <w:t>علي وحميدة</w:t>
      </w:r>
      <w:r w:rsidR="00663107" w:rsidRPr="00BA70E7">
        <w:rPr>
          <w:rFonts w:ascii="Simplified Arabic" w:eastAsia="Calibri" w:hAnsi="Simplified Arabic" w:cs="Simplified Arabic" w:hint="cs"/>
          <w:b/>
          <w:bCs/>
          <w:sz w:val="28"/>
          <w:szCs w:val="28"/>
          <w:rtl/>
        </w:rPr>
        <w:t>، 2021).</w:t>
      </w:r>
    </w:p>
    <w:p w:rsidR="00F041DC" w:rsidRPr="00BA70E7" w:rsidRDefault="00F041DC" w:rsidP="00663107">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والأفراد عندما يعبرون عن أنفسهم بطريقة معينة فإ</w:t>
      </w:r>
      <w:r w:rsidR="00663107" w:rsidRPr="00BA70E7">
        <w:rPr>
          <w:rFonts w:ascii="Simplified Arabic" w:eastAsia="Calibri" w:hAnsi="Simplified Arabic" w:cs="Simplified Arabic" w:hint="cs"/>
          <w:sz w:val="28"/>
          <w:szCs w:val="28"/>
          <w:rtl/>
        </w:rPr>
        <w:t>نه</w:t>
      </w:r>
      <w:r w:rsidRPr="00BA70E7">
        <w:rPr>
          <w:rFonts w:ascii="Simplified Arabic" w:eastAsia="Calibri" w:hAnsi="Simplified Arabic" w:cs="Simplified Arabic" w:hint="eastAsia"/>
          <w:sz w:val="28"/>
          <w:szCs w:val="28"/>
          <w:rtl/>
        </w:rPr>
        <w:t>م</w:t>
      </w:r>
      <w:r w:rsidRPr="00BA70E7">
        <w:rPr>
          <w:rFonts w:ascii="Simplified Arabic" w:eastAsia="Calibri" w:hAnsi="Simplified Arabic" w:cs="Simplified Arabic"/>
          <w:sz w:val="28"/>
          <w:szCs w:val="28"/>
          <w:rtl/>
        </w:rPr>
        <w:t xml:space="preserve"> يحاولون السيطرة على الطريقة التي يستجيب فيها</w:t>
      </w:r>
      <w:r w:rsidR="00663107"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 xml:space="preserve">الآخرون لهم، وهكذا يؤثرون في فهم الموقف بما يحقق مصالحهم </w:t>
      </w:r>
      <w:r w:rsidRPr="00BA70E7">
        <w:rPr>
          <w:rFonts w:ascii="Simplified Arabic" w:eastAsia="Calibri" w:hAnsi="Simplified Arabic" w:cs="Simplified Arabic" w:hint="eastAsia"/>
          <w:sz w:val="28"/>
          <w:szCs w:val="28"/>
          <w:rtl/>
        </w:rPr>
        <w:t>وبذلك</w:t>
      </w:r>
      <w:r w:rsidRPr="00BA70E7">
        <w:rPr>
          <w:rFonts w:ascii="Simplified Arabic" w:eastAsia="Calibri" w:hAnsi="Simplified Arabic" w:cs="Simplified Arabic"/>
          <w:sz w:val="28"/>
          <w:szCs w:val="28"/>
          <w:rtl/>
        </w:rPr>
        <w:t xml:space="preserve"> تستنتج الباحثة أن </w:t>
      </w:r>
      <w:r w:rsidR="00184523" w:rsidRPr="00BA70E7">
        <w:rPr>
          <w:rFonts w:ascii="Simplified Arabic" w:eastAsia="Calibri" w:hAnsi="Simplified Arabic" w:cs="Simplified Arabic"/>
          <w:sz w:val="28"/>
          <w:szCs w:val="28"/>
          <w:rtl/>
        </w:rPr>
        <w:t>المستقوي</w:t>
      </w:r>
      <w:r w:rsidRPr="00BA70E7">
        <w:rPr>
          <w:rFonts w:ascii="Simplified Arabic" w:eastAsia="Calibri" w:hAnsi="Simplified Arabic" w:cs="Simplified Arabic"/>
          <w:sz w:val="28"/>
          <w:szCs w:val="28"/>
          <w:rtl/>
        </w:rPr>
        <w:t xml:space="preserve"> الذي يرى قبول واستحسان أفراد أسرته لتصرفه العنيف العدواني</w:t>
      </w:r>
      <w:r w:rsidR="00663107"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eastAsia"/>
          <w:sz w:val="28"/>
          <w:szCs w:val="28"/>
          <w:rtl/>
        </w:rPr>
        <w:t>المرتبط</w:t>
      </w:r>
      <w:r w:rsidRPr="00BA70E7">
        <w:rPr>
          <w:rFonts w:ascii="Simplified Arabic" w:eastAsia="Calibri" w:hAnsi="Simplified Arabic" w:cs="Simplified Arabic"/>
          <w:sz w:val="28"/>
          <w:szCs w:val="28"/>
          <w:rtl/>
        </w:rPr>
        <w:t xml:space="preserve"> بجنسه فإنما هو يرى نفسه ويتصورها من خلال تصور أسرته له.</w:t>
      </w:r>
    </w:p>
    <w:p w:rsidR="00F041DC" w:rsidRPr="00BA70E7" w:rsidRDefault="00F041DC" w:rsidP="00663107">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hint="eastAsia"/>
          <w:sz w:val="28"/>
          <w:szCs w:val="28"/>
          <w:rtl/>
        </w:rPr>
        <w:t>وتؤثر</w:t>
      </w:r>
      <w:r w:rsidRPr="00BA70E7">
        <w:rPr>
          <w:rFonts w:ascii="Simplified Arabic" w:eastAsia="Calibri" w:hAnsi="Simplified Arabic" w:cs="Simplified Arabic"/>
          <w:sz w:val="28"/>
          <w:szCs w:val="28"/>
          <w:rtl/>
        </w:rPr>
        <w:t xml:space="preserve"> جماعة </w:t>
      </w:r>
      <w:r w:rsidR="003A419E" w:rsidRPr="00BA70E7">
        <w:rPr>
          <w:rFonts w:ascii="Simplified Arabic" w:eastAsia="Calibri" w:hAnsi="Simplified Arabic" w:cs="Simplified Arabic"/>
          <w:sz w:val="28"/>
          <w:szCs w:val="28"/>
          <w:rtl/>
        </w:rPr>
        <w:t>الأقران</w:t>
      </w:r>
      <w:r w:rsidRPr="00BA70E7">
        <w:rPr>
          <w:rFonts w:ascii="Simplified Arabic" w:eastAsia="Calibri" w:hAnsi="Simplified Arabic" w:cs="Simplified Arabic"/>
          <w:sz w:val="28"/>
          <w:szCs w:val="28"/>
          <w:rtl/>
        </w:rPr>
        <w:t xml:space="preserve"> والأقران تأثير</w:t>
      </w:r>
      <w:r w:rsidR="002A4DFD" w:rsidRPr="00BA70E7">
        <w:rPr>
          <w:rFonts w:ascii="Simplified Arabic" w:eastAsia="Calibri" w:hAnsi="Simplified Arabic" w:cs="Simplified Arabic"/>
          <w:sz w:val="28"/>
          <w:szCs w:val="28"/>
          <w:rtl/>
        </w:rPr>
        <w:t>اً</w:t>
      </w:r>
      <w:r w:rsidRPr="00BA70E7">
        <w:rPr>
          <w:rFonts w:ascii="Simplified Arabic" w:eastAsia="Calibri" w:hAnsi="Simplified Arabic" w:cs="Simplified Arabic"/>
          <w:sz w:val="28"/>
          <w:szCs w:val="28"/>
          <w:rtl/>
        </w:rPr>
        <w:t xml:space="preserve"> كبير</w:t>
      </w:r>
      <w:r w:rsidR="002A4DFD" w:rsidRPr="00BA70E7">
        <w:rPr>
          <w:rFonts w:ascii="Simplified Arabic" w:eastAsia="Calibri" w:hAnsi="Simplified Arabic" w:cs="Simplified Arabic"/>
          <w:sz w:val="28"/>
          <w:szCs w:val="28"/>
          <w:rtl/>
        </w:rPr>
        <w:t>اً</w:t>
      </w:r>
      <w:r w:rsidRPr="00BA70E7">
        <w:rPr>
          <w:rFonts w:ascii="Simplified Arabic" w:eastAsia="Calibri" w:hAnsi="Simplified Arabic" w:cs="Simplified Arabic"/>
          <w:sz w:val="28"/>
          <w:szCs w:val="28"/>
          <w:rtl/>
        </w:rPr>
        <w:t xml:space="preserve"> في تشكيل صورة </w:t>
      </w:r>
      <w:r w:rsidR="00184523" w:rsidRPr="00BA70E7">
        <w:rPr>
          <w:rFonts w:ascii="Simplified Arabic" w:eastAsia="Calibri" w:hAnsi="Simplified Arabic" w:cs="Simplified Arabic"/>
          <w:sz w:val="28"/>
          <w:szCs w:val="28"/>
          <w:rtl/>
        </w:rPr>
        <w:t>المستقوي</w:t>
      </w:r>
      <w:r w:rsidRPr="00BA70E7">
        <w:rPr>
          <w:rFonts w:ascii="Simplified Arabic" w:eastAsia="Calibri" w:hAnsi="Simplified Arabic" w:cs="Simplified Arabic"/>
          <w:sz w:val="28"/>
          <w:szCs w:val="28"/>
          <w:rtl/>
        </w:rPr>
        <w:t xml:space="preserve"> عن ذاته</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حيث يعتمد تقديره لذاته</w:t>
      </w:r>
      <w:r w:rsidR="00663107"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eastAsia"/>
          <w:sz w:val="28"/>
          <w:szCs w:val="28"/>
          <w:rtl/>
        </w:rPr>
        <w:t>واحترامها</w:t>
      </w:r>
      <w:r w:rsidRPr="00BA70E7">
        <w:rPr>
          <w:rFonts w:ascii="Simplified Arabic" w:eastAsia="Calibri" w:hAnsi="Simplified Arabic" w:cs="Simplified Arabic"/>
          <w:sz w:val="28"/>
          <w:szCs w:val="28"/>
          <w:rtl/>
        </w:rPr>
        <w:t xml:space="preserve"> على ما يعتبره ويقره الأقران ويستحسنوه من تصرفات عنيفة يقوم </w:t>
      </w:r>
      <w:r w:rsidR="00663107" w:rsidRPr="00BA70E7">
        <w:rPr>
          <w:rFonts w:ascii="Simplified Arabic" w:eastAsia="Calibri" w:hAnsi="Simplified Arabic" w:cs="Simplified Arabic" w:hint="cs"/>
          <w:sz w:val="28"/>
          <w:szCs w:val="28"/>
          <w:rtl/>
        </w:rPr>
        <w:t>فيه</w:t>
      </w:r>
      <w:r w:rsidRPr="00BA70E7">
        <w:rPr>
          <w:rFonts w:ascii="Simplified Arabic" w:eastAsia="Calibri" w:hAnsi="Simplified Arabic" w:cs="Simplified Arabic"/>
          <w:sz w:val="28"/>
          <w:szCs w:val="28"/>
          <w:rtl/>
        </w:rPr>
        <w:t>ا على الضحية وبقدر ما تكون</w:t>
      </w:r>
      <w:r w:rsidR="00663107"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eastAsia"/>
          <w:sz w:val="28"/>
          <w:szCs w:val="28"/>
          <w:rtl/>
        </w:rPr>
        <w:t>علاقاته</w:t>
      </w:r>
      <w:r w:rsidRPr="00BA70E7">
        <w:rPr>
          <w:rFonts w:ascii="Simplified Arabic" w:eastAsia="Calibri" w:hAnsi="Simplified Arabic" w:cs="Simplified Arabic"/>
          <w:sz w:val="28"/>
          <w:szCs w:val="28"/>
          <w:rtl/>
        </w:rPr>
        <w:t xml:space="preserve"> بأقرانه مشبعة له بقدر ما يلقى منهم تقبلا</w:t>
      </w:r>
      <w:r w:rsidR="00663107"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وبقدر ما يزداد تقديره لذاته.</w:t>
      </w:r>
    </w:p>
    <w:p w:rsidR="00FF72C7" w:rsidRPr="00BA70E7" w:rsidRDefault="00F041DC" w:rsidP="00147D28">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hint="eastAsia"/>
          <w:sz w:val="28"/>
          <w:szCs w:val="28"/>
          <w:rtl/>
        </w:rPr>
        <w:t>وهذا</w:t>
      </w:r>
      <w:r w:rsidR="00FF72C7" w:rsidRPr="00BA70E7">
        <w:rPr>
          <w:rFonts w:ascii="Simplified Arabic" w:eastAsia="Calibri" w:hAnsi="Simplified Arabic" w:cs="Simplified Arabic"/>
          <w:sz w:val="28"/>
          <w:szCs w:val="28"/>
          <w:rtl/>
        </w:rPr>
        <w:t xml:space="preserve"> الاستحسان والإقرار من جانب ال</w:t>
      </w:r>
      <w:r w:rsidR="00FF72C7" w:rsidRPr="00BA70E7">
        <w:rPr>
          <w:rFonts w:ascii="Simplified Arabic" w:eastAsia="Calibri" w:hAnsi="Simplified Arabic" w:cs="Simplified Arabic" w:hint="cs"/>
          <w:sz w:val="28"/>
          <w:szCs w:val="28"/>
          <w:rtl/>
        </w:rPr>
        <w:t>زملاء</w:t>
      </w:r>
      <w:r w:rsidRPr="00BA70E7">
        <w:rPr>
          <w:rFonts w:ascii="Simplified Arabic" w:eastAsia="Calibri" w:hAnsi="Simplified Arabic" w:cs="Simplified Arabic"/>
          <w:sz w:val="28"/>
          <w:szCs w:val="28"/>
          <w:rtl/>
        </w:rPr>
        <w:t xml:space="preserve"> و</w:t>
      </w:r>
      <w:r w:rsidR="003A419E" w:rsidRPr="00BA70E7">
        <w:rPr>
          <w:rFonts w:ascii="Simplified Arabic" w:eastAsia="Calibri" w:hAnsi="Simplified Arabic" w:cs="Simplified Arabic"/>
          <w:sz w:val="28"/>
          <w:szCs w:val="28"/>
          <w:rtl/>
        </w:rPr>
        <w:t>الأقران</w:t>
      </w:r>
      <w:r w:rsidRPr="00BA70E7">
        <w:rPr>
          <w:rFonts w:ascii="Simplified Arabic" w:eastAsia="Calibri" w:hAnsi="Simplified Arabic" w:cs="Simplified Arabic"/>
          <w:sz w:val="28"/>
          <w:szCs w:val="28"/>
          <w:rtl/>
        </w:rPr>
        <w:t xml:space="preserve"> على تصرفه </w:t>
      </w:r>
      <w:r w:rsidR="00147D28" w:rsidRPr="00BA70E7">
        <w:rPr>
          <w:rFonts w:ascii="Simplified Arabic" w:eastAsia="Calibri" w:hAnsi="Simplified Arabic" w:cs="Simplified Arabic" w:hint="cs"/>
          <w:sz w:val="28"/>
          <w:szCs w:val="28"/>
          <w:rtl/>
        </w:rPr>
        <w:t>الغير مفضل</w:t>
      </w:r>
      <w:r w:rsidR="00FF72C7"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تدريجي</w:t>
      </w:r>
      <w:r w:rsidR="002A4DFD" w:rsidRPr="00BA70E7">
        <w:rPr>
          <w:rFonts w:ascii="Simplified Arabic" w:eastAsia="Calibri" w:hAnsi="Simplified Arabic" w:cs="Simplified Arabic"/>
          <w:sz w:val="28"/>
          <w:szCs w:val="28"/>
          <w:rtl/>
        </w:rPr>
        <w:t>اً</w:t>
      </w:r>
      <w:r w:rsidRPr="00BA70E7">
        <w:rPr>
          <w:rFonts w:ascii="Simplified Arabic" w:eastAsia="Calibri" w:hAnsi="Simplified Arabic" w:cs="Simplified Arabic"/>
          <w:sz w:val="28"/>
          <w:szCs w:val="28"/>
          <w:rtl/>
        </w:rPr>
        <w:t xml:space="preserve"> سيشكل</w:t>
      </w:r>
      <w:r w:rsidR="00663107"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eastAsia"/>
          <w:sz w:val="28"/>
          <w:szCs w:val="28"/>
          <w:rtl/>
        </w:rPr>
        <w:t>جزء</w:t>
      </w:r>
      <w:r w:rsidRPr="00BA70E7">
        <w:rPr>
          <w:rFonts w:ascii="Simplified Arabic" w:eastAsia="Calibri" w:hAnsi="Simplified Arabic" w:cs="Simplified Arabic"/>
          <w:sz w:val="28"/>
          <w:szCs w:val="28"/>
          <w:rtl/>
        </w:rPr>
        <w:t xml:space="preserve"> من رؤيته لنفسه ولذاته وسيحاو</w:t>
      </w:r>
      <w:r w:rsidR="002F6556" w:rsidRPr="00BA70E7">
        <w:rPr>
          <w:rFonts w:ascii="Simplified Arabic" w:eastAsia="Calibri" w:hAnsi="Simplified Arabic" w:cs="Simplified Arabic"/>
          <w:sz w:val="28"/>
          <w:szCs w:val="28"/>
          <w:rtl/>
        </w:rPr>
        <w:t>ل الت</w:t>
      </w:r>
      <w:r w:rsidR="00FF72C7" w:rsidRPr="00BA70E7">
        <w:rPr>
          <w:rFonts w:ascii="Simplified Arabic" w:eastAsia="Calibri" w:hAnsi="Simplified Arabic" w:cs="Simplified Arabic" w:hint="cs"/>
          <w:sz w:val="28"/>
          <w:szCs w:val="28"/>
          <w:rtl/>
        </w:rPr>
        <w:t>وافق</w:t>
      </w:r>
      <w:r w:rsidR="002F6556" w:rsidRPr="00BA70E7">
        <w:rPr>
          <w:rFonts w:ascii="Simplified Arabic" w:eastAsia="Calibri" w:hAnsi="Simplified Arabic" w:cs="Simplified Arabic"/>
          <w:sz w:val="28"/>
          <w:szCs w:val="28"/>
          <w:rtl/>
        </w:rPr>
        <w:t xml:space="preserve"> مع ذلك بقدر استطاعته</w:t>
      </w:r>
      <w:r w:rsidR="00FF72C7" w:rsidRPr="00BA70E7">
        <w:rPr>
          <w:rFonts w:ascii="Simplified Arabic" w:eastAsia="Calibri" w:hAnsi="Simplified Arabic" w:cs="Simplified Arabic"/>
          <w:b/>
          <w:bCs/>
          <w:sz w:val="28"/>
          <w:szCs w:val="28"/>
          <w:rtl/>
        </w:rPr>
        <w:t xml:space="preserve"> </w:t>
      </w:r>
      <w:r w:rsidR="00FF72C7" w:rsidRPr="00BA70E7">
        <w:rPr>
          <w:rFonts w:ascii="Simplified Arabic" w:eastAsia="Calibri" w:hAnsi="Simplified Arabic" w:cs="Simplified Arabic" w:hint="cs"/>
          <w:b/>
          <w:bCs/>
          <w:sz w:val="28"/>
          <w:szCs w:val="28"/>
          <w:rtl/>
        </w:rPr>
        <w:t>(</w:t>
      </w:r>
      <w:r w:rsidR="00364582" w:rsidRPr="00BA70E7">
        <w:rPr>
          <w:rFonts w:ascii="Simplified Arabic" w:eastAsia="Calibri" w:hAnsi="Simplified Arabic" w:cs="Simplified Arabic" w:hint="cs"/>
          <w:b/>
          <w:bCs/>
          <w:sz w:val="28"/>
          <w:szCs w:val="28"/>
          <w:rtl/>
        </w:rPr>
        <w:t>علي وحميدة</w:t>
      </w:r>
      <w:r w:rsidR="00FF72C7" w:rsidRPr="00BA70E7">
        <w:rPr>
          <w:rFonts w:ascii="Simplified Arabic" w:eastAsia="Calibri" w:hAnsi="Simplified Arabic" w:cs="Simplified Arabic" w:hint="cs"/>
          <w:b/>
          <w:bCs/>
          <w:sz w:val="28"/>
          <w:szCs w:val="28"/>
          <w:rtl/>
        </w:rPr>
        <w:t>، 2021)</w:t>
      </w:r>
      <w:r w:rsidR="008F2C21">
        <w:rPr>
          <w:rFonts w:ascii="Simplified Arabic" w:eastAsia="Calibri" w:hAnsi="Simplified Arabic" w:cs="Simplified Arabic" w:hint="cs"/>
          <w:b/>
          <w:bCs/>
          <w:sz w:val="28"/>
          <w:szCs w:val="28"/>
          <w:rtl/>
        </w:rPr>
        <w:t xml:space="preserve">. </w:t>
      </w:r>
    </w:p>
    <w:p w:rsidR="00F041DC" w:rsidRPr="00BA70E7" w:rsidRDefault="00F041DC" w:rsidP="00FF72C7">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hint="eastAsia"/>
          <w:sz w:val="28"/>
          <w:szCs w:val="28"/>
          <w:rtl/>
        </w:rPr>
        <w:t>ومن</w:t>
      </w:r>
      <w:r w:rsidRPr="00BA70E7">
        <w:rPr>
          <w:rFonts w:ascii="Simplified Arabic" w:eastAsia="Calibri" w:hAnsi="Simplified Arabic" w:cs="Simplified Arabic"/>
          <w:sz w:val="28"/>
          <w:szCs w:val="28"/>
          <w:rtl/>
        </w:rPr>
        <w:t xml:space="preserve"> خلال العرض السابق للنظريات في مجال الاستقواء ترى الباحثة أن ما </w:t>
      </w:r>
      <w:r w:rsidR="002F6556" w:rsidRPr="00BA70E7">
        <w:rPr>
          <w:rFonts w:ascii="Simplified Arabic" w:eastAsia="Calibri" w:hAnsi="Simplified Arabic" w:cs="Simplified Arabic" w:hint="cs"/>
          <w:sz w:val="28"/>
          <w:szCs w:val="28"/>
          <w:rtl/>
        </w:rPr>
        <w:t>قدم</w:t>
      </w:r>
      <w:r w:rsidRPr="00BA70E7">
        <w:rPr>
          <w:rFonts w:ascii="Simplified Arabic" w:eastAsia="Calibri" w:hAnsi="Simplified Arabic" w:cs="Simplified Arabic"/>
          <w:sz w:val="28"/>
          <w:szCs w:val="28"/>
          <w:rtl/>
        </w:rPr>
        <w:t xml:space="preserve"> فيها يعد تفسيرات قوية</w:t>
      </w:r>
      <w:r w:rsidR="00FF72C7"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eastAsia"/>
          <w:sz w:val="28"/>
          <w:szCs w:val="28"/>
          <w:rtl/>
        </w:rPr>
        <w:t>لسلوك</w:t>
      </w:r>
      <w:r w:rsidRPr="00BA70E7">
        <w:rPr>
          <w:rFonts w:ascii="Simplified Arabic" w:eastAsia="Calibri" w:hAnsi="Simplified Arabic" w:cs="Simplified Arabic"/>
          <w:sz w:val="28"/>
          <w:szCs w:val="28"/>
          <w:rtl/>
        </w:rPr>
        <w:t xml:space="preserve"> الاستقواء، بل وترى أن هذه التفسيرات مرتبطة مع بعضها البعض في حدوث هذا السلوك، حيث وجدت</w:t>
      </w:r>
      <w:r w:rsidR="00FF72C7"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eastAsia"/>
          <w:sz w:val="28"/>
          <w:szCs w:val="28"/>
          <w:rtl/>
        </w:rPr>
        <w:t>أن</w:t>
      </w:r>
      <w:r w:rsidRPr="00BA70E7">
        <w:rPr>
          <w:rFonts w:ascii="Simplified Arabic" w:eastAsia="Calibri" w:hAnsi="Simplified Arabic" w:cs="Simplified Arabic"/>
          <w:sz w:val="28"/>
          <w:szCs w:val="28"/>
          <w:rtl/>
        </w:rPr>
        <w:t xml:space="preserve"> هناك علاقة قوية بين نظرية الارتباط غير الآمن بال</w:t>
      </w:r>
      <w:r w:rsidR="00FF72C7" w:rsidRPr="00BA70E7">
        <w:rPr>
          <w:rFonts w:ascii="Simplified Arabic" w:eastAsia="Calibri" w:hAnsi="Simplified Arabic" w:cs="Simplified Arabic" w:hint="cs"/>
          <w:sz w:val="28"/>
          <w:szCs w:val="28"/>
          <w:rtl/>
        </w:rPr>
        <w:t>أهل</w:t>
      </w:r>
      <w:r w:rsidRPr="00BA70E7">
        <w:rPr>
          <w:rFonts w:ascii="Simplified Arabic" w:eastAsia="Calibri" w:hAnsi="Simplified Arabic" w:cs="Simplified Arabic"/>
          <w:sz w:val="28"/>
          <w:szCs w:val="28"/>
          <w:rtl/>
        </w:rPr>
        <w:t xml:space="preserve"> عند ال</w:t>
      </w:r>
      <w:r w:rsidR="00FF72C7" w:rsidRPr="00BA70E7">
        <w:rPr>
          <w:rFonts w:ascii="Simplified Arabic" w:eastAsia="Calibri" w:hAnsi="Simplified Arabic" w:cs="Simplified Arabic" w:hint="cs"/>
          <w:sz w:val="28"/>
          <w:szCs w:val="28"/>
          <w:rtl/>
        </w:rPr>
        <w:t>طفل</w:t>
      </w:r>
      <w:r w:rsidRPr="00BA70E7">
        <w:rPr>
          <w:rFonts w:ascii="Simplified Arabic" w:eastAsia="Calibri" w:hAnsi="Simplified Arabic" w:cs="Simplified Arabic"/>
          <w:sz w:val="28"/>
          <w:szCs w:val="28"/>
          <w:rtl/>
        </w:rPr>
        <w:t>، وزيادة الضغوط النفسية،</w:t>
      </w:r>
      <w:r w:rsidR="00FF72C7"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eastAsia"/>
          <w:sz w:val="28"/>
          <w:szCs w:val="28"/>
          <w:rtl/>
        </w:rPr>
        <w:t>ونقص</w:t>
      </w:r>
      <w:r w:rsidRPr="00BA70E7">
        <w:rPr>
          <w:rFonts w:ascii="Simplified Arabic" w:eastAsia="Calibri" w:hAnsi="Simplified Arabic" w:cs="Simplified Arabic"/>
          <w:sz w:val="28"/>
          <w:szCs w:val="28"/>
          <w:rtl/>
        </w:rPr>
        <w:t xml:space="preserve"> الاحتياجات النفسية والاجتماعية مع</w:t>
      </w:r>
      <w:r w:rsidR="002A4DFD" w:rsidRPr="00BA70E7">
        <w:rPr>
          <w:rFonts w:ascii="Simplified Arabic" w:eastAsia="Calibri" w:hAnsi="Simplified Arabic" w:cs="Simplified Arabic"/>
          <w:sz w:val="28"/>
          <w:szCs w:val="28"/>
          <w:rtl/>
        </w:rPr>
        <w:t>اً</w:t>
      </w:r>
      <w:r w:rsidRPr="00BA70E7">
        <w:rPr>
          <w:rFonts w:ascii="Simplified Arabic" w:eastAsia="Calibri" w:hAnsi="Simplified Arabic" w:cs="Simplified Arabic"/>
          <w:sz w:val="28"/>
          <w:szCs w:val="28"/>
          <w:rtl/>
        </w:rPr>
        <w:t>، فضعف العلاقات بين الوالدين والطفل</w:t>
      </w:r>
      <w:r w:rsidR="00FF72C7"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 وزيادة</w:t>
      </w:r>
      <w:r w:rsidR="00FF72C7"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eastAsia"/>
          <w:sz w:val="28"/>
          <w:szCs w:val="28"/>
          <w:rtl/>
        </w:rPr>
        <w:t>الضغوط</w:t>
      </w:r>
      <w:r w:rsidR="00FF72C7" w:rsidRPr="00BA70E7">
        <w:rPr>
          <w:rFonts w:ascii="Simplified Arabic" w:eastAsia="Calibri" w:hAnsi="Simplified Arabic" w:cs="Simplified Arabic" w:hint="cs"/>
          <w:sz w:val="28"/>
          <w:szCs w:val="28"/>
          <w:rtl/>
        </w:rPr>
        <w:t>ات</w:t>
      </w:r>
      <w:r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lastRenderedPageBreak/>
        <w:t xml:space="preserve">النفسية ما هي إلا احتياجات </w:t>
      </w:r>
      <w:r w:rsidR="00FF72C7" w:rsidRPr="00BA70E7">
        <w:rPr>
          <w:rFonts w:ascii="Simplified Arabic" w:eastAsia="Calibri" w:hAnsi="Simplified Arabic" w:cs="Simplified Arabic" w:hint="cs"/>
          <w:sz w:val="28"/>
          <w:szCs w:val="28"/>
          <w:rtl/>
        </w:rPr>
        <w:t>ذاتي</w:t>
      </w:r>
      <w:r w:rsidRPr="00BA70E7">
        <w:rPr>
          <w:rFonts w:ascii="Simplified Arabic" w:eastAsia="Calibri" w:hAnsi="Simplified Arabic" w:cs="Simplified Arabic"/>
          <w:sz w:val="28"/>
          <w:szCs w:val="28"/>
          <w:rtl/>
        </w:rPr>
        <w:t>ة واجتماعية ناقصة غير مشبعة وإشباع نقص الحاجات لدى</w:t>
      </w:r>
      <w:r w:rsidR="00FF72C7"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eastAsia"/>
          <w:sz w:val="28"/>
          <w:szCs w:val="28"/>
          <w:rtl/>
        </w:rPr>
        <w:t>الناشئ</w:t>
      </w:r>
      <w:r w:rsidRPr="00BA70E7">
        <w:rPr>
          <w:rFonts w:ascii="Simplified Arabic" w:eastAsia="Calibri" w:hAnsi="Simplified Arabic" w:cs="Simplified Arabic"/>
          <w:sz w:val="28"/>
          <w:szCs w:val="28"/>
          <w:rtl/>
        </w:rPr>
        <w:t xml:space="preserve"> يولد استقراره الداخلي واستقراره في التعامل مع البيئة الخارجية.</w:t>
      </w:r>
    </w:p>
    <w:p w:rsidR="00F041DC" w:rsidRPr="00BA70E7" w:rsidRDefault="00F041DC" w:rsidP="00FF72C7">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xml:space="preserve">كما وجدت الباحثة علاقة </w:t>
      </w:r>
      <w:r w:rsidR="00FF72C7" w:rsidRPr="00BA70E7">
        <w:rPr>
          <w:rFonts w:ascii="Simplified Arabic" w:eastAsia="Calibri" w:hAnsi="Simplified Arabic" w:cs="Simplified Arabic" w:hint="cs"/>
          <w:sz w:val="28"/>
          <w:szCs w:val="28"/>
          <w:rtl/>
        </w:rPr>
        <w:t>وطيدة</w:t>
      </w:r>
      <w:r w:rsidRPr="00BA70E7">
        <w:rPr>
          <w:rFonts w:ascii="Simplified Arabic" w:eastAsia="Calibri" w:hAnsi="Simplified Arabic" w:cs="Simplified Arabic"/>
          <w:sz w:val="28"/>
          <w:szCs w:val="28"/>
          <w:rtl/>
        </w:rPr>
        <w:t xml:space="preserve"> </w:t>
      </w:r>
      <w:proofErr w:type="gramStart"/>
      <w:r w:rsidRPr="00BA70E7">
        <w:rPr>
          <w:rFonts w:ascii="Simplified Arabic" w:eastAsia="Calibri" w:hAnsi="Simplified Arabic" w:cs="Simplified Arabic"/>
          <w:sz w:val="28"/>
          <w:szCs w:val="28"/>
          <w:rtl/>
        </w:rPr>
        <w:t>بين</w:t>
      </w:r>
      <w:proofErr w:type="gramEnd"/>
      <w:r w:rsidRPr="00BA70E7">
        <w:rPr>
          <w:rFonts w:ascii="Simplified Arabic" w:eastAsia="Calibri" w:hAnsi="Simplified Arabic" w:cs="Simplified Arabic"/>
          <w:sz w:val="28"/>
          <w:szCs w:val="28"/>
          <w:rtl/>
        </w:rPr>
        <w:t xml:space="preserve"> نظرية التعلم الاجتماعي ونظرية التفاعل الرمزي؛ </w:t>
      </w:r>
      <w:r w:rsidR="00D618E1" w:rsidRPr="00BA70E7">
        <w:rPr>
          <w:rFonts w:ascii="Simplified Arabic" w:eastAsia="Calibri" w:hAnsi="Simplified Arabic" w:cs="Simplified Arabic" w:hint="cs"/>
          <w:sz w:val="28"/>
          <w:szCs w:val="28"/>
          <w:rtl/>
        </w:rPr>
        <w:t>إ</w:t>
      </w:r>
      <w:r w:rsidR="00FF72C7" w:rsidRPr="00BA70E7">
        <w:rPr>
          <w:rFonts w:ascii="Simplified Arabic" w:eastAsia="Calibri" w:hAnsi="Simplified Arabic" w:cs="Simplified Arabic" w:hint="cs"/>
          <w:sz w:val="28"/>
          <w:szCs w:val="28"/>
          <w:rtl/>
        </w:rPr>
        <w:t>ذ</w:t>
      </w:r>
      <w:r w:rsidRPr="00BA70E7">
        <w:rPr>
          <w:rFonts w:ascii="Simplified Arabic" w:eastAsia="Calibri" w:hAnsi="Simplified Arabic" w:cs="Simplified Arabic"/>
          <w:sz w:val="28"/>
          <w:szCs w:val="28"/>
          <w:rtl/>
        </w:rPr>
        <w:t xml:space="preserve"> يتعلم</w:t>
      </w:r>
    </w:p>
    <w:p w:rsidR="00F041DC" w:rsidRPr="00BA70E7" w:rsidRDefault="00F041DC" w:rsidP="00D618E1">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الناشئ السلوك العدواني - سلوك الاستقواء - ويستمر في ممارسته وذلك بتعزيز المحيطين به واستحسا</w:t>
      </w:r>
      <w:r w:rsidR="00D618E1" w:rsidRPr="00BA70E7">
        <w:rPr>
          <w:rFonts w:ascii="Simplified Arabic" w:eastAsia="Calibri" w:hAnsi="Simplified Arabic" w:cs="Simplified Arabic" w:hint="cs"/>
          <w:sz w:val="28"/>
          <w:szCs w:val="28"/>
          <w:rtl/>
        </w:rPr>
        <w:t>نه</w:t>
      </w:r>
      <w:r w:rsidRPr="00BA70E7">
        <w:rPr>
          <w:rFonts w:ascii="Simplified Arabic" w:eastAsia="Calibri" w:hAnsi="Simplified Arabic" w:cs="Simplified Arabic" w:hint="eastAsia"/>
          <w:sz w:val="28"/>
          <w:szCs w:val="28"/>
          <w:rtl/>
        </w:rPr>
        <w:t>م</w:t>
      </w:r>
      <w:r w:rsidR="00D618E1"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eastAsia"/>
          <w:sz w:val="28"/>
          <w:szCs w:val="28"/>
          <w:rtl/>
        </w:rPr>
        <w:t>لتصرف</w:t>
      </w:r>
      <w:r w:rsidR="00D618E1" w:rsidRPr="00BA70E7">
        <w:rPr>
          <w:rFonts w:ascii="Simplified Arabic" w:eastAsia="Calibri" w:hAnsi="Simplified Arabic" w:cs="Simplified Arabic" w:hint="cs"/>
          <w:sz w:val="28"/>
          <w:szCs w:val="28"/>
          <w:rtl/>
        </w:rPr>
        <w:t>اته</w:t>
      </w:r>
      <w:r w:rsidRPr="00BA70E7">
        <w:rPr>
          <w:rFonts w:ascii="Simplified Arabic" w:eastAsia="Calibri" w:hAnsi="Simplified Arabic" w:cs="Simplified Arabic" w:hint="eastAsia"/>
          <w:sz w:val="28"/>
          <w:szCs w:val="28"/>
          <w:rtl/>
        </w:rPr>
        <w:t>،</w:t>
      </w:r>
      <w:r w:rsidRPr="00BA70E7">
        <w:rPr>
          <w:rFonts w:ascii="Simplified Arabic" w:eastAsia="Calibri" w:hAnsi="Simplified Arabic" w:cs="Simplified Arabic"/>
          <w:sz w:val="28"/>
          <w:szCs w:val="28"/>
          <w:rtl/>
        </w:rPr>
        <w:t xml:space="preserve"> يستطيع أن يكون تصور</w:t>
      </w:r>
      <w:r w:rsidR="002A4DFD" w:rsidRPr="00BA70E7">
        <w:rPr>
          <w:rFonts w:ascii="Simplified Arabic" w:eastAsia="Calibri" w:hAnsi="Simplified Arabic" w:cs="Simplified Arabic"/>
          <w:sz w:val="28"/>
          <w:szCs w:val="28"/>
          <w:rtl/>
        </w:rPr>
        <w:t>اً</w:t>
      </w:r>
      <w:r w:rsidRPr="00BA70E7">
        <w:rPr>
          <w:rFonts w:ascii="Simplified Arabic" w:eastAsia="Calibri" w:hAnsi="Simplified Arabic" w:cs="Simplified Arabic"/>
          <w:sz w:val="28"/>
          <w:szCs w:val="28"/>
          <w:rtl/>
        </w:rPr>
        <w:t xml:space="preserve"> لنفسه من خلال رؤيته لنظرة الإعجاب والتقدير في أعين الآخرين عند قيامه</w:t>
      </w:r>
      <w:r w:rsidR="00D618E1"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eastAsia"/>
          <w:sz w:val="28"/>
          <w:szCs w:val="28"/>
          <w:rtl/>
        </w:rPr>
        <w:t>بسلوك</w:t>
      </w:r>
      <w:r w:rsidRPr="00BA70E7">
        <w:rPr>
          <w:rFonts w:ascii="Simplified Arabic" w:eastAsia="Calibri" w:hAnsi="Simplified Arabic" w:cs="Simplified Arabic"/>
          <w:sz w:val="28"/>
          <w:szCs w:val="28"/>
          <w:rtl/>
        </w:rPr>
        <w:t xml:space="preserve"> الاستقواء.</w:t>
      </w:r>
    </w:p>
    <w:p w:rsidR="00B774D5" w:rsidRPr="00BA70E7" w:rsidRDefault="00B774D5" w:rsidP="00B774D5">
      <w:pPr>
        <w:spacing w:line="360" w:lineRule="auto"/>
        <w:jc w:val="both"/>
        <w:rPr>
          <w:rFonts w:ascii="Simplified Arabic" w:eastAsia="Calibri" w:hAnsi="Simplified Arabic" w:cs="Simplified Arabic"/>
          <w:b/>
          <w:bCs/>
          <w:sz w:val="28"/>
          <w:szCs w:val="28"/>
        </w:rPr>
      </w:pPr>
      <w:r w:rsidRPr="00BA70E7">
        <w:rPr>
          <w:rFonts w:ascii="Simplified Arabic" w:eastAsia="Calibri" w:hAnsi="Simplified Arabic" w:cs="Simplified Arabic"/>
          <w:b/>
          <w:bCs/>
          <w:sz w:val="28"/>
          <w:szCs w:val="28"/>
          <w:rtl/>
        </w:rPr>
        <w:t>الاستقواء في المدارس</w:t>
      </w:r>
    </w:p>
    <w:p w:rsidR="00B774D5" w:rsidRPr="00BA70E7" w:rsidRDefault="00B774D5" w:rsidP="00B774D5">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وللاستقواء في الم</w:t>
      </w:r>
      <w:r w:rsidR="008F12FF" w:rsidRPr="00BA70E7">
        <w:rPr>
          <w:rFonts w:ascii="Simplified Arabic" w:eastAsia="Calibri" w:hAnsi="Simplified Arabic" w:cs="Simplified Arabic"/>
          <w:sz w:val="28"/>
          <w:szCs w:val="28"/>
          <w:rtl/>
        </w:rPr>
        <w:t xml:space="preserve">دارس عواقب وخيمة </w:t>
      </w:r>
      <w:r w:rsidR="008F12FF" w:rsidRPr="00BA70E7">
        <w:rPr>
          <w:rFonts w:ascii="Simplified Arabic" w:eastAsia="Calibri" w:hAnsi="Simplified Arabic" w:cs="Simplified Arabic" w:hint="cs"/>
          <w:sz w:val="28"/>
          <w:szCs w:val="28"/>
          <w:rtl/>
        </w:rPr>
        <w:t xml:space="preserve">على </w:t>
      </w:r>
      <w:r w:rsidRPr="00BA70E7">
        <w:rPr>
          <w:rFonts w:ascii="Simplified Arabic" w:eastAsia="Calibri" w:hAnsi="Simplified Arabic" w:cs="Simplified Arabic"/>
          <w:sz w:val="28"/>
          <w:szCs w:val="28"/>
          <w:rtl/>
        </w:rPr>
        <w:t>كل</w:t>
      </w:r>
      <w:r w:rsidRPr="00BA70E7">
        <w:rPr>
          <w:rFonts w:ascii="Simplified Arabic" w:eastAsia="Calibri" w:hAnsi="Simplified Arabic" w:cs="Simplified Arabic"/>
          <w:sz w:val="28"/>
          <w:szCs w:val="28"/>
        </w:rPr>
        <w:t xml:space="preserve"> </w:t>
      </w:r>
      <w:r w:rsidR="008F12FF" w:rsidRPr="00BA70E7">
        <w:rPr>
          <w:rFonts w:ascii="Simplified Arabic" w:eastAsia="Calibri" w:hAnsi="Simplified Arabic" w:cs="Simplified Arabic"/>
          <w:sz w:val="28"/>
          <w:szCs w:val="28"/>
          <w:rtl/>
        </w:rPr>
        <w:t>من الضحايا والمستقوين</w:t>
      </w:r>
      <w:r w:rsidR="008F12FF"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w:t>
      </w:r>
      <w:r w:rsidR="008F12FF" w:rsidRPr="00BA70E7">
        <w:rPr>
          <w:rFonts w:ascii="Simplified Arabic" w:eastAsia="Calibri" w:hAnsi="Simplified Arabic" w:cs="Simplified Arabic"/>
          <w:sz w:val="28"/>
          <w:szCs w:val="28"/>
          <w:rtl/>
        </w:rPr>
        <w:t xml:space="preserve">إذ يستجيب ضحايا الاستقواء عادة </w:t>
      </w:r>
      <w:r w:rsidR="008F12FF" w:rsidRPr="00BA70E7">
        <w:rPr>
          <w:rFonts w:ascii="Simplified Arabic" w:eastAsia="Calibri" w:hAnsi="Simplified Arabic" w:cs="Simplified Arabic" w:hint="cs"/>
          <w:sz w:val="28"/>
          <w:szCs w:val="28"/>
          <w:rtl/>
        </w:rPr>
        <w:t>ل</w:t>
      </w:r>
      <w:r w:rsidRPr="00BA70E7">
        <w:rPr>
          <w:rFonts w:ascii="Simplified Arabic" w:eastAsia="Calibri" w:hAnsi="Simplified Arabic" w:cs="Simplified Arabic"/>
          <w:sz w:val="28"/>
          <w:szCs w:val="28"/>
          <w:rtl/>
        </w:rPr>
        <w:t xml:space="preserve">سلوكيات </w:t>
      </w:r>
      <w:proofErr w:type="spellStart"/>
      <w:r w:rsidRPr="00BA70E7">
        <w:rPr>
          <w:rFonts w:ascii="Simplified Arabic" w:eastAsia="Calibri" w:hAnsi="Simplified Arabic" w:cs="Simplified Arabic"/>
          <w:sz w:val="28"/>
          <w:szCs w:val="28"/>
          <w:rtl/>
        </w:rPr>
        <w:t>تجنبية</w:t>
      </w:r>
      <w:proofErr w:type="spellEnd"/>
      <w:r w:rsidRPr="00BA70E7">
        <w:rPr>
          <w:rFonts w:ascii="Simplified Arabic" w:eastAsia="Calibri" w:hAnsi="Simplified Arabic" w:cs="Simplified Arabic"/>
          <w:sz w:val="28"/>
          <w:szCs w:val="28"/>
          <w:rtl/>
        </w:rPr>
        <w:t xml:space="preserve"> كالتغيب عن المدرسة</w:t>
      </w:r>
      <w:r w:rsidR="008F12FF"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والا</w:t>
      </w:r>
      <w:r w:rsidR="008F12FF" w:rsidRPr="00BA70E7">
        <w:rPr>
          <w:rFonts w:ascii="Simplified Arabic" w:eastAsia="Calibri" w:hAnsi="Simplified Arabic" w:cs="Simplified Arabic"/>
          <w:sz w:val="28"/>
          <w:szCs w:val="28"/>
          <w:rtl/>
        </w:rPr>
        <w:t>بتعاد عن أماكن معينة في المدرسة</w:t>
      </w:r>
      <w:r w:rsidR="008F12FF" w:rsidRPr="00BA70E7">
        <w:rPr>
          <w:rFonts w:ascii="Simplified Arabic" w:eastAsia="Calibri" w:hAnsi="Simplified Arabic" w:cs="Simplified Arabic" w:hint="cs"/>
          <w:sz w:val="28"/>
          <w:szCs w:val="28"/>
          <w:rtl/>
        </w:rPr>
        <w:t>،</w:t>
      </w:r>
      <w:r w:rsidR="008F12FF" w:rsidRPr="00BA70E7">
        <w:rPr>
          <w:rFonts w:ascii="Simplified Arabic" w:eastAsia="Calibri" w:hAnsi="Simplified Arabic" w:cs="Simplified Arabic"/>
          <w:sz w:val="28"/>
          <w:szCs w:val="28"/>
          <w:rtl/>
        </w:rPr>
        <w:t xml:space="preserve"> وانخفاض في التحصيل الدراسي</w:t>
      </w:r>
      <w:r w:rsidR="008F12FF" w:rsidRPr="00BA70E7">
        <w:rPr>
          <w:rFonts w:ascii="Simplified Arabic" w:eastAsia="Calibri" w:hAnsi="Simplified Arabic" w:cs="Simplified Arabic" w:hint="cs"/>
          <w:sz w:val="28"/>
          <w:szCs w:val="28"/>
          <w:rtl/>
        </w:rPr>
        <w:t>،</w:t>
      </w:r>
      <w:r w:rsidR="008F12FF" w:rsidRPr="00BA70E7">
        <w:rPr>
          <w:rFonts w:ascii="Simplified Arabic" w:eastAsia="Calibri" w:hAnsi="Simplified Arabic" w:cs="Simplified Arabic"/>
          <w:sz w:val="28"/>
          <w:szCs w:val="28"/>
          <w:rtl/>
        </w:rPr>
        <w:t xml:space="preserve"> وانخفاض في تقدير الذات</w:t>
      </w:r>
      <w:r w:rsidR="008F12FF" w:rsidRPr="00BA70E7">
        <w:rPr>
          <w:rFonts w:ascii="Simplified Arabic" w:eastAsia="Calibri" w:hAnsi="Simplified Arabic" w:cs="Simplified Arabic" w:hint="cs"/>
          <w:sz w:val="28"/>
          <w:szCs w:val="28"/>
          <w:rtl/>
        </w:rPr>
        <w:t>،</w:t>
      </w:r>
      <w:r w:rsidR="008F12FF" w:rsidRPr="00BA70E7">
        <w:rPr>
          <w:rFonts w:ascii="Simplified Arabic" w:eastAsia="Calibri" w:hAnsi="Simplified Arabic" w:cs="Simplified Arabic"/>
          <w:sz w:val="28"/>
          <w:szCs w:val="28"/>
          <w:rtl/>
        </w:rPr>
        <w:t xml:space="preserve"> وفي الحالات المتطرفة، يلج</w:t>
      </w:r>
      <w:r w:rsidR="008F12FF" w:rsidRPr="00BA70E7">
        <w:rPr>
          <w:rFonts w:ascii="Simplified Arabic" w:eastAsia="Calibri" w:hAnsi="Simplified Arabic" w:cs="Simplified Arabic" w:hint="cs"/>
          <w:sz w:val="28"/>
          <w:szCs w:val="28"/>
          <w:rtl/>
        </w:rPr>
        <w:t>ؤ</w:t>
      </w:r>
      <w:r w:rsidRPr="00BA70E7">
        <w:rPr>
          <w:rFonts w:ascii="Simplified Arabic" w:eastAsia="Calibri" w:hAnsi="Simplified Arabic" w:cs="Simplified Arabic"/>
          <w:sz w:val="28"/>
          <w:szCs w:val="28"/>
          <w:rtl/>
        </w:rPr>
        <w:t>ون</w:t>
      </w:r>
      <w:r w:rsidR="0013335C" w:rsidRPr="00BA70E7">
        <w:rPr>
          <w:rFonts w:ascii="Simplified Arabic" w:eastAsia="Calibri" w:hAnsi="Simplified Arabic" w:cs="Simplified Arabic"/>
          <w:sz w:val="28"/>
          <w:szCs w:val="28"/>
          <w:rtl/>
        </w:rPr>
        <w:t xml:space="preserve"> إلى </w:t>
      </w:r>
      <w:r w:rsidRPr="00BA70E7">
        <w:rPr>
          <w:rFonts w:ascii="Simplified Arabic" w:eastAsia="Calibri" w:hAnsi="Simplified Arabic" w:cs="Simplified Arabic"/>
          <w:sz w:val="28"/>
          <w:szCs w:val="28"/>
          <w:rtl/>
        </w:rPr>
        <w:t>الفرار، أو الانتحار، أو قتل المستقوين</w:t>
      </w:r>
      <w:r w:rsidRPr="00BA70E7">
        <w:rPr>
          <w:rFonts w:ascii="Simplified Arabic" w:eastAsia="Calibri" w:hAnsi="Simplified Arabic" w:cs="Simplified Arabic"/>
          <w:b/>
          <w:bCs/>
          <w:sz w:val="28"/>
          <w:szCs w:val="28"/>
          <w:rtl/>
        </w:rPr>
        <w:t xml:space="preserve"> (</w:t>
      </w:r>
      <w:r w:rsidRPr="00BA70E7">
        <w:rPr>
          <w:rFonts w:ascii="Simplified Arabic" w:eastAsia="Calibri" w:hAnsi="Simplified Arabic" w:cs="Simplified Arabic"/>
          <w:b/>
          <w:bCs/>
          <w:sz w:val="28"/>
          <w:szCs w:val="28"/>
        </w:rPr>
        <w:t xml:space="preserve">Ma, </w:t>
      </w:r>
      <w:proofErr w:type="spellStart"/>
      <w:r w:rsidRPr="00BA70E7">
        <w:rPr>
          <w:rFonts w:ascii="Simplified Arabic" w:eastAsia="Calibri" w:hAnsi="Simplified Arabic" w:cs="Simplified Arabic"/>
          <w:b/>
          <w:bCs/>
          <w:sz w:val="28"/>
          <w:szCs w:val="28"/>
        </w:rPr>
        <w:t>Stewin</w:t>
      </w:r>
      <w:proofErr w:type="spellEnd"/>
      <w:r w:rsidRPr="00BA70E7">
        <w:rPr>
          <w:rFonts w:ascii="Simplified Arabic" w:eastAsia="Calibri" w:hAnsi="Simplified Arabic" w:cs="Simplified Arabic"/>
          <w:b/>
          <w:bCs/>
          <w:sz w:val="28"/>
          <w:szCs w:val="28"/>
        </w:rPr>
        <w:t xml:space="preserve"> &amp; </w:t>
      </w:r>
      <w:proofErr w:type="spellStart"/>
      <w:r w:rsidRPr="00BA70E7">
        <w:rPr>
          <w:rFonts w:ascii="Simplified Arabic" w:eastAsia="Calibri" w:hAnsi="Simplified Arabic" w:cs="Simplified Arabic"/>
          <w:b/>
          <w:bCs/>
          <w:sz w:val="28"/>
          <w:szCs w:val="28"/>
        </w:rPr>
        <w:t>Mah</w:t>
      </w:r>
      <w:proofErr w:type="spellEnd"/>
      <w:r w:rsidRPr="00BA70E7">
        <w:rPr>
          <w:rFonts w:ascii="Simplified Arabic" w:eastAsia="Calibri" w:hAnsi="Simplified Arabic" w:cs="Simplified Arabic"/>
          <w:b/>
          <w:bCs/>
          <w:sz w:val="28"/>
          <w:szCs w:val="28"/>
        </w:rPr>
        <w:t>, 2001</w:t>
      </w:r>
      <w:r w:rsidRPr="00BA70E7">
        <w:rPr>
          <w:rFonts w:ascii="Simplified Arabic" w:eastAsia="Calibri" w:hAnsi="Simplified Arabic" w:cs="Simplified Arabic"/>
          <w:b/>
          <w:bCs/>
          <w:sz w:val="28"/>
          <w:szCs w:val="28"/>
          <w:rtl/>
        </w:rPr>
        <w:t>)</w:t>
      </w:r>
      <w:r w:rsidR="00E062D2" w:rsidRPr="00BA70E7">
        <w:rPr>
          <w:rFonts w:ascii="Simplified Arabic" w:eastAsia="Calibri" w:hAnsi="Simplified Arabic" w:cs="Simplified Arabic" w:hint="cs"/>
          <w:b/>
          <w:bCs/>
          <w:sz w:val="28"/>
          <w:szCs w:val="28"/>
          <w:rtl/>
        </w:rPr>
        <w:t>.</w:t>
      </w:r>
    </w:p>
    <w:p w:rsidR="00B774D5" w:rsidRPr="00BA70E7" w:rsidRDefault="00B774D5" w:rsidP="00B774D5">
      <w:pPr>
        <w:spacing w:line="360" w:lineRule="auto"/>
        <w:ind w:firstLine="720"/>
        <w:jc w:val="both"/>
        <w:rPr>
          <w:rFonts w:ascii="Simplified Arabic" w:eastAsia="Calibri" w:hAnsi="Simplified Arabic" w:cs="Simplified Arabic"/>
          <w:b/>
          <w:bCs/>
          <w:sz w:val="28"/>
          <w:szCs w:val="28"/>
          <w:rtl/>
        </w:rPr>
      </w:pPr>
      <w:r w:rsidRPr="00BA70E7">
        <w:rPr>
          <w:rFonts w:ascii="Simplified Arabic" w:eastAsia="Calibri" w:hAnsi="Simplified Arabic" w:cs="Simplified Arabic"/>
          <w:sz w:val="28"/>
          <w:szCs w:val="28"/>
          <w:rtl/>
        </w:rPr>
        <w:t>وبالنسبة</w:t>
      </w:r>
      <w:r w:rsidRPr="00BA70E7">
        <w:rPr>
          <w:rFonts w:ascii="Simplified Arabic" w:eastAsia="Calibri" w:hAnsi="Simplified Arabic" w:cs="Simplified Arabic"/>
          <w:sz w:val="28"/>
          <w:szCs w:val="28"/>
        </w:rPr>
        <w:t xml:space="preserve"> </w:t>
      </w:r>
      <w:proofErr w:type="spellStart"/>
      <w:r w:rsidRPr="00BA70E7">
        <w:rPr>
          <w:rFonts w:ascii="Simplified Arabic" w:eastAsia="Calibri" w:hAnsi="Simplified Arabic" w:cs="Simplified Arabic"/>
          <w:sz w:val="28"/>
          <w:szCs w:val="28"/>
          <w:rtl/>
        </w:rPr>
        <w:t>للمستقوين</w:t>
      </w:r>
      <w:proofErr w:type="spellEnd"/>
      <w:r w:rsidRPr="00BA70E7">
        <w:rPr>
          <w:rFonts w:ascii="Simplified Arabic" w:eastAsia="Calibri" w:hAnsi="Simplified Arabic" w:cs="Simplified Arabic"/>
          <w:sz w:val="28"/>
          <w:szCs w:val="28"/>
          <w:rtl/>
        </w:rPr>
        <w:t xml:space="preserve"> مقارنة بغير المستقوين، فإنهم أكثر احتمالا لأن يكون إنجازهم منخفضا في الأمور الأكاديمية، ولأن يتسربوا من المدارس، ويقضوا وقتا أكثر في السجون، ويصبحوا أزواجا وآباء</w:t>
      </w:r>
      <w:r w:rsidR="008F12FF" w:rsidRPr="00BA70E7">
        <w:rPr>
          <w:rFonts w:ascii="Simplified Arabic" w:eastAsia="Calibri" w:hAnsi="Simplified Arabic" w:cs="Simplified Arabic" w:hint="cs"/>
          <w:sz w:val="28"/>
          <w:szCs w:val="28"/>
          <w:rtl/>
        </w:rPr>
        <w:t>ً</w:t>
      </w:r>
      <w:r w:rsidR="008F12FF" w:rsidRPr="00BA70E7">
        <w:rPr>
          <w:rFonts w:ascii="Simplified Arabic" w:eastAsia="Calibri" w:hAnsi="Simplified Arabic" w:cs="Simplified Arabic"/>
          <w:sz w:val="28"/>
          <w:szCs w:val="28"/>
          <w:rtl/>
        </w:rPr>
        <w:t xml:space="preserve"> مؤذ</w:t>
      </w:r>
      <w:r w:rsidRPr="00BA70E7">
        <w:rPr>
          <w:rFonts w:ascii="Simplified Arabic" w:eastAsia="Calibri" w:hAnsi="Simplified Arabic" w:cs="Simplified Arabic"/>
          <w:sz w:val="28"/>
          <w:szCs w:val="28"/>
          <w:rtl/>
        </w:rPr>
        <w:t xml:space="preserve">ين جسديا </w:t>
      </w:r>
      <w:r w:rsidRPr="00BA70E7">
        <w:rPr>
          <w:rFonts w:ascii="Simplified Arabic" w:eastAsia="Calibri" w:hAnsi="Simplified Arabic" w:cs="Simplified Arabic"/>
          <w:b/>
          <w:bCs/>
          <w:sz w:val="28"/>
          <w:szCs w:val="28"/>
          <w:rtl/>
        </w:rPr>
        <w:t>(</w:t>
      </w:r>
      <w:proofErr w:type="spellStart"/>
      <w:r w:rsidRPr="00BA70E7">
        <w:rPr>
          <w:rFonts w:ascii="Simplified Arabic" w:eastAsia="Calibri" w:hAnsi="Simplified Arabic" w:cs="Simplified Arabic"/>
          <w:b/>
          <w:bCs/>
          <w:sz w:val="28"/>
          <w:szCs w:val="28"/>
        </w:rPr>
        <w:t>Elinoff</w:t>
      </w:r>
      <w:proofErr w:type="spellEnd"/>
      <w:r w:rsidRPr="00BA70E7">
        <w:rPr>
          <w:rFonts w:ascii="Simplified Arabic" w:eastAsia="Calibri" w:hAnsi="Simplified Arabic" w:cs="Simplified Arabic"/>
          <w:b/>
          <w:bCs/>
          <w:sz w:val="28"/>
          <w:szCs w:val="28"/>
        </w:rPr>
        <w:t xml:space="preserve">, </w:t>
      </w:r>
      <w:proofErr w:type="spellStart"/>
      <w:r w:rsidRPr="00BA70E7">
        <w:rPr>
          <w:rFonts w:ascii="Simplified Arabic" w:eastAsia="Calibri" w:hAnsi="Simplified Arabic" w:cs="Simplified Arabic"/>
          <w:b/>
          <w:bCs/>
          <w:sz w:val="28"/>
          <w:szCs w:val="28"/>
        </w:rPr>
        <w:t>Chafouleas</w:t>
      </w:r>
      <w:proofErr w:type="spellEnd"/>
      <w:r w:rsidRPr="00BA70E7">
        <w:rPr>
          <w:rFonts w:ascii="Simplified Arabic" w:eastAsia="Calibri" w:hAnsi="Simplified Arabic" w:cs="Simplified Arabic"/>
          <w:b/>
          <w:bCs/>
          <w:sz w:val="28"/>
          <w:szCs w:val="28"/>
        </w:rPr>
        <w:t xml:space="preserve"> &amp; </w:t>
      </w:r>
      <w:proofErr w:type="spellStart"/>
      <w:r w:rsidRPr="00BA70E7">
        <w:rPr>
          <w:rFonts w:ascii="Simplified Arabic" w:eastAsia="Calibri" w:hAnsi="Simplified Arabic" w:cs="Simplified Arabic"/>
          <w:b/>
          <w:bCs/>
          <w:sz w:val="28"/>
          <w:szCs w:val="28"/>
        </w:rPr>
        <w:t>Sassu</w:t>
      </w:r>
      <w:proofErr w:type="spellEnd"/>
      <w:r w:rsidRPr="00BA70E7">
        <w:rPr>
          <w:rFonts w:ascii="Simplified Arabic" w:eastAsia="Calibri" w:hAnsi="Simplified Arabic" w:cs="Simplified Arabic"/>
          <w:b/>
          <w:bCs/>
          <w:sz w:val="28"/>
          <w:szCs w:val="28"/>
        </w:rPr>
        <w:t xml:space="preserve">, 2004 </w:t>
      </w:r>
      <w:r w:rsidRPr="00BA70E7">
        <w:rPr>
          <w:rFonts w:ascii="Simplified Arabic" w:eastAsia="Calibri" w:hAnsi="Simplified Arabic" w:cs="Simplified Arabic"/>
          <w:b/>
          <w:bCs/>
          <w:sz w:val="28"/>
          <w:szCs w:val="28"/>
          <w:rtl/>
        </w:rPr>
        <w:t>)</w:t>
      </w:r>
      <w:r w:rsidR="008F2C21">
        <w:rPr>
          <w:rFonts w:ascii="Simplified Arabic" w:eastAsia="Calibri" w:hAnsi="Simplified Arabic" w:cs="Simplified Arabic"/>
          <w:b/>
          <w:bCs/>
          <w:sz w:val="28"/>
          <w:szCs w:val="28"/>
          <w:rtl/>
        </w:rPr>
        <w:t xml:space="preserve">. </w:t>
      </w:r>
    </w:p>
    <w:p w:rsidR="00B774D5" w:rsidRPr="00BA70E7" w:rsidRDefault="00B774D5" w:rsidP="00B774D5">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وفيما يتعلق بالوقاية والتدخل، فمن المهم تشجيع الأطفال أن يخبروا</w:t>
      </w:r>
      <w:r w:rsidR="008F12FF" w:rsidRPr="00BA70E7">
        <w:rPr>
          <w:rFonts w:ascii="Simplified Arabic" w:eastAsia="Calibri" w:hAnsi="Simplified Arabic" w:cs="Simplified Arabic"/>
          <w:sz w:val="28"/>
          <w:szCs w:val="28"/>
          <w:rtl/>
        </w:rPr>
        <w:t xml:space="preserve"> الراشدين عندما يكون هناك مشكلة</w:t>
      </w:r>
      <w:r w:rsidR="008F12FF"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ويجب أن يكون المعلمون مستعدين لأن يزودوا الأطفال بالدعم المناسب</w:t>
      </w:r>
      <w:r w:rsidR="008F12FF"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وليؤكدوا أن الاستقو</w:t>
      </w:r>
      <w:r w:rsidR="008F12FF" w:rsidRPr="00BA70E7">
        <w:rPr>
          <w:rFonts w:ascii="Simplified Arabic" w:eastAsia="Calibri" w:hAnsi="Simplified Arabic" w:cs="Simplified Arabic"/>
          <w:sz w:val="28"/>
          <w:szCs w:val="28"/>
          <w:rtl/>
        </w:rPr>
        <w:t xml:space="preserve">اء غير مقبول، وأن للأطفال الحق </w:t>
      </w:r>
      <w:r w:rsidR="008F12FF" w:rsidRPr="00BA70E7">
        <w:rPr>
          <w:rFonts w:ascii="Simplified Arabic" w:eastAsia="Calibri" w:hAnsi="Simplified Arabic" w:cs="Simplified Arabic" w:hint="cs"/>
          <w:sz w:val="28"/>
          <w:szCs w:val="28"/>
          <w:rtl/>
        </w:rPr>
        <w:t xml:space="preserve">في </w:t>
      </w:r>
      <w:r w:rsidR="008F12FF" w:rsidRPr="00BA70E7">
        <w:rPr>
          <w:rFonts w:ascii="Simplified Arabic" w:eastAsia="Calibri" w:hAnsi="Simplified Arabic" w:cs="Simplified Arabic"/>
          <w:sz w:val="28"/>
          <w:szCs w:val="28"/>
          <w:rtl/>
        </w:rPr>
        <w:t>بيئة آمنة</w:t>
      </w:r>
      <w:r w:rsidR="008F12FF"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وقد يحتاج الأطفال ذوو الصعوبات </w:t>
      </w:r>
      <w:proofErr w:type="spellStart"/>
      <w:r w:rsidRPr="00BA70E7">
        <w:rPr>
          <w:rFonts w:ascii="Simplified Arabic" w:eastAsia="Calibri" w:hAnsi="Simplified Arabic" w:cs="Simplified Arabic"/>
          <w:sz w:val="28"/>
          <w:szCs w:val="28"/>
          <w:rtl/>
        </w:rPr>
        <w:t>ال</w:t>
      </w:r>
      <w:r w:rsidR="00E062D2" w:rsidRPr="00BA70E7">
        <w:rPr>
          <w:rFonts w:ascii="Simplified Arabic" w:eastAsia="Calibri" w:hAnsi="Simplified Arabic" w:cs="Simplified Arabic"/>
          <w:sz w:val="28"/>
          <w:szCs w:val="28"/>
          <w:rtl/>
        </w:rPr>
        <w:t>إنفعال</w:t>
      </w:r>
      <w:r w:rsidRPr="00BA70E7">
        <w:rPr>
          <w:rFonts w:ascii="Simplified Arabic" w:eastAsia="Calibri" w:hAnsi="Simplified Arabic" w:cs="Simplified Arabic"/>
          <w:sz w:val="28"/>
          <w:szCs w:val="28"/>
          <w:rtl/>
        </w:rPr>
        <w:t>ية</w:t>
      </w:r>
      <w:proofErr w:type="spellEnd"/>
      <w:r w:rsidRPr="00BA70E7">
        <w:rPr>
          <w:rFonts w:ascii="Simplified Arabic" w:eastAsia="Calibri" w:hAnsi="Simplified Arabic" w:cs="Simplified Arabic"/>
          <w:sz w:val="28"/>
          <w:szCs w:val="28"/>
          <w:rtl/>
        </w:rPr>
        <w:t xml:space="preserve"> الناتجة عن </w:t>
      </w:r>
      <w:r w:rsidR="008F12FF" w:rsidRPr="00BA70E7">
        <w:rPr>
          <w:rFonts w:ascii="Simplified Arabic" w:eastAsia="Calibri" w:hAnsi="Simplified Arabic" w:cs="Simplified Arabic"/>
          <w:sz w:val="28"/>
          <w:szCs w:val="28"/>
          <w:rtl/>
        </w:rPr>
        <w:t>الاستقواء</w:t>
      </w:r>
      <w:r w:rsidR="0013335C" w:rsidRPr="00BA70E7">
        <w:rPr>
          <w:rFonts w:ascii="Simplified Arabic" w:eastAsia="Calibri" w:hAnsi="Simplified Arabic" w:cs="Simplified Arabic"/>
          <w:sz w:val="28"/>
          <w:szCs w:val="28"/>
          <w:rtl/>
        </w:rPr>
        <w:t xml:space="preserve"> إلى </w:t>
      </w:r>
      <w:r w:rsidRPr="00BA70E7">
        <w:rPr>
          <w:rFonts w:ascii="Simplified Arabic" w:eastAsia="Calibri" w:hAnsi="Simplified Arabic" w:cs="Simplified Arabic"/>
          <w:sz w:val="28"/>
          <w:szCs w:val="28"/>
          <w:rtl/>
        </w:rPr>
        <w:t>إرشاد أو علاج نفسي، لمساعدتهم في التعبير عن مشاعرهم، واستعادة ثقتهم بأنفسهم</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 xml:space="preserve">كما أن التدريب </w:t>
      </w:r>
      <w:r w:rsidRPr="00BA70E7">
        <w:rPr>
          <w:rFonts w:ascii="Simplified Arabic" w:eastAsia="Calibri" w:hAnsi="Simplified Arabic" w:cs="Simplified Arabic"/>
          <w:sz w:val="28"/>
          <w:szCs w:val="28"/>
          <w:rtl/>
        </w:rPr>
        <w:lastRenderedPageBreak/>
        <w:t>على توكيد الذات وال</w:t>
      </w:r>
      <w:r w:rsidR="008F12FF" w:rsidRPr="00BA70E7">
        <w:rPr>
          <w:rFonts w:ascii="Simplified Arabic" w:eastAsia="Calibri" w:hAnsi="Simplified Arabic" w:cs="Simplified Arabic"/>
          <w:sz w:val="28"/>
          <w:szCs w:val="28"/>
          <w:rtl/>
        </w:rPr>
        <w:t>مهارات الاجتماعية قد يكون مفيدا</w:t>
      </w:r>
      <w:r w:rsidR="008F12FF"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وقد ي</w:t>
      </w:r>
      <w:r w:rsidR="008F12FF"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فيد </w:t>
      </w:r>
      <w:proofErr w:type="spellStart"/>
      <w:r w:rsidRPr="00BA70E7">
        <w:rPr>
          <w:rFonts w:ascii="Simplified Arabic" w:eastAsia="Calibri" w:hAnsi="Simplified Arabic" w:cs="Simplified Arabic"/>
          <w:sz w:val="28"/>
          <w:szCs w:val="28"/>
          <w:rtl/>
        </w:rPr>
        <w:t>المستقوون</w:t>
      </w:r>
      <w:proofErr w:type="spellEnd"/>
      <w:r w:rsidRPr="00BA70E7">
        <w:rPr>
          <w:rFonts w:ascii="Simplified Arabic" w:eastAsia="Calibri" w:hAnsi="Simplified Arabic" w:cs="Simplified Arabic"/>
          <w:sz w:val="28"/>
          <w:szCs w:val="28"/>
          <w:rtl/>
        </w:rPr>
        <w:t xml:space="preserve"> أيضا من العلاج</w:t>
      </w:r>
      <w:r w:rsidR="008F12FF"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لكنهم غالبا ما يرفضون أي شكل من أشكال المس</w:t>
      </w:r>
      <w:r w:rsidR="008F12FF" w:rsidRPr="00BA70E7">
        <w:rPr>
          <w:rFonts w:ascii="Simplified Arabic" w:eastAsia="Calibri" w:hAnsi="Simplified Arabic" w:cs="Simplified Arabic"/>
          <w:sz w:val="28"/>
          <w:szCs w:val="28"/>
          <w:rtl/>
        </w:rPr>
        <w:t>اعدة، ربما بسبب خجلهم من سلوكهم</w:t>
      </w:r>
      <w:r w:rsidR="008F12FF"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فالتدخل الناجح يعتمد على إظهار السبب الأساسي للسلوك، الذي قد يكون نات</w:t>
      </w:r>
      <w:r w:rsidR="008F12FF" w:rsidRPr="00BA70E7">
        <w:rPr>
          <w:rFonts w:ascii="Simplified Arabic" w:eastAsia="Calibri" w:hAnsi="Simplified Arabic" w:cs="Simplified Arabic"/>
          <w:sz w:val="28"/>
          <w:szCs w:val="28"/>
          <w:rtl/>
        </w:rPr>
        <w:t xml:space="preserve">جا عن مشكلات </w:t>
      </w:r>
      <w:proofErr w:type="spellStart"/>
      <w:r w:rsidR="00E062D2" w:rsidRPr="00BA70E7">
        <w:rPr>
          <w:rFonts w:ascii="Simplified Arabic" w:eastAsia="Calibri" w:hAnsi="Simplified Arabic" w:cs="Simplified Arabic"/>
          <w:sz w:val="28"/>
          <w:szCs w:val="28"/>
          <w:rtl/>
        </w:rPr>
        <w:t>إنفعال</w:t>
      </w:r>
      <w:r w:rsidR="008F12FF" w:rsidRPr="00BA70E7">
        <w:rPr>
          <w:rFonts w:ascii="Simplified Arabic" w:eastAsia="Calibri" w:hAnsi="Simplified Arabic" w:cs="Simplified Arabic"/>
          <w:sz w:val="28"/>
          <w:szCs w:val="28"/>
          <w:rtl/>
        </w:rPr>
        <w:t>ية</w:t>
      </w:r>
      <w:proofErr w:type="spellEnd"/>
      <w:r w:rsidR="008F12FF" w:rsidRPr="00BA70E7">
        <w:rPr>
          <w:rFonts w:ascii="Simplified Arabic" w:eastAsia="Calibri" w:hAnsi="Simplified Arabic" w:cs="Simplified Arabic"/>
          <w:sz w:val="28"/>
          <w:szCs w:val="28"/>
          <w:rtl/>
        </w:rPr>
        <w:t xml:space="preserve"> أكثر عمقا</w:t>
      </w:r>
      <w:r w:rsidRPr="00BA70E7">
        <w:rPr>
          <w:rFonts w:ascii="Simplified Arabic" w:eastAsia="Calibri" w:hAnsi="Simplified Arabic" w:cs="Simplified Arabic"/>
          <w:b/>
          <w:bCs/>
          <w:sz w:val="28"/>
          <w:szCs w:val="28"/>
          <w:rtl/>
        </w:rPr>
        <w:t xml:space="preserve"> </w:t>
      </w:r>
      <w:r w:rsidR="008F12FF" w:rsidRPr="00BA70E7">
        <w:rPr>
          <w:rFonts w:ascii="Simplified Arabic" w:eastAsia="Calibri" w:hAnsi="Simplified Arabic" w:cs="Simplified Arabic" w:hint="cs"/>
          <w:b/>
          <w:bCs/>
          <w:sz w:val="28"/>
          <w:szCs w:val="28"/>
          <w:rtl/>
        </w:rPr>
        <w:t>(</w:t>
      </w:r>
      <w:r w:rsidRPr="00BA70E7">
        <w:rPr>
          <w:rFonts w:ascii="Simplified Arabic" w:eastAsia="Calibri" w:hAnsi="Simplified Arabic" w:cs="Simplified Arabic"/>
          <w:b/>
          <w:bCs/>
          <w:sz w:val="28"/>
          <w:szCs w:val="28"/>
          <w:rtl/>
        </w:rPr>
        <w:t>2002،</w:t>
      </w:r>
      <w:r w:rsidRPr="00BA70E7">
        <w:rPr>
          <w:rFonts w:ascii="Simplified Arabic" w:eastAsia="Calibri" w:hAnsi="Simplified Arabic" w:cs="Simplified Arabic"/>
          <w:b/>
          <w:bCs/>
          <w:sz w:val="28"/>
          <w:szCs w:val="28"/>
        </w:rPr>
        <w:t xml:space="preserve"> Hornby &amp; Atkinson </w:t>
      </w:r>
      <w:r w:rsidRPr="00BA70E7">
        <w:rPr>
          <w:rFonts w:ascii="Simplified Arabic" w:eastAsia="Calibri" w:hAnsi="Simplified Arabic" w:cs="Simplified Arabic"/>
          <w:b/>
          <w:bCs/>
          <w:sz w:val="28"/>
          <w:szCs w:val="28"/>
          <w:rtl/>
        </w:rPr>
        <w:t>).</w:t>
      </w:r>
    </w:p>
    <w:p w:rsidR="00FD4C03" w:rsidRPr="00BA70E7" w:rsidRDefault="00FD4C03" w:rsidP="00A77E73">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hint="cs"/>
          <w:sz w:val="28"/>
          <w:szCs w:val="28"/>
          <w:rtl/>
        </w:rPr>
        <w:t>للا</w:t>
      </w:r>
      <w:r w:rsidR="00B774D5" w:rsidRPr="00BA70E7">
        <w:rPr>
          <w:rFonts w:ascii="Simplified Arabic" w:eastAsia="Calibri" w:hAnsi="Simplified Arabic" w:cs="Simplified Arabic"/>
          <w:sz w:val="28"/>
          <w:szCs w:val="28"/>
          <w:rtl/>
        </w:rPr>
        <w:t>ستقواء المدرسي علاقة ثلاثية</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فهو عنف ي</w:t>
      </w:r>
      <w:r w:rsidRPr="00BA70E7">
        <w:rPr>
          <w:rFonts w:ascii="Simplified Arabic" w:eastAsia="Calibri" w:hAnsi="Simplified Arabic" w:cs="Simplified Arabic" w:hint="cs"/>
          <w:sz w:val="28"/>
          <w:szCs w:val="28"/>
          <w:rtl/>
        </w:rPr>
        <w:t>مثل</w:t>
      </w:r>
      <w:r w:rsidR="00B774D5" w:rsidRPr="00BA70E7">
        <w:rPr>
          <w:rFonts w:ascii="Simplified Arabic" w:eastAsia="Calibri" w:hAnsi="Simplified Arabic" w:cs="Simplified Arabic"/>
          <w:sz w:val="28"/>
          <w:szCs w:val="28"/>
          <w:rtl/>
        </w:rPr>
        <w:t xml:space="preserve"> فيه </w:t>
      </w:r>
      <w:r w:rsidR="00A77E73" w:rsidRPr="00BA70E7">
        <w:rPr>
          <w:rFonts w:ascii="Simplified Arabic" w:eastAsia="Calibri" w:hAnsi="Simplified Arabic" w:cs="Simplified Arabic" w:hint="cs"/>
          <w:sz w:val="28"/>
          <w:szCs w:val="28"/>
          <w:rtl/>
        </w:rPr>
        <w:t>الطلبة المتواطئين</w:t>
      </w:r>
      <w:r w:rsidR="00B774D5" w:rsidRPr="00BA70E7">
        <w:rPr>
          <w:rFonts w:ascii="Simplified Arabic" w:eastAsia="Calibri" w:hAnsi="Simplified Arabic" w:cs="Simplified Arabic"/>
          <w:sz w:val="28"/>
          <w:szCs w:val="28"/>
          <w:rtl/>
        </w:rPr>
        <w:t xml:space="preserve"> دورا خاصا، تكون فيه علاقة ال</w:t>
      </w:r>
      <w:r w:rsidR="007D042D" w:rsidRPr="00BA70E7">
        <w:rPr>
          <w:rFonts w:ascii="Simplified Arabic" w:eastAsia="Calibri" w:hAnsi="Simplified Arabic" w:cs="Simplified Arabic"/>
          <w:sz w:val="28"/>
          <w:szCs w:val="28"/>
          <w:rtl/>
        </w:rPr>
        <w:t>مستقوي</w:t>
      </w:r>
      <w:r w:rsidR="005E3AFE" w:rsidRPr="00BA70E7">
        <w:rPr>
          <w:rFonts w:ascii="Simplified Arabic" w:eastAsia="Calibri" w:hAnsi="Simplified Arabic" w:cs="Simplified Arabic"/>
          <w:sz w:val="28"/>
          <w:szCs w:val="28"/>
          <w:rtl/>
        </w:rPr>
        <w:t>-</w:t>
      </w:r>
      <w:r w:rsidR="00B774D5" w:rsidRPr="00BA70E7">
        <w:rPr>
          <w:rFonts w:ascii="Simplified Arabic" w:eastAsia="Calibri" w:hAnsi="Simplified Arabic" w:cs="Simplified Arabic"/>
          <w:sz w:val="28"/>
          <w:szCs w:val="28"/>
          <w:rtl/>
        </w:rPr>
        <w:t xml:space="preserve"> الضحية </w:t>
      </w:r>
      <w:r w:rsidRPr="00BA70E7">
        <w:rPr>
          <w:rFonts w:ascii="Simplified Arabic" w:eastAsia="Calibri" w:hAnsi="Simplified Arabic" w:cs="Simplified Arabic"/>
          <w:sz w:val="28"/>
          <w:szCs w:val="28"/>
        </w:rPr>
        <w:t>–</w:t>
      </w:r>
      <w:r w:rsidR="00B774D5" w:rsidRPr="00BA70E7">
        <w:rPr>
          <w:rFonts w:ascii="Simplified Arabic" w:eastAsia="Calibri" w:hAnsi="Simplified Arabic" w:cs="Simplified Arabic"/>
          <w:sz w:val="28"/>
          <w:szCs w:val="28"/>
          <w:rtl/>
        </w:rPr>
        <w:t>، حيث يتمكن ال</w:t>
      </w:r>
      <w:r w:rsidR="007D042D" w:rsidRPr="00BA70E7">
        <w:rPr>
          <w:rFonts w:ascii="Simplified Arabic" w:eastAsia="Calibri" w:hAnsi="Simplified Arabic" w:cs="Simplified Arabic"/>
          <w:sz w:val="28"/>
          <w:szCs w:val="28"/>
          <w:rtl/>
        </w:rPr>
        <w:t>مستقوي</w:t>
      </w:r>
      <w:r w:rsidR="00B774D5" w:rsidRPr="00BA70E7">
        <w:rPr>
          <w:rFonts w:ascii="Simplified Arabic" w:eastAsia="Calibri" w:hAnsi="Simplified Arabic" w:cs="Simplified Arabic"/>
          <w:sz w:val="28"/>
          <w:szCs w:val="28"/>
          <w:rtl/>
        </w:rPr>
        <w:t xml:space="preserve"> من خلق علاقة تسلط على الضحية بجعل </w:t>
      </w:r>
      <w:r w:rsidR="00A77E73" w:rsidRPr="00BA70E7">
        <w:rPr>
          <w:rFonts w:ascii="Simplified Arabic" w:eastAsia="Calibri" w:hAnsi="Simplified Arabic" w:cs="Simplified Arabic" w:hint="cs"/>
          <w:sz w:val="28"/>
          <w:szCs w:val="28"/>
          <w:rtl/>
        </w:rPr>
        <w:t>الاشخاص من حول المستقوي</w:t>
      </w:r>
      <w:r w:rsidR="00B774D5" w:rsidRPr="00BA70E7">
        <w:rPr>
          <w:rFonts w:ascii="Simplified Arabic" w:eastAsia="Calibri" w:hAnsi="Simplified Arabic" w:cs="Simplified Arabic"/>
          <w:sz w:val="28"/>
          <w:szCs w:val="28"/>
          <w:rtl/>
        </w:rPr>
        <w:t xml:space="preserve"> متواطئين في أفعاله، فعادة ما يشترك </w:t>
      </w:r>
      <w:proofErr w:type="spellStart"/>
      <w:r w:rsidR="00B774D5" w:rsidRPr="00BA70E7">
        <w:rPr>
          <w:rFonts w:ascii="Simplified Arabic" w:eastAsia="Calibri" w:hAnsi="Simplified Arabic" w:cs="Simplified Arabic"/>
          <w:sz w:val="28"/>
          <w:szCs w:val="28"/>
          <w:rtl/>
        </w:rPr>
        <w:t>المستقوون</w:t>
      </w:r>
      <w:proofErr w:type="spellEnd"/>
      <w:r w:rsidR="00B774D5" w:rsidRPr="00BA70E7">
        <w:rPr>
          <w:rFonts w:ascii="Simplified Arabic" w:eastAsia="Calibri" w:hAnsi="Simplified Arabic" w:cs="Simplified Arabic"/>
          <w:sz w:val="28"/>
          <w:szCs w:val="28"/>
          <w:rtl/>
        </w:rPr>
        <w:t xml:space="preserve"> وضحايا الاس</w:t>
      </w:r>
      <w:r w:rsidRPr="00BA70E7">
        <w:rPr>
          <w:rFonts w:ascii="Simplified Arabic" w:eastAsia="Calibri" w:hAnsi="Simplified Arabic" w:cs="Simplified Arabic"/>
          <w:sz w:val="28"/>
          <w:szCs w:val="28"/>
          <w:rtl/>
        </w:rPr>
        <w:t>تقواء في نفس الضعف، فهم في كثير من الأحيان رفاق قدامى، أي</w:t>
      </w:r>
      <w:r w:rsidR="00DE51C4"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 xml:space="preserve">كان لهم نفس التوجهات، حيث </w:t>
      </w:r>
      <w:r w:rsidRPr="00BA70E7">
        <w:rPr>
          <w:rFonts w:ascii="Simplified Arabic" w:eastAsia="Calibri" w:hAnsi="Simplified Arabic" w:cs="Simplified Arabic" w:hint="cs"/>
          <w:sz w:val="28"/>
          <w:szCs w:val="28"/>
          <w:rtl/>
        </w:rPr>
        <w:t>إ</w:t>
      </w:r>
      <w:r w:rsidR="00B774D5" w:rsidRPr="00BA70E7">
        <w:rPr>
          <w:rFonts w:ascii="Simplified Arabic" w:eastAsia="Calibri" w:hAnsi="Simplified Arabic" w:cs="Simplified Arabic"/>
          <w:sz w:val="28"/>
          <w:szCs w:val="28"/>
          <w:rtl/>
        </w:rPr>
        <w:t>نهم يتقاسمون نفس الصعوبات العلائقية</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وسوء تقدير الذات</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ولكنهم لا يعبرون عنه بنفس</w:t>
      </w:r>
      <w:r w:rsidRPr="00BA70E7">
        <w:rPr>
          <w:rFonts w:ascii="Simplified Arabic" w:eastAsia="Calibri" w:hAnsi="Simplified Arabic" w:cs="Simplified Arabic" w:hint="cs"/>
          <w:sz w:val="28"/>
          <w:szCs w:val="28"/>
          <w:rtl/>
        </w:rPr>
        <w:t xml:space="preserve"> الطريقة</w:t>
      </w:r>
      <w:r w:rsidR="00B774D5"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hint="cs"/>
          <w:b/>
          <w:bCs/>
          <w:sz w:val="28"/>
          <w:szCs w:val="28"/>
          <w:rtl/>
        </w:rPr>
        <w:t>(</w:t>
      </w:r>
      <w:r w:rsidR="00B774D5" w:rsidRPr="00BA70E7">
        <w:rPr>
          <w:rFonts w:ascii="Simplified Arabic" w:eastAsia="Calibri" w:hAnsi="Simplified Arabic" w:cs="Simplified Arabic"/>
          <w:b/>
          <w:bCs/>
          <w:sz w:val="28"/>
          <w:szCs w:val="28"/>
        </w:rPr>
        <w:t>(</w:t>
      </w:r>
      <w:proofErr w:type="spellStart"/>
      <w:r w:rsidR="00B774D5" w:rsidRPr="00BA70E7">
        <w:rPr>
          <w:rFonts w:ascii="Simplified Arabic" w:eastAsia="Calibri" w:hAnsi="Simplified Arabic" w:cs="Simplified Arabic"/>
          <w:b/>
          <w:bCs/>
          <w:sz w:val="28"/>
          <w:szCs w:val="28"/>
        </w:rPr>
        <w:t>Catheline</w:t>
      </w:r>
      <w:proofErr w:type="spellEnd"/>
      <w:r w:rsidR="00B774D5" w:rsidRPr="00BA70E7">
        <w:rPr>
          <w:rFonts w:ascii="Simplified Arabic" w:eastAsia="Calibri" w:hAnsi="Simplified Arabic" w:cs="Simplified Arabic"/>
          <w:b/>
          <w:bCs/>
          <w:sz w:val="28"/>
          <w:szCs w:val="28"/>
        </w:rPr>
        <w:t xml:space="preserve"> &amp; </w:t>
      </w:r>
      <w:proofErr w:type="spellStart"/>
      <w:r w:rsidR="00B774D5" w:rsidRPr="00BA70E7">
        <w:rPr>
          <w:rFonts w:ascii="Simplified Arabic" w:eastAsia="Calibri" w:hAnsi="Simplified Arabic" w:cs="Simplified Arabic"/>
          <w:b/>
          <w:bCs/>
          <w:sz w:val="28"/>
          <w:szCs w:val="28"/>
        </w:rPr>
        <w:t>Debarbieux</w:t>
      </w:r>
      <w:proofErr w:type="spellEnd"/>
      <w:r w:rsidR="00B774D5" w:rsidRPr="00BA70E7">
        <w:rPr>
          <w:rFonts w:ascii="Simplified Arabic" w:eastAsia="Calibri" w:hAnsi="Simplified Arabic" w:cs="Simplified Arabic"/>
          <w:b/>
          <w:bCs/>
          <w:sz w:val="28"/>
          <w:szCs w:val="28"/>
        </w:rPr>
        <w:t>, 2012</w:t>
      </w:r>
      <w:r w:rsidRPr="00BA70E7">
        <w:rPr>
          <w:rFonts w:ascii="Simplified Arabic" w:eastAsia="Calibri" w:hAnsi="Simplified Arabic" w:cs="Simplified Arabic" w:hint="cs"/>
          <w:b/>
          <w:bCs/>
          <w:sz w:val="28"/>
          <w:szCs w:val="28"/>
          <w:rtl/>
        </w:rPr>
        <w:t>).</w:t>
      </w:r>
    </w:p>
    <w:p w:rsidR="00B774D5" w:rsidRPr="00BA70E7" w:rsidRDefault="00B774D5" w:rsidP="00B774D5">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xml:space="preserve"> إن </w:t>
      </w:r>
      <w:r w:rsidR="007D042D" w:rsidRPr="00BA70E7">
        <w:rPr>
          <w:rFonts w:ascii="Simplified Arabic" w:eastAsia="Calibri" w:hAnsi="Simplified Arabic" w:cs="Simplified Arabic"/>
          <w:sz w:val="28"/>
          <w:szCs w:val="28"/>
          <w:rtl/>
        </w:rPr>
        <w:t>الأقران</w:t>
      </w:r>
      <w:r w:rsidRPr="00BA70E7">
        <w:rPr>
          <w:rFonts w:ascii="Simplified Arabic" w:eastAsia="Calibri" w:hAnsi="Simplified Arabic" w:cs="Simplified Arabic"/>
          <w:sz w:val="28"/>
          <w:szCs w:val="28"/>
          <w:rtl/>
        </w:rPr>
        <w:t xml:space="preserve"> ذوي التحصيل المتدني عادة ما يتصفو</w:t>
      </w:r>
      <w:r w:rsidR="00FD4C03" w:rsidRPr="00BA70E7">
        <w:rPr>
          <w:rFonts w:ascii="Simplified Arabic" w:eastAsia="Calibri" w:hAnsi="Simplified Arabic" w:cs="Simplified Arabic"/>
          <w:sz w:val="28"/>
          <w:szCs w:val="28"/>
          <w:rtl/>
        </w:rPr>
        <w:t xml:space="preserve">ن بسمات معرفية أقل من أقرانهم؛ </w:t>
      </w:r>
      <w:r w:rsidRPr="00BA70E7">
        <w:rPr>
          <w:rFonts w:ascii="Simplified Arabic" w:eastAsia="Calibri" w:hAnsi="Simplified Arabic" w:cs="Simplified Arabic"/>
          <w:sz w:val="28"/>
          <w:szCs w:val="28"/>
          <w:rtl/>
        </w:rPr>
        <w:t>ما يجعلهم أكثر عرضة لمواجهة العديد من المعوقات الدراسية كتدني الدافعية، وعدم القدرة على التركيز، وصعوبة في التعلم، ومشكلات في التكيف م</w:t>
      </w:r>
      <w:r w:rsidR="00FD4C03" w:rsidRPr="00BA70E7">
        <w:rPr>
          <w:rFonts w:ascii="Simplified Arabic" w:eastAsia="Calibri" w:hAnsi="Simplified Arabic" w:cs="Simplified Arabic"/>
          <w:sz w:val="28"/>
          <w:szCs w:val="28"/>
          <w:rtl/>
        </w:rPr>
        <w:t xml:space="preserve">ع البيئة المدرسية والاجتماعية؛ </w:t>
      </w:r>
      <w:r w:rsidRPr="00BA70E7">
        <w:rPr>
          <w:rFonts w:ascii="Simplified Arabic" w:eastAsia="Calibri" w:hAnsi="Simplified Arabic" w:cs="Simplified Arabic"/>
          <w:sz w:val="28"/>
          <w:szCs w:val="28"/>
          <w:rtl/>
        </w:rPr>
        <w:t>ما قد يشعرهم بالعجز المتعلم</w:t>
      </w:r>
      <w:r w:rsidR="00FD4C03" w:rsidRPr="00BA70E7">
        <w:rPr>
          <w:rFonts w:ascii="Simplified Arabic" w:eastAsia="Calibri" w:hAnsi="Simplified Arabic" w:cs="Simplified Arabic" w:hint="cs"/>
          <w:sz w:val="28"/>
          <w:szCs w:val="28"/>
          <w:rtl/>
        </w:rPr>
        <w:t>،</w:t>
      </w:r>
      <w:r w:rsidR="00FD4C03" w:rsidRPr="00BA70E7">
        <w:rPr>
          <w:rFonts w:ascii="Simplified Arabic" w:eastAsia="Calibri" w:hAnsi="Simplified Arabic" w:cs="Simplified Arabic"/>
          <w:sz w:val="28"/>
          <w:szCs w:val="28"/>
          <w:rtl/>
        </w:rPr>
        <w:t xml:space="preserve"> وتدني مفهوم الذات ال</w:t>
      </w:r>
      <w:r w:rsidR="00FD4C03"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كاديمي مقارنة مع أقرانهم من ذوي التحصيل الدراسي المرتفع</w:t>
      </w:r>
      <w:r w:rsidR="008F2C21">
        <w:rPr>
          <w:rFonts w:ascii="Simplified Arabic" w:eastAsia="Calibri" w:hAnsi="Simplified Arabic" w:cs="Simplified Arabic"/>
          <w:sz w:val="28"/>
          <w:szCs w:val="28"/>
          <w:rtl/>
        </w:rPr>
        <w:t xml:space="preserve">. </w:t>
      </w:r>
    </w:p>
    <w:p w:rsidR="00B774D5" w:rsidRPr="00BA70E7" w:rsidRDefault="00FD4C03" w:rsidP="00E33F5D">
      <w:pPr>
        <w:spacing w:line="360" w:lineRule="auto"/>
        <w:ind w:firstLine="720"/>
        <w:jc w:val="both"/>
        <w:rPr>
          <w:rFonts w:ascii="Simplified Arabic" w:eastAsia="Calibri" w:hAnsi="Simplified Arabic" w:cs="Simplified Arabic"/>
          <w:sz w:val="28"/>
          <w:szCs w:val="28"/>
        </w:rPr>
      </w:pPr>
      <w:r w:rsidRPr="00BA70E7">
        <w:rPr>
          <w:rFonts w:ascii="Simplified Arabic" w:eastAsia="Calibri" w:hAnsi="Simplified Arabic" w:cs="Simplified Arabic"/>
          <w:sz w:val="28"/>
          <w:szCs w:val="28"/>
          <w:rtl/>
        </w:rPr>
        <w:t xml:space="preserve">لذلك </w:t>
      </w:r>
      <w:r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 xml:space="preserve">صبحت رعاية </w:t>
      </w:r>
      <w:r w:rsidR="007D042D" w:rsidRPr="00BA70E7">
        <w:rPr>
          <w:rFonts w:ascii="Simplified Arabic" w:eastAsia="Calibri" w:hAnsi="Simplified Arabic" w:cs="Simplified Arabic"/>
          <w:sz w:val="28"/>
          <w:szCs w:val="28"/>
          <w:rtl/>
        </w:rPr>
        <w:t>الأقران</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ومساعدتهم في التغلب</w:t>
      </w:r>
      <w:r w:rsidRPr="00BA70E7">
        <w:rPr>
          <w:rFonts w:ascii="Simplified Arabic" w:eastAsia="Calibri" w:hAnsi="Simplified Arabic" w:cs="Simplified Arabic"/>
          <w:sz w:val="28"/>
          <w:szCs w:val="28"/>
          <w:rtl/>
        </w:rPr>
        <w:t xml:space="preserve"> على معوقات التحصيل</w:t>
      </w:r>
      <w:r w:rsidR="00B774D5" w:rsidRPr="00BA70E7">
        <w:rPr>
          <w:rFonts w:ascii="Simplified Arabic" w:eastAsia="Calibri" w:hAnsi="Simplified Arabic" w:cs="Simplified Arabic"/>
          <w:sz w:val="28"/>
          <w:szCs w:val="28"/>
          <w:rtl/>
        </w:rPr>
        <w:t xml:space="preserve"> حاجة اجتماعية </w:t>
      </w:r>
      <w:r w:rsidRPr="00BA70E7">
        <w:rPr>
          <w:rFonts w:ascii="Simplified Arabic" w:eastAsia="Calibri" w:hAnsi="Simplified Arabic" w:cs="Simplified Arabic"/>
          <w:sz w:val="28"/>
          <w:szCs w:val="28"/>
          <w:rtl/>
        </w:rPr>
        <w:t>ووطنية؛ لحمايتهم وتحصينهم من ال</w:t>
      </w:r>
      <w:r w:rsidRPr="00BA70E7">
        <w:rPr>
          <w:rFonts w:ascii="Simplified Arabic" w:eastAsia="Calibri" w:hAnsi="Simplified Arabic" w:cs="Simplified Arabic" w:hint="cs"/>
          <w:sz w:val="28"/>
          <w:szCs w:val="28"/>
          <w:rtl/>
        </w:rPr>
        <w:t>آ</w:t>
      </w:r>
      <w:r w:rsidR="00B774D5" w:rsidRPr="00BA70E7">
        <w:rPr>
          <w:rFonts w:ascii="Simplified Arabic" w:eastAsia="Calibri" w:hAnsi="Simplified Arabic" w:cs="Simplified Arabic"/>
          <w:sz w:val="28"/>
          <w:szCs w:val="28"/>
          <w:rtl/>
        </w:rPr>
        <w:t>ثار السلبية للف</w:t>
      </w:r>
      <w:r w:rsidRPr="00BA70E7">
        <w:rPr>
          <w:rFonts w:ascii="Simplified Arabic" w:eastAsia="Calibri" w:hAnsi="Simplified Arabic" w:cs="Simplified Arabic"/>
          <w:sz w:val="28"/>
          <w:szCs w:val="28"/>
          <w:rtl/>
        </w:rPr>
        <w:t xml:space="preserve">شل الدراسي الذي تكمن خطورته في </w:t>
      </w:r>
      <w:r w:rsidRPr="00BA70E7">
        <w:rPr>
          <w:rFonts w:ascii="Simplified Arabic" w:eastAsia="Calibri" w:hAnsi="Simplified Arabic" w:cs="Simplified Arabic" w:hint="cs"/>
          <w:sz w:val="28"/>
          <w:szCs w:val="28"/>
          <w:rtl/>
        </w:rPr>
        <w:t>إ</w:t>
      </w:r>
      <w:r w:rsidR="00B774D5" w:rsidRPr="00BA70E7">
        <w:rPr>
          <w:rFonts w:ascii="Simplified Arabic" w:eastAsia="Calibri" w:hAnsi="Simplified Arabic" w:cs="Simplified Arabic"/>
          <w:sz w:val="28"/>
          <w:szCs w:val="28"/>
          <w:rtl/>
        </w:rPr>
        <w:t xml:space="preserve">مكانية تعريض </w:t>
      </w:r>
      <w:r w:rsidR="007D042D" w:rsidRPr="00BA70E7">
        <w:rPr>
          <w:rFonts w:ascii="Simplified Arabic" w:eastAsia="Calibri" w:hAnsi="Simplified Arabic" w:cs="Simplified Arabic"/>
          <w:sz w:val="28"/>
          <w:szCs w:val="28"/>
          <w:rtl/>
        </w:rPr>
        <w:t>الأقران</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خاصة المراهقين في المدارس الثانوية</w:t>
      </w:r>
      <w:r w:rsidR="0013335C" w:rsidRPr="00BA70E7">
        <w:rPr>
          <w:rFonts w:ascii="Simplified Arabic" w:eastAsia="Calibri" w:hAnsi="Simplified Arabic" w:cs="Simplified Arabic"/>
          <w:sz w:val="28"/>
          <w:szCs w:val="28"/>
          <w:rtl/>
        </w:rPr>
        <w:t xml:space="preserve"> إلى </w:t>
      </w:r>
      <w:r w:rsidR="00B774D5" w:rsidRPr="00BA70E7">
        <w:rPr>
          <w:rFonts w:ascii="Simplified Arabic" w:eastAsia="Calibri" w:hAnsi="Simplified Arabic" w:cs="Simplified Arabic"/>
          <w:sz w:val="28"/>
          <w:szCs w:val="28"/>
          <w:rtl/>
        </w:rPr>
        <w:t>الكثير من المشكلات الاجتماعية</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واللاأخلاقية كالإدمان والانحراف الجنسي، وارتكاب جرائم السرقة</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وغيرها من المشكلات التي قد تستنزف طاقات المجتمع</w:t>
      </w:r>
      <w:r w:rsidR="008F2C21">
        <w:rPr>
          <w:rFonts w:ascii="Simplified Arabic" w:eastAsia="Calibri" w:hAnsi="Simplified Arabic" w:cs="Simplified Arabic"/>
          <w:sz w:val="28"/>
          <w:szCs w:val="28"/>
          <w:rtl/>
        </w:rPr>
        <w:t xml:space="preserve">. </w:t>
      </w:r>
      <w:r w:rsidR="00B774D5" w:rsidRPr="00BA70E7">
        <w:rPr>
          <w:rFonts w:ascii="Simplified Arabic" w:eastAsia="Calibri" w:hAnsi="Simplified Arabic" w:cs="Simplified Arabic"/>
          <w:sz w:val="28"/>
          <w:szCs w:val="28"/>
          <w:rtl/>
        </w:rPr>
        <w:t xml:space="preserve">في حين </w:t>
      </w:r>
      <w:r w:rsidR="00B774D5" w:rsidRPr="00BA70E7">
        <w:rPr>
          <w:rFonts w:ascii="Simplified Arabic" w:eastAsia="Calibri" w:hAnsi="Simplified Arabic" w:cs="Simplified Arabic"/>
          <w:sz w:val="28"/>
          <w:szCs w:val="28"/>
          <w:rtl/>
        </w:rPr>
        <w:lastRenderedPageBreak/>
        <w:t>أن رعايتهم</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وتوفير الخدمات</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والبرامج التربوية التي تسهم في تنمية قدراتهم</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ومهاراتهم من شأنها أن تحقق النمو السليم</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والمتكامل لمختلف جوانب شخصية المتعلم معرفيا</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واجتماعيا</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w:t>
      </w:r>
      <w:proofErr w:type="spellStart"/>
      <w:r w:rsidR="00B774D5" w:rsidRPr="00BA70E7">
        <w:rPr>
          <w:rFonts w:ascii="Simplified Arabic" w:eastAsia="Calibri" w:hAnsi="Simplified Arabic" w:cs="Simplified Arabic"/>
          <w:sz w:val="28"/>
          <w:szCs w:val="28"/>
          <w:rtl/>
        </w:rPr>
        <w:t>و</w:t>
      </w:r>
      <w:r w:rsidR="00E062D2" w:rsidRPr="00BA70E7">
        <w:rPr>
          <w:rFonts w:ascii="Simplified Arabic" w:eastAsia="Calibri" w:hAnsi="Simplified Arabic" w:cs="Simplified Arabic"/>
          <w:sz w:val="28"/>
          <w:szCs w:val="28"/>
          <w:rtl/>
        </w:rPr>
        <w:t>إنفعال</w:t>
      </w:r>
      <w:r w:rsidR="00B774D5" w:rsidRPr="00BA70E7">
        <w:rPr>
          <w:rFonts w:ascii="Simplified Arabic" w:eastAsia="Calibri" w:hAnsi="Simplified Arabic" w:cs="Simplified Arabic"/>
          <w:sz w:val="28"/>
          <w:szCs w:val="28"/>
          <w:rtl/>
        </w:rPr>
        <w:t>يا</w:t>
      </w:r>
      <w:proofErr w:type="spellEnd"/>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وأخلاقيا</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وجسديا، وبالتالي تقدم</w:t>
      </w:r>
      <w:r w:rsidRPr="00BA70E7">
        <w:rPr>
          <w:rFonts w:ascii="Simplified Arabic" w:eastAsia="Calibri" w:hAnsi="Simplified Arabic" w:cs="Simplified Arabic"/>
          <w:sz w:val="28"/>
          <w:szCs w:val="28"/>
          <w:rtl/>
        </w:rPr>
        <w:t xml:space="preserve"> المجتمع وتطوره</w:t>
      </w:r>
      <w:r w:rsidRPr="00BA70E7">
        <w:rPr>
          <w:rFonts w:ascii="Simplified Arabic" w:eastAsia="Calibri" w:hAnsi="Simplified Arabic" w:cs="Simplified Arabic"/>
          <w:b/>
          <w:bCs/>
          <w:sz w:val="28"/>
          <w:szCs w:val="28"/>
          <w:rtl/>
        </w:rPr>
        <w:t xml:space="preserve"> (</w:t>
      </w:r>
      <w:proofErr w:type="spellStart"/>
      <w:r w:rsidRPr="00BA70E7">
        <w:rPr>
          <w:rFonts w:ascii="Simplified Arabic" w:eastAsia="Calibri" w:hAnsi="Simplified Arabic" w:cs="Simplified Arabic"/>
          <w:b/>
          <w:bCs/>
          <w:sz w:val="28"/>
          <w:szCs w:val="28"/>
          <w:rtl/>
        </w:rPr>
        <w:t>الربابعة</w:t>
      </w:r>
      <w:proofErr w:type="spellEnd"/>
      <w:r w:rsidRPr="00BA70E7">
        <w:rPr>
          <w:rFonts w:ascii="Simplified Arabic" w:eastAsia="Calibri" w:hAnsi="Simplified Arabic" w:cs="Simplified Arabic"/>
          <w:b/>
          <w:bCs/>
          <w:sz w:val="28"/>
          <w:szCs w:val="28"/>
          <w:rtl/>
        </w:rPr>
        <w:t>، 2015</w:t>
      </w:r>
      <w:r w:rsidR="00E33F5D" w:rsidRPr="00BA70E7">
        <w:rPr>
          <w:rFonts w:ascii="Simplified Arabic" w:eastAsia="Calibri" w:hAnsi="Simplified Arabic" w:cs="Simplified Arabic" w:hint="cs"/>
          <w:b/>
          <w:bCs/>
          <w:sz w:val="28"/>
          <w:szCs w:val="28"/>
          <w:rtl/>
        </w:rPr>
        <w:t>)</w:t>
      </w:r>
      <w:r w:rsidR="008F2C21">
        <w:rPr>
          <w:rFonts w:ascii="Simplified Arabic" w:eastAsia="Calibri" w:hAnsi="Simplified Arabic" w:cs="Simplified Arabic" w:hint="cs"/>
          <w:b/>
          <w:bCs/>
          <w:sz w:val="28"/>
          <w:szCs w:val="28"/>
          <w:rtl/>
        </w:rPr>
        <w:t xml:space="preserve">. </w:t>
      </w:r>
    </w:p>
    <w:p w:rsidR="00320C9D" w:rsidRPr="00BA70E7" w:rsidRDefault="00320C9D" w:rsidP="00F330D8">
      <w:pPr>
        <w:spacing w:line="360" w:lineRule="auto"/>
        <w:ind w:firstLine="720"/>
        <w:jc w:val="both"/>
        <w:rPr>
          <w:rFonts w:ascii="Simplified Arabic" w:eastAsia="Calibri" w:hAnsi="Simplified Arabic" w:cs="Simplified Arabic"/>
          <w:b/>
          <w:bCs/>
          <w:sz w:val="28"/>
          <w:szCs w:val="28"/>
          <w:rtl/>
        </w:rPr>
      </w:pPr>
      <w:proofErr w:type="spellStart"/>
      <w:r w:rsidRPr="00BA70E7">
        <w:rPr>
          <w:rFonts w:ascii="Simplified Arabic" w:eastAsia="Calibri" w:hAnsi="Simplified Arabic" w:cs="Simplified Arabic"/>
          <w:b/>
          <w:bCs/>
          <w:sz w:val="28"/>
          <w:szCs w:val="28"/>
          <w:rtl/>
        </w:rPr>
        <w:t>المسـتقوون</w:t>
      </w:r>
      <w:proofErr w:type="spellEnd"/>
      <w:r w:rsidRPr="00BA70E7">
        <w:rPr>
          <w:rFonts w:ascii="Simplified Arabic" w:eastAsia="Calibri" w:hAnsi="Simplified Arabic" w:cs="Simplified Arabic"/>
          <w:b/>
          <w:bCs/>
          <w:sz w:val="28"/>
          <w:szCs w:val="28"/>
          <w:rtl/>
        </w:rPr>
        <w:t xml:space="preserve"> </w:t>
      </w:r>
    </w:p>
    <w:p w:rsidR="00320C9D" w:rsidRPr="00BA70E7" w:rsidRDefault="00320C9D" w:rsidP="00147D28">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xml:space="preserve">يؤكـد كـارني </w:t>
      </w:r>
      <w:proofErr w:type="spellStart"/>
      <w:r w:rsidRPr="00BA70E7">
        <w:rPr>
          <w:rFonts w:ascii="Simplified Arabic" w:eastAsia="Calibri" w:hAnsi="Simplified Arabic" w:cs="Simplified Arabic"/>
          <w:sz w:val="28"/>
          <w:szCs w:val="28"/>
          <w:rtl/>
        </w:rPr>
        <w:t>وميـرل</w:t>
      </w:r>
      <w:proofErr w:type="spellEnd"/>
      <w:r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b/>
          <w:bCs/>
          <w:sz w:val="28"/>
          <w:szCs w:val="28"/>
          <w:rtl/>
        </w:rPr>
        <w:t>(2001</w:t>
      </w:r>
      <w:r w:rsidR="00FD4C03" w:rsidRPr="00BA70E7">
        <w:rPr>
          <w:rFonts w:ascii="Simplified Arabic" w:eastAsia="Calibri" w:hAnsi="Simplified Arabic" w:cs="Simplified Arabic"/>
          <w:b/>
          <w:bCs/>
          <w:sz w:val="28"/>
          <w:szCs w:val="28"/>
        </w:rPr>
        <w:t xml:space="preserve"> Merrell </w:t>
      </w:r>
      <w:proofErr w:type="spellStart"/>
      <w:r w:rsidR="00FD4C03" w:rsidRPr="00BA70E7">
        <w:rPr>
          <w:rFonts w:ascii="Simplified Arabic" w:eastAsia="Calibri" w:hAnsi="Simplified Arabic" w:cs="Simplified Arabic"/>
          <w:b/>
          <w:bCs/>
          <w:sz w:val="28"/>
          <w:szCs w:val="28"/>
        </w:rPr>
        <w:t>Carneyand</w:t>
      </w:r>
      <w:proofErr w:type="spellEnd"/>
      <w:r w:rsidR="00AA3BF3" w:rsidRPr="00BA70E7">
        <w:rPr>
          <w:rFonts w:ascii="Simplified Arabic" w:eastAsia="Calibri" w:hAnsi="Simplified Arabic" w:cs="Simplified Arabic"/>
          <w:b/>
          <w:bCs/>
          <w:sz w:val="28"/>
          <w:szCs w:val="28"/>
        </w:rPr>
        <w:t>,</w:t>
      </w:r>
      <w:r w:rsidRPr="00BA70E7">
        <w:rPr>
          <w:rFonts w:ascii="Simplified Arabic" w:eastAsia="Calibri" w:hAnsi="Simplified Arabic" w:cs="Simplified Arabic"/>
          <w:b/>
          <w:bCs/>
          <w:sz w:val="28"/>
          <w:szCs w:val="28"/>
        </w:rPr>
        <w:t xml:space="preserve"> </w:t>
      </w:r>
      <w:r w:rsidR="00FD4C03" w:rsidRPr="00BA70E7">
        <w:rPr>
          <w:rFonts w:ascii="Simplified Arabic" w:eastAsia="Calibri" w:hAnsi="Simplified Arabic" w:cs="Simplified Arabic" w:hint="cs"/>
          <w:b/>
          <w:bCs/>
          <w:sz w:val="28"/>
          <w:szCs w:val="28"/>
          <w:rtl/>
        </w:rPr>
        <w:t>)</w:t>
      </w:r>
      <w:r w:rsidR="00337B00" w:rsidRPr="00BA70E7">
        <w:rPr>
          <w:rFonts w:ascii="Simplified Arabic" w:eastAsia="Calibri" w:hAnsi="Simplified Arabic" w:cs="Simplified Arabic" w:hint="cs"/>
          <w:b/>
          <w:bCs/>
          <w:sz w:val="28"/>
          <w:szCs w:val="28"/>
          <w:rtl/>
        </w:rPr>
        <w:t xml:space="preserve"> </w:t>
      </w:r>
      <w:r w:rsidR="00FD4C03" w:rsidRPr="00BA70E7">
        <w:rPr>
          <w:rFonts w:ascii="Simplified Arabic" w:eastAsia="Calibri" w:hAnsi="Simplified Arabic" w:cs="Simplified Arabic" w:hint="cs"/>
          <w:sz w:val="28"/>
          <w:szCs w:val="28"/>
          <w:rtl/>
        </w:rPr>
        <w:t xml:space="preserve">أن </w:t>
      </w:r>
      <w:r w:rsidRPr="00BA70E7">
        <w:rPr>
          <w:rFonts w:ascii="Simplified Arabic" w:eastAsia="Calibri" w:hAnsi="Simplified Arabic" w:cs="Simplified Arabic"/>
          <w:sz w:val="28"/>
          <w:szCs w:val="28"/>
          <w:rtl/>
        </w:rPr>
        <w:t xml:space="preserve">معظم المستقوين من </w:t>
      </w:r>
      <w:r w:rsidR="00147D28" w:rsidRPr="00BA70E7">
        <w:rPr>
          <w:rFonts w:ascii="Simplified Arabic" w:eastAsia="Calibri" w:hAnsi="Simplified Arabic" w:cs="Simplified Arabic" w:hint="cs"/>
          <w:sz w:val="28"/>
          <w:szCs w:val="28"/>
          <w:rtl/>
        </w:rPr>
        <w:t>الطلبة</w:t>
      </w:r>
      <w:r w:rsidR="00FD4C03"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w:t>
      </w:r>
      <w:r w:rsidR="00147D28" w:rsidRPr="00BA70E7">
        <w:rPr>
          <w:rFonts w:ascii="Simplified Arabic" w:eastAsia="Calibri" w:hAnsi="Simplified Arabic" w:cs="Simplified Arabic" w:hint="cs"/>
          <w:sz w:val="28"/>
          <w:szCs w:val="28"/>
          <w:rtl/>
        </w:rPr>
        <w:t>ذكورا كانوا ام</w:t>
      </w:r>
      <w:r w:rsidRPr="00BA70E7">
        <w:rPr>
          <w:rFonts w:ascii="Simplified Arabic" w:eastAsia="Calibri" w:hAnsi="Simplified Arabic" w:cs="Simplified Arabic"/>
          <w:sz w:val="28"/>
          <w:szCs w:val="28"/>
          <w:rtl/>
        </w:rPr>
        <w:t xml:space="preserve"> إناثـاً </w:t>
      </w:r>
      <w:r w:rsidR="00147D28" w:rsidRPr="00BA70E7">
        <w:rPr>
          <w:rFonts w:ascii="Simplified Arabic" w:eastAsia="Calibri" w:hAnsi="Simplified Arabic" w:cs="Simplified Arabic" w:hint="cs"/>
          <w:sz w:val="28"/>
          <w:szCs w:val="28"/>
          <w:rtl/>
        </w:rPr>
        <w:t>يتشاركون رغم اختلافهم</w:t>
      </w:r>
      <w:r w:rsidRPr="00BA70E7">
        <w:rPr>
          <w:rFonts w:ascii="Simplified Arabic" w:eastAsia="Calibri" w:hAnsi="Simplified Arabic" w:cs="Simplified Arabic"/>
          <w:sz w:val="28"/>
          <w:szCs w:val="28"/>
          <w:rtl/>
        </w:rPr>
        <w:t xml:space="preserve"> فـي نمـط</w:t>
      </w:r>
      <w:r w:rsidR="00147D28" w:rsidRPr="00BA70E7">
        <w:rPr>
          <w:rFonts w:ascii="Simplified Arabic" w:eastAsia="Calibri" w:hAnsi="Simplified Arabic" w:cs="Simplified Arabic" w:hint="cs"/>
          <w:sz w:val="28"/>
          <w:szCs w:val="28"/>
          <w:rtl/>
        </w:rPr>
        <w:t>ية</w:t>
      </w:r>
      <w:r w:rsidRPr="00BA70E7">
        <w:rPr>
          <w:rFonts w:ascii="Simplified Arabic" w:eastAsia="Calibri" w:hAnsi="Simplified Arabic" w:cs="Simplified Arabic"/>
          <w:sz w:val="28"/>
          <w:szCs w:val="28"/>
          <w:rtl/>
        </w:rPr>
        <w:t xml:space="preserve"> العـدوان</w:t>
      </w:r>
      <w:r w:rsidR="00147D28" w:rsidRPr="00BA70E7">
        <w:rPr>
          <w:rFonts w:ascii="Simplified Arabic" w:eastAsia="Calibri" w:hAnsi="Simplified Arabic" w:cs="Simplified Arabic" w:hint="cs"/>
          <w:sz w:val="28"/>
          <w:szCs w:val="28"/>
          <w:rtl/>
        </w:rPr>
        <w:t>ية</w:t>
      </w:r>
      <w:r w:rsidRPr="00BA70E7">
        <w:rPr>
          <w:rFonts w:ascii="Simplified Arabic" w:eastAsia="Calibri" w:hAnsi="Simplified Arabic" w:cs="Simplified Arabic"/>
          <w:sz w:val="28"/>
          <w:szCs w:val="28"/>
          <w:rtl/>
        </w:rPr>
        <w:t xml:space="preserve"> الـذي يسـتخدمونه</w:t>
      </w:r>
      <w:r w:rsidR="00FD4C03"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فهـم يمارسـون </w:t>
      </w:r>
      <w:r w:rsidR="00147D28" w:rsidRPr="00BA70E7">
        <w:rPr>
          <w:rFonts w:ascii="Simplified Arabic" w:eastAsia="Calibri" w:hAnsi="Simplified Arabic" w:cs="Simplified Arabic" w:hint="cs"/>
          <w:sz w:val="28"/>
          <w:szCs w:val="28"/>
          <w:rtl/>
        </w:rPr>
        <w:t>العدوانية الشرسة</w:t>
      </w:r>
      <w:r w:rsidR="00FD4C03"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وهـم مخربـون</w:t>
      </w:r>
      <w:r w:rsidR="00FD4C03"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w:t>
      </w:r>
      <w:r w:rsidR="00147D28" w:rsidRPr="00BA70E7">
        <w:rPr>
          <w:rFonts w:ascii="Simplified Arabic" w:eastAsia="Calibri" w:hAnsi="Simplified Arabic" w:cs="Simplified Arabic" w:hint="cs"/>
          <w:sz w:val="28"/>
          <w:szCs w:val="28"/>
          <w:rtl/>
        </w:rPr>
        <w:t>ويتمتعون بسيطرتهم على الاخرين من الطلبة</w:t>
      </w:r>
      <w:r w:rsidR="00337B00"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كما يتميزون </w:t>
      </w:r>
      <w:r w:rsidR="00147D28" w:rsidRPr="00BA70E7">
        <w:rPr>
          <w:rFonts w:ascii="Simplified Arabic" w:eastAsia="Calibri" w:hAnsi="Simplified Arabic" w:cs="Simplified Arabic" w:hint="cs"/>
          <w:sz w:val="28"/>
          <w:szCs w:val="28"/>
          <w:rtl/>
        </w:rPr>
        <w:t>بالمزاجية في التعامل</w:t>
      </w:r>
      <w:r w:rsidRPr="00BA70E7">
        <w:rPr>
          <w:rFonts w:ascii="Simplified Arabic" w:eastAsia="Calibri" w:hAnsi="Simplified Arabic" w:cs="Simplified Arabic"/>
          <w:sz w:val="28"/>
          <w:szCs w:val="28"/>
          <w:rtl/>
        </w:rPr>
        <w:t xml:space="preserve">، </w:t>
      </w:r>
      <w:proofErr w:type="spellStart"/>
      <w:r w:rsidRPr="00BA70E7">
        <w:rPr>
          <w:rFonts w:ascii="Simplified Arabic" w:eastAsia="Calibri" w:hAnsi="Simplified Arabic" w:cs="Simplified Arabic"/>
          <w:sz w:val="28"/>
          <w:szCs w:val="28"/>
          <w:rtl/>
        </w:rPr>
        <w:t>و</w:t>
      </w:r>
      <w:r w:rsidR="00147D28" w:rsidRPr="00BA70E7">
        <w:rPr>
          <w:rFonts w:ascii="Simplified Arabic" w:eastAsia="Calibri" w:hAnsi="Simplified Arabic" w:cs="Simplified Arabic" w:hint="cs"/>
          <w:sz w:val="28"/>
          <w:szCs w:val="28"/>
          <w:rtl/>
        </w:rPr>
        <w:t>ولا</w:t>
      </w:r>
      <w:proofErr w:type="spellEnd"/>
      <w:r w:rsidR="00147D28" w:rsidRPr="00BA70E7">
        <w:rPr>
          <w:rFonts w:ascii="Simplified Arabic" w:eastAsia="Calibri" w:hAnsi="Simplified Arabic" w:cs="Simplified Arabic" w:hint="cs"/>
          <w:sz w:val="28"/>
          <w:szCs w:val="28"/>
          <w:rtl/>
        </w:rPr>
        <w:t xml:space="preserve"> يتحملون المواقف المحبطة</w:t>
      </w:r>
      <w:r w:rsidR="00337B00"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w:t>
      </w:r>
      <w:r w:rsidR="00147D28" w:rsidRPr="00BA70E7">
        <w:rPr>
          <w:rFonts w:ascii="Simplified Arabic" w:eastAsia="Calibri" w:hAnsi="Simplified Arabic" w:cs="Simplified Arabic" w:hint="cs"/>
          <w:sz w:val="28"/>
          <w:szCs w:val="28"/>
          <w:rtl/>
        </w:rPr>
        <w:t>وصعوبة التعامل مع المشكلات الاجتماعية</w:t>
      </w:r>
      <w:r w:rsidRPr="00BA70E7">
        <w:rPr>
          <w:rFonts w:ascii="Simplified Arabic" w:eastAsia="Calibri" w:hAnsi="Simplified Arabic" w:cs="Simplified Arabic"/>
          <w:sz w:val="28"/>
          <w:szCs w:val="28"/>
          <w:rtl/>
        </w:rPr>
        <w:t>، أو للحصــول علــى مــا ير</w:t>
      </w:r>
      <w:r w:rsidR="00147D28" w:rsidRPr="00BA70E7">
        <w:rPr>
          <w:rFonts w:ascii="Simplified Arabic" w:eastAsia="Calibri" w:hAnsi="Simplified Arabic" w:cs="Simplified Arabic" w:hint="cs"/>
          <w:sz w:val="28"/>
          <w:szCs w:val="28"/>
          <w:rtl/>
        </w:rPr>
        <w:t>غبون</w:t>
      </w:r>
      <w:r w:rsidR="00337B00"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Pr>
        <w:t xml:space="preserve"> </w:t>
      </w:r>
      <w:r w:rsidRPr="00BA70E7">
        <w:rPr>
          <w:rFonts w:ascii="Simplified Arabic" w:eastAsia="Calibri" w:hAnsi="Simplified Arabic" w:cs="Simplified Arabic"/>
          <w:sz w:val="28"/>
          <w:szCs w:val="28"/>
          <w:rtl/>
        </w:rPr>
        <w:t xml:space="preserve">وعـــادة مـــا يحقـــق </w:t>
      </w:r>
      <w:proofErr w:type="spellStart"/>
      <w:r w:rsidRPr="00BA70E7">
        <w:rPr>
          <w:rFonts w:ascii="Simplified Arabic" w:eastAsia="Calibri" w:hAnsi="Simplified Arabic" w:cs="Simplified Arabic"/>
          <w:sz w:val="28"/>
          <w:szCs w:val="28"/>
          <w:rtl/>
        </w:rPr>
        <w:t>المســـتقوون</w:t>
      </w:r>
      <w:proofErr w:type="spellEnd"/>
      <w:r w:rsidRPr="00BA70E7">
        <w:rPr>
          <w:rFonts w:ascii="Simplified Arabic" w:eastAsia="Calibri" w:hAnsi="Simplified Arabic" w:cs="Simplified Arabic"/>
          <w:sz w:val="28"/>
          <w:szCs w:val="28"/>
          <w:rtl/>
        </w:rPr>
        <w:t xml:space="preserve"> مكاســـب شخصـــية جـــرّاء ســـلوكهم العــدواني مثــل الســجائر، والنقــود، والهيبــة</w:t>
      </w:r>
      <w:r w:rsidR="00337B00"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ويفتقــــرون</w:t>
      </w:r>
      <w:r w:rsidR="0013335C" w:rsidRPr="00BA70E7">
        <w:rPr>
          <w:rFonts w:ascii="Simplified Arabic" w:eastAsia="Calibri" w:hAnsi="Simplified Arabic" w:cs="Simplified Arabic"/>
          <w:sz w:val="28"/>
          <w:szCs w:val="28"/>
          <w:rtl/>
        </w:rPr>
        <w:t xml:space="preserve"> إلى </w:t>
      </w:r>
      <w:r w:rsidRPr="00BA70E7">
        <w:rPr>
          <w:rFonts w:ascii="Simplified Arabic" w:eastAsia="Calibri" w:hAnsi="Simplified Arabic" w:cs="Simplified Arabic"/>
          <w:sz w:val="28"/>
          <w:szCs w:val="28"/>
          <w:rtl/>
        </w:rPr>
        <w:t>الشــــعور بالتعــــاطف مــــع ضــــحاياهم</w:t>
      </w:r>
      <w:r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والعديــــد مــــن المســــتقوين لا يــــدركون مســــتوى عــــدوانهم</w:t>
      </w:r>
      <w:r w:rsidRPr="00BA70E7">
        <w:rPr>
          <w:rFonts w:ascii="Simplified Arabic" w:eastAsia="Calibri" w:hAnsi="Simplified Arabic" w:cs="Simplified Arabic" w:hint="cs"/>
          <w:sz w:val="28"/>
          <w:szCs w:val="28"/>
          <w:rtl/>
        </w:rPr>
        <w:t>.</w:t>
      </w:r>
    </w:p>
    <w:p w:rsidR="00320C9D" w:rsidRPr="00BA70E7" w:rsidRDefault="00320C9D" w:rsidP="00523762">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وقــد وجــد البــاحثون أن المســتقوين أكثــر احتمــالاً لأن يتورطــوا بمشــكلات ســلوكية أخــرى مثــل شــرب الكحــول</w:t>
      </w:r>
      <w:r w:rsidR="00337B00"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والتــدخين</w:t>
      </w:r>
      <w:r w:rsidR="00337B00"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كما يفتقر الأطفـال </w:t>
      </w:r>
      <w:proofErr w:type="spellStart"/>
      <w:r w:rsidRPr="00BA70E7">
        <w:rPr>
          <w:rFonts w:ascii="Simplified Arabic" w:eastAsia="Calibri" w:hAnsi="Simplified Arabic" w:cs="Simplified Arabic"/>
          <w:sz w:val="28"/>
          <w:szCs w:val="28"/>
          <w:rtl/>
        </w:rPr>
        <w:t>المسـتقوون</w:t>
      </w:r>
      <w:proofErr w:type="spellEnd"/>
      <w:r w:rsidRPr="00BA70E7">
        <w:rPr>
          <w:rFonts w:ascii="Simplified Arabic" w:eastAsia="Calibri" w:hAnsi="Simplified Arabic" w:cs="Simplified Arabic"/>
          <w:sz w:val="28"/>
          <w:szCs w:val="28"/>
          <w:rtl/>
        </w:rPr>
        <w:t xml:space="preserve"> – ذكـوراً و إناثــاً-</w:t>
      </w:r>
      <w:r w:rsidR="00337B00"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ممــن تتــراوح أعمــارهم بــين 9 -12 ســنة</w:t>
      </w:r>
      <w:r w:rsidR="0013335C" w:rsidRPr="00BA70E7">
        <w:rPr>
          <w:rFonts w:ascii="Simplified Arabic" w:eastAsia="Calibri" w:hAnsi="Simplified Arabic" w:cs="Simplified Arabic"/>
          <w:sz w:val="28"/>
          <w:szCs w:val="28"/>
          <w:rtl/>
        </w:rPr>
        <w:t xml:space="preserve"> إلى </w:t>
      </w:r>
      <w:r w:rsidRPr="00BA70E7">
        <w:rPr>
          <w:rFonts w:ascii="Simplified Arabic" w:eastAsia="Calibri" w:hAnsi="Simplified Arabic" w:cs="Simplified Arabic"/>
          <w:sz w:val="28"/>
          <w:szCs w:val="28"/>
          <w:rtl/>
        </w:rPr>
        <w:t>مهــارات حــل المشــكلة، ويميلــون نحــو توج</w:t>
      </w:r>
      <w:r w:rsidR="00337B00" w:rsidRPr="00BA70E7">
        <w:rPr>
          <w:rFonts w:ascii="Simplified Arabic" w:eastAsia="Calibri" w:hAnsi="Simplified Arabic" w:cs="Simplified Arabic"/>
          <w:sz w:val="28"/>
          <w:szCs w:val="28"/>
          <w:rtl/>
        </w:rPr>
        <w:t xml:space="preserve">يــه مشــكلاتهم نحــو الخــارج </w:t>
      </w:r>
      <w:r w:rsidR="00337B00" w:rsidRPr="00BA70E7">
        <w:rPr>
          <w:rFonts w:ascii="Simplified Arabic" w:eastAsia="Calibri" w:hAnsi="Simplified Arabic" w:cs="Simplified Arabic" w:hint="cs"/>
          <w:sz w:val="28"/>
          <w:szCs w:val="28"/>
          <w:rtl/>
        </w:rPr>
        <w:t xml:space="preserve">باعتبارها </w:t>
      </w:r>
      <w:r w:rsidRPr="00BA70E7">
        <w:rPr>
          <w:rFonts w:ascii="Simplified Arabic" w:eastAsia="Calibri" w:hAnsi="Simplified Arabic" w:cs="Simplified Arabic"/>
          <w:sz w:val="28"/>
          <w:szCs w:val="28"/>
          <w:rtl/>
        </w:rPr>
        <w:t>وســائل للتوافق</w:t>
      </w:r>
      <w:r w:rsidR="00337B00"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كما يظهـرون إنجـازاً مدرسـياً ضـعيفاً، ويكشــفون عــن عــدم محبــتهم لبيئــة المدرســة</w:t>
      </w:r>
      <w:r w:rsidR="00337B00"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وتحديــداً فــي </w:t>
      </w:r>
      <w:r w:rsidR="00337B00" w:rsidRPr="00BA70E7">
        <w:rPr>
          <w:rFonts w:ascii="Simplified Arabic" w:eastAsia="Calibri" w:hAnsi="Simplified Arabic" w:cs="Simplified Arabic" w:hint="cs"/>
          <w:sz w:val="28"/>
          <w:szCs w:val="28"/>
          <w:rtl/>
        </w:rPr>
        <w:t>ال</w:t>
      </w:r>
      <w:r w:rsidRPr="00BA70E7">
        <w:rPr>
          <w:rFonts w:ascii="Simplified Arabic" w:eastAsia="Calibri" w:hAnsi="Simplified Arabic" w:cs="Simplified Arabic"/>
          <w:sz w:val="28"/>
          <w:szCs w:val="28"/>
          <w:rtl/>
        </w:rPr>
        <w:t>مرحلــة المتوسطة الطفولة</w:t>
      </w:r>
      <w:r w:rsidR="00337B00"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وأخيـراً</w:t>
      </w:r>
      <w:r w:rsidR="00337B00"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فـإن القضـية الجدليـة الآن</w:t>
      </w:r>
      <w:r w:rsidR="00337B00"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والمثيـرة للنقـاش فـي الأدب التربـوي والنفسـي هـي فيمـا إذا كـان </w:t>
      </w:r>
      <w:proofErr w:type="spellStart"/>
      <w:r w:rsidRPr="00BA70E7">
        <w:rPr>
          <w:rFonts w:ascii="Simplified Arabic" w:eastAsia="Calibri" w:hAnsi="Simplified Arabic" w:cs="Simplified Arabic"/>
          <w:sz w:val="28"/>
          <w:szCs w:val="28"/>
          <w:rtl/>
        </w:rPr>
        <w:t>المسـتقوون</w:t>
      </w:r>
      <w:proofErr w:type="spellEnd"/>
      <w:r w:rsidRPr="00BA70E7">
        <w:rPr>
          <w:rFonts w:ascii="Simplified Arabic" w:eastAsia="Calibri" w:hAnsi="Simplified Arabic" w:cs="Simplified Arabic"/>
          <w:sz w:val="28"/>
          <w:szCs w:val="28"/>
          <w:rtl/>
        </w:rPr>
        <w:t xml:space="preserve"> يعـانون مـن تـدني تقــدير الــذات</w:t>
      </w:r>
      <w:r w:rsidR="00337B00"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cs"/>
          <w:b/>
          <w:bCs/>
          <w:sz w:val="28"/>
          <w:szCs w:val="28"/>
          <w:rtl/>
        </w:rPr>
        <w:t>(جرادات، 2008)</w:t>
      </w:r>
      <w:r w:rsidR="008F2C21">
        <w:rPr>
          <w:rFonts w:ascii="Simplified Arabic" w:eastAsia="Calibri" w:hAnsi="Simplified Arabic" w:cs="Simplified Arabic"/>
          <w:b/>
          <w:bCs/>
          <w:sz w:val="28"/>
          <w:szCs w:val="28"/>
          <w:rtl/>
        </w:rPr>
        <w:t xml:space="preserve">. </w:t>
      </w:r>
    </w:p>
    <w:p w:rsidR="00F041DC" w:rsidRPr="00BA70E7" w:rsidRDefault="00F041DC" w:rsidP="0031680E">
      <w:pPr>
        <w:spacing w:line="360" w:lineRule="auto"/>
        <w:ind w:firstLine="720"/>
        <w:jc w:val="both"/>
        <w:rPr>
          <w:rFonts w:ascii="Simplified Arabic" w:eastAsia="Calibri" w:hAnsi="Simplified Arabic" w:cs="Simplified Arabic"/>
          <w:b/>
          <w:bCs/>
          <w:sz w:val="28"/>
          <w:szCs w:val="28"/>
          <w:rtl/>
        </w:rPr>
      </w:pPr>
      <w:r w:rsidRPr="00BA70E7">
        <w:rPr>
          <w:rFonts w:ascii="Simplified Arabic" w:eastAsia="Calibri" w:hAnsi="Simplified Arabic" w:cs="Simplified Arabic"/>
          <w:b/>
          <w:bCs/>
          <w:sz w:val="28"/>
          <w:szCs w:val="28"/>
          <w:rtl/>
        </w:rPr>
        <w:t xml:space="preserve">خصائص الاستقواء </w:t>
      </w:r>
    </w:p>
    <w:p w:rsidR="00F041DC" w:rsidRPr="00BA70E7" w:rsidRDefault="00F041DC" w:rsidP="00147D28">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lastRenderedPageBreak/>
        <w:t xml:space="preserve">في بيئة الاستقواء المدرسي </w:t>
      </w:r>
      <w:r w:rsidR="0031680E" w:rsidRPr="00BA70E7">
        <w:rPr>
          <w:rFonts w:ascii="Simplified Arabic" w:eastAsia="Calibri" w:hAnsi="Simplified Arabic" w:cs="Simplified Arabic" w:hint="cs"/>
          <w:sz w:val="28"/>
          <w:szCs w:val="28"/>
          <w:rtl/>
        </w:rPr>
        <w:t>عادةً</w:t>
      </w:r>
      <w:r w:rsidRPr="00BA70E7">
        <w:rPr>
          <w:rFonts w:ascii="Simplified Arabic" w:eastAsia="Calibri" w:hAnsi="Simplified Arabic" w:cs="Simplified Arabic"/>
          <w:sz w:val="28"/>
          <w:szCs w:val="28"/>
          <w:rtl/>
        </w:rPr>
        <w:t xml:space="preserve"> ما يكون ضح</w:t>
      </w:r>
      <w:r w:rsidR="00147D28" w:rsidRPr="00BA70E7">
        <w:rPr>
          <w:rFonts w:ascii="Simplified Arabic" w:eastAsia="Calibri" w:hAnsi="Simplified Arabic" w:cs="Simplified Arabic" w:hint="cs"/>
          <w:sz w:val="28"/>
          <w:szCs w:val="28"/>
          <w:rtl/>
        </w:rPr>
        <w:t>ايا</w:t>
      </w:r>
      <w:r w:rsidRPr="00BA70E7">
        <w:rPr>
          <w:rFonts w:ascii="Simplified Arabic" w:eastAsia="Calibri" w:hAnsi="Simplified Arabic" w:cs="Simplified Arabic"/>
          <w:sz w:val="28"/>
          <w:szCs w:val="28"/>
          <w:rtl/>
        </w:rPr>
        <w:t xml:space="preserve"> الاستقواء ط</w:t>
      </w:r>
      <w:r w:rsidR="00147D28" w:rsidRPr="00BA70E7">
        <w:rPr>
          <w:rFonts w:ascii="Simplified Arabic" w:eastAsia="Calibri" w:hAnsi="Simplified Arabic" w:cs="Simplified Arabic" w:hint="cs"/>
          <w:sz w:val="28"/>
          <w:szCs w:val="28"/>
          <w:rtl/>
        </w:rPr>
        <w:t xml:space="preserve">لبة </w:t>
      </w:r>
      <w:r w:rsidRPr="00BA70E7">
        <w:rPr>
          <w:rFonts w:ascii="Simplified Arabic" w:eastAsia="Calibri" w:hAnsi="Simplified Arabic" w:cs="Simplified Arabic"/>
          <w:sz w:val="28"/>
          <w:szCs w:val="28"/>
          <w:rtl/>
        </w:rPr>
        <w:t>يتعرض</w:t>
      </w:r>
      <w:r w:rsidR="00147D28" w:rsidRPr="00BA70E7">
        <w:rPr>
          <w:rFonts w:ascii="Simplified Arabic" w:eastAsia="Calibri" w:hAnsi="Simplified Arabic" w:cs="Simplified Arabic" w:hint="cs"/>
          <w:sz w:val="28"/>
          <w:szCs w:val="28"/>
          <w:rtl/>
        </w:rPr>
        <w:t>ون</w:t>
      </w:r>
      <w:r w:rsidRPr="00BA70E7">
        <w:rPr>
          <w:rFonts w:ascii="Simplified Arabic" w:eastAsia="Calibri" w:hAnsi="Simplified Arabic" w:cs="Simplified Arabic"/>
          <w:sz w:val="28"/>
          <w:szCs w:val="28"/>
          <w:rtl/>
        </w:rPr>
        <w:t xml:space="preserve"> للمضايق</w:t>
      </w:r>
      <w:r w:rsidR="00147D28" w:rsidRPr="00BA70E7">
        <w:rPr>
          <w:rFonts w:ascii="Simplified Arabic" w:eastAsia="Calibri" w:hAnsi="Simplified Arabic" w:cs="Simplified Arabic" w:hint="cs"/>
          <w:sz w:val="28"/>
          <w:szCs w:val="28"/>
          <w:rtl/>
        </w:rPr>
        <w:t>ات</w:t>
      </w:r>
      <w:r w:rsidRPr="00BA70E7">
        <w:rPr>
          <w:rFonts w:ascii="Simplified Arabic" w:eastAsia="Calibri" w:hAnsi="Simplified Arabic" w:cs="Simplified Arabic"/>
          <w:sz w:val="28"/>
          <w:szCs w:val="28"/>
          <w:rtl/>
        </w:rPr>
        <w:t xml:space="preserve"> من مجموعة تتكون</w:t>
      </w:r>
      <w:r w:rsidR="0031680E"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 xml:space="preserve">من </w:t>
      </w:r>
      <w:r w:rsidR="0031680E" w:rsidRPr="00BA70E7">
        <w:rPr>
          <w:rFonts w:ascii="Simplified Arabic" w:eastAsia="Calibri" w:hAnsi="Simplified Arabic" w:cs="Simplified Arabic" w:hint="cs"/>
          <w:sz w:val="28"/>
          <w:szCs w:val="28"/>
          <w:rtl/>
        </w:rPr>
        <w:t>بعض</w:t>
      </w:r>
      <w:r w:rsidRPr="00BA70E7">
        <w:rPr>
          <w:rFonts w:ascii="Simplified Arabic" w:eastAsia="Calibri" w:hAnsi="Simplified Arabic" w:cs="Simplified Arabic"/>
          <w:sz w:val="28"/>
          <w:szCs w:val="28"/>
          <w:rtl/>
        </w:rPr>
        <w:t xml:space="preserve"> من ا</w:t>
      </w:r>
      <w:r w:rsidR="0031680E" w:rsidRPr="00BA70E7">
        <w:rPr>
          <w:rFonts w:ascii="Simplified Arabic" w:eastAsia="Calibri" w:hAnsi="Simplified Arabic" w:cs="Simplified Arabic"/>
          <w:sz w:val="28"/>
          <w:szCs w:val="28"/>
          <w:rtl/>
        </w:rPr>
        <w:t>لطلاب يتزعمهم " قائد سلبي"</w:t>
      </w:r>
      <w:r w:rsidR="008F2C21">
        <w:rPr>
          <w:rFonts w:ascii="Simplified Arabic" w:eastAsia="Calibri" w:hAnsi="Simplified Arabic" w:cs="Simplified Arabic"/>
          <w:sz w:val="28"/>
          <w:szCs w:val="28"/>
          <w:rtl/>
        </w:rPr>
        <w:t xml:space="preserve">. </w:t>
      </w:r>
      <w:r w:rsidR="0031680E" w:rsidRPr="00BA70E7">
        <w:rPr>
          <w:rFonts w:ascii="Simplified Arabic" w:eastAsia="Calibri" w:hAnsi="Simplified Arabic" w:cs="Simplified Arabic" w:hint="cs"/>
          <w:sz w:val="28"/>
          <w:szCs w:val="28"/>
          <w:rtl/>
        </w:rPr>
        <w:t xml:space="preserve">كما ان هناك مجموعة من المعايير للسلوك </w:t>
      </w:r>
      <w:r w:rsidRPr="00BA70E7">
        <w:rPr>
          <w:rFonts w:ascii="Simplified Arabic" w:eastAsia="Calibri" w:hAnsi="Simplified Arabic" w:cs="Simplified Arabic"/>
          <w:sz w:val="28"/>
          <w:szCs w:val="28"/>
          <w:rtl/>
        </w:rPr>
        <w:t xml:space="preserve">العدواني بأنه تنمر عندما تحكمه ثلاثة معايير هي </w:t>
      </w:r>
      <w:r w:rsidR="003A419E" w:rsidRPr="00BA70E7">
        <w:rPr>
          <w:rFonts w:ascii="Simplified Arabic" w:eastAsia="Calibri" w:hAnsi="Simplified Arabic" w:cs="Simplified Arabic" w:hint="cs"/>
          <w:b/>
          <w:bCs/>
          <w:sz w:val="28"/>
          <w:szCs w:val="28"/>
          <w:rtl/>
        </w:rPr>
        <w:t>(</w:t>
      </w:r>
      <w:r w:rsidR="00364582" w:rsidRPr="00BA70E7">
        <w:rPr>
          <w:rFonts w:ascii="Simplified Arabic" w:eastAsia="Calibri" w:hAnsi="Simplified Arabic" w:cs="Simplified Arabic" w:hint="cs"/>
          <w:b/>
          <w:bCs/>
          <w:sz w:val="28"/>
          <w:szCs w:val="28"/>
          <w:rtl/>
        </w:rPr>
        <w:t>علي وحميدة</w:t>
      </w:r>
      <w:r w:rsidR="003A419E" w:rsidRPr="00BA70E7">
        <w:rPr>
          <w:rFonts w:ascii="Simplified Arabic" w:eastAsia="Calibri" w:hAnsi="Simplified Arabic" w:cs="Simplified Arabic" w:hint="cs"/>
          <w:b/>
          <w:bCs/>
          <w:sz w:val="28"/>
          <w:szCs w:val="28"/>
          <w:rtl/>
        </w:rPr>
        <w:t>، 2021).</w:t>
      </w:r>
    </w:p>
    <w:p w:rsidR="00F041DC" w:rsidRPr="00BA70E7" w:rsidRDefault="0031680E" w:rsidP="00147D28">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hint="cs"/>
          <w:sz w:val="28"/>
          <w:szCs w:val="28"/>
          <w:rtl/>
        </w:rPr>
        <w:t>1-</w:t>
      </w:r>
      <w:r w:rsidR="007F1179" w:rsidRPr="00BA70E7">
        <w:rPr>
          <w:rFonts w:ascii="Simplified Arabic" w:eastAsia="Calibri" w:hAnsi="Simplified Arabic" w:cs="Simplified Arabic" w:hint="cs"/>
          <w:sz w:val="28"/>
          <w:szCs w:val="28"/>
          <w:rtl/>
        </w:rPr>
        <w:t xml:space="preserve"> </w:t>
      </w:r>
      <w:r w:rsidR="00F041DC" w:rsidRPr="00BA70E7">
        <w:rPr>
          <w:rFonts w:ascii="Simplified Arabic" w:eastAsia="Calibri" w:hAnsi="Simplified Arabic" w:cs="Simplified Arabic"/>
          <w:sz w:val="28"/>
          <w:szCs w:val="28"/>
          <w:rtl/>
        </w:rPr>
        <w:t xml:space="preserve">الاستقواء هو </w:t>
      </w:r>
      <w:r w:rsidR="00147D28" w:rsidRPr="00BA70E7">
        <w:rPr>
          <w:rFonts w:ascii="Simplified Arabic" w:eastAsia="Calibri" w:hAnsi="Simplified Arabic" w:cs="Simplified Arabic" w:hint="cs"/>
          <w:sz w:val="28"/>
          <w:szCs w:val="28"/>
          <w:rtl/>
        </w:rPr>
        <w:t>تعمد ايذاء الاخرين</w:t>
      </w:r>
      <w:r w:rsidR="00F041DC" w:rsidRPr="00BA70E7">
        <w:rPr>
          <w:rFonts w:ascii="Simplified Arabic" w:eastAsia="Calibri" w:hAnsi="Simplified Arabic" w:cs="Simplified Arabic"/>
          <w:sz w:val="28"/>
          <w:szCs w:val="28"/>
          <w:rtl/>
        </w:rPr>
        <w:t>.</w:t>
      </w:r>
    </w:p>
    <w:p w:rsidR="00F041DC" w:rsidRPr="00BA70E7" w:rsidRDefault="0031680E" w:rsidP="00147D28">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hint="cs"/>
          <w:sz w:val="28"/>
          <w:szCs w:val="28"/>
          <w:rtl/>
        </w:rPr>
        <w:t>2-</w:t>
      </w:r>
      <w:r w:rsidR="007F1179" w:rsidRPr="00BA70E7">
        <w:rPr>
          <w:rFonts w:ascii="Simplified Arabic" w:eastAsia="Calibri" w:hAnsi="Simplified Arabic" w:cs="Simplified Arabic" w:hint="cs"/>
          <w:sz w:val="28"/>
          <w:szCs w:val="28"/>
          <w:rtl/>
        </w:rPr>
        <w:t xml:space="preserve"> </w:t>
      </w:r>
      <w:r w:rsidR="00F041DC" w:rsidRPr="00BA70E7">
        <w:rPr>
          <w:rFonts w:ascii="Simplified Arabic" w:eastAsia="Calibri" w:hAnsi="Simplified Arabic" w:cs="Simplified Arabic"/>
          <w:sz w:val="28"/>
          <w:szCs w:val="28"/>
          <w:rtl/>
        </w:rPr>
        <w:t xml:space="preserve">الاستقواء يعرض الضحايا </w:t>
      </w:r>
      <w:r w:rsidR="00147D28" w:rsidRPr="00BA70E7">
        <w:rPr>
          <w:rFonts w:ascii="Simplified Arabic" w:eastAsia="Calibri" w:hAnsi="Simplified Arabic" w:cs="Simplified Arabic" w:hint="cs"/>
          <w:sz w:val="28"/>
          <w:szCs w:val="28"/>
          <w:rtl/>
        </w:rPr>
        <w:t xml:space="preserve">للاعتداء بشكل متعمد </w:t>
      </w:r>
      <w:r w:rsidR="00F041DC" w:rsidRPr="00BA70E7">
        <w:rPr>
          <w:rFonts w:ascii="Simplified Arabic" w:eastAsia="Calibri" w:hAnsi="Simplified Arabic" w:cs="Simplified Arabic"/>
          <w:sz w:val="28"/>
          <w:szCs w:val="28"/>
          <w:rtl/>
        </w:rPr>
        <w:t>.</w:t>
      </w:r>
    </w:p>
    <w:p w:rsidR="00F041DC" w:rsidRPr="00BA70E7" w:rsidRDefault="0031680E" w:rsidP="00E33F5D">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hint="cs"/>
          <w:sz w:val="28"/>
          <w:szCs w:val="28"/>
          <w:rtl/>
        </w:rPr>
        <w:t>3-</w:t>
      </w:r>
      <w:r w:rsidR="007F1179" w:rsidRPr="00BA70E7">
        <w:rPr>
          <w:rFonts w:ascii="Simplified Arabic" w:eastAsia="Calibri" w:hAnsi="Simplified Arabic" w:cs="Simplified Arabic" w:hint="cs"/>
          <w:sz w:val="28"/>
          <w:szCs w:val="28"/>
          <w:rtl/>
        </w:rPr>
        <w:t xml:space="preserve"> </w:t>
      </w:r>
      <w:r w:rsidR="00F041DC" w:rsidRPr="00BA70E7">
        <w:rPr>
          <w:rFonts w:ascii="Simplified Arabic" w:eastAsia="Calibri" w:hAnsi="Simplified Arabic" w:cs="Simplified Arabic"/>
          <w:sz w:val="28"/>
          <w:szCs w:val="28"/>
          <w:rtl/>
        </w:rPr>
        <w:t xml:space="preserve">الاستقواء يحدث داخل </w:t>
      </w:r>
      <w:r w:rsidR="00E33F5D" w:rsidRPr="00BA70E7">
        <w:rPr>
          <w:rFonts w:ascii="Simplified Arabic" w:eastAsia="Calibri" w:hAnsi="Simplified Arabic" w:cs="Simplified Arabic" w:hint="cs"/>
          <w:sz w:val="28"/>
          <w:szCs w:val="28"/>
          <w:rtl/>
        </w:rPr>
        <w:t>اط</w:t>
      </w:r>
      <w:r w:rsidR="00147D28" w:rsidRPr="00BA70E7">
        <w:rPr>
          <w:rFonts w:ascii="Simplified Arabic" w:eastAsia="Calibri" w:hAnsi="Simplified Arabic" w:cs="Simplified Arabic" w:hint="cs"/>
          <w:sz w:val="28"/>
          <w:szCs w:val="28"/>
          <w:rtl/>
        </w:rPr>
        <w:t>ر ذات علاقات غير متوازنة</w:t>
      </w:r>
      <w:r w:rsidR="008F2C21">
        <w:rPr>
          <w:rFonts w:ascii="Simplified Arabic" w:eastAsia="Calibri" w:hAnsi="Simplified Arabic" w:cs="Simplified Arabic"/>
          <w:sz w:val="28"/>
          <w:szCs w:val="28"/>
          <w:rtl/>
        </w:rPr>
        <w:t xml:space="preserve">. </w:t>
      </w:r>
      <w:r w:rsidR="00F041DC" w:rsidRPr="00BA70E7">
        <w:rPr>
          <w:rFonts w:ascii="Simplified Arabic" w:eastAsia="Calibri" w:hAnsi="Simplified Arabic" w:cs="Simplified Arabic"/>
          <w:sz w:val="28"/>
          <w:szCs w:val="28"/>
          <w:rtl/>
        </w:rPr>
        <w:t>وهذه القوة ت</w:t>
      </w:r>
      <w:r w:rsidR="00147D28" w:rsidRPr="00BA70E7">
        <w:rPr>
          <w:rFonts w:ascii="Simplified Arabic" w:eastAsia="Calibri" w:hAnsi="Simplified Arabic" w:cs="Simplified Arabic" w:hint="cs"/>
          <w:sz w:val="28"/>
          <w:szCs w:val="28"/>
          <w:rtl/>
        </w:rPr>
        <w:t>ظهر</w:t>
      </w:r>
      <w:r w:rsidR="00F041DC" w:rsidRPr="00BA70E7">
        <w:rPr>
          <w:rFonts w:ascii="Simplified Arabic" w:eastAsia="Calibri" w:hAnsi="Simplified Arabic" w:cs="Simplified Arabic"/>
          <w:sz w:val="28"/>
          <w:szCs w:val="28"/>
          <w:rtl/>
        </w:rPr>
        <w:t xml:space="preserve"> من منطلق </w:t>
      </w:r>
      <w:r w:rsidR="00147D28" w:rsidRPr="00BA70E7">
        <w:rPr>
          <w:rFonts w:ascii="Simplified Arabic" w:eastAsia="Calibri" w:hAnsi="Simplified Arabic" w:cs="Simplified Arabic" w:hint="cs"/>
          <w:sz w:val="28"/>
          <w:szCs w:val="28"/>
          <w:rtl/>
        </w:rPr>
        <w:t xml:space="preserve">قوى جسمية </w:t>
      </w:r>
      <w:r w:rsidR="00F041DC" w:rsidRPr="00BA70E7">
        <w:rPr>
          <w:rFonts w:ascii="Simplified Arabic" w:eastAsia="Calibri" w:hAnsi="Simplified Arabic" w:cs="Simplified Arabic"/>
          <w:sz w:val="28"/>
          <w:szCs w:val="28"/>
          <w:rtl/>
        </w:rPr>
        <w:t xml:space="preserve">أو من </w:t>
      </w:r>
      <w:r w:rsidR="00147D28" w:rsidRPr="00BA70E7">
        <w:rPr>
          <w:rFonts w:ascii="Simplified Arabic" w:eastAsia="Calibri" w:hAnsi="Simplified Arabic" w:cs="Simplified Arabic" w:hint="cs"/>
          <w:sz w:val="28"/>
          <w:szCs w:val="28"/>
          <w:rtl/>
        </w:rPr>
        <w:t>ا</w:t>
      </w:r>
      <w:r w:rsidR="00E33F5D" w:rsidRPr="00BA70E7">
        <w:rPr>
          <w:rFonts w:ascii="Simplified Arabic" w:eastAsia="Calibri" w:hAnsi="Simplified Arabic" w:cs="Simplified Arabic" w:hint="cs"/>
          <w:sz w:val="28"/>
          <w:szCs w:val="28"/>
          <w:rtl/>
        </w:rPr>
        <w:t>لاثر</w:t>
      </w:r>
      <w:r w:rsidR="00147D28" w:rsidRPr="00BA70E7">
        <w:rPr>
          <w:rFonts w:ascii="Simplified Arabic" w:eastAsia="Calibri" w:hAnsi="Simplified Arabic" w:cs="Simplified Arabic" w:hint="cs"/>
          <w:sz w:val="28"/>
          <w:szCs w:val="28"/>
          <w:rtl/>
        </w:rPr>
        <w:t xml:space="preserve"> </w:t>
      </w:r>
      <w:r w:rsidR="00E33F5D" w:rsidRPr="00BA70E7">
        <w:rPr>
          <w:rFonts w:ascii="Simplified Arabic" w:eastAsia="Calibri" w:hAnsi="Simplified Arabic" w:cs="Simplified Arabic" w:hint="cs"/>
          <w:sz w:val="28"/>
          <w:szCs w:val="28"/>
          <w:rtl/>
        </w:rPr>
        <w:t>ال</w:t>
      </w:r>
      <w:r w:rsidR="00147D28" w:rsidRPr="00BA70E7">
        <w:rPr>
          <w:rFonts w:ascii="Simplified Arabic" w:eastAsia="Calibri" w:hAnsi="Simplified Arabic" w:cs="Simplified Arabic" w:hint="cs"/>
          <w:sz w:val="28"/>
          <w:szCs w:val="28"/>
          <w:rtl/>
        </w:rPr>
        <w:t>نفسي و</w:t>
      </w:r>
      <w:r w:rsidR="00E33F5D" w:rsidRPr="00BA70E7">
        <w:rPr>
          <w:rFonts w:ascii="Simplified Arabic" w:eastAsia="Calibri" w:hAnsi="Simplified Arabic" w:cs="Simplified Arabic" w:hint="cs"/>
          <w:sz w:val="28"/>
          <w:szCs w:val="28"/>
          <w:rtl/>
        </w:rPr>
        <w:t>ال</w:t>
      </w:r>
      <w:r w:rsidR="00147D28" w:rsidRPr="00BA70E7">
        <w:rPr>
          <w:rFonts w:ascii="Simplified Arabic" w:eastAsia="Calibri" w:hAnsi="Simplified Arabic" w:cs="Simplified Arabic" w:hint="cs"/>
          <w:sz w:val="28"/>
          <w:szCs w:val="28"/>
          <w:rtl/>
        </w:rPr>
        <w:t xml:space="preserve">جسدي على </w:t>
      </w:r>
      <w:proofErr w:type="spellStart"/>
      <w:r w:rsidR="00147D28" w:rsidRPr="00BA70E7">
        <w:rPr>
          <w:rFonts w:ascii="Simplified Arabic" w:eastAsia="Calibri" w:hAnsi="Simplified Arabic" w:cs="Simplified Arabic" w:hint="cs"/>
          <w:sz w:val="28"/>
          <w:szCs w:val="28"/>
          <w:rtl/>
        </w:rPr>
        <w:t>المستوقين</w:t>
      </w:r>
      <w:proofErr w:type="spellEnd"/>
      <w:r w:rsidR="00F041DC" w:rsidRPr="00BA70E7">
        <w:rPr>
          <w:rFonts w:ascii="Simplified Arabic" w:eastAsia="Calibri" w:hAnsi="Simplified Arabic" w:cs="Simplified Arabic"/>
          <w:sz w:val="28"/>
          <w:szCs w:val="28"/>
          <w:rtl/>
        </w:rPr>
        <w:t>.</w:t>
      </w:r>
    </w:p>
    <w:p w:rsidR="00F041DC" w:rsidRPr="00BA70E7" w:rsidRDefault="00C15C09" w:rsidP="00F041DC">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hint="cs"/>
          <w:sz w:val="28"/>
          <w:szCs w:val="28"/>
          <w:rtl/>
        </w:rPr>
        <w:t>بالإضافة</w:t>
      </w:r>
      <w:r w:rsidR="00F041DC" w:rsidRPr="00BA70E7">
        <w:rPr>
          <w:rFonts w:ascii="Simplified Arabic" w:eastAsia="Calibri" w:hAnsi="Simplified Arabic" w:cs="Simplified Arabic"/>
          <w:sz w:val="28"/>
          <w:szCs w:val="28"/>
          <w:rtl/>
        </w:rPr>
        <w:t xml:space="preserve"> إلى ذلك أن سلوك الاستقواء غالب</w:t>
      </w:r>
      <w:r w:rsidR="002A4DFD" w:rsidRPr="00BA70E7">
        <w:rPr>
          <w:rFonts w:ascii="Simplified Arabic" w:eastAsia="Calibri" w:hAnsi="Simplified Arabic" w:cs="Simplified Arabic"/>
          <w:sz w:val="28"/>
          <w:szCs w:val="28"/>
          <w:rtl/>
        </w:rPr>
        <w:t>اً</w:t>
      </w:r>
      <w:r w:rsidR="00F041DC" w:rsidRPr="00BA70E7">
        <w:rPr>
          <w:rFonts w:ascii="Simplified Arabic" w:eastAsia="Calibri" w:hAnsi="Simplified Arabic" w:cs="Simplified Arabic"/>
          <w:sz w:val="28"/>
          <w:szCs w:val="28"/>
          <w:rtl/>
        </w:rPr>
        <w:t xml:space="preserve"> ما يحدث دون أن يكون هناك استفزاز واضح.</w:t>
      </w:r>
    </w:p>
    <w:p w:rsidR="00F041DC" w:rsidRPr="00BA70E7" w:rsidRDefault="00F041DC" w:rsidP="003A419E">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واستناد</w:t>
      </w:r>
      <w:r w:rsidR="002A4DFD" w:rsidRPr="00BA70E7">
        <w:rPr>
          <w:rFonts w:ascii="Simplified Arabic" w:eastAsia="Calibri" w:hAnsi="Simplified Arabic" w:cs="Simplified Arabic"/>
          <w:sz w:val="28"/>
          <w:szCs w:val="28"/>
          <w:rtl/>
        </w:rPr>
        <w:t>اً</w:t>
      </w:r>
      <w:r w:rsidRPr="00BA70E7">
        <w:rPr>
          <w:rFonts w:ascii="Simplified Arabic" w:eastAsia="Calibri" w:hAnsi="Simplified Arabic" w:cs="Simplified Arabic"/>
          <w:sz w:val="28"/>
          <w:szCs w:val="28"/>
          <w:rtl/>
        </w:rPr>
        <w:t xml:space="preserve"> إلى هذه الخصائص، يمكن اعتبار الاستقواء ا</w:t>
      </w:r>
      <w:r w:rsidR="003A419E" w:rsidRPr="00BA70E7">
        <w:rPr>
          <w:rFonts w:ascii="Simplified Arabic" w:eastAsia="Calibri" w:hAnsi="Simplified Arabic" w:cs="Simplified Arabic"/>
          <w:sz w:val="28"/>
          <w:szCs w:val="28"/>
          <w:rtl/>
        </w:rPr>
        <w:t>لمدرسي شكلا من أشكال الإساءة</w:t>
      </w:r>
      <w:r w:rsidR="003A419E"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eastAsia"/>
          <w:sz w:val="28"/>
          <w:szCs w:val="28"/>
          <w:rtl/>
        </w:rPr>
        <w:t>وما</w:t>
      </w:r>
      <w:r w:rsidRPr="00BA70E7">
        <w:rPr>
          <w:rFonts w:ascii="Simplified Arabic" w:eastAsia="Calibri" w:hAnsi="Simplified Arabic" w:cs="Simplified Arabic"/>
          <w:sz w:val="28"/>
          <w:szCs w:val="28"/>
          <w:rtl/>
        </w:rPr>
        <w:t xml:space="preserve"> يجعل الاستقواء المدرسي مختلف</w:t>
      </w:r>
      <w:r w:rsidR="002A4DFD" w:rsidRPr="00BA70E7">
        <w:rPr>
          <w:rFonts w:ascii="Simplified Arabic" w:eastAsia="Calibri" w:hAnsi="Simplified Arabic" w:cs="Simplified Arabic"/>
          <w:sz w:val="28"/>
          <w:szCs w:val="28"/>
          <w:rtl/>
        </w:rPr>
        <w:t>اً</w:t>
      </w:r>
      <w:r w:rsidRPr="00BA70E7">
        <w:rPr>
          <w:rFonts w:ascii="Simplified Arabic" w:eastAsia="Calibri" w:hAnsi="Simplified Arabic" w:cs="Simplified Arabic"/>
          <w:sz w:val="28"/>
          <w:szCs w:val="28"/>
          <w:rtl/>
        </w:rPr>
        <w:t xml:space="preserve"> عن أشكال الإساء</w:t>
      </w:r>
      <w:r w:rsidR="003A419E" w:rsidRPr="00BA70E7">
        <w:rPr>
          <w:rFonts w:ascii="Simplified Arabic" w:eastAsia="Calibri" w:hAnsi="Simplified Arabic" w:cs="Simplified Arabic"/>
          <w:sz w:val="28"/>
          <w:szCs w:val="28"/>
          <w:rtl/>
        </w:rPr>
        <w:t>ة أو العنف الأخرى مثل العنف ضد</w:t>
      </w:r>
      <w:r w:rsidRPr="00BA70E7">
        <w:rPr>
          <w:rFonts w:ascii="Simplified Arabic" w:eastAsia="Calibri" w:hAnsi="Simplified Arabic" w:cs="Simplified Arabic"/>
          <w:sz w:val="28"/>
          <w:szCs w:val="28"/>
          <w:rtl/>
        </w:rPr>
        <w:t xml:space="preserve"> الأطفال والعنف الم</w:t>
      </w:r>
      <w:r w:rsidR="003A419E" w:rsidRPr="00BA70E7">
        <w:rPr>
          <w:rFonts w:ascii="Simplified Arabic" w:eastAsia="Calibri" w:hAnsi="Simplified Arabic" w:cs="Simplified Arabic" w:hint="cs"/>
          <w:sz w:val="28"/>
          <w:szCs w:val="28"/>
          <w:rtl/>
        </w:rPr>
        <w:t>نز</w:t>
      </w:r>
      <w:r w:rsidRPr="00BA70E7">
        <w:rPr>
          <w:rFonts w:ascii="Simplified Arabic" w:eastAsia="Calibri" w:hAnsi="Simplified Arabic" w:cs="Simplified Arabic"/>
          <w:sz w:val="28"/>
          <w:szCs w:val="28"/>
          <w:rtl/>
        </w:rPr>
        <w:t xml:space="preserve">لي، هو البيئة التي يحدث فيها ذلك العنف </w:t>
      </w:r>
      <w:r w:rsidR="003A419E" w:rsidRPr="00BA70E7">
        <w:rPr>
          <w:rFonts w:ascii="Simplified Arabic" w:eastAsia="Calibri" w:hAnsi="Simplified Arabic" w:cs="Simplified Arabic"/>
          <w:sz w:val="28"/>
          <w:szCs w:val="28"/>
          <w:rtl/>
        </w:rPr>
        <w:t>وشكل العلاقة بين أطراف الاعتداء</w:t>
      </w:r>
      <w:r w:rsidR="007F1179"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 xml:space="preserve">ويتفق </w:t>
      </w:r>
      <w:r w:rsidR="003A419E" w:rsidRPr="00BA70E7">
        <w:rPr>
          <w:rFonts w:ascii="Simplified Arabic" w:eastAsia="Calibri" w:hAnsi="Simplified Arabic" w:cs="Simplified Arabic" w:hint="cs"/>
          <w:sz w:val="28"/>
          <w:szCs w:val="28"/>
          <w:rtl/>
        </w:rPr>
        <w:t xml:space="preserve">الباحثون </w:t>
      </w:r>
      <w:r w:rsidRPr="00BA70E7">
        <w:rPr>
          <w:rFonts w:ascii="Simplified Arabic" w:eastAsia="Calibri" w:hAnsi="Simplified Arabic" w:cs="Simplified Arabic" w:hint="eastAsia"/>
          <w:sz w:val="28"/>
          <w:szCs w:val="28"/>
          <w:rtl/>
        </w:rPr>
        <w:t>حول</w:t>
      </w:r>
      <w:r w:rsidRPr="00BA70E7">
        <w:rPr>
          <w:rFonts w:ascii="Simplified Arabic" w:eastAsia="Calibri" w:hAnsi="Simplified Arabic" w:cs="Simplified Arabic"/>
          <w:sz w:val="28"/>
          <w:szCs w:val="28"/>
          <w:rtl/>
        </w:rPr>
        <w:t xml:space="preserve"> خصائص الاستقواء ويضيفان معيار</w:t>
      </w:r>
      <w:r w:rsidR="002A4DFD" w:rsidRPr="00BA70E7">
        <w:rPr>
          <w:rFonts w:ascii="Simplified Arabic" w:eastAsia="Calibri" w:hAnsi="Simplified Arabic" w:cs="Simplified Arabic"/>
          <w:sz w:val="28"/>
          <w:szCs w:val="28"/>
          <w:rtl/>
        </w:rPr>
        <w:t>اً</w:t>
      </w:r>
      <w:r w:rsidRPr="00BA70E7">
        <w:rPr>
          <w:rFonts w:ascii="Simplified Arabic" w:eastAsia="Calibri" w:hAnsi="Simplified Arabic" w:cs="Simplified Arabic"/>
          <w:sz w:val="28"/>
          <w:szCs w:val="28"/>
          <w:rtl/>
        </w:rPr>
        <w:t xml:space="preserve"> آخر</w:t>
      </w:r>
      <w:r w:rsidR="003A419E" w:rsidRPr="00BA70E7">
        <w:rPr>
          <w:rFonts w:ascii="Simplified Arabic" w:eastAsia="Calibri" w:hAnsi="Simplified Arabic" w:cs="Simplified Arabic" w:hint="cs"/>
          <w:sz w:val="28"/>
          <w:szCs w:val="28"/>
          <w:rtl/>
        </w:rPr>
        <w:t>اً</w:t>
      </w:r>
      <w:r w:rsidRPr="00BA70E7">
        <w:rPr>
          <w:rFonts w:ascii="Simplified Arabic" w:eastAsia="Calibri" w:hAnsi="Simplified Arabic" w:cs="Simplified Arabic"/>
          <w:sz w:val="28"/>
          <w:szCs w:val="28"/>
          <w:rtl/>
        </w:rPr>
        <w:t xml:space="preserve"> مهم</w:t>
      </w:r>
      <w:r w:rsidR="002A4DFD" w:rsidRPr="00BA70E7">
        <w:rPr>
          <w:rFonts w:ascii="Simplified Arabic" w:eastAsia="Calibri" w:hAnsi="Simplified Arabic" w:cs="Simplified Arabic"/>
          <w:sz w:val="28"/>
          <w:szCs w:val="28"/>
          <w:rtl/>
        </w:rPr>
        <w:t>اً</w:t>
      </w:r>
      <w:r w:rsidRPr="00BA70E7">
        <w:rPr>
          <w:rFonts w:ascii="Simplified Arabic" w:eastAsia="Calibri" w:hAnsi="Simplified Arabic" w:cs="Simplified Arabic"/>
          <w:sz w:val="28"/>
          <w:szCs w:val="28"/>
          <w:rtl/>
        </w:rPr>
        <w:t xml:space="preserve"> وهو </w:t>
      </w:r>
      <w:r w:rsidR="003A419E"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النية والقصد لإيذاء الضحية </w:t>
      </w:r>
      <w:r w:rsidR="003A419E" w:rsidRPr="00BA70E7">
        <w:rPr>
          <w:rFonts w:ascii="Simplified Arabic" w:eastAsia="Calibri" w:hAnsi="Simplified Arabic" w:cs="Simplified Arabic" w:hint="cs"/>
          <w:sz w:val="28"/>
          <w:szCs w:val="28"/>
          <w:rtl/>
        </w:rPr>
        <w:t>)</w:t>
      </w:r>
      <w:r w:rsidR="003A419E" w:rsidRPr="00BA70E7">
        <w:rPr>
          <w:rFonts w:ascii="Simplified Arabic" w:eastAsia="Calibri" w:hAnsi="Simplified Arabic" w:cs="Simplified Arabic"/>
          <w:b/>
          <w:bCs/>
          <w:sz w:val="28"/>
          <w:szCs w:val="28"/>
          <w:rtl/>
        </w:rPr>
        <w:t xml:space="preserve"> (مغار، 2015).</w:t>
      </w:r>
    </w:p>
    <w:p w:rsidR="00F041DC" w:rsidRPr="00BA70E7" w:rsidRDefault="00F041DC" w:rsidP="00E33F5D">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ويحسن الإشارة إليه في هذا ا</w:t>
      </w:r>
      <w:r w:rsidR="003A419E" w:rsidRPr="00BA70E7">
        <w:rPr>
          <w:rFonts w:ascii="Simplified Arabic" w:eastAsia="Calibri" w:hAnsi="Simplified Arabic" w:cs="Simplified Arabic" w:hint="cs"/>
          <w:sz w:val="28"/>
          <w:szCs w:val="28"/>
          <w:rtl/>
        </w:rPr>
        <w:t>لمج</w:t>
      </w:r>
      <w:r w:rsidRPr="00BA70E7">
        <w:rPr>
          <w:rFonts w:ascii="Simplified Arabic" w:eastAsia="Calibri" w:hAnsi="Simplified Arabic" w:cs="Simplified Arabic"/>
          <w:sz w:val="28"/>
          <w:szCs w:val="28"/>
          <w:rtl/>
        </w:rPr>
        <w:t>ال توضيح خصائص صراعات ال</w:t>
      </w:r>
      <w:r w:rsidR="003A419E" w:rsidRPr="00BA70E7">
        <w:rPr>
          <w:rFonts w:ascii="Simplified Arabic" w:eastAsia="Calibri" w:hAnsi="Simplified Arabic" w:cs="Simplified Arabic" w:hint="cs"/>
          <w:sz w:val="28"/>
          <w:szCs w:val="28"/>
          <w:rtl/>
        </w:rPr>
        <w:t>أقران</w:t>
      </w:r>
      <w:r w:rsidR="003A419E" w:rsidRPr="00BA70E7">
        <w:rPr>
          <w:rFonts w:ascii="Simplified Arabic" w:eastAsia="Calibri" w:hAnsi="Simplified Arabic" w:cs="Simplified Arabic"/>
          <w:sz w:val="28"/>
          <w:szCs w:val="28"/>
          <w:rtl/>
        </w:rPr>
        <w:t xml:space="preserve"> التي لا</w:t>
      </w:r>
      <w:r w:rsidR="003A419E"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يميزها كثير من الباحثين والآباء عن خصائص الاستقواء</w:t>
      </w:r>
      <w:r w:rsidR="003A419E" w:rsidRPr="00BA70E7">
        <w:rPr>
          <w:rFonts w:ascii="Simplified Arabic" w:eastAsia="Calibri" w:hAnsi="Simplified Arabic" w:cs="Simplified Arabic"/>
          <w:sz w:val="28"/>
          <w:szCs w:val="28"/>
          <w:rtl/>
        </w:rPr>
        <w:t xml:space="preserve">؛ والتي </w:t>
      </w:r>
      <w:r w:rsidR="003A419E" w:rsidRPr="00BA70E7">
        <w:rPr>
          <w:rFonts w:ascii="Simplified Arabic" w:eastAsia="Calibri" w:hAnsi="Simplified Arabic" w:cs="Simplified Arabic" w:hint="cs"/>
          <w:sz w:val="28"/>
          <w:szCs w:val="28"/>
          <w:rtl/>
        </w:rPr>
        <w:t xml:space="preserve">بين </w:t>
      </w:r>
      <w:r w:rsidR="003A419E" w:rsidRPr="00BA70E7">
        <w:rPr>
          <w:rFonts w:ascii="Simplified Arabic" w:eastAsia="Calibri" w:hAnsi="Simplified Arabic" w:cs="Simplified Arabic"/>
          <w:sz w:val="28"/>
          <w:szCs w:val="28"/>
          <w:rtl/>
        </w:rPr>
        <w:t>وينه</w:t>
      </w:r>
      <w:r w:rsidR="003A419E"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الف</w:t>
      </w:r>
      <w:r w:rsidR="003A419E" w:rsidRPr="00BA70E7">
        <w:rPr>
          <w:rFonts w:ascii="Simplified Arabic" w:eastAsia="Calibri" w:hAnsi="Simplified Arabic" w:cs="Simplified Arabic"/>
          <w:sz w:val="28"/>
          <w:szCs w:val="28"/>
          <w:rtl/>
        </w:rPr>
        <w:t>رق</w:t>
      </w:r>
      <w:r w:rsidR="003A419E" w:rsidRPr="00BA70E7">
        <w:rPr>
          <w:rFonts w:ascii="Simplified Arabic" w:eastAsia="Calibri" w:hAnsi="Simplified Arabic" w:cs="Simplified Arabic" w:hint="cs"/>
          <w:sz w:val="28"/>
          <w:szCs w:val="28"/>
          <w:rtl/>
        </w:rPr>
        <w:t xml:space="preserve"> بينهم</w:t>
      </w:r>
    </w:p>
    <w:p w:rsidR="00F041DC" w:rsidRPr="00BA70E7" w:rsidRDefault="00F041DC" w:rsidP="003A419E">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xml:space="preserve">أ </w:t>
      </w:r>
      <w:r w:rsidR="008F2C21">
        <w:rPr>
          <w:rFonts w:ascii="Simplified Arabic" w:eastAsia="Calibri" w:hAnsi="Simplified Arabic" w:cs="Simplified Arabic"/>
          <w:sz w:val="28"/>
          <w:szCs w:val="28"/>
          <w:rtl/>
        </w:rPr>
        <w:t xml:space="preserve">. </w:t>
      </w:r>
      <w:proofErr w:type="gramStart"/>
      <w:r w:rsidRPr="00BA70E7">
        <w:rPr>
          <w:rFonts w:ascii="Simplified Arabic" w:eastAsia="Calibri" w:hAnsi="Simplified Arabic" w:cs="Simplified Arabic"/>
          <w:sz w:val="28"/>
          <w:szCs w:val="28"/>
          <w:rtl/>
        </w:rPr>
        <w:t>حرية</w:t>
      </w:r>
      <w:proofErr w:type="gramEnd"/>
      <w:r w:rsidRPr="00BA70E7">
        <w:rPr>
          <w:rFonts w:ascii="Simplified Arabic" w:eastAsia="Calibri" w:hAnsi="Simplified Arabic" w:cs="Simplified Arabic"/>
          <w:sz w:val="28"/>
          <w:szCs w:val="28"/>
          <w:rtl/>
        </w:rPr>
        <w:t xml:space="preserve"> التعبير</w:t>
      </w:r>
      <w:r w:rsidR="00DE51C4"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حيث أن ال</w:t>
      </w:r>
      <w:r w:rsidR="003A419E" w:rsidRPr="00BA70E7">
        <w:rPr>
          <w:rFonts w:ascii="Simplified Arabic" w:eastAsia="Calibri" w:hAnsi="Simplified Arabic" w:cs="Simplified Arabic" w:hint="cs"/>
          <w:sz w:val="28"/>
          <w:szCs w:val="28"/>
          <w:rtl/>
        </w:rPr>
        <w:t>أقران</w:t>
      </w:r>
      <w:r w:rsidRPr="00BA70E7">
        <w:rPr>
          <w:rFonts w:ascii="Simplified Arabic" w:eastAsia="Calibri" w:hAnsi="Simplified Arabic" w:cs="Simplified Arabic"/>
          <w:sz w:val="28"/>
          <w:szCs w:val="28"/>
          <w:rtl/>
        </w:rPr>
        <w:t xml:space="preserve"> لا يصرون على مواقفهم.</w:t>
      </w:r>
    </w:p>
    <w:p w:rsidR="00F041DC" w:rsidRPr="00BA70E7" w:rsidRDefault="00F041DC" w:rsidP="003A419E">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xml:space="preserve">ب </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الرغبة في التواصل</w:t>
      </w:r>
      <w:r w:rsidR="00DE51C4" w:rsidRPr="00BA70E7">
        <w:rPr>
          <w:rFonts w:ascii="Simplified Arabic" w:eastAsia="Calibri" w:hAnsi="Simplified Arabic" w:cs="Simplified Arabic"/>
          <w:sz w:val="28"/>
          <w:szCs w:val="28"/>
          <w:rtl/>
        </w:rPr>
        <w:t xml:space="preserve">: </w:t>
      </w:r>
      <w:r w:rsidR="003A419E" w:rsidRPr="00BA70E7">
        <w:rPr>
          <w:rFonts w:ascii="Simplified Arabic" w:eastAsia="Calibri" w:hAnsi="Simplified Arabic" w:cs="Simplified Arabic"/>
          <w:sz w:val="28"/>
          <w:szCs w:val="28"/>
          <w:rtl/>
        </w:rPr>
        <w:t>الأقران</w:t>
      </w:r>
      <w:r w:rsidRPr="00BA70E7">
        <w:rPr>
          <w:rFonts w:ascii="Simplified Arabic" w:eastAsia="Calibri" w:hAnsi="Simplified Arabic" w:cs="Simplified Arabic"/>
          <w:sz w:val="28"/>
          <w:szCs w:val="28"/>
          <w:rtl/>
        </w:rPr>
        <w:t xml:space="preserve"> يقدمون </w:t>
      </w:r>
      <w:proofErr w:type="gramStart"/>
      <w:r w:rsidRPr="00BA70E7">
        <w:rPr>
          <w:rFonts w:ascii="Simplified Arabic" w:eastAsia="Calibri" w:hAnsi="Simplified Arabic" w:cs="Simplified Arabic"/>
          <w:sz w:val="28"/>
          <w:szCs w:val="28"/>
          <w:rtl/>
        </w:rPr>
        <w:t>مبررات</w:t>
      </w:r>
      <w:proofErr w:type="gramEnd"/>
      <w:r w:rsidRPr="00BA70E7">
        <w:rPr>
          <w:rFonts w:ascii="Simplified Arabic" w:eastAsia="Calibri" w:hAnsi="Simplified Arabic" w:cs="Simplified Arabic"/>
          <w:sz w:val="28"/>
          <w:szCs w:val="28"/>
          <w:rtl/>
        </w:rPr>
        <w:t xml:space="preserve"> لاختلافا</w:t>
      </w:r>
      <w:r w:rsidR="003A419E" w:rsidRPr="00BA70E7">
        <w:rPr>
          <w:rFonts w:ascii="Simplified Arabic" w:eastAsia="Calibri" w:hAnsi="Simplified Arabic" w:cs="Simplified Arabic" w:hint="cs"/>
          <w:sz w:val="28"/>
          <w:szCs w:val="28"/>
          <w:rtl/>
        </w:rPr>
        <w:t>ته</w:t>
      </w:r>
      <w:r w:rsidRPr="00BA70E7">
        <w:rPr>
          <w:rFonts w:ascii="Simplified Arabic" w:eastAsia="Calibri" w:hAnsi="Simplified Arabic" w:cs="Simplified Arabic"/>
          <w:sz w:val="28"/>
          <w:szCs w:val="28"/>
          <w:rtl/>
        </w:rPr>
        <w:t>م.</w:t>
      </w:r>
    </w:p>
    <w:p w:rsidR="00F041DC" w:rsidRPr="00BA70E7" w:rsidRDefault="00F041DC" w:rsidP="00F041DC">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xml:space="preserve">ج </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 xml:space="preserve">العلاقة بينهم لها </w:t>
      </w:r>
      <w:proofErr w:type="gramStart"/>
      <w:r w:rsidRPr="00BA70E7">
        <w:rPr>
          <w:rFonts w:ascii="Simplified Arabic" w:eastAsia="Calibri" w:hAnsi="Simplified Arabic" w:cs="Simplified Arabic"/>
          <w:sz w:val="28"/>
          <w:szCs w:val="28"/>
          <w:rtl/>
        </w:rPr>
        <w:t>تقديرها</w:t>
      </w:r>
      <w:proofErr w:type="gramEnd"/>
      <w:r w:rsidR="00DE51C4" w:rsidRPr="00BA70E7">
        <w:rPr>
          <w:rFonts w:ascii="Simplified Arabic" w:eastAsia="Calibri" w:hAnsi="Simplified Arabic" w:cs="Simplified Arabic"/>
          <w:sz w:val="28"/>
          <w:szCs w:val="28"/>
          <w:rtl/>
        </w:rPr>
        <w:t xml:space="preserve">: </w:t>
      </w:r>
      <w:r w:rsidR="003A419E" w:rsidRPr="00BA70E7">
        <w:rPr>
          <w:rFonts w:ascii="Simplified Arabic" w:eastAsia="Calibri" w:hAnsi="Simplified Arabic" w:cs="Simplified Arabic" w:hint="cs"/>
          <w:sz w:val="28"/>
          <w:szCs w:val="28"/>
          <w:rtl/>
        </w:rPr>
        <w:t>ف</w:t>
      </w:r>
      <w:r w:rsidR="003A419E" w:rsidRPr="00BA70E7">
        <w:rPr>
          <w:rFonts w:ascii="Simplified Arabic" w:eastAsia="Calibri" w:hAnsi="Simplified Arabic" w:cs="Simplified Arabic"/>
          <w:sz w:val="28"/>
          <w:szCs w:val="28"/>
          <w:rtl/>
        </w:rPr>
        <w:t>الأقران</w:t>
      </w:r>
      <w:r w:rsidRPr="00BA70E7">
        <w:rPr>
          <w:rFonts w:ascii="Simplified Arabic" w:eastAsia="Calibri" w:hAnsi="Simplified Arabic" w:cs="Simplified Arabic"/>
          <w:sz w:val="28"/>
          <w:szCs w:val="28"/>
          <w:rtl/>
        </w:rPr>
        <w:t xml:space="preserve"> يعتذرون.</w:t>
      </w:r>
    </w:p>
    <w:p w:rsidR="00F041DC" w:rsidRPr="00BA70E7" w:rsidRDefault="00F041DC" w:rsidP="003A419E">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xml:space="preserve">د </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خيار التفاوض</w:t>
      </w:r>
      <w:r w:rsidR="00DE51C4" w:rsidRPr="00BA70E7">
        <w:rPr>
          <w:rFonts w:ascii="Simplified Arabic" w:eastAsia="Calibri" w:hAnsi="Simplified Arabic" w:cs="Simplified Arabic"/>
          <w:sz w:val="28"/>
          <w:szCs w:val="28"/>
          <w:rtl/>
        </w:rPr>
        <w:t xml:space="preserve">: </w:t>
      </w:r>
      <w:r w:rsidR="003A419E" w:rsidRPr="00BA70E7">
        <w:rPr>
          <w:rFonts w:ascii="Simplified Arabic" w:eastAsia="Calibri" w:hAnsi="Simplified Arabic" w:cs="Simplified Arabic"/>
          <w:sz w:val="28"/>
          <w:szCs w:val="28"/>
          <w:rtl/>
        </w:rPr>
        <w:t>الأقران</w:t>
      </w:r>
      <w:r w:rsidRPr="00BA70E7">
        <w:rPr>
          <w:rFonts w:ascii="Simplified Arabic" w:eastAsia="Calibri" w:hAnsi="Simplified Arabic" w:cs="Simplified Arabic"/>
          <w:sz w:val="28"/>
          <w:szCs w:val="28"/>
          <w:rtl/>
        </w:rPr>
        <w:t xml:space="preserve"> يساومون ويتفاوضون للحصول على حاجا</w:t>
      </w:r>
      <w:r w:rsidR="003A419E" w:rsidRPr="00BA70E7">
        <w:rPr>
          <w:rFonts w:ascii="Simplified Arabic" w:eastAsia="Calibri" w:hAnsi="Simplified Arabic" w:cs="Simplified Arabic" w:hint="cs"/>
          <w:sz w:val="28"/>
          <w:szCs w:val="28"/>
          <w:rtl/>
        </w:rPr>
        <w:t>ته</w:t>
      </w:r>
      <w:r w:rsidRPr="00BA70E7">
        <w:rPr>
          <w:rFonts w:ascii="Simplified Arabic" w:eastAsia="Calibri" w:hAnsi="Simplified Arabic" w:cs="Simplified Arabic"/>
          <w:sz w:val="28"/>
          <w:szCs w:val="28"/>
          <w:rtl/>
        </w:rPr>
        <w:t>م</w:t>
      </w:r>
      <w:r w:rsidR="003A419E" w:rsidRPr="00BA70E7">
        <w:rPr>
          <w:rFonts w:ascii="Simplified Arabic" w:eastAsia="Calibri" w:hAnsi="Simplified Arabic" w:cs="Simplified Arabic" w:hint="cs"/>
          <w:sz w:val="28"/>
          <w:szCs w:val="28"/>
          <w:rtl/>
        </w:rPr>
        <w:t xml:space="preserve"> الأساسية</w:t>
      </w:r>
      <w:r w:rsidRPr="00BA70E7">
        <w:rPr>
          <w:rFonts w:ascii="Simplified Arabic" w:eastAsia="Calibri" w:hAnsi="Simplified Arabic" w:cs="Simplified Arabic"/>
          <w:sz w:val="28"/>
          <w:szCs w:val="28"/>
          <w:rtl/>
        </w:rPr>
        <w:t>.</w:t>
      </w:r>
    </w:p>
    <w:p w:rsidR="00F041DC" w:rsidRPr="00BA70E7" w:rsidRDefault="00F041DC" w:rsidP="00F041DC">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lastRenderedPageBreak/>
        <w:t>ه</w:t>
      </w:r>
      <w:r w:rsidR="008F2C21">
        <w:rPr>
          <w:rFonts w:ascii="Simplified Arabic" w:eastAsia="Calibri" w:hAnsi="Simplified Arabic" w:cs="Simplified Arabic"/>
          <w:sz w:val="28"/>
          <w:szCs w:val="28"/>
          <w:rtl/>
        </w:rPr>
        <w:t xml:space="preserve">. </w:t>
      </w:r>
      <w:proofErr w:type="gramStart"/>
      <w:r w:rsidRPr="00BA70E7">
        <w:rPr>
          <w:rFonts w:ascii="Simplified Arabic" w:eastAsia="Calibri" w:hAnsi="Simplified Arabic" w:cs="Simplified Arabic"/>
          <w:sz w:val="28"/>
          <w:szCs w:val="28"/>
          <w:rtl/>
        </w:rPr>
        <w:t>خيار</w:t>
      </w:r>
      <w:proofErr w:type="gramEnd"/>
      <w:r w:rsidRPr="00BA70E7">
        <w:rPr>
          <w:rFonts w:ascii="Simplified Arabic" w:eastAsia="Calibri" w:hAnsi="Simplified Arabic" w:cs="Simplified Arabic"/>
          <w:sz w:val="28"/>
          <w:szCs w:val="28"/>
          <w:rtl/>
        </w:rPr>
        <w:t xml:space="preserve"> التحرر</w:t>
      </w:r>
      <w:r w:rsidR="00DE51C4"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ف</w:t>
      </w:r>
      <w:r w:rsidR="003A419E" w:rsidRPr="00BA70E7">
        <w:rPr>
          <w:rFonts w:ascii="Simplified Arabic" w:eastAsia="Calibri" w:hAnsi="Simplified Arabic" w:cs="Simplified Arabic"/>
          <w:sz w:val="28"/>
          <w:szCs w:val="28"/>
          <w:rtl/>
        </w:rPr>
        <w:t>الأقران</w:t>
      </w:r>
      <w:r w:rsidRPr="00BA70E7">
        <w:rPr>
          <w:rFonts w:ascii="Simplified Arabic" w:eastAsia="Calibri" w:hAnsi="Simplified Arabic" w:cs="Simplified Arabic"/>
          <w:sz w:val="28"/>
          <w:szCs w:val="28"/>
          <w:rtl/>
        </w:rPr>
        <w:t xml:space="preserve"> يمكن أن يغيروا الموضوع ويغادروا.</w:t>
      </w:r>
    </w:p>
    <w:p w:rsidR="00F041DC" w:rsidRPr="00BA70E7" w:rsidRDefault="00F041DC" w:rsidP="007D042D">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ومما هو معروف عن الاستقواء في المدارس والذي أثبتت الدراسات عدم صحته</w:t>
      </w:r>
    </w:p>
    <w:p w:rsidR="00F041DC" w:rsidRPr="00BA70E7" w:rsidRDefault="007D042D" w:rsidP="007D042D">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hint="cs"/>
          <w:sz w:val="28"/>
          <w:szCs w:val="28"/>
          <w:rtl/>
        </w:rPr>
        <w:t>أولاً:</w:t>
      </w:r>
      <w:r w:rsidR="00F041DC" w:rsidRPr="00BA70E7">
        <w:rPr>
          <w:rFonts w:ascii="Simplified Arabic" w:eastAsia="Calibri" w:hAnsi="Simplified Arabic" w:cs="Simplified Arabic"/>
          <w:sz w:val="28"/>
          <w:szCs w:val="28"/>
          <w:rtl/>
        </w:rPr>
        <w:t xml:space="preserve"> الاعتقاد بأن الاستقواء هو جزء من نمو </w:t>
      </w:r>
      <w:r w:rsidRPr="00BA70E7">
        <w:rPr>
          <w:rFonts w:ascii="Simplified Arabic" w:eastAsia="Calibri" w:hAnsi="Simplified Arabic" w:cs="Simplified Arabic"/>
          <w:sz w:val="28"/>
          <w:szCs w:val="28"/>
          <w:rtl/>
        </w:rPr>
        <w:t>الأقران</w:t>
      </w:r>
      <w:r w:rsidR="00F041DC" w:rsidRPr="00BA70E7">
        <w:rPr>
          <w:rFonts w:ascii="Simplified Arabic" w:eastAsia="Calibri" w:hAnsi="Simplified Arabic" w:cs="Simplified Arabic"/>
          <w:sz w:val="28"/>
          <w:szCs w:val="28"/>
          <w:rtl/>
        </w:rPr>
        <w:t xml:space="preserve"> الاجتماعي، وجميعهم يجتازونه.</w:t>
      </w:r>
    </w:p>
    <w:p w:rsidR="00F041DC" w:rsidRPr="00BA70E7" w:rsidRDefault="007D042D" w:rsidP="007D042D">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hint="cs"/>
          <w:sz w:val="28"/>
          <w:szCs w:val="28"/>
          <w:rtl/>
        </w:rPr>
        <w:t>ثانيا:</w:t>
      </w:r>
      <w:r w:rsidR="00F041DC" w:rsidRPr="00BA70E7">
        <w:rPr>
          <w:rFonts w:ascii="Simplified Arabic" w:eastAsia="Calibri" w:hAnsi="Simplified Arabic" w:cs="Simplified Arabic"/>
          <w:sz w:val="28"/>
          <w:szCs w:val="28"/>
          <w:rtl/>
        </w:rPr>
        <w:t xml:space="preserve"> أن الإيذاء يساعد الضحية على أن </w:t>
      </w:r>
      <w:r w:rsidRPr="00BA70E7">
        <w:rPr>
          <w:rFonts w:ascii="Simplified Arabic" w:eastAsia="Calibri" w:hAnsi="Simplified Arabic" w:cs="Simplified Arabic" w:hint="cs"/>
          <w:sz w:val="28"/>
          <w:szCs w:val="28"/>
          <w:rtl/>
        </w:rPr>
        <w:t>يكون</w:t>
      </w:r>
      <w:r w:rsidR="00F041DC" w:rsidRPr="00BA70E7">
        <w:rPr>
          <w:rFonts w:ascii="Simplified Arabic" w:eastAsia="Calibri" w:hAnsi="Simplified Arabic" w:cs="Simplified Arabic"/>
          <w:sz w:val="28"/>
          <w:szCs w:val="28"/>
          <w:rtl/>
        </w:rPr>
        <w:t xml:space="preserve"> </w:t>
      </w:r>
      <w:proofErr w:type="gramStart"/>
      <w:r w:rsidR="00F041DC" w:rsidRPr="00BA70E7">
        <w:rPr>
          <w:rFonts w:ascii="Simplified Arabic" w:eastAsia="Calibri" w:hAnsi="Simplified Arabic" w:cs="Simplified Arabic"/>
          <w:sz w:val="28"/>
          <w:szCs w:val="28"/>
          <w:rtl/>
        </w:rPr>
        <w:t>أكثر</w:t>
      </w:r>
      <w:proofErr w:type="gramEnd"/>
      <w:r w:rsidR="00F041DC"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hint="cs"/>
          <w:sz w:val="28"/>
          <w:szCs w:val="28"/>
          <w:rtl/>
        </w:rPr>
        <w:t>قسو</w:t>
      </w:r>
      <w:r w:rsidR="00F041DC" w:rsidRPr="00BA70E7">
        <w:rPr>
          <w:rFonts w:ascii="Simplified Arabic" w:eastAsia="Calibri" w:hAnsi="Simplified Arabic" w:cs="Simplified Arabic"/>
          <w:sz w:val="28"/>
          <w:szCs w:val="28"/>
          <w:rtl/>
        </w:rPr>
        <w:t>ة.</w:t>
      </w:r>
    </w:p>
    <w:p w:rsidR="00F041DC" w:rsidRPr="00BA70E7" w:rsidRDefault="008A4970" w:rsidP="008A4970">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hint="cs"/>
          <w:sz w:val="28"/>
          <w:szCs w:val="28"/>
          <w:rtl/>
        </w:rPr>
        <w:t>ثالثاً:</w:t>
      </w:r>
      <w:r w:rsidR="00F041DC" w:rsidRPr="00BA70E7">
        <w:rPr>
          <w:rFonts w:ascii="Simplified Arabic" w:eastAsia="Calibri" w:hAnsi="Simplified Arabic" w:cs="Simplified Arabic"/>
          <w:sz w:val="28"/>
          <w:szCs w:val="28"/>
          <w:rtl/>
        </w:rPr>
        <w:t xml:space="preserve"> اعتقاد الكثيرين أن </w:t>
      </w:r>
      <w:r w:rsidR="007D042D" w:rsidRPr="00BA70E7">
        <w:rPr>
          <w:rFonts w:ascii="Simplified Arabic" w:eastAsia="Calibri" w:hAnsi="Simplified Arabic" w:cs="Simplified Arabic"/>
          <w:sz w:val="28"/>
          <w:szCs w:val="28"/>
          <w:rtl/>
        </w:rPr>
        <w:t>المستقوين</w:t>
      </w:r>
      <w:r w:rsidR="00F041DC" w:rsidRPr="00BA70E7">
        <w:rPr>
          <w:rFonts w:ascii="Simplified Arabic" w:eastAsia="Calibri" w:hAnsi="Simplified Arabic" w:cs="Simplified Arabic"/>
          <w:sz w:val="28"/>
          <w:szCs w:val="28"/>
          <w:rtl/>
        </w:rPr>
        <w:t xml:space="preserve"> ضعاف، وغير آمنين داخلي</w:t>
      </w:r>
      <w:r w:rsidR="002A4DFD" w:rsidRPr="00BA70E7">
        <w:rPr>
          <w:rFonts w:ascii="Simplified Arabic" w:eastAsia="Calibri" w:hAnsi="Simplified Arabic" w:cs="Simplified Arabic"/>
          <w:sz w:val="28"/>
          <w:szCs w:val="28"/>
          <w:rtl/>
        </w:rPr>
        <w:t>اً</w:t>
      </w:r>
      <w:r w:rsidR="00F041DC" w:rsidRPr="00BA70E7">
        <w:rPr>
          <w:rFonts w:ascii="Simplified Arabic" w:eastAsia="Calibri" w:hAnsi="Simplified Arabic" w:cs="Simplified Arabic"/>
          <w:sz w:val="28"/>
          <w:szCs w:val="28"/>
          <w:rtl/>
        </w:rPr>
        <w:t xml:space="preserve">، </w:t>
      </w:r>
      <w:r w:rsidR="007D042D" w:rsidRPr="00BA70E7">
        <w:rPr>
          <w:rFonts w:ascii="Simplified Arabic" w:eastAsia="Calibri" w:hAnsi="Simplified Arabic" w:cs="Simplified Arabic" w:hint="cs"/>
          <w:sz w:val="28"/>
          <w:szCs w:val="28"/>
          <w:rtl/>
        </w:rPr>
        <w:t>كما أنهم</w:t>
      </w:r>
      <w:r w:rsidR="00F041DC" w:rsidRPr="00BA70E7">
        <w:rPr>
          <w:rFonts w:ascii="Simplified Arabic" w:eastAsia="Calibri" w:hAnsi="Simplified Arabic" w:cs="Simplified Arabic"/>
          <w:sz w:val="28"/>
          <w:szCs w:val="28"/>
          <w:rtl/>
        </w:rPr>
        <w:t xml:space="preserve"> يتصرفون ب</w:t>
      </w:r>
      <w:r w:rsidRPr="00BA70E7">
        <w:rPr>
          <w:rFonts w:ascii="Simplified Arabic" w:eastAsia="Calibri" w:hAnsi="Simplified Arabic" w:cs="Simplified Arabic"/>
          <w:sz w:val="28"/>
          <w:szCs w:val="28"/>
          <w:rtl/>
        </w:rPr>
        <w:t>قسوة من الخارج</w:t>
      </w:r>
      <w:r w:rsidRPr="00BA70E7">
        <w:rPr>
          <w:rFonts w:ascii="Simplified Arabic" w:eastAsia="Calibri" w:hAnsi="Simplified Arabic" w:cs="Simplified Arabic" w:hint="cs"/>
          <w:sz w:val="28"/>
          <w:szCs w:val="28"/>
          <w:rtl/>
        </w:rPr>
        <w:t xml:space="preserve"> </w:t>
      </w:r>
      <w:r w:rsidR="00F041DC" w:rsidRPr="00BA70E7">
        <w:rPr>
          <w:rFonts w:ascii="Simplified Arabic" w:eastAsia="Calibri" w:hAnsi="Simplified Arabic" w:cs="Simplified Arabic" w:hint="eastAsia"/>
          <w:sz w:val="28"/>
          <w:szCs w:val="28"/>
          <w:rtl/>
        </w:rPr>
        <w:t>لتغطية</w:t>
      </w:r>
      <w:r w:rsidR="00F041DC" w:rsidRPr="00BA70E7">
        <w:rPr>
          <w:rFonts w:ascii="Simplified Arabic" w:eastAsia="Calibri" w:hAnsi="Simplified Arabic" w:cs="Simplified Arabic"/>
          <w:sz w:val="28"/>
          <w:szCs w:val="28"/>
          <w:rtl/>
        </w:rPr>
        <w:t xml:space="preserve"> مشاعرهم الحقيقة.</w:t>
      </w:r>
    </w:p>
    <w:p w:rsidR="00F041DC" w:rsidRPr="00BA70E7" w:rsidRDefault="008A4970" w:rsidP="008A4970">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hint="cs"/>
          <w:sz w:val="28"/>
          <w:szCs w:val="28"/>
          <w:rtl/>
        </w:rPr>
        <w:t xml:space="preserve">رابعاً: </w:t>
      </w:r>
      <w:r w:rsidR="00F041DC" w:rsidRPr="00BA70E7">
        <w:rPr>
          <w:rFonts w:ascii="Simplified Arabic" w:eastAsia="Calibri" w:hAnsi="Simplified Arabic" w:cs="Simplified Arabic"/>
          <w:sz w:val="28"/>
          <w:szCs w:val="28"/>
          <w:rtl/>
        </w:rPr>
        <w:t>خصائص ال</w:t>
      </w:r>
      <w:r w:rsidR="007D042D" w:rsidRPr="00BA70E7">
        <w:rPr>
          <w:rFonts w:ascii="Simplified Arabic" w:eastAsia="Calibri" w:hAnsi="Simplified Arabic" w:cs="Simplified Arabic"/>
          <w:sz w:val="28"/>
          <w:szCs w:val="28"/>
          <w:rtl/>
        </w:rPr>
        <w:t>مستقوي</w:t>
      </w:r>
      <w:r w:rsidR="00F041DC" w:rsidRPr="00BA70E7">
        <w:rPr>
          <w:rFonts w:ascii="Simplified Arabic" w:eastAsia="Calibri" w:hAnsi="Simplified Arabic" w:cs="Simplified Arabic"/>
          <w:sz w:val="28"/>
          <w:szCs w:val="28"/>
          <w:rtl/>
        </w:rPr>
        <w:t xml:space="preserve"> </w:t>
      </w:r>
      <w:proofErr w:type="spellStart"/>
      <w:r w:rsidR="00F041DC" w:rsidRPr="00BA70E7">
        <w:rPr>
          <w:rFonts w:ascii="Simplified Arabic" w:eastAsia="Calibri" w:hAnsi="Simplified Arabic" w:cs="Simplified Arabic"/>
          <w:sz w:val="28"/>
          <w:szCs w:val="28"/>
          <w:rtl/>
        </w:rPr>
        <w:t>وال</w:t>
      </w:r>
      <w:r w:rsidR="007D042D" w:rsidRPr="00BA70E7">
        <w:rPr>
          <w:rFonts w:ascii="Simplified Arabic" w:eastAsia="Calibri" w:hAnsi="Simplified Arabic" w:cs="Simplified Arabic"/>
          <w:sz w:val="28"/>
          <w:szCs w:val="28"/>
          <w:rtl/>
        </w:rPr>
        <w:t>مستقو</w:t>
      </w:r>
      <w:r w:rsidR="007D042D" w:rsidRPr="00BA70E7">
        <w:rPr>
          <w:rFonts w:ascii="Simplified Arabic" w:eastAsia="Calibri" w:hAnsi="Simplified Arabic" w:cs="Simplified Arabic" w:hint="cs"/>
          <w:sz w:val="28"/>
          <w:szCs w:val="28"/>
          <w:rtl/>
        </w:rPr>
        <w:t>ى</w:t>
      </w:r>
      <w:proofErr w:type="spellEnd"/>
      <w:r w:rsidR="00F041DC" w:rsidRPr="00BA70E7">
        <w:rPr>
          <w:rFonts w:ascii="Simplified Arabic" w:eastAsia="Calibri" w:hAnsi="Simplified Arabic" w:cs="Simplified Arabic"/>
          <w:sz w:val="28"/>
          <w:szCs w:val="28"/>
          <w:rtl/>
        </w:rPr>
        <w:t xml:space="preserve"> عليه</w:t>
      </w:r>
    </w:p>
    <w:p w:rsidR="00F041DC" w:rsidRPr="00BA70E7" w:rsidRDefault="00F041DC" w:rsidP="008A4970">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xml:space="preserve">حدد </w:t>
      </w:r>
      <w:proofErr w:type="spellStart"/>
      <w:r w:rsidRPr="00BA70E7">
        <w:rPr>
          <w:rFonts w:ascii="Simplified Arabic" w:eastAsia="Calibri" w:hAnsi="Simplified Arabic" w:cs="Simplified Arabic"/>
          <w:sz w:val="28"/>
          <w:szCs w:val="28"/>
          <w:rtl/>
        </w:rPr>
        <w:t>وينهولد</w:t>
      </w:r>
      <w:proofErr w:type="spellEnd"/>
      <w:r w:rsidRPr="00BA70E7">
        <w:rPr>
          <w:rFonts w:ascii="Simplified Arabic" w:eastAsia="Calibri" w:hAnsi="Simplified Arabic" w:cs="Simplified Arabic"/>
          <w:sz w:val="28"/>
          <w:szCs w:val="28"/>
          <w:rtl/>
        </w:rPr>
        <w:t xml:space="preserve"> خصائص ال</w:t>
      </w:r>
      <w:r w:rsidR="007D042D" w:rsidRPr="00BA70E7">
        <w:rPr>
          <w:rFonts w:ascii="Simplified Arabic" w:eastAsia="Calibri" w:hAnsi="Simplified Arabic" w:cs="Simplified Arabic"/>
          <w:sz w:val="28"/>
          <w:szCs w:val="28"/>
          <w:rtl/>
        </w:rPr>
        <w:t>مستقوي</w:t>
      </w:r>
      <w:r w:rsidRPr="00BA70E7">
        <w:rPr>
          <w:rFonts w:ascii="Simplified Arabic" w:eastAsia="Calibri" w:hAnsi="Simplified Arabic" w:cs="Simplified Arabic"/>
          <w:sz w:val="28"/>
          <w:szCs w:val="28"/>
          <w:rtl/>
        </w:rPr>
        <w:t xml:space="preserve"> </w:t>
      </w:r>
      <w:proofErr w:type="spellStart"/>
      <w:r w:rsidRPr="00BA70E7">
        <w:rPr>
          <w:rFonts w:ascii="Simplified Arabic" w:eastAsia="Calibri" w:hAnsi="Simplified Arabic" w:cs="Simplified Arabic"/>
          <w:sz w:val="28"/>
          <w:szCs w:val="28"/>
          <w:rtl/>
        </w:rPr>
        <w:t>وال</w:t>
      </w:r>
      <w:r w:rsidR="007D042D" w:rsidRPr="00BA70E7">
        <w:rPr>
          <w:rFonts w:ascii="Simplified Arabic" w:eastAsia="Calibri" w:hAnsi="Simplified Arabic" w:cs="Simplified Arabic"/>
          <w:sz w:val="28"/>
          <w:szCs w:val="28"/>
          <w:rtl/>
        </w:rPr>
        <w:t>مستقوي</w:t>
      </w:r>
      <w:proofErr w:type="spellEnd"/>
      <w:r w:rsidRPr="00BA70E7">
        <w:rPr>
          <w:rFonts w:ascii="Simplified Arabic" w:eastAsia="Calibri" w:hAnsi="Simplified Arabic" w:cs="Simplified Arabic"/>
          <w:sz w:val="28"/>
          <w:szCs w:val="28"/>
          <w:rtl/>
        </w:rPr>
        <w:t xml:space="preserve"> عليه فيما يلي</w:t>
      </w:r>
      <w:r w:rsidR="00DB38DB"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w:t>
      </w:r>
    </w:p>
    <w:p w:rsidR="00F041DC" w:rsidRPr="00BA70E7" w:rsidRDefault="00F041DC" w:rsidP="008A4970">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hint="eastAsia"/>
          <w:sz w:val="28"/>
          <w:szCs w:val="28"/>
          <w:rtl/>
        </w:rPr>
        <w:t>أ</w:t>
      </w:r>
      <w:r w:rsidRPr="00BA70E7">
        <w:rPr>
          <w:rFonts w:ascii="Simplified Arabic" w:eastAsia="Calibri" w:hAnsi="Simplified Arabic" w:cs="Simplified Arabic"/>
          <w:sz w:val="28"/>
          <w:szCs w:val="28"/>
          <w:rtl/>
        </w:rPr>
        <w:t xml:space="preserve"> </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تعمد الأذ</w:t>
      </w:r>
      <w:r w:rsidR="008A4970" w:rsidRPr="00BA70E7">
        <w:rPr>
          <w:rFonts w:ascii="Simplified Arabic" w:eastAsia="Calibri" w:hAnsi="Simplified Arabic" w:cs="Simplified Arabic" w:hint="cs"/>
          <w:sz w:val="28"/>
          <w:szCs w:val="28"/>
          <w:rtl/>
        </w:rPr>
        <w:t>ية</w:t>
      </w:r>
      <w:r w:rsidR="00DE51C4" w:rsidRPr="00BA70E7">
        <w:rPr>
          <w:rFonts w:ascii="Simplified Arabic" w:eastAsia="Calibri" w:hAnsi="Simplified Arabic" w:cs="Simplified Arabic"/>
          <w:sz w:val="28"/>
          <w:szCs w:val="28"/>
          <w:rtl/>
        </w:rPr>
        <w:t xml:space="preserve">: </w:t>
      </w:r>
      <w:proofErr w:type="spellStart"/>
      <w:r w:rsidRPr="00BA70E7">
        <w:rPr>
          <w:rFonts w:ascii="Simplified Arabic" w:eastAsia="Calibri" w:hAnsi="Simplified Arabic" w:cs="Simplified Arabic"/>
          <w:sz w:val="28"/>
          <w:szCs w:val="28"/>
          <w:rtl/>
        </w:rPr>
        <w:t>فال</w:t>
      </w:r>
      <w:r w:rsidR="007D042D" w:rsidRPr="00BA70E7">
        <w:rPr>
          <w:rFonts w:ascii="Simplified Arabic" w:eastAsia="Calibri" w:hAnsi="Simplified Arabic" w:cs="Simplified Arabic"/>
          <w:sz w:val="28"/>
          <w:szCs w:val="28"/>
          <w:rtl/>
        </w:rPr>
        <w:t>مستقوي</w:t>
      </w:r>
      <w:proofErr w:type="spellEnd"/>
      <w:r w:rsidRPr="00BA70E7">
        <w:rPr>
          <w:rFonts w:ascii="Simplified Arabic" w:eastAsia="Calibri" w:hAnsi="Simplified Arabic" w:cs="Simplified Arabic"/>
          <w:sz w:val="28"/>
          <w:szCs w:val="28"/>
          <w:rtl/>
        </w:rPr>
        <w:t xml:space="preserve"> يجد </w:t>
      </w:r>
      <w:r w:rsidR="008A4970" w:rsidRPr="00BA70E7">
        <w:rPr>
          <w:rFonts w:ascii="Simplified Arabic" w:eastAsia="Calibri" w:hAnsi="Simplified Arabic" w:cs="Simplified Arabic" w:hint="cs"/>
          <w:sz w:val="28"/>
          <w:szCs w:val="28"/>
          <w:rtl/>
        </w:rPr>
        <w:t>متعة</w:t>
      </w:r>
      <w:r w:rsidRPr="00BA70E7">
        <w:rPr>
          <w:rFonts w:ascii="Simplified Arabic" w:eastAsia="Calibri" w:hAnsi="Simplified Arabic" w:cs="Simplified Arabic"/>
          <w:sz w:val="28"/>
          <w:szCs w:val="28"/>
          <w:rtl/>
        </w:rPr>
        <w:t xml:space="preserve"> في توبيخ الضحية أو محاولة ال</w:t>
      </w:r>
      <w:r w:rsidR="008A4970" w:rsidRPr="00BA70E7">
        <w:rPr>
          <w:rFonts w:ascii="Simplified Arabic" w:eastAsia="Calibri" w:hAnsi="Simplified Arabic" w:cs="Simplified Arabic"/>
          <w:sz w:val="28"/>
          <w:szCs w:val="28"/>
          <w:rtl/>
        </w:rPr>
        <w:t>سيطرة عليها، ويتمادى عندما تظهر</w:t>
      </w:r>
      <w:r w:rsidR="008A4970"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eastAsia"/>
          <w:sz w:val="28"/>
          <w:szCs w:val="28"/>
          <w:rtl/>
        </w:rPr>
        <w:t>الضحية</w:t>
      </w:r>
      <w:r w:rsidRPr="00BA70E7">
        <w:rPr>
          <w:rFonts w:ascii="Simplified Arabic" w:eastAsia="Calibri" w:hAnsi="Simplified Arabic" w:cs="Simplified Arabic"/>
          <w:sz w:val="28"/>
          <w:szCs w:val="28"/>
          <w:rtl/>
        </w:rPr>
        <w:t xml:space="preserve"> عدم الارتياح.</w:t>
      </w:r>
    </w:p>
    <w:p w:rsidR="00F041DC" w:rsidRPr="00BA70E7" w:rsidRDefault="00F041DC" w:rsidP="00F041DC">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hint="eastAsia"/>
          <w:sz w:val="28"/>
          <w:szCs w:val="28"/>
          <w:rtl/>
        </w:rPr>
        <w:t>ب</w:t>
      </w:r>
      <w:r w:rsidRPr="00BA70E7">
        <w:rPr>
          <w:rFonts w:ascii="Simplified Arabic" w:eastAsia="Calibri" w:hAnsi="Simplified Arabic" w:cs="Simplified Arabic"/>
          <w:sz w:val="28"/>
          <w:szCs w:val="28"/>
          <w:rtl/>
        </w:rPr>
        <w:t xml:space="preserve"> </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الفترة والشدة</w:t>
      </w:r>
      <w:r w:rsidR="00DE51C4" w:rsidRPr="00BA70E7">
        <w:rPr>
          <w:rFonts w:ascii="Simplified Arabic" w:eastAsia="Calibri" w:hAnsi="Simplified Arabic" w:cs="Simplified Arabic"/>
          <w:sz w:val="28"/>
          <w:szCs w:val="28"/>
          <w:rtl/>
        </w:rPr>
        <w:t xml:space="preserve">: </w:t>
      </w:r>
      <w:proofErr w:type="spellStart"/>
      <w:r w:rsidRPr="00BA70E7">
        <w:rPr>
          <w:rFonts w:ascii="Simplified Arabic" w:eastAsia="Calibri" w:hAnsi="Simplified Arabic" w:cs="Simplified Arabic"/>
          <w:sz w:val="28"/>
          <w:szCs w:val="28"/>
          <w:rtl/>
        </w:rPr>
        <w:t>فال</w:t>
      </w:r>
      <w:r w:rsidR="007D042D" w:rsidRPr="00BA70E7">
        <w:rPr>
          <w:rFonts w:ascii="Simplified Arabic" w:eastAsia="Calibri" w:hAnsi="Simplified Arabic" w:cs="Simplified Arabic"/>
          <w:sz w:val="28"/>
          <w:szCs w:val="28"/>
          <w:rtl/>
        </w:rPr>
        <w:t>مستقوي</w:t>
      </w:r>
      <w:proofErr w:type="spellEnd"/>
      <w:r w:rsidRPr="00BA70E7">
        <w:rPr>
          <w:rFonts w:ascii="Simplified Arabic" w:eastAsia="Calibri" w:hAnsi="Simplified Arabic" w:cs="Simplified Arabic"/>
          <w:sz w:val="28"/>
          <w:szCs w:val="28"/>
          <w:rtl/>
        </w:rPr>
        <w:t xml:space="preserve"> يستمر لفترة طويلة</w:t>
      </w:r>
      <w:r w:rsidR="008A4970" w:rsidRPr="00BA70E7">
        <w:rPr>
          <w:rFonts w:ascii="Simplified Arabic" w:eastAsia="Calibri" w:hAnsi="Simplified Arabic" w:cs="Simplified Arabic" w:hint="cs"/>
          <w:sz w:val="28"/>
          <w:szCs w:val="28"/>
          <w:rtl/>
        </w:rPr>
        <w:t xml:space="preserve"> نوعا ما</w:t>
      </w:r>
      <w:r w:rsidRPr="00BA70E7">
        <w:rPr>
          <w:rFonts w:ascii="Simplified Arabic" w:eastAsia="Calibri" w:hAnsi="Simplified Arabic" w:cs="Simplified Arabic"/>
          <w:sz w:val="28"/>
          <w:szCs w:val="28"/>
          <w:rtl/>
        </w:rPr>
        <w:t>، ودرجة الاستقواء محطمة لاحترام الذات لدى الضحية.</w:t>
      </w:r>
    </w:p>
    <w:p w:rsidR="00F041DC" w:rsidRPr="00BA70E7" w:rsidRDefault="00F041DC" w:rsidP="00F041DC">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hint="eastAsia"/>
          <w:sz w:val="28"/>
          <w:szCs w:val="28"/>
          <w:rtl/>
        </w:rPr>
        <w:t>ج</w:t>
      </w:r>
      <w:r w:rsidRPr="00BA70E7">
        <w:rPr>
          <w:rFonts w:ascii="Simplified Arabic" w:eastAsia="Calibri" w:hAnsi="Simplified Arabic" w:cs="Simplified Arabic"/>
          <w:sz w:val="28"/>
          <w:szCs w:val="28"/>
          <w:rtl/>
        </w:rPr>
        <w:t xml:space="preserve"> </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قوة ال</w:t>
      </w:r>
      <w:r w:rsidR="007D042D" w:rsidRPr="00BA70E7">
        <w:rPr>
          <w:rFonts w:ascii="Simplified Arabic" w:eastAsia="Calibri" w:hAnsi="Simplified Arabic" w:cs="Simplified Arabic"/>
          <w:sz w:val="28"/>
          <w:szCs w:val="28"/>
          <w:rtl/>
        </w:rPr>
        <w:t>مستقوي</w:t>
      </w:r>
      <w:r w:rsidR="00DE51C4"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يتمتع ال</w:t>
      </w:r>
      <w:r w:rsidR="007D042D" w:rsidRPr="00BA70E7">
        <w:rPr>
          <w:rFonts w:ascii="Simplified Arabic" w:eastAsia="Calibri" w:hAnsi="Simplified Arabic" w:cs="Simplified Arabic"/>
          <w:sz w:val="28"/>
          <w:szCs w:val="28"/>
          <w:rtl/>
        </w:rPr>
        <w:t>مستقوي</w:t>
      </w:r>
      <w:r w:rsidRPr="00BA70E7">
        <w:rPr>
          <w:rFonts w:ascii="Simplified Arabic" w:eastAsia="Calibri" w:hAnsi="Simplified Arabic" w:cs="Simplified Arabic"/>
          <w:sz w:val="28"/>
          <w:szCs w:val="28"/>
          <w:rtl/>
        </w:rPr>
        <w:t xml:space="preserve"> بالقوة بسبب العمر، الحجم ، والنوع.</w:t>
      </w:r>
    </w:p>
    <w:p w:rsidR="00F041DC" w:rsidRPr="00BA70E7" w:rsidRDefault="00F041DC" w:rsidP="00C10892">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hint="eastAsia"/>
          <w:sz w:val="28"/>
          <w:szCs w:val="28"/>
          <w:rtl/>
        </w:rPr>
        <w:t>د</w:t>
      </w:r>
      <w:r w:rsidRPr="00BA70E7">
        <w:rPr>
          <w:rFonts w:ascii="Simplified Arabic" w:eastAsia="Calibri" w:hAnsi="Simplified Arabic" w:cs="Simplified Arabic"/>
          <w:sz w:val="28"/>
          <w:szCs w:val="28"/>
          <w:rtl/>
        </w:rPr>
        <w:t xml:space="preserve"> </w:t>
      </w:r>
      <w:r w:rsidR="008F2C21">
        <w:rPr>
          <w:rFonts w:ascii="Simplified Arabic" w:eastAsia="Calibri" w:hAnsi="Simplified Arabic" w:cs="Simplified Arabic"/>
          <w:sz w:val="28"/>
          <w:szCs w:val="28"/>
          <w:rtl/>
        </w:rPr>
        <w:t xml:space="preserve">. </w:t>
      </w:r>
      <w:proofErr w:type="gramStart"/>
      <w:r w:rsidRPr="00BA70E7">
        <w:rPr>
          <w:rFonts w:ascii="Simplified Arabic" w:eastAsia="Calibri" w:hAnsi="Simplified Arabic" w:cs="Simplified Arabic"/>
          <w:sz w:val="28"/>
          <w:szCs w:val="28"/>
          <w:rtl/>
        </w:rPr>
        <w:t>قابلية</w:t>
      </w:r>
      <w:proofErr w:type="gramEnd"/>
      <w:r w:rsidRPr="00BA70E7">
        <w:rPr>
          <w:rFonts w:ascii="Simplified Arabic" w:eastAsia="Calibri" w:hAnsi="Simplified Arabic" w:cs="Simplified Arabic"/>
          <w:sz w:val="28"/>
          <w:szCs w:val="28"/>
          <w:rtl/>
        </w:rPr>
        <w:t xml:space="preserve"> السقوط عند الضحية</w:t>
      </w:r>
      <w:r w:rsidR="00DE51C4"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الضحية سريعة الانخداع ول</w:t>
      </w:r>
      <w:r w:rsidR="00C10892" w:rsidRPr="00BA70E7">
        <w:rPr>
          <w:rFonts w:ascii="Simplified Arabic" w:eastAsia="Calibri" w:hAnsi="Simplified Arabic" w:cs="Simplified Arabic"/>
          <w:sz w:val="28"/>
          <w:szCs w:val="28"/>
          <w:rtl/>
        </w:rPr>
        <w:t>ا تستطيع أن تدافع عن نفسها ولها</w:t>
      </w:r>
      <w:r w:rsidR="00C10892"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eastAsia"/>
          <w:sz w:val="28"/>
          <w:szCs w:val="28"/>
          <w:rtl/>
        </w:rPr>
        <w:t>خصائص</w:t>
      </w:r>
      <w:r w:rsidRPr="00BA70E7">
        <w:rPr>
          <w:rFonts w:ascii="Simplified Arabic" w:eastAsia="Calibri" w:hAnsi="Simplified Arabic" w:cs="Simplified Arabic"/>
          <w:sz w:val="28"/>
          <w:szCs w:val="28"/>
          <w:rtl/>
        </w:rPr>
        <w:t xml:space="preserve"> جسدية ونفسية تجعلها عرضة لأن تكون ضحية.</w:t>
      </w:r>
    </w:p>
    <w:p w:rsidR="00F041DC" w:rsidRPr="00BA70E7" w:rsidRDefault="00F041DC" w:rsidP="00C10892">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hint="eastAsia"/>
          <w:sz w:val="28"/>
          <w:szCs w:val="28"/>
          <w:rtl/>
        </w:rPr>
        <w:t>ه</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غياب الدعم</w:t>
      </w:r>
      <w:r w:rsidR="00DE51C4"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فالضحية تشعر بالعزلة والضعف وأحيان</w:t>
      </w:r>
      <w:r w:rsidR="002A4DFD" w:rsidRPr="00BA70E7">
        <w:rPr>
          <w:rFonts w:ascii="Simplified Arabic" w:eastAsia="Calibri" w:hAnsi="Simplified Arabic" w:cs="Simplified Arabic"/>
          <w:sz w:val="28"/>
          <w:szCs w:val="28"/>
          <w:rtl/>
        </w:rPr>
        <w:t>اً</w:t>
      </w:r>
      <w:r w:rsidRPr="00BA70E7">
        <w:rPr>
          <w:rFonts w:ascii="Simplified Arabic" w:eastAsia="Calibri" w:hAnsi="Simplified Arabic" w:cs="Simplified Arabic"/>
          <w:sz w:val="28"/>
          <w:szCs w:val="28"/>
          <w:rtl/>
        </w:rPr>
        <w:t xml:space="preserve"> لا يذكر الضحية </w:t>
      </w:r>
      <w:proofErr w:type="spellStart"/>
      <w:r w:rsidR="00C10892" w:rsidRPr="00BA70E7">
        <w:rPr>
          <w:rFonts w:ascii="Simplified Arabic" w:eastAsia="Calibri" w:hAnsi="Simplified Arabic" w:cs="Simplified Arabic" w:hint="cs"/>
          <w:sz w:val="28"/>
          <w:szCs w:val="28"/>
          <w:rtl/>
        </w:rPr>
        <w:t>المستقوى</w:t>
      </w:r>
      <w:proofErr w:type="spellEnd"/>
      <w:r w:rsidRPr="00BA70E7">
        <w:rPr>
          <w:rFonts w:ascii="Simplified Arabic" w:eastAsia="Calibri" w:hAnsi="Simplified Arabic" w:cs="Simplified Arabic"/>
          <w:sz w:val="28"/>
          <w:szCs w:val="28"/>
          <w:rtl/>
        </w:rPr>
        <w:t xml:space="preserve"> عليه خوف</w:t>
      </w:r>
      <w:r w:rsidR="002A4DFD" w:rsidRPr="00BA70E7">
        <w:rPr>
          <w:rFonts w:ascii="Simplified Arabic" w:eastAsia="Calibri" w:hAnsi="Simplified Arabic" w:cs="Simplified Arabic"/>
          <w:sz w:val="28"/>
          <w:szCs w:val="28"/>
          <w:rtl/>
        </w:rPr>
        <w:t>اً</w:t>
      </w:r>
      <w:r w:rsidRPr="00BA70E7">
        <w:rPr>
          <w:rFonts w:ascii="Simplified Arabic" w:eastAsia="Calibri" w:hAnsi="Simplified Arabic" w:cs="Simplified Arabic"/>
          <w:sz w:val="28"/>
          <w:szCs w:val="28"/>
          <w:rtl/>
        </w:rPr>
        <w:t xml:space="preserve"> من</w:t>
      </w:r>
      <w:r w:rsidR="00C10892"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eastAsia"/>
          <w:sz w:val="28"/>
          <w:szCs w:val="28"/>
          <w:rtl/>
        </w:rPr>
        <w:t>انتقام</w:t>
      </w:r>
      <w:r w:rsidRPr="00BA70E7">
        <w:rPr>
          <w:rFonts w:ascii="Simplified Arabic" w:eastAsia="Calibri" w:hAnsi="Simplified Arabic" w:cs="Simplified Arabic"/>
          <w:sz w:val="28"/>
          <w:szCs w:val="28"/>
          <w:rtl/>
        </w:rPr>
        <w:t xml:space="preserve"> </w:t>
      </w:r>
      <w:r w:rsidR="00C10892" w:rsidRPr="00BA70E7">
        <w:rPr>
          <w:rFonts w:ascii="Simplified Arabic" w:eastAsia="Calibri" w:hAnsi="Simplified Arabic" w:cs="Simplified Arabic" w:hint="cs"/>
          <w:sz w:val="28"/>
          <w:szCs w:val="28"/>
          <w:rtl/>
        </w:rPr>
        <w:t>المستقوي</w:t>
      </w:r>
      <w:r w:rsidRPr="00BA70E7">
        <w:rPr>
          <w:rFonts w:ascii="Simplified Arabic" w:eastAsia="Calibri" w:hAnsi="Simplified Arabic" w:cs="Simplified Arabic"/>
          <w:sz w:val="28"/>
          <w:szCs w:val="28"/>
          <w:rtl/>
        </w:rPr>
        <w:t xml:space="preserve"> عليه</w:t>
      </w:r>
      <w:r w:rsidR="00C10892" w:rsidRPr="00BA70E7">
        <w:rPr>
          <w:rFonts w:ascii="Simplified Arabic" w:eastAsia="Calibri" w:hAnsi="Simplified Arabic" w:cs="Simplified Arabic"/>
          <w:b/>
          <w:bCs/>
          <w:sz w:val="28"/>
          <w:szCs w:val="28"/>
          <w:rtl/>
        </w:rPr>
        <w:t>(محمد وهاشم، 2019).</w:t>
      </w:r>
    </w:p>
    <w:p w:rsidR="00F041DC" w:rsidRPr="00BA70E7" w:rsidRDefault="00F041DC" w:rsidP="00F041DC">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hint="eastAsia"/>
          <w:sz w:val="28"/>
          <w:szCs w:val="28"/>
          <w:rtl/>
        </w:rPr>
        <w:t>ويمكن</w:t>
      </w:r>
      <w:r w:rsidRPr="00BA70E7">
        <w:rPr>
          <w:rFonts w:ascii="Simplified Arabic" w:eastAsia="Calibri" w:hAnsi="Simplified Arabic" w:cs="Simplified Arabic"/>
          <w:sz w:val="28"/>
          <w:szCs w:val="28"/>
          <w:rtl/>
        </w:rPr>
        <w:t xml:space="preserve"> تفصيل خصائص ال</w:t>
      </w:r>
      <w:r w:rsidR="007D042D" w:rsidRPr="00BA70E7">
        <w:rPr>
          <w:rFonts w:ascii="Simplified Arabic" w:eastAsia="Calibri" w:hAnsi="Simplified Arabic" w:cs="Simplified Arabic"/>
          <w:sz w:val="28"/>
          <w:szCs w:val="28"/>
          <w:rtl/>
        </w:rPr>
        <w:t>مستقوي</w:t>
      </w:r>
      <w:r w:rsidRPr="00BA70E7">
        <w:rPr>
          <w:rFonts w:ascii="Simplified Arabic" w:eastAsia="Calibri" w:hAnsi="Simplified Arabic" w:cs="Simplified Arabic"/>
          <w:sz w:val="28"/>
          <w:szCs w:val="28"/>
          <w:rtl/>
        </w:rPr>
        <w:t xml:space="preserve"> </w:t>
      </w:r>
      <w:proofErr w:type="spellStart"/>
      <w:r w:rsidRPr="00BA70E7">
        <w:rPr>
          <w:rFonts w:ascii="Simplified Arabic" w:eastAsia="Calibri" w:hAnsi="Simplified Arabic" w:cs="Simplified Arabic"/>
          <w:sz w:val="28"/>
          <w:szCs w:val="28"/>
          <w:rtl/>
        </w:rPr>
        <w:t>وال</w:t>
      </w:r>
      <w:r w:rsidR="007D042D" w:rsidRPr="00BA70E7">
        <w:rPr>
          <w:rFonts w:ascii="Simplified Arabic" w:eastAsia="Calibri" w:hAnsi="Simplified Arabic" w:cs="Simplified Arabic"/>
          <w:sz w:val="28"/>
          <w:szCs w:val="28"/>
          <w:rtl/>
        </w:rPr>
        <w:t>مستقوي</w:t>
      </w:r>
      <w:proofErr w:type="spellEnd"/>
      <w:r w:rsidRPr="00BA70E7">
        <w:rPr>
          <w:rFonts w:ascii="Simplified Arabic" w:eastAsia="Calibri" w:hAnsi="Simplified Arabic" w:cs="Simplified Arabic"/>
          <w:sz w:val="28"/>
          <w:szCs w:val="28"/>
          <w:rtl/>
        </w:rPr>
        <w:t xml:space="preserve"> عليه كل على حده على النحو التالي:</w:t>
      </w:r>
    </w:p>
    <w:p w:rsidR="00F041DC" w:rsidRPr="00BA70E7" w:rsidRDefault="00F041DC" w:rsidP="00C10892">
      <w:pPr>
        <w:spacing w:line="360" w:lineRule="auto"/>
        <w:ind w:firstLine="720"/>
        <w:jc w:val="both"/>
        <w:rPr>
          <w:rFonts w:ascii="Simplified Arabic" w:eastAsia="Calibri" w:hAnsi="Simplified Arabic" w:cs="Simplified Arabic"/>
          <w:b/>
          <w:bCs/>
          <w:sz w:val="28"/>
          <w:szCs w:val="28"/>
          <w:rtl/>
        </w:rPr>
      </w:pPr>
      <w:r w:rsidRPr="00BA70E7">
        <w:rPr>
          <w:rFonts w:ascii="Simplified Arabic" w:eastAsia="Calibri" w:hAnsi="Simplified Arabic" w:cs="Simplified Arabic"/>
          <w:b/>
          <w:bCs/>
          <w:sz w:val="28"/>
          <w:szCs w:val="28"/>
          <w:rtl/>
        </w:rPr>
        <w:lastRenderedPageBreak/>
        <w:t>خصائص ال</w:t>
      </w:r>
      <w:r w:rsidR="007D042D" w:rsidRPr="00BA70E7">
        <w:rPr>
          <w:rFonts w:ascii="Simplified Arabic" w:eastAsia="Calibri" w:hAnsi="Simplified Arabic" w:cs="Simplified Arabic"/>
          <w:b/>
          <w:bCs/>
          <w:sz w:val="28"/>
          <w:szCs w:val="28"/>
          <w:rtl/>
        </w:rPr>
        <w:t>مستقوي</w:t>
      </w:r>
      <w:r w:rsidRPr="00BA70E7">
        <w:rPr>
          <w:rFonts w:ascii="Simplified Arabic" w:eastAsia="Calibri" w:hAnsi="Simplified Arabic" w:cs="Simplified Arabic"/>
          <w:b/>
          <w:bCs/>
          <w:sz w:val="28"/>
          <w:szCs w:val="28"/>
          <w:rtl/>
        </w:rPr>
        <w:t xml:space="preserve"> </w:t>
      </w:r>
    </w:p>
    <w:p w:rsidR="00F041DC" w:rsidRPr="00BA70E7" w:rsidRDefault="00F041DC" w:rsidP="00C10892">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xml:space="preserve">يميل </w:t>
      </w:r>
      <w:proofErr w:type="spellStart"/>
      <w:r w:rsidRPr="00BA70E7">
        <w:rPr>
          <w:rFonts w:ascii="Simplified Arabic" w:eastAsia="Calibri" w:hAnsi="Simplified Arabic" w:cs="Simplified Arabic"/>
          <w:sz w:val="28"/>
          <w:szCs w:val="28"/>
          <w:rtl/>
        </w:rPr>
        <w:t>ال</w:t>
      </w:r>
      <w:r w:rsidR="007D042D" w:rsidRPr="00BA70E7">
        <w:rPr>
          <w:rFonts w:ascii="Simplified Arabic" w:eastAsia="Calibri" w:hAnsi="Simplified Arabic" w:cs="Simplified Arabic"/>
          <w:sz w:val="28"/>
          <w:szCs w:val="28"/>
          <w:rtl/>
        </w:rPr>
        <w:t>مستقوي</w:t>
      </w:r>
      <w:r w:rsidRPr="00BA70E7">
        <w:rPr>
          <w:rFonts w:ascii="Simplified Arabic" w:eastAsia="Calibri" w:hAnsi="Simplified Arabic" w:cs="Simplified Arabic"/>
          <w:sz w:val="28"/>
          <w:szCs w:val="28"/>
          <w:rtl/>
        </w:rPr>
        <w:t>ون</w:t>
      </w:r>
      <w:proofErr w:type="spellEnd"/>
      <w:r w:rsidRPr="00BA70E7">
        <w:rPr>
          <w:rFonts w:ascii="Simplified Arabic" w:eastAsia="Calibri" w:hAnsi="Simplified Arabic" w:cs="Simplified Arabic"/>
          <w:sz w:val="28"/>
          <w:szCs w:val="28"/>
          <w:rtl/>
        </w:rPr>
        <w:t xml:space="preserve"> إلى أن يكونوا مغرورين وأقوياء ومقبولين من</w:t>
      </w:r>
      <w:r w:rsidR="00C10892" w:rsidRPr="00BA70E7">
        <w:rPr>
          <w:rFonts w:ascii="Simplified Arabic" w:eastAsia="Calibri" w:hAnsi="Simplified Arabic" w:cs="Simplified Arabic" w:hint="cs"/>
          <w:sz w:val="28"/>
          <w:szCs w:val="28"/>
          <w:rtl/>
        </w:rPr>
        <w:t xml:space="preserve"> زملائهم</w:t>
      </w:r>
      <w:r w:rsidRPr="00BA70E7">
        <w:rPr>
          <w:rFonts w:ascii="Simplified Arabic" w:eastAsia="Calibri" w:hAnsi="Simplified Arabic" w:cs="Simplified Arabic" w:hint="eastAsia"/>
          <w:sz w:val="28"/>
          <w:szCs w:val="28"/>
          <w:rtl/>
        </w:rPr>
        <w:t>،</w:t>
      </w:r>
      <w:r w:rsidR="00C10892" w:rsidRPr="00BA70E7">
        <w:rPr>
          <w:rFonts w:ascii="Simplified Arabic" w:eastAsia="Calibri" w:hAnsi="Simplified Arabic" w:cs="Simplified Arabic"/>
          <w:sz w:val="28"/>
          <w:szCs w:val="28"/>
          <w:rtl/>
        </w:rPr>
        <w:t xml:space="preserve"> ويتميزون خاصة برغبتهم في</w:t>
      </w:r>
      <w:r w:rsidR="00C10892"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eastAsia"/>
          <w:sz w:val="28"/>
          <w:szCs w:val="28"/>
          <w:rtl/>
        </w:rPr>
        <w:t>السيطرة</w:t>
      </w:r>
      <w:r w:rsidRPr="00BA70E7">
        <w:rPr>
          <w:rFonts w:ascii="Simplified Arabic" w:eastAsia="Calibri" w:hAnsi="Simplified Arabic" w:cs="Simplified Arabic"/>
          <w:sz w:val="28"/>
          <w:szCs w:val="28"/>
          <w:rtl/>
        </w:rPr>
        <w:t xml:space="preserve"> على الآخرين عن طريق استخدام العنف</w:t>
      </w:r>
      <w:r w:rsidR="00C10892"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ويظهرون ا</w:t>
      </w:r>
      <w:r w:rsidR="00C10892" w:rsidRPr="00BA70E7">
        <w:rPr>
          <w:rFonts w:ascii="Simplified Arabic" w:eastAsia="Calibri" w:hAnsi="Simplified Arabic" w:cs="Simplified Arabic"/>
          <w:sz w:val="28"/>
          <w:szCs w:val="28"/>
          <w:rtl/>
        </w:rPr>
        <w:t>لقليل من التعاطف تجاه ضحاياهم</w:t>
      </w:r>
      <w:r w:rsidR="00C10892"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ويتميز</w:t>
      </w:r>
    </w:p>
    <w:p w:rsidR="00F041DC" w:rsidRPr="00BA70E7" w:rsidRDefault="00F041DC" w:rsidP="00C10892">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hint="eastAsia"/>
          <w:sz w:val="28"/>
          <w:szCs w:val="28"/>
          <w:rtl/>
        </w:rPr>
        <w:t>ال</w:t>
      </w:r>
      <w:r w:rsidR="007D042D" w:rsidRPr="00BA70E7">
        <w:rPr>
          <w:rFonts w:ascii="Simplified Arabic" w:eastAsia="Calibri" w:hAnsi="Simplified Arabic" w:cs="Simplified Arabic" w:hint="eastAsia"/>
          <w:sz w:val="28"/>
          <w:szCs w:val="28"/>
          <w:rtl/>
        </w:rPr>
        <w:t>مستقوي</w:t>
      </w:r>
      <w:r w:rsidRPr="00BA70E7">
        <w:rPr>
          <w:rFonts w:ascii="Simplified Arabic" w:eastAsia="Calibri" w:hAnsi="Simplified Arabic" w:cs="Simplified Arabic"/>
          <w:sz w:val="28"/>
          <w:szCs w:val="28"/>
          <w:rtl/>
        </w:rPr>
        <w:t xml:space="preserve"> بأنه محاط </w:t>
      </w:r>
      <w:proofErr w:type="spellStart"/>
      <w:r w:rsidRPr="00BA70E7">
        <w:rPr>
          <w:rFonts w:ascii="Simplified Arabic" w:eastAsia="Calibri" w:hAnsi="Simplified Arabic" w:cs="Simplified Arabic"/>
          <w:sz w:val="28"/>
          <w:szCs w:val="28"/>
          <w:rtl/>
        </w:rPr>
        <w:t>ب</w:t>
      </w:r>
      <w:r w:rsidR="007D042D" w:rsidRPr="00BA70E7">
        <w:rPr>
          <w:rFonts w:ascii="Simplified Arabic" w:eastAsia="Calibri" w:hAnsi="Simplified Arabic" w:cs="Simplified Arabic"/>
          <w:sz w:val="28"/>
          <w:szCs w:val="28"/>
          <w:rtl/>
        </w:rPr>
        <w:t>مستقويين</w:t>
      </w:r>
      <w:proofErr w:type="spellEnd"/>
      <w:r w:rsidRPr="00BA70E7">
        <w:rPr>
          <w:rFonts w:ascii="Simplified Arabic" w:eastAsia="Calibri" w:hAnsi="Simplified Arabic" w:cs="Simplified Arabic"/>
          <w:sz w:val="28"/>
          <w:szCs w:val="28"/>
          <w:rtl/>
        </w:rPr>
        <w:t xml:space="preserve"> أو أتباع سلبي</w:t>
      </w:r>
      <w:r w:rsidR="00C10892" w:rsidRPr="00BA70E7">
        <w:rPr>
          <w:rFonts w:ascii="Simplified Arabic" w:eastAsia="Calibri" w:hAnsi="Simplified Arabic" w:cs="Simplified Arabic"/>
          <w:sz w:val="28"/>
          <w:szCs w:val="28"/>
          <w:rtl/>
        </w:rPr>
        <w:t xml:space="preserve">ين، وهؤلاء لا يبدؤون بالضرورة </w:t>
      </w:r>
      <w:r w:rsidR="00C10892" w:rsidRPr="00BA70E7">
        <w:rPr>
          <w:rFonts w:ascii="Simplified Arabic" w:eastAsia="Calibri" w:hAnsi="Simplified Arabic" w:cs="Simplified Arabic" w:hint="cs"/>
          <w:sz w:val="28"/>
          <w:szCs w:val="28"/>
          <w:rtl/>
        </w:rPr>
        <w:t>بسلوك</w:t>
      </w:r>
      <w:r w:rsidR="00C10892" w:rsidRPr="00BA70E7">
        <w:rPr>
          <w:rFonts w:ascii="Simplified Arabic" w:eastAsia="Calibri" w:hAnsi="Simplified Arabic" w:cs="Simplified Arabic"/>
          <w:sz w:val="28"/>
          <w:szCs w:val="28"/>
          <w:rtl/>
        </w:rPr>
        <w:t xml:space="preserve"> عدواني ولكنهم يشاركون</w:t>
      </w:r>
      <w:r w:rsidR="00C10892"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eastAsia"/>
          <w:sz w:val="28"/>
          <w:szCs w:val="28"/>
          <w:rtl/>
        </w:rPr>
        <w:t>فيه،</w:t>
      </w:r>
      <w:r w:rsidRPr="00BA70E7">
        <w:rPr>
          <w:rFonts w:ascii="Simplified Arabic" w:eastAsia="Calibri" w:hAnsi="Simplified Arabic" w:cs="Simplified Arabic"/>
          <w:sz w:val="28"/>
          <w:szCs w:val="28"/>
          <w:rtl/>
        </w:rPr>
        <w:t xml:space="preserve"> ويقدموا الدعم والتشجيع </w:t>
      </w:r>
      <w:proofErr w:type="spellStart"/>
      <w:r w:rsidRPr="00BA70E7">
        <w:rPr>
          <w:rFonts w:ascii="Simplified Arabic" w:eastAsia="Calibri" w:hAnsi="Simplified Arabic" w:cs="Simplified Arabic"/>
          <w:sz w:val="28"/>
          <w:szCs w:val="28"/>
          <w:rtl/>
        </w:rPr>
        <w:t>لل</w:t>
      </w:r>
      <w:r w:rsidR="007D042D" w:rsidRPr="00BA70E7">
        <w:rPr>
          <w:rFonts w:ascii="Simplified Arabic" w:eastAsia="Calibri" w:hAnsi="Simplified Arabic" w:cs="Simplified Arabic"/>
          <w:sz w:val="28"/>
          <w:szCs w:val="28"/>
          <w:rtl/>
        </w:rPr>
        <w:t>مستقوي</w:t>
      </w:r>
      <w:proofErr w:type="spellEnd"/>
      <w:r w:rsidRPr="00BA70E7">
        <w:rPr>
          <w:rFonts w:ascii="Simplified Arabic" w:eastAsia="Calibri" w:hAnsi="Simplified Arabic" w:cs="Simplified Arabic"/>
          <w:sz w:val="28"/>
          <w:szCs w:val="28"/>
          <w:rtl/>
        </w:rPr>
        <w:t>، موافقتهم ترفع من إحساس ال</w:t>
      </w:r>
      <w:r w:rsidR="007D042D" w:rsidRPr="00BA70E7">
        <w:rPr>
          <w:rFonts w:ascii="Simplified Arabic" w:eastAsia="Calibri" w:hAnsi="Simplified Arabic" w:cs="Simplified Arabic"/>
          <w:sz w:val="28"/>
          <w:szCs w:val="28"/>
          <w:rtl/>
        </w:rPr>
        <w:t>مستقوي</w:t>
      </w:r>
      <w:r w:rsidRPr="00BA70E7">
        <w:rPr>
          <w:rFonts w:ascii="Simplified Arabic" w:eastAsia="Calibri" w:hAnsi="Simplified Arabic" w:cs="Simplified Arabic"/>
          <w:sz w:val="28"/>
          <w:szCs w:val="28"/>
          <w:rtl/>
        </w:rPr>
        <w:t xml:space="preserve"> بذاته ومكانته، ويجعل سلوك الاستقواء</w:t>
      </w:r>
      <w:r w:rsidR="00C10892"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eastAsia"/>
          <w:sz w:val="28"/>
          <w:szCs w:val="28"/>
          <w:rtl/>
        </w:rPr>
        <w:t>مستمر</w:t>
      </w:r>
      <w:r w:rsidR="002A4DFD" w:rsidRPr="00BA70E7">
        <w:rPr>
          <w:rFonts w:ascii="Simplified Arabic" w:eastAsia="Calibri" w:hAnsi="Simplified Arabic" w:cs="Simplified Arabic" w:hint="eastAsia"/>
          <w:sz w:val="28"/>
          <w:szCs w:val="28"/>
          <w:rtl/>
        </w:rPr>
        <w:t>اً</w:t>
      </w:r>
      <w:r w:rsidR="00C10892" w:rsidRPr="00BA70E7">
        <w:rPr>
          <w:rFonts w:ascii="Simplified Arabic" w:eastAsia="Calibri" w:hAnsi="Simplified Arabic" w:cs="Simplified Arabic"/>
          <w:b/>
          <w:bCs/>
          <w:sz w:val="28"/>
          <w:szCs w:val="28"/>
          <w:rtl/>
        </w:rPr>
        <w:t>(مغار، 2015).</w:t>
      </w:r>
    </w:p>
    <w:p w:rsidR="00F041DC" w:rsidRPr="00BA70E7" w:rsidRDefault="00F041DC" w:rsidP="00C10892">
      <w:pPr>
        <w:spacing w:line="360" w:lineRule="auto"/>
        <w:ind w:firstLine="720"/>
        <w:jc w:val="both"/>
        <w:rPr>
          <w:rFonts w:ascii="Simplified Arabic" w:eastAsia="Calibri" w:hAnsi="Simplified Arabic" w:cs="Simplified Arabic"/>
          <w:b/>
          <w:bCs/>
          <w:sz w:val="28"/>
          <w:szCs w:val="28"/>
          <w:rtl/>
        </w:rPr>
      </w:pPr>
      <w:r w:rsidRPr="00BA70E7">
        <w:rPr>
          <w:rFonts w:ascii="Simplified Arabic" w:eastAsia="Calibri" w:hAnsi="Simplified Arabic" w:cs="Simplified Arabic"/>
          <w:b/>
          <w:bCs/>
          <w:sz w:val="28"/>
          <w:szCs w:val="28"/>
          <w:rtl/>
        </w:rPr>
        <w:t>خصائص الضحية</w:t>
      </w:r>
    </w:p>
    <w:p w:rsidR="00F041DC" w:rsidRPr="00BA70E7" w:rsidRDefault="00F041DC" w:rsidP="00C10892">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hint="eastAsia"/>
          <w:sz w:val="28"/>
          <w:szCs w:val="28"/>
          <w:rtl/>
        </w:rPr>
        <w:t>يتصف</w:t>
      </w:r>
      <w:r w:rsidRPr="00BA70E7">
        <w:rPr>
          <w:rFonts w:ascii="Simplified Arabic" w:eastAsia="Calibri" w:hAnsi="Simplified Arabic" w:cs="Simplified Arabic"/>
          <w:sz w:val="28"/>
          <w:szCs w:val="28"/>
          <w:rtl/>
        </w:rPr>
        <w:t xml:space="preserve"> الضحايا بأن لديهم تقدير منخفض </w:t>
      </w:r>
      <w:r w:rsidR="00C10892" w:rsidRPr="00BA70E7">
        <w:rPr>
          <w:rFonts w:ascii="Simplified Arabic" w:eastAsia="Calibri" w:hAnsi="Simplified Arabic" w:cs="Simplified Arabic" w:hint="cs"/>
          <w:sz w:val="28"/>
          <w:szCs w:val="28"/>
          <w:rtl/>
        </w:rPr>
        <w:t>لذاتهم،</w:t>
      </w:r>
      <w:r w:rsidR="007F1179"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وعدد قليل من الأصدقاء، وإحساس</w:t>
      </w:r>
      <w:r w:rsidR="00C10892" w:rsidRPr="00BA70E7">
        <w:rPr>
          <w:rFonts w:ascii="Simplified Arabic" w:eastAsia="Calibri" w:hAnsi="Simplified Arabic" w:cs="Simplified Arabic" w:hint="cs"/>
          <w:sz w:val="28"/>
          <w:szCs w:val="28"/>
          <w:rtl/>
        </w:rPr>
        <w:t xml:space="preserve"> دائم</w:t>
      </w:r>
      <w:r w:rsidRPr="00BA70E7">
        <w:rPr>
          <w:rFonts w:ascii="Simplified Arabic" w:eastAsia="Calibri" w:hAnsi="Simplified Arabic" w:cs="Simplified Arabic"/>
          <w:sz w:val="28"/>
          <w:szCs w:val="28"/>
          <w:rtl/>
        </w:rPr>
        <w:t xml:space="preserve"> بالفشل،</w:t>
      </w:r>
    </w:p>
    <w:p w:rsidR="00F041DC" w:rsidRPr="00BA70E7" w:rsidRDefault="00F041DC" w:rsidP="00C10892">
      <w:pPr>
        <w:spacing w:line="360" w:lineRule="auto"/>
        <w:ind w:firstLine="720"/>
        <w:jc w:val="both"/>
        <w:rPr>
          <w:rFonts w:ascii="Simplified Arabic" w:eastAsia="Calibri" w:hAnsi="Simplified Arabic" w:cs="Simplified Arabic"/>
          <w:sz w:val="28"/>
          <w:szCs w:val="28"/>
          <w:rtl/>
        </w:rPr>
      </w:pPr>
      <w:proofErr w:type="gramStart"/>
      <w:r w:rsidRPr="00BA70E7">
        <w:rPr>
          <w:rFonts w:ascii="Simplified Arabic" w:eastAsia="Calibri" w:hAnsi="Simplified Arabic" w:cs="Simplified Arabic" w:hint="eastAsia"/>
          <w:sz w:val="28"/>
          <w:szCs w:val="28"/>
          <w:rtl/>
        </w:rPr>
        <w:t>وسلبية</w:t>
      </w:r>
      <w:proofErr w:type="gramEnd"/>
      <w:r w:rsidRPr="00BA70E7">
        <w:rPr>
          <w:rFonts w:ascii="Simplified Arabic" w:eastAsia="Calibri" w:hAnsi="Simplified Arabic" w:cs="Simplified Arabic"/>
          <w:sz w:val="28"/>
          <w:szCs w:val="28"/>
          <w:rtl/>
        </w:rPr>
        <w:t xml:space="preserve"> وقلق وضعف وفقدان ثقة بالنفس</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معظمهم أضعف جسدي</w:t>
      </w:r>
      <w:r w:rsidR="002A4DFD" w:rsidRPr="00BA70E7">
        <w:rPr>
          <w:rFonts w:ascii="Simplified Arabic" w:eastAsia="Calibri" w:hAnsi="Simplified Arabic" w:cs="Simplified Arabic"/>
          <w:sz w:val="28"/>
          <w:szCs w:val="28"/>
          <w:rtl/>
        </w:rPr>
        <w:t>اً</w:t>
      </w:r>
      <w:r w:rsidRPr="00BA70E7">
        <w:rPr>
          <w:rFonts w:ascii="Simplified Arabic" w:eastAsia="Calibri" w:hAnsi="Simplified Arabic" w:cs="Simplified Arabic"/>
          <w:sz w:val="28"/>
          <w:szCs w:val="28"/>
          <w:rtl/>
        </w:rPr>
        <w:t xml:space="preserve"> من أقرا</w:t>
      </w:r>
      <w:r w:rsidR="00C10892" w:rsidRPr="00BA70E7">
        <w:rPr>
          <w:rFonts w:ascii="Simplified Arabic" w:eastAsia="Calibri" w:hAnsi="Simplified Arabic" w:cs="Simplified Arabic" w:hint="cs"/>
          <w:sz w:val="28"/>
          <w:szCs w:val="28"/>
          <w:rtl/>
        </w:rPr>
        <w:t>نه</w:t>
      </w:r>
      <w:r w:rsidRPr="00BA70E7">
        <w:rPr>
          <w:rFonts w:ascii="Simplified Arabic" w:eastAsia="Calibri" w:hAnsi="Simplified Arabic" w:cs="Simplified Arabic" w:hint="eastAsia"/>
          <w:sz w:val="28"/>
          <w:szCs w:val="28"/>
          <w:rtl/>
        </w:rPr>
        <w:t>م</w:t>
      </w:r>
      <w:r w:rsidR="00C10892" w:rsidRPr="00BA70E7">
        <w:rPr>
          <w:rFonts w:ascii="Simplified Arabic" w:eastAsia="Calibri" w:hAnsi="Simplified Arabic" w:cs="Simplified Arabic"/>
          <w:sz w:val="28"/>
          <w:szCs w:val="28"/>
          <w:rtl/>
        </w:rPr>
        <w:t xml:space="preserve"> مما يجعلهم عرضة لهجمات</w:t>
      </w:r>
      <w:r w:rsidR="00C10892" w:rsidRPr="00BA70E7">
        <w:rPr>
          <w:rFonts w:ascii="Simplified Arabic" w:eastAsia="Calibri" w:hAnsi="Simplified Arabic" w:cs="Simplified Arabic" w:hint="cs"/>
          <w:sz w:val="28"/>
          <w:szCs w:val="28"/>
          <w:rtl/>
        </w:rPr>
        <w:t xml:space="preserve"> </w:t>
      </w:r>
      <w:r w:rsidR="007D042D" w:rsidRPr="00BA70E7">
        <w:rPr>
          <w:rFonts w:ascii="Simplified Arabic" w:eastAsia="Calibri" w:hAnsi="Simplified Arabic" w:cs="Simplified Arabic" w:hint="eastAsia"/>
          <w:sz w:val="28"/>
          <w:szCs w:val="28"/>
          <w:rtl/>
        </w:rPr>
        <w:t>المستقوين</w:t>
      </w:r>
      <w:r w:rsidR="008F2C21">
        <w:rPr>
          <w:rFonts w:ascii="Simplified Arabic" w:eastAsia="Calibri" w:hAnsi="Simplified Arabic" w:cs="Simplified Arabic"/>
          <w:sz w:val="28"/>
          <w:szCs w:val="28"/>
          <w:rtl/>
        </w:rPr>
        <w:t xml:space="preserve">. </w:t>
      </w:r>
      <w:proofErr w:type="gramStart"/>
      <w:r w:rsidRPr="00BA70E7">
        <w:rPr>
          <w:rFonts w:ascii="Simplified Arabic" w:eastAsia="Calibri" w:hAnsi="Simplified Arabic" w:cs="Simplified Arabic"/>
          <w:sz w:val="28"/>
          <w:szCs w:val="28"/>
          <w:rtl/>
        </w:rPr>
        <w:t>ولأ</w:t>
      </w:r>
      <w:r w:rsidR="00C10892" w:rsidRPr="00BA70E7">
        <w:rPr>
          <w:rFonts w:ascii="Simplified Arabic" w:eastAsia="Calibri" w:hAnsi="Simplified Arabic" w:cs="Simplified Arabic" w:hint="cs"/>
          <w:sz w:val="28"/>
          <w:szCs w:val="28"/>
          <w:rtl/>
        </w:rPr>
        <w:t>نه</w:t>
      </w:r>
      <w:r w:rsidRPr="00BA70E7">
        <w:rPr>
          <w:rFonts w:ascii="Simplified Arabic" w:eastAsia="Calibri" w:hAnsi="Simplified Arabic" w:cs="Simplified Arabic" w:hint="eastAsia"/>
          <w:sz w:val="28"/>
          <w:szCs w:val="28"/>
          <w:rtl/>
        </w:rPr>
        <w:t>م</w:t>
      </w:r>
      <w:proofErr w:type="gramEnd"/>
      <w:r w:rsidRPr="00BA70E7">
        <w:rPr>
          <w:rFonts w:ascii="Simplified Arabic" w:eastAsia="Calibri" w:hAnsi="Simplified Arabic" w:cs="Simplified Arabic"/>
          <w:sz w:val="28"/>
          <w:szCs w:val="28"/>
          <w:rtl/>
        </w:rPr>
        <w:t xml:space="preserve"> عاجزين</w:t>
      </w:r>
      <w:r w:rsidR="00C10892" w:rsidRPr="00BA70E7">
        <w:rPr>
          <w:rFonts w:ascii="Simplified Arabic" w:eastAsia="Calibri" w:hAnsi="Simplified Arabic" w:cs="Simplified Arabic" w:hint="cs"/>
          <w:sz w:val="28"/>
          <w:szCs w:val="28"/>
          <w:rtl/>
        </w:rPr>
        <w:t xml:space="preserve"> عادة</w:t>
      </w:r>
      <w:r w:rsidRPr="00BA70E7">
        <w:rPr>
          <w:rFonts w:ascii="Simplified Arabic" w:eastAsia="Calibri" w:hAnsi="Simplified Arabic" w:cs="Simplified Arabic"/>
          <w:sz w:val="28"/>
          <w:szCs w:val="28"/>
          <w:rtl/>
        </w:rPr>
        <w:t xml:space="preserve"> عن تكوين علاقات مع </w:t>
      </w:r>
      <w:r w:rsidR="00C10892" w:rsidRPr="00BA70E7">
        <w:rPr>
          <w:rFonts w:ascii="Simplified Arabic" w:eastAsia="Calibri" w:hAnsi="Simplified Arabic" w:cs="Simplified Arabic" w:hint="cs"/>
          <w:sz w:val="28"/>
          <w:szCs w:val="28"/>
          <w:rtl/>
        </w:rPr>
        <w:t>رفقائهم</w:t>
      </w:r>
      <w:r w:rsidRPr="00BA70E7">
        <w:rPr>
          <w:rFonts w:ascii="Simplified Arabic" w:eastAsia="Calibri" w:hAnsi="Simplified Arabic" w:cs="Simplified Arabic"/>
          <w:sz w:val="28"/>
          <w:szCs w:val="28"/>
          <w:rtl/>
        </w:rPr>
        <w:t xml:space="preserve"> فهم يميلون للعزلة في المدرسة، مما يجعلهم يشعرون</w:t>
      </w:r>
      <w:r w:rsidR="00C10892"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eastAsia"/>
          <w:sz w:val="28"/>
          <w:szCs w:val="28"/>
          <w:rtl/>
        </w:rPr>
        <w:t>بالوحدة</w:t>
      </w:r>
      <w:r w:rsidRPr="00BA70E7">
        <w:rPr>
          <w:rFonts w:ascii="Simplified Arabic" w:eastAsia="Calibri" w:hAnsi="Simplified Arabic" w:cs="Simplified Arabic"/>
          <w:sz w:val="28"/>
          <w:szCs w:val="28"/>
          <w:rtl/>
        </w:rPr>
        <w:t xml:space="preserve"> والإهمال</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يخشون الذهاب إلى المدرسة مما يعيق قدر</w:t>
      </w:r>
      <w:r w:rsidR="00C10892" w:rsidRPr="00BA70E7">
        <w:rPr>
          <w:rFonts w:ascii="Simplified Arabic" w:eastAsia="Calibri" w:hAnsi="Simplified Arabic" w:cs="Simplified Arabic" w:hint="cs"/>
          <w:sz w:val="28"/>
          <w:szCs w:val="28"/>
          <w:rtl/>
        </w:rPr>
        <w:t>اته</w:t>
      </w:r>
      <w:r w:rsidRPr="00BA70E7">
        <w:rPr>
          <w:rFonts w:ascii="Simplified Arabic" w:eastAsia="Calibri" w:hAnsi="Simplified Arabic" w:cs="Simplified Arabic"/>
          <w:sz w:val="28"/>
          <w:szCs w:val="28"/>
          <w:rtl/>
        </w:rPr>
        <w:t>م على التركيز، ويخلق أداءً دراسي</w:t>
      </w:r>
      <w:r w:rsidR="002A4DFD" w:rsidRPr="00BA70E7">
        <w:rPr>
          <w:rFonts w:ascii="Simplified Arabic" w:eastAsia="Calibri" w:hAnsi="Simplified Arabic" w:cs="Simplified Arabic"/>
          <w:sz w:val="28"/>
          <w:szCs w:val="28"/>
          <w:rtl/>
        </w:rPr>
        <w:t>اً</w:t>
      </w:r>
      <w:r w:rsidRPr="00BA70E7">
        <w:rPr>
          <w:rFonts w:ascii="Simplified Arabic" w:eastAsia="Calibri" w:hAnsi="Simplified Arabic" w:cs="Simplified Arabic"/>
          <w:sz w:val="28"/>
          <w:szCs w:val="28"/>
          <w:rtl/>
        </w:rPr>
        <w:t xml:space="preserve"> يتراوح بين</w:t>
      </w:r>
      <w:r w:rsidR="00C10892" w:rsidRPr="00BA70E7">
        <w:rPr>
          <w:rFonts w:ascii="Simplified Arabic" w:eastAsia="Calibri" w:hAnsi="Simplified Arabic" w:cs="Simplified Arabic" w:hint="cs"/>
          <w:sz w:val="28"/>
          <w:szCs w:val="28"/>
          <w:rtl/>
        </w:rPr>
        <w:t xml:space="preserve"> التهميش</w:t>
      </w:r>
      <w:r w:rsidRPr="00BA70E7">
        <w:rPr>
          <w:rFonts w:ascii="Simplified Arabic" w:eastAsia="Calibri" w:hAnsi="Simplified Arabic" w:cs="Simplified Arabic"/>
          <w:sz w:val="28"/>
          <w:szCs w:val="28"/>
          <w:rtl/>
        </w:rPr>
        <w:t xml:space="preserve"> والضعف، مع الوجود الدائم للتهديد بالعن</w:t>
      </w:r>
      <w:r w:rsidR="00C10892" w:rsidRPr="00BA70E7">
        <w:rPr>
          <w:rFonts w:ascii="Simplified Arabic" w:eastAsia="Calibri" w:hAnsi="Simplified Arabic" w:cs="Simplified Arabic"/>
          <w:sz w:val="28"/>
          <w:szCs w:val="28"/>
          <w:rtl/>
        </w:rPr>
        <w:t>ف مما يشعرهم بالافتقار إلى الأم</w:t>
      </w:r>
      <w:r w:rsidRPr="00BA70E7">
        <w:rPr>
          <w:rFonts w:ascii="Simplified Arabic" w:eastAsia="Calibri" w:hAnsi="Simplified Arabic" w:cs="Simplified Arabic"/>
          <w:sz w:val="28"/>
          <w:szCs w:val="28"/>
          <w:rtl/>
        </w:rPr>
        <w:t>ن، الأمر الذي ينتج عنه</w:t>
      </w:r>
      <w:r w:rsidR="00C10892"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eastAsia"/>
          <w:sz w:val="28"/>
          <w:szCs w:val="28"/>
          <w:rtl/>
        </w:rPr>
        <w:t>الأعراض</w:t>
      </w:r>
      <w:r w:rsidRPr="00BA70E7">
        <w:rPr>
          <w:rFonts w:ascii="Simplified Arabic" w:eastAsia="Calibri" w:hAnsi="Simplified Arabic" w:cs="Simplified Arabic"/>
          <w:sz w:val="28"/>
          <w:szCs w:val="28"/>
          <w:rtl/>
        </w:rPr>
        <w:t xml:space="preserve"> البدنية والشعورية لديهم</w:t>
      </w:r>
      <w:r w:rsidR="007F1179" w:rsidRPr="00BA70E7">
        <w:rPr>
          <w:rFonts w:ascii="Simplified Arabic" w:eastAsia="Calibri" w:hAnsi="Simplified Arabic" w:cs="Simplified Arabic" w:hint="cs"/>
          <w:sz w:val="28"/>
          <w:szCs w:val="28"/>
          <w:rtl/>
        </w:rPr>
        <w:t xml:space="preserve"> </w:t>
      </w:r>
      <w:r w:rsidR="00C10892" w:rsidRPr="00BA70E7">
        <w:rPr>
          <w:rFonts w:ascii="Simplified Arabic" w:eastAsia="Calibri" w:hAnsi="Simplified Arabic" w:cs="Simplified Arabic" w:hint="cs"/>
          <w:b/>
          <w:bCs/>
          <w:sz w:val="28"/>
          <w:szCs w:val="28"/>
          <w:rtl/>
        </w:rPr>
        <w:t>(</w:t>
      </w:r>
      <w:r w:rsidR="00364582" w:rsidRPr="00BA70E7">
        <w:rPr>
          <w:rFonts w:ascii="Simplified Arabic" w:eastAsia="Calibri" w:hAnsi="Simplified Arabic" w:cs="Simplified Arabic" w:hint="cs"/>
          <w:b/>
          <w:bCs/>
          <w:sz w:val="28"/>
          <w:szCs w:val="28"/>
          <w:rtl/>
        </w:rPr>
        <w:t>علي وحميدة</w:t>
      </w:r>
      <w:r w:rsidR="00C10892" w:rsidRPr="00BA70E7">
        <w:rPr>
          <w:rFonts w:ascii="Simplified Arabic" w:eastAsia="Calibri" w:hAnsi="Simplified Arabic" w:cs="Simplified Arabic" w:hint="cs"/>
          <w:b/>
          <w:bCs/>
          <w:sz w:val="28"/>
          <w:szCs w:val="28"/>
          <w:rtl/>
        </w:rPr>
        <w:t>، 2021).</w:t>
      </w:r>
    </w:p>
    <w:p w:rsidR="00320C9D" w:rsidRPr="00BA70E7" w:rsidRDefault="00320C9D" w:rsidP="00710675">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الضـحايا</w:t>
      </w:r>
      <w:r w:rsidR="00DE51C4"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وهـم الأطفـال الـذين يعـززون سـلوك الأطفـال المسـتقوين مادياً</w:t>
      </w:r>
      <w:r w:rsidR="00710675"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أو عاطفياً بعـدم قـدرتهم علـى الـدفاع عـن أنفسـهم</w:t>
      </w:r>
      <w:r w:rsidR="00710675"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أو إعطـائهم مصــروفهم كلــه</w:t>
      </w:r>
      <w:r w:rsidR="00710675"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أو بعضــه </w:t>
      </w:r>
      <w:proofErr w:type="spellStart"/>
      <w:r w:rsidRPr="00BA70E7">
        <w:rPr>
          <w:rFonts w:ascii="Simplified Arabic" w:eastAsia="Calibri" w:hAnsi="Simplified Arabic" w:cs="Simplified Arabic"/>
          <w:sz w:val="28"/>
          <w:szCs w:val="28"/>
          <w:rtl/>
        </w:rPr>
        <w:t>للمســتقوين</w:t>
      </w:r>
      <w:proofErr w:type="spellEnd"/>
      <w:r w:rsidR="00710675"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وإذعــانهم لطلبــات المســتقوين بسهولة</w:t>
      </w:r>
      <w:r w:rsidR="00710675"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وقــد ميــز "</w:t>
      </w:r>
      <w:proofErr w:type="spellStart"/>
      <w:r w:rsidRPr="00BA70E7">
        <w:rPr>
          <w:rFonts w:ascii="Simplified Arabic" w:eastAsia="Calibri" w:hAnsi="Simplified Arabic" w:cs="Simplified Arabic"/>
          <w:sz w:val="28"/>
          <w:szCs w:val="28"/>
          <w:rtl/>
        </w:rPr>
        <w:t>أولــويس</w:t>
      </w:r>
      <w:proofErr w:type="spellEnd"/>
      <w:r w:rsidRPr="00BA70E7">
        <w:rPr>
          <w:rFonts w:ascii="Simplified Arabic" w:eastAsia="Calibri" w:hAnsi="Simplified Arabic" w:cs="Simplified Arabic"/>
          <w:sz w:val="28"/>
          <w:szCs w:val="28"/>
          <w:rtl/>
        </w:rPr>
        <w:t>" (1993</w:t>
      </w:r>
      <w:r w:rsidR="00710675" w:rsidRPr="00BA70E7">
        <w:rPr>
          <w:rFonts w:ascii="Simplified Arabic" w:eastAsia="Calibri" w:hAnsi="Simplified Arabic" w:cs="Simplified Arabic"/>
          <w:sz w:val="28"/>
          <w:szCs w:val="28"/>
        </w:rPr>
        <w:t xml:space="preserve"> </w:t>
      </w:r>
      <w:proofErr w:type="spellStart"/>
      <w:r w:rsidRPr="00BA70E7">
        <w:rPr>
          <w:rFonts w:ascii="Simplified Arabic" w:eastAsia="Calibri" w:hAnsi="Simplified Arabic" w:cs="Simplified Arabic"/>
          <w:sz w:val="28"/>
          <w:szCs w:val="28"/>
        </w:rPr>
        <w:t>Olweus</w:t>
      </w:r>
      <w:proofErr w:type="spellEnd"/>
      <w:r w:rsidRPr="00BA70E7">
        <w:rPr>
          <w:rFonts w:ascii="Simplified Arabic" w:eastAsia="Calibri" w:hAnsi="Simplified Arabic" w:cs="Simplified Arabic"/>
          <w:sz w:val="28"/>
          <w:szCs w:val="28"/>
        </w:rPr>
        <w:t xml:space="preserve"> (</w:t>
      </w:r>
      <w:r w:rsidR="00710675" w:rsidRPr="00BA70E7">
        <w:rPr>
          <w:rFonts w:ascii="Simplified Arabic" w:eastAsia="Calibri" w:hAnsi="Simplified Arabic" w:cs="Simplified Arabic"/>
          <w:sz w:val="28"/>
          <w:szCs w:val="28"/>
          <w:rtl/>
        </w:rPr>
        <w:t>بـ</w:t>
      </w:r>
      <w:r w:rsidRPr="00BA70E7">
        <w:rPr>
          <w:rFonts w:ascii="Simplified Arabic" w:eastAsia="Calibri" w:hAnsi="Simplified Arabic" w:cs="Simplified Arabic"/>
          <w:sz w:val="28"/>
          <w:szCs w:val="28"/>
          <w:rtl/>
        </w:rPr>
        <w:t>ين شــكلين مــن الضـــــحايا همــــــا</w:t>
      </w:r>
      <w:r w:rsidR="00DE51C4"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الضــــــحايا الســــــلبيون</w:t>
      </w:r>
      <w:r w:rsidR="00710675"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أو المــــــذعنون</w:t>
      </w:r>
      <w:r w:rsidR="00710675"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والضــــــحايا الاسـتفزازيون</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يتميـز الضـحايا السـلبيون بـأنهم قلقـون</w:t>
      </w:r>
      <w:r w:rsidR="00710675"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وغيـر آمنـين</w:t>
      </w:r>
      <w:r w:rsidR="00710675"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ونظـرتهم لــذواتهم سـلبية، ولــديهم شـعور بالخجــل وعـدم الجاذبيــة، والعزلة النسبية، وليس لديهم أصدقاء، ولديهم </w:t>
      </w:r>
      <w:r w:rsidR="00145D6C" w:rsidRPr="00BA70E7">
        <w:rPr>
          <w:rFonts w:ascii="Simplified Arabic" w:eastAsia="Calibri" w:hAnsi="Simplified Arabic" w:cs="Simplified Arabic"/>
          <w:sz w:val="28"/>
          <w:szCs w:val="28"/>
          <w:rtl/>
        </w:rPr>
        <w:t xml:space="preserve">وجهات نظر </w:t>
      </w:r>
      <w:r w:rsidR="00145D6C" w:rsidRPr="00BA70E7">
        <w:rPr>
          <w:rFonts w:ascii="Simplified Arabic" w:eastAsia="Calibri" w:hAnsi="Simplified Arabic" w:cs="Simplified Arabic"/>
          <w:sz w:val="28"/>
          <w:szCs w:val="28"/>
          <w:rtl/>
        </w:rPr>
        <w:lastRenderedPageBreak/>
        <w:t xml:space="preserve">المعلمين والمعلمات </w:t>
      </w:r>
      <w:r w:rsidRPr="00BA70E7">
        <w:rPr>
          <w:rFonts w:ascii="Simplified Arabic" w:eastAsia="Calibri" w:hAnsi="Simplified Arabic" w:cs="Simplified Arabic"/>
          <w:sz w:val="28"/>
          <w:szCs w:val="28"/>
          <w:rtl/>
        </w:rPr>
        <w:t xml:space="preserve"> سـلبية نحـو</w:t>
      </w:r>
      <w:r w:rsidRPr="00BA70E7">
        <w:rPr>
          <w:rFonts w:ascii="Simplified Arabic" w:eastAsia="Calibri" w:hAnsi="Simplified Arabic" w:cs="Simplified Arabic"/>
          <w:sz w:val="28"/>
          <w:szCs w:val="28"/>
        </w:rPr>
        <w:t xml:space="preserve"> </w:t>
      </w:r>
      <w:r w:rsidRPr="00BA70E7">
        <w:rPr>
          <w:rFonts w:ascii="Simplified Arabic" w:eastAsia="Calibri" w:hAnsi="Simplified Arabic" w:cs="Simplified Arabic"/>
          <w:sz w:val="28"/>
          <w:szCs w:val="28"/>
          <w:rtl/>
        </w:rPr>
        <w:t>العنف، والضـعف الجسـمي لـدى الضـحايا الـذكور،</w:t>
      </w:r>
      <w:r w:rsidR="00F62EDC"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وهـم أهـداف سـهلة مناسبة للأطفـال المسـتقوين بسـبب قلقهـم</w:t>
      </w:r>
      <w:r w:rsidR="00F62EDC"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وإذعـانهم</w:t>
      </w:r>
      <w:r w:rsidR="00F62EDC"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وشـعورهم بعـدم القيمة</w:t>
      </w:r>
      <w:r w:rsidR="00F62EDC"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وعدم محاولتهم الر</w:t>
      </w:r>
      <w:r w:rsidR="00F62EDC" w:rsidRPr="00BA70E7">
        <w:rPr>
          <w:rFonts w:ascii="Simplified Arabic" w:eastAsia="Calibri" w:hAnsi="Simplified Arabic" w:cs="Simplified Arabic"/>
          <w:sz w:val="28"/>
          <w:szCs w:val="28"/>
          <w:rtl/>
        </w:rPr>
        <w:t>د على اعتداءات الأطفال المست</w:t>
      </w:r>
      <w:r w:rsidR="00F62EDC" w:rsidRPr="00BA70E7">
        <w:rPr>
          <w:rFonts w:ascii="Simplified Arabic" w:eastAsia="Calibri" w:hAnsi="Simplified Arabic" w:cs="Simplified Arabic" w:hint="cs"/>
          <w:sz w:val="28"/>
          <w:szCs w:val="28"/>
          <w:rtl/>
        </w:rPr>
        <w:t>قوين</w:t>
      </w:r>
      <w:r w:rsidR="008F2C21">
        <w:rPr>
          <w:rFonts w:ascii="Simplified Arabic" w:eastAsia="Calibri" w:hAnsi="Simplified Arabic" w:cs="Simplified Arabic" w:hint="cs"/>
          <w:sz w:val="28"/>
          <w:szCs w:val="28"/>
          <w:rtl/>
        </w:rPr>
        <w:t xml:space="preserve">. </w:t>
      </w:r>
    </w:p>
    <w:p w:rsidR="00320C9D" w:rsidRPr="00BA70E7" w:rsidRDefault="00320C9D" w:rsidP="00320C9D">
      <w:pPr>
        <w:spacing w:line="360" w:lineRule="auto"/>
        <w:ind w:firstLine="720"/>
        <w:jc w:val="both"/>
        <w:rPr>
          <w:rFonts w:ascii="Simplified Arabic" w:eastAsia="Calibri" w:hAnsi="Simplified Arabic" w:cs="Simplified Arabic"/>
          <w:b/>
          <w:bCs/>
          <w:sz w:val="28"/>
          <w:szCs w:val="28"/>
          <w:rtl/>
        </w:rPr>
      </w:pPr>
      <w:r w:rsidRPr="00BA70E7">
        <w:rPr>
          <w:rFonts w:ascii="Simplified Arabic" w:eastAsia="Calibri" w:hAnsi="Simplified Arabic" w:cs="Simplified Arabic"/>
          <w:b/>
          <w:bCs/>
          <w:sz w:val="28"/>
          <w:szCs w:val="28"/>
          <w:rtl/>
        </w:rPr>
        <w:t xml:space="preserve"> </w:t>
      </w:r>
      <w:proofErr w:type="gramStart"/>
      <w:r w:rsidRPr="00BA70E7">
        <w:rPr>
          <w:rFonts w:ascii="Simplified Arabic" w:eastAsia="Calibri" w:hAnsi="Simplified Arabic" w:cs="Simplified Arabic"/>
          <w:b/>
          <w:bCs/>
          <w:sz w:val="28"/>
          <w:szCs w:val="28"/>
          <w:rtl/>
        </w:rPr>
        <w:t>الضــحايا</w:t>
      </w:r>
      <w:proofErr w:type="gramEnd"/>
      <w:r w:rsidRPr="00BA70E7">
        <w:rPr>
          <w:rFonts w:ascii="Simplified Arabic" w:eastAsia="Calibri" w:hAnsi="Simplified Arabic" w:cs="Simplified Arabic"/>
          <w:b/>
          <w:bCs/>
          <w:sz w:val="28"/>
          <w:szCs w:val="28"/>
          <w:rtl/>
        </w:rPr>
        <w:t xml:space="preserve"> الاســتفزازيون</w:t>
      </w:r>
    </w:p>
    <w:p w:rsidR="00320C9D" w:rsidRPr="00BA70E7" w:rsidRDefault="00F62EDC" w:rsidP="00F62EDC">
      <w:pPr>
        <w:spacing w:line="360" w:lineRule="auto"/>
        <w:ind w:firstLine="720"/>
        <w:jc w:val="both"/>
        <w:rPr>
          <w:rFonts w:ascii="Simplified Arabic" w:eastAsia="Calibri" w:hAnsi="Simplified Arabic" w:cs="Simplified Arabic"/>
          <w:b/>
          <w:bCs/>
          <w:sz w:val="28"/>
          <w:szCs w:val="28"/>
          <w:rtl/>
        </w:rPr>
      </w:pPr>
      <w:r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hint="cs"/>
          <w:sz w:val="28"/>
          <w:szCs w:val="28"/>
          <w:rtl/>
        </w:rPr>
        <w:t>و</w:t>
      </w:r>
      <w:r w:rsidR="00320C9D" w:rsidRPr="00BA70E7">
        <w:rPr>
          <w:rFonts w:ascii="Simplified Arabic" w:eastAsia="Calibri" w:hAnsi="Simplified Arabic" w:cs="Simplified Arabic"/>
          <w:sz w:val="28"/>
          <w:szCs w:val="28"/>
          <w:rtl/>
        </w:rPr>
        <w:t>يوصــفون بإظهــارهم نمطــين مــن ردود الأفعـــال وهمـــا</w:t>
      </w:r>
      <w:r w:rsidR="00DE51C4" w:rsidRPr="00BA70E7">
        <w:rPr>
          <w:rFonts w:ascii="Simplified Arabic" w:eastAsia="Calibri" w:hAnsi="Simplified Arabic" w:cs="Simplified Arabic"/>
          <w:sz w:val="28"/>
          <w:szCs w:val="28"/>
          <w:rtl/>
        </w:rPr>
        <w:t xml:space="preserve">: </w:t>
      </w:r>
      <w:r w:rsidR="00320C9D" w:rsidRPr="00BA70E7">
        <w:rPr>
          <w:rFonts w:ascii="Simplified Arabic" w:eastAsia="Calibri" w:hAnsi="Simplified Arabic" w:cs="Simplified Arabic"/>
          <w:sz w:val="28"/>
          <w:szCs w:val="28"/>
          <w:rtl/>
        </w:rPr>
        <w:t>القلـــق والعـــدوان</w:t>
      </w:r>
      <w:r w:rsidRPr="00BA70E7">
        <w:rPr>
          <w:rFonts w:ascii="Simplified Arabic" w:eastAsia="Calibri" w:hAnsi="Simplified Arabic" w:cs="Simplified Arabic" w:hint="cs"/>
          <w:sz w:val="28"/>
          <w:szCs w:val="28"/>
          <w:rtl/>
        </w:rPr>
        <w:t>،</w:t>
      </w:r>
      <w:r w:rsidR="00320C9D" w:rsidRPr="00BA70E7">
        <w:rPr>
          <w:rFonts w:ascii="Simplified Arabic" w:eastAsia="Calibri" w:hAnsi="Simplified Arabic" w:cs="Simplified Arabic"/>
          <w:sz w:val="28"/>
          <w:szCs w:val="28"/>
          <w:rtl/>
        </w:rPr>
        <w:t xml:space="preserve"> وأحيانـــاً يوصـــفون بالحركـــة الزائدة (1993</w:t>
      </w:r>
      <w:r w:rsidR="00320C9D" w:rsidRPr="00BA70E7">
        <w:rPr>
          <w:rFonts w:ascii="Simplified Arabic" w:eastAsia="Calibri" w:hAnsi="Simplified Arabic" w:cs="Simplified Arabic"/>
          <w:sz w:val="28"/>
          <w:szCs w:val="28"/>
        </w:rPr>
        <w:t xml:space="preserve"> </w:t>
      </w:r>
      <w:r w:rsidR="00320C9D" w:rsidRPr="00BA70E7">
        <w:rPr>
          <w:rFonts w:ascii="Simplified Arabic" w:eastAsia="Calibri" w:hAnsi="Simplified Arabic" w:cs="Simplified Arabic"/>
          <w:b/>
          <w:bCs/>
          <w:sz w:val="28"/>
          <w:szCs w:val="28"/>
        </w:rPr>
        <w:t>(</w:t>
      </w:r>
      <w:proofErr w:type="spellStart"/>
      <w:r w:rsidR="00320C9D" w:rsidRPr="00BA70E7">
        <w:rPr>
          <w:rFonts w:ascii="Simplified Arabic" w:eastAsia="Calibri" w:hAnsi="Simplified Arabic" w:cs="Simplified Arabic"/>
          <w:b/>
          <w:bCs/>
          <w:sz w:val="28"/>
          <w:szCs w:val="28"/>
        </w:rPr>
        <w:t>Olweus</w:t>
      </w:r>
      <w:proofErr w:type="spellEnd"/>
      <w:r w:rsidR="00320C9D" w:rsidRPr="00BA70E7">
        <w:rPr>
          <w:rFonts w:ascii="Simplified Arabic" w:eastAsia="Calibri" w:hAnsi="Simplified Arabic" w:cs="Simplified Arabic"/>
          <w:b/>
          <w:bCs/>
          <w:sz w:val="28"/>
          <w:szCs w:val="28"/>
        </w:rPr>
        <w:t xml:space="preserve"> </w:t>
      </w:r>
      <w:r w:rsidR="00320C9D" w:rsidRPr="00BA70E7">
        <w:rPr>
          <w:rFonts w:ascii="Simplified Arabic" w:eastAsia="Calibri" w:hAnsi="Simplified Arabic" w:cs="Simplified Arabic"/>
          <w:sz w:val="28"/>
          <w:szCs w:val="28"/>
        </w:rPr>
        <w:t>,</w:t>
      </w:r>
      <w:r w:rsidR="00320C9D" w:rsidRPr="00BA70E7">
        <w:rPr>
          <w:rFonts w:ascii="Simplified Arabic" w:eastAsia="Calibri" w:hAnsi="Simplified Arabic" w:cs="Simplified Arabic"/>
          <w:sz w:val="28"/>
          <w:szCs w:val="28"/>
          <w:rtl/>
        </w:rPr>
        <w:t>ويسلكون طرقـاً مزعجـة</w:t>
      </w:r>
      <w:r w:rsidRPr="00BA70E7">
        <w:rPr>
          <w:rFonts w:ascii="Simplified Arabic" w:eastAsia="Calibri" w:hAnsi="Simplified Arabic" w:cs="Simplified Arabic" w:hint="cs"/>
          <w:sz w:val="28"/>
          <w:szCs w:val="28"/>
          <w:rtl/>
        </w:rPr>
        <w:t>،</w:t>
      </w:r>
      <w:r w:rsidR="00320C9D" w:rsidRPr="00BA70E7">
        <w:rPr>
          <w:rFonts w:ascii="Simplified Arabic" w:eastAsia="Calibri" w:hAnsi="Simplified Arabic" w:cs="Simplified Arabic"/>
          <w:sz w:val="28"/>
          <w:szCs w:val="28"/>
          <w:rtl/>
        </w:rPr>
        <w:t xml:space="preserve"> وتهيجيـة بسـبب عـــدم قـــدرتهم علـــى التركيـــز، وهـــذا ربمـــا يثيـــر الأطفـــال الآخـــرين</w:t>
      </w:r>
      <w:r w:rsidRPr="00BA70E7">
        <w:rPr>
          <w:rFonts w:ascii="Simplified Arabic" w:eastAsia="Calibri" w:hAnsi="Simplified Arabic" w:cs="Simplified Arabic" w:hint="cs"/>
          <w:sz w:val="28"/>
          <w:szCs w:val="28"/>
          <w:rtl/>
        </w:rPr>
        <w:t>،</w:t>
      </w:r>
      <w:r w:rsidR="00320C9D" w:rsidRPr="00BA70E7">
        <w:rPr>
          <w:rFonts w:ascii="Simplified Arabic" w:eastAsia="Calibri" w:hAnsi="Simplified Arabic" w:cs="Simplified Arabic"/>
          <w:sz w:val="28"/>
          <w:szCs w:val="28"/>
          <w:rtl/>
        </w:rPr>
        <w:t xml:space="preserve"> ويحفـــزهم لإظهـــار ردود فعـــل ســـلبية تجـــاههم</w:t>
      </w:r>
      <w:r w:rsidRPr="00BA70E7">
        <w:rPr>
          <w:rFonts w:ascii="Simplified Arabic" w:eastAsia="Calibri" w:hAnsi="Simplified Arabic" w:cs="Simplified Arabic" w:hint="cs"/>
          <w:sz w:val="28"/>
          <w:szCs w:val="28"/>
          <w:rtl/>
        </w:rPr>
        <w:t>،</w:t>
      </w:r>
      <w:r w:rsidR="00320C9D" w:rsidRPr="00BA70E7">
        <w:rPr>
          <w:rFonts w:ascii="Simplified Arabic" w:eastAsia="Calibri" w:hAnsi="Simplified Arabic" w:cs="Simplified Arabic"/>
          <w:sz w:val="28"/>
          <w:szCs w:val="28"/>
        </w:rPr>
        <w:t xml:space="preserve"> </w:t>
      </w:r>
      <w:r w:rsidR="00320C9D" w:rsidRPr="00BA70E7">
        <w:rPr>
          <w:rFonts w:ascii="Simplified Arabic" w:eastAsia="Calibri" w:hAnsi="Simplified Arabic" w:cs="Simplified Arabic"/>
          <w:sz w:val="28"/>
          <w:szCs w:val="28"/>
          <w:rtl/>
        </w:rPr>
        <w:t>ويبـدو أن كـلا النـوعين مـن الضـحايا يعـانون مـن ضــعف فــي مهــاراتهم الاجتماعيــة</w:t>
      </w:r>
      <w:r w:rsidRPr="00BA70E7">
        <w:rPr>
          <w:rFonts w:ascii="Simplified Arabic" w:eastAsia="Calibri" w:hAnsi="Simplified Arabic" w:cs="Simplified Arabic" w:hint="cs"/>
          <w:sz w:val="28"/>
          <w:szCs w:val="28"/>
          <w:rtl/>
        </w:rPr>
        <w:t>،</w:t>
      </w:r>
      <w:r w:rsidR="00320C9D" w:rsidRPr="00BA70E7">
        <w:rPr>
          <w:rFonts w:ascii="Simplified Arabic" w:eastAsia="Calibri" w:hAnsi="Simplified Arabic" w:cs="Simplified Arabic"/>
          <w:sz w:val="28"/>
          <w:szCs w:val="28"/>
          <w:rtl/>
        </w:rPr>
        <w:t xml:space="preserve"> ومعــالجتهم للمعلومــات الاجتماعيــة</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وضـعاف</w:t>
      </w:r>
      <w:r w:rsidR="00320C9D" w:rsidRPr="00BA70E7">
        <w:rPr>
          <w:rFonts w:ascii="Simplified Arabic" w:eastAsia="Calibri" w:hAnsi="Simplified Arabic" w:cs="Simplified Arabic"/>
          <w:sz w:val="28"/>
          <w:szCs w:val="28"/>
          <w:rtl/>
        </w:rPr>
        <w:t xml:space="preserve"> القامـة</w:t>
      </w:r>
      <w:r w:rsidRPr="00BA70E7">
        <w:rPr>
          <w:rFonts w:ascii="Simplified Arabic" w:eastAsia="Calibri" w:hAnsi="Simplified Arabic" w:cs="Simplified Arabic" w:hint="cs"/>
          <w:sz w:val="28"/>
          <w:szCs w:val="28"/>
          <w:rtl/>
        </w:rPr>
        <w:t>،</w:t>
      </w:r>
      <w:r w:rsidR="00320C9D" w:rsidRPr="00BA70E7">
        <w:rPr>
          <w:rFonts w:ascii="Simplified Arabic" w:eastAsia="Calibri" w:hAnsi="Simplified Arabic" w:cs="Simplified Arabic"/>
          <w:sz w:val="28"/>
          <w:szCs w:val="28"/>
          <w:rtl/>
        </w:rPr>
        <w:t xml:space="preserve"> فهــم لا يســتطيعون الــدفاع عــن أنفسـهم</w:t>
      </w:r>
      <w:r w:rsidRPr="00BA70E7">
        <w:rPr>
          <w:rFonts w:ascii="Simplified Arabic" w:eastAsia="Calibri" w:hAnsi="Simplified Arabic" w:cs="Simplified Arabic" w:hint="cs"/>
          <w:sz w:val="28"/>
          <w:szCs w:val="28"/>
          <w:rtl/>
        </w:rPr>
        <w:t>،</w:t>
      </w:r>
      <w:r w:rsidR="00320C9D" w:rsidRPr="00BA70E7">
        <w:rPr>
          <w:rFonts w:ascii="Simplified Arabic" w:eastAsia="Calibri" w:hAnsi="Simplified Arabic" w:cs="Simplified Arabic"/>
          <w:sz w:val="28"/>
          <w:szCs w:val="28"/>
          <w:rtl/>
        </w:rPr>
        <w:t xml:space="preserve"> وحمايتهـا مـن </w:t>
      </w:r>
      <w:r w:rsidRPr="00BA70E7">
        <w:rPr>
          <w:rFonts w:ascii="Simplified Arabic" w:eastAsia="Calibri" w:hAnsi="Simplified Arabic" w:cs="Simplified Arabic" w:hint="cs"/>
          <w:sz w:val="28"/>
          <w:szCs w:val="28"/>
          <w:rtl/>
        </w:rPr>
        <w:t>الإ</w:t>
      </w:r>
      <w:r w:rsidR="00320C9D" w:rsidRPr="00BA70E7">
        <w:rPr>
          <w:rFonts w:ascii="Simplified Arabic" w:eastAsia="Calibri" w:hAnsi="Simplified Arabic" w:cs="Simplified Arabic" w:hint="cs"/>
          <w:sz w:val="28"/>
          <w:szCs w:val="28"/>
          <w:rtl/>
        </w:rPr>
        <w:t>ساءة</w:t>
      </w:r>
      <w:r w:rsidRPr="00BA70E7">
        <w:rPr>
          <w:rFonts w:ascii="Simplified Arabic" w:eastAsia="Calibri" w:hAnsi="Simplified Arabic" w:cs="Simplified Arabic" w:hint="cs"/>
          <w:sz w:val="28"/>
          <w:szCs w:val="28"/>
          <w:rtl/>
        </w:rPr>
        <w:t>،</w:t>
      </w:r>
      <w:r w:rsidR="00320C9D" w:rsidRPr="00BA70E7">
        <w:rPr>
          <w:rFonts w:ascii="Simplified Arabic" w:eastAsia="Calibri" w:hAnsi="Simplified Arabic" w:cs="Simplified Arabic" w:hint="cs"/>
          <w:sz w:val="28"/>
          <w:szCs w:val="28"/>
          <w:rtl/>
        </w:rPr>
        <w:t xml:space="preserve"> </w:t>
      </w:r>
      <w:r w:rsidR="00320C9D" w:rsidRPr="00BA70E7">
        <w:rPr>
          <w:rFonts w:ascii="Simplified Arabic" w:eastAsia="Calibri" w:hAnsi="Simplified Arabic" w:cs="Simplified Arabic"/>
          <w:sz w:val="28"/>
          <w:szCs w:val="28"/>
          <w:rtl/>
        </w:rPr>
        <w:t>علاوة على ذلك ربما يكون لدى هـؤلاء الأطفـال قلـق علـى أجسامهم</w:t>
      </w:r>
      <w:r w:rsidRPr="00BA70E7">
        <w:rPr>
          <w:rFonts w:ascii="Simplified Arabic" w:eastAsia="Calibri" w:hAnsi="Simplified Arabic" w:cs="Simplified Arabic" w:hint="cs"/>
          <w:sz w:val="28"/>
          <w:szCs w:val="28"/>
          <w:rtl/>
        </w:rPr>
        <w:t>،</w:t>
      </w:r>
      <w:r w:rsidR="00320C9D" w:rsidRPr="00BA70E7">
        <w:rPr>
          <w:rFonts w:ascii="Simplified Arabic" w:eastAsia="Calibri" w:hAnsi="Simplified Arabic" w:cs="Simplified Arabic"/>
          <w:sz w:val="28"/>
          <w:szCs w:val="28"/>
          <w:rtl/>
        </w:rPr>
        <w:t xml:space="preserve"> إذ يخافون من الأذى، ولديهم </w:t>
      </w:r>
      <w:r w:rsidR="00145D6C" w:rsidRPr="00BA70E7">
        <w:rPr>
          <w:rFonts w:ascii="Simplified Arabic" w:eastAsia="Calibri" w:hAnsi="Simplified Arabic" w:cs="Simplified Arabic"/>
          <w:sz w:val="28"/>
          <w:szCs w:val="28"/>
          <w:rtl/>
        </w:rPr>
        <w:t xml:space="preserve">وجهات نظر المعلمين والمعلمات </w:t>
      </w:r>
      <w:r w:rsidR="00320C9D" w:rsidRPr="00BA70E7">
        <w:rPr>
          <w:rFonts w:ascii="Simplified Arabic" w:eastAsia="Calibri" w:hAnsi="Simplified Arabic" w:cs="Simplified Arabic"/>
          <w:sz w:val="28"/>
          <w:szCs w:val="28"/>
          <w:rtl/>
        </w:rPr>
        <w:t xml:space="preserve"> سلبية نحو العنـف، وهم كذلك غير ناجحين في الألعـاب الرياضـية</w:t>
      </w:r>
      <w:r w:rsidRPr="00BA70E7">
        <w:rPr>
          <w:rFonts w:ascii="Simplified Arabic" w:eastAsia="Calibri" w:hAnsi="Simplified Arabic" w:cs="Simplified Arabic" w:hint="cs"/>
          <w:sz w:val="28"/>
          <w:szCs w:val="28"/>
          <w:rtl/>
        </w:rPr>
        <w:t>،</w:t>
      </w:r>
      <w:r w:rsidR="00320C9D" w:rsidRPr="00BA70E7">
        <w:rPr>
          <w:rFonts w:ascii="Simplified Arabic" w:eastAsia="Calibri" w:hAnsi="Simplified Arabic" w:cs="Simplified Arabic"/>
          <w:sz w:val="28"/>
          <w:szCs w:val="28"/>
          <w:rtl/>
        </w:rPr>
        <w:t xml:space="preserve"> وغيرهـا مـن النشـاطات الجسـمية </w:t>
      </w:r>
      <w:r w:rsidR="00320C9D" w:rsidRPr="00BA70E7">
        <w:rPr>
          <w:rFonts w:ascii="Simplified Arabic" w:eastAsia="Calibri" w:hAnsi="Simplified Arabic" w:cs="Simplified Arabic"/>
          <w:b/>
          <w:bCs/>
          <w:sz w:val="28"/>
          <w:szCs w:val="28"/>
          <w:rtl/>
        </w:rPr>
        <w:t>(1993</w:t>
      </w:r>
      <w:proofErr w:type="spellStart"/>
      <w:r w:rsidR="00320C9D" w:rsidRPr="00BA70E7">
        <w:rPr>
          <w:rFonts w:ascii="Simplified Arabic" w:eastAsia="Calibri" w:hAnsi="Simplified Arabic" w:cs="Simplified Arabic"/>
          <w:b/>
          <w:bCs/>
          <w:sz w:val="28"/>
          <w:szCs w:val="28"/>
        </w:rPr>
        <w:t>Olweus</w:t>
      </w:r>
      <w:proofErr w:type="spellEnd"/>
      <w:r w:rsidR="00320C9D" w:rsidRPr="00BA70E7">
        <w:rPr>
          <w:rFonts w:ascii="Simplified Arabic" w:eastAsia="Calibri" w:hAnsi="Simplified Arabic" w:cs="Simplified Arabic"/>
          <w:b/>
          <w:bCs/>
          <w:sz w:val="28"/>
          <w:szCs w:val="28"/>
        </w:rPr>
        <w:t>.(</w:t>
      </w:r>
      <w:r w:rsidRPr="00BA70E7">
        <w:rPr>
          <w:rFonts w:ascii="Simplified Arabic" w:eastAsia="Calibri" w:hAnsi="Simplified Arabic" w:cs="Simplified Arabic" w:hint="cs"/>
          <w:b/>
          <w:bCs/>
          <w:sz w:val="28"/>
          <w:szCs w:val="28"/>
          <w:rtl/>
        </w:rPr>
        <w:t>،</w:t>
      </w:r>
      <w:r w:rsidRPr="00BA70E7">
        <w:rPr>
          <w:rFonts w:ascii="Simplified Arabic" w:eastAsia="Calibri" w:hAnsi="Simplified Arabic" w:cs="Simplified Arabic" w:hint="cs"/>
          <w:sz w:val="28"/>
          <w:szCs w:val="28"/>
          <w:rtl/>
        </w:rPr>
        <w:t xml:space="preserve"> </w:t>
      </w:r>
      <w:r w:rsidR="00320C9D" w:rsidRPr="00BA70E7">
        <w:rPr>
          <w:rFonts w:ascii="Simplified Arabic" w:eastAsia="Calibri" w:hAnsi="Simplified Arabic" w:cs="Simplified Arabic"/>
          <w:sz w:val="28"/>
          <w:szCs w:val="28"/>
          <w:rtl/>
        </w:rPr>
        <w:t>وعنـدما يتعرضـون لهجـوم المسـتقوين فــي مرحلــة مــا قبــل المدرســة ال</w:t>
      </w:r>
      <w:r w:rsidRPr="00BA70E7">
        <w:rPr>
          <w:rFonts w:ascii="Simplified Arabic" w:eastAsia="Calibri" w:hAnsi="Simplified Arabic" w:cs="Simplified Arabic"/>
          <w:sz w:val="28"/>
          <w:szCs w:val="28"/>
          <w:rtl/>
        </w:rPr>
        <w:t>ابتدائيــة يســتجيب غــالبيتهم</w:t>
      </w:r>
      <w:r w:rsidR="0013335C" w:rsidRPr="00BA70E7">
        <w:rPr>
          <w:rFonts w:ascii="Simplified Arabic" w:eastAsia="Calibri" w:hAnsi="Simplified Arabic" w:cs="Simplified Arabic"/>
          <w:sz w:val="28"/>
          <w:szCs w:val="28"/>
          <w:rtl/>
        </w:rPr>
        <w:t xml:space="preserve"> إلى </w:t>
      </w:r>
      <w:r w:rsidR="00320C9D" w:rsidRPr="00BA70E7">
        <w:rPr>
          <w:rFonts w:ascii="Simplified Arabic" w:eastAsia="Calibri" w:hAnsi="Simplified Arabic" w:cs="Simplified Arabic"/>
          <w:sz w:val="28"/>
          <w:szCs w:val="28"/>
          <w:rtl/>
        </w:rPr>
        <w:t>البكــاء والانسـ</w:t>
      </w:r>
      <w:r w:rsidRPr="00BA70E7">
        <w:rPr>
          <w:rFonts w:ascii="Simplified Arabic" w:eastAsia="Calibri" w:hAnsi="Simplified Arabic" w:cs="Simplified Arabic"/>
          <w:sz w:val="28"/>
          <w:szCs w:val="28"/>
          <w:rtl/>
        </w:rPr>
        <w:t>ـحاب</w:t>
      </w:r>
      <w:r w:rsidRPr="00BA70E7">
        <w:rPr>
          <w:rFonts w:ascii="Simplified Arabic" w:eastAsia="Calibri" w:hAnsi="Simplified Arabic" w:cs="Simplified Arabic" w:hint="cs"/>
          <w:sz w:val="28"/>
          <w:szCs w:val="28"/>
          <w:rtl/>
        </w:rPr>
        <w:t>،</w:t>
      </w:r>
      <w:r w:rsidR="00320C9D" w:rsidRPr="00BA70E7">
        <w:rPr>
          <w:rFonts w:ascii="Simplified Arabic" w:eastAsia="Calibri" w:hAnsi="Simplified Arabic" w:cs="Simplified Arabic"/>
          <w:sz w:val="28"/>
          <w:szCs w:val="28"/>
          <w:rtl/>
        </w:rPr>
        <w:t xml:space="preserve"> ويميــل ضــحايا الاســتقواء أيضــاً</w:t>
      </w:r>
      <w:r w:rsidR="0013335C" w:rsidRPr="00BA70E7">
        <w:rPr>
          <w:rFonts w:ascii="Simplified Arabic" w:eastAsia="Calibri" w:hAnsi="Simplified Arabic" w:cs="Simplified Arabic"/>
          <w:sz w:val="28"/>
          <w:szCs w:val="28"/>
          <w:rtl/>
        </w:rPr>
        <w:t xml:space="preserve"> إلى </w:t>
      </w:r>
      <w:r w:rsidR="00320C9D" w:rsidRPr="00BA70E7">
        <w:rPr>
          <w:rFonts w:ascii="Simplified Arabic" w:eastAsia="Calibri" w:hAnsi="Simplified Arabic" w:cs="Simplified Arabic"/>
          <w:sz w:val="28"/>
          <w:szCs w:val="28"/>
          <w:rtl/>
        </w:rPr>
        <w:t>الهــدوء</w:t>
      </w:r>
      <w:r w:rsidRPr="00BA70E7">
        <w:rPr>
          <w:rFonts w:ascii="Simplified Arabic" w:eastAsia="Calibri" w:hAnsi="Simplified Arabic" w:cs="Simplified Arabic" w:hint="cs"/>
          <w:sz w:val="28"/>
          <w:szCs w:val="28"/>
          <w:rtl/>
        </w:rPr>
        <w:t>،</w:t>
      </w:r>
      <w:r w:rsidR="00320C9D" w:rsidRPr="00BA70E7">
        <w:rPr>
          <w:rFonts w:ascii="Simplified Arabic" w:eastAsia="Calibri" w:hAnsi="Simplified Arabic" w:cs="Simplified Arabic"/>
          <w:sz w:val="28"/>
          <w:szCs w:val="28"/>
          <w:rtl/>
        </w:rPr>
        <w:t xml:space="preserve"> والحــذر</w:t>
      </w:r>
      <w:r w:rsidRPr="00BA70E7">
        <w:rPr>
          <w:rFonts w:ascii="Simplified Arabic" w:eastAsia="Calibri" w:hAnsi="Simplified Arabic" w:cs="Simplified Arabic" w:hint="cs"/>
          <w:sz w:val="28"/>
          <w:szCs w:val="28"/>
          <w:rtl/>
        </w:rPr>
        <w:t>،</w:t>
      </w:r>
      <w:r w:rsidR="00320C9D" w:rsidRPr="00BA70E7">
        <w:rPr>
          <w:rFonts w:ascii="Simplified Arabic" w:eastAsia="Calibri" w:hAnsi="Simplified Arabic" w:cs="Simplified Arabic"/>
          <w:sz w:val="28"/>
          <w:szCs w:val="28"/>
          <w:rtl/>
        </w:rPr>
        <w:t xml:space="preserve"> وعدم الأمن</w:t>
      </w:r>
      <w:r w:rsidRPr="00BA70E7">
        <w:rPr>
          <w:rFonts w:ascii="Simplified Arabic" w:eastAsia="Calibri" w:hAnsi="Simplified Arabic" w:cs="Simplified Arabic" w:hint="cs"/>
          <w:sz w:val="28"/>
          <w:szCs w:val="28"/>
          <w:rtl/>
        </w:rPr>
        <w:t>،</w:t>
      </w:r>
      <w:r w:rsidR="00320C9D" w:rsidRPr="00BA70E7">
        <w:rPr>
          <w:rFonts w:ascii="Simplified Arabic" w:eastAsia="Calibri" w:hAnsi="Simplified Arabic" w:cs="Simplified Arabic"/>
          <w:sz w:val="28"/>
          <w:szCs w:val="28"/>
          <w:rtl/>
        </w:rPr>
        <w:t xml:space="preserve"> والحساسية الزائدة مقارنة بالأطفـال الآخـرين، ويمتـازون بمهارات ضـعيفة فـي الاتصـال</w:t>
      </w:r>
      <w:r w:rsidRPr="00BA70E7">
        <w:rPr>
          <w:rFonts w:ascii="Simplified Arabic" w:eastAsia="Calibri" w:hAnsi="Simplified Arabic" w:cs="Simplified Arabic" w:hint="cs"/>
          <w:sz w:val="28"/>
          <w:szCs w:val="28"/>
          <w:rtl/>
        </w:rPr>
        <w:t>،</w:t>
      </w:r>
      <w:r w:rsidR="00320C9D" w:rsidRPr="00BA70E7">
        <w:rPr>
          <w:rFonts w:ascii="Simplified Arabic" w:eastAsia="Calibri" w:hAnsi="Simplified Arabic" w:cs="Simplified Arabic"/>
          <w:sz w:val="28"/>
          <w:szCs w:val="28"/>
          <w:rtl/>
        </w:rPr>
        <w:t xml:space="preserve"> وحـل المشـكلة</w:t>
      </w:r>
      <w:proofErr w:type="gramStart"/>
      <w:r w:rsidR="00320C9D" w:rsidRPr="00BA70E7">
        <w:rPr>
          <w:rFonts w:ascii="Simplified Arabic" w:eastAsia="Calibri" w:hAnsi="Simplified Arabic" w:cs="Simplified Arabic"/>
          <w:b/>
          <w:bCs/>
          <w:sz w:val="28"/>
          <w:szCs w:val="28"/>
        </w:rPr>
        <w:t>.(</w:t>
      </w:r>
      <w:proofErr w:type="gramEnd"/>
      <w:r w:rsidR="00320C9D" w:rsidRPr="00BA70E7">
        <w:rPr>
          <w:rFonts w:ascii="Simplified Arabic" w:eastAsia="Calibri" w:hAnsi="Simplified Arabic" w:cs="Simplified Arabic"/>
          <w:b/>
          <w:bCs/>
          <w:sz w:val="28"/>
          <w:szCs w:val="28"/>
        </w:rPr>
        <w:t xml:space="preserve">Carney and Merrell, 2001) </w:t>
      </w:r>
    </w:p>
    <w:p w:rsidR="00320C9D" w:rsidRPr="00BA70E7" w:rsidRDefault="00320C9D" w:rsidP="00320C9D">
      <w:pPr>
        <w:spacing w:line="360" w:lineRule="auto"/>
        <w:ind w:firstLine="720"/>
        <w:jc w:val="both"/>
        <w:rPr>
          <w:rFonts w:ascii="Simplified Arabic" w:eastAsia="Calibri" w:hAnsi="Simplified Arabic" w:cs="Simplified Arabic"/>
          <w:b/>
          <w:bCs/>
          <w:sz w:val="28"/>
          <w:szCs w:val="28"/>
          <w:rtl/>
        </w:rPr>
      </w:pPr>
      <w:proofErr w:type="spellStart"/>
      <w:r w:rsidRPr="00BA70E7">
        <w:rPr>
          <w:rFonts w:ascii="Simplified Arabic" w:eastAsia="Calibri" w:hAnsi="Simplified Arabic" w:cs="Simplified Arabic"/>
          <w:b/>
          <w:bCs/>
          <w:sz w:val="28"/>
          <w:szCs w:val="28"/>
          <w:rtl/>
        </w:rPr>
        <w:t>المستقوون</w:t>
      </w:r>
      <w:proofErr w:type="spellEnd"/>
      <w:r w:rsidRPr="00BA70E7">
        <w:rPr>
          <w:rFonts w:ascii="Simplified Arabic" w:eastAsia="Calibri" w:hAnsi="Simplified Arabic" w:cs="Simplified Arabic"/>
          <w:b/>
          <w:bCs/>
          <w:sz w:val="28"/>
          <w:szCs w:val="28"/>
          <w:rtl/>
        </w:rPr>
        <w:t>/ الضحايا</w:t>
      </w:r>
      <w:r w:rsidRPr="00BA70E7">
        <w:rPr>
          <w:rFonts w:ascii="Simplified Arabic" w:eastAsia="Calibri" w:hAnsi="Simplified Arabic" w:cs="Simplified Arabic"/>
          <w:b/>
          <w:bCs/>
          <w:sz w:val="28"/>
          <w:szCs w:val="28"/>
        </w:rPr>
        <w:t xml:space="preserve"> Victims- Bully </w:t>
      </w:r>
    </w:p>
    <w:p w:rsidR="00320C9D" w:rsidRPr="00BA70E7" w:rsidRDefault="00320C9D" w:rsidP="00E33F5D">
      <w:pPr>
        <w:spacing w:line="360" w:lineRule="auto"/>
        <w:ind w:firstLine="720"/>
        <w:jc w:val="both"/>
        <w:rPr>
          <w:rFonts w:ascii="Simplified Arabic" w:eastAsia="Calibri" w:hAnsi="Simplified Arabic" w:cs="Simplified Arabic"/>
          <w:sz w:val="28"/>
          <w:szCs w:val="28"/>
        </w:rPr>
      </w:pPr>
      <w:r w:rsidRPr="00BA70E7">
        <w:rPr>
          <w:rFonts w:ascii="Simplified Arabic" w:eastAsia="Calibri" w:hAnsi="Simplified Arabic" w:cs="Simplified Arabic"/>
          <w:sz w:val="28"/>
          <w:szCs w:val="28"/>
          <w:rtl/>
        </w:rPr>
        <w:t>تشــير الأبحــاث</w:t>
      </w:r>
      <w:r w:rsidR="0013335C" w:rsidRPr="00BA70E7">
        <w:rPr>
          <w:rFonts w:ascii="Simplified Arabic" w:eastAsia="Calibri" w:hAnsi="Simplified Arabic" w:cs="Simplified Arabic"/>
          <w:sz w:val="28"/>
          <w:szCs w:val="28"/>
          <w:rtl/>
        </w:rPr>
        <w:t xml:space="preserve"> إلى </w:t>
      </w:r>
      <w:r w:rsidR="00F62EDC"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ن العديــد مــن الأطفــال المســتقوين فــي المدارس الأساسية هم أنفسهم ضحايا لاسـتقواء الآخـرين</w:t>
      </w:r>
      <w:r w:rsidRPr="00BA70E7">
        <w:rPr>
          <w:rFonts w:ascii="Simplified Arabic" w:eastAsia="Calibri" w:hAnsi="Simplified Arabic" w:cs="Simplified Arabic"/>
          <w:b/>
          <w:bCs/>
          <w:sz w:val="28"/>
          <w:szCs w:val="28"/>
        </w:rPr>
        <w:t>(</w:t>
      </w:r>
      <w:proofErr w:type="spellStart"/>
      <w:r w:rsidRPr="00BA70E7">
        <w:rPr>
          <w:rFonts w:ascii="Simplified Arabic" w:eastAsia="Calibri" w:hAnsi="Simplified Arabic" w:cs="Simplified Arabic"/>
          <w:b/>
          <w:bCs/>
          <w:sz w:val="28"/>
          <w:szCs w:val="28"/>
        </w:rPr>
        <w:t>Wolke</w:t>
      </w:r>
      <w:proofErr w:type="spellEnd"/>
      <w:r w:rsidRPr="00BA70E7">
        <w:rPr>
          <w:rFonts w:ascii="Simplified Arabic" w:eastAsia="Calibri" w:hAnsi="Simplified Arabic" w:cs="Simplified Arabic"/>
          <w:b/>
          <w:bCs/>
          <w:sz w:val="28"/>
          <w:szCs w:val="28"/>
        </w:rPr>
        <w:t xml:space="preserve"> al et .2000</w:t>
      </w:r>
      <w:proofErr w:type="gramStart"/>
      <w:r w:rsidRPr="00BA70E7">
        <w:rPr>
          <w:rFonts w:ascii="Simplified Arabic" w:eastAsia="Calibri" w:hAnsi="Simplified Arabic" w:cs="Simplified Arabic"/>
          <w:sz w:val="28"/>
          <w:szCs w:val="28"/>
        </w:rPr>
        <w:t>)</w:t>
      </w:r>
      <w:r w:rsidR="00F62EDC" w:rsidRPr="00BA70E7">
        <w:rPr>
          <w:rFonts w:ascii="Simplified Arabic" w:eastAsia="Calibri" w:hAnsi="Simplified Arabic" w:cs="Simplified Arabic"/>
          <w:sz w:val="28"/>
          <w:szCs w:val="28"/>
        </w:rPr>
        <w:t xml:space="preserve"> </w:t>
      </w:r>
      <w:r w:rsidR="008F2C21">
        <w:rPr>
          <w:rFonts w:ascii="Simplified Arabic" w:eastAsia="Calibri" w:hAnsi="Simplified Arabic" w:cs="Simplified Arabic"/>
          <w:sz w:val="28"/>
          <w:szCs w:val="28"/>
          <w:rtl/>
        </w:rPr>
        <w:t>.</w:t>
      </w:r>
      <w:proofErr w:type="gramEnd"/>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فهــم يســتقوون علــى مــن هــم</w:t>
      </w:r>
      <w:r w:rsidR="00F62EDC" w:rsidRPr="00BA70E7">
        <w:rPr>
          <w:rFonts w:ascii="Simplified Arabic" w:eastAsia="Calibri" w:hAnsi="Simplified Arabic" w:cs="Simplified Arabic"/>
          <w:sz w:val="28"/>
          <w:szCs w:val="28"/>
          <w:rtl/>
        </w:rPr>
        <w:t xml:space="preserve"> أصــغر مــنهم ســناً وحجماً، </w:t>
      </w:r>
      <w:r w:rsidR="00F62EDC" w:rsidRPr="00BA70E7">
        <w:rPr>
          <w:rFonts w:ascii="Simplified Arabic" w:eastAsia="Calibri" w:hAnsi="Simplified Arabic" w:cs="Simplified Arabic"/>
          <w:sz w:val="28"/>
          <w:szCs w:val="28"/>
          <w:rtl/>
        </w:rPr>
        <w:lastRenderedPageBreak/>
        <w:t>و</w:t>
      </w:r>
      <w:r w:rsidRPr="00BA70E7">
        <w:rPr>
          <w:rFonts w:ascii="Simplified Arabic" w:eastAsia="Calibri" w:hAnsi="Simplified Arabic" w:cs="Simplified Arabic"/>
          <w:sz w:val="28"/>
          <w:szCs w:val="28"/>
          <w:rtl/>
        </w:rPr>
        <w:t>يكونون ضحاي</w:t>
      </w:r>
      <w:r w:rsidR="00F62EDC" w:rsidRPr="00BA70E7">
        <w:rPr>
          <w:rFonts w:ascii="Simplified Arabic" w:eastAsia="Calibri" w:hAnsi="Simplified Arabic" w:cs="Simplified Arabic"/>
          <w:sz w:val="28"/>
          <w:szCs w:val="28"/>
          <w:rtl/>
        </w:rPr>
        <w:t xml:space="preserve">ا لرفاقهم الأكبر سـناً وحجمـا </w:t>
      </w:r>
      <w:r w:rsidR="00F62EDC"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وهـم أحيانـاً </w:t>
      </w:r>
      <w:proofErr w:type="spellStart"/>
      <w:r w:rsidRPr="00BA70E7">
        <w:rPr>
          <w:rFonts w:ascii="Simplified Arabic" w:eastAsia="Calibri" w:hAnsi="Simplified Arabic" w:cs="Simplified Arabic"/>
          <w:sz w:val="28"/>
          <w:szCs w:val="28"/>
          <w:rtl/>
        </w:rPr>
        <w:t>مســتقوون</w:t>
      </w:r>
      <w:proofErr w:type="spellEnd"/>
      <w:r w:rsidRPr="00BA70E7">
        <w:rPr>
          <w:rFonts w:ascii="Simplified Arabic" w:eastAsia="Calibri" w:hAnsi="Simplified Arabic" w:cs="Simplified Arabic"/>
          <w:sz w:val="28"/>
          <w:szCs w:val="28"/>
          <w:rtl/>
        </w:rPr>
        <w:t xml:space="preserve"> فــي </w:t>
      </w:r>
      <w:r w:rsidR="00F62EDC" w:rsidRPr="00BA70E7">
        <w:rPr>
          <w:rFonts w:ascii="Simplified Arabic" w:eastAsia="Calibri" w:hAnsi="Simplified Arabic" w:cs="Simplified Arabic"/>
          <w:sz w:val="28"/>
          <w:szCs w:val="28"/>
          <w:rtl/>
        </w:rPr>
        <w:t>المدرســة وضــحايا فــي البيــت</w:t>
      </w:r>
      <w:r w:rsidR="00F62EDC"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لــذا يعــد التعامــل مــع المسـتقوي الضـح</w:t>
      </w:r>
      <w:r w:rsidR="00E83DB5" w:rsidRPr="00BA70E7">
        <w:rPr>
          <w:rFonts w:ascii="Simplified Arabic" w:eastAsia="Calibri" w:hAnsi="Simplified Arabic" w:cs="Simplified Arabic"/>
          <w:sz w:val="28"/>
          <w:szCs w:val="28"/>
          <w:rtl/>
        </w:rPr>
        <w:t>ية أصـعب مـن التعامـل مـع غيـره</w:t>
      </w:r>
      <w:r w:rsidRPr="00BA70E7">
        <w:rPr>
          <w:rFonts w:ascii="Simplified Arabic" w:eastAsia="Calibri" w:hAnsi="Simplified Arabic" w:cs="Simplified Arabic"/>
          <w:sz w:val="28"/>
          <w:szCs w:val="28"/>
          <w:rtl/>
        </w:rPr>
        <w:t>؛ فهـم يظهرون سلوكاً عدوانياً غير مقبول، وم</w:t>
      </w:r>
      <w:r w:rsidR="00F62EDC" w:rsidRPr="00BA70E7">
        <w:rPr>
          <w:rFonts w:ascii="Simplified Arabic" w:eastAsia="Calibri" w:hAnsi="Simplified Arabic" w:cs="Simplified Arabic"/>
          <w:sz w:val="28"/>
          <w:szCs w:val="28"/>
          <w:rtl/>
        </w:rPr>
        <w:t>ع ذلك فهم ضعاف وشديدو الحساسـية</w:t>
      </w:r>
      <w:r w:rsidR="00F62EDC" w:rsidRPr="00BA70E7">
        <w:rPr>
          <w:rFonts w:ascii="Simplified Arabic" w:eastAsia="Calibri" w:hAnsi="Simplified Arabic" w:cs="Simplified Arabic" w:hint="cs"/>
          <w:sz w:val="28"/>
          <w:szCs w:val="28"/>
          <w:rtl/>
        </w:rPr>
        <w:t>،</w:t>
      </w:r>
      <w:r w:rsidR="00F62EDC" w:rsidRPr="00BA70E7">
        <w:rPr>
          <w:rFonts w:ascii="Simplified Arabic" w:eastAsia="Calibri" w:hAnsi="Simplified Arabic" w:cs="Simplified Arabic"/>
          <w:sz w:val="28"/>
          <w:szCs w:val="28"/>
          <w:rtl/>
        </w:rPr>
        <w:t xml:space="preserve"> ولأنهـم يميلـون</w:t>
      </w:r>
      <w:r w:rsidR="0013335C" w:rsidRPr="00BA70E7">
        <w:rPr>
          <w:rFonts w:ascii="Simplified Arabic" w:eastAsia="Calibri" w:hAnsi="Simplified Arabic" w:cs="Simplified Arabic"/>
          <w:sz w:val="28"/>
          <w:szCs w:val="28"/>
          <w:rtl/>
        </w:rPr>
        <w:t xml:space="preserve"> إلى </w:t>
      </w:r>
      <w:r w:rsidRPr="00BA70E7">
        <w:rPr>
          <w:rFonts w:ascii="Simplified Arabic" w:eastAsia="Calibri" w:hAnsi="Simplified Arabic" w:cs="Simplified Arabic"/>
          <w:sz w:val="28"/>
          <w:szCs w:val="28"/>
          <w:rtl/>
        </w:rPr>
        <w:t>الاسـتقواء دون رحمـة، فإنـه يصـعب التعاطف معهم عندما يكونون هم أنفسهم ضحايا للاستقواء</w:t>
      </w:r>
      <w:r w:rsidR="008F2C21">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 xml:space="preserve">يوصـف </w:t>
      </w:r>
      <w:proofErr w:type="spellStart"/>
      <w:r w:rsidRPr="00BA70E7">
        <w:rPr>
          <w:rFonts w:ascii="Simplified Arabic" w:eastAsia="Calibri" w:hAnsi="Simplified Arabic" w:cs="Simplified Arabic"/>
          <w:sz w:val="28"/>
          <w:szCs w:val="28"/>
          <w:rtl/>
        </w:rPr>
        <w:t>المسـتقوون</w:t>
      </w:r>
      <w:proofErr w:type="spellEnd"/>
      <w:r w:rsidRPr="00BA70E7">
        <w:rPr>
          <w:rFonts w:ascii="Simplified Arabic" w:eastAsia="Calibri" w:hAnsi="Simplified Arabic" w:cs="Simplified Arabic"/>
          <w:sz w:val="28"/>
          <w:szCs w:val="28"/>
          <w:rtl/>
        </w:rPr>
        <w:t>/ الضـحايا بـأنهم أكثـر قلقـاً</w:t>
      </w:r>
      <w:r w:rsidR="00F62EDC"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وتقلبـاً </w:t>
      </w:r>
      <w:proofErr w:type="spellStart"/>
      <w:r w:rsidR="00E062D2" w:rsidRPr="00BA70E7">
        <w:rPr>
          <w:rFonts w:ascii="Simplified Arabic" w:eastAsia="Calibri" w:hAnsi="Simplified Arabic" w:cs="Simplified Arabic"/>
          <w:sz w:val="28"/>
          <w:szCs w:val="28"/>
          <w:rtl/>
        </w:rPr>
        <w:t>إنفعال</w:t>
      </w:r>
      <w:r w:rsidRPr="00BA70E7">
        <w:rPr>
          <w:rFonts w:ascii="Simplified Arabic" w:eastAsia="Calibri" w:hAnsi="Simplified Arabic" w:cs="Simplified Arabic"/>
          <w:sz w:val="28"/>
          <w:szCs w:val="28"/>
          <w:rtl/>
        </w:rPr>
        <w:t>يـاً</w:t>
      </w:r>
      <w:proofErr w:type="spellEnd"/>
      <w:r w:rsidR="00F62EDC"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وأقل شـعبية</w:t>
      </w:r>
      <w:r w:rsidR="00F62EDC" w:rsidRPr="00BA70E7">
        <w:rPr>
          <w:rFonts w:ascii="Simplified Arabic" w:eastAsia="Calibri" w:hAnsi="Simplified Arabic" w:cs="Simplified Arabic" w:hint="cs"/>
          <w:sz w:val="28"/>
          <w:szCs w:val="28"/>
          <w:rtl/>
        </w:rPr>
        <w:t>،</w:t>
      </w:r>
      <w:r w:rsidR="00F62EDC" w:rsidRPr="00BA70E7">
        <w:rPr>
          <w:rFonts w:ascii="Simplified Arabic" w:eastAsia="Calibri" w:hAnsi="Simplified Arabic" w:cs="Simplified Arabic"/>
          <w:sz w:val="28"/>
          <w:szCs w:val="28"/>
          <w:rtl/>
        </w:rPr>
        <w:t xml:space="preserve"> و</w:t>
      </w:r>
      <w:r w:rsidRPr="00BA70E7">
        <w:rPr>
          <w:rFonts w:ascii="Simplified Arabic" w:eastAsia="Calibri" w:hAnsi="Simplified Arabic" w:cs="Simplified Arabic"/>
          <w:sz w:val="28"/>
          <w:szCs w:val="28"/>
          <w:rtl/>
        </w:rPr>
        <w:t>يسـهل اسـتفزازهم</w:t>
      </w:r>
      <w:r w:rsidR="00F62EDC" w:rsidRPr="00BA70E7">
        <w:rPr>
          <w:rFonts w:ascii="Simplified Arabic" w:eastAsia="Calibri" w:hAnsi="Simplified Arabic" w:cs="Simplified Arabic"/>
          <w:sz w:val="28"/>
          <w:szCs w:val="28"/>
          <w:rtl/>
        </w:rPr>
        <w:t>، ويسـتفزون الآخـرين بشـكل دائـ</w:t>
      </w:r>
      <w:r w:rsidR="00F62EDC" w:rsidRPr="00BA70E7">
        <w:rPr>
          <w:rFonts w:ascii="Simplified Arabic" w:eastAsia="Calibri" w:hAnsi="Simplified Arabic" w:cs="Simplified Arabic" w:hint="cs"/>
          <w:sz w:val="28"/>
          <w:szCs w:val="28"/>
          <w:rtl/>
        </w:rPr>
        <w:t>م،</w:t>
      </w:r>
      <w:r w:rsidRPr="00BA70E7">
        <w:rPr>
          <w:rFonts w:ascii="Simplified Arabic" w:eastAsia="Calibri" w:hAnsi="Simplified Arabic" w:cs="Simplified Arabic"/>
          <w:sz w:val="28"/>
          <w:szCs w:val="28"/>
        </w:rPr>
        <w:t xml:space="preserve"> </w:t>
      </w:r>
      <w:r w:rsidRPr="00BA70E7">
        <w:rPr>
          <w:rFonts w:ascii="Simplified Arabic" w:eastAsia="Calibri" w:hAnsi="Simplified Arabic" w:cs="Simplified Arabic"/>
          <w:sz w:val="28"/>
          <w:szCs w:val="28"/>
          <w:rtl/>
        </w:rPr>
        <w:t>كما أن لديهم حركة زائدة</w:t>
      </w:r>
      <w:r w:rsidR="00F62EDC"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ومشكلات في الانتباه، ويميلون</w:t>
      </w:r>
      <w:r w:rsidR="0013335C" w:rsidRPr="00BA70E7">
        <w:rPr>
          <w:rFonts w:ascii="Simplified Arabic" w:eastAsia="Calibri" w:hAnsi="Simplified Arabic" w:cs="Simplified Arabic"/>
          <w:sz w:val="28"/>
          <w:szCs w:val="28"/>
          <w:rtl/>
        </w:rPr>
        <w:t xml:space="preserve"> إلى </w:t>
      </w:r>
      <w:r w:rsidRPr="00BA70E7">
        <w:rPr>
          <w:rFonts w:ascii="Simplified Arabic" w:eastAsia="Calibri" w:hAnsi="Simplified Arabic" w:cs="Simplified Arabic"/>
          <w:sz w:val="28"/>
          <w:szCs w:val="28"/>
          <w:rtl/>
        </w:rPr>
        <w:t>إزعاج الطلبـــة الآخـــرين، واســـتفزازهم (2001</w:t>
      </w:r>
      <w:r w:rsidR="00AC7D3A" w:rsidRPr="00BA70E7">
        <w:rPr>
          <w:rFonts w:ascii="Simplified Arabic" w:eastAsia="Calibri" w:hAnsi="Simplified Arabic" w:cs="Simplified Arabic"/>
          <w:sz w:val="28"/>
          <w:szCs w:val="28"/>
        </w:rPr>
        <w:t xml:space="preserve">Merrell </w:t>
      </w:r>
      <w:r w:rsidR="00E33F5D" w:rsidRPr="00BA70E7">
        <w:rPr>
          <w:rFonts w:ascii="Simplified Arabic" w:eastAsia="Calibri" w:hAnsi="Simplified Arabic" w:cs="Simplified Arabic"/>
          <w:sz w:val="28"/>
          <w:szCs w:val="28"/>
        </w:rPr>
        <w:t xml:space="preserve">&amp; </w:t>
      </w:r>
      <w:r w:rsidR="00AC7D3A" w:rsidRPr="00BA70E7">
        <w:rPr>
          <w:rFonts w:ascii="Simplified Arabic" w:eastAsia="Calibri" w:hAnsi="Simplified Arabic" w:cs="Simplified Arabic"/>
          <w:sz w:val="28"/>
          <w:szCs w:val="28"/>
        </w:rPr>
        <w:t>Carney</w:t>
      </w:r>
      <w:r w:rsidR="00E33F5D" w:rsidRPr="00BA70E7">
        <w:rPr>
          <w:rFonts w:ascii="Simplified Arabic" w:eastAsia="Calibri" w:hAnsi="Simplified Arabic" w:cs="Simplified Arabic"/>
          <w:sz w:val="28"/>
          <w:szCs w:val="28"/>
        </w:rPr>
        <w:t xml:space="preserve">, </w:t>
      </w:r>
      <w:r w:rsidR="00AC7D3A" w:rsidRPr="00BA70E7">
        <w:rPr>
          <w:rFonts w:ascii="Simplified Arabic" w:eastAsia="Calibri" w:hAnsi="Simplified Arabic" w:cs="Simplified Arabic" w:hint="cs"/>
          <w:sz w:val="28"/>
          <w:szCs w:val="28"/>
          <w:rtl/>
        </w:rPr>
        <w:t>)</w:t>
      </w:r>
      <w:r w:rsidR="00E33F5D" w:rsidRPr="00BA70E7">
        <w:rPr>
          <w:rFonts w:ascii="Simplified Arabic" w:eastAsia="Calibri" w:hAnsi="Simplified Arabic" w:cs="Simplified Arabic" w:hint="cs"/>
          <w:sz w:val="28"/>
          <w:szCs w:val="28"/>
          <w:rtl/>
        </w:rPr>
        <w:t>.</w:t>
      </w:r>
    </w:p>
    <w:p w:rsidR="00320C9D" w:rsidRPr="00BA70E7" w:rsidRDefault="00320C9D" w:rsidP="00320C9D">
      <w:pPr>
        <w:spacing w:line="360" w:lineRule="auto"/>
        <w:ind w:firstLine="720"/>
        <w:jc w:val="both"/>
        <w:rPr>
          <w:rFonts w:ascii="Simplified Arabic" w:eastAsia="Calibri" w:hAnsi="Simplified Arabic" w:cs="Simplified Arabic"/>
          <w:sz w:val="28"/>
          <w:szCs w:val="28"/>
        </w:rPr>
      </w:pPr>
      <w:r w:rsidRPr="00BA70E7">
        <w:rPr>
          <w:rFonts w:ascii="Simplified Arabic" w:eastAsia="Calibri" w:hAnsi="Simplified Arabic" w:cs="Simplified Arabic"/>
          <w:sz w:val="28"/>
          <w:szCs w:val="28"/>
          <w:rtl/>
        </w:rPr>
        <w:t>ويصــنفون عــادة علــى أنهــم مــن ذوي المــزاج الحــاد، ويســتجيبون بعدوانيـــة تجـــاه الطلبـــة الـــذين يســـتفزونهم دون قصـــد "مصـــادفة</w:t>
      </w:r>
      <w:r w:rsidRPr="00BA70E7">
        <w:rPr>
          <w:rFonts w:ascii="Simplified Arabic" w:eastAsia="Calibri" w:hAnsi="Simplified Arabic" w:cs="Simplified Arabic"/>
          <w:sz w:val="28"/>
          <w:szCs w:val="28"/>
        </w:rPr>
        <w:t xml:space="preserve">" </w:t>
      </w:r>
      <w:r w:rsidRPr="00BA70E7">
        <w:rPr>
          <w:rFonts w:ascii="Simplified Arabic" w:eastAsia="Calibri" w:hAnsi="Simplified Arabic" w:cs="Simplified Arabic"/>
          <w:sz w:val="28"/>
          <w:szCs w:val="28"/>
          <w:rtl/>
        </w:rPr>
        <w:t xml:space="preserve">كما يتميز </w:t>
      </w:r>
      <w:r w:rsidR="00147D28" w:rsidRPr="00BA70E7">
        <w:rPr>
          <w:rFonts w:ascii="Simplified Arabic" w:eastAsia="Calibri" w:hAnsi="Simplified Arabic" w:cs="Simplified Arabic"/>
          <w:sz w:val="28"/>
          <w:szCs w:val="28"/>
          <w:rtl/>
        </w:rPr>
        <w:t xml:space="preserve">الطلبة </w:t>
      </w:r>
      <w:proofErr w:type="spellStart"/>
      <w:r w:rsidR="00147D28" w:rsidRPr="00BA70E7">
        <w:rPr>
          <w:rFonts w:ascii="Simplified Arabic" w:eastAsia="Calibri" w:hAnsi="Simplified Arabic" w:cs="Simplified Arabic"/>
          <w:sz w:val="28"/>
          <w:szCs w:val="28"/>
          <w:rtl/>
        </w:rPr>
        <w:t>المستقوييين</w:t>
      </w:r>
      <w:proofErr w:type="spellEnd"/>
      <w:r w:rsidRPr="00BA70E7">
        <w:rPr>
          <w:rFonts w:ascii="Simplified Arabic" w:eastAsia="Calibri" w:hAnsi="Simplified Arabic" w:cs="Simplified Arabic"/>
          <w:sz w:val="28"/>
          <w:szCs w:val="28"/>
          <w:rtl/>
        </w:rPr>
        <w:t>/ الضحايا ممـن تتــراوح أعمــارهم بــين 8-13 ســنة بمســتويات منخفضــة مــن تقــدير الــذات</w:t>
      </w:r>
      <w:r w:rsidR="00AC7D3A"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وأكثــر ع</w:t>
      </w:r>
      <w:r w:rsidR="002E43B8" w:rsidRPr="00BA70E7">
        <w:rPr>
          <w:rFonts w:ascii="Simplified Arabic" w:eastAsia="Calibri" w:hAnsi="Simplified Arabic" w:cs="Simplified Arabic"/>
          <w:sz w:val="28"/>
          <w:szCs w:val="28"/>
          <w:rtl/>
        </w:rPr>
        <w:t>صــ</w:t>
      </w:r>
      <w:r w:rsidRPr="00BA70E7">
        <w:rPr>
          <w:rFonts w:ascii="Simplified Arabic" w:eastAsia="Calibri" w:hAnsi="Simplified Arabic" w:cs="Simplified Arabic"/>
          <w:sz w:val="28"/>
          <w:szCs w:val="28"/>
          <w:rtl/>
        </w:rPr>
        <w:t>بية</w:t>
      </w:r>
      <w:r w:rsidR="00AC7D3A"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وصــعوبات فعليــة </w:t>
      </w:r>
      <w:r w:rsidR="00AC7D3A" w:rsidRPr="00BA70E7">
        <w:rPr>
          <w:rFonts w:ascii="Simplified Arabic" w:eastAsia="Calibri" w:hAnsi="Simplified Arabic" w:cs="Simplified Arabic"/>
          <w:sz w:val="28"/>
          <w:szCs w:val="28"/>
          <w:rtl/>
        </w:rPr>
        <w:t>فــي قــدرات حــل المشــكلة</w:t>
      </w:r>
      <w:r w:rsidR="00AC7D3A"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ولديهم</w:t>
      </w:r>
      <w:r w:rsidR="00AC7D3A" w:rsidRPr="00BA70E7">
        <w:rPr>
          <w:rFonts w:ascii="Simplified Arabic" w:eastAsia="Calibri" w:hAnsi="Simplified Arabic" w:cs="Simplified Arabic" w:hint="cs"/>
          <w:sz w:val="28"/>
          <w:szCs w:val="28"/>
          <w:rtl/>
        </w:rPr>
        <w:t xml:space="preserve"> نسبة</w:t>
      </w:r>
      <w:r w:rsidRPr="00BA70E7">
        <w:rPr>
          <w:rFonts w:ascii="Simplified Arabic" w:eastAsia="Calibri" w:hAnsi="Simplified Arabic" w:cs="Simplified Arabic"/>
          <w:sz w:val="28"/>
          <w:szCs w:val="28"/>
        </w:rPr>
        <w:t xml:space="preserve"> </w:t>
      </w:r>
      <w:r w:rsidRPr="00BA70E7">
        <w:rPr>
          <w:rFonts w:ascii="Simplified Arabic" w:eastAsia="Calibri" w:hAnsi="Simplified Arabic" w:cs="Simplified Arabic"/>
          <w:sz w:val="28"/>
          <w:szCs w:val="28"/>
          <w:rtl/>
        </w:rPr>
        <w:t>مرتفعـــة مـــن المشـــكلات الســـلوكية، وضـــبط ذات مـــنخفض</w:t>
      </w:r>
      <w:r w:rsidR="00AC7D3A"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وكفايـــة اجتماعيـــــة منخفضـــــة، وأعـــــراض </w:t>
      </w:r>
      <w:proofErr w:type="spellStart"/>
      <w:r w:rsidRPr="00BA70E7">
        <w:rPr>
          <w:rFonts w:ascii="Simplified Arabic" w:eastAsia="Calibri" w:hAnsi="Simplified Arabic" w:cs="Simplified Arabic"/>
          <w:sz w:val="28"/>
          <w:szCs w:val="28"/>
          <w:rtl/>
        </w:rPr>
        <w:t>اكتئابيـــــة</w:t>
      </w:r>
      <w:proofErr w:type="spellEnd"/>
      <w:r w:rsidR="00AC7D3A"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وأداء مدرســـــي ضـــــعيف</w:t>
      </w:r>
      <w:r w:rsidRPr="00BA70E7">
        <w:rPr>
          <w:rFonts w:ascii="Simplified Arabic" w:eastAsia="Calibri" w:hAnsi="Simplified Arabic" w:cs="Simplified Arabic"/>
          <w:sz w:val="28"/>
          <w:szCs w:val="28"/>
        </w:rPr>
        <w:t>.</w:t>
      </w:r>
    </w:p>
    <w:p w:rsidR="00320C9D" w:rsidRPr="00BA70E7" w:rsidRDefault="00320C9D" w:rsidP="00320C9D">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xml:space="preserve">أمــا فيمــا يتعلــق بأســباب الســلوك الاســتقوائي، أكــد </w:t>
      </w:r>
      <w:proofErr w:type="spellStart"/>
      <w:r w:rsidRPr="00BA70E7">
        <w:rPr>
          <w:rFonts w:ascii="Simplified Arabic" w:eastAsia="Calibri" w:hAnsi="Simplified Arabic" w:cs="Simplified Arabic"/>
          <w:sz w:val="28"/>
          <w:szCs w:val="28"/>
          <w:rtl/>
        </w:rPr>
        <w:t>اتكنســون</w:t>
      </w:r>
      <w:proofErr w:type="spellEnd"/>
      <w:r w:rsidRPr="00BA70E7">
        <w:rPr>
          <w:rFonts w:ascii="Simplified Arabic" w:eastAsia="Calibri" w:hAnsi="Simplified Arabic" w:cs="Simplified Arabic"/>
          <w:sz w:val="28"/>
          <w:szCs w:val="28"/>
          <w:rtl/>
        </w:rPr>
        <w:t xml:space="preserve"> </w:t>
      </w:r>
      <w:proofErr w:type="spellStart"/>
      <w:r w:rsidRPr="00BA70E7">
        <w:rPr>
          <w:rFonts w:ascii="Simplified Arabic" w:eastAsia="Calibri" w:hAnsi="Simplified Arabic" w:cs="Simplified Arabic"/>
          <w:sz w:val="28"/>
          <w:szCs w:val="28"/>
          <w:rtl/>
        </w:rPr>
        <w:t>وهورنبـاي</w:t>
      </w:r>
      <w:proofErr w:type="spellEnd"/>
      <w:r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b/>
          <w:bCs/>
          <w:sz w:val="28"/>
          <w:szCs w:val="28"/>
          <w:rtl/>
        </w:rPr>
        <w:t>(2002</w:t>
      </w:r>
      <w:r w:rsidR="00AC7D3A" w:rsidRPr="00BA70E7">
        <w:rPr>
          <w:rFonts w:ascii="Simplified Arabic" w:eastAsia="Calibri" w:hAnsi="Simplified Arabic" w:cs="Simplified Arabic"/>
          <w:b/>
          <w:bCs/>
          <w:sz w:val="28"/>
          <w:szCs w:val="28"/>
        </w:rPr>
        <w:t>, Hornby and Atkinson</w:t>
      </w:r>
      <w:r w:rsidR="00AC7D3A" w:rsidRPr="00BA70E7">
        <w:rPr>
          <w:rFonts w:ascii="Simplified Arabic" w:eastAsia="Calibri" w:hAnsi="Simplified Arabic" w:cs="Simplified Arabic" w:hint="cs"/>
          <w:b/>
          <w:bCs/>
          <w:sz w:val="28"/>
          <w:szCs w:val="28"/>
          <w:rtl/>
        </w:rPr>
        <w:t>)</w:t>
      </w:r>
      <w:r w:rsidR="00AC7D3A"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علـى دور العوامـل الفرد</w:t>
      </w:r>
      <w:r w:rsidR="00AC7D3A" w:rsidRPr="00BA70E7">
        <w:rPr>
          <w:rFonts w:ascii="Simplified Arabic" w:eastAsia="Calibri" w:hAnsi="Simplified Arabic" w:cs="Simplified Arabic"/>
          <w:sz w:val="28"/>
          <w:szCs w:val="28"/>
          <w:rtl/>
        </w:rPr>
        <w:t>ية؛ إذ يوجد عدة دوافع للاستقواء</w:t>
      </w:r>
      <w:r w:rsidR="00AC7D3A"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فهو ببسـاطة سـلوك طـائش غيـر مـراعٍ لحقـوق الآخـرين</w:t>
      </w:r>
      <w:r w:rsidR="00AC7D3A"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ومشـاعرهم</w:t>
      </w:r>
      <w:r w:rsidR="00AC7D3A"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أو هـو عمـل يقـوم بـه الط</w:t>
      </w:r>
      <w:r w:rsidR="00AC7D3A" w:rsidRPr="00BA70E7">
        <w:rPr>
          <w:rFonts w:ascii="Simplified Arabic" w:eastAsia="Calibri" w:hAnsi="Simplified Arabic" w:cs="Simplified Arabic"/>
          <w:sz w:val="28"/>
          <w:szCs w:val="28"/>
          <w:rtl/>
        </w:rPr>
        <w:t>فـل عنـد شـعوره بالملـل والضـجر</w:t>
      </w:r>
      <w:r w:rsidR="00AC7D3A"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فـبعض الأطفـال المسـتقوين يعتقـدون أن الســلوك الاســتقوائي هــو شــيء عــادي لكــونهم لا يــدركون مــدى إيــذائهم للآخــرين، أو أن الضــحية تســتحق مــا حــدث لهــا</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كمــا أن خصائص الضحية كالمزاجيـة، والخجـل</w:t>
      </w:r>
      <w:r w:rsidR="00AC7D3A"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وضـعف المهـارات الاجتماعيـة</w:t>
      </w:r>
      <w:r w:rsidR="00AC7D3A"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وعدم وجود أصـدقاء قـد تجعـل مـن الطفـل الضـحية عرضـة للسـلوك الاستقوائي</w:t>
      </w:r>
      <w:r w:rsidRPr="00BA70E7">
        <w:rPr>
          <w:rFonts w:ascii="Simplified Arabic" w:eastAsia="Calibri" w:hAnsi="Simplified Arabic" w:cs="Simplified Arabic"/>
          <w:sz w:val="28"/>
          <w:szCs w:val="28"/>
        </w:rPr>
        <w:t>.</w:t>
      </w:r>
    </w:p>
    <w:p w:rsidR="00DB38DB" w:rsidRPr="00BA70E7" w:rsidRDefault="00DB38DB">
      <w:pPr>
        <w:bidi w:val="0"/>
        <w:spacing w:after="200" w:line="276" w:lineRule="auto"/>
        <w:rPr>
          <w:rFonts w:ascii="Simplified Arabic" w:eastAsia="Calibri" w:hAnsi="Simplified Arabic" w:cs="Simplified Arabic"/>
          <w:b/>
          <w:bCs/>
          <w:sz w:val="28"/>
          <w:szCs w:val="28"/>
          <w:rtl/>
        </w:rPr>
      </w:pPr>
      <w:r w:rsidRPr="00BA70E7">
        <w:rPr>
          <w:rFonts w:ascii="Simplified Arabic" w:eastAsia="Calibri" w:hAnsi="Simplified Arabic" w:cs="Simplified Arabic"/>
          <w:b/>
          <w:bCs/>
          <w:sz w:val="28"/>
          <w:szCs w:val="28"/>
          <w:rtl/>
        </w:rPr>
        <w:br w:type="page"/>
      </w:r>
    </w:p>
    <w:p w:rsidR="00B774D5" w:rsidRPr="00BA70E7" w:rsidRDefault="00B774D5" w:rsidP="00B774D5">
      <w:pPr>
        <w:spacing w:line="360" w:lineRule="auto"/>
        <w:jc w:val="both"/>
        <w:rPr>
          <w:rFonts w:ascii="Simplified Arabic" w:eastAsia="Calibri" w:hAnsi="Simplified Arabic" w:cs="Simplified Arabic"/>
          <w:b/>
          <w:bCs/>
          <w:sz w:val="28"/>
          <w:szCs w:val="28"/>
          <w:rtl/>
        </w:rPr>
      </w:pPr>
      <w:r w:rsidRPr="00BA70E7">
        <w:rPr>
          <w:rFonts w:ascii="Simplified Arabic" w:eastAsia="Calibri" w:hAnsi="Simplified Arabic" w:cs="Simplified Arabic"/>
          <w:b/>
          <w:bCs/>
          <w:sz w:val="28"/>
          <w:szCs w:val="28"/>
          <w:rtl/>
        </w:rPr>
        <w:lastRenderedPageBreak/>
        <w:t>دور مدير المدرسة في معالجة الاستقواء</w:t>
      </w:r>
    </w:p>
    <w:p w:rsidR="00B774D5" w:rsidRPr="00BA70E7" w:rsidRDefault="00B774D5" w:rsidP="00B774D5">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لتخفيض الاستقواء في المدارس، أكد ألويس (1991</w:t>
      </w:r>
      <w:r w:rsidRPr="00BA70E7">
        <w:rPr>
          <w:rFonts w:ascii="Simplified Arabic" w:eastAsia="Calibri" w:hAnsi="Simplified Arabic" w:cs="Simplified Arabic"/>
          <w:sz w:val="28"/>
          <w:szCs w:val="28"/>
        </w:rPr>
        <w:t xml:space="preserve"> </w:t>
      </w:r>
      <w:r w:rsidRPr="00BA70E7">
        <w:rPr>
          <w:rFonts w:ascii="Simplified Arabic" w:eastAsia="Calibri" w:hAnsi="Simplified Arabic" w:cs="Simplified Arabic"/>
          <w:b/>
          <w:bCs/>
          <w:sz w:val="28"/>
          <w:szCs w:val="28"/>
        </w:rPr>
        <w:t>(</w:t>
      </w:r>
      <w:proofErr w:type="spellStart"/>
      <w:r w:rsidRPr="00BA70E7">
        <w:rPr>
          <w:rFonts w:ascii="Simplified Arabic" w:eastAsia="Calibri" w:hAnsi="Simplified Arabic" w:cs="Simplified Arabic"/>
          <w:b/>
          <w:bCs/>
          <w:sz w:val="28"/>
          <w:szCs w:val="28"/>
        </w:rPr>
        <w:t>Olweus</w:t>
      </w:r>
      <w:proofErr w:type="spellEnd"/>
      <w:r w:rsidRPr="00BA70E7">
        <w:rPr>
          <w:rFonts w:ascii="Simplified Arabic" w:eastAsia="Calibri" w:hAnsi="Simplified Arabic" w:cs="Simplified Arabic"/>
          <w:sz w:val="28"/>
          <w:szCs w:val="28"/>
        </w:rPr>
        <w:t xml:space="preserve">, </w:t>
      </w:r>
      <w:r w:rsidRPr="00BA70E7">
        <w:rPr>
          <w:rFonts w:ascii="Simplified Arabic" w:eastAsia="Calibri" w:hAnsi="Simplified Arabic" w:cs="Simplified Arabic"/>
          <w:sz w:val="28"/>
          <w:szCs w:val="28"/>
          <w:rtl/>
        </w:rPr>
        <w:t>على ضرورة زيادة الوعي العام بالمشكلة</w:t>
      </w:r>
      <w:r w:rsidR="00AC7D3A"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وتفعيل دور المعلمين</w:t>
      </w:r>
      <w:r w:rsidR="00AC7D3A"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والوالدين</w:t>
      </w:r>
      <w:r w:rsidR="00AC7D3A"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ومدير المدرسة</w:t>
      </w:r>
      <w:r w:rsidR="00AC7D3A"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ووضع عقوبات ثابتة لردع سلوك الاستقواء</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وتعد طريقة التعامل مع حوادث الاستق</w:t>
      </w:r>
      <w:r w:rsidR="00AC7D3A" w:rsidRPr="00BA70E7">
        <w:rPr>
          <w:rFonts w:ascii="Simplified Arabic" w:eastAsia="Calibri" w:hAnsi="Simplified Arabic" w:cs="Simplified Arabic"/>
          <w:sz w:val="28"/>
          <w:szCs w:val="28"/>
          <w:rtl/>
        </w:rPr>
        <w:t xml:space="preserve">واء حاسمة بما أنها تبعث رسالة </w:t>
      </w:r>
      <w:r w:rsidR="00AC7D3A" w:rsidRPr="00BA70E7">
        <w:rPr>
          <w:rFonts w:ascii="Simplified Arabic" w:eastAsia="Calibri" w:hAnsi="Simplified Arabic" w:cs="Simplified Arabic" w:hint="cs"/>
          <w:sz w:val="28"/>
          <w:szCs w:val="28"/>
          <w:rtl/>
        </w:rPr>
        <w:t>مه</w:t>
      </w:r>
      <w:r w:rsidRPr="00BA70E7">
        <w:rPr>
          <w:rFonts w:ascii="Simplified Arabic" w:eastAsia="Calibri" w:hAnsi="Simplified Arabic" w:cs="Simplified Arabic"/>
          <w:sz w:val="28"/>
          <w:szCs w:val="28"/>
          <w:rtl/>
        </w:rPr>
        <w:t>مة للطلاب الآخرين، وكذلك لأولئك المتورطين بشكل مباشر</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فمن المهم التدخل في جميع الحوا</w:t>
      </w:r>
      <w:r w:rsidR="00AC7D3A" w:rsidRPr="00BA70E7">
        <w:rPr>
          <w:rFonts w:ascii="Simplified Arabic" w:eastAsia="Calibri" w:hAnsi="Simplified Arabic" w:cs="Simplified Arabic"/>
          <w:sz w:val="28"/>
          <w:szCs w:val="28"/>
          <w:rtl/>
        </w:rPr>
        <w:t>دث، بما في ذلك الاستقواء اللفظي</w:t>
      </w:r>
      <w:r w:rsidR="00AC7D3A"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ويتطلب ال</w:t>
      </w:r>
      <w:r w:rsidR="00AC7D3A" w:rsidRPr="00BA70E7">
        <w:rPr>
          <w:rFonts w:ascii="Simplified Arabic" w:eastAsia="Calibri" w:hAnsi="Simplified Arabic" w:cs="Simplified Arabic"/>
          <w:sz w:val="28"/>
          <w:szCs w:val="28"/>
          <w:rtl/>
        </w:rPr>
        <w:t>أمر استجابة مناسبة سريع</w:t>
      </w:r>
      <w:r w:rsidR="00AC7D3A"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وتعتمد الاستجابة المناسبة على طبيعة</w:t>
      </w:r>
      <w:r w:rsidR="00AC7D3A"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وكثافة</w:t>
      </w:r>
      <w:r w:rsidR="00AC7D3A"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ومدة</w:t>
      </w:r>
      <w:r w:rsidR="00AC7D3A"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وعدد الحوادث</w:t>
      </w:r>
      <w:r w:rsidR="00AC7D3A" w:rsidRPr="00BA70E7">
        <w:rPr>
          <w:rFonts w:ascii="Simplified Arabic" w:eastAsia="Calibri" w:hAnsi="Simplified Arabic" w:cs="Simplified Arabic" w:hint="cs"/>
          <w:sz w:val="28"/>
          <w:szCs w:val="28"/>
          <w:rtl/>
        </w:rPr>
        <w:t>،</w:t>
      </w:r>
      <w:r w:rsidR="00AC7D3A" w:rsidRPr="00BA70E7">
        <w:rPr>
          <w:rFonts w:ascii="Simplified Arabic" w:eastAsia="Calibri" w:hAnsi="Simplified Arabic" w:cs="Simplified Arabic"/>
          <w:sz w:val="28"/>
          <w:szCs w:val="28"/>
          <w:rtl/>
        </w:rPr>
        <w:t xml:space="preserve"> وكذلك نية ودافعية المستقوي</w:t>
      </w:r>
      <w:r w:rsidR="00AC7D3A" w:rsidRPr="00BA70E7">
        <w:rPr>
          <w:rFonts w:ascii="Simplified Arabic" w:eastAsia="Calibri" w:hAnsi="Simplified Arabic" w:cs="Simplified Arabic" w:hint="cs"/>
          <w:sz w:val="28"/>
          <w:szCs w:val="28"/>
          <w:rtl/>
        </w:rPr>
        <w:t>،</w:t>
      </w:r>
      <w:r w:rsidR="00AC7D3A" w:rsidRPr="00BA70E7">
        <w:rPr>
          <w:rFonts w:ascii="Simplified Arabic" w:eastAsia="Calibri" w:hAnsi="Simplified Arabic" w:cs="Simplified Arabic"/>
          <w:sz w:val="28"/>
          <w:szCs w:val="28"/>
          <w:rtl/>
        </w:rPr>
        <w:t xml:space="preserve"> وقد تتضمن الاستجابة مثلا</w:t>
      </w:r>
      <w:r w:rsidR="00AC7D3A" w:rsidRPr="00BA70E7">
        <w:rPr>
          <w:rFonts w:ascii="Simplified Arabic" w:eastAsia="Calibri" w:hAnsi="Simplified Arabic" w:cs="Simplified Arabic" w:hint="cs"/>
          <w:sz w:val="28"/>
          <w:szCs w:val="28"/>
          <w:rtl/>
        </w:rPr>
        <w:t>،</w:t>
      </w:r>
      <w:r w:rsidR="00AC7D3A" w:rsidRPr="00BA70E7">
        <w:rPr>
          <w:rFonts w:ascii="Simplified Arabic" w:eastAsia="Calibri" w:hAnsi="Simplified Arabic" w:cs="Simplified Arabic"/>
          <w:sz w:val="28"/>
          <w:szCs w:val="28"/>
          <w:rtl/>
        </w:rPr>
        <w:t xml:space="preserve"> الإصغاء لقصة الضحية</w:t>
      </w:r>
      <w:r w:rsidR="00AC7D3A"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وإعاد</w:t>
      </w:r>
      <w:r w:rsidR="00AC7D3A" w:rsidRPr="00BA70E7">
        <w:rPr>
          <w:rFonts w:ascii="Simplified Arabic" w:eastAsia="Calibri" w:hAnsi="Simplified Arabic" w:cs="Simplified Arabic"/>
          <w:sz w:val="28"/>
          <w:szCs w:val="28"/>
          <w:rtl/>
        </w:rPr>
        <w:t>ة طمأنته بأن هناك إجراءات ستتخذ</w:t>
      </w:r>
      <w:r w:rsidR="00AC7D3A"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والإشارة </w:t>
      </w:r>
      <w:proofErr w:type="spellStart"/>
      <w:r w:rsidRPr="00BA70E7">
        <w:rPr>
          <w:rFonts w:ascii="Simplified Arabic" w:eastAsia="Calibri" w:hAnsi="Simplified Arabic" w:cs="Simplified Arabic"/>
          <w:sz w:val="28"/>
          <w:szCs w:val="28"/>
          <w:rtl/>
        </w:rPr>
        <w:t>للمستقوي</w:t>
      </w:r>
      <w:proofErr w:type="spellEnd"/>
      <w:r w:rsidRPr="00BA70E7">
        <w:rPr>
          <w:rFonts w:ascii="Simplified Arabic" w:eastAsia="Calibri" w:hAnsi="Simplified Arabic" w:cs="Simplified Arabic"/>
          <w:sz w:val="28"/>
          <w:szCs w:val="28"/>
          <w:rtl/>
        </w:rPr>
        <w:t xml:space="preserve"> أن سلوكه غير مقبول؛ وإعطاء المستقوي مهمة بنّاءة للقي</w:t>
      </w:r>
      <w:r w:rsidR="00AC7D3A" w:rsidRPr="00BA70E7">
        <w:rPr>
          <w:rFonts w:ascii="Simplified Arabic" w:eastAsia="Calibri" w:hAnsi="Simplified Arabic" w:cs="Simplified Arabic"/>
          <w:sz w:val="28"/>
          <w:szCs w:val="28"/>
          <w:rtl/>
        </w:rPr>
        <w:t>ام بها</w:t>
      </w:r>
      <w:r w:rsidR="00AC7D3A" w:rsidRPr="00BA70E7">
        <w:rPr>
          <w:rFonts w:ascii="Simplified Arabic" w:eastAsia="Calibri" w:hAnsi="Simplified Arabic" w:cs="Simplified Arabic" w:hint="cs"/>
          <w:sz w:val="28"/>
          <w:szCs w:val="28"/>
          <w:rtl/>
        </w:rPr>
        <w:t>،</w:t>
      </w:r>
      <w:r w:rsidR="00AC7D3A" w:rsidRPr="00BA70E7">
        <w:rPr>
          <w:rFonts w:ascii="Simplified Arabic" w:eastAsia="Calibri" w:hAnsi="Simplified Arabic" w:cs="Simplified Arabic"/>
          <w:sz w:val="28"/>
          <w:szCs w:val="28"/>
          <w:rtl/>
        </w:rPr>
        <w:t xml:space="preserve"> وزيادة مستويات المراقبة</w:t>
      </w:r>
      <w:r w:rsidR="00AC7D3A" w:rsidRPr="00BA70E7">
        <w:rPr>
          <w:rFonts w:ascii="Simplified Arabic" w:eastAsia="Calibri" w:hAnsi="Simplified Arabic" w:cs="Simplified Arabic" w:hint="cs"/>
          <w:sz w:val="28"/>
          <w:szCs w:val="28"/>
          <w:rtl/>
        </w:rPr>
        <w:t>،</w:t>
      </w:r>
      <w:r w:rsidR="00AC7D3A" w:rsidRPr="00BA70E7">
        <w:rPr>
          <w:rFonts w:ascii="Simplified Arabic" w:eastAsia="Calibri" w:hAnsi="Simplified Arabic" w:cs="Simplified Arabic"/>
          <w:sz w:val="28"/>
          <w:szCs w:val="28"/>
          <w:rtl/>
        </w:rPr>
        <w:t xml:space="preserve"> والإفادة من تعاون الوالدين</w:t>
      </w:r>
      <w:r w:rsidR="00AC7D3A"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وإيجاد دعم صفّي للضحية</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وحالما يتم التعامل مع الحدث بشكل فوري، يجب تقديم الدعم طويل الأجل لكل</w:t>
      </w:r>
      <w:r w:rsidRPr="00BA70E7">
        <w:rPr>
          <w:rFonts w:ascii="Simplified Arabic" w:eastAsia="Calibri" w:hAnsi="Simplified Arabic" w:cs="Simplified Arabic"/>
          <w:sz w:val="28"/>
          <w:szCs w:val="28"/>
        </w:rPr>
        <w:t xml:space="preserve"> </w:t>
      </w:r>
      <w:r w:rsidRPr="00BA70E7">
        <w:rPr>
          <w:rFonts w:ascii="Simplified Arabic" w:eastAsia="Calibri" w:hAnsi="Simplified Arabic" w:cs="Simplified Arabic"/>
          <w:sz w:val="28"/>
          <w:szCs w:val="28"/>
          <w:rtl/>
        </w:rPr>
        <w:t>من المستقوين والضحايا</w:t>
      </w:r>
      <w:r w:rsidR="008F2C21">
        <w:rPr>
          <w:rFonts w:ascii="Simplified Arabic" w:eastAsia="Calibri" w:hAnsi="Simplified Arabic" w:cs="Simplified Arabic"/>
          <w:sz w:val="28"/>
          <w:szCs w:val="28"/>
          <w:rtl/>
        </w:rPr>
        <w:t xml:space="preserve">. </w:t>
      </w:r>
    </w:p>
    <w:p w:rsidR="00B774D5" w:rsidRPr="00BA70E7" w:rsidRDefault="00B774D5" w:rsidP="00B774D5">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xml:space="preserve"> </w:t>
      </w:r>
      <w:proofErr w:type="spellStart"/>
      <w:r w:rsidRPr="00BA70E7">
        <w:rPr>
          <w:rFonts w:ascii="Simplified Arabic" w:eastAsia="Calibri" w:hAnsi="Simplified Arabic" w:cs="Simplified Arabic"/>
          <w:sz w:val="28"/>
          <w:szCs w:val="28"/>
          <w:rtl/>
        </w:rPr>
        <w:t>فالمستقوون</w:t>
      </w:r>
      <w:proofErr w:type="spellEnd"/>
      <w:r w:rsidRPr="00BA70E7">
        <w:rPr>
          <w:rFonts w:ascii="Simplified Arabic" w:eastAsia="Calibri" w:hAnsi="Simplified Arabic" w:cs="Simplified Arabic"/>
          <w:sz w:val="28"/>
          <w:szCs w:val="28"/>
          <w:rtl/>
        </w:rPr>
        <w:t xml:space="preserve"> بحاجة لأن يتعلموا أنه من الخطأ</w:t>
      </w:r>
      <w:r w:rsidR="00AC7D3A"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وغير العدل الاستقوا</w:t>
      </w:r>
      <w:r w:rsidR="00AC7D3A" w:rsidRPr="00BA70E7">
        <w:rPr>
          <w:rFonts w:ascii="Simplified Arabic" w:eastAsia="Calibri" w:hAnsi="Simplified Arabic" w:cs="Simplified Arabic"/>
          <w:sz w:val="28"/>
          <w:szCs w:val="28"/>
          <w:rtl/>
        </w:rPr>
        <w:t>ء على الآخرين</w:t>
      </w:r>
      <w:r w:rsidR="00AC7D3A"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وينبغي أن تكو</w:t>
      </w:r>
      <w:r w:rsidR="00AC7D3A" w:rsidRPr="00BA70E7">
        <w:rPr>
          <w:rFonts w:ascii="Simplified Arabic" w:eastAsia="Calibri" w:hAnsi="Simplified Arabic" w:cs="Simplified Arabic"/>
          <w:sz w:val="28"/>
          <w:szCs w:val="28"/>
          <w:rtl/>
        </w:rPr>
        <w:t>ن عملية التدخل تربوية لا عقابية</w:t>
      </w:r>
      <w:r w:rsidR="00AC7D3A" w:rsidRPr="00BA70E7">
        <w:rPr>
          <w:rFonts w:ascii="Simplified Arabic" w:eastAsia="Calibri" w:hAnsi="Simplified Arabic" w:cs="Simplified Arabic" w:hint="cs"/>
          <w:sz w:val="28"/>
          <w:szCs w:val="28"/>
          <w:rtl/>
        </w:rPr>
        <w:t>،</w:t>
      </w:r>
      <w:r w:rsidR="00AC7D3A" w:rsidRPr="00BA70E7">
        <w:rPr>
          <w:rFonts w:ascii="Simplified Arabic" w:eastAsia="Calibri" w:hAnsi="Simplified Arabic" w:cs="Simplified Arabic"/>
          <w:sz w:val="28"/>
          <w:szCs w:val="28"/>
          <w:rtl/>
        </w:rPr>
        <w:t xml:space="preserve"> ومن الممكن أن يتضمن التدخل </w:t>
      </w:r>
      <w:r w:rsidR="00AC7D3A" w:rsidRPr="00BA70E7">
        <w:rPr>
          <w:rFonts w:ascii="Simplified Arabic" w:eastAsia="Calibri" w:hAnsi="Simplified Arabic" w:cs="Simplified Arabic" w:hint="cs"/>
          <w:sz w:val="28"/>
          <w:szCs w:val="28"/>
          <w:rtl/>
        </w:rPr>
        <w:t>-</w:t>
      </w:r>
      <w:r w:rsidR="00AC7D3A" w:rsidRPr="00BA70E7">
        <w:rPr>
          <w:rFonts w:ascii="Simplified Arabic" w:eastAsia="Calibri" w:hAnsi="Simplified Arabic" w:cs="Simplified Arabic"/>
          <w:sz w:val="28"/>
          <w:szCs w:val="28"/>
          <w:rtl/>
        </w:rPr>
        <w:t>على سبيل المثال</w:t>
      </w:r>
      <w:r w:rsidR="00AC7D3A"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محاولة جعلهم </w:t>
      </w:r>
      <w:r w:rsidR="00AC7D3A" w:rsidRPr="00BA70E7">
        <w:rPr>
          <w:rFonts w:ascii="Simplified Arabic" w:eastAsia="Calibri" w:hAnsi="Simplified Arabic" w:cs="Simplified Arabic"/>
          <w:sz w:val="28"/>
          <w:szCs w:val="28"/>
          <w:rtl/>
        </w:rPr>
        <w:t>يقدرون كيف تشعر الضحية</w:t>
      </w:r>
      <w:r w:rsidRPr="00BA70E7">
        <w:rPr>
          <w:rFonts w:ascii="Simplified Arabic" w:eastAsia="Calibri" w:hAnsi="Simplified Arabic" w:cs="Simplified Arabic"/>
          <w:sz w:val="28"/>
          <w:szCs w:val="28"/>
          <w:rtl/>
        </w:rPr>
        <w:t xml:space="preserve"> باستخدام أساليب تعليمية، مثل حل الصراعات</w:t>
      </w:r>
      <w:r w:rsidR="00AC7D3A"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وحل المشكلات</w:t>
      </w:r>
      <w:r w:rsidR="00AC7D3A"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وبذلك</w:t>
      </w:r>
      <w:r w:rsidR="00AC7D3A" w:rsidRPr="00BA70E7">
        <w:rPr>
          <w:rFonts w:ascii="Simplified Arabic" w:eastAsia="Calibri" w:hAnsi="Simplified Arabic" w:cs="Simplified Arabic"/>
          <w:sz w:val="28"/>
          <w:szCs w:val="28"/>
          <w:rtl/>
        </w:rPr>
        <w:t xml:space="preserve"> يتم إكسابهم أساليب تفكير جديدة</w:t>
      </w:r>
      <w:r w:rsidR="00AC7D3A"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ولكي يتصرف الأطفال بش</w:t>
      </w:r>
      <w:r w:rsidR="00AC7D3A" w:rsidRPr="00BA70E7">
        <w:rPr>
          <w:rFonts w:ascii="Simplified Arabic" w:eastAsia="Calibri" w:hAnsi="Simplified Arabic" w:cs="Simplified Arabic"/>
          <w:sz w:val="28"/>
          <w:szCs w:val="28"/>
          <w:rtl/>
        </w:rPr>
        <w:t>كل أفضل في مواقف الاستقواء</w:t>
      </w:r>
      <w:r w:rsidRPr="00BA70E7">
        <w:rPr>
          <w:rFonts w:ascii="Simplified Arabic" w:eastAsia="Calibri" w:hAnsi="Simplified Arabic" w:cs="Simplified Arabic"/>
          <w:sz w:val="28"/>
          <w:szCs w:val="28"/>
          <w:rtl/>
        </w:rPr>
        <w:t xml:space="preserve"> يجب تعليمهم الطر</w:t>
      </w:r>
      <w:r w:rsidR="00AC7D3A" w:rsidRPr="00BA70E7">
        <w:rPr>
          <w:rFonts w:ascii="Simplified Arabic" w:eastAsia="Calibri" w:hAnsi="Simplified Arabic" w:cs="Simplified Arabic" w:hint="cs"/>
          <w:sz w:val="28"/>
          <w:szCs w:val="28"/>
          <w:rtl/>
        </w:rPr>
        <w:t>ائ</w:t>
      </w:r>
      <w:r w:rsidRPr="00BA70E7">
        <w:rPr>
          <w:rFonts w:ascii="Simplified Arabic" w:eastAsia="Calibri" w:hAnsi="Simplified Arabic" w:cs="Simplified Arabic"/>
          <w:sz w:val="28"/>
          <w:szCs w:val="28"/>
          <w:rtl/>
        </w:rPr>
        <w:t>ق المناسبة التي تسهم في تخفيض سلوك الاستقواء</w:t>
      </w:r>
      <w:r w:rsidR="00AC7D3A" w:rsidRPr="00BA70E7">
        <w:rPr>
          <w:rFonts w:ascii="Simplified Arabic" w:eastAsia="Calibri" w:hAnsi="Simplified Arabic" w:cs="Simplified Arabic" w:hint="cs"/>
          <w:b/>
          <w:bCs/>
          <w:sz w:val="28"/>
          <w:szCs w:val="28"/>
          <w:rtl/>
        </w:rPr>
        <w:t xml:space="preserve"> </w:t>
      </w:r>
      <w:r w:rsidRPr="00BA70E7">
        <w:rPr>
          <w:rFonts w:ascii="Simplified Arabic" w:eastAsia="Calibri" w:hAnsi="Simplified Arabic" w:cs="Simplified Arabic"/>
          <w:b/>
          <w:bCs/>
          <w:sz w:val="28"/>
          <w:szCs w:val="28"/>
          <w:rtl/>
        </w:rPr>
        <w:t>(جرادات، 2007)</w:t>
      </w:r>
      <w:r w:rsidR="008F2C21">
        <w:rPr>
          <w:rFonts w:ascii="Simplified Arabic" w:eastAsia="Calibri" w:hAnsi="Simplified Arabic" w:cs="Simplified Arabic"/>
          <w:b/>
          <w:bCs/>
          <w:sz w:val="28"/>
          <w:szCs w:val="28"/>
          <w:rtl/>
        </w:rPr>
        <w:t xml:space="preserve">. </w:t>
      </w:r>
    </w:p>
    <w:p w:rsidR="00B511CF" w:rsidRPr="00BA70E7" w:rsidRDefault="00B774D5" w:rsidP="00B07BD1">
      <w:pPr>
        <w:spacing w:line="360" w:lineRule="auto"/>
        <w:ind w:firstLine="720"/>
        <w:jc w:val="both"/>
        <w:rPr>
          <w:rFonts w:ascii="Simplified Arabic" w:eastAsia="Calibri" w:hAnsi="Simplified Arabic" w:cs="Simplified Arabic"/>
          <w:sz w:val="28"/>
          <w:szCs w:val="28"/>
        </w:rPr>
      </w:pPr>
      <w:r w:rsidRPr="00BA70E7">
        <w:rPr>
          <w:rFonts w:ascii="Simplified Arabic" w:eastAsia="Calibri" w:hAnsi="Simplified Arabic" w:cs="Simplified Arabic"/>
          <w:sz w:val="28"/>
          <w:szCs w:val="28"/>
          <w:rtl/>
        </w:rPr>
        <w:t xml:space="preserve">وترى </w:t>
      </w:r>
      <w:proofErr w:type="spellStart"/>
      <w:r w:rsidR="00AC7D3A" w:rsidRPr="00BA70E7">
        <w:rPr>
          <w:rFonts w:ascii="Simplified Arabic" w:eastAsia="Calibri" w:hAnsi="Simplified Arabic" w:cs="Simplified Arabic"/>
          <w:sz w:val="28"/>
          <w:szCs w:val="28"/>
          <w:rtl/>
        </w:rPr>
        <w:t>سالميفالي</w:t>
      </w:r>
      <w:proofErr w:type="spellEnd"/>
      <w:r w:rsidR="00AC4310" w:rsidRPr="00BA70E7">
        <w:rPr>
          <w:rFonts w:ascii="Simplified Arabic" w:eastAsia="Calibri" w:hAnsi="Simplified Arabic" w:cs="Simplified Arabic"/>
          <w:sz w:val="28"/>
          <w:szCs w:val="28"/>
        </w:rPr>
        <w:t>)</w:t>
      </w:r>
      <w:r w:rsidR="007F1179"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2001</w:t>
      </w:r>
      <w:proofErr w:type="spellStart"/>
      <w:r w:rsidRPr="00BA70E7">
        <w:rPr>
          <w:rFonts w:ascii="Simplified Arabic" w:eastAsia="Calibri" w:hAnsi="Simplified Arabic" w:cs="Simplified Arabic"/>
          <w:sz w:val="28"/>
          <w:szCs w:val="28"/>
        </w:rPr>
        <w:t>Salmivalli</w:t>
      </w:r>
      <w:proofErr w:type="spellEnd"/>
      <w:r w:rsidR="00AC4310" w:rsidRPr="00BA70E7">
        <w:rPr>
          <w:rFonts w:ascii="Simplified Arabic" w:eastAsia="Calibri" w:hAnsi="Simplified Arabic" w:cs="Simplified Arabic"/>
          <w:sz w:val="28"/>
          <w:szCs w:val="28"/>
        </w:rPr>
        <w:t>,</w:t>
      </w:r>
      <w:r w:rsidRPr="00BA70E7">
        <w:rPr>
          <w:rFonts w:ascii="Simplified Arabic" w:eastAsia="Calibri" w:hAnsi="Simplified Arabic" w:cs="Simplified Arabic"/>
          <w:sz w:val="28"/>
          <w:szCs w:val="28"/>
        </w:rPr>
        <w:t xml:space="preserve"> </w:t>
      </w:r>
      <w:r w:rsidRPr="00BA70E7">
        <w:rPr>
          <w:rFonts w:ascii="Simplified Arabic" w:eastAsia="Calibri" w:hAnsi="Simplified Arabic" w:cs="Simplified Arabic"/>
          <w:sz w:val="28"/>
          <w:szCs w:val="28"/>
          <w:rtl/>
        </w:rPr>
        <w:t xml:space="preserve">) أنه يمكن التأثير </w:t>
      </w:r>
      <w:r w:rsidR="00616D12" w:rsidRPr="00BA70E7">
        <w:rPr>
          <w:rFonts w:ascii="Simplified Arabic" w:eastAsia="Calibri" w:hAnsi="Simplified Arabic" w:cs="Simplified Arabic" w:hint="cs"/>
          <w:sz w:val="28"/>
          <w:szCs w:val="28"/>
          <w:rtl/>
        </w:rPr>
        <w:t>في</w:t>
      </w:r>
      <w:r w:rsidRPr="00BA70E7">
        <w:rPr>
          <w:rFonts w:ascii="Simplified Arabic" w:eastAsia="Calibri" w:hAnsi="Simplified Arabic" w:cs="Simplified Arabic"/>
          <w:sz w:val="28"/>
          <w:szCs w:val="28"/>
          <w:rtl/>
        </w:rPr>
        <w:t xml:space="preserve"> الأطفال في جميع الأدوار التي يقومون بها في موقف الاستقواء من خل</w:t>
      </w:r>
      <w:r w:rsidR="00AC7D3A" w:rsidRPr="00BA70E7">
        <w:rPr>
          <w:rFonts w:ascii="Simplified Arabic" w:eastAsia="Calibri" w:hAnsi="Simplified Arabic" w:cs="Simplified Arabic"/>
          <w:sz w:val="28"/>
          <w:szCs w:val="28"/>
          <w:rtl/>
        </w:rPr>
        <w:t xml:space="preserve">ال جعلهم يرون ماذا يفعلون، وما </w:t>
      </w:r>
      <w:r w:rsidRPr="00BA70E7">
        <w:rPr>
          <w:rFonts w:ascii="Simplified Arabic" w:eastAsia="Calibri" w:hAnsi="Simplified Arabic" w:cs="Simplified Arabic"/>
          <w:sz w:val="28"/>
          <w:szCs w:val="28"/>
          <w:rtl/>
        </w:rPr>
        <w:t>عواقب سلوكياتهم، وكيف يؤد</w:t>
      </w:r>
      <w:r w:rsidR="00AC7D3A" w:rsidRPr="00BA70E7">
        <w:rPr>
          <w:rFonts w:ascii="Simplified Arabic" w:eastAsia="Calibri" w:hAnsi="Simplified Arabic" w:cs="Simplified Arabic"/>
          <w:sz w:val="28"/>
          <w:szCs w:val="28"/>
          <w:rtl/>
        </w:rPr>
        <w:t xml:space="preserve">ي تغيير </w:t>
      </w:r>
      <w:r w:rsidR="00AC7D3A" w:rsidRPr="00BA70E7">
        <w:rPr>
          <w:rFonts w:ascii="Simplified Arabic" w:eastAsia="Calibri" w:hAnsi="Simplified Arabic" w:cs="Simplified Arabic"/>
          <w:sz w:val="28"/>
          <w:szCs w:val="28"/>
          <w:rtl/>
        </w:rPr>
        <w:lastRenderedPageBreak/>
        <w:t>السلوك</w:t>
      </w:r>
      <w:r w:rsidR="0013335C" w:rsidRPr="00BA70E7">
        <w:rPr>
          <w:rFonts w:ascii="Simplified Arabic" w:eastAsia="Calibri" w:hAnsi="Simplified Arabic" w:cs="Simplified Arabic"/>
          <w:sz w:val="28"/>
          <w:szCs w:val="28"/>
          <w:rtl/>
        </w:rPr>
        <w:t xml:space="preserve"> إلى </w:t>
      </w:r>
      <w:r w:rsidR="00AC7D3A" w:rsidRPr="00BA70E7">
        <w:rPr>
          <w:rFonts w:ascii="Simplified Arabic" w:eastAsia="Calibri" w:hAnsi="Simplified Arabic" w:cs="Simplified Arabic"/>
          <w:sz w:val="28"/>
          <w:szCs w:val="28"/>
          <w:rtl/>
        </w:rPr>
        <w:t>تغيير الموقف</w:t>
      </w:r>
      <w:r w:rsidR="00AC7D3A"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فإذا توقف المتفرجون عن تقديم التغذية</w:t>
      </w:r>
      <w:r w:rsidR="00AC7D3A" w:rsidRPr="00BA70E7">
        <w:rPr>
          <w:rFonts w:ascii="Simplified Arabic" w:eastAsia="Calibri" w:hAnsi="Simplified Arabic" w:cs="Simplified Arabic"/>
          <w:sz w:val="28"/>
          <w:szCs w:val="28"/>
          <w:rtl/>
        </w:rPr>
        <w:t xml:space="preserve"> ال</w:t>
      </w:r>
      <w:r w:rsidR="00616D12" w:rsidRPr="00BA70E7">
        <w:rPr>
          <w:rFonts w:ascii="Simplified Arabic" w:eastAsia="Calibri" w:hAnsi="Simplified Arabic" w:cs="Simplified Arabic" w:hint="cs"/>
          <w:sz w:val="28"/>
          <w:szCs w:val="28"/>
          <w:rtl/>
        </w:rPr>
        <w:t>عكسية (المردود)</w:t>
      </w:r>
      <w:r w:rsidR="00AC7D3A" w:rsidRPr="00BA70E7">
        <w:rPr>
          <w:rFonts w:ascii="Simplified Arabic" w:eastAsia="Calibri" w:hAnsi="Simplified Arabic" w:cs="Simplified Arabic"/>
          <w:sz w:val="28"/>
          <w:szCs w:val="28"/>
          <w:rtl/>
        </w:rPr>
        <w:t xml:space="preserve">المؤيدة </w:t>
      </w:r>
      <w:proofErr w:type="spellStart"/>
      <w:r w:rsidR="00AC7D3A" w:rsidRPr="00BA70E7">
        <w:rPr>
          <w:rFonts w:ascii="Simplified Arabic" w:eastAsia="Calibri" w:hAnsi="Simplified Arabic" w:cs="Simplified Arabic"/>
          <w:sz w:val="28"/>
          <w:szCs w:val="28"/>
          <w:rtl/>
        </w:rPr>
        <w:t>للمستقوي</w:t>
      </w:r>
      <w:proofErr w:type="spellEnd"/>
      <w:r w:rsidR="00AC7D3A" w:rsidRPr="00BA70E7">
        <w:rPr>
          <w:rFonts w:ascii="Simplified Arabic" w:eastAsia="Calibri" w:hAnsi="Simplified Arabic" w:cs="Simplified Arabic"/>
          <w:sz w:val="28"/>
          <w:szCs w:val="28"/>
          <w:rtl/>
        </w:rPr>
        <w:t>، مثلا</w:t>
      </w:r>
      <w:r w:rsidR="00AC7D3A"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فإن هذا قد يغير ال</w:t>
      </w:r>
      <w:r w:rsidR="00B07BD1" w:rsidRPr="00BA70E7">
        <w:rPr>
          <w:rFonts w:ascii="Simplified Arabic" w:eastAsia="Calibri" w:hAnsi="Simplified Arabic" w:cs="Simplified Arabic"/>
          <w:sz w:val="28"/>
          <w:szCs w:val="28"/>
          <w:rtl/>
        </w:rPr>
        <w:t>طريقة التي يتصرف بها المستقوي</w:t>
      </w:r>
      <w:r w:rsidR="008F2C21">
        <w:rPr>
          <w:rFonts w:ascii="Simplified Arabic" w:eastAsia="Calibri" w:hAnsi="Simplified Arabic" w:cs="Simplified Arabic"/>
          <w:sz w:val="28"/>
          <w:szCs w:val="28"/>
          <w:rtl/>
        </w:rPr>
        <w:t xml:space="preserve">. </w:t>
      </w:r>
    </w:p>
    <w:p w:rsidR="007800A0" w:rsidRPr="00BA70E7" w:rsidRDefault="007800A0" w:rsidP="007800A0">
      <w:pPr>
        <w:spacing w:line="360" w:lineRule="auto"/>
        <w:ind w:left="585"/>
        <w:jc w:val="both"/>
        <w:rPr>
          <w:rFonts w:ascii="Simplified Arabic" w:hAnsi="Simplified Arabic" w:cs="Simplified Arabic"/>
          <w:b/>
          <w:bCs/>
          <w:sz w:val="28"/>
          <w:szCs w:val="28"/>
          <w:rtl/>
        </w:rPr>
      </w:pPr>
      <w:r w:rsidRPr="00BA70E7">
        <w:rPr>
          <w:rFonts w:ascii="Simplified Arabic" w:hAnsi="Simplified Arabic" w:cs="Simplified Arabic"/>
          <w:b/>
          <w:bCs/>
          <w:sz w:val="28"/>
          <w:szCs w:val="28"/>
          <w:rtl/>
        </w:rPr>
        <w:t>المدارس</w:t>
      </w:r>
      <w:r w:rsidRPr="00BA70E7">
        <w:rPr>
          <w:rFonts w:ascii="Simplified Arabic" w:hAnsi="Simplified Arabic" w:cs="Simplified Arabic" w:hint="cs"/>
          <w:b/>
          <w:bCs/>
          <w:sz w:val="28"/>
          <w:szCs w:val="28"/>
          <w:rtl/>
        </w:rPr>
        <w:t xml:space="preserve"> </w:t>
      </w:r>
      <w:r w:rsidRPr="00BA70E7">
        <w:rPr>
          <w:rFonts w:ascii="Simplified Arabic" w:hAnsi="Simplified Arabic" w:cs="Simplified Arabic"/>
          <w:b/>
          <w:bCs/>
          <w:sz w:val="28"/>
          <w:szCs w:val="28"/>
          <w:rtl/>
        </w:rPr>
        <w:t xml:space="preserve">في القدس </w:t>
      </w:r>
      <w:proofErr w:type="gramStart"/>
      <w:r w:rsidRPr="00BA70E7">
        <w:rPr>
          <w:rFonts w:ascii="Simplified Arabic" w:hAnsi="Simplified Arabic" w:cs="Simplified Arabic"/>
          <w:b/>
          <w:bCs/>
          <w:sz w:val="28"/>
          <w:szCs w:val="28"/>
          <w:rtl/>
        </w:rPr>
        <w:t>الشرقية</w:t>
      </w:r>
      <w:proofErr w:type="gramEnd"/>
    </w:p>
    <w:p w:rsidR="007800A0" w:rsidRPr="00BA70E7" w:rsidRDefault="007800A0" w:rsidP="007800A0">
      <w:pPr>
        <w:spacing w:line="360" w:lineRule="auto"/>
        <w:ind w:left="585"/>
        <w:jc w:val="both"/>
        <w:rPr>
          <w:rFonts w:ascii="Simplified Arabic" w:hAnsi="Simplified Arabic" w:cs="Simplified Arabic"/>
          <w:sz w:val="28"/>
          <w:szCs w:val="28"/>
          <w:rtl/>
        </w:rPr>
      </w:pPr>
      <w:r w:rsidRPr="00BA70E7">
        <w:rPr>
          <w:rFonts w:ascii="Simplified Arabic" w:hAnsi="Simplified Arabic" w:cs="Simplified Arabic"/>
          <w:sz w:val="28"/>
          <w:szCs w:val="28"/>
          <w:rtl/>
        </w:rPr>
        <w:t>إن الواقع التعليمي في القدس هو حصيلة تعدد أنظمة التعليم المطبقة في المدينة، وذلك في ظل غياب سلطة وطنية فلسطينية تربوية تشرف على هذا التعدد ولتعمل على توحيد نظام التعليم ليعبر عن هويتها العربية الفلسطينية، ولتعمل أيضا على تحسين البيئة المدرسية والتعليمية وتحسين نوعية التعليم فيها.</w:t>
      </w:r>
    </w:p>
    <w:p w:rsidR="007800A0" w:rsidRPr="00BA70E7" w:rsidRDefault="007800A0" w:rsidP="007800A0">
      <w:pPr>
        <w:spacing w:line="360" w:lineRule="auto"/>
        <w:ind w:left="585"/>
        <w:jc w:val="both"/>
        <w:rPr>
          <w:rFonts w:ascii="Simplified Arabic" w:hAnsi="Simplified Arabic" w:cs="Simplified Arabic"/>
          <w:sz w:val="28"/>
          <w:szCs w:val="28"/>
          <w:rtl/>
        </w:rPr>
      </w:pPr>
      <w:r w:rsidRPr="00BA70E7">
        <w:rPr>
          <w:rFonts w:ascii="Simplified Arabic" w:hAnsi="Simplified Arabic" w:cs="Simplified Arabic"/>
          <w:sz w:val="28"/>
          <w:szCs w:val="28"/>
          <w:rtl/>
        </w:rPr>
        <w:t>يوجد في القدس 109,391</w:t>
      </w:r>
      <w:r w:rsidRPr="00BA70E7">
        <w:rPr>
          <w:rFonts w:ascii="Simplified Arabic" w:hAnsi="Simplified Arabic" w:cs="Simplified Arabic" w:hint="cs"/>
          <w:sz w:val="28"/>
          <w:szCs w:val="28"/>
          <w:rtl/>
        </w:rPr>
        <w:t xml:space="preserve"> </w:t>
      </w:r>
      <w:r w:rsidRPr="00BA70E7">
        <w:rPr>
          <w:rFonts w:ascii="Simplified Arabic" w:hAnsi="Simplified Arabic" w:cs="Simplified Arabic"/>
          <w:sz w:val="28"/>
          <w:szCs w:val="28"/>
          <w:rtl/>
        </w:rPr>
        <w:t>طالبا وطالبة، وذلك وفقا للمعطيات الأخيرة التي نشرتها بلدية الاحتلال في القدس في شهر حزيران</w:t>
      </w:r>
      <w:r w:rsidRPr="00BA70E7">
        <w:rPr>
          <w:rFonts w:ascii="Simplified Arabic" w:hAnsi="Simplified Arabic" w:cs="Simplified Arabic" w:hint="cs"/>
          <w:sz w:val="28"/>
          <w:szCs w:val="28"/>
          <w:rtl/>
        </w:rPr>
        <w:t xml:space="preserve"> 2016</w:t>
      </w:r>
      <w:r w:rsidRPr="00BA70E7">
        <w:rPr>
          <w:rFonts w:ascii="Simplified Arabic" w:hAnsi="Simplified Arabic" w:cs="Simplified Arabic" w:hint="eastAsia"/>
          <w:sz w:val="28"/>
          <w:szCs w:val="28"/>
          <w:rtl/>
        </w:rPr>
        <w:t>،</w:t>
      </w:r>
      <w:r w:rsidRPr="00BA70E7">
        <w:rPr>
          <w:rFonts w:ascii="Simplified Arabic" w:hAnsi="Simplified Arabic" w:cs="Simplified Arabic" w:hint="cs"/>
          <w:sz w:val="28"/>
          <w:szCs w:val="28"/>
          <w:rtl/>
        </w:rPr>
        <w:t xml:space="preserve"> </w:t>
      </w:r>
      <w:r w:rsidRPr="00BA70E7">
        <w:rPr>
          <w:rFonts w:ascii="Simplified Arabic" w:hAnsi="Simplified Arabic" w:cs="Simplified Arabic"/>
          <w:sz w:val="28"/>
          <w:szCs w:val="28"/>
          <w:rtl/>
        </w:rPr>
        <w:t>ولكن هؤلاء الطلاب لا يدرسون كلهم في نفس الجهاز التعليمي، وهم موزعون على أنواع مختلفة من المدارس، تختلف حسب المظلة التعليمية التي تتبع لها، وهذه الأنواع هي:</w:t>
      </w:r>
    </w:p>
    <w:p w:rsidR="007800A0" w:rsidRPr="00BA70E7" w:rsidRDefault="007800A0" w:rsidP="007800A0">
      <w:pPr>
        <w:spacing w:line="360" w:lineRule="auto"/>
        <w:ind w:left="585"/>
        <w:jc w:val="both"/>
        <w:rPr>
          <w:rFonts w:ascii="Simplified Arabic" w:hAnsi="Simplified Arabic" w:cs="Simplified Arabic"/>
          <w:sz w:val="28"/>
          <w:szCs w:val="28"/>
          <w:rtl/>
        </w:rPr>
      </w:pPr>
      <w:r w:rsidRPr="00BA70E7">
        <w:rPr>
          <w:rFonts w:ascii="Simplified Arabic" w:hAnsi="Simplified Arabic" w:cs="Simplified Arabic"/>
          <w:sz w:val="28"/>
          <w:szCs w:val="28"/>
          <w:rtl/>
        </w:rPr>
        <w:t>1</w:t>
      </w:r>
      <w:r w:rsidR="008F2C21">
        <w:rPr>
          <w:rFonts w:ascii="Simplified Arabic" w:hAnsi="Simplified Arabic" w:cs="Simplified Arabic"/>
          <w:sz w:val="28"/>
          <w:szCs w:val="28"/>
          <w:rtl/>
        </w:rPr>
        <w:t xml:space="preserve">. </w:t>
      </w:r>
      <w:r w:rsidRPr="00BA70E7">
        <w:rPr>
          <w:rFonts w:ascii="Simplified Arabic" w:hAnsi="Simplified Arabic" w:cs="Simplified Arabic"/>
          <w:sz w:val="28"/>
          <w:szCs w:val="28"/>
          <w:rtl/>
        </w:rPr>
        <w:t>المدارس الخاصة: وهي المدارس التي يكون تمويلها بشكل</w:t>
      </w:r>
      <w:r w:rsidRPr="00BA70E7">
        <w:rPr>
          <w:rFonts w:ascii="Simplified Arabic" w:hAnsi="Simplified Arabic" w:cs="Simplified Arabic" w:hint="cs"/>
          <w:sz w:val="28"/>
          <w:szCs w:val="28"/>
          <w:rtl/>
        </w:rPr>
        <w:t xml:space="preserve"> </w:t>
      </w:r>
      <w:r w:rsidRPr="00BA70E7">
        <w:rPr>
          <w:rFonts w:ascii="Simplified Arabic" w:hAnsi="Simplified Arabic" w:cs="Simplified Arabic"/>
          <w:sz w:val="28"/>
          <w:szCs w:val="28"/>
          <w:rtl/>
        </w:rPr>
        <w:t xml:space="preserve">كامل من جهات خاصة ومستقلة، ولا تحصل على أي دعم مالي من سلطات الاحتلال </w:t>
      </w:r>
      <w:r w:rsidRPr="00BA70E7">
        <w:rPr>
          <w:rFonts w:ascii="Simplified Arabic" w:hAnsi="Simplified Arabic" w:cs="Simplified Arabic" w:hint="cs"/>
          <w:sz w:val="28"/>
          <w:szCs w:val="28"/>
          <w:rtl/>
        </w:rPr>
        <w:t>الإسرائيلي</w:t>
      </w:r>
      <w:r w:rsidRPr="00BA70E7">
        <w:rPr>
          <w:rFonts w:ascii="Simplified Arabic" w:hAnsi="Simplified Arabic" w:cs="Simplified Arabic"/>
          <w:sz w:val="28"/>
          <w:szCs w:val="28"/>
          <w:rtl/>
        </w:rPr>
        <w:t xml:space="preserve"> مثل: مدارس الأوقاف، مدارس وكالة الغوث، وبعض المدارس المستقلة الأخرى والتي تعد على أصابع اليد الواحدة، مثل مدرسة دار الطفل العربي</w:t>
      </w:r>
      <w:r w:rsidRPr="00BA70E7">
        <w:rPr>
          <w:rFonts w:ascii="Simplified Arabic" w:hAnsi="Simplified Arabic" w:cs="Simplified Arabic" w:hint="cs"/>
          <w:sz w:val="28"/>
          <w:szCs w:val="28"/>
          <w:rtl/>
        </w:rPr>
        <w:t xml:space="preserve"> </w:t>
      </w:r>
      <w:r w:rsidRPr="00BA70E7">
        <w:rPr>
          <w:rFonts w:ascii="Simplified Arabic" w:hAnsi="Simplified Arabic" w:cs="Simplified Arabic"/>
          <w:sz w:val="28"/>
          <w:szCs w:val="28"/>
          <w:rtl/>
        </w:rPr>
        <w:t>مدرسة دار الأيتام الاسلامية الثانوية ومدارس رياض الأقصى الاسلامية</w:t>
      </w:r>
      <w:r w:rsidR="008F2C21">
        <w:rPr>
          <w:rFonts w:ascii="Simplified Arabic" w:hAnsi="Simplified Arabic" w:cs="Simplified Arabic"/>
          <w:sz w:val="28"/>
          <w:szCs w:val="28"/>
          <w:rtl/>
        </w:rPr>
        <w:t xml:space="preserve">. </w:t>
      </w:r>
      <w:r w:rsidRPr="00BA70E7">
        <w:rPr>
          <w:rFonts w:ascii="Simplified Arabic" w:hAnsi="Simplified Arabic" w:cs="Simplified Arabic"/>
          <w:sz w:val="28"/>
          <w:szCs w:val="28"/>
          <w:rtl/>
        </w:rPr>
        <w:t xml:space="preserve">وهي المدارس الذين حافظوا على استقلالية المنهاج الفلسطيني ورسالتهم التعليمية والتربوية في تثقيف الأجيال والابقاء على هويتها العربية الفلسطينية بعيدا عن محاولات التهويد التي تقوم بها بلدية الاحتلال في القدس ووزارة </w:t>
      </w:r>
      <w:r w:rsidRPr="00BA70E7">
        <w:rPr>
          <w:rFonts w:ascii="Simplified Arabic" w:hAnsi="Simplified Arabic" w:cs="Simplified Arabic"/>
          <w:sz w:val="28"/>
          <w:szCs w:val="28"/>
          <w:rtl/>
        </w:rPr>
        <w:lastRenderedPageBreak/>
        <w:t xml:space="preserve">التربية والتعليم الإسرائيلية (وزارة </w:t>
      </w:r>
      <w:r w:rsidRPr="00BA70E7">
        <w:rPr>
          <w:rFonts w:ascii="Simplified Arabic" w:hAnsi="Simplified Arabic" w:cs="Simplified Arabic" w:hint="cs"/>
          <w:sz w:val="28"/>
          <w:szCs w:val="28"/>
          <w:rtl/>
        </w:rPr>
        <w:t>المعارف) (الجمعية</w:t>
      </w:r>
      <w:r w:rsidRPr="00BA70E7">
        <w:rPr>
          <w:rFonts w:ascii="Simplified Arabic" w:hAnsi="Simplified Arabic" w:cs="Simplified Arabic"/>
          <w:sz w:val="28"/>
          <w:szCs w:val="28"/>
        </w:rPr>
        <w:t xml:space="preserve"> </w:t>
      </w:r>
      <w:r w:rsidRPr="00BA70E7">
        <w:rPr>
          <w:rFonts w:ascii="Simplified Arabic" w:hAnsi="Simplified Arabic" w:cs="Simplified Arabic" w:hint="cs"/>
          <w:sz w:val="28"/>
          <w:szCs w:val="28"/>
          <w:rtl/>
        </w:rPr>
        <w:t>الفلسطينية</w:t>
      </w:r>
      <w:r w:rsidRPr="00BA70E7">
        <w:rPr>
          <w:rFonts w:ascii="Simplified Arabic" w:hAnsi="Simplified Arabic" w:cs="Simplified Arabic"/>
          <w:sz w:val="28"/>
          <w:szCs w:val="28"/>
        </w:rPr>
        <w:t xml:space="preserve"> </w:t>
      </w:r>
      <w:r w:rsidRPr="00BA70E7">
        <w:rPr>
          <w:rFonts w:ascii="Simplified Arabic" w:hAnsi="Simplified Arabic" w:cs="Simplified Arabic" w:hint="cs"/>
          <w:sz w:val="28"/>
          <w:szCs w:val="28"/>
          <w:rtl/>
        </w:rPr>
        <w:t>الأكاديمية</w:t>
      </w:r>
      <w:r w:rsidRPr="00BA70E7">
        <w:rPr>
          <w:rFonts w:ascii="Simplified Arabic" w:hAnsi="Simplified Arabic" w:cs="Simplified Arabic"/>
          <w:sz w:val="28"/>
          <w:szCs w:val="28"/>
        </w:rPr>
        <w:t xml:space="preserve"> </w:t>
      </w:r>
      <w:r w:rsidRPr="00BA70E7">
        <w:rPr>
          <w:rFonts w:ascii="Simplified Arabic" w:hAnsi="Simplified Arabic" w:cs="Simplified Arabic" w:hint="cs"/>
          <w:sz w:val="28"/>
          <w:szCs w:val="28"/>
          <w:rtl/>
        </w:rPr>
        <w:t>للشؤون</w:t>
      </w:r>
      <w:r w:rsidRPr="00BA70E7">
        <w:rPr>
          <w:rFonts w:ascii="Simplified Arabic" w:hAnsi="Simplified Arabic" w:cs="Simplified Arabic"/>
          <w:sz w:val="28"/>
          <w:szCs w:val="28"/>
        </w:rPr>
        <w:t xml:space="preserve"> </w:t>
      </w:r>
      <w:r w:rsidRPr="00BA70E7">
        <w:rPr>
          <w:rFonts w:ascii="Simplified Arabic" w:hAnsi="Simplified Arabic" w:cs="Simplified Arabic" w:hint="cs"/>
          <w:sz w:val="28"/>
          <w:szCs w:val="28"/>
          <w:rtl/>
        </w:rPr>
        <w:t>الدولية</w:t>
      </w:r>
      <w:r w:rsidRPr="00BA70E7">
        <w:rPr>
          <w:rFonts w:ascii="Simplified Arabic" w:hAnsi="Simplified Arabic" w:cs="Simplified Arabic"/>
          <w:sz w:val="28"/>
          <w:szCs w:val="28"/>
        </w:rPr>
        <w:t xml:space="preserve"> – </w:t>
      </w:r>
      <w:r w:rsidRPr="00BA70E7">
        <w:rPr>
          <w:rFonts w:ascii="Simplified Arabic" w:hAnsi="Simplified Arabic" w:cs="Simplified Arabic" w:hint="cs"/>
          <w:sz w:val="28"/>
          <w:szCs w:val="28"/>
          <w:rtl/>
        </w:rPr>
        <w:t>القدس، 2016)</w:t>
      </w:r>
      <w:r w:rsidRPr="00BA70E7">
        <w:rPr>
          <w:rFonts w:ascii="Simplified Arabic" w:hAnsi="Simplified Arabic" w:cs="Simplified Arabic"/>
          <w:sz w:val="28"/>
          <w:szCs w:val="28"/>
          <w:rtl/>
        </w:rPr>
        <w:t>.</w:t>
      </w:r>
    </w:p>
    <w:p w:rsidR="007800A0" w:rsidRPr="00BA70E7" w:rsidRDefault="007800A0" w:rsidP="007800A0">
      <w:pPr>
        <w:spacing w:line="360" w:lineRule="auto"/>
        <w:ind w:left="585"/>
        <w:jc w:val="both"/>
        <w:rPr>
          <w:rFonts w:ascii="Simplified Arabic" w:hAnsi="Simplified Arabic" w:cs="Simplified Arabic"/>
          <w:sz w:val="28"/>
          <w:szCs w:val="28"/>
          <w:rtl/>
        </w:rPr>
      </w:pPr>
      <w:r w:rsidRPr="00BA70E7">
        <w:rPr>
          <w:rFonts w:ascii="Simplified Arabic" w:hAnsi="Simplified Arabic" w:cs="Simplified Arabic"/>
          <w:sz w:val="28"/>
          <w:szCs w:val="28"/>
          <w:rtl/>
        </w:rPr>
        <w:t>2</w:t>
      </w:r>
      <w:r w:rsidR="008F2C21">
        <w:rPr>
          <w:rFonts w:ascii="Simplified Arabic" w:hAnsi="Simplified Arabic" w:cs="Simplified Arabic"/>
          <w:sz w:val="28"/>
          <w:szCs w:val="28"/>
          <w:rtl/>
        </w:rPr>
        <w:t xml:space="preserve">. </w:t>
      </w:r>
      <w:proofErr w:type="gramStart"/>
      <w:r w:rsidRPr="00BA70E7">
        <w:rPr>
          <w:rFonts w:ascii="Simplified Arabic" w:hAnsi="Simplified Arabic" w:cs="Simplified Arabic"/>
          <w:sz w:val="28"/>
          <w:szCs w:val="28"/>
          <w:rtl/>
        </w:rPr>
        <w:t>المدارس</w:t>
      </w:r>
      <w:proofErr w:type="gramEnd"/>
      <w:r w:rsidRPr="00BA70E7">
        <w:rPr>
          <w:rFonts w:ascii="Simplified Arabic" w:hAnsi="Simplified Arabic" w:cs="Simplified Arabic"/>
          <w:sz w:val="28"/>
          <w:szCs w:val="28"/>
          <w:rtl/>
        </w:rPr>
        <w:t xml:space="preserve"> التابعة لبلدية الاحتلال: وهي ما يطلق</w:t>
      </w:r>
      <w:r w:rsidRPr="00BA70E7">
        <w:rPr>
          <w:rFonts w:ascii="Simplified Arabic" w:hAnsi="Simplified Arabic" w:cs="Simplified Arabic" w:hint="cs"/>
          <w:sz w:val="28"/>
          <w:szCs w:val="28"/>
          <w:rtl/>
        </w:rPr>
        <w:t xml:space="preserve"> </w:t>
      </w:r>
      <w:r w:rsidRPr="00BA70E7">
        <w:rPr>
          <w:rFonts w:ascii="Simplified Arabic" w:hAnsi="Simplified Arabic" w:cs="Simplified Arabic"/>
          <w:sz w:val="28"/>
          <w:szCs w:val="28"/>
          <w:rtl/>
        </w:rPr>
        <w:t xml:space="preserve">عليه في القدس مدارس البلدية، والتي يكون تمويلها وإدارتها بشكل كامل من قبل بلدية الاحتلال الإسرائيلية ووزارة التربية والتعليم </w:t>
      </w:r>
      <w:r w:rsidRPr="00BA70E7">
        <w:rPr>
          <w:rFonts w:ascii="Simplified Arabic" w:hAnsi="Simplified Arabic" w:cs="Simplified Arabic" w:hint="cs"/>
          <w:sz w:val="28"/>
          <w:szCs w:val="28"/>
          <w:rtl/>
        </w:rPr>
        <w:t>الإسرائيلية</w:t>
      </w:r>
      <w:r w:rsidR="008F2C21">
        <w:rPr>
          <w:rFonts w:ascii="Simplified Arabic" w:hAnsi="Simplified Arabic" w:cs="Simplified Arabic" w:hint="cs"/>
          <w:sz w:val="28"/>
          <w:szCs w:val="28"/>
          <w:rtl/>
        </w:rPr>
        <w:t xml:space="preserve">. </w:t>
      </w:r>
      <w:r w:rsidRPr="00BA70E7">
        <w:rPr>
          <w:rFonts w:ascii="Simplified Arabic" w:hAnsi="Simplified Arabic" w:cs="Simplified Arabic"/>
          <w:sz w:val="28"/>
          <w:szCs w:val="28"/>
          <w:rtl/>
        </w:rPr>
        <w:t xml:space="preserve">يشمل التمويل بناء هذه المدارس أو استئجار مبان سكنية وتحويلها لصفوف مدرسية، ويشمل هذا التمويل كذلك دفع رواتب معلميها وطاقمها الإداري، وتنفيذ المشاريع التربوية التعليمية، وشراء مستلزمات التعليم </w:t>
      </w:r>
      <w:proofErr w:type="gramStart"/>
      <w:r w:rsidRPr="00BA70E7">
        <w:rPr>
          <w:rFonts w:ascii="Simplified Arabic" w:hAnsi="Simplified Arabic" w:cs="Simplified Arabic"/>
          <w:sz w:val="28"/>
          <w:szCs w:val="28"/>
          <w:rtl/>
        </w:rPr>
        <w:t>وأدواته</w:t>
      </w:r>
      <w:proofErr w:type="gramEnd"/>
      <w:r w:rsidR="008F2C21">
        <w:rPr>
          <w:rFonts w:ascii="Simplified Arabic" w:hAnsi="Simplified Arabic" w:cs="Simplified Arabic"/>
          <w:sz w:val="28"/>
          <w:szCs w:val="28"/>
          <w:rtl/>
        </w:rPr>
        <w:t xml:space="preserve">. </w:t>
      </w:r>
      <w:r w:rsidRPr="00BA70E7">
        <w:rPr>
          <w:rFonts w:ascii="Simplified Arabic" w:hAnsi="Simplified Arabic" w:cs="Simplified Arabic"/>
          <w:sz w:val="28"/>
          <w:szCs w:val="28"/>
          <w:rtl/>
        </w:rPr>
        <w:t>من أمثلة هذه المدارس مدرسة المأمونية للبنات، ومدرسة أحمد سامح في الثوري</w:t>
      </w:r>
      <w:r w:rsidR="008F2C21">
        <w:rPr>
          <w:rFonts w:ascii="Simplified Arabic" w:hAnsi="Simplified Arabic" w:cs="Simplified Arabic"/>
          <w:sz w:val="28"/>
          <w:szCs w:val="28"/>
          <w:rtl/>
        </w:rPr>
        <w:t xml:space="preserve">. </w:t>
      </w:r>
      <w:proofErr w:type="gramStart"/>
      <w:r w:rsidRPr="00BA70E7">
        <w:rPr>
          <w:rFonts w:ascii="Simplified Arabic" w:hAnsi="Simplified Arabic" w:cs="Simplified Arabic"/>
          <w:sz w:val="28"/>
          <w:szCs w:val="28"/>
          <w:rtl/>
        </w:rPr>
        <w:t>يدرس</w:t>
      </w:r>
      <w:proofErr w:type="gramEnd"/>
      <w:r w:rsidRPr="00BA70E7">
        <w:rPr>
          <w:rFonts w:ascii="Simplified Arabic" w:hAnsi="Simplified Arabic" w:cs="Simplified Arabic"/>
          <w:sz w:val="28"/>
          <w:szCs w:val="28"/>
          <w:rtl/>
        </w:rPr>
        <w:t xml:space="preserve"> في هذه المدارس حوالي</w:t>
      </w:r>
      <w:r w:rsidRPr="00BA70E7">
        <w:rPr>
          <w:rFonts w:ascii="Simplified Arabic" w:hAnsi="Simplified Arabic" w:cs="Simplified Arabic" w:hint="cs"/>
          <w:sz w:val="28"/>
          <w:szCs w:val="28"/>
          <w:rtl/>
        </w:rPr>
        <w:t xml:space="preserve"> </w:t>
      </w:r>
      <w:r w:rsidRPr="00BA70E7">
        <w:rPr>
          <w:rFonts w:ascii="Simplified Arabic" w:hAnsi="Simplified Arabic" w:cs="Simplified Arabic"/>
          <w:sz w:val="28"/>
          <w:szCs w:val="28"/>
          <w:rtl/>
        </w:rPr>
        <w:t xml:space="preserve">%41 من مجمل الطلاب الفلسطينيين في </w:t>
      </w:r>
      <w:r w:rsidR="003D067A">
        <w:rPr>
          <w:rFonts w:ascii="Simplified Arabic" w:hAnsi="Simplified Arabic" w:cs="Simplified Arabic"/>
          <w:sz w:val="28"/>
          <w:szCs w:val="28"/>
          <w:rtl/>
        </w:rPr>
        <w:t>القدس الشرقية</w:t>
      </w:r>
      <w:r w:rsidRPr="00BA70E7">
        <w:rPr>
          <w:rFonts w:ascii="Simplified Arabic" w:hAnsi="Simplified Arabic" w:cs="Simplified Arabic"/>
          <w:sz w:val="28"/>
          <w:szCs w:val="28"/>
          <w:rtl/>
        </w:rPr>
        <w:t>، بينما ما زال القسم الأكبر من الطلاب يدرسون في المدارس الخاصة والمدارس المعترف بها.</w:t>
      </w:r>
    </w:p>
    <w:p w:rsidR="007800A0" w:rsidRPr="00BA70E7" w:rsidRDefault="007800A0" w:rsidP="007800A0">
      <w:pPr>
        <w:spacing w:line="360" w:lineRule="auto"/>
        <w:ind w:left="585"/>
        <w:jc w:val="both"/>
        <w:rPr>
          <w:rFonts w:ascii="Simplified Arabic" w:hAnsi="Simplified Arabic" w:cs="Simplified Arabic"/>
          <w:sz w:val="28"/>
          <w:szCs w:val="28"/>
          <w:rtl/>
        </w:rPr>
      </w:pPr>
      <w:r w:rsidRPr="00BA70E7">
        <w:rPr>
          <w:rFonts w:ascii="Simplified Arabic" w:hAnsi="Simplified Arabic" w:cs="Simplified Arabic"/>
          <w:sz w:val="28"/>
          <w:szCs w:val="28"/>
          <w:rtl/>
        </w:rPr>
        <w:t>3</w:t>
      </w:r>
      <w:r w:rsidR="008F2C21">
        <w:rPr>
          <w:rFonts w:ascii="Simplified Arabic" w:hAnsi="Simplified Arabic" w:cs="Simplified Arabic"/>
          <w:sz w:val="28"/>
          <w:szCs w:val="28"/>
          <w:rtl/>
        </w:rPr>
        <w:t xml:space="preserve">. </w:t>
      </w:r>
      <w:r w:rsidRPr="00BA70E7">
        <w:rPr>
          <w:rFonts w:ascii="Simplified Arabic" w:hAnsi="Simplified Arabic" w:cs="Simplified Arabic"/>
          <w:sz w:val="28"/>
          <w:szCs w:val="28"/>
          <w:rtl/>
        </w:rPr>
        <w:t>المدارس الخاصة التي تتلقى تمويلا من سلطات الاحتلال: وهذه المدارس تعرف في أروقة بلدية الاحتلال بمصطلح "المدارس</w:t>
      </w:r>
      <w:r w:rsidRPr="00BA70E7">
        <w:rPr>
          <w:rFonts w:ascii="Simplified Arabic" w:hAnsi="Simplified Arabic" w:cs="Simplified Arabic" w:hint="cs"/>
          <w:sz w:val="28"/>
          <w:szCs w:val="28"/>
          <w:rtl/>
        </w:rPr>
        <w:t xml:space="preserve"> </w:t>
      </w:r>
      <w:r w:rsidRPr="00BA70E7">
        <w:rPr>
          <w:rFonts w:ascii="Simplified Arabic" w:hAnsi="Simplified Arabic" w:cs="Simplified Arabic"/>
          <w:sz w:val="28"/>
          <w:szCs w:val="28"/>
          <w:rtl/>
        </w:rPr>
        <w:t>غير الرسمية المعترف بها، وهي مدارس خاصة تتبع لجمعيات أو كنائس، ولكنها تلقت اعترافا، يتم تجديده سنويا، من قبل وزارة التربية والتعليم الإسرائيلية، وبناء على هذا الاعتراف فهي تحصل على تمويل يغطي في حده الأقصى %75 من هذه التكلفة</w:t>
      </w:r>
      <w:r w:rsidR="008F2C21">
        <w:rPr>
          <w:rFonts w:ascii="Simplified Arabic" w:hAnsi="Simplified Arabic" w:cs="Simplified Arabic"/>
          <w:sz w:val="28"/>
          <w:szCs w:val="28"/>
          <w:rtl/>
        </w:rPr>
        <w:t xml:space="preserve">. </w:t>
      </w:r>
      <w:r w:rsidRPr="00BA70E7">
        <w:rPr>
          <w:rFonts w:ascii="Simplified Arabic" w:hAnsi="Simplified Arabic" w:cs="Simplified Arabic"/>
          <w:sz w:val="28"/>
          <w:szCs w:val="28"/>
          <w:rtl/>
        </w:rPr>
        <w:t>وبحسب تفاصيل هذا الاعتراف من سلطات الاحتلال، يسمح لهذه المدارس استكمال بقية تكلفة الطالب عن طريق أقساط التعليم التي يتكفل بها الأهالي</w:t>
      </w:r>
      <w:r w:rsidR="008F2C21">
        <w:rPr>
          <w:rFonts w:ascii="Simplified Arabic" w:hAnsi="Simplified Arabic" w:cs="Simplified Arabic"/>
          <w:sz w:val="28"/>
          <w:szCs w:val="28"/>
          <w:rtl/>
        </w:rPr>
        <w:t xml:space="preserve">. </w:t>
      </w:r>
      <w:r w:rsidRPr="00BA70E7">
        <w:rPr>
          <w:rFonts w:ascii="Simplified Arabic" w:hAnsi="Simplified Arabic" w:cs="Simplified Arabic"/>
          <w:sz w:val="28"/>
          <w:szCs w:val="28"/>
          <w:rtl/>
        </w:rPr>
        <w:t>تتراوح هذه الأقساط بين 300-1800 شيكل سنويا</w:t>
      </w:r>
      <w:r w:rsidR="008F2C21">
        <w:rPr>
          <w:rFonts w:ascii="Simplified Arabic" w:hAnsi="Simplified Arabic" w:cs="Simplified Arabic"/>
          <w:sz w:val="28"/>
          <w:szCs w:val="28"/>
          <w:rtl/>
        </w:rPr>
        <w:t xml:space="preserve">. </w:t>
      </w:r>
      <w:r w:rsidRPr="00BA70E7">
        <w:rPr>
          <w:rFonts w:ascii="Simplified Arabic" w:hAnsi="Simplified Arabic" w:cs="Simplified Arabic"/>
          <w:sz w:val="28"/>
          <w:szCs w:val="28"/>
          <w:rtl/>
        </w:rPr>
        <w:t xml:space="preserve">من الأمثلة على هذه المدارس: مدرسة الفرير الثانوية، مدرسة راهبات </w:t>
      </w:r>
      <w:r w:rsidRPr="00BA70E7">
        <w:rPr>
          <w:rFonts w:ascii="Simplified Arabic" w:hAnsi="Simplified Arabic" w:cs="Simplified Arabic" w:hint="cs"/>
          <w:sz w:val="28"/>
          <w:szCs w:val="28"/>
          <w:rtl/>
        </w:rPr>
        <w:t>الوردية،</w:t>
      </w:r>
      <w:r w:rsidRPr="00BA70E7">
        <w:rPr>
          <w:rFonts w:ascii="Simplified Arabic" w:hAnsi="Simplified Arabic" w:cs="Simplified Arabic"/>
          <w:sz w:val="28"/>
          <w:szCs w:val="28"/>
          <w:rtl/>
        </w:rPr>
        <w:t xml:space="preserve"> ومدارس الإيمان.</w:t>
      </w:r>
    </w:p>
    <w:p w:rsidR="007800A0" w:rsidRPr="00BA70E7" w:rsidRDefault="007800A0" w:rsidP="007800A0">
      <w:pPr>
        <w:spacing w:line="360" w:lineRule="auto"/>
        <w:ind w:left="585"/>
        <w:jc w:val="both"/>
        <w:rPr>
          <w:rFonts w:ascii="Simplified Arabic" w:hAnsi="Simplified Arabic" w:cs="Simplified Arabic"/>
          <w:sz w:val="28"/>
          <w:szCs w:val="28"/>
          <w:rtl/>
        </w:rPr>
      </w:pPr>
      <w:proofErr w:type="gramStart"/>
      <w:r w:rsidRPr="00BA70E7">
        <w:rPr>
          <w:rFonts w:ascii="Simplified Arabic" w:hAnsi="Simplified Arabic" w:cs="Simplified Arabic"/>
          <w:sz w:val="28"/>
          <w:szCs w:val="28"/>
          <w:rtl/>
        </w:rPr>
        <w:t>يجب</w:t>
      </w:r>
      <w:proofErr w:type="gramEnd"/>
      <w:r w:rsidRPr="00BA70E7">
        <w:rPr>
          <w:rFonts w:ascii="Simplified Arabic" w:hAnsi="Simplified Arabic" w:cs="Simplified Arabic"/>
          <w:sz w:val="28"/>
          <w:szCs w:val="28"/>
          <w:rtl/>
        </w:rPr>
        <w:t xml:space="preserve"> التنويه أن ظاهرة المدارس المعترف بها تزايدت في العقد الأخير، وأصبحت الغالبية العظمى من مدارس القدس تتجه نحو هذا الخيار</w:t>
      </w:r>
      <w:r w:rsidR="008F2C21">
        <w:rPr>
          <w:rFonts w:ascii="Simplified Arabic" w:hAnsi="Simplified Arabic" w:cs="Simplified Arabic"/>
          <w:sz w:val="28"/>
          <w:szCs w:val="28"/>
          <w:rtl/>
        </w:rPr>
        <w:t xml:space="preserve">. </w:t>
      </w:r>
      <w:r w:rsidRPr="00BA70E7">
        <w:rPr>
          <w:rFonts w:ascii="Simplified Arabic" w:hAnsi="Simplified Arabic" w:cs="Simplified Arabic"/>
          <w:sz w:val="28"/>
          <w:szCs w:val="28"/>
          <w:rtl/>
        </w:rPr>
        <w:t xml:space="preserve">وقد أتيح هذا الخيار وفقا لقانون إسرائيلي يسمى "قانون نهاري، </w:t>
      </w:r>
      <w:r w:rsidRPr="00BA70E7">
        <w:rPr>
          <w:rFonts w:ascii="Simplified Arabic" w:hAnsi="Simplified Arabic" w:cs="Simplified Arabic"/>
          <w:sz w:val="28"/>
          <w:szCs w:val="28"/>
          <w:rtl/>
        </w:rPr>
        <w:lastRenderedPageBreak/>
        <w:t>والذي جاء في الأساس للتجاوب مع احتياجات المدارس اليهودية الدينية "</w:t>
      </w:r>
      <w:proofErr w:type="spellStart"/>
      <w:r w:rsidRPr="00BA70E7">
        <w:rPr>
          <w:rFonts w:ascii="Simplified Arabic" w:hAnsi="Simplified Arabic" w:cs="Simplified Arabic" w:hint="cs"/>
          <w:sz w:val="28"/>
          <w:szCs w:val="28"/>
          <w:rtl/>
        </w:rPr>
        <w:t>الحريديم</w:t>
      </w:r>
      <w:proofErr w:type="spellEnd"/>
      <w:r w:rsidRPr="00BA70E7">
        <w:rPr>
          <w:rFonts w:ascii="Simplified Arabic" w:hAnsi="Simplified Arabic" w:cs="Simplified Arabic"/>
          <w:sz w:val="28"/>
          <w:szCs w:val="28"/>
          <w:rtl/>
        </w:rPr>
        <w:t xml:space="preserve">"، وهو يوفر الدعم المادي </w:t>
      </w:r>
      <w:r w:rsidRPr="00BA70E7">
        <w:rPr>
          <w:rFonts w:ascii="Simplified Arabic" w:hAnsi="Simplified Arabic" w:cs="Simplified Arabic" w:hint="cs"/>
          <w:sz w:val="28"/>
          <w:szCs w:val="28"/>
          <w:rtl/>
        </w:rPr>
        <w:t>للمدارس</w:t>
      </w:r>
      <w:r w:rsidRPr="00BA70E7">
        <w:rPr>
          <w:rFonts w:ascii="Simplified Arabic" w:hAnsi="Simplified Arabic" w:cs="Simplified Arabic" w:hint="eastAsia"/>
          <w:sz w:val="28"/>
          <w:szCs w:val="28"/>
          <w:rtl/>
        </w:rPr>
        <w:t>،</w:t>
      </w:r>
      <w:r w:rsidRPr="00BA70E7">
        <w:rPr>
          <w:rFonts w:ascii="Simplified Arabic" w:hAnsi="Simplified Arabic" w:cs="Simplified Arabic"/>
          <w:sz w:val="28"/>
          <w:szCs w:val="28"/>
          <w:rtl/>
        </w:rPr>
        <w:t xml:space="preserve"> ولكن </w:t>
      </w:r>
      <w:r w:rsidRPr="00BA70E7">
        <w:rPr>
          <w:rFonts w:ascii="Simplified Arabic" w:hAnsi="Simplified Arabic" w:cs="Simplified Arabic" w:hint="cs"/>
          <w:sz w:val="28"/>
          <w:szCs w:val="28"/>
          <w:rtl/>
        </w:rPr>
        <w:t>يدع</w:t>
      </w:r>
      <w:r w:rsidRPr="00BA70E7">
        <w:rPr>
          <w:rFonts w:ascii="Simplified Arabic" w:hAnsi="Simplified Arabic" w:cs="Simplified Arabic"/>
          <w:sz w:val="28"/>
          <w:szCs w:val="28"/>
          <w:rtl/>
        </w:rPr>
        <w:t xml:space="preserve"> منحها حرية في الإدارة</w:t>
      </w:r>
      <w:r w:rsidR="008F2C21">
        <w:rPr>
          <w:rFonts w:ascii="Simplified Arabic" w:hAnsi="Simplified Arabic" w:cs="Simplified Arabic"/>
          <w:sz w:val="28"/>
          <w:szCs w:val="28"/>
          <w:rtl/>
        </w:rPr>
        <w:t xml:space="preserve">. </w:t>
      </w:r>
      <w:proofErr w:type="gramStart"/>
      <w:r w:rsidRPr="00BA70E7">
        <w:rPr>
          <w:rFonts w:ascii="Simplified Arabic" w:hAnsi="Simplified Arabic" w:cs="Simplified Arabic"/>
          <w:sz w:val="28"/>
          <w:szCs w:val="28"/>
          <w:rtl/>
        </w:rPr>
        <w:t>لكن</w:t>
      </w:r>
      <w:proofErr w:type="gramEnd"/>
      <w:r w:rsidRPr="00BA70E7">
        <w:rPr>
          <w:rFonts w:ascii="Simplified Arabic" w:hAnsi="Simplified Arabic" w:cs="Simplified Arabic"/>
          <w:sz w:val="28"/>
          <w:szCs w:val="28"/>
          <w:rtl/>
        </w:rPr>
        <w:t xml:space="preserve"> هذه الحرية مشروطة بطبيعة الحال، ومنها أن على المدارس تعليم مواد أساسية من ضمنها الرياضيات واللغة العبرية، وإبقاء </w:t>
      </w:r>
      <w:r w:rsidRPr="00BA70E7">
        <w:rPr>
          <w:rFonts w:ascii="Simplified Arabic" w:hAnsi="Simplified Arabic" w:cs="Simplified Arabic" w:hint="cs"/>
          <w:sz w:val="28"/>
          <w:szCs w:val="28"/>
          <w:rtl/>
        </w:rPr>
        <w:t>مساحة</w:t>
      </w:r>
      <w:r w:rsidRPr="00BA70E7">
        <w:rPr>
          <w:rFonts w:ascii="Simplified Arabic" w:hAnsi="Simplified Arabic" w:cs="Simplified Arabic"/>
          <w:sz w:val="28"/>
          <w:szCs w:val="28"/>
          <w:rtl/>
        </w:rPr>
        <w:t xml:space="preserve"> لإكمال المنهاج بما تختاره المدرسة.</w:t>
      </w:r>
    </w:p>
    <w:p w:rsidR="007800A0" w:rsidRPr="00BA70E7" w:rsidRDefault="007800A0" w:rsidP="00B07BD1">
      <w:pPr>
        <w:spacing w:line="360" w:lineRule="auto"/>
        <w:ind w:left="585"/>
        <w:jc w:val="both"/>
        <w:rPr>
          <w:rFonts w:ascii="Simplified Arabic" w:hAnsi="Simplified Arabic" w:cs="Simplified Arabic"/>
        </w:rPr>
      </w:pPr>
      <w:proofErr w:type="gramStart"/>
      <w:r w:rsidRPr="00BA70E7">
        <w:rPr>
          <w:rFonts w:ascii="Simplified Arabic" w:hAnsi="Simplified Arabic" w:cs="Simplified Arabic"/>
          <w:sz w:val="28"/>
          <w:szCs w:val="28"/>
          <w:rtl/>
        </w:rPr>
        <w:t>يذكر</w:t>
      </w:r>
      <w:proofErr w:type="gramEnd"/>
      <w:r w:rsidRPr="00BA70E7">
        <w:rPr>
          <w:rFonts w:ascii="Simplified Arabic" w:hAnsi="Simplified Arabic" w:cs="Simplified Arabic"/>
          <w:sz w:val="28"/>
          <w:szCs w:val="28"/>
          <w:rtl/>
        </w:rPr>
        <w:t xml:space="preserve"> أنه في الآونة الأخيرة أصبحت هناك ضغوط على هذه المدارس من أجل تعليم المنهاج الفلسطيني المحترف والذي هو تشويه للمنهاج الفلسطيني، الذي تحذف منه البلدية بعض الأجزاء التي ترى أنها "تحرض على العنف وفق </w:t>
      </w:r>
      <w:r w:rsidRPr="00BA70E7">
        <w:rPr>
          <w:rFonts w:ascii="Simplified Arabic" w:hAnsi="Simplified Arabic" w:cs="Simplified Arabic" w:hint="cs"/>
          <w:sz w:val="28"/>
          <w:szCs w:val="28"/>
          <w:rtl/>
        </w:rPr>
        <w:t xml:space="preserve">ادعائهم </w:t>
      </w:r>
      <w:r w:rsidRPr="00BA70E7">
        <w:rPr>
          <w:rFonts w:ascii="Simplified Arabic" w:eastAsia="Calibri" w:hAnsi="Simplified Arabic" w:cs="Simplified Arabic"/>
          <w:sz w:val="28"/>
          <w:szCs w:val="28"/>
          <w:rtl/>
          <w:lang w:bidi="ar-JO"/>
        </w:rPr>
        <w:t>(وزارة التربية والتعليم الفلسطيني، 2016</w:t>
      </w:r>
      <w:r w:rsidR="00B07BD1" w:rsidRPr="00BA70E7">
        <w:rPr>
          <w:rFonts w:ascii="Simplified Arabic" w:eastAsia="Calibri" w:hAnsi="Simplified Arabic" w:cs="Simplified Arabic"/>
          <w:sz w:val="28"/>
          <w:szCs w:val="28"/>
          <w:lang w:bidi="ar-JO"/>
        </w:rPr>
        <w:t>(</w:t>
      </w:r>
      <w:r w:rsidR="00B07BD1" w:rsidRPr="00BA70E7">
        <w:rPr>
          <w:rFonts w:ascii="Simplified Arabic" w:eastAsia="Calibri" w:hAnsi="Simplified Arabic" w:cs="Simplified Arabic" w:hint="cs"/>
          <w:sz w:val="28"/>
          <w:szCs w:val="28"/>
          <w:rtl/>
          <w:lang w:bidi="ar-JO"/>
        </w:rPr>
        <w:t>.</w:t>
      </w:r>
    </w:p>
    <w:p w:rsidR="00B774D5" w:rsidRPr="00BA70E7" w:rsidRDefault="00B774D5" w:rsidP="007660CB">
      <w:pPr>
        <w:pStyle w:val="1"/>
        <w:rPr>
          <w:rFonts w:ascii="Simplified Arabic" w:eastAsia="Calibri" w:hAnsi="Simplified Arabic" w:cs="Simplified Arabic"/>
          <w:rtl/>
        </w:rPr>
      </w:pPr>
      <w:bookmarkStart w:id="53" w:name="_Toc113654880"/>
      <w:proofErr w:type="gramStart"/>
      <w:r w:rsidRPr="00BA70E7">
        <w:rPr>
          <w:rFonts w:ascii="Simplified Arabic" w:eastAsia="Calibri" w:hAnsi="Simplified Arabic" w:cs="Simplified Arabic"/>
          <w:rtl/>
        </w:rPr>
        <w:t>الدراسات</w:t>
      </w:r>
      <w:proofErr w:type="gramEnd"/>
      <w:r w:rsidRPr="00BA70E7">
        <w:rPr>
          <w:rFonts w:ascii="Simplified Arabic" w:eastAsia="Calibri" w:hAnsi="Simplified Arabic" w:cs="Simplified Arabic"/>
          <w:rtl/>
        </w:rPr>
        <w:t xml:space="preserve"> السابقة</w:t>
      </w:r>
      <w:bookmarkEnd w:id="53"/>
      <w:r w:rsidRPr="00BA70E7">
        <w:rPr>
          <w:rFonts w:ascii="Simplified Arabic" w:eastAsia="Calibri" w:hAnsi="Simplified Arabic" w:cs="Simplified Arabic"/>
          <w:rtl/>
        </w:rPr>
        <w:t xml:space="preserve"> </w:t>
      </w:r>
    </w:p>
    <w:p w:rsidR="00B774D5" w:rsidRPr="00BA70E7" w:rsidRDefault="00B774D5" w:rsidP="009F77A4">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اشتملت الدراسة على مجموعة</w:t>
      </w:r>
      <w:r w:rsidR="009F77A4" w:rsidRPr="00BA70E7">
        <w:rPr>
          <w:rFonts w:ascii="Simplified Arabic" w:eastAsia="Calibri" w:hAnsi="Simplified Arabic" w:cs="Simplified Arabic"/>
          <w:sz w:val="28"/>
          <w:szCs w:val="28"/>
          <w:rtl/>
        </w:rPr>
        <w:t xml:space="preserve"> من الدراسات السابقة التي بحثت </w:t>
      </w:r>
      <w:r w:rsidR="009F77A4" w:rsidRPr="00BA70E7">
        <w:rPr>
          <w:rFonts w:ascii="Simplified Arabic" w:eastAsia="Calibri" w:hAnsi="Simplified Arabic" w:cs="Simplified Arabic" w:hint="cs"/>
          <w:sz w:val="28"/>
          <w:szCs w:val="28"/>
          <w:rtl/>
        </w:rPr>
        <w:t xml:space="preserve">في </w:t>
      </w:r>
      <w:r w:rsidRPr="00BA70E7">
        <w:rPr>
          <w:rFonts w:ascii="Simplified Arabic" w:eastAsia="Calibri" w:hAnsi="Simplified Arabic" w:cs="Simplified Arabic"/>
          <w:sz w:val="28"/>
          <w:szCs w:val="28"/>
          <w:rtl/>
        </w:rPr>
        <w:t>موضوع الاستقواء في المدارس</w:t>
      </w:r>
      <w:r w:rsidR="009F77A4"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والجامعات</w:t>
      </w:r>
      <w:r w:rsidR="009F77A4"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w:t>
      </w:r>
      <w:r w:rsidR="009F77A4" w:rsidRPr="00BA70E7">
        <w:rPr>
          <w:rFonts w:ascii="Simplified Arabic" w:eastAsia="Calibri" w:hAnsi="Simplified Arabic" w:cs="Simplified Arabic" w:hint="cs"/>
          <w:sz w:val="28"/>
          <w:szCs w:val="28"/>
          <w:rtl/>
        </w:rPr>
        <w:t>قد رتبت هذه</w:t>
      </w:r>
      <w:r w:rsidR="009F77A4" w:rsidRPr="00BA70E7">
        <w:rPr>
          <w:rFonts w:ascii="Simplified Arabic" w:eastAsia="Calibri" w:hAnsi="Simplified Arabic" w:cs="Simplified Arabic"/>
          <w:sz w:val="28"/>
          <w:szCs w:val="28"/>
          <w:rtl/>
        </w:rPr>
        <w:t xml:space="preserve"> الدراسات من ال</w:t>
      </w:r>
      <w:r w:rsidR="009F77A4" w:rsidRPr="00BA70E7">
        <w:rPr>
          <w:rFonts w:ascii="Simplified Arabic" w:eastAsia="Calibri" w:hAnsi="Simplified Arabic" w:cs="Simplified Arabic" w:hint="cs"/>
          <w:sz w:val="28"/>
          <w:szCs w:val="28"/>
          <w:rtl/>
        </w:rPr>
        <w:t>أ</w:t>
      </w:r>
      <w:r w:rsidR="009F77A4" w:rsidRPr="00BA70E7">
        <w:rPr>
          <w:rFonts w:ascii="Simplified Arabic" w:eastAsia="Calibri" w:hAnsi="Simplified Arabic" w:cs="Simplified Arabic"/>
          <w:sz w:val="28"/>
          <w:szCs w:val="28"/>
          <w:rtl/>
        </w:rPr>
        <w:t>حدث</w:t>
      </w:r>
      <w:r w:rsidR="0013335C" w:rsidRPr="00BA70E7">
        <w:rPr>
          <w:rFonts w:ascii="Simplified Arabic" w:eastAsia="Calibri" w:hAnsi="Simplified Arabic" w:cs="Simplified Arabic"/>
          <w:sz w:val="28"/>
          <w:szCs w:val="28"/>
          <w:rtl/>
        </w:rPr>
        <w:t xml:space="preserve"> إلى </w:t>
      </w:r>
      <w:r w:rsidR="009F77A4" w:rsidRPr="00BA70E7">
        <w:rPr>
          <w:rFonts w:ascii="Simplified Arabic" w:eastAsia="Calibri" w:hAnsi="Simplified Arabic" w:cs="Simplified Arabic"/>
          <w:sz w:val="28"/>
          <w:szCs w:val="28"/>
          <w:rtl/>
        </w:rPr>
        <w:t>ال</w:t>
      </w:r>
      <w:r w:rsidR="009F77A4" w:rsidRPr="00BA70E7">
        <w:rPr>
          <w:rFonts w:ascii="Simplified Arabic" w:eastAsia="Calibri" w:hAnsi="Simplified Arabic" w:cs="Simplified Arabic" w:hint="cs"/>
          <w:sz w:val="28"/>
          <w:szCs w:val="28"/>
          <w:rtl/>
        </w:rPr>
        <w:t>أ</w:t>
      </w:r>
      <w:r w:rsidR="009F77A4" w:rsidRPr="00BA70E7">
        <w:rPr>
          <w:rFonts w:ascii="Simplified Arabic" w:eastAsia="Calibri" w:hAnsi="Simplified Arabic" w:cs="Simplified Arabic"/>
          <w:sz w:val="28"/>
          <w:szCs w:val="28"/>
          <w:rtl/>
        </w:rPr>
        <w:t xml:space="preserve">قدم </w:t>
      </w:r>
      <w:r w:rsidR="009F77A4" w:rsidRPr="00BA70E7">
        <w:rPr>
          <w:rFonts w:ascii="Simplified Arabic" w:eastAsia="Calibri" w:hAnsi="Simplified Arabic" w:cs="Simplified Arabic" w:hint="cs"/>
          <w:sz w:val="28"/>
          <w:szCs w:val="28"/>
          <w:rtl/>
        </w:rPr>
        <w:t>على النحو الآتي:</w:t>
      </w:r>
    </w:p>
    <w:p w:rsidR="00B774D5" w:rsidRPr="00BA70E7" w:rsidRDefault="009F77A4" w:rsidP="00EB71B1">
      <w:pPr>
        <w:pStyle w:val="1"/>
        <w:rPr>
          <w:rFonts w:ascii="Simplified Arabic" w:eastAsia="Calibri" w:hAnsi="Simplified Arabic" w:cs="Simplified Arabic"/>
          <w:rtl/>
        </w:rPr>
      </w:pPr>
      <w:bookmarkStart w:id="54" w:name="_Toc113654881"/>
      <w:r w:rsidRPr="00BA70E7">
        <w:rPr>
          <w:rFonts w:ascii="Simplified Arabic" w:eastAsia="Calibri" w:hAnsi="Simplified Arabic" w:cs="Simplified Arabic"/>
          <w:rtl/>
        </w:rPr>
        <w:t>أ</w:t>
      </w:r>
      <w:r w:rsidR="00B774D5" w:rsidRPr="00BA70E7">
        <w:rPr>
          <w:rFonts w:ascii="Simplified Arabic" w:eastAsia="Calibri" w:hAnsi="Simplified Arabic" w:cs="Simplified Arabic"/>
          <w:rtl/>
        </w:rPr>
        <w:t>ولا</w:t>
      </w:r>
      <w:r w:rsidR="00DE51C4" w:rsidRPr="00BA70E7">
        <w:rPr>
          <w:rFonts w:ascii="Simplified Arabic" w:eastAsia="Calibri" w:hAnsi="Simplified Arabic" w:cs="Simplified Arabic"/>
          <w:rtl/>
        </w:rPr>
        <w:t xml:space="preserve">: </w:t>
      </w:r>
      <w:proofErr w:type="gramStart"/>
      <w:r w:rsidR="00B774D5" w:rsidRPr="00BA70E7">
        <w:rPr>
          <w:rFonts w:ascii="Simplified Arabic" w:eastAsia="Calibri" w:hAnsi="Simplified Arabic" w:cs="Simplified Arabic"/>
          <w:rtl/>
        </w:rPr>
        <w:t>الدراسات</w:t>
      </w:r>
      <w:proofErr w:type="gramEnd"/>
      <w:r w:rsidR="00B774D5" w:rsidRPr="00BA70E7">
        <w:rPr>
          <w:rFonts w:ascii="Simplified Arabic" w:eastAsia="Calibri" w:hAnsi="Simplified Arabic" w:cs="Simplified Arabic"/>
          <w:rtl/>
        </w:rPr>
        <w:t xml:space="preserve"> العربية</w:t>
      </w:r>
      <w:bookmarkEnd w:id="54"/>
    </w:p>
    <w:p w:rsidR="00F42B91" w:rsidRPr="00BA70E7" w:rsidRDefault="00F42B91" w:rsidP="00A815E4">
      <w:pPr>
        <w:spacing w:line="360" w:lineRule="auto"/>
        <w:ind w:firstLine="720"/>
        <w:jc w:val="both"/>
        <w:rPr>
          <w:rFonts w:ascii="Tahoma" w:hAnsi="Tahoma" w:cs="Tahoma"/>
          <w:color w:val="333333"/>
          <w:sz w:val="18"/>
          <w:szCs w:val="18"/>
          <w:rtl/>
        </w:rPr>
      </w:pPr>
    </w:p>
    <w:p w:rsidR="00A815E4" w:rsidRPr="00BA70E7" w:rsidRDefault="00A815E4" w:rsidP="00A815E4">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hint="cs"/>
          <w:b/>
          <w:bCs/>
          <w:sz w:val="28"/>
          <w:szCs w:val="28"/>
          <w:rtl/>
        </w:rPr>
        <w:t xml:space="preserve">دراسة المطيري والصديق (2020) </w:t>
      </w:r>
      <w:r w:rsidRPr="00BA70E7">
        <w:rPr>
          <w:rFonts w:ascii="Simplified Arabic" w:eastAsia="Calibri" w:hAnsi="Simplified Arabic" w:cs="Simplified Arabic" w:hint="cs"/>
          <w:sz w:val="28"/>
          <w:szCs w:val="28"/>
          <w:rtl/>
        </w:rPr>
        <w:t>بعنوان "</w:t>
      </w:r>
      <w:r w:rsidRPr="00BA70E7">
        <w:rPr>
          <w:rFonts w:ascii="Simplified Arabic" w:eastAsia="Calibri" w:hAnsi="Simplified Arabic" w:cs="Simplified Arabic"/>
          <w:sz w:val="28"/>
          <w:szCs w:val="28"/>
          <w:rtl/>
        </w:rPr>
        <w:t xml:space="preserve">عوامل التنمر لدى طلاب المدارس ولدى الملحقين بدور الملاحظة </w:t>
      </w:r>
      <w:r w:rsidR="001C7FDB" w:rsidRPr="00BA70E7">
        <w:rPr>
          <w:rFonts w:ascii="Simplified Arabic" w:eastAsia="Calibri" w:hAnsi="Simplified Arabic" w:cs="Simplified Arabic"/>
          <w:sz w:val="28"/>
          <w:szCs w:val="28"/>
          <w:rtl/>
        </w:rPr>
        <w:t>بناء على</w:t>
      </w:r>
      <w:r w:rsidR="007F1179"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 xml:space="preserve">نظرية الضبط الاجتماعي </w:t>
      </w:r>
      <w:proofErr w:type="spellStart"/>
      <w:r w:rsidRPr="00BA70E7">
        <w:rPr>
          <w:rFonts w:ascii="Simplified Arabic" w:eastAsia="Calibri" w:hAnsi="Simplified Arabic" w:cs="Simplified Arabic"/>
          <w:sz w:val="28"/>
          <w:szCs w:val="28"/>
          <w:rtl/>
        </w:rPr>
        <w:t>لهيرشـي</w:t>
      </w:r>
      <w:proofErr w:type="spellEnd"/>
      <w:r w:rsidRPr="00BA70E7">
        <w:rPr>
          <w:rFonts w:ascii="Simplified Arabic" w:eastAsia="Calibri" w:hAnsi="Simplified Arabic" w:cs="Simplified Arabic"/>
          <w:sz w:val="28"/>
          <w:szCs w:val="28"/>
          <w:rtl/>
        </w:rPr>
        <w:t xml:space="preserve"> : دراسة مقارنة</w:t>
      </w:r>
      <w:r w:rsidRPr="00BA70E7">
        <w:rPr>
          <w:rFonts w:ascii="Simplified Arabic" w:eastAsia="Calibri" w:hAnsi="Simplified Arabic" w:cs="Simplified Arabic" w:hint="cs"/>
          <w:sz w:val="28"/>
          <w:szCs w:val="28"/>
          <w:rtl/>
        </w:rPr>
        <w:t>"</w:t>
      </w:r>
    </w:p>
    <w:p w:rsidR="00A815E4" w:rsidRPr="00BA70E7" w:rsidRDefault="004E2B1D" w:rsidP="00BA70E7">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xml:space="preserve">هدفت الدراسة تعرف </w:t>
      </w:r>
      <w:r w:rsidR="00A815E4" w:rsidRPr="00BA70E7">
        <w:rPr>
          <w:rFonts w:ascii="Simplified Arabic" w:eastAsia="Calibri" w:hAnsi="Simplified Arabic" w:cs="Simplified Arabic"/>
          <w:sz w:val="28"/>
          <w:szCs w:val="28"/>
          <w:rtl/>
        </w:rPr>
        <w:t>العوامل الاجتماعية والاقتصادية والثقافية للتنمر عند الأحداث الجانحين مقارنة مع غير المنحرفين ، وفق</w:t>
      </w:r>
      <w:r w:rsidR="005025A9" w:rsidRPr="00BA70E7">
        <w:rPr>
          <w:rFonts w:ascii="Simplified Arabic" w:eastAsia="Calibri" w:hAnsi="Simplified Arabic" w:cs="Simplified Arabic"/>
          <w:sz w:val="28"/>
          <w:szCs w:val="28"/>
          <w:rtl/>
        </w:rPr>
        <w:t>اً</w:t>
      </w:r>
      <w:r w:rsidR="00A815E4" w:rsidRPr="00BA70E7">
        <w:rPr>
          <w:rFonts w:ascii="Simplified Arabic" w:eastAsia="Calibri" w:hAnsi="Simplified Arabic" w:cs="Simplified Arabic"/>
          <w:sz w:val="28"/>
          <w:szCs w:val="28"/>
          <w:rtl/>
        </w:rPr>
        <w:t xml:space="preserve"> للمبادئ الأساسية لنظرية الضبط الاجتماعي </w:t>
      </w:r>
      <w:proofErr w:type="spellStart"/>
      <w:r w:rsidR="00A815E4" w:rsidRPr="00BA70E7">
        <w:rPr>
          <w:rFonts w:ascii="Simplified Arabic" w:eastAsia="Calibri" w:hAnsi="Simplified Arabic" w:cs="Simplified Arabic"/>
          <w:sz w:val="28"/>
          <w:szCs w:val="28"/>
          <w:rtl/>
        </w:rPr>
        <w:t>لهيرشي</w:t>
      </w:r>
      <w:proofErr w:type="spellEnd"/>
      <w:r w:rsidR="00A815E4" w:rsidRPr="00BA70E7">
        <w:rPr>
          <w:rFonts w:ascii="Simplified Arabic" w:eastAsia="Calibri" w:hAnsi="Simplified Arabic" w:cs="Simplified Arabic"/>
          <w:sz w:val="28"/>
          <w:szCs w:val="28"/>
          <w:rtl/>
        </w:rPr>
        <w:t xml:space="preserve"> (الالتزام ، والالتزام ، والمشاركة ، والإيمان)</w:t>
      </w:r>
      <w:r w:rsidR="008F2C21">
        <w:rPr>
          <w:rFonts w:ascii="Simplified Arabic" w:eastAsia="Calibri" w:hAnsi="Simplified Arabic" w:cs="Simplified Arabic"/>
          <w:sz w:val="28"/>
          <w:szCs w:val="28"/>
          <w:rtl/>
        </w:rPr>
        <w:t xml:space="preserve">. </w:t>
      </w:r>
      <w:r w:rsidR="00A815E4" w:rsidRPr="00BA70E7">
        <w:rPr>
          <w:rFonts w:ascii="Simplified Arabic" w:eastAsia="Calibri" w:hAnsi="Simplified Arabic" w:cs="Simplified Arabic"/>
          <w:sz w:val="28"/>
          <w:szCs w:val="28"/>
          <w:rtl/>
        </w:rPr>
        <w:t xml:space="preserve">المنهجية والأدوات: استخدم الباحث </w:t>
      </w:r>
      <w:r w:rsidR="00BA7087" w:rsidRPr="00BA70E7">
        <w:rPr>
          <w:rFonts w:ascii="Simplified Arabic" w:eastAsia="Calibri" w:hAnsi="Simplified Arabic" w:cs="Simplified Arabic"/>
          <w:sz w:val="28"/>
          <w:szCs w:val="28"/>
          <w:rtl/>
        </w:rPr>
        <w:t>المنهج الوصفي</w:t>
      </w:r>
      <w:r w:rsidR="00A815E4" w:rsidRPr="00BA70E7">
        <w:rPr>
          <w:rFonts w:ascii="Simplified Arabic" w:eastAsia="Calibri" w:hAnsi="Simplified Arabic" w:cs="Simplified Arabic"/>
          <w:sz w:val="28"/>
          <w:szCs w:val="28"/>
          <w:rtl/>
        </w:rPr>
        <w:t xml:space="preserve"> المقارن وكذلك أسلوب المسح الاجتماعي</w:t>
      </w:r>
      <w:r w:rsidR="008F2C21">
        <w:rPr>
          <w:rFonts w:ascii="Simplified Arabic" w:eastAsia="Calibri" w:hAnsi="Simplified Arabic" w:cs="Simplified Arabic"/>
          <w:sz w:val="28"/>
          <w:szCs w:val="28"/>
          <w:rtl/>
        </w:rPr>
        <w:t xml:space="preserve">. </w:t>
      </w:r>
      <w:r w:rsidR="00A815E4" w:rsidRPr="00BA70E7">
        <w:rPr>
          <w:rFonts w:ascii="Simplified Arabic" w:eastAsia="Calibri" w:hAnsi="Simplified Arabic" w:cs="Simplified Arabic"/>
          <w:sz w:val="28"/>
          <w:szCs w:val="28"/>
          <w:rtl/>
        </w:rPr>
        <w:t xml:space="preserve">يتم استخدام الاستبيان والمقابلات كأدوات </w:t>
      </w:r>
      <w:proofErr w:type="gramStart"/>
      <w:r w:rsidR="00A815E4" w:rsidRPr="00BA70E7">
        <w:rPr>
          <w:rFonts w:ascii="Simplified Arabic" w:eastAsia="Calibri" w:hAnsi="Simplified Arabic" w:cs="Simplified Arabic"/>
          <w:sz w:val="28"/>
          <w:szCs w:val="28"/>
          <w:rtl/>
        </w:rPr>
        <w:t>لجمع</w:t>
      </w:r>
      <w:proofErr w:type="gramEnd"/>
      <w:r w:rsidR="00A815E4" w:rsidRPr="00BA70E7">
        <w:rPr>
          <w:rFonts w:ascii="Simplified Arabic" w:eastAsia="Calibri" w:hAnsi="Simplified Arabic" w:cs="Simplified Arabic"/>
          <w:sz w:val="28"/>
          <w:szCs w:val="28"/>
          <w:rtl/>
        </w:rPr>
        <w:t xml:space="preserve"> البيانات</w:t>
      </w:r>
      <w:r w:rsidR="008F2C21">
        <w:rPr>
          <w:rFonts w:ascii="Simplified Arabic" w:eastAsia="Calibri" w:hAnsi="Simplified Arabic" w:cs="Simplified Arabic"/>
          <w:sz w:val="28"/>
          <w:szCs w:val="28"/>
          <w:rtl/>
        </w:rPr>
        <w:t xml:space="preserve">. </w:t>
      </w:r>
      <w:r w:rsidR="00A815E4" w:rsidRPr="00BA70E7">
        <w:rPr>
          <w:rFonts w:ascii="Simplified Arabic" w:eastAsia="Calibri" w:hAnsi="Simplified Arabic" w:cs="Simplified Arabic"/>
          <w:sz w:val="28"/>
          <w:szCs w:val="28"/>
          <w:rtl/>
        </w:rPr>
        <w:t xml:space="preserve">السكان والعينة: يتكون مجتمع الدراسة </w:t>
      </w:r>
      <w:r w:rsidR="00A815E4" w:rsidRPr="00BA70E7">
        <w:rPr>
          <w:rFonts w:ascii="Simplified Arabic" w:eastAsia="Calibri" w:hAnsi="Simplified Arabic" w:cs="Simplified Arabic"/>
          <w:sz w:val="28"/>
          <w:szCs w:val="28"/>
          <w:rtl/>
        </w:rPr>
        <w:lastRenderedPageBreak/>
        <w:t xml:space="preserve">من عينة طبقية قوامها (402) طالب وطالبة تعرضوا للتنمر في المدارس الإعدادية بمدينة </w:t>
      </w:r>
      <w:proofErr w:type="gramStart"/>
      <w:r w:rsidR="00A815E4" w:rsidRPr="00BA70E7">
        <w:rPr>
          <w:rFonts w:ascii="Simplified Arabic" w:eastAsia="Calibri" w:hAnsi="Simplified Arabic" w:cs="Simplified Arabic"/>
          <w:sz w:val="28"/>
          <w:szCs w:val="28"/>
          <w:rtl/>
        </w:rPr>
        <w:t>الرياض ،</w:t>
      </w:r>
      <w:proofErr w:type="gramEnd"/>
      <w:r w:rsidR="00A815E4" w:rsidRPr="00BA70E7">
        <w:rPr>
          <w:rFonts w:ascii="Simplified Arabic" w:eastAsia="Calibri" w:hAnsi="Simplified Arabic" w:cs="Simplified Arabic"/>
          <w:sz w:val="28"/>
          <w:szCs w:val="28"/>
          <w:rtl/>
        </w:rPr>
        <w:t xml:space="preserve"> وعينة شاملة قوامها (152) متنمراً تم قبولهم بمراكز الملاحظة بالرياض وعينة شاملة</w:t>
      </w:r>
      <w:r w:rsidR="008F2C21">
        <w:rPr>
          <w:rFonts w:ascii="Simplified Arabic" w:eastAsia="Calibri" w:hAnsi="Simplified Arabic" w:cs="Simplified Arabic"/>
          <w:sz w:val="28"/>
          <w:szCs w:val="28"/>
          <w:rtl/>
        </w:rPr>
        <w:t xml:space="preserve">. </w:t>
      </w:r>
      <w:r w:rsidR="00A815E4" w:rsidRPr="00BA70E7">
        <w:rPr>
          <w:rFonts w:ascii="Simplified Arabic" w:eastAsia="Calibri" w:hAnsi="Simplified Arabic" w:cs="Simplified Arabic"/>
          <w:sz w:val="28"/>
          <w:szCs w:val="28"/>
          <w:rtl/>
        </w:rPr>
        <w:t xml:space="preserve">(69) </w:t>
      </w:r>
      <w:proofErr w:type="gramStart"/>
      <w:r w:rsidR="00A815E4" w:rsidRPr="00BA70E7">
        <w:rPr>
          <w:rFonts w:ascii="Simplified Arabic" w:eastAsia="Calibri" w:hAnsi="Simplified Arabic" w:cs="Simplified Arabic"/>
          <w:sz w:val="28"/>
          <w:szCs w:val="28"/>
          <w:rtl/>
        </w:rPr>
        <w:t>مرشداً</w:t>
      </w:r>
      <w:proofErr w:type="gramEnd"/>
      <w:r w:rsidR="00A815E4" w:rsidRPr="00BA70E7">
        <w:rPr>
          <w:rFonts w:ascii="Simplified Arabic" w:eastAsia="Calibri" w:hAnsi="Simplified Arabic" w:cs="Simplified Arabic"/>
          <w:sz w:val="28"/>
          <w:szCs w:val="28"/>
          <w:rtl/>
        </w:rPr>
        <w:t xml:space="preserve"> إرشادياً وأخصائياً اجتماعياً يشرفون على نفس المتنمرين في عينة المدرسة الإعدادية ومراكز المراقبة والمراقبة</w:t>
      </w:r>
      <w:r w:rsidR="008F2C21">
        <w:rPr>
          <w:rFonts w:ascii="Simplified Arabic" w:eastAsia="Calibri" w:hAnsi="Simplified Arabic" w:cs="Simplified Arabic"/>
          <w:sz w:val="28"/>
          <w:szCs w:val="28"/>
          <w:rtl/>
        </w:rPr>
        <w:t xml:space="preserve">. </w:t>
      </w:r>
      <w:r w:rsidR="00A815E4" w:rsidRPr="00BA70E7">
        <w:rPr>
          <w:rFonts w:ascii="Simplified Arabic" w:eastAsia="Calibri" w:hAnsi="Simplified Arabic" w:cs="Simplified Arabic"/>
          <w:sz w:val="28"/>
          <w:szCs w:val="28"/>
          <w:rtl/>
        </w:rPr>
        <w:t>بالإضافة إلى عينة شاملة (9) نزيلات بمركز المراقبة</w:t>
      </w:r>
      <w:r w:rsidR="008F2C21">
        <w:rPr>
          <w:rFonts w:ascii="Simplified Arabic" w:eastAsia="Calibri" w:hAnsi="Simplified Arabic" w:cs="Simplified Arabic"/>
          <w:sz w:val="28"/>
          <w:szCs w:val="28"/>
          <w:rtl/>
        </w:rPr>
        <w:t xml:space="preserve">. </w:t>
      </w:r>
      <w:r w:rsidR="00A815E4" w:rsidRPr="00BA70E7">
        <w:rPr>
          <w:rFonts w:ascii="Simplified Arabic" w:eastAsia="Calibri" w:hAnsi="Simplified Arabic" w:cs="Simplified Arabic"/>
          <w:sz w:val="28"/>
          <w:szCs w:val="28"/>
          <w:rtl/>
        </w:rPr>
        <w:t>النتائج الرئيسية: • هناك تناقض بين ردود أولئك الذين تم قبولهم في مراكز المراقبة ، والذين وافقوا أكثر مع العوامل الاجتماعية التي تؤدي إلى التنمر من طلاب المدارس المتوسطة</w:t>
      </w:r>
      <w:r w:rsidR="008F2C21">
        <w:rPr>
          <w:rFonts w:ascii="Simplified Arabic" w:eastAsia="Calibri" w:hAnsi="Simplified Arabic" w:cs="Simplified Arabic"/>
          <w:sz w:val="28"/>
          <w:szCs w:val="28"/>
          <w:rtl/>
        </w:rPr>
        <w:t xml:space="preserve">. </w:t>
      </w:r>
      <w:r w:rsidR="00A815E4" w:rsidRPr="00BA70E7">
        <w:rPr>
          <w:rFonts w:ascii="Simplified Arabic" w:eastAsia="Calibri" w:hAnsi="Simplified Arabic" w:cs="Simplified Arabic"/>
          <w:sz w:val="28"/>
          <w:szCs w:val="28"/>
          <w:rtl/>
        </w:rPr>
        <w:t>كان غياب التواصل بين أفراد الأسرة أيض</w:t>
      </w:r>
      <w:r w:rsidR="005025A9" w:rsidRPr="00BA70E7">
        <w:rPr>
          <w:rFonts w:ascii="Simplified Arabic" w:eastAsia="Calibri" w:hAnsi="Simplified Arabic" w:cs="Simplified Arabic"/>
          <w:sz w:val="28"/>
          <w:szCs w:val="28"/>
          <w:rtl/>
        </w:rPr>
        <w:t>اً</w:t>
      </w:r>
      <w:r w:rsidR="00A815E4" w:rsidRPr="00BA70E7">
        <w:rPr>
          <w:rFonts w:ascii="Simplified Arabic" w:eastAsia="Calibri" w:hAnsi="Simplified Arabic" w:cs="Simplified Arabic"/>
          <w:sz w:val="28"/>
          <w:szCs w:val="28"/>
          <w:rtl/>
        </w:rPr>
        <w:t xml:space="preserve"> في طليعة العوامل الاجتماعية التي أدت إلى التنمر لدى طلاب المدارس المتوسطة</w:t>
      </w:r>
      <w:r w:rsidR="008F2C21">
        <w:rPr>
          <w:rFonts w:ascii="Simplified Arabic" w:eastAsia="Calibri" w:hAnsi="Simplified Arabic" w:cs="Simplified Arabic"/>
          <w:sz w:val="28"/>
          <w:szCs w:val="28"/>
          <w:rtl/>
        </w:rPr>
        <w:t xml:space="preserve">. </w:t>
      </w:r>
      <w:r w:rsidR="00A815E4" w:rsidRPr="00BA70E7">
        <w:rPr>
          <w:rFonts w:ascii="Simplified Arabic" w:eastAsia="Calibri" w:hAnsi="Simplified Arabic" w:cs="Simplified Arabic"/>
          <w:sz w:val="28"/>
          <w:szCs w:val="28"/>
          <w:rtl/>
        </w:rPr>
        <w:t>كان ضعف العلاقة بين الوالدين من أبرز العوامل الاجتماعية التي أدت إلى التنمر لدى المقبولين في مراكز المراقبة</w:t>
      </w:r>
      <w:r w:rsidR="008F2C21">
        <w:rPr>
          <w:rFonts w:ascii="Simplified Arabic" w:eastAsia="Calibri" w:hAnsi="Simplified Arabic" w:cs="Simplified Arabic"/>
          <w:sz w:val="28"/>
          <w:szCs w:val="28"/>
          <w:rtl/>
        </w:rPr>
        <w:t xml:space="preserve">. </w:t>
      </w:r>
      <w:r w:rsidR="00A815E4" w:rsidRPr="00BA70E7">
        <w:rPr>
          <w:rFonts w:ascii="Simplified Arabic" w:eastAsia="Calibri" w:hAnsi="Simplified Arabic" w:cs="Simplified Arabic"/>
          <w:sz w:val="28"/>
          <w:szCs w:val="28"/>
          <w:rtl/>
        </w:rPr>
        <w:t xml:space="preserve">• </w:t>
      </w:r>
      <w:proofErr w:type="gramStart"/>
      <w:r w:rsidR="00A815E4" w:rsidRPr="00BA70E7">
        <w:rPr>
          <w:rFonts w:ascii="Simplified Arabic" w:eastAsia="Calibri" w:hAnsi="Simplified Arabic" w:cs="Simplified Arabic"/>
          <w:sz w:val="28"/>
          <w:szCs w:val="28"/>
          <w:rtl/>
        </w:rPr>
        <w:t>وجدت</w:t>
      </w:r>
      <w:proofErr w:type="gramEnd"/>
      <w:r w:rsidR="00A815E4" w:rsidRPr="00BA70E7">
        <w:rPr>
          <w:rFonts w:ascii="Simplified Arabic" w:eastAsia="Calibri" w:hAnsi="Simplified Arabic" w:cs="Simplified Arabic"/>
          <w:sz w:val="28"/>
          <w:szCs w:val="28"/>
          <w:rtl/>
        </w:rPr>
        <w:t xml:space="preserve"> فروق ذات دلالة إحصائية حسب الجنس لصالح الذكور وحسب المستوى التعليمي للأب لصالح من يقرأ ويكتب آباؤهم وحسب المستوى التعليمي للأم لصالح أمهاتهم</w:t>
      </w:r>
      <w:r w:rsidR="008F2C21">
        <w:rPr>
          <w:rFonts w:ascii="Simplified Arabic" w:eastAsia="Calibri" w:hAnsi="Simplified Arabic" w:cs="Simplified Arabic"/>
          <w:sz w:val="28"/>
          <w:szCs w:val="28"/>
          <w:rtl/>
        </w:rPr>
        <w:t xml:space="preserve">. </w:t>
      </w:r>
      <w:r w:rsidR="00A815E4" w:rsidRPr="00BA70E7">
        <w:rPr>
          <w:rFonts w:ascii="Simplified Arabic" w:eastAsia="Calibri" w:hAnsi="Simplified Arabic" w:cs="Simplified Arabic"/>
          <w:sz w:val="28"/>
          <w:szCs w:val="28"/>
          <w:rtl/>
        </w:rPr>
        <w:t xml:space="preserve">كان لديه تعليم متوسط </w:t>
      </w:r>
      <w:r w:rsidR="00BA70E7">
        <w:rPr>
          <w:rFonts w:ascii="Simplified Arabic" w:eastAsia="Calibri" w:hAnsi="Simplified Arabic" w:cs="Simplified Arabic" w:hint="cs"/>
          <w:sz w:val="28"/>
          <w:szCs w:val="28"/>
          <w:rtl/>
        </w:rPr>
        <w:t>​​</w:t>
      </w:r>
      <w:r w:rsidR="00A815E4" w:rsidRPr="00BA70E7">
        <w:rPr>
          <w:rFonts w:ascii="Simplified Arabic" w:eastAsia="Calibri" w:hAnsi="Simplified Arabic" w:cs="Simplified Arabic" w:hint="cs"/>
          <w:sz w:val="28"/>
          <w:szCs w:val="28"/>
          <w:rtl/>
        </w:rPr>
        <w:t>•</w:t>
      </w:r>
      <w:r w:rsidR="00A815E4" w:rsidRPr="00BA70E7">
        <w:rPr>
          <w:rFonts w:ascii="Simplified Arabic" w:eastAsia="Calibri" w:hAnsi="Simplified Arabic" w:cs="Simplified Arabic"/>
          <w:sz w:val="28"/>
          <w:szCs w:val="28"/>
          <w:rtl/>
        </w:rPr>
        <w:t xml:space="preserve"> </w:t>
      </w:r>
      <w:r w:rsidR="00A815E4" w:rsidRPr="00BA70E7">
        <w:rPr>
          <w:rFonts w:ascii="Simplified Arabic" w:eastAsia="Calibri" w:hAnsi="Simplified Arabic" w:cs="Simplified Arabic" w:hint="cs"/>
          <w:sz w:val="28"/>
          <w:szCs w:val="28"/>
          <w:rtl/>
        </w:rPr>
        <w:t>التوصيات</w:t>
      </w:r>
      <w:r w:rsidR="00A815E4" w:rsidRPr="00BA70E7">
        <w:rPr>
          <w:rFonts w:ascii="Simplified Arabic" w:eastAsia="Calibri" w:hAnsi="Simplified Arabic" w:cs="Simplified Arabic"/>
          <w:sz w:val="28"/>
          <w:szCs w:val="28"/>
          <w:rtl/>
        </w:rPr>
        <w:t xml:space="preserve"> </w:t>
      </w:r>
      <w:r w:rsidR="00A815E4" w:rsidRPr="00BA70E7">
        <w:rPr>
          <w:rFonts w:ascii="Simplified Arabic" w:eastAsia="Calibri" w:hAnsi="Simplified Arabic" w:cs="Simplified Arabic" w:hint="cs"/>
          <w:sz w:val="28"/>
          <w:szCs w:val="28"/>
          <w:rtl/>
        </w:rPr>
        <w:t>الرئيسية</w:t>
      </w:r>
      <w:r w:rsidR="00A815E4" w:rsidRPr="00BA70E7">
        <w:rPr>
          <w:rFonts w:ascii="Simplified Arabic" w:eastAsia="Calibri" w:hAnsi="Simplified Arabic" w:cs="Simplified Arabic"/>
          <w:sz w:val="28"/>
          <w:szCs w:val="28"/>
          <w:rtl/>
        </w:rPr>
        <w:t xml:space="preserve">: </w:t>
      </w:r>
      <w:r w:rsidR="00A815E4" w:rsidRPr="00BA70E7">
        <w:rPr>
          <w:rFonts w:ascii="Simplified Arabic" w:eastAsia="Calibri" w:hAnsi="Simplified Arabic" w:cs="Simplified Arabic" w:hint="cs"/>
          <w:sz w:val="28"/>
          <w:szCs w:val="28"/>
          <w:rtl/>
        </w:rPr>
        <w:t>•</w:t>
      </w:r>
      <w:r w:rsidR="00A815E4" w:rsidRPr="00BA70E7">
        <w:rPr>
          <w:rFonts w:ascii="Simplified Arabic" w:eastAsia="Calibri" w:hAnsi="Simplified Arabic" w:cs="Simplified Arabic"/>
          <w:sz w:val="28"/>
          <w:szCs w:val="28"/>
          <w:rtl/>
        </w:rPr>
        <w:t xml:space="preserve"> </w:t>
      </w:r>
      <w:r w:rsidR="00A815E4" w:rsidRPr="00BA70E7">
        <w:rPr>
          <w:rFonts w:ascii="Simplified Arabic" w:eastAsia="Calibri" w:hAnsi="Simplified Arabic" w:cs="Simplified Arabic" w:hint="cs"/>
          <w:sz w:val="28"/>
          <w:szCs w:val="28"/>
          <w:rtl/>
        </w:rPr>
        <w:t>توصية</w:t>
      </w:r>
      <w:r w:rsidR="00A815E4" w:rsidRPr="00BA70E7">
        <w:rPr>
          <w:rFonts w:ascii="Simplified Arabic" w:eastAsia="Calibri" w:hAnsi="Simplified Arabic" w:cs="Simplified Arabic"/>
          <w:sz w:val="28"/>
          <w:szCs w:val="28"/>
          <w:rtl/>
        </w:rPr>
        <w:t xml:space="preserve"> </w:t>
      </w:r>
      <w:r w:rsidR="00A815E4" w:rsidRPr="00BA70E7">
        <w:rPr>
          <w:rFonts w:ascii="Simplified Arabic" w:eastAsia="Calibri" w:hAnsi="Simplified Arabic" w:cs="Simplified Arabic" w:hint="cs"/>
          <w:sz w:val="28"/>
          <w:szCs w:val="28"/>
          <w:rtl/>
        </w:rPr>
        <w:t>للمؤسسات</w:t>
      </w:r>
      <w:r w:rsidR="00A815E4" w:rsidRPr="00BA70E7">
        <w:rPr>
          <w:rFonts w:ascii="Simplified Arabic" w:eastAsia="Calibri" w:hAnsi="Simplified Arabic" w:cs="Simplified Arabic"/>
          <w:sz w:val="28"/>
          <w:szCs w:val="28"/>
          <w:rtl/>
        </w:rPr>
        <w:t xml:space="preserve"> التعليمية والثقافية بأهمية التركيز على توعية الأسر حول هذه الظاهرة التنمر على الأطفال من خلال وسائل الإعلام والمدارس والندوات ، وتشجيعهم على غرس ثقافة التواصل في أبنائهم ليكونوا أكثر توازناً في تعاملهم مع الآخرين ومع المجتمع</w:t>
      </w:r>
      <w:r w:rsidR="008F2C21">
        <w:rPr>
          <w:rFonts w:ascii="Simplified Arabic" w:eastAsia="Calibri" w:hAnsi="Simplified Arabic" w:cs="Simplified Arabic"/>
          <w:sz w:val="28"/>
          <w:szCs w:val="28"/>
          <w:rtl/>
        </w:rPr>
        <w:t xml:space="preserve">. </w:t>
      </w:r>
    </w:p>
    <w:p w:rsidR="00B774D5" w:rsidRPr="00BA70E7" w:rsidRDefault="00B774D5" w:rsidP="00B774D5">
      <w:pPr>
        <w:spacing w:line="360" w:lineRule="auto"/>
        <w:jc w:val="both"/>
        <w:rPr>
          <w:rFonts w:ascii="Simplified Arabic" w:eastAsia="Calibri" w:hAnsi="Simplified Arabic" w:cs="Simplified Arabic"/>
          <w:sz w:val="28"/>
          <w:szCs w:val="28"/>
          <w:rtl/>
        </w:rPr>
      </w:pPr>
      <w:r w:rsidRPr="00BA70E7">
        <w:rPr>
          <w:rFonts w:ascii="Simplified Arabic" w:eastAsia="Calibri" w:hAnsi="Simplified Arabic" w:cs="Simplified Arabic"/>
          <w:b/>
          <w:bCs/>
          <w:sz w:val="28"/>
          <w:szCs w:val="28"/>
          <w:rtl/>
        </w:rPr>
        <w:t xml:space="preserve">دراسة </w:t>
      </w:r>
      <w:proofErr w:type="spellStart"/>
      <w:r w:rsidRPr="00BA70E7">
        <w:rPr>
          <w:rFonts w:ascii="Simplified Arabic" w:eastAsia="Calibri" w:hAnsi="Simplified Arabic" w:cs="Simplified Arabic"/>
          <w:b/>
          <w:bCs/>
          <w:sz w:val="28"/>
          <w:szCs w:val="28"/>
          <w:rtl/>
        </w:rPr>
        <w:t>عايز</w:t>
      </w:r>
      <w:proofErr w:type="spellEnd"/>
      <w:r w:rsidRPr="00BA70E7">
        <w:rPr>
          <w:rFonts w:ascii="Simplified Arabic" w:eastAsia="Calibri" w:hAnsi="Simplified Arabic" w:cs="Simplified Arabic"/>
          <w:b/>
          <w:bCs/>
          <w:sz w:val="28"/>
          <w:szCs w:val="28"/>
          <w:rtl/>
        </w:rPr>
        <w:t xml:space="preserve"> (2019) </w:t>
      </w:r>
      <w:r w:rsidRPr="00BA70E7">
        <w:rPr>
          <w:rFonts w:ascii="Simplified Arabic" w:eastAsia="Calibri" w:hAnsi="Simplified Arabic" w:cs="Simplified Arabic"/>
          <w:sz w:val="28"/>
          <w:szCs w:val="28"/>
          <w:rtl/>
        </w:rPr>
        <w:t>بعنوان</w:t>
      </w:r>
      <w:r w:rsidR="00DE51C4" w:rsidRPr="00BA70E7">
        <w:rPr>
          <w:rFonts w:ascii="Simplified Arabic" w:eastAsia="Calibri" w:hAnsi="Simplified Arabic" w:cs="Simplified Arabic" w:hint="cs"/>
          <w:sz w:val="28"/>
          <w:szCs w:val="28"/>
          <w:rtl/>
        </w:rPr>
        <w:t xml:space="preserve">: </w:t>
      </w:r>
      <w:r w:rsidR="009F77A4" w:rsidRPr="00BA70E7">
        <w:rPr>
          <w:rFonts w:ascii="Simplified Arabic" w:eastAsia="Calibri" w:hAnsi="Simplified Arabic" w:cs="Simplified Arabic"/>
          <w:sz w:val="28"/>
          <w:szCs w:val="28"/>
          <w:rtl/>
        </w:rPr>
        <w:t>"ال</w:t>
      </w:r>
      <w:r w:rsidR="009F77A4" w:rsidRPr="00BA70E7">
        <w:rPr>
          <w:rFonts w:ascii="Simplified Arabic" w:eastAsia="Calibri" w:hAnsi="Simplified Arabic" w:cs="Simplified Arabic" w:hint="cs"/>
          <w:sz w:val="28"/>
          <w:szCs w:val="28"/>
          <w:rtl/>
        </w:rPr>
        <w:t>ا</w:t>
      </w:r>
      <w:r w:rsidRPr="00BA70E7">
        <w:rPr>
          <w:rFonts w:ascii="Simplified Arabic" w:eastAsia="Calibri" w:hAnsi="Simplified Arabic" w:cs="Simplified Arabic"/>
          <w:sz w:val="28"/>
          <w:szCs w:val="28"/>
          <w:rtl/>
        </w:rPr>
        <w:t>ستقواء وعلاقته بالخوف من الفشل لدى طلاب المرحلة المتوسطة</w:t>
      </w:r>
      <w:r w:rsidRPr="00BA70E7">
        <w:rPr>
          <w:rFonts w:ascii="Simplified Arabic" w:eastAsia="Calibri" w:hAnsi="Simplified Arabic" w:cs="Simplified Arabic"/>
          <w:sz w:val="28"/>
          <w:szCs w:val="28"/>
        </w:rPr>
        <w:t xml:space="preserve"> </w:t>
      </w:r>
      <w:r w:rsidRPr="00BA70E7">
        <w:rPr>
          <w:rFonts w:ascii="Simplified Arabic" w:eastAsia="Calibri" w:hAnsi="Simplified Arabic" w:cs="Simplified Arabic"/>
          <w:sz w:val="28"/>
          <w:szCs w:val="28"/>
          <w:rtl/>
        </w:rPr>
        <w:t>"</w:t>
      </w:r>
    </w:p>
    <w:p w:rsidR="00B774D5" w:rsidRPr="00BA70E7" w:rsidRDefault="004E2B1D" w:rsidP="004E2B1D">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هدفت الدراسة ت</w:t>
      </w:r>
      <w:r w:rsidRPr="00BA70E7">
        <w:rPr>
          <w:rFonts w:ascii="Simplified Arabic" w:eastAsia="Calibri" w:hAnsi="Simplified Arabic" w:cs="Simplified Arabic" w:hint="cs"/>
          <w:sz w:val="28"/>
          <w:szCs w:val="28"/>
          <w:rtl/>
        </w:rPr>
        <w:t>حديد</w:t>
      </w:r>
      <w:r w:rsidR="0013335C" w:rsidRPr="00BA70E7">
        <w:rPr>
          <w:rFonts w:ascii="Simplified Arabic" w:eastAsia="Calibri" w:hAnsi="Simplified Arabic" w:cs="Simplified Arabic"/>
          <w:sz w:val="28"/>
          <w:szCs w:val="28"/>
          <w:rtl/>
        </w:rPr>
        <w:t xml:space="preserve"> </w:t>
      </w:r>
      <w:r w:rsidR="00B774D5" w:rsidRPr="00BA70E7">
        <w:rPr>
          <w:rFonts w:ascii="Simplified Arabic" w:eastAsia="Calibri" w:hAnsi="Simplified Arabic" w:cs="Simplified Arabic"/>
          <w:sz w:val="28"/>
          <w:szCs w:val="28"/>
          <w:rtl/>
        </w:rPr>
        <w:t xml:space="preserve">العلاقة بين الاستقواء والخوف من الفشل لدى طلاب المرحلة المتوسطة، وتحدد </w:t>
      </w:r>
      <w:r w:rsidRPr="00BA70E7">
        <w:rPr>
          <w:rFonts w:ascii="Simplified Arabic" w:eastAsia="Calibri" w:hAnsi="Simplified Arabic" w:cs="Simplified Arabic" w:hint="cs"/>
          <w:sz w:val="28"/>
          <w:szCs w:val="28"/>
          <w:rtl/>
        </w:rPr>
        <w:t>الدراسة</w:t>
      </w:r>
      <w:r w:rsidR="009F77A4" w:rsidRPr="00BA70E7">
        <w:rPr>
          <w:rFonts w:ascii="Simplified Arabic" w:eastAsia="Calibri" w:hAnsi="Simplified Arabic" w:cs="Simplified Arabic"/>
          <w:sz w:val="28"/>
          <w:szCs w:val="28"/>
          <w:rtl/>
        </w:rPr>
        <w:t xml:space="preserve"> بطلاب المرحلة المتوسطة التابعي</w:t>
      </w:r>
      <w:r w:rsidR="00B774D5" w:rsidRPr="00BA70E7">
        <w:rPr>
          <w:rFonts w:ascii="Simplified Arabic" w:eastAsia="Calibri" w:hAnsi="Simplified Arabic" w:cs="Simplified Arabic"/>
          <w:sz w:val="28"/>
          <w:szCs w:val="28"/>
          <w:rtl/>
        </w:rPr>
        <w:t>ن لمديرية تربية الكرخ /</w:t>
      </w:r>
      <w:r w:rsidR="009F77A4" w:rsidRPr="00BA70E7">
        <w:rPr>
          <w:rFonts w:ascii="Simplified Arabic" w:eastAsia="Calibri" w:hAnsi="Simplified Arabic" w:cs="Simplified Arabic" w:hint="cs"/>
          <w:sz w:val="28"/>
          <w:szCs w:val="28"/>
          <w:rtl/>
        </w:rPr>
        <w:t xml:space="preserve"> </w:t>
      </w:r>
      <w:r w:rsidR="009F77A4" w:rsidRPr="00BA70E7">
        <w:rPr>
          <w:rFonts w:ascii="Simplified Arabic" w:eastAsia="Calibri" w:hAnsi="Simplified Arabic" w:cs="Simplified Arabic"/>
          <w:sz w:val="28"/>
          <w:szCs w:val="28"/>
          <w:rtl/>
        </w:rPr>
        <w:t>ال</w:t>
      </w:r>
      <w:r w:rsidR="009F77A4"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 xml:space="preserve">ولى، </w:t>
      </w:r>
      <w:r w:rsidRPr="00BA70E7">
        <w:rPr>
          <w:rFonts w:ascii="Simplified Arabic" w:eastAsia="Calibri" w:hAnsi="Simplified Arabic" w:cs="Simplified Arabic" w:hint="cs"/>
          <w:sz w:val="28"/>
          <w:szCs w:val="28"/>
          <w:rtl/>
        </w:rPr>
        <w:t>واعتمت الباحثة</w:t>
      </w:r>
      <w:r w:rsidR="00B774D5" w:rsidRPr="00BA70E7">
        <w:rPr>
          <w:rFonts w:ascii="Simplified Arabic" w:eastAsia="Calibri" w:hAnsi="Simplified Arabic" w:cs="Simplified Arabic"/>
          <w:sz w:val="28"/>
          <w:szCs w:val="28"/>
          <w:rtl/>
        </w:rPr>
        <w:t xml:space="preserve"> مقياسي الاستقواء للباحثتين (</w:t>
      </w:r>
      <w:proofErr w:type="spellStart"/>
      <w:r w:rsidR="00B774D5" w:rsidRPr="00BA70E7">
        <w:rPr>
          <w:rFonts w:ascii="Simplified Arabic" w:eastAsia="Calibri" w:hAnsi="Simplified Arabic" w:cs="Simplified Arabic"/>
          <w:sz w:val="28"/>
          <w:szCs w:val="28"/>
          <w:rtl/>
        </w:rPr>
        <w:t>عايز</w:t>
      </w:r>
      <w:proofErr w:type="spellEnd"/>
      <w:r w:rsidR="00B774D5" w:rsidRPr="00BA70E7">
        <w:rPr>
          <w:rFonts w:ascii="Simplified Arabic" w:eastAsia="Calibri" w:hAnsi="Simplified Arabic" w:cs="Simplified Arabic"/>
          <w:sz w:val="28"/>
          <w:szCs w:val="28"/>
          <w:rtl/>
        </w:rPr>
        <w:t xml:space="preserve"> وحسين:2017)، والخوف من الفشل للباحثة (مشجل:2009)، بعد أن تحققت الباحثة من الخصائص </w:t>
      </w:r>
      <w:r w:rsidR="00847A21" w:rsidRPr="00BA70E7">
        <w:rPr>
          <w:rFonts w:ascii="Simplified Arabic" w:eastAsia="Calibri" w:hAnsi="Simplified Arabic" w:cs="Simplified Arabic" w:hint="cs"/>
          <w:sz w:val="28"/>
          <w:szCs w:val="28"/>
          <w:rtl/>
        </w:rPr>
        <w:t>السيكو متري</w:t>
      </w:r>
      <w:r w:rsidR="00847A21" w:rsidRPr="00BA70E7">
        <w:rPr>
          <w:rFonts w:ascii="Simplified Arabic" w:eastAsia="Calibri" w:hAnsi="Simplified Arabic" w:cs="Simplified Arabic" w:hint="eastAsia"/>
          <w:sz w:val="28"/>
          <w:szCs w:val="28"/>
          <w:rtl/>
        </w:rPr>
        <w:t>ة</w:t>
      </w:r>
      <w:r w:rsidR="00B774D5" w:rsidRPr="00BA70E7">
        <w:rPr>
          <w:rFonts w:ascii="Simplified Arabic" w:eastAsia="Calibri" w:hAnsi="Simplified Arabic" w:cs="Simplified Arabic"/>
          <w:sz w:val="28"/>
          <w:szCs w:val="28"/>
          <w:rtl/>
        </w:rPr>
        <w:t xml:space="preserve"> للمقياسين المتمثلة بالصدق الظاهري</w:t>
      </w:r>
      <w:r w:rsidR="009F77A4" w:rsidRPr="00BA70E7">
        <w:rPr>
          <w:rFonts w:ascii="Simplified Arabic" w:eastAsia="Calibri" w:hAnsi="Simplified Arabic" w:cs="Simplified Arabic" w:hint="cs"/>
          <w:sz w:val="28"/>
          <w:szCs w:val="28"/>
          <w:rtl/>
        </w:rPr>
        <w:t>،</w:t>
      </w:r>
      <w:r w:rsidR="009F77A4" w:rsidRPr="00BA70E7">
        <w:rPr>
          <w:rFonts w:ascii="Simplified Arabic" w:eastAsia="Calibri" w:hAnsi="Simplified Arabic" w:cs="Simplified Arabic"/>
          <w:sz w:val="28"/>
          <w:szCs w:val="28"/>
          <w:rtl/>
        </w:rPr>
        <w:t xml:space="preserve"> والثبات الذي استخر</w:t>
      </w:r>
      <w:r w:rsidR="00B774D5" w:rsidRPr="00BA70E7">
        <w:rPr>
          <w:rFonts w:ascii="Simplified Arabic" w:eastAsia="Calibri" w:hAnsi="Simplified Arabic" w:cs="Simplified Arabic"/>
          <w:sz w:val="28"/>
          <w:szCs w:val="28"/>
          <w:rtl/>
        </w:rPr>
        <w:t xml:space="preserve">ج بطريقتين إعادة </w:t>
      </w:r>
      <w:r w:rsidR="00B774D5" w:rsidRPr="00BA70E7">
        <w:rPr>
          <w:rFonts w:ascii="Simplified Arabic" w:eastAsia="Calibri" w:hAnsi="Simplified Arabic" w:cs="Simplified Arabic"/>
          <w:sz w:val="28"/>
          <w:szCs w:val="28"/>
          <w:rtl/>
        </w:rPr>
        <w:lastRenderedPageBreak/>
        <w:t>الاختبار</w:t>
      </w:r>
      <w:r w:rsidR="009F77A4"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w:t>
      </w:r>
      <w:r w:rsidRPr="00BA70E7">
        <w:rPr>
          <w:rFonts w:ascii="Simplified Arabic" w:eastAsia="Calibri" w:hAnsi="Simplified Arabic" w:cs="Simplified Arabic" w:hint="cs"/>
          <w:sz w:val="28"/>
          <w:szCs w:val="28"/>
          <w:rtl/>
        </w:rPr>
        <w:t>ألفا كرونباخ</w:t>
      </w:r>
      <w:r w:rsidR="00B774D5" w:rsidRPr="00BA70E7">
        <w:rPr>
          <w:rFonts w:ascii="Simplified Arabic" w:eastAsia="Calibri" w:hAnsi="Simplified Arabic" w:cs="Simplified Arabic"/>
          <w:sz w:val="28"/>
          <w:szCs w:val="28"/>
          <w:rtl/>
        </w:rPr>
        <w:t>، طبقت المقياسين على عينة بلغت (200) طالب، باستخدام الوسائل الإحصائية، وتم التوصل</w:t>
      </w:r>
      <w:r w:rsidR="0013335C" w:rsidRPr="00BA70E7">
        <w:rPr>
          <w:rFonts w:ascii="Simplified Arabic" w:eastAsia="Calibri" w:hAnsi="Simplified Arabic" w:cs="Simplified Arabic"/>
          <w:sz w:val="28"/>
          <w:szCs w:val="28"/>
          <w:rtl/>
        </w:rPr>
        <w:t xml:space="preserve"> إلى </w:t>
      </w:r>
      <w:r w:rsidR="009F77A4" w:rsidRPr="00BA70E7">
        <w:rPr>
          <w:rFonts w:ascii="Simplified Arabic" w:eastAsia="Calibri" w:hAnsi="Simplified Arabic" w:cs="Simplified Arabic" w:hint="cs"/>
          <w:sz w:val="28"/>
          <w:szCs w:val="28"/>
          <w:rtl/>
        </w:rPr>
        <w:t>مستوى الاستقواء لدى</w:t>
      </w:r>
      <w:r w:rsidR="00B774D5" w:rsidRPr="00BA70E7">
        <w:rPr>
          <w:rFonts w:ascii="Simplified Arabic" w:eastAsia="Calibri" w:hAnsi="Simplified Arabic" w:cs="Simplified Arabic"/>
          <w:sz w:val="28"/>
          <w:szCs w:val="28"/>
          <w:rtl/>
        </w:rPr>
        <w:t xml:space="preserve"> طلاب المرحل</w:t>
      </w:r>
      <w:r w:rsidR="009F77A4" w:rsidRPr="00BA70E7">
        <w:rPr>
          <w:rFonts w:ascii="Simplified Arabic" w:eastAsia="Calibri" w:hAnsi="Simplified Arabic" w:cs="Simplified Arabic"/>
          <w:sz w:val="28"/>
          <w:szCs w:val="28"/>
          <w:rtl/>
        </w:rPr>
        <w:t>ة المتوسطة مستوى متوسط، و</w:t>
      </w:r>
      <w:r w:rsidR="00B774D5" w:rsidRPr="00BA70E7">
        <w:rPr>
          <w:rFonts w:ascii="Simplified Arabic" w:eastAsia="Calibri" w:hAnsi="Simplified Arabic" w:cs="Simplified Arabic"/>
          <w:sz w:val="28"/>
          <w:szCs w:val="28"/>
          <w:rtl/>
        </w:rPr>
        <w:t>أنهم لا يعانون من الخوف من الفشل</w:t>
      </w:r>
      <w:r w:rsidR="009F77A4" w:rsidRPr="00BA70E7">
        <w:rPr>
          <w:rFonts w:ascii="Simplified Arabic" w:eastAsia="Calibri" w:hAnsi="Simplified Arabic" w:cs="Simplified Arabic" w:hint="cs"/>
          <w:sz w:val="28"/>
          <w:szCs w:val="28"/>
          <w:rtl/>
        </w:rPr>
        <w:t>،</w:t>
      </w:r>
      <w:r w:rsidR="009F77A4" w:rsidRPr="00BA70E7">
        <w:rPr>
          <w:rFonts w:ascii="Simplified Arabic" w:eastAsia="Calibri" w:hAnsi="Simplified Arabic" w:cs="Simplified Arabic"/>
          <w:sz w:val="28"/>
          <w:szCs w:val="28"/>
          <w:rtl/>
        </w:rPr>
        <w:t xml:space="preserve"> و</w:t>
      </w:r>
      <w:r w:rsidR="009F77A4"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 xml:space="preserve">ن العلاقة بين الاستقواء والخوف من الفشل علاقة سالبة وعكسية، ولقد وضعت الباحثة </w:t>
      </w:r>
      <w:r w:rsidR="001C7FDB" w:rsidRPr="00BA70E7">
        <w:rPr>
          <w:rFonts w:ascii="Simplified Arabic" w:eastAsia="Calibri" w:hAnsi="Simplified Arabic" w:cs="Simplified Arabic"/>
          <w:sz w:val="28"/>
          <w:szCs w:val="28"/>
          <w:rtl/>
        </w:rPr>
        <w:t>بناء على</w:t>
      </w:r>
      <w:r w:rsidR="007F1179" w:rsidRPr="00BA70E7">
        <w:rPr>
          <w:rFonts w:ascii="Simplified Arabic" w:eastAsia="Calibri" w:hAnsi="Simplified Arabic" w:cs="Simplified Arabic"/>
          <w:sz w:val="28"/>
          <w:szCs w:val="28"/>
          <w:rtl/>
        </w:rPr>
        <w:t xml:space="preserve"> </w:t>
      </w:r>
      <w:r w:rsidR="00B774D5" w:rsidRPr="00BA70E7">
        <w:rPr>
          <w:rFonts w:ascii="Simplified Arabic" w:eastAsia="Calibri" w:hAnsi="Simplified Arabic" w:cs="Simplified Arabic"/>
          <w:sz w:val="28"/>
          <w:szCs w:val="28"/>
          <w:rtl/>
        </w:rPr>
        <w:t>النتائج عدد</w:t>
      </w:r>
      <w:r w:rsidR="009F77A4" w:rsidRPr="00BA70E7">
        <w:rPr>
          <w:rFonts w:ascii="Simplified Arabic" w:eastAsia="Calibri" w:hAnsi="Simplified Arabic" w:cs="Simplified Arabic" w:hint="cs"/>
          <w:sz w:val="28"/>
          <w:szCs w:val="28"/>
          <w:rtl/>
        </w:rPr>
        <w:t>ا</w:t>
      </w:r>
      <w:r w:rsidR="00B774D5" w:rsidRPr="00BA70E7">
        <w:rPr>
          <w:rFonts w:ascii="Simplified Arabic" w:eastAsia="Calibri" w:hAnsi="Simplified Arabic" w:cs="Simplified Arabic"/>
          <w:sz w:val="28"/>
          <w:szCs w:val="28"/>
          <w:rtl/>
        </w:rPr>
        <w:t xml:space="preserve"> من التوصيات والمقترحات</w:t>
      </w:r>
      <w:r w:rsidR="008F2C21">
        <w:rPr>
          <w:rFonts w:ascii="Simplified Arabic" w:eastAsia="Calibri" w:hAnsi="Simplified Arabic" w:cs="Simplified Arabic"/>
          <w:sz w:val="28"/>
          <w:szCs w:val="28"/>
          <w:rtl/>
        </w:rPr>
        <w:t xml:space="preserve">. </w:t>
      </w:r>
    </w:p>
    <w:p w:rsidR="00B774D5" w:rsidRPr="00BA70E7" w:rsidRDefault="009F77A4" w:rsidP="00B774D5">
      <w:pPr>
        <w:spacing w:line="360" w:lineRule="auto"/>
        <w:jc w:val="both"/>
        <w:rPr>
          <w:rFonts w:ascii="Simplified Arabic" w:eastAsia="Calibri" w:hAnsi="Simplified Arabic" w:cs="Simplified Arabic"/>
          <w:sz w:val="28"/>
          <w:szCs w:val="28"/>
          <w:rtl/>
        </w:rPr>
      </w:pPr>
      <w:r w:rsidRPr="00BA70E7">
        <w:rPr>
          <w:rFonts w:ascii="Simplified Arabic" w:eastAsia="Calibri" w:hAnsi="Simplified Arabic" w:cs="Simplified Arabic"/>
          <w:b/>
          <w:bCs/>
          <w:sz w:val="28"/>
          <w:szCs w:val="28"/>
          <w:rtl/>
        </w:rPr>
        <w:t xml:space="preserve">دراسة جياد (2019) </w:t>
      </w:r>
      <w:r w:rsidRPr="00BA70E7">
        <w:rPr>
          <w:rFonts w:ascii="Simplified Arabic" w:eastAsia="Calibri" w:hAnsi="Simplified Arabic" w:cs="Simplified Arabic"/>
          <w:sz w:val="28"/>
          <w:szCs w:val="28"/>
          <w:rtl/>
        </w:rPr>
        <w:t>بعنوان</w:t>
      </w:r>
      <w:r w:rsidR="00DE51C4"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"ال</w:t>
      </w:r>
      <w:r w:rsidRPr="00BA70E7">
        <w:rPr>
          <w:rFonts w:ascii="Simplified Arabic" w:eastAsia="Calibri" w:hAnsi="Simplified Arabic" w:cs="Simplified Arabic" w:hint="cs"/>
          <w:sz w:val="28"/>
          <w:szCs w:val="28"/>
          <w:rtl/>
        </w:rPr>
        <w:t>ا</w:t>
      </w:r>
      <w:r w:rsidR="00B774D5" w:rsidRPr="00BA70E7">
        <w:rPr>
          <w:rFonts w:ascii="Simplified Arabic" w:eastAsia="Calibri" w:hAnsi="Simplified Arabic" w:cs="Simplified Arabic"/>
          <w:sz w:val="28"/>
          <w:szCs w:val="28"/>
          <w:rtl/>
        </w:rPr>
        <w:t>ستقواء وعلاقته بالتشويهات المعرفية لدى المراهقين في المدارس الثانوية"</w:t>
      </w:r>
      <w:r w:rsidR="00B774D5" w:rsidRPr="00BA70E7">
        <w:rPr>
          <w:rFonts w:ascii="Simplified Arabic" w:eastAsia="Calibri" w:hAnsi="Simplified Arabic" w:cs="Simplified Arabic"/>
          <w:sz w:val="28"/>
          <w:szCs w:val="28"/>
        </w:rPr>
        <w:t> </w:t>
      </w:r>
    </w:p>
    <w:p w:rsidR="00B774D5" w:rsidRPr="00BA70E7" w:rsidRDefault="004E2B1D" w:rsidP="00B07BD1">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xml:space="preserve">هدفت الدراسة تعرف </w:t>
      </w:r>
      <w:r w:rsidR="00B774D5" w:rsidRPr="00BA70E7">
        <w:rPr>
          <w:rFonts w:ascii="Simplified Arabic" w:eastAsia="Calibri" w:hAnsi="Simplified Arabic" w:cs="Simplified Arabic"/>
          <w:sz w:val="28"/>
          <w:szCs w:val="28"/>
          <w:rtl/>
        </w:rPr>
        <w:t xml:space="preserve">مستوى </w:t>
      </w:r>
      <w:r w:rsidR="00F041DC" w:rsidRPr="00BA70E7">
        <w:rPr>
          <w:rFonts w:ascii="Simplified Arabic" w:eastAsia="Calibri" w:hAnsi="Simplified Arabic" w:cs="Simplified Arabic"/>
          <w:sz w:val="28"/>
          <w:szCs w:val="28"/>
          <w:rtl/>
        </w:rPr>
        <w:t>الاستقواء</w:t>
      </w:r>
      <w:r w:rsidR="009F77A4"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والتشوه المعرفي لدى المراهقين بال</w:t>
      </w:r>
      <w:r w:rsidR="00743057" w:rsidRPr="00BA70E7">
        <w:rPr>
          <w:rFonts w:ascii="Simplified Arabic" w:eastAsia="Calibri" w:hAnsi="Simplified Arabic" w:cs="Simplified Arabic"/>
          <w:sz w:val="28"/>
          <w:szCs w:val="28"/>
          <w:rtl/>
        </w:rPr>
        <w:t>مدارس الثانوية بمحافظة القادسية</w:t>
      </w:r>
      <w:r w:rsidR="00743057"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وانتشار </w:t>
      </w:r>
      <w:r w:rsidR="00F041DC" w:rsidRPr="00BA70E7">
        <w:rPr>
          <w:rFonts w:ascii="Simplified Arabic" w:eastAsia="Calibri" w:hAnsi="Simplified Arabic" w:cs="Simplified Arabic"/>
          <w:sz w:val="28"/>
          <w:szCs w:val="28"/>
          <w:rtl/>
        </w:rPr>
        <w:t>الاستقواء</w:t>
      </w:r>
      <w:r w:rsidR="00743057"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والتشوهات المعرفية لدى طلاب </w:t>
      </w:r>
      <w:r w:rsidR="00147D28" w:rsidRPr="00BA70E7">
        <w:rPr>
          <w:rFonts w:ascii="Simplified Arabic" w:eastAsia="Calibri" w:hAnsi="Simplified Arabic" w:cs="Simplified Arabic"/>
          <w:sz w:val="28"/>
          <w:szCs w:val="28"/>
          <w:rtl/>
        </w:rPr>
        <w:t>المـــرحلة الثــانوية</w:t>
      </w:r>
      <w:r w:rsidR="00B774D5" w:rsidRPr="00BA70E7">
        <w:rPr>
          <w:rFonts w:ascii="Simplified Arabic" w:eastAsia="Calibri" w:hAnsi="Simplified Arabic" w:cs="Simplified Arabic"/>
          <w:sz w:val="28"/>
          <w:szCs w:val="28"/>
          <w:rtl/>
        </w:rPr>
        <w:t xml:space="preserve">، والاختلاف في </w:t>
      </w:r>
      <w:r w:rsidR="00F041DC" w:rsidRPr="00BA70E7">
        <w:rPr>
          <w:rFonts w:ascii="Simplified Arabic" w:eastAsia="Calibri" w:hAnsi="Simplified Arabic" w:cs="Simplified Arabic"/>
          <w:sz w:val="28"/>
          <w:szCs w:val="28"/>
          <w:rtl/>
        </w:rPr>
        <w:t>الاستقواء</w:t>
      </w:r>
      <w:r w:rsidR="00743057"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والتشوهات المعرفية حسب متغير الجنس، والعلاقة بين </w:t>
      </w:r>
      <w:r w:rsidR="00F041DC" w:rsidRPr="00BA70E7">
        <w:rPr>
          <w:rFonts w:ascii="Simplified Arabic" w:eastAsia="Calibri" w:hAnsi="Simplified Arabic" w:cs="Simplified Arabic"/>
          <w:sz w:val="28"/>
          <w:szCs w:val="28"/>
          <w:rtl/>
        </w:rPr>
        <w:t>الاستقواء</w:t>
      </w:r>
      <w:r w:rsidR="00743057"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والتشوهات المعرفية لدى طلاب </w:t>
      </w:r>
      <w:r w:rsidR="00147D28" w:rsidRPr="00BA70E7">
        <w:rPr>
          <w:rFonts w:ascii="Simplified Arabic" w:eastAsia="Calibri" w:hAnsi="Simplified Arabic" w:cs="Simplified Arabic"/>
          <w:sz w:val="28"/>
          <w:szCs w:val="28"/>
          <w:rtl/>
        </w:rPr>
        <w:t>المـــرحلة الثــانوية</w:t>
      </w:r>
      <w:r w:rsidR="00743057"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w:t>
      </w:r>
      <w:r w:rsidR="00C8305C" w:rsidRPr="00BA70E7">
        <w:rPr>
          <w:rFonts w:ascii="Simplified Arabic" w:eastAsia="Calibri" w:hAnsi="Simplified Arabic" w:cs="Simplified Arabic" w:hint="cs"/>
          <w:sz w:val="28"/>
          <w:szCs w:val="28"/>
          <w:rtl/>
        </w:rPr>
        <w:t>وقد</w:t>
      </w:r>
      <w:r w:rsidR="00B774D5" w:rsidRPr="00BA70E7">
        <w:rPr>
          <w:rFonts w:ascii="Simplified Arabic" w:eastAsia="Calibri" w:hAnsi="Simplified Arabic" w:cs="Simplified Arabic"/>
          <w:sz w:val="28"/>
          <w:szCs w:val="28"/>
          <w:rtl/>
        </w:rPr>
        <w:t xml:space="preserve"> بلغ عدد طلاب </w:t>
      </w:r>
      <w:r w:rsidR="00147D28" w:rsidRPr="00BA70E7">
        <w:rPr>
          <w:rFonts w:ascii="Simplified Arabic" w:eastAsia="Calibri" w:hAnsi="Simplified Arabic" w:cs="Simplified Arabic"/>
          <w:sz w:val="28"/>
          <w:szCs w:val="28"/>
          <w:rtl/>
        </w:rPr>
        <w:t>المـــرحلة الثــانوية</w:t>
      </w:r>
      <w:r w:rsidR="00B774D5" w:rsidRPr="00BA70E7">
        <w:rPr>
          <w:rFonts w:ascii="Simplified Arabic" w:eastAsia="Calibri" w:hAnsi="Simplified Arabic" w:cs="Simplified Arabic"/>
          <w:sz w:val="28"/>
          <w:szCs w:val="28"/>
          <w:rtl/>
        </w:rPr>
        <w:t xml:space="preserve"> (34335) طالبا للصفوف الأول</w:t>
      </w:r>
      <w:r w:rsidR="00743057"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والثاني</w:t>
      </w:r>
      <w:r w:rsidR="00743057"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والثالث</w:t>
      </w:r>
      <w:r w:rsidR="00743057"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والخامس</w:t>
      </w:r>
      <w:r w:rsidR="00743057" w:rsidRPr="00BA70E7">
        <w:rPr>
          <w:rFonts w:ascii="Simplified Arabic" w:eastAsia="Calibri" w:hAnsi="Simplified Arabic" w:cs="Simplified Arabic" w:hint="cs"/>
          <w:sz w:val="28"/>
          <w:szCs w:val="28"/>
          <w:rtl/>
        </w:rPr>
        <w:t>،</w:t>
      </w:r>
      <w:r w:rsidR="00743057" w:rsidRPr="00BA70E7">
        <w:rPr>
          <w:rFonts w:ascii="Simplified Arabic" w:eastAsia="Calibri" w:hAnsi="Simplified Arabic" w:cs="Simplified Arabic"/>
          <w:sz w:val="28"/>
          <w:szCs w:val="28"/>
          <w:rtl/>
        </w:rPr>
        <w:t xml:space="preserve"> والسادس </w:t>
      </w:r>
      <w:r w:rsidR="00743057" w:rsidRPr="00BA70E7">
        <w:rPr>
          <w:rFonts w:ascii="Simplified Arabic" w:eastAsia="Calibri" w:hAnsi="Simplified Arabic" w:cs="Simplified Arabic" w:hint="cs"/>
          <w:sz w:val="28"/>
          <w:szCs w:val="28"/>
          <w:rtl/>
        </w:rPr>
        <w:t>ل</w:t>
      </w:r>
      <w:r w:rsidR="00B774D5" w:rsidRPr="00BA70E7">
        <w:rPr>
          <w:rFonts w:ascii="Simplified Arabic" w:eastAsia="Calibri" w:hAnsi="Simplified Arabic" w:cs="Simplified Arabic"/>
          <w:sz w:val="28"/>
          <w:szCs w:val="28"/>
          <w:rtl/>
        </w:rPr>
        <w:t>لعام الدراسي (2016</w:t>
      </w:r>
      <w:r w:rsidR="005E3AFE" w:rsidRPr="00BA70E7">
        <w:rPr>
          <w:rFonts w:ascii="Simplified Arabic" w:eastAsia="Calibri" w:hAnsi="Simplified Arabic" w:cs="Simplified Arabic"/>
          <w:sz w:val="28"/>
          <w:szCs w:val="28"/>
          <w:rtl/>
        </w:rPr>
        <w:t>-</w:t>
      </w:r>
      <w:r w:rsidR="00B774D5" w:rsidRPr="00BA70E7">
        <w:rPr>
          <w:rFonts w:ascii="Simplified Arabic" w:eastAsia="Calibri" w:hAnsi="Simplified Arabic" w:cs="Simplified Arabic"/>
          <w:sz w:val="28"/>
          <w:szCs w:val="28"/>
          <w:rtl/>
        </w:rPr>
        <w:t>2017)، وبلغت العينة (450) طالبا وطالبة</w:t>
      </w:r>
      <w:r w:rsidR="008F2C21">
        <w:rPr>
          <w:rFonts w:ascii="Simplified Arabic" w:eastAsia="Calibri" w:hAnsi="Simplified Arabic" w:cs="Simplified Arabic"/>
          <w:sz w:val="28"/>
          <w:szCs w:val="28"/>
          <w:rtl/>
        </w:rPr>
        <w:t xml:space="preserve">. </w:t>
      </w:r>
      <w:r w:rsidR="00B774D5" w:rsidRPr="00BA70E7">
        <w:rPr>
          <w:rFonts w:ascii="Simplified Arabic" w:eastAsia="Calibri" w:hAnsi="Simplified Arabic" w:cs="Simplified Arabic"/>
          <w:sz w:val="28"/>
          <w:szCs w:val="28"/>
          <w:rtl/>
        </w:rPr>
        <w:t xml:space="preserve">ووجدت </w:t>
      </w:r>
      <w:r w:rsidR="00147D28" w:rsidRPr="00BA70E7">
        <w:rPr>
          <w:rFonts w:ascii="Simplified Arabic" w:eastAsia="Calibri" w:hAnsi="Simplified Arabic" w:cs="Simplified Arabic"/>
          <w:sz w:val="28"/>
          <w:szCs w:val="28"/>
          <w:rtl/>
        </w:rPr>
        <w:t>نتيجة البحث والدراسة</w:t>
      </w:r>
      <w:r w:rsidR="00B774D5" w:rsidRPr="00BA70E7">
        <w:rPr>
          <w:rFonts w:ascii="Simplified Arabic" w:eastAsia="Calibri" w:hAnsi="Simplified Arabic" w:cs="Simplified Arabic"/>
          <w:sz w:val="28"/>
          <w:szCs w:val="28"/>
          <w:rtl/>
        </w:rPr>
        <w:t xml:space="preserve"> الحالي أن سلوك </w:t>
      </w:r>
      <w:r w:rsidR="00F041DC" w:rsidRPr="00BA70E7">
        <w:rPr>
          <w:rFonts w:ascii="Simplified Arabic" w:eastAsia="Calibri" w:hAnsi="Simplified Arabic" w:cs="Simplified Arabic"/>
          <w:sz w:val="28"/>
          <w:szCs w:val="28"/>
          <w:rtl/>
        </w:rPr>
        <w:t>الاستقواء</w:t>
      </w:r>
      <w:r w:rsidR="00B774D5" w:rsidRPr="00BA70E7">
        <w:rPr>
          <w:rFonts w:ascii="Simplified Arabic" w:eastAsia="Calibri" w:hAnsi="Simplified Arabic" w:cs="Simplified Arabic"/>
          <w:sz w:val="28"/>
          <w:szCs w:val="28"/>
          <w:rtl/>
        </w:rPr>
        <w:t xml:space="preserve"> منخفض في أفراد عينة البحث</w:t>
      </w:r>
      <w:r w:rsidR="00743057"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سواء </w:t>
      </w:r>
      <w:r w:rsidR="00743057"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كان</w:t>
      </w:r>
      <w:r w:rsidR="00743057" w:rsidRPr="00BA70E7">
        <w:rPr>
          <w:rFonts w:ascii="Simplified Arabic" w:eastAsia="Calibri" w:hAnsi="Simplified Arabic" w:cs="Simplified Arabic" w:hint="cs"/>
          <w:sz w:val="28"/>
          <w:szCs w:val="28"/>
          <w:rtl/>
        </w:rPr>
        <w:t>وا</w:t>
      </w:r>
      <w:r w:rsidR="00743057" w:rsidRPr="00BA70E7">
        <w:rPr>
          <w:rFonts w:ascii="Simplified Arabic" w:eastAsia="Calibri" w:hAnsi="Simplified Arabic" w:cs="Simplified Arabic"/>
          <w:sz w:val="28"/>
          <w:szCs w:val="28"/>
          <w:rtl/>
        </w:rPr>
        <w:t xml:space="preserve"> ذكورا أ</w:t>
      </w:r>
      <w:r w:rsidR="00743057" w:rsidRPr="00BA70E7">
        <w:rPr>
          <w:rFonts w:ascii="Simplified Arabic" w:eastAsia="Calibri" w:hAnsi="Simplified Arabic" w:cs="Simplified Arabic" w:hint="cs"/>
          <w:sz w:val="28"/>
          <w:szCs w:val="28"/>
          <w:rtl/>
        </w:rPr>
        <w:t>م</w:t>
      </w:r>
      <w:r w:rsidR="00743057" w:rsidRPr="00BA70E7">
        <w:rPr>
          <w:rFonts w:ascii="Simplified Arabic" w:eastAsia="Calibri" w:hAnsi="Simplified Arabic" w:cs="Simplified Arabic"/>
          <w:sz w:val="28"/>
          <w:szCs w:val="28"/>
          <w:rtl/>
        </w:rPr>
        <w:t xml:space="preserve"> </w:t>
      </w:r>
      <w:r w:rsidR="00743057" w:rsidRPr="00BA70E7">
        <w:rPr>
          <w:rFonts w:ascii="Simplified Arabic" w:eastAsia="Calibri" w:hAnsi="Simplified Arabic" w:cs="Simplified Arabic" w:hint="cs"/>
          <w:sz w:val="28"/>
          <w:szCs w:val="28"/>
          <w:rtl/>
        </w:rPr>
        <w:t>إناثا،</w:t>
      </w:r>
      <w:r w:rsidR="00B774D5" w:rsidRPr="00BA70E7">
        <w:rPr>
          <w:rFonts w:ascii="Simplified Arabic" w:eastAsia="Calibri" w:hAnsi="Simplified Arabic" w:cs="Simplified Arabic"/>
          <w:sz w:val="28"/>
          <w:szCs w:val="28"/>
          <w:rtl/>
        </w:rPr>
        <w:t xml:space="preserve"> بينما كان معدل التشوهات المعرفية مرتفعا بين المراهقين</w:t>
      </w:r>
      <w:r w:rsidR="008F2C21">
        <w:rPr>
          <w:rFonts w:ascii="Simplified Arabic" w:eastAsia="Calibri" w:hAnsi="Simplified Arabic" w:cs="Simplified Arabic"/>
          <w:sz w:val="28"/>
          <w:szCs w:val="28"/>
          <w:rtl/>
        </w:rPr>
        <w:t xml:space="preserve">. </w:t>
      </w:r>
      <w:r w:rsidR="00B774D5" w:rsidRPr="00BA70E7">
        <w:rPr>
          <w:rFonts w:ascii="Simplified Arabic" w:eastAsia="Calibri" w:hAnsi="Simplified Arabic" w:cs="Simplified Arabic"/>
          <w:sz w:val="28"/>
          <w:szCs w:val="28"/>
          <w:rtl/>
        </w:rPr>
        <w:t>هناك فرق عل</w:t>
      </w:r>
      <w:r w:rsidR="00743057" w:rsidRPr="00BA70E7">
        <w:rPr>
          <w:rFonts w:ascii="Simplified Arabic" w:eastAsia="Calibri" w:hAnsi="Simplified Arabic" w:cs="Simplified Arabic"/>
          <w:sz w:val="28"/>
          <w:szCs w:val="28"/>
          <w:rtl/>
        </w:rPr>
        <w:t xml:space="preserve">ى مقياس </w:t>
      </w:r>
      <w:r w:rsidR="00F041DC" w:rsidRPr="00BA70E7">
        <w:rPr>
          <w:rFonts w:ascii="Simplified Arabic" w:eastAsia="Calibri" w:hAnsi="Simplified Arabic" w:cs="Simplified Arabic"/>
          <w:sz w:val="28"/>
          <w:szCs w:val="28"/>
          <w:rtl/>
        </w:rPr>
        <w:t>الاستقواء</w:t>
      </w:r>
      <w:r w:rsidR="00743057" w:rsidRPr="00BA70E7">
        <w:rPr>
          <w:rFonts w:ascii="Simplified Arabic" w:eastAsia="Calibri" w:hAnsi="Simplified Arabic" w:cs="Simplified Arabic"/>
          <w:sz w:val="28"/>
          <w:szCs w:val="28"/>
          <w:rtl/>
        </w:rPr>
        <w:t xml:space="preserve"> حسب متغير الجنس </w:t>
      </w:r>
      <w:r w:rsidR="00B774D5" w:rsidRPr="00BA70E7">
        <w:rPr>
          <w:rFonts w:ascii="Simplified Arabic" w:eastAsia="Calibri" w:hAnsi="Simplified Arabic" w:cs="Simplified Arabic"/>
          <w:sz w:val="28"/>
          <w:szCs w:val="28"/>
          <w:rtl/>
        </w:rPr>
        <w:t>لصالح الذكور</w:t>
      </w:r>
      <w:r w:rsidR="00743057"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وكذلك يوجد ف</w:t>
      </w:r>
      <w:r w:rsidR="00743057" w:rsidRPr="00BA70E7">
        <w:rPr>
          <w:rFonts w:ascii="Simplified Arabic" w:eastAsia="Calibri" w:hAnsi="Simplified Arabic" w:cs="Simplified Arabic"/>
          <w:sz w:val="28"/>
          <w:szCs w:val="28"/>
          <w:rtl/>
        </w:rPr>
        <w:t xml:space="preserve">رق على مقياس التشوهات المعرفية لصالح الذكور </w:t>
      </w:r>
      <w:r w:rsidR="00743057" w:rsidRPr="00BA70E7">
        <w:rPr>
          <w:rFonts w:ascii="Simplified Arabic" w:eastAsia="Calibri" w:hAnsi="Simplified Arabic" w:cs="Simplified Arabic" w:hint="cs"/>
          <w:sz w:val="28"/>
          <w:szCs w:val="28"/>
          <w:rtl/>
        </w:rPr>
        <w:t>أ</w:t>
      </w:r>
      <w:r w:rsidR="00B774D5" w:rsidRPr="00BA70E7">
        <w:rPr>
          <w:rFonts w:ascii="Simplified Arabic" w:eastAsia="Calibri" w:hAnsi="Simplified Arabic" w:cs="Simplified Arabic"/>
          <w:sz w:val="28"/>
          <w:szCs w:val="28"/>
          <w:rtl/>
        </w:rPr>
        <w:t>يضا</w:t>
      </w:r>
      <w:r w:rsidR="00743057"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وبناء على </w:t>
      </w:r>
      <w:r w:rsidR="00147D28" w:rsidRPr="00BA70E7">
        <w:rPr>
          <w:rFonts w:ascii="Simplified Arabic" w:eastAsia="Calibri" w:hAnsi="Simplified Arabic" w:cs="Simplified Arabic"/>
          <w:sz w:val="28"/>
          <w:szCs w:val="28"/>
          <w:rtl/>
        </w:rPr>
        <w:t>نتيجة البحث والدراسة</w:t>
      </w:r>
      <w:r w:rsidR="00743057"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فقد تم تقديم العديد من التوصيات والمقترحات</w:t>
      </w:r>
      <w:r w:rsidR="008F2C21">
        <w:rPr>
          <w:rFonts w:ascii="Simplified Arabic" w:eastAsia="Calibri" w:hAnsi="Simplified Arabic" w:cs="Simplified Arabic"/>
          <w:sz w:val="28"/>
          <w:szCs w:val="28"/>
          <w:rtl/>
        </w:rPr>
        <w:t xml:space="preserve">. </w:t>
      </w:r>
    </w:p>
    <w:p w:rsidR="00B774D5" w:rsidRPr="00BA70E7" w:rsidRDefault="00B774D5" w:rsidP="00B774D5">
      <w:pPr>
        <w:spacing w:line="360" w:lineRule="auto"/>
        <w:jc w:val="both"/>
        <w:rPr>
          <w:rFonts w:ascii="Simplified Arabic" w:eastAsia="Calibri" w:hAnsi="Simplified Arabic" w:cs="Simplified Arabic"/>
          <w:sz w:val="28"/>
          <w:szCs w:val="28"/>
          <w:rtl/>
        </w:rPr>
      </w:pPr>
      <w:r w:rsidRPr="00BA70E7">
        <w:rPr>
          <w:rFonts w:ascii="Simplified Arabic" w:eastAsia="Calibri" w:hAnsi="Simplified Arabic" w:cs="Simplified Arabic"/>
          <w:b/>
          <w:bCs/>
          <w:sz w:val="28"/>
          <w:szCs w:val="28"/>
          <w:rtl/>
        </w:rPr>
        <w:t>در</w:t>
      </w:r>
      <w:r w:rsidR="00743057" w:rsidRPr="00BA70E7">
        <w:rPr>
          <w:rFonts w:ascii="Simplified Arabic" w:eastAsia="Calibri" w:hAnsi="Simplified Arabic" w:cs="Simplified Arabic"/>
          <w:b/>
          <w:bCs/>
          <w:sz w:val="28"/>
          <w:szCs w:val="28"/>
          <w:rtl/>
        </w:rPr>
        <w:t xml:space="preserve">اسة المقدادي (2019) </w:t>
      </w:r>
      <w:r w:rsidR="00743057" w:rsidRPr="00BA70E7">
        <w:rPr>
          <w:rFonts w:ascii="Simplified Arabic" w:eastAsia="Calibri" w:hAnsi="Simplified Arabic" w:cs="Simplified Arabic"/>
          <w:sz w:val="28"/>
          <w:szCs w:val="28"/>
          <w:rtl/>
        </w:rPr>
        <w:t>بعنوان</w:t>
      </w:r>
      <w:r w:rsidR="00DE51C4" w:rsidRPr="00BA70E7">
        <w:rPr>
          <w:rFonts w:ascii="Simplified Arabic" w:eastAsia="Calibri" w:hAnsi="Simplified Arabic" w:cs="Simplified Arabic" w:hint="cs"/>
          <w:sz w:val="28"/>
          <w:szCs w:val="28"/>
          <w:rtl/>
        </w:rPr>
        <w:t xml:space="preserve">: </w:t>
      </w:r>
      <w:r w:rsidR="00743057" w:rsidRPr="00BA70E7">
        <w:rPr>
          <w:rFonts w:ascii="Simplified Arabic" w:eastAsia="Calibri" w:hAnsi="Simplified Arabic" w:cs="Simplified Arabic"/>
          <w:sz w:val="28"/>
          <w:szCs w:val="28"/>
          <w:rtl/>
        </w:rPr>
        <w:t>"ال</w:t>
      </w:r>
      <w:r w:rsidR="00743057" w:rsidRPr="00BA70E7">
        <w:rPr>
          <w:rFonts w:ascii="Simplified Arabic" w:eastAsia="Calibri" w:hAnsi="Simplified Arabic" w:cs="Simplified Arabic" w:hint="cs"/>
          <w:sz w:val="28"/>
          <w:szCs w:val="28"/>
          <w:rtl/>
        </w:rPr>
        <w:t>ا</w:t>
      </w:r>
      <w:r w:rsidRPr="00BA70E7">
        <w:rPr>
          <w:rFonts w:ascii="Simplified Arabic" w:eastAsia="Calibri" w:hAnsi="Simplified Arabic" w:cs="Simplified Arabic"/>
          <w:sz w:val="28"/>
          <w:szCs w:val="28"/>
          <w:rtl/>
        </w:rPr>
        <w:t>ستقواء لدى طلبة جامعة آل البيت من وجهة نظر الطلبة وعلاقته ببعض المتغيرات"</w:t>
      </w:r>
    </w:p>
    <w:p w:rsidR="00B774D5" w:rsidRPr="00BA70E7" w:rsidRDefault="004E2B1D" w:rsidP="004E2B1D">
      <w:pPr>
        <w:spacing w:line="360" w:lineRule="auto"/>
        <w:ind w:firstLine="720"/>
        <w:jc w:val="both"/>
        <w:rPr>
          <w:rFonts w:ascii="Simplified Arabic" w:eastAsia="Calibri" w:hAnsi="Simplified Arabic" w:cs="Simplified Arabic"/>
          <w:sz w:val="28"/>
          <w:szCs w:val="28"/>
        </w:rPr>
      </w:pPr>
      <w:r w:rsidRPr="00BA70E7">
        <w:rPr>
          <w:rFonts w:ascii="Simplified Arabic" w:eastAsia="Calibri" w:hAnsi="Simplified Arabic" w:cs="Simplified Arabic"/>
          <w:sz w:val="28"/>
          <w:szCs w:val="28"/>
          <w:rtl/>
        </w:rPr>
        <w:t xml:space="preserve">هدفت الدراسة تعرف </w:t>
      </w:r>
      <w:r w:rsidR="00B774D5" w:rsidRPr="00BA70E7">
        <w:rPr>
          <w:rFonts w:ascii="Simplified Arabic" w:eastAsia="Calibri" w:hAnsi="Simplified Arabic" w:cs="Simplified Arabic"/>
          <w:sz w:val="28"/>
          <w:szCs w:val="28"/>
          <w:rtl/>
        </w:rPr>
        <w:t xml:space="preserve">مستوى الاستقواء لدى طلبة جامعة آل البيت من وجهة نظر الطلبة، وكذلك </w:t>
      </w:r>
      <w:r w:rsidR="000B5868" w:rsidRPr="00BA70E7">
        <w:rPr>
          <w:rFonts w:ascii="Simplified Arabic" w:eastAsia="Calibri" w:hAnsi="Simplified Arabic" w:cs="Simplified Arabic"/>
          <w:sz w:val="28"/>
          <w:szCs w:val="28"/>
          <w:rtl/>
        </w:rPr>
        <w:t xml:space="preserve">بحسب متغير </w:t>
      </w:r>
      <w:r w:rsidR="00B774D5" w:rsidRPr="00BA70E7">
        <w:rPr>
          <w:rFonts w:ascii="Simplified Arabic" w:eastAsia="Calibri" w:hAnsi="Simplified Arabic" w:cs="Simplified Arabic"/>
          <w:sz w:val="28"/>
          <w:szCs w:val="28"/>
          <w:rtl/>
        </w:rPr>
        <w:t>ات الجنس، والكلية، ومكان تعرف الفروق في مستوى الاستقواء السكن، والمعدل، و</w:t>
      </w:r>
      <w:r w:rsidR="00743057" w:rsidRPr="00BA70E7">
        <w:rPr>
          <w:rFonts w:ascii="Simplified Arabic" w:eastAsia="Calibri" w:hAnsi="Simplified Arabic" w:cs="Simplified Arabic"/>
          <w:sz w:val="28"/>
          <w:szCs w:val="28"/>
          <w:rtl/>
        </w:rPr>
        <w:t xml:space="preserve">لتحقيق </w:t>
      </w:r>
      <w:r w:rsidR="00743057" w:rsidRPr="00BA70E7">
        <w:rPr>
          <w:rFonts w:ascii="Simplified Arabic" w:eastAsia="Calibri" w:hAnsi="Simplified Arabic" w:cs="Simplified Arabic"/>
          <w:sz w:val="28"/>
          <w:szCs w:val="28"/>
          <w:rtl/>
        </w:rPr>
        <w:lastRenderedPageBreak/>
        <w:t>هدف الدراسة أعدت استبانة</w:t>
      </w:r>
      <w:r w:rsidR="00B774D5" w:rsidRPr="00BA70E7">
        <w:rPr>
          <w:rFonts w:ascii="Simplified Arabic" w:eastAsia="Calibri" w:hAnsi="Simplified Arabic" w:cs="Simplified Arabic"/>
          <w:sz w:val="28"/>
          <w:szCs w:val="28"/>
          <w:rtl/>
        </w:rPr>
        <w:t xml:space="preserve"> اشتملت على (36) فقرة، وجرى التحقق من صدقها وثباتها، وتكونت عينة الدراسة من (300) طالب وطالبة، وأبرزت النتائج أن</w:t>
      </w:r>
      <w:r w:rsidR="00743057" w:rsidRPr="00BA70E7">
        <w:rPr>
          <w:rFonts w:ascii="Simplified Arabic" w:eastAsia="Calibri" w:hAnsi="Simplified Arabic" w:cs="Simplified Arabic" w:hint="cs"/>
          <w:sz w:val="28"/>
          <w:szCs w:val="28"/>
          <w:rtl/>
        </w:rPr>
        <w:t xml:space="preserve"> مستوى الاستقواء</w:t>
      </w:r>
      <w:r w:rsidR="00B774D5" w:rsidRPr="00BA70E7">
        <w:rPr>
          <w:rFonts w:ascii="Simplified Arabic" w:eastAsia="Calibri" w:hAnsi="Simplified Arabic" w:cs="Simplified Arabic"/>
          <w:sz w:val="28"/>
          <w:szCs w:val="28"/>
          <w:rtl/>
        </w:rPr>
        <w:t xml:space="preserve"> بصورة عامة ف</w:t>
      </w:r>
      <w:r w:rsidR="00743057" w:rsidRPr="00BA70E7">
        <w:rPr>
          <w:rFonts w:ascii="Simplified Arabic" w:eastAsia="Calibri" w:hAnsi="Simplified Arabic" w:cs="Simplified Arabic"/>
          <w:sz w:val="28"/>
          <w:szCs w:val="28"/>
          <w:rtl/>
        </w:rPr>
        <w:t>ي المجالات كافة</w:t>
      </w:r>
      <w:r w:rsidR="00B774D5" w:rsidRPr="00BA70E7">
        <w:rPr>
          <w:rFonts w:ascii="Simplified Arabic" w:eastAsia="Calibri" w:hAnsi="Simplified Arabic" w:cs="Simplified Arabic"/>
          <w:sz w:val="28"/>
          <w:szCs w:val="28"/>
          <w:rtl/>
        </w:rPr>
        <w:t xml:space="preserve"> لدى طلبة جامعة آل البيت كان منخفضا</w:t>
      </w:r>
      <w:r w:rsidR="00743057"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وبينت النتائج وجود فروق ذات دلالة إحصائية بين متوسطات اس</w:t>
      </w:r>
      <w:r w:rsidR="00743057" w:rsidRPr="00BA70E7">
        <w:rPr>
          <w:rFonts w:ascii="Simplified Arabic" w:eastAsia="Calibri" w:hAnsi="Simplified Arabic" w:cs="Simplified Arabic"/>
          <w:sz w:val="28"/>
          <w:szCs w:val="28"/>
          <w:rtl/>
        </w:rPr>
        <w:t xml:space="preserve">تجابات الطلبة </w:t>
      </w:r>
      <w:r w:rsidR="001C7FDB" w:rsidRPr="00BA70E7">
        <w:rPr>
          <w:rFonts w:ascii="Simplified Arabic" w:eastAsia="Calibri" w:hAnsi="Simplified Arabic" w:cs="Simplified Arabic"/>
          <w:sz w:val="28"/>
          <w:szCs w:val="28"/>
          <w:rtl/>
        </w:rPr>
        <w:t>تعود، لمتغير</w:t>
      </w:r>
      <w:r w:rsidR="00743057" w:rsidRPr="00BA70E7">
        <w:rPr>
          <w:rFonts w:ascii="Simplified Arabic" w:eastAsia="Calibri" w:hAnsi="Simplified Arabic" w:cs="Simplified Arabic"/>
          <w:sz w:val="28"/>
          <w:szCs w:val="28"/>
          <w:rtl/>
        </w:rPr>
        <w:t xml:space="preserve"> الجنس لصالح الذكور، ولمتغير الكلية</w:t>
      </w:r>
      <w:r w:rsidR="00B774D5" w:rsidRPr="00BA70E7">
        <w:rPr>
          <w:rFonts w:ascii="Simplified Arabic" w:eastAsia="Calibri" w:hAnsi="Simplified Arabic" w:cs="Simplified Arabic"/>
          <w:sz w:val="28"/>
          <w:szCs w:val="28"/>
          <w:rtl/>
        </w:rPr>
        <w:t xml:space="preserve"> لصالح الكل</w:t>
      </w:r>
      <w:r w:rsidR="00743057" w:rsidRPr="00BA70E7">
        <w:rPr>
          <w:rFonts w:ascii="Simplified Arabic" w:eastAsia="Calibri" w:hAnsi="Simplified Arabic" w:cs="Simplified Arabic"/>
          <w:sz w:val="28"/>
          <w:szCs w:val="28"/>
          <w:rtl/>
        </w:rPr>
        <w:t>يات العلمية، ولمتغير مكان السكن</w:t>
      </w:r>
      <w:r w:rsidR="00B774D5" w:rsidRPr="00BA70E7">
        <w:rPr>
          <w:rFonts w:ascii="Simplified Arabic" w:eastAsia="Calibri" w:hAnsi="Simplified Arabic" w:cs="Simplified Arabic"/>
          <w:sz w:val="28"/>
          <w:szCs w:val="28"/>
          <w:rtl/>
        </w:rPr>
        <w:t xml:space="preserve"> لصالح سكان ا</w:t>
      </w:r>
      <w:r w:rsidR="00743057" w:rsidRPr="00BA70E7">
        <w:rPr>
          <w:rFonts w:ascii="Simplified Arabic" w:eastAsia="Calibri" w:hAnsi="Simplified Arabic" w:cs="Simplified Arabic"/>
          <w:sz w:val="28"/>
          <w:szCs w:val="28"/>
          <w:rtl/>
        </w:rPr>
        <w:t>لمدينة، ولمتغير المعدل التراكمي</w:t>
      </w:r>
      <w:r w:rsidR="00B774D5" w:rsidRPr="00BA70E7">
        <w:rPr>
          <w:rFonts w:ascii="Simplified Arabic" w:eastAsia="Calibri" w:hAnsi="Simplified Arabic" w:cs="Simplified Arabic"/>
          <w:sz w:val="28"/>
          <w:szCs w:val="28"/>
          <w:rtl/>
        </w:rPr>
        <w:t xml:space="preserve"> لصالح طلبة المعدل الأدنى</w:t>
      </w:r>
      <w:r w:rsidR="00743057" w:rsidRPr="00BA70E7">
        <w:rPr>
          <w:rFonts w:ascii="Simplified Arabic" w:eastAsia="Calibri" w:hAnsi="Simplified Arabic" w:cs="Simplified Arabic" w:hint="cs"/>
          <w:sz w:val="28"/>
          <w:szCs w:val="28"/>
          <w:rtl/>
        </w:rPr>
        <w:t>.</w:t>
      </w:r>
    </w:p>
    <w:p w:rsidR="00B774D5" w:rsidRPr="00BA70E7" w:rsidRDefault="00B774D5" w:rsidP="00B774D5">
      <w:pPr>
        <w:spacing w:line="360" w:lineRule="auto"/>
        <w:jc w:val="both"/>
        <w:rPr>
          <w:rFonts w:ascii="Simplified Arabic" w:eastAsia="Calibri" w:hAnsi="Simplified Arabic" w:cs="Simplified Arabic"/>
          <w:b/>
          <w:bCs/>
          <w:sz w:val="28"/>
          <w:szCs w:val="28"/>
          <w:rtl/>
        </w:rPr>
      </w:pPr>
      <w:r w:rsidRPr="00BA70E7">
        <w:rPr>
          <w:rFonts w:ascii="Simplified Arabic" w:eastAsia="Calibri" w:hAnsi="Simplified Arabic" w:cs="Simplified Arabic"/>
          <w:b/>
          <w:bCs/>
          <w:sz w:val="28"/>
          <w:szCs w:val="28"/>
          <w:rtl/>
        </w:rPr>
        <w:t xml:space="preserve">دراسة </w:t>
      </w:r>
      <w:proofErr w:type="spellStart"/>
      <w:r w:rsidRPr="00BA70E7">
        <w:rPr>
          <w:rFonts w:ascii="Simplified Arabic" w:eastAsia="Calibri" w:hAnsi="Simplified Arabic" w:cs="Simplified Arabic"/>
          <w:b/>
          <w:bCs/>
          <w:sz w:val="28"/>
          <w:szCs w:val="28"/>
          <w:rtl/>
        </w:rPr>
        <w:t>العلواني</w:t>
      </w:r>
      <w:proofErr w:type="spellEnd"/>
      <w:r w:rsidRPr="00BA70E7">
        <w:rPr>
          <w:rFonts w:ascii="Simplified Arabic" w:eastAsia="Calibri" w:hAnsi="Simplified Arabic" w:cs="Simplified Arabic"/>
          <w:b/>
          <w:bCs/>
          <w:sz w:val="28"/>
          <w:szCs w:val="28"/>
          <w:rtl/>
        </w:rPr>
        <w:t xml:space="preserve"> (2019) بعنوان</w:t>
      </w:r>
      <w:r w:rsidR="00DE51C4" w:rsidRPr="00BA70E7">
        <w:rPr>
          <w:rFonts w:ascii="Simplified Arabic" w:eastAsia="Calibri" w:hAnsi="Simplified Arabic" w:cs="Simplified Arabic" w:hint="cs"/>
          <w:b/>
          <w:bCs/>
          <w:sz w:val="28"/>
          <w:szCs w:val="28"/>
          <w:rtl/>
        </w:rPr>
        <w:t xml:space="preserve">: </w:t>
      </w:r>
      <w:r w:rsidR="00743057" w:rsidRPr="00BA70E7">
        <w:rPr>
          <w:rFonts w:ascii="Simplified Arabic" w:eastAsia="Calibri" w:hAnsi="Simplified Arabic" w:cs="Simplified Arabic"/>
          <w:b/>
          <w:bCs/>
          <w:sz w:val="28"/>
          <w:szCs w:val="28"/>
          <w:rtl/>
        </w:rPr>
        <w:t>"</w:t>
      </w:r>
      <w:r w:rsidRPr="00BA70E7">
        <w:rPr>
          <w:rFonts w:ascii="Simplified Arabic" w:eastAsia="Calibri" w:hAnsi="Simplified Arabic" w:cs="Simplified Arabic"/>
          <w:b/>
          <w:bCs/>
          <w:sz w:val="28"/>
          <w:szCs w:val="28"/>
          <w:rtl/>
        </w:rPr>
        <w:t>أثر برنامج تدريبي قائم على مهارات التفكير فيما وراء المعرفة في خفض التحي</w:t>
      </w:r>
      <w:r w:rsidR="00743057" w:rsidRPr="00BA70E7">
        <w:rPr>
          <w:rFonts w:ascii="Simplified Arabic" w:eastAsia="Calibri" w:hAnsi="Simplified Arabic" w:cs="Simplified Arabic"/>
          <w:b/>
          <w:bCs/>
          <w:sz w:val="28"/>
          <w:szCs w:val="28"/>
          <w:rtl/>
        </w:rPr>
        <w:t>زات المعرفية لدى الطلبة المستقو</w:t>
      </w:r>
      <w:r w:rsidRPr="00BA70E7">
        <w:rPr>
          <w:rFonts w:ascii="Simplified Arabic" w:eastAsia="Calibri" w:hAnsi="Simplified Arabic" w:cs="Simplified Arabic"/>
          <w:b/>
          <w:bCs/>
          <w:sz w:val="28"/>
          <w:szCs w:val="28"/>
          <w:rtl/>
        </w:rPr>
        <w:t>ين في ليبيا"</w:t>
      </w:r>
    </w:p>
    <w:p w:rsidR="00B774D5" w:rsidRPr="00BA70E7" w:rsidRDefault="00AF4E1D" w:rsidP="00AF4E1D">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هدفت الدراسة ت</w:t>
      </w:r>
      <w:r w:rsidRPr="00BA70E7">
        <w:rPr>
          <w:rFonts w:ascii="Simplified Arabic" w:eastAsia="Calibri" w:hAnsi="Simplified Arabic" w:cs="Simplified Arabic" w:hint="cs"/>
          <w:sz w:val="28"/>
          <w:szCs w:val="28"/>
          <w:rtl/>
        </w:rPr>
        <w:t>قصي</w:t>
      </w:r>
      <w:r w:rsidR="00B774D5" w:rsidRPr="00BA70E7">
        <w:rPr>
          <w:rFonts w:ascii="Simplified Arabic" w:eastAsia="Calibri" w:hAnsi="Simplified Arabic" w:cs="Simplified Arabic"/>
          <w:sz w:val="28"/>
          <w:szCs w:val="28"/>
          <w:rtl/>
        </w:rPr>
        <w:t xml:space="preserve"> أثر برنامج تدريبي قائم على مهارات التفكير فيما وراء المعرفة في خفض التحيزات المعرفية</w:t>
      </w:r>
      <w:r w:rsidR="00743057" w:rsidRPr="00BA70E7">
        <w:rPr>
          <w:rFonts w:ascii="Simplified Arabic" w:eastAsia="Calibri" w:hAnsi="Simplified Arabic" w:cs="Simplified Arabic"/>
          <w:sz w:val="28"/>
          <w:szCs w:val="28"/>
          <w:rtl/>
        </w:rPr>
        <w:t xml:space="preserve"> لدى الطلبة </w:t>
      </w:r>
      <w:r w:rsidR="007D042D" w:rsidRPr="00BA70E7">
        <w:rPr>
          <w:rFonts w:ascii="Simplified Arabic" w:eastAsia="Calibri" w:hAnsi="Simplified Arabic" w:cs="Simplified Arabic"/>
          <w:sz w:val="28"/>
          <w:szCs w:val="28"/>
          <w:rtl/>
        </w:rPr>
        <w:t>المستقوين</w:t>
      </w:r>
      <w:r w:rsidR="00743057" w:rsidRPr="00BA70E7">
        <w:rPr>
          <w:rFonts w:ascii="Simplified Arabic" w:eastAsia="Calibri" w:hAnsi="Simplified Arabic" w:cs="Simplified Arabic"/>
          <w:sz w:val="28"/>
          <w:szCs w:val="28"/>
          <w:rtl/>
        </w:rPr>
        <w:t xml:space="preserve"> في ليبيا</w:t>
      </w:r>
      <w:r w:rsidR="00743057"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ولتحقيق أهداف الدراسة، تم إعداد برنامج تدريبي قائم على مهارات التفكير فيما وراء المعرفة، وتطبيق مقياس الاستقواء، ومقياس التحيزات المعر</w:t>
      </w:r>
      <w:r w:rsidR="00743057" w:rsidRPr="00BA70E7">
        <w:rPr>
          <w:rFonts w:ascii="Simplified Arabic" w:eastAsia="Calibri" w:hAnsi="Simplified Arabic" w:cs="Simplified Arabic"/>
          <w:sz w:val="28"/>
          <w:szCs w:val="28"/>
          <w:rtl/>
        </w:rPr>
        <w:t>فية بعد التحقق من الصدق والثبات</w:t>
      </w:r>
      <w:r w:rsidR="00743057"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وقد تم اختيار مجموعة من الطلبة </w:t>
      </w:r>
      <w:r w:rsidR="007D042D" w:rsidRPr="00BA70E7">
        <w:rPr>
          <w:rFonts w:ascii="Simplified Arabic" w:eastAsia="Calibri" w:hAnsi="Simplified Arabic" w:cs="Simplified Arabic"/>
          <w:sz w:val="28"/>
          <w:szCs w:val="28"/>
          <w:rtl/>
        </w:rPr>
        <w:t>المستقوين</w:t>
      </w:r>
      <w:r w:rsidR="00B774D5" w:rsidRPr="00BA70E7">
        <w:rPr>
          <w:rFonts w:ascii="Simplified Arabic" w:eastAsia="Calibri" w:hAnsi="Simplified Arabic" w:cs="Simplified Arabic"/>
          <w:sz w:val="28"/>
          <w:szCs w:val="28"/>
          <w:rtl/>
        </w:rPr>
        <w:t xml:space="preserve"> من طلاب الصف الأول </w:t>
      </w:r>
      <w:r w:rsidR="00743057" w:rsidRPr="00BA70E7">
        <w:rPr>
          <w:rFonts w:ascii="Simplified Arabic" w:eastAsia="Calibri" w:hAnsi="Simplified Arabic" w:cs="Simplified Arabic" w:hint="cs"/>
          <w:sz w:val="28"/>
          <w:szCs w:val="28"/>
          <w:rtl/>
        </w:rPr>
        <w:t>ال</w:t>
      </w:r>
      <w:r w:rsidR="00B774D5" w:rsidRPr="00BA70E7">
        <w:rPr>
          <w:rFonts w:ascii="Simplified Arabic" w:eastAsia="Calibri" w:hAnsi="Simplified Arabic" w:cs="Simplified Arabic"/>
          <w:sz w:val="28"/>
          <w:szCs w:val="28"/>
          <w:rtl/>
        </w:rPr>
        <w:t>ثانوي في ليبيا، وتوزيعها عشوائيا على المجموعة التجريبية التي طبق عليها البرنامج التدريبي، والمجموعة الضابطة التي لم يطبق عليها البرنامج</w:t>
      </w:r>
      <w:r w:rsidR="008F2C21">
        <w:rPr>
          <w:rFonts w:ascii="Simplified Arabic" w:eastAsia="Calibri" w:hAnsi="Simplified Arabic" w:cs="Simplified Arabic"/>
          <w:sz w:val="28"/>
          <w:szCs w:val="28"/>
          <w:rtl/>
        </w:rPr>
        <w:t xml:space="preserve">. </w:t>
      </w:r>
      <w:r w:rsidR="00B774D5" w:rsidRPr="00BA70E7">
        <w:rPr>
          <w:rFonts w:ascii="Simplified Arabic" w:eastAsia="Calibri" w:hAnsi="Simplified Arabic" w:cs="Simplified Arabic"/>
          <w:sz w:val="28"/>
          <w:szCs w:val="28"/>
          <w:rtl/>
        </w:rPr>
        <w:t>أظهرت نتائج الدراسة وجود فروق ذات دلالة إحصائية بين الأوساط الحسابية للتحيزات المعرفية البعدية بين المجموعتين</w:t>
      </w:r>
      <w:r w:rsidR="00DE51C4" w:rsidRPr="00BA70E7">
        <w:rPr>
          <w:rFonts w:ascii="Simplified Arabic" w:eastAsia="Calibri" w:hAnsi="Simplified Arabic" w:cs="Simplified Arabic"/>
          <w:sz w:val="28"/>
          <w:szCs w:val="28"/>
          <w:rtl/>
        </w:rPr>
        <w:t xml:space="preserve">: </w:t>
      </w:r>
      <w:r w:rsidR="00B774D5" w:rsidRPr="00BA70E7">
        <w:rPr>
          <w:rFonts w:ascii="Simplified Arabic" w:eastAsia="Calibri" w:hAnsi="Simplified Arabic" w:cs="Simplified Arabic"/>
          <w:sz w:val="28"/>
          <w:szCs w:val="28"/>
          <w:rtl/>
        </w:rPr>
        <w:t>التجريبية، وال</w:t>
      </w:r>
      <w:r w:rsidR="00743057" w:rsidRPr="00BA70E7">
        <w:rPr>
          <w:rFonts w:ascii="Simplified Arabic" w:eastAsia="Calibri" w:hAnsi="Simplified Arabic" w:cs="Simplified Arabic"/>
          <w:sz w:val="28"/>
          <w:szCs w:val="28"/>
          <w:rtl/>
        </w:rPr>
        <w:t>ضابطة ولصالح المجموعة التجريبية</w:t>
      </w:r>
      <w:r w:rsidR="00743057"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كما أظهرت النتائج أن المتوسطات الحسابية للتحيزات المعرفية على اختبار المتابعة، كانت جميعها أقل من الاختبار البعدي باس</w:t>
      </w:r>
      <w:r w:rsidR="00743057" w:rsidRPr="00BA70E7">
        <w:rPr>
          <w:rFonts w:ascii="Simplified Arabic" w:eastAsia="Calibri" w:hAnsi="Simplified Arabic" w:cs="Simplified Arabic"/>
          <w:sz w:val="28"/>
          <w:szCs w:val="28"/>
          <w:rtl/>
        </w:rPr>
        <w:t>تثناء بعد القفز</w:t>
      </w:r>
      <w:r w:rsidR="0013335C" w:rsidRPr="00BA70E7">
        <w:rPr>
          <w:rFonts w:ascii="Simplified Arabic" w:eastAsia="Calibri" w:hAnsi="Simplified Arabic" w:cs="Simplified Arabic"/>
          <w:sz w:val="28"/>
          <w:szCs w:val="28"/>
          <w:rtl/>
        </w:rPr>
        <w:t xml:space="preserve"> إلى </w:t>
      </w:r>
      <w:r w:rsidR="00743057" w:rsidRPr="00BA70E7">
        <w:rPr>
          <w:rFonts w:ascii="Simplified Arabic" w:eastAsia="Calibri" w:hAnsi="Simplified Arabic" w:cs="Simplified Arabic"/>
          <w:sz w:val="28"/>
          <w:szCs w:val="28"/>
          <w:rtl/>
        </w:rPr>
        <w:t>الاستنتاجات</w:t>
      </w:r>
      <w:r w:rsidR="00743057"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وكانت الفروق دالة على الدرجة الكلية لمقياس التحيزات المعرفية، وبعد الانتباه ل</w:t>
      </w:r>
      <w:r w:rsidR="00743057" w:rsidRPr="00BA70E7">
        <w:rPr>
          <w:rFonts w:ascii="Simplified Arabic" w:eastAsia="Calibri" w:hAnsi="Simplified Arabic" w:cs="Simplified Arabic"/>
          <w:sz w:val="28"/>
          <w:szCs w:val="28"/>
          <w:rtl/>
        </w:rPr>
        <w:t xml:space="preserve">لمهددات، ولصالح قياس المتابعة </w:t>
      </w:r>
      <w:r w:rsidR="00B774D5" w:rsidRPr="00BA70E7">
        <w:rPr>
          <w:rFonts w:ascii="Simplified Arabic" w:eastAsia="Calibri" w:hAnsi="Simplified Arabic" w:cs="Simplified Arabic"/>
          <w:sz w:val="28"/>
          <w:szCs w:val="28"/>
          <w:rtl/>
        </w:rPr>
        <w:t>ما يشير</w:t>
      </w:r>
      <w:r w:rsidR="0013335C" w:rsidRPr="00BA70E7">
        <w:rPr>
          <w:rFonts w:ascii="Simplified Arabic" w:eastAsia="Calibri" w:hAnsi="Simplified Arabic" w:cs="Simplified Arabic"/>
          <w:sz w:val="28"/>
          <w:szCs w:val="28"/>
          <w:rtl/>
        </w:rPr>
        <w:t xml:space="preserve"> إلى </w:t>
      </w:r>
      <w:r w:rsidR="00B774D5" w:rsidRPr="00BA70E7">
        <w:rPr>
          <w:rFonts w:ascii="Simplified Arabic" w:eastAsia="Calibri" w:hAnsi="Simplified Arabic" w:cs="Simplified Arabic"/>
          <w:sz w:val="28"/>
          <w:szCs w:val="28"/>
          <w:rtl/>
        </w:rPr>
        <w:t>استقرار أثر البرنامج بشكل عام، وكذلك التحسن في فاعلية البرنامج، أي</w:t>
      </w:r>
      <w:r w:rsidR="00DE51C4" w:rsidRPr="00BA70E7">
        <w:rPr>
          <w:rFonts w:ascii="Simplified Arabic" w:eastAsia="Calibri" w:hAnsi="Simplified Arabic" w:cs="Simplified Arabic" w:hint="cs"/>
          <w:sz w:val="28"/>
          <w:szCs w:val="28"/>
          <w:rtl/>
        </w:rPr>
        <w:t xml:space="preserve">: </w:t>
      </w:r>
      <w:r w:rsidR="00B774D5" w:rsidRPr="00BA70E7">
        <w:rPr>
          <w:rFonts w:ascii="Simplified Arabic" w:eastAsia="Calibri" w:hAnsi="Simplified Arabic" w:cs="Simplified Arabic"/>
          <w:sz w:val="28"/>
          <w:szCs w:val="28"/>
          <w:rtl/>
        </w:rPr>
        <w:t>انخفاض مستوى التحيزات المعرفية</w:t>
      </w:r>
      <w:r w:rsidR="008F2C21">
        <w:rPr>
          <w:rFonts w:ascii="Simplified Arabic" w:eastAsia="Calibri" w:hAnsi="Simplified Arabic" w:cs="Simplified Arabic"/>
          <w:sz w:val="28"/>
          <w:szCs w:val="28"/>
          <w:rtl/>
        </w:rPr>
        <w:t xml:space="preserve">. </w:t>
      </w:r>
    </w:p>
    <w:p w:rsidR="00B774D5" w:rsidRPr="00BA70E7" w:rsidRDefault="00B774D5" w:rsidP="00B774D5">
      <w:pPr>
        <w:spacing w:line="360" w:lineRule="auto"/>
        <w:jc w:val="both"/>
        <w:rPr>
          <w:rFonts w:ascii="Simplified Arabic" w:eastAsia="Calibri" w:hAnsi="Simplified Arabic" w:cs="Simplified Arabic"/>
          <w:b/>
          <w:bCs/>
          <w:sz w:val="28"/>
          <w:szCs w:val="28"/>
          <w:rtl/>
        </w:rPr>
      </w:pPr>
      <w:r w:rsidRPr="00BA70E7">
        <w:rPr>
          <w:rFonts w:ascii="Simplified Arabic" w:eastAsia="Calibri" w:hAnsi="Simplified Arabic" w:cs="Simplified Arabic"/>
          <w:b/>
          <w:bCs/>
          <w:sz w:val="28"/>
          <w:szCs w:val="28"/>
          <w:rtl/>
        </w:rPr>
        <w:lastRenderedPageBreak/>
        <w:t>دراسة العنزي (2018) بعنوان</w:t>
      </w:r>
      <w:r w:rsidR="00DE51C4" w:rsidRPr="00BA70E7">
        <w:rPr>
          <w:rFonts w:ascii="Simplified Arabic" w:eastAsia="Calibri" w:hAnsi="Simplified Arabic" w:cs="Simplified Arabic" w:hint="cs"/>
          <w:b/>
          <w:bCs/>
          <w:sz w:val="28"/>
          <w:szCs w:val="28"/>
          <w:rtl/>
        </w:rPr>
        <w:t xml:space="preserve">: </w:t>
      </w:r>
      <w:r w:rsidR="00743057" w:rsidRPr="00BA70E7">
        <w:rPr>
          <w:rFonts w:ascii="Simplified Arabic" w:eastAsia="Calibri" w:hAnsi="Simplified Arabic" w:cs="Simplified Arabic"/>
          <w:b/>
          <w:bCs/>
          <w:sz w:val="28"/>
          <w:szCs w:val="28"/>
          <w:rtl/>
        </w:rPr>
        <w:t>"</w:t>
      </w:r>
      <w:r w:rsidRPr="00BA70E7">
        <w:rPr>
          <w:rFonts w:ascii="Simplified Arabic" w:eastAsia="Calibri" w:hAnsi="Simplified Arabic" w:cs="Simplified Arabic"/>
          <w:b/>
          <w:bCs/>
          <w:sz w:val="28"/>
          <w:szCs w:val="28"/>
          <w:rtl/>
        </w:rPr>
        <w:t>السلوك الاستقوائي لدى طلاب وطالبات جامعتي الجوف وحائل</w:t>
      </w:r>
      <w:r w:rsidR="00DE51C4" w:rsidRPr="00BA70E7">
        <w:rPr>
          <w:rFonts w:ascii="Simplified Arabic" w:eastAsia="Calibri" w:hAnsi="Simplified Arabic" w:cs="Simplified Arabic"/>
          <w:b/>
          <w:bCs/>
          <w:sz w:val="28"/>
          <w:szCs w:val="28"/>
          <w:rtl/>
        </w:rPr>
        <w:t xml:space="preserve">: </w:t>
      </w:r>
      <w:r w:rsidRPr="00BA70E7">
        <w:rPr>
          <w:rFonts w:ascii="Simplified Arabic" w:eastAsia="Calibri" w:hAnsi="Simplified Arabic" w:cs="Simplified Arabic"/>
          <w:b/>
          <w:bCs/>
          <w:sz w:val="28"/>
          <w:szCs w:val="28"/>
          <w:rtl/>
        </w:rPr>
        <w:t>دراسة مقارنة"</w:t>
      </w:r>
    </w:p>
    <w:p w:rsidR="00B774D5" w:rsidRPr="00BA70E7" w:rsidRDefault="00743057" w:rsidP="0008462C">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xml:space="preserve">هدف </w:t>
      </w:r>
      <w:r w:rsidRPr="00BA70E7">
        <w:rPr>
          <w:rFonts w:ascii="Simplified Arabic" w:eastAsia="Calibri" w:hAnsi="Simplified Arabic" w:cs="Simplified Arabic" w:hint="cs"/>
          <w:sz w:val="28"/>
          <w:szCs w:val="28"/>
          <w:rtl/>
        </w:rPr>
        <w:t xml:space="preserve">هذا </w:t>
      </w:r>
      <w:r w:rsidRPr="00BA70E7">
        <w:rPr>
          <w:rFonts w:ascii="Simplified Arabic" w:eastAsia="Calibri" w:hAnsi="Simplified Arabic" w:cs="Simplified Arabic"/>
          <w:sz w:val="28"/>
          <w:szCs w:val="28"/>
          <w:rtl/>
        </w:rPr>
        <w:t>البحث</w:t>
      </w:r>
      <w:r w:rsidR="0013335C" w:rsidRPr="00BA70E7">
        <w:rPr>
          <w:rFonts w:ascii="Simplified Arabic" w:eastAsia="Calibri" w:hAnsi="Simplified Arabic" w:cs="Simplified Arabic"/>
          <w:sz w:val="28"/>
          <w:szCs w:val="28"/>
          <w:rtl/>
        </w:rPr>
        <w:t xml:space="preserve"> إلى </w:t>
      </w:r>
      <w:r w:rsidRPr="00BA70E7">
        <w:rPr>
          <w:rFonts w:ascii="Simplified Arabic" w:eastAsia="Calibri" w:hAnsi="Simplified Arabic" w:cs="Simplified Arabic"/>
          <w:sz w:val="28"/>
          <w:szCs w:val="28"/>
          <w:rtl/>
        </w:rPr>
        <w:t xml:space="preserve">تعرف </w:t>
      </w:r>
      <w:r w:rsidR="00B774D5" w:rsidRPr="00BA70E7">
        <w:rPr>
          <w:rFonts w:ascii="Simplified Arabic" w:eastAsia="Calibri" w:hAnsi="Simplified Arabic" w:cs="Simplified Arabic"/>
          <w:sz w:val="28"/>
          <w:szCs w:val="28"/>
          <w:rtl/>
        </w:rPr>
        <w:t>ظاهرة الاستقواء</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وأبعادها (اللفظي</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والاجتماعي</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والتكنولوجي)</w:t>
      </w:r>
      <w:r w:rsidR="00DE51C4" w:rsidRPr="00BA70E7">
        <w:rPr>
          <w:rFonts w:ascii="Simplified Arabic" w:eastAsia="Calibri" w:hAnsi="Simplified Arabic" w:cs="Simplified Arabic"/>
          <w:sz w:val="28"/>
          <w:szCs w:val="28"/>
          <w:rtl/>
        </w:rPr>
        <w:t xml:space="preserve">: </w:t>
      </w:r>
      <w:r w:rsidR="00B774D5" w:rsidRPr="00BA70E7">
        <w:rPr>
          <w:rFonts w:ascii="Simplified Arabic" w:eastAsia="Calibri" w:hAnsi="Simplified Arabic" w:cs="Simplified Arabic"/>
          <w:sz w:val="28"/>
          <w:szCs w:val="28"/>
          <w:rtl/>
        </w:rPr>
        <w:t>دراسة مقارنة بين طلاب وطالبات جامعتي الجوف و</w:t>
      </w:r>
      <w:r w:rsidRPr="00BA70E7">
        <w:rPr>
          <w:rFonts w:ascii="Simplified Arabic" w:eastAsia="Calibri" w:hAnsi="Simplified Arabic" w:cs="Simplified Arabic"/>
          <w:sz w:val="28"/>
          <w:szCs w:val="28"/>
          <w:rtl/>
        </w:rPr>
        <w:t>حائل، بالمملكة العربية السعودية</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وتكونت عينة البحث من (462) طالبا من طلاب الجامعتين بالتساوي، من كليات (الآداب</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والعلوم</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والهندسة)، بواقع (242) طالبا، و(220) طالبة</w:t>
      </w:r>
      <w:r w:rsidR="008F2C21">
        <w:rPr>
          <w:rFonts w:ascii="Simplified Arabic" w:eastAsia="Calibri" w:hAnsi="Simplified Arabic" w:cs="Simplified Arabic"/>
          <w:sz w:val="28"/>
          <w:szCs w:val="28"/>
          <w:rtl/>
        </w:rPr>
        <w:t xml:space="preserve">. </w:t>
      </w:r>
      <w:r w:rsidR="00B774D5" w:rsidRPr="00BA70E7">
        <w:rPr>
          <w:rFonts w:ascii="Simplified Arabic" w:eastAsia="Calibri" w:hAnsi="Simplified Arabic" w:cs="Simplified Arabic"/>
          <w:sz w:val="28"/>
          <w:szCs w:val="28"/>
          <w:rtl/>
        </w:rPr>
        <w:t>وتَراوحت أعمارهم ما بين (18</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23) سنة، ومتوسط عمري (5‚20)</w:t>
      </w:r>
      <w:r w:rsidRPr="00BA70E7">
        <w:rPr>
          <w:rFonts w:ascii="Simplified Arabic" w:eastAsia="Calibri" w:hAnsi="Simplified Arabic" w:cs="Simplified Arabic"/>
          <w:sz w:val="28"/>
          <w:szCs w:val="28"/>
          <w:rtl/>
        </w:rPr>
        <w:t>، وانحراف معياري قدره (7‚1) سنة</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وتم استخدام مقياس الاستقواء</w:t>
      </w:r>
      <w:r w:rsidR="0008462C" w:rsidRPr="00BA70E7">
        <w:rPr>
          <w:rFonts w:ascii="Simplified Arabic" w:eastAsia="Calibri" w:hAnsi="Simplified Arabic" w:cs="Simplified Arabic" w:hint="cs"/>
          <w:sz w:val="28"/>
          <w:szCs w:val="28"/>
          <w:rtl/>
        </w:rPr>
        <w:t xml:space="preserve">، </w:t>
      </w:r>
      <w:r w:rsidR="00B774D5" w:rsidRPr="00BA70E7">
        <w:rPr>
          <w:rFonts w:ascii="Simplified Arabic" w:eastAsia="Calibri" w:hAnsi="Simplified Arabic" w:cs="Simplified Arabic"/>
          <w:sz w:val="28"/>
          <w:szCs w:val="28"/>
          <w:rtl/>
        </w:rPr>
        <w:t xml:space="preserve">وأشارت </w:t>
      </w:r>
      <w:r w:rsidR="00147D28" w:rsidRPr="00BA70E7">
        <w:rPr>
          <w:rFonts w:ascii="Simplified Arabic" w:eastAsia="Calibri" w:hAnsi="Simplified Arabic" w:cs="Simplified Arabic"/>
          <w:sz w:val="28"/>
          <w:szCs w:val="28"/>
          <w:rtl/>
        </w:rPr>
        <w:t>نتيجة البحث والدراسة</w:t>
      </w:r>
      <w:r w:rsidR="0013335C" w:rsidRPr="00BA70E7">
        <w:rPr>
          <w:rFonts w:ascii="Simplified Arabic" w:eastAsia="Calibri" w:hAnsi="Simplified Arabic" w:cs="Simplified Arabic"/>
          <w:sz w:val="28"/>
          <w:szCs w:val="28"/>
          <w:rtl/>
        </w:rPr>
        <w:t xml:space="preserve"> إلى </w:t>
      </w:r>
      <w:r w:rsidR="00B774D5" w:rsidRPr="00BA70E7">
        <w:rPr>
          <w:rFonts w:ascii="Simplified Arabic" w:eastAsia="Calibri" w:hAnsi="Simplified Arabic" w:cs="Simplified Arabic"/>
          <w:sz w:val="28"/>
          <w:szCs w:val="28"/>
          <w:rtl/>
        </w:rPr>
        <w:t xml:space="preserve">عدم وجود فروق ذات دلالة إحصائية بين طلاب وطالبات جامعتي الجوف وحائل </w:t>
      </w:r>
      <w:r w:rsidR="0008462C" w:rsidRPr="00BA70E7">
        <w:rPr>
          <w:rFonts w:ascii="Simplified Arabic" w:eastAsia="Calibri" w:hAnsi="Simplified Arabic" w:cs="Simplified Arabic" w:hint="cs"/>
          <w:sz w:val="28"/>
          <w:szCs w:val="28"/>
          <w:rtl/>
        </w:rPr>
        <w:t>بمجاليّ</w:t>
      </w:r>
      <w:r w:rsidR="00B774D5" w:rsidRPr="00BA70E7">
        <w:rPr>
          <w:rFonts w:ascii="Simplified Arabic" w:eastAsia="Calibri" w:hAnsi="Simplified Arabic" w:cs="Simplified Arabic"/>
          <w:sz w:val="28"/>
          <w:szCs w:val="28"/>
          <w:rtl/>
        </w:rPr>
        <w:t xml:space="preserve"> الاستقواء الاجتماعي</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والتكنولوجي</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والدرجة الكلية للمقياس، بينما وجدت فروق ذات دلالة إحصائية في النوع باتجاه الطلاب الذكور في </w:t>
      </w:r>
      <w:r w:rsidR="0008462C" w:rsidRPr="00BA70E7">
        <w:rPr>
          <w:rFonts w:ascii="Simplified Arabic" w:eastAsia="Calibri" w:hAnsi="Simplified Arabic" w:cs="Simplified Arabic" w:hint="cs"/>
          <w:sz w:val="28"/>
          <w:szCs w:val="28"/>
          <w:rtl/>
        </w:rPr>
        <w:t xml:space="preserve">مجال </w:t>
      </w:r>
      <w:r w:rsidR="00B774D5" w:rsidRPr="00BA70E7">
        <w:rPr>
          <w:rFonts w:ascii="Simplified Arabic" w:eastAsia="Calibri" w:hAnsi="Simplified Arabic" w:cs="Simplified Arabic"/>
          <w:sz w:val="28"/>
          <w:szCs w:val="28"/>
          <w:rtl/>
        </w:rPr>
        <w:t>الاستقواء اللفظي عند مستوىَ دلالة (01‚0)، وفي الاستقواء الاجتماعي</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والتكنولوجي في اتجاه الإناث عند مستوىَ دلالة (01‚0)</w:t>
      </w:r>
      <w:r w:rsidR="008F2C21">
        <w:rPr>
          <w:rFonts w:ascii="Simplified Arabic" w:eastAsia="Calibri" w:hAnsi="Simplified Arabic" w:cs="Simplified Arabic"/>
          <w:sz w:val="28"/>
          <w:szCs w:val="28"/>
          <w:rtl/>
        </w:rPr>
        <w:t xml:space="preserve">. </w:t>
      </w:r>
      <w:r w:rsidR="00B774D5" w:rsidRPr="00BA70E7">
        <w:rPr>
          <w:rFonts w:ascii="Simplified Arabic" w:eastAsia="Calibri" w:hAnsi="Simplified Arabic" w:cs="Simplified Arabic"/>
          <w:sz w:val="28"/>
          <w:szCs w:val="28"/>
          <w:rtl/>
        </w:rPr>
        <w:t xml:space="preserve">وقَامت الباحثة </w:t>
      </w:r>
      <w:r w:rsidR="0008462C" w:rsidRPr="00BA70E7">
        <w:rPr>
          <w:rFonts w:ascii="Simplified Arabic" w:eastAsia="Calibri" w:hAnsi="Simplified Arabic" w:cs="Simplified Arabic" w:hint="cs"/>
          <w:sz w:val="28"/>
          <w:szCs w:val="28"/>
          <w:rtl/>
        </w:rPr>
        <w:t>بتقديم</w:t>
      </w:r>
      <w:r w:rsidR="00B774D5" w:rsidRPr="00BA70E7">
        <w:rPr>
          <w:rFonts w:ascii="Simplified Arabic" w:eastAsia="Calibri" w:hAnsi="Simplified Arabic" w:cs="Simplified Arabic"/>
          <w:sz w:val="28"/>
          <w:szCs w:val="28"/>
          <w:rtl/>
        </w:rPr>
        <w:t xml:space="preserve"> التوصيات والمقترحات البحثية</w:t>
      </w:r>
      <w:r w:rsidR="0008462C" w:rsidRPr="00BA70E7">
        <w:rPr>
          <w:rFonts w:ascii="Simplified Arabic" w:eastAsia="Calibri" w:hAnsi="Simplified Arabic" w:cs="Simplified Arabic" w:hint="cs"/>
          <w:sz w:val="28"/>
          <w:szCs w:val="28"/>
          <w:rtl/>
        </w:rPr>
        <w:t xml:space="preserve"> </w:t>
      </w:r>
      <w:r w:rsidR="001C7FDB" w:rsidRPr="00BA70E7">
        <w:rPr>
          <w:rFonts w:ascii="Simplified Arabic" w:eastAsia="Calibri" w:hAnsi="Simplified Arabic" w:cs="Simplified Arabic" w:hint="cs"/>
          <w:sz w:val="28"/>
          <w:szCs w:val="28"/>
          <w:rtl/>
        </w:rPr>
        <w:t>بناء على</w:t>
      </w:r>
      <w:r w:rsidR="007F1179" w:rsidRPr="00BA70E7">
        <w:rPr>
          <w:rFonts w:ascii="Simplified Arabic" w:eastAsia="Calibri" w:hAnsi="Simplified Arabic" w:cs="Simplified Arabic" w:hint="cs"/>
          <w:sz w:val="28"/>
          <w:szCs w:val="28"/>
          <w:rtl/>
        </w:rPr>
        <w:t xml:space="preserve"> </w:t>
      </w:r>
      <w:r w:rsidR="0008462C" w:rsidRPr="00BA70E7">
        <w:rPr>
          <w:rFonts w:ascii="Simplified Arabic" w:eastAsia="Calibri" w:hAnsi="Simplified Arabic" w:cs="Simplified Arabic" w:hint="cs"/>
          <w:sz w:val="28"/>
          <w:szCs w:val="28"/>
          <w:rtl/>
        </w:rPr>
        <w:t>نتائج الدراسة</w:t>
      </w:r>
      <w:r w:rsidR="008F2C21">
        <w:rPr>
          <w:rFonts w:ascii="Simplified Arabic" w:eastAsia="Calibri" w:hAnsi="Simplified Arabic" w:cs="Simplified Arabic"/>
          <w:sz w:val="28"/>
          <w:szCs w:val="28"/>
          <w:rtl/>
        </w:rPr>
        <w:t xml:space="preserve">. </w:t>
      </w:r>
    </w:p>
    <w:p w:rsidR="00B774D5" w:rsidRPr="00BA70E7" w:rsidRDefault="00B774D5" w:rsidP="00B774D5">
      <w:pPr>
        <w:spacing w:line="360" w:lineRule="auto"/>
        <w:jc w:val="both"/>
        <w:rPr>
          <w:rFonts w:ascii="Simplified Arabic" w:eastAsia="Calibri" w:hAnsi="Simplified Arabic" w:cs="Simplified Arabic"/>
          <w:sz w:val="28"/>
          <w:szCs w:val="28"/>
          <w:rtl/>
        </w:rPr>
      </w:pPr>
      <w:r w:rsidRPr="00BA70E7">
        <w:rPr>
          <w:rFonts w:ascii="Simplified Arabic" w:eastAsia="Calibri" w:hAnsi="Simplified Arabic" w:cs="Simplified Arabic"/>
          <w:b/>
          <w:bCs/>
          <w:sz w:val="28"/>
          <w:szCs w:val="28"/>
          <w:rtl/>
        </w:rPr>
        <w:t xml:space="preserve">دراسة الحجي (2018) </w:t>
      </w:r>
      <w:r w:rsidRPr="00BA70E7">
        <w:rPr>
          <w:rFonts w:ascii="Simplified Arabic" w:eastAsia="Calibri" w:hAnsi="Simplified Arabic" w:cs="Simplified Arabic"/>
          <w:sz w:val="28"/>
          <w:szCs w:val="28"/>
          <w:rtl/>
        </w:rPr>
        <w:t>بعنوان</w:t>
      </w:r>
      <w:r w:rsidR="00DE51C4" w:rsidRPr="00BA70E7">
        <w:rPr>
          <w:rFonts w:ascii="Simplified Arabic" w:eastAsia="Calibri" w:hAnsi="Simplified Arabic" w:cs="Simplified Arabic" w:hint="cs"/>
          <w:sz w:val="28"/>
          <w:szCs w:val="28"/>
          <w:rtl/>
        </w:rPr>
        <w:t xml:space="preserve">: </w:t>
      </w:r>
      <w:r w:rsidR="00743057" w:rsidRPr="00BA70E7">
        <w:rPr>
          <w:rFonts w:ascii="Simplified Arabic" w:eastAsia="Calibri" w:hAnsi="Simplified Arabic" w:cs="Simplified Arabic"/>
          <w:sz w:val="28"/>
          <w:szCs w:val="28"/>
          <w:rtl/>
        </w:rPr>
        <w:t>"ال</w:t>
      </w:r>
      <w:r w:rsidR="00743057" w:rsidRPr="00BA70E7">
        <w:rPr>
          <w:rFonts w:ascii="Simplified Arabic" w:eastAsia="Calibri" w:hAnsi="Simplified Arabic" w:cs="Simplified Arabic" w:hint="cs"/>
          <w:sz w:val="28"/>
          <w:szCs w:val="28"/>
          <w:rtl/>
        </w:rPr>
        <w:t>ا</w:t>
      </w:r>
      <w:r w:rsidRPr="00BA70E7">
        <w:rPr>
          <w:rFonts w:ascii="Simplified Arabic" w:eastAsia="Calibri" w:hAnsi="Simplified Arabic" w:cs="Simplified Arabic"/>
          <w:sz w:val="28"/>
          <w:szCs w:val="28"/>
          <w:rtl/>
        </w:rPr>
        <w:t>ستقواء وعلاقته بالعوامل الخمسة الكبرى للشخصية وبعض المتغيرات المدرسية لدى عينة من طلاب المرحلة المتوسطة بالمملكة العربية السعودية "</w:t>
      </w:r>
    </w:p>
    <w:p w:rsidR="00B774D5" w:rsidRPr="00BA70E7" w:rsidRDefault="00B774D5" w:rsidP="0008462C">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xml:space="preserve"> سعت </w:t>
      </w:r>
      <w:r w:rsidR="00EA1D4B" w:rsidRPr="00BA70E7">
        <w:rPr>
          <w:rFonts w:ascii="Simplified Arabic" w:eastAsia="Calibri" w:hAnsi="Simplified Arabic" w:cs="Simplified Arabic" w:hint="cs"/>
          <w:sz w:val="28"/>
          <w:szCs w:val="28"/>
          <w:rtl/>
        </w:rPr>
        <w:t xml:space="preserve">هذه </w:t>
      </w:r>
      <w:r w:rsidRPr="00BA70E7">
        <w:rPr>
          <w:rFonts w:ascii="Simplified Arabic" w:eastAsia="Calibri" w:hAnsi="Simplified Arabic" w:cs="Simplified Arabic"/>
          <w:sz w:val="28"/>
          <w:szCs w:val="28"/>
          <w:rtl/>
        </w:rPr>
        <w:t>الدراسة أيضا</w:t>
      </w:r>
      <w:r w:rsidR="0013335C" w:rsidRPr="00BA70E7">
        <w:rPr>
          <w:rFonts w:ascii="Simplified Arabic" w:eastAsia="Calibri" w:hAnsi="Simplified Arabic" w:cs="Simplified Arabic"/>
          <w:sz w:val="28"/>
          <w:szCs w:val="28"/>
          <w:rtl/>
        </w:rPr>
        <w:t xml:space="preserve"> إلى </w:t>
      </w:r>
      <w:r w:rsidRPr="00BA70E7">
        <w:rPr>
          <w:rFonts w:ascii="Simplified Arabic" w:eastAsia="Calibri" w:hAnsi="Simplified Arabic" w:cs="Simplified Arabic"/>
          <w:sz w:val="28"/>
          <w:szCs w:val="28"/>
          <w:rtl/>
        </w:rPr>
        <w:t xml:space="preserve">استكشاف العلاقة بين </w:t>
      </w:r>
      <w:r w:rsidR="00F041DC" w:rsidRPr="00BA70E7">
        <w:rPr>
          <w:rFonts w:ascii="Simplified Arabic" w:eastAsia="Calibri" w:hAnsi="Simplified Arabic" w:cs="Simplified Arabic"/>
          <w:sz w:val="28"/>
          <w:szCs w:val="28"/>
          <w:rtl/>
        </w:rPr>
        <w:t>الاستقواء</w:t>
      </w:r>
      <w:r w:rsidR="00EA1D4B"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والسمات الشخصية الخمس الكبرى</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استخدمت الدراسة مقياسين</w:t>
      </w:r>
      <w:r w:rsidR="00DE51C4"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مقي</w:t>
      </w:r>
      <w:r w:rsidR="00EA1D4B" w:rsidRPr="00BA70E7">
        <w:rPr>
          <w:rFonts w:ascii="Simplified Arabic" w:eastAsia="Calibri" w:hAnsi="Simplified Arabic" w:cs="Simplified Arabic"/>
          <w:sz w:val="28"/>
          <w:szCs w:val="28"/>
          <w:rtl/>
        </w:rPr>
        <w:t xml:space="preserve">اس </w:t>
      </w:r>
      <w:r w:rsidR="00F041DC" w:rsidRPr="00BA70E7">
        <w:rPr>
          <w:rFonts w:ascii="Simplified Arabic" w:eastAsia="Calibri" w:hAnsi="Simplified Arabic" w:cs="Simplified Arabic"/>
          <w:sz w:val="28"/>
          <w:szCs w:val="28"/>
          <w:rtl/>
        </w:rPr>
        <w:t>الاستقواء</w:t>
      </w:r>
      <w:r w:rsidR="00EA1D4B" w:rsidRPr="00BA70E7">
        <w:rPr>
          <w:rFonts w:ascii="Simplified Arabic" w:eastAsia="Calibri" w:hAnsi="Simplified Arabic" w:cs="Simplified Arabic"/>
          <w:sz w:val="28"/>
          <w:szCs w:val="28"/>
          <w:rtl/>
        </w:rPr>
        <w:t>، الذي طوره الباحثون و</w:t>
      </w:r>
      <w:r w:rsidRPr="00BA70E7">
        <w:rPr>
          <w:rFonts w:ascii="Simplified Arabic" w:eastAsia="Calibri" w:hAnsi="Simplified Arabic" w:cs="Simplified Arabic"/>
          <w:sz w:val="28"/>
          <w:szCs w:val="28"/>
        </w:rPr>
        <w:t>Big Five Inventory</w:t>
      </w:r>
      <w:r w:rsidRPr="00BA70E7">
        <w:rPr>
          <w:rFonts w:ascii="Simplified Arabic" w:eastAsia="Calibri" w:hAnsi="Simplified Arabic" w:cs="Simplified Arabic"/>
          <w:sz w:val="28"/>
          <w:szCs w:val="28"/>
          <w:rtl/>
        </w:rPr>
        <w:t xml:space="preserve">، الذي طوره </w:t>
      </w:r>
      <w:r w:rsidR="00C8305C" w:rsidRPr="00BA70E7">
        <w:rPr>
          <w:rFonts w:ascii="Simplified Arabic" w:eastAsia="Calibri" w:hAnsi="Simplified Arabic" w:cs="Simplified Arabic" w:hint="cs"/>
          <w:sz w:val="28"/>
          <w:szCs w:val="28"/>
          <w:rtl/>
        </w:rPr>
        <w:t>(1999)(</w:t>
      </w:r>
      <w:r w:rsidRPr="00BA70E7">
        <w:rPr>
          <w:rFonts w:ascii="Simplified Arabic" w:eastAsia="Calibri" w:hAnsi="Simplified Arabic" w:cs="Simplified Arabic"/>
          <w:sz w:val="28"/>
          <w:szCs w:val="28"/>
        </w:rPr>
        <w:t>John</w:t>
      </w:r>
      <w:r w:rsidR="00EA1D4B" w:rsidRPr="00BA70E7">
        <w:rPr>
          <w:rFonts w:ascii="Simplified Arabic" w:eastAsia="Calibri" w:hAnsi="Simplified Arabic" w:cs="Simplified Arabic" w:hint="cs"/>
          <w:sz w:val="28"/>
          <w:szCs w:val="28"/>
          <w:rtl/>
        </w:rPr>
        <w:t xml:space="preserve">، </w:t>
      </w:r>
      <w:r w:rsidR="00C8305C" w:rsidRPr="00BA70E7">
        <w:rPr>
          <w:rFonts w:ascii="Simplified Arabic" w:eastAsia="Calibri" w:hAnsi="Simplified Arabic" w:cs="Simplified Arabic" w:hint="cs"/>
          <w:sz w:val="28"/>
          <w:szCs w:val="28"/>
          <w:rtl/>
        </w:rPr>
        <w:t>&amp;</w:t>
      </w:r>
      <w:r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Pr>
        <w:t>Donahue</w:t>
      </w:r>
      <w:r w:rsidRPr="00BA70E7">
        <w:rPr>
          <w:rFonts w:ascii="Simplified Arabic" w:eastAsia="Calibri" w:hAnsi="Simplified Arabic" w:cs="Simplified Arabic"/>
          <w:sz w:val="28"/>
          <w:szCs w:val="28"/>
          <w:rtl/>
        </w:rPr>
        <w:t xml:space="preserve"> </w:t>
      </w:r>
      <w:r w:rsidR="00C8305C" w:rsidRPr="00BA70E7">
        <w:rPr>
          <w:rFonts w:ascii="Simplified Arabic" w:eastAsia="Calibri" w:hAnsi="Simplified Arabic" w:cs="Simplified Arabic" w:hint="cs"/>
          <w:sz w:val="28"/>
          <w:szCs w:val="28"/>
          <w:rtl/>
        </w:rPr>
        <w:t>&amp;</w:t>
      </w:r>
      <w:r w:rsidRPr="00BA70E7">
        <w:rPr>
          <w:rFonts w:ascii="Simplified Arabic" w:eastAsia="Calibri" w:hAnsi="Simplified Arabic" w:cs="Simplified Arabic"/>
          <w:sz w:val="28"/>
          <w:szCs w:val="28"/>
          <w:rtl/>
        </w:rPr>
        <w:t xml:space="preserve"> </w:t>
      </w:r>
      <w:proofErr w:type="spellStart"/>
      <w:r w:rsidRPr="00BA70E7">
        <w:rPr>
          <w:rFonts w:ascii="Simplified Arabic" w:eastAsia="Calibri" w:hAnsi="Simplified Arabic" w:cs="Simplified Arabic"/>
          <w:sz w:val="28"/>
          <w:szCs w:val="28"/>
        </w:rPr>
        <w:t>Kentle</w:t>
      </w:r>
      <w:proofErr w:type="spellEnd"/>
      <w:r w:rsidRPr="00BA70E7">
        <w:rPr>
          <w:rFonts w:ascii="Simplified Arabic" w:eastAsia="Calibri" w:hAnsi="Simplified Arabic" w:cs="Simplified Arabic"/>
          <w:sz w:val="28"/>
          <w:szCs w:val="28"/>
          <w:rtl/>
        </w:rPr>
        <w:t>)</w:t>
      </w:r>
      <w:r w:rsidR="008F2C21">
        <w:rPr>
          <w:rFonts w:ascii="Simplified Arabic" w:eastAsia="Calibri" w:hAnsi="Simplified Arabic" w:cs="Simplified Arabic"/>
          <w:sz w:val="28"/>
          <w:szCs w:val="28"/>
          <w:rtl/>
        </w:rPr>
        <w:t xml:space="preserve">. </w:t>
      </w:r>
      <w:proofErr w:type="gramStart"/>
      <w:r w:rsidRPr="00BA70E7">
        <w:rPr>
          <w:rFonts w:ascii="Simplified Arabic" w:eastAsia="Calibri" w:hAnsi="Simplified Arabic" w:cs="Simplified Arabic"/>
          <w:sz w:val="28"/>
          <w:szCs w:val="28"/>
          <w:rtl/>
        </w:rPr>
        <w:t>تكونت</w:t>
      </w:r>
      <w:proofErr w:type="gramEnd"/>
      <w:r w:rsidRPr="00BA70E7">
        <w:rPr>
          <w:rFonts w:ascii="Simplified Arabic" w:eastAsia="Calibri" w:hAnsi="Simplified Arabic" w:cs="Simplified Arabic"/>
          <w:sz w:val="28"/>
          <w:szCs w:val="28"/>
          <w:rtl/>
        </w:rPr>
        <w:t xml:space="preserve"> عينة الدراسة من (300) طالب تم اختيارهم عشوائيا من المدارس المتوسطة بالخبر بالمملكة العربية السعودية</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أشارت النتائج المتحصل عليها</w:t>
      </w:r>
      <w:r w:rsidR="0013335C" w:rsidRPr="00BA70E7">
        <w:rPr>
          <w:rFonts w:ascii="Simplified Arabic" w:eastAsia="Calibri" w:hAnsi="Simplified Arabic" w:cs="Simplified Arabic"/>
          <w:sz w:val="28"/>
          <w:szCs w:val="28"/>
          <w:rtl/>
        </w:rPr>
        <w:t xml:space="preserve"> إلى </w:t>
      </w:r>
      <w:r w:rsidRPr="00BA70E7">
        <w:rPr>
          <w:rFonts w:ascii="Simplified Arabic" w:eastAsia="Calibri" w:hAnsi="Simplified Arabic" w:cs="Simplified Arabic"/>
          <w:sz w:val="28"/>
          <w:szCs w:val="28"/>
          <w:rtl/>
        </w:rPr>
        <w:t xml:space="preserve">أن نسبة </w:t>
      </w:r>
      <w:r w:rsidR="00F041DC" w:rsidRPr="00BA70E7">
        <w:rPr>
          <w:rFonts w:ascii="Simplified Arabic" w:eastAsia="Calibri" w:hAnsi="Simplified Arabic" w:cs="Simplified Arabic"/>
          <w:sz w:val="28"/>
          <w:szCs w:val="28"/>
          <w:rtl/>
        </w:rPr>
        <w:t>الاستقواء</w:t>
      </w:r>
      <w:r w:rsidRPr="00BA70E7">
        <w:rPr>
          <w:rFonts w:ascii="Simplified Arabic" w:eastAsia="Calibri" w:hAnsi="Simplified Arabic" w:cs="Simplified Arabic"/>
          <w:sz w:val="28"/>
          <w:szCs w:val="28"/>
          <w:rtl/>
        </w:rPr>
        <w:t xml:space="preserve"> بين الطلاب بلغت</w:t>
      </w:r>
      <w:r w:rsidR="0008462C"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 xml:space="preserve"> 26</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3٪</w:t>
      </w:r>
      <w:r w:rsidR="0008462C" w:rsidRPr="00BA70E7">
        <w:rPr>
          <w:rFonts w:ascii="Simplified Arabic" w:eastAsia="Calibri" w:hAnsi="Simplified Arabic" w:cs="Simplified Arabic" w:hint="cs"/>
          <w:sz w:val="28"/>
          <w:szCs w:val="28"/>
          <w:rtl/>
        </w:rPr>
        <w:t>)</w:t>
      </w:r>
      <w:r w:rsidR="00EA1D4B"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وأن أكثر أنواع </w:t>
      </w:r>
      <w:r w:rsidR="00F041DC" w:rsidRPr="00BA70E7">
        <w:rPr>
          <w:rFonts w:ascii="Simplified Arabic" w:eastAsia="Calibri" w:hAnsi="Simplified Arabic" w:cs="Simplified Arabic"/>
          <w:sz w:val="28"/>
          <w:szCs w:val="28"/>
          <w:rtl/>
        </w:rPr>
        <w:t>الاستقواء</w:t>
      </w:r>
      <w:r w:rsidR="00EA1D4B" w:rsidRPr="00BA70E7">
        <w:rPr>
          <w:rFonts w:ascii="Simplified Arabic" w:eastAsia="Calibri" w:hAnsi="Simplified Arabic" w:cs="Simplified Arabic"/>
          <w:sz w:val="28"/>
          <w:szCs w:val="28"/>
          <w:rtl/>
        </w:rPr>
        <w:t xml:space="preserve"> شيوعا هو </w:t>
      </w:r>
      <w:r w:rsidR="00F041DC" w:rsidRPr="00BA70E7">
        <w:rPr>
          <w:rFonts w:ascii="Simplified Arabic" w:eastAsia="Calibri" w:hAnsi="Simplified Arabic" w:cs="Simplified Arabic"/>
          <w:sz w:val="28"/>
          <w:szCs w:val="28"/>
          <w:rtl/>
        </w:rPr>
        <w:t>الاستقواء</w:t>
      </w:r>
      <w:r w:rsidR="00EA1D4B" w:rsidRPr="00BA70E7">
        <w:rPr>
          <w:rFonts w:ascii="Simplified Arabic" w:eastAsia="Calibri" w:hAnsi="Simplified Arabic" w:cs="Simplified Arabic"/>
          <w:sz w:val="28"/>
          <w:szCs w:val="28"/>
          <w:rtl/>
        </w:rPr>
        <w:t xml:space="preserve"> الإلكتروني</w:t>
      </w:r>
      <w:r w:rsidR="00EA1D4B"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كما </w:t>
      </w:r>
      <w:r w:rsidRPr="00BA70E7">
        <w:rPr>
          <w:rFonts w:ascii="Simplified Arabic" w:eastAsia="Calibri" w:hAnsi="Simplified Arabic" w:cs="Simplified Arabic"/>
          <w:sz w:val="28"/>
          <w:szCs w:val="28"/>
          <w:rtl/>
        </w:rPr>
        <w:lastRenderedPageBreak/>
        <w:t xml:space="preserve">أظهرت النتائج وجود فروق ذات دلالة إحصائية في </w:t>
      </w:r>
      <w:r w:rsidR="00F041DC" w:rsidRPr="00BA70E7">
        <w:rPr>
          <w:rFonts w:ascii="Simplified Arabic" w:eastAsia="Calibri" w:hAnsi="Simplified Arabic" w:cs="Simplified Arabic"/>
          <w:sz w:val="28"/>
          <w:szCs w:val="28"/>
          <w:rtl/>
        </w:rPr>
        <w:t>الاستقواء</w:t>
      </w:r>
      <w:r w:rsidRPr="00BA70E7">
        <w:rPr>
          <w:rFonts w:ascii="Simplified Arabic" w:eastAsia="Calibri" w:hAnsi="Simplified Arabic" w:cs="Simplified Arabic"/>
          <w:sz w:val="28"/>
          <w:szCs w:val="28"/>
          <w:rtl/>
        </w:rPr>
        <w:t xml:space="preserve"> اللفظي، و</w:t>
      </w:r>
      <w:r w:rsidR="00F041DC" w:rsidRPr="00BA70E7">
        <w:rPr>
          <w:rFonts w:ascii="Simplified Arabic" w:eastAsia="Calibri" w:hAnsi="Simplified Arabic" w:cs="Simplified Arabic"/>
          <w:sz w:val="28"/>
          <w:szCs w:val="28"/>
          <w:rtl/>
        </w:rPr>
        <w:t>الاستقواء</w:t>
      </w:r>
      <w:r w:rsidRPr="00BA70E7">
        <w:rPr>
          <w:rFonts w:ascii="Simplified Arabic" w:eastAsia="Calibri" w:hAnsi="Simplified Arabic" w:cs="Simplified Arabic"/>
          <w:sz w:val="28"/>
          <w:szCs w:val="28"/>
          <w:rtl/>
        </w:rPr>
        <w:t xml:space="preserve"> الجسدي، و</w:t>
      </w:r>
      <w:r w:rsidR="00F041DC" w:rsidRPr="00BA70E7">
        <w:rPr>
          <w:rFonts w:ascii="Simplified Arabic" w:eastAsia="Calibri" w:hAnsi="Simplified Arabic" w:cs="Simplified Arabic"/>
          <w:sz w:val="28"/>
          <w:szCs w:val="28"/>
          <w:rtl/>
        </w:rPr>
        <w:t>الاستقواء</w:t>
      </w:r>
      <w:r w:rsidRPr="00BA70E7">
        <w:rPr>
          <w:rFonts w:ascii="Simplified Arabic" w:eastAsia="Calibri" w:hAnsi="Simplified Arabic" w:cs="Simplified Arabic"/>
          <w:sz w:val="28"/>
          <w:szCs w:val="28"/>
          <w:rtl/>
        </w:rPr>
        <w:t xml:space="preserve"> اللفظي، و</w:t>
      </w:r>
      <w:r w:rsidR="00F041DC" w:rsidRPr="00BA70E7">
        <w:rPr>
          <w:rFonts w:ascii="Simplified Arabic" w:eastAsia="Calibri" w:hAnsi="Simplified Arabic" w:cs="Simplified Arabic"/>
          <w:sz w:val="28"/>
          <w:szCs w:val="28"/>
          <w:rtl/>
        </w:rPr>
        <w:t>الاستقواء</w:t>
      </w:r>
      <w:r w:rsidRPr="00BA70E7">
        <w:rPr>
          <w:rFonts w:ascii="Simplified Arabic" w:eastAsia="Calibri" w:hAnsi="Simplified Arabic" w:cs="Simplified Arabic"/>
          <w:sz w:val="28"/>
          <w:szCs w:val="28"/>
          <w:rtl/>
        </w:rPr>
        <w:t xml:space="preserve"> الإلكتروني</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 xml:space="preserve">وأظهرت النتائج كذلك أن هناك علاقة سلبية ذات دلالة إحصائية بين </w:t>
      </w:r>
      <w:r w:rsidR="00F041DC" w:rsidRPr="00BA70E7">
        <w:rPr>
          <w:rFonts w:ascii="Simplified Arabic" w:eastAsia="Calibri" w:hAnsi="Simplified Arabic" w:cs="Simplified Arabic"/>
          <w:sz w:val="28"/>
          <w:szCs w:val="28"/>
          <w:rtl/>
        </w:rPr>
        <w:t>الاستقواء</w:t>
      </w:r>
      <w:r w:rsidRPr="00BA70E7">
        <w:rPr>
          <w:rFonts w:ascii="Simplified Arabic" w:eastAsia="Calibri" w:hAnsi="Simplified Arabic" w:cs="Simplified Arabic"/>
          <w:sz w:val="28"/>
          <w:szCs w:val="28"/>
          <w:rtl/>
        </w:rPr>
        <w:t xml:space="preserve"> اللفظي والجسدي من ناحية، وب</w:t>
      </w:r>
      <w:r w:rsidR="00EA1D4B" w:rsidRPr="00BA70E7">
        <w:rPr>
          <w:rFonts w:ascii="Simplified Arabic" w:eastAsia="Calibri" w:hAnsi="Simplified Arabic" w:cs="Simplified Arabic"/>
          <w:sz w:val="28"/>
          <w:szCs w:val="28"/>
          <w:rtl/>
        </w:rPr>
        <w:t>ين القبول والضمير من ناحية أخرى</w:t>
      </w:r>
      <w:r w:rsidR="00EA1D4B"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علاوة على ذلك، أظهرت النتائج وجود علاقة إيجابية ذات دلالة إحصائية بين </w:t>
      </w:r>
      <w:r w:rsidR="00F041DC" w:rsidRPr="00BA70E7">
        <w:rPr>
          <w:rFonts w:ascii="Simplified Arabic" w:eastAsia="Calibri" w:hAnsi="Simplified Arabic" w:cs="Simplified Arabic"/>
          <w:sz w:val="28"/>
          <w:szCs w:val="28"/>
          <w:rtl/>
        </w:rPr>
        <w:t>الاستقواء</w:t>
      </w:r>
      <w:r w:rsidRPr="00BA70E7">
        <w:rPr>
          <w:rFonts w:ascii="Simplified Arabic" w:eastAsia="Calibri" w:hAnsi="Simplified Arabic" w:cs="Simplified Arabic"/>
          <w:sz w:val="28"/>
          <w:szCs w:val="28"/>
          <w:rtl/>
        </w:rPr>
        <w:t xml:space="preserve"> الجسدي</w:t>
      </w:r>
      <w:r w:rsidR="00EA1D4B"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والقبول</w:t>
      </w:r>
      <w:r w:rsidR="00EA1D4B"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والضمير</w:t>
      </w:r>
      <w:r w:rsidR="00EA1D4B"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والانفتاح</w:t>
      </w:r>
      <w:r w:rsidR="00EA1D4B"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وكذلك بين </w:t>
      </w:r>
      <w:r w:rsidR="00F041DC" w:rsidRPr="00BA70E7">
        <w:rPr>
          <w:rFonts w:ascii="Simplified Arabic" w:eastAsia="Calibri" w:hAnsi="Simplified Arabic" w:cs="Simplified Arabic"/>
          <w:sz w:val="28"/>
          <w:szCs w:val="28"/>
          <w:rtl/>
        </w:rPr>
        <w:t>الاستقواء</w:t>
      </w:r>
      <w:r w:rsidRPr="00BA70E7">
        <w:rPr>
          <w:rFonts w:ascii="Simplified Arabic" w:eastAsia="Calibri" w:hAnsi="Simplified Arabic" w:cs="Simplified Arabic"/>
          <w:sz w:val="28"/>
          <w:szCs w:val="28"/>
          <w:rtl/>
        </w:rPr>
        <w:t xml:space="preserve"> الإلكتروني والقبول، وبين </w:t>
      </w:r>
      <w:r w:rsidR="00F041DC" w:rsidRPr="00BA70E7">
        <w:rPr>
          <w:rFonts w:ascii="Simplified Arabic" w:eastAsia="Calibri" w:hAnsi="Simplified Arabic" w:cs="Simplified Arabic"/>
          <w:sz w:val="28"/>
          <w:szCs w:val="28"/>
          <w:rtl/>
        </w:rPr>
        <w:t>الاستقواء</w:t>
      </w:r>
      <w:r w:rsidRPr="00BA70E7">
        <w:rPr>
          <w:rFonts w:ascii="Simplified Arabic" w:eastAsia="Calibri" w:hAnsi="Simplified Arabic" w:cs="Simplified Arabic"/>
          <w:sz w:val="28"/>
          <w:szCs w:val="28"/>
          <w:rtl/>
        </w:rPr>
        <w:t xml:space="preserve"> الجسدي والعصابية</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 xml:space="preserve">أخيرا، وجد </w:t>
      </w:r>
      <w:proofErr w:type="gramStart"/>
      <w:r w:rsidRPr="00BA70E7">
        <w:rPr>
          <w:rFonts w:ascii="Simplified Arabic" w:eastAsia="Calibri" w:hAnsi="Simplified Arabic" w:cs="Simplified Arabic"/>
          <w:sz w:val="28"/>
          <w:szCs w:val="28"/>
          <w:rtl/>
        </w:rPr>
        <w:t>أن</w:t>
      </w:r>
      <w:proofErr w:type="gramEnd"/>
      <w:r w:rsidRPr="00BA70E7">
        <w:rPr>
          <w:rFonts w:ascii="Simplified Arabic" w:eastAsia="Calibri" w:hAnsi="Simplified Arabic" w:cs="Simplified Arabic"/>
          <w:sz w:val="28"/>
          <w:szCs w:val="28"/>
          <w:rtl/>
        </w:rPr>
        <w:t xml:space="preserve"> </w:t>
      </w:r>
      <w:r w:rsidR="0008462C" w:rsidRPr="00BA70E7">
        <w:rPr>
          <w:rFonts w:ascii="Simplified Arabic" w:eastAsia="Calibri" w:hAnsi="Simplified Arabic" w:cs="Simplified Arabic" w:hint="cs"/>
          <w:sz w:val="28"/>
          <w:szCs w:val="28"/>
          <w:rtl/>
        </w:rPr>
        <w:t xml:space="preserve">مجال </w:t>
      </w:r>
      <w:r w:rsidRPr="00BA70E7">
        <w:rPr>
          <w:rFonts w:ascii="Simplified Arabic" w:eastAsia="Calibri" w:hAnsi="Simplified Arabic" w:cs="Simplified Arabic"/>
          <w:sz w:val="28"/>
          <w:szCs w:val="28"/>
          <w:rtl/>
        </w:rPr>
        <w:t>الضمير (2</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5٪)</w:t>
      </w:r>
      <w:r w:rsidR="00EA1D4B"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w:t>
      </w:r>
      <w:proofErr w:type="gramStart"/>
      <w:r w:rsidR="0008462C" w:rsidRPr="00BA70E7">
        <w:rPr>
          <w:rFonts w:ascii="Simplified Arabic" w:eastAsia="Calibri" w:hAnsi="Simplified Arabic" w:cs="Simplified Arabic" w:hint="cs"/>
          <w:sz w:val="28"/>
          <w:szCs w:val="28"/>
          <w:rtl/>
        </w:rPr>
        <w:t>ومجال</w:t>
      </w:r>
      <w:proofErr w:type="gramEnd"/>
      <w:r w:rsidR="0008462C"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الانفتاح (1</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 xml:space="preserve">7٪) التباين في </w:t>
      </w:r>
      <w:r w:rsidR="00F041DC" w:rsidRPr="00BA70E7">
        <w:rPr>
          <w:rFonts w:ascii="Simplified Arabic" w:eastAsia="Calibri" w:hAnsi="Simplified Arabic" w:cs="Simplified Arabic"/>
          <w:sz w:val="28"/>
          <w:szCs w:val="28"/>
          <w:rtl/>
        </w:rPr>
        <w:t>الاستقواء</w:t>
      </w:r>
      <w:r w:rsidR="008F2C21">
        <w:rPr>
          <w:rFonts w:ascii="Simplified Arabic" w:eastAsia="Calibri" w:hAnsi="Simplified Arabic" w:cs="Simplified Arabic"/>
          <w:sz w:val="28"/>
          <w:szCs w:val="28"/>
          <w:rtl/>
        </w:rPr>
        <w:t xml:space="preserve">. </w:t>
      </w:r>
    </w:p>
    <w:p w:rsidR="00B774D5" w:rsidRPr="00BA70E7" w:rsidRDefault="00B774D5" w:rsidP="00B774D5">
      <w:pPr>
        <w:spacing w:line="360" w:lineRule="auto"/>
        <w:jc w:val="both"/>
        <w:rPr>
          <w:rFonts w:ascii="Simplified Arabic" w:eastAsia="Calibri" w:hAnsi="Simplified Arabic" w:cs="Simplified Arabic"/>
          <w:b/>
          <w:bCs/>
          <w:sz w:val="28"/>
          <w:szCs w:val="28"/>
        </w:rPr>
      </w:pPr>
      <w:r w:rsidRPr="00BA70E7">
        <w:rPr>
          <w:rFonts w:ascii="Simplified Arabic" w:eastAsia="Calibri" w:hAnsi="Simplified Arabic" w:cs="Simplified Arabic"/>
          <w:b/>
          <w:bCs/>
          <w:sz w:val="28"/>
          <w:szCs w:val="28"/>
          <w:rtl/>
        </w:rPr>
        <w:t xml:space="preserve">دراسة محمد (2018) </w:t>
      </w:r>
      <w:r w:rsidRPr="00BA70E7">
        <w:rPr>
          <w:rFonts w:ascii="Simplified Arabic" w:eastAsia="Calibri" w:hAnsi="Simplified Arabic" w:cs="Simplified Arabic"/>
          <w:sz w:val="28"/>
          <w:szCs w:val="28"/>
          <w:rtl/>
        </w:rPr>
        <w:t>بعنوان</w:t>
      </w:r>
      <w:r w:rsidR="00DE51C4" w:rsidRPr="00BA70E7">
        <w:rPr>
          <w:rFonts w:ascii="Simplified Arabic" w:eastAsia="Calibri" w:hAnsi="Simplified Arabic" w:cs="Simplified Arabic" w:hint="cs"/>
          <w:sz w:val="28"/>
          <w:szCs w:val="28"/>
          <w:rtl/>
        </w:rPr>
        <w:t xml:space="preserve">: </w:t>
      </w:r>
      <w:r w:rsidR="00EA1D4B" w:rsidRPr="00BA70E7">
        <w:rPr>
          <w:rFonts w:ascii="Simplified Arabic" w:eastAsia="Calibri" w:hAnsi="Simplified Arabic" w:cs="Simplified Arabic"/>
          <w:sz w:val="28"/>
          <w:szCs w:val="28"/>
          <w:rtl/>
        </w:rPr>
        <w:t>"</w:t>
      </w:r>
      <w:r w:rsidRPr="00BA70E7">
        <w:rPr>
          <w:rFonts w:ascii="Simplified Arabic" w:eastAsia="Calibri" w:hAnsi="Simplified Arabic" w:cs="Simplified Arabic"/>
          <w:sz w:val="28"/>
          <w:szCs w:val="28"/>
          <w:rtl/>
        </w:rPr>
        <w:t>فرط الحركة في درس التربية الرياضي</w:t>
      </w:r>
      <w:r w:rsidR="00EA1D4B" w:rsidRPr="00BA70E7">
        <w:rPr>
          <w:rFonts w:ascii="Simplified Arabic" w:eastAsia="Calibri" w:hAnsi="Simplified Arabic" w:cs="Simplified Arabic"/>
          <w:sz w:val="28"/>
          <w:szCs w:val="28"/>
          <w:rtl/>
        </w:rPr>
        <w:t>ة وعلاقته بسلوك ال</w:t>
      </w:r>
      <w:r w:rsidR="00EA1D4B" w:rsidRPr="00BA70E7">
        <w:rPr>
          <w:rFonts w:ascii="Simplified Arabic" w:eastAsia="Calibri" w:hAnsi="Simplified Arabic" w:cs="Simplified Arabic" w:hint="cs"/>
          <w:sz w:val="28"/>
          <w:szCs w:val="28"/>
          <w:rtl/>
        </w:rPr>
        <w:t>ا</w:t>
      </w:r>
      <w:r w:rsidRPr="00BA70E7">
        <w:rPr>
          <w:rFonts w:ascii="Simplified Arabic" w:eastAsia="Calibri" w:hAnsi="Simplified Arabic" w:cs="Simplified Arabic"/>
          <w:sz w:val="28"/>
          <w:szCs w:val="28"/>
          <w:rtl/>
        </w:rPr>
        <w:t>ستقواء ال</w:t>
      </w:r>
      <w:r w:rsidR="00EA1D4B" w:rsidRPr="00BA70E7">
        <w:rPr>
          <w:rFonts w:ascii="Simplified Arabic" w:eastAsia="Calibri" w:hAnsi="Simplified Arabic" w:cs="Simplified Arabic"/>
          <w:sz w:val="28"/>
          <w:szCs w:val="28"/>
          <w:rtl/>
        </w:rPr>
        <w:t>مدرسي لدى تلاميذ الصف الرابع ال</w:t>
      </w:r>
      <w:r w:rsidR="00EA1D4B" w:rsidRPr="00BA70E7">
        <w:rPr>
          <w:rFonts w:ascii="Simplified Arabic" w:eastAsia="Calibri" w:hAnsi="Simplified Arabic" w:cs="Simplified Arabic" w:hint="cs"/>
          <w:sz w:val="28"/>
          <w:szCs w:val="28"/>
          <w:rtl/>
        </w:rPr>
        <w:t>ا</w:t>
      </w:r>
      <w:r w:rsidR="00EA1D4B" w:rsidRPr="00BA70E7">
        <w:rPr>
          <w:rFonts w:ascii="Simplified Arabic" w:eastAsia="Calibri" w:hAnsi="Simplified Arabic" w:cs="Simplified Arabic"/>
          <w:sz w:val="28"/>
          <w:szCs w:val="28"/>
          <w:rtl/>
        </w:rPr>
        <w:t>بتدائ</w:t>
      </w:r>
      <w:r w:rsidR="00EA1D4B" w:rsidRPr="00BA70E7">
        <w:rPr>
          <w:rFonts w:ascii="Simplified Arabic" w:eastAsia="Calibri" w:hAnsi="Simplified Arabic" w:cs="Simplified Arabic" w:hint="cs"/>
          <w:sz w:val="28"/>
          <w:szCs w:val="28"/>
          <w:rtl/>
        </w:rPr>
        <w:t>ي</w:t>
      </w:r>
      <w:r w:rsidR="00EA1D4B" w:rsidRPr="00BA70E7">
        <w:rPr>
          <w:rFonts w:ascii="Simplified Arabic" w:eastAsia="Calibri" w:hAnsi="Simplified Arabic" w:cs="Simplified Arabic"/>
          <w:sz w:val="28"/>
          <w:szCs w:val="28"/>
        </w:rPr>
        <w:t xml:space="preserve"> "</w:t>
      </w:r>
    </w:p>
    <w:p w:rsidR="00B774D5" w:rsidRPr="00BA70E7" w:rsidRDefault="00EA1D4B" w:rsidP="006D428F">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هدفت الدراسة</w:t>
      </w:r>
      <w:r w:rsidR="0013335C"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تعرف</w:t>
      </w:r>
      <w:r w:rsidR="00B774D5" w:rsidRPr="00BA70E7">
        <w:rPr>
          <w:rFonts w:ascii="Simplified Arabic" w:eastAsia="Calibri" w:hAnsi="Simplified Arabic" w:cs="Simplified Arabic"/>
          <w:sz w:val="28"/>
          <w:szCs w:val="28"/>
          <w:rtl/>
        </w:rPr>
        <w:t xml:space="preserve"> مستوى فرط النشاط في صف التربية البدنية</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w:t>
      </w:r>
      <w:r w:rsidR="00F041DC" w:rsidRPr="00BA70E7">
        <w:rPr>
          <w:rFonts w:ascii="Simplified Arabic" w:eastAsia="Calibri" w:hAnsi="Simplified Arabic" w:cs="Simplified Arabic"/>
          <w:sz w:val="28"/>
          <w:szCs w:val="28"/>
          <w:rtl/>
        </w:rPr>
        <w:t>الاستقواء</w:t>
      </w:r>
      <w:r w:rsidR="00B774D5" w:rsidRPr="00BA70E7">
        <w:rPr>
          <w:rFonts w:ascii="Simplified Arabic" w:eastAsia="Calibri" w:hAnsi="Simplified Arabic" w:cs="Simplified Arabic"/>
          <w:sz w:val="28"/>
          <w:szCs w:val="28"/>
          <w:rtl/>
        </w:rPr>
        <w:t xml:space="preserve"> لدى تلاميذ الصف الرابع الابتدا</w:t>
      </w:r>
      <w:r w:rsidRPr="00BA70E7">
        <w:rPr>
          <w:rFonts w:ascii="Simplified Arabic" w:eastAsia="Calibri" w:hAnsi="Simplified Arabic" w:cs="Simplified Arabic"/>
          <w:sz w:val="28"/>
          <w:szCs w:val="28"/>
          <w:rtl/>
        </w:rPr>
        <w:t>ئي</w:t>
      </w:r>
      <w:r w:rsidR="006D428F" w:rsidRPr="00BA70E7">
        <w:rPr>
          <w:rFonts w:ascii="Simplified Arabic" w:eastAsia="Calibri" w:hAnsi="Simplified Arabic" w:cs="Simplified Arabic" w:hint="cs"/>
          <w:sz w:val="28"/>
          <w:szCs w:val="28"/>
          <w:rtl/>
        </w:rPr>
        <w:t xml:space="preserve"> في العراق</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استخدم الباحث المنهج الوصفي</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w:t>
      </w:r>
      <w:r w:rsidR="006D428F" w:rsidRPr="00BA70E7">
        <w:rPr>
          <w:rFonts w:ascii="Simplified Arabic" w:eastAsia="Calibri" w:hAnsi="Simplified Arabic" w:cs="Simplified Arabic" w:hint="cs"/>
          <w:sz w:val="28"/>
          <w:szCs w:val="28"/>
          <w:rtl/>
        </w:rPr>
        <w:t>وعدد عينة الدراسة</w:t>
      </w:r>
      <w:r w:rsidR="00B774D5" w:rsidRPr="00BA70E7">
        <w:rPr>
          <w:rFonts w:ascii="Simplified Arabic" w:eastAsia="Calibri" w:hAnsi="Simplified Arabic" w:cs="Simplified Arabic"/>
          <w:sz w:val="28"/>
          <w:szCs w:val="28"/>
          <w:rtl/>
        </w:rPr>
        <w:t xml:space="preserve"> (73) تلميذا في الصف الرابع الابتدائي بنين (2017</w:t>
      </w:r>
      <w:r w:rsidR="005E3AFE" w:rsidRPr="00BA70E7">
        <w:rPr>
          <w:rFonts w:ascii="Simplified Arabic" w:eastAsia="Calibri" w:hAnsi="Simplified Arabic" w:cs="Simplified Arabic"/>
          <w:sz w:val="28"/>
          <w:szCs w:val="28"/>
          <w:rtl/>
        </w:rPr>
        <w:t>-</w:t>
      </w:r>
      <w:r w:rsidR="00B774D5" w:rsidRPr="00BA70E7">
        <w:rPr>
          <w:rFonts w:ascii="Simplified Arabic" w:eastAsia="Calibri" w:hAnsi="Simplified Arabic" w:cs="Simplified Arabic"/>
          <w:sz w:val="28"/>
          <w:szCs w:val="28"/>
          <w:rtl/>
        </w:rPr>
        <w:t>2018)، وقد قسموا</w:t>
      </w:r>
      <w:r w:rsidR="0013335C" w:rsidRPr="00BA70E7">
        <w:rPr>
          <w:rFonts w:ascii="Simplified Arabic" w:eastAsia="Calibri" w:hAnsi="Simplified Arabic" w:cs="Simplified Arabic"/>
          <w:sz w:val="28"/>
          <w:szCs w:val="28"/>
          <w:rtl/>
        </w:rPr>
        <w:t xml:space="preserve"> إلى </w:t>
      </w:r>
      <w:r w:rsidRPr="00BA70E7">
        <w:rPr>
          <w:rFonts w:ascii="Simplified Arabic" w:eastAsia="Calibri" w:hAnsi="Simplified Arabic" w:cs="Simplified Arabic"/>
          <w:sz w:val="28"/>
          <w:szCs w:val="28"/>
          <w:rtl/>
        </w:rPr>
        <w:t>(20) تلميذا لتطبيق ال</w:t>
      </w:r>
      <w:r w:rsidR="006D428F" w:rsidRPr="00BA70E7">
        <w:rPr>
          <w:rFonts w:ascii="Simplified Arabic" w:eastAsia="Calibri" w:hAnsi="Simplified Arabic" w:cs="Simplified Arabic" w:hint="cs"/>
          <w:sz w:val="28"/>
          <w:szCs w:val="28"/>
          <w:rtl/>
        </w:rPr>
        <w:t>م</w:t>
      </w:r>
      <w:r w:rsidRPr="00BA70E7">
        <w:rPr>
          <w:rFonts w:ascii="Simplified Arabic" w:eastAsia="Calibri" w:hAnsi="Simplified Arabic" w:cs="Simplified Arabic"/>
          <w:sz w:val="28"/>
          <w:szCs w:val="28"/>
          <w:rtl/>
        </w:rPr>
        <w:t>قياس، و(8) مواد تجريبية، و</w:t>
      </w:r>
      <w:r w:rsidR="00B774D5" w:rsidRPr="00BA70E7">
        <w:rPr>
          <w:rFonts w:ascii="Simplified Arabic" w:eastAsia="Calibri" w:hAnsi="Simplified Arabic" w:cs="Simplified Arabic"/>
          <w:sz w:val="28"/>
          <w:szCs w:val="28"/>
          <w:rtl/>
        </w:rPr>
        <w:t>(45) تلميذا</w:t>
      </w:r>
      <w:r w:rsidR="008F2C21">
        <w:rPr>
          <w:rFonts w:ascii="Simplified Arabic" w:eastAsia="Calibri" w:hAnsi="Simplified Arabic" w:cs="Simplified Arabic"/>
          <w:sz w:val="28"/>
          <w:szCs w:val="28"/>
          <w:rtl/>
        </w:rPr>
        <w:t xml:space="preserve">. </w:t>
      </w:r>
      <w:r w:rsidR="00B774D5" w:rsidRPr="00BA70E7">
        <w:rPr>
          <w:rFonts w:ascii="Simplified Arabic" w:eastAsia="Calibri" w:hAnsi="Simplified Arabic" w:cs="Simplified Arabic"/>
          <w:sz w:val="28"/>
          <w:szCs w:val="28"/>
          <w:rtl/>
        </w:rPr>
        <w:t>تم جمع البيانات</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ومعالجتها باستخدام </w:t>
      </w:r>
      <w:r w:rsidR="00B774D5" w:rsidRPr="00BA70E7">
        <w:rPr>
          <w:rFonts w:ascii="Simplified Arabic" w:eastAsia="Calibri" w:hAnsi="Simplified Arabic" w:cs="Simplified Arabic"/>
          <w:sz w:val="28"/>
          <w:szCs w:val="28"/>
        </w:rPr>
        <w:t>SPSS</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وخلصت</w:t>
      </w:r>
      <w:r w:rsidR="0013335C" w:rsidRPr="00BA70E7">
        <w:rPr>
          <w:rFonts w:ascii="Simplified Arabic" w:eastAsia="Calibri" w:hAnsi="Simplified Arabic" w:cs="Simplified Arabic"/>
          <w:sz w:val="28"/>
          <w:szCs w:val="28"/>
          <w:rtl/>
        </w:rPr>
        <w:t xml:space="preserve"> إلى </w:t>
      </w:r>
      <w:r w:rsidR="00B774D5" w:rsidRPr="00BA70E7">
        <w:rPr>
          <w:rFonts w:ascii="Simplified Arabic" w:eastAsia="Calibri" w:hAnsi="Simplified Arabic" w:cs="Simplified Arabic"/>
          <w:sz w:val="28"/>
          <w:szCs w:val="28"/>
          <w:rtl/>
        </w:rPr>
        <w:t>أن تلاميذ الصف الرابع الابتدائي مفرط</w:t>
      </w:r>
      <w:r w:rsidRPr="00BA70E7">
        <w:rPr>
          <w:rFonts w:ascii="Simplified Arabic" w:eastAsia="Calibri" w:hAnsi="Simplified Arabic" w:cs="Simplified Arabic" w:hint="cs"/>
          <w:sz w:val="28"/>
          <w:szCs w:val="28"/>
          <w:rtl/>
        </w:rPr>
        <w:t>و</w:t>
      </w:r>
      <w:r w:rsidR="00B774D5" w:rsidRPr="00BA70E7">
        <w:rPr>
          <w:rFonts w:ascii="Simplified Arabic" w:eastAsia="Calibri" w:hAnsi="Simplified Arabic" w:cs="Simplified Arabic"/>
          <w:sz w:val="28"/>
          <w:szCs w:val="28"/>
          <w:rtl/>
        </w:rPr>
        <w:t xml:space="preserve"> النشاط يمكن تحملهم في فصل التربية البدنية، وكان لديهم مستوى عالٍ من </w:t>
      </w:r>
      <w:r w:rsidR="00F041DC" w:rsidRPr="00BA70E7">
        <w:rPr>
          <w:rFonts w:ascii="Simplified Arabic" w:eastAsia="Calibri" w:hAnsi="Simplified Arabic" w:cs="Simplified Arabic"/>
          <w:sz w:val="28"/>
          <w:szCs w:val="28"/>
          <w:rtl/>
        </w:rPr>
        <w:t>الاستقواء</w:t>
      </w:r>
      <w:r w:rsidR="00B774D5" w:rsidRPr="00BA70E7">
        <w:rPr>
          <w:rFonts w:ascii="Simplified Arabic" w:eastAsia="Calibri" w:hAnsi="Simplified Arabic" w:cs="Simplified Arabic"/>
          <w:sz w:val="28"/>
          <w:szCs w:val="28"/>
          <w:rtl/>
        </w:rPr>
        <w:t xml:space="preserve"> في مدرستهم</w:t>
      </w:r>
      <w:r w:rsidR="008F2C21">
        <w:rPr>
          <w:rFonts w:ascii="Simplified Arabic" w:eastAsia="Calibri" w:hAnsi="Simplified Arabic" w:cs="Simplified Arabic"/>
          <w:sz w:val="28"/>
          <w:szCs w:val="28"/>
          <w:rtl/>
        </w:rPr>
        <w:t xml:space="preserve">. </w:t>
      </w:r>
      <w:r w:rsidR="00B774D5" w:rsidRPr="00BA70E7">
        <w:rPr>
          <w:rFonts w:ascii="Simplified Arabic" w:eastAsia="Calibri" w:hAnsi="Simplified Arabic" w:cs="Simplified Arabic"/>
          <w:sz w:val="28"/>
          <w:szCs w:val="28"/>
          <w:rtl/>
        </w:rPr>
        <w:t>أوصت الباحثة بتثقيف المربين الجسديين</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وزيادة وعيهم بفرط النشاط و</w:t>
      </w:r>
      <w:r w:rsidR="00F041DC" w:rsidRPr="00BA70E7">
        <w:rPr>
          <w:rFonts w:ascii="Simplified Arabic" w:eastAsia="Calibri" w:hAnsi="Simplified Arabic" w:cs="Simplified Arabic"/>
          <w:sz w:val="28"/>
          <w:szCs w:val="28"/>
          <w:rtl/>
        </w:rPr>
        <w:t>الاستقواء</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ليكونوا أكثر قدرة على توجيههم</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وكذلك استخدام مقاييس موضوعية لتشخيص فرط النشاط</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w:t>
      </w:r>
      <w:r w:rsidR="00F041DC" w:rsidRPr="00BA70E7">
        <w:rPr>
          <w:rFonts w:ascii="Simplified Arabic" w:eastAsia="Calibri" w:hAnsi="Simplified Arabic" w:cs="Simplified Arabic"/>
          <w:sz w:val="28"/>
          <w:szCs w:val="28"/>
          <w:rtl/>
        </w:rPr>
        <w:t>الاستقواء</w:t>
      </w:r>
      <w:r w:rsidR="00B774D5" w:rsidRPr="00BA70E7">
        <w:rPr>
          <w:rFonts w:ascii="Simplified Arabic" w:eastAsia="Calibri" w:hAnsi="Simplified Arabic" w:cs="Simplified Arabic"/>
          <w:sz w:val="28"/>
          <w:szCs w:val="28"/>
          <w:rtl/>
        </w:rPr>
        <w:t xml:space="preserve"> لدى تلاميذ المدارس الابتدائية</w:t>
      </w:r>
      <w:r w:rsidR="008F2C21">
        <w:rPr>
          <w:rFonts w:ascii="Simplified Arabic" w:eastAsia="Calibri" w:hAnsi="Simplified Arabic" w:cs="Simplified Arabic"/>
          <w:sz w:val="28"/>
          <w:szCs w:val="28"/>
          <w:rtl/>
        </w:rPr>
        <w:t xml:space="preserve">. </w:t>
      </w:r>
    </w:p>
    <w:p w:rsidR="00B774D5" w:rsidRPr="00BA70E7" w:rsidRDefault="00B774D5" w:rsidP="00B774D5">
      <w:pPr>
        <w:spacing w:line="360" w:lineRule="auto"/>
        <w:jc w:val="both"/>
        <w:rPr>
          <w:rFonts w:ascii="Simplified Arabic" w:eastAsia="Calibri" w:hAnsi="Simplified Arabic" w:cs="Simplified Arabic"/>
          <w:sz w:val="28"/>
          <w:szCs w:val="28"/>
          <w:rtl/>
        </w:rPr>
      </w:pPr>
      <w:r w:rsidRPr="00BA70E7">
        <w:rPr>
          <w:rFonts w:ascii="Simplified Arabic" w:eastAsia="Calibri" w:hAnsi="Simplified Arabic" w:cs="Simplified Arabic"/>
          <w:b/>
          <w:bCs/>
          <w:sz w:val="28"/>
          <w:szCs w:val="28"/>
          <w:rtl/>
        </w:rPr>
        <w:t xml:space="preserve">دراسة بن عتو (2017) </w:t>
      </w:r>
      <w:r w:rsidRPr="00BA70E7">
        <w:rPr>
          <w:rFonts w:ascii="Simplified Arabic" w:eastAsia="Calibri" w:hAnsi="Simplified Arabic" w:cs="Simplified Arabic"/>
          <w:sz w:val="28"/>
          <w:szCs w:val="28"/>
          <w:rtl/>
        </w:rPr>
        <w:t>بعنوان</w:t>
      </w:r>
      <w:r w:rsidR="00DE51C4" w:rsidRPr="00BA70E7">
        <w:rPr>
          <w:rFonts w:ascii="Simplified Arabic" w:eastAsia="Calibri" w:hAnsi="Simplified Arabic" w:cs="Simplified Arabic" w:hint="cs"/>
          <w:sz w:val="28"/>
          <w:szCs w:val="28"/>
          <w:rtl/>
        </w:rPr>
        <w:t xml:space="preserve">: </w:t>
      </w:r>
      <w:r w:rsidR="00EA1D4B" w:rsidRPr="00BA70E7">
        <w:rPr>
          <w:rFonts w:ascii="Simplified Arabic" w:eastAsia="Calibri" w:hAnsi="Simplified Arabic" w:cs="Simplified Arabic"/>
          <w:sz w:val="28"/>
          <w:szCs w:val="28"/>
          <w:rtl/>
        </w:rPr>
        <w:t>"</w:t>
      </w:r>
      <w:r w:rsidRPr="00BA70E7">
        <w:rPr>
          <w:rFonts w:ascii="Simplified Arabic" w:eastAsia="Calibri" w:hAnsi="Simplified Arabic" w:cs="Simplified Arabic"/>
          <w:sz w:val="28"/>
          <w:szCs w:val="28"/>
          <w:rtl/>
        </w:rPr>
        <w:t>مساهمة المناخ المدرسي المفتوح المغلق الجنس والمستوى التعليمي في التنبؤ بسلوك الاستقواء ل</w:t>
      </w:r>
      <w:r w:rsidR="00EA1D4B" w:rsidRPr="00BA70E7">
        <w:rPr>
          <w:rFonts w:ascii="Simplified Arabic" w:eastAsia="Calibri" w:hAnsi="Simplified Arabic" w:cs="Simplified Arabic"/>
          <w:sz w:val="28"/>
          <w:szCs w:val="28"/>
          <w:rtl/>
        </w:rPr>
        <w:t>دى تلاميذ التعليم الثانوي بوهرا</w:t>
      </w:r>
      <w:r w:rsidR="00EA1D4B" w:rsidRPr="00BA70E7">
        <w:rPr>
          <w:rFonts w:ascii="Simplified Arabic" w:eastAsia="Calibri" w:hAnsi="Simplified Arabic" w:cs="Simplified Arabic" w:hint="cs"/>
          <w:sz w:val="28"/>
          <w:szCs w:val="28"/>
          <w:rtl/>
        </w:rPr>
        <w:t>ن</w:t>
      </w:r>
      <w:r w:rsidRPr="00BA70E7">
        <w:rPr>
          <w:rFonts w:ascii="Simplified Arabic" w:eastAsia="Calibri" w:hAnsi="Simplified Arabic" w:cs="Simplified Arabic"/>
          <w:sz w:val="28"/>
          <w:szCs w:val="28"/>
        </w:rPr>
        <w:t xml:space="preserve"> </w:t>
      </w:r>
      <w:r w:rsidRPr="00BA70E7">
        <w:rPr>
          <w:rFonts w:ascii="Simplified Arabic" w:eastAsia="Calibri" w:hAnsi="Simplified Arabic" w:cs="Simplified Arabic"/>
          <w:sz w:val="28"/>
          <w:szCs w:val="28"/>
          <w:rtl/>
        </w:rPr>
        <w:t>"</w:t>
      </w:r>
    </w:p>
    <w:p w:rsidR="00B774D5" w:rsidRPr="00BA70E7" w:rsidRDefault="006D428F" w:rsidP="006D428F">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lastRenderedPageBreak/>
        <w:t xml:space="preserve">هدفت الدراسة </w:t>
      </w:r>
      <w:r w:rsidR="00B774D5" w:rsidRPr="00BA70E7">
        <w:rPr>
          <w:rFonts w:ascii="Simplified Arabic" w:eastAsia="Calibri" w:hAnsi="Simplified Arabic" w:cs="Simplified Arabic"/>
          <w:sz w:val="28"/>
          <w:szCs w:val="28"/>
          <w:rtl/>
        </w:rPr>
        <w:t>الكشف عن مساهمة المناخ المدرسي المفتوح، المغلق، الجنس، والمستوى التعليمي في التنبؤ بسلوك الاستقواء لدى تلاميذ التعليم الثانوي</w:t>
      </w:r>
      <w:r w:rsidR="008F2C21">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cs"/>
          <w:sz w:val="28"/>
          <w:szCs w:val="28"/>
          <w:rtl/>
        </w:rPr>
        <w:t>و</w:t>
      </w:r>
      <w:r w:rsidR="00B774D5" w:rsidRPr="00BA70E7">
        <w:rPr>
          <w:rFonts w:ascii="Simplified Arabic" w:eastAsia="Calibri" w:hAnsi="Simplified Arabic" w:cs="Simplified Arabic"/>
          <w:sz w:val="28"/>
          <w:szCs w:val="28"/>
          <w:rtl/>
        </w:rPr>
        <w:t xml:space="preserve">تكون عينة البحث من </w:t>
      </w:r>
      <w:r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250 </w:t>
      </w:r>
      <w:r w:rsidRPr="00BA70E7">
        <w:rPr>
          <w:rFonts w:ascii="Simplified Arabic" w:eastAsia="Calibri" w:hAnsi="Simplified Arabic" w:cs="Simplified Arabic" w:hint="cs"/>
          <w:sz w:val="28"/>
          <w:szCs w:val="28"/>
          <w:rtl/>
        </w:rPr>
        <w:t xml:space="preserve">) </w:t>
      </w:r>
      <w:r w:rsidR="00B774D5" w:rsidRPr="00BA70E7">
        <w:rPr>
          <w:rFonts w:ascii="Simplified Arabic" w:eastAsia="Calibri" w:hAnsi="Simplified Arabic" w:cs="Simplified Arabic"/>
          <w:sz w:val="28"/>
          <w:szCs w:val="28"/>
          <w:rtl/>
        </w:rPr>
        <w:t>تلميذا وتلميذة، وللإجابة عن هذه الإشكالية تم تطبيق أداتين</w:t>
      </w:r>
      <w:r w:rsidR="00DE51C4" w:rsidRPr="00BA70E7">
        <w:rPr>
          <w:rFonts w:ascii="Simplified Arabic" w:eastAsia="Calibri" w:hAnsi="Simplified Arabic" w:cs="Simplified Arabic"/>
          <w:sz w:val="28"/>
          <w:szCs w:val="28"/>
          <w:rtl/>
        </w:rPr>
        <w:t xml:space="preserve">: </w:t>
      </w:r>
      <w:r w:rsidR="00B774D5" w:rsidRPr="00BA70E7">
        <w:rPr>
          <w:rFonts w:ascii="Simplified Arabic" w:eastAsia="Calibri" w:hAnsi="Simplified Arabic" w:cs="Simplified Arabic"/>
          <w:sz w:val="28"/>
          <w:szCs w:val="28"/>
          <w:rtl/>
        </w:rPr>
        <w:t xml:space="preserve">مقياس المناخ المدرسي، ومقياس سلوك الاستقواء، وبعد تحليل المعطيات أظهرت نتائج الدراسة أن المتغيرات المستقلة المناخ المدرسي المفتوح والمغلق، والجنس والمستوى التعليمي لا تسهم في التنبؤ بظهور سلوك الاستقواء لدى </w:t>
      </w:r>
      <w:r w:rsidR="007D042D" w:rsidRPr="00BA70E7">
        <w:rPr>
          <w:rFonts w:ascii="Simplified Arabic" w:eastAsia="Calibri" w:hAnsi="Simplified Arabic" w:cs="Simplified Arabic"/>
          <w:sz w:val="28"/>
          <w:szCs w:val="28"/>
          <w:rtl/>
        </w:rPr>
        <w:t>الأقران</w:t>
      </w:r>
      <w:r w:rsidR="00B774D5" w:rsidRPr="00BA70E7">
        <w:rPr>
          <w:rFonts w:ascii="Simplified Arabic" w:eastAsia="Calibri" w:hAnsi="Simplified Arabic" w:cs="Simplified Arabic"/>
          <w:sz w:val="28"/>
          <w:szCs w:val="28"/>
          <w:rtl/>
        </w:rPr>
        <w:t>، كما أشارت أنه يختلف المناخ المدرسي باختلاف الجنس ولصالح الإناث في المناخ المفتوح، وهناك اختلاف تبعا للمستوى الدراسي</w:t>
      </w:r>
      <w:r w:rsidR="00EA1D4B"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والمؤسسة التعليمية في المناخ المدرسي المغلق</w:t>
      </w:r>
      <w:r w:rsidR="008F2C21">
        <w:rPr>
          <w:rFonts w:ascii="Simplified Arabic" w:eastAsia="Calibri" w:hAnsi="Simplified Arabic" w:cs="Simplified Arabic"/>
          <w:sz w:val="28"/>
          <w:szCs w:val="28"/>
          <w:rtl/>
        </w:rPr>
        <w:t xml:space="preserve">. </w:t>
      </w:r>
      <w:r w:rsidR="00B774D5" w:rsidRPr="00BA70E7">
        <w:rPr>
          <w:rFonts w:ascii="Simplified Arabic" w:eastAsia="Calibri" w:hAnsi="Simplified Arabic" w:cs="Simplified Arabic"/>
          <w:sz w:val="28"/>
          <w:szCs w:val="28"/>
          <w:rtl/>
        </w:rPr>
        <w:t xml:space="preserve">كما أن هناك اختلافا في الاستقواء الجسمي واللفظي تبعا لنوع المؤسسة التعليمية، أما المتغيرات المستقلة المتبقية لا يوجد اختلاف، وتمت مناقشة هذه النتائج </w:t>
      </w:r>
      <w:r w:rsidR="001C7FDB" w:rsidRPr="00BA70E7">
        <w:rPr>
          <w:rFonts w:ascii="Simplified Arabic" w:eastAsia="Calibri" w:hAnsi="Simplified Arabic" w:cs="Simplified Arabic"/>
          <w:sz w:val="28"/>
          <w:szCs w:val="28"/>
          <w:rtl/>
        </w:rPr>
        <w:t>بناء على</w:t>
      </w:r>
      <w:r w:rsidR="007F1179" w:rsidRPr="00BA70E7">
        <w:rPr>
          <w:rFonts w:ascii="Simplified Arabic" w:eastAsia="Calibri" w:hAnsi="Simplified Arabic" w:cs="Simplified Arabic"/>
          <w:sz w:val="28"/>
          <w:szCs w:val="28"/>
          <w:rtl/>
        </w:rPr>
        <w:t xml:space="preserve"> </w:t>
      </w:r>
      <w:r w:rsidR="00B774D5" w:rsidRPr="00BA70E7">
        <w:rPr>
          <w:rFonts w:ascii="Simplified Arabic" w:eastAsia="Calibri" w:hAnsi="Simplified Arabic" w:cs="Simplified Arabic"/>
          <w:sz w:val="28"/>
          <w:szCs w:val="28"/>
          <w:rtl/>
        </w:rPr>
        <w:t>الدراسات ذات العلاقة بالبحث</w:t>
      </w:r>
      <w:r w:rsidR="00091BD0" w:rsidRPr="00BA70E7">
        <w:rPr>
          <w:rFonts w:ascii="Simplified Arabic" w:eastAsia="Calibri" w:hAnsi="Simplified Arabic" w:cs="Simplified Arabic" w:hint="cs"/>
          <w:sz w:val="28"/>
          <w:szCs w:val="28"/>
          <w:rtl/>
        </w:rPr>
        <w:t>.</w:t>
      </w:r>
    </w:p>
    <w:p w:rsidR="00682B1A" w:rsidRPr="00BA70E7" w:rsidRDefault="00682B1A" w:rsidP="00A45709">
      <w:pPr>
        <w:spacing w:line="360" w:lineRule="auto"/>
        <w:jc w:val="both"/>
        <w:rPr>
          <w:rFonts w:ascii="Simplified Arabic" w:eastAsia="Calibri" w:hAnsi="Simplified Arabic" w:cs="Simplified Arabic"/>
          <w:b/>
          <w:bCs/>
          <w:sz w:val="28"/>
          <w:szCs w:val="28"/>
          <w:rtl/>
        </w:rPr>
      </w:pPr>
      <w:r w:rsidRPr="00BA70E7">
        <w:rPr>
          <w:rFonts w:ascii="Simplified Arabic" w:eastAsia="Calibri" w:hAnsi="Simplified Arabic" w:cs="Simplified Arabic" w:hint="cs"/>
          <w:b/>
          <w:bCs/>
          <w:sz w:val="28"/>
          <w:szCs w:val="28"/>
          <w:rtl/>
        </w:rPr>
        <w:t xml:space="preserve">دراسة عثمان وعلي (2014) </w:t>
      </w:r>
      <w:r w:rsidRPr="00BA70E7">
        <w:rPr>
          <w:rFonts w:ascii="Simplified Arabic" w:eastAsia="Calibri" w:hAnsi="Simplified Arabic" w:cs="Simplified Arabic" w:hint="cs"/>
          <w:sz w:val="28"/>
          <w:szCs w:val="28"/>
          <w:rtl/>
        </w:rPr>
        <w:t>بعنوان</w:t>
      </w:r>
      <w:r w:rsidR="00DE51C4"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الاستقواء التكنولوجي لدى تلاميذ مراحل التعليم العام</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ab/>
      </w:r>
    </w:p>
    <w:p w:rsidR="00682B1A" w:rsidRPr="00BA70E7" w:rsidRDefault="006D428F" w:rsidP="00EA1D4B">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هدفت الدراسة تعرف</w:t>
      </w:r>
      <w:r w:rsidRPr="00BA70E7">
        <w:rPr>
          <w:rFonts w:ascii="Simplified Arabic" w:eastAsia="Calibri" w:hAnsi="Simplified Arabic" w:cs="Simplified Arabic" w:hint="cs"/>
          <w:sz w:val="28"/>
          <w:szCs w:val="28"/>
          <w:rtl/>
        </w:rPr>
        <w:t xml:space="preserve"> </w:t>
      </w:r>
      <w:r w:rsidR="00682B1A" w:rsidRPr="00BA70E7">
        <w:rPr>
          <w:rFonts w:ascii="Simplified Arabic" w:eastAsia="Calibri" w:hAnsi="Simplified Arabic" w:cs="Simplified Arabic"/>
          <w:sz w:val="28"/>
          <w:szCs w:val="28"/>
          <w:rtl/>
        </w:rPr>
        <w:t>أساليب الاستقواء التكنولوجي لدى تلاميذ مراحل التعليم العام، ومعرفة أنواع الاستقواء التكنولوجي (الرسالة النصية، والبريد الإلكتروني (</w:t>
      </w:r>
      <w:proofErr w:type="spellStart"/>
      <w:r w:rsidR="00682B1A" w:rsidRPr="00BA70E7">
        <w:rPr>
          <w:rFonts w:ascii="Simplified Arabic" w:eastAsia="Calibri" w:hAnsi="Simplified Arabic" w:cs="Simplified Arabic"/>
          <w:sz w:val="28"/>
          <w:szCs w:val="28"/>
          <w:rtl/>
        </w:rPr>
        <w:t>الإيميل</w:t>
      </w:r>
      <w:proofErr w:type="spellEnd"/>
      <w:r w:rsidR="00682B1A" w:rsidRPr="00BA70E7">
        <w:rPr>
          <w:rFonts w:ascii="Simplified Arabic" w:eastAsia="Calibri" w:hAnsi="Simplified Arabic" w:cs="Simplified Arabic"/>
          <w:sz w:val="28"/>
          <w:szCs w:val="28"/>
          <w:rtl/>
        </w:rPr>
        <w:t>)، والاتصال الهاتفي، وإرسال صورة/ مقطع فيديو)</w:t>
      </w:r>
      <w:r w:rsidR="008F2C21">
        <w:rPr>
          <w:rFonts w:ascii="Simplified Arabic" w:eastAsia="Calibri" w:hAnsi="Simplified Arabic" w:cs="Simplified Arabic"/>
          <w:sz w:val="28"/>
          <w:szCs w:val="28"/>
          <w:rtl/>
        </w:rPr>
        <w:t xml:space="preserve">. </w:t>
      </w:r>
      <w:r w:rsidR="00682B1A" w:rsidRPr="00BA70E7">
        <w:rPr>
          <w:rFonts w:ascii="Simplified Arabic" w:eastAsia="Calibri" w:hAnsi="Simplified Arabic" w:cs="Simplified Arabic"/>
          <w:sz w:val="28"/>
          <w:szCs w:val="28"/>
          <w:rtl/>
        </w:rPr>
        <w:t>وذلك على عينة بلغت (٤٢٠) طالب</w:t>
      </w:r>
      <w:r w:rsidR="00E11EA4" w:rsidRPr="00BA70E7">
        <w:rPr>
          <w:rFonts w:ascii="Simplified Arabic" w:eastAsia="Calibri" w:hAnsi="Simplified Arabic" w:cs="Simplified Arabic" w:hint="cs"/>
          <w:sz w:val="28"/>
          <w:szCs w:val="28"/>
          <w:rtl/>
        </w:rPr>
        <w:t>ا</w:t>
      </w:r>
      <w:r w:rsidR="00682B1A" w:rsidRPr="00BA70E7">
        <w:rPr>
          <w:rFonts w:ascii="Simplified Arabic" w:eastAsia="Calibri" w:hAnsi="Simplified Arabic" w:cs="Simplified Arabic"/>
          <w:sz w:val="28"/>
          <w:szCs w:val="28"/>
          <w:rtl/>
        </w:rPr>
        <w:t xml:space="preserve"> وطالبة من تلاميذ المراحل التعليمية (الابتدائية</w:t>
      </w:r>
      <w:r w:rsidR="00E11EA4" w:rsidRPr="00BA70E7">
        <w:rPr>
          <w:rFonts w:ascii="Simplified Arabic" w:eastAsia="Calibri" w:hAnsi="Simplified Arabic" w:cs="Simplified Arabic" w:hint="cs"/>
          <w:sz w:val="28"/>
          <w:szCs w:val="28"/>
          <w:rtl/>
        </w:rPr>
        <w:t>،</w:t>
      </w:r>
      <w:r w:rsidR="00682B1A" w:rsidRPr="00BA70E7">
        <w:rPr>
          <w:rFonts w:ascii="Simplified Arabic" w:eastAsia="Calibri" w:hAnsi="Simplified Arabic" w:cs="Simplified Arabic"/>
          <w:sz w:val="28"/>
          <w:szCs w:val="28"/>
          <w:rtl/>
        </w:rPr>
        <w:t xml:space="preserve"> والإعدادية</w:t>
      </w:r>
      <w:r w:rsidR="00E11EA4" w:rsidRPr="00BA70E7">
        <w:rPr>
          <w:rFonts w:ascii="Simplified Arabic" w:eastAsia="Calibri" w:hAnsi="Simplified Arabic" w:cs="Simplified Arabic" w:hint="cs"/>
          <w:sz w:val="28"/>
          <w:szCs w:val="28"/>
          <w:rtl/>
        </w:rPr>
        <w:t>،</w:t>
      </w:r>
      <w:r w:rsidR="00682B1A" w:rsidRPr="00BA70E7">
        <w:rPr>
          <w:rFonts w:ascii="Simplified Arabic" w:eastAsia="Calibri" w:hAnsi="Simplified Arabic" w:cs="Simplified Arabic"/>
          <w:sz w:val="28"/>
          <w:szCs w:val="28"/>
          <w:rtl/>
        </w:rPr>
        <w:t xml:space="preserve"> والثانوية) في عدة مدارس بمحافظتي القاهرة والقليوبية، وتراوحت أعمارهم بين (١١</w:t>
      </w:r>
      <w:r w:rsidR="00E11EA4" w:rsidRPr="00BA70E7">
        <w:rPr>
          <w:rFonts w:ascii="Simplified Arabic" w:eastAsia="Calibri" w:hAnsi="Simplified Arabic" w:cs="Simplified Arabic" w:hint="cs"/>
          <w:sz w:val="28"/>
          <w:szCs w:val="28"/>
          <w:rtl/>
        </w:rPr>
        <w:t>-</w:t>
      </w:r>
      <w:r w:rsidR="00682B1A" w:rsidRPr="00BA70E7">
        <w:rPr>
          <w:rFonts w:ascii="Simplified Arabic" w:eastAsia="Calibri" w:hAnsi="Simplified Arabic" w:cs="Simplified Arabic"/>
          <w:sz w:val="28"/>
          <w:szCs w:val="28"/>
          <w:rtl/>
        </w:rPr>
        <w:t>١٨) سنة بمتوسط (</w:t>
      </w:r>
      <w:r w:rsidR="00E11EA4" w:rsidRPr="00BA70E7">
        <w:rPr>
          <w:rFonts w:ascii="Simplified Arabic" w:eastAsia="Calibri" w:hAnsi="Simplified Arabic" w:cs="Simplified Arabic"/>
          <w:sz w:val="28"/>
          <w:szCs w:val="28"/>
          <w:rtl/>
        </w:rPr>
        <w:t>١‚١٤)، وانحراف معياري (٩‚١) سنة</w:t>
      </w:r>
      <w:r w:rsidR="00E11EA4" w:rsidRPr="00BA70E7">
        <w:rPr>
          <w:rFonts w:ascii="Simplified Arabic" w:eastAsia="Calibri" w:hAnsi="Simplified Arabic" w:cs="Simplified Arabic" w:hint="cs"/>
          <w:sz w:val="28"/>
          <w:szCs w:val="28"/>
          <w:rtl/>
        </w:rPr>
        <w:t>،</w:t>
      </w:r>
      <w:r w:rsidR="00682B1A" w:rsidRPr="00BA70E7">
        <w:rPr>
          <w:rFonts w:ascii="Simplified Arabic" w:eastAsia="Calibri" w:hAnsi="Simplified Arabic" w:cs="Simplified Arabic"/>
          <w:sz w:val="28"/>
          <w:szCs w:val="28"/>
          <w:rtl/>
        </w:rPr>
        <w:t xml:space="preserve"> وتم استخدام استمارة البيانات الشخصية، ومقياس الاستقواء التكنولوجي (إعداد الباحثين)</w:t>
      </w:r>
      <w:r w:rsidR="008F2C21">
        <w:rPr>
          <w:rFonts w:ascii="Simplified Arabic" w:eastAsia="Calibri" w:hAnsi="Simplified Arabic" w:cs="Simplified Arabic"/>
          <w:sz w:val="28"/>
          <w:szCs w:val="28"/>
          <w:rtl/>
        </w:rPr>
        <w:t xml:space="preserve">. </w:t>
      </w:r>
      <w:r w:rsidR="00682B1A" w:rsidRPr="00BA70E7">
        <w:rPr>
          <w:rFonts w:ascii="Simplified Arabic" w:eastAsia="Calibri" w:hAnsi="Simplified Arabic" w:cs="Simplified Arabic"/>
          <w:sz w:val="28"/>
          <w:szCs w:val="28"/>
          <w:rtl/>
        </w:rPr>
        <w:t>أشارت نتائج الفرض العام</w:t>
      </w:r>
      <w:r w:rsidR="00E11EA4" w:rsidRPr="00BA70E7">
        <w:rPr>
          <w:rFonts w:ascii="Simplified Arabic" w:eastAsia="Calibri" w:hAnsi="Simplified Arabic" w:cs="Simplified Arabic" w:hint="cs"/>
          <w:sz w:val="28"/>
          <w:szCs w:val="28"/>
          <w:rtl/>
        </w:rPr>
        <w:t>،</w:t>
      </w:r>
      <w:r w:rsidR="00682B1A" w:rsidRPr="00BA70E7">
        <w:rPr>
          <w:rFonts w:ascii="Simplified Arabic" w:eastAsia="Calibri" w:hAnsi="Simplified Arabic" w:cs="Simplified Arabic"/>
          <w:sz w:val="28"/>
          <w:szCs w:val="28"/>
          <w:rtl/>
        </w:rPr>
        <w:t xml:space="preserve"> والفروض الفرعية (الرسالة النصية، والبريد الإلكتروني أو </w:t>
      </w:r>
      <w:proofErr w:type="spellStart"/>
      <w:r w:rsidR="00682B1A" w:rsidRPr="00BA70E7">
        <w:rPr>
          <w:rFonts w:ascii="Simplified Arabic" w:eastAsia="Calibri" w:hAnsi="Simplified Arabic" w:cs="Simplified Arabic"/>
          <w:sz w:val="28"/>
          <w:szCs w:val="28"/>
          <w:rtl/>
        </w:rPr>
        <w:t>الإيميل</w:t>
      </w:r>
      <w:proofErr w:type="spellEnd"/>
      <w:r w:rsidR="00682B1A" w:rsidRPr="00BA70E7">
        <w:rPr>
          <w:rFonts w:ascii="Simplified Arabic" w:eastAsia="Calibri" w:hAnsi="Simplified Arabic" w:cs="Simplified Arabic"/>
          <w:sz w:val="28"/>
          <w:szCs w:val="28"/>
          <w:rtl/>
        </w:rPr>
        <w:t xml:space="preserve">، وإرسال صورة/ مقطع </w:t>
      </w:r>
      <w:r w:rsidR="00E11EA4" w:rsidRPr="00BA70E7">
        <w:rPr>
          <w:rFonts w:ascii="Simplified Arabic" w:eastAsia="Calibri" w:hAnsi="Simplified Arabic" w:cs="Simplified Arabic"/>
          <w:sz w:val="28"/>
          <w:szCs w:val="28"/>
          <w:rtl/>
        </w:rPr>
        <w:t>فيديو)</w:t>
      </w:r>
      <w:r w:rsidR="0013335C" w:rsidRPr="00BA70E7">
        <w:rPr>
          <w:rFonts w:ascii="Simplified Arabic" w:eastAsia="Calibri" w:hAnsi="Simplified Arabic" w:cs="Simplified Arabic"/>
          <w:sz w:val="28"/>
          <w:szCs w:val="28"/>
          <w:rtl/>
        </w:rPr>
        <w:t xml:space="preserve"> إلى </w:t>
      </w:r>
      <w:r w:rsidR="00147D28" w:rsidRPr="00BA70E7">
        <w:rPr>
          <w:rFonts w:ascii="Simplified Arabic" w:eastAsia="Calibri" w:hAnsi="Simplified Arabic" w:cs="Simplified Arabic"/>
          <w:sz w:val="28"/>
          <w:szCs w:val="28"/>
          <w:rtl/>
        </w:rPr>
        <w:t>وجود فروقات ذات دلالات إحصائية</w:t>
      </w:r>
      <w:r w:rsidR="00682B1A" w:rsidRPr="00BA70E7">
        <w:rPr>
          <w:rFonts w:ascii="Simplified Arabic" w:eastAsia="Calibri" w:hAnsi="Simplified Arabic" w:cs="Simplified Arabic"/>
          <w:sz w:val="28"/>
          <w:szCs w:val="28"/>
          <w:rtl/>
        </w:rPr>
        <w:t xml:space="preserve"> في اتجاه تلاميذ </w:t>
      </w:r>
      <w:r w:rsidR="00147D28" w:rsidRPr="00BA70E7">
        <w:rPr>
          <w:rFonts w:ascii="Simplified Arabic" w:eastAsia="Calibri" w:hAnsi="Simplified Arabic" w:cs="Simplified Arabic"/>
          <w:sz w:val="28"/>
          <w:szCs w:val="28"/>
          <w:rtl/>
        </w:rPr>
        <w:t>المـــرحلة الثــانوية</w:t>
      </w:r>
      <w:r w:rsidR="00682B1A" w:rsidRPr="00BA70E7">
        <w:rPr>
          <w:rFonts w:ascii="Simplified Arabic" w:eastAsia="Calibri" w:hAnsi="Simplified Arabic" w:cs="Simplified Arabic"/>
          <w:sz w:val="28"/>
          <w:szCs w:val="28"/>
          <w:rtl/>
        </w:rPr>
        <w:t xml:space="preserve"> عند مستوى (٠١‚٠)، وفي اتجاه المرحلة الإعدادية في (الاتصال الهاتفي) عند </w:t>
      </w:r>
      <w:r w:rsidR="00682B1A" w:rsidRPr="00BA70E7">
        <w:rPr>
          <w:rFonts w:ascii="Simplified Arabic" w:eastAsia="Calibri" w:hAnsi="Simplified Arabic" w:cs="Simplified Arabic"/>
          <w:sz w:val="28"/>
          <w:szCs w:val="28"/>
          <w:rtl/>
        </w:rPr>
        <w:lastRenderedPageBreak/>
        <w:t>مستوى (٠١‚٠)، وقام الباحثان بتفسير النتائج وفق التراث النظري</w:t>
      </w:r>
      <w:r w:rsidR="00E11EA4" w:rsidRPr="00BA70E7">
        <w:rPr>
          <w:rFonts w:ascii="Simplified Arabic" w:eastAsia="Calibri" w:hAnsi="Simplified Arabic" w:cs="Simplified Arabic" w:hint="cs"/>
          <w:sz w:val="28"/>
          <w:szCs w:val="28"/>
          <w:rtl/>
        </w:rPr>
        <w:t>،</w:t>
      </w:r>
      <w:r w:rsidR="00682B1A" w:rsidRPr="00BA70E7">
        <w:rPr>
          <w:rFonts w:ascii="Simplified Arabic" w:eastAsia="Calibri" w:hAnsi="Simplified Arabic" w:cs="Simplified Arabic"/>
          <w:sz w:val="28"/>
          <w:szCs w:val="28"/>
          <w:rtl/>
        </w:rPr>
        <w:t xml:space="preserve"> والدارسات السابقة</w:t>
      </w:r>
      <w:r w:rsidR="00E11EA4" w:rsidRPr="00BA70E7">
        <w:rPr>
          <w:rFonts w:ascii="Simplified Arabic" w:eastAsia="Calibri" w:hAnsi="Simplified Arabic" w:cs="Simplified Arabic" w:hint="cs"/>
          <w:sz w:val="28"/>
          <w:szCs w:val="28"/>
          <w:rtl/>
        </w:rPr>
        <w:t>،</w:t>
      </w:r>
      <w:r w:rsidR="00682B1A" w:rsidRPr="00BA70E7">
        <w:rPr>
          <w:rFonts w:ascii="Simplified Arabic" w:eastAsia="Calibri" w:hAnsi="Simplified Arabic" w:cs="Simplified Arabic"/>
          <w:sz w:val="28"/>
          <w:szCs w:val="28"/>
          <w:rtl/>
        </w:rPr>
        <w:t xml:space="preserve"> وطرح التوصيات</w:t>
      </w:r>
      <w:r w:rsidR="00E11EA4" w:rsidRPr="00BA70E7">
        <w:rPr>
          <w:rFonts w:ascii="Simplified Arabic" w:eastAsia="Calibri" w:hAnsi="Simplified Arabic" w:cs="Simplified Arabic" w:hint="cs"/>
          <w:sz w:val="28"/>
          <w:szCs w:val="28"/>
          <w:rtl/>
        </w:rPr>
        <w:t>،</w:t>
      </w:r>
      <w:r w:rsidR="00682B1A" w:rsidRPr="00BA70E7">
        <w:rPr>
          <w:rFonts w:ascii="Simplified Arabic" w:eastAsia="Calibri" w:hAnsi="Simplified Arabic" w:cs="Simplified Arabic"/>
          <w:sz w:val="28"/>
          <w:szCs w:val="28"/>
          <w:rtl/>
        </w:rPr>
        <w:t xml:space="preserve"> والمقترحات البحثية</w:t>
      </w:r>
      <w:r w:rsidR="00682B1A" w:rsidRPr="00BA70E7">
        <w:rPr>
          <w:rFonts w:ascii="Simplified Arabic" w:eastAsia="Calibri" w:hAnsi="Simplified Arabic" w:cs="Simplified Arabic"/>
          <w:sz w:val="28"/>
          <w:szCs w:val="28"/>
        </w:rPr>
        <w:t>.</w:t>
      </w:r>
    </w:p>
    <w:p w:rsidR="00091BD0" w:rsidRPr="00BA70E7" w:rsidRDefault="00E11EA4" w:rsidP="00091BD0">
      <w:pPr>
        <w:spacing w:line="360" w:lineRule="auto"/>
        <w:jc w:val="both"/>
        <w:rPr>
          <w:rFonts w:ascii="Simplified Arabic" w:eastAsia="Calibri" w:hAnsi="Simplified Arabic" w:cs="Simplified Arabic"/>
          <w:sz w:val="28"/>
          <w:szCs w:val="28"/>
          <w:rtl/>
        </w:rPr>
      </w:pPr>
      <w:r w:rsidRPr="00BA70E7">
        <w:rPr>
          <w:rFonts w:ascii="Simplified Arabic" w:eastAsia="Calibri" w:hAnsi="Simplified Arabic" w:cs="Simplified Arabic" w:hint="cs"/>
          <w:b/>
          <w:bCs/>
          <w:sz w:val="28"/>
          <w:szCs w:val="28"/>
          <w:rtl/>
        </w:rPr>
        <w:t>دراسة إ</w:t>
      </w:r>
      <w:r w:rsidR="00091BD0" w:rsidRPr="00BA70E7">
        <w:rPr>
          <w:rFonts w:ascii="Simplified Arabic" w:eastAsia="Calibri" w:hAnsi="Simplified Arabic" w:cs="Simplified Arabic" w:hint="cs"/>
          <w:b/>
          <w:bCs/>
          <w:sz w:val="28"/>
          <w:szCs w:val="28"/>
          <w:rtl/>
        </w:rPr>
        <w:t xml:space="preserve">براهيم (2011) </w:t>
      </w:r>
      <w:r w:rsidR="00091BD0" w:rsidRPr="00BA70E7">
        <w:rPr>
          <w:rFonts w:ascii="Simplified Arabic" w:eastAsia="Calibri" w:hAnsi="Simplified Arabic" w:cs="Simplified Arabic" w:hint="cs"/>
          <w:sz w:val="28"/>
          <w:szCs w:val="28"/>
          <w:rtl/>
        </w:rPr>
        <w:t>بعنوان</w:t>
      </w:r>
      <w:r w:rsidR="00DE51C4" w:rsidRPr="00BA70E7">
        <w:rPr>
          <w:rFonts w:ascii="Simplified Arabic" w:eastAsia="Calibri" w:hAnsi="Simplified Arabic" w:cs="Simplified Arabic" w:hint="cs"/>
          <w:sz w:val="28"/>
          <w:szCs w:val="28"/>
          <w:rtl/>
        </w:rPr>
        <w:t xml:space="preserve">: </w:t>
      </w:r>
      <w:r w:rsidR="00091BD0" w:rsidRPr="00BA70E7">
        <w:rPr>
          <w:rFonts w:ascii="Simplified Arabic" w:eastAsia="Calibri" w:hAnsi="Simplified Arabic" w:cs="Simplified Arabic" w:hint="cs"/>
          <w:sz w:val="28"/>
          <w:szCs w:val="28"/>
          <w:rtl/>
        </w:rPr>
        <w:t>"</w:t>
      </w:r>
      <w:r w:rsidR="00091BD0" w:rsidRPr="00BA70E7">
        <w:rPr>
          <w:rFonts w:ascii="Simplified Arabic" w:eastAsia="Calibri" w:hAnsi="Simplified Arabic" w:cs="Simplified Arabic"/>
          <w:sz w:val="28"/>
          <w:szCs w:val="28"/>
          <w:rtl/>
        </w:rPr>
        <w:t>سلوكيات الاستقواء في المنظمات الحكومية دراسة ميدانية بإحدى المحافظات المصرية</w:t>
      </w:r>
      <w:r w:rsidR="00091BD0" w:rsidRPr="00BA70E7">
        <w:rPr>
          <w:rFonts w:ascii="Simplified Arabic" w:eastAsia="Calibri" w:hAnsi="Simplified Arabic" w:cs="Simplified Arabic" w:hint="cs"/>
          <w:sz w:val="28"/>
          <w:szCs w:val="28"/>
          <w:rtl/>
        </w:rPr>
        <w:t>"</w:t>
      </w:r>
    </w:p>
    <w:p w:rsidR="00F904A5" w:rsidRPr="00BA70E7" w:rsidRDefault="002600FE" w:rsidP="00453127">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xml:space="preserve">هدفت الدراسة تعرف </w:t>
      </w:r>
      <w:r w:rsidR="00091BD0" w:rsidRPr="00BA70E7">
        <w:rPr>
          <w:rFonts w:ascii="Simplified Arabic" w:eastAsia="Calibri" w:hAnsi="Simplified Arabic" w:cs="Simplified Arabic"/>
          <w:sz w:val="28"/>
          <w:szCs w:val="28"/>
          <w:rtl/>
        </w:rPr>
        <w:t>سلوكيات الاستقواء في العمل</w:t>
      </w:r>
      <w:r w:rsidR="00091BD0" w:rsidRPr="00BA70E7">
        <w:rPr>
          <w:rFonts w:ascii="Simplified Arabic" w:eastAsia="Calibri" w:hAnsi="Simplified Arabic" w:cs="Simplified Arabic"/>
          <w:sz w:val="28"/>
          <w:szCs w:val="28"/>
        </w:rPr>
        <w:t xml:space="preserve"> (Workplace bullying) </w:t>
      </w:r>
      <w:r w:rsidR="00091BD0" w:rsidRPr="00BA70E7">
        <w:rPr>
          <w:rFonts w:ascii="Simplified Arabic" w:eastAsia="Calibri" w:hAnsi="Simplified Arabic" w:cs="Simplified Arabic"/>
          <w:sz w:val="28"/>
          <w:szCs w:val="28"/>
          <w:rtl/>
        </w:rPr>
        <w:t>بالمنظمات الحكوم</w:t>
      </w:r>
      <w:r w:rsidR="0002425F" w:rsidRPr="00BA70E7">
        <w:rPr>
          <w:rFonts w:ascii="Simplified Arabic" w:eastAsia="Calibri" w:hAnsi="Simplified Arabic" w:cs="Simplified Arabic"/>
          <w:sz w:val="28"/>
          <w:szCs w:val="28"/>
          <w:rtl/>
        </w:rPr>
        <w:t>ية في إحدى المحافظات المصرية، لتعرف</w:t>
      </w:r>
      <w:r w:rsidR="00091BD0" w:rsidRPr="00BA70E7">
        <w:rPr>
          <w:rFonts w:ascii="Simplified Arabic" w:eastAsia="Calibri" w:hAnsi="Simplified Arabic" w:cs="Simplified Arabic"/>
          <w:sz w:val="28"/>
          <w:szCs w:val="28"/>
          <w:rtl/>
        </w:rPr>
        <w:t xml:space="preserve"> نسبة تعرض العاملين لتلك السلوكيات</w:t>
      </w:r>
      <w:r w:rsidR="009353AF">
        <w:rPr>
          <w:rFonts w:ascii="Simplified Arabic" w:eastAsia="Calibri" w:hAnsi="Simplified Arabic" w:cs="Simplified Arabic" w:hint="cs"/>
          <w:sz w:val="28"/>
          <w:szCs w:val="28"/>
          <w:rtl/>
        </w:rPr>
        <w:t xml:space="preserve"> والتي تبين انها عالية ومرتفعة</w:t>
      </w:r>
      <w:r w:rsidR="0002425F" w:rsidRPr="00BA70E7">
        <w:rPr>
          <w:rFonts w:ascii="Simplified Arabic" w:eastAsia="Calibri" w:hAnsi="Simplified Arabic" w:cs="Simplified Arabic" w:hint="cs"/>
          <w:sz w:val="28"/>
          <w:szCs w:val="28"/>
          <w:rtl/>
        </w:rPr>
        <w:t>،</w:t>
      </w:r>
      <w:r w:rsidR="00091BD0" w:rsidRPr="00BA70E7">
        <w:rPr>
          <w:rFonts w:ascii="Simplified Arabic" w:eastAsia="Calibri" w:hAnsi="Simplified Arabic" w:cs="Simplified Arabic"/>
          <w:sz w:val="28"/>
          <w:szCs w:val="28"/>
          <w:rtl/>
        </w:rPr>
        <w:t xml:space="preserve"> وردود أفعالهم تجاهها، وكذلك درجة اختلاف ردود أفعال العاملين وفقاً ل</w:t>
      </w:r>
      <w:r w:rsidR="0002425F" w:rsidRPr="00BA70E7">
        <w:rPr>
          <w:rFonts w:ascii="Simplified Arabic" w:eastAsia="Calibri" w:hAnsi="Simplified Arabic" w:cs="Simplified Arabic"/>
          <w:sz w:val="28"/>
          <w:szCs w:val="28"/>
          <w:rtl/>
        </w:rPr>
        <w:t xml:space="preserve">متغيري النوع والعمر، بالإضافة لتعرف </w:t>
      </w:r>
      <w:r w:rsidR="00091BD0" w:rsidRPr="00BA70E7">
        <w:rPr>
          <w:rFonts w:ascii="Simplified Arabic" w:eastAsia="Calibri" w:hAnsi="Simplified Arabic" w:cs="Simplified Arabic"/>
          <w:sz w:val="28"/>
          <w:szCs w:val="28"/>
          <w:rtl/>
        </w:rPr>
        <w:t>بعض العوامل المؤثرة في حدوث الاستقواء في العمل</w:t>
      </w:r>
      <w:r w:rsidR="008F2C21">
        <w:rPr>
          <w:rFonts w:ascii="Simplified Arabic" w:eastAsia="Calibri" w:hAnsi="Simplified Arabic" w:cs="Simplified Arabic"/>
          <w:sz w:val="28"/>
          <w:szCs w:val="28"/>
          <w:rtl/>
        </w:rPr>
        <w:t xml:space="preserve">. </w:t>
      </w:r>
      <w:r w:rsidR="00091BD0" w:rsidRPr="00BA70E7">
        <w:rPr>
          <w:rFonts w:ascii="Simplified Arabic" w:eastAsia="Calibri" w:hAnsi="Simplified Arabic" w:cs="Simplified Arabic"/>
          <w:sz w:val="28"/>
          <w:szCs w:val="28"/>
          <w:rtl/>
        </w:rPr>
        <w:t>أجريت الدراسة على عينة قوامها</w:t>
      </w:r>
      <w:r w:rsidR="006D428F" w:rsidRPr="00BA70E7">
        <w:rPr>
          <w:rFonts w:ascii="Simplified Arabic" w:eastAsia="Calibri" w:hAnsi="Simplified Arabic" w:cs="Simplified Arabic" w:hint="cs"/>
          <w:sz w:val="28"/>
          <w:szCs w:val="28"/>
          <w:rtl/>
        </w:rPr>
        <w:t>(</w:t>
      </w:r>
      <w:r w:rsidR="00091BD0" w:rsidRPr="00BA70E7">
        <w:rPr>
          <w:rFonts w:ascii="Simplified Arabic" w:eastAsia="Calibri" w:hAnsi="Simplified Arabic" w:cs="Simplified Arabic"/>
          <w:sz w:val="28"/>
          <w:szCs w:val="28"/>
          <w:rtl/>
        </w:rPr>
        <w:t xml:space="preserve"> 384 </w:t>
      </w:r>
      <w:r w:rsidR="006D428F" w:rsidRPr="00BA70E7">
        <w:rPr>
          <w:rFonts w:ascii="Simplified Arabic" w:eastAsia="Calibri" w:hAnsi="Simplified Arabic" w:cs="Simplified Arabic" w:hint="cs"/>
          <w:sz w:val="28"/>
          <w:szCs w:val="28"/>
          <w:rtl/>
        </w:rPr>
        <w:t>) فردا</w:t>
      </w:r>
      <w:r w:rsidR="00091BD0" w:rsidRPr="00BA70E7">
        <w:rPr>
          <w:rFonts w:ascii="Simplified Arabic" w:eastAsia="Calibri" w:hAnsi="Simplified Arabic" w:cs="Simplified Arabic"/>
          <w:sz w:val="28"/>
          <w:szCs w:val="28"/>
          <w:rtl/>
        </w:rPr>
        <w:t xml:space="preserve"> من العاملين،</w:t>
      </w:r>
      <w:r w:rsidR="0002425F" w:rsidRPr="00BA70E7">
        <w:rPr>
          <w:rFonts w:ascii="Simplified Arabic" w:eastAsia="Calibri" w:hAnsi="Simplified Arabic" w:cs="Simplified Arabic"/>
          <w:sz w:val="28"/>
          <w:szCs w:val="28"/>
          <w:rtl/>
        </w:rPr>
        <w:t xml:space="preserve"> وتوصلت الدراسة</w:t>
      </w:r>
      <w:r w:rsidR="0013335C" w:rsidRPr="00BA70E7">
        <w:rPr>
          <w:rFonts w:ascii="Simplified Arabic" w:eastAsia="Calibri" w:hAnsi="Simplified Arabic" w:cs="Simplified Arabic"/>
          <w:sz w:val="28"/>
          <w:szCs w:val="28"/>
          <w:rtl/>
        </w:rPr>
        <w:t xml:space="preserve"> إلى </w:t>
      </w:r>
      <w:r w:rsidR="0002425F" w:rsidRPr="00BA70E7">
        <w:rPr>
          <w:rFonts w:ascii="Simplified Arabic" w:eastAsia="Calibri" w:hAnsi="Simplified Arabic" w:cs="Simplified Arabic"/>
          <w:sz w:val="28"/>
          <w:szCs w:val="28"/>
          <w:rtl/>
        </w:rPr>
        <w:t>نتائج أهمها</w:t>
      </w:r>
      <w:r w:rsidR="00DE51C4" w:rsidRPr="00BA70E7">
        <w:rPr>
          <w:rFonts w:ascii="Simplified Arabic" w:eastAsia="Calibri" w:hAnsi="Simplified Arabic" w:cs="Simplified Arabic" w:hint="cs"/>
          <w:sz w:val="28"/>
          <w:szCs w:val="28"/>
          <w:rtl/>
        </w:rPr>
        <w:t xml:space="preserve">: </w:t>
      </w:r>
      <w:r w:rsidR="00091BD0" w:rsidRPr="00BA70E7">
        <w:rPr>
          <w:rFonts w:ascii="Simplified Arabic" w:eastAsia="Calibri" w:hAnsi="Simplified Arabic" w:cs="Simplified Arabic"/>
          <w:sz w:val="28"/>
          <w:szCs w:val="28"/>
          <w:rtl/>
        </w:rPr>
        <w:t>أن (38%) من إجمالي العينة كانوا ضحايا لسلوكيات الاستقواء في العمل، كما توصلت الدراسة لوجود اختلاف بين الذكور والإناث فيما يتعلق بتعرضهم لسلوك</w:t>
      </w:r>
      <w:r w:rsidR="0002425F" w:rsidRPr="00BA70E7">
        <w:rPr>
          <w:rFonts w:ascii="Simplified Arabic" w:eastAsia="Calibri" w:hAnsi="Simplified Arabic" w:cs="Simplified Arabic"/>
          <w:sz w:val="28"/>
          <w:szCs w:val="28"/>
          <w:rtl/>
        </w:rPr>
        <w:t xml:space="preserve">يات الاستقواء، وبردود أفعالهم، </w:t>
      </w:r>
      <w:r w:rsidR="0002425F" w:rsidRPr="00BA70E7">
        <w:rPr>
          <w:rFonts w:ascii="Simplified Arabic" w:eastAsia="Calibri" w:hAnsi="Simplified Arabic" w:cs="Simplified Arabic" w:hint="cs"/>
          <w:sz w:val="28"/>
          <w:szCs w:val="28"/>
          <w:rtl/>
        </w:rPr>
        <w:t>أ</w:t>
      </w:r>
      <w:r w:rsidR="00091BD0" w:rsidRPr="00BA70E7">
        <w:rPr>
          <w:rFonts w:ascii="Simplified Arabic" w:eastAsia="Calibri" w:hAnsi="Simplified Arabic" w:cs="Simplified Arabic"/>
          <w:sz w:val="28"/>
          <w:szCs w:val="28"/>
          <w:rtl/>
        </w:rPr>
        <w:t>ما فيما يتعلق بالعمر</w:t>
      </w:r>
      <w:r w:rsidR="0002425F" w:rsidRPr="00BA70E7">
        <w:rPr>
          <w:rFonts w:ascii="Simplified Arabic" w:eastAsia="Calibri" w:hAnsi="Simplified Arabic" w:cs="Simplified Arabic" w:hint="cs"/>
          <w:sz w:val="28"/>
          <w:szCs w:val="28"/>
          <w:rtl/>
        </w:rPr>
        <w:t>؛</w:t>
      </w:r>
      <w:r w:rsidR="00091BD0" w:rsidRPr="00BA70E7">
        <w:rPr>
          <w:rFonts w:ascii="Simplified Arabic" w:eastAsia="Calibri" w:hAnsi="Simplified Arabic" w:cs="Simplified Arabic"/>
          <w:sz w:val="28"/>
          <w:szCs w:val="28"/>
          <w:rtl/>
        </w:rPr>
        <w:t xml:space="preserve"> فقد و</w:t>
      </w:r>
      <w:r w:rsidR="0002425F" w:rsidRPr="00BA70E7">
        <w:rPr>
          <w:rFonts w:ascii="Simplified Arabic" w:eastAsia="Calibri" w:hAnsi="Simplified Arabic" w:cs="Simplified Arabic" w:hint="cs"/>
          <w:sz w:val="28"/>
          <w:szCs w:val="28"/>
          <w:rtl/>
        </w:rPr>
        <w:t>ُ</w:t>
      </w:r>
      <w:r w:rsidR="0002425F" w:rsidRPr="00BA70E7">
        <w:rPr>
          <w:rFonts w:ascii="Simplified Arabic" w:eastAsia="Calibri" w:hAnsi="Simplified Arabic" w:cs="Simplified Arabic"/>
          <w:sz w:val="28"/>
          <w:szCs w:val="28"/>
          <w:rtl/>
        </w:rPr>
        <w:t>جد اختلاف معنوي</w:t>
      </w:r>
      <w:r w:rsidR="00091BD0" w:rsidRPr="00BA70E7">
        <w:rPr>
          <w:rFonts w:ascii="Simplified Arabic" w:eastAsia="Calibri" w:hAnsi="Simplified Arabic" w:cs="Simplified Arabic"/>
          <w:sz w:val="28"/>
          <w:szCs w:val="28"/>
          <w:rtl/>
        </w:rPr>
        <w:t xml:space="preserve"> في التعرض لسلوكيات الاستقواء</w:t>
      </w:r>
      <w:r w:rsidR="0002425F" w:rsidRPr="00BA70E7">
        <w:rPr>
          <w:rFonts w:ascii="Simplified Arabic" w:eastAsia="Calibri" w:hAnsi="Simplified Arabic" w:cs="Simplified Arabic" w:hint="cs"/>
          <w:sz w:val="28"/>
          <w:szCs w:val="28"/>
          <w:rtl/>
        </w:rPr>
        <w:t>،</w:t>
      </w:r>
      <w:r w:rsidR="00091BD0" w:rsidRPr="00BA70E7">
        <w:rPr>
          <w:rFonts w:ascii="Simplified Arabic" w:eastAsia="Calibri" w:hAnsi="Simplified Arabic" w:cs="Simplified Arabic"/>
          <w:sz w:val="28"/>
          <w:szCs w:val="28"/>
          <w:rtl/>
        </w:rPr>
        <w:t xml:space="preserve"> وردود أفعال الضحايا تجاهها باختلاف المرحلة العمرية للعاملين</w:t>
      </w:r>
      <w:r w:rsidR="008F2C21">
        <w:rPr>
          <w:rFonts w:ascii="Simplified Arabic" w:eastAsia="Calibri" w:hAnsi="Simplified Arabic" w:cs="Simplified Arabic"/>
          <w:sz w:val="28"/>
          <w:szCs w:val="28"/>
          <w:rtl/>
        </w:rPr>
        <w:t xml:space="preserve">. </w:t>
      </w:r>
      <w:r w:rsidR="00091BD0" w:rsidRPr="00BA70E7">
        <w:rPr>
          <w:rFonts w:ascii="Simplified Arabic" w:eastAsia="Calibri" w:hAnsi="Simplified Arabic" w:cs="Simplified Arabic"/>
          <w:sz w:val="28"/>
          <w:szCs w:val="28"/>
          <w:rtl/>
        </w:rPr>
        <w:t>وأخيرا، توصلت الدراسة</w:t>
      </w:r>
      <w:r w:rsidR="0013335C" w:rsidRPr="00BA70E7">
        <w:rPr>
          <w:rFonts w:ascii="Simplified Arabic" w:eastAsia="Calibri" w:hAnsi="Simplified Arabic" w:cs="Simplified Arabic"/>
          <w:sz w:val="28"/>
          <w:szCs w:val="28"/>
          <w:rtl/>
        </w:rPr>
        <w:t xml:space="preserve"> إلى </w:t>
      </w:r>
      <w:r w:rsidR="00091BD0" w:rsidRPr="00BA70E7">
        <w:rPr>
          <w:rFonts w:ascii="Simplified Arabic" w:eastAsia="Calibri" w:hAnsi="Simplified Arabic" w:cs="Simplified Arabic"/>
          <w:sz w:val="28"/>
          <w:szCs w:val="28"/>
          <w:rtl/>
        </w:rPr>
        <w:t>وجود تأثير معنوي لبعض المتغيرات على تلك السلوكيات</w:t>
      </w:r>
      <w:r w:rsidR="008F2C21">
        <w:rPr>
          <w:rFonts w:ascii="Simplified Arabic" w:eastAsia="Calibri" w:hAnsi="Simplified Arabic" w:cs="Simplified Arabic"/>
          <w:sz w:val="28"/>
          <w:szCs w:val="28"/>
          <w:rtl/>
        </w:rPr>
        <w:t xml:space="preserve">. </w:t>
      </w:r>
    </w:p>
    <w:p w:rsidR="00BB08FA" w:rsidRPr="00BA70E7" w:rsidRDefault="00BB08FA" w:rsidP="00BB08FA">
      <w:pPr>
        <w:spacing w:line="360" w:lineRule="auto"/>
        <w:jc w:val="both"/>
        <w:rPr>
          <w:rFonts w:ascii="Simplified Arabic" w:eastAsia="Calibri" w:hAnsi="Simplified Arabic" w:cs="Simplified Arabic"/>
          <w:sz w:val="28"/>
          <w:szCs w:val="28"/>
          <w:rtl/>
        </w:rPr>
      </w:pPr>
      <w:r w:rsidRPr="00BA70E7">
        <w:rPr>
          <w:rFonts w:ascii="Simplified Arabic" w:eastAsia="Calibri" w:hAnsi="Simplified Arabic" w:cs="Simplified Arabic" w:hint="cs"/>
          <w:b/>
          <w:bCs/>
          <w:sz w:val="28"/>
          <w:szCs w:val="28"/>
          <w:rtl/>
        </w:rPr>
        <w:t xml:space="preserve">دراسة جرادات (2008) </w:t>
      </w:r>
      <w:r w:rsidRPr="00BA70E7">
        <w:rPr>
          <w:rFonts w:ascii="Simplified Arabic" w:eastAsia="Calibri" w:hAnsi="Simplified Arabic" w:cs="Simplified Arabic" w:hint="cs"/>
          <w:sz w:val="28"/>
          <w:szCs w:val="28"/>
          <w:rtl/>
        </w:rPr>
        <w:t>بعنوان</w:t>
      </w:r>
      <w:r w:rsidR="00DE51C4"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cs"/>
          <w:sz w:val="28"/>
          <w:szCs w:val="28"/>
          <w:rtl/>
        </w:rPr>
        <w:t>"</w:t>
      </w:r>
      <w:r w:rsidR="00C545B6" w:rsidRPr="00BA70E7">
        <w:rPr>
          <w:rFonts w:ascii="Simplified Arabic" w:eastAsia="Calibri" w:hAnsi="Simplified Arabic" w:cs="Simplified Arabic"/>
          <w:sz w:val="28"/>
          <w:szCs w:val="28"/>
          <w:rtl/>
        </w:rPr>
        <w:t>الاستقواء لدى طلبة المدارس ال</w:t>
      </w:r>
      <w:r w:rsidR="00C545B6"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ساسية</w:t>
      </w:r>
      <w:r w:rsidR="00DE51C4"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ا</w:t>
      </w:r>
      <w:r w:rsidR="00C545B6" w:rsidRPr="00BA70E7">
        <w:rPr>
          <w:rFonts w:ascii="Simplified Arabic" w:eastAsia="Calibri" w:hAnsi="Simplified Arabic" w:cs="Simplified Arabic"/>
          <w:sz w:val="28"/>
          <w:szCs w:val="28"/>
          <w:rtl/>
        </w:rPr>
        <w:t>نتشاره و</w:t>
      </w:r>
      <w:r w:rsidRPr="00BA70E7">
        <w:rPr>
          <w:rFonts w:ascii="Simplified Arabic" w:eastAsia="Calibri" w:hAnsi="Simplified Arabic" w:cs="Simplified Arabic"/>
          <w:sz w:val="28"/>
          <w:szCs w:val="28"/>
          <w:rtl/>
        </w:rPr>
        <w:t>العوامل المرتبطة به</w:t>
      </w:r>
      <w:r w:rsidR="00C545B6" w:rsidRPr="00BA70E7">
        <w:rPr>
          <w:rFonts w:ascii="Simplified Arabic" w:eastAsia="Calibri" w:hAnsi="Simplified Arabic" w:cs="Simplified Arabic"/>
          <w:sz w:val="28"/>
          <w:szCs w:val="28"/>
        </w:rPr>
        <w:t>.</w:t>
      </w:r>
    </w:p>
    <w:p w:rsidR="00BB08FA" w:rsidRPr="00BA70E7" w:rsidRDefault="00BB08FA" w:rsidP="00C545B6">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بحثت هذه الدراسة سلوك الاستقواء لدى طلبة المدارس الأساسية من حيث انتشاره</w:t>
      </w:r>
      <w:r w:rsidR="00C545B6" w:rsidRPr="00BA70E7">
        <w:rPr>
          <w:rFonts w:ascii="Simplified Arabic" w:eastAsia="Calibri" w:hAnsi="Simplified Arabic" w:cs="Simplified Arabic" w:hint="cs"/>
          <w:sz w:val="28"/>
          <w:szCs w:val="28"/>
          <w:rtl/>
        </w:rPr>
        <w:t>،</w:t>
      </w:r>
      <w:r w:rsidR="00C545B6" w:rsidRPr="00BA70E7">
        <w:rPr>
          <w:rFonts w:ascii="Simplified Arabic" w:eastAsia="Calibri" w:hAnsi="Simplified Arabic" w:cs="Simplified Arabic"/>
          <w:sz w:val="28"/>
          <w:szCs w:val="28"/>
          <w:rtl/>
        </w:rPr>
        <w:t xml:space="preserve"> والعوامل المرتبطة به</w:t>
      </w:r>
      <w:r w:rsidR="00C545B6"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وتكونت </w:t>
      </w:r>
      <w:r w:rsidR="00C545B6" w:rsidRPr="00BA70E7">
        <w:rPr>
          <w:rFonts w:ascii="Simplified Arabic" w:eastAsia="Calibri" w:hAnsi="Simplified Arabic" w:cs="Simplified Arabic"/>
          <w:sz w:val="28"/>
          <w:szCs w:val="28"/>
          <w:rtl/>
        </w:rPr>
        <w:t>عينة الدراسة من 656 طالبا وطالب</w:t>
      </w:r>
      <w:r w:rsidR="00C545B6" w:rsidRPr="00BA70E7">
        <w:rPr>
          <w:rFonts w:ascii="Simplified Arabic" w:eastAsia="Calibri" w:hAnsi="Simplified Arabic" w:cs="Simplified Arabic" w:hint="cs"/>
          <w:sz w:val="28"/>
          <w:szCs w:val="28"/>
          <w:rtl/>
        </w:rPr>
        <w:t>ة</w:t>
      </w:r>
      <w:r w:rsidRPr="00BA70E7">
        <w:rPr>
          <w:rFonts w:ascii="Simplified Arabic" w:eastAsia="Calibri" w:hAnsi="Simplified Arabic" w:cs="Simplified Arabic"/>
          <w:sz w:val="28"/>
          <w:szCs w:val="28"/>
          <w:rtl/>
        </w:rPr>
        <w:t xml:space="preserve"> في الصفوف من السابع</w:t>
      </w:r>
      <w:r w:rsidR="0013335C" w:rsidRPr="00BA70E7">
        <w:rPr>
          <w:rFonts w:ascii="Simplified Arabic" w:eastAsia="Calibri" w:hAnsi="Simplified Arabic" w:cs="Simplified Arabic"/>
          <w:sz w:val="28"/>
          <w:szCs w:val="28"/>
          <w:rtl/>
        </w:rPr>
        <w:t xml:space="preserve"> إلى </w:t>
      </w:r>
      <w:r w:rsidRPr="00BA70E7">
        <w:rPr>
          <w:rFonts w:ascii="Simplified Arabic" w:eastAsia="Calibri" w:hAnsi="Simplified Arabic" w:cs="Simplified Arabic"/>
          <w:sz w:val="28"/>
          <w:szCs w:val="28"/>
          <w:rtl/>
        </w:rPr>
        <w:t>العاشر، اختيروا من أربع</w:t>
      </w:r>
      <w:r w:rsidR="00C545B6" w:rsidRPr="00BA70E7">
        <w:rPr>
          <w:rFonts w:ascii="Simplified Arabic" w:eastAsia="Calibri" w:hAnsi="Simplified Arabic" w:cs="Simplified Arabic"/>
          <w:sz w:val="28"/>
          <w:szCs w:val="28"/>
          <w:rtl/>
        </w:rPr>
        <w:t xml:space="preserve"> مدارس أساسية في مدينة </w:t>
      </w:r>
      <w:r w:rsidR="00C545B6" w:rsidRPr="00BA70E7">
        <w:rPr>
          <w:rFonts w:ascii="Simplified Arabic" w:eastAsia="Calibri" w:hAnsi="Simplified Arabic" w:cs="Simplified Arabic" w:hint="cs"/>
          <w:sz w:val="28"/>
          <w:szCs w:val="28"/>
          <w:rtl/>
        </w:rPr>
        <w:t>إ</w:t>
      </w:r>
      <w:r w:rsidR="00C545B6" w:rsidRPr="00BA70E7">
        <w:rPr>
          <w:rFonts w:ascii="Simplified Arabic" w:eastAsia="Calibri" w:hAnsi="Simplified Arabic" w:cs="Simplified Arabic"/>
          <w:sz w:val="28"/>
          <w:szCs w:val="28"/>
          <w:rtl/>
        </w:rPr>
        <w:t>ربد</w:t>
      </w:r>
      <w:r w:rsidR="00C545B6"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وقد طبقت عليهم مقاييس الاستقواء</w:t>
      </w:r>
      <w:r w:rsidR="00C545B6"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والوقوع ضحية</w:t>
      </w:r>
      <w:r w:rsidR="00C545B6"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والعلاقات الأسرية</w:t>
      </w:r>
      <w:r w:rsidR="00C545B6" w:rsidRPr="00BA70E7">
        <w:rPr>
          <w:rFonts w:ascii="Simplified Arabic" w:eastAsia="Calibri" w:hAnsi="Simplified Arabic" w:cs="Simplified Arabic" w:hint="cs"/>
          <w:sz w:val="28"/>
          <w:szCs w:val="28"/>
          <w:rtl/>
        </w:rPr>
        <w:t>،</w:t>
      </w:r>
      <w:r w:rsidR="00C545B6" w:rsidRPr="00BA70E7">
        <w:rPr>
          <w:rFonts w:ascii="Simplified Arabic" w:eastAsia="Calibri" w:hAnsi="Simplified Arabic" w:cs="Simplified Arabic"/>
          <w:sz w:val="28"/>
          <w:szCs w:val="28"/>
          <w:rtl/>
        </w:rPr>
        <w:t xml:space="preserve"> وتقدير الذات</w:t>
      </w:r>
      <w:r w:rsidR="008F2C21">
        <w:rPr>
          <w:rFonts w:ascii="Simplified Arabic" w:eastAsia="Calibri" w:hAnsi="Simplified Arabic" w:cs="Simplified Arabic"/>
          <w:sz w:val="28"/>
          <w:szCs w:val="28"/>
          <w:rtl/>
        </w:rPr>
        <w:t xml:space="preserve">. </w:t>
      </w:r>
      <w:r w:rsidR="00C545B6" w:rsidRPr="00BA70E7">
        <w:rPr>
          <w:rFonts w:ascii="Simplified Arabic" w:eastAsia="Calibri" w:hAnsi="Simplified Arabic" w:cs="Simplified Arabic"/>
          <w:sz w:val="28"/>
          <w:szCs w:val="28"/>
          <w:rtl/>
        </w:rPr>
        <w:t>بشكل عام</w:t>
      </w:r>
      <w:r w:rsidRPr="00BA70E7">
        <w:rPr>
          <w:rFonts w:ascii="Simplified Arabic" w:eastAsia="Calibri" w:hAnsi="Simplified Arabic" w:cs="Simplified Arabic"/>
          <w:sz w:val="28"/>
          <w:szCs w:val="28"/>
          <w:rtl/>
        </w:rPr>
        <w:t xml:space="preserve"> </w:t>
      </w:r>
      <w:proofErr w:type="gramStart"/>
      <w:r w:rsidRPr="00BA70E7">
        <w:rPr>
          <w:rFonts w:ascii="Simplified Arabic" w:eastAsia="Calibri" w:hAnsi="Simplified Arabic" w:cs="Simplified Arabic"/>
          <w:sz w:val="28"/>
          <w:szCs w:val="28"/>
          <w:rtl/>
        </w:rPr>
        <w:t>صنف</w:t>
      </w:r>
      <w:proofErr w:type="gramEnd"/>
      <w:r w:rsidR="00CB5F06"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 xml:space="preserve"> 18.9 %</w:t>
      </w:r>
      <w:r w:rsidR="00CB5F06"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م</w:t>
      </w:r>
      <w:r w:rsidR="00C545B6" w:rsidRPr="00BA70E7">
        <w:rPr>
          <w:rFonts w:ascii="Simplified Arabic" w:eastAsia="Calibri" w:hAnsi="Simplified Arabic" w:cs="Simplified Arabic"/>
          <w:sz w:val="28"/>
          <w:szCs w:val="28"/>
          <w:rtl/>
        </w:rPr>
        <w:t xml:space="preserve">ن أفراد العينة على أنهم </w:t>
      </w:r>
      <w:proofErr w:type="spellStart"/>
      <w:r w:rsidR="00C545B6" w:rsidRPr="00BA70E7">
        <w:rPr>
          <w:rFonts w:ascii="Simplified Arabic" w:eastAsia="Calibri" w:hAnsi="Simplified Arabic" w:cs="Simplified Arabic"/>
          <w:sz w:val="28"/>
          <w:szCs w:val="28"/>
          <w:rtl/>
        </w:rPr>
        <w:t>مستقوون</w:t>
      </w:r>
      <w:proofErr w:type="spellEnd"/>
      <w:r w:rsidR="00C545B6" w:rsidRPr="00BA70E7">
        <w:rPr>
          <w:rFonts w:ascii="Simplified Arabic" w:eastAsia="Calibri" w:hAnsi="Simplified Arabic" w:cs="Simplified Arabic" w:hint="cs"/>
          <w:sz w:val="28"/>
          <w:szCs w:val="28"/>
          <w:rtl/>
        </w:rPr>
        <w:t>،</w:t>
      </w:r>
      <w:r w:rsidR="00C545B6" w:rsidRPr="00BA70E7">
        <w:rPr>
          <w:rFonts w:ascii="Simplified Arabic" w:eastAsia="Calibri" w:hAnsi="Simplified Arabic" w:cs="Simplified Arabic"/>
          <w:sz w:val="28"/>
          <w:szCs w:val="28"/>
          <w:rtl/>
        </w:rPr>
        <w:t xml:space="preserve"> و</w:t>
      </w:r>
      <w:r w:rsidR="00CB5F06" w:rsidRPr="00BA70E7">
        <w:rPr>
          <w:rFonts w:ascii="Simplified Arabic" w:eastAsia="Calibri" w:hAnsi="Simplified Arabic" w:cs="Simplified Arabic" w:hint="cs"/>
          <w:sz w:val="28"/>
          <w:szCs w:val="28"/>
          <w:rtl/>
        </w:rPr>
        <w:t>(</w:t>
      </w:r>
      <w:r w:rsidR="00CB5F06" w:rsidRPr="00BA70E7">
        <w:rPr>
          <w:rFonts w:ascii="Simplified Arabic" w:eastAsia="Calibri" w:hAnsi="Simplified Arabic" w:cs="Simplified Arabic"/>
          <w:sz w:val="28"/>
          <w:szCs w:val="28"/>
          <w:rtl/>
        </w:rPr>
        <w:t>10.2%</w:t>
      </w:r>
      <w:r w:rsidR="00CB5F06" w:rsidRPr="00BA70E7">
        <w:rPr>
          <w:rFonts w:ascii="Simplified Arabic" w:eastAsia="Calibri" w:hAnsi="Simplified Arabic" w:cs="Simplified Arabic" w:hint="cs"/>
          <w:sz w:val="28"/>
          <w:szCs w:val="28"/>
          <w:rtl/>
        </w:rPr>
        <w:t xml:space="preserve">) </w:t>
      </w:r>
      <w:r w:rsidR="00C545B6" w:rsidRPr="00BA70E7">
        <w:rPr>
          <w:rFonts w:ascii="Simplified Arabic" w:eastAsia="Calibri" w:hAnsi="Simplified Arabic" w:cs="Simplified Arabic"/>
          <w:sz w:val="28"/>
          <w:szCs w:val="28"/>
          <w:rtl/>
        </w:rPr>
        <w:t xml:space="preserve">على أنهم </w:t>
      </w:r>
      <w:r w:rsidR="00C545B6" w:rsidRPr="00BA70E7">
        <w:rPr>
          <w:rFonts w:ascii="Simplified Arabic" w:eastAsia="Calibri" w:hAnsi="Simplified Arabic" w:cs="Simplified Arabic"/>
          <w:sz w:val="28"/>
          <w:szCs w:val="28"/>
          <w:rtl/>
        </w:rPr>
        <w:lastRenderedPageBreak/>
        <w:t>ضحايا</w:t>
      </w:r>
      <w:r w:rsidR="00C545B6"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w:t>
      </w:r>
      <w:r w:rsidR="00CB5F06"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1.5%</w:t>
      </w:r>
      <w:r w:rsidR="00CB5F06"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على أنهم </w:t>
      </w:r>
      <w:proofErr w:type="spellStart"/>
      <w:r w:rsidRPr="00BA70E7">
        <w:rPr>
          <w:rFonts w:ascii="Simplified Arabic" w:eastAsia="Calibri" w:hAnsi="Simplified Arabic" w:cs="Simplified Arabic"/>
          <w:sz w:val="28"/>
          <w:szCs w:val="28"/>
          <w:rtl/>
        </w:rPr>
        <w:t>مستقوون</w:t>
      </w:r>
      <w:proofErr w:type="spellEnd"/>
      <w:r w:rsidRPr="00BA70E7">
        <w:rPr>
          <w:rFonts w:ascii="Simplified Arabic" w:eastAsia="Calibri" w:hAnsi="Simplified Arabic" w:cs="Simplified Arabic"/>
          <w:sz w:val="28"/>
          <w:szCs w:val="28"/>
          <w:rtl/>
        </w:rPr>
        <w:t>-ضحايا</w:t>
      </w:r>
      <w:r w:rsidR="00C545B6" w:rsidRPr="00BA70E7">
        <w:rPr>
          <w:rFonts w:ascii="Simplified Arabic" w:eastAsia="Calibri" w:hAnsi="Simplified Arabic" w:cs="Simplified Arabic" w:hint="cs"/>
          <w:sz w:val="28"/>
          <w:szCs w:val="28"/>
          <w:rtl/>
        </w:rPr>
        <w:t>،</w:t>
      </w:r>
      <w:r w:rsidR="00C545B6" w:rsidRPr="00BA70E7">
        <w:rPr>
          <w:rFonts w:ascii="Simplified Arabic" w:eastAsia="Calibri" w:hAnsi="Simplified Arabic" w:cs="Simplified Arabic"/>
          <w:sz w:val="28"/>
          <w:szCs w:val="28"/>
          <w:rtl/>
        </w:rPr>
        <w:t xml:space="preserve"> و</w:t>
      </w:r>
      <w:r w:rsidR="00CB5F06" w:rsidRPr="00BA70E7">
        <w:rPr>
          <w:rFonts w:ascii="Simplified Arabic" w:eastAsia="Calibri" w:hAnsi="Simplified Arabic" w:cs="Simplified Arabic" w:hint="cs"/>
          <w:sz w:val="28"/>
          <w:szCs w:val="28"/>
          <w:rtl/>
        </w:rPr>
        <w:t>(</w:t>
      </w:r>
      <w:r w:rsidR="00C545B6" w:rsidRPr="00BA70E7">
        <w:rPr>
          <w:rFonts w:ascii="Simplified Arabic" w:eastAsia="Calibri" w:hAnsi="Simplified Arabic" w:cs="Simplified Arabic"/>
          <w:sz w:val="28"/>
          <w:szCs w:val="28"/>
          <w:rtl/>
        </w:rPr>
        <w:t xml:space="preserve">69.4% </w:t>
      </w:r>
      <w:r w:rsidR="00CB5F06" w:rsidRPr="00BA70E7">
        <w:rPr>
          <w:rFonts w:ascii="Simplified Arabic" w:eastAsia="Calibri" w:hAnsi="Simplified Arabic" w:cs="Simplified Arabic" w:hint="cs"/>
          <w:sz w:val="28"/>
          <w:szCs w:val="28"/>
          <w:rtl/>
        </w:rPr>
        <w:t xml:space="preserve">) </w:t>
      </w:r>
      <w:r w:rsidR="00C545B6" w:rsidRPr="00BA70E7">
        <w:rPr>
          <w:rFonts w:ascii="Simplified Arabic" w:eastAsia="Calibri" w:hAnsi="Simplified Arabic" w:cs="Simplified Arabic"/>
          <w:sz w:val="28"/>
          <w:szCs w:val="28"/>
          <w:rtl/>
        </w:rPr>
        <w:t>على أنهم محايدون</w:t>
      </w:r>
      <w:r w:rsidR="00C545B6" w:rsidRPr="00BA70E7">
        <w:rPr>
          <w:rFonts w:ascii="Simplified Arabic" w:eastAsia="Calibri" w:hAnsi="Simplified Arabic" w:cs="Simplified Arabic" w:hint="cs"/>
          <w:sz w:val="28"/>
          <w:szCs w:val="28"/>
          <w:rtl/>
        </w:rPr>
        <w:t>،</w:t>
      </w:r>
      <w:r w:rsidR="00C545B6" w:rsidRPr="00BA70E7">
        <w:rPr>
          <w:rFonts w:ascii="Simplified Arabic" w:eastAsia="Calibri" w:hAnsi="Simplified Arabic" w:cs="Simplified Arabic"/>
          <w:sz w:val="28"/>
          <w:szCs w:val="28"/>
          <w:rtl/>
        </w:rPr>
        <w:t xml:space="preserve"> وتبين أن المناداة ب</w:t>
      </w:r>
      <w:r w:rsidR="00C545B6"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لقاب سيئة أكثر شكل</w:t>
      </w:r>
      <w:r w:rsidR="00C545B6" w:rsidRPr="00BA70E7">
        <w:rPr>
          <w:rFonts w:ascii="Simplified Arabic" w:eastAsia="Calibri" w:hAnsi="Simplified Arabic" w:cs="Simplified Arabic" w:hint="cs"/>
          <w:sz w:val="28"/>
          <w:szCs w:val="28"/>
          <w:rtl/>
        </w:rPr>
        <w:t>ا</w:t>
      </w:r>
      <w:r w:rsidRPr="00BA70E7">
        <w:rPr>
          <w:rFonts w:ascii="Simplified Arabic" w:eastAsia="Calibri" w:hAnsi="Simplified Arabic" w:cs="Simplified Arabic"/>
          <w:sz w:val="28"/>
          <w:szCs w:val="28"/>
          <w:rtl/>
        </w:rPr>
        <w:t xml:space="preserve"> من أشكال الاستقواء استخدمه </w:t>
      </w:r>
      <w:proofErr w:type="spellStart"/>
      <w:r w:rsidRPr="00BA70E7">
        <w:rPr>
          <w:rFonts w:ascii="Simplified Arabic" w:eastAsia="Calibri" w:hAnsi="Simplified Arabic" w:cs="Simplified Arabic"/>
          <w:sz w:val="28"/>
          <w:szCs w:val="28"/>
          <w:rtl/>
        </w:rPr>
        <w:t>المستقوون</w:t>
      </w:r>
      <w:proofErr w:type="spellEnd"/>
      <w:r w:rsidR="00C545B6" w:rsidRPr="00BA70E7">
        <w:rPr>
          <w:rFonts w:ascii="Simplified Arabic" w:eastAsia="Calibri" w:hAnsi="Simplified Arabic" w:cs="Simplified Arabic" w:hint="cs"/>
          <w:sz w:val="28"/>
          <w:szCs w:val="28"/>
          <w:rtl/>
        </w:rPr>
        <w:t>،</w:t>
      </w:r>
      <w:r w:rsidR="00C545B6" w:rsidRPr="00BA70E7">
        <w:rPr>
          <w:rFonts w:ascii="Simplified Arabic" w:eastAsia="Calibri" w:hAnsi="Simplified Arabic" w:cs="Simplified Arabic"/>
          <w:sz w:val="28"/>
          <w:szCs w:val="28"/>
          <w:rtl/>
        </w:rPr>
        <w:t xml:space="preserve"> وتعرض له الضحايا</w:t>
      </w:r>
      <w:r w:rsidR="00C545B6" w:rsidRPr="00BA70E7">
        <w:rPr>
          <w:rFonts w:ascii="Simplified Arabic" w:eastAsia="Calibri" w:hAnsi="Simplified Arabic" w:cs="Simplified Arabic" w:hint="cs"/>
          <w:sz w:val="28"/>
          <w:szCs w:val="28"/>
          <w:rtl/>
        </w:rPr>
        <w:t>،</w:t>
      </w:r>
      <w:r w:rsidR="00C545B6" w:rsidRPr="00BA70E7">
        <w:rPr>
          <w:rFonts w:ascii="Simplified Arabic" w:eastAsia="Calibri" w:hAnsi="Simplified Arabic" w:cs="Simplified Arabic"/>
          <w:sz w:val="28"/>
          <w:szCs w:val="28"/>
          <w:rtl/>
        </w:rPr>
        <w:t xml:space="preserve"> و</w:t>
      </w:r>
      <w:r w:rsidR="00C545B6"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ن الذكور استقووا على أقرانهم أكثر بشكل دال إحصائيا مما فعلت الإناث</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كما أنهم وقعوا ضحايا للاستقواء أكثر مما وقعت الإناث</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وظهرت أيضا فروق</w:t>
      </w:r>
      <w:r w:rsidR="00C545B6" w:rsidRPr="00BA70E7">
        <w:rPr>
          <w:rFonts w:ascii="Simplified Arabic" w:eastAsia="Calibri" w:hAnsi="Simplified Arabic" w:cs="Simplified Arabic"/>
          <w:sz w:val="28"/>
          <w:szCs w:val="28"/>
          <w:rtl/>
        </w:rPr>
        <w:t xml:space="preserve"> بين الجنسين في مواقع الاستقواء</w:t>
      </w:r>
      <w:r w:rsidR="00C545B6"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فقد كان الموقع المفضل الأول للاستقواء بالنسبة للذك</w:t>
      </w:r>
      <w:r w:rsidR="00C545B6" w:rsidRPr="00BA70E7">
        <w:rPr>
          <w:rFonts w:ascii="Simplified Arabic" w:eastAsia="Calibri" w:hAnsi="Simplified Arabic" w:cs="Simplified Arabic"/>
          <w:sz w:val="28"/>
          <w:szCs w:val="28"/>
          <w:rtl/>
        </w:rPr>
        <w:t>ور الطريق</w:t>
      </w:r>
      <w:r w:rsidR="0013335C" w:rsidRPr="00BA70E7">
        <w:rPr>
          <w:rFonts w:ascii="Simplified Arabic" w:eastAsia="Calibri" w:hAnsi="Simplified Arabic" w:cs="Simplified Arabic"/>
          <w:sz w:val="28"/>
          <w:szCs w:val="28"/>
          <w:rtl/>
        </w:rPr>
        <w:t xml:space="preserve"> إلى </w:t>
      </w:r>
      <w:r w:rsidR="00C545B6" w:rsidRPr="00BA70E7">
        <w:rPr>
          <w:rFonts w:ascii="Simplified Arabic" w:eastAsia="Calibri" w:hAnsi="Simplified Arabic" w:cs="Simplified Arabic"/>
          <w:sz w:val="28"/>
          <w:szCs w:val="28"/>
          <w:rtl/>
        </w:rPr>
        <w:t>البيت</w:t>
      </w:r>
      <w:r w:rsidR="00C545B6"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بين</w:t>
      </w:r>
      <w:r w:rsidR="00C545B6" w:rsidRPr="00BA70E7">
        <w:rPr>
          <w:rFonts w:ascii="Simplified Arabic" w:eastAsia="Calibri" w:hAnsi="Simplified Arabic" w:cs="Simplified Arabic"/>
          <w:sz w:val="28"/>
          <w:szCs w:val="28"/>
          <w:rtl/>
        </w:rPr>
        <w:t>ما كان بالنسبة للإناث غرفة الصف</w:t>
      </w:r>
      <w:r w:rsidR="00C545B6"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وتم التوصل</w:t>
      </w:r>
      <w:r w:rsidR="0013335C" w:rsidRPr="00BA70E7">
        <w:rPr>
          <w:rFonts w:ascii="Simplified Arabic" w:eastAsia="Calibri" w:hAnsi="Simplified Arabic" w:cs="Simplified Arabic"/>
          <w:sz w:val="28"/>
          <w:szCs w:val="28"/>
          <w:rtl/>
        </w:rPr>
        <w:t xml:space="preserve"> إلى </w:t>
      </w:r>
      <w:r w:rsidRPr="00BA70E7">
        <w:rPr>
          <w:rFonts w:ascii="Simplified Arabic" w:eastAsia="Calibri" w:hAnsi="Simplified Arabic" w:cs="Simplified Arabic"/>
          <w:sz w:val="28"/>
          <w:szCs w:val="28"/>
          <w:rtl/>
        </w:rPr>
        <w:t>أن طلبة الصفين السابع والثامن وقعوا ضحايا للاستقواء أكثر مما وقع طلبة الصفي</w:t>
      </w:r>
      <w:r w:rsidR="00C545B6" w:rsidRPr="00BA70E7">
        <w:rPr>
          <w:rFonts w:ascii="Simplified Arabic" w:eastAsia="Calibri" w:hAnsi="Simplified Arabic" w:cs="Simplified Arabic"/>
          <w:sz w:val="28"/>
          <w:szCs w:val="28"/>
          <w:rtl/>
        </w:rPr>
        <w:t>ن التاسع والعاشر</w:t>
      </w:r>
      <w:r w:rsidR="008F2C21">
        <w:rPr>
          <w:rFonts w:ascii="Simplified Arabic" w:eastAsia="Calibri" w:hAnsi="Simplified Arabic" w:cs="Simplified Arabic"/>
          <w:sz w:val="28"/>
          <w:szCs w:val="28"/>
          <w:rtl/>
        </w:rPr>
        <w:t xml:space="preserve">. </w:t>
      </w:r>
      <w:r w:rsidR="00C545B6" w:rsidRPr="00BA70E7">
        <w:rPr>
          <w:rFonts w:ascii="Simplified Arabic" w:eastAsia="Calibri" w:hAnsi="Simplified Arabic" w:cs="Simplified Arabic"/>
          <w:sz w:val="28"/>
          <w:szCs w:val="28"/>
          <w:rtl/>
        </w:rPr>
        <w:t>من ناحية أخرى</w:t>
      </w:r>
      <w:r w:rsidRPr="00BA70E7">
        <w:rPr>
          <w:rFonts w:ascii="Simplified Arabic" w:eastAsia="Calibri" w:hAnsi="Simplified Arabic" w:cs="Simplified Arabic"/>
          <w:sz w:val="28"/>
          <w:szCs w:val="28"/>
          <w:rtl/>
        </w:rPr>
        <w:t xml:space="preserve"> تبين أن تقدير الذات لدى كل من الطلبة المحايدين</w:t>
      </w:r>
      <w:r w:rsidR="00C545B6"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والمستقوين أعلى بشكل دال إحصا</w:t>
      </w:r>
      <w:r w:rsidR="00C545B6" w:rsidRPr="00BA70E7">
        <w:rPr>
          <w:rFonts w:ascii="Simplified Arabic" w:eastAsia="Calibri" w:hAnsi="Simplified Arabic" w:cs="Simplified Arabic"/>
          <w:sz w:val="28"/>
          <w:szCs w:val="28"/>
          <w:rtl/>
        </w:rPr>
        <w:t>ئيا مما هو لدى الضحايا</w:t>
      </w:r>
      <w:r w:rsidR="00C545B6" w:rsidRPr="00BA70E7">
        <w:rPr>
          <w:rFonts w:ascii="Simplified Arabic" w:eastAsia="Calibri" w:hAnsi="Simplified Arabic" w:cs="Simplified Arabic" w:hint="cs"/>
          <w:sz w:val="28"/>
          <w:szCs w:val="28"/>
          <w:rtl/>
        </w:rPr>
        <w:t>،</w:t>
      </w:r>
      <w:r w:rsidR="00C545B6" w:rsidRPr="00BA70E7">
        <w:rPr>
          <w:rFonts w:ascii="Simplified Arabic" w:eastAsia="Calibri" w:hAnsi="Simplified Arabic" w:cs="Simplified Arabic"/>
          <w:sz w:val="28"/>
          <w:szCs w:val="28"/>
          <w:rtl/>
        </w:rPr>
        <w:t xml:space="preserve"> و</w:t>
      </w:r>
      <w:r w:rsidR="00C545B6" w:rsidRPr="00BA70E7">
        <w:rPr>
          <w:rFonts w:ascii="Simplified Arabic" w:eastAsia="Calibri" w:hAnsi="Simplified Arabic" w:cs="Simplified Arabic" w:hint="cs"/>
          <w:sz w:val="28"/>
          <w:szCs w:val="28"/>
          <w:rtl/>
        </w:rPr>
        <w:t>أ</w:t>
      </w:r>
      <w:r w:rsidR="00C545B6" w:rsidRPr="00BA70E7">
        <w:rPr>
          <w:rFonts w:ascii="Simplified Arabic" w:eastAsia="Calibri" w:hAnsi="Simplified Arabic" w:cs="Simplified Arabic"/>
          <w:sz w:val="28"/>
          <w:szCs w:val="28"/>
          <w:rtl/>
        </w:rPr>
        <w:t xml:space="preserve">ن العلاقات الأسرية التي تسود </w:t>
      </w:r>
      <w:r w:rsidR="00C545B6"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سر الطلبة المحايدين أف</w:t>
      </w:r>
      <w:r w:rsidR="00C545B6" w:rsidRPr="00BA70E7">
        <w:rPr>
          <w:rFonts w:ascii="Simplified Arabic" w:eastAsia="Calibri" w:hAnsi="Simplified Arabic" w:cs="Simplified Arabic"/>
          <w:sz w:val="28"/>
          <w:szCs w:val="28"/>
          <w:rtl/>
        </w:rPr>
        <w:t>ضل من تلك التي تسود أسر الضحايا</w:t>
      </w:r>
      <w:r w:rsidR="00C545B6"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كما أن التحصيل الأكاديمي لدى الطلبة المحايدين أعلى مما هو لدى المستقوين والضحايا</w:t>
      </w:r>
      <w:r w:rsidRPr="00BA70E7">
        <w:rPr>
          <w:rFonts w:ascii="Simplified Arabic" w:eastAsia="Calibri" w:hAnsi="Simplified Arabic" w:cs="Simplified Arabic"/>
          <w:sz w:val="28"/>
          <w:szCs w:val="28"/>
        </w:rPr>
        <w:t>.</w:t>
      </w:r>
    </w:p>
    <w:p w:rsidR="00B774D5" w:rsidRPr="00BA70E7" w:rsidRDefault="00EA7CC4" w:rsidP="00EB71B1">
      <w:pPr>
        <w:pStyle w:val="1"/>
        <w:rPr>
          <w:rFonts w:ascii="Simplified Arabic" w:eastAsia="Calibri" w:hAnsi="Simplified Arabic" w:cs="Simplified Arabic"/>
          <w:rtl/>
        </w:rPr>
      </w:pPr>
      <w:bookmarkStart w:id="55" w:name="_Toc113654882"/>
      <w:r w:rsidRPr="00BA70E7">
        <w:rPr>
          <w:rFonts w:ascii="Simplified Arabic" w:eastAsia="Calibri" w:hAnsi="Simplified Arabic" w:cs="Simplified Arabic"/>
          <w:rtl/>
        </w:rPr>
        <w:t>ثانيا</w:t>
      </w:r>
      <w:r w:rsidR="00DE51C4" w:rsidRPr="00BA70E7">
        <w:rPr>
          <w:rFonts w:ascii="Simplified Arabic" w:eastAsia="Calibri" w:hAnsi="Simplified Arabic" w:cs="Simplified Arabic"/>
          <w:rtl/>
        </w:rPr>
        <w:t xml:space="preserve">: </w:t>
      </w:r>
      <w:proofErr w:type="gramStart"/>
      <w:r w:rsidRPr="00BA70E7">
        <w:rPr>
          <w:rFonts w:ascii="Simplified Arabic" w:eastAsia="Calibri" w:hAnsi="Simplified Arabic" w:cs="Simplified Arabic"/>
          <w:rtl/>
        </w:rPr>
        <w:t>الدراسات</w:t>
      </w:r>
      <w:proofErr w:type="gramEnd"/>
      <w:r w:rsidRPr="00BA70E7">
        <w:rPr>
          <w:rFonts w:ascii="Simplified Arabic" w:eastAsia="Calibri" w:hAnsi="Simplified Arabic" w:cs="Simplified Arabic"/>
          <w:rtl/>
        </w:rPr>
        <w:t xml:space="preserve"> الأ</w:t>
      </w:r>
      <w:r w:rsidR="00B774D5" w:rsidRPr="00BA70E7">
        <w:rPr>
          <w:rFonts w:ascii="Simplified Arabic" w:eastAsia="Calibri" w:hAnsi="Simplified Arabic" w:cs="Simplified Arabic"/>
          <w:rtl/>
        </w:rPr>
        <w:t>جنبية</w:t>
      </w:r>
      <w:bookmarkEnd w:id="55"/>
      <w:r w:rsidR="00B774D5" w:rsidRPr="00BA70E7">
        <w:rPr>
          <w:rFonts w:ascii="Simplified Arabic" w:eastAsia="Calibri" w:hAnsi="Simplified Arabic" w:cs="Simplified Arabic"/>
          <w:rtl/>
        </w:rPr>
        <w:t xml:space="preserve"> </w:t>
      </w:r>
    </w:p>
    <w:p w:rsidR="00071902" w:rsidRPr="00BA70E7" w:rsidRDefault="006106E3" w:rsidP="005B48BB">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hint="cs"/>
          <w:b/>
          <w:bCs/>
          <w:sz w:val="28"/>
          <w:szCs w:val="28"/>
          <w:rtl/>
        </w:rPr>
        <w:t>دراسة</w:t>
      </w:r>
      <w:r w:rsidR="007F1179" w:rsidRPr="00BA70E7">
        <w:rPr>
          <w:rFonts w:ascii="Simplified Arabic" w:eastAsia="Calibri" w:hAnsi="Simplified Arabic" w:cs="Simplified Arabic" w:hint="cs"/>
          <w:b/>
          <w:bCs/>
          <w:sz w:val="28"/>
          <w:szCs w:val="28"/>
          <w:rtl/>
        </w:rPr>
        <w:t xml:space="preserve"> </w:t>
      </w:r>
      <w:proofErr w:type="spellStart"/>
      <w:r w:rsidR="00071902" w:rsidRPr="00BA70E7">
        <w:rPr>
          <w:rFonts w:ascii="Simplified Arabic" w:eastAsia="Calibri" w:hAnsi="Simplified Arabic" w:cs="Simplified Arabic"/>
          <w:b/>
          <w:bCs/>
          <w:sz w:val="28"/>
          <w:szCs w:val="28"/>
        </w:rPr>
        <w:t>Xu</w:t>
      </w:r>
      <w:proofErr w:type="spellEnd"/>
      <w:r w:rsidR="00071902" w:rsidRPr="00BA70E7">
        <w:rPr>
          <w:rFonts w:ascii="Simplified Arabic" w:eastAsia="Calibri" w:hAnsi="Simplified Arabic" w:cs="Simplified Arabic"/>
          <w:b/>
          <w:bCs/>
          <w:sz w:val="28"/>
          <w:szCs w:val="28"/>
          <w:rtl/>
        </w:rPr>
        <w:t>‏</w:t>
      </w:r>
      <w:r w:rsidRPr="00BA70E7">
        <w:rPr>
          <w:rFonts w:ascii="Simplified Arabic" w:eastAsia="Calibri" w:hAnsi="Simplified Arabic" w:cs="Simplified Arabic" w:hint="cs"/>
          <w:b/>
          <w:bCs/>
          <w:sz w:val="28"/>
          <w:szCs w:val="28"/>
          <w:rtl/>
        </w:rPr>
        <w:t xml:space="preserve"> وآخرون (2022)</w:t>
      </w:r>
      <w:r w:rsidR="005B48BB" w:rsidRPr="00BA70E7">
        <w:rPr>
          <w:rFonts w:ascii="Simplified Arabic" w:eastAsia="Calibri" w:hAnsi="Simplified Arabic" w:cs="Simplified Arabic" w:hint="cs"/>
          <w:b/>
          <w:bCs/>
          <w:sz w:val="28"/>
          <w:szCs w:val="28"/>
          <w:rtl/>
        </w:rPr>
        <w:t xml:space="preserve"> </w:t>
      </w:r>
      <w:r w:rsidR="005B48BB" w:rsidRPr="00BA70E7">
        <w:rPr>
          <w:rFonts w:ascii="Simplified Arabic" w:eastAsia="Calibri" w:hAnsi="Simplified Arabic" w:cs="Simplified Arabic" w:hint="cs"/>
          <w:sz w:val="28"/>
          <w:szCs w:val="28"/>
          <w:rtl/>
        </w:rPr>
        <w:t>بعنوان "</w:t>
      </w:r>
      <w:r w:rsidR="005B48BB" w:rsidRPr="00BA70E7">
        <w:rPr>
          <w:rtl/>
        </w:rPr>
        <w:t xml:space="preserve"> </w:t>
      </w:r>
      <w:r w:rsidR="005B48BB" w:rsidRPr="00BA70E7">
        <w:rPr>
          <w:rFonts w:ascii="Simplified Arabic" w:eastAsia="Calibri" w:hAnsi="Simplified Arabic" w:cs="Simplified Arabic"/>
          <w:sz w:val="28"/>
          <w:szCs w:val="28"/>
          <w:rtl/>
        </w:rPr>
        <w:t xml:space="preserve">التنمر بين طلاب المدارس المهنية في الصين: </w:t>
      </w:r>
      <w:r w:rsidR="005B48BB" w:rsidRPr="00BA70E7">
        <w:rPr>
          <w:rFonts w:ascii="Simplified Arabic" w:eastAsia="Calibri" w:hAnsi="Simplified Arabic" w:cs="Simplified Arabic" w:hint="cs"/>
          <w:sz w:val="28"/>
          <w:szCs w:val="28"/>
          <w:rtl/>
        </w:rPr>
        <w:t>ال</w:t>
      </w:r>
      <w:r w:rsidR="005B48BB" w:rsidRPr="00BA70E7">
        <w:rPr>
          <w:rFonts w:ascii="Simplified Arabic" w:eastAsia="Calibri" w:hAnsi="Simplified Arabic" w:cs="Simplified Arabic"/>
          <w:sz w:val="28"/>
          <w:szCs w:val="28"/>
          <w:rtl/>
        </w:rPr>
        <w:t>انتشار والارتباط بالعوامل الشخصية والعلائقية والمدرسية</w:t>
      </w:r>
      <w:r w:rsidR="005B48BB" w:rsidRPr="00BA70E7">
        <w:rPr>
          <w:rFonts w:ascii="Simplified Arabic" w:eastAsia="Calibri" w:hAnsi="Simplified Arabic" w:cs="Simplified Arabic" w:hint="cs"/>
          <w:sz w:val="28"/>
          <w:szCs w:val="28"/>
          <w:rtl/>
        </w:rPr>
        <w:t>"</w:t>
      </w:r>
    </w:p>
    <w:p w:rsidR="00FA7256" w:rsidRPr="00BA70E7" w:rsidRDefault="00FA7256" w:rsidP="00FA7256">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هدفت الدراسة تعرف انتشار التنمر في المدارس المهنية في الصين</w:t>
      </w:r>
      <w:r w:rsidRPr="00BA70E7">
        <w:rPr>
          <w:rFonts w:ascii="Simplified Arabic" w:eastAsia="Calibri" w:hAnsi="Simplified Arabic" w:cs="Simplified Arabic" w:hint="cs"/>
          <w:sz w:val="28"/>
          <w:szCs w:val="28"/>
          <w:rtl/>
        </w:rPr>
        <w:t xml:space="preserve">، وقد </w:t>
      </w:r>
      <w:r w:rsidRPr="00BA70E7">
        <w:rPr>
          <w:rFonts w:ascii="Simplified Arabic" w:eastAsia="Calibri" w:hAnsi="Simplified Arabic" w:cs="Simplified Arabic"/>
          <w:sz w:val="28"/>
          <w:szCs w:val="28"/>
          <w:rtl/>
        </w:rPr>
        <w:t xml:space="preserve">أجريت هذه الدراسة المقطعية في عام 2018 </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95873 </w:t>
      </w:r>
      <w:r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طالباً من</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85 </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مدرسة مهنية</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hint="cs"/>
          <w:sz w:val="28"/>
          <w:szCs w:val="28"/>
          <w:rtl/>
        </w:rPr>
        <w:t xml:space="preserve">وقد </w:t>
      </w:r>
      <w:r w:rsidRPr="00BA70E7">
        <w:rPr>
          <w:rFonts w:ascii="Simplified Arabic" w:eastAsia="Calibri" w:hAnsi="Simplified Arabic" w:cs="Simplified Arabic"/>
          <w:sz w:val="28"/>
          <w:szCs w:val="28"/>
          <w:rtl/>
        </w:rPr>
        <w:t xml:space="preserve">كانت </w:t>
      </w:r>
      <w:r w:rsidRPr="00BA70E7">
        <w:rPr>
          <w:rFonts w:ascii="Simplified Arabic" w:eastAsia="Calibri" w:hAnsi="Simplified Arabic" w:cs="Simplified Arabic" w:hint="cs"/>
          <w:sz w:val="28"/>
          <w:szCs w:val="28"/>
          <w:rtl/>
        </w:rPr>
        <w:t>المجالات</w:t>
      </w:r>
      <w:r w:rsidRPr="00BA70E7">
        <w:rPr>
          <w:rFonts w:ascii="Simplified Arabic" w:eastAsia="Calibri" w:hAnsi="Simplified Arabic" w:cs="Simplified Arabic"/>
          <w:sz w:val="28"/>
          <w:szCs w:val="28"/>
          <w:rtl/>
        </w:rPr>
        <w:t xml:space="preserve"> الرئيسية هي المشاركة الذاتية المبلغ عنها </w:t>
      </w:r>
      <w:r w:rsidRPr="00BA70E7">
        <w:rPr>
          <w:rFonts w:ascii="Simplified Arabic" w:eastAsia="Calibri" w:hAnsi="Simplified Arabic" w:cs="Simplified Arabic" w:hint="cs"/>
          <w:sz w:val="28"/>
          <w:szCs w:val="28"/>
          <w:rtl/>
        </w:rPr>
        <w:t>وهي</w:t>
      </w:r>
      <w:r w:rsidRPr="00BA70E7">
        <w:rPr>
          <w:rFonts w:ascii="Simplified Arabic" w:eastAsia="Calibri" w:hAnsi="Simplified Arabic" w:cs="Simplified Arabic"/>
          <w:sz w:val="28"/>
          <w:szCs w:val="28"/>
          <w:rtl/>
        </w:rPr>
        <w:t xml:space="preserve"> (ال</w:t>
      </w:r>
      <w:r w:rsidRPr="00BA70E7">
        <w:rPr>
          <w:rFonts w:ascii="Simplified Arabic" w:eastAsia="Calibri" w:hAnsi="Simplified Arabic" w:cs="Simplified Arabic" w:hint="cs"/>
          <w:sz w:val="28"/>
          <w:szCs w:val="28"/>
          <w:rtl/>
        </w:rPr>
        <w:t>مستقوي</w:t>
      </w:r>
      <w:r w:rsidRPr="00BA70E7">
        <w:rPr>
          <w:rFonts w:ascii="Simplified Arabic" w:eastAsia="Calibri" w:hAnsi="Simplified Arabic" w:cs="Simplified Arabic"/>
          <w:sz w:val="28"/>
          <w:szCs w:val="28"/>
          <w:rtl/>
        </w:rPr>
        <w:t xml:space="preserve"> ، الضحية ، الضحية ال</w:t>
      </w:r>
      <w:r w:rsidRPr="00BA70E7">
        <w:rPr>
          <w:rFonts w:ascii="Simplified Arabic" w:eastAsia="Calibri" w:hAnsi="Simplified Arabic" w:cs="Simplified Arabic" w:hint="cs"/>
          <w:sz w:val="28"/>
          <w:szCs w:val="28"/>
          <w:rtl/>
        </w:rPr>
        <w:t>مستقوي</w:t>
      </w:r>
      <w:r w:rsidRPr="00BA70E7">
        <w:rPr>
          <w:rFonts w:ascii="Simplified Arabic" w:eastAsia="Calibri" w:hAnsi="Simplified Arabic" w:cs="Simplified Arabic"/>
          <w:sz w:val="28"/>
          <w:szCs w:val="28"/>
          <w:rtl/>
        </w:rPr>
        <w:t xml:space="preserve"> ، أو غير المتورط</w:t>
      </w:r>
      <w:r w:rsidRPr="00BA70E7">
        <w:rPr>
          <w:rFonts w:ascii="Simplified Arabic" w:eastAsia="Calibri" w:hAnsi="Simplified Arabic" w:cs="Simplified Arabic" w:hint="cs"/>
          <w:sz w:val="28"/>
          <w:szCs w:val="28"/>
          <w:rtl/>
        </w:rPr>
        <w:t xml:space="preserve"> بالاستقواء</w:t>
      </w:r>
      <w:r w:rsidRPr="00BA70E7">
        <w:rPr>
          <w:rFonts w:ascii="Simplified Arabic" w:eastAsia="Calibri" w:hAnsi="Simplified Arabic" w:cs="Simplified Arabic"/>
          <w:sz w:val="28"/>
          <w:szCs w:val="28"/>
          <w:rtl/>
        </w:rPr>
        <w:t>)</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hint="cs"/>
          <w:sz w:val="28"/>
          <w:szCs w:val="28"/>
          <w:rtl/>
        </w:rPr>
        <w:t xml:space="preserve">وقد </w:t>
      </w:r>
      <w:r w:rsidRPr="00BA70E7">
        <w:rPr>
          <w:rFonts w:ascii="Simplified Arabic" w:eastAsia="Calibri" w:hAnsi="Simplified Arabic" w:cs="Simplified Arabic"/>
          <w:sz w:val="28"/>
          <w:szCs w:val="28"/>
          <w:rtl/>
        </w:rPr>
        <w:t xml:space="preserve">أجريت تحليلات الانحدار اللوجستي متعدد الحدود ، </w:t>
      </w:r>
      <w:r w:rsidRPr="00BA70E7">
        <w:rPr>
          <w:rFonts w:ascii="Simplified Arabic" w:eastAsia="Calibri" w:hAnsi="Simplified Arabic" w:cs="Simplified Arabic" w:hint="cs"/>
          <w:sz w:val="28"/>
          <w:szCs w:val="28"/>
          <w:rtl/>
        </w:rPr>
        <w:t xml:space="preserve">وكانت المتغيرات هي </w:t>
      </w:r>
      <w:r w:rsidRPr="00BA70E7">
        <w:rPr>
          <w:rFonts w:ascii="Simplified Arabic" w:eastAsia="Calibri" w:hAnsi="Simplified Arabic" w:cs="Simplified Arabic"/>
          <w:sz w:val="28"/>
          <w:szCs w:val="28"/>
          <w:rtl/>
        </w:rPr>
        <w:t>الخصائص الشخصية والخصائص العلائقية والمناخ المدرسي كمتنبئين</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أبلغ ما مجموعه</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30.4٪ </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من ال</w:t>
      </w:r>
      <w:proofErr w:type="gramStart"/>
      <w:r w:rsidRPr="00BA70E7">
        <w:rPr>
          <w:rFonts w:ascii="Simplified Arabic" w:eastAsia="Calibri" w:hAnsi="Simplified Arabic" w:cs="Simplified Arabic"/>
          <w:sz w:val="28"/>
          <w:szCs w:val="28"/>
          <w:rtl/>
        </w:rPr>
        <w:t xml:space="preserve">مشاركين </w:t>
      </w:r>
      <w:proofErr w:type="gramEnd"/>
      <w:r w:rsidRPr="00BA70E7">
        <w:rPr>
          <w:rFonts w:ascii="Simplified Arabic" w:eastAsia="Calibri" w:hAnsi="Simplified Arabic" w:cs="Simplified Arabic"/>
          <w:sz w:val="28"/>
          <w:szCs w:val="28"/>
          <w:rtl/>
        </w:rPr>
        <w:t>عن تعرضهم للتنمر ، وأفاد</w:t>
      </w:r>
      <w:r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 xml:space="preserve"> 2.9٪ </w:t>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أنهم </w:t>
      </w:r>
      <w:r w:rsidRPr="00BA70E7">
        <w:rPr>
          <w:rFonts w:ascii="Simplified Arabic" w:eastAsia="Calibri" w:hAnsi="Simplified Arabic" w:cs="Simplified Arabic" w:hint="cs"/>
          <w:sz w:val="28"/>
          <w:szCs w:val="28"/>
          <w:rtl/>
        </w:rPr>
        <w:t>اجبروا على ا</w:t>
      </w:r>
      <w:r w:rsidRPr="00BA70E7">
        <w:rPr>
          <w:rFonts w:ascii="Simplified Arabic" w:eastAsia="Calibri" w:hAnsi="Simplified Arabic" w:cs="Simplified Arabic"/>
          <w:sz w:val="28"/>
          <w:szCs w:val="28"/>
          <w:rtl/>
        </w:rPr>
        <w:t xml:space="preserve">لتنمر على </w:t>
      </w:r>
      <w:proofErr w:type="gramStart"/>
      <w:r w:rsidRPr="00BA70E7">
        <w:rPr>
          <w:rFonts w:ascii="Simplified Arabic" w:eastAsia="Calibri" w:hAnsi="Simplified Arabic" w:cs="Simplified Arabic"/>
          <w:sz w:val="28"/>
          <w:szCs w:val="28"/>
          <w:rtl/>
        </w:rPr>
        <w:t>الآخرين ،</w:t>
      </w:r>
      <w:proofErr w:type="gramEnd"/>
      <w:r w:rsidRPr="00BA70E7">
        <w:rPr>
          <w:rFonts w:ascii="Simplified Arabic" w:eastAsia="Calibri" w:hAnsi="Simplified Arabic" w:cs="Simplified Arabic"/>
          <w:sz w:val="28"/>
          <w:szCs w:val="28"/>
          <w:rtl/>
        </w:rPr>
        <w:t xml:space="preserve"> وأبلغ</w:t>
      </w:r>
      <w:r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 xml:space="preserve"> 21.7٪ </w:t>
      </w:r>
      <w:r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 xml:space="preserve">أنهم تعرضوا للتنمر </w:t>
      </w:r>
      <w:r w:rsidRPr="00BA70E7">
        <w:rPr>
          <w:rFonts w:ascii="Simplified Arabic" w:eastAsia="Calibri" w:hAnsi="Simplified Arabic" w:cs="Simplified Arabic"/>
          <w:sz w:val="28"/>
          <w:szCs w:val="28"/>
          <w:rtl/>
        </w:rPr>
        <w:lastRenderedPageBreak/>
        <w:t>و</w:t>
      </w:r>
      <w:r w:rsidRPr="00BA70E7">
        <w:rPr>
          <w:rFonts w:ascii="Simplified Arabic" w:eastAsia="Calibri" w:hAnsi="Simplified Arabic" w:cs="Simplified Arabic" w:hint="cs"/>
          <w:sz w:val="28"/>
          <w:szCs w:val="28"/>
          <w:rtl/>
        </w:rPr>
        <w:t>تنمروا</w:t>
      </w:r>
      <w:r w:rsidRPr="00BA70E7">
        <w:rPr>
          <w:rFonts w:ascii="Simplified Arabic" w:eastAsia="Calibri" w:hAnsi="Simplified Arabic" w:cs="Simplified Arabic"/>
          <w:sz w:val="28"/>
          <w:szCs w:val="28"/>
          <w:rtl/>
        </w:rPr>
        <w:t xml:space="preserve"> على الآخرين</w:t>
      </w:r>
      <w:r w:rsidRPr="00BA70E7">
        <w:rPr>
          <w:rFonts w:ascii="Simplified Arabic" w:eastAsia="Calibri" w:hAnsi="Simplified Arabic" w:cs="Simplified Arabic" w:hint="cs"/>
          <w:sz w:val="28"/>
          <w:szCs w:val="28"/>
          <w:rtl/>
        </w:rPr>
        <w:t>، وكان الذكور</w:t>
      </w:r>
      <w:r w:rsidRPr="00BA70E7">
        <w:rPr>
          <w:rFonts w:ascii="Simplified Arabic" w:eastAsia="Calibri" w:hAnsi="Simplified Arabic" w:cs="Simplified Arabic"/>
          <w:sz w:val="28"/>
          <w:szCs w:val="28"/>
          <w:rtl/>
        </w:rPr>
        <w:t xml:space="preserve"> أكثر انخراطاً في التنمر الجسدي أو اللفظي ، في حين كانت ا</w:t>
      </w:r>
      <w:r w:rsidRPr="00BA70E7">
        <w:rPr>
          <w:rFonts w:ascii="Simplified Arabic" w:eastAsia="Calibri" w:hAnsi="Simplified Arabic" w:cs="Simplified Arabic" w:hint="cs"/>
          <w:sz w:val="28"/>
          <w:szCs w:val="28"/>
          <w:rtl/>
        </w:rPr>
        <w:t>لطالبات</w:t>
      </w:r>
      <w:r w:rsidRPr="00BA70E7">
        <w:rPr>
          <w:rFonts w:ascii="Simplified Arabic" w:eastAsia="Calibri" w:hAnsi="Simplified Arabic" w:cs="Simplified Arabic"/>
          <w:sz w:val="28"/>
          <w:szCs w:val="28"/>
          <w:rtl/>
        </w:rPr>
        <w:t xml:space="preserve"> أكثر انخراطاً في التنمر العلائقي والتسلط عبر الإنترنت</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كان الجنس ، وتاريخ ال</w:t>
      </w:r>
      <w:r w:rsidRPr="00BA70E7">
        <w:rPr>
          <w:rFonts w:ascii="Simplified Arabic" w:eastAsia="Calibri" w:hAnsi="Simplified Arabic" w:cs="Simplified Arabic" w:hint="cs"/>
          <w:sz w:val="28"/>
          <w:szCs w:val="28"/>
          <w:rtl/>
        </w:rPr>
        <w:t>استقواء</w:t>
      </w:r>
      <w:r w:rsidRPr="00BA70E7">
        <w:rPr>
          <w:rFonts w:ascii="Simplified Arabic" w:eastAsia="Calibri" w:hAnsi="Simplified Arabic" w:cs="Simplified Arabic"/>
          <w:sz w:val="28"/>
          <w:szCs w:val="28"/>
          <w:rtl/>
        </w:rPr>
        <w:t xml:space="preserve"> ، والحالة العاطفية / العقلية من أقوى العوامل الفردية المرتبطة بالتنمر</w:t>
      </w:r>
      <w:r w:rsidRPr="00BA70E7">
        <w:rPr>
          <w:rFonts w:ascii="Simplified Arabic" w:eastAsia="Calibri" w:hAnsi="Simplified Arabic" w:cs="Simplified Arabic" w:hint="cs"/>
          <w:sz w:val="28"/>
          <w:szCs w:val="28"/>
          <w:rtl/>
        </w:rPr>
        <w:t>.</w:t>
      </w:r>
    </w:p>
    <w:p w:rsidR="00B7547C" w:rsidRPr="00BA70E7" w:rsidRDefault="00AD7CDF" w:rsidP="00CB029B">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hint="cs"/>
          <w:b/>
          <w:bCs/>
          <w:sz w:val="28"/>
          <w:szCs w:val="28"/>
          <w:rtl/>
        </w:rPr>
        <w:t xml:space="preserve">دراسة </w:t>
      </w:r>
      <w:r w:rsidRPr="00BA70E7">
        <w:rPr>
          <w:rFonts w:ascii="Simplified Arabic" w:eastAsia="Calibri" w:hAnsi="Simplified Arabic" w:cs="Simplified Arabic"/>
          <w:b/>
          <w:bCs/>
          <w:sz w:val="28"/>
          <w:szCs w:val="28"/>
        </w:rPr>
        <w:t>Li&amp; Li</w:t>
      </w:r>
      <w:r w:rsidR="007F1179" w:rsidRPr="00BA70E7">
        <w:rPr>
          <w:rFonts w:ascii="Simplified Arabic" w:eastAsia="Calibri" w:hAnsi="Simplified Arabic" w:cs="Simplified Arabic"/>
          <w:b/>
          <w:bCs/>
          <w:sz w:val="28"/>
          <w:szCs w:val="28"/>
          <w:rtl/>
        </w:rPr>
        <w:t xml:space="preserve"> </w:t>
      </w:r>
      <w:r w:rsidRPr="00BA70E7">
        <w:rPr>
          <w:rFonts w:ascii="Simplified Arabic" w:eastAsia="Calibri" w:hAnsi="Simplified Arabic" w:cs="Simplified Arabic" w:hint="cs"/>
          <w:b/>
          <w:bCs/>
          <w:sz w:val="28"/>
          <w:szCs w:val="28"/>
          <w:rtl/>
        </w:rPr>
        <w:t>(2020)</w:t>
      </w:r>
      <w:r w:rsidRPr="00BA70E7">
        <w:rPr>
          <w:rFonts w:ascii="Simplified Arabic" w:eastAsia="Calibri" w:hAnsi="Simplified Arabic" w:cs="Simplified Arabic" w:hint="cs"/>
          <w:sz w:val="28"/>
          <w:szCs w:val="28"/>
          <w:rtl/>
        </w:rPr>
        <w:t xml:space="preserve"> بعنوان "تعمد ال</w:t>
      </w:r>
      <w:r w:rsidR="00B7547C" w:rsidRPr="00BA70E7">
        <w:rPr>
          <w:rFonts w:ascii="Simplified Arabic" w:eastAsia="Calibri" w:hAnsi="Simplified Arabic" w:cs="Simplified Arabic"/>
          <w:sz w:val="28"/>
          <w:szCs w:val="28"/>
          <w:rtl/>
        </w:rPr>
        <w:t xml:space="preserve">إيذاء </w:t>
      </w:r>
      <w:r w:rsidRPr="00BA70E7">
        <w:rPr>
          <w:rFonts w:ascii="Simplified Arabic" w:eastAsia="Calibri" w:hAnsi="Simplified Arabic" w:cs="Simplified Arabic" w:hint="cs"/>
          <w:sz w:val="28"/>
          <w:szCs w:val="28"/>
          <w:rtl/>
        </w:rPr>
        <w:t>و</w:t>
      </w:r>
      <w:r w:rsidR="00B7547C" w:rsidRPr="00BA70E7">
        <w:rPr>
          <w:rFonts w:ascii="Simplified Arabic" w:eastAsia="Calibri" w:hAnsi="Simplified Arabic" w:cs="Simplified Arabic"/>
          <w:sz w:val="28"/>
          <w:szCs w:val="28"/>
          <w:rtl/>
        </w:rPr>
        <w:t>ال</w:t>
      </w:r>
      <w:r w:rsidRPr="00BA70E7">
        <w:rPr>
          <w:rFonts w:ascii="Simplified Arabic" w:eastAsia="Calibri" w:hAnsi="Simplified Arabic" w:cs="Simplified Arabic" w:hint="cs"/>
          <w:sz w:val="28"/>
          <w:szCs w:val="28"/>
          <w:rtl/>
        </w:rPr>
        <w:t>استقواء</w:t>
      </w:r>
      <w:r w:rsidR="00B7547C"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hint="cs"/>
          <w:sz w:val="28"/>
          <w:szCs w:val="28"/>
          <w:rtl/>
        </w:rPr>
        <w:t>في</w:t>
      </w:r>
      <w:r w:rsidR="00B7547C" w:rsidRPr="00BA70E7">
        <w:rPr>
          <w:rFonts w:ascii="Simplified Arabic" w:eastAsia="Calibri" w:hAnsi="Simplified Arabic" w:cs="Simplified Arabic"/>
          <w:sz w:val="28"/>
          <w:szCs w:val="28"/>
          <w:rtl/>
        </w:rPr>
        <w:t xml:space="preserve"> المدرسة </w:t>
      </w:r>
      <w:r w:rsidRPr="00BA70E7">
        <w:rPr>
          <w:rFonts w:ascii="Simplified Arabic" w:eastAsia="Calibri" w:hAnsi="Simplified Arabic" w:cs="Simplified Arabic" w:hint="cs"/>
          <w:sz w:val="28"/>
          <w:szCs w:val="28"/>
          <w:rtl/>
        </w:rPr>
        <w:t>مقارنة ب</w:t>
      </w:r>
      <w:r w:rsidR="00B7547C" w:rsidRPr="00BA70E7">
        <w:rPr>
          <w:rFonts w:ascii="Simplified Arabic" w:eastAsia="Calibri" w:hAnsi="Simplified Arabic" w:cs="Simplified Arabic"/>
          <w:sz w:val="28"/>
          <w:szCs w:val="28"/>
          <w:rtl/>
        </w:rPr>
        <w:t xml:space="preserve">المشاركة الأكاديمية والإنجاز لدى المراهقين في ريف الصين: </w:t>
      </w:r>
      <w:r w:rsidRPr="00BA70E7">
        <w:rPr>
          <w:rFonts w:ascii="Simplified Arabic" w:eastAsia="Calibri" w:hAnsi="Simplified Arabic" w:cs="Simplified Arabic" w:hint="cs"/>
          <w:sz w:val="28"/>
          <w:szCs w:val="28"/>
          <w:rtl/>
        </w:rPr>
        <w:t xml:space="preserve">باستخدام </w:t>
      </w:r>
      <w:r w:rsidR="00B7547C" w:rsidRPr="00BA70E7">
        <w:rPr>
          <w:rFonts w:ascii="Simplified Arabic" w:eastAsia="Calibri" w:hAnsi="Simplified Arabic" w:cs="Simplified Arabic"/>
          <w:sz w:val="28"/>
          <w:szCs w:val="28"/>
          <w:rtl/>
        </w:rPr>
        <w:t xml:space="preserve">نموذج </w:t>
      </w:r>
      <w:r w:rsidR="00CB029B" w:rsidRPr="00BA70E7">
        <w:rPr>
          <w:rFonts w:ascii="Simplified Arabic" w:eastAsia="Calibri" w:hAnsi="Simplified Arabic" w:cs="Simplified Arabic" w:hint="cs"/>
          <w:sz w:val="28"/>
          <w:szCs w:val="28"/>
          <w:rtl/>
        </w:rPr>
        <w:t>ال</w:t>
      </w:r>
      <w:r w:rsidR="005025A9" w:rsidRPr="00BA70E7">
        <w:rPr>
          <w:rFonts w:ascii="Simplified Arabic" w:eastAsia="Calibri" w:hAnsi="Simplified Arabic" w:cs="Simplified Arabic" w:hint="cs"/>
          <w:sz w:val="28"/>
          <w:szCs w:val="28"/>
          <w:rtl/>
        </w:rPr>
        <w:t>متوس</w:t>
      </w:r>
      <w:r w:rsidR="00CB029B" w:rsidRPr="00BA70E7">
        <w:rPr>
          <w:rFonts w:ascii="Simplified Arabic" w:eastAsia="Calibri" w:hAnsi="Simplified Arabic" w:cs="Simplified Arabic" w:hint="cs"/>
          <w:sz w:val="28"/>
          <w:szCs w:val="28"/>
          <w:rtl/>
        </w:rPr>
        <w:t>ط المتسلسل</w:t>
      </w:r>
      <w:r w:rsidRPr="00BA70E7">
        <w:rPr>
          <w:rFonts w:ascii="Simplified Arabic" w:eastAsia="Calibri" w:hAnsi="Simplified Arabic" w:cs="Simplified Arabic" w:hint="cs"/>
          <w:sz w:val="28"/>
          <w:szCs w:val="28"/>
          <w:rtl/>
        </w:rPr>
        <w:t>"</w:t>
      </w:r>
    </w:p>
    <w:p w:rsidR="00B7547C" w:rsidRPr="00BA70E7" w:rsidRDefault="00AD7CDF" w:rsidP="00F12E41">
      <w:pPr>
        <w:spacing w:line="360" w:lineRule="auto"/>
        <w:ind w:firstLine="720"/>
        <w:jc w:val="both"/>
        <w:rPr>
          <w:rFonts w:ascii="Simplified Arabic" w:eastAsia="Calibri" w:hAnsi="Simplified Arabic" w:cs="Simplified Arabic"/>
          <w:sz w:val="28"/>
          <w:szCs w:val="28"/>
          <w:rtl/>
        </w:rPr>
      </w:pPr>
      <w:proofErr w:type="gramStart"/>
      <w:r w:rsidRPr="00BA70E7">
        <w:rPr>
          <w:rFonts w:ascii="Simplified Arabic" w:eastAsia="Calibri" w:hAnsi="Simplified Arabic" w:cs="Simplified Arabic"/>
          <w:sz w:val="28"/>
          <w:szCs w:val="28"/>
          <w:rtl/>
        </w:rPr>
        <w:t>هدفت</w:t>
      </w:r>
      <w:proofErr w:type="gramEnd"/>
      <w:r w:rsidRPr="00BA70E7">
        <w:rPr>
          <w:rFonts w:ascii="Simplified Arabic" w:eastAsia="Calibri" w:hAnsi="Simplified Arabic" w:cs="Simplified Arabic"/>
          <w:sz w:val="28"/>
          <w:szCs w:val="28"/>
          <w:rtl/>
        </w:rPr>
        <w:t xml:space="preserve"> الدراسة تعرف </w:t>
      </w:r>
      <w:r w:rsidR="00B7547C" w:rsidRPr="00BA70E7">
        <w:rPr>
          <w:rFonts w:ascii="Simplified Arabic" w:eastAsia="Calibri" w:hAnsi="Simplified Arabic" w:cs="Simplified Arabic"/>
          <w:sz w:val="28"/>
          <w:szCs w:val="28"/>
          <w:rtl/>
        </w:rPr>
        <w:t>كيفية تأثير التنمر على التحصيل الدراسي للمراهقين من خلال ال</w:t>
      </w:r>
      <w:r w:rsidR="005025A9" w:rsidRPr="00BA70E7">
        <w:rPr>
          <w:rFonts w:ascii="Simplified Arabic" w:eastAsia="Calibri" w:hAnsi="Simplified Arabic" w:cs="Simplified Arabic" w:hint="cs"/>
          <w:sz w:val="28"/>
          <w:szCs w:val="28"/>
          <w:rtl/>
        </w:rPr>
        <w:t>م</w:t>
      </w:r>
      <w:r w:rsidR="00B7547C" w:rsidRPr="00BA70E7">
        <w:rPr>
          <w:rFonts w:ascii="Simplified Arabic" w:eastAsia="Calibri" w:hAnsi="Simplified Arabic" w:cs="Simplified Arabic"/>
          <w:sz w:val="28"/>
          <w:szCs w:val="28"/>
          <w:rtl/>
        </w:rPr>
        <w:t xml:space="preserve">توسط المتسلسل </w:t>
      </w:r>
      <w:r w:rsidR="005025A9" w:rsidRPr="00BA70E7">
        <w:rPr>
          <w:rFonts w:ascii="Simplified Arabic" w:eastAsia="Calibri" w:hAnsi="Simplified Arabic" w:cs="Simplified Arabic" w:hint="cs"/>
          <w:sz w:val="28"/>
          <w:szCs w:val="28"/>
          <w:rtl/>
        </w:rPr>
        <w:t>وقياس درجة ا</w:t>
      </w:r>
      <w:r w:rsidR="00B7547C" w:rsidRPr="00BA70E7">
        <w:rPr>
          <w:rFonts w:ascii="Simplified Arabic" w:eastAsia="Calibri" w:hAnsi="Simplified Arabic" w:cs="Simplified Arabic"/>
          <w:sz w:val="28"/>
          <w:szCs w:val="28"/>
          <w:rtl/>
        </w:rPr>
        <w:t>لانتماء إلى المدرسة والمشاركة الأكاديمية</w:t>
      </w:r>
      <w:r w:rsidR="005025A9" w:rsidRPr="00BA70E7">
        <w:rPr>
          <w:rFonts w:ascii="Simplified Arabic" w:eastAsia="Calibri" w:hAnsi="Simplified Arabic" w:cs="Simplified Arabic" w:hint="cs"/>
          <w:sz w:val="28"/>
          <w:szCs w:val="28"/>
          <w:rtl/>
        </w:rPr>
        <w:t xml:space="preserve"> للطلبة</w:t>
      </w:r>
      <w:r w:rsidR="00B7547C" w:rsidRPr="00BA70E7">
        <w:rPr>
          <w:rFonts w:ascii="Simplified Arabic" w:eastAsia="Calibri" w:hAnsi="Simplified Arabic" w:cs="Simplified Arabic"/>
          <w:sz w:val="28"/>
          <w:szCs w:val="28"/>
          <w:rtl/>
        </w:rPr>
        <w:t xml:space="preserve"> في المناطق الريفية في الصين</w:t>
      </w:r>
      <w:r w:rsidR="008F2C21">
        <w:rPr>
          <w:rFonts w:ascii="Simplified Arabic" w:eastAsia="Calibri" w:hAnsi="Simplified Arabic" w:cs="Simplified Arabic"/>
          <w:sz w:val="28"/>
          <w:szCs w:val="28"/>
          <w:rtl/>
        </w:rPr>
        <w:t xml:space="preserve">. </w:t>
      </w:r>
      <w:r w:rsidR="005025A9" w:rsidRPr="00BA70E7">
        <w:rPr>
          <w:rFonts w:ascii="Simplified Arabic" w:eastAsia="Calibri" w:hAnsi="Simplified Arabic" w:cs="Simplified Arabic" w:hint="cs"/>
          <w:sz w:val="28"/>
          <w:szCs w:val="28"/>
          <w:rtl/>
        </w:rPr>
        <w:t xml:space="preserve">واجريت الدراسة من </w:t>
      </w:r>
      <w:r w:rsidR="00B7547C" w:rsidRPr="00BA70E7">
        <w:rPr>
          <w:rFonts w:ascii="Simplified Arabic" w:eastAsia="Calibri" w:hAnsi="Simplified Arabic" w:cs="Simplified Arabic"/>
          <w:sz w:val="28"/>
          <w:szCs w:val="28"/>
          <w:rtl/>
        </w:rPr>
        <w:t>مجموع</w:t>
      </w:r>
      <w:r w:rsidR="005025A9" w:rsidRPr="00BA70E7">
        <w:rPr>
          <w:rFonts w:ascii="Simplified Arabic" w:eastAsia="Calibri" w:hAnsi="Simplified Arabic" w:cs="Simplified Arabic" w:hint="cs"/>
          <w:sz w:val="28"/>
          <w:szCs w:val="28"/>
          <w:rtl/>
        </w:rPr>
        <w:t>ة (</w:t>
      </w:r>
      <w:r w:rsidR="00B7547C" w:rsidRPr="00BA70E7">
        <w:rPr>
          <w:rFonts w:ascii="Simplified Arabic" w:eastAsia="Calibri" w:hAnsi="Simplified Arabic" w:cs="Simplified Arabic"/>
          <w:sz w:val="28"/>
          <w:szCs w:val="28"/>
          <w:rtl/>
        </w:rPr>
        <w:t xml:space="preserve"> 813 </w:t>
      </w:r>
      <w:r w:rsidR="005025A9" w:rsidRPr="00BA70E7">
        <w:rPr>
          <w:rFonts w:ascii="Simplified Arabic" w:eastAsia="Calibri" w:hAnsi="Simplified Arabic" w:cs="Simplified Arabic" w:hint="cs"/>
          <w:sz w:val="28"/>
          <w:szCs w:val="28"/>
          <w:rtl/>
        </w:rPr>
        <w:t xml:space="preserve">) </w:t>
      </w:r>
      <w:r w:rsidR="00B7547C" w:rsidRPr="00BA70E7">
        <w:rPr>
          <w:rFonts w:ascii="Simplified Arabic" w:eastAsia="Calibri" w:hAnsi="Simplified Arabic" w:cs="Simplified Arabic"/>
          <w:sz w:val="28"/>
          <w:szCs w:val="28"/>
          <w:rtl/>
        </w:rPr>
        <w:t>مراهق</w:t>
      </w:r>
      <w:r w:rsidR="005025A9" w:rsidRPr="00BA70E7">
        <w:rPr>
          <w:rFonts w:ascii="Simplified Arabic" w:eastAsia="Calibri" w:hAnsi="Simplified Arabic" w:cs="Simplified Arabic"/>
          <w:sz w:val="28"/>
          <w:szCs w:val="28"/>
          <w:rtl/>
        </w:rPr>
        <w:t>اً</w:t>
      </w:r>
      <w:r w:rsidR="00B7547C" w:rsidRPr="00BA70E7">
        <w:rPr>
          <w:rFonts w:ascii="Simplified Arabic" w:eastAsia="Calibri" w:hAnsi="Simplified Arabic" w:cs="Simplified Arabic"/>
          <w:sz w:val="28"/>
          <w:szCs w:val="28"/>
          <w:rtl/>
        </w:rPr>
        <w:t xml:space="preserve"> ريفي</w:t>
      </w:r>
      <w:r w:rsidR="005025A9" w:rsidRPr="00BA70E7">
        <w:rPr>
          <w:rFonts w:ascii="Simplified Arabic" w:eastAsia="Calibri" w:hAnsi="Simplified Arabic" w:cs="Simplified Arabic"/>
          <w:sz w:val="28"/>
          <w:szCs w:val="28"/>
          <w:rtl/>
        </w:rPr>
        <w:t>اً</w:t>
      </w:r>
      <w:r w:rsidR="00B7547C" w:rsidRPr="00BA70E7">
        <w:rPr>
          <w:rFonts w:ascii="Simplified Arabic" w:eastAsia="Calibri" w:hAnsi="Simplified Arabic" w:cs="Simplified Arabic"/>
          <w:sz w:val="28"/>
          <w:szCs w:val="28"/>
          <w:rtl/>
        </w:rPr>
        <w:t xml:space="preserve"> في جنوب غرب الصين</w:t>
      </w:r>
      <w:r w:rsidR="007F1179" w:rsidRPr="00BA70E7">
        <w:rPr>
          <w:rFonts w:ascii="Simplified Arabic" w:eastAsia="Calibri" w:hAnsi="Simplified Arabic" w:cs="Simplified Arabic"/>
          <w:sz w:val="28"/>
          <w:szCs w:val="28"/>
          <w:rtl/>
        </w:rPr>
        <w:t xml:space="preserve"> </w:t>
      </w:r>
      <w:r w:rsidR="005025A9" w:rsidRPr="00BA70E7">
        <w:rPr>
          <w:rFonts w:ascii="Simplified Arabic" w:eastAsia="Calibri" w:hAnsi="Simplified Arabic" w:cs="Simplified Arabic" w:hint="cs"/>
          <w:sz w:val="28"/>
          <w:szCs w:val="28"/>
          <w:rtl/>
        </w:rPr>
        <w:t>وقد</w:t>
      </w:r>
      <w:r w:rsidR="00B7547C" w:rsidRPr="00BA70E7">
        <w:rPr>
          <w:rFonts w:ascii="Simplified Arabic" w:eastAsia="Calibri" w:hAnsi="Simplified Arabic" w:cs="Simplified Arabic"/>
          <w:sz w:val="28"/>
          <w:szCs w:val="28"/>
          <w:rtl/>
        </w:rPr>
        <w:t xml:space="preserve"> </w:t>
      </w:r>
      <w:r w:rsidR="005025A9" w:rsidRPr="00BA70E7">
        <w:rPr>
          <w:rFonts w:ascii="Simplified Arabic" w:eastAsia="Calibri" w:hAnsi="Simplified Arabic" w:cs="Simplified Arabic" w:hint="cs"/>
          <w:sz w:val="28"/>
          <w:szCs w:val="28"/>
          <w:rtl/>
        </w:rPr>
        <w:t>استخدم</w:t>
      </w:r>
      <w:r w:rsidR="00B7547C" w:rsidRPr="00BA70E7">
        <w:rPr>
          <w:rFonts w:ascii="Simplified Arabic" w:eastAsia="Calibri" w:hAnsi="Simplified Arabic" w:cs="Simplified Arabic"/>
          <w:sz w:val="28"/>
          <w:szCs w:val="28"/>
          <w:rtl/>
        </w:rPr>
        <w:t xml:space="preserve"> مقياس الحس النفسي ل</w:t>
      </w:r>
      <w:r w:rsidR="005025A9" w:rsidRPr="00BA70E7">
        <w:rPr>
          <w:rFonts w:ascii="Simplified Arabic" w:eastAsia="Calibri" w:hAnsi="Simplified Arabic" w:cs="Simplified Arabic" w:hint="cs"/>
          <w:sz w:val="28"/>
          <w:szCs w:val="28"/>
          <w:rtl/>
        </w:rPr>
        <w:t>لانتماء</w:t>
      </w:r>
      <w:r w:rsidR="00B7547C" w:rsidRPr="00BA70E7">
        <w:rPr>
          <w:rFonts w:ascii="Simplified Arabic" w:eastAsia="Calibri" w:hAnsi="Simplified Arabic" w:cs="Simplified Arabic"/>
          <w:sz w:val="28"/>
          <w:szCs w:val="28"/>
          <w:rtl/>
        </w:rPr>
        <w:t xml:space="preserve"> </w:t>
      </w:r>
      <w:r w:rsidR="005025A9" w:rsidRPr="00BA70E7">
        <w:rPr>
          <w:rFonts w:ascii="Simplified Arabic" w:eastAsia="Calibri" w:hAnsi="Simplified Arabic" w:cs="Simplified Arabic" w:hint="cs"/>
          <w:sz w:val="28"/>
          <w:szCs w:val="28"/>
          <w:rtl/>
        </w:rPr>
        <w:t>لل</w:t>
      </w:r>
      <w:r w:rsidR="00B7547C" w:rsidRPr="00BA70E7">
        <w:rPr>
          <w:rFonts w:ascii="Simplified Arabic" w:eastAsia="Calibri" w:hAnsi="Simplified Arabic" w:cs="Simplified Arabic"/>
          <w:sz w:val="28"/>
          <w:szCs w:val="28"/>
          <w:rtl/>
        </w:rPr>
        <w:t xml:space="preserve">مدرسة </w:t>
      </w:r>
      <w:r w:rsidR="005025A9" w:rsidRPr="00BA70E7">
        <w:rPr>
          <w:rFonts w:ascii="Simplified Arabic" w:eastAsia="Calibri" w:hAnsi="Simplified Arabic" w:cs="Simplified Arabic" w:hint="cs"/>
          <w:sz w:val="28"/>
          <w:szCs w:val="28"/>
          <w:rtl/>
        </w:rPr>
        <w:t>و</w:t>
      </w:r>
      <w:r w:rsidR="00B7547C" w:rsidRPr="00BA70E7">
        <w:rPr>
          <w:rFonts w:ascii="Simplified Arabic" w:eastAsia="Calibri" w:hAnsi="Simplified Arabic" w:cs="Simplified Arabic"/>
          <w:sz w:val="28"/>
          <w:szCs w:val="28"/>
          <w:rtl/>
        </w:rPr>
        <w:t>مقياس المشاركة للطلاب وبرنامج تقييم الطلاب الدوليين (</w:t>
      </w:r>
      <w:r w:rsidR="00B7547C" w:rsidRPr="00BA70E7">
        <w:rPr>
          <w:rFonts w:ascii="Simplified Arabic" w:eastAsia="Calibri" w:hAnsi="Simplified Arabic" w:cs="Simplified Arabic"/>
          <w:sz w:val="28"/>
          <w:szCs w:val="28"/>
        </w:rPr>
        <w:t>PISA</w:t>
      </w:r>
      <w:r w:rsidR="00B7547C" w:rsidRPr="00BA70E7">
        <w:rPr>
          <w:rFonts w:ascii="Simplified Arabic" w:eastAsia="Calibri" w:hAnsi="Simplified Arabic" w:cs="Simplified Arabic"/>
          <w:sz w:val="28"/>
          <w:szCs w:val="28"/>
          <w:rtl/>
        </w:rPr>
        <w:t>)</w:t>
      </w:r>
      <w:r w:rsidR="008F2C21">
        <w:rPr>
          <w:rFonts w:ascii="Simplified Arabic" w:eastAsia="Calibri" w:hAnsi="Simplified Arabic" w:cs="Simplified Arabic"/>
          <w:sz w:val="28"/>
          <w:szCs w:val="28"/>
          <w:rtl/>
        </w:rPr>
        <w:t xml:space="preserve">. </w:t>
      </w:r>
      <w:r w:rsidR="00B7547C" w:rsidRPr="00BA70E7">
        <w:rPr>
          <w:rFonts w:ascii="Simplified Arabic" w:eastAsia="Calibri" w:hAnsi="Simplified Arabic" w:cs="Simplified Arabic"/>
          <w:sz w:val="28"/>
          <w:szCs w:val="28"/>
          <w:rtl/>
        </w:rPr>
        <w:t xml:space="preserve">أشارت النتائج إلى </w:t>
      </w:r>
      <w:r w:rsidR="005025A9" w:rsidRPr="00BA70E7">
        <w:rPr>
          <w:rFonts w:ascii="Simplified Arabic" w:eastAsia="Calibri" w:hAnsi="Simplified Arabic" w:cs="Simplified Arabic" w:hint="cs"/>
          <w:sz w:val="28"/>
          <w:szCs w:val="28"/>
          <w:rtl/>
        </w:rPr>
        <w:t>أنه</w:t>
      </w:r>
      <w:r w:rsidR="00B7547C" w:rsidRPr="00BA70E7">
        <w:rPr>
          <w:rFonts w:ascii="Simplified Arabic" w:eastAsia="Calibri" w:hAnsi="Simplified Arabic" w:cs="Simplified Arabic"/>
          <w:sz w:val="28"/>
          <w:szCs w:val="28"/>
          <w:rtl/>
        </w:rPr>
        <w:t xml:space="preserve"> أبلغ ال</w:t>
      </w:r>
      <w:r w:rsidR="005025A9" w:rsidRPr="00BA70E7">
        <w:rPr>
          <w:rFonts w:ascii="Simplified Arabic" w:eastAsia="Calibri" w:hAnsi="Simplified Arabic" w:cs="Simplified Arabic" w:hint="cs"/>
          <w:sz w:val="28"/>
          <w:szCs w:val="28"/>
          <w:rtl/>
        </w:rPr>
        <w:t>طلبة الذكور</w:t>
      </w:r>
      <w:r w:rsidR="00B7547C" w:rsidRPr="00BA70E7">
        <w:rPr>
          <w:rFonts w:ascii="Simplified Arabic" w:eastAsia="Calibri" w:hAnsi="Simplified Arabic" w:cs="Simplified Arabic"/>
          <w:sz w:val="28"/>
          <w:szCs w:val="28"/>
          <w:rtl/>
        </w:rPr>
        <w:t xml:space="preserve"> عن تعرضهم للإيذاء بشكل أكبر من خلال التنمر وانخفاض الانتماء إلى المدرسة والمشاركة الأكاديمية مقارنة بالفتيات </w:t>
      </w:r>
      <w:r w:rsidR="005025A9" w:rsidRPr="00BA70E7">
        <w:rPr>
          <w:rFonts w:ascii="Simplified Arabic" w:eastAsia="Calibri" w:hAnsi="Simplified Arabic" w:cs="Simplified Arabic" w:hint="cs"/>
          <w:sz w:val="28"/>
          <w:szCs w:val="28"/>
          <w:rtl/>
        </w:rPr>
        <w:t>كما</w:t>
      </w:r>
      <w:r w:rsidR="00B7547C" w:rsidRPr="00BA70E7">
        <w:rPr>
          <w:rFonts w:ascii="Simplified Arabic" w:eastAsia="Calibri" w:hAnsi="Simplified Arabic" w:cs="Simplified Arabic"/>
          <w:sz w:val="28"/>
          <w:szCs w:val="28"/>
          <w:rtl/>
        </w:rPr>
        <w:t xml:space="preserve"> اختلف نموذج الوساطة لمجموعة ال</w:t>
      </w:r>
      <w:r w:rsidR="005025A9" w:rsidRPr="00BA70E7">
        <w:rPr>
          <w:rFonts w:ascii="Simplified Arabic" w:eastAsia="Calibri" w:hAnsi="Simplified Arabic" w:cs="Simplified Arabic" w:hint="cs"/>
          <w:sz w:val="28"/>
          <w:szCs w:val="28"/>
          <w:rtl/>
        </w:rPr>
        <w:t>طالبات</w:t>
      </w:r>
      <w:r w:rsidR="00B7547C" w:rsidRPr="00BA70E7">
        <w:rPr>
          <w:rFonts w:ascii="Simplified Arabic" w:eastAsia="Calibri" w:hAnsi="Simplified Arabic" w:cs="Simplified Arabic"/>
          <w:sz w:val="28"/>
          <w:szCs w:val="28"/>
          <w:rtl/>
        </w:rPr>
        <w:t xml:space="preserve"> عن نموذج ال</w:t>
      </w:r>
      <w:r w:rsidR="00F12E41" w:rsidRPr="00BA70E7">
        <w:rPr>
          <w:rFonts w:ascii="Simplified Arabic" w:eastAsia="Calibri" w:hAnsi="Simplified Arabic" w:cs="Simplified Arabic" w:hint="cs"/>
          <w:sz w:val="28"/>
          <w:szCs w:val="28"/>
          <w:rtl/>
        </w:rPr>
        <w:t>طلبة الذكور</w:t>
      </w:r>
      <w:r w:rsidR="00B7547C" w:rsidRPr="00BA70E7">
        <w:rPr>
          <w:rFonts w:ascii="Simplified Arabic" w:eastAsia="Calibri" w:hAnsi="Simplified Arabic" w:cs="Simplified Arabic"/>
          <w:sz w:val="28"/>
          <w:szCs w:val="28"/>
          <w:rtl/>
        </w:rPr>
        <w:t xml:space="preserve"> حيث أن المشاركة الأكاديمية لم تتنبأ بالتحصيل الأكاديمي لدى ال</w:t>
      </w:r>
      <w:r w:rsidR="00F12E41" w:rsidRPr="00BA70E7">
        <w:rPr>
          <w:rFonts w:ascii="Simplified Arabic" w:eastAsia="Calibri" w:hAnsi="Simplified Arabic" w:cs="Simplified Arabic" w:hint="cs"/>
          <w:sz w:val="28"/>
          <w:szCs w:val="28"/>
          <w:rtl/>
        </w:rPr>
        <w:t>طالبات</w:t>
      </w:r>
      <w:r w:rsidR="008F2C21">
        <w:rPr>
          <w:rFonts w:ascii="Simplified Arabic" w:eastAsia="Calibri" w:hAnsi="Simplified Arabic" w:cs="Simplified Arabic"/>
          <w:sz w:val="28"/>
          <w:szCs w:val="28"/>
          <w:rtl/>
        </w:rPr>
        <w:t xml:space="preserve">. </w:t>
      </w:r>
    </w:p>
    <w:p w:rsidR="00B774D5" w:rsidRPr="00BA70E7" w:rsidRDefault="00B774D5" w:rsidP="00B774D5">
      <w:pPr>
        <w:spacing w:line="360" w:lineRule="auto"/>
        <w:jc w:val="both"/>
        <w:rPr>
          <w:rFonts w:ascii="Simplified Arabic" w:eastAsia="Calibri" w:hAnsi="Simplified Arabic" w:cs="Simplified Arabic"/>
          <w:sz w:val="28"/>
          <w:szCs w:val="28"/>
          <w:rtl/>
        </w:rPr>
      </w:pPr>
      <w:r w:rsidRPr="00BA70E7">
        <w:rPr>
          <w:rFonts w:ascii="Simplified Arabic" w:eastAsia="Calibri" w:hAnsi="Simplified Arabic" w:cs="Simplified Arabic"/>
          <w:b/>
          <w:bCs/>
          <w:sz w:val="28"/>
          <w:szCs w:val="28"/>
          <w:rtl/>
        </w:rPr>
        <w:t xml:space="preserve">دراسة </w:t>
      </w:r>
      <w:proofErr w:type="spellStart"/>
      <w:r w:rsidRPr="00BA70E7">
        <w:rPr>
          <w:rFonts w:ascii="Simplified Arabic" w:eastAsia="Calibri" w:hAnsi="Simplified Arabic" w:cs="Simplified Arabic"/>
          <w:b/>
          <w:bCs/>
          <w:sz w:val="28"/>
          <w:szCs w:val="28"/>
          <w:rtl/>
        </w:rPr>
        <w:t>ديماري</w:t>
      </w:r>
      <w:proofErr w:type="spellEnd"/>
      <w:r w:rsidRPr="00BA70E7">
        <w:rPr>
          <w:rFonts w:ascii="Simplified Arabic" w:eastAsia="Calibri" w:hAnsi="Simplified Arabic" w:cs="Simplified Arabic"/>
          <w:b/>
          <w:bCs/>
          <w:sz w:val="28"/>
          <w:szCs w:val="28"/>
          <w:rtl/>
        </w:rPr>
        <w:t xml:space="preserve"> ومالكي</w:t>
      </w:r>
      <w:r w:rsidR="007F1179" w:rsidRPr="00BA70E7">
        <w:rPr>
          <w:rFonts w:ascii="Simplified Arabic" w:eastAsia="Calibri" w:hAnsi="Simplified Arabic" w:cs="Simplified Arabic" w:hint="cs"/>
          <w:b/>
          <w:bCs/>
          <w:sz w:val="28"/>
          <w:szCs w:val="28"/>
          <w:rtl/>
        </w:rPr>
        <w:t xml:space="preserve"> </w:t>
      </w:r>
      <w:proofErr w:type="spellStart"/>
      <w:r w:rsidRPr="00BA70E7">
        <w:rPr>
          <w:rFonts w:ascii="Simplified Arabic" w:eastAsia="Calibri" w:hAnsi="Simplified Arabic" w:cs="Simplified Arabic"/>
          <w:b/>
          <w:bCs/>
          <w:sz w:val="28"/>
          <w:szCs w:val="28"/>
        </w:rPr>
        <w:t>Demaray</w:t>
      </w:r>
      <w:proofErr w:type="spellEnd"/>
      <w:r w:rsidRPr="00BA70E7">
        <w:rPr>
          <w:rFonts w:ascii="Simplified Arabic" w:eastAsia="Calibri" w:hAnsi="Simplified Arabic" w:cs="Simplified Arabic"/>
          <w:b/>
          <w:bCs/>
          <w:sz w:val="28"/>
          <w:szCs w:val="28"/>
        </w:rPr>
        <w:t xml:space="preserve">, </w:t>
      </w:r>
      <w:proofErr w:type="spellStart"/>
      <w:r w:rsidRPr="00BA70E7">
        <w:rPr>
          <w:rFonts w:ascii="Simplified Arabic" w:eastAsia="Calibri" w:hAnsi="Simplified Arabic" w:cs="Simplified Arabic"/>
          <w:b/>
          <w:bCs/>
          <w:sz w:val="28"/>
          <w:szCs w:val="28"/>
        </w:rPr>
        <w:t>Malecki</w:t>
      </w:r>
      <w:proofErr w:type="spellEnd"/>
      <w:r w:rsidRPr="00BA70E7">
        <w:rPr>
          <w:rFonts w:ascii="Simplified Arabic" w:eastAsia="Calibri" w:hAnsi="Simplified Arabic" w:cs="Simplified Arabic"/>
          <w:b/>
          <w:bCs/>
          <w:sz w:val="28"/>
          <w:szCs w:val="28"/>
          <w:rtl/>
        </w:rPr>
        <w:t>(2017) بعنوان</w:t>
      </w:r>
      <w:r w:rsidR="00DE51C4"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 xml:space="preserve">"أهمية التعرف على تكرار الدعم الاجتماعي المقدم </w:t>
      </w:r>
      <w:proofErr w:type="spellStart"/>
      <w:r w:rsidRPr="00BA70E7">
        <w:rPr>
          <w:rFonts w:ascii="Simplified Arabic" w:eastAsia="Calibri" w:hAnsi="Simplified Arabic" w:cs="Simplified Arabic"/>
          <w:sz w:val="28"/>
          <w:szCs w:val="28"/>
          <w:rtl/>
        </w:rPr>
        <w:t>للمستقوين</w:t>
      </w:r>
      <w:proofErr w:type="spellEnd"/>
      <w:r w:rsidRPr="00BA70E7">
        <w:rPr>
          <w:rFonts w:ascii="Simplified Arabic" w:eastAsia="Calibri" w:hAnsi="Simplified Arabic" w:cs="Simplified Arabic"/>
          <w:sz w:val="28"/>
          <w:szCs w:val="28"/>
          <w:rtl/>
        </w:rPr>
        <w:t xml:space="preserve"> والضحايا"</w:t>
      </w:r>
      <w:r w:rsidR="008F2C21">
        <w:rPr>
          <w:rFonts w:ascii="Simplified Arabic" w:eastAsia="Calibri" w:hAnsi="Simplified Arabic" w:cs="Simplified Arabic"/>
          <w:sz w:val="28"/>
          <w:szCs w:val="28"/>
          <w:rtl/>
        </w:rPr>
        <w:t xml:space="preserve">. </w:t>
      </w:r>
    </w:p>
    <w:p w:rsidR="00B774D5" w:rsidRPr="00BA70E7" w:rsidRDefault="00CB5F06" w:rsidP="00CB5F06">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xml:space="preserve">هدفت الدراسة تعرف </w:t>
      </w:r>
      <w:r w:rsidR="00B774D5" w:rsidRPr="00BA70E7">
        <w:rPr>
          <w:rFonts w:ascii="Simplified Arabic" w:eastAsia="Calibri" w:hAnsi="Simplified Arabic" w:cs="Simplified Arabic"/>
          <w:sz w:val="28"/>
          <w:szCs w:val="28"/>
          <w:rtl/>
        </w:rPr>
        <w:t xml:space="preserve">تكرار الدعم الاجتماعي المقدم </w:t>
      </w:r>
      <w:proofErr w:type="spellStart"/>
      <w:r w:rsidR="00B774D5" w:rsidRPr="00BA70E7">
        <w:rPr>
          <w:rFonts w:ascii="Simplified Arabic" w:eastAsia="Calibri" w:hAnsi="Simplified Arabic" w:cs="Simplified Arabic"/>
          <w:sz w:val="28"/>
          <w:szCs w:val="28"/>
          <w:rtl/>
        </w:rPr>
        <w:t>للمستقوين</w:t>
      </w:r>
      <w:proofErr w:type="spellEnd"/>
      <w:r w:rsidR="00B774D5" w:rsidRPr="00BA70E7">
        <w:rPr>
          <w:rFonts w:ascii="Simplified Arabic" w:eastAsia="Calibri" w:hAnsi="Simplified Arabic" w:cs="Simplified Arabic"/>
          <w:sz w:val="28"/>
          <w:szCs w:val="28"/>
          <w:rtl/>
        </w:rPr>
        <w:t xml:space="preserve"> والضحايا من قبل مصادر دعم متعددة لدى عينة من 499 طالب</w:t>
      </w:r>
      <w:r w:rsidR="00EA7CC4" w:rsidRPr="00BA70E7">
        <w:rPr>
          <w:rFonts w:ascii="Simplified Arabic" w:eastAsia="Calibri" w:hAnsi="Simplified Arabic" w:cs="Simplified Arabic" w:hint="cs"/>
          <w:sz w:val="28"/>
          <w:szCs w:val="28"/>
          <w:rtl/>
        </w:rPr>
        <w:t>ا</w:t>
      </w:r>
      <w:r w:rsidR="00B774D5" w:rsidRPr="00BA70E7">
        <w:rPr>
          <w:rFonts w:ascii="Simplified Arabic" w:eastAsia="Calibri" w:hAnsi="Simplified Arabic" w:cs="Simplified Arabic"/>
          <w:sz w:val="28"/>
          <w:szCs w:val="28"/>
          <w:rtl/>
        </w:rPr>
        <w:t xml:space="preserve"> وطالبة، وتم تصنيفيهم</w:t>
      </w:r>
      <w:r w:rsidR="0013335C" w:rsidRPr="00BA70E7">
        <w:rPr>
          <w:rFonts w:ascii="Simplified Arabic" w:eastAsia="Calibri" w:hAnsi="Simplified Arabic" w:cs="Simplified Arabic"/>
          <w:sz w:val="28"/>
          <w:szCs w:val="28"/>
          <w:rtl/>
        </w:rPr>
        <w:t xml:space="preserve"> إلى </w:t>
      </w:r>
      <w:r w:rsidR="00B774D5" w:rsidRPr="00BA70E7">
        <w:rPr>
          <w:rFonts w:ascii="Simplified Arabic" w:eastAsia="Calibri" w:hAnsi="Simplified Arabic" w:cs="Simplified Arabic"/>
          <w:sz w:val="28"/>
          <w:szCs w:val="28"/>
          <w:rtl/>
        </w:rPr>
        <w:t>ضحايا</w:t>
      </w:r>
      <w:r w:rsidR="00EA7CC4"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w:t>
      </w:r>
      <w:proofErr w:type="spellStart"/>
      <w:r w:rsidR="00B774D5" w:rsidRPr="00BA70E7">
        <w:rPr>
          <w:rFonts w:ascii="Simplified Arabic" w:eastAsia="Calibri" w:hAnsi="Simplified Arabic" w:cs="Simplified Arabic"/>
          <w:sz w:val="28"/>
          <w:szCs w:val="28"/>
          <w:rtl/>
        </w:rPr>
        <w:t>ومستقوين</w:t>
      </w:r>
      <w:proofErr w:type="spellEnd"/>
      <w:r w:rsidR="00EA7CC4"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وغير مش</w:t>
      </w:r>
      <w:r w:rsidR="00EA7CC4" w:rsidRPr="00BA70E7">
        <w:rPr>
          <w:rFonts w:ascii="Simplified Arabic" w:eastAsia="Calibri" w:hAnsi="Simplified Arabic" w:cs="Simplified Arabic"/>
          <w:sz w:val="28"/>
          <w:szCs w:val="28"/>
          <w:rtl/>
        </w:rPr>
        <w:t>اركين</w:t>
      </w:r>
      <w:r w:rsidR="00EA7CC4" w:rsidRPr="00BA70E7">
        <w:rPr>
          <w:rFonts w:ascii="Simplified Arabic" w:eastAsia="Calibri" w:hAnsi="Simplified Arabic" w:cs="Simplified Arabic" w:hint="cs"/>
          <w:sz w:val="28"/>
          <w:szCs w:val="28"/>
          <w:rtl/>
        </w:rPr>
        <w:t>،</w:t>
      </w:r>
      <w:r w:rsidR="00B774D5" w:rsidRPr="00BA70E7">
        <w:rPr>
          <w:rFonts w:ascii="Simplified Arabic" w:eastAsia="Calibri" w:hAnsi="Simplified Arabic" w:cs="Simplified Arabic"/>
          <w:sz w:val="28"/>
          <w:szCs w:val="28"/>
          <w:rtl/>
        </w:rPr>
        <w:t xml:space="preserve"> وقد أشارت نتائج ال</w:t>
      </w:r>
      <w:r w:rsidR="00EA7CC4" w:rsidRPr="00BA70E7">
        <w:rPr>
          <w:rFonts w:ascii="Simplified Arabic" w:eastAsia="Calibri" w:hAnsi="Simplified Arabic" w:cs="Simplified Arabic"/>
          <w:sz w:val="28"/>
          <w:szCs w:val="28"/>
          <w:rtl/>
        </w:rPr>
        <w:t>دراسة</w:t>
      </w:r>
      <w:r w:rsidR="0013335C" w:rsidRPr="00BA70E7">
        <w:rPr>
          <w:rFonts w:ascii="Simplified Arabic" w:eastAsia="Calibri" w:hAnsi="Simplified Arabic" w:cs="Simplified Arabic"/>
          <w:sz w:val="28"/>
          <w:szCs w:val="28"/>
          <w:rtl/>
        </w:rPr>
        <w:t xml:space="preserve"> إلى </w:t>
      </w:r>
      <w:r w:rsidR="00147D28" w:rsidRPr="00BA70E7">
        <w:rPr>
          <w:rFonts w:ascii="Simplified Arabic" w:eastAsia="Calibri" w:hAnsi="Simplified Arabic" w:cs="Simplified Arabic"/>
          <w:sz w:val="28"/>
          <w:szCs w:val="28"/>
          <w:rtl/>
        </w:rPr>
        <w:t>وجود فروقات ذات دلالات إحصائية</w:t>
      </w:r>
      <w:r w:rsidR="00B774D5" w:rsidRPr="00BA70E7">
        <w:rPr>
          <w:rFonts w:ascii="Simplified Arabic" w:eastAsia="Calibri" w:hAnsi="Simplified Arabic" w:cs="Simplified Arabic"/>
          <w:sz w:val="28"/>
          <w:szCs w:val="28"/>
          <w:rtl/>
        </w:rPr>
        <w:t xml:space="preserve"> في مستوى الدعم الاجتماعي الكمي بين غير </w:t>
      </w:r>
      <w:r w:rsidR="00B774D5" w:rsidRPr="00BA70E7">
        <w:rPr>
          <w:rFonts w:ascii="Simplified Arabic" w:eastAsia="Calibri" w:hAnsi="Simplified Arabic" w:cs="Simplified Arabic"/>
          <w:sz w:val="28"/>
          <w:szCs w:val="28"/>
          <w:rtl/>
        </w:rPr>
        <w:lastRenderedPageBreak/>
        <w:t xml:space="preserve">المشاركين ومجموعات الاستقواء الأخرى لصالح غير المشاركين، وأن الطلاب الضحايا أقروا </w:t>
      </w:r>
      <w:r w:rsidRPr="00BA70E7">
        <w:rPr>
          <w:rFonts w:ascii="Simplified Arabic" w:eastAsia="Calibri" w:hAnsi="Simplified Arabic" w:cs="Simplified Arabic" w:hint="cs"/>
          <w:sz w:val="28"/>
          <w:szCs w:val="28"/>
          <w:rtl/>
        </w:rPr>
        <w:t>ب</w:t>
      </w:r>
      <w:r w:rsidR="00B774D5" w:rsidRPr="00BA70E7">
        <w:rPr>
          <w:rFonts w:ascii="Simplified Arabic" w:eastAsia="Calibri" w:hAnsi="Simplified Arabic" w:cs="Simplified Arabic"/>
          <w:sz w:val="28"/>
          <w:szCs w:val="28"/>
          <w:rtl/>
        </w:rPr>
        <w:t>دعم اجتماعي كمي ودعم زملاء أقل مقارنة بمجموعة المستقوين</w:t>
      </w:r>
      <w:r w:rsidR="008F2C21">
        <w:rPr>
          <w:rFonts w:ascii="Simplified Arabic" w:eastAsia="Calibri" w:hAnsi="Simplified Arabic" w:cs="Simplified Arabic"/>
          <w:sz w:val="28"/>
          <w:szCs w:val="28"/>
          <w:rtl/>
        </w:rPr>
        <w:t xml:space="preserve">. </w:t>
      </w:r>
    </w:p>
    <w:p w:rsidR="00C16CFF" w:rsidRPr="00BA70E7" w:rsidRDefault="00EA7CC4" w:rsidP="00C16CFF">
      <w:pPr>
        <w:spacing w:line="360" w:lineRule="auto"/>
        <w:jc w:val="both"/>
        <w:rPr>
          <w:rFonts w:ascii="Simplified Arabic" w:eastAsia="Calibri" w:hAnsi="Simplified Arabic" w:cs="Simplified Arabic"/>
          <w:sz w:val="28"/>
          <w:szCs w:val="28"/>
          <w:rtl/>
        </w:rPr>
      </w:pPr>
      <w:r w:rsidRPr="00BA70E7">
        <w:rPr>
          <w:rFonts w:ascii="Simplified Arabic" w:eastAsia="Calibri" w:hAnsi="Simplified Arabic" w:cs="Simplified Arabic" w:hint="cs"/>
          <w:b/>
          <w:bCs/>
          <w:sz w:val="28"/>
          <w:szCs w:val="28"/>
          <w:rtl/>
        </w:rPr>
        <w:t>دراسة الرقاد وآ</w:t>
      </w:r>
      <w:r w:rsidR="00C16CFF" w:rsidRPr="00BA70E7">
        <w:rPr>
          <w:rFonts w:ascii="Simplified Arabic" w:eastAsia="Calibri" w:hAnsi="Simplified Arabic" w:cs="Simplified Arabic" w:hint="cs"/>
          <w:b/>
          <w:bCs/>
          <w:sz w:val="28"/>
          <w:szCs w:val="28"/>
          <w:rtl/>
        </w:rPr>
        <w:t>خرون (</w:t>
      </w:r>
      <w:r w:rsidR="00C16CFF" w:rsidRPr="00BA70E7">
        <w:rPr>
          <w:rFonts w:ascii="Simplified Arabic" w:eastAsia="Calibri" w:hAnsi="Simplified Arabic" w:cs="Simplified Arabic"/>
          <w:b/>
          <w:bCs/>
          <w:sz w:val="28"/>
          <w:szCs w:val="28"/>
        </w:rPr>
        <w:t xml:space="preserve"> Al-</w:t>
      </w:r>
      <w:proofErr w:type="spellStart"/>
      <w:r w:rsidR="00C16CFF" w:rsidRPr="00BA70E7">
        <w:rPr>
          <w:rFonts w:ascii="Simplified Arabic" w:eastAsia="Calibri" w:hAnsi="Simplified Arabic" w:cs="Simplified Arabic"/>
          <w:b/>
          <w:bCs/>
          <w:sz w:val="28"/>
          <w:szCs w:val="28"/>
        </w:rPr>
        <w:t>Raqqad</w:t>
      </w:r>
      <w:proofErr w:type="spellEnd"/>
      <w:r w:rsidR="00C16CFF" w:rsidRPr="00BA70E7">
        <w:rPr>
          <w:rFonts w:ascii="Simplified Arabic" w:eastAsia="Calibri" w:hAnsi="Simplified Arabic" w:cs="Simplified Arabic"/>
          <w:b/>
          <w:bCs/>
          <w:sz w:val="28"/>
          <w:szCs w:val="28"/>
        </w:rPr>
        <w:t xml:space="preserve"> et al, 2017</w:t>
      </w:r>
      <w:r w:rsidR="00C16CFF" w:rsidRPr="00BA70E7">
        <w:rPr>
          <w:rFonts w:ascii="Simplified Arabic" w:eastAsia="Calibri" w:hAnsi="Simplified Arabic" w:cs="Simplified Arabic" w:hint="cs"/>
          <w:b/>
          <w:bCs/>
          <w:sz w:val="28"/>
          <w:szCs w:val="28"/>
          <w:rtl/>
        </w:rPr>
        <w:t xml:space="preserve">) </w:t>
      </w:r>
      <w:r w:rsidR="00C16CFF" w:rsidRPr="00BA70E7">
        <w:rPr>
          <w:rFonts w:ascii="Simplified Arabic" w:eastAsia="Calibri" w:hAnsi="Simplified Arabic" w:cs="Simplified Arabic" w:hint="cs"/>
          <w:sz w:val="28"/>
          <w:szCs w:val="28"/>
          <w:rtl/>
        </w:rPr>
        <w:t>بعنوان</w:t>
      </w:r>
      <w:r w:rsidR="00DE51C4" w:rsidRPr="00BA70E7">
        <w:rPr>
          <w:rFonts w:ascii="Simplified Arabic" w:eastAsia="Calibri" w:hAnsi="Simplified Arabic" w:cs="Simplified Arabic" w:hint="cs"/>
          <w:sz w:val="28"/>
          <w:szCs w:val="28"/>
          <w:rtl/>
        </w:rPr>
        <w:t xml:space="preserve">: </w:t>
      </w:r>
      <w:r w:rsidR="00C16CFF" w:rsidRPr="00BA70E7">
        <w:rPr>
          <w:rFonts w:ascii="Simplified Arabic" w:eastAsia="Calibri" w:hAnsi="Simplified Arabic" w:cs="Simplified Arabic" w:hint="cs"/>
          <w:sz w:val="28"/>
          <w:szCs w:val="28"/>
          <w:rtl/>
        </w:rPr>
        <w:t>"</w:t>
      </w:r>
      <w:r w:rsidR="00C16CFF" w:rsidRPr="00BA70E7">
        <w:rPr>
          <w:rFonts w:ascii="Simplified Arabic" w:eastAsia="Calibri" w:hAnsi="Simplified Arabic" w:cs="Simplified Arabic"/>
          <w:sz w:val="28"/>
          <w:szCs w:val="28"/>
          <w:rtl/>
        </w:rPr>
        <w:t xml:space="preserve">تأثير </w:t>
      </w:r>
      <w:r w:rsidR="00F041DC" w:rsidRPr="00BA70E7">
        <w:rPr>
          <w:rFonts w:ascii="Simplified Arabic" w:eastAsia="Calibri" w:hAnsi="Simplified Arabic" w:cs="Simplified Arabic"/>
          <w:sz w:val="28"/>
          <w:szCs w:val="28"/>
          <w:rtl/>
        </w:rPr>
        <w:t>الاستقواء</w:t>
      </w:r>
      <w:r w:rsidR="00C16CFF" w:rsidRPr="00BA70E7">
        <w:rPr>
          <w:rFonts w:ascii="Simplified Arabic" w:eastAsia="Calibri" w:hAnsi="Simplified Arabic" w:cs="Simplified Arabic"/>
          <w:sz w:val="28"/>
          <w:szCs w:val="28"/>
          <w:rtl/>
        </w:rPr>
        <w:t xml:space="preserve"> في المدرسة على التحصيل الأكاديمي للطلاب</w:t>
      </w:r>
      <w:r w:rsidR="00C16CFF" w:rsidRPr="00BA70E7">
        <w:rPr>
          <w:rFonts w:ascii="Simplified Arabic" w:eastAsia="Calibri" w:hAnsi="Simplified Arabic" w:cs="Simplified Arabic" w:hint="cs"/>
          <w:sz w:val="28"/>
          <w:szCs w:val="28"/>
          <w:rtl/>
        </w:rPr>
        <w:t xml:space="preserve"> </w:t>
      </w:r>
      <w:r w:rsidR="00C16CFF" w:rsidRPr="00BA70E7">
        <w:rPr>
          <w:rFonts w:ascii="Simplified Arabic" w:eastAsia="Calibri" w:hAnsi="Simplified Arabic" w:cs="Simplified Arabic"/>
          <w:sz w:val="28"/>
          <w:szCs w:val="28"/>
          <w:rtl/>
        </w:rPr>
        <w:t>من وجهة نظر المعلمين</w:t>
      </w:r>
      <w:r w:rsidR="00C16CFF"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hint="cs"/>
          <w:sz w:val="28"/>
          <w:szCs w:val="28"/>
          <w:rtl/>
        </w:rPr>
        <w:t>.</w:t>
      </w:r>
    </w:p>
    <w:p w:rsidR="00C16CFF" w:rsidRPr="00BA70E7" w:rsidRDefault="00C16CFF" w:rsidP="00CB5F06">
      <w:pPr>
        <w:spacing w:line="360" w:lineRule="auto"/>
        <w:ind w:firstLine="720"/>
        <w:jc w:val="both"/>
        <w:rPr>
          <w:rFonts w:ascii="Simplified Arabic" w:eastAsia="Calibri" w:hAnsi="Simplified Arabic" w:cs="Simplified Arabic"/>
          <w:sz w:val="28"/>
          <w:szCs w:val="28"/>
        </w:rPr>
      </w:pPr>
      <w:r w:rsidRPr="00BA70E7">
        <w:rPr>
          <w:rFonts w:ascii="Simplified Arabic" w:eastAsia="Calibri" w:hAnsi="Simplified Arabic" w:cs="Simplified Arabic"/>
          <w:sz w:val="28"/>
          <w:szCs w:val="28"/>
          <w:rtl/>
        </w:rPr>
        <w:t>هدفت الدراسة</w:t>
      </w:r>
      <w:r w:rsidR="0013335C" w:rsidRPr="00BA70E7">
        <w:rPr>
          <w:rFonts w:ascii="Simplified Arabic" w:eastAsia="Calibri" w:hAnsi="Simplified Arabic" w:cs="Simplified Arabic"/>
          <w:sz w:val="28"/>
          <w:szCs w:val="28"/>
          <w:rtl/>
        </w:rPr>
        <w:t xml:space="preserve"> إلى </w:t>
      </w:r>
      <w:r w:rsidRPr="00BA70E7">
        <w:rPr>
          <w:rFonts w:ascii="Simplified Arabic" w:eastAsia="Calibri" w:hAnsi="Simplified Arabic" w:cs="Simplified Arabic"/>
          <w:sz w:val="28"/>
          <w:szCs w:val="28"/>
          <w:rtl/>
        </w:rPr>
        <w:t xml:space="preserve">التحقيق في تأثير </w:t>
      </w:r>
      <w:r w:rsidR="00F041DC" w:rsidRPr="00BA70E7">
        <w:rPr>
          <w:rFonts w:ascii="Simplified Arabic" w:eastAsia="Calibri" w:hAnsi="Simplified Arabic" w:cs="Simplified Arabic"/>
          <w:sz w:val="28"/>
          <w:szCs w:val="28"/>
          <w:rtl/>
        </w:rPr>
        <w:t>الاستقواء</w:t>
      </w:r>
      <w:r w:rsidRPr="00BA70E7">
        <w:rPr>
          <w:rFonts w:ascii="Simplified Arabic" w:eastAsia="Calibri" w:hAnsi="Simplified Arabic" w:cs="Simplified Arabic"/>
          <w:sz w:val="28"/>
          <w:szCs w:val="28"/>
          <w:rtl/>
        </w:rPr>
        <w:t xml:space="preserve"> </w:t>
      </w:r>
      <w:r w:rsidR="00CB5F06" w:rsidRPr="00BA70E7">
        <w:rPr>
          <w:rFonts w:ascii="Simplified Arabic" w:eastAsia="Calibri" w:hAnsi="Simplified Arabic" w:cs="Simplified Arabic" w:hint="cs"/>
          <w:sz w:val="28"/>
          <w:szCs w:val="28"/>
          <w:rtl/>
        </w:rPr>
        <w:t>المدرسي</w:t>
      </w:r>
      <w:r w:rsidRPr="00BA70E7">
        <w:rPr>
          <w:rFonts w:ascii="Simplified Arabic" w:eastAsia="Calibri" w:hAnsi="Simplified Arabic" w:cs="Simplified Arabic"/>
          <w:sz w:val="28"/>
          <w:szCs w:val="28"/>
          <w:rtl/>
        </w:rPr>
        <w:t xml:space="preserve"> </w:t>
      </w:r>
      <w:r w:rsidR="00CB5F06" w:rsidRPr="00BA70E7">
        <w:rPr>
          <w:rFonts w:ascii="Simplified Arabic" w:eastAsia="Calibri" w:hAnsi="Simplified Arabic" w:cs="Simplified Arabic" w:hint="cs"/>
          <w:sz w:val="28"/>
          <w:szCs w:val="28"/>
          <w:rtl/>
        </w:rPr>
        <w:t>في</w:t>
      </w:r>
      <w:r w:rsidRPr="00BA70E7">
        <w:rPr>
          <w:rFonts w:ascii="Simplified Arabic" w:eastAsia="Calibri" w:hAnsi="Simplified Arabic" w:cs="Simplified Arabic"/>
          <w:sz w:val="28"/>
          <w:szCs w:val="28"/>
          <w:rtl/>
        </w:rPr>
        <w:t xml:space="preserve"> التحصيل الدراسي للطلاب من المعلمين</w:t>
      </w:r>
      <w:r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في المدارس الأردنية</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 xml:space="preserve">استخدمت الدراسة </w:t>
      </w:r>
      <w:r w:rsidR="00BA7087" w:rsidRPr="00BA70E7">
        <w:rPr>
          <w:rFonts w:ascii="Simplified Arabic" w:eastAsia="Calibri" w:hAnsi="Simplified Arabic" w:cs="Simplified Arabic"/>
          <w:sz w:val="28"/>
          <w:szCs w:val="28"/>
          <w:rtl/>
        </w:rPr>
        <w:t>المنهج الوصفي</w:t>
      </w:r>
      <w:r w:rsidR="00EA7CC4"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w:t>
      </w:r>
      <w:r w:rsidR="00EA7CC4" w:rsidRPr="00BA70E7">
        <w:rPr>
          <w:rFonts w:ascii="Simplified Arabic" w:eastAsia="Calibri" w:hAnsi="Simplified Arabic" w:cs="Simplified Arabic" w:hint="cs"/>
          <w:sz w:val="28"/>
          <w:szCs w:val="28"/>
          <w:rtl/>
        </w:rPr>
        <w:t xml:space="preserve">وكانت </w:t>
      </w:r>
      <w:r w:rsidRPr="00BA70E7">
        <w:rPr>
          <w:rFonts w:ascii="Simplified Arabic" w:eastAsia="Calibri" w:hAnsi="Simplified Arabic" w:cs="Simplified Arabic"/>
          <w:sz w:val="28"/>
          <w:szCs w:val="28"/>
          <w:rtl/>
        </w:rPr>
        <w:t>عينة البحث</w:t>
      </w:r>
      <w:r w:rsidRPr="00BA70E7">
        <w:rPr>
          <w:rFonts w:ascii="Simplified Arabic" w:eastAsia="Calibri" w:hAnsi="Simplified Arabic" w:cs="Simplified Arabic" w:hint="cs"/>
          <w:sz w:val="28"/>
          <w:szCs w:val="28"/>
          <w:rtl/>
        </w:rPr>
        <w:t xml:space="preserve"> </w:t>
      </w:r>
      <w:r w:rsidR="00EA7CC4" w:rsidRPr="00BA70E7">
        <w:rPr>
          <w:rFonts w:ascii="Simplified Arabic" w:eastAsia="Calibri" w:hAnsi="Simplified Arabic" w:cs="Simplified Arabic" w:hint="cs"/>
          <w:sz w:val="28"/>
          <w:szCs w:val="28"/>
          <w:rtl/>
        </w:rPr>
        <w:t>ت</w:t>
      </w:r>
      <w:r w:rsidRPr="00BA70E7">
        <w:rPr>
          <w:rFonts w:ascii="Simplified Arabic" w:eastAsia="Calibri" w:hAnsi="Simplified Arabic" w:cs="Simplified Arabic"/>
          <w:sz w:val="28"/>
          <w:szCs w:val="28"/>
          <w:rtl/>
        </w:rPr>
        <w:t>تألف من جميع معلمي المدارس في منطقة عمان الغربية (في الأردن)</w:t>
      </w:r>
      <w:r w:rsidR="008F2C21">
        <w:rPr>
          <w:rFonts w:ascii="Simplified Arabic" w:eastAsia="Calibri" w:hAnsi="Simplified Arabic" w:cs="Simplified Arabic"/>
          <w:sz w:val="28"/>
          <w:szCs w:val="28"/>
          <w:rtl/>
        </w:rPr>
        <w:t xml:space="preserve">. </w:t>
      </w:r>
      <w:proofErr w:type="gramStart"/>
      <w:r w:rsidRPr="00BA70E7">
        <w:rPr>
          <w:rFonts w:ascii="Simplified Arabic" w:eastAsia="Calibri" w:hAnsi="Simplified Arabic" w:cs="Simplified Arabic"/>
          <w:sz w:val="28"/>
          <w:szCs w:val="28"/>
          <w:rtl/>
        </w:rPr>
        <w:t>تكون</w:t>
      </w:r>
      <w:r w:rsidR="00EA7CC4" w:rsidRPr="00BA70E7">
        <w:rPr>
          <w:rFonts w:ascii="Simplified Arabic" w:eastAsia="Calibri" w:hAnsi="Simplified Arabic" w:cs="Simplified Arabic" w:hint="cs"/>
          <w:sz w:val="28"/>
          <w:szCs w:val="28"/>
          <w:rtl/>
        </w:rPr>
        <w:t>ت</w:t>
      </w:r>
      <w:proofErr w:type="gramEnd"/>
      <w:r w:rsidRPr="00BA70E7">
        <w:rPr>
          <w:rFonts w:ascii="Simplified Arabic" w:eastAsia="Calibri" w:hAnsi="Simplified Arabic" w:cs="Simplified Arabic"/>
          <w:sz w:val="28"/>
          <w:szCs w:val="28"/>
          <w:rtl/>
        </w:rPr>
        <w:t xml:space="preserve"> حجم العينة من</w:t>
      </w:r>
      <w:r w:rsidR="00CB5F06"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 xml:space="preserve"> 200 </w:t>
      </w:r>
      <w:r w:rsidR="00CB5F06"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معلم</w:t>
      </w:r>
      <w:r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تم اختيارهم من مدارس مختلفة من م</w:t>
      </w:r>
      <w:r w:rsidR="00EA7CC4" w:rsidRPr="00BA70E7">
        <w:rPr>
          <w:rFonts w:ascii="Simplified Arabic" w:eastAsia="Calibri" w:hAnsi="Simplified Arabic" w:cs="Simplified Arabic"/>
          <w:sz w:val="28"/>
          <w:szCs w:val="28"/>
          <w:rtl/>
        </w:rPr>
        <w:t>نطقة عمان الغربية في الأردن</w:t>
      </w:r>
      <w:r w:rsidR="008F2C21">
        <w:rPr>
          <w:rFonts w:ascii="Simplified Arabic" w:eastAsia="Calibri" w:hAnsi="Simplified Arabic" w:cs="Simplified Arabic"/>
          <w:sz w:val="28"/>
          <w:szCs w:val="28"/>
          <w:rtl/>
        </w:rPr>
        <w:t xml:space="preserve">. </w:t>
      </w:r>
      <w:proofErr w:type="gramStart"/>
      <w:r w:rsidR="00EA7CC4" w:rsidRPr="00BA70E7">
        <w:rPr>
          <w:rFonts w:ascii="Simplified Arabic" w:eastAsia="Calibri" w:hAnsi="Simplified Arabic" w:cs="Simplified Arabic" w:hint="cs"/>
          <w:sz w:val="28"/>
          <w:szCs w:val="28"/>
          <w:rtl/>
        </w:rPr>
        <w:t>و</w:t>
      </w:r>
      <w:r w:rsidRPr="00BA70E7">
        <w:rPr>
          <w:rFonts w:ascii="Simplified Arabic" w:eastAsia="Calibri" w:hAnsi="Simplified Arabic" w:cs="Simplified Arabic"/>
          <w:sz w:val="28"/>
          <w:szCs w:val="28"/>
          <w:rtl/>
        </w:rPr>
        <w:t>الاستبيان</w:t>
      </w:r>
      <w:proofErr w:type="gramEnd"/>
      <w:r w:rsidRPr="00BA70E7">
        <w:rPr>
          <w:rFonts w:ascii="Simplified Arabic" w:eastAsia="Calibri" w:hAnsi="Simplified Arabic" w:cs="Simplified Arabic"/>
          <w:sz w:val="28"/>
          <w:szCs w:val="28"/>
          <w:rtl/>
        </w:rPr>
        <w:t xml:space="preserve"> الذاتي</w:t>
      </w:r>
      <w:r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تم تصميمه وفق</w:t>
      </w:r>
      <w:r w:rsidR="002A4DFD" w:rsidRPr="00BA70E7">
        <w:rPr>
          <w:rFonts w:ascii="Simplified Arabic" w:eastAsia="Calibri" w:hAnsi="Simplified Arabic" w:cs="Simplified Arabic"/>
          <w:sz w:val="28"/>
          <w:szCs w:val="28"/>
          <w:rtl/>
        </w:rPr>
        <w:t>اً</w:t>
      </w:r>
      <w:r w:rsidRPr="00BA70E7">
        <w:rPr>
          <w:rFonts w:ascii="Simplified Arabic" w:eastAsia="Calibri" w:hAnsi="Simplified Arabic" w:cs="Simplified Arabic"/>
          <w:sz w:val="28"/>
          <w:szCs w:val="28"/>
          <w:rtl/>
        </w:rPr>
        <w:t xml:space="preserve"> لأهداف وفرضيات البحث</w:t>
      </w:r>
      <w:r w:rsidR="00EA7CC4"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وتوزيعه على عينة </w:t>
      </w:r>
      <w:r w:rsidR="00EA7CC4" w:rsidRPr="00BA70E7">
        <w:rPr>
          <w:rFonts w:ascii="Simplified Arabic" w:eastAsia="Calibri" w:hAnsi="Simplified Arabic" w:cs="Simplified Arabic"/>
          <w:sz w:val="28"/>
          <w:szCs w:val="28"/>
          <w:rtl/>
        </w:rPr>
        <w:t>البحث</w:t>
      </w:r>
      <w:r w:rsidR="00EA7CC4" w:rsidRPr="00BA70E7">
        <w:rPr>
          <w:rFonts w:ascii="Simplified Arabic" w:eastAsia="Calibri" w:hAnsi="Simplified Arabic" w:cs="Simplified Arabic" w:hint="cs"/>
          <w:sz w:val="28"/>
          <w:szCs w:val="28"/>
          <w:rtl/>
        </w:rPr>
        <w:t>،</w:t>
      </w:r>
      <w:r w:rsidR="00EA7CC4" w:rsidRPr="00BA70E7">
        <w:rPr>
          <w:rFonts w:ascii="Simplified Arabic" w:eastAsia="Calibri" w:hAnsi="Simplified Arabic" w:cs="Simplified Arabic"/>
          <w:sz w:val="28"/>
          <w:szCs w:val="28"/>
          <w:rtl/>
        </w:rPr>
        <w:t xml:space="preserve"> </w:t>
      </w:r>
      <w:r w:rsidR="00EA7CC4" w:rsidRPr="00BA70E7">
        <w:rPr>
          <w:rFonts w:ascii="Simplified Arabic" w:eastAsia="Calibri" w:hAnsi="Simplified Arabic" w:cs="Simplified Arabic" w:hint="cs"/>
          <w:sz w:val="28"/>
          <w:szCs w:val="28"/>
          <w:rtl/>
        </w:rPr>
        <w:t>ثم</w:t>
      </w:r>
      <w:r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تم</w:t>
      </w:r>
      <w:r w:rsidR="00EA7CC4" w:rsidRPr="00BA70E7">
        <w:rPr>
          <w:rFonts w:ascii="Simplified Arabic" w:eastAsia="Calibri" w:hAnsi="Simplified Arabic" w:cs="Simplified Arabic" w:hint="cs"/>
          <w:sz w:val="28"/>
          <w:szCs w:val="28"/>
          <w:rtl/>
        </w:rPr>
        <w:t>ّ</w:t>
      </w:r>
      <w:r w:rsidR="00EA7CC4" w:rsidRPr="00BA70E7">
        <w:rPr>
          <w:rFonts w:ascii="Simplified Arabic" w:eastAsia="Calibri" w:hAnsi="Simplified Arabic" w:cs="Simplified Arabic"/>
          <w:sz w:val="28"/>
          <w:szCs w:val="28"/>
          <w:rtl/>
        </w:rPr>
        <w:t xml:space="preserve"> جمع الاستبيان الموزع</w:t>
      </w:r>
      <w:r w:rsidR="00EA7CC4"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w:t>
      </w:r>
      <w:r w:rsidR="00EA7CC4" w:rsidRPr="00BA70E7">
        <w:rPr>
          <w:rFonts w:ascii="Simplified Arabic" w:eastAsia="Calibri" w:hAnsi="Simplified Arabic" w:cs="Simplified Arabic" w:hint="cs"/>
          <w:sz w:val="28"/>
          <w:szCs w:val="28"/>
          <w:rtl/>
        </w:rPr>
        <w:t xml:space="preserve">ثم </w:t>
      </w:r>
      <w:r w:rsidRPr="00BA70E7">
        <w:rPr>
          <w:rFonts w:ascii="Simplified Arabic" w:eastAsia="Calibri" w:hAnsi="Simplified Arabic" w:cs="Simplified Arabic"/>
          <w:sz w:val="28"/>
          <w:szCs w:val="28"/>
          <w:rtl/>
        </w:rPr>
        <w:t>تم ترميزها</w:t>
      </w:r>
      <w:r w:rsidR="00EA7CC4"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وتحليلها باستخدام </w:t>
      </w:r>
      <w:r w:rsidR="00CB5F06" w:rsidRPr="00BA70E7">
        <w:rPr>
          <w:rFonts w:ascii="Simplified Arabic" w:eastAsia="Calibri" w:hAnsi="Simplified Arabic" w:cs="Simplified Arabic" w:hint="cs"/>
          <w:sz w:val="28"/>
          <w:szCs w:val="28"/>
          <w:rtl/>
        </w:rPr>
        <w:t>برنامج (</w:t>
      </w:r>
      <w:r w:rsidRPr="00BA70E7">
        <w:rPr>
          <w:rFonts w:ascii="Simplified Arabic" w:eastAsia="Calibri" w:hAnsi="Simplified Arabic" w:cs="Simplified Arabic"/>
          <w:sz w:val="28"/>
          <w:szCs w:val="28"/>
        </w:rPr>
        <w:t>SPSS</w:t>
      </w:r>
      <w:r w:rsidR="00CB5F06" w:rsidRPr="00BA70E7">
        <w:rPr>
          <w:rFonts w:ascii="Simplified Arabic" w:eastAsia="Calibri" w:hAnsi="Simplified Arabic" w:cs="Simplified Arabic" w:hint="cs"/>
          <w:sz w:val="28"/>
          <w:szCs w:val="28"/>
          <w:rtl/>
        </w:rPr>
        <w:t>)</w:t>
      </w:r>
      <w:r w:rsidR="008F2C21">
        <w:rPr>
          <w:rFonts w:ascii="Simplified Arabic" w:eastAsia="Calibri" w:hAnsi="Simplified Arabic" w:cs="Simplified Arabic"/>
          <w:sz w:val="28"/>
          <w:szCs w:val="28"/>
          <w:rtl/>
        </w:rPr>
        <w:t xml:space="preserve">. </w:t>
      </w:r>
      <w:r w:rsidR="00EA7CC4" w:rsidRPr="00BA70E7">
        <w:rPr>
          <w:rFonts w:ascii="Simplified Arabic" w:eastAsia="Calibri" w:hAnsi="Simplified Arabic" w:cs="Simplified Arabic" w:hint="cs"/>
          <w:sz w:val="28"/>
          <w:szCs w:val="28"/>
          <w:rtl/>
        </w:rPr>
        <w:t xml:space="preserve">وقد </w:t>
      </w:r>
      <w:r w:rsidRPr="00BA70E7">
        <w:rPr>
          <w:rFonts w:ascii="Simplified Arabic" w:eastAsia="Calibri" w:hAnsi="Simplified Arabic" w:cs="Simplified Arabic"/>
          <w:sz w:val="28"/>
          <w:szCs w:val="28"/>
          <w:rtl/>
        </w:rPr>
        <w:t>أشارت النتائج</w:t>
      </w:r>
      <w:r w:rsidR="0013335C" w:rsidRPr="00BA70E7">
        <w:rPr>
          <w:rFonts w:ascii="Simplified Arabic" w:eastAsia="Calibri" w:hAnsi="Simplified Arabic" w:cs="Simplified Arabic"/>
          <w:sz w:val="28"/>
          <w:szCs w:val="28"/>
          <w:rtl/>
        </w:rPr>
        <w:t xml:space="preserve"> إلى </w:t>
      </w:r>
      <w:r w:rsidRPr="00BA70E7">
        <w:rPr>
          <w:rFonts w:ascii="Simplified Arabic" w:eastAsia="Calibri" w:hAnsi="Simplified Arabic" w:cs="Simplified Arabic"/>
          <w:sz w:val="28"/>
          <w:szCs w:val="28"/>
          <w:rtl/>
        </w:rPr>
        <w:t xml:space="preserve">وجود </w:t>
      </w:r>
      <w:r w:rsidR="00F041DC" w:rsidRPr="00BA70E7">
        <w:rPr>
          <w:rFonts w:ascii="Simplified Arabic" w:eastAsia="Calibri" w:hAnsi="Simplified Arabic" w:cs="Simplified Arabic"/>
          <w:sz w:val="28"/>
          <w:szCs w:val="28"/>
          <w:rtl/>
        </w:rPr>
        <w:t>الاستقواء</w:t>
      </w:r>
      <w:r w:rsidRPr="00BA70E7">
        <w:rPr>
          <w:rFonts w:ascii="Simplified Arabic" w:eastAsia="Calibri" w:hAnsi="Simplified Arabic" w:cs="Simplified Arabic"/>
          <w:sz w:val="28"/>
          <w:szCs w:val="28"/>
          <w:rtl/>
        </w:rPr>
        <w:t xml:space="preserve"> في المدارس في جميع المدارس بغض النظر عما إذا كانت حكومية أو خاصة</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وخلصت الدراسة أيض</w:t>
      </w:r>
      <w:r w:rsidR="002A4DFD" w:rsidRPr="00BA70E7">
        <w:rPr>
          <w:rFonts w:ascii="Simplified Arabic" w:eastAsia="Calibri" w:hAnsi="Simplified Arabic" w:cs="Simplified Arabic"/>
          <w:sz w:val="28"/>
          <w:szCs w:val="28"/>
          <w:rtl/>
        </w:rPr>
        <w:t>اً</w:t>
      </w:r>
      <w:r w:rsidR="0013335C" w:rsidRPr="00BA70E7">
        <w:rPr>
          <w:rFonts w:ascii="Simplified Arabic" w:eastAsia="Calibri" w:hAnsi="Simplified Arabic" w:cs="Simplified Arabic"/>
          <w:sz w:val="28"/>
          <w:szCs w:val="28"/>
          <w:rtl/>
        </w:rPr>
        <w:t xml:space="preserve"> إلى </w:t>
      </w:r>
      <w:r w:rsidRPr="00BA70E7">
        <w:rPr>
          <w:rFonts w:ascii="Simplified Arabic" w:eastAsia="Calibri" w:hAnsi="Simplified Arabic" w:cs="Simplified Arabic"/>
          <w:sz w:val="28"/>
          <w:szCs w:val="28"/>
          <w:rtl/>
        </w:rPr>
        <w:t xml:space="preserve">أن </w:t>
      </w:r>
      <w:r w:rsidR="00F041DC" w:rsidRPr="00BA70E7">
        <w:rPr>
          <w:rFonts w:ascii="Simplified Arabic" w:eastAsia="Calibri" w:hAnsi="Simplified Arabic" w:cs="Simplified Arabic"/>
          <w:sz w:val="28"/>
          <w:szCs w:val="28"/>
          <w:rtl/>
        </w:rPr>
        <w:t>الاستقواء</w:t>
      </w:r>
      <w:r w:rsidRPr="00BA70E7">
        <w:rPr>
          <w:rFonts w:ascii="Simplified Arabic" w:eastAsia="Calibri" w:hAnsi="Simplified Arabic" w:cs="Simplified Arabic"/>
          <w:sz w:val="28"/>
          <w:szCs w:val="28"/>
          <w:rtl/>
        </w:rPr>
        <w:t xml:space="preserve"> في المدرسة يؤثر على التحصيل الدراسي</w:t>
      </w:r>
      <w:r w:rsidR="00EA7CC4" w:rsidRPr="00BA70E7">
        <w:rPr>
          <w:rFonts w:ascii="Simplified Arabic" w:eastAsia="Calibri" w:hAnsi="Simplified Arabic" w:cs="Simplified Arabic"/>
          <w:sz w:val="28"/>
          <w:szCs w:val="28"/>
          <w:rtl/>
        </w:rPr>
        <w:t xml:space="preserve"> للطالب سواء الضحايا أو </w:t>
      </w:r>
      <w:proofErr w:type="spellStart"/>
      <w:r w:rsidR="00EA7CC4" w:rsidRPr="00BA70E7">
        <w:rPr>
          <w:rFonts w:ascii="Simplified Arabic" w:eastAsia="Calibri" w:hAnsi="Simplified Arabic" w:cs="Simplified Arabic"/>
          <w:sz w:val="28"/>
          <w:szCs w:val="28"/>
          <w:rtl/>
        </w:rPr>
        <w:t>ال</w:t>
      </w:r>
      <w:r w:rsidR="007D042D" w:rsidRPr="00BA70E7">
        <w:rPr>
          <w:rFonts w:ascii="Simplified Arabic" w:eastAsia="Calibri" w:hAnsi="Simplified Arabic" w:cs="Simplified Arabic"/>
          <w:sz w:val="28"/>
          <w:szCs w:val="28"/>
          <w:rtl/>
        </w:rPr>
        <w:t>مستقوي</w:t>
      </w:r>
      <w:r w:rsidR="00EA7CC4" w:rsidRPr="00BA70E7">
        <w:rPr>
          <w:rFonts w:ascii="Simplified Arabic" w:eastAsia="Calibri" w:hAnsi="Simplified Arabic" w:cs="Simplified Arabic" w:hint="cs"/>
          <w:sz w:val="28"/>
          <w:szCs w:val="28"/>
          <w:rtl/>
        </w:rPr>
        <w:t>و</w:t>
      </w:r>
      <w:r w:rsidRPr="00BA70E7">
        <w:rPr>
          <w:rFonts w:ascii="Simplified Arabic" w:eastAsia="Calibri" w:hAnsi="Simplified Arabic" w:cs="Simplified Arabic"/>
          <w:sz w:val="28"/>
          <w:szCs w:val="28"/>
          <w:rtl/>
        </w:rPr>
        <w:t>ن</w:t>
      </w:r>
      <w:proofErr w:type="spellEnd"/>
      <w:r w:rsidRPr="00BA70E7">
        <w:rPr>
          <w:rFonts w:ascii="Simplified Arabic" w:eastAsia="Calibri" w:hAnsi="Simplified Arabic" w:cs="Simplified Arabic"/>
          <w:sz w:val="28"/>
          <w:szCs w:val="28"/>
          <w:rtl/>
        </w:rPr>
        <w:t>.</w:t>
      </w:r>
    </w:p>
    <w:p w:rsidR="00B774D5" w:rsidRPr="00BA70E7" w:rsidRDefault="00B774D5" w:rsidP="00B774D5">
      <w:pPr>
        <w:spacing w:line="360" w:lineRule="auto"/>
        <w:jc w:val="both"/>
        <w:rPr>
          <w:rFonts w:ascii="Simplified Arabic" w:eastAsia="Calibri" w:hAnsi="Simplified Arabic" w:cs="Simplified Arabic"/>
          <w:b/>
          <w:bCs/>
          <w:sz w:val="28"/>
          <w:szCs w:val="28"/>
          <w:rtl/>
        </w:rPr>
      </w:pPr>
      <w:r w:rsidRPr="00BA70E7">
        <w:rPr>
          <w:rFonts w:ascii="Simplified Arabic" w:eastAsia="Calibri" w:hAnsi="Simplified Arabic" w:cs="Simplified Arabic"/>
          <w:b/>
          <w:bCs/>
          <w:sz w:val="28"/>
          <w:szCs w:val="28"/>
          <w:rtl/>
        </w:rPr>
        <w:t xml:space="preserve">دراسة </w:t>
      </w:r>
      <w:proofErr w:type="spellStart"/>
      <w:r w:rsidRPr="00BA70E7">
        <w:rPr>
          <w:rFonts w:ascii="Simplified Arabic" w:eastAsia="Calibri" w:hAnsi="Simplified Arabic" w:cs="Simplified Arabic"/>
          <w:b/>
          <w:bCs/>
          <w:sz w:val="28"/>
          <w:szCs w:val="28"/>
          <w:rtl/>
        </w:rPr>
        <w:t>تريت</w:t>
      </w:r>
      <w:proofErr w:type="spellEnd"/>
      <w:r w:rsidRPr="00BA70E7">
        <w:rPr>
          <w:rFonts w:ascii="Simplified Arabic" w:eastAsia="Calibri" w:hAnsi="Simplified Arabic" w:cs="Simplified Arabic"/>
          <w:b/>
          <w:bCs/>
          <w:sz w:val="28"/>
          <w:szCs w:val="28"/>
          <w:rtl/>
        </w:rPr>
        <w:t xml:space="preserve"> ودنكن</w:t>
      </w:r>
      <w:r w:rsidR="007F1179" w:rsidRPr="00BA70E7">
        <w:rPr>
          <w:rFonts w:ascii="Simplified Arabic" w:eastAsia="Calibri" w:hAnsi="Simplified Arabic" w:cs="Simplified Arabic" w:hint="cs"/>
          <w:b/>
          <w:bCs/>
          <w:sz w:val="28"/>
          <w:szCs w:val="28"/>
          <w:rtl/>
        </w:rPr>
        <w:t xml:space="preserve"> </w:t>
      </w:r>
      <w:proofErr w:type="spellStart"/>
      <w:r w:rsidRPr="00BA70E7">
        <w:rPr>
          <w:rFonts w:ascii="Simplified Arabic" w:eastAsia="Calibri" w:hAnsi="Simplified Arabic" w:cs="Simplified Arabic"/>
          <w:b/>
          <w:bCs/>
          <w:sz w:val="28"/>
          <w:szCs w:val="28"/>
        </w:rPr>
        <w:t>Tritt</w:t>
      </w:r>
      <w:proofErr w:type="spellEnd"/>
      <w:r w:rsidRPr="00BA70E7">
        <w:rPr>
          <w:rFonts w:ascii="Simplified Arabic" w:eastAsia="Calibri" w:hAnsi="Simplified Arabic" w:cs="Simplified Arabic"/>
          <w:b/>
          <w:bCs/>
          <w:sz w:val="28"/>
          <w:szCs w:val="28"/>
        </w:rPr>
        <w:t xml:space="preserve"> &amp; Duncan</w:t>
      </w:r>
      <w:r w:rsidRPr="00BA70E7">
        <w:rPr>
          <w:rFonts w:ascii="Simplified Arabic" w:eastAsia="Calibri" w:hAnsi="Simplified Arabic" w:cs="Simplified Arabic" w:hint="cs"/>
          <w:b/>
          <w:bCs/>
          <w:sz w:val="28"/>
          <w:szCs w:val="28"/>
          <w:rtl/>
        </w:rPr>
        <w:t>(2015) بعنوان</w:t>
      </w:r>
      <w:r w:rsidR="00DE51C4" w:rsidRPr="00BA70E7">
        <w:rPr>
          <w:rFonts w:ascii="Simplified Arabic" w:eastAsia="Calibri" w:hAnsi="Simplified Arabic" w:cs="Simplified Arabic" w:hint="cs"/>
          <w:b/>
          <w:bCs/>
          <w:sz w:val="28"/>
          <w:szCs w:val="28"/>
          <w:rtl/>
        </w:rPr>
        <w:t xml:space="preserve">: </w:t>
      </w:r>
      <w:r w:rsidRPr="00BA70E7">
        <w:rPr>
          <w:rFonts w:ascii="Simplified Arabic" w:eastAsia="Calibri" w:hAnsi="Simplified Arabic" w:cs="Simplified Arabic" w:hint="cs"/>
          <w:b/>
          <w:bCs/>
          <w:sz w:val="28"/>
          <w:szCs w:val="28"/>
          <w:rtl/>
        </w:rPr>
        <w:t>"العلاقة بين السلوك الاستقوائي وتقدير الذات والشعور بالوحدة النفسية لدى الطلبة الجامعيين"</w:t>
      </w:r>
      <w:r w:rsidR="008F2C21">
        <w:rPr>
          <w:rFonts w:ascii="Simplified Arabic" w:eastAsia="Calibri" w:hAnsi="Simplified Arabic" w:cs="Simplified Arabic" w:hint="cs"/>
          <w:b/>
          <w:bCs/>
          <w:sz w:val="28"/>
          <w:szCs w:val="28"/>
          <w:rtl/>
        </w:rPr>
        <w:t xml:space="preserve">. </w:t>
      </w:r>
    </w:p>
    <w:p w:rsidR="00B774D5" w:rsidRPr="00BA70E7" w:rsidRDefault="00B774D5" w:rsidP="00EA7CC4">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حيث هدفت الدراسة</w:t>
      </w:r>
      <w:r w:rsidR="0013335C" w:rsidRPr="00BA70E7">
        <w:rPr>
          <w:rFonts w:ascii="Simplified Arabic" w:eastAsia="Calibri" w:hAnsi="Simplified Arabic" w:cs="Simplified Arabic" w:hint="cs"/>
          <w:sz w:val="28"/>
          <w:szCs w:val="28"/>
          <w:rtl/>
        </w:rPr>
        <w:t xml:space="preserve"> إلى </w:t>
      </w:r>
      <w:r w:rsidR="00EA7CC4" w:rsidRPr="00BA70E7">
        <w:rPr>
          <w:rFonts w:ascii="Simplified Arabic" w:eastAsia="Calibri" w:hAnsi="Simplified Arabic" w:cs="Simplified Arabic"/>
          <w:sz w:val="28"/>
          <w:szCs w:val="28"/>
          <w:rtl/>
        </w:rPr>
        <w:t>تعر</w:t>
      </w:r>
      <w:r w:rsidR="00EA7CC4" w:rsidRPr="00BA70E7">
        <w:rPr>
          <w:rFonts w:ascii="Simplified Arabic" w:eastAsia="Calibri" w:hAnsi="Simplified Arabic" w:cs="Simplified Arabic" w:hint="cs"/>
          <w:sz w:val="28"/>
          <w:szCs w:val="28"/>
          <w:rtl/>
        </w:rPr>
        <w:t>ف</w:t>
      </w:r>
      <w:r w:rsidRPr="00BA70E7">
        <w:rPr>
          <w:rFonts w:ascii="Simplified Arabic" w:eastAsia="Calibri" w:hAnsi="Simplified Arabic" w:cs="Simplified Arabic"/>
          <w:sz w:val="28"/>
          <w:szCs w:val="28"/>
          <w:rtl/>
        </w:rPr>
        <w:t xml:space="preserve"> العلاقة بين السلوك الاستقوائي</w:t>
      </w:r>
      <w:r w:rsidR="00EA7CC4"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وتقدير الذات</w:t>
      </w:r>
      <w:r w:rsidR="00EA7CC4"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والشعور بالوحدة النفسية لدى الطلبة الجامعيين</w:t>
      </w:r>
      <w:r w:rsidR="00EA7CC4"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وذلك من خلال دراسة عينة مؤلفة من 176 طالب</w:t>
      </w:r>
      <w:r w:rsidR="00EA7CC4" w:rsidRPr="00BA70E7">
        <w:rPr>
          <w:rFonts w:ascii="Simplified Arabic" w:eastAsia="Calibri" w:hAnsi="Simplified Arabic" w:cs="Simplified Arabic" w:hint="cs"/>
          <w:sz w:val="28"/>
          <w:szCs w:val="28"/>
          <w:rtl/>
        </w:rPr>
        <w:t>ا</w:t>
      </w:r>
      <w:r w:rsidRPr="00BA70E7">
        <w:rPr>
          <w:rFonts w:ascii="Simplified Arabic" w:eastAsia="Calibri" w:hAnsi="Simplified Arabic" w:cs="Simplified Arabic"/>
          <w:sz w:val="28"/>
          <w:szCs w:val="28"/>
          <w:rtl/>
        </w:rPr>
        <w:t xml:space="preserve"> وطالبة</w:t>
      </w:r>
      <w:r w:rsidR="00EA7CC4" w:rsidRPr="00BA70E7">
        <w:rPr>
          <w:rFonts w:ascii="Simplified Arabic" w:eastAsia="Calibri" w:hAnsi="Simplified Arabic" w:cs="Simplified Arabic" w:hint="cs"/>
          <w:sz w:val="28"/>
          <w:szCs w:val="28"/>
          <w:rtl/>
        </w:rPr>
        <w:t>،</w:t>
      </w:r>
      <w:r w:rsidR="00EA7CC4" w:rsidRPr="00BA70E7">
        <w:rPr>
          <w:rFonts w:ascii="Simplified Arabic" w:eastAsia="Calibri" w:hAnsi="Simplified Arabic" w:cs="Simplified Arabic"/>
          <w:sz w:val="28"/>
          <w:szCs w:val="28"/>
          <w:rtl/>
        </w:rPr>
        <w:t xml:space="preserve"> 56 من الذكور و120 من ال</w:t>
      </w:r>
      <w:r w:rsidR="00EA7CC4" w:rsidRPr="00BA70E7">
        <w:rPr>
          <w:rFonts w:ascii="Simplified Arabic" w:eastAsia="Calibri" w:hAnsi="Simplified Arabic" w:cs="Simplified Arabic" w:hint="cs"/>
          <w:sz w:val="28"/>
          <w:szCs w:val="28"/>
          <w:rtl/>
        </w:rPr>
        <w:t>إ</w:t>
      </w:r>
      <w:r w:rsidRPr="00BA70E7">
        <w:rPr>
          <w:rFonts w:ascii="Simplified Arabic" w:eastAsia="Calibri" w:hAnsi="Simplified Arabic" w:cs="Simplified Arabic"/>
          <w:sz w:val="28"/>
          <w:szCs w:val="28"/>
          <w:rtl/>
        </w:rPr>
        <w:t>ناث</w:t>
      </w:r>
      <w:r w:rsidR="00EA7CC4"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وأشارت نتائج الدراسة</w:t>
      </w:r>
      <w:r w:rsidR="0013335C" w:rsidRPr="00BA70E7">
        <w:rPr>
          <w:rFonts w:ascii="Simplified Arabic" w:eastAsia="Calibri" w:hAnsi="Simplified Arabic" w:cs="Simplified Arabic"/>
          <w:sz w:val="28"/>
          <w:szCs w:val="28"/>
          <w:rtl/>
        </w:rPr>
        <w:t xml:space="preserve"> إلى </w:t>
      </w:r>
      <w:r w:rsidR="00147D28" w:rsidRPr="00BA70E7">
        <w:rPr>
          <w:rFonts w:ascii="Simplified Arabic" w:eastAsia="Calibri" w:hAnsi="Simplified Arabic" w:cs="Simplified Arabic"/>
          <w:sz w:val="28"/>
          <w:szCs w:val="28"/>
          <w:rtl/>
        </w:rPr>
        <w:t>وجود فروقات ذات دلالات إحصائية</w:t>
      </w:r>
      <w:r w:rsidRPr="00BA70E7">
        <w:rPr>
          <w:rFonts w:ascii="Simplified Arabic" w:eastAsia="Calibri" w:hAnsi="Simplified Arabic" w:cs="Simplified Arabic"/>
          <w:sz w:val="28"/>
          <w:szCs w:val="28"/>
          <w:rtl/>
        </w:rPr>
        <w:t xml:space="preserve"> في الشعور بالوحدة بين المستقوين</w:t>
      </w:r>
      <w:r w:rsidR="00EA7CC4"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والضحايا</w:t>
      </w:r>
      <w:r w:rsidR="00EA7CC4"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وغير المشاركين، و</w:t>
      </w:r>
      <w:r w:rsidR="00147D28" w:rsidRPr="00BA70E7">
        <w:rPr>
          <w:rFonts w:ascii="Simplified Arabic" w:eastAsia="Calibri" w:hAnsi="Simplified Arabic" w:cs="Simplified Arabic"/>
          <w:sz w:val="28"/>
          <w:szCs w:val="28"/>
          <w:rtl/>
        </w:rPr>
        <w:t>وجود فروقات ذات دلالات إحصائية</w:t>
      </w:r>
      <w:r w:rsidR="00CB5F06"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 xml:space="preserve">في الشعور بالوحدة بين </w:t>
      </w:r>
      <w:r w:rsidRPr="00BA70E7">
        <w:rPr>
          <w:rFonts w:ascii="Simplified Arabic" w:eastAsia="Calibri" w:hAnsi="Simplified Arabic" w:cs="Simplified Arabic"/>
          <w:sz w:val="28"/>
          <w:szCs w:val="28"/>
          <w:rtl/>
        </w:rPr>
        <w:lastRenderedPageBreak/>
        <w:t>الضحايا</w:t>
      </w:r>
      <w:r w:rsidR="00EA7CC4"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وغير المشاركين</w:t>
      </w:r>
      <w:r w:rsidR="00EA7CC4"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وبين</w:t>
      </w:r>
      <w:r w:rsidR="00EA7CC4" w:rsidRPr="00BA70E7">
        <w:rPr>
          <w:rFonts w:ascii="Simplified Arabic" w:eastAsia="Calibri" w:hAnsi="Simplified Arabic" w:cs="Simplified Arabic"/>
          <w:sz w:val="28"/>
          <w:szCs w:val="28"/>
          <w:rtl/>
        </w:rPr>
        <w:t xml:space="preserve"> المستقوين وغير المشاركين، إذ أ</w:t>
      </w:r>
      <w:r w:rsidR="00EA7CC4" w:rsidRPr="00BA70E7">
        <w:rPr>
          <w:rFonts w:ascii="Simplified Arabic" w:eastAsia="Calibri" w:hAnsi="Simplified Arabic" w:cs="Simplified Arabic" w:hint="cs"/>
          <w:sz w:val="28"/>
          <w:szCs w:val="28"/>
          <w:rtl/>
        </w:rPr>
        <w:t>ظه</w:t>
      </w:r>
      <w:r w:rsidR="00EA7CC4" w:rsidRPr="00BA70E7">
        <w:rPr>
          <w:rFonts w:ascii="Simplified Arabic" w:eastAsia="Calibri" w:hAnsi="Simplified Arabic" w:cs="Simplified Arabic"/>
          <w:sz w:val="28"/>
          <w:szCs w:val="28"/>
          <w:rtl/>
        </w:rPr>
        <w:t xml:space="preserve">ر </w:t>
      </w:r>
      <w:proofErr w:type="spellStart"/>
      <w:r w:rsidR="00EA7CC4" w:rsidRPr="00BA70E7">
        <w:rPr>
          <w:rFonts w:ascii="Simplified Arabic" w:eastAsia="Calibri" w:hAnsi="Simplified Arabic" w:cs="Simplified Arabic"/>
          <w:sz w:val="28"/>
          <w:szCs w:val="28"/>
          <w:rtl/>
        </w:rPr>
        <w:t>المستقوون</w:t>
      </w:r>
      <w:proofErr w:type="spellEnd"/>
      <w:r w:rsidR="00EA7CC4" w:rsidRPr="00BA70E7">
        <w:rPr>
          <w:rFonts w:ascii="Simplified Arabic" w:eastAsia="Calibri" w:hAnsi="Simplified Arabic" w:cs="Simplified Arabic"/>
          <w:sz w:val="28"/>
          <w:szCs w:val="28"/>
          <w:rtl/>
        </w:rPr>
        <w:t xml:space="preserve"> والضحايا</w:t>
      </w:r>
      <w:r w:rsidRPr="00BA70E7">
        <w:rPr>
          <w:rFonts w:ascii="Simplified Arabic" w:eastAsia="Calibri" w:hAnsi="Simplified Arabic" w:cs="Simplified Arabic"/>
          <w:sz w:val="28"/>
          <w:szCs w:val="28"/>
          <w:rtl/>
        </w:rPr>
        <w:t xml:space="preserve"> مستوى شعور بالوحدة أكثر من غير المشاركين، ولم توجد فروق دالة في مستوى الشعور بالوحدة بين الطلاب المستقوين والضحايا</w:t>
      </w:r>
      <w:r w:rsidR="008F2C21">
        <w:rPr>
          <w:rFonts w:ascii="Simplified Arabic" w:eastAsia="Calibri" w:hAnsi="Simplified Arabic" w:cs="Simplified Arabic"/>
          <w:sz w:val="28"/>
          <w:szCs w:val="28"/>
          <w:rtl/>
        </w:rPr>
        <w:t xml:space="preserve">. </w:t>
      </w:r>
    </w:p>
    <w:p w:rsidR="00B774D5" w:rsidRPr="00BA70E7" w:rsidRDefault="00B774D5" w:rsidP="00B774D5">
      <w:pPr>
        <w:pStyle w:val="1"/>
        <w:rPr>
          <w:rFonts w:ascii="Simplified Arabic" w:eastAsia="Calibri" w:hAnsi="Simplified Arabic" w:cs="Simplified Arabic"/>
        </w:rPr>
      </w:pPr>
      <w:bookmarkStart w:id="56" w:name="_Toc113654883"/>
      <w:r w:rsidRPr="00BA70E7">
        <w:rPr>
          <w:rFonts w:ascii="Simplified Arabic" w:eastAsia="Calibri" w:hAnsi="Simplified Arabic" w:cs="Simplified Arabic"/>
          <w:rtl/>
        </w:rPr>
        <w:t>التعقيب على الدراسات السابقة</w:t>
      </w:r>
      <w:bookmarkEnd w:id="56"/>
      <w:r w:rsidRPr="00BA70E7">
        <w:rPr>
          <w:rFonts w:ascii="Simplified Arabic" w:eastAsia="Calibri" w:hAnsi="Simplified Arabic" w:cs="Simplified Arabic"/>
          <w:rtl/>
        </w:rPr>
        <w:t xml:space="preserve"> </w:t>
      </w:r>
    </w:p>
    <w:p w:rsidR="00B774D5" w:rsidRPr="00BA70E7" w:rsidRDefault="00B774D5" w:rsidP="00027D88">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من خلال عرض الدراسات السابقة يتضح أهمية دراسة أبعاد الاستقواء</w:t>
      </w:r>
      <w:r w:rsidR="00A072C0"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مثل دراسة </w:t>
      </w:r>
      <w:r w:rsidR="00AD68AC" w:rsidRPr="00BA70E7">
        <w:rPr>
          <w:rFonts w:ascii="Simplified Arabic" w:eastAsia="Calibri" w:hAnsi="Simplified Arabic" w:cs="Simplified Arabic" w:hint="cs"/>
          <w:sz w:val="28"/>
          <w:szCs w:val="28"/>
          <w:rtl/>
        </w:rPr>
        <w:t>"</w:t>
      </w:r>
      <w:proofErr w:type="spellStart"/>
      <w:r w:rsidRPr="00BA70E7">
        <w:rPr>
          <w:rFonts w:ascii="Simplified Arabic" w:eastAsia="Calibri" w:hAnsi="Simplified Arabic" w:cs="Simplified Arabic"/>
          <w:sz w:val="28"/>
          <w:szCs w:val="28"/>
          <w:rtl/>
        </w:rPr>
        <w:t>تريت</w:t>
      </w:r>
      <w:proofErr w:type="spellEnd"/>
      <w:r w:rsidRPr="00BA70E7">
        <w:rPr>
          <w:rFonts w:ascii="Simplified Arabic" w:eastAsia="Calibri" w:hAnsi="Simplified Arabic" w:cs="Simplified Arabic"/>
          <w:sz w:val="28"/>
          <w:szCs w:val="28"/>
          <w:rtl/>
        </w:rPr>
        <w:t xml:space="preserve"> ودنكن</w:t>
      </w:r>
      <w:r w:rsidR="00AD68AC"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w:t>
      </w:r>
      <w:proofErr w:type="spellStart"/>
      <w:r w:rsidRPr="00BA70E7">
        <w:rPr>
          <w:rFonts w:ascii="Simplified Arabic" w:eastAsia="Calibri" w:hAnsi="Simplified Arabic" w:cs="Simplified Arabic"/>
          <w:sz w:val="28"/>
          <w:szCs w:val="28"/>
        </w:rPr>
        <w:t>Tritt</w:t>
      </w:r>
      <w:proofErr w:type="spellEnd"/>
      <w:r w:rsidRPr="00BA70E7">
        <w:rPr>
          <w:rFonts w:ascii="Simplified Arabic" w:eastAsia="Calibri" w:hAnsi="Simplified Arabic" w:cs="Simplified Arabic"/>
          <w:sz w:val="28"/>
          <w:szCs w:val="28"/>
        </w:rPr>
        <w:t xml:space="preserve"> &amp; Duncan</w:t>
      </w:r>
      <w:r w:rsidRPr="00BA70E7">
        <w:rPr>
          <w:rFonts w:ascii="Simplified Arabic" w:eastAsia="Calibri" w:hAnsi="Simplified Arabic" w:cs="Simplified Arabic"/>
          <w:sz w:val="28"/>
          <w:szCs w:val="28"/>
          <w:rtl/>
        </w:rPr>
        <w:t xml:space="preserve"> </w:t>
      </w:r>
      <w:r w:rsidR="00CB5F06" w:rsidRPr="00BA70E7">
        <w:rPr>
          <w:rFonts w:ascii="Simplified Arabic" w:eastAsia="Calibri" w:hAnsi="Simplified Arabic" w:cs="Simplified Arabic" w:hint="cs"/>
          <w:sz w:val="28"/>
          <w:szCs w:val="28"/>
          <w:rtl/>
        </w:rPr>
        <w:t>(2015)</w:t>
      </w:r>
      <w:r w:rsidR="007F1179" w:rsidRPr="00BA70E7">
        <w:rPr>
          <w:rFonts w:ascii="Simplified Arabic" w:eastAsia="Calibri" w:hAnsi="Simplified Arabic" w:cs="Simplified Arabic" w:hint="cs"/>
          <w:sz w:val="28"/>
          <w:szCs w:val="28"/>
          <w:rtl/>
        </w:rPr>
        <w:t xml:space="preserve"> </w:t>
      </w:r>
      <w:r w:rsidR="00A072C0"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وأوضحت نتائجها أن المشاركة في الأش</w:t>
      </w:r>
      <w:r w:rsidR="00A072C0" w:rsidRPr="00BA70E7">
        <w:rPr>
          <w:rFonts w:ascii="Simplified Arabic" w:eastAsia="Calibri" w:hAnsi="Simplified Arabic" w:cs="Simplified Arabic"/>
          <w:sz w:val="28"/>
          <w:szCs w:val="28"/>
          <w:rtl/>
        </w:rPr>
        <w:t>كال التقليدية للاستقواء (</w:t>
      </w:r>
      <w:proofErr w:type="spellStart"/>
      <w:r w:rsidR="00A072C0" w:rsidRPr="00BA70E7">
        <w:rPr>
          <w:rFonts w:ascii="Simplified Arabic" w:eastAsia="Calibri" w:hAnsi="Simplified Arabic" w:cs="Simplified Arabic"/>
          <w:sz w:val="28"/>
          <w:szCs w:val="28"/>
          <w:rtl/>
        </w:rPr>
        <w:t>مستقو</w:t>
      </w:r>
      <w:r w:rsidR="00A072C0" w:rsidRPr="00BA70E7">
        <w:rPr>
          <w:rFonts w:ascii="Simplified Arabic" w:eastAsia="Calibri" w:hAnsi="Simplified Arabic" w:cs="Simplified Arabic" w:hint="cs"/>
          <w:sz w:val="28"/>
          <w:szCs w:val="28"/>
          <w:rtl/>
        </w:rPr>
        <w:t>و</w:t>
      </w:r>
      <w:r w:rsidRPr="00BA70E7">
        <w:rPr>
          <w:rFonts w:ascii="Simplified Arabic" w:eastAsia="Calibri" w:hAnsi="Simplified Arabic" w:cs="Simplified Arabic"/>
          <w:sz w:val="28"/>
          <w:szCs w:val="28"/>
          <w:rtl/>
        </w:rPr>
        <w:t>ن</w:t>
      </w:r>
      <w:proofErr w:type="spellEnd"/>
      <w:r w:rsidRPr="00BA70E7">
        <w:rPr>
          <w:rFonts w:ascii="Simplified Arabic" w:eastAsia="Calibri" w:hAnsi="Simplified Arabic" w:cs="Simplified Arabic"/>
          <w:sz w:val="28"/>
          <w:szCs w:val="28"/>
          <w:rtl/>
        </w:rPr>
        <w:t xml:space="preserve"> أو ضحايا) يعد مؤشرا لممارسة الاستقواء التكنولوجي</w:t>
      </w:r>
      <w:r w:rsidR="008F2C21">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 xml:space="preserve">كما تناولت دراسات مثل </w:t>
      </w:r>
      <w:proofErr w:type="spellStart"/>
      <w:r w:rsidRPr="00BA70E7">
        <w:rPr>
          <w:rFonts w:ascii="Simplified Arabic" w:eastAsia="Calibri" w:hAnsi="Simplified Arabic" w:cs="Simplified Arabic"/>
          <w:sz w:val="28"/>
          <w:szCs w:val="28"/>
          <w:rtl/>
        </w:rPr>
        <w:t>ديماري</w:t>
      </w:r>
      <w:proofErr w:type="spellEnd"/>
      <w:r w:rsidRPr="00BA70E7">
        <w:rPr>
          <w:rFonts w:ascii="Simplified Arabic" w:eastAsia="Calibri" w:hAnsi="Simplified Arabic" w:cs="Simplified Arabic"/>
          <w:sz w:val="28"/>
          <w:szCs w:val="28"/>
          <w:rtl/>
        </w:rPr>
        <w:t xml:space="preserve"> ومالكي</w:t>
      </w:r>
      <w:r w:rsidR="007F1179" w:rsidRPr="00BA70E7">
        <w:rPr>
          <w:rFonts w:ascii="Simplified Arabic" w:eastAsia="Calibri" w:hAnsi="Simplified Arabic" w:cs="Simplified Arabic" w:hint="cs"/>
          <w:sz w:val="28"/>
          <w:szCs w:val="28"/>
          <w:rtl/>
        </w:rPr>
        <w:t xml:space="preserve"> </w:t>
      </w:r>
      <w:proofErr w:type="spellStart"/>
      <w:r w:rsidRPr="00BA70E7">
        <w:rPr>
          <w:rFonts w:ascii="Simplified Arabic" w:eastAsia="Calibri" w:hAnsi="Simplified Arabic" w:cs="Simplified Arabic"/>
          <w:sz w:val="28"/>
          <w:szCs w:val="28"/>
        </w:rPr>
        <w:t>Demaray</w:t>
      </w:r>
      <w:proofErr w:type="spellEnd"/>
      <w:r w:rsidRPr="00BA70E7">
        <w:rPr>
          <w:rFonts w:ascii="Simplified Arabic" w:eastAsia="Calibri" w:hAnsi="Simplified Arabic" w:cs="Simplified Arabic"/>
          <w:sz w:val="28"/>
          <w:szCs w:val="28"/>
        </w:rPr>
        <w:t xml:space="preserve">, </w:t>
      </w:r>
      <w:proofErr w:type="spellStart"/>
      <w:r w:rsidRPr="00BA70E7">
        <w:rPr>
          <w:rFonts w:ascii="Simplified Arabic" w:eastAsia="Calibri" w:hAnsi="Simplified Arabic" w:cs="Simplified Arabic"/>
          <w:sz w:val="28"/>
          <w:szCs w:val="28"/>
        </w:rPr>
        <w:t>Malecki</w:t>
      </w:r>
      <w:proofErr w:type="spellEnd"/>
      <w:r w:rsidRPr="00BA70E7">
        <w:rPr>
          <w:rFonts w:ascii="Simplified Arabic" w:eastAsia="Calibri" w:hAnsi="Simplified Arabic" w:cs="Simplified Arabic"/>
          <w:sz w:val="28"/>
          <w:szCs w:val="28"/>
          <w:rtl/>
        </w:rPr>
        <w:t xml:space="preserve">(2017) أهمية التعرف </w:t>
      </w:r>
      <w:r w:rsidR="00AD68AC" w:rsidRPr="00BA70E7">
        <w:rPr>
          <w:rFonts w:ascii="Simplified Arabic" w:eastAsia="Calibri" w:hAnsi="Simplified Arabic" w:cs="Simplified Arabic" w:hint="cs"/>
          <w:sz w:val="28"/>
          <w:szCs w:val="28"/>
          <w:rtl/>
        </w:rPr>
        <w:t>إلى</w:t>
      </w:r>
      <w:r w:rsidRPr="00BA70E7">
        <w:rPr>
          <w:rFonts w:ascii="Simplified Arabic" w:eastAsia="Calibri" w:hAnsi="Simplified Arabic" w:cs="Simplified Arabic"/>
          <w:sz w:val="28"/>
          <w:szCs w:val="28"/>
          <w:rtl/>
        </w:rPr>
        <w:t xml:space="preserve"> تكرار الدعم الاجتماعي المقدم </w:t>
      </w:r>
      <w:proofErr w:type="spellStart"/>
      <w:r w:rsidRPr="00BA70E7">
        <w:rPr>
          <w:rFonts w:ascii="Simplified Arabic" w:eastAsia="Calibri" w:hAnsi="Simplified Arabic" w:cs="Simplified Arabic"/>
          <w:sz w:val="28"/>
          <w:szCs w:val="28"/>
          <w:rtl/>
        </w:rPr>
        <w:t>للمستقوين</w:t>
      </w:r>
      <w:proofErr w:type="spellEnd"/>
      <w:r w:rsidRPr="00BA70E7">
        <w:rPr>
          <w:rFonts w:ascii="Simplified Arabic" w:eastAsia="Calibri" w:hAnsi="Simplified Arabic" w:cs="Simplified Arabic"/>
          <w:sz w:val="28"/>
          <w:szCs w:val="28"/>
          <w:rtl/>
        </w:rPr>
        <w:t xml:space="preserve"> والضحايا"</w:t>
      </w:r>
      <w:r w:rsidR="008F2C21">
        <w:rPr>
          <w:rFonts w:ascii="Simplified Arabic" w:eastAsia="Calibri" w:hAnsi="Simplified Arabic" w:cs="Simplified Arabic"/>
          <w:sz w:val="28"/>
          <w:szCs w:val="28"/>
          <w:rtl/>
        </w:rPr>
        <w:t xml:space="preserve">. </w:t>
      </w:r>
      <w:r w:rsidR="00A072C0" w:rsidRPr="00BA70E7">
        <w:rPr>
          <w:rFonts w:ascii="Simplified Arabic" w:eastAsia="Calibri" w:hAnsi="Simplified Arabic" w:cs="Simplified Arabic" w:hint="cs"/>
          <w:sz w:val="28"/>
          <w:szCs w:val="28"/>
          <w:rtl/>
        </w:rPr>
        <w:t>و</w:t>
      </w:r>
      <w:r w:rsidRPr="00BA70E7">
        <w:rPr>
          <w:rFonts w:ascii="Simplified Arabic" w:eastAsia="Calibri" w:hAnsi="Simplified Arabic" w:cs="Simplified Arabic"/>
          <w:sz w:val="28"/>
          <w:szCs w:val="28"/>
          <w:rtl/>
        </w:rPr>
        <w:t>دراسة بن عتو (2017) مساهمة المناخ المدرسي المفتوح المغلق الجنس</w:t>
      </w:r>
      <w:r w:rsidR="00A072C0"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والمستوى التعليمي في التنبؤ بسلوك الاستقواء من حيث نوع المتغيرات التي قد تؤثر على الاستقواء، وكذلك درا</w:t>
      </w:r>
      <w:r w:rsidR="00A072C0" w:rsidRPr="00BA70E7">
        <w:rPr>
          <w:rFonts w:ascii="Simplified Arabic" w:eastAsia="Calibri" w:hAnsi="Simplified Arabic" w:cs="Simplified Arabic"/>
          <w:sz w:val="28"/>
          <w:szCs w:val="28"/>
          <w:rtl/>
        </w:rPr>
        <w:t>سة الحجي 2018 التي تبحث في ال</w:t>
      </w:r>
      <w:r w:rsidR="00A072C0" w:rsidRPr="00BA70E7">
        <w:rPr>
          <w:rFonts w:ascii="Simplified Arabic" w:eastAsia="Calibri" w:hAnsi="Simplified Arabic" w:cs="Simplified Arabic" w:hint="cs"/>
          <w:sz w:val="28"/>
          <w:szCs w:val="28"/>
          <w:rtl/>
        </w:rPr>
        <w:t>ا</w:t>
      </w:r>
      <w:r w:rsidRPr="00BA70E7">
        <w:rPr>
          <w:rFonts w:ascii="Simplified Arabic" w:eastAsia="Calibri" w:hAnsi="Simplified Arabic" w:cs="Simplified Arabic"/>
          <w:sz w:val="28"/>
          <w:szCs w:val="28"/>
          <w:rtl/>
        </w:rPr>
        <w:t>ستقواء</w:t>
      </w:r>
      <w:r w:rsidR="00A072C0"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وعلاقته بالعوامل الخمسة الكبرى للشخصية</w:t>
      </w:r>
      <w:r w:rsidR="00A072C0"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وبعض المتغيرات</w:t>
      </w:r>
      <w:r w:rsidR="008F2C21">
        <w:rPr>
          <w:rFonts w:ascii="Simplified Arabic" w:eastAsia="Calibri" w:hAnsi="Simplified Arabic" w:cs="Simplified Arabic"/>
          <w:sz w:val="28"/>
          <w:szCs w:val="28"/>
          <w:rtl/>
        </w:rPr>
        <w:t xml:space="preserve">. </w:t>
      </w:r>
    </w:p>
    <w:p w:rsidR="00B774D5" w:rsidRPr="00BA70E7" w:rsidRDefault="00864641" w:rsidP="00535300">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تعددت الدراسات التي تناولت موضوع الاستقواء</w:t>
      </w:r>
      <w:r w:rsidR="00A072C0"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وبحثت فيه</w:t>
      </w:r>
      <w:r w:rsidR="00A072C0"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وقد اختلفت المتغيرات من دراسة</w:t>
      </w:r>
      <w:r w:rsidR="0013335C" w:rsidRPr="00BA70E7">
        <w:rPr>
          <w:rFonts w:ascii="Simplified Arabic" w:eastAsia="Calibri" w:hAnsi="Simplified Arabic" w:cs="Simplified Arabic"/>
          <w:sz w:val="28"/>
          <w:szCs w:val="28"/>
          <w:rtl/>
        </w:rPr>
        <w:t xml:space="preserve"> إلى </w:t>
      </w:r>
      <w:r w:rsidR="00A072C0"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خرى</w:t>
      </w:r>
      <w:r w:rsidR="00A072C0" w:rsidRPr="00BA70E7">
        <w:rPr>
          <w:rFonts w:ascii="Simplified Arabic" w:eastAsia="Calibri" w:hAnsi="Simplified Arabic" w:cs="Simplified Arabic" w:hint="cs"/>
          <w:sz w:val="28"/>
          <w:szCs w:val="28"/>
          <w:rtl/>
        </w:rPr>
        <w:t>،</w:t>
      </w:r>
      <w:r w:rsidR="00A072C0" w:rsidRPr="00BA70E7">
        <w:rPr>
          <w:rFonts w:ascii="Simplified Arabic" w:eastAsia="Calibri" w:hAnsi="Simplified Arabic" w:cs="Simplified Arabic"/>
          <w:sz w:val="28"/>
          <w:szCs w:val="28"/>
          <w:rtl/>
        </w:rPr>
        <w:t xml:space="preserve"> وقد اختلفت ال</w:t>
      </w:r>
      <w:r w:rsidR="00A072C0" w:rsidRPr="00BA70E7">
        <w:rPr>
          <w:rFonts w:ascii="Simplified Arabic" w:eastAsia="Calibri" w:hAnsi="Simplified Arabic" w:cs="Simplified Arabic" w:hint="cs"/>
          <w:sz w:val="28"/>
          <w:szCs w:val="28"/>
          <w:rtl/>
        </w:rPr>
        <w:t>أ</w:t>
      </w:r>
      <w:r w:rsidR="00A072C0" w:rsidRPr="00BA70E7">
        <w:rPr>
          <w:rFonts w:ascii="Simplified Arabic" w:eastAsia="Calibri" w:hAnsi="Simplified Arabic" w:cs="Simplified Arabic"/>
          <w:sz w:val="28"/>
          <w:szCs w:val="28"/>
          <w:rtl/>
        </w:rPr>
        <w:t xml:space="preserve">هداف </w:t>
      </w:r>
      <w:r w:rsidR="00A072C0"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يضا</w:t>
      </w:r>
      <w:r w:rsidR="00A072C0" w:rsidRPr="00BA70E7">
        <w:rPr>
          <w:rFonts w:ascii="Simplified Arabic" w:eastAsia="Calibri" w:hAnsi="Simplified Arabic" w:cs="Simplified Arabic" w:hint="cs"/>
          <w:sz w:val="28"/>
          <w:szCs w:val="28"/>
          <w:rtl/>
        </w:rPr>
        <w:t>،</w:t>
      </w:r>
      <w:r w:rsidR="00A072C0" w:rsidRPr="00BA70E7">
        <w:rPr>
          <w:rFonts w:ascii="Simplified Arabic" w:eastAsia="Calibri" w:hAnsi="Simplified Arabic" w:cs="Simplified Arabic"/>
          <w:sz w:val="28"/>
          <w:szCs w:val="28"/>
          <w:rtl/>
        </w:rPr>
        <w:t xml:space="preserve"> وال</w:t>
      </w:r>
      <w:r w:rsidR="00A072C0"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همية لكل دراسة من هذه الدراسات</w:t>
      </w:r>
      <w:r w:rsidR="00A072C0"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فمن هذه الدراسات م</w:t>
      </w:r>
      <w:r w:rsidR="00535300" w:rsidRPr="00BA70E7">
        <w:rPr>
          <w:rFonts w:ascii="Simplified Arabic" w:eastAsia="Calibri" w:hAnsi="Simplified Arabic" w:cs="Simplified Arabic" w:hint="cs"/>
          <w:sz w:val="28"/>
          <w:szCs w:val="28"/>
          <w:rtl/>
        </w:rPr>
        <w:t>ا</w:t>
      </w:r>
      <w:r w:rsidRPr="00BA70E7">
        <w:rPr>
          <w:rFonts w:ascii="Simplified Arabic" w:eastAsia="Calibri" w:hAnsi="Simplified Arabic" w:cs="Simplified Arabic"/>
          <w:sz w:val="28"/>
          <w:szCs w:val="28"/>
          <w:rtl/>
        </w:rPr>
        <w:t xml:space="preserve"> بحث في العلاقة بين السلوك الاستقواء</w:t>
      </w:r>
      <w:r w:rsidR="00A072C0"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وبين تقدير الذات</w:t>
      </w:r>
      <w:r w:rsidR="00A072C0"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مثل دراسة </w:t>
      </w:r>
      <w:proofErr w:type="spellStart"/>
      <w:r w:rsidR="00A072C0" w:rsidRPr="00BA70E7">
        <w:rPr>
          <w:rFonts w:ascii="Simplified Arabic" w:eastAsia="Calibri" w:hAnsi="Simplified Arabic" w:cs="Simplified Arabic"/>
          <w:sz w:val="28"/>
          <w:szCs w:val="28"/>
          <w:rtl/>
        </w:rPr>
        <w:t>تريت</w:t>
      </w:r>
      <w:proofErr w:type="spellEnd"/>
      <w:r w:rsidRPr="00BA70E7">
        <w:rPr>
          <w:rFonts w:ascii="Simplified Arabic" w:eastAsia="Calibri" w:hAnsi="Simplified Arabic" w:cs="Simplified Arabic"/>
          <w:sz w:val="28"/>
          <w:szCs w:val="28"/>
          <w:rtl/>
        </w:rPr>
        <w:t xml:space="preserve"> و</w:t>
      </w:r>
      <w:r w:rsidR="00A072C0" w:rsidRPr="00BA70E7">
        <w:rPr>
          <w:rFonts w:ascii="Simplified Arabic" w:eastAsia="Calibri" w:hAnsi="Simplified Arabic" w:cs="Simplified Arabic" w:hint="cs"/>
          <w:sz w:val="28"/>
          <w:szCs w:val="28"/>
          <w:rtl/>
        </w:rPr>
        <w:t>د</w:t>
      </w:r>
      <w:r w:rsidR="00A072C0" w:rsidRPr="00BA70E7">
        <w:rPr>
          <w:rFonts w:ascii="Simplified Arabic" w:eastAsia="Calibri" w:hAnsi="Simplified Arabic" w:cs="Simplified Arabic"/>
          <w:sz w:val="28"/>
          <w:szCs w:val="28"/>
          <w:rtl/>
        </w:rPr>
        <w:t>ي</w:t>
      </w:r>
      <w:r w:rsidR="00A072C0" w:rsidRPr="00BA70E7">
        <w:rPr>
          <w:rFonts w:ascii="Simplified Arabic" w:eastAsia="Calibri" w:hAnsi="Simplified Arabic" w:cs="Simplified Arabic" w:hint="cs"/>
          <w:sz w:val="28"/>
          <w:szCs w:val="28"/>
          <w:rtl/>
        </w:rPr>
        <w:t>ن</w:t>
      </w:r>
      <w:r w:rsidRPr="00BA70E7">
        <w:rPr>
          <w:rFonts w:ascii="Simplified Arabic" w:eastAsia="Calibri" w:hAnsi="Simplified Arabic" w:cs="Simplified Arabic"/>
          <w:sz w:val="28"/>
          <w:szCs w:val="28"/>
          <w:rtl/>
        </w:rPr>
        <w:t>كن 2015</w:t>
      </w:r>
      <w:r w:rsidR="00A072C0" w:rsidRPr="00BA70E7">
        <w:rPr>
          <w:rFonts w:ascii="Simplified Arabic" w:eastAsia="Calibri" w:hAnsi="Simplified Arabic" w:cs="Simplified Arabic" w:hint="cs"/>
          <w:sz w:val="28"/>
          <w:szCs w:val="28"/>
          <w:rtl/>
        </w:rPr>
        <w:t>،</w:t>
      </w:r>
      <w:r w:rsidR="00A072C0" w:rsidRPr="00BA70E7">
        <w:rPr>
          <w:rFonts w:ascii="Simplified Arabic" w:eastAsia="Calibri" w:hAnsi="Simplified Arabic" w:cs="Simplified Arabic"/>
          <w:sz w:val="28"/>
          <w:szCs w:val="28"/>
          <w:rtl/>
        </w:rPr>
        <w:t xml:space="preserve"> كما </w:t>
      </w:r>
      <w:r w:rsidR="00A072C0"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ن هناك دراسة ساع</w:t>
      </w:r>
      <w:r w:rsidR="00A072C0" w:rsidRPr="00BA70E7">
        <w:rPr>
          <w:rFonts w:ascii="Simplified Arabic" w:eastAsia="Calibri" w:hAnsi="Simplified Arabic" w:cs="Simplified Arabic" w:hint="cs"/>
          <w:sz w:val="28"/>
          <w:szCs w:val="28"/>
          <w:rtl/>
        </w:rPr>
        <w:t>دت</w:t>
      </w:r>
      <w:r w:rsidRPr="00BA70E7">
        <w:rPr>
          <w:rFonts w:ascii="Simplified Arabic" w:eastAsia="Calibri" w:hAnsi="Simplified Arabic" w:cs="Simplified Arabic"/>
          <w:sz w:val="28"/>
          <w:szCs w:val="28"/>
          <w:rtl/>
        </w:rPr>
        <w:t xml:space="preserve"> لبحث موضوع الاستقواء </w:t>
      </w:r>
      <w:r w:rsidRPr="00BA70E7">
        <w:rPr>
          <w:rFonts w:ascii="Simplified Arabic" w:eastAsia="Calibri" w:hAnsi="Simplified Arabic" w:cs="Simplified Arabic" w:hint="cs"/>
          <w:sz w:val="28"/>
          <w:szCs w:val="28"/>
          <w:rtl/>
        </w:rPr>
        <w:t>وعلاقته</w:t>
      </w:r>
      <w:r w:rsidRPr="00BA70E7">
        <w:rPr>
          <w:rFonts w:ascii="Simplified Arabic" w:eastAsia="Calibri" w:hAnsi="Simplified Arabic" w:cs="Simplified Arabic"/>
          <w:sz w:val="28"/>
          <w:szCs w:val="28"/>
          <w:rtl/>
        </w:rPr>
        <w:t xml:space="preserve"> بالتحصيل الدراسي</w:t>
      </w:r>
      <w:r w:rsidR="00A072C0"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وذلك كما يظهر في دراسة </w:t>
      </w:r>
      <w:r w:rsidR="00A072C0" w:rsidRPr="00BA70E7">
        <w:rPr>
          <w:rFonts w:ascii="Simplified Arabic" w:eastAsia="Calibri" w:hAnsi="Simplified Arabic" w:cs="Simplified Arabic"/>
          <w:sz w:val="28"/>
          <w:szCs w:val="28"/>
          <w:rtl/>
        </w:rPr>
        <w:t>الرقاد و</w:t>
      </w:r>
      <w:r w:rsidR="00A072C0" w:rsidRPr="00BA70E7">
        <w:rPr>
          <w:rFonts w:ascii="Simplified Arabic" w:eastAsia="Calibri" w:hAnsi="Simplified Arabic" w:cs="Simplified Arabic" w:hint="cs"/>
          <w:sz w:val="28"/>
          <w:szCs w:val="28"/>
          <w:rtl/>
        </w:rPr>
        <w:t>آ</w:t>
      </w:r>
      <w:r w:rsidR="00A072C0" w:rsidRPr="00BA70E7">
        <w:rPr>
          <w:rFonts w:ascii="Simplified Arabic" w:eastAsia="Calibri" w:hAnsi="Simplified Arabic" w:cs="Simplified Arabic"/>
          <w:sz w:val="28"/>
          <w:szCs w:val="28"/>
          <w:rtl/>
        </w:rPr>
        <w:t>خرون 2017</w:t>
      </w:r>
      <w:r w:rsidR="00A072C0" w:rsidRPr="00BA70E7">
        <w:rPr>
          <w:rFonts w:ascii="Simplified Arabic" w:eastAsia="Calibri" w:hAnsi="Simplified Arabic" w:cs="Simplified Arabic" w:hint="cs"/>
          <w:sz w:val="28"/>
          <w:szCs w:val="28"/>
          <w:rtl/>
        </w:rPr>
        <w:t>،</w:t>
      </w:r>
      <w:r w:rsidR="00A072C0" w:rsidRPr="00BA70E7">
        <w:rPr>
          <w:rFonts w:ascii="Simplified Arabic" w:eastAsia="Calibri" w:hAnsi="Simplified Arabic" w:cs="Simplified Arabic"/>
          <w:sz w:val="28"/>
          <w:szCs w:val="28"/>
          <w:rtl/>
        </w:rPr>
        <w:t xml:space="preserve"> و</w:t>
      </w:r>
      <w:r w:rsidRPr="00BA70E7">
        <w:rPr>
          <w:rFonts w:ascii="Simplified Arabic" w:eastAsia="Calibri" w:hAnsi="Simplified Arabic" w:cs="Simplified Arabic"/>
          <w:sz w:val="28"/>
          <w:szCs w:val="28"/>
          <w:rtl/>
        </w:rPr>
        <w:t>بعض الدراسات بحث</w:t>
      </w:r>
      <w:r w:rsidR="00A072C0" w:rsidRPr="00BA70E7">
        <w:rPr>
          <w:rFonts w:ascii="Simplified Arabic" w:eastAsia="Calibri" w:hAnsi="Simplified Arabic" w:cs="Simplified Arabic" w:hint="cs"/>
          <w:sz w:val="28"/>
          <w:szCs w:val="28"/>
          <w:rtl/>
        </w:rPr>
        <w:t>ت</w:t>
      </w:r>
      <w:r w:rsidRPr="00BA70E7">
        <w:rPr>
          <w:rFonts w:ascii="Simplified Arabic" w:eastAsia="Calibri" w:hAnsi="Simplified Arabic" w:cs="Simplified Arabic"/>
          <w:sz w:val="28"/>
          <w:szCs w:val="28"/>
          <w:rtl/>
        </w:rPr>
        <w:t xml:space="preserve"> في موضوع الاستقواء من حيث </w:t>
      </w:r>
      <w:r w:rsidRPr="00BA70E7">
        <w:rPr>
          <w:rFonts w:ascii="Simplified Arabic" w:eastAsia="Calibri" w:hAnsi="Simplified Arabic" w:cs="Simplified Arabic" w:hint="cs"/>
          <w:sz w:val="28"/>
          <w:szCs w:val="28"/>
          <w:rtl/>
        </w:rPr>
        <w:t>قدرته</w:t>
      </w:r>
      <w:r w:rsidRPr="00BA70E7">
        <w:rPr>
          <w:rFonts w:ascii="Simplified Arabic" w:eastAsia="Calibri" w:hAnsi="Simplified Arabic" w:cs="Simplified Arabic"/>
          <w:sz w:val="28"/>
          <w:szCs w:val="28"/>
          <w:rtl/>
        </w:rPr>
        <w:t xml:space="preserve"> على الانتشار</w:t>
      </w:r>
      <w:r w:rsidR="00A072C0"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والعوامل المرتبطة في مثل دراسة جرادات 2008</w:t>
      </w:r>
      <w:r w:rsidR="00A072C0"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بينما بحث</w:t>
      </w:r>
      <w:r w:rsidR="00A072C0" w:rsidRPr="00BA70E7">
        <w:rPr>
          <w:rFonts w:ascii="Simplified Arabic" w:eastAsia="Calibri" w:hAnsi="Simplified Arabic" w:cs="Simplified Arabic" w:hint="cs"/>
          <w:sz w:val="28"/>
          <w:szCs w:val="28"/>
          <w:rtl/>
        </w:rPr>
        <w:t xml:space="preserve">ت </w:t>
      </w:r>
      <w:r w:rsidRPr="00BA70E7">
        <w:rPr>
          <w:rFonts w:ascii="Simplified Arabic" w:eastAsia="Calibri" w:hAnsi="Simplified Arabic" w:cs="Simplified Arabic"/>
          <w:sz w:val="28"/>
          <w:szCs w:val="28"/>
          <w:rtl/>
        </w:rPr>
        <w:t xml:space="preserve">دراسة </w:t>
      </w:r>
      <w:proofErr w:type="spellStart"/>
      <w:r w:rsidR="008432C9" w:rsidRPr="00BA70E7">
        <w:rPr>
          <w:rFonts w:ascii="Simplified Arabic" w:eastAsia="Calibri" w:hAnsi="Simplified Arabic" w:cs="Simplified Arabic"/>
          <w:sz w:val="28"/>
          <w:szCs w:val="28"/>
          <w:rtl/>
        </w:rPr>
        <w:t>الشواش</w:t>
      </w:r>
      <w:r w:rsidR="008432C9" w:rsidRPr="00BA70E7">
        <w:rPr>
          <w:rFonts w:ascii="Simplified Arabic" w:eastAsia="Calibri" w:hAnsi="Simplified Arabic" w:cs="Simplified Arabic" w:hint="cs"/>
          <w:sz w:val="28"/>
          <w:szCs w:val="28"/>
          <w:rtl/>
        </w:rPr>
        <w:t>رة</w:t>
      </w:r>
      <w:proofErr w:type="spellEnd"/>
      <w:r w:rsidRPr="00BA70E7">
        <w:rPr>
          <w:rFonts w:ascii="Simplified Arabic" w:eastAsia="Calibri" w:hAnsi="Simplified Arabic" w:cs="Simplified Arabic"/>
          <w:sz w:val="28"/>
          <w:szCs w:val="28"/>
          <w:rtl/>
        </w:rPr>
        <w:t xml:space="preserve"> والبطاينة 2009 في مدى انتشار هذه الظاهرة وقوع ضحايا بالنسبة للطلبة </w:t>
      </w:r>
      <w:r w:rsidR="008432C9" w:rsidRPr="00BA70E7">
        <w:rPr>
          <w:rFonts w:ascii="Simplified Arabic" w:eastAsia="Calibri" w:hAnsi="Simplified Arabic" w:cs="Simplified Arabic"/>
          <w:sz w:val="28"/>
          <w:szCs w:val="28"/>
          <w:rtl/>
        </w:rPr>
        <w:t>ذوي صعوبات التعلم في ال</w:t>
      </w:r>
      <w:r w:rsidR="008432C9"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ردن</w:t>
      </w:r>
      <w:r w:rsidR="008432C9"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كما بحث</w:t>
      </w:r>
      <w:r w:rsidR="008432C9" w:rsidRPr="00BA70E7">
        <w:rPr>
          <w:rFonts w:ascii="Simplified Arabic" w:eastAsia="Calibri" w:hAnsi="Simplified Arabic" w:cs="Simplified Arabic" w:hint="cs"/>
          <w:sz w:val="28"/>
          <w:szCs w:val="28"/>
          <w:rtl/>
        </w:rPr>
        <w:t>ت</w:t>
      </w:r>
      <w:r w:rsidR="008432C9"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 xml:space="preserve">دراسة </w:t>
      </w:r>
      <w:r w:rsidR="008432C9" w:rsidRPr="00BA70E7">
        <w:rPr>
          <w:rFonts w:ascii="Simplified Arabic" w:eastAsia="Calibri" w:hAnsi="Simplified Arabic" w:cs="Simplified Arabic"/>
          <w:sz w:val="28"/>
          <w:szCs w:val="28"/>
          <w:rtl/>
        </w:rPr>
        <w:t xml:space="preserve">عثمان وعلي 2014 في </w:t>
      </w:r>
      <w:r w:rsidR="008432C9"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 xml:space="preserve">ساليب </w:t>
      </w:r>
      <w:r w:rsidRPr="00BA70E7">
        <w:rPr>
          <w:rFonts w:ascii="Simplified Arabic" w:eastAsia="Calibri" w:hAnsi="Simplified Arabic" w:cs="Simplified Arabic"/>
          <w:sz w:val="28"/>
          <w:szCs w:val="28"/>
          <w:rtl/>
        </w:rPr>
        <w:lastRenderedPageBreak/>
        <w:t xml:space="preserve">الاستقبال التكنولوجي لدى بعض </w:t>
      </w:r>
      <w:r w:rsidR="007D042D" w:rsidRPr="00BA70E7">
        <w:rPr>
          <w:rFonts w:ascii="Simplified Arabic" w:eastAsia="Calibri" w:hAnsi="Simplified Arabic" w:cs="Simplified Arabic"/>
          <w:sz w:val="28"/>
          <w:szCs w:val="28"/>
          <w:rtl/>
        </w:rPr>
        <w:t>الأقران</w:t>
      </w:r>
      <w:r w:rsidRPr="00BA70E7">
        <w:rPr>
          <w:rFonts w:ascii="Simplified Arabic" w:eastAsia="Calibri" w:hAnsi="Simplified Arabic" w:cs="Simplified Arabic"/>
          <w:sz w:val="28"/>
          <w:szCs w:val="28"/>
          <w:rtl/>
        </w:rPr>
        <w:t xml:space="preserve"> في مراحل التعليم العام</w:t>
      </w:r>
      <w:r w:rsidR="008432C9"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وقد توصلت هذه </w:t>
      </w:r>
      <w:r w:rsidR="008432C9" w:rsidRPr="00BA70E7">
        <w:rPr>
          <w:rFonts w:ascii="Simplified Arabic" w:eastAsia="Calibri" w:hAnsi="Simplified Arabic" w:cs="Simplified Arabic"/>
          <w:sz w:val="28"/>
          <w:szCs w:val="28"/>
          <w:rtl/>
        </w:rPr>
        <w:t>الدراسات</w:t>
      </w:r>
      <w:r w:rsidR="0013335C" w:rsidRPr="00BA70E7">
        <w:rPr>
          <w:rFonts w:ascii="Simplified Arabic" w:eastAsia="Calibri" w:hAnsi="Simplified Arabic" w:cs="Simplified Arabic"/>
          <w:sz w:val="28"/>
          <w:szCs w:val="28"/>
          <w:rtl/>
        </w:rPr>
        <w:t xml:space="preserve"> إلى </w:t>
      </w:r>
      <w:r w:rsidRPr="00BA70E7">
        <w:rPr>
          <w:rFonts w:ascii="Simplified Arabic" w:eastAsia="Calibri" w:hAnsi="Simplified Arabic" w:cs="Simplified Arabic"/>
          <w:sz w:val="28"/>
          <w:szCs w:val="28"/>
          <w:rtl/>
        </w:rPr>
        <w:t xml:space="preserve">مجموعة </w:t>
      </w:r>
      <w:r w:rsidR="008432C9" w:rsidRPr="00BA70E7">
        <w:rPr>
          <w:rFonts w:ascii="Simplified Arabic" w:eastAsia="Calibri" w:hAnsi="Simplified Arabic" w:cs="Simplified Arabic"/>
          <w:sz w:val="28"/>
          <w:szCs w:val="28"/>
          <w:rtl/>
        </w:rPr>
        <w:t xml:space="preserve">من النتائج </w:t>
      </w:r>
      <w:r w:rsidR="008432C9" w:rsidRPr="00BA70E7">
        <w:rPr>
          <w:rFonts w:ascii="Simplified Arabic" w:eastAsia="Calibri" w:hAnsi="Simplified Arabic" w:cs="Simplified Arabic" w:hint="cs"/>
          <w:sz w:val="28"/>
          <w:szCs w:val="28"/>
          <w:rtl/>
        </w:rPr>
        <w:t>أ</w:t>
      </w:r>
      <w:r w:rsidR="008432C9" w:rsidRPr="00BA70E7">
        <w:rPr>
          <w:rFonts w:ascii="Simplified Arabic" w:eastAsia="Calibri" w:hAnsi="Simplified Arabic" w:cs="Simplified Arabic"/>
          <w:sz w:val="28"/>
          <w:szCs w:val="28"/>
          <w:rtl/>
        </w:rPr>
        <w:t>همها ب</w:t>
      </w:r>
      <w:r w:rsidR="008432C9"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 xml:space="preserve">ن هناك فروقا بالنسبة للطلبة </w:t>
      </w:r>
      <w:r w:rsidR="008432C9" w:rsidRPr="00BA70E7">
        <w:rPr>
          <w:rFonts w:ascii="Simplified Arabic" w:eastAsia="Calibri" w:hAnsi="Simplified Arabic" w:cs="Simplified Arabic"/>
          <w:sz w:val="28"/>
          <w:szCs w:val="28"/>
          <w:rtl/>
        </w:rPr>
        <w:t>المستق</w:t>
      </w:r>
      <w:r w:rsidR="008432C9" w:rsidRPr="00BA70E7">
        <w:rPr>
          <w:rFonts w:ascii="Simplified Arabic" w:eastAsia="Calibri" w:hAnsi="Simplified Arabic" w:cs="Simplified Arabic" w:hint="cs"/>
          <w:sz w:val="28"/>
          <w:szCs w:val="28"/>
          <w:rtl/>
        </w:rPr>
        <w:t>وين</w:t>
      </w:r>
      <w:r w:rsidRPr="00BA70E7">
        <w:rPr>
          <w:rFonts w:ascii="Simplified Arabic" w:eastAsia="Calibri" w:hAnsi="Simplified Arabic" w:cs="Simplified Arabic"/>
          <w:sz w:val="28"/>
          <w:szCs w:val="28"/>
          <w:rtl/>
        </w:rPr>
        <w:t xml:space="preserve"> من حيث متابعة </w:t>
      </w:r>
      <w:r w:rsidR="008432C9" w:rsidRPr="00BA70E7">
        <w:rPr>
          <w:rFonts w:ascii="Simplified Arabic" w:eastAsia="Calibri" w:hAnsi="Simplified Arabic" w:cs="Simplified Arabic"/>
          <w:sz w:val="28"/>
          <w:szCs w:val="28"/>
          <w:rtl/>
        </w:rPr>
        <w:t>ال</w:t>
      </w:r>
      <w:r w:rsidR="008432C9"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هل</w:t>
      </w:r>
      <w:r w:rsidR="008432C9"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ودور الاستقواء الاجتماعي التكنولوجي في زيادة </w:t>
      </w:r>
      <w:r w:rsidR="008432C9"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و نقصان الاستقواء بالنسبة للطلبة</w:t>
      </w:r>
      <w:r w:rsidR="008432C9"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w:t>
      </w:r>
      <w:r w:rsidR="008432C9" w:rsidRPr="00BA70E7">
        <w:rPr>
          <w:rFonts w:ascii="Simplified Arabic" w:eastAsia="Calibri" w:hAnsi="Simplified Arabic" w:cs="Simplified Arabic"/>
          <w:sz w:val="28"/>
          <w:szCs w:val="28"/>
          <w:rtl/>
        </w:rPr>
        <w:t>و</w:t>
      </w:r>
      <w:r w:rsidR="008432C9"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ن هناك علاقة سلبية بين الاستقواء اللفظي والجسدي</w:t>
      </w:r>
      <w:r w:rsidR="008432C9"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وبين القبول والضمير</w:t>
      </w:r>
      <w:r w:rsidR="008432C9"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hint="cs"/>
          <w:sz w:val="28"/>
          <w:szCs w:val="28"/>
          <w:rtl/>
        </w:rPr>
        <w:t>وأنه</w:t>
      </w:r>
      <w:r w:rsidRPr="00BA70E7">
        <w:rPr>
          <w:rFonts w:ascii="Simplified Arabic" w:eastAsia="Calibri" w:hAnsi="Simplified Arabic" w:cs="Simplified Arabic"/>
          <w:sz w:val="28"/>
          <w:szCs w:val="28"/>
          <w:rtl/>
        </w:rPr>
        <w:t xml:space="preserve"> يمكن التنبؤ لدى </w:t>
      </w:r>
      <w:r w:rsidR="007D042D" w:rsidRPr="00BA70E7">
        <w:rPr>
          <w:rFonts w:ascii="Simplified Arabic" w:eastAsia="Calibri" w:hAnsi="Simplified Arabic" w:cs="Simplified Arabic"/>
          <w:sz w:val="28"/>
          <w:szCs w:val="28"/>
          <w:rtl/>
        </w:rPr>
        <w:t>الأقران</w:t>
      </w:r>
      <w:r w:rsidR="008432C9" w:rsidRPr="00BA70E7">
        <w:rPr>
          <w:rFonts w:ascii="Simplified Arabic" w:eastAsia="Calibri" w:hAnsi="Simplified Arabic" w:cs="Simplified Arabic" w:hint="cs"/>
          <w:sz w:val="28"/>
          <w:szCs w:val="28"/>
          <w:rtl/>
        </w:rPr>
        <w:t>،</w:t>
      </w:r>
      <w:r w:rsidR="008432C9" w:rsidRPr="00BA70E7">
        <w:rPr>
          <w:rFonts w:ascii="Simplified Arabic" w:eastAsia="Calibri" w:hAnsi="Simplified Arabic" w:cs="Simplified Arabic"/>
          <w:sz w:val="28"/>
          <w:szCs w:val="28"/>
          <w:rtl/>
        </w:rPr>
        <w:t xml:space="preserve"> ولكن بعض المتغيرات لا ت</w:t>
      </w:r>
      <w:r w:rsidR="008432C9" w:rsidRPr="00BA70E7">
        <w:rPr>
          <w:rFonts w:ascii="Simplified Arabic" w:eastAsia="Calibri" w:hAnsi="Simplified Arabic" w:cs="Simplified Arabic" w:hint="cs"/>
          <w:sz w:val="28"/>
          <w:szCs w:val="28"/>
          <w:rtl/>
        </w:rPr>
        <w:t>تأ</w:t>
      </w:r>
      <w:r w:rsidRPr="00BA70E7">
        <w:rPr>
          <w:rFonts w:ascii="Simplified Arabic" w:eastAsia="Calibri" w:hAnsi="Simplified Arabic" w:cs="Simplified Arabic"/>
          <w:sz w:val="28"/>
          <w:szCs w:val="28"/>
          <w:rtl/>
        </w:rPr>
        <w:t>ثر بهذا التنبؤ</w:t>
      </w:r>
      <w:r w:rsidRPr="00BA70E7">
        <w:rPr>
          <w:rFonts w:ascii="Simplified Arabic" w:eastAsia="Calibri" w:hAnsi="Simplified Arabic" w:cs="Simplified Arabic" w:hint="cs"/>
          <w:sz w:val="28"/>
          <w:szCs w:val="28"/>
          <w:rtl/>
        </w:rPr>
        <w:t xml:space="preserve">، </w:t>
      </w:r>
      <w:r w:rsidR="008432C9" w:rsidRPr="00BA70E7">
        <w:rPr>
          <w:rFonts w:ascii="Simplified Arabic" w:eastAsia="Calibri" w:hAnsi="Simplified Arabic" w:cs="Simplified Arabic"/>
          <w:sz w:val="28"/>
          <w:szCs w:val="28"/>
          <w:rtl/>
        </w:rPr>
        <w:t>و</w:t>
      </w:r>
      <w:r w:rsidRPr="00BA70E7">
        <w:rPr>
          <w:rFonts w:ascii="Simplified Arabic" w:eastAsia="Calibri" w:hAnsi="Simplified Arabic" w:cs="Simplified Arabic"/>
          <w:sz w:val="28"/>
          <w:szCs w:val="28"/>
          <w:rtl/>
        </w:rPr>
        <w:t xml:space="preserve">تختلف الدراسة الحالية عن هذه </w:t>
      </w:r>
      <w:r w:rsidR="008432C9" w:rsidRPr="00BA70E7">
        <w:rPr>
          <w:rFonts w:ascii="Simplified Arabic" w:eastAsia="Calibri" w:hAnsi="Simplified Arabic" w:cs="Simplified Arabic"/>
          <w:sz w:val="28"/>
          <w:szCs w:val="28"/>
          <w:rtl/>
        </w:rPr>
        <w:t>الدراسات ب</w:t>
      </w:r>
      <w:r w:rsidR="008432C9" w:rsidRPr="00BA70E7">
        <w:rPr>
          <w:rFonts w:ascii="Simplified Arabic" w:eastAsia="Calibri" w:hAnsi="Simplified Arabic" w:cs="Simplified Arabic" w:hint="cs"/>
          <w:sz w:val="28"/>
          <w:szCs w:val="28"/>
          <w:rtl/>
        </w:rPr>
        <w:t>أ</w:t>
      </w:r>
      <w:r w:rsidR="008432C9" w:rsidRPr="00BA70E7">
        <w:rPr>
          <w:rFonts w:ascii="Simplified Arabic" w:eastAsia="Calibri" w:hAnsi="Simplified Arabic" w:cs="Simplified Arabic"/>
          <w:sz w:val="28"/>
          <w:szCs w:val="28"/>
          <w:rtl/>
        </w:rPr>
        <w:t xml:space="preserve">ن </w:t>
      </w:r>
      <w:r w:rsidR="008432C9" w:rsidRPr="00BA70E7">
        <w:rPr>
          <w:rFonts w:ascii="Simplified Arabic" w:eastAsia="Calibri" w:hAnsi="Simplified Arabic" w:cs="Simplified Arabic" w:hint="cs"/>
          <w:sz w:val="28"/>
          <w:szCs w:val="28"/>
          <w:rtl/>
        </w:rPr>
        <w:t>هذا</w:t>
      </w:r>
      <w:r w:rsidRPr="00BA70E7">
        <w:rPr>
          <w:rFonts w:ascii="Simplified Arabic" w:eastAsia="Calibri" w:hAnsi="Simplified Arabic" w:cs="Simplified Arabic"/>
          <w:sz w:val="28"/>
          <w:szCs w:val="28"/>
          <w:rtl/>
        </w:rPr>
        <w:t xml:space="preserve"> </w:t>
      </w:r>
      <w:r w:rsidR="008432C9" w:rsidRPr="00BA70E7">
        <w:rPr>
          <w:rFonts w:ascii="Simplified Arabic" w:eastAsia="Calibri" w:hAnsi="Simplified Arabic" w:cs="Simplified Arabic" w:hint="cs"/>
          <w:sz w:val="28"/>
          <w:szCs w:val="28"/>
          <w:rtl/>
        </w:rPr>
        <w:t>ال</w:t>
      </w:r>
      <w:r w:rsidRPr="00BA70E7">
        <w:rPr>
          <w:rFonts w:ascii="Simplified Arabic" w:eastAsia="Calibri" w:hAnsi="Simplified Arabic" w:cs="Simplified Arabic"/>
          <w:sz w:val="28"/>
          <w:szCs w:val="28"/>
          <w:rtl/>
        </w:rPr>
        <w:t>بحث في دور المديرين والمديرات في قدرتهم على التحكم ب</w:t>
      </w:r>
      <w:r w:rsidR="00027D88" w:rsidRPr="00BA70E7">
        <w:rPr>
          <w:rFonts w:ascii="Simplified Arabic" w:eastAsia="Calibri" w:hAnsi="Simplified Arabic" w:cs="Simplified Arabic" w:hint="cs"/>
          <w:sz w:val="28"/>
          <w:szCs w:val="28"/>
          <w:rtl/>
        </w:rPr>
        <w:t>سلوكيات الطلبة</w:t>
      </w:r>
      <w:r w:rsidRPr="00BA70E7">
        <w:rPr>
          <w:rFonts w:ascii="Simplified Arabic" w:eastAsia="Calibri" w:hAnsi="Simplified Arabic" w:cs="Simplified Arabic"/>
          <w:sz w:val="28"/>
          <w:szCs w:val="28"/>
          <w:rtl/>
        </w:rPr>
        <w:t xml:space="preserve"> المستقبلية</w:t>
      </w:r>
      <w:r w:rsidR="008432C9"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وقدرتهم على التقليل من مظاهر الاستقواء في المدرسة من خلال ضبط سلوك هؤلاء الطلب</w:t>
      </w:r>
      <w:r w:rsidRPr="00BA70E7">
        <w:rPr>
          <w:rFonts w:ascii="Simplified Arabic" w:eastAsia="Calibri" w:hAnsi="Simplified Arabic" w:cs="Simplified Arabic" w:hint="cs"/>
          <w:sz w:val="28"/>
          <w:szCs w:val="28"/>
          <w:rtl/>
        </w:rPr>
        <w:t>ة</w:t>
      </w:r>
      <w:r w:rsidR="008432C9"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hint="cs"/>
          <w:sz w:val="28"/>
          <w:szCs w:val="28"/>
          <w:rtl/>
        </w:rPr>
        <w:t xml:space="preserve"> </w:t>
      </w:r>
      <w:r w:rsidR="008432C9" w:rsidRPr="00BA70E7">
        <w:rPr>
          <w:rFonts w:ascii="Simplified Arabic" w:eastAsia="Calibri" w:hAnsi="Simplified Arabic" w:cs="Simplified Arabic"/>
          <w:sz w:val="28"/>
          <w:szCs w:val="28"/>
          <w:rtl/>
        </w:rPr>
        <w:t xml:space="preserve">كما </w:t>
      </w:r>
      <w:r w:rsidR="008432C9"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ن الدراسات السابقة استخدمت مجموعة مختلفة من المقاييس</w:t>
      </w:r>
      <w:r w:rsidR="008432C9" w:rsidRPr="00BA70E7">
        <w:rPr>
          <w:rFonts w:ascii="Simplified Arabic" w:eastAsia="Calibri" w:hAnsi="Simplified Arabic" w:cs="Simplified Arabic" w:hint="cs"/>
          <w:sz w:val="28"/>
          <w:szCs w:val="28"/>
          <w:rtl/>
        </w:rPr>
        <w:t>،</w:t>
      </w:r>
      <w:r w:rsidR="008432C9" w:rsidRPr="00BA70E7">
        <w:rPr>
          <w:rFonts w:ascii="Simplified Arabic" w:eastAsia="Calibri" w:hAnsi="Simplified Arabic" w:cs="Simplified Arabic"/>
          <w:sz w:val="28"/>
          <w:szCs w:val="28"/>
          <w:rtl/>
        </w:rPr>
        <w:t xml:space="preserve"> مثل الاستبيان</w:t>
      </w:r>
      <w:r w:rsidR="008432C9" w:rsidRPr="00BA70E7">
        <w:rPr>
          <w:rFonts w:ascii="Simplified Arabic" w:eastAsia="Calibri" w:hAnsi="Simplified Arabic" w:cs="Simplified Arabic" w:hint="cs"/>
          <w:sz w:val="28"/>
          <w:szCs w:val="28"/>
          <w:rtl/>
        </w:rPr>
        <w:t>،</w:t>
      </w:r>
      <w:r w:rsidR="008432C9" w:rsidRPr="00BA70E7">
        <w:rPr>
          <w:rFonts w:ascii="Simplified Arabic" w:eastAsia="Calibri" w:hAnsi="Simplified Arabic" w:cs="Simplified Arabic"/>
          <w:sz w:val="28"/>
          <w:szCs w:val="28"/>
          <w:rtl/>
        </w:rPr>
        <w:t xml:space="preserve"> </w:t>
      </w:r>
      <w:r w:rsidR="008432C9"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و الاختبار</w:t>
      </w:r>
      <w:r w:rsidR="008432C9"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وكذلك كانت عيناتهم مختلفة من حيث </w:t>
      </w:r>
      <w:r w:rsidR="008432C9" w:rsidRPr="00BA70E7">
        <w:rPr>
          <w:rFonts w:ascii="Simplified Arabic" w:eastAsia="Calibri" w:hAnsi="Simplified Arabic" w:cs="Simplified Arabic" w:hint="cs"/>
          <w:sz w:val="28"/>
          <w:szCs w:val="28"/>
          <w:rtl/>
        </w:rPr>
        <w:t>ال</w:t>
      </w:r>
      <w:r w:rsidRPr="00BA70E7">
        <w:rPr>
          <w:rFonts w:ascii="Simplified Arabic" w:eastAsia="Calibri" w:hAnsi="Simplified Arabic" w:cs="Simplified Arabic"/>
          <w:sz w:val="28"/>
          <w:szCs w:val="28"/>
          <w:rtl/>
        </w:rPr>
        <w:t>طلب</w:t>
      </w:r>
      <w:r w:rsidR="008432C9" w:rsidRPr="00BA70E7">
        <w:rPr>
          <w:rFonts w:ascii="Simplified Arabic" w:eastAsia="Calibri" w:hAnsi="Simplified Arabic" w:cs="Simplified Arabic" w:hint="cs"/>
          <w:sz w:val="28"/>
          <w:szCs w:val="28"/>
          <w:rtl/>
        </w:rPr>
        <w:t>ة</w:t>
      </w:r>
      <w:r w:rsidRPr="00BA70E7">
        <w:rPr>
          <w:rFonts w:ascii="Simplified Arabic" w:eastAsia="Calibri" w:hAnsi="Simplified Arabic" w:cs="Simplified Arabic"/>
          <w:sz w:val="28"/>
          <w:szCs w:val="28"/>
          <w:rtl/>
        </w:rPr>
        <w:t xml:space="preserve"> في المدارس</w:t>
      </w:r>
      <w:r w:rsidR="008432C9" w:rsidRPr="00BA70E7">
        <w:rPr>
          <w:rFonts w:ascii="Simplified Arabic" w:eastAsia="Calibri" w:hAnsi="Simplified Arabic" w:cs="Simplified Arabic" w:hint="cs"/>
          <w:sz w:val="28"/>
          <w:szCs w:val="28"/>
          <w:rtl/>
        </w:rPr>
        <w:t>،</w:t>
      </w:r>
      <w:r w:rsidR="008432C9" w:rsidRPr="00BA70E7">
        <w:rPr>
          <w:rFonts w:ascii="Simplified Arabic" w:eastAsia="Calibri" w:hAnsi="Simplified Arabic" w:cs="Simplified Arabic"/>
          <w:sz w:val="28"/>
          <w:szCs w:val="28"/>
          <w:rtl/>
        </w:rPr>
        <w:t xml:space="preserve"> </w:t>
      </w:r>
      <w:r w:rsidR="008432C9"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و الطلبة في الجامعات</w:t>
      </w:r>
      <w:r w:rsidR="008432C9" w:rsidRPr="00BA70E7">
        <w:rPr>
          <w:rFonts w:ascii="Simplified Arabic" w:eastAsia="Calibri" w:hAnsi="Simplified Arabic" w:cs="Simplified Arabic" w:hint="cs"/>
          <w:sz w:val="28"/>
          <w:szCs w:val="28"/>
          <w:rtl/>
        </w:rPr>
        <w:t>،</w:t>
      </w:r>
      <w:r w:rsidR="008432C9" w:rsidRPr="00BA70E7">
        <w:rPr>
          <w:rFonts w:ascii="Simplified Arabic" w:eastAsia="Calibri" w:hAnsi="Simplified Arabic" w:cs="Simplified Arabic"/>
          <w:sz w:val="28"/>
          <w:szCs w:val="28"/>
          <w:rtl/>
        </w:rPr>
        <w:t xml:space="preserve"> </w:t>
      </w:r>
      <w:r w:rsidR="008432C9"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و حتى الموظفين في المنظمات الحكومية</w:t>
      </w:r>
      <w:r w:rsidR="008432C9"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w:t>
      </w:r>
      <w:r w:rsidR="008432C9" w:rsidRPr="00BA70E7">
        <w:rPr>
          <w:rFonts w:ascii="Simplified Arabic" w:eastAsia="Calibri" w:hAnsi="Simplified Arabic" w:cs="Simplified Arabic"/>
          <w:sz w:val="28"/>
          <w:szCs w:val="28"/>
          <w:rtl/>
        </w:rPr>
        <w:t xml:space="preserve">وذلك باختلاف البلد الذي </w:t>
      </w:r>
      <w:r w:rsidR="008432C9"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جريت فيه</w:t>
      </w:r>
      <w:r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الدراسة</w:t>
      </w:r>
      <w:r w:rsidR="008432C9"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w:t>
      </w:r>
      <w:r w:rsidR="008432C9"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 xml:space="preserve">ما الدراسة الحالية </w:t>
      </w:r>
      <w:r w:rsidR="008432C9" w:rsidRPr="00BA70E7">
        <w:rPr>
          <w:rFonts w:ascii="Simplified Arabic" w:eastAsia="Calibri" w:hAnsi="Simplified Arabic" w:cs="Simplified Arabic"/>
          <w:sz w:val="28"/>
          <w:szCs w:val="28"/>
          <w:rtl/>
        </w:rPr>
        <w:t xml:space="preserve">فقد استخدمت الاستبيان </w:t>
      </w:r>
      <w:r w:rsidR="008432C9" w:rsidRPr="00BA70E7">
        <w:rPr>
          <w:rFonts w:ascii="Simplified Arabic" w:eastAsia="Calibri" w:hAnsi="Simplified Arabic" w:cs="Simplified Arabic" w:hint="cs"/>
          <w:sz w:val="28"/>
          <w:szCs w:val="28"/>
          <w:rtl/>
        </w:rPr>
        <w:t>أ</w:t>
      </w:r>
      <w:r w:rsidRPr="00BA70E7">
        <w:rPr>
          <w:rFonts w:ascii="Simplified Arabic" w:eastAsia="Calibri" w:hAnsi="Simplified Arabic" w:cs="Simplified Arabic"/>
          <w:sz w:val="28"/>
          <w:szCs w:val="28"/>
          <w:rtl/>
        </w:rPr>
        <w:t>داة للدراسة</w:t>
      </w:r>
      <w:r w:rsidR="008432C9"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w:t>
      </w:r>
      <w:r w:rsidR="008432C9" w:rsidRPr="00BA70E7">
        <w:rPr>
          <w:rFonts w:ascii="Simplified Arabic" w:eastAsia="Calibri" w:hAnsi="Simplified Arabic" w:cs="Simplified Arabic"/>
          <w:sz w:val="28"/>
          <w:szCs w:val="28"/>
          <w:rtl/>
        </w:rPr>
        <w:t>و</w:t>
      </w:r>
      <w:r w:rsidRPr="00BA70E7">
        <w:rPr>
          <w:rFonts w:ascii="Simplified Arabic" w:eastAsia="Calibri" w:hAnsi="Simplified Arabic" w:cs="Simplified Arabic"/>
          <w:sz w:val="28"/>
          <w:szCs w:val="28"/>
          <w:rtl/>
        </w:rPr>
        <w:t>است</w:t>
      </w:r>
      <w:r w:rsidR="008432C9" w:rsidRPr="00BA70E7">
        <w:rPr>
          <w:rFonts w:ascii="Simplified Arabic" w:eastAsia="Calibri" w:hAnsi="Simplified Arabic" w:cs="Simplified Arabic"/>
          <w:sz w:val="28"/>
          <w:szCs w:val="28"/>
          <w:rtl/>
        </w:rPr>
        <w:t xml:space="preserve">خدمت </w:t>
      </w:r>
      <w:r w:rsidR="00BA7087" w:rsidRPr="00BA70E7">
        <w:rPr>
          <w:rFonts w:ascii="Simplified Arabic" w:eastAsia="Calibri" w:hAnsi="Simplified Arabic" w:cs="Simplified Arabic"/>
          <w:sz w:val="28"/>
          <w:szCs w:val="28"/>
          <w:rtl/>
        </w:rPr>
        <w:t>المنهج الوصفي</w:t>
      </w:r>
      <w:r w:rsidR="008432C9" w:rsidRPr="00BA70E7">
        <w:rPr>
          <w:rFonts w:ascii="Simplified Arabic" w:eastAsia="Calibri" w:hAnsi="Simplified Arabic" w:cs="Simplified Arabic"/>
          <w:sz w:val="28"/>
          <w:szCs w:val="28"/>
          <w:rtl/>
        </w:rPr>
        <w:t xml:space="preserve"> من </w:t>
      </w:r>
      <w:r w:rsidR="008432C9" w:rsidRPr="00BA70E7">
        <w:rPr>
          <w:rFonts w:ascii="Simplified Arabic" w:eastAsia="Calibri" w:hAnsi="Simplified Arabic" w:cs="Simplified Arabic" w:hint="cs"/>
          <w:sz w:val="28"/>
          <w:szCs w:val="28"/>
          <w:rtl/>
        </w:rPr>
        <w:t>أ</w:t>
      </w:r>
      <w:r w:rsidR="008432C9" w:rsidRPr="00BA70E7">
        <w:rPr>
          <w:rFonts w:ascii="Simplified Arabic" w:eastAsia="Calibri" w:hAnsi="Simplified Arabic" w:cs="Simplified Arabic"/>
          <w:sz w:val="28"/>
          <w:szCs w:val="28"/>
          <w:rtl/>
        </w:rPr>
        <w:t xml:space="preserve">جل </w:t>
      </w:r>
      <w:r w:rsidRPr="00BA70E7">
        <w:rPr>
          <w:rFonts w:ascii="Simplified Arabic" w:eastAsia="Calibri" w:hAnsi="Simplified Arabic" w:cs="Simplified Arabic"/>
          <w:sz w:val="28"/>
          <w:szCs w:val="28"/>
          <w:rtl/>
        </w:rPr>
        <w:t>دراسة دور المديرين والمديرات في ضبط السلوك الا</w:t>
      </w:r>
      <w:r w:rsidR="008432C9" w:rsidRPr="00BA70E7">
        <w:rPr>
          <w:rFonts w:ascii="Simplified Arabic" w:eastAsia="Calibri" w:hAnsi="Simplified Arabic" w:cs="Simplified Arabic"/>
          <w:sz w:val="28"/>
          <w:szCs w:val="28"/>
          <w:rtl/>
        </w:rPr>
        <w:t>ستقواء لدى المستق</w:t>
      </w:r>
      <w:r w:rsidR="008432C9" w:rsidRPr="00BA70E7">
        <w:rPr>
          <w:rFonts w:ascii="Simplified Arabic" w:eastAsia="Calibri" w:hAnsi="Simplified Arabic" w:cs="Simplified Arabic" w:hint="cs"/>
          <w:sz w:val="28"/>
          <w:szCs w:val="28"/>
          <w:rtl/>
        </w:rPr>
        <w:t>وي</w:t>
      </w:r>
      <w:r w:rsidRPr="00BA70E7">
        <w:rPr>
          <w:rFonts w:ascii="Simplified Arabic" w:eastAsia="Calibri" w:hAnsi="Simplified Arabic" w:cs="Simplified Arabic"/>
          <w:sz w:val="28"/>
          <w:szCs w:val="28"/>
          <w:rtl/>
        </w:rPr>
        <w:t>ن في المدرس</w:t>
      </w:r>
      <w:r w:rsidR="008432C9" w:rsidRPr="00BA70E7">
        <w:rPr>
          <w:rFonts w:ascii="Simplified Arabic" w:eastAsia="Calibri" w:hAnsi="Simplified Arabic" w:cs="Simplified Arabic" w:hint="cs"/>
          <w:sz w:val="28"/>
          <w:szCs w:val="28"/>
          <w:rtl/>
        </w:rPr>
        <w:t>ة،</w:t>
      </w:r>
      <w:r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sz w:val="28"/>
          <w:szCs w:val="28"/>
          <w:rtl/>
        </w:rPr>
        <w:t>وأخي</w:t>
      </w:r>
      <w:r w:rsidR="008432C9" w:rsidRPr="00BA70E7">
        <w:rPr>
          <w:rFonts w:ascii="Simplified Arabic" w:eastAsia="Calibri" w:hAnsi="Simplified Arabic" w:cs="Simplified Arabic"/>
          <w:sz w:val="28"/>
          <w:szCs w:val="28"/>
          <w:rtl/>
        </w:rPr>
        <w:t xml:space="preserve">را، يتضح أهمية الدراسة الراهنة </w:t>
      </w:r>
      <w:r w:rsidR="008432C9" w:rsidRPr="00BA70E7">
        <w:rPr>
          <w:rFonts w:ascii="Simplified Arabic" w:eastAsia="Calibri" w:hAnsi="Simplified Arabic" w:cs="Simplified Arabic" w:hint="cs"/>
          <w:sz w:val="28"/>
          <w:szCs w:val="28"/>
          <w:rtl/>
        </w:rPr>
        <w:t xml:space="preserve">بسبب </w:t>
      </w:r>
      <w:r w:rsidRPr="00BA70E7">
        <w:rPr>
          <w:rFonts w:ascii="Simplified Arabic" w:eastAsia="Calibri" w:hAnsi="Simplified Arabic" w:cs="Simplified Arabic"/>
          <w:sz w:val="28"/>
          <w:szCs w:val="28"/>
          <w:rtl/>
        </w:rPr>
        <w:t>أهمية موضوع الاستقواء</w:t>
      </w:r>
      <w:r w:rsidR="008432C9"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وانعكاسه على الجانب التربوي</w:t>
      </w:r>
      <w:r w:rsidR="008432C9"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والنفسي</w:t>
      </w:r>
      <w:r w:rsidR="008432C9"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وخط</w:t>
      </w:r>
      <w:r w:rsidR="008432C9" w:rsidRPr="00BA70E7">
        <w:rPr>
          <w:rFonts w:ascii="Simplified Arabic" w:eastAsia="Calibri" w:hAnsi="Simplified Arabic" w:cs="Simplified Arabic"/>
          <w:sz w:val="28"/>
          <w:szCs w:val="28"/>
          <w:rtl/>
        </w:rPr>
        <w:t>ورته على الطلاب ضحايا الاستقواء</w:t>
      </w:r>
      <w:r w:rsidR="008432C9" w:rsidRPr="00BA70E7">
        <w:rPr>
          <w:rFonts w:ascii="Simplified Arabic" w:eastAsia="Calibri" w:hAnsi="Simplified Arabic" w:cs="Simplified Arabic" w:hint="cs"/>
          <w:sz w:val="28"/>
          <w:szCs w:val="28"/>
          <w:rtl/>
        </w:rPr>
        <w:t>،</w:t>
      </w:r>
      <w:r w:rsidR="008432C9" w:rsidRPr="00BA70E7">
        <w:rPr>
          <w:rFonts w:ascii="Simplified Arabic" w:eastAsia="Calibri" w:hAnsi="Simplified Arabic" w:cs="Simplified Arabic"/>
          <w:sz w:val="28"/>
          <w:szCs w:val="28"/>
          <w:rtl/>
        </w:rPr>
        <w:t xml:space="preserve"> </w:t>
      </w:r>
      <w:proofErr w:type="spellStart"/>
      <w:r w:rsidR="008432C9" w:rsidRPr="00BA70E7">
        <w:rPr>
          <w:rFonts w:ascii="Simplified Arabic" w:eastAsia="Calibri" w:hAnsi="Simplified Arabic" w:cs="Simplified Arabic"/>
          <w:sz w:val="28"/>
          <w:szCs w:val="28"/>
          <w:rtl/>
        </w:rPr>
        <w:t>وبالتالى</w:t>
      </w:r>
      <w:proofErr w:type="spellEnd"/>
      <w:r w:rsidR="008432C9" w:rsidRPr="00BA70E7">
        <w:rPr>
          <w:rFonts w:ascii="Simplified Arabic" w:eastAsia="Calibri" w:hAnsi="Simplified Arabic" w:cs="Simplified Arabic"/>
          <w:sz w:val="28"/>
          <w:szCs w:val="28"/>
          <w:rtl/>
        </w:rPr>
        <w:t xml:space="preserve"> يقوم البحث الحالي بتعرف</w:t>
      </w:r>
      <w:r w:rsidRPr="00BA70E7">
        <w:rPr>
          <w:rFonts w:ascii="Simplified Arabic" w:eastAsia="Calibri" w:hAnsi="Simplified Arabic" w:cs="Simplified Arabic"/>
          <w:sz w:val="28"/>
          <w:szCs w:val="28"/>
          <w:rtl/>
        </w:rPr>
        <w:t xml:space="preserve"> دور المديرين والمديرات في تعديل سلوكيات الطلاب الاستقوائية في</w:t>
      </w:r>
      <w:r w:rsidR="007F1179" w:rsidRPr="00BA70E7">
        <w:rPr>
          <w:rFonts w:ascii="Simplified Arabic" w:eastAsia="Calibri" w:hAnsi="Simplified Arabic" w:cs="Simplified Arabic"/>
          <w:sz w:val="28"/>
          <w:szCs w:val="28"/>
          <w:rtl/>
        </w:rPr>
        <w:t xml:space="preserve"> </w:t>
      </w:r>
      <w:r w:rsidR="00284A16" w:rsidRPr="00BA70E7">
        <w:rPr>
          <w:rFonts w:ascii="Simplified Arabic" w:eastAsia="Calibri" w:hAnsi="Simplified Arabic" w:cs="Simplified Arabic"/>
          <w:sz w:val="28"/>
          <w:szCs w:val="28"/>
          <w:rtl/>
        </w:rPr>
        <w:t xml:space="preserve">مدارس </w:t>
      </w:r>
      <w:r w:rsidR="003D067A">
        <w:rPr>
          <w:rFonts w:ascii="Simplified Arabic" w:eastAsia="Calibri" w:hAnsi="Simplified Arabic" w:cs="Simplified Arabic"/>
          <w:sz w:val="28"/>
          <w:szCs w:val="28"/>
          <w:rtl/>
        </w:rPr>
        <w:t>القدس الشرقية</w:t>
      </w:r>
      <w:r w:rsidR="00284A16" w:rsidRPr="00BA70E7">
        <w:rPr>
          <w:rFonts w:ascii="Simplified Arabic" w:eastAsia="Calibri" w:hAnsi="Simplified Arabic" w:cs="Simplified Arabic"/>
          <w:sz w:val="28"/>
          <w:szCs w:val="28"/>
          <w:rtl/>
        </w:rPr>
        <w:t xml:space="preserve"> الرسمية الابتدائية</w:t>
      </w:r>
      <w:r w:rsidRPr="00BA70E7">
        <w:rPr>
          <w:rFonts w:ascii="Simplified Arabic" w:eastAsia="Calibri" w:hAnsi="Simplified Arabic" w:cs="Simplified Arabic"/>
          <w:sz w:val="28"/>
          <w:szCs w:val="28"/>
          <w:rtl/>
        </w:rPr>
        <w:t xml:space="preserve"> في </w:t>
      </w:r>
      <w:r w:rsidR="003D067A">
        <w:rPr>
          <w:rFonts w:ascii="Simplified Arabic" w:eastAsia="Calibri" w:hAnsi="Simplified Arabic" w:cs="Simplified Arabic"/>
          <w:sz w:val="28"/>
          <w:szCs w:val="28"/>
          <w:rtl/>
        </w:rPr>
        <w:t>القدس الشرقية</w:t>
      </w:r>
      <w:r w:rsidRPr="00BA70E7">
        <w:rPr>
          <w:rFonts w:ascii="Simplified Arabic" w:eastAsia="Calibri" w:hAnsi="Simplified Arabic" w:cs="Simplified Arabic"/>
          <w:sz w:val="28"/>
          <w:szCs w:val="28"/>
          <w:rtl/>
        </w:rPr>
        <w:t xml:space="preserve"> من وجهات </w:t>
      </w:r>
      <w:r w:rsidR="002E11E9" w:rsidRPr="00BA70E7">
        <w:rPr>
          <w:rFonts w:ascii="Simplified Arabic" w:eastAsia="Calibri" w:hAnsi="Simplified Arabic" w:cs="Simplified Arabic"/>
          <w:sz w:val="28"/>
          <w:szCs w:val="28"/>
          <w:rtl/>
        </w:rPr>
        <w:t>نظر معلميها ومعلماتها</w:t>
      </w:r>
      <w:r w:rsidR="007F1179"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لما له من فائدة كبرى تعود عليهم بالنفع</w:t>
      </w:r>
      <w:r w:rsidR="008432C9"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وعلى المنظومة التربوية</w:t>
      </w:r>
      <w:r w:rsidR="00FA1A30" w:rsidRPr="00BA70E7">
        <w:rPr>
          <w:rFonts w:ascii="Simplified Arabic" w:eastAsia="Calibri" w:hAnsi="Simplified Arabic" w:cs="Simplified Arabic" w:hint="cs"/>
          <w:sz w:val="28"/>
          <w:szCs w:val="28"/>
          <w:rtl/>
        </w:rPr>
        <w:t xml:space="preserve"> ككل</w:t>
      </w:r>
      <w:r w:rsidR="008F2C21">
        <w:rPr>
          <w:rFonts w:ascii="Simplified Arabic" w:eastAsia="Calibri" w:hAnsi="Simplified Arabic" w:cs="Simplified Arabic"/>
          <w:sz w:val="28"/>
          <w:szCs w:val="28"/>
          <w:rtl/>
        </w:rPr>
        <w:t xml:space="preserve">. </w:t>
      </w:r>
      <w:r w:rsidR="00B774D5" w:rsidRPr="00BA70E7">
        <w:rPr>
          <w:rFonts w:ascii="Simplified Arabic" w:eastAsia="Calibri" w:hAnsi="Simplified Arabic" w:cs="Simplified Arabic"/>
          <w:sz w:val="28"/>
          <w:szCs w:val="28"/>
          <w:rtl/>
        </w:rPr>
        <w:br w:type="page"/>
      </w:r>
    </w:p>
    <w:p w:rsidR="00453E74" w:rsidRPr="00BA70E7" w:rsidRDefault="00453E74" w:rsidP="00E0113C">
      <w:pPr>
        <w:pStyle w:val="a4"/>
        <w:spacing w:line="360" w:lineRule="auto"/>
        <w:outlineLvl w:val="0"/>
        <w:rPr>
          <w:rFonts w:ascii="Simplified Arabic" w:hAnsi="Simplified Arabic" w:cs="Simplified Arabic"/>
          <w:sz w:val="36"/>
          <w:szCs w:val="36"/>
        </w:rPr>
      </w:pPr>
      <w:bookmarkStart w:id="57" w:name="_Toc518490150"/>
      <w:bookmarkStart w:id="58" w:name="_Toc518490320"/>
      <w:bookmarkStart w:id="59" w:name="_Toc518490781"/>
      <w:bookmarkStart w:id="60" w:name="_Toc113654884"/>
      <w:proofErr w:type="gramStart"/>
      <w:r w:rsidRPr="00BA70E7">
        <w:rPr>
          <w:rFonts w:ascii="Simplified Arabic" w:hAnsi="Simplified Arabic" w:cs="Simplified Arabic"/>
          <w:sz w:val="36"/>
          <w:szCs w:val="36"/>
          <w:rtl/>
        </w:rPr>
        <w:lastRenderedPageBreak/>
        <w:t>الفصل</w:t>
      </w:r>
      <w:proofErr w:type="gramEnd"/>
      <w:r w:rsidRPr="00BA70E7">
        <w:rPr>
          <w:rFonts w:ascii="Simplified Arabic" w:hAnsi="Simplified Arabic" w:cs="Simplified Arabic"/>
          <w:sz w:val="36"/>
          <w:szCs w:val="36"/>
          <w:rtl/>
        </w:rPr>
        <w:t xml:space="preserve"> </w:t>
      </w:r>
      <w:r w:rsidRPr="00BA70E7">
        <w:rPr>
          <w:rFonts w:ascii="Simplified Arabic" w:hAnsi="Simplified Arabic" w:cs="Simplified Arabic" w:hint="cs"/>
          <w:sz w:val="36"/>
          <w:szCs w:val="36"/>
          <w:rtl/>
        </w:rPr>
        <w:t>الثالث</w:t>
      </w:r>
      <w:bookmarkEnd w:id="57"/>
      <w:bookmarkEnd w:id="58"/>
      <w:bookmarkEnd w:id="59"/>
      <w:bookmarkEnd w:id="60"/>
    </w:p>
    <w:p w:rsidR="00453E74" w:rsidRPr="00BA70E7" w:rsidRDefault="00453E74" w:rsidP="00EB71B1">
      <w:pPr>
        <w:pStyle w:val="a4"/>
        <w:spacing w:line="360" w:lineRule="auto"/>
        <w:outlineLvl w:val="0"/>
        <w:rPr>
          <w:rFonts w:ascii="Simplified Arabic" w:hAnsi="Simplified Arabic" w:cs="Simplified Arabic"/>
          <w:b w:val="0"/>
          <w:bCs w:val="0"/>
          <w:sz w:val="32"/>
          <w:szCs w:val="32"/>
          <w:rtl/>
        </w:rPr>
      </w:pPr>
      <w:bookmarkStart w:id="61" w:name="_Toc500272802"/>
      <w:bookmarkStart w:id="62" w:name="_Toc500272741"/>
      <w:bookmarkStart w:id="63" w:name="_Toc515788071"/>
      <w:bookmarkStart w:id="64" w:name="_Toc518490151"/>
      <w:bookmarkStart w:id="65" w:name="_Toc518490321"/>
      <w:bookmarkStart w:id="66" w:name="_Toc518490782"/>
      <w:bookmarkStart w:id="67" w:name="_Toc113654885"/>
      <w:r w:rsidRPr="00BA70E7">
        <w:rPr>
          <w:rFonts w:ascii="Simplified Arabic" w:hAnsi="Simplified Arabic" w:cs="Simplified Arabic"/>
          <w:sz w:val="36"/>
          <w:szCs w:val="36"/>
          <w:rtl/>
        </w:rPr>
        <w:t>الطريقة والإجراءات</w:t>
      </w:r>
      <w:bookmarkEnd w:id="61"/>
      <w:bookmarkEnd w:id="62"/>
      <w:bookmarkEnd w:id="63"/>
      <w:bookmarkEnd w:id="64"/>
      <w:bookmarkEnd w:id="65"/>
      <w:bookmarkEnd w:id="66"/>
      <w:bookmarkEnd w:id="67"/>
    </w:p>
    <w:p w:rsidR="00453E74" w:rsidRPr="00BA70E7" w:rsidRDefault="00453E74" w:rsidP="00453E74">
      <w:pPr>
        <w:pStyle w:val="1"/>
        <w:spacing w:before="0" w:after="0" w:line="360" w:lineRule="auto"/>
        <w:rPr>
          <w:rFonts w:ascii="Simplified Arabic" w:eastAsia="MS Mincho" w:hAnsi="Simplified Arabic" w:cs="Simplified Arabic"/>
          <w:rtl/>
        </w:rPr>
      </w:pPr>
      <w:bookmarkStart w:id="68" w:name="_Toc500272803"/>
      <w:bookmarkStart w:id="69" w:name="_Toc500272742"/>
      <w:bookmarkStart w:id="70" w:name="_Toc518490152"/>
      <w:bookmarkStart w:id="71" w:name="_Toc518490322"/>
      <w:bookmarkStart w:id="72" w:name="_Toc518490783"/>
      <w:bookmarkStart w:id="73" w:name="_Toc113654886"/>
      <w:r w:rsidRPr="00BA70E7">
        <w:rPr>
          <w:rFonts w:ascii="Simplified Arabic" w:eastAsia="MS Mincho" w:hAnsi="Simplified Arabic" w:cs="Simplified Arabic"/>
          <w:rtl/>
        </w:rPr>
        <w:t>مقدمة</w:t>
      </w:r>
      <w:bookmarkEnd w:id="68"/>
      <w:bookmarkEnd w:id="69"/>
      <w:bookmarkEnd w:id="70"/>
      <w:bookmarkEnd w:id="71"/>
      <w:bookmarkEnd w:id="72"/>
      <w:bookmarkEnd w:id="73"/>
      <w:r w:rsidRPr="00BA70E7">
        <w:rPr>
          <w:rFonts w:ascii="Simplified Arabic" w:eastAsia="MS Mincho" w:hAnsi="Simplified Arabic" w:cs="Simplified Arabic"/>
          <w:rtl/>
        </w:rPr>
        <w:t xml:space="preserve"> </w:t>
      </w:r>
    </w:p>
    <w:p w:rsidR="00453E74" w:rsidRPr="00BA70E7" w:rsidRDefault="00453E74" w:rsidP="009B57E3">
      <w:pPr>
        <w:spacing w:line="360" w:lineRule="auto"/>
        <w:ind w:firstLine="720"/>
        <w:jc w:val="both"/>
        <w:rPr>
          <w:rFonts w:ascii="Simplified Arabic" w:hAnsi="Simplified Arabic" w:cs="Simplified Arabic"/>
          <w:sz w:val="28"/>
          <w:szCs w:val="28"/>
          <w:rtl/>
        </w:rPr>
      </w:pPr>
      <w:r w:rsidRPr="00BA70E7">
        <w:rPr>
          <w:rFonts w:ascii="Simplified Arabic" w:hAnsi="Simplified Arabic" w:cs="Simplified Arabic"/>
          <w:sz w:val="28"/>
          <w:szCs w:val="28"/>
          <w:rtl/>
        </w:rPr>
        <w:t xml:space="preserve"> </w:t>
      </w:r>
      <w:r w:rsidR="00147D28" w:rsidRPr="00BA70E7">
        <w:rPr>
          <w:rFonts w:ascii="Simplified Arabic" w:hAnsi="Simplified Arabic" w:cs="Simplified Arabic" w:hint="cs"/>
          <w:sz w:val="28"/>
          <w:szCs w:val="28"/>
          <w:rtl/>
        </w:rPr>
        <w:t>اشتمل</w:t>
      </w:r>
      <w:r w:rsidR="00147D28" w:rsidRPr="00BA70E7">
        <w:rPr>
          <w:rFonts w:ascii="Simplified Arabic" w:hAnsi="Simplified Arabic" w:cs="Simplified Arabic"/>
          <w:sz w:val="28"/>
          <w:szCs w:val="28"/>
          <w:rtl/>
        </w:rPr>
        <w:t xml:space="preserve"> هذا الفصل </w:t>
      </w:r>
      <w:r w:rsidR="009B57E3" w:rsidRPr="00BA70E7">
        <w:rPr>
          <w:rFonts w:ascii="Simplified Arabic" w:hAnsi="Simplified Arabic" w:cs="Simplified Arabic" w:hint="cs"/>
          <w:sz w:val="28"/>
          <w:szCs w:val="28"/>
          <w:rtl/>
        </w:rPr>
        <w:t>عرضا</w:t>
      </w:r>
      <w:r w:rsidRPr="00BA70E7">
        <w:rPr>
          <w:rFonts w:ascii="Simplified Arabic" w:hAnsi="Simplified Arabic" w:cs="Simplified Arabic"/>
          <w:sz w:val="28"/>
          <w:szCs w:val="28"/>
          <w:rtl/>
        </w:rPr>
        <w:t xml:space="preserve"> لمنهج الدراسة</w:t>
      </w:r>
      <w:r w:rsidR="00147D28" w:rsidRPr="00BA70E7">
        <w:rPr>
          <w:rFonts w:ascii="Simplified Arabic" w:hAnsi="Simplified Arabic" w:cs="Simplified Arabic" w:hint="cs"/>
          <w:sz w:val="28"/>
          <w:szCs w:val="28"/>
          <w:rtl/>
        </w:rPr>
        <w:t xml:space="preserve"> المستخدم</w:t>
      </w:r>
      <w:r w:rsidRPr="00BA70E7">
        <w:rPr>
          <w:rFonts w:ascii="Simplified Arabic" w:hAnsi="Simplified Arabic" w:cs="Simplified Arabic"/>
          <w:sz w:val="28"/>
          <w:szCs w:val="28"/>
          <w:rtl/>
        </w:rPr>
        <w:t>، و</w:t>
      </w:r>
      <w:r w:rsidR="00147D28" w:rsidRPr="00BA70E7">
        <w:rPr>
          <w:rFonts w:ascii="Simplified Arabic" w:hAnsi="Simplified Arabic" w:cs="Simplified Arabic" w:hint="cs"/>
          <w:sz w:val="28"/>
          <w:szCs w:val="28"/>
          <w:rtl/>
        </w:rPr>
        <w:t>المجتمع والعينة</w:t>
      </w:r>
      <w:r w:rsidR="00537790"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w:t>
      </w:r>
      <w:r w:rsidR="00147D28" w:rsidRPr="00BA70E7">
        <w:rPr>
          <w:rFonts w:ascii="Simplified Arabic" w:hAnsi="Simplified Arabic" w:cs="Simplified Arabic" w:hint="cs"/>
          <w:sz w:val="28"/>
          <w:szCs w:val="28"/>
          <w:rtl/>
        </w:rPr>
        <w:t>وكيفية اختيارها واداة الدراسة</w:t>
      </w:r>
      <w:r w:rsidR="009B57E3" w:rsidRPr="00BA70E7">
        <w:rPr>
          <w:rFonts w:ascii="Simplified Arabic" w:hAnsi="Simplified Arabic" w:cs="Simplified Arabic" w:hint="cs"/>
          <w:sz w:val="28"/>
          <w:szCs w:val="28"/>
          <w:rtl/>
        </w:rPr>
        <w:t xml:space="preserve"> وصدقها وثباتها، وكذلك متغيرات الدراسة والمعالجات الاحصائية المستخدمة.</w:t>
      </w:r>
    </w:p>
    <w:p w:rsidR="00453E74" w:rsidRPr="00BA70E7" w:rsidRDefault="00453E74" w:rsidP="00453E74">
      <w:pPr>
        <w:spacing w:line="360" w:lineRule="auto"/>
        <w:ind w:firstLine="720"/>
        <w:jc w:val="both"/>
        <w:rPr>
          <w:rFonts w:ascii="Simplified Arabic" w:eastAsia="MS Mincho" w:hAnsi="Simplified Arabic" w:cs="Simplified Arabic"/>
          <w:sz w:val="20"/>
          <w:szCs w:val="20"/>
          <w:rtl/>
        </w:rPr>
      </w:pPr>
    </w:p>
    <w:p w:rsidR="00453E74" w:rsidRPr="00BA70E7" w:rsidRDefault="00453E74" w:rsidP="00453E74">
      <w:pPr>
        <w:pStyle w:val="1"/>
        <w:spacing w:before="0" w:after="0" w:line="360" w:lineRule="auto"/>
        <w:rPr>
          <w:rFonts w:ascii="Simplified Arabic" w:eastAsia="MS Mincho" w:hAnsi="Simplified Arabic" w:cs="Simplified Arabic"/>
          <w:rtl/>
        </w:rPr>
      </w:pPr>
      <w:bookmarkStart w:id="74" w:name="_Toc500272804"/>
      <w:bookmarkStart w:id="75" w:name="_Toc500272743"/>
      <w:bookmarkStart w:id="76" w:name="_Toc518490153"/>
      <w:bookmarkStart w:id="77" w:name="_Toc518490323"/>
      <w:bookmarkStart w:id="78" w:name="_Toc518490784"/>
      <w:bookmarkStart w:id="79" w:name="_Toc113654887"/>
      <w:r w:rsidRPr="00BA70E7">
        <w:rPr>
          <w:rFonts w:ascii="Simplified Arabic" w:eastAsia="MS Mincho" w:hAnsi="Simplified Arabic" w:cs="Simplified Arabic"/>
          <w:rtl/>
        </w:rPr>
        <w:t>منهج الدراسة</w:t>
      </w:r>
      <w:bookmarkEnd w:id="74"/>
      <w:bookmarkEnd w:id="75"/>
      <w:bookmarkEnd w:id="76"/>
      <w:bookmarkEnd w:id="77"/>
      <w:bookmarkEnd w:id="78"/>
      <w:bookmarkEnd w:id="79"/>
    </w:p>
    <w:p w:rsidR="00147D28" w:rsidRPr="00BA70E7" w:rsidRDefault="00147D28" w:rsidP="009B57E3">
      <w:pPr>
        <w:widowControl w:val="0"/>
        <w:spacing w:after="120" w:line="360" w:lineRule="auto"/>
        <w:ind w:firstLine="567"/>
        <w:jc w:val="both"/>
        <w:rPr>
          <w:rFonts w:ascii="Simplified Arabic" w:hAnsi="Simplified Arabic" w:cs="Simplified Arabic"/>
          <w:color w:val="000000"/>
          <w:spacing w:val="-4"/>
          <w:sz w:val="28"/>
          <w:szCs w:val="28"/>
          <w:rtl/>
        </w:rPr>
      </w:pPr>
      <w:r w:rsidRPr="00BA70E7">
        <w:rPr>
          <w:rFonts w:ascii="Simplified Arabic" w:hAnsi="Simplified Arabic" w:cs="Simplified Arabic"/>
          <w:color w:val="000000"/>
          <w:spacing w:val="-4"/>
          <w:sz w:val="28"/>
          <w:szCs w:val="28"/>
          <w:rtl/>
        </w:rPr>
        <w:t>اعتمدت هذه الدراسة على المنهج الوصفي.</w:t>
      </w:r>
    </w:p>
    <w:p w:rsidR="00453E74" w:rsidRPr="00BA70E7" w:rsidRDefault="00453E74" w:rsidP="00453E74">
      <w:pPr>
        <w:pStyle w:val="1"/>
        <w:spacing w:before="0" w:after="0" w:line="360" w:lineRule="auto"/>
        <w:rPr>
          <w:rFonts w:ascii="Simplified Arabic" w:eastAsia="MS Mincho" w:hAnsi="Simplified Arabic" w:cs="Simplified Arabic"/>
          <w:rtl/>
        </w:rPr>
      </w:pPr>
      <w:bookmarkStart w:id="80" w:name="_Toc500272805"/>
      <w:bookmarkStart w:id="81" w:name="_Toc500272744"/>
      <w:bookmarkStart w:id="82" w:name="_Toc518490154"/>
      <w:bookmarkStart w:id="83" w:name="_Toc518490324"/>
      <w:bookmarkStart w:id="84" w:name="_Toc518490785"/>
      <w:bookmarkStart w:id="85" w:name="_Toc113654888"/>
      <w:proofErr w:type="gramStart"/>
      <w:r w:rsidRPr="00BA70E7">
        <w:rPr>
          <w:rFonts w:ascii="Simplified Arabic" w:eastAsia="MS Mincho" w:hAnsi="Simplified Arabic" w:cs="Simplified Arabic"/>
          <w:rtl/>
        </w:rPr>
        <w:t>مجتمع</w:t>
      </w:r>
      <w:proofErr w:type="gramEnd"/>
      <w:r w:rsidRPr="00BA70E7">
        <w:rPr>
          <w:rFonts w:ascii="Simplified Arabic" w:eastAsia="MS Mincho" w:hAnsi="Simplified Arabic" w:cs="Simplified Arabic"/>
          <w:rtl/>
        </w:rPr>
        <w:t xml:space="preserve"> الدراسة</w:t>
      </w:r>
      <w:bookmarkEnd w:id="80"/>
      <w:bookmarkEnd w:id="81"/>
      <w:bookmarkEnd w:id="82"/>
      <w:bookmarkEnd w:id="83"/>
      <w:bookmarkEnd w:id="84"/>
      <w:bookmarkEnd w:id="85"/>
      <w:r w:rsidRPr="00BA70E7">
        <w:rPr>
          <w:rFonts w:ascii="Simplified Arabic" w:eastAsia="MS Mincho" w:hAnsi="Simplified Arabic" w:cs="Simplified Arabic"/>
          <w:rtl/>
        </w:rPr>
        <w:t xml:space="preserve"> </w:t>
      </w:r>
    </w:p>
    <w:p w:rsidR="003836D0" w:rsidRPr="00BA70E7" w:rsidRDefault="00453E74" w:rsidP="009B57E3">
      <w:pPr>
        <w:spacing w:line="360" w:lineRule="auto"/>
        <w:ind w:firstLine="720"/>
        <w:jc w:val="both"/>
        <w:rPr>
          <w:rFonts w:ascii="Simplified Arabic" w:hAnsi="Simplified Arabic" w:cs="Simplified Arabic"/>
          <w:sz w:val="28"/>
          <w:szCs w:val="28"/>
          <w:rtl/>
        </w:rPr>
      </w:pPr>
      <w:r w:rsidRPr="00BA70E7">
        <w:rPr>
          <w:rFonts w:ascii="Simplified Arabic" w:hAnsi="Simplified Arabic" w:cs="Simplified Arabic"/>
          <w:sz w:val="28"/>
          <w:szCs w:val="28"/>
          <w:rtl/>
        </w:rPr>
        <w:t xml:space="preserve">تكون مجتمع الدراسة من جميع </w:t>
      </w:r>
      <w:r w:rsidR="00E0113C" w:rsidRPr="00BA70E7">
        <w:rPr>
          <w:rFonts w:ascii="Simplified Arabic" w:hAnsi="Simplified Arabic" w:cs="Simplified Arabic"/>
          <w:sz w:val="28"/>
          <w:szCs w:val="28"/>
          <w:rtl/>
        </w:rPr>
        <w:t xml:space="preserve">معلمي المرحلة الأساسية حسب وزارة المعارف في </w:t>
      </w:r>
      <w:r w:rsidR="003D067A">
        <w:rPr>
          <w:rFonts w:ascii="Simplified Arabic" w:hAnsi="Simplified Arabic" w:cs="Simplified Arabic"/>
          <w:sz w:val="28"/>
          <w:szCs w:val="28"/>
          <w:rtl/>
        </w:rPr>
        <w:t>القدس الشرقية</w:t>
      </w:r>
      <w:r w:rsidR="009B57E3" w:rsidRPr="00BA70E7">
        <w:rPr>
          <w:rFonts w:ascii="Simplified Arabic" w:hAnsi="Simplified Arabic" w:cs="Simplified Arabic" w:hint="cs"/>
          <w:sz w:val="28"/>
          <w:szCs w:val="28"/>
          <w:rtl/>
        </w:rPr>
        <w:t xml:space="preserve">، (اذ ان وزارة المعارف مسؤوليتها تقع على المدارس الابتدائية، وبالنسبة لمدارس </w:t>
      </w:r>
      <w:r w:rsidR="003D067A">
        <w:rPr>
          <w:rFonts w:ascii="Simplified Arabic" w:hAnsi="Simplified Arabic" w:cs="Simplified Arabic" w:hint="cs"/>
          <w:sz w:val="28"/>
          <w:szCs w:val="28"/>
          <w:rtl/>
        </w:rPr>
        <w:t>القدس الشرقية</w:t>
      </w:r>
      <w:r w:rsidR="009B57E3" w:rsidRPr="00BA70E7">
        <w:rPr>
          <w:rFonts w:ascii="Simplified Arabic" w:hAnsi="Simplified Arabic" w:cs="Simplified Arabic" w:hint="cs"/>
          <w:sz w:val="28"/>
          <w:szCs w:val="28"/>
          <w:rtl/>
        </w:rPr>
        <w:t xml:space="preserve"> فانه الجزء الذي ضمته المؤسسة إلى الميان عام 1967 والذي يقع ضمن حدود الجدار العازل منذ العام 2003 )، وقد بلغ</w:t>
      </w:r>
      <w:r w:rsidR="00E0113C" w:rsidRPr="00BA70E7">
        <w:rPr>
          <w:rFonts w:ascii="Simplified Arabic" w:hAnsi="Simplified Arabic" w:cs="Simplified Arabic" w:hint="cs"/>
          <w:sz w:val="28"/>
          <w:szCs w:val="28"/>
          <w:rtl/>
        </w:rPr>
        <w:t xml:space="preserve"> </w:t>
      </w:r>
      <w:r w:rsidR="000B60E0" w:rsidRPr="00BA70E7">
        <w:rPr>
          <w:rFonts w:ascii="Simplified Arabic" w:hAnsi="Simplified Arabic" w:cs="Simplified Arabic" w:hint="cs"/>
          <w:sz w:val="28"/>
          <w:szCs w:val="28"/>
          <w:rtl/>
        </w:rPr>
        <w:t>عددهم (</w:t>
      </w:r>
      <w:r w:rsidR="00E0113C" w:rsidRPr="00BA70E7">
        <w:rPr>
          <w:rFonts w:ascii="Simplified Arabic" w:hAnsi="Simplified Arabic" w:cs="Simplified Arabic" w:hint="cs"/>
          <w:sz w:val="28"/>
          <w:szCs w:val="28"/>
          <w:rtl/>
        </w:rPr>
        <w:t>3200</w:t>
      </w:r>
      <w:r w:rsidR="000B60E0" w:rsidRPr="00BA70E7">
        <w:rPr>
          <w:rFonts w:ascii="Simplified Arabic" w:hAnsi="Simplified Arabic" w:cs="Simplified Arabic" w:hint="cs"/>
          <w:sz w:val="28"/>
          <w:szCs w:val="28"/>
          <w:rtl/>
        </w:rPr>
        <w:t xml:space="preserve">) </w:t>
      </w:r>
      <w:r w:rsidR="00E0113C" w:rsidRPr="00BA70E7">
        <w:rPr>
          <w:rFonts w:ascii="Simplified Arabic" w:hAnsi="Simplified Arabic" w:cs="Simplified Arabic" w:hint="cs"/>
          <w:sz w:val="28"/>
          <w:szCs w:val="28"/>
          <w:rtl/>
        </w:rPr>
        <w:t>معلم</w:t>
      </w:r>
      <w:r w:rsidR="00537790" w:rsidRPr="00BA70E7">
        <w:rPr>
          <w:rFonts w:ascii="Simplified Arabic" w:hAnsi="Simplified Arabic" w:cs="Simplified Arabic" w:hint="cs"/>
          <w:sz w:val="28"/>
          <w:szCs w:val="28"/>
          <w:rtl/>
        </w:rPr>
        <w:t>،</w:t>
      </w:r>
      <w:r w:rsidR="00E0113C" w:rsidRPr="00BA70E7">
        <w:rPr>
          <w:rFonts w:ascii="Simplified Arabic" w:hAnsi="Simplified Arabic" w:cs="Simplified Arabic" w:hint="cs"/>
          <w:sz w:val="28"/>
          <w:szCs w:val="28"/>
          <w:rtl/>
        </w:rPr>
        <w:t xml:space="preserve"> ومعلمة</w:t>
      </w:r>
      <w:r w:rsidR="00900D10" w:rsidRPr="00BA70E7">
        <w:rPr>
          <w:rFonts w:ascii="Simplified Arabic" w:hAnsi="Simplified Arabic" w:cs="Simplified Arabic" w:hint="cs"/>
          <w:sz w:val="28"/>
          <w:szCs w:val="28"/>
          <w:rtl/>
        </w:rPr>
        <w:t xml:space="preserve"> </w:t>
      </w:r>
      <w:r w:rsidR="00E0113C" w:rsidRPr="00BA70E7">
        <w:rPr>
          <w:rFonts w:ascii="Simplified Arabic" w:hAnsi="Simplified Arabic" w:cs="Simplified Arabic" w:hint="cs"/>
          <w:sz w:val="28"/>
          <w:szCs w:val="28"/>
          <w:rtl/>
        </w:rPr>
        <w:t>موزعين على جميع المدارس في القدس</w:t>
      </w:r>
      <w:r w:rsidR="00537790" w:rsidRPr="00BA70E7">
        <w:rPr>
          <w:rFonts w:ascii="Simplified Arabic" w:hAnsi="Simplified Arabic" w:cs="Simplified Arabic" w:hint="cs"/>
          <w:sz w:val="28"/>
          <w:szCs w:val="28"/>
          <w:rtl/>
        </w:rPr>
        <w:t>،</w:t>
      </w:r>
      <w:r w:rsidR="00E0113C" w:rsidRPr="00BA70E7">
        <w:rPr>
          <w:rFonts w:ascii="Simplified Arabic" w:hAnsi="Simplified Arabic" w:cs="Simplified Arabic" w:hint="cs"/>
          <w:sz w:val="28"/>
          <w:szCs w:val="28"/>
          <w:rtl/>
        </w:rPr>
        <w:t xml:space="preserve"> و</w:t>
      </w:r>
      <w:r w:rsidR="00B7129B" w:rsidRPr="00BA70E7">
        <w:rPr>
          <w:rFonts w:ascii="Simplified Arabic" w:hAnsi="Simplified Arabic" w:cs="Simplified Arabic" w:hint="cs"/>
          <w:sz w:val="28"/>
          <w:szCs w:val="28"/>
          <w:rtl/>
        </w:rPr>
        <w:t>فق</w:t>
      </w:r>
      <w:r w:rsidR="00E0113C" w:rsidRPr="00BA70E7">
        <w:rPr>
          <w:rFonts w:ascii="Simplified Arabic" w:hAnsi="Simplified Arabic" w:cs="Simplified Arabic" w:hint="cs"/>
          <w:sz w:val="28"/>
          <w:szCs w:val="28"/>
          <w:rtl/>
        </w:rPr>
        <w:t xml:space="preserve"> </w:t>
      </w:r>
      <w:r w:rsidR="00900D10" w:rsidRPr="00BA70E7">
        <w:rPr>
          <w:rFonts w:ascii="Simplified Arabic" w:hAnsi="Simplified Arabic" w:cs="Simplified Arabic" w:hint="cs"/>
          <w:sz w:val="28"/>
          <w:szCs w:val="28"/>
          <w:rtl/>
        </w:rPr>
        <w:t xml:space="preserve">سجلات </w:t>
      </w:r>
      <w:r w:rsidR="00E0113C" w:rsidRPr="00BA70E7">
        <w:rPr>
          <w:rFonts w:ascii="Simplified Arabic" w:hAnsi="Simplified Arabic" w:cs="Simplified Arabic" w:hint="cs"/>
          <w:sz w:val="28"/>
          <w:szCs w:val="28"/>
          <w:rtl/>
        </w:rPr>
        <w:t>وزارة المعارف</w:t>
      </w:r>
      <w:r w:rsidR="00616703" w:rsidRPr="00BA70E7">
        <w:rPr>
          <w:rFonts w:ascii="Simplified Arabic" w:hAnsi="Simplified Arabic" w:cs="Simplified Arabic" w:hint="cs"/>
          <w:sz w:val="28"/>
          <w:szCs w:val="28"/>
          <w:rtl/>
        </w:rPr>
        <w:t xml:space="preserve"> </w:t>
      </w:r>
      <w:r w:rsidR="00900D10" w:rsidRPr="00BA70E7">
        <w:rPr>
          <w:rFonts w:ascii="Simplified Arabic" w:hAnsi="Simplified Arabic" w:cs="Simplified Arabic" w:hint="cs"/>
          <w:sz w:val="28"/>
          <w:szCs w:val="28"/>
          <w:rtl/>
        </w:rPr>
        <w:t xml:space="preserve">للعام </w:t>
      </w:r>
      <w:r w:rsidR="00E0113C" w:rsidRPr="00BA70E7">
        <w:rPr>
          <w:rFonts w:ascii="Simplified Arabic" w:hAnsi="Simplified Arabic" w:cs="Simplified Arabic" w:hint="cs"/>
          <w:sz w:val="28"/>
          <w:szCs w:val="28"/>
          <w:rtl/>
        </w:rPr>
        <w:t>2020/2021.</w:t>
      </w:r>
    </w:p>
    <w:p w:rsidR="00453E74" w:rsidRPr="00BA70E7" w:rsidRDefault="00453E74" w:rsidP="00453E74">
      <w:pPr>
        <w:pStyle w:val="1"/>
        <w:spacing w:before="0" w:after="0" w:line="360" w:lineRule="auto"/>
        <w:rPr>
          <w:rFonts w:ascii="Simplified Arabic" w:eastAsia="MS Mincho" w:hAnsi="Simplified Arabic" w:cs="Simplified Arabic"/>
          <w:rtl/>
        </w:rPr>
      </w:pPr>
      <w:bookmarkStart w:id="86" w:name="_Toc500272806"/>
      <w:bookmarkStart w:id="87" w:name="_Toc500272745"/>
      <w:bookmarkStart w:id="88" w:name="_Toc518490156"/>
      <w:bookmarkStart w:id="89" w:name="_Toc518490326"/>
      <w:bookmarkStart w:id="90" w:name="_Toc518490787"/>
      <w:bookmarkStart w:id="91" w:name="_Toc113654889"/>
      <w:r w:rsidRPr="00BA70E7">
        <w:rPr>
          <w:rFonts w:ascii="Simplified Arabic" w:eastAsia="MS Mincho" w:hAnsi="Simplified Arabic" w:cs="Simplified Arabic"/>
          <w:rtl/>
        </w:rPr>
        <w:t>عينة الدراسة</w:t>
      </w:r>
      <w:bookmarkEnd w:id="86"/>
      <w:bookmarkEnd w:id="87"/>
      <w:bookmarkEnd w:id="88"/>
      <w:bookmarkEnd w:id="89"/>
      <w:bookmarkEnd w:id="90"/>
      <w:bookmarkEnd w:id="91"/>
    </w:p>
    <w:p w:rsidR="00453E74" w:rsidRPr="00BA70E7" w:rsidRDefault="00453E74" w:rsidP="00BC6C03">
      <w:pPr>
        <w:spacing w:line="360" w:lineRule="auto"/>
        <w:ind w:firstLine="720"/>
        <w:jc w:val="both"/>
        <w:rPr>
          <w:rtl/>
        </w:rPr>
      </w:pPr>
      <w:r w:rsidRPr="00BA70E7">
        <w:rPr>
          <w:rFonts w:ascii="Simplified Arabic" w:hAnsi="Simplified Arabic" w:cs="Simplified Arabic" w:hint="cs"/>
          <w:sz w:val="28"/>
          <w:szCs w:val="28"/>
          <w:rtl/>
        </w:rPr>
        <w:t>قام</w:t>
      </w:r>
      <w:r w:rsidR="00223346" w:rsidRPr="00BA70E7">
        <w:rPr>
          <w:rFonts w:ascii="Simplified Arabic" w:hAnsi="Simplified Arabic" w:cs="Simplified Arabic" w:hint="cs"/>
          <w:sz w:val="28"/>
          <w:szCs w:val="28"/>
          <w:rtl/>
        </w:rPr>
        <w:t>ت</w:t>
      </w:r>
      <w:r w:rsidRPr="00BA70E7">
        <w:rPr>
          <w:rFonts w:ascii="Simplified Arabic" w:hAnsi="Simplified Arabic" w:cs="Simplified Arabic" w:hint="cs"/>
          <w:sz w:val="28"/>
          <w:szCs w:val="28"/>
          <w:rtl/>
        </w:rPr>
        <w:t xml:space="preserve"> </w:t>
      </w:r>
      <w:r w:rsidR="005A6E79" w:rsidRPr="00BA70E7">
        <w:rPr>
          <w:rFonts w:ascii="Simplified Arabic" w:hAnsi="Simplified Arabic" w:cs="Simplified Arabic" w:hint="cs"/>
          <w:sz w:val="28"/>
          <w:szCs w:val="28"/>
          <w:rtl/>
        </w:rPr>
        <w:t>الباحثة</w:t>
      </w:r>
      <w:r w:rsidRPr="00BA70E7">
        <w:rPr>
          <w:rFonts w:ascii="Simplified Arabic" w:hAnsi="Simplified Arabic" w:cs="Simplified Arabic" w:hint="cs"/>
          <w:sz w:val="28"/>
          <w:szCs w:val="28"/>
          <w:rtl/>
        </w:rPr>
        <w:t xml:space="preserve"> بحساب عينة الدراسة</w:t>
      </w:r>
      <w:r w:rsidRPr="00BA70E7">
        <w:rPr>
          <w:rFonts w:ascii="Simplified Arabic" w:hAnsi="Simplified Arabic" w:cs="Simplified Arabic"/>
          <w:sz w:val="28"/>
          <w:szCs w:val="28"/>
          <w:rtl/>
        </w:rPr>
        <w:t xml:space="preserve"> </w:t>
      </w:r>
      <w:r w:rsidR="00147D28" w:rsidRPr="00BA70E7">
        <w:rPr>
          <w:rFonts w:ascii="Simplified Arabic" w:hAnsi="Simplified Arabic" w:cs="Simplified Arabic" w:hint="cs"/>
          <w:sz w:val="28"/>
          <w:szCs w:val="28"/>
          <w:rtl/>
        </w:rPr>
        <w:t xml:space="preserve">حسب معادلة </w:t>
      </w:r>
      <w:proofErr w:type="spellStart"/>
      <w:r w:rsidR="00147D28" w:rsidRPr="00BA70E7">
        <w:rPr>
          <w:rFonts w:ascii="Simplified Arabic" w:hAnsi="Simplified Arabic" w:cs="Simplified Arabic" w:hint="cs"/>
          <w:sz w:val="28"/>
          <w:szCs w:val="28"/>
          <w:rtl/>
        </w:rPr>
        <w:t>سلوفين</w:t>
      </w:r>
      <w:proofErr w:type="spellEnd"/>
      <w:r w:rsidR="00147D28" w:rsidRPr="00BA70E7">
        <w:rPr>
          <w:rFonts w:ascii="Simplified Arabic" w:hAnsi="Simplified Arabic" w:cs="Simplified Arabic" w:hint="cs"/>
          <w:sz w:val="28"/>
          <w:szCs w:val="28"/>
          <w:rtl/>
        </w:rPr>
        <w:t xml:space="preserve"> </w:t>
      </w:r>
      <w:proofErr w:type="spellStart"/>
      <w:r w:rsidR="00147D28" w:rsidRPr="00BA70E7">
        <w:rPr>
          <w:rFonts w:ascii="Simplified Arabic" w:hAnsi="Simplified Arabic" w:cs="Simplified Arabic" w:hint="cs"/>
          <w:sz w:val="28"/>
          <w:szCs w:val="28"/>
          <w:rtl/>
        </w:rPr>
        <w:t>وثومبسون</w:t>
      </w:r>
      <w:proofErr w:type="spellEnd"/>
      <w:r w:rsidRPr="00BA70E7">
        <w:rPr>
          <w:rFonts w:ascii="Simplified Arabic" w:hAnsi="Simplified Arabic" w:cs="Simplified Arabic" w:hint="cs"/>
          <w:sz w:val="28"/>
          <w:szCs w:val="28"/>
          <w:rtl/>
        </w:rPr>
        <w:t xml:space="preserve"> </w:t>
      </w:r>
      <w:r w:rsidR="00BC6C03" w:rsidRPr="00BA70E7">
        <w:rPr>
          <w:rFonts w:ascii="Simplified Arabic" w:hAnsi="Simplified Arabic" w:cs="Simplified Arabic" w:hint="cs"/>
          <w:sz w:val="28"/>
          <w:szCs w:val="28"/>
          <w:rtl/>
        </w:rPr>
        <w:t>(</w:t>
      </w:r>
      <w:proofErr w:type="spellStart"/>
      <w:r w:rsidR="00BC6C03" w:rsidRPr="00BA70E7">
        <w:rPr>
          <w:rFonts w:ascii="Simplified Arabic" w:hAnsi="Simplified Arabic" w:cs="Simplified Arabic"/>
          <w:sz w:val="28"/>
          <w:szCs w:val="28"/>
        </w:rPr>
        <w:t>Slovin</w:t>
      </w:r>
      <w:proofErr w:type="spellEnd"/>
      <w:r w:rsidR="00BC6C03" w:rsidRPr="00BA70E7">
        <w:rPr>
          <w:rFonts w:ascii="Simplified Arabic" w:hAnsi="Simplified Arabic" w:cs="Simplified Arabic"/>
          <w:sz w:val="28"/>
          <w:szCs w:val="28"/>
        </w:rPr>
        <w:t>-Thompson equation</w:t>
      </w:r>
      <w:r w:rsidR="00BC6C03"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w:t>
      </w:r>
      <w:r w:rsidR="00537790" w:rsidRPr="00BA70E7">
        <w:rPr>
          <w:rFonts w:ascii="Simplified Arabic" w:hAnsi="Simplified Arabic" w:cs="Simplified Arabic" w:hint="cs"/>
          <w:sz w:val="28"/>
          <w:szCs w:val="28"/>
          <w:rtl/>
        </w:rPr>
        <w:t>وبما أن المجتمع يعد</w:t>
      </w:r>
      <w:r w:rsidRPr="00BA70E7">
        <w:rPr>
          <w:rFonts w:ascii="Simplified Arabic" w:hAnsi="Simplified Arabic" w:cs="Simplified Arabic" w:hint="cs"/>
          <w:sz w:val="28"/>
          <w:szCs w:val="28"/>
          <w:rtl/>
        </w:rPr>
        <w:t xml:space="preserve"> من المجتمعات ال</w:t>
      </w:r>
      <w:r w:rsidR="00AB0835" w:rsidRPr="00BA70E7">
        <w:rPr>
          <w:rFonts w:ascii="Simplified Arabic" w:hAnsi="Simplified Arabic" w:cs="Simplified Arabic" w:hint="cs"/>
          <w:sz w:val="28"/>
          <w:szCs w:val="28"/>
          <w:rtl/>
        </w:rPr>
        <w:t>متوسط</w:t>
      </w:r>
      <w:r w:rsidR="000B60E0" w:rsidRPr="00BA70E7">
        <w:rPr>
          <w:rFonts w:ascii="Simplified Arabic" w:hAnsi="Simplified Arabic" w:cs="Simplified Arabic" w:hint="cs"/>
          <w:sz w:val="28"/>
          <w:szCs w:val="28"/>
          <w:rtl/>
        </w:rPr>
        <w:t>ة</w:t>
      </w:r>
      <w:r w:rsidR="00537790" w:rsidRPr="00BA70E7">
        <w:rPr>
          <w:rFonts w:ascii="Simplified Arabic" w:hAnsi="Simplified Arabic" w:cs="Simplified Arabic" w:hint="cs"/>
          <w:sz w:val="28"/>
          <w:szCs w:val="28"/>
          <w:rtl/>
        </w:rPr>
        <w:t>؛ لذلك سيتم أ</w:t>
      </w:r>
      <w:r w:rsidRPr="00BA70E7">
        <w:rPr>
          <w:rFonts w:ascii="Simplified Arabic" w:hAnsi="Simplified Arabic" w:cs="Simplified Arabic" w:hint="cs"/>
          <w:sz w:val="28"/>
          <w:szCs w:val="28"/>
          <w:rtl/>
        </w:rPr>
        <w:t>خذ نسبة</w:t>
      </w:r>
      <w:r w:rsidR="00ED13F4" w:rsidRPr="00BA70E7">
        <w:rPr>
          <w:rFonts w:ascii="Simplified Arabic" w:hAnsi="Simplified Arabic" w:cs="Simplified Arabic" w:hint="cs"/>
          <w:sz w:val="28"/>
          <w:szCs w:val="28"/>
          <w:rtl/>
        </w:rPr>
        <w:t xml:space="preserve"> </w:t>
      </w:r>
      <w:r w:rsidR="00FA6372" w:rsidRPr="00BA70E7">
        <w:rPr>
          <w:rFonts w:ascii="Simplified Arabic" w:hAnsi="Simplified Arabic" w:cs="Simplified Arabic" w:hint="cs"/>
          <w:sz w:val="28"/>
          <w:szCs w:val="28"/>
          <w:rtl/>
        </w:rPr>
        <w:t>(</w:t>
      </w:r>
      <w:r w:rsidR="00AB0835" w:rsidRPr="00BA70E7">
        <w:rPr>
          <w:rFonts w:ascii="Simplified Arabic" w:hAnsi="Simplified Arabic" w:cs="Simplified Arabic" w:hint="cs"/>
          <w:sz w:val="28"/>
          <w:szCs w:val="28"/>
          <w:rtl/>
        </w:rPr>
        <w:t>12</w:t>
      </w:r>
      <w:r w:rsidRPr="00BA70E7">
        <w:rPr>
          <w:rFonts w:ascii="Simplified Arabic" w:hAnsi="Simplified Arabic" w:cs="Simplified Arabic"/>
          <w:sz w:val="28"/>
          <w:szCs w:val="28"/>
          <w:rtl/>
        </w:rPr>
        <w:t xml:space="preserve">% </w:t>
      </w:r>
      <w:r w:rsidR="00FA6372" w:rsidRPr="00BA70E7">
        <w:rPr>
          <w:rFonts w:ascii="Simplified Arabic" w:hAnsi="Simplified Arabic" w:cs="Simplified Arabic" w:hint="cs"/>
          <w:sz w:val="28"/>
          <w:szCs w:val="28"/>
          <w:rtl/>
        </w:rPr>
        <w:t xml:space="preserve">) </w:t>
      </w:r>
      <w:r w:rsidRPr="00BA70E7">
        <w:rPr>
          <w:rFonts w:ascii="Simplified Arabic" w:hAnsi="Simplified Arabic" w:cs="Simplified Arabic"/>
          <w:sz w:val="28"/>
          <w:szCs w:val="28"/>
          <w:rtl/>
        </w:rPr>
        <w:t xml:space="preserve">من مجتمع </w:t>
      </w:r>
      <w:r w:rsidRPr="00BA70E7">
        <w:rPr>
          <w:rFonts w:ascii="Simplified Arabic" w:hAnsi="Simplified Arabic" w:cs="Simplified Arabic"/>
          <w:sz w:val="28"/>
          <w:szCs w:val="28"/>
          <w:rtl/>
        </w:rPr>
        <w:lastRenderedPageBreak/>
        <w:t>الدراسة</w:t>
      </w:r>
      <w:r w:rsidRPr="00BA70E7">
        <w:rPr>
          <w:rFonts w:ascii="Simplified Arabic" w:hAnsi="Simplified Arabic" w:cs="Simplified Arabic" w:hint="cs"/>
          <w:sz w:val="28"/>
          <w:szCs w:val="28"/>
          <w:rtl/>
        </w:rPr>
        <w:t xml:space="preserve"> بهامش خطأ </w:t>
      </w:r>
      <w:r w:rsidR="00147D28" w:rsidRPr="00BA70E7">
        <w:rPr>
          <w:rFonts w:ascii="Simplified Arabic" w:hAnsi="Simplified Arabic" w:cs="Simplified Arabic" w:hint="cs"/>
          <w:sz w:val="28"/>
          <w:szCs w:val="28"/>
          <w:rtl/>
        </w:rPr>
        <w:t xml:space="preserve">بسيط لا يتعدى </w:t>
      </w:r>
      <w:r w:rsidR="00BC6C03" w:rsidRPr="00BA70E7">
        <w:rPr>
          <w:rFonts w:ascii="Simplified Arabic" w:hAnsi="Simplified Arabic" w:cs="Simplified Arabic" w:hint="cs"/>
          <w:sz w:val="28"/>
          <w:szCs w:val="28"/>
          <w:rtl/>
        </w:rPr>
        <w:t>5%</w:t>
      </w:r>
      <w:r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w:t>
      </w:r>
      <w:r w:rsidRPr="00BA70E7">
        <w:rPr>
          <w:rFonts w:ascii="Simplified Arabic" w:hAnsi="Simplified Arabic" w:cs="Simplified Arabic" w:hint="cs"/>
          <w:sz w:val="28"/>
          <w:szCs w:val="28"/>
          <w:rtl/>
        </w:rPr>
        <w:t>وبذلك شملت</w:t>
      </w:r>
      <w:r w:rsidRPr="00BA70E7">
        <w:rPr>
          <w:rFonts w:ascii="Simplified Arabic" w:hAnsi="Simplified Arabic" w:cs="Simplified Arabic"/>
          <w:sz w:val="28"/>
          <w:szCs w:val="28"/>
          <w:rtl/>
        </w:rPr>
        <w:t xml:space="preserve"> عينة الدراسة (</w:t>
      </w:r>
      <w:r w:rsidR="00AB0835" w:rsidRPr="00BA70E7">
        <w:rPr>
          <w:rFonts w:ascii="Simplified Arabic" w:hAnsi="Simplified Arabic" w:cs="Simplified Arabic" w:hint="cs"/>
          <w:sz w:val="28"/>
          <w:szCs w:val="28"/>
          <w:rtl/>
        </w:rPr>
        <w:t>360</w:t>
      </w:r>
      <w:r w:rsidR="00CC3771" w:rsidRPr="00BA70E7">
        <w:rPr>
          <w:rFonts w:ascii="Simplified Arabic" w:hAnsi="Simplified Arabic" w:cs="Simplified Arabic"/>
          <w:sz w:val="28"/>
          <w:szCs w:val="28"/>
          <w:rtl/>
        </w:rPr>
        <w:t>)</w:t>
      </w:r>
      <w:r w:rsidR="00CD143A" w:rsidRPr="00BA70E7">
        <w:rPr>
          <w:rFonts w:ascii="Simplified Arabic" w:hAnsi="Simplified Arabic" w:cs="Simplified Arabic" w:hint="cs"/>
          <w:sz w:val="28"/>
          <w:szCs w:val="28"/>
          <w:rtl/>
        </w:rPr>
        <w:t xml:space="preserve"> </w:t>
      </w:r>
      <w:r w:rsidR="00AB0835" w:rsidRPr="00BA70E7">
        <w:rPr>
          <w:rFonts w:ascii="Simplified Arabic" w:hAnsi="Simplified Arabic" w:cs="Simplified Arabic" w:hint="cs"/>
          <w:sz w:val="28"/>
          <w:szCs w:val="28"/>
          <w:rtl/>
        </w:rPr>
        <w:t>معلم</w:t>
      </w:r>
      <w:r w:rsidR="00537790" w:rsidRPr="00BA70E7">
        <w:rPr>
          <w:rFonts w:ascii="Simplified Arabic" w:hAnsi="Simplified Arabic" w:cs="Simplified Arabic" w:hint="cs"/>
          <w:sz w:val="28"/>
          <w:szCs w:val="28"/>
          <w:rtl/>
        </w:rPr>
        <w:t>ا،</w:t>
      </w:r>
      <w:r w:rsidR="00AB0835" w:rsidRPr="00BA70E7">
        <w:rPr>
          <w:rFonts w:ascii="Simplified Arabic" w:hAnsi="Simplified Arabic" w:cs="Simplified Arabic" w:hint="cs"/>
          <w:sz w:val="28"/>
          <w:szCs w:val="28"/>
          <w:rtl/>
        </w:rPr>
        <w:t xml:space="preserve"> ومعلمة</w:t>
      </w:r>
      <w:r w:rsidR="00FD2CE3" w:rsidRPr="00BA70E7">
        <w:rPr>
          <w:rFonts w:ascii="Simplified Arabic" w:hAnsi="Simplified Arabic" w:cs="Simplified Arabic" w:hint="cs"/>
          <w:sz w:val="28"/>
          <w:szCs w:val="28"/>
          <w:rtl/>
        </w:rPr>
        <w:t xml:space="preserve"> باختلاف </w:t>
      </w:r>
      <w:r w:rsidR="00AB0835" w:rsidRPr="00BA70E7">
        <w:rPr>
          <w:rFonts w:ascii="Simplified Arabic" w:hAnsi="Simplified Arabic" w:cs="Simplified Arabic" w:hint="cs"/>
          <w:sz w:val="28"/>
          <w:szCs w:val="28"/>
          <w:rtl/>
        </w:rPr>
        <w:t>مؤهلهم العلمي</w:t>
      </w:r>
      <w:r w:rsidR="00537790" w:rsidRPr="00BA70E7">
        <w:rPr>
          <w:rFonts w:ascii="Simplified Arabic" w:hAnsi="Simplified Arabic" w:cs="Simplified Arabic" w:hint="cs"/>
          <w:sz w:val="28"/>
          <w:szCs w:val="28"/>
          <w:rtl/>
        </w:rPr>
        <w:t>،</w:t>
      </w:r>
      <w:r w:rsidR="00AB0835" w:rsidRPr="00BA70E7">
        <w:rPr>
          <w:rFonts w:ascii="Simplified Arabic" w:hAnsi="Simplified Arabic" w:cs="Simplified Arabic" w:hint="cs"/>
          <w:sz w:val="28"/>
          <w:szCs w:val="28"/>
          <w:rtl/>
        </w:rPr>
        <w:t xml:space="preserve"> وسنوات خبرتهم</w:t>
      </w:r>
      <w:r w:rsidR="00537790" w:rsidRPr="00BA70E7">
        <w:rPr>
          <w:rFonts w:ascii="Simplified Arabic" w:hAnsi="Simplified Arabic" w:cs="Simplified Arabic" w:hint="cs"/>
          <w:sz w:val="28"/>
          <w:szCs w:val="28"/>
          <w:rtl/>
        </w:rPr>
        <w:t>،</w:t>
      </w:r>
      <w:r w:rsidR="00AB0835" w:rsidRPr="00BA70E7">
        <w:rPr>
          <w:rFonts w:ascii="Simplified Arabic" w:hAnsi="Simplified Arabic" w:cs="Simplified Arabic" w:hint="cs"/>
          <w:sz w:val="28"/>
          <w:szCs w:val="28"/>
          <w:rtl/>
        </w:rPr>
        <w:t xml:space="preserve"> وتخصصهم</w:t>
      </w:r>
      <w:r w:rsidR="000B60E0" w:rsidRPr="00BA70E7">
        <w:rPr>
          <w:rFonts w:ascii="Simplified Arabic" w:hAnsi="Simplified Arabic" w:cs="Simplified Arabic" w:hint="cs"/>
          <w:sz w:val="28"/>
          <w:szCs w:val="28"/>
          <w:rtl/>
        </w:rPr>
        <w:t xml:space="preserve"> من </w:t>
      </w:r>
      <w:r w:rsidR="00AB0835" w:rsidRPr="00BA70E7">
        <w:rPr>
          <w:rFonts w:ascii="Simplified Arabic" w:hAnsi="Simplified Arabic" w:cs="Simplified Arabic"/>
          <w:sz w:val="28"/>
          <w:szCs w:val="28"/>
          <w:rtl/>
        </w:rPr>
        <w:t xml:space="preserve">معلمي المرحلة الأساسية في </w:t>
      </w:r>
      <w:r w:rsidR="003D067A">
        <w:rPr>
          <w:rFonts w:ascii="Simplified Arabic" w:hAnsi="Simplified Arabic" w:cs="Simplified Arabic"/>
          <w:sz w:val="28"/>
          <w:szCs w:val="28"/>
          <w:rtl/>
        </w:rPr>
        <w:t>القدس الشرقية</w:t>
      </w:r>
      <w:r w:rsidR="00AB0835" w:rsidRPr="00BA70E7">
        <w:rPr>
          <w:rFonts w:ascii="Simplified Arabic" w:hAnsi="Simplified Arabic" w:cs="Simplified Arabic"/>
          <w:sz w:val="28"/>
          <w:szCs w:val="28"/>
          <w:rtl/>
        </w:rPr>
        <w:t xml:space="preserve"> </w:t>
      </w:r>
      <w:r w:rsidRPr="00BA70E7">
        <w:rPr>
          <w:rFonts w:ascii="Simplified Arabic" w:hAnsi="Simplified Arabic" w:cs="Simplified Arabic"/>
          <w:sz w:val="28"/>
          <w:szCs w:val="28"/>
          <w:rtl/>
        </w:rPr>
        <w:t xml:space="preserve">، وتم اختيار </w:t>
      </w:r>
      <w:r w:rsidR="00147D28" w:rsidRPr="00BA70E7">
        <w:rPr>
          <w:rFonts w:ascii="Simplified Arabic" w:hAnsi="Simplified Arabic" w:cs="Simplified Arabic" w:hint="cs"/>
          <w:sz w:val="28"/>
          <w:szCs w:val="28"/>
          <w:rtl/>
        </w:rPr>
        <w:t>العينة بطريقة</w:t>
      </w:r>
      <w:r w:rsidRPr="00BA70E7">
        <w:rPr>
          <w:rFonts w:ascii="Simplified Arabic" w:hAnsi="Simplified Arabic" w:cs="Simplified Arabic"/>
          <w:sz w:val="28"/>
          <w:szCs w:val="28"/>
          <w:rtl/>
        </w:rPr>
        <w:t xml:space="preserve"> العينة </w:t>
      </w:r>
      <w:r w:rsidR="00AB0835" w:rsidRPr="00BA70E7">
        <w:rPr>
          <w:rFonts w:ascii="Simplified Arabic" w:hAnsi="Simplified Arabic" w:cs="Simplified Arabic" w:hint="cs"/>
          <w:sz w:val="28"/>
          <w:szCs w:val="28"/>
          <w:rtl/>
        </w:rPr>
        <w:t>الطبقية العشوائية</w:t>
      </w:r>
      <w:r w:rsidR="00BC6C03" w:rsidRPr="00BA70E7">
        <w:rPr>
          <w:rFonts w:ascii="Simplified Arabic" w:hAnsi="Simplified Arabic" w:cs="Simplified Arabic" w:hint="cs"/>
          <w:sz w:val="28"/>
          <w:szCs w:val="28"/>
          <w:rtl/>
        </w:rPr>
        <w:t xml:space="preserve"> (حسب جنس المعلم)</w:t>
      </w:r>
      <w:r w:rsidR="00537790" w:rsidRPr="00BA70E7">
        <w:rPr>
          <w:rFonts w:ascii="Simplified Arabic" w:hAnsi="Simplified Arabic" w:cs="Simplified Arabic" w:hint="cs"/>
          <w:sz w:val="28"/>
          <w:szCs w:val="28"/>
          <w:rtl/>
        </w:rPr>
        <w:t>، حيث أ</w:t>
      </w:r>
      <w:r w:rsidRPr="00BA70E7">
        <w:rPr>
          <w:rFonts w:ascii="Simplified Arabic" w:hAnsi="Simplified Arabic" w:cs="Simplified Arabic" w:hint="cs"/>
          <w:sz w:val="28"/>
          <w:szCs w:val="28"/>
          <w:rtl/>
        </w:rPr>
        <w:t xml:space="preserve">خذ بعين الاعتبار </w:t>
      </w:r>
      <w:r w:rsidR="00BC6C03" w:rsidRPr="00BA70E7">
        <w:rPr>
          <w:rFonts w:ascii="Simplified Arabic" w:hAnsi="Simplified Arabic" w:cs="Simplified Arabic" w:hint="cs"/>
          <w:sz w:val="28"/>
          <w:szCs w:val="28"/>
          <w:rtl/>
        </w:rPr>
        <w:t xml:space="preserve">المتغيرات الاتية: </w:t>
      </w:r>
      <w:r w:rsidR="00CD143A" w:rsidRPr="00BA70E7">
        <w:rPr>
          <w:rFonts w:ascii="Simplified Arabic" w:hAnsi="Simplified Arabic" w:cs="Simplified Arabic" w:hint="cs"/>
          <w:sz w:val="28"/>
          <w:szCs w:val="28"/>
          <w:rtl/>
        </w:rPr>
        <w:t>الجنس</w:t>
      </w:r>
      <w:r w:rsidR="00537790" w:rsidRPr="00BA70E7">
        <w:rPr>
          <w:rFonts w:ascii="Simplified Arabic" w:hAnsi="Simplified Arabic" w:cs="Simplified Arabic" w:hint="cs"/>
          <w:sz w:val="28"/>
          <w:szCs w:val="28"/>
          <w:rtl/>
        </w:rPr>
        <w:t>،</w:t>
      </w:r>
      <w:r w:rsidR="00CD143A" w:rsidRPr="00BA70E7">
        <w:rPr>
          <w:rFonts w:ascii="Simplified Arabic" w:hAnsi="Simplified Arabic" w:cs="Simplified Arabic" w:hint="cs"/>
          <w:sz w:val="28"/>
          <w:szCs w:val="28"/>
          <w:rtl/>
        </w:rPr>
        <w:t xml:space="preserve"> </w:t>
      </w:r>
      <w:r w:rsidR="00537790" w:rsidRPr="00BA70E7">
        <w:rPr>
          <w:rFonts w:ascii="Simplified Arabic" w:hAnsi="Simplified Arabic" w:cs="Simplified Arabic" w:hint="cs"/>
          <w:sz w:val="28"/>
          <w:szCs w:val="28"/>
          <w:rtl/>
        </w:rPr>
        <w:t>و</w:t>
      </w:r>
      <w:r w:rsidR="00AB0835" w:rsidRPr="00BA70E7">
        <w:rPr>
          <w:rFonts w:ascii="Simplified Arabic" w:hAnsi="Simplified Arabic" w:cs="Simplified Arabic" w:hint="cs"/>
          <w:sz w:val="28"/>
          <w:szCs w:val="28"/>
          <w:rtl/>
        </w:rPr>
        <w:t>المؤهل العلمي</w:t>
      </w:r>
      <w:r w:rsidR="00537790" w:rsidRPr="00BA70E7">
        <w:rPr>
          <w:rFonts w:ascii="Simplified Arabic" w:hAnsi="Simplified Arabic" w:cs="Simplified Arabic" w:hint="cs"/>
          <w:sz w:val="28"/>
          <w:szCs w:val="28"/>
          <w:rtl/>
        </w:rPr>
        <w:t>،</w:t>
      </w:r>
      <w:r w:rsidR="00AB0835" w:rsidRPr="00BA70E7">
        <w:rPr>
          <w:rFonts w:ascii="Simplified Arabic" w:hAnsi="Simplified Arabic" w:cs="Simplified Arabic" w:hint="cs"/>
          <w:sz w:val="28"/>
          <w:szCs w:val="28"/>
          <w:rtl/>
        </w:rPr>
        <w:t xml:space="preserve"> وسنوات الخبرة</w:t>
      </w:r>
      <w:r w:rsidR="00537790" w:rsidRPr="00BA70E7">
        <w:rPr>
          <w:rFonts w:ascii="Simplified Arabic" w:hAnsi="Simplified Arabic" w:cs="Simplified Arabic" w:hint="cs"/>
          <w:sz w:val="28"/>
          <w:szCs w:val="28"/>
          <w:rtl/>
        </w:rPr>
        <w:t>،</w:t>
      </w:r>
      <w:r w:rsidR="00AB0835" w:rsidRPr="00BA70E7">
        <w:rPr>
          <w:rFonts w:ascii="Simplified Arabic" w:hAnsi="Simplified Arabic" w:cs="Simplified Arabic" w:hint="cs"/>
          <w:sz w:val="28"/>
          <w:szCs w:val="28"/>
          <w:rtl/>
        </w:rPr>
        <w:t xml:space="preserve"> والتخصص</w:t>
      </w:r>
      <w:r w:rsidRPr="00BA70E7">
        <w:rPr>
          <w:rFonts w:ascii="Simplified Arabic" w:hAnsi="Simplified Arabic" w:cs="Simplified Arabic" w:hint="cs"/>
          <w:sz w:val="28"/>
          <w:szCs w:val="28"/>
          <w:rtl/>
        </w:rPr>
        <w:t xml:space="preserve"> وقد تم توزيع الاستب</w:t>
      </w:r>
      <w:r w:rsidR="00147D28" w:rsidRPr="00BA70E7">
        <w:rPr>
          <w:rFonts w:ascii="Simplified Arabic" w:hAnsi="Simplified Arabic" w:cs="Simplified Arabic" w:hint="cs"/>
          <w:sz w:val="28"/>
          <w:szCs w:val="28"/>
          <w:rtl/>
        </w:rPr>
        <w:t>ي</w:t>
      </w:r>
      <w:r w:rsidRPr="00BA70E7">
        <w:rPr>
          <w:rFonts w:ascii="Simplified Arabic" w:hAnsi="Simplified Arabic" w:cs="Simplified Arabic" w:hint="cs"/>
          <w:sz w:val="28"/>
          <w:szCs w:val="28"/>
          <w:rtl/>
        </w:rPr>
        <w:t>انات على عين</w:t>
      </w:r>
      <w:r w:rsidR="00147D28" w:rsidRPr="00BA70E7">
        <w:rPr>
          <w:rFonts w:ascii="Simplified Arabic" w:hAnsi="Simplified Arabic" w:cs="Simplified Arabic" w:hint="cs"/>
          <w:sz w:val="28"/>
          <w:szCs w:val="28"/>
          <w:rtl/>
        </w:rPr>
        <w:t>ات</w:t>
      </w:r>
      <w:r w:rsidRPr="00BA70E7">
        <w:rPr>
          <w:rFonts w:ascii="Simplified Arabic" w:hAnsi="Simplified Arabic" w:cs="Simplified Arabic" w:hint="cs"/>
          <w:sz w:val="28"/>
          <w:szCs w:val="28"/>
          <w:rtl/>
        </w:rPr>
        <w:t xml:space="preserve"> الدراسة</w:t>
      </w:r>
      <w:r w:rsidR="00BC6C03" w:rsidRPr="00BA70E7">
        <w:rPr>
          <w:rFonts w:ascii="Simplified Arabic" w:hAnsi="Simplified Arabic" w:cs="Simplified Arabic" w:hint="cs"/>
          <w:sz w:val="28"/>
          <w:szCs w:val="28"/>
          <w:rtl/>
        </w:rPr>
        <w:t xml:space="preserve">، </w:t>
      </w:r>
      <w:r w:rsidR="00147D28" w:rsidRPr="00BA70E7">
        <w:rPr>
          <w:rFonts w:ascii="Simplified Arabic" w:hAnsi="Simplified Arabic" w:cs="Simplified Arabic" w:hint="cs"/>
          <w:sz w:val="28"/>
          <w:szCs w:val="28"/>
          <w:rtl/>
        </w:rPr>
        <w:t xml:space="preserve">وتم </w:t>
      </w:r>
      <w:r w:rsidR="00BC6C03" w:rsidRPr="00BA70E7">
        <w:rPr>
          <w:rFonts w:ascii="Simplified Arabic" w:hAnsi="Simplified Arabic" w:cs="Simplified Arabic" w:hint="cs"/>
          <w:sz w:val="28"/>
          <w:szCs w:val="28"/>
          <w:rtl/>
        </w:rPr>
        <w:t>الاسترجاع</w:t>
      </w:r>
      <w:r w:rsidR="00147D28" w:rsidRPr="00BA70E7">
        <w:rPr>
          <w:rFonts w:ascii="Simplified Arabic" w:hAnsi="Simplified Arabic" w:cs="Simplified Arabic" w:hint="cs"/>
          <w:sz w:val="28"/>
          <w:szCs w:val="28"/>
          <w:rtl/>
        </w:rPr>
        <w:t xml:space="preserve"> لعدد منها وقد بلغت </w:t>
      </w:r>
      <w:r w:rsidR="00FA6372" w:rsidRPr="00BA70E7">
        <w:rPr>
          <w:rFonts w:ascii="Simplified Arabic" w:hAnsi="Simplified Arabic" w:cs="Simplified Arabic" w:hint="cs"/>
          <w:sz w:val="28"/>
          <w:szCs w:val="28"/>
          <w:rtl/>
        </w:rPr>
        <w:t>(</w:t>
      </w:r>
      <w:r w:rsidRPr="00BA70E7">
        <w:rPr>
          <w:rFonts w:ascii="Simplified Arabic" w:hAnsi="Simplified Arabic" w:cs="Simplified Arabic" w:hint="cs"/>
          <w:sz w:val="28"/>
          <w:szCs w:val="28"/>
          <w:rtl/>
        </w:rPr>
        <w:t xml:space="preserve"> </w:t>
      </w:r>
      <w:r w:rsidR="00AB0835" w:rsidRPr="00BA70E7">
        <w:rPr>
          <w:rFonts w:ascii="Simplified Arabic" w:hAnsi="Simplified Arabic" w:cs="Simplified Arabic" w:hint="cs"/>
          <w:sz w:val="28"/>
          <w:szCs w:val="28"/>
          <w:rtl/>
        </w:rPr>
        <w:t>352</w:t>
      </w:r>
      <w:r w:rsidRPr="00BA70E7">
        <w:rPr>
          <w:rFonts w:ascii="Simplified Arabic" w:hAnsi="Simplified Arabic" w:cs="Simplified Arabic" w:hint="cs"/>
          <w:sz w:val="28"/>
          <w:szCs w:val="28"/>
          <w:rtl/>
        </w:rPr>
        <w:t xml:space="preserve"> </w:t>
      </w:r>
      <w:r w:rsidR="00FA6372" w:rsidRPr="00BA70E7">
        <w:rPr>
          <w:rFonts w:ascii="Simplified Arabic" w:hAnsi="Simplified Arabic" w:cs="Simplified Arabic" w:hint="cs"/>
          <w:sz w:val="28"/>
          <w:szCs w:val="28"/>
          <w:rtl/>
        </w:rPr>
        <w:t xml:space="preserve">) </w:t>
      </w:r>
      <w:r w:rsidRPr="00BA70E7">
        <w:rPr>
          <w:rFonts w:ascii="Simplified Arabic" w:hAnsi="Simplified Arabic" w:cs="Simplified Arabic" w:hint="cs"/>
          <w:sz w:val="28"/>
          <w:szCs w:val="28"/>
          <w:rtl/>
        </w:rPr>
        <w:t>استبانة</w:t>
      </w:r>
      <w:r w:rsidR="00537790"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والجدول (</w:t>
      </w:r>
      <w:r w:rsidR="00FD2CE3" w:rsidRPr="00BA70E7">
        <w:rPr>
          <w:rFonts w:ascii="Simplified Arabic" w:hAnsi="Simplified Arabic" w:cs="Simplified Arabic" w:hint="cs"/>
          <w:sz w:val="28"/>
          <w:szCs w:val="28"/>
          <w:rtl/>
        </w:rPr>
        <w:t>1.3</w:t>
      </w:r>
      <w:r w:rsidR="00CC3771" w:rsidRPr="00BA70E7">
        <w:rPr>
          <w:rFonts w:ascii="Simplified Arabic" w:hAnsi="Simplified Arabic" w:cs="Simplified Arabic"/>
          <w:sz w:val="28"/>
          <w:szCs w:val="28"/>
          <w:rtl/>
        </w:rPr>
        <w:t>)</w:t>
      </w:r>
      <w:r w:rsidRPr="00BA70E7">
        <w:rPr>
          <w:rFonts w:ascii="Simplified Arabic" w:hAnsi="Simplified Arabic" w:cs="Simplified Arabic"/>
          <w:sz w:val="28"/>
          <w:szCs w:val="28"/>
          <w:rtl/>
        </w:rPr>
        <w:t xml:space="preserve"> يبين وصف</w:t>
      </w:r>
      <w:r w:rsidR="00147D28" w:rsidRPr="00BA70E7">
        <w:rPr>
          <w:rFonts w:ascii="Simplified Arabic" w:hAnsi="Simplified Arabic" w:cs="Simplified Arabic" w:hint="cs"/>
          <w:sz w:val="28"/>
          <w:szCs w:val="28"/>
          <w:rtl/>
        </w:rPr>
        <w:t>ا</w:t>
      </w:r>
      <w:r w:rsidR="00BC6C03" w:rsidRPr="00BA70E7">
        <w:rPr>
          <w:rFonts w:ascii="Simplified Arabic" w:hAnsi="Simplified Arabic" w:cs="Simplified Arabic" w:hint="cs"/>
          <w:sz w:val="28"/>
          <w:szCs w:val="28"/>
          <w:rtl/>
        </w:rPr>
        <w:t xml:space="preserve"> لخصائص</w:t>
      </w:r>
      <w:r w:rsidRPr="00BA70E7">
        <w:rPr>
          <w:rFonts w:ascii="Simplified Arabic" w:hAnsi="Simplified Arabic" w:cs="Simplified Arabic"/>
          <w:sz w:val="28"/>
          <w:szCs w:val="28"/>
          <w:rtl/>
        </w:rPr>
        <w:t xml:space="preserve"> </w:t>
      </w:r>
      <w:r w:rsidR="008E0F52" w:rsidRPr="00BA70E7">
        <w:rPr>
          <w:rFonts w:ascii="Simplified Arabic" w:hAnsi="Simplified Arabic" w:cs="Simplified Arabic" w:hint="cs"/>
          <w:sz w:val="28"/>
          <w:szCs w:val="28"/>
          <w:rtl/>
        </w:rPr>
        <w:t xml:space="preserve">افراد </w:t>
      </w:r>
      <w:r w:rsidRPr="00BA70E7">
        <w:rPr>
          <w:rFonts w:ascii="Simplified Arabic" w:hAnsi="Simplified Arabic" w:cs="Simplified Arabic"/>
          <w:sz w:val="28"/>
          <w:szCs w:val="28"/>
          <w:rtl/>
        </w:rPr>
        <w:t>عينة الدراسة</w:t>
      </w:r>
      <w:r w:rsidR="00BC6C03" w:rsidRPr="00BA70E7">
        <w:rPr>
          <w:rFonts w:ascii="Simplified Arabic" w:hAnsi="Simplified Arabic" w:cs="Simplified Arabic" w:hint="cs"/>
          <w:sz w:val="28"/>
          <w:szCs w:val="28"/>
          <w:rtl/>
        </w:rPr>
        <w:t xml:space="preserve"> الذين تم تحصيل استجاباتهم.</w:t>
      </w:r>
    </w:p>
    <w:p w:rsidR="00453E74" w:rsidRPr="00BA70E7" w:rsidRDefault="00453E74" w:rsidP="008E0F52">
      <w:pPr>
        <w:pStyle w:val="af5"/>
        <w:rPr>
          <w:rFonts w:eastAsia="MS Mincho"/>
          <w:rtl/>
        </w:rPr>
      </w:pPr>
      <w:bookmarkStart w:id="92" w:name="_Toc500272807"/>
      <w:bookmarkStart w:id="93" w:name="_Toc500272746"/>
      <w:bookmarkStart w:id="94" w:name="_Toc515788077"/>
      <w:bookmarkStart w:id="95" w:name="_Toc518490157"/>
      <w:bookmarkStart w:id="96" w:name="_Toc518490327"/>
      <w:bookmarkStart w:id="97" w:name="_Toc518490788"/>
      <w:bookmarkStart w:id="98" w:name="_Toc91525328"/>
      <w:bookmarkStart w:id="99" w:name="_Toc95206699"/>
      <w:bookmarkStart w:id="100" w:name="_Toc95207536"/>
      <w:bookmarkStart w:id="101" w:name="_Toc97375798"/>
      <w:bookmarkStart w:id="102" w:name="_Toc113654968"/>
      <w:r w:rsidRPr="00BA70E7">
        <w:rPr>
          <w:rFonts w:eastAsia="MS Mincho"/>
          <w:rtl/>
        </w:rPr>
        <w:t>جدول (</w:t>
      </w:r>
      <w:r w:rsidR="00900D10" w:rsidRPr="00BA70E7">
        <w:rPr>
          <w:rFonts w:eastAsia="MS Mincho" w:hint="cs"/>
          <w:rtl/>
        </w:rPr>
        <w:t>1</w:t>
      </w:r>
      <w:r w:rsidR="00CC3771" w:rsidRPr="00BA70E7">
        <w:rPr>
          <w:rFonts w:eastAsia="MS Mincho"/>
          <w:rtl/>
        </w:rPr>
        <w:t>)</w:t>
      </w:r>
      <w:r w:rsidR="00DE51C4" w:rsidRPr="00BA70E7">
        <w:rPr>
          <w:rFonts w:eastAsia="MS Mincho"/>
          <w:rtl/>
        </w:rPr>
        <w:t xml:space="preserve">: </w:t>
      </w:r>
      <w:r w:rsidR="008E0F52" w:rsidRPr="00BA70E7">
        <w:rPr>
          <w:rFonts w:eastAsia="MS Mincho"/>
          <w:rtl/>
        </w:rPr>
        <w:t>وصف</w:t>
      </w:r>
      <w:r w:rsidR="008E0F52" w:rsidRPr="00BA70E7">
        <w:rPr>
          <w:rFonts w:eastAsia="MS Mincho" w:hint="cs"/>
          <w:rtl/>
        </w:rPr>
        <w:t>ا لخصائص</w:t>
      </w:r>
      <w:r w:rsidR="008E0F52" w:rsidRPr="00BA70E7">
        <w:rPr>
          <w:rFonts w:eastAsia="MS Mincho"/>
          <w:rtl/>
        </w:rPr>
        <w:t xml:space="preserve"> </w:t>
      </w:r>
      <w:r w:rsidR="008E0F52" w:rsidRPr="00BA70E7">
        <w:rPr>
          <w:rFonts w:eastAsia="MS Mincho" w:hint="cs"/>
          <w:rtl/>
        </w:rPr>
        <w:t xml:space="preserve">افراد </w:t>
      </w:r>
      <w:r w:rsidR="008E0F52" w:rsidRPr="00BA70E7">
        <w:rPr>
          <w:rFonts w:eastAsia="MS Mincho"/>
          <w:rtl/>
        </w:rPr>
        <w:t>عينة الدراسة</w:t>
      </w:r>
      <w:r w:rsidR="008E0F52" w:rsidRPr="00BA70E7">
        <w:rPr>
          <w:rFonts w:eastAsia="MS Mincho" w:hint="cs"/>
          <w:rtl/>
        </w:rPr>
        <w:t xml:space="preserve"> الذين تم تحصيل استجاباتهم</w:t>
      </w:r>
      <w:r w:rsidR="008E0F52" w:rsidRPr="00BA70E7">
        <w:rPr>
          <w:rFonts w:eastAsia="MS Mincho"/>
          <w:rtl/>
        </w:rPr>
        <w:t xml:space="preserve"> </w:t>
      </w:r>
      <w:r w:rsidRPr="00BA70E7">
        <w:rPr>
          <w:rFonts w:eastAsia="MS Mincho"/>
          <w:rtl/>
        </w:rPr>
        <w:t>بال</w:t>
      </w:r>
      <w:r w:rsidR="004915E3" w:rsidRPr="00BA70E7">
        <w:rPr>
          <w:rFonts w:eastAsia="MS Mincho" w:hint="cs"/>
          <w:rtl/>
        </w:rPr>
        <w:t>رقم</w:t>
      </w:r>
      <w:r w:rsidR="00537790" w:rsidRPr="00BA70E7">
        <w:rPr>
          <w:rFonts w:eastAsia="MS Mincho" w:hint="cs"/>
          <w:rtl/>
        </w:rPr>
        <w:t>،</w:t>
      </w:r>
      <w:r w:rsidRPr="00BA70E7">
        <w:rPr>
          <w:rFonts w:eastAsia="MS Mincho"/>
          <w:rtl/>
        </w:rPr>
        <w:t xml:space="preserve"> والنسب المئوية بحسب </w:t>
      </w:r>
      <w:r w:rsidRPr="00BA70E7">
        <w:rPr>
          <w:rFonts w:eastAsia="MS Mincho" w:hint="cs"/>
          <w:rtl/>
        </w:rPr>
        <w:t>متغيراتها الديموغرافية</w:t>
      </w:r>
      <w:r w:rsidRPr="00BA70E7">
        <w:rPr>
          <w:rFonts w:eastAsia="MS Mincho"/>
          <w:rtl/>
        </w:rPr>
        <w:t xml:space="preserve"> (ن=</w:t>
      </w:r>
      <w:r w:rsidR="00AB0835" w:rsidRPr="00BA70E7">
        <w:rPr>
          <w:rFonts w:eastAsia="MS Mincho" w:hint="cs"/>
          <w:rtl/>
        </w:rPr>
        <w:t>352</w:t>
      </w:r>
      <w:r w:rsidR="00CC3771" w:rsidRPr="00BA70E7">
        <w:rPr>
          <w:rFonts w:eastAsia="MS Mincho"/>
          <w:rtl/>
        </w:rPr>
        <w:t>)</w:t>
      </w:r>
      <w:bookmarkEnd w:id="92"/>
      <w:bookmarkEnd w:id="93"/>
      <w:bookmarkEnd w:id="94"/>
      <w:bookmarkEnd w:id="95"/>
      <w:bookmarkEnd w:id="96"/>
      <w:bookmarkEnd w:id="97"/>
      <w:bookmarkEnd w:id="98"/>
      <w:bookmarkEnd w:id="99"/>
      <w:bookmarkEnd w:id="100"/>
      <w:bookmarkEnd w:id="101"/>
      <w:bookmarkEnd w:id="102"/>
    </w:p>
    <w:tbl>
      <w:tblPr>
        <w:bidiVisual/>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60"/>
        <w:gridCol w:w="3191"/>
        <w:gridCol w:w="1418"/>
        <w:gridCol w:w="1780"/>
      </w:tblGrid>
      <w:tr w:rsidR="00453E74" w:rsidRPr="00BA70E7" w:rsidTr="00D77DAD">
        <w:trPr>
          <w:jc w:val="center"/>
        </w:trPr>
        <w:tc>
          <w:tcPr>
            <w:tcW w:w="2460" w:type="dxa"/>
            <w:tcBorders>
              <w:top w:val="double" w:sz="6" w:space="0" w:color="000000"/>
              <w:left w:val="double" w:sz="6" w:space="0" w:color="000000"/>
              <w:bottom w:val="single" w:sz="6" w:space="0" w:color="000000"/>
              <w:right w:val="single" w:sz="6" w:space="0" w:color="000000"/>
            </w:tcBorders>
            <w:hideMark/>
          </w:tcPr>
          <w:p w:rsidR="00453E74" w:rsidRPr="00BA70E7" w:rsidRDefault="00453E74" w:rsidP="008E14D6">
            <w:pPr>
              <w:spacing w:line="276" w:lineRule="auto"/>
              <w:jc w:val="center"/>
              <w:rPr>
                <w:rFonts w:ascii="Simplified Arabic" w:hAnsi="Simplified Arabic" w:cs="Simplified Arabic"/>
                <w:caps/>
              </w:rPr>
            </w:pPr>
            <w:r w:rsidRPr="00BA70E7">
              <w:rPr>
                <w:rFonts w:ascii="Simplified Arabic" w:hAnsi="Simplified Arabic" w:cs="Simplified Arabic"/>
                <w:caps/>
                <w:rtl/>
              </w:rPr>
              <w:t>المتغير</w:t>
            </w:r>
          </w:p>
        </w:tc>
        <w:tc>
          <w:tcPr>
            <w:tcW w:w="3191" w:type="dxa"/>
            <w:tcBorders>
              <w:top w:val="double" w:sz="6" w:space="0" w:color="000000"/>
              <w:left w:val="single" w:sz="6" w:space="0" w:color="000000"/>
              <w:bottom w:val="single" w:sz="6" w:space="0" w:color="000000"/>
              <w:right w:val="single" w:sz="6" w:space="0" w:color="000000"/>
            </w:tcBorders>
            <w:hideMark/>
          </w:tcPr>
          <w:p w:rsidR="00453E74" w:rsidRPr="00BA70E7" w:rsidRDefault="00453E74" w:rsidP="008E14D6">
            <w:pPr>
              <w:spacing w:line="276" w:lineRule="auto"/>
              <w:jc w:val="center"/>
              <w:rPr>
                <w:rFonts w:ascii="Simplified Arabic" w:hAnsi="Simplified Arabic" w:cs="Simplified Arabic"/>
                <w:caps/>
              </w:rPr>
            </w:pPr>
            <w:proofErr w:type="gramStart"/>
            <w:r w:rsidRPr="00BA70E7">
              <w:rPr>
                <w:rFonts w:ascii="Simplified Arabic" w:hAnsi="Simplified Arabic" w:cs="Simplified Arabic"/>
                <w:caps/>
                <w:rtl/>
              </w:rPr>
              <w:t>مستويات</w:t>
            </w:r>
            <w:proofErr w:type="gramEnd"/>
            <w:r w:rsidRPr="00BA70E7">
              <w:rPr>
                <w:rFonts w:ascii="Simplified Arabic" w:hAnsi="Simplified Arabic" w:cs="Simplified Arabic"/>
                <w:caps/>
                <w:rtl/>
              </w:rPr>
              <w:t xml:space="preserve"> المتغير</w:t>
            </w:r>
          </w:p>
        </w:tc>
        <w:tc>
          <w:tcPr>
            <w:tcW w:w="1418" w:type="dxa"/>
            <w:tcBorders>
              <w:top w:val="double" w:sz="6" w:space="0" w:color="000000"/>
              <w:left w:val="single" w:sz="6" w:space="0" w:color="000000"/>
              <w:bottom w:val="single" w:sz="6" w:space="0" w:color="000000"/>
              <w:right w:val="single" w:sz="6" w:space="0" w:color="000000"/>
            </w:tcBorders>
            <w:hideMark/>
          </w:tcPr>
          <w:p w:rsidR="00453E74" w:rsidRPr="00BA70E7" w:rsidRDefault="00453E74" w:rsidP="008E14D6">
            <w:pPr>
              <w:spacing w:line="276" w:lineRule="auto"/>
              <w:jc w:val="center"/>
              <w:rPr>
                <w:rFonts w:ascii="Simplified Arabic" w:hAnsi="Simplified Arabic" w:cs="Simplified Arabic"/>
                <w:caps/>
              </w:rPr>
            </w:pPr>
            <w:r w:rsidRPr="00BA70E7">
              <w:rPr>
                <w:rFonts w:ascii="Simplified Arabic" w:hAnsi="Simplified Arabic" w:cs="Simplified Arabic"/>
                <w:caps/>
                <w:rtl/>
              </w:rPr>
              <w:t>التكرار</w:t>
            </w:r>
          </w:p>
        </w:tc>
        <w:tc>
          <w:tcPr>
            <w:tcW w:w="1780" w:type="dxa"/>
            <w:tcBorders>
              <w:top w:val="double" w:sz="6" w:space="0" w:color="000000"/>
              <w:left w:val="single" w:sz="6" w:space="0" w:color="000000"/>
              <w:bottom w:val="single" w:sz="6" w:space="0" w:color="000000"/>
              <w:right w:val="double" w:sz="6" w:space="0" w:color="000000"/>
            </w:tcBorders>
            <w:hideMark/>
          </w:tcPr>
          <w:p w:rsidR="00453E74" w:rsidRPr="00BA70E7" w:rsidRDefault="00453E74" w:rsidP="008E14D6">
            <w:pPr>
              <w:spacing w:line="276" w:lineRule="auto"/>
              <w:jc w:val="center"/>
              <w:rPr>
                <w:rFonts w:ascii="Simplified Arabic" w:hAnsi="Simplified Arabic" w:cs="Simplified Arabic"/>
                <w:caps/>
              </w:rPr>
            </w:pPr>
            <w:r w:rsidRPr="00BA70E7">
              <w:rPr>
                <w:rFonts w:ascii="Simplified Arabic" w:hAnsi="Simplified Arabic" w:cs="Simplified Arabic"/>
                <w:caps/>
                <w:rtl/>
              </w:rPr>
              <w:t>النسبة المئوية (%</w:t>
            </w:r>
            <w:r w:rsidR="00CC3771" w:rsidRPr="00BA70E7">
              <w:rPr>
                <w:rFonts w:ascii="Simplified Arabic" w:hAnsi="Simplified Arabic" w:cs="Simplified Arabic"/>
                <w:caps/>
                <w:rtl/>
              </w:rPr>
              <w:t>)</w:t>
            </w:r>
          </w:p>
        </w:tc>
      </w:tr>
      <w:tr w:rsidR="003D2887" w:rsidRPr="00BA70E7" w:rsidTr="00A02810">
        <w:trPr>
          <w:jc w:val="center"/>
        </w:trPr>
        <w:tc>
          <w:tcPr>
            <w:tcW w:w="2460" w:type="dxa"/>
            <w:vMerge w:val="restart"/>
            <w:tcBorders>
              <w:top w:val="single" w:sz="6" w:space="0" w:color="000000"/>
              <w:left w:val="double" w:sz="6" w:space="0" w:color="000000"/>
              <w:bottom w:val="single" w:sz="6" w:space="0" w:color="000000"/>
              <w:right w:val="single" w:sz="6" w:space="0" w:color="000000"/>
            </w:tcBorders>
            <w:hideMark/>
          </w:tcPr>
          <w:p w:rsidR="003D2887" w:rsidRPr="00BA70E7" w:rsidRDefault="003D2887" w:rsidP="008E14D6">
            <w:pPr>
              <w:spacing w:line="276" w:lineRule="auto"/>
              <w:rPr>
                <w:rFonts w:ascii="Simplified Arabic" w:hAnsi="Simplified Arabic" w:cs="Simplified Arabic"/>
              </w:rPr>
            </w:pPr>
            <w:r w:rsidRPr="00BA70E7">
              <w:rPr>
                <w:rFonts w:ascii="Simplified Arabic" w:hAnsi="Simplified Arabic" w:cs="Simplified Arabic"/>
                <w:rtl/>
              </w:rPr>
              <w:t>الجنس</w:t>
            </w:r>
          </w:p>
        </w:tc>
        <w:tc>
          <w:tcPr>
            <w:tcW w:w="3191" w:type="dxa"/>
            <w:tcBorders>
              <w:top w:val="single" w:sz="6" w:space="0" w:color="000000"/>
              <w:left w:val="single" w:sz="6" w:space="0" w:color="000000"/>
              <w:bottom w:val="single" w:sz="6" w:space="0" w:color="000000"/>
              <w:right w:val="single" w:sz="6" w:space="0" w:color="000000"/>
            </w:tcBorders>
            <w:shd w:val="clear" w:color="auto" w:fill="auto"/>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ذكر</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61</w:t>
            </w:r>
          </w:p>
        </w:tc>
        <w:tc>
          <w:tcPr>
            <w:tcW w:w="1780" w:type="dxa"/>
            <w:tcBorders>
              <w:top w:val="single" w:sz="6" w:space="0" w:color="000000"/>
              <w:left w:val="single" w:sz="6" w:space="0" w:color="000000"/>
              <w:bottom w:val="single" w:sz="6" w:space="0" w:color="000000"/>
              <w:right w:val="double" w:sz="6" w:space="0" w:color="000000"/>
            </w:tcBorders>
            <w:shd w:val="clear" w:color="auto" w:fill="auto"/>
            <w:vAlign w:val="center"/>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17.33</w:t>
            </w:r>
          </w:p>
        </w:tc>
      </w:tr>
      <w:tr w:rsidR="003D2887" w:rsidRPr="00BA70E7" w:rsidTr="00A02810">
        <w:trPr>
          <w:jc w:val="center"/>
        </w:trPr>
        <w:tc>
          <w:tcPr>
            <w:tcW w:w="2460" w:type="dxa"/>
            <w:vMerge/>
            <w:tcBorders>
              <w:top w:val="single" w:sz="6" w:space="0" w:color="000000"/>
              <w:left w:val="double" w:sz="6" w:space="0" w:color="000000"/>
              <w:bottom w:val="single" w:sz="6" w:space="0" w:color="000000"/>
              <w:right w:val="single" w:sz="6" w:space="0" w:color="000000"/>
            </w:tcBorders>
            <w:vAlign w:val="center"/>
            <w:hideMark/>
          </w:tcPr>
          <w:p w:rsidR="003D2887" w:rsidRPr="00BA70E7" w:rsidRDefault="003D2887" w:rsidP="008E14D6">
            <w:pPr>
              <w:bidi w:val="0"/>
              <w:spacing w:line="276" w:lineRule="auto"/>
              <w:rPr>
                <w:rFonts w:ascii="Simplified Arabic" w:hAnsi="Simplified Arabic" w:cs="Simplified Arabic"/>
              </w:rPr>
            </w:pPr>
          </w:p>
        </w:tc>
        <w:tc>
          <w:tcPr>
            <w:tcW w:w="3191" w:type="dxa"/>
            <w:tcBorders>
              <w:top w:val="single" w:sz="6" w:space="0" w:color="000000"/>
              <w:left w:val="single" w:sz="6" w:space="0" w:color="000000"/>
              <w:bottom w:val="single" w:sz="6" w:space="0" w:color="000000"/>
              <w:right w:val="single" w:sz="6" w:space="0" w:color="000000"/>
            </w:tcBorders>
            <w:shd w:val="clear" w:color="auto" w:fill="auto"/>
          </w:tcPr>
          <w:p w:rsidR="003D2887" w:rsidRPr="00BA70E7" w:rsidRDefault="00537790">
            <w:pPr>
              <w:jc w:val="center"/>
              <w:rPr>
                <w:rFonts w:ascii="Simplified Arabic" w:hAnsi="Simplified Arabic" w:cs="Simplified Arabic"/>
                <w:color w:val="000000"/>
              </w:rPr>
            </w:pPr>
            <w:r w:rsidRPr="00BA70E7">
              <w:rPr>
                <w:rFonts w:ascii="Simplified Arabic" w:hAnsi="Simplified Arabic" w:cs="Simplified Arabic" w:hint="cs"/>
                <w:color w:val="000000"/>
                <w:rtl/>
              </w:rPr>
              <w:t>أ</w:t>
            </w:r>
            <w:r w:rsidR="003D2887" w:rsidRPr="00BA70E7">
              <w:rPr>
                <w:rFonts w:ascii="Simplified Arabic" w:hAnsi="Simplified Arabic" w:cs="Simplified Arabic"/>
                <w:color w:val="000000"/>
                <w:rtl/>
              </w:rPr>
              <w:t>نثى</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291</w:t>
            </w:r>
          </w:p>
        </w:tc>
        <w:tc>
          <w:tcPr>
            <w:tcW w:w="1780" w:type="dxa"/>
            <w:tcBorders>
              <w:top w:val="single" w:sz="6" w:space="0" w:color="000000"/>
              <w:left w:val="single" w:sz="6" w:space="0" w:color="000000"/>
              <w:bottom w:val="single" w:sz="6" w:space="0" w:color="000000"/>
              <w:right w:val="double" w:sz="6" w:space="0" w:color="000000"/>
            </w:tcBorders>
            <w:shd w:val="clear" w:color="auto" w:fill="auto"/>
            <w:vAlign w:val="center"/>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82.67</w:t>
            </w:r>
          </w:p>
        </w:tc>
      </w:tr>
      <w:tr w:rsidR="003D2887" w:rsidRPr="00BA70E7" w:rsidTr="00A02810">
        <w:trPr>
          <w:jc w:val="center"/>
        </w:trPr>
        <w:tc>
          <w:tcPr>
            <w:tcW w:w="2460" w:type="dxa"/>
            <w:vMerge/>
            <w:tcBorders>
              <w:top w:val="single" w:sz="6" w:space="0" w:color="000000"/>
              <w:left w:val="double" w:sz="6" w:space="0" w:color="000000"/>
              <w:bottom w:val="single" w:sz="6" w:space="0" w:color="000000"/>
              <w:right w:val="single" w:sz="6" w:space="0" w:color="000000"/>
            </w:tcBorders>
            <w:vAlign w:val="center"/>
            <w:hideMark/>
          </w:tcPr>
          <w:p w:rsidR="003D2887" w:rsidRPr="00BA70E7" w:rsidRDefault="003D2887" w:rsidP="008E14D6">
            <w:pPr>
              <w:bidi w:val="0"/>
              <w:spacing w:line="276" w:lineRule="auto"/>
              <w:rPr>
                <w:rFonts w:ascii="Simplified Arabic" w:hAnsi="Simplified Arabic" w:cs="Simplified Arabic"/>
              </w:rPr>
            </w:pPr>
          </w:p>
        </w:tc>
        <w:tc>
          <w:tcPr>
            <w:tcW w:w="3191" w:type="dxa"/>
            <w:tcBorders>
              <w:top w:val="single" w:sz="6" w:space="0" w:color="000000"/>
              <w:left w:val="single" w:sz="6" w:space="0" w:color="000000"/>
              <w:bottom w:val="single" w:sz="6" w:space="0" w:color="000000"/>
              <w:right w:val="single" w:sz="6" w:space="0" w:color="000000"/>
            </w:tcBorders>
            <w:shd w:val="clear" w:color="auto" w:fill="F2F2F2"/>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المجموع</w:t>
            </w:r>
          </w:p>
        </w:tc>
        <w:tc>
          <w:tcPr>
            <w:tcW w:w="1418"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352</w:t>
            </w:r>
          </w:p>
        </w:tc>
        <w:tc>
          <w:tcPr>
            <w:tcW w:w="1780" w:type="dxa"/>
            <w:tcBorders>
              <w:top w:val="single" w:sz="6" w:space="0" w:color="000000"/>
              <w:left w:val="single" w:sz="6" w:space="0" w:color="000000"/>
              <w:bottom w:val="single" w:sz="6" w:space="0" w:color="000000"/>
              <w:right w:val="double" w:sz="6" w:space="0" w:color="000000"/>
            </w:tcBorders>
            <w:shd w:val="clear" w:color="auto" w:fill="F2F2F2"/>
            <w:vAlign w:val="center"/>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100</w:t>
            </w:r>
          </w:p>
        </w:tc>
      </w:tr>
      <w:tr w:rsidR="003D2887" w:rsidRPr="00BA70E7" w:rsidTr="00A02810">
        <w:trPr>
          <w:jc w:val="center"/>
        </w:trPr>
        <w:tc>
          <w:tcPr>
            <w:tcW w:w="2460" w:type="dxa"/>
            <w:vMerge w:val="restart"/>
            <w:tcBorders>
              <w:top w:val="single" w:sz="6" w:space="0" w:color="000000"/>
              <w:left w:val="double" w:sz="6" w:space="0" w:color="000000"/>
              <w:bottom w:val="double" w:sz="6" w:space="0" w:color="000000"/>
              <w:right w:val="single" w:sz="6" w:space="0" w:color="000000"/>
            </w:tcBorders>
          </w:tcPr>
          <w:p w:rsidR="003D2887" w:rsidRPr="00BA70E7" w:rsidRDefault="003D2887" w:rsidP="008E14D6">
            <w:pPr>
              <w:rPr>
                <w:rFonts w:ascii="Simplified Arabic" w:hAnsi="Simplified Arabic" w:cs="Simplified Arabic"/>
              </w:rPr>
            </w:pPr>
            <w:proofErr w:type="gramStart"/>
            <w:r w:rsidRPr="00BA70E7">
              <w:rPr>
                <w:rFonts w:cs="Simplified Arabic" w:hint="cs"/>
                <w:sz w:val="28"/>
                <w:szCs w:val="28"/>
                <w:rtl/>
              </w:rPr>
              <w:t>المؤهل</w:t>
            </w:r>
            <w:proofErr w:type="gramEnd"/>
            <w:r w:rsidRPr="00BA70E7">
              <w:rPr>
                <w:rFonts w:cs="Simplified Arabic" w:hint="cs"/>
                <w:sz w:val="28"/>
                <w:szCs w:val="28"/>
                <w:rtl/>
              </w:rPr>
              <w:t xml:space="preserve"> العلمي</w:t>
            </w:r>
          </w:p>
        </w:tc>
        <w:tc>
          <w:tcPr>
            <w:tcW w:w="3191" w:type="dxa"/>
            <w:tcBorders>
              <w:top w:val="single" w:sz="6" w:space="0" w:color="000000"/>
              <w:left w:val="single" w:sz="6" w:space="0" w:color="000000"/>
              <w:bottom w:val="single" w:sz="6" w:space="0" w:color="000000"/>
              <w:right w:val="single" w:sz="6" w:space="0" w:color="000000"/>
            </w:tcBorders>
            <w:shd w:val="clear" w:color="auto" w:fill="auto"/>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بكالوريوس</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147</w:t>
            </w:r>
          </w:p>
        </w:tc>
        <w:tc>
          <w:tcPr>
            <w:tcW w:w="1780" w:type="dxa"/>
            <w:tcBorders>
              <w:top w:val="single" w:sz="6" w:space="0" w:color="000000"/>
              <w:left w:val="single" w:sz="6" w:space="0" w:color="000000"/>
              <w:bottom w:val="single" w:sz="6" w:space="0" w:color="000000"/>
              <w:right w:val="double" w:sz="6" w:space="0" w:color="000000"/>
            </w:tcBorders>
            <w:shd w:val="clear" w:color="auto" w:fill="auto"/>
            <w:vAlign w:val="center"/>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41.76</w:t>
            </w:r>
          </w:p>
        </w:tc>
      </w:tr>
      <w:tr w:rsidR="003D2887" w:rsidRPr="00BA70E7" w:rsidTr="00A02810">
        <w:trPr>
          <w:jc w:val="center"/>
        </w:trPr>
        <w:tc>
          <w:tcPr>
            <w:tcW w:w="2460" w:type="dxa"/>
            <w:vMerge/>
            <w:tcBorders>
              <w:top w:val="single" w:sz="6" w:space="0" w:color="000000"/>
              <w:left w:val="double" w:sz="6" w:space="0" w:color="000000"/>
              <w:bottom w:val="double" w:sz="6" w:space="0" w:color="000000"/>
              <w:right w:val="single" w:sz="6" w:space="0" w:color="000000"/>
            </w:tcBorders>
            <w:vAlign w:val="center"/>
          </w:tcPr>
          <w:p w:rsidR="003D2887" w:rsidRPr="00BA70E7" w:rsidRDefault="003D2887" w:rsidP="008E14D6">
            <w:pPr>
              <w:rPr>
                <w:rFonts w:ascii="Simplified Arabic" w:hAnsi="Simplified Arabic" w:cs="Simplified Arabic"/>
              </w:rPr>
            </w:pPr>
          </w:p>
        </w:tc>
        <w:tc>
          <w:tcPr>
            <w:tcW w:w="3191" w:type="dxa"/>
            <w:tcBorders>
              <w:top w:val="single" w:sz="6" w:space="0" w:color="000000"/>
              <w:left w:val="single" w:sz="6" w:space="0" w:color="000000"/>
              <w:bottom w:val="single" w:sz="6" w:space="0" w:color="000000"/>
              <w:right w:val="single" w:sz="6" w:space="0" w:color="000000"/>
            </w:tcBorders>
            <w:shd w:val="clear" w:color="auto" w:fill="auto"/>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 xml:space="preserve">بكالوريوس </w:t>
            </w:r>
            <w:proofErr w:type="gramStart"/>
            <w:r w:rsidRPr="00BA70E7">
              <w:rPr>
                <w:rFonts w:ascii="Simplified Arabic" w:hAnsi="Simplified Arabic" w:cs="Simplified Arabic"/>
                <w:color w:val="000000"/>
                <w:rtl/>
              </w:rPr>
              <w:t>وتأهيل</w:t>
            </w:r>
            <w:proofErr w:type="gramEnd"/>
            <w:r w:rsidRPr="00BA70E7">
              <w:rPr>
                <w:rFonts w:ascii="Simplified Arabic" w:hAnsi="Simplified Arabic" w:cs="Simplified Arabic"/>
                <w:color w:val="000000"/>
                <w:rtl/>
              </w:rPr>
              <w:t xml:space="preserve"> تربوي</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108</w:t>
            </w:r>
          </w:p>
        </w:tc>
        <w:tc>
          <w:tcPr>
            <w:tcW w:w="1780" w:type="dxa"/>
            <w:tcBorders>
              <w:top w:val="single" w:sz="6" w:space="0" w:color="000000"/>
              <w:left w:val="single" w:sz="6" w:space="0" w:color="000000"/>
              <w:bottom w:val="single" w:sz="6" w:space="0" w:color="000000"/>
              <w:right w:val="double" w:sz="6" w:space="0" w:color="000000"/>
            </w:tcBorders>
            <w:shd w:val="clear" w:color="auto" w:fill="auto"/>
            <w:vAlign w:val="center"/>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30.68</w:t>
            </w:r>
          </w:p>
        </w:tc>
      </w:tr>
      <w:tr w:rsidR="003D2887" w:rsidRPr="00BA70E7" w:rsidTr="00A02810">
        <w:trPr>
          <w:jc w:val="center"/>
        </w:trPr>
        <w:tc>
          <w:tcPr>
            <w:tcW w:w="2460" w:type="dxa"/>
            <w:vMerge/>
            <w:tcBorders>
              <w:top w:val="single" w:sz="6" w:space="0" w:color="000000"/>
              <w:left w:val="double" w:sz="6" w:space="0" w:color="000000"/>
              <w:bottom w:val="double" w:sz="6" w:space="0" w:color="000000"/>
              <w:right w:val="single" w:sz="6" w:space="0" w:color="000000"/>
            </w:tcBorders>
            <w:vAlign w:val="center"/>
          </w:tcPr>
          <w:p w:rsidR="003D2887" w:rsidRPr="00BA70E7" w:rsidRDefault="003D2887" w:rsidP="008E14D6">
            <w:pPr>
              <w:rPr>
                <w:rFonts w:ascii="Simplified Arabic" w:hAnsi="Simplified Arabic" w:cs="Simplified Arabic"/>
              </w:rPr>
            </w:pPr>
          </w:p>
        </w:tc>
        <w:tc>
          <w:tcPr>
            <w:tcW w:w="3191" w:type="dxa"/>
            <w:tcBorders>
              <w:top w:val="single" w:sz="6" w:space="0" w:color="000000"/>
              <w:left w:val="single" w:sz="6" w:space="0" w:color="000000"/>
              <w:bottom w:val="single" w:sz="6" w:space="0" w:color="000000"/>
              <w:right w:val="single" w:sz="6" w:space="0" w:color="000000"/>
            </w:tcBorders>
            <w:shd w:val="clear" w:color="auto" w:fill="auto"/>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 xml:space="preserve">ماجستير </w:t>
            </w:r>
            <w:proofErr w:type="gramStart"/>
            <w:r w:rsidRPr="00BA70E7">
              <w:rPr>
                <w:rFonts w:ascii="Simplified Arabic" w:hAnsi="Simplified Arabic" w:cs="Simplified Arabic"/>
                <w:color w:val="000000"/>
                <w:rtl/>
              </w:rPr>
              <w:t>فأعلى</w:t>
            </w:r>
            <w:proofErr w:type="gramEnd"/>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97</w:t>
            </w:r>
          </w:p>
        </w:tc>
        <w:tc>
          <w:tcPr>
            <w:tcW w:w="1780" w:type="dxa"/>
            <w:tcBorders>
              <w:top w:val="single" w:sz="6" w:space="0" w:color="000000"/>
              <w:left w:val="single" w:sz="6" w:space="0" w:color="000000"/>
              <w:bottom w:val="single" w:sz="6" w:space="0" w:color="000000"/>
              <w:right w:val="double" w:sz="6" w:space="0" w:color="000000"/>
            </w:tcBorders>
            <w:shd w:val="clear" w:color="auto" w:fill="auto"/>
            <w:vAlign w:val="center"/>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27.56</w:t>
            </w:r>
          </w:p>
        </w:tc>
      </w:tr>
      <w:tr w:rsidR="003D2887" w:rsidRPr="00BA70E7" w:rsidTr="00A02810">
        <w:trPr>
          <w:jc w:val="center"/>
        </w:trPr>
        <w:tc>
          <w:tcPr>
            <w:tcW w:w="2460" w:type="dxa"/>
            <w:vMerge/>
            <w:tcBorders>
              <w:top w:val="single" w:sz="6" w:space="0" w:color="000000"/>
              <w:left w:val="double" w:sz="6" w:space="0" w:color="000000"/>
              <w:bottom w:val="double" w:sz="6" w:space="0" w:color="000000"/>
              <w:right w:val="single" w:sz="6" w:space="0" w:color="000000"/>
            </w:tcBorders>
            <w:vAlign w:val="center"/>
          </w:tcPr>
          <w:p w:rsidR="003D2887" w:rsidRPr="00BA70E7" w:rsidRDefault="003D2887" w:rsidP="008E14D6">
            <w:pPr>
              <w:rPr>
                <w:rFonts w:ascii="Simplified Arabic" w:hAnsi="Simplified Arabic" w:cs="Simplified Arabic"/>
              </w:rPr>
            </w:pPr>
          </w:p>
        </w:tc>
        <w:tc>
          <w:tcPr>
            <w:tcW w:w="3191" w:type="dxa"/>
            <w:tcBorders>
              <w:top w:val="single" w:sz="6" w:space="0" w:color="000000"/>
              <w:left w:val="single" w:sz="6" w:space="0" w:color="000000"/>
              <w:bottom w:val="single" w:sz="6" w:space="0" w:color="000000"/>
              <w:right w:val="single" w:sz="6" w:space="0" w:color="000000"/>
            </w:tcBorders>
            <w:shd w:val="clear" w:color="auto" w:fill="F2F2F2"/>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المجموع</w:t>
            </w:r>
          </w:p>
        </w:tc>
        <w:tc>
          <w:tcPr>
            <w:tcW w:w="1418"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352</w:t>
            </w:r>
          </w:p>
        </w:tc>
        <w:tc>
          <w:tcPr>
            <w:tcW w:w="1780" w:type="dxa"/>
            <w:tcBorders>
              <w:top w:val="single" w:sz="6" w:space="0" w:color="000000"/>
              <w:left w:val="single" w:sz="6" w:space="0" w:color="000000"/>
              <w:bottom w:val="single" w:sz="6" w:space="0" w:color="000000"/>
              <w:right w:val="double" w:sz="6" w:space="0" w:color="000000"/>
            </w:tcBorders>
            <w:shd w:val="clear" w:color="auto" w:fill="F2F2F2"/>
            <w:vAlign w:val="center"/>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100</w:t>
            </w:r>
          </w:p>
        </w:tc>
      </w:tr>
      <w:tr w:rsidR="003D2887" w:rsidRPr="00BA70E7" w:rsidTr="00A02810">
        <w:trPr>
          <w:jc w:val="center"/>
        </w:trPr>
        <w:tc>
          <w:tcPr>
            <w:tcW w:w="2460" w:type="dxa"/>
            <w:vMerge w:val="restart"/>
            <w:tcBorders>
              <w:top w:val="single" w:sz="6" w:space="0" w:color="000000"/>
              <w:left w:val="double" w:sz="6" w:space="0" w:color="000000"/>
              <w:right w:val="single" w:sz="6" w:space="0" w:color="000000"/>
            </w:tcBorders>
            <w:vAlign w:val="center"/>
          </w:tcPr>
          <w:p w:rsidR="003D2887" w:rsidRPr="00BA70E7" w:rsidRDefault="003D2887" w:rsidP="008E14D6">
            <w:pPr>
              <w:rPr>
                <w:rFonts w:ascii="Simplified Arabic" w:hAnsi="Simplified Arabic" w:cs="Simplified Arabic"/>
              </w:rPr>
            </w:pPr>
            <w:r w:rsidRPr="00BA70E7">
              <w:rPr>
                <w:rFonts w:ascii="Simplified Arabic" w:hAnsi="Simplified Arabic" w:cs="Simplified Arabic" w:hint="cs"/>
                <w:rtl/>
                <w:lang w:bidi="ar-JO"/>
              </w:rPr>
              <w:t>سنوات الخبرة</w:t>
            </w:r>
          </w:p>
        </w:tc>
        <w:tc>
          <w:tcPr>
            <w:tcW w:w="3191" w:type="dxa"/>
            <w:tcBorders>
              <w:top w:val="single" w:sz="6" w:space="0" w:color="000000"/>
              <w:left w:val="single" w:sz="6" w:space="0" w:color="000000"/>
              <w:bottom w:val="single" w:sz="6" w:space="0" w:color="000000"/>
              <w:right w:val="single" w:sz="6" w:space="0" w:color="000000"/>
            </w:tcBorders>
            <w:shd w:val="clear" w:color="auto" w:fill="auto"/>
          </w:tcPr>
          <w:p w:rsidR="003D2887" w:rsidRPr="00BA70E7" w:rsidRDefault="00537790">
            <w:pPr>
              <w:jc w:val="center"/>
              <w:rPr>
                <w:rFonts w:ascii="Simplified Arabic" w:hAnsi="Simplified Arabic" w:cs="Simplified Arabic"/>
                <w:color w:val="000000"/>
              </w:rPr>
            </w:pPr>
            <w:r w:rsidRPr="00BA70E7">
              <w:rPr>
                <w:rFonts w:ascii="Simplified Arabic" w:hAnsi="Simplified Arabic" w:cs="Simplified Arabic" w:hint="cs"/>
                <w:color w:val="000000"/>
                <w:rtl/>
              </w:rPr>
              <w:t>أ</w:t>
            </w:r>
            <w:r w:rsidR="003D2887" w:rsidRPr="00BA70E7">
              <w:rPr>
                <w:rFonts w:ascii="Simplified Arabic" w:hAnsi="Simplified Arabic" w:cs="Simplified Arabic"/>
                <w:color w:val="000000"/>
                <w:rtl/>
              </w:rPr>
              <w:t>قل من 5 سنوات</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110</w:t>
            </w:r>
          </w:p>
        </w:tc>
        <w:tc>
          <w:tcPr>
            <w:tcW w:w="1780" w:type="dxa"/>
            <w:tcBorders>
              <w:top w:val="single" w:sz="6" w:space="0" w:color="000000"/>
              <w:left w:val="single" w:sz="6" w:space="0" w:color="000000"/>
              <w:bottom w:val="single" w:sz="6" w:space="0" w:color="000000"/>
              <w:right w:val="double" w:sz="6" w:space="0" w:color="000000"/>
            </w:tcBorders>
            <w:shd w:val="clear" w:color="auto" w:fill="auto"/>
            <w:vAlign w:val="center"/>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31.25</w:t>
            </w:r>
          </w:p>
        </w:tc>
      </w:tr>
      <w:tr w:rsidR="003D2887" w:rsidRPr="00BA70E7" w:rsidTr="00A02810">
        <w:trPr>
          <w:jc w:val="center"/>
        </w:trPr>
        <w:tc>
          <w:tcPr>
            <w:tcW w:w="2460" w:type="dxa"/>
            <w:vMerge/>
            <w:tcBorders>
              <w:left w:val="double" w:sz="6" w:space="0" w:color="000000"/>
              <w:right w:val="single" w:sz="6" w:space="0" w:color="000000"/>
            </w:tcBorders>
            <w:vAlign w:val="center"/>
          </w:tcPr>
          <w:p w:rsidR="003D2887" w:rsidRPr="00BA70E7" w:rsidRDefault="003D2887" w:rsidP="008E14D6">
            <w:pPr>
              <w:rPr>
                <w:rFonts w:ascii="Simplified Arabic" w:hAnsi="Simplified Arabic" w:cs="Simplified Arabic"/>
              </w:rPr>
            </w:pPr>
          </w:p>
        </w:tc>
        <w:tc>
          <w:tcPr>
            <w:tcW w:w="3191" w:type="dxa"/>
            <w:tcBorders>
              <w:top w:val="single" w:sz="6" w:space="0" w:color="000000"/>
              <w:left w:val="single" w:sz="6" w:space="0" w:color="000000"/>
              <w:bottom w:val="single" w:sz="6" w:space="0" w:color="000000"/>
              <w:right w:val="single" w:sz="6" w:space="0" w:color="000000"/>
            </w:tcBorders>
            <w:shd w:val="clear" w:color="auto" w:fill="auto"/>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من 5</w:t>
            </w:r>
            <w:r w:rsidR="005E3AFE" w:rsidRPr="00BA70E7">
              <w:rPr>
                <w:rFonts w:ascii="Simplified Arabic" w:hAnsi="Simplified Arabic" w:cs="Simplified Arabic"/>
                <w:color w:val="000000"/>
                <w:rtl/>
              </w:rPr>
              <w:t>-</w:t>
            </w:r>
            <w:r w:rsidRPr="00BA70E7">
              <w:rPr>
                <w:rFonts w:ascii="Simplified Arabic" w:hAnsi="Simplified Arabic" w:cs="Simplified Arabic"/>
                <w:color w:val="000000"/>
                <w:rtl/>
              </w:rPr>
              <w:t>10 سنوات</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80</w:t>
            </w:r>
          </w:p>
        </w:tc>
        <w:tc>
          <w:tcPr>
            <w:tcW w:w="1780" w:type="dxa"/>
            <w:tcBorders>
              <w:top w:val="single" w:sz="6" w:space="0" w:color="000000"/>
              <w:left w:val="single" w:sz="6" w:space="0" w:color="000000"/>
              <w:bottom w:val="single" w:sz="6" w:space="0" w:color="000000"/>
              <w:right w:val="double" w:sz="6" w:space="0" w:color="000000"/>
            </w:tcBorders>
            <w:shd w:val="clear" w:color="auto" w:fill="auto"/>
            <w:vAlign w:val="center"/>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22.73</w:t>
            </w:r>
          </w:p>
        </w:tc>
      </w:tr>
      <w:tr w:rsidR="003D2887" w:rsidRPr="00BA70E7" w:rsidTr="00A02810">
        <w:trPr>
          <w:jc w:val="center"/>
        </w:trPr>
        <w:tc>
          <w:tcPr>
            <w:tcW w:w="2460" w:type="dxa"/>
            <w:vMerge/>
            <w:tcBorders>
              <w:left w:val="double" w:sz="6" w:space="0" w:color="000000"/>
              <w:right w:val="single" w:sz="6" w:space="0" w:color="000000"/>
            </w:tcBorders>
            <w:vAlign w:val="center"/>
          </w:tcPr>
          <w:p w:rsidR="003D2887" w:rsidRPr="00BA70E7" w:rsidRDefault="003D2887" w:rsidP="008E14D6">
            <w:pPr>
              <w:rPr>
                <w:rFonts w:ascii="Simplified Arabic" w:hAnsi="Simplified Arabic" w:cs="Simplified Arabic"/>
              </w:rPr>
            </w:pPr>
          </w:p>
        </w:tc>
        <w:tc>
          <w:tcPr>
            <w:tcW w:w="3191" w:type="dxa"/>
            <w:tcBorders>
              <w:top w:val="single" w:sz="6" w:space="0" w:color="000000"/>
              <w:left w:val="single" w:sz="6" w:space="0" w:color="000000"/>
              <w:bottom w:val="single" w:sz="6" w:space="0" w:color="000000"/>
              <w:right w:val="single" w:sz="6" w:space="0" w:color="000000"/>
            </w:tcBorders>
            <w:shd w:val="clear" w:color="auto" w:fill="auto"/>
          </w:tcPr>
          <w:p w:rsidR="003D2887" w:rsidRPr="00BA70E7" w:rsidRDefault="00537790">
            <w:pPr>
              <w:jc w:val="center"/>
              <w:rPr>
                <w:rFonts w:ascii="Simplified Arabic" w:hAnsi="Simplified Arabic" w:cs="Simplified Arabic"/>
                <w:color w:val="000000"/>
              </w:rPr>
            </w:pPr>
            <w:r w:rsidRPr="00BA70E7">
              <w:rPr>
                <w:rFonts w:ascii="Simplified Arabic" w:hAnsi="Simplified Arabic" w:cs="Simplified Arabic" w:hint="cs"/>
                <w:color w:val="000000"/>
                <w:rtl/>
              </w:rPr>
              <w:t>أ</w:t>
            </w:r>
            <w:r w:rsidR="003D2887" w:rsidRPr="00BA70E7">
              <w:rPr>
                <w:rFonts w:ascii="Simplified Arabic" w:hAnsi="Simplified Arabic" w:cs="Simplified Arabic"/>
                <w:color w:val="000000"/>
                <w:rtl/>
              </w:rPr>
              <w:t>كثر من 10 سنوات</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162</w:t>
            </w:r>
          </w:p>
        </w:tc>
        <w:tc>
          <w:tcPr>
            <w:tcW w:w="1780" w:type="dxa"/>
            <w:tcBorders>
              <w:top w:val="single" w:sz="6" w:space="0" w:color="000000"/>
              <w:left w:val="single" w:sz="6" w:space="0" w:color="000000"/>
              <w:bottom w:val="single" w:sz="6" w:space="0" w:color="000000"/>
              <w:right w:val="double" w:sz="6" w:space="0" w:color="000000"/>
            </w:tcBorders>
            <w:shd w:val="clear" w:color="auto" w:fill="auto"/>
            <w:vAlign w:val="center"/>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46.02</w:t>
            </w:r>
          </w:p>
        </w:tc>
      </w:tr>
      <w:tr w:rsidR="003D2887" w:rsidRPr="00BA70E7" w:rsidTr="00A02810">
        <w:trPr>
          <w:jc w:val="center"/>
        </w:trPr>
        <w:tc>
          <w:tcPr>
            <w:tcW w:w="2460" w:type="dxa"/>
            <w:vMerge/>
            <w:tcBorders>
              <w:left w:val="double" w:sz="6" w:space="0" w:color="000000"/>
              <w:bottom w:val="single" w:sz="6" w:space="0" w:color="000000"/>
              <w:right w:val="single" w:sz="6" w:space="0" w:color="000000"/>
            </w:tcBorders>
            <w:vAlign w:val="center"/>
          </w:tcPr>
          <w:p w:rsidR="003D2887" w:rsidRPr="00BA70E7" w:rsidRDefault="003D2887" w:rsidP="008E14D6">
            <w:pPr>
              <w:rPr>
                <w:rFonts w:ascii="Simplified Arabic" w:hAnsi="Simplified Arabic" w:cs="Simplified Arabic"/>
              </w:rPr>
            </w:pPr>
          </w:p>
        </w:tc>
        <w:tc>
          <w:tcPr>
            <w:tcW w:w="3191" w:type="dxa"/>
            <w:tcBorders>
              <w:top w:val="single" w:sz="6" w:space="0" w:color="000000"/>
              <w:left w:val="single" w:sz="6" w:space="0" w:color="000000"/>
              <w:bottom w:val="single" w:sz="6" w:space="0" w:color="000000"/>
              <w:right w:val="single" w:sz="6" w:space="0" w:color="000000"/>
            </w:tcBorders>
            <w:shd w:val="clear" w:color="auto" w:fill="F2F2F2"/>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المجموع</w:t>
            </w:r>
          </w:p>
        </w:tc>
        <w:tc>
          <w:tcPr>
            <w:tcW w:w="1418"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352</w:t>
            </w:r>
          </w:p>
        </w:tc>
        <w:tc>
          <w:tcPr>
            <w:tcW w:w="1780" w:type="dxa"/>
            <w:tcBorders>
              <w:top w:val="single" w:sz="6" w:space="0" w:color="000000"/>
              <w:left w:val="single" w:sz="6" w:space="0" w:color="000000"/>
              <w:bottom w:val="single" w:sz="6" w:space="0" w:color="000000"/>
              <w:right w:val="double" w:sz="6" w:space="0" w:color="000000"/>
            </w:tcBorders>
            <w:shd w:val="clear" w:color="auto" w:fill="F2F2F2"/>
            <w:vAlign w:val="center"/>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100</w:t>
            </w:r>
          </w:p>
        </w:tc>
      </w:tr>
      <w:tr w:rsidR="003D2887" w:rsidRPr="00BA70E7" w:rsidTr="00A02810">
        <w:trPr>
          <w:jc w:val="center"/>
        </w:trPr>
        <w:tc>
          <w:tcPr>
            <w:tcW w:w="2460" w:type="dxa"/>
            <w:vMerge w:val="restart"/>
            <w:tcBorders>
              <w:left w:val="double" w:sz="6" w:space="0" w:color="000000"/>
              <w:right w:val="single" w:sz="6" w:space="0" w:color="000000"/>
            </w:tcBorders>
            <w:vAlign w:val="center"/>
          </w:tcPr>
          <w:p w:rsidR="003D2887" w:rsidRPr="00BA70E7" w:rsidRDefault="003D2887" w:rsidP="00E85571">
            <w:pPr>
              <w:jc w:val="center"/>
              <w:rPr>
                <w:rFonts w:ascii="Simplified Arabic" w:hAnsi="Simplified Arabic" w:cs="Simplified Arabic"/>
              </w:rPr>
            </w:pPr>
            <w:r w:rsidRPr="00BA70E7">
              <w:rPr>
                <w:rFonts w:ascii="Simplified Arabic" w:hAnsi="Simplified Arabic" w:cs="Simplified Arabic" w:hint="cs"/>
                <w:rtl/>
              </w:rPr>
              <w:t>التخصص</w:t>
            </w:r>
          </w:p>
        </w:tc>
        <w:tc>
          <w:tcPr>
            <w:tcW w:w="3191" w:type="dxa"/>
            <w:tcBorders>
              <w:top w:val="single" w:sz="6" w:space="0" w:color="000000"/>
              <w:left w:val="single" w:sz="6" w:space="0" w:color="000000"/>
              <w:bottom w:val="single" w:sz="6" w:space="0" w:color="000000"/>
              <w:right w:val="single" w:sz="6" w:space="0" w:color="000000"/>
            </w:tcBorders>
            <w:shd w:val="clear" w:color="auto" w:fill="auto"/>
          </w:tcPr>
          <w:p w:rsidR="003D2887" w:rsidRPr="00BA70E7" w:rsidRDefault="00537790">
            <w:pPr>
              <w:jc w:val="center"/>
              <w:rPr>
                <w:rFonts w:ascii="Simplified Arabic" w:hAnsi="Simplified Arabic" w:cs="Simplified Arabic"/>
                <w:color w:val="000000"/>
              </w:rPr>
            </w:pPr>
            <w:proofErr w:type="gramStart"/>
            <w:r w:rsidRPr="00BA70E7">
              <w:rPr>
                <w:rFonts w:ascii="Simplified Arabic" w:hAnsi="Simplified Arabic" w:cs="Simplified Arabic"/>
                <w:color w:val="000000"/>
                <w:rtl/>
              </w:rPr>
              <w:t>علوم</w:t>
            </w:r>
            <w:proofErr w:type="gramEnd"/>
            <w:r w:rsidRPr="00BA70E7">
              <w:rPr>
                <w:rFonts w:ascii="Simplified Arabic" w:hAnsi="Simplified Arabic" w:cs="Simplified Arabic"/>
                <w:color w:val="000000"/>
                <w:rtl/>
              </w:rPr>
              <w:t xml:space="preserve"> </w:t>
            </w:r>
            <w:r w:rsidRPr="00BA70E7">
              <w:rPr>
                <w:rFonts w:ascii="Simplified Arabic" w:hAnsi="Simplified Arabic" w:cs="Simplified Arabic" w:hint="cs"/>
                <w:color w:val="000000"/>
                <w:rtl/>
              </w:rPr>
              <w:t>إ</w:t>
            </w:r>
            <w:r w:rsidR="003D2887" w:rsidRPr="00BA70E7">
              <w:rPr>
                <w:rFonts w:ascii="Simplified Arabic" w:hAnsi="Simplified Arabic" w:cs="Simplified Arabic"/>
                <w:color w:val="000000"/>
                <w:rtl/>
              </w:rPr>
              <w:t>نسانية</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143</w:t>
            </w:r>
          </w:p>
        </w:tc>
        <w:tc>
          <w:tcPr>
            <w:tcW w:w="1780" w:type="dxa"/>
            <w:tcBorders>
              <w:top w:val="single" w:sz="6" w:space="0" w:color="000000"/>
              <w:left w:val="single" w:sz="6" w:space="0" w:color="000000"/>
              <w:bottom w:val="single" w:sz="6" w:space="0" w:color="000000"/>
              <w:right w:val="double" w:sz="6" w:space="0" w:color="000000"/>
            </w:tcBorders>
            <w:shd w:val="clear" w:color="auto" w:fill="auto"/>
            <w:vAlign w:val="center"/>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40.63</w:t>
            </w:r>
          </w:p>
        </w:tc>
      </w:tr>
      <w:tr w:rsidR="003D2887" w:rsidRPr="00BA70E7" w:rsidTr="00A02810">
        <w:trPr>
          <w:jc w:val="center"/>
        </w:trPr>
        <w:tc>
          <w:tcPr>
            <w:tcW w:w="2460" w:type="dxa"/>
            <w:vMerge/>
            <w:tcBorders>
              <w:left w:val="double" w:sz="6" w:space="0" w:color="000000"/>
              <w:right w:val="single" w:sz="6" w:space="0" w:color="000000"/>
            </w:tcBorders>
            <w:vAlign w:val="center"/>
          </w:tcPr>
          <w:p w:rsidR="003D2887" w:rsidRPr="00BA70E7" w:rsidRDefault="003D2887" w:rsidP="00E85571">
            <w:pPr>
              <w:jc w:val="center"/>
              <w:rPr>
                <w:rFonts w:ascii="Simplified Arabic" w:hAnsi="Simplified Arabic" w:cs="Simplified Arabic"/>
              </w:rPr>
            </w:pPr>
          </w:p>
        </w:tc>
        <w:tc>
          <w:tcPr>
            <w:tcW w:w="3191" w:type="dxa"/>
            <w:tcBorders>
              <w:top w:val="single" w:sz="6" w:space="0" w:color="000000"/>
              <w:left w:val="single" w:sz="6" w:space="0" w:color="000000"/>
              <w:bottom w:val="single" w:sz="6" w:space="0" w:color="000000"/>
              <w:right w:val="single" w:sz="6" w:space="0" w:color="000000"/>
            </w:tcBorders>
            <w:shd w:val="clear" w:color="auto" w:fill="auto"/>
          </w:tcPr>
          <w:p w:rsidR="003D2887" w:rsidRPr="00BA70E7" w:rsidRDefault="003D2887">
            <w:pPr>
              <w:jc w:val="center"/>
              <w:rPr>
                <w:rFonts w:ascii="Simplified Arabic" w:hAnsi="Simplified Arabic" w:cs="Simplified Arabic"/>
                <w:color w:val="000000"/>
              </w:rPr>
            </w:pPr>
            <w:proofErr w:type="gramStart"/>
            <w:r w:rsidRPr="00BA70E7">
              <w:rPr>
                <w:rFonts w:ascii="Simplified Arabic" w:hAnsi="Simplified Arabic" w:cs="Simplified Arabic"/>
                <w:color w:val="000000"/>
                <w:rtl/>
              </w:rPr>
              <w:t>علوم</w:t>
            </w:r>
            <w:proofErr w:type="gramEnd"/>
            <w:r w:rsidRPr="00BA70E7">
              <w:rPr>
                <w:rFonts w:ascii="Simplified Arabic" w:hAnsi="Simplified Arabic" w:cs="Simplified Arabic"/>
                <w:color w:val="000000"/>
                <w:rtl/>
              </w:rPr>
              <w:t xml:space="preserve"> طبيعية</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35</w:t>
            </w:r>
          </w:p>
        </w:tc>
        <w:tc>
          <w:tcPr>
            <w:tcW w:w="1780" w:type="dxa"/>
            <w:tcBorders>
              <w:top w:val="single" w:sz="6" w:space="0" w:color="000000"/>
              <w:left w:val="single" w:sz="6" w:space="0" w:color="000000"/>
              <w:bottom w:val="single" w:sz="6" w:space="0" w:color="000000"/>
              <w:right w:val="double" w:sz="6" w:space="0" w:color="000000"/>
            </w:tcBorders>
            <w:shd w:val="clear" w:color="auto" w:fill="auto"/>
            <w:vAlign w:val="center"/>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9.94</w:t>
            </w:r>
          </w:p>
        </w:tc>
      </w:tr>
      <w:tr w:rsidR="003D2887" w:rsidRPr="00BA70E7" w:rsidTr="00A02810">
        <w:trPr>
          <w:jc w:val="center"/>
        </w:trPr>
        <w:tc>
          <w:tcPr>
            <w:tcW w:w="2460" w:type="dxa"/>
            <w:vMerge/>
            <w:tcBorders>
              <w:left w:val="double" w:sz="6" w:space="0" w:color="000000"/>
              <w:right w:val="single" w:sz="6" w:space="0" w:color="000000"/>
            </w:tcBorders>
            <w:vAlign w:val="center"/>
          </w:tcPr>
          <w:p w:rsidR="003D2887" w:rsidRPr="00BA70E7" w:rsidRDefault="003D2887" w:rsidP="00E85571">
            <w:pPr>
              <w:jc w:val="center"/>
              <w:rPr>
                <w:rFonts w:ascii="Simplified Arabic" w:hAnsi="Simplified Arabic" w:cs="Simplified Arabic"/>
              </w:rPr>
            </w:pPr>
          </w:p>
        </w:tc>
        <w:tc>
          <w:tcPr>
            <w:tcW w:w="3191" w:type="dxa"/>
            <w:tcBorders>
              <w:top w:val="single" w:sz="6" w:space="0" w:color="000000"/>
              <w:left w:val="single" w:sz="6" w:space="0" w:color="000000"/>
              <w:bottom w:val="single" w:sz="6" w:space="0" w:color="000000"/>
              <w:right w:val="single" w:sz="6" w:space="0" w:color="000000"/>
            </w:tcBorders>
            <w:shd w:val="clear" w:color="auto" w:fill="auto"/>
          </w:tcPr>
          <w:p w:rsidR="003D2887" w:rsidRPr="00BA70E7" w:rsidRDefault="008E0F52">
            <w:pPr>
              <w:jc w:val="center"/>
              <w:rPr>
                <w:rFonts w:ascii="Simplified Arabic" w:hAnsi="Simplified Arabic" w:cs="Simplified Arabic"/>
                <w:color w:val="000000"/>
              </w:rPr>
            </w:pPr>
            <w:r w:rsidRPr="00BA70E7">
              <w:rPr>
                <w:rFonts w:ascii="Simplified Arabic" w:hAnsi="Simplified Arabic" w:cs="Simplified Arabic"/>
                <w:color w:val="000000"/>
                <w:rtl/>
              </w:rPr>
              <w:t>معلم مساند ومساعدين واخصائيين تربويين ونفسيين</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174</w:t>
            </w:r>
          </w:p>
        </w:tc>
        <w:tc>
          <w:tcPr>
            <w:tcW w:w="1780" w:type="dxa"/>
            <w:tcBorders>
              <w:top w:val="single" w:sz="6" w:space="0" w:color="000000"/>
              <w:left w:val="single" w:sz="6" w:space="0" w:color="000000"/>
              <w:bottom w:val="single" w:sz="6" w:space="0" w:color="000000"/>
              <w:right w:val="double" w:sz="6" w:space="0" w:color="000000"/>
            </w:tcBorders>
            <w:shd w:val="clear" w:color="auto" w:fill="auto"/>
            <w:vAlign w:val="center"/>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49.43</w:t>
            </w:r>
          </w:p>
        </w:tc>
      </w:tr>
      <w:tr w:rsidR="003D2887" w:rsidRPr="00BA70E7" w:rsidTr="00A02810">
        <w:trPr>
          <w:jc w:val="center"/>
        </w:trPr>
        <w:tc>
          <w:tcPr>
            <w:tcW w:w="2460" w:type="dxa"/>
            <w:vMerge/>
            <w:tcBorders>
              <w:left w:val="double" w:sz="6" w:space="0" w:color="000000"/>
              <w:right w:val="single" w:sz="6" w:space="0" w:color="000000"/>
            </w:tcBorders>
            <w:vAlign w:val="center"/>
          </w:tcPr>
          <w:p w:rsidR="003D2887" w:rsidRPr="00BA70E7" w:rsidRDefault="003D2887" w:rsidP="008E14D6">
            <w:pPr>
              <w:rPr>
                <w:rFonts w:ascii="Simplified Arabic" w:hAnsi="Simplified Arabic" w:cs="Simplified Arabic"/>
              </w:rPr>
            </w:pPr>
          </w:p>
        </w:tc>
        <w:tc>
          <w:tcPr>
            <w:tcW w:w="3191" w:type="dxa"/>
            <w:tcBorders>
              <w:top w:val="single" w:sz="6" w:space="0" w:color="000000"/>
              <w:left w:val="single" w:sz="6" w:space="0" w:color="000000"/>
              <w:bottom w:val="single" w:sz="6" w:space="0" w:color="000000"/>
              <w:right w:val="single" w:sz="6" w:space="0" w:color="000000"/>
            </w:tcBorders>
            <w:shd w:val="clear" w:color="auto" w:fill="F2F2F2"/>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المجموع</w:t>
            </w:r>
          </w:p>
        </w:tc>
        <w:tc>
          <w:tcPr>
            <w:tcW w:w="1418"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352</w:t>
            </w:r>
          </w:p>
        </w:tc>
        <w:tc>
          <w:tcPr>
            <w:tcW w:w="1780" w:type="dxa"/>
            <w:tcBorders>
              <w:top w:val="single" w:sz="6" w:space="0" w:color="000000"/>
              <w:left w:val="single" w:sz="6" w:space="0" w:color="000000"/>
              <w:bottom w:val="single" w:sz="6" w:space="0" w:color="000000"/>
              <w:right w:val="double" w:sz="6" w:space="0" w:color="000000"/>
            </w:tcBorders>
            <w:shd w:val="clear" w:color="auto" w:fill="F2F2F2"/>
            <w:vAlign w:val="center"/>
          </w:tcPr>
          <w:p w:rsidR="003D2887" w:rsidRPr="00BA70E7" w:rsidRDefault="003D2887">
            <w:pPr>
              <w:jc w:val="center"/>
              <w:rPr>
                <w:rFonts w:ascii="Simplified Arabic" w:hAnsi="Simplified Arabic" w:cs="Simplified Arabic"/>
                <w:color w:val="000000"/>
              </w:rPr>
            </w:pPr>
            <w:r w:rsidRPr="00BA70E7">
              <w:rPr>
                <w:rFonts w:ascii="Simplified Arabic" w:hAnsi="Simplified Arabic" w:cs="Simplified Arabic"/>
                <w:color w:val="000000"/>
                <w:rtl/>
              </w:rPr>
              <w:t>100</w:t>
            </w:r>
          </w:p>
        </w:tc>
      </w:tr>
    </w:tbl>
    <w:p w:rsidR="00453E74" w:rsidRPr="00BA70E7" w:rsidRDefault="00453E74" w:rsidP="00487A51">
      <w:pPr>
        <w:pStyle w:val="1"/>
        <w:spacing w:before="0" w:after="0" w:line="360" w:lineRule="auto"/>
        <w:rPr>
          <w:rFonts w:ascii="Simplified Arabic" w:eastAsia="MS Mincho" w:hAnsi="Simplified Arabic" w:cs="Simplified Arabic"/>
          <w:rtl/>
        </w:rPr>
      </w:pPr>
      <w:bookmarkStart w:id="103" w:name="_Toc500272808"/>
      <w:bookmarkStart w:id="104" w:name="_Toc500272747"/>
      <w:bookmarkStart w:id="105" w:name="_Toc518490159"/>
      <w:bookmarkStart w:id="106" w:name="_Toc518490329"/>
      <w:bookmarkStart w:id="107" w:name="_Toc518490790"/>
      <w:bookmarkStart w:id="108" w:name="_Toc113654890"/>
      <w:r w:rsidRPr="00BA70E7">
        <w:rPr>
          <w:rFonts w:ascii="Simplified Arabic" w:eastAsia="MS Mincho" w:hAnsi="Simplified Arabic" w:cs="Simplified Arabic"/>
          <w:rtl/>
        </w:rPr>
        <w:lastRenderedPageBreak/>
        <w:t>أد</w:t>
      </w:r>
      <w:r w:rsidR="00487A51" w:rsidRPr="00BA70E7">
        <w:rPr>
          <w:rFonts w:ascii="Simplified Arabic" w:eastAsia="MS Mincho" w:hAnsi="Simplified Arabic" w:cs="Simplified Arabic"/>
          <w:rtl/>
        </w:rPr>
        <w:t>اة</w:t>
      </w:r>
      <w:r w:rsidRPr="00BA70E7">
        <w:rPr>
          <w:rFonts w:ascii="Simplified Arabic" w:eastAsia="MS Mincho" w:hAnsi="Simplified Arabic" w:cs="Simplified Arabic"/>
          <w:rtl/>
        </w:rPr>
        <w:t xml:space="preserve"> الدراسة</w:t>
      </w:r>
      <w:bookmarkEnd w:id="103"/>
      <w:bookmarkEnd w:id="104"/>
      <w:bookmarkEnd w:id="105"/>
      <w:bookmarkEnd w:id="106"/>
      <w:bookmarkEnd w:id="107"/>
      <w:bookmarkEnd w:id="108"/>
    </w:p>
    <w:p w:rsidR="00453E74" w:rsidRPr="00BA70E7" w:rsidRDefault="00453E74" w:rsidP="008E0F52">
      <w:pPr>
        <w:spacing w:line="360" w:lineRule="auto"/>
        <w:jc w:val="both"/>
        <w:rPr>
          <w:rFonts w:ascii="Simplified Arabic" w:hAnsi="Simplified Arabic" w:cs="Simplified Arabic"/>
          <w:sz w:val="28"/>
          <w:szCs w:val="28"/>
        </w:rPr>
      </w:pPr>
      <w:r w:rsidRPr="00BA70E7">
        <w:rPr>
          <w:rFonts w:ascii="Simplified Arabic" w:hAnsi="Simplified Arabic" w:cs="Simplified Arabic"/>
          <w:sz w:val="28"/>
          <w:szCs w:val="28"/>
          <w:rtl/>
        </w:rPr>
        <w:t xml:space="preserve"> </w:t>
      </w:r>
      <w:r w:rsidR="00537790" w:rsidRPr="00BA70E7">
        <w:rPr>
          <w:rFonts w:ascii="Simplified Arabic" w:hAnsi="Simplified Arabic" w:cs="Simplified Arabic"/>
          <w:sz w:val="28"/>
          <w:szCs w:val="28"/>
          <w:rtl/>
        </w:rPr>
        <w:tab/>
      </w:r>
      <w:r w:rsidR="004915E3" w:rsidRPr="00BA70E7">
        <w:rPr>
          <w:rFonts w:ascii="Simplified Arabic" w:hAnsi="Simplified Arabic" w:cs="Simplified Arabic" w:hint="cs"/>
          <w:sz w:val="28"/>
          <w:szCs w:val="28"/>
          <w:rtl/>
        </w:rPr>
        <w:t xml:space="preserve">تم اولا الاطلاع على </w:t>
      </w:r>
      <w:r w:rsidRPr="00BA70E7">
        <w:rPr>
          <w:rFonts w:ascii="Simplified Arabic" w:hAnsi="Simplified Arabic" w:cs="Simplified Arabic"/>
          <w:sz w:val="28"/>
          <w:szCs w:val="28"/>
          <w:rtl/>
        </w:rPr>
        <w:t>الدراسات السابقة</w:t>
      </w:r>
      <w:r w:rsidR="00537790"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w:t>
      </w:r>
      <w:r w:rsidR="004915E3" w:rsidRPr="00BA70E7">
        <w:rPr>
          <w:rFonts w:ascii="Simplified Arabic" w:eastAsia="Calibri" w:hAnsi="Simplified Arabic" w:cs="Simplified Arabic" w:hint="cs"/>
          <w:sz w:val="28"/>
          <w:szCs w:val="28"/>
          <w:rtl/>
        </w:rPr>
        <w:t>وبناء عليها تم</w:t>
      </w:r>
      <w:r w:rsidR="004915E3"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sz w:val="28"/>
          <w:szCs w:val="28"/>
          <w:rtl/>
        </w:rPr>
        <w:t>بناء</w:t>
      </w:r>
      <w:r w:rsidRPr="00BA70E7">
        <w:rPr>
          <w:rFonts w:ascii="Simplified Arabic" w:hAnsi="Simplified Arabic" w:cs="Simplified Arabic"/>
          <w:sz w:val="28"/>
          <w:szCs w:val="28"/>
          <w:rtl/>
        </w:rPr>
        <w:t xml:space="preserve"> الاستبانة التي </w:t>
      </w:r>
      <w:r w:rsidR="004915E3" w:rsidRPr="00BA70E7">
        <w:rPr>
          <w:rFonts w:ascii="Simplified Arabic" w:hAnsi="Simplified Arabic" w:cs="Simplified Arabic" w:hint="cs"/>
          <w:sz w:val="28"/>
          <w:szCs w:val="28"/>
          <w:rtl/>
        </w:rPr>
        <w:t>اشتملت على</w:t>
      </w:r>
      <w:r w:rsidR="007F1179" w:rsidRPr="00BA70E7">
        <w:rPr>
          <w:rFonts w:ascii="Simplified Arabic" w:hAnsi="Simplified Arabic" w:cs="Simplified Arabic" w:hint="cs"/>
          <w:sz w:val="28"/>
          <w:szCs w:val="28"/>
          <w:rtl/>
        </w:rPr>
        <w:t xml:space="preserve"> </w:t>
      </w:r>
      <w:r w:rsidR="00311DAF" w:rsidRPr="00BA70E7">
        <w:rPr>
          <w:rFonts w:ascii="Simplified Arabic" w:hAnsi="Simplified Arabic" w:cs="Simplified Arabic" w:hint="cs"/>
          <w:sz w:val="28"/>
          <w:szCs w:val="28"/>
          <w:rtl/>
        </w:rPr>
        <w:t>قسمين</w:t>
      </w:r>
      <w:r w:rsidRPr="00BA70E7">
        <w:rPr>
          <w:rFonts w:ascii="Simplified Arabic" w:hAnsi="Simplified Arabic" w:cs="Simplified Arabic"/>
          <w:sz w:val="28"/>
          <w:szCs w:val="28"/>
          <w:rtl/>
        </w:rPr>
        <w:t xml:space="preserve"> </w:t>
      </w:r>
      <w:r w:rsidR="008E0F52" w:rsidRPr="00BA70E7">
        <w:rPr>
          <w:rFonts w:ascii="Simplified Arabic" w:hAnsi="Simplified Arabic" w:cs="Simplified Arabic" w:hint="cs"/>
          <w:sz w:val="28"/>
          <w:szCs w:val="28"/>
          <w:rtl/>
        </w:rPr>
        <w:t>القسم الأول: (</w:t>
      </w:r>
      <w:r w:rsidR="008E0F52" w:rsidRPr="00BA70E7">
        <w:rPr>
          <w:rFonts w:ascii="Simplified Arabic" w:hAnsi="Simplified Arabic" w:cs="Simplified Arabic"/>
          <w:sz w:val="28"/>
          <w:szCs w:val="28"/>
          <w:rtl/>
        </w:rPr>
        <w:t>المعلومات الديموغرافية</w:t>
      </w:r>
      <w:r w:rsidR="008E0F52" w:rsidRPr="00BA70E7">
        <w:rPr>
          <w:rFonts w:ascii="Simplified Arabic" w:hAnsi="Simplified Arabic" w:cs="Simplified Arabic" w:hint="cs"/>
          <w:sz w:val="28"/>
          <w:szCs w:val="28"/>
          <w:rtl/>
        </w:rPr>
        <w:t xml:space="preserve"> ومكون من 4 متغيرات)، القسم الثاني: (فقرات اداة الدراسة ومكونة من 47 فقرة).</w:t>
      </w:r>
    </w:p>
    <w:p w:rsidR="00453E74" w:rsidRPr="00BA70E7" w:rsidRDefault="00453E74" w:rsidP="00453E74">
      <w:pPr>
        <w:shd w:val="clear" w:color="auto" w:fill="FFFFFF"/>
        <w:spacing w:line="360" w:lineRule="auto"/>
        <w:ind w:right="187"/>
        <w:jc w:val="lowKashida"/>
        <w:rPr>
          <w:rFonts w:ascii="Simplified Arabic" w:eastAsia="MS Mincho" w:hAnsi="Simplified Arabic" w:cs="Simplified Arabic"/>
          <w:sz w:val="28"/>
          <w:szCs w:val="28"/>
          <w:rtl/>
          <w:lang w:eastAsia="ar-SA"/>
        </w:rPr>
      </w:pPr>
    </w:p>
    <w:p w:rsidR="00453E74" w:rsidRPr="00BA70E7" w:rsidRDefault="00453E74" w:rsidP="004915E3">
      <w:pPr>
        <w:shd w:val="clear" w:color="auto" w:fill="FFFFFF"/>
        <w:spacing w:line="360" w:lineRule="auto"/>
        <w:ind w:right="187"/>
        <w:jc w:val="lowKashida"/>
        <w:rPr>
          <w:rFonts w:ascii="Simplified Arabic" w:hAnsi="Simplified Arabic" w:cs="Simplified Arabic"/>
          <w:sz w:val="28"/>
          <w:szCs w:val="28"/>
          <w:rtl/>
        </w:rPr>
      </w:pPr>
      <w:r w:rsidRPr="00BA70E7">
        <w:rPr>
          <w:rFonts w:ascii="Simplified Arabic" w:hAnsi="Simplified Arabic" w:cs="Simplified Arabic"/>
          <w:sz w:val="28"/>
          <w:szCs w:val="28"/>
          <w:rtl/>
        </w:rPr>
        <w:t>وف</w:t>
      </w:r>
      <w:r w:rsidR="00537790" w:rsidRPr="00BA70E7">
        <w:rPr>
          <w:rFonts w:ascii="Simplified Arabic" w:hAnsi="Simplified Arabic" w:cs="Simplified Arabic"/>
          <w:sz w:val="28"/>
          <w:szCs w:val="28"/>
          <w:rtl/>
        </w:rPr>
        <w:t>يما يلي وصف</w:t>
      </w:r>
      <w:r w:rsidR="004915E3" w:rsidRPr="00BA70E7">
        <w:rPr>
          <w:rFonts w:ascii="Simplified Arabic" w:hAnsi="Simplified Arabic" w:cs="Simplified Arabic" w:hint="cs"/>
          <w:sz w:val="28"/>
          <w:szCs w:val="28"/>
          <w:rtl/>
        </w:rPr>
        <w:t>ا</w:t>
      </w:r>
      <w:r w:rsidR="00537790" w:rsidRPr="00BA70E7">
        <w:rPr>
          <w:rFonts w:ascii="Simplified Arabic" w:hAnsi="Simplified Arabic" w:cs="Simplified Arabic"/>
          <w:sz w:val="28"/>
          <w:szCs w:val="28"/>
          <w:rtl/>
        </w:rPr>
        <w:t xml:space="preserve"> </w:t>
      </w:r>
      <w:r w:rsidR="004915E3" w:rsidRPr="00BA70E7">
        <w:rPr>
          <w:rFonts w:ascii="Simplified Arabic" w:hAnsi="Simplified Arabic" w:cs="Simplified Arabic" w:hint="cs"/>
          <w:sz w:val="28"/>
          <w:szCs w:val="28"/>
          <w:rtl/>
        </w:rPr>
        <w:t>دقيقا لطريقة</w:t>
      </w:r>
      <w:r w:rsidR="004915E3" w:rsidRPr="00BA70E7">
        <w:rPr>
          <w:rFonts w:ascii="Simplified Arabic" w:hAnsi="Simplified Arabic" w:cs="Simplified Arabic"/>
          <w:sz w:val="28"/>
          <w:szCs w:val="28"/>
          <w:rtl/>
        </w:rPr>
        <w:t xml:space="preserve"> </w:t>
      </w:r>
      <w:r w:rsidRPr="00BA70E7">
        <w:rPr>
          <w:rFonts w:ascii="Simplified Arabic" w:hAnsi="Simplified Arabic" w:cs="Simplified Arabic"/>
          <w:sz w:val="28"/>
          <w:szCs w:val="28"/>
          <w:rtl/>
        </w:rPr>
        <w:t xml:space="preserve">بناء </w:t>
      </w:r>
      <w:r w:rsidR="004915E3" w:rsidRPr="00BA70E7">
        <w:rPr>
          <w:rFonts w:ascii="Simplified Arabic" w:hAnsi="Simplified Arabic" w:cs="Simplified Arabic" w:hint="cs"/>
          <w:sz w:val="28"/>
          <w:szCs w:val="28"/>
          <w:rtl/>
        </w:rPr>
        <w:t>اداة</w:t>
      </w:r>
      <w:r w:rsidR="00487A51" w:rsidRPr="00BA70E7">
        <w:rPr>
          <w:rFonts w:ascii="Simplified Arabic" w:hAnsi="Simplified Arabic" w:cs="Simplified Arabic"/>
          <w:sz w:val="28"/>
          <w:szCs w:val="28"/>
          <w:rtl/>
        </w:rPr>
        <w:t xml:space="preserve"> الدراسة</w:t>
      </w:r>
      <w:r w:rsidR="004915E3" w:rsidRPr="00BA70E7">
        <w:rPr>
          <w:rFonts w:ascii="Simplified Arabic" w:hAnsi="Simplified Arabic" w:cs="Simplified Arabic" w:hint="cs"/>
          <w:sz w:val="28"/>
          <w:szCs w:val="28"/>
          <w:rtl/>
        </w:rPr>
        <w:t>:</w:t>
      </w:r>
    </w:p>
    <w:p w:rsidR="00453E74" w:rsidRPr="00BA70E7" w:rsidRDefault="00C6480D" w:rsidP="00453E74">
      <w:pPr>
        <w:shd w:val="clear" w:color="auto" w:fill="FFFFFF"/>
        <w:spacing w:line="360" w:lineRule="auto"/>
        <w:ind w:right="187"/>
        <w:jc w:val="lowKashida"/>
        <w:rPr>
          <w:rFonts w:ascii="Simplified Arabic" w:hAnsi="Simplified Arabic" w:cs="Simplified Arabic"/>
          <w:sz w:val="28"/>
          <w:szCs w:val="28"/>
          <w:rtl/>
        </w:rPr>
      </w:pPr>
      <w:bookmarkStart w:id="109" w:name="_Toc500272810"/>
      <w:bookmarkStart w:id="110" w:name="_Toc500272749"/>
      <w:r w:rsidRPr="00BA70E7">
        <w:rPr>
          <w:rFonts w:ascii="Simplified Arabic" w:hAnsi="Simplified Arabic" w:cs="Simplified Arabic"/>
          <w:sz w:val="28"/>
          <w:szCs w:val="28"/>
          <w:rtl/>
        </w:rPr>
        <w:t xml:space="preserve">دور المديرين والمديرات في تعديل سلوكيات الطلبة الاستقوائية في مدارس </w:t>
      </w:r>
      <w:r w:rsidR="003D067A">
        <w:rPr>
          <w:rFonts w:ascii="Simplified Arabic" w:hAnsi="Simplified Arabic" w:cs="Simplified Arabic"/>
          <w:sz w:val="28"/>
          <w:szCs w:val="28"/>
          <w:rtl/>
        </w:rPr>
        <w:t>القدس الشرقية</w:t>
      </w:r>
      <w:r w:rsidRPr="00BA70E7">
        <w:rPr>
          <w:rFonts w:ascii="Simplified Arabic" w:hAnsi="Simplified Arabic" w:cs="Simplified Arabic"/>
          <w:sz w:val="28"/>
          <w:szCs w:val="28"/>
          <w:rtl/>
        </w:rPr>
        <w:t xml:space="preserve"> الرسمية الابتدائية من وجهات نظر معلميها ومعلماتها</w:t>
      </w:r>
      <w:r w:rsidR="00453E74" w:rsidRPr="00BA70E7">
        <w:rPr>
          <w:rFonts w:ascii="Simplified Arabic" w:hAnsi="Simplified Arabic" w:cs="Simplified Arabic"/>
          <w:sz w:val="28"/>
          <w:szCs w:val="28"/>
          <w:rtl/>
        </w:rPr>
        <w:t>:</w:t>
      </w:r>
      <w:bookmarkEnd w:id="109"/>
      <w:bookmarkEnd w:id="110"/>
    </w:p>
    <w:p w:rsidR="00453E74" w:rsidRPr="00BA70E7" w:rsidRDefault="00453E74" w:rsidP="00A735CE">
      <w:pPr>
        <w:spacing w:line="360" w:lineRule="auto"/>
        <w:ind w:left="57"/>
        <w:jc w:val="both"/>
        <w:rPr>
          <w:rFonts w:ascii="Simplified Arabic" w:eastAsia="MS Mincho" w:hAnsi="Simplified Arabic" w:cs="Simplified Arabic"/>
          <w:sz w:val="28"/>
          <w:szCs w:val="28"/>
          <w:rtl/>
        </w:rPr>
      </w:pPr>
      <w:r w:rsidRPr="00BA70E7">
        <w:rPr>
          <w:rFonts w:ascii="Simplified Arabic" w:hAnsi="Simplified Arabic" w:cs="Simplified Arabic"/>
          <w:sz w:val="28"/>
          <w:szCs w:val="28"/>
          <w:rtl/>
        </w:rPr>
        <w:t xml:space="preserve"> </w:t>
      </w:r>
      <w:r w:rsidR="00FA6F52" w:rsidRPr="00BA70E7">
        <w:rPr>
          <w:rFonts w:ascii="Simplified Arabic" w:hAnsi="Simplified Arabic" w:cs="Simplified Arabic"/>
          <w:sz w:val="28"/>
          <w:szCs w:val="28"/>
          <w:rtl/>
        </w:rPr>
        <w:tab/>
      </w:r>
      <w:r w:rsidR="004915E3" w:rsidRPr="00BA70E7">
        <w:rPr>
          <w:rFonts w:ascii="Simplified Arabic" w:hAnsi="Simplified Arabic" w:cs="Simplified Arabic"/>
          <w:sz w:val="28"/>
          <w:szCs w:val="28"/>
          <w:rtl/>
        </w:rPr>
        <w:t xml:space="preserve">بعد </w:t>
      </w:r>
      <w:r w:rsidRPr="00BA70E7">
        <w:rPr>
          <w:rFonts w:ascii="Simplified Arabic" w:hAnsi="Simplified Arabic" w:cs="Simplified Arabic"/>
          <w:sz w:val="28"/>
          <w:szCs w:val="28"/>
          <w:rtl/>
        </w:rPr>
        <w:t>اطلاع</w:t>
      </w:r>
      <w:r w:rsidR="004915E3" w:rsidRPr="00BA70E7">
        <w:rPr>
          <w:rFonts w:ascii="Simplified Arabic" w:hAnsi="Simplified Arabic" w:cs="Simplified Arabic" w:hint="cs"/>
          <w:sz w:val="28"/>
          <w:szCs w:val="28"/>
          <w:rtl/>
        </w:rPr>
        <w:t xml:space="preserve"> الباحثة</w:t>
      </w:r>
      <w:r w:rsidR="008E0F52" w:rsidRPr="00BA70E7">
        <w:rPr>
          <w:rFonts w:ascii="Simplified Arabic" w:hAnsi="Simplified Arabic" w:cs="Simplified Arabic" w:hint="cs"/>
          <w:sz w:val="28"/>
          <w:szCs w:val="28"/>
          <w:rtl/>
        </w:rPr>
        <w:t xml:space="preserve"> </w:t>
      </w:r>
      <w:r w:rsidRPr="00BA70E7">
        <w:rPr>
          <w:rFonts w:ascii="Simplified Arabic" w:hAnsi="Simplified Arabic" w:cs="Simplified Arabic"/>
          <w:sz w:val="28"/>
          <w:szCs w:val="28"/>
          <w:rtl/>
        </w:rPr>
        <w:t xml:space="preserve">على </w:t>
      </w:r>
      <w:r w:rsidR="008E0F52" w:rsidRPr="00BA70E7">
        <w:rPr>
          <w:rFonts w:ascii="Simplified Arabic" w:hAnsi="Simplified Arabic" w:cs="Simplified Arabic" w:hint="cs"/>
          <w:sz w:val="28"/>
          <w:szCs w:val="28"/>
          <w:rtl/>
        </w:rPr>
        <w:t>الاستبانات/ الادوات المستخدمة</w:t>
      </w:r>
      <w:r w:rsidR="004915E3" w:rsidRPr="00BA70E7">
        <w:rPr>
          <w:rFonts w:ascii="Simplified Arabic" w:hAnsi="Simplified Arabic" w:cs="Simplified Arabic" w:hint="cs"/>
          <w:sz w:val="28"/>
          <w:szCs w:val="28"/>
          <w:rtl/>
        </w:rPr>
        <w:t xml:space="preserve"> في الدراسات</w:t>
      </w:r>
      <w:r w:rsidRPr="00BA70E7">
        <w:rPr>
          <w:rFonts w:ascii="Simplified Arabic" w:hAnsi="Simplified Arabic" w:cs="Simplified Arabic"/>
          <w:sz w:val="28"/>
          <w:szCs w:val="28"/>
          <w:rtl/>
        </w:rPr>
        <w:t xml:space="preserve"> العربية والأجنبية</w:t>
      </w:r>
      <w:r w:rsidR="008E0F52" w:rsidRPr="00BA70E7">
        <w:rPr>
          <w:rFonts w:ascii="Simplified Arabic" w:hAnsi="Simplified Arabic" w:cs="Simplified Arabic" w:hint="cs"/>
          <w:sz w:val="28"/>
          <w:szCs w:val="28"/>
          <w:rtl/>
        </w:rPr>
        <w:t xml:space="preserve"> قامت الباحثة ب</w:t>
      </w:r>
      <w:r w:rsidR="00A735CE" w:rsidRPr="00BA70E7">
        <w:rPr>
          <w:rFonts w:ascii="Simplified Arabic" w:hAnsi="Simplified Arabic" w:cs="Simplified Arabic" w:hint="cs"/>
          <w:sz w:val="28"/>
          <w:szCs w:val="28"/>
          <w:rtl/>
        </w:rPr>
        <w:t>إ</w:t>
      </w:r>
      <w:r w:rsidR="008E0F52" w:rsidRPr="00BA70E7">
        <w:rPr>
          <w:rFonts w:ascii="Simplified Arabic" w:hAnsi="Simplified Arabic" w:cs="Simplified Arabic" w:hint="cs"/>
          <w:sz w:val="28"/>
          <w:szCs w:val="28"/>
          <w:rtl/>
        </w:rPr>
        <w:t>عداد استبانة</w:t>
      </w:r>
      <w:r w:rsidR="00616703" w:rsidRPr="00BA70E7">
        <w:rPr>
          <w:rFonts w:ascii="Simplified Arabic" w:hAnsi="Simplified Arabic" w:cs="Simplified Arabic"/>
          <w:sz w:val="28"/>
          <w:szCs w:val="28"/>
          <w:rtl/>
        </w:rPr>
        <w:t xml:space="preserve"> </w:t>
      </w:r>
      <w:r w:rsidR="00FA6F52" w:rsidRPr="00BA70E7">
        <w:rPr>
          <w:rFonts w:ascii="Simplified Arabic" w:hAnsi="Simplified Arabic" w:cs="Simplified Arabic" w:hint="cs"/>
          <w:sz w:val="28"/>
          <w:szCs w:val="28"/>
          <w:rtl/>
        </w:rPr>
        <w:t>بصورته</w:t>
      </w:r>
      <w:r w:rsidR="00A735CE" w:rsidRPr="00BA70E7">
        <w:rPr>
          <w:rFonts w:ascii="Simplified Arabic" w:hAnsi="Simplified Arabic" w:cs="Simplified Arabic" w:hint="cs"/>
          <w:sz w:val="28"/>
          <w:szCs w:val="28"/>
          <w:rtl/>
        </w:rPr>
        <w:t>ا</w:t>
      </w:r>
      <w:r w:rsidR="00FA6F52" w:rsidRPr="00BA70E7">
        <w:rPr>
          <w:rFonts w:ascii="Simplified Arabic" w:hAnsi="Simplified Arabic" w:cs="Simplified Arabic" w:hint="cs"/>
          <w:sz w:val="28"/>
          <w:szCs w:val="28"/>
          <w:rtl/>
        </w:rPr>
        <w:t xml:space="preserve"> الأ</w:t>
      </w:r>
      <w:r w:rsidRPr="00BA70E7">
        <w:rPr>
          <w:rFonts w:ascii="Simplified Arabic" w:hAnsi="Simplified Arabic" w:cs="Simplified Arabic" w:hint="cs"/>
          <w:sz w:val="28"/>
          <w:szCs w:val="28"/>
          <w:rtl/>
        </w:rPr>
        <w:t>ولية</w:t>
      </w:r>
      <w:r w:rsidR="00A735CE" w:rsidRPr="00BA70E7">
        <w:rPr>
          <w:rFonts w:ascii="Simplified Arabic" w:hAnsi="Simplified Arabic" w:cs="Simplified Arabic" w:hint="cs"/>
          <w:sz w:val="28"/>
          <w:szCs w:val="28"/>
          <w:rtl/>
        </w:rPr>
        <w:t>، بحيث كان عدد فقراتها 47</w:t>
      </w:r>
      <w:r w:rsidRPr="00BA70E7">
        <w:rPr>
          <w:rFonts w:ascii="Simplified Arabic" w:hAnsi="Simplified Arabic" w:cs="Simplified Arabic"/>
          <w:sz w:val="28"/>
          <w:szCs w:val="28"/>
          <w:rtl/>
        </w:rPr>
        <w:t xml:space="preserve">، </w:t>
      </w:r>
      <w:r w:rsidR="004915E3" w:rsidRPr="00BA70E7">
        <w:rPr>
          <w:rFonts w:ascii="Simplified Arabic" w:hAnsi="Simplified Arabic" w:cs="Simplified Arabic" w:hint="cs"/>
          <w:sz w:val="28"/>
          <w:szCs w:val="28"/>
          <w:rtl/>
        </w:rPr>
        <w:t>وقد عدل</w:t>
      </w:r>
      <w:r w:rsidRPr="00BA70E7">
        <w:rPr>
          <w:rFonts w:ascii="Simplified Arabic" w:hAnsi="Simplified Arabic" w:cs="Simplified Arabic" w:hint="cs"/>
          <w:sz w:val="28"/>
          <w:szCs w:val="28"/>
          <w:rtl/>
        </w:rPr>
        <w:t xml:space="preserve"> ليصبح </w:t>
      </w:r>
      <w:r w:rsidR="004915E3" w:rsidRPr="00BA70E7">
        <w:rPr>
          <w:rFonts w:ascii="Simplified Arabic" w:hAnsi="Simplified Arabic" w:cs="Simplified Arabic" w:hint="cs"/>
          <w:sz w:val="28"/>
          <w:szCs w:val="28"/>
          <w:rtl/>
        </w:rPr>
        <w:t>على الصورة النهائية</w:t>
      </w:r>
      <w:r w:rsidRPr="00BA70E7">
        <w:rPr>
          <w:rFonts w:ascii="Simplified Arabic" w:hAnsi="Simplified Arabic" w:cs="Simplified Arabic" w:hint="cs"/>
          <w:sz w:val="28"/>
          <w:szCs w:val="28"/>
          <w:rtl/>
        </w:rPr>
        <w:t xml:space="preserve"> </w:t>
      </w:r>
      <w:r w:rsidR="00FA6372" w:rsidRPr="00BA70E7">
        <w:rPr>
          <w:rFonts w:ascii="Simplified Arabic" w:hAnsi="Simplified Arabic" w:cs="Simplified Arabic" w:hint="cs"/>
          <w:sz w:val="28"/>
          <w:szCs w:val="28"/>
          <w:rtl/>
        </w:rPr>
        <w:t>(انظر</w:t>
      </w:r>
      <w:r w:rsidR="006522C5" w:rsidRPr="00BA70E7">
        <w:rPr>
          <w:rFonts w:ascii="Simplified Arabic" w:hAnsi="Simplified Arabic" w:cs="Simplified Arabic" w:hint="cs"/>
          <w:sz w:val="28"/>
          <w:szCs w:val="28"/>
          <w:rtl/>
        </w:rPr>
        <w:t xml:space="preserve"> </w:t>
      </w:r>
      <w:r w:rsidRPr="00BA70E7">
        <w:rPr>
          <w:rFonts w:ascii="Simplified Arabic" w:hAnsi="Simplified Arabic" w:cs="Simplified Arabic" w:hint="cs"/>
          <w:sz w:val="28"/>
          <w:szCs w:val="28"/>
          <w:rtl/>
        </w:rPr>
        <w:t xml:space="preserve">ملحق </w:t>
      </w:r>
      <w:r w:rsidR="006522C5" w:rsidRPr="00BA70E7">
        <w:rPr>
          <w:rFonts w:ascii="Simplified Arabic" w:hAnsi="Simplified Arabic" w:cs="Simplified Arabic" w:hint="cs"/>
          <w:sz w:val="28"/>
          <w:szCs w:val="28"/>
          <w:rtl/>
        </w:rPr>
        <w:t>ذو ال</w:t>
      </w:r>
      <w:r w:rsidRPr="00BA70E7">
        <w:rPr>
          <w:rFonts w:ascii="Simplified Arabic" w:hAnsi="Simplified Arabic" w:cs="Simplified Arabic" w:hint="cs"/>
          <w:sz w:val="28"/>
          <w:szCs w:val="28"/>
          <w:rtl/>
        </w:rPr>
        <w:t>رقم (</w:t>
      </w:r>
      <w:r w:rsidR="00D916AA" w:rsidRPr="00BA70E7">
        <w:rPr>
          <w:rFonts w:ascii="Simplified Arabic" w:hAnsi="Simplified Arabic" w:cs="Simplified Arabic" w:hint="cs"/>
          <w:sz w:val="28"/>
          <w:szCs w:val="28"/>
          <w:rtl/>
        </w:rPr>
        <w:t>2</w:t>
      </w:r>
      <w:r w:rsidR="00CC3771" w:rsidRPr="00BA70E7">
        <w:rPr>
          <w:rFonts w:ascii="Simplified Arabic" w:hAnsi="Simplified Arabic" w:cs="Simplified Arabic" w:hint="cs"/>
          <w:sz w:val="28"/>
          <w:szCs w:val="28"/>
          <w:rtl/>
        </w:rPr>
        <w:t>)</w:t>
      </w:r>
      <w:r w:rsidR="00FA6372" w:rsidRPr="00BA70E7">
        <w:rPr>
          <w:rFonts w:ascii="Simplified Arabic" w:hAnsi="Simplified Arabic" w:cs="Simplified Arabic" w:hint="cs"/>
          <w:sz w:val="28"/>
          <w:szCs w:val="28"/>
          <w:rtl/>
        </w:rPr>
        <w:t xml:space="preserve">) </w:t>
      </w:r>
      <w:r w:rsidRPr="00BA70E7">
        <w:rPr>
          <w:rFonts w:ascii="Simplified Arabic" w:hAnsi="Simplified Arabic" w:cs="Simplified Arabic"/>
          <w:sz w:val="28"/>
          <w:szCs w:val="28"/>
          <w:rtl/>
        </w:rPr>
        <w:t>المكون من (</w:t>
      </w:r>
      <w:r w:rsidR="00311DAF" w:rsidRPr="00BA70E7">
        <w:rPr>
          <w:rFonts w:ascii="Simplified Arabic" w:hAnsi="Simplified Arabic" w:cs="Simplified Arabic" w:hint="cs"/>
          <w:sz w:val="28"/>
          <w:szCs w:val="28"/>
          <w:rtl/>
        </w:rPr>
        <w:t>47</w:t>
      </w:r>
      <w:r w:rsidR="00CC3771" w:rsidRPr="00BA70E7">
        <w:rPr>
          <w:rFonts w:ascii="Simplified Arabic" w:hAnsi="Simplified Arabic" w:cs="Simplified Arabic"/>
          <w:sz w:val="28"/>
          <w:szCs w:val="28"/>
          <w:rtl/>
        </w:rPr>
        <w:t>)</w:t>
      </w:r>
      <w:r w:rsidRPr="00BA70E7">
        <w:rPr>
          <w:rFonts w:ascii="Simplified Arabic" w:hAnsi="Simplified Arabic" w:cs="Simplified Arabic"/>
          <w:sz w:val="28"/>
          <w:szCs w:val="28"/>
          <w:rtl/>
        </w:rPr>
        <w:t xml:space="preserve"> </w:t>
      </w:r>
      <w:r w:rsidR="006522C5" w:rsidRPr="00BA70E7">
        <w:rPr>
          <w:rFonts w:ascii="Simplified Arabic" w:hAnsi="Simplified Arabic" w:cs="Simplified Arabic" w:hint="cs"/>
          <w:sz w:val="28"/>
          <w:szCs w:val="28"/>
          <w:rtl/>
        </w:rPr>
        <w:t>جمل</w:t>
      </w:r>
      <w:r w:rsidRPr="00BA70E7">
        <w:rPr>
          <w:rFonts w:ascii="Simplified Arabic" w:hAnsi="Simplified Arabic" w:cs="Simplified Arabic"/>
          <w:sz w:val="28"/>
          <w:szCs w:val="28"/>
          <w:rtl/>
        </w:rPr>
        <w:t xml:space="preserve">ة، </w:t>
      </w:r>
      <w:r w:rsidR="00951E47" w:rsidRPr="00BA70E7">
        <w:rPr>
          <w:rFonts w:ascii="Simplified Arabic" w:hAnsi="Simplified Arabic" w:cs="Simplified Arabic"/>
          <w:sz w:val="28"/>
          <w:szCs w:val="28"/>
          <w:rtl/>
        </w:rPr>
        <w:t>أمام كل فقرة خمس</w:t>
      </w:r>
      <w:r w:rsidR="00FA6F52" w:rsidRPr="00BA70E7">
        <w:rPr>
          <w:rFonts w:ascii="Simplified Arabic" w:hAnsi="Simplified Arabic" w:cs="Simplified Arabic" w:hint="cs"/>
          <w:sz w:val="28"/>
          <w:szCs w:val="28"/>
          <w:rtl/>
        </w:rPr>
        <w:t>ة</w:t>
      </w:r>
      <w:r w:rsidR="00951E47" w:rsidRPr="00BA70E7">
        <w:rPr>
          <w:rFonts w:ascii="Simplified Arabic" w:hAnsi="Simplified Arabic" w:cs="Simplified Arabic"/>
          <w:sz w:val="28"/>
          <w:szCs w:val="28"/>
          <w:rtl/>
        </w:rPr>
        <w:t xml:space="preserve"> اختيارات هي</w:t>
      </w:r>
      <w:r w:rsidR="00DE51C4" w:rsidRPr="00BA70E7">
        <w:rPr>
          <w:rFonts w:ascii="Simplified Arabic" w:hAnsi="Simplified Arabic" w:cs="Simplified Arabic" w:hint="cs"/>
          <w:sz w:val="28"/>
          <w:szCs w:val="28"/>
          <w:rtl/>
        </w:rPr>
        <w:t xml:space="preserve">: </w:t>
      </w:r>
      <w:r w:rsidR="00951E47" w:rsidRPr="00BA70E7">
        <w:rPr>
          <w:rFonts w:ascii="Simplified Arabic" w:hAnsi="Simplified Arabic" w:cs="Simplified Arabic"/>
          <w:sz w:val="28"/>
          <w:szCs w:val="28"/>
          <w:rtl/>
        </w:rPr>
        <w:t>(كبيرة جدا</w:t>
      </w:r>
      <w:r w:rsidR="00951E47" w:rsidRPr="00BA70E7">
        <w:rPr>
          <w:rFonts w:ascii="Simplified Arabic" w:hAnsi="Simplified Arabic" w:cs="Simplified Arabic" w:hint="cs"/>
          <w:sz w:val="28"/>
          <w:szCs w:val="28"/>
          <w:rtl/>
        </w:rPr>
        <w:t xml:space="preserve">، </w:t>
      </w:r>
      <w:r w:rsidR="00951E47" w:rsidRPr="00BA70E7">
        <w:rPr>
          <w:rFonts w:ascii="Simplified Arabic" w:hAnsi="Simplified Arabic" w:cs="Simplified Arabic"/>
          <w:sz w:val="28"/>
          <w:szCs w:val="28"/>
          <w:rtl/>
        </w:rPr>
        <w:t>كبيرة</w:t>
      </w:r>
      <w:r w:rsidR="00951E47" w:rsidRPr="00BA70E7">
        <w:rPr>
          <w:rFonts w:ascii="Simplified Arabic" w:hAnsi="Simplified Arabic" w:cs="Simplified Arabic" w:hint="cs"/>
          <w:sz w:val="28"/>
          <w:szCs w:val="28"/>
          <w:rtl/>
        </w:rPr>
        <w:t xml:space="preserve">، </w:t>
      </w:r>
      <w:r w:rsidR="00951E47" w:rsidRPr="00BA70E7">
        <w:rPr>
          <w:rFonts w:ascii="Simplified Arabic" w:hAnsi="Simplified Arabic" w:cs="Simplified Arabic"/>
          <w:sz w:val="28"/>
          <w:szCs w:val="28"/>
          <w:rtl/>
        </w:rPr>
        <w:t>متوسطة</w:t>
      </w:r>
      <w:r w:rsidR="00951E47" w:rsidRPr="00BA70E7">
        <w:rPr>
          <w:rFonts w:ascii="Simplified Arabic" w:hAnsi="Simplified Arabic" w:cs="Simplified Arabic" w:hint="cs"/>
          <w:sz w:val="28"/>
          <w:szCs w:val="28"/>
          <w:rtl/>
        </w:rPr>
        <w:t xml:space="preserve">، </w:t>
      </w:r>
      <w:r w:rsidR="00951E47" w:rsidRPr="00BA70E7">
        <w:rPr>
          <w:rFonts w:ascii="Simplified Arabic" w:hAnsi="Simplified Arabic" w:cs="Simplified Arabic"/>
          <w:sz w:val="28"/>
          <w:szCs w:val="28"/>
          <w:rtl/>
        </w:rPr>
        <w:t>قليلة</w:t>
      </w:r>
      <w:r w:rsidR="00951E47" w:rsidRPr="00BA70E7">
        <w:rPr>
          <w:rFonts w:ascii="Simplified Arabic" w:hAnsi="Simplified Arabic" w:cs="Simplified Arabic" w:hint="cs"/>
          <w:sz w:val="28"/>
          <w:szCs w:val="28"/>
          <w:rtl/>
        </w:rPr>
        <w:t xml:space="preserve">، </w:t>
      </w:r>
      <w:r w:rsidR="00951E47" w:rsidRPr="00BA70E7">
        <w:rPr>
          <w:rFonts w:ascii="Simplified Arabic" w:hAnsi="Simplified Arabic" w:cs="Simplified Arabic"/>
          <w:sz w:val="28"/>
          <w:szCs w:val="28"/>
          <w:rtl/>
        </w:rPr>
        <w:t>قليلة جدا)</w:t>
      </w:r>
      <w:r w:rsidR="00FA6F52" w:rsidRPr="00BA70E7">
        <w:rPr>
          <w:rFonts w:ascii="Simplified Arabic" w:hAnsi="Simplified Arabic" w:cs="Simplified Arabic" w:hint="cs"/>
          <w:sz w:val="28"/>
          <w:szCs w:val="28"/>
          <w:rtl/>
        </w:rPr>
        <w:t>،</w:t>
      </w:r>
      <w:r w:rsidR="00951E47" w:rsidRPr="00BA70E7">
        <w:rPr>
          <w:rFonts w:ascii="Simplified Arabic" w:hAnsi="Simplified Arabic" w:cs="Simplified Arabic"/>
          <w:sz w:val="28"/>
          <w:szCs w:val="28"/>
          <w:rtl/>
        </w:rPr>
        <w:t xml:space="preserve"> وقيمها (</w:t>
      </w:r>
      <w:r w:rsidR="006522C5" w:rsidRPr="00BA70E7">
        <w:rPr>
          <w:rFonts w:ascii="Simplified Arabic" w:hAnsi="Simplified Arabic" w:cs="Simplified Arabic" w:hint="cs"/>
          <w:sz w:val="28"/>
          <w:szCs w:val="28"/>
          <w:rtl/>
        </w:rPr>
        <w:t>خمسة اربعة ثلاثة اثنان واحد</w:t>
      </w:r>
      <w:r w:rsidR="00951E47" w:rsidRPr="00BA70E7">
        <w:rPr>
          <w:rFonts w:ascii="Simplified Arabic" w:hAnsi="Simplified Arabic" w:cs="Simplified Arabic"/>
          <w:noProof/>
          <w:sz w:val="28"/>
          <w:szCs w:val="28"/>
          <w:rtl/>
          <w:lang w:bidi="ar-BH"/>
        </w:rPr>
        <w:t xml:space="preserve">) على التوالي </w:t>
      </w:r>
      <w:r w:rsidR="006522C5" w:rsidRPr="00BA70E7">
        <w:rPr>
          <w:rFonts w:ascii="Simplified Arabic" w:hAnsi="Simplified Arabic" w:cs="Simplified Arabic" w:hint="cs"/>
          <w:noProof/>
          <w:sz w:val="28"/>
          <w:szCs w:val="28"/>
          <w:rtl/>
          <w:lang w:bidi="ar-BH"/>
        </w:rPr>
        <w:t>بنفس ترتيبها</w:t>
      </w:r>
      <w:r w:rsidR="00951E47" w:rsidRPr="00BA70E7">
        <w:rPr>
          <w:rFonts w:ascii="Simplified Arabic" w:hAnsi="Simplified Arabic" w:cs="Simplified Arabic"/>
          <w:noProof/>
          <w:sz w:val="28"/>
          <w:szCs w:val="28"/>
          <w:rtl/>
          <w:lang w:bidi="ar-BH"/>
        </w:rPr>
        <w:t xml:space="preserve">، وذلك </w:t>
      </w:r>
      <w:r w:rsidR="006522C5" w:rsidRPr="00BA70E7">
        <w:rPr>
          <w:rFonts w:ascii="Simplified Arabic" w:hAnsi="Simplified Arabic" w:cs="Simplified Arabic" w:hint="cs"/>
          <w:noProof/>
          <w:sz w:val="28"/>
          <w:szCs w:val="28"/>
          <w:rtl/>
          <w:lang w:bidi="ar-BH"/>
        </w:rPr>
        <w:t>حسب</w:t>
      </w:r>
      <w:r w:rsidR="006522C5" w:rsidRPr="00BA70E7">
        <w:rPr>
          <w:rFonts w:ascii="Simplified Arabic" w:hAnsi="Simplified Arabic" w:cs="Simplified Arabic"/>
          <w:noProof/>
          <w:sz w:val="28"/>
          <w:szCs w:val="28"/>
          <w:rtl/>
          <w:lang w:bidi="ar-BH"/>
        </w:rPr>
        <w:t xml:space="preserve"> </w:t>
      </w:r>
      <w:r w:rsidR="00951E47" w:rsidRPr="00BA70E7">
        <w:rPr>
          <w:rFonts w:ascii="Simplified Arabic" w:hAnsi="Simplified Arabic" w:cs="Simplified Arabic"/>
          <w:noProof/>
          <w:sz w:val="28"/>
          <w:szCs w:val="28"/>
          <w:rtl/>
          <w:lang w:bidi="ar-BH"/>
        </w:rPr>
        <w:t>مقياس ليكرت الخماسي</w:t>
      </w:r>
      <w:r w:rsidR="00A735CE" w:rsidRPr="00BA70E7">
        <w:rPr>
          <w:rFonts w:ascii="Simplified Arabic" w:hAnsi="Simplified Arabic" w:cs="Simplified Arabic" w:hint="cs"/>
          <w:noProof/>
          <w:sz w:val="28"/>
          <w:szCs w:val="28"/>
          <w:rtl/>
          <w:lang w:bidi="ar-BH"/>
        </w:rPr>
        <w:t xml:space="preserve"> </w:t>
      </w:r>
      <w:r w:rsidRPr="00BA70E7">
        <w:rPr>
          <w:rFonts w:ascii="Simplified Arabic" w:hAnsi="Simplified Arabic" w:cs="Simplified Arabic"/>
          <w:sz w:val="28"/>
          <w:szCs w:val="28"/>
          <w:rtl/>
        </w:rPr>
        <w:t>والجدول رقم</w:t>
      </w:r>
      <w:r w:rsidR="00FA6F52" w:rsidRPr="00BA70E7">
        <w:rPr>
          <w:rFonts w:ascii="Simplified Arabic" w:hAnsi="Simplified Arabic" w:cs="Simplified Arabic" w:hint="cs"/>
          <w:sz w:val="28"/>
          <w:szCs w:val="28"/>
          <w:rtl/>
        </w:rPr>
        <w:t xml:space="preserve"> </w:t>
      </w:r>
      <w:r w:rsidRPr="00BA70E7">
        <w:rPr>
          <w:rFonts w:ascii="Simplified Arabic" w:hAnsi="Simplified Arabic" w:cs="Simplified Arabic"/>
          <w:sz w:val="28"/>
          <w:szCs w:val="28"/>
          <w:rtl/>
        </w:rPr>
        <w:t>(</w:t>
      </w:r>
      <w:r w:rsidR="00A735CE" w:rsidRPr="00BA70E7">
        <w:rPr>
          <w:rFonts w:ascii="Simplified Arabic" w:hAnsi="Simplified Arabic" w:cs="Simplified Arabic" w:hint="cs"/>
          <w:sz w:val="28"/>
          <w:szCs w:val="28"/>
          <w:rtl/>
        </w:rPr>
        <w:t>2</w:t>
      </w:r>
      <w:r w:rsidR="00CC3771" w:rsidRPr="00BA70E7">
        <w:rPr>
          <w:rFonts w:ascii="Simplified Arabic" w:hAnsi="Simplified Arabic" w:cs="Simplified Arabic"/>
          <w:sz w:val="28"/>
          <w:szCs w:val="28"/>
          <w:rtl/>
        </w:rPr>
        <w:t>)</w:t>
      </w:r>
      <w:r w:rsidR="00A735CE" w:rsidRPr="00BA70E7">
        <w:rPr>
          <w:rFonts w:ascii="Simplified Arabic" w:hAnsi="Simplified Arabic" w:cs="Simplified Arabic"/>
          <w:sz w:val="28"/>
          <w:szCs w:val="28"/>
          <w:rtl/>
        </w:rPr>
        <w:t xml:space="preserve"> يوضح توزيع فقرات </w:t>
      </w:r>
      <w:r w:rsidR="00A735CE" w:rsidRPr="00BA70E7">
        <w:rPr>
          <w:rFonts w:ascii="Simplified Arabic" w:hAnsi="Simplified Arabic" w:cs="Simplified Arabic" w:hint="cs"/>
          <w:sz w:val="28"/>
          <w:szCs w:val="28"/>
          <w:rtl/>
        </w:rPr>
        <w:t>الاستبانة (أداة الدراسة)</w:t>
      </w:r>
      <w:r w:rsidR="005F56D7" w:rsidRPr="00BA70E7">
        <w:rPr>
          <w:rFonts w:ascii="Simplified Arabic" w:hAnsi="Simplified Arabic" w:cs="Simplified Arabic" w:hint="cs"/>
          <w:sz w:val="28"/>
          <w:szCs w:val="28"/>
          <w:rtl/>
        </w:rPr>
        <w:t>.</w:t>
      </w:r>
    </w:p>
    <w:p w:rsidR="00453E74" w:rsidRPr="00BA70E7" w:rsidRDefault="00453E74" w:rsidP="00E763E4">
      <w:pPr>
        <w:pStyle w:val="af5"/>
        <w:rPr>
          <w:rFonts w:eastAsia="MS Mincho"/>
          <w:rtl/>
        </w:rPr>
      </w:pPr>
      <w:bookmarkStart w:id="111" w:name="_Toc500272811"/>
      <w:bookmarkStart w:id="112" w:name="_Toc500272750"/>
      <w:bookmarkStart w:id="113" w:name="_Toc515788081"/>
      <w:bookmarkStart w:id="114" w:name="_Toc518490161"/>
      <w:bookmarkStart w:id="115" w:name="_Toc518490331"/>
      <w:bookmarkStart w:id="116" w:name="_Toc518490792"/>
      <w:bookmarkStart w:id="117" w:name="_Toc91525331"/>
      <w:bookmarkStart w:id="118" w:name="_Toc95206702"/>
      <w:bookmarkStart w:id="119" w:name="_Toc95207539"/>
      <w:bookmarkStart w:id="120" w:name="_Toc97375801"/>
      <w:bookmarkStart w:id="121" w:name="_Toc113654969"/>
      <w:r w:rsidRPr="00BA70E7">
        <w:rPr>
          <w:rFonts w:eastAsia="MS Mincho"/>
          <w:rtl/>
        </w:rPr>
        <w:t>جدول (</w:t>
      </w:r>
      <w:r w:rsidR="00E763E4" w:rsidRPr="00BA70E7">
        <w:rPr>
          <w:rFonts w:eastAsia="MS Mincho" w:hint="cs"/>
          <w:rtl/>
        </w:rPr>
        <w:t>2</w:t>
      </w:r>
      <w:r w:rsidR="00CC3771" w:rsidRPr="00BA70E7">
        <w:rPr>
          <w:rFonts w:eastAsia="MS Mincho"/>
          <w:rtl/>
        </w:rPr>
        <w:t>)</w:t>
      </w:r>
      <w:r w:rsidRPr="00BA70E7">
        <w:rPr>
          <w:rFonts w:eastAsia="MS Mincho"/>
          <w:rtl/>
        </w:rPr>
        <w:t xml:space="preserve"> يوضح توزيع فقرات ال</w:t>
      </w:r>
      <w:r w:rsidR="006522C5" w:rsidRPr="00BA70E7">
        <w:rPr>
          <w:rFonts w:eastAsia="MS Mincho" w:hint="cs"/>
          <w:rtl/>
        </w:rPr>
        <w:t>اداة</w:t>
      </w:r>
      <w:r w:rsidRPr="00BA70E7">
        <w:rPr>
          <w:rFonts w:eastAsia="MS Mincho"/>
          <w:rtl/>
        </w:rPr>
        <w:t xml:space="preserve"> على </w:t>
      </w:r>
      <w:bookmarkEnd w:id="111"/>
      <w:bookmarkEnd w:id="112"/>
      <w:bookmarkEnd w:id="113"/>
      <w:bookmarkEnd w:id="114"/>
      <w:bookmarkEnd w:id="115"/>
      <w:bookmarkEnd w:id="116"/>
      <w:bookmarkEnd w:id="117"/>
      <w:bookmarkEnd w:id="118"/>
      <w:bookmarkEnd w:id="119"/>
      <w:bookmarkEnd w:id="120"/>
      <w:r w:rsidR="006522C5" w:rsidRPr="00BA70E7">
        <w:rPr>
          <w:rFonts w:eastAsia="MS Mincho" w:hint="cs"/>
          <w:rtl/>
        </w:rPr>
        <w:t>ابعاد المتغير المستقل</w:t>
      </w:r>
      <w:bookmarkEnd w:id="121"/>
    </w:p>
    <w:tbl>
      <w:tblPr>
        <w:tblpPr w:leftFromText="180" w:rightFromText="180" w:vertAnchor="text" w:tblpXSpec="center" w:tblpY="1"/>
        <w:tblOverlap w:val="never"/>
        <w:bidiVisual/>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3796"/>
        <w:gridCol w:w="1813"/>
        <w:gridCol w:w="1021"/>
      </w:tblGrid>
      <w:tr w:rsidR="005F56D7" w:rsidRPr="00BA70E7" w:rsidTr="00311DAF">
        <w:tc>
          <w:tcPr>
            <w:tcW w:w="3796" w:type="dxa"/>
            <w:tcBorders>
              <w:top w:val="double" w:sz="6" w:space="0" w:color="000000"/>
              <w:left w:val="single" w:sz="6" w:space="0" w:color="000000"/>
              <w:bottom w:val="single" w:sz="4" w:space="0" w:color="auto"/>
              <w:right w:val="single" w:sz="6" w:space="0" w:color="000000"/>
            </w:tcBorders>
            <w:hideMark/>
          </w:tcPr>
          <w:p w:rsidR="005F56D7" w:rsidRPr="00BA70E7" w:rsidRDefault="005F56D7" w:rsidP="0070246A">
            <w:pPr>
              <w:pStyle w:val="a8"/>
              <w:spacing w:line="276" w:lineRule="auto"/>
              <w:jc w:val="center"/>
              <w:rPr>
                <w:rFonts w:ascii="Simplified Arabic" w:hAnsi="Simplified Arabic" w:cs="Simplified Arabic"/>
                <w:caps/>
              </w:rPr>
            </w:pPr>
            <w:r w:rsidRPr="00BA70E7">
              <w:rPr>
                <w:rFonts w:ascii="Simplified Arabic" w:hAnsi="Simplified Arabic" w:cs="Simplified Arabic"/>
                <w:caps/>
                <w:rtl/>
              </w:rPr>
              <w:t>البعد</w:t>
            </w:r>
          </w:p>
        </w:tc>
        <w:tc>
          <w:tcPr>
            <w:tcW w:w="1813" w:type="dxa"/>
            <w:tcBorders>
              <w:top w:val="double" w:sz="6" w:space="0" w:color="000000"/>
              <w:left w:val="single" w:sz="6" w:space="0" w:color="000000"/>
              <w:bottom w:val="single" w:sz="6" w:space="0" w:color="000000"/>
              <w:right w:val="single" w:sz="6" w:space="0" w:color="000000"/>
            </w:tcBorders>
            <w:hideMark/>
          </w:tcPr>
          <w:p w:rsidR="005F56D7" w:rsidRPr="00BA70E7" w:rsidRDefault="005F56D7" w:rsidP="0070246A">
            <w:pPr>
              <w:pStyle w:val="a8"/>
              <w:spacing w:line="276" w:lineRule="auto"/>
              <w:jc w:val="center"/>
              <w:rPr>
                <w:rFonts w:ascii="Simplified Arabic" w:hAnsi="Simplified Arabic" w:cs="Simplified Arabic"/>
                <w:caps/>
              </w:rPr>
            </w:pPr>
            <w:r w:rsidRPr="00BA70E7">
              <w:rPr>
                <w:rFonts w:ascii="Simplified Arabic" w:hAnsi="Simplified Arabic" w:cs="Simplified Arabic"/>
                <w:caps/>
                <w:rtl/>
              </w:rPr>
              <w:t>الفقرات</w:t>
            </w:r>
          </w:p>
        </w:tc>
        <w:tc>
          <w:tcPr>
            <w:tcW w:w="1021" w:type="dxa"/>
            <w:tcBorders>
              <w:top w:val="double" w:sz="6" w:space="0" w:color="000000"/>
              <w:left w:val="single" w:sz="6" w:space="0" w:color="000000"/>
              <w:bottom w:val="single" w:sz="6" w:space="0" w:color="000000"/>
              <w:right w:val="double" w:sz="6" w:space="0" w:color="000000"/>
            </w:tcBorders>
            <w:hideMark/>
          </w:tcPr>
          <w:p w:rsidR="005F56D7" w:rsidRPr="00BA70E7" w:rsidRDefault="005F56D7" w:rsidP="0070246A">
            <w:pPr>
              <w:pStyle w:val="a8"/>
              <w:spacing w:line="276" w:lineRule="auto"/>
              <w:jc w:val="center"/>
              <w:rPr>
                <w:rFonts w:ascii="Simplified Arabic" w:hAnsi="Simplified Arabic" w:cs="Simplified Arabic"/>
                <w:caps/>
              </w:rPr>
            </w:pPr>
            <w:r w:rsidRPr="00BA70E7">
              <w:rPr>
                <w:rFonts w:ascii="Simplified Arabic" w:hAnsi="Simplified Arabic" w:cs="Simplified Arabic"/>
                <w:caps/>
                <w:rtl/>
              </w:rPr>
              <w:t>عدد الفقرات</w:t>
            </w:r>
          </w:p>
        </w:tc>
      </w:tr>
      <w:tr w:rsidR="005F56D7" w:rsidRPr="00BA70E7" w:rsidTr="00311DAF">
        <w:tc>
          <w:tcPr>
            <w:tcW w:w="3796" w:type="dxa"/>
            <w:tcBorders>
              <w:top w:val="single" w:sz="4" w:space="0" w:color="auto"/>
              <w:left w:val="single" w:sz="4" w:space="0" w:color="auto"/>
              <w:bottom w:val="single" w:sz="4" w:space="0" w:color="auto"/>
              <w:right w:val="single" w:sz="4" w:space="0" w:color="auto"/>
            </w:tcBorders>
          </w:tcPr>
          <w:p w:rsidR="005F56D7" w:rsidRPr="00BA70E7" w:rsidRDefault="005F56D7" w:rsidP="000551E9">
            <w:pPr>
              <w:pBdr>
                <w:top w:val="single" w:sz="4" w:space="1" w:color="auto"/>
                <w:left w:val="single" w:sz="4" w:space="4" w:color="auto"/>
                <w:right w:val="single" w:sz="4" w:space="4" w:color="auto"/>
                <w:between w:val="single" w:sz="4" w:space="1" w:color="auto"/>
                <w:bar w:val="single" w:sz="4" w:color="auto"/>
              </w:pBdr>
              <w:rPr>
                <w:rFonts w:ascii="Simplified Arabic" w:eastAsia="Calibri" w:hAnsi="Simplified Arabic" w:cs="Simplified Arabic"/>
                <w:rtl/>
              </w:rPr>
            </w:pPr>
            <w:r w:rsidRPr="00BA70E7">
              <w:rPr>
                <w:rFonts w:ascii="Simplified Arabic" w:eastAsia="Calibri" w:hAnsi="Simplified Arabic" w:cs="Simplified Arabic"/>
                <w:rtl/>
              </w:rPr>
              <w:t>علاقة المدير مع الطلاب</w:t>
            </w:r>
            <w:r w:rsidRPr="00BA70E7">
              <w:rPr>
                <w:rFonts w:ascii="Simplified Arabic" w:eastAsia="Calibri" w:hAnsi="Simplified Arabic" w:cs="Simplified Arabic" w:hint="cs"/>
                <w:rtl/>
              </w:rPr>
              <w:t xml:space="preserve"> </w:t>
            </w:r>
            <w:r w:rsidRPr="00BA70E7">
              <w:rPr>
                <w:rFonts w:ascii="Simplified Arabic" w:eastAsia="Calibri" w:hAnsi="Simplified Arabic" w:cs="Simplified Arabic"/>
                <w:rtl/>
              </w:rPr>
              <w:t>(</w:t>
            </w:r>
            <w:proofErr w:type="gramStart"/>
            <w:r w:rsidRPr="00BA70E7">
              <w:rPr>
                <w:rFonts w:ascii="Simplified Arabic" w:eastAsia="Calibri" w:hAnsi="Simplified Arabic" w:cs="Simplified Arabic"/>
                <w:rtl/>
              </w:rPr>
              <w:t>البعد</w:t>
            </w:r>
            <w:proofErr w:type="gramEnd"/>
            <w:r w:rsidRPr="00BA70E7">
              <w:rPr>
                <w:rFonts w:ascii="Simplified Arabic" w:eastAsia="Calibri" w:hAnsi="Simplified Arabic" w:cs="Simplified Arabic" w:hint="cs"/>
                <w:rtl/>
              </w:rPr>
              <w:t xml:space="preserve"> </w:t>
            </w:r>
            <w:r w:rsidRPr="00BA70E7">
              <w:rPr>
                <w:rFonts w:ascii="Simplified Arabic" w:eastAsia="Calibri" w:hAnsi="Simplified Arabic" w:cs="Simplified Arabic"/>
                <w:rtl/>
              </w:rPr>
              <w:t>الاجتماعي)</w:t>
            </w:r>
          </w:p>
        </w:tc>
        <w:tc>
          <w:tcPr>
            <w:tcW w:w="1813" w:type="dxa"/>
            <w:tcBorders>
              <w:top w:val="single" w:sz="6" w:space="0" w:color="000000"/>
              <w:left w:val="single" w:sz="4" w:space="0" w:color="auto"/>
              <w:bottom w:val="single" w:sz="6" w:space="0" w:color="000000"/>
              <w:right w:val="single" w:sz="6" w:space="0" w:color="000000"/>
            </w:tcBorders>
          </w:tcPr>
          <w:p w:rsidR="005F56D7" w:rsidRPr="00BA70E7" w:rsidRDefault="005F56D7" w:rsidP="0070246A">
            <w:pPr>
              <w:pStyle w:val="a8"/>
              <w:spacing w:line="276" w:lineRule="auto"/>
              <w:jc w:val="center"/>
              <w:rPr>
                <w:rFonts w:ascii="Simplified Arabic" w:hAnsi="Simplified Arabic" w:cs="Simplified Arabic"/>
                <w:rtl/>
              </w:rPr>
            </w:pPr>
            <w:r w:rsidRPr="00BA70E7">
              <w:rPr>
                <w:rFonts w:ascii="Simplified Arabic" w:hAnsi="Simplified Arabic" w:cs="Simplified Arabic" w:hint="cs"/>
                <w:rtl/>
              </w:rPr>
              <w:t>1-8</w:t>
            </w:r>
          </w:p>
        </w:tc>
        <w:tc>
          <w:tcPr>
            <w:tcW w:w="1021" w:type="dxa"/>
            <w:tcBorders>
              <w:top w:val="single" w:sz="6" w:space="0" w:color="000000"/>
              <w:left w:val="single" w:sz="6" w:space="0" w:color="000000"/>
              <w:bottom w:val="single" w:sz="6" w:space="0" w:color="000000"/>
              <w:right w:val="double" w:sz="6" w:space="0" w:color="000000"/>
            </w:tcBorders>
          </w:tcPr>
          <w:p w:rsidR="005F56D7" w:rsidRPr="00BA70E7" w:rsidRDefault="005F56D7" w:rsidP="0070246A">
            <w:pPr>
              <w:pStyle w:val="a8"/>
              <w:spacing w:line="276" w:lineRule="auto"/>
              <w:jc w:val="center"/>
              <w:rPr>
                <w:rFonts w:ascii="Simplified Arabic" w:hAnsi="Simplified Arabic" w:cs="Simplified Arabic"/>
                <w:rtl/>
              </w:rPr>
            </w:pPr>
            <w:r w:rsidRPr="00BA70E7">
              <w:rPr>
                <w:rFonts w:ascii="Simplified Arabic" w:hAnsi="Simplified Arabic" w:cs="Simplified Arabic" w:hint="cs"/>
                <w:rtl/>
              </w:rPr>
              <w:t>8</w:t>
            </w:r>
          </w:p>
        </w:tc>
      </w:tr>
      <w:tr w:rsidR="005F56D7" w:rsidRPr="00BA70E7" w:rsidTr="00311DAF">
        <w:tc>
          <w:tcPr>
            <w:tcW w:w="3796" w:type="dxa"/>
            <w:tcBorders>
              <w:top w:val="single" w:sz="4" w:space="0" w:color="auto"/>
              <w:left w:val="single" w:sz="4" w:space="0" w:color="auto"/>
              <w:bottom w:val="single" w:sz="4" w:space="0" w:color="auto"/>
              <w:right w:val="single" w:sz="4" w:space="0" w:color="auto"/>
            </w:tcBorders>
          </w:tcPr>
          <w:p w:rsidR="005F56D7" w:rsidRPr="00BA70E7" w:rsidRDefault="005F56D7" w:rsidP="000551E9">
            <w:pPr>
              <w:pBdr>
                <w:top w:val="single" w:sz="4" w:space="1" w:color="auto"/>
                <w:left w:val="single" w:sz="4" w:space="4" w:color="auto"/>
                <w:right w:val="single" w:sz="4" w:space="4" w:color="auto"/>
                <w:between w:val="single" w:sz="4" w:space="1" w:color="auto"/>
                <w:bar w:val="single" w:sz="4" w:color="auto"/>
              </w:pBdr>
              <w:rPr>
                <w:rFonts w:ascii="Simplified Arabic" w:eastAsia="Calibri" w:hAnsi="Simplified Arabic" w:cs="Simplified Arabic"/>
                <w:rtl/>
              </w:rPr>
            </w:pPr>
            <w:proofErr w:type="gramStart"/>
            <w:r w:rsidRPr="00BA70E7">
              <w:rPr>
                <w:rFonts w:ascii="Simplified Arabic" w:eastAsia="Calibri" w:hAnsi="Simplified Arabic" w:cs="Simplified Arabic"/>
                <w:rtl/>
              </w:rPr>
              <w:t>التفاعلات</w:t>
            </w:r>
            <w:proofErr w:type="gramEnd"/>
            <w:r w:rsidRPr="00BA70E7">
              <w:rPr>
                <w:rFonts w:ascii="Simplified Arabic" w:eastAsia="Calibri" w:hAnsi="Simplified Arabic" w:cs="Simplified Arabic"/>
                <w:rtl/>
              </w:rPr>
              <w:t xml:space="preserve"> الاجتماعية</w:t>
            </w:r>
          </w:p>
        </w:tc>
        <w:tc>
          <w:tcPr>
            <w:tcW w:w="1813" w:type="dxa"/>
            <w:tcBorders>
              <w:top w:val="single" w:sz="6" w:space="0" w:color="000000"/>
              <w:left w:val="single" w:sz="4" w:space="0" w:color="auto"/>
              <w:bottom w:val="single" w:sz="6" w:space="0" w:color="000000"/>
              <w:right w:val="single" w:sz="6" w:space="0" w:color="000000"/>
            </w:tcBorders>
          </w:tcPr>
          <w:p w:rsidR="005F56D7" w:rsidRPr="00BA70E7" w:rsidRDefault="005F56D7" w:rsidP="0070246A">
            <w:pPr>
              <w:pStyle w:val="a8"/>
              <w:spacing w:line="276" w:lineRule="auto"/>
              <w:jc w:val="center"/>
              <w:rPr>
                <w:rFonts w:ascii="Simplified Arabic" w:hAnsi="Simplified Arabic" w:cs="Simplified Arabic"/>
                <w:rtl/>
              </w:rPr>
            </w:pPr>
            <w:r w:rsidRPr="00BA70E7">
              <w:rPr>
                <w:rFonts w:ascii="Simplified Arabic" w:hAnsi="Simplified Arabic" w:cs="Simplified Arabic" w:hint="cs"/>
                <w:rtl/>
              </w:rPr>
              <w:t>9-18</w:t>
            </w:r>
          </w:p>
        </w:tc>
        <w:tc>
          <w:tcPr>
            <w:tcW w:w="1021" w:type="dxa"/>
            <w:tcBorders>
              <w:top w:val="single" w:sz="6" w:space="0" w:color="000000"/>
              <w:left w:val="single" w:sz="6" w:space="0" w:color="000000"/>
              <w:bottom w:val="single" w:sz="6" w:space="0" w:color="000000"/>
              <w:right w:val="double" w:sz="6" w:space="0" w:color="000000"/>
            </w:tcBorders>
          </w:tcPr>
          <w:p w:rsidR="005F56D7" w:rsidRPr="00BA70E7" w:rsidRDefault="005F56D7" w:rsidP="0044391A">
            <w:pPr>
              <w:jc w:val="center"/>
            </w:pPr>
            <w:r w:rsidRPr="00BA70E7">
              <w:rPr>
                <w:rFonts w:hint="cs"/>
                <w:rtl/>
              </w:rPr>
              <w:t>8</w:t>
            </w:r>
          </w:p>
        </w:tc>
      </w:tr>
      <w:tr w:rsidR="005F56D7" w:rsidRPr="00BA70E7" w:rsidTr="00311DAF">
        <w:tc>
          <w:tcPr>
            <w:tcW w:w="3796" w:type="dxa"/>
            <w:tcBorders>
              <w:top w:val="single" w:sz="4" w:space="0" w:color="auto"/>
              <w:left w:val="single" w:sz="4" w:space="0" w:color="auto"/>
              <w:bottom w:val="single" w:sz="4" w:space="0" w:color="auto"/>
              <w:right w:val="single" w:sz="4" w:space="0" w:color="auto"/>
            </w:tcBorders>
          </w:tcPr>
          <w:p w:rsidR="005F56D7" w:rsidRPr="00BA70E7" w:rsidRDefault="005F56D7" w:rsidP="000551E9">
            <w:pPr>
              <w:pBdr>
                <w:top w:val="single" w:sz="4" w:space="1" w:color="auto"/>
                <w:left w:val="single" w:sz="4" w:space="4" w:color="auto"/>
                <w:right w:val="single" w:sz="4" w:space="4" w:color="auto"/>
                <w:between w:val="single" w:sz="4" w:space="1" w:color="auto"/>
                <w:bar w:val="single" w:sz="4" w:color="auto"/>
              </w:pBdr>
              <w:rPr>
                <w:rFonts w:ascii="Simplified Arabic" w:eastAsia="Calibri" w:hAnsi="Simplified Arabic" w:cs="Simplified Arabic"/>
                <w:rtl/>
              </w:rPr>
            </w:pPr>
            <w:proofErr w:type="gramStart"/>
            <w:r w:rsidRPr="00BA70E7">
              <w:rPr>
                <w:rFonts w:ascii="Simplified Arabic" w:eastAsia="Calibri" w:hAnsi="Simplified Arabic" w:cs="Simplified Arabic"/>
                <w:rtl/>
              </w:rPr>
              <w:t>البعد</w:t>
            </w:r>
            <w:proofErr w:type="gramEnd"/>
            <w:r w:rsidRPr="00BA70E7">
              <w:rPr>
                <w:rFonts w:ascii="Simplified Arabic" w:eastAsia="Calibri" w:hAnsi="Simplified Arabic" w:cs="Simplified Arabic"/>
                <w:rtl/>
              </w:rPr>
              <w:t xml:space="preserve"> </w:t>
            </w:r>
            <w:r w:rsidRPr="00BA70E7">
              <w:rPr>
                <w:rFonts w:ascii="Simplified Arabic" w:eastAsia="Calibri" w:hAnsi="Simplified Arabic" w:cs="Simplified Arabic" w:hint="cs"/>
                <w:rtl/>
              </w:rPr>
              <w:t>الأخلاقي</w:t>
            </w:r>
          </w:p>
        </w:tc>
        <w:tc>
          <w:tcPr>
            <w:tcW w:w="1813" w:type="dxa"/>
            <w:tcBorders>
              <w:top w:val="single" w:sz="6" w:space="0" w:color="000000"/>
              <w:left w:val="single" w:sz="4" w:space="0" w:color="auto"/>
              <w:bottom w:val="single" w:sz="6" w:space="0" w:color="000000"/>
              <w:right w:val="single" w:sz="6" w:space="0" w:color="000000"/>
            </w:tcBorders>
          </w:tcPr>
          <w:p w:rsidR="005F56D7" w:rsidRPr="00BA70E7" w:rsidRDefault="005F56D7" w:rsidP="0070246A">
            <w:pPr>
              <w:pStyle w:val="a8"/>
              <w:spacing w:line="276" w:lineRule="auto"/>
              <w:jc w:val="center"/>
              <w:rPr>
                <w:rFonts w:ascii="Simplified Arabic" w:hAnsi="Simplified Arabic" w:cs="Simplified Arabic"/>
                <w:rtl/>
              </w:rPr>
            </w:pPr>
            <w:r w:rsidRPr="00BA70E7">
              <w:rPr>
                <w:rFonts w:ascii="Simplified Arabic" w:hAnsi="Simplified Arabic" w:cs="Simplified Arabic" w:hint="cs"/>
                <w:rtl/>
              </w:rPr>
              <w:t>19-27</w:t>
            </w:r>
          </w:p>
        </w:tc>
        <w:tc>
          <w:tcPr>
            <w:tcW w:w="1021" w:type="dxa"/>
            <w:tcBorders>
              <w:top w:val="single" w:sz="6" w:space="0" w:color="000000"/>
              <w:left w:val="single" w:sz="6" w:space="0" w:color="000000"/>
              <w:bottom w:val="single" w:sz="6" w:space="0" w:color="000000"/>
              <w:right w:val="double" w:sz="6" w:space="0" w:color="000000"/>
            </w:tcBorders>
          </w:tcPr>
          <w:p w:rsidR="005F56D7" w:rsidRPr="00BA70E7" w:rsidRDefault="005F56D7" w:rsidP="0044391A">
            <w:pPr>
              <w:jc w:val="center"/>
              <w:rPr>
                <w:rtl/>
              </w:rPr>
            </w:pPr>
            <w:r w:rsidRPr="00BA70E7">
              <w:rPr>
                <w:rFonts w:hint="cs"/>
                <w:rtl/>
              </w:rPr>
              <w:t>9</w:t>
            </w:r>
          </w:p>
        </w:tc>
      </w:tr>
      <w:tr w:rsidR="005F56D7" w:rsidRPr="00BA70E7" w:rsidTr="00311DAF">
        <w:tc>
          <w:tcPr>
            <w:tcW w:w="3796" w:type="dxa"/>
            <w:tcBorders>
              <w:top w:val="single" w:sz="4" w:space="0" w:color="auto"/>
              <w:left w:val="single" w:sz="4" w:space="0" w:color="auto"/>
              <w:bottom w:val="single" w:sz="4" w:space="0" w:color="auto"/>
              <w:right w:val="single" w:sz="4" w:space="0" w:color="auto"/>
            </w:tcBorders>
          </w:tcPr>
          <w:p w:rsidR="005F56D7" w:rsidRPr="00BA70E7" w:rsidRDefault="005F56D7" w:rsidP="000551E9">
            <w:pPr>
              <w:pBdr>
                <w:top w:val="single" w:sz="4" w:space="1" w:color="auto"/>
                <w:left w:val="single" w:sz="4" w:space="4" w:color="auto"/>
                <w:right w:val="single" w:sz="4" w:space="4" w:color="auto"/>
                <w:between w:val="single" w:sz="4" w:space="1" w:color="auto"/>
                <w:bar w:val="single" w:sz="4" w:color="auto"/>
              </w:pBdr>
              <w:rPr>
                <w:rFonts w:ascii="Simplified Arabic" w:eastAsia="Calibri" w:hAnsi="Simplified Arabic" w:cs="Simplified Arabic"/>
                <w:rtl/>
              </w:rPr>
            </w:pPr>
            <w:r w:rsidRPr="00BA70E7">
              <w:rPr>
                <w:rFonts w:ascii="Simplified Arabic" w:eastAsia="Calibri" w:hAnsi="Simplified Arabic" w:cs="Simplified Arabic"/>
                <w:rtl/>
              </w:rPr>
              <w:t>الاستقواء الجسمي (البعد الجسدي)</w:t>
            </w:r>
          </w:p>
        </w:tc>
        <w:tc>
          <w:tcPr>
            <w:tcW w:w="1813" w:type="dxa"/>
            <w:tcBorders>
              <w:top w:val="single" w:sz="6" w:space="0" w:color="000000"/>
              <w:left w:val="single" w:sz="4" w:space="0" w:color="auto"/>
              <w:bottom w:val="single" w:sz="6" w:space="0" w:color="000000"/>
              <w:right w:val="single" w:sz="6" w:space="0" w:color="000000"/>
            </w:tcBorders>
          </w:tcPr>
          <w:p w:rsidR="005F56D7" w:rsidRPr="00BA70E7" w:rsidRDefault="005F56D7" w:rsidP="0070246A">
            <w:pPr>
              <w:pStyle w:val="a8"/>
              <w:spacing w:line="276" w:lineRule="auto"/>
              <w:jc w:val="center"/>
              <w:rPr>
                <w:rFonts w:ascii="Simplified Arabic" w:hAnsi="Simplified Arabic" w:cs="Simplified Arabic"/>
                <w:rtl/>
              </w:rPr>
            </w:pPr>
            <w:r w:rsidRPr="00BA70E7">
              <w:rPr>
                <w:rFonts w:ascii="Simplified Arabic" w:hAnsi="Simplified Arabic" w:cs="Simplified Arabic" w:hint="cs"/>
                <w:rtl/>
              </w:rPr>
              <w:t>28-37</w:t>
            </w:r>
          </w:p>
        </w:tc>
        <w:tc>
          <w:tcPr>
            <w:tcW w:w="1021" w:type="dxa"/>
            <w:tcBorders>
              <w:top w:val="single" w:sz="6" w:space="0" w:color="000000"/>
              <w:left w:val="single" w:sz="6" w:space="0" w:color="000000"/>
              <w:bottom w:val="single" w:sz="6" w:space="0" w:color="000000"/>
              <w:right w:val="double" w:sz="6" w:space="0" w:color="000000"/>
            </w:tcBorders>
          </w:tcPr>
          <w:p w:rsidR="005F56D7" w:rsidRPr="00BA70E7" w:rsidRDefault="00E763E4" w:rsidP="00E763E4">
            <w:pPr>
              <w:jc w:val="center"/>
              <w:rPr>
                <w:rtl/>
              </w:rPr>
            </w:pPr>
            <w:r w:rsidRPr="00BA70E7">
              <w:rPr>
                <w:rFonts w:hint="cs"/>
                <w:rtl/>
              </w:rPr>
              <w:t>10</w:t>
            </w:r>
          </w:p>
        </w:tc>
      </w:tr>
      <w:tr w:rsidR="005F56D7" w:rsidRPr="00BA70E7" w:rsidTr="00311DAF">
        <w:tc>
          <w:tcPr>
            <w:tcW w:w="3796" w:type="dxa"/>
            <w:tcBorders>
              <w:top w:val="single" w:sz="4" w:space="0" w:color="auto"/>
              <w:left w:val="single" w:sz="4" w:space="0" w:color="auto"/>
              <w:bottom w:val="single" w:sz="4" w:space="0" w:color="auto"/>
              <w:right w:val="single" w:sz="4" w:space="0" w:color="auto"/>
            </w:tcBorders>
          </w:tcPr>
          <w:p w:rsidR="005F56D7" w:rsidRPr="00BA70E7" w:rsidRDefault="005F56D7" w:rsidP="000551E9">
            <w:pPr>
              <w:pBdr>
                <w:top w:val="single" w:sz="4" w:space="1" w:color="auto"/>
                <w:left w:val="single" w:sz="4" w:space="4" w:color="auto"/>
                <w:right w:val="single" w:sz="4" w:space="4" w:color="auto"/>
                <w:between w:val="single" w:sz="4" w:space="1" w:color="auto"/>
                <w:bar w:val="single" w:sz="4" w:color="auto"/>
              </w:pBdr>
              <w:rPr>
                <w:rFonts w:ascii="Simplified Arabic" w:eastAsia="Calibri" w:hAnsi="Simplified Arabic" w:cs="Simplified Arabic"/>
                <w:rtl/>
              </w:rPr>
            </w:pPr>
            <w:r w:rsidRPr="00BA70E7">
              <w:rPr>
                <w:rFonts w:ascii="Simplified Arabic" w:eastAsia="Calibri" w:hAnsi="Simplified Arabic" w:cs="Simplified Arabic"/>
                <w:rtl/>
              </w:rPr>
              <w:t>الاستقواء النفسي</w:t>
            </w:r>
          </w:p>
        </w:tc>
        <w:tc>
          <w:tcPr>
            <w:tcW w:w="1813" w:type="dxa"/>
            <w:tcBorders>
              <w:top w:val="single" w:sz="6" w:space="0" w:color="000000"/>
              <w:left w:val="single" w:sz="4" w:space="0" w:color="auto"/>
              <w:bottom w:val="single" w:sz="6" w:space="0" w:color="000000"/>
              <w:right w:val="single" w:sz="6" w:space="0" w:color="000000"/>
            </w:tcBorders>
          </w:tcPr>
          <w:p w:rsidR="005F56D7" w:rsidRPr="00BA70E7" w:rsidRDefault="005F56D7" w:rsidP="0070246A">
            <w:pPr>
              <w:pStyle w:val="a8"/>
              <w:spacing w:line="276" w:lineRule="auto"/>
              <w:jc w:val="center"/>
              <w:rPr>
                <w:rFonts w:ascii="Simplified Arabic" w:hAnsi="Simplified Arabic" w:cs="Simplified Arabic"/>
                <w:rtl/>
              </w:rPr>
            </w:pPr>
            <w:r w:rsidRPr="00BA70E7">
              <w:rPr>
                <w:rFonts w:ascii="Simplified Arabic" w:hAnsi="Simplified Arabic" w:cs="Simplified Arabic" w:hint="cs"/>
                <w:rtl/>
              </w:rPr>
              <w:t>38-47</w:t>
            </w:r>
          </w:p>
        </w:tc>
        <w:tc>
          <w:tcPr>
            <w:tcW w:w="1021" w:type="dxa"/>
            <w:tcBorders>
              <w:top w:val="single" w:sz="6" w:space="0" w:color="000000"/>
              <w:left w:val="single" w:sz="6" w:space="0" w:color="000000"/>
              <w:bottom w:val="single" w:sz="6" w:space="0" w:color="000000"/>
              <w:right w:val="double" w:sz="6" w:space="0" w:color="000000"/>
            </w:tcBorders>
          </w:tcPr>
          <w:p w:rsidR="005F56D7" w:rsidRPr="00BA70E7" w:rsidRDefault="005F56D7" w:rsidP="00E763E4">
            <w:pPr>
              <w:jc w:val="center"/>
              <w:rPr>
                <w:rtl/>
              </w:rPr>
            </w:pPr>
            <w:r w:rsidRPr="00BA70E7">
              <w:rPr>
                <w:rFonts w:hint="cs"/>
                <w:rtl/>
              </w:rPr>
              <w:t>1</w:t>
            </w:r>
            <w:r w:rsidR="00E763E4" w:rsidRPr="00BA70E7">
              <w:rPr>
                <w:rFonts w:hint="cs"/>
                <w:rtl/>
              </w:rPr>
              <w:t>2</w:t>
            </w:r>
          </w:p>
        </w:tc>
      </w:tr>
    </w:tbl>
    <w:p w:rsidR="00453E74" w:rsidRPr="00BA70E7" w:rsidRDefault="00453E74" w:rsidP="00453E74">
      <w:pPr>
        <w:pStyle w:val="4"/>
        <w:spacing w:before="0" w:after="0" w:line="360" w:lineRule="auto"/>
        <w:rPr>
          <w:rFonts w:ascii="Simplified Arabic" w:eastAsia="MS Mincho" w:hAnsi="Simplified Arabic" w:cs="Simplified Arabic"/>
          <w:sz w:val="18"/>
          <w:szCs w:val="18"/>
          <w:rtl/>
          <w:lang w:eastAsia="ar-SA"/>
        </w:rPr>
      </w:pPr>
    </w:p>
    <w:p w:rsidR="005F56D7" w:rsidRPr="00BA70E7" w:rsidRDefault="005F56D7" w:rsidP="00311DAF">
      <w:pPr>
        <w:spacing w:line="276" w:lineRule="auto"/>
        <w:ind w:firstLine="57"/>
        <w:jc w:val="lowKashida"/>
        <w:outlineLvl w:val="1"/>
        <w:rPr>
          <w:rFonts w:ascii="Simplified Arabic" w:hAnsi="Simplified Arabic" w:cs="Simplified Arabic"/>
          <w:sz w:val="28"/>
          <w:szCs w:val="28"/>
          <w:rtl/>
        </w:rPr>
      </w:pPr>
      <w:bookmarkStart w:id="122" w:name="_Toc518490162"/>
      <w:bookmarkStart w:id="123" w:name="_Toc518490332"/>
      <w:bookmarkStart w:id="124" w:name="_Toc518490793"/>
    </w:p>
    <w:p w:rsidR="005F56D7" w:rsidRPr="00BA70E7" w:rsidRDefault="005F56D7" w:rsidP="00311DAF">
      <w:pPr>
        <w:spacing w:line="276" w:lineRule="auto"/>
        <w:ind w:firstLine="57"/>
        <w:jc w:val="lowKashida"/>
        <w:outlineLvl w:val="1"/>
        <w:rPr>
          <w:rFonts w:ascii="Simplified Arabic" w:hAnsi="Simplified Arabic" w:cs="Simplified Arabic"/>
          <w:sz w:val="28"/>
          <w:szCs w:val="28"/>
          <w:rtl/>
        </w:rPr>
      </w:pPr>
    </w:p>
    <w:p w:rsidR="005F56D7" w:rsidRPr="00BA70E7" w:rsidRDefault="005F56D7" w:rsidP="00311DAF">
      <w:pPr>
        <w:spacing w:line="276" w:lineRule="auto"/>
        <w:ind w:firstLine="57"/>
        <w:jc w:val="lowKashida"/>
        <w:outlineLvl w:val="1"/>
        <w:rPr>
          <w:rFonts w:ascii="Simplified Arabic" w:hAnsi="Simplified Arabic" w:cs="Simplified Arabic"/>
          <w:sz w:val="28"/>
          <w:szCs w:val="28"/>
          <w:rtl/>
        </w:rPr>
      </w:pPr>
    </w:p>
    <w:p w:rsidR="005F56D7" w:rsidRPr="00BA70E7" w:rsidRDefault="005F56D7" w:rsidP="00311DAF">
      <w:pPr>
        <w:spacing w:line="276" w:lineRule="auto"/>
        <w:ind w:firstLine="57"/>
        <w:jc w:val="lowKashida"/>
        <w:outlineLvl w:val="1"/>
        <w:rPr>
          <w:rFonts w:ascii="Simplified Arabic" w:hAnsi="Simplified Arabic" w:cs="Simplified Arabic"/>
          <w:sz w:val="28"/>
          <w:szCs w:val="28"/>
          <w:rtl/>
        </w:rPr>
      </w:pPr>
    </w:p>
    <w:p w:rsidR="005F56D7" w:rsidRPr="00BA70E7" w:rsidRDefault="005F56D7" w:rsidP="005F56D7">
      <w:pPr>
        <w:pStyle w:val="1"/>
        <w:rPr>
          <w:rtl/>
        </w:rPr>
      </w:pPr>
      <w:bookmarkStart w:id="125" w:name="_Toc113654891"/>
      <w:r w:rsidRPr="00BA70E7">
        <w:rPr>
          <w:rFonts w:hint="cs"/>
          <w:rtl/>
        </w:rPr>
        <w:lastRenderedPageBreak/>
        <w:t>صدق الاداة</w:t>
      </w:r>
      <w:bookmarkEnd w:id="125"/>
      <w:r w:rsidRPr="00BA70E7">
        <w:rPr>
          <w:rFonts w:hint="cs"/>
          <w:rtl/>
        </w:rPr>
        <w:t xml:space="preserve"> </w:t>
      </w:r>
    </w:p>
    <w:bookmarkEnd w:id="122"/>
    <w:bookmarkEnd w:id="123"/>
    <w:bookmarkEnd w:id="124"/>
    <w:p w:rsidR="009860C1" w:rsidRPr="00BA70E7" w:rsidRDefault="005F56D7" w:rsidP="005F56D7">
      <w:pPr>
        <w:spacing w:line="360" w:lineRule="auto"/>
        <w:ind w:firstLine="4"/>
        <w:jc w:val="both"/>
        <w:rPr>
          <w:rFonts w:ascii="Simplified Arabic" w:hAnsi="Simplified Arabic" w:cs="Simplified Arabic"/>
          <w:strike/>
          <w:sz w:val="28"/>
          <w:szCs w:val="28"/>
          <w:rtl/>
          <w:lang w:eastAsia="ar-SA"/>
        </w:rPr>
      </w:pPr>
      <w:r w:rsidRPr="00BA70E7">
        <w:rPr>
          <w:rFonts w:ascii="Simplified Arabic" w:hAnsi="Simplified Arabic" w:cs="Simplified Arabic" w:hint="cs"/>
          <w:sz w:val="28"/>
          <w:szCs w:val="28"/>
          <w:rtl/>
        </w:rPr>
        <w:t xml:space="preserve">اولا: </w:t>
      </w:r>
      <w:r w:rsidR="009860C1" w:rsidRPr="00BA70E7">
        <w:rPr>
          <w:rFonts w:ascii="Simplified Arabic" w:hAnsi="Simplified Arabic" w:cs="Simplified Arabic" w:hint="cs"/>
          <w:b/>
          <w:bCs/>
          <w:sz w:val="28"/>
          <w:szCs w:val="28"/>
          <w:rtl/>
        </w:rPr>
        <w:t xml:space="preserve">الصدق الظاهري </w:t>
      </w:r>
      <w:r w:rsidR="009860C1" w:rsidRPr="00BA70E7">
        <w:rPr>
          <w:rFonts w:ascii="Simplified Arabic" w:hAnsi="Simplified Arabic" w:cs="Simplified Arabic"/>
          <w:b/>
          <w:bCs/>
          <w:sz w:val="28"/>
          <w:szCs w:val="28"/>
          <w:rtl/>
        </w:rPr>
        <w:t>(</w:t>
      </w:r>
      <w:r w:rsidR="009860C1" w:rsidRPr="00BA70E7">
        <w:rPr>
          <w:b/>
          <w:bCs/>
        </w:rPr>
        <w:t>Face validity</w:t>
      </w:r>
      <w:r w:rsidR="009860C1" w:rsidRPr="00BA70E7">
        <w:rPr>
          <w:rFonts w:ascii="Simplified Arabic" w:hAnsi="Simplified Arabic" w:cs="Simplified Arabic"/>
          <w:b/>
          <w:bCs/>
          <w:sz w:val="28"/>
          <w:szCs w:val="28"/>
          <w:rtl/>
        </w:rPr>
        <w:t>)</w:t>
      </w:r>
      <w:r w:rsidR="009860C1" w:rsidRPr="00BA70E7">
        <w:rPr>
          <w:rFonts w:hint="cs"/>
          <w:b/>
          <w:bCs/>
          <w:rtl/>
        </w:rPr>
        <w:t xml:space="preserve"> </w:t>
      </w:r>
    </w:p>
    <w:p w:rsidR="009860C1" w:rsidRPr="00BA70E7" w:rsidRDefault="009860C1" w:rsidP="00E763E4">
      <w:pPr>
        <w:widowControl w:val="0"/>
        <w:spacing w:after="120" w:line="360" w:lineRule="auto"/>
        <w:ind w:firstLine="567"/>
        <w:jc w:val="both"/>
        <w:rPr>
          <w:rFonts w:cs="Simplified Arabic"/>
          <w:strike/>
          <w:sz w:val="28"/>
          <w:szCs w:val="28"/>
          <w:lang w:eastAsia="ar-SA"/>
        </w:rPr>
      </w:pPr>
      <w:r w:rsidRPr="00BA70E7">
        <w:rPr>
          <w:rFonts w:ascii="Simplified Arabic" w:hAnsi="Simplified Arabic" w:cs="Simplified Arabic" w:hint="cs"/>
          <w:color w:val="000000"/>
          <w:spacing w:val="-4"/>
          <w:sz w:val="28"/>
          <w:szCs w:val="28"/>
          <w:rtl/>
        </w:rPr>
        <w:t>للتحقق من الصدق الظاهري أو ما يعرف بصدق المحكمين ل</w:t>
      </w:r>
      <w:r w:rsidR="005F56D7" w:rsidRPr="00BA70E7">
        <w:rPr>
          <w:rFonts w:ascii="Simplified Arabic" w:hAnsi="Simplified Arabic" w:cs="Simplified Arabic" w:hint="cs"/>
          <w:color w:val="000000"/>
          <w:spacing w:val="-4"/>
          <w:sz w:val="28"/>
          <w:szCs w:val="28"/>
          <w:rtl/>
        </w:rPr>
        <w:t>لاستبانة</w:t>
      </w:r>
      <w:r w:rsidRPr="00BA70E7">
        <w:rPr>
          <w:rFonts w:ascii="Simplified Arabic" w:hAnsi="Simplified Arabic" w:cs="Simplified Arabic" w:hint="cs"/>
          <w:color w:val="000000"/>
          <w:spacing w:val="-4"/>
          <w:sz w:val="28"/>
          <w:szCs w:val="28"/>
          <w:rtl/>
        </w:rPr>
        <w:t xml:space="preserve">: </w:t>
      </w:r>
      <w:r w:rsidR="005F56D7" w:rsidRPr="00BA70E7">
        <w:rPr>
          <w:rFonts w:ascii="Simplified Arabic" w:hAnsi="Simplified Arabic" w:cs="Simplified Arabic" w:hint="cs"/>
          <w:color w:val="000000"/>
          <w:spacing w:val="-4"/>
          <w:sz w:val="28"/>
          <w:szCs w:val="28"/>
          <w:rtl/>
        </w:rPr>
        <w:t>عر</w:t>
      </w:r>
      <w:r w:rsidR="0087665D" w:rsidRPr="00BA70E7">
        <w:rPr>
          <w:rFonts w:ascii="Simplified Arabic" w:hAnsi="Simplified Arabic" w:cs="Simplified Arabic" w:hint="cs"/>
          <w:color w:val="000000"/>
          <w:spacing w:val="-4"/>
          <w:sz w:val="28"/>
          <w:szCs w:val="28"/>
          <w:rtl/>
        </w:rPr>
        <w:t>ض</w:t>
      </w:r>
      <w:r w:rsidR="005F56D7" w:rsidRPr="00BA70E7">
        <w:rPr>
          <w:rFonts w:ascii="Simplified Arabic" w:hAnsi="Simplified Arabic" w:cs="Simplified Arabic" w:hint="cs"/>
          <w:color w:val="000000"/>
          <w:spacing w:val="-4"/>
          <w:sz w:val="28"/>
          <w:szCs w:val="28"/>
          <w:rtl/>
        </w:rPr>
        <w:t>ت</w:t>
      </w:r>
      <w:r w:rsidRPr="00BA70E7">
        <w:rPr>
          <w:rFonts w:ascii="Simplified Arabic" w:hAnsi="Simplified Arabic" w:cs="Simplified Arabic" w:hint="cs"/>
          <w:color w:val="000000"/>
          <w:spacing w:val="-4"/>
          <w:sz w:val="28"/>
          <w:szCs w:val="28"/>
          <w:rtl/>
        </w:rPr>
        <w:t xml:space="preserve"> </w:t>
      </w:r>
      <w:r w:rsidR="005F56D7" w:rsidRPr="00BA70E7">
        <w:rPr>
          <w:rFonts w:ascii="Simplified Arabic" w:hAnsi="Simplified Arabic" w:cs="Simplified Arabic" w:hint="cs"/>
          <w:color w:val="000000"/>
          <w:spacing w:val="-4"/>
          <w:sz w:val="28"/>
          <w:szCs w:val="28"/>
          <w:rtl/>
        </w:rPr>
        <w:t>الاستبانة</w:t>
      </w:r>
      <w:r w:rsidRPr="00BA70E7">
        <w:rPr>
          <w:rFonts w:ascii="Simplified Arabic" w:hAnsi="Simplified Arabic" w:cs="Simplified Arabic" w:hint="cs"/>
          <w:color w:val="000000"/>
          <w:spacing w:val="-4"/>
          <w:sz w:val="28"/>
          <w:szCs w:val="28"/>
          <w:rtl/>
        </w:rPr>
        <w:t xml:space="preserve"> في صورتها الأولية على مجموعة من الم</w:t>
      </w:r>
      <w:r w:rsidR="00E763E4" w:rsidRPr="00BA70E7">
        <w:rPr>
          <w:rFonts w:ascii="Simplified Arabic" w:hAnsi="Simplified Arabic" w:cs="Simplified Arabic" w:hint="cs"/>
          <w:color w:val="000000"/>
          <w:spacing w:val="-4"/>
          <w:sz w:val="28"/>
          <w:szCs w:val="28"/>
          <w:rtl/>
        </w:rPr>
        <w:t>حكمين</w:t>
      </w:r>
      <w:r w:rsidRPr="00BA70E7">
        <w:rPr>
          <w:rFonts w:ascii="Simplified Arabic" w:hAnsi="Simplified Arabic" w:cs="Simplified Arabic" w:hint="cs"/>
          <w:color w:val="000000"/>
          <w:spacing w:val="-4"/>
          <w:sz w:val="28"/>
          <w:szCs w:val="28"/>
          <w:rtl/>
        </w:rPr>
        <w:t xml:space="preserve"> ممن يحملون درجة الدكتوراه في الإرشاد النفسي والتربوي، وعلم النفس، وقد بلغ عددهم (10) محكمين، كما هو موضح في ملحق (</w:t>
      </w:r>
      <w:r w:rsidR="0087665D" w:rsidRPr="00BA70E7">
        <w:rPr>
          <w:rFonts w:ascii="Simplified Arabic" w:hAnsi="Simplified Arabic" w:cs="Simplified Arabic" w:hint="cs"/>
          <w:color w:val="000000"/>
          <w:spacing w:val="-4"/>
          <w:sz w:val="28"/>
          <w:szCs w:val="28"/>
          <w:rtl/>
        </w:rPr>
        <w:t>1</w:t>
      </w:r>
      <w:r w:rsidRPr="00BA70E7">
        <w:rPr>
          <w:rFonts w:ascii="Simplified Arabic" w:hAnsi="Simplified Arabic" w:cs="Simplified Arabic" w:hint="cs"/>
          <w:color w:val="000000"/>
          <w:spacing w:val="-4"/>
          <w:sz w:val="28"/>
          <w:szCs w:val="28"/>
          <w:rtl/>
        </w:rPr>
        <w:t>)، إذ أعتمد معيار الاتفاق (</w:t>
      </w:r>
      <w:r w:rsidRPr="00BA70E7">
        <w:rPr>
          <w:rFonts w:ascii="Simplified Arabic" w:hAnsi="Simplified Arabic" w:cs="Simplified Arabic"/>
          <w:color w:val="000000"/>
          <w:spacing w:val="-4"/>
          <w:sz w:val="28"/>
          <w:szCs w:val="28"/>
          <w:rtl/>
        </w:rPr>
        <w:t>80%</w:t>
      </w:r>
      <w:r w:rsidRPr="00BA70E7">
        <w:rPr>
          <w:rFonts w:ascii="Simplified Arabic" w:hAnsi="Simplified Arabic" w:cs="Simplified Arabic" w:hint="cs"/>
          <w:color w:val="000000"/>
          <w:spacing w:val="-4"/>
          <w:sz w:val="28"/>
          <w:szCs w:val="28"/>
          <w:rtl/>
        </w:rPr>
        <w:t>) كحد أدنى لقبول الفقرة</w:t>
      </w:r>
      <w:r w:rsidR="008F2C21">
        <w:rPr>
          <w:rFonts w:ascii="Simplified Arabic" w:hAnsi="Simplified Arabic" w:cs="Simplified Arabic" w:hint="cs"/>
          <w:color w:val="000000"/>
          <w:spacing w:val="-4"/>
          <w:sz w:val="28"/>
          <w:szCs w:val="28"/>
          <w:rtl/>
        </w:rPr>
        <w:t xml:space="preserve">. </w:t>
      </w:r>
      <w:r w:rsidRPr="00BA70E7">
        <w:rPr>
          <w:rFonts w:ascii="Simplified Arabic" w:hAnsi="Simplified Arabic" w:cs="Simplified Arabic" w:hint="cs"/>
          <w:color w:val="000000"/>
          <w:spacing w:val="-4"/>
          <w:sz w:val="28"/>
          <w:szCs w:val="28"/>
          <w:rtl/>
        </w:rPr>
        <w:t xml:space="preserve">وبناءً على ملاحظات وآراء المحكمين، أجريت التعديلات المقترحة، فعُدلت صياغة بعض الفقرات، وصولاً إلى الصورة المعدة للتطبيق على العينة الاستطلاعية، وفحص الخصائص </w:t>
      </w:r>
      <w:proofErr w:type="spellStart"/>
      <w:r w:rsidRPr="00BA70E7">
        <w:rPr>
          <w:rFonts w:ascii="Simplified Arabic" w:hAnsi="Simplified Arabic" w:cs="Simplified Arabic" w:hint="cs"/>
          <w:color w:val="000000"/>
          <w:spacing w:val="-4"/>
          <w:sz w:val="28"/>
          <w:szCs w:val="28"/>
          <w:rtl/>
        </w:rPr>
        <w:t>السيكومترية</w:t>
      </w:r>
      <w:proofErr w:type="spellEnd"/>
      <w:r w:rsidRPr="00BA70E7">
        <w:rPr>
          <w:rFonts w:ascii="Simplified Arabic" w:hAnsi="Simplified Arabic" w:cs="Simplified Arabic" w:hint="cs"/>
          <w:color w:val="000000"/>
          <w:spacing w:val="-4"/>
          <w:sz w:val="28"/>
          <w:szCs w:val="28"/>
          <w:rtl/>
        </w:rPr>
        <w:t xml:space="preserve"> لكل منها، المبينة في الملحق (</w:t>
      </w:r>
      <w:r w:rsidR="0087665D" w:rsidRPr="00BA70E7">
        <w:rPr>
          <w:rFonts w:ascii="Simplified Arabic" w:hAnsi="Simplified Arabic" w:cs="Simplified Arabic" w:hint="cs"/>
          <w:color w:val="000000"/>
          <w:spacing w:val="-4"/>
          <w:sz w:val="28"/>
          <w:szCs w:val="28"/>
          <w:rtl/>
        </w:rPr>
        <w:t>2).</w:t>
      </w:r>
    </w:p>
    <w:p w:rsidR="00453E74" w:rsidRPr="00BA70E7" w:rsidRDefault="00453E74" w:rsidP="00453E74">
      <w:pPr>
        <w:tabs>
          <w:tab w:val="left" w:pos="327"/>
        </w:tabs>
        <w:autoSpaceDE w:val="0"/>
        <w:autoSpaceDN w:val="0"/>
        <w:adjustRightInd w:val="0"/>
        <w:spacing w:line="360" w:lineRule="auto"/>
        <w:jc w:val="both"/>
        <w:rPr>
          <w:rStyle w:val="4Char"/>
          <w:rFonts w:ascii="Simplified Arabic" w:hAnsi="Simplified Arabic" w:cs="Simplified Arabic"/>
          <w:rtl/>
        </w:rPr>
      </w:pPr>
      <w:r w:rsidRPr="00BA70E7">
        <w:rPr>
          <w:rStyle w:val="4Char"/>
          <w:rFonts w:ascii="Simplified Arabic" w:eastAsia="MS Mincho" w:hAnsi="Simplified Arabic" w:cs="Simplified Arabic"/>
          <w:rtl/>
        </w:rPr>
        <w:t>ثانياً</w:t>
      </w:r>
      <w:r w:rsidR="00DE51C4" w:rsidRPr="00BA70E7">
        <w:rPr>
          <w:rStyle w:val="4Char"/>
          <w:rFonts w:ascii="Simplified Arabic" w:eastAsia="MS Mincho" w:hAnsi="Simplified Arabic" w:cs="Simplified Arabic"/>
          <w:rtl/>
        </w:rPr>
        <w:t xml:space="preserve">: </w:t>
      </w:r>
      <w:r w:rsidRPr="00BA70E7">
        <w:rPr>
          <w:rStyle w:val="4Char"/>
          <w:rFonts w:ascii="Simplified Arabic" w:eastAsia="MS Mincho" w:hAnsi="Simplified Arabic" w:cs="Simplified Arabic"/>
          <w:rtl/>
        </w:rPr>
        <w:t>صدق البناء (</w:t>
      </w:r>
      <w:proofErr w:type="gramStart"/>
      <w:r w:rsidRPr="00BA70E7">
        <w:rPr>
          <w:rStyle w:val="4Char"/>
          <w:rFonts w:ascii="Simplified Arabic" w:eastAsia="MS Mincho" w:hAnsi="Simplified Arabic" w:cs="Simplified Arabic"/>
          <w:rtl/>
        </w:rPr>
        <w:t>صدق</w:t>
      </w:r>
      <w:proofErr w:type="gramEnd"/>
      <w:r w:rsidRPr="00BA70E7">
        <w:rPr>
          <w:rStyle w:val="4Char"/>
          <w:rFonts w:ascii="Simplified Arabic" w:eastAsia="MS Mincho" w:hAnsi="Simplified Arabic" w:cs="Simplified Arabic"/>
          <w:rtl/>
        </w:rPr>
        <w:t xml:space="preserve"> الاتساق الداخلي</w:t>
      </w:r>
      <w:r w:rsidR="00CC3771" w:rsidRPr="00BA70E7">
        <w:rPr>
          <w:rStyle w:val="4Char"/>
          <w:rFonts w:ascii="Simplified Arabic" w:eastAsia="MS Mincho" w:hAnsi="Simplified Arabic" w:cs="Simplified Arabic"/>
          <w:rtl/>
        </w:rPr>
        <w:t>)</w:t>
      </w:r>
    </w:p>
    <w:p w:rsidR="00453E74" w:rsidRPr="00BA70E7" w:rsidRDefault="00FA6F52" w:rsidP="00E763E4">
      <w:pPr>
        <w:tabs>
          <w:tab w:val="left" w:pos="327"/>
        </w:tabs>
        <w:autoSpaceDE w:val="0"/>
        <w:autoSpaceDN w:val="0"/>
        <w:adjustRightInd w:val="0"/>
        <w:spacing w:line="360" w:lineRule="auto"/>
        <w:jc w:val="both"/>
        <w:rPr>
          <w:rFonts w:ascii="Simplified Arabic" w:eastAsia="MS Mincho" w:hAnsi="Simplified Arabic" w:cs="Simplified Arabic"/>
          <w:noProof/>
          <w:sz w:val="28"/>
          <w:szCs w:val="28"/>
          <w:rtl/>
          <w:lang w:bidi="ar-BH"/>
        </w:rPr>
      </w:pPr>
      <w:r w:rsidRPr="00BA70E7">
        <w:rPr>
          <w:rFonts w:ascii="Simplified Arabic" w:hAnsi="Simplified Arabic" w:cs="Simplified Arabic"/>
          <w:sz w:val="28"/>
          <w:szCs w:val="28"/>
          <w:rtl/>
        </w:rPr>
        <w:tab/>
      </w:r>
      <w:r w:rsidR="00453E74" w:rsidRPr="00BA70E7">
        <w:rPr>
          <w:rFonts w:ascii="Simplified Arabic" w:hAnsi="Simplified Arabic" w:cs="Simplified Arabic"/>
          <w:sz w:val="28"/>
          <w:szCs w:val="28"/>
          <w:rtl/>
        </w:rPr>
        <w:t xml:space="preserve">للتحقق من صدق بناء </w:t>
      </w:r>
      <w:r w:rsidR="00E763E4" w:rsidRPr="00BA70E7">
        <w:rPr>
          <w:rFonts w:ascii="Simplified Arabic" w:hAnsi="Simplified Arabic" w:cs="Simplified Arabic" w:hint="cs"/>
          <w:sz w:val="28"/>
          <w:szCs w:val="28"/>
          <w:rtl/>
        </w:rPr>
        <w:t xml:space="preserve">الاستبانة </w:t>
      </w:r>
      <w:r w:rsidR="00453E74" w:rsidRPr="00BA70E7">
        <w:rPr>
          <w:rFonts w:ascii="Simplified Arabic" w:hAnsi="Simplified Arabic" w:cs="Simplified Arabic"/>
          <w:sz w:val="28"/>
          <w:szCs w:val="28"/>
          <w:rtl/>
        </w:rPr>
        <w:t xml:space="preserve">تم </w:t>
      </w:r>
      <w:r w:rsidR="00311DAF" w:rsidRPr="00BA70E7">
        <w:rPr>
          <w:rFonts w:ascii="Simplified Arabic" w:hAnsi="Simplified Arabic" w:cs="Simplified Arabic" w:hint="cs"/>
          <w:sz w:val="28"/>
          <w:szCs w:val="28"/>
          <w:rtl/>
        </w:rPr>
        <w:t xml:space="preserve">حساب </w:t>
      </w:r>
      <w:r w:rsidR="00311DAF" w:rsidRPr="00BA70E7">
        <w:rPr>
          <w:rFonts w:ascii="Simplified Arabic" w:eastAsia="MS Mincho" w:hAnsi="Simplified Arabic" w:cs="Simplified Arabic"/>
          <w:sz w:val="28"/>
          <w:szCs w:val="28"/>
          <w:rtl/>
        </w:rPr>
        <w:t xml:space="preserve">قيم معاملات الارتباط بين </w:t>
      </w:r>
      <w:r w:rsidRPr="00BA70E7">
        <w:rPr>
          <w:rFonts w:ascii="Simplified Arabic" w:hAnsi="Simplified Arabic" w:cs="Simplified Arabic" w:hint="cs"/>
          <w:noProof/>
          <w:sz w:val="28"/>
          <w:szCs w:val="28"/>
          <w:rtl/>
          <w:lang w:bidi="ar-BH"/>
        </w:rPr>
        <w:t>أ</w:t>
      </w:r>
      <w:r w:rsidR="00311DAF" w:rsidRPr="00BA70E7">
        <w:rPr>
          <w:rFonts w:ascii="Simplified Arabic" w:hAnsi="Simplified Arabic" w:cs="Simplified Arabic" w:hint="cs"/>
          <w:noProof/>
          <w:sz w:val="28"/>
          <w:szCs w:val="28"/>
          <w:rtl/>
          <w:lang w:bidi="ar-BH"/>
        </w:rPr>
        <w:t>بعاد المتغير المستقل</w:t>
      </w:r>
      <w:r w:rsidRPr="00BA70E7">
        <w:rPr>
          <w:rFonts w:ascii="Simplified Arabic" w:hAnsi="Simplified Arabic" w:cs="Simplified Arabic" w:hint="cs"/>
          <w:noProof/>
          <w:sz w:val="28"/>
          <w:szCs w:val="28"/>
          <w:rtl/>
          <w:lang w:bidi="ar-BH"/>
        </w:rPr>
        <w:t>،</w:t>
      </w:r>
      <w:r w:rsidR="00311DAF" w:rsidRPr="00BA70E7">
        <w:rPr>
          <w:rFonts w:ascii="Simplified Arabic" w:hAnsi="Simplified Arabic" w:cs="Simplified Arabic"/>
          <w:noProof/>
          <w:sz w:val="28"/>
          <w:szCs w:val="28"/>
          <w:rtl/>
          <w:lang w:bidi="ar-BH"/>
        </w:rPr>
        <w:t xml:space="preserve"> </w:t>
      </w:r>
      <w:r w:rsidR="00311DAF" w:rsidRPr="00BA70E7">
        <w:rPr>
          <w:rFonts w:ascii="Simplified Arabic" w:hAnsi="Simplified Arabic" w:cs="Simplified Arabic" w:hint="cs"/>
          <w:noProof/>
          <w:sz w:val="28"/>
          <w:szCs w:val="28"/>
          <w:rtl/>
          <w:lang w:bidi="ar-BH"/>
        </w:rPr>
        <w:t xml:space="preserve">والتابع </w:t>
      </w:r>
      <w:r w:rsidR="00311DAF" w:rsidRPr="00BA70E7">
        <w:rPr>
          <w:rFonts w:ascii="Simplified Arabic" w:hAnsi="Simplified Arabic" w:cs="Simplified Arabic"/>
          <w:noProof/>
          <w:sz w:val="28"/>
          <w:szCs w:val="28"/>
          <w:rtl/>
          <w:lang w:bidi="ar-BH"/>
        </w:rPr>
        <w:t>ببعضها</w:t>
      </w:r>
      <w:r w:rsidRPr="00BA70E7">
        <w:rPr>
          <w:rFonts w:ascii="Simplified Arabic" w:hAnsi="Simplified Arabic" w:cs="Simplified Arabic" w:hint="cs"/>
          <w:noProof/>
          <w:sz w:val="28"/>
          <w:szCs w:val="28"/>
          <w:rtl/>
          <w:lang w:bidi="ar-BH"/>
        </w:rPr>
        <w:t>،</w:t>
      </w:r>
      <w:r w:rsidR="00311DAF" w:rsidRPr="00BA70E7">
        <w:rPr>
          <w:rFonts w:ascii="Simplified Arabic" w:hAnsi="Simplified Arabic" w:cs="Simplified Arabic"/>
          <w:noProof/>
          <w:sz w:val="28"/>
          <w:szCs w:val="28"/>
          <w:rtl/>
          <w:lang w:bidi="ar-BH"/>
        </w:rPr>
        <w:t xml:space="preserve"> والدرجة الكلية</w:t>
      </w:r>
      <w:r w:rsidRPr="00BA70E7">
        <w:rPr>
          <w:rFonts w:ascii="Simplified Arabic" w:hAnsi="Simplified Arabic" w:cs="Simplified Arabic" w:hint="cs"/>
          <w:noProof/>
          <w:sz w:val="28"/>
          <w:szCs w:val="28"/>
          <w:rtl/>
          <w:lang w:bidi="ar-BH"/>
        </w:rPr>
        <w:t>.</w:t>
      </w:r>
    </w:p>
    <w:p w:rsidR="00453E74" w:rsidRPr="00BA70E7" w:rsidRDefault="00453E74" w:rsidP="006E2DDD">
      <w:pPr>
        <w:pStyle w:val="af5"/>
        <w:rPr>
          <w:rFonts w:eastAsia="MS Mincho"/>
          <w:rtl/>
          <w:lang w:bidi="ar-LB"/>
        </w:rPr>
      </w:pPr>
      <w:bookmarkStart w:id="126" w:name="_Toc295083327"/>
      <w:bookmarkStart w:id="127" w:name="_Toc500272752"/>
      <w:bookmarkStart w:id="128" w:name="_Toc500272813"/>
      <w:bookmarkStart w:id="129" w:name="_Toc515788086"/>
      <w:bookmarkStart w:id="130" w:name="_Toc518490165"/>
      <w:bookmarkStart w:id="131" w:name="_Toc518490335"/>
      <w:bookmarkStart w:id="132" w:name="_Toc518490796"/>
      <w:bookmarkStart w:id="133" w:name="_Toc91525334"/>
      <w:bookmarkStart w:id="134" w:name="_Toc95206705"/>
      <w:bookmarkStart w:id="135" w:name="_Toc95207542"/>
      <w:bookmarkStart w:id="136" w:name="_Toc97375804"/>
      <w:bookmarkStart w:id="137" w:name="_Toc113654970"/>
      <w:r w:rsidRPr="00BA70E7">
        <w:rPr>
          <w:rFonts w:eastAsia="MS Mincho"/>
          <w:rtl/>
        </w:rPr>
        <w:t>جدول</w:t>
      </w:r>
      <w:r w:rsidRPr="00BA70E7">
        <w:rPr>
          <w:rFonts w:eastAsia="MS Mincho"/>
          <w:rtl/>
          <w:lang w:bidi="ar-LB"/>
        </w:rPr>
        <w:t xml:space="preserve"> </w:t>
      </w:r>
      <w:bookmarkStart w:id="138" w:name="_Toc295083328"/>
      <w:bookmarkEnd w:id="126"/>
      <w:r w:rsidRPr="00BA70E7">
        <w:rPr>
          <w:rFonts w:eastAsia="MS Mincho" w:hint="cs"/>
          <w:rtl/>
          <w:lang w:bidi="ar-IQ"/>
        </w:rPr>
        <w:t>(</w:t>
      </w:r>
      <w:r w:rsidR="00E763E4" w:rsidRPr="00BA70E7">
        <w:rPr>
          <w:rFonts w:eastAsia="MS Mincho" w:hint="cs"/>
          <w:rtl/>
          <w:lang w:bidi="ar-IQ"/>
        </w:rPr>
        <w:t>3</w:t>
      </w:r>
      <w:r w:rsidR="00CC3771" w:rsidRPr="00BA70E7">
        <w:rPr>
          <w:rFonts w:eastAsia="MS Mincho" w:hint="cs"/>
          <w:rtl/>
          <w:lang w:bidi="ar-IQ"/>
        </w:rPr>
        <w:t>)</w:t>
      </w:r>
      <w:r w:rsidRPr="00BA70E7">
        <w:rPr>
          <w:rFonts w:eastAsia="MS Mincho"/>
          <w:rtl/>
        </w:rPr>
        <w:t xml:space="preserve"> قيم معاملات الارتباط بين </w:t>
      </w:r>
      <w:bookmarkEnd w:id="127"/>
      <w:bookmarkEnd w:id="128"/>
      <w:bookmarkEnd w:id="138"/>
      <w:r w:rsidR="00FA6F52" w:rsidRPr="00BA70E7">
        <w:rPr>
          <w:rFonts w:hint="cs"/>
          <w:noProof/>
          <w:rtl/>
          <w:lang w:bidi="ar-BH"/>
        </w:rPr>
        <w:t>أ</w:t>
      </w:r>
      <w:r w:rsidRPr="00BA70E7">
        <w:rPr>
          <w:rFonts w:hint="cs"/>
          <w:noProof/>
          <w:rtl/>
          <w:lang w:bidi="ar-BH"/>
        </w:rPr>
        <w:t>بعاد المتغير المستقل</w:t>
      </w:r>
      <w:r w:rsidR="0087665D" w:rsidRPr="00BA70E7">
        <w:rPr>
          <w:rFonts w:hint="cs"/>
          <w:noProof/>
          <w:rtl/>
          <w:lang w:bidi="ar-BH"/>
        </w:rPr>
        <w:t xml:space="preserve"> </w:t>
      </w:r>
      <w:r w:rsidRPr="00BA70E7">
        <w:rPr>
          <w:noProof/>
          <w:rtl/>
          <w:lang w:bidi="ar-BH"/>
        </w:rPr>
        <w:t>والدرجة الكلية</w:t>
      </w:r>
      <w:r w:rsidR="0035299B" w:rsidRPr="00BA70E7">
        <w:rPr>
          <w:rFonts w:hint="cs"/>
          <w:noProof/>
          <w:rtl/>
          <w:lang w:bidi="ar-BH"/>
        </w:rPr>
        <w:t xml:space="preserve"> ل</w:t>
      </w:r>
      <w:r w:rsidR="00E763E4" w:rsidRPr="00BA70E7">
        <w:rPr>
          <w:rFonts w:hint="cs"/>
          <w:noProof/>
          <w:rtl/>
          <w:lang w:bidi="ar-BH"/>
        </w:rPr>
        <w:t xml:space="preserve">وجهات نظر المعلمين حول </w:t>
      </w:r>
      <w:r w:rsidR="00C6480D" w:rsidRPr="00BA70E7">
        <w:rPr>
          <w:rFonts w:hint="cs"/>
          <w:noProof/>
          <w:rtl/>
          <w:lang w:bidi="ar-BH"/>
        </w:rPr>
        <w:t xml:space="preserve">دور المديرين والمديرات في تعديل سلوكيات الطلبة الاستقوائية في مدارس </w:t>
      </w:r>
      <w:r w:rsidR="003D067A">
        <w:rPr>
          <w:rFonts w:hint="cs"/>
          <w:noProof/>
          <w:rtl/>
          <w:lang w:bidi="ar-BH"/>
        </w:rPr>
        <w:t>القدس الشرقية</w:t>
      </w:r>
      <w:r w:rsidR="00C6480D" w:rsidRPr="00BA70E7">
        <w:rPr>
          <w:rFonts w:hint="cs"/>
          <w:noProof/>
          <w:rtl/>
          <w:lang w:bidi="ar-BH"/>
        </w:rPr>
        <w:t xml:space="preserve"> الرسمية الابتدائية </w:t>
      </w:r>
      <w:r w:rsidRPr="00BA70E7">
        <w:rPr>
          <w:rFonts w:eastAsia="MS Mincho" w:hint="cs"/>
          <w:rtl/>
        </w:rPr>
        <w:t>باستخدام معامل ارتباط بيرسون</w:t>
      </w:r>
      <w:bookmarkEnd w:id="129"/>
      <w:bookmarkEnd w:id="130"/>
      <w:bookmarkEnd w:id="131"/>
      <w:bookmarkEnd w:id="132"/>
      <w:bookmarkEnd w:id="133"/>
      <w:bookmarkEnd w:id="134"/>
      <w:bookmarkEnd w:id="135"/>
      <w:bookmarkEnd w:id="136"/>
      <w:bookmarkEnd w:id="137"/>
    </w:p>
    <w:tbl>
      <w:tblPr>
        <w:bidiVisual/>
        <w:tblW w:w="945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4176"/>
        <w:gridCol w:w="2832"/>
        <w:gridCol w:w="2450"/>
      </w:tblGrid>
      <w:tr w:rsidR="000E38C2" w:rsidRPr="00BA70E7" w:rsidTr="000E38C2">
        <w:trPr>
          <w:trHeight w:val="20"/>
          <w:jc w:val="center"/>
        </w:trPr>
        <w:tc>
          <w:tcPr>
            <w:tcW w:w="4176" w:type="dxa"/>
            <w:tcBorders>
              <w:top w:val="double" w:sz="6" w:space="0" w:color="000000"/>
              <w:left w:val="double" w:sz="6" w:space="0" w:color="000000"/>
              <w:bottom w:val="single" w:sz="6" w:space="0" w:color="000000"/>
              <w:right w:val="single" w:sz="6" w:space="0" w:color="000000"/>
            </w:tcBorders>
            <w:hideMark/>
          </w:tcPr>
          <w:p w:rsidR="000E38C2" w:rsidRPr="00BA70E7" w:rsidRDefault="000E38C2" w:rsidP="00F36543">
            <w:pPr>
              <w:jc w:val="center"/>
              <w:rPr>
                <w:rFonts w:ascii="Simplified Arabic" w:hAnsi="Simplified Arabic" w:cs="Simplified Arabic"/>
                <w:b/>
                <w:bCs/>
                <w:sz w:val="22"/>
                <w:szCs w:val="22"/>
                <w:lang w:val="pl-PL" w:eastAsia="pl-PL"/>
              </w:rPr>
            </w:pPr>
            <w:r w:rsidRPr="00BA70E7">
              <w:rPr>
                <w:rFonts w:ascii="Simplified Arabic" w:hAnsi="Simplified Arabic" w:cs="Simplified Arabic"/>
                <w:b/>
                <w:bCs/>
                <w:sz w:val="22"/>
                <w:szCs w:val="22"/>
                <w:rtl/>
                <w:lang w:val="pl-PL" w:eastAsia="pl-PL"/>
              </w:rPr>
              <w:t>البُعد</w:t>
            </w:r>
            <w:r w:rsidRPr="00BA70E7">
              <w:rPr>
                <w:rFonts w:ascii="Simplified Arabic" w:hAnsi="Simplified Arabic" w:cs="Simplified Arabic" w:hint="cs"/>
                <w:b/>
                <w:bCs/>
                <w:sz w:val="22"/>
                <w:szCs w:val="22"/>
                <w:rtl/>
                <w:lang w:val="pl-PL" w:eastAsia="pl-PL"/>
              </w:rPr>
              <w:t xml:space="preserve"> و</w:t>
            </w:r>
            <w:r w:rsidR="000B5868" w:rsidRPr="00BA70E7">
              <w:rPr>
                <w:rFonts w:ascii="Simplified Arabic" w:hAnsi="Simplified Arabic" w:cs="Simplified Arabic" w:hint="cs"/>
                <w:b/>
                <w:bCs/>
                <w:sz w:val="22"/>
                <w:szCs w:val="22"/>
                <w:rtl/>
                <w:lang w:val="pl-PL" w:eastAsia="pl-PL"/>
              </w:rPr>
              <w:t>مستـــوى الدلالــة</w:t>
            </w:r>
          </w:p>
        </w:tc>
        <w:tc>
          <w:tcPr>
            <w:tcW w:w="2832" w:type="dxa"/>
            <w:tcBorders>
              <w:top w:val="double" w:sz="6" w:space="0" w:color="000000"/>
              <w:left w:val="single" w:sz="6" w:space="0" w:color="000000"/>
              <w:bottom w:val="single" w:sz="6" w:space="0" w:color="000000"/>
              <w:right w:val="double" w:sz="6" w:space="0" w:color="000000"/>
            </w:tcBorders>
            <w:shd w:val="clear" w:color="auto" w:fill="auto"/>
            <w:hideMark/>
          </w:tcPr>
          <w:p w:rsidR="000E38C2" w:rsidRPr="00BA70E7" w:rsidRDefault="000E38C2" w:rsidP="00E763E4">
            <w:pPr>
              <w:jc w:val="center"/>
              <w:rPr>
                <w:rFonts w:ascii="Simplified Arabic" w:hAnsi="Simplified Arabic" w:cs="Simplified Arabic"/>
                <w:b/>
                <w:bCs/>
                <w:sz w:val="22"/>
                <w:szCs w:val="22"/>
                <w:lang w:val="pl-PL" w:eastAsia="pl-PL"/>
              </w:rPr>
            </w:pPr>
            <w:r w:rsidRPr="00BA70E7">
              <w:rPr>
                <w:rFonts w:ascii="Simplified Arabic" w:hAnsi="Simplified Arabic" w:cs="Simplified Arabic" w:hint="cs"/>
                <w:b/>
                <w:bCs/>
                <w:sz w:val="22"/>
                <w:szCs w:val="22"/>
                <w:rtl/>
                <w:lang w:val="pl-PL" w:eastAsia="pl-PL"/>
              </w:rPr>
              <w:t>الدرجة الكلية ل</w:t>
            </w:r>
            <w:r w:rsidR="00E763E4" w:rsidRPr="00BA70E7">
              <w:rPr>
                <w:rFonts w:ascii="Simplified Arabic" w:hAnsi="Simplified Arabic" w:cs="Simplified Arabic" w:hint="cs"/>
                <w:b/>
                <w:bCs/>
                <w:sz w:val="22"/>
                <w:szCs w:val="22"/>
                <w:rtl/>
                <w:lang w:val="pl-PL" w:eastAsia="pl-PL"/>
              </w:rPr>
              <w:t xml:space="preserve">وجهات </w:t>
            </w:r>
            <w:proofErr w:type="gramStart"/>
            <w:r w:rsidR="00E763E4" w:rsidRPr="00BA70E7">
              <w:rPr>
                <w:rFonts w:ascii="Simplified Arabic" w:hAnsi="Simplified Arabic" w:cs="Simplified Arabic" w:hint="cs"/>
                <w:b/>
                <w:bCs/>
                <w:sz w:val="22"/>
                <w:szCs w:val="22"/>
                <w:rtl/>
                <w:lang w:val="pl-PL" w:eastAsia="pl-PL"/>
              </w:rPr>
              <w:t>نظر</w:t>
            </w:r>
            <w:proofErr w:type="gramEnd"/>
            <w:r w:rsidRPr="00BA70E7">
              <w:rPr>
                <w:rFonts w:ascii="Simplified Arabic" w:hAnsi="Simplified Arabic" w:cs="Simplified Arabic" w:hint="cs"/>
                <w:b/>
                <w:bCs/>
                <w:sz w:val="22"/>
                <w:szCs w:val="22"/>
                <w:rtl/>
                <w:lang w:val="pl-PL" w:eastAsia="pl-PL"/>
              </w:rPr>
              <w:t xml:space="preserve"> المعلمين</w:t>
            </w:r>
          </w:p>
        </w:tc>
        <w:tc>
          <w:tcPr>
            <w:tcW w:w="2450" w:type="dxa"/>
            <w:tcBorders>
              <w:top w:val="double" w:sz="6" w:space="0" w:color="000000"/>
              <w:left w:val="single" w:sz="6" w:space="0" w:color="000000"/>
              <w:bottom w:val="single" w:sz="6" w:space="0" w:color="000000"/>
              <w:right w:val="double" w:sz="6" w:space="0" w:color="000000"/>
            </w:tcBorders>
            <w:shd w:val="clear" w:color="auto" w:fill="auto"/>
          </w:tcPr>
          <w:p w:rsidR="000E38C2" w:rsidRPr="00BA70E7" w:rsidRDefault="004227E0" w:rsidP="000E38C2">
            <w:pPr>
              <w:jc w:val="center"/>
              <w:rPr>
                <w:rFonts w:ascii="Simplified Arabic" w:hAnsi="Simplified Arabic" w:cs="Simplified Arabic"/>
                <w:b/>
                <w:bCs/>
                <w:sz w:val="22"/>
                <w:szCs w:val="22"/>
                <w:rtl/>
                <w:lang w:val="pl-PL" w:eastAsia="pl-PL"/>
              </w:rPr>
            </w:pPr>
            <w:r w:rsidRPr="00BA70E7">
              <w:rPr>
                <w:rFonts w:ascii="Simplified Arabic" w:hAnsi="Simplified Arabic" w:cs="Simplified Arabic" w:hint="cs"/>
                <w:b/>
                <w:bCs/>
                <w:sz w:val="22"/>
                <w:szCs w:val="22"/>
                <w:rtl/>
                <w:lang w:val="pl-PL" w:eastAsia="pl-PL"/>
              </w:rPr>
              <w:t>مستوى الدلالة</w:t>
            </w:r>
          </w:p>
        </w:tc>
      </w:tr>
      <w:tr w:rsidR="000E38C2" w:rsidRPr="00BA70E7" w:rsidTr="000E38C2">
        <w:trPr>
          <w:trHeight w:val="20"/>
          <w:jc w:val="center"/>
        </w:trPr>
        <w:tc>
          <w:tcPr>
            <w:tcW w:w="4176" w:type="dxa"/>
            <w:tcBorders>
              <w:top w:val="single" w:sz="6" w:space="0" w:color="000000"/>
              <w:left w:val="double" w:sz="6" w:space="0" w:color="000000"/>
              <w:bottom w:val="single" w:sz="6" w:space="0" w:color="000000"/>
              <w:right w:val="single" w:sz="6" w:space="0" w:color="000000"/>
            </w:tcBorders>
            <w:hideMark/>
          </w:tcPr>
          <w:p w:rsidR="000E38C2" w:rsidRPr="00BA70E7" w:rsidRDefault="000E38C2" w:rsidP="00802ED7">
            <w:pPr>
              <w:jc w:val="center"/>
              <w:rPr>
                <w:rFonts w:ascii="Simplified Arabic" w:hAnsi="Simplified Arabic" w:cs="Simplified Arabic"/>
                <w:b/>
                <w:bCs/>
                <w:sz w:val="22"/>
                <w:szCs w:val="22"/>
                <w:lang w:val="pl-PL" w:eastAsia="pl-PL"/>
              </w:rPr>
            </w:pPr>
            <w:r w:rsidRPr="00BA70E7">
              <w:rPr>
                <w:rFonts w:ascii="Simplified Arabic" w:hAnsi="Simplified Arabic" w:cs="Simplified Arabic"/>
                <w:b/>
                <w:bCs/>
                <w:sz w:val="22"/>
                <w:szCs w:val="22"/>
                <w:rtl/>
                <w:lang w:val="pl-PL" w:eastAsia="pl-PL"/>
              </w:rPr>
              <w:t>علاقة المدير مع الطلاب</w:t>
            </w:r>
            <w:r w:rsidRPr="00BA70E7">
              <w:rPr>
                <w:rFonts w:ascii="Simplified Arabic" w:hAnsi="Simplified Arabic" w:cs="Simplified Arabic" w:hint="cs"/>
                <w:b/>
                <w:bCs/>
                <w:sz w:val="22"/>
                <w:szCs w:val="22"/>
                <w:rtl/>
                <w:lang w:val="pl-PL" w:eastAsia="pl-PL"/>
              </w:rPr>
              <w:t xml:space="preserve"> </w:t>
            </w:r>
            <w:r w:rsidRPr="00BA70E7">
              <w:rPr>
                <w:rFonts w:ascii="Simplified Arabic" w:hAnsi="Simplified Arabic" w:cs="Simplified Arabic"/>
                <w:b/>
                <w:bCs/>
                <w:sz w:val="22"/>
                <w:szCs w:val="22"/>
                <w:rtl/>
                <w:lang w:val="pl-PL" w:eastAsia="pl-PL"/>
              </w:rPr>
              <w:t>(</w:t>
            </w:r>
            <w:proofErr w:type="gramStart"/>
            <w:r w:rsidRPr="00BA70E7">
              <w:rPr>
                <w:rFonts w:ascii="Simplified Arabic" w:hAnsi="Simplified Arabic" w:cs="Simplified Arabic"/>
                <w:b/>
                <w:bCs/>
                <w:sz w:val="22"/>
                <w:szCs w:val="22"/>
                <w:rtl/>
                <w:lang w:val="pl-PL" w:eastAsia="pl-PL"/>
              </w:rPr>
              <w:t>البعد</w:t>
            </w:r>
            <w:proofErr w:type="gramEnd"/>
            <w:r w:rsidRPr="00BA70E7">
              <w:rPr>
                <w:rFonts w:ascii="Simplified Arabic" w:hAnsi="Simplified Arabic" w:cs="Simplified Arabic"/>
                <w:b/>
                <w:bCs/>
                <w:sz w:val="22"/>
                <w:szCs w:val="22"/>
                <w:rtl/>
                <w:lang w:val="pl-PL" w:eastAsia="pl-PL"/>
              </w:rPr>
              <w:t xml:space="preserve"> الاجتماعي)</w:t>
            </w:r>
          </w:p>
        </w:tc>
        <w:tc>
          <w:tcPr>
            <w:tcW w:w="2832" w:type="dxa"/>
            <w:tcBorders>
              <w:top w:val="single" w:sz="6" w:space="0" w:color="000000"/>
              <w:left w:val="single" w:sz="6" w:space="0" w:color="000000"/>
              <w:bottom w:val="single" w:sz="6" w:space="0" w:color="000000"/>
              <w:right w:val="double" w:sz="6" w:space="0" w:color="000000"/>
            </w:tcBorders>
            <w:shd w:val="clear" w:color="auto" w:fill="auto"/>
          </w:tcPr>
          <w:p w:rsidR="000E38C2" w:rsidRPr="00BA70E7" w:rsidRDefault="000E38C2">
            <w:pPr>
              <w:jc w:val="center"/>
              <w:rPr>
                <w:rFonts w:ascii="Simplified Arabic" w:hAnsi="Simplified Arabic" w:cs="Simplified Arabic"/>
                <w:b/>
                <w:bCs/>
                <w:color w:val="000000"/>
              </w:rPr>
            </w:pPr>
            <w:r w:rsidRPr="00BA70E7">
              <w:rPr>
                <w:rFonts w:ascii="Simplified Arabic" w:hAnsi="Simplified Arabic" w:cs="Simplified Arabic"/>
                <w:b/>
                <w:bCs/>
                <w:color w:val="000000"/>
                <w:rtl/>
              </w:rPr>
              <w:t>0.812</w:t>
            </w:r>
            <w:r w:rsidRPr="00BA70E7">
              <w:rPr>
                <w:rFonts w:ascii="Arial" w:hAnsi="Arial" w:cs="Arial"/>
                <w:b/>
                <w:bCs/>
                <w:color w:val="000000"/>
                <w:sz w:val="18"/>
                <w:szCs w:val="18"/>
                <w:vertAlign w:val="superscript"/>
                <w:rtl/>
              </w:rPr>
              <w:t>**</w:t>
            </w:r>
          </w:p>
        </w:tc>
        <w:tc>
          <w:tcPr>
            <w:tcW w:w="2450" w:type="dxa"/>
            <w:tcBorders>
              <w:top w:val="single" w:sz="6" w:space="0" w:color="000000"/>
              <w:left w:val="single" w:sz="6" w:space="0" w:color="000000"/>
              <w:right w:val="double" w:sz="6" w:space="0" w:color="000000"/>
            </w:tcBorders>
            <w:shd w:val="clear" w:color="auto" w:fill="auto"/>
          </w:tcPr>
          <w:p w:rsidR="000E38C2" w:rsidRPr="00BA70E7" w:rsidRDefault="004227E0">
            <w:pPr>
              <w:jc w:val="center"/>
              <w:rPr>
                <w:rFonts w:ascii="Simplified Arabic" w:hAnsi="Simplified Arabic" w:cs="Simplified Arabic"/>
                <w:b/>
                <w:bCs/>
                <w:color w:val="000000"/>
                <w:rtl/>
              </w:rPr>
            </w:pPr>
            <w:r w:rsidRPr="00BA70E7">
              <w:rPr>
                <w:rFonts w:ascii="Simplified Arabic" w:hAnsi="Simplified Arabic" w:cs="Simplified Arabic" w:hint="cs"/>
                <w:b/>
                <w:bCs/>
                <w:color w:val="000000"/>
                <w:rtl/>
              </w:rPr>
              <w:t>0.0**</w:t>
            </w:r>
          </w:p>
        </w:tc>
      </w:tr>
      <w:tr w:rsidR="004227E0" w:rsidRPr="00BA70E7" w:rsidTr="000E38C2">
        <w:trPr>
          <w:trHeight w:val="20"/>
          <w:jc w:val="center"/>
        </w:trPr>
        <w:tc>
          <w:tcPr>
            <w:tcW w:w="4176" w:type="dxa"/>
            <w:tcBorders>
              <w:top w:val="single" w:sz="6" w:space="0" w:color="000000"/>
              <w:left w:val="double" w:sz="6" w:space="0" w:color="000000"/>
              <w:bottom w:val="single" w:sz="6" w:space="0" w:color="000000"/>
              <w:right w:val="single" w:sz="6" w:space="0" w:color="000000"/>
            </w:tcBorders>
            <w:hideMark/>
          </w:tcPr>
          <w:p w:rsidR="004227E0" w:rsidRPr="00BA70E7" w:rsidRDefault="004227E0" w:rsidP="00802ED7">
            <w:pPr>
              <w:jc w:val="center"/>
              <w:rPr>
                <w:rFonts w:ascii="Simplified Arabic" w:hAnsi="Simplified Arabic" w:cs="Simplified Arabic"/>
                <w:b/>
                <w:bCs/>
                <w:sz w:val="22"/>
                <w:szCs w:val="22"/>
                <w:lang w:val="pl-PL" w:eastAsia="pl-PL"/>
              </w:rPr>
            </w:pPr>
            <w:proofErr w:type="gramStart"/>
            <w:r w:rsidRPr="00BA70E7">
              <w:rPr>
                <w:rFonts w:ascii="Simplified Arabic" w:hAnsi="Simplified Arabic" w:cs="Simplified Arabic" w:hint="cs"/>
                <w:b/>
                <w:bCs/>
                <w:sz w:val="22"/>
                <w:szCs w:val="22"/>
                <w:rtl/>
                <w:lang w:val="pl-PL" w:eastAsia="pl-PL"/>
              </w:rPr>
              <w:t>التفاعلات</w:t>
            </w:r>
            <w:proofErr w:type="gramEnd"/>
            <w:r w:rsidRPr="00BA70E7">
              <w:rPr>
                <w:rFonts w:ascii="Simplified Arabic" w:hAnsi="Simplified Arabic" w:cs="Simplified Arabic" w:hint="cs"/>
                <w:b/>
                <w:bCs/>
                <w:sz w:val="22"/>
                <w:szCs w:val="22"/>
                <w:rtl/>
                <w:lang w:val="pl-PL" w:eastAsia="pl-PL"/>
              </w:rPr>
              <w:t xml:space="preserve"> الاجتماعية</w:t>
            </w:r>
            <w:r w:rsidRPr="00BA70E7">
              <w:rPr>
                <w:rFonts w:ascii="Simplified Arabic" w:hAnsi="Simplified Arabic" w:cs="Simplified Arabic"/>
                <w:b/>
                <w:bCs/>
                <w:sz w:val="22"/>
                <w:szCs w:val="22"/>
                <w:rtl/>
                <w:lang w:val="pl-PL" w:eastAsia="pl-PL"/>
              </w:rPr>
              <w:t xml:space="preserve"> </w:t>
            </w:r>
          </w:p>
        </w:tc>
        <w:tc>
          <w:tcPr>
            <w:tcW w:w="2832" w:type="dxa"/>
            <w:tcBorders>
              <w:top w:val="single" w:sz="6" w:space="0" w:color="000000"/>
              <w:left w:val="single" w:sz="6" w:space="0" w:color="000000"/>
              <w:bottom w:val="single" w:sz="6" w:space="0" w:color="000000"/>
              <w:right w:val="double" w:sz="6" w:space="0" w:color="000000"/>
            </w:tcBorders>
            <w:shd w:val="clear" w:color="auto" w:fill="auto"/>
          </w:tcPr>
          <w:p w:rsidR="004227E0" w:rsidRPr="00BA70E7" w:rsidRDefault="004227E0">
            <w:pPr>
              <w:jc w:val="center"/>
              <w:rPr>
                <w:rFonts w:ascii="Simplified Arabic" w:hAnsi="Simplified Arabic" w:cs="Simplified Arabic"/>
                <w:b/>
                <w:bCs/>
                <w:color w:val="000000"/>
              </w:rPr>
            </w:pPr>
            <w:r w:rsidRPr="00BA70E7">
              <w:rPr>
                <w:rFonts w:ascii="Simplified Arabic" w:hAnsi="Simplified Arabic" w:cs="Simplified Arabic" w:hint="cs"/>
                <w:b/>
                <w:bCs/>
                <w:color w:val="000000"/>
                <w:rtl/>
              </w:rPr>
              <w:t>0</w:t>
            </w:r>
            <w:r w:rsidRPr="00BA70E7">
              <w:rPr>
                <w:rFonts w:ascii="Simplified Arabic" w:hAnsi="Simplified Arabic" w:cs="Simplified Arabic"/>
                <w:b/>
                <w:bCs/>
                <w:color w:val="000000"/>
                <w:rtl/>
              </w:rPr>
              <w:t>.940</w:t>
            </w:r>
            <w:r w:rsidRPr="00BA70E7">
              <w:rPr>
                <w:rFonts w:ascii="Arial" w:hAnsi="Arial" w:cs="Arial"/>
                <w:b/>
                <w:bCs/>
                <w:color w:val="000000"/>
                <w:sz w:val="18"/>
                <w:szCs w:val="18"/>
                <w:vertAlign w:val="superscript"/>
                <w:rtl/>
              </w:rPr>
              <w:t>**</w:t>
            </w:r>
          </w:p>
        </w:tc>
        <w:tc>
          <w:tcPr>
            <w:tcW w:w="2450" w:type="dxa"/>
            <w:tcBorders>
              <w:top w:val="single" w:sz="6" w:space="0" w:color="000000"/>
              <w:left w:val="single" w:sz="6" w:space="0" w:color="000000"/>
              <w:right w:val="double" w:sz="6" w:space="0" w:color="000000"/>
            </w:tcBorders>
            <w:shd w:val="clear" w:color="auto" w:fill="auto"/>
          </w:tcPr>
          <w:p w:rsidR="004227E0" w:rsidRPr="00BA70E7" w:rsidRDefault="004227E0" w:rsidP="00F95C55">
            <w:pPr>
              <w:jc w:val="center"/>
              <w:rPr>
                <w:rFonts w:ascii="Simplified Arabic" w:hAnsi="Simplified Arabic" w:cs="Simplified Arabic"/>
                <w:b/>
                <w:bCs/>
                <w:color w:val="000000"/>
                <w:rtl/>
              </w:rPr>
            </w:pPr>
            <w:r w:rsidRPr="00BA70E7">
              <w:rPr>
                <w:rFonts w:ascii="Simplified Arabic" w:hAnsi="Simplified Arabic" w:cs="Simplified Arabic" w:hint="cs"/>
                <w:b/>
                <w:bCs/>
                <w:color w:val="000000"/>
                <w:rtl/>
              </w:rPr>
              <w:t>0.0**</w:t>
            </w:r>
          </w:p>
        </w:tc>
      </w:tr>
      <w:tr w:rsidR="004227E0" w:rsidRPr="00BA70E7" w:rsidTr="000E38C2">
        <w:trPr>
          <w:trHeight w:val="20"/>
          <w:jc w:val="center"/>
        </w:trPr>
        <w:tc>
          <w:tcPr>
            <w:tcW w:w="4176" w:type="dxa"/>
            <w:tcBorders>
              <w:top w:val="single" w:sz="6" w:space="0" w:color="000000"/>
              <w:left w:val="double" w:sz="6" w:space="0" w:color="000000"/>
              <w:bottom w:val="single" w:sz="6" w:space="0" w:color="000000"/>
              <w:right w:val="single" w:sz="6" w:space="0" w:color="000000"/>
            </w:tcBorders>
          </w:tcPr>
          <w:p w:rsidR="004227E0" w:rsidRPr="00BA70E7" w:rsidRDefault="004227E0" w:rsidP="00802ED7">
            <w:pPr>
              <w:jc w:val="center"/>
              <w:rPr>
                <w:rFonts w:ascii="Simplified Arabic" w:hAnsi="Simplified Arabic" w:cs="Simplified Arabic"/>
                <w:b/>
                <w:bCs/>
                <w:sz w:val="22"/>
                <w:szCs w:val="22"/>
                <w:lang w:val="pl-PL" w:eastAsia="pl-PL"/>
              </w:rPr>
            </w:pPr>
            <w:proofErr w:type="gramStart"/>
            <w:r w:rsidRPr="00BA70E7">
              <w:rPr>
                <w:rFonts w:ascii="Simplified Arabic" w:hAnsi="Simplified Arabic" w:cs="Simplified Arabic"/>
                <w:b/>
                <w:bCs/>
                <w:sz w:val="22"/>
                <w:szCs w:val="22"/>
                <w:rtl/>
                <w:lang w:val="pl-PL" w:eastAsia="pl-PL"/>
              </w:rPr>
              <w:t>البعد</w:t>
            </w:r>
            <w:proofErr w:type="gramEnd"/>
            <w:r w:rsidRPr="00BA70E7">
              <w:rPr>
                <w:rFonts w:ascii="Simplified Arabic" w:hAnsi="Simplified Arabic" w:cs="Simplified Arabic"/>
                <w:b/>
                <w:bCs/>
                <w:sz w:val="22"/>
                <w:szCs w:val="22"/>
                <w:rtl/>
                <w:lang w:val="pl-PL" w:eastAsia="pl-PL"/>
              </w:rPr>
              <w:t xml:space="preserve"> ال</w:t>
            </w:r>
            <w:r w:rsidRPr="00BA70E7">
              <w:rPr>
                <w:rFonts w:ascii="Simplified Arabic" w:hAnsi="Simplified Arabic" w:cs="Simplified Arabic" w:hint="cs"/>
                <w:b/>
                <w:bCs/>
                <w:sz w:val="22"/>
                <w:szCs w:val="22"/>
                <w:rtl/>
                <w:lang w:val="pl-PL" w:eastAsia="pl-PL"/>
              </w:rPr>
              <w:t>أ</w:t>
            </w:r>
            <w:r w:rsidRPr="00BA70E7">
              <w:rPr>
                <w:rFonts w:ascii="Simplified Arabic" w:hAnsi="Simplified Arabic" w:cs="Simplified Arabic"/>
                <w:b/>
                <w:bCs/>
                <w:sz w:val="22"/>
                <w:szCs w:val="22"/>
                <w:rtl/>
                <w:lang w:val="pl-PL" w:eastAsia="pl-PL"/>
              </w:rPr>
              <w:t>خلاقي</w:t>
            </w:r>
          </w:p>
        </w:tc>
        <w:tc>
          <w:tcPr>
            <w:tcW w:w="2832" w:type="dxa"/>
            <w:tcBorders>
              <w:top w:val="single" w:sz="6" w:space="0" w:color="000000"/>
              <w:left w:val="single" w:sz="6" w:space="0" w:color="000000"/>
              <w:bottom w:val="single" w:sz="6" w:space="0" w:color="000000"/>
              <w:right w:val="double" w:sz="6" w:space="0" w:color="000000"/>
            </w:tcBorders>
            <w:shd w:val="clear" w:color="auto" w:fill="auto"/>
          </w:tcPr>
          <w:p w:rsidR="004227E0" w:rsidRPr="00BA70E7" w:rsidRDefault="004227E0">
            <w:pPr>
              <w:jc w:val="center"/>
              <w:rPr>
                <w:rFonts w:ascii="Simplified Arabic" w:hAnsi="Simplified Arabic" w:cs="Simplified Arabic"/>
                <w:b/>
                <w:bCs/>
                <w:color w:val="000000"/>
              </w:rPr>
            </w:pPr>
            <w:r w:rsidRPr="00BA70E7">
              <w:rPr>
                <w:rFonts w:ascii="Simplified Arabic" w:hAnsi="Simplified Arabic" w:cs="Simplified Arabic" w:hint="cs"/>
                <w:b/>
                <w:bCs/>
                <w:color w:val="000000"/>
                <w:rtl/>
              </w:rPr>
              <w:t>0</w:t>
            </w:r>
            <w:r w:rsidRPr="00BA70E7">
              <w:rPr>
                <w:rFonts w:ascii="Simplified Arabic" w:hAnsi="Simplified Arabic" w:cs="Simplified Arabic"/>
                <w:b/>
                <w:bCs/>
                <w:color w:val="000000"/>
                <w:rtl/>
              </w:rPr>
              <w:t>.940</w:t>
            </w:r>
            <w:r w:rsidRPr="00BA70E7">
              <w:rPr>
                <w:rFonts w:ascii="Arial" w:hAnsi="Arial" w:cs="Arial"/>
                <w:b/>
                <w:bCs/>
                <w:color w:val="000000"/>
                <w:sz w:val="18"/>
                <w:szCs w:val="18"/>
                <w:vertAlign w:val="superscript"/>
                <w:rtl/>
              </w:rPr>
              <w:t>**</w:t>
            </w:r>
          </w:p>
        </w:tc>
        <w:tc>
          <w:tcPr>
            <w:tcW w:w="2450" w:type="dxa"/>
            <w:tcBorders>
              <w:top w:val="single" w:sz="6" w:space="0" w:color="000000"/>
              <w:left w:val="single" w:sz="6" w:space="0" w:color="000000"/>
              <w:right w:val="double" w:sz="6" w:space="0" w:color="000000"/>
            </w:tcBorders>
            <w:shd w:val="clear" w:color="auto" w:fill="auto"/>
          </w:tcPr>
          <w:p w:rsidR="004227E0" w:rsidRPr="00BA70E7" w:rsidRDefault="004227E0" w:rsidP="00F95C55">
            <w:pPr>
              <w:jc w:val="center"/>
              <w:rPr>
                <w:rFonts w:ascii="Simplified Arabic" w:hAnsi="Simplified Arabic" w:cs="Simplified Arabic"/>
                <w:b/>
                <w:bCs/>
                <w:color w:val="000000"/>
                <w:rtl/>
              </w:rPr>
            </w:pPr>
            <w:r w:rsidRPr="00BA70E7">
              <w:rPr>
                <w:rFonts w:ascii="Simplified Arabic" w:hAnsi="Simplified Arabic" w:cs="Simplified Arabic" w:hint="cs"/>
                <w:b/>
                <w:bCs/>
                <w:color w:val="000000"/>
                <w:rtl/>
              </w:rPr>
              <w:t>0.0**</w:t>
            </w:r>
          </w:p>
        </w:tc>
      </w:tr>
      <w:tr w:rsidR="004227E0" w:rsidRPr="00BA70E7" w:rsidTr="000E38C2">
        <w:trPr>
          <w:trHeight w:val="20"/>
          <w:jc w:val="center"/>
        </w:trPr>
        <w:tc>
          <w:tcPr>
            <w:tcW w:w="4176" w:type="dxa"/>
            <w:tcBorders>
              <w:top w:val="single" w:sz="6" w:space="0" w:color="000000"/>
              <w:left w:val="double" w:sz="6" w:space="0" w:color="000000"/>
              <w:bottom w:val="single" w:sz="6" w:space="0" w:color="000000"/>
              <w:right w:val="single" w:sz="6" w:space="0" w:color="000000"/>
            </w:tcBorders>
          </w:tcPr>
          <w:p w:rsidR="004227E0" w:rsidRPr="00BA70E7" w:rsidRDefault="004227E0" w:rsidP="00802ED7">
            <w:pPr>
              <w:jc w:val="center"/>
              <w:rPr>
                <w:rFonts w:ascii="Simplified Arabic" w:hAnsi="Simplified Arabic" w:cs="Simplified Arabic"/>
                <w:b/>
                <w:bCs/>
                <w:sz w:val="22"/>
                <w:szCs w:val="22"/>
                <w:rtl/>
                <w:lang w:val="pl-PL" w:eastAsia="pl-PL"/>
              </w:rPr>
            </w:pPr>
            <w:r w:rsidRPr="00BA70E7">
              <w:rPr>
                <w:rFonts w:ascii="Simplified Arabic" w:hAnsi="Simplified Arabic" w:cs="Simplified Arabic"/>
                <w:b/>
                <w:bCs/>
                <w:sz w:val="22"/>
                <w:szCs w:val="22"/>
                <w:rtl/>
                <w:lang w:val="pl-PL" w:eastAsia="pl-PL"/>
              </w:rPr>
              <w:t>الاستقواء الجسمي (البعد الجسدي)</w:t>
            </w:r>
          </w:p>
        </w:tc>
        <w:tc>
          <w:tcPr>
            <w:tcW w:w="2832" w:type="dxa"/>
            <w:tcBorders>
              <w:top w:val="single" w:sz="6" w:space="0" w:color="000000"/>
              <w:left w:val="single" w:sz="6" w:space="0" w:color="000000"/>
              <w:bottom w:val="single" w:sz="6" w:space="0" w:color="000000"/>
              <w:right w:val="double" w:sz="6" w:space="0" w:color="000000"/>
            </w:tcBorders>
            <w:shd w:val="clear" w:color="auto" w:fill="auto"/>
          </w:tcPr>
          <w:p w:rsidR="004227E0" w:rsidRPr="00BA70E7" w:rsidRDefault="004227E0">
            <w:pPr>
              <w:jc w:val="center"/>
              <w:rPr>
                <w:rFonts w:ascii="Simplified Arabic" w:hAnsi="Simplified Arabic" w:cs="Simplified Arabic"/>
                <w:b/>
                <w:bCs/>
                <w:color w:val="000000"/>
              </w:rPr>
            </w:pPr>
            <w:r w:rsidRPr="00BA70E7">
              <w:rPr>
                <w:rFonts w:ascii="Simplified Arabic" w:hAnsi="Simplified Arabic" w:cs="Simplified Arabic" w:hint="cs"/>
                <w:b/>
                <w:bCs/>
                <w:color w:val="000000"/>
                <w:rtl/>
              </w:rPr>
              <w:t>0</w:t>
            </w:r>
            <w:r w:rsidRPr="00BA70E7">
              <w:rPr>
                <w:rFonts w:ascii="Simplified Arabic" w:hAnsi="Simplified Arabic" w:cs="Simplified Arabic"/>
                <w:b/>
                <w:bCs/>
                <w:color w:val="000000"/>
                <w:rtl/>
              </w:rPr>
              <w:t>.942</w:t>
            </w:r>
            <w:r w:rsidRPr="00BA70E7">
              <w:rPr>
                <w:rFonts w:ascii="Arial" w:hAnsi="Arial" w:cs="Arial"/>
                <w:b/>
                <w:bCs/>
                <w:color w:val="000000"/>
                <w:sz w:val="18"/>
                <w:szCs w:val="18"/>
                <w:vertAlign w:val="superscript"/>
                <w:rtl/>
              </w:rPr>
              <w:t>**</w:t>
            </w:r>
          </w:p>
        </w:tc>
        <w:tc>
          <w:tcPr>
            <w:tcW w:w="2450" w:type="dxa"/>
            <w:tcBorders>
              <w:top w:val="single" w:sz="6" w:space="0" w:color="000000"/>
              <w:left w:val="single" w:sz="6" w:space="0" w:color="000000"/>
              <w:right w:val="double" w:sz="6" w:space="0" w:color="000000"/>
            </w:tcBorders>
            <w:shd w:val="clear" w:color="auto" w:fill="auto"/>
          </w:tcPr>
          <w:p w:rsidR="004227E0" w:rsidRPr="00BA70E7" w:rsidRDefault="004227E0" w:rsidP="00F95C55">
            <w:pPr>
              <w:jc w:val="center"/>
              <w:rPr>
                <w:rFonts w:ascii="Simplified Arabic" w:hAnsi="Simplified Arabic" w:cs="Simplified Arabic"/>
                <w:b/>
                <w:bCs/>
                <w:color w:val="000000"/>
                <w:rtl/>
              </w:rPr>
            </w:pPr>
            <w:r w:rsidRPr="00BA70E7">
              <w:rPr>
                <w:rFonts w:ascii="Simplified Arabic" w:hAnsi="Simplified Arabic" w:cs="Simplified Arabic" w:hint="cs"/>
                <w:b/>
                <w:bCs/>
                <w:color w:val="000000"/>
                <w:rtl/>
              </w:rPr>
              <w:t>0.0**</w:t>
            </w:r>
          </w:p>
        </w:tc>
      </w:tr>
      <w:tr w:rsidR="004227E0" w:rsidRPr="00BA70E7" w:rsidTr="000E38C2">
        <w:trPr>
          <w:trHeight w:val="20"/>
          <w:jc w:val="center"/>
        </w:trPr>
        <w:tc>
          <w:tcPr>
            <w:tcW w:w="4176" w:type="dxa"/>
            <w:tcBorders>
              <w:top w:val="single" w:sz="6" w:space="0" w:color="000000"/>
              <w:left w:val="double" w:sz="6" w:space="0" w:color="000000"/>
              <w:bottom w:val="single" w:sz="6" w:space="0" w:color="000000"/>
              <w:right w:val="single" w:sz="6" w:space="0" w:color="000000"/>
            </w:tcBorders>
          </w:tcPr>
          <w:p w:rsidR="004227E0" w:rsidRPr="00BA70E7" w:rsidRDefault="004227E0" w:rsidP="00802ED7">
            <w:pPr>
              <w:jc w:val="center"/>
              <w:rPr>
                <w:rFonts w:ascii="Simplified Arabic" w:hAnsi="Simplified Arabic" w:cs="Simplified Arabic"/>
                <w:b/>
                <w:bCs/>
                <w:sz w:val="22"/>
                <w:szCs w:val="22"/>
                <w:rtl/>
                <w:lang w:val="pl-PL" w:eastAsia="pl-PL"/>
              </w:rPr>
            </w:pPr>
            <w:r w:rsidRPr="00BA70E7">
              <w:rPr>
                <w:rFonts w:ascii="Simplified Arabic" w:hAnsi="Simplified Arabic" w:cs="Simplified Arabic"/>
                <w:b/>
                <w:bCs/>
                <w:sz w:val="22"/>
                <w:szCs w:val="22"/>
                <w:rtl/>
                <w:lang w:val="pl-PL" w:eastAsia="pl-PL"/>
              </w:rPr>
              <w:t>الاستقواء النفسي</w:t>
            </w:r>
          </w:p>
        </w:tc>
        <w:tc>
          <w:tcPr>
            <w:tcW w:w="2832" w:type="dxa"/>
            <w:tcBorders>
              <w:top w:val="single" w:sz="6" w:space="0" w:color="000000"/>
              <w:left w:val="single" w:sz="6" w:space="0" w:color="000000"/>
              <w:bottom w:val="single" w:sz="6" w:space="0" w:color="000000"/>
              <w:right w:val="double" w:sz="6" w:space="0" w:color="000000"/>
            </w:tcBorders>
            <w:shd w:val="clear" w:color="auto" w:fill="auto"/>
          </w:tcPr>
          <w:p w:rsidR="004227E0" w:rsidRPr="00BA70E7" w:rsidRDefault="004227E0">
            <w:pPr>
              <w:jc w:val="center"/>
              <w:rPr>
                <w:rFonts w:ascii="Simplified Arabic" w:hAnsi="Simplified Arabic" w:cs="Simplified Arabic"/>
                <w:b/>
                <w:bCs/>
                <w:color w:val="000000"/>
              </w:rPr>
            </w:pPr>
            <w:r w:rsidRPr="00BA70E7">
              <w:rPr>
                <w:rFonts w:ascii="Simplified Arabic" w:hAnsi="Simplified Arabic" w:cs="Simplified Arabic" w:hint="cs"/>
                <w:b/>
                <w:bCs/>
                <w:color w:val="000000"/>
                <w:rtl/>
              </w:rPr>
              <w:t>0</w:t>
            </w:r>
            <w:r w:rsidRPr="00BA70E7">
              <w:rPr>
                <w:rFonts w:ascii="Simplified Arabic" w:hAnsi="Simplified Arabic" w:cs="Simplified Arabic"/>
                <w:b/>
                <w:bCs/>
                <w:color w:val="000000"/>
                <w:rtl/>
              </w:rPr>
              <w:t>.935</w:t>
            </w:r>
            <w:r w:rsidRPr="00BA70E7">
              <w:rPr>
                <w:rFonts w:ascii="Arial" w:hAnsi="Arial" w:cs="Arial"/>
                <w:b/>
                <w:bCs/>
                <w:color w:val="000000"/>
                <w:sz w:val="18"/>
                <w:szCs w:val="18"/>
                <w:vertAlign w:val="superscript"/>
                <w:rtl/>
              </w:rPr>
              <w:t>**</w:t>
            </w:r>
          </w:p>
        </w:tc>
        <w:tc>
          <w:tcPr>
            <w:tcW w:w="2450" w:type="dxa"/>
            <w:tcBorders>
              <w:top w:val="single" w:sz="6" w:space="0" w:color="000000"/>
              <w:left w:val="single" w:sz="6" w:space="0" w:color="000000"/>
              <w:right w:val="double" w:sz="6" w:space="0" w:color="000000"/>
            </w:tcBorders>
            <w:shd w:val="clear" w:color="auto" w:fill="auto"/>
          </w:tcPr>
          <w:p w:rsidR="004227E0" w:rsidRPr="00BA70E7" w:rsidRDefault="004227E0" w:rsidP="00F95C55">
            <w:pPr>
              <w:jc w:val="center"/>
              <w:rPr>
                <w:rFonts w:ascii="Simplified Arabic" w:hAnsi="Simplified Arabic" w:cs="Simplified Arabic"/>
                <w:b/>
                <w:bCs/>
                <w:color w:val="000000"/>
                <w:rtl/>
              </w:rPr>
            </w:pPr>
            <w:r w:rsidRPr="00BA70E7">
              <w:rPr>
                <w:rFonts w:ascii="Simplified Arabic" w:hAnsi="Simplified Arabic" w:cs="Simplified Arabic" w:hint="cs"/>
                <w:b/>
                <w:bCs/>
                <w:color w:val="000000"/>
                <w:rtl/>
              </w:rPr>
              <w:t>0.0**</w:t>
            </w:r>
          </w:p>
        </w:tc>
      </w:tr>
    </w:tbl>
    <w:p w:rsidR="00453E74" w:rsidRPr="00BA70E7" w:rsidRDefault="00FA6F52" w:rsidP="000C08C0">
      <w:pPr>
        <w:spacing w:line="360" w:lineRule="auto"/>
        <w:jc w:val="lowKashida"/>
        <w:rPr>
          <w:rFonts w:ascii="Simplified Arabic" w:eastAsia="MS Mincho" w:hAnsi="Simplified Arabic" w:cs="Simplified Arabic"/>
          <w:b/>
          <w:bCs/>
          <w:noProof/>
          <w:rtl/>
          <w:lang w:bidi="ar-IQ"/>
        </w:rPr>
      </w:pPr>
      <w:r w:rsidRPr="00BA70E7">
        <w:rPr>
          <w:rFonts w:ascii="Simplified Arabic" w:eastAsia="MS Mincho" w:hAnsi="Simplified Arabic" w:cs="Simplified Arabic" w:hint="cs"/>
          <w:b/>
          <w:bCs/>
          <w:noProof/>
          <w:rtl/>
          <w:lang w:bidi="ar-IQ"/>
        </w:rPr>
        <w:t xml:space="preserve">** دال </w:t>
      </w:r>
      <w:r w:rsidR="0087665D" w:rsidRPr="00BA70E7">
        <w:rPr>
          <w:rFonts w:ascii="Simplified Arabic" w:eastAsia="MS Mincho" w:hAnsi="Simplified Arabic" w:cs="Simplified Arabic" w:hint="cs"/>
          <w:b/>
          <w:bCs/>
          <w:noProof/>
          <w:rtl/>
          <w:lang w:bidi="ar-IQ"/>
        </w:rPr>
        <w:t>إحصائيا عند المستوى الدلالي</w:t>
      </w:r>
      <w:r w:rsidR="00B87B97" w:rsidRPr="00BA70E7">
        <w:rPr>
          <w:rFonts w:ascii="Simplified Arabic" w:eastAsia="MS Mincho" w:hAnsi="Simplified Arabic" w:cs="Simplified Arabic" w:hint="cs"/>
          <w:b/>
          <w:bCs/>
          <w:noProof/>
          <w:rtl/>
          <w:lang w:bidi="ar-IQ"/>
        </w:rPr>
        <w:t xml:space="preserve"> (</w:t>
      </w:r>
      <w:r w:rsidR="00453E74" w:rsidRPr="00BA70E7">
        <w:rPr>
          <w:rFonts w:ascii="Simplified Arabic" w:eastAsia="MS Mincho" w:hAnsi="Simplified Arabic" w:cs="Simplified Arabic" w:hint="cs"/>
          <w:b/>
          <w:bCs/>
          <w:noProof/>
          <w:rtl/>
          <w:lang w:bidi="ar-IQ"/>
        </w:rPr>
        <w:t xml:space="preserve"> 0.05</w:t>
      </w:r>
      <w:r w:rsidR="00B87B97" w:rsidRPr="00BA70E7">
        <w:rPr>
          <w:rFonts w:eastAsia="MS Mincho"/>
          <w:b/>
          <w:bCs/>
          <w:noProof/>
          <w:rtl/>
          <w:lang w:bidi="ar-IQ"/>
        </w:rPr>
        <w:t>≥ α</w:t>
      </w:r>
      <w:r w:rsidR="00B87B97" w:rsidRPr="00BA70E7">
        <w:rPr>
          <w:rFonts w:eastAsia="MS Mincho" w:hint="cs"/>
          <w:b/>
          <w:bCs/>
          <w:noProof/>
          <w:rtl/>
          <w:lang w:bidi="ar-IQ"/>
        </w:rPr>
        <w:t xml:space="preserve"> )</w:t>
      </w:r>
    </w:p>
    <w:p w:rsidR="00440604" w:rsidRPr="00BA70E7" w:rsidRDefault="00453E74" w:rsidP="004227E0">
      <w:pPr>
        <w:spacing w:line="360" w:lineRule="auto"/>
        <w:ind w:firstLine="720"/>
        <w:jc w:val="both"/>
        <w:rPr>
          <w:rFonts w:ascii="Simplified Arabic" w:hAnsi="Simplified Arabic" w:cs="Simplified Arabic"/>
          <w:noProof/>
          <w:sz w:val="28"/>
          <w:szCs w:val="28"/>
          <w:rtl/>
          <w:lang w:bidi="ar-BH"/>
        </w:rPr>
      </w:pPr>
      <w:r w:rsidRPr="00BA70E7">
        <w:rPr>
          <w:rFonts w:ascii="Simplified Arabic" w:hAnsi="Simplified Arabic" w:cs="Simplified Arabic"/>
          <w:noProof/>
          <w:sz w:val="28"/>
          <w:szCs w:val="28"/>
          <w:rtl/>
          <w:lang w:bidi="ar-BH"/>
        </w:rPr>
        <w:lastRenderedPageBreak/>
        <w:t>يتضح من ال</w:t>
      </w:r>
      <w:r w:rsidR="0087665D" w:rsidRPr="00BA70E7">
        <w:rPr>
          <w:rFonts w:ascii="Simplified Arabic" w:hAnsi="Simplified Arabic" w:cs="Simplified Arabic" w:hint="cs"/>
          <w:noProof/>
          <w:sz w:val="28"/>
          <w:szCs w:val="28"/>
          <w:rtl/>
          <w:lang w:bidi="ar-BH"/>
        </w:rPr>
        <w:t>نتائج كما</w:t>
      </w:r>
      <w:r w:rsidRPr="00BA70E7">
        <w:rPr>
          <w:rFonts w:ascii="Simplified Arabic" w:hAnsi="Simplified Arabic" w:cs="Simplified Arabic"/>
          <w:noProof/>
          <w:sz w:val="28"/>
          <w:szCs w:val="28"/>
          <w:rtl/>
          <w:lang w:bidi="ar-BH"/>
        </w:rPr>
        <w:t xml:space="preserve"> في الجدول (</w:t>
      </w:r>
      <w:r w:rsidR="004227E0" w:rsidRPr="00BA70E7">
        <w:rPr>
          <w:rFonts w:ascii="Simplified Arabic" w:hAnsi="Simplified Arabic" w:cs="Simplified Arabic" w:hint="cs"/>
          <w:noProof/>
          <w:sz w:val="28"/>
          <w:szCs w:val="28"/>
          <w:rtl/>
          <w:lang w:bidi="ar-BH"/>
        </w:rPr>
        <w:t>3</w:t>
      </w:r>
      <w:r w:rsidR="00CC3771" w:rsidRPr="00BA70E7">
        <w:rPr>
          <w:rFonts w:ascii="Simplified Arabic" w:hAnsi="Simplified Arabic" w:cs="Simplified Arabic"/>
          <w:noProof/>
          <w:sz w:val="28"/>
          <w:szCs w:val="28"/>
          <w:rtl/>
          <w:lang w:bidi="ar-BH"/>
        </w:rPr>
        <w:t>)</w:t>
      </w:r>
      <w:r w:rsidRPr="00BA70E7">
        <w:rPr>
          <w:rFonts w:ascii="Simplified Arabic" w:hAnsi="Simplified Arabic" w:cs="Simplified Arabic"/>
          <w:noProof/>
          <w:sz w:val="28"/>
          <w:szCs w:val="28"/>
          <w:rtl/>
          <w:lang w:bidi="ar-BH"/>
        </w:rPr>
        <w:t xml:space="preserve"> أ</w:t>
      </w:r>
      <w:r w:rsidR="00883E66" w:rsidRPr="00BA70E7">
        <w:rPr>
          <w:rFonts w:ascii="Simplified Arabic" w:hAnsi="Simplified Arabic" w:cs="Simplified Arabic"/>
          <w:noProof/>
          <w:sz w:val="28"/>
          <w:szCs w:val="28"/>
          <w:rtl/>
          <w:lang w:bidi="ar-BH"/>
        </w:rPr>
        <w:t xml:space="preserve">ن قيم معاملات الارتباط </w:t>
      </w:r>
      <w:r w:rsidR="0087665D" w:rsidRPr="00BA70E7">
        <w:rPr>
          <w:rFonts w:ascii="Simplified Arabic" w:hAnsi="Simplified Arabic" w:cs="Simplified Arabic" w:hint="cs"/>
          <w:noProof/>
          <w:sz w:val="28"/>
          <w:szCs w:val="28"/>
          <w:rtl/>
          <w:lang w:bidi="ar-BH"/>
        </w:rPr>
        <w:t>تبعا لمعامل ارتباط بيروسون</w:t>
      </w:r>
      <w:r w:rsidR="00883E66" w:rsidRPr="00BA70E7">
        <w:rPr>
          <w:rFonts w:ascii="Simplified Arabic" w:hAnsi="Simplified Arabic" w:cs="Simplified Arabic"/>
          <w:noProof/>
          <w:sz w:val="28"/>
          <w:szCs w:val="28"/>
          <w:rtl/>
          <w:lang w:bidi="ar-BH"/>
        </w:rPr>
        <w:t xml:space="preserve"> </w:t>
      </w:r>
      <w:r w:rsidRPr="00BA70E7">
        <w:rPr>
          <w:rFonts w:ascii="Simplified Arabic" w:hAnsi="Simplified Arabic" w:cs="Simplified Arabic"/>
          <w:noProof/>
          <w:sz w:val="28"/>
          <w:szCs w:val="28"/>
          <w:rtl/>
          <w:lang w:bidi="ar-BH"/>
        </w:rPr>
        <w:t>ل</w:t>
      </w:r>
      <w:r w:rsidR="00FA6F52" w:rsidRPr="00BA70E7">
        <w:rPr>
          <w:rFonts w:ascii="Simplified Arabic" w:hAnsi="Simplified Arabic" w:cs="Simplified Arabic"/>
          <w:noProof/>
          <w:sz w:val="28"/>
          <w:szCs w:val="28"/>
          <w:rtl/>
          <w:lang w:bidi="ar-BH"/>
        </w:rPr>
        <w:t>واقع</w:t>
      </w:r>
      <w:r w:rsidR="00F36543" w:rsidRPr="00BA70E7">
        <w:rPr>
          <w:rFonts w:ascii="Simplified Arabic" w:hAnsi="Simplified Arabic" w:cs="Simplified Arabic" w:hint="cs"/>
          <w:noProof/>
          <w:sz w:val="28"/>
          <w:szCs w:val="28"/>
          <w:rtl/>
          <w:lang w:bidi="ar-BH"/>
        </w:rPr>
        <w:t xml:space="preserve"> </w:t>
      </w:r>
      <w:r w:rsidR="004227E0" w:rsidRPr="00BA70E7">
        <w:rPr>
          <w:rFonts w:ascii="Simplified Arabic" w:hAnsi="Simplified Arabic" w:cs="Simplified Arabic" w:hint="cs"/>
          <w:noProof/>
          <w:sz w:val="28"/>
          <w:szCs w:val="28"/>
          <w:rtl/>
          <w:lang w:bidi="ar-BH"/>
        </w:rPr>
        <w:t>وجهات نظر</w:t>
      </w:r>
      <w:r w:rsidR="00F36543" w:rsidRPr="00BA70E7">
        <w:rPr>
          <w:rFonts w:ascii="Simplified Arabic" w:hAnsi="Simplified Arabic" w:cs="Simplified Arabic"/>
          <w:noProof/>
          <w:sz w:val="28"/>
          <w:szCs w:val="28"/>
          <w:rtl/>
          <w:lang w:bidi="ar-BH"/>
        </w:rPr>
        <w:t xml:space="preserve"> المعلمين</w:t>
      </w:r>
      <w:r w:rsidR="00FA6F52" w:rsidRPr="00BA70E7">
        <w:rPr>
          <w:rFonts w:ascii="Simplified Arabic" w:hAnsi="Simplified Arabic" w:cs="Simplified Arabic" w:hint="cs"/>
          <w:noProof/>
          <w:sz w:val="28"/>
          <w:szCs w:val="28"/>
          <w:rtl/>
          <w:lang w:bidi="ar-BH"/>
        </w:rPr>
        <w:t>،</w:t>
      </w:r>
      <w:r w:rsidR="008D4A58" w:rsidRPr="00BA70E7">
        <w:rPr>
          <w:rFonts w:ascii="Simplified Arabic" w:hAnsi="Simplified Arabic" w:cs="Simplified Arabic"/>
          <w:noProof/>
          <w:sz w:val="28"/>
          <w:szCs w:val="28"/>
          <w:rtl/>
          <w:lang w:bidi="ar-BH"/>
        </w:rPr>
        <w:t xml:space="preserve"> </w:t>
      </w:r>
      <w:r w:rsidRPr="00BA70E7">
        <w:rPr>
          <w:rFonts w:ascii="Simplified Arabic" w:hAnsi="Simplified Arabic" w:cs="Simplified Arabic" w:hint="cs"/>
          <w:noProof/>
          <w:sz w:val="28"/>
          <w:szCs w:val="28"/>
          <w:rtl/>
          <w:lang w:bidi="ar-BH"/>
        </w:rPr>
        <w:t xml:space="preserve">والدرجة الكلية </w:t>
      </w:r>
      <w:r w:rsidR="00F36543" w:rsidRPr="00BA70E7">
        <w:rPr>
          <w:rFonts w:ascii="Simplified Arabic" w:hAnsi="Simplified Arabic" w:cs="Simplified Arabic" w:hint="cs"/>
          <w:noProof/>
          <w:sz w:val="28"/>
          <w:szCs w:val="28"/>
          <w:rtl/>
          <w:lang w:bidi="ar-BH"/>
        </w:rPr>
        <w:t>لكل بعد من ا</w:t>
      </w:r>
      <w:r w:rsidR="00FA6F52" w:rsidRPr="00BA70E7">
        <w:rPr>
          <w:rFonts w:ascii="Simplified Arabic" w:hAnsi="Simplified Arabic" w:cs="Simplified Arabic" w:hint="cs"/>
          <w:noProof/>
          <w:sz w:val="28"/>
          <w:szCs w:val="28"/>
          <w:rtl/>
          <w:lang w:bidi="ar-BH"/>
        </w:rPr>
        <w:t>لأ</w:t>
      </w:r>
      <w:r w:rsidRPr="00BA70E7">
        <w:rPr>
          <w:rFonts w:ascii="Simplified Arabic" w:hAnsi="Simplified Arabic" w:cs="Simplified Arabic" w:hint="cs"/>
          <w:noProof/>
          <w:sz w:val="28"/>
          <w:szCs w:val="28"/>
          <w:rtl/>
          <w:lang w:bidi="ar-BH"/>
        </w:rPr>
        <w:t>بعاد</w:t>
      </w:r>
      <w:r w:rsidRPr="00BA70E7">
        <w:rPr>
          <w:rFonts w:ascii="Simplified Arabic" w:hAnsi="Simplified Arabic" w:cs="Simplified Arabic"/>
          <w:noProof/>
          <w:sz w:val="28"/>
          <w:szCs w:val="28"/>
          <w:rtl/>
          <w:lang w:bidi="ar-BH"/>
        </w:rPr>
        <w:t xml:space="preserve"> (</w:t>
      </w:r>
      <w:r w:rsidR="00F36543" w:rsidRPr="00BA70E7">
        <w:rPr>
          <w:rFonts w:ascii="Simplified Arabic" w:hAnsi="Simplified Arabic" w:cs="Simplified Arabic"/>
          <w:noProof/>
          <w:sz w:val="28"/>
          <w:szCs w:val="28"/>
          <w:rtl/>
          <w:lang w:bidi="ar-BH"/>
        </w:rPr>
        <w:t>0.812</w:t>
      </w:r>
      <w:r w:rsidR="005E3AFE" w:rsidRPr="00BA70E7">
        <w:rPr>
          <w:rFonts w:ascii="Simplified Arabic" w:hAnsi="Simplified Arabic" w:cs="Simplified Arabic" w:hint="cs"/>
          <w:noProof/>
          <w:sz w:val="28"/>
          <w:szCs w:val="28"/>
          <w:rtl/>
          <w:lang w:bidi="ar-BH"/>
        </w:rPr>
        <w:t>-</w:t>
      </w:r>
      <w:r w:rsidR="00F36543" w:rsidRPr="00BA70E7">
        <w:rPr>
          <w:rFonts w:ascii="Simplified Arabic" w:hAnsi="Simplified Arabic" w:cs="Simplified Arabic"/>
          <w:noProof/>
          <w:sz w:val="28"/>
          <w:szCs w:val="28"/>
          <w:rtl/>
          <w:lang w:bidi="ar-BH"/>
        </w:rPr>
        <w:t>0.942</w:t>
      </w:r>
      <w:r w:rsidR="00F36543" w:rsidRPr="00BA70E7">
        <w:rPr>
          <w:rFonts w:ascii="Simplified Arabic" w:hAnsi="Simplified Arabic" w:cs="Simplified Arabic" w:hint="cs"/>
          <w:noProof/>
          <w:sz w:val="28"/>
          <w:szCs w:val="28"/>
          <w:rtl/>
          <w:lang w:bidi="ar-BH"/>
        </w:rPr>
        <w:t>)</w:t>
      </w:r>
      <w:r w:rsidR="00FA6F52" w:rsidRPr="00BA70E7">
        <w:rPr>
          <w:rFonts w:ascii="Simplified Arabic" w:hAnsi="Simplified Arabic" w:cs="Simplified Arabic" w:hint="cs"/>
          <w:noProof/>
          <w:sz w:val="28"/>
          <w:szCs w:val="28"/>
          <w:rtl/>
          <w:lang w:bidi="ar-BH"/>
        </w:rPr>
        <w:t>،</w:t>
      </w:r>
      <w:r w:rsidR="00BD1140" w:rsidRPr="00BA70E7">
        <w:rPr>
          <w:rFonts w:ascii="Simplified Arabic" w:hAnsi="Simplified Arabic" w:cs="Simplified Arabic" w:hint="cs"/>
          <w:noProof/>
          <w:sz w:val="28"/>
          <w:szCs w:val="28"/>
          <w:rtl/>
          <w:lang w:bidi="ar-BH"/>
        </w:rPr>
        <w:t xml:space="preserve"> </w:t>
      </w:r>
      <w:r w:rsidR="00FA6F52" w:rsidRPr="00BA70E7">
        <w:rPr>
          <w:rFonts w:ascii="Simplified Arabic" w:hAnsi="Simplified Arabic" w:cs="Simplified Arabic" w:hint="cs"/>
          <w:noProof/>
          <w:sz w:val="28"/>
          <w:szCs w:val="28"/>
          <w:rtl/>
          <w:lang w:bidi="ar-BH"/>
        </w:rPr>
        <w:t>وهذا ي</w:t>
      </w:r>
      <w:r w:rsidR="0087665D" w:rsidRPr="00BA70E7">
        <w:rPr>
          <w:rFonts w:ascii="Simplified Arabic" w:hAnsi="Simplified Arabic" w:cs="Simplified Arabic" w:hint="cs"/>
          <w:noProof/>
          <w:sz w:val="28"/>
          <w:szCs w:val="28"/>
          <w:rtl/>
          <w:lang w:bidi="ar-BH"/>
        </w:rPr>
        <w:t xml:space="preserve">ظهر </w:t>
      </w:r>
      <w:r w:rsidRPr="00BA70E7">
        <w:rPr>
          <w:rFonts w:ascii="Simplified Arabic" w:hAnsi="Simplified Arabic" w:cs="Simplified Arabic" w:hint="cs"/>
          <w:noProof/>
          <w:sz w:val="28"/>
          <w:szCs w:val="28"/>
          <w:rtl/>
          <w:lang w:bidi="ar-BH"/>
        </w:rPr>
        <w:t>قوة</w:t>
      </w:r>
      <w:r w:rsidR="000C0D5B" w:rsidRPr="00BA70E7">
        <w:rPr>
          <w:rFonts w:ascii="Simplified Arabic" w:hAnsi="Simplified Arabic" w:cs="Simplified Arabic" w:hint="cs"/>
          <w:noProof/>
          <w:sz w:val="28"/>
          <w:szCs w:val="28"/>
          <w:rtl/>
          <w:lang w:bidi="ar-BH"/>
        </w:rPr>
        <w:t xml:space="preserve"> في الارتباط</w:t>
      </w:r>
      <w:r w:rsidR="0087665D" w:rsidRPr="00BA70E7">
        <w:rPr>
          <w:rFonts w:ascii="Simplified Arabic" w:hAnsi="Simplified Arabic" w:cs="Simplified Arabic" w:hint="cs"/>
          <w:noProof/>
          <w:sz w:val="28"/>
          <w:szCs w:val="28"/>
          <w:rtl/>
          <w:lang w:bidi="ar-BH"/>
        </w:rPr>
        <w:t>ين محاور اداة الدراسة.</w:t>
      </w:r>
    </w:p>
    <w:p w:rsidR="00453E74" w:rsidRPr="00BA70E7" w:rsidRDefault="00453E74" w:rsidP="00453E74">
      <w:pPr>
        <w:spacing w:line="360" w:lineRule="auto"/>
        <w:jc w:val="mediumKashida"/>
        <w:outlineLvl w:val="0"/>
        <w:rPr>
          <w:rFonts w:ascii="Simplified Arabic" w:hAnsi="Simplified Arabic" w:cs="Simplified Arabic"/>
          <w:sz w:val="32"/>
          <w:szCs w:val="32"/>
          <w:rtl/>
          <w:lang w:eastAsia="ar-SA" w:bidi="ar-EG"/>
        </w:rPr>
      </w:pPr>
      <w:bookmarkStart w:id="139" w:name="_Toc518490167"/>
      <w:bookmarkStart w:id="140" w:name="_Toc518490337"/>
      <w:bookmarkStart w:id="141" w:name="_Toc518490798"/>
      <w:bookmarkStart w:id="142" w:name="_Toc113654892"/>
      <w:proofErr w:type="gramStart"/>
      <w:r w:rsidRPr="00BA70E7">
        <w:rPr>
          <w:rStyle w:val="4Char"/>
          <w:rFonts w:ascii="Simplified Arabic" w:hAnsi="Simplified Arabic" w:cs="Simplified Arabic"/>
          <w:sz w:val="32"/>
          <w:szCs w:val="32"/>
          <w:rtl/>
        </w:rPr>
        <w:t>ثبات</w:t>
      </w:r>
      <w:proofErr w:type="gramEnd"/>
      <w:r w:rsidRPr="00BA70E7">
        <w:rPr>
          <w:rStyle w:val="4Char"/>
          <w:rFonts w:ascii="Simplified Arabic" w:hAnsi="Simplified Arabic" w:cs="Simplified Arabic"/>
          <w:sz w:val="32"/>
          <w:szCs w:val="32"/>
          <w:rtl/>
        </w:rPr>
        <w:t xml:space="preserve"> المقياس</w:t>
      </w:r>
      <w:bookmarkEnd w:id="139"/>
      <w:bookmarkEnd w:id="140"/>
      <w:bookmarkEnd w:id="141"/>
      <w:bookmarkEnd w:id="142"/>
    </w:p>
    <w:p w:rsidR="00453E74" w:rsidRPr="00BA70E7" w:rsidRDefault="00453E74" w:rsidP="006E2DDD">
      <w:pPr>
        <w:autoSpaceDE w:val="0"/>
        <w:autoSpaceDN w:val="0"/>
        <w:adjustRightInd w:val="0"/>
        <w:spacing w:line="360" w:lineRule="auto"/>
        <w:jc w:val="both"/>
        <w:rPr>
          <w:rFonts w:ascii="Simplified Arabic" w:hAnsi="Simplified Arabic" w:cs="Simplified Arabic"/>
          <w:sz w:val="28"/>
          <w:szCs w:val="28"/>
          <w:rtl/>
        </w:rPr>
      </w:pPr>
      <w:r w:rsidRPr="00BA70E7">
        <w:rPr>
          <w:rFonts w:ascii="Simplified Arabic" w:hAnsi="Simplified Arabic" w:cs="Simplified Arabic"/>
          <w:sz w:val="28"/>
          <w:szCs w:val="28"/>
          <w:rtl/>
          <w:lang w:bidi="ar-EG"/>
        </w:rPr>
        <w:t xml:space="preserve"> </w:t>
      </w:r>
      <w:r w:rsidR="00FA6F52" w:rsidRPr="00BA70E7">
        <w:rPr>
          <w:rFonts w:ascii="Simplified Arabic" w:hAnsi="Simplified Arabic" w:cs="Simplified Arabic"/>
          <w:sz w:val="28"/>
          <w:szCs w:val="28"/>
          <w:rtl/>
        </w:rPr>
        <w:tab/>
      </w:r>
      <w:r w:rsidR="004F468D" w:rsidRPr="00BA70E7">
        <w:rPr>
          <w:rFonts w:ascii="Simplified Arabic" w:hAnsi="Simplified Arabic" w:cs="Simplified Arabic" w:hint="cs"/>
          <w:color w:val="000000"/>
          <w:spacing w:val="-4"/>
          <w:sz w:val="28"/>
          <w:szCs w:val="28"/>
          <w:rtl/>
        </w:rPr>
        <w:t xml:space="preserve">للتأكد من ثبات </w:t>
      </w:r>
      <w:r w:rsidR="00FD2DCD" w:rsidRPr="00BA70E7">
        <w:rPr>
          <w:rFonts w:ascii="Simplified Arabic" w:hAnsi="Simplified Arabic" w:cs="Simplified Arabic" w:hint="cs"/>
          <w:color w:val="000000"/>
          <w:spacing w:val="-4"/>
          <w:sz w:val="28"/>
          <w:szCs w:val="28"/>
          <w:rtl/>
        </w:rPr>
        <w:t>أداة</w:t>
      </w:r>
      <w:r w:rsidR="004F468D" w:rsidRPr="00BA70E7">
        <w:rPr>
          <w:rFonts w:ascii="Simplified Arabic" w:hAnsi="Simplified Arabic" w:cs="Simplified Arabic" w:hint="cs"/>
          <w:color w:val="000000"/>
          <w:spacing w:val="-4"/>
          <w:sz w:val="28"/>
          <w:szCs w:val="28"/>
          <w:rtl/>
        </w:rPr>
        <w:t xml:space="preserve"> الدراسة ، فقد جرى التحقق من ثبات الاتساق الداخلي لكل </w:t>
      </w:r>
      <w:r w:rsidR="00E1634D" w:rsidRPr="00BA70E7">
        <w:rPr>
          <w:rFonts w:ascii="Simplified Arabic" w:hAnsi="Simplified Arabic" w:cs="Simplified Arabic" w:hint="cs"/>
          <w:color w:val="000000"/>
          <w:spacing w:val="-4"/>
          <w:sz w:val="28"/>
          <w:szCs w:val="28"/>
          <w:rtl/>
        </w:rPr>
        <w:t>بعد</w:t>
      </w:r>
      <w:r w:rsidR="004F468D" w:rsidRPr="00BA70E7">
        <w:rPr>
          <w:rFonts w:ascii="Simplified Arabic" w:hAnsi="Simplified Arabic" w:cs="Simplified Arabic" w:hint="cs"/>
          <w:color w:val="000000"/>
          <w:spacing w:val="-4"/>
          <w:sz w:val="28"/>
          <w:szCs w:val="28"/>
          <w:rtl/>
        </w:rPr>
        <w:t xml:space="preserve">، باستخدام معامل كرونباخ ألفا </w:t>
      </w:r>
      <w:r w:rsidR="004F468D" w:rsidRPr="00BA70E7">
        <w:rPr>
          <w:rFonts w:ascii="Simplified Arabic" w:hAnsi="Simplified Arabic" w:cs="Simplified Arabic"/>
          <w:color w:val="000000"/>
          <w:spacing w:val="-4"/>
          <w:sz w:val="28"/>
          <w:szCs w:val="28"/>
          <w:rtl/>
        </w:rPr>
        <w:t>(</w:t>
      </w:r>
      <w:bookmarkStart w:id="143" w:name="OLE_LINK349"/>
      <w:bookmarkStart w:id="144" w:name="OLE_LINK350"/>
      <w:proofErr w:type="spellStart"/>
      <w:r w:rsidR="004F468D" w:rsidRPr="00BA70E7">
        <w:rPr>
          <w:rFonts w:ascii="Simplified Arabic" w:hAnsi="Simplified Arabic" w:cs="Simplified Arabic"/>
          <w:color w:val="000000"/>
          <w:spacing w:val="-4"/>
          <w:sz w:val="28"/>
          <w:szCs w:val="28"/>
        </w:rPr>
        <w:t>Cronbach's</w:t>
      </w:r>
      <w:proofErr w:type="spellEnd"/>
      <w:r w:rsidR="004F468D" w:rsidRPr="00BA70E7">
        <w:rPr>
          <w:rFonts w:ascii="Simplified Arabic" w:hAnsi="Simplified Arabic" w:cs="Simplified Arabic"/>
          <w:color w:val="000000"/>
          <w:spacing w:val="-4"/>
          <w:sz w:val="28"/>
          <w:szCs w:val="28"/>
        </w:rPr>
        <w:t xml:space="preserve"> Alpha</w:t>
      </w:r>
      <w:bookmarkEnd w:id="143"/>
      <w:bookmarkEnd w:id="144"/>
      <w:r w:rsidR="004F468D" w:rsidRPr="00BA70E7">
        <w:rPr>
          <w:rFonts w:ascii="Simplified Arabic" w:hAnsi="Simplified Arabic" w:cs="Simplified Arabic"/>
          <w:color w:val="000000"/>
          <w:spacing w:val="-4"/>
          <w:sz w:val="28"/>
          <w:szCs w:val="28"/>
          <w:rtl/>
        </w:rPr>
        <w:t>)</w:t>
      </w:r>
      <w:r w:rsidR="004F468D" w:rsidRPr="00BA70E7">
        <w:rPr>
          <w:rFonts w:ascii="Simplified Arabic" w:hAnsi="Simplified Arabic" w:cs="Simplified Arabic" w:hint="cs"/>
          <w:color w:val="000000"/>
          <w:spacing w:val="-4"/>
          <w:sz w:val="28"/>
          <w:szCs w:val="28"/>
          <w:rtl/>
        </w:rPr>
        <w:t xml:space="preserve"> على بيانات العينة ال</w:t>
      </w:r>
      <w:r w:rsidR="006E2DDD" w:rsidRPr="00BA70E7">
        <w:rPr>
          <w:rFonts w:ascii="Simplified Arabic" w:hAnsi="Simplified Arabic" w:cs="Simplified Arabic" w:hint="cs"/>
          <w:color w:val="000000"/>
          <w:spacing w:val="-4"/>
          <w:sz w:val="28"/>
          <w:szCs w:val="28"/>
          <w:rtl/>
        </w:rPr>
        <w:t>استطلاعية والتي تم تحديدها من قبل الباحثة وخارج عينة الدراسة المحددة حاليا وقد تم ارسال الاستبانة لهم الكترونيا وجمعت الاستبانات وعددها(32) معلم ومعلمة</w:t>
      </w:r>
      <w:r w:rsidR="00FA6F52"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والجدول</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w:t>
      </w:r>
      <w:r w:rsidR="006E2DDD" w:rsidRPr="00BA70E7">
        <w:rPr>
          <w:rFonts w:ascii="Simplified Arabic" w:hAnsi="Simplified Arabic" w:cs="Simplified Arabic" w:hint="cs"/>
          <w:sz w:val="28"/>
          <w:szCs w:val="28"/>
          <w:rtl/>
        </w:rPr>
        <w:t>4</w:t>
      </w:r>
      <w:r w:rsidR="00CC3771" w:rsidRPr="00BA70E7">
        <w:rPr>
          <w:rFonts w:ascii="Simplified Arabic" w:hAnsi="Simplified Arabic" w:cs="Simplified Arabic"/>
          <w:sz w:val="28"/>
          <w:szCs w:val="28"/>
          <w:rtl/>
        </w:rPr>
        <w:t>)</w:t>
      </w:r>
      <w:r w:rsidRPr="00BA70E7">
        <w:rPr>
          <w:rFonts w:ascii="Simplified Arabic" w:hAnsi="Simplified Arabic" w:cs="Simplified Arabic"/>
          <w:sz w:val="28"/>
          <w:szCs w:val="28"/>
          <w:rtl/>
        </w:rPr>
        <w:t xml:space="preserve"> يوضح ذلك</w:t>
      </w:r>
      <w:r w:rsidR="00DE51C4" w:rsidRPr="00BA70E7">
        <w:rPr>
          <w:rFonts w:ascii="Simplified Arabic" w:hAnsi="Simplified Arabic" w:cs="Simplified Arabic"/>
          <w:sz w:val="28"/>
          <w:szCs w:val="28"/>
          <w:rtl/>
        </w:rPr>
        <w:t xml:space="preserve">: </w:t>
      </w:r>
    </w:p>
    <w:p w:rsidR="00453E74" w:rsidRPr="00BA70E7" w:rsidRDefault="00453E74" w:rsidP="005E5757">
      <w:pPr>
        <w:pStyle w:val="af5"/>
        <w:rPr>
          <w:rFonts w:eastAsia="MS Mincho"/>
          <w:rtl/>
        </w:rPr>
      </w:pPr>
      <w:bookmarkStart w:id="145" w:name="_Toc515788089"/>
      <w:bookmarkStart w:id="146" w:name="_Toc518490168"/>
      <w:bookmarkStart w:id="147" w:name="_Toc518490338"/>
      <w:bookmarkStart w:id="148" w:name="_Toc518490799"/>
      <w:bookmarkStart w:id="149" w:name="_Toc91525336"/>
      <w:bookmarkStart w:id="150" w:name="_Toc95206707"/>
      <w:bookmarkStart w:id="151" w:name="_Toc95207544"/>
      <w:bookmarkStart w:id="152" w:name="_Toc500272814"/>
      <w:bookmarkStart w:id="153" w:name="_Toc500272753"/>
      <w:bookmarkStart w:id="154" w:name="_Toc97375806"/>
      <w:bookmarkStart w:id="155" w:name="_Toc113654971"/>
      <w:r w:rsidRPr="00BA70E7">
        <w:rPr>
          <w:rFonts w:eastAsia="MS Mincho"/>
          <w:rtl/>
        </w:rPr>
        <w:t xml:space="preserve">جدول </w:t>
      </w:r>
      <w:r w:rsidRPr="00BA70E7">
        <w:rPr>
          <w:rFonts w:eastAsia="MS Mincho" w:hint="cs"/>
          <w:rtl/>
        </w:rPr>
        <w:t>(</w:t>
      </w:r>
      <w:r w:rsidR="006E2DDD" w:rsidRPr="00BA70E7">
        <w:rPr>
          <w:rFonts w:eastAsia="MS Mincho" w:hint="cs"/>
          <w:rtl/>
        </w:rPr>
        <w:t>4</w:t>
      </w:r>
      <w:r w:rsidR="00CC3771" w:rsidRPr="00BA70E7">
        <w:rPr>
          <w:rFonts w:eastAsia="MS Mincho" w:hint="cs"/>
          <w:rtl/>
        </w:rPr>
        <w:t>)</w:t>
      </w:r>
      <w:r w:rsidR="00DE51C4" w:rsidRPr="00BA70E7">
        <w:rPr>
          <w:rFonts w:eastAsia="MS Mincho"/>
          <w:rtl/>
        </w:rPr>
        <w:t xml:space="preserve">: </w:t>
      </w:r>
      <w:r w:rsidR="00FA6F52" w:rsidRPr="00BA70E7">
        <w:rPr>
          <w:rFonts w:eastAsia="MS Mincho"/>
          <w:rtl/>
        </w:rPr>
        <w:t xml:space="preserve">ثبات </w:t>
      </w:r>
      <w:r w:rsidR="00FA6F52" w:rsidRPr="00BA70E7">
        <w:rPr>
          <w:rFonts w:eastAsia="MS Mincho" w:hint="cs"/>
          <w:rtl/>
        </w:rPr>
        <w:t>أ</w:t>
      </w:r>
      <w:r w:rsidRPr="00BA70E7">
        <w:rPr>
          <w:rFonts w:eastAsia="MS Mincho"/>
          <w:rtl/>
        </w:rPr>
        <w:t>داة الدراسة المتعلقة ب</w:t>
      </w:r>
      <w:r w:rsidR="00C6480D" w:rsidRPr="00BA70E7">
        <w:rPr>
          <w:rFonts w:eastAsia="MS Mincho"/>
          <w:rtl/>
        </w:rPr>
        <w:t xml:space="preserve">دور المديرين والمديرات في تعديل سلوكيات الطلبة الاستقوائية في مدارس </w:t>
      </w:r>
      <w:r w:rsidR="003D067A">
        <w:rPr>
          <w:rFonts w:eastAsia="MS Mincho"/>
          <w:rtl/>
        </w:rPr>
        <w:t>القدس الشرقية</w:t>
      </w:r>
      <w:r w:rsidR="00C6480D" w:rsidRPr="00BA70E7">
        <w:rPr>
          <w:rFonts w:eastAsia="MS Mincho"/>
          <w:rtl/>
        </w:rPr>
        <w:t xml:space="preserve"> الرسمية الابتدائية من وجهات نظر معلميها ومعلماتها</w:t>
      </w:r>
      <w:bookmarkEnd w:id="145"/>
      <w:bookmarkEnd w:id="146"/>
      <w:bookmarkEnd w:id="147"/>
      <w:bookmarkEnd w:id="148"/>
      <w:bookmarkEnd w:id="149"/>
      <w:r w:rsidR="00FA6F52" w:rsidRPr="00BA70E7">
        <w:rPr>
          <w:rFonts w:eastAsia="MS Mincho" w:hint="cs"/>
          <w:rtl/>
        </w:rPr>
        <w:t>.</w:t>
      </w:r>
      <w:bookmarkEnd w:id="150"/>
      <w:bookmarkEnd w:id="151"/>
      <w:bookmarkEnd w:id="152"/>
      <w:bookmarkEnd w:id="153"/>
      <w:bookmarkEnd w:id="154"/>
      <w:bookmarkEnd w:id="155"/>
    </w:p>
    <w:tbl>
      <w:tblPr>
        <w:bidiVisual/>
        <w:tblW w:w="810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4176"/>
        <w:gridCol w:w="3926"/>
      </w:tblGrid>
      <w:tr w:rsidR="00BD1140" w:rsidRPr="00BA70E7" w:rsidTr="00A02810">
        <w:trPr>
          <w:trHeight w:val="20"/>
          <w:jc w:val="center"/>
        </w:trPr>
        <w:tc>
          <w:tcPr>
            <w:tcW w:w="4176" w:type="dxa"/>
            <w:tcBorders>
              <w:top w:val="double" w:sz="6" w:space="0" w:color="000000"/>
              <w:left w:val="double" w:sz="6" w:space="0" w:color="000000"/>
              <w:bottom w:val="single" w:sz="6" w:space="0" w:color="000000"/>
              <w:right w:val="single" w:sz="6" w:space="0" w:color="000000"/>
            </w:tcBorders>
            <w:hideMark/>
          </w:tcPr>
          <w:p w:rsidR="00BD1140" w:rsidRPr="00BA70E7" w:rsidRDefault="00BD1140" w:rsidP="00A02810">
            <w:pPr>
              <w:jc w:val="center"/>
              <w:rPr>
                <w:rFonts w:ascii="Simplified Arabic" w:hAnsi="Simplified Arabic" w:cs="Simplified Arabic"/>
                <w:b/>
                <w:bCs/>
                <w:sz w:val="22"/>
                <w:szCs w:val="22"/>
                <w:lang w:val="pl-PL" w:eastAsia="pl-PL"/>
              </w:rPr>
            </w:pPr>
            <w:r w:rsidRPr="00BA70E7">
              <w:rPr>
                <w:rFonts w:ascii="Simplified Arabic" w:hAnsi="Simplified Arabic" w:cs="Simplified Arabic"/>
                <w:b/>
                <w:bCs/>
                <w:sz w:val="22"/>
                <w:szCs w:val="22"/>
                <w:rtl/>
                <w:lang w:val="pl-PL" w:eastAsia="pl-PL"/>
              </w:rPr>
              <w:t>البُعد</w:t>
            </w:r>
            <w:r w:rsidRPr="00BA70E7">
              <w:rPr>
                <w:rFonts w:ascii="Simplified Arabic" w:hAnsi="Simplified Arabic" w:cs="Simplified Arabic" w:hint="cs"/>
                <w:b/>
                <w:bCs/>
                <w:sz w:val="22"/>
                <w:szCs w:val="22"/>
                <w:rtl/>
                <w:lang w:val="pl-PL" w:eastAsia="pl-PL"/>
              </w:rPr>
              <w:t xml:space="preserve"> و</w:t>
            </w:r>
            <w:r w:rsidR="000B5868" w:rsidRPr="00BA70E7">
              <w:rPr>
                <w:rFonts w:ascii="Simplified Arabic" w:hAnsi="Simplified Arabic" w:cs="Simplified Arabic" w:hint="cs"/>
                <w:b/>
                <w:bCs/>
                <w:sz w:val="22"/>
                <w:szCs w:val="22"/>
                <w:rtl/>
                <w:lang w:val="pl-PL" w:eastAsia="pl-PL"/>
              </w:rPr>
              <w:t>مستـــوى الدلالــة</w:t>
            </w:r>
          </w:p>
        </w:tc>
        <w:tc>
          <w:tcPr>
            <w:tcW w:w="3926" w:type="dxa"/>
            <w:tcBorders>
              <w:top w:val="double" w:sz="6" w:space="0" w:color="000000"/>
              <w:left w:val="single" w:sz="6" w:space="0" w:color="000000"/>
              <w:bottom w:val="single" w:sz="6" w:space="0" w:color="000000"/>
              <w:right w:val="double" w:sz="6" w:space="0" w:color="000000"/>
            </w:tcBorders>
            <w:hideMark/>
          </w:tcPr>
          <w:p w:rsidR="00BD1140" w:rsidRPr="00BA70E7" w:rsidRDefault="00BD1140" w:rsidP="00A02810">
            <w:pPr>
              <w:jc w:val="center"/>
              <w:rPr>
                <w:rFonts w:ascii="Simplified Arabic" w:hAnsi="Simplified Arabic" w:cs="Simplified Arabic"/>
                <w:b/>
                <w:bCs/>
                <w:sz w:val="22"/>
                <w:szCs w:val="22"/>
                <w:lang w:val="pl-PL" w:eastAsia="pl-PL"/>
              </w:rPr>
            </w:pPr>
            <w:proofErr w:type="gramStart"/>
            <w:r w:rsidRPr="00BA70E7">
              <w:rPr>
                <w:rFonts w:ascii="Simplified Arabic" w:hAnsi="Simplified Arabic" w:cs="Simplified Arabic" w:hint="cs"/>
                <w:b/>
                <w:bCs/>
                <w:sz w:val="22"/>
                <w:szCs w:val="22"/>
                <w:rtl/>
                <w:lang w:val="pl-PL" w:eastAsia="pl-PL"/>
              </w:rPr>
              <w:t>درجة</w:t>
            </w:r>
            <w:proofErr w:type="gramEnd"/>
            <w:r w:rsidRPr="00BA70E7">
              <w:rPr>
                <w:rFonts w:ascii="Simplified Arabic" w:hAnsi="Simplified Arabic" w:cs="Simplified Arabic" w:hint="cs"/>
                <w:b/>
                <w:bCs/>
                <w:sz w:val="22"/>
                <w:szCs w:val="22"/>
                <w:rtl/>
                <w:lang w:val="pl-PL" w:eastAsia="pl-PL"/>
              </w:rPr>
              <w:t xml:space="preserve"> الثبات</w:t>
            </w:r>
          </w:p>
        </w:tc>
      </w:tr>
      <w:tr w:rsidR="00BD1140" w:rsidRPr="00BA70E7" w:rsidTr="00A02810">
        <w:trPr>
          <w:trHeight w:val="20"/>
          <w:jc w:val="center"/>
        </w:trPr>
        <w:tc>
          <w:tcPr>
            <w:tcW w:w="4176" w:type="dxa"/>
            <w:tcBorders>
              <w:top w:val="single" w:sz="6" w:space="0" w:color="000000"/>
              <w:left w:val="double" w:sz="6" w:space="0" w:color="000000"/>
              <w:bottom w:val="single" w:sz="6" w:space="0" w:color="000000"/>
              <w:right w:val="single" w:sz="6" w:space="0" w:color="000000"/>
            </w:tcBorders>
            <w:hideMark/>
          </w:tcPr>
          <w:p w:rsidR="00BD1140" w:rsidRPr="00BA70E7" w:rsidRDefault="00BD1140" w:rsidP="00A02810">
            <w:pPr>
              <w:jc w:val="center"/>
              <w:rPr>
                <w:rFonts w:ascii="Simplified Arabic" w:hAnsi="Simplified Arabic" w:cs="Simplified Arabic"/>
                <w:b/>
                <w:bCs/>
                <w:sz w:val="22"/>
                <w:szCs w:val="22"/>
                <w:lang w:val="pl-PL" w:eastAsia="pl-PL"/>
              </w:rPr>
            </w:pPr>
            <w:r w:rsidRPr="00BA70E7">
              <w:rPr>
                <w:rFonts w:ascii="Simplified Arabic" w:hAnsi="Simplified Arabic" w:cs="Simplified Arabic"/>
                <w:b/>
                <w:bCs/>
                <w:sz w:val="22"/>
                <w:szCs w:val="22"/>
                <w:rtl/>
                <w:lang w:val="pl-PL" w:eastAsia="pl-PL"/>
              </w:rPr>
              <w:t>علاقة المدير مع الطلاب</w:t>
            </w:r>
            <w:r w:rsidR="00FA6F52" w:rsidRPr="00BA70E7">
              <w:rPr>
                <w:rFonts w:ascii="Simplified Arabic" w:hAnsi="Simplified Arabic" w:cs="Simplified Arabic" w:hint="cs"/>
                <w:b/>
                <w:bCs/>
                <w:sz w:val="22"/>
                <w:szCs w:val="22"/>
                <w:rtl/>
                <w:lang w:val="pl-PL" w:eastAsia="pl-PL"/>
              </w:rPr>
              <w:t xml:space="preserve"> </w:t>
            </w:r>
            <w:r w:rsidRPr="00BA70E7">
              <w:rPr>
                <w:rFonts w:ascii="Simplified Arabic" w:hAnsi="Simplified Arabic" w:cs="Simplified Arabic"/>
                <w:b/>
                <w:bCs/>
                <w:sz w:val="22"/>
                <w:szCs w:val="22"/>
                <w:rtl/>
                <w:lang w:val="pl-PL" w:eastAsia="pl-PL"/>
              </w:rPr>
              <w:t>(</w:t>
            </w:r>
            <w:proofErr w:type="gramStart"/>
            <w:r w:rsidRPr="00BA70E7">
              <w:rPr>
                <w:rFonts w:ascii="Simplified Arabic" w:hAnsi="Simplified Arabic" w:cs="Simplified Arabic"/>
                <w:b/>
                <w:bCs/>
                <w:sz w:val="22"/>
                <w:szCs w:val="22"/>
                <w:rtl/>
                <w:lang w:val="pl-PL" w:eastAsia="pl-PL"/>
              </w:rPr>
              <w:t>البعد</w:t>
            </w:r>
            <w:proofErr w:type="gramEnd"/>
            <w:r w:rsidRPr="00BA70E7">
              <w:rPr>
                <w:rFonts w:ascii="Simplified Arabic" w:hAnsi="Simplified Arabic" w:cs="Simplified Arabic"/>
                <w:b/>
                <w:bCs/>
                <w:sz w:val="22"/>
                <w:szCs w:val="22"/>
                <w:rtl/>
                <w:lang w:val="pl-PL" w:eastAsia="pl-PL"/>
              </w:rPr>
              <w:t xml:space="preserve"> الاجتماعي)</w:t>
            </w:r>
          </w:p>
        </w:tc>
        <w:tc>
          <w:tcPr>
            <w:tcW w:w="3926" w:type="dxa"/>
            <w:tcBorders>
              <w:top w:val="single" w:sz="6" w:space="0" w:color="000000"/>
              <w:left w:val="single" w:sz="6" w:space="0" w:color="000000"/>
              <w:bottom w:val="single" w:sz="6" w:space="0" w:color="000000"/>
              <w:right w:val="double" w:sz="6" w:space="0" w:color="000000"/>
            </w:tcBorders>
            <w:shd w:val="clear" w:color="auto" w:fill="D9D9D9"/>
          </w:tcPr>
          <w:p w:rsidR="00BD1140" w:rsidRPr="00BA70E7" w:rsidRDefault="00BD1140" w:rsidP="00A02810">
            <w:pPr>
              <w:jc w:val="center"/>
              <w:rPr>
                <w:rFonts w:ascii="Simplified Arabic" w:hAnsi="Simplified Arabic" w:cs="Simplified Arabic"/>
                <w:b/>
                <w:bCs/>
                <w:color w:val="000000"/>
              </w:rPr>
            </w:pPr>
            <w:r w:rsidRPr="00BA70E7">
              <w:rPr>
                <w:rFonts w:ascii="Simplified Arabic" w:hAnsi="Simplified Arabic" w:cs="Simplified Arabic" w:hint="cs"/>
                <w:b/>
                <w:bCs/>
                <w:color w:val="000000"/>
                <w:rtl/>
              </w:rPr>
              <w:t>0.80</w:t>
            </w:r>
          </w:p>
        </w:tc>
      </w:tr>
      <w:tr w:rsidR="00BD1140" w:rsidRPr="00BA70E7" w:rsidTr="00A02810">
        <w:trPr>
          <w:trHeight w:val="20"/>
          <w:jc w:val="center"/>
        </w:trPr>
        <w:tc>
          <w:tcPr>
            <w:tcW w:w="4176" w:type="dxa"/>
            <w:tcBorders>
              <w:top w:val="single" w:sz="6" w:space="0" w:color="000000"/>
              <w:left w:val="double" w:sz="6" w:space="0" w:color="000000"/>
              <w:bottom w:val="single" w:sz="6" w:space="0" w:color="000000"/>
              <w:right w:val="single" w:sz="6" w:space="0" w:color="000000"/>
            </w:tcBorders>
            <w:hideMark/>
          </w:tcPr>
          <w:p w:rsidR="00BD1140" w:rsidRPr="00BA70E7" w:rsidRDefault="00BD1140" w:rsidP="00A02810">
            <w:pPr>
              <w:jc w:val="center"/>
              <w:rPr>
                <w:rFonts w:ascii="Simplified Arabic" w:hAnsi="Simplified Arabic" w:cs="Simplified Arabic"/>
                <w:b/>
                <w:bCs/>
                <w:sz w:val="22"/>
                <w:szCs w:val="22"/>
                <w:lang w:val="pl-PL" w:eastAsia="pl-PL"/>
              </w:rPr>
            </w:pPr>
            <w:proofErr w:type="gramStart"/>
            <w:r w:rsidRPr="00BA70E7">
              <w:rPr>
                <w:rFonts w:ascii="Simplified Arabic" w:hAnsi="Simplified Arabic" w:cs="Simplified Arabic" w:hint="cs"/>
                <w:b/>
                <w:bCs/>
                <w:sz w:val="22"/>
                <w:szCs w:val="22"/>
                <w:rtl/>
                <w:lang w:val="pl-PL" w:eastAsia="pl-PL"/>
              </w:rPr>
              <w:t>التفاعلات</w:t>
            </w:r>
            <w:proofErr w:type="gramEnd"/>
            <w:r w:rsidRPr="00BA70E7">
              <w:rPr>
                <w:rFonts w:ascii="Simplified Arabic" w:hAnsi="Simplified Arabic" w:cs="Simplified Arabic" w:hint="cs"/>
                <w:b/>
                <w:bCs/>
                <w:sz w:val="22"/>
                <w:szCs w:val="22"/>
                <w:rtl/>
                <w:lang w:val="pl-PL" w:eastAsia="pl-PL"/>
              </w:rPr>
              <w:t xml:space="preserve"> الاجتماعية</w:t>
            </w:r>
            <w:r w:rsidRPr="00BA70E7">
              <w:rPr>
                <w:rFonts w:ascii="Simplified Arabic" w:hAnsi="Simplified Arabic" w:cs="Simplified Arabic"/>
                <w:b/>
                <w:bCs/>
                <w:sz w:val="22"/>
                <w:szCs w:val="22"/>
                <w:rtl/>
                <w:lang w:val="pl-PL" w:eastAsia="pl-PL"/>
              </w:rPr>
              <w:t xml:space="preserve"> </w:t>
            </w:r>
          </w:p>
        </w:tc>
        <w:tc>
          <w:tcPr>
            <w:tcW w:w="3926" w:type="dxa"/>
            <w:tcBorders>
              <w:top w:val="single" w:sz="6" w:space="0" w:color="000000"/>
              <w:left w:val="single" w:sz="6" w:space="0" w:color="000000"/>
              <w:bottom w:val="single" w:sz="6" w:space="0" w:color="000000"/>
              <w:right w:val="double" w:sz="6" w:space="0" w:color="000000"/>
            </w:tcBorders>
            <w:shd w:val="clear" w:color="auto" w:fill="D9D9D9"/>
          </w:tcPr>
          <w:p w:rsidR="00BD1140" w:rsidRPr="00BA70E7" w:rsidRDefault="00BD1140" w:rsidP="00A02810">
            <w:pPr>
              <w:jc w:val="center"/>
              <w:rPr>
                <w:rFonts w:ascii="Simplified Arabic" w:hAnsi="Simplified Arabic" w:cs="Simplified Arabic"/>
                <w:b/>
                <w:bCs/>
                <w:color w:val="000000"/>
              </w:rPr>
            </w:pPr>
            <w:r w:rsidRPr="00BA70E7">
              <w:rPr>
                <w:rFonts w:ascii="Simplified Arabic" w:hAnsi="Simplified Arabic" w:cs="Simplified Arabic" w:hint="cs"/>
                <w:b/>
                <w:bCs/>
                <w:color w:val="000000"/>
                <w:rtl/>
              </w:rPr>
              <w:t>0.92</w:t>
            </w:r>
          </w:p>
        </w:tc>
      </w:tr>
      <w:tr w:rsidR="00BD1140" w:rsidRPr="00BA70E7" w:rsidTr="00A02810">
        <w:trPr>
          <w:trHeight w:val="20"/>
          <w:jc w:val="center"/>
        </w:trPr>
        <w:tc>
          <w:tcPr>
            <w:tcW w:w="4176" w:type="dxa"/>
            <w:tcBorders>
              <w:top w:val="single" w:sz="6" w:space="0" w:color="000000"/>
              <w:left w:val="double" w:sz="6" w:space="0" w:color="000000"/>
              <w:bottom w:val="single" w:sz="6" w:space="0" w:color="000000"/>
              <w:right w:val="single" w:sz="6" w:space="0" w:color="000000"/>
            </w:tcBorders>
          </w:tcPr>
          <w:p w:rsidR="00BD1140" w:rsidRPr="00BA70E7" w:rsidRDefault="00FA6F52" w:rsidP="00A02810">
            <w:pPr>
              <w:jc w:val="center"/>
              <w:rPr>
                <w:rFonts w:ascii="Simplified Arabic" w:hAnsi="Simplified Arabic" w:cs="Simplified Arabic"/>
                <w:b/>
                <w:bCs/>
                <w:sz w:val="22"/>
                <w:szCs w:val="22"/>
                <w:lang w:val="pl-PL" w:eastAsia="pl-PL"/>
              </w:rPr>
            </w:pPr>
            <w:proofErr w:type="gramStart"/>
            <w:r w:rsidRPr="00BA70E7">
              <w:rPr>
                <w:rFonts w:ascii="Simplified Arabic" w:hAnsi="Simplified Arabic" w:cs="Simplified Arabic"/>
                <w:b/>
                <w:bCs/>
                <w:sz w:val="22"/>
                <w:szCs w:val="22"/>
                <w:rtl/>
                <w:lang w:val="pl-PL" w:eastAsia="pl-PL"/>
              </w:rPr>
              <w:t>البعد</w:t>
            </w:r>
            <w:proofErr w:type="gramEnd"/>
            <w:r w:rsidRPr="00BA70E7">
              <w:rPr>
                <w:rFonts w:ascii="Simplified Arabic" w:hAnsi="Simplified Arabic" w:cs="Simplified Arabic"/>
                <w:b/>
                <w:bCs/>
                <w:sz w:val="22"/>
                <w:szCs w:val="22"/>
                <w:rtl/>
                <w:lang w:val="pl-PL" w:eastAsia="pl-PL"/>
              </w:rPr>
              <w:t xml:space="preserve"> ال</w:t>
            </w:r>
            <w:r w:rsidRPr="00BA70E7">
              <w:rPr>
                <w:rFonts w:ascii="Simplified Arabic" w:hAnsi="Simplified Arabic" w:cs="Simplified Arabic" w:hint="cs"/>
                <w:b/>
                <w:bCs/>
                <w:sz w:val="22"/>
                <w:szCs w:val="22"/>
                <w:rtl/>
                <w:lang w:val="pl-PL" w:eastAsia="pl-PL"/>
              </w:rPr>
              <w:t>أ</w:t>
            </w:r>
            <w:r w:rsidR="00BD1140" w:rsidRPr="00BA70E7">
              <w:rPr>
                <w:rFonts w:ascii="Simplified Arabic" w:hAnsi="Simplified Arabic" w:cs="Simplified Arabic"/>
                <w:b/>
                <w:bCs/>
                <w:sz w:val="22"/>
                <w:szCs w:val="22"/>
                <w:rtl/>
                <w:lang w:val="pl-PL" w:eastAsia="pl-PL"/>
              </w:rPr>
              <w:t>خلاقي</w:t>
            </w:r>
          </w:p>
        </w:tc>
        <w:tc>
          <w:tcPr>
            <w:tcW w:w="3926" w:type="dxa"/>
            <w:tcBorders>
              <w:top w:val="single" w:sz="6" w:space="0" w:color="000000"/>
              <w:left w:val="single" w:sz="6" w:space="0" w:color="000000"/>
              <w:bottom w:val="single" w:sz="6" w:space="0" w:color="000000"/>
              <w:right w:val="double" w:sz="6" w:space="0" w:color="000000"/>
            </w:tcBorders>
            <w:shd w:val="clear" w:color="auto" w:fill="D9D9D9"/>
          </w:tcPr>
          <w:p w:rsidR="00BD1140" w:rsidRPr="00BA70E7" w:rsidRDefault="00BD1140" w:rsidP="00A02810">
            <w:pPr>
              <w:jc w:val="center"/>
              <w:rPr>
                <w:rFonts w:ascii="Simplified Arabic" w:hAnsi="Simplified Arabic" w:cs="Simplified Arabic"/>
                <w:b/>
                <w:bCs/>
                <w:color w:val="000000"/>
              </w:rPr>
            </w:pPr>
            <w:r w:rsidRPr="00BA70E7">
              <w:rPr>
                <w:rFonts w:ascii="Simplified Arabic" w:hAnsi="Simplified Arabic" w:cs="Simplified Arabic" w:hint="cs"/>
                <w:b/>
                <w:bCs/>
                <w:color w:val="000000"/>
                <w:rtl/>
              </w:rPr>
              <w:t>0.94</w:t>
            </w:r>
          </w:p>
        </w:tc>
      </w:tr>
      <w:tr w:rsidR="00BD1140" w:rsidRPr="00BA70E7" w:rsidTr="00A02810">
        <w:trPr>
          <w:trHeight w:val="20"/>
          <w:jc w:val="center"/>
        </w:trPr>
        <w:tc>
          <w:tcPr>
            <w:tcW w:w="4176" w:type="dxa"/>
            <w:tcBorders>
              <w:top w:val="single" w:sz="6" w:space="0" w:color="000000"/>
              <w:left w:val="double" w:sz="6" w:space="0" w:color="000000"/>
              <w:bottom w:val="single" w:sz="6" w:space="0" w:color="000000"/>
              <w:right w:val="single" w:sz="6" w:space="0" w:color="000000"/>
            </w:tcBorders>
          </w:tcPr>
          <w:p w:rsidR="00BD1140" w:rsidRPr="00BA70E7" w:rsidRDefault="00BD1140" w:rsidP="00A02810">
            <w:pPr>
              <w:jc w:val="center"/>
              <w:rPr>
                <w:rFonts w:ascii="Simplified Arabic" w:hAnsi="Simplified Arabic" w:cs="Simplified Arabic"/>
                <w:b/>
                <w:bCs/>
                <w:sz w:val="22"/>
                <w:szCs w:val="22"/>
                <w:rtl/>
                <w:lang w:val="pl-PL" w:eastAsia="pl-PL"/>
              </w:rPr>
            </w:pPr>
            <w:r w:rsidRPr="00BA70E7">
              <w:rPr>
                <w:rFonts w:ascii="Simplified Arabic" w:hAnsi="Simplified Arabic" w:cs="Simplified Arabic"/>
                <w:b/>
                <w:bCs/>
                <w:sz w:val="22"/>
                <w:szCs w:val="22"/>
                <w:rtl/>
                <w:lang w:val="pl-PL" w:eastAsia="pl-PL"/>
              </w:rPr>
              <w:t>الاستقواء الجسمي (البعد الجسدي)</w:t>
            </w:r>
          </w:p>
        </w:tc>
        <w:tc>
          <w:tcPr>
            <w:tcW w:w="3926" w:type="dxa"/>
            <w:tcBorders>
              <w:top w:val="single" w:sz="6" w:space="0" w:color="000000"/>
              <w:left w:val="single" w:sz="6" w:space="0" w:color="000000"/>
              <w:bottom w:val="single" w:sz="6" w:space="0" w:color="000000"/>
              <w:right w:val="double" w:sz="6" w:space="0" w:color="000000"/>
            </w:tcBorders>
            <w:shd w:val="clear" w:color="auto" w:fill="D9D9D9"/>
          </w:tcPr>
          <w:p w:rsidR="00BD1140" w:rsidRPr="00BA70E7" w:rsidRDefault="00BD1140" w:rsidP="00A02810">
            <w:pPr>
              <w:jc w:val="center"/>
              <w:rPr>
                <w:rFonts w:ascii="Simplified Arabic" w:hAnsi="Simplified Arabic" w:cs="Simplified Arabic"/>
                <w:b/>
                <w:bCs/>
                <w:color w:val="000000"/>
              </w:rPr>
            </w:pPr>
            <w:r w:rsidRPr="00BA70E7">
              <w:rPr>
                <w:rFonts w:ascii="Simplified Arabic" w:hAnsi="Simplified Arabic" w:cs="Simplified Arabic" w:hint="cs"/>
                <w:b/>
                <w:bCs/>
                <w:color w:val="000000"/>
                <w:rtl/>
              </w:rPr>
              <w:t>0.94</w:t>
            </w:r>
          </w:p>
        </w:tc>
      </w:tr>
      <w:tr w:rsidR="00BD1140" w:rsidRPr="00BA70E7" w:rsidTr="00A02810">
        <w:trPr>
          <w:trHeight w:val="20"/>
          <w:jc w:val="center"/>
        </w:trPr>
        <w:tc>
          <w:tcPr>
            <w:tcW w:w="4176" w:type="dxa"/>
            <w:tcBorders>
              <w:top w:val="single" w:sz="6" w:space="0" w:color="000000"/>
              <w:left w:val="double" w:sz="6" w:space="0" w:color="000000"/>
              <w:bottom w:val="single" w:sz="6" w:space="0" w:color="000000"/>
              <w:right w:val="single" w:sz="6" w:space="0" w:color="000000"/>
            </w:tcBorders>
          </w:tcPr>
          <w:p w:rsidR="00BD1140" w:rsidRPr="00BA70E7" w:rsidRDefault="00BD1140" w:rsidP="00A02810">
            <w:pPr>
              <w:jc w:val="center"/>
              <w:rPr>
                <w:rFonts w:ascii="Simplified Arabic" w:hAnsi="Simplified Arabic" w:cs="Simplified Arabic"/>
                <w:b/>
                <w:bCs/>
                <w:sz w:val="22"/>
                <w:szCs w:val="22"/>
                <w:rtl/>
                <w:lang w:val="pl-PL" w:eastAsia="pl-PL"/>
              </w:rPr>
            </w:pPr>
            <w:r w:rsidRPr="00BA70E7">
              <w:rPr>
                <w:rFonts w:ascii="Simplified Arabic" w:hAnsi="Simplified Arabic" w:cs="Simplified Arabic"/>
                <w:b/>
                <w:bCs/>
                <w:sz w:val="22"/>
                <w:szCs w:val="22"/>
                <w:rtl/>
                <w:lang w:val="pl-PL" w:eastAsia="pl-PL"/>
              </w:rPr>
              <w:t>الاستقواء النفسي</w:t>
            </w:r>
          </w:p>
        </w:tc>
        <w:tc>
          <w:tcPr>
            <w:tcW w:w="3926" w:type="dxa"/>
            <w:tcBorders>
              <w:top w:val="single" w:sz="6" w:space="0" w:color="000000"/>
              <w:left w:val="single" w:sz="6" w:space="0" w:color="000000"/>
              <w:bottom w:val="single" w:sz="6" w:space="0" w:color="000000"/>
              <w:right w:val="double" w:sz="6" w:space="0" w:color="000000"/>
            </w:tcBorders>
            <w:shd w:val="clear" w:color="auto" w:fill="D9D9D9"/>
          </w:tcPr>
          <w:p w:rsidR="00BD1140" w:rsidRPr="00BA70E7" w:rsidRDefault="00BD1140" w:rsidP="00A02810">
            <w:pPr>
              <w:jc w:val="center"/>
              <w:rPr>
                <w:rFonts w:ascii="Simplified Arabic" w:hAnsi="Simplified Arabic" w:cs="Simplified Arabic"/>
                <w:b/>
                <w:bCs/>
                <w:color w:val="000000"/>
              </w:rPr>
            </w:pPr>
            <w:r w:rsidRPr="00BA70E7">
              <w:rPr>
                <w:rFonts w:ascii="Simplified Arabic" w:hAnsi="Simplified Arabic" w:cs="Simplified Arabic" w:hint="cs"/>
                <w:b/>
                <w:bCs/>
                <w:color w:val="000000"/>
                <w:rtl/>
              </w:rPr>
              <w:t>0.93</w:t>
            </w:r>
          </w:p>
        </w:tc>
      </w:tr>
      <w:tr w:rsidR="00BD1140" w:rsidRPr="00BA70E7" w:rsidTr="00A02810">
        <w:trPr>
          <w:trHeight w:val="20"/>
          <w:jc w:val="center"/>
        </w:trPr>
        <w:tc>
          <w:tcPr>
            <w:tcW w:w="4176" w:type="dxa"/>
            <w:tcBorders>
              <w:top w:val="single" w:sz="6" w:space="0" w:color="000000"/>
              <w:left w:val="double" w:sz="6" w:space="0" w:color="000000"/>
              <w:bottom w:val="single" w:sz="6" w:space="0" w:color="000000"/>
              <w:right w:val="single" w:sz="6" w:space="0" w:color="000000"/>
            </w:tcBorders>
          </w:tcPr>
          <w:p w:rsidR="00BD1140" w:rsidRPr="00BA70E7" w:rsidRDefault="004F6E97" w:rsidP="00A02810">
            <w:pPr>
              <w:jc w:val="center"/>
              <w:rPr>
                <w:rFonts w:ascii="Simplified Arabic" w:hAnsi="Simplified Arabic" w:cs="Simplified Arabic"/>
                <w:b/>
                <w:bCs/>
                <w:sz w:val="22"/>
                <w:szCs w:val="22"/>
                <w:rtl/>
                <w:lang w:val="pl-PL" w:eastAsia="pl-PL"/>
              </w:rPr>
            </w:pPr>
            <w:proofErr w:type="gramStart"/>
            <w:r w:rsidRPr="00BA70E7">
              <w:rPr>
                <w:rFonts w:ascii="Simplified Arabic" w:hAnsi="Simplified Arabic" w:cs="Simplified Arabic" w:hint="cs"/>
                <w:b/>
                <w:bCs/>
                <w:sz w:val="22"/>
                <w:szCs w:val="22"/>
                <w:rtl/>
                <w:lang w:val="pl-PL" w:eastAsia="pl-PL"/>
              </w:rPr>
              <w:t>وجهات</w:t>
            </w:r>
            <w:proofErr w:type="gramEnd"/>
            <w:r w:rsidRPr="00BA70E7">
              <w:rPr>
                <w:rFonts w:ascii="Simplified Arabic" w:hAnsi="Simplified Arabic" w:cs="Simplified Arabic" w:hint="cs"/>
                <w:b/>
                <w:bCs/>
                <w:sz w:val="22"/>
                <w:szCs w:val="22"/>
                <w:rtl/>
                <w:lang w:val="pl-PL" w:eastAsia="pl-PL"/>
              </w:rPr>
              <w:t xml:space="preserve"> نظر</w:t>
            </w:r>
            <w:r w:rsidR="00BD1140" w:rsidRPr="00BA70E7">
              <w:rPr>
                <w:rFonts w:ascii="Simplified Arabic" w:hAnsi="Simplified Arabic" w:cs="Simplified Arabic" w:hint="cs"/>
                <w:b/>
                <w:bCs/>
                <w:sz w:val="22"/>
                <w:szCs w:val="22"/>
                <w:rtl/>
                <w:lang w:val="pl-PL" w:eastAsia="pl-PL"/>
              </w:rPr>
              <w:t xml:space="preserve"> المعلمين</w:t>
            </w:r>
          </w:p>
        </w:tc>
        <w:tc>
          <w:tcPr>
            <w:tcW w:w="3926" w:type="dxa"/>
            <w:tcBorders>
              <w:top w:val="single" w:sz="6" w:space="0" w:color="000000"/>
              <w:left w:val="single" w:sz="6" w:space="0" w:color="000000"/>
              <w:bottom w:val="single" w:sz="6" w:space="0" w:color="000000"/>
              <w:right w:val="double" w:sz="6" w:space="0" w:color="000000"/>
            </w:tcBorders>
            <w:shd w:val="clear" w:color="auto" w:fill="D9D9D9"/>
          </w:tcPr>
          <w:p w:rsidR="00BD1140" w:rsidRPr="00BA70E7" w:rsidRDefault="00BD1140" w:rsidP="00A02810">
            <w:pPr>
              <w:jc w:val="center"/>
              <w:rPr>
                <w:rFonts w:ascii="Simplified Arabic" w:hAnsi="Simplified Arabic" w:cs="Simplified Arabic"/>
                <w:b/>
                <w:bCs/>
                <w:color w:val="000000"/>
                <w:rtl/>
              </w:rPr>
            </w:pPr>
            <w:r w:rsidRPr="00BA70E7">
              <w:rPr>
                <w:rFonts w:ascii="Simplified Arabic" w:hAnsi="Simplified Arabic" w:cs="Simplified Arabic" w:hint="cs"/>
                <w:b/>
                <w:bCs/>
                <w:color w:val="000000"/>
                <w:rtl/>
              </w:rPr>
              <w:t>0.98</w:t>
            </w:r>
          </w:p>
        </w:tc>
      </w:tr>
    </w:tbl>
    <w:p w:rsidR="00453E74" w:rsidRPr="00BA70E7" w:rsidRDefault="00453E74" w:rsidP="00453E74">
      <w:pPr>
        <w:spacing w:line="360" w:lineRule="auto"/>
        <w:jc w:val="lowKashida"/>
        <w:rPr>
          <w:rFonts w:ascii="Simplified Arabic" w:eastAsia="MS Mincho" w:hAnsi="Simplified Arabic" w:cs="Simplified Arabic"/>
          <w:noProof/>
          <w:sz w:val="28"/>
          <w:szCs w:val="28"/>
          <w:rtl/>
          <w:lang w:bidi="ar-BH"/>
        </w:rPr>
      </w:pPr>
    </w:p>
    <w:p w:rsidR="00453E74" w:rsidRPr="00BA70E7" w:rsidRDefault="00453E74" w:rsidP="005E5757">
      <w:pPr>
        <w:widowControl w:val="0"/>
        <w:spacing w:after="120" w:line="360" w:lineRule="auto"/>
        <w:ind w:firstLine="567"/>
        <w:jc w:val="both"/>
        <w:rPr>
          <w:rFonts w:ascii="Simplified Arabic" w:hAnsi="Simplified Arabic" w:cs="Simplified Arabic"/>
          <w:color w:val="000000"/>
          <w:spacing w:val="-4"/>
          <w:sz w:val="28"/>
          <w:szCs w:val="28"/>
        </w:rPr>
      </w:pPr>
      <w:r w:rsidRPr="00BA70E7">
        <w:rPr>
          <w:rFonts w:ascii="Simplified Arabic" w:hAnsi="Simplified Arabic" w:cs="Simplified Arabic"/>
          <w:noProof/>
          <w:sz w:val="28"/>
          <w:szCs w:val="28"/>
          <w:rtl/>
          <w:lang w:bidi="ar-BH"/>
        </w:rPr>
        <w:t xml:space="preserve">يتضح من البيانات الواردة في الجدول </w:t>
      </w:r>
      <w:r w:rsidRPr="00BA70E7">
        <w:rPr>
          <w:rFonts w:ascii="Simplified Arabic" w:hAnsi="Simplified Arabic" w:cs="Simplified Arabic" w:hint="cs"/>
          <w:noProof/>
          <w:sz w:val="28"/>
          <w:szCs w:val="28"/>
          <w:rtl/>
          <w:lang w:bidi="ar-BH"/>
        </w:rPr>
        <w:t>(</w:t>
      </w:r>
      <w:r w:rsidR="005E5757" w:rsidRPr="00BA70E7">
        <w:rPr>
          <w:rFonts w:ascii="Simplified Arabic" w:hAnsi="Simplified Arabic" w:cs="Simplified Arabic" w:hint="cs"/>
          <w:noProof/>
          <w:sz w:val="28"/>
          <w:szCs w:val="28"/>
          <w:rtl/>
          <w:lang w:bidi="ar-BH"/>
        </w:rPr>
        <w:t>4</w:t>
      </w:r>
      <w:r w:rsidR="00CC3771" w:rsidRPr="00BA70E7">
        <w:rPr>
          <w:rFonts w:ascii="Simplified Arabic" w:hAnsi="Simplified Arabic" w:cs="Simplified Arabic"/>
          <w:noProof/>
          <w:sz w:val="28"/>
          <w:szCs w:val="28"/>
          <w:rtl/>
          <w:lang w:bidi="ar-BH"/>
        </w:rPr>
        <w:t>)</w:t>
      </w:r>
      <w:r w:rsidRPr="00BA70E7">
        <w:rPr>
          <w:rFonts w:ascii="Simplified Arabic" w:hAnsi="Simplified Arabic" w:cs="Simplified Arabic"/>
          <w:noProof/>
          <w:sz w:val="28"/>
          <w:szCs w:val="28"/>
          <w:rtl/>
          <w:lang w:bidi="ar-BH"/>
        </w:rPr>
        <w:t xml:space="preserve"> أ</w:t>
      </w:r>
      <w:r w:rsidR="004D2BE5" w:rsidRPr="00BA70E7">
        <w:rPr>
          <w:rFonts w:ascii="Simplified Arabic" w:hAnsi="Simplified Arabic" w:cs="Simplified Arabic" w:hint="cs"/>
          <w:noProof/>
          <w:sz w:val="28"/>
          <w:szCs w:val="28"/>
          <w:rtl/>
          <w:lang w:bidi="ar-BH"/>
        </w:rPr>
        <w:t>على</w:t>
      </w:r>
      <w:r w:rsidRPr="00BA70E7">
        <w:rPr>
          <w:rFonts w:ascii="Simplified Arabic" w:hAnsi="Simplified Arabic" w:cs="Simplified Arabic"/>
          <w:noProof/>
          <w:sz w:val="28"/>
          <w:szCs w:val="28"/>
          <w:rtl/>
          <w:lang w:bidi="ar-BH"/>
        </w:rPr>
        <w:t xml:space="preserve"> </w:t>
      </w:r>
      <w:r w:rsidR="004F468D" w:rsidRPr="00BA70E7">
        <w:rPr>
          <w:rFonts w:ascii="Simplified Arabic" w:hAnsi="Simplified Arabic" w:cs="Simplified Arabic" w:hint="cs"/>
          <w:noProof/>
          <w:sz w:val="28"/>
          <w:szCs w:val="28"/>
          <w:rtl/>
          <w:lang w:bidi="ar-BH"/>
        </w:rPr>
        <w:t>مقدار</w:t>
      </w:r>
      <w:r w:rsidRPr="00BA70E7">
        <w:rPr>
          <w:rFonts w:ascii="Simplified Arabic" w:hAnsi="Simplified Arabic" w:cs="Simplified Arabic"/>
          <w:noProof/>
          <w:sz w:val="28"/>
          <w:szCs w:val="28"/>
          <w:rtl/>
          <w:lang w:bidi="ar-BH"/>
        </w:rPr>
        <w:t xml:space="preserve"> لمعامل </w:t>
      </w:r>
      <w:r w:rsidR="004E2B1D" w:rsidRPr="00BA70E7">
        <w:rPr>
          <w:rFonts w:ascii="Simplified Arabic" w:hAnsi="Simplified Arabic" w:cs="Simplified Arabic"/>
          <w:noProof/>
          <w:sz w:val="28"/>
          <w:szCs w:val="28"/>
          <w:rtl/>
          <w:lang w:bidi="ar-BH"/>
        </w:rPr>
        <w:t>ألفا كرونباخ</w:t>
      </w:r>
      <w:r w:rsidRPr="00BA70E7">
        <w:rPr>
          <w:rFonts w:ascii="Simplified Arabic" w:hAnsi="Simplified Arabic" w:cs="Simplified Arabic"/>
          <w:noProof/>
          <w:sz w:val="28"/>
          <w:szCs w:val="28"/>
          <w:rtl/>
          <w:lang w:bidi="ar-BH"/>
        </w:rPr>
        <w:t xml:space="preserve"> كانت </w:t>
      </w:r>
      <w:r w:rsidR="001C20F9" w:rsidRPr="00BA70E7">
        <w:rPr>
          <w:rFonts w:ascii="Simplified Arabic" w:hAnsi="Simplified Arabic" w:cs="Simplified Arabic" w:hint="cs"/>
          <w:noProof/>
          <w:sz w:val="28"/>
          <w:szCs w:val="28"/>
          <w:rtl/>
          <w:lang w:bidi="ar-BH"/>
        </w:rPr>
        <w:t xml:space="preserve">لمجالي </w:t>
      </w:r>
      <w:r w:rsidR="00FA6F52" w:rsidRPr="00BA70E7">
        <w:rPr>
          <w:rFonts w:ascii="Simplified Arabic" w:hAnsi="Simplified Arabic" w:cs="Simplified Arabic"/>
          <w:noProof/>
          <w:sz w:val="28"/>
          <w:szCs w:val="28"/>
          <w:rtl/>
          <w:lang w:bidi="ar-BH"/>
        </w:rPr>
        <w:t>البعد ال</w:t>
      </w:r>
      <w:r w:rsidR="00FA6F52" w:rsidRPr="00BA70E7">
        <w:rPr>
          <w:rFonts w:ascii="Simplified Arabic" w:hAnsi="Simplified Arabic" w:cs="Simplified Arabic" w:hint="cs"/>
          <w:noProof/>
          <w:sz w:val="28"/>
          <w:szCs w:val="28"/>
          <w:rtl/>
          <w:lang w:bidi="ar-BH"/>
        </w:rPr>
        <w:t>أ</w:t>
      </w:r>
      <w:r w:rsidR="001C20F9" w:rsidRPr="00BA70E7">
        <w:rPr>
          <w:rFonts w:ascii="Simplified Arabic" w:hAnsi="Simplified Arabic" w:cs="Simplified Arabic"/>
          <w:noProof/>
          <w:sz w:val="28"/>
          <w:szCs w:val="28"/>
          <w:rtl/>
          <w:lang w:bidi="ar-BH"/>
        </w:rPr>
        <w:t>خلاقي</w:t>
      </w:r>
      <w:r w:rsidR="00FA6F52" w:rsidRPr="00BA70E7">
        <w:rPr>
          <w:rFonts w:ascii="Simplified Arabic" w:hAnsi="Simplified Arabic" w:cs="Simplified Arabic" w:hint="cs"/>
          <w:noProof/>
          <w:sz w:val="28"/>
          <w:szCs w:val="28"/>
          <w:rtl/>
          <w:lang w:bidi="ar-BH"/>
        </w:rPr>
        <w:t>،</w:t>
      </w:r>
      <w:r w:rsidR="001C20F9" w:rsidRPr="00BA70E7">
        <w:rPr>
          <w:rFonts w:ascii="Simplified Arabic" w:hAnsi="Simplified Arabic" w:cs="Simplified Arabic" w:hint="cs"/>
          <w:noProof/>
          <w:sz w:val="28"/>
          <w:szCs w:val="28"/>
          <w:rtl/>
          <w:lang w:bidi="ar-BH"/>
        </w:rPr>
        <w:t xml:space="preserve"> و</w:t>
      </w:r>
      <w:r w:rsidR="001C20F9" w:rsidRPr="00BA70E7">
        <w:rPr>
          <w:rFonts w:ascii="Simplified Arabic" w:hAnsi="Simplified Arabic" w:cs="Simplified Arabic"/>
          <w:noProof/>
          <w:sz w:val="28"/>
          <w:szCs w:val="28"/>
          <w:rtl/>
          <w:lang w:bidi="ar-BH"/>
        </w:rPr>
        <w:t>الاستقواء الجسمي (البعد الجسدي)</w:t>
      </w:r>
      <w:r w:rsidR="004F468D" w:rsidRPr="00BA70E7">
        <w:rPr>
          <w:rFonts w:ascii="Simplified Arabic" w:hAnsi="Simplified Arabic" w:cs="Simplified Arabic"/>
          <w:noProof/>
          <w:sz w:val="28"/>
          <w:szCs w:val="28"/>
          <w:rtl/>
          <w:lang w:bidi="ar-BH"/>
        </w:rPr>
        <w:t>، و</w:t>
      </w:r>
      <w:r w:rsidR="004F468D" w:rsidRPr="00BA70E7">
        <w:rPr>
          <w:rFonts w:ascii="Simplified Arabic" w:hAnsi="Simplified Arabic" w:cs="Simplified Arabic" w:hint="cs"/>
          <w:noProof/>
          <w:sz w:val="28"/>
          <w:szCs w:val="28"/>
          <w:rtl/>
          <w:lang w:bidi="ar-BH"/>
        </w:rPr>
        <w:t>وصلت الى</w:t>
      </w:r>
      <w:r w:rsidRPr="00BA70E7">
        <w:rPr>
          <w:rFonts w:ascii="Simplified Arabic" w:hAnsi="Simplified Arabic" w:cs="Simplified Arabic"/>
          <w:noProof/>
          <w:sz w:val="28"/>
          <w:szCs w:val="28"/>
          <w:rtl/>
          <w:lang w:bidi="ar-BH"/>
        </w:rPr>
        <w:t xml:space="preserve"> (0.</w:t>
      </w:r>
      <w:r w:rsidR="001C20F9" w:rsidRPr="00BA70E7">
        <w:rPr>
          <w:rFonts w:ascii="Simplified Arabic" w:hAnsi="Simplified Arabic" w:cs="Simplified Arabic" w:hint="cs"/>
          <w:noProof/>
          <w:sz w:val="28"/>
          <w:szCs w:val="28"/>
          <w:rtl/>
          <w:lang w:bidi="ar-BH"/>
        </w:rPr>
        <w:t>94</w:t>
      </w:r>
      <w:r w:rsidR="00CC3771" w:rsidRPr="00BA70E7">
        <w:rPr>
          <w:rFonts w:ascii="Simplified Arabic" w:hAnsi="Simplified Arabic" w:cs="Simplified Arabic"/>
          <w:noProof/>
          <w:sz w:val="28"/>
          <w:szCs w:val="28"/>
          <w:rtl/>
          <w:lang w:bidi="ar-BH"/>
        </w:rPr>
        <w:t>)</w:t>
      </w:r>
      <w:r w:rsidRPr="00BA70E7">
        <w:rPr>
          <w:rFonts w:ascii="Simplified Arabic" w:hAnsi="Simplified Arabic" w:cs="Simplified Arabic"/>
          <w:noProof/>
          <w:sz w:val="28"/>
          <w:szCs w:val="28"/>
          <w:rtl/>
          <w:lang w:bidi="ar-BH"/>
        </w:rPr>
        <w:t>، وأ</w:t>
      </w:r>
      <w:r w:rsidR="004F468D" w:rsidRPr="00BA70E7">
        <w:rPr>
          <w:rFonts w:ascii="Simplified Arabic" w:hAnsi="Simplified Arabic" w:cs="Simplified Arabic" w:hint="cs"/>
          <w:noProof/>
          <w:sz w:val="28"/>
          <w:szCs w:val="28"/>
          <w:rtl/>
          <w:lang w:bidi="ar-BH"/>
        </w:rPr>
        <w:t>قل</w:t>
      </w:r>
      <w:r w:rsidR="004326DB" w:rsidRPr="00BA70E7">
        <w:rPr>
          <w:rFonts w:ascii="Simplified Arabic" w:hAnsi="Simplified Arabic" w:cs="Simplified Arabic" w:hint="cs"/>
          <w:noProof/>
          <w:sz w:val="28"/>
          <w:szCs w:val="28"/>
          <w:rtl/>
          <w:lang w:bidi="ar-BH"/>
        </w:rPr>
        <w:t xml:space="preserve"> </w:t>
      </w:r>
      <w:r w:rsidR="004F468D" w:rsidRPr="00BA70E7">
        <w:rPr>
          <w:rFonts w:ascii="Simplified Arabic" w:hAnsi="Simplified Arabic" w:cs="Simplified Arabic" w:hint="cs"/>
          <w:noProof/>
          <w:sz w:val="28"/>
          <w:szCs w:val="28"/>
          <w:rtl/>
          <w:lang w:bidi="ar-BH"/>
        </w:rPr>
        <w:t>مقدار</w:t>
      </w:r>
      <w:r w:rsidRPr="00BA70E7">
        <w:rPr>
          <w:rFonts w:ascii="Simplified Arabic" w:hAnsi="Simplified Arabic" w:cs="Simplified Arabic"/>
          <w:noProof/>
          <w:sz w:val="28"/>
          <w:szCs w:val="28"/>
          <w:rtl/>
          <w:lang w:bidi="ar-BH"/>
        </w:rPr>
        <w:t xml:space="preserve"> لمعامل </w:t>
      </w:r>
      <w:r w:rsidR="004E2B1D" w:rsidRPr="00BA70E7">
        <w:rPr>
          <w:rFonts w:ascii="Simplified Arabic" w:hAnsi="Simplified Arabic" w:cs="Simplified Arabic"/>
          <w:noProof/>
          <w:sz w:val="28"/>
          <w:szCs w:val="28"/>
          <w:rtl/>
          <w:lang w:bidi="ar-BH"/>
        </w:rPr>
        <w:t>ألفا كرونباخ</w:t>
      </w:r>
      <w:r w:rsidRPr="00BA70E7">
        <w:rPr>
          <w:rFonts w:ascii="Simplified Arabic" w:hAnsi="Simplified Arabic" w:cs="Simplified Arabic"/>
          <w:noProof/>
          <w:sz w:val="28"/>
          <w:szCs w:val="28"/>
          <w:rtl/>
          <w:lang w:bidi="ar-BH"/>
        </w:rPr>
        <w:t xml:space="preserve"> كانت </w:t>
      </w:r>
      <w:r w:rsidR="008F2E10" w:rsidRPr="00BA70E7">
        <w:rPr>
          <w:rFonts w:ascii="Simplified Arabic" w:hAnsi="Simplified Arabic" w:cs="Simplified Arabic" w:hint="cs"/>
          <w:noProof/>
          <w:sz w:val="28"/>
          <w:szCs w:val="28"/>
          <w:rtl/>
          <w:lang w:bidi="ar-BH"/>
        </w:rPr>
        <w:t>ل</w:t>
      </w:r>
      <w:r w:rsidR="00311DAF" w:rsidRPr="00BA70E7">
        <w:rPr>
          <w:rFonts w:ascii="Simplified Arabic" w:hAnsi="Simplified Arabic" w:cs="Simplified Arabic"/>
          <w:noProof/>
          <w:sz w:val="28"/>
          <w:szCs w:val="28"/>
          <w:rtl/>
          <w:lang w:bidi="ar-BH"/>
        </w:rPr>
        <w:t>علاقة المدير مع الطلاب</w:t>
      </w:r>
      <w:r w:rsidR="00FA6F52" w:rsidRPr="00BA70E7">
        <w:rPr>
          <w:rFonts w:ascii="Simplified Arabic" w:hAnsi="Simplified Arabic" w:cs="Simplified Arabic" w:hint="cs"/>
          <w:noProof/>
          <w:sz w:val="28"/>
          <w:szCs w:val="28"/>
          <w:rtl/>
          <w:lang w:bidi="ar-BH"/>
        </w:rPr>
        <w:t xml:space="preserve"> </w:t>
      </w:r>
      <w:r w:rsidR="00311DAF" w:rsidRPr="00BA70E7">
        <w:rPr>
          <w:rFonts w:ascii="Simplified Arabic" w:hAnsi="Simplified Arabic" w:cs="Simplified Arabic"/>
          <w:noProof/>
          <w:sz w:val="28"/>
          <w:szCs w:val="28"/>
          <w:rtl/>
          <w:lang w:bidi="ar-BH"/>
        </w:rPr>
        <w:t>(البعد الاجتماعي)</w:t>
      </w:r>
      <w:r w:rsidRPr="00BA70E7">
        <w:rPr>
          <w:rFonts w:ascii="Simplified Arabic" w:hAnsi="Simplified Arabic" w:cs="Simplified Arabic"/>
          <w:noProof/>
          <w:sz w:val="28"/>
          <w:szCs w:val="28"/>
          <w:rtl/>
          <w:lang w:bidi="ar-BH"/>
        </w:rPr>
        <w:t>، وبلغت (0.</w:t>
      </w:r>
      <w:r w:rsidR="001C20F9" w:rsidRPr="00BA70E7">
        <w:rPr>
          <w:rFonts w:ascii="Simplified Arabic" w:hAnsi="Simplified Arabic" w:cs="Simplified Arabic" w:hint="cs"/>
          <w:noProof/>
          <w:sz w:val="28"/>
          <w:szCs w:val="28"/>
          <w:rtl/>
          <w:lang w:bidi="ar-BH"/>
        </w:rPr>
        <w:t>8</w:t>
      </w:r>
      <w:r w:rsidR="00E504C3" w:rsidRPr="00BA70E7">
        <w:rPr>
          <w:rFonts w:ascii="Simplified Arabic" w:hAnsi="Simplified Arabic" w:cs="Simplified Arabic" w:hint="cs"/>
          <w:noProof/>
          <w:sz w:val="28"/>
          <w:szCs w:val="28"/>
          <w:rtl/>
          <w:lang w:bidi="ar-BH"/>
        </w:rPr>
        <w:t>0</w:t>
      </w:r>
      <w:r w:rsidR="00CC3771" w:rsidRPr="00BA70E7">
        <w:rPr>
          <w:rFonts w:ascii="Simplified Arabic" w:hAnsi="Simplified Arabic" w:cs="Simplified Arabic"/>
          <w:noProof/>
          <w:sz w:val="28"/>
          <w:szCs w:val="28"/>
          <w:rtl/>
          <w:lang w:bidi="ar-BH"/>
        </w:rPr>
        <w:t>)</w:t>
      </w:r>
      <w:r w:rsidR="00FA6F52" w:rsidRPr="00BA70E7">
        <w:rPr>
          <w:rFonts w:ascii="Simplified Arabic" w:hAnsi="Simplified Arabic" w:cs="Simplified Arabic" w:hint="cs"/>
          <w:noProof/>
          <w:sz w:val="28"/>
          <w:szCs w:val="28"/>
          <w:rtl/>
          <w:lang w:bidi="ar-BH"/>
        </w:rPr>
        <w:t>،</w:t>
      </w:r>
      <w:r w:rsidRPr="00BA70E7">
        <w:rPr>
          <w:rFonts w:ascii="Simplified Arabic" w:hAnsi="Simplified Arabic" w:cs="Simplified Arabic"/>
          <w:noProof/>
          <w:sz w:val="28"/>
          <w:szCs w:val="28"/>
          <w:rtl/>
          <w:lang w:bidi="ar-BH"/>
        </w:rPr>
        <w:t xml:space="preserve"> و</w:t>
      </w:r>
      <w:r w:rsidR="004F468D" w:rsidRPr="00BA70E7">
        <w:rPr>
          <w:rFonts w:ascii="Simplified Arabic" w:hAnsi="Simplified Arabic" w:cs="Simplified Arabic" w:hint="cs"/>
          <w:noProof/>
          <w:sz w:val="28"/>
          <w:szCs w:val="28"/>
          <w:rtl/>
          <w:lang w:bidi="ar-BH"/>
        </w:rPr>
        <w:t>وصلت مقدار</w:t>
      </w:r>
      <w:r w:rsidR="004F468D" w:rsidRPr="00BA70E7">
        <w:rPr>
          <w:rFonts w:ascii="Simplified Arabic" w:hAnsi="Simplified Arabic" w:cs="Simplified Arabic"/>
          <w:noProof/>
          <w:sz w:val="28"/>
          <w:szCs w:val="28"/>
          <w:rtl/>
          <w:lang w:bidi="ar-BH"/>
        </w:rPr>
        <w:t xml:space="preserve"> لمعامل ألفا كرونباخ </w:t>
      </w:r>
      <w:r w:rsidR="00FA6F52" w:rsidRPr="00BA70E7">
        <w:rPr>
          <w:rFonts w:ascii="Simplified Arabic" w:hAnsi="Simplified Arabic" w:cs="Simplified Arabic"/>
          <w:noProof/>
          <w:sz w:val="28"/>
          <w:szCs w:val="28"/>
          <w:rtl/>
          <w:lang w:bidi="ar-BH"/>
        </w:rPr>
        <w:t xml:space="preserve">للمقياس </w:t>
      </w:r>
      <w:r w:rsidR="00FA6F52" w:rsidRPr="00BA70E7">
        <w:rPr>
          <w:rFonts w:ascii="Simplified Arabic" w:hAnsi="Simplified Arabic" w:cs="Simplified Arabic" w:hint="cs"/>
          <w:noProof/>
          <w:sz w:val="28"/>
          <w:szCs w:val="28"/>
          <w:rtl/>
          <w:lang w:bidi="ar-BH"/>
        </w:rPr>
        <w:t xml:space="preserve">بشكل كلي </w:t>
      </w:r>
      <w:r w:rsidRPr="00BA70E7">
        <w:rPr>
          <w:rFonts w:ascii="Simplified Arabic" w:hAnsi="Simplified Arabic" w:cs="Simplified Arabic"/>
          <w:noProof/>
          <w:sz w:val="28"/>
          <w:szCs w:val="28"/>
          <w:rtl/>
          <w:lang w:bidi="ar-BH"/>
        </w:rPr>
        <w:t>(0.</w:t>
      </w:r>
      <w:r w:rsidR="001C20F9" w:rsidRPr="00BA70E7">
        <w:rPr>
          <w:rFonts w:ascii="Simplified Arabic" w:hAnsi="Simplified Arabic" w:cs="Simplified Arabic" w:hint="cs"/>
          <w:noProof/>
          <w:sz w:val="28"/>
          <w:szCs w:val="28"/>
          <w:rtl/>
          <w:lang w:bidi="ar-BH"/>
        </w:rPr>
        <w:t>98</w:t>
      </w:r>
      <w:r w:rsidR="00CC3771" w:rsidRPr="00BA70E7">
        <w:rPr>
          <w:rFonts w:ascii="Simplified Arabic" w:hAnsi="Simplified Arabic" w:cs="Simplified Arabic"/>
          <w:noProof/>
          <w:sz w:val="28"/>
          <w:szCs w:val="28"/>
          <w:rtl/>
          <w:lang w:bidi="ar-BH"/>
        </w:rPr>
        <w:t>)</w:t>
      </w:r>
      <w:r w:rsidR="00FA6F52" w:rsidRPr="00BA70E7">
        <w:rPr>
          <w:rFonts w:ascii="Simplified Arabic" w:hAnsi="Simplified Arabic" w:cs="Simplified Arabic" w:hint="cs"/>
          <w:noProof/>
          <w:sz w:val="28"/>
          <w:szCs w:val="28"/>
          <w:rtl/>
          <w:lang w:bidi="ar-BH"/>
        </w:rPr>
        <w:t>،</w:t>
      </w:r>
      <w:r w:rsidRPr="00BA70E7">
        <w:rPr>
          <w:rFonts w:ascii="Simplified Arabic" w:hAnsi="Simplified Arabic" w:cs="Simplified Arabic"/>
          <w:noProof/>
          <w:sz w:val="28"/>
          <w:szCs w:val="28"/>
          <w:rtl/>
          <w:lang w:bidi="ar-BH"/>
        </w:rPr>
        <w:t xml:space="preserve"> </w:t>
      </w:r>
      <w:r w:rsidR="004F468D" w:rsidRPr="00BA70E7">
        <w:rPr>
          <w:rFonts w:ascii="Simplified Arabic" w:hAnsi="Simplified Arabic" w:cs="Simplified Arabic" w:hint="cs"/>
          <w:color w:val="000000"/>
          <w:spacing w:val="-4"/>
          <w:sz w:val="28"/>
          <w:szCs w:val="28"/>
          <w:rtl/>
        </w:rPr>
        <w:t xml:space="preserve">وتعتبر هذه </w:t>
      </w:r>
      <w:proofErr w:type="gramStart"/>
      <w:r w:rsidR="004F468D" w:rsidRPr="00BA70E7">
        <w:rPr>
          <w:rFonts w:ascii="Simplified Arabic" w:hAnsi="Simplified Arabic" w:cs="Simplified Arabic" w:hint="cs"/>
          <w:color w:val="000000"/>
          <w:spacing w:val="-4"/>
          <w:sz w:val="28"/>
          <w:szCs w:val="28"/>
          <w:rtl/>
        </w:rPr>
        <w:t>القيم</w:t>
      </w:r>
      <w:proofErr w:type="gramEnd"/>
      <w:r w:rsidR="004F468D" w:rsidRPr="00BA70E7">
        <w:rPr>
          <w:rFonts w:ascii="Simplified Arabic" w:hAnsi="Simplified Arabic" w:cs="Simplified Arabic" w:hint="cs"/>
          <w:color w:val="000000"/>
          <w:spacing w:val="-4"/>
          <w:sz w:val="28"/>
          <w:szCs w:val="28"/>
          <w:rtl/>
        </w:rPr>
        <w:t xml:space="preserve"> مناسبة وتجعل من الأداة قابلة للتطبيق على العينة الأصلية</w:t>
      </w:r>
      <w:r w:rsidRPr="00BA70E7">
        <w:rPr>
          <w:rFonts w:ascii="Simplified Arabic" w:hAnsi="Simplified Arabic" w:cs="Simplified Arabic"/>
          <w:noProof/>
          <w:sz w:val="28"/>
          <w:szCs w:val="28"/>
          <w:rtl/>
          <w:lang w:bidi="ar-BH"/>
        </w:rPr>
        <w:t>.</w:t>
      </w:r>
    </w:p>
    <w:p w:rsidR="00453E74" w:rsidRPr="00BA70E7" w:rsidRDefault="00453E74" w:rsidP="00067D1B">
      <w:pPr>
        <w:pStyle w:val="4"/>
        <w:rPr>
          <w:rtl/>
        </w:rPr>
      </w:pPr>
      <w:bookmarkStart w:id="156" w:name="_Toc518490173"/>
      <w:bookmarkStart w:id="157" w:name="_Toc518490343"/>
      <w:bookmarkStart w:id="158" w:name="_Toc518490804"/>
      <w:r w:rsidRPr="00BA70E7">
        <w:rPr>
          <w:rtl/>
        </w:rPr>
        <w:lastRenderedPageBreak/>
        <w:t>إجراءات الدراسة</w:t>
      </w:r>
      <w:bookmarkEnd w:id="156"/>
      <w:bookmarkEnd w:id="157"/>
      <w:bookmarkEnd w:id="158"/>
    </w:p>
    <w:p w:rsidR="00BF7FA1" w:rsidRPr="00BA70E7" w:rsidRDefault="00BF7FA1" w:rsidP="00BF7FA1">
      <w:pPr>
        <w:tabs>
          <w:tab w:val="left" w:pos="8846"/>
        </w:tabs>
        <w:spacing w:line="360" w:lineRule="auto"/>
        <w:ind w:firstLine="493"/>
        <w:jc w:val="lowKashida"/>
        <w:rPr>
          <w:rFonts w:cs="Simplified Arabic"/>
          <w:sz w:val="28"/>
          <w:szCs w:val="28"/>
          <w:rtl/>
        </w:rPr>
      </w:pPr>
      <w:r w:rsidRPr="00BA70E7">
        <w:rPr>
          <w:rFonts w:ascii="Simplified Arabic" w:hAnsi="Simplified Arabic" w:cs="Simplified Arabic" w:hint="cs"/>
          <w:sz w:val="28"/>
          <w:szCs w:val="28"/>
          <w:rtl/>
        </w:rPr>
        <w:t>نفُذت</w:t>
      </w:r>
      <w:r w:rsidRPr="00BA70E7">
        <w:rPr>
          <w:rFonts w:cs="Simplified Arabic"/>
          <w:sz w:val="28"/>
          <w:szCs w:val="28"/>
          <w:rtl/>
        </w:rPr>
        <w:t xml:space="preserve"> الدراسة وفق الخطوات الآتية:</w:t>
      </w:r>
    </w:p>
    <w:p w:rsidR="00BF7FA1" w:rsidRPr="00BA70E7" w:rsidRDefault="00BF7FA1" w:rsidP="00BF7FA1">
      <w:pPr>
        <w:numPr>
          <w:ilvl w:val="0"/>
          <w:numId w:val="2"/>
        </w:numPr>
        <w:spacing w:after="200" w:line="360" w:lineRule="auto"/>
        <w:contextualSpacing/>
        <w:jc w:val="both"/>
        <w:rPr>
          <w:rFonts w:ascii="Simplified Arabic" w:hAnsi="Simplified Arabic" w:cs="Simplified Arabic"/>
          <w:sz w:val="28"/>
          <w:szCs w:val="28"/>
        </w:rPr>
      </w:pPr>
      <w:proofErr w:type="gramStart"/>
      <w:r w:rsidRPr="00BA70E7">
        <w:rPr>
          <w:rFonts w:ascii="Simplified Arabic" w:hAnsi="Simplified Arabic" w:cs="Simplified Arabic" w:hint="cs"/>
          <w:sz w:val="28"/>
          <w:szCs w:val="28"/>
          <w:rtl/>
        </w:rPr>
        <w:t>جمع</w:t>
      </w:r>
      <w:proofErr w:type="gramEnd"/>
      <w:r w:rsidRPr="00BA70E7">
        <w:rPr>
          <w:rFonts w:ascii="Simplified Arabic" w:hAnsi="Simplified Arabic" w:cs="Simplified Arabic"/>
          <w:sz w:val="28"/>
          <w:szCs w:val="28"/>
          <w:rtl/>
        </w:rPr>
        <w:t xml:space="preserve"> </w:t>
      </w:r>
      <w:r w:rsidRPr="00BA70E7">
        <w:rPr>
          <w:rFonts w:ascii="Simplified Arabic" w:hAnsi="Simplified Arabic" w:cs="Simplified Arabic" w:hint="cs"/>
          <w:sz w:val="28"/>
          <w:szCs w:val="28"/>
          <w:rtl/>
        </w:rPr>
        <w:t>المعلومات</w:t>
      </w:r>
      <w:r w:rsidRPr="00BA70E7">
        <w:rPr>
          <w:rFonts w:ascii="Simplified Arabic" w:hAnsi="Simplified Arabic" w:cs="Simplified Arabic"/>
          <w:sz w:val="28"/>
          <w:szCs w:val="28"/>
          <w:rtl/>
        </w:rPr>
        <w:t xml:space="preserve"> من العديد من المصادر كالكتب، المقالات، التقارير، الرسائل الجامعية، وغيرها، وذلك من أجل وضع الإطار النظري للدراسة</w:t>
      </w:r>
      <w:r w:rsidRPr="00BA70E7">
        <w:rPr>
          <w:rFonts w:ascii="Simplified Arabic" w:hAnsi="Simplified Arabic" w:cs="Simplified Arabic" w:hint="cs"/>
          <w:sz w:val="28"/>
          <w:szCs w:val="28"/>
          <w:rtl/>
        </w:rPr>
        <w:t>.</w:t>
      </w:r>
    </w:p>
    <w:p w:rsidR="005E5757" w:rsidRPr="00BA70E7" w:rsidRDefault="005E5757" w:rsidP="005E5757">
      <w:pPr>
        <w:numPr>
          <w:ilvl w:val="0"/>
          <w:numId w:val="2"/>
        </w:numPr>
        <w:spacing w:after="200" w:line="360" w:lineRule="auto"/>
        <w:contextualSpacing/>
        <w:jc w:val="both"/>
        <w:rPr>
          <w:rFonts w:ascii="Simplified Arabic" w:hAnsi="Simplified Arabic" w:cs="Simplified Arabic"/>
          <w:sz w:val="28"/>
          <w:szCs w:val="28"/>
        </w:rPr>
      </w:pPr>
      <w:proofErr w:type="gramStart"/>
      <w:r w:rsidRPr="00BA70E7">
        <w:rPr>
          <w:rFonts w:ascii="Simplified Arabic" w:hAnsi="Simplified Arabic" w:cs="Simplified Arabic"/>
          <w:sz w:val="28"/>
          <w:szCs w:val="28"/>
          <w:rtl/>
        </w:rPr>
        <w:t>تحديد</w:t>
      </w:r>
      <w:proofErr w:type="gramEnd"/>
      <w:r w:rsidRPr="00BA70E7">
        <w:rPr>
          <w:rFonts w:ascii="Simplified Arabic" w:hAnsi="Simplified Arabic" w:cs="Simplified Arabic"/>
          <w:sz w:val="28"/>
          <w:szCs w:val="28"/>
          <w:rtl/>
        </w:rPr>
        <w:t xml:space="preserve"> مجتمع الدراسة</w:t>
      </w:r>
      <w:r w:rsidRPr="00BA70E7">
        <w:rPr>
          <w:rFonts w:ascii="Simplified Arabic" w:hAnsi="Simplified Arabic" w:cs="Simplified Arabic" w:hint="cs"/>
          <w:sz w:val="28"/>
          <w:szCs w:val="28"/>
          <w:rtl/>
        </w:rPr>
        <w:t xml:space="preserve">، ومن ثم </w:t>
      </w:r>
      <w:r w:rsidRPr="00BA70E7">
        <w:rPr>
          <w:rFonts w:ascii="Simplified Arabic" w:hAnsi="Simplified Arabic" w:cs="Simplified Arabic"/>
          <w:sz w:val="28"/>
          <w:szCs w:val="28"/>
          <w:rtl/>
        </w:rPr>
        <w:t>تحديد عينة الدراسة.</w:t>
      </w:r>
    </w:p>
    <w:p w:rsidR="005E5757" w:rsidRPr="00BA70E7" w:rsidRDefault="005E5757" w:rsidP="005E5757">
      <w:pPr>
        <w:numPr>
          <w:ilvl w:val="0"/>
          <w:numId w:val="2"/>
        </w:numPr>
        <w:spacing w:after="200" w:line="360" w:lineRule="auto"/>
        <w:contextualSpacing/>
        <w:jc w:val="both"/>
        <w:rPr>
          <w:rFonts w:ascii="Simplified Arabic" w:hAnsi="Simplified Arabic" w:cs="Simplified Arabic"/>
          <w:sz w:val="28"/>
          <w:szCs w:val="28"/>
        </w:rPr>
      </w:pPr>
      <w:r w:rsidRPr="00BA70E7">
        <w:rPr>
          <w:rFonts w:ascii="Simplified Arabic" w:hAnsi="Simplified Arabic" w:cs="Simplified Arabic" w:hint="cs"/>
          <w:sz w:val="28"/>
          <w:szCs w:val="28"/>
          <w:rtl/>
        </w:rPr>
        <w:t xml:space="preserve">الحصول على الموافقات الرسمية من كلية الدراسات العليا، والجهات ذات العلاقة في الجامعة المستهدفة على توزيع الاستبانة </w:t>
      </w:r>
      <w:proofErr w:type="spellStart"/>
      <w:r w:rsidRPr="00BA70E7">
        <w:rPr>
          <w:rFonts w:ascii="Simplified Arabic" w:hAnsi="Simplified Arabic" w:cs="Simplified Arabic" w:hint="cs"/>
          <w:sz w:val="28"/>
          <w:szCs w:val="28"/>
          <w:rtl/>
        </w:rPr>
        <w:t>لافراد</w:t>
      </w:r>
      <w:proofErr w:type="spellEnd"/>
      <w:r w:rsidRPr="00BA70E7">
        <w:rPr>
          <w:rFonts w:ascii="Simplified Arabic" w:hAnsi="Simplified Arabic" w:cs="Simplified Arabic" w:hint="cs"/>
          <w:sz w:val="28"/>
          <w:szCs w:val="28"/>
          <w:rtl/>
        </w:rPr>
        <w:t xml:space="preserve"> العينة.</w:t>
      </w:r>
    </w:p>
    <w:p w:rsidR="00BF7FA1" w:rsidRPr="00BA70E7" w:rsidRDefault="005E5757" w:rsidP="005E5757">
      <w:pPr>
        <w:numPr>
          <w:ilvl w:val="0"/>
          <w:numId w:val="2"/>
        </w:numPr>
        <w:spacing w:after="200" w:line="360" w:lineRule="auto"/>
        <w:contextualSpacing/>
        <w:jc w:val="both"/>
        <w:rPr>
          <w:rFonts w:ascii="Simplified Arabic" w:hAnsi="Simplified Arabic" w:cs="Simplified Arabic"/>
          <w:sz w:val="28"/>
          <w:szCs w:val="28"/>
        </w:rPr>
      </w:pPr>
      <w:bookmarkStart w:id="159" w:name="OLE_LINK1089"/>
      <w:bookmarkStart w:id="160" w:name="OLE_LINK1090"/>
      <w:r w:rsidRPr="00BA70E7">
        <w:rPr>
          <w:rFonts w:ascii="Simplified Arabic" w:hAnsi="Simplified Arabic" w:cs="Simplified Arabic" w:hint="cs"/>
          <w:sz w:val="28"/>
          <w:szCs w:val="28"/>
          <w:rtl/>
        </w:rPr>
        <w:t>اعداد اداة</w:t>
      </w:r>
      <w:r w:rsidR="00BF7FA1" w:rsidRPr="00BA70E7">
        <w:rPr>
          <w:rFonts w:ascii="Simplified Arabic" w:hAnsi="Simplified Arabic" w:cs="Simplified Arabic"/>
          <w:sz w:val="28"/>
          <w:szCs w:val="28"/>
          <w:rtl/>
        </w:rPr>
        <w:t xml:space="preserve"> </w:t>
      </w:r>
      <w:bookmarkEnd w:id="159"/>
      <w:bookmarkEnd w:id="160"/>
      <w:r w:rsidR="00BF7FA1" w:rsidRPr="00BA70E7">
        <w:rPr>
          <w:rFonts w:ascii="Simplified Arabic" w:hAnsi="Simplified Arabic" w:cs="Simplified Arabic"/>
          <w:sz w:val="28"/>
          <w:szCs w:val="28"/>
          <w:rtl/>
        </w:rPr>
        <w:t xml:space="preserve">الدراسة </w:t>
      </w:r>
      <w:r w:rsidRPr="00BA70E7">
        <w:rPr>
          <w:rFonts w:ascii="Simplified Arabic" w:hAnsi="Simplified Arabic" w:cs="Simplified Arabic" w:hint="cs"/>
          <w:sz w:val="28"/>
          <w:szCs w:val="28"/>
          <w:rtl/>
        </w:rPr>
        <w:t>بناء على</w:t>
      </w:r>
      <w:r w:rsidR="00BF7FA1" w:rsidRPr="00BA70E7">
        <w:rPr>
          <w:rFonts w:ascii="Simplified Arabic" w:hAnsi="Simplified Arabic" w:cs="Simplified Arabic"/>
          <w:sz w:val="28"/>
          <w:szCs w:val="28"/>
          <w:rtl/>
        </w:rPr>
        <w:t xml:space="preserve"> مراجعة الأدب التربوي في هذا المجال</w:t>
      </w:r>
      <w:r w:rsidR="00BF7FA1" w:rsidRPr="00BA70E7">
        <w:rPr>
          <w:rFonts w:ascii="Simplified Arabic" w:hAnsi="Simplified Arabic" w:cs="Simplified Arabic" w:hint="cs"/>
          <w:sz w:val="28"/>
          <w:szCs w:val="28"/>
          <w:rtl/>
        </w:rPr>
        <w:t xml:space="preserve"> والدراسات السابقة ذات الصلة وإعدادها بصورة أولية.</w:t>
      </w:r>
    </w:p>
    <w:p w:rsidR="00BF7FA1" w:rsidRPr="00BA70E7" w:rsidRDefault="00BF7FA1" w:rsidP="005E5757">
      <w:pPr>
        <w:numPr>
          <w:ilvl w:val="0"/>
          <w:numId w:val="2"/>
        </w:numPr>
        <w:spacing w:after="200" w:line="360" w:lineRule="auto"/>
        <w:contextualSpacing/>
        <w:jc w:val="both"/>
        <w:rPr>
          <w:rFonts w:ascii="Simplified Arabic" w:hAnsi="Simplified Arabic" w:cs="Simplified Arabic"/>
          <w:sz w:val="28"/>
          <w:szCs w:val="28"/>
        </w:rPr>
      </w:pPr>
      <w:r w:rsidRPr="00BA70E7">
        <w:rPr>
          <w:rFonts w:ascii="Simplified Arabic" w:hAnsi="Simplified Arabic" w:cs="Simplified Arabic"/>
          <w:sz w:val="28"/>
          <w:szCs w:val="28"/>
          <w:rtl/>
        </w:rPr>
        <w:t xml:space="preserve">تحكيم </w:t>
      </w:r>
      <w:r w:rsidRPr="00BA70E7">
        <w:rPr>
          <w:rFonts w:ascii="Simplified Arabic" w:hAnsi="Simplified Arabic" w:cs="Simplified Arabic" w:hint="eastAsia"/>
          <w:sz w:val="28"/>
          <w:szCs w:val="28"/>
          <w:rtl/>
        </w:rPr>
        <w:t>أدوات</w:t>
      </w:r>
      <w:r w:rsidRPr="00BA70E7">
        <w:rPr>
          <w:rFonts w:ascii="Simplified Arabic" w:hAnsi="Simplified Arabic" w:cs="Simplified Arabic"/>
          <w:sz w:val="28"/>
          <w:szCs w:val="28"/>
          <w:rtl/>
        </w:rPr>
        <w:t xml:space="preserve"> </w:t>
      </w:r>
      <w:r w:rsidRPr="00BA70E7">
        <w:rPr>
          <w:rFonts w:ascii="Simplified Arabic" w:hAnsi="Simplified Arabic" w:cs="Simplified Arabic" w:hint="eastAsia"/>
          <w:sz w:val="28"/>
          <w:szCs w:val="28"/>
          <w:rtl/>
        </w:rPr>
        <w:t>الدراسة</w:t>
      </w:r>
      <w:r w:rsidRPr="00BA70E7">
        <w:rPr>
          <w:rFonts w:ascii="Simplified Arabic" w:hAnsi="Simplified Arabic" w:cs="Simplified Arabic"/>
          <w:sz w:val="28"/>
          <w:szCs w:val="28"/>
          <w:rtl/>
        </w:rPr>
        <w:t xml:space="preserve"> المراد تطبيقها </w:t>
      </w:r>
      <w:r w:rsidRPr="00BA70E7">
        <w:rPr>
          <w:rFonts w:ascii="Simplified Arabic" w:hAnsi="Simplified Arabic" w:cs="Simplified Arabic" w:hint="cs"/>
          <w:sz w:val="28"/>
          <w:szCs w:val="28"/>
          <w:rtl/>
        </w:rPr>
        <w:t>على عينة الدراسة من خلال عرضها على (10) محكمين من المختصين في الإرشاد النفسي التربوي من خارج</w:t>
      </w:r>
      <w:r w:rsidR="005E5757" w:rsidRPr="00BA70E7">
        <w:rPr>
          <w:rFonts w:ascii="Simplified Arabic" w:hAnsi="Simplified Arabic" w:cs="Simplified Arabic" w:hint="cs"/>
          <w:sz w:val="28"/>
          <w:szCs w:val="28"/>
          <w:rtl/>
        </w:rPr>
        <w:t xml:space="preserve"> الجامعة </w:t>
      </w:r>
      <w:r w:rsidRPr="00BA70E7">
        <w:rPr>
          <w:rFonts w:ascii="Simplified Arabic" w:hAnsi="Simplified Arabic" w:cs="Simplified Arabic" w:hint="cs"/>
          <w:sz w:val="28"/>
          <w:szCs w:val="28"/>
          <w:rtl/>
        </w:rPr>
        <w:t xml:space="preserve">لأبداء رأيهم العلمي حول </w:t>
      </w:r>
      <w:r w:rsidR="005E5757" w:rsidRPr="00BA70E7">
        <w:rPr>
          <w:rFonts w:ascii="Simplified Arabic" w:hAnsi="Simplified Arabic" w:cs="Simplified Arabic" w:hint="cs"/>
          <w:sz w:val="28"/>
          <w:szCs w:val="28"/>
          <w:rtl/>
        </w:rPr>
        <w:t>الاستبانة</w:t>
      </w:r>
      <w:r w:rsidRPr="00BA70E7">
        <w:rPr>
          <w:rFonts w:ascii="Simplified Arabic" w:hAnsi="Simplified Arabic" w:cs="Simplified Arabic" w:hint="cs"/>
          <w:sz w:val="28"/>
          <w:szCs w:val="28"/>
          <w:rtl/>
        </w:rPr>
        <w:t>.</w:t>
      </w:r>
    </w:p>
    <w:p w:rsidR="00BF7FA1" w:rsidRPr="00BA70E7" w:rsidRDefault="00BF7FA1" w:rsidP="005E5757">
      <w:pPr>
        <w:numPr>
          <w:ilvl w:val="0"/>
          <w:numId w:val="2"/>
        </w:numPr>
        <w:spacing w:after="200" w:line="360" w:lineRule="auto"/>
        <w:contextualSpacing/>
        <w:jc w:val="both"/>
        <w:rPr>
          <w:rFonts w:ascii="Simplified Arabic" w:hAnsi="Simplified Arabic" w:cs="Simplified Arabic"/>
          <w:sz w:val="28"/>
          <w:szCs w:val="28"/>
        </w:rPr>
      </w:pPr>
      <w:r w:rsidRPr="00BA70E7">
        <w:rPr>
          <w:rFonts w:ascii="Simplified Arabic" w:hAnsi="Simplified Arabic" w:cs="Simplified Arabic"/>
          <w:sz w:val="28"/>
          <w:szCs w:val="28"/>
          <w:rtl/>
        </w:rPr>
        <w:t xml:space="preserve">تطبيق </w:t>
      </w:r>
      <w:bookmarkStart w:id="161" w:name="OLE_LINK1093"/>
      <w:bookmarkStart w:id="162" w:name="OLE_LINK1094"/>
      <w:r w:rsidRPr="00BA70E7">
        <w:rPr>
          <w:rFonts w:ascii="Simplified Arabic" w:hAnsi="Simplified Arabic" w:cs="Simplified Arabic" w:hint="eastAsia"/>
          <w:sz w:val="28"/>
          <w:szCs w:val="28"/>
          <w:rtl/>
        </w:rPr>
        <w:t>أدوات</w:t>
      </w:r>
      <w:r w:rsidRPr="00BA70E7">
        <w:rPr>
          <w:rFonts w:ascii="Simplified Arabic" w:hAnsi="Simplified Arabic" w:cs="Simplified Arabic"/>
          <w:sz w:val="28"/>
          <w:szCs w:val="28"/>
          <w:rtl/>
        </w:rPr>
        <w:t xml:space="preserve"> </w:t>
      </w:r>
      <w:bookmarkEnd w:id="161"/>
      <w:bookmarkEnd w:id="162"/>
      <w:r w:rsidRPr="00BA70E7">
        <w:rPr>
          <w:rFonts w:ascii="Simplified Arabic" w:hAnsi="Simplified Arabic" w:cs="Simplified Arabic"/>
          <w:sz w:val="28"/>
          <w:szCs w:val="28"/>
          <w:rtl/>
        </w:rPr>
        <w:t xml:space="preserve">الدراسة على عينة استطلاعية ومن خارج عينة الدراسة الأساسية، </w:t>
      </w:r>
      <w:r w:rsidRPr="00BA70E7">
        <w:rPr>
          <w:rFonts w:ascii="Simplified Arabic" w:hAnsi="Simplified Arabic" w:cs="Simplified Arabic" w:hint="cs"/>
          <w:sz w:val="28"/>
          <w:szCs w:val="28"/>
          <w:rtl/>
        </w:rPr>
        <w:t>بعد أن تم التأكد من صدق ال</w:t>
      </w:r>
      <w:r w:rsidR="005E5757" w:rsidRPr="00BA70E7">
        <w:rPr>
          <w:rFonts w:ascii="Simplified Arabic" w:hAnsi="Simplified Arabic" w:cs="Simplified Arabic" w:hint="cs"/>
          <w:sz w:val="28"/>
          <w:szCs w:val="28"/>
          <w:rtl/>
        </w:rPr>
        <w:t xml:space="preserve">اداة </w:t>
      </w:r>
      <w:r w:rsidRPr="00BA70E7">
        <w:rPr>
          <w:rFonts w:ascii="Simplified Arabic" w:hAnsi="Simplified Arabic" w:cs="Simplified Arabic" w:hint="cs"/>
          <w:sz w:val="28"/>
          <w:szCs w:val="28"/>
          <w:rtl/>
        </w:rPr>
        <w:t>وثباتها</w:t>
      </w:r>
      <w:r w:rsidRPr="00BA70E7">
        <w:rPr>
          <w:rFonts w:ascii="Simplified Arabic" w:hAnsi="Simplified Arabic" w:cs="Simplified Arabic"/>
          <w:sz w:val="28"/>
          <w:szCs w:val="28"/>
          <w:rtl/>
        </w:rPr>
        <w:t xml:space="preserve">، وذلك بهدف التأكد من دلالات صدق وثبات </w:t>
      </w:r>
      <w:r w:rsidRPr="00BA70E7">
        <w:rPr>
          <w:rFonts w:ascii="Simplified Arabic" w:hAnsi="Simplified Arabic" w:cs="Simplified Arabic" w:hint="eastAsia"/>
          <w:sz w:val="28"/>
          <w:szCs w:val="28"/>
          <w:rtl/>
        </w:rPr>
        <w:t>أدوات</w:t>
      </w:r>
      <w:r w:rsidRPr="00BA70E7">
        <w:rPr>
          <w:rFonts w:ascii="Simplified Arabic" w:hAnsi="Simplified Arabic" w:cs="Simplified Arabic"/>
          <w:sz w:val="28"/>
          <w:szCs w:val="28"/>
          <w:rtl/>
        </w:rPr>
        <w:t xml:space="preserve"> الدراسة.</w:t>
      </w:r>
    </w:p>
    <w:p w:rsidR="00BF7FA1" w:rsidRPr="00BA70E7" w:rsidRDefault="00BF7FA1" w:rsidP="005E5757">
      <w:pPr>
        <w:numPr>
          <w:ilvl w:val="0"/>
          <w:numId w:val="2"/>
        </w:numPr>
        <w:spacing w:after="200" w:line="360" w:lineRule="auto"/>
        <w:contextualSpacing/>
        <w:jc w:val="both"/>
        <w:rPr>
          <w:rFonts w:ascii="Simplified Arabic" w:hAnsi="Simplified Arabic" w:cs="Simplified Arabic"/>
          <w:sz w:val="28"/>
          <w:szCs w:val="28"/>
        </w:rPr>
      </w:pPr>
      <w:proofErr w:type="gramStart"/>
      <w:r w:rsidRPr="00BA70E7">
        <w:rPr>
          <w:rFonts w:ascii="Simplified Arabic" w:hAnsi="Simplified Arabic" w:cs="Simplified Arabic"/>
          <w:sz w:val="28"/>
          <w:szCs w:val="28"/>
          <w:rtl/>
        </w:rPr>
        <w:t>تطبيق</w:t>
      </w:r>
      <w:proofErr w:type="gramEnd"/>
      <w:r w:rsidRPr="00BA70E7">
        <w:rPr>
          <w:rFonts w:ascii="Simplified Arabic" w:hAnsi="Simplified Arabic" w:cs="Simplified Arabic"/>
          <w:sz w:val="28"/>
          <w:szCs w:val="28"/>
          <w:rtl/>
        </w:rPr>
        <w:t xml:space="preserve"> </w:t>
      </w:r>
      <w:proofErr w:type="spellStart"/>
      <w:r w:rsidRPr="00BA70E7">
        <w:rPr>
          <w:rFonts w:ascii="Simplified Arabic" w:hAnsi="Simplified Arabic" w:cs="Simplified Arabic" w:hint="eastAsia"/>
          <w:sz w:val="28"/>
          <w:szCs w:val="28"/>
          <w:rtl/>
        </w:rPr>
        <w:t>أدوا</w:t>
      </w:r>
      <w:r w:rsidR="005E5757" w:rsidRPr="00BA70E7">
        <w:rPr>
          <w:rFonts w:ascii="Simplified Arabic" w:hAnsi="Simplified Arabic" w:cs="Simplified Arabic" w:hint="cs"/>
          <w:sz w:val="28"/>
          <w:szCs w:val="28"/>
          <w:rtl/>
        </w:rPr>
        <w:t>ة</w:t>
      </w:r>
      <w:proofErr w:type="spellEnd"/>
      <w:r w:rsidRPr="00BA70E7">
        <w:rPr>
          <w:rFonts w:ascii="Simplified Arabic" w:hAnsi="Simplified Arabic" w:cs="Simplified Arabic"/>
          <w:sz w:val="28"/>
          <w:szCs w:val="28"/>
          <w:rtl/>
        </w:rPr>
        <w:t xml:space="preserve"> الدراسة على العينة الأصلية، والطلب منهم الإجابة على فقرات</w:t>
      </w:r>
      <w:r w:rsidRPr="00BA70E7">
        <w:rPr>
          <w:rFonts w:ascii="Simplified Arabic" w:hAnsi="Simplified Arabic" w:cs="Simplified Arabic" w:hint="cs"/>
          <w:sz w:val="28"/>
          <w:szCs w:val="28"/>
          <w:rtl/>
        </w:rPr>
        <w:t>ها</w:t>
      </w:r>
      <w:r w:rsidRPr="00BA70E7">
        <w:rPr>
          <w:rFonts w:ascii="Simplified Arabic" w:hAnsi="Simplified Arabic" w:cs="Simplified Arabic"/>
          <w:sz w:val="28"/>
          <w:szCs w:val="28"/>
          <w:rtl/>
        </w:rPr>
        <w:t xml:space="preserve"> بكل صدق وموضوعية، وذلك بعد إعلامهم بأن إجابتهم لن تستخدم إلا لأغراض البحث العلمي.</w:t>
      </w:r>
    </w:p>
    <w:p w:rsidR="00BF7FA1" w:rsidRPr="00BA70E7" w:rsidRDefault="00BF7FA1" w:rsidP="00BF7FA1">
      <w:pPr>
        <w:numPr>
          <w:ilvl w:val="0"/>
          <w:numId w:val="2"/>
        </w:numPr>
        <w:spacing w:after="200" w:line="360" w:lineRule="auto"/>
        <w:contextualSpacing/>
        <w:jc w:val="both"/>
        <w:rPr>
          <w:rFonts w:ascii="Simplified Arabic" w:hAnsi="Simplified Arabic" w:cs="Simplified Arabic"/>
          <w:sz w:val="28"/>
          <w:szCs w:val="28"/>
        </w:rPr>
      </w:pPr>
      <w:r w:rsidRPr="00BA70E7">
        <w:rPr>
          <w:rFonts w:ascii="Simplified Arabic" w:hAnsi="Simplified Arabic" w:cs="Simplified Arabic"/>
          <w:sz w:val="28"/>
          <w:szCs w:val="28"/>
          <w:rtl/>
        </w:rPr>
        <w:t>إدخال البيانات إلى ذاكرة الحاسوب، حيث استخدم برامج الرزمة الإحصائي (</w:t>
      </w:r>
      <w:r w:rsidRPr="00BA70E7">
        <w:t>SPSS, 26</w:t>
      </w:r>
      <w:r w:rsidRPr="00BA70E7">
        <w:rPr>
          <w:rFonts w:ascii="Simplified Arabic" w:hAnsi="Simplified Arabic" w:cs="Simplified Arabic"/>
          <w:sz w:val="28"/>
          <w:szCs w:val="28"/>
          <w:rtl/>
        </w:rPr>
        <w:t>) لتحليل البيانات، وإجراء التحليل الإحصائي المناسب.</w:t>
      </w:r>
    </w:p>
    <w:p w:rsidR="00453E74" w:rsidRPr="00BA70E7" w:rsidRDefault="00BF7FA1" w:rsidP="00BF7FA1">
      <w:pPr>
        <w:numPr>
          <w:ilvl w:val="0"/>
          <w:numId w:val="2"/>
        </w:numPr>
        <w:spacing w:after="200" w:line="360" w:lineRule="auto"/>
        <w:contextualSpacing/>
        <w:jc w:val="both"/>
        <w:rPr>
          <w:rFonts w:ascii="Simplified Arabic" w:hAnsi="Simplified Arabic" w:cs="Simplified Arabic"/>
          <w:sz w:val="28"/>
          <w:szCs w:val="28"/>
        </w:rPr>
      </w:pPr>
      <w:proofErr w:type="gramStart"/>
      <w:r w:rsidRPr="00BA70E7">
        <w:rPr>
          <w:rFonts w:ascii="Simplified Arabic" w:hAnsi="Simplified Arabic" w:cs="Simplified Arabic"/>
          <w:sz w:val="28"/>
          <w:szCs w:val="28"/>
          <w:rtl/>
          <w:lang w:bidi="ar-JO"/>
        </w:rPr>
        <w:t>مناقشة</w:t>
      </w:r>
      <w:proofErr w:type="gramEnd"/>
      <w:r w:rsidRPr="00BA70E7">
        <w:rPr>
          <w:rFonts w:ascii="Simplified Arabic" w:hAnsi="Simplified Arabic" w:cs="Simplified Arabic"/>
          <w:sz w:val="28"/>
          <w:szCs w:val="28"/>
          <w:rtl/>
          <w:lang w:bidi="ar-JO"/>
        </w:rPr>
        <w:t xml:space="preserve"> النتائج التي أسفر عنها التحليل في ضوء الأدب النظري والدراسات السابقة</w:t>
      </w:r>
      <w:r w:rsidRPr="00BA70E7">
        <w:rPr>
          <w:rFonts w:ascii="Simplified Arabic" w:hAnsi="Simplified Arabic" w:cs="Simplified Arabic" w:hint="cs"/>
          <w:sz w:val="28"/>
          <w:szCs w:val="28"/>
          <w:rtl/>
          <w:lang w:bidi="ar-JO"/>
        </w:rPr>
        <w:t>،</w:t>
      </w:r>
      <w:r w:rsidRPr="00BA70E7">
        <w:rPr>
          <w:rFonts w:ascii="Simplified Arabic" w:hAnsi="Simplified Arabic" w:cs="Simplified Arabic"/>
          <w:sz w:val="28"/>
          <w:szCs w:val="28"/>
          <w:rtl/>
          <w:lang w:bidi="ar-JO"/>
        </w:rPr>
        <w:t xml:space="preserve"> </w:t>
      </w:r>
      <w:r w:rsidRPr="00BA70E7">
        <w:rPr>
          <w:rFonts w:ascii="Simplified Arabic" w:hAnsi="Simplified Arabic" w:cs="Simplified Arabic" w:hint="cs"/>
          <w:sz w:val="28"/>
          <w:szCs w:val="28"/>
          <w:rtl/>
          <w:lang w:bidi="ar-JO"/>
        </w:rPr>
        <w:t>و</w:t>
      </w:r>
      <w:r w:rsidRPr="00BA70E7">
        <w:rPr>
          <w:rFonts w:ascii="Simplified Arabic" w:hAnsi="Simplified Arabic" w:cs="Simplified Arabic"/>
          <w:sz w:val="28"/>
          <w:szCs w:val="28"/>
          <w:rtl/>
          <w:lang w:bidi="ar-JO"/>
        </w:rPr>
        <w:t xml:space="preserve">الخروج </w:t>
      </w:r>
      <w:r w:rsidRPr="00BA70E7">
        <w:rPr>
          <w:rFonts w:ascii="Simplified Arabic" w:hAnsi="Simplified Arabic" w:cs="Simplified Arabic" w:hint="cs"/>
          <w:sz w:val="28"/>
          <w:szCs w:val="28"/>
          <w:rtl/>
          <w:lang w:bidi="ar-JO"/>
        </w:rPr>
        <w:t>ب</w:t>
      </w:r>
      <w:r w:rsidRPr="00BA70E7">
        <w:rPr>
          <w:rFonts w:ascii="Simplified Arabic" w:hAnsi="Simplified Arabic" w:cs="Simplified Arabic"/>
          <w:sz w:val="28"/>
          <w:szCs w:val="28"/>
          <w:rtl/>
          <w:lang w:bidi="ar-JO"/>
        </w:rPr>
        <w:t>مجموعة</w:t>
      </w:r>
      <w:r w:rsidRPr="00BA70E7">
        <w:rPr>
          <w:rFonts w:ascii="Simplified Arabic" w:hAnsi="Simplified Arabic" w:cs="Simplified Arabic" w:hint="cs"/>
          <w:sz w:val="28"/>
          <w:szCs w:val="28"/>
          <w:rtl/>
          <w:lang w:bidi="ar-JO"/>
        </w:rPr>
        <w:t xml:space="preserve"> من</w:t>
      </w:r>
      <w:r w:rsidRPr="00BA70E7">
        <w:rPr>
          <w:rFonts w:ascii="Simplified Arabic" w:hAnsi="Simplified Arabic" w:cs="Simplified Arabic"/>
          <w:sz w:val="28"/>
          <w:szCs w:val="28"/>
          <w:rtl/>
          <w:lang w:bidi="ar-JO"/>
        </w:rPr>
        <w:t xml:space="preserve"> التوصيات والمقترحات البحثية</w:t>
      </w:r>
      <w:r w:rsidR="00453E74" w:rsidRPr="00BA70E7">
        <w:rPr>
          <w:rFonts w:ascii="Simplified Arabic" w:hAnsi="Simplified Arabic" w:cs="Simplified Arabic"/>
          <w:sz w:val="28"/>
          <w:szCs w:val="28"/>
          <w:rtl/>
        </w:rPr>
        <w:t>.</w:t>
      </w:r>
    </w:p>
    <w:p w:rsidR="00453E74" w:rsidRPr="00BA70E7" w:rsidRDefault="005E5757" w:rsidP="00453E74">
      <w:pPr>
        <w:spacing w:line="360" w:lineRule="auto"/>
        <w:ind w:left="-34"/>
        <w:jc w:val="lowKashida"/>
        <w:outlineLvl w:val="0"/>
        <w:rPr>
          <w:rFonts w:ascii="Simplified Arabic" w:hAnsi="Simplified Arabic" w:cs="Simplified Arabic"/>
          <w:sz w:val="28"/>
          <w:szCs w:val="28"/>
        </w:rPr>
      </w:pPr>
      <w:bookmarkStart w:id="163" w:name="_Toc113654893"/>
      <w:proofErr w:type="gramStart"/>
      <w:r w:rsidRPr="00BA70E7">
        <w:rPr>
          <w:rStyle w:val="4Char"/>
          <w:rFonts w:ascii="Simplified Arabic" w:hAnsi="Simplified Arabic" w:cs="Simplified Arabic" w:hint="cs"/>
          <w:rtl/>
        </w:rPr>
        <w:lastRenderedPageBreak/>
        <w:t>متغيرات</w:t>
      </w:r>
      <w:proofErr w:type="gramEnd"/>
      <w:r w:rsidRPr="00BA70E7">
        <w:rPr>
          <w:rStyle w:val="4Char"/>
          <w:rFonts w:ascii="Simplified Arabic" w:hAnsi="Simplified Arabic" w:cs="Simplified Arabic" w:hint="cs"/>
          <w:rtl/>
        </w:rPr>
        <w:t xml:space="preserve"> الدراسة</w:t>
      </w:r>
      <w:bookmarkEnd w:id="163"/>
    </w:p>
    <w:p w:rsidR="00453E74" w:rsidRPr="00BA70E7" w:rsidRDefault="005E5757" w:rsidP="005E5757">
      <w:pPr>
        <w:spacing w:line="360" w:lineRule="auto"/>
        <w:ind w:left="-33"/>
        <w:jc w:val="lowKashida"/>
        <w:rPr>
          <w:rFonts w:ascii="Simplified Arabic" w:hAnsi="Simplified Arabic" w:cs="Simplified Arabic"/>
          <w:sz w:val="28"/>
          <w:szCs w:val="28"/>
          <w:rtl/>
        </w:rPr>
      </w:pPr>
      <w:r w:rsidRPr="00BA70E7">
        <w:rPr>
          <w:rFonts w:ascii="Simplified Arabic" w:hAnsi="Simplified Arabic" w:cs="Simplified Arabic" w:hint="cs"/>
          <w:sz w:val="28"/>
          <w:szCs w:val="28"/>
          <w:rtl/>
        </w:rPr>
        <w:t>اعتمدت الدراسة على نوعية</w:t>
      </w:r>
      <w:r w:rsidR="00453E74" w:rsidRPr="00BA70E7">
        <w:rPr>
          <w:rFonts w:ascii="Simplified Arabic" w:hAnsi="Simplified Arabic" w:cs="Simplified Arabic"/>
          <w:sz w:val="28"/>
          <w:szCs w:val="28"/>
          <w:rtl/>
        </w:rPr>
        <w:t xml:space="preserve"> المتغيرات الآتية:</w:t>
      </w:r>
    </w:p>
    <w:p w:rsidR="00BD13CA" w:rsidRPr="00BA70E7" w:rsidRDefault="00141AFF" w:rsidP="00BD13CA">
      <w:pPr>
        <w:spacing w:line="360" w:lineRule="auto"/>
        <w:ind w:left="-33"/>
        <w:jc w:val="lowKashida"/>
        <w:rPr>
          <w:rFonts w:ascii="Simplified Arabic" w:hAnsi="Simplified Arabic" w:cs="Simplified Arabic"/>
          <w:sz w:val="28"/>
          <w:szCs w:val="28"/>
          <w:rtl/>
        </w:rPr>
      </w:pPr>
      <w:proofErr w:type="gramStart"/>
      <w:r w:rsidRPr="00BA70E7">
        <w:rPr>
          <w:rFonts w:ascii="Simplified Arabic" w:hAnsi="Simplified Arabic" w:cs="Simplified Arabic"/>
          <w:sz w:val="28"/>
          <w:szCs w:val="28"/>
          <w:rtl/>
        </w:rPr>
        <w:t>المتغيرات</w:t>
      </w:r>
      <w:proofErr w:type="gramEnd"/>
      <w:r w:rsidRPr="00BA70E7">
        <w:rPr>
          <w:rFonts w:ascii="Simplified Arabic" w:hAnsi="Simplified Arabic" w:cs="Simplified Arabic"/>
          <w:sz w:val="28"/>
          <w:szCs w:val="28"/>
          <w:rtl/>
        </w:rPr>
        <w:t xml:space="preserve"> المستقلة</w:t>
      </w:r>
    </w:p>
    <w:p w:rsidR="00BF7FA1" w:rsidRPr="00BA70E7" w:rsidRDefault="00BF7FA1" w:rsidP="00BF7FA1">
      <w:pPr>
        <w:numPr>
          <w:ilvl w:val="0"/>
          <w:numId w:val="12"/>
        </w:numPr>
        <w:spacing w:after="200" w:line="360" w:lineRule="auto"/>
        <w:contextualSpacing/>
        <w:rPr>
          <w:rFonts w:ascii="Simplified Arabic" w:hAnsi="Simplified Arabic" w:cs="Simplified Arabic"/>
          <w:sz w:val="28"/>
          <w:szCs w:val="28"/>
          <w:shd w:val="clear" w:color="auto" w:fill="FFFFFF"/>
        </w:rPr>
      </w:pPr>
      <w:r w:rsidRPr="00BA70E7">
        <w:rPr>
          <w:rFonts w:ascii="Simplified Arabic" w:hAnsi="Simplified Arabic" w:cs="Simplified Arabic" w:hint="eastAsia"/>
          <w:sz w:val="28"/>
          <w:szCs w:val="28"/>
          <w:shd w:val="clear" w:color="auto" w:fill="FFFFFF"/>
          <w:rtl/>
        </w:rPr>
        <w:t>الجنس</w:t>
      </w:r>
      <w:r w:rsidRPr="00BA70E7">
        <w:rPr>
          <w:rFonts w:ascii="Simplified Arabic" w:hAnsi="Simplified Arabic" w:cs="Simplified Arabic"/>
          <w:sz w:val="28"/>
          <w:szCs w:val="28"/>
          <w:shd w:val="clear" w:color="auto" w:fill="FFFFFF"/>
          <w:rtl/>
        </w:rPr>
        <w:t xml:space="preserve">: </w:t>
      </w:r>
      <w:bookmarkStart w:id="164" w:name="OLE_LINK238"/>
      <w:r w:rsidRPr="00BA70E7">
        <w:rPr>
          <w:rFonts w:ascii="Simplified Arabic" w:hAnsi="Simplified Arabic" w:cs="Simplified Arabic"/>
          <w:sz w:val="28"/>
          <w:szCs w:val="28"/>
          <w:shd w:val="clear" w:color="auto" w:fill="FFFFFF"/>
          <w:rtl/>
        </w:rPr>
        <w:t xml:space="preserve">وله </w:t>
      </w:r>
      <w:proofErr w:type="gramStart"/>
      <w:r w:rsidRPr="00BA70E7">
        <w:rPr>
          <w:rFonts w:ascii="Simplified Arabic" w:hAnsi="Simplified Arabic" w:cs="Simplified Arabic"/>
          <w:sz w:val="28"/>
          <w:szCs w:val="28"/>
          <w:shd w:val="clear" w:color="auto" w:fill="FFFFFF"/>
          <w:rtl/>
        </w:rPr>
        <w:t>مستويان</w:t>
      </w:r>
      <w:proofErr w:type="gramEnd"/>
      <w:r w:rsidRPr="00BA70E7">
        <w:rPr>
          <w:rFonts w:ascii="Simplified Arabic" w:hAnsi="Simplified Arabic" w:cs="Simplified Arabic"/>
          <w:sz w:val="28"/>
          <w:szCs w:val="28"/>
          <w:shd w:val="clear" w:color="auto" w:fill="FFFFFF"/>
          <w:rtl/>
        </w:rPr>
        <w:t xml:space="preserve"> هي: (</w:t>
      </w:r>
      <w:r w:rsidRPr="00BA70E7">
        <w:rPr>
          <w:shd w:val="clear" w:color="auto" w:fill="FFFFFF"/>
          <w:rtl/>
        </w:rPr>
        <w:t>1</w:t>
      </w:r>
      <w:r w:rsidRPr="00BA70E7">
        <w:rPr>
          <w:rFonts w:ascii="Simplified Arabic" w:hAnsi="Simplified Arabic" w:cs="Simplified Arabic"/>
          <w:sz w:val="28"/>
          <w:szCs w:val="28"/>
          <w:shd w:val="clear" w:color="auto" w:fill="FFFFFF"/>
          <w:rtl/>
        </w:rPr>
        <w:t>-</w:t>
      </w:r>
      <w:r w:rsidRPr="00BA70E7">
        <w:rPr>
          <w:rFonts w:ascii="Simplified Arabic" w:hAnsi="Simplified Arabic" w:cs="Simplified Arabic" w:hint="cs"/>
          <w:sz w:val="28"/>
          <w:szCs w:val="28"/>
          <w:shd w:val="clear" w:color="auto" w:fill="FFFFFF"/>
          <w:rtl/>
        </w:rPr>
        <w:t>ذكر، 2-أنثى).</w:t>
      </w:r>
      <w:bookmarkEnd w:id="164"/>
    </w:p>
    <w:p w:rsidR="00BD13CA" w:rsidRPr="00BA70E7" w:rsidRDefault="00690DF1" w:rsidP="00BF7FA1">
      <w:pPr>
        <w:pStyle w:val="a7"/>
        <w:numPr>
          <w:ilvl w:val="0"/>
          <w:numId w:val="12"/>
        </w:numPr>
        <w:jc w:val="both"/>
        <w:rPr>
          <w:rFonts w:ascii="Simplified Arabic" w:hAnsi="Simplified Arabic" w:cs="Simplified Arabic"/>
          <w:sz w:val="28"/>
          <w:szCs w:val="28"/>
        </w:rPr>
      </w:pPr>
      <w:proofErr w:type="gramStart"/>
      <w:r w:rsidRPr="00BA70E7">
        <w:rPr>
          <w:rFonts w:cs="Simplified Arabic" w:hint="cs"/>
          <w:sz w:val="28"/>
          <w:szCs w:val="28"/>
          <w:rtl/>
        </w:rPr>
        <w:t>المؤهل</w:t>
      </w:r>
      <w:proofErr w:type="gramEnd"/>
      <w:r w:rsidRPr="00BA70E7">
        <w:rPr>
          <w:rFonts w:cs="Simplified Arabic" w:hint="cs"/>
          <w:sz w:val="28"/>
          <w:szCs w:val="28"/>
          <w:rtl/>
        </w:rPr>
        <w:t xml:space="preserve"> العلمي</w:t>
      </w:r>
      <w:r w:rsidR="00BF7FA1" w:rsidRPr="00BA70E7">
        <w:rPr>
          <w:rFonts w:cs="Simplified Arabic" w:hint="cs"/>
          <w:sz w:val="28"/>
          <w:szCs w:val="28"/>
          <w:rtl/>
        </w:rPr>
        <w:t xml:space="preserve"> وله</w:t>
      </w:r>
      <w:r w:rsidR="00BD13CA" w:rsidRPr="00BA70E7">
        <w:rPr>
          <w:rFonts w:ascii="Simplified Arabic" w:hAnsi="Simplified Arabic" w:cs="Simplified Arabic"/>
          <w:sz w:val="28"/>
          <w:szCs w:val="28"/>
          <w:rtl/>
        </w:rPr>
        <w:t xml:space="preserve"> </w:t>
      </w:r>
      <w:r w:rsidR="00BD13CA" w:rsidRPr="00BA70E7">
        <w:rPr>
          <w:rFonts w:ascii="Simplified Arabic" w:hAnsi="Simplified Arabic" w:cs="Simplified Arabic" w:hint="cs"/>
          <w:sz w:val="28"/>
          <w:szCs w:val="28"/>
          <w:rtl/>
        </w:rPr>
        <w:t xml:space="preserve">3 </w:t>
      </w:r>
      <w:r w:rsidR="00BD13CA" w:rsidRPr="00BA70E7">
        <w:rPr>
          <w:rFonts w:ascii="Simplified Arabic" w:hAnsi="Simplified Arabic" w:cs="Simplified Arabic"/>
          <w:sz w:val="28"/>
          <w:szCs w:val="28"/>
          <w:rtl/>
        </w:rPr>
        <w:t>مستويا</w:t>
      </w:r>
      <w:r w:rsidR="00BD13CA" w:rsidRPr="00BA70E7">
        <w:rPr>
          <w:rFonts w:ascii="Simplified Arabic" w:hAnsi="Simplified Arabic" w:cs="Simplified Arabic" w:hint="cs"/>
          <w:sz w:val="28"/>
          <w:szCs w:val="28"/>
          <w:rtl/>
        </w:rPr>
        <w:t xml:space="preserve">ت </w:t>
      </w:r>
      <w:r w:rsidRPr="00BA70E7">
        <w:rPr>
          <w:rFonts w:ascii="Simplified Arabic" w:hAnsi="Simplified Arabic" w:cs="Simplified Arabic"/>
          <w:sz w:val="28"/>
          <w:szCs w:val="28"/>
          <w:rtl/>
        </w:rPr>
        <w:t>(بكالوريوس</w:t>
      </w:r>
      <w:r w:rsidR="00BD13CA" w:rsidRPr="00BA70E7">
        <w:rPr>
          <w:rFonts w:ascii="Simplified Arabic" w:hAnsi="Simplified Arabic" w:cs="Simplified Arabic"/>
          <w:sz w:val="28"/>
          <w:szCs w:val="28"/>
          <w:rtl/>
        </w:rPr>
        <w:t>/</w:t>
      </w:r>
      <w:r w:rsidRPr="00BA70E7">
        <w:rPr>
          <w:rFonts w:ascii="Simplified Arabic" w:hAnsi="Simplified Arabic" w:cs="Simplified Arabic" w:hint="cs"/>
          <w:sz w:val="28"/>
          <w:szCs w:val="28"/>
          <w:rtl/>
        </w:rPr>
        <w:t xml:space="preserve"> بكالوريوس وتأ</w:t>
      </w:r>
      <w:r w:rsidR="00BD13CA" w:rsidRPr="00BA70E7">
        <w:rPr>
          <w:rFonts w:ascii="Simplified Arabic" w:hAnsi="Simplified Arabic" w:cs="Simplified Arabic" w:hint="cs"/>
          <w:sz w:val="28"/>
          <w:szCs w:val="28"/>
          <w:rtl/>
        </w:rPr>
        <w:t>هيل تربوي/</w:t>
      </w:r>
      <w:r w:rsidR="00BD13CA" w:rsidRPr="00BA70E7">
        <w:rPr>
          <w:rFonts w:ascii="Simplified Arabic" w:hAnsi="Simplified Arabic" w:cs="Simplified Arabic"/>
          <w:sz w:val="28"/>
          <w:szCs w:val="28"/>
          <w:rtl/>
        </w:rPr>
        <w:t xml:space="preserve"> </w:t>
      </w:r>
      <w:r w:rsidRPr="00BA70E7">
        <w:rPr>
          <w:rFonts w:ascii="Simplified Arabic" w:hAnsi="Simplified Arabic" w:cs="Simplified Arabic" w:hint="cs"/>
          <w:sz w:val="28"/>
          <w:szCs w:val="28"/>
          <w:rtl/>
        </w:rPr>
        <w:t>ماجستير فأ</w:t>
      </w:r>
      <w:r w:rsidR="00BD13CA" w:rsidRPr="00BA70E7">
        <w:rPr>
          <w:rFonts w:ascii="Simplified Arabic" w:hAnsi="Simplified Arabic" w:cs="Simplified Arabic" w:hint="cs"/>
          <w:sz w:val="28"/>
          <w:szCs w:val="28"/>
          <w:rtl/>
        </w:rPr>
        <w:t>على)</w:t>
      </w:r>
      <w:r w:rsidRPr="00BA70E7">
        <w:rPr>
          <w:rFonts w:ascii="Simplified Arabic" w:hAnsi="Simplified Arabic" w:cs="Simplified Arabic" w:hint="cs"/>
          <w:sz w:val="28"/>
          <w:szCs w:val="28"/>
          <w:rtl/>
        </w:rPr>
        <w:t>.</w:t>
      </w:r>
    </w:p>
    <w:p w:rsidR="00BD13CA" w:rsidRPr="00BA70E7" w:rsidRDefault="00BD13CA" w:rsidP="00BD13CA">
      <w:pPr>
        <w:pStyle w:val="a7"/>
        <w:numPr>
          <w:ilvl w:val="0"/>
          <w:numId w:val="12"/>
        </w:numPr>
        <w:jc w:val="both"/>
        <w:rPr>
          <w:rFonts w:ascii="Simplified Arabic" w:hAnsi="Simplified Arabic" w:cs="Simplified Arabic"/>
          <w:sz w:val="28"/>
          <w:szCs w:val="28"/>
        </w:rPr>
      </w:pPr>
      <w:proofErr w:type="gramStart"/>
      <w:r w:rsidRPr="00BA70E7">
        <w:rPr>
          <w:rFonts w:ascii="Simplified Arabic" w:hAnsi="Simplified Arabic" w:cs="Simplified Arabic"/>
          <w:sz w:val="28"/>
          <w:szCs w:val="28"/>
          <w:rtl/>
        </w:rPr>
        <w:t>سنوات</w:t>
      </w:r>
      <w:proofErr w:type="gramEnd"/>
      <w:r w:rsidRPr="00BA70E7">
        <w:rPr>
          <w:rFonts w:ascii="Simplified Arabic" w:hAnsi="Simplified Arabic" w:cs="Simplified Arabic"/>
          <w:sz w:val="28"/>
          <w:szCs w:val="28"/>
          <w:rtl/>
        </w:rPr>
        <w:t xml:space="preserve"> الخبرة، واشتمل على </w:t>
      </w:r>
      <w:r w:rsidRPr="00BA70E7">
        <w:rPr>
          <w:rFonts w:ascii="Simplified Arabic" w:hAnsi="Simplified Arabic" w:cs="Simplified Arabic" w:hint="cs"/>
          <w:sz w:val="28"/>
          <w:szCs w:val="28"/>
          <w:rtl/>
        </w:rPr>
        <w:t xml:space="preserve">3 </w:t>
      </w:r>
      <w:r w:rsidRPr="00BA70E7">
        <w:rPr>
          <w:rFonts w:ascii="Simplified Arabic" w:hAnsi="Simplified Arabic" w:cs="Simplified Arabic"/>
          <w:sz w:val="28"/>
          <w:szCs w:val="28"/>
          <w:rtl/>
        </w:rPr>
        <w:t>مستويا</w:t>
      </w:r>
      <w:r w:rsidRPr="00BA70E7">
        <w:rPr>
          <w:rFonts w:ascii="Simplified Arabic" w:hAnsi="Simplified Arabic" w:cs="Simplified Arabic" w:hint="cs"/>
          <w:sz w:val="28"/>
          <w:szCs w:val="28"/>
          <w:rtl/>
        </w:rPr>
        <w:t>ت</w:t>
      </w:r>
      <w:r w:rsidRPr="00BA70E7">
        <w:rPr>
          <w:rFonts w:ascii="Simplified Arabic" w:hAnsi="Simplified Arabic" w:cs="Simplified Arabic"/>
          <w:sz w:val="28"/>
          <w:szCs w:val="28"/>
          <w:rtl/>
        </w:rPr>
        <w:t xml:space="preserve"> </w:t>
      </w:r>
      <w:r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أقل من 5 سنوات</w:t>
      </w:r>
      <w:r w:rsidRPr="00BA70E7">
        <w:rPr>
          <w:rFonts w:ascii="Simplified Arabic" w:hAnsi="Simplified Arabic" w:cs="Simplified Arabic" w:hint="cs"/>
          <w:sz w:val="28"/>
          <w:szCs w:val="28"/>
          <w:rtl/>
        </w:rPr>
        <w:t>/</w:t>
      </w:r>
      <w:r w:rsidR="00690DF1" w:rsidRPr="00BA70E7">
        <w:rPr>
          <w:rFonts w:ascii="Simplified Arabic" w:hAnsi="Simplified Arabic" w:cs="Simplified Arabic" w:hint="cs"/>
          <w:sz w:val="28"/>
          <w:szCs w:val="28"/>
          <w:rtl/>
        </w:rPr>
        <w:t xml:space="preserve"> </w:t>
      </w:r>
      <w:r w:rsidR="00690DF1" w:rsidRPr="00BA70E7">
        <w:rPr>
          <w:rFonts w:ascii="Simplified Arabic" w:hAnsi="Simplified Arabic" w:cs="Simplified Arabic"/>
          <w:sz w:val="28"/>
          <w:szCs w:val="28"/>
          <w:rtl/>
        </w:rPr>
        <w:t>من 5 – 10 سنوات</w:t>
      </w:r>
      <w:r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w:t>
      </w:r>
      <w:r w:rsidRPr="00BA70E7">
        <w:rPr>
          <w:rFonts w:ascii="Simplified Arabic" w:hAnsi="Simplified Arabic" w:cs="Simplified Arabic" w:hint="cs"/>
          <w:sz w:val="28"/>
          <w:szCs w:val="28"/>
          <w:rtl/>
        </w:rPr>
        <w:t>أكثر من 10سنوات)</w:t>
      </w:r>
    </w:p>
    <w:p w:rsidR="00BD13CA" w:rsidRPr="00BA70E7" w:rsidRDefault="00BD13CA" w:rsidP="005E5757">
      <w:pPr>
        <w:pStyle w:val="a7"/>
        <w:numPr>
          <w:ilvl w:val="0"/>
          <w:numId w:val="12"/>
        </w:numPr>
        <w:jc w:val="both"/>
        <w:rPr>
          <w:rFonts w:ascii="Simplified Arabic" w:hAnsi="Simplified Arabic" w:cs="Simplified Arabic"/>
          <w:sz w:val="28"/>
          <w:szCs w:val="28"/>
          <w:rtl/>
        </w:rPr>
      </w:pPr>
      <w:r w:rsidRPr="00BA70E7">
        <w:rPr>
          <w:rFonts w:ascii="Simplified Arabic" w:hAnsi="Simplified Arabic" w:cs="Simplified Arabic"/>
          <w:sz w:val="28"/>
          <w:szCs w:val="28"/>
          <w:rtl/>
        </w:rPr>
        <w:t>التخصص</w:t>
      </w:r>
      <w:r w:rsidR="00690DF1"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w:t>
      </w:r>
      <w:r w:rsidRPr="00BA70E7">
        <w:rPr>
          <w:rFonts w:ascii="Simplified Arabic" w:hAnsi="Simplified Arabic" w:cs="Simplified Arabic" w:hint="cs"/>
          <w:sz w:val="28"/>
          <w:szCs w:val="28"/>
          <w:rtl/>
        </w:rPr>
        <w:t>واشتمل على 3 مستويات (</w:t>
      </w:r>
      <w:r w:rsidR="00690DF1" w:rsidRPr="00BA70E7">
        <w:rPr>
          <w:rFonts w:ascii="Simplified Arabic" w:hAnsi="Simplified Arabic" w:cs="Simplified Arabic"/>
          <w:sz w:val="28"/>
          <w:szCs w:val="28"/>
          <w:rtl/>
        </w:rPr>
        <w:t xml:space="preserve">علوم </w:t>
      </w:r>
      <w:r w:rsidR="00690DF1" w:rsidRPr="00BA70E7">
        <w:rPr>
          <w:rFonts w:ascii="Simplified Arabic" w:hAnsi="Simplified Arabic" w:cs="Simplified Arabic" w:hint="cs"/>
          <w:sz w:val="28"/>
          <w:szCs w:val="28"/>
          <w:rtl/>
        </w:rPr>
        <w:t>إ</w:t>
      </w:r>
      <w:r w:rsidRPr="00BA70E7">
        <w:rPr>
          <w:rFonts w:ascii="Simplified Arabic" w:hAnsi="Simplified Arabic" w:cs="Simplified Arabic"/>
          <w:sz w:val="28"/>
          <w:szCs w:val="28"/>
          <w:rtl/>
        </w:rPr>
        <w:t xml:space="preserve">نسانية </w:t>
      </w:r>
      <w:r w:rsidRPr="00BA70E7">
        <w:rPr>
          <w:rFonts w:ascii="Simplified Arabic" w:hAnsi="Simplified Arabic" w:cs="Simplified Arabic" w:hint="cs"/>
          <w:sz w:val="28"/>
          <w:szCs w:val="28"/>
          <w:rtl/>
        </w:rPr>
        <w:t>/</w:t>
      </w:r>
      <w:r w:rsidR="00690DF1" w:rsidRPr="00BA70E7">
        <w:rPr>
          <w:rFonts w:ascii="Simplified Arabic" w:hAnsi="Simplified Arabic" w:cs="Simplified Arabic" w:hint="cs"/>
          <w:sz w:val="28"/>
          <w:szCs w:val="28"/>
          <w:rtl/>
        </w:rPr>
        <w:t xml:space="preserve"> </w:t>
      </w:r>
      <w:r w:rsidR="00690DF1" w:rsidRPr="00BA70E7">
        <w:rPr>
          <w:rFonts w:ascii="Simplified Arabic" w:hAnsi="Simplified Arabic" w:cs="Simplified Arabic"/>
          <w:sz w:val="28"/>
          <w:szCs w:val="28"/>
          <w:rtl/>
        </w:rPr>
        <w:t>علوم طبيعية</w:t>
      </w:r>
      <w:r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w:t>
      </w:r>
      <w:r w:rsidR="008E0F52" w:rsidRPr="00BA70E7">
        <w:rPr>
          <w:rFonts w:ascii="Simplified Arabic" w:hAnsi="Simplified Arabic" w:cs="Simplified Arabic"/>
          <w:sz w:val="28"/>
          <w:szCs w:val="28"/>
          <w:rtl/>
        </w:rPr>
        <w:t>معلم مساند ومساعدين واخصائيين تربويين ونفسيين</w:t>
      </w:r>
      <w:r w:rsidRPr="00BA70E7">
        <w:rPr>
          <w:rFonts w:ascii="Simplified Arabic" w:hAnsi="Simplified Arabic" w:cs="Simplified Arabic" w:hint="cs"/>
          <w:sz w:val="28"/>
          <w:szCs w:val="28"/>
          <w:rtl/>
        </w:rPr>
        <w:t>)</w:t>
      </w:r>
      <w:r w:rsidR="00690DF1" w:rsidRPr="00BA70E7">
        <w:rPr>
          <w:rFonts w:ascii="Simplified Arabic" w:hAnsi="Simplified Arabic" w:cs="Simplified Arabic" w:hint="cs"/>
          <w:sz w:val="28"/>
          <w:szCs w:val="28"/>
          <w:rtl/>
        </w:rPr>
        <w:t>.</w:t>
      </w:r>
    </w:p>
    <w:p w:rsidR="00453E74" w:rsidRPr="00BA70E7" w:rsidRDefault="003545DD" w:rsidP="005E5757">
      <w:pPr>
        <w:spacing w:line="360" w:lineRule="auto"/>
        <w:ind w:left="-33"/>
        <w:jc w:val="lowKashida"/>
        <w:rPr>
          <w:rFonts w:ascii="Simplified Arabic" w:hAnsi="Simplified Arabic" w:cs="Simplified Arabic"/>
          <w:sz w:val="28"/>
          <w:szCs w:val="28"/>
          <w:rtl/>
        </w:rPr>
      </w:pPr>
      <w:r w:rsidRPr="00BA70E7">
        <w:rPr>
          <w:rFonts w:ascii="Simplified Arabic" w:hAnsi="Simplified Arabic" w:cs="Simplified Arabic"/>
          <w:sz w:val="28"/>
          <w:szCs w:val="28"/>
          <w:rtl/>
        </w:rPr>
        <w:t>المتغير التابع</w:t>
      </w:r>
      <w:r w:rsidR="00DE51C4" w:rsidRPr="00BA70E7">
        <w:rPr>
          <w:rFonts w:ascii="Simplified Arabic" w:hAnsi="Simplified Arabic" w:cs="Simplified Arabic"/>
          <w:sz w:val="28"/>
          <w:szCs w:val="28"/>
          <w:rtl/>
        </w:rPr>
        <w:t>:</w:t>
      </w:r>
      <w:r w:rsidR="005E5757" w:rsidRPr="00BA70E7">
        <w:rPr>
          <w:rFonts w:ascii="Simplified Arabic" w:eastAsia="MS Mincho" w:hAnsi="Simplified Arabic" w:cs="Simplified Arabic"/>
          <w:sz w:val="28"/>
          <w:szCs w:val="28"/>
          <w:rtl/>
        </w:rPr>
        <w:t xml:space="preserve"> وجهات نظر معلمي ومعلمات مدارس </w:t>
      </w:r>
      <w:r w:rsidR="003D067A">
        <w:rPr>
          <w:rFonts w:ascii="Simplified Arabic" w:eastAsia="MS Mincho" w:hAnsi="Simplified Arabic" w:cs="Simplified Arabic"/>
          <w:sz w:val="28"/>
          <w:szCs w:val="28"/>
          <w:rtl/>
        </w:rPr>
        <w:t>القدس الشرقية</w:t>
      </w:r>
      <w:r w:rsidR="005E5757" w:rsidRPr="00BA70E7">
        <w:rPr>
          <w:rFonts w:ascii="Simplified Arabic" w:eastAsia="MS Mincho" w:hAnsi="Simplified Arabic" w:cs="Simplified Arabic"/>
          <w:sz w:val="28"/>
          <w:szCs w:val="28"/>
          <w:rtl/>
        </w:rPr>
        <w:t xml:space="preserve"> الرسمية الابتدائية</w:t>
      </w:r>
      <w:r w:rsidR="005E5757" w:rsidRPr="00BA70E7">
        <w:rPr>
          <w:rFonts w:ascii="Simplified Arabic" w:eastAsia="MS Mincho" w:hAnsi="Simplified Arabic" w:cs="Simplified Arabic" w:hint="cs"/>
          <w:sz w:val="28"/>
          <w:szCs w:val="28"/>
          <w:rtl/>
        </w:rPr>
        <w:t xml:space="preserve"> حول</w:t>
      </w:r>
      <w:r w:rsidR="00DE51C4" w:rsidRPr="00BA70E7">
        <w:rPr>
          <w:rFonts w:ascii="Simplified Arabic" w:hAnsi="Simplified Arabic" w:cs="Simplified Arabic"/>
          <w:sz w:val="28"/>
          <w:szCs w:val="28"/>
          <w:rtl/>
        </w:rPr>
        <w:t xml:space="preserve"> </w:t>
      </w:r>
      <w:r w:rsidR="00C6480D" w:rsidRPr="00BA70E7">
        <w:rPr>
          <w:rFonts w:ascii="Simplified Arabic" w:eastAsia="MS Mincho" w:hAnsi="Simplified Arabic" w:cs="Simplified Arabic"/>
          <w:sz w:val="28"/>
          <w:szCs w:val="28"/>
          <w:rtl/>
        </w:rPr>
        <w:t>دور المديرين والمديرات في تعديل سلوكيات الطلبة الاستقوائية</w:t>
      </w:r>
      <w:r w:rsidR="00690DF1" w:rsidRPr="00BA70E7">
        <w:rPr>
          <w:rFonts w:ascii="Simplified Arabic" w:eastAsia="MS Mincho" w:hAnsi="Simplified Arabic" w:cs="Simplified Arabic" w:hint="cs"/>
          <w:sz w:val="28"/>
          <w:szCs w:val="28"/>
          <w:rtl/>
        </w:rPr>
        <w:t>.</w:t>
      </w:r>
    </w:p>
    <w:p w:rsidR="00ED13F4" w:rsidRPr="00BA70E7" w:rsidRDefault="00ED13F4" w:rsidP="00ED13F4">
      <w:pPr>
        <w:ind w:left="386"/>
        <w:jc w:val="lowKashida"/>
        <w:rPr>
          <w:rFonts w:cs="Simplified Arabic"/>
          <w:sz w:val="28"/>
          <w:szCs w:val="28"/>
        </w:rPr>
      </w:pPr>
    </w:p>
    <w:p w:rsidR="00453E74" w:rsidRPr="00BA70E7" w:rsidRDefault="00453E74" w:rsidP="00453E74">
      <w:pPr>
        <w:spacing w:line="360" w:lineRule="auto"/>
        <w:ind w:left="-34"/>
        <w:jc w:val="lowKashida"/>
        <w:outlineLvl w:val="0"/>
        <w:rPr>
          <w:rFonts w:ascii="Simplified Arabic" w:hAnsi="Simplified Arabic" w:cs="Simplified Arabic"/>
          <w:sz w:val="28"/>
          <w:szCs w:val="28"/>
        </w:rPr>
      </w:pPr>
      <w:bookmarkStart w:id="165" w:name="_Toc518490175"/>
      <w:bookmarkStart w:id="166" w:name="_Toc518490345"/>
      <w:bookmarkStart w:id="167" w:name="_Toc518490806"/>
      <w:bookmarkStart w:id="168" w:name="_Toc113654894"/>
      <w:proofErr w:type="gramStart"/>
      <w:r w:rsidRPr="00BA70E7">
        <w:rPr>
          <w:rStyle w:val="4Char"/>
          <w:rFonts w:ascii="Simplified Arabic" w:hAnsi="Simplified Arabic" w:cs="Simplified Arabic" w:hint="cs"/>
          <w:rtl/>
        </w:rPr>
        <w:t>المعالجة</w:t>
      </w:r>
      <w:proofErr w:type="gramEnd"/>
      <w:r w:rsidRPr="00BA70E7">
        <w:rPr>
          <w:rStyle w:val="4Char"/>
          <w:rFonts w:ascii="Simplified Arabic" w:hAnsi="Simplified Arabic" w:cs="Simplified Arabic" w:hint="cs"/>
          <w:rtl/>
        </w:rPr>
        <w:t xml:space="preserve"> الإحصائية</w:t>
      </w:r>
      <w:bookmarkEnd w:id="165"/>
      <w:bookmarkEnd w:id="166"/>
      <w:bookmarkEnd w:id="167"/>
      <w:bookmarkEnd w:id="168"/>
    </w:p>
    <w:p w:rsidR="005E5757" w:rsidRPr="00BA70E7" w:rsidRDefault="00AA12D4" w:rsidP="005E5757">
      <w:pPr>
        <w:spacing w:after="200" w:line="360" w:lineRule="auto"/>
        <w:ind w:left="282"/>
        <w:contextualSpacing/>
        <w:jc w:val="lowKashida"/>
        <w:rPr>
          <w:rFonts w:ascii="Simplified Arabic" w:hAnsi="Simplified Arabic" w:cs="Simplified Arabic"/>
          <w:sz w:val="28"/>
          <w:szCs w:val="28"/>
          <w:rtl/>
          <w:lang w:bidi="ar-SY"/>
        </w:rPr>
      </w:pPr>
      <w:r w:rsidRPr="00BA70E7">
        <w:rPr>
          <w:rFonts w:ascii="Simplified Arabic" w:hAnsi="Simplified Arabic" w:cs="Simplified Arabic" w:hint="cs"/>
          <w:sz w:val="28"/>
          <w:szCs w:val="28"/>
          <w:rtl/>
          <w:lang w:bidi="ar-SY"/>
        </w:rPr>
        <w:t>تم اجراء المعالجات الاحصائية الاتية لفحص اسئلة الدراسة وفرضياتها:</w:t>
      </w:r>
    </w:p>
    <w:p w:rsidR="00BF7FA1" w:rsidRPr="00BA70E7" w:rsidRDefault="00BF7FA1" w:rsidP="005E5757">
      <w:pPr>
        <w:numPr>
          <w:ilvl w:val="0"/>
          <w:numId w:val="40"/>
        </w:numPr>
        <w:spacing w:after="200" w:line="360" w:lineRule="auto"/>
        <w:ind w:left="282" w:hanging="284"/>
        <w:contextualSpacing/>
        <w:jc w:val="lowKashida"/>
        <w:rPr>
          <w:rFonts w:ascii="Simplified Arabic" w:hAnsi="Simplified Arabic" w:cs="Simplified Arabic"/>
          <w:sz w:val="28"/>
          <w:szCs w:val="28"/>
          <w:lang w:bidi="ar-SY"/>
        </w:rPr>
      </w:pPr>
      <w:proofErr w:type="gramStart"/>
      <w:r w:rsidRPr="00BA70E7">
        <w:rPr>
          <w:rFonts w:ascii="Simplified Arabic" w:hAnsi="Simplified Arabic" w:cs="Simplified Arabic" w:hint="cs"/>
          <w:sz w:val="28"/>
          <w:szCs w:val="28"/>
          <w:rtl/>
          <w:lang w:bidi="ar-SY"/>
        </w:rPr>
        <w:t>المتوسطات</w:t>
      </w:r>
      <w:proofErr w:type="gramEnd"/>
      <w:r w:rsidRPr="00BA70E7">
        <w:rPr>
          <w:rFonts w:ascii="Simplified Arabic" w:hAnsi="Simplified Arabic" w:cs="Simplified Arabic" w:hint="cs"/>
          <w:sz w:val="28"/>
          <w:szCs w:val="28"/>
          <w:rtl/>
          <w:lang w:bidi="ar-SY"/>
        </w:rPr>
        <w:t xml:space="preserve"> الحسابية والانحرافات المعيارية والنسب المئوية.</w:t>
      </w:r>
    </w:p>
    <w:p w:rsidR="00BF7FA1" w:rsidRPr="00BA70E7" w:rsidRDefault="00BF7FA1" w:rsidP="00BF7FA1">
      <w:pPr>
        <w:numPr>
          <w:ilvl w:val="0"/>
          <w:numId w:val="40"/>
        </w:numPr>
        <w:spacing w:after="200" w:line="360" w:lineRule="auto"/>
        <w:ind w:left="282" w:hanging="284"/>
        <w:contextualSpacing/>
        <w:jc w:val="lowKashida"/>
        <w:rPr>
          <w:rFonts w:ascii="Simplified Arabic" w:hAnsi="Simplified Arabic" w:cs="Simplified Arabic"/>
          <w:sz w:val="28"/>
          <w:szCs w:val="28"/>
          <w:lang w:bidi="ar-SY"/>
        </w:rPr>
      </w:pPr>
      <w:r w:rsidRPr="00BA70E7">
        <w:rPr>
          <w:rFonts w:ascii="Simplified Arabic" w:hAnsi="Simplified Arabic" w:cs="Simplified Arabic" w:hint="cs"/>
          <w:sz w:val="28"/>
          <w:szCs w:val="28"/>
          <w:rtl/>
          <w:lang w:bidi="ar-SY"/>
        </w:rPr>
        <w:t>معامل ارتباط بيرسون (</w:t>
      </w:r>
      <w:r w:rsidRPr="00BA70E7">
        <w:rPr>
          <w:rFonts w:cs="Simplified Arabic"/>
          <w:lang w:bidi="ar-SY"/>
        </w:rPr>
        <w:t>Person Correlation</w:t>
      </w:r>
      <w:r w:rsidRPr="00BA70E7">
        <w:rPr>
          <w:rFonts w:ascii="Simplified Arabic" w:hAnsi="Simplified Arabic" w:cs="Simplified Arabic" w:hint="cs"/>
          <w:sz w:val="28"/>
          <w:szCs w:val="28"/>
          <w:rtl/>
        </w:rPr>
        <w:t xml:space="preserve">)، لتحديد معاملات ارتباط كل فقرة من فقرات مقياس الدراسة </w:t>
      </w:r>
      <w:r w:rsidRPr="00BA70E7">
        <w:rPr>
          <w:rFonts w:ascii="Simplified Arabic" w:hAnsi="Simplified Arabic" w:cs="Simplified Arabic" w:hint="cs"/>
          <w:sz w:val="28"/>
          <w:szCs w:val="28"/>
          <w:rtl/>
          <w:lang w:bidi="ar-SY"/>
        </w:rPr>
        <w:t>بالدرجة الكلية، وفحص العلاقات بين المقاييس.</w:t>
      </w:r>
    </w:p>
    <w:p w:rsidR="00BF7FA1" w:rsidRPr="00BA70E7" w:rsidRDefault="00BF7FA1" w:rsidP="00BF7FA1">
      <w:pPr>
        <w:numPr>
          <w:ilvl w:val="0"/>
          <w:numId w:val="40"/>
        </w:numPr>
        <w:spacing w:after="200" w:line="360" w:lineRule="auto"/>
        <w:ind w:left="282" w:hanging="284"/>
        <w:contextualSpacing/>
        <w:jc w:val="lowKashida"/>
        <w:rPr>
          <w:rFonts w:ascii="Simplified Arabic" w:hAnsi="Simplified Arabic" w:cs="Simplified Arabic"/>
          <w:sz w:val="28"/>
          <w:szCs w:val="28"/>
          <w:lang w:bidi="ar-SY"/>
        </w:rPr>
      </w:pPr>
      <w:r w:rsidRPr="00BA70E7">
        <w:rPr>
          <w:rFonts w:ascii="Simplified Arabic" w:hAnsi="Simplified Arabic" w:cs="Simplified Arabic" w:hint="cs"/>
          <w:sz w:val="28"/>
          <w:szCs w:val="28"/>
          <w:rtl/>
          <w:lang w:bidi="ar-SY"/>
        </w:rPr>
        <w:t xml:space="preserve">معادلة </w:t>
      </w:r>
      <w:r w:rsidR="00AA12D4" w:rsidRPr="00BA70E7">
        <w:rPr>
          <w:rFonts w:ascii="Simplified Arabic" w:hAnsi="Simplified Arabic" w:cs="Simplified Arabic" w:hint="cs"/>
          <w:sz w:val="28"/>
          <w:szCs w:val="28"/>
          <w:rtl/>
          <w:lang w:bidi="ar-SY"/>
        </w:rPr>
        <w:t>كرون</w:t>
      </w:r>
      <w:r w:rsidRPr="00BA70E7">
        <w:rPr>
          <w:rFonts w:ascii="Simplified Arabic" w:hAnsi="Simplified Arabic" w:cs="Simplified Arabic" w:hint="cs"/>
          <w:sz w:val="28"/>
          <w:szCs w:val="28"/>
          <w:rtl/>
          <w:lang w:bidi="ar-SY"/>
        </w:rPr>
        <w:t>باخ ألفا لتحديد معامل ثبات مقياس الدراسة.</w:t>
      </w:r>
    </w:p>
    <w:p w:rsidR="00CC3771" w:rsidRPr="00BA70E7" w:rsidRDefault="00BF7FA1" w:rsidP="00AA12D4">
      <w:pPr>
        <w:numPr>
          <w:ilvl w:val="0"/>
          <w:numId w:val="40"/>
        </w:numPr>
        <w:spacing w:after="200" w:line="360" w:lineRule="auto"/>
        <w:ind w:left="282" w:hanging="284"/>
        <w:contextualSpacing/>
        <w:jc w:val="lowKashida"/>
        <w:rPr>
          <w:rFonts w:ascii="Simplified Arabic" w:hAnsi="Simplified Arabic" w:cs="Simplified Arabic"/>
          <w:sz w:val="26"/>
          <w:szCs w:val="26"/>
          <w:rtl/>
        </w:rPr>
      </w:pPr>
      <w:r w:rsidRPr="00BA70E7">
        <w:rPr>
          <w:rFonts w:ascii="Simplified Arabic" w:hAnsi="Simplified Arabic" w:cs="Simplified Arabic" w:hint="cs"/>
          <w:sz w:val="28"/>
          <w:szCs w:val="28"/>
          <w:rtl/>
        </w:rPr>
        <w:lastRenderedPageBreak/>
        <w:t xml:space="preserve">اختبار </w:t>
      </w:r>
      <w:r w:rsidRPr="00BA70E7">
        <w:rPr>
          <w:rFonts w:ascii="Simplified Arabic" w:hAnsi="Simplified Arabic" w:cs="Simplified Arabic"/>
          <w:sz w:val="28"/>
          <w:szCs w:val="28"/>
          <w:rtl/>
        </w:rPr>
        <w:t xml:space="preserve">تحليل التباين </w:t>
      </w:r>
      <w:r w:rsidRPr="00BA70E7">
        <w:rPr>
          <w:rFonts w:ascii="Simplified Arabic" w:hAnsi="Simplified Arabic" w:cs="Simplified Arabic" w:hint="cs"/>
          <w:sz w:val="28"/>
          <w:szCs w:val="28"/>
          <w:rtl/>
        </w:rPr>
        <w:t>الاحادي</w:t>
      </w:r>
      <w:r w:rsidR="00AA12D4" w:rsidRPr="00BA70E7">
        <w:rPr>
          <w:rFonts w:ascii="Simplified Arabic" w:hAnsi="Simplified Arabic" w:cs="Simplified Arabic" w:hint="cs"/>
          <w:sz w:val="28"/>
          <w:szCs w:val="28"/>
          <w:rtl/>
        </w:rPr>
        <w:t xml:space="preserve"> لفحص الفرضيات المتعلقة بمتغيرات المؤهل العلمي وسنوات الخبرة والتخصص وعند وجود دلالة وفروقات نستخدم اختبار </w:t>
      </w:r>
      <w:r w:rsidR="00AA12D4" w:rsidRPr="00BA70E7">
        <w:rPr>
          <w:rFonts w:ascii="Simplified Arabic" w:hAnsi="Simplified Arabic" w:cs="Simplified Arabic"/>
          <w:sz w:val="28"/>
          <w:szCs w:val="28"/>
        </w:rPr>
        <w:t>LSD</w:t>
      </w:r>
      <w:r w:rsidR="00AA12D4" w:rsidRPr="00BA70E7">
        <w:rPr>
          <w:rFonts w:ascii="Simplified Arabic" w:hAnsi="Simplified Arabic" w:cs="Simplified Arabic" w:hint="cs"/>
          <w:sz w:val="28"/>
          <w:szCs w:val="28"/>
          <w:rtl/>
        </w:rPr>
        <w:t xml:space="preserve"> للمقارنات البعدية</w:t>
      </w:r>
      <w:r w:rsidRPr="00BA70E7">
        <w:rPr>
          <w:rFonts w:ascii="Simplified Arabic" w:hAnsi="Simplified Arabic" w:cs="Simplified Arabic" w:hint="cs"/>
          <w:sz w:val="28"/>
          <w:szCs w:val="28"/>
          <w:rtl/>
        </w:rPr>
        <w:t xml:space="preserve">، واختبار </w:t>
      </w:r>
      <w:r w:rsidR="00AA12D4" w:rsidRPr="00BA70E7">
        <w:rPr>
          <w:rFonts w:ascii="Simplified Arabic" w:hAnsi="Simplified Arabic" w:cs="Simplified Arabic" w:hint="cs"/>
          <w:sz w:val="28"/>
          <w:szCs w:val="28"/>
          <w:rtl/>
        </w:rPr>
        <w:t>(</w:t>
      </w:r>
      <w:r w:rsidRPr="00BA70E7">
        <w:rPr>
          <w:rFonts w:ascii="Simplified Arabic" w:hAnsi="Simplified Arabic" w:cs="Simplified Arabic" w:hint="cs"/>
          <w:sz w:val="28"/>
          <w:szCs w:val="28"/>
          <w:rtl/>
        </w:rPr>
        <w:t>ت</w:t>
      </w:r>
      <w:r w:rsidR="00AA12D4" w:rsidRPr="00BA70E7">
        <w:rPr>
          <w:rFonts w:ascii="Simplified Arabic" w:hAnsi="Simplified Arabic" w:cs="Simplified Arabic" w:hint="cs"/>
          <w:sz w:val="28"/>
          <w:szCs w:val="28"/>
          <w:rtl/>
        </w:rPr>
        <w:t>)</w:t>
      </w:r>
      <w:r w:rsidRPr="00BA70E7">
        <w:rPr>
          <w:rFonts w:ascii="Simplified Arabic" w:hAnsi="Simplified Arabic" w:cs="Simplified Arabic" w:hint="cs"/>
          <w:sz w:val="28"/>
          <w:szCs w:val="28"/>
          <w:rtl/>
        </w:rPr>
        <w:t xml:space="preserve"> لعينتين مستقلتين</w:t>
      </w:r>
      <w:r w:rsidR="00AA12D4" w:rsidRPr="00BA70E7">
        <w:rPr>
          <w:rFonts w:ascii="Simplified Arabic" w:hAnsi="Simplified Arabic" w:cs="Simplified Arabic" w:hint="cs"/>
          <w:sz w:val="28"/>
          <w:szCs w:val="28"/>
          <w:rtl/>
        </w:rPr>
        <w:t xml:space="preserve"> لفحص فرضية الجنس</w:t>
      </w:r>
      <w:r w:rsidRPr="00BA70E7">
        <w:rPr>
          <w:rFonts w:ascii="Simplified Arabic" w:hAnsi="Simplified Arabic" w:cs="Simplified Arabic" w:hint="cs"/>
          <w:sz w:val="28"/>
          <w:szCs w:val="28"/>
          <w:rtl/>
        </w:rPr>
        <w:t>،</w:t>
      </w:r>
    </w:p>
    <w:p w:rsidR="00C45250" w:rsidRPr="00BA70E7" w:rsidRDefault="00C45250">
      <w:pPr>
        <w:bidi w:val="0"/>
        <w:spacing w:after="200" w:line="276" w:lineRule="auto"/>
        <w:rPr>
          <w:b/>
          <w:bCs/>
          <w:sz w:val="22"/>
          <w:rtl/>
          <w:lang w:eastAsia="ar-SA"/>
        </w:rPr>
      </w:pPr>
      <w:bookmarkStart w:id="169" w:name="_Toc518490176"/>
      <w:bookmarkStart w:id="170" w:name="_Toc518490346"/>
      <w:bookmarkStart w:id="171" w:name="_Toc518490807"/>
      <w:r w:rsidRPr="00BA70E7">
        <w:rPr>
          <w:rtl/>
        </w:rPr>
        <w:br w:type="page"/>
      </w:r>
    </w:p>
    <w:p w:rsidR="00453E74" w:rsidRPr="00BA70E7" w:rsidRDefault="00453E74" w:rsidP="00C45250">
      <w:pPr>
        <w:pStyle w:val="a4"/>
        <w:spacing w:line="360" w:lineRule="auto"/>
        <w:rPr>
          <w:rFonts w:ascii="Simplified Arabic" w:hAnsi="Simplified Arabic" w:cs="Simplified Arabic"/>
          <w:sz w:val="32"/>
          <w:szCs w:val="36"/>
          <w:rtl/>
        </w:rPr>
      </w:pPr>
      <w:proofErr w:type="gramStart"/>
      <w:r w:rsidRPr="00BA70E7">
        <w:rPr>
          <w:rFonts w:ascii="Simplified Arabic" w:hAnsi="Simplified Arabic" w:cs="Simplified Arabic"/>
          <w:sz w:val="32"/>
          <w:szCs w:val="36"/>
          <w:rtl/>
        </w:rPr>
        <w:lastRenderedPageBreak/>
        <w:t>الفصل</w:t>
      </w:r>
      <w:proofErr w:type="gramEnd"/>
      <w:r w:rsidRPr="00BA70E7">
        <w:rPr>
          <w:rFonts w:ascii="Simplified Arabic" w:hAnsi="Simplified Arabic" w:cs="Simplified Arabic"/>
          <w:sz w:val="32"/>
          <w:szCs w:val="36"/>
          <w:rtl/>
        </w:rPr>
        <w:t xml:space="preserve"> الرابع</w:t>
      </w:r>
      <w:bookmarkEnd w:id="169"/>
      <w:bookmarkEnd w:id="170"/>
      <w:bookmarkEnd w:id="171"/>
    </w:p>
    <w:p w:rsidR="00453E74" w:rsidRPr="00BA70E7" w:rsidRDefault="003545DD" w:rsidP="003545DD">
      <w:pPr>
        <w:pStyle w:val="a4"/>
        <w:spacing w:line="360" w:lineRule="auto"/>
        <w:rPr>
          <w:rtl/>
        </w:rPr>
      </w:pPr>
      <w:bookmarkStart w:id="172" w:name="_Toc515788099"/>
      <w:bookmarkStart w:id="173" w:name="_Toc518490177"/>
      <w:bookmarkStart w:id="174" w:name="_Toc518490347"/>
      <w:bookmarkStart w:id="175" w:name="_Toc518490808"/>
      <w:r w:rsidRPr="00BA70E7">
        <w:rPr>
          <w:rFonts w:ascii="Simplified Arabic" w:hAnsi="Simplified Arabic" w:cs="Simplified Arabic" w:hint="cs"/>
          <w:sz w:val="32"/>
          <w:szCs w:val="36"/>
          <w:rtl/>
        </w:rPr>
        <w:t>عرض</w:t>
      </w:r>
      <w:r w:rsidR="00453E74" w:rsidRPr="00BA70E7">
        <w:rPr>
          <w:rFonts w:ascii="Simplified Arabic" w:hAnsi="Simplified Arabic" w:cs="Simplified Arabic"/>
          <w:sz w:val="32"/>
          <w:szCs w:val="36"/>
          <w:rtl/>
        </w:rPr>
        <w:t xml:space="preserve"> نتائج الدراسة</w:t>
      </w:r>
      <w:bookmarkEnd w:id="172"/>
      <w:bookmarkEnd w:id="173"/>
      <w:bookmarkEnd w:id="174"/>
      <w:bookmarkEnd w:id="175"/>
      <w:r w:rsidR="00453E74" w:rsidRPr="00BA70E7">
        <w:rPr>
          <w:rFonts w:ascii="Simplified Arabic" w:hAnsi="Simplified Arabic" w:cs="Simplified Arabic"/>
          <w:sz w:val="32"/>
          <w:szCs w:val="36"/>
          <w:rtl/>
        </w:rPr>
        <w:t xml:space="preserve"> </w:t>
      </w:r>
    </w:p>
    <w:p w:rsidR="00453E74" w:rsidRPr="00BA70E7" w:rsidRDefault="00BF7FA1" w:rsidP="003545DD">
      <w:pPr>
        <w:spacing w:after="200" w:line="360" w:lineRule="auto"/>
        <w:ind w:firstLine="720"/>
        <w:jc w:val="both"/>
        <w:rPr>
          <w:rFonts w:ascii="Simplified Arabic" w:hAnsi="Simplified Arabic" w:cs="Simplified Arabic"/>
          <w:sz w:val="28"/>
          <w:szCs w:val="28"/>
          <w:rtl/>
        </w:rPr>
      </w:pPr>
      <w:r w:rsidRPr="00BA70E7">
        <w:rPr>
          <w:rFonts w:ascii="Simplified Arabic" w:hAnsi="Simplified Arabic" w:cs="Simplified Arabic" w:hint="cs"/>
          <w:sz w:val="28"/>
          <w:szCs w:val="28"/>
          <w:rtl/>
        </w:rPr>
        <w:t xml:space="preserve">يتناول هذا الفصل </w:t>
      </w:r>
      <w:proofErr w:type="gramStart"/>
      <w:r w:rsidRPr="00BA70E7">
        <w:rPr>
          <w:rFonts w:ascii="Simplified Arabic" w:hAnsi="Simplified Arabic" w:cs="Simplified Arabic" w:hint="cs"/>
          <w:sz w:val="28"/>
          <w:szCs w:val="28"/>
          <w:rtl/>
        </w:rPr>
        <w:t>عرضاً</w:t>
      </w:r>
      <w:proofErr w:type="gramEnd"/>
      <w:r w:rsidRPr="00BA70E7">
        <w:rPr>
          <w:rFonts w:ascii="Simplified Arabic" w:hAnsi="Simplified Arabic" w:cs="Simplified Arabic" w:hint="cs"/>
          <w:sz w:val="28"/>
          <w:szCs w:val="28"/>
          <w:rtl/>
        </w:rPr>
        <w:t xml:space="preserve"> للنتائج التي توصلت إليها الدراسة في ضوء </w:t>
      </w:r>
      <w:r w:rsidRPr="00BA70E7">
        <w:rPr>
          <w:rFonts w:ascii="Simplified Arabic" w:hAnsi="Simplified Arabic" w:cs="Simplified Arabic" w:hint="cs"/>
          <w:sz w:val="28"/>
          <w:szCs w:val="28"/>
          <w:rtl/>
          <w:lang w:bidi="ar-JO"/>
        </w:rPr>
        <w:t xml:space="preserve">أسئلتها وفرضياتها </w:t>
      </w:r>
      <w:r w:rsidRPr="00BA70E7">
        <w:rPr>
          <w:rFonts w:ascii="Simplified Arabic" w:hAnsi="Simplified Arabic" w:cs="Simplified Arabic" w:hint="cs"/>
          <w:sz w:val="28"/>
          <w:szCs w:val="28"/>
          <w:rtl/>
        </w:rPr>
        <w:t>التي تم طرحها</w:t>
      </w:r>
      <w:r w:rsidR="003545DD" w:rsidRPr="00BA70E7">
        <w:rPr>
          <w:rFonts w:ascii="Simplified Arabic" w:hAnsi="Simplified Arabic" w:cs="Simplified Arabic" w:hint="cs"/>
          <w:sz w:val="28"/>
          <w:szCs w:val="28"/>
          <w:rtl/>
        </w:rPr>
        <w:t>.</w:t>
      </w:r>
    </w:p>
    <w:p w:rsidR="00453E74" w:rsidRPr="00BA70E7" w:rsidRDefault="00453E74" w:rsidP="00BF7FA1">
      <w:pPr>
        <w:spacing w:line="360" w:lineRule="auto"/>
        <w:jc w:val="lowKashida"/>
        <w:outlineLvl w:val="0"/>
        <w:rPr>
          <w:rFonts w:ascii="Simplified Arabic" w:hAnsi="Simplified Arabic" w:cs="Simplified Arabic"/>
          <w:sz w:val="32"/>
          <w:szCs w:val="32"/>
        </w:rPr>
      </w:pPr>
      <w:bookmarkStart w:id="176" w:name="_Toc518490178"/>
      <w:bookmarkStart w:id="177" w:name="_Toc518490348"/>
      <w:bookmarkStart w:id="178" w:name="_Toc518490809"/>
      <w:bookmarkStart w:id="179" w:name="_Toc91525342"/>
      <w:bookmarkStart w:id="180" w:name="_Toc113654895"/>
      <w:r w:rsidRPr="00BA70E7">
        <w:rPr>
          <w:rFonts w:ascii="Simplified Arabic" w:hAnsi="Simplified Arabic" w:cs="Simplified Arabic" w:hint="cs"/>
          <w:sz w:val="32"/>
          <w:szCs w:val="32"/>
          <w:rtl/>
        </w:rPr>
        <w:t xml:space="preserve">1.4 </w:t>
      </w:r>
      <w:r w:rsidRPr="00BA70E7">
        <w:rPr>
          <w:rFonts w:ascii="Simplified Arabic" w:hAnsi="Simplified Arabic" w:cs="Simplified Arabic"/>
          <w:sz w:val="32"/>
          <w:szCs w:val="32"/>
          <w:rtl/>
        </w:rPr>
        <w:t>النتائج المتعلقة بسؤال الدراسة الرئيس</w:t>
      </w:r>
      <w:bookmarkEnd w:id="176"/>
      <w:bookmarkEnd w:id="177"/>
      <w:bookmarkEnd w:id="178"/>
      <w:bookmarkEnd w:id="179"/>
      <w:bookmarkEnd w:id="180"/>
      <w:r w:rsidRPr="00BA70E7">
        <w:rPr>
          <w:rFonts w:ascii="Simplified Arabic" w:hAnsi="Simplified Arabic" w:cs="Simplified Arabic"/>
          <w:sz w:val="32"/>
          <w:szCs w:val="32"/>
          <w:rtl/>
        </w:rPr>
        <w:t xml:space="preserve"> </w:t>
      </w:r>
    </w:p>
    <w:p w:rsidR="00453E74" w:rsidRPr="00BA70E7" w:rsidRDefault="00453E74" w:rsidP="00BD13CA">
      <w:pPr>
        <w:spacing w:line="360" w:lineRule="auto"/>
        <w:ind w:left="26"/>
        <w:jc w:val="lowKashida"/>
        <w:rPr>
          <w:rFonts w:ascii="Simplified Arabic" w:hAnsi="Simplified Arabic" w:cs="Simplified Arabic"/>
          <w:sz w:val="28"/>
          <w:szCs w:val="28"/>
          <w:rtl/>
        </w:rPr>
      </w:pPr>
      <w:r w:rsidRPr="00BA70E7">
        <w:rPr>
          <w:rFonts w:ascii="Simplified Arabic" w:hAnsi="Simplified Arabic" w:cs="Simplified Arabic"/>
          <w:sz w:val="28"/>
          <w:szCs w:val="28"/>
          <w:rtl/>
        </w:rPr>
        <w:t>(</w:t>
      </w:r>
      <w:r w:rsidRPr="00BA70E7">
        <w:rPr>
          <w:rFonts w:ascii="Simplified Arabic" w:hAnsi="Simplified Arabic" w:cs="Simplified Arabic" w:hint="cs"/>
          <w:sz w:val="28"/>
          <w:szCs w:val="28"/>
          <w:rtl/>
        </w:rPr>
        <w:t xml:space="preserve">ما </w:t>
      </w:r>
      <w:r w:rsidR="00C6480D" w:rsidRPr="00BA70E7">
        <w:rPr>
          <w:rFonts w:ascii="Simplified Arabic" w:eastAsia="MS Mincho" w:hAnsi="Simplified Arabic" w:cs="Simplified Arabic"/>
          <w:sz w:val="28"/>
          <w:szCs w:val="28"/>
          <w:rtl/>
        </w:rPr>
        <w:t xml:space="preserve">دور المديرين والمديرات في تعديل سلوكيات الطلبة الاستقوائية في مدارس </w:t>
      </w:r>
      <w:r w:rsidR="003D067A">
        <w:rPr>
          <w:rFonts w:ascii="Simplified Arabic" w:eastAsia="MS Mincho" w:hAnsi="Simplified Arabic" w:cs="Simplified Arabic"/>
          <w:sz w:val="28"/>
          <w:szCs w:val="28"/>
          <w:rtl/>
        </w:rPr>
        <w:t>القدس الشرقية</w:t>
      </w:r>
      <w:r w:rsidR="00C6480D" w:rsidRPr="00BA70E7">
        <w:rPr>
          <w:rFonts w:ascii="Simplified Arabic" w:eastAsia="MS Mincho" w:hAnsi="Simplified Arabic" w:cs="Simplified Arabic"/>
          <w:sz w:val="28"/>
          <w:szCs w:val="28"/>
          <w:rtl/>
        </w:rPr>
        <w:t xml:space="preserve"> الرسمية الابتدائية من وجهات نظر معلميها ومعلماتها</w:t>
      </w:r>
      <w:r w:rsidRPr="00BA70E7">
        <w:rPr>
          <w:rFonts w:ascii="Simplified Arabic" w:hAnsi="Simplified Arabic" w:cs="Simplified Arabic" w:hint="cs"/>
          <w:sz w:val="28"/>
          <w:szCs w:val="28"/>
          <w:rtl/>
        </w:rPr>
        <w:t>؟</w:t>
      </w:r>
      <w:r w:rsidR="00CC3771" w:rsidRPr="00BA70E7">
        <w:rPr>
          <w:rFonts w:ascii="Simplified Arabic" w:hAnsi="Simplified Arabic" w:cs="Simplified Arabic"/>
          <w:sz w:val="28"/>
          <w:szCs w:val="28"/>
          <w:rtl/>
        </w:rPr>
        <w:t>)</w:t>
      </w:r>
    </w:p>
    <w:p w:rsidR="00BD13CA" w:rsidRPr="00BA70E7" w:rsidRDefault="00BF7FA1" w:rsidP="003545DD">
      <w:pPr>
        <w:spacing w:line="360" w:lineRule="auto"/>
        <w:jc w:val="lowKashida"/>
        <w:rPr>
          <w:rFonts w:ascii="Simplified Arabic" w:hAnsi="Simplified Arabic" w:cs="Simplified Arabic"/>
          <w:noProof/>
          <w:sz w:val="28"/>
          <w:szCs w:val="28"/>
          <w:lang w:bidi="ar-BH"/>
        </w:rPr>
      </w:pPr>
      <w:r w:rsidRPr="00BA70E7">
        <w:rPr>
          <w:rFonts w:ascii="Simplified Arabic" w:hAnsi="Simplified Arabic" w:cs="Simplified Arabic"/>
          <w:sz w:val="28"/>
          <w:szCs w:val="28"/>
          <w:rtl/>
        </w:rPr>
        <w:t xml:space="preserve">للإجابة عن السؤال الأول، حُسبت المتوسطات الحسابية </w:t>
      </w:r>
      <w:r w:rsidRPr="00BA70E7">
        <w:rPr>
          <w:rFonts w:ascii="Simplified Arabic" w:hAnsi="Simplified Arabic" w:cs="Simplified Arabic" w:hint="eastAsia"/>
          <w:sz w:val="28"/>
          <w:szCs w:val="28"/>
          <w:rtl/>
        </w:rPr>
        <w:t>والانحرافات</w:t>
      </w:r>
      <w:r w:rsidRPr="00BA70E7">
        <w:rPr>
          <w:rFonts w:ascii="Simplified Arabic" w:hAnsi="Simplified Arabic" w:cs="Simplified Arabic"/>
          <w:sz w:val="28"/>
          <w:szCs w:val="28"/>
          <w:rtl/>
        </w:rPr>
        <w:t xml:space="preserve"> </w:t>
      </w:r>
      <w:r w:rsidRPr="00BA70E7">
        <w:rPr>
          <w:rFonts w:ascii="Simplified Arabic" w:hAnsi="Simplified Arabic" w:cs="Simplified Arabic" w:hint="eastAsia"/>
          <w:sz w:val="28"/>
          <w:szCs w:val="28"/>
          <w:rtl/>
        </w:rPr>
        <w:t>المعيارية</w:t>
      </w:r>
      <w:r w:rsidRPr="00BA70E7">
        <w:rPr>
          <w:rFonts w:ascii="Simplified Arabic" w:hAnsi="Simplified Arabic" w:cs="Simplified Arabic"/>
          <w:sz w:val="28"/>
          <w:szCs w:val="28"/>
          <w:rtl/>
        </w:rPr>
        <w:t xml:space="preserve"> </w:t>
      </w:r>
      <w:r w:rsidRPr="00BA70E7">
        <w:rPr>
          <w:rFonts w:ascii="Simplified Arabic" w:hAnsi="Simplified Arabic" w:cs="Simplified Arabic" w:hint="eastAsia"/>
          <w:sz w:val="28"/>
          <w:szCs w:val="28"/>
          <w:rtl/>
        </w:rPr>
        <w:t>والنسب</w:t>
      </w:r>
      <w:r w:rsidRPr="00BA70E7">
        <w:rPr>
          <w:rFonts w:ascii="Simplified Arabic" w:hAnsi="Simplified Arabic" w:cs="Simplified Arabic"/>
          <w:sz w:val="28"/>
          <w:szCs w:val="28"/>
          <w:rtl/>
        </w:rPr>
        <w:t xml:space="preserve"> </w:t>
      </w:r>
      <w:r w:rsidRPr="00BA70E7">
        <w:rPr>
          <w:rFonts w:ascii="Simplified Arabic" w:hAnsi="Simplified Arabic" w:cs="Simplified Arabic" w:hint="eastAsia"/>
          <w:sz w:val="28"/>
          <w:szCs w:val="28"/>
          <w:rtl/>
        </w:rPr>
        <w:t>المئوية</w:t>
      </w:r>
      <w:r w:rsidRPr="00BA70E7">
        <w:rPr>
          <w:rFonts w:ascii="Simplified Arabic" w:hAnsi="Simplified Arabic" w:cs="Simplified Arabic"/>
          <w:sz w:val="28"/>
          <w:szCs w:val="28"/>
          <w:rtl/>
        </w:rPr>
        <w:t xml:space="preserve"> </w:t>
      </w:r>
      <w:r w:rsidR="003545DD" w:rsidRPr="00BA70E7">
        <w:rPr>
          <w:rFonts w:ascii="Simplified Arabic" w:hAnsi="Simplified Arabic" w:cs="Simplified Arabic" w:hint="cs"/>
          <w:sz w:val="28"/>
          <w:szCs w:val="28"/>
          <w:rtl/>
        </w:rPr>
        <w:t>لاستجابات المبحوثين، وتم اعتماد مفتاح التصحيح الاتي لتحديد (</w:t>
      </w:r>
      <w:r w:rsidR="003545DD" w:rsidRPr="00BA70E7">
        <w:rPr>
          <w:rFonts w:ascii="Simplified Arabic" w:eastAsia="MS Mincho" w:hAnsi="Simplified Arabic" w:cs="Simplified Arabic"/>
          <w:sz w:val="28"/>
          <w:szCs w:val="28"/>
          <w:rtl/>
        </w:rPr>
        <w:t xml:space="preserve">وجهات نظر معلمي ومعلمات مدارس </w:t>
      </w:r>
      <w:r w:rsidR="003D067A">
        <w:rPr>
          <w:rFonts w:ascii="Simplified Arabic" w:eastAsia="MS Mincho" w:hAnsi="Simplified Arabic" w:cs="Simplified Arabic"/>
          <w:sz w:val="28"/>
          <w:szCs w:val="28"/>
          <w:rtl/>
        </w:rPr>
        <w:t>القدس الشرقية</w:t>
      </w:r>
      <w:r w:rsidR="003545DD" w:rsidRPr="00BA70E7">
        <w:rPr>
          <w:rFonts w:ascii="Simplified Arabic" w:eastAsia="MS Mincho" w:hAnsi="Simplified Arabic" w:cs="Simplified Arabic"/>
          <w:sz w:val="28"/>
          <w:szCs w:val="28"/>
          <w:rtl/>
        </w:rPr>
        <w:t xml:space="preserve"> الرسمية الابتدائية</w:t>
      </w:r>
      <w:r w:rsidR="003545DD" w:rsidRPr="00BA70E7">
        <w:rPr>
          <w:rFonts w:ascii="Simplified Arabic" w:eastAsia="MS Mincho" w:hAnsi="Simplified Arabic" w:cs="Simplified Arabic" w:hint="cs"/>
          <w:sz w:val="28"/>
          <w:szCs w:val="28"/>
          <w:rtl/>
        </w:rPr>
        <w:t xml:space="preserve"> حول</w:t>
      </w:r>
      <w:r w:rsidR="003545DD" w:rsidRPr="00BA70E7">
        <w:rPr>
          <w:rFonts w:ascii="Simplified Arabic" w:hAnsi="Simplified Arabic" w:cs="Simplified Arabic"/>
          <w:sz w:val="28"/>
          <w:szCs w:val="28"/>
          <w:rtl/>
        </w:rPr>
        <w:t xml:space="preserve"> </w:t>
      </w:r>
      <w:r w:rsidR="003545DD" w:rsidRPr="00BA70E7">
        <w:rPr>
          <w:rFonts w:ascii="Simplified Arabic" w:eastAsia="MS Mincho" w:hAnsi="Simplified Arabic" w:cs="Simplified Arabic"/>
          <w:sz w:val="28"/>
          <w:szCs w:val="28"/>
          <w:rtl/>
        </w:rPr>
        <w:t>دور المديرين والمديرات في تعديل سلوكيات الطلبة الاستقوائية</w:t>
      </w:r>
      <w:r w:rsidR="003545DD" w:rsidRPr="00BA70E7">
        <w:rPr>
          <w:rFonts w:ascii="Simplified Arabic" w:hAnsi="Simplified Arabic" w:cs="Simplified Arabic" w:hint="cs"/>
          <w:sz w:val="28"/>
          <w:szCs w:val="28"/>
          <w:rtl/>
        </w:rPr>
        <w:t xml:space="preserve">) بحسب المتوسط الحسابي، </w:t>
      </w:r>
      <w:r w:rsidR="00BD13CA" w:rsidRPr="00BA70E7">
        <w:rPr>
          <w:rFonts w:ascii="Simplified Arabic" w:hAnsi="Simplified Arabic" w:cs="Simplified Arabic"/>
          <w:noProof/>
          <w:sz w:val="28"/>
          <w:szCs w:val="28"/>
          <w:rtl/>
          <w:lang w:bidi="ar-BH"/>
        </w:rPr>
        <w:t>كما هو مبين في جدول (</w:t>
      </w:r>
      <w:r w:rsidR="003545DD" w:rsidRPr="00BA70E7">
        <w:rPr>
          <w:rFonts w:ascii="Simplified Arabic" w:hAnsi="Simplified Arabic" w:cs="Simplified Arabic" w:hint="cs"/>
          <w:noProof/>
          <w:sz w:val="28"/>
          <w:szCs w:val="28"/>
          <w:rtl/>
          <w:lang w:bidi="ar-BH"/>
        </w:rPr>
        <w:t>5</w:t>
      </w:r>
      <w:r w:rsidR="00BD13CA" w:rsidRPr="00BA70E7">
        <w:rPr>
          <w:rFonts w:ascii="Simplified Arabic" w:hAnsi="Simplified Arabic" w:cs="Simplified Arabic"/>
          <w:noProof/>
          <w:sz w:val="28"/>
          <w:szCs w:val="28"/>
          <w:rtl/>
          <w:lang w:bidi="ar-BH"/>
        </w:rPr>
        <w:t>)</w:t>
      </w:r>
      <w:r w:rsidR="00DE51C4" w:rsidRPr="00BA70E7">
        <w:rPr>
          <w:rFonts w:ascii="Simplified Arabic" w:hAnsi="Simplified Arabic" w:cs="Simplified Arabic"/>
          <w:noProof/>
          <w:sz w:val="28"/>
          <w:szCs w:val="28"/>
          <w:rtl/>
          <w:lang w:bidi="ar-BH"/>
        </w:rPr>
        <w:t xml:space="preserve">: </w:t>
      </w:r>
    </w:p>
    <w:p w:rsidR="00BD13CA" w:rsidRPr="00BA70E7" w:rsidRDefault="00BD13CA" w:rsidP="003545DD">
      <w:pPr>
        <w:pStyle w:val="af5"/>
      </w:pPr>
      <w:bookmarkStart w:id="181" w:name="_Toc518490801"/>
      <w:bookmarkStart w:id="182" w:name="_Toc518490340"/>
      <w:bookmarkStart w:id="183" w:name="_Toc518490170"/>
      <w:bookmarkStart w:id="184" w:name="_Toc515788091"/>
      <w:bookmarkStart w:id="185" w:name="_Toc91525343"/>
      <w:bookmarkStart w:id="186" w:name="_Toc95206714"/>
      <w:bookmarkStart w:id="187" w:name="_Toc95207551"/>
      <w:bookmarkStart w:id="188" w:name="_Toc97375810"/>
      <w:bookmarkStart w:id="189" w:name="_Toc113654972"/>
      <w:r w:rsidRPr="00BA70E7">
        <w:rPr>
          <w:rtl/>
        </w:rPr>
        <w:t>جدول (</w:t>
      </w:r>
      <w:r w:rsidR="003545DD" w:rsidRPr="00BA70E7">
        <w:rPr>
          <w:rFonts w:hint="cs"/>
          <w:rtl/>
        </w:rPr>
        <w:t>5</w:t>
      </w:r>
      <w:r w:rsidRPr="00BA70E7">
        <w:rPr>
          <w:rtl/>
        </w:rPr>
        <w:t>)</w:t>
      </w:r>
      <w:r w:rsidR="00DE51C4" w:rsidRPr="00BA70E7">
        <w:rPr>
          <w:rtl/>
        </w:rPr>
        <w:t xml:space="preserve">: </w:t>
      </w:r>
      <w:proofErr w:type="gramStart"/>
      <w:r w:rsidRPr="00BA70E7">
        <w:rPr>
          <w:rtl/>
        </w:rPr>
        <w:t>مفتاح</w:t>
      </w:r>
      <w:proofErr w:type="gramEnd"/>
      <w:r w:rsidRPr="00BA70E7">
        <w:rPr>
          <w:rtl/>
        </w:rPr>
        <w:t xml:space="preserve"> التصحيح</w:t>
      </w:r>
      <w:bookmarkEnd w:id="181"/>
      <w:bookmarkEnd w:id="182"/>
      <w:bookmarkEnd w:id="183"/>
      <w:bookmarkEnd w:id="184"/>
      <w:bookmarkEnd w:id="185"/>
      <w:bookmarkEnd w:id="186"/>
      <w:bookmarkEnd w:id="187"/>
      <w:bookmarkEnd w:id="188"/>
      <w:bookmarkEnd w:id="189"/>
      <w:r w:rsidRPr="00BA70E7">
        <w:rPr>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2756"/>
      </w:tblGrid>
      <w:tr w:rsidR="00BD13CA" w:rsidRPr="00BA70E7" w:rsidTr="00BD13CA">
        <w:trPr>
          <w:trHeight w:val="414"/>
          <w:jc w:val="center"/>
        </w:trPr>
        <w:tc>
          <w:tcPr>
            <w:tcW w:w="2756" w:type="dxa"/>
            <w:tcBorders>
              <w:top w:val="single" w:sz="4" w:space="0" w:color="auto"/>
              <w:left w:val="single" w:sz="4" w:space="0" w:color="auto"/>
              <w:bottom w:val="single" w:sz="4" w:space="0" w:color="auto"/>
              <w:right w:val="single" w:sz="4" w:space="0" w:color="auto"/>
            </w:tcBorders>
            <w:hideMark/>
          </w:tcPr>
          <w:p w:rsidR="00BD13CA" w:rsidRPr="00BA70E7" w:rsidRDefault="00BD13CA">
            <w:pPr>
              <w:spacing w:line="276" w:lineRule="auto"/>
              <w:jc w:val="center"/>
              <w:rPr>
                <w:rFonts w:ascii="Simplified Arabic" w:hAnsi="Simplified Arabic" w:cs="Simplified Arabic"/>
              </w:rPr>
            </w:pPr>
            <w:proofErr w:type="gramStart"/>
            <w:r w:rsidRPr="00BA70E7">
              <w:rPr>
                <w:rFonts w:ascii="Simplified Arabic" w:hAnsi="Simplified Arabic" w:cs="Simplified Arabic"/>
                <w:rtl/>
              </w:rPr>
              <w:t>الوسط</w:t>
            </w:r>
            <w:proofErr w:type="gramEnd"/>
            <w:r w:rsidRPr="00BA70E7">
              <w:rPr>
                <w:rFonts w:ascii="Simplified Arabic" w:hAnsi="Simplified Arabic" w:cs="Simplified Arabic"/>
                <w:rtl/>
              </w:rPr>
              <w:t xml:space="preserve"> الحسابي</w:t>
            </w:r>
          </w:p>
        </w:tc>
        <w:tc>
          <w:tcPr>
            <w:tcW w:w="2756" w:type="dxa"/>
            <w:tcBorders>
              <w:top w:val="single" w:sz="4" w:space="0" w:color="auto"/>
              <w:left w:val="single" w:sz="4" w:space="0" w:color="auto"/>
              <w:bottom w:val="single" w:sz="4" w:space="0" w:color="auto"/>
              <w:right w:val="single" w:sz="4" w:space="0" w:color="auto"/>
            </w:tcBorders>
            <w:hideMark/>
          </w:tcPr>
          <w:p w:rsidR="00BD13CA" w:rsidRPr="00BA70E7" w:rsidRDefault="00BD13CA">
            <w:pPr>
              <w:spacing w:line="276" w:lineRule="auto"/>
              <w:jc w:val="center"/>
              <w:rPr>
                <w:rFonts w:ascii="Simplified Arabic" w:hAnsi="Simplified Arabic" w:cs="Simplified Arabic"/>
              </w:rPr>
            </w:pPr>
            <w:r w:rsidRPr="00BA70E7">
              <w:rPr>
                <w:rFonts w:ascii="Simplified Arabic" w:hAnsi="Simplified Arabic" w:cs="Simplified Arabic"/>
                <w:rtl/>
              </w:rPr>
              <w:t>الدرجة</w:t>
            </w:r>
          </w:p>
        </w:tc>
      </w:tr>
      <w:tr w:rsidR="00BD13CA" w:rsidRPr="00BA70E7" w:rsidTr="00BD13CA">
        <w:trPr>
          <w:trHeight w:val="286"/>
          <w:jc w:val="center"/>
        </w:trPr>
        <w:tc>
          <w:tcPr>
            <w:tcW w:w="2756" w:type="dxa"/>
            <w:tcBorders>
              <w:top w:val="single" w:sz="4" w:space="0" w:color="auto"/>
              <w:left w:val="single" w:sz="4" w:space="0" w:color="auto"/>
              <w:bottom w:val="single" w:sz="4" w:space="0" w:color="auto"/>
              <w:right w:val="single" w:sz="4" w:space="0" w:color="auto"/>
            </w:tcBorders>
            <w:hideMark/>
          </w:tcPr>
          <w:p w:rsidR="00BD13CA" w:rsidRPr="00BA70E7" w:rsidRDefault="00690DF1">
            <w:pPr>
              <w:spacing w:line="276" w:lineRule="auto"/>
              <w:rPr>
                <w:rFonts w:ascii="Simplified Arabic" w:hAnsi="Simplified Arabic" w:cs="Simplified Arabic"/>
              </w:rPr>
            </w:pPr>
            <w:r w:rsidRPr="00BA70E7">
              <w:rPr>
                <w:rFonts w:ascii="Simplified Arabic" w:hAnsi="Simplified Arabic" w:cs="Simplified Arabic" w:hint="cs"/>
                <w:rtl/>
              </w:rPr>
              <w:t>أ</w:t>
            </w:r>
            <w:r w:rsidR="00BD13CA" w:rsidRPr="00BA70E7">
              <w:rPr>
                <w:rFonts w:ascii="Simplified Arabic" w:hAnsi="Simplified Arabic" w:cs="Simplified Arabic"/>
                <w:rtl/>
              </w:rPr>
              <w:t xml:space="preserve">قل </w:t>
            </w:r>
            <w:proofErr w:type="gramStart"/>
            <w:r w:rsidR="00BD13CA" w:rsidRPr="00BA70E7">
              <w:rPr>
                <w:rFonts w:ascii="Simplified Arabic" w:hAnsi="Simplified Arabic" w:cs="Simplified Arabic"/>
                <w:rtl/>
              </w:rPr>
              <w:t>من</w:t>
            </w:r>
            <w:proofErr w:type="gramEnd"/>
            <w:r w:rsidR="00BD13CA" w:rsidRPr="00BA70E7">
              <w:rPr>
                <w:rFonts w:ascii="Simplified Arabic" w:hAnsi="Simplified Arabic" w:cs="Simplified Arabic"/>
                <w:rtl/>
              </w:rPr>
              <w:t xml:space="preserve"> 1.8</w:t>
            </w:r>
          </w:p>
        </w:tc>
        <w:tc>
          <w:tcPr>
            <w:tcW w:w="2756" w:type="dxa"/>
            <w:tcBorders>
              <w:top w:val="single" w:sz="4" w:space="0" w:color="auto"/>
              <w:left w:val="single" w:sz="4" w:space="0" w:color="auto"/>
              <w:bottom w:val="single" w:sz="4" w:space="0" w:color="auto"/>
              <w:right w:val="single" w:sz="4" w:space="0" w:color="auto"/>
            </w:tcBorders>
            <w:hideMark/>
          </w:tcPr>
          <w:p w:rsidR="00BD13CA" w:rsidRPr="00BA70E7" w:rsidRDefault="00BD13CA" w:rsidP="00E704BE">
            <w:pPr>
              <w:spacing w:line="276" w:lineRule="auto"/>
              <w:jc w:val="lowKashida"/>
              <w:rPr>
                <w:rFonts w:ascii="Simplified Arabic" w:hAnsi="Simplified Arabic" w:cs="Simplified Arabic"/>
              </w:rPr>
            </w:pPr>
            <w:proofErr w:type="gramStart"/>
            <w:r w:rsidRPr="00BA70E7">
              <w:rPr>
                <w:rFonts w:ascii="Simplified Arabic" w:hAnsi="Simplified Arabic" w:cs="Simplified Arabic"/>
                <w:rtl/>
              </w:rPr>
              <w:t>منخفض</w:t>
            </w:r>
            <w:proofErr w:type="gramEnd"/>
            <w:r w:rsidRPr="00BA70E7">
              <w:rPr>
                <w:rFonts w:ascii="Simplified Arabic" w:hAnsi="Simplified Arabic" w:cs="Simplified Arabic"/>
                <w:rtl/>
              </w:rPr>
              <w:t xml:space="preserve"> جدا</w:t>
            </w:r>
          </w:p>
        </w:tc>
      </w:tr>
      <w:tr w:rsidR="00BD13CA" w:rsidRPr="00BA70E7" w:rsidTr="00BD13CA">
        <w:trPr>
          <w:trHeight w:val="286"/>
          <w:jc w:val="center"/>
        </w:trPr>
        <w:tc>
          <w:tcPr>
            <w:tcW w:w="2756" w:type="dxa"/>
            <w:tcBorders>
              <w:top w:val="single" w:sz="4" w:space="0" w:color="auto"/>
              <w:left w:val="single" w:sz="4" w:space="0" w:color="auto"/>
              <w:bottom w:val="single" w:sz="4" w:space="0" w:color="auto"/>
              <w:right w:val="single" w:sz="4" w:space="0" w:color="auto"/>
            </w:tcBorders>
            <w:hideMark/>
          </w:tcPr>
          <w:p w:rsidR="00BD13CA" w:rsidRPr="00BA70E7" w:rsidRDefault="00BD13CA">
            <w:pPr>
              <w:spacing w:line="276" w:lineRule="auto"/>
              <w:rPr>
                <w:rFonts w:ascii="Simplified Arabic" w:hAnsi="Simplified Arabic" w:cs="Simplified Arabic"/>
              </w:rPr>
            </w:pPr>
            <w:r w:rsidRPr="00BA70E7">
              <w:rPr>
                <w:rFonts w:ascii="Simplified Arabic" w:hAnsi="Simplified Arabic" w:cs="Simplified Arabic"/>
                <w:rtl/>
              </w:rPr>
              <w:t>1.8</w:t>
            </w:r>
            <w:r w:rsidR="005E3AFE" w:rsidRPr="00BA70E7">
              <w:rPr>
                <w:rFonts w:ascii="Simplified Arabic" w:hAnsi="Simplified Arabic" w:cs="Simplified Arabic"/>
                <w:rtl/>
              </w:rPr>
              <w:t>-</w:t>
            </w:r>
            <w:r w:rsidRPr="00BA70E7">
              <w:rPr>
                <w:rFonts w:ascii="Simplified Arabic" w:hAnsi="Simplified Arabic" w:cs="Simplified Arabic"/>
                <w:rtl/>
              </w:rPr>
              <w:t>2.59</w:t>
            </w:r>
          </w:p>
        </w:tc>
        <w:tc>
          <w:tcPr>
            <w:tcW w:w="2756" w:type="dxa"/>
            <w:tcBorders>
              <w:top w:val="single" w:sz="4" w:space="0" w:color="auto"/>
              <w:left w:val="single" w:sz="4" w:space="0" w:color="auto"/>
              <w:bottom w:val="single" w:sz="4" w:space="0" w:color="auto"/>
              <w:right w:val="single" w:sz="4" w:space="0" w:color="auto"/>
            </w:tcBorders>
            <w:hideMark/>
          </w:tcPr>
          <w:p w:rsidR="00BD13CA" w:rsidRPr="00BA70E7" w:rsidRDefault="00BD13CA" w:rsidP="00E704BE">
            <w:pPr>
              <w:spacing w:line="276" w:lineRule="auto"/>
              <w:jc w:val="lowKashida"/>
              <w:rPr>
                <w:rFonts w:ascii="Simplified Arabic" w:hAnsi="Simplified Arabic" w:cs="Simplified Arabic"/>
              </w:rPr>
            </w:pPr>
            <w:r w:rsidRPr="00BA70E7">
              <w:rPr>
                <w:rFonts w:ascii="Simplified Arabic" w:hAnsi="Simplified Arabic" w:cs="Simplified Arabic"/>
                <w:rtl/>
              </w:rPr>
              <w:t xml:space="preserve">منخفض </w:t>
            </w:r>
          </w:p>
        </w:tc>
      </w:tr>
      <w:tr w:rsidR="00BD13CA" w:rsidRPr="00BA70E7" w:rsidTr="00BD13CA">
        <w:trPr>
          <w:trHeight w:val="302"/>
          <w:jc w:val="center"/>
        </w:trPr>
        <w:tc>
          <w:tcPr>
            <w:tcW w:w="2756" w:type="dxa"/>
            <w:tcBorders>
              <w:top w:val="single" w:sz="4" w:space="0" w:color="auto"/>
              <w:left w:val="single" w:sz="4" w:space="0" w:color="auto"/>
              <w:bottom w:val="single" w:sz="4" w:space="0" w:color="auto"/>
              <w:right w:val="single" w:sz="4" w:space="0" w:color="auto"/>
            </w:tcBorders>
            <w:hideMark/>
          </w:tcPr>
          <w:p w:rsidR="00BD13CA" w:rsidRPr="00BA70E7" w:rsidRDefault="00BD13CA">
            <w:pPr>
              <w:spacing w:line="276" w:lineRule="auto"/>
              <w:rPr>
                <w:rFonts w:ascii="Simplified Arabic" w:hAnsi="Simplified Arabic" w:cs="Simplified Arabic"/>
              </w:rPr>
            </w:pPr>
            <w:r w:rsidRPr="00BA70E7">
              <w:rPr>
                <w:rFonts w:ascii="Simplified Arabic" w:hAnsi="Simplified Arabic" w:cs="Simplified Arabic"/>
                <w:rtl/>
              </w:rPr>
              <w:t>2.6</w:t>
            </w:r>
            <w:r w:rsidR="005E3AFE" w:rsidRPr="00BA70E7">
              <w:rPr>
                <w:rFonts w:ascii="Simplified Arabic" w:hAnsi="Simplified Arabic" w:cs="Simplified Arabic"/>
                <w:rtl/>
              </w:rPr>
              <w:t>-</w:t>
            </w:r>
            <w:r w:rsidRPr="00BA70E7">
              <w:rPr>
                <w:rFonts w:ascii="Simplified Arabic" w:hAnsi="Simplified Arabic" w:cs="Simplified Arabic"/>
                <w:rtl/>
              </w:rPr>
              <w:t>3.39</w:t>
            </w:r>
          </w:p>
        </w:tc>
        <w:tc>
          <w:tcPr>
            <w:tcW w:w="2756" w:type="dxa"/>
            <w:tcBorders>
              <w:top w:val="single" w:sz="4" w:space="0" w:color="auto"/>
              <w:left w:val="single" w:sz="4" w:space="0" w:color="auto"/>
              <w:bottom w:val="single" w:sz="4" w:space="0" w:color="auto"/>
              <w:right w:val="single" w:sz="4" w:space="0" w:color="auto"/>
            </w:tcBorders>
            <w:hideMark/>
          </w:tcPr>
          <w:p w:rsidR="00BD13CA" w:rsidRPr="00BA70E7" w:rsidRDefault="00E704BE">
            <w:pPr>
              <w:spacing w:line="276" w:lineRule="auto"/>
              <w:jc w:val="lowKashida"/>
              <w:rPr>
                <w:rFonts w:ascii="Simplified Arabic" w:hAnsi="Simplified Arabic" w:cs="Simplified Arabic"/>
              </w:rPr>
            </w:pPr>
            <w:r w:rsidRPr="00BA70E7">
              <w:rPr>
                <w:rFonts w:ascii="Simplified Arabic" w:hAnsi="Simplified Arabic" w:cs="Simplified Arabic"/>
                <w:rtl/>
              </w:rPr>
              <w:t>متوسط</w:t>
            </w:r>
          </w:p>
        </w:tc>
      </w:tr>
      <w:tr w:rsidR="00BD13CA" w:rsidRPr="00BA70E7" w:rsidTr="00BD13CA">
        <w:trPr>
          <w:trHeight w:val="302"/>
          <w:jc w:val="center"/>
        </w:trPr>
        <w:tc>
          <w:tcPr>
            <w:tcW w:w="2756" w:type="dxa"/>
            <w:tcBorders>
              <w:top w:val="single" w:sz="4" w:space="0" w:color="auto"/>
              <w:left w:val="single" w:sz="4" w:space="0" w:color="auto"/>
              <w:bottom w:val="single" w:sz="4" w:space="0" w:color="auto"/>
              <w:right w:val="single" w:sz="4" w:space="0" w:color="auto"/>
            </w:tcBorders>
            <w:hideMark/>
          </w:tcPr>
          <w:p w:rsidR="00BD13CA" w:rsidRPr="00BA70E7" w:rsidRDefault="00BD13CA">
            <w:pPr>
              <w:spacing w:line="276" w:lineRule="auto"/>
              <w:rPr>
                <w:rFonts w:ascii="Simplified Arabic" w:hAnsi="Simplified Arabic" w:cs="Simplified Arabic"/>
              </w:rPr>
            </w:pPr>
            <w:r w:rsidRPr="00BA70E7">
              <w:rPr>
                <w:rFonts w:ascii="Simplified Arabic" w:hAnsi="Simplified Arabic" w:cs="Simplified Arabic"/>
                <w:rtl/>
              </w:rPr>
              <w:t>3.4</w:t>
            </w:r>
            <w:r w:rsidR="005E3AFE" w:rsidRPr="00BA70E7">
              <w:rPr>
                <w:rFonts w:ascii="Simplified Arabic" w:hAnsi="Simplified Arabic" w:cs="Simplified Arabic"/>
                <w:rtl/>
              </w:rPr>
              <w:t>-</w:t>
            </w:r>
            <w:r w:rsidRPr="00BA70E7">
              <w:rPr>
                <w:rFonts w:ascii="Simplified Arabic" w:hAnsi="Simplified Arabic" w:cs="Simplified Arabic"/>
                <w:rtl/>
              </w:rPr>
              <w:t>4.19</w:t>
            </w:r>
          </w:p>
        </w:tc>
        <w:tc>
          <w:tcPr>
            <w:tcW w:w="2756" w:type="dxa"/>
            <w:tcBorders>
              <w:top w:val="single" w:sz="4" w:space="0" w:color="auto"/>
              <w:left w:val="single" w:sz="4" w:space="0" w:color="auto"/>
              <w:bottom w:val="single" w:sz="4" w:space="0" w:color="auto"/>
              <w:right w:val="single" w:sz="4" w:space="0" w:color="auto"/>
            </w:tcBorders>
            <w:hideMark/>
          </w:tcPr>
          <w:p w:rsidR="00BD13CA" w:rsidRPr="00BA70E7" w:rsidRDefault="00E704BE">
            <w:pPr>
              <w:spacing w:line="276" w:lineRule="auto"/>
              <w:jc w:val="lowKashida"/>
              <w:rPr>
                <w:rFonts w:ascii="Simplified Arabic" w:hAnsi="Simplified Arabic" w:cs="Simplified Arabic"/>
              </w:rPr>
            </w:pPr>
            <w:r w:rsidRPr="00BA70E7">
              <w:rPr>
                <w:rFonts w:ascii="Simplified Arabic" w:hAnsi="Simplified Arabic" w:cs="Simplified Arabic"/>
                <w:rtl/>
              </w:rPr>
              <w:t>مرتفع</w:t>
            </w:r>
          </w:p>
        </w:tc>
      </w:tr>
      <w:tr w:rsidR="00BD13CA" w:rsidRPr="00BA70E7" w:rsidTr="00BD13CA">
        <w:trPr>
          <w:trHeight w:val="302"/>
          <w:jc w:val="center"/>
        </w:trPr>
        <w:tc>
          <w:tcPr>
            <w:tcW w:w="2756" w:type="dxa"/>
            <w:tcBorders>
              <w:top w:val="single" w:sz="4" w:space="0" w:color="auto"/>
              <w:left w:val="single" w:sz="4" w:space="0" w:color="auto"/>
              <w:bottom w:val="single" w:sz="4" w:space="0" w:color="auto"/>
              <w:right w:val="single" w:sz="4" w:space="0" w:color="auto"/>
            </w:tcBorders>
            <w:hideMark/>
          </w:tcPr>
          <w:p w:rsidR="00BD13CA" w:rsidRPr="00BA70E7" w:rsidRDefault="00BD13CA">
            <w:pPr>
              <w:spacing w:line="276" w:lineRule="auto"/>
              <w:rPr>
                <w:rFonts w:ascii="Simplified Arabic" w:hAnsi="Simplified Arabic" w:cs="Simplified Arabic"/>
              </w:rPr>
            </w:pPr>
            <w:r w:rsidRPr="00BA70E7">
              <w:rPr>
                <w:rFonts w:ascii="Simplified Arabic" w:hAnsi="Simplified Arabic" w:cs="Simplified Arabic"/>
                <w:rtl/>
              </w:rPr>
              <w:t xml:space="preserve">4.2 </w:t>
            </w:r>
            <w:proofErr w:type="gramStart"/>
            <w:r w:rsidRPr="00BA70E7">
              <w:rPr>
                <w:rFonts w:ascii="Simplified Arabic" w:hAnsi="Simplified Arabic" w:cs="Simplified Arabic"/>
                <w:rtl/>
              </w:rPr>
              <w:t>فما</w:t>
            </w:r>
            <w:proofErr w:type="gramEnd"/>
            <w:r w:rsidRPr="00BA70E7">
              <w:rPr>
                <w:rFonts w:ascii="Simplified Arabic" w:hAnsi="Simplified Arabic" w:cs="Simplified Arabic"/>
                <w:rtl/>
              </w:rPr>
              <w:t xml:space="preserve"> فوق </w:t>
            </w:r>
          </w:p>
        </w:tc>
        <w:tc>
          <w:tcPr>
            <w:tcW w:w="2756" w:type="dxa"/>
            <w:tcBorders>
              <w:top w:val="single" w:sz="4" w:space="0" w:color="auto"/>
              <w:left w:val="single" w:sz="4" w:space="0" w:color="auto"/>
              <w:bottom w:val="single" w:sz="4" w:space="0" w:color="auto"/>
              <w:right w:val="single" w:sz="4" w:space="0" w:color="auto"/>
            </w:tcBorders>
            <w:hideMark/>
          </w:tcPr>
          <w:p w:rsidR="00BD13CA" w:rsidRPr="00BA70E7" w:rsidRDefault="00E704BE">
            <w:pPr>
              <w:spacing w:line="276" w:lineRule="auto"/>
              <w:jc w:val="lowKashida"/>
              <w:rPr>
                <w:rFonts w:ascii="Simplified Arabic" w:hAnsi="Simplified Arabic" w:cs="Simplified Arabic"/>
              </w:rPr>
            </w:pPr>
            <w:proofErr w:type="gramStart"/>
            <w:r w:rsidRPr="00BA70E7">
              <w:rPr>
                <w:rFonts w:ascii="Simplified Arabic" w:hAnsi="Simplified Arabic" w:cs="Simplified Arabic"/>
                <w:rtl/>
              </w:rPr>
              <w:t>مرتفع</w:t>
            </w:r>
            <w:proofErr w:type="gramEnd"/>
            <w:r w:rsidR="00BD13CA" w:rsidRPr="00BA70E7">
              <w:rPr>
                <w:rFonts w:ascii="Simplified Arabic" w:hAnsi="Simplified Arabic" w:cs="Simplified Arabic"/>
                <w:rtl/>
              </w:rPr>
              <w:t xml:space="preserve"> جدا </w:t>
            </w:r>
          </w:p>
        </w:tc>
      </w:tr>
    </w:tbl>
    <w:p w:rsidR="00453E74" w:rsidRPr="00BA70E7" w:rsidRDefault="00690DF1" w:rsidP="00F95C55">
      <w:pPr>
        <w:spacing w:line="360" w:lineRule="auto"/>
        <w:jc w:val="lowKashida"/>
        <w:rPr>
          <w:rFonts w:ascii="Simplified Arabic" w:hAnsi="Simplified Arabic" w:cs="Simplified Arabic"/>
          <w:sz w:val="28"/>
          <w:szCs w:val="28"/>
          <w:rtl/>
        </w:rPr>
      </w:pPr>
      <w:r w:rsidRPr="00BA70E7">
        <w:rPr>
          <w:rFonts w:ascii="Simplified Arabic" w:hAnsi="Simplified Arabic" w:cs="Simplified Arabic"/>
          <w:sz w:val="28"/>
          <w:szCs w:val="28"/>
          <w:rtl/>
        </w:rPr>
        <w:t>و</w:t>
      </w:r>
      <w:r w:rsidR="003545DD" w:rsidRPr="00BA70E7">
        <w:rPr>
          <w:rFonts w:ascii="Simplified Arabic" w:hAnsi="Simplified Arabic" w:cs="Simplified Arabic" w:hint="cs"/>
          <w:sz w:val="28"/>
          <w:szCs w:val="28"/>
          <w:rtl/>
        </w:rPr>
        <w:t xml:space="preserve">فيما يأتي عرض لاستجابات المبحوثين من خلال </w:t>
      </w:r>
      <w:r w:rsidR="00453E74" w:rsidRPr="00BA70E7">
        <w:rPr>
          <w:rFonts w:ascii="Simplified Arabic" w:hAnsi="Simplified Arabic" w:cs="Simplified Arabic"/>
          <w:sz w:val="28"/>
          <w:szCs w:val="28"/>
          <w:rtl/>
        </w:rPr>
        <w:t>المتوسطات الحسابية</w:t>
      </w:r>
      <w:r w:rsidR="003545DD" w:rsidRPr="00BA70E7">
        <w:rPr>
          <w:rFonts w:ascii="Simplified Arabic" w:hAnsi="Simplified Arabic" w:cs="Simplified Arabic" w:hint="cs"/>
          <w:sz w:val="28"/>
          <w:szCs w:val="28"/>
          <w:rtl/>
        </w:rPr>
        <w:t xml:space="preserve"> والانحرافات </w:t>
      </w:r>
      <w:r w:rsidR="000A6D98" w:rsidRPr="00BA70E7">
        <w:rPr>
          <w:rFonts w:ascii="Simplified Arabic" w:hAnsi="Simplified Arabic" w:cs="Simplified Arabic" w:hint="cs"/>
          <w:sz w:val="28"/>
          <w:szCs w:val="28"/>
          <w:rtl/>
        </w:rPr>
        <w:t>المعيارية</w:t>
      </w:r>
      <w:r w:rsidR="00E704BE" w:rsidRPr="00BA70E7">
        <w:rPr>
          <w:rFonts w:ascii="Simplified Arabic" w:hAnsi="Simplified Arabic" w:cs="Simplified Arabic" w:hint="cs"/>
          <w:sz w:val="28"/>
          <w:szCs w:val="28"/>
          <w:rtl/>
        </w:rPr>
        <w:t xml:space="preserve"> والنسب المئوية</w:t>
      </w:r>
      <w:r w:rsidRPr="00BA70E7">
        <w:rPr>
          <w:rFonts w:ascii="Simplified Arabic" w:hAnsi="Simplified Arabic" w:cs="Simplified Arabic" w:hint="cs"/>
          <w:sz w:val="28"/>
          <w:szCs w:val="28"/>
          <w:rtl/>
        </w:rPr>
        <w:t>،</w:t>
      </w:r>
      <w:r w:rsidR="00453E74" w:rsidRPr="00BA70E7">
        <w:rPr>
          <w:rFonts w:ascii="Simplified Arabic" w:hAnsi="Simplified Arabic" w:cs="Simplified Arabic"/>
          <w:sz w:val="28"/>
          <w:szCs w:val="28"/>
          <w:rtl/>
        </w:rPr>
        <w:t xml:space="preserve"> </w:t>
      </w:r>
      <w:proofErr w:type="spellStart"/>
      <w:r w:rsidR="00E704BE" w:rsidRPr="00BA70E7">
        <w:rPr>
          <w:rFonts w:ascii="Simplified Arabic" w:hAnsi="Simplified Arabic" w:cs="Simplified Arabic" w:hint="cs"/>
          <w:sz w:val="28"/>
          <w:szCs w:val="28"/>
          <w:rtl/>
        </w:rPr>
        <w:t>ل</w:t>
      </w:r>
      <w:r w:rsidR="00F95C55" w:rsidRPr="00BA70E7">
        <w:rPr>
          <w:rFonts w:ascii="Simplified Arabic" w:hAnsi="Simplified Arabic" w:cs="Simplified Arabic" w:hint="cs"/>
          <w:sz w:val="28"/>
          <w:szCs w:val="28"/>
          <w:rtl/>
        </w:rPr>
        <w:t>اداة</w:t>
      </w:r>
      <w:proofErr w:type="spellEnd"/>
      <w:r w:rsidR="00E704BE" w:rsidRPr="00BA70E7">
        <w:rPr>
          <w:rFonts w:ascii="Simplified Arabic" w:hAnsi="Simplified Arabic" w:cs="Simplified Arabic" w:hint="cs"/>
          <w:sz w:val="28"/>
          <w:szCs w:val="28"/>
          <w:rtl/>
        </w:rPr>
        <w:t xml:space="preserve"> الدراسة</w:t>
      </w:r>
      <w:r w:rsidR="00453E74" w:rsidRPr="00BA70E7">
        <w:rPr>
          <w:rFonts w:ascii="Simplified Arabic" w:hAnsi="Simplified Arabic" w:cs="Simplified Arabic"/>
          <w:sz w:val="28"/>
          <w:szCs w:val="28"/>
          <w:rtl/>
        </w:rPr>
        <w:t>، والجد</w:t>
      </w:r>
      <w:r w:rsidR="00453E74" w:rsidRPr="00BA70E7">
        <w:rPr>
          <w:rFonts w:ascii="Simplified Arabic" w:hAnsi="Simplified Arabic" w:cs="Simplified Arabic" w:hint="cs"/>
          <w:sz w:val="28"/>
          <w:szCs w:val="28"/>
          <w:rtl/>
        </w:rPr>
        <w:t>ا</w:t>
      </w:r>
      <w:r w:rsidR="00453E74" w:rsidRPr="00BA70E7">
        <w:rPr>
          <w:rFonts w:ascii="Simplified Arabic" w:hAnsi="Simplified Arabic" w:cs="Simplified Arabic"/>
          <w:sz w:val="28"/>
          <w:szCs w:val="28"/>
          <w:rtl/>
        </w:rPr>
        <w:t>ول ال</w:t>
      </w:r>
      <w:r w:rsidR="00E704BE" w:rsidRPr="00BA70E7">
        <w:rPr>
          <w:rFonts w:ascii="Simplified Arabic" w:hAnsi="Simplified Arabic" w:cs="Simplified Arabic" w:hint="cs"/>
          <w:sz w:val="28"/>
          <w:szCs w:val="28"/>
          <w:rtl/>
        </w:rPr>
        <w:t>اتي</w:t>
      </w:r>
      <w:r w:rsidR="00453E74" w:rsidRPr="00BA70E7">
        <w:rPr>
          <w:rFonts w:ascii="Simplified Arabic" w:hAnsi="Simplified Arabic" w:cs="Simplified Arabic" w:hint="cs"/>
          <w:sz w:val="28"/>
          <w:szCs w:val="28"/>
          <w:rtl/>
        </w:rPr>
        <w:t>ة</w:t>
      </w:r>
      <w:r w:rsidR="00453E74" w:rsidRPr="00BA70E7">
        <w:rPr>
          <w:rFonts w:ascii="Simplified Arabic" w:hAnsi="Simplified Arabic" w:cs="Simplified Arabic"/>
          <w:sz w:val="28"/>
          <w:szCs w:val="28"/>
          <w:rtl/>
        </w:rPr>
        <w:t xml:space="preserve"> </w:t>
      </w:r>
      <w:r w:rsidR="00453E74" w:rsidRPr="00BA70E7">
        <w:rPr>
          <w:rFonts w:ascii="Simplified Arabic" w:hAnsi="Simplified Arabic" w:cs="Simplified Arabic" w:hint="cs"/>
          <w:sz w:val="28"/>
          <w:szCs w:val="28"/>
          <w:rtl/>
        </w:rPr>
        <w:t>ت</w:t>
      </w:r>
      <w:r w:rsidR="00E704BE" w:rsidRPr="00BA70E7">
        <w:rPr>
          <w:rFonts w:ascii="Simplified Arabic" w:hAnsi="Simplified Arabic" w:cs="Simplified Arabic" w:hint="cs"/>
          <w:sz w:val="28"/>
          <w:szCs w:val="28"/>
          <w:rtl/>
        </w:rPr>
        <w:t>بين</w:t>
      </w:r>
      <w:r w:rsidR="00453E74" w:rsidRPr="00BA70E7">
        <w:rPr>
          <w:rFonts w:ascii="Simplified Arabic" w:hAnsi="Simplified Arabic" w:cs="Simplified Arabic"/>
          <w:sz w:val="28"/>
          <w:szCs w:val="28"/>
          <w:rtl/>
        </w:rPr>
        <w:t xml:space="preserve"> ذلك:</w:t>
      </w:r>
      <w:bookmarkStart w:id="190" w:name="_Toc515788101"/>
    </w:p>
    <w:p w:rsidR="00140E8C" w:rsidRPr="00BA70E7" w:rsidRDefault="00690DF1" w:rsidP="00F172C0">
      <w:pPr>
        <w:shd w:val="clear" w:color="auto" w:fill="BFBFBF" w:themeFill="background1" w:themeFillShade="BF"/>
        <w:spacing w:line="360" w:lineRule="auto"/>
        <w:jc w:val="lowKashida"/>
        <w:rPr>
          <w:rFonts w:ascii="Simplified Arabic" w:hAnsi="Simplified Arabic" w:cs="Simplified Arabic"/>
          <w:sz w:val="28"/>
          <w:szCs w:val="28"/>
          <w:rtl/>
        </w:rPr>
      </w:pPr>
      <w:r w:rsidRPr="00BA70E7">
        <w:rPr>
          <w:rFonts w:ascii="Simplified Arabic" w:hAnsi="Simplified Arabic" w:cs="Simplified Arabic" w:hint="cs"/>
          <w:sz w:val="28"/>
          <w:szCs w:val="28"/>
          <w:rtl/>
        </w:rPr>
        <w:lastRenderedPageBreak/>
        <w:t>أ</w:t>
      </w:r>
      <w:r w:rsidR="00140E8C" w:rsidRPr="00BA70E7">
        <w:rPr>
          <w:rFonts w:ascii="Simplified Arabic" w:hAnsi="Simplified Arabic" w:cs="Simplified Arabic" w:hint="cs"/>
          <w:sz w:val="28"/>
          <w:szCs w:val="28"/>
          <w:rtl/>
        </w:rPr>
        <w:t>ولا</w:t>
      </w:r>
      <w:r w:rsidR="00DE51C4" w:rsidRPr="00BA70E7">
        <w:rPr>
          <w:rFonts w:ascii="Simplified Arabic" w:hAnsi="Simplified Arabic" w:cs="Simplified Arabic" w:hint="cs"/>
          <w:sz w:val="28"/>
          <w:szCs w:val="28"/>
          <w:rtl/>
        </w:rPr>
        <w:t xml:space="preserve">: </w:t>
      </w:r>
      <w:r w:rsidR="00145D6C" w:rsidRPr="00BA70E7">
        <w:rPr>
          <w:rFonts w:ascii="Simplified Arabic" w:hAnsi="Simplified Arabic" w:cs="Simplified Arabic" w:hint="cs"/>
          <w:sz w:val="28"/>
          <w:szCs w:val="28"/>
          <w:rtl/>
        </w:rPr>
        <w:t>مجال</w:t>
      </w:r>
      <w:r w:rsidR="00140E8C" w:rsidRPr="00BA70E7">
        <w:rPr>
          <w:rFonts w:ascii="Simplified Arabic" w:hAnsi="Simplified Arabic" w:cs="Simplified Arabic" w:hint="cs"/>
          <w:sz w:val="28"/>
          <w:szCs w:val="28"/>
          <w:rtl/>
        </w:rPr>
        <w:t xml:space="preserve"> </w:t>
      </w:r>
      <w:r w:rsidR="00311DAF" w:rsidRPr="00BA70E7">
        <w:rPr>
          <w:rFonts w:ascii="Simplified Arabic" w:hAnsi="Simplified Arabic" w:cs="Simplified Arabic" w:hint="cs"/>
          <w:sz w:val="28"/>
          <w:szCs w:val="28"/>
          <w:rtl/>
        </w:rPr>
        <w:t>علاقة المدير مع الطلاب</w:t>
      </w:r>
      <w:r w:rsidRPr="00BA70E7">
        <w:rPr>
          <w:rFonts w:ascii="Simplified Arabic" w:hAnsi="Simplified Arabic" w:cs="Simplified Arabic" w:hint="cs"/>
          <w:sz w:val="28"/>
          <w:szCs w:val="28"/>
          <w:rtl/>
        </w:rPr>
        <w:t xml:space="preserve"> </w:t>
      </w:r>
      <w:r w:rsidR="00311DAF" w:rsidRPr="00BA70E7">
        <w:rPr>
          <w:rFonts w:ascii="Simplified Arabic" w:hAnsi="Simplified Arabic" w:cs="Simplified Arabic" w:hint="cs"/>
          <w:sz w:val="28"/>
          <w:szCs w:val="28"/>
          <w:rtl/>
        </w:rPr>
        <w:t>(</w:t>
      </w:r>
      <w:proofErr w:type="gramStart"/>
      <w:r w:rsidR="00311DAF" w:rsidRPr="00BA70E7">
        <w:rPr>
          <w:rFonts w:ascii="Simplified Arabic" w:hAnsi="Simplified Arabic" w:cs="Simplified Arabic" w:hint="cs"/>
          <w:sz w:val="28"/>
          <w:szCs w:val="28"/>
          <w:rtl/>
        </w:rPr>
        <w:t>البعد</w:t>
      </w:r>
      <w:proofErr w:type="gramEnd"/>
      <w:r w:rsidR="00311DAF" w:rsidRPr="00BA70E7">
        <w:rPr>
          <w:rFonts w:ascii="Simplified Arabic" w:hAnsi="Simplified Arabic" w:cs="Simplified Arabic" w:hint="cs"/>
          <w:sz w:val="28"/>
          <w:szCs w:val="28"/>
          <w:rtl/>
        </w:rPr>
        <w:t xml:space="preserve"> الاجتماعي)</w:t>
      </w:r>
    </w:p>
    <w:p w:rsidR="00453E74" w:rsidRPr="00BA70E7" w:rsidRDefault="00453E74" w:rsidP="00F95C55">
      <w:pPr>
        <w:pStyle w:val="af5"/>
        <w:rPr>
          <w:rtl/>
        </w:rPr>
      </w:pPr>
      <w:bookmarkStart w:id="191" w:name="_Toc518490810"/>
      <w:bookmarkStart w:id="192" w:name="_Toc91525344"/>
      <w:bookmarkStart w:id="193" w:name="_Toc95206715"/>
      <w:bookmarkStart w:id="194" w:name="_Toc95207552"/>
      <w:bookmarkStart w:id="195" w:name="_Toc97375811"/>
      <w:bookmarkStart w:id="196" w:name="_Toc113654973"/>
      <w:r w:rsidRPr="00BA70E7">
        <w:rPr>
          <w:rtl/>
        </w:rPr>
        <w:t>جدول (</w:t>
      </w:r>
      <w:r w:rsidR="00F95C55" w:rsidRPr="00BA70E7">
        <w:rPr>
          <w:rFonts w:hint="cs"/>
          <w:rtl/>
        </w:rPr>
        <w:t>6</w:t>
      </w:r>
      <w:r w:rsidR="00CC3771" w:rsidRPr="00BA70E7">
        <w:rPr>
          <w:rtl/>
        </w:rPr>
        <w:t>)</w:t>
      </w:r>
      <w:r w:rsidR="00DE51C4" w:rsidRPr="00BA70E7">
        <w:rPr>
          <w:rtl/>
        </w:rPr>
        <w:t xml:space="preserve">: </w:t>
      </w:r>
      <w:proofErr w:type="gramStart"/>
      <w:r w:rsidR="00F95C55" w:rsidRPr="00BA70E7">
        <w:rPr>
          <w:rtl/>
        </w:rPr>
        <w:t>يبين</w:t>
      </w:r>
      <w:proofErr w:type="gramEnd"/>
      <w:r w:rsidR="00F95C55" w:rsidRPr="00BA70E7">
        <w:rPr>
          <w:rtl/>
        </w:rPr>
        <w:t xml:space="preserve"> المتوسطات والانحراف المعياري والنسب المئوية </w:t>
      </w:r>
      <w:r w:rsidRPr="00BA70E7">
        <w:rPr>
          <w:rtl/>
        </w:rPr>
        <w:t xml:space="preserve">لمجال </w:t>
      </w:r>
      <w:r w:rsidR="00311DAF" w:rsidRPr="00BA70E7">
        <w:rPr>
          <w:rFonts w:hint="cs"/>
          <w:rtl/>
        </w:rPr>
        <w:t>علاقة المدير مع الطلاب</w:t>
      </w:r>
      <w:r w:rsidR="00690DF1" w:rsidRPr="00BA70E7">
        <w:rPr>
          <w:rFonts w:hint="cs"/>
          <w:rtl/>
        </w:rPr>
        <w:t xml:space="preserve"> </w:t>
      </w:r>
      <w:r w:rsidR="00311DAF" w:rsidRPr="00BA70E7">
        <w:rPr>
          <w:rFonts w:hint="cs"/>
          <w:rtl/>
        </w:rPr>
        <w:t>(البعد الاجتماعي)</w:t>
      </w:r>
      <w:r w:rsidRPr="00BA70E7">
        <w:rPr>
          <w:rtl/>
        </w:rPr>
        <w:t xml:space="preserve"> مرتبة ترتيبا تنازليا</w:t>
      </w:r>
      <w:bookmarkEnd w:id="190"/>
      <w:bookmarkEnd w:id="191"/>
      <w:bookmarkEnd w:id="192"/>
      <w:bookmarkEnd w:id="193"/>
      <w:bookmarkEnd w:id="194"/>
      <w:bookmarkEnd w:id="195"/>
      <w:bookmarkEnd w:id="196"/>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4651"/>
        <w:gridCol w:w="978"/>
        <w:gridCol w:w="981"/>
        <w:gridCol w:w="1022"/>
        <w:gridCol w:w="1007"/>
      </w:tblGrid>
      <w:tr w:rsidR="00BD13CA" w:rsidRPr="00BA70E7" w:rsidTr="00F31A4E">
        <w:trPr>
          <w:trHeight w:val="836"/>
          <w:tblHeader/>
          <w:jc w:val="center"/>
        </w:trPr>
        <w:tc>
          <w:tcPr>
            <w:tcW w:w="951" w:type="dxa"/>
            <w:vAlign w:val="center"/>
          </w:tcPr>
          <w:p w:rsidR="00BD13CA" w:rsidRPr="00BA70E7" w:rsidRDefault="00BD13CA" w:rsidP="008E14D6">
            <w:pPr>
              <w:spacing w:line="276" w:lineRule="auto"/>
              <w:rPr>
                <w:rFonts w:ascii="Simplified Arabic" w:hAnsi="Simplified Arabic" w:cs="Simplified Arabic"/>
                <w:sz w:val="22"/>
                <w:szCs w:val="22"/>
                <w:rtl/>
              </w:rPr>
            </w:pPr>
            <w:r w:rsidRPr="00BA70E7">
              <w:rPr>
                <w:rFonts w:ascii="Simplified Arabic" w:hAnsi="Simplified Arabic" w:cs="Simplified Arabic"/>
                <w:sz w:val="22"/>
                <w:szCs w:val="22"/>
                <w:rtl/>
              </w:rPr>
              <w:t>التسلسل</w:t>
            </w:r>
          </w:p>
        </w:tc>
        <w:tc>
          <w:tcPr>
            <w:tcW w:w="4911" w:type="dxa"/>
          </w:tcPr>
          <w:p w:rsidR="00BD13CA" w:rsidRPr="00BA70E7" w:rsidRDefault="00BD13CA" w:rsidP="008E14D6">
            <w:pPr>
              <w:spacing w:line="276" w:lineRule="auto"/>
              <w:jc w:val="center"/>
              <w:rPr>
                <w:rFonts w:ascii="Simplified Arabic" w:hAnsi="Simplified Arabic" w:cs="Simplified Arabic"/>
                <w:sz w:val="22"/>
                <w:szCs w:val="22"/>
                <w:rtl/>
              </w:rPr>
            </w:pPr>
            <w:r w:rsidRPr="00BA70E7">
              <w:rPr>
                <w:rFonts w:ascii="Simplified Arabic" w:hAnsi="Simplified Arabic" w:cs="Simplified Arabic"/>
                <w:sz w:val="22"/>
                <w:szCs w:val="22"/>
                <w:rtl/>
              </w:rPr>
              <w:t>الفقرة</w:t>
            </w:r>
          </w:p>
        </w:tc>
        <w:tc>
          <w:tcPr>
            <w:tcW w:w="992" w:type="dxa"/>
            <w:vAlign w:val="center"/>
          </w:tcPr>
          <w:p w:rsidR="00BD13CA" w:rsidRPr="00BA70E7" w:rsidRDefault="00BD13CA" w:rsidP="008E14D6">
            <w:pPr>
              <w:spacing w:line="276" w:lineRule="auto"/>
              <w:jc w:val="center"/>
              <w:rPr>
                <w:rFonts w:ascii="Simplified Arabic" w:eastAsia="Arial Unicode MS" w:hAnsi="Simplified Arabic" w:cs="Simplified Arabic"/>
                <w:sz w:val="22"/>
                <w:szCs w:val="22"/>
              </w:rPr>
            </w:pPr>
            <w:proofErr w:type="gramStart"/>
            <w:r w:rsidRPr="00BA70E7">
              <w:rPr>
                <w:rFonts w:ascii="Simplified Arabic" w:eastAsia="Arial Unicode MS" w:hAnsi="Simplified Arabic" w:cs="Simplified Arabic"/>
                <w:sz w:val="22"/>
                <w:szCs w:val="22"/>
                <w:rtl/>
              </w:rPr>
              <w:t>المتوسط</w:t>
            </w:r>
            <w:proofErr w:type="gramEnd"/>
            <w:r w:rsidRPr="00BA70E7">
              <w:rPr>
                <w:rFonts w:ascii="Simplified Arabic" w:eastAsia="Arial Unicode MS" w:hAnsi="Simplified Arabic" w:cs="Simplified Arabic"/>
                <w:sz w:val="22"/>
                <w:szCs w:val="22"/>
                <w:rtl/>
              </w:rPr>
              <w:t xml:space="preserve"> الحسابي</w:t>
            </w:r>
          </w:p>
        </w:tc>
        <w:tc>
          <w:tcPr>
            <w:tcW w:w="992" w:type="dxa"/>
            <w:vAlign w:val="center"/>
          </w:tcPr>
          <w:p w:rsidR="00BD13CA" w:rsidRPr="00BA70E7" w:rsidRDefault="00BD13CA" w:rsidP="008E14D6">
            <w:pPr>
              <w:spacing w:line="276" w:lineRule="auto"/>
              <w:jc w:val="center"/>
              <w:rPr>
                <w:rFonts w:ascii="Simplified Arabic" w:eastAsia="Arial Unicode MS" w:hAnsi="Simplified Arabic" w:cs="Simplified Arabic"/>
                <w:sz w:val="22"/>
                <w:szCs w:val="22"/>
              </w:rPr>
            </w:pPr>
            <w:proofErr w:type="gramStart"/>
            <w:r w:rsidRPr="00BA70E7">
              <w:rPr>
                <w:rFonts w:ascii="Simplified Arabic" w:eastAsia="Arial Unicode MS" w:hAnsi="Simplified Arabic" w:cs="Simplified Arabic"/>
                <w:sz w:val="22"/>
                <w:szCs w:val="22"/>
                <w:rtl/>
              </w:rPr>
              <w:t>الانحراف</w:t>
            </w:r>
            <w:proofErr w:type="gramEnd"/>
            <w:r w:rsidRPr="00BA70E7">
              <w:rPr>
                <w:rFonts w:ascii="Simplified Arabic" w:eastAsia="Arial Unicode MS" w:hAnsi="Simplified Arabic" w:cs="Simplified Arabic"/>
                <w:sz w:val="22"/>
                <w:szCs w:val="22"/>
                <w:rtl/>
              </w:rPr>
              <w:t xml:space="preserve"> المعياري</w:t>
            </w:r>
          </w:p>
        </w:tc>
        <w:tc>
          <w:tcPr>
            <w:tcW w:w="1024" w:type="dxa"/>
            <w:vAlign w:val="center"/>
          </w:tcPr>
          <w:p w:rsidR="00BD13CA" w:rsidRPr="00BA70E7" w:rsidRDefault="00BD13CA" w:rsidP="008E14D6">
            <w:pPr>
              <w:spacing w:line="276" w:lineRule="auto"/>
              <w:jc w:val="center"/>
              <w:rPr>
                <w:rFonts w:ascii="Simplified Arabic" w:eastAsia="Arial Unicode MS" w:hAnsi="Simplified Arabic" w:cs="Simplified Arabic"/>
                <w:sz w:val="22"/>
                <w:szCs w:val="22"/>
                <w:rtl/>
              </w:rPr>
            </w:pPr>
            <w:r w:rsidRPr="00BA70E7">
              <w:rPr>
                <w:rFonts w:ascii="Simplified Arabic" w:eastAsia="Arial Unicode MS" w:hAnsi="Simplified Arabic" w:cs="Simplified Arabic"/>
                <w:sz w:val="22"/>
                <w:szCs w:val="22"/>
                <w:rtl/>
              </w:rPr>
              <w:t>النسبة المئوية</w:t>
            </w:r>
          </w:p>
        </w:tc>
        <w:tc>
          <w:tcPr>
            <w:tcW w:w="1024" w:type="dxa"/>
          </w:tcPr>
          <w:p w:rsidR="00BD13CA" w:rsidRPr="00BA70E7" w:rsidRDefault="00BD13CA" w:rsidP="008E14D6">
            <w:pPr>
              <w:spacing w:line="276" w:lineRule="auto"/>
              <w:jc w:val="center"/>
              <w:rPr>
                <w:rFonts w:ascii="Simplified Arabic" w:eastAsia="Arial Unicode MS" w:hAnsi="Simplified Arabic" w:cs="Simplified Arabic"/>
                <w:sz w:val="22"/>
                <w:szCs w:val="22"/>
                <w:rtl/>
              </w:rPr>
            </w:pPr>
            <w:r w:rsidRPr="00BA70E7">
              <w:rPr>
                <w:rFonts w:ascii="Simplified Arabic" w:eastAsia="Arial Unicode MS" w:hAnsi="Simplified Arabic" w:cs="Simplified Arabic" w:hint="cs"/>
                <w:sz w:val="22"/>
                <w:szCs w:val="22"/>
                <w:rtl/>
              </w:rPr>
              <w:t xml:space="preserve">الدرجة </w:t>
            </w:r>
          </w:p>
        </w:tc>
      </w:tr>
      <w:tr w:rsidR="00BD13CA" w:rsidRPr="00BA70E7" w:rsidTr="00F31A4E">
        <w:trPr>
          <w:jc w:val="center"/>
        </w:trPr>
        <w:tc>
          <w:tcPr>
            <w:tcW w:w="951" w:type="dxa"/>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6.</w:t>
            </w:r>
          </w:p>
        </w:tc>
        <w:tc>
          <w:tcPr>
            <w:tcW w:w="4911" w:type="dxa"/>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يعلم المدير/ ة الطلاب تجنب الكلمات البذيئة من القدوات السيئة في بيئته المجتمعية</w:t>
            </w:r>
          </w:p>
        </w:tc>
        <w:tc>
          <w:tcPr>
            <w:tcW w:w="992" w:type="dxa"/>
            <w:vAlign w:val="center"/>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4.24</w:t>
            </w:r>
          </w:p>
        </w:tc>
        <w:tc>
          <w:tcPr>
            <w:tcW w:w="992" w:type="dxa"/>
            <w:vAlign w:val="center"/>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0.94</w:t>
            </w:r>
          </w:p>
        </w:tc>
        <w:tc>
          <w:tcPr>
            <w:tcW w:w="1024" w:type="dxa"/>
            <w:vAlign w:val="bottom"/>
          </w:tcPr>
          <w:p w:rsidR="00BD13CA" w:rsidRPr="00BA70E7" w:rsidRDefault="00BD13CA">
            <w:pPr>
              <w:jc w:val="center"/>
              <w:rPr>
                <w:rFonts w:ascii="Simplified Arabic" w:hAnsi="Simplified Arabic" w:cs="Simplified Arabic"/>
              </w:rPr>
            </w:pPr>
            <w:r w:rsidRPr="00BA70E7">
              <w:rPr>
                <w:rFonts w:ascii="Simplified Arabic" w:hAnsi="Simplified Arabic" w:cs="Simplified Arabic"/>
                <w:rtl/>
              </w:rPr>
              <w:t>84.77%</w:t>
            </w:r>
          </w:p>
        </w:tc>
        <w:tc>
          <w:tcPr>
            <w:tcW w:w="1024" w:type="dxa"/>
          </w:tcPr>
          <w:p w:rsidR="00BD13CA" w:rsidRPr="00BA70E7" w:rsidRDefault="00BD13CA">
            <w:proofErr w:type="gramStart"/>
            <w:r w:rsidRPr="00BA70E7">
              <w:rPr>
                <w:rFonts w:ascii="Simplified Arabic" w:hAnsi="Simplified Arabic" w:cs="Simplified Arabic"/>
                <w:sz w:val="22"/>
                <w:szCs w:val="22"/>
                <w:rtl/>
              </w:rPr>
              <w:t>مرتفعة</w:t>
            </w:r>
            <w:proofErr w:type="gramEnd"/>
            <w:r w:rsidR="00F40002" w:rsidRPr="00BA70E7">
              <w:rPr>
                <w:rFonts w:ascii="Simplified Arabic" w:hAnsi="Simplified Arabic" w:cs="Simplified Arabic" w:hint="cs"/>
                <w:sz w:val="22"/>
                <w:szCs w:val="22"/>
                <w:rtl/>
              </w:rPr>
              <w:t xml:space="preserve"> جدا</w:t>
            </w:r>
          </w:p>
        </w:tc>
      </w:tr>
      <w:tr w:rsidR="00BD13CA" w:rsidRPr="00BA70E7" w:rsidTr="00F31A4E">
        <w:trPr>
          <w:jc w:val="center"/>
        </w:trPr>
        <w:tc>
          <w:tcPr>
            <w:tcW w:w="951" w:type="dxa"/>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5.</w:t>
            </w:r>
          </w:p>
        </w:tc>
        <w:tc>
          <w:tcPr>
            <w:tcW w:w="4911" w:type="dxa"/>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ي</w:t>
            </w:r>
            <w:r w:rsidR="00690DF1" w:rsidRPr="00BA70E7">
              <w:rPr>
                <w:rFonts w:ascii="Simplified Arabic" w:hAnsi="Simplified Arabic" w:cs="Simplified Arabic"/>
                <w:color w:val="000000"/>
                <w:rtl/>
              </w:rPr>
              <w:t xml:space="preserve">بين المدير/ ة للطلاب المستقوين </w:t>
            </w:r>
            <w:r w:rsidR="00690DF1" w:rsidRPr="00BA70E7">
              <w:rPr>
                <w:rFonts w:ascii="Simplified Arabic" w:hAnsi="Simplified Arabic" w:cs="Simplified Arabic" w:hint="cs"/>
                <w:color w:val="000000"/>
                <w:rtl/>
              </w:rPr>
              <w:t>أ</w:t>
            </w:r>
            <w:r w:rsidR="00690DF1" w:rsidRPr="00BA70E7">
              <w:rPr>
                <w:rFonts w:ascii="Simplified Arabic" w:hAnsi="Simplified Arabic" w:cs="Simplified Arabic"/>
                <w:color w:val="000000"/>
                <w:rtl/>
              </w:rPr>
              <w:t xml:space="preserve">ن الصحبة السيئة لها </w:t>
            </w:r>
            <w:r w:rsidR="00690DF1" w:rsidRPr="00BA70E7">
              <w:rPr>
                <w:rFonts w:ascii="Simplified Arabic" w:hAnsi="Simplified Arabic" w:cs="Simplified Arabic" w:hint="cs"/>
                <w:color w:val="000000"/>
                <w:rtl/>
              </w:rPr>
              <w:t>أ</w:t>
            </w:r>
            <w:r w:rsidRPr="00BA70E7">
              <w:rPr>
                <w:rFonts w:ascii="Simplified Arabic" w:hAnsi="Simplified Arabic" w:cs="Simplified Arabic"/>
                <w:color w:val="000000"/>
                <w:rtl/>
              </w:rPr>
              <w:t>ثر في سلوكهم</w:t>
            </w:r>
          </w:p>
        </w:tc>
        <w:tc>
          <w:tcPr>
            <w:tcW w:w="992" w:type="dxa"/>
            <w:vAlign w:val="center"/>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4.10</w:t>
            </w:r>
          </w:p>
        </w:tc>
        <w:tc>
          <w:tcPr>
            <w:tcW w:w="992" w:type="dxa"/>
            <w:vAlign w:val="center"/>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1.05</w:t>
            </w:r>
          </w:p>
        </w:tc>
        <w:tc>
          <w:tcPr>
            <w:tcW w:w="1024" w:type="dxa"/>
            <w:vAlign w:val="bottom"/>
          </w:tcPr>
          <w:p w:rsidR="00BD13CA" w:rsidRPr="00BA70E7" w:rsidRDefault="00BD13CA">
            <w:pPr>
              <w:jc w:val="center"/>
              <w:rPr>
                <w:rFonts w:ascii="Simplified Arabic" w:hAnsi="Simplified Arabic" w:cs="Simplified Arabic"/>
              </w:rPr>
            </w:pPr>
            <w:r w:rsidRPr="00BA70E7">
              <w:rPr>
                <w:rFonts w:ascii="Simplified Arabic" w:hAnsi="Simplified Arabic" w:cs="Simplified Arabic"/>
                <w:rtl/>
              </w:rPr>
              <w:t>81.99%</w:t>
            </w:r>
          </w:p>
        </w:tc>
        <w:tc>
          <w:tcPr>
            <w:tcW w:w="1024" w:type="dxa"/>
          </w:tcPr>
          <w:p w:rsidR="00BD13CA" w:rsidRPr="00BA70E7" w:rsidRDefault="00BD13CA">
            <w:r w:rsidRPr="00BA70E7">
              <w:rPr>
                <w:rFonts w:ascii="Simplified Arabic" w:hAnsi="Simplified Arabic" w:cs="Simplified Arabic"/>
                <w:sz w:val="22"/>
                <w:szCs w:val="22"/>
                <w:rtl/>
              </w:rPr>
              <w:t>مرتفعة</w:t>
            </w:r>
          </w:p>
        </w:tc>
      </w:tr>
      <w:tr w:rsidR="00BD13CA" w:rsidRPr="00BA70E7" w:rsidTr="00F31A4E">
        <w:trPr>
          <w:jc w:val="center"/>
        </w:trPr>
        <w:tc>
          <w:tcPr>
            <w:tcW w:w="951" w:type="dxa"/>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4.</w:t>
            </w:r>
          </w:p>
        </w:tc>
        <w:tc>
          <w:tcPr>
            <w:tcW w:w="4911" w:type="dxa"/>
          </w:tcPr>
          <w:p w:rsidR="00BD13CA" w:rsidRPr="00BA70E7" w:rsidRDefault="00690DF1">
            <w:pPr>
              <w:jc w:val="center"/>
              <w:rPr>
                <w:rFonts w:ascii="Simplified Arabic" w:hAnsi="Simplified Arabic" w:cs="Simplified Arabic"/>
                <w:color w:val="000000"/>
              </w:rPr>
            </w:pPr>
            <w:r w:rsidRPr="00BA70E7">
              <w:rPr>
                <w:rFonts w:ascii="Simplified Arabic" w:hAnsi="Simplified Arabic" w:cs="Simplified Arabic"/>
                <w:color w:val="000000"/>
                <w:rtl/>
              </w:rPr>
              <w:t xml:space="preserve">يشجع المدير/ ة الطلاب </w:t>
            </w:r>
            <w:proofErr w:type="gramStart"/>
            <w:r w:rsidRPr="00BA70E7">
              <w:rPr>
                <w:rFonts w:ascii="Simplified Arabic" w:hAnsi="Simplified Arabic" w:cs="Simplified Arabic"/>
                <w:color w:val="000000"/>
                <w:rtl/>
              </w:rPr>
              <w:t>على</w:t>
            </w:r>
            <w:proofErr w:type="gramEnd"/>
            <w:r w:rsidRPr="00BA70E7">
              <w:rPr>
                <w:rFonts w:ascii="Simplified Arabic" w:hAnsi="Simplified Arabic" w:cs="Simplified Arabic"/>
                <w:color w:val="000000"/>
                <w:rtl/>
              </w:rPr>
              <w:t xml:space="preserve"> </w:t>
            </w:r>
            <w:r w:rsidRPr="00BA70E7">
              <w:rPr>
                <w:rFonts w:ascii="Simplified Arabic" w:hAnsi="Simplified Arabic" w:cs="Simplified Arabic" w:hint="cs"/>
                <w:color w:val="000000"/>
                <w:rtl/>
              </w:rPr>
              <w:t>أ</w:t>
            </w:r>
            <w:r w:rsidR="00BD13CA" w:rsidRPr="00BA70E7">
              <w:rPr>
                <w:rFonts w:ascii="Simplified Arabic" w:hAnsi="Simplified Arabic" w:cs="Simplified Arabic"/>
                <w:color w:val="000000"/>
                <w:rtl/>
              </w:rPr>
              <w:t>خذ حقوقهم عن طريق الحوار</w:t>
            </w:r>
          </w:p>
        </w:tc>
        <w:tc>
          <w:tcPr>
            <w:tcW w:w="992" w:type="dxa"/>
            <w:vAlign w:val="center"/>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4.10</w:t>
            </w:r>
          </w:p>
        </w:tc>
        <w:tc>
          <w:tcPr>
            <w:tcW w:w="992" w:type="dxa"/>
            <w:vAlign w:val="center"/>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1.01</w:t>
            </w:r>
          </w:p>
        </w:tc>
        <w:tc>
          <w:tcPr>
            <w:tcW w:w="1024" w:type="dxa"/>
            <w:vAlign w:val="bottom"/>
          </w:tcPr>
          <w:p w:rsidR="00BD13CA" w:rsidRPr="00BA70E7" w:rsidRDefault="00BD13CA">
            <w:pPr>
              <w:jc w:val="center"/>
              <w:rPr>
                <w:rFonts w:ascii="Simplified Arabic" w:hAnsi="Simplified Arabic" w:cs="Simplified Arabic"/>
              </w:rPr>
            </w:pPr>
            <w:r w:rsidRPr="00BA70E7">
              <w:rPr>
                <w:rFonts w:ascii="Simplified Arabic" w:hAnsi="Simplified Arabic" w:cs="Simplified Arabic"/>
                <w:rtl/>
              </w:rPr>
              <w:t>81.93%</w:t>
            </w:r>
          </w:p>
        </w:tc>
        <w:tc>
          <w:tcPr>
            <w:tcW w:w="1024" w:type="dxa"/>
          </w:tcPr>
          <w:p w:rsidR="00BD13CA" w:rsidRPr="00BA70E7" w:rsidRDefault="00BD13CA">
            <w:r w:rsidRPr="00BA70E7">
              <w:rPr>
                <w:rFonts w:ascii="Simplified Arabic" w:hAnsi="Simplified Arabic" w:cs="Simplified Arabic"/>
                <w:sz w:val="22"/>
                <w:szCs w:val="22"/>
                <w:rtl/>
              </w:rPr>
              <w:t>مرتفعة</w:t>
            </w:r>
          </w:p>
        </w:tc>
      </w:tr>
      <w:tr w:rsidR="00BD13CA" w:rsidRPr="00BA70E7" w:rsidTr="00F31A4E">
        <w:trPr>
          <w:jc w:val="center"/>
        </w:trPr>
        <w:tc>
          <w:tcPr>
            <w:tcW w:w="951" w:type="dxa"/>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1.</w:t>
            </w:r>
          </w:p>
        </w:tc>
        <w:tc>
          <w:tcPr>
            <w:tcW w:w="4911" w:type="dxa"/>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يوجه المدير/ ة الطلاب</w:t>
            </w:r>
            <w:r w:rsidR="0013335C" w:rsidRPr="00BA70E7">
              <w:rPr>
                <w:rFonts w:ascii="Simplified Arabic" w:hAnsi="Simplified Arabic" w:cs="Simplified Arabic"/>
                <w:color w:val="000000"/>
                <w:rtl/>
              </w:rPr>
              <w:t xml:space="preserve"> إلى </w:t>
            </w:r>
            <w:r w:rsidRPr="00BA70E7">
              <w:rPr>
                <w:rFonts w:ascii="Simplified Arabic" w:hAnsi="Simplified Arabic" w:cs="Simplified Arabic"/>
                <w:color w:val="000000"/>
                <w:rtl/>
              </w:rPr>
              <w:t>ما يمنع من ارتكاب الأخطاء السلوكية الاستقوائية</w:t>
            </w:r>
          </w:p>
        </w:tc>
        <w:tc>
          <w:tcPr>
            <w:tcW w:w="992" w:type="dxa"/>
            <w:vAlign w:val="center"/>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4.09</w:t>
            </w:r>
          </w:p>
        </w:tc>
        <w:tc>
          <w:tcPr>
            <w:tcW w:w="992" w:type="dxa"/>
            <w:vAlign w:val="center"/>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0.97</w:t>
            </w:r>
          </w:p>
        </w:tc>
        <w:tc>
          <w:tcPr>
            <w:tcW w:w="1024" w:type="dxa"/>
            <w:vAlign w:val="bottom"/>
          </w:tcPr>
          <w:p w:rsidR="00BD13CA" w:rsidRPr="00BA70E7" w:rsidRDefault="00BD13CA">
            <w:pPr>
              <w:jc w:val="center"/>
              <w:rPr>
                <w:rFonts w:ascii="Simplified Arabic" w:hAnsi="Simplified Arabic" w:cs="Simplified Arabic"/>
              </w:rPr>
            </w:pPr>
            <w:r w:rsidRPr="00BA70E7">
              <w:rPr>
                <w:rFonts w:ascii="Simplified Arabic" w:hAnsi="Simplified Arabic" w:cs="Simplified Arabic"/>
                <w:rtl/>
              </w:rPr>
              <w:t>81.70%</w:t>
            </w:r>
          </w:p>
        </w:tc>
        <w:tc>
          <w:tcPr>
            <w:tcW w:w="1024" w:type="dxa"/>
          </w:tcPr>
          <w:p w:rsidR="00BD13CA" w:rsidRPr="00BA70E7" w:rsidRDefault="00BD13CA">
            <w:r w:rsidRPr="00BA70E7">
              <w:rPr>
                <w:rFonts w:ascii="Simplified Arabic" w:hAnsi="Simplified Arabic" w:cs="Simplified Arabic"/>
                <w:sz w:val="22"/>
                <w:szCs w:val="22"/>
                <w:rtl/>
              </w:rPr>
              <w:t>مرتفعة</w:t>
            </w:r>
          </w:p>
        </w:tc>
      </w:tr>
      <w:tr w:rsidR="00BD13CA" w:rsidRPr="00BA70E7" w:rsidTr="00F31A4E">
        <w:trPr>
          <w:jc w:val="center"/>
        </w:trPr>
        <w:tc>
          <w:tcPr>
            <w:tcW w:w="951" w:type="dxa"/>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7.</w:t>
            </w:r>
          </w:p>
        </w:tc>
        <w:tc>
          <w:tcPr>
            <w:tcW w:w="4911" w:type="dxa"/>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يضعف المدير/ ة اكتساب الطلاب المستقوين للسلوكيات الاستقوائية</w:t>
            </w:r>
          </w:p>
        </w:tc>
        <w:tc>
          <w:tcPr>
            <w:tcW w:w="992" w:type="dxa"/>
            <w:vAlign w:val="center"/>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3.68</w:t>
            </w:r>
          </w:p>
        </w:tc>
        <w:tc>
          <w:tcPr>
            <w:tcW w:w="992" w:type="dxa"/>
            <w:vAlign w:val="center"/>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1.07</w:t>
            </w:r>
          </w:p>
        </w:tc>
        <w:tc>
          <w:tcPr>
            <w:tcW w:w="1024" w:type="dxa"/>
            <w:vAlign w:val="bottom"/>
          </w:tcPr>
          <w:p w:rsidR="00BD13CA" w:rsidRPr="00BA70E7" w:rsidRDefault="00BD13CA">
            <w:pPr>
              <w:jc w:val="center"/>
              <w:rPr>
                <w:rFonts w:ascii="Simplified Arabic" w:hAnsi="Simplified Arabic" w:cs="Simplified Arabic"/>
              </w:rPr>
            </w:pPr>
            <w:r w:rsidRPr="00BA70E7">
              <w:rPr>
                <w:rFonts w:ascii="Simplified Arabic" w:hAnsi="Simplified Arabic" w:cs="Simplified Arabic"/>
                <w:rtl/>
              </w:rPr>
              <w:t>73.69%</w:t>
            </w:r>
          </w:p>
        </w:tc>
        <w:tc>
          <w:tcPr>
            <w:tcW w:w="1024" w:type="dxa"/>
          </w:tcPr>
          <w:p w:rsidR="00BD13CA" w:rsidRPr="00BA70E7" w:rsidRDefault="00BD13CA">
            <w:r w:rsidRPr="00BA70E7">
              <w:rPr>
                <w:rFonts w:ascii="Simplified Arabic" w:hAnsi="Simplified Arabic" w:cs="Simplified Arabic"/>
                <w:sz w:val="22"/>
                <w:szCs w:val="22"/>
                <w:rtl/>
              </w:rPr>
              <w:t>مرتفعة</w:t>
            </w:r>
          </w:p>
        </w:tc>
      </w:tr>
      <w:tr w:rsidR="00BD13CA" w:rsidRPr="00BA70E7" w:rsidTr="00F31A4E">
        <w:trPr>
          <w:jc w:val="center"/>
        </w:trPr>
        <w:tc>
          <w:tcPr>
            <w:tcW w:w="951" w:type="dxa"/>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8.</w:t>
            </w:r>
          </w:p>
        </w:tc>
        <w:tc>
          <w:tcPr>
            <w:tcW w:w="4911" w:type="dxa"/>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 xml:space="preserve">يتابع المدير/ ة الطلاب المستقوين في </w:t>
            </w:r>
            <w:r w:rsidR="00F95C55" w:rsidRPr="00BA70E7">
              <w:rPr>
                <w:rFonts w:ascii="Simplified Arabic" w:hAnsi="Simplified Arabic" w:cs="Simplified Arabic"/>
                <w:color w:val="000000"/>
                <w:rtl/>
              </w:rPr>
              <w:t>بيئته الخارجية</w:t>
            </w:r>
          </w:p>
        </w:tc>
        <w:tc>
          <w:tcPr>
            <w:tcW w:w="992" w:type="dxa"/>
            <w:vAlign w:val="center"/>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3.42</w:t>
            </w:r>
          </w:p>
        </w:tc>
        <w:tc>
          <w:tcPr>
            <w:tcW w:w="992" w:type="dxa"/>
            <w:vAlign w:val="center"/>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1.15</w:t>
            </w:r>
          </w:p>
        </w:tc>
        <w:tc>
          <w:tcPr>
            <w:tcW w:w="1024" w:type="dxa"/>
            <w:vAlign w:val="bottom"/>
          </w:tcPr>
          <w:p w:rsidR="00BD13CA" w:rsidRPr="00BA70E7" w:rsidRDefault="00BD13CA">
            <w:pPr>
              <w:jc w:val="center"/>
              <w:rPr>
                <w:rFonts w:ascii="Simplified Arabic" w:hAnsi="Simplified Arabic" w:cs="Simplified Arabic"/>
              </w:rPr>
            </w:pPr>
            <w:r w:rsidRPr="00BA70E7">
              <w:rPr>
                <w:rFonts w:ascii="Simplified Arabic" w:hAnsi="Simplified Arabic" w:cs="Simplified Arabic"/>
                <w:rtl/>
              </w:rPr>
              <w:t>68.35%</w:t>
            </w:r>
          </w:p>
        </w:tc>
        <w:tc>
          <w:tcPr>
            <w:tcW w:w="1024" w:type="dxa"/>
          </w:tcPr>
          <w:p w:rsidR="00BD13CA" w:rsidRPr="00BA70E7" w:rsidRDefault="00BD13CA">
            <w:r w:rsidRPr="00BA70E7">
              <w:rPr>
                <w:rFonts w:ascii="Simplified Arabic" w:hAnsi="Simplified Arabic" w:cs="Simplified Arabic"/>
                <w:sz w:val="22"/>
                <w:szCs w:val="22"/>
                <w:rtl/>
              </w:rPr>
              <w:t>مرتفعة</w:t>
            </w:r>
          </w:p>
        </w:tc>
      </w:tr>
      <w:tr w:rsidR="00BD13CA" w:rsidRPr="00BA70E7" w:rsidTr="00F31A4E">
        <w:trPr>
          <w:jc w:val="center"/>
        </w:trPr>
        <w:tc>
          <w:tcPr>
            <w:tcW w:w="951" w:type="dxa"/>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3.</w:t>
            </w:r>
          </w:p>
        </w:tc>
        <w:tc>
          <w:tcPr>
            <w:tcW w:w="4911" w:type="dxa"/>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 xml:space="preserve">يستخدم المدير/ ة الدعابة </w:t>
            </w:r>
            <w:proofErr w:type="gramStart"/>
            <w:r w:rsidRPr="00BA70E7">
              <w:rPr>
                <w:rFonts w:ascii="Simplified Arabic" w:hAnsi="Simplified Arabic" w:cs="Simplified Arabic"/>
                <w:color w:val="000000"/>
                <w:rtl/>
              </w:rPr>
              <w:t>في</w:t>
            </w:r>
            <w:proofErr w:type="gramEnd"/>
            <w:r w:rsidRPr="00BA70E7">
              <w:rPr>
                <w:rFonts w:ascii="Simplified Arabic" w:hAnsi="Simplified Arabic" w:cs="Simplified Arabic"/>
                <w:color w:val="000000"/>
                <w:rtl/>
              </w:rPr>
              <w:t xml:space="preserve"> نقد السلوك السلبي</w:t>
            </w:r>
          </w:p>
        </w:tc>
        <w:tc>
          <w:tcPr>
            <w:tcW w:w="992" w:type="dxa"/>
            <w:vAlign w:val="center"/>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3.28</w:t>
            </w:r>
          </w:p>
        </w:tc>
        <w:tc>
          <w:tcPr>
            <w:tcW w:w="992" w:type="dxa"/>
            <w:vAlign w:val="center"/>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1.30</w:t>
            </w:r>
          </w:p>
        </w:tc>
        <w:tc>
          <w:tcPr>
            <w:tcW w:w="1024" w:type="dxa"/>
            <w:vAlign w:val="bottom"/>
          </w:tcPr>
          <w:p w:rsidR="00BD13CA" w:rsidRPr="00BA70E7" w:rsidRDefault="00BD13CA">
            <w:pPr>
              <w:jc w:val="center"/>
              <w:rPr>
                <w:rFonts w:ascii="Simplified Arabic" w:hAnsi="Simplified Arabic" w:cs="Simplified Arabic"/>
              </w:rPr>
            </w:pPr>
            <w:r w:rsidRPr="00BA70E7">
              <w:rPr>
                <w:rFonts w:ascii="Simplified Arabic" w:hAnsi="Simplified Arabic" w:cs="Simplified Arabic"/>
                <w:rtl/>
              </w:rPr>
              <w:t>65.51%</w:t>
            </w:r>
          </w:p>
        </w:tc>
        <w:tc>
          <w:tcPr>
            <w:tcW w:w="1024" w:type="dxa"/>
          </w:tcPr>
          <w:p w:rsidR="00BD13CA" w:rsidRPr="00BA70E7" w:rsidRDefault="00F40002">
            <w:pPr>
              <w:rPr>
                <w:rFonts w:ascii="Simplified Arabic" w:hAnsi="Simplified Arabic" w:cs="Simplified Arabic"/>
                <w:sz w:val="22"/>
                <w:szCs w:val="22"/>
              </w:rPr>
            </w:pPr>
            <w:r w:rsidRPr="00BA70E7">
              <w:rPr>
                <w:rFonts w:ascii="Simplified Arabic" w:hAnsi="Simplified Arabic" w:cs="Simplified Arabic" w:hint="cs"/>
                <w:sz w:val="22"/>
                <w:szCs w:val="22"/>
                <w:rtl/>
              </w:rPr>
              <w:t>متوسطة</w:t>
            </w:r>
          </w:p>
        </w:tc>
      </w:tr>
      <w:tr w:rsidR="00BD13CA" w:rsidRPr="00BA70E7" w:rsidTr="00F31A4E">
        <w:trPr>
          <w:jc w:val="center"/>
        </w:trPr>
        <w:tc>
          <w:tcPr>
            <w:tcW w:w="951" w:type="dxa"/>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2.</w:t>
            </w:r>
          </w:p>
        </w:tc>
        <w:tc>
          <w:tcPr>
            <w:tcW w:w="4911" w:type="dxa"/>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يعرض المدير/ ة عن المخطئ</w:t>
            </w:r>
            <w:r w:rsidR="00690DF1" w:rsidRPr="00BA70E7">
              <w:rPr>
                <w:rFonts w:ascii="Simplified Arabic" w:hAnsi="Simplified Arabic" w:cs="Simplified Arabic" w:hint="cs"/>
                <w:color w:val="000000"/>
                <w:rtl/>
              </w:rPr>
              <w:t>،</w:t>
            </w:r>
            <w:r w:rsidRPr="00BA70E7">
              <w:rPr>
                <w:rFonts w:ascii="Simplified Arabic" w:hAnsi="Simplified Arabic" w:cs="Simplified Arabic"/>
                <w:color w:val="000000"/>
                <w:rtl/>
              </w:rPr>
              <w:t xml:space="preserve"> ويهمله لفترة زمنية معينة</w:t>
            </w:r>
          </w:p>
        </w:tc>
        <w:tc>
          <w:tcPr>
            <w:tcW w:w="992" w:type="dxa"/>
            <w:vAlign w:val="center"/>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3.20</w:t>
            </w:r>
          </w:p>
        </w:tc>
        <w:tc>
          <w:tcPr>
            <w:tcW w:w="992" w:type="dxa"/>
            <w:vAlign w:val="center"/>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1.28</w:t>
            </w:r>
          </w:p>
        </w:tc>
        <w:tc>
          <w:tcPr>
            <w:tcW w:w="1024" w:type="dxa"/>
            <w:vAlign w:val="bottom"/>
          </w:tcPr>
          <w:p w:rsidR="00BD13CA" w:rsidRPr="00BA70E7" w:rsidRDefault="00BD13CA">
            <w:pPr>
              <w:jc w:val="center"/>
              <w:rPr>
                <w:rFonts w:ascii="Simplified Arabic" w:hAnsi="Simplified Arabic" w:cs="Simplified Arabic"/>
              </w:rPr>
            </w:pPr>
            <w:r w:rsidRPr="00BA70E7">
              <w:rPr>
                <w:rFonts w:ascii="Simplified Arabic" w:hAnsi="Simplified Arabic" w:cs="Simplified Arabic"/>
                <w:rtl/>
              </w:rPr>
              <w:t>64.03%</w:t>
            </w:r>
          </w:p>
        </w:tc>
        <w:tc>
          <w:tcPr>
            <w:tcW w:w="1024" w:type="dxa"/>
          </w:tcPr>
          <w:p w:rsidR="00BD13CA" w:rsidRPr="00BA70E7" w:rsidRDefault="00F40002">
            <w:pPr>
              <w:rPr>
                <w:rFonts w:ascii="Simplified Arabic" w:hAnsi="Simplified Arabic" w:cs="Simplified Arabic"/>
                <w:sz w:val="22"/>
                <w:szCs w:val="22"/>
              </w:rPr>
            </w:pPr>
            <w:r w:rsidRPr="00BA70E7">
              <w:rPr>
                <w:rFonts w:ascii="Simplified Arabic" w:hAnsi="Simplified Arabic" w:cs="Simplified Arabic" w:hint="cs"/>
                <w:sz w:val="22"/>
                <w:szCs w:val="22"/>
                <w:rtl/>
              </w:rPr>
              <w:t>متوسطة</w:t>
            </w:r>
          </w:p>
        </w:tc>
      </w:tr>
      <w:tr w:rsidR="00BD13CA" w:rsidRPr="00BA70E7" w:rsidTr="00F31A4E">
        <w:trPr>
          <w:jc w:val="center"/>
        </w:trPr>
        <w:tc>
          <w:tcPr>
            <w:tcW w:w="951" w:type="dxa"/>
            <w:vAlign w:val="center"/>
          </w:tcPr>
          <w:p w:rsidR="00BD13CA" w:rsidRPr="00BA70E7" w:rsidRDefault="00BD13CA">
            <w:pPr>
              <w:jc w:val="center"/>
              <w:rPr>
                <w:rFonts w:ascii="Simplified Arabic" w:hAnsi="Simplified Arabic" w:cs="Simplified Arabic"/>
              </w:rPr>
            </w:pPr>
          </w:p>
        </w:tc>
        <w:tc>
          <w:tcPr>
            <w:tcW w:w="4911" w:type="dxa"/>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الدرجة الكلية</w:t>
            </w:r>
          </w:p>
        </w:tc>
        <w:tc>
          <w:tcPr>
            <w:tcW w:w="992" w:type="dxa"/>
            <w:vAlign w:val="center"/>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3.76</w:t>
            </w:r>
          </w:p>
        </w:tc>
        <w:tc>
          <w:tcPr>
            <w:tcW w:w="992" w:type="dxa"/>
            <w:vAlign w:val="center"/>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1.10</w:t>
            </w:r>
          </w:p>
        </w:tc>
        <w:tc>
          <w:tcPr>
            <w:tcW w:w="1024" w:type="dxa"/>
            <w:vAlign w:val="bottom"/>
          </w:tcPr>
          <w:p w:rsidR="00BD13CA" w:rsidRPr="00BA70E7" w:rsidRDefault="00BD13CA">
            <w:pPr>
              <w:jc w:val="center"/>
              <w:rPr>
                <w:rFonts w:ascii="Simplified Arabic" w:hAnsi="Simplified Arabic" w:cs="Simplified Arabic"/>
              </w:rPr>
            </w:pPr>
            <w:r w:rsidRPr="00BA70E7">
              <w:rPr>
                <w:rFonts w:ascii="Simplified Arabic" w:hAnsi="Simplified Arabic" w:cs="Simplified Arabic"/>
                <w:rtl/>
              </w:rPr>
              <w:t>75.25%</w:t>
            </w:r>
          </w:p>
        </w:tc>
        <w:tc>
          <w:tcPr>
            <w:tcW w:w="1024" w:type="dxa"/>
          </w:tcPr>
          <w:p w:rsidR="00BD13CA" w:rsidRPr="00BA70E7" w:rsidRDefault="00F40002">
            <w:pPr>
              <w:rPr>
                <w:rFonts w:ascii="Simplified Arabic" w:hAnsi="Simplified Arabic" w:cs="Simplified Arabic"/>
                <w:sz w:val="22"/>
                <w:szCs w:val="22"/>
                <w:rtl/>
              </w:rPr>
            </w:pPr>
            <w:r w:rsidRPr="00BA70E7">
              <w:rPr>
                <w:rFonts w:ascii="Simplified Arabic" w:hAnsi="Simplified Arabic" w:cs="Simplified Arabic" w:hint="cs"/>
                <w:sz w:val="22"/>
                <w:szCs w:val="22"/>
                <w:rtl/>
              </w:rPr>
              <w:t>مرتفعة</w:t>
            </w:r>
          </w:p>
        </w:tc>
      </w:tr>
    </w:tbl>
    <w:p w:rsidR="00453E74" w:rsidRPr="00BA70E7" w:rsidRDefault="00E704BE" w:rsidP="008A6D3C">
      <w:pPr>
        <w:spacing w:line="360" w:lineRule="auto"/>
        <w:ind w:left="26"/>
        <w:jc w:val="lowKashida"/>
        <w:rPr>
          <w:rFonts w:ascii="Simplified Arabic" w:hAnsi="Simplified Arabic" w:cs="Simplified Arabic"/>
          <w:sz w:val="28"/>
          <w:szCs w:val="28"/>
          <w:rtl/>
        </w:rPr>
      </w:pPr>
      <w:r w:rsidRPr="00BA70E7">
        <w:rPr>
          <w:rFonts w:ascii="Simplified Arabic" w:hAnsi="Simplified Arabic" w:cs="Simplified Arabic"/>
          <w:sz w:val="28"/>
          <w:szCs w:val="28"/>
          <w:rtl/>
        </w:rPr>
        <w:t xml:space="preserve">تبين نتائج الجدول </w:t>
      </w:r>
      <w:proofErr w:type="gramStart"/>
      <w:r w:rsidRPr="00BA70E7">
        <w:rPr>
          <w:rFonts w:ascii="Simplified Arabic" w:hAnsi="Simplified Arabic" w:cs="Simplified Arabic"/>
          <w:sz w:val="28"/>
          <w:szCs w:val="28"/>
          <w:rtl/>
        </w:rPr>
        <w:t>رقم</w:t>
      </w:r>
      <w:proofErr w:type="gramEnd"/>
      <w:r w:rsidRPr="00BA70E7">
        <w:rPr>
          <w:rFonts w:ascii="Simplified Arabic" w:hAnsi="Simplified Arabic" w:cs="Simplified Arabic"/>
          <w:sz w:val="28"/>
          <w:szCs w:val="28"/>
          <w:rtl/>
        </w:rPr>
        <w:t xml:space="preserve"> </w:t>
      </w:r>
      <w:r w:rsidR="004C3017" w:rsidRPr="00BA70E7">
        <w:rPr>
          <w:rFonts w:ascii="Simplified Arabic" w:hAnsi="Simplified Arabic" w:cs="Simplified Arabic" w:hint="cs"/>
          <w:sz w:val="28"/>
          <w:szCs w:val="28"/>
          <w:rtl/>
        </w:rPr>
        <w:t>(</w:t>
      </w:r>
      <w:r w:rsidR="00F95C55" w:rsidRPr="00BA70E7">
        <w:rPr>
          <w:rFonts w:ascii="Simplified Arabic" w:hAnsi="Simplified Arabic" w:cs="Simplified Arabic" w:hint="cs"/>
          <w:sz w:val="28"/>
          <w:szCs w:val="28"/>
          <w:rtl/>
        </w:rPr>
        <w:t>6</w:t>
      </w:r>
      <w:r w:rsidR="004C3017" w:rsidRPr="00BA70E7">
        <w:rPr>
          <w:rFonts w:ascii="Simplified Arabic" w:hAnsi="Simplified Arabic" w:cs="Simplified Arabic" w:hint="cs"/>
          <w:sz w:val="28"/>
          <w:szCs w:val="28"/>
          <w:rtl/>
        </w:rPr>
        <w:t>)</w:t>
      </w:r>
      <w:r w:rsidR="00F40002" w:rsidRPr="00BA70E7">
        <w:rPr>
          <w:rFonts w:ascii="Simplified Arabic" w:hAnsi="Simplified Arabic" w:cs="Simplified Arabic" w:hint="cs"/>
          <w:sz w:val="28"/>
          <w:szCs w:val="28"/>
          <w:rtl/>
        </w:rPr>
        <w:t xml:space="preserve"> </w:t>
      </w:r>
      <w:r w:rsidRPr="00BA70E7">
        <w:rPr>
          <w:rFonts w:ascii="Simplified Arabic" w:hAnsi="Simplified Arabic" w:cs="Simplified Arabic"/>
          <w:sz w:val="28"/>
          <w:szCs w:val="28"/>
          <w:rtl/>
        </w:rPr>
        <w:t xml:space="preserve">أن </w:t>
      </w:r>
      <w:r w:rsidR="00F95C55" w:rsidRPr="00BA70E7">
        <w:rPr>
          <w:rFonts w:ascii="Simplified Arabic" w:hAnsi="Simplified Arabic" w:cs="Simplified Arabic" w:hint="cs"/>
          <w:sz w:val="28"/>
          <w:szCs w:val="28"/>
          <w:rtl/>
        </w:rPr>
        <w:t>المتوسطات الحسابية لاستجابات المبحوثين تراوحت بين (</w:t>
      </w:r>
      <w:r w:rsidR="00F95C55" w:rsidRPr="00BA70E7">
        <w:rPr>
          <w:rFonts w:ascii="Simplified Arabic" w:hAnsi="Simplified Arabic" w:cs="Simplified Arabic"/>
          <w:color w:val="000000"/>
          <w:rtl/>
        </w:rPr>
        <w:t>3.20</w:t>
      </w:r>
      <w:r w:rsidR="00F95C55" w:rsidRPr="00BA70E7">
        <w:rPr>
          <w:rFonts w:ascii="Simplified Arabic" w:hAnsi="Simplified Arabic" w:cs="Simplified Arabic" w:hint="cs"/>
          <w:color w:val="000000"/>
          <w:rtl/>
        </w:rPr>
        <w:t>-</w:t>
      </w:r>
      <w:r w:rsidR="00F95C55" w:rsidRPr="00BA70E7">
        <w:rPr>
          <w:rFonts w:ascii="Simplified Arabic" w:hAnsi="Simplified Arabic" w:cs="Simplified Arabic"/>
          <w:color w:val="000000"/>
          <w:rtl/>
        </w:rPr>
        <w:t>4.24</w:t>
      </w:r>
      <w:r w:rsidR="00F95C55" w:rsidRPr="00BA70E7">
        <w:rPr>
          <w:rFonts w:ascii="Simplified Arabic" w:hAnsi="Simplified Arabic" w:cs="Simplified Arabic" w:hint="cs"/>
          <w:sz w:val="28"/>
          <w:szCs w:val="28"/>
          <w:rtl/>
        </w:rPr>
        <w:t xml:space="preserve">)، وهذا يدل على ان المعلمين </w:t>
      </w:r>
      <w:r w:rsidR="000A6D98" w:rsidRPr="00BA70E7">
        <w:rPr>
          <w:rFonts w:ascii="Simplified Arabic" w:hAnsi="Simplified Arabic" w:cs="Simplified Arabic" w:hint="cs"/>
          <w:sz w:val="28"/>
          <w:szCs w:val="28"/>
          <w:rtl/>
        </w:rPr>
        <w:t xml:space="preserve">يرون ان </w:t>
      </w:r>
      <w:r w:rsidR="000A6D98" w:rsidRPr="00BA70E7">
        <w:rPr>
          <w:rFonts w:ascii="Simplified Arabic" w:hAnsi="Simplified Arabic" w:cs="Simplified Arabic"/>
          <w:sz w:val="28"/>
          <w:szCs w:val="28"/>
          <w:rtl/>
        </w:rPr>
        <w:t xml:space="preserve">دور المديرين والمديرات في تعديل سلوكيات الطلبة الاستقوائية في مدارس </w:t>
      </w:r>
      <w:r w:rsidR="003D067A">
        <w:rPr>
          <w:rFonts w:ascii="Simplified Arabic" w:hAnsi="Simplified Arabic" w:cs="Simplified Arabic"/>
          <w:sz w:val="28"/>
          <w:szCs w:val="28"/>
          <w:rtl/>
        </w:rPr>
        <w:t>القدس الشرقية</w:t>
      </w:r>
      <w:r w:rsidR="000A6D98" w:rsidRPr="00BA70E7">
        <w:rPr>
          <w:rFonts w:ascii="Simplified Arabic" w:hAnsi="Simplified Arabic" w:cs="Simplified Arabic"/>
          <w:sz w:val="28"/>
          <w:szCs w:val="28"/>
          <w:rtl/>
        </w:rPr>
        <w:t xml:space="preserve"> الرسمية الابتدائية </w:t>
      </w:r>
      <w:r w:rsidR="000A6D98" w:rsidRPr="00BA70E7">
        <w:rPr>
          <w:rFonts w:ascii="Simplified Arabic" w:hAnsi="Simplified Arabic" w:cs="Simplified Arabic" w:hint="cs"/>
          <w:sz w:val="28"/>
          <w:szCs w:val="28"/>
          <w:rtl/>
        </w:rPr>
        <w:t>مرتفع على الفقرات(</w:t>
      </w:r>
      <w:r w:rsidR="000A6D98" w:rsidRPr="00BA70E7">
        <w:rPr>
          <w:rFonts w:ascii="Simplified Arabic" w:hAnsi="Simplified Arabic" w:cs="Simplified Arabic"/>
          <w:sz w:val="28"/>
          <w:szCs w:val="28"/>
          <w:rtl/>
        </w:rPr>
        <w:t>يعلم المدير/ ة الطلاب تجنب الكلمات البذيئة من القدوات السيئة في بيئته المجتمعية</w:t>
      </w:r>
      <w:r w:rsidR="000A6D98" w:rsidRPr="00BA70E7">
        <w:rPr>
          <w:rFonts w:ascii="Simplified Arabic" w:hAnsi="Simplified Arabic" w:cs="Simplified Arabic" w:hint="cs"/>
          <w:sz w:val="28"/>
          <w:szCs w:val="28"/>
          <w:rtl/>
        </w:rPr>
        <w:t xml:space="preserve">، </w:t>
      </w:r>
      <w:r w:rsidR="000A6D98" w:rsidRPr="00BA70E7">
        <w:rPr>
          <w:rFonts w:ascii="Simplified Arabic" w:hAnsi="Simplified Arabic" w:cs="Simplified Arabic"/>
          <w:sz w:val="28"/>
          <w:szCs w:val="28"/>
          <w:rtl/>
        </w:rPr>
        <w:t>يبين المدير/ ة للطلاب المستقوين أن الصحبة السيئة لها أثر في سلوكهم</w:t>
      </w:r>
      <w:r w:rsidR="000A6D98" w:rsidRPr="00BA70E7">
        <w:rPr>
          <w:rFonts w:ascii="Simplified Arabic" w:hAnsi="Simplified Arabic" w:cs="Simplified Arabic" w:hint="cs"/>
          <w:sz w:val="28"/>
          <w:szCs w:val="28"/>
          <w:rtl/>
        </w:rPr>
        <w:t xml:space="preserve">، </w:t>
      </w:r>
      <w:r w:rsidR="000A6D98" w:rsidRPr="00BA70E7">
        <w:rPr>
          <w:rFonts w:ascii="Simplified Arabic" w:hAnsi="Simplified Arabic" w:cs="Simplified Arabic"/>
          <w:sz w:val="28"/>
          <w:szCs w:val="28"/>
          <w:rtl/>
        </w:rPr>
        <w:t>يشجع المدير/ ة الطلاب على أخذ حقوقهم عن طريق الحوار</w:t>
      </w:r>
      <w:r w:rsidR="000A6D98" w:rsidRPr="00BA70E7">
        <w:rPr>
          <w:rFonts w:ascii="Simplified Arabic" w:hAnsi="Simplified Arabic" w:cs="Simplified Arabic" w:hint="cs"/>
          <w:sz w:val="28"/>
          <w:szCs w:val="28"/>
          <w:rtl/>
        </w:rPr>
        <w:t xml:space="preserve">، </w:t>
      </w:r>
      <w:r w:rsidR="000A6D98" w:rsidRPr="00BA70E7">
        <w:rPr>
          <w:rFonts w:ascii="Simplified Arabic" w:hAnsi="Simplified Arabic" w:cs="Simplified Arabic"/>
          <w:sz w:val="28"/>
          <w:szCs w:val="28"/>
          <w:rtl/>
        </w:rPr>
        <w:t>يوجه المدير/ ة الطلاب إلى ما يمنع من ارتكاب الأخطاء السلوكية الاستقوائية</w:t>
      </w:r>
      <w:r w:rsidR="000A6D98" w:rsidRPr="00BA70E7">
        <w:rPr>
          <w:rFonts w:ascii="Simplified Arabic" w:hAnsi="Simplified Arabic" w:cs="Simplified Arabic" w:hint="cs"/>
          <w:sz w:val="28"/>
          <w:szCs w:val="28"/>
          <w:rtl/>
        </w:rPr>
        <w:t xml:space="preserve">، </w:t>
      </w:r>
      <w:r w:rsidR="000A6D98" w:rsidRPr="00BA70E7">
        <w:rPr>
          <w:rFonts w:ascii="Simplified Arabic" w:hAnsi="Simplified Arabic" w:cs="Simplified Arabic"/>
          <w:sz w:val="28"/>
          <w:szCs w:val="28"/>
          <w:rtl/>
        </w:rPr>
        <w:t>يضعف المدير/ ة اكتساب الطلاب المستقوين للسلوكيات الاستقوائية</w:t>
      </w:r>
      <w:r w:rsidR="000A6D98" w:rsidRPr="00BA70E7">
        <w:rPr>
          <w:rFonts w:ascii="Simplified Arabic" w:hAnsi="Simplified Arabic" w:cs="Simplified Arabic" w:hint="cs"/>
          <w:sz w:val="28"/>
          <w:szCs w:val="28"/>
          <w:rtl/>
        </w:rPr>
        <w:t xml:space="preserve">، </w:t>
      </w:r>
      <w:r w:rsidR="000A6D98" w:rsidRPr="00BA70E7">
        <w:rPr>
          <w:rFonts w:ascii="Simplified Arabic" w:hAnsi="Simplified Arabic" w:cs="Simplified Arabic"/>
          <w:sz w:val="28"/>
          <w:szCs w:val="28"/>
          <w:rtl/>
        </w:rPr>
        <w:t>يتابع المدير/ ة الطلاب المستقوين في بيئته الخارجية</w:t>
      </w:r>
      <w:r w:rsidR="000A6D98" w:rsidRPr="00BA70E7">
        <w:rPr>
          <w:rFonts w:ascii="Simplified Arabic" w:hAnsi="Simplified Arabic" w:cs="Simplified Arabic" w:hint="cs"/>
          <w:sz w:val="28"/>
          <w:szCs w:val="28"/>
          <w:rtl/>
        </w:rPr>
        <w:t>) ومتوسط على الفقرات(</w:t>
      </w:r>
      <w:r w:rsidR="000A6D98" w:rsidRPr="00BA70E7">
        <w:rPr>
          <w:rFonts w:ascii="Simplified Arabic" w:hAnsi="Simplified Arabic" w:cs="Simplified Arabic"/>
          <w:sz w:val="28"/>
          <w:szCs w:val="28"/>
          <w:rtl/>
        </w:rPr>
        <w:t xml:space="preserve">يستخدم المدير/ ة </w:t>
      </w:r>
      <w:r w:rsidR="000A6D98" w:rsidRPr="00BA70E7">
        <w:rPr>
          <w:rFonts w:ascii="Simplified Arabic" w:eastAsia="MS Mincho" w:hAnsi="Simplified Arabic" w:cs="Simplified Arabic"/>
          <w:sz w:val="28"/>
          <w:szCs w:val="28"/>
          <w:rtl/>
        </w:rPr>
        <w:lastRenderedPageBreak/>
        <w:t>الدعابة في نقد السلوك السلبي</w:t>
      </w:r>
      <w:r w:rsidR="000A6D98" w:rsidRPr="00BA70E7">
        <w:rPr>
          <w:rFonts w:ascii="Simplified Arabic" w:eastAsia="MS Mincho" w:hAnsi="Simplified Arabic" w:cs="Simplified Arabic" w:hint="cs"/>
          <w:sz w:val="28"/>
          <w:szCs w:val="28"/>
          <w:rtl/>
        </w:rPr>
        <w:t xml:space="preserve">، </w:t>
      </w:r>
      <w:r w:rsidR="000A6D98" w:rsidRPr="00BA70E7">
        <w:rPr>
          <w:rFonts w:ascii="Simplified Arabic" w:eastAsia="MS Mincho" w:hAnsi="Simplified Arabic" w:cs="Simplified Arabic"/>
          <w:sz w:val="28"/>
          <w:szCs w:val="28"/>
          <w:rtl/>
        </w:rPr>
        <w:t>يعرض المدير/ ة عن المخطئ، ويهمله لفترة زمنية معينة</w:t>
      </w:r>
      <w:r w:rsidR="000A6D98" w:rsidRPr="00BA70E7">
        <w:rPr>
          <w:rFonts w:ascii="Simplified Arabic" w:eastAsia="MS Mincho" w:hAnsi="Simplified Arabic" w:cs="Simplified Arabic" w:hint="cs"/>
          <w:sz w:val="28"/>
          <w:szCs w:val="28"/>
          <w:rtl/>
        </w:rPr>
        <w:t xml:space="preserve">)، </w:t>
      </w:r>
      <w:r w:rsidR="007E5688" w:rsidRPr="00BA70E7">
        <w:rPr>
          <w:rFonts w:ascii="Simplified Arabic" w:eastAsia="MS Mincho" w:hAnsi="Simplified Arabic" w:cs="Simplified Arabic" w:hint="cs"/>
          <w:sz w:val="28"/>
          <w:szCs w:val="28"/>
          <w:rtl/>
        </w:rPr>
        <w:t xml:space="preserve">وقد جاء المتوسط الحسابي لهذا المجال بشكل عام (3.76)، وذلك يشير إلى ان </w:t>
      </w:r>
      <w:r w:rsidR="007E5688" w:rsidRPr="00BA70E7">
        <w:rPr>
          <w:rFonts w:ascii="Simplified Arabic" w:eastAsia="MS Mincho" w:hAnsi="Simplified Arabic" w:cs="Simplified Arabic"/>
          <w:sz w:val="28"/>
          <w:szCs w:val="28"/>
          <w:rtl/>
        </w:rPr>
        <w:t xml:space="preserve">دور المديرين والمديرات في تعديل سلوكيات الطلبة الاستقوائية في مدارس </w:t>
      </w:r>
      <w:r w:rsidR="003D067A">
        <w:rPr>
          <w:rFonts w:ascii="Simplified Arabic" w:eastAsia="MS Mincho" w:hAnsi="Simplified Arabic" w:cs="Simplified Arabic"/>
          <w:sz w:val="28"/>
          <w:szCs w:val="28"/>
          <w:rtl/>
        </w:rPr>
        <w:t>القدس الشرقية</w:t>
      </w:r>
      <w:r w:rsidR="007E5688" w:rsidRPr="00BA70E7">
        <w:rPr>
          <w:rFonts w:ascii="Simplified Arabic" w:eastAsia="MS Mincho" w:hAnsi="Simplified Arabic" w:cs="Simplified Arabic"/>
          <w:sz w:val="28"/>
          <w:szCs w:val="28"/>
          <w:rtl/>
        </w:rPr>
        <w:t xml:space="preserve"> الرسمية الابتدائية من وجهات نظر معلميها ومعلماتها</w:t>
      </w:r>
      <w:r w:rsidR="007E5688" w:rsidRPr="00BA70E7">
        <w:rPr>
          <w:rFonts w:ascii="Simplified Arabic" w:eastAsia="MS Mincho" w:hAnsi="Simplified Arabic" w:cs="Simplified Arabic" w:hint="cs"/>
          <w:sz w:val="28"/>
          <w:szCs w:val="28"/>
          <w:rtl/>
        </w:rPr>
        <w:t xml:space="preserve"> على هذا المجال (مرتفع)</w:t>
      </w:r>
      <w:r w:rsidR="00F95C55" w:rsidRPr="00BA70E7">
        <w:rPr>
          <w:rFonts w:ascii="Simplified Arabic" w:hAnsi="Simplified Arabic" w:cs="Simplified Arabic" w:hint="cs"/>
          <w:sz w:val="28"/>
          <w:szCs w:val="28"/>
          <w:rtl/>
        </w:rPr>
        <w:t xml:space="preserve"> </w:t>
      </w:r>
      <w:r w:rsidR="00901EE7" w:rsidRPr="00BA70E7">
        <w:rPr>
          <w:rFonts w:ascii="Simplified Arabic" w:hAnsi="Simplified Arabic" w:cs="Simplified Arabic" w:hint="cs"/>
          <w:sz w:val="28"/>
          <w:szCs w:val="28"/>
          <w:rtl/>
        </w:rPr>
        <w:t>.</w:t>
      </w:r>
    </w:p>
    <w:p w:rsidR="00661C5A" w:rsidRPr="00BA70E7" w:rsidRDefault="00661C5A" w:rsidP="00661C5A">
      <w:pPr>
        <w:shd w:val="clear" w:color="auto" w:fill="BFBFBF" w:themeFill="background1" w:themeFillShade="BF"/>
        <w:spacing w:line="360" w:lineRule="auto"/>
        <w:jc w:val="lowKashida"/>
        <w:rPr>
          <w:rFonts w:ascii="Simplified Arabic" w:hAnsi="Simplified Arabic" w:cs="Simplified Arabic"/>
          <w:sz w:val="28"/>
          <w:szCs w:val="28"/>
          <w:rtl/>
        </w:rPr>
      </w:pPr>
      <w:r w:rsidRPr="00BA70E7">
        <w:rPr>
          <w:rFonts w:ascii="Simplified Arabic" w:hAnsi="Simplified Arabic" w:cs="Simplified Arabic" w:hint="cs"/>
          <w:sz w:val="28"/>
          <w:szCs w:val="28"/>
          <w:rtl/>
        </w:rPr>
        <w:t>ثانيا</w:t>
      </w:r>
      <w:r w:rsidR="00DE51C4" w:rsidRPr="00BA70E7">
        <w:rPr>
          <w:rFonts w:ascii="Simplified Arabic" w:hAnsi="Simplified Arabic" w:cs="Simplified Arabic" w:hint="cs"/>
          <w:sz w:val="28"/>
          <w:szCs w:val="28"/>
          <w:rtl/>
        </w:rPr>
        <w:t xml:space="preserve">: </w:t>
      </w:r>
      <w:proofErr w:type="gramStart"/>
      <w:r w:rsidR="00145D6C" w:rsidRPr="00BA70E7">
        <w:rPr>
          <w:rFonts w:ascii="Simplified Arabic" w:hAnsi="Simplified Arabic" w:cs="Simplified Arabic" w:hint="cs"/>
          <w:sz w:val="28"/>
          <w:szCs w:val="28"/>
          <w:rtl/>
        </w:rPr>
        <w:t>مجال</w:t>
      </w:r>
      <w:proofErr w:type="gramEnd"/>
      <w:r w:rsidRPr="00BA70E7">
        <w:rPr>
          <w:rFonts w:ascii="Simplified Arabic" w:hAnsi="Simplified Arabic" w:cs="Simplified Arabic" w:hint="cs"/>
          <w:sz w:val="28"/>
          <w:szCs w:val="28"/>
          <w:rtl/>
        </w:rPr>
        <w:t xml:space="preserve"> </w:t>
      </w:r>
      <w:r w:rsidR="00311DAF" w:rsidRPr="00BA70E7">
        <w:rPr>
          <w:rFonts w:ascii="Simplified Arabic" w:hAnsi="Simplified Arabic" w:cs="Simplified Arabic" w:hint="cs"/>
          <w:sz w:val="28"/>
          <w:szCs w:val="28"/>
          <w:rtl/>
        </w:rPr>
        <w:t>التفاعلات الاجتماعية</w:t>
      </w:r>
    </w:p>
    <w:p w:rsidR="00661C5A" w:rsidRPr="00BA70E7" w:rsidRDefault="00661C5A" w:rsidP="00164FE6">
      <w:pPr>
        <w:pStyle w:val="af5"/>
        <w:rPr>
          <w:rtl/>
        </w:rPr>
      </w:pPr>
      <w:bookmarkStart w:id="197" w:name="_Toc91525345"/>
      <w:bookmarkStart w:id="198" w:name="_Toc95206716"/>
      <w:bookmarkStart w:id="199" w:name="_Toc95207553"/>
      <w:bookmarkStart w:id="200" w:name="_Toc97375812"/>
      <w:bookmarkStart w:id="201" w:name="_Toc113654974"/>
      <w:r w:rsidRPr="00BA70E7">
        <w:rPr>
          <w:rtl/>
        </w:rPr>
        <w:t>جدول (</w:t>
      </w:r>
      <w:r w:rsidR="00164FE6" w:rsidRPr="00BA70E7">
        <w:rPr>
          <w:rFonts w:hint="cs"/>
          <w:rtl/>
        </w:rPr>
        <w:t>7</w:t>
      </w:r>
      <w:r w:rsidRPr="00BA70E7">
        <w:rPr>
          <w:rtl/>
        </w:rPr>
        <w:t>)</w:t>
      </w:r>
      <w:r w:rsidR="00DE51C4" w:rsidRPr="00BA70E7">
        <w:rPr>
          <w:rtl/>
        </w:rPr>
        <w:t xml:space="preserve">: </w:t>
      </w:r>
      <w:proofErr w:type="gramStart"/>
      <w:r w:rsidR="00F95C55" w:rsidRPr="00BA70E7">
        <w:rPr>
          <w:rtl/>
        </w:rPr>
        <w:t>يبين</w:t>
      </w:r>
      <w:proofErr w:type="gramEnd"/>
      <w:r w:rsidR="00F95C55" w:rsidRPr="00BA70E7">
        <w:rPr>
          <w:rtl/>
        </w:rPr>
        <w:t xml:space="preserve"> المتوسطات والانحراف المعياري والنسب المئوية </w:t>
      </w:r>
      <w:r w:rsidRPr="00BA70E7">
        <w:rPr>
          <w:rtl/>
        </w:rPr>
        <w:t xml:space="preserve">لمجال </w:t>
      </w:r>
      <w:r w:rsidR="00311DAF" w:rsidRPr="00BA70E7">
        <w:rPr>
          <w:rFonts w:hint="cs"/>
          <w:rtl/>
        </w:rPr>
        <w:t>التفاعلات الاجتماعية</w:t>
      </w:r>
      <w:r w:rsidRPr="00BA70E7">
        <w:rPr>
          <w:rtl/>
        </w:rPr>
        <w:t xml:space="preserve"> مرتبة ترتيبا تنازليا</w:t>
      </w:r>
      <w:bookmarkEnd w:id="197"/>
      <w:bookmarkEnd w:id="198"/>
      <w:bookmarkEnd w:id="199"/>
      <w:bookmarkEnd w:id="200"/>
      <w:bookmarkEnd w:id="201"/>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605"/>
        <w:gridCol w:w="989"/>
        <w:gridCol w:w="990"/>
        <w:gridCol w:w="1024"/>
        <w:gridCol w:w="1020"/>
      </w:tblGrid>
      <w:tr w:rsidR="00BD13CA" w:rsidRPr="00BA70E7" w:rsidTr="00164FE6">
        <w:trPr>
          <w:trHeight w:val="836"/>
          <w:tblHeader/>
          <w:jc w:val="center"/>
        </w:trPr>
        <w:tc>
          <w:tcPr>
            <w:tcW w:w="948" w:type="dxa"/>
            <w:vAlign w:val="center"/>
          </w:tcPr>
          <w:p w:rsidR="00BD13CA" w:rsidRPr="00BA70E7" w:rsidRDefault="00BD13CA" w:rsidP="006B5918">
            <w:pPr>
              <w:spacing w:line="276" w:lineRule="auto"/>
              <w:rPr>
                <w:rFonts w:ascii="Simplified Arabic" w:hAnsi="Simplified Arabic" w:cs="Simplified Arabic"/>
                <w:sz w:val="22"/>
                <w:szCs w:val="22"/>
                <w:rtl/>
              </w:rPr>
            </w:pPr>
            <w:r w:rsidRPr="00BA70E7">
              <w:rPr>
                <w:rFonts w:ascii="Simplified Arabic" w:hAnsi="Simplified Arabic" w:cs="Simplified Arabic"/>
                <w:sz w:val="22"/>
                <w:szCs w:val="22"/>
                <w:rtl/>
              </w:rPr>
              <w:t>التسلسل</w:t>
            </w:r>
          </w:p>
        </w:tc>
        <w:tc>
          <w:tcPr>
            <w:tcW w:w="4605" w:type="dxa"/>
          </w:tcPr>
          <w:p w:rsidR="00BD13CA" w:rsidRPr="00BA70E7" w:rsidRDefault="00BD13CA" w:rsidP="006B5918">
            <w:pPr>
              <w:spacing w:line="276" w:lineRule="auto"/>
              <w:jc w:val="center"/>
              <w:rPr>
                <w:rFonts w:ascii="Simplified Arabic" w:hAnsi="Simplified Arabic" w:cs="Simplified Arabic"/>
                <w:sz w:val="22"/>
                <w:szCs w:val="22"/>
                <w:rtl/>
              </w:rPr>
            </w:pPr>
            <w:r w:rsidRPr="00BA70E7">
              <w:rPr>
                <w:rFonts w:ascii="Simplified Arabic" w:hAnsi="Simplified Arabic" w:cs="Simplified Arabic"/>
                <w:sz w:val="22"/>
                <w:szCs w:val="22"/>
                <w:rtl/>
              </w:rPr>
              <w:t>الفقرة</w:t>
            </w:r>
          </w:p>
        </w:tc>
        <w:tc>
          <w:tcPr>
            <w:tcW w:w="989" w:type="dxa"/>
            <w:vAlign w:val="center"/>
          </w:tcPr>
          <w:p w:rsidR="00BD13CA" w:rsidRPr="00BA70E7" w:rsidRDefault="00BD13CA" w:rsidP="006B5918">
            <w:pPr>
              <w:spacing w:line="276" w:lineRule="auto"/>
              <w:jc w:val="center"/>
              <w:rPr>
                <w:rFonts w:ascii="Simplified Arabic" w:eastAsia="Arial Unicode MS" w:hAnsi="Simplified Arabic" w:cs="Simplified Arabic"/>
                <w:sz w:val="22"/>
                <w:szCs w:val="22"/>
              </w:rPr>
            </w:pPr>
            <w:proofErr w:type="gramStart"/>
            <w:r w:rsidRPr="00BA70E7">
              <w:rPr>
                <w:rFonts w:ascii="Simplified Arabic" w:eastAsia="Arial Unicode MS" w:hAnsi="Simplified Arabic" w:cs="Simplified Arabic"/>
                <w:sz w:val="22"/>
                <w:szCs w:val="22"/>
                <w:rtl/>
              </w:rPr>
              <w:t>المتوسط</w:t>
            </w:r>
            <w:proofErr w:type="gramEnd"/>
            <w:r w:rsidRPr="00BA70E7">
              <w:rPr>
                <w:rFonts w:ascii="Simplified Arabic" w:eastAsia="Arial Unicode MS" w:hAnsi="Simplified Arabic" w:cs="Simplified Arabic"/>
                <w:sz w:val="22"/>
                <w:szCs w:val="22"/>
                <w:rtl/>
              </w:rPr>
              <w:t xml:space="preserve"> الحسابي</w:t>
            </w:r>
          </w:p>
        </w:tc>
        <w:tc>
          <w:tcPr>
            <w:tcW w:w="990" w:type="dxa"/>
            <w:vAlign w:val="center"/>
          </w:tcPr>
          <w:p w:rsidR="00BD13CA" w:rsidRPr="00BA70E7" w:rsidRDefault="00BD13CA" w:rsidP="006B5918">
            <w:pPr>
              <w:spacing w:line="276" w:lineRule="auto"/>
              <w:jc w:val="center"/>
              <w:rPr>
                <w:rFonts w:ascii="Simplified Arabic" w:eastAsia="Arial Unicode MS" w:hAnsi="Simplified Arabic" w:cs="Simplified Arabic"/>
                <w:sz w:val="22"/>
                <w:szCs w:val="22"/>
              </w:rPr>
            </w:pPr>
            <w:proofErr w:type="gramStart"/>
            <w:r w:rsidRPr="00BA70E7">
              <w:rPr>
                <w:rFonts w:ascii="Simplified Arabic" w:eastAsia="Arial Unicode MS" w:hAnsi="Simplified Arabic" w:cs="Simplified Arabic"/>
                <w:sz w:val="22"/>
                <w:szCs w:val="22"/>
                <w:rtl/>
              </w:rPr>
              <w:t>الانحراف</w:t>
            </w:r>
            <w:proofErr w:type="gramEnd"/>
            <w:r w:rsidRPr="00BA70E7">
              <w:rPr>
                <w:rFonts w:ascii="Simplified Arabic" w:eastAsia="Arial Unicode MS" w:hAnsi="Simplified Arabic" w:cs="Simplified Arabic"/>
                <w:sz w:val="22"/>
                <w:szCs w:val="22"/>
                <w:rtl/>
              </w:rPr>
              <w:t xml:space="preserve"> المعياري</w:t>
            </w:r>
          </w:p>
        </w:tc>
        <w:tc>
          <w:tcPr>
            <w:tcW w:w="1024" w:type="dxa"/>
            <w:vAlign w:val="center"/>
          </w:tcPr>
          <w:p w:rsidR="00BD13CA" w:rsidRPr="00BA70E7" w:rsidRDefault="00BD13CA" w:rsidP="006B5918">
            <w:pPr>
              <w:spacing w:line="276" w:lineRule="auto"/>
              <w:jc w:val="center"/>
              <w:rPr>
                <w:rFonts w:ascii="Simplified Arabic" w:eastAsia="Arial Unicode MS" w:hAnsi="Simplified Arabic" w:cs="Simplified Arabic"/>
                <w:sz w:val="22"/>
                <w:szCs w:val="22"/>
                <w:rtl/>
              </w:rPr>
            </w:pPr>
            <w:r w:rsidRPr="00BA70E7">
              <w:rPr>
                <w:rFonts w:ascii="Simplified Arabic" w:eastAsia="Arial Unicode MS" w:hAnsi="Simplified Arabic" w:cs="Simplified Arabic"/>
                <w:sz w:val="22"/>
                <w:szCs w:val="22"/>
                <w:rtl/>
              </w:rPr>
              <w:t>النسبة المئوية</w:t>
            </w:r>
          </w:p>
        </w:tc>
        <w:tc>
          <w:tcPr>
            <w:tcW w:w="1020" w:type="dxa"/>
          </w:tcPr>
          <w:p w:rsidR="00BD13CA" w:rsidRPr="00BA70E7" w:rsidRDefault="00BD13CA" w:rsidP="006B5918">
            <w:pPr>
              <w:spacing w:line="276" w:lineRule="auto"/>
              <w:jc w:val="center"/>
              <w:rPr>
                <w:rFonts w:ascii="Simplified Arabic" w:eastAsia="Arial Unicode MS" w:hAnsi="Simplified Arabic" w:cs="Simplified Arabic"/>
                <w:sz w:val="22"/>
                <w:szCs w:val="22"/>
                <w:rtl/>
              </w:rPr>
            </w:pPr>
            <w:r w:rsidRPr="00BA70E7">
              <w:rPr>
                <w:rFonts w:ascii="Simplified Arabic" w:eastAsia="Arial Unicode MS" w:hAnsi="Simplified Arabic" w:cs="Simplified Arabic" w:hint="cs"/>
                <w:sz w:val="22"/>
                <w:szCs w:val="22"/>
                <w:rtl/>
              </w:rPr>
              <w:t xml:space="preserve">الدرجة </w:t>
            </w:r>
          </w:p>
        </w:tc>
      </w:tr>
      <w:tr w:rsidR="00BD13CA" w:rsidRPr="00BA70E7" w:rsidTr="00164FE6">
        <w:trPr>
          <w:jc w:val="center"/>
        </w:trPr>
        <w:tc>
          <w:tcPr>
            <w:tcW w:w="948" w:type="dxa"/>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12</w:t>
            </w:r>
          </w:p>
        </w:tc>
        <w:tc>
          <w:tcPr>
            <w:tcW w:w="4605" w:type="dxa"/>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 xml:space="preserve">يقدم المدير/ ة لطلابه النصح </w:t>
            </w:r>
            <w:proofErr w:type="gramStart"/>
            <w:r w:rsidRPr="00BA70E7">
              <w:rPr>
                <w:rFonts w:ascii="Simplified Arabic" w:hAnsi="Simplified Arabic" w:cs="Simplified Arabic"/>
                <w:color w:val="000000"/>
                <w:rtl/>
              </w:rPr>
              <w:t>والإرشاد</w:t>
            </w:r>
            <w:proofErr w:type="gramEnd"/>
          </w:p>
        </w:tc>
        <w:tc>
          <w:tcPr>
            <w:tcW w:w="989" w:type="dxa"/>
            <w:vAlign w:val="center"/>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4.27</w:t>
            </w:r>
          </w:p>
        </w:tc>
        <w:tc>
          <w:tcPr>
            <w:tcW w:w="990" w:type="dxa"/>
            <w:vAlign w:val="center"/>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0.91</w:t>
            </w:r>
          </w:p>
        </w:tc>
        <w:tc>
          <w:tcPr>
            <w:tcW w:w="1024" w:type="dxa"/>
            <w:vAlign w:val="bottom"/>
          </w:tcPr>
          <w:p w:rsidR="00BD13CA" w:rsidRPr="00BA70E7" w:rsidRDefault="00BD13CA">
            <w:pPr>
              <w:jc w:val="center"/>
              <w:rPr>
                <w:rFonts w:ascii="Simplified Arabic" w:hAnsi="Simplified Arabic" w:cs="Simplified Arabic"/>
              </w:rPr>
            </w:pPr>
            <w:r w:rsidRPr="00BA70E7">
              <w:rPr>
                <w:rFonts w:ascii="Simplified Arabic" w:hAnsi="Simplified Arabic" w:cs="Simplified Arabic"/>
                <w:rtl/>
              </w:rPr>
              <w:t>85.45%</w:t>
            </w:r>
          </w:p>
        </w:tc>
        <w:tc>
          <w:tcPr>
            <w:tcW w:w="1020" w:type="dxa"/>
          </w:tcPr>
          <w:p w:rsidR="00BD13CA" w:rsidRPr="00BA70E7" w:rsidRDefault="00BD13CA" w:rsidP="006B5918">
            <w:proofErr w:type="gramStart"/>
            <w:r w:rsidRPr="00BA70E7">
              <w:rPr>
                <w:rFonts w:ascii="Simplified Arabic" w:hAnsi="Simplified Arabic" w:cs="Simplified Arabic"/>
                <w:sz w:val="22"/>
                <w:szCs w:val="22"/>
                <w:rtl/>
              </w:rPr>
              <w:t>مرتفعة</w:t>
            </w:r>
            <w:proofErr w:type="gramEnd"/>
            <w:r w:rsidRPr="00BA70E7">
              <w:rPr>
                <w:rFonts w:ascii="Simplified Arabic" w:hAnsi="Simplified Arabic" w:cs="Simplified Arabic" w:hint="cs"/>
                <w:sz w:val="22"/>
                <w:szCs w:val="22"/>
                <w:rtl/>
              </w:rPr>
              <w:t xml:space="preserve"> جدا</w:t>
            </w:r>
          </w:p>
        </w:tc>
      </w:tr>
      <w:tr w:rsidR="00BD13CA" w:rsidRPr="00BA70E7" w:rsidTr="00164FE6">
        <w:trPr>
          <w:jc w:val="center"/>
        </w:trPr>
        <w:tc>
          <w:tcPr>
            <w:tcW w:w="948" w:type="dxa"/>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10</w:t>
            </w:r>
          </w:p>
        </w:tc>
        <w:tc>
          <w:tcPr>
            <w:tcW w:w="4605" w:type="dxa"/>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يحث المدير/ ة الطلاب على الاقتداء بالنماذج الصالحة</w:t>
            </w:r>
          </w:p>
        </w:tc>
        <w:tc>
          <w:tcPr>
            <w:tcW w:w="989" w:type="dxa"/>
            <w:vAlign w:val="center"/>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4.26</w:t>
            </w:r>
          </w:p>
        </w:tc>
        <w:tc>
          <w:tcPr>
            <w:tcW w:w="990" w:type="dxa"/>
            <w:vAlign w:val="center"/>
          </w:tcPr>
          <w:p w:rsidR="00BD13CA" w:rsidRPr="00BA70E7" w:rsidRDefault="00BD13CA">
            <w:pPr>
              <w:jc w:val="center"/>
              <w:rPr>
                <w:rFonts w:ascii="Simplified Arabic" w:hAnsi="Simplified Arabic" w:cs="Simplified Arabic"/>
                <w:color w:val="000000"/>
              </w:rPr>
            </w:pPr>
            <w:r w:rsidRPr="00BA70E7">
              <w:rPr>
                <w:rFonts w:ascii="Simplified Arabic" w:hAnsi="Simplified Arabic" w:cs="Simplified Arabic"/>
                <w:color w:val="000000"/>
                <w:rtl/>
              </w:rPr>
              <w:t>0.96</w:t>
            </w:r>
          </w:p>
        </w:tc>
        <w:tc>
          <w:tcPr>
            <w:tcW w:w="1024" w:type="dxa"/>
            <w:vAlign w:val="bottom"/>
          </w:tcPr>
          <w:p w:rsidR="00BD13CA" w:rsidRPr="00BA70E7" w:rsidRDefault="00BD13CA">
            <w:pPr>
              <w:jc w:val="center"/>
              <w:rPr>
                <w:rFonts w:ascii="Simplified Arabic" w:hAnsi="Simplified Arabic" w:cs="Simplified Arabic"/>
              </w:rPr>
            </w:pPr>
            <w:r w:rsidRPr="00BA70E7">
              <w:rPr>
                <w:rFonts w:ascii="Simplified Arabic" w:hAnsi="Simplified Arabic" w:cs="Simplified Arabic"/>
                <w:rtl/>
              </w:rPr>
              <w:t>85.23%</w:t>
            </w:r>
          </w:p>
        </w:tc>
        <w:tc>
          <w:tcPr>
            <w:tcW w:w="1020" w:type="dxa"/>
          </w:tcPr>
          <w:p w:rsidR="00BD13CA" w:rsidRPr="00BA70E7" w:rsidRDefault="00BD13CA">
            <w:proofErr w:type="gramStart"/>
            <w:r w:rsidRPr="00BA70E7">
              <w:rPr>
                <w:rFonts w:ascii="Simplified Arabic" w:hAnsi="Simplified Arabic" w:cs="Simplified Arabic"/>
                <w:sz w:val="22"/>
                <w:szCs w:val="22"/>
                <w:rtl/>
              </w:rPr>
              <w:t>مرتفعة</w:t>
            </w:r>
            <w:proofErr w:type="gramEnd"/>
            <w:r w:rsidRPr="00BA70E7">
              <w:rPr>
                <w:rFonts w:ascii="Simplified Arabic" w:hAnsi="Simplified Arabic" w:cs="Simplified Arabic" w:hint="cs"/>
                <w:sz w:val="22"/>
                <w:szCs w:val="22"/>
                <w:rtl/>
              </w:rPr>
              <w:t xml:space="preserve"> جدا</w:t>
            </w:r>
          </w:p>
        </w:tc>
      </w:tr>
      <w:tr w:rsidR="004C2A55" w:rsidRPr="00BA70E7" w:rsidTr="00164FE6">
        <w:trPr>
          <w:jc w:val="center"/>
        </w:trPr>
        <w:tc>
          <w:tcPr>
            <w:tcW w:w="948" w:type="dxa"/>
          </w:tcPr>
          <w:p w:rsidR="004C2A55" w:rsidRPr="00BA70E7" w:rsidRDefault="004C2A55">
            <w:pPr>
              <w:jc w:val="center"/>
              <w:rPr>
                <w:rFonts w:ascii="Simplified Arabic" w:hAnsi="Simplified Arabic" w:cs="Simplified Arabic"/>
                <w:color w:val="000000"/>
              </w:rPr>
            </w:pPr>
            <w:r w:rsidRPr="00BA70E7">
              <w:rPr>
                <w:rFonts w:ascii="Simplified Arabic" w:hAnsi="Simplified Arabic" w:cs="Simplified Arabic"/>
                <w:color w:val="000000"/>
                <w:rtl/>
              </w:rPr>
              <w:t>11</w:t>
            </w:r>
          </w:p>
        </w:tc>
        <w:tc>
          <w:tcPr>
            <w:tcW w:w="4605" w:type="dxa"/>
          </w:tcPr>
          <w:p w:rsidR="004C2A55" w:rsidRPr="00BA70E7" w:rsidRDefault="004C2A55">
            <w:pPr>
              <w:jc w:val="center"/>
              <w:rPr>
                <w:rFonts w:ascii="Simplified Arabic" w:hAnsi="Simplified Arabic" w:cs="Simplified Arabic"/>
                <w:color w:val="000000"/>
              </w:rPr>
            </w:pPr>
            <w:r w:rsidRPr="00BA70E7">
              <w:rPr>
                <w:rFonts w:ascii="Simplified Arabic" w:hAnsi="Simplified Arabic" w:cs="Simplified Arabic"/>
                <w:color w:val="000000"/>
                <w:rtl/>
              </w:rPr>
              <w:t xml:space="preserve">يحذر المدير/ ة </w:t>
            </w:r>
            <w:proofErr w:type="gramStart"/>
            <w:r w:rsidRPr="00BA70E7">
              <w:rPr>
                <w:rFonts w:ascii="Simplified Arabic" w:hAnsi="Simplified Arabic" w:cs="Simplified Arabic"/>
                <w:color w:val="000000"/>
                <w:rtl/>
              </w:rPr>
              <w:t>الطلاب</w:t>
            </w:r>
            <w:proofErr w:type="gramEnd"/>
            <w:r w:rsidRPr="00BA70E7">
              <w:rPr>
                <w:rFonts w:ascii="Simplified Arabic" w:hAnsi="Simplified Arabic" w:cs="Simplified Arabic"/>
                <w:color w:val="000000"/>
                <w:rtl/>
              </w:rPr>
              <w:t xml:space="preserve"> من التقليد الأعمى لسلوك الآخرين</w:t>
            </w:r>
          </w:p>
        </w:tc>
        <w:tc>
          <w:tcPr>
            <w:tcW w:w="989" w:type="dxa"/>
            <w:vAlign w:val="center"/>
          </w:tcPr>
          <w:p w:rsidR="004C2A55" w:rsidRPr="00BA70E7" w:rsidRDefault="004C2A55">
            <w:pPr>
              <w:jc w:val="center"/>
              <w:rPr>
                <w:rFonts w:ascii="Simplified Arabic" w:hAnsi="Simplified Arabic" w:cs="Simplified Arabic"/>
                <w:color w:val="000000"/>
              </w:rPr>
            </w:pPr>
            <w:r w:rsidRPr="00BA70E7">
              <w:rPr>
                <w:rFonts w:ascii="Simplified Arabic" w:hAnsi="Simplified Arabic" w:cs="Simplified Arabic"/>
                <w:color w:val="000000"/>
                <w:rtl/>
              </w:rPr>
              <w:t>4.16</w:t>
            </w:r>
          </w:p>
        </w:tc>
        <w:tc>
          <w:tcPr>
            <w:tcW w:w="990" w:type="dxa"/>
            <w:vAlign w:val="center"/>
          </w:tcPr>
          <w:p w:rsidR="004C2A55" w:rsidRPr="00BA70E7" w:rsidRDefault="004C2A55">
            <w:pPr>
              <w:jc w:val="center"/>
              <w:rPr>
                <w:rFonts w:ascii="Simplified Arabic" w:hAnsi="Simplified Arabic" w:cs="Simplified Arabic"/>
                <w:color w:val="000000"/>
              </w:rPr>
            </w:pPr>
            <w:r w:rsidRPr="00BA70E7">
              <w:rPr>
                <w:rFonts w:ascii="Simplified Arabic" w:hAnsi="Simplified Arabic" w:cs="Simplified Arabic"/>
                <w:color w:val="000000"/>
                <w:rtl/>
              </w:rPr>
              <w:t>0.99</w:t>
            </w:r>
          </w:p>
        </w:tc>
        <w:tc>
          <w:tcPr>
            <w:tcW w:w="1024" w:type="dxa"/>
            <w:vAlign w:val="bottom"/>
          </w:tcPr>
          <w:p w:rsidR="004C2A55" w:rsidRPr="00BA70E7" w:rsidRDefault="004C2A55">
            <w:pPr>
              <w:jc w:val="center"/>
              <w:rPr>
                <w:rFonts w:ascii="Simplified Arabic" w:hAnsi="Simplified Arabic" w:cs="Simplified Arabic"/>
              </w:rPr>
            </w:pPr>
            <w:r w:rsidRPr="00BA70E7">
              <w:rPr>
                <w:rFonts w:ascii="Simplified Arabic" w:hAnsi="Simplified Arabic" w:cs="Simplified Arabic"/>
                <w:rtl/>
              </w:rPr>
              <w:t>83.13%</w:t>
            </w:r>
          </w:p>
        </w:tc>
        <w:tc>
          <w:tcPr>
            <w:tcW w:w="1020" w:type="dxa"/>
          </w:tcPr>
          <w:p w:rsidR="004C2A55" w:rsidRPr="00BA70E7" w:rsidRDefault="004C2A55">
            <w:r w:rsidRPr="00BA70E7">
              <w:rPr>
                <w:rFonts w:ascii="Simplified Arabic" w:hAnsi="Simplified Arabic" w:cs="Simplified Arabic"/>
                <w:sz w:val="22"/>
                <w:szCs w:val="22"/>
                <w:rtl/>
              </w:rPr>
              <w:t>مرتفعة</w:t>
            </w:r>
          </w:p>
        </w:tc>
      </w:tr>
      <w:tr w:rsidR="004C2A55" w:rsidRPr="00BA70E7" w:rsidTr="00164FE6">
        <w:trPr>
          <w:jc w:val="center"/>
        </w:trPr>
        <w:tc>
          <w:tcPr>
            <w:tcW w:w="948" w:type="dxa"/>
          </w:tcPr>
          <w:p w:rsidR="004C2A55" w:rsidRPr="00BA70E7" w:rsidRDefault="004C2A55">
            <w:pPr>
              <w:jc w:val="center"/>
              <w:rPr>
                <w:rFonts w:ascii="Simplified Arabic" w:hAnsi="Simplified Arabic" w:cs="Simplified Arabic"/>
                <w:color w:val="000000"/>
              </w:rPr>
            </w:pPr>
            <w:r w:rsidRPr="00BA70E7">
              <w:rPr>
                <w:rFonts w:ascii="Simplified Arabic" w:hAnsi="Simplified Arabic" w:cs="Simplified Arabic"/>
                <w:color w:val="000000"/>
                <w:rtl/>
              </w:rPr>
              <w:t>15</w:t>
            </w:r>
          </w:p>
        </w:tc>
        <w:tc>
          <w:tcPr>
            <w:tcW w:w="4605" w:type="dxa"/>
          </w:tcPr>
          <w:p w:rsidR="004C2A55" w:rsidRPr="00BA70E7" w:rsidRDefault="00AC446D" w:rsidP="008A6D3C">
            <w:pPr>
              <w:jc w:val="center"/>
              <w:rPr>
                <w:rFonts w:ascii="Simplified Arabic" w:hAnsi="Simplified Arabic" w:cs="Simplified Arabic"/>
                <w:color w:val="000000"/>
              </w:rPr>
            </w:pPr>
            <w:r w:rsidRPr="00BA70E7">
              <w:rPr>
                <w:rFonts w:ascii="Simplified Arabic" w:hAnsi="Simplified Arabic" w:cs="Simplified Arabic"/>
                <w:color w:val="000000"/>
                <w:rtl/>
              </w:rPr>
              <w:t>يستخدم المدير/ ة</w:t>
            </w:r>
            <w:r w:rsidR="004C2A55" w:rsidRPr="00BA70E7">
              <w:rPr>
                <w:rFonts w:ascii="Simplified Arabic" w:hAnsi="Simplified Arabic" w:cs="Simplified Arabic"/>
                <w:color w:val="000000"/>
                <w:rtl/>
              </w:rPr>
              <w:t xml:space="preserve"> أسلوب </w:t>
            </w:r>
            <w:r w:rsidR="008A6D3C" w:rsidRPr="00BA70E7">
              <w:rPr>
                <w:rFonts w:ascii="Simplified Arabic" w:hAnsi="Simplified Arabic" w:cs="Simplified Arabic" w:hint="cs"/>
                <w:color w:val="000000"/>
                <w:rtl/>
              </w:rPr>
              <w:t>الاهتمام المتواصل</w:t>
            </w:r>
            <w:r w:rsidR="004C2A55" w:rsidRPr="00BA70E7">
              <w:rPr>
                <w:rFonts w:ascii="Simplified Arabic" w:hAnsi="Simplified Arabic" w:cs="Simplified Arabic"/>
                <w:color w:val="000000"/>
                <w:rtl/>
              </w:rPr>
              <w:t xml:space="preserve"> </w:t>
            </w:r>
            <w:r w:rsidR="008A6D3C" w:rsidRPr="00BA70E7">
              <w:rPr>
                <w:rFonts w:ascii="Simplified Arabic" w:hAnsi="Simplified Arabic" w:cs="Simplified Arabic" w:hint="cs"/>
                <w:color w:val="000000"/>
                <w:rtl/>
              </w:rPr>
              <w:t>ب</w:t>
            </w:r>
            <w:r w:rsidR="004C2A55" w:rsidRPr="00BA70E7">
              <w:rPr>
                <w:rFonts w:ascii="Simplified Arabic" w:hAnsi="Simplified Arabic" w:cs="Simplified Arabic"/>
                <w:color w:val="000000"/>
                <w:rtl/>
              </w:rPr>
              <w:t xml:space="preserve">الطلاب </w:t>
            </w:r>
          </w:p>
        </w:tc>
        <w:tc>
          <w:tcPr>
            <w:tcW w:w="989" w:type="dxa"/>
            <w:vAlign w:val="center"/>
          </w:tcPr>
          <w:p w:rsidR="004C2A55" w:rsidRPr="00BA70E7" w:rsidRDefault="004C2A55">
            <w:pPr>
              <w:jc w:val="center"/>
              <w:rPr>
                <w:rFonts w:ascii="Simplified Arabic" w:hAnsi="Simplified Arabic" w:cs="Simplified Arabic"/>
                <w:color w:val="000000"/>
              </w:rPr>
            </w:pPr>
            <w:r w:rsidRPr="00BA70E7">
              <w:rPr>
                <w:rFonts w:ascii="Simplified Arabic" w:hAnsi="Simplified Arabic" w:cs="Simplified Arabic"/>
                <w:color w:val="000000"/>
                <w:rtl/>
              </w:rPr>
              <w:t>4.09</w:t>
            </w:r>
          </w:p>
        </w:tc>
        <w:tc>
          <w:tcPr>
            <w:tcW w:w="990" w:type="dxa"/>
            <w:vAlign w:val="center"/>
          </w:tcPr>
          <w:p w:rsidR="004C2A55" w:rsidRPr="00BA70E7" w:rsidRDefault="004C2A55">
            <w:pPr>
              <w:jc w:val="center"/>
              <w:rPr>
                <w:rFonts w:ascii="Simplified Arabic" w:hAnsi="Simplified Arabic" w:cs="Simplified Arabic"/>
                <w:color w:val="000000"/>
              </w:rPr>
            </w:pPr>
            <w:r w:rsidRPr="00BA70E7">
              <w:rPr>
                <w:rFonts w:ascii="Simplified Arabic" w:hAnsi="Simplified Arabic" w:cs="Simplified Arabic"/>
                <w:color w:val="000000"/>
                <w:rtl/>
              </w:rPr>
              <w:t>0.97</w:t>
            </w:r>
          </w:p>
        </w:tc>
        <w:tc>
          <w:tcPr>
            <w:tcW w:w="1024" w:type="dxa"/>
            <w:vAlign w:val="bottom"/>
          </w:tcPr>
          <w:p w:rsidR="004C2A55" w:rsidRPr="00BA70E7" w:rsidRDefault="004C2A55">
            <w:pPr>
              <w:jc w:val="center"/>
              <w:rPr>
                <w:rFonts w:ascii="Simplified Arabic" w:hAnsi="Simplified Arabic" w:cs="Simplified Arabic"/>
              </w:rPr>
            </w:pPr>
            <w:r w:rsidRPr="00BA70E7">
              <w:rPr>
                <w:rFonts w:ascii="Simplified Arabic" w:hAnsi="Simplified Arabic" w:cs="Simplified Arabic"/>
                <w:rtl/>
              </w:rPr>
              <w:t>81.76%</w:t>
            </w:r>
          </w:p>
        </w:tc>
        <w:tc>
          <w:tcPr>
            <w:tcW w:w="1020" w:type="dxa"/>
          </w:tcPr>
          <w:p w:rsidR="004C2A55" w:rsidRPr="00BA70E7" w:rsidRDefault="004C2A55">
            <w:r w:rsidRPr="00BA70E7">
              <w:rPr>
                <w:rFonts w:ascii="Simplified Arabic" w:hAnsi="Simplified Arabic" w:cs="Simplified Arabic"/>
                <w:sz w:val="22"/>
                <w:szCs w:val="22"/>
                <w:rtl/>
              </w:rPr>
              <w:t>مرتفعة</w:t>
            </w:r>
          </w:p>
        </w:tc>
      </w:tr>
      <w:tr w:rsidR="004C2A55" w:rsidRPr="00BA70E7" w:rsidTr="00164FE6">
        <w:trPr>
          <w:jc w:val="center"/>
        </w:trPr>
        <w:tc>
          <w:tcPr>
            <w:tcW w:w="948" w:type="dxa"/>
          </w:tcPr>
          <w:p w:rsidR="004C2A55" w:rsidRPr="00BA70E7" w:rsidRDefault="004C2A55">
            <w:pPr>
              <w:jc w:val="center"/>
              <w:rPr>
                <w:rFonts w:ascii="Simplified Arabic" w:hAnsi="Simplified Arabic" w:cs="Simplified Arabic"/>
                <w:color w:val="000000"/>
              </w:rPr>
            </w:pPr>
            <w:r w:rsidRPr="00BA70E7">
              <w:rPr>
                <w:rFonts w:ascii="Simplified Arabic" w:hAnsi="Simplified Arabic" w:cs="Simplified Arabic"/>
                <w:color w:val="000000"/>
                <w:rtl/>
              </w:rPr>
              <w:t>9</w:t>
            </w:r>
          </w:p>
        </w:tc>
        <w:tc>
          <w:tcPr>
            <w:tcW w:w="4605" w:type="dxa"/>
          </w:tcPr>
          <w:p w:rsidR="004C2A55" w:rsidRPr="00BA70E7" w:rsidRDefault="004C2A55" w:rsidP="007879DC">
            <w:pPr>
              <w:jc w:val="center"/>
              <w:rPr>
                <w:rFonts w:ascii="Simplified Arabic" w:hAnsi="Simplified Arabic" w:cs="Simplified Arabic"/>
                <w:color w:val="000000"/>
              </w:rPr>
            </w:pPr>
            <w:r w:rsidRPr="00BA70E7">
              <w:rPr>
                <w:rFonts w:ascii="Simplified Arabic" w:hAnsi="Simplified Arabic" w:cs="Simplified Arabic"/>
                <w:color w:val="000000"/>
                <w:rtl/>
              </w:rPr>
              <w:t xml:space="preserve">يحذر المدير/ ة </w:t>
            </w:r>
            <w:r w:rsidR="007879DC" w:rsidRPr="00BA70E7">
              <w:rPr>
                <w:rFonts w:ascii="Simplified Arabic" w:hAnsi="Simplified Arabic" w:cs="Simplified Arabic" w:hint="cs"/>
                <w:color w:val="000000"/>
                <w:rtl/>
              </w:rPr>
              <w:t>الطلبة من اصدقاء السوء خارج اسوار المدرسة</w:t>
            </w:r>
          </w:p>
        </w:tc>
        <w:tc>
          <w:tcPr>
            <w:tcW w:w="989" w:type="dxa"/>
            <w:vAlign w:val="center"/>
          </w:tcPr>
          <w:p w:rsidR="004C2A55" w:rsidRPr="00BA70E7" w:rsidRDefault="004C2A55">
            <w:pPr>
              <w:jc w:val="center"/>
              <w:rPr>
                <w:rFonts w:ascii="Simplified Arabic" w:hAnsi="Simplified Arabic" w:cs="Simplified Arabic"/>
                <w:color w:val="000000"/>
              </w:rPr>
            </w:pPr>
            <w:r w:rsidRPr="00BA70E7">
              <w:rPr>
                <w:rFonts w:ascii="Simplified Arabic" w:hAnsi="Simplified Arabic" w:cs="Simplified Arabic"/>
                <w:color w:val="000000"/>
                <w:rtl/>
              </w:rPr>
              <w:t>4.09</w:t>
            </w:r>
          </w:p>
        </w:tc>
        <w:tc>
          <w:tcPr>
            <w:tcW w:w="990" w:type="dxa"/>
            <w:vAlign w:val="center"/>
          </w:tcPr>
          <w:p w:rsidR="004C2A55" w:rsidRPr="00BA70E7" w:rsidRDefault="004C2A55">
            <w:pPr>
              <w:jc w:val="center"/>
              <w:rPr>
                <w:rFonts w:ascii="Simplified Arabic" w:hAnsi="Simplified Arabic" w:cs="Simplified Arabic"/>
                <w:color w:val="000000"/>
              </w:rPr>
            </w:pPr>
            <w:r w:rsidRPr="00BA70E7">
              <w:rPr>
                <w:rFonts w:ascii="Simplified Arabic" w:hAnsi="Simplified Arabic" w:cs="Simplified Arabic"/>
                <w:color w:val="000000"/>
                <w:rtl/>
              </w:rPr>
              <w:t>1.03</w:t>
            </w:r>
          </w:p>
        </w:tc>
        <w:tc>
          <w:tcPr>
            <w:tcW w:w="1024" w:type="dxa"/>
            <w:vAlign w:val="bottom"/>
          </w:tcPr>
          <w:p w:rsidR="004C2A55" w:rsidRPr="00BA70E7" w:rsidRDefault="004C2A55">
            <w:pPr>
              <w:jc w:val="center"/>
              <w:rPr>
                <w:rFonts w:ascii="Simplified Arabic" w:hAnsi="Simplified Arabic" w:cs="Simplified Arabic"/>
              </w:rPr>
            </w:pPr>
            <w:r w:rsidRPr="00BA70E7">
              <w:rPr>
                <w:rFonts w:ascii="Simplified Arabic" w:hAnsi="Simplified Arabic" w:cs="Simplified Arabic"/>
                <w:rtl/>
              </w:rPr>
              <w:t>81.70%</w:t>
            </w:r>
          </w:p>
        </w:tc>
        <w:tc>
          <w:tcPr>
            <w:tcW w:w="1020" w:type="dxa"/>
          </w:tcPr>
          <w:p w:rsidR="004C2A55" w:rsidRPr="00BA70E7" w:rsidRDefault="004C2A55">
            <w:r w:rsidRPr="00BA70E7">
              <w:rPr>
                <w:rFonts w:ascii="Simplified Arabic" w:hAnsi="Simplified Arabic" w:cs="Simplified Arabic"/>
                <w:sz w:val="22"/>
                <w:szCs w:val="22"/>
                <w:rtl/>
              </w:rPr>
              <w:t>مرتفعة</w:t>
            </w:r>
          </w:p>
        </w:tc>
      </w:tr>
      <w:tr w:rsidR="004C2A55" w:rsidRPr="00BA70E7" w:rsidTr="00164FE6">
        <w:trPr>
          <w:jc w:val="center"/>
        </w:trPr>
        <w:tc>
          <w:tcPr>
            <w:tcW w:w="948" w:type="dxa"/>
          </w:tcPr>
          <w:p w:rsidR="004C2A55" w:rsidRPr="00BA70E7" w:rsidRDefault="004C2A55">
            <w:pPr>
              <w:jc w:val="center"/>
              <w:rPr>
                <w:rFonts w:ascii="Simplified Arabic" w:hAnsi="Simplified Arabic" w:cs="Simplified Arabic"/>
                <w:color w:val="000000"/>
              </w:rPr>
            </w:pPr>
            <w:r w:rsidRPr="00BA70E7">
              <w:rPr>
                <w:rFonts w:ascii="Simplified Arabic" w:hAnsi="Simplified Arabic" w:cs="Simplified Arabic"/>
                <w:color w:val="000000"/>
                <w:rtl/>
              </w:rPr>
              <w:t>13</w:t>
            </w:r>
          </w:p>
        </w:tc>
        <w:tc>
          <w:tcPr>
            <w:tcW w:w="4605" w:type="dxa"/>
          </w:tcPr>
          <w:p w:rsidR="004C2A55" w:rsidRPr="00BA70E7" w:rsidRDefault="004C2A55">
            <w:pPr>
              <w:jc w:val="center"/>
              <w:rPr>
                <w:rFonts w:ascii="Simplified Arabic" w:hAnsi="Simplified Arabic" w:cs="Simplified Arabic"/>
                <w:color w:val="000000"/>
              </w:rPr>
            </w:pPr>
            <w:r w:rsidRPr="00BA70E7">
              <w:rPr>
                <w:rFonts w:ascii="Simplified Arabic" w:hAnsi="Simplified Arabic" w:cs="Simplified Arabic"/>
                <w:color w:val="000000"/>
                <w:rtl/>
              </w:rPr>
              <w:t xml:space="preserve">يطور المدير/ ة </w:t>
            </w:r>
            <w:r w:rsidR="00145D6C" w:rsidRPr="00BA70E7">
              <w:rPr>
                <w:rFonts w:ascii="Simplified Arabic" w:hAnsi="Simplified Arabic" w:cs="Simplified Arabic"/>
                <w:color w:val="000000"/>
                <w:rtl/>
              </w:rPr>
              <w:t xml:space="preserve">وجهات نظر المعلمين والمعلمات </w:t>
            </w:r>
            <w:r w:rsidRPr="00BA70E7">
              <w:rPr>
                <w:rFonts w:ascii="Simplified Arabic" w:hAnsi="Simplified Arabic" w:cs="Simplified Arabic"/>
                <w:color w:val="000000"/>
                <w:rtl/>
              </w:rPr>
              <w:t xml:space="preserve"> حسنة نحو الطلاب المستقوين بعد علاجه</w:t>
            </w:r>
          </w:p>
        </w:tc>
        <w:tc>
          <w:tcPr>
            <w:tcW w:w="989" w:type="dxa"/>
            <w:vAlign w:val="center"/>
          </w:tcPr>
          <w:p w:rsidR="004C2A55" w:rsidRPr="00BA70E7" w:rsidRDefault="004C2A55">
            <w:pPr>
              <w:jc w:val="center"/>
              <w:rPr>
                <w:rFonts w:ascii="Simplified Arabic" w:hAnsi="Simplified Arabic" w:cs="Simplified Arabic"/>
                <w:color w:val="000000"/>
              </w:rPr>
            </w:pPr>
            <w:r w:rsidRPr="00BA70E7">
              <w:rPr>
                <w:rFonts w:ascii="Simplified Arabic" w:hAnsi="Simplified Arabic" w:cs="Simplified Arabic"/>
                <w:color w:val="000000"/>
                <w:rtl/>
              </w:rPr>
              <w:t>4.08</w:t>
            </w:r>
          </w:p>
        </w:tc>
        <w:tc>
          <w:tcPr>
            <w:tcW w:w="990" w:type="dxa"/>
            <w:vAlign w:val="center"/>
          </w:tcPr>
          <w:p w:rsidR="004C2A55" w:rsidRPr="00BA70E7" w:rsidRDefault="004C2A55">
            <w:pPr>
              <w:jc w:val="center"/>
              <w:rPr>
                <w:rFonts w:ascii="Simplified Arabic" w:hAnsi="Simplified Arabic" w:cs="Simplified Arabic"/>
                <w:color w:val="000000"/>
              </w:rPr>
            </w:pPr>
            <w:r w:rsidRPr="00BA70E7">
              <w:rPr>
                <w:rFonts w:ascii="Simplified Arabic" w:hAnsi="Simplified Arabic" w:cs="Simplified Arabic"/>
                <w:color w:val="000000"/>
                <w:rtl/>
              </w:rPr>
              <w:t>0.94</w:t>
            </w:r>
          </w:p>
        </w:tc>
        <w:tc>
          <w:tcPr>
            <w:tcW w:w="1024" w:type="dxa"/>
            <w:vAlign w:val="bottom"/>
          </w:tcPr>
          <w:p w:rsidR="004C2A55" w:rsidRPr="00BA70E7" w:rsidRDefault="004C2A55">
            <w:pPr>
              <w:jc w:val="center"/>
              <w:rPr>
                <w:rFonts w:ascii="Simplified Arabic" w:hAnsi="Simplified Arabic" w:cs="Simplified Arabic"/>
              </w:rPr>
            </w:pPr>
            <w:r w:rsidRPr="00BA70E7">
              <w:rPr>
                <w:rFonts w:ascii="Simplified Arabic" w:hAnsi="Simplified Arabic" w:cs="Simplified Arabic"/>
                <w:rtl/>
              </w:rPr>
              <w:t>81.53%</w:t>
            </w:r>
          </w:p>
        </w:tc>
        <w:tc>
          <w:tcPr>
            <w:tcW w:w="1020" w:type="dxa"/>
          </w:tcPr>
          <w:p w:rsidR="004C2A55" w:rsidRPr="00BA70E7" w:rsidRDefault="004C2A55">
            <w:r w:rsidRPr="00BA70E7">
              <w:rPr>
                <w:rFonts w:ascii="Simplified Arabic" w:hAnsi="Simplified Arabic" w:cs="Simplified Arabic"/>
                <w:sz w:val="22"/>
                <w:szCs w:val="22"/>
                <w:rtl/>
              </w:rPr>
              <w:t>مرتفعة</w:t>
            </w:r>
          </w:p>
        </w:tc>
      </w:tr>
      <w:tr w:rsidR="004C2A55" w:rsidRPr="00BA70E7" w:rsidTr="00164FE6">
        <w:trPr>
          <w:jc w:val="center"/>
        </w:trPr>
        <w:tc>
          <w:tcPr>
            <w:tcW w:w="948" w:type="dxa"/>
          </w:tcPr>
          <w:p w:rsidR="004C2A55" w:rsidRPr="00BA70E7" w:rsidRDefault="004C2A55">
            <w:pPr>
              <w:jc w:val="center"/>
              <w:rPr>
                <w:rFonts w:ascii="Simplified Arabic" w:hAnsi="Simplified Arabic" w:cs="Simplified Arabic"/>
                <w:color w:val="000000"/>
              </w:rPr>
            </w:pPr>
            <w:r w:rsidRPr="00BA70E7">
              <w:rPr>
                <w:rFonts w:ascii="Simplified Arabic" w:hAnsi="Simplified Arabic" w:cs="Simplified Arabic"/>
                <w:color w:val="000000"/>
                <w:rtl/>
              </w:rPr>
              <w:t>14</w:t>
            </w:r>
          </w:p>
        </w:tc>
        <w:tc>
          <w:tcPr>
            <w:tcW w:w="4605" w:type="dxa"/>
          </w:tcPr>
          <w:p w:rsidR="004C2A55" w:rsidRPr="00BA70E7" w:rsidRDefault="004C2A55">
            <w:pPr>
              <w:jc w:val="center"/>
              <w:rPr>
                <w:rFonts w:ascii="Simplified Arabic" w:hAnsi="Simplified Arabic" w:cs="Simplified Arabic"/>
                <w:color w:val="000000"/>
              </w:rPr>
            </w:pPr>
            <w:r w:rsidRPr="00BA70E7">
              <w:rPr>
                <w:rFonts w:ascii="Simplified Arabic" w:hAnsi="Simplified Arabic" w:cs="Simplified Arabic"/>
                <w:color w:val="000000"/>
                <w:rtl/>
              </w:rPr>
              <w:t>تشجيع المدير/ ة الطلاب المستقوين تشجيعا جماعيا أمام زملائهم بعد تحسن سلوكياتهم داخل المدرسة</w:t>
            </w:r>
          </w:p>
        </w:tc>
        <w:tc>
          <w:tcPr>
            <w:tcW w:w="989" w:type="dxa"/>
            <w:vAlign w:val="center"/>
          </w:tcPr>
          <w:p w:rsidR="004C2A55" w:rsidRPr="00BA70E7" w:rsidRDefault="004C2A55">
            <w:pPr>
              <w:jc w:val="center"/>
              <w:rPr>
                <w:rFonts w:ascii="Simplified Arabic" w:hAnsi="Simplified Arabic" w:cs="Simplified Arabic"/>
                <w:color w:val="000000"/>
              </w:rPr>
            </w:pPr>
            <w:r w:rsidRPr="00BA70E7">
              <w:rPr>
                <w:rFonts w:ascii="Simplified Arabic" w:hAnsi="Simplified Arabic" w:cs="Simplified Arabic"/>
                <w:color w:val="000000"/>
                <w:rtl/>
              </w:rPr>
              <w:t>4.06</w:t>
            </w:r>
          </w:p>
        </w:tc>
        <w:tc>
          <w:tcPr>
            <w:tcW w:w="990" w:type="dxa"/>
            <w:vAlign w:val="center"/>
          </w:tcPr>
          <w:p w:rsidR="004C2A55" w:rsidRPr="00BA70E7" w:rsidRDefault="004C2A55">
            <w:pPr>
              <w:jc w:val="center"/>
              <w:rPr>
                <w:rFonts w:ascii="Simplified Arabic" w:hAnsi="Simplified Arabic" w:cs="Simplified Arabic"/>
                <w:color w:val="000000"/>
              </w:rPr>
            </w:pPr>
            <w:r w:rsidRPr="00BA70E7">
              <w:rPr>
                <w:rFonts w:ascii="Simplified Arabic" w:hAnsi="Simplified Arabic" w:cs="Simplified Arabic"/>
                <w:color w:val="000000"/>
                <w:rtl/>
              </w:rPr>
              <w:t>1</w:t>
            </w:r>
          </w:p>
        </w:tc>
        <w:tc>
          <w:tcPr>
            <w:tcW w:w="1024" w:type="dxa"/>
            <w:vAlign w:val="bottom"/>
          </w:tcPr>
          <w:p w:rsidR="004C2A55" w:rsidRPr="00BA70E7" w:rsidRDefault="004C2A55">
            <w:pPr>
              <w:jc w:val="center"/>
              <w:rPr>
                <w:rFonts w:ascii="Simplified Arabic" w:hAnsi="Simplified Arabic" w:cs="Simplified Arabic"/>
              </w:rPr>
            </w:pPr>
            <w:r w:rsidRPr="00BA70E7">
              <w:rPr>
                <w:rFonts w:ascii="Simplified Arabic" w:hAnsi="Simplified Arabic" w:cs="Simplified Arabic"/>
                <w:rtl/>
              </w:rPr>
              <w:t>81.14%</w:t>
            </w:r>
          </w:p>
        </w:tc>
        <w:tc>
          <w:tcPr>
            <w:tcW w:w="1020" w:type="dxa"/>
          </w:tcPr>
          <w:p w:rsidR="004C2A55" w:rsidRPr="00BA70E7" w:rsidRDefault="004C2A55">
            <w:r w:rsidRPr="00BA70E7">
              <w:rPr>
                <w:rFonts w:ascii="Simplified Arabic" w:hAnsi="Simplified Arabic" w:cs="Simplified Arabic"/>
                <w:sz w:val="22"/>
                <w:szCs w:val="22"/>
                <w:rtl/>
              </w:rPr>
              <w:t>مرتفعة</w:t>
            </w:r>
          </w:p>
        </w:tc>
      </w:tr>
      <w:tr w:rsidR="004C2A55" w:rsidRPr="00BA70E7" w:rsidTr="00164FE6">
        <w:trPr>
          <w:jc w:val="center"/>
        </w:trPr>
        <w:tc>
          <w:tcPr>
            <w:tcW w:w="948" w:type="dxa"/>
          </w:tcPr>
          <w:p w:rsidR="004C2A55" w:rsidRPr="00BA70E7" w:rsidRDefault="004C2A55">
            <w:pPr>
              <w:jc w:val="center"/>
              <w:rPr>
                <w:rFonts w:ascii="Simplified Arabic" w:hAnsi="Simplified Arabic" w:cs="Simplified Arabic"/>
                <w:color w:val="000000"/>
              </w:rPr>
            </w:pPr>
            <w:r w:rsidRPr="00BA70E7">
              <w:rPr>
                <w:rFonts w:ascii="Simplified Arabic" w:hAnsi="Simplified Arabic" w:cs="Simplified Arabic"/>
                <w:color w:val="000000"/>
                <w:rtl/>
              </w:rPr>
              <w:t>18</w:t>
            </w:r>
          </w:p>
        </w:tc>
        <w:tc>
          <w:tcPr>
            <w:tcW w:w="4605" w:type="dxa"/>
          </w:tcPr>
          <w:p w:rsidR="004C2A55" w:rsidRPr="00BA70E7" w:rsidRDefault="004C2A55">
            <w:pPr>
              <w:jc w:val="center"/>
              <w:rPr>
                <w:rFonts w:ascii="Simplified Arabic" w:hAnsi="Simplified Arabic" w:cs="Simplified Arabic"/>
                <w:color w:val="000000"/>
              </w:rPr>
            </w:pPr>
            <w:r w:rsidRPr="00BA70E7">
              <w:rPr>
                <w:rFonts w:ascii="Simplified Arabic" w:hAnsi="Simplified Arabic" w:cs="Simplified Arabic"/>
                <w:color w:val="000000"/>
                <w:rtl/>
              </w:rPr>
              <w:t>يشارك المدير/ ة مشاركة فعالة مع أولياء أمور المستقوين في إيجاد الحلول</w:t>
            </w:r>
          </w:p>
        </w:tc>
        <w:tc>
          <w:tcPr>
            <w:tcW w:w="989" w:type="dxa"/>
            <w:vAlign w:val="center"/>
          </w:tcPr>
          <w:p w:rsidR="004C2A55" w:rsidRPr="00BA70E7" w:rsidRDefault="004C2A55">
            <w:pPr>
              <w:jc w:val="center"/>
              <w:rPr>
                <w:rFonts w:ascii="Simplified Arabic" w:hAnsi="Simplified Arabic" w:cs="Simplified Arabic"/>
                <w:color w:val="000000"/>
              </w:rPr>
            </w:pPr>
            <w:r w:rsidRPr="00BA70E7">
              <w:rPr>
                <w:rFonts w:ascii="Simplified Arabic" w:hAnsi="Simplified Arabic" w:cs="Simplified Arabic"/>
                <w:color w:val="000000"/>
                <w:rtl/>
              </w:rPr>
              <w:t>4.03</w:t>
            </w:r>
          </w:p>
        </w:tc>
        <w:tc>
          <w:tcPr>
            <w:tcW w:w="990" w:type="dxa"/>
            <w:vAlign w:val="center"/>
          </w:tcPr>
          <w:p w:rsidR="004C2A55" w:rsidRPr="00BA70E7" w:rsidRDefault="004C2A55">
            <w:pPr>
              <w:jc w:val="center"/>
              <w:rPr>
                <w:rFonts w:ascii="Simplified Arabic" w:hAnsi="Simplified Arabic" w:cs="Simplified Arabic"/>
                <w:color w:val="000000"/>
              </w:rPr>
            </w:pPr>
            <w:r w:rsidRPr="00BA70E7">
              <w:rPr>
                <w:rFonts w:ascii="Simplified Arabic" w:hAnsi="Simplified Arabic" w:cs="Simplified Arabic"/>
                <w:color w:val="000000"/>
                <w:rtl/>
              </w:rPr>
              <w:t>0.99</w:t>
            </w:r>
          </w:p>
        </w:tc>
        <w:tc>
          <w:tcPr>
            <w:tcW w:w="1024" w:type="dxa"/>
            <w:vAlign w:val="bottom"/>
          </w:tcPr>
          <w:p w:rsidR="004C2A55" w:rsidRPr="00BA70E7" w:rsidRDefault="004C2A55">
            <w:pPr>
              <w:jc w:val="center"/>
              <w:rPr>
                <w:rFonts w:ascii="Simplified Arabic" w:hAnsi="Simplified Arabic" w:cs="Simplified Arabic"/>
              </w:rPr>
            </w:pPr>
            <w:r w:rsidRPr="00BA70E7">
              <w:rPr>
                <w:rFonts w:ascii="Simplified Arabic" w:hAnsi="Simplified Arabic" w:cs="Simplified Arabic"/>
                <w:rtl/>
              </w:rPr>
              <w:t>80.51%</w:t>
            </w:r>
          </w:p>
        </w:tc>
        <w:tc>
          <w:tcPr>
            <w:tcW w:w="1020" w:type="dxa"/>
          </w:tcPr>
          <w:p w:rsidR="004C2A55" w:rsidRPr="00BA70E7" w:rsidRDefault="004C2A55">
            <w:r w:rsidRPr="00BA70E7">
              <w:rPr>
                <w:rFonts w:ascii="Simplified Arabic" w:hAnsi="Simplified Arabic" w:cs="Simplified Arabic"/>
                <w:sz w:val="22"/>
                <w:szCs w:val="22"/>
                <w:rtl/>
              </w:rPr>
              <w:t>مرتفعة</w:t>
            </w:r>
          </w:p>
        </w:tc>
      </w:tr>
      <w:tr w:rsidR="004C2A55" w:rsidRPr="00BA70E7" w:rsidTr="00164FE6">
        <w:trPr>
          <w:jc w:val="center"/>
        </w:trPr>
        <w:tc>
          <w:tcPr>
            <w:tcW w:w="948" w:type="dxa"/>
          </w:tcPr>
          <w:p w:rsidR="004C2A55" w:rsidRPr="00BA70E7" w:rsidRDefault="004C2A55">
            <w:pPr>
              <w:jc w:val="center"/>
              <w:rPr>
                <w:rFonts w:ascii="Simplified Arabic" w:hAnsi="Simplified Arabic" w:cs="Simplified Arabic"/>
                <w:color w:val="000000"/>
              </w:rPr>
            </w:pPr>
            <w:r w:rsidRPr="00BA70E7">
              <w:rPr>
                <w:rFonts w:ascii="Simplified Arabic" w:hAnsi="Simplified Arabic" w:cs="Simplified Arabic"/>
                <w:color w:val="000000"/>
                <w:rtl/>
              </w:rPr>
              <w:t>17</w:t>
            </w:r>
          </w:p>
        </w:tc>
        <w:tc>
          <w:tcPr>
            <w:tcW w:w="4605" w:type="dxa"/>
          </w:tcPr>
          <w:p w:rsidR="004C2A55" w:rsidRPr="00BA70E7" w:rsidRDefault="00AC446D" w:rsidP="00BC2268">
            <w:pPr>
              <w:jc w:val="center"/>
              <w:rPr>
                <w:rFonts w:ascii="Simplified Arabic" w:hAnsi="Simplified Arabic" w:cs="Simplified Arabic"/>
                <w:color w:val="000000"/>
              </w:rPr>
            </w:pPr>
            <w:r w:rsidRPr="00BA70E7">
              <w:rPr>
                <w:rFonts w:ascii="Simplified Arabic" w:hAnsi="Simplified Arabic" w:cs="Simplified Arabic"/>
                <w:color w:val="000000"/>
                <w:rtl/>
              </w:rPr>
              <w:t>يستخدم المدير/ ة</w:t>
            </w:r>
            <w:r w:rsidR="004C2A55" w:rsidRPr="00BA70E7">
              <w:rPr>
                <w:rFonts w:ascii="Simplified Arabic" w:hAnsi="Simplified Arabic" w:cs="Simplified Arabic"/>
                <w:color w:val="000000"/>
                <w:rtl/>
              </w:rPr>
              <w:t xml:space="preserve"> أسلوب </w:t>
            </w:r>
            <w:r w:rsidR="00BC2268" w:rsidRPr="00BA70E7">
              <w:rPr>
                <w:rFonts w:ascii="Simplified Arabic" w:hAnsi="Simplified Arabic" w:cs="Simplified Arabic" w:hint="cs"/>
                <w:color w:val="000000"/>
                <w:rtl/>
              </w:rPr>
              <w:t>التوجيه والارشاد للطلبة</w:t>
            </w:r>
          </w:p>
        </w:tc>
        <w:tc>
          <w:tcPr>
            <w:tcW w:w="989" w:type="dxa"/>
            <w:vAlign w:val="center"/>
          </w:tcPr>
          <w:p w:rsidR="004C2A55" w:rsidRPr="00BA70E7" w:rsidRDefault="004C2A55">
            <w:pPr>
              <w:jc w:val="center"/>
              <w:rPr>
                <w:rFonts w:ascii="Simplified Arabic" w:hAnsi="Simplified Arabic" w:cs="Simplified Arabic"/>
                <w:color w:val="000000"/>
              </w:rPr>
            </w:pPr>
            <w:r w:rsidRPr="00BA70E7">
              <w:rPr>
                <w:rFonts w:ascii="Simplified Arabic" w:hAnsi="Simplified Arabic" w:cs="Simplified Arabic"/>
                <w:color w:val="000000"/>
                <w:rtl/>
              </w:rPr>
              <w:t>3.99</w:t>
            </w:r>
          </w:p>
        </w:tc>
        <w:tc>
          <w:tcPr>
            <w:tcW w:w="990" w:type="dxa"/>
            <w:vAlign w:val="center"/>
          </w:tcPr>
          <w:p w:rsidR="004C2A55" w:rsidRPr="00BA70E7" w:rsidRDefault="004C2A55">
            <w:pPr>
              <w:jc w:val="center"/>
              <w:rPr>
                <w:rFonts w:ascii="Simplified Arabic" w:hAnsi="Simplified Arabic" w:cs="Simplified Arabic"/>
                <w:color w:val="000000"/>
              </w:rPr>
            </w:pPr>
            <w:r w:rsidRPr="00BA70E7">
              <w:rPr>
                <w:rFonts w:ascii="Simplified Arabic" w:hAnsi="Simplified Arabic" w:cs="Simplified Arabic"/>
                <w:color w:val="000000"/>
                <w:rtl/>
              </w:rPr>
              <w:t>0.96</w:t>
            </w:r>
          </w:p>
        </w:tc>
        <w:tc>
          <w:tcPr>
            <w:tcW w:w="1024" w:type="dxa"/>
            <w:vAlign w:val="bottom"/>
          </w:tcPr>
          <w:p w:rsidR="004C2A55" w:rsidRPr="00BA70E7" w:rsidRDefault="004C2A55">
            <w:pPr>
              <w:jc w:val="center"/>
              <w:rPr>
                <w:rFonts w:ascii="Simplified Arabic" w:hAnsi="Simplified Arabic" w:cs="Simplified Arabic"/>
              </w:rPr>
            </w:pPr>
            <w:r w:rsidRPr="00BA70E7">
              <w:rPr>
                <w:rFonts w:ascii="Simplified Arabic" w:hAnsi="Simplified Arabic" w:cs="Simplified Arabic"/>
                <w:rtl/>
              </w:rPr>
              <w:t>79.83%</w:t>
            </w:r>
          </w:p>
        </w:tc>
        <w:tc>
          <w:tcPr>
            <w:tcW w:w="1020" w:type="dxa"/>
          </w:tcPr>
          <w:p w:rsidR="004C2A55" w:rsidRPr="00BA70E7" w:rsidRDefault="004C2A55">
            <w:r w:rsidRPr="00BA70E7">
              <w:rPr>
                <w:rFonts w:ascii="Simplified Arabic" w:hAnsi="Simplified Arabic" w:cs="Simplified Arabic"/>
                <w:sz w:val="22"/>
                <w:szCs w:val="22"/>
                <w:rtl/>
              </w:rPr>
              <w:t>مرتفعة</w:t>
            </w:r>
          </w:p>
        </w:tc>
      </w:tr>
      <w:tr w:rsidR="004C2A55" w:rsidRPr="00BA70E7" w:rsidTr="00164FE6">
        <w:trPr>
          <w:jc w:val="center"/>
        </w:trPr>
        <w:tc>
          <w:tcPr>
            <w:tcW w:w="948" w:type="dxa"/>
          </w:tcPr>
          <w:p w:rsidR="004C2A55" w:rsidRPr="00BA70E7" w:rsidRDefault="004C2A55">
            <w:pPr>
              <w:jc w:val="center"/>
              <w:rPr>
                <w:rFonts w:ascii="Simplified Arabic" w:hAnsi="Simplified Arabic" w:cs="Simplified Arabic"/>
                <w:color w:val="000000"/>
              </w:rPr>
            </w:pPr>
            <w:r w:rsidRPr="00BA70E7">
              <w:rPr>
                <w:rFonts w:ascii="Simplified Arabic" w:hAnsi="Simplified Arabic" w:cs="Simplified Arabic"/>
                <w:color w:val="000000"/>
                <w:rtl/>
              </w:rPr>
              <w:t>16</w:t>
            </w:r>
          </w:p>
        </w:tc>
        <w:tc>
          <w:tcPr>
            <w:tcW w:w="4605" w:type="dxa"/>
          </w:tcPr>
          <w:p w:rsidR="004C2A55" w:rsidRPr="00BA70E7" w:rsidRDefault="004C2A55">
            <w:pPr>
              <w:jc w:val="center"/>
              <w:rPr>
                <w:rFonts w:ascii="Simplified Arabic" w:hAnsi="Simplified Arabic" w:cs="Simplified Arabic"/>
                <w:color w:val="000000"/>
              </w:rPr>
            </w:pPr>
            <w:r w:rsidRPr="00BA70E7">
              <w:rPr>
                <w:rFonts w:ascii="Simplified Arabic" w:hAnsi="Simplified Arabic" w:cs="Simplified Arabic"/>
                <w:color w:val="000000"/>
                <w:rtl/>
              </w:rPr>
              <w:t>يخفض المدير/ ة من حصول الطلاب المستقوين على الدعم الاجتماعي من زملائهم المستقوين</w:t>
            </w:r>
          </w:p>
        </w:tc>
        <w:tc>
          <w:tcPr>
            <w:tcW w:w="989" w:type="dxa"/>
            <w:vAlign w:val="center"/>
          </w:tcPr>
          <w:p w:rsidR="004C2A55" w:rsidRPr="00BA70E7" w:rsidRDefault="004C2A55">
            <w:pPr>
              <w:jc w:val="center"/>
              <w:rPr>
                <w:rFonts w:ascii="Simplified Arabic" w:hAnsi="Simplified Arabic" w:cs="Simplified Arabic"/>
                <w:color w:val="000000"/>
              </w:rPr>
            </w:pPr>
            <w:r w:rsidRPr="00BA70E7">
              <w:rPr>
                <w:rFonts w:ascii="Simplified Arabic" w:hAnsi="Simplified Arabic" w:cs="Simplified Arabic"/>
                <w:color w:val="000000"/>
                <w:rtl/>
              </w:rPr>
              <w:t>3.67</w:t>
            </w:r>
          </w:p>
        </w:tc>
        <w:tc>
          <w:tcPr>
            <w:tcW w:w="990" w:type="dxa"/>
            <w:vAlign w:val="center"/>
          </w:tcPr>
          <w:p w:rsidR="004C2A55" w:rsidRPr="00BA70E7" w:rsidRDefault="004C2A55">
            <w:pPr>
              <w:jc w:val="center"/>
              <w:rPr>
                <w:rFonts w:ascii="Simplified Arabic" w:hAnsi="Simplified Arabic" w:cs="Simplified Arabic"/>
                <w:color w:val="000000"/>
              </w:rPr>
            </w:pPr>
            <w:r w:rsidRPr="00BA70E7">
              <w:rPr>
                <w:rFonts w:ascii="Simplified Arabic" w:hAnsi="Simplified Arabic" w:cs="Simplified Arabic"/>
                <w:color w:val="000000"/>
                <w:rtl/>
              </w:rPr>
              <w:t>1.05</w:t>
            </w:r>
          </w:p>
        </w:tc>
        <w:tc>
          <w:tcPr>
            <w:tcW w:w="1024" w:type="dxa"/>
            <w:vAlign w:val="bottom"/>
          </w:tcPr>
          <w:p w:rsidR="004C2A55" w:rsidRPr="00BA70E7" w:rsidRDefault="004C2A55">
            <w:pPr>
              <w:jc w:val="center"/>
              <w:rPr>
                <w:rFonts w:ascii="Simplified Arabic" w:hAnsi="Simplified Arabic" w:cs="Simplified Arabic"/>
              </w:rPr>
            </w:pPr>
            <w:r w:rsidRPr="00BA70E7">
              <w:rPr>
                <w:rFonts w:ascii="Simplified Arabic" w:hAnsi="Simplified Arabic" w:cs="Simplified Arabic"/>
                <w:rtl/>
              </w:rPr>
              <w:t>73.47%</w:t>
            </w:r>
          </w:p>
        </w:tc>
        <w:tc>
          <w:tcPr>
            <w:tcW w:w="1020" w:type="dxa"/>
          </w:tcPr>
          <w:p w:rsidR="004C2A55" w:rsidRPr="00BA70E7" w:rsidRDefault="004C2A55">
            <w:r w:rsidRPr="00BA70E7">
              <w:rPr>
                <w:rFonts w:ascii="Simplified Arabic" w:hAnsi="Simplified Arabic" w:cs="Simplified Arabic"/>
                <w:sz w:val="22"/>
                <w:szCs w:val="22"/>
                <w:rtl/>
              </w:rPr>
              <w:t>مرتفعة</w:t>
            </w:r>
          </w:p>
        </w:tc>
      </w:tr>
      <w:tr w:rsidR="004C2A55" w:rsidRPr="00BA70E7" w:rsidTr="00164FE6">
        <w:trPr>
          <w:jc w:val="center"/>
        </w:trPr>
        <w:tc>
          <w:tcPr>
            <w:tcW w:w="948" w:type="dxa"/>
            <w:vAlign w:val="center"/>
          </w:tcPr>
          <w:p w:rsidR="004C2A55" w:rsidRPr="00BA70E7" w:rsidRDefault="004C2A55" w:rsidP="006B5918">
            <w:pPr>
              <w:jc w:val="center"/>
              <w:rPr>
                <w:rFonts w:ascii="Simplified Arabic" w:hAnsi="Simplified Arabic" w:cs="Simplified Arabic"/>
              </w:rPr>
            </w:pPr>
          </w:p>
        </w:tc>
        <w:tc>
          <w:tcPr>
            <w:tcW w:w="4605" w:type="dxa"/>
          </w:tcPr>
          <w:p w:rsidR="004C2A55" w:rsidRPr="00BA70E7" w:rsidRDefault="004C2A55">
            <w:pPr>
              <w:jc w:val="center"/>
              <w:rPr>
                <w:rFonts w:ascii="Simplified Arabic" w:hAnsi="Simplified Arabic" w:cs="Simplified Arabic"/>
                <w:color w:val="000000"/>
              </w:rPr>
            </w:pPr>
            <w:r w:rsidRPr="00BA70E7">
              <w:rPr>
                <w:rFonts w:ascii="Simplified Arabic" w:hAnsi="Simplified Arabic" w:cs="Simplified Arabic"/>
                <w:color w:val="000000"/>
                <w:rtl/>
              </w:rPr>
              <w:t>الدرجة الكلية</w:t>
            </w:r>
          </w:p>
        </w:tc>
        <w:tc>
          <w:tcPr>
            <w:tcW w:w="989" w:type="dxa"/>
            <w:vAlign w:val="center"/>
          </w:tcPr>
          <w:p w:rsidR="004C2A55" w:rsidRPr="00BA70E7" w:rsidRDefault="004C2A55">
            <w:pPr>
              <w:jc w:val="center"/>
              <w:rPr>
                <w:rFonts w:ascii="Simplified Arabic" w:hAnsi="Simplified Arabic" w:cs="Simplified Arabic"/>
                <w:color w:val="000000"/>
              </w:rPr>
            </w:pPr>
            <w:r w:rsidRPr="00BA70E7">
              <w:rPr>
                <w:rFonts w:ascii="Simplified Arabic" w:hAnsi="Simplified Arabic" w:cs="Simplified Arabic"/>
                <w:color w:val="000000"/>
                <w:rtl/>
              </w:rPr>
              <w:t>4.07</w:t>
            </w:r>
          </w:p>
        </w:tc>
        <w:tc>
          <w:tcPr>
            <w:tcW w:w="990" w:type="dxa"/>
            <w:vAlign w:val="center"/>
          </w:tcPr>
          <w:p w:rsidR="004C2A55" w:rsidRPr="00BA70E7" w:rsidRDefault="004C2A55">
            <w:pPr>
              <w:jc w:val="center"/>
              <w:rPr>
                <w:rFonts w:ascii="Simplified Arabic" w:hAnsi="Simplified Arabic" w:cs="Simplified Arabic"/>
                <w:color w:val="000000"/>
              </w:rPr>
            </w:pPr>
            <w:r w:rsidRPr="00BA70E7">
              <w:rPr>
                <w:rFonts w:ascii="Simplified Arabic" w:hAnsi="Simplified Arabic" w:cs="Simplified Arabic"/>
                <w:color w:val="000000"/>
                <w:rtl/>
              </w:rPr>
              <w:t>0.98</w:t>
            </w:r>
          </w:p>
        </w:tc>
        <w:tc>
          <w:tcPr>
            <w:tcW w:w="1024" w:type="dxa"/>
            <w:vAlign w:val="bottom"/>
          </w:tcPr>
          <w:p w:rsidR="004C2A55" w:rsidRPr="00BA70E7" w:rsidRDefault="004C2A55">
            <w:pPr>
              <w:jc w:val="center"/>
              <w:rPr>
                <w:rFonts w:ascii="Simplified Arabic" w:hAnsi="Simplified Arabic" w:cs="Simplified Arabic"/>
              </w:rPr>
            </w:pPr>
            <w:r w:rsidRPr="00BA70E7">
              <w:rPr>
                <w:rFonts w:ascii="Simplified Arabic" w:hAnsi="Simplified Arabic" w:cs="Simplified Arabic"/>
                <w:rtl/>
              </w:rPr>
              <w:t>81.38%</w:t>
            </w:r>
          </w:p>
        </w:tc>
        <w:tc>
          <w:tcPr>
            <w:tcW w:w="1020" w:type="dxa"/>
          </w:tcPr>
          <w:p w:rsidR="004C2A55" w:rsidRPr="00BA70E7" w:rsidRDefault="004C2A55">
            <w:r w:rsidRPr="00BA70E7">
              <w:rPr>
                <w:rFonts w:ascii="Simplified Arabic" w:hAnsi="Simplified Arabic" w:cs="Simplified Arabic"/>
                <w:sz w:val="22"/>
                <w:szCs w:val="22"/>
                <w:rtl/>
              </w:rPr>
              <w:t>مرتفعة</w:t>
            </w:r>
          </w:p>
        </w:tc>
      </w:tr>
    </w:tbl>
    <w:p w:rsidR="00164FE6" w:rsidRPr="00BA70E7" w:rsidRDefault="00164FE6" w:rsidP="007F6A5B">
      <w:pPr>
        <w:spacing w:line="360" w:lineRule="auto"/>
        <w:jc w:val="lowKashida"/>
        <w:rPr>
          <w:rFonts w:ascii="Simplified Arabic" w:hAnsi="Simplified Arabic" w:cs="Simplified Arabic"/>
          <w:color w:val="000000"/>
        </w:rPr>
      </w:pPr>
      <w:r w:rsidRPr="00BA70E7">
        <w:rPr>
          <w:rFonts w:ascii="Simplified Arabic" w:hAnsi="Simplified Arabic" w:cs="Simplified Arabic"/>
          <w:sz w:val="28"/>
          <w:szCs w:val="28"/>
          <w:rtl/>
        </w:rPr>
        <w:t xml:space="preserve">تبين نتائج الجدول </w:t>
      </w:r>
      <w:proofErr w:type="gramStart"/>
      <w:r w:rsidRPr="00BA70E7">
        <w:rPr>
          <w:rFonts w:ascii="Simplified Arabic" w:hAnsi="Simplified Arabic" w:cs="Simplified Arabic"/>
          <w:sz w:val="28"/>
          <w:szCs w:val="28"/>
          <w:rtl/>
        </w:rPr>
        <w:t>رقم</w:t>
      </w:r>
      <w:proofErr w:type="gramEnd"/>
      <w:r w:rsidRPr="00BA70E7">
        <w:rPr>
          <w:rFonts w:ascii="Simplified Arabic" w:hAnsi="Simplified Arabic" w:cs="Simplified Arabic"/>
          <w:sz w:val="28"/>
          <w:szCs w:val="28"/>
          <w:rtl/>
        </w:rPr>
        <w:t xml:space="preserve"> (</w:t>
      </w:r>
      <w:r w:rsidRPr="00BA70E7">
        <w:rPr>
          <w:rFonts w:ascii="Simplified Arabic" w:hAnsi="Simplified Arabic" w:cs="Simplified Arabic" w:hint="cs"/>
          <w:sz w:val="28"/>
          <w:szCs w:val="28"/>
          <w:rtl/>
        </w:rPr>
        <w:t>7</w:t>
      </w:r>
      <w:r w:rsidRPr="00BA70E7">
        <w:rPr>
          <w:rFonts w:ascii="Simplified Arabic" w:hAnsi="Simplified Arabic" w:cs="Simplified Arabic"/>
          <w:sz w:val="28"/>
          <w:szCs w:val="28"/>
          <w:rtl/>
        </w:rPr>
        <w:t>) أن المتوسطات الحسابية لاستجابات المبحوثين تراوحت بين (</w:t>
      </w:r>
      <w:r w:rsidRPr="00BA70E7">
        <w:rPr>
          <w:rFonts w:ascii="Simplified Arabic" w:hAnsi="Simplified Arabic" w:cs="Simplified Arabic"/>
          <w:color w:val="000000"/>
          <w:rtl/>
        </w:rPr>
        <w:t>3.67</w:t>
      </w:r>
      <w:r w:rsidRPr="00BA70E7">
        <w:rPr>
          <w:rFonts w:ascii="Simplified Arabic" w:hAnsi="Simplified Arabic" w:cs="Simplified Arabic" w:hint="cs"/>
          <w:color w:val="000000"/>
          <w:rtl/>
        </w:rPr>
        <w:t>-</w:t>
      </w:r>
      <w:r w:rsidRPr="00BA70E7">
        <w:rPr>
          <w:rFonts w:ascii="Simplified Arabic" w:hAnsi="Simplified Arabic" w:cs="Simplified Arabic"/>
          <w:color w:val="000000"/>
          <w:rtl/>
        </w:rPr>
        <w:t>4.27</w:t>
      </w:r>
      <w:r w:rsidRPr="00BA70E7">
        <w:rPr>
          <w:rFonts w:ascii="Simplified Arabic" w:hAnsi="Simplified Arabic" w:cs="Simplified Arabic"/>
          <w:sz w:val="28"/>
          <w:szCs w:val="28"/>
          <w:rtl/>
        </w:rPr>
        <w:t xml:space="preserve">)، وهذا </w:t>
      </w:r>
      <w:r w:rsidRPr="00BA70E7">
        <w:rPr>
          <w:rFonts w:ascii="Simplified Arabic" w:eastAsia="MS Mincho" w:hAnsi="Simplified Arabic" w:cs="Simplified Arabic"/>
          <w:sz w:val="28"/>
          <w:szCs w:val="28"/>
          <w:rtl/>
        </w:rPr>
        <w:t xml:space="preserve">يدل على ان المعلمين يرون ان دور المديرين والمديرات في تعديل سلوكيات الطلبة الاستقوائية في مدارس </w:t>
      </w:r>
      <w:r w:rsidR="003D067A">
        <w:rPr>
          <w:rFonts w:ascii="Simplified Arabic" w:eastAsia="MS Mincho" w:hAnsi="Simplified Arabic" w:cs="Simplified Arabic"/>
          <w:sz w:val="28"/>
          <w:szCs w:val="28"/>
          <w:rtl/>
        </w:rPr>
        <w:lastRenderedPageBreak/>
        <w:t>القدس الشرقية</w:t>
      </w:r>
      <w:r w:rsidRPr="00BA70E7">
        <w:rPr>
          <w:rFonts w:ascii="Simplified Arabic" w:eastAsia="MS Mincho" w:hAnsi="Simplified Arabic" w:cs="Simplified Arabic"/>
          <w:sz w:val="28"/>
          <w:szCs w:val="28"/>
          <w:rtl/>
        </w:rPr>
        <w:t xml:space="preserve"> الرسمية الابتدائية مرتفع على الفقرات(يقدم المدير/ ة لطلابه النصح والإرشاد</w:t>
      </w:r>
      <w:r w:rsidRPr="00BA70E7">
        <w:rPr>
          <w:rFonts w:ascii="Simplified Arabic" w:eastAsia="MS Mincho" w:hAnsi="Simplified Arabic" w:cs="Simplified Arabic" w:hint="cs"/>
          <w:sz w:val="28"/>
          <w:szCs w:val="28"/>
          <w:rtl/>
        </w:rPr>
        <w:t xml:space="preserve">، </w:t>
      </w:r>
      <w:r w:rsidRPr="00BA70E7">
        <w:rPr>
          <w:rFonts w:ascii="Simplified Arabic" w:eastAsia="MS Mincho" w:hAnsi="Simplified Arabic" w:cs="Simplified Arabic"/>
          <w:sz w:val="28"/>
          <w:szCs w:val="28"/>
          <w:rtl/>
        </w:rPr>
        <w:t>يحث المدير/ ة الطلاب على الاقتداء بالنماذج الصالحة</w:t>
      </w:r>
      <w:r w:rsidRPr="00BA70E7">
        <w:rPr>
          <w:rFonts w:ascii="Simplified Arabic" w:eastAsia="MS Mincho" w:hAnsi="Simplified Arabic" w:cs="Simplified Arabic" w:hint="cs"/>
          <w:sz w:val="28"/>
          <w:szCs w:val="28"/>
          <w:rtl/>
        </w:rPr>
        <w:t xml:space="preserve">، </w:t>
      </w:r>
      <w:r w:rsidRPr="00BA70E7">
        <w:rPr>
          <w:rFonts w:ascii="Simplified Arabic" w:eastAsia="MS Mincho" w:hAnsi="Simplified Arabic" w:cs="Simplified Arabic"/>
          <w:sz w:val="28"/>
          <w:szCs w:val="28"/>
          <w:rtl/>
        </w:rPr>
        <w:t>يحذر المدير/ ة الطلاب من التقليد الأعمى لسلوك الآخرين</w:t>
      </w:r>
      <w:r w:rsidRPr="00BA70E7">
        <w:rPr>
          <w:rFonts w:ascii="Simplified Arabic" w:eastAsia="MS Mincho" w:hAnsi="Simplified Arabic" w:cs="Simplified Arabic" w:hint="cs"/>
          <w:sz w:val="28"/>
          <w:szCs w:val="28"/>
          <w:rtl/>
        </w:rPr>
        <w:t xml:space="preserve">، </w:t>
      </w:r>
      <w:r w:rsidRPr="00BA70E7">
        <w:rPr>
          <w:rFonts w:ascii="Simplified Arabic" w:eastAsia="MS Mincho" w:hAnsi="Simplified Arabic" w:cs="Simplified Arabic"/>
          <w:sz w:val="28"/>
          <w:szCs w:val="28"/>
          <w:rtl/>
        </w:rPr>
        <w:t xml:space="preserve">يستخدم المدير/ ة أسلوب </w:t>
      </w:r>
      <w:r w:rsidRPr="00BA70E7">
        <w:rPr>
          <w:rFonts w:ascii="Simplified Arabic" w:eastAsia="MS Mincho" w:hAnsi="Simplified Arabic" w:cs="Simplified Arabic" w:hint="cs"/>
          <w:sz w:val="28"/>
          <w:szCs w:val="28"/>
          <w:rtl/>
        </w:rPr>
        <w:t>الاهتمام المتواصل</w:t>
      </w:r>
      <w:r w:rsidRPr="00BA70E7">
        <w:rPr>
          <w:rFonts w:ascii="Simplified Arabic" w:eastAsia="MS Mincho" w:hAnsi="Simplified Arabic" w:cs="Simplified Arabic"/>
          <w:sz w:val="28"/>
          <w:szCs w:val="28"/>
          <w:rtl/>
        </w:rPr>
        <w:t xml:space="preserve"> </w:t>
      </w:r>
      <w:r w:rsidRPr="00BA70E7">
        <w:rPr>
          <w:rFonts w:ascii="Simplified Arabic" w:eastAsia="MS Mincho" w:hAnsi="Simplified Arabic" w:cs="Simplified Arabic" w:hint="cs"/>
          <w:sz w:val="28"/>
          <w:szCs w:val="28"/>
          <w:rtl/>
        </w:rPr>
        <w:t>ب</w:t>
      </w:r>
      <w:r w:rsidRPr="00BA70E7">
        <w:rPr>
          <w:rFonts w:ascii="Simplified Arabic" w:eastAsia="MS Mincho" w:hAnsi="Simplified Arabic" w:cs="Simplified Arabic"/>
          <w:sz w:val="28"/>
          <w:szCs w:val="28"/>
          <w:rtl/>
        </w:rPr>
        <w:t>الطلاب</w:t>
      </w:r>
      <w:r w:rsidRPr="00BA70E7">
        <w:rPr>
          <w:rFonts w:ascii="Simplified Arabic" w:eastAsia="MS Mincho" w:hAnsi="Simplified Arabic" w:cs="Simplified Arabic" w:hint="cs"/>
          <w:sz w:val="28"/>
          <w:szCs w:val="28"/>
          <w:rtl/>
        </w:rPr>
        <w:t xml:space="preserve">، </w:t>
      </w:r>
      <w:r w:rsidRPr="00BA70E7">
        <w:rPr>
          <w:rFonts w:ascii="Simplified Arabic" w:eastAsia="MS Mincho" w:hAnsi="Simplified Arabic" w:cs="Simplified Arabic"/>
          <w:sz w:val="28"/>
          <w:szCs w:val="28"/>
          <w:rtl/>
        </w:rPr>
        <w:t>يحذر المدير/ ة من الصحبة الفاسدة موضحاً آثارها السيئة</w:t>
      </w:r>
      <w:r w:rsidRPr="00BA70E7">
        <w:rPr>
          <w:rFonts w:ascii="Simplified Arabic" w:eastAsia="MS Mincho" w:hAnsi="Simplified Arabic" w:cs="Simplified Arabic" w:hint="cs"/>
          <w:sz w:val="28"/>
          <w:szCs w:val="28"/>
          <w:rtl/>
        </w:rPr>
        <w:t xml:space="preserve">، </w:t>
      </w:r>
      <w:r w:rsidRPr="00BA70E7">
        <w:rPr>
          <w:rFonts w:ascii="Simplified Arabic" w:eastAsia="MS Mincho" w:hAnsi="Simplified Arabic" w:cs="Simplified Arabic"/>
          <w:sz w:val="28"/>
          <w:szCs w:val="28"/>
          <w:rtl/>
        </w:rPr>
        <w:t xml:space="preserve">يطور المدير/ ة </w:t>
      </w:r>
      <w:r w:rsidR="00145D6C" w:rsidRPr="00BA70E7">
        <w:rPr>
          <w:rFonts w:ascii="Simplified Arabic" w:eastAsia="MS Mincho" w:hAnsi="Simplified Arabic" w:cs="Simplified Arabic"/>
          <w:sz w:val="28"/>
          <w:szCs w:val="28"/>
          <w:rtl/>
        </w:rPr>
        <w:t xml:space="preserve">وجهات نظر المعلمين والمعلمات </w:t>
      </w:r>
      <w:r w:rsidRPr="00BA70E7">
        <w:rPr>
          <w:rFonts w:ascii="Simplified Arabic" w:eastAsia="MS Mincho" w:hAnsi="Simplified Arabic" w:cs="Simplified Arabic"/>
          <w:sz w:val="28"/>
          <w:szCs w:val="28"/>
          <w:rtl/>
        </w:rPr>
        <w:t xml:space="preserve"> حسنة نحو الطلاب المستقوين بعد علاجه</w:t>
      </w:r>
      <w:r w:rsidRPr="00BA70E7">
        <w:rPr>
          <w:rFonts w:ascii="Simplified Arabic" w:eastAsia="MS Mincho" w:hAnsi="Simplified Arabic" w:cs="Simplified Arabic" w:hint="cs"/>
          <w:sz w:val="28"/>
          <w:szCs w:val="28"/>
          <w:rtl/>
        </w:rPr>
        <w:t xml:space="preserve">، </w:t>
      </w:r>
      <w:r w:rsidRPr="00BA70E7">
        <w:rPr>
          <w:rFonts w:ascii="Simplified Arabic" w:eastAsia="MS Mincho" w:hAnsi="Simplified Arabic" w:cs="Simplified Arabic"/>
          <w:sz w:val="28"/>
          <w:szCs w:val="28"/>
          <w:rtl/>
        </w:rPr>
        <w:t>تشجيع المدير/ ة الطلاب المستقوين تشجيعا جماعيا أمام زملائهم بعد تحسن سلوكياتهم داخل المدرسة</w:t>
      </w:r>
      <w:r w:rsidRPr="00BA70E7">
        <w:rPr>
          <w:rFonts w:ascii="Simplified Arabic" w:eastAsia="MS Mincho" w:hAnsi="Simplified Arabic" w:cs="Simplified Arabic" w:hint="cs"/>
          <w:sz w:val="28"/>
          <w:szCs w:val="28"/>
          <w:rtl/>
        </w:rPr>
        <w:t xml:space="preserve">، </w:t>
      </w:r>
      <w:r w:rsidRPr="00BA70E7">
        <w:rPr>
          <w:rFonts w:ascii="Simplified Arabic" w:eastAsia="MS Mincho" w:hAnsi="Simplified Arabic" w:cs="Simplified Arabic"/>
          <w:sz w:val="28"/>
          <w:szCs w:val="28"/>
          <w:rtl/>
        </w:rPr>
        <w:t>يشارك المدير/ ة مشاركة فعالة مع أولياء أمور المستقوين في إيجاد الحلول</w:t>
      </w:r>
      <w:r w:rsidRPr="00BA70E7">
        <w:rPr>
          <w:rFonts w:ascii="Simplified Arabic" w:eastAsia="MS Mincho" w:hAnsi="Simplified Arabic" w:cs="Simplified Arabic" w:hint="cs"/>
          <w:sz w:val="28"/>
          <w:szCs w:val="28"/>
          <w:rtl/>
        </w:rPr>
        <w:t xml:space="preserve">، </w:t>
      </w:r>
      <w:r w:rsidRPr="00BA70E7">
        <w:rPr>
          <w:rFonts w:ascii="Simplified Arabic" w:eastAsia="MS Mincho" w:hAnsi="Simplified Arabic" w:cs="Simplified Arabic"/>
          <w:sz w:val="28"/>
          <w:szCs w:val="28"/>
          <w:rtl/>
        </w:rPr>
        <w:t xml:space="preserve">يستخدم المدير/ ة أسلوب </w:t>
      </w:r>
      <w:r w:rsidRPr="00BA70E7">
        <w:rPr>
          <w:rFonts w:ascii="Simplified Arabic" w:eastAsia="MS Mincho" w:hAnsi="Simplified Arabic" w:cs="Simplified Arabic" w:hint="cs"/>
          <w:sz w:val="28"/>
          <w:szCs w:val="28"/>
          <w:rtl/>
        </w:rPr>
        <w:t xml:space="preserve">التوجيه والارشاد للطلبة، </w:t>
      </w:r>
      <w:r w:rsidRPr="00BA70E7">
        <w:rPr>
          <w:rFonts w:ascii="Simplified Arabic" w:eastAsia="MS Mincho" w:hAnsi="Simplified Arabic" w:cs="Simplified Arabic"/>
          <w:sz w:val="28"/>
          <w:szCs w:val="28"/>
          <w:rtl/>
        </w:rPr>
        <w:t>يخفض المدير/ ة من حصول الطلاب المستقوين على الدعم الاجتماعي من زملائهم المستقوين)</w:t>
      </w:r>
      <w:r w:rsidRPr="00BA70E7">
        <w:rPr>
          <w:rFonts w:ascii="Simplified Arabic" w:eastAsia="MS Mincho" w:hAnsi="Simplified Arabic" w:cs="Simplified Arabic" w:hint="cs"/>
          <w:sz w:val="28"/>
          <w:szCs w:val="28"/>
          <w:rtl/>
        </w:rPr>
        <w:t xml:space="preserve">، </w:t>
      </w:r>
      <w:r w:rsidRPr="00BA70E7">
        <w:rPr>
          <w:rFonts w:ascii="Simplified Arabic" w:eastAsia="MS Mincho" w:hAnsi="Simplified Arabic" w:cs="Simplified Arabic"/>
          <w:sz w:val="28"/>
          <w:szCs w:val="28"/>
          <w:rtl/>
        </w:rPr>
        <w:t>وقد جاء المتوسط الحسابي لهذا المجال بشكل عام (</w:t>
      </w:r>
      <w:r w:rsidRPr="00BA70E7">
        <w:rPr>
          <w:rFonts w:ascii="Simplified Arabic" w:eastAsia="MS Mincho" w:hAnsi="Simplified Arabic" w:cs="Simplified Arabic" w:hint="cs"/>
          <w:sz w:val="28"/>
          <w:szCs w:val="28"/>
          <w:rtl/>
        </w:rPr>
        <w:t>4.07</w:t>
      </w:r>
      <w:r w:rsidRPr="00BA70E7">
        <w:rPr>
          <w:rFonts w:ascii="Simplified Arabic" w:eastAsia="MS Mincho" w:hAnsi="Simplified Arabic" w:cs="Simplified Arabic"/>
          <w:sz w:val="28"/>
          <w:szCs w:val="28"/>
          <w:rtl/>
        </w:rPr>
        <w:t xml:space="preserve">)، وذلك يشير إلى ان دور المديرين والمديرات في تعديل سلوكيات الطلبة الاستقوائية في مدارس </w:t>
      </w:r>
      <w:r w:rsidR="003D067A">
        <w:rPr>
          <w:rFonts w:ascii="Simplified Arabic" w:eastAsia="MS Mincho" w:hAnsi="Simplified Arabic" w:cs="Simplified Arabic"/>
          <w:sz w:val="28"/>
          <w:szCs w:val="28"/>
          <w:rtl/>
        </w:rPr>
        <w:t>القدس الشرقية</w:t>
      </w:r>
      <w:r w:rsidRPr="00BA70E7">
        <w:rPr>
          <w:rFonts w:ascii="Simplified Arabic" w:eastAsia="MS Mincho" w:hAnsi="Simplified Arabic" w:cs="Simplified Arabic"/>
          <w:sz w:val="28"/>
          <w:szCs w:val="28"/>
          <w:rtl/>
        </w:rPr>
        <w:t xml:space="preserve"> الرسمية الابتدائية من وجهات نظر معلميها ومعلماتها على هذا المجال (مرتفع)</w:t>
      </w:r>
      <w:r w:rsidRPr="00BA70E7">
        <w:rPr>
          <w:rFonts w:ascii="Simplified Arabic" w:hAnsi="Simplified Arabic" w:cs="Simplified Arabic"/>
          <w:sz w:val="28"/>
          <w:szCs w:val="28"/>
          <w:rtl/>
        </w:rPr>
        <w:t xml:space="preserve"> .</w:t>
      </w:r>
    </w:p>
    <w:p w:rsidR="00A02810" w:rsidRPr="00BA70E7" w:rsidRDefault="00A02810" w:rsidP="004C2A55">
      <w:pPr>
        <w:shd w:val="clear" w:color="auto" w:fill="BFBFBF" w:themeFill="background1" w:themeFillShade="BF"/>
        <w:spacing w:line="360" w:lineRule="auto"/>
        <w:jc w:val="lowKashida"/>
        <w:rPr>
          <w:rFonts w:ascii="Simplified Arabic" w:hAnsi="Simplified Arabic" w:cs="Simplified Arabic"/>
          <w:sz w:val="28"/>
          <w:szCs w:val="28"/>
          <w:rtl/>
        </w:rPr>
      </w:pPr>
      <w:r w:rsidRPr="00BA70E7">
        <w:rPr>
          <w:rFonts w:ascii="Simplified Arabic" w:hAnsi="Simplified Arabic" w:cs="Simplified Arabic" w:hint="cs"/>
          <w:sz w:val="28"/>
          <w:szCs w:val="28"/>
          <w:rtl/>
        </w:rPr>
        <w:t>ثالثا</w:t>
      </w:r>
      <w:r w:rsidR="00DE51C4" w:rsidRPr="00BA70E7">
        <w:rPr>
          <w:rFonts w:ascii="Simplified Arabic" w:hAnsi="Simplified Arabic" w:cs="Simplified Arabic" w:hint="cs"/>
          <w:sz w:val="28"/>
          <w:szCs w:val="28"/>
          <w:rtl/>
        </w:rPr>
        <w:t xml:space="preserve">: </w:t>
      </w:r>
      <w:proofErr w:type="gramStart"/>
      <w:r w:rsidR="00145D6C" w:rsidRPr="00BA70E7">
        <w:rPr>
          <w:rFonts w:ascii="Simplified Arabic" w:hAnsi="Simplified Arabic" w:cs="Simplified Arabic" w:hint="cs"/>
          <w:sz w:val="28"/>
          <w:szCs w:val="28"/>
          <w:rtl/>
        </w:rPr>
        <w:t>مجال</w:t>
      </w:r>
      <w:proofErr w:type="gramEnd"/>
      <w:r w:rsidRPr="00BA70E7">
        <w:rPr>
          <w:rFonts w:ascii="Simplified Arabic" w:hAnsi="Simplified Arabic" w:cs="Simplified Arabic" w:hint="cs"/>
          <w:sz w:val="28"/>
          <w:szCs w:val="28"/>
          <w:rtl/>
        </w:rPr>
        <w:t xml:space="preserve"> </w:t>
      </w:r>
      <w:r w:rsidR="00AC446D" w:rsidRPr="00BA70E7">
        <w:rPr>
          <w:rFonts w:ascii="Simplified Arabic" w:hAnsi="Simplified Arabic" w:cs="Simplified Arabic" w:hint="cs"/>
          <w:sz w:val="28"/>
          <w:szCs w:val="28"/>
          <w:rtl/>
        </w:rPr>
        <w:t>البعد الأ</w:t>
      </w:r>
      <w:r w:rsidR="004C2A55" w:rsidRPr="00BA70E7">
        <w:rPr>
          <w:rFonts w:ascii="Simplified Arabic" w:hAnsi="Simplified Arabic" w:cs="Simplified Arabic" w:hint="cs"/>
          <w:sz w:val="28"/>
          <w:szCs w:val="28"/>
          <w:rtl/>
        </w:rPr>
        <w:t>خلاقي</w:t>
      </w:r>
    </w:p>
    <w:p w:rsidR="00A02810" w:rsidRPr="00BA70E7" w:rsidRDefault="00A02810" w:rsidP="007F6A5B">
      <w:pPr>
        <w:pStyle w:val="af5"/>
        <w:rPr>
          <w:rtl/>
        </w:rPr>
      </w:pPr>
      <w:bookmarkStart w:id="202" w:name="_Toc91525346"/>
      <w:bookmarkStart w:id="203" w:name="_Toc95206717"/>
      <w:bookmarkStart w:id="204" w:name="_Toc95207554"/>
      <w:bookmarkStart w:id="205" w:name="_Toc97375813"/>
      <w:bookmarkStart w:id="206" w:name="_Toc113654975"/>
      <w:r w:rsidRPr="00BA70E7">
        <w:rPr>
          <w:rtl/>
        </w:rPr>
        <w:t>جدول (</w:t>
      </w:r>
      <w:r w:rsidR="007F6A5B" w:rsidRPr="00BA70E7">
        <w:rPr>
          <w:rFonts w:hint="cs"/>
          <w:rtl/>
        </w:rPr>
        <w:t>8</w:t>
      </w:r>
      <w:r w:rsidRPr="00BA70E7">
        <w:rPr>
          <w:rtl/>
        </w:rPr>
        <w:t>)</w:t>
      </w:r>
      <w:r w:rsidR="00DE51C4" w:rsidRPr="00BA70E7">
        <w:rPr>
          <w:rtl/>
        </w:rPr>
        <w:t xml:space="preserve">: </w:t>
      </w:r>
      <w:r w:rsidR="00F95C55" w:rsidRPr="00BA70E7">
        <w:rPr>
          <w:rtl/>
        </w:rPr>
        <w:t xml:space="preserve">يبين المتوسطات والانحراف المعياري والنسب المئوية </w:t>
      </w:r>
      <w:r w:rsidRPr="00BA70E7">
        <w:rPr>
          <w:rtl/>
        </w:rPr>
        <w:t xml:space="preserve">لمجال </w:t>
      </w:r>
      <w:r w:rsidRPr="00BA70E7">
        <w:rPr>
          <w:rFonts w:hint="cs"/>
          <w:rtl/>
        </w:rPr>
        <w:t>البعد الاخلاقي</w:t>
      </w:r>
      <w:r w:rsidRPr="00BA70E7">
        <w:rPr>
          <w:rtl/>
        </w:rPr>
        <w:t xml:space="preserve"> مرتبة ترتيبا تنازليا</w:t>
      </w:r>
      <w:bookmarkEnd w:id="202"/>
      <w:bookmarkEnd w:id="203"/>
      <w:bookmarkEnd w:id="204"/>
      <w:bookmarkEnd w:id="205"/>
      <w:bookmarkEnd w:id="206"/>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4512"/>
        <w:gridCol w:w="992"/>
        <w:gridCol w:w="992"/>
        <w:gridCol w:w="1024"/>
        <w:gridCol w:w="1024"/>
      </w:tblGrid>
      <w:tr w:rsidR="00A02810" w:rsidRPr="00BA70E7" w:rsidTr="00F31A4E">
        <w:trPr>
          <w:trHeight w:val="836"/>
          <w:tblHeader/>
          <w:jc w:val="center"/>
        </w:trPr>
        <w:tc>
          <w:tcPr>
            <w:tcW w:w="951" w:type="dxa"/>
            <w:vAlign w:val="center"/>
          </w:tcPr>
          <w:p w:rsidR="00A02810" w:rsidRPr="00BA70E7" w:rsidRDefault="00A02810" w:rsidP="00A02810">
            <w:pPr>
              <w:spacing w:line="276" w:lineRule="auto"/>
              <w:rPr>
                <w:rFonts w:ascii="Simplified Arabic" w:hAnsi="Simplified Arabic" w:cs="Simplified Arabic"/>
                <w:sz w:val="22"/>
                <w:szCs w:val="22"/>
                <w:rtl/>
              </w:rPr>
            </w:pPr>
            <w:r w:rsidRPr="00BA70E7">
              <w:rPr>
                <w:rFonts w:ascii="Simplified Arabic" w:hAnsi="Simplified Arabic" w:cs="Simplified Arabic"/>
                <w:sz w:val="22"/>
                <w:szCs w:val="22"/>
                <w:rtl/>
              </w:rPr>
              <w:t>التسلسل</w:t>
            </w:r>
          </w:p>
        </w:tc>
        <w:tc>
          <w:tcPr>
            <w:tcW w:w="4512" w:type="dxa"/>
          </w:tcPr>
          <w:p w:rsidR="00A02810" w:rsidRPr="00BA70E7" w:rsidRDefault="00A02810" w:rsidP="00A02810">
            <w:pPr>
              <w:spacing w:line="276" w:lineRule="auto"/>
              <w:jc w:val="center"/>
              <w:rPr>
                <w:rFonts w:ascii="Simplified Arabic" w:hAnsi="Simplified Arabic" w:cs="Simplified Arabic"/>
                <w:sz w:val="22"/>
                <w:szCs w:val="22"/>
                <w:rtl/>
              </w:rPr>
            </w:pPr>
            <w:r w:rsidRPr="00BA70E7">
              <w:rPr>
                <w:rFonts w:ascii="Simplified Arabic" w:hAnsi="Simplified Arabic" w:cs="Simplified Arabic"/>
                <w:sz w:val="22"/>
                <w:szCs w:val="22"/>
                <w:rtl/>
              </w:rPr>
              <w:t>الفقرة</w:t>
            </w:r>
          </w:p>
        </w:tc>
        <w:tc>
          <w:tcPr>
            <w:tcW w:w="992" w:type="dxa"/>
            <w:vAlign w:val="center"/>
          </w:tcPr>
          <w:p w:rsidR="00A02810" w:rsidRPr="00BA70E7" w:rsidRDefault="00A02810" w:rsidP="00A02810">
            <w:pPr>
              <w:spacing w:line="276" w:lineRule="auto"/>
              <w:jc w:val="center"/>
              <w:rPr>
                <w:rFonts w:ascii="Simplified Arabic" w:eastAsia="Arial Unicode MS" w:hAnsi="Simplified Arabic" w:cs="Simplified Arabic"/>
                <w:sz w:val="22"/>
                <w:szCs w:val="22"/>
              </w:rPr>
            </w:pPr>
            <w:proofErr w:type="gramStart"/>
            <w:r w:rsidRPr="00BA70E7">
              <w:rPr>
                <w:rFonts w:ascii="Simplified Arabic" w:eastAsia="Arial Unicode MS" w:hAnsi="Simplified Arabic" w:cs="Simplified Arabic"/>
                <w:sz w:val="22"/>
                <w:szCs w:val="22"/>
                <w:rtl/>
              </w:rPr>
              <w:t>المتوسط</w:t>
            </w:r>
            <w:proofErr w:type="gramEnd"/>
            <w:r w:rsidRPr="00BA70E7">
              <w:rPr>
                <w:rFonts w:ascii="Simplified Arabic" w:eastAsia="Arial Unicode MS" w:hAnsi="Simplified Arabic" w:cs="Simplified Arabic"/>
                <w:sz w:val="22"/>
                <w:szCs w:val="22"/>
                <w:rtl/>
              </w:rPr>
              <w:t xml:space="preserve"> الحسابي</w:t>
            </w:r>
          </w:p>
        </w:tc>
        <w:tc>
          <w:tcPr>
            <w:tcW w:w="992" w:type="dxa"/>
            <w:vAlign w:val="center"/>
          </w:tcPr>
          <w:p w:rsidR="00A02810" w:rsidRPr="00BA70E7" w:rsidRDefault="00A02810" w:rsidP="00A02810">
            <w:pPr>
              <w:spacing w:line="276" w:lineRule="auto"/>
              <w:jc w:val="center"/>
              <w:rPr>
                <w:rFonts w:ascii="Simplified Arabic" w:eastAsia="Arial Unicode MS" w:hAnsi="Simplified Arabic" w:cs="Simplified Arabic"/>
                <w:sz w:val="22"/>
                <w:szCs w:val="22"/>
              </w:rPr>
            </w:pPr>
            <w:proofErr w:type="gramStart"/>
            <w:r w:rsidRPr="00BA70E7">
              <w:rPr>
                <w:rFonts w:ascii="Simplified Arabic" w:eastAsia="Arial Unicode MS" w:hAnsi="Simplified Arabic" w:cs="Simplified Arabic"/>
                <w:sz w:val="22"/>
                <w:szCs w:val="22"/>
                <w:rtl/>
              </w:rPr>
              <w:t>الانحراف</w:t>
            </w:r>
            <w:proofErr w:type="gramEnd"/>
            <w:r w:rsidRPr="00BA70E7">
              <w:rPr>
                <w:rFonts w:ascii="Simplified Arabic" w:eastAsia="Arial Unicode MS" w:hAnsi="Simplified Arabic" w:cs="Simplified Arabic"/>
                <w:sz w:val="22"/>
                <w:szCs w:val="22"/>
                <w:rtl/>
              </w:rPr>
              <w:t xml:space="preserve"> المعياري</w:t>
            </w:r>
          </w:p>
        </w:tc>
        <w:tc>
          <w:tcPr>
            <w:tcW w:w="1024" w:type="dxa"/>
            <w:vAlign w:val="center"/>
          </w:tcPr>
          <w:p w:rsidR="00A02810" w:rsidRPr="00BA70E7" w:rsidRDefault="00A02810" w:rsidP="00A02810">
            <w:pPr>
              <w:spacing w:line="276" w:lineRule="auto"/>
              <w:jc w:val="center"/>
              <w:rPr>
                <w:rFonts w:ascii="Simplified Arabic" w:eastAsia="Arial Unicode MS" w:hAnsi="Simplified Arabic" w:cs="Simplified Arabic"/>
                <w:sz w:val="22"/>
                <w:szCs w:val="22"/>
                <w:rtl/>
              </w:rPr>
            </w:pPr>
            <w:r w:rsidRPr="00BA70E7">
              <w:rPr>
                <w:rFonts w:ascii="Simplified Arabic" w:eastAsia="Arial Unicode MS" w:hAnsi="Simplified Arabic" w:cs="Simplified Arabic"/>
                <w:sz w:val="22"/>
                <w:szCs w:val="22"/>
                <w:rtl/>
              </w:rPr>
              <w:t>النسبة المئوية</w:t>
            </w:r>
          </w:p>
        </w:tc>
        <w:tc>
          <w:tcPr>
            <w:tcW w:w="1024" w:type="dxa"/>
          </w:tcPr>
          <w:p w:rsidR="00A02810" w:rsidRPr="00BA70E7" w:rsidRDefault="00A02810" w:rsidP="00A02810">
            <w:pPr>
              <w:spacing w:line="276" w:lineRule="auto"/>
              <w:jc w:val="center"/>
              <w:rPr>
                <w:rFonts w:ascii="Simplified Arabic" w:eastAsia="Arial Unicode MS" w:hAnsi="Simplified Arabic" w:cs="Simplified Arabic"/>
                <w:sz w:val="22"/>
                <w:szCs w:val="22"/>
                <w:rtl/>
              </w:rPr>
            </w:pPr>
            <w:r w:rsidRPr="00BA70E7">
              <w:rPr>
                <w:rFonts w:ascii="Simplified Arabic" w:eastAsia="Arial Unicode MS" w:hAnsi="Simplified Arabic" w:cs="Simplified Arabic" w:hint="cs"/>
                <w:sz w:val="22"/>
                <w:szCs w:val="22"/>
                <w:rtl/>
              </w:rPr>
              <w:t xml:space="preserve">الدرجة </w:t>
            </w:r>
          </w:p>
        </w:tc>
      </w:tr>
      <w:tr w:rsidR="00F31A4E" w:rsidRPr="00BA70E7" w:rsidTr="00F31A4E">
        <w:trPr>
          <w:jc w:val="center"/>
        </w:trPr>
        <w:tc>
          <w:tcPr>
            <w:tcW w:w="951" w:type="dxa"/>
          </w:tcPr>
          <w:p w:rsidR="00F31A4E" w:rsidRPr="00BA70E7" w:rsidRDefault="00F31A4E">
            <w:pPr>
              <w:jc w:val="center"/>
              <w:rPr>
                <w:rFonts w:ascii="Simplified Arabic" w:hAnsi="Simplified Arabic" w:cs="Simplified Arabic"/>
                <w:color w:val="000000"/>
              </w:rPr>
            </w:pPr>
            <w:r w:rsidRPr="00BA70E7">
              <w:rPr>
                <w:rFonts w:ascii="Simplified Arabic" w:hAnsi="Simplified Arabic" w:cs="Simplified Arabic"/>
                <w:color w:val="000000"/>
                <w:rtl/>
              </w:rPr>
              <w:t>21</w:t>
            </w:r>
          </w:p>
        </w:tc>
        <w:tc>
          <w:tcPr>
            <w:tcW w:w="4512" w:type="dxa"/>
          </w:tcPr>
          <w:p w:rsidR="00F31A4E" w:rsidRPr="00BA70E7" w:rsidRDefault="00F31A4E">
            <w:pPr>
              <w:jc w:val="center"/>
              <w:rPr>
                <w:rFonts w:ascii="Simplified Arabic" w:hAnsi="Simplified Arabic" w:cs="Simplified Arabic"/>
                <w:color w:val="000000"/>
              </w:rPr>
            </w:pPr>
            <w:r w:rsidRPr="00BA70E7">
              <w:rPr>
                <w:rFonts w:ascii="Simplified Arabic" w:hAnsi="Simplified Arabic" w:cs="Simplified Arabic"/>
                <w:color w:val="000000"/>
                <w:rtl/>
              </w:rPr>
              <w:t>يرغ</w:t>
            </w:r>
            <w:r w:rsidR="00706629" w:rsidRPr="00BA70E7">
              <w:rPr>
                <w:rFonts w:ascii="Simplified Arabic" w:hAnsi="Simplified Arabic" w:cs="Simplified Arabic" w:hint="cs"/>
                <w:color w:val="000000"/>
                <w:rtl/>
              </w:rPr>
              <w:t>ّ</w:t>
            </w:r>
            <w:r w:rsidRPr="00BA70E7">
              <w:rPr>
                <w:rFonts w:ascii="Simplified Arabic" w:hAnsi="Simplified Arabic" w:cs="Simplified Arabic"/>
                <w:color w:val="000000"/>
                <w:rtl/>
              </w:rPr>
              <w:t xml:space="preserve">ب المدير/ ة بالخلق </w:t>
            </w:r>
            <w:proofErr w:type="gramStart"/>
            <w:r w:rsidRPr="00BA70E7">
              <w:rPr>
                <w:rFonts w:ascii="Simplified Arabic" w:hAnsi="Simplified Arabic" w:cs="Simplified Arabic"/>
                <w:color w:val="000000"/>
                <w:rtl/>
              </w:rPr>
              <w:t>الحسن</w:t>
            </w:r>
            <w:proofErr w:type="gramEnd"/>
            <w:r w:rsidRPr="00BA70E7">
              <w:rPr>
                <w:rFonts w:ascii="Simplified Arabic" w:hAnsi="Simplified Arabic" w:cs="Simplified Arabic"/>
                <w:color w:val="000000"/>
                <w:rtl/>
              </w:rPr>
              <w:t xml:space="preserve"> وثوابه عند الله عز وجل</w:t>
            </w:r>
          </w:p>
        </w:tc>
        <w:tc>
          <w:tcPr>
            <w:tcW w:w="992" w:type="dxa"/>
            <w:vAlign w:val="center"/>
          </w:tcPr>
          <w:p w:rsidR="00F31A4E" w:rsidRPr="00BA70E7" w:rsidRDefault="00F31A4E">
            <w:pPr>
              <w:jc w:val="center"/>
              <w:rPr>
                <w:rFonts w:ascii="Simplified Arabic" w:hAnsi="Simplified Arabic" w:cs="Simplified Arabic"/>
                <w:color w:val="000000"/>
              </w:rPr>
            </w:pPr>
            <w:r w:rsidRPr="00BA70E7">
              <w:rPr>
                <w:rFonts w:ascii="Simplified Arabic" w:hAnsi="Simplified Arabic" w:cs="Simplified Arabic"/>
                <w:color w:val="000000"/>
                <w:rtl/>
              </w:rPr>
              <w:t>4.26</w:t>
            </w:r>
          </w:p>
        </w:tc>
        <w:tc>
          <w:tcPr>
            <w:tcW w:w="992" w:type="dxa"/>
            <w:vAlign w:val="center"/>
          </w:tcPr>
          <w:p w:rsidR="00F31A4E" w:rsidRPr="00BA70E7" w:rsidRDefault="00F31A4E">
            <w:pPr>
              <w:jc w:val="center"/>
              <w:rPr>
                <w:rFonts w:ascii="Simplified Arabic" w:hAnsi="Simplified Arabic" w:cs="Simplified Arabic"/>
                <w:color w:val="000000"/>
              </w:rPr>
            </w:pPr>
            <w:r w:rsidRPr="00BA70E7">
              <w:rPr>
                <w:rFonts w:ascii="Simplified Arabic" w:hAnsi="Simplified Arabic" w:cs="Simplified Arabic"/>
                <w:color w:val="000000"/>
                <w:rtl/>
              </w:rPr>
              <w:t>0.97</w:t>
            </w:r>
          </w:p>
        </w:tc>
        <w:tc>
          <w:tcPr>
            <w:tcW w:w="1024" w:type="dxa"/>
            <w:vAlign w:val="bottom"/>
          </w:tcPr>
          <w:p w:rsidR="00F31A4E" w:rsidRPr="00BA70E7" w:rsidRDefault="00F31A4E">
            <w:pPr>
              <w:jc w:val="center"/>
              <w:rPr>
                <w:rFonts w:ascii="Simplified Arabic" w:hAnsi="Simplified Arabic" w:cs="Simplified Arabic"/>
              </w:rPr>
            </w:pPr>
            <w:r w:rsidRPr="00BA70E7">
              <w:rPr>
                <w:rFonts w:ascii="Simplified Arabic" w:hAnsi="Simplified Arabic" w:cs="Simplified Arabic"/>
                <w:rtl/>
              </w:rPr>
              <w:t>85.17%</w:t>
            </w:r>
          </w:p>
        </w:tc>
        <w:tc>
          <w:tcPr>
            <w:tcW w:w="1024" w:type="dxa"/>
          </w:tcPr>
          <w:p w:rsidR="00F31A4E" w:rsidRPr="00BA70E7" w:rsidRDefault="00F31A4E" w:rsidP="00A02810">
            <w:proofErr w:type="gramStart"/>
            <w:r w:rsidRPr="00BA70E7">
              <w:rPr>
                <w:rFonts w:ascii="Simplified Arabic" w:hAnsi="Simplified Arabic" w:cs="Simplified Arabic"/>
                <w:sz w:val="22"/>
                <w:szCs w:val="22"/>
                <w:rtl/>
              </w:rPr>
              <w:t>مرتفعة</w:t>
            </w:r>
            <w:proofErr w:type="gramEnd"/>
            <w:r w:rsidRPr="00BA70E7">
              <w:rPr>
                <w:rFonts w:ascii="Simplified Arabic" w:hAnsi="Simplified Arabic" w:cs="Simplified Arabic" w:hint="cs"/>
                <w:sz w:val="22"/>
                <w:szCs w:val="22"/>
                <w:rtl/>
              </w:rPr>
              <w:t xml:space="preserve"> جدا</w:t>
            </w:r>
          </w:p>
        </w:tc>
      </w:tr>
      <w:tr w:rsidR="008D5AA8" w:rsidRPr="00BA70E7" w:rsidTr="00F31A4E">
        <w:trPr>
          <w:jc w:val="center"/>
        </w:trPr>
        <w:tc>
          <w:tcPr>
            <w:tcW w:w="951" w:type="dxa"/>
          </w:tcPr>
          <w:p w:rsidR="008D5AA8" w:rsidRPr="00BA70E7" w:rsidRDefault="008D5AA8">
            <w:pPr>
              <w:jc w:val="center"/>
              <w:rPr>
                <w:rFonts w:ascii="Simplified Arabic" w:hAnsi="Simplified Arabic" w:cs="Simplified Arabic"/>
                <w:color w:val="000000"/>
              </w:rPr>
            </w:pPr>
            <w:r w:rsidRPr="00BA70E7">
              <w:rPr>
                <w:rFonts w:ascii="Simplified Arabic" w:hAnsi="Simplified Arabic" w:cs="Simplified Arabic"/>
                <w:color w:val="000000"/>
                <w:rtl/>
              </w:rPr>
              <w:t>19</w:t>
            </w:r>
          </w:p>
        </w:tc>
        <w:tc>
          <w:tcPr>
            <w:tcW w:w="4512" w:type="dxa"/>
          </w:tcPr>
          <w:p w:rsidR="008D5AA8" w:rsidRPr="00BA70E7" w:rsidRDefault="008D5AA8">
            <w:pPr>
              <w:jc w:val="center"/>
              <w:rPr>
                <w:rFonts w:ascii="Simplified Arabic" w:hAnsi="Simplified Arabic" w:cs="Simplified Arabic"/>
                <w:color w:val="000000"/>
              </w:rPr>
            </w:pPr>
            <w:r w:rsidRPr="00BA70E7">
              <w:rPr>
                <w:rFonts w:ascii="Simplified Arabic" w:hAnsi="Simplified Arabic" w:cs="Simplified Arabic"/>
                <w:color w:val="000000"/>
                <w:rtl/>
              </w:rPr>
              <w:t>يحذر المدير/ ة من سوء الخلق</w:t>
            </w:r>
          </w:p>
        </w:tc>
        <w:tc>
          <w:tcPr>
            <w:tcW w:w="992" w:type="dxa"/>
            <w:vAlign w:val="center"/>
          </w:tcPr>
          <w:p w:rsidR="008D5AA8" w:rsidRPr="00BA70E7" w:rsidRDefault="008D5AA8">
            <w:pPr>
              <w:jc w:val="center"/>
              <w:rPr>
                <w:rFonts w:ascii="Simplified Arabic" w:hAnsi="Simplified Arabic" w:cs="Simplified Arabic"/>
                <w:color w:val="000000"/>
              </w:rPr>
            </w:pPr>
            <w:r w:rsidRPr="00BA70E7">
              <w:rPr>
                <w:rFonts w:ascii="Simplified Arabic" w:hAnsi="Simplified Arabic" w:cs="Simplified Arabic"/>
                <w:color w:val="000000"/>
                <w:rtl/>
              </w:rPr>
              <w:t>4.21</w:t>
            </w:r>
          </w:p>
        </w:tc>
        <w:tc>
          <w:tcPr>
            <w:tcW w:w="992" w:type="dxa"/>
            <w:vAlign w:val="center"/>
          </w:tcPr>
          <w:p w:rsidR="008D5AA8" w:rsidRPr="00BA70E7" w:rsidRDefault="008D5AA8">
            <w:pPr>
              <w:jc w:val="center"/>
              <w:rPr>
                <w:rFonts w:ascii="Simplified Arabic" w:hAnsi="Simplified Arabic" w:cs="Simplified Arabic"/>
                <w:color w:val="000000"/>
              </w:rPr>
            </w:pPr>
            <w:r w:rsidRPr="00BA70E7">
              <w:rPr>
                <w:rFonts w:ascii="Simplified Arabic" w:hAnsi="Simplified Arabic" w:cs="Simplified Arabic"/>
                <w:color w:val="000000"/>
                <w:rtl/>
              </w:rPr>
              <w:t>0.96</w:t>
            </w:r>
          </w:p>
        </w:tc>
        <w:tc>
          <w:tcPr>
            <w:tcW w:w="1024" w:type="dxa"/>
            <w:vAlign w:val="bottom"/>
          </w:tcPr>
          <w:p w:rsidR="008D5AA8" w:rsidRPr="00BA70E7" w:rsidRDefault="008D5AA8">
            <w:pPr>
              <w:jc w:val="center"/>
              <w:rPr>
                <w:rFonts w:ascii="Simplified Arabic" w:hAnsi="Simplified Arabic" w:cs="Simplified Arabic"/>
              </w:rPr>
            </w:pPr>
            <w:r w:rsidRPr="00BA70E7">
              <w:rPr>
                <w:rFonts w:ascii="Simplified Arabic" w:hAnsi="Simplified Arabic" w:cs="Simplified Arabic"/>
                <w:rtl/>
              </w:rPr>
              <w:t>84.26%</w:t>
            </w:r>
          </w:p>
        </w:tc>
        <w:tc>
          <w:tcPr>
            <w:tcW w:w="1024" w:type="dxa"/>
          </w:tcPr>
          <w:p w:rsidR="008D5AA8" w:rsidRPr="00BA70E7" w:rsidRDefault="008D5AA8">
            <w:r w:rsidRPr="00BA70E7">
              <w:rPr>
                <w:rFonts w:ascii="Simplified Arabic" w:hAnsi="Simplified Arabic" w:cs="Simplified Arabic"/>
                <w:sz w:val="22"/>
                <w:szCs w:val="22"/>
                <w:rtl/>
              </w:rPr>
              <w:t>مرتفعة</w:t>
            </w:r>
          </w:p>
        </w:tc>
      </w:tr>
      <w:tr w:rsidR="008D5AA8" w:rsidRPr="00BA70E7" w:rsidTr="00F31A4E">
        <w:trPr>
          <w:jc w:val="center"/>
        </w:trPr>
        <w:tc>
          <w:tcPr>
            <w:tcW w:w="951" w:type="dxa"/>
          </w:tcPr>
          <w:p w:rsidR="008D5AA8" w:rsidRPr="00BA70E7" w:rsidRDefault="008D5AA8">
            <w:pPr>
              <w:jc w:val="center"/>
              <w:rPr>
                <w:rFonts w:ascii="Simplified Arabic" w:hAnsi="Simplified Arabic" w:cs="Simplified Arabic"/>
                <w:color w:val="000000"/>
              </w:rPr>
            </w:pPr>
            <w:r w:rsidRPr="00BA70E7">
              <w:rPr>
                <w:rFonts w:ascii="Simplified Arabic" w:hAnsi="Simplified Arabic" w:cs="Simplified Arabic"/>
                <w:color w:val="000000"/>
                <w:rtl/>
              </w:rPr>
              <w:t>20</w:t>
            </w:r>
          </w:p>
        </w:tc>
        <w:tc>
          <w:tcPr>
            <w:tcW w:w="4512" w:type="dxa"/>
          </w:tcPr>
          <w:p w:rsidR="008D5AA8" w:rsidRPr="00BA70E7" w:rsidRDefault="008D5AA8">
            <w:pPr>
              <w:jc w:val="center"/>
              <w:rPr>
                <w:rFonts w:ascii="Simplified Arabic" w:hAnsi="Simplified Arabic" w:cs="Simplified Arabic"/>
                <w:color w:val="000000"/>
              </w:rPr>
            </w:pPr>
            <w:r w:rsidRPr="00BA70E7">
              <w:rPr>
                <w:rFonts w:ascii="Simplified Arabic" w:hAnsi="Simplified Arabic" w:cs="Simplified Arabic"/>
                <w:color w:val="000000"/>
                <w:rtl/>
              </w:rPr>
              <w:t>يبين المدير/ ة عواقب الاستقواء اللفظي</w:t>
            </w:r>
          </w:p>
        </w:tc>
        <w:tc>
          <w:tcPr>
            <w:tcW w:w="992" w:type="dxa"/>
            <w:vAlign w:val="center"/>
          </w:tcPr>
          <w:p w:rsidR="008D5AA8" w:rsidRPr="00BA70E7" w:rsidRDefault="008D5AA8">
            <w:pPr>
              <w:jc w:val="center"/>
              <w:rPr>
                <w:rFonts w:ascii="Simplified Arabic" w:hAnsi="Simplified Arabic" w:cs="Simplified Arabic"/>
                <w:color w:val="000000"/>
              </w:rPr>
            </w:pPr>
            <w:r w:rsidRPr="00BA70E7">
              <w:rPr>
                <w:rFonts w:ascii="Simplified Arabic" w:hAnsi="Simplified Arabic" w:cs="Simplified Arabic"/>
                <w:color w:val="000000"/>
                <w:rtl/>
              </w:rPr>
              <w:t>4.18</w:t>
            </w:r>
          </w:p>
        </w:tc>
        <w:tc>
          <w:tcPr>
            <w:tcW w:w="992" w:type="dxa"/>
            <w:vAlign w:val="center"/>
          </w:tcPr>
          <w:p w:rsidR="008D5AA8" w:rsidRPr="00BA70E7" w:rsidRDefault="008D5AA8">
            <w:pPr>
              <w:jc w:val="center"/>
              <w:rPr>
                <w:rFonts w:ascii="Simplified Arabic" w:hAnsi="Simplified Arabic" w:cs="Simplified Arabic"/>
                <w:color w:val="000000"/>
              </w:rPr>
            </w:pPr>
            <w:r w:rsidRPr="00BA70E7">
              <w:rPr>
                <w:rFonts w:ascii="Simplified Arabic" w:hAnsi="Simplified Arabic" w:cs="Simplified Arabic"/>
                <w:color w:val="000000"/>
                <w:rtl/>
              </w:rPr>
              <w:t>0.93</w:t>
            </w:r>
          </w:p>
        </w:tc>
        <w:tc>
          <w:tcPr>
            <w:tcW w:w="1024" w:type="dxa"/>
            <w:vAlign w:val="bottom"/>
          </w:tcPr>
          <w:p w:rsidR="008D5AA8" w:rsidRPr="00BA70E7" w:rsidRDefault="008D5AA8">
            <w:pPr>
              <w:jc w:val="center"/>
              <w:rPr>
                <w:rFonts w:ascii="Simplified Arabic" w:hAnsi="Simplified Arabic" w:cs="Simplified Arabic"/>
              </w:rPr>
            </w:pPr>
            <w:r w:rsidRPr="00BA70E7">
              <w:rPr>
                <w:rFonts w:ascii="Simplified Arabic" w:hAnsi="Simplified Arabic" w:cs="Simplified Arabic"/>
                <w:rtl/>
              </w:rPr>
              <w:t>83.64%</w:t>
            </w:r>
          </w:p>
        </w:tc>
        <w:tc>
          <w:tcPr>
            <w:tcW w:w="1024" w:type="dxa"/>
          </w:tcPr>
          <w:p w:rsidR="008D5AA8" w:rsidRPr="00BA70E7" w:rsidRDefault="008D5AA8">
            <w:r w:rsidRPr="00BA70E7">
              <w:rPr>
                <w:rFonts w:ascii="Simplified Arabic" w:hAnsi="Simplified Arabic" w:cs="Simplified Arabic"/>
                <w:sz w:val="22"/>
                <w:szCs w:val="22"/>
                <w:rtl/>
              </w:rPr>
              <w:t>مرتفعة</w:t>
            </w:r>
          </w:p>
        </w:tc>
      </w:tr>
      <w:tr w:rsidR="008D5AA8" w:rsidRPr="00BA70E7" w:rsidTr="00F31A4E">
        <w:trPr>
          <w:jc w:val="center"/>
        </w:trPr>
        <w:tc>
          <w:tcPr>
            <w:tcW w:w="951" w:type="dxa"/>
          </w:tcPr>
          <w:p w:rsidR="008D5AA8" w:rsidRPr="00BA70E7" w:rsidRDefault="008D5AA8">
            <w:pPr>
              <w:jc w:val="center"/>
              <w:rPr>
                <w:rFonts w:ascii="Simplified Arabic" w:hAnsi="Simplified Arabic" w:cs="Simplified Arabic"/>
                <w:color w:val="000000"/>
              </w:rPr>
            </w:pPr>
            <w:r w:rsidRPr="00BA70E7">
              <w:rPr>
                <w:rFonts w:ascii="Simplified Arabic" w:hAnsi="Simplified Arabic" w:cs="Simplified Arabic"/>
                <w:color w:val="000000"/>
                <w:rtl/>
              </w:rPr>
              <w:t>23</w:t>
            </w:r>
          </w:p>
        </w:tc>
        <w:tc>
          <w:tcPr>
            <w:tcW w:w="4512" w:type="dxa"/>
          </w:tcPr>
          <w:p w:rsidR="008D5AA8" w:rsidRPr="00BA70E7" w:rsidRDefault="008D5AA8">
            <w:pPr>
              <w:jc w:val="center"/>
              <w:rPr>
                <w:rFonts w:ascii="Simplified Arabic" w:hAnsi="Simplified Arabic" w:cs="Simplified Arabic"/>
                <w:color w:val="000000"/>
              </w:rPr>
            </w:pPr>
            <w:r w:rsidRPr="00BA70E7">
              <w:rPr>
                <w:rFonts w:ascii="Simplified Arabic" w:hAnsi="Simplified Arabic" w:cs="Simplified Arabic"/>
                <w:color w:val="000000"/>
                <w:rtl/>
              </w:rPr>
              <w:t>يصحح المدير/ ة المفاهيم الخاطئة التي ينتج عنها السلوك الاستقوائي</w:t>
            </w:r>
          </w:p>
        </w:tc>
        <w:tc>
          <w:tcPr>
            <w:tcW w:w="992" w:type="dxa"/>
            <w:vAlign w:val="center"/>
          </w:tcPr>
          <w:p w:rsidR="008D5AA8" w:rsidRPr="00BA70E7" w:rsidRDefault="008D5AA8">
            <w:pPr>
              <w:jc w:val="center"/>
              <w:rPr>
                <w:rFonts w:ascii="Simplified Arabic" w:hAnsi="Simplified Arabic" w:cs="Simplified Arabic"/>
                <w:color w:val="000000"/>
              </w:rPr>
            </w:pPr>
            <w:r w:rsidRPr="00BA70E7">
              <w:rPr>
                <w:rFonts w:ascii="Simplified Arabic" w:hAnsi="Simplified Arabic" w:cs="Simplified Arabic"/>
                <w:color w:val="000000"/>
                <w:rtl/>
              </w:rPr>
              <w:t>4.09</w:t>
            </w:r>
          </w:p>
        </w:tc>
        <w:tc>
          <w:tcPr>
            <w:tcW w:w="992" w:type="dxa"/>
            <w:vAlign w:val="center"/>
          </w:tcPr>
          <w:p w:rsidR="008D5AA8" w:rsidRPr="00BA70E7" w:rsidRDefault="008D5AA8">
            <w:pPr>
              <w:jc w:val="center"/>
              <w:rPr>
                <w:rFonts w:ascii="Simplified Arabic" w:hAnsi="Simplified Arabic" w:cs="Simplified Arabic"/>
                <w:color w:val="000000"/>
              </w:rPr>
            </w:pPr>
            <w:r w:rsidRPr="00BA70E7">
              <w:rPr>
                <w:rFonts w:ascii="Simplified Arabic" w:hAnsi="Simplified Arabic" w:cs="Simplified Arabic"/>
                <w:color w:val="000000"/>
                <w:rtl/>
              </w:rPr>
              <w:t>0.96</w:t>
            </w:r>
          </w:p>
        </w:tc>
        <w:tc>
          <w:tcPr>
            <w:tcW w:w="1024" w:type="dxa"/>
            <w:vAlign w:val="bottom"/>
          </w:tcPr>
          <w:p w:rsidR="008D5AA8" w:rsidRPr="00BA70E7" w:rsidRDefault="008D5AA8">
            <w:pPr>
              <w:jc w:val="center"/>
              <w:rPr>
                <w:rFonts w:ascii="Simplified Arabic" w:hAnsi="Simplified Arabic" w:cs="Simplified Arabic"/>
              </w:rPr>
            </w:pPr>
            <w:r w:rsidRPr="00BA70E7">
              <w:rPr>
                <w:rFonts w:ascii="Simplified Arabic" w:hAnsi="Simplified Arabic" w:cs="Simplified Arabic"/>
                <w:rtl/>
              </w:rPr>
              <w:t>81.82%</w:t>
            </w:r>
          </w:p>
        </w:tc>
        <w:tc>
          <w:tcPr>
            <w:tcW w:w="1024" w:type="dxa"/>
          </w:tcPr>
          <w:p w:rsidR="008D5AA8" w:rsidRPr="00BA70E7" w:rsidRDefault="008D5AA8">
            <w:r w:rsidRPr="00BA70E7">
              <w:rPr>
                <w:rFonts w:ascii="Simplified Arabic" w:hAnsi="Simplified Arabic" w:cs="Simplified Arabic"/>
                <w:sz w:val="22"/>
                <w:szCs w:val="22"/>
                <w:rtl/>
              </w:rPr>
              <w:t>مرتفعة</w:t>
            </w:r>
          </w:p>
        </w:tc>
      </w:tr>
      <w:tr w:rsidR="008D5AA8" w:rsidRPr="00BA70E7" w:rsidTr="00F31A4E">
        <w:trPr>
          <w:jc w:val="center"/>
        </w:trPr>
        <w:tc>
          <w:tcPr>
            <w:tcW w:w="951" w:type="dxa"/>
          </w:tcPr>
          <w:p w:rsidR="008D5AA8" w:rsidRPr="00BA70E7" w:rsidRDefault="008D5AA8">
            <w:pPr>
              <w:jc w:val="center"/>
              <w:rPr>
                <w:rFonts w:ascii="Simplified Arabic" w:hAnsi="Simplified Arabic" w:cs="Simplified Arabic"/>
                <w:color w:val="000000"/>
              </w:rPr>
            </w:pPr>
            <w:r w:rsidRPr="00BA70E7">
              <w:rPr>
                <w:rFonts w:ascii="Simplified Arabic" w:hAnsi="Simplified Arabic" w:cs="Simplified Arabic"/>
                <w:color w:val="000000"/>
                <w:rtl/>
              </w:rPr>
              <w:t>22</w:t>
            </w:r>
          </w:p>
        </w:tc>
        <w:tc>
          <w:tcPr>
            <w:tcW w:w="4512" w:type="dxa"/>
          </w:tcPr>
          <w:p w:rsidR="008D5AA8" w:rsidRPr="00BA70E7" w:rsidRDefault="008D5AA8">
            <w:pPr>
              <w:jc w:val="center"/>
              <w:rPr>
                <w:rFonts w:ascii="Simplified Arabic" w:hAnsi="Simplified Arabic" w:cs="Simplified Arabic"/>
                <w:color w:val="000000"/>
              </w:rPr>
            </w:pPr>
            <w:r w:rsidRPr="00BA70E7">
              <w:rPr>
                <w:rFonts w:ascii="Simplified Arabic" w:hAnsi="Simplified Arabic" w:cs="Simplified Arabic"/>
                <w:color w:val="000000"/>
                <w:rtl/>
              </w:rPr>
              <w:t>يناقش المدير/ ة الطلاب المستقوين ويحاول إقناعهم</w:t>
            </w:r>
          </w:p>
        </w:tc>
        <w:tc>
          <w:tcPr>
            <w:tcW w:w="992" w:type="dxa"/>
            <w:vAlign w:val="center"/>
          </w:tcPr>
          <w:p w:rsidR="008D5AA8" w:rsidRPr="00BA70E7" w:rsidRDefault="008D5AA8">
            <w:pPr>
              <w:jc w:val="center"/>
              <w:rPr>
                <w:rFonts w:ascii="Simplified Arabic" w:hAnsi="Simplified Arabic" w:cs="Simplified Arabic"/>
                <w:color w:val="000000"/>
              </w:rPr>
            </w:pPr>
            <w:r w:rsidRPr="00BA70E7">
              <w:rPr>
                <w:rFonts w:ascii="Simplified Arabic" w:hAnsi="Simplified Arabic" w:cs="Simplified Arabic"/>
                <w:color w:val="000000"/>
                <w:rtl/>
              </w:rPr>
              <w:t>4.05</w:t>
            </w:r>
          </w:p>
        </w:tc>
        <w:tc>
          <w:tcPr>
            <w:tcW w:w="992" w:type="dxa"/>
            <w:vAlign w:val="center"/>
          </w:tcPr>
          <w:p w:rsidR="008D5AA8" w:rsidRPr="00BA70E7" w:rsidRDefault="008D5AA8">
            <w:pPr>
              <w:jc w:val="center"/>
              <w:rPr>
                <w:rFonts w:ascii="Simplified Arabic" w:hAnsi="Simplified Arabic" w:cs="Simplified Arabic"/>
                <w:color w:val="000000"/>
              </w:rPr>
            </w:pPr>
            <w:r w:rsidRPr="00BA70E7">
              <w:rPr>
                <w:rFonts w:ascii="Simplified Arabic" w:hAnsi="Simplified Arabic" w:cs="Simplified Arabic"/>
                <w:color w:val="000000"/>
                <w:rtl/>
              </w:rPr>
              <w:t>0.97</w:t>
            </w:r>
          </w:p>
        </w:tc>
        <w:tc>
          <w:tcPr>
            <w:tcW w:w="1024" w:type="dxa"/>
            <w:vAlign w:val="bottom"/>
          </w:tcPr>
          <w:p w:rsidR="008D5AA8" w:rsidRPr="00BA70E7" w:rsidRDefault="008D5AA8">
            <w:pPr>
              <w:jc w:val="center"/>
              <w:rPr>
                <w:rFonts w:ascii="Simplified Arabic" w:hAnsi="Simplified Arabic" w:cs="Simplified Arabic"/>
              </w:rPr>
            </w:pPr>
            <w:r w:rsidRPr="00BA70E7">
              <w:rPr>
                <w:rFonts w:ascii="Simplified Arabic" w:hAnsi="Simplified Arabic" w:cs="Simplified Arabic"/>
                <w:rtl/>
              </w:rPr>
              <w:t>81.08%</w:t>
            </w:r>
          </w:p>
        </w:tc>
        <w:tc>
          <w:tcPr>
            <w:tcW w:w="1024" w:type="dxa"/>
          </w:tcPr>
          <w:p w:rsidR="008D5AA8" w:rsidRPr="00BA70E7" w:rsidRDefault="008D5AA8">
            <w:r w:rsidRPr="00BA70E7">
              <w:rPr>
                <w:rFonts w:ascii="Simplified Arabic" w:hAnsi="Simplified Arabic" w:cs="Simplified Arabic"/>
                <w:sz w:val="22"/>
                <w:szCs w:val="22"/>
                <w:rtl/>
              </w:rPr>
              <w:t>مرتفعة</w:t>
            </w:r>
          </w:p>
        </w:tc>
      </w:tr>
      <w:tr w:rsidR="008D5AA8" w:rsidRPr="00BA70E7" w:rsidTr="00F31A4E">
        <w:trPr>
          <w:jc w:val="center"/>
        </w:trPr>
        <w:tc>
          <w:tcPr>
            <w:tcW w:w="951" w:type="dxa"/>
          </w:tcPr>
          <w:p w:rsidR="008D5AA8" w:rsidRPr="00BA70E7" w:rsidRDefault="008D5AA8">
            <w:pPr>
              <w:jc w:val="center"/>
              <w:rPr>
                <w:rFonts w:ascii="Simplified Arabic" w:hAnsi="Simplified Arabic" w:cs="Simplified Arabic"/>
                <w:color w:val="000000"/>
              </w:rPr>
            </w:pPr>
            <w:r w:rsidRPr="00BA70E7">
              <w:rPr>
                <w:rFonts w:ascii="Simplified Arabic" w:hAnsi="Simplified Arabic" w:cs="Simplified Arabic"/>
                <w:color w:val="000000"/>
                <w:rtl/>
              </w:rPr>
              <w:t>25</w:t>
            </w:r>
          </w:p>
        </w:tc>
        <w:tc>
          <w:tcPr>
            <w:tcW w:w="4512" w:type="dxa"/>
          </w:tcPr>
          <w:p w:rsidR="008D5AA8" w:rsidRPr="00BA70E7" w:rsidRDefault="008D5AA8">
            <w:pPr>
              <w:jc w:val="center"/>
              <w:rPr>
                <w:rFonts w:ascii="Simplified Arabic" w:hAnsi="Simplified Arabic" w:cs="Simplified Arabic"/>
                <w:color w:val="000000"/>
              </w:rPr>
            </w:pPr>
            <w:r w:rsidRPr="00BA70E7">
              <w:rPr>
                <w:rFonts w:ascii="Simplified Arabic" w:hAnsi="Simplified Arabic" w:cs="Simplified Arabic"/>
                <w:color w:val="000000"/>
                <w:rtl/>
              </w:rPr>
              <w:t>يتابع المدير/ ة المرشد المسؤول عن تعديل سلوك الطلاب المستقوين</w:t>
            </w:r>
          </w:p>
        </w:tc>
        <w:tc>
          <w:tcPr>
            <w:tcW w:w="992" w:type="dxa"/>
            <w:vAlign w:val="center"/>
          </w:tcPr>
          <w:p w:rsidR="008D5AA8" w:rsidRPr="00BA70E7" w:rsidRDefault="008D5AA8">
            <w:pPr>
              <w:jc w:val="center"/>
              <w:rPr>
                <w:rFonts w:ascii="Simplified Arabic" w:hAnsi="Simplified Arabic" w:cs="Simplified Arabic"/>
                <w:color w:val="000000"/>
              </w:rPr>
            </w:pPr>
            <w:r w:rsidRPr="00BA70E7">
              <w:rPr>
                <w:rFonts w:ascii="Simplified Arabic" w:hAnsi="Simplified Arabic" w:cs="Simplified Arabic"/>
                <w:color w:val="000000"/>
                <w:rtl/>
              </w:rPr>
              <w:t>4</w:t>
            </w:r>
          </w:p>
        </w:tc>
        <w:tc>
          <w:tcPr>
            <w:tcW w:w="992" w:type="dxa"/>
            <w:vAlign w:val="center"/>
          </w:tcPr>
          <w:p w:rsidR="008D5AA8" w:rsidRPr="00BA70E7" w:rsidRDefault="008D5AA8">
            <w:pPr>
              <w:jc w:val="center"/>
              <w:rPr>
                <w:rFonts w:ascii="Simplified Arabic" w:hAnsi="Simplified Arabic" w:cs="Simplified Arabic"/>
                <w:color w:val="000000"/>
              </w:rPr>
            </w:pPr>
            <w:r w:rsidRPr="00BA70E7">
              <w:rPr>
                <w:rFonts w:ascii="Simplified Arabic" w:hAnsi="Simplified Arabic" w:cs="Simplified Arabic"/>
                <w:color w:val="000000"/>
                <w:rtl/>
              </w:rPr>
              <w:t>1</w:t>
            </w:r>
          </w:p>
        </w:tc>
        <w:tc>
          <w:tcPr>
            <w:tcW w:w="1024" w:type="dxa"/>
            <w:vAlign w:val="bottom"/>
          </w:tcPr>
          <w:p w:rsidR="008D5AA8" w:rsidRPr="00BA70E7" w:rsidRDefault="008D5AA8">
            <w:pPr>
              <w:jc w:val="center"/>
              <w:rPr>
                <w:rFonts w:ascii="Simplified Arabic" w:hAnsi="Simplified Arabic" w:cs="Simplified Arabic"/>
              </w:rPr>
            </w:pPr>
            <w:r w:rsidRPr="00BA70E7">
              <w:rPr>
                <w:rFonts w:ascii="Simplified Arabic" w:hAnsi="Simplified Arabic" w:cs="Simplified Arabic"/>
                <w:rtl/>
              </w:rPr>
              <w:t>80%</w:t>
            </w:r>
          </w:p>
        </w:tc>
        <w:tc>
          <w:tcPr>
            <w:tcW w:w="1024" w:type="dxa"/>
          </w:tcPr>
          <w:p w:rsidR="008D5AA8" w:rsidRPr="00BA70E7" w:rsidRDefault="008D5AA8">
            <w:r w:rsidRPr="00BA70E7">
              <w:rPr>
                <w:rFonts w:ascii="Simplified Arabic" w:hAnsi="Simplified Arabic" w:cs="Simplified Arabic"/>
                <w:sz w:val="22"/>
                <w:szCs w:val="22"/>
                <w:rtl/>
              </w:rPr>
              <w:t>مرتفعة</w:t>
            </w:r>
          </w:p>
        </w:tc>
      </w:tr>
      <w:tr w:rsidR="008D5AA8" w:rsidRPr="00BA70E7" w:rsidTr="00F31A4E">
        <w:trPr>
          <w:jc w:val="center"/>
        </w:trPr>
        <w:tc>
          <w:tcPr>
            <w:tcW w:w="951" w:type="dxa"/>
          </w:tcPr>
          <w:p w:rsidR="008D5AA8" w:rsidRPr="00BA70E7" w:rsidRDefault="008D5AA8">
            <w:pPr>
              <w:jc w:val="center"/>
              <w:rPr>
                <w:rFonts w:ascii="Simplified Arabic" w:hAnsi="Simplified Arabic" w:cs="Simplified Arabic"/>
                <w:color w:val="000000"/>
              </w:rPr>
            </w:pPr>
            <w:r w:rsidRPr="00BA70E7">
              <w:rPr>
                <w:rFonts w:ascii="Simplified Arabic" w:hAnsi="Simplified Arabic" w:cs="Simplified Arabic"/>
                <w:color w:val="000000"/>
                <w:rtl/>
              </w:rPr>
              <w:t>26</w:t>
            </w:r>
          </w:p>
        </w:tc>
        <w:tc>
          <w:tcPr>
            <w:tcW w:w="4512" w:type="dxa"/>
          </w:tcPr>
          <w:p w:rsidR="008D5AA8" w:rsidRPr="00BA70E7" w:rsidRDefault="00706629">
            <w:pPr>
              <w:jc w:val="center"/>
              <w:rPr>
                <w:rFonts w:ascii="Simplified Arabic" w:hAnsi="Simplified Arabic" w:cs="Simplified Arabic"/>
                <w:color w:val="000000"/>
              </w:rPr>
            </w:pPr>
            <w:r w:rsidRPr="00BA70E7">
              <w:rPr>
                <w:rFonts w:ascii="Simplified Arabic" w:hAnsi="Simplified Arabic" w:cs="Simplified Arabic"/>
                <w:color w:val="000000"/>
                <w:rtl/>
              </w:rPr>
              <w:t>يستشير المدير/ ة الهيئة ال</w:t>
            </w:r>
            <w:r w:rsidRPr="00BA70E7">
              <w:rPr>
                <w:rFonts w:ascii="Simplified Arabic" w:hAnsi="Simplified Arabic" w:cs="Simplified Arabic" w:hint="cs"/>
                <w:color w:val="000000"/>
                <w:rtl/>
              </w:rPr>
              <w:t>إ</w:t>
            </w:r>
            <w:r w:rsidR="008D5AA8" w:rsidRPr="00BA70E7">
              <w:rPr>
                <w:rFonts w:ascii="Simplified Arabic" w:hAnsi="Simplified Arabic" w:cs="Simplified Arabic"/>
                <w:color w:val="000000"/>
                <w:rtl/>
              </w:rPr>
              <w:t xml:space="preserve">دارية والتدريسية في المدرسة </w:t>
            </w:r>
            <w:r w:rsidR="008D5AA8" w:rsidRPr="00BA70E7">
              <w:rPr>
                <w:rFonts w:ascii="Simplified Arabic" w:hAnsi="Simplified Arabic" w:cs="Simplified Arabic"/>
                <w:color w:val="000000"/>
                <w:rtl/>
              </w:rPr>
              <w:lastRenderedPageBreak/>
              <w:t>عند اتخاذ القرارات بحق الطلاب المستقوين</w:t>
            </w:r>
          </w:p>
        </w:tc>
        <w:tc>
          <w:tcPr>
            <w:tcW w:w="992" w:type="dxa"/>
            <w:vAlign w:val="center"/>
          </w:tcPr>
          <w:p w:rsidR="008D5AA8" w:rsidRPr="00BA70E7" w:rsidRDefault="008D5AA8">
            <w:pPr>
              <w:jc w:val="center"/>
              <w:rPr>
                <w:rFonts w:ascii="Simplified Arabic" w:hAnsi="Simplified Arabic" w:cs="Simplified Arabic"/>
                <w:color w:val="000000"/>
              </w:rPr>
            </w:pPr>
            <w:r w:rsidRPr="00BA70E7">
              <w:rPr>
                <w:rFonts w:ascii="Simplified Arabic" w:hAnsi="Simplified Arabic" w:cs="Simplified Arabic"/>
                <w:color w:val="000000"/>
                <w:rtl/>
              </w:rPr>
              <w:lastRenderedPageBreak/>
              <w:t>3.99</w:t>
            </w:r>
          </w:p>
        </w:tc>
        <w:tc>
          <w:tcPr>
            <w:tcW w:w="992" w:type="dxa"/>
            <w:vAlign w:val="center"/>
          </w:tcPr>
          <w:p w:rsidR="008D5AA8" w:rsidRPr="00BA70E7" w:rsidRDefault="008D5AA8">
            <w:pPr>
              <w:jc w:val="center"/>
              <w:rPr>
                <w:rFonts w:ascii="Simplified Arabic" w:hAnsi="Simplified Arabic" w:cs="Simplified Arabic"/>
                <w:color w:val="000000"/>
              </w:rPr>
            </w:pPr>
            <w:r w:rsidRPr="00BA70E7">
              <w:rPr>
                <w:rFonts w:ascii="Simplified Arabic" w:hAnsi="Simplified Arabic" w:cs="Simplified Arabic"/>
                <w:color w:val="000000"/>
                <w:rtl/>
              </w:rPr>
              <w:t>1.05</w:t>
            </w:r>
          </w:p>
        </w:tc>
        <w:tc>
          <w:tcPr>
            <w:tcW w:w="1024" w:type="dxa"/>
            <w:vAlign w:val="bottom"/>
          </w:tcPr>
          <w:p w:rsidR="008D5AA8" w:rsidRPr="00BA70E7" w:rsidRDefault="008D5AA8">
            <w:pPr>
              <w:jc w:val="center"/>
              <w:rPr>
                <w:rFonts w:ascii="Simplified Arabic" w:hAnsi="Simplified Arabic" w:cs="Simplified Arabic"/>
              </w:rPr>
            </w:pPr>
            <w:r w:rsidRPr="00BA70E7">
              <w:rPr>
                <w:rFonts w:ascii="Simplified Arabic" w:hAnsi="Simplified Arabic" w:cs="Simplified Arabic"/>
                <w:rtl/>
              </w:rPr>
              <w:t>79.83%</w:t>
            </w:r>
          </w:p>
        </w:tc>
        <w:tc>
          <w:tcPr>
            <w:tcW w:w="1024" w:type="dxa"/>
          </w:tcPr>
          <w:p w:rsidR="008D5AA8" w:rsidRPr="00BA70E7" w:rsidRDefault="008D5AA8">
            <w:r w:rsidRPr="00BA70E7">
              <w:rPr>
                <w:rFonts w:ascii="Simplified Arabic" w:hAnsi="Simplified Arabic" w:cs="Simplified Arabic"/>
                <w:sz w:val="22"/>
                <w:szCs w:val="22"/>
                <w:rtl/>
              </w:rPr>
              <w:t>مرتفعة</w:t>
            </w:r>
          </w:p>
        </w:tc>
      </w:tr>
      <w:tr w:rsidR="008D5AA8" w:rsidRPr="00BA70E7" w:rsidTr="00F31A4E">
        <w:trPr>
          <w:jc w:val="center"/>
        </w:trPr>
        <w:tc>
          <w:tcPr>
            <w:tcW w:w="951" w:type="dxa"/>
          </w:tcPr>
          <w:p w:rsidR="008D5AA8" w:rsidRPr="00BA70E7" w:rsidRDefault="008D5AA8">
            <w:pPr>
              <w:jc w:val="center"/>
              <w:rPr>
                <w:rFonts w:ascii="Simplified Arabic" w:hAnsi="Simplified Arabic" w:cs="Simplified Arabic"/>
                <w:color w:val="000000"/>
              </w:rPr>
            </w:pPr>
            <w:r w:rsidRPr="00BA70E7">
              <w:rPr>
                <w:rFonts w:ascii="Simplified Arabic" w:hAnsi="Simplified Arabic" w:cs="Simplified Arabic"/>
                <w:color w:val="000000"/>
                <w:rtl/>
              </w:rPr>
              <w:lastRenderedPageBreak/>
              <w:t>24</w:t>
            </w:r>
          </w:p>
        </w:tc>
        <w:tc>
          <w:tcPr>
            <w:tcW w:w="4512" w:type="dxa"/>
          </w:tcPr>
          <w:p w:rsidR="008D5AA8" w:rsidRPr="00BA70E7" w:rsidRDefault="008D5AA8">
            <w:pPr>
              <w:jc w:val="center"/>
              <w:rPr>
                <w:rFonts w:ascii="Simplified Arabic" w:hAnsi="Simplified Arabic" w:cs="Simplified Arabic"/>
                <w:color w:val="000000"/>
              </w:rPr>
            </w:pPr>
            <w:r w:rsidRPr="00BA70E7">
              <w:rPr>
                <w:rFonts w:ascii="Simplified Arabic" w:hAnsi="Simplified Arabic" w:cs="Simplified Arabic"/>
                <w:color w:val="000000"/>
                <w:rtl/>
              </w:rPr>
              <w:t>يحث المدير/ ة الطلاب على التوبة والاستغفار عقب ارتكابه خطأ سلوكياً دينيا</w:t>
            </w:r>
          </w:p>
        </w:tc>
        <w:tc>
          <w:tcPr>
            <w:tcW w:w="992" w:type="dxa"/>
            <w:vAlign w:val="center"/>
          </w:tcPr>
          <w:p w:rsidR="008D5AA8" w:rsidRPr="00BA70E7" w:rsidRDefault="008D5AA8">
            <w:pPr>
              <w:jc w:val="center"/>
              <w:rPr>
                <w:rFonts w:ascii="Simplified Arabic" w:hAnsi="Simplified Arabic" w:cs="Simplified Arabic"/>
                <w:color w:val="000000"/>
              </w:rPr>
            </w:pPr>
            <w:r w:rsidRPr="00BA70E7">
              <w:rPr>
                <w:rFonts w:ascii="Simplified Arabic" w:hAnsi="Simplified Arabic" w:cs="Simplified Arabic"/>
                <w:color w:val="000000"/>
                <w:rtl/>
              </w:rPr>
              <w:t>3.90</w:t>
            </w:r>
          </w:p>
        </w:tc>
        <w:tc>
          <w:tcPr>
            <w:tcW w:w="992" w:type="dxa"/>
            <w:vAlign w:val="center"/>
          </w:tcPr>
          <w:p w:rsidR="008D5AA8" w:rsidRPr="00BA70E7" w:rsidRDefault="008D5AA8">
            <w:pPr>
              <w:jc w:val="center"/>
              <w:rPr>
                <w:rFonts w:ascii="Simplified Arabic" w:hAnsi="Simplified Arabic" w:cs="Simplified Arabic"/>
                <w:color w:val="000000"/>
              </w:rPr>
            </w:pPr>
            <w:r w:rsidRPr="00BA70E7">
              <w:rPr>
                <w:rFonts w:ascii="Simplified Arabic" w:hAnsi="Simplified Arabic" w:cs="Simplified Arabic"/>
                <w:color w:val="000000"/>
                <w:rtl/>
              </w:rPr>
              <w:t>1.08</w:t>
            </w:r>
          </w:p>
        </w:tc>
        <w:tc>
          <w:tcPr>
            <w:tcW w:w="1024" w:type="dxa"/>
            <w:vAlign w:val="bottom"/>
          </w:tcPr>
          <w:p w:rsidR="008D5AA8" w:rsidRPr="00BA70E7" w:rsidRDefault="008D5AA8">
            <w:pPr>
              <w:jc w:val="center"/>
              <w:rPr>
                <w:rFonts w:ascii="Simplified Arabic" w:hAnsi="Simplified Arabic" w:cs="Simplified Arabic"/>
              </w:rPr>
            </w:pPr>
            <w:r w:rsidRPr="00BA70E7">
              <w:rPr>
                <w:rFonts w:ascii="Simplified Arabic" w:hAnsi="Simplified Arabic" w:cs="Simplified Arabic"/>
                <w:rtl/>
              </w:rPr>
              <w:t>78.07%</w:t>
            </w:r>
          </w:p>
        </w:tc>
        <w:tc>
          <w:tcPr>
            <w:tcW w:w="1024" w:type="dxa"/>
          </w:tcPr>
          <w:p w:rsidR="008D5AA8" w:rsidRPr="00BA70E7" w:rsidRDefault="008D5AA8">
            <w:r w:rsidRPr="00BA70E7">
              <w:rPr>
                <w:rFonts w:ascii="Simplified Arabic" w:hAnsi="Simplified Arabic" w:cs="Simplified Arabic"/>
                <w:sz w:val="22"/>
                <w:szCs w:val="22"/>
                <w:rtl/>
              </w:rPr>
              <w:t>مرتفعة</w:t>
            </w:r>
          </w:p>
        </w:tc>
      </w:tr>
      <w:tr w:rsidR="008D5AA8" w:rsidRPr="00BA70E7" w:rsidTr="00F31A4E">
        <w:trPr>
          <w:jc w:val="center"/>
        </w:trPr>
        <w:tc>
          <w:tcPr>
            <w:tcW w:w="951" w:type="dxa"/>
          </w:tcPr>
          <w:p w:rsidR="008D5AA8" w:rsidRPr="00BA70E7" w:rsidRDefault="008D5AA8">
            <w:pPr>
              <w:jc w:val="center"/>
              <w:rPr>
                <w:rFonts w:ascii="Simplified Arabic" w:hAnsi="Simplified Arabic" w:cs="Simplified Arabic"/>
                <w:color w:val="000000"/>
              </w:rPr>
            </w:pPr>
            <w:r w:rsidRPr="00BA70E7">
              <w:rPr>
                <w:rFonts w:ascii="Simplified Arabic" w:hAnsi="Simplified Arabic" w:cs="Simplified Arabic"/>
                <w:color w:val="000000"/>
                <w:rtl/>
              </w:rPr>
              <w:t>27</w:t>
            </w:r>
          </w:p>
        </w:tc>
        <w:tc>
          <w:tcPr>
            <w:tcW w:w="4512" w:type="dxa"/>
          </w:tcPr>
          <w:p w:rsidR="008D5AA8" w:rsidRPr="00BA70E7" w:rsidRDefault="008D5AA8">
            <w:pPr>
              <w:jc w:val="center"/>
              <w:rPr>
                <w:rFonts w:ascii="Simplified Arabic" w:hAnsi="Simplified Arabic" w:cs="Simplified Arabic"/>
                <w:color w:val="000000"/>
              </w:rPr>
            </w:pPr>
            <w:r w:rsidRPr="00BA70E7">
              <w:rPr>
                <w:rFonts w:ascii="Simplified Arabic" w:hAnsi="Simplified Arabic" w:cs="Simplified Arabic"/>
                <w:color w:val="000000"/>
                <w:rtl/>
              </w:rPr>
              <w:t>يشجع المدير/ ة الطلاب المستقوين على التكيف مع بعض الطلاب في الجو المدرسي</w:t>
            </w:r>
          </w:p>
        </w:tc>
        <w:tc>
          <w:tcPr>
            <w:tcW w:w="992" w:type="dxa"/>
            <w:vAlign w:val="center"/>
          </w:tcPr>
          <w:p w:rsidR="008D5AA8" w:rsidRPr="00BA70E7" w:rsidRDefault="008D5AA8">
            <w:pPr>
              <w:jc w:val="center"/>
              <w:rPr>
                <w:rFonts w:ascii="Simplified Arabic" w:hAnsi="Simplified Arabic" w:cs="Simplified Arabic"/>
                <w:color w:val="000000"/>
              </w:rPr>
            </w:pPr>
            <w:r w:rsidRPr="00BA70E7">
              <w:rPr>
                <w:rFonts w:ascii="Simplified Arabic" w:hAnsi="Simplified Arabic" w:cs="Simplified Arabic"/>
                <w:color w:val="000000"/>
                <w:rtl/>
              </w:rPr>
              <w:t>3.89</w:t>
            </w:r>
          </w:p>
        </w:tc>
        <w:tc>
          <w:tcPr>
            <w:tcW w:w="992" w:type="dxa"/>
            <w:vAlign w:val="center"/>
          </w:tcPr>
          <w:p w:rsidR="008D5AA8" w:rsidRPr="00BA70E7" w:rsidRDefault="008D5AA8">
            <w:pPr>
              <w:jc w:val="center"/>
              <w:rPr>
                <w:rFonts w:ascii="Simplified Arabic" w:hAnsi="Simplified Arabic" w:cs="Simplified Arabic"/>
                <w:color w:val="000000"/>
              </w:rPr>
            </w:pPr>
            <w:r w:rsidRPr="00BA70E7">
              <w:rPr>
                <w:rFonts w:ascii="Simplified Arabic" w:hAnsi="Simplified Arabic" w:cs="Simplified Arabic"/>
                <w:color w:val="000000"/>
                <w:rtl/>
              </w:rPr>
              <w:t>0.97</w:t>
            </w:r>
          </w:p>
        </w:tc>
        <w:tc>
          <w:tcPr>
            <w:tcW w:w="1024" w:type="dxa"/>
            <w:vAlign w:val="bottom"/>
          </w:tcPr>
          <w:p w:rsidR="008D5AA8" w:rsidRPr="00BA70E7" w:rsidRDefault="008D5AA8">
            <w:pPr>
              <w:jc w:val="center"/>
              <w:rPr>
                <w:rFonts w:ascii="Simplified Arabic" w:hAnsi="Simplified Arabic" w:cs="Simplified Arabic"/>
              </w:rPr>
            </w:pPr>
            <w:r w:rsidRPr="00BA70E7">
              <w:rPr>
                <w:rFonts w:ascii="Simplified Arabic" w:hAnsi="Simplified Arabic" w:cs="Simplified Arabic"/>
                <w:rtl/>
              </w:rPr>
              <w:t>77.90%</w:t>
            </w:r>
          </w:p>
        </w:tc>
        <w:tc>
          <w:tcPr>
            <w:tcW w:w="1024" w:type="dxa"/>
          </w:tcPr>
          <w:p w:rsidR="008D5AA8" w:rsidRPr="00BA70E7" w:rsidRDefault="008D5AA8">
            <w:r w:rsidRPr="00BA70E7">
              <w:rPr>
                <w:rFonts w:ascii="Simplified Arabic" w:hAnsi="Simplified Arabic" w:cs="Simplified Arabic"/>
                <w:sz w:val="22"/>
                <w:szCs w:val="22"/>
                <w:rtl/>
              </w:rPr>
              <w:t>مرتفعة</w:t>
            </w:r>
          </w:p>
        </w:tc>
      </w:tr>
      <w:tr w:rsidR="008D5AA8" w:rsidRPr="00BA70E7" w:rsidTr="00F31A4E">
        <w:trPr>
          <w:jc w:val="center"/>
        </w:trPr>
        <w:tc>
          <w:tcPr>
            <w:tcW w:w="951" w:type="dxa"/>
            <w:vAlign w:val="center"/>
          </w:tcPr>
          <w:p w:rsidR="008D5AA8" w:rsidRPr="00BA70E7" w:rsidRDefault="008D5AA8" w:rsidP="00A02810">
            <w:pPr>
              <w:jc w:val="center"/>
              <w:rPr>
                <w:rFonts w:ascii="Simplified Arabic" w:hAnsi="Simplified Arabic" w:cs="Simplified Arabic"/>
              </w:rPr>
            </w:pPr>
          </w:p>
        </w:tc>
        <w:tc>
          <w:tcPr>
            <w:tcW w:w="4512" w:type="dxa"/>
          </w:tcPr>
          <w:p w:rsidR="008D5AA8" w:rsidRPr="00BA70E7" w:rsidRDefault="008D5AA8">
            <w:pPr>
              <w:jc w:val="center"/>
              <w:rPr>
                <w:rFonts w:ascii="Simplified Arabic" w:hAnsi="Simplified Arabic" w:cs="Simplified Arabic"/>
                <w:color w:val="000000"/>
              </w:rPr>
            </w:pPr>
            <w:r w:rsidRPr="00BA70E7">
              <w:rPr>
                <w:rFonts w:ascii="Simplified Arabic" w:hAnsi="Simplified Arabic" w:cs="Simplified Arabic"/>
                <w:color w:val="000000"/>
                <w:rtl/>
              </w:rPr>
              <w:t>الدرجة الكلية</w:t>
            </w:r>
          </w:p>
        </w:tc>
        <w:tc>
          <w:tcPr>
            <w:tcW w:w="992" w:type="dxa"/>
            <w:vAlign w:val="center"/>
          </w:tcPr>
          <w:p w:rsidR="008D5AA8" w:rsidRPr="00BA70E7" w:rsidRDefault="008D5AA8">
            <w:pPr>
              <w:jc w:val="center"/>
              <w:rPr>
                <w:rFonts w:ascii="Simplified Arabic" w:hAnsi="Simplified Arabic" w:cs="Simplified Arabic"/>
                <w:color w:val="000000"/>
              </w:rPr>
            </w:pPr>
            <w:r w:rsidRPr="00BA70E7">
              <w:rPr>
                <w:rFonts w:ascii="Simplified Arabic" w:hAnsi="Simplified Arabic" w:cs="Simplified Arabic"/>
                <w:color w:val="000000"/>
                <w:rtl/>
              </w:rPr>
              <w:t>4.07</w:t>
            </w:r>
          </w:p>
        </w:tc>
        <w:tc>
          <w:tcPr>
            <w:tcW w:w="992" w:type="dxa"/>
            <w:vAlign w:val="center"/>
          </w:tcPr>
          <w:p w:rsidR="008D5AA8" w:rsidRPr="00BA70E7" w:rsidRDefault="008D5AA8">
            <w:pPr>
              <w:jc w:val="center"/>
              <w:rPr>
                <w:rFonts w:ascii="Simplified Arabic" w:hAnsi="Simplified Arabic" w:cs="Simplified Arabic"/>
                <w:color w:val="000000"/>
              </w:rPr>
            </w:pPr>
            <w:r w:rsidRPr="00BA70E7">
              <w:rPr>
                <w:rFonts w:ascii="Simplified Arabic" w:hAnsi="Simplified Arabic" w:cs="Simplified Arabic"/>
                <w:color w:val="000000"/>
                <w:rtl/>
              </w:rPr>
              <w:t>0.99</w:t>
            </w:r>
          </w:p>
        </w:tc>
        <w:tc>
          <w:tcPr>
            <w:tcW w:w="1024" w:type="dxa"/>
            <w:vAlign w:val="bottom"/>
          </w:tcPr>
          <w:p w:rsidR="008D5AA8" w:rsidRPr="00BA70E7" w:rsidRDefault="008D5AA8">
            <w:pPr>
              <w:jc w:val="center"/>
              <w:rPr>
                <w:rFonts w:ascii="Simplified Arabic" w:hAnsi="Simplified Arabic" w:cs="Simplified Arabic"/>
              </w:rPr>
            </w:pPr>
            <w:r w:rsidRPr="00BA70E7">
              <w:rPr>
                <w:rFonts w:ascii="Simplified Arabic" w:hAnsi="Simplified Arabic" w:cs="Simplified Arabic"/>
                <w:rtl/>
              </w:rPr>
              <w:t>81.31%</w:t>
            </w:r>
          </w:p>
        </w:tc>
        <w:tc>
          <w:tcPr>
            <w:tcW w:w="1024" w:type="dxa"/>
          </w:tcPr>
          <w:p w:rsidR="008D5AA8" w:rsidRPr="00BA70E7" w:rsidRDefault="008D5AA8">
            <w:r w:rsidRPr="00BA70E7">
              <w:rPr>
                <w:rFonts w:ascii="Simplified Arabic" w:hAnsi="Simplified Arabic" w:cs="Simplified Arabic"/>
                <w:sz w:val="22"/>
                <w:szCs w:val="22"/>
                <w:rtl/>
              </w:rPr>
              <w:t>مرتفعة</w:t>
            </w:r>
          </w:p>
        </w:tc>
      </w:tr>
    </w:tbl>
    <w:p w:rsidR="007F6A5B" w:rsidRPr="00BA70E7" w:rsidRDefault="007F6A5B" w:rsidP="007F6A5B">
      <w:pPr>
        <w:spacing w:line="360" w:lineRule="auto"/>
        <w:jc w:val="lowKashida"/>
        <w:rPr>
          <w:rFonts w:ascii="Simplified Arabic" w:hAnsi="Simplified Arabic" w:cs="Simplified Arabic"/>
          <w:color w:val="000000"/>
        </w:rPr>
      </w:pPr>
      <w:r w:rsidRPr="00BA70E7">
        <w:rPr>
          <w:rFonts w:ascii="Simplified Arabic" w:eastAsia="MS Mincho" w:hAnsi="Simplified Arabic" w:cs="Simplified Arabic"/>
          <w:sz w:val="28"/>
          <w:szCs w:val="28"/>
          <w:rtl/>
        </w:rPr>
        <w:t xml:space="preserve">تبين نتائج الجدول </w:t>
      </w:r>
      <w:proofErr w:type="gramStart"/>
      <w:r w:rsidRPr="00BA70E7">
        <w:rPr>
          <w:rFonts w:ascii="Simplified Arabic" w:eastAsia="MS Mincho" w:hAnsi="Simplified Arabic" w:cs="Simplified Arabic"/>
          <w:sz w:val="28"/>
          <w:szCs w:val="28"/>
          <w:rtl/>
        </w:rPr>
        <w:t>رقم</w:t>
      </w:r>
      <w:proofErr w:type="gramEnd"/>
      <w:r w:rsidRPr="00BA70E7">
        <w:rPr>
          <w:rFonts w:ascii="Simplified Arabic" w:eastAsia="MS Mincho" w:hAnsi="Simplified Arabic" w:cs="Simplified Arabic"/>
          <w:sz w:val="28"/>
          <w:szCs w:val="28"/>
          <w:rtl/>
        </w:rPr>
        <w:t xml:space="preserve"> (</w:t>
      </w:r>
      <w:r w:rsidRPr="00BA70E7">
        <w:rPr>
          <w:rFonts w:ascii="Simplified Arabic" w:eastAsia="MS Mincho" w:hAnsi="Simplified Arabic" w:cs="Simplified Arabic" w:hint="cs"/>
          <w:sz w:val="28"/>
          <w:szCs w:val="28"/>
          <w:rtl/>
        </w:rPr>
        <w:t>8</w:t>
      </w:r>
      <w:r w:rsidRPr="00BA70E7">
        <w:rPr>
          <w:rFonts w:ascii="Simplified Arabic" w:eastAsia="MS Mincho" w:hAnsi="Simplified Arabic" w:cs="Simplified Arabic"/>
          <w:sz w:val="28"/>
          <w:szCs w:val="28"/>
          <w:rtl/>
        </w:rPr>
        <w:t>) أن المتوسطات الحسابية لاستجابات المبحوثين تراوحت بين (3.89</w:t>
      </w:r>
      <w:r w:rsidRPr="00BA70E7">
        <w:rPr>
          <w:rFonts w:ascii="Simplified Arabic" w:eastAsia="MS Mincho" w:hAnsi="Simplified Arabic" w:cs="Simplified Arabic" w:hint="cs"/>
          <w:sz w:val="28"/>
          <w:szCs w:val="28"/>
          <w:rtl/>
        </w:rPr>
        <w:t>-</w:t>
      </w:r>
      <w:r w:rsidRPr="00BA70E7">
        <w:rPr>
          <w:rFonts w:ascii="Simplified Arabic" w:eastAsia="MS Mincho" w:hAnsi="Simplified Arabic" w:cs="Simplified Arabic"/>
          <w:sz w:val="28"/>
          <w:szCs w:val="28"/>
          <w:rtl/>
        </w:rPr>
        <w:t xml:space="preserve">4.26)، وهذا يدل على ان المعلمين يرون ان دور المديرين والمديرات في تعديل سلوكيات الطلبة الاستقوائية في مدارس </w:t>
      </w:r>
      <w:r w:rsidR="003D067A">
        <w:rPr>
          <w:rFonts w:ascii="Simplified Arabic" w:eastAsia="MS Mincho" w:hAnsi="Simplified Arabic" w:cs="Simplified Arabic"/>
          <w:sz w:val="28"/>
          <w:szCs w:val="28"/>
          <w:rtl/>
        </w:rPr>
        <w:t>القدس الشرقية</w:t>
      </w:r>
      <w:r w:rsidRPr="00BA70E7">
        <w:rPr>
          <w:rFonts w:ascii="Simplified Arabic" w:eastAsia="MS Mincho" w:hAnsi="Simplified Arabic" w:cs="Simplified Arabic"/>
          <w:sz w:val="28"/>
          <w:szCs w:val="28"/>
          <w:rtl/>
        </w:rPr>
        <w:t xml:space="preserve"> الرسمية الابتدائية مرتفع على الفقرات(يرغّب المدير/ ة بالخلق الحسن وثوابه عند الله عز وجل</w:t>
      </w:r>
      <w:r w:rsidRPr="00BA70E7">
        <w:rPr>
          <w:rFonts w:ascii="Simplified Arabic" w:eastAsia="MS Mincho" w:hAnsi="Simplified Arabic" w:cs="Simplified Arabic" w:hint="cs"/>
          <w:sz w:val="28"/>
          <w:szCs w:val="28"/>
          <w:rtl/>
        </w:rPr>
        <w:t xml:space="preserve">، </w:t>
      </w:r>
      <w:r w:rsidRPr="00BA70E7">
        <w:rPr>
          <w:rFonts w:ascii="Simplified Arabic" w:eastAsia="MS Mincho" w:hAnsi="Simplified Arabic" w:cs="Simplified Arabic"/>
          <w:sz w:val="28"/>
          <w:szCs w:val="28"/>
          <w:rtl/>
        </w:rPr>
        <w:t>يحذر المدير/ ة من سوء الخلق</w:t>
      </w:r>
      <w:r w:rsidRPr="00BA70E7">
        <w:rPr>
          <w:rFonts w:ascii="Simplified Arabic" w:eastAsia="MS Mincho" w:hAnsi="Simplified Arabic" w:cs="Simplified Arabic" w:hint="cs"/>
          <w:sz w:val="28"/>
          <w:szCs w:val="28"/>
          <w:rtl/>
        </w:rPr>
        <w:t xml:space="preserve">، </w:t>
      </w:r>
      <w:r w:rsidRPr="00BA70E7">
        <w:rPr>
          <w:rFonts w:ascii="Simplified Arabic" w:eastAsia="MS Mincho" w:hAnsi="Simplified Arabic" w:cs="Simplified Arabic"/>
          <w:sz w:val="28"/>
          <w:szCs w:val="28"/>
          <w:rtl/>
        </w:rPr>
        <w:t>يبين المدير/ ة عواقب الاستقواء اللفظي</w:t>
      </w:r>
      <w:r w:rsidRPr="00BA70E7">
        <w:rPr>
          <w:rFonts w:ascii="Simplified Arabic" w:eastAsia="MS Mincho" w:hAnsi="Simplified Arabic" w:cs="Simplified Arabic" w:hint="cs"/>
          <w:sz w:val="28"/>
          <w:szCs w:val="28"/>
          <w:rtl/>
        </w:rPr>
        <w:t xml:space="preserve">، </w:t>
      </w:r>
      <w:r w:rsidRPr="00BA70E7">
        <w:rPr>
          <w:rFonts w:ascii="Simplified Arabic" w:eastAsia="MS Mincho" w:hAnsi="Simplified Arabic" w:cs="Simplified Arabic"/>
          <w:sz w:val="28"/>
          <w:szCs w:val="28"/>
          <w:rtl/>
        </w:rPr>
        <w:t>يصحح المدير/ ة المفاهيم الخاطئة التي ينتج عنها السلوك الاستقوائي</w:t>
      </w:r>
      <w:r w:rsidRPr="00BA70E7">
        <w:rPr>
          <w:rFonts w:ascii="Simplified Arabic" w:eastAsia="MS Mincho" w:hAnsi="Simplified Arabic" w:cs="Simplified Arabic" w:hint="cs"/>
          <w:sz w:val="28"/>
          <w:szCs w:val="28"/>
          <w:rtl/>
        </w:rPr>
        <w:t xml:space="preserve">، </w:t>
      </w:r>
      <w:r w:rsidRPr="00BA70E7">
        <w:rPr>
          <w:rFonts w:ascii="Simplified Arabic" w:eastAsia="MS Mincho" w:hAnsi="Simplified Arabic" w:cs="Simplified Arabic"/>
          <w:sz w:val="28"/>
          <w:szCs w:val="28"/>
          <w:rtl/>
        </w:rPr>
        <w:t>يناقش المدير/ ة الطلاب المستقوين ويحاول إقناعهم</w:t>
      </w:r>
      <w:r w:rsidRPr="00BA70E7">
        <w:rPr>
          <w:rFonts w:ascii="Simplified Arabic" w:eastAsia="MS Mincho" w:hAnsi="Simplified Arabic" w:cs="Simplified Arabic" w:hint="cs"/>
          <w:sz w:val="28"/>
          <w:szCs w:val="28"/>
          <w:rtl/>
        </w:rPr>
        <w:t xml:space="preserve">، </w:t>
      </w:r>
      <w:r w:rsidRPr="00BA70E7">
        <w:rPr>
          <w:rFonts w:ascii="Simplified Arabic" w:eastAsia="MS Mincho" w:hAnsi="Simplified Arabic" w:cs="Simplified Arabic"/>
          <w:sz w:val="28"/>
          <w:szCs w:val="28"/>
          <w:rtl/>
        </w:rPr>
        <w:t>يتابع المدير/ ة المرشد المسؤول عن تعديل سلوك الطلاب المستقوين</w:t>
      </w:r>
      <w:r w:rsidRPr="00BA70E7">
        <w:rPr>
          <w:rFonts w:ascii="Simplified Arabic" w:eastAsia="MS Mincho" w:hAnsi="Simplified Arabic" w:cs="Simplified Arabic" w:hint="cs"/>
          <w:sz w:val="28"/>
          <w:szCs w:val="28"/>
          <w:rtl/>
        </w:rPr>
        <w:t xml:space="preserve">، </w:t>
      </w:r>
      <w:r w:rsidRPr="00BA70E7">
        <w:rPr>
          <w:rFonts w:ascii="Simplified Arabic" w:eastAsia="MS Mincho" w:hAnsi="Simplified Arabic" w:cs="Simplified Arabic"/>
          <w:sz w:val="28"/>
          <w:szCs w:val="28"/>
          <w:rtl/>
        </w:rPr>
        <w:t>يستشير المدير/ ة الهيئة الإدارية والتدريسية في المدرسة عند اتخاذ القرارات بحق الطلاب المستقوين</w:t>
      </w:r>
      <w:r w:rsidRPr="00BA70E7">
        <w:rPr>
          <w:rFonts w:ascii="Simplified Arabic" w:eastAsia="MS Mincho" w:hAnsi="Simplified Arabic" w:cs="Simplified Arabic" w:hint="cs"/>
          <w:sz w:val="28"/>
          <w:szCs w:val="28"/>
          <w:rtl/>
        </w:rPr>
        <w:t xml:space="preserve">، </w:t>
      </w:r>
      <w:r w:rsidRPr="00BA70E7">
        <w:rPr>
          <w:rFonts w:ascii="Simplified Arabic" w:eastAsia="MS Mincho" w:hAnsi="Simplified Arabic" w:cs="Simplified Arabic"/>
          <w:sz w:val="28"/>
          <w:szCs w:val="28"/>
          <w:rtl/>
        </w:rPr>
        <w:t>يحث المدير/ ة الطلاب على التوبة والاستغفار عقب ارتكابه خطأ سلوكياً دينيا</w:t>
      </w:r>
      <w:r w:rsidRPr="00BA70E7">
        <w:rPr>
          <w:rFonts w:ascii="Simplified Arabic" w:eastAsia="MS Mincho" w:hAnsi="Simplified Arabic" w:cs="Simplified Arabic" w:hint="cs"/>
          <w:sz w:val="28"/>
          <w:szCs w:val="28"/>
          <w:rtl/>
        </w:rPr>
        <w:t xml:space="preserve">، </w:t>
      </w:r>
      <w:r w:rsidRPr="00BA70E7">
        <w:rPr>
          <w:rFonts w:ascii="Simplified Arabic" w:eastAsia="MS Mincho" w:hAnsi="Simplified Arabic" w:cs="Simplified Arabic"/>
          <w:sz w:val="28"/>
          <w:szCs w:val="28"/>
          <w:rtl/>
        </w:rPr>
        <w:t xml:space="preserve">يشجع المدير/ ة الطلاب المستقوين على التكيف مع بعض الطلاب في الجو المدرسي)، وقد جاء المتوسط الحسابي لهذا المجال بشكل عام (4.07)، وذلك يشير إلى ان دور المديرين والمديرات في تعديل سلوكيات الطلبة الاستقوائية في مدارس </w:t>
      </w:r>
      <w:r w:rsidR="003D067A">
        <w:rPr>
          <w:rFonts w:ascii="Simplified Arabic" w:eastAsia="MS Mincho" w:hAnsi="Simplified Arabic" w:cs="Simplified Arabic"/>
          <w:sz w:val="28"/>
          <w:szCs w:val="28"/>
          <w:rtl/>
        </w:rPr>
        <w:t>القدس الشرقية</w:t>
      </w:r>
      <w:r w:rsidRPr="00BA70E7">
        <w:rPr>
          <w:rFonts w:ascii="Simplified Arabic" w:eastAsia="MS Mincho" w:hAnsi="Simplified Arabic" w:cs="Simplified Arabic"/>
          <w:sz w:val="28"/>
          <w:szCs w:val="28"/>
          <w:rtl/>
        </w:rPr>
        <w:t xml:space="preserve"> الرسمية الابتدائية من وجهات نظر معلميها ومعلماتها على هذا المجال (مرتفع)</w:t>
      </w:r>
      <w:r w:rsidRPr="00BA70E7">
        <w:rPr>
          <w:rFonts w:ascii="Simplified Arabic" w:hAnsi="Simplified Arabic" w:cs="Simplified Arabic"/>
          <w:sz w:val="28"/>
          <w:szCs w:val="28"/>
          <w:rtl/>
        </w:rPr>
        <w:t xml:space="preserve"> .</w:t>
      </w:r>
    </w:p>
    <w:p w:rsidR="00F31A4E" w:rsidRPr="00BA70E7" w:rsidRDefault="00F31A4E" w:rsidP="00F31A4E">
      <w:pPr>
        <w:shd w:val="clear" w:color="auto" w:fill="BFBFBF" w:themeFill="background1" w:themeFillShade="BF"/>
        <w:spacing w:line="360" w:lineRule="auto"/>
        <w:jc w:val="lowKashida"/>
        <w:rPr>
          <w:rFonts w:ascii="Simplified Arabic" w:hAnsi="Simplified Arabic" w:cs="Simplified Arabic"/>
          <w:sz w:val="28"/>
          <w:szCs w:val="28"/>
        </w:rPr>
      </w:pPr>
      <w:r w:rsidRPr="00BA70E7">
        <w:rPr>
          <w:rFonts w:ascii="Simplified Arabic" w:hAnsi="Simplified Arabic" w:cs="Simplified Arabic" w:hint="cs"/>
          <w:sz w:val="28"/>
          <w:szCs w:val="28"/>
          <w:rtl/>
        </w:rPr>
        <w:t>رابع</w:t>
      </w:r>
      <w:r w:rsidRPr="00BA70E7">
        <w:rPr>
          <w:rFonts w:ascii="Simplified Arabic" w:hAnsi="Simplified Arabic" w:cs="Simplified Arabic"/>
          <w:sz w:val="28"/>
          <w:szCs w:val="28"/>
          <w:rtl/>
        </w:rPr>
        <w:t>ا</w:t>
      </w:r>
      <w:r w:rsidR="00DE51C4" w:rsidRPr="00BA70E7">
        <w:rPr>
          <w:rFonts w:ascii="Simplified Arabic" w:hAnsi="Simplified Arabic" w:cs="Simplified Arabic"/>
          <w:sz w:val="28"/>
          <w:szCs w:val="28"/>
          <w:rtl/>
        </w:rPr>
        <w:t xml:space="preserve">: </w:t>
      </w:r>
      <w:r w:rsidR="00145D6C" w:rsidRPr="00BA70E7">
        <w:rPr>
          <w:rFonts w:ascii="Simplified Arabic" w:hAnsi="Simplified Arabic" w:cs="Simplified Arabic"/>
          <w:sz w:val="28"/>
          <w:szCs w:val="28"/>
          <w:rtl/>
        </w:rPr>
        <w:t>مجال</w:t>
      </w:r>
      <w:r w:rsidRPr="00BA70E7">
        <w:rPr>
          <w:rFonts w:ascii="Simplified Arabic" w:hAnsi="Simplified Arabic" w:cs="Simplified Arabic"/>
          <w:sz w:val="28"/>
          <w:szCs w:val="28"/>
          <w:rtl/>
        </w:rPr>
        <w:t xml:space="preserve"> </w:t>
      </w:r>
      <w:r w:rsidRPr="00BA70E7">
        <w:rPr>
          <w:rFonts w:ascii="Simplified Arabic" w:eastAsia="Calibri" w:hAnsi="Simplified Arabic" w:cs="Simplified Arabic" w:hint="cs"/>
          <w:sz w:val="26"/>
          <w:szCs w:val="26"/>
          <w:rtl/>
        </w:rPr>
        <w:t>الاستقواء الجسمي (البعد الجسدي)</w:t>
      </w:r>
    </w:p>
    <w:p w:rsidR="00F31A4E" w:rsidRPr="00BA70E7" w:rsidRDefault="00F31A4E" w:rsidP="00FC02EC">
      <w:pPr>
        <w:pStyle w:val="af5"/>
        <w:rPr>
          <w:rtl/>
        </w:rPr>
      </w:pPr>
      <w:bookmarkStart w:id="207" w:name="_Toc91525347"/>
      <w:bookmarkStart w:id="208" w:name="_Toc95206718"/>
      <w:bookmarkStart w:id="209" w:name="_Toc95207555"/>
      <w:bookmarkStart w:id="210" w:name="_Toc97375814"/>
      <w:bookmarkStart w:id="211" w:name="_Toc113654976"/>
      <w:r w:rsidRPr="00BA70E7">
        <w:rPr>
          <w:rtl/>
        </w:rPr>
        <w:t>جدول (</w:t>
      </w:r>
      <w:r w:rsidR="00FC02EC" w:rsidRPr="00BA70E7">
        <w:rPr>
          <w:rFonts w:hint="cs"/>
          <w:rtl/>
        </w:rPr>
        <w:t>9</w:t>
      </w:r>
      <w:r w:rsidRPr="00BA70E7">
        <w:rPr>
          <w:rtl/>
        </w:rPr>
        <w:t>)</w:t>
      </w:r>
      <w:r w:rsidR="00DE51C4" w:rsidRPr="00BA70E7">
        <w:rPr>
          <w:rtl/>
        </w:rPr>
        <w:t xml:space="preserve">: </w:t>
      </w:r>
      <w:r w:rsidR="00F95C55" w:rsidRPr="00BA70E7">
        <w:rPr>
          <w:rtl/>
        </w:rPr>
        <w:t xml:space="preserve">يبين المتوسطات والانحراف المعياري والنسب المئوية </w:t>
      </w:r>
      <w:r w:rsidRPr="00BA70E7">
        <w:rPr>
          <w:rtl/>
        </w:rPr>
        <w:t xml:space="preserve">لمجال </w:t>
      </w:r>
      <w:r w:rsidRPr="00BA70E7">
        <w:rPr>
          <w:rFonts w:hint="cs"/>
          <w:rtl/>
        </w:rPr>
        <w:t>الاستقواء الجسمي (البعد</w:t>
      </w:r>
      <w:r w:rsidRPr="00BA70E7">
        <w:rPr>
          <w:rFonts w:eastAsia="Calibri" w:hint="cs"/>
          <w:sz w:val="26"/>
          <w:szCs w:val="26"/>
          <w:rtl/>
        </w:rPr>
        <w:t xml:space="preserve"> </w:t>
      </w:r>
      <w:r w:rsidRPr="00BA70E7">
        <w:rPr>
          <w:rFonts w:hint="cs"/>
          <w:rtl/>
        </w:rPr>
        <w:t xml:space="preserve">الجسدي) </w:t>
      </w:r>
      <w:r w:rsidRPr="00BA70E7">
        <w:rPr>
          <w:rtl/>
        </w:rPr>
        <w:t>مرتبة ترتيبا تنازليا</w:t>
      </w:r>
      <w:bookmarkEnd w:id="207"/>
      <w:bookmarkEnd w:id="208"/>
      <w:bookmarkEnd w:id="209"/>
      <w:bookmarkEnd w:id="210"/>
      <w:bookmarkEnd w:id="211"/>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4238"/>
        <w:gridCol w:w="992"/>
        <w:gridCol w:w="992"/>
        <w:gridCol w:w="1024"/>
        <w:gridCol w:w="1024"/>
      </w:tblGrid>
      <w:tr w:rsidR="00F31A4E" w:rsidRPr="00BA70E7" w:rsidTr="00F31A4E">
        <w:trPr>
          <w:trHeight w:val="836"/>
          <w:tblHeader/>
          <w:jc w:val="center"/>
        </w:trPr>
        <w:tc>
          <w:tcPr>
            <w:tcW w:w="951" w:type="dxa"/>
            <w:tcBorders>
              <w:top w:val="single" w:sz="4" w:space="0" w:color="auto"/>
              <w:left w:val="single" w:sz="4" w:space="0" w:color="auto"/>
              <w:bottom w:val="single" w:sz="4" w:space="0" w:color="auto"/>
              <w:right w:val="single" w:sz="4" w:space="0" w:color="auto"/>
            </w:tcBorders>
            <w:vAlign w:val="center"/>
            <w:hideMark/>
          </w:tcPr>
          <w:p w:rsidR="00F31A4E" w:rsidRPr="00BA70E7" w:rsidRDefault="00F31A4E">
            <w:pPr>
              <w:spacing w:line="276" w:lineRule="auto"/>
              <w:rPr>
                <w:rFonts w:ascii="Simplified Arabic" w:hAnsi="Simplified Arabic" w:cs="Simplified Arabic"/>
                <w:sz w:val="22"/>
                <w:szCs w:val="22"/>
              </w:rPr>
            </w:pPr>
            <w:r w:rsidRPr="00BA70E7">
              <w:rPr>
                <w:rFonts w:ascii="Simplified Arabic" w:hAnsi="Simplified Arabic" w:cs="Simplified Arabic"/>
                <w:sz w:val="22"/>
                <w:szCs w:val="22"/>
                <w:rtl/>
              </w:rPr>
              <w:lastRenderedPageBreak/>
              <w:t>التسلسل</w:t>
            </w:r>
          </w:p>
        </w:tc>
        <w:tc>
          <w:tcPr>
            <w:tcW w:w="4238" w:type="dxa"/>
            <w:tcBorders>
              <w:top w:val="single" w:sz="4" w:space="0" w:color="auto"/>
              <w:left w:val="single" w:sz="4" w:space="0" w:color="auto"/>
              <w:bottom w:val="single" w:sz="4" w:space="0" w:color="auto"/>
              <w:right w:val="single" w:sz="4" w:space="0" w:color="auto"/>
            </w:tcBorders>
            <w:hideMark/>
          </w:tcPr>
          <w:p w:rsidR="00F31A4E" w:rsidRPr="00BA70E7" w:rsidRDefault="00F31A4E">
            <w:pPr>
              <w:spacing w:line="276" w:lineRule="auto"/>
              <w:jc w:val="center"/>
              <w:rPr>
                <w:rFonts w:ascii="Simplified Arabic" w:hAnsi="Simplified Arabic" w:cs="Simplified Arabic"/>
                <w:sz w:val="22"/>
                <w:szCs w:val="22"/>
              </w:rPr>
            </w:pPr>
            <w:r w:rsidRPr="00BA70E7">
              <w:rPr>
                <w:rFonts w:ascii="Simplified Arabic" w:hAnsi="Simplified Arabic" w:cs="Simplified Arabic"/>
                <w:sz w:val="22"/>
                <w:szCs w:val="22"/>
                <w:rtl/>
              </w:rPr>
              <w:t>الفقرة</w:t>
            </w:r>
          </w:p>
        </w:tc>
        <w:tc>
          <w:tcPr>
            <w:tcW w:w="992" w:type="dxa"/>
            <w:tcBorders>
              <w:top w:val="single" w:sz="4" w:space="0" w:color="auto"/>
              <w:left w:val="single" w:sz="4" w:space="0" w:color="auto"/>
              <w:bottom w:val="single" w:sz="4" w:space="0" w:color="auto"/>
              <w:right w:val="single" w:sz="4" w:space="0" w:color="auto"/>
            </w:tcBorders>
            <w:vAlign w:val="center"/>
            <w:hideMark/>
          </w:tcPr>
          <w:p w:rsidR="00F31A4E" w:rsidRPr="00BA70E7" w:rsidRDefault="00F31A4E">
            <w:pPr>
              <w:spacing w:line="276" w:lineRule="auto"/>
              <w:jc w:val="center"/>
              <w:rPr>
                <w:rFonts w:ascii="Simplified Arabic" w:eastAsia="Arial Unicode MS" w:hAnsi="Simplified Arabic" w:cs="Simplified Arabic"/>
                <w:sz w:val="22"/>
                <w:szCs w:val="22"/>
              </w:rPr>
            </w:pPr>
            <w:proofErr w:type="gramStart"/>
            <w:r w:rsidRPr="00BA70E7">
              <w:rPr>
                <w:rFonts w:ascii="Simplified Arabic" w:eastAsia="Arial Unicode MS" w:hAnsi="Simplified Arabic" w:cs="Simplified Arabic"/>
                <w:sz w:val="22"/>
                <w:szCs w:val="22"/>
                <w:rtl/>
              </w:rPr>
              <w:t>المتوسط</w:t>
            </w:r>
            <w:proofErr w:type="gramEnd"/>
            <w:r w:rsidRPr="00BA70E7">
              <w:rPr>
                <w:rFonts w:ascii="Simplified Arabic" w:eastAsia="Arial Unicode MS" w:hAnsi="Simplified Arabic" w:cs="Simplified Arabic"/>
                <w:sz w:val="22"/>
                <w:szCs w:val="22"/>
                <w:rtl/>
              </w:rPr>
              <w:t xml:space="preserve"> الحسابي</w:t>
            </w:r>
          </w:p>
        </w:tc>
        <w:tc>
          <w:tcPr>
            <w:tcW w:w="992" w:type="dxa"/>
            <w:tcBorders>
              <w:top w:val="single" w:sz="4" w:space="0" w:color="auto"/>
              <w:left w:val="single" w:sz="4" w:space="0" w:color="auto"/>
              <w:bottom w:val="single" w:sz="4" w:space="0" w:color="auto"/>
              <w:right w:val="single" w:sz="4" w:space="0" w:color="auto"/>
            </w:tcBorders>
            <w:vAlign w:val="center"/>
            <w:hideMark/>
          </w:tcPr>
          <w:p w:rsidR="00F31A4E" w:rsidRPr="00BA70E7" w:rsidRDefault="00F31A4E">
            <w:pPr>
              <w:spacing w:line="276" w:lineRule="auto"/>
              <w:jc w:val="center"/>
              <w:rPr>
                <w:rFonts w:ascii="Simplified Arabic" w:eastAsia="Arial Unicode MS" w:hAnsi="Simplified Arabic" w:cs="Simplified Arabic"/>
                <w:sz w:val="22"/>
                <w:szCs w:val="22"/>
              </w:rPr>
            </w:pPr>
            <w:proofErr w:type="gramStart"/>
            <w:r w:rsidRPr="00BA70E7">
              <w:rPr>
                <w:rFonts w:ascii="Simplified Arabic" w:eastAsia="Arial Unicode MS" w:hAnsi="Simplified Arabic" w:cs="Simplified Arabic"/>
                <w:sz w:val="22"/>
                <w:szCs w:val="22"/>
                <w:rtl/>
              </w:rPr>
              <w:t>الانحراف</w:t>
            </w:r>
            <w:proofErr w:type="gramEnd"/>
            <w:r w:rsidRPr="00BA70E7">
              <w:rPr>
                <w:rFonts w:ascii="Simplified Arabic" w:eastAsia="Arial Unicode MS" w:hAnsi="Simplified Arabic" w:cs="Simplified Arabic"/>
                <w:sz w:val="22"/>
                <w:szCs w:val="22"/>
                <w:rtl/>
              </w:rPr>
              <w:t xml:space="preserve"> المعياري</w:t>
            </w:r>
          </w:p>
        </w:tc>
        <w:tc>
          <w:tcPr>
            <w:tcW w:w="1024" w:type="dxa"/>
            <w:tcBorders>
              <w:top w:val="single" w:sz="4" w:space="0" w:color="auto"/>
              <w:left w:val="single" w:sz="4" w:space="0" w:color="auto"/>
              <w:bottom w:val="single" w:sz="4" w:space="0" w:color="auto"/>
              <w:right w:val="single" w:sz="4" w:space="0" w:color="auto"/>
            </w:tcBorders>
            <w:vAlign w:val="center"/>
            <w:hideMark/>
          </w:tcPr>
          <w:p w:rsidR="00F31A4E" w:rsidRPr="00BA70E7" w:rsidRDefault="00F31A4E">
            <w:pPr>
              <w:spacing w:line="276" w:lineRule="auto"/>
              <w:jc w:val="center"/>
              <w:rPr>
                <w:rFonts w:ascii="Simplified Arabic" w:eastAsia="Arial Unicode MS" w:hAnsi="Simplified Arabic" w:cs="Simplified Arabic"/>
                <w:sz w:val="22"/>
                <w:szCs w:val="22"/>
              </w:rPr>
            </w:pPr>
            <w:r w:rsidRPr="00BA70E7">
              <w:rPr>
                <w:rFonts w:ascii="Simplified Arabic" w:eastAsia="Arial Unicode MS" w:hAnsi="Simplified Arabic" w:cs="Simplified Arabic"/>
                <w:sz w:val="22"/>
                <w:szCs w:val="22"/>
                <w:rtl/>
              </w:rPr>
              <w:t>النسبة المئوية</w:t>
            </w:r>
          </w:p>
        </w:tc>
        <w:tc>
          <w:tcPr>
            <w:tcW w:w="1024" w:type="dxa"/>
            <w:tcBorders>
              <w:top w:val="single" w:sz="4" w:space="0" w:color="auto"/>
              <w:left w:val="single" w:sz="4" w:space="0" w:color="auto"/>
              <w:bottom w:val="single" w:sz="4" w:space="0" w:color="auto"/>
              <w:right w:val="single" w:sz="4" w:space="0" w:color="auto"/>
            </w:tcBorders>
            <w:hideMark/>
          </w:tcPr>
          <w:p w:rsidR="00F31A4E" w:rsidRPr="00BA70E7" w:rsidRDefault="00F31A4E">
            <w:pPr>
              <w:spacing w:line="276" w:lineRule="auto"/>
              <w:jc w:val="center"/>
              <w:rPr>
                <w:rFonts w:ascii="Simplified Arabic" w:eastAsia="Arial Unicode MS" w:hAnsi="Simplified Arabic" w:cs="Simplified Arabic"/>
                <w:sz w:val="22"/>
                <w:szCs w:val="22"/>
              </w:rPr>
            </w:pPr>
            <w:r w:rsidRPr="00BA70E7">
              <w:rPr>
                <w:rFonts w:ascii="Simplified Arabic" w:eastAsia="Arial Unicode MS" w:hAnsi="Simplified Arabic" w:cs="Simplified Arabic"/>
                <w:sz w:val="22"/>
                <w:szCs w:val="22"/>
                <w:rtl/>
              </w:rPr>
              <w:t xml:space="preserve">الدرجة </w:t>
            </w:r>
          </w:p>
        </w:tc>
      </w:tr>
      <w:tr w:rsidR="005F3E4C" w:rsidRPr="00BA70E7" w:rsidTr="00F31A4E">
        <w:trPr>
          <w:jc w:val="center"/>
        </w:trPr>
        <w:tc>
          <w:tcPr>
            <w:tcW w:w="951" w:type="dxa"/>
            <w:tcBorders>
              <w:top w:val="single" w:sz="4" w:space="0" w:color="auto"/>
              <w:left w:val="single" w:sz="4" w:space="0" w:color="auto"/>
              <w:bottom w:val="single" w:sz="4" w:space="0" w:color="auto"/>
              <w:right w:val="single" w:sz="4" w:space="0" w:color="auto"/>
            </w:tcBorders>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31</w:t>
            </w:r>
          </w:p>
        </w:tc>
        <w:tc>
          <w:tcPr>
            <w:tcW w:w="4238" w:type="dxa"/>
            <w:tcBorders>
              <w:top w:val="single" w:sz="4" w:space="0" w:color="auto"/>
              <w:left w:val="single" w:sz="4" w:space="0" w:color="auto"/>
              <w:bottom w:val="single" w:sz="4" w:space="0" w:color="auto"/>
              <w:right w:val="single" w:sz="4" w:space="0" w:color="auto"/>
            </w:tcBorders>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يشرح المدير/ ة خطورة السلوك السلبي الاستقوائي ويبين أضراره</w:t>
            </w:r>
          </w:p>
        </w:tc>
        <w:tc>
          <w:tcPr>
            <w:tcW w:w="992"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4.10</w:t>
            </w:r>
          </w:p>
        </w:tc>
        <w:tc>
          <w:tcPr>
            <w:tcW w:w="992"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0.96</w:t>
            </w:r>
          </w:p>
        </w:tc>
        <w:tc>
          <w:tcPr>
            <w:tcW w:w="1024" w:type="dxa"/>
            <w:tcBorders>
              <w:top w:val="single" w:sz="4" w:space="0" w:color="auto"/>
              <w:left w:val="single" w:sz="4" w:space="0" w:color="auto"/>
              <w:bottom w:val="single" w:sz="4" w:space="0" w:color="auto"/>
              <w:right w:val="single" w:sz="4" w:space="0" w:color="auto"/>
            </w:tcBorders>
            <w:vAlign w:val="bottom"/>
            <w:hideMark/>
          </w:tcPr>
          <w:p w:rsidR="005F3E4C" w:rsidRPr="00BA70E7" w:rsidRDefault="005F3E4C">
            <w:pPr>
              <w:jc w:val="center"/>
              <w:rPr>
                <w:rFonts w:ascii="Simplified Arabic" w:hAnsi="Simplified Arabic" w:cs="Simplified Arabic"/>
              </w:rPr>
            </w:pPr>
            <w:r w:rsidRPr="00BA70E7">
              <w:rPr>
                <w:rFonts w:ascii="Simplified Arabic" w:hAnsi="Simplified Arabic" w:cs="Simplified Arabic"/>
                <w:rtl/>
              </w:rPr>
              <w:t>81.99%</w:t>
            </w:r>
          </w:p>
        </w:tc>
        <w:tc>
          <w:tcPr>
            <w:tcW w:w="1024" w:type="dxa"/>
            <w:tcBorders>
              <w:top w:val="single" w:sz="4" w:space="0" w:color="auto"/>
              <w:left w:val="single" w:sz="4" w:space="0" w:color="auto"/>
              <w:bottom w:val="single" w:sz="4" w:space="0" w:color="auto"/>
              <w:right w:val="single" w:sz="4" w:space="0" w:color="auto"/>
            </w:tcBorders>
            <w:hideMark/>
          </w:tcPr>
          <w:p w:rsidR="005F3E4C" w:rsidRPr="00BA70E7" w:rsidRDefault="005F3E4C">
            <w:r w:rsidRPr="00BA70E7">
              <w:rPr>
                <w:rFonts w:ascii="Simplified Arabic" w:hAnsi="Simplified Arabic" w:cs="Simplified Arabic"/>
                <w:sz w:val="22"/>
                <w:szCs w:val="22"/>
                <w:rtl/>
              </w:rPr>
              <w:t>مرتفعة</w:t>
            </w:r>
          </w:p>
        </w:tc>
      </w:tr>
      <w:tr w:rsidR="005F3E4C" w:rsidRPr="00BA70E7" w:rsidTr="00F31A4E">
        <w:trPr>
          <w:jc w:val="center"/>
        </w:trPr>
        <w:tc>
          <w:tcPr>
            <w:tcW w:w="951" w:type="dxa"/>
            <w:tcBorders>
              <w:top w:val="single" w:sz="4" w:space="0" w:color="auto"/>
              <w:left w:val="single" w:sz="4" w:space="0" w:color="auto"/>
              <w:bottom w:val="single" w:sz="4" w:space="0" w:color="auto"/>
              <w:right w:val="single" w:sz="4" w:space="0" w:color="auto"/>
            </w:tcBorders>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34</w:t>
            </w:r>
          </w:p>
        </w:tc>
        <w:tc>
          <w:tcPr>
            <w:tcW w:w="4238" w:type="dxa"/>
            <w:tcBorders>
              <w:top w:val="single" w:sz="4" w:space="0" w:color="auto"/>
              <w:left w:val="single" w:sz="4" w:space="0" w:color="auto"/>
              <w:bottom w:val="single" w:sz="4" w:space="0" w:color="auto"/>
              <w:right w:val="single" w:sz="4" w:space="0" w:color="auto"/>
            </w:tcBorders>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تطبيق المدير/ ة النظام المدرسي في الحد من السلوك الاستقوائي</w:t>
            </w:r>
          </w:p>
        </w:tc>
        <w:tc>
          <w:tcPr>
            <w:tcW w:w="992"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4.08</w:t>
            </w:r>
          </w:p>
        </w:tc>
        <w:tc>
          <w:tcPr>
            <w:tcW w:w="992"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0.89</w:t>
            </w:r>
          </w:p>
        </w:tc>
        <w:tc>
          <w:tcPr>
            <w:tcW w:w="1024" w:type="dxa"/>
            <w:tcBorders>
              <w:top w:val="single" w:sz="4" w:space="0" w:color="auto"/>
              <w:left w:val="single" w:sz="4" w:space="0" w:color="auto"/>
              <w:bottom w:val="single" w:sz="4" w:space="0" w:color="auto"/>
              <w:right w:val="single" w:sz="4" w:space="0" w:color="auto"/>
            </w:tcBorders>
            <w:vAlign w:val="bottom"/>
            <w:hideMark/>
          </w:tcPr>
          <w:p w:rsidR="005F3E4C" w:rsidRPr="00BA70E7" w:rsidRDefault="005F3E4C">
            <w:pPr>
              <w:jc w:val="center"/>
              <w:rPr>
                <w:rFonts w:ascii="Simplified Arabic" w:hAnsi="Simplified Arabic" w:cs="Simplified Arabic"/>
              </w:rPr>
            </w:pPr>
            <w:r w:rsidRPr="00BA70E7">
              <w:rPr>
                <w:rFonts w:ascii="Simplified Arabic" w:hAnsi="Simplified Arabic" w:cs="Simplified Arabic"/>
                <w:rtl/>
              </w:rPr>
              <w:t>81.53%</w:t>
            </w:r>
          </w:p>
        </w:tc>
        <w:tc>
          <w:tcPr>
            <w:tcW w:w="1024" w:type="dxa"/>
            <w:tcBorders>
              <w:top w:val="single" w:sz="4" w:space="0" w:color="auto"/>
              <w:left w:val="single" w:sz="4" w:space="0" w:color="auto"/>
              <w:bottom w:val="single" w:sz="4" w:space="0" w:color="auto"/>
              <w:right w:val="single" w:sz="4" w:space="0" w:color="auto"/>
            </w:tcBorders>
            <w:hideMark/>
          </w:tcPr>
          <w:p w:rsidR="005F3E4C" w:rsidRPr="00BA70E7" w:rsidRDefault="005F3E4C">
            <w:r w:rsidRPr="00BA70E7">
              <w:rPr>
                <w:rFonts w:ascii="Simplified Arabic" w:hAnsi="Simplified Arabic" w:cs="Simplified Arabic"/>
                <w:sz w:val="22"/>
                <w:szCs w:val="22"/>
                <w:rtl/>
              </w:rPr>
              <w:t>مرتفعة</w:t>
            </w:r>
          </w:p>
        </w:tc>
      </w:tr>
      <w:tr w:rsidR="005F3E4C" w:rsidRPr="00BA70E7" w:rsidTr="00F31A4E">
        <w:trPr>
          <w:jc w:val="center"/>
        </w:trPr>
        <w:tc>
          <w:tcPr>
            <w:tcW w:w="951" w:type="dxa"/>
            <w:tcBorders>
              <w:top w:val="single" w:sz="4" w:space="0" w:color="auto"/>
              <w:left w:val="single" w:sz="4" w:space="0" w:color="auto"/>
              <w:bottom w:val="single" w:sz="4" w:space="0" w:color="auto"/>
              <w:right w:val="single" w:sz="4" w:space="0" w:color="auto"/>
            </w:tcBorders>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30</w:t>
            </w:r>
          </w:p>
        </w:tc>
        <w:tc>
          <w:tcPr>
            <w:tcW w:w="4238" w:type="dxa"/>
            <w:tcBorders>
              <w:top w:val="single" w:sz="4" w:space="0" w:color="auto"/>
              <w:left w:val="single" w:sz="4" w:space="0" w:color="auto"/>
              <w:bottom w:val="single" w:sz="4" w:space="0" w:color="auto"/>
              <w:right w:val="single" w:sz="4" w:space="0" w:color="auto"/>
            </w:tcBorders>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يسارع المدير/ ة</w:t>
            </w:r>
            <w:r w:rsidR="0013335C" w:rsidRPr="00BA70E7">
              <w:rPr>
                <w:rFonts w:ascii="Simplified Arabic" w:hAnsi="Simplified Arabic" w:cs="Simplified Arabic"/>
                <w:color w:val="000000"/>
                <w:rtl/>
              </w:rPr>
              <w:t xml:space="preserve"> إلى </w:t>
            </w:r>
            <w:r w:rsidRPr="00BA70E7">
              <w:rPr>
                <w:rFonts w:ascii="Simplified Arabic" w:hAnsi="Simplified Arabic" w:cs="Simplified Arabic"/>
                <w:color w:val="000000"/>
                <w:rtl/>
              </w:rPr>
              <w:t>تصحيح السلوك السلبي الاستقوائي مبيناً أخطاره</w:t>
            </w:r>
          </w:p>
        </w:tc>
        <w:tc>
          <w:tcPr>
            <w:tcW w:w="992"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4.07</w:t>
            </w:r>
          </w:p>
        </w:tc>
        <w:tc>
          <w:tcPr>
            <w:tcW w:w="992"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0.96</w:t>
            </w:r>
          </w:p>
        </w:tc>
        <w:tc>
          <w:tcPr>
            <w:tcW w:w="1024" w:type="dxa"/>
            <w:tcBorders>
              <w:top w:val="single" w:sz="4" w:space="0" w:color="auto"/>
              <w:left w:val="single" w:sz="4" w:space="0" w:color="auto"/>
              <w:bottom w:val="single" w:sz="4" w:space="0" w:color="auto"/>
              <w:right w:val="single" w:sz="4" w:space="0" w:color="auto"/>
            </w:tcBorders>
            <w:vAlign w:val="bottom"/>
            <w:hideMark/>
          </w:tcPr>
          <w:p w:rsidR="005F3E4C" w:rsidRPr="00BA70E7" w:rsidRDefault="005F3E4C">
            <w:pPr>
              <w:jc w:val="center"/>
              <w:rPr>
                <w:rFonts w:ascii="Simplified Arabic" w:hAnsi="Simplified Arabic" w:cs="Simplified Arabic"/>
              </w:rPr>
            </w:pPr>
            <w:r w:rsidRPr="00BA70E7">
              <w:rPr>
                <w:rFonts w:ascii="Simplified Arabic" w:hAnsi="Simplified Arabic" w:cs="Simplified Arabic"/>
                <w:rtl/>
              </w:rPr>
              <w:t>81.42%</w:t>
            </w:r>
          </w:p>
        </w:tc>
        <w:tc>
          <w:tcPr>
            <w:tcW w:w="1024" w:type="dxa"/>
            <w:tcBorders>
              <w:top w:val="single" w:sz="4" w:space="0" w:color="auto"/>
              <w:left w:val="single" w:sz="4" w:space="0" w:color="auto"/>
              <w:bottom w:val="single" w:sz="4" w:space="0" w:color="auto"/>
              <w:right w:val="single" w:sz="4" w:space="0" w:color="auto"/>
            </w:tcBorders>
            <w:hideMark/>
          </w:tcPr>
          <w:p w:rsidR="005F3E4C" w:rsidRPr="00BA70E7" w:rsidRDefault="005F3E4C">
            <w:r w:rsidRPr="00BA70E7">
              <w:rPr>
                <w:rFonts w:ascii="Simplified Arabic" w:hAnsi="Simplified Arabic" w:cs="Simplified Arabic"/>
                <w:sz w:val="22"/>
                <w:szCs w:val="22"/>
                <w:rtl/>
              </w:rPr>
              <w:t>مرتفعة</w:t>
            </w:r>
          </w:p>
        </w:tc>
      </w:tr>
      <w:tr w:rsidR="005F3E4C" w:rsidRPr="00BA70E7" w:rsidTr="00F31A4E">
        <w:trPr>
          <w:jc w:val="center"/>
        </w:trPr>
        <w:tc>
          <w:tcPr>
            <w:tcW w:w="951" w:type="dxa"/>
            <w:tcBorders>
              <w:top w:val="single" w:sz="4" w:space="0" w:color="auto"/>
              <w:left w:val="single" w:sz="4" w:space="0" w:color="auto"/>
              <w:bottom w:val="single" w:sz="4" w:space="0" w:color="auto"/>
              <w:right w:val="single" w:sz="4" w:space="0" w:color="auto"/>
            </w:tcBorders>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29</w:t>
            </w:r>
          </w:p>
        </w:tc>
        <w:tc>
          <w:tcPr>
            <w:tcW w:w="4238" w:type="dxa"/>
            <w:tcBorders>
              <w:top w:val="single" w:sz="4" w:space="0" w:color="auto"/>
              <w:left w:val="single" w:sz="4" w:space="0" w:color="auto"/>
              <w:bottom w:val="single" w:sz="4" w:space="0" w:color="auto"/>
              <w:right w:val="single" w:sz="4" w:space="0" w:color="auto"/>
            </w:tcBorders>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يقارن المدير/ ة بين السلوك الإيجابي ونقيضه السلبي الاستقوائي</w:t>
            </w:r>
          </w:p>
        </w:tc>
        <w:tc>
          <w:tcPr>
            <w:tcW w:w="992"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4.03</w:t>
            </w:r>
          </w:p>
        </w:tc>
        <w:tc>
          <w:tcPr>
            <w:tcW w:w="992"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0.89</w:t>
            </w:r>
          </w:p>
        </w:tc>
        <w:tc>
          <w:tcPr>
            <w:tcW w:w="1024" w:type="dxa"/>
            <w:tcBorders>
              <w:top w:val="single" w:sz="4" w:space="0" w:color="auto"/>
              <w:left w:val="single" w:sz="4" w:space="0" w:color="auto"/>
              <w:bottom w:val="single" w:sz="4" w:space="0" w:color="auto"/>
              <w:right w:val="single" w:sz="4" w:space="0" w:color="auto"/>
            </w:tcBorders>
            <w:vAlign w:val="bottom"/>
            <w:hideMark/>
          </w:tcPr>
          <w:p w:rsidR="005F3E4C" w:rsidRPr="00BA70E7" w:rsidRDefault="005F3E4C">
            <w:pPr>
              <w:jc w:val="center"/>
              <w:rPr>
                <w:rFonts w:ascii="Simplified Arabic" w:hAnsi="Simplified Arabic" w:cs="Simplified Arabic"/>
              </w:rPr>
            </w:pPr>
            <w:r w:rsidRPr="00BA70E7">
              <w:rPr>
                <w:rFonts w:ascii="Simplified Arabic" w:hAnsi="Simplified Arabic" w:cs="Simplified Arabic"/>
                <w:rtl/>
              </w:rPr>
              <w:t>80.68%</w:t>
            </w:r>
          </w:p>
        </w:tc>
        <w:tc>
          <w:tcPr>
            <w:tcW w:w="1024" w:type="dxa"/>
            <w:tcBorders>
              <w:top w:val="single" w:sz="4" w:space="0" w:color="auto"/>
              <w:left w:val="single" w:sz="4" w:space="0" w:color="auto"/>
              <w:bottom w:val="single" w:sz="4" w:space="0" w:color="auto"/>
              <w:right w:val="single" w:sz="4" w:space="0" w:color="auto"/>
            </w:tcBorders>
            <w:hideMark/>
          </w:tcPr>
          <w:p w:rsidR="005F3E4C" w:rsidRPr="00BA70E7" w:rsidRDefault="005F3E4C">
            <w:r w:rsidRPr="00BA70E7">
              <w:rPr>
                <w:rFonts w:ascii="Simplified Arabic" w:hAnsi="Simplified Arabic" w:cs="Simplified Arabic"/>
                <w:sz w:val="22"/>
                <w:szCs w:val="22"/>
                <w:rtl/>
              </w:rPr>
              <w:t>مرتفعة</w:t>
            </w:r>
          </w:p>
        </w:tc>
      </w:tr>
      <w:tr w:rsidR="005F3E4C" w:rsidRPr="00BA70E7" w:rsidTr="00F31A4E">
        <w:trPr>
          <w:jc w:val="center"/>
        </w:trPr>
        <w:tc>
          <w:tcPr>
            <w:tcW w:w="951" w:type="dxa"/>
            <w:tcBorders>
              <w:top w:val="single" w:sz="4" w:space="0" w:color="auto"/>
              <w:left w:val="single" w:sz="4" w:space="0" w:color="auto"/>
              <w:bottom w:val="single" w:sz="4" w:space="0" w:color="auto"/>
              <w:right w:val="single" w:sz="4" w:space="0" w:color="auto"/>
            </w:tcBorders>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32</w:t>
            </w:r>
          </w:p>
        </w:tc>
        <w:tc>
          <w:tcPr>
            <w:tcW w:w="4238" w:type="dxa"/>
            <w:tcBorders>
              <w:top w:val="single" w:sz="4" w:space="0" w:color="auto"/>
              <w:left w:val="single" w:sz="4" w:space="0" w:color="auto"/>
              <w:bottom w:val="single" w:sz="4" w:space="0" w:color="auto"/>
              <w:right w:val="single" w:sz="4" w:space="0" w:color="auto"/>
            </w:tcBorders>
            <w:hideMark/>
          </w:tcPr>
          <w:p w:rsidR="005F3E4C" w:rsidRPr="00BA70E7" w:rsidRDefault="005F3E4C" w:rsidP="00A9579C">
            <w:pPr>
              <w:jc w:val="center"/>
              <w:rPr>
                <w:rFonts w:ascii="Simplified Arabic" w:hAnsi="Simplified Arabic" w:cs="Simplified Arabic"/>
                <w:color w:val="000000"/>
              </w:rPr>
            </w:pPr>
            <w:r w:rsidRPr="00BA70E7">
              <w:rPr>
                <w:rFonts w:ascii="Simplified Arabic" w:hAnsi="Simplified Arabic" w:cs="Simplified Arabic"/>
                <w:color w:val="000000"/>
                <w:rtl/>
              </w:rPr>
              <w:t xml:space="preserve">يحذر المدير/ ة </w:t>
            </w:r>
            <w:r w:rsidR="00A9579C" w:rsidRPr="00BA70E7">
              <w:rPr>
                <w:rFonts w:ascii="Simplified Arabic" w:hAnsi="Simplified Arabic" w:cs="Simplified Arabic" w:hint="cs"/>
                <w:color w:val="000000"/>
                <w:rtl/>
              </w:rPr>
              <w:t>الطلبة من التسرب فقد يكون سببا في الاستقواء</w:t>
            </w:r>
          </w:p>
        </w:tc>
        <w:tc>
          <w:tcPr>
            <w:tcW w:w="992"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4.03</w:t>
            </w:r>
          </w:p>
        </w:tc>
        <w:tc>
          <w:tcPr>
            <w:tcW w:w="992"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0.96</w:t>
            </w:r>
          </w:p>
        </w:tc>
        <w:tc>
          <w:tcPr>
            <w:tcW w:w="1024" w:type="dxa"/>
            <w:tcBorders>
              <w:top w:val="single" w:sz="4" w:space="0" w:color="auto"/>
              <w:left w:val="single" w:sz="4" w:space="0" w:color="auto"/>
              <w:bottom w:val="single" w:sz="4" w:space="0" w:color="auto"/>
              <w:right w:val="single" w:sz="4" w:space="0" w:color="auto"/>
            </w:tcBorders>
            <w:vAlign w:val="bottom"/>
            <w:hideMark/>
          </w:tcPr>
          <w:p w:rsidR="005F3E4C" w:rsidRPr="00BA70E7" w:rsidRDefault="005F3E4C">
            <w:pPr>
              <w:jc w:val="center"/>
              <w:rPr>
                <w:rFonts w:ascii="Simplified Arabic" w:hAnsi="Simplified Arabic" w:cs="Simplified Arabic"/>
              </w:rPr>
            </w:pPr>
            <w:r w:rsidRPr="00BA70E7">
              <w:rPr>
                <w:rFonts w:ascii="Simplified Arabic" w:hAnsi="Simplified Arabic" w:cs="Simplified Arabic"/>
                <w:rtl/>
              </w:rPr>
              <w:t>80.63%</w:t>
            </w:r>
          </w:p>
        </w:tc>
        <w:tc>
          <w:tcPr>
            <w:tcW w:w="1024" w:type="dxa"/>
            <w:tcBorders>
              <w:top w:val="single" w:sz="4" w:space="0" w:color="auto"/>
              <w:left w:val="single" w:sz="4" w:space="0" w:color="auto"/>
              <w:bottom w:val="single" w:sz="4" w:space="0" w:color="auto"/>
              <w:right w:val="single" w:sz="4" w:space="0" w:color="auto"/>
            </w:tcBorders>
            <w:hideMark/>
          </w:tcPr>
          <w:p w:rsidR="005F3E4C" w:rsidRPr="00BA70E7" w:rsidRDefault="005F3E4C">
            <w:r w:rsidRPr="00BA70E7">
              <w:rPr>
                <w:rFonts w:ascii="Simplified Arabic" w:hAnsi="Simplified Arabic" w:cs="Simplified Arabic"/>
                <w:sz w:val="22"/>
                <w:szCs w:val="22"/>
                <w:rtl/>
              </w:rPr>
              <w:t>مرتفعة</w:t>
            </w:r>
          </w:p>
        </w:tc>
      </w:tr>
      <w:tr w:rsidR="005F3E4C" w:rsidRPr="00BA70E7" w:rsidTr="00F31A4E">
        <w:trPr>
          <w:jc w:val="center"/>
        </w:trPr>
        <w:tc>
          <w:tcPr>
            <w:tcW w:w="951" w:type="dxa"/>
            <w:tcBorders>
              <w:top w:val="single" w:sz="4" w:space="0" w:color="auto"/>
              <w:left w:val="single" w:sz="4" w:space="0" w:color="auto"/>
              <w:bottom w:val="single" w:sz="4" w:space="0" w:color="auto"/>
              <w:right w:val="single" w:sz="4" w:space="0" w:color="auto"/>
            </w:tcBorders>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33</w:t>
            </w:r>
          </w:p>
        </w:tc>
        <w:tc>
          <w:tcPr>
            <w:tcW w:w="4238" w:type="dxa"/>
            <w:tcBorders>
              <w:top w:val="single" w:sz="4" w:space="0" w:color="auto"/>
              <w:left w:val="single" w:sz="4" w:space="0" w:color="auto"/>
              <w:bottom w:val="single" w:sz="4" w:space="0" w:color="auto"/>
              <w:right w:val="single" w:sz="4" w:space="0" w:color="auto"/>
            </w:tcBorders>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يشرح المدير/ ة السلوك الصحيح عملياً أمام الطلاب ويحثهم على التزامه</w:t>
            </w:r>
          </w:p>
        </w:tc>
        <w:tc>
          <w:tcPr>
            <w:tcW w:w="992"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4.02</w:t>
            </w:r>
          </w:p>
        </w:tc>
        <w:tc>
          <w:tcPr>
            <w:tcW w:w="992"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0.95</w:t>
            </w:r>
          </w:p>
        </w:tc>
        <w:tc>
          <w:tcPr>
            <w:tcW w:w="1024" w:type="dxa"/>
            <w:tcBorders>
              <w:top w:val="single" w:sz="4" w:space="0" w:color="auto"/>
              <w:left w:val="single" w:sz="4" w:space="0" w:color="auto"/>
              <w:bottom w:val="single" w:sz="4" w:space="0" w:color="auto"/>
              <w:right w:val="single" w:sz="4" w:space="0" w:color="auto"/>
            </w:tcBorders>
            <w:vAlign w:val="bottom"/>
            <w:hideMark/>
          </w:tcPr>
          <w:p w:rsidR="005F3E4C" w:rsidRPr="00BA70E7" w:rsidRDefault="005F3E4C">
            <w:pPr>
              <w:jc w:val="center"/>
              <w:rPr>
                <w:rFonts w:ascii="Simplified Arabic" w:hAnsi="Simplified Arabic" w:cs="Simplified Arabic"/>
              </w:rPr>
            </w:pPr>
            <w:r w:rsidRPr="00BA70E7">
              <w:rPr>
                <w:rFonts w:ascii="Simplified Arabic" w:hAnsi="Simplified Arabic" w:cs="Simplified Arabic"/>
                <w:rtl/>
              </w:rPr>
              <w:t>80.45%</w:t>
            </w:r>
          </w:p>
        </w:tc>
        <w:tc>
          <w:tcPr>
            <w:tcW w:w="1024" w:type="dxa"/>
            <w:tcBorders>
              <w:top w:val="single" w:sz="4" w:space="0" w:color="auto"/>
              <w:left w:val="single" w:sz="4" w:space="0" w:color="auto"/>
              <w:bottom w:val="single" w:sz="4" w:space="0" w:color="auto"/>
              <w:right w:val="single" w:sz="4" w:space="0" w:color="auto"/>
            </w:tcBorders>
            <w:hideMark/>
          </w:tcPr>
          <w:p w:rsidR="005F3E4C" w:rsidRPr="00BA70E7" w:rsidRDefault="005F3E4C">
            <w:r w:rsidRPr="00BA70E7">
              <w:rPr>
                <w:rFonts w:ascii="Simplified Arabic" w:hAnsi="Simplified Arabic" w:cs="Simplified Arabic"/>
                <w:sz w:val="22"/>
                <w:szCs w:val="22"/>
                <w:rtl/>
              </w:rPr>
              <w:t>مرتفعة</w:t>
            </w:r>
          </w:p>
        </w:tc>
      </w:tr>
      <w:tr w:rsidR="005F3E4C" w:rsidRPr="00BA70E7" w:rsidTr="00F31A4E">
        <w:trPr>
          <w:jc w:val="center"/>
        </w:trPr>
        <w:tc>
          <w:tcPr>
            <w:tcW w:w="951" w:type="dxa"/>
            <w:tcBorders>
              <w:top w:val="single" w:sz="4" w:space="0" w:color="auto"/>
              <w:left w:val="single" w:sz="4" w:space="0" w:color="auto"/>
              <w:bottom w:val="single" w:sz="4" w:space="0" w:color="auto"/>
              <w:right w:val="single" w:sz="4" w:space="0" w:color="auto"/>
            </w:tcBorders>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28</w:t>
            </w:r>
          </w:p>
        </w:tc>
        <w:tc>
          <w:tcPr>
            <w:tcW w:w="4238" w:type="dxa"/>
            <w:tcBorders>
              <w:top w:val="single" w:sz="4" w:space="0" w:color="auto"/>
              <w:left w:val="single" w:sz="4" w:space="0" w:color="auto"/>
              <w:bottom w:val="single" w:sz="4" w:space="0" w:color="auto"/>
              <w:right w:val="single" w:sz="4" w:space="0" w:color="auto"/>
            </w:tcBorders>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 xml:space="preserve">يظهر المدير/ ة الغضب </w:t>
            </w:r>
            <w:proofErr w:type="spellStart"/>
            <w:r w:rsidRPr="00BA70E7">
              <w:rPr>
                <w:rFonts w:ascii="Simplified Arabic" w:hAnsi="Simplified Arabic" w:cs="Simplified Arabic"/>
                <w:color w:val="000000"/>
                <w:rtl/>
              </w:rPr>
              <w:t>واللارضا</w:t>
            </w:r>
            <w:proofErr w:type="spellEnd"/>
            <w:r w:rsidRPr="00BA70E7">
              <w:rPr>
                <w:rFonts w:ascii="Simplified Arabic" w:hAnsi="Simplified Arabic" w:cs="Simplified Arabic"/>
                <w:color w:val="000000"/>
                <w:rtl/>
              </w:rPr>
              <w:t xml:space="preserve"> عن السلوك السلبي الاستقوائي</w:t>
            </w:r>
          </w:p>
        </w:tc>
        <w:tc>
          <w:tcPr>
            <w:tcW w:w="992"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4.01</w:t>
            </w:r>
          </w:p>
        </w:tc>
        <w:tc>
          <w:tcPr>
            <w:tcW w:w="992"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0.94</w:t>
            </w:r>
          </w:p>
        </w:tc>
        <w:tc>
          <w:tcPr>
            <w:tcW w:w="1024" w:type="dxa"/>
            <w:tcBorders>
              <w:top w:val="single" w:sz="4" w:space="0" w:color="auto"/>
              <w:left w:val="single" w:sz="4" w:space="0" w:color="auto"/>
              <w:bottom w:val="single" w:sz="4" w:space="0" w:color="auto"/>
              <w:right w:val="single" w:sz="4" w:space="0" w:color="auto"/>
            </w:tcBorders>
            <w:vAlign w:val="bottom"/>
            <w:hideMark/>
          </w:tcPr>
          <w:p w:rsidR="005F3E4C" w:rsidRPr="00BA70E7" w:rsidRDefault="005F3E4C">
            <w:pPr>
              <w:jc w:val="center"/>
              <w:rPr>
                <w:rFonts w:ascii="Simplified Arabic" w:hAnsi="Simplified Arabic" w:cs="Simplified Arabic"/>
              </w:rPr>
            </w:pPr>
            <w:r w:rsidRPr="00BA70E7">
              <w:rPr>
                <w:rFonts w:ascii="Simplified Arabic" w:hAnsi="Simplified Arabic" w:cs="Simplified Arabic"/>
                <w:rtl/>
              </w:rPr>
              <w:t>80.11%</w:t>
            </w:r>
          </w:p>
        </w:tc>
        <w:tc>
          <w:tcPr>
            <w:tcW w:w="1024" w:type="dxa"/>
            <w:tcBorders>
              <w:top w:val="single" w:sz="4" w:space="0" w:color="auto"/>
              <w:left w:val="single" w:sz="4" w:space="0" w:color="auto"/>
              <w:bottom w:val="single" w:sz="4" w:space="0" w:color="auto"/>
              <w:right w:val="single" w:sz="4" w:space="0" w:color="auto"/>
            </w:tcBorders>
            <w:hideMark/>
          </w:tcPr>
          <w:p w:rsidR="005F3E4C" w:rsidRPr="00BA70E7" w:rsidRDefault="005F3E4C">
            <w:r w:rsidRPr="00BA70E7">
              <w:rPr>
                <w:rFonts w:ascii="Simplified Arabic" w:hAnsi="Simplified Arabic" w:cs="Simplified Arabic"/>
                <w:sz w:val="22"/>
                <w:szCs w:val="22"/>
                <w:rtl/>
              </w:rPr>
              <w:t>مرتفعة</w:t>
            </w:r>
          </w:p>
        </w:tc>
      </w:tr>
      <w:tr w:rsidR="005F3E4C" w:rsidRPr="00BA70E7" w:rsidTr="00F31A4E">
        <w:trPr>
          <w:jc w:val="center"/>
        </w:trPr>
        <w:tc>
          <w:tcPr>
            <w:tcW w:w="951" w:type="dxa"/>
            <w:tcBorders>
              <w:top w:val="single" w:sz="4" w:space="0" w:color="auto"/>
              <w:left w:val="single" w:sz="4" w:space="0" w:color="auto"/>
              <w:bottom w:val="single" w:sz="4" w:space="0" w:color="auto"/>
              <w:right w:val="single" w:sz="4" w:space="0" w:color="auto"/>
            </w:tcBorders>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37</w:t>
            </w:r>
          </w:p>
        </w:tc>
        <w:tc>
          <w:tcPr>
            <w:tcW w:w="4238" w:type="dxa"/>
            <w:tcBorders>
              <w:top w:val="single" w:sz="4" w:space="0" w:color="auto"/>
              <w:left w:val="single" w:sz="4" w:space="0" w:color="auto"/>
              <w:bottom w:val="single" w:sz="4" w:space="0" w:color="auto"/>
              <w:right w:val="single" w:sz="4" w:space="0" w:color="auto"/>
            </w:tcBorders>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يعلم المدير/ ة مهارات التعايش السلمي مع الآخرين</w:t>
            </w:r>
          </w:p>
        </w:tc>
        <w:tc>
          <w:tcPr>
            <w:tcW w:w="992"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3.93</w:t>
            </w:r>
          </w:p>
        </w:tc>
        <w:tc>
          <w:tcPr>
            <w:tcW w:w="992"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0.98</w:t>
            </w:r>
          </w:p>
        </w:tc>
        <w:tc>
          <w:tcPr>
            <w:tcW w:w="1024" w:type="dxa"/>
            <w:tcBorders>
              <w:top w:val="single" w:sz="4" w:space="0" w:color="auto"/>
              <w:left w:val="single" w:sz="4" w:space="0" w:color="auto"/>
              <w:bottom w:val="single" w:sz="4" w:space="0" w:color="auto"/>
              <w:right w:val="single" w:sz="4" w:space="0" w:color="auto"/>
            </w:tcBorders>
            <w:vAlign w:val="bottom"/>
            <w:hideMark/>
          </w:tcPr>
          <w:p w:rsidR="005F3E4C" w:rsidRPr="00BA70E7" w:rsidRDefault="005F3E4C">
            <w:pPr>
              <w:jc w:val="center"/>
              <w:rPr>
                <w:rFonts w:ascii="Simplified Arabic" w:hAnsi="Simplified Arabic" w:cs="Simplified Arabic"/>
              </w:rPr>
            </w:pPr>
            <w:r w:rsidRPr="00BA70E7">
              <w:rPr>
                <w:rFonts w:ascii="Simplified Arabic" w:hAnsi="Simplified Arabic" w:cs="Simplified Arabic"/>
                <w:rtl/>
              </w:rPr>
              <w:t>78.58%</w:t>
            </w:r>
          </w:p>
        </w:tc>
        <w:tc>
          <w:tcPr>
            <w:tcW w:w="1024" w:type="dxa"/>
            <w:tcBorders>
              <w:top w:val="single" w:sz="4" w:space="0" w:color="auto"/>
              <w:left w:val="single" w:sz="4" w:space="0" w:color="auto"/>
              <w:bottom w:val="single" w:sz="4" w:space="0" w:color="auto"/>
              <w:right w:val="single" w:sz="4" w:space="0" w:color="auto"/>
            </w:tcBorders>
            <w:hideMark/>
          </w:tcPr>
          <w:p w:rsidR="005F3E4C" w:rsidRPr="00BA70E7" w:rsidRDefault="005F3E4C">
            <w:r w:rsidRPr="00BA70E7">
              <w:rPr>
                <w:rFonts w:ascii="Simplified Arabic" w:hAnsi="Simplified Arabic" w:cs="Simplified Arabic"/>
                <w:sz w:val="22"/>
                <w:szCs w:val="22"/>
                <w:rtl/>
              </w:rPr>
              <w:t>مرتفعة</w:t>
            </w:r>
          </w:p>
        </w:tc>
      </w:tr>
      <w:tr w:rsidR="005F3E4C" w:rsidRPr="00BA70E7" w:rsidTr="00F31A4E">
        <w:trPr>
          <w:jc w:val="center"/>
        </w:trPr>
        <w:tc>
          <w:tcPr>
            <w:tcW w:w="951" w:type="dxa"/>
            <w:tcBorders>
              <w:top w:val="single" w:sz="4" w:space="0" w:color="auto"/>
              <w:left w:val="single" w:sz="4" w:space="0" w:color="auto"/>
              <w:bottom w:val="single" w:sz="4" w:space="0" w:color="auto"/>
              <w:right w:val="single" w:sz="4" w:space="0" w:color="auto"/>
            </w:tcBorders>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35</w:t>
            </w:r>
          </w:p>
        </w:tc>
        <w:tc>
          <w:tcPr>
            <w:tcW w:w="4238" w:type="dxa"/>
            <w:tcBorders>
              <w:top w:val="single" w:sz="4" w:space="0" w:color="auto"/>
              <w:left w:val="single" w:sz="4" w:space="0" w:color="auto"/>
              <w:bottom w:val="single" w:sz="4" w:space="0" w:color="auto"/>
              <w:right w:val="single" w:sz="4" w:space="0" w:color="auto"/>
            </w:tcBorders>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يطلب المدير/ ة المساعدة من الزملاء في مواجهة الطلاب المستقوين العنيفين</w:t>
            </w:r>
          </w:p>
        </w:tc>
        <w:tc>
          <w:tcPr>
            <w:tcW w:w="992"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3.89</w:t>
            </w:r>
          </w:p>
        </w:tc>
        <w:tc>
          <w:tcPr>
            <w:tcW w:w="992"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0.99</w:t>
            </w:r>
          </w:p>
        </w:tc>
        <w:tc>
          <w:tcPr>
            <w:tcW w:w="1024" w:type="dxa"/>
            <w:tcBorders>
              <w:top w:val="single" w:sz="4" w:space="0" w:color="auto"/>
              <w:left w:val="single" w:sz="4" w:space="0" w:color="auto"/>
              <w:bottom w:val="single" w:sz="4" w:space="0" w:color="auto"/>
              <w:right w:val="single" w:sz="4" w:space="0" w:color="auto"/>
            </w:tcBorders>
            <w:vAlign w:val="bottom"/>
            <w:hideMark/>
          </w:tcPr>
          <w:p w:rsidR="005F3E4C" w:rsidRPr="00BA70E7" w:rsidRDefault="005F3E4C">
            <w:pPr>
              <w:jc w:val="center"/>
              <w:rPr>
                <w:rFonts w:ascii="Simplified Arabic" w:hAnsi="Simplified Arabic" w:cs="Simplified Arabic"/>
              </w:rPr>
            </w:pPr>
            <w:r w:rsidRPr="00BA70E7">
              <w:rPr>
                <w:rFonts w:ascii="Simplified Arabic" w:hAnsi="Simplified Arabic" w:cs="Simplified Arabic"/>
                <w:rtl/>
              </w:rPr>
              <w:t>77.84%</w:t>
            </w:r>
          </w:p>
        </w:tc>
        <w:tc>
          <w:tcPr>
            <w:tcW w:w="1024" w:type="dxa"/>
            <w:tcBorders>
              <w:top w:val="single" w:sz="4" w:space="0" w:color="auto"/>
              <w:left w:val="single" w:sz="4" w:space="0" w:color="auto"/>
              <w:bottom w:val="single" w:sz="4" w:space="0" w:color="auto"/>
              <w:right w:val="single" w:sz="4" w:space="0" w:color="auto"/>
            </w:tcBorders>
            <w:hideMark/>
          </w:tcPr>
          <w:p w:rsidR="005F3E4C" w:rsidRPr="00BA70E7" w:rsidRDefault="005F3E4C">
            <w:r w:rsidRPr="00BA70E7">
              <w:rPr>
                <w:rFonts w:ascii="Simplified Arabic" w:hAnsi="Simplified Arabic" w:cs="Simplified Arabic"/>
                <w:sz w:val="22"/>
                <w:szCs w:val="22"/>
                <w:rtl/>
              </w:rPr>
              <w:t>مرتفعة</w:t>
            </w:r>
          </w:p>
        </w:tc>
      </w:tr>
      <w:tr w:rsidR="005F3E4C" w:rsidRPr="00BA70E7" w:rsidTr="00F31A4E">
        <w:trPr>
          <w:jc w:val="center"/>
        </w:trPr>
        <w:tc>
          <w:tcPr>
            <w:tcW w:w="951" w:type="dxa"/>
            <w:tcBorders>
              <w:top w:val="single" w:sz="4" w:space="0" w:color="auto"/>
              <w:left w:val="single" w:sz="4" w:space="0" w:color="auto"/>
              <w:bottom w:val="single" w:sz="4" w:space="0" w:color="auto"/>
              <w:right w:val="single" w:sz="4" w:space="0" w:color="auto"/>
            </w:tcBorders>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36</w:t>
            </w:r>
          </w:p>
        </w:tc>
        <w:tc>
          <w:tcPr>
            <w:tcW w:w="4238" w:type="dxa"/>
            <w:tcBorders>
              <w:top w:val="single" w:sz="4" w:space="0" w:color="auto"/>
              <w:left w:val="single" w:sz="4" w:space="0" w:color="auto"/>
              <w:bottom w:val="single" w:sz="4" w:space="0" w:color="auto"/>
              <w:right w:val="single" w:sz="4" w:space="0" w:color="auto"/>
            </w:tcBorders>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يدرب المدير/ ة الطلاب المستقوين على تحمل المسؤولية الشخصية</w:t>
            </w:r>
          </w:p>
        </w:tc>
        <w:tc>
          <w:tcPr>
            <w:tcW w:w="992"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3.88</w:t>
            </w:r>
          </w:p>
        </w:tc>
        <w:tc>
          <w:tcPr>
            <w:tcW w:w="992"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1.01</w:t>
            </w:r>
          </w:p>
        </w:tc>
        <w:tc>
          <w:tcPr>
            <w:tcW w:w="1024" w:type="dxa"/>
            <w:tcBorders>
              <w:top w:val="single" w:sz="4" w:space="0" w:color="auto"/>
              <w:left w:val="single" w:sz="4" w:space="0" w:color="auto"/>
              <w:bottom w:val="single" w:sz="4" w:space="0" w:color="auto"/>
              <w:right w:val="single" w:sz="4" w:space="0" w:color="auto"/>
            </w:tcBorders>
            <w:vAlign w:val="bottom"/>
            <w:hideMark/>
          </w:tcPr>
          <w:p w:rsidR="005F3E4C" w:rsidRPr="00BA70E7" w:rsidRDefault="005F3E4C">
            <w:pPr>
              <w:jc w:val="center"/>
              <w:rPr>
                <w:rFonts w:ascii="Simplified Arabic" w:hAnsi="Simplified Arabic" w:cs="Simplified Arabic"/>
              </w:rPr>
            </w:pPr>
            <w:r w:rsidRPr="00BA70E7">
              <w:rPr>
                <w:rFonts w:ascii="Simplified Arabic" w:hAnsi="Simplified Arabic" w:cs="Simplified Arabic"/>
                <w:rtl/>
              </w:rPr>
              <w:t>77.56%</w:t>
            </w:r>
          </w:p>
        </w:tc>
        <w:tc>
          <w:tcPr>
            <w:tcW w:w="1024" w:type="dxa"/>
            <w:tcBorders>
              <w:top w:val="single" w:sz="4" w:space="0" w:color="auto"/>
              <w:left w:val="single" w:sz="4" w:space="0" w:color="auto"/>
              <w:bottom w:val="single" w:sz="4" w:space="0" w:color="auto"/>
              <w:right w:val="single" w:sz="4" w:space="0" w:color="auto"/>
            </w:tcBorders>
            <w:hideMark/>
          </w:tcPr>
          <w:p w:rsidR="005F3E4C" w:rsidRPr="00BA70E7" w:rsidRDefault="005F3E4C">
            <w:r w:rsidRPr="00BA70E7">
              <w:rPr>
                <w:rFonts w:ascii="Simplified Arabic" w:hAnsi="Simplified Arabic" w:cs="Simplified Arabic"/>
                <w:sz w:val="22"/>
                <w:szCs w:val="22"/>
                <w:rtl/>
              </w:rPr>
              <w:t>مرتفعة</w:t>
            </w:r>
          </w:p>
        </w:tc>
      </w:tr>
      <w:tr w:rsidR="005F3E4C" w:rsidRPr="00BA70E7" w:rsidTr="00F31A4E">
        <w:trPr>
          <w:jc w:val="center"/>
        </w:trPr>
        <w:tc>
          <w:tcPr>
            <w:tcW w:w="951" w:type="dxa"/>
            <w:tcBorders>
              <w:top w:val="single" w:sz="4" w:space="0" w:color="auto"/>
              <w:left w:val="single" w:sz="4" w:space="0" w:color="auto"/>
              <w:bottom w:val="single" w:sz="4" w:space="0" w:color="auto"/>
              <w:right w:val="single" w:sz="4" w:space="0" w:color="auto"/>
            </w:tcBorders>
            <w:vAlign w:val="center"/>
          </w:tcPr>
          <w:p w:rsidR="005F3E4C" w:rsidRPr="00BA70E7" w:rsidRDefault="005F3E4C">
            <w:pPr>
              <w:spacing w:line="276" w:lineRule="auto"/>
              <w:jc w:val="center"/>
              <w:rPr>
                <w:rFonts w:ascii="Simplified Arabic" w:hAnsi="Simplified Arabic" w:cs="Simplified Arabic"/>
              </w:rPr>
            </w:pPr>
          </w:p>
        </w:tc>
        <w:tc>
          <w:tcPr>
            <w:tcW w:w="4238" w:type="dxa"/>
            <w:tcBorders>
              <w:top w:val="single" w:sz="4" w:space="0" w:color="auto"/>
              <w:left w:val="single" w:sz="4" w:space="0" w:color="auto"/>
              <w:bottom w:val="single" w:sz="4" w:space="0" w:color="auto"/>
              <w:right w:val="single" w:sz="4" w:space="0" w:color="auto"/>
            </w:tcBorders>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الدرجة الكلية</w:t>
            </w:r>
          </w:p>
        </w:tc>
        <w:tc>
          <w:tcPr>
            <w:tcW w:w="992"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0.95</w:t>
            </w:r>
          </w:p>
        </w:tc>
        <w:tc>
          <w:tcPr>
            <w:tcW w:w="1024" w:type="dxa"/>
            <w:tcBorders>
              <w:top w:val="single" w:sz="4" w:space="0" w:color="auto"/>
              <w:left w:val="single" w:sz="4" w:space="0" w:color="auto"/>
              <w:bottom w:val="single" w:sz="4" w:space="0" w:color="auto"/>
              <w:right w:val="single" w:sz="4" w:space="0" w:color="auto"/>
            </w:tcBorders>
            <w:vAlign w:val="bottom"/>
            <w:hideMark/>
          </w:tcPr>
          <w:p w:rsidR="005F3E4C" w:rsidRPr="00BA70E7" w:rsidRDefault="005F3E4C">
            <w:pPr>
              <w:jc w:val="center"/>
              <w:rPr>
                <w:rFonts w:ascii="Simplified Arabic" w:hAnsi="Simplified Arabic" w:cs="Simplified Arabic"/>
              </w:rPr>
            </w:pPr>
            <w:r w:rsidRPr="00BA70E7">
              <w:rPr>
                <w:rFonts w:ascii="Simplified Arabic" w:hAnsi="Simplified Arabic" w:cs="Simplified Arabic"/>
                <w:rtl/>
              </w:rPr>
              <w:t>80.08%</w:t>
            </w:r>
          </w:p>
        </w:tc>
        <w:tc>
          <w:tcPr>
            <w:tcW w:w="1024" w:type="dxa"/>
            <w:tcBorders>
              <w:top w:val="single" w:sz="4" w:space="0" w:color="auto"/>
              <w:left w:val="single" w:sz="4" w:space="0" w:color="auto"/>
              <w:bottom w:val="single" w:sz="4" w:space="0" w:color="auto"/>
              <w:right w:val="single" w:sz="4" w:space="0" w:color="auto"/>
            </w:tcBorders>
            <w:hideMark/>
          </w:tcPr>
          <w:p w:rsidR="005F3E4C" w:rsidRPr="00BA70E7" w:rsidRDefault="005F3E4C">
            <w:r w:rsidRPr="00BA70E7">
              <w:rPr>
                <w:rFonts w:ascii="Simplified Arabic" w:hAnsi="Simplified Arabic" w:cs="Simplified Arabic"/>
                <w:sz w:val="22"/>
                <w:szCs w:val="22"/>
                <w:rtl/>
              </w:rPr>
              <w:t>مرتفعة</w:t>
            </w:r>
          </w:p>
        </w:tc>
      </w:tr>
    </w:tbl>
    <w:p w:rsidR="00DD3715" w:rsidRPr="00BA70E7" w:rsidRDefault="00DD3715" w:rsidP="00DD3715">
      <w:pPr>
        <w:spacing w:line="360" w:lineRule="auto"/>
        <w:jc w:val="lowKashida"/>
        <w:rPr>
          <w:rFonts w:ascii="Simplified Arabic" w:eastAsia="MS Mincho" w:hAnsi="Simplified Arabic" w:cs="Simplified Arabic"/>
          <w:sz w:val="28"/>
          <w:szCs w:val="28"/>
        </w:rPr>
      </w:pPr>
      <w:r w:rsidRPr="00BA70E7">
        <w:rPr>
          <w:rFonts w:ascii="Simplified Arabic" w:eastAsia="MS Mincho" w:hAnsi="Simplified Arabic" w:cs="Simplified Arabic"/>
          <w:sz w:val="28"/>
          <w:szCs w:val="28"/>
          <w:rtl/>
        </w:rPr>
        <w:t xml:space="preserve">تبين نتائج الجدول </w:t>
      </w:r>
      <w:proofErr w:type="gramStart"/>
      <w:r w:rsidRPr="00BA70E7">
        <w:rPr>
          <w:rFonts w:ascii="Simplified Arabic" w:eastAsia="MS Mincho" w:hAnsi="Simplified Arabic" w:cs="Simplified Arabic"/>
          <w:sz w:val="28"/>
          <w:szCs w:val="28"/>
          <w:rtl/>
        </w:rPr>
        <w:t>رقم</w:t>
      </w:r>
      <w:proofErr w:type="gramEnd"/>
      <w:r w:rsidRPr="00BA70E7">
        <w:rPr>
          <w:rFonts w:ascii="Simplified Arabic" w:eastAsia="MS Mincho" w:hAnsi="Simplified Arabic" w:cs="Simplified Arabic"/>
          <w:sz w:val="28"/>
          <w:szCs w:val="28"/>
          <w:rtl/>
        </w:rPr>
        <w:t xml:space="preserve"> (</w:t>
      </w:r>
      <w:r w:rsidRPr="00BA70E7">
        <w:rPr>
          <w:rFonts w:ascii="Simplified Arabic" w:eastAsia="MS Mincho" w:hAnsi="Simplified Arabic" w:cs="Simplified Arabic" w:hint="cs"/>
          <w:sz w:val="28"/>
          <w:szCs w:val="28"/>
          <w:rtl/>
        </w:rPr>
        <w:t>9</w:t>
      </w:r>
      <w:r w:rsidRPr="00BA70E7">
        <w:rPr>
          <w:rFonts w:ascii="Simplified Arabic" w:eastAsia="MS Mincho" w:hAnsi="Simplified Arabic" w:cs="Simplified Arabic"/>
          <w:sz w:val="28"/>
          <w:szCs w:val="28"/>
          <w:rtl/>
        </w:rPr>
        <w:t>) أن المتوسطات الحسابية لاستجابات المبحوثين تراوحت بين (3.88</w:t>
      </w:r>
      <w:r w:rsidRPr="00BA70E7">
        <w:rPr>
          <w:rFonts w:ascii="Simplified Arabic" w:eastAsia="MS Mincho" w:hAnsi="Simplified Arabic" w:cs="Simplified Arabic" w:hint="cs"/>
          <w:sz w:val="28"/>
          <w:szCs w:val="28"/>
          <w:rtl/>
        </w:rPr>
        <w:t>-</w:t>
      </w:r>
      <w:r w:rsidRPr="00BA70E7">
        <w:rPr>
          <w:rFonts w:ascii="Simplified Arabic" w:eastAsia="MS Mincho" w:hAnsi="Simplified Arabic" w:cs="Simplified Arabic"/>
          <w:sz w:val="28"/>
          <w:szCs w:val="28"/>
          <w:rtl/>
        </w:rPr>
        <w:t xml:space="preserve">4.10)، وهذا يدل على ان المعلمين يرون ان دور المديرين والمديرات في تعديل سلوكيات الطلبة الاستقوائية في مدارس </w:t>
      </w:r>
      <w:r w:rsidR="003D067A">
        <w:rPr>
          <w:rFonts w:ascii="Simplified Arabic" w:eastAsia="MS Mincho" w:hAnsi="Simplified Arabic" w:cs="Simplified Arabic"/>
          <w:sz w:val="28"/>
          <w:szCs w:val="28"/>
          <w:rtl/>
        </w:rPr>
        <w:t>القدس الشرقية</w:t>
      </w:r>
      <w:r w:rsidRPr="00BA70E7">
        <w:rPr>
          <w:rFonts w:ascii="Simplified Arabic" w:eastAsia="MS Mincho" w:hAnsi="Simplified Arabic" w:cs="Simplified Arabic"/>
          <w:sz w:val="28"/>
          <w:szCs w:val="28"/>
          <w:rtl/>
        </w:rPr>
        <w:t xml:space="preserve"> الرسمية الابتدائية مرتفع على الفقرات(يشرح المدير/ ة خطورة السلوك السلبي الاستقوائي ويبين أضراره</w:t>
      </w:r>
      <w:r w:rsidRPr="00BA70E7">
        <w:rPr>
          <w:rFonts w:ascii="Simplified Arabic" w:eastAsia="MS Mincho" w:hAnsi="Simplified Arabic" w:cs="Simplified Arabic" w:hint="cs"/>
          <w:sz w:val="28"/>
          <w:szCs w:val="28"/>
          <w:rtl/>
        </w:rPr>
        <w:t xml:space="preserve">، </w:t>
      </w:r>
      <w:r w:rsidRPr="00BA70E7">
        <w:rPr>
          <w:rFonts w:ascii="Simplified Arabic" w:eastAsia="MS Mincho" w:hAnsi="Simplified Arabic" w:cs="Simplified Arabic"/>
          <w:sz w:val="28"/>
          <w:szCs w:val="28"/>
          <w:rtl/>
        </w:rPr>
        <w:t>تطبيق المدير/ ة النظام المدرسي في الحد من السلوك الاستقوائي</w:t>
      </w:r>
      <w:r w:rsidRPr="00BA70E7">
        <w:rPr>
          <w:rFonts w:ascii="Simplified Arabic" w:eastAsia="MS Mincho" w:hAnsi="Simplified Arabic" w:cs="Simplified Arabic" w:hint="cs"/>
          <w:sz w:val="28"/>
          <w:szCs w:val="28"/>
          <w:rtl/>
        </w:rPr>
        <w:t xml:space="preserve">، </w:t>
      </w:r>
      <w:r w:rsidRPr="00BA70E7">
        <w:rPr>
          <w:rFonts w:ascii="Simplified Arabic" w:eastAsia="MS Mincho" w:hAnsi="Simplified Arabic" w:cs="Simplified Arabic"/>
          <w:sz w:val="28"/>
          <w:szCs w:val="28"/>
          <w:rtl/>
        </w:rPr>
        <w:t>يسارع المدير/ ة إلى تصحيح السلوك السلبي الاستقوائي مبيناً أخطاره</w:t>
      </w:r>
      <w:r w:rsidRPr="00BA70E7">
        <w:rPr>
          <w:rFonts w:ascii="Simplified Arabic" w:eastAsia="MS Mincho" w:hAnsi="Simplified Arabic" w:cs="Simplified Arabic" w:hint="cs"/>
          <w:sz w:val="28"/>
          <w:szCs w:val="28"/>
          <w:rtl/>
        </w:rPr>
        <w:t xml:space="preserve">، </w:t>
      </w:r>
      <w:r w:rsidRPr="00BA70E7">
        <w:rPr>
          <w:rFonts w:ascii="Simplified Arabic" w:eastAsia="MS Mincho" w:hAnsi="Simplified Arabic" w:cs="Simplified Arabic"/>
          <w:sz w:val="28"/>
          <w:szCs w:val="28"/>
          <w:rtl/>
        </w:rPr>
        <w:t xml:space="preserve">يقارن المدير/ ة بين السلوك الإيجابي ونقيضه </w:t>
      </w:r>
      <w:r w:rsidRPr="00BA70E7">
        <w:rPr>
          <w:rFonts w:ascii="Simplified Arabic" w:eastAsia="MS Mincho" w:hAnsi="Simplified Arabic" w:cs="Simplified Arabic"/>
          <w:sz w:val="28"/>
          <w:szCs w:val="28"/>
          <w:rtl/>
        </w:rPr>
        <w:lastRenderedPageBreak/>
        <w:t>السلبي الاستقوائي</w:t>
      </w:r>
      <w:r w:rsidRPr="00BA70E7">
        <w:rPr>
          <w:rFonts w:ascii="Simplified Arabic" w:eastAsia="MS Mincho" w:hAnsi="Simplified Arabic" w:cs="Simplified Arabic" w:hint="cs"/>
          <w:sz w:val="28"/>
          <w:szCs w:val="28"/>
          <w:rtl/>
        </w:rPr>
        <w:t xml:space="preserve">، </w:t>
      </w:r>
      <w:r w:rsidRPr="00BA70E7">
        <w:rPr>
          <w:rFonts w:ascii="Simplified Arabic" w:eastAsia="MS Mincho" w:hAnsi="Simplified Arabic" w:cs="Simplified Arabic"/>
          <w:sz w:val="28"/>
          <w:szCs w:val="28"/>
          <w:rtl/>
        </w:rPr>
        <w:t>يحذر المدير/ ة الطلبة من التسرب فقد يكون سببا في الاستقواء</w:t>
      </w:r>
      <w:r w:rsidRPr="00BA70E7">
        <w:rPr>
          <w:rFonts w:ascii="Simplified Arabic" w:eastAsia="MS Mincho" w:hAnsi="Simplified Arabic" w:cs="Simplified Arabic" w:hint="cs"/>
          <w:sz w:val="28"/>
          <w:szCs w:val="28"/>
          <w:rtl/>
        </w:rPr>
        <w:t xml:space="preserve">، </w:t>
      </w:r>
      <w:r w:rsidRPr="00BA70E7">
        <w:rPr>
          <w:rFonts w:ascii="Simplified Arabic" w:eastAsia="MS Mincho" w:hAnsi="Simplified Arabic" w:cs="Simplified Arabic"/>
          <w:sz w:val="28"/>
          <w:szCs w:val="28"/>
          <w:rtl/>
        </w:rPr>
        <w:t>يشرح المدير/ ة السلوك الصحيح عملياً أمام الطلاب ويحثهم على التزامه</w:t>
      </w:r>
      <w:r w:rsidRPr="00BA70E7">
        <w:rPr>
          <w:rFonts w:ascii="Simplified Arabic" w:eastAsia="MS Mincho" w:hAnsi="Simplified Arabic" w:cs="Simplified Arabic" w:hint="cs"/>
          <w:sz w:val="28"/>
          <w:szCs w:val="28"/>
          <w:rtl/>
        </w:rPr>
        <w:t xml:space="preserve">، </w:t>
      </w:r>
      <w:r w:rsidRPr="00BA70E7">
        <w:rPr>
          <w:rFonts w:ascii="Simplified Arabic" w:eastAsia="MS Mincho" w:hAnsi="Simplified Arabic" w:cs="Simplified Arabic"/>
          <w:sz w:val="28"/>
          <w:szCs w:val="28"/>
          <w:rtl/>
        </w:rPr>
        <w:t xml:space="preserve">يظهر المدير/ ة الغضب </w:t>
      </w:r>
      <w:proofErr w:type="spellStart"/>
      <w:r w:rsidRPr="00BA70E7">
        <w:rPr>
          <w:rFonts w:ascii="Simplified Arabic" w:eastAsia="MS Mincho" w:hAnsi="Simplified Arabic" w:cs="Simplified Arabic"/>
          <w:sz w:val="28"/>
          <w:szCs w:val="28"/>
          <w:rtl/>
        </w:rPr>
        <w:t>واللارضا</w:t>
      </w:r>
      <w:proofErr w:type="spellEnd"/>
      <w:r w:rsidRPr="00BA70E7">
        <w:rPr>
          <w:rFonts w:ascii="Simplified Arabic" w:eastAsia="MS Mincho" w:hAnsi="Simplified Arabic" w:cs="Simplified Arabic"/>
          <w:sz w:val="28"/>
          <w:szCs w:val="28"/>
          <w:rtl/>
        </w:rPr>
        <w:t xml:space="preserve"> عن السلوك السلبي الاستقوائي</w:t>
      </w:r>
      <w:r w:rsidRPr="00BA70E7">
        <w:rPr>
          <w:rFonts w:ascii="Simplified Arabic" w:eastAsia="MS Mincho" w:hAnsi="Simplified Arabic" w:cs="Simplified Arabic" w:hint="cs"/>
          <w:sz w:val="28"/>
          <w:szCs w:val="28"/>
          <w:rtl/>
        </w:rPr>
        <w:t xml:space="preserve">، </w:t>
      </w:r>
      <w:r w:rsidRPr="00BA70E7">
        <w:rPr>
          <w:rFonts w:ascii="Simplified Arabic" w:eastAsia="MS Mincho" w:hAnsi="Simplified Arabic" w:cs="Simplified Arabic"/>
          <w:sz w:val="28"/>
          <w:szCs w:val="28"/>
          <w:rtl/>
        </w:rPr>
        <w:t>يعلم المدير/ ة مهارات التعايش السلمي مع الآخرين</w:t>
      </w:r>
      <w:r w:rsidRPr="00BA70E7">
        <w:rPr>
          <w:rFonts w:ascii="Simplified Arabic" w:eastAsia="MS Mincho" w:hAnsi="Simplified Arabic" w:cs="Simplified Arabic" w:hint="cs"/>
          <w:sz w:val="28"/>
          <w:szCs w:val="28"/>
          <w:rtl/>
        </w:rPr>
        <w:t xml:space="preserve">، </w:t>
      </w:r>
      <w:r w:rsidRPr="00BA70E7">
        <w:rPr>
          <w:rFonts w:ascii="Simplified Arabic" w:eastAsia="MS Mincho" w:hAnsi="Simplified Arabic" w:cs="Simplified Arabic"/>
          <w:sz w:val="28"/>
          <w:szCs w:val="28"/>
          <w:rtl/>
        </w:rPr>
        <w:t>يطلب المدير/ ة المساعدة من الزملاء في مواجهة الطلاب المستقوين العنيفين</w:t>
      </w:r>
      <w:r w:rsidRPr="00BA70E7">
        <w:rPr>
          <w:rFonts w:ascii="Simplified Arabic" w:eastAsia="MS Mincho" w:hAnsi="Simplified Arabic" w:cs="Simplified Arabic" w:hint="cs"/>
          <w:sz w:val="28"/>
          <w:szCs w:val="28"/>
          <w:rtl/>
        </w:rPr>
        <w:t xml:space="preserve">، </w:t>
      </w:r>
      <w:r w:rsidRPr="00BA70E7">
        <w:rPr>
          <w:rFonts w:ascii="Simplified Arabic" w:eastAsia="MS Mincho" w:hAnsi="Simplified Arabic" w:cs="Simplified Arabic"/>
          <w:sz w:val="28"/>
          <w:szCs w:val="28"/>
          <w:rtl/>
        </w:rPr>
        <w:t>يدرب المدير/ ة الطلاب المستقوين على تحمل المسؤولية الشخصية)، وقد جاء المتوسط الحسابي لهذا المجال بشكل عام (</w:t>
      </w:r>
      <w:r w:rsidRPr="00BA70E7">
        <w:rPr>
          <w:rFonts w:ascii="Simplified Arabic" w:eastAsia="MS Mincho" w:hAnsi="Simplified Arabic" w:cs="Simplified Arabic" w:hint="cs"/>
          <w:sz w:val="28"/>
          <w:szCs w:val="28"/>
          <w:rtl/>
        </w:rPr>
        <w:t>4</w:t>
      </w:r>
      <w:r w:rsidRPr="00BA70E7">
        <w:rPr>
          <w:rFonts w:ascii="Simplified Arabic" w:eastAsia="MS Mincho" w:hAnsi="Simplified Arabic" w:cs="Simplified Arabic"/>
          <w:sz w:val="28"/>
          <w:szCs w:val="28"/>
          <w:rtl/>
        </w:rPr>
        <w:t xml:space="preserve">)، وذلك يشير إلى ان دور المديرين والمديرات في تعديل سلوكيات الطلبة الاستقوائية في مدارس </w:t>
      </w:r>
      <w:r w:rsidR="003D067A">
        <w:rPr>
          <w:rFonts w:ascii="Simplified Arabic" w:eastAsia="MS Mincho" w:hAnsi="Simplified Arabic" w:cs="Simplified Arabic"/>
          <w:sz w:val="28"/>
          <w:szCs w:val="28"/>
          <w:rtl/>
        </w:rPr>
        <w:t>القدس الشرقية</w:t>
      </w:r>
      <w:r w:rsidRPr="00BA70E7">
        <w:rPr>
          <w:rFonts w:ascii="Simplified Arabic" w:eastAsia="MS Mincho" w:hAnsi="Simplified Arabic" w:cs="Simplified Arabic"/>
          <w:sz w:val="28"/>
          <w:szCs w:val="28"/>
          <w:rtl/>
        </w:rPr>
        <w:t xml:space="preserve"> الرسمية الابتدائية من وجهات نظر معلميها ومعلماتها على هذا المجال (مرتفع) .</w:t>
      </w:r>
    </w:p>
    <w:p w:rsidR="00F31A4E" w:rsidRPr="00BA70E7" w:rsidRDefault="00F31A4E" w:rsidP="00F31A4E">
      <w:pPr>
        <w:shd w:val="clear" w:color="auto" w:fill="BFBFBF" w:themeFill="background1" w:themeFillShade="BF"/>
        <w:spacing w:line="360" w:lineRule="auto"/>
        <w:jc w:val="lowKashida"/>
        <w:rPr>
          <w:rFonts w:ascii="Simplified Arabic" w:hAnsi="Simplified Arabic" w:cs="Simplified Arabic"/>
          <w:sz w:val="28"/>
          <w:szCs w:val="28"/>
        </w:rPr>
      </w:pPr>
      <w:r w:rsidRPr="00BA70E7">
        <w:rPr>
          <w:rFonts w:ascii="Simplified Arabic" w:hAnsi="Simplified Arabic" w:cs="Simplified Arabic" w:hint="cs"/>
          <w:sz w:val="28"/>
          <w:szCs w:val="28"/>
          <w:rtl/>
        </w:rPr>
        <w:t>خامسا</w:t>
      </w:r>
      <w:r w:rsidR="00DE51C4" w:rsidRPr="00BA70E7">
        <w:rPr>
          <w:rFonts w:ascii="Simplified Arabic" w:hAnsi="Simplified Arabic" w:cs="Simplified Arabic"/>
          <w:sz w:val="28"/>
          <w:szCs w:val="28"/>
          <w:rtl/>
        </w:rPr>
        <w:t xml:space="preserve">: </w:t>
      </w:r>
      <w:r w:rsidR="00145D6C" w:rsidRPr="00BA70E7">
        <w:rPr>
          <w:rFonts w:ascii="Simplified Arabic" w:hAnsi="Simplified Arabic" w:cs="Simplified Arabic"/>
          <w:sz w:val="28"/>
          <w:szCs w:val="28"/>
          <w:rtl/>
        </w:rPr>
        <w:t>مجال</w:t>
      </w:r>
      <w:r w:rsidRPr="00BA70E7">
        <w:rPr>
          <w:rFonts w:ascii="Simplified Arabic" w:hAnsi="Simplified Arabic" w:cs="Simplified Arabic"/>
          <w:sz w:val="28"/>
          <w:szCs w:val="28"/>
          <w:rtl/>
        </w:rPr>
        <w:t xml:space="preserve"> </w:t>
      </w:r>
      <w:r w:rsidRPr="00BA70E7">
        <w:rPr>
          <w:rFonts w:ascii="Simplified Arabic" w:eastAsia="Calibri" w:hAnsi="Simplified Arabic" w:cs="Simplified Arabic" w:hint="cs"/>
          <w:rtl/>
        </w:rPr>
        <w:t>الاستقواء النفسي</w:t>
      </w:r>
    </w:p>
    <w:p w:rsidR="00F31A4E" w:rsidRPr="00BA70E7" w:rsidRDefault="00F31A4E" w:rsidP="00946763">
      <w:pPr>
        <w:pStyle w:val="af5"/>
        <w:rPr>
          <w:rtl/>
        </w:rPr>
      </w:pPr>
      <w:bookmarkStart w:id="212" w:name="_Toc91525348"/>
      <w:bookmarkStart w:id="213" w:name="_Toc95206719"/>
      <w:bookmarkStart w:id="214" w:name="_Toc95207556"/>
      <w:bookmarkStart w:id="215" w:name="_Toc97375815"/>
      <w:bookmarkStart w:id="216" w:name="_Toc113654977"/>
      <w:r w:rsidRPr="00BA70E7">
        <w:rPr>
          <w:rtl/>
        </w:rPr>
        <w:t>جدول (</w:t>
      </w:r>
      <w:r w:rsidR="00C45250" w:rsidRPr="00BA70E7">
        <w:rPr>
          <w:rFonts w:hint="cs"/>
          <w:rtl/>
        </w:rPr>
        <w:t>1</w:t>
      </w:r>
      <w:r w:rsidR="00946763" w:rsidRPr="00BA70E7">
        <w:rPr>
          <w:rFonts w:hint="cs"/>
          <w:rtl/>
        </w:rPr>
        <w:t>0</w:t>
      </w:r>
      <w:r w:rsidRPr="00BA70E7">
        <w:rPr>
          <w:rtl/>
        </w:rPr>
        <w:t>)</w:t>
      </w:r>
      <w:r w:rsidR="00DE51C4" w:rsidRPr="00BA70E7">
        <w:rPr>
          <w:rtl/>
        </w:rPr>
        <w:t xml:space="preserve">: </w:t>
      </w:r>
      <w:r w:rsidR="00F95C55" w:rsidRPr="00BA70E7">
        <w:rPr>
          <w:rtl/>
        </w:rPr>
        <w:t xml:space="preserve">يبين المتوسطات والانحراف المعياري والنسب المئوية </w:t>
      </w:r>
      <w:r w:rsidRPr="00BA70E7">
        <w:rPr>
          <w:rtl/>
        </w:rPr>
        <w:t xml:space="preserve">لمجال </w:t>
      </w:r>
      <w:r w:rsidRPr="00BA70E7">
        <w:rPr>
          <w:rFonts w:hint="cs"/>
          <w:rtl/>
        </w:rPr>
        <w:t>الاستقواء النفسي</w:t>
      </w:r>
      <w:r w:rsidRPr="00BA70E7">
        <w:rPr>
          <w:rtl/>
        </w:rPr>
        <w:t xml:space="preserve"> مرتبة ترتيبا تنازليا</w:t>
      </w:r>
      <w:bookmarkEnd w:id="212"/>
      <w:bookmarkEnd w:id="213"/>
      <w:bookmarkEnd w:id="214"/>
      <w:bookmarkEnd w:id="215"/>
      <w:bookmarkEnd w:id="216"/>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4735"/>
        <w:gridCol w:w="961"/>
        <w:gridCol w:w="968"/>
        <w:gridCol w:w="1019"/>
        <w:gridCol w:w="971"/>
      </w:tblGrid>
      <w:tr w:rsidR="00F31A4E" w:rsidRPr="00BA70E7" w:rsidTr="00946763">
        <w:trPr>
          <w:trHeight w:val="836"/>
          <w:tblHeader/>
          <w:jc w:val="center"/>
        </w:trPr>
        <w:tc>
          <w:tcPr>
            <w:tcW w:w="922" w:type="dxa"/>
            <w:tcBorders>
              <w:top w:val="single" w:sz="4" w:space="0" w:color="auto"/>
              <w:left w:val="single" w:sz="4" w:space="0" w:color="auto"/>
              <w:bottom w:val="single" w:sz="4" w:space="0" w:color="auto"/>
              <w:right w:val="single" w:sz="4" w:space="0" w:color="auto"/>
            </w:tcBorders>
            <w:vAlign w:val="center"/>
            <w:hideMark/>
          </w:tcPr>
          <w:p w:rsidR="00F31A4E" w:rsidRPr="00BA70E7" w:rsidRDefault="00F31A4E">
            <w:pPr>
              <w:spacing w:line="276" w:lineRule="auto"/>
              <w:rPr>
                <w:rFonts w:ascii="Simplified Arabic" w:hAnsi="Simplified Arabic" w:cs="Simplified Arabic"/>
                <w:sz w:val="22"/>
                <w:szCs w:val="22"/>
              </w:rPr>
            </w:pPr>
            <w:r w:rsidRPr="00BA70E7">
              <w:rPr>
                <w:rFonts w:ascii="Simplified Arabic" w:hAnsi="Simplified Arabic" w:cs="Simplified Arabic"/>
                <w:sz w:val="22"/>
                <w:szCs w:val="22"/>
                <w:rtl/>
              </w:rPr>
              <w:t>التسلسل</w:t>
            </w:r>
          </w:p>
        </w:tc>
        <w:tc>
          <w:tcPr>
            <w:tcW w:w="4735" w:type="dxa"/>
            <w:tcBorders>
              <w:top w:val="single" w:sz="4" w:space="0" w:color="auto"/>
              <w:left w:val="single" w:sz="4" w:space="0" w:color="auto"/>
              <w:bottom w:val="single" w:sz="4" w:space="0" w:color="auto"/>
              <w:right w:val="single" w:sz="4" w:space="0" w:color="auto"/>
            </w:tcBorders>
            <w:hideMark/>
          </w:tcPr>
          <w:p w:rsidR="00F31A4E" w:rsidRPr="00BA70E7" w:rsidRDefault="00F31A4E">
            <w:pPr>
              <w:spacing w:line="276" w:lineRule="auto"/>
              <w:jc w:val="center"/>
              <w:rPr>
                <w:rFonts w:ascii="Simplified Arabic" w:hAnsi="Simplified Arabic" w:cs="Simplified Arabic"/>
                <w:sz w:val="22"/>
                <w:szCs w:val="22"/>
              </w:rPr>
            </w:pPr>
            <w:r w:rsidRPr="00BA70E7">
              <w:rPr>
                <w:rFonts w:ascii="Simplified Arabic" w:hAnsi="Simplified Arabic" w:cs="Simplified Arabic"/>
                <w:sz w:val="22"/>
                <w:szCs w:val="22"/>
                <w:rtl/>
              </w:rPr>
              <w:t>الفقرة</w:t>
            </w:r>
          </w:p>
        </w:tc>
        <w:tc>
          <w:tcPr>
            <w:tcW w:w="961" w:type="dxa"/>
            <w:tcBorders>
              <w:top w:val="single" w:sz="4" w:space="0" w:color="auto"/>
              <w:left w:val="single" w:sz="4" w:space="0" w:color="auto"/>
              <w:bottom w:val="single" w:sz="4" w:space="0" w:color="auto"/>
              <w:right w:val="single" w:sz="4" w:space="0" w:color="auto"/>
            </w:tcBorders>
            <w:vAlign w:val="center"/>
            <w:hideMark/>
          </w:tcPr>
          <w:p w:rsidR="00F31A4E" w:rsidRPr="00BA70E7" w:rsidRDefault="00F31A4E">
            <w:pPr>
              <w:spacing w:line="276" w:lineRule="auto"/>
              <w:jc w:val="center"/>
              <w:rPr>
                <w:rFonts w:ascii="Simplified Arabic" w:eastAsia="Arial Unicode MS" w:hAnsi="Simplified Arabic" w:cs="Simplified Arabic"/>
                <w:sz w:val="22"/>
                <w:szCs w:val="22"/>
              </w:rPr>
            </w:pPr>
            <w:proofErr w:type="gramStart"/>
            <w:r w:rsidRPr="00BA70E7">
              <w:rPr>
                <w:rFonts w:ascii="Simplified Arabic" w:eastAsia="Arial Unicode MS" w:hAnsi="Simplified Arabic" w:cs="Simplified Arabic"/>
                <w:sz w:val="22"/>
                <w:szCs w:val="22"/>
                <w:rtl/>
              </w:rPr>
              <w:t>المتوسط</w:t>
            </w:r>
            <w:proofErr w:type="gramEnd"/>
            <w:r w:rsidRPr="00BA70E7">
              <w:rPr>
                <w:rFonts w:ascii="Simplified Arabic" w:eastAsia="Arial Unicode MS" w:hAnsi="Simplified Arabic" w:cs="Simplified Arabic"/>
                <w:sz w:val="22"/>
                <w:szCs w:val="22"/>
                <w:rtl/>
              </w:rPr>
              <w:t xml:space="preserve"> الحسابي</w:t>
            </w:r>
          </w:p>
        </w:tc>
        <w:tc>
          <w:tcPr>
            <w:tcW w:w="968" w:type="dxa"/>
            <w:tcBorders>
              <w:top w:val="single" w:sz="4" w:space="0" w:color="auto"/>
              <w:left w:val="single" w:sz="4" w:space="0" w:color="auto"/>
              <w:bottom w:val="single" w:sz="4" w:space="0" w:color="auto"/>
              <w:right w:val="single" w:sz="4" w:space="0" w:color="auto"/>
            </w:tcBorders>
            <w:vAlign w:val="center"/>
            <w:hideMark/>
          </w:tcPr>
          <w:p w:rsidR="00F31A4E" w:rsidRPr="00BA70E7" w:rsidRDefault="00F31A4E">
            <w:pPr>
              <w:spacing w:line="276" w:lineRule="auto"/>
              <w:jc w:val="center"/>
              <w:rPr>
                <w:rFonts w:ascii="Simplified Arabic" w:eastAsia="Arial Unicode MS" w:hAnsi="Simplified Arabic" w:cs="Simplified Arabic"/>
                <w:sz w:val="22"/>
                <w:szCs w:val="22"/>
              </w:rPr>
            </w:pPr>
            <w:proofErr w:type="gramStart"/>
            <w:r w:rsidRPr="00BA70E7">
              <w:rPr>
                <w:rFonts w:ascii="Simplified Arabic" w:eastAsia="Arial Unicode MS" w:hAnsi="Simplified Arabic" w:cs="Simplified Arabic"/>
                <w:sz w:val="22"/>
                <w:szCs w:val="22"/>
                <w:rtl/>
              </w:rPr>
              <w:t>الانحراف</w:t>
            </w:r>
            <w:proofErr w:type="gramEnd"/>
            <w:r w:rsidRPr="00BA70E7">
              <w:rPr>
                <w:rFonts w:ascii="Simplified Arabic" w:eastAsia="Arial Unicode MS" w:hAnsi="Simplified Arabic" w:cs="Simplified Arabic"/>
                <w:sz w:val="22"/>
                <w:szCs w:val="22"/>
                <w:rtl/>
              </w:rPr>
              <w:t xml:space="preserve"> المعياري</w:t>
            </w:r>
          </w:p>
        </w:tc>
        <w:tc>
          <w:tcPr>
            <w:tcW w:w="1019" w:type="dxa"/>
            <w:tcBorders>
              <w:top w:val="single" w:sz="4" w:space="0" w:color="auto"/>
              <w:left w:val="single" w:sz="4" w:space="0" w:color="auto"/>
              <w:bottom w:val="single" w:sz="4" w:space="0" w:color="auto"/>
              <w:right w:val="single" w:sz="4" w:space="0" w:color="auto"/>
            </w:tcBorders>
            <w:vAlign w:val="center"/>
            <w:hideMark/>
          </w:tcPr>
          <w:p w:rsidR="00F31A4E" w:rsidRPr="00BA70E7" w:rsidRDefault="00F31A4E">
            <w:pPr>
              <w:spacing w:line="276" w:lineRule="auto"/>
              <w:jc w:val="center"/>
              <w:rPr>
                <w:rFonts w:ascii="Simplified Arabic" w:eastAsia="Arial Unicode MS" w:hAnsi="Simplified Arabic" w:cs="Simplified Arabic"/>
                <w:sz w:val="22"/>
                <w:szCs w:val="22"/>
              </w:rPr>
            </w:pPr>
            <w:r w:rsidRPr="00BA70E7">
              <w:rPr>
                <w:rFonts w:ascii="Simplified Arabic" w:eastAsia="Arial Unicode MS" w:hAnsi="Simplified Arabic" w:cs="Simplified Arabic"/>
                <w:sz w:val="22"/>
                <w:szCs w:val="22"/>
                <w:rtl/>
              </w:rPr>
              <w:t>النسبة المئوية</w:t>
            </w:r>
          </w:p>
        </w:tc>
        <w:tc>
          <w:tcPr>
            <w:tcW w:w="971" w:type="dxa"/>
            <w:tcBorders>
              <w:top w:val="single" w:sz="4" w:space="0" w:color="auto"/>
              <w:left w:val="single" w:sz="4" w:space="0" w:color="auto"/>
              <w:bottom w:val="single" w:sz="4" w:space="0" w:color="auto"/>
              <w:right w:val="single" w:sz="4" w:space="0" w:color="auto"/>
            </w:tcBorders>
            <w:hideMark/>
          </w:tcPr>
          <w:p w:rsidR="00F31A4E" w:rsidRPr="00BA70E7" w:rsidRDefault="00F31A4E">
            <w:pPr>
              <w:spacing w:line="276" w:lineRule="auto"/>
              <w:jc w:val="center"/>
              <w:rPr>
                <w:rFonts w:ascii="Simplified Arabic" w:eastAsia="Arial Unicode MS" w:hAnsi="Simplified Arabic" w:cs="Simplified Arabic"/>
                <w:sz w:val="22"/>
                <w:szCs w:val="22"/>
              </w:rPr>
            </w:pPr>
            <w:r w:rsidRPr="00BA70E7">
              <w:rPr>
                <w:rFonts w:ascii="Simplified Arabic" w:eastAsia="Arial Unicode MS" w:hAnsi="Simplified Arabic" w:cs="Simplified Arabic"/>
                <w:sz w:val="22"/>
                <w:szCs w:val="22"/>
                <w:rtl/>
              </w:rPr>
              <w:t xml:space="preserve">الدرجة </w:t>
            </w:r>
          </w:p>
        </w:tc>
      </w:tr>
      <w:tr w:rsidR="005F3E4C" w:rsidRPr="00BA70E7" w:rsidTr="00946763">
        <w:trPr>
          <w:jc w:val="center"/>
        </w:trPr>
        <w:tc>
          <w:tcPr>
            <w:tcW w:w="922" w:type="dxa"/>
            <w:tcBorders>
              <w:top w:val="single" w:sz="4" w:space="0" w:color="auto"/>
              <w:left w:val="single" w:sz="4" w:space="0" w:color="auto"/>
              <w:bottom w:val="single" w:sz="4" w:space="0" w:color="auto"/>
              <w:right w:val="single" w:sz="4" w:space="0" w:color="auto"/>
            </w:tcBorders>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41</w:t>
            </w:r>
          </w:p>
        </w:tc>
        <w:tc>
          <w:tcPr>
            <w:tcW w:w="4735" w:type="dxa"/>
            <w:tcBorders>
              <w:top w:val="single" w:sz="4" w:space="0" w:color="auto"/>
              <w:left w:val="single" w:sz="4" w:space="0" w:color="auto"/>
              <w:bottom w:val="single" w:sz="4" w:space="0" w:color="auto"/>
              <w:right w:val="single" w:sz="4" w:space="0" w:color="auto"/>
            </w:tcBorders>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يقدم المدير/ ة النصح</w:t>
            </w:r>
            <w:r w:rsidR="00706629" w:rsidRPr="00BA70E7">
              <w:rPr>
                <w:rFonts w:ascii="Simplified Arabic" w:hAnsi="Simplified Arabic" w:cs="Simplified Arabic" w:hint="cs"/>
                <w:color w:val="000000"/>
                <w:rtl/>
              </w:rPr>
              <w:t xml:space="preserve"> والإرشاد</w:t>
            </w:r>
            <w:r w:rsidR="00706629" w:rsidRPr="00BA70E7">
              <w:rPr>
                <w:rFonts w:ascii="Simplified Arabic" w:hAnsi="Simplified Arabic" w:cs="Simplified Arabic"/>
                <w:color w:val="000000"/>
                <w:rtl/>
              </w:rPr>
              <w:t xml:space="preserve"> بالموعظة الحسنة </w:t>
            </w:r>
          </w:p>
        </w:tc>
        <w:tc>
          <w:tcPr>
            <w:tcW w:w="961"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4.16</w:t>
            </w:r>
          </w:p>
        </w:tc>
        <w:tc>
          <w:tcPr>
            <w:tcW w:w="968"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0.93</w:t>
            </w:r>
          </w:p>
        </w:tc>
        <w:tc>
          <w:tcPr>
            <w:tcW w:w="1019" w:type="dxa"/>
            <w:tcBorders>
              <w:top w:val="single" w:sz="4" w:space="0" w:color="auto"/>
              <w:left w:val="single" w:sz="4" w:space="0" w:color="auto"/>
              <w:bottom w:val="single" w:sz="4" w:space="0" w:color="auto"/>
              <w:right w:val="single" w:sz="4" w:space="0" w:color="auto"/>
            </w:tcBorders>
            <w:vAlign w:val="bottom"/>
            <w:hideMark/>
          </w:tcPr>
          <w:p w:rsidR="005F3E4C" w:rsidRPr="00BA70E7" w:rsidRDefault="005F3E4C">
            <w:pPr>
              <w:jc w:val="center"/>
              <w:rPr>
                <w:rFonts w:ascii="Simplified Arabic" w:hAnsi="Simplified Arabic" w:cs="Simplified Arabic"/>
              </w:rPr>
            </w:pPr>
            <w:r w:rsidRPr="00BA70E7">
              <w:rPr>
                <w:rFonts w:ascii="Simplified Arabic" w:hAnsi="Simplified Arabic" w:cs="Simplified Arabic"/>
                <w:rtl/>
              </w:rPr>
              <w:t>83.24%</w:t>
            </w:r>
          </w:p>
        </w:tc>
        <w:tc>
          <w:tcPr>
            <w:tcW w:w="971" w:type="dxa"/>
            <w:tcBorders>
              <w:top w:val="single" w:sz="4" w:space="0" w:color="auto"/>
              <w:left w:val="single" w:sz="4" w:space="0" w:color="auto"/>
              <w:bottom w:val="single" w:sz="4" w:space="0" w:color="auto"/>
              <w:right w:val="single" w:sz="4" w:space="0" w:color="auto"/>
            </w:tcBorders>
            <w:hideMark/>
          </w:tcPr>
          <w:p w:rsidR="005F3E4C" w:rsidRPr="00BA70E7" w:rsidRDefault="005F3E4C">
            <w:r w:rsidRPr="00BA70E7">
              <w:rPr>
                <w:rFonts w:ascii="Simplified Arabic" w:hAnsi="Simplified Arabic" w:cs="Simplified Arabic"/>
                <w:sz w:val="22"/>
                <w:szCs w:val="22"/>
                <w:rtl/>
              </w:rPr>
              <w:t>مرتفعة</w:t>
            </w:r>
          </w:p>
        </w:tc>
      </w:tr>
      <w:tr w:rsidR="005F3E4C" w:rsidRPr="00BA70E7" w:rsidTr="00946763">
        <w:trPr>
          <w:jc w:val="center"/>
        </w:trPr>
        <w:tc>
          <w:tcPr>
            <w:tcW w:w="922" w:type="dxa"/>
            <w:tcBorders>
              <w:top w:val="single" w:sz="4" w:space="0" w:color="auto"/>
              <w:left w:val="single" w:sz="4" w:space="0" w:color="auto"/>
              <w:bottom w:val="single" w:sz="4" w:space="0" w:color="auto"/>
              <w:right w:val="single" w:sz="4" w:space="0" w:color="auto"/>
            </w:tcBorders>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40</w:t>
            </w:r>
          </w:p>
        </w:tc>
        <w:tc>
          <w:tcPr>
            <w:tcW w:w="4735" w:type="dxa"/>
            <w:tcBorders>
              <w:top w:val="single" w:sz="4" w:space="0" w:color="auto"/>
              <w:left w:val="single" w:sz="4" w:space="0" w:color="auto"/>
              <w:bottom w:val="single" w:sz="4" w:space="0" w:color="auto"/>
              <w:right w:val="single" w:sz="4" w:space="0" w:color="auto"/>
            </w:tcBorders>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يحث المدير/ ة الطلاب المخطئ</w:t>
            </w:r>
            <w:r w:rsidR="00706629" w:rsidRPr="00BA70E7">
              <w:rPr>
                <w:rFonts w:ascii="Simplified Arabic" w:hAnsi="Simplified Arabic" w:cs="Simplified Arabic"/>
                <w:color w:val="000000"/>
                <w:rtl/>
              </w:rPr>
              <w:t>ين على تقديم الاعتذار لمن أسا</w:t>
            </w:r>
            <w:r w:rsidR="00706629" w:rsidRPr="00BA70E7">
              <w:rPr>
                <w:rFonts w:ascii="Simplified Arabic" w:hAnsi="Simplified Arabic" w:cs="Simplified Arabic" w:hint="cs"/>
                <w:color w:val="000000"/>
                <w:rtl/>
              </w:rPr>
              <w:t>ؤ</w:t>
            </w:r>
            <w:r w:rsidRPr="00BA70E7">
              <w:rPr>
                <w:rFonts w:ascii="Simplified Arabic" w:hAnsi="Simplified Arabic" w:cs="Simplified Arabic"/>
                <w:color w:val="000000"/>
                <w:rtl/>
              </w:rPr>
              <w:t>وا إليهم</w:t>
            </w:r>
          </w:p>
        </w:tc>
        <w:tc>
          <w:tcPr>
            <w:tcW w:w="961"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4.15</w:t>
            </w:r>
          </w:p>
        </w:tc>
        <w:tc>
          <w:tcPr>
            <w:tcW w:w="968"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0.90</w:t>
            </w:r>
          </w:p>
        </w:tc>
        <w:tc>
          <w:tcPr>
            <w:tcW w:w="1019" w:type="dxa"/>
            <w:tcBorders>
              <w:top w:val="single" w:sz="4" w:space="0" w:color="auto"/>
              <w:left w:val="single" w:sz="4" w:space="0" w:color="auto"/>
              <w:bottom w:val="single" w:sz="4" w:space="0" w:color="auto"/>
              <w:right w:val="single" w:sz="4" w:space="0" w:color="auto"/>
            </w:tcBorders>
            <w:vAlign w:val="bottom"/>
            <w:hideMark/>
          </w:tcPr>
          <w:p w:rsidR="005F3E4C" w:rsidRPr="00BA70E7" w:rsidRDefault="005F3E4C">
            <w:pPr>
              <w:jc w:val="center"/>
              <w:rPr>
                <w:rFonts w:ascii="Simplified Arabic" w:hAnsi="Simplified Arabic" w:cs="Simplified Arabic"/>
              </w:rPr>
            </w:pPr>
            <w:r w:rsidRPr="00BA70E7">
              <w:rPr>
                <w:rFonts w:ascii="Simplified Arabic" w:hAnsi="Simplified Arabic" w:cs="Simplified Arabic"/>
                <w:rtl/>
              </w:rPr>
              <w:t>83.01%</w:t>
            </w:r>
          </w:p>
        </w:tc>
        <w:tc>
          <w:tcPr>
            <w:tcW w:w="971" w:type="dxa"/>
            <w:tcBorders>
              <w:top w:val="single" w:sz="4" w:space="0" w:color="auto"/>
              <w:left w:val="single" w:sz="4" w:space="0" w:color="auto"/>
              <w:bottom w:val="single" w:sz="4" w:space="0" w:color="auto"/>
              <w:right w:val="single" w:sz="4" w:space="0" w:color="auto"/>
            </w:tcBorders>
            <w:hideMark/>
          </w:tcPr>
          <w:p w:rsidR="005F3E4C" w:rsidRPr="00BA70E7" w:rsidRDefault="005F3E4C">
            <w:r w:rsidRPr="00BA70E7">
              <w:rPr>
                <w:rFonts w:ascii="Simplified Arabic" w:hAnsi="Simplified Arabic" w:cs="Simplified Arabic"/>
                <w:sz w:val="22"/>
                <w:szCs w:val="22"/>
                <w:rtl/>
              </w:rPr>
              <w:t>مرتفعة</w:t>
            </w:r>
          </w:p>
        </w:tc>
      </w:tr>
      <w:tr w:rsidR="005F3E4C" w:rsidRPr="00BA70E7" w:rsidTr="00946763">
        <w:trPr>
          <w:jc w:val="center"/>
        </w:trPr>
        <w:tc>
          <w:tcPr>
            <w:tcW w:w="922" w:type="dxa"/>
            <w:tcBorders>
              <w:top w:val="single" w:sz="4" w:space="0" w:color="auto"/>
              <w:left w:val="single" w:sz="4" w:space="0" w:color="auto"/>
              <w:bottom w:val="single" w:sz="4" w:space="0" w:color="auto"/>
              <w:right w:val="single" w:sz="4" w:space="0" w:color="auto"/>
            </w:tcBorders>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46</w:t>
            </w:r>
          </w:p>
        </w:tc>
        <w:tc>
          <w:tcPr>
            <w:tcW w:w="4735" w:type="dxa"/>
            <w:tcBorders>
              <w:top w:val="single" w:sz="4" w:space="0" w:color="auto"/>
              <w:left w:val="single" w:sz="4" w:space="0" w:color="auto"/>
              <w:bottom w:val="single" w:sz="4" w:space="0" w:color="auto"/>
              <w:right w:val="single" w:sz="4" w:space="0" w:color="auto"/>
            </w:tcBorders>
            <w:hideMark/>
          </w:tcPr>
          <w:p w:rsidR="005F3E4C" w:rsidRPr="00BA70E7" w:rsidRDefault="00706629">
            <w:pPr>
              <w:jc w:val="center"/>
              <w:rPr>
                <w:rFonts w:ascii="Simplified Arabic" w:hAnsi="Simplified Arabic" w:cs="Simplified Arabic"/>
                <w:color w:val="000000"/>
              </w:rPr>
            </w:pPr>
            <w:r w:rsidRPr="00BA70E7">
              <w:rPr>
                <w:rFonts w:ascii="Simplified Arabic" w:hAnsi="Simplified Arabic" w:cs="Simplified Arabic"/>
                <w:color w:val="000000"/>
                <w:rtl/>
              </w:rPr>
              <w:t xml:space="preserve">يعزز المدير/ ة </w:t>
            </w:r>
            <w:r w:rsidR="005F3E4C" w:rsidRPr="00BA70E7">
              <w:rPr>
                <w:rFonts w:ascii="Simplified Arabic" w:hAnsi="Simplified Arabic" w:cs="Simplified Arabic"/>
                <w:color w:val="000000"/>
                <w:rtl/>
              </w:rPr>
              <w:t>أسلوب زيادة الثقة بالنفس لدى الطلاب الضحية</w:t>
            </w:r>
          </w:p>
        </w:tc>
        <w:tc>
          <w:tcPr>
            <w:tcW w:w="961"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4.06</w:t>
            </w:r>
          </w:p>
        </w:tc>
        <w:tc>
          <w:tcPr>
            <w:tcW w:w="968"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0.99</w:t>
            </w:r>
          </w:p>
        </w:tc>
        <w:tc>
          <w:tcPr>
            <w:tcW w:w="1019" w:type="dxa"/>
            <w:tcBorders>
              <w:top w:val="single" w:sz="4" w:space="0" w:color="auto"/>
              <w:left w:val="single" w:sz="4" w:space="0" w:color="auto"/>
              <w:bottom w:val="single" w:sz="4" w:space="0" w:color="auto"/>
              <w:right w:val="single" w:sz="4" w:space="0" w:color="auto"/>
            </w:tcBorders>
            <w:vAlign w:val="bottom"/>
            <w:hideMark/>
          </w:tcPr>
          <w:p w:rsidR="005F3E4C" w:rsidRPr="00BA70E7" w:rsidRDefault="005F3E4C">
            <w:pPr>
              <w:jc w:val="center"/>
              <w:rPr>
                <w:rFonts w:ascii="Simplified Arabic" w:hAnsi="Simplified Arabic" w:cs="Simplified Arabic"/>
              </w:rPr>
            </w:pPr>
            <w:r w:rsidRPr="00BA70E7">
              <w:rPr>
                <w:rFonts w:ascii="Simplified Arabic" w:hAnsi="Simplified Arabic" w:cs="Simplified Arabic"/>
                <w:rtl/>
              </w:rPr>
              <w:t>81.14%</w:t>
            </w:r>
          </w:p>
        </w:tc>
        <w:tc>
          <w:tcPr>
            <w:tcW w:w="971" w:type="dxa"/>
            <w:tcBorders>
              <w:top w:val="single" w:sz="4" w:space="0" w:color="auto"/>
              <w:left w:val="single" w:sz="4" w:space="0" w:color="auto"/>
              <w:bottom w:val="single" w:sz="4" w:space="0" w:color="auto"/>
              <w:right w:val="single" w:sz="4" w:space="0" w:color="auto"/>
            </w:tcBorders>
            <w:hideMark/>
          </w:tcPr>
          <w:p w:rsidR="005F3E4C" w:rsidRPr="00BA70E7" w:rsidRDefault="005F3E4C">
            <w:r w:rsidRPr="00BA70E7">
              <w:rPr>
                <w:rFonts w:ascii="Simplified Arabic" w:hAnsi="Simplified Arabic" w:cs="Simplified Arabic"/>
                <w:sz w:val="22"/>
                <w:szCs w:val="22"/>
                <w:rtl/>
              </w:rPr>
              <w:t>مرتفعة</w:t>
            </w:r>
          </w:p>
        </w:tc>
      </w:tr>
      <w:tr w:rsidR="005F3E4C" w:rsidRPr="00BA70E7" w:rsidTr="00946763">
        <w:trPr>
          <w:jc w:val="center"/>
        </w:trPr>
        <w:tc>
          <w:tcPr>
            <w:tcW w:w="922" w:type="dxa"/>
            <w:tcBorders>
              <w:top w:val="single" w:sz="4" w:space="0" w:color="auto"/>
              <w:left w:val="single" w:sz="4" w:space="0" w:color="auto"/>
              <w:bottom w:val="single" w:sz="4" w:space="0" w:color="auto"/>
              <w:right w:val="single" w:sz="4" w:space="0" w:color="auto"/>
            </w:tcBorders>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38</w:t>
            </w:r>
          </w:p>
        </w:tc>
        <w:tc>
          <w:tcPr>
            <w:tcW w:w="4735" w:type="dxa"/>
            <w:tcBorders>
              <w:top w:val="single" w:sz="4" w:space="0" w:color="auto"/>
              <w:left w:val="single" w:sz="4" w:space="0" w:color="auto"/>
              <w:bottom w:val="single" w:sz="4" w:space="0" w:color="auto"/>
              <w:right w:val="single" w:sz="4" w:space="0" w:color="auto"/>
            </w:tcBorders>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يمتدح المدير/ ة السلوك الإيجابي</w:t>
            </w:r>
            <w:r w:rsidR="00706629" w:rsidRPr="00BA70E7">
              <w:rPr>
                <w:rFonts w:ascii="Simplified Arabic" w:hAnsi="Simplified Arabic" w:cs="Simplified Arabic" w:hint="cs"/>
                <w:color w:val="000000"/>
                <w:rtl/>
              </w:rPr>
              <w:t>،</w:t>
            </w:r>
            <w:r w:rsidRPr="00BA70E7">
              <w:rPr>
                <w:rFonts w:ascii="Simplified Arabic" w:hAnsi="Simplified Arabic" w:cs="Simplified Arabic"/>
                <w:color w:val="000000"/>
                <w:rtl/>
              </w:rPr>
              <w:t xml:space="preserve"> ويثني عليه دون الاقتصار على نقد السلوك السلبي الاستقوائي</w:t>
            </w:r>
          </w:p>
        </w:tc>
        <w:tc>
          <w:tcPr>
            <w:tcW w:w="961"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4.02</w:t>
            </w:r>
          </w:p>
        </w:tc>
        <w:tc>
          <w:tcPr>
            <w:tcW w:w="968"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0.97</w:t>
            </w:r>
          </w:p>
        </w:tc>
        <w:tc>
          <w:tcPr>
            <w:tcW w:w="1019" w:type="dxa"/>
            <w:tcBorders>
              <w:top w:val="single" w:sz="4" w:space="0" w:color="auto"/>
              <w:left w:val="single" w:sz="4" w:space="0" w:color="auto"/>
              <w:bottom w:val="single" w:sz="4" w:space="0" w:color="auto"/>
              <w:right w:val="single" w:sz="4" w:space="0" w:color="auto"/>
            </w:tcBorders>
            <w:vAlign w:val="bottom"/>
            <w:hideMark/>
          </w:tcPr>
          <w:p w:rsidR="005F3E4C" w:rsidRPr="00BA70E7" w:rsidRDefault="005F3E4C">
            <w:pPr>
              <w:jc w:val="center"/>
              <w:rPr>
                <w:rFonts w:ascii="Simplified Arabic" w:hAnsi="Simplified Arabic" w:cs="Simplified Arabic"/>
              </w:rPr>
            </w:pPr>
            <w:r w:rsidRPr="00BA70E7">
              <w:rPr>
                <w:rFonts w:ascii="Simplified Arabic" w:hAnsi="Simplified Arabic" w:cs="Simplified Arabic"/>
                <w:rtl/>
              </w:rPr>
              <w:t>80.40%</w:t>
            </w:r>
          </w:p>
        </w:tc>
        <w:tc>
          <w:tcPr>
            <w:tcW w:w="971" w:type="dxa"/>
            <w:tcBorders>
              <w:top w:val="single" w:sz="4" w:space="0" w:color="auto"/>
              <w:left w:val="single" w:sz="4" w:space="0" w:color="auto"/>
              <w:bottom w:val="single" w:sz="4" w:space="0" w:color="auto"/>
              <w:right w:val="single" w:sz="4" w:space="0" w:color="auto"/>
            </w:tcBorders>
            <w:hideMark/>
          </w:tcPr>
          <w:p w:rsidR="005F3E4C" w:rsidRPr="00BA70E7" w:rsidRDefault="005F3E4C">
            <w:r w:rsidRPr="00BA70E7">
              <w:rPr>
                <w:rFonts w:ascii="Simplified Arabic" w:hAnsi="Simplified Arabic" w:cs="Simplified Arabic"/>
                <w:sz w:val="22"/>
                <w:szCs w:val="22"/>
                <w:rtl/>
              </w:rPr>
              <w:t>مرتفعة</w:t>
            </w:r>
          </w:p>
        </w:tc>
      </w:tr>
      <w:tr w:rsidR="005F3E4C" w:rsidRPr="00BA70E7" w:rsidTr="00946763">
        <w:trPr>
          <w:jc w:val="center"/>
        </w:trPr>
        <w:tc>
          <w:tcPr>
            <w:tcW w:w="922" w:type="dxa"/>
            <w:tcBorders>
              <w:top w:val="single" w:sz="4" w:space="0" w:color="auto"/>
              <w:left w:val="single" w:sz="4" w:space="0" w:color="auto"/>
              <w:bottom w:val="single" w:sz="4" w:space="0" w:color="auto"/>
              <w:right w:val="single" w:sz="4" w:space="0" w:color="auto"/>
            </w:tcBorders>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39</w:t>
            </w:r>
          </w:p>
        </w:tc>
        <w:tc>
          <w:tcPr>
            <w:tcW w:w="4735" w:type="dxa"/>
            <w:tcBorders>
              <w:top w:val="single" w:sz="4" w:space="0" w:color="auto"/>
              <w:left w:val="single" w:sz="4" w:space="0" w:color="auto"/>
              <w:bottom w:val="single" w:sz="4" w:space="0" w:color="auto"/>
              <w:right w:val="single" w:sz="4" w:space="0" w:color="auto"/>
            </w:tcBorders>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ينتقد المدير/ ة السلوك السلبي الاستقوائي ويقدم البديل الصحيح</w:t>
            </w:r>
          </w:p>
        </w:tc>
        <w:tc>
          <w:tcPr>
            <w:tcW w:w="961"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4.02</w:t>
            </w:r>
          </w:p>
        </w:tc>
        <w:tc>
          <w:tcPr>
            <w:tcW w:w="968"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0.97</w:t>
            </w:r>
          </w:p>
        </w:tc>
        <w:tc>
          <w:tcPr>
            <w:tcW w:w="1019" w:type="dxa"/>
            <w:tcBorders>
              <w:top w:val="single" w:sz="4" w:space="0" w:color="auto"/>
              <w:left w:val="single" w:sz="4" w:space="0" w:color="auto"/>
              <w:bottom w:val="single" w:sz="4" w:space="0" w:color="auto"/>
              <w:right w:val="single" w:sz="4" w:space="0" w:color="auto"/>
            </w:tcBorders>
            <w:vAlign w:val="bottom"/>
            <w:hideMark/>
          </w:tcPr>
          <w:p w:rsidR="005F3E4C" w:rsidRPr="00BA70E7" w:rsidRDefault="005F3E4C">
            <w:pPr>
              <w:jc w:val="center"/>
              <w:rPr>
                <w:rFonts w:ascii="Simplified Arabic" w:hAnsi="Simplified Arabic" w:cs="Simplified Arabic"/>
              </w:rPr>
            </w:pPr>
            <w:r w:rsidRPr="00BA70E7">
              <w:rPr>
                <w:rFonts w:ascii="Simplified Arabic" w:hAnsi="Simplified Arabic" w:cs="Simplified Arabic"/>
                <w:rtl/>
              </w:rPr>
              <w:t>80.40%</w:t>
            </w:r>
          </w:p>
        </w:tc>
        <w:tc>
          <w:tcPr>
            <w:tcW w:w="971" w:type="dxa"/>
            <w:tcBorders>
              <w:top w:val="single" w:sz="4" w:space="0" w:color="auto"/>
              <w:left w:val="single" w:sz="4" w:space="0" w:color="auto"/>
              <w:bottom w:val="single" w:sz="4" w:space="0" w:color="auto"/>
              <w:right w:val="single" w:sz="4" w:space="0" w:color="auto"/>
            </w:tcBorders>
            <w:hideMark/>
          </w:tcPr>
          <w:p w:rsidR="005F3E4C" w:rsidRPr="00BA70E7" w:rsidRDefault="005F3E4C">
            <w:r w:rsidRPr="00BA70E7">
              <w:rPr>
                <w:rFonts w:ascii="Simplified Arabic" w:hAnsi="Simplified Arabic" w:cs="Simplified Arabic"/>
                <w:sz w:val="22"/>
                <w:szCs w:val="22"/>
                <w:rtl/>
              </w:rPr>
              <w:t>مرتفعة</w:t>
            </w:r>
          </w:p>
        </w:tc>
      </w:tr>
      <w:tr w:rsidR="005F3E4C" w:rsidRPr="00BA70E7" w:rsidTr="00946763">
        <w:trPr>
          <w:jc w:val="center"/>
        </w:trPr>
        <w:tc>
          <w:tcPr>
            <w:tcW w:w="922" w:type="dxa"/>
            <w:tcBorders>
              <w:top w:val="single" w:sz="4" w:space="0" w:color="auto"/>
              <w:left w:val="single" w:sz="4" w:space="0" w:color="auto"/>
              <w:bottom w:val="single" w:sz="4" w:space="0" w:color="auto"/>
              <w:right w:val="single" w:sz="4" w:space="0" w:color="auto"/>
            </w:tcBorders>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42</w:t>
            </w:r>
          </w:p>
        </w:tc>
        <w:tc>
          <w:tcPr>
            <w:tcW w:w="4735" w:type="dxa"/>
            <w:tcBorders>
              <w:top w:val="single" w:sz="4" w:space="0" w:color="auto"/>
              <w:left w:val="single" w:sz="4" w:space="0" w:color="auto"/>
              <w:bottom w:val="single" w:sz="4" w:space="0" w:color="auto"/>
              <w:right w:val="single" w:sz="4" w:space="0" w:color="auto"/>
            </w:tcBorders>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يؤنب المدير/ ة المخطئ إذا دعت الحاجة</w:t>
            </w:r>
          </w:p>
        </w:tc>
        <w:tc>
          <w:tcPr>
            <w:tcW w:w="961"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3.99</w:t>
            </w:r>
          </w:p>
        </w:tc>
        <w:tc>
          <w:tcPr>
            <w:tcW w:w="968"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0.95</w:t>
            </w:r>
          </w:p>
        </w:tc>
        <w:tc>
          <w:tcPr>
            <w:tcW w:w="1019" w:type="dxa"/>
            <w:tcBorders>
              <w:top w:val="single" w:sz="4" w:space="0" w:color="auto"/>
              <w:left w:val="single" w:sz="4" w:space="0" w:color="auto"/>
              <w:bottom w:val="single" w:sz="4" w:space="0" w:color="auto"/>
              <w:right w:val="single" w:sz="4" w:space="0" w:color="auto"/>
            </w:tcBorders>
            <w:vAlign w:val="bottom"/>
            <w:hideMark/>
          </w:tcPr>
          <w:p w:rsidR="005F3E4C" w:rsidRPr="00BA70E7" w:rsidRDefault="005F3E4C">
            <w:pPr>
              <w:jc w:val="center"/>
              <w:rPr>
                <w:rFonts w:ascii="Simplified Arabic" w:hAnsi="Simplified Arabic" w:cs="Simplified Arabic"/>
              </w:rPr>
            </w:pPr>
            <w:r w:rsidRPr="00BA70E7">
              <w:rPr>
                <w:rFonts w:ascii="Simplified Arabic" w:hAnsi="Simplified Arabic" w:cs="Simplified Arabic"/>
                <w:rtl/>
              </w:rPr>
              <w:t>79.77%</w:t>
            </w:r>
          </w:p>
        </w:tc>
        <w:tc>
          <w:tcPr>
            <w:tcW w:w="971" w:type="dxa"/>
            <w:tcBorders>
              <w:top w:val="single" w:sz="4" w:space="0" w:color="auto"/>
              <w:left w:val="single" w:sz="4" w:space="0" w:color="auto"/>
              <w:bottom w:val="single" w:sz="4" w:space="0" w:color="auto"/>
              <w:right w:val="single" w:sz="4" w:space="0" w:color="auto"/>
            </w:tcBorders>
            <w:hideMark/>
          </w:tcPr>
          <w:p w:rsidR="005F3E4C" w:rsidRPr="00BA70E7" w:rsidRDefault="005F3E4C">
            <w:r w:rsidRPr="00BA70E7">
              <w:rPr>
                <w:rFonts w:ascii="Simplified Arabic" w:hAnsi="Simplified Arabic" w:cs="Simplified Arabic"/>
                <w:sz w:val="22"/>
                <w:szCs w:val="22"/>
                <w:rtl/>
              </w:rPr>
              <w:t>مرتفعة</w:t>
            </w:r>
          </w:p>
        </w:tc>
      </w:tr>
      <w:tr w:rsidR="005F3E4C" w:rsidRPr="00BA70E7" w:rsidTr="00946763">
        <w:trPr>
          <w:jc w:val="center"/>
        </w:trPr>
        <w:tc>
          <w:tcPr>
            <w:tcW w:w="922" w:type="dxa"/>
            <w:tcBorders>
              <w:top w:val="single" w:sz="4" w:space="0" w:color="auto"/>
              <w:left w:val="single" w:sz="4" w:space="0" w:color="auto"/>
              <w:bottom w:val="single" w:sz="4" w:space="0" w:color="auto"/>
              <w:right w:val="single" w:sz="4" w:space="0" w:color="auto"/>
            </w:tcBorders>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43</w:t>
            </w:r>
          </w:p>
        </w:tc>
        <w:tc>
          <w:tcPr>
            <w:tcW w:w="4735" w:type="dxa"/>
            <w:tcBorders>
              <w:top w:val="single" w:sz="4" w:space="0" w:color="auto"/>
              <w:left w:val="single" w:sz="4" w:space="0" w:color="auto"/>
              <w:bottom w:val="single" w:sz="4" w:space="0" w:color="auto"/>
              <w:right w:val="single" w:sz="4" w:space="0" w:color="auto"/>
            </w:tcBorders>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يحث المدير/ ة الطلاب على ممارسة النقد الذاتي لسلوكهم والعمل على تعديله</w:t>
            </w:r>
          </w:p>
        </w:tc>
        <w:tc>
          <w:tcPr>
            <w:tcW w:w="961"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3.91</w:t>
            </w:r>
          </w:p>
        </w:tc>
        <w:tc>
          <w:tcPr>
            <w:tcW w:w="968"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0.96</w:t>
            </w:r>
          </w:p>
        </w:tc>
        <w:tc>
          <w:tcPr>
            <w:tcW w:w="1019" w:type="dxa"/>
            <w:tcBorders>
              <w:top w:val="single" w:sz="4" w:space="0" w:color="auto"/>
              <w:left w:val="single" w:sz="4" w:space="0" w:color="auto"/>
              <w:bottom w:val="single" w:sz="4" w:space="0" w:color="auto"/>
              <w:right w:val="single" w:sz="4" w:space="0" w:color="auto"/>
            </w:tcBorders>
            <w:vAlign w:val="bottom"/>
            <w:hideMark/>
          </w:tcPr>
          <w:p w:rsidR="005F3E4C" w:rsidRPr="00BA70E7" w:rsidRDefault="005F3E4C">
            <w:pPr>
              <w:jc w:val="center"/>
              <w:rPr>
                <w:rFonts w:ascii="Simplified Arabic" w:hAnsi="Simplified Arabic" w:cs="Simplified Arabic"/>
              </w:rPr>
            </w:pPr>
            <w:r w:rsidRPr="00BA70E7">
              <w:rPr>
                <w:rFonts w:ascii="Simplified Arabic" w:hAnsi="Simplified Arabic" w:cs="Simplified Arabic"/>
                <w:rtl/>
              </w:rPr>
              <w:t>78.24%</w:t>
            </w:r>
          </w:p>
        </w:tc>
        <w:tc>
          <w:tcPr>
            <w:tcW w:w="971" w:type="dxa"/>
            <w:tcBorders>
              <w:top w:val="single" w:sz="4" w:space="0" w:color="auto"/>
              <w:left w:val="single" w:sz="4" w:space="0" w:color="auto"/>
              <w:bottom w:val="single" w:sz="4" w:space="0" w:color="auto"/>
              <w:right w:val="single" w:sz="4" w:space="0" w:color="auto"/>
            </w:tcBorders>
            <w:hideMark/>
          </w:tcPr>
          <w:p w:rsidR="005F3E4C" w:rsidRPr="00BA70E7" w:rsidRDefault="005F3E4C">
            <w:r w:rsidRPr="00BA70E7">
              <w:rPr>
                <w:rFonts w:ascii="Simplified Arabic" w:hAnsi="Simplified Arabic" w:cs="Simplified Arabic"/>
                <w:sz w:val="22"/>
                <w:szCs w:val="22"/>
                <w:rtl/>
              </w:rPr>
              <w:t>مرتفعة</w:t>
            </w:r>
          </w:p>
        </w:tc>
      </w:tr>
      <w:tr w:rsidR="005F3E4C" w:rsidRPr="00BA70E7" w:rsidTr="00946763">
        <w:trPr>
          <w:jc w:val="center"/>
        </w:trPr>
        <w:tc>
          <w:tcPr>
            <w:tcW w:w="922" w:type="dxa"/>
            <w:tcBorders>
              <w:top w:val="single" w:sz="4" w:space="0" w:color="auto"/>
              <w:left w:val="single" w:sz="4" w:space="0" w:color="auto"/>
              <w:bottom w:val="single" w:sz="4" w:space="0" w:color="auto"/>
              <w:right w:val="single" w:sz="4" w:space="0" w:color="auto"/>
            </w:tcBorders>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44</w:t>
            </w:r>
          </w:p>
        </w:tc>
        <w:tc>
          <w:tcPr>
            <w:tcW w:w="4735" w:type="dxa"/>
            <w:tcBorders>
              <w:top w:val="single" w:sz="4" w:space="0" w:color="auto"/>
              <w:left w:val="single" w:sz="4" w:space="0" w:color="auto"/>
              <w:bottom w:val="single" w:sz="4" w:space="0" w:color="auto"/>
              <w:right w:val="single" w:sz="4" w:space="0" w:color="auto"/>
            </w:tcBorders>
            <w:hideMark/>
          </w:tcPr>
          <w:p w:rsidR="005F3E4C" w:rsidRPr="00BA70E7" w:rsidRDefault="00706629">
            <w:pPr>
              <w:jc w:val="center"/>
              <w:rPr>
                <w:rFonts w:ascii="Simplified Arabic" w:hAnsi="Simplified Arabic" w:cs="Simplified Arabic"/>
                <w:color w:val="000000"/>
              </w:rPr>
            </w:pPr>
            <w:r w:rsidRPr="00BA70E7">
              <w:rPr>
                <w:rFonts w:ascii="Simplified Arabic" w:hAnsi="Simplified Arabic" w:cs="Simplified Arabic"/>
                <w:color w:val="000000"/>
                <w:rtl/>
              </w:rPr>
              <w:t xml:space="preserve">يستخدم المدير/ ة </w:t>
            </w:r>
            <w:r w:rsidR="005F3E4C" w:rsidRPr="00BA70E7">
              <w:rPr>
                <w:rFonts w:ascii="Simplified Arabic" w:hAnsi="Simplified Arabic" w:cs="Simplified Arabic"/>
                <w:color w:val="000000"/>
                <w:rtl/>
              </w:rPr>
              <w:t>أسلوب الحزم</w:t>
            </w:r>
            <w:r w:rsidRPr="00BA70E7">
              <w:rPr>
                <w:rFonts w:ascii="Simplified Arabic" w:hAnsi="Simplified Arabic" w:cs="Simplified Arabic" w:hint="cs"/>
                <w:color w:val="000000"/>
                <w:rtl/>
              </w:rPr>
              <w:t>،</w:t>
            </w:r>
            <w:r w:rsidR="005F3E4C" w:rsidRPr="00BA70E7">
              <w:rPr>
                <w:rFonts w:ascii="Simplified Arabic" w:hAnsi="Simplified Arabic" w:cs="Simplified Arabic"/>
                <w:color w:val="000000"/>
                <w:rtl/>
              </w:rPr>
              <w:t xml:space="preserve"> </w:t>
            </w:r>
            <w:proofErr w:type="gramStart"/>
            <w:r w:rsidR="005F3E4C" w:rsidRPr="00BA70E7">
              <w:rPr>
                <w:rFonts w:ascii="Simplified Arabic" w:hAnsi="Simplified Arabic" w:cs="Simplified Arabic"/>
                <w:color w:val="000000"/>
                <w:rtl/>
              </w:rPr>
              <w:t>وتطبيق</w:t>
            </w:r>
            <w:proofErr w:type="gramEnd"/>
            <w:r w:rsidR="005F3E4C" w:rsidRPr="00BA70E7">
              <w:rPr>
                <w:rFonts w:ascii="Simplified Arabic" w:hAnsi="Simplified Arabic" w:cs="Simplified Arabic"/>
                <w:color w:val="000000"/>
                <w:rtl/>
              </w:rPr>
              <w:t xml:space="preserve"> النظام المدرسي</w:t>
            </w:r>
            <w:r w:rsidRPr="00BA70E7">
              <w:rPr>
                <w:rFonts w:ascii="Simplified Arabic" w:hAnsi="Simplified Arabic" w:cs="Simplified Arabic" w:hint="cs"/>
                <w:color w:val="000000"/>
                <w:rtl/>
              </w:rPr>
              <w:t>،</w:t>
            </w:r>
            <w:r w:rsidR="005F3E4C" w:rsidRPr="00BA70E7">
              <w:rPr>
                <w:rFonts w:ascii="Simplified Arabic" w:hAnsi="Simplified Arabic" w:cs="Simplified Arabic"/>
                <w:color w:val="000000"/>
                <w:rtl/>
              </w:rPr>
              <w:t xml:space="preserve"> وإصدار العقوبات الرادعة</w:t>
            </w:r>
          </w:p>
        </w:tc>
        <w:tc>
          <w:tcPr>
            <w:tcW w:w="961"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3.90</w:t>
            </w:r>
          </w:p>
        </w:tc>
        <w:tc>
          <w:tcPr>
            <w:tcW w:w="968"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1.02</w:t>
            </w:r>
          </w:p>
        </w:tc>
        <w:tc>
          <w:tcPr>
            <w:tcW w:w="1019" w:type="dxa"/>
            <w:tcBorders>
              <w:top w:val="single" w:sz="4" w:space="0" w:color="auto"/>
              <w:left w:val="single" w:sz="4" w:space="0" w:color="auto"/>
              <w:bottom w:val="single" w:sz="4" w:space="0" w:color="auto"/>
              <w:right w:val="single" w:sz="4" w:space="0" w:color="auto"/>
            </w:tcBorders>
            <w:vAlign w:val="bottom"/>
            <w:hideMark/>
          </w:tcPr>
          <w:p w:rsidR="005F3E4C" w:rsidRPr="00BA70E7" w:rsidRDefault="005F3E4C">
            <w:pPr>
              <w:jc w:val="center"/>
              <w:rPr>
                <w:rFonts w:ascii="Simplified Arabic" w:hAnsi="Simplified Arabic" w:cs="Simplified Arabic"/>
              </w:rPr>
            </w:pPr>
            <w:r w:rsidRPr="00BA70E7">
              <w:rPr>
                <w:rFonts w:ascii="Simplified Arabic" w:hAnsi="Simplified Arabic" w:cs="Simplified Arabic"/>
                <w:rtl/>
              </w:rPr>
              <w:t>77.95%</w:t>
            </w:r>
          </w:p>
        </w:tc>
        <w:tc>
          <w:tcPr>
            <w:tcW w:w="971" w:type="dxa"/>
            <w:tcBorders>
              <w:top w:val="single" w:sz="4" w:space="0" w:color="auto"/>
              <w:left w:val="single" w:sz="4" w:space="0" w:color="auto"/>
              <w:bottom w:val="single" w:sz="4" w:space="0" w:color="auto"/>
              <w:right w:val="single" w:sz="4" w:space="0" w:color="auto"/>
            </w:tcBorders>
            <w:hideMark/>
          </w:tcPr>
          <w:p w:rsidR="005F3E4C" w:rsidRPr="00BA70E7" w:rsidRDefault="005F3E4C">
            <w:r w:rsidRPr="00BA70E7">
              <w:rPr>
                <w:rFonts w:ascii="Simplified Arabic" w:hAnsi="Simplified Arabic" w:cs="Simplified Arabic"/>
                <w:sz w:val="22"/>
                <w:szCs w:val="22"/>
                <w:rtl/>
              </w:rPr>
              <w:t>مرتفعة</w:t>
            </w:r>
          </w:p>
        </w:tc>
      </w:tr>
      <w:tr w:rsidR="005F3E4C" w:rsidRPr="00BA70E7" w:rsidTr="00946763">
        <w:trPr>
          <w:jc w:val="center"/>
        </w:trPr>
        <w:tc>
          <w:tcPr>
            <w:tcW w:w="922" w:type="dxa"/>
            <w:tcBorders>
              <w:top w:val="single" w:sz="4" w:space="0" w:color="auto"/>
              <w:left w:val="single" w:sz="4" w:space="0" w:color="auto"/>
              <w:bottom w:val="single" w:sz="4" w:space="0" w:color="auto"/>
              <w:right w:val="single" w:sz="4" w:space="0" w:color="auto"/>
            </w:tcBorders>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lastRenderedPageBreak/>
              <w:t>47</w:t>
            </w:r>
          </w:p>
        </w:tc>
        <w:tc>
          <w:tcPr>
            <w:tcW w:w="4735" w:type="dxa"/>
            <w:tcBorders>
              <w:top w:val="single" w:sz="4" w:space="0" w:color="auto"/>
              <w:left w:val="single" w:sz="4" w:space="0" w:color="auto"/>
              <w:bottom w:val="single" w:sz="4" w:space="0" w:color="auto"/>
              <w:right w:val="single" w:sz="4" w:space="0" w:color="auto"/>
            </w:tcBorders>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يوجه الطلاب المستقوين في الوقت المناسب داخل الصف</w:t>
            </w:r>
          </w:p>
        </w:tc>
        <w:tc>
          <w:tcPr>
            <w:tcW w:w="961"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3.82</w:t>
            </w:r>
          </w:p>
        </w:tc>
        <w:tc>
          <w:tcPr>
            <w:tcW w:w="968"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1.04</w:t>
            </w:r>
          </w:p>
        </w:tc>
        <w:tc>
          <w:tcPr>
            <w:tcW w:w="1019" w:type="dxa"/>
            <w:tcBorders>
              <w:top w:val="single" w:sz="4" w:space="0" w:color="auto"/>
              <w:left w:val="single" w:sz="4" w:space="0" w:color="auto"/>
              <w:bottom w:val="single" w:sz="4" w:space="0" w:color="auto"/>
              <w:right w:val="single" w:sz="4" w:space="0" w:color="auto"/>
            </w:tcBorders>
            <w:vAlign w:val="bottom"/>
            <w:hideMark/>
          </w:tcPr>
          <w:p w:rsidR="005F3E4C" w:rsidRPr="00BA70E7" w:rsidRDefault="005F3E4C">
            <w:pPr>
              <w:jc w:val="center"/>
              <w:rPr>
                <w:rFonts w:ascii="Simplified Arabic" w:hAnsi="Simplified Arabic" w:cs="Simplified Arabic"/>
              </w:rPr>
            </w:pPr>
            <w:r w:rsidRPr="00BA70E7">
              <w:rPr>
                <w:rFonts w:ascii="Simplified Arabic" w:hAnsi="Simplified Arabic" w:cs="Simplified Arabic"/>
                <w:rtl/>
              </w:rPr>
              <w:t>76.31%</w:t>
            </w:r>
          </w:p>
        </w:tc>
        <w:tc>
          <w:tcPr>
            <w:tcW w:w="971" w:type="dxa"/>
            <w:tcBorders>
              <w:top w:val="single" w:sz="4" w:space="0" w:color="auto"/>
              <w:left w:val="single" w:sz="4" w:space="0" w:color="auto"/>
              <w:bottom w:val="single" w:sz="4" w:space="0" w:color="auto"/>
              <w:right w:val="single" w:sz="4" w:space="0" w:color="auto"/>
            </w:tcBorders>
            <w:hideMark/>
          </w:tcPr>
          <w:p w:rsidR="005F3E4C" w:rsidRPr="00BA70E7" w:rsidRDefault="005F3E4C">
            <w:r w:rsidRPr="00BA70E7">
              <w:rPr>
                <w:rFonts w:ascii="Simplified Arabic" w:hAnsi="Simplified Arabic" w:cs="Simplified Arabic"/>
                <w:sz w:val="22"/>
                <w:szCs w:val="22"/>
                <w:rtl/>
              </w:rPr>
              <w:t>مرتفعة</w:t>
            </w:r>
          </w:p>
        </w:tc>
      </w:tr>
      <w:tr w:rsidR="005F3E4C" w:rsidRPr="00BA70E7" w:rsidTr="00946763">
        <w:trPr>
          <w:jc w:val="center"/>
        </w:trPr>
        <w:tc>
          <w:tcPr>
            <w:tcW w:w="922" w:type="dxa"/>
            <w:tcBorders>
              <w:top w:val="single" w:sz="4" w:space="0" w:color="auto"/>
              <w:left w:val="single" w:sz="4" w:space="0" w:color="auto"/>
              <w:bottom w:val="single" w:sz="4" w:space="0" w:color="auto"/>
              <w:right w:val="single" w:sz="4" w:space="0" w:color="auto"/>
            </w:tcBorders>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45</w:t>
            </w:r>
          </w:p>
        </w:tc>
        <w:tc>
          <w:tcPr>
            <w:tcW w:w="4735" w:type="dxa"/>
            <w:tcBorders>
              <w:top w:val="single" w:sz="4" w:space="0" w:color="auto"/>
              <w:left w:val="single" w:sz="4" w:space="0" w:color="auto"/>
              <w:bottom w:val="single" w:sz="4" w:space="0" w:color="auto"/>
              <w:right w:val="single" w:sz="4" w:space="0" w:color="auto"/>
            </w:tcBorders>
            <w:hideMark/>
          </w:tcPr>
          <w:p w:rsidR="005F3E4C" w:rsidRPr="00BA70E7" w:rsidRDefault="00706629">
            <w:pPr>
              <w:jc w:val="center"/>
              <w:rPr>
                <w:rFonts w:ascii="Simplified Arabic" w:hAnsi="Simplified Arabic" w:cs="Simplified Arabic"/>
                <w:color w:val="000000"/>
              </w:rPr>
            </w:pPr>
            <w:r w:rsidRPr="00BA70E7">
              <w:rPr>
                <w:rFonts w:ascii="Simplified Arabic" w:hAnsi="Simplified Arabic" w:cs="Simplified Arabic"/>
                <w:color w:val="000000"/>
                <w:rtl/>
              </w:rPr>
              <w:t>يستخدم المدير/ ة</w:t>
            </w:r>
            <w:r w:rsidR="005F3E4C" w:rsidRPr="00BA70E7">
              <w:rPr>
                <w:rFonts w:ascii="Simplified Arabic" w:hAnsi="Simplified Arabic" w:cs="Simplified Arabic"/>
                <w:color w:val="000000"/>
                <w:rtl/>
              </w:rPr>
              <w:t xml:space="preserve"> أسلوب تعديل الأفكار اللاعقلانية للطلاب المستقوين فورا</w:t>
            </w:r>
          </w:p>
        </w:tc>
        <w:tc>
          <w:tcPr>
            <w:tcW w:w="961"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3.81</w:t>
            </w:r>
          </w:p>
        </w:tc>
        <w:tc>
          <w:tcPr>
            <w:tcW w:w="968"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0.98</w:t>
            </w:r>
          </w:p>
        </w:tc>
        <w:tc>
          <w:tcPr>
            <w:tcW w:w="1019" w:type="dxa"/>
            <w:tcBorders>
              <w:top w:val="single" w:sz="4" w:space="0" w:color="auto"/>
              <w:left w:val="single" w:sz="4" w:space="0" w:color="auto"/>
              <w:bottom w:val="single" w:sz="4" w:space="0" w:color="auto"/>
              <w:right w:val="single" w:sz="4" w:space="0" w:color="auto"/>
            </w:tcBorders>
            <w:vAlign w:val="bottom"/>
            <w:hideMark/>
          </w:tcPr>
          <w:p w:rsidR="005F3E4C" w:rsidRPr="00BA70E7" w:rsidRDefault="005F3E4C">
            <w:pPr>
              <w:jc w:val="center"/>
              <w:rPr>
                <w:rFonts w:ascii="Simplified Arabic" w:hAnsi="Simplified Arabic" w:cs="Simplified Arabic"/>
              </w:rPr>
            </w:pPr>
            <w:r w:rsidRPr="00BA70E7">
              <w:rPr>
                <w:rFonts w:ascii="Simplified Arabic" w:hAnsi="Simplified Arabic" w:cs="Simplified Arabic"/>
                <w:rtl/>
              </w:rPr>
              <w:t>76.25%</w:t>
            </w:r>
          </w:p>
        </w:tc>
        <w:tc>
          <w:tcPr>
            <w:tcW w:w="971" w:type="dxa"/>
            <w:tcBorders>
              <w:top w:val="single" w:sz="4" w:space="0" w:color="auto"/>
              <w:left w:val="single" w:sz="4" w:space="0" w:color="auto"/>
              <w:bottom w:val="single" w:sz="4" w:space="0" w:color="auto"/>
              <w:right w:val="single" w:sz="4" w:space="0" w:color="auto"/>
            </w:tcBorders>
            <w:hideMark/>
          </w:tcPr>
          <w:p w:rsidR="005F3E4C" w:rsidRPr="00BA70E7" w:rsidRDefault="005F3E4C">
            <w:r w:rsidRPr="00BA70E7">
              <w:rPr>
                <w:rFonts w:ascii="Simplified Arabic" w:hAnsi="Simplified Arabic" w:cs="Simplified Arabic"/>
                <w:sz w:val="22"/>
                <w:szCs w:val="22"/>
                <w:rtl/>
              </w:rPr>
              <w:t>مرتفعة</w:t>
            </w:r>
          </w:p>
        </w:tc>
      </w:tr>
      <w:tr w:rsidR="005F3E4C" w:rsidRPr="00BA70E7" w:rsidTr="00946763">
        <w:trPr>
          <w:jc w:val="center"/>
        </w:trPr>
        <w:tc>
          <w:tcPr>
            <w:tcW w:w="922" w:type="dxa"/>
            <w:tcBorders>
              <w:top w:val="single" w:sz="4" w:space="0" w:color="auto"/>
              <w:left w:val="single" w:sz="4" w:space="0" w:color="auto"/>
              <w:bottom w:val="single" w:sz="4" w:space="0" w:color="auto"/>
              <w:right w:val="single" w:sz="4" w:space="0" w:color="auto"/>
            </w:tcBorders>
            <w:vAlign w:val="center"/>
          </w:tcPr>
          <w:p w:rsidR="005F3E4C" w:rsidRPr="00BA70E7" w:rsidRDefault="005F3E4C">
            <w:pPr>
              <w:spacing w:line="276" w:lineRule="auto"/>
              <w:jc w:val="center"/>
              <w:rPr>
                <w:rFonts w:ascii="Simplified Arabic" w:hAnsi="Simplified Arabic" w:cs="Simplified Arabic"/>
              </w:rPr>
            </w:pPr>
          </w:p>
        </w:tc>
        <w:tc>
          <w:tcPr>
            <w:tcW w:w="4735" w:type="dxa"/>
            <w:tcBorders>
              <w:top w:val="single" w:sz="4" w:space="0" w:color="auto"/>
              <w:left w:val="single" w:sz="4" w:space="0" w:color="auto"/>
              <w:bottom w:val="single" w:sz="4" w:space="0" w:color="auto"/>
              <w:right w:val="single" w:sz="4" w:space="0" w:color="auto"/>
            </w:tcBorders>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الدرجة الكلية</w:t>
            </w:r>
          </w:p>
        </w:tc>
        <w:tc>
          <w:tcPr>
            <w:tcW w:w="961"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3.98</w:t>
            </w:r>
          </w:p>
        </w:tc>
        <w:tc>
          <w:tcPr>
            <w:tcW w:w="968"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rFonts w:ascii="Simplified Arabic" w:hAnsi="Simplified Arabic" w:cs="Simplified Arabic"/>
                <w:color w:val="000000"/>
              </w:rPr>
            </w:pPr>
            <w:r w:rsidRPr="00BA70E7">
              <w:rPr>
                <w:rFonts w:ascii="Simplified Arabic" w:hAnsi="Simplified Arabic" w:cs="Simplified Arabic"/>
                <w:color w:val="000000"/>
                <w:rtl/>
              </w:rPr>
              <w:t>0.97</w:t>
            </w:r>
          </w:p>
        </w:tc>
        <w:tc>
          <w:tcPr>
            <w:tcW w:w="1019" w:type="dxa"/>
            <w:tcBorders>
              <w:top w:val="single" w:sz="4" w:space="0" w:color="auto"/>
              <w:left w:val="single" w:sz="4" w:space="0" w:color="auto"/>
              <w:bottom w:val="single" w:sz="4" w:space="0" w:color="auto"/>
              <w:right w:val="single" w:sz="4" w:space="0" w:color="auto"/>
            </w:tcBorders>
            <w:vAlign w:val="bottom"/>
            <w:hideMark/>
          </w:tcPr>
          <w:p w:rsidR="005F3E4C" w:rsidRPr="00BA70E7" w:rsidRDefault="005F3E4C">
            <w:pPr>
              <w:jc w:val="center"/>
              <w:rPr>
                <w:rFonts w:ascii="Simplified Arabic" w:hAnsi="Simplified Arabic" w:cs="Simplified Arabic"/>
              </w:rPr>
            </w:pPr>
            <w:r w:rsidRPr="00BA70E7">
              <w:rPr>
                <w:rFonts w:ascii="Simplified Arabic" w:hAnsi="Simplified Arabic" w:cs="Simplified Arabic"/>
                <w:rtl/>
              </w:rPr>
              <w:t>79.67%</w:t>
            </w:r>
          </w:p>
        </w:tc>
        <w:tc>
          <w:tcPr>
            <w:tcW w:w="971" w:type="dxa"/>
            <w:tcBorders>
              <w:top w:val="single" w:sz="4" w:space="0" w:color="auto"/>
              <w:left w:val="single" w:sz="4" w:space="0" w:color="auto"/>
              <w:bottom w:val="single" w:sz="4" w:space="0" w:color="auto"/>
              <w:right w:val="single" w:sz="4" w:space="0" w:color="auto"/>
            </w:tcBorders>
            <w:hideMark/>
          </w:tcPr>
          <w:p w:rsidR="005F3E4C" w:rsidRPr="00BA70E7" w:rsidRDefault="005F3E4C">
            <w:r w:rsidRPr="00BA70E7">
              <w:rPr>
                <w:rFonts w:ascii="Simplified Arabic" w:hAnsi="Simplified Arabic" w:cs="Simplified Arabic"/>
                <w:sz w:val="22"/>
                <w:szCs w:val="22"/>
                <w:rtl/>
              </w:rPr>
              <w:t>مرتفعة</w:t>
            </w:r>
          </w:p>
        </w:tc>
      </w:tr>
    </w:tbl>
    <w:p w:rsidR="00946763" w:rsidRPr="00BA70E7" w:rsidRDefault="00946763" w:rsidP="00946763">
      <w:pPr>
        <w:spacing w:line="360" w:lineRule="auto"/>
        <w:jc w:val="lowKashida"/>
        <w:rPr>
          <w:rFonts w:ascii="Simplified Arabic" w:eastAsia="MS Mincho" w:hAnsi="Simplified Arabic" w:cs="Simplified Arabic"/>
          <w:sz w:val="28"/>
          <w:szCs w:val="28"/>
        </w:rPr>
      </w:pPr>
      <w:r w:rsidRPr="00BA70E7">
        <w:rPr>
          <w:rFonts w:ascii="Simplified Arabic" w:eastAsia="MS Mincho" w:hAnsi="Simplified Arabic" w:cs="Simplified Arabic"/>
          <w:sz w:val="28"/>
          <w:szCs w:val="28"/>
          <w:rtl/>
        </w:rPr>
        <w:t xml:space="preserve">تبين نتائج الجدول </w:t>
      </w:r>
      <w:proofErr w:type="gramStart"/>
      <w:r w:rsidRPr="00BA70E7">
        <w:rPr>
          <w:rFonts w:ascii="Simplified Arabic" w:eastAsia="MS Mincho" w:hAnsi="Simplified Arabic" w:cs="Simplified Arabic"/>
          <w:sz w:val="28"/>
          <w:szCs w:val="28"/>
          <w:rtl/>
        </w:rPr>
        <w:t>رقم</w:t>
      </w:r>
      <w:proofErr w:type="gramEnd"/>
      <w:r w:rsidRPr="00BA70E7">
        <w:rPr>
          <w:rFonts w:ascii="Simplified Arabic" w:eastAsia="MS Mincho" w:hAnsi="Simplified Arabic" w:cs="Simplified Arabic"/>
          <w:sz w:val="28"/>
          <w:szCs w:val="28"/>
          <w:rtl/>
        </w:rPr>
        <w:t xml:space="preserve"> (</w:t>
      </w:r>
      <w:r w:rsidRPr="00BA70E7">
        <w:rPr>
          <w:rFonts w:ascii="Simplified Arabic" w:eastAsia="MS Mincho" w:hAnsi="Simplified Arabic" w:cs="Simplified Arabic" w:hint="cs"/>
          <w:sz w:val="28"/>
          <w:szCs w:val="28"/>
          <w:rtl/>
        </w:rPr>
        <w:t>10</w:t>
      </w:r>
      <w:r w:rsidRPr="00BA70E7">
        <w:rPr>
          <w:rFonts w:ascii="Simplified Arabic" w:eastAsia="MS Mincho" w:hAnsi="Simplified Arabic" w:cs="Simplified Arabic"/>
          <w:sz w:val="28"/>
          <w:szCs w:val="28"/>
          <w:rtl/>
        </w:rPr>
        <w:t>) أن المتوسطات الحسابية لاستجابات المبحوثين تراوحت بين (</w:t>
      </w:r>
      <w:r w:rsidRPr="00BA70E7">
        <w:rPr>
          <w:rFonts w:ascii="Simplified Arabic" w:hAnsi="Simplified Arabic" w:cs="Simplified Arabic"/>
          <w:color w:val="000000"/>
          <w:rtl/>
        </w:rPr>
        <w:t>3.81</w:t>
      </w:r>
      <w:r w:rsidRPr="00BA70E7">
        <w:rPr>
          <w:rFonts w:ascii="Simplified Arabic" w:hAnsi="Simplified Arabic" w:cs="Simplified Arabic" w:hint="cs"/>
          <w:color w:val="000000"/>
          <w:rtl/>
        </w:rPr>
        <w:t>-</w:t>
      </w:r>
      <w:r w:rsidRPr="00BA70E7">
        <w:rPr>
          <w:rFonts w:ascii="Simplified Arabic" w:hAnsi="Simplified Arabic" w:cs="Simplified Arabic"/>
          <w:color w:val="000000"/>
          <w:rtl/>
        </w:rPr>
        <w:t>4.16</w:t>
      </w:r>
      <w:r w:rsidRPr="00BA70E7">
        <w:rPr>
          <w:rFonts w:ascii="Simplified Arabic" w:eastAsia="MS Mincho" w:hAnsi="Simplified Arabic" w:cs="Simplified Arabic"/>
          <w:sz w:val="28"/>
          <w:szCs w:val="28"/>
          <w:rtl/>
        </w:rPr>
        <w:t xml:space="preserve">)، وهذا يدل على ان المعلمين يرون ان دور المديرين والمديرات في تعديل سلوكيات الطلبة الاستقوائية في مدارس </w:t>
      </w:r>
      <w:r w:rsidR="003D067A">
        <w:rPr>
          <w:rFonts w:ascii="Simplified Arabic" w:eastAsia="MS Mincho" w:hAnsi="Simplified Arabic" w:cs="Simplified Arabic"/>
          <w:sz w:val="28"/>
          <w:szCs w:val="28"/>
          <w:rtl/>
        </w:rPr>
        <w:t>القدس الشرقية</w:t>
      </w:r>
      <w:r w:rsidRPr="00BA70E7">
        <w:rPr>
          <w:rFonts w:ascii="Simplified Arabic" w:eastAsia="MS Mincho" w:hAnsi="Simplified Arabic" w:cs="Simplified Arabic"/>
          <w:sz w:val="28"/>
          <w:szCs w:val="28"/>
          <w:rtl/>
        </w:rPr>
        <w:t xml:space="preserve"> الرسمية الابتدائية مرتفع على الفقرات(يقدم المدير/ ة النصح والإرشاد بالموعظة الحسنة</w:t>
      </w:r>
      <w:r w:rsidRPr="00BA70E7">
        <w:rPr>
          <w:rFonts w:ascii="Simplified Arabic" w:eastAsia="MS Mincho" w:hAnsi="Simplified Arabic" w:cs="Simplified Arabic" w:hint="cs"/>
          <w:sz w:val="28"/>
          <w:szCs w:val="28"/>
          <w:rtl/>
        </w:rPr>
        <w:t xml:space="preserve">، </w:t>
      </w:r>
      <w:r w:rsidRPr="00BA70E7">
        <w:rPr>
          <w:rFonts w:ascii="Simplified Arabic" w:eastAsia="MS Mincho" w:hAnsi="Simplified Arabic" w:cs="Simplified Arabic"/>
          <w:sz w:val="28"/>
          <w:szCs w:val="28"/>
          <w:rtl/>
        </w:rPr>
        <w:t>يحث المدير/ ة الطلاب المخطئين على تقديم الاعتذار لمن أساؤوا إليهم</w:t>
      </w:r>
      <w:r w:rsidRPr="00BA70E7">
        <w:rPr>
          <w:rFonts w:ascii="Simplified Arabic" w:eastAsia="MS Mincho" w:hAnsi="Simplified Arabic" w:cs="Simplified Arabic" w:hint="cs"/>
          <w:sz w:val="28"/>
          <w:szCs w:val="28"/>
          <w:rtl/>
        </w:rPr>
        <w:t xml:space="preserve"> ، </w:t>
      </w:r>
      <w:r w:rsidRPr="00BA70E7">
        <w:rPr>
          <w:rFonts w:ascii="Simplified Arabic" w:eastAsia="MS Mincho" w:hAnsi="Simplified Arabic" w:cs="Simplified Arabic"/>
          <w:sz w:val="28"/>
          <w:szCs w:val="28"/>
          <w:rtl/>
        </w:rPr>
        <w:t>يعزز المدير/ ة أسلوب زيادة الثقة بالنفس لدى الطلاب الضحية</w:t>
      </w:r>
      <w:r w:rsidRPr="00BA70E7">
        <w:rPr>
          <w:rFonts w:ascii="Simplified Arabic" w:eastAsia="MS Mincho" w:hAnsi="Simplified Arabic" w:cs="Simplified Arabic" w:hint="cs"/>
          <w:sz w:val="28"/>
          <w:szCs w:val="28"/>
          <w:rtl/>
        </w:rPr>
        <w:t xml:space="preserve">، </w:t>
      </w:r>
      <w:r w:rsidRPr="00BA70E7">
        <w:rPr>
          <w:rFonts w:ascii="Simplified Arabic" w:eastAsia="MS Mincho" w:hAnsi="Simplified Arabic" w:cs="Simplified Arabic"/>
          <w:sz w:val="28"/>
          <w:szCs w:val="28"/>
          <w:rtl/>
        </w:rPr>
        <w:t>يمتدح المدير/ ة السلوك الإيجابي، ويثني عليه دون الاقتصار على نقد السلوك السلبي الاستقوائي</w:t>
      </w:r>
      <w:r w:rsidRPr="00BA70E7">
        <w:rPr>
          <w:rFonts w:ascii="Simplified Arabic" w:eastAsia="MS Mincho" w:hAnsi="Simplified Arabic" w:cs="Simplified Arabic" w:hint="cs"/>
          <w:sz w:val="28"/>
          <w:szCs w:val="28"/>
          <w:rtl/>
        </w:rPr>
        <w:t xml:space="preserve">، </w:t>
      </w:r>
      <w:r w:rsidRPr="00BA70E7">
        <w:rPr>
          <w:rFonts w:ascii="Simplified Arabic" w:eastAsia="MS Mincho" w:hAnsi="Simplified Arabic" w:cs="Simplified Arabic"/>
          <w:sz w:val="28"/>
          <w:szCs w:val="28"/>
          <w:rtl/>
        </w:rPr>
        <w:t>ينتقد المدير/ ة السلوك السلبي الاستقوائي ويقدم البديل الصحيح</w:t>
      </w:r>
      <w:r w:rsidRPr="00BA70E7">
        <w:rPr>
          <w:rFonts w:ascii="Simplified Arabic" w:eastAsia="MS Mincho" w:hAnsi="Simplified Arabic" w:cs="Simplified Arabic" w:hint="cs"/>
          <w:sz w:val="28"/>
          <w:szCs w:val="28"/>
          <w:rtl/>
        </w:rPr>
        <w:t xml:space="preserve">، </w:t>
      </w:r>
      <w:r w:rsidRPr="00BA70E7">
        <w:rPr>
          <w:rFonts w:ascii="Simplified Arabic" w:eastAsia="MS Mincho" w:hAnsi="Simplified Arabic" w:cs="Simplified Arabic"/>
          <w:sz w:val="28"/>
          <w:szCs w:val="28"/>
          <w:rtl/>
        </w:rPr>
        <w:t>يؤنب المدير/ ة المخطئ إذا دعت الحاجة</w:t>
      </w:r>
      <w:r w:rsidRPr="00BA70E7">
        <w:rPr>
          <w:rFonts w:ascii="Simplified Arabic" w:eastAsia="MS Mincho" w:hAnsi="Simplified Arabic" w:cs="Simplified Arabic" w:hint="cs"/>
          <w:sz w:val="28"/>
          <w:szCs w:val="28"/>
          <w:rtl/>
        </w:rPr>
        <w:t xml:space="preserve">، </w:t>
      </w:r>
      <w:r w:rsidRPr="00BA70E7">
        <w:rPr>
          <w:rFonts w:ascii="Simplified Arabic" w:eastAsia="MS Mincho" w:hAnsi="Simplified Arabic" w:cs="Simplified Arabic"/>
          <w:sz w:val="28"/>
          <w:szCs w:val="28"/>
          <w:rtl/>
        </w:rPr>
        <w:t>يحث المدير/ ة الطلاب على ممارسة النقد الذاتي لسلوكهم والعمل على تعديله</w:t>
      </w:r>
      <w:r w:rsidRPr="00BA70E7">
        <w:rPr>
          <w:rFonts w:ascii="Simplified Arabic" w:eastAsia="MS Mincho" w:hAnsi="Simplified Arabic" w:cs="Simplified Arabic" w:hint="cs"/>
          <w:sz w:val="28"/>
          <w:szCs w:val="28"/>
          <w:rtl/>
        </w:rPr>
        <w:t xml:space="preserve">، </w:t>
      </w:r>
      <w:r w:rsidRPr="00BA70E7">
        <w:rPr>
          <w:rFonts w:ascii="Simplified Arabic" w:eastAsia="MS Mincho" w:hAnsi="Simplified Arabic" w:cs="Simplified Arabic"/>
          <w:sz w:val="28"/>
          <w:szCs w:val="28"/>
          <w:rtl/>
        </w:rPr>
        <w:t>يستخدم المدير/ ة أسلوب الحزم، وتطبيق النظام المدرسي، وإصدار العقوبات الرادعة</w:t>
      </w:r>
      <w:r w:rsidRPr="00BA70E7">
        <w:rPr>
          <w:rFonts w:ascii="Simplified Arabic" w:eastAsia="MS Mincho" w:hAnsi="Simplified Arabic" w:cs="Simplified Arabic" w:hint="cs"/>
          <w:sz w:val="28"/>
          <w:szCs w:val="28"/>
          <w:rtl/>
        </w:rPr>
        <w:t xml:space="preserve">، </w:t>
      </w:r>
      <w:r w:rsidRPr="00BA70E7">
        <w:rPr>
          <w:rFonts w:ascii="Simplified Arabic" w:eastAsia="MS Mincho" w:hAnsi="Simplified Arabic" w:cs="Simplified Arabic"/>
          <w:sz w:val="28"/>
          <w:szCs w:val="28"/>
          <w:rtl/>
        </w:rPr>
        <w:t>يوجه الطلاب المستقوين في الوقت المناسب داخل الصف</w:t>
      </w:r>
      <w:r w:rsidRPr="00BA70E7">
        <w:rPr>
          <w:rFonts w:ascii="Simplified Arabic" w:eastAsia="MS Mincho" w:hAnsi="Simplified Arabic" w:cs="Simplified Arabic" w:hint="cs"/>
          <w:sz w:val="28"/>
          <w:szCs w:val="28"/>
          <w:rtl/>
        </w:rPr>
        <w:t xml:space="preserve">، </w:t>
      </w:r>
      <w:r w:rsidRPr="00BA70E7">
        <w:rPr>
          <w:rFonts w:ascii="Simplified Arabic" w:eastAsia="MS Mincho" w:hAnsi="Simplified Arabic" w:cs="Simplified Arabic"/>
          <w:sz w:val="28"/>
          <w:szCs w:val="28"/>
          <w:rtl/>
        </w:rPr>
        <w:t>يستخدم المدير/ ة أسلوب تعديل الأفكار اللاعقلانية للطلاب المستقوين فورا)، وقد جاء المتوسط الحسابي لهذا المجال بشكل عام (</w:t>
      </w:r>
      <w:r w:rsidRPr="00BA70E7">
        <w:rPr>
          <w:rFonts w:ascii="Simplified Arabic" w:hAnsi="Simplified Arabic" w:cs="Simplified Arabic"/>
          <w:color w:val="000000"/>
          <w:rtl/>
        </w:rPr>
        <w:t>3.98</w:t>
      </w:r>
      <w:r w:rsidRPr="00BA70E7">
        <w:rPr>
          <w:rFonts w:ascii="Simplified Arabic" w:eastAsia="MS Mincho" w:hAnsi="Simplified Arabic" w:cs="Simplified Arabic"/>
          <w:sz w:val="28"/>
          <w:szCs w:val="28"/>
          <w:rtl/>
        </w:rPr>
        <w:t xml:space="preserve">)، وذلك يشير إلى ان دور المديرين والمديرات في تعديل سلوكيات الطلبة الاستقوائية في مدارس </w:t>
      </w:r>
      <w:r w:rsidR="003D067A">
        <w:rPr>
          <w:rFonts w:ascii="Simplified Arabic" w:eastAsia="MS Mincho" w:hAnsi="Simplified Arabic" w:cs="Simplified Arabic"/>
          <w:sz w:val="28"/>
          <w:szCs w:val="28"/>
          <w:rtl/>
        </w:rPr>
        <w:t>القدس الشرقية</w:t>
      </w:r>
      <w:r w:rsidRPr="00BA70E7">
        <w:rPr>
          <w:rFonts w:ascii="Simplified Arabic" w:eastAsia="MS Mincho" w:hAnsi="Simplified Arabic" w:cs="Simplified Arabic"/>
          <w:sz w:val="28"/>
          <w:szCs w:val="28"/>
          <w:rtl/>
        </w:rPr>
        <w:t xml:space="preserve"> الرسمية الابتدائية من وجهات نظر معلميها ومعلماتها على هذا المجال (مرتفع) .</w:t>
      </w:r>
    </w:p>
    <w:p w:rsidR="00F31A4E" w:rsidRPr="00BA70E7" w:rsidRDefault="00F31A4E" w:rsidP="00946763">
      <w:pPr>
        <w:spacing w:line="360" w:lineRule="auto"/>
        <w:jc w:val="lowKashida"/>
        <w:rPr>
          <w:rFonts w:ascii="Simplified Arabic" w:eastAsia="MS Mincho" w:hAnsi="Simplified Arabic" w:cs="Simplified Arabic"/>
          <w:sz w:val="28"/>
          <w:szCs w:val="28"/>
          <w:rtl/>
        </w:rPr>
      </w:pPr>
    </w:p>
    <w:p w:rsidR="00661C5A" w:rsidRPr="00BA70E7" w:rsidRDefault="00C83DDF" w:rsidP="00C83DDF">
      <w:pPr>
        <w:spacing w:line="360" w:lineRule="auto"/>
        <w:ind w:left="26"/>
        <w:jc w:val="lowKashida"/>
        <w:rPr>
          <w:rFonts w:ascii="Simplified Arabic" w:hAnsi="Simplified Arabic" w:cs="Simplified Arabic"/>
          <w:sz w:val="28"/>
          <w:szCs w:val="28"/>
          <w:rtl/>
        </w:rPr>
      </w:pPr>
      <w:r w:rsidRPr="00BA70E7">
        <w:rPr>
          <w:rFonts w:ascii="Simplified Arabic" w:hAnsi="Simplified Arabic" w:cs="Simplified Arabic" w:hint="cs"/>
          <w:sz w:val="28"/>
          <w:szCs w:val="28"/>
          <w:rtl/>
        </w:rPr>
        <w:lastRenderedPageBreak/>
        <w:t xml:space="preserve">وبشكل عام يلاحظ ان </w:t>
      </w:r>
      <w:r w:rsidRPr="00BA70E7">
        <w:rPr>
          <w:rFonts w:ascii="Simplified Arabic" w:eastAsia="MS Mincho" w:hAnsi="Simplified Arabic" w:cs="Simplified Arabic"/>
          <w:sz w:val="28"/>
          <w:szCs w:val="28"/>
          <w:rtl/>
        </w:rPr>
        <w:t xml:space="preserve">دور المديرين والمديرات في تعديل سلوكيات الطلبة الاستقوائية في مدارس </w:t>
      </w:r>
      <w:r w:rsidR="003D067A">
        <w:rPr>
          <w:rFonts w:ascii="Simplified Arabic" w:eastAsia="MS Mincho" w:hAnsi="Simplified Arabic" w:cs="Simplified Arabic"/>
          <w:sz w:val="28"/>
          <w:szCs w:val="28"/>
          <w:rtl/>
        </w:rPr>
        <w:t>القدس الشرقية</w:t>
      </w:r>
      <w:r w:rsidRPr="00BA70E7">
        <w:rPr>
          <w:rFonts w:ascii="Simplified Arabic" w:eastAsia="MS Mincho" w:hAnsi="Simplified Arabic" w:cs="Simplified Arabic"/>
          <w:sz w:val="28"/>
          <w:szCs w:val="28"/>
          <w:rtl/>
        </w:rPr>
        <w:t xml:space="preserve"> الرسمية الابتدائية من وجهات نظر معلميها ومعلماتها </w:t>
      </w:r>
      <w:r w:rsidRPr="00BA70E7">
        <w:rPr>
          <w:rFonts w:ascii="Simplified Arabic" w:hAnsi="Simplified Arabic" w:cs="Simplified Arabic" w:hint="cs"/>
          <w:sz w:val="28"/>
          <w:szCs w:val="28"/>
          <w:rtl/>
        </w:rPr>
        <w:t>هو دور ملموس وهام، اذ جاءت المتوسطات الحسابية مرتفعة وتراوحت بين (3.76-4.07)</w:t>
      </w:r>
      <w:r w:rsidR="005F3E4C" w:rsidRPr="00BA70E7">
        <w:rPr>
          <w:rFonts w:ascii="Simplified Arabic" w:hAnsi="Simplified Arabic" w:cs="Simplified Arabic" w:hint="cs"/>
          <w:sz w:val="28"/>
          <w:szCs w:val="28"/>
          <w:rtl/>
        </w:rPr>
        <w:t xml:space="preserve"> </w:t>
      </w:r>
      <w:r w:rsidRPr="00BA70E7">
        <w:rPr>
          <w:rFonts w:ascii="Simplified Arabic" w:hAnsi="Simplified Arabic" w:cs="Simplified Arabic" w:hint="cs"/>
          <w:sz w:val="28"/>
          <w:szCs w:val="28"/>
          <w:rtl/>
        </w:rPr>
        <w:t xml:space="preserve">وهو دور </w:t>
      </w:r>
      <w:proofErr w:type="gramStart"/>
      <w:r w:rsidRPr="00BA70E7">
        <w:rPr>
          <w:rFonts w:ascii="Simplified Arabic" w:hAnsi="Simplified Arabic" w:cs="Simplified Arabic" w:hint="cs"/>
          <w:sz w:val="28"/>
          <w:szCs w:val="28"/>
          <w:rtl/>
        </w:rPr>
        <w:t>مرتفع</w:t>
      </w:r>
      <w:proofErr w:type="gramEnd"/>
    </w:p>
    <w:p w:rsidR="005F3E4C" w:rsidRPr="00BA70E7" w:rsidRDefault="005F3E4C" w:rsidP="00C83DDF">
      <w:pPr>
        <w:pStyle w:val="af5"/>
        <w:rPr>
          <w:rFonts w:eastAsia="MS Mincho"/>
          <w:rtl/>
        </w:rPr>
      </w:pPr>
      <w:bookmarkStart w:id="217" w:name="_Toc95207557"/>
      <w:bookmarkStart w:id="218" w:name="_Toc97375816"/>
      <w:bookmarkStart w:id="219" w:name="_Toc113654978"/>
      <w:r w:rsidRPr="00BA70E7">
        <w:rPr>
          <w:rFonts w:eastAsia="MS Mincho"/>
          <w:rtl/>
        </w:rPr>
        <w:t>الجدول (</w:t>
      </w:r>
      <w:r w:rsidR="00C45250" w:rsidRPr="00BA70E7">
        <w:rPr>
          <w:rFonts w:eastAsia="MS Mincho" w:hint="cs"/>
          <w:rtl/>
        </w:rPr>
        <w:t>12</w:t>
      </w:r>
      <w:r w:rsidRPr="00BA70E7">
        <w:rPr>
          <w:rFonts w:eastAsia="MS Mincho"/>
          <w:rtl/>
        </w:rPr>
        <w:t>)</w:t>
      </w:r>
      <w:bookmarkStart w:id="220" w:name="_Toc95207558"/>
      <w:bookmarkStart w:id="221" w:name="_Toc97375817"/>
      <w:bookmarkEnd w:id="217"/>
      <w:bookmarkEnd w:id="218"/>
      <w:r w:rsidR="00C83DDF" w:rsidRPr="00BA70E7">
        <w:rPr>
          <w:rFonts w:eastAsia="MS Mincho" w:hint="cs"/>
          <w:rtl/>
        </w:rPr>
        <w:t xml:space="preserve"> يبين </w:t>
      </w:r>
      <w:r w:rsidRPr="00BA70E7">
        <w:rPr>
          <w:rFonts w:eastAsia="MS Mincho"/>
          <w:rtl/>
        </w:rPr>
        <w:t>المتوسطات الحسابية والنسب المئوية ل</w:t>
      </w:r>
      <w:r w:rsidR="00C6480D" w:rsidRPr="00BA70E7">
        <w:rPr>
          <w:rFonts w:eastAsia="MS Mincho"/>
          <w:rtl/>
        </w:rPr>
        <w:t xml:space="preserve">دور المديرين والمديرات في تعديل سلوكيات الطلبة الاستقوائية في مدارس </w:t>
      </w:r>
      <w:r w:rsidR="003D067A">
        <w:rPr>
          <w:rFonts w:eastAsia="MS Mincho"/>
          <w:rtl/>
        </w:rPr>
        <w:t>القدس الشرقية</w:t>
      </w:r>
      <w:r w:rsidR="00C6480D" w:rsidRPr="00BA70E7">
        <w:rPr>
          <w:rFonts w:eastAsia="MS Mincho"/>
          <w:rtl/>
        </w:rPr>
        <w:t xml:space="preserve"> الرسمية الابتدائية من وجهات نظر معلميها ومعلماتها</w:t>
      </w:r>
      <w:bookmarkEnd w:id="219"/>
      <w:bookmarkEnd w:id="220"/>
      <w:bookmarkEnd w:id="221"/>
    </w:p>
    <w:tbl>
      <w:tblPr>
        <w:bidiVisual/>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3947"/>
        <w:gridCol w:w="1133"/>
        <w:gridCol w:w="1062"/>
        <w:gridCol w:w="1426"/>
        <w:gridCol w:w="1421"/>
      </w:tblGrid>
      <w:tr w:rsidR="005F3E4C" w:rsidRPr="00BA70E7" w:rsidTr="00FE66E9">
        <w:trPr>
          <w:cantSplit/>
          <w:trHeight w:val="944"/>
          <w:jc w:val="center"/>
        </w:trPr>
        <w:tc>
          <w:tcPr>
            <w:tcW w:w="948"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sz w:val="26"/>
                <w:szCs w:val="26"/>
                <w:lang w:bidi="ar-JO"/>
              </w:rPr>
            </w:pPr>
            <w:r w:rsidRPr="00BA70E7">
              <w:rPr>
                <w:rFonts w:hint="cs"/>
                <w:sz w:val="26"/>
                <w:szCs w:val="26"/>
                <w:rtl/>
              </w:rPr>
              <w:t>الرقم</w:t>
            </w:r>
            <w:r w:rsidRPr="00BA70E7">
              <w:rPr>
                <w:rFonts w:hint="cs"/>
                <w:sz w:val="26"/>
                <w:szCs w:val="26"/>
                <w:rtl/>
                <w:lang w:bidi="ar-JO"/>
              </w:rPr>
              <w:t xml:space="preserve"> </w:t>
            </w:r>
          </w:p>
        </w:tc>
        <w:tc>
          <w:tcPr>
            <w:tcW w:w="3947"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sz w:val="26"/>
                <w:szCs w:val="26"/>
                <w:lang w:bidi="ar-JO"/>
              </w:rPr>
            </w:pPr>
            <w:r w:rsidRPr="00BA70E7">
              <w:rPr>
                <w:rFonts w:hint="cs"/>
                <w:sz w:val="26"/>
                <w:szCs w:val="26"/>
                <w:rtl/>
              </w:rPr>
              <w:t>البعد</w:t>
            </w:r>
          </w:p>
        </w:tc>
        <w:tc>
          <w:tcPr>
            <w:tcW w:w="1133"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sz w:val="26"/>
                <w:szCs w:val="26"/>
              </w:rPr>
            </w:pPr>
            <w:proofErr w:type="gramStart"/>
            <w:r w:rsidRPr="00BA70E7">
              <w:rPr>
                <w:rFonts w:hint="cs"/>
                <w:sz w:val="26"/>
                <w:szCs w:val="26"/>
                <w:rtl/>
              </w:rPr>
              <w:t>المتوسط</w:t>
            </w:r>
            <w:proofErr w:type="gramEnd"/>
            <w:r w:rsidRPr="00BA70E7">
              <w:rPr>
                <w:rFonts w:hint="cs"/>
                <w:sz w:val="26"/>
                <w:szCs w:val="26"/>
                <w:rtl/>
              </w:rPr>
              <w:t xml:space="preserve"> الحسابي</w:t>
            </w:r>
          </w:p>
        </w:tc>
        <w:tc>
          <w:tcPr>
            <w:tcW w:w="1062"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sz w:val="26"/>
                <w:szCs w:val="26"/>
                <w:lang w:bidi="ar-JO"/>
              </w:rPr>
            </w:pPr>
            <w:proofErr w:type="gramStart"/>
            <w:r w:rsidRPr="00BA70E7">
              <w:rPr>
                <w:rFonts w:hint="cs"/>
                <w:sz w:val="26"/>
                <w:szCs w:val="26"/>
                <w:rtl/>
              </w:rPr>
              <w:t>الانحراف</w:t>
            </w:r>
            <w:proofErr w:type="gramEnd"/>
            <w:r w:rsidRPr="00BA70E7">
              <w:rPr>
                <w:rFonts w:hint="cs"/>
                <w:sz w:val="26"/>
                <w:szCs w:val="26"/>
                <w:rtl/>
              </w:rPr>
              <w:t xml:space="preserve"> المعياري</w:t>
            </w:r>
          </w:p>
        </w:tc>
        <w:tc>
          <w:tcPr>
            <w:tcW w:w="1426" w:type="dxa"/>
            <w:tcBorders>
              <w:top w:val="single" w:sz="4" w:space="0" w:color="auto"/>
              <w:left w:val="single" w:sz="4" w:space="0" w:color="auto"/>
              <w:bottom w:val="single" w:sz="4" w:space="0" w:color="auto"/>
              <w:right w:val="single" w:sz="4" w:space="0" w:color="auto"/>
            </w:tcBorders>
            <w:vAlign w:val="center"/>
            <w:hideMark/>
          </w:tcPr>
          <w:p w:rsidR="005F3E4C" w:rsidRPr="00BA70E7" w:rsidRDefault="005F3E4C">
            <w:pPr>
              <w:jc w:val="center"/>
              <w:rPr>
                <w:sz w:val="26"/>
                <w:szCs w:val="26"/>
                <w:lang w:bidi="ar-JO"/>
              </w:rPr>
            </w:pPr>
            <w:r w:rsidRPr="00BA70E7">
              <w:rPr>
                <w:rFonts w:hint="cs"/>
                <w:sz w:val="26"/>
                <w:szCs w:val="26"/>
                <w:rtl/>
                <w:lang w:bidi="ar-JO"/>
              </w:rPr>
              <w:t>النسبة المئوية</w:t>
            </w:r>
          </w:p>
        </w:tc>
        <w:tc>
          <w:tcPr>
            <w:tcW w:w="1421" w:type="dxa"/>
            <w:tcBorders>
              <w:top w:val="single" w:sz="4" w:space="0" w:color="auto"/>
              <w:left w:val="single" w:sz="4" w:space="0" w:color="auto"/>
              <w:bottom w:val="single" w:sz="4" w:space="0" w:color="auto"/>
              <w:right w:val="single" w:sz="4" w:space="0" w:color="auto"/>
            </w:tcBorders>
          </w:tcPr>
          <w:p w:rsidR="004A6A49" w:rsidRPr="00BA70E7" w:rsidRDefault="004A6A49" w:rsidP="00706629">
            <w:pPr>
              <w:jc w:val="center"/>
              <w:rPr>
                <w:sz w:val="26"/>
                <w:szCs w:val="26"/>
                <w:rtl/>
                <w:lang w:bidi="ar-JO"/>
              </w:rPr>
            </w:pPr>
          </w:p>
          <w:p w:rsidR="005F3E4C" w:rsidRPr="00BA70E7" w:rsidRDefault="005F3E4C" w:rsidP="00706629">
            <w:pPr>
              <w:jc w:val="center"/>
              <w:rPr>
                <w:sz w:val="26"/>
                <w:szCs w:val="26"/>
                <w:rtl/>
                <w:lang w:bidi="ar-JO"/>
              </w:rPr>
            </w:pPr>
            <w:r w:rsidRPr="00BA70E7">
              <w:rPr>
                <w:rFonts w:hint="cs"/>
                <w:sz w:val="26"/>
                <w:szCs w:val="26"/>
                <w:rtl/>
                <w:lang w:bidi="ar-JO"/>
              </w:rPr>
              <w:t>الدرجة</w:t>
            </w:r>
          </w:p>
        </w:tc>
      </w:tr>
      <w:tr w:rsidR="000D5407" w:rsidRPr="00BA70E7" w:rsidTr="00FE66E9">
        <w:trPr>
          <w:cantSplit/>
          <w:jc w:val="center"/>
        </w:trPr>
        <w:tc>
          <w:tcPr>
            <w:tcW w:w="948" w:type="dxa"/>
            <w:tcBorders>
              <w:top w:val="single" w:sz="4" w:space="0" w:color="auto"/>
              <w:left w:val="single" w:sz="4" w:space="0" w:color="auto"/>
              <w:bottom w:val="single" w:sz="4" w:space="0" w:color="auto"/>
              <w:right w:val="single" w:sz="4" w:space="0" w:color="auto"/>
            </w:tcBorders>
            <w:vAlign w:val="center"/>
            <w:hideMark/>
          </w:tcPr>
          <w:p w:rsidR="000D5407" w:rsidRPr="00BA70E7" w:rsidRDefault="000D5407">
            <w:pPr>
              <w:jc w:val="center"/>
              <w:rPr>
                <w:sz w:val="26"/>
                <w:szCs w:val="26"/>
                <w:lang w:bidi="ar-JO"/>
              </w:rPr>
            </w:pPr>
            <w:r w:rsidRPr="00BA70E7">
              <w:rPr>
                <w:rFonts w:hint="cs"/>
                <w:sz w:val="26"/>
                <w:szCs w:val="26"/>
                <w:rtl/>
                <w:lang w:bidi="ar-JO"/>
              </w:rPr>
              <w:t>1</w:t>
            </w:r>
          </w:p>
        </w:tc>
        <w:tc>
          <w:tcPr>
            <w:tcW w:w="3947" w:type="dxa"/>
            <w:tcBorders>
              <w:top w:val="single" w:sz="4" w:space="0" w:color="auto"/>
              <w:left w:val="single" w:sz="4" w:space="0" w:color="auto"/>
              <w:bottom w:val="single" w:sz="4" w:space="0" w:color="auto"/>
              <w:right w:val="single" w:sz="4" w:space="0" w:color="auto"/>
            </w:tcBorders>
          </w:tcPr>
          <w:p w:rsidR="000D5407" w:rsidRPr="00BA70E7" w:rsidRDefault="00145D6C" w:rsidP="000D5407">
            <w:pPr>
              <w:spacing w:line="276" w:lineRule="auto"/>
              <w:jc w:val="center"/>
              <w:rPr>
                <w:rFonts w:ascii="Simplified Arabic" w:hAnsi="Simplified Arabic" w:cs="Simplified Arabic"/>
                <w:color w:val="000000"/>
                <w:sz w:val="22"/>
                <w:szCs w:val="22"/>
              </w:rPr>
            </w:pPr>
            <w:r w:rsidRPr="00BA70E7">
              <w:rPr>
                <w:rFonts w:ascii="Simplified Arabic" w:hAnsi="Simplified Arabic" w:cs="Simplified Arabic"/>
                <w:color w:val="000000"/>
                <w:sz w:val="22"/>
                <w:szCs w:val="22"/>
                <w:rtl/>
              </w:rPr>
              <w:t>مجال</w:t>
            </w:r>
            <w:r w:rsidR="000D5407" w:rsidRPr="00BA70E7">
              <w:rPr>
                <w:rFonts w:ascii="Simplified Arabic" w:hAnsi="Simplified Arabic" w:cs="Simplified Arabic"/>
                <w:color w:val="000000"/>
                <w:sz w:val="22"/>
                <w:szCs w:val="22"/>
                <w:rtl/>
              </w:rPr>
              <w:t xml:space="preserve"> علاقة المدير مع الطلاب</w:t>
            </w:r>
            <w:r w:rsidR="00706629" w:rsidRPr="00BA70E7">
              <w:rPr>
                <w:rFonts w:ascii="Simplified Arabic" w:hAnsi="Simplified Arabic" w:cs="Simplified Arabic" w:hint="cs"/>
                <w:color w:val="000000"/>
                <w:sz w:val="22"/>
                <w:szCs w:val="22"/>
                <w:rtl/>
              </w:rPr>
              <w:t xml:space="preserve"> </w:t>
            </w:r>
            <w:r w:rsidR="000D5407" w:rsidRPr="00BA70E7">
              <w:rPr>
                <w:rFonts w:ascii="Simplified Arabic" w:hAnsi="Simplified Arabic" w:cs="Simplified Arabic"/>
                <w:color w:val="000000"/>
                <w:sz w:val="22"/>
                <w:szCs w:val="22"/>
                <w:rtl/>
              </w:rPr>
              <w:t>(</w:t>
            </w:r>
            <w:proofErr w:type="gramStart"/>
            <w:r w:rsidR="000D5407" w:rsidRPr="00BA70E7">
              <w:rPr>
                <w:rFonts w:ascii="Simplified Arabic" w:hAnsi="Simplified Arabic" w:cs="Simplified Arabic"/>
                <w:color w:val="000000"/>
                <w:sz w:val="22"/>
                <w:szCs w:val="22"/>
                <w:rtl/>
              </w:rPr>
              <w:t>البعد</w:t>
            </w:r>
            <w:proofErr w:type="gramEnd"/>
            <w:r w:rsidR="000D5407" w:rsidRPr="00BA70E7">
              <w:rPr>
                <w:rFonts w:ascii="Simplified Arabic" w:hAnsi="Simplified Arabic" w:cs="Simplified Arabic"/>
                <w:color w:val="000000"/>
                <w:sz w:val="22"/>
                <w:szCs w:val="22"/>
                <w:rtl/>
              </w:rPr>
              <w:t xml:space="preserve"> الاجتماعي)</w:t>
            </w:r>
          </w:p>
        </w:tc>
        <w:tc>
          <w:tcPr>
            <w:tcW w:w="1133" w:type="dxa"/>
            <w:tcBorders>
              <w:top w:val="single" w:sz="4" w:space="0" w:color="auto"/>
              <w:left w:val="single" w:sz="4" w:space="0" w:color="auto"/>
              <w:bottom w:val="single" w:sz="4" w:space="0" w:color="auto"/>
              <w:right w:val="single" w:sz="4" w:space="0" w:color="auto"/>
            </w:tcBorders>
            <w:vAlign w:val="center"/>
          </w:tcPr>
          <w:p w:rsidR="000D5407" w:rsidRPr="00BA70E7" w:rsidRDefault="000D5407" w:rsidP="000D5407">
            <w:pPr>
              <w:spacing w:line="276" w:lineRule="auto"/>
              <w:jc w:val="center"/>
              <w:rPr>
                <w:rFonts w:ascii="Simplified Arabic" w:hAnsi="Simplified Arabic" w:cs="Simplified Arabic"/>
                <w:color w:val="000000"/>
                <w:sz w:val="22"/>
                <w:szCs w:val="22"/>
              </w:rPr>
            </w:pPr>
            <w:r w:rsidRPr="00BA70E7">
              <w:rPr>
                <w:rFonts w:ascii="Simplified Arabic" w:hAnsi="Simplified Arabic" w:cs="Simplified Arabic"/>
                <w:color w:val="000000"/>
                <w:sz w:val="22"/>
                <w:szCs w:val="22"/>
                <w:rtl/>
              </w:rPr>
              <w:t>3.76</w:t>
            </w:r>
          </w:p>
        </w:tc>
        <w:tc>
          <w:tcPr>
            <w:tcW w:w="1062" w:type="dxa"/>
            <w:tcBorders>
              <w:top w:val="single" w:sz="4" w:space="0" w:color="auto"/>
              <w:left w:val="single" w:sz="4" w:space="0" w:color="auto"/>
              <w:bottom w:val="single" w:sz="4" w:space="0" w:color="auto"/>
              <w:right w:val="single" w:sz="4" w:space="0" w:color="auto"/>
            </w:tcBorders>
            <w:vAlign w:val="center"/>
          </w:tcPr>
          <w:p w:rsidR="000D5407" w:rsidRPr="00BA70E7" w:rsidRDefault="000D5407" w:rsidP="000D5407">
            <w:pPr>
              <w:spacing w:line="276" w:lineRule="auto"/>
              <w:jc w:val="center"/>
              <w:rPr>
                <w:rFonts w:ascii="Simplified Arabic" w:hAnsi="Simplified Arabic" w:cs="Simplified Arabic"/>
                <w:color w:val="000000"/>
                <w:sz w:val="22"/>
                <w:szCs w:val="22"/>
              </w:rPr>
            </w:pPr>
            <w:r w:rsidRPr="00BA70E7">
              <w:rPr>
                <w:rFonts w:ascii="Simplified Arabic" w:hAnsi="Simplified Arabic" w:cs="Simplified Arabic"/>
                <w:color w:val="000000"/>
                <w:sz w:val="22"/>
                <w:szCs w:val="22"/>
                <w:rtl/>
              </w:rPr>
              <w:t>1.10</w:t>
            </w:r>
          </w:p>
        </w:tc>
        <w:tc>
          <w:tcPr>
            <w:tcW w:w="1426" w:type="dxa"/>
            <w:tcBorders>
              <w:top w:val="single" w:sz="4" w:space="0" w:color="auto"/>
              <w:left w:val="single" w:sz="4" w:space="0" w:color="auto"/>
              <w:bottom w:val="single" w:sz="4" w:space="0" w:color="auto"/>
              <w:right w:val="single" w:sz="4" w:space="0" w:color="auto"/>
            </w:tcBorders>
            <w:vAlign w:val="bottom"/>
          </w:tcPr>
          <w:p w:rsidR="000D5407" w:rsidRPr="00BA70E7" w:rsidRDefault="000D5407" w:rsidP="000D5407">
            <w:pPr>
              <w:spacing w:line="276" w:lineRule="auto"/>
              <w:jc w:val="center"/>
              <w:rPr>
                <w:rFonts w:ascii="Simplified Arabic" w:hAnsi="Simplified Arabic" w:cs="Simplified Arabic"/>
                <w:color w:val="000000"/>
                <w:sz w:val="22"/>
                <w:szCs w:val="22"/>
              </w:rPr>
            </w:pPr>
            <w:r w:rsidRPr="00BA70E7">
              <w:rPr>
                <w:rFonts w:ascii="Simplified Arabic" w:hAnsi="Simplified Arabic" w:cs="Simplified Arabic"/>
                <w:color w:val="000000"/>
                <w:sz w:val="22"/>
                <w:szCs w:val="22"/>
                <w:rtl/>
              </w:rPr>
              <w:t>75.25%</w:t>
            </w:r>
          </w:p>
        </w:tc>
        <w:tc>
          <w:tcPr>
            <w:tcW w:w="1421" w:type="dxa"/>
            <w:tcBorders>
              <w:top w:val="single" w:sz="4" w:space="0" w:color="auto"/>
              <w:left w:val="single" w:sz="4" w:space="0" w:color="auto"/>
              <w:bottom w:val="single" w:sz="4" w:space="0" w:color="auto"/>
              <w:right w:val="single" w:sz="4" w:space="0" w:color="auto"/>
            </w:tcBorders>
          </w:tcPr>
          <w:p w:rsidR="000D5407" w:rsidRPr="00BA70E7" w:rsidRDefault="000D5407" w:rsidP="00FE66E9">
            <w:pPr>
              <w:spacing w:line="276" w:lineRule="auto"/>
              <w:rPr>
                <w:rFonts w:ascii="Simplified Arabic" w:hAnsi="Simplified Arabic" w:cs="Simplified Arabic"/>
                <w:color w:val="000000"/>
                <w:sz w:val="22"/>
                <w:szCs w:val="22"/>
              </w:rPr>
            </w:pPr>
            <w:r w:rsidRPr="00BA70E7">
              <w:rPr>
                <w:rFonts w:ascii="Simplified Arabic" w:hAnsi="Simplified Arabic" w:cs="Simplified Arabic"/>
                <w:color w:val="000000"/>
                <w:sz w:val="22"/>
                <w:szCs w:val="22"/>
                <w:rtl/>
              </w:rPr>
              <w:t>مرتفعة</w:t>
            </w:r>
          </w:p>
        </w:tc>
      </w:tr>
      <w:tr w:rsidR="000D5407" w:rsidRPr="00BA70E7" w:rsidTr="00FE66E9">
        <w:trPr>
          <w:cantSplit/>
          <w:trHeight w:val="7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rsidR="000D5407" w:rsidRPr="00BA70E7" w:rsidRDefault="000D5407">
            <w:pPr>
              <w:jc w:val="center"/>
              <w:rPr>
                <w:sz w:val="26"/>
                <w:szCs w:val="26"/>
              </w:rPr>
            </w:pPr>
            <w:r w:rsidRPr="00BA70E7">
              <w:rPr>
                <w:rFonts w:hint="cs"/>
                <w:sz w:val="26"/>
                <w:szCs w:val="26"/>
                <w:rtl/>
              </w:rPr>
              <w:t>2</w:t>
            </w:r>
          </w:p>
        </w:tc>
        <w:tc>
          <w:tcPr>
            <w:tcW w:w="3947" w:type="dxa"/>
            <w:tcBorders>
              <w:top w:val="single" w:sz="4" w:space="0" w:color="auto"/>
              <w:left w:val="single" w:sz="4" w:space="0" w:color="auto"/>
              <w:bottom w:val="single" w:sz="4" w:space="0" w:color="auto"/>
              <w:right w:val="single" w:sz="4" w:space="0" w:color="auto"/>
            </w:tcBorders>
          </w:tcPr>
          <w:p w:rsidR="000D5407" w:rsidRPr="00BA70E7" w:rsidRDefault="00145D6C" w:rsidP="000D5407">
            <w:pPr>
              <w:spacing w:line="276" w:lineRule="auto"/>
              <w:jc w:val="center"/>
              <w:rPr>
                <w:rFonts w:ascii="Simplified Arabic" w:hAnsi="Simplified Arabic" w:cs="Simplified Arabic"/>
                <w:color w:val="000000"/>
                <w:sz w:val="22"/>
                <w:szCs w:val="22"/>
              </w:rPr>
            </w:pPr>
            <w:proofErr w:type="gramStart"/>
            <w:r w:rsidRPr="00BA70E7">
              <w:rPr>
                <w:rFonts w:ascii="Simplified Arabic" w:hAnsi="Simplified Arabic" w:cs="Simplified Arabic"/>
                <w:color w:val="000000"/>
                <w:sz w:val="22"/>
                <w:szCs w:val="22"/>
                <w:rtl/>
              </w:rPr>
              <w:t>مجال</w:t>
            </w:r>
            <w:proofErr w:type="gramEnd"/>
            <w:r w:rsidR="000D5407" w:rsidRPr="00BA70E7">
              <w:rPr>
                <w:rFonts w:ascii="Simplified Arabic" w:hAnsi="Simplified Arabic" w:cs="Simplified Arabic"/>
                <w:color w:val="000000"/>
                <w:sz w:val="22"/>
                <w:szCs w:val="22"/>
                <w:rtl/>
              </w:rPr>
              <w:t xml:space="preserve"> التفاعلات الاجتماعية</w:t>
            </w:r>
          </w:p>
        </w:tc>
        <w:tc>
          <w:tcPr>
            <w:tcW w:w="1133" w:type="dxa"/>
            <w:tcBorders>
              <w:top w:val="single" w:sz="4" w:space="0" w:color="auto"/>
              <w:left w:val="single" w:sz="4" w:space="0" w:color="auto"/>
              <w:bottom w:val="single" w:sz="4" w:space="0" w:color="auto"/>
              <w:right w:val="single" w:sz="4" w:space="0" w:color="auto"/>
            </w:tcBorders>
            <w:vAlign w:val="center"/>
          </w:tcPr>
          <w:p w:rsidR="000D5407" w:rsidRPr="00BA70E7" w:rsidRDefault="000D5407" w:rsidP="000D5407">
            <w:pPr>
              <w:spacing w:line="276" w:lineRule="auto"/>
              <w:jc w:val="center"/>
              <w:rPr>
                <w:rFonts w:ascii="Simplified Arabic" w:hAnsi="Simplified Arabic" w:cs="Simplified Arabic"/>
                <w:color w:val="000000"/>
                <w:sz w:val="22"/>
                <w:szCs w:val="22"/>
              </w:rPr>
            </w:pPr>
            <w:r w:rsidRPr="00BA70E7">
              <w:rPr>
                <w:rFonts w:ascii="Simplified Arabic" w:hAnsi="Simplified Arabic" w:cs="Simplified Arabic"/>
                <w:color w:val="000000"/>
                <w:sz w:val="22"/>
                <w:szCs w:val="22"/>
                <w:rtl/>
              </w:rPr>
              <w:t>4.07</w:t>
            </w:r>
          </w:p>
        </w:tc>
        <w:tc>
          <w:tcPr>
            <w:tcW w:w="1062" w:type="dxa"/>
            <w:tcBorders>
              <w:top w:val="single" w:sz="4" w:space="0" w:color="auto"/>
              <w:left w:val="single" w:sz="4" w:space="0" w:color="auto"/>
              <w:bottom w:val="single" w:sz="4" w:space="0" w:color="auto"/>
              <w:right w:val="single" w:sz="4" w:space="0" w:color="auto"/>
            </w:tcBorders>
            <w:vAlign w:val="center"/>
          </w:tcPr>
          <w:p w:rsidR="000D5407" w:rsidRPr="00BA70E7" w:rsidRDefault="000D5407" w:rsidP="000D5407">
            <w:pPr>
              <w:spacing w:line="276" w:lineRule="auto"/>
              <w:jc w:val="center"/>
              <w:rPr>
                <w:rFonts w:ascii="Simplified Arabic" w:hAnsi="Simplified Arabic" w:cs="Simplified Arabic"/>
                <w:color w:val="000000"/>
                <w:sz w:val="22"/>
                <w:szCs w:val="22"/>
              </w:rPr>
            </w:pPr>
            <w:r w:rsidRPr="00BA70E7">
              <w:rPr>
                <w:rFonts w:ascii="Simplified Arabic" w:hAnsi="Simplified Arabic" w:cs="Simplified Arabic"/>
                <w:color w:val="000000"/>
                <w:sz w:val="22"/>
                <w:szCs w:val="22"/>
                <w:rtl/>
              </w:rPr>
              <w:t>0.98</w:t>
            </w:r>
          </w:p>
        </w:tc>
        <w:tc>
          <w:tcPr>
            <w:tcW w:w="1426" w:type="dxa"/>
            <w:tcBorders>
              <w:top w:val="single" w:sz="4" w:space="0" w:color="auto"/>
              <w:left w:val="single" w:sz="4" w:space="0" w:color="auto"/>
              <w:bottom w:val="single" w:sz="4" w:space="0" w:color="auto"/>
              <w:right w:val="single" w:sz="4" w:space="0" w:color="auto"/>
            </w:tcBorders>
            <w:vAlign w:val="bottom"/>
          </w:tcPr>
          <w:p w:rsidR="000D5407" w:rsidRPr="00BA70E7" w:rsidRDefault="000D5407" w:rsidP="000D5407">
            <w:pPr>
              <w:spacing w:line="276" w:lineRule="auto"/>
              <w:jc w:val="center"/>
              <w:rPr>
                <w:rFonts w:ascii="Simplified Arabic" w:hAnsi="Simplified Arabic" w:cs="Simplified Arabic"/>
                <w:color w:val="000000"/>
                <w:sz w:val="22"/>
                <w:szCs w:val="22"/>
              </w:rPr>
            </w:pPr>
            <w:r w:rsidRPr="00BA70E7">
              <w:rPr>
                <w:rFonts w:ascii="Simplified Arabic" w:hAnsi="Simplified Arabic" w:cs="Simplified Arabic"/>
                <w:color w:val="000000"/>
                <w:sz w:val="22"/>
                <w:szCs w:val="22"/>
                <w:rtl/>
              </w:rPr>
              <w:t>81.38%</w:t>
            </w:r>
          </w:p>
        </w:tc>
        <w:tc>
          <w:tcPr>
            <w:tcW w:w="1421" w:type="dxa"/>
            <w:tcBorders>
              <w:top w:val="single" w:sz="4" w:space="0" w:color="auto"/>
              <w:left w:val="single" w:sz="4" w:space="0" w:color="auto"/>
              <w:bottom w:val="single" w:sz="4" w:space="0" w:color="auto"/>
              <w:right w:val="single" w:sz="4" w:space="0" w:color="auto"/>
            </w:tcBorders>
          </w:tcPr>
          <w:p w:rsidR="000D5407" w:rsidRPr="00BA70E7" w:rsidRDefault="000D5407" w:rsidP="000D5407">
            <w:pPr>
              <w:spacing w:line="276" w:lineRule="auto"/>
              <w:rPr>
                <w:rFonts w:ascii="Simplified Arabic" w:hAnsi="Simplified Arabic" w:cs="Simplified Arabic"/>
                <w:color w:val="000000"/>
                <w:sz w:val="22"/>
                <w:szCs w:val="22"/>
              </w:rPr>
            </w:pPr>
            <w:r w:rsidRPr="00BA70E7">
              <w:rPr>
                <w:rFonts w:ascii="Simplified Arabic" w:hAnsi="Simplified Arabic" w:cs="Simplified Arabic"/>
                <w:color w:val="000000"/>
                <w:sz w:val="22"/>
                <w:szCs w:val="22"/>
                <w:rtl/>
              </w:rPr>
              <w:t>مرتفعة</w:t>
            </w:r>
          </w:p>
        </w:tc>
      </w:tr>
      <w:tr w:rsidR="000D5407" w:rsidRPr="00BA70E7" w:rsidTr="00FE66E9">
        <w:trPr>
          <w:cantSplit/>
          <w:trHeight w:val="70"/>
          <w:jc w:val="center"/>
        </w:trPr>
        <w:tc>
          <w:tcPr>
            <w:tcW w:w="948" w:type="dxa"/>
            <w:tcBorders>
              <w:top w:val="single" w:sz="4" w:space="0" w:color="auto"/>
              <w:left w:val="single" w:sz="4" w:space="0" w:color="auto"/>
              <w:bottom w:val="single" w:sz="4" w:space="0" w:color="auto"/>
              <w:right w:val="single" w:sz="4" w:space="0" w:color="auto"/>
            </w:tcBorders>
            <w:vAlign w:val="center"/>
          </w:tcPr>
          <w:p w:rsidR="000D5407" w:rsidRPr="00BA70E7" w:rsidRDefault="000D5407">
            <w:pPr>
              <w:jc w:val="center"/>
              <w:rPr>
                <w:sz w:val="26"/>
                <w:szCs w:val="26"/>
                <w:rtl/>
              </w:rPr>
            </w:pPr>
            <w:r w:rsidRPr="00BA70E7">
              <w:rPr>
                <w:rFonts w:hint="cs"/>
                <w:sz w:val="26"/>
                <w:szCs w:val="26"/>
                <w:rtl/>
              </w:rPr>
              <w:t>3</w:t>
            </w:r>
          </w:p>
        </w:tc>
        <w:tc>
          <w:tcPr>
            <w:tcW w:w="3947" w:type="dxa"/>
            <w:tcBorders>
              <w:top w:val="single" w:sz="4" w:space="0" w:color="auto"/>
              <w:left w:val="single" w:sz="4" w:space="0" w:color="auto"/>
              <w:bottom w:val="single" w:sz="4" w:space="0" w:color="auto"/>
              <w:right w:val="single" w:sz="4" w:space="0" w:color="auto"/>
            </w:tcBorders>
          </w:tcPr>
          <w:p w:rsidR="000D5407" w:rsidRPr="00BA70E7" w:rsidRDefault="00145D6C" w:rsidP="000D5407">
            <w:pPr>
              <w:spacing w:line="276" w:lineRule="auto"/>
              <w:jc w:val="center"/>
              <w:rPr>
                <w:rFonts w:ascii="Simplified Arabic" w:hAnsi="Simplified Arabic" w:cs="Simplified Arabic"/>
                <w:color w:val="000000"/>
                <w:sz w:val="22"/>
                <w:szCs w:val="22"/>
                <w:rtl/>
              </w:rPr>
            </w:pPr>
            <w:proofErr w:type="gramStart"/>
            <w:r w:rsidRPr="00BA70E7">
              <w:rPr>
                <w:rFonts w:ascii="Simplified Arabic" w:hAnsi="Simplified Arabic" w:cs="Simplified Arabic"/>
                <w:color w:val="000000"/>
                <w:sz w:val="22"/>
                <w:szCs w:val="22"/>
                <w:rtl/>
              </w:rPr>
              <w:t>مجال</w:t>
            </w:r>
            <w:proofErr w:type="gramEnd"/>
            <w:r w:rsidR="004A6A49" w:rsidRPr="00BA70E7">
              <w:rPr>
                <w:rFonts w:ascii="Simplified Arabic" w:hAnsi="Simplified Arabic" w:cs="Simplified Arabic"/>
                <w:color w:val="000000"/>
                <w:sz w:val="22"/>
                <w:szCs w:val="22"/>
                <w:rtl/>
              </w:rPr>
              <w:t xml:space="preserve"> البعد ال</w:t>
            </w:r>
            <w:r w:rsidR="004A6A49" w:rsidRPr="00BA70E7">
              <w:rPr>
                <w:rFonts w:ascii="Simplified Arabic" w:hAnsi="Simplified Arabic" w:cs="Simplified Arabic" w:hint="cs"/>
                <w:color w:val="000000"/>
                <w:sz w:val="22"/>
                <w:szCs w:val="22"/>
                <w:rtl/>
              </w:rPr>
              <w:t>أ</w:t>
            </w:r>
            <w:r w:rsidR="000D5407" w:rsidRPr="00BA70E7">
              <w:rPr>
                <w:rFonts w:ascii="Simplified Arabic" w:hAnsi="Simplified Arabic" w:cs="Simplified Arabic"/>
                <w:color w:val="000000"/>
                <w:sz w:val="22"/>
                <w:szCs w:val="22"/>
                <w:rtl/>
              </w:rPr>
              <w:t>خلاقي</w:t>
            </w:r>
          </w:p>
        </w:tc>
        <w:tc>
          <w:tcPr>
            <w:tcW w:w="1133" w:type="dxa"/>
            <w:tcBorders>
              <w:top w:val="single" w:sz="4" w:space="0" w:color="auto"/>
              <w:left w:val="single" w:sz="4" w:space="0" w:color="auto"/>
              <w:bottom w:val="single" w:sz="4" w:space="0" w:color="auto"/>
              <w:right w:val="single" w:sz="4" w:space="0" w:color="auto"/>
            </w:tcBorders>
            <w:vAlign w:val="center"/>
          </w:tcPr>
          <w:p w:rsidR="000D5407" w:rsidRPr="00BA70E7" w:rsidRDefault="000D5407" w:rsidP="000D5407">
            <w:pPr>
              <w:spacing w:line="276" w:lineRule="auto"/>
              <w:jc w:val="center"/>
              <w:rPr>
                <w:rFonts w:ascii="Simplified Arabic" w:hAnsi="Simplified Arabic" w:cs="Simplified Arabic"/>
                <w:color w:val="000000"/>
                <w:sz w:val="22"/>
                <w:szCs w:val="22"/>
              </w:rPr>
            </w:pPr>
            <w:r w:rsidRPr="00BA70E7">
              <w:rPr>
                <w:rFonts w:ascii="Simplified Arabic" w:hAnsi="Simplified Arabic" w:cs="Simplified Arabic"/>
                <w:color w:val="000000"/>
                <w:sz w:val="22"/>
                <w:szCs w:val="22"/>
                <w:rtl/>
              </w:rPr>
              <w:t>4.07</w:t>
            </w:r>
          </w:p>
        </w:tc>
        <w:tc>
          <w:tcPr>
            <w:tcW w:w="1062" w:type="dxa"/>
            <w:tcBorders>
              <w:top w:val="single" w:sz="4" w:space="0" w:color="auto"/>
              <w:left w:val="single" w:sz="4" w:space="0" w:color="auto"/>
              <w:bottom w:val="single" w:sz="4" w:space="0" w:color="auto"/>
              <w:right w:val="single" w:sz="4" w:space="0" w:color="auto"/>
            </w:tcBorders>
            <w:vAlign w:val="center"/>
          </w:tcPr>
          <w:p w:rsidR="000D5407" w:rsidRPr="00BA70E7" w:rsidRDefault="000D5407" w:rsidP="000D5407">
            <w:pPr>
              <w:spacing w:line="276" w:lineRule="auto"/>
              <w:jc w:val="center"/>
              <w:rPr>
                <w:rFonts w:ascii="Simplified Arabic" w:hAnsi="Simplified Arabic" w:cs="Simplified Arabic"/>
                <w:color w:val="000000"/>
                <w:sz w:val="22"/>
                <w:szCs w:val="22"/>
              </w:rPr>
            </w:pPr>
            <w:r w:rsidRPr="00BA70E7">
              <w:rPr>
                <w:rFonts w:ascii="Simplified Arabic" w:hAnsi="Simplified Arabic" w:cs="Simplified Arabic"/>
                <w:color w:val="000000"/>
                <w:sz w:val="22"/>
                <w:szCs w:val="22"/>
                <w:rtl/>
              </w:rPr>
              <w:t>0.99</w:t>
            </w:r>
          </w:p>
        </w:tc>
        <w:tc>
          <w:tcPr>
            <w:tcW w:w="1426" w:type="dxa"/>
            <w:tcBorders>
              <w:top w:val="single" w:sz="4" w:space="0" w:color="auto"/>
              <w:left w:val="single" w:sz="4" w:space="0" w:color="auto"/>
              <w:bottom w:val="single" w:sz="4" w:space="0" w:color="auto"/>
              <w:right w:val="single" w:sz="4" w:space="0" w:color="auto"/>
            </w:tcBorders>
            <w:vAlign w:val="bottom"/>
          </w:tcPr>
          <w:p w:rsidR="000D5407" w:rsidRPr="00BA70E7" w:rsidRDefault="000D5407" w:rsidP="000D5407">
            <w:pPr>
              <w:spacing w:line="276" w:lineRule="auto"/>
              <w:jc w:val="center"/>
              <w:rPr>
                <w:rFonts w:ascii="Simplified Arabic" w:hAnsi="Simplified Arabic" w:cs="Simplified Arabic"/>
                <w:color w:val="000000"/>
                <w:sz w:val="22"/>
                <w:szCs w:val="22"/>
              </w:rPr>
            </w:pPr>
            <w:r w:rsidRPr="00BA70E7">
              <w:rPr>
                <w:rFonts w:ascii="Simplified Arabic" w:hAnsi="Simplified Arabic" w:cs="Simplified Arabic"/>
                <w:color w:val="000000"/>
                <w:sz w:val="22"/>
                <w:szCs w:val="22"/>
                <w:rtl/>
              </w:rPr>
              <w:t>81.31%</w:t>
            </w:r>
          </w:p>
        </w:tc>
        <w:tc>
          <w:tcPr>
            <w:tcW w:w="1421" w:type="dxa"/>
            <w:tcBorders>
              <w:top w:val="single" w:sz="4" w:space="0" w:color="auto"/>
              <w:left w:val="single" w:sz="4" w:space="0" w:color="auto"/>
              <w:bottom w:val="single" w:sz="4" w:space="0" w:color="auto"/>
              <w:right w:val="single" w:sz="4" w:space="0" w:color="auto"/>
            </w:tcBorders>
          </w:tcPr>
          <w:p w:rsidR="000D5407" w:rsidRPr="00BA70E7" w:rsidRDefault="000D5407" w:rsidP="000D5407">
            <w:pPr>
              <w:spacing w:line="276" w:lineRule="auto"/>
              <w:rPr>
                <w:rFonts w:ascii="Simplified Arabic" w:hAnsi="Simplified Arabic" w:cs="Simplified Arabic"/>
                <w:color w:val="000000"/>
                <w:sz w:val="22"/>
                <w:szCs w:val="22"/>
              </w:rPr>
            </w:pPr>
            <w:r w:rsidRPr="00BA70E7">
              <w:rPr>
                <w:rFonts w:ascii="Simplified Arabic" w:hAnsi="Simplified Arabic" w:cs="Simplified Arabic"/>
                <w:color w:val="000000"/>
                <w:sz w:val="22"/>
                <w:szCs w:val="22"/>
                <w:rtl/>
              </w:rPr>
              <w:t>مرتفعة</w:t>
            </w:r>
          </w:p>
        </w:tc>
      </w:tr>
      <w:tr w:rsidR="000D5407" w:rsidRPr="00BA70E7" w:rsidTr="00FE66E9">
        <w:trPr>
          <w:cantSplit/>
          <w:trHeight w:val="70"/>
          <w:jc w:val="center"/>
        </w:trPr>
        <w:tc>
          <w:tcPr>
            <w:tcW w:w="948" w:type="dxa"/>
            <w:tcBorders>
              <w:top w:val="single" w:sz="4" w:space="0" w:color="auto"/>
              <w:left w:val="single" w:sz="4" w:space="0" w:color="auto"/>
              <w:bottom w:val="single" w:sz="4" w:space="0" w:color="auto"/>
              <w:right w:val="single" w:sz="4" w:space="0" w:color="auto"/>
            </w:tcBorders>
            <w:vAlign w:val="center"/>
          </w:tcPr>
          <w:p w:rsidR="000D5407" w:rsidRPr="00BA70E7" w:rsidRDefault="000D5407">
            <w:pPr>
              <w:jc w:val="center"/>
              <w:rPr>
                <w:sz w:val="26"/>
                <w:szCs w:val="26"/>
                <w:rtl/>
              </w:rPr>
            </w:pPr>
            <w:r w:rsidRPr="00BA70E7">
              <w:rPr>
                <w:rFonts w:hint="cs"/>
                <w:sz w:val="26"/>
                <w:szCs w:val="26"/>
                <w:rtl/>
              </w:rPr>
              <w:t>4</w:t>
            </w:r>
          </w:p>
        </w:tc>
        <w:tc>
          <w:tcPr>
            <w:tcW w:w="3947" w:type="dxa"/>
            <w:tcBorders>
              <w:top w:val="single" w:sz="4" w:space="0" w:color="auto"/>
              <w:left w:val="single" w:sz="4" w:space="0" w:color="auto"/>
              <w:bottom w:val="single" w:sz="4" w:space="0" w:color="auto"/>
              <w:right w:val="single" w:sz="4" w:space="0" w:color="auto"/>
            </w:tcBorders>
          </w:tcPr>
          <w:p w:rsidR="000D5407" w:rsidRPr="00BA70E7" w:rsidRDefault="00145D6C" w:rsidP="00C83DDF">
            <w:pPr>
              <w:spacing w:line="276" w:lineRule="auto"/>
              <w:jc w:val="center"/>
              <w:rPr>
                <w:rFonts w:ascii="Simplified Arabic" w:hAnsi="Simplified Arabic" w:cs="Simplified Arabic"/>
                <w:color w:val="000000"/>
                <w:sz w:val="22"/>
                <w:szCs w:val="22"/>
                <w:rtl/>
              </w:rPr>
            </w:pPr>
            <w:r w:rsidRPr="00BA70E7">
              <w:rPr>
                <w:rFonts w:ascii="Simplified Arabic" w:hAnsi="Simplified Arabic" w:cs="Simplified Arabic"/>
                <w:color w:val="000000"/>
                <w:sz w:val="22"/>
                <w:szCs w:val="22"/>
                <w:rtl/>
              </w:rPr>
              <w:t>مجال</w:t>
            </w:r>
            <w:r w:rsidR="000D5407" w:rsidRPr="00BA70E7">
              <w:rPr>
                <w:rFonts w:ascii="Simplified Arabic" w:hAnsi="Simplified Arabic" w:cs="Simplified Arabic"/>
                <w:color w:val="000000"/>
                <w:sz w:val="22"/>
                <w:szCs w:val="22"/>
                <w:rtl/>
              </w:rPr>
              <w:t xml:space="preserve"> الاستقواء الجسمي(البعد الجسدي)</w:t>
            </w:r>
          </w:p>
        </w:tc>
        <w:tc>
          <w:tcPr>
            <w:tcW w:w="1133" w:type="dxa"/>
            <w:tcBorders>
              <w:top w:val="single" w:sz="4" w:space="0" w:color="auto"/>
              <w:left w:val="single" w:sz="4" w:space="0" w:color="auto"/>
              <w:bottom w:val="single" w:sz="4" w:space="0" w:color="auto"/>
              <w:right w:val="single" w:sz="4" w:space="0" w:color="auto"/>
            </w:tcBorders>
            <w:vAlign w:val="center"/>
          </w:tcPr>
          <w:p w:rsidR="000D5407" w:rsidRPr="00BA70E7" w:rsidRDefault="000D5407" w:rsidP="000D5407">
            <w:pPr>
              <w:spacing w:line="276" w:lineRule="auto"/>
              <w:jc w:val="center"/>
              <w:rPr>
                <w:rFonts w:ascii="Simplified Arabic" w:hAnsi="Simplified Arabic" w:cs="Simplified Arabic"/>
                <w:color w:val="000000"/>
                <w:sz w:val="22"/>
                <w:szCs w:val="22"/>
              </w:rPr>
            </w:pPr>
            <w:r w:rsidRPr="00BA70E7">
              <w:rPr>
                <w:rFonts w:ascii="Simplified Arabic" w:hAnsi="Simplified Arabic" w:cs="Simplified Arabic"/>
                <w:color w:val="000000"/>
                <w:sz w:val="22"/>
                <w:szCs w:val="22"/>
                <w:rtl/>
              </w:rPr>
              <w:t>4</w:t>
            </w:r>
          </w:p>
        </w:tc>
        <w:tc>
          <w:tcPr>
            <w:tcW w:w="1062" w:type="dxa"/>
            <w:tcBorders>
              <w:top w:val="single" w:sz="4" w:space="0" w:color="auto"/>
              <w:left w:val="single" w:sz="4" w:space="0" w:color="auto"/>
              <w:bottom w:val="single" w:sz="4" w:space="0" w:color="auto"/>
              <w:right w:val="single" w:sz="4" w:space="0" w:color="auto"/>
            </w:tcBorders>
            <w:vAlign w:val="center"/>
          </w:tcPr>
          <w:p w:rsidR="000D5407" w:rsidRPr="00BA70E7" w:rsidRDefault="000D5407" w:rsidP="000D5407">
            <w:pPr>
              <w:spacing w:line="276" w:lineRule="auto"/>
              <w:jc w:val="center"/>
              <w:rPr>
                <w:rFonts w:ascii="Simplified Arabic" w:hAnsi="Simplified Arabic" w:cs="Simplified Arabic"/>
                <w:color w:val="000000"/>
                <w:sz w:val="22"/>
                <w:szCs w:val="22"/>
              </w:rPr>
            </w:pPr>
            <w:r w:rsidRPr="00BA70E7">
              <w:rPr>
                <w:rFonts w:ascii="Simplified Arabic" w:hAnsi="Simplified Arabic" w:cs="Simplified Arabic"/>
                <w:color w:val="000000"/>
                <w:sz w:val="22"/>
                <w:szCs w:val="22"/>
                <w:rtl/>
              </w:rPr>
              <w:t>0.95</w:t>
            </w:r>
          </w:p>
        </w:tc>
        <w:tc>
          <w:tcPr>
            <w:tcW w:w="1426" w:type="dxa"/>
            <w:tcBorders>
              <w:top w:val="single" w:sz="4" w:space="0" w:color="auto"/>
              <w:left w:val="single" w:sz="4" w:space="0" w:color="auto"/>
              <w:bottom w:val="single" w:sz="4" w:space="0" w:color="auto"/>
              <w:right w:val="single" w:sz="4" w:space="0" w:color="auto"/>
            </w:tcBorders>
            <w:vAlign w:val="bottom"/>
          </w:tcPr>
          <w:p w:rsidR="000D5407" w:rsidRPr="00BA70E7" w:rsidRDefault="000D5407" w:rsidP="000D5407">
            <w:pPr>
              <w:spacing w:line="276" w:lineRule="auto"/>
              <w:jc w:val="center"/>
              <w:rPr>
                <w:rFonts w:ascii="Simplified Arabic" w:hAnsi="Simplified Arabic" w:cs="Simplified Arabic"/>
                <w:color w:val="000000"/>
                <w:sz w:val="22"/>
                <w:szCs w:val="22"/>
              </w:rPr>
            </w:pPr>
            <w:r w:rsidRPr="00BA70E7">
              <w:rPr>
                <w:rFonts w:ascii="Simplified Arabic" w:hAnsi="Simplified Arabic" w:cs="Simplified Arabic"/>
                <w:color w:val="000000"/>
                <w:sz w:val="22"/>
                <w:szCs w:val="22"/>
                <w:rtl/>
              </w:rPr>
              <w:t>80.08%</w:t>
            </w:r>
          </w:p>
        </w:tc>
        <w:tc>
          <w:tcPr>
            <w:tcW w:w="1421" w:type="dxa"/>
            <w:tcBorders>
              <w:top w:val="single" w:sz="4" w:space="0" w:color="auto"/>
              <w:left w:val="single" w:sz="4" w:space="0" w:color="auto"/>
              <w:bottom w:val="single" w:sz="4" w:space="0" w:color="auto"/>
              <w:right w:val="single" w:sz="4" w:space="0" w:color="auto"/>
            </w:tcBorders>
          </w:tcPr>
          <w:p w:rsidR="000D5407" w:rsidRPr="00BA70E7" w:rsidRDefault="000D5407" w:rsidP="000D5407">
            <w:pPr>
              <w:spacing w:line="276" w:lineRule="auto"/>
              <w:rPr>
                <w:rFonts w:ascii="Simplified Arabic" w:hAnsi="Simplified Arabic" w:cs="Simplified Arabic"/>
                <w:color w:val="000000"/>
                <w:sz w:val="22"/>
                <w:szCs w:val="22"/>
              </w:rPr>
            </w:pPr>
            <w:r w:rsidRPr="00BA70E7">
              <w:rPr>
                <w:rFonts w:ascii="Simplified Arabic" w:hAnsi="Simplified Arabic" w:cs="Simplified Arabic"/>
                <w:color w:val="000000"/>
                <w:sz w:val="22"/>
                <w:szCs w:val="22"/>
                <w:rtl/>
              </w:rPr>
              <w:t>مرتفعة</w:t>
            </w:r>
          </w:p>
        </w:tc>
      </w:tr>
      <w:tr w:rsidR="000D5407" w:rsidRPr="00BA70E7" w:rsidTr="00FE66E9">
        <w:trPr>
          <w:cantSplit/>
          <w:trHeight w:val="7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rsidR="000D5407" w:rsidRPr="00BA70E7" w:rsidRDefault="000D5407">
            <w:pPr>
              <w:jc w:val="center"/>
              <w:rPr>
                <w:sz w:val="26"/>
                <w:szCs w:val="26"/>
              </w:rPr>
            </w:pPr>
            <w:r w:rsidRPr="00BA70E7">
              <w:rPr>
                <w:rFonts w:hint="cs"/>
                <w:sz w:val="26"/>
                <w:szCs w:val="26"/>
                <w:rtl/>
              </w:rPr>
              <w:t>5</w:t>
            </w:r>
          </w:p>
        </w:tc>
        <w:tc>
          <w:tcPr>
            <w:tcW w:w="3947" w:type="dxa"/>
            <w:tcBorders>
              <w:top w:val="single" w:sz="4" w:space="0" w:color="auto"/>
              <w:left w:val="single" w:sz="4" w:space="0" w:color="auto"/>
              <w:bottom w:val="single" w:sz="4" w:space="0" w:color="auto"/>
              <w:right w:val="single" w:sz="4" w:space="0" w:color="auto"/>
            </w:tcBorders>
          </w:tcPr>
          <w:p w:rsidR="000D5407" w:rsidRPr="00BA70E7" w:rsidRDefault="00145D6C" w:rsidP="000D5407">
            <w:pPr>
              <w:spacing w:line="276" w:lineRule="auto"/>
              <w:jc w:val="center"/>
              <w:rPr>
                <w:rFonts w:ascii="Simplified Arabic" w:hAnsi="Simplified Arabic" w:cs="Simplified Arabic"/>
                <w:color w:val="000000"/>
                <w:sz w:val="22"/>
                <w:szCs w:val="22"/>
              </w:rPr>
            </w:pPr>
            <w:r w:rsidRPr="00BA70E7">
              <w:rPr>
                <w:rFonts w:ascii="Simplified Arabic" w:hAnsi="Simplified Arabic" w:cs="Simplified Arabic"/>
                <w:color w:val="000000"/>
                <w:sz w:val="22"/>
                <w:szCs w:val="22"/>
                <w:rtl/>
              </w:rPr>
              <w:t>مجال</w:t>
            </w:r>
            <w:r w:rsidR="000D5407" w:rsidRPr="00BA70E7">
              <w:rPr>
                <w:rFonts w:ascii="Simplified Arabic" w:hAnsi="Simplified Arabic" w:cs="Simplified Arabic"/>
                <w:color w:val="000000"/>
                <w:sz w:val="22"/>
                <w:szCs w:val="22"/>
                <w:rtl/>
              </w:rPr>
              <w:t xml:space="preserve"> الاستقواء النفسي</w:t>
            </w:r>
          </w:p>
        </w:tc>
        <w:tc>
          <w:tcPr>
            <w:tcW w:w="1133" w:type="dxa"/>
            <w:tcBorders>
              <w:top w:val="single" w:sz="4" w:space="0" w:color="auto"/>
              <w:left w:val="single" w:sz="4" w:space="0" w:color="auto"/>
              <w:bottom w:val="single" w:sz="4" w:space="0" w:color="auto"/>
              <w:right w:val="single" w:sz="4" w:space="0" w:color="auto"/>
            </w:tcBorders>
            <w:vAlign w:val="center"/>
          </w:tcPr>
          <w:p w:rsidR="000D5407" w:rsidRPr="00BA70E7" w:rsidRDefault="000D5407" w:rsidP="000D5407">
            <w:pPr>
              <w:spacing w:line="276" w:lineRule="auto"/>
              <w:jc w:val="center"/>
              <w:rPr>
                <w:rFonts w:ascii="Simplified Arabic" w:hAnsi="Simplified Arabic" w:cs="Simplified Arabic"/>
                <w:color w:val="000000"/>
                <w:sz w:val="22"/>
                <w:szCs w:val="22"/>
              </w:rPr>
            </w:pPr>
            <w:r w:rsidRPr="00BA70E7">
              <w:rPr>
                <w:rFonts w:ascii="Simplified Arabic" w:hAnsi="Simplified Arabic" w:cs="Simplified Arabic"/>
                <w:color w:val="000000"/>
                <w:sz w:val="22"/>
                <w:szCs w:val="22"/>
                <w:rtl/>
              </w:rPr>
              <w:t>3.98</w:t>
            </w:r>
          </w:p>
        </w:tc>
        <w:tc>
          <w:tcPr>
            <w:tcW w:w="1062" w:type="dxa"/>
            <w:tcBorders>
              <w:top w:val="single" w:sz="4" w:space="0" w:color="auto"/>
              <w:left w:val="single" w:sz="4" w:space="0" w:color="auto"/>
              <w:bottom w:val="single" w:sz="4" w:space="0" w:color="auto"/>
              <w:right w:val="single" w:sz="4" w:space="0" w:color="auto"/>
            </w:tcBorders>
            <w:vAlign w:val="center"/>
          </w:tcPr>
          <w:p w:rsidR="000D5407" w:rsidRPr="00BA70E7" w:rsidRDefault="000D5407" w:rsidP="000D5407">
            <w:pPr>
              <w:spacing w:line="276" w:lineRule="auto"/>
              <w:jc w:val="center"/>
              <w:rPr>
                <w:rFonts w:ascii="Simplified Arabic" w:hAnsi="Simplified Arabic" w:cs="Simplified Arabic"/>
                <w:color w:val="000000"/>
                <w:sz w:val="22"/>
                <w:szCs w:val="22"/>
              </w:rPr>
            </w:pPr>
            <w:r w:rsidRPr="00BA70E7">
              <w:rPr>
                <w:rFonts w:ascii="Simplified Arabic" w:hAnsi="Simplified Arabic" w:cs="Simplified Arabic"/>
                <w:color w:val="000000"/>
                <w:sz w:val="22"/>
                <w:szCs w:val="22"/>
                <w:rtl/>
              </w:rPr>
              <w:t>0.97</w:t>
            </w:r>
          </w:p>
        </w:tc>
        <w:tc>
          <w:tcPr>
            <w:tcW w:w="1426" w:type="dxa"/>
            <w:tcBorders>
              <w:top w:val="single" w:sz="4" w:space="0" w:color="auto"/>
              <w:left w:val="single" w:sz="4" w:space="0" w:color="auto"/>
              <w:bottom w:val="single" w:sz="4" w:space="0" w:color="auto"/>
              <w:right w:val="single" w:sz="4" w:space="0" w:color="auto"/>
            </w:tcBorders>
            <w:vAlign w:val="bottom"/>
          </w:tcPr>
          <w:p w:rsidR="000D5407" w:rsidRPr="00BA70E7" w:rsidRDefault="000D5407" w:rsidP="000D5407">
            <w:pPr>
              <w:spacing w:line="276" w:lineRule="auto"/>
              <w:jc w:val="center"/>
              <w:rPr>
                <w:rFonts w:ascii="Simplified Arabic" w:hAnsi="Simplified Arabic" w:cs="Simplified Arabic"/>
                <w:color w:val="000000"/>
                <w:sz w:val="22"/>
                <w:szCs w:val="22"/>
              </w:rPr>
            </w:pPr>
            <w:r w:rsidRPr="00BA70E7">
              <w:rPr>
                <w:rFonts w:ascii="Simplified Arabic" w:hAnsi="Simplified Arabic" w:cs="Simplified Arabic"/>
                <w:color w:val="000000"/>
                <w:sz w:val="22"/>
                <w:szCs w:val="22"/>
                <w:rtl/>
              </w:rPr>
              <w:t>79.67%</w:t>
            </w:r>
          </w:p>
        </w:tc>
        <w:tc>
          <w:tcPr>
            <w:tcW w:w="1421" w:type="dxa"/>
            <w:tcBorders>
              <w:top w:val="single" w:sz="4" w:space="0" w:color="auto"/>
              <w:left w:val="single" w:sz="4" w:space="0" w:color="auto"/>
              <w:bottom w:val="single" w:sz="4" w:space="0" w:color="auto"/>
              <w:right w:val="single" w:sz="4" w:space="0" w:color="auto"/>
            </w:tcBorders>
          </w:tcPr>
          <w:p w:rsidR="000D5407" w:rsidRPr="00BA70E7" w:rsidRDefault="000D5407" w:rsidP="000D5407">
            <w:pPr>
              <w:spacing w:line="276" w:lineRule="auto"/>
              <w:rPr>
                <w:rFonts w:ascii="Simplified Arabic" w:hAnsi="Simplified Arabic" w:cs="Simplified Arabic"/>
                <w:color w:val="000000"/>
                <w:sz w:val="22"/>
                <w:szCs w:val="22"/>
              </w:rPr>
            </w:pPr>
            <w:r w:rsidRPr="00BA70E7">
              <w:rPr>
                <w:rFonts w:ascii="Simplified Arabic" w:hAnsi="Simplified Arabic" w:cs="Simplified Arabic"/>
                <w:color w:val="000000"/>
                <w:sz w:val="22"/>
                <w:szCs w:val="22"/>
                <w:rtl/>
              </w:rPr>
              <w:t>مرتفعة</w:t>
            </w:r>
          </w:p>
        </w:tc>
      </w:tr>
      <w:tr w:rsidR="00FE66E9" w:rsidRPr="00BA70E7" w:rsidTr="005019D5">
        <w:trPr>
          <w:cantSplit/>
          <w:trHeight w:val="293"/>
          <w:jc w:val="center"/>
        </w:trPr>
        <w:tc>
          <w:tcPr>
            <w:tcW w:w="4895"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FE66E9" w:rsidRPr="00BA70E7" w:rsidRDefault="00FE66E9">
            <w:pPr>
              <w:jc w:val="center"/>
              <w:rPr>
                <w:rFonts w:ascii="Simplified Arabic" w:hAnsi="Simplified Arabic" w:cs="Simplified Arabic"/>
              </w:rPr>
            </w:pPr>
            <w:r w:rsidRPr="00BA70E7">
              <w:rPr>
                <w:rFonts w:ascii="Simplified Arabic" w:hAnsi="Simplified Arabic" w:cs="Simplified Arabic"/>
                <w:rtl/>
              </w:rPr>
              <w:t xml:space="preserve">الدرجة الكلية </w:t>
            </w:r>
          </w:p>
        </w:tc>
        <w:tc>
          <w:tcPr>
            <w:tcW w:w="113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E66E9" w:rsidRPr="00BA70E7" w:rsidRDefault="00FE66E9">
            <w:pPr>
              <w:jc w:val="center"/>
              <w:rPr>
                <w:rFonts w:ascii="Simplified Arabic" w:hAnsi="Simplified Arabic" w:cs="Simplified Arabic"/>
                <w:color w:val="000000"/>
              </w:rPr>
            </w:pPr>
            <w:r w:rsidRPr="00BA70E7">
              <w:rPr>
                <w:rFonts w:ascii="Simplified Arabic" w:hAnsi="Simplified Arabic" w:cs="Simplified Arabic"/>
                <w:color w:val="000000"/>
                <w:rtl/>
              </w:rPr>
              <w:t>3.98</w:t>
            </w:r>
          </w:p>
        </w:tc>
        <w:tc>
          <w:tcPr>
            <w:tcW w:w="106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E66E9" w:rsidRPr="00BA70E7" w:rsidRDefault="00FE66E9">
            <w:pPr>
              <w:jc w:val="center"/>
              <w:rPr>
                <w:rFonts w:ascii="Simplified Arabic" w:hAnsi="Simplified Arabic" w:cs="Simplified Arabic"/>
                <w:color w:val="000000"/>
              </w:rPr>
            </w:pPr>
            <w:r w:rsidRPr="00BA70E7">
              <w:rPr>
                <w:rFonts w:ascii="Simplified Arabic" w:hAnsi="Simplified Arabic" w:cs="Simplified Arabic"/>
                <w:color w:val="000000"/>
                <w:rtl/>
              </w:rPr>
              <w:t>1</w:t>
            </w:r>
          </w:p>
        </w:tc>
        <w:tc>
          <w:tcPr>
            <w:tcW w:w="142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E66E9" w:rsidRPr="00BA70E7" w:rsidRDefault="00FE66E9">
            <w:pPr>
              <w:jc w:val="center"/>
              <w:rPr>
                <w:rFonts w:ascii="Simplified Arabic" w:hAnsi="Simplified Arabic" w:cs="Simplified Arabic"/>
                <w:color w:val="000000"/>
                <w:sz w:val="22"/>
                <w:szCs w:val="22"/>
              </w:rPr>
            </w:pPr>
            <w:r w:rsidRPr="00BA70E7">
              <w:rPr>
                <w:rFonts w:ascii="Simplified Arabic" w:hAnsi="Simplified Arabic" w:cs="Simplified Arabic"/>
                <w:color w:val="000000"/>
                <w:sz w:val="22"/>
                <w:szCs w:val="22"/>
                <w:rtl/>
              </w:rPr>
              <w:t>79.54%</w:t>
            </w:r>
          </w:p>
        </w:tc>
        <w:tc>
          <w:tcPr>
            <w:tcW w:w="1421" w:type="dxa"/>
            <w:tcBorders>
              <w:top w:val="single" w:sz="4" w:space="0" w:color="auto"/>
              <w:left w:val="single" w:sz="4" w:space="0" w:color="auto"/>
              <w:bottom w:val="single" w:sz="4" w:space="0" w:color="auto"/>
              <w:right w:val="single" w:sz="4" w:space="0" w:color="auto"/>
            </w:tcBorders>
            <w:shd w:val="clear" w:color="auto" w:fill="E6E6E6"/>
          </w:tcPr>
          <w:p w:rsidR="00FE66E9" w:rsidRPr="00BA70E7" w:rsidRDefault="00FE66E9">
            <w:pPr>
              <w:jc w:val="center"/>
              <w:rPr>
                <w:rFonts w:ascii="Simplified Arabic" w:hAnsi="Simplified Arabic" w:cs="Simplified Arabic"/>
                <w:rtl/>
              </w:rPr>
            </w:pPr>
            <w:r w:rsidRPr="00BA70E7">
              <w:rPr>
                <w:rFonts w:ascii="Simplified Arabic" w:hAnsi="Simplified Arabic" w:cs="Simplified Arabic" w:hint="cs"/>
                <w:rtl/>
              </w:rPr>
              <w:t>مرتفعة</w:t>
            </w:r>
          </w:p>
        </w:tc>
      </w:tr>
    </w:tbl>
    <w:p w:rsidR="005F3E4C" w:rsidRPr="00BA70E7" w:rsidRDefault="005F3E4C" w:rsidP="00C83DDF">
      <w:pPr>
        <w:tabs>
          <w:tab w:val="left" w:pos="226"/>
        </w:tabs>
        <w:spacing w:line="360" w:lineRule="auto"/>
        <w:jc w:val="lowKashida"/>
        <w:rPr>
          <w:rFonts w:cs="Simplified Arabic"/>
          <w:sz w:val="28"/>
          <w:szCs w:val="28"/>
          <w:rtl/>
        </w:rPr>
      </w:pPr>
      <w:r w:rsidRPr="00BA70E7">
        <w:rPr>
          <w:rFonts w:cs="Simplified Arabic"/>
          <w:sz w:val="28"/>
          <w:szCs w:val="28"/>
          <w:rtl/>
        </w:rPr>
        <w:t>يتضح من الجدول (</w:t>
      </w:r>
      <w:r w:rsidR="00C45250" w:rsidRPr="00BA70E7">
        <w:rPr>
          <w:rFonts w:cs="Simplified Arabic" w:hint="cs"/>
          <w:sz w:val="28"/>
          <w:szCs w:val="28"/>
          <w:rtl/>
        </w:rPr>
        <w:t>12</w:t>
      </w:r>
      <w:r w:rsidRPr="00BA70E7">
        <w:rPr>
          <w:rFonts w:cs="Simplified Arabic"/>
          <w:sz w:val="28"/>
          <w:szCs w:val="28"/>
          <w:rtl/>
        </w:rPr>
        <w:t xml:space="preserve">) أن </w:t>
      </w:r>
      <w:r w:rsidR="00C83DDF" w:rsidRPr="00BA70E7">
        <w:rPr>
          <w:rFonts w:ascii="Simplified Arabic" w:eastAsia="MS Mincho" w:hAnsi="Simplified Arabic" w:cs="Simplified Arabic"/>
          <w:sz w:val="28"/>
          <w:szCs w:val="28"/>
          <w:rtl/>
        </w:rPr>
        <w:t xml:space="preserve">وجهات نظر معلمي ومعلمات مدارس </w:t>
      </w:r>
      <w:r w:rsidR="003D067A">
        <w:rPr>
          <w:rFonts w:ascii="Simplified Arabic" w:eastAsia="MS Mincho" w:hAnsi="Simplified Arabic" w:cs="Simplified Arabic"/>
          <w:sz w:val="28"/>
          <w:szCs w:val="28"/>
          <w:rtl/>
        </w:rPr>
        <w:t>القدس الشرقية</w:t>
      </w:r>
      <w:r w:rsidR="00C83DDF" w:rsidRPr="00BA70E7">
        <w:rPr>
          <w:rFonts w:ascii="Simplified Arabic" w:eastAsia="MS Mincho" w:hAnsi="Simplified Arabic" w:cs="Simplified Arabic"/>
          <w:sz w:val="28"/>
          <w:szCs w:val="28"/>
          <w:rtl/>
        </w:rPr>
        <w:t xml:space="preserve"> الرسمية الابتدائية</w:t>
      </w:r>
      <w:r w:rsidR="00C83DDF" w:rsidRPr="00BA70E7">
        <w:rPr>
          <w:rFonts w:ascii="Simplified Arabic" w:eastAsia="MS Mincho" w:hAnsi="Simplified Arabic" w:cs="Simplified Arabic" w:hint="cs"/>
          <w:sz w:val="28"/>
          <w:szCs w:val="28"/>
          <w:rtl/>
        </w:rPr>
        <w:t xml:space="preserve"> حول</w:t>
      </w:r>
      <w:r w:rsidR="00C83DDF" w:rsidRPr="00BA70E7">
        <w:rPr>
          <w:rFonts w:ascii="Simplified Arabic" w:hAnsi="Simplified Arabic" w:cs="Simplified Arabic"/>
          <w:sz w:val="28"/>
          <w:szCs w:val="28"/>
          <w:rtl/>
        </w:rPr>
        <w:t xml:space="preserve"> </w:t>
      </w:r>
      <w:r w:rsidR="00C83DDF" w:rsidRPr="00BA70E7">
        <w:rPr>
          <w:rFonts w:ascii="Simplified Arabic" w:eastAsia="MS Mincho" w:hAnsi="Simplified Arabic" w:cs="Simplified Arabic"/>
          <w:sz w:val="28"/>
          <w:szCs w:val="28"/>
          <w:rtl/>
        </w:rPr>
        <w:t>دور المديرين والمديرات في تعديل سلوكيات الطلبة الاستقوائية</w:t>
      </w:r>
      <w:r w:rsidR="00C83DDF" w:rsidRPr="00BA70E7">
        <w:rPr>
          <w:rFonts w:cs="Simplified Arabic"/>
          <w:sz w:val="28"/>
          <w:szCs w:val="28"/>
          <w:rtl/>
        </w:rPr>
        <w:t xml:space="preserve"> </w:t>
      </w:r>
      <w:r w:rsidRPr="00BA70E7">
        <w:rPr>
          <w:rFonts w:cs="Simplified Arabic"/>
          <w:sz w:val="28"/>
          <w:szCs w:val="28"/>
          <w:rtl/>
        </w:rPr>
        <w:t>كانت مرتفعة في المجال الكلي</w:t>
      </w:r>
      <w:r w:rsidR="004A6A49" w:rsidRPr="00BA70E7">
        <w:rPr>
          <w:rFonts w:cs="Simplified Arabic" w:hint="cs"/>
          <w:sz w:val="28"/>
          <w:szCs w:val="28"/>
          <w:rtl/>
        </w:rPr>
        <w:t>، إ</w:t>
      </w:r>
      <w:r w:rsidR="00FE66E9" w:rsidRPr="00BA70E7">
        <w:rPr>
          <w:rFonts w:cs="Simplified Arabic" w:hint="cs"/>
          <w:sz w:val="28"/>
          <w:szCs w:val="28"/>
          <w:rtl/>
        </w:rPr>
        <w:t>ذ بلغ قيمة المتوسط الحسابي (</w:t>
      </w:r>
      <w:r w:rsidR="00FE66E9" w:rsidRPr="00BA70E7">
        <w:rPr>
          <w:rFonts w:cs="Simplified Arabic"/>
          <w:sz w:val="28"/>
          <w:szCs w:val="28"/>
          <w:rtl/>
        </w:rPr>
        <w:t>3.98</w:t>
      </w:r>
      <w:r w:rsidR="00FE66E9" w:rsidRPr="00BA70E7">
        <w:rPr>
          <w:rFonts w:cs="Simplified Arabic" w:hint="cs"/>
          <w:sz w:val="28"/>
          <w:szCs w:val="28"/>
          <w:rtl/>
        </w:rPr>
        <w:t>)</w:t>
      </w:r>
      <w:r w:rsidRPr="00BA70E7">
        <w:rPr>
          <w:rFonts w:cs="Simplified Arabic"/>
          <w:sz w:val="28"/>
          <w:szCs w:val="28"/>
          <w:rtl/>
        </w:rPr>
        <w:t xml:space="preserve">، </w:t>
      </w:r>
      <w:proofErr w:type="gramStart"/>
      <w:r w:rsidR="004A6A49" w:rsidRPr="00BA70E7">
        <w:rPr>
          <w:rFonts w:cs="Simplified Arabic" w:hint="cs"/>
          <w:sz w:val="28"/>
          <w:szCs w:val="28"/>
          <w:rtl/>
        </w:rPr>
        <w:t>كما</w:t>
      </w:r>
      <w:proofErr w:type="gramEnd"/>
      <w:r w:rsidR="004A6A49" w:rsidRPr="00BA70E7">
        <w:rPr>
          <w:rFonts w:cs="Simplified Arabic" w:hint="cs"/>
          <w:sz w:val="28"/>
          <w:szCs w:val="28"/>
          <w:rtl/>
        </w:rPr>
        <w:t xml:space="preserve"> تبين أن </w:t>
      </w:r>
      <w:r w:rsidR="00145D6C" w:rsidRPr="00BA70E7">
        <w:rPr>
          <w:rFonts w:cs="Simplified Arabic" w:hint="cs"/>
          <w:sz w:val="28"/>
          <w:szCs w:val="28"/>
          <w:rtl/>
        </w:rPr>
        <w:t xml:space="preserve">أعلى مجال </w:t>
      </w:r>
      <w:r w:rsidR="00FE66E9" w:rsidRPr="00BA70E7">
        <w:rPr>
          <w:rFonts w:cs="Simplified Arabic" w:hint="cs"/>
          <w:sz w:val="28"/>
          <w:szCs w:val="28"/>
          <w:rtl/>
        </w:rPr>
        <w:t>هو (</w:t>
      </w:r>
      <w:r w:rsidR="00145D6C" w:rsidRPr="00BA70E7">
        <w:rPr>
          <w:rFonts w:cs="Simplified Arabic"/>
          <w:sz w:val="28"/>
          <w:szCs w:val="28"/>
          <w:rtl/>
        </w:rPr>
        <w:t>مجال</w:t>
      </w:r>
      <w:r w:rsidR="00FE66E9" w:rsidRPr="00BA70E7">
        <w:rPr>
          <w:rFonts w:cs="Simplified Arabic"/>
          <w:sz w:val="28"/>
          <w:szCs w:val="28"/>
          <w:rtl/>
        </w:rPr>
        <w:t xml:space="preserve"> التفاعلات الاجتماعية</w:t>
      </w:r>
      <w:r w:rsidR="00FE66E9" w:rsidRPr="00BA70E7">
        <w:rPr>
          <w:rFonts w:cs="Simplified Arabic" w:hint="cs"/>
          <w:sz w:val="28"/>
          <w:szCs w:val="28"/>
          <w:rtl/>
        </w:rPr>
        <w:t>)</w:t>
      </w:r>
      <w:r w:rsidR="004A6A49" w:rsidRPr="00BA70E7">
        <w:rPr>
          <w:rFonts w:cs="Simplified Arabic" w:hint="cs"/>
          <w:sz w:val="28"/>
          <w:szCs w:val="28"/>
          <w:rtl/>
        </w:rPr>
        <w:t>،</w:t>
      </w:r>
      <w:r w:rsidR="00FE66E9" w:rsidRPr="00BA70E7">
        <w:rPr>
          <w:rFonts w:cs="Simplified Arabic" w:hint="cs"/>
          <w:sz w:val="28"/>
          <w:szCs w:val="28"/>
          <w:rtl/>
        </w:rPr>
        <w:t xml:space="preserve"> </w:t>
      </w:r>
      <w:r w:rsidR="004A6A49" w:rsidRPr="00BA70E7">
        <w:rPr>
          <w:rFonts w:cs="Simplified Arabic" w:hint="cs"/>
          <w:sz w:val="28"/>
          <w:szCs w:val="28"/>
          <w:rtl/>
        </w:rPr>
        <w:t>حيث تبين أ</w:t>
      </w:r>
      <w:r w:rsidR="00FE66E9" w:rsidRPr="00BA70E7">
        <w:rPr>
          <w:rFonts w:cs="Simplified Arabic" w:hint="cs"/>
          <w:sz w:val="28"/>
          <w:szCs w:val="28"/>
          <w:rtl/>
        </w:rPr>
        <w:t>ن وسطه الحسابي (4.07)</w:t>
      </w:r>
      <w:r w:rsidR="004A6A49" w:rsidRPr="00BA70E7">
        <w:rPr>
          <w:rFonts w:cs="Simplified Arabic" w:hint="cs"/>
          <w:sz w:val="28"/>
          <w:szCs w:val="28"/>
          <w:rtl/>
        </w:rPr>
        <w:t>،</w:t>
      </w:r>
      <w:r w:rsidR="00FE66E9" w:rsidRPr="00BA70E7">
        <w:rPr>
          <w:rFonts w:cs="Simplified Arabic" w:hint="cs"/>
          <w:sz w:val="28"/>
          <w:szCs w:val="28"/>
          <w:rtl/>
        </w:rPr>
        <w:t xml:space="preserve"> </w:t>
      </w:r>
      <w:proofErr w:type="gramStart"/>
      <w:r w:rsidR="00FE66E9" w:rsidRPr="00BA70E7">
        <w:rPr>
          <w:rFonts w:cs="Simplified Arabic" w:hint="cs"/>
          <w:sz w:val="28"/>
          <w:szCs w:val="28"/>
          <w:rtl/>
        </w:rPr>
        <w:t>وانحرافه</w:t>
      </w:r>
      <w:proofErr w:type="gramEnd"/>
      <w:r w:rsidR="00FE66E9" w:rsidRPr="00BA70E7">
        <w:rPr>
          <w:rFonts w:cs="Simplified Arabic" w:hint="cs"/>
          <w:sz w:val="28"/>
          <w:szCs w:val="28"/>
          <w:rtl/>
        </w:rPr>
        <w:t xml:space="preserve"> المعياري (0.98)</w:t>
      </w:r>
      <w:r w:rsidR="004A6A49" w:rsidRPr="00BA70E7">
        <w:rPr>
          <w:rFonts w:cs="Simplified Arabic" w:hint="cs"/>
          <w:sz w:val="28"/>
          <w:szCs w:val="28"/>
          <w:rtl/>
        </w:rPr>
        <w:t>،</w:t>
      </w:r>
      <w:r w:rsidR="00FE66E9" w:rsidRPr="00BA70E7">
        <w:rPr>
          <w:rFonts w:cs="Simplified Arabic" w:hint="cs"/>
          <w:sz w:val="28"/>
          <w:szCs w:val="28"/>
          <w:rtl/>
        </w:rPr>
        <w:t xml:space="preserve"> بينما حصل ال</w:t>
      </w:r>
      <w:r w:rsidR="00145D6C" w:rsidRPr="00BA70E7">
        <w:rPr>
          <w:rFonts w:cs="Simplified Arabic" w:hint="cs"/>
          <w:sz w:val="28"/>
          <w:szCs w:val="28"/>
          <w:rtl/>
        </w:rPr>
        <w:t>مجال</w:t>
      </w:r>
      <w:r w:rsidR="00FE66E9" w:rsidRPr="00BA70E7">
        <w:rPr>
          <w:rFonts w:cs="Simplified Arabic"/>
          <w:sz w:val="28"/>
          <w:szCs w:val="28"/>
          <w:rtl/>
        </w:rPr>
        <w:t xml:space="preserve"> علاقة المدير مع الطلاب</w:t>
      </w:r>
      <w:r w:rsidR="004A6A49" w:rsidRPr="00BA70E7">
        <w:rPr>
          <w:rFonts w:cs="Simplified Arabic" w:hint="cs"/>
          <w:sz w:val="28"/>
          <w:szCs w:val="28"/>
          <w:rtl/>
        </w:rPr>
        <w:t xml:space="preserve"> </w:t>
      </w:r>
      <w:r w:rsidR="00FE66E9" w:rsidRPr="00BA70E7">
        <w:rPr>
          <w:rFonts w:cs="Simplified Arabic"/>
          <w:sz w:val="28"/>
          <w:szCs w:val="28"/>
          <w:rtl/>
        </w:rPr>
        <w:t>(البعد الاجتماعي)</w:t>
      </w:r>
      <w:r w:rsidR="004A6A49" w:rsidRPr="00BA70E7">
        <w:rPr>
          <w:rFonts w:cs="Simplified Arabic" w:hint="cs"/>
          <w:sz w:val="28"/>
          <w:szCs w:val="28"/>
          <w:rtl/>
        </w:rPr>
        <w:t xml:space="preserve"> </w:t>
      </w:r>
      <w:proofErr w:type="gramStart"/>
      <w:r w:rsidR="004A6A49" w:rsidRPr="00BA70E7">
        <w:rPr>
          <w:rFonts w:cs="Simplified Arabic" w:hint="cs"/>
          <w:sz w:val="28"/>
          <w:szCs w:val="28"/>
          <w:rtl/>
        </w:rPr>
        <w:t>على</w:t>
      </w:r>
      <w:proofErr w:type="gramEnd"/>
      <w:r w:rsidR="004A6A49" w:rsidRPr="00BA70E7">
        <w:rPr>
          <w:rFonts w:cs="Simplified Arabic" w:hint="cs"/>
          <w:sz w:val="28"/>
          <w:szCs w:val="28"/>
          <w:rtl/>
        </w:rPr>
        <w:t xml:space="preserve"> أ</w:t>
      </w:r>
      <w:r w:rsidR="00FE66E9" w:rsidRPr="00BA70E7">
        <w:rPr>
          <w:rFonts w:cs="Simplified Arabic" w:hint="cs"/>
          <w:sz w:val="28"/>
          <w:szCs w:val="28"/>
          <w:rtl/>
        </w:rPr>
        <w:t>قل متوسط حسابي حيث بلغ (3.76)</w:t>
      </w:r>
      <w:r w:rsidR="008F2C21">
        <w:rPr>
          <w:rFonts w:cs="Simplified Arabic" w:hint="cs"/>
          <w:sz w:val="28"/>
          <w:szCs w:val="28"/>
          <w:rtl/>
        </w:rPr>
        <w:t xml:space="preserve">. </w:t>
      </w:r>
    </w:p>
    <w:p w:rsidR="005F3E4C" w:rsidRPr="00BA70E7" w:rsidRDefault="005F3E4C" w:rsidP="00FE66E9">
      <w:pPr>
        <w:tabs>
          <w:tab w:val="left" w:pos="226"/>
        </w:tabs>
        <w:spacing w:line="276" w:lineRule="auto"/>
        <w:jc w:val="lowKashida"/>
        <w:rPr>
          <w:rFonts w:cs="Simplified Arabic"/>
          <w:sz w:val="28"/>
          <w:szCs w:val="28"/>
        </w:rPr>
      </w:pPr>
    </w:p>
    <w:p w:rsidR="00453E74" w:rsidRPr="00BA70E7" w:rsidRDefault="00453E74" w:rsidP="00C83DDF">
      <w:pPr>
        <w:pStyle w:val="4"/>
        <w:rPr>
          <w:rtl/>
        </w:rPr>
      </w:pPr>
      <w:r w:rsidRPr="00BA70E7">
        <w:rPr>
          <w:rFonts w:hint="cs"/>
          <w:rtl/>
        </w:rPr>
        <w:t xml:space="preserve">2.4 </w:t>
      </w:r>
      <w:r w:rsidRPr="00BA70E7">
        <w:rPr>
          <w:rtl/>
        </w:rPr>
        <w:t xml:space="preserve">النتائج المتعلقة بفحص فرضيات الدراسة </w:t>
      </w:r>
    </w:p>
    <w:p w:rsidR="00453E74" w:rsidRPr="00BA70E7" w:rsidRDefault="00453E74" w:rsidP="00FE66E9">
      <w:pPr>
        <w:spacing w:line="360" w:lineRule="auto"/>
        <w:ind w:left="-153"/>
        <w:jc w:val="lowKashida"/>
        <w:outlineLvl w:val="0"/>
        <w:rPr>
          <w:rFonts w:ascii="Simplified Arabic" w:hAnsi="Simplified Arabic" w:cs="Simplified Arabic"/>
          <w:sz w:val="28"/>
          <w:szCs w:val="28"/>
          <w:rtl/>
        </w:rPr>
      </w:pPr>
      <w:bookmarkStart w:id="222" w:name="_Toc518490190"/>
      <w:bookmarkStart w:id="223" w:name="_Toc518490360"/>
      <w:bookmarkStart w:id="224" w:name="_Toc518490822"/>
      <w:bookmarkStart w:id="225" w:name="_Toc91525349"/>
      <w:bookmarkStart w:id="226" w:name="_Toc95207559"/>
      <w:bookmarkStart w:id="227" w:name="_Toc113654896"/>
      <w:r w:rsidRPr="00BA70E7">
        <w:rPr>
          <w:rFonts w:ascii="Simplified Arabic" w:hAnsi="Simplified Arabic" w:cs="Simplified Arabic" w:hint="cs"/>
          <w:sz w:val="28"/>
          <w:szCs w:val="28"/>
          <w:rtl/>
        </w:rPr>
        <w:t>1.2.</w:t>
      </w:r>
      <w:r w:rsidR="00FE66E9" w:rsidRPr="00BA70E7">
        <w:rPr>
          <w:rFonts w:ascii="Simplified Arabic" w:hAnsi="Simplified Arabic" w:cs="Simplified Arabic" w:hint="cs"/>
          <w:sz w:val="28"/>
          <w:szCs w:val="28"/>
          <w:rtl/>
        </w:rPr>
        <w:t>4</w:t>
      </w:r>
      <w:r w:rsidRPr="00BA70E7">
        <w:rPr>
          <w:rFonts w:ascii="Simplified Arabic" w:hAnsi="Simplified Arabic" w:cs="Simplified Arabic" w:hint="cs"/>
          <w:sz w:val="28"/>
          <w:szCs w:val="28"/>
          <w:rtl/>
        </w:rPr>
        <w:t xml:space="preserve"> الفرضية </w:t>
      </w:r>
      <w:bookmarkEnd w:id="222"/>
      <w:bookmarkEnd w:id="223"/>
      <w:bookmarkEnd w:id="224"/>
      <w:r w:rsidR="001C38FC" w:rsidRPr="00BA70E7">
        <w:rPr>
          <w:rFonts w:ascii="Simplified Arabic" w:hAnsi="Simplified Arabic" w:cs="Simplified Arabic" w:hint="cs"/>
          <w:sz w:val="28"/>
          <w:szCs w:val="28"/>
          <w:rtl/>
        </w:rPr>
        <w:t>الأولى</w:t>
      </w:r>
      <w:bookmarkEnd w:id="225"/>
      <w:bookmarkEnd w:id="226"/>
      <w:r w:rsidR="007F1179" w:rsidRPr="00BA70E7">
        <w:rPr>
          <w:rFonts w:ascii="Simplified Arabic" w:hAnsi="Simplified Arabic" w:cs="Simplified Arabic" w:hint="cs"/>
          <w:sz w:val="28"/>
          <w:szCs w:val="28"/>
          <w:rtl/>
        </w:rPr>
        <w:t xml:space="preserve"> المنبثقة عن السؤال الفرعي الأول والذي نصه</w:t>
      </w:r>
      <w:r w:rsidR="00DE51C4" w:rsidRPr="00BA70E7">
        <w:rPr>
          <w:rFonts w:ascii="Simplified Arabic" w:hAnsi="Simplified Arabic" w:cs="Simplified Arabic" w:hint="cs"/>
          <w:sz w:val="28"/>
          <w:szCs w:val="28"/>
          <w:rtl/>
        </w:rPr>
        <w:t>:</w:t>
      </w:r>
      <w:bookmarkEnd w:id="227"/>
      <w:r w:rsidR="00DE51C4" w:rsidRPr="00BA70E7">
        <w:rPr>
          <w:rFonts w:ascii="Simplified Arabic" w:hAnsi="Simplified Arabic" w:cs="Simplified Arabic" w:hint="cs"/>
          <w:sz w:val="28"/>
          <w:szCs w:val="28"/>
          <w:rtl/>
        </w:rPr>
        <w:t xml:space="preserve"> </w:t>
      </w:r>
    </w:p>
    <w:p w:rsidR="007F1179" w:rsidRPr="00BA70E7" w:rsidRDefault="007F1179" w:rsidP="007F1179">
      <w:pPr>
        <w:spacing w:line="360" w:lineRule="auto"/>
        <w:ind w:firstLine="720"/>
        <w:jc w:val="lowKashida"/>
        <w:rPr>
          <w:rFonts w:cs="Simplified Arabic"/>
          <w:sz w:val="28"/>
          <w:szCs w:val="28"/>
          <w:rtl/>
        </w:rPr>
      </w:pPr>
      <w:r w:rsidRPr="00BA70E7">
        <w:rPr>
          <w:rFonts w:cs="Simplified Arabic" w:hint="cs"/>
          <w:sz w:val="28"/>
          <w:szCs w:val="28"/>
          <w:rtl/>
        </w:rPr>
        <w:lastRenderedPageBreak/>
        <w:t xml:space="preserve">هل توجد فــروق ذات دلالـة إحصائيّــة </w:t>
      </w:r>
      <w:proofErr w:type="gramStart"/>
      <w:r w:rsidRPr="00BA70E7">
        <w:rPr>
          <w:rFonts w:cs="Simplified Arabic" w:hint="cs"/>
          <w:sz w:val="28"/>
          <w:szCs w:val="28"/>
          <w:rtl/>
        </w:rPr>
        <w:t>عند</w:t>
      </w:r>
      <w:proofErr w:type="gramEnd"/>
      <w:r w:rsidRPr="00BA70E7">
        <w:rPr>
          <w:rFonts w:cs="Simplified Arabic" w:hint="cs"/>
          <w:sz w:val="28"/>
          <w:szCs w:val="28"/>
          <w:rtl/>
        </w:rPr>
        <w:t xml:space="preserve"> مستـــوى الدلالــة (</w:t>
      </w:r>
      <w:r w:rsidRPr="00BA70E7">
        <w:rPr>
          <w:rFonts w:cs="Simplified Arabic" w:hint="cs"/>
          <w:sz w:val="28"/>
          <w:szCs w:val="28"/>
        </w:rPr>
        <w:t>α&lt;.05</w:t>
      </w:r>
      <w:r w:rsidRPr="00BA70E7">
        <w:rPr>
          <w:rFonts w:cs="Simplified Arabic" w:hint="cs"/>
          <w:sz w:val="28"/>
          <w:szCs w:val="28"/>
          <w:rtl/>
        </w:rPr>
        <w:t>) بين متوسطات استجابات المبحوثين ل</w:t>
      </w:r>
      <w:r w:rsidRPr="00BA70E7">
        <w:rPr>
          <w:rFonts w:cs="Simplified Arabic"/>
          <w:sz w:val="28"/>
          <w:szCs w:val="28"/>
          <w:rtl/>
        </w:rPr>
        <w:t xml:space="preserve">دور المديرين والمديرات في تعديل سلوكيات الطلبة الاستقوائية في مدارس </w:t>
      </w:r>
      <w:r w:rsidR="003D067A">
        <w:rPr>
          <w:rFonts w:cs="Simplified Arabic"/>
          <w:sz w:val="28"/>
          <w:szCs w:val="28"/>
          <w:rtl/>
        </w:rPr>
        <w:t>القدس الشرقية</w:t>
      </w:r>
      <w:r w:rsidRPr="00BA70E7">
        <w:rPr>
          <w:rFonts w:cs="Simplified Arabic"/>
          <w:sz w:val="28"/>
          <w:szCs w:val="28"/>
          <w:rtl/>
        </w:rPr>
        <w:t xml:space="preserve"> الرسمية الابتدائية من وجهات نظر معلميها ومعلماتها بحسب متغير </w:t>
      </w:r>
      <w:r w:rsidRPr="00BA70E7">
        <w:rPr>
          <w:rFonts w:cs="Simplified Arabic" w:hint="cs"/>
          <w:sz w:val="28"/>
          <w:szCs w:val="28"/>
          <w:rtl/>
        </w:rPr>
        <w:t xml:space="preserve">الجنس؟ </w:t>
      </w:r>
    </w:p>
    <w:p w:rsidR="007F1179" w:rsidRPr="00BA70E7" w:rsidRDefault="007F1179" w:rsidP="007F1179">
      <w:pPr>
        <w:spacing w:line="360" w:lineRule="auto"/>
        <w:ind w:firstLine="720"/>
        <w:jc w:val="lowKashida"/>
        <w:rPr>
          <w:rFonts w:cs="Simplified Arabic"/>
          <w:b/>
          <w:bCs/>
          <w:sz w:val="28"/>
          <w:szCs w:val="28"/>
          <w:rtl/>
        </w:rPr>
      </w:pPr>
      <w:proofErr w:type="gramStart"/>
      <w:r w:rsidRPr="00BA70E7">
        <w:rPr>
          <w:rFonts w:cs="Simplified Arabic" w:hint="cs"/>
          <w:b/>
          <w:bCs/>
          <w:sz w:val="28"/>
          <w:szCs w:val="28"/>
          <w:rtl/>
        </w:rPr>
        <w:t>نص</w:t>
      </w:r>
      <w:proofErr w:type="gramEnd"/>
      <w:r w:rsidRPr="00BA70E7">
        <w:rPr>
          <w:rFonts w:cs="Simplified Arabic" w:hint="cs"/>
          <w:b/>
          <w:bCs/>
          <w:sz w:val="28"/>
          <w:szCs w:val="28"/>
          <w:rtl/>
        </w:rPr>
        <w:t xml:space="preserve"> الفرضية الأولى: </w:t>
      </w:r>
    </w:p>
    <w:p w:rsidR="007F1179" w:rsidRPr="00BA70E7" w:rsidRDefault="007F1179" w:rsidP="00FE66E9">
      <w:pPr>
        <w:spacing w:line="360" w:lineRule="auto"/>
        <w:ind w:left="-153"/>
        <w:jc w:val="lowKashida"/>
        <w:outlineLvl w:val="0"/>
        <w:rPr>
          <w:rFonts w:ascii="Simplified Arabic" w:hAnsi="Simplified Arabic" w:cs="Simplified Arabic"/>
          <w:sz w:val="28"/>
          <w:szCs w:val="28"/>
          <w:rtl/>
        </w:rPr>
      </w:pPr>
    </w:p>
    <w:p w:rsidR="00D015B5" w:rsidRPr="00BA70E7" w:rsidRDefault="00E704BE" w:rsidP="004A6A49">
      <w:pPr>
        <w:spacing w:line="360" w:lineRule="auto"/>
        <w:ind w:firstLine="720"/>
        <w:jc w:val="lowKashida"/>
        <w:rPr>
          <w:rFonts w:cs="Simplified Arabic"/>
          <w:sz w:val="28"/>
          <w:szCs w:val="28"/>
          <w:rtl/>
        </w:rPr>
      </w:pPr>
      <w:proofErr w:type="gramStart"/>
      <w:r w:rsidRPr="00BA70E7">
        <w:rPr>
          <w:rFonts w:cs="Simplified Arabic" w:hint="cs"/>
          <w:sz w:val="28"/>
          <w:szCs w:val="28"/>
          <w:rtl/>
        </w:rPr>
        <w:t>لا</w:t>
      </w:r>
      <w:proofErr w:type="gramEnd"/>
      <w:r w:rsidRPr="00BA70E7">
        <w:rPr>
          <w:rFonts w:cs="Simplified Arabic" w:hint="cs"/>
          <w:sz w:val="28"/>
          <w:szCs w:val="28"/>
          <w:rtl/>
        </w:rPr>
        <w:t xml:space="preserve"> توجد فــروق ذات دلالـة إحصائيّــة عند </w:t>
      </w:r>
      <w:r w:rsidR="000B5868" w:rsidRPr="00BA70E7">
        <w:rPr>
          <w:rFonts w:cs="Simplified Arabic" w:hint="cs"/>
          <w:sz w:val="28"/>
          <w:szCs w:val="28"/>
          <w:rtl/>
        </w:rPr>
        <w:t>مستـــوى الدلالــة</w:t>
      </w:r>
      <w:r w:rsidRPr="00BA70E7">
        <w:rPr>
          <w:rFonts w:cs="Simplified Arabic" w:hint="cs"/>
          <w:sz w:val="28"/>
          <w:szCs w:val="28"/>
          <w:rtl/>
        </w:rPr>
        <w:t xml:space="preserve"> (</w:t>
      </w:r>
      <w:r w:rsidRPr="00BA70E7">
        <w:rPr>
          <w:rFonts w:cs="Simplified Arabic" w:hint="cs"/>
          <w:sz w:val="28"/>
          <w:szCs w:val="28"/>
        </w:rPr>
        <w:t>α&lt;.05</w:t>
      </w:r>
      <w:r w:rsidRPr="00BA70E7">
        <w:rPr>
          <w:rFonts w:cs="Simplified Arabic" w:hint="cs"/>
          <w:sz w:val="28"/>
          <w:szCs w:val="28"/>
          <w:rtl/>
        </w:rPr>
        <w:t>) بين متوسطات استجابات المبحوثين ل</w:t>
      </w:r>
      <w:r w:rsidR="00C6480D" w:rsidRPr="00BA70E7">
        <w:rPr>
          <w:rFonts w:cs="Simplified Arabic"/>
          <w:sz w:val="28"/>
          <w:szCs w:val="28"/>
          <w:rtl/>
        </w:rPr>
        <w:t xml:space="preserve">دور المديرين والمديرات في تعديل سلوكيات الطلبة الاستقوائية في مدارس </w:t>
      </w:r>
      <w:r w:rsidR="003D067A">
        <w:rPr>
          <w:rFonts w:cs="Simplified Arabic"/>
          <w:sz w:val="28"/>
          <w:szCs w:val="28"/>
          <w:rtl/>
        </w:rPr>
        <w:t>القدس الشرقية</w:t>
      </w:r>
      <w:r w:rsidR="00C6480D" w:rsidRPr="00BA70E7">
        <w:rPr>
          <w:rFonts w:cs="Simplified Arabic"/>
          <w:sz w:val="28"/>
          <w:szCs w:val="28"/>
          <w:rtl/>
        </w:rPr>
        <w:t xml:space="preserve"> الرسمية الابتدائية من وجهات نظر معلميها ومعلماتها</w:t>
      </w:r>
      <w:r w:rsidR="00616703" w:rsidRPr="00BA70E7">
        <w:rPr>
          <w:rFonts w:cs="Simplified Arabic"/>
          <w:sz w:val="28"/>
          <w:szCs w:val="28"/>
          <w:rtl/>
        </w:rPr>
        <w:t xml:space="preserve"> </w:t>
      </w:r>
      <w:r w:rsidR="000B5868" w:rsidRPr="00BA70E7">
        <w:rPr>
          <w:rFonts w:cs="Simplified Arabic"/>
          <w:sz w:val="28"/>
          <w:szCs w:val="28"/>
          <w:rtl/>
        </w:rPr>
        <w:t>بحسب متغير</w:t>
      </w:r>
      <w:r w:rsidR="007F1179" w:rsidRPr="00BA70E7">
        <w:rPr>
          <w:rFonts w:cs="Simplified Arabic"/>
          <w:sz w:val="28"/>
          <w:szCs w:val="28"/>
          <w:rtl/>
        </w:rPr>
        <w:t xml:space="preserve"> </w:t>
      </w:r>
      <w:r w:rsidR="00FE66E9" w:rsidRPr="00BA70E7">
        <w:rPr>
          <w:rFonts w:cs="Simplified Arabic" w:hint="cs"/>
          <w:sz w:val="28"/>
          <w:szCs w:val="28"/>
          <w:rtl/>
        </w:rPr>
        <w:t>الجنس.</w:t>
      </w:r>
    </w:p>
    <w:p w:rsidR="007F1179" w:rsidRPr="00BA70E7" w:rsidRDefault="007F1179" w:rsidP="004A6A49">
      <w:pPr>
        <w:spacing w:line="360" w:lineRule="auto"/>
        <w:ind w:firstLine="720"/>
        <w:jc w:val="lowKashida"/>
        <w:rPr>
          <w:rFonts w:cs="Simplified Arabic"/>
          <w:sz w:val="28"/>
          <w:szCs w:val="28"/>
          <w:rtl/>
        </w:rPr>
      </w:pPr>
      <w:r w:rsidRPr="00BA70E7">
        <w:rPr>
          <w:rFonts w:cs="Simplified Arabic" w:hint="cs"/>
          <w:sz w:val="28"/>
          <w:szCs w:val="28"/>
          <w:rtl/>
        </w:rPr>
        <w:t xml:space="preserve">ولفحص هذه الفرضية تم استخدام اختبار (ت) كما يبينه الجدول (12): </w:t>
      </w:r>
    </w:p>
    <w:p w:rsidR="005019D5" w:rsidRPr="00BA70E7" w:rsidRDefault="005019D5" w:rsidP="007F1179">
      <w:pPr>
        <w:pStyle w:val="af5"/>
      </w:pPr>
      <w:bookmarkStart w:id="228" w:name="_Toc95207560"/>
      <w:bookmarkStart w:id="229" w:name="_Toc97375819"/>
      <w:bookmarkStart w:id="230" w:name="_Toc113654979"/>
      <w:r w:rsidRPr="00BA70E7">
        <w:rPr>
          <w:rtl/>
        </w:rPr>
        <w:t>جدول رقم (</w:t>
      </w:r>
      <w:r w:rsidR="007F1179" w:rsidRPr="00BA70E7">
        <w:rPr>
          <w:rFonts w:hint="cs"/>
          <w:rtl/>
        </w:rPr>
        <w:t>12</w:t>
      </w:r>
      <w:r w:rsidRPr="00BA70E7">
        <w:rPr>
          <w:rtl/>
        </w:rPr>
        <w:t>) نتائج اختبار</w:t>
      </w:r>
      <w:r w:rsidR="007F1179" w:rsidRPr="00BA70E7">
        <w:rPr>
          <w:rFonts w:hint="cs"/>
          <w:rtl/>
        </w:rPr>
        <w:t xml:space="preserve"> (</w:t>
      </w:r>
      <w:r w:rsidRPr="00BA70E7">
        <w:rPr>
          <w:rtl/>
        </w:rPr>
        <w:t xml:space="preserve"> </w:t>
      </w:r>
      <w:r w:rsidR="000B5868" w:rsidRPr="00BA70E7">
        <w:rPr>
          <w:rFonts w:hint="cs"/>
          <w:rtl/>
        </w:rPr>
        <w:t xml:space="preserve">ت </w:t>
      </w:r>
      <w:r w:rsidR="007F1179" w:rsidRPr="00BA70E7">
        <w:rPr>
          <w:rFonts w:hint="cs"/>
          <w:rtl/>
        </w:rPr>
        <w:t xml:space="preserve">) </w:t>
      </w:r>
      <w:r w:rsidR="000B5868" w:rsidRPr="00BA70E7">
        <w:rPr>
          <w:rFonts w:hint="cs"/>
          <w:rtl/>
        </w:rPr>
        <w:t>لعينتين مستقلتين</w:t>
      </w:r>
      <w:r w:rsidRPr="00BA70E7">
        <w:rPr>
          <w:rtl/>
        </w:rPr>
        <w:t xml:space="preserve"> </w:t>
      </w:r>
      <w:r w:rsidR="000B5868" w:rsidRPr="00BA70E7">
        <w:rPr>
          <w:rFonts w:hint="cs"/>
          <w:rtl/>
        </w:rPr>
        <w:t>ل</w:t>
      </w:r>
      <w:r w:rsidR="00C6480D" w:rsidRPr="00BA70E7">
        <w:rPr>
          <w:rtl/>
        </w:rPr>
        <w:t xml:space="preserve">دور المديرين والمديرات في تعديل سلوكيات الطلبة الاستقوائية في مدارس </w:t>
      </w:r>
      <w:r w:rsidR="003D067A">
        <w:rPr>
          <w:rtl/>
        </w:rPr>
        <w:t>القدس الشرقية</w:t>
      </w:r>
      <w:r w:rsidR="00C6480D" w:rsidRPr="00BA70E7">
        <w:rPr>
          <w:rtl/>
        </w:rPr>
        <w:t xml:space="preserve"> الرسمية الابتدائية من وجهات نظر معلميها ومعلماتها</w:t>
      </w:r>
      <w:r w:rsidRPr="00BA70E7">
        <w:rPr>
          <w:rtl/>
        </w:rPr>
        <w:t xml:space="preserve"> </w:t>
      </w:r>
      <w:r w:rsidR="000B5868" w:rsidRPr="00BA70E7">
        <w:rPr>
          <w:rtl/>
        </w:rPr>
        <w:t>بحسب متغير</w:t>
      </w:r>
      <w:r w:rsidR="007F1179" w:rsidRPr="00BA70E7">
        <w:rPr>
          <w:rtl/>
        </w:rPr>
        <w:t xml:space="preserve"> </w:t>
      </w:r>
      <w:r w:rsidRPr="00BA70E7">
        <w:rPr>
          <w:rtl/>
        </w:rPr>
        <w:t>الجنس</w:t>
      </w:r>
      <w:bookmarkEnd w:id="228"/>
      <w:bookmarkEnd w:id="229"/>
      <w:bookmarkEnd w:id="230"/>
    </w:p>
    <w:tbl>
      <w:tblPr>
        <w:bidiVisual/>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85"/>
        <w:gridCol w:w="1070"/>
        <w:gridCol w:w="808"/>
        <w:gridCol w:w="1297"/>
        <w:gridCol w:w="1089"/>
        <w:gridCol w:w="1194"/>
        <w:gridCol w:w="1102"/>
      </w:tblGrid>
      <w:tr w:rsidR="005019D5" w:rsidRPr="00BA70E7" w:rsidTr="005019D5">
        <w:trPr>
          <w:jc w:val="center"/>
        </w:trPr>
        <w:tc>
          <w:tcPr>
            <w:tcW w:w="3085"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autoSpaceDE w:val="0"/>
              <w:autoSpaceDN w:val="0"/>
              <w:adjustRightInd w:val="0"/>
              <w:jc w:val="center"/>
              <w:rPr>
                <w:rFonts w:cs="Simplified Arabic"/>
                <w:sz w:val="28"/>
                <w:szCs w:val="28"/>
                <w:lang w:bidi="ar-JO"/>
              </w:rPr>
            </w:pPr>
            <w:r w:rsidRPr="00BA70E7">
              <w:rPr>
                <w:rFonts w:cs="Simplified Arabic"/>
                <w:sz w:val="28"/>
                <w:szCs w:val="28"/>
                <w:rtl/>
                <w:lang w:bidi="ar-JO"/>
              </w:rPr>
              <w:t>المجال</w:t>
            </w:r>
          </w:p>
        </w:tc>
        <w:tc>
          <w:tcPr>
            <w:tcW w:w="1070"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cs="Simplified Arabic"/>
                <w:sz w:val="28"/>
                <w:szCs w:val="28"/>
              </w:rPr>
            </w:pPr>
            <w:r w:rsidRPr="00BA70E7">
              <w:rPr>
                <w:rFonts w:cs="Simplified Arabic"/>
                <w:sz w:val="28"/>
                <w:szCs w:val="28"/>
                <w:rtl/>
              </w:rPr>
              <w:t>الجنس</w:t>
            </w:r>
          </w:p>
        </w:tc>
        <w:tc>
          <w:tcPr>
            <w:tcW w:w="808"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cs="Simplified Arabic"/>
                <w:sz w:val="28"/>
                <w:szCs w:val="28"/>
              </w:rPr>
            </w:pPr>
            <w:r w:rsidRPr="00BA70E7">
              <w:rPr>
                <w:rFonts w:cs="Simplified Arabic"/>
                <w:sz w:val="28"/>
                <w:szCs w:val="28"/>
                <w:rtl/>
              </w:rPr>
              <w:t>العدد</w:t>
            </w:r>
          </w:p>
        </w:tc>
        <w:tc>
          <w:tcPr>
            <w:tcW w:w="1297"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cs="Simplified Arabic"/>
                <w:sz w:val="28"/>
                <w:szCs w:val="28"/>
              </w:rPr>
            </w:pPr>
            <w:proofErr w:type="gramStart"/>
            <w:r w:rsidRPr="00BA70E7">
              <w:rPr>
                <w:rFonts w:cs="Simplified Arabic"/>
                <w:sz w:val="28"/>
                <w:szCs w:val="28"/>
                <w:rtl/>
              </w:rPr>
              <w:t>المتوسط</w:t>
            </w:r>
            <w:proofErr w:type="gramEnd"/>
            <w:r w:rsidRPr="00BA70E7">
              <w:rPr>
                <w:rFonts w:cs="Simplified Arabic"/>
                <w:sz w:val="28"/>
                <w:szCs w:val="28"/>
                <w:rtl/>
              </w:rPr>
              <w:t xml:space="preserve"> الحسابي</w:t>
            </w:r>
          </w:p>
        </w:tc>
        <w:tc>
          <w:tcPr>
            <w:tcW w:w="1089"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cs="Simplified Arabic"/>
                <w:sz w:val="28"/>
                <w:szCs w:val="28"/>
              </w:rPr>
            </w:pPr>
            <w:proofErr w:type="gramStart"/>
            <w:r w:rsidRPr="00BA70E7">
              <w:rPr>
                <w:rFonts w:cs="Simplified Arabic"/>
                <w:sz w:val="28"/>
                <w:szCs w:val="28"/>
                <w:rtl/>
              </w:rPr>
              <w:t>الانحراف</w:t>
            </w:r>
            <w:proofErr w:type="gramEnd"/>
            <w:r w:rsidRPr="00BA70E7">
              <w:rPr>
                <w:rFonts w:cs="Simplified Arabic"/>
                <w:sz w:val="28"/>
                <w:szCs w:val="28"/>
                <w:rtl/>
              </w:rPr>
              <w:t xml:space="preserve"> المعياري</w:t>
            </w:r>
          </w:p>
        </w:tc>
        <w:tc>
          <w:tcPr>
            <w:tcW w:w="1194"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cs="Simplified Arabic"/>
                <w:sz w:val="28"/>
                <w:szCs w:val="28"/>
              </w:rPr>
            </w:pPr>
            <w:r w:rsidRPr="00BA70E7">
              <w:rPr>
                <w:rFonts w:cs="Simplified Arabic"/>
                <w:sz w:val="28"/>
                <w:szCs w:val="28"/>
                <w:rtl/>
              </w:rPr>
              <w:t>قيمة ت</w:t>
            </w:r>
          </w:p>
        </w:tc>
        <w:tc>
          <w:tcPr>
            <w:tcW w:w="1102"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0B5868">
            <w:pPr>
              <w:jc w:val="center"/>
              <w:rPr>
                <w:rFonts w:cs="Simplified Arabic"/>
                <w:sz w:val="28"/>
                <w:szCs w:val="28"/>
              </w:rPr>
            </w:pPr>
            <w:r w:rsidRPr="00BA70E7">
              <w:rPr>
                <w:rFonts w:cs="Simplified Arabic"/>
                <w:sz w:val="28"/>
                <w:szCs w:val="28"/>
                <w:rtl/>
              </w:rPr>
              <w:t>مستـــوى الدلالــة</w:t>
            </w:r>
          </w:p>
        </w:tc>
      </w:tr>
      <w:tr w:rsidR="005019D5" w:rsidRPr="00BA70E7" w:rsidTr="005019D5">
        <w:trPr>
          <w:jc w:val="center"/>
        </w:trPr>
        <w:tc>
          <w:tcPr>
            <w:tcW w:w="3085" w:type="dxa"/>
            <w:vMerge w:val="restar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spacing w:line="24" w:lineRule="atLeast"/>
              <w:ind w:left="113"/>
              <w:jc w:val="center"/>
              <w:rPr>
                <w:rFonts w:cs="Simplified Arabic"/>
                <w:rtl/>
              </w:rPr>
            </w:pPr>
            <w:proofErr w:type="gramStart"/>
            <w:r w:rsidRPr="00BA70E7">
              <w:rPr>
                <w:rFonts w:cs="Simplified Arabic"/>
                <w:rtl/>
              </w:rPr>
              <w:t>المجال</w:t>
            </w:r>
            <w:proofErr w:type="gramEnd"/>
            <w:r w:rsidRPr="00BA70E7">
              <w:rPr>
                <w:rFonts w:cs="Simplified Arabic"/>
                <w:rtl/>
              </w:rPr>
              <w:t xml:space="preserve"> الأول</w:t>
            </w:r>
          </w:p>
          <w:p w:rsidR="005019D5" w:rsidRPr="00BA70E7" w:rsidRDefault="004A6A49">
            <w:pPr>
              <w:spacing w:line="24" w:lineRule="atLeast"/>
              <w:ind w:left="113"/>
              <w:jc w:val="center"/>
              <w:rPr>
                <w:rFonts w:cs="Simplified Arabic"/>
              </w:rPr>
            </w:pPr>
            <w:r w:rsidRPr="00BA70E7">
              <w:rPr>
                <w:rFonts w:cs="Simplified Arabic"/>
                <w:rtl/>
              </w:rPr>
              <w:t>(</w:t>
            </w:r>
            <w:r w:rsidR="005019D5" w:rsidRPr="00BA70E7">
              <w:rPr>
                <w:rFonts w:cs="Simplified Arabic"/>
                <w:rtl/>
              </w:rPr>
              <w:t>علاقة المدير مع الطلاب</w:t>
            </w:r>
            <w:r w:rsidRPr="00BA70E7">
              <w:rPr>
                <w:rFonts w:cs="Simplified Arabic" w:hint="cs"/>
                <w:rtl/>
              </w:rPr>
              <w:t xml:space="preserve"> </w:t>
            </w:r>
            <w:r w:rsidR="005019D5" w:rsidRPr="00BA70E7">
              <w:rPr>
                <w:rFonts w:cs="Simplified Arabic"/>
                <w:rtl/>
              </w:rPr>
              <w:t>(</w:t>
            </w:r>
            <w:proofErr w:type="gramStart"/>
            <w:r w:rsidR="005019D5" w:rsidRPr="00BA70E7">
              <w:rPr>
                <w:rFonts w:cs="Simplified Arabic"/>
                <w:rtl/>
              </w:rPr>
              <w:t>البعد</w:t>
            </w:r>
            <w:proofErr w:type="gramEnd"/>
            <w:r w:rsidR="005019D5" w:rsidRPr="00BA70E7">
              <w:rPr>
                <w:rFonts w:cs="Simplified Arabic"/>
                <w:rtl/>
              </w:rPr>
              <w:t xml:space="preserve"> الاجتماعي)</w:t>
            </w:r>
          </w:p>
        </w:tc>
        <w:tc>
          <w:tcPr>
            <w:tcW w:w="1070" w:type="dxa"/>
            <w:tcBorders>
              <w:top w:val="single" w:sz="4" w:space="0" w:color="auto"/>
              <w:left w:val="single" w:sz="4" w:space="0" w:color="auto"/>
              <w:bottom w:val="single" w:sz="4" w:space="0" w:color="auto"/>
              <w:right w:val="single" w:sz="4" w:space="0" w:color="auto"/>
            </w:tcBorders>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ذكر</w:t>
            </w:r>
          </w:p>
        </w:tc>
        <w:tc>
          <w:tcPr>
            <w:tcW w:w="808"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61</w:t>
            </w:r>
          </w:p>
        </w:tc>
        <w:tc>
          <w:tcPr>
            <w:tcW w:w="1297"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3.79</w:t>
            </w:r>
          </w:p>
        </w:tc>
        <w:tc>
          <w:tcPr>
            <w:tcW w:w="1089"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0.75</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0.38</w:t>
            </w:r>
          </w:p>
        </w:tc>
        <w:tc>
          <w:tcPr>
            <w:tcW w:w="1102" w:type="dxa"/>
            <w:vMerge w:val="restart"/>
            <w:tcBorders>
              <w:top w:val="single" w:sz="4" w:space="0" w:color="auto"/>
              <w:left w:val="single" w:sz="4" w:space="0" w:color="auto"/>
              <w:bottom w:val="single" w:sz="4" w:space="0" w:color="auto"/>
              <w:right w:val="single" w:sz="4" w:space="0" w:color="auto"/>
            </w:tcBorders>
            <w:vAlign w:val="center"/>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0.70</w:t>
            </w:r>
          </w:p>
        </w:tc>
      </w:tr>
      <w:tr w:rsidR="005019D5" w:rsidRPr="00BA70E7" w:rsidTr="005019D5">
        <w:trPr>
          <w:jc w:val="center"/>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bidi w:val="0"/>
              <w:rPr>
                <w:rFonts w:cs="Simplified Arabic"/>
              </w:rPr>
            </w:pPr>
          </w:p>
        </w:tc>
        <w:tc>
          <w:tcPr>
            <w:tcW w:w="1070" w:type="dxa"/>
            <w:tcBorders>
              <w:top w:val="single" w:sz="4" w:space="0" w:color="auto"/>
              <w:left w:val="single" w:sz="4" w:space="0" w:color="auto"/>
              <w:bottom w:val="single" w:sz="4" w:space="0" w:color="auto"/>
              <w:right w:val="single" w:sz="4" w:space="0" w:color="auto"/>
            </w:tcBorders>
            <w:hideMark/>
          </w:tcPr>
          <w:p w:rsidR="005019D5" w:rsidRPr="00BA70E7" w:rsidRDefault="004A6A49">
            <w:pPr>
              <w:jc w:val="center"/>
              <w:rPr>
                <w:rFonts w:ascii="Simplified Arabic" w:hAnsi="Simplified Arabic" w:cs="Simplified Arabic"/>
                <w:color w:val="000000"/>
              </w:rPr>
            </w:pPr>
            <w:r w:rsidRPr="00BA70E7">
              <w:rPr>
                <w:rFonts w:ascii="Simplified Arabic" w:hAnsi="Simplified Arabic" w:cs="Simplified Arabic" w:hint="cs"/>
                <w:color w:val="000000"/>
                <w:rtl/>
              </w:rPr>
              <w:t>أ</w:t>
            </w:r>
            <w:r w:rsidR="005019D5" w:rsidRPr="00BA70E7">
              <w:rPr>
                <w:rFonts w:ascii="Simplified Arabic" w:hAnsi="Simplified Arabic" w:cs="Simplified Arabic"/>
                <w:color w:val="000000"/>
                <w:rtl/>
              </w:rPr>
              <w:t>نثى</w:t>
            </w:r>
          </w:p>
        </w:tc>
        <w:tc>
          <w:tcPr>
            <w:tcW w:w="808"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291</w:t>
            </w:r>
          </w:p>
        </w:tc>
        <w:tc>
          <w:tcPr>
            <w:tcW w:w="1297"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3.76</w:t>
            </w:r>
          </w:p>
        </w:tc>
        <w:tc>
          <w:tcPr>
            <w:tcW w:w="1089"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0.67</w:t>
            </w:r>
          </w:p>
        </w:tc>
        <w:tc>
          <w:tcPr>
            <w:tcW w:w="1194" w:type="dxa"/>
            <w:vMerge/>
            <w:tcBorders>
              <w:top w:val="single" w:sz="4" w:space="0" w:color="auto"/>
              <w:left w:val="single" w:sz="4" w:space="0" w:color="auto"/>
              <w:bottom w:val="single" w:sz="4" w:space="0" w:color="auto"/>
              <w:right w:val="single" w:sz="4" w:space="0" w:color="auto"/>
            </w:tcBorders>
            <w:vAlign w:val="center"/>
          </w:tcPr>
          <w:p w:rsidR="005019D5" w:rsidRPr="00BA70E7" w:rsidRDefault="005019D5">
            <w:pPr>
              <w:bidi w:val="0"/>
              <w:rPr>
                <w:rFonts w:ascii="Simplified Arabic" w:hAnsi="Simplified Arabic" w:cs="Simplified Arabic"/>
                <w:color w:val="000000"/>
              </w:rPr>
            </w:pPr>
          </w:p>
        </w:tc>
        <w:tc>
          <w:tcPr>
            <w:tcW w:w="1102" w:type="dxa"/>
            <w:vMerge/>
            <w:tcBorders>
              <w:top w:val="single" w:sz="4" w:space="0" w:color="auto"/>
              <w:left w:val="single" w:sz="4" w:space="0" w:color="auto"/>
              <w:bottom w:val="single" w:sz="4" w:space="0" w:color="auto"/>
              <w:right w:val="single" w:sz="4" w:space="0" w:color="auto"/>
            </w:tcBorders>
            <w:vAlign w:val="center"/>
          </w:tcPr>
          <w:p w:rsidR="005019D5" w:rsidRPr="00BA70E7" w:rsidRDefault="005019D5">
            <w:pPr>
              <w:bidi w:val="0"/>
              <w:rPr>
                <w:rFonts w:ascii="Simplified Arabic" w:hAnsi="Simplified Arabic" w:cs="Simplified Arabic"/>
                <w:color w:val="000000"/>
              </w:rPr>
            </w:pPr>
          </w:p>
        </w:tc>
      </w:tr>
      <w:tr w:rsidR="005019D5" w:rsidRPr="00BA70E7" w:rsidTr="005019D5">
        <w:trPr>
          <w:jc w:val="center"/>
        </w:trPr>
        <w:tc>
          <w:tcPr>
            <w:tcW w:w="3085" w:type="dxa"/>
            <w:vMerge w:val="restar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spacing w:line="24" w:lineRule="atLeast"/>
              <w:ind w:left="113"/>
              <w:jc w:val="center"/>
              <w:rPr>
                <w:rFonts w:cs="Simplified Arabic"/>
                <w:rtl/>
              </w:rPr>
            </w:pPr>
            <w:proofErr w:type="gramStart"/>
            <w:r w:rsidRPr="00BA70E7">
              <w:rPr>
                <w:rFonts w:cs="Simplified Arabic"/>
                <w:rtl/>
              </w:rPr>
              <w:t>المجال</w:t>
            </w:r>
            <w:proofErr w:type="gramEnd"/>
            <w:r w:rsidRPr="00BA70E7">
              <w:rPr>
                <w:rFonts w:cs="Simplified Arabic"/>
                <w:rtl/>
              </w:rPr>
              <w:t xml:space="preserve"> الثاني</w:t>
            </w:r>
          </w:p>
          <w:p w:rsidR="005019D5" w:rsidRPr="00BA70E7" w:rsidRDefault="005019D5">
            <w:pPr>
              <w:spacing w:line="24" w:lineRule="atLeast"/>
              <w:ind w:left="113"/>
              <w:jc w:val="center"/>
              <w:rPr>
                <w:rFonts w:cs="Simplified Arabic"/>
              </w:rPr>
            </w:pPr>
            <w:r w:rsidRPr="00BA70E7">
              <w:rPr>
                <w:rFonts w:cs="Simplified Arabic"/>
                <w:rtl/>
              </w:rPr>
              <w:t>(</w:t>
            </w:r>
            <w:proofErr w:type="gramStart"/>
            <w:r w:rsidRPr="00BA70E7">
              <w:rPr>
                <w:rFonts w:cs="Simplified Arabic"/>
                <w:rtl/>
              </w:rPr>
              <w:t>التفاعلات</w:t>
            </w:r>
            <w:proofErr w:type="gramEnd"/>
            <w:r w:rsidRPr="00BA70E7">
              <w:rPr>
                <w:rFonts w:cs="Simplified Arabic"/>
                <w:rtl/>
              </w:rPr>
              <w:t xml:space="preserve"> الاجتماعية</w:t>
            </w:r>
            <w:r w:rsidR="004A6A49" w:rsidRPr="00BA70E7">
              <w:rPr>
                <w:rFonts w:cs="Simplified Arabic" w:hint="cs"/>
                <w:rtl/>
              </w:rPr>
              <w:t>)</w:t>
            </w:r>
          </w:p>
        </w:tc>
        <w:tc>
          <w:tcPr>
            <w:tcW w:w="1070" w:type="dxa"/>
            <w:tcBorders>
              <w:top w:val="single" w:sz="4" w:space="0" w:color="auto"/>
              <w:left w:val="single" w:sz="4" w:space="0" w:color="auto"/>
              <w:bottom w:val="single" w:sz="4" w:space="0" w:color="auto"/>
              <w:right w:val="single" w:sz="4" w:space="0" w:color="auto"/>
            </w:tcBorders>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ذكر</w:t>
            </w:r>
          </w:p>
        </w:tc>
        <w:tc>
          <w:tcPr>
            <w:tcW w:w="808"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61</w:t>
            </w:r>
          </w:p>
        </w:tc>
        <w:tc>
          <w:tcPr>
            <w:tcW w:w="1297"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4.02</w:t>
            </w:r>
          </w:p>
        </w:tc>
        <w:tc>
          <w:tcPr>
            <w:tcW w:w="1089"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0.75</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rsidR="005019D5" w:rsidRPr="00BA70E7" w:rsidRDefault="005E3AFE">
            <w:pPr>
              <w:jc w:val="center"/>
              <w:rPr>
                <w:rFonts w:ascii="Simplified Arabic" w:hAnsi="Simplified Arabic" w:cs="Simplified Arabic"/>
                <w:color w:val="000000"/>
              </w:rPr>
            </w:pPr>
            <w:r w:rsidRPr="00BA70E7">
              <w:rPr>
                <w:rFonts w:ascii="Simplified Arabic" w:hAnsi="Simplified Arabic" w:cs="Simplified Arabic"/>
                <w:color w:val="000000"/>
                <w:rtl/>
              </w:rPr>
              <w:t>-</w:t>
            </w:r>
            <w:r w:rsidR="005019D5" w:rsidRPr="00BA70E7">
              <w:rPr>
                <w:rFonts w:ascii="Simplified Arabic" w:hAnsi="Simplified Arabic" w:cs="Simplified Arabic"/>
                <w:color w:val="000000"/>
                <w:rtl/>
              </w:rPr>
              <w:t>0.59</w:t>
            </w:r>
          </w:p>
        </w:tc>
        <w:tc>
          <w:tcPr>
            <w:tcW w:w="1102" w:type="dxa"/>
            <w:vMerge w:val="restart"/>
            <w:tcBorders>
              <w:top w:val="single" w:sz="4" w:space="0" w:color="auto"/>
              <w:left w:val="single" w:sz="4" w:space="0" w:color="auto"/>
              <w:bottom w:val="single" w:sz="4" w:space="0" w:color="auto"/>
              <w:right w:val="single" w:sz="4" w:space="0" w:color="auto"/>
            </w:tcBorders>
            <w:vAlign w:val="center"/>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0.55</w:t>
            </w:r>
          </w:p>
        </w:tc>
      </w:tr>
      <w:tr w:rsidR="005019D5" w:rsidRPr="00BA70E7" w:rsidTr="005019D5">
        <w:trPr>
          <w:jc w:val="center"/>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bidi w:val="0"/>
              <w:rPr>
                <w:rFonts w:cs="Simplified Arabic"/>
              </w:rPr>
            </w:pPr>
          </w:p>
        </w:tc>
        <w:tc>
          <w:tcPr>
            <w:tcW w:w="1070" w:type="dxa"/>
            <w:tcBorders>
              <w:top w:val="single" w:sz="4" w:space="0" w:color="auto"/>
              <w:left w:val="single" w:sz="4" w:space="0" w:color="auto"/>
              <w:bottom w:val="single" w:sz="4" w:space="0" w:color="auto"/>
              <w:right w:val="single" w:sz="4" w:space="0" w:color="auto"/>
            </w:tcBorders>
            <w:hideMark/>
          </w:tcPr>
          <w:p w:rsidR="005019D5" w:rsidRPr="00BA70E7" w:rsidRDefault="004A6A49">
            <w:pPr>
              <w:jc w:val="center"/>
              <w:rPr>
                <w:rFonts w:ascii="Simplified Arabic" w:hAnsi="Simplified Arabic" w:cs="Simplified Arabic"/>
                <w:color w:val="000000"/>
              </w:rPr>
            </w:pPr>
            <w:r w:rsidRPr="00BA70E7">
              <w:rPr>
                <w:rFonts w:ascii="Simplified Arabic" w:hAnsi="Simplified Arabic" w:cs="Simplified Arabic" w:hint="cs"/>
                <w:color w:val="000000"/>
                <w:rtl/>
              </w:rPr>
              <w:t>أ</w:t>
            </w:r>
            <w:r w:rsidR="005019D5" w:rsidRPr="00BA70E7">
              <w:rPr>
                <w:rFonts w:ascii="Simplified Arabic" w:hAnsi="Simplified Arabic" w:cs="Simplified Arabic"/>
                <w:color w:val="000000"/>
                <w:rtl/>
              </w:rPr>
              <w:t>نثى</w:t>
            </w:r>
          </w:p>
        </w:tc>
        <w:tc>
          <w:tcPr>
            <w:tcW w:w="808"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291</w:t>
            </w:r>
          </w:p>
        </w:tc>
        <w:tc>
          <w:tcPr>
            <w:tcW w:w="1297"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4.08</w:t>
            </w:r>
          </w:p>
        </w:tc>
        <w:tc>
          <w:tcPr>
            <w:tcW w:w="1089"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0.76</w:t>
            </w:r>
          </w:p>
        </w:tc>
        <w:tc>
          <w:tcPr>
            <w:tcW w:w="1194" w:type="dxa"/>
            <w:vMerge/>
            <w:tcBorders>
              <w:top w:val="single" w:sz="4" w:space="0" w:color="auto"/>
              <w:left w:val="single" w:sz="4" w:space="0" w:color="auto"/>
              <w:bottom w:val="single" w:sz="4" w:space="0" w:color="auto"/>
              <w:right w:val="single" w:sz="4" w:space="0" w:color="auto"/>
            </w:tcBorders>
            <w:vAlign w:val="center"/>
          </w:tcPr>
          <w:p w:rsidR="005019D5" w:rsidRPr="00BA70E7" w:rsidRDefault="005019D5">
            <w:pPr>
              <w:bidi w:val="0"/>
              <w:rPr>
                <w:rFonts w:ascii="Simplified Arabic" w:hAnsi="Simplified Arabic" w:cs="Simplified Arabic"/>
                <w:color w:val="000000"/>
              </w:rPr>
            </w:pPr>
          </w:p>
        </w:tc>
        <w:tc>
          <w:tcPr>
            <w:tcW w:w="1102" w:type="dxa"/>
            <w:vMerge/>
            <w:tcBorders>
              <w:top w:val="single" w:sz="4" w:space="0" w:color="auto"/>
              <w:left w:val="single" w:sz="4" w:space="0" w:color="auto"/>
              <w:bottom w:val="single" w:sz="4" w:space="0" w:color="auto"/>
              <w:right w:val="single" w:sz="4" w:space="0" w:color="auto"/>
            </w:tcBorders>
            <w:vAlign w:val="center"/>
          </w:tcPr>
          <w:p w:rsidR="005019D5" w:rsidRPr="00BA70E7" w:rsidRDefault="005019D5">
            <w:pPr>
              <w:bidi w:val="0"/>
              <w:rPr>
                <w:rFonts w:ascii="Simplified Arabic" w:hAnsi="Simplified Arabic" w:cs="Simplified Arabic"/>
                <w:color w:val="000000"/>
              </w:rPr>
            </w:pPr>
          </w:p>
        </w:tc>
      </w:tr>
      <w:tr w:rsidR="005019D5" w:rsidRPr="00BA70E7" w:rsidTr="005019D5">
        <w:trPr>
          <w:jc w:val="center"/>
        </w:trPr>
        <w:tc>
          <w:tcPr>
            <w:tcW w:w="3085" w:type="dxa"/>
            <w:vMerge w:val="restar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spacing w:line="24" w:lineRule="atLeast"/>
              <w:ind w:left="113"/>
              <w:jc w:val="center"/>
              <w:rPr>
                <w:rFonts w:cs="Simplified Arabic"/>
                <w:rtl/>
              </w:rPr>
            </w:pPr>
            <w:proofErr w:type="gramStart"/>
            <w:r w:rsidRPr="00BA70E7">
              <w:rPr>
                <w:rFonts w:cs="Simplified Arabic"/>
                <w:rtl/>
              </w:rPr>
              <w:t>المجال</w:t>
            </w:r>
            <w:proofErr w:type="gramEnd"/>
            <w:r w:rsidRPr="00BA70E7">
              <w:rPr>
                <w:rFonts w:cs="Simplified Arabic"/>
                <w:rtl/>
              </w:rPr>
              <w:t xml:space="preserve"> الثالث</w:t>
            </w:r>
          </w:p>
          <w:p w:rsidR="005019D5" w:rsidRPr="00BA70E7" w:rsidRDefault="005019D5">
            <w:pPr>
              <w:spacing w:line="24" w:lineRule="atLeast"/>
              <w:ind w:left="113"/>
              <w:jc w:val="center"/>
              <w:rPr>
                <w:rFonts w:cs="Simplified Arabic"/>
              </w:rPr>
            </w:pPr>
            <w:r w:rsidRPr="00BA70E7">
              <w:rPr>
                <w:rFonts w:cs="Simplified Arabic"/>
                <w:rtl/>
              </w:rPr>
              <w:t>(</w:t>
            </w:r>
            <w:r w:rsidRPr="00BA70E7">
              <w:rPr>
                <w:rFonts w:ascii="Simplified Arabic" w:hAnsi="Simplified Arabic" w:cs="Simplified Arabic"/>
                <w:sz w:val="28"/>
                <w:szCs w:val="28"/>
                <w:rtl/>
              </w:rPr>
              <w:t>البعد الاخلاقي</w:t>
            </w:r>
            <w:r w:rsidRPr="00BA70E7">
              <w:rPr>
                <w:rFonts w:cs="Simplified Arabic"/>
                <w:rtl/>
              </w:rPr>
              <w:t>)</w:t>
            </w:r>
          </w:p>
        </w:tc>
        <w:tc>
          <w:tcPr>
            <w:tcW w:w="1070" w:type="dxa"/>
            <w:tcBorders>
              <w:top w:val="single" w:sz="4" w:space="0" w:color="auto"/>
              <w:left w:val="single" w:sz="4" w:space="0" w:color="auto"/>
              <w:bottom w:val="single" w:sz="4" w:space="0" w:color="auto"/>
              <w:right w:val="single" w:sz="4" w:space="0" w:color="auto"/>
            </w:tcBorders>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ذكر</w:t>
            </w:r>
          </w:p>
        </w:tc>
        <w:tc>
          <w:tcPr>
            <w:tcW w:w="808"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61</w:t>
            </w:r>
          </w:p>
        </w:tc>
        <w:tc>
          <w:tcPr>
            <w:tcW w:w="1297"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4</w:t>
            </w:r>
          </w:p>
        </w:tc>
        <w:tc>
          <w:tcPr>
            <w:tcW w:w="1089"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0.84</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rsidR="005019D5" w:rsidRPr="00BA70E7" w:rsidRDefault="005E3AFE">
            <w:pPr>
              <w:jc w:val="center"/>
              <w:rPr>
                <w:rFonts w:ascii="Simplified Arabic" w:hAnsi="Simplified Arabic" w:cs="Simplified Arabic"/>
                <w:color w:val="000000"/>
              </w:rPr>
            </w:pPr>
            <w:r w:rsidRPr="00BA70E7">
              <w:rPr>
                <w:rFonts w:ascii="Simplified Arabic" w:hAnsi="Simplified Arabic" w:cs="Simplified Arabic"/>
                <w:color w:val="000000"/>
                <w:rtl/>
              </w:rPr>
              <w:t>-</w:t>
            </w:r>
            <w:r w:rsidR="005019D5" w:rsidRPr="00BA70E7">
              <w:rPr>
                <w:rFonts w:ascii="Simplified Arabic" w:hAnsi="Simplified Arabic" w:cs="Simplified Arabic"/>
                <w:color w:val="000000"/>
                <w:rtl/>
              </w:rPr>
              <w:t>0.70</w:t>
            </w:r>
          </w:p>
        </w:tc>
        <w:tc>
          <w:tcPr>
            <w:tcW w:w="1102" w:type="dxa"/>
            <w:vMerge w:val="restart"/>
            <w:tcBorders>
              <w:top w:val="single" w:sz="4" w:space="0" w:color="auto"/>
              <w:left w:val="single" w:sz="4" w:space="0" w:color="auto"/>
              <w:bottom w:val="single" w:sz="4" w:space="0" w:color="auto"/>
              <w:right w:val="single" w:sz="4" w:space="0" w:color="auto"/>
            </w:tcBorders>
            <w:vAlign w:val="center"/>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0.49</w:t>
            </w:r>
          </w:p>
        </w:tc>
      </w:tr>
      <w:tr w:rsidR="005019D5" w:rsidRPr="00BA70E7" w:rsidTr="005019D5">
        <w:trPr>
          <w:jc w:val="center"/>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bidi w:val="0"/>
              <w:rPr>
                <w:rFonts w:cs="Simplified Arabic"/>
              </w:rPr>
            </w:pPr>
          </w:p>
        </w:tc>
        <w:tc>
          <w:tcPr>
            <w:tcW w:w="1070" w:type="dxa"/>
            <w:tcBorders>
              <w:top w:val="single" w:sz="4" w:space="0" w:color="auto"/>
              <w:left w:val="single" w:sz="4" w:space="0" w:color="auto"/>
              <w:bottom w:val="single" w:sz="4" w:space="0" w:color="auto"/>
              <w:right w:val="single" w:sz="4" w:space="0" w:color="auto"/>
            </w:tcBorders>
            <w:hideMark/>
          </w:tcPr>
          <w:p w:rsidR="005019D5" w:rsidRPr="00BA70E7" w:rsidRDefault="004A6A49">
            <w:pPr>
              <w:jc w:val="center"/>
              <w:rPr>
                <w:rFonts w:ascii="Simplified Arabic" w:hAnsi="Simplified Arabic" w:cs="Simplified Arabic"/>
                <w:color w:val="000000"/>
              </w:rPr>
            </w:pPr>
            <w:r w:rsidRPr="00BA70E7">
              <w:rPr>
                <w:rFonts w:ascii="Simplified Arabic" w:hAnsi="Simplified Arabic" w:cs="Simplified Arabic" w:hint="cs"/>
                <w:color w:val="000000"/>
                <w:rtl/>
              </w:rPr>
              <w:t>أ</w:t>
            </w:r>
            <w:r w:rsidR="005019D5" w:rsidRPr="00BA70E7">
              <w:rPr>
                <w:rFonts w:ascii="Simplified Arabic" w:hAnsi="Simplified Arabic" w:cs="Simplified Arabic"/>
                <w:color w:val="000000"/>
                <w:rtl/>
              </w:rPr>
              <w:t>نثى</w:t>
            </w:r>
          </w:p>
        </w:tc>
        <w:tc>
          <w:tcPr>
            <w:tcW w:w="808"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291</w:t>
            </w:r>
          </w:p>
        </w:tc>
        <w:tc>
          <w:tcPr>
            <w:tcW w:w="1297"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4.08</w:t>
            </w:r>
          </w:p>
        </w:tc>
        <w:tc>
          <w:tcPr>
            <w:tcW w:w="1089"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0.80</w:t>
            </w:r>
          </w:p>
        </w:tc>
        <w:tc>
          <w:tcPr>
            <w:tcW w:w="1194" w:type="dxa"/>
            <w:vMerge/>
            <w:tcBorders>
              <w:top w:val="single" w:sz="4" w:space="0" w:color="auto"/>
              <w:left w:val="single" w:sz="4" w:space="0" w:color="auto"/>
              <w:bottom w:val="single" w:sz="4" w:space="0" w:color="auto"/>
              <w:right w:val="single" w:sz="4" w:space="0" w:color="auto"/>
            </w:tcBorders>
            <w:vAlign w:val="center"/>
          </w:tcPr>
          <w:p w:rsidR="005019D5" w:rsidRPr="00BA70E7" w:rsidRDefault="005019D5">
            <w:pPr>
              <w:bidi w:val="0"/>
              <w:rPr>
                <w:rFonts w:ascii="Simplified Arabic" w:hAnsi="Simplified Arabic" w:cs="Simplified Arabic"/>
                <w:color w:val="000000"/>
              </w:rPr>
            </w:pPr>
          </w:p>
        </w:tc>
        <w:tc>
          <w:tcPr>
            <w:tcW w:w="1102" w:type="dxa"/>
            <w:vMerge/>
            <w:tcBorders>
              <w:top w:val="single" w:sz="4" w:space="0" w:color="auto"/>
              <w:left w:val="single" w:sz="4" w:space="0" w:color="auto"/>
              <w:bottom w:val="single" w:sz="4" w:space="0" w:color="auto"/>
              <w:right w:val="single" w:sz="4" w:space="0" w:color="auto"/>
            </w:tcBorders>
            <w:vAlign w:val="center"/>
          </w:tcPr>
          <w:p w:rsidR="005019D5" w:rsidRPr="00BA70E7" w:rsidRDefault="005019D5">
            <w:pPr>
              <w:bidi w:val="0"/>
              <w:rPr>
                <w:rFonts w:ascii="Simplified Arabic" w:hAnsi="Simplified Arabic" w:cs="Simplified Arabic"/>
                <w:color w:val="000000"/>
              </w:rPr>
            </w:pPr>
          </w:p>
        </w:tc>
      </w:tr>
      <w:tr w:rsidR="005019D5" w:rsidRPr="00BA70E7" w:rsidTr="005019D5">
        <w:trPr>
          <w:jc w:val="center"/>
        </w:trPr>
        <w:tc>
          <w:tcPr>
            <w:tcW w:w="3085" w:type="dxa"/>
            <w:vMerge w:val="restart"/>
            <w:tcBorders>
              <w:top w:val="single" w:sz="4" w:space="0" w:color="auto"/>
              <w:left w:val="single" w:sz="4" w:space="0" w:color="auto"/>
              <w:bottom w:val="single" w:sz="4" w:space="0" w:color="auto"/>
              <w:right w:val="single" w:sz="4" w:space="0" w:color="auto"/>
            </w:tcBorders>
            <w:hideMark/>
          </w:tcPr>
          <w:p w:rsidR="005019D5" w:rsidRPr="00BA70E7" w:rsidRDefault="005019D5">
            <w:pPr>
              <w:spacing w:line="24" w:lineRule="atLeast"/>
              <w:ind w:left="113"/>
              <w:jc w:val="center"/>
              <w:rPr>
                <w:rFonts w:cs="Simplified Arabic"/>
              </w:rPr>
            </w:pPr>
            <w:r w:rsidRPr="00BA70E7">
              <w:rPr>
                <w:rFonts w:cs="Simplified Arabic"/>
                <w:rtl/>
              </w:rPr>
              <w:t>المجال الرابع (</w:t>
            </w:r>
            <w:r w:rsidRPr="00BA70E7">
              <w:rPr>
                <w:rFonts w:cs="Simplified Arabic"/>
                <w:sz w:val="28"/>
                <w:szCs w:val="28"/>
                <w:rtl/>
              </w:rPr>
              <w:t>الاستقواء الجسمي (البعد الجسدي)</w:t>
            </w:r>
          </w:p>
        </w:tc>
        <w:tc>
          <w:tcPr>
            <w:tcW w:w="1070" w:type="dxa"/>
            <w:tcBorders>
              <w:top w:val="single" w:sz="4" w:space="0" w:color="auto"/>
              <w:left w:val="single" w:sz="4" w:space="0" w:color="auto"/>
              <w:bottom w:val="single" w:sz="4" w:space="0" w:color="auto"/>
              <w:right w:val="single" w:sz="4" w:space="0" w:color="auto"/>
            </w:tcBorders>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ذكر</w:t>
            </w:r>
          </w:p>
        </w:tc>
        <w:tc>
          <w:tcPr>
            <w:tcW w:w="808"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61</w:t>
            </w:r>
          </w:p>
        </w:tc>
        <w:tc>
          <w:tcPr>
            <w:tcW w:w="1297"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4</w:t>
            </w:r>
          </w:p>
        </w:tc>
        <w:tc>
          <w:tcPr>
            <w:tcW w:w="1089"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0.78</w:t>
            </w:r>
          </w:p>
        </w:tc>
        <w:tc>
          <w:tcPr>
            <w:tcW w:w="1194" w:type="dxa"/>
            <w:tcBorders>
              <w:top w:val="single" w:sz="4" w:space="0" w:color="auto"/>
              <w:left w:val="single" w:sz="4" w:space="0" w:color="auto"/>
              <w:bottom w:val="single" w:sz="4" w:space="0" w:color="auto"/>
              <w:right w:val="single" w:sz="4" w:space="0" w:color="auto"/>
            </w:tcBorders>
            <w:vAlign w:val="center"/>
          </w:tcPr>
          <w:p w:rsidR="005019D5" w:rsidRPr="00BA70E7" w:rsidRDefault="005E3AFE">
            <w:pPr>
              <w:jc w:val="center"/>
              <w:rPr>
                <w:rFonts w:ascii="Simplified Arabic" w:hAnsi="Simplified Arabic" w:cs="Simplified Arabic"/>
                <w:color w:val="000000"/>
              </w:rPr>
            </w:pPr>
            <w:r w:rsidRPr="00BA70E7">
              <w:rPr>
                <w:rFonts w:ascii="Simplified Arabic" w:hAnsi="Simplified Arabic" w:cs="Simplified Arabic"/>
                <w:color w:val="000000"/>
                <w:rtl/>
              </w:rPr>
              <w:t>-</w:t>
            </w:r>
            <w:r w:rsidR="005019D5" w:rsidRPr="00BA70E7">
              <w:rPr>
                <w:rFonts w:ascii="Simplified Arabic" w:hAnsi="Simplified Arabic" w:cs="Simplified Arabic"/>
                <w:color w:val="000000"/>
                <w:rtl/>
              </w:rPr>
              <w:t>0.01</w:t>
            </w:r>
          </w:p>
        </w:tc>
        <w:tc>
          <w:tcPr>
            <w:tcW w:w="1102" w:type="dxa"/>
            <w:tcBorders>
              <w:top w:val="single" w:sz="4" w:space="0" w:color="auto"/>
              <w:left w:val="single" w:sz="4" w:space="0" w:color="auto"/>
              <w:bottom w:val="single" w:sz="4" w:space="0" w:color="auto"/>
              <w:right w:val="single" w:sz="4" w:space="0" w:color="auto"/>
            </w:tcBorders>
            <w:vAlign w:val="center"/>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0.99</w:t>
            </w:r>
          </w:p>
        </w:tc>
      </w:tr>
      <w:tr w:rsidR="005019D5" w:rsidRPr="00BA70E7" w:rsidTr="005019D5">
        <w:trPr>
          <w:jc w:val="center"/>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bidi w:val="0"/>
              <w:rPr>
                <w:rFonts w:cs="Simplified Arabic"/>
              </w:rPr>
            </w:pPr>
          </w:p>
        </w:tc>
        <w:tc>
          <w:tcPr>
            <w:tcW w:w="1070" w:type="dxa"/>
            <w:tcBorders>
              <w:top w:val="single" w:sz="4" w:space="0" w:color="auto"/>
              <w:left w:val="single" w:sz="4" w:space="0" w:color="auto"/>
              <w:bottom w:val="single" w:sz="4" w:space="0" w:color="auto"/>
              <w:right w:val="single" w:sz="4" w:space="0" w:color="auto"/>
            </w:tcBorders>
            <w:hideMark/>
          </w:tcPr>
          <w:p w:rsidR="005019D5" w:rsidRPr="00BA70E7" w:rsidRDefault="004A6A49">
            <w:pPr>
              <w:jc w:val="center"/>
              <w:rPr>
                <w:rFonts w:ascii="Simplified Arabic" w:hAnsi="Simplified Arabic" w:cs="Simplified Arabic"/>
                <w:color w:val="000000"/>
              </w:rPr>
            </w:pPr>
            <w:r w:rsidRPr="00BA70E7">
              <w:rPr>
                <w:rFonts w:ascii="Simplified Arabic" w:hAnsi="Simplified Arabic" w:cs="Simplified Arabic" w:hint="cs"/>
                <w:color w:val="000000"/>
                <w:rtl/>
              </w:rPr>
              <w:t>أ</w:t>
            </w:r>
            <w:r w:rsidR="005019D5" w:rsidRPr="00BA70E7">
              <w:rPr>
                <w:rFonts w:ascii="Simplified Arabic" w:hAnsi="Simplified Arabic" w:cs="Simplified Arabic"/>
                <w:color w:val="000000"/>
                <w:rtl/>
              </w:rPr>
              <w:t>نثى</w:t>
            </w:r>
          </w:p>
        </w:tc>
        <w:tc>
          <w:tcPr>
            <w:tcW w:w="808"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291</w:t>
            </w:r>
          </w:p>
        </w:tc>
        <w:tc>
          <w:tcPr>
            <w:tcW w:w="1297"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4</w:t>
            </w:r>
          </w:p>
        </w:tc>
        <w:tc>
          <w:tcPr>
            <w:tcW w:w="1089"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0.76</w:t>
            </w:r>
          </w:p>
        </w:tc>
        <w:tc>
          <w:tcPr>
            <w:tcW w:w="1194" w:type="dxa"/>
            <w:tcBorders>
              <w:top w:val="single" w:sz="4" w:space="0" w:color="auto"/>
              <w:left w:val="single" w:sz="4" w:space="0" w:color="auto"/>
              <w:bottom w:val="single" w:sz="4" w:space="0" w:color="auto"/>
              <w:right w:val="single" w:sz="4" w:space="0" w:color="auto"/>
            </w:tcBorders>
            <w:vAlign w:val="center"/>
          </w:tcPr>
          <w:p w:rsidR="005019D5" w:rsidRPr="00BA70E7" w:rsidRDefault="005019D5">
            <w:pPr>
              <w:autoSpaceDE w:val="0"/>
              <w:autoSpaceDN w:val="0"/>
              <w:adjustRightInd w:val="0"/>
              <w:spacing w:line="320" w:lineRule="atLeast"/>
              <w:jc w:val="center"/>
              <w:rPr>
                <w:rFonts w:ascii="Arial" w:hAnsi="Arial" w:cs="Arial"/>
                <w:sz w:val="28"/>
                <w:szCs w:val="28"/>
              </w:rPr>
            </w:pPr>
          </w:p>
        </w:tc>
        <w:tc>
          <w:tcPr>
            <w:tcW w:w="1102" w:type="dxa"/>
            <w:tcBorders>
              <w:top w:val="single" w:sz="4" w:space="0" w:color="auto"/>
              <w:left w:val="single" w:sz="4" w:space="0" w:color="auto"/>
              <w:bottom w:val="single" w:sz="4" w:space="0" w:color="auto"/>
              <w:right w:val="single" w:sz="4" w:space="0" w:color="auto"/>
            </w:tcBorders>
            <w:vAlign w:val="center"/>
          </w:tcPr>
          <w:p w:rsidR="005019D5" w:rsidRPr="00BA70E7" w:rsidRDefault="005019D5">
            <w:pPr>
              <w:jc w:val="center"/>
              <w:rPr>
                <w:rFonts w:ascii="Arial" w:hAnsi="Arial" w:cs="Arial"/>
                <w:sz w:val="28"/>
                <w:szCs w:val="28"/>
              </w:rPr>
            </w:pPr>
          </w:p>
        </w:tc>
      </w:tr>
      <w:tr w:rsidR="005019D5" w:rsidRPr="00BA70E7" w:rsidTr="005019D5">
        <w:trPr>
          <w:jc w:val="center"/>
        </w:trPr>
        <w:tc>
          <w:tcPr>
            <w:tcW w:w="3085" w:type="dxa"/>
            <w:vMerge w:val="restart"/>
            <w:tcBorders>
              <w:top w:val="single" w:sz="4" w:space="0" w:color="auto"/>
              <w:left w:val="single" w:sz="4" w:space="0" w:color="auto"/>
              <w:bottom w:val="single" w:sz="4" w:space="0" w:color="auto"/>
              <w:right w:val="single" w:sz="4" w:space="0" w:color="auto"/>
            </w:tcBorders>
            <w:hideMark/>
          </w:tcPr>
          <w:p w:rsidR="005019D5" w:rsidRPr="00BA70E7" w:rsidRDefault="005019D5">
            <w:pPr>
              <w:spacing w:line="24" w:lineRule="atLeast"/>
              <w:ind w:left="113"/>
              <w:jc w:val="center"/>
              <w:rPr>
                <w:rFonts w:cs="Simplified Arabic"/>
              </w:rPr>
            </w:pPr>
            <w:r w:rsidRPr="00BA70E7">
              <w:rPr>
                <w:rFonts w:cs="Simplified Arabic"/>
                <w:rtl/>
              </w:rPr>
              <w:t>المجال الخامس (</w:t>
            </w:r>
            <w:r w:rsidRPr="00BA70E7">
              <w:rPr>
                <w:rFonts w:cs="Simplified Arabic"/>
                <w:sz w:val="28"/>
                <w:szCs w:val="28"/>
                <w:rtl/>
              </w:rPr>
              <w:t>الاستقواء النفسي</w:t>
            </w:r>
            <w:r w:rsidRPr="00BA70E7">
              <w:rPr>
                <w:rFonts w:cs="Simplified Arabic"/>
                <w:rtl/>
              </w:rPr>
              <w:t>)</w:t>
            </w:r>
          </w:p>
        </w:tc>
        <w:tc>
          <w:tcPr>
            <w:tcW w:w="1070" w:type="dxa"/>
            <w:tcBorders>
              <w:top w:val="single" w:sz="4" w:space="0" w:color="auto"/>
              <w:left w:val="single" w:sz="4" w:space="0" w:color="auto"/>
              <w:bottom w:val="single" w:sz="4" w:space="0" w:color="auto"/>
              <w:right w:val="single" w:sz="4" w:space="0" w:color="auto"/>
            </w:tcBorders>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ذكر</w:t>
            </w:r>
          </w:p>
        </w:tc>
        <w:tc>
          <w:tcPr>
            <w:tcW w:w="808"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61</w:t>
            </w:r>
          </w:p>
        </w:tc>
        <w:tc>
          <w:tcPr>
            <w:tcW w:w="1297"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4.03</w:t>
            </w:r>
          </w:p>
        </w:tc>
        <w:tc>
          <w:tcPr>
            <w:tcW w:w="1089"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0.75</w:t>
            </w:r>
          </w:p>
        </w:tc>
        <w:tc>
          <w:tcPr>
            <w:tcW w:w="1194" w:type="dxa"/>
            <w:tcBorders>
              <w:top w:val="single" w:sz="4" w:space="0" w:color="auto"/>
              <w:left w:val="single" w:sz="4" w:space="0" w:color="auto"/>
              <w:bottom w:val="single" w:sz="4" w:space="0" w:color="auto"/>
              <w:right w:val="single" w:sz="4" w:space="0" w:color="auto"/>
            </w:tcBorders>
            <w:vAlign w:val="center"/>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0.48</w:t>
            </w:r>
          </w:p>
        </w:tc>
        <w:tc>
          <w:tcPr>
            <w:tcW w:w="1102" w:type="dxa"/>
            <w:tcBorders>
              <w:top w:val="single" w:sz="4" w:space="0" w:color="auto"/>
              <w:left w:val="single" w:sz="4" w:space="0" w:color="auto"/>
              <w:bottom w:val="single" w:sz="4" w:space="0" w:color="auto"/>
              <w:right w:val="single" w:sz="4" w:space="0" w:color="auto"/>
            </w:tcBorders>
            <w:vAlign w:val="center"/>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0.63</w:t>
            </w:r>
          </w:p>
        </w:tc>
      </w:tr>
      <w:tr w:rsidR="005019D5" w:rsidRPr="00BA70E7" w:rsidTr="005019D5">
        <w:trPr>
          <w:jc w:val="center"/>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bidi w:val="0"/>
              <w:rPr>
                <w:rFonts w:cs="Simplified Arabic"/>
              </w:rPr>
            </w:pPr>
          </w:p>
        </w:tc>
        <w:tc>
          <w:tcPr>
            <w:tcW w:w="1070" w:type="dxa"/>
            <w:tcBorders>
              <w:top w:val="single" w:sz="4" w:space="0" w:color="auto"/>
              <w:left w:val="single" w:sz="4" w:space="0" w:color="auto"/>
              <w:bottom w:val="single" w:sz="4" w:space="0" w:color="auto"/>
              <w:right w:val="single" w:sz="4" w:space="0" w:color="auto"/>
            </w:tcBorders>
            <w:hideMark/>
          </w:tcPr>
          <w:p w:rsidR="005019D5" w:rsidRPr="00BA70E7" w:rsidRDefault="004A6A49">
            <w:pPr>
              <w:jc w:val="center"/>
              <w:rPr>
                <w:rFonts w:ascii="Simplified Arabic" w:hAnsi="Simplified Arabic" w:cs="Simplified Arabic"/>
                <w:color w:val="000000"/>
              </w:rPr>
            </w:pPr>
            <w:r w:rsidRPr="00BA70E7">
              <w:rPr>
                <w:rFonts w:ascii="Simplified Arabic" w:hAnsi="Simplified Arabic" w:cs="Simplified Arabic" w:hint="cs"/>
                <w:color w:val="000000"/>
                <w:rtl/>
              </w:rPr>
              <w:t>أ</w:t>
            </w:r>
            <w:r w:rsidR="005019D5" w:rsidRPr="00BA70E7">
              <w:rPr>
                <w:rFonts w:ascii="Simplified Arabic" w:hAnsi="Simplified Arabic" w:cs="Simplified Arabic"/>
                <w:color w:val="000000"/>
                <w:rtl/>
              </w:rPr>
              <w:t>نثى</w:t>
            </w:r>
          </w:p>
        </w:tc>
        <w:tc>
          <w:tcPr>
            <w:tcW w:w="808"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291</w:t>
            </w:r>
          </w:p>
        </w:tc>
        <w:tc>
          <w:tcPr>
            <w:tcW w:w="1297"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3.97</w:t>
            </w:r>
          </w:p>
        </w:tc>
        <w:tc>
          <w:tcPr>
            <w:tcW w:w="1089"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0.77</w:t>
            </w:r>
          </w:p>
        </w:tc>
        <w:tc>
          <w:tcPr>
            <w:tcW w:w="1194" w:type="dxa"/>
            <w:tcBorders>
              <w:top w:val="single" w:sz="4" w:space="0" w:color="auto"/>
              <w:left w:val="single" w:sz="4" w:space="0" w:color="auto"/>
              <w:bottom w:val="single" w:sz="4" w:space="0" w:color="auto"/>
              <w:right w:val="single" w:sz="4" w:space="0" w:color="auto"/>
            </w:tcBorders>
            <w:vAlign w:val="center"/>
          </w:tcPr>
          <w:p w:rsidR="005019D5" w:rsidRPr="00BA70E7" w:rsidRDefault="005019D5">
            <w:pPr>
              <w:autoSpaceDE w:val="0"/>
              <w:autoSpaceDN w:val="0"/>
              <w:adjustRightInd w:val="0"/>
              <w:spacing w:line="320" w:lineRule="atLeast"/>
              <w:jc w:val="center"/>
              <w:rPr>
                <w:rFonts w:ascii="Arial" w:hAnsi="Arial" w:cs="Arial"/>
                <w:sz w:val="28"/>
                <w:szCs w:val="28"/>
              </w:rPr>
            </w:pPr>
          </w:p>
        </w:tc>
        <w:tc>
          <w:tcPr>
            <w:tcW w:w="1102" w:type="dxa"/>
            <w:tcBorders>
              <w:top w:val="single" w:sz="4" w:space="0" w:color="auto"/>
              <w:left w:val="single" w:sz="4" w:space="0" w:color="auto"/>
              <w:bottom w:val="single" w:sz="4" w:space="0" w:color="auto"/>
              <w:right w:val="single" w:sz="4" w:space="0" w:color="auto"/>
            </w:tcBorders>
            <w:vAlign w:val="center"/>
          </w:tcPr>
          <w:p w:rsidR="005019D5" w:rsidRPr="00BA70E7" w:rsidRDefault="005019D5">
            <w:pPr>
              <w:jc w:val="center"/>
              <w:rPr>
                <w:rFonts w:ascii="Arial" w:hAnsi="Arial" w:cs="Arial"/>
                <w:sz w:val="28"/>
                <w:szCs w:val="28"/>
              </w:rPr>
            </w:pPr>
          </w:p>
        </w:tc>
      </w:tr>
      <w:tr w:rsidR="005019D5" w:rsidRPr="00BA70E7" w:rsidTr="005019D5">
        <w:trPr>
          <w:jc w:val="center"/>
        </w:trPr>
        <w:tc>
          <w:tcPr>
            <w:tcW w:w="3085" w:type="dxa"/>
            <w:vMerge w:val="restart"/>
            <w:tcBorders>
              <w:top w:val="single" w:sz="4" w:space="0" w:color="auto"/>
              <w:left w:val="single" w:sz="4" w:space="0" w:color="auto"/>
              <w:bottom w:val="single" w:sz="4" w:space="0" w:color="auto"/>
              <w:right w:val="single" w:sz="4" w:space="0" w:color="auto"/>
            </w:tcBorders>
            <w:vAlign w:val="center"/>
          </w:tcPr>
          <w:p w:rsidR="005019D5" w:rsidRPr="00BA70E7" w:rsidRDefault="005019D5">
            <w:pPr>
              <w:spacing w:line="24" w:lineRule="atLeast"/>
              <w:ind w:left="113"/>
              <w:jc w:val="center"/>
              <w:rPr>
                <w:rFonts w:cs="Simplified Arabic"/>
                <w:rtl/>
              </w:rPr>
            </w:pPr>
            <w:proofErr w:type="gramStart"/>
            <w:r w:rsidRPr="00BA70E7">
              <w:rPr>
                <w:rFonts w:cs="Simplified Arabic"/>
                <w:rtl/>
              </w:rPr>
              <w:lastRenderedPageBreak/>
              <w:t>المجال</w:t>
            </w:r>
            <w:proofErr w:type="gramEnd"/>
            <w:r w:rsidRPr="00BA70E7">
              <w:rPr>
                <w:rFonts w:cs="Simplified Arabic"/>
                <w:rtl/>
              </w:rPr>
              <w:t xml:space="preserve"> الكلي</w:t>
            </w:r>
          </w:p>
          <w:p w:rsidR="005019D5" w:rsidRPr="00BA70E7" w:rsidRDefault="005019D5">
            <w:pPr>
              <w:spacing w:line="24" w:lineRule="atLeast"/>
              <w:jc w:val="center"/>
              <w:rPr>
                <w:rFonts w:cs="Simplified Arabic"/>
              </w:rPr>
            </w:pPr>
          </w:p>
        </w:tc>
        <w:tc>
          <w:tcPr>
            <w:tcW w:w="1070" w:type="dxa"/>
            <w:tcBorders>
              <w:top w:val="single" w:sz="4" w:space="0" w:color="auto"/>
              <w:left w:val="single" w:sz="4" w:space="0" w:color="auto"/>
              <w:bottom w:val="single" w:sz="4" w:space="0" w:color="auto"/>
              <w:right w:val="single" w:sz="4" w:space="0" w:color="auto"/>
            </w:tcBorders>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ذكر</w:t>
            </w:r>
          </w:p>
        </w:tc>
        <w:tc>
          <w:tcPr>
            <w:tcW w:w="808"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61</w:t>
            </w:r>
          </w:p>
        </w:tc>
        <w:tc>
          <w:tcPr>
            <w:tcW w:w="1297"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3.97</w:t>
            </w:r>
          </w:p>
        </w:tc>
        <w:tc>
          <w:tcPr>
            <w:tcW w:w="1089"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0.72</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rsidR="005019D5" w:rsidRPr="00BA70E7" w:rsidRDefault="005E3AFE">
            <w:pPr>
              <w:jc w:val="center"/>
              <w:rPr>
                <w:rFonts w:ascii="Simplified Arabic" w:hAnsi="Simplified Arabic" w:cs="Simplified Arabic"/>
                <w:color w:val="000000"/>
              </w:rPr>
            </w:pPr>
            <w:r w:rsidRPr="00BA70E7">
              <w:rPr>
                <w:rFonts w:ascii="Simplified Arabic" w:hAnsi="Simplified Arabic" w:cs="Simplified Arabic"/>
                <w:color w:val="000000"/>
                <w:rtl/>
              </w:rPr>
              <w:t>-</w:t>
            </w:r>
            <w:r w:rsidR="005019D5" w:rsidRPr="00BA70E7">
              <w:rPr>
                <w:rFonts w:ascii="Simplified Arabic" w:hAnsi="Simplified Arabic" w:cs="Simplified Arabic"/>
                <w:color w:val="000000"/>
                <w:rtl/>
              </w:rPr>
              <w:t>0.12</w:t>
            </w:r>
          </w:p>
        </w:tc>
        <w:tc>
          <w:tcPr>
            <w:tcW w:w="1102" w:type="dxa"/>
            <w:vMerge w:val="restart"/>
            <w:tcBorders>
              <w:top w:val="single" w:sz="4" w:space="0" w:color="auto"/>
              <w:left w:val="single" w:sz="4" w:space="0" w:color="auto"/>
              <w:bottom w:val="single" w:sz="4" w:space="0" w:color="auto"/>
              <w:right w:val="single" w:sz="4" w:space="0" w:color="auto"/>
            </w:tcBorders>
            <w:vAlign w:val="center"/>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0.91</w:t>
            </w:r>
          </w:p>
        </w:tc>
      </w:tr>
      <w:tr w:rsidR="005019D5" w:rsidRPr="00BA70E7" w:rsidTr="005019D5">
        <w:trPr>
          <w:jc w:val="center"/>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bidi w:val="0"/>
              <w:rPr>
                <w:rFonts w:cs="Simplified Arabic"/>
              </w:rPr>
            </w:pPr>
          </w:p>
        </w:tc>
        <w:tc>
          <w:tcPr>
            <w:tcW w:w="1070" w:type="dxa"/>
            <w:tcBorders>
              <w:top w:val="single" w:sz="4" w:space="0" w:color="auto"/>
              <w:left w:val="single" w:sz="4" w:space="0" w:color="auto"/>
              <w:bottom w:val="single" w:sz="4" w:space="0" w:color="auto"/>
              <w:right w:val="single" w:sz="4" w:space="0" w:color="auto"/>
            </w:tcBorders>
            <w:hideMark/>
          </w:tcPr>
          <w:p w:rsidR="005019D5" w:rsidRPr="00BA70E7" w:rsidRDefault="004A6A49">
            <w:pPr>
              <w:jc w:val="center"/>
              <w:rPr>
                <w:rFonts w:ascii="Simplified Arabic" w:hAnsi="Simplified Arabic" w:cs="Simplified Arabic"/>
                <w:color w:val="000000"/>
              </w:rPr>
            </w:pPr>
            <w:r w:rsidRPr="00BA70E7">
              <w:rPr>
                <w:rFonts w:ascii="Simplified Arabic" w:hAnsi="Simplified Arabic" w:cs="Simplified Arabic" w:hint="cs"/>
                <w:color w:val="000000"/>
                <w:rtl/>
              </w:rPr>
              <w:t>أ</w:t>
            </w:r>
            <w:r w:rsidR="005019D5" w:rsidRPr="00BA70E7">
              <w:rPr>
                <w:rFonts w:ascii="Simplified Arabic" w:hAnsi="Simplified Arabic" w:cs="Simplified Arabic"/>
                <w:color w:val="000000"/>
                <w:rtl/>
              </w:rPr>
              <w:t>نثى</w:t>
            </w:r>
          </w:p>
        </w:tc>
        <w:tc>
          <w:tcPr>
            <w:tcW w:w="808"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291</w:t>
            </w:r>
          </w:p>
        </w:tc>
        <w:tc>
          <w:tcPr>
            <w:tcW w:w="1297"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3.99</w:t>
            </w:r>
          </w:p>
        </w:tc>
        <w:tc>
          <w:tcPr>
            <w:tcW w:w="1089" w:type="dxa"/>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0.69</w:t>
            </w:r>
          </w:p>
        </w:tc>
        <w:tc>
          <w:tcPr>
            <w:tcW w:w="1194" w:type="dxa"/>
            <w:vMerge/>
            <w:tcBorders>
              <w:top w:val="single" w:sz="4" w:space="0" w:color="auto"/>
              <w:left w:val="single" w:sz="4" w:space="0" w:color="auto"/>
              <w:bottom w:val="single" w:sz="4" w:space="0" w:color="auto"/>
              <w:right w:val="single" w:sz="4" w:space="0" w:color="auto"/>
            </w:tcBorders>
            <w:vAlign w:val="center"/>
          </w:tcPr>
          <w:p w:rsidR="005019D5" w:rsidRPr="00BA70E7" w:rsidRDefault="005019D5">
            <w:pPr>
              <w:bidi w:val="0"/>
              <w:rPr>
                <w:rFonts w:ascii="Simplified Arabic" w:hAnsi="Simplified Arabic" w:cs="Simplified Arabic"/>
                <w:color w:val="000000"/>
              </w:rPr>
            </w:pPr>
          </w:p>
        </w:tc>
        <w:tc>
          <w:tcPr>
            <w:tcW w:w="1102" w:type="dxa"/>
            <w:vMerge/>
            <w:tcBorders>
              <w:top w:val="single" w:sz="4" w:space="0" w:color="auto"/>
              <w:left w:val="single" w:sz="4" w:space="0" w:color="auto"/>
              <w:bottom w:val="single" w:sz="4" w:space="0" w:color="auto"/>
              <w:right w:val="single" w:sz="4" w:space="0" w:color="auto"/>
            </w:tcBorders>
            <w:vAlign w:val="center"/>
          </w:tcPr>
          <w:p w:rsidR="005019D5" w:rsidRPr="00BA70E7" w:rsidRDefault="005019D5">
            <w:pPr>
              <w:bidi w:val="0"/>
              <w:rPr>
                <w:rFonts w:ascii="Simplified Arabic" w:hAnsi="Simplified Arabic" w:cs="Simplified Arabic"/>
                <w:color w:val="000000"/>
              </w:rPr>
            </w:pPr>
          </w:p>
        </w:tc>
      </w:tr>
    </w:tbl>
    <w:p w:rsidR="005019D5" w:rsidRPr="00BA70E7" w:rsidRDefault="005019D5" w:rsidP="007F1179">
      <w:pPr>
        <w:spacing w:line="360" w:lineRule="auto"/>
        <w:jc w:val="lowKashida"/>
        <w:rPr>
          <w:rFonts w:cs="Simplified Arabic"/>
          <w:sz w:val="28"/>
          <w:szCs w:val="28"/>
          <w:rtl/>
        </w:rPr>
      </w:pPr>
      <w:r w:rsidRPr="00BA70E7">
        <w:rPr>
          <w:rFonts w:cs="Simplified Arabic"/>
          <w:sz w:val="28"/>
          <w:szCs w:val="28"/>
          <w:rtl/>
        </w:rPr>
        <w:t>بالاستناد</w:t>
      </w:r>
      <w:r w:rsidR="0013335C" w:rsidRPr="00BA70E7">
        <w:rPr>
          <w:rFonts w:cs="Simplified Arabic"/>
          <w:sz w:val="28"/>
          <w:szCs w:val="28"/>
          <w:rtl/>
        </w:rPr>
        <w:t xml:space="preserve"> إلى </w:t>
      </w:r>
      <w:r w:rsidRPr="00BA70E7">
        <w:rPr>
          <w:rFonts w:cs="Simplified Arabic"/>
          <w:sz w:val="28"/>
          <w:szCs w:val="28"/>
          <w:rtl/>
        </w:rPr>
        <w:t xml:space="preserve">اختبار </w:t>
      </w:r>
      <w:r w:rsidR="000B5868" w:rsidRPr="00BA70E7">
        <w:rPr>
          <w:rFonts w:cs="Simplified Arabic" w:hint="cs"/>
          <w:sz w:val="28"/>
          <w:szCs w:val="28"/>
          <w:rtl/>
        </w:rPr>
        <w:t>ت لعينتين مستقلتين</w:t>
      </w:r>
      <w:r w:rsidRPr="00BA70E7">
        <w:rPr>
          <w:rFonts w:cs="Simplified Arabic"/>
          <w:sz w:val="28"/>
          <w:szCs w:val="28"/>
          <w:rtl/>
        </w:rPr>
        <w:t xml:space="preserve"> </w:t>
      </w:r>
      <w:r w:rsidR="000B5868" w:rsidRPr="00BA70E7">
        <w:rPr>
          <w:rFonts w:cs="Simplified Arabic" w:hint="cs"/>
          <w:sz w:val="28"/>
          <w:szCs w:val="28"/>
          <w:rtl/>
        </w:rPr>
        <w:t>اظهرت</w:t>
      </w:r>
      <w:r w:rsidRPr="00BA70E7">
        <w:rPr>
          <w:rFonts w:cs="Simplified Arabic"/>
          <w:sz w:val="28"/>
          <w:szCs w:val="28"/>
          <w:rtl/>
        </w:rPr>
        <w:t xml:space="preserve"> أن قيمة </w:t>
      </w:r>
      <w:r w:rsidR="000B5868" w:rsidRPr="00BA70E7">
        <w:rPr>
          <w:rFonts w:cs="Simplified Arabic"/>
          <w:sz w:val="28"/>
          <w:szCs w:val="28"/>
          <w:rtl/>
        </w:rPr>
        <w:t>مستـــوى الدلالــة</w:t>
      </w:r>
      <w:r w:rsidRPr="00BA70E7">
        <w:rPr>
          <w:rFonts w:cs="Simplified Arabic"/>
          <w:sz w:val="28"/>
          <w:szCs w:val="28"/>
          <w:rtl/>
        </w:rPr>
        <w:t xml:space="preserve"> أكبر من 0.05، وهي بذلك </w:t>
      </w:r>
      <w:r w:rsidR="000B5868" w:rsidRPr="00BA70E7">
        <w:rPr>
          <w:rFonts w:cs="Simplified Arabic"/>
          <w:sz w:val="28"/>
          <w:szCs w:val="28"/>
          <w:rtl/>
        </w:rPr>
        <w:t>غير دال احصائيا</w:t>
      </w:r>
      <w:r w:rsidRPr="00BA70E7">
        <w:rPr>
          <w:rFonts w:cs="Simplified Arabic"/>
          <w:sz w:val="28"/>
          <w:szCs w:val="28"/>
          <w:rtl/>
        </w:rPr>
        <w:t xml:space="preserve"> على جميع المجالات</w:t>
      </w:r>
      <w:r w:rsidR="004A6A49" w:rsidRPr="00BA70E7">
        <w:rPr>
          <w:rFonts w:cs="Simplified Arabic" w:hint="cs"/>
          <w:sz w:val="28"/>
          <w:szCs w:val="28"/>
          <w:rtl/>
        </w:rPr>
        <w:t>؛</w:t>
      </w:r>
      <w:r w:rsidRPr="00BA70E7">
        <w:rPr>
          <w:rFonts w:cs="Simplified Arabic"/>
          <w:sz w:val="28"/>
          <w:szCs w:val="28"/>
          <w:rtl/>
        </w:rPr>
        <w:t xml:space="preserve"> لذا فإننا نقبل </w:t>
      </w:r>
      <w:r w:rsidR="00BA7087" w:rsidRPr="00BA70E7">
        <w:rPr>
          <w:rFonts w:cs="Simplified Arabic"/>
          <w:sz w:val="28"/>
          <w:szCs w:val="28"/>
          <w:rtl/>
        </w:rPr>
        <w:t>الفرضية الصفرية والتي تنص</w:t>
      </w:r>
      <w:r w:rsidRPr="00BA70E7">
        <w:rPr>
          <w:rFonts w:cs="Simplified Arabic"/>
          <w:sz w:val="28"/>
          <w:szCs w:val="28"/>
          <w:rtl/>
        </w:rPr>
        <w:t xml:space="preserve"> بعدم </w:t>
      </w:r>
      <w:r w:rsidR="002E11E9" w:rsidRPr="00BA70E7">
        <w:rPr>
          <w:rFonts w:cs="Simplified Arabic"/>
          <w:sz w:val="28"/>
          <w:szCs w:val="28"/>
          <w:rtl/>
        </w:rPr>
        <w:t xml:space="preserve">وجود فروق ذو </w:t>
      </w:r>
      <w:r w:rsidR="000B5868" w:rsidRPr="00BA70E7">
        <w:rPr>
          <w:rFonts w:cs="Simplified Arabic"/>
          <w:sz w:val="28"/>
          <w:szCs w:val="28"/>
          <w:rtl/>
        </w:rPr>
        <w:t>دال احصائياً</w:t>
      </w:r>
      <w:r w:rsidR="002E11E9" w:rsidRPr="00BA70E7">
        <w:rPr>
          <w:rFonts w:cs="Simplified Arabic"/>
          <w:sz w:val="28"/>
          <w:szCs w:val="28"/>
          <w:rtl/>
        </w:rPr>
        <w:t>، عند مستوى دلالة (</w:t>
      </w:r>
      <w:r w:rsidR="002E11E9" w:rsidRPr="00BA70E7">
        <w:rPr>
          <w:rFonts w:cs="Simplified Arabic"/>
          <w:sz w:val="28"/>
          <w:szCs w:val="28"/>
        </w:rPr>
        <w:t>α ≤ 0.05</w:t>
      </w:r>
      <w:r w:rsidR="002E11E9" w:rsidRPr="00BA70E7">
        <w:rPr>
          <w:rFonts w:cs="Simplified Arabic"/>
          <w:sz w:val="28"/>
          <w:szCs w:val="28"/>
          <w:rtl/>
        </w:rPr>
        <w:t xml:space="preserve">) في </w:t>
      </w:r>
      <w:r w:rsidR="00BA7087" w:rsidRPr="00BA70E7">
        <w:rPr>
          <w:rFonts w:cs="Simplified Arabic"/>
          <w:sz w:val="28"/>
          <w:szCs w:val="28"/>
          <w:rtl/>
        </w:rPr>
        <w:t>متوسطات اجابات</w:t>
      </w:r>
      <w:r w:rsidR="002E11E9" w:rsidRPr="00BA70E7">
        <w:rPr>
          <w:rFonts w:cs="Simplified Arabic"/>
          <w:sz w:val="28"/>
          <w:szCs w:val="28"/>
          <w:rtl/>
        </w:rPr>
        <w:t xml:space="preserve"> أفراد عينة الدراسة حول </w:t>
      </w:r>
      <w:r w:rsidR="00C6480D" w:rsidRPr="00BA70E7">
        <w:rPr>
          <w:rFonts w:cs="Simplified Arabic"/>
          <w:sz w:val="28"/>
          <w:szCs w:val="28"/>
          <w:rtl/>
        </w:rPr>
        <w:t xml:space="preserve">دور المديرين والمديرات في تعديل سلوكيات الطلبة الاستقوائية في مدارس </w:t>
      </w:r>
      <w:r w:rsidR="003D067A">
        <w:rPr>
          <w:rFonts w:cs="Simplified Arabic"/>
          <w:sz w:val="28"/>
          <w:szCs w:val="28"/>
          <w:rtl/>
        </w:rPr>
        <w:t>القدس الشرقية</w:t>
      </w:r>
      <w:r w:rsidR="00C6480D" w:rsidRPr="00BA70E7">
        <w:rPr>
          <w:rFonts w:cs="Simplified Arabic"/>
          <w:sz w:val="28"/>
          <w:szCs w:val="28"/>
          <w:rtl/>
        </w:rPr>
        <w:t xml:space="preserve"> الرسمية الابتدائية من وجهات نظر معلميها ومعلماتها</w:t>
      </w:r>
      <w:r w:rsidRPr="00BA70E7">
        <w:rPr>
          <w:rFonts w:cs="Simplified Arabic"/>
          <w:sz w:val="28"/>
          <w:szCs w:val="28"/>
          <w:rtl/>
        </w:rPr>
        <w:t xml:space="preserve"> </w:t>
      </w:r>
      <w:r w:rsidR="000B5868" w:rsidRPr="00BA70E7">
        <w:rPr>
          <w:rFonts w:cs="Simplified Arabic"/>
          <w:sz w:val="28"/>
          <w:szCs w:val="28"/>
          <w:rtl/>
        </w:rPr>
        <w:t>بحسب متغير</w:t>
      </w:r>
      <w:r w:rsidR="007F1179" w:rsidRPr="00BA70E7">
        <w:rPr>
          <w:rFonts w:cs="Simplified Arabic"/>
          <w:sz w:val="28"/>
          <w:szCs w:val="28"/>
          <w:rtl/>
        </w:rPr>
        <w:t xml:space="preserve"> </w:t>
      </w:r>
      <w:r w:rsidRPr="00BA70E7">
        <w:rPr>
          <w:rFonts w:cs="Simplified Arabic"/>
          <w:sz w:val="28"/>
          <w:szCs w:val="28"/>
          <w:rtl/>
        </w:rPr>
        <w:t>الجنس</w:t>
      </w:r>
      <w:r w:rsidR="008F2C21">
        <w:rPr>
          <w:rFonts w:cs="Simplified Arabic"/>
          <w:sz w:val="28"/>
          <w:szCs w:val="28"/>
          <w:rtl/>
        </w:rPr>
        <w:t xml:space="preserve">. </w:t>
      </w:r>
    </w:p>
    <w:p w:rsidR="005019D5" w:rsidRPr="00BA70E7" w:rsidRDefault="005019D5" w:rsidP="007F1179">
      <w:pPr>
        <w:spacing w:line="360" w:lineRule="auto"/>
        <w:jc w:val="lowKashida"/>
        <w:rPr>
          <w:rFonts w:cs="Simplified Arabic"/>
          <w:sz w:val="28"/>
          <w:szCs w:val="28"/>
          <w:rtl/>
        </w:rPr>
      </w:pPr>
      <w:proofErr w:type="gramStart"/>
      <w:r w:rsidRPr="00BA70E7">
        <w:rPr>
          <w:rFonts w:cs="Simplified Arabic"/>
          <w:sz w:val="28"/>
          <w:szCs w:val="28"/>
          <w:rtl/>
        </w:rPr>
        <w:t>الفرضية</w:t>
      </w:r>
      <w:proofErr w:type="gramEnd"/>
      <w:r w:rsidRPr="00BA70E7">
        <w:rPr>
          <w:rFonts w:cs="Simplified Arabic"/>
          <w:sz w:val="28"/>
          <w:szCs w:val="28"/>
          <w:rtl/>
        </w:rPr>
        <w:t xml:space="preserve"> الثانية</w:t>
      </w:r>
      <w:r w:rsidR="007F1179" w:rsidRPr="00BA70E7">
        <w:rPr>
          <w:rFonts w:cs="Simplified Arabic" w:hint="cs"/>
          <w:sz w:val="28"/>
          <w:szCs w:val="28"/>
          <w:rtl/>
        </w:rPr>
        <w:t xml:space="preserve"> والمنبثقة عن السؤال الفرعي الثاني والذي نصه</w:t>
      </w:r>
      <w:r w:rsidR="00DE51C4" w:rsidRPr="00BA70E7">
        <w:rPr>
          <w:rFonts w:cs="Simplified Arabic"/>
          <w:sz w:val="28"/>
          <w:szCs w:val="28"/>
          <w:rtl/>
        </w:rPr>
        <w:t xml:space="preserve">: </w:t>
      </w:r>
    </w:p>
    <w:p w:rsidR="007F1179" w:rsidRPr="00BA70E7" w:rsidRDefault="007F1179" w:rsidP="007F1179">
      <w:pPr>
        <w:spacing w:line="360" w:lineRule="auto"/>
        <w:ind w:left="-154" w:firstLine="154"/>
        <w:jc w:val="lowKashida"/>
        <w:rPr>
          <w:rFonts w:cs="Simplified Arabic"/>
          <w:sz w:val="28"/>
          <w:szCs w:val="28"/>
          <w:rtl/>
        </w:rPr>
      </w:pPr>
      <w:r w:rsidRPr="00BA70E7">
        <w:rPr>
          <w:rFonts w:cs="Simplified Arabic" w:hint="cs"/>
          <w:sz w:val="28"/>
          <w:szCs w:val="28"/>
          <w:rtl/>
        </w:rPr>
        <w:t>هل</w:t>
      </w:r>
      <w:r w:rsidRPr="00BA70E7">
        <w:rPr>
          <w:rFonts w:cs="Simplified Arabic"/>
          <w:sz w:val="28"/>
          <w:szCs w:val="28"/>
          <w:rtl/>
        </w:rPr>
        <w:t xml:space="preserve"> توجد فروق ذات دلالة إحصائية </w:t>
      </w:r>
      <w:proofErr w:type="gramStart"/>
      <w:r w:rsidRPr="00BA70E7">
        <w:rPr>
          <w:rFonts w:cs="Simplified Arabic"/>
          <w:sz w:val="28"/>
          <w:szCs w:val="28"/>
          <w:rtl/>
        </w:rPr>
        <w:t>عند</w:t>
      </w:r>
      <w:proofErr w:type="gramEnd"/>
      <w:r w:rsidRPr="00BA70E7">
        <w:rPr>
          <w:rFonts w:cs="Simplified Arabic"/>
          <w:sz w:val="28"/>
          <w:szCs w:val="28"/>
          <w:rtl/>
        </w:rPr>
        <w:t xml:space="preserve"> مستـــوى الدلالــة الإحصائية (</w:t>
      </w:r>
      <w:r w:rsidRPr="00BA70E7">
        <w:rPr>
          <w:rFonts w:cs="Simplified Arabic"/>
          <w:sz w:val="28"/>
          <w:szCs w:val="28"/>
        </w:rPr>
        <w:t>α ≤ 0.05</w:t>
      </w:r>
      <w:r w:rsidRPr="00BA70E7">
        <w:rPr>
          <w:rFonts w:cs="Simplified Arabic"/>
          <w:sz w:val="28"/>
          <w:szCs w:val="28"/>
          <w:rtl/>
        </w:rPr>
        <w:t xml:space="preserve">) في متوسطات استجابات أفراد عينة حول دور المديرين والمديرات في تعديل سلوكيات الطلبة الاستقوائية في مدارس </w:t>
      </w:r>
      <w:r w:rsidR="003D067A">
        <w:rPr>
          <w:rFonts w:cs="Simplified Arabic"/>
          <w:sz w:val="28"/>
          <w:szCs w:val="28"/>
          <w:rtl/>
        </w:rPr>
        <w:t>القدس الشرقية</w:t>
      </w:r>
      <w:r w:rsidRPr="00BA70E7">
        <w:rPr>
          <w:rFonts w:cs="Simplified Arabic"/>
          <w:sz w:val="28"/>
          <w:szCs w:val="28"/>
          <w:rtl/>
        </w:rPr>
        <w:t xml:space="preserve"> الرسمية الابتدائية من وجهات نظر معلميها ومعلماتها بحسب متغير </w:t>
      </w:r>
      <w:r w:rsidRPr="00BA70E7">
        <w:rPr>
          <w:rFonts w:cs="Simplified Arabic" w:hint="cs"/>
          <w:sz w:val="28"/>
          <w:szCs w:val="28"/>
          <w:rtl/>
        </w:rPr>
        <w:t>المؤهل العلمي.</w:t>
      </w:r>
    </w:p>
    <w:p w:rsidR="007F1179" w:rsidRPr="00BA70E7" w:rsidRDefault="007F1179" w:rsidP="005019D5">
      <w:pPr>
        <w:jc w:val="lowKashida"/>
        <w:rPr>
          <w:rFonts w:cs="Simplified Arabic"/>
          <w:sz w:val="28"/>
          <w:szCs w:val="28"/>
          <w:rtl/>
        </w:rPr>
      </w:pPr>
      <w:proofErr w:type="gramStart"/>
      <w:r w:rsidRPr="00BA70E7">
        <w:rPr>
          <w:rFonts w:cs="Simplified Arabic" w:hint="cs"/>
          <w:sz w:val="28"/>
          <w:szCs w:val="28"/>
          <w:rtl/>
        </w:rPr>
        <w:t>نص</w:t>
      </w:r>
      <w:proofErr w:type="gramEnd"/>
      <w:r w:rsidRPr="00BA70E7">
        <w:rPr>
          <w:rFonts w:cs="Simplified Arabic" w:hint="cs"/>
          <w:sz w:val="28"/>
          <w:szCs w:val="28"/>
          <w:rtl/>
        </w:rPr>
        <w:t xml:space="preserve"> الفرضية الثانية: </w:t>
      </w:r>
    </w:p>
    <w:p w:rsidR="005019D5" w:rsidRPr="00BA70E7" w:rsidRDefault="005019D5" w:rsidP="004A6A49">
      <w:pPr>
        <w:spacing w:line="360" w:lineRule="auto"/>
        <w:ind w:left="-154" w:firstLine="154"/>
        <w:jc w:val="lowKashida"/>
        <w:rPr>
          <w:rFonts w:cs="Simplified Arabic"/>
          <w:sz w:val="28"/>
          <w:szCs w:val="28"/>
          <w:rtl/>
        </w:rPr>
      </w:pPr>
      <w:proofErr w:type="gramStart"/>
      <w:r w:rsidRPr="00BA70E7">
        <w:rPr>
          <w:rFonts w:cs="Simplified Arabic"/>
          <w:sz w:val="28"/>
          <w:szCs w:val="28"/>
          <w:rtl/>
        </w:rPr>
        <w:t>لا</w:t>
      </w:r>
      <w:proofErr w:type="gramEnd"/>
      <w:r w:rsidRPr="00BA70E7">
        <w:rPr>
          <w:rFonts w:cs="Simplified Arabic"/>
          <w:sz w:val="28"/>
          <w:szCs w:val="28"/>
          <w:rtl/>
        </w:rPr>
        <w:t xml:space="preserve"> توجد فروق ذات دلالة إحصائية عند </w:t>
      </w:r>
      <w:r w:rsidR="000B5868" w:rsidRPr="00BA70E7">
        <w:rPr>
          <w:rFonts w:cs="Simplified Arabic"/>
          <w:sz w:val="28"/>
          <w:szCs w:val="28"/>
          <w:rtl/>
        </w:rPr>
        <w:t>مستـــوى الدلالــة</w:t>
      </w:r>
      <w:r w:rsidRPr="00BA70E7">
        <w:rPr>
          <w:rFonts w:cs="Simplified Arabic"/>
          <w:sz w:val="28"/>
          <w:szCs w:val="28"/>
          <w:rtl/>
        </w:rPr>
        <w:t xml:space="preserve"> الإحصائية </w:t>
      </w:r>
      <w:r w:rsidR="00D01954" w:rsidRPr="00BA70E7">
        <w:rPr>
          <w:rFonts w:cs="Simplified Arabic"/>
          <w:sz w:val="28"/>
          <w:szCs w:val="28"/>
          <w:rtl/>
        </w:rPr>
        <w:t>(</w:t>
      </w:r>
      <w:r w:rsidR="00D01954" w:rsidRPr="00BA70E7">
        <w:rPr>
          <w:rFonts w:cs="Simplified Arabic"/>
          <w:sz w:val="28"/>
          <w:szCs w:val="28"/>
        </w:rPr>
        <w:t>α ≤ 0.05</w:t>
      </w:r>
      <w:r w:rsidR="00D01954" w:rsidRPr="00BA70E7">
        <w:rPr>
          <w:rFonts w:cs="Simplified Arabic"/>
          <w:sz w:val="28"/>
          <w:szCs w:val="28"/>
          <w:rtl/>
        </w:rPr>
        <w:t xml:space="preserve">) في </w:t>
      </w:r>
      <w:r w:rsidRPr="00BA70E7">
        <w:rPr>
          <w:rFonts w:cs="Simplified Arabic"/>
          <w:sz w:val="28"/>
          <w:szCs w:val="28"/>
          <w:rtl/>
        </w:rPr>
        <w:t xml:space="preserve">متوسطات استجابات أفراد عينة حول </w:t>
      </w:r>
      <w:r w:rsidR="00C6480D" w:rsidRPr="00BA70E7">
        <w:rPr>
          <w:rFonts w:cs="Simplified Arabic"/>
          <w:sz w:val="28"/>
          <w:szCs w:val="28"/>
          <w:rtl/>
        </w:rPr>
        <w:t xml:space="preserve">دور المديرين والمديرات في تعديل سلوكيات الطلبة الاستقوائية في مدارس </w:t>
      </w:r>
      <w:r w:rsidR="003D067A">
        <w:rPr>
          <w:rFonts w:cs="Simplified Arabic"/>
          <w:sz w:val="28"/>
          <w:szCs w:val="28"/>
          <w:rtl/>
        </w:rPr>
        <w:t>القدس الشرقية</w:t>
      </w:r>
      <w:r w:rsidR="00C6480D" w:rsidRPr="00BA70E7">
        <w:rPr>
          <w:rFonts w:cs="Simplified Arabic"/>
          <w:sz w:val="28"/>
          <w:szCs w:val="28"/>
          <w:rtl/>
        </w:rPr>
        <w:t xml:space="preserve"> الرسمية الابتدائية من وجهات نظر معلميها ومعلماتها</w:t>
      </w:r>
      <w:r w:rsidRPr="00BA70E7">
        <w:rPr>
          <w:rFonts w:cs="Simplified Arabic"/>
          <w:sz w:val="28"/>
          <w:szCs w:val="28"/>
          <w:rtl/>
        </w:rPr>
        <w:t xml:space="preserve"> </w:t>
      </w:r>
      <w:r w:rsidR="000B5868" w:rsidRPr="00BA70E7">
        <w:rPr>
          <w:rFonts w:cs="Simplified Arabic"/>
          <w:sz w:val="28"/>
          <w:szCs w:val="28"/>
          <w:rtl/>
        </w:rPr>
        <w:t>بحسب متغير</w:t>
      </w:r>
      <w:r w:rsidR="007F1179" w:rsidRPr="00BA70E7">
        <w:rPr>
          <w:rFonts w:cs="Simplified Arabic"/>
          <w:sz w:val="28"/>
          <w:szCs w:val="28"/>
          <w:rtl/>
        </w:rPr>
        <w:t xml:space="preserve"> </w:t>
      </w:r>
      <w:r w:rsidRPr="00BA70E7">
        <w:rPr>
          <w:rFonts w:cs="Simplified Arabic" w:hint="cs"/>
          <w:sz w:val="28"/>
          <w:szCs w:val="28"/>
          <w:rtl/>
        </w:rPr>
        <w:t>المؤهل العلمي</w:t>
      </w:r>
      <w:r w:rsidR="004A6A49" w:rsidRPr="00BA70E7">
        <w:rPr>
          <w:rFonts w:cs="Simplified Arabic" w:hint="cs"/>
          <w:sz w:val="28"/>
          <w:szCs w:val="28"/>
          <w:rtl/>
        </w:rPr>
        <w:t>.</w:t>
      </w:r>
    </w:p>
    <w:p w:rsidR="007F1179" w:rsidRPr="00BA70E7" w:rsidRDefault="007F1179" w:rsidP="004A6A49">
      <w:pPr>
        <w:spacing w:line="360" w:lineRule="auto"/>
        <w:ind w:left="-154" w:firstLine="154"/>
        <w:jc w:val="lowKashida"/>
        <w:rPr>
          <w:rFonts w:cs="Simplified Arabic"/>
          <w:sz w:val="28"/>
          <w:szCs w:val="28"/>
          <w:rtl/>
        </w:rPr>
      </w:pPr>
      <w:r w:rsidRPr="00BA70E7">
        <w:rPr>
          <w:rFonts w:cs="Simplified Arabic" w:hint="cs"/>
          <w:sz w:val="28"/>
          <w:szCs w:val="28"/>
          <w:rtl/>
        </w:rPr>
        <w:t xml:space="preserve">ولفحص الفرضية تم حساب </w:t>
      </w:r>
      <w:proofErr w:type="gramStart"/>
      <w:r w:rsidRPr="00BA70E7">
        <w:rPr>
          <w:rFonts w:cs="Simplified Arabic" w:hint="cs"/>
          <w:sz w:val="28"/>
          <w:szCs w:val="28"/>
          <w:rtl/>
        </w:rPr>
        <w:t>المتوسطات</w:t>
      </w:r>
      <w:proofErr w:type="gramEnd"/>
      <w:r w:rsidRPr="00BA70E7">
        <w:rPr>
          <w:rFonts w:cs="Simplified Arabic" w:hint="cs"/>
          <w:sz w:val="28"/>
          <w:szCs w:val="28"/>
          <w:rtl/>
        </w:rPr>
        <w:t xml:space="preserve"> الحسابية والانحرافات المعيارية لاستجابات المبحوثين كما يبين الجدول (13)</w:t>
      </w:r>
      <w:r w:rsidR="00D27E17" w:rsidRPr="00BA70E7">
        <w:rPr>
          <w:rFonts w:cs="Simplified Arabic" w:hint="cs"/>
          <w:sz w:val="28"/>
          <w:szCs w:val="28"/>
          <w:rtl/>
        </w:rPr>
        <w:t>:</w:t>
      </w:r>
    </w:p>
    <w:p w:rsidR="007F1179" w:rsidRPr="00BA70E7" w:rsidRDefault="007F1179">
      <w:pPr>
        <w:bidi w:val="0"/>
        <w:spacing w:after="200" w:line="276" w:lineRule="auto"/>
        <w:rPr>
          <w:rFonts w:ascii="Simplified Arabic" w:hAnsi="Simplified Arabic" w:cs="Simplified Arabic"/>
          <w:b/>
          <w:bCs/>
          <w:rtl/>
        </w:rPr>
      </w:pPr>
      <w:bookmarkStart w:id="231" w:name="_Toc95207561"/>
      <w:bookmarkStart w:id="232" w:name="_Toc97375820"/>
      <w:r w:rsidRPr="00BA70E7">
        <w:rPr>
          <w:rtl/>
        </w:rPr>
        <w:br w:type="page"/>
      </w:r>
    </w:p>
    <w:p w:rsidR="005019D5" w:rsidRPr="00BA70E7" w:rsidRDefault="005019D5" w:rsidP="007F1179">
      <w:pPr>
        <w:pStyle w:val="af5"/>
        <w:rPr>
          <w:rtl/>
        </w:rPr>
      </w:pPr>
      <w:bookmarkStart w:id="233" w:name="_Toc113654980"/>
      <w:r w:rsidRPr="00BA70E7">
        <w:rPr>
          <w:rtl/>
        </w:rPr>
        <w:lastRenderedPageBreak/>
        <w:t>جدول رقم (</w:t>
      </w:r>
      <w:r w:rsidR="00D01954" w:rsidRPr="00BA70E7">
        <w:rPr>
          <w:rFonts w:hint="cs"/>
          <w:rtl/>
        </w:rPr>
        <w:t>1</w:t>
      </w:r>
      <w:r w:rsidR="007F1179" w:rsidRPr="00BA70E7">
        <w:rPr>
          <w:rFonts w:hint="cs"/>
          <w:rtl/>
        </w:rPr>
        <w:t>3</w:t>
      </w:r>
      <w:r w:rsidRPr="00BA70E7">
        <w:rPr>
          <w:rtl/>
        </w:rPr>
        <w:t xml:space="preserve">) المتوسطات الحسابية والانحرافات المعيارية </w:t>
      </w:r>
      <w:r w:rsidR="00C6480D" w:rsidRPr="00BA70E7">
        <w:rPr>
          <w:rtl/>
        </w:rPr>
        <w:t xml:space="preserve">دور المديرين والمديرات في تعديل سلوكيات الطلبة الاستقوائية في مدارس </w:t>
      </w:r>
      <w:r w:rsidR="003D067A">
        <w:rPr>
          <w:rtl/>
        </w:rPr>
        <w:t>القدس الشرقية</w:t>
      </w:r>
      <w:r w:rsidR="00C6480D" w:rsidRPr="00BA70E7">
        <w:rPr>
          <w:rtl/>
        </w:rPr>
        <w:t xml:space="preserve"> الرسمية الابتدائية من وجهات نظر معلميها ومعلماتها</w:t>
      </w:r>
      <w:r w:rsidRPr="00BA70E7">
        <w:rPr>
          <w:rtl/>
        </w:rPr>
        <w:t xml:space="preserve"> </w:t>
      </w:r>
      <w:r w:rsidR="000B5868" w:rsidRPr="00BA70E7">
        <w:rPr>
          <w:rtl/>
        </w:rPr>
        <w:t>بحسب متغير</w:t>
      </w:r>
      <w:r w:rsidR="007F1179" w:rsidRPr="00BA70E7">
        <w:rPr>
          <w:rtl/>
        </w:rPr>
        <w:t xml:space="preserve"> </w:t>
      </w:r>
      <w:r w:rsidRPr="00BA70E7">
        <w:rPr>
          <w:rtl/>
        </w:rPr>
        <w:t>المؤهل العلمي</w:t>
      </w:r>
      <w:bookmarkEnd w:id="231"/>
      <w:bookmarkEnd w:id="232"/>
      <w:bookmarkEnd w:id="233"/>
    </w:p>
    <w:tbl>
      <w:tblPr>
        <w:bidiVisual/>
        <w:tblW w:w="5491" w:type="pct"/>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539"/>
        <w:gridCol w:w="1916"/>
        <w:gridCol w:w="1916"/>
        <w:gridCol w:w="1910"/>
      </w:tblGrid>
      <w:tr w:rsidR="005019D5" w:rsidRPr="00BA70E7" w:rsidTr="005019D5">
        <w:trPr>
          <w:tblHeader/>
        </w:trPr>
        <w:tc>
          <w:tcPr>
            <w:tcW w:w="1063"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autoSpaceDE w:val="0"/>
              <w:autoSpaceDN w:val="0"/>
              <w:adjustRightInd w:val="0"/>
              <w:jc w:val="center"/>
              <w:rPr>
                <w:rFonts w:cs="Simplified Arabic"/>
                <w:sz w:val="28"/>
                <w:szCs w:val="28"/>
              </w:rPr>
            </w:pPr>
            <w:r w:rsidRPr="00BA70E7">
              <w:rPr>
                <w:rFonts w:cs="Simplified Arabic"/>
                <w:sz w:val="28"/>
                <w:szCs w:val="28"/>
                <w:rtl/>
              </w:rPr>
              <w:t>المجال</w:t>
            </w:r>
          </w:p>
        </w:tc>
        <w:tc>
          <w:tcPr>
            <w:tcW w:w="1207" w:type="pct"/>
            <w:tcBorders>
              <w:top w:val="single" w:sz="4" w:space="0" w:color="auto"/>
              <w:left w:val="single" w:sz="4" w:space="0" w:color="auto"/>
              <w:bottom w:val="single" w:sz="4" w:space="0" w:color="auto"/>
              <w:right w:val="single" w:sz="4" w:space="0" w:color="auto"/>
            </w:tcBorders>
            <w:hideMark/>
          </w:tcPr>
          <w:p w:rsidR="005019D5" w:rsidRPr="00BA70E7" w:rsidRDefault="005019D5" w:rsidP="005019D5">
            <w:pPr>
              <w:jc w:val="center"/>
              <w:rPr>
                <w:rFonts w:cs="Simplified Arabic"/>
                <w:sz w:val="28"/>
                <w:szCs w:val="28"/>
              </w:rPr>
            </w:pPr>
            <w:r w:rsidRPr="00BA70E7">
              <w:rPr>
                <w:rFonts w:cs="Simplified Arabic"/>
                <w:sz w:val="28"/>
                <w:szCs w:val="28"/>
                <w:rtl/>
              </w:rPr>
              <w:t xml:space="preserve"> </w:t>
            </w:r>
            <w:proofErr w:type="gramStart"/>
            <w:r w:rsidRPr="00BA70E7">
              <w:rPr>
                <w:rFonts w:cs="Simplified Arabic" w:hint="cs"/>
                <w:sz w:val="28"/>
                <w:szCs w:val="28"/>
                <w:rtl/>
              </w:rPr>
              <w:t>المؤهل</w:t>
            </w:r>
            <w:proofErr w:type="gramEnd"/>
            <w:r w:rsidRPr="00BA70E7">
              <w:rPr>
                <w:rFonts w:cs="Simplified Arabic" w:hint="cs"/>
                <w:sz w:val="28"/>
                <w:szCs w:val="28"/>
                <w:rtl/>
              </w:rPr>
              <w:t xml:space="preserve"> العلمي</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autoSpaceDE w:val="0"/>
              <w:autoSpaceDN w:val="0"/>
              <w:adjustRightInd w:val="0"/>
              <w:jc w:val="center"/>
              <w:rPr>
                <w:rFonts w:cs="Simplified Arabic"/>
                <w:sz w:val="28"/>
                <w:szCs w:val="28"/>
              </w:rPr>
            </w:pPr>
            <w:r w:rsidRPr="00BA70E7">
              <w:rPr>
                <w:rFonts w:cs="Simplified Arabic"/>
                <w:sz w:val="28"/>
                <w:szCs w:val="28"/>
                <w:rtl/>
              </w:rPr>
              <w:t>العدد</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autoSpaceDE w:val="0"/>
              <w:autoSpaceDN w:val="0"/>
              <w:adjustRightInd w:val="0"/>
              <w:jc w:val="center"/>
              <w:rPr>
                <w:rFonts w:cs="Simplified Arabic"/>
                <w:sz w:val="28"/>
                <w:szCs w:val="28"/>
              </w:rPr>
            </w:pPr>
            <w:proofErr w:type="gramStart"/>
            <w:r w:rsidRPr="00BA70E7">
              <w:rPr>
                <w:rFonts w:cs="Simplified Arabic"/>
                <w:sz w:val="28"/>
                <w:szCs w:val="28"/>
                <w:rtl/>
              </w:rPr>
              <w:t>المتوسط</w:t>
            </w:r>
            <w:proofErr w:type="gramEnd"/>
            <w:r w:rsidRPr="00BA70E7">
              <w:rPr>
                <w:rFonts w:cs="Simplified Arabic"/>
                <w:sz w:val="28"/>
                <w:szCs w:val="28"/>
                <w:rtl/>
              </w:rPr>
              <w:t xml:space="preserve"> الحسابي</w:t>
            </w:r>
          </w:p>
        </w:tc>
        <w:tc>
          <w:tcPr>
            <w:tcW w:w="90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autoSpaceDE w:val="0"/>
              <w:autoSpaceDN w:val="0"/>
              <w:adjustRightInd w:val="0"/>
              <w:jc w:val="center"/>
              <w:rPr>
                <w:rFonts w:cs="Simplified Arabic"/>
                <w:sz w:val="28"/>
                <w:szCs w:val="28"/>
              </w:rPr>
            </w:pPr>
            <w:proofErr w:type="gramStart"/>
            <w:r w:rsidRPr="00BA70E7">
              <w:rPr>
                <w:rFonts w:cs="Simplified Arabic"/>
                <w:sz w:val="28"/>
                <w:szCs w:val="28"/>
                <w:rtl/>
              </w:rPr>
              <w:t>الانحراف</w:t>
            </w:r>
            <w:proofErr w:type="gramEnd"/>
            <w:r w:rsidRPr="00BA70E7">
              <w:rPr>
                <w:rFonts w:cs="Simplified Arabic"/>
                <w:sz w:val="28"/>
                <w:szCs w:val="28"/>
                <w:rtl/>
              </w:rPr>
              <w:t xml:space="preserve"> المعياري</w:t>
            </w:r>
          </w:p>
        </w:tc>
      </w:tr>
      <w:tr w:rsidR="005019D5" w:rsidRPr="00BA70E7" w:rsidTr="005019D5">
        <w:tc>
          <w:tcPr>
            <w:tcW w:w="1063" w:type="pct"/>
            <w:vMerge w:val="restar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ind w:left="113"/>
              <w:rPr>
                <w:rFonts w:cs="Simplified Arabic"/>
                <w:sz w:val="28"/>
                <w:szCs w:val="28"/>
                <w:rtl/>
              </w:rPr>
            </w:pPr>
            <w:proofErr w:type="gramStart"/>
            <w:r w:rsidRPr="00BA70E7">
              <w:rPr>
                <w:rFonts w:cs="Simplified Arabic"/>
                <w:sz w:val="28"/>
                <w:szCs w:val="28"/>
                <w:rtl/>
              </w:rPr>
              <w:t>المجال</w:t>
            </w:r>
            <w:proofErr w:type="gramEnd"/>
            <w:r w:rsidRPr="00BA70E7">
              <w:rPr>
                <w:rFonts w:cs="Simplified Arabic"/>
                <w:sz w:val="28"/>
                <w:szCs w:val="28"/>
                <w:rtl/>
              </w:rPr>
              <w:t xml:space="preserve"> الأول</w:t>
            </w:r>
          </w:p>
          <w:p w:rsidR="005019D5" w:rsidRPr="00BA70E7" w:rsidRDefault="004A6A49" w:rsidP="005019D5">
            <w:pPr>
              <w:ind w:left="113"/>
              <w:rPr>
                <w:rFonts w:cs="Simplified Arabic"/>
                <w:sz w:val="28"/>
                <w:szCs w:val="28"/>
              </w:rPr>
            </w:pPr>
            <w:r w:rsidRPr="00BA70E7">
              <w:rPr>
                <w:rFonts w:cs="Simplified Arabic"/>
                <w:sz w:val="28"/>
                <w:szCs w:val="28"/>
                <w:rtl/>
              </w:rPr>
              <w:t>(</w:t>
            </w:r>
            <w:r w:rsidR="005019D5" w:rsidRPr="00BA70E7">
              <w:rPr>
                <w:rFonts w:cs="Simplified Arabic"/>
                <w:sz w:val="28"/>
                <w:szCs w:val="28"/>
                <w:rtl/>
              </w:rPr>
              <w:t>علاقة المدير مع الطلاب</w:t>
            </w:r>
            <w:r w:rsidRPr="00BA70E7">
              <w:rPr>
                <w:rFonts w:cs="Simplified Arabic" w:hint="cs"/>
                <w:sz w:val="28"/>
                <w:szCs w:val="28"/>
                <w:rtl/>
              </w:rPr>
              <w:t xml:space="preserve"> </w:t>
            </w:r>
            <w:r w:rsidR="005019D5" w:rsidRPr="00BA70E7">
              <w:rPr>
                <w:rFonts w:cs="Simplified Arabic"/>
                <w:sz w:val="28"/>
                <w:szCs w:val="28"/>
                <w:rtl/>
              </w:rPr>
              <w:t>(</w:t>
            </w:r>
            <w:proofErr w:type="gramStart"/>
            <w:r w:rsidR="005019D5" w:rsidRPr="00BA70E7">
              <w:rPr>
                <w:rFonts w:cs="Simplified Arabic"/>
                <w:sz w:val="28"/>
                <w:szCs w:val="28"/>
                <w:rtl/>
              </w:rPr>
              <w:t>البعد</w:t>
            </w:r>
            <w:proofErr w:type="gramEnd"/>
            <w:r w:rsidR="005019D5" w:rsidRPr="00BA70E7">
              <w:rPr>
                <w:rFonts w:cs="Simplified Arabic"/>
                <w:sz w:val="28"/>
                <w:szCs w:val="28"/>
                <w:rtl/>
              </w:rPr>
              <w:t xml:space="preserve"> الاجتماعي)</w:t>
            </w:r>
          </w:p>
        </w:tc>
        <w:tc>
          <w:tcPr>
            <w:tcW w:w="1207" w:type="pct"/>
            <w:tcBorders>
              <w:top w:val="single" w:sz="4" w:space="0" w:color="auto"/>
              <w:left w:val="single" w:sz="4" w:space="0" w:color="auto"/>
              <w:bottom w:val="single" w:sz="4" w:space="0" w:color="auto"/>
              <w:right w:val="single" w:sz="4" w:space="0" w:color="auto"/>
            </w:tcBorders>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بكالوريوس</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147</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3.74</w:t>
            </w:r>
          </w:p>
        </w:tc>
        <w:tc>
          <w:tcPr>
            <w:tcW w:w="90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0.63</w:t>
            </w:r>
          </w:p>
        </w:tc>
      </w:tr>
      <w:tr w:rsidR="005019D5" w:rsidRPr="00BA70E7" w:rsidTr="005019D5">
        <w:tc>
          <w:tcPr>
            <w:tcW w:w="0" w:type="auto"/>
            <w:vMerge/>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bidi w:val="0"/>
              <w:rPr>
                <w:rFonts w:cs="Simplified Arabic"/>
                <w:sz w:val="28"/>
                <w:szCs w:val="28"/>
              </w:rPr>
            </w:pPr>
          </w:p>
        </w:tc>
        <w:tc>
          <w:tcPr>
            <w:tcW w:w="1207" w:type="pct"/>
            <w:tcBorders>
              <w:top w:val="single" w:sz="4" w:space="0" w:color="auto"/>
              <w:left w:val="single" w:sz="4" w:space="0" w:color="auto"/>
              <w:bottom w:val="single" w:sz="4" w:space="0" w:color="auto"/>
              <w:right w:val="single" w:sz="4" w:space="0" w:color="auto"/>
            </w:tcBorders>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 xml:space="preserve">بكالوريوس </w:t>
            </w:r>
            <w:proofErr w:type="gramStart"/>
            <w:r w:rsidRPr="00BA70E7">
              <w:rPr>
                <w:rFonts w:ascii="Simplified Arabic" w:hAnsi="Simplified Arabic" w:cs="Simplified Arabic"/>
                <w:color w:val="000000"/>
                <w:rtl/>
              </w:rPr>
              <w:t>وتأهيل</w:t>
            </w:r>
            <w:proofErr w:type="gramEnd"/>
            <w:r w:rsidRPr="00BA70E7">
              <w:rPr>
                <w:rFonts w:ascii="Simplified Arabic" w:hAnsi="Simplified Arabic" w:cs="Simplified Arabic"/>
                <w:color w:val="000000"/>
                <w:rtl/>
              </w:rPr>
              <w:t xml:space="preserve"> تربوي</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108</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3.82</w:t>
            </w:r>
          </w:p>
        </w:tc>
        <w:tc>
          <w:tcPr>
            <w:tcW w:w="90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0.74</w:t>
            </w:r>
          </w:p>
        </w:tc>
      </w:tr>
      <w:tr w:rsidR="005019D5" w:rsidRPr="00BA70E7" w:rsidTr="005019D5">
        <w:tc>
          <w:tcPr>
            <w:tcW w:w="0" w:type="auto"/>
            <w:vMerge/>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bidi w:val="0"/>
              <w:rPr>
                <w:rFonts w:cs="Simplified Arabic"/>
                <w:sz w:val="28"/>
                <w:szCs w:val="28"/>
              </w:rPr>
            </w:pPr>
          </w:p>
        </w:tc>
        <w:tc>
          <w:tcPr>
            <w:tcW w:w="1207" w:type="pct"/>
            <w:tcBorders>
              <w:top w:val="single" w:sz="4" w:space="0" w:color="auto"/>
              <w:left w:val="single" w:sz="4" w:space="0" w:color="auto"/>
              <w:bottom w:val="single" w:sz="4" w:space="0" w:color="auto"/>
              <w:right w:val="single" w:sz="4" w:space="0" w:color="auto"/>
            </w:tcBorders>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 xml:space="preserve">ماجستير </w:t>
            </w:r>
            <w:proofErr w:type="gramStart"/>
            <w:r w:rsidRPr="00BA70E7">
              <w:rPr>
                <w:rFonts w:ascii="Simplified Arabic" w:hAnsi="Simplified Arabic" w:cs="Simplified Arabic"/>
                <w:color w:val="000000"/>
                <w:rtl/>
              </w:rPr>
              <w:t>فأعلى</w:t>
            </w:r>
            <w:proofErr w:type="gramEnd"/>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97</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3.72</w:t>
            </w:r>
          </w:p>
        </w:tc>
        <w:tc>
          <w:tcPr>
            <w:tcW w:w="90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0.70</w:t>
            </w:r>
          </w:p>
        </w:tc>
      </w:tr>
      <w:tr w:rsidR="005019D5" w:rsidRPr="00BA70E7" w:rsidTr="005019D5">
        <w:tc>
          <w:tcPr>
            <w:tcW w:w="0" w:type="auto"/>
            <w:vMerge/>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bidi w:val="0"/>
              <w:rPr>
                <w:rFonts w:cs="Simplified Arabic"/>
                <w:sz w:val="28"/>
                <w:szCs w:val="28"/>
              </w:rPr>
            </w:pPr>
          </w:p>
        </w:tc>
        <w:tc>
          <w:tcPr>
            <w:tcW w:w="1207" w:type="pct"/>
            <w:tcBorders>
              <w:top w:val="single" w:sz="4" w:space="0" w:color="auto"/>
              <w:left w:val="single" w:sz="4" w:space="0" w:color="auto"/>
              <w:bottom w:val="single" w:sz="4" w:space="0" w:color="auto"/>
              <w:right w:val="single" w:sz="4" w:space="0" w:color="auto"/>
            </w:tcBorders>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المجموع</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352</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3.76</w:t>
            </w:r>
          </w:p>
        </w:tc>
        <w:tc>
          <w:tcPr>
            <w:tcW w:w="90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0.68</w:t>
            </w:r>
          </w:p>
        </w:tc>
      </w:tr>
      <w:tr w:rsidR="005019D5" w:rsidRPr="00BA70E7" w:rsidTr="005019D5">
        <w:tc>
          <w:tcPr>
            <w:tcW w:w="1063" w:type="pct"/>
            <w:vMerge w:val="restar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ind w:left="113"/>
              <w:rPr>
                <w:rFonts w:cs="Simplified Arabic"/>
                <w:sz w:val="28"/>
                <w:szCs w:val="28"/>
                <w:rtl/>
              </w:rPr>
            </w:pPr>
            <w:proofErr w:type="gramStart"/>
            <w:r w:rsidRPr="00BA70E7">
              <w:rPr>
                <w:rFonts w:cs="Simplified Arabic"/>
                <w:sz w:val="28"/>
                <w:szCs w:val="28"/>
                <w:rtl/>
              </w:rPr>
              <w:t>المجال</w:t>
            </w:r>
            <w:proofErr w:type="gramEnd"/>
            <w:r w:rsidRPr="00BA70E7">
              <w:rPr>
                <w:rFonts w:cs="Simplified Arabic"/>
                <w:sz w:val="28"/>
                <w:szCs w:val="28"/>
                <w:rtl/>
              </w:rPr>
              <w:t xml:space="preserve"> الثاني </w:t>
            </w:r>
          </w:p>
          <w:p w:rsidR="005019D5" w:rsidRPr="00BA70E7" w:rsidRDefault="005019D5" w:rsidP="005019D5">
            <w:pPr>
              <w:ind w:left="113"/>
              <w:rPr>
                <w:rFonts w:cs="Simplified Arabic"/>
                <w:sz w:val="28"/>
                <w:szCs w:val="28"/>
                <w:lang w:bidi="ar-KW"/>
              </w:rPr>
            </w:pPr>
            <w:r w:rsidRPr="00BA70E7">
              <w:rPr>
                <w:rFonts w:cs="Simplified Arabic"/>
                <w:sz w:val="28"/>
                <w:szCs w:val="28"/>
                <w:rtl/>
                <w:lang w:bidi="ar-KW"/>
              </w:rPr>
              <w:t>(</w:t>
            </w:r>
            <w:proofErr w:type="gramStart"/>
            <w:r w:rsidRPr="00BA70E7">
              <w:rPr>
                <w:rFonts w:ascii="Simplified Arabic" w:hAnsi="Simplified Arabic" w:cs="Simplified Arabic"/>
                <w:sz w:val="28"/>
                <w:szCs w:val="28"/>
                <w:rtl/>
              </w:rPr>
              <w:t>التفاعلات</w:t>
            </w:r>
            <w:proofErr w:type="gramEnd"/>
            <w:r w:rsidRPr="00BA70E7">
              <w:rPr>
                <w:rFonts w:ascii="Simplified Arabic" w:hAnsi="Simplified Arabic" w:cs="Simplified Arabic"/>
                <w:sz w:val="28"/>
                <w:szCs w:val="28"/>
                <w:rtl/>
              </w:rPr>
              <w:t xml:space="preserve"> الاجتماعية</w:t>
            </w:r>
            <w:r w:rsidR="004A6A49" w:rsidRPr="00BA70E7">
              <w:rPr>
                <w:rFonts w:cs="Simplified Arabic" w:hint="cs"/>
                <w:sz w:val="28"/>
                <w:szCs w:val="28"/>
                <w:rtl/>
                <w:lang w:bidi="ar-KW"/>
              </w:rPr>
              <w:t>)</w:t>
            </w:r>
          </w:p>
        </w:tc>
        <w:tc>
          <w:tcPr>
            <w:tcW w:w="1207" w:type="pct"/>
            <w:tcBorders>
              <w:top w:val="single" w:sz="4" w:space="0" w:color="auto"/>
              <w:left w:val="single" w:sz="4" w:space="0" w:color="auto"/>
              <w:bottom w:val="single" w:sz="4" w:space="0" w:color="auto"/>
              <w:right w:val="single" w:sz="4" w:space="0" w:color="auto"/>
            </w:tcBorders>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بكالوريوس</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147</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4.08</w:t>
            </w:r>
          </w:p>
        </w:tc>
        <w:tc>
          <w:tcPr>
            <w:tcW w:w="90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0.72</w:t>
            </w:r>
          </w:p>
        </w:tc>
      </w:tr>
      <w:tr w:rsidR="005019D5" w:rsidRPr="00BA70E7" w:rsidTr="005019D5">
        <w:tc>
          <w:tcPr>
            <w:tcW w:w="0" w:type="auto"/>
            <w:vMerge/>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bidi w:val="0"/>
              <w:rPr>
                <w:rFonts w:cs="Simplified Arabic"/>
                <w:sz w:val="28"/>
                <w:szCs w:val="28"/>
                <w:lang w:bidi="ar-KW"/>
              </w:rPr>
            </w:pPr>
          </w:p>
        </w:tc>
        <w:tc>
          <w:tcPr>
            <w:tcW w:w="1207" w:type="pct"/>
            <w:tcBorders>
              <w:top w:val="single" w:sz="4" w:space="0" w:color="auto"/>
              <w:left w:val="single" w:sz="4" w:space="0" w:color="auto"/>
              <w:bottom w:val="single" w:sz="4" w:space="0" w:color="auto"/>
              <w:right w:val="single" w:sz="4" w:space="0" w:color="auto"/>
            </w:tcBorders>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 xml:space="preserve">بكالوريوس </w:t>
            </w:r>
            <w:proofErr w:type="gramStart"/>
            <w:r w:rsidRPr="00BA70E7">
              <w:rPr>
                <w:rFonts w:ascii="Simplified Arabic" w:hAnsi="Simplified Arabic" w:cs="Simplified Arabic"/>
                <w:color w:val="000000"/>
                <w:rtl/>
              </w:rPr>
              <w:t>وتأهيل</w:t>
            </w:r>
            <w:proofErr w:type="gramEnd"/>
            <w:r w:rsidRPr="00BA70E7">
              <w:rPr>
                <w:rFonts w:ascii="Simplified Arabic" w:hAnsi="Simplified Arabic" w:cs="Simplified Arabic"/>
                <w:color w:val="000000"/>
                <w:rtl/>
              </w:rPr>
              <w:t xml:space="preserve"> تربوي</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108</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4.05</w:t>
            </w:r>
          </w:p>
        </w:tc>
        <w:tc>
          <w:tcPr>
            <w:tcW w:w="90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0.76</w:t>
            </w:r>
          </w:p>
        </w:tc>
      </w:tr>
      <w:tr w:rsidR="005019D5" w:rsidRPr="00BA70E7" w:rsidTr="005019D5">
        <w:tc>
          <w:tcPr>
            <w:tcW w:w="0" w:type="auto"/>
            <w:vMerge/>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bidi w:val="0"/>
              <w:rPr>
                <w:rFonts w:cs="Simplified Arabic"/>
                <w:sz w:val="28"/>
                <w:szCs w:val="28"/>
                <w:lang w:bidi="ar-KW"/>
              </w:rPr>
            </w:pPr>
          </w:p>
        </w:tc>
        <w:tc>
          <w:tcPr>
            <w:tcW w:w="1207" w:type="pct"/>
            <w:tcBorders>
              <w:top w:val="single" w:sz="4" w:space="0" w:color="auto"/>
              <w:left w:val="single" w:sz="4" w:space="0" w:color="auto"/>
              <w:bottom w:val="single" w:sz="4" w:space="0" w:color="auto"/>
              <w:right w:val="single" w:sz="4" w:space="0" w:color="auto"/>
            </w:tcBorders>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 xml:space="preserve">ماجستير </w:t>
            </w:r>
            <w:proofErr w:type="gramStart"/>
            <w:r w:rsidRPr="00BA70E7">
              <w:rPr>
                <w:rFonts w:ascii="Simplified Arabic" w:hAnsi="Simplified Arabic" w:cs="Simplified Arabic"/>
                <w:color w:val="000000"/>
                <w:rtl/>
              </w:rPr>
              <w:t>فأعلى</w:t>
            </w:r>
            <w:proofErr w:type="gramEnd"/>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97</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4.08</w:t>
            </w:r>
          </w:p>
        </w:tc>
        <w:tc>
          <w:tcPr>
            <w:tcW w:w="90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0.81</w:t>
            </w:r>
          </w:p>
        </w:tc>
      </w:tr>
      <w:tr w:rsidR="005019D5" w:rsidRPr="00BA70E7" w:rsidTr="005019D5">
        <w:tc>
          <w:tcPr>
            <w:tcW w:w="0" w:type="auto"/>
            <w:vMerge/>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bidi w:val="0"/>
              <w:rPr>
                <w:rFonts w:cs="Simplified Arabic"/>
                <w:sz w:val="28"/>
                <w:szCs w:val="28"/>
                <w:lang w:bidi="ar-KW"/>
              </w:rPr>
            </w:pPr>
          </w:p>
        </w:tc>
        <w:tc>
          <w:tcPr>
            <w:tcW w:w="1207" w:type="pct"/>
            <w:tcBorders>
              <w:top w:val="single" w:sz="4" w:space="0" w:color="auto"/>
              <w:left w:val="single" w:sz="4" w:space="0" w:color="auto"/>
              <w:bottom w:val="single" w:sz="4" w:space="0" w:color="auto"/>
              <w:right w:val="single" w:sz="4" w:space="0" w:color="auto"/>
            </w:tcBorders>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المجموع</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352</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4.07</w:t>
            </w:r>
          </w:p>
        </w:tc>
        <w:tc>
          <w:tcPr>
            <w:tcW w:w="90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0.76</w:t>
            </w:r>
          </w:p>
        </w:tc>
      </w:tr>
      <w:tr w:rsidR="005019D5" w:rsidRPr="00BA70E7" w:rsidTr="005019D5">
        <w:tc>
          <w:tcPr>
            <w:tcW w:w="1063" w:type="pct"/>
            <w:vMerge w:val="restar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spacing w:line="24" w:lineRule="atLeast"/>
              <w:ind w:left="113"/>
              <w:jc w:val="center"/>
              <w:rPr>
                <w:rFonts w:cs="Simplified Arabic"/>
                <w:rtl/>
              </w:rPr>
            </w:pPr>
            <w:proofErr w:type="gramStart"/>
            <w:r w:rsidRPr="00BA70E7">
              <w:rPr>
                <w:rFonts w:cs="Simplified Arabic"/>
                <w:rtl/>
              </w:rPr>
              <w:t>المجال</w:t>
            </w:r>
            <w:proofErr w:type="gramEnd"/>
            <w:r w:rsidRPr="00BA70E7">
              <w:rPr>
                <w:rFonts w:cs="Simplified Arabic"/>
                <w:rtl/>
              </w:rPr>
              <w:t xml:space="preserve"> الثالث</w:t>
            </w:r>
          </w:p>
          <w:p w:rsidR="005019D5" w:rsidRPr="00BA70E7" w:rsidRDefault="005019D5" w:rsidP="005019D5">
            <w:pPr>
              <w:ind w:left="113"/>
              <w:rPr>
                <w:rFonts w:cs="Simplified Arabic"/>
                <w:sz w:val="28"/>
                <w:szCs w:val="28"/>
              </w:rPr>
            </w:pPr>
            <w:r w:rsidRPr="00BA70E7">
              <w:rPr>
                <w:rFonts w:cs="Simplified Arabic"/>
                <w:rtl/>
              </w:rPr>
              <w:t>(</w:t>
            </w:r>
            <w:r w:rsidRPr="00BA70E7">
              <w:rPr>
                <w:rFonts w:ascii="Simplified Arabic" w:hAnsi="Simplified Arabic" w:cs="Simplified Arabic"/>
                <w:sz w:val="28"/>
                <w:szCs w:val="28"/>
                <w:rtl/>
              </w:rPr>
              <w:t>البعد الاخلاقي</w:t>
            </w:r>
            <w:r w:rsidRPr="00BA70E7">
              <w:rPr>
                <w:rFonts w:cs="Simplified Arabic"/>
                <w:rtl/>
              </w:rPr>
              <w:t>)</w:t>
            </w:r>
          </w:p>
        </w:tc>
        <w:tc>
          <w:tcPr>
            <w:tcW w:w="1207" w:type="pct"/>
            <w:tcBorders>
              <w:top w:val="single" w:sz="4" w:space="0" w:color="auto"/>
              <w:left w:val="single" w:sz="4" w:space="0" w:color="auto"/>
              <w:bottom w:val="single" w:sz="4" w:space="0" w:color="auto"/>
              <w:right w:val="single" w:sz="4" w:space="0" w:color="auto"/>
            </w:tcBorders>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بكالوريوس</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147</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4.09</w:t>
            </w:r>
          </w:p>
        </w:tc>
        <w:tc>
          <w:tcPr>
            <w:tcW w:w="90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0.77</w:t>
            </w:r>
          </w:p>
        </w:tc>
      </w:tr>
      <w:tr w:rsidR="005019D5" w:rsidRPr="00BA70E7" w:rsidTr="005019D5">
        <w:tc>
          <w:tcPr>
            <w:tcW w:w="0" w:type="auto"/>
            <w:vMerge/>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bidi w:val="0"/>
              <w:rPr>
                <w:rFonts w:cs="Simplified Arabic"/>
                <w:sz w:val="28"/>
                <w:szCs w:val="28"/>
              </w:rPr>
            </w:pPr>
          </w:p>
        </w:tc>
        <w:tc>
          <w:tcPr>
            <w:tcW w:w="1207" w:type="pct"/>
            <w:tcBorders>
              <w:top w:val="single" w:sz="4" w:space="0" w:color="auto"/>
              <w:left w:val="single" w:sz="4" w:space="0" w:color="auto"/>
              <w:bottom w:val="single" w:sz="4" w:space="0" w:color="auto"/>
              <w:right w:val="single" w:sz="4" w:space="0" w:color="auto"/>
            </w:tcBorders>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 xml:space="preserve">بكالوريوس </w:t>
            </w:r>
            <w:proofErr w:type="gramStart"/>
            <w:r w:rsidRPr="00BA70E7">
              <w:rPr>
                <w:rFonts w:ascii="Simplified Arabic" w:hAnsi="Simplified Arabic" w:cs="Simplified Arabic"/>
                <w:color w:val="000000"/>
                <w:rtl/>
              </w:rPr>
              <w:t>وتأهيل</w:t>
            </w:r>
            <w:proofErr w:type="gramEnd"/>
            <w:r w:rsidRPr="00BA70E7">
              <w:rPr>
                <w:rFonts w:ascii="Simplified Arabic" w:hAnsi="Simplified Arabic" w:cs="Simplified Arabic"/>
                <w:color w:val="000000"/>
                <w:rtl/>
              </w:rPr>
              <w:t xml:space="preserve"> تربوي</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108</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4.05</w:t>
            </w:r>
          </w:p>
        </w:tc>
        <w:tc>
          <w:tcPr>
            <w:tcW w:w="90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0.81</w:t>
            </w:r>
          </w:p>
        </w:tc>
      </w:tr>
      <w:tr w:rsidR="005019D5" w:rsidRPr="00BA70E7" w:rsidTr="005019D5">
        <w:tc>
          <w:tcPr>
            <w:tcW w:w="0" w:type="auto"/>
            <w:vMerge/>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bidi w:val="0"/>
              <w:rPr>
                <w:rFonts w:cs="Simplified Arabic"/>
                <w:sz w:val="28"/>
                <w:szCs w:val="28"/>
              </w:rPr>
            </w:pPr>
          </w:p>
        </w:tc>
        <w:tc>
          <w:tcPr>
            <w:tcW w:w="1207" w:type="pct"/>
            <w:tcBorders>
              <w:top w:val="single" w:sz="4" w:space="0" w:color="auto"/>
              <w:left w:val="single" w:sz="4" w:space="0" w:color="auto"/>
              <w:bottom w:val="single" w:sz="4" w:space="0" w:color="auto"/>
              <w:right w:val="single" w:sz="4" w:space="0" w:color="auto"/>
            </w:tcBorders>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 xml:space="preserve">ماجستير </w:t>
            </w:r>
            <w:proofErr w:type="gramStart"/>
            <w:r w:rsidRPr="00BA70E7">
              <w:rPr>
                <w:rFonts w:ascii="Simplified Arabic" w:hAnsi="Simplified Arabic" w:cs="Simplified Arabic"/>
                <w:color w:val="000000"/>
                <w:rtl/>
              </w:rPr>
              <w:t>فأعلى</w:t>
            </w:r>
            <w:proofErr w:type="gramEnd"/>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97</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4.04</w:t>
            </w:r>
          </w:p>
        </w:tc>
        <w:tc>
          <w:tcPr>
            <w:tcW w:w="90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0.86</w:t>
            </w:r>
          </w:p>
        </w:tc>
      </w:tr>
      <w:tr w:rsidR="005019D5" w:rsidRPr="00BA70E7" w:rsidTr="005019D5">
        <w:tc>
          <w:tcPr>
            <w:tcW w:w="0" w:type="auto"/>
            <w:vMerge/>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bidi w:val="0"/>
              <w:rPr>
                <w:rFonts w:cs="Simplified Arabic"/>
                <w:sz w:val="28"/>
                <w:szCs w:val="28"/>
              </w:rPr>
            </w:pPr>
          </w:p>
        </w:tc>
        <w:tc>
          <w:tcPr>
            <w:tcW w:w="1207" w:type="pct"/>
            <w:tcBorders>
              <w:top w:val="single" w:sz="4" w:space="0" w:color="auto"/>
              <w:left w:val="single" w:sz="4" w:space="0" w:color="auto"/>
              <w:bottom w:val="single" w:sz="4" w:space="0" w:color="auto"/>
              <w:right w:val="single" w:sz="4" w:space="0" w:color="auto"/>
            </w:tcBorders>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المجموع</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352</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4.07</w:t>
            </w:r>
          </w:p>
        </w:tc>
        <w:tc>
          <w:tcPr>
            <w:tcW w:w="90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0.81</w:t>
            </w:r>
          </w:p>
        </w:tc>
      </w:tr>
      <w:tr w:rsidR="005019D5" w:rsidRPr="00BA70E7" w:rsidTr="005019D5">
        <w:tc>
          <w:tcPr>
            <w:tcW w:w="1063" w:type="pct"/>
            <w:vMerge w:val="restart"/>
            <w:tcBorders>
              <w:top w:val="single" w:sz="4" w:space="0" w:color="auto"/>
              <w:left w:val="single" w:sz="4" w:space="0" w:color="auto"/>
              <w:bottom w:val="single" w:sz="4" w:space="0" w:color="auto"/>
              <w:right w:val="single" w:sz="4" w:space="0" w:color="auto"/>
            </w:tcBorders>
            <w:hideMark/>
          </w:tcPr>
          <w:p w:rsidR="005019D5" w:rsidRPr="00BA70E7" w:rsidRDefault="005019D5" w:rsidP="005019D5">
            <w:pPr>
              <w:ind w:left="113"/>
              <w:rPr>
                <w:rFonts w:ascii="Simplified Arabic" w:hAnsi="Simplified Arabic" w:cs="Simplified Arabic"/>
              </w:rPr>
            </w:pPr>
            <w:r w:rsidRPr="00BA70E7">
              <w:rPr>
                <w:rFonts w:cs="Simplified Arabic"/>
                <w:rtl/>
              </w:rPr>
              <w:t>المجال الرابع (</w:t>
            </w:r>
            <w:r w:rsidRPr="00BA70E7">
              <w:rPr>
                <w:rFonts w:cs="Simplified Arabic"/>
                <w:sz w:val="28"/>
                <w:szCs w:val="28"/>
                <w:rtl/>
              </w:rPr>
              <w:t>الاستقواء الجسمي (البعد الجسدي)</w:t>
            </w:r>
          </w:p>
        </w:tc>
        <w:tc>
          <w:tcPr>
            <w:tcW w:w="1207" w:type="pct"/>
            <w:tcBorders>
              <w:top w:val="single" w:sz="4" w:space="0" w:color="auto"/>
              <w:left w:val="single" w:sz="4" w:space="0" w:color="auto"/>
              <w:bottom w:val="single" w:sz="4" w:space="0" w:color="auto"/>
              <w:right w:val="single" w:sz="4" w:space="0" w:color="auto"/>
            </w:tcBorders>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بكالوريوس</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147</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4.02</w:t>
            </w:r>
          </w:p>
        </w:tc>
        <w:tc>
          <w:tcPr>
            <w:tcW w:w="90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0.74</w:t>
            </w:r>
          </w:p>
        </w:tc>
      </w:tr>
      <w:tr w:rsidR="005019D5" w:rsidRPr="00BA70E7" w:rsidTr="005019D5">
        <w:tc>
          <w:tcPr>
            <w:tcW w:w="0" w:type="auto"/>
            <w:vMerge/>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bidi w:val="0"/>
              <w:rPr>
                <w:rFonts w:ascii="Simplified Arabic" w:hAnsi="Simplified Arabic" w:cs="Simplified Arabic"/>
              </w:rPr>
            </w:pPr>
          </w:p>
        </w:tc>
        <w:tc>
          <w:tcPr>
            <w:tcW w:w="1207" w:type="pct"/>
            <w:tcBorders>
              <w:top w:val="single" w:sz="4" w:space="0" w:color="auto"/>
              <w:left w:val="single" w:sz="4" w:space="0" w:color="auto"/>
              <w:bottom w:val="single" w:sz="4" w:space="0" w:color="auto"/>
              <w:right w:val="single" w:sz="4" w:space="0" w:color="auto"/>
            </w:tcBorders>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 xml:space="preserve">بكالوريوس </w:t>
            </w:r>
            <w:proofErr w:type="gramStart"/>
            <w:r w:rsidRPr="00BA70E7">
              <w:rPr>
                <w:rFonts w:ascii="Simplified Arabic" w:hAnsi="Simplified Arabic" w:cs="Simplified Arabic"/>
                <w:color w:val="000000"/>
                <w:rtl/>
              </w:rPr>
              <w:t>وتأهيل</w:t>
            </w:r>
            <w:proofErr w:type="gramEnd"/>
            <w:r w:rsidRPr="00BA70E7">
              <w:rPr>
                <w:rFonts w:ascii="Simplified Arabic" w:hAnsi="Simplified Arabic" w:cs="Simplified Arabic"/>
                <w:color w:val="000000"/>
                <w:rtl/>
              </w:rPr>
              <w:t xml:space="preserve"> تربوي</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108</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3.98</w:t>
            </w:r>
          </w:p>
        </w:tc>
        <w:tc>
          <w:tcPr>
            <w:tcW w:w="90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0.76</w:t>
            </w:r>
          </w:p>
        </w:tc>
      </w:tr>
      <w:tr w:rsidR="005019D5" w:rsidRPr="00BA70E7" w:rsidTr="005019D5">
        <w:tc>
          <w:tcPr>
            <w:tcW w:w="0" w:type="auto"/>
            <w:vMerge/>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bidi w:val="0"/>
              <w:rPr>
                <w:rFonts w:ascii="Simplified Arabic" w:hAnsi="Simplified Arabic" w:cs="Simplified Arabic"/>
              </w:rPr>
            </w:pPr>
          </w:p>
        </w:tc>
        <w:tc>
          <w:tcPr>
            <w:tcW w:w="1207" w:type="pct"/>
            <w:tcBorders>
              <w:top w:val="single" w:sz="4" w:space="0" w:color="auto"/>
              <w:left w:val="single" w:sz="4" w:space="0" w:color="auto"/>
              <w:bottom w:val="single" w:sz="4" w:space="0" w:color="auto"/>
              <w:right w:val="single" w:sz="4" w:space="0" w:color="auto"/>
            </w:tcBorders>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 xml:space="preserve">ماجستير </w:t>
            </w:r>
            <w:proofErr w:type="gramStart"/>
            <w:r w:rsidRPr="00BA70E7">
              <w:rPr>
                <w:rFonts w:ascii="Simplified Arabic" w:hAnsi="Simplified Arabic" w:cs="Simplified Arabic"/>
                <w:color w:val="000000"/>
                <w:rtl/>
              </w:rPr>
              <w:t>فأعلى</w:t>
            </w:r>
            <w:proofErr w:type="gramEnd"/>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97</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4</w:t>
            </w:r>
          </w:p>
        </w:tc>
        <w:tc>
          <w:tcPr>
            <w:tcW w:w="90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0.81</w:t>
            </w:r>
          </w:p>
        </w:tc>
      </w:tr>
      <w:tr w:rsidR="005019D5" w:rsidRPr="00BA70E7" w:rsidTr="005019D5">
        <w:tc>
          <w:tcPr>
            <w:tcW w:w="0" w:type="auto"/>
            <w:vMerge/>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bidi w:val="0"/>
              <w:rPr>
                <w:rFonts w:ascii="Simplified Arabic" w:hAnsi="Simplified Arabic" w:cs="Simplified Arabic"/>
              </w:rPr>
            </w:pPr>
          </w:p>
        </w:tc>
        <w:tc>
          <w:tcPr>
            <w:tcW w:w="1207" w:type="pct"/>
            <w:tcBorders>
              <w:top w:val="single" w:sz="4" w:space="0" w:color="auto"/>
              <w:left w:val="single" w:sz="4" w:space="0" w:color="auto"/>
              <w:bottom w:val="single" w:sz="4" w:space="0" w:color="auto"/>
              <w:right w:val="single" w:sz="4" w:space="0" w:color="auto"/>
            </w:tcBorders>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المجموع</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352</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4</w:t>
            </w:r>
          </w:p>
        </w:tc>
        <w:tc>
          <w:tcPr>
            <w:tcW w:w="90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0.76</w:t>
            </w:r>
          </w:p>
        </w:tc>
      </w:tr>
      <w:tr w:rsidR="005019D5" w:rsidRPr="00BA70E7" w:rsidTr="005019D5">
        <w:tc>
          <w:tcPr>
            <w:tcW w:w="1063" w:type="pct"/>
            <w:vMerge w:val="restart"/>
            <w:tcBorders>
              <w:top w:val="single" w:sz="4" w:space="0" w:color="auto"/>
              <w:left w:val="single" w:sz="4" w:space="0" w:color="auto"/>
              <w:bottom w:val="single" w:sz="4" w:space="0" w:color="auto"/>
              <w:right w:val="single" w:sz="4" w:space="0" w:color="auto"/>
            </w:tcBorders>
            <w:hideMark/>
          </w:tcPr>
          <w:p w:rsidR="005019D5" w:rsidRPr="00BA70E7" w:rsidRDefault="005019D5" w:rsidP="005019D5">
            <w:pPr>
              <w:ind w:left="113"/>
              <w:rPr>
                <w:rFonts w:ascii="Simplified Arabic" w:hAnsi="Simplified Arabic" w:cs="Simplified Arabic"/>
              </w:rPr>
            </w:pPr>
            <w:r w:rsidRPr="00BA70E7">
              <w:rPr>
                <w:rFonts w:cs="Simplified Arabic"/>
                <w:rtl/>
              </w:rPr>
              <w:t>المجال الخامس (</w:t>
            </w:r>
            <w:r w:rsidRPr="00BA70E7">
              <w:rPr>
                <w:rFonts w:cs="Simplified Arabic"/>
                <w:sz w:val="28"/>
                <w:szCs w:val="28"/>
                <w:rtl/>
              </w:rPr>
              <w:t>الاستقواء النفسي</w:t>
            </w:r>
            <w:r w:rsidRPr="00BA70E7">
              <w:rPr>
                <w:rFonts w:cs="Simplified Arabic"/>
                <w:rtl/>
              </w:rPr>
              <w:t>)</w:t>
            </w:r>
          </w:p>
        </w:tc>
        <w:tc>
          <w:tcPr>
            <w:tcW w:w="1207" w:type="pct"/>
            <w:tcBorders>
              <w:top w:val="single" w:sz="4" w:space="0" w:color="auto"/>
              <w:left w:val="single" w:sz="4" w:space="0" w:color="auto"/>
              <w:bottom w:val="single" w:sz="4" w:space="0" w:color="auto"/>
              <w:right w:val="single" w:sz="4" w:space="0" w:color="auto"/>
            </w:tcBorders>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بكالوريوس</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147</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3.99</w:t>
            </w:r>
          </w:p>
        </w:tc>
        <w:tc>
          <w:tcPr>
            <w:tcW w:w="90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0.74</w:t>
            </w:r>
          </w:p>
        </w:tc>
      </w:tr>
      <w:tr w:rsidR="005019D5" w:rsidRPr="00BA70E7" w:rsidTr="005019D5">
        <w:tc>
          <w:tcPr>
            <w:tcW w:w="0" w:type="auto"/>
            <w:vMerge/>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bidi w:val="0"/>
              <w:rPr>
                <w:rFonts w:ascii="Simplified Arabic" w:hAnsi="Simplified Arabic" w:cs="Simplified Arabic"/>
              </w:rPr>
            </w:pPr>
          </w:p>
        </w:tc>
        <w:tc>
          <w:tcPr>
            <w:tcW w:w="1207" w:type="pct"/>
            <w:tcBorders>
              <w:top w:val="single" w:sz="4" w:space="0" w:color="auto"/>
              <w:left w:val="single" w:sz="4" w:space="0" w:color="auto"/>
              <w:bottom w:val="single" w:sz="4" w:space="0" w:color="auto"/>
              <w:right w:val="single" w:sz="4" w:space="0" w:color="auto"/>
            </w:tcBorders>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 xml:space="preserve">بكالوريوس </w:t>
            </w:r>
            <w:proofErr w:type="gramStart"/>
            <w:r w:rsidRPr="00BA70E7">
              <w:rPr>
                <w:rFonts w:ascii="Simplified Arabic" w:hAnsi="Simplified Arabic" w:cs="Simplified Arabic"/>
                <w:color w:val="000000"/>
                <w:rtl/>
              </w:rPr>
              <w:t>وتأهيل</w:t>
            </w:r>
            <w:proofErr w:type="gramEnd"/>
            <w:r w:rsidRPr="00BA70E7">
              <w:rPr>
                <w:rFonts w:ascii="Simplified Arabic" w:hAnsi="Simplified Arabic" w:cs="Simplified Arabic"/>
                <w:color w:val="000000"/>
                <w:rtl/>
              </w:rPr>
              <w:t xml:space="preserve"> تربوي</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108</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4.01</w:t>
            </w:r>
          </w:p>
        </w:tc>
        <w:tc>
          <w:tcPr>
            <w:tcW w:w="90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0.77</w:t>
            </w:r>
          </w:p>
        </w:tc>
      </w:tr>
      <w:tr w:rsidR="005019D5" w:rsidRPr="00BA70E7" w:rsidTr="005019D5">
        <w:tc>
          <w:tcPr>
            <w:tcW w:w="0" w:type="auto"/>
            <w:vMerge/>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bidi w:val="0"/>
              <w:rPr>
                <w:rFonts w:ascii="Simplified Arabic" w:hAnsi="Simplified Arabic" w:cs="Simplified Arabic"/>
              </w:rPr>
            </w:pPr>
          </w:p>
        </w:tc>
        <w:tc>
          <w:tcPr>
            <w:tcW w:w="1207" w:type="pct"/>
            <w:tcBorders>
              <w:top w:val="single" w:sz="4" w:space="0" w:color="auto"/>
              <w:left w:val="single" w:sz="4" w:space="0" w:color="auto"/>
              <w:bottom w:val="single" w:sz="4" w:space="0" w:color="auto"/>
              <w:right w:val="single" w:sz="4" w:space="0" w:color="auto"/>
            </w:tcBorders>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 xml:space="preserve">ماجستير </w:t>
            </w:r>
            <w:proofErr w:type="gramStart"/>
            <w:r w:rsidRPr="00BA70E7">
              <w:rPr>
                <w:rFonts w:ascii="Simplified Arabic" w:hAnsi="Simplified Arabic" w:cs="Simplified Arabic"/>
                <w:color w:val="000000"/>
                <w:rtl/>
              </w:rPr>
              <w:t>فأعلى</w:t>
            </w:r>
            <w:proofErr w:type="gramEnd"/>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97</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3.94</w:t>
            </w:r>
          </w:p>
        </w:tc>
        <w:tc>
          <w:tcPr>
            <w:tcW w:w="90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0.79</w:t>
            </w:r>
          </w:p>
        </w:tc>
      </w:tr>
      <w:tr w:rsidR="005019D5" w:rsidRPr="00BA70E7" w:rsidTr="005019D5">
        <w:tc>
          <w:tcPr>
            <w:tcW w:w="0" w:type="auto"/>
            <w:vMerge/>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bidi w:val="0"/>
              <w:rPr>
                <w:rFonts w:ascii="Simplified Arabic" w:hAnsi="Simplified Arabic" w:cs="Simplified Arabic"/>
              </w:rPr>
            </w:pPr>
          </w:p>
        </w:tc>
        <w:tc>
          <w:tcPr>
            <w:tcW w:w="1207" w:type="pct"/>
            <w:tcBorders>
              <w:top w:val="single" w:sz="4" w:space="0" w:color="auto"/>
              <w:left w:val="single" w:sz="4" w:space="0" w:color="auto"/>
              <w:bottom w:val="single" w:sz="4" w:space="0" w:color="auto"/>
              <w:right w:val="single" w:sz="4" w:space="0" w:color="auto"/>
            </w:tcBorders>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المجموع</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352</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3.98</w:t>
            </w:r>
          </w:p>
        </w:tc>
        <w:tc>
          <w:tcPr>
            <w:tcW w:w="90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0.76</w:t>
            </w:r>
          </w:p>
        </w:tc>
      </w:tr>
      <w:tr w:rsidR="005019D5" w:rsidRPr="00BA70E7" w:rsidTr="005019D5">
        <w:tc>
          <w:tcPr>
            <w:tcW w:w="1063" w:type="pct"/>
            <w:vMerge w:val="restart"/>
            <w:tcBorders>
              <w:top w:val="single" w:sz="4" w:space="0" w:color="auto"/>
              <w:left w:val="single" w:sz="4" w:space="0" w:color="auto"/>
              <w:bottom w:val="single" w:sz="4" w:space="0" w:color="auto"/>
              <w:right w:val="single" w:sz="4" w:space="0" w:color="auto"/>
            </w:tcBorders>
            <w:vAlign w:val="center"/>
          </w:tcPr>
          <w:p w:rsidR="005019D5" w:rsidRPr="00BA70E7" w:rsidRDefault="005019D5" w:rsidP="005019D5">
            <w:pPr>
              <w:ind w:left="113"/>
              <w:rPr>
                <w:rFonts w:ascii="SimplifiedArabic" w:cs="Simplified Arabic"/>
                <w:sz w:val="28"/>
                <w:szCs w:val="28"/>
                <w:rtl/>
              </w:rPr>
            </w:pPr>
            <w:proofErr w:type="gramStart"/>
            <w:r w:rsidRPr="00BA70E7">
              <w:rPr>
                <w:rFonts w:cs="Simplified Arabic"/>
                <w:sz w:val="28"/>
                <w:szCs w:val="28"/>
                <w:rtl/>
              </w:rPr>
              <w:t>المجال</w:t>
            </w:r>
            <w:proofErr w:type="gramEnd"/>
            <w:r w:rsidRPr="00BA70E7">
              <w:rPr>
                <w:rFonts w:cs="Simplified Arabic"/>
                <w:sz w:val="28"/>
                <w:szCs w:val="28"/>
                <w:rtl/>
              </w:rPr>
              <w:t xml:space="preserve"> الكلي</w:t>
            </w:r>
          </w:p>
          <w:p w:rsidR="005019D5" w:rsidRPr="00BA70E7" w:rsidRDefault="005019D5" w:rsidP="005019D5">
            <w:pPr>
              <w:ind w:left="113"/>
              <w:rPr>
                <w:rFonts w:cs="Simplified Arabic"/>
                <w:sz w:val="28"/>
                <w:szCs w:val="28"/>
              </w:rPr>
            </w:pPr>
          </w:p>
        </w:tc>
        <w:tc>
          <w:tcPr>
            <w:tcW w:w="1207" w:type="pct"/>
            <w:tcBorders>
              <w:top w:val="single" w:sz="4" w:space="0" w:color="auto"/>
              <w:left w:val="single" w:sz="4" w:space="0" w:color="auto"/>
              <w:bottom w:val="single" w:sz="4" w:space="0" w:color="auto"/>
              <w:right w:val="single" w:sz="4" w:space="0" w:color="auto"/>
            </w:tcBorders>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بكالوريوس</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147</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3.99</w:t>
            </w:r>
          </w:p>
        </w:tc>
        <w:tc>
          <w:tcPr>
            <w:tcW w:w="90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0.66</w:t>
            </w:r>
          </w:p>
        </w:tc>
      </w:tr>
      <w:tr w:rsidR="005019D5" w:rsidRPr="00BA70E7" w:rsidTr="005019D5">
        <w:tc>
          <w:tcPr>
            <w:tcW w:w="0" w:type="auto"/>
            <w:vMerge/>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bidi w:val="0"/>
              <w:rPr>
                <w:rFonts w:cs="Simplified Arabic"/>
                <w:sz w:val="28"/>
                <w:szCs w:val="28"/>
              </w:rPr>
            </w:pPr>
          </w:p>
        </w:tc>
        <w:tc>
          <w:tcPr>
            <w:tcW w:w="1207" w:type="pct"/>
            <w:tcBorders>
              <w:top w:val="single" w:sz="4" w:space="0" w:color="auto"/>
              <w:left w:val="single" w:sz="4" w:space="0" w:color="auto"/>
              <w:bottom w:val="single" w:sz="4" w:space="0" w:color="auto"/>
              <w:right w:val="single" w:sz="4" w:space="0" w:color="auto"/>
            </w:tcBorders>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 xml:space="preserve">بكالوريوس </w:t>
            </w:r>
            <w:proofErr w:type="gramStart"/>
            <w:r w:rsidRPr="00BA70E7">
              <w:rPr>
                <w:rFonts w:ascii="Simplified Arabic" w:hAnsi="Simplified Arabic" w:cs="Simplified Arabic"/>
                <w:color w:val="000000"/>
                <w:rtl/>
              </w:rPr>
              <w:t>وتأهيل</w:t>
            </w:r>
            <w:proofErr w:type="gramEnd"/>
            <w:r w:rsidRPr="00BA70E7">
              <w:rPr>
                <w:rFonts w:ascii="Simplified Arabic" w:hAnsi="Simplified Arabic" w:cs="Simplified Arabic"/>
                <w:color w:val="000000"/>
                <w:rtl/>
              </w:rPr>
              <w:t xml:space="preserve"> تربوي</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108</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3.99</w:t>
            </w:r>
          </w:p>
        </w:tc>
        <w:tc>
          <w:tcPr>
            <w:tcW w:w="90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0.71</w:t>
            </w:r>
          </w:p>
        </w:tc>
      </w:tr>
      <w:tr w:rsidR="005019D5" w:rsidRPr="00BA70E7" w:rsidTr="005019D5">
        <w:tc>
          <w:tcPr>
            <w:tcW w:w="0" w:type="auto"/>
            <w:vMerge/>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bidi w:val="0"/>
              <w:rPr>
                <w:rFonts w:cs="Simplified Arabic"/>
                <w:sz w:val="28"/>
                <w:szCs w:val="28"/>
              </w:rPr>
            </w:pPr>
          </w:p>
        </w:tc>
        <w:tc>
          <w:tcPr>
            <w:tcW w:w="1207" w:type="pct"/>
            <w:tcBorders>
              <w:top w:val="single" w:sz="4" w:space="0" w:color="auto"/>
              <w:left w:val="single" w:sz="4" w:space="0" w:color="auto"/>
              <w:bottom w:val="single" w:sz="4" w:space="0" w:color="auto"/>
              <w:right w:val="single" w:sz="4" w:space="0" w:color="auto"/>
            </w:tcBorders>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 xml:space="preserve">ماجستير </w:t>
            </w:r>
            <w:proofErr w:type="gramStart"/>
            <w:r w:rsidRPr="00BA70E7">
              <w:rPr>
                <w:rFonts w:ascii="Simplified Arabic" w:hAnsi="Simplified Arabic" w:cs="Simplified Arabic"/>
                <w:color w:val="000000"/>
                <w:rtl/>
              </w:rPr>
              <w:t>فأعلى</w:t>
            </w:r>
            <w:proofErr w:type="gramEnd"/>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97</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3.97</w:t>
            </w:r>
          </w:p>
        </w:tc>
        <w:tc>
          <w:tcPr>
            <w:tcW w:w="90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0.74</w:t>
            </w:r>
          </w:p>
        </w:tc>
      </w:tr>
      <w:tr w:rsidR="005019D5" w:rsidRPr="00BA70E7" w:rsidTr="005019D5">
        <w:tc>
          <w:tcPr>
            <w:tcW w:w="0" w:type="auto"/>
            <w:vMerge/>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bidi w:val="0"/>
              <w:rPr>
                <w:rFonts w:cs="Simplified Arabic"/>
                <w:sz w:val="28"/>
                <w:szCs w:val="28"/>
              </w:rPr>
            </w:pPr>
          </w:p>
        </w:tc>
        <w:tc>
          <w:tcPr>
            <w:tcW w:w="1207" w:type="pct"/>
            <w:tcBorders>
              <w:top w:val="single" w:sz="4" w:space="0" w:color="auto"/>
              <w:left w:val="single" w:sz="4" w:space="0" w:color="auto"/>
              <w:bottom w:val="single" w:sz="4" w:space="0" w:color="auto"/>
              <w:right w:val="single" w:sz="4" w:space="0" w:color="auto"/>
            </w:tcBorders>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المجموع</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352</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3.98</w:t>
            </w:r>
          </w:p>
        </w:tc>
        <w:tc>
          <w:tcPr>
            <w:tcW w:w="90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color w:val="000000"/>
              </w:rPr>
            </w:pPr>
            <w:r w:rsidRPr="00BA70E7">
              <w:rPr>
                <w:rFonts w:ascii="Simplified Arabic" w:hAnsi="Simplified Arabic" w:cs="Simplified Arabic"/>
                <w:color w:val="000000"/>
                <w:rtl/>
              </w:rPr>
              <w:t>0.70</w:t>
            </w:r>
          </w:p>
        </w:tc>
      </w:tr>
    </w:tbl>
    <w:p w:rsidR="007F1179" w:rsidRPr="00BA70E7" w:rsidRDefault="007F1179" w:rsidP="007F1179">
      <w:pPr>
        <w:spacing w:line="360" w:lineRule="auto"/>
        <w:ind w:left="-154" w:firstLine="154"/>
        <w:jc w:val="lowKashida"/>
        <w:rPr>
          <w:rFonts w:cs="Simplified Arabic"/>
          <w:sz w:val="28"/>
          <w:szCs w:val="28"/>
          <w:rtl/>
        </w:rPr>
      </w:pPr>
      <w:bookmarkStart w:id="234" w:name="_Toc95207562"/>
      <w:bookmarkStart w:id="235" w:name="_Toc97375821"/>
      <w:r w:rsidRPr="00BA70E7">
        <w:rPr>
          <w:rFonts w:cs="Simplified Arabic" w:hint="cs"/>
          <w:sz w:val="28"/>
          <w:szCs w:val="28"/>
          <w:rtl/>
        </w:rPr>
        <w:t>ولمعرفة دلالة الفروق بين المتوسطات الحسابية لاستجابات المبحوثين تم استخدام تحليل التباين الاحادي كما يبينه الجدول (14):</w:t>
      </w:r>
    </w:p>
    <w:p w:rsidR="005019D5" w:rsidRPr="00BA70E7" w:rsidRDefault="005019D5" w:rsidP="007F1179">
      <w:pPr>
        <w:pStyle w:val="af5"/>
        <w:rPr>
          <w:rtl/>
        </w:rPr>
      </w:pPr>
      <w:bookmarkStart w:id="236" w:name="_Toc113654981"/>
      <w:r w:rsidRPr="00BA70E7">
        <w:rPr>
          <w:rtl/>
        </w:rPr>
        <w:lastRenderedPageBreak/>
        <w:t>جدول رقم (</w:t>
      </w:r>
      <w:r w:rsidR="00D01954" w:rsidRPr="00BA70E7">
        <w:rPr>
          <w:rFonts w:hint="cs"/>
          <w:rtl/>
        </w:rPr>
        <w:t>1</w:t>
      </w:r>
      <w:r w:rsidR="007F1179" w:rsidRPr="00BA70E7">
        <w:rPr>
          <w:rFonts w:hint="cs"/>
          <w:rtl/>
        </w:rPr>
        <w:t>4</w:t>
      </w:r>
      <w:r w:rsidRPr="00BA70E7">
        <w:rPr>
          <w:rtl/>
        </w:rPr>
        <w:t>) نتائج</w:t>
      </w:r>
      <w:r w:rsidR="004A6A49" w:rsidRPr="00BA70E7">
        <w:rPr>
          <w:rtl/>
        </w:rPr>
        <w:t xml:space="preserve"> تحليل التباين الأحادي (</w:t>
      </w:r>
      <w:r w:rsidRPr="00BA70E7">
        <w:t>ONE</w:t>
      </w:r>
      <w:r w:rsidR="007F1179" w:rsidRPr="00BA70E7">
        <w:t>-</w:t>
      </w:r>
      <w:r w:rsidRPr="00BA70E7">
        <w:t>WAY Analysis of Variance</w:t>
      </w:r>
      <w:r w:rsidR="004A6A49" w:rsidRPr="00BA70E7">
        <w:rPr>
          <w:rtl/>
        </w:rPr>
        <w:t xml:space="preserve">) </w:t>
      </w:r>
      <w:r w:rsidRPr="00BA70E7">
        <w:rPr>
          <w:rtl/>
        </w:rPr>
        <w:t xml:space="preserve">حول </w:t>
      </w:r>
      <w:r w:rsidR="00C6480D" w:rsidRPr="00BA70E7">
        <w:rPr>
          <w:rtl/>
        </w:rPr>
        <w:t xml:space="preserve">دور المديرين والمديرات في تعديل سلوكيات الطلبة الاستقوائية في مدارس </w:t>
      </w:r>
      <w:r w:rsidR="003D067A">
        <w:rPr>
          <w:rtl/>
        </w:rPr>
        <w:t>القدس الشرقية</w:t>
      </w:r>
      <w:r w:rsidR="00C6480D" w:rsidRPr="00BA70E7">
        <w:rPr>
          <w:rtl/>
        </w:rPr>
        <w:t xml:space="preserve"> الرسمية الابتدائية من وجهات نظر معلميها ومعلماتها</w:t>
      </w:r>
      <w:r w:rsidRPr="00BA70E7">
        <w:rPr>
          <w:rtl/>
        </w:rPr>
        <w:t xml:space="preserve"> </w:t>
      </w:r>
      <w:r w:rsidR="000B5868" w:rsidRPr="00BA70E7">
        <w:rPr>
          <w:rtl/>
        </w:rPr>
        <w:t>بحسب متغير</w:t>
      </w:r>
      <w:r w:rsidR="007F1179" w:rsidRPr="00BA70E7">
        <w:rPr>
          <w:rtl/>
        </w:rPr>
        <w:t xml:space="preserve"> </w:t>
      </w:r>
      <w:r w:rsidRPr="00BA70E7">
        <w:rPr>
          <w:rtl/>
        </w:rPr>
        <w:t>المؤهل العلمي</w:t>
      </w:r>
      <w:bookmarkEnd w:id="234"/>
      <w:bookmarkEnd w:id="235"/>
      <w:bookmarkEnd w:id="236"/>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1538"/>
        <w:gridCol w:w="1346"/>
        <w:gridCol w:w="935"/>
        <w:gridCol w:w="1170"/>
        <w:gridCol w:w="1216"/>
        <w:gridCol w:w="1170"/>
      </w:tblGrid>
      <w:tr w:rsidR="005019D5" w:rsidRPr="00BA70E7" w:rsidTr="005019D5">
        <w:trPr>
          <w:tblHeader/>
          <w:jc w:val="center"/>
        </w:trPr>
        <w:tc>
          <w:tcPr>
            <w:tcW w:w="1149" w:type="pct"/>
            <w:tcBorders>
              <w:top w:val="single" w:sz="4" w:space="0" w:color="auto"/>
              <w:left w:val="single" w:sz="4" w:space="0" w:color="auto"/>
              <w:bottom w:val="single" w:sz="4" w:space="0" w:color="auto"/>
              <w:right w:val="single" w:sz="4" w:space="0" w:color="auto"/>
            </w:tcBorders>
            <w:hideMark/>
          </w:tcPr>
          <w:p w:rsidR="005019D5" w:rsidRPr="00BA70E7" w:rsidRDefault="005019D5" w:rsidP="005019D5">
            <w:pPr>
              <w:autoSpaceDE w:val="0"/>
              <w:autoSpaceDN w:val="0"/>
              <w:adjustRightInd w:val="0"/>
              <w:jc w:val="center"/>
              <w:rPr>
                <w:rFonts w:cs="Simplified Arabic"/>
                <w:b/>
                <w:bCs/>
                <w:sz w:val="22"/>
                <w:szCs w:val="22"/>
              </w:rPr>
            </w:pPr>
            <w:r w:rsidRPr="00BA70E7">
              <w:rPr>
                <w:rFonts w:cs="Simplified Arabic"/>
                <w:b/>
                <w:bCs/>
                <w:sz w:val="22"/>
                <w:szCs w:val="22"/>
                <w:rtl/>
              </w:rPr>
              <w:t>المجال</w:t>
            </w:r>
          </w:p>
        </w:tc>
        <w:tc>
          <w:tcPr>
            <w:tcW w:w="803"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autoSpaceDE w:val="0"/>
              <w:autoSpaceDN w:val="0"/>
              <w:adjustRightInd w:val="0"/>
              <w:jc w:val="center"/>
              <w:rPr>
                <w:rFonts w:cs="Simplified Arabic"/>
                <w:b/>
                <w:bCs/>
                <w:sz w:val="22"/>
                <w:szCs w:val="22"/>
              </w:rPr>
            </w:pPr>
            <w:proofErr w:type="gramStart"/>
            <w:r w:rsidRPr="00BA70E7">
              <w:rPr>
                <w:rFonts w:cs="Simplified Arabic"/>
                <w:b/>
                <w:bCs/>
                <w:sz w:val="22"/>
                <w:szCs w:val="22"/>
                <w:rtl/>
              </w:rPr>
              <w:t>مصدر</w:t>
            </w:r>
            <w:proofErr w:type="gramEnd"/>
            <w:r w:rsidRPr="00BA70E7">
              <w:rPr>
                <w:rFonts w:cs="Simplified Arabic"/>
                <w:b/>
                <w:bCs/>
                <w:sz w:val="22"/>
                <w:szCs w:val="22"/>
                <w:rtl/>
              </w:rPr>
              <w:t xml:space="preserve"> التباين</w:t>
            </w:r>
          </w:p>
        </w:tc>
        <w:tc>
          <w:tcPr>
            <w:tcW w:w="703"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autoSpaceDE w:val="0"/>
              <w:autoSpaceDN w:val="0"/>
              <w:adjustRightInd w:val="0"/>
              <w:jc w:val="center"/>
              <w:rPr>
                <w:rFonts w:cs="Simplified Arabic"/>
                <w:b/>
                <w:bCs/>
                <w:sz w:val="22"/>
                <w:szCs w:val="22"/>
              </w:rPr>
            </w:pPr>
            <w:r w:rsidRPr="00BA70E7">
              <w:rPr>
                <w:rFonts w:cs="Simplified Arabic"/>
                <w:b/>
                <w:bCs/>
                <w:sz w:val="22"/>
                <w:szCs w:val="22"/>
                <w:rtl/>
              </w:rPr>
              <w:t>مجموع المربعات</w:t>
            </w:r>
          </w:p>
        </w:tc>
        <w:tc>
          <w:tcPr>
            <w:tcW w:w="48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autoSpaceDE w:val="0"/>
              <w:autoSpaceDN w:val="0"/>
              <w:adjustRightInd w:val="0"/>
              <w:jc w:val="center"/>
              <w:rPr>
                <w:rFonts w:cs="Simplified Arabic"/>
                <w:b/>
                <w:bCs/>
                <w:sz w:val="22"/>
                <w:szCs w:val="22"/>
              </w:rPr>
            </w:pPr>
            <w:r w:rsidRPr="00BA70E7">
              <w:rPr>
                <w:rFonts w:cs="Simplified Arabic"/>
                <w:b/>
                <w:bCs/>
                <w:sz w:val="22"/>
                <w:szCs w:val="22"/>
                <w:rtl/>
              </w:rPr>
              <w:t>درجة الحرية</w:t>
            </w:r>
          </w:p>
        </w:tc>
        <w:tc>
          <w:tcPr>
            <w:tcW w:w="6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autoSpaceDE w:val="0"/>
              <w:autoSpaceDN w:val="0"/>
              <w:adjustRightInd w:val="0"/>
              <w:jc w:val="center"/>
              <w:rPr>
                <w:rFonts w:cs="Simplified Arabic"/>
                <w:b/>
                <w:bCs/>
                <w:sz w:val="22"/>
                <w:szCs w:val="22"/>
              </w:rPr>
            </w:pPr>
            <w:r w:rsidRPr="00BA70E7">
              <w:rPr>
                <w:rFonts w:cs="Simplified Arabic"/>
                <w:b/>
                <w:bCs/>
                <w:sz w:val="22"/>
                <w:szCs w:val="22"/>
                <w:rtl/>
              </w:rPr>
              <w:t>متوسط المربعات</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autoSpaceDE w:val="0"/>
              <w:autoSpaceDN w:val="0"/>
              <w:adjustRightInd w:val="0"/>
              <w:jc w:val="center"/>
              <w:rPr>
                <w:rFonts w:cs="Simplified Arabic"/>
                <w:b/>
                <w:bCs/>
                <w:sz w:val="22"/>
                <w:szCs w:val="22"/>
              </w:rPr>
            </w:pPr>
            <w:r w:rsidRPr="00BA70E7">
              <w:rPr>
                <w:rFonts w:cs="Simplified Arabic"/>
                <w:b/>
                <w:bCs/>
                <w:sz w:val="22"/>
                <w:szCs w:val="22"/>
                <w:rtl/>
              </w:rPr>
              <w:t>قيمة ف</w:t>
            </w:r>
          </w:p>
        </w:tc>
        <w:tc>
          <w:tcPr>
            <w:tcW w:w="6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0B5868" w:rsidP="005019D5">
            <w:pPr>
              <w:autoSpaceDE w:val="0"/>
              <w:autoSpaceDN w:val="0"/>
              <w:adjustRightInd w:val="0"/>
              <w:jc w:val="center"/>
              <w:rPr>
                <w:rFonts w:cs="Simplified Arabic"/>
                <w:b/>
                <w:bCs/>
                <w:sz w:val="22"/>
                <w:szCs w:val="22"/>
              </w:rPr>
            </w:pPr>
            <w:r w:rsidRPr="00BA70E7">
              <w:rPr>
                <w:rFonts w:cs="Simplified Arabic"/>
                <w:b/>
                <w:bCs/>
                <w:sz w:val="22"/>
                <w:szCs w:val="22"/>
                <w:rtl/>
              </w:rPr>
              <w:t>مستـــوى الدلالــة</w:t>
            </w:r>
          </w:p>
        </w:tc>
      </w:tr>
      <w:tr w:rsidR="005019D5" w:rsidRPr="00BA70E7" w:rsidTr="005019D5">
        <w:trPr>
          <w:jc w:val="center"/>
        </w:trPr>
        <w:tc>
          <w:tcPr>
            <w:tcW w:w="1149" w:type="pct"/>
            <w:vMerge w:val="restar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tabs>
                <w:tab w:val="left" w:pos="2107"/>
                <w:tab w:val="center" w:pos="4153"/>
              </w:tabs>
              <w:rPr>
                <w:rFonts w:cs="Simplified Arabic"/>
                <w:b/>
                <w:bCs/>
                <w:sz w:val="22"/>
                <w:szCs w:val="22"/>
                <w:rtl/>
              </w:rPr>
            </w:pPr>
            <w:proofErr w:type="gramStart"/>
            <w:r w:rsidRPr="00BA70E7">
              <w:rPr>
                <w:rFonts w:cs="Simplified Arabic"/>
                <w:b/>
                <w:bCs/>
                <w:sz w:val="22"/>
                <w:szCs w:val="22"/>
                <w:rtl/>
              </w:rPr>
              <w:t>المجال</w:t>
            </w:r>
            <w:proofErr w:type="gramEnd"/>
            <w:r w:rsidRPr="00BA70E7">
              <w:rPr>
                <w:rFonts w:cs="Simplified Arabic"/>
                <w:b/>
                <w:bCs/>
                <w:sz w:val="22"/>
                <w:szCs w:val="22"/>
                <w:rtl/>
              </w:rPr>
              <w:t xml:space="preserve"> الأول </w:t>
            </w:r>
          </w:p>
          <w:p w:rsidR="005019D5" w:rsidRPr="00BA70E7" w:rsidRDefault="004A6A49" w:rsidP="005019D5">
            <w:pPr>
              <w:tabs>
                <w:tab w:val="left" w:pos="2107"/>
                <w:tab w:val="center" w:pos="4153"/>
              </w:tabs>
              <w:rPr>
                <w:rFonts w:cs="Simplified Arabic"/>
                <w:b/>
                <w:bCs/>
                <w:sz w:val="22"/>
                <w:szCs w:val="22"/>
              </w:rPr>
            </w:pPr>
            <w:r w:rsidRPr="00BA70E7">
              <w:rPr>
                <w:rFonts w:cs="Simplified Arabic"/>
                <w:b/>
                <w:bCs/>
                <w:sz w:val="22"/>
                <w:szCs w:val="22"/>
                <w:rtl/>
              </w:rPr>
              <w:t>(</w:t>
            </w:r>
            <w:r w:rsidR="005019D5" w:rsidRPr="00BA70E7">
              <w:rPr>
                <w:rFonts w:cs="Simplified Arabic"/>
                <w:b/>
                <w:bCs/>
                <w:sz w:val="22"/>
                <w:szCs w:val="22"/>
                <w:rtl/>
              </w:rPr>
              <w:t>علاقة المدير مع الطلاب</w:t>
            </w:r>
            <w:r w:rsidRPr="00BA70E7">
              <w:rPr>
                <w:rFonts w:cs="Simplified Arabic" w:hint="cs"/>
                <w:b/>
                <w:bCs/>
                <w:sz w:val="22"/>
                <w:szCs w:val="22"/>
                <w:rtl/>
              </w:rPr>
              <w:t xml:space="preserve"> </w:t>
            </w:r>
            <w:r w:rsidR="005019D5" w:rsidRPr="00BA70E7">
              <w:rPr>
                <w:rFonts w:cs="Simplified Arabic"/>
                <w:b/>
                <w:bCs/>
                <w:sz w:val="22"/>
                <w:szCs w:val="22"/>
                <w:rtl/>
              </w:rPr>
              <w:t>(</w:t>
            </w:r>
            <w:proofErr w:type="gramStart"/>
            <w:r w:rsidR="005019D5" w:rsidRPr="00BA70E7">
              <w:rPr>
                <w:rFonts w:cs="Simplified Arabic"/>
                <w:b/>
                <w:bCs/>
                <w:sz w:val="22"/>
                <w:szCs w:val="22"/>
                <w:rtl/>
              </w:rPr>
              <w:t>البعد</w:t>
            </w:r>
            <w:proofErr w:type="gramEnd"/>
            <w:r w:rsidR="005019D5" w:rsidRPr="00BA70E7">
              <w:rPr>
                <w:rFonts w:cs="Simplified Arabic"/>
                <w:b/>
                <w:bCs/>
                <w:sz w:val="22"/>
                <w:szCs w:val="22"/>
                <w:rtl/>
              </w:rPr>
              <w:t xml:space="preserve"> الاجتماعي)</w:t>
            </w:r>
          </w:p>
        </w:tc>
        <w:tc>
          <w:tcPr>
            <w:tcW w:w="803" w:type="pct"/>
            <w:tcBorders>
              <w:top w:val="single" w:sz="4" w:space="0" w:color="auto"/>
              <w:left w:val="single" w:sz="4" w:space="0" w:color="auto"/>
              <w:bottom w:val="single" w:sz="4" w:space="0" w:color="auto"/>
              <w:right w:val="single" w:sz="4" w:space="0" w:color="auto"/>
            </w:tcBorders>
            <w:hideMark/>
          </w:tcPr>
          <w:p w:rsidR="005019D5" w:rsidRPr="00BA70E7" w:rsidRDefault="005019D5" w:rsidP="005019D5">
            <w:pPr>
              <w:autoSpaceDE w:val="0"/>
              <w:autoSpaceDN w:val="0"/>
              <w:adjustRightInd w:val="0"/>
              <w:ind w:left="174"/>
              <w:jc w:val="lowKashida"/>
              <w:rPr>
                <w:rFonts w:cs="Simplified Arabic"/>
                <w:b/>
                <w:bCs/>
                <w:sz w:val="22"/>
                <w:szCs w:val="22"/>
              </w:rPr>
            </w:pPr>
            <w:proofErr w:type="gramStart"/>
            <w:r w:rsidRPr="00BA70E7">
              <w:rPr>
                <w:rFonts w:cs="Simplified Arabic"/>
                <w:b/>
                <w:bCs/>
                <w:sz w:val="22"/>
                <w:szCs w:val="22"/>
                <w:rtl/>
              </w:rPr>
              <w:t>بين</w:t>
            </w:r>
            <w:proofErr w:type="gramEnd"/>
            <w:r w:rsidRPr="00BA70E7">
              <w:rPr>
                <w:rFonts w:cs="Simplified Arabic"/>
                <w:b/>
                <w:bCs/>
                <w:sz w:val="22"/>
                <w:szCs w:val="22"/>
                <w:rtl/>
              </w:rPr>
              <w:t xml:space="preserve"> المجموعات</w:t>
            </w:r>
          </w:p>
        </w:tc>
        <w:tc>
          <w:tcPr>
            <w:tcW w:w="703"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0.57</w:t>
            </w:r>
          </w:p>
        </w:tc>
        <w:tc>
          <w:tcPr>
            <w:tcW w:w="48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w:t>
            </w:r>
          </w:p>
        </w:tc>
        <w:tc>
          <w:tcPr>
            <w:tcW w:w="6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0.29</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0.61</w:t>
            </w:r>
          </w:p>
        </w:tc>
        <w:tc>
          <w:tcPr>
            <w:tcW w:w="6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0.54</w:t>
            </w:r>
          </w:p>
        </w:tc>
      </w:tr>
      <w:tr w:rsidR="005019D5" w:rsidRPr="00BA70E7" w:rsidTr="005019D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bidi w:val="0"/>
              <w:rPr>
                <w:rFonts w:cs="Simplified Arabic"/>
                <w:b/>
                <w:bCs/>
                <w:sz w:val="22"/>
                <w:szCs w:val="22"/>
              </w:rPr>
            </w:pPr>
          </w:p>
        </w:tc>
        <w:tc>
          <w:tcPr>
            <w:tcW w:w="803" w:type="pct"/>
            <w:tcBorders>
              <w:top w:val="single" w:sz="4" w:space="0" w:color="auto"/>
              <w:left w:val="single" w:sz="4" w:space="0" w:color="auto"/>
              <w:bottom w:val="single" w:sz="4" w:space="0" w:color="auto"/>
              <w:right w:val="single" w:sz="4" w:space="0" w:color="auto"/>
            </w:tcBorders>
            <w:hideMark/>
          </w:tcPr>
          <w:p w:rsidR="005019D5" w:rsidRPr="00BA70E7" w:rsidRDefault="005019D5" w:rsidP="005019D5">
            <w:pPr>
              <w:autoSpaceDE w:val="0"/>
              <w:autoSpaceDN w:val="0"/>
              <w:adjustRightInd w:val="0"/>
              <w:ind w:left="174"/>
              <w:jc w:val="lowKashida"/>
              <w:rPr>
                <w:rFonts w:cs="Simplified Arabic"/>
                <w:b/>
                <w:bCs/>
                <w:sz w:val="22"/>
                <w:szCs w:val="22"/>
              </w:rPr>
            </w:pPr>
            <w:r w:rsidRPr="00BA70E7">
              <w:rPr>
                <w:rFonts w:cs="Simplified Arabic"/>
                <w:b/>
                <w:bCs/>
                <w:sz w:val="22"/>
                <w:szCs w:val="22"/>
                <w:rtl/>
              </w:rPr>
              <w:t>داخل المجموعات</w:t>
            </w:r>
          </w:p>
        </w:tc>
        <w:tc>
          <w:tcPr>
            <w:tcW w:w="703"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163.67</w:t>
            </w:r>
          </w:p>
        </w:tc>
        <w:tc>
          <w:tcPr>
            <w:tcW w:w="48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349</w:t>
            </w:r>
          </w:p>
        </w:tc>
        <w:tc>
          <w:tcPr>
            <w:tcW w:w="6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0.47</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r>
      <w:tr w:rsidR="005019D5" w:rsidRPr="00BA70E7" w:rsidTr="005019D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bidi w:val="0"/>
              <w:rPr>
                <w:rFonts w:cs="Simplified Arabic"/>
                <w:b/>
                <w:bCs/>
                <w:sz w:val="22"/>
                <w:szCs w:val="22"/>
              </w:rPr>
            </w:pPr>
          </w:p>
        </w:tc>
        <w:tc>
          <w:tcPr>
            <w:tcW w:w="803" w:type="pct"/>
            <w:tcBorders>
              <w:top w:val="single" w:sz="4" w:space="0" w:color="auto"/>
              <w:left w:val="single" w:sz="4" w:space="0" w:color="auto"/>
              <w:bottom w:val="single" w:sz="4" w:space="0" w:color="auto"/>
              <w:right w:val="single" w:sz="4" w:space="0" w:color="auto"/>
            </w:tcBorders>
            <w:hideMark/>
          </w:tcPr>
          <w:p w:rsidR="005019D5" w:rsidRPr="00BA70E7" w:rsidRDefault="005019D5" w:rsidP="005019D5">
            <w:pPr>
              <w:autoSpaceDE w:val="0"/>
              <w:autoSpaceDN w:val="0"/>
              <w:adjustRightInd w:val="0"/>
              <w:ind w:left="174"/>
              <w:jc w:val="lowKashida"/>
              <w:rPr>
                <w:rFonts w:cs="Simplified Arabic"/>
                <w:b/>
                <w:bCs/>
                <w:sz w:val="22"/>
                <w:szCs w:val="22"/>
              </w:rPr>
            </w:pPr>
            <w:r w:rsidRPr="00BA70E7">
              <w:rPr>
                <w:rFonts w:cs="Simplified Arabic"/>
                <w:b/>
                <w:bCs/>
                <w:sz w:val="22"/>
                <w:szCs w:val="22"/>
                <w:rtl/>
              </w:rPr>
              <w:t>المجموع</w:t>
            </w:r>
          </w:p>
        </w:tc>
        <w:tc>
          <w:tcPr>
            <w:tcW w:w="703"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164.24</w:t>
            </w:r>
          </w:p>
        </w:tc>
        <w:tc>
          <w:tcPr>
            <w:tcW w:w="48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351</w:t>
            </w:r>
          </w:p>
        </w:tc>
        <w:tc>
          <w:tcPr>
            <w:tcW w:w="6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r>
      <w:tr w:rsidR="005019D5" w:rsidRPr="00BA70E7" w:rsidTr="005019D5">
        <w:trPr>
          <w:jc w:val="center"/>
        </w:trPr>
        <w:tc>
          <w:tcPr>
            <w:tcW w:w="1149" w:type="pct"/>
            <w:vMerge w:val="restar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rPr>
                <w:rFonts w:cs="Simplified Arabic"/>
                <w:b/>
                <w:bCs/>
                <w:sz w:val="22"/>
                <w:szCs w:val="22"/>
                <w:rtl/>
              </w:rPr>
            </w:pPr>
            <w:proofErr w:type="gramStart"/>
            <w:r w:rsidRPr="00BA70E7">
              <w:rPr>
                <w:rFonts w:cs="Simplified Arabic"/>
                <w:b/>
                <w:bCs/>
                <w:sz w:val="22"/>
                <w:szCs w:val="22"/>
                <w:rtl/>
              </w:rPr>
              <w:t>المجال</w:t>
            </w:r>
            <w:proofErr w:type="gramEnd"/>
            <w:r w:rsidRPr="00BA70E7">
              <w:rPr>
                <w:rFonts w:cs="Simplified Arabic"/>
                <w:b/>
                <w:bCs/>
                <w:sz w:val="22"/>
                <w:szCs w:val="22"/>
                <w:rtl/>
              </w:rPr>
              <w:t xml:space="preserve"> الثاني </w:t>
            </w:r>
          </w:p>
          <w:p w:rsidR="005019D5" w:rsidRPr="00BA70E7" w:rsidRDefault="005019D5" w:rsidP="005019D5">
            <w:pPr>
              <w:rPr>
                <w:rFonts w:cs="Simplified Arabic"/>
                <w:b/>
                <w:bCs/>
                <w:sz w:val="22"/>
                <w:szCs w:val="22"/>
                <w:lang w:bidi="ar-KW"/>
              </w:rPr>
            </w:pPr>
            <w:r w:rsidRPr="00BA70E7">
              <w:rPr>
                <w:rFonts w:cs="Simplified Arabic"/>
                <w:b/>
                <w:bCs/>
                <w:sz w:val="22"/>
                <w:szCs w:val="22"/>
                <w:rtl/>
                <w:lang w:bidi="ar-KW"/>
              </w:rPr>
              <w:t>(</w:t>
            </w:r>
            <w:proofErr w:type="gramStart"/>
            <w:r w:rsidR="004A6A49" w:rsidRPr="00BA70E7">
              <w:rPr>
                <w:rFonts w:ascii="Simplified Arabic" w:hAnsi="Simplified Arabic" w:cs="Simplified Arabic"/>
                <w:b/>
                <w:bCs/>
                <w:sz w:val="22"/>
                <w:szCs w:val="22"/>
                <w:rtl/>
              </w:rPr>
              <w:t>التفاعلات</w:t>
            </w:r>
            <w:proofErr w:type="gramEnd"/>
            <w:r w:rsidR="004A6A49" w:rsidRPr="00BA70E7">
              <w:rPr>
                <w:rFonts w:ascii="Simplified Arabic" w:hAnsi="Simplified Arabic" w:cs="Simplified Arabic" w:hint="cs"/>
                <w:b/>
                <w:bCs/>
                <w:sz w:val="22"/>
                <w:szCs w:val="22"/>
                <w:rtl/>
              </w:rPr>
              <w:t xml:space="preserve"> </w:t>
            </w:r>
            <w:r w:rsidRPr="00BA70E7">
              <w:rPr>
                <w:rFonts w:ascii="Simplified Arabic" w:hAnsi="Simplified Arabic" w:cs="Simplified Arabic"/>
                <w:b/>
                <w:bCs/>
                <w:sz w:val="22"/>
                <w:szCs w:val="22"/>
                <w:rtl/>
              </w:rPr>
              <w:t>الاجتماعية</w:t>
            </w:r>
            <w:r w:rsidR="004A6A49" w:rsidRPr="00BA70E7">
              <w:rPr>
                <w:rFonts w:cs="Simplified Arabic" w:hint="cs"/>
                <w:b/>
                <w:bCs/>
                <w:sz w:val="22"/>
                <w:szCs w:val="22"/>
                <w:rtl/>
                <w:lang w:bidi="ar-KW"/>
              </w:rPr>
              <w:t>)</w:t>
            </w:r>
          </w:p>
        </w:tc>
        <w:tc>
          <w:tcPr>
            <w:tcW w:w="803" w:type="pct"/>
            <w:tcBorders>
              <w:top w:val="single" w:sz="4" w:space="0" w:color="auto"/>
              <w:left w:val="single" w:sz="4" w:space="0" w:color="auto"/>
              <w:bottom w:val="single" w:sz="4" w:space="0" w:color="auto"/>
              <w:right w:val="single" w:sz="4" w:space="0" w:color="auto"/>
            </w:tcBorders>
            <w:hideMark/>
          </w:tcPr>
          <w:p w:rsidR="005019D5" w:rsidRPr="00BA70E7" w:rsidRDefault="005019D5" w:rsidP="005019D5">
            <w:pPr>
              <w:autoSpaceDE w:val="0"/>
              <w:autoSpaceDN w:val="0"/>
              <w:adjustRightInd w:val="0"/>
              <w:ind w:left="174"/>
              <w:jc w:val="lowKashida"/>
              <w:rPr>
                <w:rFonts w:cs="Simplified Arabic"/>
                <w:b/>
                <w:bCs/>
                <w:sz w:val="22"/>
                <w:szCs w:val="22"/>
              </w:rPr>
            </w:pPr>
            <w:proofErr w:type="gramStart"/>
            <w:r w:rsidRPr="00BA70E7">
              <w:rPr>
                <w:rFonts w:cs="Simplified Arabic"/>
                <w:b/>
                <w:bCs/>
                <w:sz w:val="22"/>
                <w:szCs w:val="22"/>
                <w:rtl/>
              </w:rPr>
              <w:t>بين</w:t>
            </w:r>
            <w:proofErr w:type="gramEnd"/>
            <w:r w:rsidRPr="00BA70E7">
              <w:rPr>
                <w:rFonts w:cs="Simplified Arabic"/>
                <w:b/>
                <w:bCs/>
                <w:sz w:val="22"/>
                <w:szCs w:val="22"/>
                <w:rtl/>
              </w:rPr>
              <w:t xml:space="preserve"> المجموعات</w:t>
            </w:r>
          </w:p>
        </w:tc>
        <w:tc>
          <w:tcPr>
            <w:tcW w:w="703"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0.05</w:t>
            </w:r>
          </w:p>
        </w:tc>
        <w:tc>
          <w:tcPr>
            <w:tcW w:w="48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w:t>
            </w:r>
          </w:p>
        </w:tc>
        <w:tc>
          <w:tcPr>
            <w:tcW w:w="6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0.03</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0.05</w:t>
            </w:r>
          </w:p>
        </w:tc>
        <w:tc>
          <w:tcPr>
            <w:tcW w:w="6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0.95</w:t>
            </w:r>
          </w:p>
        </w:tc>
      </w:tr>
      <w:tr w:rsidR="005019D5" w:rsidRPr="00BA70E7" w:rsidTr="005019D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bidi w:val="0"/>
              <w:rPr>
                <w:rFonts w:cs="Simplified Arabic"/>
                <w:b/>
                <w:bCs/>
                <w:sz w:val="22"/>
                <w:szCs w:val="22"/>
                <w:lang w:bidi="ar-KW"/>
              </w:rPr>
            </w:pPr>
          </w:p>
        </w:tc>
        <w:tc>
          <w:tcPr>
            <w:tcW w:w="803" w:type="pct"/>
            <w:tcBorders>
              <w:top w:val="single" w:sz="4" w:space="0" w:color="auto"/>
              <w:left w:val="single" w:sz="4" w:space="0" w:color="auto"/>
              <w:bottom w:val="single" w:sz="4" w:space="0" w:color="auto"/>
              <w:right w:val="single" w:sz="4" w:space="0" w:color="auto"/>
            </w:tcBorders>
            <w:hideMark/>
          </w:tcPr>
          <w:p w:rsidR="005019D5" w:rsidRPr="00BA70E7" w:rsidRDefault="005019D5" w:rsidP="005019D5">
            <w:pPr>
              <w:autoSpaceDE w:val="0"/>
              <w:autoSpaceDN w:val="0"/>
              <w:adjustRightInd w:val="0"/>
              <w:ind w:left="174"/>
              <w:jc w:val="lowKashida"/>
              <w:rPr>
                <w:rFonts w:cs="Simplified Arabic"/>
                <w:b/>
                <w:bCs/>
                <w:sz w:val="22"/>
                <w:szCs w:val="22"/>
              </w:rPr>
            </w:pPr>
            <w:r w:rsidRPr="00BA70E7">
              <w:rPr>
                <w:rFonts w:cs="Simplified Arabic"/>
                <w:b/>
                <w:bCs/>
                <w:sz w:val="22"/>
                <w:szCs w:val="22"/>
                <w:rtl/>
              </w:rPr>
              <w:t>داخل المجموعات</w:t>
            </w:r>
          </w:p>
        </w:tc>
        <w:tc>
          <w:tcPr>
            <w:tcW w:w="703"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200.24</w:t>
            </w:r>
          </w:p>
        </w:tc>
        <w:tc>
          <w:tcPr>
            <w:tcW w:w="48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349</w:t>
            </w:r>
          </w:p>
        </w:tc>
        <w:tc>
          <w:tcPr>
            <w:tcW w:w="6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0.57</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r>
      <w:tr w:rsidR="005019D5" w:rsidRPr="00BA70E7" w:rsidTr="005019D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bidi w:val="0"/>
              <w:rPr>
                <w:rFonts w:cs="Simplified Arabic"/>
                <w:b/>
                <w:bCs/>
                <w:sz w:val="22"/>
                <w:szCs w:val="22"/>
                <w:lang w:bidi="ar-KW"/>
              </w:rPr>
            </w:pPr>
          </w:p>
        </w:tc>
        <w:tc>
          <w:tcPr>
            <w:tcW w:w="803" w:type="pct"/>
            <w:tcBorders>
              <w:top w:val="single" w:sz="4" w:space="0" w:color="auto"/>
              <w:left w:val="single" w:sz="4" w:space="0" w:color="auto"/>
              <w:bottom w:val="single" w:sz="4" w:space="0" w:color="auto"/>
              <w:right w:val="single" w:sz="4" w:space="0" w:color="auto"/>
            </w:tcBorders>
            <w:hideMark/>
          </w:tcPr>
          <w:p w:rsidR="005019D5" w:rsidRPr="00BA70E7" w:rsidRDefault="005019D5" w:rsidP="005019D5">
            <w:pPr>
              <w:autoSpaceDE w:val="0"/>
              <w:autoSpaceDN w:val="0"/>
              <w:adjustRightInd w:val="0"/>
              <w:ind w:left="174"/>
              <w:jc w:val="lowKashida"/>
              <w:rPr>
                <w:rFonts w:cs="Simplified Arabic"/>
                <w:b/>
                <w:bCs/>
                <w:sz w:val="22"/>
                <w:szCs w:val="22"/>
              </w:rPr>
            </w:pPr>
            <w:r w:rsidRPr="00BA70E7">
              <w:rPr>
                <w:rFonts w:cs="Simplified Arabic"/>
                <w:b/>
                <w:bCs/>
                <w:sz w:val="22"/>
                <w:szCs w:val="22"/>
                <w:rtl/>
              </w:rPr>
              <w:t>المجموع</w:t>
            </w:r>
          </w:p>
        </w:tc>
        <w:tc>
          <w:tcPr>
            <w:tcW w:w="703"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200.30</w:t>
            </w:r>
          </w:p>
        </w:tc>
        <w:tc>
          <w:tcPr>
            <w:tcW w:w="48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351</w:t>
            </w:r>
          </w:p>
        </w:tc>
        <w:tc>
          <w:tcPr>
            <w:tcW w:w="6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r>
      <w:tr w:rsidR="005019D5" w:rsidRPr="00BA70E7" w:rsidTr="005019D5">
        <w:trPr>
          <w:jc w:val="center"/>
        </w:trPr>
        <w:tc>
          <w:tcPr>
            <w:tcW w:w="1149" w:type="pct"/>
            <w:vMerge w:val="restar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4A6A49">
            <w:pPr>
              <w:spacing w:line="24" w:lineRule="atLeast"/>
              <w:rPr>
                <w:rFonts w:cs="Simplified Arabic"/>
                <w:b/>
                <w:bCs/>
                <w:sz w:val="22"/>
                <w:szCs w:val="22"/>
                <w:rtl/>
              </w:rPr>
            </w:pPr>
            <w:proofErr w:type="gramStart"/>
            <w:r w:rsidRPr="00BA70E7">
              <w:rPr>
                <w:rFonts w:cs="Simplified Arabic"/>
                <w:b/>
                <w:bCs/>
                <w:sz w:val="22"/>
                <w:szCs w:val="22"/>
                <w:rtl/>
              </w:rPr>
              <w:t>المجال</w:t>
            </w:r>
            <w:proofErr w:type="gramEnd"/>
            <w:r w:rsidRPr="00BA70E7">
              <w:rPr>
                <w:rFonts w:cs="Simplified Arabic"/>
                <w:b/>
                <w:bCs/>
                <w:sz w:val="22"/>
                <w:szCs w:val="22"/>
                <w:rtl/>
              </w:rPr>
              <w:t xml:space="preserve"> الثالث</w:t>
            </w:r>
          </w:p>
          <w:p w:rsidR="005019D5" w:rsidRPr="00BA70E7" w:rsidRDefault="005019D5" w:rsidP="005019D5">
            <w:pPr>
              <w:rPr>
                <w:rFonts w:cs="Simplified Arabic"/>
                <w:b/>
                <w:bCs/>
                <w:sz w:val="22"/>
                <w:szCs w:val="22"/>
                <w:lang w:bidi="ar-KW"/>
              </w:rPr>
            </w:pPr>
            <w:r w:rsidRPr="00BA70E7">
              <w:rPr>
                <w:rFonts w:cs="Simplified Arabic"/>
                <w:b/>
                <w:bCs/>
                <w:sz w:val="22"/>
                <w:szCs w:val="22"/>
                <w:rtl/>
              </w:rPr>
              <w:t>(</w:t>
            </w:r>
            <w:r w:rsidRPr="00BA70E7">
              <w:rPr>
                <w:rFonts w:ascii="Simplified Arabic" w:hAnsi="Simplified Arabic" w:cs="Simplified Arabic"/>
                <w:b/>
                <w:bCs/>
                <w:sz w:val="22"/>
                <w:szCs w:val="22"/>
                <w:rtl/>
              </w:rPr>
              <w:t>البعد الاخلاقي</w:t>
            </w:r>
            <w:r w:rsidRPr="00BA70E7">
              <w:rPr>
                <w:rFonts w:cs="Simplified Arabic"/>
                <w:b/>
                <w:bCs/>
                <w:sz w:val="22"/>
                <w:szCs w:val="22"/>
                <w:rtl/>
              </w:rPr>
              <w:t>)</w:t>
            </w:r>
          </w:p>
        </w:tc>
        <w:tc>
          <w:tcPr>
            <w:tcW w:w="803" w:type="pct"/>
            <w:tcBorders>
              <w:top w:val="single" w:sz="4" w:space="0" w:color="auto"/>
              <w:left w:val="single" w:sz="4" w:space="0" w:color="auto"/>
              <w:bottom w:val="single" w:sz="4" w:space="0" w:color="auto"/>
              <w:right w:val="single" w:sz="4" w:space="0" w:color="auto"/>
            </w:tcBorders>
            <w:hideMark/>
          </w:tcPr>
          <w:p w:rsidR="005019D5" w:rsidRPr="00BA70E7" w:rsidRDefault="005019D5" w:rsidP="005019D5">
            <w:pPr>
              <w:autoSpaceDE w:val="0"/>
              <w:autoSpaceDN w:val="0"/>
              <w:adjustRightInd w:val="0"/>
              <w:ind w:left="174"/>
              <w:jc w:val="lowKashida"/>
              <w:rPr>
                <w:rFonts w:cs="Simplified Arabic"/>
                <w:b/>
                <w:bCs/>
                <w:sz w:val="22"/>
                <w:szCs w:val="22"/>
              </w:rPr>
            </w:pPr>
            <w:proofErr w:type="gramStart"/>
            <w:r w:rsidRPr="00BA70E7">
              <w:rPr>
                <w:rFonts w:cs="Simplified Arabic"/>
                <w:b/>
                <w:bCs/>
                <w:sz w:val="22"/>
                <w:szCs w:val="22"/>
                <w:rtl/>
              </w:rPr>
              <w:t>بين</w:t>
            </w:r>
            <w:proofErr w:type="gramEnd"/>
            <w:r w:rsidRPr="00BA70E7">
              <w:rPr>
                <w:rFonts w:cs="Simplified Arabic"/>
                <w:b/>
                <w:bCs/>
                <w:sz w:val="22"/>
                <w:szCs w:val="22"/>
                <w:rtl/>
              </w:rPr>
              <w:t xml:space="preserve"> المجموعات</w:t>
            </w:r>
          </w:p>
        </w:tc>
        <w:tc>
          <w:tcPr>
            <w:tcW w:w="703"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0.18</w:t>
            </w:r>
          </w:p>
        </w:tc>
        <w:tc>
          <w:tcPr>
            <w:tcW w:w="48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w:t>
            </w:r>
          </w:p>
        </w:tc>
        <w:tc>
          <w:tcPr>
            <w:tcW w:w="6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0.09</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0.14</w:t>
            </w:r>
          </w:p>
        </w:tc>
        <w:tc>
          <w:tcPr>
            <w:tcW w:w="6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0.87</w:t>
            </w:r>
          </w:p>
        </w:tc>
      </w:tr>
      <w:tr w:rsidR="005019D5" w:rsidRPr="00BA70E7" w:rsidTr="005019D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bidi w:val="0"/>
              <w:rPr>
                <w:rFonts w:cs="Simplified Arabic"/>
                <w:b/>
                <w:bCs/>
                <w:sz w:val="22"/>
                <w:szCs w:val="22"/>
                <w:lang w:bidi="ar-KW"/>
              </w:rPr>
            </w:pPr>
          </w:p>
        </w:tc>
        <w:tc>
          <w:tcPr>
            <w:tcW w:w="803" w:type="pct"/>
            <w:tcBorders>
              <w:top w:val="single" w:sz="4" w:space="0" w:color="auto"/>
              <w:left w:val="single" w:sz="4" w:space="0" w:color="auto"/>
              <w:bottom w:val="single" w:sz="4" w:space="0" w:color="auto"/>
              <w:right w:val="single" w:sz="4" w:space="0" w:color="auto"/>
            </w:tcBorders>
            <w:hideMark/>
          </w:tcPr>
          <w:p w:rsidR="005019D5" w:rsidRPr="00BA70E7" w:rsidRDefault="005019D5" w:rsidP="005019D5">
            <w:pPr>
              <w:autoSpaceDE w:val="0"/>
              <w:autoSpaceDN w:val="0"/>
              <w:adjustRightInd w:val="0"/>
              <w:ind w:left="174"/>
              <w:jc w:val="lowKashida"/>
              <w:rPr>
                <w:rFonts w:cs="Simplified Arabic"/>
                <w:b/>
                <w:bCs/>
                <w:sz w:val="22"/>
                <w:szCs w:val="22"/>
              </w:rPr>
            </w:pPr>
            <w:r w:rsidRPr="00BA70E7">
              <w:rPr>
                <w:rFonts w:cs="Simplified Arabic"/>
                <w:b/>
                <w:bCs/>
                <w:sz w:val="22"/>
                <w:szCs w:val="22"/>
                <w:rtl/>
              </w:rPr>
              <w:t>داخل المجموعات</w:t>
            </w:r>
          </w:p>
        </w:tc>
        <w:tc>
          <w:tcPr>
            <w:tcW w:w="703"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227.34</w:t>
            </w:r>
          </w:p>
        </w:tc>
        <w:tc>
          <w:tcPr>
            <w:tcW w:w="48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349</w:t>
            </w:r>
          </w:p>
        </w:tc>
        <w:tc>
          <w:tcPr>
            <w:tcW w:w="6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0.65</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r>
      <w:tr w:rsidR="005019D5" w:rsidRPr="00BA70E7" w:rsidTr="005019D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bidi w:val="0"/>
              <w:rPr>
                <w:rFonts w:cs="Simplified Arabic"/>
                <w:b/>
                <w:bCs/>
                <w:sz w:val="22"/>
                <w:szCs w:val="22"/>
                <w:lang w:bidi="ar-KW"/>
              </w:rPr>
            </w:pPr>
          </w:p>
        </w:tc>
        <w:tc>
          <w:tcPr>
            <w:tcW w:w="803" w:type="pct"/>
            <w:tcBorders>
              <w:top w:val="single" w:sz="4" w:space="0" w:color="auto"/>
              <w:left w:val="single" w:sz="4" w:space="0" w:color="auto"/>
              <w:bottom w:val="single" w:sz="4" w:space="0" w:color="auto"/>
              <w:right w:val="single" w:sz="4" w:space="0" w:color="auto"/>
            </w:tcBorders>
            <w:hideMark/>
          </w:tcPr>
          <w:p w:rsidR="005019D5" w:rsidRPr="00BA70E7" w:rsidRDefault="005019D5" w:rsidP="005019D5">
            <w:pPr>
              <w:autoSpaceDE w:val="0"/>
              <w:autoSpaceDN w:val="0"/>
              <w:adjustRightInd w:val="0"/>
              <w:ind w:left="174"/>
              <w:jc w:val="lowKashida"/>
              <w:rPr>
                <w:rFonts w:cs="Simplified Arabic"/>
                <w:b/>
                <w:bCs/>
                <w:sz w:val="22"/>
                <w:szCs w:val="22"/>
              </w:rPr>
            </w:pPr>
            <w:r w:rsidRPr="00BA70E7">
              <w:rPr>
                <w:rFonts w:cs="Simplified Arabic"/>
                <w:b/>
                <w:bCs/>
                <w:sz w:val="22"/>
                <w:szCs w:val="22"/>
                <w:rtl/>
              </w:rPr>
              <w:t>المجموع</w:t>
            </w:r>
          </w:p>
        </w:tc>
        <w:tc>
          <w:tcPr>
            <w:tcW w:w="703"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227.52</w:t>
            </w:r>
          </w:p>
        </w:tc>
        <w:tc>
          <w:tcPr>
            <w:tcW w:w="48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351</w:t>
            </w:r>
          </w:p>
        </w:tc>
        <w:tc>
          <w:tcPr>
            <w:tcW w:w="6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r>
      <w:tr w:rsidR="005019D5" w:rsidRPr="00BA70E7" w:rsidTr="005019D5">
        <w:trPr>
          <w:jc w:val="center"/>
        </w:trPr>
        <w:tc>
          <w:tcPr>
            <w:tcW w:w="1149" w:type="pct"/>
            <w:vMerge w:val="restart"/>
            <w:tcBorders>
              <w:top w:val="single" w:sz="4" w:space="0" w:color="auto"/>
              <w:left w:val="single" w:sz="4" w:space="0" w:color="auto"/>
              <w:bottom w:val="single" w:sz="4" w:space="0" w:color="auto"/>
              <w:right w:val="single" w:sz="4" w:space="0" w:color="auto"/>
            </w:tcBorders>
            <w:hideMark/>
          </w:tcPr>
          <w:p w:rsidR="005019D5" w:rsidRPr="00BA70E7" w:rsidRDefault="005019D5" w:rsidP="005019D5">
            <w:pPr>
              <w:ind w:left="113"/>
              <w:rPr>
                <w:rFonts w:ascii="Simplified Arabic" w:hAnsi="Simplified Arabic" w:cs="Simplified Arabic"/>
                <w:b/>
                <w:bCs/>
                <w:sz w:val="22"/>
                <w:szCs w:val="22"/>
              </w:rPr>
            </w:pPr>
            <w:r w:rsidRPr="00BA70E7">
              <w:rPr>
                <w:rFonts w:cs="Simplified Arabic"/>
                <w:b/>
                <w:bCs/>
                <w:sz w:val="22"/>
                <w:szCs w:val="22"/>
                <w:rtl/>
              </w:rPr>
              <w:t>المجال الرابع (الاستقواء الجسمي (البعد الجسدي)</w:t>
            </w:r>
            <w:r w:rsidRPr="00BA70E7">
              <w:rPr>
                <w:rFonts w:ascii="Simplified Arabic" w:hAnsi="Simplified Arabic" w:cs="Simplified Arabic"/>
                <w:b/>
                <w:bCs/>
                <w:sz w:val="22"/>
                <w:szCs w:val="22"/>
              </w:rPr>
              <w:t xml:space="preserve"> </w:t>
            </w:r>
          </w:p>
        </w:tc>
        <w:tc>
          <w:tcPr>
            <w:tcW w:w="803" w:type="pct"/>
            <w:tcBorders>
              <w:top w:val="single" w:sz="4" w:space="0" w:color="auto"/>
              <w:left w:val="single" w:sz="4" w:space="0" w:color="auto"/>
              <w:bottom w:val="single" w:sz="4" w:space="0" w:color="auto"/>
              <w:right w:val="single" w:sz="4" w:space="0" w:color="auto"/>
            </w:tcBorders>
            <w:hideMark/>
          </w:tcPr>
          <w:p w:rsidR="005019D5" w:rsidRPr="00BA70E7" w:rsidRDefault="005019D5" w:rsidP="005019D5">
            <w:pPr>
              <w:autoSpaceDE w:val="0"/>
              <w:autoSpaceDN w:val="0"/>
              <w:adjustRightInd w:val="0"/>
              <w:ind w:left="174"/>
              <w:jc w:val="lowKashida"/>
              <w:rPr>
                <w:rFonts w:cs="Simplified Arabic"/>
                <w:b/>
                <w:bCs/>
                <w:sz w:val="22"/>
                <w:szCs w:val="22"/>
              </w:rPr>
            </w:pPr>
            <w:proofErr w:type="gramStart"/>
            <w:r w:rsidRPr="00BA70E7">
              <w:rPr>
                <w:rFonts w:cs="Simplified Arabic"/>
                <w:b/>
                <w:bCs/>
                <w:sz w:val="22"/>
                <w:szCs w:val="22"/>
                <w:rtl/>
              </w:rPr>
              <w:t>بين</w:t>
            </w:r>
            <w:proofErr w:type="gramEnd"/>
            <w:r w:rsidRPr="00BA70E7">
              <w:rPr>
                <w:rFonts w:cs="Simplified Arabic"/>
                <w:b/>
                <w:bCs/>
                <w:sz w:val="22"/>
                <w:szCs w:val="22"/>
                <w:rtl/>
              </w:rPr>
              <w:t xml:space="preserve"> المجموعات</w:t>
            </w:r>
          </w:p>
        </w:tc>
        <w:tc>
          <w:tcPr>
            <w:tcW w:w="703"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0.10</w:t>
            </w:r>
          </w:p>
        </w:tc>
        <w:tc>
          <w:tcPr>
            <w:tcW w:w="48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w:t>
            </w:r>
          </w:p>
        </w:tc>
        <w:tc>
          <w:tcPr>
            <w:tcW w:w="6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0.05</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0.08</w:t>
            </w:r>
          </w:p>
        </w:tc>
        <w:tc>
          <w:tcPr>
            <w:tcW w:w="6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0.92</w:t>
            </w:r>
          </w:p>
        </w:tc>
      </w:tr>
      <w:tr w:rsidR="005019D5" w:rsidRPr="00BA70E7" w:rsidTr="005019D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bidi w:val="0"/>
              <w:rPr>
                <w:rFonts w:ascii="Simplified Arabic" w:hAnsi="Simplified Arabic" w:cs="Simplified Arabic"/>
                <w:b/>
                <w:bCs/>
                <w:sz w:val="22"/>
                <w:szCs w:val="22"/>
              </w:rPr>
            </w:pPr>
          </w:p>
        </w:tc>
        <w:tc>
          <w:tcPr>
            <w:tcW w:w="803" w:type="pct"/>
            <w:tcBorders>
              <w:top w:val="single" w:sz="4" w:space="0" w:color="auto"/>
              <w:left w:val="single" w:sz="4" w:space="0" w:color="auto"/>
              <w:bottom w:val="single" w:sz="4" w:space="0" w:color="auto"/>
              <w:right w:val="single" w:sz="4" w:space="0" w:color="auto"/>
            </w:tcBorders>
            <w:hideMark/>
          </w:tcPr>
          <w:p w:rsidR="005019D5" w:rsidRPr="00BA70E7" w:rsidRDefault="005019D5" w:rsidP="005019D5">
            <w:pPr>
              <w:autoSpaceDE w:val="0"/>
              <w:autoSpaceDN w:val="0"/>
              <w:adjustRightInd w:val="0"/>
              <w:ind w:left="174"/>
              <w:jc w:val="lowKashida"/>
              <w:rPr>
                <w:rFonts w:cs="Simplified Arabic"/>
                <w:b/>
                <w:bCs/>
                <w:sz w:val="22"/>
                <w:szCs w:val="22"/>
              </w:rPr>
            </w:pPr>
            <w:r w:rsidRPr="00BA70E7">
              <w:rPr>
                <w:rFonts w:cs="Simplified Arabic"/>
                <w:b/>
                <w:bCs/>
                <w:sz w:val="22"/>
                <w:szCs w:val="22"/>
                <w:rtl/>
              </w:rPr>
              <w:t>داخل المجموعات</w:t>
            </w:r>
          </w:p>
        </w:tc>
        <w:tc>
          <w:tcPr>
            <w:tcW w:w="703"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204.78</w:t>
            </w:r>
          </w:p>
        </w:tc>
        <w:tc>
          <w:tcPr>
            <w:tcW w:w="48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349</w:t>
            </w:r>
          </w:p>
        </w:tc>
        <w:tc>
          <w:tcPr>
            <w:tcW w:w="6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0.59</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r>
      <w:tr w:rsidR="005019D5" w:rsidRPr="00BA70E7" w:rsidTr="005019D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bidi w:val="0"/>
              <w:rPr>
                <w:rFonts w:ascii="Simplified Arabic" w:hAnsi="Simplified Arabic" w:cs="Simplified Arabic"/>
                <w:b/>
                <w:bCs/>
                <w:sz w:val="22"/>
                <w:szCs w:val="22"/>
              </w:rPr>
            </w:pPr>
          </w:p>
        </w:tc>
        <w:tc>
          <w:tcPr>
            <w:tcW w:w="803" w:type="pct"/>
            <w:tcBorders>
              <w:top w:val="single" w:sz="4" w:space="0" w:color="auto"/>
              <w:left w:val="single" w:sz="4" w:space="0" w:color="auto"/>
              <w:bottom w:val="single" w:sz="4" w:space="0" w:color="auto"/>
              <w:right w:val="single" w:sz="4" w:space="0" w:color="auto"/>
            </w:tcBorders>
            <w:hideMark/>
          </w:tcPr>
          <w:p w:rsidR="005019D5" w:rsidRPr="00BA70E7" w:rsidRDefault="005019D5" w:rsidP="005019D5">
            <w:pPr>
              <w:autoSpaceDE w:val="0"/>
              <w:autoSpaceDN w:val="0"/>
              <w:adjustRightInd w:val="0"/>
              <w:ind w:left="174"/>
              <w:jc w:val="lowKashida"/>
              <w:rPr>
                <w:rFonts w:cs="Simplified Arabic"/>
                <w:b/>
                <w:bCs/>
                <w:sz w:val="22"/>
                <w:szCs w:val="22"/>
              </w:rPr>
            </w:pPr>
            <w:r w:rsidRPr="00BA70E7">
              <w:rPr>
                <w:rFonts w:cs="Simplified Arabic"/>
                <w:b/>
                <w:bCs/>
                <w:sz w:val="22"/>
                <w:szCs w:val="22"/>
                <w:rtl/>
              </w:rPr>
              <w:t>المجموع</w:t>
            </w:r>
          </w:p>
        </w:tc>
        <w:tc>
          <w:tcPr>
            <w:tcW w:w="703"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204.87</w:t>
            </w:r>
          </w:p>
        </w:tc>
        <w:tc>
          <w:tcPr>
            <w:tcW w:w="48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351</w:t>
            </w:r>
          </w:p>
        </w:tc>
        <w:tc>
          <w:tcPr>
            <w:tcW w:w="6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r>
      <w:tr w:rsidR="005019D5" w:rsidRPr="00BA70E7" w:rsidTr="005019D5">
        <w:trPr>
          <w:jc w:val="center"/>
        </w:trPr>
        <w:tc>
          <w:tcPr>
            <w:tcW w:w="1149" w:type="pct"/>
            <w:vMerge w:val="restar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rPr>
                <w:rFonts w:ascii="Simplified Arabic" w:hAnsi="Simplified Arabic" w:cs="Simplified Arabic"/>
                <w:b/>
                <w:bCs/>
                <w:sz w:val="22"/>
                <w:szCs w:val="22"/>
              </w:rPr>
            </w:pPr>
            <w:r w:rsidRPr="00BA70E7">
              <w:rPr>
                <w:rFonts w:cs="Simplified Arabic"/>
                <w:b/>
                <w:bCs/>
                <w:sz w:val="22"/>
                <w:szCs w:val="22"/>
                <w:rtl/>
              </w:rPr>
              <w:t>المجال الخامس (الاستقواء النفسي)</w:t>
            </w:r>
          </w:p>
        </w:tc>
        <w:tc>
          <w:tcPr>
            <w:tcW w:w="803" w:type="pct"/>
            <w:tcBorders>
              <w:top w:val="single" w:sz="4" w:space="0" w:color="auto"/>
              <w:left w:val="single" w:sz="4" w:space="0" w:color="auto"/>
              <w:bottom w:val="single" w:sz="4" w:space="0" w:color="auto"/>
              <w:right w:val="single" w:sz="4" w:space="0" w:color="auto"/>
            </w:tcBorders>
            <w:hideMark/>
          </w:tcPr>
          <w:p w:rsidR="005019D5" w:rsidRPr="00BA70E7" w:rsidRDefault="005019D5" w:rsidP="005019D5">
            <w:pPr>
              <w:autoSpaceDE w:val="0"/>
              <w:autoSpaceDN w:val="0"/>
              <w:adjustRightInd w:val="0"/>
              <w:ind w:left="174"/>
              <w:jc w:val="lowKashida"/>
              <w:rPr>
                <w:rFonts w:cs="Simplified Arabic"/>
                <w:b/>
                <w:bCs/>
                <w:sz w:val="22"/>
                <w:szCs w:val="22"/>
              </w:rPr>
            </w:pPr>
            <w:proofErr w:type="gramStart"/>
            <w:r w:rsidRPr="00BA70E7">
              <w:rPr>
                <w:rFonts w:cs="Simplified Arabic"/>
                <w:b/>
                <w:bCs/>
                <w:sz w:val="22"/>
                <w:szCs w:val="22"/>
                <w:rtl/>
              </w:rPr>
              <w:t>بين</w:t>
            </w:r>
            <w:proofErr w:type="gramEnd"/>
            <w:r w:rsidRPr="00BA70E7">
              <w:rPr>
                <w:rFonts w:cs="Simplified Arabic"/>
                <w:b/>
                <w:bCs/>
                <w:sz w:val="22"/>
                <w:szCs w:val="22"/>
                <w:rtl/>
              </w:rPr>
              <w:t xml:space="preserve"> المجموعات</w:t>
            </w:r>
          </w:p>
        </w:tc>
        <w:tc>
          <w:tcPr>
            <w:tcW w:w="703"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0.22</w:t>
            </w:r>
          </w:p>
        </w:tc>
        <w:tc>
          <w:tcPr>
            <w:tcW w:w="48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w:t>
            </w:r>
          </w:p>
        </w:tc>
        <w:tc>
          <w:tcPr>
            <w:tcW w:w="6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0.11</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0.18</w:t>
            </w:r>
          </w:p>
        </w:tc>
        <w:tc>
          <w:tcPr>
            <w:tcW w:w="6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0.83</w:t>
            </w:r>
          </w:p>
        </w:tc>
      </w:tr>
      <w:tr w:rsidR="005019D5" w:rsidRPr="00BA70E7" w:rsidTr="005019D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bidi w:val="0"/>
              <w:rPr>
                <w:rFonts w:ascii="Simplified Arabic" w:hAnsi="Simplified Arabic" w:cs="Simplified Arabic"/>
                <w:b/>
                <w:bCs/>
                <w:sz w:val="22"/>
                <w:szCs w:val="22"/>
              </w:rPr>
            </w:pPr>
          </w:p>
        </w:tc>
        <w:tc>
          <w:tcPr>
            <w:tcW w:w="803" w:type="pct"/>
            <w:tcBorders>
              <w:top w:val="single" w:sz="4" w:space="0" w:color="auto"/>
              <w:left w:val="single" w:sz="4" w:space="0" w:color="auto"/>
              <w:bottom w:val="single" w:sz="4" w:space="0" w:color="auto"/>
              <w:right w:val="single" w:sz="4" w:space="0" w:color="auto"/>
            </w:tcBorders>
            <w:hideMark/>
          </w:tcPr>
          <w:p w:rsidR="005019D5" w:rsidRPr="00BA70E7" w:rsidRDefault="005019D5" w:rsidP="005019D5">
            <w:pPr>
              <w:autoSpaceDE w:val="0"/>
              <w:autoSpaceDN w:val="0"/>
              <w:adjustRightInd w:val="0"/>
              <w:ind w:left="174"/>
              <w:jc w:val="lowKashida"/>
              <w:rPr>
                <w:rFonts w:cs="Simplified Arabic"/>
                <w:b/>
                <w:bCs/>
                <w:sz w:val="22"/>
                <w:szCs w:val="22"/>
              </w:rPr>
            </w:pPr>
            <w:r w:rsidRPr="00BA70E7">
              <w:rPr>
                <w:rFonts w:cs="Simplified Arabic"/>
                <w:b/>
                <w:bCs/>
                <w:sz w:val="22"/>
                <w:szCs w:val="22"/>
                <w:rtl/>
              </w:rPr>
              <w:t>داخل المجموعات</w:t>
            </w:r>
          </w:p>
        </w:tc>
        <w:tc>
          <w:tcPr>
            <w:tcW w:w="703"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203.91</w:t>
            </w:r>
          </w:p>
        </w:tc>
        <w:tc>
          <w:tcPr>
            <w:tcW w:w="48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349</w:t>
            </w:r>
          </w:p>
        </w:tc>
        <w:tc>
          <w:tcPr>
            <w:tcW w:w="6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0.58</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r>
      <w:tr w:rsidR="005019D5" w:rsidRPr="00BA70E7" w:rsidTr="005019D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bidi w:val="0"/>
              <w:rPr>
                <w:rFonts w:ascii="Simplified Arabic" w:hAnsi="Simplified Arabic" w:cs="Simplified Arabic"/>
                <w:b/>
                <w:bCs/>
                <w:sz w:val="22"/>
                <w:szCs w:val="22"/>
              </w:rPr>
            </w:pPr>
          </w:p>
        </w:tc>
        <w:tc>
          <w:tcPr>
            <w:tcW w:w="803" w:type="pct"/>
            <w:tcBorders>
              <w:top w:val="single" w:sz="4" w:space="0" w:color="auto"/>
              <w:left w:val="single" w:sz="4" w:space="0" w:color="auto"/>
              <w:bottom w:val="single" w:sz="4" w:space="0" w:color="auto"/>
              <w:right w:val="single" w:sz="4" w:space="0" w:color="auto"/>
            </w:tcBorders>
            <w:hideMark/>
          </w:tcPr>
          <w:p w:rsidR="005019D5" w:rsidRPr="00BA70E7" w:rsidRDefault="005019D5" w:rsidP="005019D5">
            <w:pPr>
              <w:autoSpaceDE w:val="0"/>
              <w:autoSpaceDN w:val="0"/>
              <w:adjustRightInd w:val="0"/>
              <w:ind w:left="174"/>
              <w:jc w:val="lowKashida"/>
              <w:rPr>
                <w:rFonts w:cs="Simplified Arabic"/>
                <w:b/>
                <w:bCs/>
                <w:sz w:val="22"/>
                <w:szCs w:val="22"/>
              </w:rPr>
            </w:pPr>
            <w:r w:rsidRPr="00BA70E7">
              <w:rPr>
                <w:rFonts w:cs="Simplified Arabic"/>
                <w:b/>
                <w:bCs/>
                <w:sz w:val="22"/>
                <w:szCs w:val="22"/>
                <w:rtl/>
              </w:rPr>
              <w:t>المجموع</w:t>
            </w:r>
          </w:p>
        </w:tc>
        <w:tc>
          <w:tcPr>
            <w:tcW w:w="703"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204.12</w:t>
            </w:r>
          </w:p>
        </w:tc>
        <w:tc>
          <w:tcPr>
            <w:tcW w:w="48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351</w:t>
            </w:r>
          </w:p>
        </w:tc>
        <w:tc>
          <w:tcPr>
            <w:tcW w:w="6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r>
      <w:tr w:rsidR="005019D5" w:rsidRPr="00BA70E7" w:rsidTr="005019D5">
        <w:trPr>
          <w:jc w:val="center"/>
        </w:trPr>
        <w:tc>
          <w:tcPr>
            <w:tcW w:w="1149" w:type="pct"/>
            <w:vMerge w:val="restart"/>
            <w:tcBorders>
              <w:top w:val="single" w:sz="4" w:space="0" w:color="auto"/>
              <w:left w:val="single" w:sz="4" w:space="0" w:color="auto"/>
              <w:bottom w:val="single" w:sz="4" w:space="0" w:color="auto"/>
              <w:right w:val="single" w:sz="4" w:space="0" w:color="auto"/>
            </w:tcBorders>
            <w:vAlign w:val="center"/>
          </w:tcPr>
          <w:p w:rsidR="005019D5" w:rsidRPr="00BA70E7" w:rsidRDefault="005019D5" w:rsidP="005019D5">
            <w:pPr>
              <w:ind w:left="113"/>
              <w:rPr>
                <w:rFonts w:ascii="SimplifiedArabic" w:cs="Simplified Arabic"/>
                <w:b/>
                <w:bCs/>
                <w:sz w:val="22"/>
                <w:szCs w:val="22"/>
                <w:rtl/>
              </w:rPr>
            </w:pPr>
            <w:proofErr w:type="gramStart"/>
            <w:r w:rsidRPr="00BA70E7">
              <w:rPr>
                <w:rFonts w:cs="Simplified Arabic"/>
                <w:b/>
                <w:bCs/>
                <w:sz w:val="22"/>
                <w:szCs w:val="22"/>
                <w:rtl/>
              </w:rPr>
              <w:t>المجال</w:t>
            </w:r>
            <w:proofErr w:type="gramEnd"/>
            <w:r w:rsidRPr="00BA70E7">
              <w:rPr>
                <w:rFonts w:cs="Simplified Arabic"/>
                <w:b/>
                <w:bCs/>
                <w:sz w:val="22"/>
                <w:szCs w:val="22"/>
                <w:rtl/>
              </w:rPr>
              <w:t xml:space="preserve"> الكلي</w:t>
            </w:r>
          </w:p>
          <w:p w:rsidR="005019D5" w:rsidRPr="00BA70E7" w:rsidRDefault="005019D5" w:rsidP="005019D5">
            <w:pPr>
              <w:rPr>
                <w:rFonts w:cs="Simplified Arabic"/>
                <w:b/>
                <w:bCs/>
                <w:sz w:val="22"/>
                <w:szCs w:val="22"/>
              </w:rPr>
            </w:pPr>
          </w:p>
        </w:tc>
        <w:tc>
          <w:tcPr>
            <w:tcW w:w="803" w:type="pct"/>
            <w:tcBorders>
              <w:top w:val="single" w:sz="4" w:space="0" w:color="auto"/>
              <w:left w:val="single" w:sz="4" w:space="0" w:color="auto"/>
              <w:bottom w:val="single" w:sz="4" w:space="0" w:color="auto"/>
              <w:right w:val="single" w:sz="4" w:space="0" w:color="auto"/>
            </w:tcBorders>
            <w:hideMark/>
          </w:tcPr>
          <w:p w:rsidR="005019D5" w:rsidRPr="00BA70E7" w:rsidRDefault="005019D5" w:rsidP="005019D5">
            <w:pPr>
              <w:autoSpaceDE w:val="0"/>
              <w:autoSpaceDN w:val="0"/>
              <w:adjustRightInd w:val="0"/>
              <w:ind w:left="174"/>
              <w:jc w:val="lowKashida"/>
              <w:rPr>
                <w:rFonts w:cs="Simplified Arabic"/>
                <w:b/>
                <w:bCs/>
                <w:sz w:val="22"/>
                <w:szCs w:val="22"/>
              </w:rPr>
            </w:pPr>
            <w:proofErr w:type="gramStart"/>
            <w:r w:rsidRPr="00BA70E7">
              <w:rPr>
                <w:rFonts w:cs="Simplified Arabic"/>
                <w:b/>
                <w:bCs/>
                <w:sz w:val="22"/>
                <w:szCs w:val="22"/>
                <w:rtl/>
              </w:rPr>
              <w:t>بين</w:t>
            </w:r>
            <w:proofErr w:type="gramEnd"/>
            <w:r w:rsidRPr="00BA70E7">
              <w:rPr>
                <w:rFonts w:cs="Simplified Arabic"/>
                <w:b/>
                <w:bCs/>
                <w:sz w:val="22"/>
                <w:szCs w:val="22"/>
                <w:rtl/>
              </w:rPr>
              <w:t xml:space="preserve"> المجموعات</w:t>
            </w:r>
          </w:p>
        </w:tc>
        <w:tc>
          <w:tcPr>
            <w:tcW w:w="703"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0.05</w:t>
            </w:r>
          </w:p>
        </w:tc>
        <w:tc>
          <w:tcPr>
            <w:tcW w:w="48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w:t>
            </w:r>
          </w:p>
        </w:tc>
        <w:tc>
          <w:tcPr>
            <w:tcW w:w="6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0.02</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0.05</w:t>
            </w:r>
          </w:p>
        </w:tc>
        <w:tc>
          <w:tcPr>
            <w:tcW w:w="6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0.95</w:t>
            </w:r>
          </w:p>
        </w:tc>
      </w:tr>
      <w:tr w:rsidR="005019D5" w:rsidRPr="00BA70E7" w:rsidTr="005019D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bidi w:val="0"/>
              <w:rPr>
                <w:rFonts w:cs="Simplified Arabic"/>
                <w:b/>
                <w:bCs/>
                <w:sz w:val="22"/>
                <w:szCs w:val="22"/>
              </w:rPr>
            </w:pPr>
          </w:p>
        </w:tc>
        <w:tc>
          <w:tcPr>
            <w:tcW w:w="803" w:type="pct"/>
            <w:tcBorders>
              <w:top w:val="single" w:sz="4" w:space="0" w:color="auto"/>
              <w:left w:val="single" w:sz="4" w:space="0" w:color="auto"/>
              <w:bottom w:val="single" w:sz="4" w:space="0" w:color="auto"/>
              <w:right w:val="single" w:sz="4" w:space="0" w:color="auto"/>
            </w:tcBorders>
            <w:hideMark/>
          </w:tcPr>
          <w:p w:rsidR="005019D5" w:rsidRPr="00BA70E7" w:rsidRDefault="005019D5" w:rsidP="005019D5">
            <w:pPr>
              <w:autoSpaceDE w:val="0"/>
              <w:autoSpaceDN w:val="0"/>
              <w:adjustRightInd w:val="0"/>
              <w:ind w:left="174"/>
              <w:jc w:val="lowKashida"/>
              <w:rPr>
                <w:rFonts w:cs="Simplified Arabic"/>
                <w:b/>
                <w:bCs/>
                <w:sz w:val="22"/>
                <w:szCs w:val="22"/>
              </w:rPr>
            </w:pPr>
            <w:r w:rsidRPr="00BA70E7">
              <w:rPr>
                <w:rFonts w:cs="Simplified Arabic"/>
                <w:b/>
                <w:bCs/>
                <w:sz w:val="22"/>
                <w:szCs w:val="22"/>
                <w:rtl/>
              </w:rPr>
              <w:t>داخل المجموعات</w:t>
            </w:r>
          </w:p>
        </w:tc>
        <w:tc>
          <w:tcPr>
            <w:tcW w:w="703"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169.70</w:t>
            </w:r>
          </w:p>
        </w:tc>
        <w:tc>
          <w:tcPr>
            <w:tcW w:w="48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349</w:t>
            </w:r>
          </w:p>
        </w:tc>
        <w:tc>
          <w:tcPr>
            <w:tcW w:w="6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0.49</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r>
      <w:tr w:rsidR="005019D5" w:rsidRPr="00BA70E7" w:rsidTr="005019D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rsidP="005019D5">
            <w:pPr>
              <w:bidi w:val="0"/>
              <w:rPr>
                <w:rFonts w:cs="Simplified Arabic"/>
                <w:b/>
                <w:bCs/>
                <w:sz w:val="22"/>
                <w:szCs w:val="22"/>
              </w:rPr>
            </w:pPr>
          </w:p>
        </w:tc>
        <w:tc>
          <w:tcPr>
            <w:tcW w:w="803" w:type="pct"/>
            <w:tcBorders>
              <w:top w:val="single" w:sz="4" w:space="0" w:color="auto"/>
              <w:left w:val="single" w:sz="4" w:space="0" w:color="auto"/>
              <w:bottom w:val="single" w:sz="4" w:space="0" w:color="auto"/>
              <w:right w:val="single" w:sz="4" w:space="0" w:color="auto"/>
            </w:tcBorders>
            <w:hideMark/>
          </w:tcPr>
          <w:p w:rsidR="005019D5" w:rsidRPr="00BA70E7" w:rsidRDefault="005019D5" w:rsidP="005019D5">
            <w:pPr>
              <w:autoSpaceDE w:val="0"/>
              <w:autoSpaceDN w:val="0"/>
              <w:adjustRightInd w:val="0"/>
              <w:ind w:left="174"/>
              <w:jc w:val="lowKashida"/>
              <w:rPr>
                <w:rFonts w:cs="Simplified Arabic"/>
                <w:b/>
                <w:bCs/>
                <w:sz w:val="22"/>
                <w:szCs w:val="22"/>
              </w:rPr>
            </w:pPr>
            <w:r w:rsidRPr="00BA70E7">
              <w:rPr>
                <w:rFonts w:cs="Simplified Arabic"/>
                <w:b/>
                <w:bCs/>
                <w:sz w:val="22"/>
                <w:szCs w:val="22"/>
                <w:rtl/>
              </w:rPr>
              <w:t>المجموع</w:t>
            </w:r>
          </w:p>
        </w:tc>
        <w:tc>
          <w:tcPr>
            <w:tcW w:w="703"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169.75</w:t>
            </w:r>
          </w:p>
        </w:tc>
        <w:tc>
          <w:tcPr>
            <w:tcW w:w="48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351</w:t>
            </w:r>
          </w:p>
        </w:tc>
        <w:tc>
          <w:tcPr>
            <w:tcW w:w="6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r>
    </w:tbl>
    <w:p w:rsidR="005019D5" w:rsidRPr="00BA70E7" w:rsidRDefault="003A62D9" w:rsidP="003A62D9">
      <w:pPr>
        <w:spacing w:line="360" w:lineRule="auto"/>
        <w:jc w:val="lowKashida"/>
        <w:rPr>
          <w:rFonts w:cs="Simplified Arabic"/>
          <w:sz w:val="28"/>
          <w:szCs w:val="28"/>
          <w:rtl/>
        </w:rPr>
      </w:pPr>
      <w:r w:rsidRPr="00BA70E7">
        <w:rPr>
          <w:rFonts w:cs="Simplified Arabic"/>
          <w:sz w:val="28"/>
          <w:szCs w:val="28"/>
          <w:rtl/>
        </w:rPr>
        <w:t xml:space="preserve">يلاحظ من الجدول </w:t>
      </w:r>
      <w:proofErr w:type="gramStart"/>
      <w:r w:rsidRPr="00BA70E7">
        <w:rPr>
          <w:rFonts w:cs="Simplified Arabic"/>
          <w:sz w:val="28"/>
          <w:szCs w:val="28"/>
          <w:rtl/>
        </w:rPr>
        <w:t>(1</w:t>
      </w:r>
      <w:r w:rsidRPr="00BA70E7">
        <w:rPr>
          <w:rFonts w:cs="Simplified Arabic" w:hint="cs"/>
          <w:sz w:val="28"/>
          <w:szCs w:val="28"/>
          <w:rtl/>
        </w:rPr>
        <w:t>4</w:t>
      </w:r>
      <w:r w:rsidRPr="00BA70E7">
        <w:rPr>
          <w:rFonts w:cs="Simplified Arabic"/>
          <w:sz w:val="28"/>
          <w:szCs w:val="28"/>
          <w:rtl/>
        </w:rPr>
        <w:t xml:space="preserve">) </w:t>
      </w:r>
      <w:r w:rsidR="005019D5" w:rsidRPr="00BA70E7">
        <w:rPr>
          <w:rFonts w:cs="Simplified Arabic"/>
          <w:sz w:val="28"/>
          <w:szCs w:val="28"/>
          <w:rtl/>
        </w:rPr>
        <w:t xml:space="preserve"> أن</w:t>
      </w:r>
      <w:proofErr w:type="gramEnd"/>
      <w:r w:rsidR="005019D5" w:rsidRPr="00BA70E7">
        <w:rPr>
          <w:rFonts w:cs="Simplified Arabic"/>
          <w:sz w:val="28"/>
          <w:szCs w:val="28"/>
          <w:rtl/>
        </w:rPr>
        <w:t xml:space="preserve"> قيمة </w:t>
      </w:r>
      <w:r w:rsidR="000B5868" w:rsidRPr="00BA70E7">
        <w:rPr>
          <w:rFonts w:cs="Simplified Arabic"/>
          <w:sz w:val="28"/>
          <w:szCs w:val="28"/>
          <w:rtl/>
        </w:rPr>
        <w:t>مستـــوى الدلالــة</w:t>
      </w:r>
      <w:r w:rsidR="005019D5" w:rsidRPr="00BA70E7">
        <w:rPr>
          <w:rFonts w:cs="Simplified Arabic"/>
          <w:sz w:val="28"/>
          <w:szCs w:val="28"/>
          <w:rtl/>
        </w:rPr>
        <w:t xml:space="preserve"> أكبر من 0.05، على المجال الكلي</w:t>
      </w:r>
      <w:r w:rsidR="004A6A49" w:rsidRPr="00BA70E7">
        <w:rPr>
          <w:rFonts w:cs="Simplified Arabic" w:hint="cs"/>
          <w:sz w:val="28"/>
          <w:szCs w:val="28"/>
          <w:rtl/>
        </w:rPr>
        <w:t>،</w:t>
      </w:r>
      <w:r w:rsidR="005019D5" w:rsidRPr="00BA70E7">
        <w:rPr>
          <w:rFonts w:cs="Simplified Arabic"/>
          <w:sz w:val="28"/>
          <w:szCs w:val="28"/>
          <w:rtl/>
        </w:rPr>
        <w:t xml:space="preserve"> و</w:t>
      </w:r>
      <w:r w:rsidR="005019D5" w:rsidRPr="00BA70E7">
        <w:rPr>
          <w:rFonts w:cs="Simplified Arabic" w:hint="cs"/>
          <w:sz w:val="28"/>
          <w:szCs w:val="28"/>
          <w:rtl/>
        </w:rPr>
        <w:t xml:space="preserve">جميع </w:t>
      </w:r>
      <w:r w:rsidR="005019D5" w:rsidRPr="00BA70E7">
        <w:rPr>
          <w:rFonts w:cs="Simplified Arabic"/>
          <w:sz w:val="28"/>
          <w:szCs w:val="28"/>
          <w:rtl/>
        </w:rPr>
        <w:t>المجالات</w:t>
      </w:r>
      <w:r w:rsidR="004A6A49" w:rsidRPr="00BA70E7">
        <w:rPr>
          <w:rFonts w:cs="Simplified Arabic" w:hint="cs"/>
          <w:sz w:val="28"/>
          <w:szCs w:val="28"/>
          <w:rtl/>
        </w:rPr>
        <w:t>،</w:t>
      </w:r>
      <w:r w:rsidR="005019D5" w:rsidRPr="00BA70E7">
        <w:rPr>
          <w:rFonts w:cs="Simplified Arabic"/>
          <w:sz w:val="28"/>
          <w:szCs w:val="28"/>
          <w:rtl/>
        </w:rPr>
        <w:t xml:space="preserve"> وهي بذلك </w:t>
      </w:r>
      <w:r w:rsidR="000B5868" w:rsidRPr="00BA70E7">
        <w:rPr>
          <w:rFonts w:cs="Simplified Arabic"/>
          <w:sz w:val="28"/>
          <w:szCs w:val="28"/>
          <w:rtl/>
        </w:rPr>
        <w:t>غير دال احصائيا</w:t>
      </w:r>
      <w:r w:rsidR="005019D5" w:rsidRPr="00BA70E7">
        <w:rPr>
          <w:rFonts w:cs="Simplified Arabic"/>
          <w:sz w:val="28"/>
          <w:szCs w:val="28"/>
          <w:rtl/>
        </w:rPr>
        <w:t xml:space="preserve">، لذا فإننا نقبل </w:t>
      </w:r>
      <w:r w:rsidR="00BA7087" w:rsidRPr="00BA70E7">
        <w:rPr>
          <w:rFonts w:cs="Simplified Arabic"/>
          <w:sz w:val="28"/>
          <w:szCs w:val="28"/>
          <w:rtl/>
        </w:rPr>
        <w:t xml:space="preserve">الفرضية الصفرية </w:t>
      </w:r>
      <w:r w:rsidR="00E83D50" w:rsidRPr="00BA70E7">
        <w:rPr>
          <w:rFonts w:cs="Simplified Arabic" w:hint="cs"/>
          <w:sz w:val="28"/>
          <w:szCs w:val="28"/>
          <w:rtl/>
        </w:rPr>
        <w:t xml:space="preserve">الثانية </w:t>
      </w:r>
      <w:r w:rsidR="00BA7087" w:rsidRPr="00BA70E7">
        <w:rPr>
          <w:rFonts w:cs="Simplified Arabic"/>
          <w:sz w:val="28"/>
          <w:szCs w:val="28"/>
          <w:rtl/>
        </w:rPr>
        <w:t>والتي تنص</w:t>
      </w:r>
      <w:r w:rsidR="005019D5" w:rsidRPr="00BA70E7">
        <w:rPr>
          <w:rFonts w:cs="Simplified Arabic"/>
          <w:sz w:val="28"/>
          <w:szCs w:val="28"/>
          <w:rtl/>
        </w:rPr>
        <w:t xml:space="preserve"> بعدم </w:t>
      </w:r>
      <w:r w:rsidR="002E11E9" w:rsidRPr="00BA70E7">
        <w:rPr>
          <w:rFonts w:cs="Simplified Arabic"/>
          <w:sz w:val="28"/>
          <w:szCs w:val="28"/>
          <w:rtl/>
        </w:rPr>
        <w:t xml:space="preserve">وجود فروق ذو </w:t>
      </w:r>
      <w:r w:rsidR="000B5868" w:rsidRPr="00BA70E7">
        <w:rPr>
          <w:rFonts w:cs="Simplified Arabic"/>
          <w:sz w:val="28"/>
          <w:szCs w:val="28"/>
          <w:rtl/>
        </w:rPr>
        <w:t>دال احصائياً</w:t>
      </w:r>
      <w:r w:rsidR="002E11E9" w:rsidRPr="00BA70E7">
        <w:rPr>
          <w:rFonts w:cs="Simplified Arabic"/>
          <w:sz w:val="28"/>
          <w:szCs w:val="28"/>
          <w:rtl/>
        </w:rPr>
        <w:t>، عند مستوى دلالة (</w:t>
      </w:r>
      <w:r w:rsidR="002E11E9" w:rsidRPr="00BA70E7">
        <w:rPr>
          <w:rFonts w:cs="Simplified Arabic"/>
          <w:sz w:val="28"/>
          <w:szCs w:val="28"/>
        </w:rPr>
        <w:t>α ≤ 0.05</w:t>
      </w:r>
      <w:r w:rsidR="002E11E9" w:rsidRPr="00BA70E7">
        <w:rPr>
          <w:rFonts w:cs="Simplified Arabic"/>
          <w:sz w:val="28"/>
          <w:szCs w:val="28"/>
          <w:rtl/>
        </w:rPr>
        <w:t xml:space="preserve">) في </w:t>
      </w:r>
      <w:r w:rsidR="00BA7087" w:rsidRPr="00BA70E7">
        <w:rPr>
          <w:rFonts w:cs="Simplified Arabic"/>
          <w:sz w:val="28"/>
          <w:szCs w:val="28"/>
          <w:rtl/>
        </w:rPr>
        <w:t>متوسطات اجابات</w:t>
      </w:r>
      <w:r w:rsidR="002E11E9" w:rsidRPr="00BA70E7">
        <w:rPr>
          <w:rFonts w:cs="Simplified Arabic"/>
          <w:sz w:val="28"/>
          <w:szCs w:val="28"/>
          <w:rtl/>
        </w:rPr>
        <w:t xml:space="preserve"> أفراد عينة الدراسة حول </w:t>
      </w:r>
      <w:r w:rsidR="00C6480D" w:rsidRPr="00BA70E7">
        <w:rPr>
          <w:rFonts w:cs="Simplified Arabic"/>
          <w:sz w:val="28"/>
          <w:szCs w:val="28"/>
          <w:rtl/>
        </w:rPr>
        <w:t xml:space="preserve">دور المديرين </w:t>
      </w:r>
      <w:r w:rsidR="00C6480D" w:rsidRPr="00BA70E7">
        <w:rPr>
          <w:rFonts w:cs="Simplified Arabic"/>
          <w:sz w:val="28"/>
          <w:szCs w:val="28"/>
          <w:rtl/>
        </w:rPr>
        <w:lastRenderedPageBreak/>
        <w:t xml:space="preserve">والمديرات في تعديل سلوكيات الطلبة الاستقوائية في مدارس </w:t>
      </w:r>
      <w:r w:rsidR="003D067A">
        <w:rPr>
          <w:rFonts w:cs="Simplified Arabic"/>
          <w:sz w:val="28"/>
          <w:szCs w:val="28"/>
          <w:rtl/>
        </w:rPr>
        <w:t>القدس الشرقية</w:t>
      </w:r>
      <w:r w:rsidR="00C6480D" w:rsidRPr="00BA70E7">
        <w:rPr>
          <w:rFonts w:cs="Simplified Arabic"/>
          <w:sz w:val="28"/>
          <w:szCs w:val="28"/>
          <w:rtl/>
        </w:rPr>
        <w:t xml:space="preserve"> الرسمية الابتدائية من وجهات نظر معلميها ومعلماتها</w:t>
      </w:r>
      <w:r w:rsidR="005019D5" w:rsidRPr="00BA70E7">
        <w:rPr>
          <w:rFonts w:ascii="Simplified Arabic" w:hAnsi="Simplified Arabic" w:cs="Simplified Arabic"/>
          <w:sz w:val="28"/>
          <w:szCs w:val="28"/>
          <w:rtl/>
        </w:rPr>
        <w:t xml:space="preserve"> </w:t>
      </w:r>
      <w:r w:rsidR="000B5868" w:rsidRPr="00BA70E7">
        <w:rPr>
          <w:rFonts w:cs="Simplified Arabic"/>
          <w:sz w:val="28"/>
          <w:szCs w:val="28"/>
          <w:rtl/>
        </w:rPr>
        <w:t>بحسب متغير</w:t>
      </w:r>
      <w:r w:rsidR="007F1179" w:rsidRPr="00BA70E7">
        <w:rPr>
          <w:rFonts w:cs="Simplified Arabic"/>
          <w:sz w:val="28"/>
          <w:szCs w:val="28"/>
          <w:rtl/>
        </w:rPr>
        <w:t xml:space="preserve"> </w:t>
      </w:r>
      <w:r w:rsidR="005019D5" w:rsidRPr="00BA70E7">
        <w:rPr>
          <w:rFonts w:cs="Simplified Arabic" w:hint="cs"/>
          <w:sz w:val="28"/>
          <w:szCs w:val="28"/>
          <w:rtl/>
        </w:rPr>
        <w:t>المؤهل العلمي</w:t>
      </w:r>
      <w:r w:rsidR="008F2C21">
        <w:rPr>
          <w:rFonts w:cs="Simplified Arabic" w:hint="cs"/>
          <w:sz w:val="28"/>
          <w:szCs w:val="28"/>
          <w:rtl/>
        </w:rPr>
        <w:t xml:space="preserve">. </w:t>
      </w:r>
    </w:p>
    <w:p w:rsidR="00EA7632" w:rsidRPr="00BA70E7" w:rsidRDefault="005019D5" w:rsidP="000C08C0">
      <w:pPr>
        <w:spacing w:line="360" w:lineRule="auto"/>
        <w:ind w:left="-154"/>
        <w:jc w:val="lowKashida"/>
        <w:rPr>
          <w:rFonts w:cs="Simplified Arabic"/>
          <w:b/>
          <w:bCs/>
          <w:sz w:val="28"/>
          <w:szCs w:val="28"/>
          <w:rtl/>
        </w:rPr>
      </w:pPr>
      <w:proofErr w:type="gramStart"/>
      <w:r w:rsidRPr="00BA70E7">
        <w:rPr>
          <w:rFonts w:cs="Simplified Arabic"/>
          <w:b/>
          <w:bCs/>
          <w:sz w:val="28"/>
          <w:szCs w:val="28"/>
          <w:rtl/>
        </w:rPr>
        <w:t>الفرضية</w:t>
      </w:r>
      <w:proofErr w:type="gramEnd"/>
      <w:r w:rsidRPr="00BA70E7">
        <w:rPr>
          <w:rFonts w:cs="Simplified Arabic"/>
          <w:b/>
          <w:bCs/>
          <w:sz w:val="28"/>
          <w:szCs w:val="28"/>
          <w:rtl/>
        </w:rPr>
        <w:t xml:space="preserve"> الثالثة</w:t>
      </w:r>
      <w:r w:rsidR="00D27E17" w:rsidRPr="00BA70E7">
        <w:rPr>
          <w:rFonts w:cs="Simplified Arabic" w:hint="cs"/>
          <w:b/>
          <w:bCs/>
          <w:sz w:val="28"/>
          <w:szCs w:val="28"/>
          <w:rtl/>
        </w:rPr>
        <w:t xml:space="preserve"> والمنبثقة عن السؤال الفرعي الثالث والذي نصه</w:t>
      </w:r>
      <w:r w:rsidR="00DE51C4" w:rsidRPr="00BA70E7">
        <w:rPr>
          <w:rFonts w:cs="Simplified Arabic"/>
          <w:b/>
          <w:bCs/>
          <w:sz w:val="28"/>
          <w:szCs w:val="28"/>
          <w:rtl/>
        </w:rPr>
        <w:t xml:space="preserve">: </w:t>
      </w:r>
    </w:p>
    <w:p w:rsidR="00D27E17" w:rsidRPr="00BA70E7" w:rsidRDefault="00D27E17" w:rsidP="00D27E17">
      <w:pPr>
        <w:spacing w:line="360" w:lineRule="auto"/>
        <w:ind w:left="-154" w:firstLine="874"/>
        <w:jc w:val="lowKashida"/>
        <w:rPr>
          <w:rFonts w:cs="Simplified Arabic"/>
          <w:sz w:val="28"/>
          <w:szCs w:val="28"/>
        </w:rPr>
      </w:pPr>
      <w:r w:rsidRPr="00BA70E7">
        <w:rPr>
          <w:rFonts w:cs="Simplified Arabic" w:hint="cs"/>
          <w:b/>
          <w:bCs/>
          <w:sz w:val="28"/>
          <w:szCs w:val="28"/>
          <w:rtl/>
        </w:rPr>
        <w:t>هل</w:t>
      </w:r>
      <w:r w:rsidRPr="00BA70E7">
        <w:rPr>
          <w:rFonts w:cs="Simplified Arabic"/>
          <w:b/>
          <w:bCs/>
          <w:sz w:val="28"/>
          <w:szCs w:val="28"/>
          <w:rtl/>
        </w:rPr>
        <w:t xml:space="preserve"> توجد فروق ذات دلالة إحصائية </w:t>
      </w:r>
      <w:proofErr w:type="gramStart"/>
      <w:r w:rsidRPr="00BA70E7">
        <w:rPr>
          <w:rFonts w:cs="Simplified Arabic"/>
          <w:b/>
          <w:bCs/>
          <w:sz w:val="28"/>
          <w:szCs w:val="28"/>
          <w:rtl/>
        </w:rPr>
        <w:t>عند</w:t>
      </w:r>
      <w:proofErr w:type="gramEnd"/>
      <w:r w:rsidRPr="00BA70E7">
        <w:rPr>
          <w:rFonts w:cs="Simplified Arabic"/>
          <w:b/>
          <w:bCs/>
          <w:sz w:val="28"/>
          <w:szCs w:val="28"/>
          <w:rtl/>
        </w:rPr>
        <w:t xml:space="preserve"> مستـــوى الدلالــة الإحصائية</w:t>
      </w:r>
      <w:r w:rsidRPr="00BA70E7">
        <w:rPr>
          <w:rFonts w:cs="Simplified Arabic" w:hint="cs"/>
          <w:b/>
          <w:bCs/>
          <w:sz w:val="28"/>
          <w:szCs w:val="28"/>
          <w:rtl/>
        </w:rPr>
        <w:t xml:space="preserve"> </w:t>
      </w:r>
      <w:r w:rsidRPr="00BA70E7">
        <w:rPr>
          <w:rFonts w:cs="Simplified Arabic"/>
          <w:b/>
          <w:bCs/>
          <w:sz w:val="28"/>
          <w:szCs w:val="28"/>
          <w:rtl/>
        </w:rPr>
        <w:t>(</w:t>
      </w:r>
      <w:r w:rsidRPr="00BA70E7">
        <w:rPr>
          <w:rFonts w:cs="Simplified Arabic"/>
          <w:b/>
          <w:bCs/>
          <w:sz w:val="28"/>
          <w:szCs w:val="28"/>
        </w:rPr>
        <w:t>α ≤ 0.05</w:t>
      </w:r>
      <w:r w:rsidRPr="00BA70E7">
        <w:rPr>
          <w:rFonts w:cs="Simplified Arabic"/>
          <w:b/>
          <w:bCs/>
          <w:sz w:val="28"/>
          <w:szCs w:val="28"/>
          <w:rtl/>
        </w:rPr>
        <w:t xml:space="preserve">) في متوسطات استجابات أفراد عينة حول دور المديرين والمديرات في تعديل سلوكيات الطلبة الاستقوائية في مدارس </w:t>
      </w:r>
      <w:r w:rsidR="003D067A">
        <w:rPr>
          <w:rFonts w:cs="Simplified Arabic"/>
          <w:b/>
          <w:bCs/>
          <w:sz w:val="28"/>
          <w:szCs w:val="28"/>
          <w:rtl/>
        </w:rPr>
        <w:t>القدس الشرقية</w:t>
      </w:r>
      <w:r w:rsidRPr="00BA70E7">
        <w:rPr>
          <w:rFonts w:cs="Simplified Arabic"/>
          <w:b/>
          <w:bCs/>
          <w:sz w:val="28"/>
          <w:szCs w:val="28"/>
          <w:rtl/>
        </w:rPr>
        <w:t xml:space="preserve"> الرسمية الابتدائية من وجهات نظر معلميها ومعلماتها بحسب متغير سنوات الخبرة</w:t>
      </w:r>
      <w:r w:rsidRPr="00BA70E7">
        <w:rPr>
          <w:rFonts w:cs="Simplified Arabic" w:hint="cs"/>
          <w:sz w:val="28"/>
          <w:szCs w:val="28"/>
          <w:rtl/>
        </w:rPr>
        <w:t>؟</w:t>
      </w:r>
      <w:r w:rsidRPr="00BA70E7">
        <w:rPr>
          <w:rFonts w:cs="Simplified Arabic"/>
          <w:sz w:val="28"/>
          <w:szCs w:val="28"/>
          <w:rtl/>
        </w:rPr>
        <w:t xml:space="preserve"> </w:t>
      </w:r>
    </w:p>
    <w:p w:rsidR="00D27E17" w:rsidRPr="00BA70E7" w:rsidRDefault="00D27E17" w:rsidP="000C08C0">
      <w:pPr>
        <w:spacing w:line="360" w:lineRule="auto"/>
        <w:ind w:left="-154"/>
        <w:jc w:val="lowKashida"/>
        <w:rPr>
          <w:rFonts w:cs="Simplified Arabic"/>
          <w:b/>
          <w:bCs/>
          <w:sz w:val="28"/>
          <w:szCs w:val="28"/>
          <w:rtl/>
        </w:rPr>
      </w:pPr>
      <w:proofErr w:type="gramStart"/>
      <w:r w:rsidRPr="00BA70E7">
        <w:rPr>
          <w:rFonts w:cs="Simplified Arabic" w:hint="cs"/>
          <w:b/>
          <w:bCs/>
          <w:sz w:val="28"/>
          <w:szCs w:val="28"/>
          <w:rtl/>
        </w:rPr>
        <w:t>نص</w:t>
      </w:r>
      <w:proofErr w:type="gramEnd"/>
      <w:r w:rsidRPr="00BA70E7">
        <w:rPr>
          <w:rFonts w:cs="Simplified Arabic" w:hint="cs"/>
          <w:b/>
          <w:bCs/>
          <w:sz w:val="28"/>
          <w:szCs w:val="28"/>
          <w:rtl/>
        </w:rPr>
        <w:t xml:space="preserve"> الفرضية الثالثة:</w:t>
      </w:r>
    </w:p>
    <w:p w:rsidR="005019D5" w:rsidRPr="00BA70E7" w:rsidRDefault="005019D5" w:rsidP="00EA7632">
      <w:pPr>
        <w:spacing w:line="360" w:lineRule="auto"/>
        <w:ind w:left="-154" w:firstLine="874"/>
        <w:jc w:val="lowKashida"/>
        <w:rPr>
          <w:rFonts w:cs="Simplified Arabic"/>
          <w:sz w:val="28"/>
          <w:szCs w:val="28"/>
          <w:rtl/>
        </w:rPr>
      </w:pPr>
      <w:proofErr w:type="gramStart"/>
      <w:r w:rsidRPr="00BA70E7">
        <w:rPr>
          <w:rFonts w:cs="Simplified Arabic"/>
          <w:sz w:val="28"/>
          <w:szCs w:val="28"/>
          <w:rtl/>
        </w:rPr>
        <w:t>لا</w:t>
      </w:r>
      <w:proofErr w:type="gramEnd"/>
      <w:r w:rsidRPr="00BA70E7">
        <w:rPr>
          <w:rFonts w:cs="Simplified Arabic"/>
          <w:sz w:val="28"/>
          <w:szCs w:val="28"/>
          <w:rtl/>
        </w:rPr>
        <w:t xml:space="preserve"> توجد فروق ذات دلالة إحصائية عند </w:t>
      </w:r>
      <w:r w:rsidR="000B5868" w:rsidRPr="00BA70E7">
        <w:rPr>
          <w:rFonts w:cs="Simplified Arabic"/>
          <w:sz w:val="28"/>
          <w:szCs w:val="28"/>
          <w:rtl/>
        </w:rPr>
        <w:t>مستـــوى الدلالــة</w:t>
      </w:r>
      <w:r w:rsidRPr="00BA70E7">
        <w:rPr>
          <w:rFonts w:cs="Simplified Arabic"/>
          <w:sz w:val="28"/>
          <w:szCs w:val="28"/>
          <w:rtl/>
        </w:rPr>
        <w:t xml:space="preserve"> الإحصائية</w:t>
      </w:r>
      <w:r w:rsidR="00EA7632" w:rsidRPr="00BA70E7">
        <w:rPr>
          <w:rFonts w:cs="Simplified Arabic" w:hint="cs"/>
          <w:sz w:val="28"/>
          <w:szCs w:val="28"/>
          <w:rtl/>
        </w:rPr>
        <w:t xml:space="preserve"> </w:t>
      </w:r>
      <w:r w:rsidR="00D01954" w:rsidRPr="00BA70E7">
        <w:rPr>
          <w:rFonts w:cs="Simplified Arabic"/>
          <w:sz w:val="28"/>
          <w:szCs w:val="28"/>
          <w:rtl/>
        </w:rPr>
        <w:t>(</w:t>
      </w:r>
      <w:r w:rsidR="00D01954" w:rsidRPr="00BA70E7">
        <w:rPr>
          <w:rFonts w:cs="Simplified Arabic"/>
          <w:sz w:val="28"/>
          <w:szCs w:val="28"/>
        </w:rPr>
        <w:t>α ≤ 0.05</w:t>
      </w:r>
      <w:r w:rsidR="00D01954" w:rsidRPr="00BA70E7">
        <w:rPr>
          <w:rFonts w:cs="Simplified Arabic"/>
          <w:sz w:val="28"/>
          <w:szCs w:val="28"/>
          <w:rtl/>
        </w:rPr>
        <w:t xml:space="preserve">) في </w:t>
      </w:r>
      <w:r w:rsidRPr="00BA70E7">
        <w:rPr>
          <w:rFonts w:cs="Simplified Arabic"/>
          <w:sz w:val="28"/>
          <w:szCs w:val="28"/>
          <w:rtl/>
        </w:rPr>
        <w:t xml:space="preserve">متوسطات استجابات أفراد عينة حول </w:t>
      </w:r>
      <w:r w:rsidR="00C6480D" w:rsidRPr="00BA70E7">
        <w:rPr>
          <w:rFonts w:cs="Simplified Arabic"/>
          <w:sz w:val="28"/>
          <w:szCs w:val="28"/>
          <w:rtl/>
        </w:rPr>
        <w:t xml:space="preserve">دور المديرين والمديرات في تعديل سلوكيات الطلبة الاستقوائية في مدارس </w:t>
      </w:r>
      <w:r w:rsidR="003D067A">
        <w:rPr>
          <w:rFonts w:cs="Simplified Arabic"/>
          <w:sz w:val="28"/>
          <w:szCs w:val="28"/>
          <w:rtl/>
        </w:rPr>
        <w:t>القدس الشرقية</w:t>
      </w:r>
      <w:r w:rsidR="00C6480D" w:rsidRPr="00BA70E7">
        <w:rPr>
          <w:rFonts w:cs="Simplified Arabic"/>
          <w:sz w:val="28"/>
          <w:szCs w:val="28"/>
          <w:rtl/>
        </w:rPr>
        <w:t xml:space="preserve"> الرسمية الابتدائية من وجهات نظر معلميها ومعلماتها</w:t>
      </w:r>
      <w:r w:rsidR="00EA7632" w:rsidRPr="00BA70E7">
        <w:rPr>
          <w:rFonts w:cs="Simplified Arabic"/>
          <w:sz w:val="28"/>
          <w:szCs w:val="28"/>
          <w:rtl/>
        </w:rPr>
        <w:t xml:space="preserve"> </w:t>
      </w:r>
      <w:r w:rsidR="000B5868" w:rsidRPr="00BA70E7">
        <w:rPr>
          <w:rFonts w:cs="Simplified Arabic"/>
          <w:sz w:val="28"/>
          <w:szCs w:val="28"/>
          <w:rtl/>
        </w:rPr>
        <w:t>بحسب متغير</w:t>
      </w:r>
      <w:r w:rsidR="007F1179" w:rsidRPr="00BA70E7">
        <w:rPr>
          <w:rFonts w:cs="Simplified Arabic"/>
          <w:sz w:val="28"/>
          <w:szCs w:val="28"/>
          <w:rtl/>
        </w:rPr>
        <w:t xml:space="preserve"> </w:t>
      </w:r>
      <w:r w:rsidRPr="00BA70E7">
        <w:rPr>
          <w:rFonts w:cs="Simplified Arabic"/>
          <w:sz w:val="28"/>
          <w:szCs w:val="28"/>
          <w:rtl/>
        </w:rPr>
        <w:t>سنوات الخبرة</w:t>
      </w:r>
      <w:r w:rsidR="008F2C21">
        <w:rPr>
          <w:rFonts w:cs="Simplified Arabic" w:hint="cs"/>
          <w:sz w:val="28"/>
          <w:szCs w:val="28"/>
          <w:rtl/>
        </w:rPr>
        <w:t xml:space="preserve">. </w:t>
      </w:r>
    </w:p>
    <w:p w:rsidR="00D27E17" w:rsidRPr="00BA70E7" w:rsidRDefault="00D27E17" w:rsidP="00D27E17">
      <w:pPr>
        <w:spacing w:line="360" w:lineRule="auto"/>
        <w:ind w:left="-154" w:firstLine="154"/>
        <w:jc w:val="lowKashida"/>
        <w:rPr>
          <w:rFonts w:cs="Simplified Arabic"/>
          <w:sz w:val="28"/>
          <w:szCs w:val="28"/>
        </w:rPr>
      </w:pPr>
      <w:r w:rsidRPr="00BA70E7">
        <w:rPr>
          <w:rFonts w:cs="Simplified Arabic"/>
          <w:sz w:val="28"/>
          <w:szCs w:val="28"/>
          <w:rtl/>
        </w:rPr>
        <w:t xml:space="preserve">ولفحص الفرضية تم حساب </w:t>
      </w:r>
      <w:proofErr w:type="gramStart"/>
      <w:r w:rsidRPr="00BA70E7">
        <w:rPr>
          <w:rFonts w:cs="Simplified Arabic"/>
          <w:sz w:val="28"/>
          <w:szCs w:val="28"/>
          <w:rtl/>
        </w:rPr>
        <w:t>المتوسطات</w:t>
      </w:r>
      <w:proofErr w:type="gramEnd"/>
      <w:r w:rsidRPr="00BA70E7">
        <w:rPr>
          <w:rFonts w:cs="Simplified Arabic"/>
          <w:sz w:val="28"/>
          <w:szCs w:val="28"/>
          <w:rtl/>
        </w:rPr>
        <w:t xml:space="preserve"> الحسابية والانحرافات المعيارية لاستجابات المبحوثين كما يبين الجدول (1</w:t>
      </w:r>
      <w:r w:rsidRPr="00BA70E7">
        <w:rPr>
          <w:rFonts w:cs="Simplified Arabic" w:hint="cs"/>
          <w:sz w:val="28"/>
          <w:szCs w:val="28"/>
          <w:rtl/>
        </w:rPr>
        <w:t>5</w:t>
      </w:r>
      <w:r w:rsidRPr="00BA70E7">
        <w:rPr>
          <w:rFonts w:cs="Simplified Arabic"/>
          <w:sz w:val="28"/>
          <w:szCs w:val="28"/>
          <w:rtl/>
        </w:rPr>
        <w:t>):</w:t>
      </w:r>
    </w:p>
    <w:p w:rsidR="00D27E17" w:rsidRPr="00BA70E7" w:rsidRDefault="00D27E17">
      <w:pPr>
        <w:bidi w:val="0"/>
        <w:spacing w:after="200" w:line="276" w:lineRule="auto"/>
        <w:rPr>
          <w:rFonts w:ascii="Simplified Arabic" w:hAnsi="Simplified Arabic" w:cs="Simplified Arabic"/>
          <w:b/>
          <w:bCs/>
          <w:kern w:val="32"/>
          <w:sz w:val="28"/>
          <w:szCs w:val="28"/>
          <w:rtl/>
        </w:rPr>
      </w:pPr>
      <w:bookmarkStart w:id="237" w:name="_Toc95207563"/>
      <w:bookmarkStart w:id="238" w:name="_Toc97375822"/>
      <w:r w:rsidRPr="00BA70E7">
        <w:rPr>
          <w:rFonts w:ascii="Simplified Arabic" w:hAnsi="Simplified Arabic" w:cs="Simplified Arabic"/>
          <w:sz w:val="28"/>
          <w:szCs w:val="28"/>
          <w:rtl/>
        </w:rPr>
        <w:br w:type="page"/>
      </w:r>
    </w:p>
    <w:p w:rsidR="005019D5" w:rsidRPr="00BA70E7" w:rsidRDefault="005019D5" w:rsidP="00D27E17">
      <w:pPr>
        <w:pStyle w:val="af5"/>
        <w:rPr>
          <w:rtl/>
        </w:rPr>
      </w:pPr>
      <w:bookmarkStart w:id="239" w:name="_Toc113654982"/>
      <w:r w:rsidRPr="00BA70E7">
        <w:rPr>
          <w:rtl/>
        </w:rPr>
        <w:lastRenderedPageBreak/>
        <w:t>جدول رقم (</w:t>
      </w:r>
      <w:r w:rsidR="00D01954" w:rsidRPr="00BA70E7">
        <w:rPr>
          <w:rFonts w:hint="cs"/>
          <w:rtl/>
        </w:rPr>
        <w:t>1</w:t>
      </w:r>
      <w:r w:rsidR="00D27E17" w:rsidRPr="00BA70E7">
        <w:rPr>
          <w:rFonts w:hint="cs"/>
          <w:rtl/>
        </w:rPr>
        <w:t>5</w:t>
      </w:r>
      <w:r w:rsidRPr="00BA70E7">
        <w:rPr>
          <w:rtl/>
        </w:rPr>
        <w:t xml:space="preserve">) المتوسطات الحسابية والانحرافات المعيارية </w:t>
      </w:r>
      <w:r w:rsidR="00C6480D" w:rsidRPr="00BA70E7">
        <w:rPr>
          <w:rtl/>
        </w:rPr>
        <w:t xml:space="preserve">دور المديرين والمديرات في تعديل سلوكيات الطلبة الاستقوائية في مدارس </w:t>
      </w:r>
      <w:r w:rsidR="003D067A">
        <w:rPr>
          <w:rtl/>
        </w:rPr>
        <w:t>القدس الشرقية</w:t>
      </w:r>
      <w:r w:rsidR="00C6480D" w:rsidRPr="00BA70E7">
        <w:rPr>
          <w:rtl/>
        </w:rPr>
        <w:t xml:space="preserve"> الرسمية الابتدائية من وجهات نظر معلميها ومعلماتها</w:t>
      </w:r>
      <w:r w:rsidRPr="00BA70E7">
        <w:rPr>
          <w:rtl/>
        </w:rPr>
        <w:t xml:space="preserve"> </w:t>
      </w:r>
      <w:r w:rsidR="000B5868" w:rsidRPr="00BA70E7">
        <w:rPr>
          <w:rtl/>
        </w:rPr>
        <w:t>بحسب متغير</w:t>
      </w:r>
      <w:r w:rsidR="007F1179" w:rsidRPr="00BA70E7">
        <w:rPr>
          <w:rtl/>
        </w:rPr>
        <w:t xml:space="preserve"> </w:t>
      </w:r>
      <w:r w:rsidRPr="00BA70E7">
        <w:rPr>
          <w:rtl/>
        </w:rPr>
        <w:t>سنوات الخبرة</w:t>
      </w:r>
      <w:bookmarkEnd w:id="237"/>
      <w:bookmarkEnd w:id="238"/>
      <w:bookmarkEnd w:id="239"/>
    </w:p>
    <w:tbl>
      <w:tblPr>
        <w:bidiVisual/>
        <w:tblW w:w="5491" w:type="pct"/>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539"/>
        <w:gridCol w:w="1916"/>
        <w:gridCol w:w="1916"/>
        <w:gridCol w:w="1910"/>
      </w:tblGrid>
      <w:tr w:rsidR="005019D5" w:rsidRPr="00BA70E7" w:rsidTr="005019D5">
        <w:trPr>
          <w:tblHeader/>
        </w:trPr>
        <w:tc>
          <w:tcPr>
            <w:tcW w:w="1063"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autoSpaceDE w:val="0"/>
              <w:autoSpaceDN w:val="0"/>
              <w:adjustRightInd w:val="0"/>
              <w:jc w:val="center"/>
              <w:rPr>
                <w:rFonts w:cs="Simplified Arabic"/>
              </w:rPr>
            </w:pPr>
            <w:r w:rsidRPr="00BA70E7">
              <w:rPr>
                <w:rFonts w:cs="Simplified Arabic"/>
                <w:rtl/>
              </w:rPr>
              <w:t>المجال</w:t>
            </w:r>
          </w:p>
        </w:tc>
        <w:tc>
          <w:tcPr>
            <w:tcW w:w="1207" w:type="pct"/>
            <w:tcBorders>
              <w:top w:val="single" w:sz="4" w:space="0" w:color="auto"/>
              <w:left w:val="single" w:sz="4" w:space="0" w:color="auto"/>
              <w:bottom w:val="single" w:sz="4" w:space="0" w:color="auto"/>
              <w:right w:val="single" w:sz="4" w:space="0" w:color="auto"/>
            </w:tcBorders>
            <w:hideMark/>
          </w:tcPr>
          <w:p w:rsidR="005019D5" w:rsidRPr="00BA70E7" w:rsidRDefault="005019D5">
            <w:pPr>
              <w:jc w:val="center"/>
              <w:rPr>
                <w:rFonts w:cs="Simplified Arabic"/>
              </w:rPr>
            </w:pPr>
            <w:r w:rsidRPr="00BA70E7">
              <w:rPr>
                <w:rFonts w:cs="Simplified Arabic"/>
                <w:rtl/>
              </w:rPr>
              <w:t xml:space="preserve"> سنوات الخبرة </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autoSpaceDE w:val="0"/>
              <w:autoSpaceDN w:val="0"/>
              <w:adjustRightInd w:val="0"/>
              <w:jc w:val="center"/>
              <w:rPr>
                <w:rFonts w:cs="Simplified Arabic"/>
              </w:rPr>
            </w:pPr>
            <w:r w:rsidRPr="00BA70E7">
              <w:rPr>
                <w:rFonts w:cs="Simplified Arabic"/>
                <w:rtl/>
              </w:rPr>
              <w:t>العدد</w:t>
            </w:r>
          </w:p>
        </w:tc>
        <w:tc>
          <w:tcPr>
            <w:tcW w:w="911"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autoSpaceDE w:val="0"/>
              <w:autoSpaceDN w:val="0"/>
              <w:adjustRightInd w:val="0"/>
              <w:jc w:val="center"/>
              <w:rPr>
                <w:rFonts w:cs="Simplified Arabic"/>
              </w:rPr>
            </w:pPr>
            <w:proofErr w:type="gramStart"/>
            <w:r w:rsidRPr="00BA70E7">
              <w:rPr>
                <w:rFonts w:cs="Simplified Arabic"/>
                <w:rtl/>
              </w:rPr>
              <w:t>المتوسط</w:t>
            </w:r>
            <w:proofErr w:type="gramEnd"/>
            <w:r w:rsidRPr="00BA70E7">
              <w:rPr>
                <w:rFonts w:cs="Simplified Arabic"/>
                <w:rtl/>
              </w:rPr>
              <w:t xml:space="preserve"> الحسابي</w:t>
            </w:r>
          </w:p>
        </w:tc>
        <w:tc>
          <w:tcPr>
            <w:tcW w:w="90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autoSpaceDE w:val="0"/>
              <w:autoSpaceDN w:val="0"/>
              <w:adjustRightInd w:val="0"/>
              <w:jc w:val="center"/>
              <w:rPr>
                <w:rFonts w:cs="Simplified Arabic"/>
              </w:rPr>
            </w:pPr>
            <w:proofErr w:type="gramStart"/>
            <w:r w:rsidRPr="00BA70E7">
              <w:rPr>
                <w:rFonts w:cs="Simplified Arabic"/>
                <w:rtl/>
              </w:rPr>
              <w:t>الانحراف</w:t>
            </w:r>
            <w:proofErr w:type="gramEnd"/>
            <w:r w:rsidRPr="00BA70E7">
              <w:rPr>
                <w:rFonts w:cs="Simplified Arabic"/>
                <w:rtl/>
              </w:rPr>
              <w:t xml:space="preserve"> المعياري</w:t>
            </w:r>
          </w:p>
        </w:tc>
      </w:tr>
      <w:tr w:rsidR="00CF1285" w:rsidRPr="00BA70E7" w:rsidTr="00237A84">
        <w:tc>
          <w:tcPr>
            <w:tcW w:w="1063" w:type="pct"/>
            <w:vMerge w:val="restar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5019D5">
            <w:pPr>
              <w:spacing w:line="24" w:lineRule="atLeast"/>
              <w:ind w:left="113"/>
              <w:jc w:val="center"/>
              <w:rPr>
                <w:rFonts w:cs="Simplified Arabic"/>
                <w:rtl/>
              </w:rPr>
            </w:pPr>
            <w:proofErr w:type="gramStart"/>
            <w:r w:rsidRPr="00BA70E7">
              <w:rPr>
                <w:rFonts w:cs="Simplified Arabic"/>
                <w:rtl/>
              </w:rPr>
              <w:t>المجال</w:t>
            </w:r>
            <w:proofErr w:type="gramEnd"/>
            <w:r w:rsidRPr="00BA70E7">
              <w:rPr>
                <w:rFonts w:cs="Simplified Arabic"/>
                <w:rtl/>
              </w:rPr>
              <w:t xml:space="preserve"> الأول</w:t>
            </w:r>
          </w:p>
          <w:p w:rsidR="00CF1285" w:rsidRPr="00BA70E7" w:rsidRDefault="00EA7632" w:rsidP="005019D5">
            <w:pPr>
              <w:spacing w:line="24" w:lineRule="atLeast"/>
              <w:ind w:left="113"/>
              <w:jc w:val="center"/>
              <w:rPr>
                <w:rFonts w:cs="Simplified Arabic"/>
              </w:rPr>
            </w:pPr>
            <w:r w:rsidRPr="00BA70E7">
              <w:rPr>
                <w:rFonts w:cs="Simplified Arabic"/>
                <w:rtl/>
              </w:rPr>
              <w:t>(</w:t>
            </w:r>
            <w:r w:rsidR="00CF1285" w:rsidRPr="00BA70E7">
              <w:rPr>
                <w:rFonts w:cs="Simplified Arabic"/>
                <w:rtl/>
              </w:rPr>
              <w:t>علاقة المدير مع الطلاب</w:t>
            </w:r>
            <w:r w:rsidRPr="00BA70E7">
              <w:rPr>
                <w:rFonts w:cs="Simplified Arabic" w:hint="cs"/>
                <w:rtl/>
              </w:rPr>
              <w:t xml:space="preserve"> </w:t>
            </w:r>
            <w:r w:rsidR="00CF1285" w:rsidRPr="00BA70E7">
              <w:rPr>
                <w:rFonts w:cs="Simplified Arabic"/>
                <w:rtl/>
              </w:rPr>
              <w:t>(</w:t>
            </w:r>
            <w:proofErr w:type="gramStart"/>
            <w:r w:rsidR="00CF1285" w:rsidRPr="00BA70E7">
              <w:rPr>
                <w:rFonts w:cs="Simplified Arabic"/>
                <w:rtl/>
              </w:rPr>
              <w:t>البعد</w:t>
            </w:r>
            <w:proofErr w:type="gramEnd"/>
            <w:r w:rsidR="00CF1285" w:rsidRPr="00BA70E7">
              <w:rPr>
                <w:rFonts w:cs="Simplified Arabic"/>
                <w:rtl/>
              </w:rPr>
              <w:t xml:space="preserve"> الاجتماعي)</w:t>
            </w: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EA7632">
            <w:pPr>
              <w:jc w:val="center"/>
              <w:rPr>
                <w:rFonts w:ascii="Simplified Arabic" w:hAnsi="Simplified Arabic" w:cs="Simplified Arabic"/>
                <w:color w:val="000000"/>
              </w:rPr>
            </w:pPr>
            <w:r w:rsidRPr="00BA70E7">
              <w:rPr>
                <w:rFonts w:ascii="Simplified Arabic" w:hAnsi="Simplified Arabic" w:cs="Simplified Arabic" w:hint="cs"/>
                <w:color w:val="000000"/>
                <w:rtl/>
              </w:rPr>
              <w:t>أ</w:t>
            </w:r>
            <w:r w:rsidR="00CF1285" w:rsidRPr="00BA70E7">
              <w:rPr>
                <w:rFonts w:ascii="Simplified Arabic" w:hAnsi="Simplified Arabic" w:cs="Simplified Arabic"/>
                <w:color w:val="000000"/>
                <w:rtl/>
              </w:rPr>
              <w:t>قل من 5 سنوات</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110</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4.10</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0.77</w:t>
            </w:r>
          </w:p>
        </w:tc>
      </w:tr>
      <w:tr w:rsidR="00CF1285" w:rsidRPr="00BA70E7" w:rsidTr="00237A84">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5019D5">
            <w:pPr>
              <w:spacing w:line="24" w:lineRule="atLeast"/>
              <w:ind w:left="113"/>
              <w:jc w:val="center"/>
              <w:rPr>
                <w:rFonts w:cs="Simplified Arabic"/>
              </w:rPr>
            </w:pP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من 5</w:t>
            </w:r>
            <w:r w:rsidR="005E3AFE" w:rsidRPr="00BA70E7">
              <w:rPr>
                <w:rFonts w:ascii="Simplified Arabic" w:hAnsi="Simplified Arabic" w:cs="Simplified Arabic"/>
                <w:color w:val="000000"/>
                <w:rtl/>
              </w:rPr>
              <w:t>-</w:t>
            </w:r>
            <w:r w:rsidRPr="00BA70E7">
              <w:rPr>
                <w:rFonts w:ascii="Simplified Arabic" w:hAnsi="Simplified Arabic" w:cs="Simplified Arabic"/>
                <w:color w:val="000000"/>
                <w:rtl/>
              </w:rPr>
              <w:t>10 سنوات</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80</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4.18</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0.77</w:t>
            </w:r>
          </w:p>
        </w:tc>
      </w:tr>
      <w:tr w:rsidR="00CF1285" w:rsidRPr="00BA70E7" w:rsidTr="00237A84">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5019D5">
            <w:pPr>
              <w:spacing w:line="24" w:lineRule="atLeast"/>
              <w:ind w:left="113"/>
              <w:jc w:val="center"/>
              <w:rPr>
                <w:rFonts w:cs="Simplified Arabic"/>
              </w:rPr>
            </w:pP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EA7632">
            <w:pPr>
              <w:jc w:val="center"/>
              <w:rPr>
                <w:rFonts w:ascii="Simplified Arabic" w:hAnsi="Simplified Arabic" w:cs="Simplified Arabic"/>
                <w:color w:val="000000"/>
              </w:rPr>
            </w:pPr>
            <w:r w:rsidRPr="00BA70E7">
              <w:rPr>
                <w:rFonts w:ascii="Simplified Arabic" w:hAnsi="Simplified Arabic" w:cs="Simplified Arabic" w:hint="cs"/>
                <w:color w:val="000000"/>
                <w:rtl/>
              </w:rPr>
              <w:t>أ</w:t>
            </w:r>
            <w:r w:rsidR="00CF1285" w:rsidRPr="00BA70E7">
              <w:rPr>
                <w:rFonts w:ascii="Simplified Arabic" w:hAnsi="Simplified Arabic" w:cs="Simplified Arabic"/>
                <w:color w:val="000000"/>
                <w:rtl/>
              </w:rPr>
              <w:t>كثر من 10 سنوات</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162</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4</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0.73</w:t>
            </w:r>
          </w:p>
        </w:tc>
      </w:tr>
      <w:tr w:rsidR="00CF1285" w:rsidRPr="00BA70E7" w:rsidTr="00237A84">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5019D5">
            <w:pPr>
              <w:spacing w:line="24" w:lineRule="atLeast"/>
              <w:ind w:left="113"/>
              <w:jc w:val="center"/>
              <w:rPr>
                <w:rFonts w:cs="Simplified Arabic"/>
              </w:rPr>
            </w:pP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المجموع</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352</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4.07</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0.76</w:t>
            </w:r>
          </w:p>
        </w:tc>
      </w:tr>
      <w:tr w:rsidR="00CF1285" w:rsidRPr="00BA70E7" w:rsidTr="00237A84">
        <w:tc>
          <w:tcPr>
            <w:tcW w:w="1063" w:type="pct"/>
            <w:vMerge w:val="restar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5019D5">
            <w:pPr>
              <w:spacing w:line="24" w:lineRule="atLeast"/>
              <w:ind w:left="113"/>
              <w:jc w:val="center"/>
              <w:rPr>
                <w:rFonts w:cs="Simplified Arabic"/>
                <w:rtl/>
              </w:rPr>
            </w:pPr>
            <w:proofErr w:type="gramStart"/>
            <w:r w:rsidRPr="00BA70E7">
              <w:rPr>
                <w:rFonts w:cs="Simplified Arabic"/>
                <w:rtl/>
              </w:rPr>
              <w:t>المجال</w:t>
            </w:r>
            <w:proofErr w:type="gramEnd"/>
            <w:r w:rsidRPr="00BA70E7">
              <w:rPr>
                <w:rFonts w:cs="Simplified Arabic"/>
                <w:rtl/>
              </w:rPr>
              <w:t xml:space="preserve"> الثاني </w:t>
            </w:r>
          </w:p>
          <w:p w:rsidR="00CF1285" w:rsidRPr="00BA70E7" w:rsidRDefault="00CF1285" w:rsidP="005019D5">
            <w:pPr>
              <w:spacing w:line="24" w:lineRule="atLeast"/>
              <w:ind w:left="113"/>
              <w:jc w:val="center"/>
              <w:rPr>
                <w:rFonts w:cs="Simplified Arabic"/>
              </w:rPr>
            </w:pPr>
            <w:r w:rsidRPr="00BA70E7">
              <w:rPr>
                <w:rFonts w:cs="Simplified Arabic"/>
                <w:rtl/>
              </w:rPr>
              <w:t>(</w:t>
            </w:r>
            <w:proofErr w:type="gramStart"/>
            <w:r w:rsidRPr="00BA70E7">
              <w:rPr>
                <w:rFonts w:cs="Simplified Arabic"/>
                <w:rtl/>
              </w:rPr>
              <w:t>التفاعلات</w:t>
            </w:r>
            <w:proofErr w:type="gramEnd"/>
            <w:r w:rsidRPr="00BA70E7">
              <w:rPr>
                <w:rFonts w:cs="Simplified Arabic"/>
                <w:rtl/>
              </w:rPr>
              <w:t xml:space="preserve"> الاجتماعية</w:t>
            </w: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EA7632">
            <w:pPr>
              <w:jc w:val="center"/>
              <w:rPr>
                <w:rFonts w:ascii="Simplified Arabic" w:hAnsi="Simplified Arabic" w:cs="Simplified Arabic"/>
                <w:color w:val="000000"/>
              </w:rPr>
            </w:pPr>
            <w:r w:rsidRPr="00BA70E7">
              <w:rPr>
                <w:rFonts w:ascii="Simplified Arabic" w:hAnsi="Simplified Arabic" w:cs="Simplified Arabic" w:hint="cs"/>
                <w:color w:val="000000"/>
                <w:rtl/>
              </w:rPr>
              <w:t>أ</w:t>
            </w:r>
            <w:r w:rsidR="00CF1285" w:rsidRPr="00BA70E7">
              <w:rPr>
                <w:rFonts w:ascii="Simplified Arabic" w:hAnsi="Simplified Arabic" w:cs="Simplified Arabic"/>
                <w:color w:val="000000"/>
                <w:rtl/>
              </w:rPr>
              <w:t>قل من 5 سنوات</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110</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4.13</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0.83</w:t>
            </w:r>
          </w:p>
        </w:tc>
      </w:tr>
      <w:tr w:rsidR="00CF1285" w:rsidRPr="00BA70E7" w:rsidTr="00237A84">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bidi w:val="0"/>
              <w:rPr>
                <w:rFonts w:cs="Simplified Arabic"/>
                <w:lang w:bidi="ar-KW"/>
              </w:rPr>
            </w:pP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من 5</w:t>
            </w:r>
            <w:r w:rsidR="005E3AFE" w:rsidRPr="00BA70E7">
              <w:rPr>
                <w:rFonts w:ascii="Simplified Arabic" w:hAnsi="Simplified Arabic" w:cs="Simplified Arabic"/>
                <w:color w:val="000000"/>
                <w:rtl/>
              </w:rPr>
              <w:t>-</w:t>
            </w:r>
            <w:r w:rsidRPr="00BA70E7">
              <w:rPr>
                <w:rFonts w:ascii="Simplified Arabic" w:hAnsi="Simplified Arabic" w:cs="Simplified Arabic"/>
                <w:color w:val="000000"/>
                <w:rtl/>
              </w:rPr>
              <w:t>10 سنوات</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80</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4.22</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0.75</w:t>
            </w:r>
          </w:p>
        </w:tc>
      </w:tr>
      <w:tr w:rsidR="00CF1285" w:rsidRPr="00BA70E7" w:rsidTr="00237A84">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bidi w:val="0"/>
              <w:rPr>
                <w:rFonts w:cs="Simplified Arabic"/>
                <w:lang w:bidi="ar-KW"/>
              </w:rPr>
            </w:pP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EA7632">
            <w:pPr>
              <w:jc w:val="center"/>
              <w:rPr>
                <w:rFonts w:ascii="Simplified Arabic" w:hAnsi="Simplified Arabic" w:cs="Simplified Arabic"/>
                <w:color w:val="000000"/>
              </w:rPr>
            </w:pPr>
            <w:r w:rsidRPr="00BA70E7">
              <w:rPr>
                <w:rFonts w:ascii="Simplified Arabic" w:hAnsi="Simplified Arabic" w:cs="Simplified Arabic" w:hint="cs"/>
                <w:color w:val="000000"/>
                <w:rtl/>
              </w:rPr>
              <w:t>أ</w:t>
            </w:r>
            <w:r w:rsidR="00CF1285" w:rsidRPr="00BA70E7">
              <w:rPr>
                <w:rFonts w:ascii="Simplified Arabic" w:hAnsi="Simplified Arabic" w:cs="Simplified Arabic"/>
                <w:color w:val="000000"/>
                <w:rtl/>
              </w:rPr>
              <w:t>كثر من 10 سنوات</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162</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3.95</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0.80</w:t>
            </w:r>
          </w:p>
        </w:tc>
      </w:tr>
      <w:tr w:rsidR="00CF1285" w:rsidRPr="00BA70E7" w:rsidTr="00237A84">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bidi w:val="0"/>
              <w:rPr>
                <w:rFonts w:cs="Simplified Arabic"/>
                <w:lang w:bidi="ar-KW"/>
              </w:rPr>
            </w:pP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المجموع</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352</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4.07</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0.81</w:t>
            </w:r>
          </w:p>
        </w:tc>
      </w:tr>
      <w:tr w:rsidR="00CF1285" w:rsidRPr="00BA70E7" w:rsidTr="00237A84">
        <w:tc>
          <w:tcPr>
            <w:tcW w:w="1063" w:type="pct"/>
            <w:vMerge w:val="restar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spacing w:line="24" w:lineRule="atLeast"/>
              <w:ind w:left="113"/>
              <w:jc w:val="center"/>
              <w:rPr>
                <w:rFonts w:cs="Simplified Arabic"/>
                <w:rtl/>
              </w:rPr>
            </w:pPr>
            <w:proofErr w:type="gramStart"/>
            <w:r w:rsidRPr="00BA70E7">
              <w:rPr>
                <w:rFonts w:cs="Simplified Arabic"/>
                <w:rtl/>
              </w:rPr>
              <w:t>المجال</w:t>
            </w:r>
            <w:proofErr w:type="gramEnd"/>
            <w:r w:rsidRPr="00BA70E7">
              <w:rPr>
                <w:rFonts w:cs="Simplified Arabic"/>
                <w:rtl/>
              </w:rPr>
              <w:t xml:space="preserve"> الثالث</w:t>
            </w:r>
          </w:p>
          <w:p w:rsidR="00CF1285" w:rsidRPr="00BA70E7" w:rsidRDefault="00CF1285">
            <w:pPr>
              <w:ind w:left="113"/>
              <w:rPr>
                <w:rFonts w:cs="Simplified Arabic"/>
              </w:rPr>
            </w:pPr>
            <w:r w:rsidRPr="00BA70E7">
              <w:rPr>
                <w:rFonts w:cs="Simplified Arabic"/>
                <w:rtl/>
              </w:rPr>
              <w:t>(البعد الاخلاقي)</w:t>
            </w: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EA7632">
            <w:pPr>
              <w:jc w:val="center"/>
              <w:rPr>
                <w:rFonts w:ascii="Simplified Arabic" w:hAnsi="Simplified Arabic" w:cs="Simplified Arabic"/>
                <w:color w:val="000000"/>
              </w:rPr>
            </w:pPr>
            <w:r w:rsidRPr="00BA70E7">
              <w:rPr>
                <w:rFonts w:ascii="Simplified Arabic" w:hAnsi="Simplified Arabic" w:cs="Simplified Arabic" w:hint="cs"/>
                <w:color w:val="000000"/>
                <w:rtl/>
              </w:rPr>
              <w:t>أ</w:t>
            </w:r>
            <w:r w:rsidR="00CF1285" w:rsidRPr="00BA70E7">
              <w:rPr>
                <w:rFonts w:ascii="Simplified Arabic" w:hAnsi="Simplified Arabic" w:cs="Simplified Arabic"/>
                <w:color w:val="000000"/>
                <w:rtl/>
              </w:rPr>
              <w:t>قل من 5 سنوات</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110</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4.01</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0.76</w:t>
            </w:r>
          </w:p>
        </w:tc>
      </w:tr>
      <w:tr w:rsidR="00CF1285" w:rsidRPr="00BA70E7" w:rsidTr="00237A84">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5019D5">
            <w:pPr>
              <w:spacing w:line="24" w:lineRule="atLeast"/>
              <w:ind w:left="113"/>
              <w:jc w:val="center"/>
              <w:rPr>
                <w:rFonts w:cs="Simplified Arabic"/>
              </w:rPr>
            </w:pP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من 5</w:t>
            </w:r>
            <w:r w:rsidR="005E3AFE" w:rsidRPr="00BA70E7">
              <w:rPr>
                <w:rFonts w:ascii="Simplified Arabic" w:hAnsi="Simplified Arabic" w:cs="Simplified Arabic"/>
                <w:color w:val="000000"/>
                <w:rtl/>
              </w:rPr>
              <w:t>-</w:t>
            </w:r>
            <w:r w:rsidRPr="00BA70E7">
              <w:rPr>
                <w:rFonts w:ascii="Simplified Arabic" w:hAnsi="Simplified Arabic" w:cs="Simplified Arabic"/>
                <w:color w:val="000000"/>
                <w:rtl/>
              </w:rPr>
              <w:t>10 سنوات</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80</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4.18</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0.76</w:t>
            </w:r>
          </w:p>
        </w:tc>
      </w:tr>
      <w:tr w:rsidR="00CF1285" w:rsidRPr="00BA70E7" w:rsidTr="00237A84">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5019D5">
            <w:pPr>
              <w:spacing w:line="24" w:lineRule="atLeast"/>
              <w:ind w:left="113"/>
              <w:jc w:val="center"/>
              <w:rPr>
                <w:rFonts w:cs="Simplified Arabic"/>
              </w:rPr>
            </w:pP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EA7632">
            <w:pPr>
              <w:jc w:val="center"/>
              <w:rPr>
                <w:rFonts w:ascii="Simplified Arabic" w:hAnsi="Simplified Arabic" w:cs="Simplified Arabic"/>
                <w:color w:val="000000"/>
              </w:rPr>
            </w:pPr>
            <w:r w:rsidRPr="00BA70E7">
              <w:rPr>
                <w:rFonts w:ascii="Simplified Arabic" w:hAnsi="Simplified Arabic" w:cs="Simplified Arabic" w:hint="cs"/>
                <w:color w:val="000000"/>
                <w:rtl/>
              </w:rPr>
              <w:t>أ</w:t>
            </w:r>
            <w:r w:rsidR="00CF1285" w:rsidRPr="00BA70E7">
              <w:rPr>
                <w:rFonts w:ascii="Simplified Arabic" w:hAnsi="Simplified Arabic" w:cs="Simplified Arabic"/>
                <w:color w:val="000000"/>
                <w:rtl/>
              </w:rPr>
              <w:t>كثر من 10 سنوات</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162</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3.91</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0.75</w:t>
            </w:r>
          </w:p>
        </w:tc>
      </w:tr>
      <w:tr w:rsidR="00CF1285" w:rsidRPr="00BA70E7" w:rsidTr="00237A84">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5019D5">
            <w:pPr>
              <w:spacing w:line="24" w:lineRule="atLeast"/>
              <w:ind w:left="113"/>
              <w:jc w:val="center"/>
              <w:rPr>
                <w:rFonts w:cs="Simplified Arabic"/>
              </w:rPr>
            </w:pP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المجموع</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352</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4</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0.76</w:t>
            </w:r>
          </w:p>
        </w:tc>
      </w:tr>
      <w:tr w:rsidR="00CF1285" w:rsidRPr="00BA70E7" w:rsidTr="00237A84">
        <w:tc>
          <w:tcPr>
            <w:tcW w:w="1063" w:type="pct"/>
            <w:vMerge w:val="restart"/>
            <w:tcBorders>
              <w:top w:val="single" w:sz="4" w:space="0" w:color="auto"/>
              <w:left w:val="single" w:sz="4" w:space="0" w:color="auto"/>
              <w:bottom w:val="single" w:sz="4" w:space="0" w:color="auto"/>
              <w:right w:val="single" w:sz="4" w:space="0" w:color="auto"/>
            </w:tcBorders>
            <w:hideMark/>
          </w:tcPr>
          <w:p w:rsidR="00CF1285" w:rsidRPr="00BA70E7" w:rsidRDefault="00CF1285" w:rsidP="005019D5">
            <w:pPr>
              <w:spacing w:line="24" w:lineRule="atLeast"/>
              <w:ind w:left="113"/>
              <w:jc w:val="center"/>
              <w:rPr>
                <w:rFonts w:cs="Simplified Arabic"/>
              </w:rPr>
            </w:pPr>
            <w:r w:rsidRPr="00BA70E7">
              <w:rPr>
                <w:rFonts w:cs="Simplified Arabic"/>
                <w:rtl/>
              </w:rPr>
              <w:t>المجال الرابع (الاستقواء الجسمي (البعد الجسدي)</w:t>
            </w: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EA7632">
            <w:pPr>
              <w:jc w:val="center"/>
              <w:rPr>
                <w:rFonts w:ascii="Simplified Arabic" w:hAnsi="Simplified Arabic" w:cs="Simplified Arabic"/>
                <w:color w:val="000000"/>
              </w:rPr>
            </w:pPr>
            <w:r w:rsidRPr="00BA70E7">
              <w:rPr>
                <w:rFonts w:ascii="Simplified Arabic" w:hAnsi="Simplified Arabic" w:cs="Simplified Arabic" w:hint="cs"/>
                <w:color w:val="000000"/>
                <w:rtl/>
              </w:rPr>
              <w:t>أ</w:t>
            </w:r>
            <w:r w:rsidR="00CF1285" w:rsidRPr="00BA70E7">
              <w:rPr>
                <w:rFonts w:ascii="Simplified Arabic" w:hAnsi="Simplified Arabic" w:cs="Simplified Arabic"/>
                <w:color w:val="000000"/>
                <w:rtl/>
              </w:rPr>
              <w:t>قل من 5 سنوات</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110</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3.98</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0.80</w:t>
            </w:r>
          </w:p>
        </w:tc>
      </w:tr>
      <w:tr w:rsidR="00CF1285" w:rsidRPr="00BA70E7" w:rsidTr="00237A84">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5019D5">
            <w:pPr>
              <w:spacing w:line="24" w:lineRule="atLeast"/>
              <w:ind w:left="113"/>
              <w:jc w:val="center"/>
              <w:rPr>
                <w:rFonts w:cs="Simplified Arabic"/>
              </w:rPr>
            </w:pP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من 5</w:t>
            </w:r>
            <w:r w:rsidR="005E3AFE" w:rsidRPr="00BA70E7">
              <w:rPr>
                <w:rFonts w:ascii="Simplified Arabic" w:hAnsi="Simplified Arabic" w:cs="Simplified Arabic"/>
                <w:color w:val="000000"/>
                <w:rtl/>
              </w:rPr>
              <w:t>-</w:t>
            </w:r>
            <w:r w:rsidRPr="00BA70E7">
              <w:rPr>
                <w:rFonts w:ascii="Simplified Arabic" w:hAnsi="Simplified Arabic" w:cs="Simplified Arabic"/>
                <w:color w:val="000000"/>
                <w:rtl/>
              </w:rPr>
              <w:t>10 سنوات</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80</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4.11</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0.82</w:t>
            </w:r>
          </w:p>
        </w:tc>
      </w:tr>
      <w:tr w:rsidR="00CF1285" w:rsidRPr="00BA70E7" w:rsidTr="00237A84">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5019D5">
            <w:pPr>
              <w:spacing w:line="24" w:lineRule="atLeast"/>
              <w:ind w:left="113"/>
              <w:jc w:val="center"/>
              <w:rPr>
                <w:rFonts w:cs="Simplified Arabic"/>
              </w:rPr>
            </w:pP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EA7632">
            <w:pPr>
              <w:jc w:val="center"/>
              <w:rPr>
                <w:rFonts w:ascii="Simplified Arabic" w:hAnsi="Simplified Arabic" w:cs="Simplified Arabic"/>
                <w:color w:val="000000"/>
              </w:rPr>
            </w:pPr>
            <w:r w:rsidRPr="00BA70E7">
              <w:rPr>
                <w:rFonts w:ascii="Simplified Arabic" w:hAnsi="Simplified Arabic" w:cs="Simplified Arabic" w:hint="cs"/>
                <w:color w:val="000000"/>
                <w:rtl/>
              </w:rPr>
              <w:t>أ</w:t>
            </w:r>
            <w:r w:rsidR="00CF1285" w:rsidRPr="00BA70E7">
              <w:rPr>
                <w:rFonts w:ascii="Simplified Arabic" w:hAnsi="Simplified Arabic" w:cs="Simplified Arabic"/>
                <w:color w:val="000000"/>
                <w:rtl/>
              </w:rPr>
              <w:t>كثر من 10 سنوات</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162</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3.92</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0.70</w:t>
            </w:r>
          </w:p>
        </w:tc>
      </w:tr>
      <w:tr w:rsidR="00CF1285" w:rsidRPr="00BA70E7" w:rsidTr="00237A84">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5019D5">
            <w:pPr>
              <w:spacing w:line="24" w:lineRule="atLeast"/>
              <w:ind w:left="113"/>
              <w:jc w:val="center"/>
              <w:rPr>
                <w:rFonts w:cs="Simplified Arabic"/>
              </w:rPr>
            </w:pP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المجموع</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352</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3.98</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0.76</w:t>
            </w:r>
          </w:p>
        </w:tc>
      </w:tr>
      <w:tr w:rsidR="00CF1285" w:rsidRPr="00BA70E7" w:rsidTr="00237A84">
        <w:tc>
          <w:tcPr>
            <w:tcW w:w="1063" w:type="pct"/>
            <w:vMerge w:val="restart"/>
            <w:tcBorders>
              <w:top w:val="single" w:sz="4" w:space="0" w:color="auto"/>
              <w:left w:val="single" w:sz="4" w:space="0" w:color="auto"/>
              <w:bottom w:val="single" w:sz="4" w:space="0" w:color="auto"/>
              <w:right w:val="single" w:sz="4" w:space="0" w:color="auto"/>
            </w:tcBorders>
            <w:hideMark/>
          </w:tcPr>
          <w:p w:rsidR="00CF1285" w:rsidRPr="00BA70E7" w:rsidRDefault="00CF1285" w:rsidP="005019D5">
            <w:pPr>
              <w:spacing w:line="24" w:lineRule="atLeast"/>
              <w:ind w:left="113"/>
              <w:jc w:val="center"/>
              <w:rPr>
                <w:rFonts w:cs="Simplified Arabic"/>
              </w:rPr>
            </w:pPr>
            <w:r w:rsidRPr="00BA70E7">
              <w:rPr>
                <w:rFonts w:cs="Simplified Arabic"/>
                <w:rtl/>
              </w:rPr>
              <w:t>المجال الخامس (الاستقواء النفسي)</w:t>
            </w: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EA7632">
            <w:pPr>
              <w:jc w:val="center"/>
              <w:rPr>
                <w:rFonts w:ascii="Simplified Arabic" w:hAnsi="Simplified Arabic" w:cs="Simplified Arabic"/>
                <w:color w:val="000000"/>
              </w:rPr>
            </w:pPr>
            <w:r w:rsidRPr="00BA70E7">
              <w:rPr>
                <w:rFonts w:ascii="Simplified Arabic" w:hAnsi="Simplified Arabic" w:cs="Simplified Arabic" w:hint="cs"/>
                <w:color w:val="000000"/>
                <w:rtl/>
              </w:rPr>
              <w:t>أ</w:t>
            </w:r>
            <w:r w:rsidR="00CF1285" w:rsidRPr="00BA70E7">
              <w:rPr>
                <w:rFonts w:ascii="Simplified Arabic" w:hAnsi="Simplified Arabic" w:cs="Simplified Arabic"/>
                <w:color w:val="000000"/>
                <w:rtl/>
              </w:rPr>
              <w:t>قل من 5 سنوات</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110</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4</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0.71</w:t>
            </w:r>
          </w:p>
        </w:tc>
      </w:tr>
      <w:tr w:rsidR="00CF1285" w:rsidRPr="00BA70E7" w:rsidTr="00237A84">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850745">
            <w:pPr>
              <w:spacing w:line="24" w:lineRule="atLeast"/>
              <w:ind w:left="113"/>
              <w:jc w:val="center"/>
              <w:rPr>
                <w:rFonts w:cs="Simplified Arabic"/>
              </w:rPr>
            </w:pP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من 5</w:t>
            </w:r>
            <w:r w:rsidR="005E3AFE" w:rsidRPr="00BA70E7">
              <w:rPr>
                <w:rFonts w:ascii="Simplified Arabic" w:hAnsi="Simplified Arabic" w:cs="Simplified Arabic"/>
                <w:color w:val="000000"/>
                <w:rtl/>
              </w:rPr>
              <w:t>-</w:t>
            </w:r>
            <w:r w:rsidRPr="00BA70E7">
              <w:rPr>
                <w:rFonts w:ascii="Simplified Arabic" w:hAnsi="Simplified Arabic" w:cs="Simplified Arabic"/>
                <w:color w:val="000000"/>
                <w:rtl/>
              </w:rPr>
              <w:t>10 سنوات</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80</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4.14</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0.73</w:t>
            </w:r>
          </w:p>
        </w:tc>
      </w:tr>
      <w:tr w:rsidR="00CF1285" w:rsidRPr="00BA70E7" w:rsidTr="00237A84">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850745">
            <w:pPr>
              <w:spacing w:line="24" w:lineRule="atLeast"/>
              <w:ind w:left="113"/>
              <w:jc w:val="center"/>
              <w:rPr>
                <w:rFonts w:cs="Simplified Arabic"/>
              </w:rPr>
            </w:pP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EA7632">
            <w:pPr>
              <w:jc w:val="center"/>
              <w:rPr>
                <w:rFonts w:ascii="Simplified Arabic" w:hAnsi="Simplified Arabic" w:cs="Simplified Arabic"/>
                <w:color w:val="000000"/>
              </w:rPr>
            </w:pPr>
            <w:r w:rsidRPr="00BA70E7">
              <w:rPr>
                <w:rFonts w:ascii="Simplified Arabic" w:hAnsi="Simplified Arabic" w:cs="Simplified Arabic" w:hint="cs"/>
                <w:color w:val="000000"/>
                <w:rtl/>
              </w:rPr>
              <w:t>أ</w:t>
            </w:r>
            <w:r w:rsidR="00CF1285" w:rsidRPr="00BA70E7">
              <w:rPr>
                <w:rFonts w:ascii="Simplified Arabic" w:hAnsi="Simplified Arabic" w:cs="Simplified Arabic"/>
                <w:color w:val="000000"/>
                <w:rtl/>
              </w:rPr>
              <w:t>كثر من 10 سنوات</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162</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3.90</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0.66</w:t>
            </w:r>
          </w:p>
        </w:tc>
      </w:tr>
      <w:tr w:rsidR="00CF1285" w:rsidRPr="00BA70E7" w:rsidTr="00237A84">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850745">
            <w:pPr>
              <w:spacing w:line="24" w:lineRule="atLeast"/>
              <w:ind w:left="113"/>
              <w:jc w:val="center"/>
              <w:rPr>
                <w:rFonts w:cs="Simplified Arabic"/>
              </w:rPr>
            </w:pP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المجموع</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352</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3.98</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0.70</w:t>
            </w:r>
          </w:p>
        </w:tc>
      </w:tr>
      <w:tr w:rsidR="00CF1285" w:rsidRPr="00BA70E7" w:rsidTr="00237A84">
        <w:tc>
          <w:tcPr>
            <w:tcW w:w="1063" w:type="pct"/>
            <w:vMerge w:val="restart"/>
            <w:tcBorders>
              <w:top w:val="single" w:sz="4" w:space="0" w:color="auto"/>
              <w:left w:val="single" w:sz="4" w:space="0" w:color="auto"/>
              <w:bottom w:val="single" w:sz="4" w:space="0" w:color="auto"/>
              <w:right w:val="single" w:sz="4" w:space="0" w:color="auto"/>
            </w:tcBorders>
            <w:vAlign w:val="center"/>
          </w:tcPr>
          <w:p w:rsidR="00CF1285" w:rsidRPr="00BA70E7" w:rsidRDefault="00CF1285" w:rsidP="00850745">
            <w:pPr>
              <w:spacing w:line="24" w:lineRule="atLeast"/>
              <w:ind w:left="113"/>
              <w:jc w:val="center"/>
              <w:rPr>
                <w:rFonts w:cs="Simplified Arabic"/>
                <w:rtl/>
              </w:rPr>
            </w:pPr>
            <w:proofErr w:type="gramStart"/>
            <w:r w:rsidRPr="00BA70E7">
              <w:rPr>
                <w:rFonts w:cs="Simplified Arabic"/>
                <w:rtl/>
              </w:rPr>
              <w:t>المجال</w:t>
            </w:r>
            <w:proofErr w:type="gramEnd"/>
            <w:r w:rsidRPr="00BA70E7">
              <w:rPr>
                <w:rFonts w:cs="Simplified Arabic"/>
                <w:rtl/>
              </w:rPr>
              <w:t xml:space="preserve"> الكلي</w:t>
            </w:r>
          </w:p>
          <w:p w:rsidR="00CF1285" w:rsidRPr="00BA70E7" w:rsidRDefault="00CF1285" w:rsidP="00850745">
            <w:pPr>
              <w:spacing w:line="24" w:lineRule="atLeast"/>
              <w:ind w:left="113"/>
              <w:jc w:val="center"/>
              <w:rPr>
                <w:rFonts w:cs="Simplified Arabic"/>
              </w:rPr>
            </w:pP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EA7632">
            <w:pPr>
              <w:jc w:val="center"/>
              <w:rPr>
                <w:rFonts w:ascii="Simplified Arabic" w:hAnsi="Simplified Arabic" w:cs="Simplified Arabic"/>
                <w:color w:val="000000"/>
              </w:rPr>
            </w:pPr>
            <w:r w:rsidRPr="00BA70E7">
              <w:rPr>
                <w:rFonts w:ascii="Simplified Arabic" w:hAnsi="Simplified Arabic" w:cs="Simplified Arabic" w:hint="cs"/>
                <w:color w:val="000000"/>
                <w:rtl/>
              </w:rPr>
              <w:t>أ</w:t>
            </w:r>
            <w:r w:rsidR="00CF1285" w:rsidRPr="00BA70E7">
              <w:rPr>
                <w:rFonts w:ascii="Simplified Arabic" w:hAnsi="Simplified Arabic" w:cs="Simplified Arabic"/>
                <w:color w:val="000000"/>
                <w:rtl/>
              </w:rPr>
              <w:t>قل من 5 سنوات</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110</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4.10</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0.77</w:t>
            </w:r>
          </w:p>
        </w:tc>
      </w:tr>
      <w:tr w:rsidR="00CF1285" w:rsidRPr="00BA70E7" w:rsidTr="00237A84">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bidi w:val="0"/>
              <w:rPr>
                <w:rFonts w:cs="Simplified Arabic"/>
              </w:rPr>
            </w:pP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من 5</w:t>
            </w:r>
            <w:r w:rsidR="005E3AFE" w:rsidRPr="00BA70E7">
              <w:rPr>
                <w:rFonts w:ascii="Simplified Arabic" w:hAnsi="Simplified Arabic" w:cs="Simplified Arabic"/>
                <w:color w:val="000000"/>
                <w:rtl/>
              </w:rPr>
              <w:t>-</w:t>
            </w:r>
            <w:r w:rsidRPr="00BA70E7">
              <w:rPr>
                <w:rFonts w:ascii="Simplified Arabic" w:hAnsi="Simplified Arabic" w:cs="Simplified Arabic"/>
                <w:color w:val="000000"/>
                <w:rtl/>
              </w:rPr>
              <w:t>10 سنوات</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80</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4.18</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0.77</w:t>
            </w:r>
          </w:p>
        </w:tc>
      </w:tr>
      <w:tr w:rsidR="00CF1285" w:rsidRPr="00BA70E7" w:rsidTr="00237A84">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bidi w:val="0"/>
              <w:rPr>
                <w:rFonts w:cs="Simplified Arabic"/>
              </w:rPr>
            </w:pP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EA7632">
            <w:pPr>
              <w:jc w:val="center"/>
              <w:rPr>
                <w:rFonts w:ascii="Simplified Arabic" w:hAnsi="Simplified Arabic" w:cs="Simplified Arabic"/>
                <w:color w:val="000000"/>
              </w:rPr>
            </w:pPr>
            <w:r w:rsidRPr="00BA70E7">
              <w:rPr>
                <w:rFonts w:ascii="Simplified Arabic" w:hAnsi="Simplified Arabic" w:cs="Simplified Arabic" w:hint="cs"/>
                <w:color w:val="000000"/>
                <w:rtl/>
              </w:rPr>
              <w:t>أ</w:t>
            </w:r>
            <w:r w:rsidR="00CF1285" w:rsidRPr="00BA70E7">
              <w:rPr>
                <w:rFonts w:ascii="Simplified Arabic" w:hAnsi="Simplified Arabic" w:cs="Simplified Arabic"/>
                <w:color w:val="000000"/>
                <w:rtl/>
              </w:rPr>
              <w:t>كثر من 10 سنوات</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162</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4</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0.73</w:t>
            </w:r>
          </w:p>
        </w:tc>
      </w:tr>
      <w:tr w:rsidR="00CF1285" w:rsidRPr="00BA70E7" w:rsidTr="00237A84">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bidi w:val="0"/>
              <w:rPr>
                <w:rFonts w:cs="Simplified Arabic"/>
              </w:rPr>
            </w:pP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المجموع</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352</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4.07</w:t>
            </w:r>
          </w:p>
        </w:tc>
        <w:tc>
          <w:tcPr>
            <w:tcW w:w="908" w:type="pct"/>
            <w:tcBorders>
              <w:top w:val="single" w:sz="4" w:space="0" w:color="auto"/>
              <w:left w:val="single" w:sz="4" w:space="0" w:color="auto"/>
              <w:bottom w:val="single" w:sz="4" w:space="0" w:color="auto"/>
              <w:right w:val="single" w:sz="4" w:space="0" w:color="auto"/>
            </w:tcBorders>
            <w:vAlign w:val="center"/>
            <w:hideMark/>
          </w:tcPr>
          <w:p w:rsidR="00D27E17" w:rsidRPr="00BA70E7" w:rsidRDefault="00CF1285">
            <w:pPr>
              <w:jc w:val="center"/>
              <w:rPr>
                <w:rFonts w:ascii="Simplified Arabic" w:hAnsi="Simplified Arabic" w:cs="Simplified Arabic"/>
                <w:color w:val="000000"/>
              </w:rPr>
            </w:pPr>
            <w:r w:rsidRPr="00BA70E7">
              <w:rPr>
                <w:rFonts w:ascii="Simplified Arabic" w:hAnsi="Simplified Arabic" w:cs="Simplified Arabic"/>
                <w:color w:val="000000"/>
                <w:rtl/>
              </w:rPr>
              <w:t>0.76</w:t>
            </w:r>
          </w:p>
          <w:p w:rsidR="00CF1285" w:rsidRPr="00BA70E7" w:rsidRDefault="00CF1285" w:rsidP="00D27E17">
            <w:pPr>
              <w:rPr>
                <w:rFonts w:ascii="Simplified Arabic" w:hAnsi="Simplified Arabic" w:cs="Simplified Arabic"/>
              </w:rPr>
            </w:pPr>
          </w:p>
        </w:tc>
      </w:tr>
    </w:tbl>
    <w:p w:rsidR="00D27E17" w:rsidRPr="00BA70E7" w:rsidRDefault="00D27E17" w:rsidP="00D27E17">
      <w:pPr>
        <w:rPr>
          <w:rFonts w:ascii="Simplified Arabic" w:hAnsi="Simplified Arabic"/>
          <w:rtl/>
        </w:rPr>
      </w:pPr>
      <w:bookmarkStart w:id="240" w:name="_Toc95207564"/>
      <w:bookmarkStart w:id="241" w:name="_Toc97375823"/>
      <w:r w:rsidRPr="00BA70E7">
        <w:rPr>
          <w:rFonts w:cs="Simplified Arabic"/>
          <w:sz w:val="28"/>
          <w:szCs w:val="28"/>
          <w:rtl/>
        </w:rPr>
        <w:t>ولمعرفة دلالة الفروق بين المتوسطات الحسابية لاستجابات المبحوثين تم استخدام تحليل التباين الاحادي كما يبينه الجدول (1</w:t>
      </w:r>
      <w:r w:rsidRPr="00BA70E7">
        <w:rPr>
          <w:rFonts w:cs="Simplified Arabic" w:hint="cs"/>
          <w:sz w:val="28"/>
          <w:szCs w:val="28"/>
          <w:rtl/>
        </w:rPr>
        <w:t>6</w:t>
      </w:r>
      <w:r w:rsidRPr="00BA70E7">
        <w:rPr>
          <w:rFonts w:cs="Simplified Arabic"/>
          <w:sz w:val="28"/>
          <w:szCs w:val="28"/>
          <w:rtl/>
        </w:rPr>
        <w:t>)</w:t>
      </w:r>
      <w:r w:rsidRPr="00BA70E7">
        <w:rPr>
          <w:rtl/>
        </w:rPr>
        <w:t>:</w:t>
      </w:r>
    </w:p>
    <w:p w:rsidR="005019D5" w:rsidRPr="00BA70E7" w:rsidRDefault="005019D5" w:rsidP="001221EF">
      <w:pPr>
        <w:pStyle w:val="af5"/>
        <w:rPr>
          <w:rtl/>
        </w:rPr>
      </w:pPr>
      <w:bookmarkStart w:id="242" w:name="_Toc113654983"/>
      <w:r w:rsidRPr="00BA70E7">
        <w:rPr>
          <w:rtl/>
        </w:rPr>
        <w:lastRenderedPageBreak/>
        <w:t>جدول رقم (</w:t>
      </w:r>
      <w:r w:rsidR="00D27E17" w:rsidRPr="00BA70E7">
        <w:rPr>
          <w:rFonts w:hint="cs"/>
          <w:rtl/>
        </w:rPr>
        <w:t>16</w:t>
      </w:r>
      <w:r w:rsidRPr="00BA70E7">
        <w:rPr>
          <w:rtl/>
        </w:rPr>
        <w:t>) نتائج</w:t>
      </w:r>
      <w:r w:rsidR="00EA7632" w:rsidRPr="00BA70E7">
        <w:rPr>
          <w:rtl/>
        </w:rPr>
        <w:t xml:space="preserve"> اختبار تحليل التباين الأحادي (</w:t>
      </w:r>
      <w:r w:rsidRPr="00BA70E7">
        <w:t>ONE WAY Analysis of Variance</w:t>
      </w:r>
      <w:r w:rsidR="00EA7632" w:rsidRPr="00BA70E7">
        <w:rPr>
          <w:rtl/>
        </w:rPr>
        <w:t xml:space="preserve">) </w:t>
      </w:r>
      <w:r w:rsidRPr="00BA70E7">
        <w:rPr>
          <w:rtl/>
        </w:rPr>
        <w:t xml:space="preserve">حول </w:t>
      </w:r>
      <w:r w:rsidR="00C6480D" w:rsidRPr="00BA70E7">
        <w:rPr>
          <w:rtl/>
        </w:rPr>
        <w:t xml:space="preserve">دور المديرين والمديرات في تعديل سلوكيات الطلبة الاستقوائية في مدارس </w:t>
      </w:r>
      <w:r w:rsidR="003D067A">
        <w:rPr>
          <w:rtl/>
        </w:rPr>
        <w:t>القدس الشرقية</w:t>
      </w:r>
      <w:r w:rsidR="00C6480D" w:rsidRPr="00BA70E7">
        <w:rPr>
          <w:rtl/>
        </w:rPr>
        <w:t xml:space="preserve"> الرسمية الابتدائية من وجهات نظر معلميها ومعلماتها</w:t>
      </w:r>
      <w:r w:rsidRPr="00BA70E7">
        <w:rPr>
          <w:rtl/>
        </w:rPr>
        <w:t xml:space="preserve"> </w:t>
      </w:r>
      <w:r w:rsidR="000B5868" w:rsidRPr="00BA70E7">
        <w:rPr>
          <w:rtl/>
        </w:rPr>
        <w:t>بحسب متغير</w:t>
      </w:r>
      <w:r w:rsidR="007F1179" w:rsidRPr="00BA70E7">
        <w:rPr>
          <w:rtl/>
        </w:rPr>
        <w:t xml:space="preserve"> </w:t>
      </w:r>
      <w:r w:rsidRPr="00BA70E7">
        <w:rPr>
          <w:rtl/>
        </w:rPr>
        <w:t>سنوات الخبرة</w:t>
      </w:r>
      <w:bookmarkEnd w:id="240"/>
      <w:bookmarkEnd w:id="241"/>
      <w:bookmarkEnd w:id="242"/>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1533"/>
        <w:gridCol w:w="1342"/>
        <w:gridCol w:w="967"/>
        <w:gridCol w:w="1164"/>
        <w:gridCol w:w="1210"/>
        <w:gridCol w:w="1164"/>
      </w:tblGrid>
      <w:tr w:rsidR="005019D5" w:rsidRPr="00BA70E7" w:rsidTr="00CF1285">
        <w:trPr>
          <w:tblHeader/>
          <w:jc w:val="center"/>
        </w:trPr>
        <w:tc>
          <w:tcPr>
            <w:tcW w:w="1146" w:type="pct"/>
            <w:tcBorders>
              <w:top w:val="single" w:sz="4" w:space="0" w:color="auto"/>
              <w:left w:val="single" w:sz="4" w:space="0" w:color="auto"/>
              <w:bottom w:val="single" w:sz="4" w:space="0" w:color="auto"/>
              <w:right w:val="single" w:sz="4" w:space="0" w:color="auto"/>
            </w:tcBorders>
            <w:hideMark/>
          </w:tcPr>
          <w:p w:rsidR="005019D5" w:rsidRPr="00BA70E7" w:rsidRDefault="005019D5">
            <w:pPr>
              <w:autoSpaceDE w:val="0"/>
              <w:autoSpaceDN w:val="0"/>
              <w:adjustRightInd w:val="0"/>
              <w:jc w:val="center"/>
              <w:rPr>
                <w:rFonts w:cs="Simplified Arabic"/>
                <w:b/>
                <w:bCs/>
                <w:sz w:val="22"/>
                <w:szCs w:val="22"/>
              </w:rPr>
            </w:pPr>
            <w:r w:rsidRPr="00BA70E7">
              <w:rPr>
                <w:rFonts w:cs="Simplified Arabic"/>
                <w:b/>
                <w:bCs/>
                <w:sz w:val="22"/>
                <w:szCs w:val="22"/>
                <w:rtl/>
              </w:rPr>
              <w:t>المجال</w:t>
            </w:r>
          </w:p>
        </w:tc>
        <w:tc>
          <w:tcPr>
            <w:tcW w:w="800"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autoSpaceDE w:val="0"/>
              <w:autoSpaceDN w:val="0"/>
              <w:adjustRightInd w:val="0"/>
              <w:jc w:val="center"/>
              <w:rPr>
                <w:rFonts w:cs="Simplified Arabic"/>
                <w:b/>
                <w:bCs/>
                <w:sz w:val="22"/>
                <w:szCs w:val="22"/>
              </w:rPr>
            </w:pPr>
            <w:proofErr w:type="gramStart"/>
            <w:r w:rsidRPr="00BA70E7">
              <w:rPr>
                <w:rFonts w:cs="Simplified Arabic"/>
                <w:b/>
                <w:bCs/>
                <w:sz w:val="22"/>
                <w:szCs w:val="22"/>
                <w:rtl/>
              </w:rPr>
              <w:t>مصدر</w:t>
            </w:r>
            <w:proofErr w:type="gramEnd"/>
            <w:r w:rsidRPr="00BA70E7">
              <w:rPr>
                <w:rFonts w:cs="Simplified Arabic"/>
                <w:b/>
                <w:bCs/>
                <w:sz w:val="22"/>
                <w:szCs w:val="22"/>
                <w:rtl/>
              </w:rPr>
              <w:t xml:space="preserve"> التباين</w:t>
            </w:r>
          </w:p>
        </w:tc>
        <w:tc>
          <w:tcPr>
            <w:tcW w:w="700"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autoSpaceDE w:val="0"/>
              <w:autoSpaceDN w:val="0"/>
              <w:adjustRightInd w:val="0"/>
              <w:jc w:val="center"/>
              <w:rPr>
                <w:rFonts w:cs="Simplified Arabic"/>
                <w:b/>
                <w:bCs/>
                <w:sz w:val="22"/>
                <w:szCs w:val="22"/>
              </w:rPr>
            </w:pPr>
            <w:r w:rsidRPr="00BA70E7">
              <w:rPr>
                <w:rFonts w:cs="Simplified Arabic"/>
                <w:b/>
                <w:bCs/>
                <w:sz w:val="22"/>
                <w:szCs w:val="22"/>
                <w:rtl/>
              </w:rPr>
              <w:t>مجموع المربعات</w:t>
            </w:r>
          </w:p>
        </w:tc>
        <w:tc>
          <w:tcPr>
            <w:tcW w:w="505"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autoSpaceDE w:val="0"/>
              <w:autoSpaceDN w:val="0"/>
              <w:adjustRightInd w:val="0"/>
              <w:jc w:val="center"/>
              <w:rPr>
                <w:rFonts w:cs="Simplified Arabic"/>
                <w:b/>
                <w:bCs/>
                <w:sz w:val="22"/>
                <w:szCs w:val="22"/>
              </w:rPr>
            </w:pPr>
            <w:r w:rsidRPr="00BA70E7">
              <w:rPr>
                <w:rFonts w:cs="Simplified Arabic"/>
                <w:b/>
                <w:bCs/>
                <w:sz w:val="22"/>
                <w:szCs w:val="22"/>
                <w:rtl/>
              </w:rPr>
              <w:t>درجة الحرية</w:t>
            </w:r>
          </w:p>
        </w:tc>
        <w:tc>
          <w:tcPr>
            <w:tcW w:w="60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autoSpaceDE w:val="0"/>
              <w:autoSpaceDN w:val="0"/>
              <w:adjustRightInd w:val="0"/>
              <w:jc w:val="center"/>
              <w:rPr>
                <w:rFonts w:cs="Simplified Arabic"/>
                <w:b/>
                <w:bCs/>
                <w:sz w:val="22"/>
                <w:szCs w:val="22"/>
              </w:rPr>
            </w:pPr>
            <w:r w:rsidRPr="00BA70E7">
              <w:rPr>
                <w:rFonts w:cs="Simplified Arabic"/>
                <w:b/>
                <w:bCs/>
                <w:sz w:val="22"/>
                <w:szCs w:val="22"/>
                <w:rtl/>
              </w:rPr>
              <w:t>متوسط المربعات</w:t>
            </w:r>
          </w:p>
        </w:tc>
        <w:tc>
          <w:tcPr>
            <w:tcW w:w="632"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5019D5">
            <w:pPr>
              <w:autoSpaceDE w:val="0"/>
              <w:autoSpaceDN w:val="0"/>
              <w:adjustRightInd w:val="0"/>
              <w:jc w:val="center"/>
              <w:rPr>
                <w:rFonts w:cs="Simplified Arabic"/>
                <w:b/>
                <w:bCs/>
                <w:sz w:val="22"/>
                <w:szCs w:val="22"/>
              </w:rPr>
            </w:pPr>
            <w:r w:rsidRPr="00BA70E7">
              <w:rPr>
                <w:rFonts w:cs="Simplified Arabic"/>
                <w:b/>
                <w:bCs/>
                <w:sz w:val="22"/>
                <w:szCs w:val="22"/>
                <w:rtl/>
              </w:rPr>
              <w:t>قيمة ف</w:t>
            </w:r>
          </w:p>
        </w:tc>
        <w:tc>
          <w:tcPr>
            <w:tcW w:w="608" w:type="pct"/>
            <w:tcBorders>
              <w:top w:val="single" w:sz="4" w:space="0" w:color="auto"/>
              <w:left w:val="single" w:sz="4" w:space="0" w:color="auto"/>
              <w:bottom w:val="single" w:sz="4" w:space="0" w:color="auto"/>
              <w:right w:val="single" w:sz="4" w:space="0" w:color="auto"/>
            </w:tcBorders>
            <w:vAlign w:val="center"/>
            <w:hideMark/>
          </w:tcPr>
          <w:p w:rsidR="005019D5" w:rsidRPr="00BA70E7" w:rsidRDefault="000B5868">
            <w:pPr>
              <w:autoSpaceDE w:val="0"/>
              <w:autoSpaceDN w:val="0"/>
              <w:adjustRightInd w:val="0"/>
              <w:jc w:val="center"/>
              <w:rPr>
                <w:rFonts w:cs="Simplified Arabic"/>
                <w:b/>
                <w:bCs/>
                <w:sz w:val="22"/>
                <w:szCs w:val="22"/>
              </w:rPr>
            </w:pPr>
            <w:r w:rsidRPr="00BA70E7">
              <w:rPr>
                <w:rFonts w:cs="Simplified Arabic"/>
                <w:b/>
                <w:bCs/>
                <w:sz w:val="22"/>
                <w:szCs w:val="22"/>
                <w:rtl/>
              </w:rPr>
              <w:t>مستـــوى الدلالــة</w:t>
            </w:r>
          </w:p>
        </w:tc>
      </w:tr>
      <w:tr w:rsidR="00CF1285" w:rsidRPr="00BA70E7" w:rsidTr="00CF1285">
        <w:trPr>
          <w:jc w:val="center"/>
        </w:trPr>
        <w:tc>
          <w:tcPr>
            <w:tcW w:w="1146" w:type="pct"/>
            <w:vMerge w:val="restar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tabs>
                <w:tab w:val="left" w:pos="2107"/>
                <w:tab w:val="center" w:pos="4153"/>
              </w:tabs>
              <w:rPr>
                <w:rFonts w:cs="Simplified Arabic"/>
                <w:b/>
                <w:bCs/>
                <w:sz w:val="22"/>
                <w:szCs w:val="22"/>
                <w:rtl/>
              </w:rPr>
            </w:pPr>
            <w:proofErr w:type="gramStart"/>
            <w:r w:rsidRPr="00BA70E7">
              <w:rPr>
                <w:rFonts w:cs="Simplified Arabic"/>
                <w:b/>
                <w:bCs/>
                <w:sz w:val="22"/>
                <w:szCs w:val="22"/>
                <w:rtl/>
              </w:rPr>
              <w:t>المجال</w:t>
            </w:r>
            <w:proofErr w:type="gramEnd"/>
            <w:r w:rsidRPr="00BA70E7">
              <w:rPr>
                <w:rFonts w:cs="Simplified Arabic"/>
                <w:b/>
                <w:bCs/>
                <w:sz w:val="22"/>
                <w:szCs w:val="22"/>
                <w:rtl/>
              </w:rPr>
              <w:t xml:space="preserve"> الأول </w:t>
            </w:r>
          </w:p>
          <w:p w:rsidR="00CF1285" w:rsidRPr="00BA70E7" w:rsidRDefault="00EA7632">
            <w:pPr>
              <w:tabs>
                <w:tab w:val="left" w:pos="2107"/>
                <w:tab w:val="center" w:pos="4153"/>
              </w:tabs>
              <w:rPr>
                <w:rFonts w:cs="Simplified Arabic"/>
                <w:b/>
                <w:bCs/>
                <w:sz w:val="22"/>
                <w:szCs w:val="22"/>
              </w:rPr>
            </w:pPr>
            <w:r w:rsidRPr="00BA70E7">
              <w:rPr>
                <w:rFonts w:cs="Simplified Arabic"/>
                <w:b/>
                <w:bCs/>
                <w:sz w:val="22"/>
                <w:szCs w:val="22"/>
                <w:rtl/>
              </w:rPr>
              <w:t>(</w:t>
            </w:r>
            <w:r w:rsidR="00CF1285" w:rsidRPr="00BA70E7">
              <w:rPr>
                <w:rFonts w:cs="Simplified Arabic"/>
                <w:b/>
                <w:bCs/>
                <w:sz w:val="22"/>
                <w:szCs w:val="22"/>
                <w:rtl/>
              </w:rPr>
              <w:t>علاقة المدير مع الطلاب</w:t>
            </w:r>
            <w:r w:rsidRPr="00BA70E7">
              <w:rPr>
                <w:rFonts w:cs="Simplified Arabic" w:hint="cs"/>
                <w:b/>
                <w:bCs/>
                <w:sz w:val="22"/>
                <w:szCs w:val="22"/>
                <w:rtl/>
              </w:rPr>
              <w:t xml:space="preserve"> </w:t>
            </w:r>
            <w:r w:rsidR="00CF1285" w:rsidRPr="00BA70E7">
              <w:rPr>
                <w:rFonts w:cs="Simplified Arabic"/>
                <w:b/>
                <w:bCs/>
                <w:sz w:val="22"/>
                <w:szCs w:val="22"/>
                <w:rtl/>
              </w:rPr>
              <w:t>(</w:t>
            </w:r>
            <w:proofErr w:type="gramStart"/>
            <w:r w:rsidR="00CF1285" w:rsidRPr="00BA70E7">
              <w:rPr>
                <w:rFonts w:cs="Simplified Arabic"/>
                <w:b/>
                <w:bCs/>
                <w:sz w:val="22"/>
                <w:szCs w:val="22"/>
                <w:rtl/>
              </w:rPr>
              <w:t>البعد</w:t>
            </w:r>
            <w:proofErr w:type="gramEnd"/>
            <w:r w:rsidR="00CF1285" w:rsidRPr="00BA70E7">
              <w:rPr>
                <w:rFonts w:cs="Simplified Arabic"/>
                <w:b/>
                <w:bCs/>
                <w:sz w:val="22"/>
                <w:szCs w:val="22"/>
                <w:rtl/>
              </w:rPr>
              <w:t xml:space="preserve"> الاجتماعي)</w:t>
            </w:r>
          </w:p>
        </w:tc>
        <w:tc>
          <w:tcPr>
            <w:tcW w:w="800" w:type="pct"/>
            <w:tcBorders>
              <w:top w:val="single" w:sz="4" w:space="0" w:color="auto"/>
              <w:left w:val="single" w:sz="4" w:space="0" w:color="auto"/>
              <w:bottom w:val="single" w:sz="4" w:space="0" w:color="auto"/>
              <w:right w:val="single" w:sz="4" w:space="0" w:color="auto"/>
            </w:tcBorders>
            <w:hideMark/>
          </w:tcPr>
          <w:p w:rsidR="00CF1285" w:rsidRPr="00BA70E7" w:rsidRDefault="00CF1285">
            <w:pPr>
              <w:autoSpaceDE w:val="0"/>
              <w:autoSpaceDN w:val="0"/>
              <w:adjustRightInd w:val="0"/>
              <w:ind w:left="174"/>
              <w:jc w:val="lowKashida"/>
              <w:rPr>
                <w:rFonts w:cs="Simplified Arabic"/>
                <w:b/>
                <w:bCs/>
                <w:sz w:val="22"/>
                <w:szCs w:val="22"/>
              </w:rPr>
            </w:pPr>
            <w:proofErr w:type="gramStart"/>
            <w:r w:rsidRPr="00BA70E7">
              <w:rPr>
                <w:rFonts w:cs="Simplified Arabic"/>
                <w:b/>
                <w:bCs/>
                <w:sz w:val="22"/>
                <w:szCs w:val="22"/>
                <w:rtl/>
              </w:rPr>
              <w:t>بين</w:t>
            </w:r>
            <w:proofErr w:type="gramEnd"/>
            <w:r w:rsidRPr="00BA70E7">
              <w:rPr>
                <w:rFonts w:cs="Simplified Arabic"/>
                <w:b/>
                <w:bCs/>
                <w:sz w:val="22"/>
                <w:szCs w:val="22"/>
                <w:rtl/>
              </w:rPr>
              <w:t xml:space="preserve"> المجموعات</w:t>
            </w:r>
          </w:p>
        </w:tc>
        <w:tc>
          <w:tcPr>
            <w:tcW w:w="700"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4.56</w:t>
            </w:r>
          </w:p>
        </w:tc>
        <w:tc>
          <w:tcPr>
            <w:tcW w:w="505"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2.28</w:t>
            </w:r>
          </w:p>
        </w:tc>
        <w:tc>
          <w:tcPr>
            <w:tcW w:w="632"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4.99</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0.01</w:t>
            </w:r>
            <w:r w:rsidRPr="00BA70E7">
              <w:rPr>
                <w:rFonts w:ascii="Simplified Arabic" w:hAnsi="Simplified Arabic" w:cs="Simplified Arabic" w:hint="cs"/>
                <w:b/>
                <w:bCs/>
                <w:color w:val="000000"/>
                <w:sz w:val="22"/>
                <w:szCs w:val="22"/>
                <w:rtl/>
              </w:rPr>
              <w:t>*</w:t>
            </w:r>
          </w:p>
        </w:tc>
      </w:tr>
      <w:tr w:rsidR="00CF1285" w:rsidRPr="00BA70E7" w:rsidTr="00CF12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bidi w:val="0"/>
              <w:rPr>
                <w:rFonts w:cs="Simplified Arabic"/>
                <w:b/>
                <w:bCs/>
                <w:sz w:val="22"/>
                <w:szCs w:val="22"/>
              </w:rPr>
            </w:pPr>
          </w:p>
        </w:tc>
        <w:tc>
          <w:tcPr>
            <w:tcW w:w="800" w:type="pct"/>
            <w:tcBorders>
              <w:top w:val="single" w:sz="4" w:space="0" w:color="auto"/>
              <w:left w:val="single" w:sz="4" w:space="0" w:color="auto"/>
              <w:bottom w:val="single" w:sz="4" w:space="0" w:color="auto"/>
              <w:right w:val="single" w:sz="4" w:space="0" w:color="auto"/>
            </w:tcBorders>
            <w:hideMark/>
          </w:tcPr>
          <w:p w:rsidR="00CF1285" w:rsidRPr="00BA70E7" w:rsidRDefault="00CF1285">
            <w:pPr>
              <w:autoSpaceDE w:val="0"/>
              <w:autoSpaceDN w:val="0"/>
              <w:adjustRightInd w:val="0"/>
              <w:ind w:left="174"/>
              <w:jc w:val="lowKashida"/>
              <w:rPr>
                <w:rFonts w:cs="Simplified Arabic"/>
                <w:b/>
                <w:bCs/>
                <w:sz w:val="22"/>
                <w:szCs w:val="22"/>
              </w:rPr>
            </w:pPr>
            <w:r w:rsidRPr="00BA70E7">
              <w:rPr>
                <w:rFonts w:cs="Simplified Arabic"/>
                <w:b/>
                <w:bCs/>
                <w:sz w:val="22"/>
                <w:szCs w:val="22"/>
                <w:rtl/>
              </w:rPr>
              <w:t>داخل المجموعات</w:t>
            </w:r>
          </w:p>
        </w:tc>
        <w:tc>
          <w:tcPr>
            <w:tcW w:w="700"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159.68</w:t>
            </w:r>
          </w:p>
        </w:tc>
        <w:tc>
          <w:tcPr>
            <w:tcW w:w="505"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349</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0.46</w:t>
            </w:r>
          </w:p>
        </w:tc>
        <w:tc>
          <w:tcPr>
            <w:tcW w:w="632"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r>
      <w:tr w:rsidR="00CF1285" w:rsidRPr="00BA70E7" w:rsidTr="00CF12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bidi w:val="0"/>
              <w:rPr>
                <w:rFonts w:cs="Simplified Arabic"/>
                <w:b/>
                <w:bCs/>
                <w:sz w:val="22"/>
                <w:szCs w:val="22"/>
              </w:rPr>
            </w:pPr>
          </w:p>
        </w:tc>
        <w:tc>
          <w:tcPr>
            <w:tcW w:w="800" w:type="pct"/>
            <w:tcBorders>
              <w:top w:val="single" w:sz="4" w:space="0" w:color="auto"/>
              <w:left w:val="single" w:sz="4" w:space="0" w:color="auto"/>
              <w:bottom w:val="single" w:sz="4" w:space="0" w:color="auto"/>
              <w:right w:val="single" w:sz="4" w:space="0" w:color="auto"/>
            </w:tcBorders>
            <w:hideMark/>
          </w:tcPr>
          <w:p w:rsidR="00CF1285" w:rsidRPr="00BA70E7" w:rsidRDefault="00CF1285">
            <w:pPr>
              <w:autoSpaceDE w:val="0"/>
              <w:autoSpaceDN w:val="0"/>
              <w:adjustRightInd w:val="0"/>
              <w:ind w:left="174"/>
              <w:jc w:val="lowKashida"/>
              <w:rPr>
                <w:rFonts w:cs="Simplified Arabic"/>
                <w:b/>
                <w:bCs/>
                <w:sz w:val="22"/>
                <w:szCs w:val="22"/>
              </w:rPr>
            </w:pPr>
            <w:r w:rsidRPr="00BA70E7">
              <w:rPr>
                <w:rFonts w:cs="Simplified Arabic"/>
                <w:b/>
                <w:bCs/>
                <w:sz w:val="22"/>
                <w:szCs w:val="22"/>
                <w:rtl/>
              </w:rPr>
              <w:t>المجموع</w:t>
            </w:r>
          </w:p>
        </w:tc>
        <w:tc>
          <w:tcPr>
            <w:tcW w:w="700"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164.24</w:t>
            </w:r>
          </w:p>
        </w:tc>
        <w:tc>
          <w:tcPr>
            <w:tcW w:w="505"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351</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32"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r>
      <w:tr w:rsidR="00CF1285" w:rsidRPr="00BA70E7" w:rsidTr="00CF1285">
        <w:trPr>
          <w:jc w:val="center"/>
        </w:trPr>
        <w:tc>
          <w:tcPr>
            <w:tcW w:w="1146" w:type="pct"/>
            <w:vMerge w:val="restar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rPr>
                <w:rFonts w:cs="Simplified Arabic"/>
                <w:b/>
                <w:bCs/>
                <w:sz w:val="22"/>
                <w:szCs w:val="22"/>
                <w:rtl/>
              </w:rPr>
            </w:pPr>
            <w:proofErr w:type="gramStart"/>
            <w:r w:rsidRPr="00BA70E7">
              <w:rPr>
                <w:rFonts w:cs="Simplified Arabic"/>
                <w:b/>
                <w:bCs/>
                <w:sz w:val="22"/>
                <w:szCs w:val="22"/>
                <w:rtl/>
              </w:rPr>
              <w:t>المجال</w:t>
            </w:r>
            <w:proofErr w:type="gramEnd"/>
            <w:r w:rsidRPr="00BA70E7">
              <w:rPr>
                <w:rFonts w:cs="Simplified Arabic"/>
                <w:b/>
                <w:bCs/>
                <w:sz w:val="22"/>
                <w:szCs w:val="22"/>
                <w:rtl/>
              </w:rPr>
              <w:t xml:space="preserve"> الثاني </w:t>
            </w:r>
          </w:p>
          <w:p w:rsidR="00CF1285" w:rsidRPr="00BA70E7" w:rsidRDefault="00CF1285">
            <w:pPr>
              <w:rPr>
                <w:rFonts w:cs="Simplified Arabic"/>
                <w:b/>
                <w:bCs/>
                <w:sz w:val="22"/>
                <w:szCs w:val="22"/>
                <w:lang w:bidi="ar-KW"/>
              </w:rPr>
            </w:pPr>
            <w:r w:rsidRPr="00BA70E7">
              <w:rPr>
                <w:rFonts w:cs="Simplified Arabic"/>
                <w:b/>
                <w:bCs/>
                <w:sz w:val="22"/>
                <w:szCs w:val="22"/>
                <w:rtl/>
                <w:lang w:bidi="ar-KW"/>
              </w:rPr>
              <w:t>(</w:t>
            </w:r>
            <w:proofErr w:type="gramStart"/>
            <w:r w:rsidRPr="00BA70E7">
              <w:rPr>
                <w:rFonts w:ascii="Simplified Arabic" w:hAnsi="Simplified Arabic" w:cs="Simplified Arabic"/>
                <w:b/>
                <w:bCs/>
                <w:sz w:val="22"/>
                <w:szCs w:val="22"/>
                <w:rtl/>
              </w:rPr>
              <w:t>التفاعلات</w:t>
            </w:r>
            <w:proofErr w:type="gramEnd"/>
            <w:r w:rsidRPr="00BA70E7">
              <w:rPr>
                <w:rFonts w:ascii="Simplified Arabic" w:hAnsi="Simplified Arabic" w:cs="Simplified Arabic"/>
                <w:b/>
                <w:bCs/>
                <w:sz w:val="22"/>
                <w:szCs w:val="22"/>
                <w:rtl/>
              </w:rPr>
              <w:t xml:space="preserve"> الاجتماعية</w:t>
            </w:r>
          </w:p>
        </w:tc>
        <w:tc>
          <w:tcPr>
            <w:tcW w:w="800" w:type="pct"/>
            <w:tcBorders>
              <w:top w:val="single" w:sz="4" w:space="0" w:color="auto"/>
              <w:left w:val="single" w:sz="4" w:space="0" w:color="auto"/>
              <w:bottom w:val="single" w:sz="4" w:space="0" w:color="auto"/>
              <w:right w:val="single" w:sz="4" w:space="0" w:color="auto"/>
            </w:tcBorders>
            <w:hideMark/>
          </w:tcPr>
          <w:p w:rsidR="00CF1285" w:rsidRPr="00BA70E7" w:rsidRDefault="00CF1285">
            <w:pPr>
              <w:autoSpaceDE w:val="0"/>
              <w:autoSpaceDN w:val="0"/>
              <w:adjustRightInd w:val="0"/>
              <w:ind w:left="174"/>
              <w:jc w:val="lowKashida"/>
              <w:rPr>
                <w:rFonts w:cs="Simplified Arabic"/>
                <w:b/>
                <w:bCs/>
                <w:sz w:val="22"/>
                <w:szCs w:val="22"/>
              </w:rPr>
            </w:pPr>
            <w:proofErr w:type="gramStart"/>
            <w:r w:rsidRPr="00BA70E7">
              <w:rPr>
                <w:rFonts w:cs="Simplified Arabic"/>
                <w:b/>
                <w:bCs/>
                <w:sz w:val="22"/>
                <w:szCs w:val="22"/>
                <w:rtl/>
              </w:rPr>
              <w:t>بين</w:t>
            </w:r>
            <w:proofErr w:type="gramEnd"/>
            <w:r w:rsidRPr="00BA70E7">
              <w:rPr>
                <w:rFonts w:cs="Simplified Arabic"/>
                <w:b/>
                <w:bCs/>
                <w:sz w:val="22"/>
                <w:szCs w:val="22"/>
                <w:rtl/>
              </w:rPr>
              <w:t xml:space="preserve"> المجموعات</w:t>
            </w:r>
          </w:p>
        </w:tc>
        <w:tc>
          <w:tcPr>
            <w:tcW w:w="700"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1.92</w:t>
            </w:r>
          </w:p>
        </w:tc>
        <w:tc>
          <w:tcPr>
            <w:tcW w:w="505"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0.96</w:t>
            </w:r>
          </w:p>
        </w:tc>
        <w:tc>
          <w:tcPr>
            <w:tcW w:w="632"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1.69</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0.19</w:t>
            </w:r>
          </w:p>
        </w:tc>
      </w:tr>
      <w:tr w:rsidR="00CF1285" w:rsidRPr="00BA70E7" w:rsidTr="00CF12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bidi w:val="0"/>
              <w:rPr>
                <w:rFonts w:cs="Simplified Arabic"/>
                <w:b/>
                <w:bCs/>
                <w:sz w:val="22"/>
                <w:szCs w:val="22"/>
                <w:lang w:bidi="ar-KW"/>
              </w:rPr>
            </w:pPr>
          </w:p>
        </w:tc>
        <w:tc>
          <w:tcPr>
            <w:tcW w:w="800" w:type="pct"/>
            <w:tcBorders>
              <w:top w:val="single" w:sz="4" w:space="0" w:color="auto"/>
              <w:left w:val="single" w:sz="4" w:space="0" w:color="auto"/>
              <w:bottom w:val="single" w:sz="4" w:space="0" w:color="auto"/>
              <w:right w:val="single" w:sz="4" w:space="0" w:color="auto"/>
            </w:tcBorders>
            <w:hideMark/>
          </w:tcPr>
          <w:p w:rsidR="00CF1285" w:rsidRPr="00BA70E7" w:rsidRDefault="00CF1285">
            <w:pPr>
              <w:autoSpaceDE w:val="0"/>
              <w:autoSpaceDN w:val="0"/>
              <w:adjustRightInd w:val="0"/>
              <w:ind w:left="174"/>
              <w:jc w:val="lowKashida"/>
              <w:rPr>
                <w:rFonts w:cs="Simplified Arabic"/>
                <w:b/>
                <w:bCs/>
                <w:sz w:val="22"/>
                <w:szCs w:val="22"/>
              </w:rPr>
            </w:pPr>
            <w:r w:rsidRPr="00BA70E7">
              <w:rPr>
                <w:rFonts w:cs="Simplified Arabic"/>
                <w:b/>
                <w:bCs/>
                <w:sz w:val="22"/>
                <w:szCs w:val="22"/>
                <w:rtl/>
              </w:rPr>
              <w:t>داخل المجموعات</w:t>
            </w:r>
          </w:p>
        </w:tc>
        <w:tc>
          <w:tcPr>
            <w:tcW w:w="700"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198.38</w:t>
            </w:r>
          </w:p>
        </w:tc>
        <w:tc>
          <w:tcPr>
            <w:tcW w:w="505"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349</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0.57</w:t>
            </w:r>
          </w:p>
        </w:tc>
        <w:tc>
          <w:tcPr>
            <w:tcW w:w="632"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r>
      <w:tr w:rsidR="00CF1285" w:rsidRPr="00BA70E7" w:rsidTr="00CF12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bidi w:val="0"/>
              <w:rPr>
                <w:rFonts w:cs="Simplified Arabic"/>
                <w:b/>
                <w:bCs/>
                <w:sz w:val="22"/>
                <w:szCs w:val="22"/>
                <w:lang w:bidi="ar-KW"/>
              </w:rPr>
            </w:pPr>
          </w:p>
        </w:tc>
        <w:tc>
          <w:tcPr>
            <w:tcW w:w="800" w:type="pct"/>
            <w:tcBorders>
              <w:top w:val="single" w:sz="4" w:space="0" w:color="auto"/>
              <w:left w:val="single" w:sz="4" w:space="0" w:color="auto"/>
              <w:bottom w:val="single" w:sz="4" w:space="0" w:color="auto"/>
              <w:right w:val="single" w:sz="4" w:space="0" w:color="auto"/>
            </w:tcBorders>
            <w:hideMark/>
          </w:tcPr>
          <w:p w:rsidR="00CF1285" w:rsidRPr="00BA70E7" w:rsidRDefault="00CF1285">
            <w:pPr>
              <w:autoSpaceDE w:val="0"/>
              <w:autoSpaceDN w:val="0"/>
              <w:adjustRightInd w:val="0"/>
              <w:ind w:left="174"/>
              <w:jc w:val="lowKashida"/>
              <w:rPr>
                <w:rFonts w:cs="Simplified Arabic"/>
                <w:b/>
                <w:bCs/>
                <w:sz w:val="22"/>
                <w:szCs w:val="22"/>
              </w:rPr>
            </w:pPr>
            <w:r w:rsidRPr="00BA70E7">
              <w:rPr>
                <w:rFonts w:cs="Simplified Arabic"/>
                <w:b/>
                <w:bCs/>
                <w:sz w:val="22"/>
                <w:szCs w:val="22"/>
                <w:rtl/>
              </w:rPr>
              <w:t>المجموع</w:t>
            </w:r>
          </w:p>
        </w:tc>
        <w:tc>
          <w:tcPr>
            <w:tcW w:w="700"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200.30</w:t>
            </w:r>
          </w:p>
        </w:tc>
        <w:tc>
          <w:tcPr>
            <w:tcW w:w="505"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351</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32"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r>
      <w:tr w:rsidR="00CF1285" w:rsidRPr="00BA70E7" w:rsidTr="00CF1285">
        <w:trPr>
          <w:jc w:val="center"/>
        </w:trPr>
        <w:tc>
          <w:tcPr>
            <w:tcW w:w="1146" w:type="pct"/>
            <w:vMerge w:val="restar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spacing w:line="24" w:lineRule="atLeast"/>
              <w:ind w:left="113"/>
              <w:jc w:val="center"/>
              <w:rPr>
                <w:rFonts w:cs="Simplified Arabic"/>
                <w:b/>
                <w:bCs/>
                <w:sz w:val="22"/>
                <w:szCs w:val="22"/>
                <w:rtl/>
              </w:rPr>
            </w:pPr>
            <w:proofErr w:type="gramStart"/>
            <w:r w:rsidRPr="00BA70E7">
              <w:rPr>
                <w:rFonts w:cs="Simplified Arabic"/>
                <w:b/>
                <w:bCs/>
                <w:sz w:val="22"/>
                <w:szCs w:val="22"/>
                <w:rtl/>
              </w:rPr>
              <w:t>المجال</w:t>
            </w:r>
            <w:proofErr w:type="gramEnd"/>
            <w:r w:rsidRPr="00BA70E7">
              <w:rPr>
                <w:rFonts w:cs="Simplified Arabic"/>
                <w:b/>
                <w:bCs/>
                <w:sz w:val="22"/>
                <w:szCs w:val="22"/>
                <w:rtl/>
              </w:rPr>
              <w:t xml:space="preserve"> الثالث</w:t>
            </w:r>
          </w:p>
          <w:p w:rsidR="00CF1285" w:rsidRPr="00BA70E7" w:rsidRDefault="00CF1285">
            <w:pPr>
              <w:rPr>
                <w:rFonts w:cs="Simplified Arabic"/>
                <w:b/>
                <w:bCs/>
                <w:sz w:val="22"/>
                <w:szCs w:val="22"/>
                <w:lang w:bidi="ar-KW"/>
              </w:rPr>
            </w:pPr>
            <w:r w:rsidRPr="00BA70E7">
              <w:rPr>
                <w:rFonts w:cs="Simplified Arabic"/>
                <w:b/>
                <w:bCs/>
                <w:sz w:val="22"/>
                <w:szCs w:val="22"/>
                <w:rtl/>
              </w:rPr>
              <w:t>(</w:t>
            </w:r>
            <w:r w:rsidRPr="00BA70E7">
              <w:rPr>
                <w:rFonts w:ascii="Simplified Arabic" w:hAnsi="Simplified Arabic" w:cs="Simplified Arabic"/>
                <w:b/>
                <w:bCs/>
                <w:sz w:val="22"/>
                <w:szCs w:val="22"/>
                <w:rtl/>
              </w:rPr>
              <w:t>البعد الاخلاقي</w:t>
            </w:r>
            <w:r w:rsidRPr="00BA70E7">
              <w:rPr>
                <w:rFonts w:cs="Simplified Arabic"/>
                <w:b/>
                <w:bCs/>
                <w:sz w:val="22"/>
                <w:szCs w:val="22"/>
                <w:rtl/>
              </w:rPr>
              <w:t>)</w:t>
            </w:r>
          </w:p>
        </w:tc>
        <w:tc>
          <w:tcPr>
            <w:tcW w:w="800" w:type="pct"/>
            <w:tcBorders>
              <w:top w:val="single" w:sz="4" w:space="0" w:color="auto"/>
              <w:left w:val="single" w:sz="4" w:space="0" w:color="auto"/>
              <w:bottom w:val="single" w:sz="4" w:space="0" w:color="auto"/>
              <w:right w:val="single" w:sz="4" w:space="0" w:color="auto"/>
            </w:tcBorders>
            <w:hideMark/>
          </w:tcPr>
          <w:p w:rsidR="00CF1285" w:rsidRPr="00BA70E7" w:rsidRDefault="00CF1285">
            <w:pPr>
              <w:autoSpaceDE w:val="0"/>
              <w:autoSpaceDN w:val="0"/>
              <w:adjustRightInd w:val="0"/>
              <w:ind w:left="174"/>
              <w:jc w:val="lowKashida"/>
              <w:rPr>
                <w:rFonts w:cs="Simplified Arabic"/>
                <w:b/>
                <w:bCs/>
                <w:sz w:val="22"/>
                <w:szCs w:val="22"/>
              </w:rPr>
            </w:pPr>
            <w:proofErr w:type="gramStart"/>
            <w:r w:rsidRPr="00BA70E7">
              <w:rPr>
                <w:rFonts w:cs="Simplified Arabic"/>
                <w:b/>
                <w:bCs/>
                <w:sz w:val="22"/>
                <w:szCs w:val="22"/>
                <w:rtl/>
              </w:rPr>
              <w:t>بين</w:t>
            </w:r>
            <w:proofErr w:type="gramEnd"/>
            <w:r w:rsidRPr="00BA70E7">
              <w:rPr>
                <w:rFonts w:cs="Simplified Arabic"/>
                <w:b/>
                <w:bCs/>
                <w:sz w:val="22"/>
                <w:szCs w:val="22"/>
                <w:rtl/>
              </w:rPr>
              <w:t xml:space="preserve"> المجموعات</w:t>
            </w:r>
          </w:p>
        </w:tc>
        <w:tc>
          <w:tcPr>
            <w:tcW w:w="700"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4.67</w:t>
            </w:r>
          </w:p>
        </w:tc>
        <w:tc>
          <w:tcPr>
            <w:tcW w:w="505"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2.33</w:t>
            </w:r>
          </w:p>
        </w:tc>
        <w:tc>
          <w:tcPr>
            <w:tcW w:w="632"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3.65</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0.03</w:t>
            </w:r>
            <w:r w:rsidRPr="00BA70E7">
              <w:rPr>
                <w:rFonts w:ascii="Simplified Arabic" w:hAnsi="Simplified Arabic" w:cs="Simplified Arabic" w:hint="cs"/>
                <w:b/>
                <w:bCs/>
                <w:color w:val="000000"/>
                <w:sz w:val="22"/>
                <w:szCs w:val="22"/>
                <w:rtl/>
              </w:rPr>
              <w:t>*</w:t>
            </w:r>
          </w:p>
        </w:tc>
      </w:tr>
      <w:tr w:rsidR="00CF1285" w:rsidRPr="00BA70E7" w:rsidTr="00CF12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bidi w:val="0"/>
              <w:rPr>
                <w:rFonts w:cs="Simplified Arabic"/>
                <w:b/>
                <w:bCs/>
                <w:sz w:val="22"/>
                <w:szCs w:val="22"/>
                <w:lang w:bidi="ar-KW"/>
              </w:rPr>
            </w:pPr>
          </w:p>
        </w:tc>
        <w:tc>
          <w:tcPr>
            <w:tcW w:w="800" w:type="pct"/>
            <w:tcBorders>
              <w:top w:val="single" w:sz="4" w:space="0" w:color="auto"/>
              <w:left w:val="single" w:sz="4" w:space="0" w:color="auto"/>
              <w:bottom w:val="single" w:sz="4" w:space="0" w:color="auto"/>
              <w:right w:val="single" w:sz="4" w:space="0" w:color="auto"/>
            </w:tcBorders>
            <w:hideMark/>
          </w:tcPr>
          <w:p w:rsidR="00CF1285" w:rsidRPr="00BA70E7" w:rsidRDefault="00CF1285">
            <w:pPr>
              <w:autoSpaceDE w:val="0"/>
              <w:autoSpaceDN w:val="0"/>
              <w:adjustRightInd w:val="0"/>
              <w:ind w:left="174"/>
              <w:jc w:val="lowKashida"/>
              <w:rPr>
                <w:rFonts w:cs="Simplified Arabic"/>
                <w:b/>
                <w:bCs/>
                <w:sz w:val="22"/>
                <w:szCs w:val="22"/>
              </w:rPr>
            </w:pPr>
            <w:r w:rsidRPr="00BA70E7">
              <w:rPr>
                <w:rFonts w:cs="Simplified Arabic"/>
                <w:b/>
                <w:bCs/>
                <w:sz w:val="22"/>
                <w:szCs w:val="22"/>
                <w:rtl/>
              </w:rPr>
              <w:t>داخل المجموعات</w:t>
            </w:r>
          </w:p>
        </w:tc>
        <w:tc>
          <w:tcPr>
            <w:tcW w:w="700"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222.86</w:t>
            </w:r>
          </w:p>
        </w:tc>
        <w:tc>
          <w:tcPr>
            <w:tcW w:w="505"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349</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0.64</w:t>
            </w:r>
          </w:p>
        </w:tc>
        <w:tc>
          <w:tcPr>
            <w:tcW w:w="632"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r>
      <w:tr w:rsidR="00CF1285" w:rsidRPr="00BA70E7" w:rsidTr="00CF12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bidi w:val="0"/>
              <w:rPr>
                <w:rFonts w:cs="Simplified Arabic"/>
                <w:b/>
                <w:bCs/>
                <w:sz w:val="22"/>
                <w:szCs w:val="22"/>
                <w:lang w:bidi="ar-KW"/>
              </w:rPr>
            </w:pPr>
          </w:p>
        </w:tc>
        <w:tc>
          <w:tcPr>
            <w:tcW w:w="800" w:type="pct"/>
            <w:tcBorders>
              <w:top w:val="single" w:sz="4" w:space="0" w:color="auto"/>
              <w:left w:val="single" w:sz="4" w:space="0" w:color="auto"/>
              <w:bottom w:val="single" w:sz="4" w:space="0" w:color="auto"/>
              <w:right w:val="single" w:sz="4" w:space="0" w:color="auto"/>
            </w:tcBorders>
            <w:hideMark/>
          </w:tcPr>
          <w:p w:rsidR="00CF1285" w:rsidRPr="00BA70E7" w:rsidRDefault="00CF1285">
            <w:pPr>
              <w:autoSpaceDE w:val="0"/>
              <w:autoSpaceDN w:val="0"/>
              <w:adjustRightInd w:val="0"/>
              <w:ind w:left="174"/>
              <w:jc w:val="lowKashida"/>
              <w:rPr>
                <w:rFonts w:cs="Simplified Arabic"/>
                <w:b/>
                <w:bCs/>
                <w:sz w:val="22"/>
                <w:szCs w:val="22"/>
              </w:rPr>
            </w:pPr>
            <w:r w:rsidRPr="00BA70E7">
              <w:rPr>
                <w:rFonts w:cs="Simplified Arabic"/>
                <w:b/>
                <w:bCs/>
                <w:sz w:val="22"/>
                <w:szCs w:val="22"/>
                <w:rtl/>
              </w:rPr>
              <w:t>المجموع</w:t>
            </w:r>
          </w:p>
        </w:tc>
        <w:tc>
          <w:tcPr>
            <w:tcW w:w="700"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227.52</w:t>
            </w:r>
          </w:p>
        </w:tc>
        <w:tc>
          <w:tcPr>
            <w:tcW w:w="505"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351</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32"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r>
      <w:tr w:rsidR="00CF1285" w:rsidRPr="00BA70E7" w:rsidTr="00CF1285">
        <w:trPr>
          <w:jc w:val="center"/>
        </w:trPr>
        <w:tc>
          <w:tcPr>
            <w:tcW w:w="1146" w:type="pct"/>
            <w:vMerge w:val="restart"/>
            <w:tcBorders>
              <w:top w:val="single" w:sz="4" w:space="0" w:color="auto"/>
              <w:left w:val="single" w:sz="4" w:space="0" w:color="auto"/>
              <w:bottom w:val="single" w:sz="4" w:space="0" w:color="auto"/>
              <w:right w:val="single" w:sz="4" w:space="0" w:color="auto"/>
            </w:tcBorders>
            <w:hideMark/>
          </w:tcPr>
          <w:p w:rsidR="00CF1285" w:rsidRPr="00BA70E7" w:rsidRDefault="00CF1285">
            <w:pPr>
              <w:ind w:left="113"/>
              <w:rPr>
                <w:rFonts w:ascii="Simplified Arabic" w:hAnsi="Simplified Arabic" w:cs="Simplified Arabic"/>
                <w:b/>
                <w:bCs/>
                <w:sz w:val="22"/>
                <w:szCs w:val="22"/>
              </w:rPr>
            </w:pPr>
            <w:r w:rsidRPr="00BA70E7">
              <w:rPr>
                <w:rFonts w:cs="Simplified Arabic"/>
                <w:b/>
                <w:bCs/>
                <w:sz w:val="22"/>
                <w:szCs w:val="22"/>
                <w:rtl/>
              </w:rPr>
              <w:t>المجال الرابع (الاستقواء الجسمي (البعد الجسدي)</w:t>
            </w:r>
            <w:r w:rsidRPr="00BA70E7">
              <w:rPr>
                <w:rFonts w:ascii="Simplified Arabic" w:hAnsi="Simplified Arabic" w:cs="Simplified Arabic"/>
                <w:b/>
                <w:bCs/>
                <w:sz w:val="22"/>
                <w:szCs w:val="22"/>
              </w:rPr>
              <w:t xml:space="preserve"> </w:t>
            </w:r>
          </w:p>
        </w:tc>
        <w:tc>
          <w:tcPr>
            <w:tcW w:w="800" w:type="pct"/>
            <w:tcBorders>
              <w:top w:val="single" w:sz="4" w:space="0" w:color="auto"/>
              <w:left w:val="single" w:sz="4" w:space="0" w:color="auto"/>
              <w:bottom w:val="single" w:sz="4" w:space="0" w:color="auto"/>
              <w:right w:val="single" w:sz="4" w:space="0" w:color="auto"/>
            </w:tcBorders>
            <w:hideMark/>
          </w:tcPr>
          <w:p w:rsidR="00CF1285" w:rsidRPr="00BA70E7" w:rsidRDefault="00CF1285">
            <w:pPr>
              <w:autoSpaceDE w:val="0"/>
              <w:autoSpaceDN w:val="0"/>
              <w:adjustRightInd w:val="0"/>
              <w:ind w:left="174"/>
              <w:jc w:val="lowKashida"/>
              <w:rPr>
                <w:rFonts w:cs="Simplified Arabic"/>
                <w:b/>
                <w:bCs/>
                <w:sz w:val="22"/>
                <w:szCs w:val="22"/>
              </w:rPr>
            </w:pPr>
            <w:proofErr w:type="gramStart"/>
            <w:r w:rsidRPr="00BA70E7">
              <w:rPr>
                <w:rFonts w:cs="Simplified Arabic"/>
                <w:b/>
                <w:bCs/>
                <w:sz w:val="22"/>
                <w:szCs w:val="22"/>
                <w:rtl/>
              </w:rPr>
              <w:t>بين</w:t>
            </w:r>
            <w:proofErr w:type="gramEnd"/>
            <w:r w:rsidRPr="00BA70E7">
              <w:rPr>
                <w:rFonts w:cs="Simplified Arabic"/>
                <w:b/>
                <w:bCs/>
                <w:sz w:val="22"/>
                <w:szCs w:val="22"/>
                <w:rtl/>
              </w:rPr>
              <w:t xml:space="preserve"> المجموعات</w:t>
            </w:r>
          </w:p>
        </w:tc>
        <w:tc>
          <w:tcPr>
            <w:tcW w:w="700"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3.99</w:t>
            </w:r>
          </w:p>
        </w:tc>
        <w:tc>
          <w:tcPr>
            <w:tcW w:w="505"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w:t>
            </w:r>
          </w:p>
        </w:tc>
        <w:tc>
          <w:tcPr>
            <w:tcW w:w="632"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3.47</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0.03</w:t>
            </w:r>
            <w:r w:rsidRPr="00BA70E7">
              <w:rPr>
                <w:rFonts w:ascii="Simplified Arabic" w:hAnsi="Simplified Arabic" w:cs="Simplified Arabic" w:hint="cs"/>
                <w:b/>
                <w:bCs/>
                <w:color w:val="000000"/>
                <w:sz w:val="22"/>
                <w:szCs w:val="22"/>
                <w:rtl/>
              </w:rPr>
              <w:t>*</w:t>
            </w:r>
          </w:p>
        </w:tc>
      </w:tr>
      <w:tr w:rsidR="00CF1285" w:rsidRPr="00BA70E7" w:rsidTr="00CF12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bidi w:val="0"/>
              <w:rPr>
                <w:rFonts w:ascii="Simplified Arabic" w:hAnsi="Simplified Arabic" w:cs="Simplified Arabic"/>
                <w:b/>
                <w:bCs/>
                <w:sz w:val="22"/>
                <w:szCs w:val="22"/>
              </w:rPr>
            </w:pPr>
          </w:p>
        </w:tc>
        <w:tc>
          <w:tcPr>
            <w:tcW w:w="800" w:type="pct"/>
            <w:tcBorders>
              <w:top w:val="single" w:sz="4" w:space="0" w:color="auto"/>
              <w:left w:val="single" w:sz="4" w:space="0" w:color="auto"/>
              <w:bottom w:val="single" w:sz="4" w:space="0" w:color="auto"/>
              <w:right w:val="single" w:sz="4" w:space="0" w:color="auto"/>
            </w:tcBorders>
            <w:hideMark/>
          </w:tcPr>
          <w:p w:rsidR="00CF1285" w:rsidRPr="00BA70E7" w:rsidRDefault="00CF1285">
            <w:pPr>
              <w:autoSpaceDE w:val="0"/>
              <w:autoSpaceDN w:val="0"/>
              <w:adjustRightInd w:val="0"/>
              <w:ind w:left="174"/>
              <w:jc w:val="lowKashida"/>
              <w:rPr>
                <w:rFonts w:cs="Simplified Arabic"/>
                <w:b/>
                <w:bCs/>
                <w:sz w:val="22"/>
                <w:szCs w:val="22"/>
              </w:rPr>
            </w:pPr>
            <w:r w:rsidRPr="00BA70E7">
              <w:rPr>
                <w:rFonts w:cs="Simplified Arabic"/>
                <w:b/>
                <w:bCs/>
                <w:sz w:val="22"/>
                <w:szCs w:val="22"/>
                <w:rtl/>
              </w:rPr>
              <w:t>داخل المجموعات</w:t>
            </w:r>
          </w:p>
        </w:tc>
        <w:tc>
          <w:tcPr>
            <w:tcW w:w="700"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200.88</w:t>
            </w:r>
          </w:p>
        </w:tc>
        <w:tc>
          <w:tcPr>
            <w:tcW w:w="505"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349</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0.58</w:t>
            </w:r>
          </w:p>
        </w:tc>
        <w:tc>
          <w:tcPr>
            <w:tcW w:w="632"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r>
      <w:tr w:rsidR="00CF1285" w:rsidRPr="00BA70E7" w:rsidTr="00CF12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bidi w:val="0"/>
              <w:rPr>
                <w:rFonts w:ascii="Simplified Arabic" w:hAnsi="Simplified Arabic" w:cs="Simplified Arabic"/>
                <w:b/>
                <w:bCs/>
                <w:sz w:val="22"/>
                <w:szCs w:val="22"/>
              </w:rPr>
            </w:pPr>
          </w:p>
        </w:tc>
        <w:tc>
          <w:tcPr>
            <w:tcW w:w="800" w:type="pct"/>
            <w:tcBorders>
              <w:top w:val="single" w:sz="4" w:space="0" w:color="auto"/>
              <w:left w:val="single" w:sz="4" w:space="0" w:color="auto"/>
              <w:bottom w:val="single" w:sz="4" w:space="0" w:color="auto"/>
              <w:right w:val="single" w:sz="4" w:space="0" w:color="auto"/>
            </w:tcBorders>
            <w:hideMark/>
          </w:tcPr>
          <w:p w:rsidR="00CF1285" w:rsidRPr="00BA70E7" w:rsidRDefault="00CF1285">
            <w:pPr>
              <w:autoSpaceDE w:val="0"/>
              <w:autoSpaceDN w:val="0"/>
              <w:adjustRightInd w:val="0"/>
              <w:ind w:left="174"/>
              <w:jc w:val="lowKashida"/>
              <w:rPr>
                <w:rFonts w:cs="Simplified Arabic"/>
                <w:b/>
                <w:bCs/>
                <w:sz w:val="22"/>
                <w:szCs w:val="22"/>
              </w:rPr>
            </w:pPr>
            <w:r w:rsidRPr="00BA70E7">
              <w:rPr>
                <w:rFonts w:cs="Simplified Arabic"/>
                <w:b/>
                <w:bCs/>
                <w:sz w:val="22"/>
                <w:szCs w:val="22"/>
                <w:rtl/>
              </w:rPr>
              <w:t>المجموع</w:t>
            </w:r>
          </w:p>
        </w:tc>
        <w:tc>
          <w:tcPr>
            <w:tcW w:w="700"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204.87</w:t>
            </w:r>
          </w:p>
        </w:tc>
        <w:tc>
          <w:tcPr>
            <w:tcW w:w="505"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351</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32"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r>
      <w:tr w:rsidR="00CF1285" w:rsidRPr="00BA70E7" w:rsidTr="00CF1285">
        <w:trPr>
          <w:jc w:val="center"/>
        </w:trPr>
        <w:tc>
          <w:tcPr>
            <w:tcW w:w="1146" w:type="pct"/>
            <w:vMerge w:val="restar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rPr>
                <w:rFonts w:ascii="Simplified Arabic" w:hAnsi="Simplified Arabic" w:cs="Simplified Arabic"/>
                <w:b/>
                <w:bCs/>
                <w:sz w:val="22"/>
                <w:szCs w:val="22"/>
              </w:rPr>
            </w:pPr>
            <w:r w:rsidRPr="00BA70E7">
              <w:rPr>
                <w:rFonts w:cs="Simplified Arabic"/>
                <w:b/>
                <w:bCs/>
                <w:sz w:val="22"/>
                <w:szCs w:val="22"/>
                <w:rtl/>
              </w:rPr>
              <w:t>المجال الخامس (الاستقواء النفسي)</w:t>
            </w:r>
          </w:p>
        </w:tc>
        <w:tc>
          <w:tcPr>
            <w:tcW w:w="800" w:type="pct"/>
            <w:tcBorders>
              <w:top w:val="single" w:sz="4" w:space="0" w:color="auto"/>
              <w:left w:val="single" w:sz="4" w:space="0" w:color="auto"/>
              <w:bottom w:val="single" w:sz="4" w:space="0" w:color="auto"/>
              <w:right w:val="single" w:sz="4" w:space="0" w:color="auto"/>
            </w:tcBorders>
            <w:hideMark/>
          </w:tcPr>
          <w:p w:rsidR="00CF1285" w:rsidRPr="00BA70E7" w:rsidRDefault="00CF1285">
            <w:pPr>
              <w:autoSpaceDE w:val="0"/>
              <w:autoSpaceDN w:val="0"/>
              <w:adjustRightInd w:val="0"/>
              <w:ind w:left="174"/>
              <w:jc w:val="lowKashida"/>
              <w:rPr>
                <w:rFonts w:cs="Simplified Arabic"/>
                <w:b/>
                <w:bCs/>
                <w:sz w:val="22"/>
                <w:szCs w:val="22"/>
              </w:rPr>
            </w:pPr>
            <w:proofErr w:type="gramStart"/>
            <w:r w:rsidRPr="00BA70E7">
              <w:rPr>
                <w:rFonts w:cs="Simplified Arabic"/>
                <w:b/>
                <w:bCs/>
                <w:sz w:val="22"/>
                <w:szCs w:val="22"/>
                <w:rtl/>
              </w:rPr>
              <w:t>بين</w:t>
            </w:r>
            <w:proofErr w:type="gramEnd"/>
            <w:r w:rsidRPr="00BA70E7">
              <w:rPr>
                <w:rFonts w:cs="Simplified Arabic"/>
                <w:b/>
                <w:bCs/>
                <w:sz w:val="22"/>
                <w:szCs w:val="22"/>
                <w:rtl/>
              </w:rPr>
              <w:t xml:space="preserve"> المجموعات</w:t>
            </w:r>
          </w:p>
        </w:tc>
        <w:tc>
          <w:tcPr>
            <w:tcW w:w="700"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w:t>
            </w:r>
          </w:p>
        </w:tc>
        <w:tc>
          <w:tcPr>
            <w:tcW w:w="505"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1</w:t>
            </w:r>
          </w:p>
        </w:tc>
        <w:tc>
          <w:tcPr>
            <w:tcW w:w="632"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1.73</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0.18</w:t>
            </w:r>
          </w:p>
        </w:tc>
      </w:tr>
      <w:tr w:rsidR="00CF1285" w:rsidRPr="00BA70E7" w:rsidTr="00CF12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bidi w:val="0"/>
              <w:rPr>
                <w:rFonts w:ascii="Simplified Arabic" w:hAnsi="Simplified Arabic" w:cs="Simplified Arabic"/>
                <w:b/>
                <w:bCs/>
                <w:sz w:val="22"/>
                <w:szCs w:val="22"/>
              </w:rPr>
            </w:pPr>
          </w:p>
        </w:tc>
        <w:tc>
          <w:tcPr>
            <w:tcW w:w="800" w:type="pct"/>
            <w:tcBorders>
              <w:top w:val="single" w:sz="4" w:space="0" w:color="auto"/>
              <w:left w:val="single" w:sz="4" w:space="0" w:color="auto"/>
              <w:bottom w:val="single" w:sz="4" w:space="0" w:color="auto"/>
              <w:right w:val="single" w:sz="4" w:space="0" w:color="auto"/>
            </w:tcBorders>
            <w:hideMark/>
          </w:tcPr>
          <w:p w:rsidR="00CF1285" w:rsidRPr="00BA70E7" w:rsidRDefault="00CF1285">
            <w:pPr>
              <w:autoSpaceDE w:val="0"/>
              <w:autoSpaceDN w:val="0"/>
              <w:adjustRightInd w:val="0"/>
              <w:ind w:left="174"/>
              <w:jc w:val="lowKashida"/>
              <w:rPr>
                <w:rFonts w:cs="Simplified Arabic"/>
                <w:b/>
                <w:bCs/>
                <w:sz w:val="22"/>
                <w:szCs w:val="22"/>
              </w:rPr>
            </w:pPr>
            <w:r w:rsidRPr="00BA70E7">
              <w:rPr>
                <w:rFonts w:cs="Simplified Arabic"/>
                <w:b/>
                <w:bCs/>
                <w:sz w:val="22"/>
                <w:szCs w:val="22"/>
                <w:rtl/>
              </w:rPr>
              <w:t>داخل المجموعات</w:t>
            </w:r>
          </w:p>
        </w:tc>
        <w:tc>
          <w:tcPr>
            <w:tcW w:w="700"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202.12</w:t>
            </w:r>
          </w:p>
        </w:tc>
        <w:tc>
          <w:tcPr>
            <w:tcW w:w="505"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349</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0.58</w:t>
            </w:r>
          </w:p>
        </w:tc>
        <w:tc>
          <w:tcPr>
            <w:tcW w:w="632"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r>
      <w:tr w:rsidR="00CF1285" w:rsidRPr="00BA70E7" w:rsidTr="00CF12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bidi w:val="0"/>
              <w:rPr>
                <w:rFonts w:ascii="Simplified Arabic" w:hAnsi="Simplified Arabic" w:cs="Simplified Arabic"/>
                <w:b/>
                <w:bCs/>
                <w:sz w:val="22"/>
                <w:szCs w:val="22"/>
              </w:rPr>
            </w:pPr>
          </w:p>
        </w:tc>
        <w:tc>
          <w:tcPr>
            <w:tcW w:w="800" w:type="pct"/>
            <w:tcBorders>
              <w:top w:val="single" w:sz="4" w:space="0" w:color="auto"/>
              <w:left w:val="single" w:sz="4" w:space="0" w:color="auto"/>
              <w:bottom w:val="single" w:sz="4" w:space="0" w:color="auto"/>
              <w:right w:val="single" w:sz="4" w:space="0" w:color="auto"/>
            </w:tcBorders>
            <w:hideMark/>
          </w:tcPr>
          <w:p w:rsidR="00CF1285" w:rsidRPr="00BA70E7" w:rsidRDefault="00CF1285">
            <w:pPr>
              <w:autoSpaceDE w:val="0"/>
              <w:autoSpaceDN w:val="0"/>
              <w:adjustRightInd w:val="0"/>
              <w:ind w:left="174"/>
              <w:jc w:val="lowKashida"/>
              <w:rPr>
                <w:rFonts w:cs="Simplified Arabic"/>
                <w:b/>
                <w:bCs/>
                <w:sz w:val="22"/>
                <w:szCs w:val="22"/>
              </w:rPr>
            </w:pPr>
            <w:r w:rsidRPr="00BA70E7">
              <w:rPr>
                <w:rFonts w:cs="Simplified Arabic"/>
                <w:b/>
                <w:bCs/>
                <w:sz w:val="22"/>
                <w:szCs w:val="22"/>
                <w:rtl/>
              </w:rPr>
              <w:t>المجموع</w:t>
            </w:r>
          </w:p>
        </w:tc>
        <w:tc>
          <w:tcPr>
            <w:tcW w:w="700"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204.12</w:t>
            </w:r>
          </w:p>
        </w:tc>
        <w:tc>
          <w:tcPr>
            <w:tcW w:w="505"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351</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32"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r>
      <w:tr w:rsidR="00CF1285" w:rsidRPr="00BA70E7" w:rsidTr="00CF1285">
        <w:trPr>
          <w:jc w:val="center"/>
        </w:trPr>
        <w:tc>
          <w:tcPr>
            <w:tcW w:w="1146" w:type="pct"/>
            <w:vMerge w:val="restart"/>
            <w:tcBorders>
              <w:top w:val="single" w:sz="4" w:space="0" w:color="auto"/>
              <w:left w:val="single" w:sz="4" w:space="0" w:color="auto"/>
              <w:bottom w:val="single" w:sz="4" w:space="0" w:color="auto"/>
              <w:right w:val="single" w:sz="4" w:space="0" w:color="auto"/>
            </w:tcBorders>
            <w:vAlign w:val="center"/>
          </w:tcPr>
          <w:p w:rsidR="00CF1285" w:rsidRPr="00BA70E7" w:rsidRDefault="00CF1285">
            <w:pPr>
              <w:ind w:left="113"/>
              <w:rPr>
                <w:rFonts w:ascii="SimplifiedArabic" w:cs="Simplified Arabic"/>
                <w:b/>
                <w:bCs/>
                <w:sz w:val="22"/>
                <w:szCs w:val="22"/>
                <w:rtl/>
              </w:rPr>
            </w:pPr>
            <w:proofErr w:type="gramStart"/>
            <w:r w:rsidRPr="00BA70E7">
              <w:rPr>
                <w:rFonts w:cs="Simplified Arabic"/>
                <w:b/>
                <w:bCs/>
                <w:sz w:val="22"/>
                <w:szCs w:val="22"/>
                <w:rtl/>
              </w:rPr>
              <w:t>المجال</w:t>
            </w:r>
            <w:proofErr w:type="gramEnd"/>
            <w:r w:rsidRPr="00BA70E7">
              <w:rPr>
                <w:rFonts w:cs="Simplified Arabic"/>
                <w:b/>
                <w:bCs/>
                <w:sz w:val="22"/>
                <w:szCs w:val="22"/>
                <w:rtl/>
              </w:rPr>
              <w:t xml:space="preserve"> الكلي</w:t>
            </w:r>
          </w:p>
          <w:p w:rsidR="00CF1285" w:rsidRPr="00BA70E7" w:rsidRDefault="00CF1285">
            <w:pPr>
              <w:rPr>
                <w:rFonts w:cs="Simplified Arabic"/>
                <w:b/>
                <w:bCs/>
                <w:sz w:val="22"/>
                <w:szCs w:val="22"/>
              </w:rPr>
            </w:pPr>
          </w:p>
        </w:tc>
        <w:tc>
          <w:tcPr>
            <w:tcW w:w="800" w:type="pct"/>
            <w:tcBorders>
              <w:top w:val="single" w:sz="4" w:space="0" w:color="auto"/>
              <w:left w:val="single" w:sz="4" w:space="0" w:color="auto"/>
              <w:bottom w:val="single" w:sz="4" w:space="0" w:color="auto"/>
              <w:right w:val="single" w:sz="4" w:space="0" w:color="auto"/>
            </w:tcBorders>
            <w:hideMark/>
          </w:tcPr>
          <w:p w:rsidR="00CF1285" w:rsidRPr="00BA70E7" w:rsidRDefault="00CF1285">
            <w:pPr>
              <w:autoSpaceDE w:val="0"/>
              <w:autoSpaceDN w:val="0"/>
              <w:adjustRightInd w:val="0"/>
              <w:ind w:left="174"/>
              <w:jc w:val="lowKashida"/>
              <w:rPr>
                <w:rFonts w:cs="Simplified Arabic"/>
                <w:b/>
                <w:bCs/>
                <w:sz w:val="22"/>
                <w:szCs w:val="22"/>
              </w:rPr>
            </w:pPr>
            <w:proofErr w:type="gramStart"/>
            <w:r w:rsidRPr="00BA70E7">
              <w:rPr>
                <w:rFonts w:cs="Simplified Arabic"/>
                <w:b/>
                <w:bCs/>
                <w:sz w:val="22"/>
                <w:szCs w:val="22"/>
                <w:rtl/>
              </w:rPr>
              <w:t>بين</w:t>
            </w:r>
            <w:proofErr w:type="gramEnd"/>
            <w:r w:rsidRPr="00BA70E7">
              <w:rPr>
                <w:rFonts w:cs="Simplified Arabic"/>
                <w:b/>
                <w:bCs/>
                <w:sz w:val="22"/>
                <w:szCs w:val="22"/>
                <w:rtl/>
              </w:rPr>
              <w:t xml:space="preserve"> المجموعات</w:t>
            </w:r>
          </w:p>
        </w:tc>
        <w:tc>
          <w:tcPr>
            <w:tcW w:w="700"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3.11</w:t>
            </w:r>
          </w:p>
        </w:tc>
        <w:tc>
          <w:tcPr>
            <w:tcW w:w="505"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1.55</w:t>
            </w:r>
          </w:p>
        </w:tc>
        <w:tc>
          <w:tcPr>
            <w:tcW w:w="632"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3.26</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0.04</w:t>
            </w:r>
            <w:r w:rsidRPr="00BA70E7">
              <w:rPr>
                <w:rFonts w:ascii="Simplified Arabic" w:hAnsi="Simplified Arabic" w:cs="Simplified Arabic" w:hint="cs"/>
                <w:b/>
                <w:bCs/>
                <w:color w:val="000000"/>
                <w:sz w:val="22"/>
                <w:szCs w:val="22"/>
                <w:rtl/>
              </w:rPr>
              <w:t>*</w:t>
            </w:r>
          </w:p>
        </w:tc>
      </w:tr>
      <w:tr w:rsidR="00CF1285" w:rsidRPr="00BA70E7" w:rsidTr="00CF12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bidi w:val="0"/>
              <w:rPr>
                <w:rFonts w:cs="Simplified Arabic"/>
                <w:b/>
                <w:bCs/>
                <w:sz w:val="22"/>
                <w:szCs w:val="22"/>
              </w:rPr>
            </w:pPr>
          </w:p>
        </w:tc>
        <w:tc>
          <w:tcPr>
            <w:tcW w:w="800" w:type="pct"/>
            <w:tcBorders>
              <w:top w:val="single" w:sz="4" w:space="0" w:color="auto"/>
              <w:left w:val="single" w:sz="4" w:space="0" w:color="auto"/>
              <w:bottom w:val="single" w:sz="4" w:space="0" w:color="auto"/>
              <w:right w:val="single" w:sz="4" w:space="0" w:color="auto"/>
            </w:tcBorders>
            <w:hideMark/>
          </w:tcPr>
          <w:p w:rsidR="00CF1285" w:rsidRPr="00BA70E7" w:rsidRDefault="00CF1285">
            <w:pPr>
              <w:autoSpaceDE w:val="0"/>
              <w:autoSpaceDN w:val="0"/>
              <w:adjustRightInd w:val="0"/>
              <w:ind w:left="174"/>
              <w:jc w:val="lowKashida"/>
              <w:rPr>
                <w:rFonts w:cs="Simplified Arabic"/>
                <w:b/>
                <w:bCs/>
                <w:sz w:val="22"/>
                <w:szCs w:val="22"/>
              </w:rPr>
            </w:pPr>
            <w:r w:rsidRPr="00BA70E7">
              <w:rPr>
                <w:rFonts w:cs="Simplified Arabic"/>
                <w:b/>
                <w:bCs/>
                <w:sz w:val="22"/>
                <w:szCs w:val="22"/>
                <w:rtl/>
              </w:rPr>
              <w:t>داخل المجموعات</w:t>
            </w:r>
          </w:p>
        </w:tc>
        <w:tc>
          <w:tcPr>
            <w:tcW w:w="700"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166.64</w:t>
            </w:r>
          </w:p>
        </w:tc>
        <w:tc>
          <w:tcPr>
            <w:tcW w:w="505"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349</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0.48</w:t>
            </w:r>
          </w:p>
        </w:tc>
        <w:tc>
          <w:tcPr>
            <w:tcW w:w="632"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r>
      <w:tr w:rsidR="00CF1285" w:rsidRPr="00BA70E7" w:rsidTr="00CF12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bidi w:val="0"/>
              <w:rPr>
                <w:rFonts w:cs="Simplified Arabic"/>
                <w:b/>
                <w:bCs/>
                <w:sz w:val="22"/>
                <w:szCs w:val="22"/>
              </w:rPr>
            </w:pPr>
          </w:p>
        </w:tc>
        <w:tc>
          <w:tcPr>
            <w:tcW w:w="800" w:type="pct"/>
            <w:tcBorders>
              <w:top w:val="single" w:sz="4" w:space="0" w:color="auto"/>
              <w:left w:val="single" w:sz="4" w:space="0" w:color="auto"/>
              <w:bottom w:val="single" w:sz="4" w:space="0" w:color="auto"/>
              <w:right w:val="single" w:sz="4" w:space="0" w:color="auto"/>
            </w:tcBorders>
            <w:hideMark/>
          </w:tcPr>
          <w:p w:rsidR="00CF1285" w:rsidRPr="00BA70E7" w:rsidRDefault="00CF1285">
            <w:pPr>
              <w:autoSpaceDE w:val="0"/>
              <w:autoSpaceDN w:val="0"/>
              <w:adjustRightInd w:val="0"/>
              <w:ind w:left="174"/>
              <w:jc w:val="lowKashida"/>
              <w:rPr>
                <w:rFonts w:cs="Simplified Arabic"/>
                <w:b/>
                <w:bCs/>
                <w:sz w:val="22"/>
                <w:szCs w:val="22"/>
              </w:rPr>
            </w:pPr>
            <w:r w:rsidRPr="00BA70E7">
              <w:rPr>
                <w:rFonts w:cs="Simplified Arabic"/>
                <w:b/>
                <w:bCs/>
                <w:sz w:val="22"/>
                <w:szCs w:val="22"/>
                <w:rtl/>
              </w:rPr>
              <w:t>المجموع</w:t>
            </w:r>
          </w:p>
        </w:tc>
        <w:tc>
          <w:tcPr>
            <w:tcW w:w="700"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169.75</w:t>
            </w:r>
          </w:p>
        </w:tc>
        <w:tc>
          <w:tcPr>
            <w:tcW w:w="505"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351</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32"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r>
    </w:tbl>
    <w:p w:rsidR="005019D5" w:rsidRPr="00BA70E7" w:rsidRDefault="005019D5" w:rsidP="007E25BD">
      <w:pPr>
        <w:jc w:val="lowKashida"/>
        <w:rPr>
          <w:rFonts w:cs="Simplified Arabic"/>
          <w:sz w:val="28"/>
          <w:szCs w:val="28"/>
        </w:rPr>
      </w:pPr>
      <w:r w:rsidRPr="00BA70E7">
        <w:rPr>
          <w:rFonts w:cs="Simplified Arabic"/>
          <w:sz w:val="28"/>
          <w:szCs w:val="28"/>
          <w:rtl/>
        </w:rPr>
        <w:t>*</w:t>
      </w:r>
      <w:proofErr w:type="gramStart"/>
      <w:r w:rsidRPr="00BA70E7">
        <w:rPr>
          <w:rFonts w:cs="Simplified Arabic"/>
          <w:sz w:val="28"/>
          <w:szCs w:val="28"/>
          <w:rtl/>
        </w:rPr>
        <w:t>دالة</w:t>
      </w:r>
      <w:proofErr w:type="gramEnd"/>
      <w:r w:rsidRPr="00BA70E7">
        <w:rPr>
          <w:rFonts w:cs="Simplified Arabic"/>
          <w:sz w:val="28"/>
          <w:szCs w:val="28"/>
          <w:rtl/>
        </w:rPr>
        <w:t xml:space="preserve"> إحصائية عند مستوى دلالة (</w:t>
      </w:r>
      <w:r w:rsidRPr="00BA70E7">
        <w:rPr>
          <w:sz w:val="28"/>
          <w:szCs w:val="28"/>
        </w:rPr>
        <w:t>α</w:t>
      </w:r>
      <w:r w:rsidRPr="00BA70E7">
        <w:rPr>
          <w:rFonts w:hint="cs"/>
          <w:sz w:val="28"/>
          <w:szCs w:val="28"/>
          <w:rtl/>
        </w:rPr>
        <w:t>≤</w:t>
      </w:r>
      <w:r w:rsidRPr="00BA70E7">
        <w:rPr>
          <w:rFonts w:cs="Simplified Arabic"/>
          <w:sz w:val="28"/>
          <w:szCs w:val="28"/>
          <w:rtl/>
        </w:rPr>
        <w:t>0.05)</w:t>
      </w:r>
    </w:p>
    <w:p w:rsidR="005019D5" w:rsidRPr="00BA70E7" w:rsidRDefault="003A62D9" w:rsidP="00E83D50">
      <w:pPr>
        <w:spacing w:line="360" w:lineRule="auto"/>
        <w:ind w:firstLine="113"/>
        <w:jc w:val="lowKashida"/>
        <w:rPr>
          <w:rFonts w:cs="Simplified Arabic"/>
          <w:sz w:val="28"/>
          <w:szCs w:val="28"/>
          <w:rtl/>
        </w:rPr>
      </w:pPr>
      <w:proofErr w:type="gramStart"/>
      <w:r w:rsidRPr="00BA70E7">
        <w:rPr>
          <w:rFonts w:cs="Simplified Arabic" w:hint="cs"/>
          <w:sz w:val="28"/>
          <w:szCs w:val="28"/>
          <w:rtl/>
        </w:rPr>
        <w:t>يلاحظ</w:t>
      </w:r>
      <w:proofErr w:type="gramEnd"/>
      <w:r w:rsidRPr="00BA70E7">
        <w:rPr>
          <w:rFonts w:cs="Simplified Arabic" w:hint="cs"/>
          <w:sz w:val="28"/>
          <w:szCs w:val="28"/>
          <w:rtl/>
        </w:rPr>
        <w:t xml:space="preserve"> من الجدول (16)</w:t>
      </w:r>
      <w:r w:rsidR="005019D5" w:rsidRPr="00BA70E7">
        <w:rPr>
          <w:rFonts w:cs="Simplified Arabic"/>
          <w:sz w:val="28"/>
          <w:szCs w:val="28"/>
          <w:rtl/>
        </w:rPr>
        <w:t xml:space="preserve"> أن قيمة </w:t>
      </w:r>
      <w:r w:rsidR="000B5868" w:rsidRPr="00BA70E7">
        <w:rPr>
          <w:rFonts w:cs="Simplified Arabic"/>
          <w:sz w:val="28"/>
          <w:szCs w:val="28"/>
          <w:rtl/>
        </w:rPr>
        <w:t>مستـــوى الدلالــة</w:t>
      </w:r>
      <w:r w:rsidR="005019D5" w:rsidRPr="00BA70E7">
        <w:rPr>
          <w:rFonts w:cs="Simplified Arabic"/>
          <w:sz w:val="28"/>
          <w:szCs w:val="28"/>
          <w:rtl/>
        </w:rPr>
        <w:t xml:space="preserve"> أ</w:t>
      </w:r>
      <w:r w:rsidR="00CF1285" w:rsidRPr="00BA70E7">
        <w:rPr>
          <w:rFonts w:cs="Simplified Arabic" w:hint="cs"/>
          <w:sz w:val="28"/>
          <w:szCs w:val="28"/>
          <w:rtl/>
        </w:rPr>
        <w:t>صغ</w:t>
      </w:r>
      <w:r w:rsidR="005019D5" w:rsidRPr="00BA70E7">
        <w:rPr>
          <w:rFonts w:cs="Simplified Arabic"/>
          <w:sz w:val="28"/>
          <w:szCs w:val="28"/>
          <w:rtl/>
        </w:rPr>
        <w:t>ر من 0.05، على المجال الكلي</w:t>
      </w:r>
      <w:r w:rsidR="00EA7632" w:rsidRPr="00BA70E7">
        <w:rPr>
          <w:rFonts w:cs="Simplified Arabic" w:hint="cs"/>
          <w:sz w:val="28"/>
          <w:szCs w:val="28"/>
          <w:rtl/>
        </w:rPr>
        <w:t>،</w:t>
      </w:r>
      <w:r w:rsidR="005019D5" w:rsidRPr="00BA70E7">
        <w:rPr>
          <w:rFonts w:cs="Simplified Arabic"/>
          <w:sz w:val="28"/>
          <w:szCs w:val="28"/>
          <w:rtl/>
        </w:rPr>
        <w:t xml:space="preserve"> والمجالات (ال</w:t>
      </w:r>
      <w:r w:rsidR="00EA7632" w:rsidRPr="00BA70E7">
        <w:rPr>
          <w:rFonts w:cs="Simplified Arabic" w:hint="cs"/>
          <w:sz w:val="28"/>
          <w:szCs w:val="28"/>
          <w:rtl/>
        </w:rPr>
        <w:t>أ</w:t>
      </w:r>
      <w:r w:rsidR="00CF1285" w:rsidRPr="00BA70E7">
        <w:rPr>
          <w:rFonts w:cs="Simplified Arabic" w:hint="cs"/>
          <w:sz w:val="28"/>
          <w:szCs w:val="28"/>
          <w:rtl/>
        </w:rPr>
        <w:t>ول</w:t>
      </w:r>
      <w:r w:rsidR="00EA7632" w:rsidRPr="00BA70E7">
        <w:rPr>
          <w:rFonts w:cs="Simplified Arabic" w:hint="cs"/>
          <w:sz w:val="28"/>
          <w:szCs w:val="28"/>
          <w:rtl/>
        </w:rPr>
        <w:t>،</w:t>
      </w:r>
      <w:r w:rsidR="005019D5" w:rsidRPr="00BA70E7">
        <w:rPr>
          <w:rFonts w:cs="Simplified Arabic"/>
          <w:sz w:val="28"/>
          <w:szCs w:val="28"/>
          <w:rtl/>
        </w:rPr>
        <w:t xml:space="preserve"> والثالث</w:t>
      </w:r>
      <w:r w:rsidR="00EA7632" w:rsidRPr="00BA70E7">
        <w:rPr>
          <w:rFonts w:cs="Simplified Arabic" w:hint="cs"/>
          <w:sz w:val="28"/>
          <w:szCs w:val="28"/>
          <w:rtl/>
        </w:rPr>
        <w:t>،</w:t>
      </w:r>
      <w:r w:rsidR="005019D5" w:rsidRPr="00BA70E7">
        <w:rPr>
          <w:rFonts w:cs="Simplified Arabic"/>
          <w:sz w:val="28"/>
          <w:szCs w:val="28"/>
          <w:rtl/>
        </w:rPr>
        <w:t xml:space="preserve"> والرابع)</w:t>
      </w:r>
      <w:r w:rsidR="00EA7632" w:rsidRPr="00BA70E7">
        <w:rPr>
          <w:rFonts w:cs="Simplified Arabic" w:hint="cs"/>
          <w:sz w:val="28"/>
          <w:szCs w:val="28"/>
          <w:rtl/>
        </w:rPr>
        <w:t>،</w:t>
      </w:r>
      <w:r w:rsidR="005019D5" w:rsidRPr="00BA70E7">
        <w:rPr>
          <w:rFonts w:cs="Simplified Arabic"/>
          <w:sz w:val="28"/>
          <w:szCs w:val="28"/>
          <w:rtl/>
        </w:rPr>
        <w:t xml:space="preserve"> وهي بذلك </w:t>
      </w:r>
      <w:r w:rsidR="000B5868" w:rsidRPr="00BA70E7">
        <w:rPr>
          <w:rFonts w:cs="Simplified Arabic"/>
          <w:sz w:val="28"/>
          <w:szCs w:val="28"/>
          <w:rtl/>
        </w:rPr>
        <w:t>دال احصائياً</w:t>
      </w:r>
      <w:r w:rsidR="005019D5" w:rsidRPr="00BA70E7">
        <w:rPr>
          <w:rFonts w:cs="Simplified Arabic"/>
          <w:sz w:val="28"/>
          <w:szCs w:val="28"/>
          <w:rtl/>
        </w:rPr>
        <w:t>، لذا فإننا ن</w:t>
      </w:r>
      <w:r w:rsidR="00CF1285" w:rsidRPr="00BA70E7">
        <w:rPr>
          <w:rFonts w:cs="Simplified Arabic" w:hint="cs"/>
          <w:sz w:val="28"/>
          <w:szCs w:val="28"/>
          <w:rtl/>
        </w:rPr>
        <w:t>رفض</w:t>
      </w:r>
      <w:r w:rsidR="005019D5" w:rsidRPr="00BA70E7">
        <w:rPr>
          <w:rFonts w:cs="Simplified Arabic"/>
          <w:sz w:val="28"/>
          <w:szCs w:val="28"/>
          <w:rtl/>
        </w:rPr>
        <w:t xml:space="preserve"> </w:t>
      </w:r>
      <w:r w:rsidR="00BA7087" w:rsidRPr="00BA70E7">
        <w:rPr>
          <w:rFonts w:cs="Simplified Arabic"/>
          <w:sz w:val="28"/>
          <w:szCs w:val="28"/>
          <w:rtl/>
        </w:rPr>
        <w:t>الفرضية الصفرية</w:t>
      </w:r>
      <w:r w:rsidR="00E83D50" w:rsidRPr="00BA70E7">
        <w:rPr>
          <w:rFonts w:cs="Simplified Arabic" w:hint="cs"/>
          <w:sz w:val="28"/>
          <w:szCs w:val="28"/>
          <w:rtl/>
        </w:rPr>
        <w:t xml:space="preserve"> الثالثة</w:t>
      </w:r>
      <w:r w:rsidR="00BA7087" w:rsidRPr="00BA70E7">
        <w:rPr>
          <w:rFonts w:cs="Simplified Arabic"/>
          <w:sz w:val="28"/>
          <w:szCs w:val="28"/>
          <w:rtl/>
        </w:rPr>
        <w:t xml:space="preserve"> والتي تنص</w:t>
      </w:r>
      <w:r w:rsidR="005019D5" w:rsidRPr="00BA70E7">
        <w:rPr>
          <w:rFonts w:cs="Simplified Arabic"/>
          <w:sz w:val="28"/>
          <w:szCs w:val="28"/>
          <w:rtl/>
        </w:rPr>
        <w:t xml:space="preserve"> </w:t>
      </w:r>
      <w:r w:rsidR="005019D5" w:rsidRPr="00BA70E7">
        <w:rPr>
          <w:rFonts w:cs="Simplified Arabic"/>
          <w:sz w:val="28"/>
          <w:szCs w:val="28"/>
          <w:rtl/>
        </w:rPr>
        <w:lastRenderedPageBreak/>
        <w:t xml:space="preserve">بعدم </w:t>
      </w:r>
      <w:r w:rsidR="002E11E9" w:rsidRPr="00BA70E7">
        <w:rPr>
          <w:rFonts w:cs="Simplified Arabic"/>
          <w:sz w:val="28"/>
          <w:szCs w:val="28"/>
          <w:rtl/>
        </w:rPr>
        <w:t xml:space="preserve">وجود فروق ذو </w:t>
      </w:r>
      <w:r w:rsidR="000B5868" w:rsidRPr="00BA70E7">
        <w:rPr>
          <w:rFonts w:cs="Simplified Arabic"/>
          <w:sz w:val="28"/>
          <w:szCs w:val="28"/>
          <w:rtl/>
        </w:rPr>
        <w:t>دال احصائياً</w:t>
      </w:r>
      <w:r w:rsidR="002E11E9" w:rsidRPr="00BA70E7">
        <w:rPr>
          <w:rFonts w:cs="Simplified Arabic"/>
          <w:sz w:val="28"/>
          <w:szCs w:val="28"/>
          <w:rtl/>
        </w:rPr>
        <w:t>، عند مستوى دلالة (</w:t>
      </w:r>
      <w:r w:rsidR="002E11E9" w:rsidRPr="00BA70E7">
        <w:rPr>
          <w:rFonts w:cs="Simplified Arabic"/>
          <w:sz w:val="28"/>
          <w:szCs w:val="28"/>
        </w:rPr>
        <w:t>α ≤ 0.05</w:t>
      </w:r>
      <w:r w:rsidR="002E11E9" w:rsidRPr="00BA70E7">
        <w:rPr>
          <w:rFonts w:cs="Simplified Arabic"/>
          <w:sz w:val="28"/>
          <w:szCs w:val="28"/>
          <w:rtl/>
        </w:rPr>
        <w:t xml:space="preserve">) في </w:t>
      </w:r>
      <w:r w:rsidR="00BA7087" w:rsidRPr="00BA70E7">
        <w:rPr>
          <w:rFonts w:cs="Simplified Arabic"/>
          <w:sz w:val="28"/>
          <w:szCs w:val="28"/>
          <w:rtl/>
        </w:rPr>
        <w:t>متوسطات اجابات</w:t>
      </w:r>
      <w:r w:rsidR="002E11E9" w:rsidRPr="00BA70E7">
        <w:rPr>
          <w:rFonts w:cs="Simplified Arabic"/>
          <w:sz w:val="28"/>
          <w:szCs w:val="28"/>
          <w:rtl/>
        </w:rPr>
        <w:t xml:space="preserve"> أفراد عينة الدراسة حول </w:t>
      </w:r>
      <w:r w:rsidR="00C6480D" w:rsidRPr="00BA70E7">
        <w:rPr>
          <w:rFonts w:cs="Simplified Arabic"/>
          <w:sz w:val="28"/>
          <w:szCs w:val="28"/>
          <w:rtl/>
        </w:rPr>
        <w:t xml:space="preserve">دور المديرين والمديرات في تعديل سلوكيات الطلبة الاستقوائية في مدارس </w:t>
      </w:r>
      <w:r w:rsidR="003D067A">
        <w:rPr>
          <w:rFonts w:cs="Simplified Arabic"/>
          <w:sz w:val="28"/>
          <w:szCs w:val="28"/>
          <w:rtl/>
        </w:rPr>
        <w:t>القدس الشرقية</w:t>
      </w:r>
      <w:r w:rsidR="00C6480D" w:rsidRPr="00BA70E7">
        <w:rPr>
          <w:rFonts w:cs="Simplified Arabic"/>
          <w:sz w:val="28"/>
          <w:szCs w:val="28"/>
          <w:rtl/>
        </w:rPr>
        <w:t xml:space="preserve"> الرسمية الابتدائية من وجهات نظر معلميها ومعلماتها</w:t>
      </w:r>
      <w:r w:rsidR="005019D5" w:rsidRPr="00BA70E7">
        <w:rPr>
          <w:rFonts w:ascii="Simplified Arabic" w:hAnsi="Simplified Arabic" w:cs="Simplified Arabic"/>
          <w:sz w:val="28"/>
          <w:szCs w:val="28"/>
          <w:rtl/>
        </w:rPr>
        <w:t xml:space="preserve"> </w:t>
      </w:r>
      <w:r w:rsidR="000B5868" w:rsidRPr="00BA70E7">
        <w:rPr>
          <w:rFonts w:cs="Simplified Arabic"/>
          <w:sz w:val="28"/>
          <w:szCs w:val="28"/>
          <w:rtl/>
        </w:rPr>
        <w:t>بحسب متغير</w:t>
      </w:r>
      <w:r w:rsidR="007F1179" w:rsidRPr="00BA70E7">
        <w:rPr>
          <w:rFonts w:cs="Simplified Arabic"/>
          <w:sz w:val="28"/>
          <w:szCs w:val="28"/>
          <w:rtl/>
        </w:rPr>
        <w:t xml:space="preserve"> </w:t>
      </w:r>
      <w:r w:rsidR="00CF1285" w:rsidRPr="00BA70E7">
        <w:rPr>
          <w:rFonts w:cs="Simplified Arabic"/>
          <w:sz w:val="28"/>
          <w:szCs w:val="28"/>
          <w:rtl/>
        </w:rPr>
        <w:t>سنوات الخبرة</w:t>
      </w:r>
      <w:r w:rsidR="00CF1285" w:rsidRPr="00BA70E7">
        <w:rPr>
          <w:rFonts w:cs="Simplified Arabic" w:hint="cs"/>
          <w:sz w:val="28"/>
          <w:szCs w:val="28"/>
          <w:rtl/>
        </w:rPr>
        <w:t xml:space="preserve">، </w:t>
      </w:r>
      <w:r w:rsidR="005019D5" w:rsidRPr="00BA70E7">
        <w:rPr>
          <w:rFonts w:cs="Simplified Arabic"/>
          <w:sz w:val="28"/>
          <w:szCs w:val="28"/>
          <w:rtl/>
        </w:rPr>
        <w:t xml:space="preserve">ونقبل بالفرض البديل على </w:t>
      </w:r>
      <w:r w:rsidR="00CF1285" w:rsidRPr="00BA70E7">
        <w:rPr>
          <w:rFonts w:cs="Simplified Arabic" w:hint="cs"/>
          <w:sz w:val="28"/>
          <w:szCs w:val="28"/>
          <w:rtl/>
        </w:rPr>
        <w:t>المجال الكلي</w:t>
      </w:r>
      <w:r w:rsidR="00EA7632" w:rsidRPr="00BA70E7">
        <w:rPr>
          <w:rFonts w:cs="Simplified Arabic"/>
          <w:sz w:val="28"/>
          <w:szCs w:val="28"/>
          <w:rtl/>
        </w:rPr>
        <w:t xml:space="preserve">، </w:t>
      </w:r>
      <w:r w:rsidR="00E83D50" w:rsidRPr="00BA70E7">
        <w:rPr>
          <w:rFonts w:cs="Simplified Arabic" w:hint="cs"/>
          <w:sz w:val="28"/>
          <w:szCs w:val="28"/>
          <w:rtl/>
        </w:rPr>
        <w:t>ولمعرفة مصدر الفروق ذات الدلالة الاحصائية استخدم ا</w:t>
      </w:r>
      <w:r w:rsidR="00E83D50" w:rsidRPr="00BA70E7">
        <w:rPr>
          <w:rFonts w:ascii="Simplified Arabic" w:hAnsi="Simplified Arabic" w:cs="Simplified Arabic"/>
          <w:sz w:val="28"/>
          <w:szCs w:val="28"/>
          <w:rtl/>
        </w:rPr>
        <w:t xml:space="preserve">ختبار </w:t>
      </w:r>
      <w:r w:rsidR="00E83D50" w:rsidRPr="00BA70E7">
        <w:rPr>
          <w:rFonts w:ascii="Simplified Arabic" w:hAnsi="Simplified Arabic" w:cs="Simplified Arabic"/>
          <w:sz w:val="28"/>
          <w:szCs w:val="28"/>
        </w:rPr>
        <w:t>LSD</w:t>
      </w:r>
      <w:r w:rsidR="00E83D50" w:rsidRPr="00BA70E7">
        <w:rPr>
          <w:rFonts w:ascii="Simplified Arabic" w:hAnsi="Simplified Arabic" w:cs="Simplified Arabic"/>
          <w:sz w:val="28"/>
          <w:szCs w:val="28"/>
          <w:rtl/>
        </w:rPr>
        <w:t xml:space="preserve"> للمقارنات البعدية</w:t>
      </w:r>
      <w:r w:rsidR="00E83D50" w:rsidRPr="00BA70E7">
        <w:rPr>
          <w:rFonts w:ascii="Simplified Arabic" w:hAnsi="Simplified Arabic" w:cs="Simplified Arabic" w:hint="cs"/>
          <w:sz w:val="28"/>
          <w:szCs w:val="28"/>
          <w:rtl/>
        </w:rPr>
        <w:t xml:space="preserve"> كما يبينه </w:t>
      </w:r>
      <w:proofErr w:type="gramStart"/>
      <w:r w:rsidR="00E83D50" w:rsidRPr="00BA70E7">
        <w:rPr>
          <w:rFonts w:ascii="Simplified Arabic" w:hAnsi="Simplified Arabic" w:cs="Simplified Arabic" w:hint="cs"/>
          <w:sz w:val="28"/>
          <w:szCs w:val="28"/>
          <w:rtl/>
        </w:rPr>
        <w:t>الجدول(</w:t>
      </w:r>
      <w:proofErr w:type="gramEnd"/>
      <w:r w:rsidR="00E83D50" w:rsidRPr="00BA70E7">
        <w:rPr>
          <w:rFonts w:ascii="Simplified Arabic" w:hAnsi="Simplified Arabic" w:cs="Simplified Arabic" w:hint="cs"/>
          <w:sz w:val="28"/>
          <w:szCs w:val="28"/>
          <w:rtl/>
        </w:rPr>
        <w:t xml:space="preserve">17) </w:t>
      </w:r>
      <w:r w:rsidR="008F2C21">
        <w:rPr>
          <w:rFonts w:cs="Simplified Arabic" w:hint="cs"/>
          <w:sz w:val="28"/>
          <w:szCs w:val="28"/>
          <w:rtl/>
        </w:rPr>
        <w:t xml:space="preserve">. </w:t>
      </w:r>
    </w:p>
    <w:p w:rsidR="005019D5" w:rsidRPr="00BA70E7" w:rsidRDefault="005019D5" w:rsidP="0087374F">
      <w:pPr>
        <w:pStyle w:val="af5"/>
        <w:rPr>
          <w:rtl/>
        </w:rPr>
      </w:pPr>
      <w:bookmarkStart w:id="243" w:name="_Toc95207565"/>
      <w:bookmarkStart w:id="244" w:name="_Toc97375824"/>
      <w:bookmarkStart w:id="245" w:name="_Toc113654984"/>
      <w:r w:rsidRPr="00BA70E7">
        <w:rPr>
          <w:rtl/>
        </w:rPr>
        <w:t>جدول رقم (</w:t>
      </w:r>
      <w:r w:rsidR="00D01954" w:rsidRPr="00BA70E7">
        <w:rPr>
          <w:rFonts w:hint="cs"/>
          <w:rtl/>
        </w:rPr>
        <w:t>1</w:t>
      </w:r>
      <w:r w:rsidR="00E83D50" w:rsidRPr="00BA70E7">
        <w:rPr>
          <w:rFonts w:hint="cs"/>
          <w:rtl/>
        </w:rPr>
        <w:t>7</w:t>
      </w:r>
      <w:r w:rsidRPr="00BA70E7">
        <w:rPr>
          <w:rtl/>
        </w:rPr>
        <w:t xml:space="preserve">) نتائج اختبار </w:t>
      </w:r>
      <w:r w:rsidRPr="00BA70E7">
        <w:t>LSD</w:t>
      </w:r>
      <w:r w:rsidRPr="00BA70E7">
        <w:rPr>
          <w:rtl/>
        </w:rPr>
        <w:t xml:space="preserve"> للمقارنات البعدية </w:t>
      </w:r>
      <w:r w:rsidR="00CF1285" w:rsidRPr="00BA70E7">
        <w:rPr>
          <w:rtl/>
        </w:rPr>
        <w:t>ل</w:t>
      </w:r>
      <w:r w:rsidR="00C6480D" w:rsidRPr="00BA70E7">
        <w:rPr>
          <w:rtl/>
        </w:rPr>
        <w:t xml:space="preserve">دور المديرين والمديرات في تعديل سلوكيات الطلبة الاستقوائية في مدارس </w:t>
      </w:r>
      <w:r w:rsidR="003D067A">
        <w:rPr>
          <w:rtl/>
        </w:rPr>
        <w:t>القدس الشرقية</w:t>
      </w:r>
      <w:r w:rsidR="00C6480D" w:rsidRPr="00BA70E7">
        <w:rPr>
          <w:rtl/>
        </w:rPr>
        <w:t xml:space="preserve"> الرسمية الابتدائية من وجهات نظر معلميها ومعلماتها</w:t>
      </w:r>
      <w:r w:rsidR="00CF1285" w:rsidRPr="00BA70E7">
        <w:rPr>
          <w:rtl/>
        </w:rPr>
        <w:t xml:space="preserve"> </w:t>
      </w:r>
      <w:r w:rsidR="000B5868" w:rsidRPr="00BA70E7">
        <w:rPr>
          <w:rtl/>
        </w:rPr>
        <w:t>بحسب متغير</w:t>
      </w:r>
      <w:r w:rsidR="007F1179" w:rsidRPr="00BA70E7">
        <w:rPr>
          <w:rtl/>
        </w:rPr>
        <w:t xml:space="preserve"> </w:t>
      </w:r>
      <w:r w:rsidR="00CF1285" w:rsidRPr="00BA70E7">
        <w:rPr>
          <w:rtl/>
        </w:rPr>
        <w:t>سنوات الخبرة</w:t>
      </w:r>
      <w:bookmarkEnd w:id="243"/>
      <w:bookmarkEnd w:id="244"/>
      <w:bookmarkEnd w:id="245"/>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2251"/>
        <w:gridCol w:w="2126"/>
        <w:gridCol w:w="1984"/>
      </w:tblGrid>
      <w:tr w:rsidR="00CF1285" w:rsidRPr="00BA70E7" w:rsidTr="0087374F">
        <w:trPr>
          <w:trHeight w:val="661"/>
          <w:jc w:val="center"/>
        </w:trPr>
        <w:tc>
          <w:tcPr>
            <w:tcW w:w="2114" w:type="dxa"/>
            <w:tcBorders>
              <w:top w:val="single" w:sz="4" w:space="0" w:color="auto"/>
              <w:left w:val="single" w:sz="4" w:space="0" w:color="auto"/>
              <w:bottom w:val="single" w:sz="4" w:space="0" w:color="auto"/>
              <w:right w:val="single" w:sz="4" w:space="0" w:color="auto"/>
            </w:tcBorders>
            <w:hideMark/>
          </w:tcPr>
          <w:p w:rsidR="00CF1285" w:rsidRPr="00BA70E7" w:rsidRDefault="00CF1285">
            <w:pPr>
              <w:jc w:val="lowKashida"/>
              <w:rPr>
                <w:rFonts w:cs="Simplified Arabic"/>
                <w:sz w:val="28"/>
                <w:szCs w:val="28"/>
              </w:rPr>
            </w:pPr>
            <w:r w:rsidRPr="00BA70E7">
              <w:rPr>
                <w:rFonts w:cs="Simplified Arabic"/>
                <w:sz w:val="28"/>
                <w:szCs w:val="28"/>
                <w:rtl/>
              </w:rPr>
              <w:t>المقارنة</w:t>
            </w:r>
          </w:p>
        </w:tc>
        <w:tc>
          <w:tcPr>
            <w:tcW w:w="2251" w:type="dxa"/>
            <w:tcBorders>
              <w:top w:val="single" w:sz="4" w:space="0" w:color="auto"/>
              <w:left w:val="single" w:sz="4" w:space="0" w:color="auto"/>
              <w:bottom w:val="single" w:sz="4" w:space="0" w:color="auto"/>
              <w:right w:val="single" w:sz="4" w:space="0" w:color="auto"/>
            </w:tcBorders>
          </w:tcPr>
          <w:p w:rsidR="00CF1285" w:rsidRPr="00BA70E7" w:rsidRDefault="00EA7632">
            <w:pPr>
              <w:jc w:val="lowKashida"/>
              <w:rPr>
                <w:rFonts w:cs="Simplified Arabic"/>
                <w:sz w:val="28"/>
                <w:szCs w:val="28"/>
              </w:rPr>
            </w:pPr>
            <w:r w:rsidRPr="00BA70E7">
              <w:rPr>
                <w:rFonts w:cs="Simplified Arabic" w:hint="cs"/>
                <w:sz w:val="28"/>
                <w:szCs w:val="28"/>
                <w:rtl/>
              </w:rPr>
              <w:t>أ</w:t>
            </w:r>
            <w:r w:rsidR="00CF1285" w:rsidRPr="00BA70E7">
              <w:rPr>
                <w:rFonts w:cs="Simplified Arabic"/>
                <w:sz w:val="28"/>
                <w:szCs w:val="28"/>
                <w:rtl/>
              </w:rPr>
              <w:t>قل من 5 سنوات</w:t>
            </w:r>
          </w:p>
        </w:tc>
        <w:tc>
          <w:tcPr>
            <w:tcW w:w="2126" w:type="dxa"/>
            <w:tcBorders>
              <w:top w:val="single" w:sz="4" w:space="0" w:color="auto"/>
              <w:left w:val="single" w:sz="4" w:space="0" w:color="auto"/>
              <w:bottom w:val="single" w:sz="4" w:space="0" w:color="auto"/>
              <w:right w:val="single" w:sz="4" w:space="0" w:color="auto"/>
            </w:tcBorders>
          </w:tcPr>
          <w:p w:rsidR="00CF1285" w:rsidRPr="00BA70E7" w:rsidRDefault="00CF1285">
            <w:pPr>
              <w:jc w:val="lowKashida"/>
              <w:rPr>
                <w:rFonts w:cs="Simplified Arabic"/>
                <w:sz w:val="28"/>
                <w:szCs w:val="28"/>
              </w:rPr>
            </w:pPr>
            <w:r w:rsidRPr="00BA70E7">
              <w:rPr>
                <w:rFonts w:cs="Simplified Arabic"/>
                <w:sz w:val="28"/>
                <w:szCs w:val="28"/>
                <w:rtl/>
              </w:rPr>
              <w:t>من 5</w:t>
            </w:r>
            <w:r w:rsidR="005E3AFE" w:rsidRPr="00BA70E7">
              <w:rPr>
                <w:rFonts w:cs="Simplified Arabic"/>
                <w:sz w:val="28"/>
                <w:szCs w:val="28"/>
                <w:rtl/>
              </w:rPr>
              <w:t>-</w:t>
            </w:r>
            <w:r w:rsidRPr="00BA70E7">
              <w:rPr>
                <w:rFonts w:cs="Simplified Arabic"/>
                <w:sz w:val="28"/>
                <w:szCs w:val="28"/>
                <w:rtl/>
              </w:rPr>
              <w:t>10 سنوات</w:t>
            </w:r>
          </w:p>
        </w:tc>
        <w:tc>
          <w:tcPr>
            <w:tcW w:w="1984" w:type="dxa"/>
            <w:tcBorders>
              <w:top w:val="single" w:sz="4" w:space="0" w:color="auto"/>
              <w:left w:val="single" w:sz="4" w:space="0" w:color="auto"/>
              <w:bottom w:val="single" w:sz="4" w:space="0" w:color="auto"/>
              <w:right w:val="single" w:sz="4" w:space="0" w:color="auto"/>
            </w:tcBorders>
          </w:tcPr>
          <w:p w:rsidR="00CF1285" w:rsidRPr="00BA70E7" w:rsidRDefault="00EA7632">
            <w:pPr>
              <w:jc w:val="lowKashida"/>
              <w:rPr>
                <w:rFonts w:cs="Simplified Arabic"/>
                <w:sz w:val="28"/>
                <w:szCs w:val="28"/>
              </w:rPr>
            </w:pPr>
            <w:r w:rsidRPr="00BA70E7">
              <w:rPr>
                <w:rFonts w:cs="Simplified Arabic" w:hint="cs"/>
                <w:sz w:val="28"/>
                <w:szCs w:val="28"/>
                <w:rtl/>
              </w:rPr>
              <w:t>أ</w:t>
            </w:r>
            <w:r w:rsidR="00CF1285" w:rsidRPr="00BA70E7">
              <w:rPr>
                <w:rFonts w:cs="Simplified Arabic"/>
                <w:sz w:val="28"/>
                <w:szCs w:val="28"/>
                <w:rtl/>
              </w:rPr>
              <w:t>كثر من 10 سنوات</w:t>
            </w:r>
          </w:p>
        </w:tc>
      </w:tr>
      <w:tr w:rsidR="00CF1285" w:rsidRPr="00BA70E7" w:rsidTr="0087374F">
        <w:trPr>
          <w:jc w:val="center"/>
        </w:trPr>
        <w:tc>
          <w:tcPr>
            <w:tcW w:w="2114" w:type="dxa"/>
            <w:tcBorders>
              <w:top w:val="single" w:sz="4" w:space="0" w:color="auto"/>
              <w:left w:val="single" w:sz="4" w:space="0" w:color="auto"/>
              <w:bottom w:val="single" w:sz="4" w:space="0" w:color="auto"/>
              <w:right w:val="single" w:sz="4" w:space="0" w:color="auto"/>
            </w:tcBorders>
          </w:tcPr>
          <w:p w:rsidR="00CF1285" w:rsidRPr="00BA70E7" w:rsidRDefault="00EA7632">
            <w:pPr>
              <w:jc w:val="lowKashida"/>
              <w:rPr>
                <w:rFonts w:cs="Simplified Arabic"/>
                <w:sz w:val="28"/>
                <w:szCs w:val="28"/>
              </w:rPr>
            </w:pPr>
            <w:r w:rsidRPr="00BA70E7">
              <w:rPr>
                <w:rFonts w:cs="Simplified Arabic" w:hint="cs"/>
                <w:sz w:val="28"/>
                <w:szCs w:val="28"/>
                <w:rtl/>
              </w:rPr>
              <w:t>أ</w:t>
            </w:r>
            <w:r w:rsidR="00CF1285" w:rsidRPr="00BA70E7">
              <w:rPr>
                <w:rFonts w:cs="Simplified Arabic"/>
                <w:sz w:val="28"/>
                <w:szCs w:val="28"/>
                <w:rtl/>
              </w:rPr>
              <w:t>قل من 5 سنوات</w:t>
            </w:r>
          </w:p>
        </w:tc>
        <w:tc>
          <w:tcPr>
            <w:tcW w:w="2251" w:type="dxa"/>
            <w:tcBorders>
              <w:top w:val="single" w:sz="4" w:space="0" w:color="auto"/>
              <w:left w:val="single" w:sz="4" w:space="0" w:color="auto"/>
              <w:bottom w:val="single" w:sz="4" w:space="0" w:color="auto"/>
              <w:right w:val="single" w:sz="4" w:space="0" w:color="auto"/>
            </w:tcBorders>
            <w:shd w:val="clear" w:color="auto" w:fill="D9D9D9"/>
          </w:tcPr>
          <w:p w:rsidR="00CF1285" w:rsidRPr="00BA70E7" w:rsidRDefault="00CF1285">
            <w:pPr>
              <w:jc w:val="lowKashida"/>
              <w:rPr>
                <w:rFonts w:cs="Simplified Arabic"/>
                <w:sz w:val="28"/>
                <w:szCs w:val="28"/>
              </w:rPr>
            </w:pPr>
          </w:p>
        </w:tc>
        <w:tc>
          <w:tcPr>
            <w:tcW w:w="2126" w:type="dxa"/>
            <w:tcBorders>
              <w:top w:val="single" w:sz="4" w:space="0" w:color="auto"/>
              <w:left w:val="single" w:sz="4" w:space="0" w:color="auto"/>
              <w:bottom w:val="single" w:sz="4" w:space="0" w:color="auto"/>
              <w:right w:val="single" w:sz="4" w:space="0" w:color="auto"/>
            </w:tcBorders>
          </w:tcPr>
          <w:p w:rsidR="00CF1285" w:rsidRPr="00BA70E7" w:rsidRDefault="005E3AFE" w:rsidP="00CF1285">
            <w:pPr>
              <w:jc w:val="lowKashida"/>
              <w:rPr>
                <w:rFonts w:ascii="Simplified Arabic" w:hAnsi="Simplified Arabic" w:cs="Simplified Arabic"/>
                <w:color w:val="000000"/>
              </w:rPr>
            </w:pPr>
            <w:r w:rsidRPr="00BA70E7">
              <w:rPr>
                <w:rFonts w:ascii="Simplified Arabic" w:hAnsi="Simplified Arabic" w:cs="Simplified Arabic"/>
                <w:color w:val="000000"/>
                <w:rtl/>
              </w:rPr>
              <w:t>-</w:t>
            </w:r>
            <w:r w:rsidR="00CF1285" w:rsidRPr="00BA70E7">
              <w:rPr>
                <w:rFonts w:ascii="Simplified Arabic" w:hAnsi="Simplified Arabic" w:cs="Simplified Arabic"/>
                <w:color w:val="000000"/>
                <w:rtl/>
              </w:rPr>
              <w:t>0.14</w:t>
            </w:r>
          </w:p>
          <w:p w:rsidR="00CF1285" w:rsidRPr="00BA70E7" w:rsidRDefault="00CF1285">
            <w:pPr>
              <w:autoSpaceDE w:val="0"/>
              <w:autoSpaceDN w:val="0"/>
              <w:adjustRightInd w:val="0"/>
              <w:spacing w:line="320" w:lineRule="atLeast"/>
              <w:ind w:left="60" w:right="60"/>
              <w:jc w:val="lowKashida"/>
              <w:rPr>
                <w:rFonts w:ascii="Simplified Arabic" w:hAnsi="Simplified Arabic" w:cs="Simplified Arabic"/>
              </w:rPr>
            </w:pPr>
          </w:p>
        </w:tc>
        <w:tc>
          <w:tcPr>
            <w:tcW w:w="1984" w:type="dxa"/>
            <w:tcBorders>
              <w:top w:val="single" w:sz="4" w:space="0" w:color="auto"/>
              <w:left w:val="single" w:sz="4" w:space="0" w:color="auto"/>
              <w:bottom w:val="single" w:sz="4" w:space="0" w:color="auto"/>
              <w:right w:val="single" w:sz="4" w:space="0" w:color="auto"/>
            </w:tcBorders>
          </w:tcPr>
          <w:p w:rsidR="00CF1285" w:rsidRPr="00BA70E7" w:rsidRDefault="00CF1285" w:rsidP="00CF1285">
            <w:pPr>
              <w:jc w:val="lowKashida"/>
              <w:rPr>
                <w:rFonts w:ascii="Simplified Arabic" w:hAnsi="Simplified Arabic" w:cs="Simplified Arabic"/>
                <w:color w:val="000000"/>
              </w:rPr>
            </w:pPr>
            <w:r w:rsidRPr="00BA70E7">
              <w:rPr>
                <w:rFonts w:ascii="Simplified Arabic" w:hAnsi="Simplified Arabic" w:cs="Simplified Arabic"/>
                <w:color w:val="000000"/>
                <w:rtl/>
              </w:rPr>
              <w:t>0.10</w:t>
            </w:r>
          </w:p>
          <w:p w:rsidR="00CF1285" w:rsidRPr="00BA70E7" w:rsidRDefault="00CF1285">
            <w:pPr>
              <w:jc w:val="lowKashida"/>
              <w:rPr>
                <w:rFonts w:cs="Simplified Arabic"/>
                <w:sz w:val="28"/>
                <w:szCs w:val="28"/>
              </w:rPr>
            </w:pPr>
          </w:p>
        </w:tc>
      </w:tr>
      <w:tr w:rsidR="00CF1285" w:rsidRPr="00BA70E7" w:rsidTr="0087374F">
        <w:trPr>
          <w:jc w:val="center"/>
        </w:trPr>
        <w:tc>
          <w:tcPr>
            <w:tcW w:w="2114" w:type="dxa"/>
            <w:tcBorders>
              <w:top w:val="single" w:sz="4" w:space="0" w:color="auto"/>
              <w:left w:val="single" w:sz="4" w:space="0" w:color="auto"/>
              <w:bottom w:val="single" w:sz="4" w:space="0" w:color="auto"/>
              <w:right w:val="single" w:sz="4" w:space="0" w:color="auto"/>
            </w:tcBorders>
          </w:tcPr>
          <w:p w:rsidR="00CF1285" w:rsidRPr="00BA70E7" w:rsidRDefault="00CF1285">
            <w:pPr>
              <w:jc w:val="lowKashida"/>
              <w:rPr>
                <w:rFonts w:cs="Simplified Arabic"/>
                <w:sz w:val="28"/>
                <w:szCs w:val="28"/>
              </w:rPr>
            </w:pPr>
            <w:r w:rsidRPr="00BA70E7">
              <w:rPr>
                <w:rFonts w:cs="Simplified Arabic"/>
                <w:sz w:val="28"/>
                <w:szCs w:val="28"/>
                <w:rtl/>
              </w:rPr>
              <w:t>من 5</w:t>
            </w:r>
            <w:r w:rsidR="005E3AFE" w:rsidRPr="00BA70E7">
              <w:rPr>
                <w:rFonts w:cs="Simplified Arabic"/>
                <w:sz w:val="28"/>
                <w:szCs w:val="28"/>
                <w:rtl/>
              </w:rPr>
              <w:t>-</w:t>
            </w:r>
            <w:r w:rsidRPr="00BA70E7">
              <w:rPr>
                <w:rFonts w:cs="Simplified Arabic"/>
                <w:sz w:val="28"/>
                <w:szCs w:val="28"/>
                <w:rtl/>
              </w:rPr>
              <w:t>10 سنوات</w:t>
            </w:r>
          </w:p>
        </w:tc>
        <w:tc>
          <w:tcPr>
            <w:tcW w:w="2251" w:type="dxa"/>
            <w:tcBorders>
              <w:top w:val="single" w:sz="4" w:space="0" w:color="auto"/>
              <w:left w:val="single" w:sz="4" w:space="0" w:color="auto"/>
              <w:bottom w:val="single" w:sz="4" w:space="0" w:color="auto"/>
              <w:right w:val="single" w:sz="4" w:space="0" w:color="auto"/>
            </w:tcBorders>
            <w:shd w:val="clear" w:color="auto" w:fill="D9D9D9"/>
          </w:tcPr>
          <w:p w:rsidR="00CF1285" w:rsidRPr="00BA70E7" w:rsidRDefault="00CF1285">
            <w:pPr>
              <w:jc w:val="lowKashida"/>
              <w:rPr>
                <w:rFonts w:cs="Simplified Arabic"/>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D9D9D9"/>
          </w:tcPr>
          <w:p w:rsidR="00CF1285" w:rsidRPr="00BA70E7" w:rsidRDefault="00CF1285">
            <w:pPr>
              <w:jc w:val="lowKashida"/>
              <w:rPr>
                <w:rFonts w:cs="Simplified Arabic"/>
                <w:sz w:val="28"/>
                <w:szCs w:val="28"/>
              </w:rPr>
            </w:pPr>
          </w:p>
        </w:tc>
        <w:tc>
          <w:tcPr>
            <w:tcW w:w="1984" w:type="dxa"/>
            <w:tcBorders>
              <w:top w:val="single" w:sz="4" w:space="0" w:color="auto"/>
              <w:left w:val="single" w:sz="4" w:space="0" w:color="auto"/>
              <w:bottom w:val="single" w:sz="4" w:space="0" w:color="auto"/>
              <w:right w:val="single" w:sz="4" w:space="0" w:color="auto"/>
            </w:tcBorders>
          </w:tcPr>
          <w:p w:rsidR="00CF1285" w:rsidRPr="00BA70E7" w:rsidRDefault="00CF1285" w:rsidP="00CF1285">
            <w:pPr>
              <w:jc w:val="lowKashida"/>
              <w:rPr>
                <w:rFonts w:ascii="Simplified Arabic" w:hAnsi="Simplified Arabic" w:cs="Simplified Arabic"/>
                <w:color w:val="000000"/>
              </w:rPr>
            </w:pPr>
            <w:r w:rsidRPr="00BA70E7">
              <w:rPr>
                <w:rFonts w:ascii="Simplified Arabic" w:hAnsi="Simplified Arabic" w:cs="Simplified Arabic" w:hint="cs"/>
                <w:color w:val="000000"/>
                <w:rtl/>
              </w:rPr>
              <w:t>0</w:t>
            </w:r>
            <w:r w:rsidRPr="00BA70E7">
              <w:rPr>
                <w:rFonts w:ascii="Simplified Arabic" w:hAnsi="Simplified Arabic" w:cs="Simplified Arabic"/>
                <w:color w:val="000000"/>
                <w:rtl/>
              </w:rPr>
              <w:t>.23969</w:t>
            </w:r>
            <w:r w:rsidRPr="00BA70E7">
              <w:rPr>
                <w:rFonts w:ascii="Simplified Arabic" w:hAnsi="Simplified Arabic" w:cs="Simplified Arabic"/>
                <w:color w:val="000000"/>
                <w:vertAlign w:val="superscript"/>
                <w:rtl/>
              </w:rPr>
              <w:t>*</w:t>
            </w:r>
          </w:p>
          <w:p w:rsidR="00CF1285" w:rsidRPr="00BA70E7" w:rsidRDefault="00CF1285">
            <w:pPr>
              <w:jc w:val="lowKashida"/>
              <w:rPr>
                <w:rFonts w:cs="Simplified Arabic"/>
                <w:sz w:val="28"/>
                <w:szCs w:val="28"/>
              </w:rPr>
            </w:pPr>
          </w:p>
        </w:tc>
      </w:tr>
      <w:tr w:rsidR="00CF1285" w:rsidRPr="00BA70E7" w:rsidTr="0087374F">
        <w:trPr>
          <w:trHeight w:val="329"/>
          <w:jc w:val="center"/>
        </w:trPr>
        <w:tc>
          <w:tcPr>
            <w:tcW w:w="2114" w:type="dxa"/>
            <w:tcBorders>
              <w:top w:val="single" w:sz="4" w:space="0" w:color="auto"/>
              <w:left w:val="single" w:sz="4" w:space="0" w:color="auto"/>
              <w:bottom w:val="single" w:sz="4" w:space="0" w:color="auto"/>
              <w:right w:val="single" w:sz="4" w:space="0" w:color="auto"/>
            </w:tcBorders>
          </w:tcPr>
          <w:p w:rsidR="00CF1285" w:rsidRPr="00BA70E7" w:rsidRDefault="00EA7632">
            <w:pPr>
              <w:tabs>
                <w:tab w:val="left" w:pos="1391"/>
              </w:tabs>
              <w:jc w:val="lowKashida"/>
              <w:rPr>
                <w:rFonts w:ascii="Simplified Arabic" w:hAnsi="Simplified Arabic" w:cs="Simplified Arabic"/>
              </w:rPr>
            </w:pPr>
            <w:r w:rsidRPr="00BA70E7">
              <w:rPr>
                <w:rFonts w:ascii="Simplified Arabic" w:hAnsi="Simplified Arabic" w:cs="Simplified Arabic" w:hint="cs"/>
                <w:rtl/>
              </w:rPr>
              <w:t>أ</w:t>
            </w:r>
            <w:r w:rsidR="00CF1285" w:rsidRPr="00BA70E7">
              <w:rPr>
                <w:rFonts w:ascii="Simplified Arabic" w:hAnsi="Simplified Arabic" w:cs="Simplified Arabic"/>
                <w:rtl/>
              </w:rPr>
              <w:t>كثر من 10 سنوات</w:t>
            </w:r>
          </w:p>
        </w:tc>
        <w:tc>
          <w:tcPr>
            <w:tcW w:w="2251" w:type="dxa"/>
            <w:tcBorders>
              <w:top w:val="single" w:sz="4" w:space="0" w:color="auto"/>
              <w:left w:val="single" w:sz="4" w:space="0" w:color="auto"/>
              <w:bottom w:val="single" w:sz="4" w:space="0" w:color="auto"/>
              <w:right w:val="single" w:sz="4" w:space="0" w:color="auto"/>
            </w:tcBorders>
            <w:shd w:val="clear" w:color="auto" w:fill="D9D9D9"/>
          </w:tcPr>
          <w:p w:rsidR="00CF1285" w:rsidRPr="00BA70E7" w:rsidRDefault="00CF1285">
            <w:pPr>
              <w:jc w:val="lowKashida"/>
              <w:rPr>
                <w:rFonts w:cs="Simplified Arabic"/>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D9D9D9"/>
          </w:tcPr>
          <w:p w:rsidR="00CF1285" w:rsidRPr="00BA70E7" w:rsidRDefault="00CF1285">
            <w:pPr>
              <w:jc w:val="lowKashida"/>
              <w:rPr>
                <w:rFonts w:cs="Simplified Arabic"/>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D9D9D9"/>
          </w:tcPr>
          <w:p w:rsidR="00CF1285" w:rsidRPr="00BA70E7" w:rsidRDefault="00CF1285">
            <w:pPr>
              <w:jc w:val="lowKashida"/>
              <w:rPr>
                <w:rFonts w:cs="Simplified Arabic"/>
                <w:sz w:val="28"/>
                <w:szCs w:val="28"/>
              </w:rPr>
            </w:pPr>
          </w:p>
        </w:tc>
      </w:tr>
    </w:tbl>
    <w:p w:rsidR="00CF1285" w:rsidRPr="00BA70E7" w:rsidRDefault="005019D5" w:rsidP="00EA7632">
      <w:pPr>
        <w:rPr>
          <w:rFonts w:cs="Simplified Arabic"/>
          <w:sz w:val="28"/>
          <w:szCs w:val="28"/>
          <w:rtl/>
        </w:rPr>
      </w:pPr>
      <w:r w:rsidRPr="00BA70E7">
        <w:rPr>
          <w:rFonts w:cs="Simplified Arabic"/>
          <w:sz w:val="28"/>
          <w:szCs w:val="28"/>
          <w:rtl/>
        </w:rPr>
        <w:t xml:space="preserve"> </w:t>
      </w:r>
      <w:proofErr w:type="gramStart"/>
      <w:r w:rsidRPr="00BA70E7">
        <w:rPr>
          <w:rFonts w:cs="Simplified Arabic" w:hint="cs"/>
          <w:sz w:val="28"/>
          <w:szCs w:val="28"/>
          <w:rtl/>
        </w:rPr>
        <w:t>يظهر</w:t>
      </w:r>
      <w:proofErr w:type="gramEnd"/>
      <w:r w:rsidRPr="00BA70E7">
        <w:rPr>
          <w:rFonts w:cs="Simplified Arabic" w:hint="cs"/>
          <w:sz w:val="28"/>
          <w:szCs w:val="28"/>
          <w:rtl/>
        </w:rPr>
        <w:t xml:space="preserve"> الجدول وجود فروق بين</w:t>
      </w:r>
      <w:r w:rsidR="00DE51C4" w:rsidRPr="00BA70E7">
        <w:rPr>
          <w:rFonts w:cs="Simplified Arabic" w:hint="cs"/>
          <w:sz w:val="28"/>
          <w:szCs w:val="28"/>
          <w:rtl/>
        </w:rPr>
        <w:t xml:space="preserve">: </w:t>
      </w:r>
      <w:r w:rsidR="00CF1285" w:rsidRPr="00BA70E7">
        <w:rPr>
          <w:rFonts w:cs="Simplified Arabic"/>
          <w:sz w:val="28"/>
          <w:szCs w:val="28"/>
          <w:rtl/>
        </w:rPr>
        <w:t>من 5</w:t>
      </w:r>
      <w:r w:rsidR="005E3AFE" w:rsidRPr="00BA70E7">
        <w:rPr>
          <w:rFonts w:cs="Simplified Arabic"/>
          <w:sz w:val="28"/>
          <w:szCs w:val="28"/>
          <w:rtl/>
        </w:rPr>
        <w:t>-</w:t>
      </w:r>
      <w:r w:rsidR="00CF1285" w:rsidRPr="00BA70E7">
        <w:rPr>
          <w:rFonts w:cs="Simplified Arabic"/>
          <w:sz w:val="28"/>
          <w:szCs w:val="28"/>
          <w:rtl/>
        </w:rPr>
        <w:t>10 سنوات</w:t>
      </w:r>
      <w:r w:rsidR="00EA7632" w:rsidRPr="00BA70E7">
        <w:rPr>
          <w:rFonts w:cs="Simplified Arabic" w:hint="cs"/>
          <w:sz w:val="28"/>
          <w:szCs w:val="28"/>
          <w:rtl/>
        </w:rPr>
        <w:t>،</w:t>
      </w:r>
      <w:r w:rsidR="00CF1285" w:rsidRPr="00BA70E7">
        <w:rPr>
          <w:rFonts w:cs="Simplified Arabic" w:hint="cs"/>
          <w:sz w:val="28"/>
          <w:szCs w:val="28"/>
          <w:rtl/>
        </w:rPr>
        <w:t xml:space="preserve"> و</w:t>
      </w:r>
      <w:r w:rsidR="00EA7632" w:rsidRPr="00BA70E7">
        <w:rPr>
          <w:rFonts w:cs="Simplified Arabic" w:hint="cs"/>
          <w:sz w:val="28"/>
          <w:szCs w:val="28"/>
          <w:rtl/>
        </w:rPr>
        <w:t>أ</w:t>
      </w:r>
      <w:r w:rsidR="00CF1285" w:rsidRPr="00BA70E7">
        <w:rPr>
          <w:rFonts w:cs="Simplified Arabic"/>
          <w:sz w:val="28"/>
          <w:szCs w:val="28"/>
          <w:rtl/>
        </w:rPr>
        <w:t>كثر من 10 سنوات</w:t>
      </w:r>
      <w:r w:rsidR="00CF1285" w:rsidRPr="00BA70E7">
        <w:rPr>
          <w:rFonts w:cs="Simplified Arabic" w:hint="cs"/>
          <w:sz w:val="28"/>
          <w:szCs w:val="28"/>
          <w:rtl/>
        </w:rPr>
        <w:t xml:space="preserve"> لصالح </w:t>
      </w:r>
      <w:r w:rsidR="00CF1285" w:rsidRPr="00BA70E7">
        <w:rPr>
          <w:rFonts w:cs="Simplified Arabic"/>
          <w:sz w:val="28"/>
          <w:szCs w:val="28"/>
          <w:rtl/>
        </w:rPr>
        <w:t>من 5</w:t>
      </w:r>
      <w:r w:rsidR="005E3AFE" w:rsidRPr="00BA70E7">
        <w:rPr>
          <w:rFonts w:cs="Simplified Arabic"/>
          <w:sz w:val="28"/>
          <w:szCs w:val="28"/>
          <w:rtl/>
        </w:rPr>
        <w:t>-</w:t>
      </w:r>
      <w:r w:rsidR="00CF1285" w:rsidRPr="00BA70E7">
        <w:rPr>
          <w:rFonts w:cs="Simplified Arabic"/>
          <w:sz w:val="28"/>
          <w:szCs w:val="28"/>
          <w:rtl/>
        </w:rPr>
        <w:t>10 سنوات</w:t>
      </w:r>
    </w:p>
    <w:p w:rsidR="00CF1285" w:rsidRPr="00BA70E7" w:rsidRDefault="00CF1285" w:rsidP="005019D5">
      <w:pPr>
        <w:rPr>
          <w:rFonts w:cs="Simplified Arabic"/>
          <w:sz w:val="28"/>
          <w:szCs w:val="28"/>
        </w:rPr>
      </w:pPr>
    </w:p>
    <w:p w:rsidR="00EA7632" w:rsidRPr="00BA70E7" w:rsidRDefault="005019D5" w:rsidP="008A36D9">
      <w:pPr>
        <w:ind w:left="-154"/>
        <w:jc w:val="lowKashida"/>
        <w:rPr>
          <w:rFonts w:cs="Simplified Arabic"/>
          <w:sz w:val="28"/>
          <w:szCs w:val="28"/>
          <w:rtl/>
        </w:rPr>
      </w:pPr>
      <w:proofErr w:type="gramStart"/>
      <w:r w:rsidRPr="00BA70E7">
        <w:rPr>
          <w:rFonts w:cs="Simplified Arabic"/>
          <w:sz w:val="28"/>
          <w:szCs w:val="28"/>
          <w:rtl/>
        </w:rPr>
        <w:t>الفرضية</w:t>
      </w:r>
      <w:proofErr w:type="gramEnd"/>
      <w:r w:rsidRPr="00BA70E7">
        <w:rPr>
          <w:rFonts w:cs="Simplified Arabic"/>
          <w:sz w:val="28"/>
          <w:szCs w:val="28"/>
          <w:rtl/>
        </w:rPr>
        <w:t xml:space="preserve"> الرابعة</w:t>
      </w:r>
      <w:r w:rsidR="0087374F" w:rsidRPr="00BA70E7">
        <w:rPr>
          <w:rFonts w:cs="Simplified Arabic" w:hint="cs"/>
          <w:sz w:val="28"/>
          <w:szCs w:val="28"/>
          <w:rtl/>
        </w:rPr>
        <w:t xml:space="preserve"> والمنبثقة عن السؤال الفرعي الرابع والذي نصه</w:t>
      </w:r>
      <w:r w:rsidRPr="00BA70E7">
        <w:rPr>
          <w:rFonts w:cs="Simplified Arabic"/>
          <w:sz w:val="28"/>
          <w:szCs w:val="28"/>
          <w:rtl/>
        </w:rPr>
        <w:t>:</w:t>
      </w:r>
    </w:p>
    <w:p w:rsidR="0087374F" w:rsidRPr="00BA70E7" w:rsidRDefault="0087374F" w:rsidP="008A36D9">
      <w:pPr>
        <w:ind w:left="-154" w:firstLine="874"/>
        <w:jc w:val="lowKashida"/>
        <w:rPr>
          <w:rFonts w:cs="Simplified Arabic"/>
          <w:sz w:val="28"/>
          <w:szCs w:val="28"/>
          <w:rtl/>
        </w:rPr>
      </w:pPr>
      <w:r w:rsidRPr="00BA70E7">
        <w:rPr>
          <w:rFonts w:cs="Simplified Arabic" w:hint="cs"/>
          <w:sz w:val="28"/>
          <w:szCs w:val="28"/>
          <w:rtl/>
        </w:rPr>
        <w:t>هل</w:t>
      </w:r>
      <w:r w:rsidRPr="00BA70E7">
        <w:rPr>
          <w:rFonts w:cs="Simplified Arabic"/>
          <w:sz w:val="28"/>
          <w:szCs w:val="28"/>
          <w:rtl/>
        </w:rPr>
        <w:t xml:space="preserve"> توجد فــروق ذات دلالـة إحصائيّــة </w:t>
      </w:r>
      <w:proofErr w:type="gramStart"/>
      <w:r w:rsidRPr="00BA70E7">
        <w:rPr>
          <w:rFonts w:cs="Simplified Arabic"/>
          <w:sz w:val="28"/>
          <w:szCs w:val="28"/>
          <w:rtl/>
        </w:rPr>
        <w:t>عند</w:t>
      </w:r>
      <w:proofErr w:type="gramEnd"/>
      <w:r w:rsidRPr="00BA70E7">
        <w:rPr>
          <w:rFonts w:cs="Simplified Arabic"/>
          <w:sz w:val="28"/>
          <w:szCs w:val="28"/>
          <w:rtl/>
        </w:rPr>
        <w:t xml:space="preserve"> مستـــوى الدلالــة (</w:t>
      </w:r>
      <w:r w:rsidRPr="00BA70E7">
        <w:rPr>
          <w:rFonts w:cs="Simplified Arabic"/>
          <w:sz w:val="28"/>
          <w:szCs w:val="28"/>
        </w:rPr>
        <w:t>α&lt;.05</w:t>
      </w:r>
      <w:r w:rsidRPr="00BA70E7">
        <w:rPr>
          <w:rFonts w:cs="Simplified Arabic"/>
          <w:sz w:val="28"/>
          <w:szCs w:val="28"/>
          <w:rtl/>
        </w:rPr>
        <w:t xml:space="preserve">) بين متوسطات استجابات المبحوثين لدور المديرين والمديرات في تعديل سلوكيات الطلبة الاستقوائية في مدارس </w:t>
      </w:r>
      <w:r w:rsidR="003D067A">
        <w:rPr>
          <w:rFonts w:cs="Simplified Arabic"/>
          <w:sz w:val="28"/>
          <w:szCs w:val="28"/>
          <w:rtl/>
        </w:rPr>
        <w:t>القدس الشرقية</w:t>
      </w:r>
      <w:r w:rsidRPr="00BA70E7">
        <w:rPr>
          <w:rFonts w:cs="Simplified Arabic"/>
          <w:sz w:val="28"/>
          <w:szCs w:val="28"/>
          <w:rtl/>
        </w:rPr>
        <w:t xml:space="preserve"> الرسمية الابتدائية من وجهات نظر معلميها ومعلماتها بحسب متغير </w:t>
      </w:r>
      <w:r w:rsidRPr="00BA70E7">
        <w:rPr>
          <w:rFonts w:cs="Simplified Arabic" w:hint="cs"/>
          <w:sz w:val="28"/>
          <w:szCs w:val="28"/>
          <w:rtl/>
        </w:rPr>
        <w:t>التخصص؟</w:t>
      </w:r>
    </w:p>
    <w:p w:rsidR="008A36D9" w:rsidRPr="00BA70E7" w:rsidRDefault="008A36D9" w:rsidP="008A36D9">
      <w:pPr>
        <w:ind w:left="-154" w:firstLine="874"/>
        <w:jc w:val="lowKashida"/>
        <w:rPr>
          <w:rFonts w:cs="Simplified Arabic"/>
          <w:b/>
          <w:bCs/>
          <w:sz w:val="28"/>
          <w:szCs w:val="28"/>
          <w:rtl/>
        </w:rPr>
      </w:pPr>
      <w:proofErr w:type="gramStart"/>
      <w:r w:rsidRPr="00BA70E7">
        <w:rPr>
          <w:rFonts w:cs="Simplified Arabic" w:hint="cs"/>
          <w:b/>
          <w:bCs/>
          <w:sz w:val="28"/>
          <w:szCs w:val="28"/>
          <w:rtl/>
        </w:rPr>
        <w:t>نص</w:t>
      </w:r>
      <w:proofErr w:type="gramEnd"/>
      <w:r w:rsidRPr="00BA70E7">
        <w:rPr>
          <w:rFonts w:cs="Simplified Arabic" w:hint="cs"/>
          <w:b/>
          <w:bCs/>
          <w:sz w:val="28"/>
          <w:szCs w:val="28"/>
          <w:rtl/>
        </w:rPr>
        <w:t xml:space="preserve"> الفرضية الصفرية الرابعة:</w:t>
      </w:r>
    </w:p>
    <w:p w:rsidR="0017475C" w:rsidRPr="00BA70E7" w:rsidRDefault="005019D5" w:rsidP="008A36D9">
      <w:pPr>
        <w:ind w:firstLine="720"/>
        <w:jc w:val="lowKashida"/>
        <w:rPr>
          <w:rFonts w:cs="Simplified Arabic"/>
          <w:sz w:val="28"/>
          <w:szCs w:val="28"/>
          <w:rtl/>
        </w:rPr>
      </w:pPr>
      <w:r w:rsidRPr="00BA70E7">
        <w:rPr>
          <w:rFonts w:cs="Simplified Arabic"/>
          <w:sz w:val="28"/>
          <w:szCs w:val="28"/>
          <w:rtl/>
        </w:rPr>
        <w:t xml:space="preserve"> </w:t>
      </w:r>
      <w:proofErr w:type="gramStart"/>
      <w:r w:rsidR="00E704BE" w:rsidRPr="00BA70E7">
        <w:rPr>
          <w:rFonts w:cs="Simplified Arabic"/>
          <w:sz w:val="28"/>
          <w:szCs w:val="28"/>
          <w:rtl/>
        </w:rPr>
        <w:t>لا</w:t>
      </w:r>
      <w:proofErr w:type="gramEnd"/>
      <w:r w:rsidR="00E704BE" w:rsidRPr="00BA70E7">
        <w:rPr>
          <w:rFonts w:cs="Simplified Arabic"/>
          <w:sz w:val="28"/>
          <w:szCs w:val="28"/>
          <w:rtl/>
        </w:rPr>
        <w:t xml:space="preserve"> توجد فــروق ذات دلالـة إحصائيّــة عند </w:t>
      </w:r>
      <w:r w:rsidR="000B5868" w:rsidRPr="00BA70E7">
        <w:rPr>
          <w:rFonts w:cs="Simplified Arabic"/>
          <w:sz w:val="28"/>
          <w:szCs w:val="28"/>
          <w:rtl/>
        </w:rPr>
        <w:t>مستـــوى الدلالــة</w:t>
      </w:r>
      <w:r w:rsidR="00E704BE" w:rsidRPr="00BA70E7">
        <w:rPr>
          <w:rFonts w:cs="Simplified Arabic"/>
          <w:sz w:val="28"/>
          <w:szCs w:val="28"/>
          <w:rtl/>
        </w:rPr>
        <w:t xml:space="preserve"> (</w:t>
      </w:r>
      <w:r w:rsidR="00E704BE" w:rsidRPr="00BA70E7">
        <w:rPr>
          <w:rFonts w:cs="Simplified Arabic"/>
          <w:sz w:val="28"/>
          <w:szCs w:val="28"/>
        </w:rPr>
        <w:t>α&lt;.05</w:t>
      </w:r>
      <w:r w:rsidR="00E704BE" w:rsidRPr="00BA70E7">
        <w:rPr>
          <w:rFonts w:cs="Simplified Arabic"/>
          <w:sz w:val="28"/>
          <w:szCs w:val="28"/>
          <w:rtl/>
        </w:rPr>
        <w:t>) بين متوسطات استجابات المبحوثين ل</w:t>
      </w:r>
      <w:r w:rsidR="00C6480D" w:rsidRPr="00BA70E7">
        <w:rPr>
          <w:rFonts w:cs="Simplified Arabic"/>
          <w:sz w:val="28"/>
          <w:szCs w:val="28"/>
          <w:rtl/>
        </w:rPr>
        <w:t xml:space="preserve">دور المديرين والمديرات في تعديل سلوكيات الطلبة الاستقوائية في مدارس </w:t>
      </w:r>
      <w:r w:rsidR="003D067A">
        <w:rPr>
          <w:rFonts w:cs="Simplified Arabic"/>
          <w:sz w:val="28"/>
          <w:szCs w:val="28"/>
          <w:rtl/>
        </w:rPr>
        <w:t>القدس الشرقية</w:t>
      </w:r>
      <w:r w:rsidR="00C6480D" w:rsidRPr="00BA70E7">
        <w:rPr>
          <w:rFonts w:cs="Simplified Arabic"/>
          <w:sz w:val="28"/>
          <w:szCs w:val="28"/>
          <w:rtl/>
        </w:rPr>
        <w:t xml:space="preserve"> الرسمية الابتدائية من وجهات نظر معلميها ومعلماتها</w:t>
      </w:r>
      <w:r w:rsidRPr="00BA70E7">
        <w:rPr>
          <w:rFonts w:cs="Simplified Arabic"/>
          <w:sz w:val="28"/>
          <w:szCs w:val="28"/>
          <w:rtl/>
        </w:rPr>
        <w:t xml:space="preserve"> </w:t>
      </w:r>
      <w:r w:rsidR="000B5868" w:rsidRPr="00BA70E7">
        <w:rPr>
          <w:rFonts w:cs="Simplified Arabic"/>
          <w:sz w:val="28"/>
          <w:szCs w:val="28"/>
          <w:rtl/>
        </w:rPr>
        <w:t>بحسب متغير</w:t>
      </w:r>
      <w:r w:rsidR="007F1179" w:rsidRPr="00BA70E7">
        <w:rPr>
          <w:rFonts w:cs="Simplified Arabic"/>
          <w:sz w:val="28"/>
          <w:szCs w:val="28"/>
          <w:rtl/>
        </w:rPr>
        <w:t xml:space="preserve"> </w:t>
      </w:r>
      <w:r w:rsidR="00CF1285" w:rsidRPr="00BA70E7">
        <w:rPr>
          <w:rFonts w:cs="Simplified Arabic" w:hint="cs"/>
          <w:sz w:val="28"/>
          <w:szCs w:val="28"/>
          <w:rtl/>
        </w:rPr>
        <w:t>التخصص</w:t>
      </w:r>
      <w:r w:rsidR="00EA7632" w:rsidRPr="00BA70E7">
        <w:rPr>
          <w:rFonts w:cs="Simplified Arabic" w:hint="cs"/>
          <w:sz w:val="28"/>
          <w:szCs w:val="28"/>
          <w:rtl/>
        </w:rPr>
        <w:t>.</w:t>
      </w:r>
    </w:p>
    <w:p w:rsidR="0087374F" w:rsidRPr="00BA70E7" w:rsidRDefault="0087374F" w:rsidP="0087374F">
      <w:pPr>
        <w:spacing w:line="360" w:lineRule="auto"/>
        <w:ind w:left="-154" w:firstLine="154"/>
        <w:jc w:val="lowKashida"/>
        <w:rPr>
          <w:rFonts w:cs="Simplified Arabic"/>
          <w:sz w:val="28"/>
          <w:szCs w:val="28"/>
        </w:rPr>
      </w:pPr>
      <w:r w:rsidRPr="00BA70E7">
        <w:rPr>
          <w:rFonts w:cs="Simplified Arabic"/>
          <w:sz w:val="28"/>
          <w:szCs w:val="28"/>
          <w:rtl/>
        </w:rPr>
        <w:t xml:space="preserve">ولفحص الفرضية تم حساب </w:t>
      </w:r>
      <w:proofErr w:type="gramStart"/>
      <w:r w:rsidRPr="00BA70E7">
        <w:rPr>
          <w:rFonts w:cs="Simplified Arabic"/>
          <w:sz w:val="28"/>
          <w:szCs w:val="28"/>
          <w:rtl/>
        </w:rPr>
        <w:t>المتوسطات</w:t>
      </w:r>
      <w:proofErr w:type="gramEnd"/>
      <w:r w:rsidRPr="00BA70E7">
        <w:rPr>
          <w:rFonts w:cs="Simplified Arabic"/>
          <w:sz w:val="28"/>
          <w:szCs w:val="28"/>
          <w:rtl/>
        </w:rPr>
        <w:t xml:space="preserve"> الحسابية والانحرافات المعيارية لاستجابات المبحوثين كما يبين الجدول (1</w:t>
      </w:r>
      <w:r w:rsidRPr="00BA70E7">
        <w:rPr>
          <w:rFonts w:cs="Simplified Arabic" w:hint="cs"/>
          <w:sz w:val="28"/>
          <w:szCs w:val="28"/>
          <w:rtl/>
        </w:rPr>
        <w:t>8</w:t>
      </w:r>
      <w:r w:rsidRPr="00BA70E7">
        <w:rPr>
          <w:rFonts w:cs="Simplified Arabic"/>
          <w:sz w:val="28"/>
          <w:szCs w:val="28"/>
          <w:rtl/>
        </w:rPr>
        <w:t>):</w:t>
      </w:r>
    </w:p>
    <w:p w:rsidR="00CF1285" w:rsidRPr="00BA70E7" w:rsidRDefault="00CF1285" w:rsidP="008A36D9">
      <w:pPr>
        <w:pStyle w:val="af5"/>
        <w:rPr>
          <w:sz w:val="28"/>
          <w:szCs w:val="28"/>
          <w:rtl/>
        </w:rPr>
      </w:pPr>
      <w:bookmarkStart w:id="246" w:name="_Toc95207566"/>
      <w:bookmarkStart w:id="247" w:name="_Toc97375825"/>
      <w:bookmarkStart w:id="248" w:name="_Toc113654985"/>
      <w:r w:rsidRPr="00BA70E7">
        <w:rPr>
          <w:rtl/>
        </w:rPr>
        <w:lastRenderedPageBreak/>
        <w:t>جدول رقم (</w:t>
      </w:r>
      <w:r w:rsidR="00D01954" w:rsidRPr="00BA70E7">
        <w:rPr>
          <w:rFonts w:hint="cs"/>
          <w:rtl/>
        </w:rPr>
        <w:t>1</w:t>
      </w:r>
      <w:r w:rsidR="008A36D9" w:rsidRPr="00BA70E7">
        <w:rPr>
          <w:rFonts w:hint="cs"/>
          <w:rtl/>
        </w:rPr>
        <w:t>8</w:t>
      </w:r>
      <w:r w:rsidRPr="00BA70E7">
        <w:rPr>
          <w:rtl/>
        </w:rPr>
        <w:t>) المتوسطات الحسابية</w:t>
      </w:r>
      <w:r w:rsidR="00EA7632" w:rsidRPr="00BA70E7">
        <w:rPr>
          <w:rtl/>
        </w:rPr>
        <w:t>،</w:t>
      </w:r>
      <w:r w:rsidRPr="00BA70E7">
        <w:rPr>
          <w:rtl/>
        </w:rPr>
        <w:t xml:space="preserve"> والانحرافات المعيارية </w:t>
      </w:r>
      <w:r w:rsidR="00C6480D" w:rsidRPr="00BA70E7">
        <w:rPr>
          <w:rtl/>
        </w:rPr>
        <w:t xml:space="preserve">دور المديرين والمديرات في تعديل سلوكيات الطلبة الاستقوائية في مدارس </w:t>
      </w:r>
      <w:r w:rsidR="003D067A">
        <w:rPr>
          <w:rtl/>
        </w:rPr>
        <w:t>القدس الشرقية</w:t>
      </w:r>
      <w:r w:rsidR="00C6480D" w:rsidRPr="00BA70E7">
        <w:rPr>
          <w:rtl/>
        </w:rPr>
        <w:t xml:space="preserve"> الرسمية الابتدائية من وجهات نظر معلميها ومعلماتها</w:t>
      </w:r>
      <w:r w:rsidRPr="00BA70E7">
        <w:rPr>
          <w:rtl/>
        </w:rPr>
        <w:t xml:space="preserve"> </w:t>
      </w:r>
      <w:r w:rsidR="000B5868" w:rsidRPr="00BA70E7">
        <w:rPr>
          <w:rtl/>
        </w:rPr>
        <w:t>بحسب متغير</w:t>
      </w:r>
      <w:r w:rsidR="007F1179" w:rsidRPr="00BA70E7">
        <w:rPr>
          <w:rtl/>
        </w:rPr>
        <w:t xml:space="preserve"> </w:t>
      </w:r>
      <w:r w:rsidRPr="00BA70E7">
        <w:rPr>
          <w:rtl/>
        </w:rPr>
        <w:t>التخصص</w:t>
      </w:r>
      <w:bookmarkEnd w:id="246"/>
      <w:bookmarkEnd w:id="247"/>
      <w:r w:rsidR="008F2C21">
        <w:rPr>
          <w:sz w:val="28"/>
          <w:szCs w:val="28"/>
          <w:rtl/>
        </w:rPr>
        <w:t>.</w:t>
      </w:r>
      <w:bookmarkEnd w:id="248"/>
      <w:r w:rsidR="008F2C21">
        <w:rPr>
          <w:sz w:val="28"/>
          <w:szCs w:val="28"/>
          <w:rtl/>
        </w:rPr>
        <w:t xml:space="preserve"> </w:t>
      </w:r>
    </w:p>
    <w:tbl>
      <w:tblPr>
        <w:bidiVisual/>
        <w:tblW w:w="5491" w:type="pct"/>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539"/>
        <w:gridCol w:w="1916"/>
        <w:gridCol w:w="1916"/>
        <w:gridCol w:w="1910"/>
      </w:tblGrid>
      <w:tr w:rsidR="00CF1285" w:rsidRPr="00BA70E7" w:rsidTr="00237A84">
        <w:trPr>
          <w:tblHeader/>
        </w:trPr>
        <w:tc>
          <w:tcPr>
            <w:tcW w:w="1063"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autoSpaceDE w:val="0"/>
              <w:autoSpaceDN w:val="0"/>
              <w:adjustRightInd w:val="0"/>
              <w:jc w:val="center"/>
              <w:rPr>
                <w:rFonts w:cs="Simplified Arabic"/>
                <w:b/>
                <w:bCs/>
                <w:sz w:val="21"/>
                <w:szCs w:val="21"/>
              </w:rPr>
            </w:pPr>
            <w:r w:rsidRPr="00BA70E7">
              <w:rPr>
                <w:rFonts w:cs="Simplified Arabic"/>
                <w:b/>
                <w:bCs/>
                <w:sz w:val="21"/>
                <w:szCs w:val="21"/>
                <w:rtl/>
              </w:rPr>
              <w:t>المجال</w:t>
            </w: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CF1285" w:rsidP="00237A84">
            <w:pPr>
              <w:jc w:val="center"/>
              <w:rPr>
                <w:rFonts w:cs="Simplified Arabic"/>
                <w:b/>
                <w:bCs/>
                <w:sz w:val="21"/>
                <w:szCs w:val="21"/>
              </w:rPr>
            </w:pPr>
            <w:r w:rsidRPr="00BA70E7">
              <w:rPr>
                <w:rFonts w:cs="Simplified Arabic"/>
                <w:b/>
                <w:bCs/>
                <w:sz w:val="21"/>
                <w:szCs w:val="21"/>
                <w:rtl/>
              </w:rPr>
              <w:t xml:space="preserve"> التخصص </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autoSpaceDE w:val="0"/>
              <w:autoSpaceDN w:val="0"/>
              <w:adjustRightInd w:val="0"/>
              <w:jc w:val="center"/>
              <w:rPr>
                <w:rFonts w:cs="Simplified Arabic"/>
                <w:b/>
                <w:bCs/>
                <w:sz w:val="21"/>
                <w:szCs w:val="21"/>
              </w:rPr>
            </w:pPr>
            <w:r w:rsidRPr="00BA70E7">
              <w:rPr>
                <w:rFonts w:cs="Simplified Arabic"/>
                <w:b/>
                <w:bCs/>
                <w:sz w:val="21"/>
                <w:szCs w:val="21"/>
                <w:rtl/>
              </w:rPr>
              <w:t>العدد</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autoSpaceDE w:val="0"/>
              <w:autoSpaceDN w:val="0"/>
              <w:adjustRightInd w:val="0"/>
              <w:jc w:val="center"/>
              <w:rPr>
                <w:rFonts w:cs="Simplified Arabic"/>
                <w:b/>
                <w:bCs/>
                <w:sz w:val="21"/>
                <w:szCs w:val="21"/>
              </w:rPr>
            </w:pPr>
            <w:proofErr w:type="gramStart"/>
            <w:r w:rsidRPr="00BA70E7">
              <w:rPr>
                <w:rFonts w:cs="Simplified Arabic"/>
                <w:b/>
                <w:bCs/>
                <w:sz w:val="21"/>
                <w:szCs w:val="21"/>
                <w:rtl/>
              </w:rPr>
              <w:t>المتوسط</w:t>
            </w:r>
            <w:proofErr w:type="gramEnd"/>
            <w:r w:rsidRPr="00BA70E7">
              <w:rPr>
                <w:rFonts w:cs="Simplified Arabic"/>
                <w:b/>
                <w:bCs/>
                <w:sz w:val="21"/>
                <w:szCs w:val="21"/>
                <w:rtl/>
              </w:rPr>
              <w:t xml:space="preserve"> الحسابي</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autoSpaceDE w:val="0"/>
              <w:autoSpaceDN w:val="0"/>
              <w:adjustRightInd w:val="0"/>
              <w:jc w:val="center"/>
              <w:rPr>
                <w:rFonts w:cs="Simplified Arabic"/>
                <w:b/>
                <w:bCs/>
                <w:sz w:val="21"/>
                <w:szCs w:val="21"/>
              </w:rPr>
            </w:pPr>
            <w:proofErr w:type="gramStart"/>
            <w:r w:rsidRPr="00BA70E7">
              <w:rPr>
                <w:rFonts w:cs="Simplified Arabic"/>
                <w:b/>
                <w:bCs/>
                <w:sz w:val="21"/>
                <w:szCs w:val="21"/>
                <w:rtl/>
              </w:rPr>
              <w:t>الانحراف</w:t>
            </w:r>
            <w:proofErr w:type="gramEnd"/>
            <w:r w:rsidRPr="00BA70E7">
              <w:rPr>
                <w:rFonts w:cs="Simplified Arabic"/>
                <w:b/>
                <w:bCs/>
                <w:sz w:val="21"/>
                <w:szCs w:val="21"/>
                <w:rtl/>
              </w:rPr>
              <w:t xml:space="preserve"> المعياري</w:t>
            </w:r>
          </w:p>
        </w:tc>
      </w:tr>
      <w:tr w:rsidR="00CF1285" w:rsidRPr="00BA70E7" w:rsidTr="00237A84">
        <w:tc>
          <w:tcPr>
            <w:tcW w:w="1063" w:type="pct"/>
            <w:vMerge w:val="restar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5D2650">
            <w:pPr>
              <w:pStyle w:val="a4"/>
              <w:rPr>
                <w:sz w:val="21"/>
                <w:szCs w:val="21"/>
                <w:rtl/>
              </w:rPr>
            </w:pPr>
            <w:proofErr w:type="gramStart"/>
            <w:r w:rsidRPr="00BA70E7">
              <w:rPr>
                <w:sz w:val="21"/>
                <w:szCs w:val="21"/>
                <w:rtl/>
              </w:rPr>
              <w:t>المجال</w:t>
            </w:r>
            <w:proofErr w:type="gramEnd"/>
            <w:r w:rsidRPr="00BA70E7">
              <w:rPr>
                <w:sz w:val="21"/>
                <w:szCs w:val="21"/>
                <w:rtl/>
              </w:rPr>
              <w:t xml:space="preserve"> الأول</w:t>
            </w:r>
          </w:p>
          <w:p w:rsidR="00CF1285" w:rsidRPr="00BA70E7" w:rsidRDefault="00EA7632" w:rsidP="00237A84">
            <w:pPr>
              <w:spacing w:line="24" w:lineRule="atLeast"/>
              <w:ind w:left="113"/>
              <w:jc w:val="center"/>
              <w:rPr>
                <w:rFonts w:cs="Simplified Arabic"/>
                <w:b/>
                <w:bCs/>
                <w:sz w:val="21"/>
                <w:szCs w:val="21"/>
              </w:rPr>
            </w:pPr>
            <w:r w:rsidRPr="00BA70E7">
              <w:rPr>
                <w:rFonts w:cs="Simplified Arabic"/>
                <w:b/>
                <w:bCs/>
                <w:sz w:val="21"/>
                <w:szCs w:val="21"/>
                <w:rtl/>
              </w:rPr>
              <w:t>(</w:t>
            </w:r>
            <w:r w:rsidR="00CF1285" w:rsidRPr="00BA70E7">
              <w:rPr>
                <w:rFonts w:cs="Simplified Arabic"/>
                <w:b/>
                <w:bCs/>
                <w:sz w:val="21"/>
                <w:szCs w:val="21"/>
                <w:rtl/>
              </w:rPr>
              <w:t>علاقة المدير مع الطلاب</w:t>
            </w:r>
            <w:r w:rsidRPr="00BA70E7">
              <w:rPr>
                <w:rFonts w:cs="Simplified Arabic" w:hint="cs"/>
                <w:b/>
                <w:bCs/>
                <w:sz w:val="21"/>
                <w:szCs w:val="21"/>
                <w:rtl/>
              </w:rPr>
              <w:t xml:space="preserve"> </w:t>
            </w:r>
            <w:r w:rsidR="00CF1285" w:rsidRPr="00BA70E7">
              <w:rPr>
                <w:rFonts w:cs="Simplified Arabic"/>
                <w:b/>
                <w:bCs/>
                <w:sz w:val="21"/>
                <w:szCs w:val="21"/>
                <w:rtl/>
              </w:rPr>
              <w:t>(</w:t>
            </w:r>
            <w:proofErr w:type="gramStart"/>
            <w:r w:rsidR="00CF1285" w:rsidRPr="00BA70E7">
              <w:rPr>
                <w:rFonts w:cs="Simplified Arabic"/>
                <w:b/>
                <w:bCs/>
                <w:sz w:val="21"/>
                <w:szCs w:val="21"/>
                <w:rtl/>
              </w:rPr>
              <w:t>البعد</w:t>
            </w:r>
            <w:proofErr w:type="gramEnd"/>
            <w:r w:rsidR="00CF1285" w:rsidRPr="00BA70E7">
              <w:rPr>
                <w:rFonts w:cs="Simplified Arabic"/>
                <w:b/>
                <w:bCs/>
                <w:sz w:val="21"/>
                <w:szCs w:val="21"/>
                <w:rtl/>
              </w:rPr>
              <w:t xml:space="preserve"> الاجتماعي)</w:t>
            </w: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EA7632">
            <w:pPr>
              <w:jc w:val="center"/>
              <w:rPr>
                <w:rFonts w:ascii="Simplified Arabic" w:hAnsi="Simplified Arabic" w:cs="Simplified Arabic"/>
                <w:b/>
                <w:bCs/>
                <w:color w:val="000000"/>
                <w:sz w:val="21"/>
                <w:szCs w:val="21"/>
              </w:rPr>
            </w:pPr>
            <w:proofErr w:type="gramStart"/>
            <w:r w:rsidRPr="00BA70E7">
              <w:rPr>
                <w:rFonts w:ascii="Simplified Arabic" w:hAnsi="Simplified Arabic" w:cs="Simplified Arabic"/>
                <w:b/>
                <w:bCs/>
                <w:color w:val="000000"/>
                <w:sz w:val="21"/>
                <w:szCs w:val="21"/>
                <w:rtl/>
              </w:rPr>
              <w:t>علوم</w:t>
            </w:r>
            <w:proofErr w:type="gramEnd"/>
            <w:r w:rsidRPr="00BA70E7">
              <w:rPr>
                <w:rFonts w:ascii="Simplified Arabic" w:hAnsi="Simplified Arabic" w:cs="Simplified Arabic"/>
                <w:b/>
                <w:bCs/>
                <w:color w:val="000000"/>
                <w:sz w:val="21"/>
                <w:szCs w:val="21"/>
                <w:rtl/>
              </w:rPr>
              <w:t xml:space="preserve"> </w:t>
            </w:r>
            <w:r w:rsidRPr="00BA70E7">
              <w:rPr>
                <w:rFonts w:ascii="Simplified Arabic" w:hAnsi="Simplified Arabic" w:cs="Simplified Arabic" w:hint="cs"/>
                <w:b/>
                <w:bCs/>
                <w:color w:val="000000"/>
                <w:sz w:val="21"/>
                <w:szCs w:val="21"/>
                <w:rtl/>
              </w:rPr>
              <w:t>إ</w:t>
            </w:r>
            <w:r w:rsidR="00CF1285" w:rsidRPr="00BA70E7">
              <w:rPr>
                <w:rFonts w:ascii="Simplified Arabic" w:hAnsi="Simplified Arabic" w:cs="Simplified Arabic"/>
                <w:b/>
                <w:bCs/>
                <w:color w:val="000000"/>
                <w:sz w:val="21"/>
                <w:szCs w:val="21"/>
                <w:rtl/>
              </w:rPr>
              <w:t>نسانية</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143</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3.73</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0.67</w:t>
            </w:r>
          </w:p>
        </w:tc>
      </w:tr>
      <w:tr w:rsidR="00CF1285" w:rsidRPr="00BA70E7" w:rsidTr="00237A84">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spacing w:line="24" w:lineRule="atLeast"/>
              <w:ind w:left="113"/>
              <w:jc w:val="center"/>
              <w:rPr>
                <w:rFonts w:cs="Simplified Arabic"/>
                <w:b/>
                <w:bCs/>
                <w:sz w:val="21"/>
                <w:szCs w:val="21"/>
              </w:rPr>
            </w:pP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CF1285">
            <w:pPr>
              <w:jc w:val="center"/>
              <w:rPr>
                <w:rFonts w:ascii="Simplified Arabic" w:hAnsi="Simplified Arabic" w:cs="Simplified Arabic"/>
                <w:b/>
                <w:bCs/>
                <w:color w:val="000000"/>
                <w:sz w:val="21"/>
                <w:szCs w:val="21"/>
              </w:rPr>
            </w:pPr>
            <w:proofErr w:type="gramStart"/>
            <w:r w:rsidRPr="00BA70E7">
              <w:rPr>
                <w:rFonts w:ascii="Simplified Arabic" w:hAnsi="Simplified Arabic" w:cs="Simplified Arabic"/>
                <w:b/>
                <w:bCs/>
                <w:color w:val="000000"/>
                <w:sz w:val="21"/>
                <w:szCs w:val="21"/>
                <w:rtl/>
              </w:rPr>
              <w:t>علوم</w:t>
            </w:r>
            <w:proofErr w:type="gramEnd"/>
            <w:r w:rsidRPr="00BA70E7">
              <w:rPr>
                <w:rFonts w:ascii="Simplified Arabic" w:hAnsi="Simplified Arabic" w:cs="Simplified Arabic"/>
                <w:b/>
                <w:bCs/>
                <w:color w:val="000000"/>
                <w:sz w:val="21"/>
                <w:szCs w:val="21"/>
                <w:rtl/>
              </w:rPr>
              <w:t xml:space="preserve"> طبيعية</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35</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3.57</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0.86</w:t>
            </w:r>
          </w:p>
        </w:tc>
      </w:tr>
      <w:tr w:rsidR="00CF1285" w:rsidRPr="00BA70E7" w:rsidTr="00237A84">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spacing w:line="24" w:lineRule="atLeast"/>
              <w:ind w:left="113"/>
              <w:jc w:val="center"/>
              <w:rPr>
                <w:rFonts w:cs="Simplified Arabic"/>
                <w:b/>
                <w:bCs/>
                <w:sz w:val="21"/>
                <w:szCs w:val="21"/>
              </w:rPr>
            </w:pP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8E0F52">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معلم مساند ومساعدين واخصائيين تربويين ونفسيين</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174</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3.83</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0.65</w:t>
            </w:r>
          </w:p>
        </w:tc>
      </w:tr>
      <w:tr w:rsidR="00CF1285" w:rsidRPr="00BA70E7" w:rsidTr="00237A84">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spacing w:line="24" w:lineRule="atLeast"/>
              <w:ind w:left="113"/>
              <w:jc w:val="center"/>
              <w:rPr>
                <w:rFonts w:cs="Simplified Arabic"/>
                <w:b/>
                <w:bCs/>
                <w:sz w:val="21"/>
                <w:szCs w:val="21"/>
              </w:rPr>
            </w:pP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المجموع</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352</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3.76</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0.68</w:t>
            </w:r>
          </w:p>
        </w:tc>
      </w:tr>
      <w:tr w:rsidR="00CF1285" w:rsidRPr="00BA70E7" w:rsidTr="00237A84">
        <w:tc>
          <w:tcPr>
            <w:tcW w:w="1063" w:type="pct"/>
            <w:vMerge w:val="restart"/>
            <w:tcBorders>
              <w:top w:val="single" w:sz="4" w:space="0" w:color="auto"/>
              <w:left w:val="single" w:sz="4" w:space="0" w:color="auto"/>
              <w:bottom w:val="single" w:sz="4" w:space="0" w:color="auto"/>
              <w:right w:val="single" w:sz="4" w:space="0" w:color="auto"/>
            </w:tcBorders>
            <w:vAlign w:val="center"/>
            <w:hideMark/>
          </w:tcPr>
          <w:p w:rsidR="00CF1285" w:rsidRPr="00BA70E7" w:rsidRDefault="007F1179" w:rsidP="007E25BD">
            <w:pPr>
              <w:spacing w:line="24" w:lineRule="atLeast"/>
              <w:ind w:left="113"/>
              <w:rPr>
                <w:rFonts w:cs="Simplified Arabic"/>
                <w:b/>
                <w:bCs/>
                <w:sz w:val="21"/>
                <w:szCs w:val="21"/>
                <w:rtl/>
              </w:rPr>
            </w:pPr>
            <w:r w:rsidRPr="00BA70E7">
              <w:rPr>
                <w:rFonts w:cs="Simplified Arabic" w:hint="cs"/>
                <w:b/>
                <w:bCs/>
                <w:sz w:val="21"/>
                <w:szCs w:val="21"/>
                <w:rtl/>
              </w:rPr>
              <w:t xml:space="preserve"> </w:t>
            </w:r>
            <w:proofErr w:type="gramStart"/>
            <w:r w:rsidR="00CF1285" w:rsidRPr="00BA70E7">
              <w:rPr>
                <w:rFonts w:cs="Simplified Arabic"/>
                <w:b/>
                <w:bCs/>
                <w:sz w:val="21"/>
                <w:szCs w:val="21"/>
                <w:rtl/>
              </w:rPr>
              <w:t>المجال</w:t>
            </w:r>
            <w:proofErr w:type="gramEnd"/>
            <w:r w:rsidR="00CF1285" w:rsidRPr="00BA70E7">
              <w:rPr>
                <w:rFonts w:cs="Simplified Arabic"/>
                <w:b/>
                <w:bCs/>
                <w:sz w:val="21"/>
                <w:szCs w:val="21"/>
                <w:rtl/>
              </w:rPr>
              <w:t xml:space="preserve"> الثاني </w:t>
            </w:r>
          </w:p>
          <w:p w:rsidR="00CF1285" w:rsidRPr="00BA70E7" w:rsidRDefault="00CF1285" w:rsidP="00237A84">
            <w:pPr>
              <w:spacing w:line="24" w:lineRule="atLeast"/>
              <w:ind w:left="113"/>
              <w:jc w:val="center"/>
              <w:rPr>
                <w:rFonts w:cs="Simplified Arabic"/>
                <w:b/>
                <w:bCs/>
                <w:sz w:val="21"/>
                <w:szCs w:val="21"/>
              </w:rPr>
            </w:pPr>
            <w:r w:rsidRPr="00BA70E7">
              <w:rPr>
                <w:rFonts w:cs="Simplified Arabic"/>
                <w:b/>
                <w:bCs/>
                <w:sz w:val="21"/>
                <w:szCs w:val="21"/>
                <w:rtl/>
              </w:rPr>
              <w:t>(</w:t>
            </w:r>
            <w:proofErr w:type="gramStart"/>
            <w:r w:rsidRPr="00BA70E7">
              <w:rPr>
                <w:rFonts w:cs="Simplified Arabic"/>
                <w:b/>
                <w:bCs/>
                <w:sz w:val="21"/>
                <w:szCs w:val="21"/>
                <w:rtl/>
              </w:rPr>
              <w:t>التفاعلات</w:t>
            </w:r>
            <w:proofErr w:type="gramEnd"/>
            <w:r w:rsidRPr="00BA70E7">
              <w:rPr>
                <w:rFonts w:cs="Simplified Arabic"/>
                <w:b/>
                <w:bCs/>
                <w:sz w:val="21"/>
                <w:szCs w:val="21"/>
                <w:rtl/>
              </w:rPr>
              <w:t xml:space="preserve"> الاجتماعية</w:t>
            </w: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7E25BD">
            <w:pPr>
              <w:jc w:val="center"/>
              <w:rPr>
                <w:rFonts w:ascii="Simplified Arabic" w:hAnsi="Simplified Arabic" w:cs="Simplified Arabic"/>
                <w:b/>
                <w:bCs/>
                <w:color w:val="000000"/>
                <w:sz w:val="21"/>
                <w:szCs w:val="21"/>
              </w:rPr>
            </w:pPr>
            <w:proofErr w:type="gramStart"/>
            <w:r w:rsidRPr="00BA70E7">
              <w:rPr>
                <w:rFonts w:ascii="Simplified Arabic" w:hAnsi="Simplified Arabic" w:cs="Simplified Arabic"/>
                <w:b/>
                <w:bCs/>
                <w:color w:val="000000"/>
                <w:sz w:val="21"/>
                <w:szCs w:val="21"/>
                <w:rtl/>
              </w:rPr>
              <w:t>علوم</w:t>
            </w:r>
            <w:proofErr w:type="gramEnd"/>
            <w:r w:rsidRPr="00BA70E7">
              <w:rPr>
                <w:rFonts w:ascii="Simplified Arabic" w:hAnsi="Simplified Arabic" w:cs="Simplified Arabic"/>
                <w:b/>
                <w:bCs/>
                <w:color w:val="000000"/>
                <w:sz w:val="21"/>
                <w:szCs w:val="21"/>
                <w:rtl/>
              </w:rPr>
              <w:t xml:space="preserve"> </w:t>
            </w:r>
            <w:r w:rsidRPr="00BA70E7">
              <w:rPr>
                <w:rFonts w:ascii="Simplified Arabic" w:hAnsi="Simplified Arabic" w:cs="Simplified Arabic" w:hint="cs"/>
                <w:b/>
                <w:bCs/>
                <w:color w:val="000000"/>
                <w:sz w:val="21"/>
                <w:szCs w:val="21"/>
                <w:rtl/>
              </w:rPr>
              <w:t>إ</w:t>
            </w:r>
            <w:r w:rsidR="00CF1285" w:rsidRPr="00BA70E7">
              <w:rPr>
                <w:rFonts w:ascii="Simplified Arabic" w:hAnsi="Simplified Arabic" w:cs="Simplified Arabic"/>
                <w:b/>
                <w:bCs/>
                <w:color w:val="000000"/>
                <w:sz w:val="21"/>
                <w:szCs w:val="21"/>
                <w:rtl/>
              </w:rPr>
              <w:t>نسانية</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143</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4.08</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0.73</w:t>
            </w:r>
          </w:p>
        </w:tc>
      </w:tr>
      <w:tr w:rsidR="00CF1285" w:rsidRPr="00BA70E7" w:rsidTr="00237A84">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bidi w:val="0"/>
              <w:rPr>
                <w:rFonts w:cs="Simplified Arabic"/>
                <w:b/>
                <w:bCs/>
                <w:sz w:val="21"/>
                <w:szCs w:val="21"/>
                <w:lang w:bidi="ar-KW"/>
              </w:rPr>
            </w:pP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CF1285">
            <w:pPr>
              <w:jc w:val="center"/>
              <w:rPr>
                <w:rFonts w:ascii="Simplified Arabic" w:hAnsi="Simplified Arabic" w:cs="Simplified Arabic"/>
                <w:b/>
                <w:bCs/>
                <w:color w:val="000000"/>
                <w:sz w:val="21"/>
                <w:szCs w:val="21"/>
              </w:rPr>
            </w:pPr>
            <w:proofErr w:type="gramStart"/>
            <w:r w:rsidRPr="00BA70E7">
              <w:rPr>
                <w:rFonts w:ascii="Simplified Arabic" w:hAnsi="Simplified Arabic" w:cs="Simplified Arabic"/>
                <w:b/>
                <w:bCs/>
                <w:color w:val="000000"/>
                <w:sz w:val="21"/>
                <w:szCs w:val="21"/>
                <w:rtl/>
              </w:rPr>
              <w:t>علوم</w:t>
            </w:r>
            <w:proofErr w:type="gramEnd"/>
            <w:r w:rsidRPr="00BA70E7">
              <w:rPr>
                <w:rFonts w:ascii="Simplified Arabic" w:hAnsi="Simplified Arabic" w:cs="Simplified Arabic"/>
                <w:b/>
                <w:bCs/>
                <w:color w:val="000000"/>
                <w:sz w:val="21"/>
                <w:szCs w:val="21"/>
                <w:rtl/>
              </w:rPr>
              <w:t xml:space="preserve"> طبيعية</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35</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3.81</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0.96</w:t>
            </w:r>
          </w:p>
        </w:tc>
      </w:tr>
      <w:tr w:rsidR="00CF1285" w:rsidRPr="00BA70E7" w:rsidTr="00237A84">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bidi w:val="0"/>
              <w:rPr>
                <w:rFonts w:cs="Simplified Arabic"/>
                <w:b/>
                <w:bCs/>
                <w:sz w:val="21"/>
                <w:szCs w:val="21"/>
                <w:lang w:bidi="ar-KW"/>
              </w:rPr>
            </w:pP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8E0F52">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معلم مساند ومساعدين واخصائيين تربويين ونفسيين</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174</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4.11</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0.72</w:t>
            </w:r>
          </w:p>
        </w:tc>
      </w:tr>
      <w:tr w:rsidR="00CF1285" w:rsidRPr="00BA70E7" w:rsidTr="00237A84">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bidi w:val="0"/>
              <w:rPr>
                <w:rFonts w:cs="Simplified Arabic"/>
                <w:b/>
                <w:bCs/>
                <w:sz w:val="21"/>
                <w:szCs w:val="21"/>
                <w:lang w:bidi="ar-KW"/>
              </w:rPr>
            </w:pP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المجموع</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352</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4.07</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0.76</w:t>
            </w:r>
          </w:p>
        </w:tc>
      </w:tr>
      <w:tr w:rsidR="00CF1285" w:rsidRPr="00BA70E7" w:rsidTr="00237A84">
        <w:tc>
          <w:tcPr>
            <w:tcW w:w="1063" w:type="pct"/>
            <w:vMerge w:val="restar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7E25BD">
            <w:pPr>
              <w:spacing w:line="24" w:lineRule="atLeast"/>
              <w:ind w:left="113"/>
              <w:rPr>
                <w:rFonts w:cs="Simplified Arabic"/>
                <w:b/>
                <w:bCs/>
                <w:sz w:val="21"/>
                <w:szCs w:val="21"/>
                <w:rtl/>
              </w:rPr>
            </w:pPr>
            <w:proofErr w:type="gramStart"/>
            <w:r w:rsidRPr="00BA70E7">
              <w:rPr>
                <w:rFonts w:cs="Simplified Arabic"/>
                <w:b/>
                <w:bCs/>
                <w:sz w:val="21"/>
                <w:szCs w:val="21"/>
                <w:rtl/>
              </w:rPr>
              <w:t>المجال</w:t>
            </w:r>
            <w:proofErr w:type="gramEnd"/>
            <w:r w:rsidRPr="00BA70E7">
              <w:rPr>
                <w:rFonts w:cs="Simplified Arabic"/>
                <w:b/>
                <w:bCs/>
                <w:sz w:val="21"/>
                <w:szCs w:val="21"/>
                <w:rtl/>
              </w:rPr>
              <w:t xml:space="preserve"> الثالث</w:t>
            </w:r>
          </w:p>
          <w:p w:rsidR="00CF1285" w:rsidRPr="00BA70E7" w:rsidRDefault="00CF1285" w:rsidP="00237A84">
            <w:pPr>
              <w:ind w:left="113"/>
              <w:rPr>
                <w:rFonts w:cs="Simplified Arabic"/>
                <w:b/>
                <w:bCs/>
                <w:sz w:val="21"/>
                <w:szCs w:val="21"/>
              </w:rPr>
            </w:pPr>
            <w:r w:rsidRPr="00BA70E7">
              <w:rPr>
                <w:rFonts w:cs="Simplified Arabic"/>
                <w:b/>
                <w:bCs/>
                <w:sz w:val="21"/>
                <w:szCs w:val="21"/>
                <w:rtl/>
              </w:rPr>
              <w:t>(البعد الاخلاقي)</w:t>
            </w: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7E25BD">
            <w:pPr>
              <w:jc w:val="center"/>
              <w:rPr>
                <w:rFonts w:ascii="Simplified Arabic" w:hAnsi="Simplified Arabic" w:cs="Simplified Arabic"/>
                <w:b/>
                <w:bCs/>
                <w:color w:val="000000"/>
                <w:sz w:val="21"/>
                <w:szCs w:val="21"/>
              </w:rPr>
            </w:pPr>
            <w:proofErr w:type="gramStart"/>
            <w:r w:rsidRPr="00BA70E7">
              <w:rPr>
                <w:rFonts w:ascii="Simplified Arabic" w:hAnsi="Simplified Arabic" w:cs="Simplified Arabic"/>
                <w:b/>
                <w:bCs/>
                <w:color w:val="000000"/>
                <w:sz w:val="21"/>
                <w:szCs w:val="21"/>
                <w:rtl/>
              </w:rPr>
              <w:t>علوم</w:t>
            </w:r>
            <w:proofErr w:type="gramEnd"/>
            <w:r w:rsidRPr="00BA70E7">
              <w:rPr>
                <w:rFonts w:ascii="Simplified Arabic" w:hAnsi="Simplified Arabic" w:cs="Simplified Arabic"/>
                <w:b/>
                <w:bCs/>
                <w:color w:val="000000"/>
                <w:sz w:val="21"/>
                <w:szCs w:val="21"/>
                <w:rtl/>
              </w:rPr>
              <w:t xml:space="preserve"> </w:t>
            </w:r>
            <w:r w:rsidRPr="00BA70E7">
              <w:rPr>
                <w:rFonts w:ascii="Simplified Arabic" w:hAnsi="Simplified Arabic" w:cs="Simplified Arabic" w:hint="cs"/>
                <w:b/>
                <w:bCs/>
                <w:color w:val="000000"/>
                <w:sz w:val="21"/>
                <w:szCs w:val="21"/>
                <w:rtl/>
              </w:rPr>
              <w:t>إ</w:t>
            </w:r>
            <w:r w:rsidR="00CF1285" w:rsidRPr="00BA70E7">
              <w:rPr>
                <w:rFonts w:ascii="Simplified Arabic" w:hAnsi="Simplified Arabic" w:cs="Simplified Arabic"/>
                <w:b/>
                <w:bCs/>
                <w:color w:val="000000"/>
                <w:sz w:val="21"/>
                <w:szCs w:val="21"/>
                <w:rtl/>
              </w:rPr>
              <w:t>نسانية</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143</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4.05</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0.81</w:t>
            </w:r>
          </w:p>
        </w:tc>
      </w:tr>
      <w:tr w:rsidR="00CF1285" w:rsidRPr="00BA70E7" w:rsidTr="00237A84">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spacing w:line="24" w:lineRule="atLeast"/>
              <w:ind w:left="113"/>
              <w:jc w:val="center"/>
              <w:rPr>
                <w:rFonts w:cs="Simplified Arabic"/>
                <w:b/>
                <w:bCs/>
                <w:sz w:val="21"/>
                <w:szCs w:val="21"/>
              </w:rPr>
            </w:pP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CF1285">
            <w:pPr>
              <w:jc w:val="center"/>
              <w:rPr>
                <w:rFonts w:ascii="Simplified Arabic" w:hAnsi="Simplified Arabic" w:cs="Simplified Arabic"/>
                <w:b/>
                <w:bCs/>
                <w:color w:val="000000"/>
                <w:sz w:val="21"/>
                <w:szCs w:val="21"/>
              </w:rPr>
            </w:pPr>
            <w:proofErr w:type="gramStart"/>
            <w:r w:rsidRPr="00BA70E7">
              <w:rPr>
                <w:rFonts w:ascii="Simplified Arabic" w:hAnsi="Simplified Arabic" w:cs="Simplified Arabic"/>
                <w:b/>
                <w:bCs/>
                <w:color w:val="000000"/>
                <w:sz w:val="21"/>
                <w:szCs w:val="21"/>
                <w:rtl/>
              </w:rPr>
              <w:t>علوم</w:t>
            </w:r>
            <w:proofErr w:type="gramEnd"/>
            <w:r w:rsidRPr="00BA70E7">
              <w:rPr>
                <w:rFonts w:ascii="Simplified Arabic" w:hAnsi="Simplified Arabic" w:cs="Simplified Arabic"/>
                <w:b/>
                <w:bCs/>
                <w:color w:val="000000"/>
                <w:sz w:val="21"/>
                <w:szCs w:val="21"/>
                <w:rtl/>
              </w:rPr>
              <w:t xml:space="preserve"> طبيعية</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35</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3.68</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1</w:t>
            </w:r>
          </w:p>
        </w:tc>
      </w:tr>
      <w:tr w:rsidR="00CF1285" w:rsidRPr="00BA70E7" w:rsidTr="00237A84">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spacing w:line="24" w:lineRule="atLeast"/>
              <w:ind w:left="113"/>
              <w:jc w:val="center"/>
              <w:rPr>
                <w:rFonts w:cs="Simplified Arabic"/>
                <w:b/>
                <w:bCs/>
                <w:sz w:val="21"/>
                <w:szCs w:val="21"/>
              </w:rPr>
            </w:pP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8E0F52">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معلم مساند ومساعدين واخصائيين تربويين ونفسيين</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174</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4.15</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0.74</w:t>
            </w:r>
          </w:p>
        </w:tc>
      </w:tr>
      <w:tr w:rsidR="00CF1285" w:rsidRPr="00BA70E7" w:rsidTr="00237A84">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spacing w:line="24" w:lineRule="atLeast"/>
              <w:ind w:left="113"/>
              <w:jc w:val="center"/>
              <w:rPr>
                <w:rFonts w:cs="Simplified Arabic"/>
                <w:b/>
                <w:bCs/>
                <w:sz w:val="21"/>
                <w:szCs w:val="21"/>
              </w:rPr>
            </w:pP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المجموع</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352</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4.07</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0.81</w:t>
            </w:r>
          </w:p>
        </w:tc>
      </w:tr>
      <w:tr w:rsidR="00CF1285" w:rsidRPr="00BA70E7" w:rsidTr="00237A84">
        <w:tc>
          <w:tcPr>
            <w:tcW w:w="1063" w:type="pct"/>
            <w:vMerge w:val="restart"/>
            <w:tcBorders>
              <w:top w:val="single" w:sz="4" w:space="0" w:color="auto"/>
              <w:left w:val="single" w:sz="4" w:space="0" w:color="auto"/>
              <w:bottom w:val="single" w:sz="4" w:space="0" w:color="auto"/>
              <w:right w:val="single" w:sz="4" w:space="0" w:color="auto"/>
            </w:tcBorders>
            <w:hideMark/>
          </w:tcPr>
          <w:p w:rsidR="00CF1285" w:rsidRPr="00BA70E7" w:rsidRDefault="00CF1285" w:rsidP="00237A84">
            <w:pPr>
              <w:spacing w:line="24" w:lineRule="atLeast"/>
              <w:ind w:left="113"/>
              <w:jc w:val="center"/>
              <w:rPr>
                <w:rFonts w:cs="Simplified Arabic"/>
                <w:b/>
                <w:bCs/>
                <w:sz w:val="21"/>
                <w:szCs w:val="21"/>
              </w:rPr>
            </w:pPr>
            <w:r w:rsidRPr="00BA70E7">
              <w:rPr>
                <w:rFonts w:cs="Simplified Arabic"/>
                <w:b/>
                <w:bCs/>
                <w:sz w:val="21"/>
                <w:szCs w:val="21"/>
                <w:rtl/>
              </w:rPr>
              <w:t>المجال الرابع (الاستقواء الجسمي (البعد الجسدي)</w:t>
            </w: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7E25BD">
            <w:pPr>
              <w:jc w:val="center"/>
              <w:rPr>
                <w:rFonts w:ascii="Simplified Arabic" w:hAnsi="Simplified Arabic" w:cs="Simplified Arabic"/>
                <w:b/>
                <w:bCs/>
                <w:color w:val="000000"/>
                <w:sz w:val="21"/>
                <w:szCs w:val="21"/>
              </w:rPr>
            </w:pPr>
            <w:proofErr w:type="gramStart"/>
            <w:r w:rsidRPr="00BA70E7">
              <w:rPr>
                <w:rFonts w:ascii="Simplified Arabic" w:hAnsi="Simplified Arabic" w:cs="Simplified Arabic"/>
                <w:b/>
                <w:bCs/>
                <w:color w:val="000000"/>
                <w:sz w:val="21"/>
                <w:szCs w:val="21"/>
                <w:rtl/>
              </w:rPr>
              <w:t>علوم</w:t>
            </w:r>
            <w:proofErr w:type="gramEnd"/>
            <w:r w:rsidRPr="00BA70E7">
              <w:rPr>
                <w:rFonts w:ascii="Simplified Arabic" w:hAnsi="Simplified Arabic" w:cs="Simplified Arabic"/>
                <w:b/>
                <w:bCs/>
                <w:color w:val="000000"/>
                <w:sz w:val="21"/>
                <w:szCs w:val="21"/>
                <w:rtl/>
              </w:rPr>
              <w:t xml:space="preserve"> </w:t>
            </w:r>
            <w:r w:rsidRPr="00BA70E7">
              <w:rPr>
                <w:rFonts w:ascii="Simplified Arabic" w:hAnsi="Simplified Arabic" w:cs="Simplified Arabic" w:hint="cs"/>
                <w:b/>
                <w:bCs/>
                <w:color w:val="000000"/>
                <w:sz w:val="21"/>
                <w:szCs w:val="21"/>
                <w:rtl/>
              </w:rPr>
              <w:t>إ</w:t>
            </w:r>
            <w:r w:rsidR="00CF1285" w:rsidRPr="00BA70E7">
              <w:rPr>
                <w:rFonts w:ascii="Simplified Arabic" w:hAnsi="Simplified Arabic" w:cs="Simplified Arabic"/>
                <w:b/>
                <w:bCs/>
                <w:color w:val="000000"/>
                <w:sz w:val="21"/>
                <w:szCs w:val="21"/>
                <w:rtl/>
              </w:rPr>
              <w:t>نسانية</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143</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4.02</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0.72</w:t>
            </w:r>
          </w:p>
        </w:tc>
      </w:tr>
      <w:tr w:rsidR="00CF1285" w:rsidRPr="00BA70E7" w:rsidTr="00237A84">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spacing w:line="24" w:lineRule="atLeast"/>
              <w:ind w:left="113"/>
              <w:jc w:val="center"/>
              <w:rPr>
                <w:rFonts w:cs="Simplified Arabic"/>
                <w:b/>
                <w:bCs/>
                <w:sz w:val="21"/>
                <w:szCs w:val="21"/>
              </w:rPr>
            </w:pP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CF1285">
            <w:pPr>
              <w:jc w:val="center"/>
              <w:rPr>
                <w:rFonts w:ascii="Simplified Arabic" w:hAnsi="Simplified Arabic" w:cs="Simplified Arabic"/>
                <w:b/>
                <w:bCs/>
                <w:color w:val="000000"/>
                <w:sz w:val="21"/>
                <w:szCs w:val="21"/>
              </w:rPr>
            </w:pPr>
            <w:proofErr w:type="gramStart"/>
            <w:r w:rsidRPr="00BA70E7">
              <w:rPr>
                <w:rFonts w:ascii="Simplified Arabic" w:hAnsi="Simplified Arabic" w:cs="Simplified Arabic"/>
                <w:b/>
                <w:bCs/>
                <w:color w:val="000000"/>
                <w:sz w:val="21"/>
                <w:szCs w:val="21"/>
                <w:rtl/>
              </w:rPr>
              <w:t>علوم</w:t>
            </w:r>
            <w:proofErr w:type="gramEnd"/>
            <w:r w:rsidRPr="00BA70E7">
              <w:rPr>
                <w:rFonts w:ascii="Simplified Arabic" w:hAnsi="Simplified Arabic" w:cs="Simplified Arabic"/>
                <w:b/>
                <w:bCs/>
                <w:color w:val="000000"/>
                <w:sz w:val="21"/>
                <w:szCs w:val="21"/>
                <w:rtl/>
              </w:rPr>
              <w:t xml:space="preserve"> طبيعية</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35</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3.72</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0.99</w:t>
            </w:r>
          </w:p>
        </w:tc>
      </w:tr>
      <w:tr w:rsidR="00CF1285" w:rsidRPr="00BA70E7" w:rsidTr="00237A84">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spacing w:line="24" w:lineRule="atLeast"/>
              <w:ind w:left="113"/>
              <w:jc w:val="center"/>
              <w:rPr>
                <w:rFonts w:cs="Simplified Arabic"/>
                <w:b/>
                <w:bCs/>
                <w:sz w:val="21"/>
                <w:szCs w:val="21"/>
              </w:rPr>
            </w:pP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8E0F52">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معلم مساند ومساعدين واخصائيين تربويين ونفسيين</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174</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4.05</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0.74</w:t>
            </w:r>
          </w:p>
        </w:tc>
      </w:tr>
      <w:tr w:rsidR="00CF1285" w:rsidRPr="00BA70E7" w:rsidTr="00237A84">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spacing w:line="24" w:lineRule="atLeast"/>
              <w:ind w:left="113"/>
              <w:jc w:val="center"/>
              <w:rPr>
                <w:rFonts w:cs="Simplified Arabic"/>
                <w:b/>
                <w:bCs/>
                <w:sz w:val="21"/>
                <w:szCs w:val="21"/>
              </w:rPr>
            </w:pP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المجموع</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352</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4</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0.76</w:t>
            </w:r>
          </w:p>
        </w:tc>
      </w:tr>
      <w:tr w:rsidR="00CF1285" w:rsidRPr="00BA70E7" w:rsidTr="00237A84">
        <w:tc>
          <w:tcPr>
            <w:tcW w:w="1063" w:type="pct"/>
            <w:vMerge w:val="restart"/>
            <w:tcBorders>
              <w:top w:val="single" w:sz="4" w:space="0" w:color="auto"/>
              <w:left w:val="single" w:sz="4" w:space="0" w:color="auto"/>
              <w:bottom w:val="single" w:sz="4" w:space="0" w:color="auto"/>
              <w:right w:val="single" w:sz="4" w:space="0" w:color="auto"/>
            </w:tcBorders>
            <w:hideMark/>
          </w:tcPr>
          <w:p w:rsidR="00CF1285" w:rsidRPr="00BA70E7" w:rsidRDefault="00CF1285" w:rsidP="00237A84">
            <w:pPr>
              <w:spacing w:line="24" w:lineRule="atLeast"/>
              <w:ind w:left="113"/>
              <w:jc w:val="center"/>
              <w:rPr>
                <w:rFonts w:cs="Simplified Arabic"/>
                <w:b/>
                <w:bCs/>
                <w:sz w:val="21"/>
                <w:szCs w:val="21"/>
              </w:rPr>
            </w:pPr>
            <w:r w:rsidRPr="00BA70E7">
              <w:rPr>
                <w:rFonts w:cs="Simplified Arabic"/>
                <w:b/>
                <w:bCs/>
                <w:sz w:val="21"/>
                <w:szCs w:val="21"/>
                <w:rtl/>
              </w:rPr>
              <w:t>المجال الخامس (الاستقواء النفسي)</w:t>
            </w: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7E25BD">
            <w:pPr>
              <w:jc w:val="center"/>
              <w:rPr>
                <w:rFonts w:ascii="Simplified Arabic" w:hAnsi="Simplified Arabic" w:cs="Simplified Arabic"/>
                <w:b/>
                <w:bCs/>
                <w:color w:val="000000"/>
                <w:sz w:val="21"/>
                <w:szCs w:val="21"/>
              </w:rPr>
            </w:pPr>
            <w:proofErr w:type="gramStart"/>
            <w:r w:rsidRPr="00BA70E7">
              <w:rPr>
                <w:rFonts w:ascii="Simplified Arabic" w:hAnsi="Simplified Arabic" w:cs="Simplified Arabic"/>
                <w:b/>
                <w:bCs/>
                <w:color w:val="000000"/>
                <w:sz w:val="21"/>
                <w:szCs w:val="21"/>
                <w:rtl/>
              </w:rPr>
              <w:t>علوم</w:t>
            </w:r>
            <w:proofErr w:type="gramEnd"/>
            <w:r w:rsidRPr="00BA70E7">
              <w:rPr>
                <w:rFonts w:ascii="Simplified Arabic" w:hAnsi="Simplified Arabic" w:cs="Simplified Arabic"/>
                <w:b/>
                <w:bCs/>
                <w:color w:val="000000"/>
                <w:sz w:val="21"/>
                <w:szCs w:val="21"/>
                <w:rtl/>
              </w:rPr>
              <w:t xml:space="preserve"> </w:t>
            </w:r>
            <w:r w:rsidRPr="00BA70E7">
              <w:rPr>
                <w:rFonts w:ascii="Simplified Arabic" w:hAnsi="Simplified Arabic" w:cs="Simplified Arabic" w:hint="cs"/>
                <w:b/>
                <w:bCs/>
                <w:color w:val="000000"/>
                <w:sz w:val="21"/>
                <w:szCs w:val="21"/>
                <w:rtl/>
              </w:rPr>
              <w:t>إ</w:t>
            </w:r>
            <w:r w:rsidR="00CF1285" w:rsidRPr="00BA70E7">
              <w:rPr>
                <w:rFonts w:ascii="Simplified Arabic" w:hAnsi="Simplified Arabic" w:cs="Simplified Arabic"/>
                <w:b/>
                <w:bCs/>
                <w:color w:val="000000"/>
                <w:sz w:val="21"/>
                <w:szCs w:val="21"/>
                <w:rtl/>
              </w:rPr>
              <w:t>نسانية</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143</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4</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0.74</w:t>
            </w:r>
          </w:p>
        </w:tc>
      </w:tr>
      <w:tr w:rsidR="00CF1285" w:rsidRPr="00BA70E7" w:rsidTr="00237A84">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spacing w:line="24" w:lineRule="atLeast"/>
              <w:ind w:left="113"/>
              <w:jc w:val="center"/>
              <w:rPr>
                <w:rFonts w:cs="Simplified Arabic"/>
                <w:b/>
                <w:bCs/>
                <w:sz w:val="21"/>
                <w:szCs w:val="21"/>
              </w:rPr>
            </w:pP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CF1285">
            <w:pPr>
              <w:jc w:val="center"/>
              <w:rPr>
                <w:rFonts w:ascii="Simplified Arabic" w:hAnsi="Simplified Arabic" w:cs="Simplified Arabic"/>
                <w:b/>
                <w:bCs/>
                <w:color w:val="000000"/>
                <w:sz w:val="21"/>
                <w:szCs w:val="21"/>
              </w:rPr>
            </w:pPr>
            <w:proofErr w:type="gramStart"/>
            <w:r w:rsidRPr="00BA70E7">
              <w:rPr>
                <w:rFonts w:ascii="Simplified Arabic" w:hAnsi="Simplified Arabic" w:cs="Simplified Arabic"/>
                <w:b/>
                <w:bCs/>
                <w:color w:val="000000"/>
                <w:sz w:val="21"/>
                <w:szCs w:val="21"/>
                <w:rtl/>
              </w:rPr>
              <w:t>علوم</w:t>
            </w:r>
            <w:proofErr w:type="gramEnd"/>
            <w:r w:rsidRPr="00BA70E7">
              <w:rPr>
                <w:rFonts w:ascii="Simplified Arabic" w:hAnsi="Simplified Arabic" w:cs="Simplified Arabic"/>
                <w:b/>
                <w:bCs/>
                <w:color w:val="000000"/>
                <w:sz w:val="21"/>
                <w:szCs w:val="21"/>
                <w:rtl/>
              </w:rPr>
              <w:t xml:space="preserve"> طبيعية</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35</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3.73</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0.93</w:t>
            </w:r>
          </w:p>
        </w:tc>
      </w:tr>
      <w:tr w:rsidR="00CF1285" w:rsidRPr="00BA70E7" w:rsidTr="00237A84">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spacing w:line="24" w:lineRule="atLeast"/>
              <w:ind w:left="113"/>
              <w:jc w:val="center"/>
              <w:rPr>
                <w:rFonts w:cs="Simplified Arabic"/>
                <w:b/>
                <w:bCs/>
                <w:sz w:val="21"/>
                <w:szCs w:val="21"/>
              </w:rPr>
            </w:pP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8E0F52">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معلم مساند ومساعدين واخصائيين تربويين ونفسيين</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174</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4.02</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0.74</w:t>
            </w:r>
          </w:p>
        </w:tc>
      </w:tr>
      <w:tr w:rsidR="00CF1285" w:rsidRPr="00BA70E7" w:rsidTr="00237A84">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spacing w:line="24" w:lineRule="atLeast"/>
              <w:ind w:left="113"/>
              <w:jc w:val="center"/>
              <w:rPr>
                <w:rFonts w:cs="Simplified Arabic"/>
                <w:b/>
                <w:bCs/>
                <w:sz w:val="21"/>
                <w:szCs w:val="21"/>
              </w:rPr>
            </w:pP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المجموع</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352</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3.98</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0.76</w:t>
            </w:r>
          </w:p>
        </w:tc>
      </w:tr>
      <w:tr w:rsidR="00CF1285" w:rsidRPr="00BA70E7" w:rsidTr="00237A84">
        <w:tc>
          <w:tcPr>
            <w:tcW w:w="1063" w:type="pct"/>
            <w:vMerge w:val="restart"/>
            <w:tcBorders>
              <w:top w:val="single" w:sz="4" w:space="0" w:color="auto"/>
              <w:left w:val="single" w:sz="4" w:space="0" w:color="auto"/>
              <w:bottom w:val="single" w:sz="4" w:space="0" w:color="auto"/>
              <w:right w:val="single" w:sz="4" w:space="0" w:color="auto"/>
            </w:tcBorders>
            <w:vAlign w:val="center"/>
          </w:tcPr>
          <w:p w:rsidR="00CF1285" w:rsidRPr="00BA70E7" w:rsidRDefault="00CF1285" w:rsidP="00237A84">
            <w:pPr>
              <w:spacing w:line="24" w:lineRule="atLeast"/>
              <w:ind w:left="113"/>
              <w:jc w:val="center"/>
              <w:rPr>
                <w:rFonts w:cs="Simplified Arabic"/>
                <w:b/>
                <w:bCs/>
                <w:sz w:val="21"/>
                <w:szCs w:val="21"/>
                <w:rtl/>
              </w:rPr>
            </w:pPr>
            <w:proofErr w:type="gramStart"/>
            <w:r w:rsidRPr="00BA70E7">
              <w:rPr>
                <w:rFonts w:cs="Simplified Arabic"/>
                <w:b/>
                <w:bCs/>
                <w:sz w:val="21"/>
                <w:szCs w:val="21"/>
                <w:rtl/>
              </w:rPr>
              <w:t>المجال</w:t>
            </w:r>
            <w:proofErr w:type="gramEnd"/>
            <w:r w:rsidRPr="00BA70E7">
              <w:rPr>
                <w:rFonts w:cs="Simplified Arabic"/>
                <w:b/>
                <w:bCs/>
                <w:sz w:val="21"/>
                <w:szCs w:val="21"/>
                <w:rtl/>
              </w:rPr>
              <w:t xml:space="preserve"> الكلي</w:t>
            </w:r>
          </w:p>
          <w:p w:rsidR="00CF1285" w:rsidRPr="00BA70E7" w:rsidRDefault="00CF1285" w:rsidP="00237A84">
            <w:pPr>
              <w:spacing w:line="24" w:lineRule="atLeast"/>
              <w:ind w:left="113"/>
              <w:jc w:val="center"/>
              <w:rPr>
                <w:rFonts w:cs="Simplified Arabic"/>
                <w:b/>
                <w:bCs/>
                <w:sz w:val="21"/>
                <w:szCs w:val="21"/>
              </w:rPr>
            </w:pP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7E25BD">
            <w:pPr>
              <w:jc w:val="center"/>
              <w:rPr>
                <w:rFonts w:ascii="Simplified Arabic" w:hAnsi="Simplified Arabic" w:cs="Simplified Arabic"/>
                <w:b/>
                <w:bCs/>
                <w:color w:val="000000"/>
                <w:sz w:val="21"/>
                <w:szCs w:val="21"/>
              </w:rPr>
            </w:pPr>
            <w:proofErr w:type="gramStart"/>
            <w:r w:rsidRPr="00BA70E7">
              <w:rPr>
                <w:rFonts w:ascii="Simplified Arabic" w:hAnsi="Simplified Arabic" w:cs="Simplified Arabic"/>
                <w:b/>
                <w:bCs/>
                <w:color w:val="000000"/>
                <w:sz w:val="21"/>
                <w:szCs w:val="21"/>
                <w:rtl/>
              </w:rPr>
              <w:t>علوم</w:t>
            </w:r>
            <w:proofErr w:type="gramEnd"/>
            <w:r w:rsidRPr="00BA70E7">
              <w:rPr>
                <w:rFonts w:ascii="Simplified Arabic" w:hAnsi="Simplified Arabic" w:cs="Simplified Arabic"/>
                <w:b/>
                <w:bCs/>
                <w:color w:val="000000"/>
                <w:sz w:val="21"/>
                <w:szCs w:val="21"/>
                <w:rtl/>
              </w:rPr>
              <w:t xml:space="preserve"> </w:t>
            </w:r>
            <w:r w:rsidRPr="00BA70E7">
              <w:rPr>
                <w:rFonts w:ascii="Simplified Arabic" w:hAnsi="Simplified Arabic" w:cs="Simplified Arabic" w:hint="cs"/>
                <w:b/>
                <w:bCs/>
                <w:color w:val="000000"/>
                <w:sz w:val="21"/>
                <w:szCs w:val="21"/>
                <w:rtl/>
              </w:rPr>
              <w:t>إ</w:t>
            </w:r>
            <w:r w:rsidR="00CF1285" w:rsidRPr="00BA70E7">
              <w:rPr>
                <w:rFonts w:ascii="Simplified Arabic" w:hAnsi="Simplified Arabic" w:cs="Simplified Arabic"/>
                <w:b/>
                <w:bCs/>
                <w:color w:val="000000"/>
                <w:sz w:val="21"/>
                <w:szCs w:val="21"/>
                <w:rtl/>
              </w:rPr>
              <w:t>نسانية</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143</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3.98</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0.67</w:t>
            </w:r>
          </w:p>
        </w:tc>
      </w:tr>
      <w:tr w:rsidR="00CF1285" w:rsidRPr="00BA70E7" w:rsidTr="00237A84">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bidi w:val="0"/>
              <w:rPr>
                <w:rFonts w:cs="Simplified Arabic"/>
                <w:b/>
                <w:bCs/>
                <w:sz w:val="21"/>
                <w:szCs w:val="21"/>
              </w:rPr>
            </w:pP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CF1285">
            <w:pPr>
              <w:jc w:val="center"/>
              <w:rPr>
                <w:rFonts w:ascii="Simplified Arabic" w:hAnsi="Simplified Arabic" w:cs="Simplified Arabic"/>
                <w:b/>
                <w:bCs/>
                <w:color w:val="000000"/>
                <w:sz w:val="21"/>
                <w:szCs w:val="21"/>
              </w:rPr>
            </w:pPr>
            <w:proofErr w:type="gramStart"/>
            <w:r w:rsidRPr="00BA70E7">
              <w:rPr>
                <w:rFonts w:ascii="Simplified Arabic" w:hAnsi="Simplified Arabic" w:cs="Simplified Arabic"/>
                <w:b/>
                <w:bCs/>
                <w:color w:val="000000"/>
                <w:sz w:val="21"/>
                <w:szCs w:val="21"/>
                <w:rtl/>
              </w:rPr>
              <w:t>علوم</w:t>
            </w:r>
            <w:proofErr w:type="gramEnd"/>
            <w:r w:rsidRPr="00BA70E7">
              <w:rPr>
                <w:rFonts w:ascii="Simplified Arabic" w:hAnsi="Simplified Arabic" w:cs="Simplified Arabic"/>
                <w:b/>
                <w:bCs/>
                <w:color w:val="000000"/>
                <w:sz w:val="21"/>
                <w:szCs w:val="21"/>
                <w:rtl/>
              </w:rPr>
              <w:t xml:space="preserve"> طبيعية</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35</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3.71</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0.91</w:t>
            </w:r>
          </w:p>
        </w:tc>
      </w:tr>
      <w:tr w:rsidR="00CF1285" w:rsidRPr="00BA70E7" w:rsidTr="00237A84">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bidi w:val="0"/>
              <w:rPr>
                <w:rFonts w:cs="Simplified Arabic"/>
                <w:b/>
                <w:bCs/>
                <w:sz w:val="21"/>
                <w:szCs w:val="21"/>
              </w:rPr>
            </w:pP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8E0F52">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معلم مساند ومساعدين واخصائيين تربويين ونفسيين</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174</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4.04</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0.66</w:t>
            </w:r>
          </w:p>
        </w:tc>
      </w:tr>
      <w:tr w:rsidR="00CF1285" w:rsidRPr="00BA70E7" w:rsidTr="00237A84">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bidi w:val="0"/>
              <w:rPr>
                <w:rFonts w:cs="Simplified Arabic"/>
                <w:b/>
                <w:bCs/>
                <w:sz w:val="21"/>
                <w:szCs w:val="21"/>
              </w:rPr>
            </w:pPr>
          </w:p>
        </w:tc>
        <w:tc>
          <w:tcPr>
            <w:tcW w:w="1207" w:type="pct"/>
            <w:tcBorders>
              <w:top w:val="single" w:sz="4" w:space="0" w:color="auto"/>
              <w:left w:val="single" w:sz="4" w:space="0" w:color="auto"/>
              <w:bottom w:val="single" w:sz="4" w:space="0" w:color="auto"/>
              <w:right w:val="single" w:sz="4" w:space="0" w:color="auto"/>
            </w:tcBorders>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المجموع</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352</w:t>
            </w:r>
          </w:p>
        </w:tc>
        <w:tc>
          <w:tcPr>
            <w:tcW w:w="91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3.98</w:t>
            </w:r>
          </w:p>
        </w:tc>
        <w:tc>
          <w:tcPr>
            <w:tcW w:w="9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1"/>
                <w:szCs w:val="21"/>
              </w:rPr>
            </w:pPr>
            <w:r w:rsidRPr="00BA70E7">
              <w:rPr>
                <w:rFonts w:ascii="Simplified Arabic" w:hAnsi="Simplified Arabic" w:cs="Simplified Arabic"/>
                <w:b/>
                <w:bCs/>
                <w:color w:val="000000"/>
                <w:sz w:val="21"/>
                <w:szCs w:val="21"/>
                <w:rtl/>
              </w:rPr>
              <w:t>0.70</w:t>
            </w:r>
          </w:p>
        </w:tc>
      </w:tr>
    </w:tbl>
    <w:p w:rsidR="00CF1285" w:rsidRPr="00BA70E7" w:rsidRDefault="008A36D9" w:rsidP="008A36D9">
      <w:pPr>
        <w:tabs>
          <w:tab w:val="left" w:pos="3565"/>
          <w:tab w:val="center" w:pos="4383"/>
        </w:tabs>
        <w:rPr>
          <w:rFonts w:cs="Simplified Arabic"/>
          <w:sz w:val="28"/>
          <w:szCs w:val="28"/>
          <w:rtl/>
        </w:rPr>
      </w:pPr>
      <w:r w:rsidRPr="00BA70E7">
        <w:rPr>
          <w:rFonts w:cs="Simplified Arabic"/>
          <w:sz w:val="28"/>
          <w:szCs w:val="28"/>
          <w:rtl/>
        </w:rPr>
        <w:lastRenderedPageBreak/>
        <w:t>ولمعرفة دلالة الفروق بين المتوسطات الحسابية لاستجابات المبحوثين تم استخدام تحليل التباين الاحادي كما يبينه الجدول (1</w:t>
      </w:r>
      <w:r w:rsidRPr="00BA70E7">
        <w:rPr>
          <w:rFonts w:cs="Simplified Arabic" w:hint="cs"/>
          <w:sz w:val="28"/>
          <w:szCs w:val="28"/>
          <w:rtl/>
        </w:rPr>
        <w:t>9</w:t>
      </w:r>
      <w:r w:rsidRPr="00BA70E7">
        <w:rPr>
          <w:rFonts w:cs="Simplified Arabic"/>
          <w:sz w:val="28"/>
          <w:szCs w:val="28"/>
          <w:rtl/>
        </w:rPr>
        <w:t>):</w:t>
      </w:r>
    </w:p>
    <w:p w:rsidR="00CF1285" w:rsidRPr="00BA70E7" w:rsidRDefault="00CF1285" w:rsidP="008A36D9">
      <w:pPr>
        <w:pStyle w:val="af5"/>
        <w:rPr>
          <w:rtl/>
        </w:rPr>
      </w:pPr>
      <w:bookmarkStart w:id="249" w:name="_Toc95207567"/>
      <w:bookmarkStart w:id="250" w:name="_Toc97375826"/>
      <w:bookmarkStart w:id="251" w:name="_Toc113654986"/>
      <w:r w:rsidRPr="00BA70E7">
        <w:rPr>
          <w:rtl/>
        </w:rPr>
        <w:t>جدول رقم (</w:t>
      </w:r>
      <w:r w:rsidR="008A36D9" w:rsidRPr="00BA70E7">
        <w:rPr>
          <w:rFonts w:hint="cs"/>
          <w:rtl/>
        </w:rPr>
        <w:t>19</w:t>
      </w:r>
      <w:r w:rsidRPr="00BA70E7">
        <w:rPr>
          <w:rtl/>
        </w:rPr>
        <w:t>) نتائج</w:t>
      </w:r>
      <w:r w:rsidR="007E25BD" w:rsidRPr="00BA70E7">
        <w:rPr>
          <w:rtl/>
        </w:rPr>
        <w:t xml:space="preserve"> تحليل التباين الأحادي (</w:t>
      </w:r>
      <w:r w:rsidRPr="00BA70E7">
        <w:t>ONE</w:t>
      </w:r>
      <w:r w:rsidR="008A36D9" w:rsidRPr="00BA70E7">
        <w:t>-</w:t>
      </w:r>
      <w:r w:rsidRPr="00BA70E7">
        <w:t xml:space="preserve"> WAY Analysis of Variance</w:t>
      </w:r>
      <w:r w:rsidR="007E25BD" w:rsidRPr="00BA70E7">
        <w:rPr>
          <w:rtl/>
        </w:rPr>
        <w:t xml:space="preserve">) </w:t>
      </w:r>
      <w:r w:rsidRPr="00BA70E7">
        <w:rPr>
          <w:rtl/>
        </w:rPr>
        <w:t xml:space="preserve">حول </w:t>
      </w:r>
      <w:r w:rsidR="00C6480D" w:rsidRPr="00BA70E7">
        <w:rPr>
          <w:rtl/>
        </w:rPr>
        <w:t xml:space="preserve">دور المديرين والمديرات في تعديل سلوكيات الطلبة الاستقوائية في مدارس </w:t>
      </w:r>
      <w:r w:rsidR="003D067A">
        <w:rPr>
          <w:rtl/>
        </w:rPr>
        <w:t>القدس الشرقية</w:t>
      </w:r>
      <w:r w:rsidR="00C6480D" w:rsidRPr="00BA70E7">
        <w:rPr>
          <w:rtl/>
        </w:rPr>
        <w:t xml:space="preserve"> الرسمية الابتدائية من وجهات نظر معلميها ومعلماتها</w:t>
      </w:r>
      <w:r w:rsidRPr="00BA70E7">
        <w:rPr>
          <w:rtl/>
        </w:rPr>
        <w:t xml:space="preserve"> </w:t>
      </w:r>
      <w:r w:rsidR="000B5868" w:rsidRPr="00BA70E7">
        <w:rPr>
          <w:rtl/>
        </w:rPr>
        <w:t>بحسب متغير</w:t>
      </w:r>
      <w:r w:rsidR="007F1179" w:rsidRPr="00BA70E7">
        <w:rPr>
          <w:rtl/>
        </w:rPr>
        <w:t xml:space="preserve"> </w:t>
      </w:r>
      <w:r w:rsidRPr="00BA70E7">
        <w:rPr>
          <w:rtl/>
        </w:rPr>
        <w:t>التخصص</w:t>
      </w:r>
      <w:bookmarkEnd w:id="249"/>
      <w:bookmarkEnd w:id="250"/>
      <w:bookmarkEnd w:id="251"/>
      <w:r w:rsidRPr="00BA70E7">
        <w:rPr>
          <w:rtl/>
        </w:rPr>
        <w:t xml:space="preserve">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1532"/>
        <w:gridCol w:w="1343"/>
        <w:gridCol w:w="967"/>
        <w:gridCol w:w="1164"/>
        <w:gridCol w:w="1210"/>
        <w:gridCol w:w="1163"/>
      </w:tblGrid>
      <w:tr w:rsidR="00CF1285" w:rsidRPr="00BA70E7" w:rsidTr="00CF1285">
        <w:trPr>
          <w:tblHeader/>
          <w:jc w:val="center"/>
        </w:trPr>
        <w:tc>
          <w:tcPr>
            <w:tcW w:w="1147" w:type="pct"/>
            <w:tcBorders>
              <w:top w:val="single" w:sz="4" w:space="0" w:color="auto"/>
              <w:left w:val="single" w:sz="4" w:space="0" w:color="auto"/>
              <w:bottom w:val="single" w:sz="4" w:space="0" w:color="auto"/>
              <w:right w:val="single" w:sz="4" w:space="0" w:color="auto"/>
            </w:tcBorders>
            <w:hideMark/>
          </w:tcPr>
          <w:p w:rsidR="00CF1285" w:rsidRPr="00BA70E7" w:rsidRDefault="00CF1285" w:rsidP="00237A84">
            <w:pPr>
              <w:autoSpaceDE w:val="0"/>
              <w:autoSpaceDN w:val="0"/>
              <w:adjustRightInd w:val="0"/>
              <w:jc w:val="center"/>
              <w:rPr>
                <w:rFonts w:cs="Simplified Arabic"/>
                <w:b/>
                <w:bCs/>
                <w:sz w:val="22"/>
                <w:szCs w:val="22"/>
              </w:rPr>
            </w:pPr>
            <w:r w:rsidRPr="00BA70E7">
              <w:rPr>
                <w:rFonts w:cs="Simplified Arabic"/>
                <w:b/>
                <w:bCs/>
                <w:sz w:val="22"/>
                <w:szCs w:val="22"/>
                <w:rtl/>
              </w:rPr>
              <w:t>المجال</w:t>
            </w:r>
          </w:p>
        </w:tc>
        <w:tc>
          <w:tcPr>
            <w:tcW w:w="800"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autoSpaceDE w:val="0"/>
              <w:autoSpaceDN w:val="0"/>
              <w:adjustRightInd w:val="0"/>
              <w:jc w:val="center"/>
              <w:rPr>
                <w:rFonts w:cs="Simplified Arabic"/>
                <w:b/>
                <w:bCs/>
                <w:sz w:val="22"/>
                <w:szCs w:val="22"/>
              </w:rPr>
            </w:pPr>
            <w:proofErr w:type="gramStart"/>
            <w:r w:rsidRPr="00BA70E7">
              <w:rPr>
                <w:rFonts w:cs="Simplified Arabic"/>
                <w:b/>
                <w:bCs/>
                <w:sz w:val="22"/>
                <w:szCs w:val="22"/>
                <w:rtl/>
              </w:rPr>
              <w:t>مصدر</w:t>
            </w:r>
            <w:proofErr w:type="gramEnd"/>
            <w:r w:rsidRPr="00BA70E7">
              <w:rPr>
                <w:rFonts w:cs="Simplified Arabic"/>
                <w:b/>
                <w:bCs/>
                <w:sz w:val="22"/>
                <w:szCs w:val="22"/>
                <w:rtl/>
              </w:rPr>
              <w:t xml:space="preserve"> التباين</w:t>
            </w:r>
          </w:p>
        </w:tc>
        <w:tc>
          <w:tcPr>
            <w:tcW w:w="70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autoSpaceDE w:val="0"/>
              <w:autoSpaceDN w:val="0"/>
              <w:adjustRightInd w:val="0"/>
              <w:jc w:val="center"/>
              <w:rPr>
                <w:rFonts w:cs="Simplified Arabic"/>
                <w:b/>
                <w:bCs/>
                <w:sz w:val="22"/>
                <w:szCs w:val="22"/>
              </w:rPr>
            </w:pPr>
            <w:r w:rsidRPr="00BA70E7">
              <w:rPr>
                <w:rFonts w:cs="Simplified Arabic"/>
                <w:b/>
                <w:bCs/>
                <w:sz w:val="22"/>
                <w:szCs w:val="22"/>
                <w:rtl/>
              </w:rPr>
              <w:t>مجموع المربعات</w:t>
            </w:r>
          </w:p>
        </w:tc>
        <w:tc>
          <w:tcPr>
            <w:tcW w:w="505"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autoSpaceDE w:val="0"/>
              <w:autoSpaceDN w:val="0"/>
              <w:adjustRightInd w:val="0"/>
              <w:jc w:val="center"/>
              <w:rPr>
                <w:rFonts w:cs="Simplified Arabic"/>
                <w:b/>
                <w:bCs/>
                <w:sz w:val="22"/>
                <w:szCs w:val="22"/>
              </w:rPr>
            </w:pPr>
            <w:r w:rsidRPr="00BA70E7">
              <w:rPr>
                <w:rFonts w:cs="Simplified Arabic"/>
                <w:b/>
                <w:bCs/>
                <w:sz w:val="22"/>
                <w:szCs w:val="22"/>
                <w:rtl/>
              </w:rPr>
              <w:t>درجة الحرية</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autoSpaceDE w:val="0"/>
              <w:autoSpaceDN w:val="0"/>
              <w:adjustRightInd w:val="0"/>
              <w:jc w:val="center"/>
              <w:rPr>
                <w:rFonts w:cs="Simplified Arabic"/>
                <w:b/>
                <w:bCs/>
                <w:sz w:val="22"/>
                <w:szCs w:val="22"/>
              </w:rPr>
            </w:pPr>
            <w:r w:rsidRPr="00BA70E7">
              <w:rPr>
                <w:rFonts w:cs="Simplified Arabic"/>
                <w:b/>
                <w:bCs/>
                <w:sz w:val="22"/>
                <w:szCs w:val="22"/>
                <w:rtl/>
              </w:rPr>
              <w:t>متوسط المربعات</w:t>
            </w:r>
          </w:p>
        </w:tc>
        <w:tc>
          <w:tcPr>
            <w:tcW w:w="632"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autoSpaceDE w:val="0"/>
              <w:autoSpaceDN w:val="0"/>
              <w:adjustRightInd w:val="0"/>
              <w:jc w:val="center"/>
              <w:rPr>
                <w:rFonts w:cs="Simplified Arabic"/>
                <w:b/>
                <w:bCs/>
                <w:sz w:val="22"/>
                <w:szCs w:val="22"/>
              </w:rPr>
            </w:pPr>
            <w:r w:rsidRPr="00BA70E7">
              <w:rPr>
                <w:rFonts w:cs="Simplified Arabic"/>
                <w:b/>
                <w:bCs/>
                <w:sz w:val="22"/>
                <w:szCs w:val="22"/>
                <w:rtl/>
              </w:rPr>
              <w:t>قيمة ف</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0B5868" w:rsidP="00237A84">
            <w:pPr>
              <w:autoSpaceDE w:val="0"/>
              <w:autoSpaceDN w:val="0"/>
              <w:adjustRightInd w:val="0"/>
              <w:jc w:val="center"/>
              <w:rPr>
                <w:rFonts w:cs="Simplified Arabic"/>
                <w:b/>
                <w:bCs/>
                <w:sz w:val="22"/>
                <w:szCs w:val="22"/>
              </w:rPr>
            </w:pPr>
            <w:r w:rsidRPr="00BA70E7">
              <w:rPr>
                <w:rFonts w:cs="Simplified Arabic"/>
                <w:b/>
                <w:bCs/>
                <w:sz w:val="22"/>
                <w:szCs w:val="22"/>
                <w:rtl/>
              </w:rPr>
              <w:t>مستـــوى الدلالــة</w:t>
            </w:r>
          </w:p>
        </w:tc>
      </w:tr>
      <w:tr w:rsidR="00CF1285" w:rsidRPr="00BA70E7" w:rsidTr="00CF1285">
        <w:trPr>
          <w:jc w:val="center"/>
        </w:trPr>
        <w:tc>
          <w:tcPr>
            <w:tcW w:w="1147" w:type="pct"/>
            <w:vMerge w:val="restar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tabs>
                <w:tab w:val="left" w:pos="2107"/>
                <w:tab w:val="center" w:pos="4153"/>
              </w:tabs>
              <w:rPr>
                <w:rFonts w:cs="Simplified Arabic"/>
                <w:b/>
                <w:bCs/>
                <w:sz w:val="22"/>
                <w:szCs w:val="22"/>
                <w:rtl/>
              </w:rPr>
            </w:pPr>
            <w:proofErr w:type="gramStart"/>
            <w:r w:rsidRPr="00BA70E7">
              <w:rPr>
                <w:rFonts w:cs="Simplified Arabic"/>
                <w:b/>
                <w:bCs/>
                <w:sz w:val="22"/>
                <w:szCs w:val="22"/>
                <w:rtl/>
              </w:rPr>
              <w:t>المجال</w:t>
            </w:r>
            <w:proofErr w:type="gramEnd"/>
            <w:r w:rsidRPr="00BA70E7">
              <w:rPr>
                <w:rFonts w:cs="Simplified Arabic"/>
                <w:b/>
                <w:bCs/>
                <w:sz w:val="22"/>
                <w:szCs w:val="22"/>
                <w:rtl/>
              </w:rPr>
              <w:t xml:space="preserve"> الأول </w:t>
            </w:r>
          </w:p>
          <w:p w:rsidR="00CF1285" w:rsidRPr="00BA70E7" w:rsidRDefault="007E25BD" w:rsidP="00237A84">
            <w:pPr>
              <w:tabs>
                <w:tab w:val="left" w:pos="2107"/>
                <w:tab w:val="center" w:pos="4153"/>
              </w:tabs>
              <w:rPr>
                <w:rFonts w:cs="Simplified Arabic"/>
                <w:b/>
                <w:bCs/>
                <w:sz w:val="22"/>
                <w:szCs w:val="22"/>
              </w:rPr>
            </w:pPr>
            <w:r w:rsidRPr="00BA70E7">
              <w:rPr>
                <w:rFonts w:cs="Simplified Arabic"/>
                <w:b/>
                <w:bCs/>
                <w:sz w:val="22"/>
                <w:szCs w:val="22"/>
                <w:rtl/>
              </w:rPr>
              <w:t>(</w:t>
            </w:r>
            <w:r w:rsidR="00CF1285" w:rsidRPr="00BA70E7">
              <w:rPr>
                <w:rFonts w:cs="Simplified Arabic"/>
                <w:b/>
                <w:bCs/>
                <w:sz w:val="22"/>
                <w:szCs w:val="22"/>
                <w:rtl/>
              </w:rPr>
              <w:t>علاقة المدير مع الطلاب</w:t>
            </w:r>
            <w:r w:rsidRPr="00BA70E7">
              <w:rPr>
                <w:rFonts w:cs="Simplified Arabic" w:hint="cs"/>
                <w:b/>
                <w:bCs/>
                <w:sz w:val="22"/>
                <w:szCs w:val="22"/>
                <w:rtl/>
              </w:rPr>
              <w:t xml:space="preserve"> </w:t>
            </w:r>
            <w:r w:rsidR="00CF1285" w:rsidRPr="00BA70E7">
              <w:rPr>
                <w:rFonts w:cs="Simplified Arabic"/>
                <w:b/>
                <w:bCs/>
                <w:sz w:val="22"/>
                <w:szCs w:val="22"/>
                <w:rtl/>
              </w:rPr>
              <w:t>(</w:t>
            </w:r>
            <w:proofErr w:type="gramStart"/>
            <w:r w:rsidR="00CF1285" w:rsidRPr="00BA70E7">
              <w:rPr>
                <w:rFonts w:cs="Simplified Arabic"/>
                <w:b/>
                <w:bCs/>
                <w:sz w:val="22"/>
                <w:szCs w:val="22"/>
                <w:rtl/>
              </w:rPr>
              <w:t>البعد</w:t>
            </w:r>
            <w:proofErr w:type="gramEnd"/>
            <w:r w:rsidR="00CF1285" w:rsidRPr="00BA70E7">
              <w:rPr>
                <w:rFonts w:cs="Simplified Arabic"/>
                <w:b/>
                <w:bCs/>
                <w:sz w:val="22"/>
                <w:szCs w:val="22"/>
                <w:rtl/>
              </w:rPr>
              <w:t xml:space="preserve"> الاجتماعي)</w:t>
            </w:r>
          </w:p>
        </w:tc>
        <w:tc>
          <w:tcPr>
            <w:tcW w:w="800" w:type="pct"/>
            <w:tcBorders>
              <w:top w:val="single" w:sz="4" w:space="0" w:color="auto"/>
              <w:left w:val="single" w:sz="4" w:space="0" w:color="auto"/>
              <w:bottom w:val="single" w:sz="4" w:space="0" w:color="auto"/>
              <w:right w:val="single" w:sz="4" w:space="0" w:color="auto"/>
            </w:tcBorders>
            <w:hideMark/>
          </w:tcPr>
          <w:p w:rsidR="00CF1285" w:rsidRPr="00BA70E7" w:rsidRDefault="00CF1285" w:rsidP="00237A84">
            <w:pPr>
              <w:autoSpaceDE w:val="0"/>
              <w:autoSpaceDN w:val="0"/>
              <w:adjustRightInd w:val="0"/>
              <w:ind w:left="174"/>
              <w:jc w:val="lowKashida"/>
              <w:rPr>
                <w:rFonts w:cs="Simplified Arabic"/>
                <w:b/>
                <w:bCs/>
                <w:sz w:val="22"/>
                <w:szCs w:val="22"/>
              </w:rPr>
            </w:pPr>
            <w:proofErr w:type="gramStart"/>
            <w:r w:rsidRPr="00BA70E7">
              <w:rPr>
                <w:rFonts w:cs="Simplified Arabic"/>
                <w:b/>
                <w:bCs/>
                <w:sz w:val="22"/>
                <w:szCs w:val="22"/>
                <w:rtl/>
              </w:rPr>
              <w:t>بين</w:t>
            </w:r>
            <w:proofErr w:type="gramEnd"/>
            <w:r w:rsidRPr="00BA70E7">
              <w:rPr>
                <w:rFonts w:cs="Simplified Arabic"/>
                <w:b/>
                <w:bCs/>
                <w:sz w:val="22"/>
                <w:szCs w:val="22"/>
                <w:rtl/>
              </w:rPr>
              <w:t xml:space="preserve"> المجموعات</w:t>
            </w:r>
          </w:p>
        </w:tc>
        <w:tc>
          <w:tcPr>
            <w:tcW w:w="70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2.27</w:t>
            </w:r>
          </w:p>
        </w:tc>
        <w:tc>
          <w:tcPr>
            <w:tcW w:w="505"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1.13</w:t>
            </w:r>
          </w:p>
        </w:tc>
        <w:tc>
          <w:tcPr>
            <w:tcW w:w="632"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2.44</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0.09</w:t>
            </w:r>
          </w:p>
        </w:tc>
      </w:tr>
      <w:tr w:rsidR="00CF1285" w:rsidRPr="00BA70E7" w:rsidTr="00CF12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bidi w:val="0"/>
              <w:rPr>
                <w:rFonts w:cs="Simplified Arabic"/>
                <w:b/>
                <w:bCs/>
                <w:sz w:val="22"/>
                <w:szCs w:val="22"/>
              </w:rPr>
            </w:pPr>
          </w:p>
        </w:tc>
        <w:tc>
          <w:tcPr>
            <w:tcW w:w="800" w:type="pct"/>
            <w:tcBorders>
              <w:top w:val="single" w:sz="4" w:space="0" w:color="auto"/>
              <w:left w:val="single" w:sz="4" w:space="0" w:color="auto"/>
              <w:bottom w:val="single" w:sz="4" w:space="0" w:color="auto"/>
              <w:right w:val="single" w:sz="4" w:space="0" w:color="auto"/>
            </w:tcBorders>
            <w:hideMark/>
          </w:tcPr>
          <w:p w:rsidR="00CF1285" w:rsidRPr="00BA70E7" w:rsidRDefault="00CF1285" w:rsidP="00237A84">
            <w:pPr>
              <w:autoSpaceDE w:val="0"/>
              <w:autoSpaceDN w:val="0"/>
              <w:adjustRightInd w:val="0"/>
              <w:ind w:left="174"/>
              <w:jc w:val="lowKashida"/>
              <w:rPr>
                <w:rFonts w:cs="Simplified Arabic"/>
                <w:b/>
                <w:bCs/>
                <w:sz w:val="22"/>
                <w:szCs w:val="22"/>
              </w:rPr>
            </w:pPr>
            <w:r w:rsidRPr="00BA70E7">
              <w:rPr>
                <w:rFonts w:cs="Simplified Arabic"/>
                <w:b/>
                <w:bCs/>
                <w:sz w:val="22"/>
                <w:szCs w:val="22"/>
                <w:rtl/>
              </w:rPr>
              <w:t>داخل المجموعات</w:t>
            </w:r>
          </w:p>
        </w:tc>
        <w:tc>
          <w:tcPr>
            <w:tcW w:w="70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161.97</w:t>
            </w:r>
          </w:p>
        </w:tc>
        <w:tc>
          <w:tcPr>
            <w:tcW w:w="505"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349</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0.46</w:t>
            </w:r>
          </w:p>
        </w:tc>
        <w:tc>
          <w:tcPr>
            <w:tcW w:w="632"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r>
      <w:tr w:rsidR="00CF1285" w:rsidRPr="00BA70E7" w:rsidTr="00CF12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bidi w:val="0"/>
              <w:rPr>
                <w:rFonts w:cs="Simplified Arabic"/>
                <w:b/>
                <w:bCs/>
                <w:sz w:val="22"/>
                <w:szCs w:val="22"/>
              </w:rPr>
            </w:pPr>
          </w:p>
        </w:tc>
        <w:tc>
          <w:tcPr>
            <w:tcW w:w="800" w:type="pct"/>
            <w:tcBorders>
              <w:top w:val="single" w:sz="4" w:space="0" w:color="auto"/>
              <w:left w:val="single" w:sz="4" w:space="0" w:color="auto"/>
              <w:bottom w:val="single" w:sz="4" w:space="0" w:color="auto"/>
              <w:right w:val="single" w:sz="4" w:space="0" w:color="auto"/>
            </w:tcBorders>
            <w:hideMark/>
          </w:tcPr>
          <w:p w:rsidR="00CF1285" w:rsidRPr="00BA70E7" w:rsidRDefault="00CF1285" w:rsidP="00237A84">
            <w:pPr>
              <w:autoSpaceDE w:val="0"/>
              <w:autoSpaceDN w:val="0"/>
              <w:adjustRightInd w:val="0"/>
              <w:ind w:left="174"/>
              <w:jc w:val="lowKashida"/>
              <w:rPr>
                <w:rFonts w:cs="Simplified Arabic"/>
                <w:b/>
                <w:bCs/>
                <w:sz w:val="22"/>
                <w:szCs w:val="22"/>
              </w:rPr>
            </w:pPr>
            <w:r w:rsidRPr="00BA70E7">
              <w:rPr>
                <w:rFonts w:cs="Simplified Arabic"/>
                <w:b/>
                <w:bCs/>
                <w:sz w:val="22"/>
                <w:szCs w:val="22"/>
                <w:rtl/>
              </w:rPr>
              <w:t>المجموع</w:t>
            </w:r>
          </w:p>
        </w:tc>
        <w:tc>
          <w:tcPr>
            <w:tcW w:w="70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164.24</w:t>
            </w:r>
          </w:p>
        </w:tc>
        <w:tc>
          <w:tcPr>
            <w:tcW w:w="505"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351</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32"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r>
      <w:tr w:rsidR="00CF1285" w:rsidRPr="00BA70E7" w:rsidTr="00CF1285">
        <w:trPr>
          <w:jc w:val="center"/>
        </w:trPr>
        <w:tc>
          <w:tcPr>
            <w:tcW w:w="1147" w:type="pct"/>
            <w:vMerge w:val="restar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rPr>
                <w:rFonts w:cs="Simplified Arabic"/>
                <w:b/>
                <w:bCs/>
                <w:sz w:val="22"/>
                <w:szCs w:val="22"/>
                <w:rtl/>
              </w:rPr>
            </w:pPr>
            <w:proofErr w:type="gramStart"/>
            <w:r w:rsidRPr="00BA70E7">
              <w:rPr>
                <w:rFonts w:cs="Simplified Arabic"/>
                <w:b/>
                <w:bCs/>
                <w:sz w:val="22"/>
                <w:szCs w:val="22"/>
                <w:rtl/>
              </w:rPr>
              <w:t>المجال</w:t>
            </w:r>
            <w:proofErr w:type="gramEnd"/>
            <w:r w:rsidRPr="00BA70E7">
              <w:rPr>
                <w:rFonts w:cs="Simplified Arabic"/>
                <w:b/>
                <w:bCs/>
                <w:sz w:val="22"/>
                <w:szCs w:val="22"/>
                <w:rtl/>
              </w:rPr>
              <w:t xml:space="preserve"> الثاني </w:t>
            </w:r>
          </w:p>
          <w:p w:rsidR="00CF1285" w:rsidRPr="00BA70E7" w:rsidRDefault="00CF1285" w:rsidP="00237A84">
            <w:pPr>
              <w:rPr>
                <w:rFonts w:cs="Simplified Arabic"/>
                <w:b/>
                <w:bCs/>
                <w:sz w:val="22"/>
                <w:szCs w:val="22"/>
                <w:lang w:bidi="ar-KW"/>
              </w:rPr>
            </w:pPr>
            <w:r w:rsidRPr="00BA70E7">
              <w:rPr>
                <w:rFonts w:cs="Simplified Arabic"/>
                <w:b/>
                <w:bCs/>
                <w:sz w:val="22"/>
                <w:szCs w:val="22"/>
                <w:rtl/>
                <w:lang w:bidi="ar-KW"/>
              </w:rPr>
              <w:t>(</w:t>
            </w:r>
            <w:proofErr w:type="gramStart"/>
            <w:r w:rsidRPr="00BA70E7">
              <w:rPr>
                <w:rFonts w:ascii="Simplified Arabic" w:hAnsi="Simplified Arabic" w:cs="Simplified Arabic"/>
                <w:b/>
                <w:bCs/>
                <w:sz w:val="22"/>
                <w:szCs w:val="22"/>
                <w:rtl/>
              </w:rPr>
              <w:t>التفاعلات</w:t>
            </w:r>
            <w:proofErr w:type="gramEnd"/>
            <w:r w:rsidRPr="00BA70E7">
              <w:rPr>
                <w:rFonts w:ascii="Simplified Arabic" w:hAnsi="Simplified Arabic" w:cs="Simplified Arabic"/>
                <w:b/>
                <w:bCs/>
                <w:sz w:val="22"/>
                <w:szCs w:val="22"/>
                <w:rtl/>
              </w:rPr>
              <w:t xml:space="preserve"> الاجتماعية</w:t>
            </w:r>
          </w:p>
        </w:tc>
        <w:tc>
          <w:tcPr>
            <w:tcW w:w="800" w:type="pct"/>
            <w:tcBorders>
              <w:top w:val="single" w:sz="4" w:space="0" w:color="auto"/>
              <w:left w:val="single" w:sz="4" w:space="0" w:color="auto"/>
              <w:bottom w:val="single" w:sz="4" w:space="0" w:color="auto"/>
              <w:right w:val="single" w:sz="4" w:space="0" w:color="auto"/>
            </w:tcBorders>
            <w:hideMark/>
          </w:tcPr>
          <w:p w:rsidR="00CF1285" w:rsidRPr="00BA70E7" w:rsidRDefault="00CF1285" w:rsidP="00237A84">
            <w:pPr>
              <w:autoSpaceDE w:val="0"/>
              <w:autoSpaceDN w:val="0"/>
              <w:adjustRightInd w:val="0"/>
              <w:ind w:left="174"/>
              <w:jc w:val="lowKashida"/>
              <w:rPr>
                <w:rFonts w:cs="Simplified Arabic"/>
                <w:b/>
                <w:bCs/>
                <w:sz w:val="22"/>
                <w:szCs w:val="22"/>
              </w:rPr>
            </w:pPr>
            <w:proofErr w:type="gramStart"/>
            <w:r w:rsidRPr="00BA70E7">
              <w:rPr>
                <w:rFonts w:cs="Simplified Arabic"/>
                <w:b/>
                <w:bCs/>
                <w:sz w:val="22"/>
                <w:szCs w:val="22"/>
                <w:rtl/>
              </w:rPr>
              <w:t>بين</w:t>
            </w:r>
            <w:proofErr w:type="gramEnd"/>
            <w:r w:rsidRPr="00BA70E7">
              <w:rPr>
                <w:rFonts w:cs="Simplified Arabic"/>
                <w:b/>
                <w:bCs/>
                <w:sz w:val="22"/>
                <w:szCs w:val="22"/>
                <w:rtl/>
              </w:rPr>
              <w:t xml:space="preserve"> المجموعات</w:t>
            </w:r>
          </w:p>
        </w:tc>
        <w:tc>
          <w:tcPr>
            <w:tcW w:w="70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2.63</w:t>
            </w:r>
          </w:p>
        </w:tc>
        <w:tc>
          <w:tcPr>
            <w:tcW w:w="505"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1.31</w:t>
            </w:r>
          </w:p>
        </w:tc>
        <w:tc>
          <w:tcPr>
            <w:tcW w:w="632"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2.32</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0.10</w:t>
            </w:r>
          </w:p>
        </w:tc>
      </w:tr>
      <w:tr w:rsidR="00CF1285" w:rsidRPr="00BA70E7" w:rsidTr="00CF12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bidi w:val="0"/>
              <w:rPr>
                <w:rFonts w:cs="Simplified Arabic"/>
                <w:b/>
                <w:bCs/>
                <w:sz w:val="22"/>
                <w:szCs w:val="22"/>
                <w:lang w:bidi="ar-KW"/>
              </w:rPr>
            </w:pPr>
          </w:p>
        </w:tc>
        <w:tc>
          <w:tcPr>
            <w:tcW w:w="800" w:type="pct"/>
            <w:tcBorders>
              <w:top w:val="single" w:sz="4" w:space="0" w:color="auto"/>
              <w:left w:val="single" w:sz="4" w:space="0" w:color="auto"/>
              <w:bottom w:val="single" w:sz="4" w:space="0" w:color="auto"/>
              <w:right w:val="single" w:sz="4" w:space="0" w:color="auto"/>
            </w:tcBorders>
            <w:hideMark/>
          </w:tcPr>
          <w:p w:rsidR="00CF1285" w:rsidRPr="00BA70E7" w:rsidRDefault="00CF1285" w:rsidP="00237A84">
            <w:pPr>
              <w:autoSpaceDE w:val="0"/>
              <w:autoSpaceDN w:val="0"/>
              <w:adjustRightInd w:val="0"/>
              <w:ind w:left="174"/>
              <w:jc w:val="lowKashida"/>
              <w:rPr>
                <w:rFonts w:cs="Simplified Arabic"/>
                <w:b/>
                <w:bCs/>
                <w:sz w:val="22"/>
                <w:szCs w:val="22"/>
              </w:rPr>
            </w:pPr>
            <w:r w:rsidRPr="00BA70E7">
              <w:rPr>
                <w:rFonts w:cs="Simplified Arabic"/>
                <w:b/>
                <w:bCs/>
                <w:sz w:val="22"/>
                <w:szCs w:val="22"/>
                <w:rtl/>
              </w:rPr>
              <w:t>داخل المجموعات</w:t>
            </w:r>
          </w:p>
        </w:tc>
        <w:tc>
          <w:tcPr>
            <w:tcW w:w="70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197.67</w:t>
            </w:r>
          </w:p>
        </w:tc>
        <w:tc>
          <w:tcPr>
            <w:tcW w:w="505"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349</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0.57</w:t>
            </w:r>
          </w:p>
        </w:tc>
        <w:tc>
          <w:tcPr>
            <w:tcW w:w="632"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r>
      <w:tr w:rsidR="00CF1285" w:rsidRPr="00BA70E7" w:rsidTr="00CF12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bidi w:val="0"/>
              <w:rPr>
                <w:rFonts w:cs="Simplified Arabic"/>
                <w:b/>
                <w:bCs/>
                <w:sz w:val="22"/>
                <w:szCs w:val="22"/>
                <w:lang w:bidi="ar-KW"/>
              </w:rPr>
            </w:pPr>
          </w:p>
        </w:tc>
        <w:tc>
          <w:tcPr>
            <w:tcW w:w="800" w:type="pct"/>
            <w:tcBorders>
              <w:top w:val="single" w:sz="4" w:space="0" w:color="auto"/>
              <w:left w:val="single" w:sz="4" w:space="0" w:color="auto"/>
              <w:bottom w:val="single" w:sz="4" w:space="0" w:color="auto"/>
              <w:right w:val="single" w:sz="4" w:space="0" w:color="auto"/>
            </w:tcBorders>
            <w:hideMark/>
          </w:tcPr>
          <w:p w:rsidR="00CF1285" w:rsidRPr="00BA70E7" w:rsidRDefault="00CF1285" w:rsidP="00237A84">
            <w:pPr>
              <w:autoSpaceDE w:val="0"/>
              <w:autoSpaceDN w:val="0"/>
              <w:adjustRightInd w:val="0"/>
              <w:ind w:left="174"/>
              <w:jc w:val="lowKashida"/>
              <w:rPr>
                <w:rFonts w:cs="Simplified Arabic"/>
                <w:b/>
                <w:bCs/>
                <w:sz w:val="22"/>
                <w:szCs w:val="22"/>
              </w:rPr>
            </w:pPr>
            <w:r w:rsidRPr="00BA70E7">
              <w:rPr>
                <w:rFonts w:cs="Simplified Arabic"/>
                <w:b/>
                <w:bCs/>
                <w:sz w:val="22"/>
                <w:szCs w:val="22"/>
                <w:rtl/>
              </w:rPr>
              <w:t>المجموع</w:t>
            </w:r>
          </w:p>
        </w:tc>
        <w:tc>
          <w:tcPr>
            <w:tcW w:w="70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200.30</w:t>
            </w:r>
          </w:p>
        </w:tc>
        <w:tc>
          <w:tcPr>
            <w:tcW w:w="505"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351</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32"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r>
      <w:tr w:rsidR="00CF1285" w:rsidRPr="00BA70E7" w:rsidTr="00CF1285">
        <w:trPr>
          <w:jc w:val="center"/>
        </w:trPr>
        <w:tc>
          <w:tcPr>
            <w:tcW w:w="1147" w:type="pct"/>
            <w:vMerge w:val="restar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spacing w:line="24" w:lineRule="atLeast"/>
              <w:ind w:left="113"/>
              <w:jc w:val="center"/>
              <w:rPr>
                <w:rFonts w:ascii="Simplified Arabic" w:hAnsi="Simplified Arabic" w:cs="Simplified Arabic"/>
                <w:b/>
                <w:bCs/>
                <w:sz w:val="22"/>
                <w:szCs w:val="22"/>
                <w:rtl/>
              </w:rPr>
            </w:pPr>
            <w:proofErr w:type="gramStart"/>
            <w:r w:rsidRPr="00BA70E7">
              <w:rPr>
                <w:rFonts w:ascii="Simplified Arabic" w:hAnsi="Simplified Arabic" w:cs="Simplified Arabic"/>
                <w:b/>
                <w:bCs/>
                <w:sz w:val="22"/>
                <w:szCs w:val="22"/>
                <w:rtl/>
              </w:rPr>
              <w:t>المجال</w:t>
            </w:r>
            <w:proofErr w:type="gramEnd"/>
            <w:r w:rsidRPr="00BA70E7">
              <w:rPr>
                <w:rFonts w:ascii="Simplified Arabic" w:hAnsi="Simplified Arabic" w:cs="Simplified Arabic"/>
                <w:b/>
                <w:bCs/>
                <w:sz w:val="22"/>
                <w:szCs w:val="22"/>
                <w:rtl/>
              </w:rPr>
              <w:t xml:space="preserve"> الثالث</w:t>
            </w:r>
          </w:p>
          <w:p w:rsidR="00CF1285" w:rsidRPr="00BA70E7" w:rsidRDefault="00CF1285" w:rsidP="00237A84">
            <w:pPr>
              <w:rPr>
                <w:rFonts w:ascii="Simplified Arabic" w:hAnsi="Simplified Arabic" w:cs="Simplified Arabic"/>
                <w:b/>
                <w:bCs/>
                <w:sz w:val="22"/>
                <w:szCs w:val="22"/>
              </w:rPr>
            </w:pPr>
            <w:r w:rsidRPr="00BA70E7">
              <w:rPr>
                <w:rFonts w:ascii="Simplified Arabic" w:hAnsi="Simplified Arabic" w:cs="Simplified Arabic"/>
                <w:b/>
                <w:bCs/>
                <w:sz w:val="22"/>
                <w:szCs w:val="22"/>
                <w:rtl/>
              </w:rPr>
              <w:t>(البعد الاخلاقي)</w:t>
            </w:r>
          </w:p>
        </w:tc>
        <w:tc>
          <w:tcPr>
            <w:tcW w:w="800" w:type="pct"/>
            <w:tcBorders>
              <w:top w:val="single" w:sz="4" w:space="0" w:color="auto"/>
              <w:left w:val="single" w:sz="4" w:space="0" w:color="auto"/>
              <w:bottom w:val="single" w:sz="4" w:space="0" w:color="auto"/>
              <w:right w:val="single" w:sz="4" w:space="0" w:color="auto"/>
            </w:tcBorders>
            <w:hideMark/>
          </w:tcPr>
          <w:p w:rsidR="00CF1285" w:rsidRPr="00BA70E7" w:rsidRDefault="00CF1285" w:rsidP="00237A84">
            <w:pPr>
              <w:autoSpaceDE w:val="0"/>
              <w:autoSpaceDN w:val="0"/>
              <w:adjustRightInd w:val="0"/>
              <w:ind w:left="174"/>
              <w:jc w:val="lowKashida"/>
              <w:rPr>
                <w:rFonts w:cs="Simplified Arabic"/>
                <w:b/>
                <w:bCs/>
                <w:sz w:val="22"/>
                <w:szCs w:val="22"/>
              </w:rPr>
            </w:pPr>
            <w:proofErr w:type="gramStart"/>
            <w:r w:rsidRPr="00BA70E7">
              <w:rPr>
                <w:rFonts w:cs="Simplified Arabic"/>
                <w:b/>
                <w:bCs/>
                <w:sz w:val="22"/>
                <w:szCs w:val="22"/>
                <w:rtl/>
              </w:rPr>
              <w:t>بين</w:t>
            </w:r>
            <w:proofErr w:type="gramEnd"/>
            <w:r w:rsidRPr="00BA70E7">
              <w:rPr>
                <w:rFonts w:cs="Simplified Arabic"/>
                <w:b/>
                <w:bCs/>
                <w:sz w:val="22"/>
                <w:szCs w:val="22"/>
                <w:rtl/>
              </w:rPr>
              <w:t xml:space="preserve"> المجموعات</w:t>
            </w:r>
          </w:p>
        </w:tc>
        <w:tc>
          <w:tcPr>
            <w:tcW w:w="70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6.54</w:t>
            </w:r>
          </w:p>
        </w:tc>
        <w:tc>
          <w:tcPr>
            <w:tcW w:w="505"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3.27</w:t>
            </w:r>
          </w:p>
        </w:tc>
        <w:tc>
          <w:tcPr>
            <w:tcW w:w="632"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5.17</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0.01</w:t>
            </w:r>
            <w:r w:rsidRPr="00BA70E7">
              <w:rPr>
                <w:rFonts w:ascii="Simplified Arabic" w:hAnsi="Simplified Arabic" w:cs="Simplified Arabic" w:hint="cs"/>
                <w:b/>
                <w:bCs/>
                <w:color w:val="000000"/>
                <w:sz w:val="22"/>
                <w:szCs w:val="22"/>
                <w:rtl/>
              </w:rPr>
              <w:t>*</w:t>
            </w:r>
          </w:p>
        </w:tc>
      </w:tr>
      <w:tr w:rsidR="00CF1285" w:rsidRPr="00BA70E7" w:rsidTr="00CF12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bidi w:val="0"/>
              <w:rPr>
                <w:rFonts w:cs="Simplified Arabic"/>
                <w:b/>
                <w:bCs/>
                <w:sz w:val="22"/>
                <w:szCs w:val="22"/>
                <w:lang w:bidi="ar-KW"/>
              </w:rPr>
            </w:pPr>
          </w:p>
        </w:tc>
        <w:tc>
          <w:tcPr>
            <w:tcW w:w="800" w:type="pct"/>
            <w:tcBorders>
              <w:top w:val="single" w:sz="4" w:space="0" w:color="auto"/>
              <w:left w:val="single" w:sz="4" w:space="0" w:color="auto"/>
              <w:bottom w:val="single" w:sz="4" w:space="0" w:color="auto"/>
              <w:right w:val="single" w:sz="4" w:space="0" w:color="auto"/>
            </w:tcBorders>
            <w:hideMark/>
          </w:tcPr>
          <w:p w:rsidR="00CF1285" w:rsidRPr="00BA70E7" w:rsidRDefault="00CF1285" w:rsidP="00237A84">
            <w:pPr>
              <w:autoSpaceDE w:val="0"/>
              <w:autoSpaceDN w:val="0"/>
              <w:adjustRightInd w:val="0"/>
              <w:ind w:left="174"/>
              <w:jc w:val="lowKashida"/>
              <w:rPr>
                <w:rFonts w:cs="Simplified Arabic"/>
                <w:b/>
                <w:bCs/>
                <w:sz w:val="22"/>
                <w:szCs w:val="22"/>
              </w:rPr>
            </w:pPr>
            <w:r w:rsidRPr="00BA70E7">
              <w:rPr>
                <w:rFonts w:cs="Simplified Arabic"/>
                <w:b/>
                <w:bCs/>
                <w:sz w:val="22"/>
                <w:szCs w:val="22"/>
                <w:rtl/>
              </w:rPr>
              <w:t>داخل المجموعات</w:t>
            </w:r>
          </w:p>
        </w:tc>
        <w:tc>
          <w:tcPr>
            <w:tcW w:w="70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220.98</w:t>
            </w:r>
          </w:p>
        </w:tc>
        <w:tc>
          <w:tcPr>
            <w:tcW w:w="505"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349</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0.63</w:t>
            </w:r>
          </w:p>
        </w:tc>
        <w:tc>
          <w:tcPr>
            <w:tcW w:w="632"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r>
      <w:tr w:rsidR="00CF1285" w:rsidRPr="00BA70E7" w:rsidTr="00CF12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bidi w:val="0"/>
              <w:rPr>
                <w:rFonts w:cs="Simplified Arabic"/>
                <w:b/>
                <w:bCs/>
                <w:sz w:val="22"/>
                <w:szCs w:val="22"/>
                <w:lang w:bidi="ar-KW"/>
              </w:rPr>
            </w:pPr>
          </w:p>
        </w:tc>
        <w:tc>
          <w:tcPr>
            <w:tcW w:w="800" w:type="pct"/>
            <w:tcBorders>
              <w:top w:val="single" w:sz="4" w:space="0" w:color="auto"/>
              <w:left w:val="single" w:sz="4" w:space="0" w:color="auto"/>
              <w:bottom w:val="single" w:sz="4" w:space="0" w:color="auto"/>
              <w:right w:val="single" w:sz="4" w:space="0" w:color="auto"/>
            </w:tcBorders>
            <w:hideMark/>
          </w:tcPr>
          <w:p w:rsidR="00CF1285" w:rsidRPr="00BA70E7" w:rsidRDefault="00CF1285" w:rsidP="00237A84">
            <w:pPr>
              <w:autoSpaceDE w:val="0"/>
              <w:autoSpaceDN w:val="0"/>
              <w:adjustRightInd w:val="0"/>
              <w:ind w:left="174"/>
              <w:jc w:val="lowKashida"/>
              <w:rPr>
                <w:rFonts w:cs="Simplified Arabic"/>
                <w:b/>
                <w:bCs/>
                <w:sz w:val="22"/>
                <w:szCs w:val="22"/>
              </w:rPr>
            </w:pPr>
            <w:r w:rsidRPr="00BA70E7">
              <w:rPr>
                <w:rFonts w:cs="Simplified Arabic"/>
                <w:b/>
                <w:bCs/>
                <w:sz w:val="22"/>
                <w:szCs w:val="22"/>
                <w:rtl/>
              </w:rPr>
              <w:t>المجموع</w:t>
            </w:r>
          </w:p>
        </w:tc>
        <w:tc>
          <w:tcPr>
            <w:tcW w:w="70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227.52</w:t>
            </w:r>
          </w:p>
        </w:tc>
        <w:tc>
          <w:tcPr>
            <w:tcW w:w="505"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351</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32"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r>
      <w:tr w:rsidR="00CF1285" w:rsidRPr="00BA70E7" w:rsidTr="00CF1285">
        <w:trPr>
          <w:jc w:val="center"/>
        </w:trPr>
        <w:tc>
          <w:tcPr>
            <w:tcW w:w="1147" w:type="pct"/>
            <w:vMerge w:val="restart"/>
            <w:tcBorders>
              <w:top w:val="single" w:sz="4" w:space="0" w:color="auto"/>
              <w:left w:val="single" w:sz="4" w:space="0" w:color="auto"/>
              <w:bottom w:val="single" w:sz="4" w:space="0" w:color="auto"/>
              <w:right w:val="single" w:sz="4" w:space="0" w:color="auto"/>
            </w:tcBorders>
            <w:hideMark/>
          </w:tcPr>
          <w:p w:rsidR="00CF1285" w:rsidRPr="00BA70E7" w:rsidRDefault="00CF1285" w:rsidP="007E25BD">
            <w:pPr>
              <w:spacing w:line="24" w:lineRule="atLeast"/>
              <w:ind w:left="113"/>
              <w:jc w:val="center"/>
              <w:rPr>
                <w:rFonts w:ascii="Simplified Arabic" w:hAnsi="Simplified Arabic" w:cs="Simplified Arabic"/>
                <w:b/>
                <w:bCs/>
                <w:sz w:val="22"/>
                <w:szCs w:val="22"/>
              </w:rPr>
            </w:pPr>
            <w:r w:rsidRPr="00BA70E7">
              <w:rPr>
                <w:rFonts w:ascii="Simplified Arabic" w:hAnsi="Simplified Arabic" w:cs="Simplified Arabic"/>
                <w:b/>
                <w:bCs/>
                <w:sz w:val="22"/>
                <w:szCs w:val="22"/>
                <w:rtl/>
              </w:rPr>
              <w:t>المجال الرابع (الاستقواء الجسمي (البعد الجسدي)</w:t>
            </w:r>
          </w:p>
        </w:tc>
        <w:tc>
          <w:tcPr>
            <w:tcW w:w="800" w:type="pct"/>
            <w:tcBorders>
              <w:top w:val="single" w:sz="4" w:space="0" w:color="auto"/>
              <w:left w:val="single" w:sz="4" w:space="0" w:color="auto"/>
              <w:bottom w:val="single" w:sz="4" w:space="0" w:color="auto"/>
              <w:right w:val="single" w:sz="4" w:space="0" w:color="auto"/>
            </w:tcBorders>
            <w:hideMark/>
          </w:tcPr>
          <w:p w:rsidR="00CF1285" w:rsidRPr="00BA70E7" w:rsidRDefault="00CF1285" w:rsidP="00237A84">
            <w:pPr>
              <w:autoSpaceDE w:val="0"/>
              <w:autoSpaceDN w:val="0"/>
              <w:adjustRightInd w:val="0"/>
              <w:ind w:left="174"/>
              <w:jc w:val="lowKashida"/>
              <w:rPr>
                <w:rFonts w:cs="Simplified Arabic"/>
                <w:b/>
                <w:bCs/>
                <w:sz w:val="22"/>
                <w:szCs w:val="22"/>
              </w:rPr>
            </w:pPr>
            <w:proofErr w:type="gramStart"/>
            <w:r w:rsidRPr="00BA70E7">
              <w:rPr>
                <w:rFonts w:cs="Simplified Arabic"/>
                <w:b/>
                <w:bCs/>
                <w:sz w:val="22"/>
                <w:szCs w:val="22"/>
                <w:rtl/>
              </w:rPr>
              <w:t>بين</w:t>
            </w:r>
            <w:proofErr w:type="gramEnd"/>
            <w:r w:rsidRPr="00BA70E7">
              <w:rPr>
                <w:rFonts w:cs="Simplified Arabic"/>
                <w:b/>
                <w:bCs/>
                <w:sz w:val="22"/>
                <w:szCs w:val="22"/>
                <w:rtl/>
              </w:rPr>
              <w:t xml:space="preserve"> المجموعات</w:t>
            </w:r>
          </w:p>
        </w:tc>
        <w:tc>
          <w:tcPr>
            <w:tcW w:w="70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3.18</w:t>
            </w:r>
          </w:p>
        </w:tc>
        <w:tc>
          <w:tcPr>
            <w:tcW w:w="505"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1.59</w:t>
            </w:r>
          </w:p>
        </w:tc>
        <w:tc>
          <w:tcPr>
            <w:tcW w:w="632"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2.75</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0.07</w:t>
            </w:r>
          </w:p>
        </w:tc>
      </w:tr>
      <w:tr w:rsidR="00CF1285" w:rsidRPr="00BA70E7" w:rsidTr="00CF12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bidi w:val="0"/>
              <w:rPr>
                <w:rFonts w:ascii="Simplified Arabic" w:hAnsi="Simplified Arabic" w:cs="Simplified Arabic"/>
                <w:b/>
                <w:bCs/>
                <w:sz w:val="22"/>
                <w:szCs w:val="22"/>
              </w:rPr>
            </w:pPr>
          </w:p>
        </w:tc>
        <w:tc>
          <w:tcPr>
            <w:tcW w:w="800" w:type="pct"/>
            <w:tcBorders>
              <w:top w:val="single" w:sz="4" w:space="0" w:color="auto"/>
              <w:left w:val="single" w:sz="4" w:space="0" w:color="auto"/>
              <w:bottom w:val="single" w:sz="4" w:space="0" w:color="auto"/>
              <w:right w:val="single" w:sz="4" w:space="0" w:color="auto"/>
            </w:tcBorders>
            <w:hideMark/>
          </w:tcPr>
          <w:p w:rsidR="00CF1285" w:rsidRPr="00BA70E7" w:rsidRDefault="00CF1285" w:rsidP="00237A84">
            <w:pPr>
              <w:autoSpaceDE w:val="0"/>
              <w:autoSpaceDN w:val="0"/>
              <w:adjustRightInd w:val="0"/>
              <w:ind w:left="174"/>
              <w:jc w:val="lowKashida"/>
              <w:rPr>
                <w:rFonts w:cs="Simplified Arabic"/>
                <w:b/>
                <w:bCs/>
                <w:sz w:val="22"/>
                <w:szCs w:val="22"/>
              </w:rPr>
            </w:pPr>
            <w:r w:rsidRPr="00BA70E7">
              <w:rPr>
                <w:rFonts w:cs="Simplified Arabic"/>
                <w:b/>
                <w:bCs/>
                <w:sz w:val="22"/>
                <w:szCs w:val="22"/>
                <w:rtl/>
              </w:rPr>
              <w:t>داخل المجموعات</w:t>
            </w:r>
          </w:p>
        </w:tc>
        <w:tc>
          <w:tcPr>
            <w:tcW w:w="70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201.69</w:t>
            </w:r>
          </w:p>
        </w:tc>
        <w:tc>
          <w:tcPr>
            <w:tcW w:w="505"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349</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0.58</w:t>
            </w:r>
          </w:p>
        </w:tc>
        <w:tc>
          <w:tcPr>
            <w:tcW w:w="632"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r>
      <w:tr w:rsidR="00CF1285" w:rsidRPr="00BA70E7" w:rsidTr="00CF12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bidi w:val="0"/>
              <w:rPr>
                <w:rFonts w:ascii="Simplified Arabic" w:hAnsi="Simplified Arabic" w:cs="Simplified Arabic"/>
                <w:b/>
                <w:bCs/>
                <w:sz w:val="22"/>
                <w:szCs w:val="22"/>
              </w:rPr>
            </w:pPr>
          </w:p>
        </w:tc>
        <w:tc>
          <w:tcPr>
            <w:tcW w:w="800" w:type="pct"/>
            <w:tcBorders>
              <w:top w:val="single" w:sz="4" w:space="0" w:color="auto"/>
              <w:left w:val="single" w:sz="4" w:space="0" w:color="auto"/>
              <w:bottom w:val="single" w:sz="4" w:space="0" w:color="auto"/>
              <w:right w:val="single" w:sz="4" w:space="0" w:color="auto"/>
            </w:tcBorders>
            <w:hideMark/>
          </w:tcPr>
          <w:p w:rsidR="00CF1285" w:rsidRPr="00BA70E7" w:rsidRDefault="00CF1285" w:rsidP="00237A84">
            <w:pPr>
              <w:autoSpaceDE w:val="0"/>
              <w:autoSpaceDN w:val="0"/>
              <w:adjustRightInd w:val="0"/>
              <w:ind w:left="174"/>
              <w:jc w:val="lowKashida"/>
              <w:rPr>
                <w:rFonts w:cs="Simplified Arabic"/>
                <w:b/>
                <w:bCs/>
                <w:sz w:val="22"/>
                <w:szCs w:val="22"/>
              </w:rPr>
            </w:pPr>
            <w:r w:rsidRPr="00BA70E7">
              <w:rPr>
                <w:rFonts w:cs="Simplified Arabic"/>
                <w:b/>
                <w:bCs/>
                <w:sz w:val="22"/>
                <w:szCs w:val="22"/>
                <w:rtl/>
              </w:rPr>
              <w:t>المجموع</w:t>
            </w:r>
          </w:p>
        </w:tc>
        <w:tc>
          <w:tcPr>
            <w:tcW w:w="70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204.87</w:t>
            </w:r>
          </w:p>
        </w:tc>
        <w:tc>
          <w:tcPr>
            <w:tcW w:w="505"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351</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32"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r>
      <w:tr w:rsidR="00CF1285" w:rsidRPr="00BA70E7" w:rsidTr="00CF1285">
        <w:trPr>
          <w:jc w:val="center"/>
        </w:trPr>
        <w:tc>
          <w:tcPr>
            <w:tcW w:w="1147" w:type="pct"/>
            <w:vMerge w:val="restar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7E25BD">
            <w:pPr>
              <w:spacing w:line="24" w:lineRule="atLeast"/>
              <w:ind w:left="113"/>
              <w:jc w:val="center"/>
              <w:rPr>
                <w:rFonts w:ascii="Simplified Arabic" w:hAnsi="Simplified Arabic" w:cs="Simplified Arabic"/>
                <w:b/>
                <w:bCs/>
                <w:sz w:val="22"/>
                <w:szCs w:val="22"/>
              </w:rPr>
            </w:pPr>
            <w:r w:rsidRPr="00BA70E7">
              <w:rPr>
                <w:rFonts w:ascii="Simplified Arabic" w:hAnsi="Simplified Arabic" w:cs="Simplified Arabic"/>
                <w:b/>
                <w:bCs/>
                <w:sz w:val="22"/>
                <w:szCs w:val="22"/>
                <w:rtl/>
              </w:rPr>
              <w:t>المجال الخامس (الاستقواء النفسي)</w:t>
            </w:r>
          </w:p>
        </w:tc>
        <w:tc>
          <w:tcPr>
            <w:tcW w:w="800" w:type="pct"/>
            <w:tcBorders>
              <w:top w:val="single" w:sz="4" w:space="0" w:color="auto"/>
              <w:left w:val="single" w:sz="4" w:space="0" w:color="auto"/>
              <w:bottom w:val="single" w:sz="4" w:space="0" w:color="auto"/>
              <w:right w:val="single" w:sz="4" w:space="0" w:color="auto"/>
            </w:tcBorders>
            <w:hideMark/>
          </w:tcPr>
          <w:p w:rsidR="00CF1285" w:rsidRPr="00BA70E7" w:rsidRDefault="00CF1285" w:rsidP="00237A84">
            <w:pPr>
              <w:autoSpaceDE w:val="0"/>
              <w:autoSpaceDN w:val="0"/>
              <w:adjustRightInd w:val="0"/>
              <w:ind w:left="174"/>
              <w:jc w:val="lowKashida"/>
              <w:rPr>
                <w:rFonts w:cs="Simplified Arabic"/>
                <w:b/>
                <w:bCs/>
                <w:sz w:val="22"/>
                <w:szCs w:val="22"/>
              </w:rPr>
            </w:pPr>
            <w:proofErr w:type="gramStart"/>
            <w:r w:rsidRPr="00BA70E7">
              <w:rPr>
                <w:rFonts w:cs="Simplified Arabic"/>
                <w:b/>
                <w:bCs/>
                <w:sz w:val="22"/>
                <w:szCs w:val="22"/>
                <w:rtl/>
              </w:rPr>
              <w:t>بين</w:t>
            </w:r>
            <w:proofErr w:type="gramEnd"/>
            <w:r w:rsidRPr="00BA70E7">
              <w:rPr>
                <w:rFonts w:cs="Simplified Arabic"/>
                <w:b/>
                <w:bCs/>
                <w:sz w:val="22"/>
                <w:szCs w:val="22"/>
                <w:rtl/>
              </w:rPr>
              <w:t xml:space="preserve"> المجموعات</w:t>
            </w:r>
          </w:p>
        </w:tc>
        <w:tc>
          <w:tcPr>
            <w:tcW w:w="70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2.48</w:t>
            </w:r>
          </w:p>
        </w:tc>
        <w:tc>
          <w:tcPr>
            <w:tcW w:w="505"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1.24</w:t>
            </w:r>
          </w:p>
        </w:tc>
        <w:tc>
          <w:tcPr>
            <w:tcW w:w="632"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2.15</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0.12</w:t>
            </w:r>
          </w:p>
        </w:tc>
      </w:tr>
      <w:tr w:rsidR="00CF1285" w:rsidRPr="00BA70E7" w:rsidTr="00CF12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bidi w:val="0"/>
              <w:rPr>
                <w:rFonts w:ascii="Simplified Arabic" w:hAnsi="Simplified Arabic" w:cs="Simplified Arabic"/>
                <w:b/>
                <w:bCs/>
                <w:sz w:val="22"/>
                <w:szCs w:val="22"/>
              </w:rPr>
            </w:pPr>
          </w:p>
        </w:tc>
        <w:tc>
          <w:tcPr>
            <w:tcW w:w="800" w:type="pct"/>
            <w:tcBorders>
              <w:top w:val="single" w:sz="4" w:space="0" w:color="auto"/>
              <w:left w:val="single" w:sz="4" w:space="0" w:color="auto"/>
              <w:bottom w:val="single" w:sz="4" w:space="0" w:color="auto"/>
              <w:right w:val="single" w:sz="4" w:space="0" w:color="auto"/>
            </w:tcBorders>
            <w:hideMark/>
          </w:tcPr>
          <w:p w:rsidR="00CF1285" w:rsidRPr="00BA70E7" w:rsidRDefault="00CF1285" w:rsidP="00237A84">
            <w:pPr>
              <w:autoSpaceDE w:val="0"/>
              <w:autoSpaceDN w:val="0"/>
              <w:adjustRightInd w:val="0"/>
              <w:ind w:left="174"/>
              <w:jc w:val="lowKashida"/>
              <w:rPr>
                <w:rFonts w:cs="Simplified Arabic"/>
                <w:b/>
                <w:bCs/>
                <w:sz w:val="22"/>
                <w:szCs w:val="22"/>
              </w:rPr>
            </w:pPr>
            <w:r w:rsidRPr="00BA70E7">
              <w:rPr>
                <w:rFonts w:cs="Simplified Arabic"/>
                <w:b/>
                <w:bCs/>
                <w:sz w:val="22"/>
                <w:szCs w:val="22"/>
                <w:rtl/>
              </w:rPr>
              <w:t>داخل المجموعات</w:t>
            </w:r>
          </w:p>
        </w:tc>
        <w:tc>
          <w:tcPr>
            <w:tcW w:w="70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201.64</w:t>
            </w:r>
          </w:p>
        </w:tc>
        <w:tc>
          <w:tcPr>
            <w:tcW w:w="505"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349</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0.58</w:t>
            </w:r>
          </w:p>
        </w:tc>
        <w:tc>
          <w:tcPr>
            <w:tcW w:w="632"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r>
      <w:tr w:rsidR="00CF1285" w:rsidRPr="00BA70E7" w:rsidTr="00CF12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bidi w:val="0"/>
              <w:rPr>
                <w:rFonts w:ascii="Simplified Arabic" w:hAnsi="Simplified Arabic" w:cs="Simplified Arabic"/>
                <w:b/>
                <w:bCs/>
                <w:sz w:val="22"/>
                <w:szCs w:val="22"/>
              </w:rPr>
            </w:pPr>
          </w:p>
        </w:tc>
        <w:tc>
          <w:tcPr>
            <w:tcW w:w="800" w:type="pct"/>
            <w:tcBorders>
              <w:top w:val="single" w:sz="4" w:space="0" w:color="auto"/>
              <w:left w:val="single" w:sz="4" w:space="0" w:color="auto"/>
              <w:bottom w:val="single" w:sz="4" w:space="0" w:color="auto"/>
              <w:right w:val="single" w:sz="4" w:space="0" w:color="auto"/>
            </w:tcBorders>
            <w:hideMark/>
          </w:tcPr>
          <w:p w:rsidR="00CF1285" w:rsidRPr="00BA70E7" w:rsidRDefault="00CF1285" w:rsidP="00237A84">
            <w:pPr>
              <w:autoSpaceDE w:val="0"/>
              <w:autoSpaceDN w:val="0"/>
              <w:adjustRightInd w:val="0"/>
              <w:ind w:left="174"/>
              <w:jc w:val="lowKashida"/>
              <w:rPr>
                <w:rFonts w:cs="Simplified Arabic"/>
                <w:b/>
                <w:bCs/>
                <w:sz w:val="22"/>
                <w:szCs w:val="22"/>
              </w:rPr>
            </w:pPr>
            <w:r w:rsidRPr="00BA70E7">
              <w:rPr>
                <w:rFonts w:cs="Simplified Arabic"/>
                <w:b/>
                <w:bCs/>
                <w:sz w:val="22"/>
                <w:szCs w:val="22"/>
                <w:rtl/>
              </w:rPr>
              <w:t>المجموع</w:t>
            </w:r>
          </w:p>
        </w:tc>
        <w:tc>
          <w:tcPr>
            <w:tcW w:w="70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204.12</w:t>
            </w:r>
          </w:p>
        </w:tc>
        <w:tc>
          <w:tcPr>
            <w:tcW w:w="505"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351</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32"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r>
      <w:tr w:rsidR="00CF1285" w:rsidRPr="00BA70E7" w:rsidTr="00CF1285">
        <w:trPr>
          <w:jc w:val="center"/>
        </w:trPr>
        <w:tc>
          <w:tcPr>
            <w:tcW w:w="1147" w:type="pct"/>
            <w:vMerge w:val="restart"/>
            <w:tcBorders>
              <w:top w:val="single" w:sz="4" w:space="0" w:color="auto"/>
              <w:left w:val="single" w:sz="4" w:space="0" w:color="auto"/>
              <w:bottom w:val="single" w:sz="4" w:space="0" w:color="auto"/>
              <w:right w:val="single" w:sz="4" w:space="0" w:color="auto"/>
            </w:tcBorders>
            <w:vAlign w:val="center"/>
          </w:tcPr>
          <w:p w:rsidR="00CF1285" w:rsidRPr="00BA70E7" w:rsidRDefault="00CF1285" w:rsidP="007E25BD">
            <w:pPr>
              <w:spacing w:line="24" w:lineRule="atLeast"/>
              <w:ind w:left="113"/>
              <w:jc w:val="center"/>
              <w:rPr>
                <w:rFonts w:ascii="Simplified Arabic" w:hAnsi="Simplified Arabic" w:cs="Simplified Arabic"/>
                <w:b/>
                <w:bCs/>
                <w:sz w:val="22"/>
                <w:szCs w:val="22"/>
                <w:rtl/>
              </w:rPr>
            </w:pPr>
            <w:proofErr w:type="gramStart"/>
            <w:r w:rsidRPr="00BA70E7">
              <w:rPr>
                <w:rFonts w:ascii="Simplified Arabic" w:hAnsi="Simplified Arabic" w:cs="Simplified Arabic"/>
                <w:b/>
                <w:bCs/>
                <w:sz w:val="22"/>
                <w:szCs w:val="22"/>
                <w:rtl/>
              </w:rPr>
              <w:t>المجال</w:t>
            </w:r>
            <w:proofErr w:type="gramEnd"/>
            <w:r w:rsidRPr="00BA70E7">
              <w:rPr>
                <w:rFonts w:ascii="Simplified Arabic" w:hAnsi="Simplified Arabic" w:cs="Simplified Arabic"/>
                <w:b/>
                <w:bCs/>
                <w:sz w:val="22"/>
                <w:szCs w:val="22"/>
                <w:rtl/>
              </w:rPr>
              <w:t xml:space="preserve"> الكلي</w:t>
            </w:r>
          </w:p>
          <w:p w:rsidR="00CF1285" w:rsidRPr="00BA70E7" w:rsidRDefault="00CF1285" w:rsidP="007E25BD">
            <w:pPr>
              <w:spacing w:line="24" w:lineRule="atLeast"/>
              <w:jc w:val="center"/>
              <w:rPr>
                <w:rFonts w:ascii="Simplified Arabic" w:hAnsi="Simplified Arabic" w:cs="Simplified Arabic"/>
                <w:b/>
                <w:bCs/>
                <w:sz w:val="22"/>
                <w:szCs w:val="22"/>
              </w:rPr>
            </w:pPr>
          </w:p>
        </w:tc>
        <w:tc>
          <w:tcPr>
            <w:tcW w:w="800" w:type="pct"/>
            <w:tcBorders>
              <w:top w:val="single" w:sz="4" w:space="0" w:color="auto"/>
              <w:left w:val="single" w:sz="4" w:space="0" w:color="auto"/>
              <w:bottom w:val="single" w:sz="4" w:space="0" w:color="auto"/>
              <w:right w:val="single" w:sz="4" w:space="0" w:color="auto"/>
            </w:tcBorders>
            <w:hideMark/>
          </w:tcPr>
          <w:p w:rsidR="00CF1285" w:rsidRPr="00BA70E7" w:rsidRDefault="00CF1285" w:rsidP="00237A84">
            <w:pPr>
              <w:autoSpaceDE w:val="0"/>
              <w:autoSpaceDN w:val="0"/>
              <w:adjustRightInd w:val="0"/>
              <w:ind w:left="174"/>
              <w:jc w:val="lowKashida"/>
              <w:rPr>
                <w:rFonts w:cs="Simplified Arabic"/>
                <w:b/>
                <w:bCs/>
                <w:sz w:val="22"/>
                <w:szCs w:val="22"/>
              </w:rPr>
            </w:pPr>
            <w:proofErr w:type="gramStart"/>
            <w:r w:rsidRPr="00BA70E7">
              <w:rPr>
                <w:rFonts w:cs="Simplified Arabic"/>
                <w:b/>
                <w:bCs/>
                <w:sz w:val="22"/>
                <w:szCs w:val="22"/>
                <w:rtl/>
              </w:rPr>
              <w:t>بين</w:t>
            </w:r>
            <w:proofErr w:type="gramEnd"/>
            <w:r w:rsidRPr="00BA70E7">
              <w:rPr>
                <w:rFonts w:cs="Simplified Arabic"/>
                <w:b/>
                <w:bCs/>
                <w:sz w:val="22"/>
                <w:szCs w:val="22"/>
                <w:rtl/>
              </w:rPr>
              <w:t xml:space="preserve"> المجموعات</w:t>
            </w:r>
          </w:p>
        </w:tc>
        <w:tc>
          <w:tcPr>
            <w:tcW w:w="70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3.15</w:t>
            </w:r>
          </w:p>
        </w:tc>
        <w:tc>
          <w:tcPr>
            <w:tcW w:w="505"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2</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1.58</w:t>
            </w:r>
          </w:p>
        </w:tc>
        <w:tc>
          <w:tcPr>
            <w:tcW w:w="632"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3.30</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0.04</w:t>
            </w:r>
            <w:r w:rsidRPr="00BA70E7">
              <w:rPr>
                <w:rFonts w:ascii="Simplified Arabic" w:hAnsi="Simplified Arabic" w:cs="Simplified Arabic" w:hint="cs"/>
                <w:b/>
                <w:bCs/>
                <w:color w:val="000000"/>
                <w:sz w:val="22"/>
                <w:szCs w:val="22"/>
                <w:rtl/>
              </w:rPr>
              <w:t>*</w:t>
            </w:r>
          </w:p>
        </w:tc>
      </w:tr>
      <w:tr w:rsidR="00CF1285" w:rsidRPr="00BA70E7" w:rsidTr="00CF12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bidi w:val="0"/>
              <w:rPr>
                <w:rFonts w:cs="Simplified Arabic"/>
                <w:b/>
                <w:bCs/>
                <w:sz w:val="22"/>
                <w:szCs w:val="22"/>
              </w:rPr>
            </w:pPr>
          </w:p>
        </w:tc>
        <w:tc>
          <w:tcPr>
            <w:tcW w:w="800" w:type="pct"/>
            <w:tcBorders>
              <w:top w:val="single" w:sz="4" w:space="0" w:color="auto"/>
              <w:left w:val="single" w:sz="4" w:space="0" w:color="auto"/>
              <w:bottom w:val="single" w:sz="4" w:space="0" w:color="auto"/>
              <w:right w:val="single" w:sz="4" w:space="0" w:color="auto"/>
            </w:tcBorders>
            <w:hideMark/>
          </w:tcPr>
          <w:p w:rsidR="00CF1285" w:rsidRPr="00BA70E7" w:rsidRDefault="00CF1285" w:rsidP="00237A84">
            <w:pPr>
              <w:autoSpaceDE w:val="0"/>
              <w:autoSpaceDN w:val="0"/>
              <w:adjustRightInd w:val="0"/>
              <w:ind w:left="174"/>
              <w:jc w:val="lowKashida"/>
              <w:rPr>
                <w:rFonts w:cs="Simplified Arabic"/>
                <w:b/>
                <w:bCs/>
                <w:sz w:val="22"/>
                <w:szCs w:val="22"/>
              </w:rPr>
            </w:pPr>
            <w:r w:rsidRPr="00BA70E7">
              <w:rPr>
                <w:rFonts w:cs="Simplified Arabic"/>
                <w:b/>
                <w:bCs/>
                <w:sz w:val="22"/>
                <w:szCs w:val="22"/>
                <w:rtl/>
              </w:rPr>
              <w:t>داخل المجموعات</w:t>
            </w:r>
          </w:p>
        </w:tc>
        <w:tc>
          <w:tcPr>
            <w:tcW w:w="70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166.60</w:t>
            </w:r>
          </w:p>
        </w:tc>
        <w:tc>
          <w:tcPr>
            <w:tcW w:w="505"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349</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0.48</w:t>
            </w:r>
          </w:p>
        </w:tc>
        <w:tc>
          <w:tcPr>
            <w:tcW w:w="632"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r>
      <w:tr w:rsidR="00CF1285" w:rsidRPr="00BA70E7" w:rsidTr="00CF12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rsidP="00237A84">
            <w:pPr>
              <w:bidi w:val="0"/>
              <w:rPr>
                <w:rFonts w:cs="Simplified Arabic"/>
                <w:b/>
                <w:bCs/>
                <w:sz w:val="22"/>
                <w:szCs w:val="22"/>
              </w:rPr>
            </w:pPr>
          </w:p>
        </w:tc>
        <w:tc>
          <w:tcPr>
            <w:tcW w:w="800" w:type="pct"/>
            <w:tcBorders>
              <w:top w:val="single" w:sz="4" w:space="0" w:color="auto"/>
              <w:left w:val="single" w:sz="4" w:space="0" w:color="auto"/>
              <w:bottom w:val="single" w:sz="4" w:space="0" w:color="auto"/>
              <w:right w:val="single" w:sz="4" w:space="0" w:color="auto"/>
            </w:tcBorders>
            <w:hideMark/>
          </w:tcPr>
          <w:p w:rsidR="00CF1285" w:rsidRPr="00BA70E7" w:rsidRDefault="00CF1285" w:rsidP="00237A84">
            <w:pPr>
              <w:autoSpaceDE w:val="0"/>
              <w:autoSpaceDN w:val="0"/>
              <w:adjustRightInd w:val="0"/>
              <w:ind w:left="174"/>
              <w:jc w:val="lowKashida"/>
              <w:rPr>
                <w:rFonts w:cs="Simplified Arabic"/>
                <w:b/>
                <w:bCs/>
                <w:sz w:val="22"/>
                <w:szCs w:val="22"/>
              </w:rPr>
            </w:pPr>
            <w:r w:rsidRPr="00BA70E7">
              <w:rPr>
                <w:rFonts w:cs="Simplified Arabic"/>
                <w:b/>
                <w:bCs/>
                <w:sz w:val="22"/>
                <w:szCs w:val="22"/>
                <w:rtl/>
              </w:rPr>
              <w:t>المجموع</w:t>
            </w:r>
          </w:p>
        </w:tc>
        <w:tc>
          <w:tcPr>
            <w:tcW w:w="701"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169.75</w:t>
            </w:r>
          </w:p>
        </w:tc>
        <w:tc>
          <w:tcPr>
            <w:tcW w:w="505"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351</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32"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c>
          <w:tcPr>
            <w:tcW w:w="608" w:type="pct"/>
            <w:tcBorders>
              <w:top w:val="single" w:sz="4" w:space="0" w:color="auto"/>
              <w:left w:val="single" w:sz="4" w:space="0" w:color="auto"/>
              <w:bottom w:val="single" w:sz="4" w:space="0" w:color="auto"/>
              <w:right w:val="single" w:sz="4" w:space="0" w:color="auto"/>
            </w:tcBorders>
            <w:vAlign w:val="center"/>
            <w:hideMark/>
          </w:tcPr>
          <w:p w:rsidR="00CF1285" w:rsidRPr="00BA70E7" w:rsidRDefault="00CF1285">
            <w:pPr>
              <w:jc w:val="center"/>
              <w:rPr>
                <w:rFonts w:ascii="Simplified Arabic" w:hAnsi="Simplified Arabic" w:cs="Simplified Arabic"/>
                <w:b/>
                <w:bCs/>
                <w:color w:val="000000"/>
                <w:sz w:val="22"/>
                <w:szCs w:val="22"/>
              </w:rPr>
            </w:pPr>
            <w:r w:rsidRPr="00BA70E7">
              <w:rPr>
                <w:rFonts w:ascii="Simplified Arabic" w:hAnsi="Simplified Arabic" w:cs="Simplified Arabic"/>
                <w:b/>
                <w:bCs/>
                <w:color w:val="000000"/>
                <w:sz w:val="22"/>
                <w:szCs w:val="22"/>
                <w:rtl/>
              </w:rPr>
              <w:t> </w:t>
            </w:r>
          </w:p>
        </w:tc>
      </w:tr>
    </w:tbl>
    <w:p w:rsidR="00CF1285" w:rsidRPr="00BA70E7" w:rsidRDefault="00CF1285" w:rsidP="00AD130E">
      <w:pPr>
        <w:jc w:val="lowKashida"/>
        <w:rPr>
          <w:rFonts w:cs="Simplified Arabic"/>
          <w:sz w:val="28"/>
          <w:szCs w:val="28"/>
        </w:rPr>
      </w:pPr>
      <w:r w:rsidRPr="00BA70E7">
        <w:rPr>
          <w:rFonts w:cs="Simplified Arabic"/>
          <w:sz w:val="28"/>
          <w:szCs w:val="28"/>
          <w:rtl/>
        </w:rPr>
        <w:t>*</w:t>
      </w:r>
      <w:proofErr w:type="gramStart"/>
      <w:r w:rsidRPr="00BA70E7">
        <w:rPr>
          <w:rFonts w:cs="Simplified Arabic"/>
          <w:sz w:val="28"/>
          <w:szCs w:val="28"/>
          <w:rtl/>
        </w:rPr>
        <w:t>دالة</w:t>
      </w:r>
      <w:proofErr w:type="gramEnd"/>
      <w:r w:rsidRPr="00BA70E7">
        <w:rPr>
          <w:rFonts w:cs="Simplified Arabic"/>
          <w:sz w:val="28"/>
          <w:szCs w:val="28"/>
          <w:rtl/>
        </w:rPr>
        <w:t xml:space="preserve"> إحصائية عند مستوى دلالة (</w:t>
      </w:r>
      <w:r w:rsidRPr="00BA70E7">
        <w:rPr>
          <w:sz w:val="28"/>
          <w:szCs w:val="28"/>
        </w:rPr>
        <w:t>α</w:t>
      </w:r>
      <w:r w:rsidRPr="00BA70E7">
        <w:rPr>
          <w:rFonts w:hint="cs"/>
          <w:sz w:val="28"/>
          <w:szCs w:val="28"/>
          <w:rtl/>
        </w:rPr>
        <w:t>≤</w:t>
      </w:r>
      <w:r w:rsidRPr="00BA70E7">
        <w:rPr>
          <w:rFonts w:cs="Simplified Arabic"/>
          <w:sz w:val="28"/>
          <w:szCs w:val="28"/>
          <w:rtl/>
        </w:rPr>
        <w:t>0.05)</w:t>
      </w:r>
    </w:p>
    <w:p w:rsidR="008A36D9" w:rsidRPr="00BA70E7" w:rsidRDefault="008A36D9" w:rsidP="008A36D9">
      <w:pPr>
        <w:spacing w:line="360" w:lineRule="auto"/>
        <w:ind w:firstLine="720"/>
        <w:jc w:val="lowKashida"/>
        <w:rPr>
          <w:rFonts w:ascii="Simplified Arabic" w:hAnsi="Simplified Arabic" w:cs="Simplified Arabic"/>
          <w:sz w:val="28"/>
          <w:szCs w:val="28"/>
          <w:rtl/>
        </w:rPr>
      </w:pPr>
      <w:proofErr w:type="gramStart"/>
      <w:r w:rsidRPr="00BA70E7">
        <w:rPr>
          <w:rFonts w:cs="Simplified Arabic"/>
          <w:sz w:val="28"/>
          <w:szCs w:val="28"/>
          <w:rtl/>
        </w:rPr>
        <w:lastRenderedPageBreak/>
        <w:t>يلاحظ</w:t>
      </w:r>
      <w:proofErr w:type="gramEnd"/>
      <w:r w:rsidRPr="00BA70E7">
        <w:rPr>
          <w:rFonts w:cs="Simplified Arabic"/>
          <w:sz w:val="28"/>
          <w:szCs w:val="28"/>
          <w:rtl/>
        </w:rPr>
        <w:t xml:space="preserve"> من الجدول (1</w:t>
      </w:r>
      <w:r w:rsidRPr="00BA70E7">
        <w:rPr>
          <w:rFonts w:cs="Simplified Arabic" w:hint="cs"/>
          <w:sz w:val="28"/>
          <w:szCs w:val="28"/>
          <w:rtl/>
        </w:rPr>
        <w:t>9</w:t>
      </w:r>
      <w:r w:rsidRPr="00BA70E7">
        <w:rPr>
          <w:rFonts w:cs="Simplified Arabic"/>
          <w:sz w:val="28"/>
          <w:szCs w:val="28"/>
          <w:rtl/>
        </w:rPr>
        <w:t xml:space="preserve">) </w:t>
      </w:r>
      <w:r w:rsidR="00CF1285" w:rsidRPr="00BA70E7">
        <w:rPr>
          <w:rFonts w:cs="Simplified Arabic"/>
          <w:sz w:val="28"/>
          <w:szCs w:val="28"/>
          <w:rtl/>
        </w:rPr>
        <w:t xml:space="preserve">أن قيمة </w:t>
      </w:r>
      <w:r w:rsidR="000B5868" w:rsidRPr="00BA70E7">
        <w:rPr>
          <w:rFonts w:cs="Simplified Arabic"/>
          <w:sz w:val="28"/>
          <w:szCs w:val="28"/>
          <w:rtl/>
        </w:rPr>
        <w:t>مستـــوى الدلالــة</w:t>
      </w:r>
      <w:r w:rsidR="00CF1285" w:rsidRPr="00BA70E7">
        <w:rPr>
          <w:rFonts w:cs="Simplified Arabic"/>
          <w:sz w:val="28"/>
          <w:szCs w:val="28"/>
          <w:rtl/>
        </w:rPr>
        <w:t xml:space="preserve"> أ</w:t>
      </w:r>
      <w:r w:rsidR="00CF1285" w:rsidRPr="00BA70E7">
        <w:rPr>
          <w:rFonts w:cs="Simplified Arabic" w:hint="cs"/>
          <w:sz w:val="28"/>
          <w:szCs w:val="28"/>
          <w:rtl/>
        </w:rPr>
        <w:t>صغ</w:t>
      </w:r>
      <w:r w:rsidR="00CF1285" w:rsidRPr="00BA70E7">
        <w:rPr>
          <w:rFonts w:cs="Simplified Arabic"/>
          <w:sz w:val="28"/>
          <w:szCs w:val="28"/>
          <w:rtl/>
        </w:rPr>
        <w:t>ر من 0.05، على المجال الكلي</w:t>
      </w:r>
      <w:r w:rsidR="00AD130E" w:rsidRPr="00BA70E7">
        <w:rPr>
          <w:rFonts w:cs="Simplified Arabic" w:hint="cs"/>
          <w:sz w:val="28"/>
          <w:szCs w:val="28"/>
          <w:rtl/>
        </w:rPr>
        <w:t>،</w:t>
      </w:r>
      <w:r w:rsidR="00CF1285" w:rsidRPr="00BA70E7">
        <w:rPr>
          <w:rFonts w:cs="Simplified Arabic"/>
          <w:sz w:val="28"/>
          <w:szCs w:val="28"/>
          <w:rtl/>
        </w:rPr>
        <w:t xml:space="preserve"> والمجال (الثالث)</w:t>
      </w:r>
      <w:r w:rsidR="00AD130E" w:rsidRPr="00BA70E7">
        <w:rPr>
          <w:rFonts w:cs="Simplified Arabic" w:hint="cs"/>
          <w:sz w:val="28"/>
          <w:szCs w:val="28"/>
          <w:rtl/>
        </w:rPr>
        <w:t>،</w:t>
      </w:r>
      <w:r w:rsidR="00CF1285" w:rsidRPr="00BA70E7">
        <w:rPr>
          <w:rFonts w:cs="Simplified Arabic"/>
          <w:sz w:val="28"/>
          <w:szCs w:val="28"/>
          <w:rtl/>
        </w:rPr>
        <w:t xml:space="preserve"> وهي بذلك </w:t>
      </w:r>
      <w:r w:rsidR="000B5868" w:rsidRPr="00BA70E7">
        <w:rPr>
          <w:rFonts w:cs="Simplified Arabic"/>
          <w:sz w:val="28"/>
          <w:szCs w:val="28"/>
          <w:rtl/>
        </w:rPr>
        <w:t>دال احصائياً</w:t>
      </w:r>
      <w:r w:rsidR="00CF1285" w:rsidRPr="00BA70E7">
        <w:rPr>
          <w:rFonts w:cs="Simplified Arabic"/>
          <w:sz w:val="28"/>
          <w:szCs w:val="28"/>
          <w:rtl/>
        </w:rPr>
        <w:t>، لذا فإننا ن</w:t>
      </w:r>
      <w:r w:rsidR="00CF1285" w:rsidRPr="00BA70E7">
        <w:rPr>
          <w:rFonts w:cs="Simplified Arabic" w:hint="cs"/>
          <w:sz w:val="28"/>
          <w:szCs w:val="28"/>
          <w:rtl/>
        </w:rPr>
        <w:t>رفض</w:t>
      </w:r>
      <w:r w:rsidR="00CF1285" w:rsidRPr="00BA70E7">
        <w:rPr>
          <w:rFonts w:cs="Simplified Arabic"/>
          <w:sz w:val="28"/>
          <w:szCs w:val="28"/>
          <w:rtl/>
        </w:rPr>
        <w:t xml:space="preserve"> </w:t>
      </w:r>
      <w:r w:rsidR="00BA7087" w:rsidRPr="00BA70E7">
        <w:rPr>
          <w:rFonts w:cs="Simplified Arabic"/>
          <w:sz w:val="28"/>
          <w:szCs w:val="28"/>
          <w:rtl/>
        </w:rPr>
        <w:t xml:space="preserve">الفرضية الصفرية </w:t>
      </w:r>
      <w:r w:rsidRPr="00BA70E7">
        <w:rPr>
          <w:rFonts w:cs="Simplified Arabic" w:hint="cs"/>
          <w:sz w:val="28"/>
          <w:szCs w:val="28"/>
          <w:rtl/>
        </w:rPr>
        <w:t xml:space="preserve">الرابعة </w:t>
      </w:r>
      <w:r w:rsidR="00BA7087" w:rsidRPr="00BA70E7">
        <w:rPr>
          <w:rFonts w:cs="Simplified Arabic"/>
          <w:sz w:val="28"/>
          <w:szCs w:val="28"/>
          <w:rtl/>
        </w:rPr>
        <w:t>والتي تنص</w:t>
      </w:r>
      <w:r w:rsidR="00CF1285" w:rsidRPr="00BA70E7">
        <w:rPr>
          <w:rFonts w:cs="Simplified Arabic"/>
          <w:sz w:val="28"/>
          <w:szCs w:val="28"/>
          <w:rtl/>
        </w:rPr>
        <w:t xml:space="preserve"> بعدم </w:t>
      </w:r>
      <w:r w:rsidR="002E11E9" w:rsidRPr="00BA70E7">
        <w:rPr>
          <w:rFonts w:cs="Simplified Arabic"/>
          <w:sz w:val="28"/>
          <w:szCs w:val="28"/>
          <w:rtl/>
        </w:rPr>
        <w:t xml:space="preserve">وجود فروق ذو </w:t>
      </w:r>
      <w:r w:rsidR="000B5868" w:rsidRPr="00BA70E7">
        <w:rPr>
          <w:rFonts w:cs="Simplified Arabic"/>
          <w:sz w:val="28"/>
          <w:szCs w:val="28"/>
          <w:rtl/>
        </w:rPr>
        <w:t>دال احصائياً</w:t>
      </w:r>
      <w:r w:rsidR="002E11E9" w:rsidRPr="00BA70E7">
        <w:rPr>
          <w:rFonts w:cs="Simplified Arabic"/>
          <w:sz w:val="28"/>
          <w:szCs w:val="28"/>
          <w:rtl/>
        </w:rPr>
        <w:t>، عند مستوى دلالة (</w:t>
      </w:r>
      <w:r w:rsidR="002E11E9" w:rsidRPr="00BA70E7">
        <w:rPr>
          <w:rFonts w:cs="Simplified Arabic"/>
          <w:sz w:val="28"/>
          <w:szCs w:val="28"/>
        </w:rPr>
        <w:t>α ≤ 0.05</w:t>
      </w:r>
      <w:r w:rsidR="002E11E9" w:rsidRPr="00BA70E7">
        <w:rPr>
          <w:rFonts w:cs="Simplified Arabic"/>
          <w:sz w:val="28"/>
          <w:szCs w:val="28"/>
          <w:rtl/>
        </w:rPr>
        <w:t xml:space="preserve">) في </w:t>
      </w:r>
      <w:r w:rsidR="00BA7087" w:rsidRPr="00BA70E7">
        <w:rPr>
          <w:rFonts w:cs="Simplified Arabic"/>
          <w:sz w:val="28"/>
          <w:szCs w:val="28"/>
          <w:rtl/>
        </w:rPr>
        <w:t>متوسطات اجابات</w:t>
      </w:r>
      <w:r w:rsidR="002E11E9" w:rsidRPr="00BA70E7">
        <w:rPr>
          <w:rFonts w:cs="Simplified Arabic"/>
          <w:sz w:val="28"/>
          <w:szCs w:val="28"/>
          <w:rtl/>
        </w:rPr>
        <w:t xml:space="preserve"> أفراد عينة الدراسة حول </w:t>
      </w:r>
      <w:r w:rsidR="00C6480D" w:rsidRPr="00BA70E7">
        <w:rPr>
          <w:rFonts w:cs="Simplified Arabic"/>
          <w:sz w:val="28"/>
          <w:szCs w:val="28"/>
          <w:rtl/>
        </w:rPr>
        <w:t xml:space="preserve">دور المديرين والمديرات في تعديل سلوكيات الطلبة الاستقوائية في مدارس </w:t>
      </w:r>
      <w:r w:rsidR="003D067A">
        <w:rPr>
          <w:rFonts w:cs="Simplified Arabic"/>
          <w:sz w:val="28"/>
          <w:szCs w:val="28"/>
          <w:rtl/>
        </w:rPr>
        <w:t>القدس الشرقية</w:t>
      </w:r>
      <w:r w:rsidR="00C6480D" w:rsidRPr="00BA70E7">
        <w:rPr>
          <w:rFonts w:cs="Simplified Arabic"/>
          <w:sz w:val="28"/>
          <w:szCs w:val="28"/>
          <w:rtl/>
        </w:rPr>
        <w:t xml:space="preserve"> الرسمية الابتدائية من وجهات نظر معلميها ومعلماتها</w:t>
      </w:r>
      <w:r w:rsidR="00CF1285" w:rsidRPr="00BA70E7">
        <w:rPr>
          <w:rFonts w:ascii="Simplified Arabic" w:hAnsi="Simplified Arabic" w:cs="Simplified Arabic"/>
          <w:sz w:val="28"/>
          <w:szCs w:val="28"/>
          <w:rtl/>
        </w:rPr>
        <w:t xml:space="preserve"> </w:t>
      </w:r>
      <w:r w:rsidR="000B5868" w:rsidRPr="00BA70E7">
        <w:rPr>
          <w:rFonts w:cs="Simplified Arabic"/>
          <w:sz w:val="28"/>
          <w:szCs w:val="28"/>
          <w:rtl/>
        </w:rPr>
        <w:t>بحسب متغير</w:t>
      </w:r>
      <w:r w:rsidR="007F1179" w:rsidRPr="00BA70E7">
        <w:rPr>
          <w:rFonts w:cs="Simplified Arabic"/>
          <w:sz w:val="28"/>
          <w:szCs w:val="28"/>
          <w:rtl/>
        </w:rPr>
        <w:t xml:space="preserve"> </w:t>
      </w:r>
      <w:r w:rsidR="00CF1285" w:rsidRPr="00BA70E7">
        <w:rPr>
          <w:rFonts w:cs="Simplified Arabic"/>
          <w:sz w:val="28"/>
          <w:szCs w:val="28"/>
          <w:rtl/>
        </w:rPr>
        <w:t>التخصص</w:t>
      </w:r>
      <w:r w:rsidR="00CF1285" w:rsidRPr="00BA70E7">
        <w:rPr>
          <w:rFonts w:cs="Simplified Arabic" w:hint="cs"/>
          <w:sz w:val="28"/>
          <w:szCs w:val="28"/>
          <w:rtl/>
        </w:rPr>
        <w:t xml:space="preserve">، </w:t>
      </w:r>
      <w:r w:rsidR="00CF1285" w:rsidRPr="00BA70E7">
        <w:rPr>
          <w:rFonts w:cs="Simplified Arabic"/>
          <w:sz w:val="28"/>
          <w:szCs w:val="28"/>
          <w:rtl/>
        </w:rPr>
        <w:t xml:space="preserve">ونقبل بالفرض البديل على </w:t>
      </w:r>
      <w:r w:rsidR="00CF1285" w:rsidRPr="00BA70E7">
        <w:rPr>
          <w:rFonts w:cs="Simplified Arabic" w:hint="cs"/>
          <w:sz w:val="28"/>
          <w:szCs w:val="28"/>
          <w:rtl/>
        </w:rPr>
        <w:t>المجال الكلي</w:t>
      </w:r>
      <w:r w:rsidR="00AD130E" w:rsidRPr="00BA70E7">
        <w:rPr>
          <w:rFonts w:cs="Simplified Arabic"/>
          <w:sz w:val="28"/>
          <w:szCs w:val="28"/>
          <w:rtl/>
        </w:rPr>
        <w:t xml:space="preserve">، </w:t>
      </w:r>
      <w:bookmarkStart w:id="252" w:name="_Toc95207568"/>
      <w:bookmarkStart w:id="253" w:name="_Toc97375827"/>
      <w:r w:rsidRPr="00BA70E7">
        <w:rPr>
          <w:rFonts w:cs="Simplified Arabic"/>
          <w:sz w:val="28"/>
          <w:szCs w:val="28"/>
          <w:rtl/>
        </w:rPr>
        <w:t>ولمعرفة مصدر الفروق ذات الدلالة الاحصائية استخدم ا</w:t>
      </w:r>
      <w:r w:rsidRPr="00BA70E7">
        <w:rPr>
          <w:rFonts w:ascii="Simplified Arabic" w:hAnsi="Simplified Arabic" w:cs="Simplified Arabic"/>
          <w:sz w:val="28"/>
          <w:szCs w:val="28"/>
          <w:rtl/>
        </w:rPr>
        <w:t xml:space="preserve">ختبار </w:t>
      </w:r>
      <w:r w:rsidRPr="00BA70E7">
        <w:rPr>
          <w:rFonts w:ascii="Simplified Arabic" w:hAnsi="Simplified Arabic" w:cs="Simplified Arabic"/>
          <w:sz w:val="28"/>
          <w:szCs w:val="28"/>
        </w:rPr>
        <w:t>LSD</w:t>
      </w:r>
      <w:r w:rsidRPr="00BA70E7">
        <w:rPr>
          <w:rFonts w:ascii="Simplified Arabic" w:hAnsi="Simplified Arabic" w:cs="Simplified Arabic" w:hint="cs"/>
          <w:sz w:val="28"/>
          <w:szCs w:val="28"/>
          <w:rtl/>
        </w:rPr>
        <w:t xml:space="preserve"> للمقارنات البعدية كما يبينه </w:t>
      </w:r>
      <w:proofErr w:type="gramStart"/>
      <w:r w:rsidRPr="00BA70E7">
        <w:rPr>
          <w:rFonts w:ascii="Simplified Arabic" w:hAnsi="Simplified Arabic" w:cs="Simplified Arabic" w:hint="cs"/>
          <w:sz w:val="28"/>
          <w:szCs w:val="28"/>
          <w:rtl/>
        </w:rPr>
        <w:t>الجدول(</w:t>
      </w:r>
      <w:proofErr w:type="gramEnd"/>
      <w:r w:rsidRPr="00BA70E7">
        <w:rPr>
          <w:rFonts w:ascii="Simplified Arabic" w:hAnsi="Simplified Arabic" w:cs="Simplified Arabic" w:hint="cs"/>
          <w:sz w:val="28"/>
          <w:szCs w:val="28"/>
          <w:rtl/>
        </w:rPr>
        <w:t>20):</w:t>
      </w:r>
    </w:p>
    <w:p w:rsidR="00CF1285" w:rsidRPr="00BA70E7" w:rsidRDefault="00CF1285" w:rsidP="008A36D9">
      <w:pPr>
        <w:pStyle w:val="af5"/>
        <w:rPr>
          <w:rtl/>
        </w:rPr>
      </w:pPr>
      <w:bookmarkStart w:id="254" w:name="_Toc113654987"/>
      <w:r w:rsidRPr="00BA70E7">
        <w:rPr>
          <w:rtl/>
        </w:rPr>
        <w:t>جدول رقم (</w:t>
      </w:r>
      <w:r w:rsidR="00D01954" w:rsidRPr="00BA70E7">
        <w:rPr>
          <w:rFonts w:hint="cs"/>
          <w:rtl/>
        </w:rPr>
        <w:t>2</w:t>
      </w:r>
      <w:r w:rsidR="008A36D9" w:rsidRPr="00BA70E7">
        <w:rPr>
          <w:rFonts w:hint="cs"/>
          <w:rtl/>
        </w:rPr>
        <w:t>0</w:t>
      </w:r>
      <w:r w:rsidRPr="00BA70E7">
        <w:rPr>
          <w:rtl/>
        </w:rPr>
        <w:t xml:space="preserve">) يبين نتائج اختبار </w:t>
      </w:r>
      <w:r w:rsidRPr="00BA70E7">
        <w:t>LSD</w:t>
      </w:r>
      <w:r w:rsidRPr="00BA70E7">
        <w:rPr>
          <w:rtl/>
        </w:rPr>
        <w:t xml:space="preserve"> للمقارنات البعدية ل</w:t>
      </w:r>
      <w:r w:rsidR="00C6480D" w:rsidRPr="00BA70E7">
        <w:rPr>
          <w:rtl/>
        </w:rPr>
        <w:t xml:space="preserve">دور المديرين والمديرات في تعديل سلوكيات الطلبة الاستقوائية في مدارس </w:t>
      </w:r>
      <w:r w:rsidR="003D067A">
        <w:rPr>
          <w:rtl/>
        </w:rPr>
        <w:t>القدس الشرقية</w:t>
      </w:r>
      <w:r w:rsidR="00C6480D" w:rsidRPr="00BA70E7">
        <w:rPr>
          <w:rtl/>
        </w:rPr>
        <w:t xml:space="preserve"> الرسمية الابتدائية من وجهات نظر معلميها ومعلماتها</w:t>
      </w:r>
      <w:r w:rsidRPr="00BA70E7">
        <w:rPr>
          <w:rtl/>
        </w:rPr>
        <w:t xml:space="preserve"> </w:t>
      </w:r>
      <w:r w:rsidR="000B5868" w:rsidRPr="00BA70E7">
        <w:rPr>
          <w:rtl/>
        </w:rPr>
        <w:t>بحسب متغير</w:t>
      </w:r>
      <w:r w:rsidR="007F1179" w:rsidRPr="00BA70E7">
        <w:rPr>
          <w:rtl/>
        </w:rPr>
        <w:t xml:space="preserve"> </w:t>
      </w:r>
      <w:r w:rsidRPr="00BA70E7">
        <w:rPr>
          <w:rtl/>
        </w:rPr>
        <w:t>التخصص</w:t>
      </w:r>
      <w:bookmarkEnd w:id="252"/>
      <w:bookmarkEnd w:id="253"/>
      <w:bookmarkEnd w:id="254"/>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1722"/>
        <w:gridCol w:w="1648"/>
        <w:gridCol w:w="2445"/>
      </w:tblGrid>
      <w:tr w:rsidR="00CF1285" w:rsidRPr="00BA70E7" w:rsidTr="008A36D9">
        <w:trPr>
          <w:trHeight w:val="661"/>
          <w:jc w:val="center"/>
        </w:trPr>
        <w:tc>
          <w:tcPr>
            <w:tcW w:w="2408" w:type="dxa"/>
            <w:tcBorders>
              <w:top w:val="single" w:sz="4" w:space="0" w:color="auto"/>
              <w:left w:val="single" w:sz="4" w:space="0" w:color="auto"/>
              <w:bottom w:val="single" w:sz="4" w:space="0" w:color="auto"/>
              <w:right w:val="single" w:sz="4" w:space="0" w:color="auto"/>
            </w:tcBorders>
            <w:hideMark/>
          </w:tcPr>
          <w:p w:rsidR="00CF1285" w:rsidRPr="00BA70E7" w:rsidRDefault="00CF1285" w:rsidP="00237A84">
            <w:pPr>
              <w:jc w:val="lowKashida"/>
              <w:rPr>
                <w:rFonts w:cs="Simplified Arabic"/>
              </w:rPr>
            </w:pPr>
            <w:r w:rsidRPr="00BA70E7">
              <w:rPr>
                <w:rFonts w:cs="Simplified Arabic"/>
                <w:rtl/>
              </w:rPr>
              <w:t>المقارنة</w:t>
            </w:r>
          </w:p>
        </w:tc>
        <w:tc>
          <w:tcPr>
            <w:tcW w:w="1722" w:type="dxa"/>
            <w:tcBorders>
              <w:top w:val="single" w:sz="4" w:space="0" w:color="auto"/>
              <w:left w:val="single" w:sz="4" w:space="0" w:color="auto"/>
              <w:bottom w:val="single" w:sz="4" w:space="0" w:color="auto"/>
              <w:right w:val="single" w:sz="4" w:space="0" w:color="auto"/>
            </w:tcBorders>
          </w:tcPr>
          <w:p w:rsidR="00CF1285" w:rsidRPr="00BA70E7" w:rsidRDefault="00AD130E" w:rsidP="00237A84">
            <w:pPr>
              <w:jc w:val="lowKashida"/>
              <w:rPr>
                <w:rFonts w:cs="Simplified Arabic"/>
              </w:rPr>
            </w:pPr>
            <w:proofErr w:type="gramStart"/>
            <w:r w:rsidRPr="00BA70E7">
              <w:rPr>
                <w:rFonts w:cs="Simplified Arabic"/>
                <w:rtl/>
              </w:rPr>
              <w:t>علوم</w:t>
            </w:r>
            <w:proofErr w:type="gramEnd"/>
            <w:r w:rsidRPr="00BA70E7">
              <w:rPr>
                <w:rFonts w:cs="Simplified Arabic"/>
                <w:rtl/>
              </w:rPr>
              <w:t xml:space="preserve"> </w:t>
            </w:r>
            <w:r w:rsidRPr="00BA70E7">
              <w:rPr>
                <w:rFonts w:cs="Simplified Arabic" w:hint="cs"/>
                <w:rtl/>
              </w:rPr>
              <w:t>إ</w:t>
            </w:r>
            <w:r w:rsidR="00CF1285" w:rsidRPr="00BA70E7">
              <w:rPr>
                <w:rFonts w:cs="Simplified Arabic"/>
                <w:rtl/>
              </w:rPr>
              <w:t>نسانية</w:t>
            </w:r>
          </w:p>
        </w:tc>
        <w:tc>
          <w:tcPr>
            <w:tcW w:w="1648" w:type="dxa"/>
            <w:tcBorders>
              <w:top w:val="single" w:sz="4" w:space="0" w:color="auto"/>
              <w:left w:val="single" w:sz="4" w:space="0" w:color="auto"/>
              <w:bottom w:val="single" w:sz="4" w:space="0" w:color="auto"/>
              <w:right w:val="single" w:sz="4" w:space="0" w:color="auto"/>
            </w:tcBorders>
          </w:tcPr>
          <w:p w:rsidR="00CF1285" w:rsidRPr="00BA70E7" w:rsidRDefault="00CF1285" w:rsidP="00237A84">
            <w:pPr>
              <w:jc w:val="lowKashida"/>
              <w:rPr>
                <w:rFonts w:cs="Simplified Arabic"/>
              </w:rPr>
            </w:pPr>
            <w:proofErr w:type="gramStart"/>
            <w:r w:rsidRPr="00BA70E7">
              <w:rPr>
                <w:rFonts w:cs="Simplified Arabic"/>
                <w:rtl/>
              </w:rPr>
              <w:t>علوم</w:t>
            </w:r>
            <w:proofErr w:type="gramEnd"/>
            <w:r w:rsidRPr="00BA70E7">
              <w:rPr>
                <w:rFonts w:cs="Simplified Arabic"/>
                <w:rtl/>
              </w:rPr>
              <w:t xml:space="preserve"> طبيعية</w:t>
            </w:r>
          </w:p>
        </w:tc>
        <w:tc>
          <w:tcPr>
            <w:tcW w:w="2445" w:type="dxa"/>
            <w:tcBorders>
              <w:top w:val="single" w:sz="4" w:space="0" w:color="auto"/>
              <w:left w:val="single" w:sz="4" w:space="0" w:color="auto"/>
              <w:bottom w:val="single" w:sz="4" w:space="0" w:color="auto"/>
              <w:right w:val="single" w:sz="4" w:space="0" w:color="auto"/>
            </w:tcBorders>
          </w:tcPr>
          <w:p w:rsidR="00CF1285" w:rsidRPr="00BA70E7" w:rsidRDefault="008E0F52" w:rsidP="00237A84">
            <w:pPr>
              <w:jc w:val="lowKashida"/>
              <w:rPr>
                <w:rFonts w:cs="Simplified Arabic"/>
              </w:rPr>
            </w:pPr>
            <w:r w:rsidRPr="00BA70E7">
              <w:rPr>
                <w:rFonts w:cs="Simplified Arabic"/>
                <w:rtl/>
              </w:rPr>
              <w:t>معلم مساند ومساعدين واخصائيين تربويين ونفسيين</w:t>
            </w:r>
          </w:p>
        </w:tc>
      </w:tr>
      <w:tr w:rsidR="00CF1285" w:rsidRPr="00BA70E7" w:rsidTr="008A36D9">
        <w:trPr>
          <w:jc w:val="center"/>
        </w:trPr>
        <w:tc>
          <w:tcPr>
            <w:tcW w:w="2408" w:type="dxa"/>
            <w:tcBorders>
              <w:top w:val="single" w:sz="4" w:space="0" w:color="auto"/>
              <w:left w:val="single" w:sz="4" w:space="0" w:color="auto"/>
              <w:bottom w:val="single" w:sz="4" w:space="0" w:color="auto"/>
              <w:right w:val="single" w:sz="4" w:space="0" w:color="auto"/>
            </w:tcBorders>
          </w:tcPr>
          <w:p w:rsidR="00CF1285" w:rsidRPr="00BA70E7" w:rsidRDefault="00AD130E" w:rsidP="00237A84">
            <w:pPr>
              <w:jc w:val="lowKashida"/>
              <w:rPr>
                <w:rFonts w:cs="Simplified Arabic"/>
              </w:rPr>
            </w:pPr>
            <w:proofErr w:type="gramStart"/>
            <w:r w:rsidRPr="00BA70E7">
              <w:rPr>
                <w:rFonts w:cs="Simplified Arabic"/>
                <w:rtl/>
              </w:rPr>
              <w:t>علوم</w:t>
            </w:r>
            <w:proofErr w:type="gramEnd"/>
            <w:r w:rsidRPr="00BA70E7">
              <w:rPr>
                <w:rFonts w:cs="Simplified Arabic"/>
                <w:rtl/>
              </w:rPr>
              <w:t xml:space="preserve"> </w:t>
            </w:r>
            <w:r w:rsidRPr="00BA70E7">
              <w:rPr>
                <w:rFonts w:cs="Simplified Arabic" w:hint="cs"/>
                <w:rtl/>
              </w:rPr>
              <w:t>إ</w:t>
            </w:r>
            <w:r w:rsidR="00CF1285" w:rsidRPr="00BA70E7">
              <w:rPr>
                <w:rFonts w:cs="Simplified Arabic"/>
                <w:rtl/>
              </w:rPr>
              <w:t>نسانية</w:t>
            </w:r>
          </w:p>
        </w:tc>
        <w:tc>
          <w:tcPr>
            <w:tcW w:w="1722" w:type="dxa"/>
            <w:tcBorders>
              <w:top w:val="single" w:sz="4" w:space="0" w:color="auto"/>
              <w:left w:val="single" w:sz="4" w:space="0" w:color="auto"/>
              <w:bottom w:val="single" w:sz="4" w:space="0" w:color="auto"/>
              <w:right w:val="single" w:sz="4" w:space="0" w:color="auto"/>
            </w:tcBorders>
            <w:shd w:val="clear" w:color="auto" w:fill="D9D9D9"/>
          </w:tcPr>
          <w:p w:rsidR="00CF1285" w:rsidRPr="00BA70E7" w:rsidRDefault="00CF1285" w:rsidP="00237A84">
            <w:pPr>
              <w:jc w:val="lowKashida"/>
              <w:rPr>
                <w:rFonts w:cs="Simplified Arabic"/>
              </w:rPr>
            </w:pPr>
          </w:p>
        </w:tc>
        <w:tc>
          <w:tcPr>
            <w:tcW w:w="1648" w:type="dxa"/>
            <w:tcBorders>
              <w:top w:val="single" w:sz="4" w:space="0" w:color="auto"/>
              <w:left w:val="single" w:sz="4" w:space="0" w:color="auto"/>
              <w:bottom w:val="single" w:sz="4" w:space="0" w:color="auto"/>
              <w:right w:val="single" w:sz="4" w:space="0" w:color="auto"/>
            </w:tcBorders>
          </w:tcPr>
          <w:p w:rsidR="00CF1285" w:rsidRPr="00BA70E7" w:rsidRDefault="00CF1285" w:rsidP="00CF1285">
            <w:pPr>
              <w:jc w:val="lowKashida"/>
              <w:rPr>
                <w:rFonts w:ascii="Simplified Arabic" w:hAnsi="Simplified Arabic" w:cs="Simplified Arabic"/>
                <w:color w:val="000000"/>
              </w:rPr>
            </w:pPr>
            <w:r w:rsidRPr="00BA70E7">
              <w:rPr>
                <w:rFonts w:ascii="Simplified Arabic" w:hAnsi="Simplified Arabic" w:cs="Simplified Arabic" w:hint="cs"/>
                <w:color w:val="000000"/>
                <w:rtl/>
              </w:rPr>
              <w:t>0</w:t>
            </w:r>
            <w:r w:rsidRPr="00BA70E7">
              <w:rPr>
                <w:rFonts w:ascii="Simplified Arabic" w:hAnsi="Simplified Arabic" w:cs="Simplified Arabic"/>
                <w:color w:val="000000"/>
                <w:rtl/>
              </w:rPr>
              <w:t>.27420</w:t>
            </w:r>
            <w:r w:rsidRPr="00BA70E7">
              <w:rPr>
                <w:rFonts w:ascii="Simplified Arabic" w:hAnsi="Simplified Arabic" w:cs="Simplified Arabic"/>
                <w:color w:val="000000"/>
                <w:vertAlign w:val="superscript"/>
                <w:rtl/>
              </w:rPr>
              <w:t>*</w:t>
            </w:r>
          </w:p>
          <w:p w:rsidR="00CF1285" w:rsidRPr="00BA70E7" w:rsidRDefault="00CF1285" w:rsidP="00237A84">
            <w:pPr>
              <w:autoSpaceDE w:val="0"/>
              <w:autoSpaceDN w:val="0"/>
              <w:adjustRightInd w:val="0"/>
              <w:spacing w:line="320" w:lineRule="atLeast"/>
              <w:ind w:left="60" w:right="60"/>
              <w:jc w:val="lowKashida"/>
              <w:rPr>
                <w:rFonts w:ascii="Simplified Arabic" w:hAnsi="Simplified Arabic" w:cs="Simplified Arabic"/>
              </w:rPr>
            </w:pPr>
          </w:p>
        </w:tc>
        <w:tc>
          <w:tcPr>
            <w:tcW w:w="2445" w:type="dxa"/>
            <w:tcBorders>
              <w:top w:val="single" w:sz="4" w:space="0" w:color="auto"/>
              <w:left w:val="single" w:sz="4" w:space="0" w:color="auto"/>
              <w:bottom w:val="single" w:sz="4" w:space="0" w:color="auto"/>
              <w:right w:val="single" w:sz="4" w:space="0" w:color="auto"/>
            </w:tcBorders>
          </w:tcPr>
          <w:p w:rsidR="00CF1285" w:rsidRPr="00BA70E7" w:rsidRDefault="005E3AFE" w:rsidP="00CF1285">
            <w:pPr>
              <w:jc w:val="lowKashida"/>
              <w:rPr>
                <w:rFonts w:ascii="Simplified Arabic" w:hAnsi="Simplified Arabic" w:cs="Simplified Arabic"/>
                <w:color w:val="000000"/>
              </w:rPr>
            </w:pPr>
            <w:r w:rsidRPr="00BA70E7">
              <w:rPr>
                <w:rFonts w:ascii="Simplified Arabic" w:hAnsi="Simplified Arabic" w:cs="Simplified Arabic"/>
                <w:color w:val="000000"/>
                <w:rtl/>
              </w:rPr>
              <w:t>-</w:t>
            </w:r>
            <w:r w:rsidR="00CF1285" w:rsidRPr="00BA70E7">
              <w:rPr>
                <w:rFonts w:ascii="Simplified Arabic" w:hAnsi="Simplified Arabic" w:cs="Simplified Arabic"/>
                <w:color w:val="000000"/>
                <w:rtl/>
              </w:rPr>
              <w:t>0.05</w:t>
            </w:r>
          </w:p>
          <w:p w:rsidR="00CF1285" w:rsidRPr="00BA70E7" w:rsidRDefault="00CF1285" w:rsidP="00237A84">
            <w:pPr>
              <w:jc w:val="lowKashida"/>
              <w:rPr>
                <w:rFonts w:cs="Simplified Arabic"/>
              </w:rPr>
            </w:pPr>
          </w:p>
        </w:tc>
      </w:tr>
      <w:tr w:rsidR="00CF1285" w:rsidRPr="00BA70E7" w:rsidTr="008A36D9">
        <w:trPr>
          <w:jc w:val="center"/>
        </w:trPr>
        <w:tc>
          <w:tcPr>
            <w:tcW w:w="2408" w:type="dxa"/>
            <w:tcBorders>
              <w:top w:val="single" w:sz="4" w:space="0" w:color="auto"/>
              <w:left w:val="single" w:sz="4" w:space="0" w:color="auto"/>
              <w:bottom w:val="single" w:sz="4" w:space="0" w:color="auto"/>
              <w:right w:val="single" w:sz="4" w:space="0" w:color="auto"/>
            </w:tcBorders>
          </w:tcPr>
          <w:p w:rsidR="00CF1285" w:rsidRPr="00BA70E7" w:rsidRDefault="00CF1285" w:rsidP="00237A84">
            <w:pPr>
              <w:jc w:val="lowKashida"/>
              <w:rPr>
                <w:rFonts w:cs="Simplified Arabic"/>
              </w:rPr>
            </w:pPr>
            <w:proofErr w:type="gramStart"/>
            <w:r w:rsidRPr="00BA70E7">
              <w:rPr>
                <w:rFonts w:cs="Simplified Arabic"/>
                <w:rtl/>
              </w:rPr>
              <w:t>علوم</w:t>
            </w:r>
            <w:proofErr w:type="gramEnd"/>
            <w:r w:rsidRPr="00BA70E7">
              <w:rPr>
                <w:rFonts w:cs="Simplified Arabic"/>
                <w:rtl/>
              </w:rPr>
              <w:t xml:space="preserve"> طبيعية</w:t>
            </w:r>
          </w:p>
        </w:tc>
        <w:tc>
          <w:tcPr>
            <w:tcW w:w="1722" w:type="dxa"/>
            <w:tcBorders>
              <w:top w:val="single" w:sz="4" w:space="0" w:color="auto"/>
              <w:left w:val="single" w:sz="4" w:space="0" w:color="auto"/>
              <w:bottom w:val="single" w:sz="4" w:space="0" w:color="auto"/>
              <w:right w:val="single" w:sz="4" w:space="0" w:color="auto"/>
            </w:tcBorders>
            <w:shd w:val="clear" w:color="auto" w:fill="D9D9D9"/>
          </w:tcPr>
          <w:p w:rsidR="00CF1285" w:rsidRPr="00BA70E7" w:rsidRDefault="00CF1285" w:rsidP="00237A84">
            <w:pPr>
              <w:jc w:val="lowKashida"/>
              <w:rPr>
                <w:rFonts w:cs="Simplified Arabic"/>
              </w:rPr>
            </w:pPr>
          </w:p>
        </w:tc>
        <w:tc>
          <w:tcPr>
            <w:tcW w:w="1648" w:type="dxa"/>
            <w:tcBorders>
              <w:top w:val="single" w:sz="4" w:space="0" w:color="auto"/>
              <w:left w:val="single" w:sz="4" w:space="0" w:color="auto"/>
              <w:bottom w:val="single" w:sz="4" w:space="0" w:color="auto"/>
              <w:right w:val="single" w:sz="4" w:space="0" w:color="auto"/>
            </w:tcBorders>
            <w:shd w:val="clear" w:color="auto" w:fill="D9D9D9"/>
          </w:tcPr>
          <w:p w:rsidR="00CF1285" w:rsidRPr="00BA70E7" w:rsidRDefault="00CF1285" w:rsidP="00237A84">
            <w:pPr>
              <w:jc w:val="lowKashida"/>
              <w:rPr>
                <w:rFonts w:cs="Simplified Arabic"/>
              </w:rPr>
            </w:pPr>
          </w:p>
        </w:tc>
        <w:tc>
          <w:tcPr>
            <w:tcW w:w="2445" w:type="dxa"/>
            <w:tcBorders>
              <w:top w:val="single" w:sz="4" w:space="0" w:color="auto"/>
              <w:left w:val="single" w:sz="4" w:space="0" w:color="auto"/>
              <w:bottom w:val="single" w:sz="4" w:space="0" w:color="auto"/>
              <w:right w:val="single" w:sz="4" w:space="0" w:color="auto"/>
            </w:tcBorders>
          </w:tcPr>
          <w:p w:rsidR="00CF1285" w:rsidRPr="00BA70E7" w:rsidRDefault="005E3AFE" w:rsidP="00CF1285">
            <w:pPr>
              <w:jc w:val="lowKashida"/>
              <w:rPr>
                <w:rFonts w:ascii="Simplified Arabic" w:hAnsi="Simplified Arabic" w:cs="Simplified Arabic"/>
                <w:color w:val="000000"/>
              </w:rPr>
            </w:pPr>
            <w:r w:rsidRPr="00BA70E7">
              <w:rPr>
                <w:rFonts w:ascii="Simplified Arabic" w:hAnsi="Simplified Arabic" w:cs="Simplified Arabic"/>
                <w:color w:val="000000"/>
                <w:rtl/>
              </w:rPr>
              <w:t>-</w:t>
            </w:r>
            <w:r w:rsidR="00CF1285" w:rsidRPr="00BA70E7">
              <w:rPr>
                <w:rFonts w:ascii="Simplified Arabic" w:hAnsi="Simplified Arabic" w:cs="Simplified Arabic" w:hint="cs"/>
                <w:color w:val="000000"/>
                <w:rtl/>
              </w:rPr>
              <w:t>0</w:t>
            </w:r>
            <w:r w:rsidR="00CF1285" w:rsidRPr="00BA70E7">
              <w:rPr>
                <w:rFonts w:ascii="Simplified Arabic" w:hAnsi="Simplified Arabic" w:cs="Simplified Arabic"/>
                <w:color w:val="000000"/>
                <w:rtl/>
              </w:rPr>
              <w:t>.32898</w:t>
            </w:r>
            <w:r w:rsidRPr="00BA70E7">
              <w:rPr>
                <w:rFonts w:ascii="Simplified Arabic" w:hAnsi="Simplified Arabic" w:cs="Simplified Arabic"/>
                <w:color w:val="000000"/>
                <w:rtl/>
              </w:rPr>
              <w:t>-</w:t>
            </w:r>
            <w:r w:rsidR="00CF1285" w:rsidRPr="00BA70E7">
              <w:rPr>
                <w:rFonts w:ascii="Simplified Arabic" w:hAnsi="Simplified Arabic" w:cs="Simplified Arabic"/>
                <w:color w:val="000000"/>
                <w:vertAlign w:val="superscript"/>
                <w:rtl/>
              </w:rPr>
              <w:t>*</w:t>
            </w:r>
          </w:p>
          <w:p w:rsidR="00CF1285" w:rsidRPr="00BA70E7" w:rsidRDefault="00CF1285" w:rsidP="00237A84">
            <w:pPr>
              <w:jc w:val="lowKashida"/>
              <w:rPr>
                <w:rFonts w:cs="Simplified Arabic"/>
              </w:rPr>
            </w:pPr>
          </w:p>
        </w:tc>
      </w:tr>
      <w:tr w:rsidR="00CF1285" w:rsidRPr="00BA70E7" w:rsidTr="008A36D9">
        <w:trPr>
          <w:trHeight w:val="329"/>
          <w:jc w:val="center"/>
        </w:trPr>
        <w:tc>
          <w:tcPr>
            <w:tcW w:w="2408" w:type="dxa"/>
            <w:tcBorders>
              <w:top w:val="single" w:sz="4" w:space="0" w:color="auto"/>
              <w:left w:val="single" w:sz="4" w:space="0" w:color="auto"/>
              <w:bottom w:val="single" w:sz="4" w:space="0" w:color="auto"/>
              <w:right w:val="single" w:sz="4" w:space="0" w:color="auto"/>
            </w:tcBorders>
          </w:tcPr>
          <w:p w:rsidR="00CF1285" w:rsidRPr="00BA70E7" w:rsidRDefault="008E0F52" w:rsidP="00237A84">
            <w:pPr>
              <w:tabs>
                <w:tab w:val="left" w:pos="1391"/>
              </w:tabs>
              <w:jc w:val="lowKashida"/>
              <w:rPr>
                <w:rFonts w:ascii="Simplified Arabic" w:hAnsi="Simplified Arabic" w:cs="Simplified Arabic"/>
              </w:rPr>
            </w:pPr>
            <w:r w:rsidRPr="00BA70E7">
              <w:rPr>
                <w:rFonts w:ascii="Simplified Arabic" w:hAnsi="Simplified Arabic" w:cs="Simplified Arabic"/>
                <w:rtl/>
              </w:rPr>
              <w:t>معلم مساند ومساعدين واخصائيين تربويين ونفسيين</w:t>
            </w:r>
          </w:p>
        </w:tc>
        <w:tc>
          <w:tcPr>
            <w:tcW w:w="1722" w:type="dxa"/>
            <w:tcBorders>
              <w:top w:val="single" w:sz="4" w:space="0" w:color="auto"/>
              <w:left w:val="single" w:sz="4" w:space="0" w:color="auto"/>
              <w:bottom w:val="single" w:sz="4" w:space="0" w:color="auto"/>
              <w:right w:val="single" w:sz="4" w:space="0" w:color="auto"/>
            </w:tcBorders>
            <w:shd w:val="clear" w:color="auto" w:fill="D9D9D9"/>
          </w:tcPr>
          <w:p w:rsidR="00CF1285" w:rsidRPr="00BA70E7" w:rsidRDefault="00CF1285" w:rsidP="00237A84">
            <w:pPr>
              <w:jc w:val="lowKashida"/>
              <w:rPr>
                <w:rFonts w:cs="Simplified Arabic"/>
              </w:rPr>
            </w:pPr>
          </w:p>
        </w:tc>
        <w:tc>
          <w:tcPr>
            <w:tcW w:w="1648" w:type="dxa"/>
            <w:tcBorders>
              <w:top w:val="single" w:sz="4" w:space="0" w:color="auto"/>
              <w:left w:val="single" w:sz="4" w:space="0" w:color="auto"/>
              <w:bottom w:val="single" w:sz="4" w:space="0" w:color="auto"/>
              <w:right w:val="single" w:sz="4" w:space="0" w:color="auto"/>
            </w:tcBorders>
            <w:shd w:val="clear" w:color="auto" w:fill="D9D9D9"/>
          </w:tcPr>
          <w:p w:rsidR="00CF1285" w:rsidRPr="00BA70E7" w:rsidRDefault="00CF1285" w:rsidP="00237A84">
            <w:pPr>
              <w:jc w:val="lowKashida"/>
              <w:rPr>
                <w:rFonts w:cs="Simplified Arabic"/>
              </w:rPr>
            </w:pPr>
          </w:p>
        </w:tc>
        <w:tc>
          <w:tcPr>
            <w:tcW w:w="2445" w:type="dxa"/>
            <w:tcBorders>
              <w:top w:val="single" w:sz="4" w:space="0" w:color="auto"/>
              <w:left w:val="single" w:sz="4" w:space="0" w:color="auto"/>
              <w:bottom w:val="single" w:sz="4" w:space="0" w:color="auto"/>
              <w:right w:val="single" w:sz="4" w:space="0" w:color="auto"/>
            </w:tcBorders>
            <w:shd w:val="clear" w:color="auto" w:fill="D9D9D9"/>
          </w:tcPr>
          <w:p w:rsidR="00CF1285" w:rsidRPr="00BA70E7" w:rsidRDefault="00CF1285" w:rsidP="00237A84">
            <w:pPr>
              <w:jc w:val="lowKashida"/>
              <w:rPr>
                <w:rFonts w:cs="Simplified Arabic"/>
              </w:rPr>
            </w:pPr>
          </w:p>
        </w:tc>
      </w:tr>
    </w:tbl>
    <w:p w:rsidR="00C8305C" w:rsidRPr="00BA70E7" w:rsidRDefault="00CF1285" w:rsidP="00AD130E">
      <w:pPr>
        <w:rPr>
          <w:rFonts w:cs="Simplified Arabic"/>
          <w:sz w:val="28"/>
          <w:szCs w:val="28"/>
          <w:rtl/>
        </w:rPr>
      </w:pPr>
      <w:r w:rsidRPr="00BA70E7">
        <w:rPr>
          <w:rFonts w:cs="Simplified Arabic"/>
          <w:sz w:val="28"/>
          <w:szCs w:val="28"/>
          <w:rtl/>
        </w:rPr>
        <w:t xml:space="preserve"> </w:t>
      </w:r>
      <w:r w:rsidRPr="00BA70E7">
        <w:rPr>
          <w:rFonts w:cs="Simplified Arabic" w:hint="cs"/>
          <w:sz w:val="28"/>
          <w:szCs w:val="28"/>
          <w:rtl/>
        </w:rPr>
        <w:t xml:space="preserve">يظهر الجدول وجود فروق </w:t>
      </w:r>
      <w:proofErr w:type="gramStart"/>
      <w:r w:rsidRPr="00BA70E7">
        <w:rPr>
          <w:rFonts w:cs="Simplified Arabic" w:hint="cs"/>
          <w:sz w:val="28"/>
          <w:szCs w:val="28"/>
          <w:rtl/>
        </w:rPr>
        <w:t>بين</w:t>
      </w:r>
      <w:proofErr w:type="gramEnd"/>
      <w:r w:rsidR="00AD130E" w:rsidRPr="00BA70E7">
        <w:rPr>
          <w:rFonts w:cs="Simplified Arabic" w:hint="cs"/>
          <w:sz w:val="28"/>
          <w:szCs w:val="28"/>
          <w:rtl/>
        </w:rPr>
        <w:t>:</w:t>
      </w:r>
    </w:p>
    <w:p w:rsidR="008A36D9" w:rsidRPr="00BA70E7" w:rsidRDefault="00CA6791" w:rsidP="00CA6791">
      <w:pPr>
        <w:pStyle w:val="a7"/>
        <w:numPr>
          <w:ilvl w:val="0"/>
          <w:numId w:val="36"/>
        </w:numPr>
        <w:rPr>
          <w:rFonts w:cs="Simplified Arabic"/>
          <w:sz w:val="28"/>
          <w:szCs w:val="28"/>
        </w:rPr>
      </w:pPr>
      <w:r w:rsidRPr="00BA70E7">
        <w:rPr>
          <w:rFonts w:ascii="Simplified Arabic" w:hAnsi="Simplified Arabic" w:cs="Simplified Arabic" w:hint="cs"/>
          <w:rtl/>
        </w:rPr>
        <w:t>***</w:t>
      </w:r>
      <w:proofErr w:type="gramStart"/>
      <w:r w:rsidR="00AD130E" w:rsidRPr="00BA70E7">
        <w:rPr>
          <w:rFonts w:ascii="Simplified Arabic" w:hAnsi="Simplified Arabic" w:cs="Simplified Arabic"/>
          <w:rtl/>
        </w:rPr>
        <w:t>علوم</w:t>
      </w:r>
      <w:proofErr w:type="gramEnd"/>
      <w:r w:rsidR="00AD130E" w:rsidRPr="00BA70E7">
        <w:rPr>
          <w:rFonts w:ascii="Simplified Arabic" w:hAnsi="Simplified Arabic" w:cs="Simplified Arabic"/>
          <w:rtl/>
        </w:rPr>
        <w:t xml:space="preserve"> </w:t>
      </w:r>
      <w:r w:rsidR="00AD130E" w:rsidRPr="00BA70E7">
        <w:rPr>
          <w:rFonts w:ascii="Simplified Arabic" w:hAnsi="Simplified Arabic" w:cs="Simplified Arabic" w:hint="cs"/>
          <w:rtl/>
        </w:rPr>
        <w:t>إ</w:t>
      </w:r>
      <w:r w:rsidR="00CF1285" w:rsidRPr="00BA70E7">
        <w:rPr>
          <w:rFonts w:ascii="Simplified Arabic" w:hAnsi="Simplified Arabic" w:cs="Simplified Arabic"/>
          <w:rtl/>
        </w:rPr>
        <w:t>نسانية</w:t>
      </w:r>
      <w:r w:rsidR="00AD130E" w:rsidRPr="00BA70E7">
        <w:rPr>
          <w:rFonts w:ascii="Simplified Arabic" w:hAnsi="Simplified Arabic" w:cs="Simplified Arabic" w:hint="cs"/>
          <w:rtl/>
        </w:rPr>
        <w:t>،</w:t>
      </w:r>
      <w:r w:rsidR="00CF1285" w:rsidRPr="00BA70E7">
        <w:rPr>
          <w:rFonts w:ascii="Simplified Arabic" w:hAnsi="Simplified Arabic" w:cs="Simplified Arabic" w:hint="cs"/>
          <w:rtl/>
        </w:rPr>
        <w:t xml:space="preserve"> و</w:t>
      </w:r>
      <w:r w:rsidR="00CF1285" w:rsidRPr="00BA70E7">
        <w:rPr>
          <w:rFonts w:ascii="Simplified Arabic" w:hAnsi="Simplified Arabic" w:cs="Simplified Arabic"/>
          <w:rtl/>
        </w:rPr>
        <w:t>علوم طبيعية</w:t>
      </w:r>
      <w:r w:rsidR="00CF1285" w:rsidRPr="00BA70E7">
        <w:rPr>
          <w:rFonts w:ascii="Simplified Arabic" w:hAnsi="Simplified Arabic" w:cs="Simplified Arabic" w:hint="cs"/>
          <w:rtl/>
        </w:rPr>
        <w:t xml:space="preserve"> لصالح </w:t>
      </w:r>
      <w:r w:rsidR="00AD130E" w:rsidRPr="00BA70E7">
        <w:rPr>
          <w:rFonts w:ascii="Simplified Arabic" w:hAnsi="Simplified Arabic" w:cs="Simplified Arabic"/>
          <w:rtl/>
        </w:rPr>
        <w:t xml:space="preserve">علوم </w:t>
      </w:r>
      <w:r w:rsidR="00AD130E" w:rsidRPr="00BA70E7">
        <w:rPr>
          <w:rFonts w:ascii="Simplified Arabic" w:hAnsi="Simplified Arabic" w:cs="Simplified Arabic" w:hint="cs"/>
          <w:rtl/>
        </w:rPr>
        <w:t>إ</w:t>
      </w:r>
      <w:r w:rsidR="00CF1285" w:rsidRPr="00BA70E7">
        <w:rPr>
          <w:rFonts w:ascii="Simplified Arabic" w:hAnsi="Simplified Arabic" w:cs="Simplified Arabic"/>
          <w:rtl/>
        </w:rPr>
        <w:t>نسانية</w:t>
      </w:r>
      <w:r w:rsidR="008A36D9" w:rsidRPr="00BA70E7">
        <w:rPr>
          <w:rFonts w:ascii="Simplified Arabic" w:hAnsi="Simplified Arabic" w:cs="Simplified Arabic" w:hint="cs"/>
          <w:rtl/>
        </w:rPr>
        <w:t>.</w:t>
      </w:r>
    </w:p>
    <w:p w:rsidR="00CF1285" w:rsidRPr="00BA70E7" w:rsidRDefault="007F1179" w:rsidP="00CA6791">
      <w:pPr>
        <w:pStyle w:val="a7"/>
        <w:numPr>
          <w:ilvl w:val="0"/>
          <w:numId w:val="36"/>
        </w:numPr>
        <w:rPr>
          <w:rFonts w:cs="Simplified Arabic"/>
          <w:sz w:val="28"/>
          <w:szCs w:val="28"/>
        </w:rPr>
      </w:pPr>
      <w:r w:rsidRPr="00BA70E7">
        <w:rPr>
          <w:rFonts w:ascii="Simplified Arabic" w:hAnsi="Simplified Arabic" w:cs="Simplified Arabic" w:hint="cs"/>
          <w:rtl/>
        </w:rPr>
        <w:t xml:space="preserve"> </w:t>
      </w:r>
      <w:r w:rsidR="00CA6791" w:rsidRPr="00BA70E7">
        <w:rPr>
          <w:rFonts w:ascii="Simplified Arabic" w:hAnsi="Simplified Arabic" w:cs="Simplified Arabic" w:hint="cs"/>
          <w:rtl/>
        </w:rPr>
        <w:t>***</w:t>
      </w:r>
      <w:r w:rsidR="00CF1285" w:rsidRPr="00BA70E7">
        <w:rPr>
          <w:rFonts w:ascii="Simplified Arabic" w:hAnsi="Simplified Arabic" w:cs="Simplified Arabic"/>
          <w:rtl/>
        </w:rPr>
        <w:t>علوم طبيعية</w:t>
      </w:r>
      <w:r w:rsidR="00AD130E" w:rsidRPr="00BA70E7">
        <w:rPr>
          <w:rFonts w:ascii="Simplified Arabic" w:hAnsi="Simplified Arabic" w:cs="Simplified Arabic" w:hint="cs"/>
          <w:rtl/>
        </w:rPr>
        <w:t>،</w:t>
      </w:r>
      <w:r w:rsidR="00CF1285" w:rsidRPr="00BA70E7">
        <w:rPr>
          <w:rFonts w:ascii="Simplified Arabic" w:hAnsi="Simplified Arabic" w:cs="Simplified Arabic" w:hint="cs"/>
          <w:rtl/>
        </w:rPr>
        <w:t xml:space="preserve"> و</w:t>
      </w:r>
      <w:r w:rsidR="008E0F52" w:rsidRPr="00BA70E7">
        <w:rPr>
          <w:rFonts w:ascii="Simplified Arabic" w:hAnsi="Simplified Arabic" w:cs="Simplified Arabic"/>
          <w:rtl/>
        </w:rPr>
        <w:t>معلم مساند ومساعدين واخصائيين تربويين ونفسيين</w:t>
      </w:r>
      <w:r w:rsidR="00CF1285" w:rsidRPr="00BA70E7">
        <w:rPr>
          <w:rFonts w:ascii="Simplified Arabic" w:hAnsi="Simplified Arabic" w:cs="Simplified Arabic" w:hint="cs"/>
          <w:rtl/>
        </w:rPr>
        <w:t xml:space="preserve"> لصالح </w:t>
      </w:r>
      <w:r w:rsidR="008E0F52" w:rsidRPr="00BA70E7">
        <w:rPr>
          <w:rFonts w:ascii="Simplified Arabic" w:hAnsi="Simplified Arabic" w:cs="Simplified Arabic"/>
          <w:rtl/>
        </w:rPr>
        <w:t>معلم مساند ومساعدين واخصائيين تربويين ونفسيين</w:t>
      </w:r>
      <w:r w:rsidR="00AD130E" w:rsidRPr="00BA70E7">
        <w:rPr>
          <w:rFonts w:ascii="Simplified Arabic" w:hAnsi="Simplified Arabic" w:cs="Simplified Arabic" w:hint="cs"/>
          <w:rtl/>
        </w:rPr>
        <w:t>.</w:t>
      </w:r>
    </w:p>
    <w:p w:rsidR="000B5868" w:rsidRPr="00BA70E7" w:rsidRDefault="000B5868">
      <w:pPr>
        <w:bidi w:val="0"/>
        <w:spacing w:after="200" w:line="276" w:lineRule="auto"/>
        <w:rPr>
          <w:rFonts w:ascii="Simplified Arabic" w:hAnsi="Simplified Arabic" w:cs="Simplified Arabic"/>
          <w:b/>
          <w:bCs/>
          <w:noProof/>
          <w:kern w:val="32"/>
          <w:sz w:val="32"/>
          <w:szCs w:val="32"/>
          <w:rtl/>
        </w:rPr>
      </w:pPr>
      <w:bookmarkStart w:id="255" w:name="_Toc469576033"/>
      <w:bookmarkStart w:id="256" w:name="_Toc469576172"/>
      <w:bookmarkStart w:id="257" w:name="_Toc469656107"/>
      <w:bookmarkStart w:id="258" w:name="_Toc493517497"/>
      <w:r w:rsidRPr="00BA70E7">
        <w:rPr>
          <w:rFonts w:ascii="Simplified Arabic" w:hAnsi="Simplified Arabic" w:cs="Simplified Arabic"/>
          <w:noProof/>
          <w:rtl/>
        </w:rPr>
        <w:br w:type="page"/>
      </w:r>
    </w:p>
    <w:p w:rsidR="00237A84" w:rsidRPr="00BA70E7" w:rsidRDefault="00237A84" w:rsidP="00A244C9">
      <w:pPr>
        <w:pStyle w:val="1"/>
        <w:spacing w:before="0" w:after="0" w:line="360" w:lineRule="auto"/>
        <w:jc w:val="center"/>
        <w:rPr>
          <w:rFonts w:ascii="Simplified Arabic" w:hAnsi="Simplified Arabic" w:cs="Simplified Arabic"/>
          <w:noProof/>
          <w:rtl/>
        </w:rPr>
      </w:pPr>
      <w:bookmarkStart w:id="259" w:name="_Toc113654897"/>
      <w:r w:rsidRPr="00BA70E7">
        <w:rPr>
          <w:rFonts w:ascii="Simplified Arabic" w:hAnsi="Simplified Arabic" w:cs="Simplified Arabic"/>
          <w:noProof/>
          <w:rtl/>
        </w:rPr>
        <w:lastRenderedPageBreak/>
        <w:t>الفصل الخامس</w:t>
      </w:r>
      <w:bookmarkEnd w:id="255"/>
      <w:bookmarkEnd w:id="256"/>
      <w:bookmarkEnd w:id="257"/>
      <w:bookmarkEnd w:id="258"/>
      <w:bookmarkEnd w:id="259"/>
    </w:p>
    <w:p w:rsidR="00237A84" w:rsidRPr="00BA70E7" w:rsidRDefault="00237A84" w:rsidP="00A244C9">
      <w:pPr>
        <w:pStyle w:val="1"/>
        <w:spacing w:before="0" w:after="0" w:line="360" w:lineRule="auto"/>
        <w:jc w:val="center"/>
        <w:rPr>
          <w:rFonts w:ascii="Simplified Arabic" w:hAnsi="Simplified Arabic" w:cs="Simplified Arabic"/>
          <w:noProof/>
          <w:rtl/>
        </w:rPr>
      </w:pPr>
      <w:bookmarkStart w:id="260" w:name="_Toc469576034"/>
      <w:bookmarkStart w:id="261" w:name="_Toc469576173"/>
      <w:bookmarkStart w:id="262" w:name="_Toc469656108"/>
      <w:bookmarkStart w:id="263" w:name="_Toc493517498"/>
      <w:bookmarkStart w:id="264" w:name="_Toc113654898"/>
      <w:r w:rsidRPr="00BA70E7">
        <w:rPr>
          <w:rFonts w:ascii="Simplified Arabic" w:hAnsi="Simplified Arabic" w:cs="Simplified Arabic"/>
          <w:noProof/>
          <w:rtl/>
        </w:rPr>
        <w:t>ملخص النتائج</w:t>
      </w:r>
      <w:r w:rsidR="00AD130E" w:rsidRPr="00BA70E7">
        <w:rPr>
          <w:rFonts w:ascii="Simplified Arabic" w:hAnsi="Simplified Arabic" w:cs="Simplified Arabic"/>
          <w:noProof/>
          <w:rtl/>
        </w:rPr>
        <w:t>،</w:t>
      </w:r>
      <w:r w:rsidRPr="00BA70E7">
        <w:rPr>
          <w:rFonts w:ascii="Simplified Arabic" w:hAnsi="Simplified Arabic" w:cs="Simplified Arabic"/>
          <w:noProof/>
          <w:rtl/>
        </w:rPr>
        <w:t xml:space="preserve"> والاستنتاجات</w:t>
      </w:r>
      <w:r w:rsidR="00AD130E" w:rsidRPr="00BA70E7">
        <w:rPr>
          <w:rFonts w:ascii="Simplified Arabic" w:hAnsi="Simplified Arabic" w:cs="Simplified Arabic"/>
          <w:noProof/>
          <w:rtl/>
        </w:rPr>
        <w:t>،</w:t>
      </w:r>
      <w:r w:rsidRPr="00BA70E7">
        <w:rPr>
          <w:rFonts w:ascii="Simplified Arabic" w:hAnsi="Simplified Arabic" w:cs="Simplified Arabic"/>
          <w:noProof/>
          <w:rtl/>
        </w:rPr>
        <w:t xml:space="preserve"> والتوصيات</w:t>
      </w:r>
      <w:bookmarkEnd w:id="260"/>
      <w:bookmarkEnd w:id="261"/>
      <w:bookmarkEnd w:id="262"/>
      <w:bookmarkEnd w:id="263"/>
      <w:bookmarkEnd w:id="264"/>
    </w:p>
    <w:p w:rsidR="00237A84" w:rsidRPr="00BA70E7" w:rsidRDefault="00237A84" w:rsidP="00237A84">
      <w:pPr>
        <w:pStyle w:val="1"/>
        <w:spacing w:before="0" w:after="0" w:line="360" w:lineRule="auto"/>
        <w:jc w:val="lowKashida"/>
        <w:rPr>
          <w:rFonts w:ascii="Simplified Arabic" w:hAnsi="Simplified Arabic" w:cs="Simplified Arabic"/>
          <w:rtl/>
        </w:rPr>
      </w:pPr>
      <w:bookmarkStart w:id="265" w:name="_Toc469576174"/>
      <w:bookmarkStart w:id="266" w:name="_Toc469656109"/>
      <w:bookmarkStart w:id="267" w:name="_Toc493517499"/>
      <w:bookmarkStart w:id="268" w:name="_Toc113654899"/>
      <w:r w:rsidRPr="00BA70E7">
        <w:rPr>
          <w:rFonts w:ascii="Simplified Arabic" w:hAnsi="Simplified Arabic" w:cs="Simplified Arabic"/>
          <w:rtl/>
        </w:rPr>
        <w:t>مقدمة</w:t>
      </w:r>
      <w:bookmarkEnd w:id="265"/>
      <w:bookmarkEnd w:id="266"/>
      <w:bookmarkEnd w:id="267"/>
      <w:bookmarkEnd w:id="268"/>
    </w:p>
    <w:p w:rsidR="00237A84" w:rsidRPr="00BA70E7" w:rsidRDefault="008A36D9" w:rsidP="00145D6C">
      <w:pPr>
        <w:spacing w:line="360" w:lineRule="auto"/>
        <w:ind w:firstLine="720"/>
        <w:jc w:val="lowKashida"/>
        <w:rPr>
          <w:rFonts w:ascii="Simplified Arabic" w:hAnsi="Simplified Arabic" w:cs="Simplified Arabic"/>
          <w:sz w:val="28"/>
          <w:szCs w:val="28"/>
          <w:rtl/>
        </w:rPr>
      </w:pPr>
      <w:r w:rsidRPr="00BA70E7">
        <w:rPr>
          <w:rFonts w:ascii="Simplified Arabic" w:hAnsi="Simplified Arabic" w:cs="Simplified Arabic" w:hint="cs"/>
          <w:sz w:val="28"/>
          <w:szCs w:val="28"/>
          <w:rtl/>
        </w:rPr>
        <w:t>يعرض هذا الفصل مناقشة</w:t>
      </w:r>
      <w:r w:rsidR="00AD130E" w:rsidRPr="00BA70E7">
        <w:rPr>
          <w:rFonts w:ascii="Simplified Arabic" w:hAnsi="Simplified Arabic" w:cs="Simplified Arabic"/>
          <w:sz w:val="28"/>
          <w:szCs w:val="28"/>
          <w:rtl/>
        </w:rPr>
        <w:t xml:space="preserve"> نتائج الد</w:t>
      </w:r>
      <w:r w:rsidR="00AD130E" w:rsidRPr="00BA70E7">
        <w:rPr>
          <w:rFonts w:ascii="Simplified Arabic" w:hAnsi="Simplified Arabic" w:cs="Simplified Arabic" w:hint="cs"/>
          <w:sz w:val="28"/>
          <w:szCs w:val="28"/>
          <w:rtl/>
        </w:rPr>
        <w:t>ّ</w:t>
      </w:r>
      <w:r w:rsidR="00237A84" w:rsidRPr="00BA70E7">
        <w:rPr>
          <w:rFonts w:ascii="Simplified Arabic" w:hAnsi="Simplified Arabic" w:cs="Simplified Arabic"/>
          <w:sz w:val="28"/>
          <w:szCs w:val="28"/>
          <w:rtl/>
        </w:rPr>
        <w:t>راسة</w:t>
      </w:r>
      <w:r w:rsidRPr="00BA70E7">
        <w:rPr>
          <w:rFonts w:ascii="Simplified Arabic" w:hAnsi="Simplified Arabic" w:cs="Simplified Arabic" w:hint="cs"/>
          <w:sz w:val="28"/>
          <w:szCs w:val="28"/>
          <w:rtl/>
        </w:rPr>
        <w:t xml:space="preserve"> وتفسيرها</w:t>
      </w:r>
      <w:r w:rsidR="00AD130E" w:rsidRPr="00BA70E7">
        <w:rPr>
          <w:rFonts w:ascii="Simplified Arabic" w:hAnsi="Simplified Arabic" w:cs="Simplified Arabic" w:hint="cs"/>
          <w:sz w:val="28"/>
          <w:szCs w:val="28"/>
          <w:rtl/>
        </w:rPr>
        <w:t>،</w:t>
      </w:r>
      <w:r w:rsidR="00237A84" w:rsidRPr="00BA70E7">
        <w:rPr>
          <w:rFonts w:ascii="Simplified Arabic" w:hAnsi="Simplified Arabic" w:cs="Simplified Arabic"/>
          <w:sz w:val="28"/>
          <w:szCs w:val="28"/>
          <w:rtl/>
        </w:rPr>
        <w:t xml:space="preserve"> </w:t>
      </w:r>
      <w:r w:rsidR="00AD130E" w:rsidRPr="00BA70E7">
        <w:rPr>
          <w:rFonts w:ascii="Simplified Arabic" w:hAnsi="Simplified Arabic" w:cs="Simplified Arabic"/>
          <w:sz w:val="28"/>
          <w:szCs w:val="28"/>
          <w:rtl/>
        </w:rPr>
        <w:t xml:space="preserve">واستنتاجاتها </w:t>
      </w:r>
      <w:r w:rsidRPr="00BA70E7">
        <w:rPr>
          <w:rFonts w:ascii="Simplified Arabic" w:hAnsi="Simplified Arabic" w:cs="Simplified Arabic" w:hint="cs"/>
          <w:sz w:val="28"/>
          <w:szCs w:val="28"/>
          <w:rtl/>
        </w:rPr>
        <w:t xml:space="preserve">والتوصيات التي توصلت اليها الباحثة </w:t>
      </w:r>
      <w:r w:rsidR="00145D6C" w:rsidRPr="00BA70E7">
        <w:rPr>
          <w:rFonts w:ascii="Simplified Arabic" w:hAnsi="Simplified Arabic" w:cs="Simplified Arabic" w:hint="cs"/>
          <w:sz w:val="28"/>
          <w:szCs w:val="28"/>
          <w:rtl/>
        </w:rPr>
        <w:t>في ضوء نتائج</w:t>
      </w:r>
      <w:r w:rsidR="00237A84" w:rsidRPr="00BA70E7">
        <w:rPr>
          <w:rFonts w:ascii="Simplified Arabic" w:hAnsi="Simplified Arabic" w:cs="Simplified Arabic"/>
          <w:sz w:val="28"/>
          <w:szCs w:val="28"/>
          <w:rtl/>
        </w:rPr>
        <w:t xml:space="preserve"> أسئلة الدّراسة</w:t>
      </w:r>
      <w:r w:rsidR="00AD130E" w:rsidRPr="00BA70E7">
        <w:rPr>
          <w:rFonts w:ascii="Simplified Arabic" w:hAnsi="Simplified Arabic" w:cs="Simplified Arabic" w:hint="cs"/>
          <w:sz w:val="28"/>
          <w:szCs w:val="28"/>
          <w:rtl/>
        </w:rPr>
        <w:t>،</w:t>
      </w:r>
      <w:r w:rsidR="00237A84" w:rsidRPr="00BA70E7">
        <w:rPr>
          <w:rFonts w:ascii="Simplified Arabic" w:hAnsi="Simplified Arabic" w:cs="Simplified Arabic"/>
          <w:sz w:val="28"/>
          <w:szCs w:val="28"/>
          <w:rtl/>
        </w:rPr>
        <w:t xml:space="preserve"> وفرضياتها وأهدافها، إضافة</w:t>
      </w:r>
      <w:r w:rsidR="0013335C" w:rsidRPr="00BA70E7">
        <w:rPr>
          <w:rFonts w:ascii="Simplified Arabic" w:hAnsi="Simplified Arabic" w:cs="Simplified Arabic"/>
          <w:sz w:val="28"/>
          <w:szCs w:val="28"/>
          <w:rtl/>
        </w:rPr>
        <w:t xml:space="preserve"> إلى </w:t>
      </w:r>
      <w:r w:rsidR="00237A84" w:rsidRPr="00BA70E7">
        <w:rPr>
          <w:rFonts w:ascii="Simplified Arabic" w:hAnsi="Simplified Arabic" w:cs="Simplified Arabic"/>
          <w:sz w:val="28"/>
          <w:szCs w:val="28"/>
          <w:rtl/>
        </w:rPr>
        <w:t>تحليل نتائج الدّراسة</w:t>
      </w:r>
      <w:r w:rsidR="00145D6C" w:rsidRPr="00BA70E7">
        <w:rPr>
          <w:rFonts w:ascii="Simplified Arabic" w:hAnsi="Simplified Arabic" w:cs="Simplified Arabic" w:hint="cs"/>
          <w:sz w:val="28"/>
          <w:szCs w:val="28"/>
          <w:rtl/>
        </w:rPr>
        <w:t xml:space="preserve">، </w:t>
      </w:r>
      <w:r w:rsidR="00237A84" w:rsidRPr="00BA70E7">
        <w:rPr>
          <w:rFonts w:ascii="Simplified Arabic" w:hAnsi="Simplified Arabic" w:cs="Simplified Arabic"/>
          <w:sz w:val="28"/>
          <w:szCs w:val="28"/>
          <w:rtl/>
        </w:rPr>
        <w:t>وبلورة بعض التوصيات استناداً لنتائج الدراسة.</w:t>
      </w:r>
    </w:p>
    <w:p w:rsidR="00455F4F" w:rsidRPr="00BA70E7" w:rsidRDefault="00455F4F" w:rsidP="00455F4F">
      <w:pPr>
        <w:pStyle w:val="1"/>
        <w:spacing w:before="0" w:after="0" w:line="360" w:lineRule="auto"/>
        <w:jc w:val="lowKashida"/>
        <w:rPr>
          <w:rFonts w:ascii="Simplified Arabic" w:hAnsi="Simplified Arabic" w:cs="Simplified Arabic"/>
          <w:rtl/>
        </w:rPr>
      </w:pPr>
      <w:bookmarkStart w:id="269" w:name="_Toc113654900"/>
      <w:bookmarkStart w:id="270" w:name="_Toc469576175"/>
      <w:bookmarkStart w:id="271" w:name="_Toc469656110"/>
      <w:bookmarkStart w:id="272" w:name="_Toc493517500"/>
      <w:proofErr w:type="gramStart"/>
      <w:r w:rsidRPr="00BA70E7">
        <w:rPr>
          <w:rFonts w:ascii="Simplified Arabic" w:hAnsi="Simplified Arabic" w:cs="Simplified Arabic"/>
          <w:rtl/>
        </w:rPr>
        <w:t>مناقشة</w:t>
      </w:r>
      <w:proofErr w:type="gramEnd"/>
      <w:r w:rsidR="00237A84" w:rsidRPr="00BA70E7">
        <w:rPr>
          <w:rFonts w:ascii="Simplified Arabic" w:hAnsi="Simplified Arabic" w:cs="Simplified Arabic"/>
          <w:rtl/>
        </w:rPr>
        <w:t xml:space="preserve"> نتائج الدّراسة</w:t>
      </w:r>
      <w:bookmarkEnd w:id="269"/>
      <w:r w:rsidR="00237A84" w:rsidRPr="00BA70E7">
        <w:rPr>
          <w:rFonts w:ascii="Simplified Arabic" w:hAnsi="Simplified Arabic" w:cs="Simplified Arabic"/>
          <w:rtl/>
        </w:rPr>
        <w:t xml:space="preserve"> </w:t>
      </w:r>
      <w:bookmarkEnd w:id="270"/>
      <w:bookmarkEnd w:id="271"/>
      <w:bookmarkEnd w:id="272"/>
    </w:p>
    <w:p w:rsidR="00455F4F" w:rsidRPr="00BA70E7" w:rsidRDefault="00455F4F" w:rsidP="00772218">
      <w:pPr>
        <w:spacing w:line="360" w:lineRule="auto"/>
        <w:jc w:val="lowKashida"/>
        <w:outlineLvl w:val="0"/>
        <w:rPr>
          <w:rFonts w:ascii="Simplified Arabic" w:hAnsi="Simplified Arabic" w:cs="Simplified Arabic"/>
          <w:b/>
          <w:bCs/>
          <w:sz w:val="32"/>
          <w:szCs w:val="32"/>
        </w:rPr>
      </w:pPr>
      <w:bookmarkStart w:id="273" w:name="_Toc113654901"/>
      <w:r w:rsidRPr="00BA70E7">
        <w:rPr>
          <w:rFonts w:ascii="Simplified Arabic" w:hAnsi="Simplified Arabic" w:cs="Simplified Arabic" w:hint="cs"/>
          <w:b/>
          <w:bCs/>
          <w:sz w:val="32"/>
          <w:szCs w:val="32"/>
          <w:rtl/>
        </w:rPr>
        <w:t xml:space="preserve">مناقشة </w:t>
      </w:r>
      <w:r w:rsidRPr="00BA70E7">
        <w:rPr>
          <w:rFonts w:ascii="Simplified Arabic" w:hAnsi="Simplified Arabic" w:cs="Simplified Arabic"/>
          <w:b/>
          <w:bCs/>
          <w:sz w:val="32"/>
          <w:szCs w:val="32"/>
          <w:rtl/>
        </w:rPr>
        <w:t>النتائج المتعلقة بسؤال الدراسة الرئيس</w:t>
      </w:r>
      <w:bookmarkEnd w:id="273"/>
      <w:r w:rsidRPr="00BA70E7">
        <w:rPr>
          <w:rFonts w:ascii="Simplified Arabic" w:hAnsi="Simplified Arabic" w:cs="Simplified Arabic"/>
          <w:b/>
          <w:bCs/>
          <w:sz w:val="32"/>
          <w:szCs w:val="32"/>
          <w:rtl/>
        </w:rPr>
        <w:t xml:space="preserve"> </w:t>
      </w:r>
    </w:p>
    <w:p w:rsidR="00455F4F" w:rsidRPr="00BA70E7" w:rsidRDefault="00455F4F" w:rsidP="00455F4F">
      <w:pPr>
        <w:spacing w:line="360" w:lineRule="auto"/>
        <w:ind w:left="26"/>
        <w:jc w:val="lowKashida"/>
        <w:rPr>
          <w:rFonts w:ascii="Simplified Arabic" w:hAnsi="Simplified Arabic" w:cs="Simplified Arabic"/>
          <w:sz w:val="28"/>
          <w:szCs w:val="28"/>
          <w:rtl/>
        </w:rPr>
      </w:pPr>
      <w:r w:rsidRPr="00BA70E7">
        <w:rPr>
          <w:rFonts w:ascii="Simplified Arabic" w:hAnsi="Simplified Arabic" w:cs="Simplified Arabic"/>
          <w:sz w:val="28"/>
          <w:szCs w:val="28"/>
          <w:rtl/>
        </w:rPr>
        <w:t xml:space="preserve">ما </w:t>
      </w:r>
      <w:r w:rsidR="00C6480D" w:rsidRPr="00BA70E7">
        <w:rPr>
          <w:rFonts w:ascii="Simplified Arabic" w:eastAsia="MS Mincho" w:hAnsi="Simplified Arabic" w:cs="Simplified Arabic"/>
          <w:sz w:val="28"/>
          <w:szCs w:val="28"/>
          <w:rtl/>
        </w:rPr>
        <w:t xml:space="preserve">دور المديرين والمديرات في تعديل سلوكيات الطلبة الاستقوائية في مدارس </w:t>
      </w:r>
      <w:r w:rsidR="003D067A">
        <w:rPr>
          <w:rFonts w:ascii="Simplified Arabic" w:eastAsia="MS Mincho" w:hAnsi="Simplified Arabic" w:cs="Simplified Arabic"/>
          <w:sz w:val="28"/>
          <w:szCs w:val="28"/>
          <w:rtl/>
        </w:rPr>
        <w:t>القدس الشرقية</w:t>
      </w:r>
      <w:r w:rsidR="00C6480D" w:rsidRPr="00BA70E7">
        <w:rPr>
          <w:rFonts w:ascii="Simplified Arabic" w:eastAsia="MS Mincho" w:hAnsi="Simplified Arabic" w:cs="Simplified Arabic"/>
          <w:sz w:val="28"/>
          <w:szCs w:val="28"/>
          <w:rtl/>
        </w:rPr>
        <w:t xml:space="preserve"> الرسمية الابتدائية من وجهات نظر معلميها ومعلماتها</w:t>
      </w:r>
      <w:r w:rsidRPr="00BA70E7">
        <w:rPr>
          <w:rFonts w:ascii="Simplified Arabic" w:hAnsi="Simplified Arabic" w:cs="Simplified Arabic"/>
          <w:sz w:val="28"/>
          <w:szCs w:val="28"/>
          <w:rtl/>
        </w:rPr>
        <w:t xml:space="preserve">؟ </w:t>
      </w:r>
    </w:p>
    <w:p w:rsidR="00455F4F" w:rsidRPr="00BA70E7" w:rsidRDefault="00455F4F" w:rsidP="00145D6C">
      <w:pPr>
        <w:spacing w:line="360" w:lineRule="auto"/>
        <w:ind w:left="26" w:firstLine="694"/>
        <w:jc w:val="lowKashida"/>
        <w:rPr>
          <w:rFonts w:cs="Simplified Arabic"/>
          <w:sz w:val="28"/>
          <w:szCs w:val="28"/>
          <w:rtl/>
        </w:rPr>
      </w:pPr>
      <w:r w:rsidRPr="00BA70E7">
        <w:rPr>
          <w:rFonts w:cs="Simplified Arabic"/>
          <w:sz w:val="28"/>
          <w:szCs w:val="28"/>
          <w:rtl/>
        </w:rPr>
        <w:t xml:space="preserve">يتضح من </w:t>
      </w:r>
      <w:r w:rsidRPr="00BA70E7">
        <w:rPr>
          <w:rFonts w:cs="Simplified Arabic" w:hint="cs"/>
          <w:sz w:val="28"/>
          <w:szCs w:val="28"/>
          <w:rtl/>
        </w:rPr>
        <w:t>نتائج التحليل</w:t>
      </w:r>
      <w:r w:rsidRPr="00BA70E7">
        <w:rPr>
          <w:rFonts w:cs="Simplified Arabic"/>
          <w:sz w:val="28"/>
          <w:szCs w:val="28"/>
          <w:rtl/>
        </w:rPr>
        <w:t xml:space="preserve"> أن </w:t>
      </w:r>
      <w:r w:rsidR="00BA7087" w:rsidRPr="00BA70E7">
        <w:rPr>
          <w:rFonts w:cs="Simplified Arabic"/>
          <w:sz w:val="28"/>
          <w:szCs w:val="28"/>
          <w:rtl/>
        </w:rPr>
        <w:t>دور المديرين</w:t>
      </w:r>
      <w:r w:rsidR="00C6480D" w:rsidRPr="00BA70E7">
        <w:rPr>
          <w:rFonts w:cs="Simplified Arabic"/>
          <w:sz w:val="28"/>
          <w:szCs w:val="28"/>
          <w:rtl/>
        </w:rPr>
        <w:t xml:space="preserve"> والمديرات في تعديل سلوكيات الطلبة الاستقوائية في مدارس </w:t>
      </w:r>
      <w:r w:rsidR="003D067A">
        <w:rPr>
          <w:rFonts w:cs="Simplified Arabic"/>
          <w:sz w:val="28"/>
          <w:szCs w:val="28"/>
          <w:rtl/>
        </w:rPr>
        <w:t>القدس الشرقية</w:t>
      </w:r>
      <w:r w:rsidR="00C6480D" w:rsidRPr="00BA70E7">
        <w:rPr>
          <w:rFonts w:cs="Simplified Arabic"/>
          <w:sz w:val="28"/>
          <w:szCs w:val="28"/>
          <w:rtl/>
        </w:rPr>
        <w:t xml:space="preserve"> الرسمية الابتدائية من وجهات نظر معلميها ومعلماتها</w:t>
      </w:r>
      <w:r w:rsidRPr="00BA70E7">
        <w:rPr>
          <w:rFonts w:cs="Simplified Arabic"/>
          <w:sz w:val="28"/>
          <w:szCs w:val="28"/>
          <w:rtl/>
        </w:rPr>
        <w:t xml:space="preserve"> كانت مرتفعة في المجال الكلي</w:t>
      </w:r>
      <w:r w:rsidR="00AD130E" w:rsidRPr="00BA70E7">
        <w:rPr>
          <w:rFonts w:cs="Simplified Arabic" w:hint="cs"/>
          <w:sz w:val="28"/>
          <w:szCs w:val="28"/>
          <w:rtl/>
        </w:rPr>
        <w:t>؛</w:t>
      </w:r>
      <w:r w:rsidR="00AD130E" w:rsidRPr="00BA70E7">
        <w:rPr>
          <w:rFonts w:cs="Simplified Arabic"/>
          <w:sz w:val="28"/>
          <w:szCs w:val="28"/>
          <w:rtl/>
        </w:rPr>
        <w:t xml:space="preserve"> </w:t>
      </w:r>
      <w:r w:rsidR="00AD130E" w:rsidRPr="00BA70E7">
        <w:rPr>
          <w:rFonts w:cs="Simplified Arabic" w:hint="cs"/>
          <w:sz w:val="28"/>
          <w:szCs w:val="28"/>
          <w:rtl/>
        </w:rPr>
        <w:t>إ</w:t>
      </w:r>
      <w:r w:rsidRPr="00BA70E7">
        <w:rPr>
          <w:rFonts w:cs="Simplified Arabic"/>
          <w:sz w:val="28"/>
          <w:szCs w:val="28"/>
          <w:rtl/>
        </w:rPr>
        <w:t>ذ بلغ قيمة ال</w:t>
      </w:r>
      <w:r w:rsidR="00AD130E" w:rsidRPr="00BA70E7">
        <w:rPr>
          <w:rFonts w:cs="Simplified Arabic"/>
          <w:sz w:val="28"/>
          <w:szCs w:val="28"/>
          <w:rtl/>
        </w:rPr>
        <w:t xml:space="preserve">متوسط الحسابي (3.98)، </w:t>
      </w:r>
      <w:proofErr w:type="gramStart"/>
      <w:r w:rsidR="00AD130E" w:rsidRPr="00BA70E7">
        <w:rPr>
          <w:rFonts w:cs="Simplified Arabic"/>
          <w:sz w:val="28"/>
          <w:szCs w:val="28"/>
          <w:rtl/>
        </w:rPr>
        <w:t>كما</w:t>
      </w:r>
      <w:proofErr w:type="gramEnd"/>
      <w:r w:rsidR="00AD130E" w:rsidRPr="00BA70E7">
        <w:rPr>
          <w:rFonts w:cs="Simplified Arabic"/>
          <w:sz w:val="28"/>
          <w:szCs w:val="28"/>
          <w:rtl/>
        </w:rPr>
        <w:t xml:space="preserve"> تبين </w:t>
      </w:r>
      <w:r w:rsidR="00AD130E" w:rsidRPr="00BA70E7">
        <w:rPr>
          <w:rFonts w:cs="Simplified Arabic" w:hint="cs"/>
          <w:sz w:val="28"/>
          <w:szCs w:val="28"/>
          <w:rtl/>
        </w:rPr>
        <w:t>أ</w:t>
      </w:r>
      <w:r w:rsidR="00AD130E" w:rsidRPr="00BA70E7">
        <w:rPr>
          <w:rFonts w:cs="Simplified Arabic"/>
          <w:sz w:val="28"/>
          <w:szCs w:val="28"/>
          <w:rtl/>
        </w:rPr>
        <w:t xml:space="preserve">ن </w:t>
      </w:r>
      <w:r w:rsidR="00145D6C" w:rsidRPr="00BA70E7">
        <w:rPr>
          <w:rFonts w:cs="Simplified Arabic" w:hint="cs"/>
          <w:sz w:val="28"/>
          <w:szCs w:val="28"/>
          <w:rtl/>
        </w:rPr>
        <w:t xml:space="preserve">أعلى مجال </w:t>
      </w:r>
      <w:r w:rsidRPr="00BA70E7">
        <w:rPr>
          <w:rFonts w:cs="Simplified Arabic"/>
          <w:sz w:val="28"/>
          <w:szCs w:val="28"/>
          <w:rtl/>
        </w:rPr>
        <w:t>هو (</w:t>
      </w:r>
      <w:r w:rsidR="00145D6C" w:rsidRPr="00BA70E7">
        <w:rPr>
          <w:rFonts w:cs="Simplified Arabic"/>
          <w:sz w:val="28"/>
          <w:szCs w:val="28"/>
          <w:rtl/>
        </w:rPr>
        <w:t>مجال</w:t>
      </w:r>
      <w:r w:rsidRPr="00BA70E7">
        <w:rPr>
          <w:rFonts w:cs="Simplified Arabic"/>
          <w:sz w:val="28"/>
          <w:szCs w:val="28"/>
          <w:rtl/>
        </w:rPr>
        <w:t xml:space="preserve"> التفاعلات الاجتماعية)</w:t>
      </w:r>
      <w:r w:rsidR="00AD130E" w:rsidRPr="00BA70E7">
        <w:rPr>
          <w:rFonts w:cs="Simplified Arabic" w:hint="cs"/>
          <w:sz w:val="28"/>
          <w:szCs w:val="28"/>
          <w:rtl/>
        </w:rPr>
        <w:t>،</w:t>
      </w:r>
      <w:r w:rsidR="00AD130E" w:rsidRPr="00BA70E7">
        <w:rPr>
          <w:rFonts w:cs="Simplified Arabic"/>
          <w:sz w:val="28"/>
          <w:szCs w:val="28"/>
          <w:rtl/>
        </w:rPr>
        <w:t xml:space="preserve"> حيث تبين </w:t>
      </w:r>
      <w:r w:rsidR="00AD130E" w:rsidRPr="00BA70E7">
        <w:rPr>
          <w:rFonts w:cs="Simplified Arabic" w:hint="cs"/>
          <w:sz w:val="28"/>
          <w:szCs w:val="28"/>
          <w:rtl/>
        </w:rPr>
        <w:t>أ</w:t>
      </w:r>
      <w:r w:rsidRPr="00BA70E7">
        <w:rPr>
          <w:rFonts w:cs="Simplified Arabic"/>
          <w:sz w:val="28"/>
          <w:szCs w:val="28"/>
          <w:rtl/>
        </w:rPr>
        <w:t>ن وسطه الحسابي (4.07)</w:t>
      </w:r>
      <w:r w:rsidR="00AD130E" w:rsidRPr="00BA70E7">
        <w:rPr>
          <w:rFonts w:cs="Simplified Arabic" w:hint="cs"/>
          <w:sz w:val="28"/>
          <w:szCs w:val="28"/>
          <w:rtl/>
        </w:rPr>
        <w:t>،</w:t>
      </w:r>
      <w:r w:rsidRPr="00BA70E7">
        <w:rPr>
          <w:rFonts w:cs="Simplified Arabic"/>
          <w:sz w:val="28"/>
          <w:szCs w:val="28"/>
          <w:rtl/>
        </w:rPr>
        <w:t xml:space="preserve"> </w:t>
      </w:r>
      <w:proofErr w:type="gramStart"/>
      <w:r w:rsidRPr="00BA70E7">
        <w:rPr>
          <w:rFonts w:cs="Simplified Arabic"/>
          <w:sz w:val="28"/>
          <w:szCs w:val="28"/>
          <w:rtl/>
        </w:rPr>
        <w:t>وانحرافه</w:t>
      </w:r>
      <w:proofErr w:type="gramEnd"/>
      <w:r w:rsidRPr="00BA70E7">
        <w:rPr>
          <w:rFonts w:cs="Simplified Arabic"/>
          <w:sz w:val="28"/>
          <w:szCs w:val="28"/>
          <w:rtl/>
        </w:rPr>
        <w:t xml:space="preserve"> المعياري (0.98)</w:t>
      </w:r>
      <w:r w:rsidR="00AD130E" w:rsidRPr="00BA70E7">
        <w:rPr>
          <w:rFonts w:cs="Simplified Arabic" w:hint="cs"/>
          <w:sz w:val="28"/>
          <w:szCs w:val="28"/>
          <w:rtl/>
        </w:rPr>
        <w:t>،</w:t>
      </w:r>
      <w:r w:rsidRPr="00BA70E7">
        <w:rPr>
          <w:rFonts w:cs="Simplified Arabic"/>
          <w:sz w:val="28"/>
          <w:szCs w:val="28"/>
          <w:rtl/>
        </w:rPr>
        <w:t xml:space="preserve"> بينما حصل ال</w:t>
      </w:r>
      <w:r w:rsidR="00145D6C" w:rsidRPr="00BA70E7">
        <w:rPr>
          <w:rFonts w:cs="Simplified Arabic"/>
          <w:sz w:val="28"/>
          <w:szCs w:val="28"/>
          <w:rtl/>
        </w:rPr>
        <w:t>مجال</w:t>
      </w:r>
      <w:r w:rsidR="00DE51C4" w:rsidRPr="00BA70E7">
        <w:rPr>
          <w:rFonts w:cs="Simplified Arabic" w:hint="cs"/>
          <w:sz w:val="28"/>
          <w:szCs w:val="28"/>
          <w:rtl/>
        </w:rPr>
        <w:t xml:space="preserve">: </w:t>
      </w:r>
      <w:r w:rsidRPr="00BA70E7">
        <w:rPr>
          <w:rFonts w:cs="Simplified Arabic"/>
          <w:sz w:val="28"/>
          <w:szCs w:val="28"/>
          <w:rtl/>
        </w:rPr>
        <w:t>علاقة المدير مع الطلاب</w:t>
      </w:r>
      <w:r w:rsidR="00AD130E" w:rsidRPr="00BA70E7">
        <w:rPr>
          <w:rFonts w:cs="Simplified Arabic" w:hint="cs"/>
          <w:sz w:val="28"/>
          <w:szCs w:val="28"/>
          <w:rtl/>
        </w:rPr>
        <w:t xml:space="preserve"> </w:t>
      </w:r>
      <w:r w:rsidR="00AD130E" w:rsidRPr="00BA70E7">
        <w:rPr>
          <w:rFonts w:cs="Simplified Arabic"/>
          <w:sz w:val="28"/>
          <w:szCs w:val="28"/>
          <w:rtl/>
        </w:rPr>
        <w:t xml:space="preserve">(البعد الاجتماعي) </w:t>
      </w:r>
      <w:proofErr w:type="gramStart"/>
      <w:r w:rsidR="00AD130E" w:rsidRPr="00BA70E7">
        <w:rPr>
          <w:rFonts w:cs="Simplified Arabic"/>
          <w:sz w:val="28"/>
          <w:szCs w:val="28"/>
          <w:rtl/>
        </w:rPr>
        <w:t>على</w:t>
      </w:r>
      <w:proofErr w:type="gramEnd"/>
      <w:r w:rsidR="00AD130E" w:rsidRPr="00BA70E7">
        <w:rPr>
          <w:rFonts w:cs="Simplified Arabic"/>
          <w:sz w:val="28"/>
          <w:szCs w:val="28"/>
          <w:rtl/>
        </w:rPr>
        <w:t xml:space="preserve"> </w:t>
      </w:r>
      <w:r w:rsidR="00AD130E" w:rsidRPr="00BA70E7">
        <w:rPr>
          <w:rFonts w:cs="Simplified Arabic" w:hint="cs"/>
          <w:sz w:val="28"/>
          <w:szCs w:val="28"/>
          <w:rtl/>
        </w:rPr>
        <w:t>أ</w:t>
      </w:r>
      <w:r w:rsidRPr="00BA70E7">
        <w:rPr>
          <w:rFonts w:cs="Simplified Arabic"/>
          <w:sz w:val="28"/>
          <w:szCs w:val="28"/>
          <w:rtl/>
        </w:rPr>
        <w:t>قل متوسط حسابي</w:t>
      </w:r>
      <w:r w:rsidR="00AD130E" w:rsidRPr="00BA70E7">
        <w:rPr>
          <w:rFonts w:cs="Simplified Arabic" w:hint="cs"/>
          <w:sz w:val="28"/>
          <w:szCs w:val="28"/>
          <w:rtl/>
        </w:rPr>
        <w:t>،</w:t>
      </w:r>
      <w:r w:rsidR="00AD130E" w:rsidRPr="00BA70E7">
        <w:rPr>
          <w:rFonts w:cs="Simplified Arabic"/>
          <w:sz w:val="28"/>
          <w:szCs w:val="28"/>
          <w:rtl/>
        </w:rPr>
        <w:t xml:space="preserve"> حيث بلغ (3.76)</w:t>
      </w:r>
      <w:r w:rsidR="00AD130E" w:rsidRPr="00BA70E7">
        <w:rPr>
          <w:rFonts w:cs="Simplified Arabic" w:hint="cs"/>
          <w:sz w:val="28"/>
          <w:szCs w:val="28"/>
          <w:rtl/>
        </w:rPr>
        <w:t>، و</w:t>
      </w:r>
      <w:r w:rsidR="00145D6C" w:rsidRPr="00BA70E7">
        <w:rPr>
          <w:rFonts w:cs="Simplified Arabic" w:hint="cs"/>
          <w:sz w:val="28"/>
          <w:szCs w:val="28"/>
          <w:rtl/>
        </w:rPr>
        <w:t>سيجري مناقشة النتائج وفقا لمجالات الدراسة.</w:t>
      </w:r>
    </w:p>
    <w:p w:rsidR="00B73AAA" w:rsidRPr="00BA70E7" w:rsidRDefault="00B73AAA" w:rsidP="00B73AAA">
      <w:pPr>
        <w:spacing w:line="360" w:lineRule="auto"/>
        <w:jc w:val="lowKashida"/>
        <w:rPr>
          <w:rFonts w:cs="Simplified Arabic"/>
          <w:sz w:val="28"/>
          <w:szCs w:val="28"/>
          <w:rtl/>
        </w:rPr>
      </w:pPr>
    </w:p>
    <w:p w:rsidR="00B73AAA" w:rsidRPr="00BA70E7" w:rsidRDefault="00B73AAA" w:rsidP="00B73AAA">
      <w:pPr>
        <w:spacing w:line="360" w:lineRule="auto"/>
        <w:jc w:val="lowKashida"/>
        <w:rPr>
          <w:rFonts w:cs="Simplified Arabic"/>
          <w:sz w:val="28"/>
          <w:szCs w:val="28"/>
          <w:rtl/>
        </w:rPr>
      </w:pPr>
    </w:p>
    <w:p w:rsidR="00455F4F" w:rsidRPr="00BA70E7" w:rsidRDefault="002A730B" w:rsidP="00B73AAA">
      <w:pPr>
        <w:spacing w:line="360" w:lineRule="auto"/>
        <w:jc w:val="lowKashida"/>
        <w:rPr>
          <w:rFonts w:cs="Simplified Arabic"/>
          <w:b/>
          <w:bCs/>
          <w:sz w:val="28"/>
          <w:szCs w:val="28"/>
        </w:rPr>
      </w:pPr>
      <w:r w:rsidRPr="00BA70E7">
        <w:rPr>
          <w:rFonts w:cs="Simplified Arabic" w:hint="cs"/>
          <w:b/>
          <w:bCs/>
          <w:sz w:val="28"/>
          <w:szCs w:val="28"/>
          <w:rtl/>
        </w:rPr>
        <w:lastRenderedPageBreak/>
        <w:t>أ</w:t>
      </w:r>
      <w:r w:rsidR="00455F4F" w:rsidRPr="00BA70E7">
        <w:rPr>
          <w:rFonts w:cs="Simplified Arabic"/>
          <w:b/>
          <w:bCs/>
          <w:sz w:val="28"/>
          <w:szCs w:val="28"/>
          <w:rtl/>
        </w:rPr>
        <w:t>ولا</w:t>
      </w:r>
      <w:r w:rsidR="00DE51C4" w:rsidRPr="00BA70E7">
        <w:rPr>
          <w:rFonts w:cs="Simplified Arabic"/>
          <w:b/>
          <w:bCs/>
          <w:sz w:val="28"/>
          <w:szCs w:val="28"/>
          <w:rtl/>
        </w:rPr>
        <w:t xml:space="preserve">: </w:t>
      </w:r>
      <w:r w:rsidR="00145D6C" w:rsidRPr="00BA70E7">
        <w:rPr>
          <w:rFonts w:cs="Simplified Arabic"/>
          <w:b/>
          <w:bCs/>
          <w:sz w:val="28"/>
          <w:szCs w:val="28"/>
          <w:rtl/>
        </w:rPr>
        <w:t>مجال</w:t>
      </w:r>
      <w:r w:rsidR="00455F4F" w:rsidRPr="00BA70E7">
        <w:rPr>
          <w:rFonts w:cs="Simplified Arabic"/>
          <w:b/>
          <w:bCs/>
          <w:sz w:val="28"/>
          <w:szCs w:val="28"/>
          <w:rtl/>
        </w:rPr>
        <w:t xml:space="preserve"> علاقة المدير مع الطلاب</w:t>
      </w:r>
      <w:r w:rsidRPr="00BA70E7">
        <w:rPr>
          <w:rFonts w:cs="Simplified Arabic" w:hint="cs"/>
          <w:b/>
          <w:bCs/>
          <w:sz w:val="28"/>
          <w:szCs w:val="28"/>
          <w:rtl/>
        </w:rPr>
        <w:t xml:space="preserve"> </w:t>
      </w:r>
      <w:r w:rsidR="00455F4F" w:rsidRPr="00BA70E7">
        <w:rPr>
          <w:rFonts w:cs="Simplified Arabic"/>
          <w:b/>
          <w:bCs/>
          <w:sz w:val="28"/>
          <w:szCs w:val="28"/>
          <w:rtl/>
        </w:rPr>
        <w:t>(</w:t>
      </w:r>
      <w:proofErr w:type="gramStart"/>
      <w:r w:rsidR="00455F4F" w:rsidRPr="00BA70E7">
        <w:rPr>
          <w:rFonts w:cs="Simplified Arabic"/>
          <w:b/>
          <w:bCs/>
          <w:sz w:val="28"/>
          <w:szCs w:val="28"/>
          <w:rtl/>
        </w:rPr>
        <w:t>البعد</w:t>
      </w:r>
      <w:proofErr w:type="gramEnd"/>
      <w:r w:rsidR="00455F4F" w:rsidRPr="00BA70E7">
        <w:rPr>
          <w:rFonts w:cs="Simplified Arabic"/>
          <w:b/>
          <w:bCs/>
          <w:sz w:val="28"/>
          <w:szCs w:val="28"/>
          <w:rtl/>
        </w:rPr>
        <w:t xml:space="preserve"> الاجتماعي)</w:t>
      </w:r>
    </w:p>
    <w:p w:rsidR="00455F4F" w:rsidRPr="00BA70E7" w:rsidRDefault="00455F4F" w:rsidP="002A730B">
      <w:pPr>
        <w:spacing w:line="360" w:lineRule="auto"/>
        <w:ind w:left="26" w:firstLine="694"/>
        <w:jc w:val="lowKashida"/>
        <w:rPr>
          <w:rFonts w:ascii="Simplified Arabic" w:hAnsi="Simplified Arabic" w:cs="Simplified Arabic"/>
          <w:sz w:val="28"/>
          <w:szCs w:val="28"/>
          <w:rtl/>
        </w:rPr>
      </w:pPr>
      <w:r w:rsidRPr="00BA70E7">
        <w:rPr>
          <w:rFonts w:ascii="Simplified Arabic" w:hAnsi="Simplified Arabic" w:cs="Simplified Arabic" w:hint="cs"/>
          <w:sz w:val="28"/>
          <w:szCs w:val="28"/>
          <w:rtl/>
        </w:rPr>
        <w:t>تشير نتائج التحليل</w:t>
      </w:r>
      <w:r w:rsidRPr="00BA70E7">
        <w:rPr>
          <w:rFonts w:ascii="Simplified Arabic" w:hAnsi="Simplified Arabic" w:cs="Simplified Arabic"/>
          <w:sz w:val="28"/>
          <w:szCs w:val="28"/>
          <w:rtl/>
        </w:rPr>
        <w:t xml:space="preserve"> </w:t>
      </w:r>
      <w:r w:rsidR="00E704BE" w:rsidRPr="00BA70E7">
        <w:rPr>
          <w:rFonts w:ascii="Simplified Arabic" w:hAnsi="Simplified Arabic" w:cs="Simplified Arabic"/>
          <w:sz w:val="28"/>
          <w:szCs w:val="28"/>
          <w:rtl/>
        </w:rPr>
        <w:t xml:space="preserve">أن </w:t>
      </w:r>
      <w:r w:rsidR="00145D6C" w:rsidRPr="00BA70E7">
        <w:rPr>
          <w:rFonts w:ascii="Simplified Arabic" w:hAnsi="Simplified Arabic" w:cs="Simplified Arabic"/>
          <w:sz w:val="28"/>
          <w:szCs w:val="28"/>
          <w:rtl/>
        </w:rPr>
        <w:t xml:space="preserve">متوسطات استجابات المبحوثين </w:t>
      </w:r>
      <w:r w:rsidR="00E704BE" w:rsidRPr="00BA70E7">
        <w:rPr>
          <w:rFonts w:ascii="Simplified Arabic" w:hAnsi="Simplified Arabic" w:cs="Simplified Arabic"/>
          <w:sz w:val="28"/>
          <w:szCs w:val="28"/>
          <w:rtl/>
        </w:rPr>
        <w:t xml:space="preserve"> على</w:t>
      </w:r>
      <w:r w:rsidR="007F1179" w:rsidRPr="00BA70E7">
        <w:rPr>
          <w:rFonts w:ascii="Simplified Arabic" w:hAnsi="Simplified Arabic" w:cs="Simplified Arabic"/>
          <w:sz w:val="28"/>
          <w:szCs w:val="28"/>
          <w:rtl/>
        </w:rPr>
        <w:t xml:space="preserve"> </w:t>
      </w:r>
      <w:r w:rsidRPr="00BA70E7">
        <w:rPr>
          <w:rFonts w:ascii="Simplified Arabic" w:hAnsi="Simplified Arabic" w:cs="Simplified Arabic"/>
          <w:sz w:val="28"/>
          <w:szCs w:val="28"/>
          <w:rtl/>
        </w:rPr>
        <w:t>مجال علاقة المدير مع الطلاب</w:t>
      </w:r>
      <w:r w:rsidR="00F4349D" w:rsidRPr="00BA70E7">
        <w:rPr>
          <w:rFonts w:ascii="Simplified Arabic" w:hAnsi="Simplified Arabic" w:cs="Simplified Arabic" w:hint="cs"/>
          <w:sz w:val="28"/>
          <w:szCs w:val="28"/>
          <w:rtl/>
        </w:rPr>
        <w:t xml:space="preserve"> </w:t>
      </w:r>
      <w:r w:rsidRPr="00BA70E7">
        <w:rPr>
          <w:rFonts w:ascii="Simplified Arabic" w:hAnsi="Simplified Arabic" w:cs="Simplified Arabic"/>
          <w:sz w:val="28"/>
          <w:szCs w:val="28"/>
          <w:rtl/>
        </w:rPr>
        <w:t>(البعد الاجتماعي) تظهر درجة مرتفعة ل</w:t>
      </w:r>
      <w:r w:rsidR="00145D6C" w:rsidRPr="00BA70E7">
        <w:rPr>
          <w:rFonts w:ascii="Simplified Arabic" w:hAnsi="Simplified Arabic" w:cs="Simplified Arabic"/>
          <w:sz w:val="28"/>
          <w:szCs w:val="28"/>
          <w:rtl/>
        </w:rPr>
        <w:t xml:space="preserve">وجهات نظر المعلمين والمعلمات </w:t>
      </w:r>
      <w:r w:rsidR="00F4349D"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w:t>
      </w:r>
      <w:r w:rsidR="00E704BE" w:rsidRPr="00BA70E7">
        <w:rPr>
          <w:rFonts w:ascii="Simplified Arabic" w:hAnsi="Simplified Arabic" w:cs="Simplified Arabic"/>
          <w:sz w:val="28"/>
          <w:szCs w:val="28"/>
          <w:rtl/>
        </w:rPr>
        <w:t>حيث تبين ان المتوسط الحسابي للمجال الكلي</w:t>
      </w:r>
      <w:r w:rsidR="007F1179" w:rsidRPr="00BA70E7">
        <w:rPr>
          <w:rFonts w:ascii="Simplified Arabic" w:hAnsi="Simplified Arabic" w:cs="Simplified Arabic"/>
          <w:sz w:val="28"/>
          <w:szCs w:val="28"/>
          <w:rtl/>
        </w:rPr>
        <w:t xml:space="preserve"> </w:t>
      </w:r>
      <w:r w:rsidRPr="00BA70E7">
        <w:rPr>
          <w:rFonts w:ascii="Simplified Arabic" w:hAnsi="Simplified Arabic" w:cs="Simplified Arabic"/>
          <w:sz w:val="28"/>
          <w:szCs w:val="28"/>
          <w:rtl/>
        </w:rPr>
        <w:t>(3.76)</w:t>
      </w:r>
      <w:r w:rsidR="00F4349D"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w:t>
      </w:r>
      <w:proofErr w:type="spellStart"/>
      <w:r w:rsidR="00E704BE" w:rsidRPr="00BA70E7">
        <w:rPr>
          <w:rFonts w:ascii="Simplified Arabic" w:hAnsi="Simplified Arabic" w:cs="Simplified Arabic"/>
          <w:sz w:val="28"/>
          <w:szCs w:val="28"/>
          <w:rtl/>
        </w:rPr>
        <w:t>والإنحراف</w:t>
      </w:r>
      <w:proofErr w:type="spellEnd"/>
      <w:r w:rsidR="00E704BE" w:rsidRPr="00BA70E7">
        <w:rPr>
          <w:rFonts w:ascii="Simplified Arabic" w:hAnsi="Simplified Arabic" w:cs="Simplified Arabic"/>
          <w:sz w:val="28"/>
          <w:szCs w:val="28"/>
          <w:rtl/>
        </w:rPr>
        <w:t xml:space="preserve"> المعياري للمجال الكلي</w:t>
      </w:r>
      <w:r w:rsidR="007F1179" w:rsidRPr="00BA70E7">
        <w:rPr>
          <w:rFonts w:ascii="Simplified Arabic" w:hAnsi="Simplified Arabic" w:cs="Simplified Arabic"/>
          <w:sz w:val="28"/>
          <w:szCs w:val="28"/>
          <w:rtl/>
        </w:rPr>
        <w:t xml:space="preserve"> </w:t>
      </w:r>
      <w:r w:rsidRPr="00BA70E7">
        <w:rPr>
          <w:rFonts w:ascii="Simplified Arabic" w:hAnsi="Simplified Arabic" w:cs="Simplified Arabic"/>
          <w:sz w:val="28"/>
          <w:szCs w:val="28"/>
          <w:rtl/>
        </w:rPr>
        <w:t xml:space="preserve">(1.10)، </w:t>
      </w:r>
      <w:r w:rsidR="00E704BE" w:rsidRPr="00BA70E7">
        <w:rPr>
          <w:rFonts w:ascii="Simplified Arabic" w:hAnsi="Simplified Arabic" w:cs="Simplified Arabic"/>
          <w:sz w:val="28"/>
          <w:szCs w:val="28"/>
          <w:rtl/>
        </w:rPr>
        <w:t>وتم ترتيب فقرات المجال تنازليا</w:t>
      </w:r>
      <w:r w:rsidR="00F4349D" w:rsidRPr="00BA70E7">
        <w:rPr>
          <w:rFonts w:ascii="Simplified Arabic" w:hAnsi="Simplified Arabic" w:cs="Simplified Arabic" w:hint="cs"/>
          <w:sz w:val="28"/>
          <w:szCs w:val="28"/>
          <w:rtl/>
        </w:rPr>
        <w:t>،</w:t>
      </w:r>
      <w:r w:rsidR="00F4349D" w:rsidRPr="00BA70E7">
        <w:rPr>
          <w:rFonts w:ascii="Simplified Arabic" w:hAnsi="Simplified Arabic" w:cs="Simplified Arabic"/>
          <w:sz w:val="28"/>
          <w:szCs w:val="28"/>
          <w:rtl/>
        </w:rPr>
        <w:t xml:space="preserve"> حيث كان </w:t>
      </w:r>
      <w:r w:rsidR="00F4349D" w:rsidRPr="00BA70E7">
        <w:rPr>
          <w:rFonts w:ascii="Simplified Arabic" w:hAnsi="Simplified Arabic" w:cs="Simplified Arabic" w:hint="cs"/>
          <w:sz w:val="28"/>
          <w:szCs w:val="28"/>
          <w:rtl/>
        </w:rPr>
        <w:t>أ</w:t>
      </w:r>
      <w:r w:rsidR="00F4349D" w:rsidRPr="00BA70E7">
        <w:rPr>
          <w:rFonts w:ascii="Simplified Arabic" w:hAnsi="Simplified Arabic" w:cs="Simplified Arabic"/>
          <w:sz w:val="28"/>
          <w:szCs w:val="28"/>
          <w:rtl/>
        </w:rPr>
        <w:t>على متوسط حسابي</w:t>
      </w:r>
      <w:r w:rsidRPr="00BA70E7">
        <w:rPr>
          <w:rFonts w:ascii="Simplified Arabic" w:hAnsi="Simplified Arabic" w:cs="Simplified Arabic"/>
          <w:sz w:val="28"/>
          <w:szCs w:val="28"/>
          <w:rtl/>
        </w:rPr>
        <w:t xml:space="preserve"> لصالح الفقرة (يعلم المدير/ ة الطلاب تجنب الكلمات البذيئة من القدوات السيئة في بيئته المجتمعية) بمتوسط حسابي (4.24</w:t>
      </w:r>
      <w:r w:rsidR="00F4349D" w:rsidRPr="00BA70E7">
        <w:rPr>
          <w:rFonts w:ascii="Simplified Arabic" w:hAnsi="Simplified Arabic" w:cs="Simplified Arabic"/>
          <w:sz w:val="28"/>
          <w:szCs w:val="28"/>
          <w:rtl/>
        </w:rPr>
        <w:t xml:space="preserve">)، </w:t>
      </w:r>
      <w:proofErr w:type="gramStart"/>
      <w:r w:rsidR="00F4349D" w:rsidRPr="00BA70E7">
        <w:rPr>
          <w:rFonts w:ascii="Simplified Arabic" w:hAnsi="Simplified Arabic" w:cs="Simplified Arabic"/>
          <w:sz w:val="28"/>
          <w:szCs w:val="28"/>
          <w:rtl/>
        </w:rPr>
        <w:t>كما</w:t>
      </w:r>
      <w:proofErr w:type="gramEnd"/>
      <w:r w:rsidR="00F4349D" w:rsidRPr="00BA70E7">
        <w:rPr>
          <w:rFonts w:ascii="Simplified Arabic" w:hAnsi="Simplified Arabic" w:cs="Simplified Arabic"/>
          <w:sz w:val="28"/>
          <w:szCs w:val="28"/>
          <w:rtl/>
        </w:rPr>
        <w:t xml:space="preserve"> كان </w:t>
      </w:r>
      <w:r w:rsidR="00F4349D" w:rsidRPr="00BA70E7">
        <w:rPr>
          <w:rFonts w:ascii="Simplified Arabic" w:hAnsi="Simplified Arabic" w:cs="Simplified Arabic" w:hint="cs"/>
          <w:sz w:val="28"/>
          <w:szCs w:val="28"/>
          <w:rtl/>
        </w:rPr>
        <w:t>أ</w:t>
      </w:r>
      <w:r w:rsidR="00F4349D" w:rsidRPr="00BA70E7">
        <w:rPr>
          <w:rFonts w:ascii="Simplified Arabic" w:hAnsi="Simplified Arabic" w:cs="Simplified Arabic"/>
          <w:sz w:val="28"/>
          <w:szCs w:val="28"/>
          <w:rtl/>
        </w:rPr>
        <w:t>قل متوسط حسابي</w:t>
      </w:r>
      <w:r w:rsidRPr="00BA70E7">
        <w:rPr>
          <w:rFonts w:ascii="Simplified Arabic" w:hAnsi="Simplified Arabic" w:cs="Simplified Arabic"/>
          <w:sz w:val="28"/>
          <w:szCs w:val="28"/>
          <w:rtl/>
        </w:rPr>
        <w:t xml:space="preserve"> لصالح الفقرة (يعرض المدير/ ة عن المخطئ ويهمله لفترة زمنية معينة) بمتوسط حسابي (3.20).</w:t>
      </w:r>
    </w:p>
    <w:p w:rsidR="00B601B3" w:rsidRPr="00BA70E7" w:rsidRDefault="00B367FF" w:rsidP="004531A2">
      <w:pPr>
        <w:spacing w:line="360" w:lineRule="auto"/>
        <w:ind w:left="26" w:firstLine="694"/>
        <w:jc w:val="lowKashida"/>
        <w:rPr>
          <w:rFonts w:ascii="Simplified Arabic" w:hAnsi="Simplified Arabic" w:cs="Simplified Arabic"/>
          <w:sz w:val="28"/>
          <w:szCs w:val="28"/>
          <w:rtl/>
        </w:rPr>
      </w:pPr>
      <w:r w:rsidRPr="00BA70E7">
        <w:rPr>
          <w:rFonts w:ascii="Simplified Arabic" w:hAnsi="Simplified Arabic" w:cs="Simplified Arabic" w:hint="cs"/>
          <w:sz w:val="28"/>
          <w:szCs w:val="28"/>
          <w:rtl/>
        </w:rPr>
        <w:t>وتعزو الباحثة هذه النتيجة</w:t>
      </w:r>
      <w:r w:rsidR="004F119F" w:rsidRPr="00BA70E7">
        <w:rPr>
          <w:rFonts w:ascii="Simplified Arabic" w:hAnsi="Simplified Arabic" w:cs="Simplified Arabic" w:hint="cs"/>
          <w:sz w:val="28"/>
          <w:szCs w:val="28"/>
          <w:rtl/>
        </w:rPr>
        <w:t xml:space="preserve"> بسبب ظهور</w:t>
      </w:r>
      <w:r w:rsidRPr="00BA70E7">
        <w:rPr>
          <w:rFonts w:ascii="Simplified Arabic" w:hAnsi="Simplified Arabic" w:cs="Simplified Arabic"/>
          <w:sz w:val="28"/>
          <w:szCs w:val="28"/>
          <w:rtl/>
        </w:rPr>
        <w:t xml:space="preserve"> التفاعل الايجابي بين الطلبة</w:t>
      </w:r>
      <w:r w:rsidR="00F4349D"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والمدير </w:t>
      </w:r>
      <w:r w:rsidR="004F119F" w:rsidRPr="00BA70E7">
        <w:rPr>
          <w:rFonts w:ascii="Simplified Arabic" w:hAnsi="Simplified Arabic" w:cs="Simplified Arabic" w:hint="cs"/>
          <w:sz w:val="28"/>
          <w:szCs w:val="28"/>
          <w:rtl/>
        </w:rPr>
        <w:t xml:space="preserve">وكذلك </w:t>
      </w:r>
      <w:r w:rsidRPr="00BA70E7">
        <w:rPr>
          <w:rFonts w:ascii="Simplified Arabic" w:hAnsi="Simplified Arabic" w:cs="Simplified Arabic"/>
          <w:sz w:val="28"/>
          <w:szCs w:val="28"/>
          <w:rtl/>
        </w:rPr>
        <w:t>مؤشرات التعاون</w:t>
      </w:r>
      <w:r w:rsidR="00F4349D"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w:t>
      </w:r>
      <w:r w:rsidRPr="00BA70E7">
        <w:rPr>
          <w:rFonts w:ascii="Simplified Arabic" w:hAnsi="Simplified Arabic" w:cs="Simplified Arabic" w:hint="cs"/>
          <w:sz w:val="28"/>
          <w:szCs w:val="28"/>
          <w:rtl/>
        </w:rPr>
        <w:t>والمشاركة</w:t>
      </w:r>
      <w:r w:rsidR="00F4349D"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w:t>
      </w:r>
      <w:r w:rsidR="00F4349D" w:rsidRPr="00BA70E7">
        <w:rPr>
          <w:rFonts w:ascii="Simplified Arabic" w:hAnsi="Simplified Arabic" w:cs="Simplified Arabic"/>
          <w:sz w:val="28"/>
          <w:szCs w:val="28"/>
          <w:rtl/>
        </w:rPr>
        <w:t>يظهر التفاعل السل</w:t>
      </w:r>
      <w:r w:rsidR="00F4349D" w:rsidRPr="00BA70E7">
        <w:rPr>
          <w:rFonts w:ascii="Simplified Arabic" w:hAnsi="Simplified Arabic" w:cs="Simplified Arabic" w:hint="cs"/>
          <w:sz w:val="28"/>
          <w:szCs w:val="28"/>
          <w:rtl/>
        </w:rPr>
        <w:t>بي</w:t>
      </w:r>
      <w:r w:rsidRPr="00BA70E7">
        <w:rPr>
          <w:rFonts w:ascii="Simplified Arabic" w:hAnsi="Simplified Arabic" w:cs="Simplified Arabic"/>
          <w:sz w:val="28"/>
          <w:szCs w:val="28"/>
          <w:rtl/>
        </w:rPr>
        <w:t xml:space="preserve"> مظاهر الاستقواء </w:t>
      </w:r>
      <w:r w:rsidRPr="00BA70E7">
        <w:rPr>
          <w:rFonts w:ascii="Simplified Arabic" w:hAnsi="Simplified Arabic" w:cs="Simplified Arabic" w:hint="cs"/>
          <w:sz w:val="28"/>
          <w:szCs w:val="28"/>
          <w:rtl/>
        </w:rPr>
        <w:t>والسلوكيا</w:t>
      </w:r>
      <w:r w:rsidRPr="00BA70E7">
        <w:rPr>
          <w:rFonts w:ascii="Simplified Arabic" w:hAnsi="Simplified Arabic" w:cs="Simplified Arabic" w:hint="eastAsia"/>
          <w:sz w:val="28"/>
          <w:szCs w:val="28"/>
          <w:rtl/>
        </w:rPr>
        <w:t>ت</w:t>
      </w:r>
      <w:r w:rsidRPr="00BA70E7">
        <w:rPr>
          <w:rFonts w:ascii="Simplified Arabic" w:hAnsi="Simplified Arabic" w:cs="Simplified Arabic"/>
          <w:sz w:val="28"/>
          <w:szCs w:val="28"/>
          <w:rtl/>
        </w:rPr>
        <w:t xml:space="preserve"> العدوانية، </w:t>
      </w:r>
      <w:r w:rsidR="00F4349D" w:rsidRPr="00BA70E7">
        <w:rPr>
          <w:rFonts w:ascii="Simplified Arabic" w:hAnsi="Simplified Arabic" w:cs="Simplified Arabic"/>
          <w:sz w:val="28"/>
          <w:szCs w:val="28"/>
          <w:rtl/>
        </w:rPr>
        <w:t>ال</w:t>
      </w:r>
      <w:r w:rsidR="00F4349D" w:rsidRPr="00BA70E7">
        <w:rPr>
          <w:rFonts w:ascii="Simplified Arabic" w:hAnsi="Simplified Arabic" w:cs="Simplified Arabic" w:hint="cs"/>
          <w:sz w:val="28"/>
          <w:szCs w:val="28"/>
          <w:rtl/>
        </w:rPr>
        <w:t>أ</w:t>
      </w:r>
      <w:r w:rsidRPr="00BA70E7">
        <w:rPr>
          <w:rFonts w:ascii="Simplified Arabic" w:hAnsi="Simplified Arabic" w:cs="Simplified Arabic"/>
          <w:sz w:val="28"/>
          <w:szCs w:val="28"/>
          <w:rtl/>
        </w:rPr>
        <w:t xml:space="preserve">من </w:t>
      </w:r>
      <w:proofErr w:type="spellStart"/>
      <w:r w:rsidRPr="00BA70E7">
        <w:rPr>
          <w:rFonts w:ascii="Simplified Arabic" w:hAnsi="Simplified Arabic" w:cs="Simplified Arabic" w:hint="cs"/>
          <w:sz w:val="28"/>
          <w:szCs w:val="28"/>
          <w:rtl/>
        </w:rPr>
        <w:t>ال</w:t>
      </w:r>
      <w:r w:rsidR="00E062D2" w:rsidRPr="00BA70E7">
        <w:rPr>
          <w:rFonts w:ascii="Simplified Arabic" w:hAnsi="Simplified Arabic" w:cs="Simplified Arabic" w:hint="cs"/>
          <w:sz w:val="28"/>
          <w:szCs w:val="28"/>
          <w:rtl/>
        </w:rPr>
        <w:t>إنفعال</w:t>
      </w:r>
      <w:r w:rsidRPr="00BA70E7">
        <w:rPr>
          <w:rFonts w:ascii="Simplified Arabic" w:hAnsi="Simplified Arabic" w:cs="Simplified Arabic" w:hint="cs"/>
          <w:sz w:val="28"/>
          <w:szCs w:val="28"/>
          <w:rtl/>
        </w:rPr>
        <w:t>ي</w:t>
      </w:r>
      <w:proofErr w:type="spellEnd"/>
      <w:r w:rsidR="00F4349D" w:rsidRPr="00BA70E7">
        <w:rPr>
          <w:rFonts w:ascii="Simplified Arabic" w:hAnsi="Simplified Arabic" w:cs="Simplified Arabic"/>
          <w:sz w:val="28"/>
          <w:szCs w:val="28"/>
          <w:rtl/>
        </w:rPr>
        <w:t xml:space="preserve"> للطلبة </w:t>
      </w:r>
      <w:r w:rsidR="00F4349D" w:rsidRPr="00BA70E7">
        <w:rPr>
          <w:rFonts w:ascii="Simplified Arabic" w:hAnsi="Simplified Arabic" w:cs="Simplified Arabic" w:hint="cs"/>
          <w:sz w:val="28"/>
          <w:szCs w:val="28"/>
          <w:rtl/>
        </w:rPr>
        <w:t>ي</w:t>
      </w:r>
      <w:r w:rsidRPr="00BA70E7">
        <w:rPr>
          <w:rFonts w:ascii="Simplified Arabic" w:hAnsi="Simplified Arabic" w:cs="Simplified Arabic"/>
          <w:sz w:val="28"/>
          <w:szCs w:val="28"/>
          <w:rtl/>
        </w:rPr>
        <w:t>ولد لديهم القلق</w:t>
      </w:r>
      <w:r w:rsidR="00F4349D"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والتوتر</w:t>
      </w:r>
      <w:r w:rsidR="00F4349D"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و</w:t>
      </w:r>
      <w:r w:rsidR="00F4349D" w:rsidRPr="00BA70E7">
        <w:rPr>
          <w:rFonts w:ascii="Simplified Arabic" w:hAnsi="Simplified Arabic" w:cs="Simplified Arabic"/>
          <w:sz w:val="28"/>
          <w:szCs w:val="28"/>
          <w:rtl/>
        </w:rPr>
        <w:t>ال</w:t>
      </w:r>
      <w:r w:rsidR="00F4349D" w:rsidRPr="00BA70E7">
        <w:rPr>
          <w:rFonts w:ascii="Simplified Arabic" w:hAnsi="Simplified Arabic" w:cs="Simplified Arabic" w:hint="cs"/>
          <w:sz w:val="28"/>
          <w:szCs w:val="28"/>
          <w:rtl/>
        </w:rPr>
        <w:t>إ</w:t>
      </w:r>
      <w:r w:rsidRPr="00BA70E7">
        <w:rPr>
          <w:rFonts w:ascii="Simplified Arabic" w:hAnsi="Simplified Arabic" w:cs="Simplified Arabic"/>
          <w:sz w:val="28"/>
          <w:szCs w:val="28"/>
          <w:rtl/>
        </w:rPr>
        <w:t xml:space="preserve">حباط في </w:t>
      </w:r>
      <w:r w:rsidRPr="00BA70E7">
        <w:rPr>
          <w:rFonts w:ascii="Simplified Arabic" w:hAnsi="Simplified Arabic" w:cs="Simplified Arabic" w:hint="cs"/>
          <w:sz w:val="28"/>
          <w:szCs w:val="28"/>
          <w:rtl/>
        </w:rPr>
        <w:t>علاقاتهم</w:t>
      </w:r>
      <w:r w:rsidRPr="00BA70E7">
        <w:rPr>
          <w:rFonts w:ascii="Simplified Arabic" w:hAnsi="Simplified Arabic" w:cs="Simplified Arabic"/>
          <w:sz w:val="28"/>
          <w:szCs w:val="28"/>
          <w:rtl/>
        </w:rPr>
        <w:t xml:space="preserve"> الاجتماعية </w:t>
      </w:r>
      <w:r w:rsidRPr="00BA70E7">
        <w:rPr>
          <w:rFonts w:ascii="Simplified Arabic" w:hAnsi="Simplified Arabic" w:cs="Simplified Arabic" w:hint="cs"/>
          <w:sz w:val="28"/>
          <w:szCs w:val="28"/>
          <w:rtl/>
        </w:rPr>
        <w:t>ب</w:t>
      </w:r>
      <w:r w:rsidR="00F4349D" w:rsidRPr="00BA70E7">
        <w:rPr>
          <w:rFonts w:ascii="Simplified Arabic" w:hAnsi="Simplified Arabic" w:cs="Simplified Arabic" w:hint="cs"/>
          <w:sz w:val="28"/>
          <w:szCs w:val="28"/>
          <w:rtl/>
        </w:rPr>
        <w:t>الآ</w:t>
      </w:r>
      <w:r w:rsidRPr="00BA70E7">
        <w:rPr>
          <w:rFonts w:ascii="Simplified Arabic" w:hAnsi="Simplified Arabic" w:cs="Simplified Arabic" w:hint="cs"/>
          <w:sz w:val="28"/>
          <w:szCs w:val="28"/>
          <w:rtl/>
        </w:rPr>
        <w:t>خرين</w:t>
      </w:r>
      <w:r w:rsidR="00A6194F" w:rsidRPr="00BA70E7">
        <w:rPr>
          <w:rFonts w:ascii="Simplified Arabic" w:hAnsi="Simplified Arabic" w:cs="Simplified Arabic"/>
          <w:sz w:val="28"/>
          <w:szCs w:val="28"/>
          <w:rtl/>
        </w:rPr>
        <w:t>، شأنه أن ي</w:t>
      </w:r>
      <w:r w:rsidR="00A6194F" w:rsidRPr="00BA70E7">
        <w:rPr>
          <w:rFonts w:ascii="Simplified Arabic" w:hAnsi="Simplified Arabic" w:cs="Simplified Arabic" w:hint="cs"/>
          <w:sz w:val="28"/>
          <w:szCs w:val="28"/>
          <w:rtl/>
        </w:rPr>
        <w:t>تر</w:t>
      </w:r>
      <w:r w:rsidRPr="00BA70E7">
        <w:rPr>
          <w:rFonts w:ascii="Simplified Arabic" w:hAnsi="Simplified Arabic" w:cs="Simplified Arabic"/>
          <w:sz w:val="28"/>
          <w:szCs w:val="28"/>
          <w:rtl/>
        </w:rPr>
        <w:t>ك تأث</w:t>
      </w:r>
      <w:r w:rsidR="00A6194F" w:rsidRPr="00BA70E7">
        <w:rPr>
          <w:rFonts w:ascii="Simplified Arabic" w:hAnsi="Simplified Arabic" w:cs="Simplified Arabic" w:hint="cs"/>
          <w:sz w:val="28"/>
          <w:szCs w:val="28"/>
          <w:rtl/>
        </w:rPr>
        <w:t>ي</w:t>
      </w:r>
      <w:r w:rsidR="00A6194F" w:rsidRPr="00BA70E7">
        <w:rPr>
          <w:rFonts w:ascii="Simplified Arabic" w:hAnsi="Simplified Arabic" w:cs="Simplified Arabic"/>
          <w:sz w:val="28"/>
          <w:szCs w:val="28"/>
          <w:rtl/>
        </w:rPr>
        <w:t>ر</w:t>
      </w:r>
      <w:r w:rsidRPr="00BA70E7">
        <w:rPr>
          <w:rFonts w:ascii="Simplified Arabic" w:hAnsi="Simplified Arabic" w:cs="Simplified Arabic"/>
          <w:sz w:val="28"/>
          <w:szCs w:val="28"/>
          <w:rtl/>
        </w:rPr>
        <w:t>ات سلبية في درجة تركيزهم</w:t>
      </w:r>
      <w:r w:rsidR="00A6194F"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وشعورهم </w:t>
      </w:r>
      <w:r w:rsidR="004E7FEC" w:rsidRPr="00BA70E7">
        <w:rPr>
          <w:rFonts w:ascii="Simplified Arabic" w:hAnsi="Simplified Arabic" w:cs="Simplified Arabic"/>
          <w:sz w:val="28"/>
          <w:szCs w:val="28"/>
          <w:rtl/>
        </w:rPr>
        <w:t xml:space="preserve">بالنقص، وفقدان الثقة بالذات، </w:t>
      </w:r>
      <w:r w:rsidR="004E7FEC" w:rsidRPr="00BA70E7">
        <w:rPr>
          <w:rFonts w:ascii="Simplified Arabic" w:hAnsi="Simplified Arabic" w:cs="Simplified Arabic" w:hint="cs"/>
          <w:sz w:val="28"/>
          <w:szCs w:val="28"/>
          <w:rtl/>
        </w:rPr>
        <w:t>ولا بد ان</w:t>
      </w:r>
      <w:r w:rsidRPr="00BA70E7">
        <w:rPr>
          <w:rFonts w:ascii="Simplified Arabic" w:hAnsi="Simplified Arabic" w:cs="Simplified Arabic"/>
          <w:sz w:val="28"/>
          <w:szCs w:val="28"/>
          <w:rtl/>
        </w:rPr>
        <w:t xml:space="preserve"> يشعر </w:t>
      </w:r>
      <w:r w:rsidR="004E7FEC" w:rsidRPr="00BA70E7">
        <w:rPr>
          <w:rFonts w:ascii="Simplified Arabic" w:hAnsi="Simplified Arabic" w:cs="Simplified Arabic" w:hint="cs"/>
          <w:sz w:val="28"/>
          <w:szCs w:val="28"/>
          <w:rtl/>
        </w:rPr>
        <w:t xml:space="preserve">الطالب </w:t>
      </w:r>
      <w:r w:rsidRPr="00BA70E7">
        <w:rPr>
          <w:rFonts w:ascii="Simplified Arabic" w:hAnsi="Simplified Arabic" w:cs="Simplified Arabic" w:hint="cs"/>
          <w:sz w:val="28"/>
          <w:szCs w:val="28"/>
          <w:rtl/>
        </w:rPr>
        <w:t>بالأمان</w:t>
      </w:r>
      <w:r w:rsidRPr="00BA70E7">
        <w:rPr>
          <w:rFonts w:ascii="Simplified Arabic" w:hAnsi="Simplified Arabic" w:cs="Simplified Arabic"/>
          <w:sz w:val="28"/>
          <w:szCs w:val="28"/>
          <w:rtl/>
        </w:rPr>
        <w:t xml:space="preserve"> </w:t>
      </w:r>
      <w:r w:rsidRPr="00BA70E7">
        <w:rPr>
          <w:rFonts w:ascii="Simplified Arabic" w:hAnsi="Simplified Arabic" w:cs="Simplified Arabic" w:hint="cs"/>
          <w:sz w:val="28"/>
          <w:szCs w:val="28"/>
          <w:rtl/>
        </w:rPr>
        <w:t>الحقيقي</w:t>
      </w:r>
      <w:r w:rsidR="00A6194F"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فإن </w:t>
      </w:r>
      <w:r w:rsidRPr="00BA70E7">
        <w:rPr>
          <w:rFonts w:ascii="Simplified Arabic" w:hAnsi="Simplified Arabic" w:cs="Simplified Arabic" w:hint="cs"/>
          <w:sz w:val="28"/>
          <w:szCs w:val="28"/>
          <w:rtl/>
        </w:rPr>
        <w:t>حاجاتهم</w:t>
      </w:r>
      <w:r w:rsidR="0013335C" w:rsidRPr="00BA70E7">
        <w:rPr>
          <w:rFonts w:ascii="Simplified Arabic" w:hAnsi="Simplified Arabic" w:cs="Simplified Arabic"/>
          <w:sz w:val="28"/>
          <w:szCs w:val="28"/>
          <w:rtl/>
        </w:rPr>
        <w:t xml:space="preserve"> إلى </w:t>
      </w:r>
      <w:r w:rsidRPr="00BA70E7">
        <w:rPr>
          <w:rFonts w:ascii="Simplified Arabic" w:hAnsi="Simplified Arabic" w:cs="Simplified Arabic" w:hint="cs"/>
          <w:sz w:val="28"/>
          <w:szCs w:val="28"/>
          <w:rtl/>
        </w:rPr>
        <w:t>المكافآت</w:t>
      </w:r>
      <w:r w:rsidRPr="00BA70E7">
        <w:rPr>
          <w:rFonts w:ascii="Simplified Arabic" w:hAnsi="Simplified Arabic" w:cs="Simplified Arabic"/>
          <w:sz w:val="28"/>
          <w:szCs w:val="28"/>
          <w:rtl/>
        </w:rPr>
        <w:t xml:space="preserve"> </w:t>
      </w:r>
      <w:r w:rsidRPr="00BA70E7">
        <w:rPr>
          <w:rFonts w:ascii="Simplified Arabic" w:hAnsi="Simplified Arabic" w:cs="Simplified Arabic" w:hint="cs"/>
          <w:sz w:val="28"/>
          <w:szCs w:val="28"/>
          <w:rtl/>
        </w:rPr>
        <w:t>الخارجية</w:t>
      </w:r>
      <w:r w:rsidRPr="00BA70E7">
        <w:rPr>
          <w:rFonts w:ascii="Simplified Arabic" w:hAnsi="Simplified Arabic" w:cs="Simplified Arabic"/>
          <w:sz w:val="28"/>
          <w:szCs w:val="28"/>
          <w:rtl/>
        </w:rPr>
        <w:t xml:space="preserve"> </w:t>
      </w:r>
      <w:r w:rsidRPr="00BA70E7">
        <w:rPr>
          <w:rFonts w:ascii="Simplified Arabic" w:hAnsi="Simplified Arabic" w:cs="Simplified Arabic" w:hint="cs"/>
          <w:sz w:val="28"/>
          <w:szCs w:val="28"/>
          <w:rtl/>
        </w:rPr>
        <w:t>تختفي</w:t>
      </w:r>
      <w:r w:rsidRPr="00BA70E7">
        <w:rPr>
          <w:rFonts w:ascii="Simplified Arabic" w:hAnsi="Simplified Arabic" w:cs="Simplified Arabic"/>
          <w:sz w:val="28"/>
          <w:szCs w:val="28"/>
          <w:rtl/>
        </w:rPr>
        <w:t>، ويكونو</w:t>
      </w:r>
      <w:r w:rsidR="004531A2" w:rsidRPr="00BA70E7">
        <w:rPr>
          <w:rFonts w:ascii="Simplified Arabic" w:hAnsi="Simplified Arabic" w:cs="Simplified Arabic" w:hint="cs"/>
          <w:sz w:val="28"/>
          <w:szCs w:val="28"/>
          <w:rtl/>
        </w:rPr>
        <w:t>ا</w:t>
      </w:r>
      <w:r w:rsidRPr="00BA70E7">
        <w:rPr>
          <w:rFonts w:ascii="Simplified Arabic" w:hAnsi="Simplified Arabic" w:cs="Simplified Arabic"/>
          <w:sz w:val="28"/>
          <w:szCs w:val="28"/>
          <w:rtl/>
        </w:rPr>
        <w:t xml:space="preserve"> جزء</w:t>
      </w:r>
      <w:r w:rsidR="00A6194F" w:rsidRPr="00BA70E7">
        <w:rPr>
          <w:rFonts w:ascii="Simplified Arabic" w:hAnsi="Simplified Arabic" w:cs="Simplified Arabic" w:hint="cs"/>
          <w:sz w:val="28"/>
          <w:szCs w:val="28"/>
          <w:rtl/>
        </w:rPr>
        <w:t>ا</w:t>
      </w:r>
      <w:r w:rsidRPr="00BA70E7">
        <w:rPr>
          <w:rFonts w:ascii="Simplified Arabic" w:hAnsi="Simplified Arabic" w:cs="Simplified Arabic"/>
          <w:sz w:val="28"/>
          <w:szCs w:val="28"/>
          <w:rtl/>
        </w:rPr>
        <w:t xml:space="preserve"> من بيئة منسجمة</w:t>
      </w:r>
      <w:r w:rsidR="00A6194F"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w:t>
      </w:r>
      <w:r w:rsidR="00A6194F" w:rsidRPr="00BA70E7">
        <w:rPr>
          <w:rFonts w:ascii="Simplified Arabic" w:hAnsi="Simplified Arabic" w:cs="Simplified Arabic"/>
          <w:sz w:val="28"/>
          <w:szCs w:val="28"/>
          <w:rtl/>
        </w:rPr>
        <w:t>ومتناغمة تفرز نتاجات نوعية قادر</w:t>
      </w:r>
      <w:r w:rsidR="00A6194F" w:rsidRPr="00BA70E7">
        <w:rPr>
          <w:rFonts w:ascii="Simplified Arabic" w:hAnsi="Simplified Arabic" w:cs="Simplified Arabic" w:hint="cs"/>
          <w:sz w:val="28"/>
          <w:szCs w:val="28"/>
          <w:rtl/>
        </w:rPr>
        <w:t>ة</w:t>
      </w:r>
      <w:r w:rsidR="00A6194F"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على الت</w:t>
      </w:r>
      <w:r w:rsidR="004E7FEC" w:rsidRPr="00BA70E7">
        <w:rPr>
          <w:rFonts w:ascii="Simplified Arabic" w:hAnsi="Simplified Arabic" w:cs="Simplified Arabic" w:hint="cs"/>
          <w:sz w:val="28"/>
          <w:szCs w:val="28"/>
          <w:rtl/>
        </w:rPr>
        <w:t>كيف والشعور بالدفء</w:t>
      </w:r>
      <w:r w:rsidRPr="00BA70E7">
        <w:rPr>
          <w:rFonts w:ascii="Simplified Arabic" w:hAnsi="Simplified Arabic" w:cs="Simplified Arabic" w:hint="cs"/>
          <w:sz w:val="28"/>
          <w:szCs w:val="28"/>
          <w:rtl/>
        </w:rPr>
        <w:t>.</w:t>
      </w:r>
    </w:p>
    <w:p w:rsidR="00145D6C" w:rsidRDefault="00145D6C" w:rsidP="004531A2">
      <w:pPr>
        <w:spacing w:line="360" w:lineRule="auto"/>
        <w:ind w:left="26" w:firstLine="694"/>
        <w:jc w:val="lowKashida"/>
        <w:rPr>
          <w:rFonts w:ascii="Simplified Arabic" w:hAnsi="Simplified Arabic" w:cs="Simplified Arabic"/>
          <w:sz w:val="28"/>
          <w:szCs w:val="28"/>
          <w:rtl/>
        </w:rPr>
      </w:pPr>
      <w:r w:rsidRPr="00BA70E7">
        <w:rPr>
          <w:rFonts w:ascii="Simplified Arabic" w:hAnsi="Simplified Arabic" w:cs="Simplified Arabic" w:hint="cs"/>
          <w:sz w:val="28"/>
          <w:szCs w:val="28"/>
          <w:rtl/>
        </w:rPr>
        <w:t>كما تفسر الباحثة ذلك بان النمط المستخدم من قبل المدير يساهم في تحسين العلاقة بينه وبين الطلبة فاذا كان المدير متساهلا سنجد ان هناك حالات استقواء اعلى في المدارس، كما ان قدرة المعلمين على اعطاء الارشادات المناسبة والتي توعي الطلبة تمكنهم من تحسين سلوكياتهم.</w:t>
      </w:r>
    </w:p>
    <w:p w:rsidR="00823AC2" w:rsidRPr="00BA70E7" w:rsidRDefault="00823AC2" w:rsidP="004531A2">
      <w:pPr>
        <w:spacing w:line="360" w:lineRule="auto"/>
        <w:ind w:left="26" w:firstLine="694"/>
        <w:jc w:val="lowKashida"/>
        <w:rPr>
          <w:rFonts w:ascii="Simplified Arabic" w:hAnsi="Simplified Arabic" w:cs="Simplified Arabic"/>
          <w:sz w:val="28"/>
          <w:szCs w:val="28"/>
          <w:rtl/>
        </w:rPr>
      </w:pPr>
      <w:r>
        <w:rPr>
          <w:rFonts w:ascii="Simplified Arabic" w:hAnsi="Simplified Arabic" w:cs="Simplified Arabic" w:hint="cs"/>
          <w:sz w:val="28"/>
          <w:szCs w:val="28"/>
          <w:rtl/>
        </w:rPr>
        <w:t>وقد اختلفت هذه النتيجة مع نتيجة</w:t>
      </w:r>
      <w:r w:rsidRPr="00823AC2">
        <w:rPr>
          <w:rFonts w:ascii="Simplified Arabic" w:hAnsi="Simplified Arabic" w:cs="Simplified Arabic"/>
          <w:sz w:val="28"/>
          <w:szCs w:val="28"/>
          <w:rtl/>
        </w:rPr>
        <w:t xml:space="preserve"> دراسة المطيري والصديق (2020) </w:t>
      </w:r>
      <w:r w:rsidRPr="00823AC2">
        <w:rPr>
          <w:rFonts w:ascii="Simplified Arabic" w:hAnsi="Simplified Arabic" w:cs="Simplified Arabic" w:hint="cs"/>
          <w:sz w:val="28"/>
          <w:szCs w:val="28"/>
          <w:rtl/>
        </w:rPr>
        <w:t>حيث تبين من نتائج الدراسة انه (</w:t>
      </w:r>
      <w:r w:rsidRPr="00823AC2">
        <w:rPr>
          <w:rFonts w:ascii="Simplified Arabic" w:hAnsi="Simplified Arabic" w:cs="Simplified Arabic"/>
          <w:sz w:val="28"/>
          <w:szCs w:val="28"/>
          <w:rtl/>
        </w:rPr>
        <w:t xml:space="preserve">كان غياب التواصل بين أفراد الأسرة أيضاً في طليعة العوامل الاجتماعية التي أدت إلى التنمر لدى </w:t>
      </w:r>
      <w:r w:rsidRPr="00823AC2">
        <w:rPr>
          <w:rFonts w:ascii="Simplified Arabic" w:hAnsi="Simplified Arabic" w:cs="Simplified Arabic"/>
          <w:sz w:val="28"/>
          <w:szCs w:val="28"/>
          <w:rtl/>
        </w:rPr>
        <w:lastRenderedPageBreak/>
        <w:t>طلاب المدارس المتوسطة</w:t>
      </w:r>
      <w:r w:rsidRPr="00823AC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w:t>
      </w:r>
      <w:r w:rsidRPr="00823AC2">
        <w:rPr>
          <w:rFonts w:ascii="Simplified Arabic" w:hAnsi="Simplified Arabic" w:cs="Simplified Arabic"/>
          <w:sz w:val="28"/>
          <w:szCs w:val="28"/>
          <w:rtl/>
        </w:rPr>
        <w:t xml:space="preserve">دراسة </w:t>
      </w:r>
      <w:proofErr w:type="spellStart"/>
      <w:r w:rsidRPr="00823AC2">
        <w:rPr>
          <w:rFonts w:ascii="Simplified Arabic" w:hAnsi="Simplified Arabic" w:cs="Simplified Arabic"/>
          <w:sz w:val="28"/>
          <w:szCs w:val="28"/>
          <w:rtl/>
        </w:rPr>
        <w:t>عايز</w:t>
      </w:r>
      <w:proofErr w:type="spellEnd"/>
      <w:r w:rsidRPr="00823AC2">
        <w:rPr>
          <w:rFonts w:ascii="Simplified Arabic" w:hAnsi="Simplified Arabic" w:cs="Simplified Arabic"/>
          <w:sz w:val="28"/>
          <w:szCs w:val="28"/>
          <w:rtl/>
        </w:rPr>
        <w:t xml:space="preserve"> (2019) وتم التوصل إلى مستوى الاستقواء لدى طلاب المرحلة المتوسطة مستوى متوسط</w:t>
      </w:r>
    </w:p>
    <w:p w:rsidR="00455F4F" w:rsidRPr="00BA70E7" w:rsidRDefault="00455F4F" w:rsidP="00455F4F">
      <w:pPr>
        <w:spacing w:line="360" w:lineRule="auto"/>
        <w:ind w:left="26"/>
        <w:jc w:val="lowKashida"/>
        <w:rPr>
          <w:rFonts w:ascii="Simplified Arabic" w:hAnsi="Simplified Arabic" w:cs="Simplified Arabic"/>
          <w:b/>
          <w:bCs/>
          <w:sz w:val="28"/>
          <w:szCs w:val="28"/>
          <w:rtl/>
        </w:rPr>
      </w:pPr>
      <w:r w:rsidRPr="00BA70E7">
        <w:rPr>
          <w:rFonts w:ascii="Simplified Arabic" w:hAnsi="Simplified Arabic" w:cs="Simplified Arabic" w:hint="cs"/>
          <w:b/>
          <w:bCs/>
          <w:sz w:val="28"/>
          <w:szCs w:val="28"/>
          <w:rtl/>
        </w:rPr>
        <w:t>ثانيا</w:t>
      </w:r>
      <w:r w:rsidR="00DE51C4" w:rsidRPr="00BA70E7">
        <w:rPr>
          <w:rFonts w:ascii="Simplified Arabic" w:hAnsi="Simplified Arabic" w:cs="Simplified Arabic" w:hint="cs"/>
          <w:b/>
          <w:bCs/>
          <w:sz w:val="28"/>
          <w:szCs w:val="28"/>
          <w:rtl/>
        </w:rPr>
        <w:t xml:space="preserve">: </w:t>
      </w:r>
      <w:proofErr w:type="gramStart"/>
      <w:r w:rsidR="00145D6C" w:rsidRPr="00BA70E7">
        <w:rPr>
          <w:rFonts w:ascii="Simplified Arabic" w:hAnsi="Simplified Arabic" w:cs="Simplified Arabic"/>
          <w:b/>
          <w:bCs/>
          <w:sz w:val="28"/>
          <w:szCs w:val="28"/>
          <w:rtl/>
        </w:rPr>
        <w:t>مجال</w:t>
      </w:r>
      <w:proofErr w:type="gramEnd"/>
      <w:r w:rsidRPr="00BA70E7">
        <w:rPr>
          <w:rFonts w:ascii="Simplified Arabic" w:hAnsi="Simplified Arabic" w:cs="Simplified Arabic"/>
          <w:b/>
          <w:bCs/>
          <w:sz w:val="28"/>
          <w:szCs w:val="28"/>
          <w:rtl/>
        </w:rPr>
        <w:t xml:space="preserve"> التفاعلات الاجتماعية</w:t>
      </w:r>
    </w:p>
    <w:p w:rsidR="00455F4F" w:rsidRPr="00BA70E7" w:rsidRDefault="00455F4F" w:rsidP="00A6194F">
      <w:pPr>
        <w:spacing w:line="360" w:lineRule="auto"/>
        <w:ind w:left="26" w:firstLine="694"/>
        <w:jc w:val="lowKashida"/>
        <w:rPr>
          <w:rFonts w:ascii="Simplified Arabic" w:hAnsi="Simplified Arabic" w:cs="Simplified Arabic"/>
          <w:sz w:val="28"/>
          <w:szCs w:val="28"/>
          <w:rtl/>
        </w:rPr>
      </w:pPr>
      <w:r w:rsidRPr="00BA70E7">
        <w:rPr>
          <w:rFonts w:ascii="Simplified Arabic" w:hAnsi="Simplified Arabic" w:cs="Simplified Arabic" w:hint="cs"/>
          <w:sz w:val="28"/>
          <w:szCs w:val="28"/>
          <w:rtl/>
        </w:rPr>
        <w:t>تشير نتائج التحليل</w:t>
      </w:r>
      <w:r w:rsidRPr="00BA70E7">
        <w:rPr>
          <w:rFonts w:ascii="Simplified Arabic" w:hAnsi="Simplified Arabic" w:cs="Simplified Arabic"/>
          <w:sz w:val="28"/>
          <w:szCs w:val="28"/>
          <w:rtl/>
        </w:rPr>
        <w:t xml:space="preserve"> </w:t>
      </w:r>
      <w:r w:rsidR="00E704BE" w:rsidRPr="00BA70E7">
        <w:rPr>
          <w:rFonts w:ascii="Simplified Arabic" w:hAnsi="Simplified Arabic" w:cs="Simplified Arabic"/>
          <w:sz w:val="28"/>
          <w:szCs w:val="28"/>
          <w:rtl/>
        </w:rPr>
        <w:t xml:space="preserve">أن </w:t>
      </w:r>
      <w:r w:rsidR="00145D6C" w:rsidRPr="00BA70E7">
        <w:rPr>
          <w:rFonts w:ascii="Simplified Arabic" w:hAnsi="Simplified Arabic" w:cs="Simplified Arabic"/>
          <w:sz w:val="28"/>
          <w:szCs w:val="28"/>
          <w:rtl/>
        </w:rPr>
        <w:t xml:space="preserve">متوسطات استجابات المبحوثين </w:t>
      </w:r>
      <w:r w:rsidR="00E704BE" w:rsidRPr="00BA70E7">
        <w:rPr>
          <w:rFonts w:ascii="Simplified Arabic" w:hAnsi="Simplified Arabic" w:cs="Simplified Arabic"/>
          <w:sz w:val="28"/>
          <w:szCs w:val="28"/>
          <w:rtl/>
        </w:rPr>
        <w:t xml:space="preserve"> على</w:t>
      </w:r>
      <w:r w:rsidR="007F1179" w:rsidRPr="00BA70E7">
        <w:rPr>
          <w:rFonts w:ascii="Simplified Arabic" w:hAnsi="Simplified Arabic" w:cs="Simplified Arabic"/>
          <w:sz w:val="28"/>
          <w:szCs w:val="28"/>
          <w:rtl/>
        </w:rPr>
        <w:t xml:space="preserve"> </w:t>
      </w:r>
      <w:r w:rsidRPr="00BA70E7">
        <w:rPr>
          <w:rFonts w:ascii="Simplified Arabic" w:hAnsi="Simplified Arabic" w:cs="Simplified Arabic"/>
          <w:sz w:val="28"/>
          <w:szCs w:val="28"/>
          <w:rtl/>
        </w:rPr>
        <w:t>مجال التفاعلات الاجتماعية تظهر درجة مرتفعة ل</w:t>
      </w:r>
      <w:r w:rsidR="00145D6C" w:rsidRPr="00BA70E7">
        <w:rPr>
          <w:rFonts w:ascii="Simplified Arabic" w:hAnsi="Simplified Arabic" w:cs="Simplified Arabic"/>
          <w:sz w:val="28"/>
          <w:szCs w:val="28"/>
          <w:rtl/>
        </w:rPr>
        <w:t xml:space="preserve">وجهات نظر المعلمين والمعلمات </w:t>
      </w:r>
      <w:r w:rsidR="00A6194F"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w:t>
      </w:r>
      <w:r w:rsidR="00E704BE" w:rsidRPr="00BA70E7">
        <w:rPr>
          <w:rFonts w:ascii="Simplified Arabic" w:hAnsi="Simplified Arabic" w:cs="Simplified Arabic"/>
          <w:sz w:val="28"/>
          <w:szCs w:val="28"/>
          <w:rtl/>
        </w:rPr>
        <w:t>حيث تبين ان المتوسط الحسابي للمجال الكلي</w:t>
      </w:r>
      <w:r w:rsidR="007F1179" w:rsidRPr="00BA70E7">
        <w:rPr>
          <w:rFonts w:ascii="Simplified Arabic" w:hAnsi="Simplified Arabic" w:cs="Simplified Arabic"/>
          <w:sz w:val="28"/>
          <w:szCs w:val="28"/>
          <w:rtl/>
        </w:rPr>
        <w:t xml:space="preserve"> </w:t>
      </w:r>
      <w:r w:rsidRPr="00BA70E7">
        <w:rPr>
          <w:rFonts w:ascii="Simplified Arabic" w:hAnsi="Simplified Arabic" w:cs="Simplified Arabic"/>
          <w:sz w:val="28"/>
          <w:szCs w:val="28"/>
          <w:rtl/>
        </w:rPr>
        <w:t>(</w:t>
      </w:r>
      <w:r w:rsidRPr="00BA70E7">
        <w:rPr>
          <w:rFonts w:ascii="Simplified Arabic" w:hAnsi="Simplified Arabic" w:cs="Simplified Arabic"/>
          <w:color w:val="000000"/>
          <w:rtl/>
        </w:rPr>
        <w:t>4.07</w:t>
      </w:r>
      <w:r w:rsidRPr="00BA70E7">
        <w:rPr>
          <w:rFonts w:ascii="Simplified Arabic" w:hAnsi="Simplified Arabic" w:cs="Simplified Arabic"/>
          <w:sz w:val="28"/>
          <w:szCs w:val="28"/>
          <w:rtl/>
        </w:rPr>
        <w:t>)</w:t>
      </w:r>
      <w:r w:rsidR="00A6194F"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w:t>
      </w:r>
      <w:r w:rsidR="00EC65FF" w:rsidRPr="00BA70E7">
        <w:rPr>
          <w:rFonts w:ascii="Simplified Arabic" w:hAnsi="Simplified Arabic" w:cs="Simplified Arabic" w:hint="cs"/>
          <w:sz w:val="28"/>
          <w:szCs w:val="28"/>
          <w:rtl/>
        </w:rPr>
        <w:t>والانحراف</w:t>
      </w:r>
      <w:r w:rsidR="00E704BE" w:rsidRPr="00BA70E7">
        <w:rPr>
          <w:rFonts w:ascii="Simplified Arabic" w:hAnsi="Simplified Arabic" w:cs="Simplified Arabic"/>
          <w:sz w:val="28"/>
          <w:szCs w:val="28"/>
          <w:rtl/>
        </w:rPr>
        <w:t xml:space="preserve"> المعياري للمجال الكلي</w:t>
      </w:r>
      <w:r w:rsidR="007F1179" w:rsidRPr="00BA70E7">
        <w:rPr>
          <w:rFonts w:ascii="Simplified Arabic" w:hAnsi="Simplified Arabic" w:cs="Simplified Arabic"/>
          <w:sz w:val="28"/>
          <w:szCs w:val="28"/>
          <w:rtl/>
        </w:rPr>
        <w:t xml:space="preserve"> </w:t>
      </w:r>
      <w:r w:rsidRPr="00BA70E7">
        <w:rPr>
          <w:rFonts w:ascii="Simplified Arabic" w:hAnsi="Simplified Arabic" w:cs="Simplified Arabic"/>
          <w:sz w:val="28"/>
          <w:szCs w:val="28"/>
          <w:rtl/>
        </w:rPr>
        <w:t>(</w:t>
      </w:r>
      <w:r w:rsidRPr="00BA70E7">
        <w:rPr>
          <w:rFonts w:ascii="Simplified Arabic" w:hAnsi="Simplified Arabic" w:cs="Simplified Arabic"/>
          <w:color w:val="000000"/>
          <w:rtl/>
        </w:rPr>
        <w:t>0.98</w:t>
      </w:r>
      <w:r w:rsidRPr="00BA70E7">
        <w:rPr>
          <w:rFonts w:ascii="Simplified Arabic" w:hAnsi="Simplified Arabic" w:cs="Simplified Arabic"/>
          <w:sz w:val="28"/>
          <w:szCs w:val="28"/>
          <w:rtl/>
        </w:rPr>
        <w:t xml:space="preserve">)، </w:t>
      </w:r>
      <w:r w:rsidR="00E704BE" w:rsidRPr="00BA70E7">
        <w:rPr>
          <w:rFonts w:ascii="Simplified Arabic" w:hAnsi="Simplified Arabic" w:cs="Simplified Arabic"/>
          <w:sz w:val="28"/>
          <w:szCs w:val="28"/>
          <w:rtl/>
        </w:rPr>
        <w:t>وتم ترتيب فقرات المجال تنازليا</w:t>
      </w:r>
      <w:r w:rsidR="00A6194F" w:rsidRPr="00BA70E7">
        <w:rPr>
          <w:rFonts w:ascii="Simplified Arabic" w:hAnsi="Simplified Arabic" w:cs="Simplified Arabic" w:hint="cs"/>
          <w:sz w:val="28"/>
          <w:szCs w:val="28"/>
          <w:rtl/>
        </w:rPr>
        <w:t>،</w:t>
      </w:r>
      <w:r w:rsidR="00A6194F" w:rsidRPr="00BA70E7">
        <w:rPr>
          <w:rFonts w:ascii="Simplified Arabic" w:hAnsi="Simplified Arabic" w:cs="Simplified Arabic"/>
          <w:sz w:val="28"/>
          <w:szCs w:val="28"/>
          <w:rtl/>
        </w:rPr>
        <w:t xml:space="preserve"> حيث كان </w:t>
      </w:r>
      <w:r w:rsidR="00A6194F" w:rsidRPr="00BA70E7">
        <w:rPr>
          <w:rFonts w:ascii="Simplified Arabic" w:hAnsi="Simplified Arabic" w:cs="Simplified Arabic" w:hint="cs"/>
          <w:sz w:val="28"/>
          <w:szCs w:val="28"/>
          <w:rtl/>
        </w:rPr>
        <w:t>أ</w:t>
      </w:r>
      <w:r w:rsidR="00A6194F" w:rsidRPr="00BA70E7">
        <w:rPr>
          <w:rFonts w:ascii="Simplified Arabic" w:hAnsi="Simplified Arabic" w:cs="Simplified Arabic"/>
          <w:sz w:val="28"/>
          <w:szCs w:val="28"/>
          <w:rtl/>
        </w:rPr>
        <w:t>على متوسط حسابي</w:t>
      </w:r>
      <w:r w:rsidRPr="00BA70E7">
        <w:rPr>
          <w:rFonts w:ascii="Simplified Arabic" w:hAnsi="Simplified Arabic" w:cs="Simplified Arabic"/>
          <w:sz w:val="28"/>
          <w:szCs w:val="28"/>
          <w:rtl/>
        </w:rPr>
        <w:t xml:space="preserve"> لصالح الفقرة (</w:t>
      </w:r>
      <w:proofErr w:type="gramStart"/>
      <w:r w:rsidRPr="00BA70E7">
        <w:rPr>
          <w:rFonts w:ascii="Simplified Arabic" w:hAnsi="Simplified Arabic" w:cs="Simplified Arabic"/>
          <w:sz w:val="28"/>
          <w:szCs w:val="28"/>
          <w:rtl/>
        </w:rPr>
        <w:t>يقدم</w:t>
      </w:r>
      <w:proofErr w:type="gramEnd"/>
      <w:r w:rsidRPr="00BA70E7">
        <w:rPr>
          <w:rFonts w:ascii="Simplified Arabic" w:hAnsi="Simplified Arabic" w:cs="Simplified Arabic"/>
          <w:sz w:val="28"/>
          <w:szCs w:val="28"/>
          <w:rtl/>
        </w:rPr>
        <w:t xml:space="preserve"> المدير/ ة لطلابه النصح والإرشاد) بمتوسط حسابي (4.27</w:t>
      </w:r>
      <w:r w:rsidR="00A6194F" w:rsidRPr="00BA70E7">
        <w:rPr>
          <w:rFonts w:ascii="Simplified Arabic" w:hAnsi="Simplified Arabic" w:cs="Simplified Arabic"/>
          <w:sz w:val="28"/>
          <w:szCs w:val="28"/>
          <w:rtl/>
        </w:rPr>
        <w:t xml:space="preserve">)، كما كان </w:t>
      </w:r>
      <w:r w:rsidR="00A6194F" w:rsidRPr="00BA70E7">
        <w:rPr>
          <w:rFonts w:ascii="Simplified Arabic" w:hAnsi="Simplified Arabic" w:cs="Simplified Arabic" w:hint="cs"/>
          <w:sz w:val="28"/>
          <w:szCs w:val="28"/>
          <w:rtl/>
        </w:rPr>
        <w:t>أ</w:t>
      </w:r>
      <w:r w:rsidR="00A6194F" w:rsidRPr="00BA70E7">
        <w:rPr>
          <w:rFonts w:ascii="Simplified Arabic" w:hAnsi="Simplified Arabic" w:cs="Simplified Arabic"/>
          <w:sz w:val="28"/>
          <w:szCs w:val="28"/>
          <w:rtl/>
        </w:rPr>
        <w:t>قل متوسط حسابي</w:t>
      </w:r>
      <w:r w:rsidRPr="00BA70E7">
        <w:rPr>
          <w:rFonts w:ascii="Simplified Arabic" w:hAnsi="Simplified Arabic" w:cs="Simplified Arabic"/>
          <w:sz w:val="28"/>
          <w:szCs w:val="28"/>
          <w:rtl/>
        </w:rPr>
        <w:t xml:space="preserve"> لصالح الفقرة (يخفض المدير/ ة من حصول الطلاب المستقوين على الدعم الاجتماعي من زملائهم المستقوين) بمتوسط حسابي (3.67).</w:t>
      </w:r>
    </w:p>
    <w:p w:rsidR="002F20F1" w:rsidRDefault="00A6194F" w:rsidP="0064237E">
      <w:pPr>
        <w:spacing w:line="360" w:lineRule="auto"/>
        <w:ind w:left="26" w:firstLine="694"/>
        <w:jc w:val="lowKashida"/>
        <w:rPr>
          <w:rFonts w:ascii="Simplified Arabic" w:hAnsi="Simplified Arabic" w:cs="Simplified Arabic"/>
          <w:sz w:val="28"/>
          <w:szCs w:val="28"/>
          <w:rtl/>
        </w:rPr>
      </w:pPr>
      <w:r w:rsidRPr="00BA70E7">
        <w:rPr>
          <w:rFonts w:ascii="Simplified Arabic" w:hAnsi="Simplified Arabic" w:cs="Simplified Arabic" w:hint="cs"/>
          <w:sz w:val="28"/>
          <w:szCs w:val="28"/>
          <w:rtl/>
        </w:rPr>
        <w:t>وتعزو الباحثة هذه النتيجة</w:t>
      </w:r>
      <w:r w:rsidR="0013335C" w:rsidRPr="00BA70E7">
        <w:rPr>
          <w:rFonts w:ascii="Simplified Arabic" w:hAnsi="Simplified Arabic" w:cs="Simplified Arabic" w:hint="cs"/>
          <w:sz w:val="28"/>
          <w:szCs w:val="28"/>
          <w:rtl/>
        </w:rPr>
        <w:t xml:space="preserve"> إلى </w:t>
      </w:r>
      <w:r w:rsidRPr="00BA70E7">
        <w:rPr>
          <w:rFonts w:ascii="Simplified Arabic" w:hAnsi="Simplified Arabic" w:cs="Simplified Arabic" w:hint="cs"/>
          <w:sz w:val="28"/>
          <w:szCs w:val="28"/>
          <w:rtl/>
        </w:rPr>
        <w:t>أن</w:t>
      </w:r>
      <w:r w:rsidR="0013335C" w:rsidRPr="00BA70E7">
        <w:rPr>
          <w:rFonts w:ascii="Simplified Arabic" w:hAnsi="Simplified Arabic" w:cs="Simplified Arabic" w:hint="cs"/>
          <w:sz w:val="28"/>
          <w:szCs w:val="28"/>
          <w:rtl/>
        </w:rPr>
        <w:t xml:space="preserve"> </w:t>
      </w:r>
      <w:r w:rsidRPr="00BA70E7">
        <w:rPr>
          <w:rFonts w:ascii="Simplified Arabic" w:hAnsi="Simplified Arabic" w:cs="Simplified Arabic" w:hint="cs"/>
          <w:sz w:val="28"/>
          <w:szCs w:val="28"/>
          <w:rtl/>
        </w:rPr>
        <w:t>مدير</w:t>
      </w:r>
      <w:r w:rsidR="002F20F1" w:rsidRPr="00BA70E7">
        <w:rPr>
          <w:rFonts w:ascii="Simplified Arabic" w:hAnsi="Simplified Arabic" w:cs="Simplified Arabic" w:hint="cs"/>
          <w:sz w:val="28"/>
          <w:szCs w:val="28"/>
          <w:rtl/>
        </w:rPr>
        <w:t xml:space="preserve"> المد</w:t>
      </w:r>
      <w:r w:rsidR="00145D6C" w:rsidRPr="00BA70E7">
        <w:rPr>
          <w:rFonts w:ascii="Simplified Arabic" w:hAnsi="Simplified Arabic" w:cs="Simplified Arabic" w:hint="cs"/>
          <w:sz w:val="28"/>
          <w:szCs w:val="28"/>
          <w:rtl/>
        </w:rPr>
        <w:t>رسة</w:t>
      </w:r>
      <w:r w:rsidR="002F20F1" w:rsidRPr="00BA70E7">
        <w:rPr>
          <w:rFonts w:ascii="Simplified Arabic" w:hAnsi="Simplified Arabic" w:cs="Simplified Arabic" w:hint="cs"/>
          <w:sz w:val="28"/>
          <w:szCs w:val="28"/>
          <w:rtl/>
        </w:rPr>
        <w:t xml:space="preserve"> المسير </w:t>
      </w:r>
      <w:r w:rsidR="002F20F1" w:rsidRPr="00BA70E7">
        <w:rPr>
          <w:rFonts w:ascii="Simplified Arabic" w:hAnsi="Simplified Arabic" w:cs="Simplified Arabic"/>
          <w:sz w:val="28"/>
          <w:szCs w:val="28"/>
          <w:rtl/>
        </w:rPr>
        <w:t xml:space="preserve">لأنظمتها وقوانينها </w:t>
      </w:r>
      <w:r w:rsidR="00145D6C" w:rsidRPr="00BA70E7">
        <w:rPr>
          <w:rFonts w:ascii="Simplified Arabic" w:hAnsi="Simplified Arabic" w:cs="Simplified Arabic" w:hint="cs"/>
          <w:sz w:val="28"/>
          <w:szCs w:val="28"/>
          <w:rtl/>
        </w:rPr>
        <w:t xml:space="preserve">يحاول </w:t>
      </w:r>
      <w:r w:rsidR="002F20F1" w:rsidRPr="00BA70E7">
        <w:rPr>
          <w:rFonts w:ascii="Simplified Arabic" w:hAnsi="Simplified Arabic" w:cs="Simplified Arabic"/>
          <w:sz w:val="28"/>
          <w:szCs w:val="28"/>
          <w:rtl/>
        </w:rPr>
        <w:t>مواجهه المشكلات</w:t>
      </w:r>
      <w:r w:rsidRPr="00BA70E7">
        <w:rPr>
          <w:rFonts w:ascii="Simplified Arabic" w:hAnsi="Simplified Arabic" w:cs="Simplified Arabic" w:hint="cs"/>
          <w:sz w:val="28"/>
          <w:szCs w:val="28"/>
          <w:rtl/>
        </w:rPr>
        <w:t>،</w:t>
      </w:r>
      <w:r w:rsidR="002F20F1" w:rsidRPr="00BA70E7">
        <w:rPr>
          <w:rFonts w:ascii="Simplified Arabic" w:hAnsi="Simplified Arabic" w:cs="Simplified Arabic"/>
          <w:sz w:val="28"/>
          <w:szCs w:val="28"/>
          <w:rtl/>
        </w:rPr>
        <w:t xml:space="preserve"> والأعباء اليوم</w:t>
      </w:r>
      <w:r w:rsidRPr="00BA70E7">
        <w:rPr>
          <w:rFonts w:ascii="Simplified Arabic" w:hAnsi="Simplified Arabic" w:cs="Simplified Arabic"/>
          <w:sz w:val="28"/>
          <w:szCs w:val="28"/>
          <w:rtl/>
        </w:rPr>
        <w:t xml:space="preserve">ية </w:t>
      </w:r>
      <w:r w:rsidR="002F20F1" w:rsidRPr="00BA70E7">
        <w:rPr>
          <w:rFonts w:ascii="Simplified Arabic" w:hAnsi="Simplified Arabic" w:cs="Simplified Arabic"/>
          <w:sz w:val="28"/>
          <w:szCs w:val="28"/>
          <w:rtl/>
        </w:rPr>
        <w:t xml:space="preserve">الأمر الذي يتطلب منه المرونة </w:t>
      </w:r>
      <w:r w:rsidRPr="00BA70E7">
        <w:rPr>
          <w:rFonts w:ascii="Simplified Arabic" w:hAnsi="Simplified Arabic" w:cs="Simplified Arabic" w:hint="cs"/>
          <w:sz w:val="28"/>
          <w:szCs w:val="28"/>
          <w:rtl/>
        </w:rPr>
        <w:t>من قبله،</w:t>
      </w:r>
      <w:r w:rsidR="002A2B5C" w:rsidRPr="00BA70E7">
        <w:rPr>
          <w:rFonts w:ascii="Simplified Arabic" w:hAnsi="Simplified Arabic" w:cs="Simplified Arabic" w:hint="cs"/>
          <w:sz w:val="28"/>
          <w:szCs w:val="28"/>
          <w:rtl/>
        </w:rPr>
        <w:t xml:space="preserve"> والعمل بروح القانون</w:t>
      </w:r>
      <w:r w:rsidRPr="00BA70E7">
        <w:rPr>
          <w:rFonts w:ascii="Simplified Arabic" w:hAnsi="Simplified Arabic" w:cs="Simplified Arabic"/>
          <w:sz w:val="28"/>
          <w:szCs w:val="28"/>
          <w:rtl/>
        </w:rPr>
        <w:t xml:space="preserve"> ال</w:t>
      </w:r>
      <w:r w:rsidRPr="00BA70E7">
        <w:rPr>
          <w:rFonts w:ascii="Simplified Arabic" w:hAnsi="Simplified Arabic" w:cs="Simplified Arabic" w:hint="cs"/>
          <w:sz w:val="28"/>
          <w:szCs w:val="28"/>
          <w:rtl/>
        </w:rPr>
        <w:t>ذ</w:t>
      </w:r>
      <w:r w:rsidRPr="00BA70E7">
        <w:rPr>
          <w:rFonts w:ascii="Simplified Arabic" w:hAnsi="Simplified Arabic" w:cs="Simplified Arabic"/>
          <w:sz w:val="28"/>
          <w:szCs w:val="28"/>
          <w:rtl/>
        </w:rPr>
        <w:t xml:space="preserve">ي </w:t>
      </w:r>
      <w:r w:rsidRPr="00BA70E7">
        <w:rPr>
          <w:rFonts w:ascii="Simplified Arabic" w:hAnsi="Simplified Arabic" w:cs="Simplified Arabic" w:hint="cs"/>
          <w:sz w:val="28"/>
          <w:szCs w:val="28"/>
          <w:rtl/>
        </w:rPr>
        <w:t>ي</w:t>
      </w:r>
      <w:r w:rsidR="002F20F1" w:rsidRPr="00BA70E7">
        <w:rPr>
          <w:rFonts w:ascii="Simplified Arabic" w:hAnsi="Simplified Arabic" w:cs="Simplified Arabic"/>
          <w:sz w:val="28"/>
          <w:szCs w:val="28"/>
          <w:rtl/>
        </w:rPr>
        <w:t>ؤهله لتحمـل المـسؤوليات</w:t>
      </w:r>
      <w:r w:rsidR="0064237E" w:rsidRPr="00BA70E7">
        <w:rPr>
          <w:rtl/>
        </w:rPr>
        <w:t xml:space="preserve"> </w:t>
      </w:r>
      <w:r w:rsidR="0064237E" w:rsidRPr="00BA70E7">
        <w:rPr>
          <w:rFonts w:ascii="Simplified Arabic" w:hAnsi="Simplified Arabic" w:cs="Simplified Arabic" w:hint="cs"/>
          <w:sz w:val="28"/>
          <w:szCs w:val="28"/>
          <w:rtl/>
        </w:rPr>
        <w:t>، لذلك نجد ان</w:t>
      </w:r>
      <w:r w:rsidR="0064237E" w:rsidRPr="00BA70E7">
        <w:rPr>
          <w:rFonts w:ascii="Simplified Arabic" w:hAnsi="Simplified Arabic" w:cs="Simplified Arabic"/>
          <w:sz w:val="28"/>
          <w:szCs w:val="28"/>
          <w:rtl/>
        </w:rPr>
        <w:t xml:space="preserve"> المدير والمعلمين يساعدو</w:t>
      </w:r>
      <w:r w:rsidR="0064237E" w:rsidRPr="00BA70E7">
        <w:rPr>
          <w:rFonts w:ascii="Simplified Arabic" w:hAnsi="Simplified Arabic" w:cs="Simplified Arabic" w:hint="cs"/>
          <w:sz w:val="28"/>
          <w:szCs w:val="28"/>
          <w:rtl/>
        </w:rPr>
        <w:t>ن</w:t>
      </w:r>
      <w:r w:rsidR="0064237E" w:rsidRPr="00BA70E7">
        <w:rPr>
          <w:rFonts w:ascii="Simplified Arabic" w:hAnsi="Simplified Arabic" w:cs="Simplified Arabic"/>
          <w:sz w:val="28"/>
          <w:szCs w:val="28"/>
          <w:rtl/>
        </w:rPr>
        <w:t xml:space="preserve"> الطلاب على خفض حده الاستقواء من خلال وضع مجموعه من القواعد واللوائح التي تطبق عليهم كعقاب او من خلل برامج ارشاديه لتعديل السلوك الاستقراء </w:t>
      </w:r>
      <w:r w:rsidR="0064237E" w:rsidRPr="00BA70E7">
        <w:rPr>
          <w:rFonts w:ascii="Simplified Arabic" w:hAnsi="Simplified Arabic" w:cs="Simplified Arabic" w:hint="cs"/>
          <w:sz w:val="28"/>
          <w:szCs w:val="28"/>
          <w:rtl/>
        </w:rPr>
        <w:t>والضحية</w:t>
      </w:r>
      <w:r w:rsidR="0064237E" w:rsidRPr="00BA70E7">
        <w:rPr>
          <w:rFonts w:ascii="Simplified Arabic" w:hAnsi="Simplified Arabic" w:cs="Simplified Arabic"/>
          <w:sz w:val="28"/>
          <w:szCs w:val="28"/>
          <w:rtl/>
        </w:rPr>
        <w:t xml:space="preserve"> لان كلاهما </w:t>
      </w:r>
      <w:r w:rsidR="0064237E" w:rsidRPr="00BA70E7">
        <w:rPr>
          <w:rFonts w:ascii="Simplified Arabic" w:hAnsi="Simplified Arabic" w:cs="Simplified Arabic" w:hint="cs"/>
          <w:sz w:val="28"/>
          <w:szCs w:val="28"/>
          <w:rtl/>
        </w:rPr>
        <w:t>يتأثر</w:t>
      </w:r>
      <w:r w:rsidR="0064237E" w:rsidRPr="00BA70E7">
        <w:rPr>
          <w:rFonts w:ascii="Simplified Arabic" w:hAnsi="Simplified Arabic" w:cs="Simplified Arabic"/>
          <w:sz w:val="28"/>
          <w:szCs w:val="28"/>
          <w:rtl/>
        </w:rPr>
        <w:t xml:space="preserve"> بعمليه الاستق</w:t>
      </w:r>
      <w:r w:rsidR="0064237E" w:rsidRPr="00BA70E7">
        <w:rPr>
          <w:rFonts w:ascii="Simplified Arabic" w:hAnsi="Simplified Arabic" w:cs="Simplified Arabic" w:hint="cs"/>
          <w:sz w:val="28"/>
          <w:szCs w:val="28"/>
          <w:rtl/>
        </w:rPr>
        <w:t>واء.</w:t>
      </w:r>
    </w:p>
    <w:p w:rsidR="00823AC2" w:rsidRPr="00BA70E7" w:rsidRDefault="00823AC2" w:rsidP="00823AC2">
      <w:pPr>
        <w:spacing w:line="360" w:lineRule="auto"/>
        <w:ind w:left="26" w:firstLine="694"/>
        <w:jc w:val="lowKashida"/>
        <w:rPr>
          <w:rFonts w:ascii="Simplified Arabic" w:hAnsi="Simplified Arabic" w:cs="Simplified Arabic"/>
          <w:sz w:val="28"/>
          <w:szCs w:val="28"/>
          <w:rtl/>
        </w:rPr>
      </w:pPr>
      <w:r>
        <w:rPr>
          <w:rFonts w:ascii="Simplified Arabic" w:hAnsi="Simplified Arabic" w:cs="Simplified Arabic"/>
          <w:sz w:val="28"/>
          <w:szCs w:val="28"/>
          <w:rtl/>
        </w:rPr>
        <w:t xml:space="preserve">وقد اختلفت </w:t>
      </w:r>
      <w:r w:rsidRPr="00823AC2">
        <w:rPr>
          <w:rFonts w:ascii="Simplified Arabic" w:eastAsia="Calibri" w:hAnsi="Simplified Arabic" w:cs="Simplified Arabic"/>
          <w:sz w:val="28"/>
          <w:szCs w:val="28"/>
          <w:rtl/>
        </w:rPr>
        <w:t>هذه النتيجة مع نتيجة</w:t>
      </w:r>
      <w:r w:rsidRPr="00823AC2">
        <w:rPr>
          <w:rFonts w:ascii="Simplified Arabic" w:eastAsia="Calibri" w:hAnsi="Simplified Arabic" w:cs="Simplified Arabic" w:hint="cs"/>
          <w:sz w:val="28"/>
          <w:szCs w:val="28"/>
          <w:rtl/>
        </w:rPr>
        <w:t xml:space="preserve"> </w:t>
      </w:r>
      <w:r w:rsidRPr="00823AC2">
        <w:rPr>
          <w:rFonts w:ascii="Simplified Arabic" w:eastAsia="Calibri" w:hAnsi="Simplified Arabic" w:cs="Simplified Arabic"/>
          <w:sz w:val="28"/>
          <w:szCs w:val="28"/>
          <w:rtl/>
        </w:rPr>
        <w:t xml:space="preserve">دراسة </w:t>
      </w:r>
      <w:proofErr w:type="spellStart"/>
      <w:r w:rsidRPr="00823AC2">
        <w:rPr>
          <w:rFonts w:ascii="Simplified Arabic" w:eastAsia="Calibri" w:hAnsi="Simplified Arabic" w:cs="Simplified Arabic"/>
          <w:sz w:val="28"/>
          <w:szCs w:val="28"/>
          <w:rtl/>
        </w:rPr>
        <w:t>عايز</w:t>
      </w:r>
      <w:proofErr w:type="spellEnd"/>
      <w:r w:rsidRPr="00823AC2">
        <w:rPr>
          <w:rFonts w:ascii="Simplified Arabic" w:eastAsia="Calibri" w:hAnsi="Simplified Arabic" w:cs="Simplified Arabic"/>
          <w:sz w:val="28"/>
          <w:szCs w:val="28"/>
          <w:rtl/>
        </w:rPr>
        <w:t xml:space="preserve"> (2019)</w:t>
      </w:r>
      <w:r w:rsidRPr="00823AC2">
        <w:rPr>
          <w:rFonts w:ascii="Simplified Arabic" w:eastAsia="Calibri" w:hAnsi="Simplified Arabic" w:cs="Simplified Arabic" w:hint="cs"/>
          <w:sz w:val="28"/>
          <w:szCs w:val="28"/>
          <w:rtl/>
        </w:rPr>
        <w:t xml:space="preserve"> </w:t>
      </w:r>
      <w:r>
        <w:rPr>
          <w:rFonts w:ascii="Simplified Arabic" w:eastAsia="Calibri" w:hAnsi="Simplified Arabic" w:cs="Simplified Arabic"/>
          <w:sz w:val="28"/>
          <w:szCs w:val="28"/>
          <w:rtl/>
        </w:rPr>
        <w:t>وتم التوصل إلى مستوى الاستقواء لدى طلاب المرحلة المتوسطة مستوى متوسط</w:t>
      </w:r>
      <w:r>
        <w:rPr>
          <w:rFonts w:ascii="Simplified Arabic" w:eastAsia="Calibri" w:hAnsi="Simplified Arabic" w:cs="Simplified Arabic" w:hint="cs"/>
          <w:sz w:val="28"/>
          <w:szCs w:val="28"/>
          <w:rtl/>
        </w:rPr>
        <w:t xml:space="preserve"> و </w:t>
      </w:r>
      <w:r w:rsidRPr="00823AC2">
        <w:rPr>
          <w:rFonts w:ascii="Simplified Arabic" w:eastAsia="Calibri" w:hAnsi="Simplified Arabic" w:cs="Simplified Arabic"/>
          <w:sz w:val="28"/>
          <w:szCs w:val="28"/>
          <w:rtl/>
        </w:rPr>
        <w:t>دراسة المطيري والصديق (2020)</w:t>
      </w:r>
      <w:r w:rsidRPr="00823AC2">
        <w:rPr>
          <w:rFonts w:ascii="Simplified Arabic" w:eastAsia="Calibri" w:hAnsi="Simplified Arabic" w:cs="Simplified Arabic" w:hint="cs"/>
          <w:sz w:val="28"/>
          <w:szCs w:val="28"/>
          <w:rtl/>
        </w:rPr>
        <w:t xml:space="preserve"> اذ كان</w:t>
      </w:r>
      <w:r>
        <w:rPr>
          <w:rFonts w:ascii="Simplified Arabic" w:eastAsia="Calibri" w:hAnsi="Simplified Arabic" w:cs="Simplified Arabic" w:hint="cs"/>
          <w:b/>
          <w:bCs/>
          <w:sz w:val="28"/>
          <w:szCs w:val="28"/>
          <w:rtl/>
        </w:rPr>
        <w:t xml:space="preserve"> </w:t>
      </w:r>
      <w:r>
        <w:rPr>
          <w:rFonts w:ascii="Simplified Arabic" w:eastAsia="Calibri" w:hAnsi="Simplified Arabic" w:cs="Simplified Arabic"/>
          <w:sz w:val="28"/>
          <w:szCs w:val="28"/>
          <w:rtl/>
        </w:rPr>
        <w:t>غياب التواصل بين أفراد الأسرة أيضاً في طليعة العوامل الاجتماعية التي أدت إلى التنمر لدى طلاب المدارس المتوسطة</w:t>
      </w:r>
      <w:r w:rsidR="008F2C21">
        <w:rPr>
          <w:rFonts w:ascii="Simplified Arabic" w:eastAsia="Calibri" w:hAnsi="Simplified Arabic" w:cs="Simplified Arabic"/>
          <w:sz w:val="28"/>
          <w:szCs w:val="28"/>
          <w:rtl/>
        </w:rPr>
        <w:t xml:space="preserve">. </w:t>
      </w:r>
      <w:r>
        <w:rPr>
          <w:rFonts w:ascii="Simplified Arabic" w:eastAsia="Calibri" w:hAnsi="Simplified Arabic" w:cs="Simplified Arabic"/>
          <w:sz w:val="28"/>
          <w:szCs w:val="28"/>
          <w:rtl/>
        </w:rPr>
        <w:t xml:space="preserve">كان </w:t>
      </w:r>
      <w:r>
        <w:rPr>
          <w:rFonts w:ascii="Simplified Arabic" w:eastAsia="Calibri" w:hAnsi="Simplified Arabic" w:cs="Simplified Arabic"/>
          <w:sz w:val="28"/>
          <w:szCs w:val="28"/>
          <w:rtl/>
        </w:rPr>
        <w:lastRenderedPageBreak/>
        <w:t>ضعف العلاقة بين الوالدين من أبرز العوامل الاجتماعية التي أدت إلى التنمر لدى المقبولين في مراكز المراقبة</w:t>
      </w:r>
      <w:r>
        <w:rPr>
          <w:rFonts w:ascii="Simplified Arabic" w:eastAsia="Calibri" w:hAnsi="Simplified Arabic" w:cs="Simplified Arabic" w:hint="cs"/>
          <w:sz w:val="28"/>
          <w:szCs w:val="28"/>
          <w:rtl/>
        </w:rPr>
        <w:t>.</w:t>
      </w:r>
    </w:p>
    <w:p w:rsidR="00455F4F" w:rsidRPr="00BA70E7" w:rsidRDefault="00455F4F" w:rsidP="00455F4F">
      <w:pPr>
        <w:spacing w:line="360" w:lineRule="auto"/>
        <w:ind w:left="26"/>
        <w:jc w:val="lowKashida"/>
        <w:rPr>
          <w:rFonts w:ascii="Simplified Arabic" w:hAnsi="Simplified Arabic" w:cs="Simplified Arabic"/>
          <w:b/>
          <w:bCs/>
          <w:sz w:val="28"/>
          <w:szCs w:val="28"/>
          <w:rtl/>
        </w:rPr>
      </w:pPr>
      <w:r w:rsidRPr="00BA70E7">
        <w:rPr>
          <w:rFonts w:ascii="Simplified Arabic" w:hAnsi="Simplified Arabic" w:cs="Simplified Arabic" w:hint="cs"/>
          <w:b/>
          <w:bCs/>
          <w:sz w:val="28"/>
          <w:szCs w:val="28"/>
          <w:rtl/>
        </w:rPr>
        <w:t>ثالثا</w:t>
      </w:r>
      <w:r w:rsidR="00DE51C4" w:rsidRPr="00BA70E7">
        <w:rPr>
          <w:rFonts w:ascii="Simplified Arabic" w:hAnsi="Simplified Arabic" w:cs="Simplified Arabic" w:hint="cs"/>
          <w:b/>
          <w:bCs/>
          <w:sz w:val="28"/>
          <w:szCs w:val="28"/>
          <w:rtl/>
        </w:rPr>
        <w:t xml:space="preserve">: </w:t>
      </w:r>
      <w:r w:rsidR="00145D6C" w:rsidRPr="00BA70E7">
        <w:rPr>
          <w:rFonts w:ascii="Simplified Arabic" w:hAnsi="Simplified Arabic" w:cs="Simplified Arabic"/>
          <w:b/>
          <w:bCs/>
          <w:sz w:val="28"/>
          <w:szCs w:val="28"/>
          <w:rtl/>
        </w:rPr>
        <w:t>مجال</w:t>
      </w:r>
      <w:r w:rsidRPr="00BA70E7">
        <w:rPr>
          <w:rFonts w:ascii="Simplified Arabic" w:hAnsi="Simplified Arabic" w:cs="Simplified Arabic"/>
          <w:b/>
          <w:bCs/>
          <w:sz w:val="28"/>
          <w:szCs w:val="28"/>
          <w:rtl/>
        </w:rPr>
        <w:t xml:space="preserve"> البعد الاخلاقي</w:t>
      </w:r>
    </w:p>
    <w:p w:rsidR="00455F4F" w:rsidRPr="00BA70E7" w:rsidRDefault="00455F4F" w:rsidP="00A6194F">
      <w:pPr>
        <w:spacing w:line="360" w:lineRule="auto"/>
        <w:ind w:left="26" w:firstLine="694"/>
        <w:jc w:val="lowKashida"/>
        <w:rPr>
          <w:rFonts w:ascii="Simplified Arabic" w:hAnsi="Simplified Arabic" w:cs="Simplified Arabic"/>
          <w:sz w:val="28"/>
          <w:szCs w:val="28"/>
          <w:rtl/>
        </w:rPr>
      </w:pPr>
      <w:r w:rsidRPr="00BA70E7">
        <w:rPr>
          <w:rFonts w:ascii="Simplified Arabic" w:hAnsi="Simplified Arabic" w:cs="Simplified Arabic" w:hint="cs"/>
          <w:sz w:val="28"/>
          <w:szCs w:val="28"/>
          <w:rtl/>
        </w:rPr>
        <w:t>تشير نتائج التحليل</w:t>
      </w:r>
      <w:r w:rsidRPr="00BA70E7">
        <w:rPr>
          <w:rFonts w:ascii="Simplified Arabic" w:hAnsi="Simplified Arabic" w:cs="Simplified Arabic"/>
          <w:sz w:val="28"/>
          <w:szCs w:val="28"/>
          <w:rtl/>
        </w:rPr>
        <w:t xml:space="preserve"> </w:t>
      </w:r>
      <w:r w:rsidR="00E704BE" w:rsidRPr="00BA70E7">
        <w:rPr>
          <w:rFonts w:ascii="Simplified Arabic" w:hAnsi="Simplified Arabic" w:cs="Simplified Arabic"/>
          <w:sz w:val="28"/>
          <w:szCs w:val="28"/>
          <w:rtl/>
        </w:rPr>
        <w:t xml:space="preserve">أن </w:t>
      </w:r>
      <w:r w:rsidR="00145D6C" w:rsidRPr="00BA70E7">
        <w:rPr>
          <w:rFonts w:ascii="Simplified Arabic" w:hAnsi="Simplified Arabic" w:cs="Simplified Arabic"/>
          <w:sz w:val="28"/>
          <w:szCs w:val="28"/>
          <w:rtl/>
        </w:rPr>
        <w:t xml:space="preserve">متوسطات استجابات المبحوثين </w:t>
      </w:r>
      <w:r w:rsidR="00E704BE" w:rsidRPr="00BA70E7">
        <w:rPr>
          <w:rFonts w:ascii="Simplified Arabic" w:hAnsi="Simplified Arabic" w:cs="Simplified Arabic"/>
          <w:sz w:val="28"/>
          <w:szCs w:val="28"/>
          <w:rtl/>
        </w:rPr>
        <w:t xml:space="preserve"> على</w:t>
      </w:r>
      <w:r w:rsidR="007F1179" w:rsidRPr="00BA70E7">
        <w:rPr>
          <w:rFonts w:ascii="Simplified Arabic" w:hAnsi="Simplified Arabic" w:cs="Simplified Arabic"/>
          <w:sz w:val="28"/>
          <w:szCs w:val="28"/>
          <w:rtl/>
        </w:rPr>
        <w:t xml:space="preserve"> </w:t>
      </w:r>
      <w:r w:rsidR="00210CDF" w:rsidRPr="00BA70E7">
        <w:rPr>
          <w:rFonts w:ascii="Simplified Arabic" w:hAnsi="Simplified Arabic" w:cs="Simplified Arabic"/>
          <w:sz w:val="28"/>
          <w:szCs w:val="28"/>
          <w:rtl/>
        </w:rPr>
        <w:t>مجال البعد ال</w:t>
      </w:r>
      <w:r w:rsidR="00210CDF" w:rsidRPr="00BA70E7">
        <w:rPr>
          <w:rFonts w:ascii="Simplified Arabic" w:hAnsi="Simplified Arabic" w:cs="Simplified Arabic" w:hint="cs"/>
          <w:sz w:val="28"/>
          <w:szCs w:val="28"/>
          <w:rtl/>
        </w:rPr>
        <w:t>أ</w:t>
      </w:r>
      <w:r w:rsidRPr="00BA70E7">
        <w:rPr>
          <w:rFonts w:ascii="Simplified Arabic" w:hAnsi="Simplified Arabic" w:cs="Simplified Arabic"/>
          <w:sz w:val="28"/>
          <w:szCs w:val="28"/>
          <w:rtl/>
        </w:rPr>
        <w:t>خلاقي تظهر درجة مرتفعة ل</w:t>
      </w:r>
      <w:r w:rsidR="00145D6C" w:rsidRPr="00BA70E7">
        <w:rPr>
          <w:rFonts w:ascii="Simplified Arabic" w:hAnsi="Simplified Arabic" w:cs="Simplified Arabic"/>
          <w:sz w:val="28"/>
          <w:szCs w:val="28"/>
          <w:rtl/>
        </w:rPr>
        <w:t xml:space="preserve">وجهات نظر المعلمين والمعلمات </w:t>
      </w:r>
      <w:r w:rsidR="00210CDF"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w:t>
      </w:r>
      <w:r w:rsidR="00E704BE" w:rsidRPr="00BA70E7">
        <w:rPr>
          <w:rFonts w:ascii="Simplified Arabic" w:hAnsi="Simplified Arabic" w:cs="Simplified Arabic"/>
          <w:sz w:val="28"/>
          <w:szCs w:val="28"/>
          <w:rtl/>
        </w:rPr>
        <w:t>حيث تبين ان المتوسط الحسابي للمجال الكلي</w:t>
      </w:r>
      <w:r w:rsidR="007F1179" w:rsidRPr="00BA70E7">
        <w:rPr>
          <w:rFonts w:ascii="Simplified Arabic" w:hAnsi="Simplified Arabic" w:cs="Simplified Arabic"/>
          <w:sz w:val="28"/>
          <w:szCs w:val="28"/>
          <w:rtl/>
        </w:rPr>
        <w:t xml:space="preserve"> </w:t>
      </w:r>
      <w:r w:rsidRPr="00BA70E7">
        <w:rPr>
          <w:rFonts w:ascii="Simplified Arabic" w:hAnsi="Simplified Arabic" w:cs="Simplified Arabic"/>
          <w:sz w:val="28"/>
          <w:szCs w:val="28"/>
          <w:rtl/>
        </w:rPr>
        <w:t>(4.07)</w:t>
      </w:r>
      <w:r w:rsidR="00210CDF"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w:t>
      </w:r>
      <w:r w:rsidR="0064237E" w:rsidRPr="00BA70E7">
        <w:rPr>
          <w:rFonts w:ascii="Simplified Arabic" w:hAnsi="Simplified Arabic" w:cs="Simplified Arabic" w:hint="cs"/>
          <w:sz w:val="28"/>
          <w:szCs w:val="28"/>
          <w:rtl/>
        </w:rPr>
        <w:t>والانحراف</w:t>
      </w:r>
      <w:r w:rsidR="00E704BE" w:rsidRPr="00BA70E7">
        <w:rPr>
          <w:rFonts w:ascii="Simplified Arabic" w:hAnsi="Simplified Arabic" w:cs="Simplified Arabic"/>
          <w:sz w:val="28"/>
          <w:szCs w:val="28"/>
          <w:rtl/>
        </w:rPr>
        <w:t xml:space="preserve"> المعياري للمجال الكلي</w:t>
      </w:r>
      <w:r w:rsidR="007F1179" w:rsidRPr="00BA70E7">
        <w:rPr>
          <w:rFonts w:ascii="Simplified Arabic" w:hAnsi="Simplified Arabic" w:cs="Simplified Arabic"/>
          <w:sz w:val="28"/>
          <w:szCs w:val="28"/>
          <w:rtl/>
        </w:rPr>
        <w:t xml:space="preserve"> </w:t>
      </w:r>
      <w:r w:rsidRPr="00BA70E7">
        <w:rPr>
          <w:rFonts w:ascii="Simplified Arabic" w:hAnsi="Simplified Arabic" w:cs="Simplified Arabic"/>
          <w:sz w:val="28"/>
          <w:szCs w:val="28"/>
          <w:rtl/>
        </w:rPr>
        <w:t xml:space="preserve">(0.99)، </w:t>
      </w:r>
      <w:proofErr w:type="gramStart"/>
      <w:r w:rsidR="00E704BE" w:rsidRPr="00BA70E7">
        <w:rPr>
          <w:rFonts w:ascii="Simplified Arabic" w:hAnsi="Simplified Arabic" w:cs="Simplified Arabic"/>
          <w:sz w:val="28"/>
          <w:szCs w:val="28"/>
          <w:rtl/>
        </w:rPr>
        <w:t>وتم</w:t>
      </w:r>
      <w:proofErr w:type="gramEnd"/>
      <w:r w:rsidR="00E704BE" w:rsidRPr="00BA70E7">
        <w:rPr>
          <w:rFonts w:ascii="Simplified Arabic" w:hAnsi="Simplified Arabic" w:cs="Simplified Arabic"/>
          <w:sz w:val="28"/>
          <w:szCs w:val="28"/>
          <w:rtl/>
        </w:rPr>
        <w:t xml:space="preserve"> ترتيب فقرات المجال تنازليا</w:t>
      </w:r>
      <w:r w:rsidR="00210CDF" w:rsidRPr="00BA70E7">
        <w:rPr>
          <w:rFonts w:ascii="Simplified Arabic" w:hAnsi="Simplified Arabic" w:cs="Simplified Arabic" w:hint="cs"/>
          <w:sz w:val="28"/>
          <w:szCs w:val="28"/>
          <w:rtl/>
        </w:rPr>
        <w:t>،</w:t>
      </w:r>
      <w:r w:rsidR="00210CDF" w:rsidRPr="00BA70E7">
        <w:rPr>
          <w:rFonts w:ascii="Simplified Arabic" w:hAnsi="Simplified Arabic" w:cs="Simplified Arabic"/>
          <w:sz w:val="28"/>
          <w:szCs w:val="28"/>
          <w:rtl/>
        </w:rPr>
        <w:t xml:space="preserve"> حيث كان </w:t>
      </w:r>
      <w:r w:rsidR="00210CDF" w:rsidRPr="00BA70E7">
        <w:rPr>
          <w:rFonts w:ascii="Simplified Arabic" w:hAnsi="Simplified Arabic" w:cs="Simplified Arabic" w:hint="cs"/>
          <w:sz w:val="28"/>
          <w:szCs w:val="28"/>
          <w:rtl/>
        </w:rPr>
        <w:t>أ</w:t>
      </w:r>
      <w:r w:rsidR="00210CDF" w:rsidRPr="00BA70E7">
        <w:rPr>
          <w:rFonts w:ascii="Simplified Arabic" w:hAnsi="Simplified Arabic" w:cs="Simplified Arabic"/>
          <w:sz w:val="28"/>
          <w:szCs w:val="28"/>
          <w:rtl/>
        </w:rPr>
        <w:t>على متوسط حسابي</w:t>
      </w:r>
      <w:r w:rsidRPr="00BA70E7">
        <w:rPr>
          <w:rFonts w:ascii="Simplified Arabic" w:hAnsi="Simplified Arabic" w:cs="Simplified Arabic"/>
          <w:sz w:val="28"/>
          <w:szCs w:val="28"/>
          <w:rtl/>
        </w:rPr>
        <w:t xml:space="preserve"> لصالح الفقرة (يرغب المدير/ ة بالخلق الحسن وثوابه عند الله عز وجل) بمتوسط حسابي (4.26</w:t>
      </w:r>
      <w:r w:rsidR="00210CDF" w:rsidRPr="00BA70E7">
        <w:rPr>
          <w:rFonts w:ascii="Simplified Arabic" w:hAnsi="Simplified Arabic" w:cs="Simplified Arabic"/>
          <w:sz w:val="28"/>
          <w:szCs w:val="28"/>
          <w:rtl/>
        </w:rPr>
        <w:t xml:space="preserve">)، كما كان </w:t>
      </w:r>
      <w:r w:rsidR="00210CDF" w:rsidRPr="00BA70E7">
        <w:rPr>
          <w:rFonts w:ascii="Simplified Arabic" w:hAnsi="Simplified Arabic" w:cs="Simplified Arabic" w:hint="cs"/>
          <w:sz w:val="28"/>
          <w:szCs w:val="28"/>
          <w:rtl/>
        </w:rPr>
        <w:t>أ</w:t>
      </w:r>
      <w:r w:rsidR="00210CDF" w:rsidRPr="00BA70E7">
        <w:rPr>
          <w:rFonts w:ascii="Simplified Arabic" w:hAnsi="Simplified Arabic" w:cs="Simplified Arabic"/>
          <w:sz w:val="28"/>
          <w:szCs w:val="28"/>
          <w:rtl/>
        </w:rPr>
        <w:t xml:space="preserve">قل متوسط حسابي </w:t>
      </w:r>
      <w:r w:rsidRPr="00BA70E7">
        <w:rPr>
          <w:rFonts w:ascii="Simplified Arabic" w:hAnsi="Simplified Arabic" w:cs="Simplified Arabic"/>
          <w:sz w:val="28"/>
          <w:szCs w:val="28"/>
          <w:rtl/>
        </w:rPr>
        <w:t>لصالح الفقرة (يشجع المدير/ ة الطلاب المستقوين على التكيف مع بعض الطلاب في الجو المدرسي) بمتوسط حسابي (3.89).</w:t>
      </w:r>
    </w:p>
    <w:p w:rsidR="0064237E" w:rsidRDefault="00DE5236" w:rsidP="0064237E">
      <w:pPr>
        <w:spacing w:line="360" w:lineRule="auto"/>
        <w:ind w:left="26" w:firstLine="694"/>
        <w:jc w:val="lowKashida"/>
        <w:rPr>
          <w:rFonts w:ascii="Simplified Arabic" w:hAnsi="Simplified Arabic" w:cs="Simplified Arabic"/>
          <w:sz w:val="28"/>
          <w:szCs w:val="28"/>
          <w:rtl/>
        </w:rPr>
      </w:pPr>
      <w:r w:rsidRPr="00BA70E7">
        <w:rPr>
          <w:rFonts w:ascii="Simplified Arabic" w:hAnsi="Simplified Arabic" w:cs="Simplified Arabic" w:hint="cs"/>
          <w:sz w:val="28"/>
          <w:szCs w:val="28"/>
          <w:rtl/>
        </w:rPr>
        <w:t>وقد يعود السبب في ذلك إلى</w:t>
      </w:r>
      <w:r w:rsidR="0013335C" w:rsidRPr="00BA70E7">
        <w:rPr>
          <w:rFonts w:ascii="Simplified Arabic" w:hAnsi="Simplified Arabic" w:cs="Simplified Arabic" w:hint="cs"/>
          <w:sz w:val="28"/>
          <w:szCs w:val="28"/>
          <w:rtl/>
        </w:rPr>
        <w:t xml:space="preserve"> </w:t>
      </w:r>
      <w:r w:rsidR="00210CDF" w:rsidRPr="00BA70E7">
        <w:rPr>
          <w:rFonts w:ascii="Simplified Arabic" w:hAnsi="Simplified Arabic" w:cs="Simplified Arabic" w:hint="cs"/>
          <w:sz w:val="28"/>
          <w:szCs w:val="28"/>
          <w:rtl/>
        </w:rPr>
        <w:t>أ</w:t>
      </w:r>
      <w:r w:rsidR="004121AF" w:rsidRPr="00BA70E7">
        <w:rPr>
          <w:rFonts w:ascii="Simplified Arabic" w:hAnsi="Simplified Arabic" w:cs="Simplified Arabic" w:hint="cs"/>
          <w:sz w:val="28"/>
          <w:szCs w:val="28"/>
          <w:rtl/>
        </w:rPr>
        <w:t xml:space="preserve">ن </w:t>
      </w:r>
      <w:r w:rsidR="0064237E" w:rsidRPr="00BA70E7">
        <w:rPr>
          <w:rFonts w:ascii="Simplified Arabic" w:hAnsi="Simplified Arabic" w:cs="Simplified Arabic" w:hint="cs"/>
          <w:sz w:val="28"/>
          <w:szCs w:val="28"/>
          <w:rtl/>
        </w:rPr>
        <w:t xml:space="preserve"> البعد الاخلاقي</w:t>
      </w:r>
      <w:r w:rsidR="0064237E" w:rsidRPr="00BA70E7">
        <w:rPr>
          <w:rFonts w:ascii="Simplified Arabic" w:hAnsi="Simplified Arabic" w:cs="Simplified Arabic"/>
          <w:sz w:val="28"/>
          <w:szCs w:val="28"/>
          <w:rtl/>
        </w:rPr>
        <w:t xml:space="preserve"> كان له فاعلية في</w:t>
      </w:r>
      <w:r w:rsidR="0064237E" w:rsidRPr="00BA70E7">
        <w:rPr>
          <w:rFonts w:ascii="Simplified Arabic" w:hAnsi="Simplified Arabic" w:cs="Simplified Arabic" w:hint="cs"/>
          <w:sz w:val="28"/>
          <w:szCs w:val="28"/>
          <w:rtl/>
        </w:rPr>
        <w:t xml:space="preserve"> </w:t>
      </w:r>
      <w:r w:rsidR="0064237E" w:rsidRPr="00BA70E7">
        <w:rPr>
          <w:rFonts w:ascii="Simplified Arabic" w:hAnsi="Simplified Arabic" w:cs="Simplified Arabic"/>
          <w:sz w:val="28"/>
          <w:szCs w:val="28"/>
          <w:rtl/>
        </w:rPr>
        <w:t>خفض سلوك ال</w:t>
      </w:r>
      <w:r w:rsidR="0064237E" w:rsidRPr="00BA70E7">
        <w:rPr>
          <w:rFonts w:ascii="Simplified Arabic" w:hAnsi="Simplified Arabic" w:cs="Simplified Arabic" w:hint="cs"/>
          <w:sz w:val="28"/>
          <w:szCs w:val="28"/>
          <w:rtl/>
        </w:rPr>
        <w:t>استقواء</w:t>
      </w:r>
      <w:r w:rsidR="0064237E" w:rsidRPr="00BA70E7">
        <w:rPr>
          <w:rFonts w:ascii="Simplified Arabic" w:hAnsi="Simplified Arabic" w:cs="Simplified Arabic"/>
          <w:sz w:val="28"/>
          <w:szCs w:val="28"/>
          <w:rtl/>
        </w:rPr>
        <w:t xml:space="preserve"> لدى الط</w:t>
      </w:r>
      <w:r w:rsidR="0064237E" w:rsidRPr="00BA70E7">
        <w:rPr>
          <w:rFonts w:ascii="Simplified Arabic" w:hAnsi="Simplified Arabic" w:cs="Simplified Arabic" w:hint="cs"/>
          <w:sz w:val="28"/>
          <w:szCs w:val="28"/>
          <w:rtl/>
        </w:rPr>
        <w:t>لبة</w:t>
      </w:r>
      <w:r w:rsidR="0064237E" w:rsidRPr="00BA70E7">
        <w:rPr>
          <w:rFonts w:ascii="Simplified Arabic" w:hAnsi="Simplified Arabic" w:cs="Simplified Arabic"/>
          <w:sz w:val="28"/>
          <w:szCs w:val="28"/>
          <w:rtl/>
        </w:rPr>
        <w:t xml:space="preserve"> بشكل ملحوظ</w:t>
      </w:r>
      <w:r w:rsidR="008F2C21">
        <w:rPr>
          <w:rFonts w:ascii="Simplified Arabic" w:hAnsi="Simplified Arabic" w:cs="Simplified Arabic"/>
          <w:sz w:val="28"/>
          <w:szCs w:val="28"/>
          <w:rtl/>
        </w:rPr>
        <w:t xml:space="preserve">. </w:t>
      </w:r>
      <w:r w:rsidR="0064237E" w:rsidRPr="00BA70E7">
        <w:rPr>
          <w:rFonts w:ascii="Simplified Arabic" w:hAnsi="Simplified Arabic" w:cs="Simplified Arabic"/>
          <w:sz w:val="28"/>
          <w:szCs w:val="28"/>
          <w:rtl/>
        </w:rPr>
        <w:t>وهذا يتفق مع الخط العام</w:t>
      </w:r>
      <w:r w:rsidR="0064237E" w:rsidRPr="00BA70E7">
        <w:rPr>
          <w:rFonts w:ascii="Simplified Arabic" w:hAnsi="Simplified Arabic" w:cs="Simplified Arabic" w:hint="cs"/>
          <w:sz w:val="28"/>
          <w:szCs w:val="28"/>
          <w:rtl/>
        </w:rPr>
        <w:t xml:space="preserve"> </w:t>
      </w:r>
      <w:r w:rsidR="0064237E" w:rsidRPr="00BA70E7">
        <w:rPr>
          <w:rFonts w:ascii="Simplified Arabic" w:hAnsi="Simplified Arabic" w:cs="Simplified Arabic"/>
          <w:sz w:val="28"/>
          <w:szCs w:val="28"/>
          <w:rtl/>
        </w:rPr>
        <w:t>ل</w:t>
      </w:r>
      <w:r w:rsidR="0064237E" w:rsidRPr="00BA70E7">
        <w:rPr>
          <w:rFonts w:ascii="Simplified Arabic" w:hAnsi="Simplified Arabic" w:cs="Simplified Arabic" w:hint="cs"/>
          <w:sz w:val="28"/>
          <w:szCs w:val="28"/>
          <w:rtl/>
        </w:rPr>
        <w:t>أ</w:t>
      </w:r>
      <w:r w:rsidR="0064237E" w:rsidRPr="00BA70E7">
        <w:rPr>
          <w:rFonts w:ascii="Simplified Arabic" w:hAnsi="Simplified Arabic" w:cs="Simplified Arabic"/>
          <w:sz w:val="28"/>
          <w:szCs w:val="28"/>
          <w:rtl/>
        </w:rPr>
        <w:t xml:space="preserve">ثر </w:t>
      </w:r>
      <w:r w:rsidR="0064237E" w:rsidRPr="00BA70E7">
        <w:rPr>
          <w:rFonts w:ascii="Simplified Arabic" w:hAnsi="Simplified Arabic" w:cs="Simplified Arabic" w:hint="cs"/>
          <w:sz w:val="28"/>
          <w:szCs w:val="28"/>
          <w:rtl/>
        </w:rPr>
        <w:t>مهارات المدير في خفض سلوك الاستقواء وذلك باستخدام الجانب الاخلاقي</w:t>
      </w:r>
      <w:r w:rsidR="0064237E" w:rsidRPr="00BA70E7">
        <w:rPr>
          <w:rFonts w:ascii="Simplified Arabic" w:hAnsi="Simplified Arabic" w:cs="Simplified Arabic"/>
          <w:sz w:val="28"/>
          <w:szCs w:val="28"/>
          <w:rtl/>
        </w:rPr>
        <w:t xml:space="preserve"> والذي</w:t>
      </w:r>
      <w:r w:rsidR="0064237E" w:rsidRPr="00BA70E7">
        <w:rPr>
          <w:rFonts w:ascii="Simplified Arabic" w:hAnsi="Simplified Arabic" w:cs="Simplified Arabic" w:hint="cs"/>
          <w:sz w:val="28"/>
          <w:szCs w:val="28"/>
          <w:rtl/>
        </w:rPr>
        <w:t xml:space="preserve"> </w:t>
      </w:r>
      <w:r w:rsidR="0064237E" w:rsidRPr="00BA70E7">
        <w:rPr>
          <w:rFonts w:ascii="Simplified Arabic" w:hAnsi="Simplified Arabic" w:cs="Simplified Arabic"/>
          <w:sz w:val="28"/>
          <w:szCs w:val="28"/>
          <w:rtl/>
        </w:rPr>
        <w:t>يجسده الأدب السابق والذي مفاده أنه من المفترض أن امتلاك</w:t>
      </w:r>
      <w:r w:rsidR="0064237E" w:rsidRPr="00BA70E7">
        <w:rPr>
          <w:rFonts w:ascii="Simplified Arabic" w:hAnsi="Simplified Arabic" w:cs="Simplified Arabic" w:hint="cs"/>
          <w:sz w:val="28"/>
          <w:szCs w:val="28"/>
          <w:rtl/>
        </w:rPr>
        <w:t xml:space="preserve"> الاخلاق وكيفية تطبيقها على الطلبة</w:t>
      </w:r>
      <w:r w:rsidR="0064237E" w:rsidRPr="00BA70E7">
        <w:rPr>
          <w:rFonts w:ascii="Simplified Arabic" w:hAnsi="Simplified Arabic" w:cs="Simplified Arabic"/>
          <w:sz w:val="28"/>
          <w:szCs w:val="28"/>
          <w:rtl/>
        </w:rPr>
        <w:t xml:space="preserve"> يعمل على تخفيض سلوك </w:t>
      </w:r>
      <w:r w:rsidR="0064237E" w:rsidRPr="00BA70E7">
        <w:rPr>
          <w:rFonts w:ascii="Simplified Arabic" w:hAnsi="Simplified Arabic" w:cs="Simplified Arabic" w:hint="cs"/>
          <w:sz w:val="28"/>
          <w:szCs w:val="28"/>
          <w:rtl/>
        </w:rPr>
        <w:t xml:space="preserve">الاستقواء </w:t>
      </w:r>
      <w:r w:rsidR="0064237E" w:rsidRPr="00BA70E7">
        <w:rPr>
          <w:rFonts w:ascii="Simplified Arabic" w:hAnsi="Simplified Arabic" w:cs="Simplified Arabic"/>
          <w:sz w:val="28"/>
          <w:szCs w:val="28"/>
          <w:rtl/>
        </w:rPr>
        <w:t>ويمكن تفسير هذه النتيجة بقابلية الط</w:t>
      </w:r>
      <w:r w:rsidR="0064237E" w:rsidRPr="00BA70E7">
        <w:rPr>
          <w:rFonts w:ascii="Simplified Arabic" w:hAnsi="Simplified Arabic" w:cs="Simplified Arabic" w:hint="cs"/>
          <w:sz w:val="28"/>
          <w:szCs w:val="28"/>
          <w:rtl/>
        </w:rPr>
        <w:t xml:space="preserve">لبة من </w:t>
      </w:r>
      <w:r w:rsidR="0064237E" w:rsidRPr="00BA70E7">
        <w:rPr>
          <w:rFonts w:ascii="Simplified Arabic" w:hAnsi="Simplified Arabic" w:cs="Simplified Arabic"/>
          <w:sz w:val="28"/>
          <w:szCs w:val="28"/>
          <w:rtl/>
        </w:rPr>
        <w:t>تحس</w:t>
      </w:r>
      <w:r w:rsidR="0064237E" w:rsidRPr="00BA70E7">
        <w:rPr>
          <w:rFonts w:ascii="Simplified Arabic" w:hAnsi="Simplified Arabic" w:cs="Simplified Arabic" w:hint="cs"/>
          <w:sz w:val="28"/>
          <w:szCs w:val="28"/>
          <w:rtl/>
        </w:rPr>
        <w:t>ي</w:t>
      </w:r>
      <w:r w:rsidR="0064237E" w:rsidRPr="00BA70E7">
        <w:rPr>
          <w:rFonts w:ascii="Simplified Arabic" w:hAnsi="Simplified Arabic" w:cs="Simplified Arabic"/>
          <w:sz w:val="28"/>
          <w:szCs w:val="28"/>
          <w:rtl/>
        </w:rPr>
        <w:t>ن وتطوير واكتساب</w:t>
      </w:r>
      <w:r w:rsidR="0064237E" w:rsidRPr="00BA70E7">
        <w:rPr>
          <w:rFonts w:ascii="Simplified Arabic" w:hAnsi="Simplified Arabic" w:cs="Simplified Arabic" w:hint="cs"/>
          <w:sz w:val="28"/>
          <w:szCs w:val="28"/>
          <w:rtl/>
        </w:rPr>
        <w:t xml:space="preserve"> </w:t>
      </w:r>
      <w:r w:rsidR="0064237E" w:rsidRPr="00BA70E7">
        <w:rPr>
          <w:rFonts w:ascii="Simplified Arabic" w:hAnsi="Simplified Arabic" w:cs="Simplified Arabic"/>
          <w:sz w:val="28"/>
          <w:szCs w:val="28"/>
          <w:rtl/>
        </w:rPr>
        <w:t>مجموعة من المهارات الاجتماعية</w:t>
      </w:r>
      <w:r w:rsidR="0064237E" w:rsidRPr="00BA70E7">
        <w:rPr>
          <w:rFonts w:ascii="Simplified Arabic" w:hAnsi="Simplified Arabic" w:cs="Simplified Arabic" w:hint="cs"/>
          <w:sz w:val="28"/>
          <w:szCs w:val="28"/>
          <w:rtl/>
        </w:rPr>
        <w:t xml:space="preserve"> والاخلاقية</w:t>
      </w:r>
      <w:r w:rsidR="0064237E" w:rsidRPr="00BA70E7">
        <w:rPr>
          <w:rFonts w:ascii="Simplified Arabic" w:hAnsi="Simplified Arabic" w:cs="Simplified Arabic"/>
          <w:sz w:val="28"/>
          <w:szCs w:val="28"/>
          <w:rtl/>
        </w:rPr>
        <w:t xml:space="preserve"> الضرورية بالنسبة له</w:t>
      </w:r>
      <w:r w:rsidR="0064237E" w:rsidRPr="00BA70E7">
        <w:rPr>
          <w:rFonts w:ascii="Simplified Arabic" w:hAnsi="Simplified Arabic" w:cs="Simplified Arabic" w:hint="cs"/>
          <w:sz w:val="28"/>
          <w:szCs w:val="28"/>
          <w:rtl/>
        </w:rPr>
        <w:t>م.</w:t>
      </w:r>
    </w:p>
    <w:p w:rsidR="009353AF" w:rsidRPr="00BA70E7" w:rsidRDefault="009353AF" w:rsidP="0064237E">
      <w:pPr>
        <w:spacing w:line="360" w:lineRule="auto"/>
        <w:ind w:left="26" w:firstLine="694"/>
        <w:jc w:val="lowKashida"/>
        <w:rPr>
          <w:rFonts w:ascii="Simplified Arabic" w:hAnsi="Simplified Arabic" w:cs="Simplified Arabic"/>
          <w:sz w:val="28"/>
          <w:szCs w:val="28"/>
          <w:rtl/>
        </w:rPr>
      </w:pPr>
      <w:r w:rsidRPr="009353AF">
        <w:rPr>
          <w:rFonts w:ascii="Simplified Arabic" w:hAnsi="Simplified Arabic" w:cs="Simplified Arabic"/>
          <w:sz w:val="28"/>
          <w:szCs w:val="28"/>
          <w:rtl/>
        </w:rPr>
        <w:t xml:space="preserve"> </w:t>
      </w:r>
      <w:r>
        <w:rPr>
          <w:rFonts w:ascii="Simplified Arabic" w:hAnsi="Simplified Arabic" w:cs="Simplified Arabic"/>
          <w:sz w:val="28"/>
          <w:szCs w:val="28"/>
          <w:rtl/>
        </w:rPr>
        <w:t>وقد اختلفت هذه النتيجة مع نتيجة</w:t>
      </w:r>
      <w:r>
        <w:rPr>
          <w:rFonts w:ascii="Simplified Arabic" w:hAnsi="Simplified Arabic" w:cs="Simplified Arabic" w:hint="cs"/>
          <w:sz w:val="28"/>
          <w:szCs w:val="28"/>
          <w:rtl/>
        </w:rPr>
        <w:t xml:space="preserve"> </w:t>
      </w:r>
      <w:r>
        <w:rPr>
          <w:rFonts w:ascii="Simplified Arabic" w:eastAsia="Calibri" w:hAnsi="Simplified Arabic" w:cs="Simplified Arabic"/>
          <w:b/>
          <w:bCs/>
          <w:sz w:val="28"/>
          <w:szCs w:val="28"/>
          <w:rtl/>
        </w:rPr>
        <w:t>دراسة المقدادي (2019)</w:t>
      </w:r>
      <w:r w:rsidRPr="009353AF">
        <w:rPr>
          <w:rFonts w:ascii="Simplified Arabic" w:eastAsia="Calibri" w:hAnsi="Simplified Arabic" w:cs="Simplified Arabic"/>
          <w:sz w:val="28"/>
          <w:szCs w:val="28"/>
          <w:rtl/>
        </w:rPr>
        <w:t xml:space="preserve"> </w:t>
      </w:r>
      <w:r>
        <w:rPr>
          <w:rFonts w:ascii="Simplified Arabic" w:eastAsia="Calibri" w:hAnsi="Simplified Arabic" w:cs="Simplified Arabic"/>
          <w:sz w:val="28"/>
          <w:szCs w:val="28"/>
          <w:rtl/>
        </w:rPr>
        <w:t>وأبرزت النتائج أن مستوى الاستقواء بصورة عامة في المجالات كافة لدى طلبة جامعة آل البيت كان منخفضا</w:t>
      </w:r>
      <w:r>
        <w:rPr>
          <w:rFonts w:ascii="Simplified Arabic" w:eastAsia="Calibri" w:hAnsi="Simplified Arabic" w:cs="Simplified Arabic" w:hint="cs"/>
          <w:sz w:val="28"/>
          <w:szCs w:val="28"/>
          <w:rtl/>
        </w:rPr>
        <w:t>.</w:t>
      </w:r>
    </w:p>
    <w:p w:rsidR="00455F4F" w:rsidRPr="00BA70E7" w:rsidRDefault="00455F4F" w:rsidP="00455F4F">
      <w:pPr>
        <w:spacing w:line="360" w:lineRule="auto"/>
        <w:ind w:left="26"/>
        <w:jc w:val="lowKashida"/>
        <w:rPr>
          <w:rFonts w:ascii="Simplified Arabic" w:hAnsi="Simplified Arabic" w:cs="Simplified Arabic"/>
          <w:b/>
          <w:bCs/>
          <w:sz w:val="28"/>
          <w:szCs w:val="28"/>
        </w:rPr>
      </w:pPr>
      <w:r w:rsidRPr="00BA70E7">
        <w:rPr>
          <w:rFonts w:ascii="Simplified Arabic" w:hAnsi="Simplified Arabic" w:cs="Simplified Arabic"/>
          <w:b/>
          <w:bCs/>
          <w:sz w:val="28"/>
          <w:szCs w:val="28"/>
          <w:rtl/>
        </w:rPr>
        <w:t>رابعا</w:t>
      </w:r>
      <w:r w:rsidR="00DE51C4" w:rsidRPr="00BA70E7">
        <w:rPr>
          <w:rFonts w:ascii="Simplified Arabic" w:hAnsi="Simplified Arabic" w:cs="Simplified Arabic"/>
          <w:b/>
          <w:bCs/>
          <w:sz w:val="28"/>
          <w:szCs w:val="28"/>
          <w:rtl/>
        </w:rPr>
        <w:t xml:space="preserve">: </w:t>
      </w:r>
      <w:r w:rsidR="00145D6C" w:rsidRPr="00BA70E7">
        <w:rPr>
          <w:rFonts w:ascii="Simplified Arabic" w:hAnsi="Simplified Arabic" w:cs="Simplified Arabic"/>
          <w:b/>
          <w:bCs/>
          <w:sz w:val="28"/>
          <w:szCs w:val="28"/>
          <w:rtl/>
        </w:rPr>
        <w:t>مجال</w:t>
      </w:r>
      <w:r w:rsidRPr="00BA70E7">
        <w:rPr>
          <w:rFonts w:ascii="Simplified Arabic" w:hAnsi="Simplified Arabic" w:cs="Simplified Arabic"/>
          <w:b/>
          <w:bCs/>
          <w:sz w:val="28"/>
          <w:szCs w:val="28"/>
          <w:rtl/>
        </w:rPr>
        <w:t xml:space="preserve"> الاستقواء الجسمي (البعد الجسدي)</w:t>
      </w:r>
    </w:p>
    <w:p w:rsidR="00455F4F" w:rsidRPr="00BA70E7" w:rsidRDefault="00E704BE" w:rsidP="00EC65FF">
      <w:pPr>
        <w:spacing w:line="360" w:lineRule="auto"/>
        <w:ind w:left="26" w:firstLine="694"/>
        <w:jc w:val="lowKashida"/>
        <w:rPr>
          <w:rFonts w:ascii="Simplified Arabic" w:hAnsi="Simplified Arabic" w:cs="Simplified Arabic"/>
          <w:sz w:val="28"/>
          <w:szCs w:val="28"/>
          <w:rtl/>
        </w:rPr>
      </w:pPr>
      <w:r w:rsidRPr="00BA70E7">
        <w:rPr>
          <w:rFonts w:ascii="Simplified Arabic" w:hAnsi="Simplified Arabic" w:cs="Simplified Arabic"/>
          <w:sz w:val="28"/>
          <w:szCs w:val="28"/>
          <w:rtl/>
        </w:rPr>
        <w:lastRenderedPageBreak/>
        <w:t>تبين نتائج ال</w:t>
      </w:r>
      <w:r w:rsidR="00EC65FF" w:rsidRPr="00BA70E7">
        <w:rPr>
          <w:rFonts w:ascii="Simplified Arabic" w:hAnsi="Simplified Arabic" w:cs="Simplified Arabic" w:hint="cs"/>
          <w:sz w:val="28"/>
          <w:szCs w:val="28"/>
          <w:rtl/>
        </w:rPr>
        <w:t xml:space="preserve">تحليل </w:t>
      </w:r>
      <w:r w:rsidRPr="00BA70E7">
        <w:rPr>
          <w:rFonts w:ascii="Simplified Arabic" w:hAnsi="Simplified Arabic" w:cs="Simplified Arabic"/>
          <w:sz w:val="28"/>
          <w:szCs w:val="28"/>
          <w:rtl/>
        </w:rPr>
        <w:t xml:space="preserve">أن </w:t>
      </w:r>
      <w:r w:rsidR="00145D6C" w:rsidRPr="00BA70E7">
        <w:rPr>
          <w:rFonts w:ascii="Simplified Arabic" w:hAnsi="Simplified Arabic" w:cs="Simplified Arabic"/>
          <w:sz w:val="28"/>
          <w:szCs w:val="28"/>
          <w:rtl/>
        </w:rPr>
        <w:t xml:space="preserve">متوسطات استجابات المبحوثين </w:t>
      </w:r>
      <w:r w:rsidRPr="00BA70E7">
        <w:rPr>
          <w:rFonts w:ascii="Simplified Arabic" w:hAnsi="Simplified Arabic" w:cs="Simplified Arabic"/>
          <w:sz w:val="28"/>
          <w:szCs w:val="28"/>
          <w:rtl/>
        </w:rPr>
        <w:t xml:space="preserve"> على</w:t>
      </w:r>
      <w:r w:rsidR="007F1179" w:rsidRPr="00BA70E7">
        <w:rPr>
          <w:rFonts w:ascii="Simplified Arabic" w:hAnsi="Simplified Arabic" w:cs="Simplified Arabic"/>
          <w:sz w:val="28"/>
          <w:szCs w:val="28"/>
          <w:rtl/>
        </w:rPr>
        <w:t xml:space="preserve"> </w:t>
      </w:r>
      <w:r w:rsidR="00455F4F" w:rsidRPr="00BA70E7">
        <w:rPr>
          <w:rFonts w:ascii="Simplified Arabic" w:hAnsi="Simplified Arabic" w:cs="Simplified Arabic"/>
          <w:sz w:val="28"/>
          <w:szCs w:val="28"/>
          <w:rtl/>
        </w:rPr>
        <w:t>مجال الاستقواء الجسمي (البعد الجسدي) تظهر درجة مرتفعة ل</w:t>
      </w:r>
      <w:r w:rsidR="00145D6C" w:rsidRPr="00BA70E7">
        <w:rPr>
          <w:rFonts w:ascii="Simplified Arabic" w:hAnsi="Simplified Arabic" w:cs="Simplified Arabic"/>
          <w:sz w:val="28"/>
          <w:szCs w:val="28"/>
          <w:rtl/>
        </w:rPr>
        <w:t xml:space="preserve">وجهات نظر المعلمين والمعلمات </w:t>
      </w:r>
      <w:r w:rsidR="00210CDF" w:rsidRPr="00BA70E7">
        <w:rPr>
          <w:rFonts w:ascii="Simplified Arabic" w:hAnsi="Simplified Arabic" w:cs="Simplified Arabic" w:hint="cs"/>
          <w:sz w:val="28"/>
          <w:szCs w:val="28"/>
          <w:rtl/>
        </w:rPr>
        <w:t>،</w:t>
      </w:r>
      <w:r w:rsidR="00455F4F" w:rsidRPr="00BA70E7">
        <w:rPr>
          <w:rFonts w:ascii="Simplified Arabic" w:hAnsi="Simplified Arabic" w:cs="Simplified Arabic"/>
          <w:sz w:val="28"/>
          <w:szCs w:val="28"/>
          <w:rtl/>
        </w:rPr>
        <w:t xml:space="preserve"> </w:t>
      </w:r>
      <w:r w:rsidRPr="00BA70E7">
        <w:rPr>
          <w:rFonts w:ascii="Simplified Arabic" w:hAnsi="Simplified Arabic" w:cs="Simplified Arabic"/>
          <w:sz w:val="28"/>
          <w:szCs w:val="28"/>
          <w:rtl/>
        </w:rPr>
        <w:t>حيث تبين ان المتوسط الحسابي للمجال الكلي</w:t>
      </w:r>
      <w:r w:rsidR="007F1179" w:rsidRPr="00BA70E7">
        <w:rPr>
          <w:rFonts w:ascii="Simplified Arabic" w:hAnsi="Simplified Arabic" w:cs="Simplified Arabic"/>
          <w:sz w:val="28"/>
          <w:szCs w:val="28"/>
          <w:rtl/>
        </w:rPr>
        <w:t xml:space="preserve"> </w:t>
      </w:r>
      <w:r w:rsidR="00455F4F" w:rsidRPr="00BA70E7">
        <w:rPr>
          <w:rFonts w:ascii="Simplified Arabic" w:hAnsi="Simplified Arabic" w:cs="Simplified Arabic"/>
          <w:sz w:val="28"/>
          <w:szCs w:val="28"/>
          <w:rtl/>
        </w:rPr>
        <w:t>(4)</w:t>
      </w:r>
      <w:r w:rsidR="00210CDF" w:rsidRPr="00BA70E7">
        <w:rPr>
          <w:rFonts w:ascii="Simplified Arabic" w:hAnsi="Simplified Arabic" w:cs="Simplified Arabic" w:hint="cs"/>
          <w:sz w:val="28"/>
          <w:szCs w:val="28"/>
          <w:rtl/>
        </w:rPr>
        <w:t>،</w:t>
      </w:r>
      <w:r w:rsidR="00455F4F" w:rsidRPr="00BA70E7">
        <w:rPr>
          <w:rFonts w:ascii="Simplified Arabic" w:hAnsi="Simplified Arabic" w:cs="Simplified Arabic"/>
          <w:sz w:val="28"/>
          <w:szCs w:val="28"/>
          <w:rtl/>
        </w:rPr>
        <w:t xml:space="preserve"> </w:t>
      </w:r>
      <w:r w:rsidR="00EC65FF" w:rsidRPr="00BA70E7">
        <w:rPr>
          <w:rFonts w:ascii="Simplified Arabic" w:hAnsi="Simplified Arabic" w:cs="Simplified Arabic" w:hint="cs"/>
          <w:sz w:val="28"/>
          <w:szCs w:val="28"/>
          <w:rtl/>
        </w:rPr>
        <w:t>والانحراف</w:t>
      </w:r>
      <w:r w:rsidRPr="00BA70E7">
        <w:rPr>
          <w:rFonts w:ascii="Simplified Arabic" w:hAnsi="Simplified Arabic" w:cs="Simplified Arabic"/>
          <w:sz w:val="28"/>
          <w:szCs w:val="28"/>
          <w:rtl/>
        </w:rPr>
        <w:t xml:space="preserve"> المعياري للمجال الكلي</w:t>
      </w:r>
      <w:r w:rsidR="007F1179" w:rsidRPr="00BA70E7">
        <w:rPr>
          <w:rFonts w:ascii="Simplified Arabic" w:hAnsi="Simplified Arabic" w:cs="Simplified Arabic"/>
          <w:sz w:val="28"/>
          <w:szCs w:val="28"/>
          <w:rtl/>
        </w:rPr>
        <w:t xml:space="preserve"> </w:t>
      </w:r>
      <w:r w:rsidR="00455F4F" w:rsidRPr="00BA70E7">
        <w:rPr>
          <w:rFonts w:ascii="Simplified Arabic" w:hAnsi="Simplified Arabic" w:cs="Simplified Arabic"/>
          <w:sz w:val="28"/>
          <w:szCs w:val="28"/>
          <w:rtl/>
        </w:rPr>
        <w:t xml:space="preserve">(0.95)، </w:t>
      </w:r>
      <w:r w:rsidRPr="00BA70E7">
        <w:rPr>
          <w:rFonts w:ascii="Simplified Arabic" w:hAnsi="Simplified Arabic" w:cs="Simplified Arabic"/>
          <w:sz w:val="28"/>
          <w:szCs w:val="28"/>
          <w:rtl/>
        </w:rPr>
        <w:t>وتم ترتيب فقرات المجال تنازليا</w:t>
      </w:r>
      <w:r w:rsidR="00210CDF" w:rsidRPr="00BA70E7">
        <w:rPr>
          <w:rFonts w:ascii="Simplified Arabic" w:hAnsi="Simplified Arabic" w:cs="Simplified Arabic" w:hint="cs"/>
          <w:sz w:val="28"/>
          <w:szCs w:val="28"/>
          <w:rtl/>
        </w:rPr>
        <w:t>،</w:t>
      </w:r>
      <w:r w:rsidR="00210CDF" w:rsidRPr="00BA70E7">
        <w:rPr>
          <w:rFonts w:ascii="Simplified Arabic" w:hAnsi="Simplified Arabic" w:cs="Simplified Arabic"/>
          <w:sz w:val="28"/>
          <w:szCs w:val="28"/>
          <w:rtl/>
        </w:rPr>
        <w:t xml:space="preserve"> حيث كان </w:t>
      </w:r>
      <w:r w:rsidR="00210CDF" w:rsidRPr="00BA70E7">
        <w:rPr>
          <w:rFonts w:ascii="Simplified Arabic" w:hAnsi="Simplified Arabic" w:cs="Simplified Arabic" w:hint="cs"/>
          <w:sz w:val="28"/>
          <w:szCs w:val="28"/>
          <w:rtl/>
        </w:rPr>
        <w:t>أ</w:t>
      </w:r>
      <w:r w:rsidR="00760BFA" w:rsidRPr="00BA70E7">
        <w:rPr>
          <w:rFonts w:ascii="Simplified Arabic" w:hAnsi="Simplified Arabic" w:cs="Simplified Arabic"/>
          <w:sz w:val="28"/>
          <w:szCs w:val="28"/>
          <w:rtl/>
        </w:rPr>
        <w:t>على متوسط حسابي</w:t>
      </w:r>
      <w:r w:rsidR="00455F4F" w:rsidRPr="00BA70E7">
        <w:rPr>
          <w:rFonts w:ascii="Simplified Arabic" w:hAnsi="Simplified Arabic" w:cs="Simplified Arabic"/>
          <w:sz w:val="28"/>
          <w:szCs w:val="28"/>
          <w:rtl/>
        </w:rPr>
        <w:t xml:space="preserve"> لصالح الفقرة (يشرح المدير/ ة خطورة السلوك السلبي الاستقوائي</w:t>
      </w:r>
      <w:r w:rsidR="00210CDF" w:rsidRPr="00BA70E7">
        <w:rPr>
          <w:rFonts w:ascii="Simplified Arabic" w:hAnsi="Simplified Arabic" w:cs="Simplified Arabic" w:hint="cs"/>
          <w:sz w:val="28"/>
          <w:szCs w:val="28"/>
          <w:rtl/>
        </w:rPr>
        <w:t>،</w:t>
      </w:r>
      <w:r w:rsidR="00455F4F" w:rsidRPr="00BA70E7">
        <w:rPr>
          <w:rFonts w:ascii="Simplified Arabic" w:hAnsi="Simplified Arabic" w:cs="Simplified Arabic"/>
          <w:sz w:val="28"/>
          <w:szCs w:val="28"/>
          <w:rtl/>
        </w:rPr>
        <w:t xml:space="preserve"> ويبين أضراره) بمتوسط حسابي (4.10</w:t>
      </w:r>
      <w:r w:rsidR="00210CDF" w:rsidRPr="00BA70E7">
        <w:rPr>
          <w:rFonts w:ascii="Simplified Arabic" w:hAnsi="Simplified Arabic" w:cs="Simplified Arabic"/>
          <w:sz w:val="28"/>
          <w:szCs w:val="28"/>
          <w:rtl/>
        </w:rPr>
        <w:t xml:space="preserve">)، كما كان </w:t>
      </w:r>
      <w:r w:rsidR="00210CDF" w:rsidRPr="00BA70E7">
        <w:rPr>
          <w:rFonts w:ascii="Simplified Arabic" w:hAnsi="Simplified Arabic" w:cs="Simplified Arabic" w:hint="cs"/>
          <w:sz w:val="28"/>
          <w:szCs w:val="28"/>
          <w:rtl/>
        </w:rPr>
        <w:t>أ</w:t>
      </w:r>
      <w:r w:rsidR="00760BFA" w:rsidRPr="00BA70E7">
        <w:rPr>
          <w:rFonts w:ascii="Simplified Arabic" w:hAnsi="Simplified Arabic" w:cs="Simplified Arabic"/>
          <w:sz w:val="28"/>
          <w:szCs w:val="28"/>
          <w:rtl/>
        </w:rPr>
        <w:t>قل متوسط حسابي</w:t>
      </w:r>
      <w:r w:rsidR="00455F4F" w:rsidRPr="00BA70E7">
        <w:rPr>
          <w:rFonts w:ascii="Simplified Arabic" w:hAnsi="Simplified Arabic" w:cs="Simplified Arabic"/>
          <w:sz w:val="28"/>
          <w:szCs w:val="28"/>
          <w:rtl/>
        </w:rPr>
        <w:t xml:space="preserve"> لصالح الفقرة (يدرب المدير/ ة الطلاب المستقوين على تحمل المسؤولية الشخصية) بمتوسط حسابي (3.88).</w:t>
      </w:r>
    </w:p>
    <w:p w:rsidR="005E49C4" w:rsidRDefault="006B7AA8" w:rsidP="00EC65FF">
      <w:pPr>
        <w:spacing w:line="360" w:lineRule="auto"/>
        <w:ind w:left="26" w:firstLine="694"/>
        <w:jc w:val="lowKashida"/>
        <w:rPr>
          <w:rFonts w:ascii="Simplified Arabic" w:hAnsi="Simplified Arabic" w:cs="Simplified Arabic"/>
          <w:sz w:val="28"/>
          <w:szCs w:val="28"/>
          <w:rtl/>
        </w:rPr>
      </w:pPr>
      <w:r w:rsidRPr="00BA70E7">
        <w:rPr>
          <w:rFonts w:ascii="Simplified Arabic" w:hAnsi="Simplified Arabic" w:cs="Simplified Arabic" w:hint="cs"/>
          <w:sz w:val="28"/>
          <w:szCs w:val="28"/>
          <w:rtl/>
        </w:rPr>
        <w:t xml:space="preserve">وقد يرجع السبب في ذلك </w:t>
      </w:r>
      <w:r w:rsidR="00EC65FF" w:rsidRPr="00BA70E7">
        <w:rPr>
          <w:rFonts w:ascii="Simplified Arabic" w:hAnsi="Simplified Arabic" w:cs="Simplified Arabic" w:hint="cs"/>
          <w:sz w:val="28"/>
          <w:szCs w:val="28"/>
          <w:rtl/>
        </w:rPr>
        <w:t>إلى انه</w:t>
      </w:r>
      <w:r w:rsidR="00EC65FF" w:rsidRPr="00BA70E7">
        <w:rPr>
          <w:rFonts w:ascii="Simplified Arabic" w:hAnsi="Simplified Arabic" w:cs="Simplified Arabic"/>
          <w:sz w:val="28"/>
          <w:szCs w:val="28"/>
          <w:rtl/>
        </w:rPr>
        <w:t xml:space="preserve"> من المحتمل أن </w:t>
      </w:r>
      <w:r w:rsidR="00EC65FF" w:rsidRPr="00BA70E7">
        <w:rPr>
          <w:rFonts w:ascii="Simplified Arabic" w:hAnsi="Simplified Arabic" w:cs="Simplified Arabic" w:hint="cs"/>
          <w:sz w:val="28"/>
          <w:szCs w:val="28"/>
          <w:rtl/>
        </w:rPr>
        <w:t>يكون المعلمين مدركين لأهمية الحد من مظاهر السلوك الاستقوائي كونه يؤدي إلى ايذاء الضحية جسديا وقد ي</w:t>
      </w:r>
      <w:r w:rsidR="00EC65FF" w:rsidRPr="00BA70E7">
        <w:rPr>
          <w:rFonts w:ascii="Simplified Arabic" w:hAnsi="Simplified Arabic" w:cs="Simplified Arabic"/>
          <w:sz w:val="28"/>
          <w:szCs w:val="28"/>
          <w:rtl/>
        </w:rPr>
        <w:t xml:space="preserve">ساعد </w:t>
      </w:r>
      <w:r w:rsidR="00EC65FF" w:rsidRPr="00BA70E7">
        <w:rPr>
          <w:rFonts w:ascii="Simplified Arabic" w:hAnsi="Simplified Arabic" w:cs="Simplified Arabic" w:hint="cs"/>
          <w:sz w:val="28"/>
          <w:szCs w:val="28"/>
          <w:rtl/>
        </w:rPr>
        <w:t>موضوع الحد من الايذاء الجسدي للطلبة</w:t>
      </w:r>
      <w:r w:rsidR="00EC65FF" w:rsidRPr="00BA70E7">
        <w:rPr>
          <w:rFonts w:ascii="Simplified Arabic" w:hAnsi="Simplified Arabic" w:cs="Simplified Arabic"/>
          <w:sz w:val="28"/>
          <w:szCs w:val="28"/>
          <w:rtl/>
        </w:rPr>
        <w:t xml:space="preserve"> على التغلب على مشاعر</w:t>
      </w:r>
      <w:r w:rsidR="00EC65FF" w:rsidRPr="00BA70E7">
        <w:rPr>
          <w:rFonts w:ascii="Simplified Arabic" w:hAnsi="Simplified Arabic" w:cs="Simplified Arabic" w:hint="cs"/>
          <w:sz w:val="28"/>
          <w:szCs w:val="28"/>
          <w:rtl/>
        </w:rPr>
        <w:t xml:space="preserve"> </w:t>
      </w:r>
      <w:r w:rsidR="00EC65FF" w:rsidRPr="00BA70E7">
        <w:rPr>
          <w:rFonts w:ascii="Simplified Arabic" w:hAnsi="Simplified Arabic" w:cs="Simplified Arabic"/>
          <w:sz w:val="28"/>
          <w:szCs w:val="28"/>
          <w:rtl/>
        </w:rPr>
        <w:t xml:space="preserve">الخوف والتي يعاني منها </w:t>
      </w:r>
      <w:r w:rsidR="00EC65FF" w:rsidRPr="00BA70E7">
        <w:rPr>
          <w:rFonts w:ascii="Simplified Arabic" w:hAnsi="Simplified Arabic" w:cs="Simplified Arabic" w:hint="cs"/>
          <w:sz w:val="28"/>
          <w:szCs w:val="28"/>
          <w:rtl/>
        </w:rPr>
        <w:t xml:space="preserve">الطلبة الضحايا </w:t>
      </w:r>
      <w:r w:rsidR="00EC65FF" w:rsidRPr="00BA70E7">
        <w:rPr>
          <w:rFonts w:ascii="Simplified Arabic" w:hAnsi="Simplified Arabic" w:cs="Simplified Arabic"/>
          <w:sz w:val="28"/>
          <w:szCs w:val="28"/>
          <w:rtl/>
        </w:rPr>
        <w:t>بسبب خبرات الفشل والإحباط المتكرر</w:t>
      </w:r>
      <w:r w:rsidR="00EC65FF" w:rsidRPr="00BA70E7">
        <w:rPr>
          <w:rFonts w:ascii="Simplified Arabic" w:hAnsi="Simplified Arabic" w:cs="Simplified Arabic" w:hint="cs"/>
          <w:sz w:val="28"/>
          <w:szCs w:val="28"/>
          <w:rtl/>
        </w:rPr>
        <w:t xml:space="preserve"> امام </w:t>
      </w:r>
      <w:proofErr w:type="spellStart"/>
      <w:r w:rsidR="00EC65FF" w:rsidRPr="00BA70E7">
        <w:rPr>
          <w:rFonts w:ascii="Simplified Arabic" w:hAnsi="Simplified Arabic" w:cs="Simplified Arabic" w:hint="cs"/>
          <w:sz w:val="28"/>
          <w:szCs w:val="28"/>
          <w:rtl/>
        </w:rPr>
        <w:t>المستقويين</w:t>
      </w:r>
      <w:proofErr w:type="spellEnd"/>
      <w:r w:rsidR="00EC65FF" w:rsidRPr="00BA70E7">
        <w:rPr>
          <w:rFonts w:ascii="Simplified Arabic" w:hAnsi="Simplified Arabic" w:cs="Simplified Arabic"/>
          <w:sz w:val="28"/>
          <w:szCs w:val="28"/>
          <w:rtl/>
        </w:rPr>
        <w:t>.</w:t>
      </w:r>
    </w:p>
    <w:p w:rsidR="009353AF" w:rsidRPr="00BA70E7" w:rsidRDefault="009353AF" w:rsidP="009353AF">
      <w:pPr>
        <w:spacing w:line="360" w:lineRule="auto"/>
        <w:ind w:left="26" w:firstLine="694"/>
        <w:jc w:val="lowKashida"/>
        <w:rPr>
          <w:rFonts w:ascii="Simplified Arabic" w:hAnsi="Simplified Arabic" w:cs="Simplified Arabic"/>
          <w:sz w:val="28"/>
          <w:szCs w:val="28"/>
        </w:rPr>
      </w:pPr>
      <w:r>
        <w:rPr>
          <w:rFonts w:ascii="Simplified Arabic" w:hAnsi="Simplified Arabic" w:cs="Simplified Arabic"/>
          <w:sz w:val="28"/>
          <w:szCs w:val="28"/>
          <w:rtl/>
        </w:rPr>
        <w:t>وقد ا</w:t>
      </w:r>
      <w:r>
        <w:rPr>
          <w:rFonts w:ascii="Simplified Arabic" w:hAnsi="Simplified Arabic" w:cs="Simplified Arabic" w:hint="cs"/>
          <w:sz w:val="28"/>
          <w:szCs w:val="28"/>
          <w:rtl/>
        </w:rPr>
        <w:t>تفقت</w:t>
      </w:r>
      <w:r>
        <w:rPr>
          <w:rFonts w:ascii="Simplified Arabic" w:hAnsi="Simplified Arabic" w:cs="Simplified Arabic"/>
          <w:sz w:val="28"/>
          <w:szCs w:val="28"/>
          <w:rtl/>
        </w:rPr>
        <w:t xml:space="preserve"> هذه النتيجة مع نتيجة</w:t>
      </w:r>
      <w:r>
        <w:rPr>
          <w:rFonts w:ascii="Simplified Arabic" w:hAnsi="Simplified Arabic" w:cs="Simplified Arabic" w:hint="cs"/>
          <w:sz w:val="28"/>
          <w:szCs w:val="28"/>
          <w:rtl/>
        </w:rPr>
        <w:t xml:space="preserve"> </w:t>
      </w:r>
      <w:r w:rsidRPr="009353AF">
        <w:rPr>
          <w:rFonts w:ascii="Simplified Arabic" w:hAnsi="Simplified Arabic" w:cs="Simplified Arabic"/>
          <w:sz w:val="28"/>
          <w:szCs w:val="28"/>
          <w:rtl/>
        </w:rPr>
        <w:t>دراسة إبراهيم (2011)</w:t>
      </w:r>
      <w:r w:rsidRPr="009353AF">
        <w:rPr>
          <w:rFonts w:ascii="Simplified Arabic" w:hAnsi="Simplified Arabic" w:cs="Simplified Arabic" w:hint="cs"/>
          <w:sz w:val="28"/>
          <w:szCs w:val="28"/>
          <w:rtl/>
        </w:rPr>
        <w:t xml:space="preserve"> حيث تبين ان </w:t>
      </w:r>
      <w:r w:rsidRPr="009353AF">
        <w:rPr>
          <w:rFonts w:ascii="Simplified Arabic" w:hAnsi="Simplified Arabic" w:cs="Simplified Arabic"/>
          <w:sz w:val="28"/>
          <w:szCs w:val="28"/>
          <w:rtl/>
        </w:rPr>
        <w:t>نسبة تعرض العاملين لتلك السلوكيات</w:t>
      </w:r>
      <w:r w:rsidRPr="009353AF">
        <w:rPr>
          <w:rFonts w:ascii="Simplified Arabic" w:hAnsi="Simplified Arabic" w:cs="Simplified Arabic" w:hint="cs"/>
          <w:sz w:val="28"/>
          <w:szCs w:val="28"/>
          <w:rtl/>
        </w:rPr>
        <w:t xml:space="preserve"> عالية</w:t>
      </w:r>
      <w:r w:rsidRPr="009353AF">
        <w:rPr>
          <w:rFonts w:ascii="Simplified Arabic" w:hAnsi="Simplified Arabic" w:cs="Simplified Arabic"/>
          <w:sz w:val="28"/>
          <w:szCs w:val="28"/>
          <w:rtl/>
        </w:rPr>
        <w:t>، وردود أفعالهم تجاهها، وكذلك درجة اختلاف ردود أفعال العاملين وفقاً لمتغيري النوع والعمر، بالإضافة لتعرف بعض العوامل المؤثرة في حدوث الاستقواء في العمل</w:t>
      </w:r>
    </w:p>
    <w:p w:rsidR="00455F4F" w:rsidRPr="00BA70E7" w:rsidRDefault="00455F4F" w:rsidP="00455F4F">
      <w:pPr>
        <w:spacing w:line="360" w:lineRule="auto"/>
        <w:ind w:left="26"/>
        <w:jc w:val="lowKashida"/>
        <w:rPr>
          <w:rFonts w:ascii="Simplified Arabic" w:hAnsi="Simplified Arabic" w:cs="Simplified Arabic"/>
          <w:b/>
          <w:bCs/>
          <w:sz w:val="28"/>
          <w:szCs w:val="28"/>
        </w:rPr>
      </w:pPr>
      <w:r w:rsidRPr="00BA70E7">
        <w:rPr>
          <w:rFonts w:ascii="Simplified Arabic" w:hAnsi="Simplified Arabic" w:cs="Simplified Arabic"/>
          <w:b/>
          <w:bCs/>
          <w:sz w:val="28"/>
          <w:szCs w:val="28"/>
          <w:rtl/>
        </w:rPr>
        <w:t>خامسا</w:t>
      </w:r>
      <w:r w:rsidR="00DE51C4" w:rsidRPr="00BA70E7">
        <w:rPr>
          <w:rFonts w:ascii="Simplified Arabic" w:hAnsi="Simplified Arabic" w:cs="Simplified Arabic"/>
          <w:b/>
          <w:bCs/>
          <w:sz w:val="28"/>
          <w:szCs w:val="28"/>
          <w:rtl/>
        </w:rPr>
        <w:t xml:space="preserve">: </w:t>
      </w:r>
      <w:r w:rsidR="00145D6C" w:rsidRPr="00BA70E7">
        <w:rPr>
          <w:rFonts w:ascii="Simplified Arabic" w:hAnsi="Simplified Arabic" w:cs="Simplified Arabic"/>
          <w:b/>
          <w:bCs/>
          <w:sz w:val="28"/>
          <w:szCs w:val="28"/>
          <w:rtl/>
        </w:rPr>
        <w:t>مجال</w:t>
      </w:r>
      <w:r w:rsidRPr="00BA70E7">
        <w:rPr>
          <w:rFonts w:ascii="Simplified Arabic" w:hAnsi="Simplified Arabic" w:cs="Simplified Arabic"/>
          <w:b/>
          <w:bCs/>
          <w:sz w:val="28"/>
          <w:szCs w:val="28"/>
          <w:rtl/>
        </w:rPr>
        <w:t xml:space="preserve"> الاستقواء النفسي</w:t>
      </w:r>
    </w:p>
    <w:p w:rsidR="00455F4F" w:rsidRPr="00BA70E7" w:rsidRDefault="00455F4F" w:rsidP="00760BFA">
      <w:pPr>
        <w:spacing w:line="360" w:lineRule="auto"/>
        <w:ind w:left="26" w:firstLine="694"/>
        <w:jc w:val="lowKashida"/>
        <w:rPr>
          <w:rFonts w:ascii="Simplified Arabic" w:hAnsi="Simplified Arabic" w:cs="Simplified Arabic"/>
          <w:sz w:val="28"/>
          <w:szCs w:val="28"/>
          <w:rtl/>
        </w:rPr>
      </w:pPr>
      <w:r w:rsidRPr="00BA70E7">
        <w:rPr>
          <w:rFonts w:ascii="Simplified Arabic" w:hAnsi="Simplified Arabic" w:cs="Simplified Arabic" w:hint="cs"/>
          <w:sz w:val="28"/>
          <w:szCs w:val="28"/>
          <w:rtl/>
        </w:rPr>
        <w:t>تشير نتائج التحليل</w:t>
      </w:r>
      <w:r w:rsidRPr="00BA70E7">
        <w:rPr>
          <w:rFonts w:ascii="Simplified Arabic" w:hAnsi="Simplified Arabic" w:cs="Simplified Arabic"/>
          <w:sz w:val="28"/>
          <w:szCs w:val="28"/>
          <w:rtl/>
        </w:rPr>
        <w:t xml:space="preserve"> </w:t>
      </w:r>
      <w:r w:rsidR="00E704BE" w:rsidRPr="00BA70E7">
        <w:rPr>
          <w:rFonts w:ascii="Simplified Arabic" w:hAnsi="Simplified Arabic" w:cs="Simplified Arabic"/>
          <w:sz w:val="28"/>
          <w:szCs w:val="28"/>
          <w:rtl/>
        </w:rPr>
        <w:t xml:space="preserve">أن </w:t>
      </w:r>
      <w:r w:rsidR="00145D6C" w:rsidRPr="00BA70E7">
        <w:rPr>
          <w:rFonts w:ascii="Simplified Arabic" w:hAnsi="Simplified Arabic" w:cs="Simplified Arabic"/>
          <w:sz w:val="28"/>
          <w:szCs w:val="28"/>
          <w:rtl/>
        </w:rPr>
        <w:t xml:space="preserve">متوسطات استجابات المبحوثين </w:t>
      </w:r>
      <w:r w:rsidR="00E704BE" w:rsidRPr="00BA70E7">
        <w:rPr>
          <w:rFonts w:ascii="Simplified Arabic" w:hAnsi="Simplified Arabic" w:cs="Simplified Arabic"/>
          <w:sz w:val="28"/>
          <w:szCs w:val="28"/>
          <w:rtl/>
        </w:rPr>
        <w:t xml:space="preserve"> على</w:t>
      </w:r>
      <w:r w:rsidR="007F1179" w:rsidRPr="00BA70E7">
        <w:rPr>
          <w:rFonts w:ascii="Simplified Arabic" w:hAnsi="Simplified Arabic" w:cs="Simplified Arabic"/>
          <w:sz w:val="28"/>
          <w:szCs w:val="28"/>
          <w:rtl/>
        </w:rPr>
        <w:t xml:space="preserve"> </w:t>
      </w:r>
      <w:r w:rsidRPr="00BA70E7">
        <w:rPr>
          <w:rFonts w:ascii="Simplified Arabic" w:hAnsi="Simplified Arabic" w:cs="Simplified Arabic"/>
          <w:sz w:val="28"/>
          <w:szCs w:val="28"/>
          <w:rtl/>
        </w:rPr>
        <w:t>مجال الاستقواء النفسي تظهر درجة مرتفعة ل</w:t>
      </w:r>
      <w:r w:rsidR="00145D6C" w:rsidRPr="00BA70E7">
        <w:rPr>
          <w:rFonts w:ascii="Simplified Arabic" w:hAnsi="Simplified Arabic" w:cs="Simplified Arabic"/>
          <w:sz w:val="28"/>
          <w:szCs w:val="28"/>
          <w:rtl/>
        </w:rPr>
        <w:t xml:space="preserve">وجهات نظر المعلمين والمعلمات </w:t>
      </w:r>
      <w:r w:rsidR="00760BFA" w:rsidRPr="00BA70E7">
        <w:rPr>
          <w:rFonts w:ascii="Simplified Arabic" w:hAnsi="Simplified Arabic" w:cs="Simplified Arabic" w:hint="cs"/>
          <w:sz w:val="28"/>
          <w:szCs w:val="28"/>
          <w:rtl/>
        </w:rPr>
        <w:t>،</w:t>
      </w:r>
      <w:r w:rsidRPr="00BA70E7">
        <w:rPr>
          <w:rFonts w:ascii="Simplified Arabic" w:hAnsi="Simplified Arabic" w:cs="Simplified Arabic"/>
          <w:sz w:val="28"/>
          <w:szCs w:val="28"/>
          <w:rtl/>
        </w:rPr>
        <w:t xml:space="preserve"> </w:t>
      </w:r>
      <w:r w:rsidR="00E704BE" w:rsidRPr="00BA70E7">
        <w:rPr>
          <w:rFonts w:ascii="Simplified Arabic" w:hAnsi="Simplified Arabic" w:cs="Simplified Arabic"/>
          <w:sz w:val="28"/>
          <w:szCs w:val="28"/>
          <w:rtl/>
        </w:rPr>
        <w:t>حيث تبين ان المتوسط الحسابي للمجال الكلي</w:t>
      </w:r>
      <w:r w:rsidR="007F1179" w:rsidRPr="00BA70E7">
        <w:rPr>
          <w:rFonts w:ascii="Simplified Arabic" w:hAnsi="Simplified Arabic" w:cs="Simplified Arabic"/>
          <w:sz w:val="28"/>
          <w:szCs w:val="28"/>
          <w:rtl/>
        </w:rPr>
        <w:t xml:space="preserve"> </w:t>
      </w:r>
      <w:r w:rsidRPr="00BA70E7">
        <w:rPr>
          <w:rFonts w:ascii="Simplified Arabic" w:hAnsi="Simplified Arabic" w:cs="Simplified Arabic"/>
          <w:sz w:val="28"/>
          <w:szCs w:val="28"/>
          <w:rtl/>
        </w:rPr>
        <w:t xml:space="preserve">(3.98) </w:t>
      </w:r>
      <w:proofErr w:type="spellStart"/>
      <w:r w:rsidR="00E704BE" w:rsidRPr="00BA70E7">
        <w:rPr>
          <w:rFonts w:ascii="Simplified Arabic" w:hAnsi="Simplified Arabic" w:cs="Simplified Arabic"/>
          <w:sz w:val="28"/>
          <w:szCs w:val="28"/>
          <w:rtl/>
        </w:rPr>
        <w:t>والإنحراف</w:t>
      </w:r>
      <w:proofErr w:type="spellEnd"/>
      <w:r w:rsidR="00E704BE" w:rsidRPr="00BA70E7">
        <w:rPr>
          <w:rFonts w:ascii="Simplified Arabic" w:hAnsi="Simplified Arabic" w:cs="Simplified Arabic"/>
          <w:sz w:val="28"/>
          <w:szCs w:val="28"/>
          <w:rtl/>
        </w:rPr>
        <w:t xml:space="preserve"> المعياري للمجال الكلي</w:t>
      </w:r>
      <w:r w:rsidR="007F1179" w:rsidRPr="00BA70E7">
        <w:rPr>
          <w:rFonts w:ascii="Simplified Arabic" w:hAnsi="Simplified Arabic" w:cs="Simplified Arabic"/>
          <w:sz w:val="28"/>
          <w:szCs w:val="28"/>
          <w:rtl/>
        </w:rPr>
        <w:t xml:space="preserve"> </w:t>
      </w:r>
      <w:r w:rsidRPr="00BA70E7">
        <w:rPr>
          <w:rFonts w:ascii="Simplified Arabic" w:hAnsi="Simplified Arabic" w:cs="Simplified Arabic"/>
          <w:sz w:val="28"/>
          <w:szCs w:val="28"/>
          <w:rtl/>
        </w:rPr>
        <w:t>(0.97</w:t>
      </w:r>
      <w:r w:rsidR="00584006" w:rsidRPr="00BA70E7">
        <w:rPr>
          <w:rFonts w:ascii="Simplified Arabic" w:hAnsi="Simplified Arabic" w:cs="Simplified Arabic"/>
          <w:sz w:val="28"/>
          <w:szCs w:val="28"/>
          <w:rtl/>
        </w:rPr>
        <w:t>)</w:t>
      </w:r>
      <w:r w:rsidRPr="00BA70E7">
        <w:rPr>
          <w:rFonts w:ascii="Simplified Arabic" w:hAnsi="Simplified Arabic" w:cs="Simplified Arabic"/>
          <w:sz w:val="28"/>
          <w:szCs w:val="28"/>
          <w:rtl/>
        </w:rPr>
        <w:t xml:space="preserve">، </w:t>
      </w:r>
      <w:proofErr w:type="gramStart"/>
      <w:r w:rsidR="00E704BE" w:rsidRPr="00BA70E7">
        <w:rPr>
          <w:rFonts w:ascii="Simplified Arabic" w:hAnsi="Simplified Arabic" w:cs="Simplified Arabic"/>
          <w:sz w:val="28"/>
          <w:szCs w:val="28"/>
          <w:rtl/>
        </w:rPr>
        <w:t>وتم</w:t>
      </w:r>
      <w:proofErr w:type="gramEnd"/>
      <w:r w:rsidR="00E704BE" w:rsidRPr="00BA70E7">
        <w:rPr>
          <w:rFonts w:ascii="Simplified Arabic" w:hAnsi="Simplified Arabic" w:cs="Simplified Arabic"/>
          <w:sz w:val="28"/>
          <w:szCs w:val="28"/>
          <w:rtl/>
        </w:rPr>
        <w:t xml:space="preserve"> ترتيب فقرات المجال تنازليا</w:t>
      </w:r>
      <w:r w:rsidR="00584006" w:rsidRPr="00BA70E7">
        <w:rPr>
          <w:rFonts w:ascii="Simplified Arabic" w:hAnsi="Simplified Arabic" w:cs="Simplified Arabic" w:hint="cs"/>
          <w:sz w:val="28"/>
          <w:szCs w:val="28"/>
          <w:rtl/>
        </w:rPr>
        <w:t>،</w:t>
      </w:r>
      <w:r w:rsidR="00584006" w:rsidRPr="00BA70E7">
        <w:rPr>
          <w:rFonts w:ascii="Simplified Arabic" w:hAnsi="Simplified Arabic" w:cs="Simplified Arabic"/>
          <w:sz w:val="28"/>
          <w:szCs w:val="28"/>
          <w:rtl/>
        </w:rPr>
        <w:t xml:space="preserve"> حيث كان </w:t>
      </w:r>
      <w:r w:rsidR="00584006" w:rsidRPr="00BA70E7">
        <w:rPr>
          <w:rFonts w:ascii="Simplified Arabic" w:hAnsi="Simplified Arabic" w:cs="Simplified Arabic" w:hint="cs"/>
          <w:sz w:val="28"/>
          <w:szCs w:val="28"/>
          <w:rtl/>
        </w:rPr>
        <w:t>أ</w:t>
      </w:r>
      <w:r w:rsidR="00584006" w:rsidRPr="00BA70E7">
        <w:rPr>
          <w:rFonts w:ascii="Simplified Arabic" w:hAnsi="Simplified Arabic" w:cs="Simplified Arabic"/>
          <w:sz w:val="28"/>
          <w:szCs w:val="28"/>
          <w:rtl/>
        </w:rPr>
        <w:t>على متوسط حسابي</w:t>
      </w:r>
      <w:r w:rsidRPr="00BA70E7">
        <w:rPr>
          <w:rFonts w:ascii="Simplified Arabic" w:hAnsi="Simplified Arabic" w:cs="Simplified Arabic"/>
          <w:sz w:val="28"/>
          <w:szCs w:val="28"/>
          <w:rtl/>
        </w:rPr>
        <w:t xml:space="preserve"> لصالح الفقرة (يقدم المدير/ ة النصح بالموعظة الحسنة بالنصح والإرشاد) بمتوسط حسابي (4.16</w:t>
      </w:r>
      <w:r w:rsidR="00584006" w:rsidRPr="00BA70E7">
        <w:rPr>
          <w:rFonts w:ascii="Simplified Arabic" w:hAnsi="Simplified Arabic" w:cs="Simplified Arabic"/>
          <w:sz w:val="28"/>
          <w:szCs w:val="28"/>
          <w:rtl/>
        </w:rPr>
        <w:t xml:space="preserve">)، </w:t>
      </w:r>
      <w:r w:rsidR="00584006" w:rsidRPr="00BA70E7">
        <w:rPr>
          <w:rFonts w:ascii="Simplified Arabic" w:hAnsi="Simplified Arabic" w:cs="Simplified Arabic"/>
          <w:sz w:val="28"/>
          <w:szCs w:val="28"/>
          <w:rtl/>
        </w:rPr>
        <w:lastRenderedPageBreak/>
        <w:t xml:space="preserve">كما كان </w:t>
      </w:r>
      <w:r w:rsidR="00584006" w:rsidRPr="00BA70E7">
        <w:rPr>
          <w:rFonts w:ascii="Simplified Arabic" w:hAnsi="Simplified Arabic" w:cs="Simplified Arabic" w:hint="cs"/>
          <w:sz w:val="28"/>
          <w:szCs w:val="28"/>
          <w:rtl/>
        </w:rPr>
        <w:t>أ</w:t>
      </w:r>
      <w:r w:rsidR="00584006" w:rsidRPr="00BA70E7">
        <w:rPr>
          <w:rFonts w:ascii="Simplified Arabic" w:hAnsi="Simplified Arabic" w:cs="Simplified Arabic"/>
          <w:sz w:val="28"/>
          <w:szCs w:val="28"/>
          <w:rtl/>
        </w:rPr>
        <w:t>قل متوسط حسابي</w:t>
      </w:r>
      <w:r w:rsidRPr="00BA70E7">
        <w:rPr>
          <w:rFonts w:ascii="Simplified Arabic" w:hAnsi="Simplified Arabic" w:cs="Simplified Arabic"/>
          <w:sz w:val="28"/>
          <w:szCs w:val="28"/>
          <w:rtl/>
        </w:rPr>
        <w:t xml:space="preserve"> لصالح الفقرة (</w:t>
      </w:r>
      <w:r w:rsidR="00584006" w:rsidRPr="00BA70E7">
        <w:rPr>
          <w:rFonts w:ascii="Simplified Arabic" w:hAnsi="Simplified Arabic" w:cs="Simplified Arabic"/>
          <w:sz w:val="28"/>
          <w:szCs w:val="28"/>
          <w:rtl/>
        </w:rPr>
        <w:t>يستخدم المدير/ ة</w:t>
      </w:r>
      <w:r w:rsidRPr="00BA70E7">
        <w:rPr>
          <w:rFonts w:ascii="Simplified Arabic" w:hAnsi="Simplified Arabic" w:cs="Simplified Arabic"/>
          <w:sz w:val="28"/>
          <w:szCs w:val="28"/>
          <w:rtl/>
        </w:rPr>
        <w:t xml:space="preserve"> أسلوب تعديل الأفكار اللاعقلانية للطلاب المستقوين فورا) بمتوسط حسابي (3.81).</w:t>
      </w:r>
    </w:p>
    <w:p w:rsidR="00C50F8D" w:rsidRPr="00BA70E7" w:rsidRDefault="00C50F8D" w:rsidP="00EC65FF">
      <w:pPr>
        <w:spacing w:line="360" w:lineRule="auto"/>
        <w:ind w:left="26" w:firstLine="694"/>
        <w:jc w:val="lowKashida"/>
        <w:rPr>
          <w:rFonts w:ascii="Simplified Arabic" w:hAnsi="Simplified Arabic" w:cs="Simplified Arabic"/>
          <w:sz w:val="28"/>
          <w:szCs w:val="28"/>
          <w:rtl/>
        </w:rPr>
      </w:pPr>
      <w:r w:rsidRPr="00BA70E7">
        <w:rPr>
          <w:rFonts w:ascii="Simplified Arabic" w:hAnsi="Simplified Arabic" w:cs="Simplified Arabic"/>
          <w:sz w:val="28"/>
          <w:szCs w:val="28"/>
          <w:rtl/>
        </w:rPr>
        <w:t xml:space="preserve">وقد يعود السبب في ذلك إلى </w:t>
      </w:r>
      <w:r w:rsidR="00403F44" w:rsidRPr="00BA70E7">
        <w:rPr>
          <w:rFonts w:ascii="Simplified Arabic" w:hAnsi="Simplified Arabic" w:cs="Simplified Arabic"/>
          <w:sz w:val="28"/>
          <w:szCs w:val="28"/>
          <w:rtl/>
        </w:rPr>
        <w:t>أن</w:t>
      </w:r>
      <w:r w:rsidR="00403F44" w:rsidRPr="00BA70E7">
        <w:rPr>
          <w:rFonts w:ascii="Simplified Arabic" w:hAnsi="Simplified Arabic" w:cs="Simplified Arabic" w:hint="cs"/>
          <w:sz w:val="28"/>
          <w:szCs w:val="28"/>
          <w:rtl/>
        </w:rPr>
        <w:t xml:space="preserve">ه </w:t>
      </w:r>
      <w:r w:rsidRPr="00BA70E7">
        <w:rPr>
          <w:rFonts w:ascii="Simplified Arabic" w:hAnsi="Simplified Arabic" w:cs="Simplified Arabic"/>
          <w:sz w:val="28"/>
          <w:szCs w:val="28"/>
          <w:rtl/>
        </w:rPr>
        <w:t>يتشكل</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نظام</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علاقات</w:t>
      </w:r>
      <w:r w:rsidRPr="00BA70E7">
        <w:rPr>
          <w:rFonts w:ascii="Simplified Arabic" w:hAnsi="Simplified Arabic" w:cs="Simplified Arabic"/>
          <w:sz w:val="28"/>
          <w:szCs w:val="28"/>
        </w:rPr>
        <w:t xml:space="preserve"> </w:t>
      </w:r>
      <w:r w:rsidRPr="00BA70E7">
        <w:rPr>
          <w:rFonts w:ascii="Simplified Arabic" w:hAnsi="Simplified Arabic" w:cs="Simplified Arabic" w:hint="cs"/>
          <w:sz w:val="28"/>
          <w:szCs w:val="28"/>
          <w:rtl/>
        </w:rPr>
        <w:t xml:space="preserve">داخل المدرسة مكونة من </w:t>
      </w:r>
      <w:r w:rsidRPr="00BA70E7">
        <w:rPr>
          <w:rFonts w:ascii="Simplified Arabic" w:hAnsi="Simplified Arabic" w:cs="Simplified Arabic"/>
          <w:sz w:val="28"/>
          <w:szCs w:val="28"/>
          <w:rtl/>
        </w:rPr>
        <w:t>معتقدات</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غير</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عادلة،</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تكون</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فيها</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السلطة</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التي</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يمارسها</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البعض،</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والطاعة</w:t>
      </w:r>
      <w:r w:rsidRPr="00BA70E7">
        <w:rPr>
          <w:rFonts w:ascii="Simplified Arabic" w:hAnsi="Simplified Arabic" w:cs="Simplified Arabic" w:hint="cs"/>
          <w:sz w:val="28"/>
          <w:szCs w:val="28"/>
          <w:rtl/>
        </w:rPr>
        <w:t xml:space="preserve"> </w:t>
      </w:r>
      <w:r w:rsidRPr="00BA70E7">
        <w:rPr>
          <w:rFonts w:ascii="Simplified Arabic" w:hAnsi="Simplified Arabic" w:cs="Simplified Arabic"/>
          <w:sz w:val="28"/>
          <w:szCs w:val="28"/>
          <w:rtl/>
        </w:rPr>
        <w:t>المفروضة</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على</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البعض</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الأخر،</w:t>
      </w:r>
      <w:r w:rsidRPr="00BA70E7">
        <w:rPr>
          <w:rFonts w:ascii="Simplified Arabic" w:hAnsi="Simplified Arabic" w:cs="Simplified Arabic" w:hint="cs"/>
          <w:sz w:val="28"/>
          <w:szCs w:val="28"/>
          <w:rtl/>
        </w:rPr>
        <w:t xml:space="preserve"> وهذا يؤثر نفسيا على الطلبة الضحية</w:t>
      </w:r>
      <w:r w:rsidRPr="00BA70E7">
        <w:rPr>
          <w:rFonts w:ascii="Simplified Arabic" w:hAnsi="Simplified Arabic" w:cs="Simplified Arabic"/>
          <w:sz w:val="28"/>
          <w:szCs w:val="28"/>
          <w:rtl/>
        </w:rPr>
        <w:t>،</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ويجعل</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عدم</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النضج</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الشخصي</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من</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مقاومة</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هذه</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القواعد</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أمراً</w:t>
      </w:r>
      <w:r w:rsidRPr="00BA70E7">
        <w:rPr>
          <w:rFonts w:ascii="Simplified Arabic" w:hAnsi="Simplified Arabic" w:cs="Simplified Arabic" w:hint="cs"/>
          <w:sz w:val="28"/>
          <w:szCs w:val="28"/>
          <w:rtl/>
        </w:rPr>
        <w:t xml:space="preserve"> </w:t>
      </w:r>
      <w:r w:rsidRPr="00BA70E7">
        <w:rPr>
          <w:rFonts w:ascii="Simplified Arabic" w:hAnsi="Simplified Arabic" w:cs="Simplified Arabic"/>
          <w:sz w:val="28"/>
          <w:szCs w:val="28"/>
          <w:rtl/>
        </w:rPr>
        <w:t>صعباً</w:t>
      </w:r>
      <w:r w:rsidR="008F2C21">
        <w:rPr>
          <w:rFonts w:ascii="Simplified Arabic" w:hAnsi="Simplified Arabic" w:cs="Simplified Arabic"/>
          <w:sz w:val="28"/>
          <w:szCs w:val="28"/>
          <w:rtl/>
        </w:rPr>
        <w:t xml:space="preserve">. </w:t>
      </w:r>
      <w:r w:rsidRPr="00BA70E7">
        <w:rPr>
          <w:rFonts w:ascii="Simplified Arabic" w:hAnsi="Simplified Arabic" w:cs="Simplified Arabic"/>
          <w:sz w:val="28"/>
          <w:szCs w:val="28"/>
          <w:rtl/>
        </w:rPr>
        <w:t>وفي</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ظل</w:t>
      </w:r>
      <w:r w:rsidRPr="00BA70E7">
        <w:rPr>
          <w:rFonts w:ascii="Simplified Arabic" w:hAnsi="Simplified Arabic" w:cs="Simplified Arabic" w:hint="cs"/>
          <w:sz w:val="28"/>
          <w:szCs w:val="28"/>
          <w:rtl/>
        </w:rPr>
        <w:t xml:space="preserve"> عزلة الضحية</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عن</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الآخرين،</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تتخذ</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هذه</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القواعد</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صوراً</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متعددة</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فيما</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يتعلق</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بادعاء</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السلطة</w:t>
      </w:r>
      <w:r w:rsidRPr="00BA70E7">
        <w:rPr>
          <w:rFonts w:ascii="Simplified Arabic" w:hAnsi="Simplified Arabic" w:cs="Simplified Arabic"/>
          <w:sz w:val="28"/>
          <w:szCs w:val="28"/>
        </w:rPr>
        <w:t xml:space="preserve"> </w:t>
      </w:r>
      <w:r w:rsidRPr="00BA70E7">
        <w:rPr>
          <w:rFonts w:ascii="Simplified Arabic" w:hAnsi="Simplified Arabic" w:cs="Simplified Arabic"/>
          <w:sz w:val="28"/>
          <w:szCs w:val="28"/>
          <w:rtl/>
        </w:rPr>
        <w:t>والتحكم</w:t>
      </w:r>
      <w:r w:rsidRPr="00BA70E7">
        <w:rPr>
          <w:rFonts w:ascii="Simplified Arabic" w:hAnsi="Simplified Arabic" w:cs="Simplified Arabic" w:hint="cs"/>
          <w:sz w:val="28"/>
          <w:szCs w:val="28"/>
          <w:rtl/>
        </w:rPr>
        <w:t xml:space="preserve"> من قبل </w:t>
      </w:r>
      <w:proofErr w:type="spellStart"/>
      <w:r w:rsidRPr="00BA70E7">
        <w:rPr>
          <w:rFonts w:ascii="Simplified Arabic" w:hAnsi="Simplified Arabic" w:cs="Simplified Arabic" w:hint="cs"/>
          <w:sz w:val="28"/>
          <w:szCs w:val="28"/>
          <w:rtl/>
        </w:rPr>
        <w:t>المستقويين</w:t>
      </w:r>
      <w:proofErr w:type="spellEnd"/>
      <w:r w:rsidR="008F2C21">
        <w:rPr>
          <w:rFonts w:ascii="Simplified Arabic" w:hAnsi="Simplified Arabic" w:cs="Simplified Arabic" w:hint="cs"/>
          <w:sz w:val="28"/>
          <w:szCs w:val="28"/>
          <w:rtl/>
        </w:rPr>
        <w:t xml:space="preserve">. </w:t>
      </w:r>
      <w:r w:rsidR="00EC65FF" w:rsidRPr="00BA70E7">
        <w:rPr>
          <w:rFonts w:ascii="Simplified Arabic" w:hAnsi="Simplified Arabic" w:cs="Simplified Arabic" w:hint="cs"/>
          <w:sz w:val="28"/>
          <w:szCs w:val="28"/>
          <w:rtl/>
        </w:rPr>
        <w:t>وهذا ما يفرضه مدير المدرسة من خلال لائحة القوانين الصارمة التي يطبقها المدير على المستقوي.</w:t>
      </w:r>
    </w:p>
    <w:p w:rsidR="00455F4F" w:rsidRPr="00BA70E7" w:rsidRDefault="00455F4F" w:rsidP="00772218">
      <w:pPr>
        <w:pStyle w:val="1"/>
      </w:pPr>
      <w:bookmarkStart w:id="274" w:name="_Toc113654902"/>
      <w:r w:rsidRPr="00BA70E7">
        <w:rPr>
          <w:rFonts w:hint="cs"/>
          <w:rtl/>
        </w:rPr>
        <w:t xml:space="preserve">مناقشة </w:t>
      </w:r>
      <w:r w:rsidRPr="00BA70E7">
        <w:rPr>
          <w:rtl/>
        </w:rPr>
        <w:t>النتائج المتعلقة بفحص فرضيات الدراسة</w:t>
      </w:r>
      <w:bookmarkEnd w:id="274"/>
      <w:r w:rsidRPr="00BA70E7">
        <w:rPr>
          <w:rtl/>
        </w:rPr>
        <w:t xml:space="preserve"> </w:t>
      </w:r>
    </w:p>
    <w:p w:rsidR="00455F4F" w:rsidRPr="00BA70E7" w:rsidRDefault="00455F4F" w:rsidP="00455F4F">
      <w:pPr>
        <w:spacing w:line="360" w:lineRule="auto"/>
        <w:ind w:left="-153"/>
        <w:jc w:val="lowKashida"/>
        <w:outlineLvl w:val="0"/>
        <w:rPr>
          <w:rFonts w:ascii="Simplified Arabic" w:hAnsi="Simplified Arabic" w:cs="Simplified Arabic"/>
          <w:b/>
          <w:bCs/>
          <w:sz w:val="28"/>
          <w:szCs w:val="28"/>
          <w:rtl/>
        </w:rPr>
      </w:pPr>
      <w:bookmarkStart w:id="275" w:name="_Toc113654903"/>
      <w:proofErr w:type="gramStart"/>
      <w:r w:rsidRPr="00BA70E7">
        <w:rPr>
          <w:rFonts w:ascii="Simplified Arabic" w:hAnsi="Simplified Arabic" w:cs="Simplified Arabic" w:hint="cs"/>
          <w:b/>
          <w:bCs/>
          <w:sz w:val="28"/>
          <w:szCs w:val="28"/>
          <w:rtl/>
        </w:rPr>
        <w:t>مناقشة</w:t>
      </w:r>
      <w:proofErr w:type="gramEnd"/>
      <w:r w:rsidRPr="00BA70E7">
        <w:rPr>
          <w:rFonts w:ascii="Simplified Arabic" w:hAnsi="Simplified Arabic" w:cs="Simplified Arabic" w:hint="cs"/>
          <w:b/>
          <w:bCs/>
          <w:sz w:val="28"/>
          <w:szCs w:val="28"/>
          <w:rtl/>
        </w:rPr>
        <w:t xml:space="preserve"> نتائج </w:t>
      </w:r>
      <w:r w:rsidRPr="00BA70E7">
        <w:rPr>
          <w:rFonts w:ascii="Simplified Arabic" w:hAnsi="Simplified Arabic" w:cs="Simplified Arabic"/>
          <w:b/>
          <w:bCs/>
          <w:sz w:val="28"/>
          <w:szCs w:val="28"/>
          <w:rtl/>
        </w:rPr>
        <w:t>الفرضية الأولى</w:t>
      </w:r>
      <w:bookmarkEnd w:id="275"/>
      <w:r w:rsidRPr="00BA70E7">
        <w:rPr>
          <w:rFonts w:ascii="Simplified Arabic" w:hAnsi="Simplified Arabic" w:cs="Simplified Arabic"/>
          <w:b/>
          <w:bCs/>
          <w:sz w:val="28"/>
          <w:szCs w:val="28"/>
          <w:rtl/>
        </w:rPr>
        <w:t xml:space="preserve"> </w:t>
      </w:r>
    </w:p>
    <w:p w:rsidR="00455F4F" w:rsidRPr="00BA70E7" w:rsidRDefault="00E704BE" w:rsidP="00665F10">
      <w:pPr>
        <w:spacing w:line="360" w:lineRule="auto"/>
        <w:ind w:firstLine="720"/>
        <w:jc w:val="lowKashida"/>
        <w:rPr>
          <w:rFonts w:cs="Simplified Arabic"/>
          <w:sz w:val="28"/>
          <w:szCs w:val="28"/>
          <w:rtl/>
        </w:rPr>
      </w:pPr>
      <w:proofErr w:type="gramStart"/>
      <w:r w:rsidRPr="00BA70E7">
        <w:rPr>
          <w:rFonts w:cs="Simplified Arabic"/>
          <w:sz w:val="28"/>
          <w:szCs w:val="28"/>
          <w:rtl/>
        </w:rPr>
        <w:t>لا</w:t>
      </w:r>
      <w:proofErr w:type="gramEnd"/>
      <w:r w:rsidRPr="00BA70E7">
        <w:rPr>
          <w:rFonts w:cs="Simplified Arabic"/>
          <w:sz w:val="28"/>
          <w:szCs w:val="28"/>
          <w:rtl/>
        </w:rPr>
        <w:t xml:space="preserve"> توجد فــروق ذات دلالـة إحصائيّــة عند </w:t>
      </w:r>
      <w:r w:rsidR="000B5868" w:rsidRPr="00BA70E7">
        <w:rPr>
          <w:rFonts w:cs="Simplified Arabic"/>
          <w:sz w:val="28"/>
          <w:szCs w:val="28"/>
          <w:rtl/>
        </w:rPr>
        <w:t>مستـــوى الدلالــة</w:t>
      </w:r>
      <w:r w:rsidRPr="00BA70E7">
        <w:rPr>
          <w:rFonts w:cs="Simplified Arabic"/>
          <w:sz w:val="28"/>
          <w:szCs w:val="28"/>
          <w:rtl/>
        </w:rPr>
        <w:t xml:space="preserve"> (</w:t>
      </w:r>
      <w:r w:rsidRPr="00BA70E7">
        <w:rPr>
          <w:rFonts w:cs="Simplified Arabic"/>
          <w:sz w:val="28"/>
          <w:szCs w:val="28"/>
        </w:rPr>
        <w:t>α&lt;.05</w:t>
      </w:r>
      <w:r w:rsidRPr="00BA70E7">
        <w:rPr>
          <w:rFonts w:cs="Simplified Arabic"/>
          <w:sz w:val="28"/>
          <w:szCs w:val="28"/>
          <w:rtl/>
        </w:rPr>
        <w:t>) بين متوسطات استجابات المبحوثين ل</w:t>
      </w:r>
      <w:r w:rsidR="00C6480D" w:rsidRPr="00BA70E7">
        <w:rPr>
          <w:rFonts w:cs="Simplified Arabic"/>
          <w:sz w:val="28"/>
          <w:szCs w:val="28"/>
          <w:rtl/>
        </w:rPr>
        <w:t xml:space="preserve">دور المديرين والمديرات في تعديل سلوكيات الطلبة الاستقوائية في مدارس </w:t>
      </w:r>
      <w:r w:rsidR="003D067A">
        <w:rPr>
          <w:rFonts w:cs="Simplified Arabic"/>
          <w:sz w:val="28"/>
          <w:szCs w:val="28"/>
          <w:rtl/>
        </w:rPr>
        <w:t>القدس الشرقية</w:t>
      </w:r>
      <w:r w:rsidR="00C6480D" w:rsidRPr="00BA70E7">
        <w:rPr>
          <w:rFonts w:cs="Simplified Arabic"/>
          <w:sz w:val="28"/>
          <w:szCs w:val="28"/>
          <w:rtl/>
        </w:rPr>
        <w:t xml:space="preserve"> الرسمية الابتدائية من وجهات نظر معلميها ومعلماتها</w:t>
      </w:r>
      <w:r w:rsidR="00455F4F" w:rsidRPr="00BA70E7">
        <w:rPr>
          <w:rFonts w:cs="Simplified Arabic"/>
          <w:sz w:val="28"/>
          <w:szCs w:val="28"/>
          <w:rtl/>
        </w:rPr>
        <w:t xml:space="preserve"> </w:t>
      </w:r>
      <w:r w:rsidR="000B5868" w:rsidRPr="00BA70E7">
        <w:rPr>
          <w:rFonts w:cs="Simplified Arabic"/>
          <w:sz w:val="28"/>
          <w:szCs w:val="28"/>
          <w:rtl/>
        </w:rPr>
        <w:t>بحسب متغير</w:t>
      </w:r>
      <w:r w:rsidR="007F1179" w:rsidRPr="00BA70E7">
        <w:rPr>
          <w:rFonts w:cs="Simplified Arabic"/>
          <w:sz w:val="28"/>
          <w:szCs w:val="28"/>
          <w:rtl/>
        </w:rPr>
        <w:t xml:space="preserve"> </w:t>
      </w:r>
      <w:r w:rsidR="00455F4F" w:rsidRPr="00BA70E7">
        <w:rPr>
          <w:rFonts w:cs="Simplified Arabic"/>
          <w:sz w:val="28"/>
          <w:szCs w:val="28"/>
          <w:rtl/>
        </w:rPr>
        <w:t>الجنس.</w:t>
      </w:r>
    </w:p>
    <w:p w:rsidR="00455F4F" w:rsidRPr="00BA70E7" w:rsidRDefault="00455F4F" w:rsidP="00665F10">
      <w:pPr>
        <w:spacing w:line="360" w:lineRule="auto"/>
        <w:ind w:firstLine="720"/>
        <w:jc w:val="lowKashida"/>
        <w:rPr>
          <w:rFonts w:cs="Simplified Arabic"/>
          <w:sz w:val="28"/>
          <w:szCs w:val="28"/>
          <w:rtl/>
        </w:rPr>
      </w:pPr>
      <w:r w:rsidRPr="00BA70E7">
        <w:rPr>
          <w:rFonts w:ascii="Simplified Arabic" w:hAnsi="Simplified Arabic" w:cs="Simplified Arabic"/>
          <w:sz w:val="28"/>
          <w:szCs w:val="28"/>
          <w:rtl/>
        </w:rPr>
        <w:t>تشير نتائج التحليل</w:t>
      </w:r>
      <w:r w:rsidR="0013335C" w:rsidRPr="00BA70E7">
        <w:rPr>
          <w:rFonts w:ascii="Simplified Arabic" w:hAnsi="Simplified Arabic" w:cs="Simplified Arabic"/>
          <w:sz w:val="28"/>
          <w:szCs w:val="28"/>
          <w:rtl/>
        </w:rPr>
        <w:t xml:space="preserve"> إلى </w:t>
      </w:r>
      <w:r w:rsidRPr="00BA70E7">
        <w:rPr>
          <w:rFonts w:ascii="Simplified Arabic" w:hAnsi="Simplified Arabic" w:cs="Simplified Arabic" w:hint="cs"/>
          <w:sz w:val="28"/>
          <w:szCs w:val="28"/>
          <w:rtl/>
        </w:rPr>
        <w:t xml:space="preserve">قبول </w:t>
      </w:r>
      <w:r w:rsidR="00BA7087" w:rsidRPr="00BA70E7">
        <w:rPr>
          <w:rFonts w:cs="Simplified Arabic"/>
          <w:sz w:val="28"/>
          <w:szCs w:val="28"/>
          <w:rtl/>
        </w:rPr>
        <w:t>الفرضية الصفرية والتي تنص</w:t>
      </w:r>
      <w:r w:rsidRPr="00BA70E7">
        <w:rPr>
          <w:rFonts w:cs="Simplified Arabic"/>
          <w:sz w:val="28"/>
          <w:szCs w:val="28"/>
          <w:rtl/>
        </w:rPr>
        <w:t xml:space="preserve"> بعدم </w:t>
      </w:r>
      <w:r w:rsidR="002E11E9" w:rsidRPr="00BA70E7">
        <w:rPr>
          <w:rFonts w:cs="Simplified Arabic"/>
          <w:sz w:val="28"/>
          <w:szCs w:val="28"/>
          <w:rtl/>
        </w:rPr>
        <w:t xml:space="preserve">وجود فروق ذو </w:t>
      </w:r>
      <w:r w:rsidR="000B5868" w:rsidRPr="00BA70E7">
        <w:rPr>
          <w:rFonts w:cs="Simplified Arabic"/>
          <w:sz w:val="28"/>
          <w:szCs w:val="28"/>
          <w:rtl/>
        </w:rPr>
        <w:t>دال احصائياً</w:t>
      </w:r>
      <w:r w:rsidR="002E11E9" w:rsidRPr="00BA70E7">
        <w:rPr>
          <w:rFonts w:cs="Simplified Arabic"/>
          <w:sz w:val="28"/>
          <w:szCs w:val="28"/>
          <w:rtl/>
        </w:rPr>
        <w:t>، عند مستوى دلالة (</w:t>
      </w:r>
      <w:r w:rsidR="002E11E9" w:rsidRPr="00BA70E7">
        <w:rPr>
          <w:rFonts w:cs="Simplified Arabic"/>
          <w:sz w:val="28"/>
          <w:szCs w:val="28"/>
        </w:rPr>
        <w:t>α ≤ 0.05</w:t>
      </w:r>
      <w:r w:rsidR="002E11E9" w:rsidRPr="00BA70E7">
        <w:rPr>
          <w:rFonts w:cs="Simplified Arabic"/>
          <w:sz w:val="28"/>
          <w:szCs w:val="28"/>
          <w:rtl/>
        </w:rPr>
        <w:t xml:space="preserve">) في </w:t>
      </w:r>
      <w:r w:rsidR="00BA7087" w:rsidRPr="00BA70E7">
        <w:rPr>
          <w:rFonts w:cs="Simplified Arabic"/>
          <w:sz w:val="28"/>
          <w:szCs w:val="28"/>
          <w:rtl/>
        </w:rPr>
        <w:t>متوسطات اجابات</w:t>
      </w:r>
      <w:r w:rsidR="002E11E9" w:rsidRPr="00BA70E7">
        <w:rPr>
          <w:rFonts w:cs="Simplified Arabic"/>
          <w:sz w:val="28"/>
          <w:szCs w:val="28"/>
          <w:rtl/>
        </w:rPr>
        <w:t xml:space="preserve"> أفراد عينة الدراسة حول </w:t>
      </w:r>
      <w:r w:rsidR="00C6480D" w:rsidRPr="00BA70E7">
        <w:rPr>
          <w:rFonts w:cs="Simplified Arabic"/>
          <w:sz w:val="28"/>
          <w:szCs w:val="28"/>
          <w:rtl/>
        </w:rPr>
        <w:t xml:space="preserve">دور المديرين والمديرات في تعديل سلوكيات الطلبة الاستقوائية في مدارس </w:t>
      </w:r>
      <w:r w:rsidR="003D067A">
        <w:rPr>
          <w:rFonts w:cs="Simplified Arabic"/>
          <w:sz w:val="28"/>
          <w:szCs w:val="28"/>
          <w:rtl/>
        </w:rPr>
        <w:t>القدس الشرقية</w:t>
      </w:r>
      <w:r w:rsidR="00C6480D" w:rsidRPr="00BA70E7">
        <w:rPr>
          <w:rFonts w:cs="Simplified Arabic"/>
          <w:sz w:val="28"/>
          <w:szCs w:val="28"/>
          <w:rtl/>
        </w:rPr>
        <w:t xml:space="preserve"> الرسمية الابتدائية من وجهات نظر معلميها ومعلماتها</w:t>
      </w:r>
      <w:r w:rsidRPr="00BA70E7">
        <w:rPr>
          <w:rFonts w:cs="Simplified Arabic"/>
          <w:sz w:val="28"/>
          <w:szCs w:val="28"/>
          <w:rtl/>
        </w:rPr>
        <w:t xml:space="preserve"> </w:t>
      </w:r>
      <w:r w:rsidR="000B5868" w:rsidRPr="00BA70E7">
        <w:rPr>
          <w:rFonts w:cs="Simplified Arabic"/>
          <w:sz w:val="28"/>
          <w:szCs w:val="28"/>
          <w:rtl/>
        </w:rPr>
        <w:t>بحسب متغير</w:t>
      </w:r>
      <w:r w:rsidR="007F1179" w:rsidRPr="00BA70E7">
        <w:rPr>
          <w:rFonts w:cs="Simplified Arabic"/>
          <w:sz w:val="28"/>
          <w:szCs w:val="28"/>
          <w:rtl/>
        </w:rPr>
        <w:t xml:space="preserve"> </w:t>
      </w:r>
      <w:r w:rsidRPr="00BA70E7">
        <w:rPr>
          <w:rFonts w:cs="Simplified Arabic"/>
          <w:sz w:val="28"/>
          <w:szCs w:val="28"/>
          <w:rtl/>
        </w:rPr>
        <w:t>الجنس.</w:t>
      </w:r>
    </w:p>
    <w:p w:rsidR="00557FF1" w:rsidRDefault="00C50F8D" w:rsidP="00164374">
      <w:pPr>
        <w:spacing w:line="360" w:lineRule="auto"/>
        <w:ind w:firstLine="720"/>
        <w:jc w:val="lowKashida"/>
        <w:rPr>
          <w:rFonts w:cs="Simplified Arabic"/>
          <w:sz w:val="28"/>
          <w:szCs w:val="28"/>
          <w:rtl/>
        </w:rPr>
      </w:pPr>
      <w:r w:rsidRPr="00BA70E7">
        <w:rPr>
          <w:rFonts w:ascii="Simplified Arabic" w:hAnsi="Simplified Arabic" w:cs="Simplified Arabic"/>
          <w:sz w:val="28"/>
          <w:szCs w:val="28"/>
          <w:rtl/>
        </w:rPr>
        <w:lastRenderedPageBreak/>
        <w:t xml:space="preserve">وقد يعود السبب في ذلك إلى </w:t>
      </w:r>
      <w:r w:rsidR="00665F10" w:rsidRPr="00BA70E7">
        <w:rPr>
          <w:rFonts w:cs="Simplified Arabic" w:hint="cs"/>
          <w:sz w:val="28"/>
          <w:szCs w:val="28"/>
          <w:rtl/>
        </w:rPr>
        <w:t>أن ظاهرة الاستقواء أ</w:t>
      </w:r>
      <w:r w:rsidR="00557FF1" w:rsidRPr="00BA70E7">
        <w:rPr>
          <w:rFonts w:cs="Simplified Arabic" w:hint="cs"/>
          <w:sz w:val="28"/>
          <w:szCs w:val="28"/>
          <w:rtl/>
        </w:rPr>
        <w:t>صبحت موجودة لدى الذكور</w:t>
      </w:r>
      <w:r w:rsidR="00665F10" w:rsidRPr="00BA70E7">
        <w:rPr>
          <w:rFonts w:cs="Simplified Arabic" w:hint="cs"/>
          <w:sz w:val="28"/>
          <w:szCs w:val="28"/>
          <w:rtl/>
        </w:rPr>
        <w:t>، والإ</w:t>
      </w:r>
      <w:r w:rsidR="00557FF1" w:rsidRPr="00BA70E7">
        <w:rPr>
          <w:rFonts w:cs="Simplified Arabic" w:hint="cs"/>
          <w:sz w:val="28"/>
          <w:szCs w:val="28"/>
          <w:rtl/>
        </w:rPr>
        <w:t>ناث على حد سواء</w:t>
      </w:r>
      <w:r w:rsidR="00665F10" w:rsidRPr="00BA70E7">
        <w:rPr>
          <w:rFonts w:cs="Simplified Arabic" w:hint="cs"/>
          <w:sz w:val="28"/>
          <w:szCs w:val="28"/>
          <w:rtl/>
        </w:rPr>
        <w:t>،</w:t>
      </w:r>
      <w:r w:rsidR="00557FF1" w:rsidRPr="00BA70E7">
        <w:rPr>
          <w:rFonts w:cs="Simplified Arabic" w:hint="cs"/>
          <w:sz w:val="28"/>
          <w:szCs w:val="28"/>
          <w:rtl/>
        </w:rPr>
        <w:t xml:space="preserve"> فمدارس ال</w:t>
      </w:r>
      <w:r w:rsidR="00665F10" w:rsidRPr="00BA70E7">
        <w:rPr>
          <w:rFonts w:cs="Simplified Arabic" w:hint="cs"/>
          <w:sz w:val="28"/>
          <w:szCs w:val="28"/>
          <w:rtl/>
        </w:rPr>
        <w:t>ذكور لا تختلف كثيرا عن مدارس الإ</w:t>
      </w:r>
      <w:r w:rsidR="00557FF1" w:rsidRPr="00BA70E7">
        <w:rPr>
          <w:rFonts w:cs="Simplified Arabic" w:hint="cs"/>
          <w:sz w:val="28"/>
          <w:szCs w:val="28"/>
          <w:rtl/>
        </w:rPr>
        <w:t>ناث</w:t>
      </w:r>
      <w:r w:rsidR="00665F10" w:rsidRPr="00BA70E7">
        <w:rPr>
          <w:rFonts w:cs="Simplified Arabic" w:hint="cs"/>
          <w:sz w:val="28"/>
          <w:szCs w:val="28"/>
          <w:rtl/>
        </w:rPr>
        <w:t>،</w:t>
      </w:r>
      <w:r w:rsidR="00557FF1" w:rsidRPr="00BA70E7">
        <w:rPr>
          <w:rFonts w:cs="Simplified Arabic" w:hint="cs"/>
          <w:sz w:val="28"/>
          <w:szCs w:val="28"/>
          <w:rtl/>
        </w:rPr>
        <w:t xml:space="preserve"> وبالرغم من</w:t>
      </w:r>
      <w:r w:rsidR="00665F10" w:rsidRPr="00BA70E7">
        <w:rPr>
          <w:rFonts w:cs="Simplified Arabic"/>
          <w:sz w:val="28"/>
          <w:szCs w:val="28"/>
          <w:rtl/>
        </w:rPr>
        <w:t xml:space="preserve"> </w:t>
      </w:r>
      <w:r w:rsidR="00665F10" w:rsidRPr="00BA70E7">
        <w:rPr>
          <w:rFonts w:cs="Simplified Arabic" w:hint="cs"/>
          <w:sz w:val="28"/>
          <w:szCs w:val="28"/>
          <w:rtl/>
        </w:rPr>
        <w:t>أ</w:t>
      </w:r>
      <w:r w:rsidR="00557FF1" w:rsidRPr="00BA70E7">
        <w:rPr>
          <w:rFonts w:cs="Simplified Arabic"/>
          <w:sz w:val="28"/>
          <w:szCs w:val="28"/>
          <w:rtl/>
        </w:rPr>
        <w:t>ن الطلبة الذكور لديهم خصائص جسمية</w:t>
      </w:r>
      <w:r w:rsidR="00665F10" w:rsidRPr="00BA70E7">
        <w:rPr>
          <w:rFonts w:cs="Simplified Arabic" w:hint="cs"/>
          <w:sz w:val="28"/>
          <w:szCs w:val="28"/>
          <w:rtl/>
        </w:rPr>
        <w:t>،</w:t>
      </w:r>
      <w:r w:rsidR="00665F10" w:rsidRPr="00BA70E7">
        <w:rPr>
          <w:rFonts w:cs="Simplified Arabic"/>
          <w:sz w:val="28"/>
          <w:szCs w:val="28"/>
          <w:rtl/>
        </w:rPr>
        <w:t xml:space="preserve"> وفسيولوجية تختلف عن ال</w:t>
      </w:r>
      <w:r w:rsidR="00665F10" w:rsidRPr="00BA70E7">
        <w:rPr>
          <w:rFonts w:cs="Simplified Arabic" w:hint="cs"/>
          <w:sz w:val="28"/>
          <w:szCs w:val="28"/>
          <w:rtl/>
        </w:rPr>
        <w:t>إ</w:t>
      </w:r>
      <w:r w:rsidR="00557FF1" w:rsidRPr="00BA70E7">
        <w:rPr>
          <w:rFonts w:cs="Simplified Arabic"/>
          <w:sz w:val="28"/>
          <w:szCs w:val="28"/>
          <w:rtl/>
        </w:rPr>
        <w:t>ناث، وكذلك العادات</w:t>
      </w:r>
      <w:r w:rsidR="00665F10" w:rsidRPr="00BA70E7">
        <w:rPr>
          <w:rFonts w:cs="Simplified Arabic" w:hint="cs"/>
          <w:sz w:val="28"/>
          <w:szCs w:val="28"/>
          <w:rtl/>
        </w:rPr>
        <w:t>،</w:t>
      </w:r>
      <w:r w:rsidR="00557FF1" w:rsidRPr="00BA70E7">
        <w:rPr>
          <w:rFonts w:cs="Simplified Arabic"/>
          <w:sz w:val="28"/>
          <w:szCs w:val="28"/>
          <w:rtl/>
        </w:rPr>
        <w:t xml:space="preserve"> والتقاليد</w:t>
      </w:r>
      <w:r w:rsidR="00164374" w:rsidRPr="00BA70E7">
        <w:rPr>
          <w:rFonts w:cs="Simplified Arabic" w:hint="cs"/>
          <w:sz w:val="28"/>
          <w:szCs w:val="28"/>
          <w:rtl/>
        </w:rPr>
        <w:t>، والمخزون الثقافي</w:t>
      </w:r>
      <w:r w:rsidR="00665F10" w:rsidRPr="00BA70E7">
        <w:rPr>
          <w:rFonts w:cs="Simplified Arabic" w:hint="cs"/>
          <w:sz w:val="28"/>
          <w:szCs w:val="28"/>
          <w:rtl/>
        </w:rPr>
        <w:t>،</w:t>
      </w:r>
      <w:r w:rsidR="00557FF1" w:rsidRPr="00BA70E7">
        <w:rPr>
          <w:rFonts w:cs="Simplified Arabic" w:hint="cs"/>
          <w:sz w:val="28"/>
          <w:szCs w:val="28"/>
          <w:rtl/>
        </w:rPr>
        <w:t xml:space="preserve"> </w:t>
      </w:r>
      <w:r w:rsidR="00557FF1" w:rsidRPr="00BA70E7">
        <w:rPr>
          <w:rFonts w:cs="Simplified Arabic"/>
          <w:sz w:val="28"/>
          <w:szCs w:val="28"/>
          <w:rtl/>
        </w:rPr>
        <w:t xml:space="preserve">والسلوكيات </w:t>
      </w:r>
      <w:r w:rsidR="00665F10" w:rsidRPr="00BA70E7">
        <w:rPr>
          <w:rFonts w:cs="Simplified Arabic"/>
          <w:sz w:val="28"/>
          <w:szCs w:val="28"/>
          <w:rtl/>
        </w:rPr>
        <w:t>التي يمارسها الذكور تختلف عن ال</w:t>
      </w:r>
      <w:r w:rsidR="00665F10" w:rsidRPr="00BA70E7">
        <w:rPr>
          <w:rFonts w:cs="Simplified Arabic" w:hint="cs"/>
          <w:sz w:val="28"/>
          <w:szCs w:val="28"/>
          <w:rtl/>
        </w:rPr>
        <w:t>إ</w:t>
      </w:r>
      <w:r w:rsidR="00665F10" w:rsidRPr="00BA70E7">
        <w:rPr>
          <w:rFonts w:cs="Simplified Arabic"/>
          <w:sz w:val="28"/>
          <w:szCs w:val="28"/>
          <w:rtl/>
        </w:rPr>
        <w:t>ناث</w:t>
      </w:r>
      <w:r w:rsidR="00665F10" w:rsidRPr="00BA70E7">
        <w:rPr>
          <w:rFonts w:cs="Simplified Arabic" w:hint="cs"/>
          <w:sz w:val="28"/>
          <w:szCs w:val="28"/>
          <w:rtl/>
        </w:rPr>
        <w:t>؛</w:t>
      </w:r>
      <w:r w:rsidR="00557FF1" w:rsidRPr="00BA70E7">
        <w:rPr>
          <w:rFonts w:cs="Simplified Arabic"/>
          <w:sz w:val="28"/>
          <w:szCs w:val="28"/>
          <w:rtl/>
        </w:rPr>
        <w:t xml:space="preserve"> </w:t>
      </w:r>
      <w:r w:rsidR="00164374" w:rsidRPr="00BA70E7">
        <w:rPr>
          <w:rFonts w:cs="Simplified Arabic" w:hint="cs"/>
          <w:sz w:val="28"/>
          <w:szCs w:val="28"/>
          <w:rtl/>
        </w:rPr>
        <w:t>إذ</w:t>
      </w:r>
      <w:r w:rsidR="00665F10" w:rsidRPr="00BA70E7">
        <w:rPr>
          <w:rFonts w:cs="Simplified Arabic"/>
          <w:sz w:val="28"/>
          <w:szCs w:val="28"/>
          <w:rtl/>
        </w:rPr>
        <w:t xml:space="preserve"> </w:t>
      </w:r>
      <w:r w:rsidR="00665F10" w:rsidRPr="00BA70E7">
        <w:rPr>
          <w:rFonts w:cs="Simplified Arabic" w:hint="cs"/>
          <w:sz w:val="28"/>
          <w:szCs w:val="28"/>
          <w:rtl/>
        </w:rPr>
        <w:t>أ</w:t>
      </w:r>
      <w:r w:rsidR="00665F10" w:rsidRPr="00BA70E7">
        <w:rPr>
          <w:rFonts w:cs="Simplified Arabic"/>
          <w:sz w:val="28"/>
          <w:szCs w:val="28"/>
          <w:rtl/>
        </w:rPr>
        <w:t>ن ال</w:t>
      </w:r>
      <w:r w:rsidR="00665F10" w:rsidRPr="00BA70E7">
        <w:rPr>
          <w:rFonts w:cs="Simplified Arabic" w:hint="cs"/>
          <w:sz w:val="28"/>
          <w:szCs w:val="28"/>
          <w:rtl/>
        </w:rPr>
        <w:t>إ</w:t>
      </w:r>
      <w:r w:rsidR="00665F10" w:rsidRPr="00BA70E7">
        <w:rPr>
          <w:rFonts w:cs="Simplified Arabic"/>
          <w:sz w:val="28"/>
          <w:szCs w:val="28"/>
          <w:rtl/>
        </w:rPr>
        <w:t xml:space="preserve">ناث </w:t>
      </w:r>
      <w:r w:rsidR="00665F10" w:rsidRPr="00BA70E7">
        <w:rPr>
          <w:rFonts w:cs="Simplified Arabic" w:hint="cs"/>
          <w:sz w:val="28"/>
          <w:szCs w:val="28"/>
          <w:rtl/>
        </w:rPr>
        <w:t>أ</w:t>
      </w:r>
      <w:r w:rsidR="00665F10" w:rsidRPr="00BA70E7">
        <w:rPr>
          <w:rFonts w:cs="Simplified Arabic"/>
          <w:sz w:val="28"/>
          <w:szCs w:val="28"/>
          <w:rtl/>
        </w:rPr>
        <w:t>كثر هروبا</w:t>
      </w:r>
      <w:r w:rsidR="0013335C" w:rsidRPr="00BA70E7">
        <w:rPr>
          <w:rFonts w:cs="Simplified Arabic"/>
          <w:sz w:val="28"/>
          <w:szCs w:val="28"/>
          <w:rtl/>
        </w:rPr>
        <w:t xml:space="preserve"> إلى </w:t>
      </w:r>
      <w:r w:rsidR="00557FF1" w:rsidRPr="00BA70E7">
        <w:rPr>
          <w:rFonts w:cs="Simplified Arabic"/>
          <w:sz w:val="28"/>
          <w:szCs w:val="28"/>
          <w:rtl/>
        </w:rPr>
        <w:t>عالم الخيال</w:t>
      </w:r>
      <w:r w:rsidR="00665F10" w:rsidRPr="00BA70E7">
        <w:rPr>
          <w:rFonts w:cs="Simplified Arabic" w:hint="cs"/>
          <w:sz w:val="28"/>
          <w:szCs w:val="28"/>
          <w:rtl/>
        </w:rPr>
        <w:t>،</w:t>
      </w:r>
      <w:r w:rsidR="00665F10" w:rsidRPr="00BA70E7">
        <w:rPr>
          <w:rFonts w:cs="Simplified Arabic"/>
          <w:sz w:val="28"/>
          <w:szCs w:val="28"/>
          <w:rtl/>
        </w:rPr>
        <w:t xml:space="preserve"> و</w:t>
      </w:r>
      <w:r w:rsidR="00665F10" w:rsidRPr="00BA70E7">
        <w:rPr>
          <w:rFonts w:cs="Simplified Arabic" w:hint="cs"/>
          <w:sz w:val="28"/>
          <w:szCs w:val="28"/>
          <w:rtl/>
        </w:rPr>
        <w:t>أ</w:t>
      </w:r>
      <w:r w:rsidR="00557FF1" w:rsidRPr="00BA70E7">
        <w:rPr>
          <w:rFonts w:cs="Simplified Arabic"/>
          <w:sz w:val="28"/>
          <w:szCs w:val="28"/>
          <w:rtl/>
        </w:rPr>
        <w:t>حلام اليقظة</w:t>
      </w:r>
      <w:r w:rsidR="00557FF1" w:rsidRPr="00BA70E7">
        <w:rPr>
          <w:rFonts w:cs="Simplified Arabic" w:hint="cs"/>
          <w:sz w:val="28"/>
          <w:szCs w:val="28"/>
          <w:rtl/>
        </w:rPr>
        <w:t xml:space="preserve"> </w:t>
      </w:r>
      <w:r w:rsidR="00665F10" w:rsidRPr="00BA70E7">
        <w:rPr>
          <w:rFonts w:cs="Simplified Arabic" w:hint="cs"/>
          <w:sz w:val="28"/>
          <w:szCs w:val="28"/>
          <w:rtl/>
        </w:rPr>
        <w:t xml:space="preserve">باعتباره </w:t>
      </w:r>
      <w:r w:rsidR="00557FF1" w:rsidRPr="00BA70E7">
        <w:rPr>
          <w:rFonts w:cs="Simplified Arabic"/>
          <w:sz w:val="28"/>
          <w:szCs w:val="28"/>
          <w:rtl/>
        </w:rPr>
        <w:t>مخزن</w:t>
      </w:r>
      <w:r w:rsidR="00665F10" w:rsidRPr="00BA70E7">
        <w:rPr>
          <w:rFonts w:cs="Simplified Arabic" w:hint="cs"/>
          <w:sz w:val="28"/>
          <w:szCs w:val="28"/>
          <w:rtl/>
        </w:rPr>
        <w:t>ا</w:t>
      </w:r>
      <w:r w:rsidR="00665F10" w:rsidRPr="00BA70E7">
        <w:rPr>
          <w:rFonts w:cs="Simplified Arabic"/>
          <w:sz w:val="28"/>
          <w:szCs w:val="28"/>
          <w:rtl/>
        </w:rPr>
        <w:t xml:space="preserve"> للقلق، بينما يميل الذكور</w:t>
      </w:r>
      <w:r w:rsidR="0013335C" w:rsidRPr="00BA70E7">
        <w:rPr>
          <w:rFonts w:cs="Simplified Arabic"/>
          <w:sz w:val="28"/>
          <w:szCs w:val="28"/>
          <w:rtl/>
        </w:rPr>
        <w:t xml:space="preserve"> إلى </w:t>
      </w:r>
      <w:r w:rsidR="00557FF1" w:rsidRPr="00BA70E7">
        <w:rPr>
          <w:rFonts w:cs="Simplified Arabic"/>
          <w:sz w:val="28"/>
          <w:szCs w:val="28"/>
          <w:rtl/>
        </w:rPr>
        <w:t>تغطية مشاعر القلق ب</w:t>
      </w:r>
      <w:r w:rsidR="00665F10" w:rsidRPr="00BA70E7">
        <w:rPr>
          <w:rFonts w:cs="Simplified Arabic"/>
          <w:sz w:val="28"/>
          <w:szCs w:val="28"/>
          <w:rtl/>
        </w:rPr>
        <w:t>سلوك خارجي م</w:t>
      </w:r>
      <w:r w:rsidR="00665F10" w:rsidRPr="00BA70E7">
        <w:rPr>
          <w:rFonts w:cs="Simplified Arabic" w:hint="cs"/>
          <w:sz w:val="28"/>
          <w:szCs w:val="28"/>
          <w:rtl/>
        </w:rPr>
        <w:t>ثل</w:t>
      </w:r>
      <w:r w:rsidR="00557FF1" w:rsidRPr="00BA70E7">
        <w:rPr>
          <w:rFonts w:cs="Simplified Arabic"/>
          <w:sz w:val="28"/>
          <w:szCs w:val="28"/>
          <w:rtl/>
        </w:rPr>
        <w:t xml:space="preserve"> الاستقواء</w:t>
      </w:r>
      <w:r w:rsidR="008F2C21">
        <w:rPr>
          <w:rFonts w:cs="Simplified Arabic"/>
          <w:sz w:val="28"/>
          <w:szCs w:val="28"/>
          <w:rtl/>
        </w:rPr>
        <w:t xml:space="preserve">. </w:t>
      </w:r>
    </w:p>
    <w:p w:rsidR="00823AC2" w:rsidRPr="009353AF" w:rsidRDefault="00823AC2" w:rsidP="00164374">
      <w:pPr>
        <w:spacing w:line="360" w:lineRule="auto"/>
        <w:ind w:firstLine="720"/>
        <w:jc w:val="lowKashida"/>
        <w:rPr>
          <w:rFonts w:ascii="Simplified Arabic" w:eastAsia="Calibri" w:hAnsi="Simplified Arabic" w:cs="Simplified Arabic"/>
          <w:sz w:val="28"/>
          <w:szCs w:val="28"/>
          <w:rtl/>
        </w:rPr>
      </w:pPr>
      <w:r>
        <w:rPr>
          <w:rFonts w:cs="Simplified Arabic" w:hint="cs"/>
          <w:sz w:val="28"/>
          <w:szCs w:val="28"/>
          <w:rtl/>
        </w:rPr>
        <w:t xml:space="preserve">وقد اختلفت هذه النتيجة مع نتائج العديد من الدراسات التي اظهرت فروقا لصالح الذكور او الاناث مثل </w:t>
      </w:r>
      <w:r>
        <w:rPr>
          <w:rFonts w:ascii="Simplified Arabic" w:eastAsia="Calibri" w:hAnsi="Simplified Arabic" w:cs="Simplified Arabic"/>
          <w:b/>
          <w:bCs/>
          <w:sz w:val="28"/>
          <w:szCs w:val="28"/>
          <w:rtl/>
        </w:rPr>
        <w:t>دراسة المطيري والصديق (2020)</w:t>
      </w:r>
      <w:r>
        <w:rPr>
          <w:rFonts w:ascii="Simplified Arabic" w:eastAsia="Calibri" w:hAnsi="Simplified Arabic" w:cs="Simplified Arabic" w:hint="cs"/>
          <w:b/>
          <w:bCs/>
          <w:sz w:val="28"/>
          <w:szCs w:val="28"/>
          <w:rtl/>
        </w:rPr>
        <w:t xml:space="preserve"> </w:t>
      </w:r>
      <w:r>
        <w:rPr>
          <w:rFonts w:ascii="Simplified Arabic" w:eastAsia="Calibri" w:hAnsi="Simplified Arabic" w:cs="Simplified Arabic"/>
          <w:sz w:val="28"/>
          <w:szCs w:val="28"/>
          <w:rtl/>
        </w:rPr>
        <w:t>وجدت فروق ذات دلالة إحصائية حسب الجنس لصالح الذكور</w:t>
      </w:r>
      <w:r>
        <w:rPr>
          <w:rFonts w:ascii="Simplified Arabic" w:eastAsia="Calibri" w:hAnsi="Simplified Arabic" w:cs="Simplified Arabic" w:hint="cs"/>
          <w:sz w:val="28"/>
          <w:szCs w:val="28"/>
          <w:rtl/>
        </w:rPr>
        <w:t xml:space="preserve"> وكذلك </w:t>
      </w:r>
      <w:r w:rsidRPr="009353AF">
        <w:rPr>
          <w:rFonts w:ascii="Simplified Arabic" w:eastAsia="Calibri" w:hAnsi="Simplified Arabic" w:cs="Simplified Arabic"/>
          <w:sz w:val="28"/>
          <w:szCs w:val="28"/>
          <w:rtl/>
        </w:rPr>
        <w:t>دراسة جياد (2019)</w:t>
      </w:r>
      <w:r w:rsidRPr="00823AC2">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 xml:space="preserve">وجدت ان </w:t>
      </w:r>
      <w:r>
        <w:rPr>
          <w:rFonts w:ascii="Simplified Arabic" w:eastAsia="Calibri" w:hAnsi="Simplified Arabic" w:cs="Simplified Arabic"/>
          <w:sz w:val="28"/>
          <w:szCs w:val="28"/>
          <w:rtl/>
        </w:rPr>
        <w:t>هناك فرق على مقياس الاستقواء حسب متغير الجنس لصالح الذكور، وكذلك يوجد فرق على مقياس التشوهات المعرفية لصالح الذكور</w:t>
      </w:r>
      <w:r>
        <w:rPr>
          <w:rFonts w:ascii="Simplified Arabic" w:eastAsia="Calibri" w:hAnsi="Simplified Arabic" w:cs="Simplified Arabic" w:hint="cs"/>
          <w:sz w:val="28"/>
          <w:szCs w:val="28"/>
          <w:rtl/>
        </w:rPr>
        <w:t xml:space="preserve">، </w:t>
      </w:r>
      <w:r w:rsidRPr="009353AF">
        <w:rPr>
          <w:rFonts w:ascii="Simplified Arabic" w:eastAsia="Calibri" w:hAnsi="Simplified Arabic" w:cs="Simplified Arabic"/>
          <w:sz w:val="28"/>
          <w:szCs w:val="28"/>
          <w:rtl/>
        </w:rPr>
        <w:t>دراسة العنزي (2018)</w:t>
      </w:r>
      <w:r w:rsidRPr="009353AF">
        <w:rPr>
          <w:rFonts w:ascii="Simplified Arabic" w:eastAsia="Calibri" w:hAnsi="Simplified Arabic" w:cs="Simplified Arabic" w:hint="cs"/>
          <w:sz w:val="28"/>
          <w:szCs w:val="28"/>
          <w:rtl/>
        </w:rPr>
        <w:t xml:space="preserve"> </w:t>
      </w:r>
      <w:r>
        <w:rPr>
          <w:rFonts w:ascii="Simplified Arabic" w:eastAsia="Calibri" w:hAnsi="Simplified Arabic" w:cs="Simplified Arabic"/>
          <w:sz w:val="28"/>
          <w:szCs w:val="28"/>
          <w:rtl/>
        </w:rPr>
        <w:t>وجدت فروق ذات دلالة إحصائية في النوع باتجاه الطلاب الذكور في مجال الاستقواء اللفظي عند مستوىَ دلالة (01‚0)، وفي الاستقواء الاجتماعي، والتكنولوجي في اتجاه الإناث عند مستوىَ دلالة (01‚0)</w:t>
      </w:r>
      <w:r w:rsidR="008F2C21">
        <w:rPr>
          <w:rFonts w:ascii="Simplified Arabic" w:eastAsia="Calibri" w:hAnsi="Simplified Arabic" w:cs="Simplified Arabic"/>
          <w:sz w:val="28"/>
          <w:szCs w:val="28"/>
          <w:rtl/>
        </w:rPr>
        <w:t xml:space="preserve">. </w:t>
      </w:r>
      <w:r w:rsidRPr="009353AF">
        <w:rPr>
          <w:rFonts w:ascii="Simplified Arabic" w:eastAsia="Calibri" w:hAnsi="Simplified Arabic" w:cs="Simplified Arabic"/>
          <w:sz w:val="28"/>
          <w:szCs w:val="28"/>
          <w:rtl/>
        </w:rPr>
        <w:t xml:space="preserve">دراسة </w:t>
      </w:r>
      <w:proofErr w:type="spellStart"/>
      <w:r w:rsidRPr="009353AF">
        <w:rPr>
          <w:rFonts w:ascii="Simplified Arabic" w:eastAsia="Calibri" w:hAnsi="Simplified Arabic" w:cs="Simplified Arabic"/>
          <w:sz w:val="28"/>
          <w:szCs w:val="28"/>
        </w:rPr>
        <w:t>Xu</w:t>
      </w:r>
      <w:proofErr w:type="spellEnd"/>
      <w:r w:rsidRPr="009353AF">
        <w:rPr>
          <w:rFonts w:ascii="Simplified Arabic" w:eastAsia="Calibri" w:hAnsi="Simplified Arabic" w:cs="Simplified Arabic" w:hint="cs"/>
          <w:sz w:val="28"/>
          <w:szCs w:val="28"/>
          <w:rtl/>
        </w:rPr>
        <w:t>‏ وآخرون (2022)</w:t>
      </w:r>
      <w:r w:rsidRPr="00823AC2">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 xml:space="preserve">حيث </w:t>
      </w:r>
      <w:r>
        <w:rPr>
          <w:rFonts w:ascii="Simplified Arabic" w:eastAsia="Calibri" w:hAnsi="Simplified Arabic" w:cs="Simplified Arabic"/>
          <w:sz w:val="28"/>
          <w:szCs w:val="28"/>
          <w:rtl/>
        </w:rPr>
        <w:t>كان الذكور أكثر انخراطاً في التنمر الجسدي أو اللفظي ، في حين كانت الطالبات أكثر انخراطاً في التنمر العلائقي والتسلط عبر الإنترنت.</w:t>
      </w:r>
    </w:p>
    <w:p w:rsidR="00455F4F" w:rsidRPr="00BA70E7" w:rsidRDefault="00455F4F" w:rsidP="00455F4F">
      <w:pPr>
        <w:jc w:val="lowKashida"/>
        <w:rPr>
          <w:rFonts w:cs="Simplified Arabic"/>
          <w:b/>
          <w:bCs/>
          <w:sz w:val="28"/>
          <w:szCs w:val="28"/>
        </w:rPr>
      </w:pPr>
      <w:proofErr w:type="gramStart"/>
      <w:r w:rsidRPr="00BA70E7">
        <w:rPr>
          <w:rFonts w:cs="Simplified Arabic" w:hint="cs"/>
          <w:b/>
          <w:bCs/>
          <w:sz w:val="28"/>
          <w:szCs w:val="28"/>
          <w:rtl/>
        </w:rPr>
        <w:t>مناقشة</w:t>
      </w:r>
      <w:proofErr w:type="gramEnd"/>
      <w:r w:rsidRPr="00BA70E7">
        <w:rPr>
          <w:rFonts w:cs="Simplified Arabic" w:hint="cs"/>
          <w:b/>
          <w:bCs/>
          <w:sz w:val="28"/>
          <w:szCs w:val="28"/>
          <w:rtl/>
        </w:rPr>
        <w:t xml:space="preserve"> نتائج </w:t>
      </w:r>
      <w:r w:rsidRPr="00BA70E7">
        <w:rPr>
          <w:rFonts w:cs="Simplified Arabic"/>
          <w:b/>
          <w:bCs/>
          <w:sz w:val="28"/>
          <w:szCs w:val="28"/>
          <w:rtl/>
        </w:rPr>
        <w:t>الفرضية الثانية</w:t>
      </w:r>
    </w:p>
    <w:p w:rsidR="00455F4F" w:rsidRPr="00BA70E7" w:rsidRDefault="00455F4F" w:rsidP="00424753">
      <w:pPr>
        <w:spacing w:line="360" w:lineRule="auto"/>
        <w:ind w:left="-154" w:firstLine="154"/>
        <w:jc w:val="lowKashida"/>
        <w:rPr>
          <w:rFonts w:cs="Simplified Arabic"/>
          <w:sz w:val="28"/>
          <w:szCs w:val="28"/>
          <w:rtl/>
        </w:rPr>
      </w:pPr>
      <w:proofErr w:type="gramStart"/>
      <w:r w:rsidRPr="00BA70E7">
        <w:rPr>
          <w:rFonts w:cs="Simplified Arabic"/>
          <w:sz w:val="28"/>
          <w:szCs w:val="28"/>
          <w:rtl/>
        </w:rPr>
        <w:t>لا</w:t>
      </w:r>
      <w:proofErr w:type="gramEnd"/>
      <w:r w:rsidRPr="00BA70E7">
        <w:rPr>
          <w:rFonts w:cs="Simplified Arabic"/>
          <w:sz w:val="28"/>
          <w:szCs w:val="28"/>
          <w:rtl/>
        </w:rPr>
        <w:t xml:space="preserve"> توجد فروق ذات دلالة إحصائية عند </w:t>
      </w:r>
      <w:r w:rsidR="000B5868" w:rsidRPr="00BA70E7">
        <w:rPr>
          <w:rFonts w:cs="Simplified Arabic"/>
          <w:sz w:val="28"/>
          <w:szCs w:val="28"/>
          <w:rtl/>
        </w:rPr>
        <w:t>مستـــوى الدلالــة</w:t>
      </w:r>
      <w:r w:rsidRPr="00BA70E7">
        <w:rPr>
          <w:rFonts w:cs="Simplified Arabic"/>
          <w:sz w:val="28"/>
          <w:szCs w:val="28"/>
          <w:rtl/>
        </w:rPr>
        <w:t xml:space="preserve"> الإحصائية </w:t>
      </w:r>
      <w:r w:rsidR="00D01954" w:rsidRPr="00BA70E7">
        <w:rPr>
          <w:rFonts w:cs="Simplified Arabic"/>
          <w:sz w:val="28"/>
          <w:szCs w:val="28"/>
          <w:rtl/>
        </w:rPr>
        <w:t>(</w:t>
      </w:r>
      <w:r w:rsidR="00D01954" w:rsidRPr="00BA70E7">
        <w:rPr>
          <w:rFonts w:cs="Simplified Arabic"/>
          <w:sz w:val="28"/>
          <w:szCs w:val="28"/>
        </w:rPr>
        <w:t>α ≤ 0.05</w:t>
      </w:r>
      <w:r w:rsidR="00D01954" w:rsidRPr="00BA70E7">
        <w:rPr>
          <w:rFonts w:cs="Simplified Arabic"/>
          <w:sz w:val="28"/>
          <w:szCs w:val="28"/>
          <w:rtl/>
        </w:rPr>
        <w:t xml:space="preserve">) في </w:t>
      </w:r>
      <w:r w:rsidRPr="00BA70E7">
        <w:rPr>
          <w:rFonts w:cs="Simplified Arabic"/>
          <w:sz w:val="28"/>
          <w:szCs w:val="28"/>
          <w:rtl/>
        </w:rPr>
        <w:t xml:space="preserve">متوسطات استجابات أفراد عينة حول </w:t>
      </w:r>
      <w:r w:rsidR="00C6480D" w:rsidRPr="00BA70E7">
        <w:rPr>
          <w:rFonts w:cs="Simplified Arabic"/>
          <w:sz w:val="28"/>
          <w:szCs w:val="28"/>
          <w:rtl/>
        </w:rPr>
        <w:t xml:space="preserve">دور المديرين والمديرات في تعديل سلوكيات الطلبة الاستقوائية في مدارس </w:t>
      </w:r>
      <w:r w:rsidR="003D067A">
        <w:rPr>
          <w:rFonts w:cs="Simplified Arabic"/>
          <w:sz w:val="28"/>
          <w:szCs w:val="28"/>
          <w:rtl/>
        </w:rPr>
        <w:t>القدس الشرقية</w:t>
      </w:r>
      <w:r w:rsidR="00C6480D" w:rsidRPr="00BA70E7">
        <w:rPr>
          <w:rFonts w:cs="Simplified Arabic"/>
          <w:sz w:val="28"/>
          <w:szCs w:val="28"/>
          <w:rtl/>
        </w:rPr>
        <w:t xml:space="preserve"> الرسمية الابتدائية من وجهات نظر معلميها ومعلماتها</w:t>
      </w:r>
      <w:r w:rsidRPr="00BA70E7">
        <w:rPr>
          <w:rFonts w:cs="Simplified Arabic"/>
          <w:sz w:val="28"/>
          <w:szCs w:val="28"/>
          <w:rtl/>
        </w:rPr>
        <w:t xml:space="preserve"> </w:t>
      </w:r>
      <w:r w:rsidR="000B5868" w:rsidRPr="00BA70E7">
        <w:rPr>
          <w:rFonts w:cs="Simplified Arabic"/>
          <w:sz w:val="28"/>
          <w:szCs w:val="28"/>
          <w:rtl/>
        </w:rPr>
        <w:t>بحسب متغير</w:t>
      </w:r>
      <w:r w:rsidR="007F1179" w:rsidRPr="00BA70E7">
        <w:rPr>
          <w:rFonts w:cs="Simplified Arabic"/>
          <w:sz w:val="28"/>
          <w:szCs w:val="28"/>
          <w:rtl/>
        </w:rPr>
        <w:t xml:space="preserve"> </w:t>
      </w:r>
      <w:r w:rsidRPr="00BA70E7">
        <w:rPr>
          <w:rFonts w:cs="Simplified Arabic"/>
          <w:sz w:val="28"/>
          <w:szCs w:val="28"/>
          <w:rtl/>
        </w:rPr>
        <w:t>المؤهل العلمي</w:t>
      </w:r>
      <w:r w:rsidR="00424753" w:rsidRPr="00BA70E7">
        <w:rPr>
          <w:rFonts w:cs="Simplified Arabic" w:hint="cs"/>
          <w:sz w:val="28"/>
          <w:szCs w:val="28"/>
          <w:rtl/>
        </w:rPr>
        <w:t>.</w:t>
      </w:r>
    </w:p>
    <w:p w:rsidR="00455F4F" w:rsidRPr="00BA70E7" w:rsidRDefault="00455F4F" w:rsidP="00424753">
      <w:pPr>
        <w:spacing w:line="360" w:lineRule="auto"/>
        <w:ind w:firstLine="720"/>
        <w:jc w:val="lowKashida"/>
        <w:rPr>
          <w:rFonts w:cs="Simplified Arabic"/>
          <w:sz w:val="28"/>
          <w:szCs w:val="28"/>
          <w:rtl/>
        </w:rPr>
      </w:pPr>
      <w:r w:rsidRPr="00BA70E7">
        <w:rPr>
          <w:rFonts w:ascii="Simplified Arabic" w:hAnsi="Simplified Arabic" w:cs="Simplified Arabic"/>
          <w:sz w:val="28"/>
          <w:szCs w:val="28"/>
          <w:rtl/>
        </w:rPr>
        <w:t>تشير نتائج التحليل</w:t>
      </w:r>
      <w:r w:rsidR="0013335C" w:rsidRPr="00BA70E7">
        <w:rPr>
          <w:rFonts w:ascii="Simplified Arabic" w:hAnsi="Simplified Arabic" w:cs="Simplified Arabic"/>
          <w:sz w:val="28"/>
          <w:szCs w:val="28"/>
          <w:rtl/>
        </w:rPr>
        <w:t xml:space="preserve"> إلى </w:t>
      </w:r>
      <w:r w:rsidRPr="00BA70E7">
        <w:rPr>
          <w:rFonts w:ascii="Simplified Arabic" w:hAnsi="Simplified Arabic" w:cs="Simplified Arabic"/>
          <w:sz w:val="28"/>
          <w:szCs w:val="28"/>
          <w:rtl/>
        </w:rPr>
        <w:t>قبول</w:t>
      </w:r>
      <w:r w:rsidRPr="00BA70E7">
        <w:rPr>
          <w:rFonts w:cs="Simplified Arabic"/>
          <w:sz w:val="28"/>
          <w:szCs w:val="28"/>
          <w:rtl/>
        </w:rPr>
        <w:t xml:space="preserve"> </w:t>
      </w:r>
      <w:r w:rsidR="00BA7087" w:rsidRPr="00BA70E7">
        <w:rPr>
          <w:rFonts w:cs="Simplified Arabic"/>
          <w:sz w:val="28"/>
          <w:szCs w:val="28"/>
          <w:rtl/>
        </w:rPr>
        <w:t>الفرضية الصفرية والتي تنص</w:t>
      </w:r>
      <w:r w:rsidRPr="00BA70E7">
        <w:rPr>
          <w:rFonts w:cs="Simplified Arabic"/>
          <w:sz w:val="28"/>
          <w:szCs w:val="28"/>
          <w:rtl/>
        </w:rPr>
        <w:t xml:space="preserve"> بعدم </w:t>
      </w:r>
      <w:r w:rsidR="002E11E9" w:rsidRPr="00BA70E7">
        <w:rPr>
          <w:rFonts w:cs="Simplified Arabic"/>
          <w:sz w:val="28"/>
          <w:szCs w:val="28"/>
          <w:rtl/>
        </w:rPr>
        <w:t xml:space="preserve">وجود فروق ذو </w:t>
      </w:r>
      <w:r w:rsidR="000B5868" w:rsidRPr="00BA70E7">
        <w:rPr>
          <w:rFonts w:cs="Simplified Arabic"/>
          <w:sz w:val="28"/>
          <w:szCs w:val="28"/>
          <w:rtl/>
        </w:rPr>
        <w:t>دال احصائياً</w:t>
      </w:r>
      <w:r w:rsidR="002E11E9" w:rsidRPr="00BA70E7">
        <w:rPr>
          <w:rFonts w:cs="Simplified Arabic"/>
          <w:sz w:val="28"/>
          <w:szCs w:val="28"/>
          <w:rtl/>
        </w:rPr>
        <w:t>، عند مستوى دلالة (</w:t>
      </w:r>
      <w:r w:rsidR="002E11E9" w:rsidRPr="00BA70E7">
        <w:rPr>
          <w:rFonts w:cs="Simplified Arabic"/>
          <w:sz w:val="28"/>
          <w:szCs w:val="28"/>
        </w:rPr>
        <w:t>α ≤ 0.05</w:t>
      </w:r>
      <w:r w:rsidR="002E11E9" w:rsidRPr="00BA70E7">
        <w:rPr>
          <w:rFonts w:cs="Simplified Arabic"/>
          <w:sz w:val="28"/>
          <w:szCs w:val="28"/>
          <w:rtl/>
        </w:rPr>
        <w:t xml:space="preserve">) في </w:t>
      </w:r>
      <w:r w:rsidR="00BA7087" w:rsidRPr="00BA70E7">
        <w:rPr>
          <w:rFonts w:cs="Simplified Arabic"/>
          <w:sz w:val="28"/>
          <w:szCs w:val="28"/>
          <w:rtl/>
        </w:rPr>
        <w:t>متوسطات اجابات</w:t>
      </w:r>
      <w:r w:rsidR="002E11E9" w:rsidRPr="00BA70E7">
        <w:rPr>
          <w:rFonts w:cs="Simplified Arabic"/>
          <w:sz w:val="28"/>
          <w:szCs w:val="28"/>
          <w:rtl/>
        </w:rPr>
        <w:t xml:space="preserve"> أفراد عينة الدراسة حول </w:t>
      </w:r>
      <w:r w:rsidR="00C6480D" w:rsidRPr="00BA70E7">
        <w:rPr>
          <w:rFonts w:cs="Simplified Arabic"/>
          <w:sz w:val="28"/>
          <w:szCs w:val="28"/>
          <w:rtl/>
        </w:rPr>
        <w:t xml:space="preserve">دور المديرين والمديرات في تعديل </w:t>
      </w:r>
      <w:r w:rsidR="00C6480D" w:rsidRPr="00BA70E7">
        <w:rPr>
          <w:rFonts w:cs="Simplified Arabic"/>
          <w:sz w:val="28"/>
          <w:szCs w:val="28"/>
          <w:rtl/>
        </w:rPr>
        <w:lastRenderedPageBreak/>
        <w:t xml:space="preserve">سلوكيات الطلبة الاستقوائية في مدارس </w:t>
      </w:r>
      <w:r w:rsidR="003D067A">
        <w:rPr>
          <w:rFonts w:cs="Simplified Arabic"/>
          <w:sz w:val="28"/>
          <w:szCs w:val="28"/>
          <w:rtl/>
        </w:rPr>
        <w:t>القدس الشرقية</w:t>
      </w:r>
      <w:r w:rsidR="00C6480D" w:rsidRPr="00BA70E7">
        <w:rPr>
          <w:rFonts w:cs="Simplified Arabic"/>
          <w:sz w:val="28"/>
          <w:szCs w:val="28"/>
          <w:rtl/>
        </w:rPr>
        <w:t xml:space="preserve"> الرسمية الابتدائية من وجهات نظر معلميها ومعلماتها</w:t>
      </w:r>
      <w:r w:rsidRPr="00BA70E7">
        <w:rPr>
          <w:rFonts w:ascii="Simplified Arabic" w:hAnsi="Simplified Arabic" w:cs="Simplified Arabic"/>
          <w:sz w:val="28"/>
          <w:szCs w:val="28"/>
          <w:rtl/>
        </w:rPr>
        <w:t xml:space="preserve"> </w:t>
      </w:r>
      <w:r w:rsidR="000B5868" w:rsidRPr="00BA70E7">
        <w:rPr>
          <w:rFonts w:cs="Simplified Arabic"/>
          <w:sz w:val="28"/>
          <w:szCs w:val="28"/>
          <w:rtl/>
        </w:rPr>
        <w:t>بحسب متغير</w:t>
      </w:r>
      <w:r w:rsidR="007F1179" w:rsidRPr="00BA70E7">
        <w:rPr>
          <w:rFonts w:cs="Simplified Arabic"/>
          <w:sz w:val="28"/>
          <w:szCs w:val="28"/>
          <w:rtl/>
        </w:rPr>
        <w:t xml:space="preserve"> </w:t>
      </w:r>
      <w:r w:rsidRPr="00BA70E7">
        <w:rPr>
          <w:rFonts w:cs="Simplified Arabic"/>
          <w:sz w:val="28"/>
          <w:szCs w:val="28"/>
          <w:rtl/>
        </w:rPr>
        <w:t>المؤهل العلمي</w:t>
      </w:r>
      <w:r w:rsidR="00424753" w:rsidRPr="00BA70E7">
        <w:rPr>
          <w:rFonts w:cs="Simplified Arabic" w:hint="cs"/>
          <w:sz w:val="28"/>
          <w:szCs w:val="28"/>
          <w:rtl/>
        </w:rPr>
        <w:t>.</w:t>
      </w:r>
    </w:p>
    <w:p w:rsidR="008961E8" w:rsidRPr="00BA70E7" w:rsidRDefault="00164374" w:rsidP="00164374">
      <w:pPr>
        <w:spacing w:line="360" w:lineRule="auto"/>
        <w:ind w:firstLine="720"/>
        <w:jc w:val="lowKashida"/>
        <w:rPr>
          <w:rFonts w:cs="Simplified Arabic"/>
          <w:sz w:val="28"/>
          <w:szCs w:val="28"/>
          <w:rtl/>
        </w:rPr>
      </w:pPr>
      <w:r w:rsidRPr="00BA70E7">
        <w:rPr>
          <w:rFonts w:ascii="Simplified Arabic" w:hAnsi="Simplified Arabic" w:cs="Simplified Arabic"/>
          <w:sz w:val="28"/>
          <w:szCs w:val="28"/>
          <w:rtl/>
        </w:rPr>
        <w:t>وقد يعود السبب في ذلك إلى</w:t>
      </w:r>
      <w:r w:rsidR="007F1179" w:rsidRPr="00BA70E7">
        <w:rPr>
          <w:rFonts w:ascii="Simplified Arabic" w:hAnsi="Simplified Arabic" w:cs="Simplified Arabic"/>
          <w:sz w:val="28"/>
          <w:szCs w:val="28"/>
          <w:rtl/>
        </w:rPr>
        <w:t xml:space="preserve"> </w:t>
      </w:r>
      <w:r w:rsidR="00424753" w:rsidRPr="00BA70E7">
        <w:rPr>
          <w:rFonts w:cs="Simplified Arabic" w:hint="cs"/>
          <w:sz w:val="28"/>
          <w:szCs w:val="28"/>
          <w:rtl/>
        </w:rPr>
        <w:t>أ</w:t>
      </w:r>
      <w:r w:rsidR="008961E8" w:rsidRPr="00BA70E7">
        <w:rPr>
          <w:rFonts w:cs="Simplified Arabic" w:hint="cs"/>
          <w:sz w:val="28"/>
          <w:szCs w:val="28"/>
          <w:rtl/>
        </w:rPr>
        <w:t xml:space="preserve">ن </w:t>
      </w:r>
      <w:r w:rsidR="0063101E" w:rsidRPr="00BA70E7">
        <w:rPr>
          <w:rFonts w:cs="Simplified Arabic" w:hint="cs"/>
          <w:sz w:val="28"/>
          <w:szCs w:val="28"/>
          <w:rtl/>
        </w:rPr>
        <w:t xml:space="preserve">المعلمين باختلاف مؤهلاتهم يواجهون حالات كثيرة من </w:t>
      </w:r>
      <w:r w:rsidR="00F041DC" w:rsidRPr="00BA70E7">
        <w:rPr>
          <w:rFonts w:cs="Simplified Arabic" w:hint="cs"/>
          <w:sz w:val="28"/>
          <w:szCs w:val="28"/>
          <w:rtl/>
        </w:rPr>
        <w:t>الاستقواء</w:t>
      </w:r>
      <w:r w:rsidR="0063101E" w:rsidRPr="00BA70E7">
        <w:rPr>
          <w:rFonts w:cs="Simplified Arabic" w:hint="cs"/>
          <w:sz w:val="28"/>
          <w:szCs w:val="28"/>
          <w:rtl/>
        </w:rPr>
        <w:t xml:space="preserve"> في مدارسهم</w:t>
      </w:r>
      <w:r w:rsidR="00424753" w:rsidRPr="00BA70E7">
        <w:rPr>
          <w:rFonts w:cs="Simplified Arabic" w:hint="cs"/>
          <w:sz w:val="28"/>
          <w:szCs w:val="28"/>
          <w:rtl/>
        </w:rPr>
        <w:t>،</w:t>
      </w:r>
      <w:r w:rsidR="0063101E" w:rsidRPr="00BA70E7">
        <w:rPr>
          <w:rFonts w:cs="Simplified Arabic" w:hint="cs"/>
          <w:sz w:val="28"/>
          <w:szCs w:val="28"/>
          <w:rtl/>
        </w:rPr>
        <w:t xml:space="preserve"> وبالأخص بسبب القمع اليومي من الاحتلال في منطقة القدس</w:t>
      </w:r>
      <w:r w:rsidR="00424753" w:rsidRPr="00BA70E7">
        <w:rPr>
          <w:rFonts w:cs="Simplified Arabic" w:hint="cs"/>
          <w:sz w:val="28"/>
          <w:szCs w:val="28"/>
          <w:rtl/>
        </w:rPr>
        <w:t xml:space="preserve">، فهذا </w:t>
      </w:r>
      <w:r w:rsidRPr="00BA70E7">
        <w:rPr>
          <w:rFonts w:cs="Simplified Arabic" w:hint="cs"/>
          <w:sz w:val="28"/>
          <w:szCs w:val="28"/>
          <w:rtl/>
        </w:rPr>
        <w:t xml:space="preserve">تولّدَ </w:t>
      </w:r>
      <w:r w:rsidR="0063101E" w:rsidRPr="00BA70E7">
        <w:rPr>
          <w:rFonts w:cs="Simplified Arabic" w:hint="cs"/>
          <w:sz w:val="28"/>
          <w:szCs w:val="28"/>
          <w:rtl/>
        </w:rPr>
        <w:t>دا</w:t>
      </w:r>
      <w:r w:rsidR="00424753" w:rsidRPr="00BA70E7">
        <w:rPr>
          <w:rFonts w:cs="Simplified Arabic" w:hint="cs"/>
          <w:sz w:val="28"/>
          <w:szCs w:val="28"/>
          <w:rtl/>
        </w:rPr>
        <w:t xml:space="preserve">خل الطلبة نوعا من الغضب الدائم </w:t>
      </w:r>
      <w:r w:rsidR="0063101E" w:rsidRPr="00BA70E7">
        <w:rPr>
          <w:rFonts w:cs="Simplified Arabic" w:hint="cs"/>
          <w:sz w:val="28"/>
          <w:szCs w:val="28"/>
          <w:rtl/>
        </w:rPr>
        <w:t>ما يؤدي</w:t>
      </w:r>
      <w:r w:rsidR="0013335C" w:rsidRPr="00BA70E7">
        <w:rPr>
          <w:rFonts w:cs="Simplified Arabic" w:hint="cs"/>
          <w:sz w:val="28"/>
          <w:szCs w:val="28"/>
          <w:rtl/>
        </w:rPr>
        <w:t xml:space="preserve"> إلى </w:t>
      </w:r>
      <w:r w:rsidR="0063101E" w:rsidRPr="00BA70E7">
        <w:rPr>
          <w:rFonts w:cs="Simplified Arabic" w:hint="cs"/>
          <w:sz w:val="28"/>
          <w:szCs w:val="28"/>
          <w:rtl/>
        </w:rPr>
        <w:t>استثارة غضبهم بسهولة.</w:t>
      </w:r>
    </w:p>
    <w:p w:rsidR="0063101E" w:rsidRPr="00BA70E7" w:rsidRDefault="0063101E" w:rsidP="0063101E">
      <w:pPr>
        <w:spacing w:line="360" w:lineRule="auto"/>
        <w:jc w:val="lowKashida"/>
        <w:rPr>
          <w:rFonts w:cs="Simplified Arabic"/>
          <w:sz w:val="28"/>
          <w:szCs w:val="28"/>
        </w:rPr>
      </w:pPr>
    </w:p>
    <w:p w:rsidR="00455F4F" w:rsidRPr="00BA70E7" w:rsidRDefault="00455F4F" w:rsidP="00455F4F">
      <w:pPr>
        <w:spacing w:line="360" w:lineRule="auto"/>
        <w:ind w:left="-154"/>
        <w:jc w:val="lowKashida"/>
        <w:rPr>
          <w:rFonts w:cs="Simplified Arabic"/>
          <w:b/>
          <w:bCs/>
          <w:sz w:val="28"/>
          <w:szCs w:val="28"/>
          <w:rtl/>
        </w:rPr>
      </w:pPr>
      <w:proofErr w:type="gramStart"/>
      <w:r w:rsidRPr="00BA70E7">
        <w:rPr>
          <w:rFonts w:cs="Simplified Arabic" w:hint="cs"/>
          <w:b/>
          <w:bCs/>
          <w:sz w:val="28"/>
          <w:szCs w:val="28"/>
          <w:rtl/>
        </w:rPr>
        <w:t>مناقشة</w:t>
      </w:r>
      <w:proofErr w:type="gramEnd"/>
      <w:r w:rsidRPr="00BA70E7">
        <w:rPr>
          <w:rFonts w:cs="Simplified Arabic" w:hint="cs"/>
          <w:b/>
          <w:bCs/>
          <w:sz w:val="28"/>
          <w:szCs w:val="28"/>
          <w:rtl/>
        </w:rPr>
        <w:t xml:space="preserve"> نتائج </w:t>
      </w:r>
      <w:r w:rsidRPr="00BA70E7">
        <w:rPr>
          <w:rFonts w:cs="Simplified Arabic"/>
          <w:b/>
          <w:bCs/>
          <w:sz w:val="28"/>
          <w:szCs w:val="28"/>
          <w:rtl/>
        </w:rPr>
        <w:t>الفرضية الثالثة</w:t>
      </w:r>
    </w:p>
    <w:p w:rsidR="00455F4F" w:rsidRPr="00BA70E7" w:rsidRDefault="00455F4F" w:rsidP="00424753">
      <w:pPr>
        <w:spacing w:line="360" w:lineRule="auto"/>
        <w:ind w:left="-154" w:firstLine="874"/>
        <w:jc w:val="lowKashida"/>
        <w:rPr>
          <w:rFonts w:cs="Simplified Arabic"/>
          <w:sz w:val="28"/>
          <w:szCs w:val="28"/>
          <w:rtl/>
        </w:rPr>
      </w:pPr>
      <w:proofErr w:type="gramStart"/>
      <w:r w:rsidRPr="00BA70E7">
        <w:rPr>
          <w:rFonts w:cs="Simplified Arabic"/>
          <w:sz w:val="28"/>
          <w:szCs w:val="28"/>
          <w:rtl/>
        </w:rPr>
        <w:t>لا</w:t>
      </w:r>
      <w:proofErr w:type="gramEnd"/>
      <w:r w:rsidRPr="00BA70E7">
        <w:rPr>
          <w:rFonts w:cs="Simplified Arabic"/>
          <w:sz w:val="28"/>
          <w:szCs w:val="28"/>
          <w:rtl/>
        </w:rPr>
        <w:t xml:space="preserve"> توجد فروق ذات دلالة إحصائية عند </w:t>
      </w:r>
      <w:r w:rsidR="000B5868" w:rsidRPr="00BA70E7">
        <w:rPr>
          <w:rFonts w:cs="Simplified Arabic"/>
          <w:sz w:val="28"/>
          <w:szCs w:val="28"/>
          <w:rtl/>
        </w:rPr>
        <w:t>مستـــوى الدلالــة</w:t>
      </w:r>
      <w:r w:rsidRPr="00BA70E7">
        <w:rPr>
          <w:rFonts w:cs="Simplified Arabic"/>
          <w:sz w:val="28"/>
          <w:szCs w:val="28"/>
          <w:rtl/>
        </w:rPr>
        <w:t xml:space="preserve"> الإحصائية</w:t>
      </w:r>
      <w:r w:rsidR="00424753" w:rsidRPr="00BA70E7">
        <w:rPr>
          <w:rFonts w:cs="Simplified Arabic" w:hint="cs"/>
          <w:sz w:val="28"/>
          <w:szCs w:val="28"/>
          <w:rtl/>
        </w:rPr>
        <w:t xml:space="preserve"> </w:t>
      </w:r>
      <w:r w:rsidR="00D01954" w:rsidRPr="00BA70E7">
        <w:rPr>
          <w:rFonts w:cs="Simplified Arabic"/>
          <w:sz w:val="28"/>
          <w:szCs w:val="28"/>
          <w:rtl/>
        </w:rPr>
        <w:t>(</w:t>
      </w:r>
      <w:r w:rsidR="00D01954" w:rsidRPr="00BA70E7">
        <w:rPr>
          <w:rFonts w:cs="Simplified Arabic"/>
          <w:sz w:val="28"/>
          <w:szCs w:val="28"/>
        </w:rPr>
        <w:t>α ≤ 0.05</w:t>
      </w:r>
      <w:r w:rsidR="00D01954" w:rsidRPr="00BA70E7">
        <w:rPr>
          <w:rFonts w:cs="Simplified Arabic"/>
          <w:sz w:val="28"/>
          <w:szCs w:val="28"/>
          <w:rtl/>
        </w:rPr>
        <w:t xml:space="preserve">) في </w:t>
      </w:r>
      <w:r w:rsidRPr="00BA70E7">
        <w:rPr>
          <w:rFonts w:cs="Simplified Arabic"/>
          <w:sz w:val="28"/>
          <w:szCs w:val="28"/>
          <w:rtl/>
        </w:rPr>
        <w:t xml:space="preserve">متوسطات استجابات أفراد عينة حول </w:t>
      </w:r>
      <w:r w:rsidR="00C6480D" w:rsidRPr="00BA70E7">
        <w:rPr>
          <w:rFonts w:cs="Simplified Arabic"/>
          <w:sz w:val="28"/>
          <w:szCs w:val="28"/>
          <w:rtl/>
        </w:rPr>
        <w:t xml:space="preserve">دور المديرين والمديرات في تعديل سلوكيات الطلبة الاستقوائية في مدارس </w:t>
      </w:r>
      <w:r w:rsidR="003D067A">
        <w:rPr>
          <w:rFonts w:cs="Simplified Arabic"/>
          <w:sz w:val="28"/>
          <w:szCs w:val="28"/>
          <w:rtl/>
        </w:rPr>
        <w:t>القدس الشرقية</w:t>
      </w:r>
      <w:r w:rsidR="00C6480D" w:rsidRPr="00BA70E7">
        <w:rPr>
          <w:rFonts w:cs="Simplified Arabic"/>
          <w:sz w:val="28"/>
          <w:szCs w:val="28"/>
          <w:rtl/>
        </w:rPr>
        <w:t xml:space="preserve"> الرسمية الابتدائية من وجهات نظر معلميها ومعلماتها</w:t>
      </w:r>
      <w:r w:rsidR="00424753" w:rsidRPr="00BA70E7">
        <w:rPr>
          <w:rFonts w:cs="Simplified Arabic"/>
          <w:sz w:val="28"/>
          <w:szCs w:val="28"/>
          <w:rtl/>
        </w:rPr>
        <w:t xml:space="preserve"> </w:t>
      </w:r>
      <w:r w:rsidR="000B5868" w:rsidRPr="00BA70E7">
        <w:rPr>
          <w:rFonts w:cs="Simplified Arabic"/>
          <w:sz w:val="28"/>
          <w:szCs w:val="28"/>
          <w:rtl/>
        </w:rPr>
        <w:t>بحسب متغير</w:t>
      </w:r>
      <w:r w:rsidR="007F1179" w:rsidRPr="00BA70E7">
        <w:rPr>
          <w:rFonts w:cs="Simplified Arabic"/>
          <w:sz w:val="28"/>
          <w:szCs w:val="28"/>
          <w:rtl/>
        </w:rPr>
        <w:t xml:space="preserve"> </w:t>
      </w:r>
      <w:r w:rsidRPr="00BA70E7">
        <w:rPr>
          <w:rFonts w:cs="Simplified Arabic"/>
          <w:sz w:val="28"/>
          <w:szCs w:val="28"/>
          <w:rtl/>
        </w:rPr>
        <w:t>سنوات الخبرة</w:t>
      </w:r>
      <w:r w:rsidR="008F2C21">
        <w:rPr>
          <w:rFonts w:cs="Simplified Arabic" w:hint="cs"/>
          <w:sz w:val="28"/>
          <w:szCs w:val="28"/>
          <w:rtl/>
        </w:rPr>
        <w:t xml:space="preserve">. </w:t>
      </w:r>
    </w:p>
    <w:p w:rsidR="00455F4F" w:rsidRPr="00BA70E7" w:rsidRDefault="00455F4F" w:rsidP="00424753">
      <w:pPr>
        <w:spacing w:line="360" w:lineRule="auto"/>
        <w:ind w:firstLine="720"/>
        <w:jc w:val="lowKashida"/>
        <w:rPr>
          <w:rFonts w:cs="Simplified Arabic"/>
          <w:sz w:val="28"/>
          <w:szCs w:val="28"/>
          <w:rtl/>
        </w:rPr>
      </w:pPr>
      <w:r w:rsidRPr="00BA70E7">
        <w:rPr>
          <w:rFonts w:ascii="Simplified Arabic" w:hAnsi="Simplified Arabic" w:cs="Simplified Arabic"/>
          <w:sz w:val="28"/>
          <w:szCs w:val="28"/>
          <w:rtl/>
        </w:rPr>
        <w:t>تشير نتائج التحليل</w:t>
      </w:r>
      <w:r w:rsidR="0013335C" w:rsidRPr="00BA70E7">
        <w:rPr>
          <w:rFonts w:ascii="Simplified Arabic" w:hAnsi="Simplified Arabic" w:cs="Simplified Arabic"/>
          <w:sz w:val="28"/>
          <w:szCs w:val="28"/>
          <w:rtl/>
        </w:rPr>
        <w:t xml:space="preserve"> إلى </w:t>
      </w:r>
      <w:r w:rsidRPr="00BA70E7">
        <w:rPr>
          <w:rFonts w:cs="Simplified Arabic"/>
          <w:sz w:val="28"/>
          <w:szCs w:val="28"/>
          <w:rtl/>
        </w:rPr>
        <w:t xml:space="preserve">رفض </w:t>
      </w:r>
      <w:r w:rsidR="00BA7087" w:rsidRPr="00BA70E7">
        <w:rPr>
          <w:rFonts w:cs="Simplified Arabic"/>
          <w:sz w:val="28"/>
          <w:szCs w:val="28"/>
          <w:rtl/>
        </w:rPr>
        <w:t>الفرضية الصفرية والتي تنص</w:t>
      </w:r>
      <w:r w:rsidRPr="00BA70E7">
        <w:rPr>
          <w:rFonts w:cs="Simplified Arabic"/>
          <w:sz w:val="28"/>
          <w:szCs w:val="28"/>
          <w:rtl/>
        </w:rPr>
        <w:t xml:space="preserve"> بعدم </w:t>
      </w:r>
      <w:r w:rsidR="002E11E9" w:rsidRPr="00BA70E7">
        <w:rPr>
          <w:rFonts w:cs="Simplified Arabic"/>
          <w:sz w:val="28"/>
          <w:szCs w:val="28"/>
          <w:rtl/>
        </w:rPr>
        <w:t xml:space="preserve">وجود فروق ذو </w:t>
      </w:r>
      <w:r w:rsidR="000B5868" w:rsidRPr="00BA70E7">
        <w:rPr>
          <w:rFonts w:cs="Simplified Arabic"/>
          <w:sz w:val="28"/>
          <w:szCs w:val="28"/>
          <w:rtl/>
        </w:rPr>
        <w:t>دال احصائياً</w:t>
      </w:r>
      <w:r w:rsidR="002E11E9" w:rsidRPr="00BA70E7">
        <w:rPr>
          <w:rFonts w:cs="Simplified Arabic"/>
          <w:sz w:val="28"/>
          <w:szCs w:val="28"/>
          <w:rtl/>
        </w:rPr>
        <w:t>، عند مستوى دلالة (</w:t>
      </w:r>
      <w:r w:rsidR="002E11E9" w:rsidRPr="00BA70E7">
        <w:rPr>
          <w:rFonts w:cs="Simplified Arabic"/>
          <w:sz w:val="28"/>
          <w:szCs w:val="28"/>
        </w:rPr>
        <w:t>α ≤ 0.05</w:t>
      </w:r>
      <w:r w:rsidR="002E11E9" w:rsidRPr="00BA70E7">
        <w:rPr>
          <w:rFonts w:cs="Simplified Arabic"/>
          <w:sz w:val="28"/>
          <w:szCs w:val="28"/>
          <w:rtl/>
        </w:rPr>
        <w:t xml:space="preserve">) في </w:t>
      </w:r>
      <w:r w:rsidR="00BA7087" w:rsidRPr="00BA70E7">
        <w:rPr>
          <w:rFonts w:cs="Simplified Arabic"/>
          <w:sz w:val="28"/>
          <w:szCs w:val="28"/>
          <w:rtl/>
        </w:rPr>
        <w:t>متوسطات اجابات</w:t>
      </w:r>
      <w:r w:rsidR="002E11E9" w:rsidRPr="00BA70E7">
        <w:rPr>
          <w:rFonts w:cs="Simplified Arabic"/>
          <w:sz w:val="28"/>
          <w:szCs w:val="28"/>
          <w:rtl/>
        </w:rPr>
        <w:t xml:space="preserve"> أفراد عينة الدراسة حول </w:t>
      </w:r>
      <w:r w:rsidR="00C6480D" w:rsidRPr="00BA70E7">
        <w:rPr>
          <w:rFonts w:cs="Simplified Arabic"/>
          <w:sz w:val="28"/>
          <w:szCs w:val="28"/>
          <w:rtl/>
        </w:rPr>
        <w:t xml:space="preserve">دور المديرين والمديرات في تعديل سلوكيات الطلبة الاستقوائية في مدارس </w:t>
      </w:r>
      <w:r w:rsidR="003D067A">
        <w:rPr>
          <w:rFonts w:cs="Simplified Arabic"/>
          <w:sz w:val="28"/>
          <w:szCs w:val="28"/>
          <w:rtl/>
        </w:rPr>
        <w:t>القدس الشرقية</w:t>
      </w:r>
      <w:r w:rsidR="00C6480D" w:rsidRPr="00BA70E7">
        <w:rPr>
          <w:rFonts w:cs="Simplified Arabic"/>
          <w:sz w:val="28"/>
          <w:szCs w:val="28"/>
          <w:rtl/>
        </w:rPr>
        <w:t xml:space="preserve"> الرسمية الابتدائية من وجهات نظر معلميها ومعلماتها</w:t>
      </w:r>
      <w:r w:rsidRPr="00BA70E7">
        <w:rPr>
          <w:rFonts w:ascii="Simplified Arabic" w:hAnsi="Simplified Arabic" w:cs="Simplified Arabic"/>
          <w:sz w:val="28"/>
          <w:szCs w:val="28"/>
          <w:rtl/>
        </w:rPr>
        <w:t xml:space="preserve"> </w:t>
      </w:r>
      <w:r w:rsidR="000B5868" w:rsidRPr="00BA70E7">
        <w:rPr>
          <w:rFonts w:cs="Simplified Arabic"/>
          <w:sz w:val="28"/>
          <w:szCs w:val="28"/>
          <w:rtl/>
        </w:rPr>
        <w:t>بحسب متغير</w:t>
      </w:r>
      <w:r w:rsidR="007F1179" w:rsidRPr="00BA70E7">
        <w:rPr>
          <w:rFonts w:cs="Simplified Arabic"/>
          <w:sz w:val="28"/>
          <w:szCs w:val="28"/>
          <w:rtl/>
        </w:rPr>
        <w:t xml:space="preserve"> </w:t>
      </w:r>
      <w:r w:rsidRPr="00BA70E7">
        <w:rPr>
          <w:rFonts w:cs="Simplified Arabic"/>
          <w:sz w:val="28"/>
          <w:szCs w:val="28"/>
          <w:rtl/>
        </w:rPr>
        <w:t xml:space="preserve">سنوات الخبرة، </w:t>
      </w:r>
      <w:r w:rsidRPr="00BA70E7">
        <w:rPr>
          <w:rFonts w:cs="Simplified Arabic" w:hint="cs"/>
          <w:sz w:val="28"/>
          <w:szCs w:val="28"/>
          <w:rtl/>
        </w:rPr>
        <w:t xml:space="preserve">حيث تبين </w:t>
      </w:r>
      <w:r w:rsidRPr="00BA70E7">
        <w:rPr>
          <w:rFonts w:cs="Simplified Arabic"/>
          <w:sz w:val="28"/>
          <w:szCs w:val="28"/>
          <w:rtl/>
        </w:rPr>
        <w:t>وجود فروق بين</w:t>
      </w:r>
      <w:r w:rsidR="00424753" w:rsidRPr="00BA70E7">
        <w:rPr>
          <w:rFonts w:cs="Simplified Arabic" w:hint="cs"/>
          <w:sz w:val="28"/>
          <w:szCs w:val="28"/>
          <w:rtl/>
        </w:rPr>
        <w:t xml:space="preserve"> </w:t>
      </w:r>
      <w:r w:rsidRPr="00BA70E7">
        <w:rPr>
          <w:rFonts w:cs="Simplified Arabic" w:hint="cs"/>
          <w:sz w:val="28"/>
          <w:szCs w:val="28"/>
          <w:rtl/>
        </w:rPr>
        <w:t>(</w:t>
      </w:r>
      <w:r w:rsidRPr="00BA70E7">
        <w:rPr>
          <w:rFonts w:cs="Simplified Arabic"/>
          <w:sz w:val="28"/>
          <w:szCs w:val="28"/>
          <w:rtl/>
        </w:rPr>
        <w:t>من 5-10 سنوات</w:t>
      </w:r>
      <w:r w:rsidR="00424753" w:rsidRPr="00BA70E7">
        <w:rPr>
          <w:rFonts w:cs="Simplified Arabic" w:hint="cs"/>
          <w:sz w:val="28"/>
          <w:szCs w:val="28"/>
          <w:rtl/>
        </w:rPr>
        <w:t>،</w:t>
      </w:r>
      <w:r w:rsidRPr="00BA70E7">
        <w:rPr>
          <w:rFonts w:cs="Simplified Arabic"/>
          <w:sz w:val="28"/>
          <w:szCs w:val="28"/>
          <w:rtl/>
        </w:rPr>
        <w:t xml:space="preserve"> و</w:t>
      </w:r>
      <w:r w:rsidR="00424753" w:rsidRPr="00BA70E7">
        <w:rPr>
          <w:rFonts w:cs="Simplified Arabic" w:hint="cs"/>
          <w:sz w:val="28"/>
          <w:szCs w:val="28"/>
          <w:rtl/>
        </w:rPr>
        <w:t>أ</w:t>
      </w:r>
      <w:r w:rsidRPr="00BA70E7">
        <w:rPr>
          <w:rFonts w:cs="Simplified Arabic"/>
          <w:sz w:val="28"/>
          <w:szCs w:val="28"/>
          <w:rtl/>
        </w:rPr>
        <w:t>كثر من 10 سنوات لصالح من 5-10 سنوات</w:t>
      </w:r>
      <w:r w:rsidRPr="00BA70E7">
        <w:rPr>
          <w:rFonts w:cs="Simplified Arabic" w:hint="cs"/>
          <w:sz w:val="28"/>
          <w:szCs w:val="28"/>
          <w:rtl/>
        </w:rPr>
        <w:t>)</w:t>
      </w:r>
      <w:r w:rsidR="00424753" w:rsidRPr="00BA70E7">
        <w:rPr>
          <w:rFonts w:cs="Simplified Arabic" w:hint="cs"/>
          <w:sz w:val="28"/>
          <w:szCs w:val="28"/>
          <w:rtl/>
        </w:rPr>
        <w:t>.</w:t>
      </w:r>
    </w:p>
    <w:p w:rsidR="0063101E" w:rsidRPr="00BA70E7" w:rsidRDefault="00424753" w:rsidP="00424753">
      <w:pPr>
        <w:spacing w:line="360" w:lineRule="auto"/>
        <w:ind w:firstLine="720"/>
        <w:jc w:val="lowKashida"/>
        <w:rPr>
          <w:rFonts w:cs="Simplified Arabic"/>
          <w:sz w:val="28"/>
          <w:szCs w:val="28"/>
          <w:rtl/>
        </w:rPr>
      </w:pPr>
      <w:r w:rsidRPr="00BA70E7">
        <w:rPr>
          <w:rFonts w:cs="Simplified Arabic" w:hint="cs"/>
          <w:sz w:val="28"/>
          <w:szCs w:val="28"/>
          <w:rtl/>
        </w:rPr>
        <w:t>وتعزو الباحثة هذه النتيجة</w:t>
      </w:r>
      <w:r w:rsidR="0013335C" w:rsidRPr="00BA70E7">
        <w:rPr>
          <w:rFonts w:cs="Simplified Arabic" w:hint="cs"/>
          <w:sz w:val="28"/>
          <w:szCs w:val="28"/>
          <w:rtl/>
        </w:rPr>
        <w:t xml:space="preserve"> إلى </w:t>
      </w:r>
      <w:r w:rsidRPr="00BA70E7">
        <w:rPr>
          <w:rFonts w:cs="Simplified Arabic" w:hint="cs"/>
          <w:sz w:val="28"/>
          <w:szCs w:val="28"/>
          <w:rtl/>
        </w:rPr>
        <w:t>أن المعلمين الأ</w:t>
      </w:r>
      <w:r w:rsidR="0063101E" w:rsidRPr="00BA70E7">
        <w:rPr>
          <w:rFonts w:cs="Simplified Arabic" w:hint="cs"/>
          <w:sz w:val="28"/>
          <w:szCs w:val="28"/>
          <w:rtl/>
        </w:rPr>
        <w:t>قل خبرة يواجهون حالات عديدة من الاستقواء</w:t>
      </w:r>
      <w:r w:rsidRPr="00BA70E7">
        <w:rPr>
          <w:rFonts w:cs="Simplified Arabic" w:hint="cs"/>
          <w:sz w:val="28"/>
          <w:szCs w:val="28"/>
          <w:rtl/>
        </w:rPr>
        <w:t>،</w:t>
      </w:r>
      <w:r w:rsidR="0063101E" w:rsidRPr="00BA70E7">
        <w:rPr>
          <w:rFonts w:cs="Simplified Arabic" w:hint="cs"/>
          <w:sz w:val="28"/>
          <w:szCs w:val="28"/>
          <w:rtl/>
        </w:rPr>
        <w:t xml:space="preserve"> ولكن قد لا يعرفون كيفية التصرف معها</w:t>
      </w:r>
      <w:r w:rsidRPr="00BA70E7">
        <w:rPr>
          <w:rFonts w:cs="Simplified Arabic" w:hint="cs"/>
          <w:sz w:val="28"/>
          <w:szCs w:val="28"/>
          <w:rtl/>
        </w:rPr>
        <w:t>؛</w:t>
      </w:r>
      <w:r w:rsidR="0063101E" w:rsidRPr="00BA70E7">
        <w:rPr>
          <w:rFonts w:cs="Simplified Arabic" w:hint="cs"/>
          <w:sz w:val="28"/>
          <w:szCs w:val="28"/>
          <w:rtl/>
        </w:rPr>
        <w:t xml:space="preserve"> لذلك يلقون بها على المدير</w:t>
      </w:r>
      <w:r w:rsidRPr="00BA70E7">
        <w:rPr>
          <w:rFonts w:cs="Simplified Arabic" w:hint="cs"/>
          <w:sz w:val="28"/>
          <w:szCs w:val="28"/>
          <w:rtl/>
        </w:rPr>
        <w:t>، كما أن المعلمين والمعلمات الأ</w:t>
      </w:r>
      <w:r w:rsidR="0063101E" w:rsidRPr="00BA70E7">
        <w:rPr>
          <w:rFonts w:cs="Simplified Arabic" w:hint="cs"/>
          <w:sz w:val="28"/>
          <w:szCs w:val="28"/>
          <w:rtl/>
        </w:rPr>
        <w:t>قل خبرة لا يمكنهم التعامل مع المستقوين والضحايا كم</w:t>
      </w:r>
      <w:r w:rsidRPr="00BA70E7">
        <w:rPr>
          <w:rFonts w:cs="Simplified Arabic" w:hint="cs"/>
          <w:sz w:val="28"/>
          <w:szCs w:val="28"/>
          <w:rtl/>
        </w:rPr>
        <w:t>ا يجب</w:t>
      </w:r>
      <w:r w:rsidR="0063101E" w:rsidRPr="00BA70E7">
        <w:rPr>
          <w:rFonts w:cs="Simplified Arabic" w:hint="cs"/>
          <w:sz w:val="28"/>
          <w:szCs w:val="28"/>
          <w:rtl/>
        </w:rPr>
        <w:t>، وهنا يج</w:t>
      </w:r>
      <w:r w:rsidRPr="00BA70E7">
        <w:rPr>
          <w:rFonts w:cs="Simplified Arabic" w:hint="cs"/>
          <w:sz w:val="28"/>
          <w:szCs w:val="28"/>
          <w:rtl/>
        </w:rPr>
        <w:t>ب أن يتدخل المدير أ</w:t>
      </w:r>
      <w:r w:rsidR="0063101E" w:rsidRPr="00BA70E7">
        <w:rPr>
          <w:rFonts w:cs="Simplified Arabic" w:hint="cs"/>
          <w:sz w:val="28"/>
          <w:szCs w:val="28"/>
          <w:rtl/>
        </w:rPr>
        <w:t>و المديرة لذلك</w:t>
      </w:r>
      <w:r w:rsidR="008F2C21">
        <w:rPr>
          <w:rFonts w:cs="Simplified Arabic" w:hint="cs"/>
          <w:sz w:val="28"/>
          <w:szCs w:val="28"/>
          <w:rtl/>
        </w:rPr>
        <w:t xml:space="preserve">. </w:t>
      </w:r>
    </w:p>
    <w:p w:rsidR="00455F4F" w:rsidRPr="00BA70E7" w:rsidRDefault="00455F4F" w:rsidP="00455F4F">
      <w:pPr>
        <w:spacing w:line="360" w:lineRule="auto"/>
        <w:ind w:left="-154"/>
        <w:jc w:val="lowKashida"/>
        <w:rPr>
          <w:rFonts w:cs="Simplified Arabic"/>
          <w:b/>
          <w:bCs/>
          <w:sz w:val="28"/>
          <w:szCs w:val="28"/>
          <w:rtl/>
        </w:rPr>
      </w:pPr>
      <w:proofErr w:type="gramStart"/>
      <w:r w:rsidRPr="00BA70E7">
        <w:rPr>
          <w:rFonts w:cs="Simplified Arabic" w:hint="cs"/>
          <w:b/>
          <w:bCs/>
          <w:sz w:val="28"/>
          <w:szCs w:val="28"/>
          <w:rtl/>
        </w:rPr>
        <w:t>مناقشة</w:t>
      </w:r>
      <w:proofErr w:type="gramEnd"/>
      <w:r w:rsidRPr="00BA70E7">
        <w:rPr>
          <w:rFonts w:cs="Simplified Arabic" w:hint="cs"/>
          <w:b/>
          <w:bCs/>
          <w:sz w:val="28"/>
          <w:szCs w:val="28"/>
          <w:rtl/>
        </w:rPr>
        <w:t xml:space="preserve"> نتائج </w:t>
      </w:r>
      <w:r w:rsidRPr="00BA70E7">
        <w:rPr>
          <w:rFonts w:cs="Simplified Arabic"/>
          <w:b/>
          <w:bCs/>
          <w:sz w:val="28"/>
          <w:szCs w:val="28"/>
          <w:rtl/>
        </w:rPr>
        <w:t>الفرضية الرابعة</w:t>
      </w:r>
    </w:p>
    <w:p w:rsidR="00455F4F" w:rsidRPr="00BA70E7" w:rsidRDefault="00455F4F" w:rsidP="00455F4F">
      <w:pPr>
        <w:spacing w:line="360" w:lineRule="auto"/>
        <w:ind w:left="-154"/>
        <w:jc w:val="lowKashida"/>
        <w:rPr>
          <w:rFonts w:cs="Simplified Arabic"/>
          <w:sz w:val="28"/>
          <w:szCs w:val="28"/>
        </w:rPr>
      </w:pPr>
      <w:r w:rsidRPr="00BA70E7">
        <w:rPr>
          <w:rFonts w:cs="Simplified Arabic"/>
          <w:sz w:val="28"/>
          <w:szCs w:val="28"/>
          <w:rtl/>
        </w:rPr>
        <w:lastRenderedPageBreak/>
        <w:t xml:space="preserve"> </w:t>
      </w:r>
      <w:r w:rsidR="00424753" w:rsidRPr="00BA70E7">
        <w:rPr>
          <w:rFonts w:cs="Simplified Arabic"/>
          <w:sz w:val="28"/>
          <w:szCs w:val="28"/>
          <w:rtl/>
        </w:rPr>
        <w:tab/>
      </w:r>
      <w:proofErr w:type="gramStart"/>
      <w:r w:rsidR="00E704BE" w:rsidRPr="00BA70E7">
        <w:rPr>
          <w:rFonts w:cs="Simplified Arabic"/>
          <w:sz w:val="28"/>
          <w:szCs w:val="28"/>
          <w:rtl/>
        </w:rPr>
        <w:t>لا</w:t>
      </w:r>
      <w:proofErr w:type="gramEnd"/>
      <w:r w:rsidR="00E704BE" w:rsidRPr="00BA70E7">
        <w:rPr>
          <w:rFonts w:cs="Simplified Arabic"/>
          <w:sz w:val="28"/>
          <w:szCs w:val="28"/>
          <w:rtl/>
        </w:rPr>
        <w:t xml:space="preserve"> توجد فــروق ذات دلالـة إحصائيّــة عند </w:t>
      </w:r>
      <w:r w:rsidR="000B5868" w:rsidRPr="00BA70E7">
        <w:rPr>
          <w:rFonts w:cs="Simplified Arabic"/>
          <w:sz w:val="28"/>
          <w:szCs w:val="28"/>
          <w:rtl/>
        </w:rPr>
        <w:t>مستـــوى الدلالــة</w:t>
      </w:r>
      <w:r w:rsidR="00E704BE" w:rsidRPr="00BA70E7">
        <w:rPr>
          <w:rFonts w:cs="Simplified Arabic"/>
          <w:sz w:val="28"/>
          <w:szCs w:val="28"/>
          <w:rtl/>
        </w:rPr>
        <w:t xml:space="preserve"> (</w:t>
      </w:r>
      <w:r w:rsidR="00E704BE" w:rsidRPr="00BA70E7">
        <w:rPr>
          <w:rFonts w:cs="Simplified Arabic"/>
          <w:sz w:val="28"/>
          <w:szCs w:val="28"/>
        </w:rPr>
        <w:t>α&lt;.05</w:t>
      </w:r>
      <w:r w:rsidR="00E704BE" w:rsidRPr="00BA70E7">
        <w:rPr>
          <w:rFonts w:cs="Simplified Arabic"/>
          <w:sz w:val="28"/>
          <w:szCs w:val="28"/>
          <w:rtl/>
        </w:rPr>
        <w:t>) بين متوسطات استجابات المبحوثين ل</w:t>
      </w:r>
      <w:r w:rsidR="00C6480D" w:rsidRPr="00BA70E7">
        <w:rPr>
          <w:rFonts w:cs="Simplified Arabic"/>
          <w:sz w:val="28"/>
          <w:szCs w:val="28"/>
          <w:rtl/>
        </w:rPr>
        <w:t xml:space="preserve">دور المديرين والمديرات في تعديل سلوكيات الطلبة الاستقوائية في مدارس </w:t>
      </w:r>
      <w:r w:rsidR="003D067A">
        <w:rPr>
          <w:rFonts w:cs="Simplified Arabic"/>
          <w:sz w:val="28"/>
          <w:szCs w:val="28"/>
          <w:rtl/>
        </w:rPr>
        <w:t>القدس الشرقية</w:t>
      </w:r>
      <w:r w:rsidR="00C6480D" w:rsidRPr="00BA70E7">
        <w:rPr>
          <w:rFonts w:cs="Simplified Arabic"/>
          <w:sz w:val="28"/>
          <w:szCs w:val="28"/>
          <w:rtl/>
        </w:rPr>
        <w:t xml:space="preserve"> الرسمية الابتدائية من وجهات نظر معلميها ومعلماتها</w:t>
      </w:r>
      <w:r w:rsidRPr="00BA70E7">
        <w:rPr>
          <w:rFonts w:cs="Simplified Arabic"/>
          <w:sz w:val="28"/>
          <w:szCs w:val="28"/>
          <w:rtl/>
        </w:rPr>
        <w:t xml:space="preserve"> </w:t>
      </w:r>
      <w:r w:rsidR="000B5868" w:rsidRPr="00BA70E7">
        <w:rPr>
          <w:rFonts w:cs="Simplified Arabic"/>
          <w:sz w:val="28"/>
          <w:szCs w:val="28"/>
          <w:rtl/>
        </w:rPr>
        <w:t>بحسب متغير</w:t>
      </w:r>
      <w:r w:rsidR="007F1179" w:rsidRPr="00BA70E7">
        <w:rPr>
          <w:rFonts w:cs="Simplified Arabic"/>
          <w:sz w:val="28"/>
          <w:szCs w:val="28"/>
          <w:rtl/>
        </w:rPr>
        <w:t xml:space="preserve"> </w:t>
      </w:r>
      <w:r w:rsidRPr="00BA70E7">
        <w:rPr>
          <w:rFonts w:cs="Simplified Arabic"/>
          <w:sz w:val="28"/>
          <w:szCs w:val="28"/>
          <w:rtl/>
        </w:rPr>
        <w:t>التخصص</w:t>
      </w:r>
      <w:r w:rsidR="00424753" w:rsidRPr="00BA70E7">
        <w:rPr>
          <w:rFonts w:cs="Simplified Arabic" w:hint="cs"/>
          <w:sz w:val="28"/>
          <w:szCs w:val="28"/>
          <w:rtl/>
        </w:rPr>
        <w:t>.</w:t>
      </w:r>
    </w:p>
    <w:p w:rsidR="00455F4F" w:rsidRPr="00BA70E7" w:rsidRDefault="00455F4F" w:rsidP="00B373A2">
      <w:pPr>
        <w:spacing w:line="360" w:lineRule="auto"/>
        <w:ind w:firstLine="720"/>
        <w:jc w:val="lowKashida"/>
        <w:rPr>
          <w:rFonts w:cs="Simplified Arabic"/>
          <w:sz w:val="28"/>
          <w:szCs w:val="28"/>
        </w:rPr>
      </w:pPr>
      <w:r w:rsidRPr="00BA70E7">
        <w:rPr>
          <w:rFonts w:ascii="Simplified Arabic" w:hAnsi="Simplified Arabic" w:cs="Simplified Arabic"/>
          <w:sz w:val="28"/>
          <w:szCs w:val="28"/>
          <w:rtl/>
        </w:rPr>
        <w:t>تشير نتائج التحليل</w:t>
      </w:r>
      <w:r w:rsidR="0013335C" w:rsidRPr="00BA70E7">
        <w:rPr>
          <w:rFonts w:ascii="Simplified Arabic" w:hAnsi="Simplified Arabic" w:cs="Simplified Arabic"/>
          <w:sz w:val="28"/>
          <w:szCs w:val="28"/>
          <w:rtl/>
        </w:rPr>
        <w:t xml:space="preserve"> إلى </w:t>
      </w:r>
      <w:r w:rsidRPr="00BA70E7">
        <w:rPr>
          <w:rFonts w:cs="Simplified Arabic"/>
          <w:sz w:val="28"/>
          <w:szCs w:val="28"/>
          <w:rtl/>
        </w:rPr>
        <w:t xml:space="preserve">رفض </w:t>
      </w:r>
      <w:r w:rsidR="00BA7087" w:rsidRPr="00BA70E7">
        <w:rPr>
          <w:rFonts w:cs="Simplified Arabic"/>
          <w:sz w:val="28"/>
          <w:szCs w:val="28"/>
          <w:rtl/>
        </w:rPr>
        <w:t>الفرضية الصفرية والتي تنص</w:t>
      </w:r>
      <w:r w:rsidRPr="00BA70E7">
        <w:rPr>
          <w:rFonts w:cs="Simplified Arabic"/>
          <w:sz w:val="28"/>
          <w:szCs w:val="28"/>
          <w:rtl/>
        </w:rPr>
        <w:t xml:space="preserve"> بعدم </w:t>
      </w:r>
      <w:r w:rsidR="002E11E9" w:rsidRPr="00BA70E7">
        <w:rPr>
          <w:rFonts w:cs="Simplified Arabic"/>
          <w:sz w:val="28"/>
          <w:szCs w:val="28"/>
          <w:rtl/>
        </w:rPr>
        <w:t xml:space="preserve">وجود فروق ذو </w:t>
      </w:r>
      <w:r w:rsidR="000B5868" w:rsidRPr="00BA70E7">
        <w:rPr>
          <w:rFonts w:cs="Simplified Arabic"/>
          <w:sz w:val="28"/>
          <w:szCs w:val="28"/>
          <w:rtl/>
        </w:rPr>
        <w:t>دال احصائياً</w:t>
      </w:r>
      <w:r w:rsidR="002E11E9" w:rsidRPr="00BA70E7">
        <w:rPr>
          <w:rFonts w:cs="Simplified Arabic"/>
          <w:sz w:val="28"/>
          <w:szCs w:val="28"/>
          <w:rtl/>
        </w:rPr>
        <w:t>، عند مستوى دلالة (</w:t>
      </w:r>
      <w:r w:rsidR="002E11E9" w:rsidRPr="00BA70E7">
        <w:rPr>
          <w:rFonts w:cs="Simplified Arabic"/>
          <w:sz w:val="28"/>
          <w:szCs w:val="28"/>
        </w:rPr>
        <w:t>α ≤ 0.05</w:t>
      </w:r>
      <w:r w:rsidR="002E11E9" w:rsidRPr="00BA70E7">
        <w:rPr>
          <w:rFonts w:cs="Simplified Arabic"/>
          <w:sz w:val="28"/>
          <w:szCs w:val="28"/>
          <w:rtl/>
        </w:rPr>
        <w:t xml:space="preserve">) في </w:t>
      </w:r>
      <w:r w:rsidR="00BA7087" w:rsidRPr="00BA70E7">
        <w:rPr>
          <w:rFonts w:cs="Simplified Arabic"/>
          <w:sz w:val="28"/>
          <w:szCs w:val="28"/>
          <w:rtl/>
        </w:rPr>
        <w:t>متوسطات اجابات</w:t>
      </w:r>
      <w:r w:rsidR="002E11E9" w:rsidRPr="00BA70E7">
        <w:rPr>
          <w:rFonts w:cs="Simplified Arabic"/>
          <w:sz w:val="28"/>
          <w:szCs w:val="28"/>
          <w:rtl/>
        </w:rPr>
        <w:t xml:space="preserve"> أفراد عينة الدراسة حول </w:t>
      </w:r>
      <w:r w:rsidR="00C6480D" w:rsidRPr="00BA70E7">
        <w:rPr>
          <w:rFonts w:cs="Simplified Arabic"/>
          <w:sz w:val="28"/>
          <w:szCs w:val="28"/>
          <w:rtl/>
        </w:rPr>
        <w:t xml:space="preserve">دور المديرين والمديرات في تعديل سلوكيات الطلبة الاستقوائية في مدارس </w:t>
      </w:r>
      <w:r w:rsidR="003D067A">
        <w:rPr>
          <w:rFonts w:cs="Simplified Arabic"/>
          <w:sz w:val="28"/>
          <w:szCs w:val="28"/>
          <w:rtl/>
        </w:rPr>
        <w:t>القدس الشرقية</w:t>
      </w:r>
      <w:r w:rsidR="00C6480D" w:rsidRPr="00BA70E7">
        <w:rPr>
          <w:rFonts w:cs="Simplified Arabic"/>
          <w:sz w:val="28"/>
          <w:szCs w:val="28"/>
          <w:rtl/>
        </w:rPr>
        <w:t xml:space="preserve"> الرسمية الابتدائية من وجهات نظر معلميها ومعلماتها</w:t>
      </w:r>
      <w:r w:rsidRPr="00BA70E7">
        <w:rPr>
          <w:rFonts w:ascii="Simplified Arabic" w:hAnsi="Simplified Arabic" w:cs="Simplified Arabic"/>
          <w:sz w:val="28"/>
          <w:szCs w:val="28"/>
          <w:rtl/>
        </w:rPr>
        <w:t xml:space="preserve"> </w:t>
      </w:r>
      <w:r w:rsidR="000B5868" w:rsidRPr="00BA70E7">
        <w:rPr>
          <w:rFonts w:cs="Simplified Arabic"/>
          <w:sz w:val="28"/>
          <w:szCs w:val="28"/>
          <w:rtl/>
        </w:rPr>
        <w:t>بحسب متغير</w:t>
      </w:r>
      <w:r w:rsidR="007F1179" w:rsidRPr="00BA70E7">
        <w:rPr>
          <w:rFonts w:cs="Simplified Arabic"/>
          <w:sz w:val="28"/>
          <w:szCs w:val="28"/>
          <w:rtl/>
        </w:rPr>
        <w:t xml:space="preserve"> </w:t>
      </w:r>
      <w:r w:rsidRPr="00BA70E7">
        <w:rPr>
          <w:rFonts w:cs="Simplified Arabic"/>
          <w:sz w:val="28"/>
          <w:szCs w:val="28"/>
          <w:rtl/>
        </w:rPr>
        <w:t xml:space="preserve">التخصص، </w:t>
      </w:r>
      <w:r w:rsidR="00B373A2" w:rsidRPr="00BA70E7">
        <w:rPr>
          <w:rFonts w:cs="Simplified Arabic" w:hint="cs"/>
          <w:sz w:val="28"/>
          <w:szCs w:val="28"/>
          <w:rtl/>
        </w:rPr>
        <w:t>حيث تبين</w:t>
      </w:r>
      <w:r w:rsidRPr="00BA70E7">
        <w:rPr>
          <w:rFonts w:cs="Simplified Arabic"/>
          <w:sz w:val="28"/>
          <w:szCs w:val="28"/>
          <w:rtl/>
        </w:rPr>
        <w:t xml:space="preserve"> وجود فروق بين</w:t>
      </w:r>
      <w:r w:rsidR="00B373A2" w:rsidRPr="00BA70E7">
        <w:rPr>
          <w:rFonts w:cs="Simplified Arabic" w:hint="cs"/>
          <w:sz w:val="28"/>
          <w:szCs w:val="28"/>
          <w:rtl/>
        </w:rPr>
        <w:t xml:space="preserve"> </w:t>
      </w:r>
      <w:r w:rsidRPr="00BA70E7">
        <w:rPr>
          <w:rFonts w:ascii="Simplified Arabic" w:hAnsi="Simplified Arabic" w:cs="Simplified Arabic" w:hint="cs"/>
          <w:color w:val="000000"/>
          <w:sz w:val="28"/>
          <w:szCs w:val="28"/>
          <w:rtl/>
        </w:rPr>
        <w:t>(</w:t>
      </w:r>
      <w:r w:rsidR="00B373A2" w:rsidRPr="00BA70E7">
        <w:rPr>
          <w:rFonts w:ascii="Simplified Arabic" w:hAnsi="Simplified Arabic" w:cs="Simplified Arabic"/>
          <w:color w:val="000000"/>
          <w:sz w:val="28"/>
          <w:szCs w:val="28"/>
          <w:rtl/>
        </w:rPr>
        <w:t xml:space="preserve">علوم </w:t>
      </w:r>
      <w:r w:rsidR="00B373A2" w:rsidRPr="00BA70E7">
        <w:rPr>
          <w:rFonts w:ascii="Simplified Arabic" w:hAnsi="Simplified Arabic" w:cs="Simplified Arabic" w:hint="cs"/>
          <w:color w:val="000000"/>
          <w:sz w:val="28"/>
          <w:szCs w:val="28"/>
          <w:rtl/>
        </w:rPr>
        <w:t>إ</w:t>
      </w:r>
      <w:r w:rsidRPr="00BA70E7">
        <w:rPr>
          <w:rFonts w:ascii="Simplified Arabic" w:hAnsi="Simplified Arabic" w:cs="Simplified Arabic"/>
          <w:color w:val="000000"/>
          <w:sz w:val="28"/>
          <w:szCs w:val="28"/>
          <w:rtl/>
        </w:rPr>
        <w:t>نسانية</w:t>
      </w:r>
      <w:r w:rsidR="00B373A2" w:rsidRPr="00BA70E7">
        <w:rPr>
          <w:rFonts w:ascii="Simplified Arabic" w:hAnsi="Simplified Arabic" w:cs="Simplified Arabic" w:hint="cs"/>
          <w:color w:val="000000"/>
          <w:sz w:val="28"/>
          <w:szCs w:val="28"/>
          <w:rtl/>
        </w:rPr>
        <w:t>،</w:t>
      </w:r>
      <w:r w:rsidRPr="00BA70E7">
        <w:rPr>
          <w:rFonts w:ascii="Simplified Arabic" w:hAnsi="Simplified Arabic" w:cs="Simplified Arabic"/>
          <w:color w:val="000000"/>
          <w:sz w:val="28"/>
          <w:szCs w:val="28"/>
          <w:rtl/>
        </w:rPr>
        <w:t xml:space="preserve"> و</w:t>
      </w:r>
      <w:r w:rsidR="00B373A2" w:rsidRPr="00BA70E7">
        <w:rPr>
          <w:rFonts w:ascii="Simplified Arabic" w:hAnsi="Simplified Arabic" w:cs="Simplified Arabic"/>
          <w:color w:val="000000"/>
          <w:sz w:val="28"/>
          <w:szCs w:val="28"/>
          <w:rtl/>
        </w:rPr>
        <w:t xml:space="preserve">علوم طبيعية لصالح علوم </w:t>
      </w:r>
      <w:r w:rsidR="00B373A2" w:rsidRPr="00BA70E7">
        <w:rPr>
          <w:rFonts w:ascii="Simplified Arabic" w:hAnsi="Simplified Arabic" w:cs="Simplified Arabic" w:hint="cs"/>
          <w:color w:val="000000"/>
          <w:sz w:val="28"/>
          <w:szCs w:val="28"/>
          <w:rtl/>
        </w:rPr>
        <w:t>إ</w:t>
      </w:r>
      <w:r w:rsidRPr="00BA70E7">
        <w:rPr>
          <w:rFonts w:ascii="Simplified Arabic" w:hAnsi="Simplified Arabic" w:cs="Simplified Arabic"/>
          <w:color w:val="000000"/>
          <w:sz w:val="28"/>
          <w:szCs w:val="28"/>
          <w:rtl/>
        </w:rPr>
        <w:t>نسانية</w:t>
      </w:r>
      <w:r w:rsidRPr="00BA70E7">
        <w:rPr>
          <w:rFonts w:ascii="Simplified Arabic" w:hAnsi="Simplified Arabic" w:cs="Simplified Arabic" w:hint="cs"/>
          <w:color w:val="000000"/>
          <w:sz w:val="28"/>
          <w:szCs w:val="28"/>
          <w:rtl/>
        </w:rPr>
        <w:t xml:space="preserve">) </w:t>
      </w:r>
      <w:proofErr w:type="gramStart"/>
      <w:r w:rsidRPr="00BA70E7">
        <w:rPr>
          <w:rFonts w:ascii="Simplified Arabic" w:hAnsi="Simplified Arabic" w:cs="Simplified Arabic" w:hint="cs"/>
          <w:color w:val="000000"/>
          <w:sz w:val="28"/>
          <w:szCs w:val="28"/>
          <w:rtl/>
        </w:rPr>
        <w:t>و(</w:t>
      </w:r>
      <w:proofErr w:type="gramEnd"/>
      <w:r w:rsidRPr="00BA70E7">
        <w:rPr>
          <w:rFonts w:ascii="Simplified Arabic" w:hAnsi="Simplified Arabic" w:cs="Simplified Arabic"/>
          <w:color w:val="000000"/>
          <w:sz w:val="28"/>
          <w:szCs w:val="28"/>
          <w:rtl/>
        </w:rPr>
        <w:t>علوم طبيعية</w:t>
      </w:r>
      <w:r w:rsidR="00B373A2" w:rsidRPr="00BA70E7">
        <w:rPr>
          <w:rFonts w:ascii="Simplified Arabic" w:hAnsi="Simplified Arabic" w:cs="Simplified Arabic" w:hint="cs"/>
          <w:color w:val="000000"/>
          <w:sz w:val="28"/>
          <w:szCs w:val="28"/>
          <w:rtl/>
        </w:rPr>
        <w:t>،</w:t>
      </w:r>
      <w:r w:rsidRPr="00BA70E7">
        <w:rPr>
          <w:rFonts w:ascii="Simplified Arabic" w:hAnsi="Simplified Arabic" w:cs="Simplified Arabic"/>
          <w:color w:val="000000"/>
          <w:sz w:val="28"/>
          <w:szCs w:val="28"/>
          <w:rtl/>
        </w:rPr>
        <w:t xml:space="preserve"> و</w:t>
      </w:r>
      <w:r w:rsidR="008E0F52" w:rsidRPr="00BA70E7">
        <w:rPr>
          <w:rFonts w:ascii="Simplified Arabic" w:hAnsi="Simplified Arabic" w:cs="Simplified Arabic"/>
          <w:color w:val="000000"/>
          <w:sz w:val="28"/>
          <w:szCs w:val="28"/>
          <w:rtl/>
        </w:rPr>
        <w:t>معلم مساند ومساعدين واخصائيين تربويين ونفسيين</w:t>
      </w:r>
      <w:r w:rsidRPr="00BA70E7">
        <w:rPr>
          <w:rFonts w:ascii="Simplified Arabic" w:hAnsi="Simplified Arabic" w:cs="Simplified Arabic"/>
          <w:color w:val="000000"/>
          <w:sz w:val="28"/>
          <w:szCs w:val="28"/>
          <w:rtl/>
        </w:rPr>
        <w:t xml:space="preserve"> لصالح </w:t>
      </w:r>
      <w:r w:rsidR="008E0F52" w:rsidRPr="00BA70E7">
        <w:rPr>
          <w:rFonts w:ascii="Simplified Arabic" w:hAnsi="Simplified Arabic" w:cs="Simplified Arabic"/>
          <w:color w:val="000000"/>
          <w:sz w:val="28"/>
          <w:szCs w:val="28"/>
          <w:rtl/>
        </w:rPr>
        <w:t>معلم مساند ومساعدين واخصائيين تربويين ونفسيين</w:t>
      </w:r>
      <w:r w:rsidRPr="00BA70E7">
        <w:rPr>
          <w:rFonts w:ascii="Simplified Arabic" w:hAnsi="Simplified Arabic" w:cs="Simplified Arabic" w:hint="cs"/>
          <w:color w:val="000000"/>
          <w:sz w:val="28"/>
          <w:szCs w:val="28"/>
          <w:rtl/>
        </w:rPr>
        <w:t>)</w:t>
      </w:r>
    </w:p>
    <w:p w:rsidR="00455F4F" w:rsidRPr="00BA70E7" w:rsidRDefault="0063101E" w:rsidP="00B373A2">
      <w:pPr>
        <w:spacing w:line="360" w:lineRule="auto"/>
        <w:ind w:left="-154" w:firstLine="154"/>
        <w:jc w:val="lowKashida"/>
        <w:rPr>
          <w:rFonts w:cs="Simplified Arabic"/>
          <w:sz w:val="28"/>
          <w:szCs w:val="28"/>
          <w:rtl/>
        </w:rPr>
      </w:pPr>
      <w:r w:rsidRPr="00BA70E7">
        <w:rPr>
          <w:rFonts w:cs="Simplified Arabic" w:hint="cs"/>
          <w:sz w:val="28"/>
          <w:szCs w:val="28"/>
          <w:rtl/>
        </w:rPr>
        <w:t>وتعزو الباحثة هذه ال</w:t>
      </w:r>
      <w:r w:rsidR="00B373A2" w:rsidRPr="00BA70E7">
        <w:rPr>
          <w:rFonts w:cs="Simplified Arabic" w:hint="cs"/>
          <w:sz w:val="28"/>
          <w:szCs w:val="28"/>
          <w:rtl/>
        </w:rPr>
        <w:t>نتيجة</w:t>
      </w:r>
      <w:r w:rsidR="0013335C" w:rsidRPr="00BA70E7">
        <w:rPr>
          <w:rFonts w:cs="Simplified Arabic" w:hint="cs"/>
          <w:sz w:val="28"/>
          <w:szCs w:val="28"/>
          <w:rtl/>
        </w:rPr>
        <w:t xml:space="preserve"> إلى </w:t>
      </w:r>
      <w:r w:rsidR="00B373A2" w:rsidRPr="00BA70E7">
        <w:rPr>
          <w:rFonts w:cs="Simplified Arabic" w:hint="cs"/>
          <w:sz w:val="28"/>
          <w:szCs w:val="28"/>
          <w:rtl/>
        </w:rPr>
        <w:t>أن معلمي العلوم الطبيعية يكونون أكثر جمودا من التخصصات الأ</w:t>
      </w:r>
      <w:r w:rsidRPr="00BA70E7">
        <w:rPr>
          <w:rFonts w:cs="Simplified Arabic" w:hint="cs"/>
          <w:sz w:val="28"/>
          <w:szCs w:val="28"/>
          <w:rtl/>
        </w:rPr>
        <w:t>خرى</w:t>
      </w:r>
      <w:r w:rsidR="00B373A2" w:rsidRPr="00BA70E7">
        <w:rPr>
          <w:rFonts w:cs="Simplified Arabic" w:hint="cs"/>
          <w:sz w:val="28"/>
          <w:szCs w:val="28"/>
          <w:rtl/>
        </w:rPr>
        <w:t>، حيث إ</w:t>
      </w:r>
      <w:r w:rsidRPr="00BA70E7">
        <w:rPr>
          <w:rFonts w:cs="Simplified Arabic" w:hint="cs"/>
          <w:sz w:val="28"/>
          <w:szCs w:val="28"/>
          <w:rtl/>
        </w:rPr>
        <w:t>نهم ي</w:t>
      </w:r>
      <w:r w:rsidR="00B373A2" w:rsidRPr="00BA70E7">
        <w:rPr>
          <w:rFonts w:cs="Simplified Arabic"/>
          <w:sz w:val="28"/>
          <w:szCs w:val="28"/>
          <w:rtl/>
        </w:rPr>
        <w:t>تفاعلون مع ال</w:t>
      </w:r>
      <w:r w:rsidR="00B373A2" w:rsidRPr="00BA70E7">
        <w:rPr>
          <w:rFonts w:cs="Simplified Arabic" w:hint="cs"/>
          <w:sz w:val="28"/>
          <w:szCs w:val="28"/>
          <w:rtl/>
        </w:rPr>
        <w:t>أ</w:t>
      </w:r>
      <w:r w:rsidRPr="00BA70E7">
        <w:rPr>
          <w:rFonts w:cs="Simplified Arabic"/>
          <w:sz w:val="28"/>
          <w:szCs w:val="28"/>
          <w:rtl/>
        </w:rPr>
        <w:t>حداث بطر</w:t>
      </w:r>
      <w:r w:rsidR="00B373A2" w:rsidRPr="00BA70E7">
        <w:rPr>
          <w:rFonts w:cs="Simplified Arabic" w:hint="cs"/>
          <w:sz w:val="28"/>
          <w:szCs w:val="28"/>
          <w:rtl/>
        </w:rPr>
        <w:t>ائ</w:t>
      </w:r>
      <w:r w:rsidRPr="00BA70E7">
        <w:rPr>
          <w:rFonts w:cs="Simplified Arabic"/>
          <w:sz w:val="28"/>
          <w:szCs w:val="28"/>
          <w:rtl/>
        </w:rPr>
        <w:t>ق منطقية وعقلانية</w:t>
      </w:r>
      <w:r w:rsidR="00B373A2" w:rsidRPr="00BA70E7">
        <w:rPr>
          <w:rFonts w:cs="Simplified Arabic" w:hint="cs"/>
          <w:sz w:val="28"/>
          <w:szCs w:val="28"/>
          <w:rtl/>
        </w:rPr>
        <w:t>،</w:t>
      </w:r>
      <w:r w:rsidR="00B373A2" w:rsidRPr="00BA70E7">
        <w:rPr>
          <w:rFonts w:cs="Simplified Arabic"/>
          <w:sz w:val="28"/>
          <w:szCs w:val="28"/>
          <w:rtl/>
        </w:rPr>
        <w:t xml:space="preserve"> وتدل هذه النتيجة </w:t>
      </w:r>
      <w:r w:rsidR="00B373A2" w:rsidRPr="00BA70E7">
        <w:rPr>
          <w:rFonts w:cs="Simplified Arabic" w:hint="cs"/>
          <w:sz w:val="28"/>
          <w:szCs w:val="28"/>
          <w:rtl/>
        </w:rPr>
        <w:t>أ</w:t>
      </w:r>
      <w:r w:rsidR="00B373A2" w:rsidRPr="00BA70E7">
        <w:rPr>
          <w:rFonts w:cs="Simplified Arabic"/>
          <w:sz w:val="28"/>
          <w:szCs w:val="28"/>
          <w:rtl/>
        </w:rPr>
        <w:t xml:space="preserve">يضا على </w:t>
      </w:r>
      <w:r w:rsidR="00B373A2" w:rsidRPr="00BA70E7">
        <w:rPr>
          <w:rFonts w:cs="Simplified Arabic" w:hint="cs"/>
          <w:sz w:val="28"/>
          <w:szCs w:val="28"/>
          <w:rtl/>
        </w:rPr>
        <w:t>أ</w:t>
      </w:r>
      <w:r w:rsidRPr="00BA70E7">
        <w:rPr>
          <w:rFonts w:cs="Simplified Arabic"/>
          <w:sz w:val="28"/>
          <w:szCs w:val="28"/>
          <w:rtl/>
        </w:rPr>
        <w:t>ن</w:t>
      </w:r>
      <w:r w:rsidR="00B373A2" w:rsidRPr="00BA70E7">
        <w:rPr>
          <w:rFonts w:cs="Simplified Arabic" w:hint="cs"/>
          <w:sz w:val="28"/>
          <w:szCs w:val="28"/>
          <w:rtl/>
        </w:rPr>
        <w:t xml:space="preserve"> أ</w:t>
      </w:r>
      <w:r w:rsidRPr="00BA70E7">
        <w:rPr>
          <w:rFonts w:cs="Simplified Arabic" w:hint="cs"/>
          <w:sz w:val="28"/>
          <w:szCs w:val="28"/>
          <w:rtl/>
        </w:rPr>
        <w:t>فراد</w:t>
      </w:r>
      <w:r w:rsidR="00B373A2" w:rsidRPr="00BA70E7">
        <w:rPr>
          <w:rFonts w:cs="Simplified Arabic"/>
          <w:sz w:val="28"/>
          <w:szCs w:val="28"/>
          <w:rtl/>
        </w:rPr>
        <w:t xml:space="preserve"> العينة لديهم اتجاه </w:t>
      </w:r>
      <w:r w:rsidR="00B373A2" w:rsidRPr="00BA70E7">
        <w:rPr>
          <w:rFonts w:cs="Simplified Arabic" w:hint="cs"/>
          <w:sz w:val="28"/>
          <w:szCs w:val="28"/>
          <w:rtl/>
        </w:rPr>
        <w:t>إ</w:t>
      </w:r>
      <w:r w:rsidR="00B373A2" w:rsidRPr="00BA70E7">
        <w:rPr>
          <w:rFonts w:cs="Simplified Arabic"/>
          <w:sz w:val="28"/>
          <w:szCs w:val="28"/>
          <w:rtl/>
        </w:rPr>
        <w:t>يجابي لمواجه</w:t>
      </w:r>
      <w:r w:rsidR="00B373A2" w:rsidRPr="00BA70E7">
        <w:rPr>
          <w:rFonts w:cs="Simplified Arabic" w:hint="cs"/>
          <w:sz w:val="28"/>
          <w:szCs w:val="28"/>
          <w:rtl/>
        </w:rPr>
        <w:t>ة</w:t>
      </w:r>
      <w:r w:rsidRPr="00BA70E7">
        <w:rPr>
          <w:rFonts w:cs="Simplified Arabic"/>
          <w:sz w:val="28"/>
          <w:szCs w:val="28"/>
          <w:rtl/>
        </w:rPr>
        <w:t xml:space="preserve"> الصعوبات </w:t>
      </w:r>
      <w:r w:rsidRPr="00BA70E7">
        <w:rPr>
          <w:rFonts w:cs="Simplified Arabic" w:hint="cs"/>
          <w:sz w:val="28"/>
          <w:szCs w:val="28"/>
          <w:rtl/>
        </w:rPr>
        <w:t>تبعا لنوع التخصص</w:t>
      </w:r>
      <w:r w:rsidR="00B373A2" w:rsidRPr="00BA70E7">
        <w:rPr>
          <w:rFonts w:cs="Simplified Arabic" w:hint="cs"/>
          <w:sz w:val="28"/>
          <w:szCs w:val="28"/>
          <w:rtl/>
        </w:rPr>
        <w:t>،</w:t>
      </w:r>
      <w:r w:rsidRPr="00BA70E7">
        <w:rPr>
          <w:rFonts w:cs="Simplified Arabic" w:hint="cs"/>
          <w:sz w:val="28"/>
          <w:szCs w:val="28"/>
          <w:rtl/>
        </w:rPr>
        <w:t xml:space="preserve"> وهذا جعلهم يتحملون </w:t>
      </w:r>
      <w:r w:rsidRPr="00BA70E7">
        <w:rPr>
          <w:rFonts w:cs="Simplified Arabic"/>
          <w:sz w:val="28"/>
          <w:szCs w:val="28"/>
          <w:rtl/>
        </w:rPr>
        <w:t>مسؤولياتهم ويتكيفون معها</w:t>
      </w:r>
      <w:r w:rsidR="00B373A2" w:rsidRPr="00BA70E7">
        <w:rPr>
          <w:rFonts w:cs="Simplified Arabic" w:hint="cs"/>
          <w:sz w:val="28"/>
          <w:szCs w:val="28"/>
          <w:rtl/>
        </w:rPr>
        <w:t>.</w:t>
      </w:r>
    </w:p>
    <w:p w:rsidR="00F30A83" w:rsidRPr="00BA70E7" w:rsidRDefault="00F30A83" w:rsidP="00DA3DD4">
      <w:pPr>
        <w:pStyle w:val="1"/>
        <w:rPr>
          <w:rFonts w:ascii="Simplified Arabic" w:hAnsi="Simplified Arabic" w:cs="Simplified Arabic"/>
          <w:rtl/>
        </w:rPr>
      </w:pPr>
      <w:bookmarkStart w:id="276" w:name="_Toc113654904"/>
      <w:r w:rsidRPr="00BA70E7">
        <w:rPr>
          <w:rFonts w:ascii="Simplified Arabic" w:hAnsi="Simplified Arabic" w:cs="Simplified Arabic"/>
          <w:rtl/>
        </w:rPr>
        <w:t>التوصيات</w:t>
      </w:r>
      <w:bookmarkEnd w:id="276"/>
    </w:p>
    <w:p w:rsidR="00F30A83" w:rsidRPr="00BA70E7" w:rsidRDefault="00C17779" w:rsidP="00F30A83">
      <w:pPr>
        <w:spacing w:line="360" w:lineRule="auto"/>
        <w:jc w:val="lowKashida"/>
        <w:rPr>
          <w:rFonts w:cs="Simplified Arabic"/>
          <w:sz w:val="28"/>
          <w:szCs w:val="28"/>
          <w:rtl/>
        </w:rPr>
      </w:pPr>
      <w:r>
        <w:rPr>
          <w:rFonts w:cs="Simplified Arabic" w:hint="cs"/>
          <w:sz w:val="28"/>
          <w:szCs w:val="28"/>
          <w:rtl/>
        </w:rPr>
        <w:t xml:space="preserve">توصي الباحثة بما يلي: </w:t>
      </w:r>
      <w:r w:rsidR="00DE51C4" w:rsidRPr="00BA70E7">
        <w:rPr>
          <w:rFonts w:cs="Simplified Arabic" w:hint="cs"/>
          <w:sz w:val="28"/>
          <w:szCs w:val="28"/>
          <w:rtl/>
        </w:rPr>
        <w:t xml:space="preserve">: </w:t>
      </w:r>
    </w:p>
    <w:p w:rsidR="00C17779" w:rsidRDefault="00BA70E7" w:rsidP="00C17779">
      <w:pPr>
        <w:pStyle w:val="a7"/>
        <w:numPr>
          <w:ilvl w:val="0"/>
          <w:numId w:val="42"/>
        </w:numPr>
        <w:spacing w:line="360" w:lineRule="auto"/>
        <w:jc w:val="lowKashida"/>
        <w:rPr>
          <w:rFonts w:cs="Simplified Arabic"/>
          <w:sz w:val="28"/>
          <w:szCs w:val="28"/>
        </w:rPr>
      </w:pPr>
      <w:proofErr w:type="gramStart"/>
      <w:r w:rsidRPr="00C17779">
        <w:rPr>
          <w:rFonts w:cs="Simplified Arabic" w:hint="cs"/>
          <w:sz w:val="28"/>
          <w:szCs w:val="28"/>
          <w:rtl/>
        </w:rPr>
        <w:t>تصميم</w:t>
      </w:r>
      <w:proofErr w:type="gramEnd"/>
      <w:r w:rsidRPr="00C17779">
        <w:rPr>
          <w:rFonts w:cs="Simplified Arabic"/>
          <w:sz w:val="28"/>
          <w:szCs w:val="28"/>
        </w:rPr>
        <w:t xml:space="preserve"> </w:t>
      </w:r>
      <w:r w:rsidRPr="00C17779">
        <w:rPr>
          <w:rFonts w:cs="Simplified Arabic" w:hint="cs"/>
          <w:sz w:val="28"/>
          <w:szCs w:val="28"/>
          <w:rtl/>
        </w:rPr>
        <w:t>ب</w:t>
      </w:r>
      <w:r w:rsidRPr="00C17779">
        <w:rPr>
          <w:rFonts w:cs="Simplified Arabic"/>
          <w:sz w:val="28"/>
          <w:szCs w:val="28"/>
          <w:rtl/>
        </w:rPr>
        <w:t>را</w:t>
      </w:r>
      <w:r w:rsidRPr="00C17779">
        <w:rPr>
          <w:rFonts w:cs="Simplified Arabic" w:hint="cs"/>
          <w:sz w:val="28"/>
          <w:szCs w:val="28"/>
          <w:rtl/>
        </w:rPr>
        <w:t>مج</w:t>
      </w:r>
      <w:r w:rsidRPr="00C17779">
        <w:rPr>
          <w:rFonts w:cs="Simplified Arabic"/>
          <w:sz w:val="28"/>
          <w:szCs w:val="28"/>
        </w:rPr>
        <w:t xml:space="preserve"> </w:t>
      </w:r>
      <w:r w:rsidRPr="00C17779">
        <w:rPr>
          <w:rFonts w:cs="Simplified Arabic" w:hint="cs"/>
          <w:sz w:val="28"/>
          <w:szCs w:val="28"/>
          <w:rtl/>
        </w:rPr>
        <w:t>إرشادية</w:t>
      </w:r>
      <w:r w:rsidRPr="00C17779">
        <w:rPr>
          <w:rFonts w:cs="Simplified Arabic"/>
          <w:sz w:val="28"/>
          <w:szCs w:val="28"/>
        </w:rPr>
        <w:t xml:space="preserve"> </w:t>
      </w:r>
      <w:r w:rsidRPr="00C17779">
        <w:rPr>
          <w:rFonts w:cs="Simplified Arabic" w:hint="cs"/>
          <w:sz w:val="28"/>
          <w:szCs w:val="28"/>
          <w:rtl/>
        </w:rPr>
        <w:t>للطلبة</w:t>
      </w:r>
      <w:r w:rsidRPr="00C17779">
        <w:rPr>
          <w:rFonts w:cs="Simplified Arabic"/>
          <w:sz w:val="28"/>
          <w:szCs w:val="28"/>
        </w:rPr>
        <w:t xml:space="preserve"> </w:t>
      </w:r>
      <w:r w:rsidR="00C17779" w:rsidRPr="00C17779">
        <w:rPr>
          <w:rFonts w:cs="Simplified Arabic" w:hint="cs"/>
          <w:sz w:val="28"/>
          <w:szCs w:val="28"/>
          <w:rtl/>
        </w:rPr>
        <w:t>في المرحلة الابتدائية</w:t>
      </w:r>
      <w:r w:rsidRPr="00C17779">
        <w:rPr>
          <w:rFonts w:cs="Simplified Arabic"/>
          <w:sz w:val="28"/>
          <w:szCs w:val="28"/>
        </w:rPr>
        <w:t xml:space="preserve"> </w:t>
      </w:r>
      <w:r w:rsidRPr="00C17779">
        <w:rPr>
          <w:rFonts w:cs="Simplified Arabic" w:hint="cs"/>
          <w:sz w:val="28"/>
          <w:szCs w:val="28"/>
          <w:rtl/>
        </w:rPr>
        <w:t>تستند</w:t>
      </w:r>
      <w:r w:rsidRPr="00C17779">
        <w:rPr>
          <w:rFonts w:cs="Simplified Arabic"/>
          <w:sz w:val="28"/>
          <w:szCs w:val="28"/>
        </w:rPr>
        <w:t xml:space="preserve"> </w:t>
      </w:r>
      <w:r w:rsidRPr="00C17779">
        <w:rPr>
          <w:rFonts w:cs="Simplified Arabic" w:hint="cs"/>
          <w:sz w:val="28"/>
          <w:szCs w:val="28"/>
          <w:rtl/>
        </w:rPr>
        <w:t>على</w:t>
      </w:r>
      <w:r w:rsidR="00C17779" w:rsidRPr="00C17779">
        <w:rPr>
          <w:rFonts w:cs="Simplified Arabic" w:hint="cs"/>
          <w:sz w:val="28"/>
          <w:szCs w:val="28"/>
          <w:rtl/>
        </w:rPr>
        <w:t xml:space="preserve"> </w:t>
      </w:r>
      <w:r w:rsidRPr="00C17779">
        <w:rPr>
          <w:rFonts w:cs="Simplified Arabic" w:hint="cs"/>
          <w:sz w:val="28"/>
          <w:szCs w:val="28"/>
          <w:rtl/>
        </w:rPr>
        <w:t>التدريب</w:t>
      </w:r>
      <w:r w:rsidRPr="00C17779">
        <w:rPr>
          <w:rFonts w:cs="Simplified Arabic"/>
          <w:sz w:val="28"/>
          <w:szCs w:val="28"/>
        </w:rPr>
        <w:t xml:space="preserve"> </w:t>
      </w:r>
      <w:r w:rsidRPr="00C17779">
        <w:rPr>
          <w:rFonts w:cs="Simplified Arabic" w:hint="cs"/>
          <w:sz w:val="28"/>
          <w:szCs w:val="28"/>
          <w:rtl/>
        </w:rPr>
        <w:t>على</w:t>
      </w:r>
      <w:r w:rsidRPr="00C17779">
        <w:rPr>
          <w:rFonts w:cs="Simplified Arabic"/>
          <w:sz w:val="28"/>
          <w:szCs w:val="28"/>
        </w:rPr>
        <w:t xml:space="preserve"> </w:t>
      </w:r>
      <w:r w:rsidRPr="00C17779">
        <w:rPr>
          <w:rFonts w:cs="Simplified Arabic" w:hint="cs"/>
          <w:sz w:val="28"/>
          <w:szCs w:val="28"/>
          <w:rtl/>
        </w:rPr>
        <w:t>المها</w:t>
      </w:r>
      <w:r w:rsidRPr="00C17779">
        <w:rPr>
          <w:rFonts w:cs="Simplified Arabic"/>
          <w:sz w:val="28"/>
          <w:szCs w:val="28"/>
          <w:rtl/>
        </w:rPr>
        <w:t>را</w:t>
      </w:r>
      <w:r w:rsidRPr="00C17779">
        <w:rPr>
          <w:rFonts w:cs="Simplified Arabic" w:hint="cs"/>
          <w:sz w:val="28"/>
          <w:szCs w:val="28"/>
          <w:rtl/>
        </w:rPr>
        <w:t>ت</w:t>
      </w:r>
      <w:r w:rsidRPr="00C17779">
        <w:rPr>
          <w:rFonts w:cs="Simplified Arabic"/>
          <w:sz w:val="28"/>
          <w:szCs w:val="28"/>
        </w:rPr>
        <w:t xml:space="preserve"> </w:t>
      </w:r>
      <w:r w:rsidRPr="00C17779">
        <w:rPr>
          <w:rFonts w:cs="Simplified Arabic" w:hint="cs"/>
          <w:sz w:val="28"/>
          <w:szCs w:val="28"/>
          <w:rtl/>
        </w:rPr>
        <w:t>الاجتماعية</w:t>
      </w:r>
      <w:r w:rsidRPr="00C17779">
        <w:rPr>
          <w:rFonts w:cs="Simplified Arabic"/>
          <w:sz w:val="28"/>
          <w:szCs w:val="28"/>
        </w:rPr>
        <w:t xml:space="preserve"> </w:t>
      </w:r>
      <w:r w:rsidRPr="00C17779">
        <w:rPr>
          <w:rFonts w:cs="Simplified Arabic" w:hint="cs"/>
          <w:sz w:val="28"/>
          <w:szCs w:val="28"/>
          <w:rtl/>
        </w:rPr>
        <w:t>في</w:t>
      </w:r>
      <w:r w:rsidRPr="00C17779">
        <w:rPr>
          <w:rFonts w:cs="Simplified Arabic"/>
          <w:sz w:val="28"/>
          <w:szCs w:val="28"/>
        </w:rPr>
        <w:t xml:space="preserve"> </w:t>
      </w:r>
      <w:r w:rsidRPr="00C17779">
        <w:rPr>
          <w:rFonts w:cs="Simplified Arabic" w:hint="cs"/>
          <w:sz w:val="28"/>
          <w:szCs w:val="28"/>
          <w:rtl/>
        </w:rPr>
        <w:t>خفض</w:t>
      </w:r>
      <w:r w:rsidRPr="00C17779">
        <w:rPr>
          <w:rFonts w:cs="Simplified Arabic"/>
          <w:sz w:val="28"/>
          <w:szCs w:val="28"/>
        </w:rPr>
        <w:t xml:space="preserve"> </w:t>
      </w:r>
      <w:r w:rsidRPr="00C17779">
        <w:rPr>
          <w:rFonts w:cs="Simplified Arabic" w:hint="cs"/>
          <w:sz w:val="28"/>
          <w:szCs w:val="28"/>
          <w:rtl/>
        </w:rPr>
        <w:t>السلوك</w:t>
      </w:r>
      <w:r w:rsidR="00C17779" w:rsidRPr="00C17779">
        <w:rPr>
          <w:rFonts w:cs="Simplified Arabic" w:hint="cs"/>
          <w:sz w:val="28"/>
          <w:szCs w:val="28"/>
          <w:rtl/>
        </w:rPr>
        <w:t>ي</w:t>
      </w:r>
      <w:r w:rsidRPr="00C17779">
        <w:rPr>
          <w:rFonts w:cs="Simplified Arabic" w:hint="cs"/>
          <w:sz w:val="28"/>
          <w:szCs w:val="28"/>
          <w:rtl/>
        </w:rPr>
        <w:t>ات</w:t>
      </w:r>
      <w:r w:rsidR="00C17779" w:rsidRPr="00C17779">
        <w:rPr>
          <w:rFonts w:cs="Simplified Arabic" w:hint="cs"/>
          <w:sz w:val="28"/>
          <w:szCs w:val="28"/>
          <w:rtl/>
        </w:rPr>
        <w:t xml:space="preserve"> </w:t>
      </w:r>
      <w:r w:rsidRPr="00C17779">
        <w:rPr>
          <w:rFonts w:cs="Simplified Arabic" w:hint="cs"/>
          <w:sz w:val="28"/>
          <w:szCs w:val="28"/>
          <w:rtl/>
        </w:rPr>
        <w:t>غير</w:t>
      </w:r>
      <w:r w:rsidRPr="00C17779">
        <w:rPr>
          <w:rFonts w:cs="Simplified Arabic"/>
          <w:sz w:val="28"/>
          <w:szCs w:val="28"/>
        </w:rPr>
        <w:t xml:space="preserve"> </w:t>
      </w:r>
      <w:r w:rsidRPr="00C17779">
        <w:rPr>
          <w:rFonts w:cs="Simplified Arabic" w:hint="cs"/>
          <w:sz w:val="28"/>
          <w:szCs w:val="28"/>
          <w:rtl/>
        </w:rPr>
        <w:t>المرغوبة</w:t>
      </w:r>
      <w:r w:rsidRPr="00C17779">
        <w:rPr>
          <w:rFonts w:cs="Simplified Arabic"/>
          <w:sz w:val="28"/>
          <w:szCs w:val="28"/>
        </w:rPr>
        <w:t xml:space="preserve"> </w:t>
      </w:r>
      <w:r w:rsidRPr="00C17779">
        <w:rPr>
          <w:rFonts w:cs="Simplified Arabic" w:hint="cs"/>
          <w:sz w:val="28"/>
          <w:szCs w:val="28"/>
          <w:rtl/>
        </w:rPr>
        <w:t>وعلاج</w:t>
      </w:r>
      <w:r w:rsidRPr="00C17779">
        <w:rPr>
          <w:rFonts w:cs="Simplified Arabic"/>
          <w:sz w:val="28"/>
          <w:szCs w:val="28"/>
        </w:rPr>
        <w:t xml:space="preserve"> </w:t>
      </w:r>
      <w:r w:rsidRPr="00C17779">
        <w:rPr>
          <w:rFonts w:cs="Simplified Arabic" w:hint="cs"/>
          <w:sz w:val="28"/>
          <w:szCs w:val="28"/>
          <w:rtl/>
        </w:rPr>
        <w:t>المشكلات</w:t>
      </w:r>
      <w:r w:rsidRPr="00C17779">
        <w:rPr>
          <w:rFonts w:cs="Simplified Arabic"/>
          <w:sz w:val="28"/>
          <w:szCs w:val="28"/>
        </w:rPr>
        <w:t xml:space="preserve"> </w:t>
      </w:r>
      <w:r w:rsidRPr="00C17779">
        <w:rPr>
          <w:rFonts w:cs="Simplified Arabic" w:hint="cs"/>
          <w:sz w:val="28"/>
          <w:szCs w:val="28"/>
          <w:rtl/>
        </w:rPr>
        <w:t>السلوكية</w:t>
      </w:r>
      <w:r w:rsidRPr="00C17779">
        <w:rPr>
          <w:rFonts w:cs="Simplified Arabic"/>
          <w:sz w:val="28"/>
          <w:szCs w:val="28"/>
        </w:rPr>
        <w:t xml:space="preserve"> </w:t>
      </w:r>
      <w:r w:rsidRPr="00C17779">
        <w:rPr>
          <w:rFonts w:cs="Simplified Arabic" w:hint="cs"/>
          <w:sz w:val="28"/>
          <w:szCs w:val="28"/>
          <w:rtl/>
        </w:rPr>
        <w:t>لديهم</w:t>
      </w:r>
      <w:r w:rsidR="00C17779" w:rsidRPr="00C17779">
        <w:rPr>
          <w:rFonts w:cs="Simplified Arabic" w:hint="cs"/>
          <w:sz w:val="28"/>
          <w:szCs w:val="28"/>
          <w:rtl/>
        </w:rPr>
        <w:t xml:space="preserve"> من قبل معلميهم وليس المدير فقط</w:t>
      </w:r>
      <w:r w:rsidRPr="00C17779">
        <w:rPr>
          <w:rFonts w:cs="Simplified Arabic"/>
          <w:sz w:val="28"/>
          <w:szCs w:val="28"/>
        </w:rPr>
        <w:t>.</w:t>
      </w:r>
    </w:p>
    <w:p w:rsidR="00C17779" w:rsidRPr="00C17779" w:rsidRDefault="00C17779" w:rsidP="00C17779">
      <w:pPr>
        <w:pStyle w:val="a7"/>
        <w:numPr>
          <w:ilvl w:val="0"/>
          <w:numId w:val="42"/>
        </w:numPr>
        <w:spacing w:line="360" w:lineRule="auto"/>
        <w:jc w:val="lowKashida"/>
        <w:rPr>
          <w:rFonts w:cs="Simplified Arabic"/>
          <w:sz w:val="28"/>
          <w:szCs w:val="28"/>
          <w:rtl/>
        </w:rPr>
      </w:pPr>
      <w:r w:rsidRPr="00C17779">
        <w:rPr>
          <w:rFonts w:cs="Simplified Arabic"/>
          <w:sz w:val="28"/>
          <w:szCs w:val="28"/>
          <w:rtl/>
        </w:rPr>
        <w:t xml:space="preserve">الاهتمام </w:t>
      </w:r>
      <w:proofErr w:type="spellStart"/>
      <w:r w:rsidRPr="00C17779">
        <w:rPr>
          <w:rFonts w:cs="Simplified Arabic"/>
          <w:sz w:val="28"/>
          <w:szCs w:val="28"/>
          <w:rtl/>
        </w:rPr>
        <w:t>بدراسه</w:t>
      </w:r>
      <w:proofErr w:type="spellEnd"/>
      <w:r w:rsidRPr="00C17779">
        <w:rPr>
          <w:rFonts w:cs="Simplified Arabic"/>
          <w:sz w:val="28"/>
          <w:szCs w:val="28"/>
          <w:rtl/>
        </w:rPr>
        <w:t xml:space="preserve"> الاستقواء في كل المراحل </w:t>
      </w:r>
      <w:proofErr w:type="spellStart"/>
      <w:r w:rsidRPr="00C17779">
        <w:rPr>
          <w:rFonts w:cs="Simplified Arabic"/>
          <w:sz w:val="28"/>
          <w:szCs w:val="28"/>
          <w:rtl/>
        </w:rPr>
        <w:t>الدراسيه</w:t>
      </w:r>
      <w:proofErr w:type="spellEnd"/>
      <w:r w:rsidRPr="00C17779">
        <w:rPr>
          <w:rFonts w:cs="Simplified Arabic"/>
          <w:sz w:val="28"/>
          <w:szCs w:val="28"/>
          <w:rtl/>
        </w:rPr>
        <w:t xml:space="preserve"> وليس فقط </w:t>
      </w:r>
      <w:proofErr w:type="spellStart"/>
      <w:r w:rsidRPr="00C17779">
        <w:rPr>
          <w:rFonts w:cs="Simplified Arabic"/>
          <w:sz w:val="28"/>
          <w:szCs w:val="28"/>
          <w:rtl/>
        </w:rPr>
        <w:t>الابتدائيه</w:t>
      </w:r>
      <w:proofErr w:type="spellEnd"/>
      <w:r w:rsidRPr="00C17779">
        <w:rPr>
          <w:rFonts w:cs="Simplified Arabic"/>
          <w:sz w:val="28"/>
          <w:szCs w:val="28"/>
          <w:rtl/>
        </w:rPr>
        <w:t xml:space="preserve"> لان كل مرحله لها صفاتها </w:t>
      </w:r>
      <w:proofErr w:type="spellStart"/>
      <w:r>
        <w:rPr>
          <w:rFonts w:cs="Simplified Arabic" w:hint="cs"/>
          <w:sz w:val="28"/>
          <w:szCs w:val="28"/>
          <w:rtl/>
        </w:rPr>
        <w:t>ال</w:t>
      </w:r>
      <w:r w:rsidRPr="00C17779">
        <w:rPr>
          <w:rFonts w:cs="Simplified Arabic"/>
          <w:sz w:val="28"/>
          <w:szCs w:val="28"/>
          <w:rtl/>
        </w:rPr>
        <w:t>معينه</w:t>
      </w:r>
      <w:proofErr w:type="spellEnd"/>
      <w:r>
        <w:rPr>
          <w:rFonts w:cs="Simplified Arabic" w:hint="cs"/>
          <w:sz w:val="28"/>
          <w:szCs w:val="28"/>
          <w:rtl/>
        </w:rPr>
        <w:t>.</w:t>
      </w:r>
    </w:p>
    <w:p w:rsidR="00C17779" w:rsidRPr="00C17779" w:rsidRDefault="00C17779" w:rsidP="00C17779">
      <w:pPr>
        <w:pStyle w:val="a7"/>
        <w:numPr>
          <w:ilvl w:val="0"/>
          <w:numId w:val="42"/>
        </w:numPr>
        <w:spacing w:line="360" w:lineRule="auto"/>
        <w:jc w:val="lowKashida"/>
        <w:rPr>
          <w:rFonts w:cs="Simplified Arabic"/>
          <w:sz w:val="28"/>
          <w:szCs w:val="28"/>
          <w:rtl/>
        </w:rPr>
      </w:pPr>
      <w:r w:rsidRPr="00C17779">
        <w:rPr>
          <w:rFonts w:cs="Simplified Arabic"/>
          <w:sz w:val="28"/>
          <w:szCs w:val="28"/>
          <w:rtl/>
        </w:rPr>
        <w:lastRenderedPageBreak/>
        <w:t xml:space="preserve">العمل على تقديم برامج توعيه من خلال وسائل الاعلام تحسس الطلاب </w:t>
      </w:r>
      <w:r w:rsidRPr="00C17779">
        <w:rPr>
          <w:rFonts w:cs="Simplified Arabic" w:hint="cs"/>
          <w:sz w:val="28"/>
          <w:szCs w:val="28"/>
          <w:rtl/>
        </w:rPr>
        <w:t>بضرورة</w:t>
      </w:r>
      <w:r w:rsidRPr="00C17779">
        <w:rPr>
          <w:rFonts w:cs="Simplified Arabic"/>
          <w:sz w:val="28"/>
          <w:szCs w:val="28"/>
          <w:rtl/>
        </w:rPr>
        <w:t xml:space="preserve"> عدم الاستقواء وتوجيههم لكيفيه القضاء عليه</w:t>
      </w:r>
      <w:r>
        <w:rPr>
          <w:rFonts w:cs="Simplified Arabic" w:hint="cs"/>
          <w:sz w:val="28"/>
          <w:szCs w:val="28"/>
          <w:rtl/>
        </w:rPr>
        <w:t>.</w:t>
      </w:r>
    </w:p>
    <w:p w:rsidR="00C17779" w:rsidRPr="00C17779" w:rsidRDefault="00C17779" w:rsidP="00C17779">
      <w:pPr>
        <w:pStyle w:val="a7"/>
        <w:numPr>
          <w:ilvl w:val="0"/>
          <w:numId w:val="42"/>
        </w:numPr>
        <w:spacing w:line="360" w:lineRule="auto"/>
        <w:jc w:val="lowKashida"/>
        <w:rPr>
          <w:rFonts w:cs="Simplified Arabic"/>
          <w:sz w:val="28"/>
          <w:szCs w:val="28"/>
          <w:rtl/>
        </w:rPr>
      </w:pPr>
      <w:r w:rsidRPr="00C17779">
        <w:rPr>
          <w:rFonts w:cs="Simplified Arabic"/>
          <w:sz w:val="28"/>
          <w:szCs w:val="28"/>
          <w:rtl/>
        </w:rPr>
        <w:t xml:space="preserve">التركيز على </w:t>
      </w:r>
      <w:proofErr w:type="spellStart"/>
      <w:r w:rsidRPr="00C17779">
        <w:rPr>
          <w:rFonts w:cs="Simplified Arabic"/>
          <w:sz w:val="28"/>
          <w:szCs w:val="28"/>
          <w:rtl/>
        </w:rPr>
        <w:t>ضروره</w:t>
      </w:r>
      <w:proofErr w:type="spellEnd"/>
      <w:r w:rsidRPr="00C17779">
        <w:rPr>
          <w:rFonts w:cs="Simplified Arabic"/>
          <w:sz w:val="28"/>
          <w:szCs w:val="28"/>
          <w:rtl/>
        </w:rPr>
        <w:t xml:space="preserve"> الدعم الاجتماعي من قبل المعلمين وليس فقط</w:t>
      </w:r>
      <w:r>
        <w:rPr>
          <w:rFonts w:cs="Simplified Arabic"/>
          <w:sz w:val="28"/>
          <w:szCs w:val="28"/>
          <w:rtl/>
        </w:rPr>
        <w:t xml:space="preserve"> المدير وذلك من خلال اجتماعات </w:t>
      </w:r>
      <w:r w:rsidRPr="00C17779">
        <w:rPr>
          <w:rFonts w:cs="Simplified Arabic"/>
          <w:sz w:val="28"/>
          <w:szCs w:val="28"/>
          <w:rtl/>
        </w:rPr>
        <w:t>دوري</w:t>
      </w:r>
      <w:r>
        <w:rPr>
          <w:rFonts w:cs="Simplified Arabic" w:hint="cs"/>
          <w:sz w:val="28"/>
          <w:szCs w:val="28"/>
          <w:rtl/>
        </w:rPr>
        <w:t>ة</w:t>
      </w:r>
      <w:r w:rsidRPr="00C17779">
        <w:rPr>
          <w:rFonts w:cs="Simplified Arabic"/>
          <w:sz w:val="28"/>
          <w:szCs w:val="28"/>
          <w:rtl/>
        </w:rPr>
        <w:t xml:space="preserve"> مع اسره الطفل المستقوي بتفهم مشكلاته ومحاولات حلها</w:t>
      </w:r>
      <w:r>
        <w:rPr>
          <w:rFonts w:cs="Simplified Arabic" w:hint="cs"/>
          <w:sz w:val="28"/>
          <w:szCs w:val="28"/>
          <w:rtl/>
        </w:rPr>
        <w:t>.</w:t>
      </w:r>
    </w:p>
    <w:p w:rsidR="00C17779" w:rsidRPr="00C17779" w:rsidRDefault="00C17779" w:rsidP="00C17779">
      <w:pPr>
        <w:pStyle w:val="a7"/>
        <w:numPr>
          <w:ilvl w:val="0"/>
          <w:numId w:val="42"/>
        </w:numPr>
        <w:spacing w:line="360" w:lineRule="auto"/>
        <w:jc w:val="lowKashida"/>
        <w:rPr>
          <w:rFonts w:cs="Simplified Arabic"/>
          <w:sz w:val="28"/>
          <w:szCs w:val="28"/>
          <w:rtl/>
        </w:rPr>
      </w:pPr>
      <w:r w:rsidRPr="00C17779">
        <w:rPr>
          <w:rFonts w:cs="Simplified Arabic"/>
          <w:sz w:val="28"/>
          <w:szCs w:val="28"/>
          <w:rtl/>
        </w:rPr>
        <w:t>التركيز على الدعم النفسي والاسري والديني من اجل خفض حده الاستقواء بين الطلاب</w:t>
      </w:r>
      <w:r>
        <w:rPr>
          <w:rFonts w:cs="Simplified Arabic" w:hint="cs"/>
          <w:sz w:val="28"/>
          <w:szCs w:val="28"/>
          <w:rtl/>
        </w:rPr>
        <w:t>.</w:t>
      </w:r>
    </w:p>
    <w:p w:rsidR="00C17779" w:rsidRDefault="002E11E9" w:rsidP="00C17779">
      <w:pPr>
        <w:pStyle w:val="a7"/>
        <w:numPr>
          <w:ilvl w:val="0"/>
          <w:numId w:val="42"/>
        </w:numPr>
        <w:spacing w:line="360" w:lineRule="auto"/>
        <w:jc w:val="lowKashida"/>
        <w:rPr>
          <w:rFonts w:cs="Simplified Arabic"/>
          <w:sz w:val="28"/>
          <w:szCs w:val="28"/>
        </w:rPr>
      </w:pPr>
      <w:r w:rsidRPr="00C17779">
        <w:rPr>
          <w:rFonts w:cs="Simplified Arabic"/>
          <w:sz w:val="28"/>
          <w:szCs w:val="28"/>
          <w:rtl/>
        </w:rPr>
        <w:t>ضرورة الكشف عن المستقوين</w:t>
      </w:r>
      <w:r w:rsidR="00B373A2" w:rsidRPr="00C17779">
        <w:rPr>
          <w:rFonts w:cs="Simplified Arabic" w:hint="cs"/>
          <w:sz w:val="28"/>
          <w:szCs w:val="28"/>
          <w:rtl/>
        </w:rPr>
        <w:t>،</w:t>
      </w:r>
      <w:r w:rsidR="00F30A83" w:rsidRPr="00C17779">
        <w:rPr>
          <w:rFonts w:cs="Simplified Arabic"/>
          <w:sz w:val="28"/>
          <w:szCs w:val="28"/>
          <w:rtl/>
        </w:rPr>
        <w:t xml:space="preserve"> وضحايا الاستقواء في </w:t>
      </w:r>
      <w:r w:rsidR="00F30A83" w:rsidRPr="00C17779">
        <w:rPr>
          <w:rFonts w:cs="Simplified Arabic" w:hint="cs"/>
          <w:sz w:val="28"/>
          <w:szCs w:val="28"/>
          <w:rtl/>
        </w:rPr>
        <w:t>مدارس القدس باختلاف المرحلة التعلمية</w:t>
      </w:r>
      <w:r w:rsidR="00B373A2" w:rsidRPr="00C17779">
        <w:rPr>
          <w:rFonts w:cs="Simplified Arabic" w:hint="cs"/>
          <w:sz w:val="28"/>
          <w:szCs w:val="28"/>
          <w:rtl/>
        </w:rPr>
        <w:t>،</w:t>
      </w:r>
      <w:r w:rsidR="00F30A83" w:rsidRPr="00C17779">
        <w:rPr>
          <w:rFonts w:cs="Simplified Arabic" w:hint="cs"/>
          <w:sz w:val="28"/>
          <w:szCs w:val="28"/>
          <w:rtl/>
        </w:rPr>
        <w:t xml:space="preserve"> </w:t>
      </w:r>
      <w:r w:rsidR="00B373A2" w:rsidRPr="00C17779">
        <w:rPr>
          <w:rFonts w:cs="Simplified Arabic"/>
          <w:sz w:val="28"/>
          <w:szCs w:val="28"/>
          <w:rtl/>
        </w:rPr>
        <w:t>و</w:t>
      </w:r>
      <w:r w:rsidR="00164374" w:rsidRPr="00C17779">
        <w:rPr>
          <w:rFonts w:cs="Simplified Arabic" w:hint="cs"/>
          <w:sz w:val="28"/>
          <w:szCs w:val="28"/>
          <w:rtl/>
        </w:rPr>
        <w:t>تق</w:t>
      </w:r>
      <w:r w:rsidR="00F30A83" w:rsidRPr="00C17779">
        <w:rPr>
          <w:rFonts w:cs="Simplified Arabic"/>
          <w:sz w:val="28"/>
          <w:szCs w:val="28"/>
          <w:rtl/>
        </w:rPr>
        <w:t>د</w:t>
      </w:r>
      <w:r w:rsidR="00164374" w:rsidRPr="00C17779">
        <w:rPr>
          <w:rFonts w:cs="Simplified Arabic" w:hint="cs"/>
          <w:sz w:val="28"/>
          <w:szCs w:val="28"/>
          <w:rtl/>
        </w:rPr>
        <w:t>يم</w:t>
      </w:r>
      <w:r w:rsidR="00F30A83" w:rsidRPr="00C17779">
        <w:rPr>
          <w:rFonts w:cs="Simplified Arabic"/>
          <w:sz w:val="28"/>
          <w:szCs w:val="28"/>
          <w:rtl/>
        </w:rPr>
        <w:t xml:space="preserve"> </w:t>
      </w:r>
      <w:r w:rsidR="00F30A83" w:rsidRPr="00C17779">
        <w:rPr>
          <w:rFonts w:cs="Simplified Arabic" w:hint="cs"/>
          <w:sz w:val="28"/>
          <w:szCs w:val="28"/>
          <w:rtl/>
        </w:rPr>
        <w:t>البرامج</w:t>
      </w:r>
      <w:r w:rsidR="00F30A83" w:rsidRPr="00C17779">
        <w:rPr>
          <w:rFonts w:cs="Simplified Arabic"/>
          <w:sz w:val="28"/>
          <w:szCs w:val="28"/>
          <w:rtl/>
        </w:rPr>
        <w:t xml:space="preserve"> </w:t>
      </w:r>
      <w:r w:rsidR="00F30A83" w:rsidRPr="00C17779">
        <w:rPr>
          <w:rFonts w:cs="Simplified Arabic" w:hint="cs"/>
          <w:sz w:val="28"/>
          <w:szCs w:val="28"/>
          <w:rtl/>
        </w:rPr>
        <w:t>العلاجية المناسبة</w:t>
      </w:r>
      <w:r w:rsidR="00164374" w:rsidRPr="00C17779">
        <w:rPr>
          <w:rFonts w:cs="Simplified Arabic" w:hint="cs"/>
          <w:sz w:val="28"/>
          <w:szCs w:val="28"/>
          <w:rtl/>
        </w:rPr>
        <w:t xml:space="preserve"> لهم</w:t>
      </w:r>
      <w:r w:rsidR="00F30A83" w:rsidRPr="00C17779">
        <w:rPr>
          <w:rFonts w:cs="Simplified Arabic" w:hint="cs"/>
          <w:sz w:val="28"/>
          <w:szCs w:val="28"/>
          <w:rtl/>
        </w:rPr>
        <w:t>.</w:t>
      </w:r>
    </w:p>
    <w:p w:rsidR="00C17779" w:rsidRDefault="00F30A83" w:rsidP="00C17779">
      <w:pPr>
        <w:pStyle w:val="a7"/>
        <w:numPr>
          <w:ilvl w:val="0"/>
          <w:numId w:val="42"/>
        </w:numPr>
        <w:spacing w:line="360" w:lineRule="auto"/>
        <w:jc w:val="lowKashida"/>
        <w:rPr>
          <w:rFonts w:cs="Simplified Arabic"/>
          <w:sz w:val="28"/>
          <w:szCs w:val="28"/>
        </w:rPr>
      </w:pPr>
      <w:r w:rsidRPr="00C17779">
        <w:rPr>
          <w:rFonts w:cs="Simplified Arabic" w:hint="cs"/>
          <w:sz w:val="28"/>
          <w:szCs w:val="28"/>
          <w:rtl/>
        </w:rPr>
        <w:t>العمل على</w:t>
      </w:r>
      <w:r w:rsidR="00B373A2" w:rsidRPr="00C17779">
        <w:rPr>
          <w:rFonts w:cs="Simplified Arabic"/>
          <w:sz w:val="28"/>
          <w:szCs w:val="28"/>
          <w:rtl/>
        </w:rPr>
        <w:t xml:space="preserve"> تعرف</w:t>
      </w:r>
      <w:r w:rsidRPr="00C17779">
        <w:rPr>
          <w:rFonts w:cs="Simplified Arabic"/>
          <w:sz w:val="28"/>
          <w:szCs w:val="28"/>
          <w:rtl/>
        </w:rPr>
        <w:t xml:space="preserve"> الجوانب النفسية ال</w:t>
      </w:r>
      <w:r w:rsidRPr="00C17779">
        <w:rPr>
          <w:rFonts w:cs="Simplified Arabic" w:hint="cs"/>
          <w:sz w:val="28"/>
          <w:szCs w:val="28"/>
          <w:rtl/>
        </w:rPr>
        <w:t>تي تثير المستقوين</w:t>
      </w:r>
      <w:r w:rsidRPr="00C17779">
        <w:rPr>
          <w:rFonts w:cs="Simplified Arabic"/>
          <w:sz w:val="28"/>
          <w:szCs w:val="28"/>
          <w:rtl/>
        </w:rPr>
        <w:t xml:space="preserve">، </w:t>
      </w:r>
      <w:r w:rsidR="00B373A2" w:rsidRPr="00C17779">
        <w:rPr>
          <w:rFonts w:cs="Simplified Arabic" w:hint="cs"/>
          <w:sz w:val="28"/>
          <w:szCs w:val="28"/>
          <w:rtl/>
        </w:rPr>
        <w:t>من أ</w:t>
      </w:r>
      <w:r w:rsidRPr="00C17779">
        <w:rPr>
          <w:rFonts w:cs="Simplified Arabic" w:hint="cs"/>
          <w:sz w:val="28"/>
          <w:szCs w:val="28"/>
          <w:rtl/>
        </w:rPr>
        <w:t>جل السيطرة عليها مثل</w:t>
      </w:r>
      <w:r w:rsidR="00B373A2" w:rsidRPr="00C17779">
        <w:rPr>
          <w:rFonts w:cs="Simplified Arabic" w:hint="cs"/>
          <w:sz w:val="28"/>
          <w:szCs w:val="28"/>
          <w:rtl/>
        </w:rPr>
        <w:t xml:space="preserve"> المش</w:t>
      </w:r>
      <w:r w:rsidR="00164374" w:rsidRPr="00C17779">
        <w:rPr>
          <w:rFonts w:cs="Simplified Arabic" w:hint="cs"/>
          <w:sz w:val="28"/>
          <w:szCs w:val="28"/>
          <w:rtl/>
        </w:rPr>
        <w:t>كلات</w:t>
      </w:r>
      <w:r w:rsidR="00B373A2" w:rsidRPr="00C17779">
        <w:rPr>
          <w:rFonts w:cs="Simplified Arabic" w:hint="cs"/>
          <w:sz w:val="28"/>
          <w:szCs w:val="28"/>
          <w:rtl/>
        </w:rPr>
        <w:t xml:space="preserve"> النفسية التي يسببها </w:t>
      </w:r>
      <w:r w:rsidR="00164374" w:rsidRPr="00C17779">
        <w:rPr>
          <w:rFonts w:cs="Simplified Arabic" w:hint="cs"/>
          <w:sz w:val="28"/>
          <w:szCs w:val="28"/>
          <w:rtl/>
        </w:rPr>
        <w:t>الاحتلال أو أية مصادر أخرى</w:t>
      </w:r>
      <w:r w:rsidRPr="00C17779">
        <w:rPr>
          <w:rFonts w:cs="Simplified Arabic"/>
          <w:sz w:val="28"/>
          <w:szCs w:val="28"/>
          <w:rtl/>
        </w:rPr>
        <w:t>.</w:t>
      </w:r>
    </w:p>
    <w:p w:rsidR="00C17779" w:rsidRDefault="00FF5F2F" w:rsidP="00C17779">
      <w:pPr>
        <w:pStyle w:val="a7"/>
        <w:numPr>
          <w:ilvl w:val="0"/>
          <w:numId w:val="42"/>
        </w:numPr>
        <w:spacing w:line="360" w:lineRule="auto"/>
        <w:jc w:val="lowKashida"/>
        <w:rPr>
          <w:rFonts w:cs="Simplified Arabic"/>
          <w:sz w:val="28"/>
          <w:szCs w:val="28"/>
        </w:rPr>
      </w:pPr>
      <w:r w:rsidRPr="00C17779">
        <w:rPr>
          <w:rFonts w:cs="Simplified Arabic"/>
          <w:sz w:val="28"/>
          <w:szCs w:val="28"/>
          <w:rtl/>
        </w:rPr>
        <w:t xml:space="preserve">التعرف </w:t>
      </w:r>
      <w:r w:rsidR="00885FE7" w:rsidRPr="00C17779">
        <w:rPr>
          <w:rFonts w:cs="Simplified Arabic" w:hint="cs"/>
          <w:sz w:val="28"/>
          <w:szCs w:val="28"/>
          <w:rtl/>
        </w:rPr>
        <w:t>إلى</w:t>
      </w:r>
      <w:r w:rsidRPr="00C17779">
        <w:rPr>
          <w:rFonts w:cs="Simplified Arabic"/>
          <w:sz w:val="28"/>
          <w:szCs w:val="28"/>
          <w:rtl/>
        </w:rPr>
        <w:t xml:space="preserve"> أنماط </w:t>
      </w:r>
      <w:r w:rsidR="00F30A83" w:rsidRPr="00C17779">
        <w:rPr>
          <w:rFonts w:cs="Simplified Arabic"/>
          <w:sz w:val="28"/>
          <w:szCs w:val="28"/>
          <w:rtl/>
        </w:rPr>
        <w:t xml:space="preserve">تفكير </w:t>
      </w:r>
      <w:r w:rsidRPr="00C17779">
        <w:rPr>
          <w:rFonts w:cs="Simplified Arabic" w:hint="cs"/>
          <w:sz w:val="28"/>
          <w:szCs w:val="28"/>
          <w:rtl/>
        </w:rPr>
        <w:t xml:space="preserve">الطلبة </w:t>
      </w:r>
      <w:r w:rsidR="00F30A83" w:rsidRPr="00C17779">
        <w:rPr>
          <w:rFonts w:cs="Simplified Arabic"/>
          <w:sz w:val="28"/>
          <w:szCs w:val="28"/>
          <w:rtl/>
        </w:rPr>
        <w:t>المرتبطة بالاستقواء</w:t>
      </w:r>
      <w:r w:rsidR="00B373A2" w:rsidRPr="00C17779">
        <w:rPr>
          <w:rFonts w:cs="Simplified Arabic" w:hint="cs"/>
          <w:sz w:val="28"/>
          <w:szCs w:val="28"/>
          <w:rtl/>
        </w:rPr>
        <w:t>،</w:t>
      </w:r>
      <w:r w:rsidR="00F30A83" w:rsidRPr="00C17779">
        <w:rPr>
          <w:rFonts w:cs="Simplified Arabic"/>
          <w:sz w:val="28"/>
          <w:szCs w:val="28"/>
          <w:rtl/>
        </w:rPr>
        <w:t xml:space="preserve"> </w:t>
      </w:r>
      <w:r w:rsidRPr="00C17779">
        <w:rPr>
          <w:rFonts w:cs="Simplified Arabic" w:hint="cs"/>
          <w:sz w:val="28"/>
          <w:szCs w:val="28"/>
          <w:rtl/>
        </w:rPr>
        <w:t>والتصرفات الاستقوائية</w:t>
      </w:r>
      <w:r w:rsidR="00B373A2" w:rsidRPr="00C17779">
        <w:rPr>
          <w:rFonts w:cs="Simplified Arabic" w:hint="cs"/>
          <w:sz w:val="28"/>
          <w:szCs w:val="28"/>
          <w:rtl/>
        </w:rPr>
        <w:t>،</w:t>
      </w:r>
      <w:r w:rsidRPr="00C17779">
        <w:rPr>
          <w:rFonts w:cs="Simplified Arabic" w:hint="cs"/>
          <w:sz w:val="28"/>
          <w:szCs w:val="28"/>
          <w:rtl/>
        </w:rPr>
        <w:t xml:space="preserve"> </w:t>
      </w:r>
      <w:r w:rsidR="00F30A83" w:rsidRPr="00C17779">
        <w:rPr>
          <w:rFonts w:cs="Simplified Arabic"/>
          <w:sz w:val="28"/>
          <w:szCs w:val="28"/>
          <w:rtl/>
        </w:rPr>
        <w:t xml:space="preserve">والكشف عن أنماط </w:t>
      </w:r>
      <w:r w:rsidRPr="00C17779">
        <w:rPr>
          <w:rFonts w:cs="Simplified Arabic" w:hint="cs"/>
          <w:sz w:val="28"/>
          <w:szCs w:val="28"/>
          <w:rtl/>
        </w:rPr>
        <w:t>تفكيرهم</w:t>
      </w:r>
      <w:r w:rsidR="00F30A83" w:rsidRPr="00C17779">
        <w:rPr>
          <w:rFonts w:cs="Simplified Arabic"/>
          <w:sz w:val="28"/>
          <w:szCs w:val="28"/>
          <w:rtl/>
        </w:rPr>
        <w:t xml:space="preserve"> التي يمكن من خلالها </w:t>
      </w:r>
      <w:r w:rsidRPr="00C17779">
        <w:rPr>
          <w:rFonts w:cs="Simplified Arabic" w:hint="cs"/>
          <w:sz w:val="28"/>
          <w:szCs w:val="28"/>
          <w:rtl/>
        </w:rPr>
        <w:t>توقع المدير والمعلم للا</w:t>
      </w:r>
      <w:r w:rsidR="00F30A83" w:rsidRPr="00C17779">
        <w:rPr>
          <w:rFonts w:cs="Simplified Arabic"/>
          <w:sz w:val="28"/>
          <w:szCs w:val="28"/>
          <w:rtl/>
        </w:rPr>
        <w:t>ستقواء</w:t>
      </w:r>
      <w:r w:rsidR="006A736E" w:rsidRPr="00C17779">
        <w:rPr>
          <w:rFonts w:cs="Simplified Arabic" w:hint="cs"/>
          <w:sz w:val="28"/>
          <w:szCs w:val="28"/>
          <w:rtl/>
        </w:rPr>
        <w:t xml:space="preserve"> والعمل على إيجاد الحلول لها</w:t>
      </w:r>
      <w:r w:rsidR="00F30A83" w:rsidRPr="00C17779">
        <w:rPr>
          <w:rFonts w:cs="Simplified Arabic"/>
          <w:sz w:val="28"/>
          <w:szCs w:val="28"/>
          <w:rtl/>
        </w:rPr>
        <w:t>.</w:t>
      </w:r>
    </w:p>
    <w:p w:rsidR="00F30A83" w:rsidRPr="00C17779" w:rsidRDefault="00F30A83" w:rsidP="00C17779">
      <w:pPr>
        <w:pStyle w:val="a7"/>
        <w:numPr>
          <w:ilvl w:val="0"/>
          <w:numId w:val="42"/>
        </w:numPr>
        <w:spacing w:line="360" w:lineRule="auto"/>
        <w:jc w:val="lowKashida"/>
        <w:rPr>
          <w:rFonts w:cs="Simplified Arabic"/>
          <w:sz w:val="28"/>
          <w:szCs w:val="28"/>
          <w:rtl/>
        </w:rPr>
      </w:pPr>
      <w:r w:rsidRPr="00C17779">
        <w:rPr>
          <w:rFonts w:cs="Simplified Arabic"/>
          <w:sz w:val="28"/>
          <w:szCs w:val="28"/>
          <w:rtl/>
        </w:rPr>
        <w:t xml:space="preserve">ضرورة </w:t>
      </w:r>
      <w:r w:rsidR="00FF5F2F" w:rsidRPr="00C17779">
        <w:rPr>
          <w:rFonts w:cs="Simplified Arabic" w:hint="cs"/>
          <w:sz w:val="28"/>
          <w:szCs w:val="28"/>
          <w:rtl/>
        </w:rPr>
        <w:t xml:space="preserve">زيادة </w:t>
      </w:r>
      <w:r w:rsidRPr="00C17779">
        <w:rPr>
          <w:rFonts w:cs="Simplified Arabic"/>
          <w:sz w:val="28"/>
          <w:szCs w:val="28"/>
          <w:rtl/>
        </w:rPr>
        <w:t>الخدمات في مجال الإرشاد</w:t>
      </w:r>
      <w:r w:rsidR="00B373A2" w:rsidRPr="00C17779">
        <w:rPr>
          <w:rFonts w:cs="Simplified Arabic" w:hint="cs"/>
          <w:sz w:val="28"/>
          <w:szCs w:val="28"/>
          <w:rtl/>
        </w:rPr>
        <w:t>،</w:t>
      </w:r>
      <w:r w:rsidRPr="00C17779">
        <w:rPr>
          <w:rFonts w:cs="Simplified Arabic"/>
          <w:sz w:val="28"/>
          <w:szCs w:val="28"/>
          <w:rtl/>
        </w:rPr>
        <w:t xml:space="preserve"> وال</w:t>
      </w:r>
      <w:r w:rsidR="00FF5F2F" w:rsidRPr="00C17779">
        <w:rPr>
          <w:rFonts w:cs="Simplified Arabic" w:hint="cs"/>
          <w:sz w:val="28"/>
          <w:szCs w:val="28"/>
          <w:rtl/>
        </w:rPr>
        <w:t>دعم</w:t>
      </w:r>
      <w:r w:rsidRPr="00C17779">
        <w:rPr>
          <w:rFonts w:cs="Simplified Arabic"/>
          <w:sz w:val="28"/>
          <w:szCs w:val="28"/>
          <w:rtl/>
        </w:rPr>
        <w:t xml:space="preserve"> النفسي</w:t>
      </w:r>
      <w:r w:rsidR="00B373A2" w:rsidRPr="00C17779">
        <w:rPr>
          <w:rFonts w:cs="Simplified Arabic" w:hint="cs"/>
          <w:sz w:val="28"/>
          <w:szCs w:val="28"/>
          <w:rtl/>
        </w:rPr>
        <w:t>،</w:t>
      </w:r>
      <w:r w:rsidRPr="00C17779">
        <w:rPr>
          <w:rFonts w:cs="Simplified Arabic"/>
          <w:sz w:val="28"/>
          <w:szCs w:val="28"/>
          <w:rtl/>
        </w:rPr>
        <w:t xml:space="preserve"> وتفعيله</w:t>
      </w:r>
      <w:r w:rsidR="00FF5F2F" w:rsidRPr="00C17779">
        <w:rPr>
          <w:rFonts w:cs="Simplified Arabic" w:hint="cs"/>
          <w:sz w:val="28"/>
          <w:szCs w:val="28"/>
          <w:rtl/>
        </w:rPr>
        <w:t xml:space="preserve"> في المدارس</w:t>
      </w:r>
      <w:r w:rsidR="00B373A2" w:rsidRPr="00C17779">
        <w:rPr>
          <w:rFonts w:cs="Simplified Arabic" w:hint="cs"/>
          <w:sz w:val="28"/>
          <w:szCs w:val="28"/>
          <w:rtl/>
        </w:rPr>
        <w:t>،</w:t>
      </w:r>
      <w:r w:rsidR="00B373A2" w:rsidRPr="00C17779">
        <w:rPr>
          <w:rFonts w:cs="Simplified Arabic"/>
          <w:sz w:val="28"/>
          <w:szCs w:val="28"/>
          <w:rtl/>
        </w:rPr>
        <w:t xml:space="preserve"> والاستفادة منه </w:t>
      </w:r>
      <w:r w:rsidR="00B373A2" w:rsidRPr="00C17779">
        <w:rPr>
          <w:rFonts w:cs="Simplified Arabic" w:hint="cs"/>
          <w:sz w:val="28"/>
          <w:szCs w:val="28"/>
          <w:rtl/>
        </w:rPr>
        <w:t xml:space="preserve">باعتباره </w:t>
      </w:r>
      <w:r w:rsidRPr="00C17779">
        <w:rPr>
          <w:rFonts w:cs="Simplified Arabic"/>
          <w:sz w:val="28"/>
          <w:szCs w:val="28"/>
          <w:rtl/>
        </w:rPr>
        <w:t>أسلوب</w:t>
      </w:r>
      <w:r w:rsidR="00B373A2" w:rsidRPr="00C17779">
        <w:rPr>
          <w:rFonts w:cs="Simplified Arabic" w:hint="cs"/>
          <w:sz w:val="28"/>
          <w:szCs w:val="28"/>
          <w:rtl/>
        </w:rPr>
        <w:t>ا</w:t>
      </w:r>
      <w:r w:rsidRPr="00C17779">
        <w:rPr>
          <w:rFonts w:cs="Simplified Arabic"/>
          <w:sz w:val="28"/>
          <w:szCs w:val="28"/>
          <w:rtl/>
        </w:rPr>
        <w:t xml:space="preserve"> علاجي</w:t>
      </w:r>
      <w:r w:rsidR="00B373A2" w:rsidRPr="00C17779">
        <w:rPr>
          <w:rFonts w:cs="Simplified Arabic" w:hint="cs"/>
          <w:sz w:val="28"/>
          <w:szCs w:val="28"/>
          <w:rtl/>
        </w:rPr>
        <w:t>ا،</w:t>
      </w:r>
      <w:r w:rsidRPr="00C17779">
        <w:rPr>
          <w:rFonts w:cs="Simplified Arabic"/>
          <w:sz w:val="28"/>
          <w:szCs w:val="28"/>
          <w:rtl/>
        </w:rPr>
        <w:t xml:space="preserve"> ووقائي</w:t>
      </w:r>
      <w:r w:rsidR="00B373A2" w:rsidRPr="00C17779">
        <w:rPr>
          <w:rFonts w:cs="Simplified Arabic" w:hint="cs"/>
          <w:sz w:val="28"/>
          <w:szCs w:val="28"/>
          <w:rtl/>
        </w:rPr>
        <w:t>ا</w:t>
      </w:r>
      <w:r w:rsidR="00FF5F2F" w:rsidRPr="00C17779">
        <w:rPr>
          <w:rFonts w:cs="Simplified Arabic" w:hint="cs"/>
          <w:sz w:val="28"/>
          <w:szCs w:val="28"/>
          <w:rtl/>
        </w:rPr>
        <w:t xml:space="preserve"> لظاهرة الاستقواء</w:t>
      </w:r>
      <w:r w:rsidRPr="00C17779">
        <w:rPr>
          <w:rFonts w:cs="Simplified Arabic"/>
          <w:sz w:val="28"/>
          <w:szCs w:val="28"/>
          <w:rtl/>
        </w:rPr>
        <w:t>، لغرض الاهتمام بطلاب</w:t>
      </w:r>
      <w:r w:rsidR="00FF5F2F" w:rsidRPr="00C17779">
        <w:rPr>
          <w:rFonts w:cs="Simplified Arabic" w:hint="cs"/>
          <w:sz w:val="28"/>
          <w:szCs w:val="28"/>
          <w:rtl/>
        </w:rPr>
        <w:t xml:space="preserve"> </w:t>
      </w:r>
      <w:r w:rsidRPr="00C17779">
        <w:rPr>
          <w:rFonts w:cs="Simplified Arabic"/>
          <w:sz w:val="28"/>
          <w:szCs w:val="28"/>
          <w:rtl/>
        </w:rPr>
        <w:t>المدارس</w:t>
      </w:r>
      <w:r w:rsidR="00B373A2" w:rsidRPr="00C17779">
        <w:rPr>
          <w:rFonts w:cs="Simplified Arabic" w:hint="cs"/>
          <w:sz w:val="28"/>
          <w:szCs w:val="28"/>
          <w:rtl/>
        </w:rPr>
        <w:t xml:space="preserve"> الأ</w:t>
      </w:r>
      <w:r w:rsidR="00FF5F2F" w:rsidRPr="00C17779">
        <w:rPr>
          <w:rFonts w:cs="Simplified Arabic" w:hint="cs"/>
          <w:sz w:val="28"/>
          <w:szCs w:val="28"/>
          <w:rtl/>
        </w:rPr>
        <w:t>ساسية</w:t>
      </w:r>
      <w:r w:rsidR="00B373A2" w:rsidRPr="00C17779">
        <w:rPr>
          <w:rFonts w:cs="Simplified Arabic" w:hint="cs"/>
          <w:sz w:val="28"/>
          <w:szCs w:val="28"/>
          <w:rtl/>
        </w:rPr>
        <w:t>،</w:t>
      </w:r>
      <w:r w:rsidR="00FF5F2F" w:rsidRPr="00C17779">
        <w:rPr>
          <w:rFonts w:cs="Simplified Arabic" w:hint="cs"/>
          <w:sz w:val="28"/>
          <w:szCs w:val="28"/>
          <w:rtl/>
        </w:rPr>
        <w:t xml:space="preserve"> والثانوية</w:t>
      </w:r>
      <w:r w:rsidRPr="00C17779">
        <w:rPr>
          <w:rFonts w:cs="Simplified Arabic"/>
          <w:sz w:val="28"/>
          <w:szCs w:val="28"/>
          <w:rtl/>
        </w:rPr>
        <w:t xml:space="preserve"> من الإصابة </w:t>
      </w:r>
      <w:r w:rsidR="00FF5F2F" w:rsidRPr="00C17779">
        <w:rPr>
          <w:rFonts w:cs="Simplified Arabic" w:hint="cs"/>
          <w:sz w:val="28"/>
          <w:szCs w:val="28"/>
          <w:rtl/>
        </w:rPr>
        <w:t>بالاستقواء.</w:t>
      </w:r>
    </w:p>
    <w:p w:rsidR="00F30A83" w:rsidRPr="00BA70E7" w:rsidRDefault="00F30A83" w:rsidP="00C17779">
      <w:pPr>
        <w:spacing w:line="360" w:lineRule="auto"/>
        <w:jc w:val="lowKashida"/>
        <w:rPr>
          <w:rFonts w:cs="Simplified Arabic"/>
          <w:sz w:val="28"/>
          <w:szCs w:val="28"/>
          <w:rtl/>
        </w:rPr>
      </w:pPr>
    </w:p>
    <w:p w:rsidR="00C17779" w:rsidRDefault="00C17779">
      <w:pPr>
        <w:bidi w:val="0"/>
        <w:spacing w:after="200" w:line="276" w:lineRule="auto"/>
        <w:rPr>
          <w:rStyle w:val="1Char"/>
          <w:rFonts w:ascii="Simplified Arabic" w:eastAsia="Calibri" w:hAnsi="Simplified Arabic" w:cs="Simplified Arabic"/>
          <w:rtl/>
        </w:rPr>
      </w:pPr>
      <w:r>
        <w:rPr>
          <w:rStyle w:val="1Char"/>
          <w:rFonts w:ascii="Simplified Arabic" w:eastAsia="Calibri" w:hAnsi="Simplified Arabic" w:cs="Simplified Arabic"/>
          <w:rtl/>
        </w:rPr>
        <w:br w:type="page"/>
      </w:r>
    </w:p>
    <w:p w:rsidR="00B511CF" w:rsidRPr="00BA70E7" w:rsidRDefault="00B511CF" w:rsidP="00591D0A">
      <w:pPr>
        <w:spacing w:line="360" w:lineRule="auto"/>
        <w:jc w:val="both"/>
        <w:rPr>
          <w:rStyle w:val="1Char"/>
          <w:rFonts w:ascii="Simplified Arabic" w:eastAsia="Calibri" w:hAnsi="Simplified Arabic" w:cs="Simplified Arabic"/>
          <w:rtl/>
        </w:rPr>
      </w:pPr>
      <w:bookmarkStart w:id="277" w:name="_Toc113654905"/>
      <w:r w:rsidRPr="00BA70E7">
        <w:rPr>
          <w:rStyle w:val="1Char"/>
          <w:rFonts w:ascii="Simplified Arabic" w:eastAsia="Calibri" w:hAnsi="Simplified Arabic" w:cs="Simplified Arabic"/>
          <w:rtl/>
        </w:rPr>
        <w:lastRenderedPageBreak/>
        <w:t xml:space="preserve">قائمة المراجع </w:t>
      </w:r>
      <w:proofErr w:type="gramStart"/>
      <w:r w:rsidRPr="00BA70E7">
        <w:rPr>
          <w:rStyle w:val="1Char"/>
          <w:rFonts w:ascii="Simplified Arabic" w:eastAsia="Calibri" w:hAnsi="Simplified Arabic" w:cs="Simplified Arabic"/>
          <w:rtl/>
        </w:rPr>
        <w:t>والمصادر</w:t>
      </w:r>
      <w:bookmarkEnd w:id="277"/>
      <w:proofErr w:type="gramEnd"/>
    </w:p>
    <w:p w:rsidR="00B511CF" w:rsidRPr="00BA70E7" w:rsidRDefault="00A9435C" w:rsidP="00B511CF">
      <w:pPr>
        <w:spacing w:line="360" w:lineRule="auto"/>
        <w:jc w:val="both"/>
        <w:rPr>
          <w:rStyle w:val="1Char"/>
          <w:rFonts w:ascii="Simplified Arabic" w:hAnsi="Simplified Arabic" w:cs="Simplified Arabic"/>
          <w:rtl/>
        </w:rPr>
      </w:pPr>
      <w:bookmarkStart w:id="278" w:name="_Toc113654906"/>
      <w:proofErr w:type="spellStart"/>
      <w:r w:rsidRPr="00BA70E7">
        <w:rPr>
          <w:rStyle w:val="1Char"/>
          <w:rFonts w:ascii="Simplified Arabic" w:hAnsi="Simplified Arabic" w:cs="Simplified Arabic" w:hint="cs"/>
          <w:rtl/>
        </w:rPr>
        <w:t>أ.</w:t>
      </w:r>
      <w:proofErr w:type="gramStart"/>
      <w:r w:rsidR="00B511CF" w:rsidRPr="00BA70E7">
        <w:rPr>
          <w:rStyle w:val="1Char"/>
          <w:rFonts w:ascii="Simplified Arabic" w:hAnsi="Simplified Arabic" w:cs="Simplified Arabic"/>
          <w:rtl/>
        </w:rPr>
        <w:t>المراجع</w:t>
      </w:r>
      <w:proofErr w:type="spellEnd"/>
      <w:proofErr w:type="gramEnd"/>
      <w:r w:rsidR="00B511CF" w:rsidRPr="00BA70E7">
        <w:rPr>
          <w:rStyle w:val="1Char"/>
          <w:rFonts w:ascii="Simplified Arabic" w:hAnsi="Simplified Arabic" w:cs="Simplified Arabic"/>
          <w:rtl/>
        </w:rPr>
        <w:t xml:space="preserve"> العربية</w:t>
      </w:r>
      <w:bookmarkEnd w:id="278"/>
    </w:p>
    <w:p w:rsidR="00B511CF" w:rsidRPr="00C17779" w:rsidRDefault="00362326" w:rsidP="00975BE7">
      <w:pPr>
        <w:spacing w:line="360" w:lineRule="auto"/>
        <w:ind w:left="720" w:hanging="574"/>
        <w:jc w:val="both"/>
        <w:rPr>
          <w:rFonts w:ascii="Simplified Arabic" w:hAnsi="Simplified Arabic" w:cs="Simplified Arabic"/>
          <w:sz w:val="28"/>
          <w:szCs w:val="28"/>
        </w:rPr>
      </w:pPr>
      <w:r w:rsidRPr="00C17779">
        <w:rPr>
          <w:rFonts w:ascii="Simplified Arabic" w:hAnsi="Simplified Arabic" w:cs="Simplified Arabic" w:hint="cs"/>
          <w:sz w:val="28"/>
          <w:szCs w:val="28"/>
          <w:rtl/>
        </w:rPr>
        <w:t>أ</w:t>
      </w:r>
      <w:r w:rsidR="00B511CF" w:rsidRPr="00C17779">
        <w:rPr>
          <w:rFonts w:ascii="Simplified Arabic" w:hAnsi="Simplified Arabic" w:cs="Simplified Arabic"/>
          <w:sz w:val="28"/>
          <w:szCs w:val="28"/>
          <w:rtl/>
        </w:rPr>
        <w:t>بو جادو،</w:t>
      </w:r>
      <w:r w:rsidRPr="00C17779">
        <w:rPr>
          <w:rFonts w:ascii="Simplified Arabic" w:hAnsi="Simplified Arabic" w:cs="Simplified Arabic"/>
          <w:sz w:val="28"/>
          <w:szCs w:val="28"/>
          <w:rtl/>
        </w:rPr>
        <w:t xml:space="preserve"> صالح محمد علي (2000</w:t>
      </w:r>
      <w:r w:rsidR="00B511CF" w:rsidRPr="00C17779">
        <w:rPr>
          <w:rFonts w:ascii="Simplified Arabic" w:hAnsi="Simplified Arabic" w:cs="Simplified Arabic"/>
          <w:sz w:val="28"/>
          <w:szCs w:val="28"/>
          <w:rtl/>
        </w:rPr>
        <w:t>)</w:t>
      </w:r>
      <w:r w:rsidRPr="00C17779">
        <w:rPr>
          <w:rFonts w:ascii="Simplified Arabic" w:hAnsi="Simplified Arabic" w:cs="Simplified Arabic" w:hint="cs"/>
          <w:sz w:val="28"/>
          <w:szCs w:val="28"/>
          <w:rtl/>
        </w:rPr>
        <w:t xml:space="preserve"> </w:t>
      </w:r>
      <w:r w:rsidR="00B511CF" w:rsidRPr="00C17779">
        <w:rPr>
          <w:rFonts w:ascii="Simplified Arabic" w:hAnsi="Simplified Arabic" w:cs="Simplified Arabic"/>
          <w:b/>
          <w:bCs/>
          <w:sz w:val="28"/>
          <w:szCs w:val="28"/>
          <w:rtl/>
        </w:rPr>
        <w:t>علم النفس التربوي</w:t>
      </w:r>
      <w:r w:rsidR="00B511CF" w:rsidRPr="00C17779">
        <w:rPr>
          <w:rFonts w:ascii="Simplified Arabic" w:hAnsi="Simplified Arabic" w:cs="Simplified Arabic"/>
          <w:sz w:val="28"/>
          <w:szCs w:val="28"/>
          <w:rtl/>
        </w:rPr>
        <w:t xml:space="preserve">، </w:t>
      </w:r>
      <w:r w:rsidR="00975BE7" w:rsidRPr="00C17779">
        <w:rPr>
          <w:rFonts w:ascii="Simplified Arabic" w:hAnsi="Simplified Arabic" w:cs="Simplified Arabic"/>
          <w:sz w:val="28"/>
          <w:szCs w:val="28"/>
          <w:rtl/>
        </w:rPr>
        <w:t>ط 2،</w:t>
      </w:r>
      <w:r w:rsidR="00B511CF" w:rsidRPr="00C17779">
        <w:rPr>
          <w:rFonts w:ascii="Simplified Arabic" w:hAnsi="Simplified Arabic" w:cs="Simplified Arabic"/>
          <w:sz w:val="28"/>
          <w:szCs w:val="28"/>
          <w:rtl/>
        </w:rPr>
        <w:t>دار المسيرة، عمان الاردن.</w:t>
      </w:r>
    </w:p>
    <w:p w:rsidR="00B511CF" w:rsidRPr="00C17779" w:rsidRDefault="00362326" w:rsidP="00C17779">
      <w:pPr>
        <w:spacing w:line="360" w:lineRule="auto"/>
        <w:ind w:left="720" w:hanging="574"/>
        <w:jc w:val="both"/>
        <w:rPr>
          <w:rFonts w:ascii="Simplified Arabic" w:hAnsi="Simplified Arabic" w:cs="Simplified Arabic"/>
          <w:sz w:val="28"/>
          <w:szCs w:val="28"/>
          <w:rtl/>
        </w:rPr>
      </w:pPr>
      <w:r w:rsidRPr="00C17779">
        <w:rPr>
          <w:rFonts w:ascii="Simplified Arabic" w:hAnsi="Simplified Arabic" w:cs="Simplified Arabic"/>
          <w:sz w:val="28"/>
          <w:szCs w:val="28"/>
          <w:rtl/>
        </w:rPr>
        <w:t xml:space="preserve">إبراهيم، منى محمد </w:t>
      </w:r>
      <w:proofErr w:type="gramStart"/>
      <w:r w:rsidRPr="00C17779">
        <w:rPr>
          <w:rFonts w:ascii="Simplified Arabic" w:hAnsi="Simplified Arabic" w:cs="Simplified Arabic"/>
          <w:sz w:val="28"/>
          <w:szCs w:val="28"/>
          <w:rtl/>
        </w:rPr>
        <w:t>سيد</w:t>
      </w:r>
      <w:proofErr w:type="gramEnd"/>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(2011)</w:t>
      </w:r>
      <w:r w:rsidR="008F2C21">
        <w:rPr>
          <w:rFonts w:ascii="Simplified Arabic" w:hAnsi="Simplified Arabic" w:cs="Simplified Arabic" w:hint="cs"/>
          <w:sz w:val="28"/>
          <w:szCs w:val="28"/>
          <w:rtl/>
        </w:rPr>
        <w:t xml:space="preserve">. </w:t>
      </w:r>
      <w:r w:rsidR="00B511CF" w:rsidRPr="00C17779">
        <w:rPr>
          <w:rFonts w:ascii="Simplified Arabic" w:hAnsi="Simplified Arabic" w:cs="Simplified Arabic"/>
          <w:sz w:val="28"/>
          <w:szCs w:val="28"/>
          <w:rtl/>
        </w:rPr>
        <w:t>"سلوكيات الاستقواء في المنظمات الحكومية</w:t>
      </w:r>
      <w:r w:rsidR="00DE51C4" w:rsidRPr="00C17779">
        <w:rPr>
          <w:rFonts w:ascii="Simplified Arabic" w:hAnsi="Simplified Arabic" w:cs="Simplified Arabic"/>
          <w:sz w:val="28"/>
          <w:szCs w:val="28"/>
          <w:rtl/>
        </w:rPr>
        <w:t xml:space="preserve">: </w:t>
      </w:r>
      <w:r w:rsidR="00B511CF" w:rsidRPr="00C17779">
        <w:rPr>
          <w:rFonts w:ascii="Simplified Arabic" w:hAnsi="Simplified Arabic" w:cs="Simplified Arabic"/>
          <w:sz w:val="28"/>
          <w:szCs w:val="28"/>
          <w:rtl/>
        </w:rPr>
        <w:t xml:space="preserve">دراسة ميدانية بإحدى </w:t>
      </w:r>
      <w:r w:rsidR="00C17779">
        <w:rPr>
          <w:rFonts w:ascii="Simplified Arabic" w:hAnsi="Simplified Arabic" w:cs="Simplified Arabic" w:hint="cs"/>
          <w:sz w:val="28"/>
          <w:szCs w:val="28"/>
          <w:rtl/>
        </w:rPr>
        <w:t xml:space="preserve">          </w:t>
      </w:r>
      <w:r w:rsidR="00B511CF" w:rsidRPr="00C17779">
        <w:rPr>
          <w:rFonts w:ascii="Simplified Arabic" w:hAnsi="Simplified Arabic" w:cs="Simplified Arabic"/>
          <w:sz w:val="28"/>
          <w:szCs w:val="28"/>
          <w:rtl/>
        </w:rPr>
        <w:t>المحافظات المصرية</w:t>
      </w:r>
      <w:r w:rsidR="00B511CF" w:rsidRPr="00C17779">
        <w:rPr>
          <w:rFonts w:ascii="Simplified Arabic" w:hAnsi="Simplified Arabic" w:cs="Simplified Arabic"/>
          <w:sz w:val="28"/>
          <w:szCs w:val="28"/>
        </w:rPr>
        <w:t>.</w:t>
      </w:r>
      <w:proofErr w:type="gramStart"/>
      <w:r w:rsidR="00B511CF" w:rsidRPr="00C17779">
        <w:rPr>
          <w:rFonts w:ascii="Simplified Arabic" w:hAnsi="Simplified Arabic" w:cs="Simplified Arabic"/>
          <w:sz w:val="28"/>
          <w:szCs w:val="28"/>
        </w:rPr>
        <w:t>" </w:t>
      </w:r>
      <w:r w:rsidR="00B511CF" w:rsidRPr="00C17779">
        <w:rPr>
          <w:rFonts w:ascii="Simplified Arabic" w:hAnsi="Simplified Arabic" w:cs="Simplified Arabic"/>
          <w:b/>
          <w:bCs/>
          <w:sz w:val="28"/>
          <w:szCs w:val="28"/>
          <w:rtl/>
        </w:rPr>
        <w:t>المجلة</w:t>
      </w:r>
      <w:proofErr w:type="gramEnd"/>
      <w:r w:rsidR="00B511CF" w:rsidRPr="00C17779">
        <w:rPr>
          <w:rFonts w:ascii="Simplified Arabic" w:hAnsi="Simplified Arabic" w:cs="Simplified Arabic"/>
          <w:b/>
          <w:bCs/>
          <w:sz w:val="28"/>
          <w:szCs w:val="28"/>
          <w:rtl/>
        </w:rPr>
        <w:t xml:space="preserve"> العربية للعلوم الإدارية</w:t>
      </w:r>
      <w:r w:rsidR="00DE51C4" w:rsidRPr="00C17779">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جامعة الكويت -</w:t>
      </w:r>
      <w:r w:rsidR="00B511CF" w:rsidRPr="00C17779">
        <w:rPr>
          <w:rFonts w:ascii="Simplified Arabic" w:hAnsi="Simplified Arabic" w:cs="Simplified Arabic"/>
          <w:sz w:val="28"/>
          <w:szCs w:val="28"/>
          <w:rtl/>
        </w:rPr>
        <w:t>مجلس النشر العلمي</w:t>
      </w:r>
      <w:r w:rsidR="00B511CF" w:rsidRPr="00C17779">
        <w:rPr>
          <w:rFonts w:ascii="Simplified Arabic" w:hAnsi="Simplified Arabic" w:cs="Simplified Arabic"/>
          <w:sz w:val="28"/>
          <w:szCs w:val="28"/>
        </w:rPr>
        <w:t> </w:t>
      </w:r>
      <w:r w:rsidRPr="00C17779">
        <w:rPr>
          <w:rFonts w:ascii="Simplified Arabic" w:hAnsi="Simplified Arabic" w:cs="Simplified Arabic"/>
          <w:sz w:val="28"/>
          <w:szCs w:val="28"/>
          <w:rtl/>
        </w:rPr>
        <w:t>18</w:t>
      </w:r>
      <w:r w:rsidR="00C17779">
        <w:rPr>
          <w:rFonts w:ascii="Simplified Arabic" w:hAnsi="Simplified Arabic" w:cs="Simplified Arabic" w:hint="cs"/>
          <w:sz w:val="28"/>
          <w:szCs w:val="28"/>
          <w:rtl/>
        </w:rPr>
        <w:t>(</w:t>
      </w:r>
      <w:r w:rsidR="00B511CF" w:rsidRPr="00C17779">
        <w:rPr>
          <w:rFonts w:ascii="Simplified Arabic" w:hAnsi="Simplified Arabic" w:cs="Simplified Arabic"/>
          <w:sz w:val="28"/>
          <w:szCs w:val="28"/>
          <w:rtl/>
        </w:rPr>
        <w:t xml:space="preserve"> 3</w:t>
      </w:r>
      <w:r w:rsidR="00C17779">
        <w:rPr>
          <w:rFonts w:ascii="Simplified Arabic" w:hAnsi="Simplified Arabic" w:cs="Simplified Arabic" w:hint="cs"/>
          <w:sz w:val="28"/>
          <w:szCs w:val="28"/>
          <w:rtl/>
        </w:rPr>
        <w:t>)</w:t>
      </w:r>
      <w:r w:rsidR="00DE51C4" w:rsidRPr="00C17779">
        <w:rPr>
          <w:rFonts w:ascii="Simplified Arabic" w:hAnsi="Simplified Arabic" w:cs="Simplified Arabic"/>
          <w:sz w:val="28"/>
          <w:szCs w:val="28"/>
          <w:rtl/>
        </w:rPr>
        <w:t xml:space="preserve">: </w:t>
      </w:r>
      <w:r w:rsidR="00B511CF" w:rsidRPr="00C17779">
        <w:rPr>
          <w:rFonts w:ascii="Simplified Arabic" w:hAnsi="Simplified Arabic" w:cs="Simplified Arabic"/>
          <w:sz w:val="28"/>
          <w:szCs w:val="28"/>
          <w:rtl/>
        </w:rPr>
        <w:t xml:space="preserve">435 </w:t>
      </w:r>
      <w:r w:rsidR="00C17779">
        <w:rPr>
          <w:rFonts w:ascii="Simplified Arabic" w:hAnsi="Simplified Arabic" w:cs="Simplified Arabic"/>
          <w:sz w:val="28"/>
          <w:szCs w:val="28"/>
          <w:rtl/>
        </w:rPr>
        <w:t>–</w:t>
      </w:r>
      <w:r w:rsidR="00B511CF" w:rsidRPr="00C17779">
        <w:rPr>
          <w:rFonts w:ascii="Simplified Arabic" w:hAnsi="Simplified Arabic" w:cs="Simplified Arabic"/>
          <w:sz w:val="28"/>
          <w:szCs w:val="28"/>
          <w:rtl/>
        </w:rPr>
        <w:t xml:space="preserve"> 470</w:t>
      </w:r>
      <w:r w:rsidR="00C17779">
        <w:rPr>
          <w:rFonts w:ascii="Simplified Arabic" w:hAnsi="Simplified Arabic" w:cs="Simplified Arabic" w:hint="cs"/>
          <w:sz w:val="28"/>
          <w:szCs w:val="28"/>
          <w:rtl/>
        </w:rPr>
        <w:t>.</w:t>
      </w:r>
    </w:p>
    <w:p w:rsidR="00B511CF" w:rsidRPr="00C17779" w:rsidRDefault="00B511CF" w:rsidP="00975BE7">
      <w:pPr>
        <w:spacing w:line="360" w:lineRule="auto"/>
        <w:ind w:left="720" w:hanging="574"/>
        <w:jc w:val="both"/>
        <w:rPr>
          <w:rFonts w:ascii="Simplified Arabic" w:hAnsi="Simplified Arabic" w:cs="Simplified Arabic"/>
          <w:sz w:val="28"/>
          <w:szCs w:val="28"/>
          <w:rtl/>
        </w:rPr>
      </w:pPr>
      <w:r w:rsidRPr="00C17779">
        <w:rPr>
          <w:rFonts w:ascii="Simplified Arabic" w:hAnsi="Simplified Arabic" w:cs="Simplified Arabic"/>
          <w:sz w:val="28"/>
          <w:szCs w:val="28"/>
          <w:rtl/>
        </w:rPr>
        <w:t xml:space="preserve">أبو غزال، </w:t>
      </w:r>
      <w:proofErr w:type="gramStart"/>
      <w:r w:rsidRPr="00C17779">
        <w:rPr>
          <w:rFonts w:ascii="Simplified Arabic" w:hAnsi="Simplified Arabic" w:cs="Simplified Arabic"/>
          <w:sz w:val="28"/>
          <w:szCs w:val="28"/>
          <w:rtl/>
        </w:rPr>
        <w:t>معاوية</w:t>
      </w:r>
      <w:proofErr w:type="gramEnd"/>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 ٢٠٠٩ )</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"الاستقواء وعلاقته بالوحدة والدعم الاجتماعي"</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 xml:space="preserve">بحث </w:t>
      </w:r>
      <w:proofErr w:type="gramStart"/>
      <w:r w:rsidRPr="00C17779">
        <w:rPr>
          <w:rFonts w:ascii="Simplified Arabic" w:hAnsi="Simplified Arabic" w:cs="Simplified Arabic"/>
          <w:sz w:val="28"/>
          <w:szCs w:val="28"/>
          <w:rtl/>
        </w:rPr>
        <w:t>منشور</w:t>
      </w:r>
      <w:proofErr w:type="gramEnd"/>
      <w:r w:rsidR="008F2C21">
        <w:rPr>
          <w:rFonts w:ascii="Simplified Arabic" w:hAnsi="Simplified Arabic" w:cs="Simplified Arabic"/>
          <w:sz w:val="28"/>
          <w:szCs w:val="28"/>
          <w:rtl/>
        </w:rPr>
        <w:t xml:space="preserve">. </w:t>
      </w:r>
      <w:r w:rsidRPr="00C17779">
        <w:rPr>
          <w:rFonts w:ascii="Simplified Arabic" w:hAnsi="Simplified Arabic" w:cs="Simplified Arabic"/>
          <w:b/>
          <w:bCs/>
          <w:sz w:val="28"/>
          <w:szCs w:val="28"/>
          <w:rtl/>
        </w:rPr>
        <w:t>المجلة الأردنية في العلوم التربوية</w:t>
      </w:r>
      <w:r w:rsidR="008F2C21">
        <w:rPr>
          <w:rFonts w:ascii="Simplified Arabic" w:hAnsi="Simplified Arabic" w:cs="Simplified Arabic"/>
          <w:sz w:val="28"/>
          <w:szCs w:val="28"/>
          <w:rtl/>
        </w:rPr>
        <w:t xml:space="preserve">. </w:t>
      </w:r>
      <w:r w:rsidR="00975BE7">
        <w:rPr>
          <w:rFonts w:ascii="Simplified Arabic" w:hAnsi="Simplified Arabic" w:cs="Simplified Arabic" w:hint="cs"/>
          <w:sz w:val="28"/>
          <w:szCs w:val="28"/>
          <w:rtl/>
        </w:rPr>
        <w:t>(</w:t>
      </w:r>
      <w:r w:rsidRPr="00C17779">
        <w:rPr>
          <w:rFonts w:ascii="Simplified Arabic" w:hAnsi="Simplified Arabic" w:cs="Simplified Arabic"/>
          <w:sz w:val="28"/>
          <w:szCs w:val="28"/>
          <w:rtl/>
        </w:rPr>
        <w:t>5</w:t>
      </w:r>
      <w:r w:rsidR="00975BE7">
        <w:rPr>
          <w:rFonts w:ascii="Simplified Arabic" w:hAnsi="Simplified Arabic" w:cs="Simplified Arabic" w:hint="cs"/>
          <w:sz w:val="28"/>
          <w:szCs w:val="28"/>
          <w:rtl/>
        </w:rPr>
        <w:t>)،</w:t>
      </w:r>
      <w:r w:rsidRPr="00C17779">
        <w:rPr>
          <w:rFonts w:ascii="Simplified Arabic" w:hAnsi="Simplified Arabic" w:cs="Simplified Arabic"/>
          <w:sz w:val="28"/>
          <w:szCs w:val="28"/>
          <w:rtl/>
        </w:rPr>
        <w:t xml:space="preserve"> 89-113</w:t>
      </w:r>
      <w:r w:rsidR="008F2C21">
        <w:rPr>
          <w:rFonts w:ascii="Simplified Arabic" w:hAnsi="Simplified Arabic" w:cs="Simplified Arabic"/>
          <w:sz w:val="28"/>
          <w:szCs w:val="28"/>
          <w:rtl/>
        </w:rPr>
        <w:t xml:space="preserve">. </w:t>
      </w:r>
    </w:p>
    <w:p w:rsidR="00B511CF" w:rsidRPr="00C17779" w:rsidRDefault="00B511CF" w:rsidP="00C17779">
      <w:pPr>
        <w:spacing w:line="360" w:lineRule="auto"/>
        <w:ind w:left="720" w:hanging="574"/>
        <w:jc w:val="both"/>
        <w:rPr>
          <w:rFonts w:ascii="Simplified Arabic" w:hAnsi="Simplified Arabic" w:cs="Simplified Arabic"/>
          <w:sz w:val="28"/>
          <w:szCs w:val="28"/>
          <w:rtl/>
        </w:rPr>
      </w:pPr>
      <w:r w:rsidRPr="00C17779">
        <w:rPr>
          <w:rFonts w:ascii="Simplified Arabic" w:hAnsi="Simplified Arabic" w:cs="Simplified Arabic"/>
          <w:sz w:val="28"/>
          <w:szCs w:val="28"/>
          <w:rtl/>
        </w:rPr>
        <w:t xml:space="preserve">ألن، بيم (2010) </w:t>
      </w:r>
      <w:r w:rsidRPr="00C17779">
        <w:rPr>
          <w:rFonts w:ascii="Simplified Arabic" w:hAnsi="Simplified Arabic" w:cs="Simplified Arabic"/>
          <w:b/>
          <w:bCs/>
          <w:sz w:val="28"/>
          <w:szCs w:val="28"/>
          <w:rtl/>
        </w:rPr>
        <w:t>نظريات الشخصية</w:t>
      </w:r>
      <w:r w:rsidR="00362326" w:rsidRPr="00C17779">
        <w:rPr>
          <w:rFonts w:ascii="Simplified Arabic" w:hAnsi="Simplified Arabic" w:cs="Simplified Arabic"/>
          <w:b/>
          <w:bCs/>
          <w:sz w:val="28"/>
          <w:szCs w:val="28"/>
          <w:rtl/>
        </w:rPr>
        <w:t>،</w:t>
      </w:r>
      <w:r w:rsidR="00362326" w:rsidRPr="00975BE7">
        <w:rPr>
          <w:rFonts w:ascii="Simplified Arabic" w:hAnsi="Simplified Arabic" w:cs="Simplified Arabic"/>
          <w:sz w:val="28"/>
          <w:szCs w:val="28"/>
          <w:rtl/>
        </w:rPr>
        <w:t xml:space="preserve"> </w:t>
      </w:r>
      <w:r w:rsidR="00975BE7">
        <w:rPr>
          <w:rFonts w:ascii="Simplified Arabic" w:hAnsi="Simplified Arabic" w:cs="Simplified Arabic" w:hint="cs"/>
          <w:sz w:val="28"/>
          <w:szCs w:val="28"/>
          <w:rtl/>
        </w:rPr>
        <w:t>(</w:t>
      </w:r>
      <w:r w:rsidR="00362326" w:rsidRPr="00975BE7">
        <w:rPr>
          <w:rFonts w:ascii="Simplified Arabic" w:hAnsi="Simplified Arabic" w:cs="Simplified Arabic"/>
          <w:sz w:val="28"/>
          <w:szCs w:val="28"/>
          <w:rtl/>
        </w:rPr>
        <w:t>ترجمة</w:t>
      </w:r>
      <w:r w:rsidR="00362326" w:rsidRPr="00C17779">
        <w:rPr>
          <w:rFonts w:ascii="Simplified Arabic" w:hAnsi="Simplified Arabic" w:cs="Simplified Arabic"/>
          <w:sz w:val="28"/>
          <w:szCs w:val="28"/>
          <w:rtl/>
        </w:rPr>
        <w:t xml:space="preserve"> علاء الدين كفافي، ومايس</w:t>
      </w:r>
      <w:r w:rsidR="00362326" w:rsidRPr="00C17779">
        <w:rPr>
          <w:rFonts w:ascii="Simplified Arabic" w:hAnsi="Simplified Arabic" w:cs="Simplified Arabic" w:hint="cs"/>
          <w:sz w:val="28"/>
          <w:szCs w:val="28"/>
          <w:rtl/>
        </w:rPr>
        <w:t>ة</w:t>
      </w:r>
      <w:r w:rsidRPr="00C17779">
        <w:rPr>
          <w:rFonts w:ascii="Simplified Arabic" w:hAnsi="Simplified Arabic" w:cs="Simplified Arabic"/>
          <w:sz w:val="28"/>
          <w:szCs w:val="28"/>
          <w:rtl/>
        </w:rPr>
        <w:t xml:space="preserve"> </w:t>
      </w:r>
      <w:r w:rsidR="00362326" w:rsidRPr="00C17779">
        <w:rPr>
          <w:rFonts w:ascii="Simplified Arabic" w:hAnsi="Simplified Arabic" w:cs="Simplified Arabic" w:hint="cs"/>
          <w:sz w:val="28"/>
          <w:szCs w:val="28"/>
          <w:rtl/>
        </w:rPr>
        <w:t>أ</w:t>
      </w:r>
      <w:r w:rsidR="00362326" w:rsidRPr="00C17779">
        <w:rPr>
          <w:rFonts w:ascii="Simplified Arabic" w:hAnsi="Simplified Arabic" w:cs="Simplified Arabic"/>
          <w:sz w:val="28"/>
          <w:szCs w:val="28"/>
          <w:rtl/>
        </w:rPr>
        <w:t>حمد النيال</w:t>
      </w:r>
      <w:r w:rsidR="00975BE7">
        <w:rPr>
          <w:rFonts w:ascii="Simplified Arabic" w:hAnsi="Simplified Arabic" w:cs="Simplified Arabic" w:hint="cs"/>
          <w:sz w:val="28"/>
          <w:szCs w:val="28"/>
          <w:rtl/>
        </w:rPr>
        <w:t>)</w:t>
      </w:r>
      <w:r w:rsidR="00362326" w:rsidRPr="00C17779">
        <w:rPr>
          <w:rFonts w:ascii="Simplified Arabic" w:hAnsi="Simplified Arabic" w:cs="Simplified Arabic"/>
          <w:sz w:val="28"/>
          <w:szCs w:val="28"/>
          <w:rtl/>
        </w:rPr>
        <w:t>، دار الفكر، عمان ال</w:t>
      </w:r>
      <w:r w:rsidR="00362326" w:rsidRPr="00C17779">
        <w:rPr>
          <w:rFonts w:ascii="Simplified Arabic" w:hAnsi="Simplified Arabic" w:cs="Simplified Arabic" w:hint="cs"/>
          <w:sz w:val="28"/>
          <w:szCs w:val="28"/>
          <w:rtl/>
        </w:rPr>
        <w:t>أ</w:t>
      </w:r>
      <w:r w:rsidRPr="00C17779">
        <w:rPr>
          <w:rFonts w:ascii="Simplified Arabic" w:hAnsi="Simplified Arabic" w:cs="Simplified Arabic"/>
          <w:sz w:val="28"/>
          <w:szCs w:val="28"/>
          <w:rtl/>
        </w:rPr>
        <w:t>ردن</w:t>
      </w:r>
      <w:r w:rsidR="008F2C21">
        <w:rPr>
          <w:rFonts w:ascii="Simplified Arabic" w:hAnsi="Simplified Arabic" w:cs="Simplified Arabic"/>
          <w:sz w:val="28"/>
          <w:szCs w:val="28"/>
          <w:rtl/>
        </w:rPr>
        <w:t xml:space="preserve">. </w:t>
      </w:r>
    </w:p>
    <w:p w:rsidR="00B511CF" w:rsidRPr="00C17779" w:rsidRDefault="00B511CF" w:rsidP="00975BE7">
      <w:pPr>
        <w:spacing w:line="360" w:lineRule="auto"/>
        <w:ind w:left="720" w:hanging="574"/>
        <w:jc w:val="both"/>
        <w:rPr>
          <w:rFonts w:ascii="Simplified Arabic" w:hAnsi="Simplified Arabic" w:cs="Simplified Arabic"/>
          <w:sz w:val="28"/>
          <w:szCs w:val="28"/>
          <w:rtl/>
        </w:rPr>
      </w:pPr>
      <w:proofErr w:type="spellStart"/>
      <w:r w:rsidRPr="00C17779">
        <w:rPr>
          <w:rFonts w:ascii="Simplified Arabic" w:hAnsi="Simplified Arabic" w:cs="Simplified Arabic"/>
          <w:sz w:val="28"/>
          <w:szCs w:val="28"/>
          <w:rtl/>
        </w:rPr>
        <w:t>بوجليدة</w:t>
      </w:r>
      <w:proofErr w:type="spellEnd"/>
      <w:r w:rsidRPr="00C17779">
        <w:rPr>
          <w:rFonts w:ascii="Simplified Arabic" w:hAnsi="Simplified Arabic" w:cs="Simplified Arabic"/>
          <w:sz w:val="28"/>
          <w:szCs w:val="28"/>
          <w:rtl/>
        </w:rPr>
        <w:t>، حسان</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(2011)</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 xml:space="preserve">دور </w:t>
      </w:r>
      <w:proofErr w:type="gramStart"/>
      <w:r w:rsidRPr="00C17779">
        <w:rPr>
          <w:rFonts w:ascii="Simplified Arabic" w:hAnsi="Simplified Arabic" w:cs="Simplified Arabic"/>
          <w:sz w:val="28"/>
          <w:szCs w:val="28"/>
          <w:rtl/>
        </w:rPr>
        <w:t>ممارسة</w:t>
      </w:r>
      <w:proofErr w:type="gramEnd"/>
      <w:r w:rsidRPr="00C17779">
        <w:rPr>
          <w:rFonts w:ascii="Simplified Arabic" w:hAnsi="Simplified Arabic" w:cs="Simplified Arabic"/>
          <w:sz w:val="28"/>
          <w:szCs w:val="28"/>
          <w:rtl/>
        </w:rPr>
        <w:t xml:space="preserve"> نشاطات الرياضات الجماعية في تقويم بعض المشكلات السلوكية لدى تلاميذ مرحلة التعليم الثانوي</w:t>
      </w:r>
      <w:r w:rsidR="008F2C21">
        <w:rPr>
          <w:rFonts w:ascii="Simplified Arabic" w:hAnsi="Simplified Arabic" w:cs="Simplified Arabic"/>
          <w:sz w:val="28"/>
          <w:szCs w:val="28"/>
          <w:rtl/>
        </w:rPr>
        <w:t xml:space="preserve">. </w:t>
      </w:r>
      <w:r w:rsidRPr="00C17779">
        <w:rPr>
          <w:rFonts w:ascii="Simplified Arabic" w:hAnsi="Simplified Arabic" w:cs="Simplified Arabic"/>
          <w:b/>
          <w:bCs/>
          <w:sz w:val="28"/>
          <w:szCs w:val="28"/>
          <w:rtl/>
        </w:rPr>
        <w:t>مجلة الإبداع الرياضي</w:t>
      </w:r>
      <w:r w:rsidR="00DE51C4" w:rsidRPr="00C17779">
        <w:rPr>
          <w:rFonts w:ascii="Simplified Arabic" w:hAnsi="Simplified Arabic" w:cs="Simplified Arabic"/>
          <w:sz w:val="28"/>
          <w:szCs w:val="28"/>
          <w:rtl/>
        </w:rPr>
        <w:t xml:space="preserve">: </w:t>
      </w:r>
      <w:r w:rsidR="00362326" w:rsidRPr="00C17779">
        <w:rPr>
          <w:rFonts w:ascii="Simplified Arabic" w:hAnsi="Simplified Arabic" w:cs="Simplified Arabic"/>
          <w:sz w:val="28"/>
          <w:szCs w:val="28"/>
          <w:rtl/>
        </w:rPr>
        <w:t>جامعة محمد بوضياف المسيلة -</w:t>
      </w:r>
      <w:r w:rsidRPr="00C17779">
        <w:rPr>
          <w:rFonts w:ascii="Simplified Arabic" w:hAnsi="Simplified Arabic" w:cs="Simplified Arabic"/>
          <w:sz w:val="28"/>
          <w:szCs w:val="28"/>
          <w:rtl/>
        </w:rPr>
        <w:t xml:space="preserve">معهد علوم وتقنيات النشاطات البدنية والرياضية، </w:t>
      </w:r>
      <w:r w:rsidR="00975BE7">
        <w:rPr>
          <w:rFonts w:ascii="Simplified Arabic" w:hAnsi="Simplified Arabic" w:cs="Simplified Arabic" w:hint="cs"/>
          <w:sz w:val="28"/>
          <w:szCs w:val="28"/>
          <w:rtl/>
        </w:rPr>
        <w:t>(</w:t>
      </w:r>
      <w:r w:rsidRPr="00C17779">
        <w:rPr>
          <w:rFonts w:ascii="Simplified Arabic" w:hAnsi="Simplified Arabic" w:cs="Simplified Arabic"/>
          <w:sz w:val="28"/>
          <w:szCs w:val="28"/>
          <w:rtl/>
        </w:rPr>
        <w:t>3</w:t>
      </w:r>
      <w:r w:rsidR="00975BE7">
        <w:rPr>
          <w:rFonts w:ascii="Simplified Arabic" w:hAnsi="Simplified Arabic" w:cs="Simplified Arabic" w:hint="cs"/>
          <w:sz w:val="28"/>
          <w:szCs w:val="28"/>
          <w:rtl/>
        </w:rPr>
        <w:t>)</w:t>
      </w:r>
      <w:r w:rsidRPr="00C17779">
        <w:rPr>
          <w:rFonts w:ascii="Simplified Arabic" w:hAnsi="Simplified Arabic" w:cs="Simplified Arabic"/>
          <w:sz w:val="28"/>
          <w:szCs w:val="28"/>
          <w:rtl/>
        </w:rPr>
        <w:t xml:space="preserve">، </w:t>
      </w:r>
      <w:r w:rsidR="00C6185E" w:rsidRPr="00C17779">
        <w:rPr>
          <w:rFonts w:ascii="Simplified Arabic" w:hAnsi="Simplified Arabic" w:cs="Simplified Arabic"/>
          <w:sz w:val="28"/>
          <w:szCs w:val="28"/>
        </w:rPr>
        <w:t>7-</w:t>
      </w:r>
      <w:r w:rsidRPr="00C17779">
        <w:rPr>
          <w:rFonts w:ascii="Simplified Arabic" w:hAnsi="Simplified Arabic" w:cs="Simplified Arabic"/>
          <w:sz w:val="28"/>
          <w:szCs w:val="28"/>
        </w:rPr>
        <w:t xml:space="preserve"> 27 </w:t>
      </w:r>
    </w:p>
    <w:p w:rsidR="00B511CF" w:rsidRPr="00C17779" w:rsidRDefault="00B511CF" w:rsidP="00975BE7">
      <w:pPr>
        <w:spacing w:line="360" w:lineRule="auto"/>
        <w:ind w:left="720" w:hanging="574"/>
        <w:jc w:val="both"/>
        <w:rPr>
          <w:rFonts w:ascii="Simplified Arabic" w:hAnsi="Simplified Arabic" w:cs="Simplified Arabic"/>
          <w:sz w:val="28"/>
          <w:szCs w:val="28"/>
          <w:rtl/>
        </w:rPr>
      </w:pPr>
      <w:r w:rsidRPr="00C17779">
        <w:rPr>
          <w:rFonts w:ascii="Simplified Arabic" w:hAnsi="Simplified Arabic" w:cs="Simplified Arabic"/>
          <w:sz w:val="28"/>
          <w:szCs w:val="28"/>
          <w:rtl/>
        </w:rPr>
        <w:t>جرادات، عبد الكريم (200</w:t>
      </w:r>
      <w:r w:rsidR="0069632F" w:rsidRPr="00C17779">
        <w:rPr>
          <w:rFonts w:ascii="Simplified Arabic" w:hAnsi="Simplified Arabic" w:cs="Simplified Arabic" w:hint="cs"/>
          <w:sz w:val="28"/>
          <w:szCs w:val="28"/>
          <w:rtl/>
        </w:rPr>
        <w:t>8</w:t>
      </w:r>
      <w:r w:rsidRPr="00C17779">
        <w:rPr>
          <w:rFonts w:ascii="Simplified Arabic" w:hAnsi="Simplified Arabic" w:cs="Simplified Arabic"/>
          <w:sz w:val="28"/>
          <w:szCs w:val="28"/>
          <w:rtl/>
        </w:rPr>
        <w:t>) الاستقواء لدى ط</w:t>
      </w:r>
      <w:r w:rsidR="00362326" w:rsidRPr="00C17779">
        <w:rPr>
          <w:rFonts w:ascii="Simplified Arabic" w:hAnsi="Simplified Arabic" w:cs="Simplified Arabic"/>
          <w:sz w:val="28"/>
          <w:szCs w:val="28"/>
          <w:rtl/>
        </w:rPr>
        <w:t>لبة المدارس الأساسية</w:t>
      </w:r>
      <w:r w:rsidR="00DE51C4" w:rsidRPr="00C17779">
        <w:rPr>
          <w:rFonts w:ascii="Simplified Arabic" w:hAnsi="Simplified Arabic" w:cs="Simplified Arabic"/>
          <w:sz w:val="28"/>
          <w:szCs w:val="28"/>
          <w:rtl/>
        </w:rPr>
        <w:t xml:space="preserve">: </w:t>
      </w:r>
      <w:r w:rsidR="00362326" w:rsidRPr="00C17779">
        <w:rPr>
          <w:rFonts w:ascii="Simplified Arabic" w:hAnsi="Simplified Arabic" w:cs="Simplified Arabic"/>
          <w:sz w:val="28"/>
          <w:szCs w:val="28"/>
          <w:rtl/>
        </w:rPr>
        <w:t>انتشاره و</w:t>
      </w:r>
      <w:r w:rsidRPr="00C17779">
        <w:rPr>
          <w:rFonts w:ascii="Simplified Arabic" w:hAnsi="Simplified Arabic" w:cs="Simplified Arabic"/>
          <w:sz w:val="28"/>
          <w:szCs w:val="28"/>
          <w:rtl/>
        </w:rPr>
        <w:t xml:space="preserve">العوامل المرتبطة به، </w:t>
      </w:r>
      <w:r w:rsidRPr="00C17779">
        <w:rPr>
          <w:rFonts w:ascii="Simplified Arabic" w:hAnsi="Simplified Arabic" w:cs="Simplified Arabic"/>
          <w:b/>
          <w:bCs/>
          <w:sz w:val="28"/>
          <w:szCs w:val="28"/>
          <w:rtl/>
        </w:rPr>
        <w:t>المجلة الأردنية في العلوم التربوية</w:t>
      </w:r>
      <w:r w:rsidRPr="00C17779">
        <w:rPr>
          <w:rFonts w:ascii="Simplified Arabic" w:hAnsi="Simplified Arabic" w:cs="Simplified Arabic"/>
          <w:sz w:val="28"/>
          <w:szCs w:val="28"/>
          <w:rtl/>
        </w:rPr>
        <w:t>،</w:t>
      </w:r>
      <w:r w:rsidR="00362326" w:rsidRPr="00C17779">
        <w:rPr>
          <w:rFonts w:ascii="Simplified Arabic" w:hAnsi="Simplified Arabic" w:cs="Simplified Arabic"/>
          <w:sz w:val="28"/>
          <w:szCs w:val="28"/>
          <w:rtl/>
        </w:rPr>
        <w:t xml:space="preserve"> 4</w:t>
      </w:r>
      <w:r w:rsidR="00975BE7">
        <w:rPr>
          <w:rFonts w:ascii="Simplified Arabic" w:hAnsi="Simplified Arabic" w:cs="Simplified Arabic" w:hint="cs"/>
          <w:sz w:val="28"/>
          <w:szCs w:val="28"/>
          <w:rtl/>
        </w:rPr>
        <w:t>(</w:t>
      </w:r>
      <w:r w:rsidRPr="00C17779">
        <w:rPr>
          <w:rFonts w:ascii="Simplified Arabic" w:hAnsi="Simplified Arabic" w:cs="Simplified Arabic"/>
          <w:sz w:val="28"/>
          <w:szCs w:val="28"/>
          <w:rtl/>
        </w:rPr>
        <w:t xml:space="preserve"> 2</w:t>
      </w:r>
      <w:r w:rsidR="00975BE7">
        <w:rPr>
          <w:rFonts w:ascii="Simplified Arabic" w:hAnsi="Simplified Arabic" w:cs="Simplified Arabic" w:hint="cs"/>
          <w:sz w:val="28"/>
          <w:szCs w:val="28"/>
          <w:rtl/>
        </w:rPr>
        <w:t>)</w:t>
      </w:r>
      <w:r w:rsidRPr="00C17779">
        <w:rPr>
          <w:rFonts w:ascii="Simplified Arabic" w:hAnsi="Simplified Arabic" w:cs="Simplified Arabic"/>
          <w:sz w:val="28"/>
          <w:szCs w:val="28"/>
          <w:rtl/>
        </w:rPr>
        <w:t xml:space="preserve"> ،109-124</w:t>
      </w:r>
      <w:r w:rsidR="00975BE7">
        <w:rPr>
          <w:rFonts w:ascii="Simplified Arabic" w:hAnsi="Simplified Arabic" w:cs="Simplified Arabic" w:hint="cs"/>
          <w:sz w:val="28"/>
          <w:szCs w:val="28"/>
          <w:rtl/>
        </w:rPr>
        <w:t>.</w:t>
      </w:r>
    </w:p>
    <w:p w:rsidR="00B511CF" w:rsidRPr="00C17779" w:rsidRDefault="00362326" w:rsidP="008F2C21">
      <w:pPr>
        <w:spacing w:line="360" w:lineRule="auto"/>
        <w:ind w:left="720" w:hanging="574"/>
        <w:jc w:val="both"/>
        <w:rPr>
          <w:rFonts w:ascii="Simplified Arabic" w:hAnsi="Simplified Arabic" w:cs="Simplified Arabic"/>
          <w:sz w:val="28"/>
          <w:szCs w:val="28"/>
          <w:rtl/>
        </w:rPr>
      </w:pPr>
      <w:r w:rsidRPr="00C17779">
        <w:rPr>
          <w:rFonts w:ascii="Simplified Arabic" w:hAnsi="Simplified Arabic" w:cs="Simplified Arabic"/>
          <w:sz w:val="28"/>
          <w:szCs w:val="28"/>
          <w:rtl/>
        </w:rPr>
        <w:t xml:space="preserve">جياد، مها </w:t>
      </w:r>
      <w:proofErr w:type="gramStart"/>
      <w:r w:rsidRPr="00C17779">
        <w:rPr>
          <w:rFonts w:ascii="Simplified Arabic" w:hAnsi="Simplified Arabic" w:cs="Simplified Arabic"/>
          <w:sz w:val="28"/>
          <w:szCs w:val="28"/>
          <w:rtl/>
        </w:rPr>
        <w:t>سالم</w:t>
      </w:r>
      <w:proofErr w:type="gramEnd"/>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(2019)</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ال</w:t>
      </w:r>
      <w:r w:rsidRPr="00C17779">
        <w:rPr>
          <w:rFonts w:ascii="Simplified Arabic" w:hAnsi="Simplified Arabic" w:cs="Simplified Arabic" w:hint="cs"/>
          <w:sz w:val="28"/>
          <w:szCs w:val="28"/>
          <w:rtl/>
        </w:rPr>
        <w:t>ا</w:t>
      </w:r>
      <w:r w:rsidR="00B511CF" w:rsidRPr="00C17779">
        <w:rPr>
          <w:rFonts w:ascii="Simplified Arabic" w:hAnsi="Simplified Arabic" w:cs="Simplified Arabic"/>
          <w:sz w:val="28"/>
          <w:szCs w:val="28"/>
          <w:rtl/>
        </w:rPr>
        <w:t>ستقواء وعلاقته بالتشويهات المعرفية لدى المراهقين في المدارس الثانوية</w:t>
      </w:r>
      <w:r w:rsidR="008F2C21">
        <w:rPr>
          <w:rFonts w:ascii="Simplified Arabic" w:hAnsi="Simplified Arabic" w:cs="Simplified Arabic"/>
          <w:sz w:val="28"/>
          <w:szCs w:val="28"/>
          <w:rtl/>
        </w:rPr>
        <w:t xml:space="preserve">. </w:t>
      </w:r>
      <w:r w:rsidR="00B511CF" w:rsidRPr="00C17779">
        <w:rPr>
          <w:rFonts w:ascii="Simplified Arabic" w:hAnsi="Simplified Arabic" w:cs="Simplified Arabic"/>
          <w:b/>
          <w:bCs/>
          <w:sz w:val="28"/>
          <w:szCs w:val="28"/>
          <w:rtl/>
        </w:rPr>
        <w:t xml:space="preserve">مجلة كلية التربية الأساسية للعلوم التربوية </w:t>
      </w:r>
      <w:proofErr w:type="gramStart"/>
      <w:r w:rsidR="00B511CF" w:rsidRPr="00C17779">
        <w:rPr>
          <w:rFonts w:ascii="Simplified Arabic" w:hAnsi="Simplified Arabic" w:cs="Simplified Arabic"/>
          <w:b/>
          <w:bCs/>
          <w:sz w:val="28"/>
          <w:szCs w:val="28"/>
          <w:rtl/>
        </w:rPr>
        <w:t>والإنسانية</w:t>
      </w:r>
      <w:proofErr w:type="gramEnd"/>
      <w:r w:rsidR="008F2C21">
        <w:rPr>
          <w:rFonts w:ascii="Simplified Arabic" w:hAnsi="Simplified Arabic" w:cs="Simplified Arabic"/>
          <w:sz w:val="28"/>
          <w:szCs w:val="28"/>
          <w:rtl/>
        </w:rPr>
        <w:t xml:space="preserve">. </w:t>
      </w:r>
      <w:r w:rsidR="00975BE7">
        <w:rPr>
          <w:rFonts w:ascii="Simplified Arabic" w:hAnsi="Simplified Arabic" w:cs="Simplified Arabic" w:hint="cs"/>
          <w:sz w:val="28"/>
          <w:szCs w:val="28"/>
          <w:rtl/>
        </w:rPr>
        <w:t>(</w:t>
      </w:r>
      <w:r w:rsidR="00B511CF" w:rsidRPr="00C17779">
        <w:rPr>
          <w:rFonts w:ascii="Simplified Arabic" w:hAnsi="Simplified Arabic" w:cs="Simplified Arabic"/>
          <w:sz w:val="28"/>
          <w:szCs w:val="28"/>
          <w:rtl/>
        </w:rPr>
        <w:t xml:space="preserve"> 43</w:t>
      </w:r>
      <w:r w:rsidR="00975BE7">
        <w:rPr>
          <w:rFonts w:ascii="Simplified Arabic" w:hAnsi="Simplified Arabic" w:cs="Simplified Arabic" w:hint="cs"/>
          <w:sz w:val="28"/>
          <w:szCs w:val="28"/>
          <w:rtl/>
        </w:rPr>
        <w:t>)</w:t>
      </w:r>
      <w:r w:rsidR="00B511CF" w:rsidRPr="00C17779">
        <w:rPr>
          <w:rFonts w:ascii="Simplified Arabic" w:hAnsi="Simplified Arabic" w:cs="Simplified Arabic"/>
          <w:sz w:val="28"/>
          <w:szCs w:val="28"/>
          <w:rtl/>
        </w:rPr>
        <w:t>، 1223-1245</w:t>
      </w:r>
      <w:r w:rsidR="00B511CF" w:rsidRPr="00C17779">
        <w:rPr>
          <w:rFonts w:ascii="Simplified Arabic" w:hAnsi="Simplified Arabic" w:cs="Simplified Arabic"/>
          <w:sz w:val="28"/>
          <w:szCs w:val="28"/>
        </w:rPr>
        <w:t> </w:t>
      </w:r>
    </w:p>
    <w:p w:rsidR="00B511CF" w:rsidRPr="00C17779" w:rsidRDefault="00B511CF" w:rsidP="008F2C21">
      <w:pPr>
        <w:spacing w:line="360" w:lineRule="auto"/>
        <w:ind w:left="720" w:hanging="574"/>
        <w:jc w:val="both"/>
        <w:rPr>
          <w:rFonts w:ascii="Simplified Arabic" w:hAnsi="Simplified Arabic" w:cs="Simplified Arabic"/>
          <w:sz w:val="28"/>
          <w:szCs w:val="28"/>
          <w:rtl/>
        </w:rPr>
      </w:pPr>
      <w:r w:rsidRPr="00C17779">
        <w:rPr>
          <w:rFonts w:ascii="Simplified Arabic" w:hAnsi="Simplified Arabic" w:cs="Simplified Arabic"/>
          <w:sz w:val="28"/>
          <w:szCs w:val="28"/>
          <w:rtl/>
        </w:rPr>
        <w:lastRenderedPageBreak/>
        <w:t>الحجي،</w:t>
      </w:r>
      <w:r w:rsidR="00362326" w:rsidRPr="00C17779">
        <w:rPr>
          <w:rFonts w:ascii="Simplified Arabic" w:hAnsi="Simplified Arabic" w:cs="Simplified Arabic"/>
          <w:sz w:val="28"/>
          <w:szCs w:val="28"/>
          <w:rtl/>
        </w:rPr>
        <w:t xml:space="preserve"> عبد الرزاق بن محمد</w:t>
      </w:r>
      <w:r w:rsidR="008F2C21">
        <w:rPr>
          <w:rFonts w:ascii="Simplified Arabic" w:hAnsi="Simplified Arabic" w:cs="Simplified Arabic"/>
          <w:sz w:val="28"/>
          <w:szCs w:val="28"/>
          <w:rtl/>
        </w:rPr>
        <w:t xml:space="preserve">. </w:t>
      </w:r>
      <w:r w:rsidR="00362326" w:rsidRPr="00C17779">
        <w:rPr>
          <w:rFonts w:ascii="Simplified Arabic" w:hAnsi="Simplified Arabic" w:cs="Simplified Arabic"/>
          <w:sz w:val="28"/>
          <w:szCs w:val="28"/>
          <w:rtl/>
        </w:rPr>
        <w:t>(2018)</w:t>
      </w:r>
      <w:r w:rsidR="008F2C21">
        <w:rPr>
          <w:rFonts w:ascii="Simplified Arabic" w:hAnsi="Simplified Arabic" w:cs="Simplified Arabic"/>
          <w:sz w:val="28"/>
          <w:szCs w:val="28"/>
          <w:rtl/>
        </w:rPr>
        <w:t xml:space="preserve">. </w:t>
      </w:r>
      <w:r w:rsidR="00362326" w:rsidRPr="00C17779">
        <w:rPr>
          <w:rFonts w:ascii="Simplified Arabic" w:hAnsi="Simplified Arabic" w:cs="Simplified Arabic"/>
          <w:sz w:val="28"/>
          <w:szCs w:val="28"/>
          <w:rtl/>
        </w:rPr>
        <w:t>ال</w:t>
      </w:r>
      <w:r w:rsidR="00362326" w:rsidRPr="00C17779">
        <w:rPr>
          <w:rFonts w:ascii="Simplified Arabic" w:hAnsi="Simplified Arabic" w:cs="Simplified Arabic" w:hint="cs"/>
          <w:sz w:val="28"/>
          <w:szCs w:val="28"/>
          <w:rtl/>
        </w:rPr>
        <w:t>ا</w:t>
      </w:r>
      <w:r w:rsidRPr="00C17779">
        <w:rPr>
          <w:rFonts w:ascii="Simplified Arabic" w:hAnsi="Simplified Arabic" w:cs="Simplified Arabic"/>
          <w:sz w:val="28"/>
          <w:szCs w:val="28"/>
          <w:rtl/>
        </w:rPr>
        <w:t>ستقواء وعلاقته بالعوامل الخمسة الكبرى للشخصية وبعض المتغيرات المدرسية لدى عينة من طلاب المرحلة المتوسطة بالمملكة العربية السعودية</w:t>
      </w:r>
      <w:r w:rsidR="008F2C21">
        <w:rPr>
          <w:rFonts w:ascii="Simplified Arabic" w:hAnsi="Simplified Arabic" w:cs="Simplified Arabic"/>
          <w:sz w:val="28"/>
          <w:szCs w:val="28"/>
          <w:rtl/>
        </w:rPr>
        <w:t xml:space="preserve">. </w:t>
      </w:r>
      <w:r w:rsidRPr="00C17779">
        <w:rPr>
          <w:rFonts w:ascii="Simplified Arabic" w:hAnsi="Simplified Arabic" w:cs="Simplified Arabic"/>
          <w:b/>
          <w:bCs/>
          <w:sz w:val="28"/>
          <w:szCs w:val="28"/>
          <w:rtl/>
        </w:rPr>
        <w:t xml:space="preserve">مجلة العلوم التربوية </w:t>
      </w:r>
      <w:proofErr w:type="gramStart"/>
      <w:r w:rsidRPr="00C17779">
        <w:rPr>
          <w:rFonts w:ascii="Simplified Arabic" w:hAnsi="Simplified Arabic" w:cs="Simplified Arabic"/>
          <w:b/>
          <w:bCs/>
          <w:sz w:val="28"/>
          <w:szCs w:val="28"/>
          <w:rtl/>
        </w:rPr>
        <w:t>والنفسية</w:t>
      </w:r>
      <w:proofErr w:type="gramEnd"/>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19</w:t>
      </w:r>
      <w:r w:rsidR="008F2C21">
        <w:rPr>
          <w:rFonts w:ascii="Simplified Arabic" w:hAnsi="Simplified Arabic" w:cs="Simplified Arabic" w:hint="cs"/>
          <w:sz w:val="28"/>
          <w:szCs w:val="28"/>
          <w:rtl/>
        </w:rPr>
        <w:t>(</w:t>
      </w:r>
      <w:r w:rsidRPr="00C17779">
        <w:rPr>
          <w:rFonts w:ascii="Simplified Arabic" w:hAnsi="Simplified Arabic" w:cs="Simplified Arabic"/>
          <w:sz w:val="28"/>
          <w:szCs w:val="28"/>
          <w:rtl/>
        </w:rPr>
        <w:t xml:space="preserve"> 4</w:t>
      </w:r>
      <w:r w:rsidR="008F2C21">
        <w:rPr>
          <w:rFonts w:ascii="Simplified Arabic" w:hAnsi="Simplified Arabic" w:cs="Simplified Arabic" w:hint="cs"/>
          <w:sz w:val="28"/>
          <w:szCs w:val="28"/>
          <w:rtl/>
        </w:rPr>
        <w:t xml:space="preserve">) </w:t>
      </w:r>
      <w:r w:rsidRPr="00C17779">
        <w:rPr>
          <w:rFonts w:ascii="Simplified Arabic" w:hAnsi="Simplified Arabic" w:cs="Simplified Arabic"/>
          <w:sz w:val="28"/>
          <w:szCs w:val="28"/>
          <w:rtl/>
        </w:rPr>
        <w:t>، ديسمبر 2018</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41-79</w:t>
      </w:r>
      <w:r w:rsidR="008F2C21">
        <w:rPr>
          <w:rFonts w:ascii="Simplified Arabic" w:hAnsi="Simplified Arabic" w:cs="Simplified Arabic" w:hint="cs"/>
          <w:sz w:val="28"/>
          <w:szCs w:val="28"/>
          <w:rtl/>
        </w:rPr>
        <w:t>.</w:t>
      </w:r>
    </w:p>
    <w:p w:rsidR="00B511CF" w:rsidRPr="00C17779" w:rsidRDefault="00B511CF" w:rsidP="00C17779">
      <w:pPr>
        <w:spacing w:line="360" w:lineRule="auto"/>
        <w:ind w:left="720" w:hanging="574"/>
        <w:jc w:val="both"/>
        <w:rPr>
          <w:rFonts w:ascii="Simplified Arabic" w:hAnsi="Simplified Arabic" w:cs="Simplified Arabic"/>
          <w:sz w:val="28"/>
          <w:szCs w:val="28"/>
          <w:rtl/>
        </w:rPr>
      </w:pPr>
      <w:r w:rsidRPr="00C17779">
        <w:rPr>
          <w:rFonts w:ascii="Simplified Arabic" w:hAnsi="Simplified Arabic" w:cs="Simplified Arabic"/>
          <w:sz w:val="28"/>
          <w:szCs w:val="28"/>
          <w:rtl/>
        </w:rPr>
        <w:t>حسين،</w:t>
      </w:r>
      <w:r w:rsidRPr="00C17779">
        <w:rPr>
          <w:rFonts w:ascii="Simplified Arabic" w:hAnsi="Simplified Arabic" w:cs="Simplified Arabic"/>
          <w:sz w:val="28"/>
          <w:szCs w:val="28"/>
        </w:rPr>
        <w:t xml:space="preserve"> </w:t>
      </w:r>
      <w:r w:rsidRPr="00C17779">
        <w:rPr>
          <w:rFonts w:ascii="Simplified Arabic" w:hAnsi="Simplified Arabic" w:cs="Simplified Arabic"/>
          <w:sz w:val="28"/>
          <w:szCs w:val="28"/>
          <w:rtl/>
        </w:rPr>
        <w:t>طه</w:t>
      </w:r>
      <w:r w:rsidRPr="00C17779">
        <w:rPr>
          <w:rFonts w:ascii="Simplified Arabic" w:hAnsi="Simplified Arabic" w:cs="Simplified Arabic"/>
          <w:sz w:val="28"/>
          <w:szCs w:val="28"/>
        </w:rPr>
        <w:t xml:space="preserve"> </w:t>
      </w:r>
      <w:r w:rsidRPr="00C17779">
        <w:rPr>
          <w:rFonts w:ascii="Simplified Arabic" w:hAnsi="Simplified Arabic" w:cs="Simplified Arabic"/>
          <w:sz w:val="28"/>
          <w:szCs w:val="28"/>
          <w:rtl/>
        </w:rPr>
        <w:t>عبد</w:t>
      </w:r>
      <w:r w:rsidRPr="00C17779">
        <w:rPr>
          <w:rFonts w:ascii="Simplified Arabic" w:hAnsi="Simplified Arabic" w:cs="Simplified Arabic"/>
          <w:sz w:val="28"/>
          <w:szCs w:val="28"/>
        </w:rPr>
        <w:t xml:space="preserve"> </w:t>
      </w:r>
      <w:r w:rsidRPr="00C17779">
        <w:rPr>
          <w:rFonts w:ascii="Simplified Arabic" w:hAnsi="Simplified Arabic" w:cs="Simplified Arabic"/>
          <w:sz w:val="28"/>
          <w:szCs w:val="28"/>
          <w:rtl/>
        </w:rPr>
        <w:t>العظيم</w:t>
      </w:r>
      <w:r w:rsidRPr="00C17779">
        <w:rPr>
          <w:rFonts w:ascii="Simplified Arabic" w:hAnsi="Simplified Arabic" w:cs="Simplified Arabic"/>
          <w:sz w:val="28"/>
          <w:szCs w:val="28"/>
        </w:rPr>
        <w:t xml:space="preserve"> </w:t>
      </w:r>
      <w:r w:rsidRPr="00C17779">
        <w:rPr>
          <w:rFonts w:ascii="Simplified Arabic" w:hAnsi="Simplified Arabic" w:cs="Simplified Arabic"/>
          <w:sz w:val="28"/>
          <w:szCs w:val="28"/>
          <w:rtl/>
        </w:rPr>
        <w:t xml:space="preserve">(2007) </w:t>
      </w:r>
      <w:r w:rsidRPr="00C17779">
        <w:rPr>
          <w:rFonts w:ascii="Simplified Arabic" w:hAnsi="Simplified Arabic" w:cs="Simplified Arabic"/>
          <w:b/>
          <w:bCs/>
          <w:sz w:val="28"/>
          <w:szCs w:val="28"/>
          <w:rtl/>
        </w:rPr>
        <w:t>سيكولوجية</w:t>
      </w:r>
      <w:r w:rsidRPr="00C17779">
        <w:rPr>
          <w:rFonts w:ascii="Simplified Arabic" w:hAnsi="Simplified Arabic" w:cs="Simplified Arabic"/>
          <w:b/>
          <w:bCs/>
          <w:sz w:val="28"/>
          <w:szCs w:val="28"/>
        </w:rPr>
        <w:t xml:space="preserve"> </w:t>
      </w:r>
      <w:r w:rsidRPr="00C17779">
        <w:rPr>
          <w:rFonts w:ascii="Simplified Arabic" w:hAnsi="Simplified Arabic" w:cs="Simplified Arabic"/>
          <w:b/>
          <w:bCs/>
          <w:sz w:val="28"/>
          <w:szCs w:val="28"/>
          <w:rtl/>
        </w:rPr>
        <w:t>العنف</w:t>
      </w:r>
      <w:r w:rsidRPr="00C17779">
        <w:rPr>
          <w:rFonts w:ascii="Simplified Arabic" w:hAnsi="Simplified Arabic" w:cs="Simplified Arabic"/>
          <w:b/>
          <w:bCs/>
          <w:sz w:val="28"/>
          <w:szCs w:val="28"/>
        </w:rPr>
        <w:t xml:space="preserve"> </w:t>
      </w:r>
      <w:r w:rsidRPr="00C17779">
        <w:rPr>
          <w:rFonts w:ascii="Simplified Arabic" w:hAnsi="Simplified Arabic" w:cs="Simplified Arabic"/>
          <w:b/>
          <w:bCs/>
          <w:sz w:val="28"/>
          <w:szCs w:val="28"/>
          <w:rtl/>
        </w:rPr>
        <w:t>العائلي</w:t>
      </w:r>
      <w:r w:rsidRPr="00C17779">
        <w:rPr>
          <w:rFonts w:ascii="Simplified Arabic" w:hAnsi="Simplified Arabic" w:cs="Simplified Arabic"/>
          <w:b/>
          <w:bCs/>
          <w:sz w:val="28"/>
          <w:szCs w:val="28"/>
        </w:rPr>
        <w:t xml:space="preserve"> </w:t>
      </w:r>
      <w:r w:rsidRPr="00C17779">
        <w:rPr>
          <w:rFonts w:ascii="Simplified Arabic" w:hAnsi="Simplified Arabic" w:cs="Simplified Arabic"/>
          <w:b/>
          <w:bCs/>
          <w:sz w:val="28"/>
          <w:szCs w:val="28"/>
          <w:rtl/>
        </w:rPr>
        <w:t>والمدرسي</w:t>
      </w:r>
      <w:r w:rsidRPr="00C17779">
        <w:rPr>
          <w:rFonts w:ascii="Simplified Arabic" w:hAnsi="Simplified Arabic" w:cs="Simplified Arabic"/>
          <w:sz w:val="28"/>
          <w:szCs w:val="28"/>
          <w:rtl/>
        </w:rPr>
        <w:t>،</w:t>
      </w:r>
      <w:r w:rsidRPr="00C17779">
        <w:rPr>
          <w:rFonts w:ascii="Simplified Arabic" w:hAnsi="Simplified Arabic" w:cs="Simplified Arabic"/>
          <w:sz w:val="28"/>
          <w:szCs w:val="28"/>
        </w:rPr>
        <w:t xml:space="preserve"> </w:t>
      </w:r>
      <w:r w:rsidRPr="00C17779">
        <w:rPr>
          <w:rFonts w:ascii="Simplified Arabic" w:hAnsi="Simplified Arabic" w:cs="Simplified Arabic"/>
          <w:sz w:val="28"/>
          <w:szCs w:val="28"/>
          <w:rtl/>
        </w:rPr>
        <w:t>دار</w:t>
      </w:r>
      <w:r w:rsidRPr="00C17779">
        <w:rPr>
          <w:rFonts w:ascii="Simplified Arabic" w:hAnsi="Simplified Arabic" w:cs="Simplified Arabic"/>
          <w:sz w:val="28"/>
          <w:szCs w:val="28"/>
        </w:rPr>
        <w:t xml:space="preserve"> </w:t>
      </w:r>
      <w:r w:rsidR="00362326" w:rsidRPr="00C17779">
        <w:rPr>
          <w:rFonts w:ascii="Simplified Arabic" w:hAnsi="Simplified Arabic" w:cs="Simplified Arabic"/>
          <w:sz w:val="28"/>
          <w:szCs w:val="28"/>
          <w:rtl/>
        </w:rPr>
        <w:t>ال</w:t>
      </w:r>
      <w:r w:rsidR="00362326" w:rsidRPr="00C17779">
        <w:rPr>
          <w:rFonts w:ascii="Simplified Arabic" w:hAnsi="Simplified Arabic" w:cs="Simplified Arabic" w:hint="cs"/>
          <w:sz w:val="28"/>
          <w:szCs w:val="28"/>
          <w:rtl/>
        </w:rPr>
        <w:t>آ</w:t>
      </w:r>
      <w:r w:rsidRPr="00C17779">
        <w:rPr>
          <w:rFonts w:ascii="Simplified Arabic" w:hAnsi="Simplified Arabic" w:cs="Simplified Arabic"/>
          <w:sz w:val="28"/>
          <w:szCs w:val="28"/>
          <w:rtl/>
        </w:rPr>
        <w:t>فاق</w:t>
      </w:r>
      <w:r w:rsidRPr="00C17779">
        <w:rPr>
          <w:rFonts w:ascii="Simplified Arabic" w:hAnsi="Simplified Arabic" w:cs="Simplified Arabic"/>
          <w:sz w:val="28"/>
          <w:szCs w:val="28"/>
        </w:rPr>
        <w:t xml:space="preserve"> </w:t>
      </w:r>
      <w:r w:rsidRPr="00C17779">
        <w:rPr>
          <w:rFonts w:ascii="Simplified Arabic" w:hAnsi="Simplified Arabic" w:cs="Simplified Arabic"/>
          <w:sz w:val="28"/>
          <w:szCs w:val="28"/>
          <w:rtl/>
        </w:rPr>
        <w:t>العربية،</w:t>
      </w:r>
      <w:r w:rsidRPr="00C17779">
        <w:rPr>
          <w:rFonts w:ascii="Simplified Arabic" w:hAnsi="Simplified Arabic" w:cs="Simplified Arabic"/>
          <w:sz w:val="28"/>
          <w:szCs w:val="28"/>
        </w:rPr>
        <w:t xml:space="preserve"> </w:t>
      </w:r>
      <w:r w:rsidRPr="00C17779">
        <w:rPr>
          <w:rFonts w:ascii="Simplified Arabic" w:hAnsi="Simplified Arabic" w:cs="Simplified Arabic"/>
          <w:sz w:val="28"/>
          <w:szCs w:val="28"/>
          <w:rtl/>
        </w:rPr>
        <w:t>بيروت</w:t>
      </w:r>
      <w:r w:rsidRPr="00C17779">
        <w:rPr>
          <w:rFonts w:ascii="Simplified Arabic" w:hAnsi="Simplified Arabic" w:cs="Simplified Arabic"/>
          <w:sz w:val="28"/>
          <w:szCs w:val="28"/>
        </w:rPr>
        <w:t xml:space="preserve"> </w:t>
      </w:r>
      <w:r w:rsidRPr="00C17779">
        <w:rPr>
          <w:rFonts w:ascii="Simplified Arabic" w:hAnsi="Simplified Arabic" w:cs="Simplified Arabic"/>
          <w:sz w:val="28"/>
          <w:szCs w:val="28"/>
          <w:rtl/>
        </w:rPr>
        <w:t>لبنان</w:t>
      </w:r>
      <w:r w:rsidR="008F2C21">
        <w:rPr>
          <w:rFonts w:ascii="Simplified Arabic" w:hAnsi="Simplified Arabic" w:cs="Simplified Arabic"/>
          <w:sz w:val="28"/>
          <w:szCs w:val="28"/>
          <w:rtl/>
        </w:rPr>
        <w:t xml:space="preserve">. </w:t>
      </w:r>
    </w:p>
    <w:p w:rsidR="00B511CF" w:rsidRPr="00C17779" w:rsidRDefault="00362326" w:rsidP="00C17779">
      <w:pPr>
        <w:spacing w:line="360" w:lineRule="auto"/>
        <w:ind w:left="720" w:hanging="574"/>
        <w:jc w:val="both"/>
        <w:rPr>
          <w:rFonts w:ascii="Simplified Arabic" w:hAnsi="Simplified Arabic" w:cs="Simplified Arabic"/>
          <w:sz w:val="28"/>
          <w:szCs w:val="28"/>
          <w:rtl/>
        </w:rPr>
      </w:pPr>
      <w:proofErr w:type="spellStart"/>
      <w:r w:rsidRPr="00C17779">
        <w:rPr>
          <w:rFonts w:ascii="Simplified Arabic" w:hAnsi="Simplified Arabic" w:cs="Simplified Arabic"/>
          <w:sz w:val="28"/>
          <w:szCs w:val="28"/>
          <w:rtl/>
        </w:rPr>
        <w:t>حمید</w:t>
      </w:r>
      <w:proofErr w:type="spellEnd"/>
      <w:r w:rsidRPr="00C17779">
        <w:rPr>
          <w:rFonts w:ascii="Simplified Arabic" w:hAnsi="Simplified Arabic" w:cs="Simplified Arabic"/>
          <w:sz w:val="28"/>
          <w:szCs w:val="28"/>
          <w:rtl/>
        </w:rPr>
        <w:t xml:space="preserve">، </w:t>
      </w:r>
      <w:r w:rsidRPr="00C17779">
        <w:rPr>
          <w:rFonts w:ascii="Simplified Arabic" w:hAnsi="Simplified Arabic" w:cs="Simplified Arabic" w:hint="cs"/>
          <w:sz w:val="28"/>
          <w:szCs w:val="28"/>
          <w:rtl/>
        </w:rPr>
        <w:t>أ</w:t>
      </w:r>
      <w:r w:rsidR="00B511CF" w:rsidRPr="00C17779">
        <w:rPr>
          <w:rFonts w:ascii="Simplified Arabic" w:hAnsi="Simplified Arabic" w:cs="Simplified Arabic"/>
          <w:sz w:val="28"/>
          <w:szCs w:val="28"/>
          <w:rtl/>
        </w:rPr>
        <w:t>ميرة مزهر (</w:t>
      </w:r>
      <w:r w:rsidR="00B511CF" w:rsidRPr="00C17779">
        <w:rPr>
          <w:rFonts w:ascii="Simplified Arabic" w:hAnsi="Simplified Arabic" w:cs="Simplified Arabic"/>
          <w:sz w:val="28"/>
          <w:szCs w:val="28"/>
          <w:rtl/>
          <w:lang w:bidi="fa-IR"/>
        </w:rPr>
        <w:t xml:space="preserve">۲۰۱۳) </w:t>
      </w:r>
      <w:r w:rsidRPr="008F2C21">
        <w:rPr>
          <w:rFonts w:ascii="Simplified Arabic" w:hAnsi="Simplified Arabic" w:cs="Simplified Arabic" w:hint="cs"/>
          <w:b/>
          <w:bCs/>
          <w:sz w:val="28"/>
          <w:szCs w:val="28"/>
          <w:rtl/>
        </w:rPr>
        <w:t>أ</w:t>
      </w:r>
      <w:r w:rsidRPr="008F2C21">
        <w:rPr>
          <w:rFonts w:ascii="Simplified Arabic" w:hAnsi="Simplified Arabic" w:cs="Simplified Arabic"/>
          <w:b/>
          <w:bCs/>
          <w:sz w:val="28"/>
          <w:szCs w:val="28"/>
          <w:rtl/>
        </w:rPr>
        <w:t>ث</w:t>
      </w:r>
      <w:r w:rsidRPr="00C17779">
        <w:rPr>
          <w:rFonts w:ascii="Simplified Arabic" w:hAnsi="Simplified Arabic" w:cs="Simplified Arabic"/>
          <w:b/>
          <w:bCs/>
          <w:sz w:val="28"/>
          <w:szCs w:val="28"/>
          <w:rtl/>
        </w:rPr>
        <w:t xml:space="preserve">ر </w:t>
      </w:r>
      <w:r w:rsidRPr="00C17779">
        <w:rPr>
          <w:rFonts w:ascii="Simplified Arabic" w:hAnsi="Simplified Arabic" w:cs="Simplified Arabic" w:hint="cs"/>
          <w:b/>
          <w:bCs/>
          <w:sz w:val="28"/>
          <w:szCs w:val="28"/>
          <w:rtl/>
        </w:rPr>
        <w:t>أ</w:t>
      </w:r>
      <w:r w:rsidRPr="00C17779">
        <w:rPr>
          <w:rFonts w:ascii="Simplified Arabic" w:hAnsi="Simplified Arabic" w:cs="Simplified Arabic"/>
          <w:b/>
          <w:bCs/>
          <w:sz w:val="28"/>
          <w:szCs w:val="28"/>
          <w:rtl/>
        </w:rPr>
        <w:t xml:space="preserve">سلوبين </w:t>
      </w:r>
      <w:r w:rsidRPr="00C17779">
        <w:rPr>
          <w:rFonts w:ascii="Simplified Arabic" w:hAnsi="Simplified Arabic" w:cs="Simplified Arabic" w:hint="cs"/>
          <w:b/>
          <w:bCs/>
          <w:sz w:val="28"/>
          <w:szCs w:val="28"/>
          <w:rtl/>
        </w:rPr>
        <w:t>إ</w:t>
      </w:r>
      <w:r w:rsidR="00B511CF" w:rsidRPr="00C17779">
        <w:rPr>
          <w:rFonts w:ascii="Simplified Arabic" w:hAnsi="Simplified Arabic" w:cs="Simplified Arabic"/>
          <w:b/>
          <w:bCs/>
          <w:sz w:val="28"/>
          <w:szCs w:val="28"/>
          <w:rtl/>
        </w:rPr>
        <w:t>رشاديين في خفض السلوك الاستقوائي لدى طلبة المرحلة المتوسطة،</w:t>
      </w:r>
      <w:r w:rsidR="00B511CF" w:rsidRPr="00C17779">
        <w:rPr>
          <w:rFonts w:ascii="Simplified Arabic" w:hAnsi="Simplified Arabic" w:cs="Simplified Arabic"/>
          <w:sz w:val="28"/>
          <w:szCs w:val="28"/>
          <w:rtl/>
        </w:rPr>
        <w:t xml:space="preserve"> أطروحة دكتوراه غير منشورة، جامعة بغداد، كلية التربية </w:t>
      </w:r>
      <w:r w:rsidRPr="00C17779">
        <w:rPr>
          <w:rFonts w:ascii="Simplified Arabic" w:hAnsi="Simplified Arabic" w:cs="Simplified Arabic" w:hint="cs"/>
          <w:sz w:val="28"/>
          <w:szCs w:val="28"/>
          <w:rtl/>
        </w:rPr>
        <w:t>ا</w:t>
      </w:r>
      <w:r w:rsidR="00B511CF" w:rsidRPr="00C17779">
        <w:rPr>
          <w:rFonts w:ascii="Simplified Arabic" w:hAnsi="Simplified Arabic" w:cs="Simplified Arabic"/>
          <w:sz w:val="28"/>
          <w:szCs w:val="28"/>
          <w:rtl/>
        </w:rPr>
        <w:t>بن رشد</w:t>
      </w:r>
      <w:r w:rsidRPr="00C17779">
        <w:rPr>
          <w:rFonts w:ascii="Simplified Arabic" w:hAnsi="Simplified Arabic" w:cs="Simplified Arabic" w:hint="cs"/>
          <w:sz w:val="28"/>
          <w:szCs w:val="28"/>
          <w:rtl/>
        </w:rPr>
        <w:t>.</w:t>
      </w:r>
    </w:p>
    <w:p w:rsidR="00B511CF" w:rsidRPr="00C17779" w:rsidRDefault="00B511CF" w:rsidP="008F2C21">
      <w:pPr>
        <w:spacing w:line="360" w:lineRule="auto"/>
        <w:ind w:left="720" w:hanging="574"/>
        <w:jc w:val="both"/>
        <w:rPr>
          <w:rFonts w:ascii="Simplified Arabic" w:hAnsi="Simplified Arabic" w:cs="Simplified Arabic"/>
          <w:sz w:val="28"/>
          <w:szCs w:val="28"/>
          <w:rtl/>
        </w:rPr>
      </w:pPr>
      <w:r w:rsidRPr="00C17779">
        <w:rPr>
          <w:rFonts w:ascii="Simplified Arabic" w:hAnsi="Simplified Arabic" w:cs="Simplified Arabic"/>
          <w:sz w:val="28"/>
          <w:szCs w:val="28"/>
          <w:rtl/>
        </w:rPr>
        <w:t>خميس، سماح رمضان مصطفى</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(2019)</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 xml:space="preserve">تصور مقترح لدور الأسرة والروضة في التوعية بمتطلبات حماية الطفل من </w:t>
      </w:r>
      <w:r w:rsidR="00F041DC" w:rsidRPr="00C17779">
        <w:rPr>
          <w:rFonts w:ascii="Simplified Arabic" w:hAnsi="Simplified Arabic" w:cs="Simplified Arabic"/>
          <w:sz w:val="28"/>
          <w:szCs w:val="28"/>
          <w:rtl/>
        </w:rPr>
        <w:t>الاستقواء</w:t>
      </w:r>
      <w:r w:rsidRPr="00C17779">
        <w:rPr>
          <w:rFonts w:ascii="Simplified Arabic" w:hAnsi="Simplified Arabic" w:cs="Simplified Arabic"/>
          <w:sz w:val="28"/>
          <w:szCs w:val="28"/>
          <w:rtl/>
        </w:rPr>
        <w:t xml:space="preserve"> من وجهة نظر "المع</w:t>
      </w:r>
      <w:r w:rsidR="00362326" w:rsidRPr="00C17779">
        <w:rPr>
          <w:rFonts w:ascii="Simplified Arabic" w:hAnsi="Simplified Arabic" w:cs="Simplified Arabic"/>
          <w:sz w:val="28"/>
          <w:szCs w:val="28"/>
          <w:rtl/>
        </w:rPr>
        <w:t xml:space="preserve">لمات" </w:t>
      </w:r>
      <w:r w:rsidR="001C7FDB" w:rsidRPr="00C17779">
        <w:rPr>
          <w:rFonts w:ascii="Simplified Arabic" w:hAnsi="Simplified Arabic" w:cs="Simplified Arabic"/>
          <w:sz w:val="28"/>
          <w:szCs w:val="28"/>
          <w:rtl/>
        </w:rPr>
        <w:t>بناء على</w:t>
      </w:r>
      <w:r w:rsidR="007F1179" w:rsidRPr="00C17779">
        <w:rPr>
          <w:rFonts w:ascii="Simplified Arabic" w:hAnsi="Simplified Arabic" w:cs="Simplified Arabic"/>
          <w:sz w:val="28"/>
          <w:szCs w:val="28"/>
          <w:rtl/>
        </w:rPr>
        <w:t xml:space="preserve"> </w:t>
      </w:r>
      <w:r w:rsidR="00362326" w:rsidRPr="00C17779">
        <w:rPr>
          <w:rFonts w:ascii="Simplified Arabic" w:hAnsi="Simplified Arabic" w:cs="Simplified Arabic"/>
          <w:sz w:val="28"/>
          <w:szCs w:val="28"/>
          <w:rtl/>
        </w:rPr>
        <w:t>بعض متغيرات العولم</w:t>
      </w:r>
      <w:r w:rsidR="00362326" w:rsidRPr="00C17779">
        <w:rPr>
          <w:rFonts w:ascii="Simplified Arabic" w:hAnsi="Simplified Arabic" w:cs="Simplified Arabic" w:hint="cs"/>
          <w:sz w:val="28"/>
          <w:szCs w:val="28"/>
          <w:rtl/>
        </w:rPr>
        <w:t>ة</w:t>
      </w:r>
      <w:r w:rsidR="008F2C21">
        <w:rPr>
          <w:rFonts w:ascii="Simplified Arabic" w:hAnsi="Simplified Arabic" w:cs="Simplified Arabic"/>
          <w:b/>
          <w:bCs/>
          <w:sz w:val="28"/>
          <w:szCs w:val="28"/>
          <w:rtl/>
        </w:rPr>
        <w:t xml:space="preserve">. </w:t>
      </w:r>
      <w:proofErr w:type="gramStart"/>
      <w:r w:rsidRPr="00C17779">
        <w:rPr>
          <w:rFonts w:ascii="Simplified Arabic" w:hAnsi="Simplified Arabic" w:cs="Simplified Arabic"/>
          <w:b/>
          <w:bCs/>
          <w:sz w:val="28"/>
          <w:szCs w:val="28"/>
          <w:rtl/>
        </w:rPr>
        <w:t>مجلة</w:t>
      </w:r>
      <w:proofErr w:type="gramEnd"/>
      <w:r w:rsidRPr="00C17779">
        <w:rPr>
          <w:rFonts w:ascii="Simplified Arabic" w:hAnsi="Simplified Arabic" w:cs="Simplified Arabic"/>
          <w:b/>
          <w:bCs/>
          <w:sz w:val="28"/>
          <w:szCs w:val="28"/>
          <w:rtl/>
        </w:rPr>
        <w:t xml:space="preserve"> الطفو</w:t>
      </w:r>
      <w:r w:rsidR="00362326" w:rsidRPr="00C17779">
        <w:rPr>
          <w:rFonts w:ascii="Simplified Arabic" w:hAnsi="Simplified Arabic" w:cs="Simplified Arabic"/>
          <w:b/>
          <w:bCs/>
          <w:sz w:val="28"/>
          <w:szCs w:val="28"/>
          <w:rtl/>
        </w:rPr>
        <w:t>لة والتربية</w:t>
      </w:r>
      <w:r w:rsidR="00DE51C4" w:rsidRPr="00C17779">
        <w:rPr>
          <w:rFonts w:ascii="Simplified Arabic" w:hAnsi="Simplified Arabic" w:cs="Simplified Arabic"/>
          <w:b/>
          <w:bCs/>
          <w:sz w:val="28"/>
          <w:szCs w:val="28"/>
          <w:rtl/>
        </w:rPr>
        <w:t xml:space="preserve">: </w:t>
      </w:r>
      <w:r w:rsidR="00362326" w:rsidRPr="00C17779">
        <w:rPr>
          <w:rFonts w:ascii="Simplified Arabic" w:hAnsi="Simplified Arabic" w:cs="Simplified Arabic"/>
          <w:b/>
          <w:bCs/>
          <w:sz w:val="28"/>
          <w:szCs w:val="28"/>
          <w:rtl/>
        </w:rPr>
        <w:t>جامعة الإسكندرية -</w:t>
      </w:r>
      <w:r w:rsidRPr="00C17779">
        <w:rPr>
          <w:rFonts w:ascii="Simplified Arabic" w:hAnsi="Simplified Arabic" w:cs="Simplified Arabic"/>
          <w:b/>
          <w:bCs/>
          <w:sz w:val="28"/>
          <w:szCs w:val="28"/>
          <w:rtl/>
        </w:rPr>
        <w:t>كلية رياض الأطفال</w:t>
      </w:r>
      <w:r w:rsidRPr="00C17779">
        <w:rPr>
          <w:rFonts w:ascii="Simplified Arabic" w:hAnsi="Simplified Arabic" w:cs="Simplified Arabic"/>
          <w:sz w:val="28"/>
          <w:szCs w:val="28"/>
          <w:rtl/>
        </w:rPr>
        <w:t>، 11</w:t>
      </w:r>
      <w:r w:rsidR="008F2C21">
        <w:rPr>
          <w:rFonts w:ascii="Simplified Arabic" w:hAnsi="Simplified Arabic" w:cs="Simplified Arabic" w:hint="cs"/>
          <w:sz w:val="28"/>
          <w:szCs w:val="28"/>
          <w:rtl/>
        </w:rPr>
        <w:t>(</w:t>
      </w:r>
      <w:r w:rsidRPr="00C17779">
        <w:rPr>
          <w:rFonts w:ascii="Simplified Arabic" w:hAnsi="Simplified Arabic" w:cs="Simplified Arabic"/>
          <w:sz w:val="28"/>
          <w:szCs w:val="28"/>
          <w:rtl/>
        </w:rPr>
        <w:t>40</w:t>
      </w:r>
      <w:r w:rsidRPr="00C17779">
        <w:rPr>
          <w:rFonts w:ascii="Simplified Arabic" w:hAnsi="Simplified Arabic" w:cs="Simplified Arabic"/>
          <w:sz w:val="28"/>
          <w:szCs w:val="28"/>
        </w:rPr>
        <w:t> </w:t>
      </w:r>
      <w:r w:rsidR="008F2C21">
        <w:rPr>
          <w:rFonts w:ascii="Simplified Arabic" w:hAnsi="Simplified Arabic" w:cs="Simplified Arabic" w:hint="cs"/>
          <w:sz w:val="28"/>
          <w:szCs w:val="28"/>
          <w:rtl/>
        </w:rPr>
        <w:t>)</w:t>
      </w:r>
      <w:r w:rsidRPr="00C17779">
        <w:rPr>
          <w:rFonts w:ascii="Simplified Arabic" w:hAnsi="Simplified Arabic" w:cs="Simplified Arabic"/>
          <w:sz w:val="28"/>
          <w:szCs w:val="28"/>
          <w:rtl/>
        </w:rPr>
        <w:t xml:space="preserve">، </w:t>
      </w:r>
      <w:r w:rsidRPr="00C17779">
        <w:rPr>
          <w:rFonts w:ascii="Simplified Arabic" w:hAnsi="Simplified Arabic" w:cs="Simplified Arabic"/>
          <w:sz w:val="28"/>
          <w:szCs w:val="28"/>
        </w:rPr>
        <w:t>287 - 358</w:t>
      </w:r>
    </w:p>
    <w:p w:rsidR="00B511CF" w:rsidRPr="00C17779" w:rsidRDefault="00362326" w:rsidP="008F2C21">
      <w:pPr>
        <w:spacing w:line="360" w:lineRule="auto"/>
        <w:ind w:left="720" w:hanging="574"/>
        <w:jc w:val="both"/>
        <w:rPr>
          <w:rFonts w:ascii="Simplified Arabic" w:hAnsi="Simplified Arabic" w:cs="Simplified Arabic"/>
          <w:sz w:val="28"/>
          <w:szCs w:val="28"/>
          <w:rtl/>
        </w:rPr>
      </w:pPr>
      <w:proofErr w:type="spellStart"/>
      <w:r w:rsidRPr="00C17779">
        <w:rPr>
          <w:rFonts w:ascii="Simplified Arabic" w:hAnsi="Simplified Arabic" w:cs="Simplified Arabic"/>
          <w:sz w:val="28"/>
          <w:szCs w:val="28"/>
          <w:rtl/>
        </w:rPr>
        <w:t>الربابعة</w:t>
      </w:r>
      <w:proofErr w:type="spellEnd"/>
      <w:r w:rsidRPr="00C17779">
        <w:rPr>
          <w:rFonts w:ascii="Simplified Arabic" w:hAnsi="Simplified Arabic" w:cs="Simplified Arabic"/>
          <w:sz w:val="28"/>
          <w:szCs w:val="28"/>
          <w:rtl/>
        </w:rPr>
        <w:t>، حمزة عبد الكريم (2015</w:t>
      </w:r>
      <w:r w:rsidR="00B511CF" w:rsidRPr="00C17779">
        <w:rPr>
          <w:rFonts w:ascii="Simplified Arabic" w:hAnsi="Simplified Arabic" w:cs="Simplified Arabic"/>
          <w:sz w:val="28"/>
          <w:szCs w:val="28"/>
          <w:rtl/>
        </w:rPr>
        <w:t xml:space="preserve">) معوقات التحصيل الدراسي لدى طلبة الثانوية العامة (التوجيهي) من وجهة نظر الطلبة الناجحين وغير الناجحين وأولياء أمورهم، </w:t>
      </w:r>
      <w:r w:rsidR="00B511CF" w:rsidRPr="00C17779">
        <w:rPr>
          <w:rFonts w:ascii="Simplified Arabic" w:hAnsi="Simplified Arabic" w:cs="Simplified Arabic"/>
          <w:b/>
          <w:bCs/>
          <w:sz w:val="28"/>
          <w:szCs w:val="28"/>
          <w:rtl/>
        </w:rPr>
        <w:t>المجلة الأردنية في العلوم التربوية</w:t>
      </w:r>
      <w:r w:rsidR="00B511CF" w:rsidRPr="00C17779">
        <w:rPr>
          <w:rFonts w:ascii="Simplified Arabic" w:hAnsi="Simplified Arabic" w:cs="Simplified Arabic"/>
          <w:sz w:val="28"/>
          <w:szCs w:val="28"/>
          <w:rtl/>
        </w:rPr>
        <w:t>، 11</w:t>
      </w:r>
      <w:r w:rsidR="008F2C21">
        <w:rPr>
          <w:rFonts w:ascii="Simplified Arabic" w:hAnsi="Simplified Arabic" w:cs="Simplified Arabic" w:hint="cs"/>
          <w:sz w:val="28"/>
          <w:szCs w:val="28"/>
          <w:rtl/>
        </w:rPr>
        <w:t>(</w:t>
      </w:r>
      <w:r w:rsidRPr="00C17779">
        <w:rPr>
          <w:rFonts w:ascii="Simplified Arabic" w:hAnsi="Simplified Arabic" w:cs="Simplified Arabic" w:hint="cs"/>
          <w:sz w:val="28"/>
          <w:szCs w:val="28"/>
          <w:rtl/>
        </w:rPr>
        <w:t xml:space="preserve"> </w:t>
      </w:r>
      <w:r w:rsidR="004F119F" w:rsidRPr="00C17779">
        <w:rPr>
          <w:rFonts w:ascii="Simplified Arabic" w:hAnsi="Simplified Arabic" w:cs="Simplified Arabic" w:hint="cs"/>
          <w:sz w:val="28"/>
          <w:szCs w:val="28"/>
          <w:rtl/>
        </w:rPr>
        <w:t>3</w:t>
      </w:r>
      <w:r w:rsidR="008F2C21">
        <w:rPr>
          <w:rFonts w:ascii="Simplified Arabic" w:hAnsi="Simplified Arabic" w:cs="Simplified Arabic" w:hint="cs"/>
          <w:sz w:val="28"/>
          <w:szCs w:val="28"/>
          <w:rtl/>
        </w:rPr>
        <w:t>)</w:t>
      </w:r>
      <w:r w:rsidR="004F119F" w:rsidRPr="00C17779">
        <w:rPr>
          <w:rFonts w:ascii="Simplified Arabic" w:hAnsi="Simplified Arabic" w:cs="Simplified Arabic" w:hint="cs"/>
          <w:sz w:val="28"/>
          <w:szCs w:val="28"/>
          <w:rtl/>
        </w:rPr>
        <w:t xml:space="preserve"> </w:t>
      </w:r>
      <w:r w:rsidR="004F119F" w:rsidRPr="00C17779">
        <w:rPr>
          <w:rFonts w:ascii="Simplified Arabic" w:hAnsi="Simplified Arabic" w:cs="Simplified Arabic"/>
          <w:sz w:val="28"/>
          <w:szCs w:val="28"/>
          <w:rtl/>
        </w:rPr>
        <w:t>،285</w:t>
      </w:r>
      <w:r w:rsidR="004F119F" w:rsidRPr="00C17779">
        <w:rPr>
          <w:rFonts w:ascii="Simplified Arabic" w:hAnsi="Simplified Arabic" w:cs="Simplified Arabic" w:hint="cs"/>
          <w:sz w:val="28"/>
          <w:szCs w:val="28"/>
          <w:rtl/>
        </w:rPr>
        <w:t>-</w:t>
      </w:r>
      <w:r w:rsidRPr="00C17779">
        <w:rPr>
          <w:rFonts w:ascii="Simplified Arabic" w:hAnsi="Simplified Arabic" w:cs="Simplified Arabic"/>
          <w:sz w:val="28"/>
          <w:szCs w:val="28"/>
          <w:rtl/>
        </w:rPr>
        <w:t>301</w:t>
      </w:r>
      <w:r w:rsidR="004F119F" w:rsidRPr="00C17779">
        <w:rPr>
          <w:rFonts w:ascii="Simplified Arabic" w:hAnsi="Simplified Arabic" w:cs="Simplified Arabic" w:hint="cs"/>
          <w:sz w:val="28"/>
          <w:szCs w:val="28"/>
          <w:rtl/>
        </w:rPr>
        <w:t>.</w:t>
      </w:r>
    </w:p>
    <w:p w:rsidR="00B511CF" w:rsidRPr="00C17779" w:rsidRDefault="00B511CF" w:rsidP="008F2C21">
      <w:pPr>
        <w:spacing w:line="360" w:lineRule="auto"/>
        <w:ind w:left="720" w:hanging="574"/>
        <w:jc w:val="both"/>
        <w:rPr>
          <w:rFonts w:ascii="Simplified Arabic" w:hAnsi="Simplified Arabic" w:cs="Simplified Arabic"/>
          <w:sz w:val="28"/>
          <w:szCs w:val="28"/>
          <w:rtl/>
        </w:rPr>
      </w:pPr>
      <w:r w:rsidRPr="00C17779">
        <w:rPr>
          <w:rFonts w:ascii="Simplified Arabic" w:hAnsi="Simplified Arabic" w:cs="Simplified Arabic"/>
          <w:sz w:val="28"/>
          <w:szCs w:val="28"/>
          <w:rtl/>
        </w:rPr>
        <w:t>سعيد، منى</w:t>
      </w:r>
      <w:r w:rsidR="008F2C21">
        <w:rPr>
          <w:rFonts w:ascii="Simplified Arabic" w:hAnsi="Simplified Arabic" w:cs="Simplified Arabic"/>
          <w:sz w:val="28"/>
          <w:szCs w:val="28"/>
          <w:rtl/>
        </w:rPr>
        <w:t xml:space="preserve">. </w:t>
      </w:r>
      <w:proofErr w:type="gramStart"/>
      <w:r w:rsidRPr="00C17779">
        <w:rPr>
          <w:rFonts w:ascii="Simplified Arabic" w:hAnsi="Simplified Arabic" w:cs="Simplified Arabic"/>
          <w:sz w:val="28"/>
          <w:szCs w:val="28"/>
        </w:rPr>
        <w:t>(2020)</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العوامل المؤدية</w:t>
      </w:r>
      <w:r w:rsidR="0013335C" w:rsidRPr="00C17779">
        <w:rPr>
          <w:rFonts w:ascii="Simplified Arabic" w:hAnsi="Simplified Arabic" w:cs="Simplified Arabic"/>
          <w:sz w:val="28"/>
          <w:szCs w:val="28"/>
          <w:rtl/>
        </w:rPr>
        <w:t xml:space="preserve"> إلى </w:t>
      </w:r>
      <w:r w:rsidR="00F041DC" w:rsidRPr="00C17779">
        <w:rPr>
          <w:rFonts w:ascii="Simplified Arabic" w:hAnsi="Simplified Arabic" w:cs="Simplified Arabic"/>
          <w:sz w:val="28"/>
          <w:szCs w:val="28"/>
          <w:rtl/>
        </w:rPr>
        <w:t>الاستقواء</w:t>
      </w:r>
      <w:r w:rsidRPr="00C17779">
        <w:rPr>
          <w:rFonts w:ascii="Simplified Arabic" w:hAnsi="Simplified Arabic" w:cs="Simplified Arabic"/>
          <w:sz w:val="28"/>
          <w:szCs w:val="28"/>
          <w:rtl/>
        </w:rPr>
        <w:t xml:space="preserve"> ودور الممارسة العامة في التعامل معها</w:t>
      </w:r>
      <w:r w:rsidR="008F2C21">
        <w:rPr>
          <w:rFonts w:ascii="Simplified Arabic" w:hAnsi="Simplified Arabic" w:cs="Simplified Arabic"/>
          <w:sz w:val="28"/>
          <w:szCs w:val="28"/>
          <w:rtl/>
        </w:rPr>
        <w:t>.</w:t>
      </w:r>
      <w:proofErr w:type="gramEnd"/>
      <w:r w:rsidR="008F2C21">
        <w:rPr>
          <w:rFonts w:ascii="Simplified Arabic" w:hAnsi="Simplified Arabic" w:cs="Simplified Arabic"/>
          <w:sz w:val="28"/>
          <w:szCs w:val="28"/>
          <w:rtl/>
        </w:rPr>
        <w:t xml:space="preserve"> </w:t>
      </w:r>
      <w:r w:rsidRPr="00C17779">
        <w:rPr>
          <w:rFonts w:ascii="Simplified Arabic" w:hAnsi="Simplified Arabic" w:cs="Simplified Arabic"/>
          <w:b/>
          <w:bCs/>
          <w:sz w:val="28"/>
          <w:szCs w:val="28"/>
          <w:rtl/>
        </w:rPr>
        <w:t>مجلة دراسات في الخدمة الاجتماعية والعلوم الإنسانية</w:t>
      </w:r>
      <w:proofErr w:type="gramStart"/>
      <w:r w:rsidR="008F2C21">
        <w:rPr>
          <w:rFonts w:ascii="Simplified Arabic" w:hAnsi="Simplified Arabic" w:cs="Simplified Arabic" w:hint="cs"/>
          <w:b/>
          <w:bCs/>
          <w:sz w:val="28"/>
          <w:szCs w:val="28"/>
          <w:rtl/>
        </w:rPr>
        <w:t>،51</w:t>
      </w:r>
      <w:proofErr w:type="gramEnd"/>
      <w:r w:rsidR="007F1179" w:rsidRPr="00C17779">
        <w:rPr>
          <w:rFonts w:ascii="Simplified Arabic" w:hAnsi="Simplified Arabic" w:cs="Simplified Arabic" w:hint="cs"/>
          <w:sz w:val="28"/>
          <w:szCs w:val="28"/>
          <w:rtl/>
        </w:rPr>
        <w:t xml:space="preserve"> </w:t>
      </w:r>
      <w:r w:rsidRPr="00C17779">
        <w:rPr>
          <w:rFonts w:ascii="Simplified Arabic" w:hAnsi="Simplified Arabic" w:cs="Simplified Arabic"/>
          <w:sz w:val="28"/>
          <w:szCs w:val="28"/>
        </w:rPr>
        <w:t xml:space="preserve">(2) </w:t>
      </w:r>
      <w:r w:rsidR="00362326" w:rsidRPr="00C17779">
        <w:rPr>
          <w:rFonts w:ascii="Simplified Arabic" w:hAnsi="Simplified Arabic" w:cs="Simplified Arabic" w:hint="cs"/>
          <w:sz w:val="28"/>
          <w:szCs w:val="28"/>
          <w:rtl/>
        </w:rPr>
        <w:t>،</w:t>
      </w:r>
      <w:r w:rsidRPr="00C17779">
        <w:rPr>
          <w:rFonts w:ascii="Simplified Arabic" w:hAnsi="Simplified Arabic" w:cs="Simplified Arabic"/>
          <w:sz w:val="28"/>
          <w:szCs w:val="28"/>
        </w:rPr>
        <w:t>439-472</w:t>
      </w:r>
      <w:r w:rsidR="008F2C21">
        <w:rPr>
          <w:rFonts w:ascii="Simplified Arabic" w:hAnsi="Simplified Arabic" w:cs="Simplified Arabic" w:hint="cs"/>
          <w:sz w:val="28"/>
          <w:szCs w:val="28"/>
          <w:rtl/>
        </w:rPr>
        <w:t>.</w:t>
      </w:r>
    </w:p>
    <w:p w:rsidR="00B511CF" w:rsidRPr="00C17779" w:rsidRDefault="00B511CF" w:rsidP="008F2C21">
      <w:pPr>
        <w:spacing w:line="360" w:lineRule="auto"/>
        <w:ind w:left="720" w:hanging="574"/>
        <w:jc w:val="both"/>
        <w:rPr>
          <w:rFonts w:ascii="Simplified Arabic" w:hAnsi="Simplified Arabic" w:cs="Simplified Arabic"/>
          <w:sz w:val="28"/>
          <w:szCs w:val="28"/>
          <w:rtl/>
        </w:rPr>
      </w:pPr>
      <w:proofErr w:type="spellStart"/>
      <w:r w:rsidRPr="00C17779">
        <w:rPr>
          <w:rFonts w:ascii="Simplified Arabic" w:hAnsi="Simplified Arabic" w:cs="Simplified Arabic"/>
          <w:sz w:val="28"/>
          <w:szCs w:val="28"/>
          <w:rtl/>
        </w:rPr>
        <w:t>الشكرى</w:t>
      </w:r>
      <w:proofErr w:type="spellEnd"/>
      <w:r w:rsidRPr="00C17779">
        <w:rPr>
          <w:rFonts w:ascii="Simplified Arabic" w:hAnsi="Simplified Arabic" w:cs="Simplified Arabic"/>
          <w:sz w:val="28"/>
          <w:szCs w:val="28"/>
          <w:rtl/>
        </w:rPr>
        <w:t>، مفتاح محمد</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(2015)</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 xml:space="preserve">تقويم المرشد التربوي لمظاهر السلوك المدرسي، بحث </w:t>
      </w:r>
      <w:proofErr w:type="gramStart"/>
      <w:r w:rsidRPr="00C17779">
        <w:rPr>
          <w:rFonts w:ascii="Simplified Arabic" w:hAnsi="Simplified Arabic" w:cs="Simplified Arabic"/>
          <w:sz w:val="28"/>
          <w:szCs w:val="28"/>
          <w:rtl/>
        </w:rPr>
        <w:t>منشور</w:t>
      </w:r>
      <w:proofErr w:type="gramEnd"/>
      <w:r w:rsidR="008F2C21">
        <w:rPr>
          <w:rFonts w:ascii="Simplified Arabic" w:hAnsi="Simplified Arabic" w:cs="Simplified Arabic"/>
          <w:sz w:val="28"/>
          <w:szCs w:val="28"/>
          <w:rtl/>
        </w:rPr>
        <w:t xml:space="preserve">. </w:t>
      </w:r>
      <w:proofErr w:type="gramStart"/>
      <w:r w:rsidRPr="00C17779">
        <w:rPr>
          <w:rFonts w:ascii="Simplified Arabic" w:hAnsi="Simplified Arabic" w:cs="Simplified Arabic"/>
          <w:b/>
          <w:bCs/>
          <w:sz w:val="28"/>
          <w:szCs w:val="28"/>
          <w:rtl/>
        </w:rPr>
        <w:t>مجلة</w:t>
      </w:r>
      <w:proofErr w:type="gramEnd"/>
      <w:r w:rsidRPr="00C17779">
        <w:rPr>
          <w:rFonts w:ascii="Simplified Arabic" w:hAnsi="Simplified Arabic" w:cs="Simplified Arabic"/>
          <w:b/>
          <w:bCs/>
          <w:sz w:val="28"/>
          <w:szCs w:val="28"/>
          <w:rtl/>
        </w:rPr>
        <w:t xml:space="preserve"> التربوي،</w:t>
      </w:r>
      <w:r w:rsidRPr="00C17779">
        <w:rPr>
          <w:rFonts w:ascii="Simplified Arabic" w:hAnsi="Simplified Arabic" w:cs="Simplified Arabic"/>
          <w:sz w:val="28"/>
          <w:szCs w:val="28"/>
          <w:rtl/>
        </w:rPr>
        <w:t xml:space="preserve"> </w:t>
      </w:r>
      <w:r w:rsidR="008F2C21">
        <w:rPr>
          <w:rFonts w:ascii="Simplified Arabic" w:hAnsi="Simplified Arabic" w:cs="Simplified Arabic" w:hint="cs"/>
          <w:sz w:val="28"/>
          <w:szCs w:val="28"/>
          <w:rtl/>
        </w:rPr>
        <w:t>(</w:t>
      </w:r>
      <w:r w:rsidRPr="00C17779">
        <w:rPr>
          <w:rFonts w:ascii="Simplified Arabic" w:hAnsi="Simplified Arabic" w:cs="Simplified Arabic"/>
          <w:sz w:val="28"/>
          <w:szCs w:val="28"/>
          <w:rtl/>
        </w:rPr>
        <w:t>7</w:t>
      </w:r>
      <w:r w:rsidR="008F2C21">
        <w:rPr>
          <w:rFonts w:ascii="Simplified Arabic" w:hAnsi="Simplified Arabic" w:cs="Simplified Arabic" w:hint="cs"/>
          <w:sz w:val="28"/>
          <w:szCs w:val="28"/>
          <w:rtl/>
        </w:rPr>
        <w:t>)</w:t>
      </w:r>
      <w:r w:rsidRPr="00C17779">
        <w:rPr>
          <w:rFonts w:ascii="Simplified Arabic" w:hAnsi="Simplified Arabic" w:cs="Simplified Arabic"/>
          <w:sz w:val="28"/>
          <w:szCs w:val="28"/>
          <w:rtl/>
        </w:rPr>
        <w:t>، 134 – 102</w:t>
      </w:r>
      <w:r w:rsidR="008F2C21">
        <w:rPr>
          <w:rFonts w:ascii="Simplified Arabic" w:hAnsi="Simplified Arabic" w:cs="Simplified Arabic"/>
          <w:sz w:val="28"/>
          <w:szCs w:val="28"/>
          <w:rtl/>
        </w:rPr>
        <w:t xml:space="preserve">. </w:t>
      </w:r>
    </w:p>
    <w:p w:rsidR="009B4BFF" w:rsidRPr="00C17779" w:rsidRDefault="00362326" w:rsidP="00C17779">
      <w:pPr>
        <w:spacing w:line="360" w:lineRule="auto"/>
        <w:ind w:left="720" w:hanging="574"/>
        <w:jc w:val="both"/>
        <w:rPr>
          <w:rFonts w:ascii="Simplified Arabic" w:hAnsi="Simplified Arabic" w:cs="Simplified Arabic"/>
          <w:sz w:val="28"/>
          <w:szCs w:val="28"/>
          <w:rtl/>
        </w:rPr>
      </w:pPr>
      <w:proofErr w:type="spellStart"/>
      <w:r w:rsidRPr="00C17779">
        <w:rPr>
          <w:rFonts w:ascii="Simplified Arabic" w:hAnsi="Simplified Arabic" w:cs="Simplified Arabic"/>
          <w:sz w:val="28"/>
          <w:szCs w:val="28"/>
          <w:rtl/>
        </w:rPr>
        <w:lastRenderedPageBreak/>
        <w:t>الشواشرة</w:t>
      </w:r>
      <w:proofErr w:type="spellEnd"/>
      <w:r w:rsidRPr="00C17779">
        <w:rPr>
          <w:rFonts w:ascii="Simplified Arabic" w:hAnsi="Simplified Arabic" w:cs="Simplified Arabic"/>
          <w:sz w:val="28"/>
          <w:szCs w:val="28"/>
          <w:rtl/>
        </w:rPr>
        <w:t>، عمر مصطفى، و</w:t>
      </w:r>
      <w:r w:rsidR="009B4BFF" w:rsidRPr="00C17779">
        <w:rPr>
          <w:rFonts w:ascii="Simplified Arabic" w:hAnsi="Simplified Arabic" w:cs="Simplified Arabic"/>
          <w:sz w:val="28"/>
          <w:szCs w:val="28"/>
          <w:rtl/>
        </w:rPr>
        <w:t>البطاينة، أسامة محمد</w:t>
      </w:r>
      <w:r w:rsidR="008F2C21">
        <w:rPr>
          <w:rFonts w:ascii="Simplified Arabic" w:hAnsi="Simplified Arabic" w:cs="Simplified Arabic"/>
          <w:sz w:val="28"/>
          <w:szCs w:val="28"/>
          <w:rtl/>
        </w:rPr>
        <w:t xml:space="preserve">. </w:t>
      </w:r>
      <w:r w:rsidR="009B4BFF" w:rsidRPr="00C17779">
        <w:rPr>
          <w:rFonts w:ascii="Simplified Arabic" w:hAnsi="Simplified Arabic" w:cs="Simplified Arabic"/>
          <w:sz w:val="28"/>
          <w:szCs w:val="28"/>
          <w:rtl/>
        </w:rPr>
        <w:t>(2009)</w:t>
      </w:r>
      <w:r w:rsidR="008F2C21">
        <w:rPr>
          <w:rFonts w:ascii="Simplified Arabic" w:hAnsi="Simplified Arabic" w:cs="Simplified Arabic"/>
          <w:sz w:val="28"/>
          <w:szCs w:val="28"/>
          <w:rtl/>
        </w:rPr>
        <w:t xml:space="preserve">. </w:t>
      </w:r>
      <w:r w:rsidR="009B4BFF" w:rsidRPr="00C17779">
        <w:rPr>
          <w:rFonts w:ascii="Simplified Arabic" w:hAnsi="Simplified Arabic" w:cs="Simplified Arabic"/>
          <w:sz w:val="28"/>
          <w:szCs w:val="28"/>
          <w:rtl/>
        </w:rPr>
        <w:t>الاستقواء والوقوع ضحية ل</w:t>
      </w:r>
      <w:r w:rsidRPr="00C17779">
        <w:rPr>
          <w:rFonts w:ascii="Simplified Arabic" w:hAnsi="Simplified Arabic" w:cs="Simplified Arabic"/>
          <w:sz w:val="28"/>
          <w:szCs w:val="28"/>
          <w:rtl/>
        </w:rPr>
        <w:t>دى طلبة ذوي صعوبات التعلم في ال</w:t>
      </w:r>
      <w:r w:rsidRPr="00C17779">
        <w:rPr>
          <w:rFonts w:ascii="Simplified Arabic" w:hAnsi="Simplified Arabic" w:cs="Simplified Arabic" w:hint="cs"/>
          <w:sz w:val="28"/>
          <w:szCs w:val="28"/>
          <w:rtl/>
        </w:rPr>
        <w:t>أ</w:t>
      </w:r>
      <w:r w:rsidRPr="00C17779">
        <w:rPr>
          <w:rFonts w:ascii="Simplified Arabic" w:hAnsi="Simplified Arabic" w:cs="Simplified Arabic"/>
          <w:sz w:val="28"/>
          <w:szCs w:val="28"/>
          <w:rtl/>
        </w:rPr>
        <w:t>رد</w:t>
      </w:r>
      <w:r w:rsidRPr="00C17779">
        <w:rPr>
          <w:rFonts w:ascii="Simplified Arabic" w:hAnsi="Simplified Arabic" w:cs="Simplified Arabic" w:hint="cs"/>
          <w:sz w:val="28"/>
          <w:szCs w:val="28"/>
          <w:rtl/>
        </w:rPr>
        <w:t>ن</w:t>
      </w:r>
      <w:r w:rsidR="008F2C21">
        <w:rPr>
          <w:rFonts w:ascii="Simplified Arabic" w:hAnsi="Simplified Arabic" w:cs="Simplified Arabic" w:hint="cs"/>
          <w:sz w:val="28"/>
          <w:szCs w:val="28"/>
          <w:rtl/>
        </w:rPr>
        <w:t xml:space="preserve">. </w:t>
      </w:r>
      <w:r w:rsidR="009B4BFF" w:rsidRPr="00C17779">
        <w:rPr>
          <w:rFonts w:ascii="Simplified Arabic" w:hAnsi="Simplified Arabic" w:cs="Simplified Arabic"/>
          <w:sz w:val="28"/>
          <w:szCs w:val="28"/>
          <w:rtl/>
        </w:rPr>
        <w:t>التربية</w:t>
      </w:r>
      <w:r w:rsidR="00DE51C4" w:rsidRPr="00C17779">
        <w:rPr>
          <w:rFonts w:ascii="Simplified Arabic" w:hAnsi="Simplified Arabic" w:cs="Simplified Arabic"/>
          <w:sz w:val="28"/>
          <w:szCs w:val="28"/>
          <w:rtl/>
        </w:rPr>
        <w:t xml:space="preserve">: </w:t>
      </w:r>
      <w:r w:rsidR="009B4BFF" w:rsidRPr="00C17779">
        <w:rPr>
          <w:rFonts w:ascii="Simplified Arabic" w:hAnsi="Simplified Arabic" w:cs="Simplified Arabic"/>
          <w:sz w:val="28"/>
          <w:szCs w:val="28"/>
          <w:rtl/>
        </w:rPr>
        <w:t xml:space="preserve">المجلس العالمي لجمعيات التربية المقارنة - </w:t>
      </w:r>
      <w:r w:rsidR="009B4BFF" w:rsidRPr="00C17779">
        <w:rPr>
          <w:rFonts w:ascii="Simplified Arabic" w:hAnsi="Simplified Arabic" w:cs="Simplified Arabic"/>
          <w:b/>
          <w:bCs/>
          <w:sz w:val="28"/>
          <w:szCs w:val="28"/>
          <w:rtl/>
        </w:rPr>
        <w:t xml:space="preserve">الجمعية المصرية للتربية المقارنة </w:t>
      </w:r>
      <w:proofErr w:type="gramStart"/>
      <w:r w:rsidR="009B4BFF" w:rsidRPr="00C17779">
        <w:rPr>
          <w:rFonts w:ascii="Simplified Arabic" w:hAnsi="Simplified Arabic" w:cs="Simplified Arabic"/>
          <w:b/>
          <w:bCs/>
          <w:sz w:val="28"/>
          <w:szCs w:val="28"/>
          <w:rtl/>
        </w:rPr>
        <w:t>والإدارة</w:t>
      </w:r>
      <w:proofErr w:type="gramEnd"/>
      <w:r w:rsidR="009B4BFF" w:rsidRPr="00C17779">
        <w:rPr>
          <w:rFonts w:ascii="Simplified Arabic" w:hAnsi="Simplified Arabic" w:cs="Simplified Arabic"/>
          <w:b/>
          <w:bCs/>
          <w:sz w:val="28"/>
          <w:szCs w:val="28"/>
          <w:rtl/>
        </w:rPr>
        <w:t xml:space="preserve"> التعليمية، </w:t>
      </w:r>
      <w:r w:rsidR="009B4BFF" w:rsidRPr="00C17779">
        <w:rPr>
          <w:rFonts w:ascii="Simplified Arabic" w:hAnsi="Simplified Arabic" w:cs="Simplified Arabic"/>
          <w:sz w:val="28"/>
          <w:szCs w:val="28"/>
          <w:rtl/>
        </w:rPr>
        <w:t>12</w:t>
      </w:r>
      <w:r w:rsidR="00C17779">
        <w:rPr>
          <w:rFonts w:ascii="Simplified Arabic" w:hAnsi="Simplified Arabic" w:cs="Simplified Arabic"/>
          <w:sz w:val="28"/>
          <w:szCs w:val="28"/>
          <w:rtl/>
        </w:rPr>
        <w:t>(</w:t>
      </w:r>
      <w:r w:rsidR="009B4BFF" w:rsidRPr="00C17779">
        <w:rPr>
          <w:rFonts w:ascii="Simplified Arabic" w:hAnsi="Simplified Arabic" w:cs="Simplified Arabic"/>
          <w:sz w:val="28"/>
          <w:szCs w:val="28"/>
          <w:rtl/>
        </w:rPr>
        <w:t>26</w:t>
      </w:r>
      <w:r w:rsidR="00C17779">
        <w:rPr>
          <w:rFonts w:ascii="Simplified Arabic" w:hAnsi="Simplified Arabic" w:cs="Simplified Arabic" w:hint="cs"/>
          <w:sz w:val="28"/>
          <w:szCs w:val="28"/>
          <w:rtl/>
        </w:rPr>
        <w:t>)</w:t>
      </w:r>
      <w:r w:rsidR="009B4BFF" w:rsidRPr="00C17779">
        <w:rPr>
          <w:rFonts w:ascii="Simplified Arabic" w:hAnsi="Simplified Arabic" w:cs="Simplified Arabic"/>
          <w:sz w:val="28"/>
          <w:szCs w:val="28"/>
        </w:rPr>
        <w:t> </w:t>
      </w:r>
      <w:r w:rsidR="009B4BFF" w:rsidRPr="00C17779">
        <w:rPr>
          <w:rFonts w:ascii="Simplified Arabic" w:hAnsi="Simplified Arabic" w:cs="Simplified Arabic"/>
          <w:sz w:val="28"/>
          <w:szCs w:val="28"/>
          <w:rtl/>
        </w:rPr>
        <w:t xml:space="preserve">، </w:t>
      </w:r>
      <w:r w:rsidR="009B4BFF" w:rsidRPr="00C17779">
        <w:rPr>
          <w:rFonts w:ascii="Simplified Arabic" w:hAnsi="Simplified Arabic" w:cs="Simplified Arabic"/>
          <w:sz w:val="28"/>
          <w:szCs w:val="28"/>
        </w:rPr>
        <w:t>199 - 231</w:t>
      </w:r>
    </w:p>
    <w:p w:rsidR="00B511CF" w:rsidRPr="00C17779" w:rsidRDefault="00B511CF" w:rsidP="008F2C21">
      <w:pPr>
        <w:spacing w:line="360" w:lineRule="auto"/>
        <w:ind w:left="720" w:hanging="574"/>
        <w:jc w:val="both"/>
        <w:rPr>
          <w:rFonts w:ascii="Simplified Arabic" w:hAnsi="Simplified Arabic" w:cs="Simplified Arabic"/>
          <w:sz w:val="28"/>
          <w:szCs w:val="28"/>
          <w:rtl/>
        </w:rPr>
      </w:pPr>
      <w:r w:rsidRPr="00C17779">
        <w:rPr>
          <w:rFonts w:ascii="Simplified Arabic" w:hAnsi="Simplified Arabic" w:cs="Simplified Arabic"/>
          <w:sz w:val="28"/>
          <w:szCs w:val="28"/>
          <w:rtl/>
        </w:rPr>
        <w:t xml:space="preserve">صالح، </w:t>
      </w:r>
      <w:proofErr w:type="gramStart"/>
      <w:r w:rsidRPr="00C17779">
        <w:rPr>
          <w:rFonts w:ascii="Simplified Arabic" w:hAnsi="Simplified Arabic" w:cs="Simplified Arabic"/>
          <w:sz w:val="28"/>
          <w:szCs w:val="28"/>
          <w:rtl/>
        </w:rPr>
        <w:t>زينة</w:t>
      </w:r>
      <w:proofErr w:type="gramEnd"/>
      <w:r w:rsidRPr="00C17779">
        <w:rPr>
          <w:rFonts w:ascii="Simplified Arabic" w:hAnsi="Simplified Arabic" w:cs="Simplified Arabic"/>
          <w:sz w:val="28"/>
          <w:szCs w:val="28"/>
          <w:rtl/>
        </w:rPr>
        <w:t xml:space="preserve"> علي وجيا</w:t>
      </w:r>
      <w:r w:rsidR="00362326" w:rsidRPr="00C17779">
        <w:rPr>
          <w:rFonts w:ascii="Simplified Arabic" w:hAnsi="Simplified Arabic" w:cs="Simplified Arabic"/>
          <w:sz w:val="28"/>
          <w:szCs w:val="28"/>
          <w:rtl/>
        </w:rPr>
        <w:t>د، مها سالم</w:t>
      </w:r>
      <w:r w:rsidR="008F2C21">
        <w:rPr>
          <w:rFonts w:ascii="Simplified Arabic" w:hAnsi="Simplified Arabic" w:cs="Simplified Arabic"/>
          <w:sz w:val="28"/>
          <w:szCs w:val="28"/>
          <w:rtl/>
        </w:rPr>
        <w:t xml:space="preserve">. </w:t>
      </w:r>
      <w:r w:rsidR="00362326" w:rsidRPr="00C17779">
        <w:rPr>
          <w:rFonts w:ascii="Simplified Arabic" w:hAnsi="Simplified Arabic" w:cs="Simplified Arabic"/>
          <w:sz w:val="28"/>
          <w:szCs w:val="28"/>
          <w:rtl/>
        </w:rPr>
        <w:t>(2019) الاستقواء و</w:t>
      </w:r>
      <w:r w:rsidRPr="00C17779">
        <w:rPr>
          <w:rFonts w:ascii="Simplified Arabic" w:hAnsi="Simplified Arabic" w:cs="Simplified Arabic"/>
          <w:sz w:val="28"/>
          <w:szCs w:val="28"/>
          <w:rtl/>
        </w:rPr>
        <w:t>علاقته بالتشويهات المعرفية لدى المراهقين في المدارس الثانوية</w:t>
      </w:r>
      <w:r w:rsidR="008F2C21">
        <w:rPr>
          <w:rFonts w:ascii="Simplified Arabic" w:hAnsi="Simplified Arabic" w:cs="Simplified Arabic"/>
          <w:b/>
          <w:bCs/>
          <w:sz w:val="28"/>
          <w:szCs w:val="28"/>
          <w:rtl/>
        </w:rPr>
        <w:t xml:space="preserve">. </w:t>
      </w:r>
      <w:r w:rsidRPr="00C17779">
        <w:rPr>
          <w:rFonts w:ascii="Simplified Arabic" w:hAnsi="Simplified Arabic" w:cs="Simplified Arabic"/>
          <w:b/>
          <w:bCs/>
          <w:sz w:val="28"/>
          <w:szCs w:val="28"/>
          <w:rtl/>
        </w:rPr>
        <w:t>مجلة كلية الت</w:t>
      </w:r>
      <w:r w:rsidR="00362326" w:rsidRPr="00C17779">
        <w:rPr>
          <w:rFonts w:ascii="Simplified Arabic" w:hAnsi="Simplified Arabic" w:cs="Simplified Arabic"/>
          <w:b/>
          <w:bCs/>
          <w:sz w:val="28"/>
          <w:szCs w:val="28"/>
          <w:rtl/>
        </w:rPr>
        <w:t xml:space="preserve">ربية الأساسية للعلوم التربوية </w:t>
      </w:r>
      <w:proofErr w:type="gramStart"/>
      <w:r w:rsidR="00362326" w:rsidRPr="00C17779">
        <w:rPr>
          <w:rFonts w:ascii="Simplified Arabic" w:hAnsi="Simplified Arabic" w:cs="Simplified Arabic"/>
          <w:b/>
          <w:bCs/>
          <w:sz w:val="28"/>
          <w:szCs w:val="28"/>
          <w:rtl/>
        </w:rPr>
        <w:t>و</w:t>
      </w:r>
      <w:r w:rsidRPr="00C17779">
        <w:rPr>
          <w:rFonts w:ascii="Simplified Arabic" w:hAnsi="Simplified Arabic" w:cs="Simplified Arabic"/>
          <w:b/>
          <w:bCs/>
          <w:sz w:val="28"/>
          <w:szCs w:val="28"/>
          <w:rtl/>
        </w:rPr>
        <w:t>الإنسانية</w:t>
      </w:r>
      <w:proofErr w:type="gramEnd"/>
      <w:r w:rsidRPr="00C17779">
        <w:rPr>
          <w:rFonts w:ascii="Simplified Arabic" w:hAnsi="Simplified Arabic" w:cs="Simplified Arabic"/>
          <w:sz w:val="28"/>
          <w:szCs w:val="28"/>
          <w:rtl/>
        </w:rPr>
        <w:t xml:space="preserve">، </w:t>
      </w:r>
      <w:r w:rsidR="008F2C21">
        <w:rPr>
          <w:rFonts w:ascii="Simplified Arabic" w:hAnsi="Simplified Arabic" w:cs="Simplified Arabic" w:hint="cs"/>
          <w:sz w:val="28"/>
          <w:szCs w:val="28"/>
          <w:rtl/>
        </w:rPr>
        <w:t>19</w:t>
      </w:r>
      <w:r w:rsidRPr="00C17779">
        <w:rPr>
          <w:rFonts w:ascii="Simplified Arabic" w:hAnsi="Simplified Arabic" w:cs="Simplified Arabic"/>
          <w:sz w:val="28"/>
          <w:szCs w:val="28"/>
          <w:rtl/>
        </w:rPr>
        <w:t xml:space="preserve"> </w:t>
      </w:r>
      <w:r w:rsidR="008F2C21">
        <w:rPr>
          <w:rFonts w:ascii="Simplified Arabic" w:hAnsi="Simplified Arabic" w:cs="Simplified Arabic" w:hint="cs"/>
          <w:sz w:val="28"/>
          <w:szCs w:val="28"/>
          <w:rtl/>
        </w:rPr>
        <w:t>(</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43</w:t>
      </w:r>
      <w:r w:rsidR="008F2C21">
        <w:rPr>
          <w:rFonts w:ascii="Simplified Arabic" w:hAnsi="Simplified Arabic" w:cs="Simplified Arabic" w:hint="cs"/>
          <w:sz w:val="28"/>
          <w:szCs w:val="28"/>
          <w:rtl/>
        </w:rPr>
        <w:t>)</w:t>
      </w:r>
      <w:r w:rsidRPr="00C17779">
        <w:rPr>
          <w:rFonts w:ascii="Simplified Arabic" w:hAnsi="Simplified Arabic" w:cs="Simplified Arabic"/>
          <w:sz w:val="28"/>
          <w:szCs w:val="28"/>
          <w:rtl/>
        </w:rPr>
        <w:t xml:space="preserve">، </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1223-1245</w:t>
      </w:r>
      <w:r w:rsidRPr="00C17779">
        <w:rPr>
          <w:rFonts w:ascii="Simplified Arabic" w:hAnsi="Simplified Arabic" w:cs="Simplified Arabic"/>
          <w:sz w:val="28"/>
          <w:szCs w:val="28"/>
        </w:rPr>
        <w:t>.</w:t>
      </w:r>
    </w:p>
    <w:p w:rsidR="00B511CF" w:rsidRPr="00C17779" w:rsidRDefault="00B511CF" w:rsidP="00C17779">
      <w:pPr>
        <w:spacing w:line="360" w:lineRule="auto"/>
        <w:ind w:left="720" w:hanging="574"/>
        <w:jc w:val="both"/>
        <w:rPr>
          <w:rFonts w:ascii="Simplified Arabic" w:hAnsi="Simplified Arabic" w:cs="Simplified Arabic"/>
          <w:sz w:val="28"/>
          <w:szCs w:val="28"/>
          <w:rtl/>
        </w:rPr>
      </w:pPr>
      <w:r w:rsidRPr="00C17779">
        <w:rPr>
          <w:rFonts w:ascii="Simplified Arabic" w:hAnsi="Simplified Arabic" w:cs="Simplified Arabic"/>
          <w:sz w:val="28"/>
          <w:szCs w:val="28"/>
          <w:rtl/>
        </w:rPr>
        <w:t>الصبحين، علي موسى والقضاة، محمد فرحان (</w:t>
      </w:r>
      <w:r w:rsidRPr="00C17779">
        <w:rPr>
          <w:rFonts w:ascii="Simplified Arabic" w:hAnsi="Simplified Arabic" w:cs="Simplified Arabic"/>
          <w:sz w:val="28"/>
          <w:szCs w:val="28"/>
          <w:rtl/>
          <w:lang w:bidi="fa-IR"/>
        </w:rPr>
        <w:t xml:space="preserve">۲۰۱۳) </w:t>
      </w:r>
      <w:r w:rsidRPr="00C17779">
        <w:rPr>
          <w:rFonts w:ascii="Simplified Arabic" w:hAnsi="Simplified Arabic" w:cs="Simplified Arabic"/>
          <w:b/>
          <w:bCs/>
          <w:sz w:val="28"/>
          <w:szCs w:val="28"/>
          <w:rtl/>
        </w:rPr>
        <w:t xml:space="preserve">سلوك </w:t>
      </w:r>
      <w:r w:rsidR="00F041DC" w:rsidRPr="00C17779">
        <w:rPr>
          <w:rFonts w:ascii="Simplified Arabic" w:hAnsi="Simplified Arabic" w:cs="Simplified Arabic"/>
          <w:b/>
          <w:bCs/>
          <w:sz w:val="28"/>
          <w:szCs w:val="28"/>
          <w:rtl/>
        </w:rPr>
        <w:t>الاستقواء</w:t>
      </w:r>
      <w:r w:rsidR="00362326" w:rsidRPr="00C17779">
        <w:rPr>
          <w:rFonts w:ascii="Simplified Arabic" w:hAnsi="Simplified Arabic" w:cs="Simplified Arabic"/>
          <w:b/>
          <w:bCs/>
          <w:sz w:val="28"/>
          <w:szCs w:val="28"/>
          <w:rtl/>
        </w:rPr>
        <w:t xml:space="preserve"> عند الأطفال والمراهقين مفهوم</w:t>
      </w:r>
      <w:r w:rsidR="00362326" w:rsidRPr="00C17779">
        <w:rPr>
          <w:rFonts w:ascii="Simplified Arabic" w:hAnsi="Simplified Arabic" w:cs="Simplified Arabic" w:hint="cs"/>
          <w:b/>
          <w:bCs/>
          <w:sz w:val="28"/>
          <w:szCs w:val="28"/>
          <w:rtl/>
        </w:rPr>
        <w:t>ه</w:t>
      </w:r>
      <w:r w:rsidR="00362326" w:rsidRPr="00C17779">
        <w:rPr>
          <w:rFonts w:ascii="Simplified Arabic" w:hAnsi="Simplified Arabic" w:cs="Simplified Arabic"/>
          <w:b/>
          <w:bCs/>
          <w:sz w:val="28"/>
          <w:szCs w:val="28"/>
          <w:rtl/>
        </w:rPr>
        <w:t>- أسبابه</w:t>
      </w:r>
      <w:r w:rsidRPr="00C17779">
        <w:rPr>
          <w:rFonts w:ascii="Simplified Arabic" w:hAnsi="Simplified Arabic" w:cs="Simplified Arabic"/>
          <w:b/>
          <w:bCs/>
          <w:sz w:val="28"/>
          <w:szCs w:val="28"/>
          <w:rtl/>
        </w:rPr>
        <w:t>- علاجه،</w:t>
      </w:r>
      <w:r w:rsidRPr="00C17779">
        <w:rPr>
          <w:rFonts w:ascii="Simplified Arabic" w:hAnsi="Simplified Arabic" w:cs="Simplified Arabic"/>
          <w:sz w:val="28"/>
          <w:szCs w:val="28"/>
          <w:rtl/>
        </w:rPr>
        <w:t xml:space="preserve"> ط1، الرياض، جامعة نايف العربية للعلوم الأمنية</w:t>
      </w:r>
      <w:r w:rsidR="00362326" w:rsidRPr="00C17779">
        <w:rPr>
          <w:rFonts w:ascii="Simplified Arabic" w:hAnsi="Simplified Arabic" w:cs="Simplified Arabic" w:hint="cs"/>
          <w:sz w:val="28"/>
          <w:szCs w:val="28"/>
          <w:rtl/>
        </w:rPr>
        <w:t>.</w:t>
      </w:r>
    </w:p>
    <w:p w:rsidR="00B511CF" w:rsidRPr="00C17779" w:rsidRDefault="00362326" w:rsidP="008F2C21">
      <w:pPr>
        <w:spacing w:line="360" w:lineRule="auto"/>
        <w:ind w:left="720" w:hanging="574"/>
        <w:jc w:val="both"/>
        <w:rPr>
          <w:rFonts w:ascii="Simplified Arabic" w:hAnsi="Simplified Arabic" w:cs="Simplified Arabic"/>
          <w:sz w:val="28"/>
          <w:szCs w:val="28"/>
          <w:rtl/>
        </w:rPr>
      </w:pPr>
      <w:proofErr w:type="spellStart"/>
      <w:r w:rsidRPr="00C17779">
        <w:rPr>
          <w:rFonts w:ascii="Simplified Arabic" w:hAnsi="Simplified Arabic" w:cs="Simplified Arabic"/>
          <w:sz w:val="28"/>
          <w:szCs w:val="28"/>
          <w:rtl/>
        </w:rPr>
        <w:t>عايز</w:t>
      </w:r>
      <w:proofErr w:type="spellEnd"/>
      <w:r w:rsidRPr="00C17779">
        <w:rPr>
          <w:rFonts w:ascii="Simplified Arabic" w:hAnsi="Simplified Arabic" w:cs="Simplified Arabic"/>
          <w:sz w:val="28"/>
          <w:szCs w:val="28"/>
          <w:rtl/>
        </w:rPr>
        <w:t>، أمل إسماعيل</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(2019)</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ال</w:t>
      </w:r>
      <w:r w:rsidRPr="00C17779">
        <w:rPr>
          <w:rFonts w:ascii="Simplified Arabic" w:hAnsi="Simplified Arabic" w:cs="Simplified Arabic" w:hint="cs"/>
          <w:sz w:val="28"/>
          <w:szCs w:val="28"/>
          <w:rtl/>
        </w:rPr>
        <w:t>ا</w:t>
      </w:r>
      <w:r w:rsidR="00B511CF" w:rsidRPr="00C17779">
        <w:rPr>
          <w:rFonts w:ascii="Simplified Arabic" w:hAnsi="Simplified Arabic" w:cs="Simplified Arabic"/>
          <w:sz w:val="28"/>
          <w:szCs w:val="28"/>
          <w:rtl/>
        </w:rPr>
        <w:t>ستقواء وعلاقته بالخوف من الفشل لدى طلاب المرحلة المتوسطة</w:t>
      </w:r>
      <w:r w:rsidR="008F2C21">
        <w:rPr>
          <w:rFonts w:ascii="Simplified Arabic" w:hAnsi="Simplified Arabic" w:cs="Simplified Arabic"/>
          <w:sz w:val="28"/>
          <w:szCs w:val="28"/>
          <w:rtl/>
        </w:rPr>
        <w:t xml:space="preserve">. </w:t>
      </w:r>
      <w:r w:rsidR="00B511CF" w:rsidRPr="00C17779">
        <w:rPr>
          <w:rFonts w:ascii="Simplified Arabic" w:hAnsi="Simplified Arabic" w:cs="Simplified Arabic"/>
          <w:b/>
          <w:bCs/>
          <w:sz w:val="28"/>
          <w:szCs w:val="28"/>
          <w:rtl/>
        </w:rPr>
        <w:t>مجلة القادسية في الآداب والعلوم التربوية</w:t>
      </w:r>
      <w:r w:rsidR="008F2C21">
        <w:rPr>
          <w:rFonts w:ascii="Simplified Arabic" w:hAnsi="Simplified Arabic" w:cs="Simplified Arabic"/>
          <w:b/>
          <w:bCs/>
          <w:sz w:val="28"/>
          <w:szCs w:val="28"/>
          <w:rtl/>
        </w:rPr>
        <w:t xml:space="preserve">. </w:t>
      </w:r>
      <w:r w:rsidR="00B511CF" w:rsidRPr="00C17779">
        <w:rPr>
          <w:rFonts w:ascii="Simplified Arabic" w:hAnsi="Simplified Arabic" w:cs="Simplified Arabic"/>
          <w:sz w:val="28"/>
          <w:szCs w:val="28"/>
          <w:rtl/>
        </w:rPr>
        <w:t>19</w:t>
      </w:r>
      <w:r w:rsidR="008F2C21">
        <w:rPr>
          <w:rFonts w:ascii="Simplified Arabic" w:hAnsi="Simplified Arabic" w:cs="Simplified Arabic" w:hint="cs"/>
          <w:sz w:val="28"/>
          <w:szCs w:val="28"/>
          <w:rtl/>
        </w:rPr>
        <w:t>(</w:t>
      </w:r>
      <w:r w:rsidR="008F2C21">
        <w:rPr>
          <w:rFonts w:ascii="Simplified Arabic" w:hAnsi="Simplified Arabic" w:cs="Simplified Arabic"/>
          <w:sz w:val="28"/>
          <w:szCs w:val="28"/>
          <w:rtl/>
        </w:rPr>
        <w:t xml:space="preserve"> </w:t>
      </w:r>
      <w:r w:rsidR="00B511CF" w:rsidRPr="00C17779">
        <w:rPr>
          <w:rFonts w:ascii="Simplified Arabic" w:hAnsi="Simplified Arabic" w:cs="Simplified Arabic"/>
          <w:sz w:val="28"/>
          <w:szCs w:val="28"/>
          <w:rtl/>
        </w:rPr>
        <w:t>3</w:t>
      </w:r>
      <w:r w:rsidR="008F2C21">
        <w:rPr>
          <w:rFonts w:ascii="Simplified Arabic" w:hAnsi="Simplified Arabic" w:cs="Simplified Arabic" w:hint="cs"/>
          <w:sz w:val="28"/>
          <w:szCs w:val="28"/>
          <w:rtl/>
        </w:rPr>
        <w:t>)</w:t>
      </w:r>
      <w:r w:rsidR="00B511CF" w:rsidRPr="00C17779">
        <w:rPr>
          <w:rFonts w:ascii="Simplified Arabic" w:hAnsi="Simplified Arabic" w:cs="Simplified Arabic"/>
          <w:sz w:val="28"/>
          <w:szCs w:val="28"/>
          <w:rtl/>
        </w:rPr>
        <w:t>،</w:t>
      </w:r>
      <w:r w:rsidR="008F2C21">
        <w:rPr>
          <w:rFonts w:ascii="Simplified Arabic" w:hAnsi="Simplified Arabic" w:cs="Simplified Arabic"/>
          <w:sz w:val="28"/>
          <w:szCs w:val="28"/>
          <w:rtl/>
        </w:rPr>
        <w:t xml:space="preserve"> </w:t>
      </w:r>
      <w:r w:rsidR="00B511CF" w:rsidRPr="00C17779">
        <w:rPr>
          <w:rFonts w:ascii="Simplified Arabic" w:hAnsi="Simplified Arabic" w:cs="Simplified Arabic"/>
          <w:sz w:val="28"/>
          <w:szCs w:val="28"/>
          <w:rtl/>
        </w:rPr>
        <w:t>1-34</w:t>
      </w:r>
      <w:r w:rsidR="008F2C21">
        <w:rPr>
          <w:rFonts w:ascii="Simplified Arabic" w:hAnsi="Simplified Arabic" w:cs="Simplified Arabic" w:hint="cs"/>
          <w:sz w:val="28"/>
          <w:szCs w:val="28"/>
          <w:rtl/>
        </w:rPr>
        <w:t>.</w:t>
      </w:r>
    </w:p>
    <w:p w:rsidR="00B511CF" w:rsidRPr="00C17779" w:rsidRDefault="00B511CF" w:rsidP="00C17779">
      <w:pPr>
        <w:spacing w:line="360" w:lineRule="auto"/>
        <w:ind w:left="720" w:hanging="574"/>
        <w:jc w:val="both"/>
        <w:rPr>
          <w:rFonts w:ascii="Simplified Arabic" w:hAnsi="Simplified Arabic" w:cs="Simplified Arabic"/>
          <w:sz w:val="28"/>
          <w:szCs w:val="28"/>
          <w:rtl/>
        </w:rPr>
      </w:pPr>
      <w:r w:rsidRPr="00C17779">
        <w:rPr>
          <w:rFonts w:ascii="Simplified Arabic" w:hAnsi="Simplified Arabic" w:cs="Simplified Arabic"/>
          <w:sz w:val="28"/>
          <w:szCs w:val="28"/>
          <w:rtl/>
        </w:rPr>
        <w:t>عبد</w:t>
      </w:r>
      <w:r w:rsidR="008F2C21">
        <w:rPr>
          <w:rFonts w:ascii="Simplified Arabic" w:hAnsi="Simplified Arabic" w:cs="Simplified Arabic" w:hint="cs"/>
          <w:sz w:val="28"/>
          <w:szCs w:val="28"/>
          <w:rtl/>
        </w:rPr>
        <w:t xml:space="preserve"> </w:t>
      </w:r>
      <w:r w:rsidRPr="00C17779">
        <w:rPr>
          <w:rFonts w:ascii="Simplified Arabic" w:hAnsi="Simplified Arabic" w:cs="Simplified Arabic"/>
          <w:sz w:val="28"/>
          <w:szCs w:val="28"/>
          <w:rtl/>
        </w:rPr>
        <w:t xml:space="preserve">العاطي، سامية بكري، </w:t>
      </w:r>
      <w:proofErr w:type="spellStart"/>
      <w:r w:rsidRPr="00C17779">
        <w:rPr>
          <w:rFonts w:ascii="Simplified Arabic" w:hAnsi="Simplified Arabic" w:cs="Simplified Arabic"/>
          <w:sz w:val="28"/>
          <w:szCs w:val="28"/>
          <w:rtl/>
        </w:rPr>
        <w:t>وحمصانى</w:t>
      </w:r>
      <w:proofErr w:type="spellEnd"/>
      <w:r w:rsidRPr="00C17779">
        <w:rPr>
          <w:rFonts w:ascii="Simplified Arabic" w:hAnsi="Simplified Arabic" w:cs="Simplified Arabic"/>
          <w:sz w:val="28"/>
          <w:szCs w:val="28"/>
          <w:rtl/>
        </w:rPr>
        <w:t>، س</w:t>
      </w:r>
      <w:r w:rsidR="00362326" w:rsidRPr="00C17779">
        <w:rPr>
          <w:rFonts w:ascii="Simplified Arabic" w:hAnsi="Simplified Arabic" w:cs="Simplified Arabic"/>
          <w:sz w:val="28"/>
          <w:szCs w:val="28"/>
          <w:rtl/>
        </w:rPr>
        <w:t xml:space="preserve">لوى على (2018) "فاعلية استخدام </w:t>
      </w:r>
      <w:r w:rsidR="004F119F" w:rsidRPr="00C17779">
        <w:rPr>
          <w:rFonts w:ascii="Simplified Arabic" w:hAnsi="Simplified Arabic" w:cs="Simplified Arabic" w:hint="cs"/>
          <w:sz w:val="28"/>
          <w:szCs w:val="28"/>
          <w:rtl/>
        </w:rPr>
        <w:t>استراتيجيات</w:t>
      </w:r>
      <w:r w:rsidRPr="00C17779">
        <w:rPr>
          <w:rFonts w:ascii="Simplified Arabic" w:hAnsi="Simplified Arabic" w:cs="Simplified Arabic"/>
          <w:sz w:val="28"/>
          <w:szCs w:val="28"/>
          <w:rtl/>
        </w:rPr>
        <w:t xml:space="preserve"> ما وراء الذاكرة في تحسين التذكر والتحصيل الأكاديمي وخفض قلق الاختبار في مقرر نظريات الشخصية لدى طالبات كلية التربية بجامعة الملك سعود</w:t>
      </w:r>
      <w:r w:rsidR="00B27B70" w:rsidRPr="00C17779">
        <w:rPr>
          <w:rFonts w:ascii="Simplified Arabic" w:hAnsi="Simplified Arabic" w:cs="Simplified Arabic"/>
          <w:sz w:val="28"/>
          <w:szCs w:val="28"/>
        </w:rPr>
        <w:t xml:space="preserve"> </w:t>
      </w:r>
      <w:r w:rsidR="008F2C21">
        <w:rPr>
          <w:rFonts w:ascii="Simplified Arabic" w:hAnsi="Simplified Arabic" w:cs="Simplified Arabic"/>
          <w:sz w:val="28"/>
          <w:szCs w:val="28"/>
        </w:rPr>
        <w:t xml:space="preserve">. </w:t>
      </w:r>
      <w:r w:rsidR="00B27B70" w:rsidRPr="00C17779">
        <w:rPr>
          <w:rFonts w:ascii="Simplified Arabic" w:hAnsi="Simplified Arabic" w:cs="Simplified Arabic"/>
          <w:sz w:val="28"/>
          <w:szCs w:val="28"/>
        </w:rPr>
        <w:t>"</w:t>
      </w:r>
      <w:r w:rsidRPr="00C17779">
        <w:rPr>
          <w:rFonts w:ascii="Simplified Arabic" w:hAnsi="Simplified Arabic" w:cs="Simplified Arabic"/>
          <w:b/>
          <w:bCs/>
          <w:sz w:val="28"/>
          <w:szCs w:val="28"/>
          <w:rtl/>
        </w:rPr>
        <w:t>دراسات عربية في التربية وعلم النفس</w:t>
      </w:r>
      <w:r w:rsidR="00DE51C4" w:rsidRPr="00C17779">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رابطة التربويين العرب</w:t>
      </w:r>
      <w:r w:rsidRPr="00C17779">
        <w:rPr>
          <w:rFonts w:ascii="Simplified Arabic" w:hAnsi="Simplified Arabic" w:cs="Simplified Arabic"/>
          <w:sz w:val="28"/>
          <w:szCs w:val="28"/>
        </w:rPr>
        <w:t> </w:t>
      </w:r>
      <w:r w:rsidRPr="00C17779">
        <w:rPr>
          <w:rFonts w:ascii="Simplified Arabic" w:hAnsi="Simplified Arabic" w:cs="Simplified Arabic"/>
          <w:sz w:val="28"/>
          <w:szCs w:val="28"/>
          <w:rtl/>
        </w:rPr>
        <w:t>ع97 (2018)</w:t>
      </w:r>
      <w:r w:rsidR="00DE51C4" w:rsidRPr="00C17779">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 xml:space="preserve">23 - 49 </w:t>
      </w:r>
    </w:p>
    <w:p w:rsidR="00B511CF" w:rsidRPr="00C17779" w:rsidRDefault="00B511CF" w:rsidP="00C17779">
      <w:pPr>
        <w:spacing w:line="360" w:lineRule="auto"/>
        <w:ind w:left="720" w:hanging="574"/>
        <w:jc w:val="both"/>
        <w:rPr>
          <w:rtl/>
        </w:rPr>
      </w:pPr>
      <w:r w:rsidRPr="00C17779">
        <w:rPr>
          <w:rFonts w:ascii="Simplified Arabic" w:hAnsi="Simplified Arabic" w:cs="Simplified Arabic"/>
          <w:sz w:val="28"/>
          <w:szCs w:val="28"/>
          <w:rtl/>
        </w:rPr>
        <w:t>عبد</w:t>
      </w:r>
      <w:r w:rsidR="00B27B70" w:rsidRPr="00C17779">
        <w:rPr>
          <w:rFonts w:ascii="Simplified Arabic" w:hAnsi="Simplified Arabic" w:cs="Simplified Arabic" w:hint="cs"/>
          <w:sz w:val="28"/>
          <w:szCs w:val="28"/>
          <w:rtl/>
        </w:rPr>
        <w:t xml:space="preserve"> </w:t>
      </w:r>
      <w:r w:rsidR="00B27B70" w:rsidRPr="00C17779">
        <w:rPr>
          <w:rFonts w:ascii="Simplified Arabic" w:hAnsi="Simplified Arabic" w:cs="Simplified Arabic"/>
          <w:sz w:val="28"/>
          <w:szCs w:val="28"/>
          <w:rtl/>
        </w:rPr>
        <w:t xml:space="preserve">الله، </w:t>
      </w:r>
      <w:proofErr w:type="gramStart"/>
      <w:r w:rsidR="00B27B70" w:rsidRPr="00C17779">
        <w:rPr>
          <w:rFonts w:ascii="Simplified Arabic" w:hAnsi="Simplified Arabic" w:cs="Simplified Arabic"/>
          <w:sz w:val="28"/>
          <w:szCs w:val="28"/>
          <w:rtl/>
        </w:rPr>
        <w:t>معتز</w:t>
      </w:r>
      <w:proofErr w:type="gramEnd"/>
      <w:r w:rsidR="00B27B70" w:rsidRPr="00C17779">
        <w:rPr>
          <w:rFonts w:ascii="Simplified Arabic" w:hAnsi="Simplified Arabic" w:cs="Simplified Arabic"/>
          <w:sz w:val="28"/>
          <w:szCs w:val="28"/>
          <w:rtl/>
        </w:rPr>
        <w:t xml:space="preserve"> سي</w:t>
      </w:r>
      <w:r w:rsidR="00B27B70" w:rsidRPr="00C17779">
        <w:rPr>
          <w:rFonts w:ascii="Simplified Arabic" w:hAnsi="Simplified Arabic" w:cs="Simplified Arabic" w:hint="cs"/>
          <w:sz w:val="28"/>
          <w:szCs w:val="28"/>
          <w:rtl/>
        </w:rPr>
        <w:t>د</w:t>
      </w:r>
      <w:r w:rsidRPr="00C17779">
        <w:rPr>
          <w:rFonts w:ascii="Simplified Arabic" w:hAnsi="Simplified Arabic" w:cs="Simplified Arabic"/>
          <w:sz w:val="28"/>
          <w:szCs w:val="28"/>
          <w:rtl/>
        </w:rPr>
        <w:t>، علي، فيفيان أحمد فؤاد</w:t>
      </w:r>
      <w:dir w:val="ltr">
        <w:r w:rsidR="00C6185E" w:rsidRPr="00C17779">
          <w:rPr>
            <w:rFonts w:ascii="Simplified Arabic" w:hAnsi="Simplified Arabic" w:cs="Simplified Arabic"/>
            <w:sz w:val="28"/>
            <w:szCs w:val="28"/>
            <w:rtl/>
          </w:rPr>
          <w:t>، و</w:t>
        </w:r>
        <w:r w:rsidRPr="00C17779">
          <w:rPr>
            <w:rFonts w:ascii="Simplified Arabic" w:hAnsi="Simplified Arabic" w:cs="Simplified Arabic"/>
            <w:sz w:val="28"/>
            <w:szCs w:val="28"/>
            <w:rtl/>
          </w:rPr>
          <w:t>خليفة، عبد</w:t>
        </w:r>
        <w:r w:rsidR="00C6185E" w:rsidRPr="00C17779">
          <w:rPr>
            <w:rFonts w:ascii="Simplified Arabic" w:hAnsi="Simplified Arabic" w:cs="Simplified Arabic" w:hint="cs"/>
            <w:sz w:val="28"/>
            <w:szCs w:val="28"/>
            <w:rtl/>
          </w:rPr>
          <w:t xml:space="preserve"> </w:t>
        </w:r>
        <w:r w:rsidRPr="00C17779">
          <w:rPr>
            <w:rFonts w:ascii="Simplified Arabic" w:hAnsi="Simplified Arabic" w:cs="Simplified Arabic"/>
            <w:sz w:val="28"/>
            <w:szCs w:val="28"/>
            <w:rtl/>
          </w:rPr>
          <w:t>اللطيف محمد</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(2002)</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علم النفس الاجتماعي</w:t>
        </w:r>
        <w:r w:rsidRPr="00C17779">
          <w:rPr>
            <w:rFonts w:ascii="Simplified Arabic" w:hAnsi="Simplified Arabic" w:cs="Simplified Arabic"/>
            <w:sz w:val="28"/>
            <w:szCs w:val="28"/>
          </w:rPr>
          <w:t xml:space="preserve"> </w:t>
        </w:r>
        <w:dir w:val="ltr">
          <w:r w:rsidR="008F2C21">
            <w:rPr>
              <w:rFonts w:ascii="Simplified Arabic" w:hAnsi="Simplified Arabic" w:cs="Simplified Arabic"/>
              <w:sz w:val="28"/>
              <w:szCs w:val="28"/>
              <w:rtl/>
            </w:rPr>
            <w:t xml:space="preserve">. </w:t>
          </w:r>
          <w:proofErr w:type="gramStart"/>
          <w:r w:rsidRPr="00C17779">
            <w:rPr>
              <w:rFonts w:ascii="Simplified Arabic" w:hAnsi="Simplified Arabic" w:cs="Simplified Arabic"/>
              <w:b/>
              <w:bCs/>
              <w:sz w:val="28"/>
              <w:szCs w:val="28"/>
              <w:rtl/>
            </w:rPr>
            <w:t>مجلة</w:t>
          </w:r>
          <w:proofErr w:type="gramEnd"/>
          <w:r w:rsidRPr="00C17779">
            <w:rPr>
              <w:rFonts w:ascii="Simplified Arabic" w:hAnsi="Simplified Arabic" w:cs="Simplified Arabic"/>
              <w:b/>
              <w:bCs/>
              <w:sz w:val="28"/>
              <w:szCs w:val="28"/>
              <w:rtl/>
            </w:rPr>
            <w:t xml:space="preserve"> دراسات عربية</w:t>
          </w:r>
          <w:r w:rsidR="00DE51C4" w:rsidRPr="00C17779">
            <w:rPr>
              <w:rFonts w:ascii="Simplified Arabic" w:hAnsi="Simplified Arabic" w:cs="Simplified Arabic"/>
              <w:b/>
              <w:bCs/>
              <w:sz w:val="28"/>
              <w:szCs w:val="28"/>
              <w:rtl/>
            </w:rPr>
            <w:t xml:space="preserve">: </w:t>
          </w:r>
          <w:r w:rsidRPr="00C17779">
            <w:rPr>
              <w:rFonts w:ascii="Simplified Arabic" w:hAnsi="Simplified Arabic" w:cs="Simplified Arabic"/>
              <w:b/>
              <w:bCs/>
              <w:sz w:val="28"/>
              <w:szCs w:val="28"/>
              <w:rtl/>
            </w:rPr>
            <w:t>رابطة الأخصائيين النفسيين المصرية</w:t>
          </w:r>
          <w:r w:rsidRPr="00C17779">
            <w:rPr>
              <w:rFonts w:ascii="Simplified Arabic" w:hAnsi="Simplified Arabic" w:cs="Simplified Arabic"/>
              <w:sz w:val="28"/>
              <w:szCs w:val="28"/>
              <w:rtl/>
            </w:rPr>
            <w:t>، 1</w:t>
          </w:r>
          <w:r w:rsidR="00C17779">
            <w:rPr>
              <w:rFonts w:ascii="Simplified Arabic" w:hAnsi="Simplified Arabic" w:cs="Simplified Arabic"/>
              <w:sz w:val="28"/>
              <w:szCs w:val="28"/>
              <w:rtl/>
            </w:rPr>
            <w:t>(</w:t>
          </w:r>
          <w:r w:rsidRPr="00C17779">
            <w:rPr>
              <w:rFonts w:ascii="Simplified Arabic" w:hAnsi="Simplified Arabic" w:cs="Simplified Arabic"/>
              <w:sz w:val="28"/>
              <w:szCs w:val="28"/>
              <w:rtl/>
            </w:rPr>
            <w:t>3</w:t>
          </w:r>
          <w:dir w:val="ltr">
            <w:r w:rsidRPr="00C17779">
              <w:rPr>
                <w:rFonts w:ascii="Simplified Arabic" w:hAnsi="Simplified Arabic" w:cs="Simplified Arabic"/>
                <w:sz w:val="28"/>
                <w:szCs w:val="28"/>
              </w:rPr>
              <w:t> </w:t>
            </w:r>
            <w:r w:rsidRPr="00C17779">
              <w:rPr>
                <w:rFonts w:ascii="Simplified Arabic" w:hAnsi="Simplified Arabic" w:cs="Simplified Arabic"/>
                <w:sz w:val="28"/>
                <w:szCs w:val="28"/>
                <w:rtl/>
              </w:rPr>
              <w:t xml:space="preserve">، </w:t>
            </w:r>
            <w:r w:rsidRPr="00C17779">
              <w:rPr>
                <w:rFonts w:ascii="Simplified Arabic" w:hAnsi="Simplified Arabic" w:cs="Simplified Arabic"/>
                <w:sz w:val="28"/>
                <w:szCs w:val="28"/>
              </w:rPr>
              <w:t>163 - 166</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 xml:space="preserve">مسترجع </w:t>
            </w:r>
            <w:proofErr w:type="gramStart"/>
            <w:r w:rsidRPr="00C17779">
              <w:rPr>
                <w:rFonts w:ascii="Simplified Arabic" w:hAnsi="Simplified Arabic" w:cs="Simplified Arabic"/>
                <w:sz w:val="28"/>
                <w:szCs w:val="28"/>
                <w:rtl/>
              </w:rPr>
              <w:t>من</w:t>
            </w:r>
            <w:proofErr w:type="gramEnd"/>
            <w:r w:rsidRPr="00C17779">
              <w:rPr>
                <w:rFonts w:ascii="Simplified Arabic" w:hAnsi="Simplified Arabic" w:cs="Simplified Arabic"/>
                <w:sz w:val="28"/>
                <w:szCs w:val="28"/>
              </w:rPr>
              <w:t xml:space="preserve"> </w:t>
            </w:r>
            <w:r w:rsidR="00455F4F" w:rsidRPr="00C17779">
              <w:t>‬</w:t>
            </w:r>
            <w:r w:rsidR="00455F4F" w:rsidRPr="00C17779">
              <w:t>‬</w:t>
            </w:r>
            <w:r w:rsidR="00455F4F" w:rsidRPr="00C17779">
              <w:t>‬</w:t>
            </w:r>
            <w:r w:rsidR="00455F4F" w:rsidRPr="00C17779">
              <w:t>‬</w:t>
            </w:r>
            <w:r w:rsidR="002F20F1" w:rsidRPr="00C17779">
              <w:t>‬</w:t>
            </w:r>
            <w:r w:rsidR="002F20F1" w:rsidRPr="00C17779">
              <w:t>‬</w:t>
            </w:r>
            <w:r w:rsidR="002F20F1" w:rsidRPr="00C17779">
              <w:t>‬</w:t>
            </w:r>
            <w:r w:rsidR="002F20F1" w:rsidRPr="00C17779">
              <w:t>‬</w:t>
            </w:r>
            <w:r w:rsidR="009B4BFF" w:rsidRPr="00C17779">
              <w:t>‬</w:t>
            </w:r>
            <w:r w:rsidR="009B4BFF" w:rsidRPr="00C17779">
              <w:t>‬</w:t>
            </w:r>
            <w:r w:rsidR="009B4BFF" w:rsidRPr="00C17779">
              <w:t>‬</w:t>
            </w:r>
            <w:r w:rsidR="009B4BFF" w:rsidRPr="00C17779">
              <w:t>‬</w:t>
            </w:r>
            <w:r w:rsidR="00320C9D" w:rsidRPr="00C17779">
              <w:t>‬</w:t>
            </w:r>
            <w:r w:rsidR="00320C9D" w:rsidRPr="00C17779">
              <w:t>‬</w:t>
            </w:r>
            <w:r w:rsidR="00320C9D" w:rsidRPr="00C17779">
              <w:t>‬</w:t>
            </w:r>
            <w:r w:rsidR="00320C9D" w:rsidRPr="00C17779">
              <w:t>‬</w:t>
            </w:r>
            <w:r w:rsidR="005B0214" w:rsidRPr="00C17779">
              <w:t>‬</w:t>
            </w:r>
            <w:r w:rsidR="005B0214" w:rsidRPr="00C17779">
              <w:t>‬</w:t>
            </w:r>
            <w:r w:rsidR="005B0214" w:rsidRPr="00C17779">
              <w:t>‬</w:t>
            </w:r>
            <w:r w:rsidR="005B0214" w:rsidRPr="00C17779">
              <w:t>‬</w:t>
            </w:r>
            <w:r w:rsidR="00DA074F" w:rsidRPr="00C17779">
              <w:t>‬</w:t>
            </w:r>
            <w:r w:rsidR="00DA074F" w:rsidRPr="00C17779">
              <w:t>‬</w:t>
            </w:r>
            <w:r w:rsidR="00DA074F" w:rsidRPr="00C17779">
              <w:t>‬</w:t>
            </w:r>
            <w:r w:rsidR="00DA074F" w:rsidRPr="00C17779">
              <w:t>‬</w:t>
            </w:r>
            <w:r w:rsidR="0015061D" w:rsidRPr="00C17779">
              <w:t>‬</w:t>
            </w:r>
            <w:r w:rsidR="0015061D" w:rsidRPr="00C17779">
              <w:t>‬</w:t>
            </w:r>
            <w:r w:rsidR="0015061D" w:rsidRPr="00C17779">
              <w:t>‬</w:t>
            </w:r>
            <w:r w:rsidR="0015061D" w:rsidRPr="00C17779">
              <w:t>‬</w:t>
            </w:r>
            <w:r w:rsidR="00541BE2" w:rsidRPr="00C17779">
              <w:t>‬</w:t>
            </w:r>
            <w:r w:rsidR="00541BE2" w:rsidRPr="00C17779">
              <w:t>‬</w:t>
            </w:r>
            <w:r w:rsidR="00541BE2" w:rsidRPr="00C17779">
              <w:t>‬</w:t>
            </w:r>
            <w:r w:rsidR="00541BE2" w:rsidRPr="00C17779">
              <w:t>‬</w:t>
            </w:r>
            <w:r w:rsidR="00F75E76" w:rsidRPr="00C17779">
              <w:t>‬</w:t>
            </w:r>
            <w:r w:rsidR="00F75E76" w:rsidRPr="00C17779">
              <w:t>‬</w:t>
            </w:r>
            <w:r w:rsidR="00F75E76" w:rsidRPr="00C17779">
              <w:t>‬</w:t>
            </w:r>
            <w:r w:rsidR="00F75E76" w:rsidRPr="00C17779">
              <w:t>‬</w:t>
            </w:r>
            <w:r w:rsidR="007E25BD" w:rsidRPr="00C17779">
              <w:t>‬</w:t>
            </w:r>
            <w:r w:rsidR="007E25BD" w:rsidRPr="00C17779">
              <w:t>‬</w:t>
            </w:r>
            <w:r w:rsidR="007E25BD" w:rsidRPr="00C17779">
              <w:t>‬</w:t>
            </w:r>
            <w:r w:rsidR="007E25BD" w:rsidRPr="00C17779">
              <w:t>‬</w:t>
            </w:r>
            <w:r w:rsidR="00C6185E" w:rsidRPr="00C17779">
              <w:t>‬</w:t>
            </w:r>
            <w:r w:rsidR="00C6185E" w:rsidRPr="00C17779">
              <w:t>‬</w:t>
            </w:r>
            <w:r w:rsidR="00C6185E" w:rsidRPr="00C17779">
              <w:t>‬</w:t>
            </w:r>
            <w:r w:rsidR="0013335C" w:rsidRPr="00C17779">
              <w:t>‬</w:t>
            </w:r>
            <w:r w:rsidR="0013335C" w:rsidRPr="00C17779">
              <w:t>‬</w:t>
            </w:r>
            <w:r w:rsidR="0013335C" w:rsidRPr="00C17779">
              <w:t>‬</w:t>
            </w:r>
            <w:r w:rsidR="000B581A" w:rsidRPr="00C17779">
              <w:t>‬</w:t>
            </w:r>
            <w:r w:rsidR="000B581A" w:rsidRPr="00C17779">
              <w:t>‬</w:t>
            </w:r>
            <w:r w:rsidR="000B581A" w:rsidRPr="00C17779">
              <w:t>‬</w:t>
            </w:r>
            <w:r w:rsidR="00C9793A" w:rsidRPr="00C17779">
              <w:t>‬</w:t>
            </w:r>
            <w:r w:rsidR="00C9793A" w:rsidRPr="00C17779">
              <w:t>‬</w:t>
            </w:r>
            <w:r w:rsidR="00C9793A" w:rsidRPr="00C17779">
              <w:t>‬</w:t>
            </w:r>
            <w:r w:rsidR="00663107" w:rsidRPr="00C17779">
              <w:t>‬</w:t>
            </w:r>
            <w:r w:rsidR="00663107" w:rsidRPr="00C17779">
              <w:t>‬</w:t>
            </w:r>
            <w:r w:rsidR="00663107" w:rsidRPr="00C17779">
              <w:t>‬</w:t>
            </w:r>
            <w:r w:rsidR="00B7547C" w:rsidRPr="00C17779">
              <w:t>‬</w:t>
            </w:r>
            <w:r w:rsidR="00B7547C" w:rsidRPr="00C17779">
              <w:t>‬</w:t>
            </w:r>
            <w:r w:rsidR="00B7547C" w:rsidRPr="00C17779">
              <w:t>‬</w:t>
            </w:r>
            <w:r w:rsidR="001C0535" w:rsidRPr="00C17779">
              <w:t>‬</w:t>
            </w:r>
            <w:r w:rsidR="001C0535" w:rsidRPr="00C17779">
              <w:t>‬</w:t>
            </w:r>
            <w:r w:rsidR="001C0535" w:rsidRPr="00C17779">
              <w:t>‬</w:t>
            </w:r>
            <w:r w:rsidR="002E11E9" w:rsidRPr="00C17779">
              <w:t>‬</w:t>
            </w:r>
            <w:r w:rsidR="002E11E9" w:rsidRPr="00C17779">
              <w:t>‬</w:t>
            </w:r>
            <w:r w:rsidR="002E11E9" w:rsidRPr="00C17779">
              <w:t>‬</w:t>
            </w:r>
            <w:r w:rsidR="00304AC2" w:rsidRPr="00C17779">
              <w:t>‬</w:t>
            </w:r>
            <w:r w:rsidR="00304AC2" w:rsidRPr="00C17779">
              <w:t>‬</w:t>
            </w:r>
            <w:r w:rsidR="00304AC2" w:rsidRPr="00C17779">
              <w:t>‬</w:t>
            </w:r>
            <w:r w:rsidR="00CA1DC9" w:rsidRPr="00C17779">
              <w:t>‬</w:t>
            </w:r>
            <w:r w:rsidR="00CA1DC9" w:rsidRPr="00C17779">
              <w:t>‬</w:t>
            </w:r>
            <w:r w:rsidR="00CA1DC9" w:rsidRPr="00C17779">
              <w:t>‬</w:t>
            </w:r>
            <w:r w:rsidR="007B2F1C" w:rsidRPr="00C17779">
              <w:t>‬</w:t>
            </w:r>
            <w:r w:rsidR="007B2F1C" w:rsidRPr="00C17779">
              <w:t>‬</w:t>
            </w:r>
            <w:r w:rsidR="007B2F1C" w:rsidRPr="00C17779">
              <w:t>‬</w:t>
            </w:r>
            <w:r w:rsidRPr="00C17779">
              <w:t>‬</w:t>
            </w:r>
            <w:r w:rsidRPr="00C17779">
              <w:t>‬</w:t>
            </w:r>
            <w:r w:rsidRPr="00C17779">
              <w:t>‬</w:t>
            </w:r>
            <w:r w:rsidR="00933F64" w:rsidRPr="00C17779">
              <w:t>‬</w:t>
            </w:r>
            <w:r w:rsidR="00933F64" w:rsidRPr="00C17779">
              <w:t>‬</w:t>
            </w:r>
            <w:r w:rsidR="00933F64" w:rsidRPr="00C17779">
              <w:t>‬</w:t>
            </w:r>
            <w:r w:rsidR="00820777" w:rsidRPr="00C17779">
              <w:t>‬</w:t>
            </w:r>
            <w:r w:rsidR="00820777" w:rsidRPr="00C17779">
              <w:t>‬</w:t>
            </w:r>
            <w:r w:rsidR="00820777" w:rsidRPr="00C17779">
              <w:t>‬</w:t>
            </w:r>
            <w:r w:rsidR="00AB48C9" w:rsidRPr="00C17779">
              <w:t>‬</w:t>
            </w:r>
            <w:r w:rsidR="00AB48C9" w:rsidRPr="00C17779">
              <w:t>‬</w:t>
            </w:r>
            <w:r w:rsidR="00AB48C9" w:rsidRPr="00C17779">
              <w:t>‬</w:t>
            </w:r>
            <w:r w:rsidR="006E70A2">
              <w:t>‬</w:t>
            </w:r>
            <w:r w:rsidR="006E70A2">
              <w:t>‬</w:t>
            </w:r>
            <w:r w:rsidR="006E70A2">
              <w:t>‬</w:t>
            </w:r>
            <w:r w:rsidR="0078396A">
              <w:t>‬</w:t>
            </w:r>
            <w:r w:rsidR="0078396A">
              <w:t>‬</w:t>
            </w:r>
            <w:r w:rsidR="0078396A">
              <w:t>‬</w:t>
            </w:r>
            <w:r w:rsidR="001D5401">
              <w:t>‬</w:t>
            </w:r>
            <w:r w:rsidR="001D5401">
              <w:t>‬</w:t>
            </w:r>
            <w:r w:rsidR="001D5401">
              <w:t>‬</w:t>
            </w:r>
            <w:r w:rsidR="003234F2">
              <w:t>‬</w:t>
            </w:r>
            <w:r w:rsidR="003234F2">
              <w:t>‬</w:t>
            </w:r>
            <w:r w:rsidR="003234F2">
              <w:t>‬</w:t>
            </w:r>
          </w:dir>
        </w:dir>
      </w:dir>
    </w:p>
    <w:p w:rsidR="00B07BD1" w:rsidRPr="00C17779" w:rsidRDefault="00B07BD1" w:rsidP="008F2C21">
      <w:pPr>
        <w:spacing w:line="360" w:lineRule="auto"/>
        <w:ind w:left="720" w:hanging="574"/>
        <w:jc w:val="both"/>
        <w:rPr>
          <w:rFonts w:ascii="Simplified Arabic" w:hAnsi="Simplified Arabic" w:cs="Simplified Arabic"/>
          <w:sz w:val="28"/>
          <w:szCs w:val="28"/>
          <w:rtl/>
        </w:rPr>
      </w:pPr>
      <w:r w:rsidRPr="00C17779">
        <w:rPr>
          <w:rFonts w:ascii="Simplified Arabic" w:hAnsi="Simplified Arabic" w:cs="Simplified Arabic"/>
          <w:sz w:val="28"/>
          <w:szCs w:val="28"/>
          <w:rtl/>
        </w:rPr>
        <w:lastRenderedPageBreak/>
        <w:t xml:space="preserve">بن </w:t>
      </w:r>
      <w:proofErr w:type="gramStart"/>
      <w:r w:rsidRPr="00C17779">
        <w:rPr>
          <w:rFonts w:ascii="Simplified Arabic" w:hAnsi="Simplified Arabic" w:cs="Simplified Arabic"/>
          <w:sz w:val="28"/>
          <w:szCs w:val="28"/>
          <w:rtl/>
        </w:rPr>
        <w:t>عتو</w:t>
      </w:r>
      <w:proofErr w:type="gramEnd"/>
      <w:r w:rsidRPr="00C17779">
        <w:rPr>
          <w:rFonts w:ascii="Simplified Arabic" w:hAnsi="Simplified Arabic" w:cs="Simplified Arabic"/>
          <w:sz w:val="28"/>
          <w:szCs w:val="28"/>
          <w:rtl/>
        </w:rPr>
        <w:t>، عدة.</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(2017)</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مساهمة المناخ المدرسي المفتوح المغلق الجنس والمستوى التعليمي في التنبؤ بسلوك الاستقواء لدى تلاميذ التعليم الثانوي بوهران</w:t>
      </w:r>
      <w:r w:rsidRPr="00C17779">
        <w:rPr>
          <w:rFonts w:ascii="Simplified Arabic" w:hAnsi="Simplified Arabic" w:cs="Simplified Arabic"/>
          <w:sz w:val="28"/>
          <w:szCs w:val="28"/>
        </w:rPr>
        <w:t xml:space="preserve"> </w:t>
      </w:r>
      <w:r w:rsidR="008F2C21">
        <w:rPr>
          <w:rFonts w:ascii="Simplified Arabic" w:hAnsi="Simplified Arabic" w:cs="Simplified Arabic"/>
          <w:sz w:val="28"/>
          <w:szCs w:val="28"/>
          <w:rtl/>
        </w:rPr>
        <w:t xml:space="preserve">. </w:t>
      </w:r>
      <w:r w:rsidRPr="00C17779">
        <w:rPr>
          <w:rFonts w:ascii="Simplified Arabic" w:hAnsi="Simplified Arabic" w:cs="Simplified Arabic"/>
          <w:b/>
          <w:bCs/>
          <w:sz w:val="28"/>
          <w:szCs w:val="28"/>
          <w:rtl/>
        </w:rPr>
        <w:t xml:space="preserve">مجلة جامعة القدس المفتوحة للأبحاث </w:t>
      </w:r>
      <w:proofErr w:type="gramStart"/>
      <w:r w:rsidRPr="00C17779">
        <w:rPr>
          <w:rFonts w:ascii="Simplified Arabic" w:hAnsi="Simplified Arabic" w:cs="Simplified Arabic"/>
          <w:b/>
          <w:bCs/>
          <w:sz w:val="28"/>
          <w:szCs w:val="28"/>
          <w:rtl/>
        </w:rPr>
        <w:t>والدراسات</w:t>
      </w:r>
      <w:proofErr w:type="gramEnd"/>
      <w:r w:rsidRPr="00C17779">
        <w:rPr>
          <w:rFonts w:ascii="Simplified Arabic" w:hAnsi="Simplified Arabic" w:cs="Simplified Arabic"/>
          <w:b/>
          <w:bCs/>
          <w:sz w:val="28"/>
          <w:szCs w:val="28"/>
          <w:rtl/>
        </w:rPr>
        <w:t>:</w:t>
      </w:r>
      <w:r w:rsidRPr="00C17779">
        <w:rPr>
          <w:rFonts w:ascii="Simplified Arabic" w:hAnsi="Simplified Arabic" w:cs="Simplified Arabic"/>
          <w:sz w:val="28"/>
          <w:szCs w:val="28"/>
          <w:rtl/>
        </w:rPr>
        <w:t xml:space="preserve"> </w:t>
      </w:r>
      <w:r w:rsidR="008F2C21">
        <w:rPr>
          <w:rFonts w:ascii="Simplified Arabic" w:hAnsi="Simplified Arabic" w:cs="Simplified Arabic" w:hint="cs"/>
          <w:sz w:val="28"/>
          <w:szCs w:val="28"/>
          <w:rtl/>
        </w:rPr>
        <w:t>2(</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42</w:t>
      </w:r>
      <w:r w:rsidR="008F2C21">
        <w:rPr>
          <w:rFonts w:ascii="Simplified Arabic" w:hAnsi="Simplified Arabic" w:cs="Simplified Arabic" w:hint="cs"/>
          <w:sz w:val="28"/>
          <w:szCs w:val="28"/>
          <w:rtl/>
        </w:rPr>
        <w:t>)</w:t>
      </w:r>
      <w:r w:rsidRPr="00C17779">
        <w:rPr>
          <w:rFonts w:ascii="Simplified Arabic" w:hAnsi="Simplified Arabic" w:cs="Simplified Arabic"/>
          <w:sz w:val="28"/>
          <w:szCs w:val="28"/>
          <w:rtl/>
        </w:rPr>
        <w:t>،</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91-104</w:t>
      </w:r>
      <w:r w:rsidR="008F2C21">
        <w:rPr>
          <w:rFonts w:ascii="Simplified Arabic" w:hAnsi="Simplified Arabic" w:cs="Simplified Arabic" w:hint="cs"/>
          <w:sz w:val="28"/>
          <w:szCs w:val="28"/>
          <w:rtl/>
        </w:rPr>
        <w:t>.</w:t>
      </w:r>
    </w:p>
    <w:p w:rsidR="00682B1A" w:rsidRPr="00C17779" w:rsidRDefault="00B27B70" w:rsidP="008F2C21">
      <w:pPr>
        <w:spacing w:line="360" w:lineRule="auto"/>
        <w:ind w:left="720" w:hanging="574"/>
        <w:jc w:val="both"/>
        <w:rPr>
          <w:rFonts w:ascii="Simplified Arabic" w:hAnsi="Simplified Arabic" w:cs="Simplified Arabic"/>
          <w:sz w:val="28"/>
          <w:szCs w:val="28"/>
          <w:rtl/>
        </w:rPr>
      </w:pPr>
      <w:r w:rsidRPr="00C17779">
        <w:rPr>
          <w:rFonts w:ascii="Simplified Arabic" w:hAnsi="Simplified Arabic" w:cs="Simplified Arabic"/>
          <w:sz w:val="28"/>
          <w:szCs w:val="28"/>
          <w:rtl/>
        </w:rPr>
        <w:t xml:space="preserve">عثمان، </w:t>
      </w:r>
      <w:proofErr w:type="gramStart"/>
      <w:r w:rsidRPr="00C17779">
        <w:rPr>
          <w:rFonts w:ascii="Simplified Arabic" w:hAnsi="Simplified Arabic" w:cs="Simplified Arabic"/>
          <w:sz w:val="28"/>
          <w:szCs w:val="28"/>
          <w:rtl/>
        </w:rPr>
        <w:t>خالد</w:t>
      </w:r>
      <w:proofErr w:type="gramEnd"/>
      <w:r w:rsidRPr="00C17779">
        <w:rPr>
          <w:rFonts w:ascii="Simplified Arabic" w:hAnsi="Simplified Arabic" w:cs="Simplified Arabic"/>
          <w:sz w:val="28"/>
          <w:szCs w:val="28"/>
          <w:rtl/>
        </w:rPr>
        <w:t xml:space="preserve"> عبد</w:t>
      </w:r>
      <w:r w:rsidRPr="00C17779">
        <w:rPr>
          <w:rFonts w:ascii="Simplified Arabic" w:hAnsi="Simplified Arabic" w:cs="Simplified Arabic" w:hint="cs"/>
          <w:sz w:val="28"/>
          <w:szCs w:val="28"/>
          <w:rtl/>
        </w:rPr>
        <w:t xml:space="preserve"> </w:t>
      </w:r>
      <w:r w:rsidRPr="00C17779">
        <w:rPr>
          <w:rFonts w:ascii="Simplified Arabic" w:hAnsi="Simplified Arabic" w:cs="Simplified Arabic"/>
          <w:sz w:val="28"/>
          <w:szCs w:val="28"/>
          <w:rtl/>
        </w:rPr>
        <w:t>الحميد، و</w:t>
      </w:r>
      <w:r w:rsidR="00682B1A" w:rsidRPr="00C17779">
        <w:rPr>
          <w:rFonts w:ascii="Simplified Arabic" w:hAnsi="Simplified Arabic" w:cs="Simplified Arabic"/>
          <w:sz w:val="28"/>
          <w:szCs w:val="28"/>
          <w:rtl/>
        </w:rPr>
        <w:t>علي، أحمد فتحي</w:t>
      </w:r>
      <w:r w:rsidR="008F2C21">
        <w:rPr>
          <w:rFonts w:ascii="Simplified Arabic" w:hAnsi="Simplified Arabic" w:cs="Simplified Arabic"/>
          <w:sz w:val="28"/>
          <w:szCs w:val="28"/>
          <w:rtl/>
        </w:rPr>
        <w:t xml:space="preserve">. </w:t>
      </w:r>
      <w:r w:rsidR="00682B1A" w:rsidRPr="00C17779">
        <w:rPr>
          <w:rFonts w:ascii="Simplified Arabic" w:hAnsi="Simplified Arabic" w:cs="Simplified Arabic"/>
          <w:sz w:val="28"/>
          <w:szCs w:val="28"/>
          <w:rtl/>
        </w:rPr>
        <w:t>(2014)</w:t>
      </w:r>
      <w:r w:rsidR="008F2C21">
        <w:rPr>
          <w:rFonts w:ascii="Simplified Arabic" w:hAnsi="Simplified Arabic" w:cs="Simplified Arabic"/>
          <w:sz w:val="28"/>
          <w:szCs w:val="28"/>
          <w:rtl/>
        </w:rPr>
        <w:t xml:space="preserve">. </w:t>
      </w:r>
      <w:r w:rsidR="00682B1A" w:rsidRPr="00C17779">
        <w:rPr>
          <w:rFonts w:ascii="Simplified Arabic" w:hAnsi="Simplified Arabic" w:cs="Simplified Arabic"/>
          <w:sz w:val="28"/>
          <w:szCs w:val="28"/>
          <w:rtl/>
        </w:rPr>
        <w:t>الاستقواء التكنولوجي لدى تلاميذ مراحل التعليم العام</w:t>
      </w:r>
      <w:r w:rsidR="008F2C21">
        <w:rPr>
          <w:rFonts w:ascii="Simplified Arabic" w:hAnsi="Simplified Arabic" w:cs="Simplified Arabic" w:hint="cs"/>
          <w:sz w:val="28"/>
          <w:szCs w:val="28"/>
          <w:rtl/>
        </w:rPr>
        <w:t xml:space="preserve">. </w:t>
      </w:r>
      <w:r w:rsidR="00682B1A" w:rsidRPr="00C17779">
        <w:rPr>
          <w:rFonts w:ascii="Simplified Arabic" w:hAnsi="Simplified Arabic" w:cs="Simplified Arabic"/>
          <w:b/>
          <w:bCs/>
          <w:sz w:val="28"/>
          <w:szCs w:val="28"/>
          <w:rtl/>
        </w:rPr>
        <w:t>دراسات نفسية</w:t>
      </w:r>
      <w:r w:rsidR="00DE51C4" w:rsidRPr="00C17779">
        <w:rPr>
          <w:rFonts w:ascii="Simplified Arabic" w:hAnsi="Simplified Arabic" w:cs="Simplified Arabic"/>
          <w:b/>
          <w:bCs/>
          <w:sz w:val="28"/>
          <w:szCs w:val="28"/>
          <w:rtl/>
        </w:rPr>
        <w:t xml:space="preserve">: </w:t>
      </w:r>
      <w:r w:rsidR="00682B1A" w:rsidRPr="00C17779">
        <w:rPr>
          <w:rFonts w:ascii="Simplified Arabic" w:hAnsi="Simplified Arabic" w:cs="Simplified Arabic"/>
          <w:b/>
          <w:bCs/>
          <w:sz w:val="28"/>
          <w:szCs w:val="28"/>
          <w:rtl/>
        </w:rPr>
        <w:t>رابطة الاخصائيين النفسيين المصرية</w:t>
      </w:r>
      <w:r w:rsidR="00682B1A" w:rsidRPr="00C17779">
        <w:rPr>
          <w:rFonts w:ascii="Simplified Arabic" w:hAnsi="Simplified Arabic" w:cs="Simplified Arabic"/>
          <w:sz w:val="28"/>
          <w:szCs w:val="28"/>
          <w:rtl/>
        </w:rPr>
        <w:t xml:space="preserve"> ( </w:t>
      </w:r>
      <w:proofErr w:type="spellStart"/>
      <w:r w:rsidR="00682B1A" w:rsidRPr="00C17779">
        <w:rPr>
          <w:rFonts w:ascii="Simplified Arabic" w:hAnsi="Simplified Arabic" w:cs="Simplified Arabic"/>
          <w:sz w:val="28"/>
          <w:szCs w:val="28"/>
          <w:rtl/>
        </w:rPr>
        <w:t>رأنم</w:t>
      </w:r>
      <w:proofErr w:type="spellEnd"/>
      <w:r w:rsidR="00682B1A" w:rsidRPr="00C17779">
        <w:rPr>
          <w:rFonts w:ascii="Simplified Arabic" w:hAnsi="Simplified Arabic" w:cs="Simplified Arabic"/>
          <w:sz w:val="28"/>
          <w:szCs w:val="28"/>
          <w:rtl/>
        </w:rPr>
        <w:t xml:space="preserve"> )، 24</w:t>
      </w:r>
      <w:r w:rsidR="008F2C21">
        <w:rPr>
          <w:rFonts w:ascii="Simplified Arabic" w:hAnsi="Simplified Arabic" w:cs="Simplified Arabic" w:hint="cs"/>
          <w:sz w:val="28"/>
          <w:szCs w:val="28"/>
          <w:rtl/>
        </w:rPr>
        <w:t>(2)</w:t>
      </w:r>
      <w:r w:rsidR="00682B1A" w:rsidRPr="00C17779">
        <w:rPr>
          <w:rFonts w:ascii="Simplified Arabic" w:hAnsi="Simplified Arabic" w:cs="Simplified Arabic"/>
          <w:sz w:val="28"/>
          <w:szCs w:val="28"/>
          <w:rtl/>
        </w:rPr>
        <w:t xml:space="preserve"> </w:t>
      </w:r>
      <w:r w:rsidR="00682B1A" w:rsidRPr="00C17779">
        <w:rPr>
          <w:rFonts w:ascii="Simplified Arabic" w:hAnsi="Simplified Arabic" w:cs="Simplified Arabic"/>
          <w:sz w:val="28"/>
          <w:szCs w:val="28"/>
        </w:rPr>
        <w:t>185 - 212</w:t>
      </w:r>
      <w:r w:rsidR="00B07BD1" w:rsidRPr="00C17779">
        <w:rPr>
          <w:rFonts w:ascii="Simplified Arabic" w:hAnsi="Simplified Arabic" w:cs="Simplified Arabic" w:hint="cs"/>
          <w:sz w:val="28"/>
          <w:szCs w:val="28"/>
          <w:rtl/>
        </w:rPr>
        <w:t>.</w:t>
      </w:r>
    </w:p>
    <w:p w:rsidR="00B511CF" w:rsidRPr="00C17779" w:rsidRDefault="00B511CF" w:rsidP="008F2C21">
      <w:pPr>
        <w:spacing w:line="360" w:lineRule="auto"/>
        <w:ind w:left="720" w:hanging="574"/>
        <w:jc w:val="both"/>
        <w:rPr>
          <w:rFonts w:ascii="Simplified Arabic" w:hAnsi="Simplified Arabic" w:cs="Simplified Arabic"/>
          <w:sz w:val="28"/>
          <w:szCs w:val="28"/>
          <w:rtl/>
        </w:rPr>
      </w:pPr>
      <w:proofErr w:type="spellStart"/>
      <w:r w:rsidRPr="00C17779">
        <w:rPr>
          <w:rFonts w:ascii="Simplified Arabic" w:hAnsi="Simplified Arabic" w:cs="Simplified Arabic"/>
          <w:sz w:val="28"/>
          <w:szCs w:val="28"/>
          <w:rtl/>
        </w:rPr>
        <w:t>العلواني</w:t>
      </w:r>
      <w:proofErr w:type="spellEnd"/>
      <w:r w:rsidRPr="00C17779">
        <w:rPr>
          <w:rFonts w:ascii="Simplified Arabic" w:hAnsi="Simplified Arabic" w:cs="Simplified Arabic"/>
          <w:sz w:val="28"/>
          <w:szCs w:val="28"/>
          <w:rtl/>
        </w:rPr>
        <w:t>، وفاء علي</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(2019)</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 xml:space="preserve">أثر </w:t>
      </w:r>
      <w:proofErr w:type="spellStart"/>
      <w:r w:rsidRPr="00C17779">
        <w:rPr>
          <w:rFonts w:ascii="Simplified Arabic" w:hAnsi="Simplified Arabic" w:cs="Simplified Arabic"/>
          <w:sz w:val="28"/>
          <w:szCs w:val="28"/>
          <w:rtl/>
        </w:rPr>
        <w:t>برناتدريبي</w:t>
      </w:r>
      <w:proofErr w:type="spellEnd"/>
      <w:r w:rsidRPr="00C17779">
        <w:rPr>
          <w:rFonts w:ascii="Simplified Arabic" w:hAnsi="Simplified Arabic" w:cs="Simplified Arabic"/>
          <w:sz w:val="28"/>
          <w:szCs w:val="28"/>
          <w:rtl/>
        </w:rPr>
        <w:t xml:space="preserve"> قائم على مهارات التفكير فيما وراء المعرفة في خفض التحيزات المعرفية لدى الطلبة </w:t>
      </w:r>
      <w:r w:rsidR="007D042D" w:rsidRPr="00C17779">
        <w:rPr>
          <w:rFonts w:ascii="Simplified Arabic" w:hAnsi="Simplified Arabic" w:cs="Simplified Arabic"/>
          <w:sz w:val="28"/>
          <w:szCs w:val="28"/>
          <w:rtl/>
        </w:rPr>
        <w:t>المستقوين</w:t>
      </w:r>
      <w:r w:rsidRPr="00C17779">
        <w:rPr>
          <w:rFonts w:ascii="Simplified Arabic" w:hAnsi="Simplified Arabic" w:cs="Simplified Arabic"/>
          <w:sz w:val="28"/>
          <w:szCs w:val="28"/>
          <w:rtl/>
        </w:rPr>
        <w:t xml:space="preserve"> في ليبيا</w:t>
      </w:r>
      <w:r w:rsidR="008F2C21">
        <w:rPr>
          <w:rFonts w:ascii="Simplified Arabic" w:hAnsi="Simplified Arabic" w:cs="Simplified Arabic"/>
          <w:sz w:val="28"/>
          <w:szCs w:val="28"/>
          <w:rtl/>
        </w:rPr>
        <w:t xml:space="preserve">. </w:t>
      </w:r>
      <w:r w:rsidRPr="00C17779">
        <w:rPr>
          <w:rFonts w:ascii="Simplified Arabic" w:hAnsi="Simplified Arabic" w:cs="Simplified Arabic"/>
          <w:b/>
          <w:bCs/>
          <w:sz w:val="28"/>
          <w:szCs w:val="28"/>
          <w:rtl/>
        </w:rPr>
        <w:t xml:space="preserve">مجلة جامعة الشارقة للعلوم الإنسانية </w:t>
      </w:r>
      <w:proofErr w:type="spellStart"/>
      <w:r w:rsidRPr="00C17779">
        <w:rPr>
          <w:rFonts w:ascii="Simplified Arabic" w:hAnsi="Simplified Arabic" w:cs="Simplified Arabic"/>
          <w:b/>
          <w:bCs/>
          <w:sz w:val="28"/>
          <w:szCs w:val="28"/>
          <w:rtl/>
        </w:rPr>
        <w:t>والإجتماعية</w:t>
      </w:r>
      <w:proofErr w:type="spellEnd"/>
      <w:r w:rsidR="008F2C21">
        <w:rPr>
          <w:rFonts w:ascii="Simplified Arabic" w:hAnsi="Simplified Arabic" w:cs="Simplified Arabic"/>
          <w:sz w:val="28"/>
          <w:szCs w:val="28"/>
          <w:rtl/>
        </w:rPr>
        <w:t xml:space="preserve">. </w:t>
      </w:r>
      <w:r w:rsidR="008F2C21">
        <w:rPr>
          <w:rFonts w:ascii="Simplified Arabic" w:hAnsi="Simplified Arabic" w:cs="Simplified Arabic" w:hint="cs"/>
          <w:sz w:val="28"/>
          <w:szCs w:val="28"/>
          <w:rtl/>
        </w:rPr>
        <w:t>16(2)،</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37-71</w:t>
      </w:r>
      <w:r w:rsidR="00CC3EE0">
        <w:rPr>
          <w:rFonts w:ascii="Simplified Arabic" w:hAnsi="Simplified Arabic" w:cs="Simplified Arabic" w:hint="cs"/>
          <w:sz w:val="28"/>
          <w:szCs w:val="28"/>
          <w:rtl/>
        </w:rPr>
        <w:t>.</w:t>
      </w:r>
    </w:p>
    <w:p w:rsidR="00B511CF" w:rsidRPr="00C17779" w:rsidRDefault="00B511CF" w:rsidP="008F2C21">
      <w:pPr>
        <w:spacing w:line="360" w:lineRule="auto"/>
        <w:ind w:left="720" w:hanging="574"/>
        <w:jc w:val="both"/>
        <w:rPr>
          <w:rFonts w:ascii="Simplified Arabic" w:hAnsi="Simplified Arabic" w:cs="Simplified Arabic"/>
          <w:sz w:val="28"/>
          <w:szCs w:val="28"/>
          <w:rtl/>
        </w:rPr>
      </w:pPr>
      <w:r w:rsidRPr="00C17779">
        <w:rPr>
          <w:rFonts w:ascii="Simplified Arabic" w:hAnsi="Simplified Arabic" w:cs="Simplified Arabic"/>
          <w:sz w:val="28"/>
          <w:szCs w:val="28"/>
          <w:rtl/>
        </w:rPr>
        <w:t xml:space="preserve">علي، </w:t>
      </w:r>
      <w:proofErr w:type="gramStart"/>
      <w:r w:rsidRPr="00C17779">
        <w:rPr>
          <w:rFonts w:ascii="Simplified Arabic" w:hAnsi="Simplified Arabic" w:cs="Simplified Arabic"/>
          <w:sz w:val="28"/>
          <w:szCs w:val="28"/>
          <w:rtl/>
        </w:rPr>
        <w:t>عبير</w:t>
      </w:r>
      <w:proofErr w:type="gramEnd"/>
      <w:r w:rsidRPr="00C17779">
        <w:rPr>
          <w:rFonts w:ascii="Simplified Arabic" w:hAnsi="Simplified Arabic" w:cs="Simplified Arabic"/>
          <w:sz w:val="28"/>
          <w:szCs w:val="28"/>
          <w:rtl/>
        </w:rPr>
        <w:t xml:space="preserve"> حسن أحمد</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(2015)</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فاعلية برنا</w:t>
      </w:r>
      <w:r w:rsidR="008F2C21">
        <w:rPr>
          <w:rFonts w:ascii="Simplified Arabic" w:hAnsi="Simplified Arabic" w:cs="Simplified Arabic" w:hint="cs"/>
          <w:sz w:val="28"/>
          <w:szCs w:val="28"/>
          <w:rtl/>
        </w:rPr>
        <w:t xml:space="preserve">مج </w:t>
      </w:r>
      <w:r w:rsidRPr="00C17779">
        <w:rPr>
          <w:rFonts w:ascii="Simplified Arabic" w:hAnsi="Simplified Arabic" w:cs="Simplified Arabic"/>
          <w:sz w:val="28"/>
          <w:szCs w:val="28"/>
          <w:rtl/>
        </w:rPr>
        <w:t xml:space="preserve">قائم على </w:t>
      </w:r>
      <w:proofErr w:type="spellStart"/>
      <w:r w:rsidRPr="00C17779">
        <w:rPr>
          <w:rFonts w:ascii="Simplified Arabic" w:hAnsi="Simplified Arabic" w:cs="Simplified Arabic"/>
          <w:sz w:val="28"/>
          <w:szCs w:val="28"/>
          <w:rtl/>
        </w:rPr>
        <w:t>النمذجة</w:t>
      </w:r>
      <w:proofErr w:type="spellEnd"/>
      <w:r w:rsidRPr="00C17779">
        <w:rPr>
          <w:rFonts w:ascii="Simplified Arabic" w:hAnsi="Simplified Arabic" w:cs="Simplified Arabic"/>
          <w:sz w:val="28"/>
          <w:szCs w:val="28"/>
          <w:rtl/>
        </w:rPr>
        <w:t xml:space="preserve"> في تحسين بعض المهارات الاجتماعية لدى الأطفال ذوي</w:t>
      </w:r>
      <w:r w:rsidR="00B27B70" w:rsidRPr="00C17779">
        <w:rPr>
          <w:rFonts w:ascii="Simplified Arabic" w:hAnsi="Simplified Arabic" w:cs="Simplified Arabic"/>
          <w:sz w:val="28"/>
          <w:szCs w:val="28"/>
          <w:rtl/>
        </w:rPr>
        <w:t xml:space="preserve"> اضطراب طيف التوحد بمدينة الطائ</w:t>
      </w:r>
      <w:r w:rsidR="00B27B70" w:rsidRPr="00C17779">
        <w:rPr>
          <w:rFonts w:ascii="Simplified Arabic" w:hAnsi="Simplified Arabic" w:cs="Simplified Arabic" w:hint="cs"/>
          <w:sz w:val="28"/>
          <w:szCs w:val="28"/>
          <w:rtl/>
        </w:rPr>
        <w:t>ف</w:t>
      </w:r>
      <w:r w:rsidR="008F2C21">
        <w:rPr>
          <w:rFonts w:ascii="Simplified Arabic" w:hAnsi="Simplified Arabic" w:cs="Simplified Arabic" w:hint="cs"/>
          <w:sz w:val="28"/>
          <w:szCs w:val="28"/>
          <w:rtl/>
        </w:rPr>
        <w:t xml:space="preserve">. </w:t>
      </w:r>
      <w:r w:rsidRPr="00C17779">
        <w:rPr>
          <w:rFonts w:ascii="Simplified Arabic" w:hAnsi="Simplified Arabic" w:cs="Simplified Arabic"/>
          <w:b/>
          <w:bCs/>
          <w:sz w:val="28"/>
          <w:szCs w:val="28"/>
          <w:rtl/>
        </w:rPr>
        <w:t xml:space="preserve">مجلة كلية </w:t>
      </w:r>
      <w:proofErr w:type="gramStart"/>
      <w:r w:rsidRPr="00C17779">
        <w:rPr>
          <w:rFonts w:ascii="Simplified Arabic" w:hAnsi="Simplified Arabic" w:cs="Simplified Arabic"/>
          <w:b/>
          <w:bCs/>
          <w:sz w:val="28"/>
          <w:szCs w:val="28"/>
          <w:rtl/>
        </w:rPr>
        <w:t>التربية</w:t>
      </w:r>
      <w:proofErr w:type="gramEnd"/>
      <w:r w:rsidRPr="00C17779">
        <w:rPr>
          <w:rFonts w:ascii="Simplified Arabic" w:hAnsi="Simplified Arabic" w:cs="Simplified Arabic"/>
          <w:b/>
          <w:bCs/>
          <w:sz w:val="28"/>
          <w:szCs w:val="28"/>
          <w:rtl/>
        </w:rPr>
        <w:t xml:space="preserve"> - جامعة الأزهر</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34</w:t>
      </w:r>
      <w:r w:rsidR="008F2C21">
        <w:rPr>
          <w:rFonts w:ascii="Simplified Arabic" w:hAnsi="Simplified Arabic" w:cs="Simplified Arabic" w:hint="cs"/>
          <w:sz w:val="28"/>
          <w:szCs w:val="28"/>
          <w:rtl/>
        </w:rPr>
        <w:t>(156)،</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315-364</w:t>
      </w:r>
      <w:r w:rsidR="00407BDA" w:rsidRPr="00C17779">
        <w:rPr>
          <w:rFonts w:ascii="Simplified Arabic" w:hAnsi="Simplified Arabic" w:cs="Simplified Arabic" w:hint="cs"/>
          <w:sz w:val="28"/>
          <w:szCs w:val="28"/>
          <w:rtl/>
        </w:rPr>
        <w:t>.</w:t>
      </w:r>
    </w:p>
    <w:p w:rsidR="00407BDA" w:rsidRPr="00C17779" w:rsidRDefault="00407BDA" w:rsidP="005F0C72">
      <w:pPr>
        <w:spacing w:line="360" w:lineRule="auto"/>
        <w:ind w:left="720" w:hanging="574"/>
        <w:jc w:val="both"/>
        <w:rPr>
          <w:rFonts w:ascii="Simplified Arabic" w:hAnsi="Simplified Arabic" w:cs="Simplified Arabic"/>
          <w:sz w:val="28"/>
          <w:szCs w:val="28"/>
          <w:rtl/>
        </w:rPr>
      </w:pPr>
      <w:r w:rsidRPr="00C17779">
        <w:rPr>
          <w:rFonts w:ascii="Simplified Arabic" w:hAnsi="Simplified Arabic" w:cs="Simplified Arabic"/>
          <w:sz w:val="28"/>
          <w:szCs w:val="28"/>
          <w:rtl/>
        </w:rPr>
        <w:t>علـ</w:t>
      </w:r>
      <w:r w:rsidR="008B7B73" w:rsidRPr="00C17779">
        <w:rPr>
          <w:rFonts w:ascii="Simplified Arabic" w:hAnsi="Simplified Arabic" w:cs="Simplified Arabic" w:hint="cs"/>
          <w:sz w:val="28"/>
          <w:szCs w:val="28"/>
          <w:rtl/>
        </w:rPr>
        <w:t>ي</w:t>
      </w:r>
      <w:r w:rsidRPr="00C17779">
        <w:rPr>
          <w:rFonts w:ascii="Simplified Arabic" w:hAnsi="Simplified Arabic" w:cs="Simplified Arabic"/>
          <w:sz w:val="28"/>
          <w:szCs w:val="28"/>
          <w:rtl/>
        </w:rPr>
        <w:t xml:space="preserve">, السيد العربي </w:t>
      </w:r>
      <w:proofErr w:type="gramStart"/>
      <w:r w:rsidR="00D70370">
        <w:rPr>
          <w:rFonts w:ascii="Simplified Arabic" w:hAnsi="Simplified Arabic" w:cs="Simplified Arabic" w:hint="cs"/>
          <w:sz w:val="28"/>
          <w:szCs w:val="28"/>
          <w:rtl/>
        </w:rPr>
        <w:t>و</w:t>
      </w:r>
      <w:r w:rsidRPr="00C17779">
        <w:rPr>
          <w:rFonts w:ascii="Simplified Arabic" w:hAnsi="Simplified Arabic" w:cs="Simplified Arabic"/>
          <w:sz w:val="28"/>
          <w:szCs w:val="28"/>
          <w:rtl/>
        </w:rPr>
        <w:t>حميدة</w:t>
      </w:r>
      <w:proofErr w:type="gramEnd"/>
      <w:r w:rsidR="00D70370">
        <w:rPr>
          <w:rFonts w:ascii="Simplified Arabic" w:hAnsi="Simplified Arabic" w:cs="Simplified Arabic" w:hint="cs"/>
          <w:sz w:val="28"/>
          <w:szCs w:val="28"/>
          <w:rtl/>
        </w:rPr>
        <w:t>، حسين.</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(2021)</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فعالية برنا</w:t>
      </w:r>
      <w:r w:rsidR="008F2C21">
        <w:rPr>
          <w:rFonts w:ascii="Simplified Arabic" w:hAnsi="Simplified Arabic" w:cs="Simplified Arabic" w:hint="cs"/>
          <w:sz w:val="28"/>
          <w:szCs w:val="28"/>
          <w:rtl/>
        </w:rPr>
        <w:t xml:space="preserve">مج </w:t>
      </w:r>
      <w:r w:rsidRPr="00C17779">
        <w:rPr>
          <w:rFonts w:ascii="Simplified Arabic" w:hAnsi="Simplified Arabic" w:cs="Simplified Arabic"/>
          <w:sz w:val="28"/>
          <w:szCs w:val="28"/>
          <w:rtl/>
        </w:rPr>
        <w:t>إرشادي جمعي قائم على نظرية التعلم الاجتماعي في خفض سلو</w:t>
      </w:r>
      <w:r w:rsidR="008B7B73" w:rsidRPr="00C17779">
        <w:rPr>
          <w:rFonts w:ascii="Simplified Arabic" w:hAnsi="Simplified Arabic" w:cs="Simplified Arabic" w:hint="cs"/>
          <w:sz w:val="28"/>
          <w:szCs w:val="28"/>
          <w:rtl/>
        </w:rPr>
        <w:t>ك</w:t>
      </w:r>
      <w:r w:rsidRPr="00C17779">
        <w:rPr>
          <w:rFonts w:ascii="Simplified Arabic" w:hAnsi="Simplified Arabic" w:cs="Simplified Arabic"/>
          <w:sz w:val="28"/>
          <w:szCs w:val="28"/>
          <w:rtl/>
        </w:rPr>
        <w:t xml:space="preserve"> التنمر وأثره على تقدير الذات لدى الأطفال ذوي قصور الانتباه المصحوب بالنشاط الزائد</w:t>
      </w:r>
      <w:r w:rsidR="008F2C21">
        <w:rPr>
          <w:rFonts w:ascii="Simplified Arabic" w:hAnsi="Simplified Arabic" w:cs="Simplified Arabic"/>
          <w:sz w:val="28"/>
          <w:szCs w:val="28"/>
          <w:rtl/>
        </w:rPr>
        <w:t xml:space="preserve">. </w:t>
      </w:r>
      <w:r w:rsidRPr="00C17779">
        <w:rPr>
          <w:rFonts w:ascii="Simplified Arabic" w:hAnsi="Simplified Arabic" w:cs="Simplified Arabic"/>
          <w:b/>
          <w:bCs/>
          <w:sz w:val="28"/>
          <w:szCs w:val="28"/>
          <w:rtl/>
        </w:rPr>
        <w:t>مجلة جامعة الفيوم للعلوم التربوية والنفسية</w:t>
      </w:r>
      <w:r w:rsidR="005F0C72">
        <w:rPr>
          <w:rFonts w:ascii="Simplified Arabic" w:hAnsi="Simplified Arabic" w:cs="Simplified Arabic" w:hint="cs"/>
          <w:sz w:val="28"/>
          <w:szCs w:val="28"/>
          <w:rtl/>
        </w:rPr>
        <w:t>، 15(4)</w:t>
      </w:r>
      <w:r w:rsidR="005F0C72" w:rsidRPr="00C17779">
        <w:rPr>
          <w:rFonts w:ascii="Simplified Arabic" w:hAnsi="Simplified Arabic" w:cs="Simplified Arabic" w:hint="cs"/>
          <w:sz w:val="28"/>
          <w:szCs w:val="28"/>
          <w:rtl/>
        </w:rPr>
        <w:t xml:space="preserve"> </w:t>
      </w:r>
      <w:r w:rsidR="008B7B73" w:rsidRPr="00C17779">
        <w:rPr>
          <w:rFonts w:ascii="Simplified Arabic" w:hAnsi="Simplified Arabic" w:cs="Simplified Arabic" w:hint="cs"/>
          <w:sz w:val="28"/>
          <w:szCs w:val="28"/>
          <w:rtl/>
        </w:rPr>
        <w:t>،</w:t>
      </w:r>
      <w:r w:rsidR="008F2C21">
        <w:rPr>
          <w:rFonts w:ascii="Simplified Arabic" w:hAnsi="Simplified Arabic" w:cs="Simplified Arabic"/>
          <w:sz w:val="28"/>
          <w:szCs w:val="28"/>
          <w:rtl/>
        </w:rPr>
        <w:t xml:space="preserve"> </w:t>
      </w:r>
      <w:r w:rsidR="008B7B73" w:rsidRPr="00C17779">
        <w:rPr>
          <w:rFonts w:ascii="Simplified Arabic" w:hAnsi="Simplified Arabic" w:cs="Simplified Arabic"/>
          <w:sz w:val="28"/>
          <w:szCs w:val="28"/>
        </w:rPr>
        <w:t>318-412</w:t>
      </w:r>
      <w:r w:rsidR="005F0C72">
        <w:rPr>
          <w:rFonts w:ascii="Simplified Arabic" w:hAnsi="Simplified Arabic" w:cs="Simplified Arabic" w:hint="cs"/>
          <w:sz w:val="28"/>
          <w:szCs w:val="28"/>
          <w:rtl/>
        </w:rPr>
        <w:t>.</w:t>
      </w:r>
    </w:p>
    <w:p w:rsidR="00B511CF" w:rsidRPr="00C17779" w:rsidRDefault="00B511CF" w:rsidP="008F2C21">
      <w:pPr>
        <w:spacing w:line="360" w:lineRule="auto"/>
        <w:ind w:left="720" w:hanging="574"/>
        <w:jc w:val="both"/>
        <w:rPr>
          <w:rFonts w:ascii="Simplified Arabic" w:hAnsi="Simplified Arabic" w:cs="Simplified Arabic"/>
          <w:sz w:val="28"/>
          <w:szCs w:val="28"/>
          <w:rtl/>
        </w:rPr>
      </w:pPr>
      <w:r w:rsidRPr="00C17779">
        <w:rPr>
          <w:rFonts w:ascii="Simplified Arabic" w:hAnsi="Simplified Arabic" w:cs="Simplified Arabic"/>
          <w:sz w:val="28"/>
          <w:szCs w:val="28"/>
          <w:rtl/>
        </w:rPr>
        <w:t>العنزي، مريم نزال سليمان</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(2018)</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السلوك الاستقوائي لدى طلاب وطالبات جامعتي الجوف وحائل</w:t>
      </w:r>
      <w:r w:rsidR="00DE51C4" w:rsidRPr="00C17779">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دراسة مقارنة</w:t>
      </w:r>
      <w:r w:rsidR="008F2C21">
        <w:rPr>
          <w:rFonts w:ascii="Simplified Arabic" w:hAnsi="Simplified Arabic" w:cs="Simplified Arabic"/>
          <w:sz w:val="28"/>
          <w:szCs w:val="28"/>
          <w:rtl/>
        </w:rPr>
        <w:t xml:space="preserve">. </w:t>
      </w:r>
      <w:r w:rsidR="00B27B70" w:rsidRPr="00C17779">
        <w:rPr>
          <w:rFonts w:ascii="Simplified Arabic" w:hAnsi="Simplified Arabic" w:cs="Simplified Arabic"/>
          <w:b/>
          <w:bCs/>
          <w:sz w:val="28"/>
          <w:szCs w:val="28"/>
          <w:rtl/>
        </w:rPr>
        <w:t xml:space="preserve">مجلة كلية </w:t>
      </w:r>
      <w:proofErr w:type="gramStart"/>
      <w:r w:rsidR="00B27B70" w:rsidRPr="00C17779">
        <w:rPr>
          <w:rFonts w:ascii="Simplified Arabic" w:hAnsi="Simplified Arabic" w:cs="Simplified Arabic"/>
          <w:b/>
          <w:bCs/>
          <w:sz w:val="28"/>
          <w:szCs w:val="28"/>
          <w:rtl/>
        </w:rPr>
        <w:t>التربية</w:t>
      </w:r>
      <w:proofErr w:type="gramEnd"/>
      <w:r w:rsidR="00B27B70" w:rsidRPr="00C17779">
        <w:rPr>
          <w:rFonts w:ascii="Simplified Arabic" w:hAnsi="Simplified Arabic" w:cs="Simplified Arabic"/>
          <w:b/>
          <w:bCs/>
          <w:sz w:val="28"/>
          <w:szCs w:val="28"/>
          <w:rtl/>
        </w:rPr>
        <w:t xml:space="preserve"> -</w:t>
      </w:r>
      <w:r w:rsidRPr="00C17779">
        <w:rPr>
          <w:rFonts w:ascii="Simplified Arabic" w:hAnsi="Simplified Arabic" w:cs="Simplified Arabic"/>
          <w:b/>
          <w:bCs/>
          <w:sz w:val="28"/>
          <w:szCs w:val="28"/>
          <w:rtl/>
        </w:rPr>
        <w:t>جامعة الأزهر</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37</w:t>
      </w:r>
      <w:r w:rsidR="008F2C21">
        <w:rPr>
          <w:rFonts w:ascii="Simplified Arabic" w:hAnsi="Simplified Arabic" w:cs="Simplified Arabic" w:hint="cs"/>
          <w:sz w:val="28"/>
          <w:szCs w:val="28"/>
          <w:rtl/>
        </w:rPr>
        <w:t>(179)،</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399-424</w:t>
      </w:r>
      <w:r w:rsidR="008F2C21">
        <w:rPr>
          <w:rFonts w:ascii="Simplified Arabic" w:hAnsi="Simplified Arabic" w:cs="Simplified Arabic" w:hint="cs"/>
          <w:sz w:val="28"/>
          <w:szCs w:val="28"/>
          <w:rtl/>
        </w:rPr>
        <w:t>.</w:t>
      </w:r>
    </w:p>
    <w:p w:rsidR="00B511CF" w:rsidRPr="00C17779" w:rsidRDefault="00B27B70" w:rsidP="008F2C21">
      <w:pPr>
        <w:spacing w:line="360" w:lineRule="auto"/>
        <w:ind w:left="720" w:hanging="574"/>
        <w:jc w:val="both"/>
        <w:rPr>
          <w:rFonts w:ascii="Simplified Arabic" w:hAnsi="Simplified Arabic" w:cs="Simplified Arabic"/>
          <w:sz w:val="28"/>
          <w:szCs w:val="28"/>
          <w:rtl/>
        </w:rPr>
      </w:pPr>
      <w:proofErr w:type="spellStart"/>
      <w:r w:rsidRPr="00C17779">
        <w:rPr>
          <w:rFonts w:ascii="Simplified Arabic" w:hAnsi="Simplified Arabic" w:cs="Simplified Arabic"/>
          <w:sz w:val="28"/>
          <w:szCs w:val="28"/>
          <w:rtl/>
        </w:rPr>
        <w:t>فيليد</w:t>
      </w:r>
      <w:proofErr w:type="spellEnd"/>
      <w:r w:rsidRPr="00C17779">
        <w:rPr>
          <w:rFonts w:ascii="Simplified Arabic" w:hAnsi="Simplified Arabic" w:cs="Simplified Arabic" w:hint="cs"/>
          <w:sz w:val="28"/>
          <w:szCs w:val="28"/>
          <w:rtl/>
        </w:rPr>
        <w:t>،</w:t>
      </w:r>
      <w:r w:rsidR="007F1179" w:rsidRPr="00C17779">
        <w:rPr>
          <w:rFonts w:ascii="Simplified Arabic" w:hAnsi="Simplified Arabic" w:cs="Simplified Arabic"/>
          <w:sz w:val="28"/>
          <w:szCs w:val="28"/>
          <w:rtl/>
        </w:rPr>
        <w:t xml:space="preserve"> </w:t>
      </w:r>
      <w:proofErr w:type="spellStart"/>
      <w:r w:rsidRPr="00C17779">
        <w:rPr>
          <w:rFonts w:ascii="Simplified Arabic" w:hAnsi="Simplified Arabic" w:cs="Simplified Arabic"/>
          <w:sz w:val="28"/>
          <w:szCs w:val="28"/>
          <w:rtl/>
        </w:rPr>
        <w:t>ايفلين</w:t>
      </w:r>
      <w:proofErr w:type="spellEnd"/>
      <w:r w:rsidRPr="00C17779">
        <w:rPr>
          <w:rFonts w:ascii="Simplified Arabic" w:hAnsi="Simplified Arabic" w:cs="Simplified Arabic" w:hint="cs"/>
          <w:sz w:val="28"/>
          <w:szCs w:val="28"/>
          <w:rtl/>
        </w:rPr>
        <w:t xml:space="preserve">، </w:t>
      </w:r>
      <w:r w:rsidR="00B511CF" w:rsidRPr="00C17779">
        <w:rPr>
          <w:rFonts w:ascii="Simplified Arabic" w:hAnsi="Simplified Arabic" w:cs="Simplified Arabic"/>
          <w:sz w:val="28"/>
          <w:szCs w:val="28"/>
          <w:rtl/>
        </w:rPr>
        <w:t>( 2004 )</w:t>
      </w:r>
      <w:r w:rsidR="008F2C21">
        <w:rPr>
          <w:rFonts w:ascii="Simplified Arabic" w:hAnsi="Simplified Arabic" w:cs="Simplified Arabic"/>
          <w:sz w:val="28"/>
          <w:szCs w:val="28"/>
          <w:rtl/>
        </w:rPr>
        <w:t xml:space="preserve">. </w:t>
      </w:r>
      <w:r w:rsidR="00B511CF" w:rsidRPr="00C17779">
        <w:rPr>
          <w:rFonts w:ascii="Simplified Arabic" w:hAnsi="Simplified Arabic" w:cs="Simplified Arabic"/>
          <w:sz w:val="28"/>
          <w:szCs w:val="28"/>
          <w:rtl/>
        </w:rPr>
        <w:t xml:space="preserve">حصن طفلك من السلوك العدواني </w:t>
      </w:r>
      <w:proofErr w:type="gramStart"/>
      <w:r w:rsidR="00B511CF" w:rsidRPr="00C17779">
        <w:rPr>
          <w:rFonts w:ascii="Simplified Arabic" w:hAnsi="Simplified Arabic" w:cs="Simplified Arabic"/>
          <w:sz w:val="28"/>
          <w:szCs w:val="28"/>
          <w:rtl/>
        </w:rPr>
        <w:t>والاستهزاء</w:t>
      </w:r>
      <w:proofErr w:type="gramEnd"/>
      <w:r w:rsidRPr="00C17779">
        <w:rPr>
          <w:rFonts w:ascii="Simplified Arabic" w:hAnsi="Simplified Arabic" w:cs="Simplified Arabic" w:hint="cs"/>
          <w:sz w:val="28"/>
          <w:szCs w:val="28"/>
          <w:rtl/>
        </w:rPr>
        <w:t>،</w:t>
      </w:r>
      <w:r w:rsidR="00B511CF" w:rsidRPr="00C17779">
        <w:rPr>
          <w:rFonts w:ascii="Simplified Arabic" w:hAnsi="Simplified Arabic" w:cs="Simplified Arabic"/>
          <w:sz w:val="28"/>
          <w:szCs w:val="28"/>
          <w:rtl/>
        </w:rPr>
        <w:t xml:space="preserve"> ترجمة مكتبة جرير، الرياض</w:t>
      </w:r>
      <w:r w:rsidR="008F2C21">
        <w:rPr>
          <w:rFonts w:ascii="Simplified Arabic" w:hAnsi="Simplified Arabic" w:cs="Simplified Arabic"/>
          <w:sz w:val="28"/>
          <w:szCs w:val="28"/>
          <w:rtl/>
        </w:rPr>
        <w:t xml:space="preserve">. </w:t>
      </w:r>
    </w:p>
    <w:p w:rsidR="00B511CF" w:rsidRPr="00C17779" w:rsidRDefault="00B511CF" w:rsidP="008F2C21">
      <w:pPr>
        <w:spacing w:line="360" w:lineRule="auto"/>
        <w:ind w:left="720" w:hanging="574"/>
        <w:jc w:val="both"/>
        <w:rPr>
          <w:rFonts w:ascii="Simplified Arabic" w:hAnsi="Simplified Arabic" w:cs="Simplified Arabic"/>
          <w:sz w:val="28"/>
          <w:szCs w:val="28"/>
          <w:rtl/>
        </w:rPr>
      </w:pPr>
      <w:r w:rsidRPr="00C17779">
        <w:rPr>
          <w:rFonts w:ascii="Simplified Arabic" w:hAnsi="Simplified Arabic" w:cs="Simplified Arabic"/>
          <w:sz w:val="28"/>
          <w:szCs w:val="28"/>
          <w:rtl/>
        </w:rPr>
        <w:lastRenderedPageBreak/>
        <w:t xml:space="preserve">القداح، </w:t>
      </w:r>
      <w:proofErr w:type="gramStart"/>
      <w:r w:rsidRPr="00C17779">
        <w:rPr>
          <w:rFonts w:ascii="Simplified Arabic" w:hAnsi="Simplified Arabic" w:cs="Simplified Arabic"/>
          <w:sz w:val="28"/>
          <w:szCs w:val="28"/>
          <w:rtl/>
        </w:rPr>
        <w:t>محمد</w:t>
      </w:r>
      <w:proofErr w:type="gramEnd"/>
      <w:r w:rsidRPr="00C17779">
        <w:rPr>
          <w:rFonts w:ascii="Simplified Arabic" w:hAnsi="Simplified Arabic" w:cs="Simplified Arabic"/>
          <w:sz w:val="28"/>
          <w:szCs w:val="28"/>
          <w:rtl/>
        </w:rPr>
        <w:t xml:space="preserve"> إبراهيم (2013)</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 xml:space="preserve">القدرة </w:t>
      </w:r>
      <w:proofErr w:type="spellStart"/>
      <w:r w:rsidRPr="00C17779">
        <w:rPr>
          <w:rFonts w:ascii="Simplified Arabic" w:hAnsi="Simplified Arabic" w:cs="Simplified Arabic"/>
          <w:sz w:val="28"/>
          <w:szCs w:val="28"/>
          <w:rtl/>
        </w:rPr>
        <w:t>التنبؤية</w:t>
      </w:r>
      <w:proofErr w:type="spellEnd"/>
      <w:r w:rsidRPr="00C17779">
        <w:rPr>
          <w:rFonts w:ascii="Simplified Arabic" w:hAnsi="Simplified Arabic" w:cs="Simplified Arabic"/>
          <w:sz w:val="28"/>
          <w:szCs w:val="28"/>
          <w:rtl/>
        </w:rPr>
        <w:t xml:space="preserve"> للبيئة التعلمية في ظهور الاستقواء لدى طلبة المرحلة الأساسية العليا في المدارس الخاصة (عمان)</w:t>
      </w:r>
      <w:r w:rsidR="008F2C21">
        <w:rPr>
          <w:rFonts w:ascii="Simplified Arabic" w:hAnsi="Simplified Arabic" w:cs="Simplified Arabic"/>
          <w:b/>
          <w:bCs/>
          <w:sz w:val="28"/>
          <w:szCs w:val="28"/>
          <w:rtl/>
        </w:rPr>
        <w:t xml:space="preserve">. </w:t>
      </w:r>
      <w:r w:rsidRPr="00C17779">
        <w:rPr>
          <w:rFonts w:ascii="Simplified Arabic" w:hAnsi="Simplified Arabic" w:cs="Simplified Arabic"/>
          <w:b/>
          <w:bCs/>
          <w:sz w:val="28"/>
          <w:szCs w:val="28"/>
          <w:rtl/>
        </w:rPr>
        <w:t>دراسات</w:t>
      </w:r>
      <w:r w:rsidR="00DE51C4" w:rsidRPr="00C17779">
        <w:rPr>
          <w:rFonts w:ascii="Simplified Arabic" w:hAnsi="Simplified Arabic" w:cs="Simplified Arabic"/>
          <w:b/>
          <w:bCs/>
          <w:sz w:val="28"/>
          <w:szCs w:val="28"/>
          <w:rtl/>
        </w:rPr>
        <w:t xml:space="preserve">: </w:t>
      </w:r>
      <w:proofErr w:type="gramStart"/>
      <w:r w:rsidRPr="00C17779">
        <w:rPr>
          <w:rFonts w:ascii="Simplified Arabic" w:hAnsi="Simplified Arabic" w:cs="Simplified Arabic"/>
          <w:b/>
          <w:bCs/>
          <w:sz w:val="28"/>
          <w:szCs w:val="28"/>
          <w:rtl/>
        </w:rPr>
        <w:t>العلوم</w:t>
      </w:r>
      <w:proofErr w:type="gramEnd"/>
      <w:r w:rsidRPr="00C17779">
        <w:rPr>
          <w:rFonts w:ascii="Simplified Arabic" w:hAnsi="Simplified Arabic" w:cs="Simplified Arabic"/>
          <w:b/>
          <w:bCs/>
          <w:sz w:val="28"/>
          <w:szCs w:val="28"/>
          <w:rtl/>
        </w:rPr>
        <w:t xml:space="preserve"> التربوية</w:t>
      </w:r>
      <w:r w:rsidR="008F2C21">
        <w:rPr>
          <w:rFonts w:ascii="Simplified Arabic" w:hAnsi="Simplified Arabic" w:cs="Simplified Arabic"/>
          <w:sz w:val="28"/>
          <w:szCs w:val="28"/>
          <w:rtl/>
        </w:rPr>
        <w:t xml:space="preserve">. </w:t>
      </w:r>
      <w:r w:rsidR="008F2C21">
        <w:rPr>
          <w:rFonts w:ascii="Simplified Arabic" w:hAnsi="Simplified Arabic" w:cs="Simplified Arabic" w:hint="cs"/>
          <w:sz w:val="28"/>
          <w:szCs w:val="28"/>
          <w:rtl/>
        </w:rPr>
        <w:t>40(1).</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80-93</w:t>
      </w:r>
    </w:p>
    <w:p w:rsidR="00B511CF" w:rsidRPr="00C17779" w:rsidRDefault="00B511CF" w:rsidP="008F2C21">
      <w:pPr>
        <w:spacing w:line="360" w:lineRule="auto"/>
        <w:ind w:left="720" w:hanging="574"/>
        <w:jc w:val="both"/>
        <w:rPr>
          <w:rFonts w:ascii="Simplified Arabic" w:hAnsi="Simplified Arabic" w:cs="Simplified Arabic"/>
          <w:sz w:val="28"/>
          <w:szCs w:val="28"/>
          <w:rtl/>
        </w:rPr>
      </w:pPr>
      <w:r w:rsidRPr="00C17779">
        <w:rPr>
          <w:rFonts w:ascii="Simplified Arabic" w:hAnsi="Simplified Arabic" w:cs="Simplified Arabic"/>
          <w:sz w:val="28"/>
          <w:szCs w:val="28"/>
          <w:rtl/>
        </w:rPr>
        <w:t xml:space="preserve">محمد، </w:t>
      </w:r>
      <w:proofErr w:type="spellStart"/>
      <w:proofErr w:type="gramStart"/>
      <w:r w:rsidRPr="00C17779">
        <w:rPr>
          <w:rFonts w:ascii="Simplified Arabic" w:hAnsi="Simplified Arabic" w:cs="Simplified Arabic"/>
          <w:sz w:val="28"/>
          <w:szCs w:val="28"/>
          <w:rtl/>
        </w:rPr>
        <w:t>أخلاص</w:t>
      </w:r>
      <w:proofErr w:type="spellEnd"/>
      <w:proofErr w:type="gramEnd"/>
      <w:r w:rsidRPr="00C17779">
        <w:rPr>
          <w:rFonts w:ascii="Simplified Arabic" w:hAnsi="Simplified Arabic" w:cs="Simplified Arabic"/>
          <w:sz w:val="28"/>
          <w:szCs w:val="28"/>
          <w:rtl/>
        </w:rPr>
        <w:t xml:space="preserve"> عبد الحميد</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(2018)</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 xml:space="preserve">فرط الحركة في درس التربية الرياضية وعلاقته بسلوك </w:t>
      </w:r>
      <w:proofErr w:type="spellStart"/>
      <w:r w:rsidRPr="00C17779">
        <w:rPr>
          <w:rFonts w:ascii="Simplified Arabic" w:hAnsi="Simplified Arabic" w:cs="Simplified Arabic"/>
          <w:sz w:val="28"/>
          <w:szCs w:val="28"/>
          <w:rtl/>
        </w:rPr>
        <w:t>الإستقواء</w:t>
      </w:r>
      <w:proofErr w:type="spellEnd"/>
      <w:r w:rsidRPr="00C17779">
        <w:rPr>
          <w:rFonts w:ascii="Simplified Arabic" w:hAnsi="Simplified Arabic" w:cs="Simplified Arabic"/>
          <w:sz w:val="28"/>
          <w:szCs w:val="28"/>
          <w:rtl/>
        </w:rPr>
        <w:t xml:space="preserve"> المدرسي لدى تلاميذ الصف الرابع </w:t>
      </w:r>
      <w:proofErr w:type="spellStart"/>
      <w:r w:rsidRPr="00C17779">
        <w:rPr>
          <w:rFonts w:ascii="Simplified Arabic" w:hAnsi="Simplified Arabic" w:cs="Simplified Arabic"/>
          <w:sz w:val="28"/>
          <w:szCs w:val="28"/>
          <w:rtl/>
        </w:rPr>
        <w:t>الإبتدائي</w:t>
      </w:r>
      <w:proofErr w:type="spellEnd"/>
      <w:r w:rsidR="008F2C21">
        <w:rPr>
          <w:rFonts w:ascii="Simplified Arabic" w:hAnsi="Simplified Arabic" w:cs="Simplified Arabic"/>
          <w:sz w:val="28"/>
          <w:szCs w:val="28"/>
          <w:rtl/>
        </w:rPr>
        <w:t xml:space="preserve">. </w:t>
      </w:r>
      <w:proofErr w:type="gramStart"/>
      <w:r w:rsidRPr="00C17779">
        <w:rPr>
          <w:rFonts w:ascii="Simplified Arabic" w:hAnsi="Simplified Arabic" w:cs="Simplified Arabic"/>
          <w:b/>
          <w:bCs/>
          <w:sz w:val="28"/>
          <w:szCs w:val="28"/>
          <w:rtl/>
        </w:rPr>
        <w:t>مجلة</w:t>
      </w:r>
      <w:proofErr w:type="gramEnd"/>
      <w:r w:rsidRPr="00C17779">
        <w:rPr>
          <w:rFonts w:ascii="Simplified Arabic" w:hAnsi="Simplified Arabic" w:cs="Simplified Arabic"/>
          <w:b/>
          <w:bCs/>
          <w:sz w:val="28"/>
          <w:szCs w:val="28"/>
          <w:rtl/>
        </w:rPr>
        <w:t xml:space="preserve"> التربية الرياضية</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30</w:t>
      </w:r>
      <w:r w:rsidR="008F2C21">
        <w:rPr>
          <w:rFonts w:ascii="Simplified Arabic" w:hAnsi="Simplified Arabic" w:cs="Simplified Arabic" w:hint="cs"/>
          <w:sz w:val="28"/>
          <w:szCs w:val="28"/>
          <w:rtl/>
        </w:rPr>
        <w:t xml:space="preserve">(2)، </w:t>
      </w:r>
      <w:r w:rsidRPr="00C17779">
        <w:rPr>
          <w:rFonts w:ascii="Simplified Arabic" w:hAnsi="Simplified Arabic" w:cs="Simplified Arabic"/>
          <w:sz w:val="28"/>
          <w:szCs w:val="28"/>
          <w:rtl/>
        </w:rPr>
        <w:t>773-786</w:t>
      </w:r>
      <w:r w:rsidR="008F2C21">
        <w:rPr>
          <w:rFonts w:ascii="Simplified Arabic" w:hAnsi="Simplified Arabic" w:cs="Simplified Arabic" w:hint="cs"/>
          <w:sz w:val="28"/>
          <w:szCs w:val="28"/>
          <w:rtl/>
        </w:rPr>
        <w:t>.</w:t>
      </w:r>
    </w:p>
    <w:p w:rsidR="00B469A1" w:rsidRPr="00C17779" w:rsidRDefault="00B469A1" w:rsidP="008F2C21">
      <w:pPr>
        <w:spacing w:line="360" w:lineRule="auto"/>
        <w:ind w:left="720" w:hanging="574"/>
        <w:jc w:val="both"/>
        <w:rPr>
          <w:rFonts w:ascii="Simplified Arabic" w:hAnsi="Simplified Arabic" w:cs="Simplified Arabic"/>
          <w:sz w:val="28"/>
          <w:szCs w:val="28"/>
          <w:rtl/>
        </w:rPr>
      </w:pPr>
      <w:r w:rsidRPr="00C17779">
        <w:rPr>
          <w:rFonts w:ascii="Simplified Arabic" w:hAnsi="Simplified Arabic" w:cs="Simplified Arabic"/>
          <w:sz w:val="28"/>
          <w:szCs w:val="28"/>
          <w:rtl/>
        </w:rPr>
        <w:t xml:space="preserve">محمد, </w:t>
      </w:r>
      <w:r w:rsidR="008F2C21">
        <w:rPr>
          <w:rFonts w:ascii="Simplified Arabic" w:hAnsi="Simplified Arabic" w:cs="Simplified Arabic" w:hint="cs"/>
          <w:sz w:val="28"/>
          <w:szCs w:val="28"/>
          <w:rtl/>
        </w:rPr>
        <w:t>ثابت و</w:t>
      </w:r>
      <w:r w:rsidRPr="00C17779">
        <w:rPr>
          <w:rFonts w:ascii="Simplified Arabic" w:hAnsi="Simplified Arabic" w:cs="Simplified Arabic"/>
          <w:sz w:val="28"/>
          <w:szCs w:val="28"/>
        </w:rPr>
        <w:t xml:space="preserve"> </w:t>
      </w:r>
      <w:proofErr w:type="gramStart"/>
      <w:r w:rsidRPr="00C17779">
        <w:rPr>
          <w:rFonts w:ascii="Simplified Arabic" w:hAnsi="Simplified Arabic" w:cs="Simplified Arabic"/>
          <w:sz w:val="28"/>
          <w:szCs w:val="28"/>
          <w:rtl/>
        </w:rPr>
        <w:t>هاشم</w:t>
      </w:r>
      <w:proofErr w:type="gramEnd"/>
      <w:r w:rsidR="008F2C21">
        <w:rPr>
          <w:rFonts w:ascii="Simplified Arabic" w:hAnsi="Simplified Arabic" w:cs="Simplified Arabic" w:hint="cs"/>
          <w:sz w:val="28"/>
          <w:szCs w:val="28"/>
          <w:rtl/>
        </w:rPr>
        <w:t xml:space="preserve">، </w:t>
      </w:r>
      <w:r w:rsidR="008F2C21" w:rsidRPr="00C17779">
        <w:rPr>
          <w:rFonts w:ascii="Simplified Arabic" w:hAnsi="Simplified Arabic" w:cs="Simplified Arabic"/>
          <w:sz w:val="28"/>
          <w:szCs w:val="28"/>
          <w:rtl/>
        </w:rPr>
        <w:t>ثناء</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(2019)</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 xml:space="preserve">واقع ظاهرة التنمر </w:t>
      </w:r>
      <w:proofErr w:type="spellStart"/>
      <w:r w:rsidRPr="00C17779">
        <w:rPr>
          <w:rFonts w:ascii="Simplified Arabic" w:hAnsi="Simplified Arabic" w:cs="Simplified Arabic"/>
          <w:sz w:val="28"/>
          <w:szCs w:val="28"/>
          <w:rtl/>
        </w:rPr>
        <w:t>الإل</w:t>
      </w:r>
      <w:r w:rsidR="00F42B91" w:rsidRPr="00C17779">
        <w:rPr>
          <w:rFonts w:ascii="Simplified Arabic" w:hAnsi="Simplified Arabic" w:cs="Simplified Arabic"/>
          <w:sz w:val="28"/>
          <w:szCs w:val="28"/>
          <w:rtl/>
        </w:rPr>
        <w:t>ك</w:t>
      </w:r>
      <w:r w:rsidRPr="00C17779">
        <w:rPr>
          <w:rFonts w:ascii="Simplified Arabic" w:hAnsi="Simplified Arabic" w:cs="Simplified Arabic"/>
          <w:sz w:val="28"/>
          <w:szCs w:val="28"/>
          <w:rtl/>
        </w:rPr>
        <w:t>ترونى</w:t>
      </w:r>
      <w:proofErr w:type="spellEnd"/>
      <w:r w:rsidRPr="00C17779">
        <w:rPr>
          <w:rFonts w:ascii="Simplified Arabic" w:hAnsi="Simplified Arabic" w:cs="Simplified Arabic"/>
          <w:sz w:val="28"/>
          <w:szCs w:val="28"/>
          <w:rtl/>
        </w:rPr>
        <w:t xml:space="preserve"> لدى طلاب </w:t>
      </w:r>
      <w:r w:rsidR="00147D28" w:rsidRPr="00C17779">
        <w:rPr>
          <w:rFonts w:ascii="Simplified Arabic" w:hAnsi="Simplified Arabic" w:cs="Simplified Arabic"/>
          <w:sz w:val="28"/>
          <w:szCs w:val="28"/>
          <w:rtl/>
        </w:rPr>
        <w:t>المـــرحلة الثــانوية</w:t>
      </w:r>
      <w:r w:rsidRPr="00C17779">
        <w:rPr>
          <w:rFonts w:ascii="Simplified Arabic" w:hAnsi="Simplified Arabic" w:cs="Simplified Arabic"/>
          <w:sz w:val="28"/>
          <w:szCs w:val="28"/>
          <w:rtl/>
        </w:rPr>
        <w:t xml:space="preserve"> </w:t>
      </w:r>
      <w:proofErr w:type="spellStart"/>
      <w:r w:rsidRPr="00C17779">
        <w:rPr>
          <w:rFonts w:ascii="Simplified Arabic" w:hAnsi="Simplified Arabic" w:cs="Simplified Arabic"/>
          <w:sz w:val="28"/>
          <w:szCs w:val="28"/>
          <w:rtl/>
        </w:rPr>
        <w:t>فى</w:t>
      </w:r>
      <w:proofErr w:type="spellEnd"/>
      <w:r w:rsidRPr="00C17779">
        <w:rPr>
          <w:rFonts w:ascii="Simplified Arabic" w:hAnsi="Simplified Arabic" w:cs="Simplified Arabic"/>
          <w:sz w:val="28"/>
          <w:szCs w:val="28"/>
          <w:rtl/>
        </w:rPr>
        <w:t xml:space="preserve"> محافظة الفيوم وسبل مواجهتها (دراسة ميدانية</w:t>
      </w:r>
      <w:r w:rsidRPr="00C17779">
        <w:rPr>
          <w:rFonts w:ascii="Simplified Arabic" w:hAnsi="Simplified Arabic" w:cs="Simplified Arabic" w:hint="cs"/>
          <w:sz w:val="28"/>
          <w:szCs w:val="28"/>
          <w:rtl/>
        </w:rPr>
        <w:t>)</w:t>
      </w:r>
      <w:r w:rsidR="008F2C21">
        <w:rPr>
          <w:rFonts w:ascii="Simplified Arabic" w:hAnsi="Simplified Arabic" w:cs="Simplified Arabic"/>
          <w:sz w:val="28"/>
          <w:szCs w:val="28"/>
          <w:rtl/>
        </w:rPr>
        <w:t xml:space="preserve">. </w:t>
      </w:r>
      <w:r w:rsidRPr="00C17779">
        <w:rPr>
          <w:rFonts w:ascii="Simplified Arabic" w:hAnsi="Simplified Arabic" w:cs="Simplified Arabic"/>
          <w:b/>
          <w:bCs/>
          <w:sz w:val="28"/>
          <w:szCs w:val="28"/>
          <w:rtl/>
        </w:rPr>
        <w:t xml:space="preserve">مجلة جامعة الفيوم للعلوم التربوية </w:t>
      </w:r>
      <w:proofErr w:type="gramStart"/>
      <w:r w:rsidRPr="00C17779">
        <w:rPr>
          <w:rFonts w:ascii="Simplified Arabic" w:hAnsi="Simplified Arabic" w:cs="Simplified Arabic"/>
          <w:b/>
          <w:bCs/>
          <w:sz w:val="28"/>
          <w:szCs w:val="28"/>
          <w:rtl/>
        </w:rPr>
        <w:t>والنفسية</w:t>
      </w:r>
      <w:proofErr w:type="gramEnd"/>
      <w:r w:rsidR="008F2C21">
        <w:rPr>
          <w:rFonts w:ascii="Simplified Arabic" w:hAnsi="Simplified Arabic" w:cs="Simplified Arabic" w:hint="cs"/>
          <w:sz w:val="28"/>
          <w:szCs w:val="28"/>
          <w:rtl/>
        </w:rPr>
        <w:t>12(2)، 174-181</w:t>
      </w:r>
      <w:r w:rsidRPr="00C17779">
        <w:rPr>
          <w:rFonts w:ascii="Simplified Arabic" w:hAnsi="Simplified Arabic" w:cs="Simplified Arabic"/>
          <w:sz w:val="28"/>
          <w:szCs w:val="28"/>
        </w:rPr>
        <w:t>.</w:t>
      </w:r>
    </w:p>
    <w:p w:rsidR="00B511CF" w:rsidRPr="00C17779" w:rsidRDefault="00B511CF" w:rsidP="00DB030E">
      <w:pPr>
        <w:spacing w:line="360" w:lineRule="auto"/>
        <w:ind w:left="720" w:hanging="574"/>
        <w:jc w:val="both"/>
        <w:rPr>
          <w:rFonts w:ascii="Simplified Arabic" w:hAnsi="Simplified Arabic" w:cs="Simplified Arabic"/>
          <w:sz w:val="28"/>
          <w:szCs w:val="28"/>
          <w:rtl/>
        </w:rPr>
      </w:pPr>
      <w:r w:rsidRPr="00C17779">
        <w:rPr>
          <w:rFonts w:ascii="Simplified Arabic" w:hAnsi="Simplified Arabic" w:cs="Simplified Arabic"/>
          <w:sz w:val="28"/>
          <w:szCs w:val="28"/>
          <w:rtl/>
        </w:rPr>
        <w:t>محمد، بخيتة محمد زين علي(2019)</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"كشف أعراض الاكتئاب وعلاقته بسمات الشخصية لدى طلاب كلية التربية قسم علم نفس بجامعة السودان للعلوم والتكنولوجيا</w:t>
      </w:r>
      <w:r w:rsidRPr="00C17779">
        <w:rPr>
          <w:rFonts w:ascii="Simplified Arabic" w:hAnsi="Simplified Arabic" w:cs="Simplified Arabic"/>
          <w:sz w:val="28"/>
          <w:szCs w:val="28"/>
        </w:rPr>
        <w:t>.</w:t>
      </w:r>
      <w:proofErr w:type="gramStart"/>
      <w:r w:rsidRPr="00C17779">
        <w:rPr>
          <w:rFonts w:ascii="Simplified Arabic" w:hAnsi="Simplified Arabic" w:cs="Simplified Arabic"/>
          <w:sz w:val="28"/>
          <w:szCs w:val="28"/>
        </w:rPr>
        <w:t>" </w:t>
      </w:r>
      <w:r w:rsidRPr="00C17779">
        <w:rPr>
          <w:rFonts w:ascii="Simplified Arabic" w:hAnsi="Simplified Arabic" w:cs="Simplified Arabic"/>
          <w:b/>
          <w:bCs/>
          <w:sz w:val="28"/>
          <w:szCs w:val="28"/>
          <w:rtl/>
        </w:rPr>
        <w:t>مجل</w:t>
      </w:r>
      <w:r w:rsidR="00B27B70" w:rsidRPr="00C17779">
        <w:rPr>
          <w:rFonts w:ascii="Simplified Arabic" w:hAnsi="Simplified Arabic" w:cs="Simplified Arabic"/>
          <w:b/>
          <w:bCs/>
          <w:sz w:val="28"/>
          <w:szCs w:val="28"/>
          <w:rtl/>
        </w:rPr>
        <w:t>ة</w:t>
      </w:r>
      <w:proofErr w:type="gramEnd"/>
      <w:r w:rsidR="00B27B70" w:rsidRPr="00C17779">
        <w:rPr>
          <w:rFonts w:ascii="Simplified Arabic" w:hAnsi="Simplified Arabic" w:cs="Simplified Arabic"/>
          <w:b/>
          <w:bCs/>
          <w:sz w:val="28"/>
          <w:szCs w:val="28"/>
          <w:rtl/>
        </w:rPr>
        <w:t xml:space="preserve"> آداب النيلين</w:t>
      </w:r>
      <w:r w:rsidR="00DE51C4" w:rsidRPr="00C17779">
        <w:rPr>
          <w:rFonts w:ascii="Simplified Arabic" w:hAnsi="Simplified Arabic" w:cs="Simplified Arabic"/>
          <w:b/>
          <w:bCs/>
          <w:sz w:val="28"/>
          <w:szCs w:val="28"/>
          <w:rtl/>
        </w:rPr>
        <w:t xml:space="preserve">: </w:t>
      </w:r>
      <w:r w:rsidR="00B27B70" w:rsidRPr="00C17779">
        <w:rPr>
          <w:rFonts w:ascii="Simplified Arabic" w:hAnsi="Simplified Arabic" w:cs="Simplified Arabic"/>
          <w:b/>
          <w:bCs/>
          <w:sz w:val="28"/>
          <w:szCs w:val="28"/>
          <w:rtl/>
        </w:rPr>
        <w:t>جامعة النيلين</w:t>
      </w:r>
      <w:r w:rsidR="00B27B70" w:rsidRPr="00C17779">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كلية الآداب</w:t>
      </w:r>
      <w:r w:rsidRPr="00C17779">
        <w:rPr>
          <w:rFonts w:ascii="Simplified Arabic" w:hAnsi="Simplified Arabic" w:cs="Simplified Arabic"/>
          <w:sz w:val="28"/>
          <w:szCs w:val="28"/>
        </w:rPr>
        <w:t> </w:t>
      </w:r>
      <w:r w:rsidRPr="00C17779">
        <w:rPr>
          <w:rFonts w:ascii="Simplified Arabic" w:hAnsi="Simplified Arabic" w:cs="Simplified Arabic"/>
          <w:sz w:val="28"/>
          <w:szCs w:val="28"/>
          <w:rtl/>
        </w:rPr>
        <w:t>4</w:t>
      </w:r>
      <w:r w:rsidR="00DB030E">
        <w:rPr>
          <w:rFonts w:ascii="Simplified Arabic" w:hAnsi="Simplified Arabic" w:cs="Simplified Arabic" w:hint="cs"/>
          <w:sz w:val="28"/>
          <w:szCs w:val="28"/>
          <w:rtl/>
        </w:rPr>
        <w:t>(1)،</w:t>
      </w:r>
      <w:r w:rsidR="00DE51C4" w:rsidRPr="00C17779">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3 - 29</w:t>
      </w:r>
      <w:r w:rsidRPr="00C17779">
        <w:rPr>
          <w:rFonts w:ascii="Simplified Arabic" w:hAnsi="Simplified Arabic" w:cs="Simplified Arabic"/>
          <w:sz w:val="28"/>
          <w:szCs w:val="28"/>
        </w:rPr>
        <w:t>.</w:t>
      </w:r>
    </w:p>
    <w:p w:rsidR="00B511CF" w:rsidRPr="00C17779" w:rsidRDefault="00B511CF" w:rsidP="00C17779">
      <w:pPr>
        <w:spacing w:line="360" w:lineRule="auto"/>
        <w:ind w:left="720" w:hanging="574"/>
        <w:jc w:val="both"/>
        <w:rPr>
          <w:rFonts w:ascii="Simplified Arabic" w:hAnsi="Simplified Arabic" w:cs="Simplified Arabic"/>
          <w:sz w:val="28"/>
          <w:szCs w:val="28"/>
          <w:rtl/>
        </w:rPr>
      </w:pPr>
      <w:proofErr w:type="spellStart"/>
      <w:r w:rsidRPr="00C17779">
        <w:rPr>
          <w:rFonts w:ascii="Simplified Arabic" w:hAnsi="Simplified Arabic" w:cs="Simplified Arabic"/>
          <w:sz w:val="28"/>
          <w:szCs w:val="28"/>
          <w:rtl/>
        </w:rPr>
        <w:t>المرهوبية</w:t>
      </w:r>
      <w:proofErr w:type="spellEnd"/>
      <w:r w:rsidRPr="00C17779">
        <w:rPr>
          <w:rFonts w:ascii="Simplified Arabic" w:hAnsi="Simplified Arabic" w:cs="Simplified Arabic"/>
          <w:sz w:val="28"/>
          <w:szCs w:val="28"/>
          <w:rtl/>
        </w:rPr>
        <w:t>،</w:t>
      </w:r>
      <w:r w:rsidRPr="00C17779">
        <w:rPr>
          <w:rFonts w:ascii="Simplified Arabic" w:hAnsi="Simplified Arabic" w:cs="Simplified Arabic"/>
          <w:sz w:val="28"/>
          <w:szCs w:val="28"/>
        </w:rPr>
        <w:t xml:space="preserve"> </w:t>
      </w:r>
      <w:r w:rsidRPr="00C17779">
        <w:rPr>
          <w:rFonts w:ascii="Simplified Arabic" w:hAnsi="Simplified Arabic" w:cs="Simplified Arabic"/>
          <w:sz w:val="28"/>
          <w:szCs w:val="28"/>
          <w:rtl/>
        </w:rPr>
        <w:t>حبيبة</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(٢٠٠٩)</w:t>
      </w:r>
      <w:r w:rsidR="008F2C21">
        <w:rPr>
          <w:rFonts w:ascii="Simplified Arabic" w:hAnsi="Simplified Arabic" w:cs="Simplified Arabic"/>
          <w:sz w:val="28"/>
          <w:szCs w:val="28"/>
          <w:rtl/>
        </w:rPr>
        <w:t xml:space="preserve">. </w:t>
      </w:r>
      <w:proofErr w:type="gramStart"/>
      <w:r w:rsidRPr="00C17779">
        <w:rPr>
          <w:rFonts w:ascii="Simplified Arabic" w:hAnsi="Simplified Arabic" w:cs="Simplified Arabic"/>
          <w:sz w:val="28"/>
          <w:szCs w:val="28"/>
        </w:rPr>
        <w:t>"</w:t>
      </w:r>
      <w:r w:rsidRPr="00C17779">
        <w:rPr>
          <w:rFonts w:ascii="Simplified Arabic" w:hAnsi="Simplified Arabic" w:cs="Simplified Arabic"/>
          <w:b/>
          <w:bCs/>
          <w:sz w:val="28"/>
          <w:szCs w:val="28"/>
          <w:rtl/>
        </w:rPr>
        <w:t>مفهوم</w:t>
      </w:r>
      <w:r w:rsidRPr="00C17779">
        <w:rPr>
          <w:rFonts w:ascii="Simplified Arabic" w:hAnsi="Simplified Arabic" w:cs="Simplified Arabic"/>
          <w:b/>
          <w:bCs/>
          <w:sz w:val="28"/>
          <w:szCs w:val="28"/>
        </w:rPr>
        <w:t xml:space="preserve"> </w:t>
      </w:r>
      <w:r w:rsidRPr="00C17779">
        <w:rPr>
          <w:rFonts w:ascii="Simplified Arabic" w:hAnsi="Simplified Arabic" w:cs="Simplified Arabic"/>
          <w:b/>
          <w:bCs/>
          <w:sz w:val="28"/>
          <w:szCs w:val="28"/>
          <w:rtl/>
        </w:rPr>
        <w:t>إدارة</w:t>
      </w:r>
      <w:r w:rsidRPr="00C17779">
        <w:rPr>
          <w:rFonts w:ascii="Simplified Arabic" w:hAnsi="Simplified Arabic" w:cs="Simplified Arabic"/>
          <w:b/>
          <w:bCs/>
          <w:sz w:val="28"/>
          <w:szCs w:val="28"/>
        </w:rPr>
        <w:t xml:space="preserve"> </w:t>
      </w:r>
      <w:r w:rsidRPr="00C17779">
        <w:rPr>
          <w:rFonts w:ascii="Simplified Arabic" w:hAnsi="Simplified Arabic" w:cs="Simplified Arabic"/>
          <w:b/>
          <w:bCs/>
          <w:sz w:val="28"/>
          <w:szCs w:val="28"/>
          <w:rtl/>
        </w:rPr>
        <w:t>الصف</w:t>
      </w:r>
      <w:r w:rsidR="008F2C21">
        <w:rPr>
          <w:rFonts w:ascii="Simplified Arabic" w:hAnsi="Simplified Arabic" w:cs="Simplified Arabic"/>
          <w:b/>
          <w:bCs/>
          <w:sz w:val="28"/>
          <w:szCs w:val="28"/>
          <w:rtl/>
        </w:rPr>
        <w:t>.</w:t>
      </w:r>
      <w:proofErr w:type="gramEnd"/>
      <w:r w:rsidR="008F2C21">
        <w:rPr>
          <w:rFonts w:ascii="Simplified Arabic" w:hAnsi="Simplified Arabic" w:cs="Simplified Arabic"/>
          <w:b/>
          <w:bCs/>
          <w:sz w:val="28"/>
          <w:szCs w:val="28"/>
          <w:rtl/>
        </w:rPr>
        <w:t xml:space="preserve"> </w:t>
      </w:r>
      <w:r w:rsidRPr="00C17779">
        <w:rPr>
          <w:rFonts w:ascii="Simplified Arabic" w:hAnsi="Simplified Arabic" w:cs="Simplified Arabic"/>
          <w:b/>
          <w:bCs/>
          <w:sz w:val="28"/>
          <w:szCs w:val="28"/>
          <w:rtl/>
        </w:rPr>
        <w:t>شبكة</w:t>
      </w:r>
      <w:r w:rsidRPr="00C17779">
        <w:rPr>
          <w:rFonts w:ascii="Simplified Arabic" w:hAnsi="Simplified Arabic" w:cs="Simplified Arabic"/>
          <w:b/>
          <w:bCs/>
          <w:sz w:val="28"/>
          <w:szCs w:val="28"/>
        </w:rPr>
        <w:t xml:space="preserve"> </w:t>
      </w:r>
      <w:r w:rsidRPr="00C17779">
        <w:rPr>
          <w:rFonts w:ascii="Simplified Arabic" w:hAnsi="Simplified Arabic" w:cs="Simplified Arabic"/>
          <w:b/>
          <w:bCs/>
          <w:sz w:val="28"/>
          <w:szCs w:val="28"/>
          <w:rtl/>
        </w:rPr>
        <w:t>نوافذ</w:t>
      </w:r>
      <w:r w:rsidRPr="00C17779">
        <w:rPr>
          <w:rFonts w:ascii="Simplified Arabic" w:hAnsi="Simplified Arabic" w:cs="Simplified Arabic"/>
          <w:b/>
          <w:bCs/>
          <w:sz w:val="28"/>
          <w:szCs w:val="28"/>
        </w:rPr>
        <w:t xml:space="preserve"> </w:t>
      </w:r>
      <w:r w:rsidRPr="00C17779">
        <w:rPr>
          <w:rFonts w:ascii="Simplified Arabic" w:hAnsi="Simplified Arabic" w:cs="Simplified Arabic"/>
          <w:b/>
          <w:bCs/>
          <w:sz w:val="28"/>
          <w:szCs w:val="28"/>
          <w:rtl/>
        </w:rPr>
        <w:t>تربوية</w:t>
      </w:r>
      <w:r w:rsidRPr="00C17779">
        <w:rPr>
          <w:rFonts w:ascii="Simplified Arabic" w:hAnsi="Simplified Arabic" w:cs="Simplified Arabic"/>
          <w:sz w:val="28"/>
          <w:szCs w:val="28"/>
        </w:rPr>
        <w:t>"</w:t>
      </w:r>
      <w:r w:rsidR="008F2C21">
        <w:rPr>
          <w:rFonts w:ascii="Simplified Arabic" w:hAnsi="Simplified Arabic" w:cs="Simplified Arabic"/>
          <w:sz w:val="28"/>
          <w:szCs w:val="28"/>
        </w:rPr>
        <w:t xml:space="preserve">. </w:t>
      </w:r>
      <w:proofErr w:type="gramStart"/>
      <w:r w:rsidRPr="00C17779">
        <w:rPr>
          <w:rFonts w:ascii="Simplified Arabic" w:hAnsi="Simplified Arabic" w:cs="Simplified Arabic"/>
          <w:sz w:val="28"/>
          <w:szCs w:val="28"/>
        </w:rPr>
        <w:t xml:space="preserve">- </w:t>
      </w:r>
      <w:hyperlink r:id="rId12" w:history="1">
        <w:r w:rsidRPr="00C17779">
          <w:rPr>
            <w:rStyle w:val="Hyperlink"/>
            <w:rFonts w:ascii="Simplified Arabic" w:hAnsi="Simplified Arabic" w:cs="Simplified Arabic"/>
            <w:sz w:val="28"/>
            <w:szCs w:val="28"/>
            <w:u w:val="none"/>
          </w:rPr>
          <w:t>http://www</w:t>
        </w:r>
        <w:r w:rsidR="008F2C21">
          <w:rPr>
            <w:rStyle w:val="Hyperlink"/>
            <w:rFonts w:ascii="Simplified Arabic" w:hAnsi="Simplified Arabic" w:cs="Simplified Arabic"/>
            <w:sz w:val="28"/>
            <w:szCs w:val="28"/>
            <w:u w:val="none"/>
          </w:rPr>
          <w:t>.</w:t>
        </w:r>
        <w:proofErr w:type="gramEnd"/>
        <w:r w:rsidR="008F2C21">
          <w:rPr>
            <w:rStyle w:val="Hyperlink"/>
            <w:rFonts w:ascii="Simplified Arabic" w:hAnsi="Simplified Arabic" w:cs="Simplified Arabic"/>
            <w:sz w:val="28"/>
            <w:szCs w:val="28"/>
            <w:u w:val="none"/>
          </w:rPr>
          <w:t xml:space="preserve"> </w:t>
        </w:r>
        <w:proofErr w:type="spellStart"/>
        <w:r w:rsidRPr="00C17779">
          <w:rPr>
            <w:rStyle w:val="Hyperlink"/>
            <w:rFonts w:ascii="Simplified Arabic" w:hAnsi="Simplified Arabic" w:cs="Simplified Arabic"/>
            <w:sz w:val="28"/>
            <w:szCs w:val="28"/>
            <w:u w:val="none"/>
          </w:rPr>
          <w:t>tamol</w:t>
        </w:r>
        <w:proofErr w:type="spellEnd"/>
        <w:r w:rsidR="008F2C21">
          <w:rPr>
            <w:rStyle w:val="Hyperlink"/>
            <w:rFonts w:ascii="Simplified Arabic" w:hAnsi="Simplified Arabic" w:cs="Simplified Arabic"/>
            <w:sz w:val="28"/>
            <w:szCs w:val="28"/>
            <w:u w:val="none"/>
          </w:rPr>
          <w:t xml:space="preserve">. </w:t>
        </w:r>
        <w:r w:rsidRPr="00C17779">
          <w:rPr>
            <w:rStyle w:val="Hyperlink"/>
            <w:rFonts w:ascii="Simplified Arabic" w:hAnsi="Simplified Arabic" w:cs="Simplified Arabic"/>
            <w:sz w:val="28"/>
            <w:szCs w:val="28"/>
            <w:u w:val="none"/>
          </w:rPr>
          <w:t>net/</w:t>
        </w:r>
        <w:proofErr w:type="spellStart"/>
        <w:r w:rsidRPr="00C17779">
          <w:rPr>
            <w:rStyle w:val="Hyperlink"/>
            <w:rFonts w:ascii="Simplified Arabic" w:hAnsi="Simplified Arabic" w:cs="Simplified Arabic"/>
            <w:sz w:val="28"/>
            <w:szCs w:val="28"/>
            <w:u w:val="none"/>
          </w:rPr>
          <w:t>edu</w:t>
        </w:r>
        <w:proofErr w:type="spellEnd"/>
        <w:r w:rsidRPr="00C17779">
          <w:rPr>
            <w:rStyle w:val="Hyperlink"/>
            <w:rFonts w:ascii="Simplified Arabic" w:hAnsi="Simplified Arabic" w:cs="Simplified Arabic"/>
            <w:sz w:val="28"/>
            <w:szCs w:val="28"/>
            <w:u w:val="none"/>
          </w:rPr>
          <w:t>/news 21/8/2010</w:t>
        </w:r>
      </w:hyperlink>
    </w:p>
    <w:p w:rsidR="00B511CF" w:rsidRPr="00C17779" w:rsidRDefault="00B511CF" w:rsidP="00DB030E">
      <w:pPr>
        <w:spacing w:line="360" w:lineRule="auto"/>
        <w:ind w:left="720" w:hanging="574"/>
        <w:jc w:val="both"/>
        <w:rPr>
          <w:rFonts w:ascii="Simplified Arabic" w:hAnsi="Simplified Arabic" w:cs="Simplified Arabic"/>
          <w:sz w:val="28"/>
          <w:szCs w:val="28"/>
          <w:rtl/>
        </w:rPr>
      </w:pPr>
      <w:r w:rsidRPr="00C17779">
        <w:rPr>
          <w:rFonts w:ascii="Simplified Arabic" w:hAnsi="Simplified Arabic" w:cs="Simplified Arabic"/>
          <w:sz w:val="28"/>
          <w:szCs w:val="28"/>
          <w:rtl/>
        </w:rPr>
        <w:t>مزعل، فاضل عبد الزهرة وأبو الهيل، عقيل يونس</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(2018)</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قياس السلوك الاستقوائي لدى طلبة مدارس التعلم المسرع في البصرة</w:t>
      </w:r>
      <w:r w:rsidR="00DE51C4" w:rsidRPr="00C17779">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بناء</w:t>
      </w:r>
      <w:r w:rsidR="008F2C21">
        <w:rPr>
          <w:rFonts w:ascii="Simplified Arabic" w:hAnsi="Simplified Arabic" w:cs="Simplified Arabic"/>
          <w:sz w:val="28"/>
          <w:szCs w:val="28"/>
          <w:rtl/>
        </w:rPr>
        <w:t xml:space="preserve">. </w:t>
      </w:r>
      <w:r w:rsidRPr="00C17779">
        <w:rPr>
          <w:rFonts w:ascii="Simplified Arabic" w:hAnsi="Simplified Arabic" w:cs="Simplified Arabic"/>
          <w:b/>
          <w:bCs/>
          <w:sz w:val="28"/>
          <w:szCs w:val="28"/>
          <w:rtl/>
        </w:rPr>
        <w:t>مجلة أبحاث البصرة للعلوم الإنسانية،</w:t>
      </w:r>
      <w:r w:rsidR="00B27B70" w:rsidRPr="00C17779">
        <w:rPr>
          <w:rFonts w:ascii="Simplified Arabic" w:hAnsi="Simplified Arabic" w:cs="Simplified Arabic" w:hint="cs"/>
          <w:sz w:val="28"/>
          <w:szCs w:val="28"/>
          <w:rtl/>
        </w:rPr>
        <w:t xml:space="preserve"> </w:t>
      </w:r>
      <w:r w:rsidR="00DB030E">
        <w:rPr>
          <w:rFonts w:ascii="Simplified Arabic" w:hAnsi="Simplified Arabic" w:cs="Simplified Arabic" w:hint="cs"/>
          <w:sz w:val="28"/>
          <w:szCs w:val="28"/>
          <w:rtl/>
        </w:rPr>
        <w:t>43(3)،</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73-95</w:t>
      </w:r>
      <w:r w:rsidR="008F2C21">
        <w:rPr>
          <w:rFonts w:ascii="Simplified Arabic" w:hAnsi="Simplified Arabic" w:cs="Simplified Arabic"/>
          <w:sz w:val="28"/>
          <w:szCs w:val="28"/>
          <w:rtl/>
        </w:rPr>
        <w:t xml:space="preserve">. </w:t>
      </w:r>
    </w:p>
    <w:p w:rsidR="00B511CF" w:rsidRPr="00C17779" w:rsidRDefault="00B511CF" w:rsidP="00C17779">
      <w:pPr>
        <w:spacing w:line="360" w:lineRule="auto"/>
        <w:ind w:left="720" w:hanging="574"/>
        <w:jc w:val="both"/>
        <w:rPr>
          <w:rFonts w:ascii="Simplified Arabic" w:hAnsi="Simplified Arabic" w:cs="Simplified Arabic"/>
          <w:sz w:val="28"/>
          <w:szCs w:val="28"/>
          <w:rtl/>
        </w:rPr>
      </w:pPr>
      <w:r w:rsidRPr="00C17779">
        <w:rPr>
          <w:rFonts w:ascii="Simplified Arabic" w:hAnsi="Simplified Arabic" w:cs="Simplified Arabic"/>
          <w:sz w:val="28"/>
          <w:szCs w:val="28"/>
          <w:rtl/>
        </w:rPr>
        <w:t>المطيري، عب</w:t>
      </w:r>
      <w:r w:rsidR="00B27B70" w:rsidRPr="00C17779">
        <w:rPr>
          <w:rFonts w:ascii="Simplified Arabic" w:hAnsi="Simplified Arabic" w:cs="Simplified Arabic"/>
          <w:sz w:val="28"/>
          <w:szCs w:val="28"/>
          <w:rtl/>
        </w:rPr>
        <w:t xml:space="preserve">د المحسن بن عمار </w:t>
      </w:r>
      <w:r w:rsidR="00B27B70" w:rsidRPr="00C17779">
        <w:rPr>
          <w:rFonts w:ascii="Simplified Arabic" w:hAnsi="Simplified Arabic" w:cs="Simplified Arabic" w:hint="cs"/>
          <w:sz w:val="28"/>
          <w:szCs w:val="28"/>
          <w:rtl/>
        </w:rPr>
        <w:t>(</w:t>
      </w:r>
      <w:r w:rsidR="00B27B70" w:rsidRPr="00C17779">
        <w:rPr>
          <w:rFonts w:ascii="Simplified Arabic" w:hAnsi="Simplified Arabic" w:cs="Simplified Arabic"/>
          <w:sz w:val="28"/>
          <w:szCs w:val="28"/>
          <w:rtl/>
        </w:rPr>
        <w:t>2006</w:t>
      </w:r>
      <w:r w:rsidRPr="00C17779">
        <w:rPr>
          <w:rFonts w:ascii="Simplified Arabic" w:hAnsi="Simplified Arabic" w:cs="Simplified Arabic"/>
          <w:sz w:val="28"/>
          <w:szCs w:val="28"/>
          <w:rtl/>
        </w:rPr>
        <w:t xml:space="preserve">) </w:t>
      </w:r>
      <w:r w:rsidR="00B27B70" w:rsidRPr="00C17779">
        <w:rPr>
          <w:rFonts w:ascii="Simplified Arabic" w:hAnsi="Simplified Arabic" w:cs="Simplified Arabic"/>
          <w:b/>
          <w:bCs/>
          <w:sz w:val="28"/>
          <w:szCs w:val="28"/>
          <w:rtl/>
        </w:rPr>
        <w:t>العنف ال</w:t>
      </w:r>
      <w:r w:rsidR="00B27B70" w:rsidRPr="00C17779">
        <w:rPr>
          <w:rFonts w:ascii="Simplified Arabic" w:hAnsi="Simplified Arabic" w:cs="Simplified Arabic" w:hint="cs"/>
          <w:b/>
          <w:bCs/>
          <w:sz w:val="28"/>
          <w:szCs w:val="28"/>
          <w:rtl/>
        </w:rPr>
        <w:t>أ</w:t>
      </w:r>
      <w:r w:rsidR="00B27B70" w:rsidRPr="00C17779">
        <w:rPr>
          <w:rFonts w:ascii="Simplified Arabic" w:hAnsi="Simplified Arabic" w:cs="Simplified Arabic"/>
          <w:b/>
          <w:bCs/>
          <w:sz w:val="28"/>
          <w:szCs w:val="28"/>
          <w:rtl/>
        </w:rPr>
        <w:t>سري وعلاقته بانحراف ال</w:t>
      </w:r>
      <w:r w:rsidR="00B27B70" w:rsidRPr="00C17779">
        <w:rPr>
          <w:rFonts w:ascii="Simplified Arabic" w:hAnsi="Simplified Arabic" w:cs="Simplified Arabic" w:hint="cs"/>
          <w:b/>
          <w:bCs/>
          <w:sz w:val="28"/>
          <w:szCs w:val="28"/>
          <w:rtl/>
        </w:rPr>
        <w:t>أ</w:t>
      </w:r>
      <w:r w:rsidRPr="00C17779">
        <w:rPr>
          <w:rFonts w:ascii="Simplified Arabic" w:hAnsi="Simplified Arabic" w:cs="Simplified Arabic"/>
          <w:b/>
          <w:bCs/>
          <w:sz w:val="28"/>
          <w:szCs w:val="28"/>
          <w:rtl/>
        </w:rPr>
        <w:t>حداث لدى نزلاء دار الملاحظة الاجتماعية بمدينة الرياض</w:t>
      </w:r>
      <w:r w:rsidRPr="00C17779">
        <w:rPr>
          <w:rFonts w:ascii="Simplified Arabic" w:hAnsi="Simplified Arabic" w:cs="Simplified Arabic"/>
          <w:sz w:val="28"/>
          <w:szCs w:val="28"/>
          <w:rtl/>
        </w:rPr>
        <w:t>، رسالة ماجستير غير منشورة، كلي</w:t>
      </w:r>
      <w:r w:rsidR="00B27B70" w:rsidRPr="00C17779">
        <w:rPr>
          <w:rFonts w:ascii="Simplified Arabic" w:hAnsi="Simplified Arabic" w:cs="Simplified Arabic"/>
          <w:sz w:val="28"/>
          <w:szCs w:val="28"/>
          <w:rtl/>
        </w:rPr>
        <w:t>ة التربية، جامعة نايف للعلوم ال</w:t>
      </w:r>
      <w:r w:rsidR="00B27B70" w:rsidRPr="00C17779">
        <w:rPr>
          <w:rFonts w:ascii="Simplified Arabic" w:hAnsi="Simplified Arabic" w:cs="Simplified Arabic" w:hint="cs"/>
          <w:sz w:val="28"/>
          <w:szCs w:val="28"/>
          <w:rtl/>
        </w:rPr>
        <w:t>أ</w:t>
      </w:r>
      <w:r w:rsidR="00B27B70" w:rsidRPr="00C17779">
        <w:rPr>
          <w:rFonts w:ascii="Simplified Arabic" w:hAnsi="Simplified Arabic" w:cs="Simplified Arabic"/>
          <w:sz w:val="28"/>
          <w:szCs w:val="28"/>
          <w:rtl/>
        </w:rPr>
        <w:t>منية، الرياض السعودية</w:t>
      </w:r>
      <w:r w:rsidR="008F2C21">
        <w:rPr>
          <w:rFonts w:ascii="Simplified Arabic" w:hAnsi="Simplified Arabic" w:cs="Simplified Arabic"/>
          <w:sz w:val="28"/>
          <w:szCs w:val="28"/>
          <w:rtl/>
        </w:rPr>
        <w:t xml:space="preserve">. </w:t>
      </w:r>
    </w:p>
    <w:p w:rsidR="00C51822" w:rsidRPr="00C17779" w:rsidRDefault="00C51822" w:rsidP="00337318">
      <w:pPr>
        <w:spacing w:line="360" w:lineRule="auto"/>
        <w:ind w:left="720" w:hanging="574"/>
        <w:jc w:val="both"/>
        <w:rPr>
          <w:rFonts w:ascii="Simplified Arabic" w:hAnsi="Simplified Arabic" w:cs="Simplified Arabic"/>
          <w:sz w:val="28"/>
          <w:szCs w:val="28"/>
          <w:rtl/>
        </w:rPr>
      </w:pPr>
      <w:r w:rsidRPr="00C17779">
        <w:rPr>
          <w:rFonts w:ascii="Simplified Arabic" w:hAnsi="Simplified Arabic" w:cs="Simplified Arabic"/>
          <w:sz w:val="28"/>
          <w:szCs w:val="28"/>
          <w:rtl/>
        </w:rPr>
        <w:lastRenderedPageBreak/>
        <w:t>المطيري, نوف بنت علي راكان, الصديق</w:t>
      </w:r>
      <w:r w:rsidRPr="00C17779">
        <w:rPr>
          <w:rFonts w:ascii="Simplified Arabic" w:hAnsi="Simplified Arabic" w:cs="Simplified Arabic"/>
          <w:sz w:val="28"/>
          <w:szCs w:val="28"/>
        </w:rPr>
        <w:t xml:space="preserve"> </w:t>
      </w:r>
      <w:r w:rsidR="00337318">
        <w:rPr>
          <w:rFonts w:ascii="Simplified Arabic" w:hAnsi="Simplified Arabic" w:cs="Simplified Arabic" w:hint="cs"/>
          <w:sz w:val="28"/>
          <w:szCs w:val="28"/>
          <w:rtl/>
        </w:rPr>
        <w:t>و</w:t>
      </w:r>
      <w:r w:rsidRPr="00C17779">
        <w:rPr>
          <w:rFonts w:ascii="Simplified Arabic" w:hAnsi="Simplified Arabic" w:cs="Simplified Arabic"/>
          <w:sz w:val="28"/>
          <w:szCs w:val="28"/>
          <w:rtl/>
        </w:rPr>
        <w:t>وجدان التيجاني</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مشرف</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(2020</w:t>
      </w:r>
      <w:r w:rsidRPr="00C17779">
        <w:rPr>
          <w:rFonts w:ascii="Simplified Arabic" w:hAnsi="Simplified Arabic" w:cs="Simplified Arabic" w:hint="cs"/>
          <w:sz w:val="28"/>
          <w:szCs w:val="28"/>
          <w:rtl/>
        </w:rPr>
        <w:t xml:space="preserve">) </w:t>
      </w:r>
      <w:r w:rsidRPr="00C17779">
        <w:rPr>
          <w:rFonts w:ascii="Simplified Arabic" w:hAnsi="Simplified Arabic" w:cs="Simplified Arabic"/>
          <w:b/>
          <w:bCs/>
          <w:sz w:val="28"/>
          <w:szCs w:val="28"/>
          <w:rtl/>
        </w:rPr>
        <w:t xml:space="preserve">عوامل التنمر لدى طلاب المدارس ولدى الملحقين بدور الملاحظة </w:t>
      </w:r>
      <w:r w:rsidR="001C7FDB" w:rsidRPr="00C17779">
        <w:rPr>
          <w:rFonts w:ascii="Simplified Arabic" w:hAnsi="Simplified Arabic" w:cs="Simplified Arabic"/>
          <w:b/>
          <w:bCs/>
          <w:sz w:val="28"/>
          <w:szCs w:val="28"/>
          <w:rtl/>
        </w:rPr>
        <w:t>بناء على</w:t>
      </w:r>
      <w:r w:rsidR="007F1179" w:rsidRPr="00C17779">
        <w:rPr>
          <w:rFonts w:ascii="Simplified Arabic" w:hAnsi="Simplified Arabic" w:cs="Simplified Arabic"/>
          <w:b/>
          <w:bCs/>
          <w:sz w:val="28"/>
          <w:szCs w:val="28"/>
          <w:rtl/>
        </w:rPr>
        <w:t xml:space="preserve"> </w:t>
      </w:r>
      <w:r w:rsidRPr="00C17779">
        <w:rPr>
          <w:rFonts w:ascii="Simplified Arabic" w:hAnsi="Simplified Arabic" w:cs="Simplified Arabic"/>
          <w:b/>
          <w:bCs/>
          <w:sz w:val="28"/>
          <w:szCs w:val="28"/>
          <w:rtl/>
        </w:rPr>
        <w:t xml:space="preserve">نظرية الضبط الاجتماعي </w:t>
      </w:r>
      <w:proofErr w:type="spellStart"/>
      <w:r w:rsidRPr="00C17779">
        <w:rPr>
          <w:rFonts w:ascii="Simplified Arabic" w:hAnsi="Simplified Arabic" w:cs="Simplified Arabic"/>
          <w:b/>
          <w:bCs/>
          <w:sz w:val="28"/>
          <w:szCs w:val="28"/>
          <w:rtl/>
        </w:rPr>
        <w:t>لهيرشـي</w:t>
      </w:r>
      <w:proofErr w:type="spellEnd"/>
      <w:r w:rsidRPr="00C17779">
        <w:rPr>
          <w:rFonts w:ascii="Simplified Arabic" w:hAnsi="Simplified Arabic" w:cs="Simplified Arabic"/>
          <w:b/>
          <w:bCs/>
          <w:sz w:val="28"/>
          <w:szCs w:val="28"/>
          <w:rtl/>
        </w:rPr>
        <w:t>: دراسة مقارنة</w:t>
      </w:r>
      <w:r w:rsidRPr="00C17779">
        <w:rPr>
          <w:rFonts w:ascii="Simplified Arabic" w:hAnsi="Simplified Arabic" w:cs="Simplified Arabic"/>
          <w:sz w:val="28"/>
          <w:szCs w:val="28"/>
        </w:rPr>
        <w:t> </w:t>
      </w:r>
      <w:r w:rsidRPr="00C17779">
        <w:rPr>
          <w:rFonts w:ascii="Simplified Arabic" w:hAnsi="Simplified Arabic" w:cs="Simplified Arabic" w:hint="cs"/>
          <w:sz w:val="28"/>
          <w:szCs w:val="28"/>
          <w:rtl/>
        </w:rPr>
        <w:t>، (رسالة دكتوراه</w:t>
      </w:r>
      <w:r w:rsidR="00337318">
        <w:rPr>
          <w:rFonts w:ascii="Simplified Arabic" w:hAnsi="Simplified Arabic" w:cs="Simplified Arabic" w:hint="cs"/>
          <w:sz w:val="28"/>
          <w:szCs w:val="28"/>
          <w:rtl/>
        </w:rPr>
        <w:t xml:space="preserve"> غير منشورة</w:t>
      </w:r>
      <w:r w:rsidRPr="00C17779">
        <w:rPr>
          <w:rFonts w:ascii="Simplified Arabic" w:hAnsi="Simplified Arabic" w:cs="Simplified Arabic" w:hint="cs"/>
          <w:sz w:val="28"/>
          <w:szCs w:val="28"/>
          <w:rtl/>
        </w:rPr>
        <w:t xml:space="preserve"> </w:t>
      </w:r>
      <w:r w:rsidR="00337318">
        <w:rPr>
          <w:rFonts w:ascii="Simplified Arabic" w:hAnsi="Simplified Arabic" w:cs="Simplified Arabic" w:hint="cs"/>
          <w:sz w:val="28"/>
          <w:szCs w:val="28"/>
          <w:rtl/>
        </w:rPr>
        <w:t>)،</w:t>
      </w:r>
      <w:r w:rsidRPr="00C17779">
        <w:rPr>
          <w:rFonts w:ascii="Simplified Arabic" w:hAnsi="Simplified Arabic" w:cs="Simplified Arabic"/>
          <w:sz w:val="28"/>
          <w:szCs w:val="28"/>
        </w:rPr>
        <w:t xml:space="preserve"> </w:t>
      </w:r>
      <w:r w:rsidRPr="00C17779">
        <w:rPr>
          <w:rFonts w:ascii="Simplified Arabic" w:hAnsi="Simplified Arabic" w:cs="Simplified Arabic"/>
          <w:sz w:val="28"/>
          <w:szCs w:val="28"/>
          <w:rtl/>
        </w:rPr>
        <w:t>جامعة نايف العربية للعلوم الأمنية</w:t>
      </w:r>
      <w:r w:rsidRPr="00C17779">
        <w:rPr>
          <w:rFonts w:ascii="Simplified Arabic" w:hAnsi="Simplified Arabic" w:cs="Simplified Arabic" w:hint="cs"/>
          <w:sz w:val="28"/>
          <w:szCs w:val="28"/>
          <w:rtl/>
        </w:rPr>
        <w:t>.</w:t>
      </w:r>
    </w:p>
    <w:p w:rsidR="00C06A59" w:rsidRPr="00C17779" w:rsidRDefault="00C06A59" w:rsidP="00C17779">
      <w:pPr>
        <w:spacing w:line="360" w:lineRule="auto"/>
        <w:ind w:left="720" w:hanging="574"/>
        <w:jc w:val="both"/>
        <w:rPr>
          <w:rFonts w:ascii="Simplified Arabic" w:hAnsi="Simplified Arabic" w:cs="Simplified Arabic"/>
          <w:sz w:val="28"/>
          <w:szCs w:val="28"/>
          <w:rtl/>
        </w:rPr>
      </w:pPr>
      <w:r w:rsidRPr="00C17779">
        <w:rPr>
          <w:rFonts w:ascii="Simplified Arabic" w:hAnsi="Simplified Arabic" w:cs="Simplified Arabic"/>
          <w:sz w:val="28"/>
          <w:szCs w:val="28"/>
          <w:rtl/>
        </w:rPr>
        <w:t>مغار</w:t>
      </w:r>
      <w:r w:rsidRPr="00C17779">
        <w:rPr>
          <w:rFonts w:ascii="Simplified Arabic" w:hAnsi="Simplified Arabic" w:cs="Simplified Arabic" w:hint="cs"/>
          <w:sz w:val="28"/>
          <w:szCs w:val="28"/>
          <w:rtl/>
        </w:rPr>
        <w:t>،</w:t>
      </w:r>
      <w:r w:rsidRPr="00C17779">
        <w:rPr>
          <w:rFonts w:ascii="Simplified Arabic" w:hAnsi="Simplified Arabic" w:cs="Simplified Arabic"/>
          <w:sz w:val="28"/>
          <w:szCs w:val="28"/>
          <w:rtl/>
        </w:rPr>
        <w:t xml:space="preserve"> عبد الوهاب (2015)</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التنمر الوظيفي-</w:t>
      </w:r>
      <w:r w:rsidR="00407BDA" w:rsidRPr="00C17779">
        <w:rPr>
          <w:rFonts w:ascii="Simplified Arabic" w:hAnsi="Simplified Arabic" w:cs="Simplified Arabic" w:hint="cs"/>
          <w:sz w:val="28"/>
          <w:szCs w:val="28"/>
          <w:rtl/>
        </w:rPr>
        <w:t xml:space="preserve"> </w:t>
      </w:r>
      <w:proofErr w:type="gramStart"/>
      <w:r w:rsidRPr="00C17779">
        <w:rPr>
          <w:rFonts w:ascii="Simplified Arabic" w:hAnsi="Simplified Arabic" w:cs="Simplified Arabic"/>
          <w:sz w:val="28"/>
          <w:szCs w:val="28"/>
          <w:rtl/>
        </w:rPr>
        <w:t>مقاربة</w:t>
      </w:r>
      <w:proofErr w:type="gramEnd"/>
      <w:r w:rsidRPr="00C17779">
        <w:rPr>
          <w:rFonts w:ascii="Simplified Arabic" w:hAnsi="Simplified Arabic" w:cs="Simplified Arabic"/>
          <w:sz w:val="28"/>
          <w:szCs w:val="28"/>
          <w:rtl/>
        </w:rPr>
        <w:t xml:space="preserve"> نظرية</w:t>
      </w:r>
      <w:r w:rsidR="008F2C21">
        <w:rPr>
          <w:rFonts w:ascii="Simplified Arabic" w:hAnsi="Simplified Arabic" w:cs="Simplified Arabic"/>
          <w:sz w:val="28"/>
          <w:szCs w:val="28"/>
          <w:rtl/>
        </w:rPr>
        <w:t xml:space="preserve">. </w:t>
      </w:r>
      <w:proofErr w:type="gramStart"/>
      <w:r w:rsidRPr="00C17779">
        <w:rPr>
          <w:rFonts w:ascii="Simplified Arabic" w:hAnsi="Simplified Arabic" w:cs="Simplified Arabic"/>
          <w:b/>
          <w:bCs/>
          <w:sz w:val="28"/>
          <w:szCs w:val="28"/>
          <w:rtl/>
        </w:rPr>
        <w:t>مجلة</w:t>
      </w:r>
      <w:proofErr w:type="gramEnd"/>
      <w:r w:rsidRPr="00C17779">
        <w:rPr>
          <w:rFonts w:ascii="Simplified Arabic" w:hAnsi="Simplified Arabic" w:cs="Simplified Arabic"/>
          <w:b/>
          <w:bCs/>
          <w:sz w:val="28"/>
          <w:szCs w:val="28"/>
          <w:rtl/>
        </w:rPr>
        <w:t xml:space="preserve"> العلوم الإنسانية</w:t>
      </w:r>
      <w:r w:rsidRPr="00C17779">
        <w:rPr>
          <w:rFonts w:ascii="Simplified Arabic" w:hAnsi="Simplified Arabic" w:cs="Simplified Arabic"/>
          <w:sz w:val="28"/>
          <w:szCs w:val="28"/>
        </w:rPr>
        <w:t>, 511-521.</w:t>
      </w:r>
    </w:p>
    <w:p w:rsidR="00B511CF" w:rsidRPr="00C17779" w:rsidRDefault="00B511CF" w:rsidP="007D5605">
      <w:pPr>
        <w:spacing w:line="360" w:lineRule="auto"/>
        <w:ind w:left="720" w:hanging="574"/>
        <w:jc w:val="both"/>
        <w:rPr>
          <w:rFonts w:ascii="Simplified Arabic" w:hAnsi="Simplified Arabic" w:cs="Simplified Arabic"/>
          <w:sz w:val="28"/>
          <w:szCs w:val="28"/>
          <w:rtl/>
        </w:rPr>
      </w:pPr>
      <w:r w:rsidRPr="00C17779">
        <w:rPr>
          <w:rFonts w:ascii="Simplified Arabic" w:hAnsi="Simplified Arabic" w:cs="Simplified Arabic"/>
          <w:sz w:val="28"/>
          <w:szCs w:val="28"/>
          <w:rtl/>
        </w:rPr>
        <w:t>ا</w:t>
      </w:r>
      <w:r w:rsidR="00B27B70" w:rsidRPr="00C17779">
        <w:rPr>
          <w:rFonts w:ascii="Simplified Arabic" w:hAnsi="Simplified Arabic" w:cs="Simplified Arabic"/>
          <w:sz w:val="28"/>
          <w:szCs w:val="28"/>
          <w:rtl/>
        </w:rPr>
        <w:t>لمقدادي، محمود حامد</w:t>
      </w:r>
      <w:r w:rsidR="008F2C21">
        <w:rPr>
          <w:rFonts w:ascii="Simplified Arabic" w:hAnsi="Simplified Arabic" w:cs="Simplified Arabic"/>
          <w:sz w:val="28"/>
          <w:szCs w:val="28"/>
          <w:rtl/>
        </w:rPr>
        <w:t xml:space="preserve">. </w:t>
      </w:r>
      <w:r w:rsidR="00B27B70" w:rsidRPr="00C17779">
        <w:rPr>
          <w:rFonts w:ascii="Simplified Arabic" w:hAnsi="Simplified Arabic" w:cs="Simplified Arabic"/>
          <w:sz w:val="28"/>
          <w:szCs w:val="28"/>
          <w:rtl/>
        </w:rPr>
        <w:t>(2019)</w:t>
      </w:r>
      <w:r w:rsidR="008F2C21">
        <w:rPr>
          <w:rFonts w:ascii="Simplified Arabic" w:hAnsi="Simplified Arabic" w:cs="Simplified Arabic"/>
          <w:sz w:val="28"/>
          <w:szCs w:val="28"/>
          <w:rtl/>
        </w:rPr>
        <w:t xml:space="preserve">. </w:t>
      </w:r>
      <w:r w:rsidR="00B27B70" w:rsidRPr="00C17779">
        <w:rPr>
          <w:rFonts w:ascii="Simplified Arabic" w:hAnsi="Simplified Arabic" w:cs="Simplified Arabic"/>
          <w:sz w:val="28"/>
          <w:szCs w:val="28"/>
          <w:rtl/>
        </w:rPr>
        <w:t>ال</w:t>
      </w:r>
      <w:r w:rsidR="00B27B70" w:rsidRPr="00C17779">
        <w:rPr>
          <w:rFonts w:ascii="Simplified Arabic" w:hAnsi="Simplified Arabic" w:cs="Simplified Arabic" w:hint="cs"/>
          <w:sz w:val="28"/>
          <w:szCs w:val="28"/>
          <w:rtl/>
        </w:rPr>
        <w:t>ا</w:t>
      </w:r>
      <w:r w:rsidRPr="00C17779">
        <w:rPr>
          <w:rFonts w:ascii="Simplified Arabic" w:hAnsi="Simplified Arabic" w:cs="Simplified Arabic"/>
          <w:sz w:val="28"/>
          <w:szCs w:val="28"/>
          <w:rtl/>
        </w:rPr>
        <w:t>ستقواء لدى طلبة جامعة آل البيت من وجهة نظر الطلبة وعلاقته ببعض المتغيرات</w:t>
      </w:r>
      <w:r w:rsidR="008F2C21">
        <w:rPr>
          <w:rFonts w:ascii="Simplified Arabic" w:hAnsi="Simplified Arabic" w:cs="Simplified Arabic"/>
          <w:sz w:val="28"/>
          <w:szCs w:val="28"/>
          <w:rtl/>
        </w:rPr>
        <w:t xml:space="preserve">. </w:t>
      </w:r>
      <w:r w:rsidR="00B27B70" w:rsidRPr="00C17779">
        <w:rPr>
          <w:rFonts w:ascii="Simplified Arabic" w:hAnsi="Simplified Arabic" w:cs="Simplified Arabic"/>
          <w:b/>
          <w:bCs/>
          <w:sz w:val="28"/>
          <w:szCs w:val="28"/>
          <w:rtl/>
        </w:rPr>
        <w:t xml:space="preserve">مجلة </w:t>
      </w:r>
      <w:r w:rsidR="00B27B70" w:rsidRPr="00C17779">
        <w:rPr>
          <w:rFonts w:ascii="Simplified Arabic" w:hAnsi="Simplified Arabic" w:cs="Simplified Arabic" w:hint="cs"/>
          <w:b/>
          <w:bCs/>
          <w:sz w:val="28"/>
          <w:szCs w:val="28"/>
          <w:rtl/>
        </w:rPr>
        <w:t>ا</w:t>
      </w:r>
      <w:r w:rsidRPr="00C17779">
        <w:rPr>
          <w:rFonts w:ascii="Simplified Arabic" w:hAnsi="Simplified Arabic" w:cs="Simplified Arabic"/>
          <w:b/>
          <w:bCs/>
          <w:sz w:val="28"/>
          <w:szCs w:val="28"/>
          <w:rtl/>
        </w:rPr>
        <w:t xml:space="preserve">تحاد </w:t>
      </w:r>
      <w:proofErr w:type="gramStart"/>
      <w:r w:rsidRPr="00C17779">
        <w:rPr>
          <w:rFonts w:ascii="Simplified Arabic" w:hAnsi="Simplified Arabic" w:cs="Simplified Arabic"/>
          <w:b/>
          <w:bCs/>
          <w:sz w:val="28"/>
          <w:szCs w:val="28"/>
          <w:rtl/>
        </w:rPr>
        <w:t>الجامعات</w:t>
      </w:r>
      <w:proofErr w:type="gramEnd"/>
      <w:r w:rsidRPr="00C17779">
        <w:rPr>
          <w:rFonts w:ascii="Simplified Arabic" w:hAnsi="Simplified Arabic" w:cs="Simplified Arabic"/>
          <w:b/>
          <w:bCs/>
          <w:sz w:val="28"/>
          <w:szCs w:val="28"/>
          <w:rtl/>
        </w:rPr>
        <w:t xml:space="preserve"> العربية للتربية وعلم النفس</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17</w:t>
      </w:r>
      <w:r w:rsidR="007D5605">
        <w:rPr>
          <w:rFonts w:ascii="Simplified Arabic" w:hAnsi="Simplified Arabic" w:cs="Simplified Arabic" w:hint="cs"/>
          <w:sz w:val="28"/>
          <w:szCs w:val="28"/>
          <w:rtl/>
        </w:rPr>
        <w:t>(2)</w:t>
      </w:r>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81-120</w:t>
      </w:r>
    </w:p>
    <w:p w:rsidR="00B511CF" w:rsidRPr="00C17779" w:rsidRDefault="00B511CF" w:rsidP="007D5605">
      <w:pPr>
        <w:spacing w:line="360" w:lineRule="auto"/>
        <w:ind w:left="720" w:hanging="574"/>
        <w:jc w:val="both"/>
        <w:rPr>
          <w:rFonts w:ascii="Simplified Arabic" w:hAnsi="Simplified Arabic" w:cs="Simplified Arabic"/>
          <w:sz w:val="28"/>
          <w:szCs w:val="28"/>
          <w:rtl/>
        </w:rPr>
      </w:pPr>
      <w:r w:rsidRPr="00C17779">
        <w:rPr>
          <w:rFonts w:ascii="Simplified Arabic" w:hAnsi="Simplified Arabic" w:cs="Simplified Arabic"/>
          <w:sz w:val="28"/>
          <w:szCs w:val="28"/>
          <w:rtl/>
        </w:rPr>
        <w:t xml:space="preserve">منصورية، </w:t>
      </w:r>
      <w:proofErr w:type="spellStart"/>
      <w:r w:rsidRPr="00C17779">
        <w:rPr>
          <w:rFonts w:ascii="Simplified Arabic" w:hAnsi="Simplified Arabic" w:cs="Simplified Arabic"/>
          <w:sz w:val="28"/>
          <w:szCs w:val="28"/>
          <w:rtl/>
        </w:rPr>
        <w:t>دويلى</w:t>
      </w:r>
      <w:proofErr w:type="spellEnd"/>
      <w:r w:rsidR="008F2C21">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(2019)</w:t>
      </w:r>
      <w:r w:rsidR="008F2C21">
        <w:rPr>
          <w:rFonts w:ascii="Simplified Arabic" w:hAnsi="Simplified Arabic" w:cs="Simplified Arabic"/>
          <w:sz w:val="28"/>
          <w:szCs w:val="28"/>
          <w:rtl/>
        </w:rPr>
        <w:t xml:space="preserve">. </w:t>
      </w:r>
      <w:r w:rsidRPr="00C17779">
        <w:rPr>
          <w:rFonts w:ascii="Simplified Arabic" w:hAnsi="Simplified Arabic" w:cs="Simplified Arabic"/>
          <w:b/>
          <w:bCs/>
          <w:sz w:val="28"/>
          <w:szCs w:val="28"/>
          <w:rtl/>
        </w:rPr>
        <w:t xml:space="preserve">دراسة مقارنة في مستوى السلوك العدواني لدى ممارسي رياضة </w:t>
      </w:r>
      <w:proofErr w:type="spellStart"/>
      <w:r w:rsidRPr="00C17779">
        <w:rPr>
          <w:rFonts w:ascii="Simplified Arabic" w:hAnsi="Simplified Arabic" w:cs="Simplified Arabic"/>
          <w:b/>
          <w:bCs/>
          <w:sz w:val="28"/>
          <w:szCs w:val="28"/>
          <w:rtl/>
        </w:rPr>
        <w:t>الكراتي</w:t>
      </w:r>
      <w:proofErr w:type="spellEnd"/>
      <w:r w:rsidRPr="00C17779">
        <w:rPr>
          <w:rFonts w:ascii="Simplified Arabic" w:hAnsi="Simplified Arabic" w:cs="Simplified Arabic"/>
          <w:b/>
          <w:bCs/>
          <w:sz w:val="28"/>
          <w:szCs w:val="28"/>
          <w:rtl/>
        </w:rPr>
        <w:t xml:space="preserve"> تحت سن 16 سنة</w:t>
      </w:r>
      <w:r w:rsidR="008F2C21">
        <w:rPr>
          <w:rFonts w:ascii="Simplified Arabic" w:hAnsi="Simplified Arabic" w:cs="Simplified Arabic"/>
          <w:b/>
          <w:bCs/>
          <w:sz w:val="28"/>
          <w:szCs w:val="28"/>
          <w:rtl/>
        </w:rPr>
        <w:t xml:space="preserve">. </w:t>
      </w:r>
      <w:r w:rsidRPr="00C17779">
        <w:rPr>
          <w:rFonts w:ascii="Simplified Arabic" w:hAnsi="Simplified Arabic" w:cs="Simplified Arabic"/>
          <w:sz w:val="28"/>
          <w:szCs w:val="28"/>
          <w:rtl/>
        </w:rPr>
        <w:t>أعمال المؤتمر الأول</w:t>
      </w:r>
      <w:r w:rsidR="00DE51C4" w:rsidRPr="00C17779">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رياض</w:t>
      </w:r>
      <w:r w:rsidR="00B27B70" w:rsidRPr="00C17779">
        <w:rPr>
          <w:rFonts w:ascii="Simplified Arabic" w:hAnsi="Simplified Arabic" w:cs="Simplified Arabic"/>
          <w:sz w:val="28"/>
          <w:szCs w:val="28"/>
          <w:rtl/>
        </w:rPr>
        <w:t>ة المرأة العربية -</w:t>
      </w:r>
      <w:r w:rsidRPr="00C17779">
        <w:rPr>
          <w:rFonts w:ascii="Simplified Arabic" w:hAnsi="Simplified Arabic" w:cs="Simplified Arabic"/>
          <w:sz w:val="28"/>
          <w:szCs w:val="28"/>
          <w:rtl/>
        </w:rPr>
        <w:t>التحديات والفرص</w:t>
      </w:r>
      <w:r w:rsidR="00DE51C4" w:rsidRPr="00C17779">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وزارة الشبا</w:t>
      </w:r>
      <w:r w:rsidR="00B27B70" w:rsidRPr="00C17779">
        <w:rPr>
          <w:rFonts w:ascii="Simplified Arabic" w:hAnsi="Simplified Arabic" w:cs="Simplified Arabic"/>
          <w:sz w:val="28"/>
          <w:szCs w:val="28"/>
          <w:rtl/>
        </w:rPr>
        <w:t>ب والرياضة -الجمعية المصرية لل</w:t>
      </w:r>
      <w:r w:rsidR="00B27B70" w:rsidRPr="00C17779">
        <w:rPr>
          <w:rFonts w:ascii="Simplified Arabic" w:hAnsi="Simplified Arabic" w:cs="Simplified Arabic" w:hint="cs"/>
          <w:sz w:val="28"/>
          <w:szCs w:val="28"/>
          <w:rtl/>
        </w:rPr>
        <w:t>ا</w:t>
      </w:r>
      <w:r w:rsidRPr="00C17779">
        <w:rPr>
          <w:rFonts w:ascii="Simplified Arabic" w:hAnsi="Simplified Arabic" w:cs="Simplified Arabic"/>
          <w:sz w:val="28"/>
          <w:szCs w:val="28"/>
          <w:rtl/>
        </w:rPr>
        <w:t>جتماع الرياضي</w:t>
      </w:r>
      <w:r w:rsidR="007D5605">
        <w:rPr>
          <w:rFonts w:ascii="Simplified Arabic" w:hAnsi="Simplified Arabic" w:cs="Simplified Arabic" w:hint="cs"/>
          <w:sz w:val="28"/>
          <w:szCs w:val="28"/>
          <w:rtl/>
        </w:rPr>
        <w:t>،</w:t>
      </w:r>
      <w:r w:rsidRPr="00C17779">
        <w:rPr>
          <w:rFonts w:ascii="Simplified Arabic" w:hAnsi="Simplified Arabic" w:cs="Simplified Arabic"/>
          <w:sz w:val="28"/>
          <w:szCs w:val="28"/>
          <w:rtl/>
        </w:rPr>
        <w:t xml:space="preserve"> القاهرة</w:t>
      </w:r>
      <w:r w:rsidR="00DE51C4" w:rsidRPr="00C17779">
        <w:rPr>
          <w:rFonts w:ascii="Simplified Arabic" w:hAnsi="Simplified Arabic" w:cs="Simplified Arabic"/>
          <w:sz w:val="28"/>
          <w:szCs w:val="28"/>
          <w:rtl/>
        </w:rPr>
        <w:t xml:space="preserve">: </w:t>
      </w:r>
      <w:r w:rsidRPr="00C17779">
        <w:rPr>
          <w:rFonts w:ascii="Simplified Arabic" w:hAnsi="Simplified Arabic" w:cs="Simplified Arabic"/>
          <w:sz w:val="28"/>
          <w:szCs w:val="28"/>
          <w:rtl/>
        </w:rPr>
        <w:t>وزارة الشب</w:t>
      </w:r>
      <w:r w:rsidR="00B27B70" w:rsidRPr="00C17779">
        <w:rPr>
          <w:rFonts w:ascii="Simplified Arabic" w:hAnsi="Simplified Arabic" w:cs="Simplified Arabic"/>
          <w:sz w:val="28"/>
          <w:szCs w:val="28"/>
          <w:rtl/>
        </w:rPr>
        <w:t>اب والرياضة والجمعية المصرية لل</w:t>
      </w:r>
      <w:r w:rsidR="00B27B70" w:rsidRPr="00C17779">
        <w:rPr>
          <w:rFonts w:ascii="Simplified Arabic" w:hAnsi="Simplified Arabic" w:cs="Simplified Arabic" w:hint="cs"/>
          <w:sz w:val="28"/>
          <w:szCs w:val="28"/>
          <w:rtl/>
        </w:rPr>
        <w:t>ا</w:t>
      </w:r>
      <w:r w:rsidRPr="00C17779">
        <w:rPr>
          <w:rFonts w:ascii="Simplified Arabic" w:hAnsi="Simplified Arabic" w:cs="Simplified Arabic"/>
          <w:sz w:val="28"/>
          <w:szCs w:val="28"/>
          <w:rtl/>
        </w:rPr>
        <w:t>جتماع الرياضي، 85 - 103</w:t>
      </w:r>
      <w:r w:rsidRPr="00C17779">
        <w:rPr>
          <w:rFonts w:ascii="Simplified Arabic" w:hAnsi="Simplified Arabic" w:cs="Simplified Arabic"/>
          <w:sz w:val="28"/>
          <w:szCs w:val="28"/>
        </w:rPr>
        <w:t>.</w:t>
      </w:r>
    </w:p>
    <w:p w:rsidR="00B511CF" w:rsidRPr="00C17779" w:rsidRDefault="00B27B70" w:rsidP="007D5605">
      <w:pPr>
        <w:spacing w:line="360" w:lineRule="auto"/>
        <w:ind w:left="720" w:hanging="574"/>
        <w:jc w:val="both"/>
        <w:rPr>
          <w:rFonts w:ascii="Simplified Arabic" w:hAnsi="Simplified Arabic" w:cs="Simplified Arabic"/>
          <w:sz w:val="28"/>
          <w:szCs w:val="28"/>
        </w:rPr>
      </w:pPr>
      <w:r w:rsidRPr="00C17779">
        <w:rPr>
          <w:rFonts w:ascii="Simplified Arabic" w:hAnsi="Simplified Arabic" w:cs="Simplified Arabic"/>
          <w:sz w:val="28"/>
          <w:szCs w:val="28"/>
          <w:rtl/>
        </w:rPr>
        <w:t>يعقوب، نايف نافذ رشيد، و</w:t>
      </w:r>
      <w:r w:rsidRPr="00C17779">
        <w:rPr>
          <w:rFonts w:ascii="Simplified Arabic" w:hAnsi="Simplified Arabic" w:cs="Simplified Arabic" w:hint="cs"/>
          <w:sz w:val="28"/>
          <w:szCs w:val="28"/>
          <w:rtl/>
        </w:rPr>
        <w:t>آ</w:t>
      </w:r>
      <w:r w:rsidRPr="00C17779">
        <w:rPr>
          <w:rFonts w:ascii="Simplified Arabic" w:hAnsi="Simplified Arabic" w:cs="Simplified Arabic"/>
          <w:sz w:val="28"/>
          <w:szCs w:val="28"/>
          <w:rtl/>
        </w:rPr>
        <w:t xml:space="preserve">خرون </w:t>
      </w:r>
      <w:r w:rsidRPr="00C17779">
        <w:rPr>
          <w:rFonts w:ascii="Simplified Arabic" w:hAnsi="Simplified Arabic" w:cs="Simplified Arabic" w:hint="cs"/>
          <w:sz w:val="28"/>
          <w:szCs w:val="28"/>
          <w:rtl/>
        </w:rPr>
        <w:t>(</w:t>
      </w:r>
      <w:r w:rsidR="00B511CF" w:rsidRPr="00C17779">
        <w:rPr>
          <w:rFonts w:ascii="Simplified Arabic" w:hAnsi="Simplified Arabic" w:cs="Simplified Arabic"/>
          <w:sz w:val="28"/>
          <w:szCs w:val="28"/>
          <w:rtl/>
        </w:rPr>
        <w:t>2002)، مركز الضبط وعلاقته بالسلوك العدواني لدى طل</w:t>
      </w:r>
      <w:r w:rsidRPr="00C17779">
        <w:rPr>
          <w:rFonts w:ascii="Simplified Arabic" w:hAnsi="Simplified Arabic" w:cs="Simplified Arabic"/>
          <w:sz w:val="28"/>
          <w:szCs w:val="28"/>
          <w:rtl/>
        </w:rPr>
        <w:t xml:space="preserve">بة الصف العاشر الاساس في مدينة </w:t>
      </w:r>
      <w:r w:rsidRPr="00C17779">
        <w:rPr>
          <w:rFonts w:ascii="Simplified Arabic" w:hAnsi="Simplified Arabic" w:cs="Simplified Arabic" w:hint="cs"/>
          <w:sz w:val="28"/>
          <w:szCs w:val="28"/>
          <w:rtl/>
        </w:rPr>
        <w:t>إ</w:t>
      </w:r>
      <w:r w:rsidR="00B511CF" w:rsidRPr="00C17779">
        <w:rPr>
          <w:rFonts w:ascii="Simplified Arabic" w:hAnsi="Simplified Arabic" w:cs="Simplified Arabic"/>
          <w:sz w:val="28"/>
          <w:szCs w:val="28"/>
          <w:rtl/>
        </w:rPr>
        <w:t xml:space="preserve">ربد، </w:t>
      </w:r>
      <w:r w:rsidR="00B511CF" w:rsidRPr="00C17779">
        <w:rPr>
          <w:rFonts w:ascii="Simplified Arabic" w:hAnsi="Simplified Arabic" w:cs="Simplified Arabic"/>
          <w:b/>
          <w:bCs/>
          <w:sz w:val="28"/>
          <w:szCs w:val="28"/>
          <w:rtl/>
        </w:rPr>
        <w:t>مجلة كلية التربية،</w:t>
      </w:r>
      <w:r w:rsidR="00B511CF" w:rsidRPr="00C17779">
        <w:rPr>
          <w:rFonts w:ascii="Simplified Arabic" w:hAnsi="Simplified Arabic" w:cs="Simplified Arabic"/>
          <w:sz w:val="28"/>
          <w:szCs w:val="28"/>
          <w:rtl/>
        </w:rPr>
        <w:t xml:space="preserve"> جامعة طنطا، </w:t>
      </w:r>
      <w:r w:rsidR="00C6185E" w:rsidRPr="00C17779">
        <w:rPr>
          <w:rFonts w:ascii="Simplified Arabic" w:hAnsi="Simplified Arabic" w:cs="Simplified Arabic"/>
          <w:sz w:val="28"/>
          <w:szCs w:val="28"/>
          <w:rtl/>
        </w:rPr>
        <w:t xml:space="preserve">1 </w:t>
      </w:r>
      <w:r w:rsidR="007D5605">
        <w:rPr>
          <w:rFonts w:ascii="Simplified Arabic" w:hAnsi="Simplified Arabic" w:cs="Simplified Arabic" w:hint="cs"/>
          <w:sz w:val="28"/>
          <w:szCs w:val="28"/>
          <w:rtl/>
        </w:rPr>
        <w:t xml:space="preserve">(31)، </w:t>
      </w:r>
      <w:r w:rsidR="00B511CF" w:rsidRPr="00C17779">
        <w:rPr>
          <w:rFonts w:ascii="Simplified Arabic" w:hAnsi="Simplified Arabic" w:cs="Simplified Arabic"/>
          <w:sz w:val="28"/>
          <w:szCs w:val="28"/>
          <w:rtl/>
        </w:rPr>
        <w:t xml:space="preserve"> 241 </w:t>
      </w:r>
      <w:r w:rsidR="007D5605">
        <w:rPr>
          <w:rFonts w:ascii="Simplified Arabic" w:hAnsi="Simplified Arabic" w:cs="Simplified Arabic"/>
          <w:sz w:val="28"/>
          <w:szCs w:val="28"/>
          <w:rtl/>
        </w:rPr>
        <w:t>–</w:t>
      </w:r>
      <w:r w:rsidR="00B511CF" w:rsidRPr="00C17779">
        <w:rPr>
          <w:rFonts w:ascii="Simplified Arabic" w:hAnsi="Simplified Arabic" w:cs="Simplified Arabic"/>
          <w:sz w:val="28"/>
          <w:szCs w:val="28"/>
          <w:rtl/>
        </w:rPr>
        <w:t xml:space="preserve"> 277</w:t>
      </w:r>
      <w:r w:rsidR="007D5605">
        <w:rPr>
          <w:rFonts w:ascii="Simplified Arabic" w:hAnsi="Simplified Arabic" w:cs="Simplified Arabic" w:hint="cs"/>
          <w:sz w:val="28"/>
          <w:szCs w:val="28"/>
          <w:rtl/>
        </w:rPr>
        <w:t>.</w:t>
      </w:r>
    </w:p>
    <w:p w:rsidR="00591D0A" w:rsidRPr="00C17779" w:rsidRDefault="00591D0A" w:rsidP="00B511CF">
      <w:pPr>
        <w:spacing w:line="360" w:lineRule="auto"/>
        <w:jc w:val="both"/>
        <w:rPr>
          <w:rFonts w:ascii="Simplified Arabic" w:hAnsi="Simplified Arabic" w:cs="Simplified Arabic"/>
          <w:sz w:val="28"/>
          <w:szCs w:val="28"/>
        </w:rPr>
      </w:pPr>
    </w:p>
    <w:p w:rsidR="00A9435C" w:rsidRPr="00C17779" w:rsidRDefault="00A9435C">
      <w:pPr>
        <w:bidi w:val="0"/>
        <w:spacing w:after="200" w:line="276" w:lineRule="auto"/>
        <w:rPr>
          <w:rStyle w:val="1Char"/>
          <w:rFonts w:ascii="Simplified Arabic" w:hAnsi="Simplified Arabic" w:cs="Simplified Arabic"/>
          <w:rtl/>
        </w:rPr>
      </w:pPr>
      <w:r w:rsidRPr="00C17779">
        <w:rPr>
          <w:rStyle w:val="1Char"/>
          <w:rFonts w:ascii="Simplified Arabic" w:hAnsi="Simplified Arabic" w:cs="Simplified Arabic"/>
          <w:rtl/>
        </w:rPr>
        <w:br w:type="page"/>
      </w:r>
    </w:p>
    <w:p w:rsidR="00591D0A" w:rsidRPr="00C17779" w:rsidRDefault="00A9435C" w:rsidP="00591D0A">
      <w:pPr>
        <w:spacing w:line="360" w:lineRule="auto"/>
        <w:jc w:val="both"/>
        <w:rPr>
          <w:rStyle w:val="1Char"/>
          <w:rFonts w:ascii="Simplified Arabic" w:hAnsi="Simplified Arabic" w:cs="Simplified Arabic"/>
          <w:rtl/>
        </w:rPr>
      </w:pPr>
      <w:bookmarkStart w:id="279" w:name="_Toc113654907"/>
      <w:proofErr w:type="spellStart"/>
      <w:r w:rsidRPr="00C17779">
        <w:rPr>
          <w:rStyle w:val="1Char"/>
          <w:rFonts w:ascii="Simplified Arabic" w:hAnsi="Simplified Arabic" w:cs="Simplified Arabic" w:hint="cs"/>
          <w:rtl/>
        </w:rPr>
        <w:lastRenderedPageBreak/>
        <w:t>ب.</w:t>
      </w:r>
      <w:proofErr w:type="gramStart"/>
      <w:r w:rsidR="00C6185E" w:rsidRPr="00C17779">
        <w:rPr>
          <w:rStyle w:val="1Char"/>
          <w:rFonts w:ascii="Simplified Arabic" w:hAnsi="Simplified Arabic" w:cs="Simplified Arabic"/>
          <w:rtl/>
        </w:rPr>
        <w:t>المراجع</w:t>
      </w:r>
      <w:proofErr w:type="spellEnd"/>
      <w:proofErr w:type="gramEnd"/>
      <w:r w:rsidR="00C6185E" w:rsidRPr="00C17779">
        <w:rPr>
          <w:rStyle w:val="1Char"/>
          <w:rFonts w:ascii="Simplified Arabic" w:hAnsi="Simplified Arabic" w:cs="Simplified Arabic"/>
          <w:rtl/>
        </w:rPr>
        <w:t xml:space="preserve"> الأ</w:t>
      </w:r>
      <w:r w:rsidR="00591D0A" w:rsidRPr="00C17779">
        <w:rPr>
          <w:rStyle w:val="1Char"/>
          <w:rFonts w:ascii="Simplified Arabic" w:hAnsi="Simplified Arabic" w:cs="Simplified Arabic"/>
          <w:rtl/>
        </w:rPr>
        <w:t>جنبية</w:t>
      </w:r>
      <w:bookmarkEnd w:id="279"/>
      <w:r w:rsidR="00591D0A" w:rsidRPr="00C17779">
        <w:rPr>
          <w:rStyle w:val="1Char"/>
          <w:rFonts w:ascii="Simplified Arabic" w:hAnsi="Simplified Arabic" w:cs="Simplified Arabic"/>
          <w:rtl/>
        </w:rPr>
        <w:t xml:space="preserve"> </w:t>
      </w:r>
    </w:p>
    <w:p w:rsidR="00591D0A" w:rsidRPr="00C17779" w:rsidRDefault="00591D0A" w:rsidP="00B511CF">
      <w:pPr>
        <w:spacing w:line="360" w:lineRule="auto"/>
        <w:jc w:val="both"/>
        <w:rPr>
          <w:rFonts w:ascii="Simplified Arabic" w:hAnsi="Simplified Arabic" w:cs="Simplified Arabic"/>
          <w:sz w:val="28"/>
          <w:szCs w:val="28"/>
          <w:rtl/>
        </w:rPr>
      </w:pPr>
    </w:p>
    <w:p w:rsidR="007F1C0E" w:rsidRPr="00C17779" w:rsidRDefault="007F1C0E" w:rsidP="00457C10">
      <w:pPr>
        <w:autoSpaceDE w:val="0"/>
        <w:autoSpaceDN w:val="0"/>
        <w:bidi w:val="0"/>
        <w:adjustRightInd w:val="0"/>
        <w:spacing w:line="360" w:lineRule="auto"/>
        <w:ind w:left="851" w:hanging="709"/>
        <w:rPr>
          <w:rFonts w:asciiTheme="majorBidi" w:hAnsiTheme="majorBidi" w:cstheme="majorBidi"/>
          <w:sz w:val="28"/>
          <w:szCs w:val="28"/>
          <w:rtl/>
        </w:rPr>
      </w:pPr>
      <w:r w:rsidRPr="00C17779">
        <w:rPr>
          <w:rFonts w:asciiTheme="majorBidi" w:hAnsiTheme="majorBidi" w:cstheme="majorBidi"/>
          <w:sz w:val="28"/>
          <w:szCs w:val="28"/>
        </w:rPr>
        <w:t>Al-</w:t>
      </w:r>
      <w:proofErr w:type="spellStart"/>
      <w:r w:rsidRPr="00C17779">
        <w:rPr>
          <w:rFonts w:asciiTheme="majorBidi" w:hAnsiTheme="majorBidi" w:cstheme="majorBidi"/>
          <w:sz w:val="28"/>
          <w:szCs w:val="28"/>
        </w:rPr>
        <w:t>Raqqad</w:t>
      </w:r>
      <w:proofErr w:type="spellEnd"/>
      <w:r w:rsidRPr="00C17779">
        <w:rPr>
          <w:rFonts w:asciiTheme="majorBidi" w:hAnsiTheme="majorBidi" w:cstheme="majorBidi"/>
          <w:sz w:val="28"/>
          <w:szCs w:val="28"/>
        </w:rPr>
        <w:t>, H</w:t>
      </w:r>
      <w:r w:rsidR="008F2C21">
        <w:rPr>
          <w:rFonts w:asciiTheme="majorBidi" w:hAnsiTheme="majorBidi" w:cstheme="majorBidi"/>
          <w:sz w:val="28"/>
          <w:szCs w:val="28"/>
        </w:rPr>
        <w:t xml:space="preserve">. </w:t>
      </w:r>
      <w:r w:rsidRPr="00C17779">
        <w:rPr>
          <w:rFonts w:asciiTheme="majorBidi" w:hAnsiTheme="majorBidi" w:cstheme="majorBidi"/>
          <w:sz w:val="28"/>
          <w:szCs w:val="28"/>
        </w:rPr>
        <w:t>K., Al-</w:t>
      </w:r>
      <w:proofErr w:type="spellStart"/>
      <w:r w:rsidRPr="00C17779">
        <w:rPr>
          <w:rFonts w:asciiTheme="majorBidi" w:hAnsiTheme="majorBidi" w:cstheme="majorBidi"/>
          <w:sz w:val="28"/>
          <w:szCs w:val="28"/>
        </w:rPr>
        <w:t>Bourini</w:t>
      </w:r>
      <w:proofErr w:type="spellEnd"/>
      <w:r w:rsidRPr="00C17779">
        <w:rPr>
          <w:rFonts w:asciiTheme="majorBidi" w:hAnsiTheme="majorBidi" w:cstheme="majorBidi"/>
          <w:sz w:val="28"/>
          <w:szCs w:val="28"/>
        </w:rPr>
        <w:t>, E</w:t>
      </w:r>
      <w:r w:rsidR="008F2C21">
        <w:rPr>
          <w:rFonts w:asciiTheme="majorBidi" w:hAnsiTheme="majorBidi" w:cstheme="majorBidi"/>
          <w:sz w:val="28"/>
          <w:szCs w:val="28"/>
        </w:rPr>
        <w:t xml:space="preserve">. </w:t>
      </w:r>
      <w:r w:rsidRPr="00C17779">
        <w:rPr>
          <w:rFonts w:asciiTheme="majorBidi" w:hAnsiTheme="majorBidi" w:cstheme="majorBidi"/>
          <w:sz w:val="28"/>
          <w:szCs w:val="28"/>
        </w:rPr>
        <w:t xml:space="preserve">S., Al </w:t>
      </w:r>
      <w:proofErr w:type="spellStart"/>
      <w:r w:rsidRPr="00C17779">
        <w:rPr>
          <w:rFonts w:asciiTheme="majorBidi" w:hAnsiTheme="majorBidi" w:cstheme="majorBidi"/>
          <w:sz w:val="28"/>
          <w:szCs w:val="28"/>
        </w:rPr>
        <w:t>Talahin</w:t>
      </w:r>
      <w:proofErr w:type="spellEnd"/>
      <w:r w:rsidRPr="00C17779">
        <w:rPr>
          <w:rFonts w:asciiTheme="majorBidi" w:hAnsiTheme="majorBidi" w:cstheme="majorBidi"/>
          <w:sz w:val="28"/>
          <w:szCs w:val="28"/>
        </w:rPr>
        <w:t>, F</w:t>
      </w:r>
      <w:r w:rsidR="008F2C21">
        <w:rPr>
          <w:rFonts w:asciiTheme="majorBidi" w:hAnsiTheme="majorBidi" w:cstheme="majorBidi"/>
          <w:sz w:val="28"/>
          <w:szCs w:val="28"/>
        </w:rPr>
        <w:t xml:space="preserve">. </w:t>
      </w:r>
      <w:r w:rsidRPr="00C17779">
        <w:rPr>
          <w:rFonts w:asciiTheme="majorBidi" w:hAnsiTheme="majorBidi" w:cstheme="majorBidi"/>
          <w:sz w:val="28"/>
          <w:szCs w:val="28"/>
        </w:rPr>
        <w:t xml:space="preserve">M., &amp; </w:t>
      </w:r>
      <w:proofErr w:type="spellStart"/>
      <w:r w:rsidRPr="00C17779">
        <w:rPr>
          <w:rFonts w:asciiTheme="majorBidi" w:hAnsiTheme="majorBidi" w:cstheme="majorBidi"/>
          <w:sz w:val="28"/>
          <w:szCs w:val="28"/>
        </w:rPr>
        <w:t>Aranki</w:t>
      </w:r>
      <w:proofErr w:type="spellEnd"/>
      <w:r w:rsidRPr="00C17779">
        <w:rPr>
          <w:rFonts w:asciiTheme="majorBidi" w:hAnsiTheme="majorBidi" w:cstheme="majorBidi"/>
          <w:sz w:val="28"/>
          <w:szCs w:val="28"/>
        </w:rPr>
        <w:t>, R</w:t>
      </w:r>
      <w:r w:rsidR="008F2C21">
        <w:rPr>
          <w:rFonts w:asciiTheme="majorBidi" w:hAnsiTheme="majorBidi" w:cstheme="majorBidi"/>
          <w:sz w:val="28"/>
          <w:szCs w:val="28"/>
        </w:rPr>
        <w:t xml:space="preserve">. </w:t>
      </w:r>
      <w:r w:rsidRPr="00C17779">
        <w:rPr>
          <w:rFonts w:asciiTheme="majorBidi" w:hAnsiTheme="majorBidi" w:cstheme="majorBidi"/>
          <w:sz w:val="28"/>
          <w:szCs w:val="28"/>
        </w:rPr>
        <w:t>M</w:t>
      </w:r>
      <w:r w:rsidR="008F2C21">
        <w:rPr>
          <w:rFonts w:asciiTheme="majorBidi" w:hAnsiTheme="majorBidi" w:cstheme="majorBidi"/>
          <w:sz w:val="28"/>
          <w:szCs w:val="28"/>
        </w:rPr>
        <w:t xml:space="preserve">. </w:t>
      </w:r>
      <w:r w:rsidRPr="00C17779">
        <w:rPr>
          <w:rFonts w:asciiTheme="majorBidi" w:hAnsiTheme="majorBidi" w:cstheme="majorBidi"/>
          <w:sz w:val="28"/>
          <w:szCs w:val="28"/>
        </w:rPr>
        <w:t>E</w:t>
      </w:r>
      <w:r w:rsidR="008F2C21">
        <w:rPr>
          <w:rFonts w:asciiTheme="majorBidi" w:hAnsiTheme="majorBidi" w:cstheme="majorBidi"/>
          <w:sz w:val="28"/>
          <w:szCs w:val="28"/>
        </w:rPr>
        <w:t xml:space="preserve">. </w:t>
      </w:r>
      <w:r w:rsidRPr="00C17779">
        <w:rPr>
          <w:rFonts w:asciiTheme="majorBidi" w:hAnsiTheme="majorBidi" w:cstheme="majorBidi"/>
          <w:sz w:val="28"/>
          <w:szCs w:val="28"/>
        </w:rPr>
        <w:t>(2017)</w:t>
      </w:r>
      <w:r w:rsidR="008F2C21">
        <w:rPr>
          <w:rFonts w:asciiTheme="majorBidi" w:hAnsiTheme="majorBidi" w:cstheme="majorBidi"/>
          <w:sz w:val="28"/>
          <w:szCs w:val="28"/>
        </w:rPr>
        <w:t xml:space="preserve">. </w:t>
      </w:r>
      <w:proofErr w:type="gramStart"/>
      <w:r w:rsidRPr="00C17779">
        <w:rPr>
          <w:rFonts w:asciiTheme="majorBidi" w:hAnsiTheme="majorBidi" w:cstheme="majorBidi"/>
          <w:sz w:val="28"/>
          <w:szCs w:val="28"/>
        </w:rPr>
        <w:t>The Impact of School Bullying on Students' Academic Achievement from Teachers Point of View</w:t>
      </w:r>
      <w:r w:rsidR="008F2C21">
        <w:rPr>
          <w:rFonts w:asciiTheme="majorBidi" w:hAnsiTheme="majorBidi" w:cstheme="majorBidi"/>
          <w:i/>
          <w:iCs/>
          <w:sz w:val="28"/>
          <w:szCs w:val="28"/>
        </w:rPr>
        <w:t>.</w:t>
      </w:r>
      <w:proofErr w:type="gramEnd"/>
      <w:r w:rsidR="008F2C21">
        <w:rPr>
          <w:rFonts w:asciiTheme="majorBidi" w:hAnsiTheme="majorBidi" w:cstheme="majorBidi"/>
          <w:i/>
          <w:iCs/>
          <w:sz w:val="28"/>
          <w:szCs w:val="28"/>
        </w:rPr>
        <w:t xml:space="preserve"> </w:t>
      </w:r>
      <w:r w:rsidRPr="00457C10">
        <w:rPr>
          <w:rFonts w:asciiTheme="majorBidi" w:hAnsiTheme="majorBidi" w:cstheme="majorBidi"/>
          <w:b/>
          <w:bCs/>
          <w:sz w:val="28"/>
          <w:szCs w:val="28"/>
        </w:rPr>
        <w:t>International Education Studies</w:t>
      </w:r>
      <w:r w:rsidRPr="00C17779">
        <w:rPr>
          <w:rFonts w:asciiTheme="majorBidi" w:hAnsiTheme="majorBidi" w:cstheme="majorBidi"/>
          <w:sz w:val="28"/>
          <w:szCs w:val="28"/>
        </w:rPr>
        <w:t>, 10(6), 44-50.</w:t>
      </w:r>
      <w:r w:rsidRPr="00C17779">
        <w:rPr>
          <w:rFonts w:asciiTheme="majorBidi" w:hAnsiTheme="majorBidi" w:cstheme="majorBidi"/>
          <w:sz w:val="28"/>
          <w:szCs w:val="28"/>
          <w:rtl/>
        </w:rPr>
        <w:t>‏</w:t>
      </w:r>
    </w:p>
    <w:p w:rsidR="007F1C0E" w:rsidRPr="00C17779" w:rsidRDefault="007F1C0E" w:rsidP="00457C10">
      <w:pPr>
        <w:autoSpaceDE w:val="0"/>
        <w:autoSpaceDN w:val="0"/>
        <w:bidi w:val="0"/>
        <w:adjustRightInd w:val="0"/>
        <w:spacing w:line="360" w:lineRule="auto"/>
        <w:ind w:left="851" w:hanging="709"/>
        <w:rPr>
          <w:rFonts w:asciiTheme="majorBidi" w:hAnsiTheme="majorBidi" w:cstheme="majorBidi"/>
          <w:sz w:val="28"/>
          <w:szCs w:val="28"/>
        </w:rPr>
      </w:pPr>
      <w:proofErr w:type="gramStart"/>
      <w:r w:rsidRPr="00C17779">
        <w:rPr>
          <w:rFonts w:asciiTheme="majorBidi" w:hAnsiTheme="majorBidi" w:cstheme="majorBidi"/>
          <w:sz w:val="28"/>
          <w:szCs w:val="28"/>
        </w:rPr>
        <w:t>Atkinson, M</w:t>
      </w:r>
      <w:r w:rsidR="008F2C21">
        <w:rPr>
          <w:rFonts w:asciiTheme="majorBidi" w:hAnsiTheme="majorBidi" w:cstheme="majorBidi"/>
          <w:sz w:val="28"/>
          <w:szCs w:val="28"/>
        </w:rPr>
        <w:t xml:space="preserve">. </w:t>
      </w:r>
      <w:r w:rsidRPr="00C17779">
        <w:rPr>
          <w:rFonts w:asciiTheme="majorBidi" w:hAnsiTheme="majorBidi" w:cstheme="majorBidi"/>
          <w:sz w:val="28"/>
          <w:szCs w:val="28"/>
        </w:rPr>
        <w:t>&amp; Hornby, G</w:t>
      </w:r>
      <w:r w:rsidR="008F2C21">
        <w:rPr>
          <w:rFonts w:asciiTheme="majorBidi" w:hAnsiTheme="majorBidi" w:cstheme="majorBidi"/>
          <w:sz w:val="28"/>
          <w:szCs w:val="28"/>
        </w:rPr>
        <w:t xml:space="preserve">. </w:t>
      </w:r>
      <w:r w:rsidRPr="00C17779">
        <w:rPr>
          <w:rFonts w:asciiTheme="majorBidi" w:hAnsiTheme="majorBidi" w:cstheme="majorBidi"/>
          <w:sz w:val="28"/>
          <w:szCs w:val="28"/>
        </w:rPr>
        <w:t xml:space="preserve">(2002) </w:t>
      </w:r>
      <w:r w:rsidRPr="00C17779">
        <w:rPr>
          <w:rFonts w:asciiTheme="majorBidi" w:hAnsiTheme="majorBidi" w:cstheme="majorBidi"/>
          <w:i/>
          <w:iCs/>
          <w:sz w:val="28"/>
          <w:szCs w:val="28"/>
        </w:rPr>
        <w:t>Mental Health Handbook for Schools</w:t>
      </w:r>
      <w:r w:rsidR="008F2C21">
        <w:rPr>
          <w:rFonts w:asciiTheme="majorBidi" w:hAnsiTheme="majorBidi" w:cstheme="majorBidi"/>
          <w:i/>
          <w:iCs/>
          <w:sz w:val="28"/>
          <w:szCs w:val="28"/>
        </w:rPr>
        <w:t>.</w:t>
      </w:r>
      <w:proofErr w:type="gramEnd"/>
      <w:r w:rsidR="008F2C21">
        <w:rPr>
          <w:rFonts w:asciiTheme="majorBidi" w:hAnsiTheme="majorBidi" w:cstheme="majorBidi"/>
          <w:i/>
          <w:iCs/>
          <w:sz w:val="28"/>
          <w:szCs w:val="28"/>
        </w:rPr>
        <w:t xml:space="preserve"> </w:t>
      </w:r>
      <w:r w:rsidRPr="00C17779">
        <w:rPr>
          <w:rFonts w:asciiTheme="majorBidi" w:hAnsiTheme="majorBidi" w:cstheme="majorBidi"/>
          <w:i/>
          <w:iCs/>
          <w:sz w:val="28"/>
          <w:szCs w:val="28"/>
        </w:rPr>
        <w:t>London</w:t>
      </w:r>
      <w:r w:rsidR="00DE51C4" w:rsidRPr="00C17779">
        <w:rPr>
          <w:rFonts w:asciiTheme="majorBidi" w:hAnsiTheme="majorBidi" w:cstheme="majorBidi"/>
          <w:i/>
          <w:iCs/>
          <w:sz w:val="28"/>
          <w:szCs w:val="28"/>
        </w:rPr>
        <w:t xml:space="preserve">: </w:t>
      </w:r>
      <w:proofErr w:type="spellStart"/>
      <w:r w:rsidRPr="00C17779">
        <w:rPr>
          <w:rFonts w:asciiTheme="majorBidi" w:hAnsiTheme="majorBidi" w:cstheme="majorBidi"/>
          <w:i/>
          <w:iCs/>
          <w:sz w:val="28"/>
          <w:szCs w:val="28"/>
        </w:rPr>
        <w:t>RoutledgeFalmer</w:t>
      </w:r>
      <w:proofErr w:type="spellEnd"/>
      <w:r w:rsidR="008F2C21">
        <w:rPr>
          <w:rFonts w:asciiTheme="majorBidi" w:hAnsiTheme="majorBidi" w:cstheme="majorBidi"/>
          <w:sz w:val="28"/>
          <w:szCs w:val="28"/>
        </w:rPr>
        <w:t xml:space="preserve">. </w:t>
      </w:r>
    </w:p>
    <w:p w:rsidR="007F1C0E" w:rsidRPr="00C17779" w:rsidRDefault="007F1C0E" w:rsidP="00457C10">
      <w:pPr>
        <w:autoSpaceDE w:val="0"/>
        <w:autoSpaceDN w:val="0"/>
        <w:bidi w:val="0"/>
        <w:adjustRightInd w:val="0"/>
        <w:spacing w:line="360" w:lineRule="auto"/>
        <w:ind w:left="851" w:hanging="709"/>
        <w:rPr>
          <w:rFonts w:asciiTheme="majorBidi" w:hAnsiTheme="majorBidi" w:cstheme="majorBidi"/>
          <w:sz w:val="28"/>
          <w:szCs w:val="28"/>
        </w:rPr>
      </w:pPr>
      <w:proofErr w:type="gramStart"/>
      <w:r w:rsidRPr="00C17779">
        <w:rPr>
          <w:rFonts w:asciiTheme="majorBidi" w:hAnsiTheme="majorBidi" w:cstheme="majorBidi"/>
          <w:sz w:val="28"/>
          <w:szCs w:val="28"/>
        </w:rPr>
        <w:t>Atkinson, M</w:t>
      </w:r>
      <w:r w:rsidR="008F2C21">
        <w:rPr>
          <w:rFonts w:asciiTheme="majorBidi" w:hAnsiTheme="majorBidi" w:cstheme="majorBidi"/>
          <w:sz w:val="28"/>
          <w:szCs w:val="28"/>
        </w:rPr>
        <w:t xml:space="preserve">. </w:t>
      </w:r>
      <w:r w:rsidRPr="00C17779">
        <w:rPr>
          <w:rFonts w:asciiTheme="majorBidi" w:hAnsiTheme="majorBidi" w:cstheme="majorBidi"/>
          <w:sz w:val="28"/>
          <w:szCs w:val="28"/>
        </w:rPr>
        <w:t>and Hornby, G</w:t>
      </w:r>
      <w:r w:rsidR="008F2C21">
        <w:rPr>
          <w:rFonts w:asciiTheme="majorBidi" w:hAnsiTheme="majorBidi" w:cstheme="majorBidi"/>
          <w:sz w:val="28"/>
          <w:szCs w:val="28"/>
        </w:rPr>
        <w:t xml:space="preserve">. </w:t>
      </w:r>
      <w:r w:rsidRPr="00C17779">
        <w:rPr>
          <w:rFonts w:asciiTheme="majorBidi" w:hAnsiTheme="majorBidi" w:cstheme="majorBidi"/>
          <w:sz w:val="28"/>
          <w:szCs w:val="28"/>
        </w:rPr>
        <w:t>(2002</w:t>
      </w:r>
      <w:r w:rsidRPr="00626B8B">
        <w:rPr>
          <w:rFonts w:asciiTheme="majorBidi" w:hAnsiTheme="majorBidi" w:cstheme="majorBidi"/>
          <w:b/>
          <w:bCs/>
          <w:i/>
          <w:iCs/>
          <w:sz w:val="28"/>
          <w:szCs w:val="28"/>
        </w:rPr>
        <w:t>)</w:t>
      </w:r>
      <w:r w:rsidR="008F2C21">
        <w:rPr>
          <w:rFonts w:asciiTheme="majorBidi" w:hAnsiTheme="majorBidi" w:cstheme="majorBidi"/>
          <w:b/>
          <w:bCs/>
          <w:i/>
          <w:iCs/>
          <w:sz w:val="28"/>
          <w:szCs w:val="28"/>
        </w:rPr>
        <w:t>.</w:t>
      </w:r>
      <w:proofErr w:type="gramEnd"/>
      <w:r w:rsidR="008F2C21">
        <w:rPr>
          <w:rFonts w:asciiTheme="majorBidi" w:hAnsiTheme="majorBidi" w:cstheme="majorBidi"/>
          <w:b/>
          <w:bCs/>
          <w:i/>
          <w:iCs/>
          <w:sz w:val="28"/>
          <w:szCs w:val="28"/>
        </w:rPr>
        <w:t xml:space="preserve"> </w:t>
      </w:r>
      <w:proofErr w:type="gramStart"/>
      <w:r w:rsidRPr="00626B8B">
        <w:rPr>
          <w:rFonts w:asciiTheme="majorBidi" w:hAnsiTheme="majorBidi" w:cstheme="majorBidi"/>
          <w:b/>
          <w:bCs/>
          <w:sz w:val="28"/>
          <w:szCs w:val="28"/>
        </w:rPr>
        <w:t>Mental health handbook for schools</w:t>
      </w:r>
      <w:r w:rsidR="008F2C21">
        <w:rPr>
          <w:rFonts w:asciiTheme="majorBidi" w:hAnsiTheme="majorBidi" w:cstheme="majorBidi"/>
          <w:sz w:val="28"/>
          <w:szCs w:val="28"/>
        </w:rPr>
        <w:t>.</w:t>
      </w:r>
      <w:proofErr w:type="gramEnd"/>
      <w:r w:rsidR="008F2C21">
        <w:rPr>
          <w:rFonts w:asciiTheme="majorBidi" w:hAnsiTheme="majorBidi" w:cstheme="majorBidi"/>
          <w:sz w:val="28"/>
          <w:szCs w:val="28"/>
        </w:rPr>
        <w:t xml:space="preserve"> </w:t>
      </w:r>
      <w:r w:rsidRPr="00C17779">
        <w:rPr>
          <w:rFonts w:asciiTheme="majorBidi" w:hAnsiTheme="majorBidi" w:cstheme="majorBidi"/>
          <w:sz w:val="28"/>
          <w:szCs w:val="28"/>
        </w:rPr>
        <w:t>London</w:t>
      </w:r>
      <w:r w:rsidR="00DE51C4" w:rsidRPr="00C17779">
        <w:rPr>
          <w:rFonts w:asciiTheme="majorBidi" w:hAnsiTheme="majorBidi" w:cstheme="majorBidi"/>
          <w:sz w:val="28"/>
          <w:szCs w:val="28"/>
        </w:rPr>
        <w:t xml:space="preserve">: </w:t>
      </w:r>
      <w:proofErr w:type="spellStart"/>
      <w:r w:rsidRPr="00C17779">
        <w:rPr>
          <w:rFonts w:asciiTheme="majorBidi" w:hAnsiTheme="majorBidi" w:cstheme="majorBidi"/>
          <w:sz w:val="28"/>
          <w:szCs w:val="28"/>
        </w:rPr>
        <w:t>Routledgefoelmer</w:t>
      </w:r>
      <w:proofErr w:type="spellEnd"/>
    </w:p>
    <w:p w:rsidR="007F1C0E" w:rsidRPr="00C17779" w:rsidRDefault="007F1C0E" w:rsidP="00457C10">
      <w:pPr>
        <w:autoSpaceDE w:val="0"/>
        <w:autoSpaceDN w:val="0"/>
        <w:bidi w:val="0"/>
        <w:adjustRightInd w:val="0"/>
        <w:spacing w:line="360" w:lineRule="auto"/>
        <w:ind w:left="851" w:hanging="709"/>
        <w:rPr>
          <w:rFonts w:asciiTheme="majorBidi" w:hAnsiTheme="majorBidi" w:cstheme="majorBidi"/>
          <w:sz w:val="28"/>
          <w:szCs w:val="28"/>
          <w:lang w:val="fr-LU"/>
        </w:rPr>
      </w:pPr>
      <w:r w:rsidRPr="00C17779">
        <w:rPr>
          <w:rFonts w:asciiTheme="majorBidi" w:hAnsiTheme="majorBidi" w:cstheme="majorBidi"/>
          <w:sz w:val="28"/>
          <w:szCs w:val="28"/>
        </w:rPr>
        <w:t>Carney, A</w:t>
      </w:r>
      <w:r w:rsidR="008F2C21">
        <w:rPr>
          <w:rFonts w:asciiTheme="majorBidi" w:hAnsiTheme="majorBidi" w:cstheme="majorBidi"/>
          <w:sz w:val="28"/>
          <w:szCs w:val="28"/>
        </w:rPr>
        <w:t xml:space="preserve">. </w:t>
      </w:r>
      <w:r w:rsidRPr="00C17779">
        <w:rPr>
          <w:rFonts w:asciiTheme="majorBidi" w:hAnsiTheme="majorBidi" w:cstheme="majorBidi"/>
          <w:sz w:val="28"/>
          <w:szCs w:val="28"/>
        </w:rPr>
        <w:t>G</w:t>
      </w:r>
      <w:r w:rsidR="008F2C21">
        <w:rPr>
          <w:rFonts w:asciiTheme="majorBidi" w:hAnsiTheme="majorBidi" w:cstheme="majorBidi"/>
          <w:sz w:val="28"/>
          <w:szCs w:val="28"/>
        </w:rPr>
        <w:t xml:space="preserve">. </w:t>
      </w:r>
      <w:r w:rsidRPr="00C17779">
        <w:rPr>
          <w:rFonts w:asciiTheme="majorBidi" w:hAnsiTheme="majorBidi" w:cstheme="majorBidi"/>
          <w:sz w:val="28"/>
          <w:szCs w:val="28"/>
        </w:rPr>
        <w:t>and Merrell, K</w:t>
      </w:r>
      <w:r w:rsidR="008F2C21">
        <w:rPr>
          <w:rFonts w:asciiTheme="majorBidi" w:hAnsiTheme="majorBidi" w:cstheme="majorBidi"/>
          <w:sz w:val="28"/>
          <w:szCs w:val="28"/>
        </w:rPr>
        <w:t xml:space="preserve">. </w:t>
      </w:r>
      <w:proofErr w:type="gramStart"/>
      <w:r w:rsidRPr="00C17779">
        <w:rPr>
          <w:rFonts w:asciiTheme="majorBidi" w:hAnsiTheme="majorBidi" w:cstheme="majorBidi"/>
          <w:sz w:val="28"/>
          <w:szCs w:val="28"/>
        </w:rPr>
        <w:t xml:space="preserve">W </w:t>
      </w:r>
      <w:r w:rsidR="008F2C21">
        <w:rPr>
          <w:rFonts w:asciiTheme="majorBidi" w:hAnsiTheme="majorBidi" w:cstheme="majorBidi"/>
          <w:sz w:val="28"/>
          <w:szCs w:val="28"/>
        </w:rPr>
        <w:t>.</w:t>
      </w:r>
      <w:proofErr w:type="gramEnd"/>
      <w:r w:rsidR="008F2C21">
        <w:rPr>
          <w:rFonts w:asciiTheme="majorBidi" w:hAnsiTheme="majorBidi" w:cstheme="majorBidi"/>
          <w:sz w:val="28"/>
          <w:szCs w:val="28"/>
        </w:rPr>
        <w:t xml:space="preserve"> </w:t>
      </w:r>
      <w:r w:rsidRPr="00C17779">
        <w:rPr>
          <w:rFonts w:asciiTheme="majorBidi" w:hAnsiTheme="majorBidi" w:cstheme="majorBidi"/>
          <w:sz w:val="28"/>
          <w:szCs w:val="28"/>
        </w:rPr>
        <w:t>(2001</w:t>
      </w:r>
      <w:proofErr w:type="gramStart"/>
      <w:r w:rsidRPr="00C17779">
        <w:rPr>
          <w:rFonts w:asciiTheme="majorBidi" w:hAnsiTheme="majorBidi" w:cstheme="majorBidi"/>
          <w:sz w:val="28"/>
          <w:szCs w:val="28"/>
        </w:rPr>
        <w:t xml:space="preserve">) </w:t>
      </w:r>
      <w:r w:rsidR="008F2C21">
        <w:rPr>
          <w:rFonts w:asciiTheme="majorBidi" w:hAnsiTheme="majorBidi" w:cstheme="majorBidi"/>
          <w:sz w:val="28"/>
          <w:szCs w:val="28"/>
        </w:rPr>
        <w:t>.</w:t>
      </w:r>
      <w:proofErr w:type="gramEnd"/>
      <w:r w:rsidR="008F2C21">
        <w:rPr>
          <w:rFonts w:asciiTheme="majorBidi" w:hAnsiTheme="majorBidi" w:cstheme="majorBidi"/>
          <w:sz w:val="28"/>
          <w:szCs w:val="28"/>
        </w:rPr>
        <w:t xml:space="preserve"> </w:t>
      </w:r>
      <w:proofErr w:type="gramStart"/>
      <w:r w:rsidRPr="00C17779">
        <w:rPr>
          <w:rFonts w:asciiTheme="majorBidi" w:hAnsiTheme="majorBidi" w:cstheme="majorBidi"/>
          <w:sz w:val="28"/>
          <w:szCs w:val="28"/>
        </w:rPr>
        <w:t>Bullying in schools</w:t>
      </w:r>
      <w:r w:rsidR="00DE51C4" w:rsidRPr="00C17779">
        <w:rPr>
          <w:rFonts w:asciiTheme="majorBidi" w:hAnsiTheme="majorBidi" w:cstheme="majorBidi"/>
          <w:sz w:val="28"/>
          <w:szCs w:val="28"/>
        </w:rPr>
        <w:t xml:space="preserve">: </w:t>
      </w:r>
      <w:r w:rsidRPr="00C17779">
        <w:rPr>
          <w:rFonts w:asciiTheme="majorBidi" w:hAnsiTheme="majorBidi" w:cstheme="majorBidi"/>
          <w:sz w:val="28"/>
          <w:szCs w:val="28"/>
        </w:rPr>
        <w:t>Perspectives on understanding and preventing and international problem</w:t>
      </w:r>
      <w:r w:rsidR="008F2C21">
        <w:rPr>
          <w:rFonts w:asciiTheme="majorBidi" w:hAnsiTheme="majorBidi" w:cstheme="majorBidi"/>
          <w:sz w:val="28"/>
          <w:szCs w:val="28"/>
        </w:rPr>
        <w:t>.</w:t>
      </w:r>
      <w:proofErr w:type="gramEnd"/>
      <w:r w:rsidR="008F2C21">
        <w:rPr>
          <w:rFonts w:asciiTheme="majorBidi" w:hAnsiTheme="majorBidi" w:cstheme="majorBidi"/>
          <w:sz w:val="28"/>
          <w:szCs w:val="28"/>
        </w:rPr>
        <w:t xml:space="preserve"> </w:t>
      </w:r>
      <w:proofErr w:type="gramStart"/>
      <w:r w:rsidRPr="00626B8B">
        <w:rPr>
          <w:rFonts w:asciiTheme="majorBidi" w:hAnsiTheme="majorBidi" w:cstheme="majorBidi"/>
          <w:b/>
          <w:bCs/>
          <w:sz w:val="28"/>
          <w:szCs w:val="28"/>
        </w:rPr>
        <w:t>School Psychology Internationa</w:t>
      </w:r>
      <w:r w:rsidRPr="00626B8B">
        <w:rPr>
          <w:rFonts w:asciiTheme="majorBidi" w:hAnsiTheme="majorBidi" w:cstheme="majorBidi"/>
          <w:b/>
          <w:bCs/>
          <w:i/>
          <w:iCs/>
          <w:sz w:val="28"/>
          <w:szCs w:val="28"/>
        </w:rPr>
        <w:t xml:space="preserve">l, </w:t>
      </w:r>
      <w:r w:rsidRPr="00C17779">
        <w:rPr>
          <w:rFonts w:asciiTheme="majorBidi" w:hAnsiTheme="majorBidi" w:cstheme="majorBidi"/>
          <w:sz w:val="28"/>
          <w:szCs w:val="28"/>
          <w:lang w:val="fr-LU"/>
        </w:rPr>
        <w:t>22,364-382.</w:t>
      </w:r>
      <w:proofErr w:type="gramEnd"/>
    </w:p>
    <w:p w:rsidR="007F1C0E" w:rsidRPr="00C17779" w:rsidRDefault="007F1C0E" w:rsidP="00457C10">
      <w:pPr>
        <w:autoSpaceDE w:val="0"/>
        <w:autoSpaceDN w:val="0"/>
        <w:bidi w:val="0"/>
        <w:adjustRightInd w:val="0"/>
        <w:spacing w:line="360" w:lineRule="auto"/>
        <w:ind w:left="851" w:hanging="709"/>
        <w:rPr>
          <w:rFonts w:asciiTheme="majorBidi" w:hAnsiTheme="majorBidi" w:cstheme="majorBidi"/>
          <w:sz w:val="28"/>
          <w:szCs w:val="28"/>
          <w:rtl/>
        </w:rPr>
      </w:pPr>
      <w:proofErr w:type="spellStart"/>
      <w:r w:rsidRPr="00457C10">
        <w:rPr>
          <w:rFonts w:asciiTheme="majorBidi" w:hAnsiTheme="majorBidi" w:cstheme="majorBidi"/>
          <w:sz w:val="28"/>
          <w:szCs w:val="28"/>
        </w:rPr>
        <w:t>Catheline</w:t>
      </w:r>
      <w:proofErr w:type="spellEnd"/>
      <w:r w:rsidRPr="00C17779">
        <w:rPr>
          <w:rFonts w:asciiTheme="majorBidi" w:hAnsiTheme="majorBidi" w:cstheme="majorBidi"/>
          <w:sz w:val="28"/>
          <w:szCs w:val="28"/>
          <w:lang w:val="fr-LU"/>
        </w:rPr>
        <w:t xml:space="preserve"> N</w:t>
      </w:r>
      <w:r w:rsidRPr="00C17779">
        <w:rPr>
          <w:rFonts w:asciiTheme="majorBidi" w:hAnsiTheme="majorBidi" w:cstheme="majorBidi" w:hint="cs"/>
          <w:sz w:val="28"/>
          <w:szCs w:val="28"/>
          <w:rtl/>
        </w:rPr>
        <w:t>)</w:t>
      </w:r>
      <w:r w:rsidRPr="00C17779">
        <w:rPr>
          <w:rFonts w:asciiTheme="majorBidi" w:hAnsiTheme="majorBidi" w:cstheme="majorBidi"/>
          <w:sz w:val="28"/>
          <w:szCs w:val="28"/>
          <w:lang w:val="fr-LU"/>
        </w:rPr>
        <w:t xml:space="preserve"> 2009)</w:t>
      </w:r>
      <w:r w:rsidR="00DE51C4" w:rsidRPr="00C17779">
        <w:rPr>
          <w:rFonts w:asciiTheme="majorBidi" w:hAnsiTheme="majorBidi" w:cstheme="majorBidi"/>
          <w:sz w:val="28"/>
          <w:szCs w:val="28"/>
          <w:lang w:val="fr-LU"/>
        </w:rPr>
        <w:t xml:space="preserve">: </w:t>
      </w:r>
      <w:proofErr w:type="spellStart"/>
      <w:r w:rsidRPr="00626B8B">
        <w:rPr>
          <w:rFonts w:asciiTheme="majorBidi" w:hAnsiTheme="majorBidi" w:cstheme="majorBidi"/>
          <w:b/>
          <w:bCs/>
          <w:sz w:val="28"/>
          <w:szCs w:val="28"/>
        </w:rPr>
        <w:t>Harcèlements</w:t>
      </w:r>
      <w:proofErr w:type="spellEnd"/>
      <w:r w:rsidRPr="00626B8B">
        <w:rPr>
          <w:rFonts w:asciiTheme="majorBidi" w:hAnsiTheme="majorBidi" w:cstheme="majorBidi"/>
          <w:b/>
          <w:bCs/>
          <w:sz w:val="28"/>
          <w:szCs w:val="28"/>
        </w:rPr>
        <w:t xml:space="preserve"> en milieu </w:t>
      </w:r>
      <w:proofErr w:type="spellStart"/>
      <w:r w:rsidRPr="00626B8B">
        <w:rPr>
          <w:rFonts w:asciiTheme="majorBidi" w:hAnsiTheme="majorBidi" w:cstheme="majorBidi"/>
          <w:b/>
          <w:bCs/>
          <w:sz w:val="28"/>
          <w:szCs w:val="28"/>
        </w:rPr>
        <w:t>scolaire</w:t>
      </w:r>
      <w:proofErr w:type="spellEnd"/>
      <w:r w:rsidRPr="00626B8B">
        <w:rPr>
          <w:rFonts w:asciiTheme="majorBidi" w:hAnsiTheme="majorBidi" w:cstheme="majorBidi"/>
          <w:b/>
          <w:bCs/>
          <w:sz w:val="28"/>
          <w:szCs w:val="28"/>
        </w:rPr>
        <w:t xml:space="preserve"> », </w:t>
      </w:r>
      <w:proofErr w:type="spellStart"/>
      <w:r w:rsidRPr="00626B8B">
        <w:rPr>
          <w:rFonts w:asciiTheme="majorBidi" w:hAnsiTheme="majorBidi" w:cstheme="majorBidi"/>
          <w:b/>
          <w:bCs/>
          <w:sz w:val="28"/>
          <w:szCs w:val="28"/>
        </w:rPr>
        <w:t>Enfances</w:t>
      </w:r>
      <w:proofErr w:type="spellEnd"/>
      <w:r w:rsidRPr="00626B8B">
        <w:rPr>
          <w:rFonts w:asciiTheme="majorBidi" w:hAnsiTheme="majorBidi" w:cstheme="majorBidi"/>
          <w:b/>
          <w:bCs/>
          <w:sz w:val="28"/>
          <w:szCs w:val="28"/>
        </w:rPr>
        <w:t xml:space="preserve"> &amp; </w:t>
      </w:r>
      <w:proofErr w:type="spellStart"/>
      <w:r w:rsidRPr="00626B8B">
        <w:rPr>
          <w:rFonts w:asciiTheme="majorBidi" w:hAnsiTheme="majorBidi" w:cstheme="majorBidi"/>
          <w:b/>
          <w:bCs/>
          <w:sz w:val="28"/>
          <w:szCs w:val="28"/>
        </w:rPr>
        <w:t>Psy</w:t>
      </w:r>
      <w:proofErr w:type="spellEnd"/>
      <w:r w:rsidRPr="00626B8B">
        <w:rPr>
          <w:rFonts w:asciiTheme="majorBidi" w:hAnsiTheme="majorBidi" w:cstheme="majorBidi"/>
          <w:b/>
          <w:bCs/>
          <w:sz w:val="28"/>
          <w:szCs w:val="28"/>
        </w:rPr>
        <w:t xml:space="preserve"> 2009/4 (n° 45),</w:t>
      </w:r>
      <w:r w:rsidRPr="00C17779">
        <w:rPr>
          <w:rFonts w:asciiTheme="majorBidi" w:hAnsiTheme="majorBidi" w:cstheme="majorBidi"/>
          <w:sz w:val="28"/>
          <w:szCs w:val="28"/>
          <w:lang w:val="fr-LU"/>
        </w:rPr>
        <w:t xml:space="preserve"> p</w:t>
      </w:r>
      <w:r w:rsidR="008F2C21">
        <w:rPr>
          <w:rFonts w:asciiTheme="majorBidi" w:hAnsiTheme="majorBidi" w:cstheme="majorBidi"/>
          <w:sz w:val="28"/>
          <w:szCs w:val="28"/>
          <w:lang w:val="fr-LU"/>
        </w:rPr>
        <w:t xml:space="preserve">. </w:t>
      </w:r>
      <w:r w:rsidRPr="00C17779">
        <w:rPr>
          <w:rFonts w:asciiTheme="majorBidi" w:hAnsiTheme="majorBidi" w:cstheme="majorBidi"/>
          <w:sz w:val="28"/>
          <w:szCs w:val="28"/>
          <w:lang w:val="fr-LU"/>
        </w:rPr>
        <w:t>82-90</w:t>
      </w:r>
      <w:r w:rsidR="008F2C21">
        <w:rPr>
          <w:rFonts w:asciiTheme="majorBidi" w:hAnsiTheme="majorBidi" w:cstheme="majorBidi"/>
          <w:sz w:val="28"/>
          <w:szCs w:val="28"/>
          <w:lang w:val="fr-LU"/>
        </w:rPr>
        <w:t xml:space="preserve">. </w:t>
      </w:r>
      <w:r w:rsidRPr="00C17779">
        <w:rPr>
          <w:rFonts w:asciiTheme="majorBidi" w:hAnsiTheme="majorBidi" w:cstheme="majorBidi"/>
          <w:sz w:val="28"/>
          <w:szCs w:val="28"/>
          <w:lang w:val="fr-LU"/>
        </w:rPr>
        <w:t>http://www</w:t>
      </w:r>
      <w:r w:rsidR="008F2C21">
        <w:rPr>
          <w:rFonts w:asciiTheme="majorBidi" w:hAnsiTheme="majorBidi" w:cstheme="majorBidi"/>
          <w:sz w:val="28"/>
          <w:szCs w:val="28"/>
          <w:lang w:val="fr-LU"/>
        </w:rPr>
        <w:t xml:space="preserve">. </w:t>
      </w:r>
      <w:proofErr w:type="gramStart"/>
      <w:r w:rsidRPr="00C17779">
        <w:rPr>
          <w:rFonts w:asciiTheme="majorBidi" w:hAnsiTheme="majorBidi" w:cstheme="majorBidi"/>
          <w:sz w:val="28"/>
          <w:szCs w:val="28"/>
          <w:lang w:val="fr-LU"/>
        </w:rPr>
        <w:t>cairn</w:t>
      </w:r>
      <w:proofErr w:type="gramEnd"/>
      <w:r w:rsidR="008F2C21">
        <w:rPr>
          <w:rFonts w:asciiTheme="majorBidi" w:hAnsiTheme="majorBidi" w:cstheme="majorBidi"/>
          <w:sz w:val="28"/>
          <w:szCs w:val="28"/>
          <w:lang w:val="fr-LU"/>
        </w:rPr>
        <w:t xml:space="preserve">. </w:t>
      </w:r>
      <w:r w:rsidRPr="00C17779">
        <w:rPr>
          <w:rFonts w:asciiTheme="majorBidi" w:hAnsiTheme="majorBidi" w:cstheme="majorBidi"/>
          <w:sz w:val="28"/>
          <w:szCs w:val="28"/>
          <w:lang w:val="fr-LU"/>
        </w:rPr>
        <w:t>info/revue-enfances-et-psy-2009-4-page-82</w:t>
      </w:r>
      <w:r w:rsidR="008F2C21">
        <w:rPr>
          <w:rFonts w:asciiTheme="majorBidi" w:hAnsiTheme="majorBidi" w:cstheme="majorBidi"/>
          <w:sz w:val="28"/>
          <w:szCs w:val="28"/>
          <w:lang w:val="fr-LU"/>
        </w:rPr>
        <w:t xml:space="preserve">. </w:t>
      </w:r>
      <w:proofErr w:type="gramStart"/>
      <w:r w:rsidRPr="00C17779">
        <w:rPr>
          <w:rFonts w:asciiTheme="majorBidi" w:hAnsiTheme="majorBidi" w:cstheme="majorBidi"/>
          <w:sz w:val="28"/>
          <w:szCs w:val="28"/>
          <w:lang w:val="fr-LU"/>
        </w:rPr>
        <w:t>htm</w:t>
      </w:r>
      <w:proofErr w:type="gramEnd"/>
    </w:p>
    <w:p w:rsidR="007F1C0E" w:rsidRPr="00C17779" w:rsidRDefault="007F1C0E" w:rsidP="00457C10">
      <w:pPr>
        <w:autoSpaceDE w:val="0"/>
        <w:autoSpaceDN w:val="0"/>
        <w:bidi w:val="0"/>
        <w:adjustRightInd w:val="0"/>
        <w:spacing w:line="360" w:lineRule="auto"/>
        <w:ind w:left="851" w:hanging="709"/>
        <w:rPr>
          <w:rFonts w:asciiTheme="majorBidi" w:hAnsiTheme="majorBidi" w:cstheme="majorBidi"/>
          <w:sz w:val="28"/>
          <w:szCs w:val="28"/>
          <w:rtl/>
        </w:rPr>
      </w:pPr>
      <w:proofErr w:type="spellStart"/>
      <w:r w:rsidRPr="00C17779">
        <w:rPr>
          <w:rFonts w:asciiTheme="majorBidi" w:hAnsiTheme="majorBidi" w:cstheme="majorBidi"/>
          <w:sz w:val="28"/>
          <w:szCs w:val="28"/>
        </w:rPr>
        <w:t>Clorose</w:t>
      </w:r>
      <w:proofErr w:type="spellEnd"/>
      <w:r w:rsidRPr="00C17779">
        <w:rPr>
          <w:rFonts w:asciiTheme="majorBidi" w:hAnsiTheme="majorBidi" w:cstheme="majorBidi"/>
          <w:sz w:val="28"/>
          <w:szCs w:val="28"/>
        </w:rPr>
        <w:t>, B</w:t>
      </w:r>
      <w:r w:rsidR="008F2C21">
        <w:rPr>
          <w:rFonts w:asciiTheme="majorBidi" w:hAnsiTheme="majorBidi" w:cstheme="majorBidi"/>
          <w:sz w:val="28"/>
          <w:szCs w:val="28"/>
        </w:rPr>
        <w:t xml:space="preserve">. </w:t>
      </w:r>
      <w:r w:rsidRPr="00C17779">
        <w:rPr>
          <w:rFonts w:asciiTheme="majorBidi" w:hAnsiTheme="majorBidi" w:cstheme="majorBidi"/>
          <w:sz w:val="28"/>
          <w:szCs w:val="28"/>
        </w:rPr>
        <w:t>(2003)</w:t>
      </w:r>
      <w:r w:rsidR="008F2C21">
        <w:rPr>
          <w:rFonts w:asciiTheme="majorBidi" w:hAnsiTheme="majorBidi" w:cstheme="majorBidi"/>
          <w:sz w:val="28"/>
          <w:szCs w:val="28"/>
        </w:rPr>
        <w:t xml:space="preserve">. </w:t>
      </w:r>
      <w:proofErr w:type="gramStart"/>
      <w:r w:rsidRPr="00626B8B">
        <w:rPr>
          <w:rFonts w:asciiTheme="majorBidi" w:hAnsiTheme="majorBidi" w:cstheme="majorBidi"/>
          <w:b/>
          <w:bCs/>
          <w:sz w:val="28"/>
          <w:szCs w:val="28"/>
        </w:rPr>
        <w:t>The Bullying</w:t>
      </w:r>
      <w:r w:rsidR="008F2C21">
        <w:rPr>
          <w:rFonts w:asciiTheme="majorBidi" w:hAnsiTheme="majorBidi" w:cstheme="majorBidi"/>
          <w:b/>
          <w:bCs/>
          <w:sz w:val="28"/>
          <w:szCs w:val="28"/>
        </w:rPr>
        <w:t>.</w:t>
      </w:r>
      <w:proofErr w:type="gramEnd"/>
      <w:r w:rsidR="008F2C21">
        <w:rPr>
          <w:rFonts w:asciiTheme="majorBidi" w:hAnsiTheme="majorBidi" w:cstheme="majorBidi"/>
          <w:b/>
          <w:bCs/>
          <w:sz w:val="28"/>
          <w:szCs w:val="28"/>
        </w:rPr>
        <w:t xml:space="preserve"> </w:t>
      </w:r>
      <w:proofErr w:type="gramStart"/>
      <w:r w:rsidRPr="00626B8B">
        <w:rPr>
          <w:rFonts w:asciiTheme="majorBidi" w:hAnsiTheme="majorBidi" w:cstheme="majorBidi"/>
          <w:b/>
          <w:bCs/>
          <w:sz w:val="28"/>
          <w:szCs w:val="28"/>
        </w:rPr>
        <w:t>the</w:t>
      </w:r>
      <w:proofErr w:type="gramEnd"/>
      <w:r w:rsidRPr="00626B8B">
        <w:rPr>
          <w:rFonts w:asciiTheme="majorBidi" w:hAnsiTheme="majorBidi" w:cstheme="majorBidi"/>
          <w:b/>
          <w:bCs/>
          <w:sz w:val="28"/>
          <w:szCs w:val="28"/>
        </w:rPr>
        <w:t xml:space="preserve"> bullied and the Bystanders</w:t>
      </w:r>
      <w:r w:rsidRPr="00626B8B">
        <w:rPr>
          <w:rFonts w:asciiTheme="majorBidi" w:hAnsiTheme="majorBidi" w:cstheme="majorBidi"/>
          <w:b/>
          <w:bCs/>
          <w:sz w:val="28"/>
          <w:szCs w:val="28"/>
          <w:rtl/>
        </w:rPr>
        <w:t xml:space="preserve"> </w:t>
      </w:r>
      <w:r w:rsidRPr="00626B8B">
        <w:rPr>
          <w:rFonts w:asciiTheme="majorBidi" w:hAnsiTheme="majorBidi" w:cstheme="majorBidi"/>
          <w:b/>
          <w:bCs/>
          <w:sz w:val="28"/>
          <w:szCs w:val="28"/>
        </w:rPr>
        <w:t>from pre- school to high school</w:t>
      </w:r>
      <w:r w:rsidR="008F2C21">
        <w:rPr>
          <w:rFonts w:asciiTheme="majorBidi" w:hAnsiTheme="majorBidi" w:cstheme="majorBidi"/>
          <w:i/>
          <w:iCs/>
          <w:sz w:val="28"/>
          <w:szCs w:val="28"/>
        </w:rPr>
        <w:t xml:space="preserve">. </w:t>
      </w:r>
      <w:proofErr w:type="gramStart"/>
      <w:r w:rsidRPr="00C17779">
        <w:rPr>
          <w:rFonts w:asciiTheme="majorBidi" w:hAnsiTheme="majorBidi" w:cstheme="majorBidi"/>
          <w:sz w:val="28"/>
          <w:szCs w:val="28"/>
        </w:rPr>
        <w:t>Harper resource press</w:t>
      </w:r>
      <w:r w:rsidR="008F2C21">
        <w:rPr>
          <w:rFonts w:asciiTheme="majorBidi" w:hAnsiTheme="majorBidi" w:cstheme="majorBidi"/>
          <w:sz w:val="28"/>
          <w:szCs w:val="28"/>
        </w:rPr>
        <w:t>.</w:t>
      </w:r>
      <w:proofErr w:type="gramEnd"/>
      <w:r w:rsidR="008F2C21">
        <w:rPr>
          <w:rFonts w:asciiTheme="majorBidi" w:hAnsiTheme="majorBidi" w:cstheme="majorBidi"/>
          <w:sz w:val="28"/>
          <w:szCs w:val="28"/>
        </w:rPr>
        <w:t xml:space="preserve"> </w:t>
      </w:r>
      <w:r w:rsidRPr="00C17779">
        <w:rPr>
          <w:rFonts w:asciiTheme="majorBidi" w:hAnsiTheme="majorBidi" w:cstheme="majorBidi"/>
          <w:sz w:val="28"/>
          <w:szCs w:val="28"/>
        </w:rPr>
        <w:t>New York</w:t>
      </w:r>
      <w:r w:rsidR="008F2C21">
        <w:rPr>
          <w:rFonts w:asciiTheme="majorBidi" w:hAnsiTheme="majorBidi" w:cstheme="majorBidi"/>
          <w:sz w:val="28"/>
          <w:szCs w:val="28"/>
        </w:rPr>
        <w:t xml:space="preserve">. </w:t>
      </w:r>
    </w:p>
    <w:p w:rsidR="00535300" w:rsidRPr="00C17779" w:rsidRDefault="007F1C0E" w:rsidP="00457C10">
      <w:pPr>
        <w:autoSpaceDE w:val="0"/>
        <w:autoSpaceDN w:val="0"/>
        <w:bidi w:val="0"/>
        <w:adjustRightInd w:val="0"/>
        <w:spacing w:line="360" w:lineRule="auto"/>
        <w:ind w:left="851" w:hanging="709"/>
        <w:rPr>
          <w:rFonts w:asciiTheme="majorBidi" w:hAnsiTheme="majorBidi" w:cstheme="majorBidi"/>
          <w:sz w:val="28"/>
          <w:szCs w:val="28"/>
          <w:rtl/>
        </w:rPr>
      </w:pPr>
      <w:r w:rsidRPr="00C17779">
        <w:rPr>
          <w:rFonts w:asciiTheme="majorBidi" w:hAnsiTheme="majorBidi" w:cstheme="majorBidi"/>
          <w:sz w:val="28"/>
          <w:szCs w:val="28"/>
        </w:rPr>
        <w:t>Cohen, J</w:t>
      </w:r>
      <w:r w:rsidR="008F2C21">
        <w:rPr>
          <w:rFonts w:asciiTheme="majorBidi" w:hAnsiTheme="majorBidi" w:cstheme="majorBidi"/>
          <w:sz w:val="28"/>
          <w:szCs w:val="28"/>
        </w:rPr>
        <w:t xml:space="preserve">. </w:t>
      </w:r>
      <w:r w:rsidRPr="00C17779">
        <w:rPr>
          <w:rFonts w:asciiTheme="majorBidi" w:hAnsiTheme="majorBidi" w:cstheme="majorBidi"/>
          <w:sz w:val="28"/>
          <w:szCs w:val="28"/>
        </w:rPr>
        <w:t>(20</w:t>
      </w:r>
      <w:r w:rsidRPr="00C17779">
        <w:rPr>
          <w:rFonts w:asciiTheme="majorBidi" w:hAnsiTheme="majorBidi" w:cstheme="majorBidi" w:hint="cs"/>
          <w:sz w:val="28"/>
          <w:szCs w:val="28"/>
          <w:rtl/>
        </w:rPr>
        <w:t>1</w:t>
      </w:r>
      <w:r w:rsidRPr="00C17779">
        <w:rPr>
          <w:rFonts w:asciiTheme="majorBidi" w:hAnsiTheme="majorBidi" w:cstheme="majorBidi"/>
          <w:sz w:val="28"/>
          <w:szCs w:val="28"/>
        </w:rPr>
        <w:t>6)</w:t>
      </w:r>
      <w:r w:rsidR="008F2C21">
        <w:rPr>
          <w:rFonts w:asciiTheme="majorBidi" w:hAnsiTheme="majorBidi" w:cstheme="majorBidi"/>
          <w:sz w:val="28"/>
          <w:szCs w:val="28"/>
        </w:rPr>
        <w:t xml:space="preserve">. </w:t>
      </w:r>
      <w:proofErr w:type="gramStart"/>
      <w:r w:rsidRPr="00C17779">
        <w:rPr>
          <w:rFonts w:asciiTheme="majorBidi" w:hAnsiTheme="majorBidi" w:cstheme="majorBidi"/>
          <w:sz w:val="28"/>
          <w:szCs w:val="28"/>
        </w:rPr>
        <w:t>"Social emotional</w:t>
      </w:r>
      <w:r w:rsidR="008F2C21">
        <w:rPr>
          <w:rFonts w:asciiTheme="majorBidi" w:hAnsiTheme="majorBidi" w:cstheme="majorBidi"/>
          <w:sz w:val="28"/>
          <w:szCs w:val="28"/>
        </w:rPr>
        <w:t>.</w:t>
      </w:r>
      <w:proofErr w:type="gramEnd"/>
      <w:r w:rsidR="008F2C21">
        <w:rPr>
          <w:rFonts w:asciiTheme="majorBidi" w:hAnsiTheme="majorBidi" w:cstheme="majorBidi"/>
          <w:sz w:val="28"/>
          <w:szCs w:val="28"/>
        </w:rPr>
        <w:t xml:space="preserve"> </w:t>
      </w:r>
      <w:proofErr w:type="gramStart"/>
      <w:r w:rsidRPr="00C17779">
        <w:rPr>
          <w:rFonts w:asciiTheme="majorBidi" w:hAnsiTheme="majorBidi" w:cstheme="majorBidi"/>
          <w:sz w:val="28"/>
          <w:szCs w:val="28"/>
        </w:rPr>
        <w:t>Ethical and academic education</w:t>
      </w:r>
      <w:r w:rsidR="008F2C21">
        <w:rPr>
          <w:rFonts w:asciiTheme="majorBidi" w:hAnsiTheme="majorBidi" w:cstheme="majorBidi"/>
          <w:sz w:val="28"/>
          <w:szCs w:val="28"/>
        </w:rPr>
        <w:t>.</w:t>
      </w:r>
      <w:proofErr w:type="gramEnd"/>
      <w:r w:rsidR="008F2C21">
        <w:rPr>
          <w:rFonts w:asciiTheme="majorBidi" w:hAnsiTheme="majorBidi" w:cstheme="majorBidi"/>
          <w:sz w:val="28"/>
          <w:szCs w:val="28"/>
        </w:rPr>
        <w:t xml:space="preserve"> </w:t>
      </w:r>
      <w:proofErr w:type="gramStart"/>
      <w:r w:rsidRPr="00C17779">
        <w:rPr>
          <w:rFonts w:asciiTheme="majorBidi" w:hAnsiTheme="majorBidi" w:cstheme="majorBidi"/>
          <w:sz w:val="28"/>
          <w:szCs w:val="28"/>
        </w:rPr>
        <w:t>Creating a climate for learning participation in democracy and wellbeing</w:t>
      </w:r>
      <w:r w:rsidRPr="00C17779">
        <w:rPr>
          <w:rFonts w:asciiTheme="majorBidi" w:hAnsiTheme="majorBidi" w:cstheme="majorBidi" w:hint="cs"/>
          <w:sz w:val="28"/>
          <w:szCs w:val="28"/>
          <w:rtl/>
        </w:rPr>
        <w:t>"</w:t>
      </w:r>
      <w:r w:rsidR="008F2C21">
        <w:rPr>
          <w:rFonts w:asciiTheme="majorBidi" w:hAnsiTheme="majorBidi" w:cstheme="majorBidi" w:hint="cs"/>
          <w:sz w:val="28"/>
          <w:szCs w:val="28"/>
        </w:rPr>
        <w:t>.</w:t>
      </w:r>
      <w:proofErr w:type="gramEnd"/>
      <w:r w:rsidR="008F2C21">
        <w:rPr>
          <w:rFonts w:asciiTheme="majorBidi" w:hAnsiTheme="majorBidi" w:cstheme="majorBidi" w:hint="cs"/>
          <w:sz w:val="28"/>
          <w:szCs w:val="28"/>
        </w:rPr>
        <w:t xml:space="preserve"> </w:t>
      </w:r>
      <w:proofErr w:type="gramStart"/>
      <w:r w:rsidRPr="00626B8B">
        <w:rPr>
          <w:rFonts w:asciiTheme="majorBidi" w:hAnsiTheme="majorBidi" w:cstheme="majorBidi"/>
          <w:b/>
          <w:bCs/>
          <w:sz w:val="28"/>
          <w:szCs w:val="28"/>
        </w:rPr>
        <w:t>Harvard Educational Review</w:t>
      </w:r>
      <w:r w:rsidR="008F2C21">
        <w:rPr>
          <w:rFonts w:asciiTheme="majorBidi" w:hAnsiTheme="majorBidi" w:cstheme="majorBidi"/>
          <w:i/>
          <w:iCs/>
          <w:sz w:val="28"/>
          <w:szCs w:val="28"/>
        </w:rPr>
        <w:t>.</w:t>
      </w:r>
      <w:proofErr w:type="gramEnd"/>
      <w:r w:rsidR="008F2C21">
        <w:rPr>
          <w:rFonts w:asciiTheme="majorBidi" w:hAnsiTheme="majorBidi" w:cstheme="majorBidi"/>
          <w:i/>
          <w:iCs/>
          <w:sz w:val="28"/>
          <w:szCs w:val="28"/>
        </w:rPr>
        <w:t xml:space="preserve"> </w:t>
      </w:r>
      <w:proofErr w:type="gramStart"/>
      <w:r w:rsidRPr="00C17779">
        <w:rPr>
          <w:rFonts w:asciiTheme="majorBidi" w:hAnsiTheme="majorBidi" w:cstheme="majorBidi"/>
          <w:sz w:val="28"/>
          <w:szCs w:val="28"/>
        </w:rPr>
        <w:t>76(2)</w:t>
      </w:r>
      <w:r w:rsidR="008F2C21">
        <w:rPr>
          <w:rFonts w:asciiTheme="majorBidi" w:hAnsiTheme="majorBidi" w:cstheme="majorBidi"/>
          <w:sz w:val="28"/>
          <w:szCs w:val="28"/>
        </w:rPr>
        <w:t>.</w:t>
      </w:r>
      <w:proofErr w:type="gramEnd"/>
      <w:r w:rsidR="008F2C21">
        <w:rPr>
          <w:rFonts w:asciiTheme="majorBidi" w:hAnsiTheme="majorBidi" w:cstheme="majorBidi"/>
          <w:sz w:val="28"/>
          <w:szCs w:val="28"/>
        </w:rPr>
        <w:t xml:space="preserve"> </w:t>
      </w:r>
      <w:proofErr w:type="gramStart"/>
      <w:r w:rsidRPr="00C17779">
        <w:rPr>
          <w:rFonts w:asciiTheme="majorBidi" w:hAnsiTheme="majorBidi" w:cstheme="majorBidi"/>
          <w:sz w:val="28"/>
          <w:szCs w:val="28"/>
        </w:rPr>
        <w:t>201-237.</w:t>
      </w:r>
      <w:proofErr w:type="gramEnd"/>
    </w:p>
    <w:p w:rsidR="007F1C0E" w:rsidRPr="00C17779" w:rsidRDefault="00535300" w:rsidP="00457C10">
      <w:pPr>
        <w:autoSpaceDE w:val="0"/>
        <w:autoSpaceDN w:val="0"/>
        <w:bidi w:val="0"/>
        <w:adjustRightInd w:val="0"/>
        <w:spacing w:line="360" w:lineRule="auto"/>
        <w:ind w:left="851" w:hanging="709"/>
        <w:rPr>
          <w:rFonts w:asciiTheme="majorBidi" w:hAnsiTheme="majorBidi" w:cstheme="majorBidi"/>
          <w:sz w:val="28"/>
          <w:szCs w:val="28"/>
          <w:rtl/>
        </w:rPr>
      </w:pPr>
      <w:proofErr w:type="spellStart"/>
      <w:proofErr w:type="gramStart"/>
      <w:r w:rsidRPr="00C17779">
        <w:rPr>
          <w:rFonts w:asciiTheme="majorBidi" w:hAnsiTheme="majorBidi" w:cstheme="majorBidi"/>
          <w:sz w:val="28"/>
          <w:szCs w:val="28"/>
        </w:rPr>
        <w:t>Demaray</w:t>
      </w:r>
      <w:proofErr w:type="spellEnd"/>
      <w:r w:rsidRPr="00C17779">
        <w:rPr>
          <w:rFonts w:asciiTheme="majorBidi" w:hAnsiTheme="majorBidi" w:cstheme="majorBidi"/>
          <w:sz w:val="28"/>
          <w:szCs w:val="28"/>
        </w:rPr>
        <w:t>, M</w:t>
      </w:r>
      <w:r w:rsidR="008F2C21">
        <w:rPr>
          <w:rFonts w:asciiTheme="majorBidi" w:hAnsiTheme="majorBidi" w:cstheme="majorBidi"/>
          <w:sz w:val="28"/>
          <w:szCs w:val="28"/>
        </w:rPr>
        <w:t xml:space="preserve">. </w:t>
      </w:r>
      <w:r w:rsidRPr="00C17779">
        <w:rPr>
          <w:rFonts w:asciiTheme="majorBidi" w:hAnsiTheme="majorBidi" w:cstheme="majorBidi"/>
          <w:sz w:val="28"/>
          <w:szCs w:val="28"/>
        </w:rPr>
        <w:t>K</w:t>
      </w:r>
      <w:r w:rsidR="008F2C21">
        <w:rPr>
          <w:rFonts w:asciiTheme="majorBidi" w:hAnsiTheme="majorBidi" w:cstheme="majorBidi"/>
          <w:sz w:val="28"/>
          <w:szCs w:val="28"/>
        </w:rPr>
        <w:t xml:space="preserve">. </w:t>
      </w:r>
      <w:r w:rsidRPr="00C17779">
        <w:rPr>
          <w:rFonts w:asciiTheme="majorBidi" w:hAnsiTheme="majorBidi" w:cstheme="majorBidi"/>
          <w:sz w:val="28"/>
          <w:szCs w:val="28"/>
        </w:rPr>
        <w:t xml:space="preserve">and </w:t>
      </w:r>
      <w:proofErr w:type="spellStart"/>
      <w:r w:rsidRPr="00C17779">
        <w:rPr>
          <w:rFonts w:asciiTheme="majorBidi" w:hAnsiTheme="majorBidi" w:cstheme="majorBidi"/>
          <w:sz w:val="28"/>
          <w:szCs w:val="28"/>
        </w:rPr>
        <w:t>Malecki</w:t>
      </w:r>
      <w:proofErr w:type="spellEnd"/>
      <w:r w:rsidRPr="00C17779">
        <w:rPr>
          <w:rFonts w:asciiTheme="majorBidi" w:hAnsiTheme="majorBidi" w:cstheme="majorBidi"/>
          <w:sz w:val="28"/>
          <w:szCs w:val="28"/>
        </w:rPr>
        <w:t>, C</w:t>
      </w:r>
      <w:r w:rsidR="008F2C21">
        <w:rPr>
          <w:rFonts w:asciiTheme="majorBidi" w:hAnsiTheme="majorBidi" w:cstheme="majorBidi"/>
          <w:sz w:val="28"/>
          <w:szCs w:val="28"/>
        </w:rPr>
        <w:t xml:space="preserve">. </w:t>
      </w:r>
      <w:r w:rsidRPr="00C17779">
        <w:rPr>
          <w:rFonts w:asciiTheme="majorBidi" w:hAnsiTheme="majorBidi" w:cstheme="majorBidi"/>
          <w:sz w:val="28"/>
          <w:szCs w:val="28"/>
        </w:rPr>
        <w:t>K</w:t>
      </w:r>
      <w:r w:rsidR="008F2C21">
        <w:rPr>
          <w:rFonts w:asciiTheme="majorBidi" w:hAnsiTheme="majorBidi" w:cstheme="majorBidi"/>
          <w:sz w:val="28"/>
          <w:szCs w:val="28"/>
        </w:rPr>
        <w:t xml:space="preserve">. </w:t>
      </w:r>
      <w:r w:rsidRPr="00C17779">
        <w:rPr>
          <w:rFonts w:asciiTheme="majorBidi" w:hAnsiTheme="majorBidi" w:cstheme="majorBidi"/>
          <w:sz w:val="28"/>
          <w:szCs w:val="28"/>
        </w:rPr>
        <w:t>(2003)</w:t>
      </w:r>
      <w:r w:rsidR="008F2C21">
        <w:rPr>
          <w:rFonts w:asciiTheme="majorBidi" w:hAnsiTheme="majorBidi" w:cstheme="majorBidi"/>
          <w:sz w:val="28"/>
          <w:szCs w:val="28"/>
        </w:rPr>
        <w:t>.</w:t>
      </w:r>
      <w:proofErr w:type="gramEnd"/>
      <w:r w:rsidR="008F2C21">
        <w:rPr>
          <w:rFonts w:asciiTheme="majorBidi" w:hAnsiTheme="majorBidi" w:cstheme="majorBidi"/>
          <w:sz w:val="28"/>
          <w:szCs w:val="28"/>
        </w:rPr>
        <w:t xml:space="preserve"> </w:t>
      </w:r>
      <w:r w:rsidRPr="00C17779">
        <w:rPr>
          <w:rFonts w:asciiTheme="majorBidi" w:hAnsiTheme="majorBidi" w:cstheme="majorBidi"/>
          <w:sz w:val="28"/>
          <w:szCs w:val="28"/>
        </w:rPr>
        <w:t>Perceptions of the frequency and importance of social support by students classified as victims, bullies, and</w:t>
      </w:r>
      <w:r w:rsidRPr="00C17779">
        <w:rPr>
          <w:rFonts w:asciiTheme="majorBidi" w:hAnsiTheme="majorBidi" w:cstheme="majorBidi" w:hint="cs"/>
          <w:sz w:val="28"/>
          <w:szCs w:val="28"/>
          <w:rtl/>
        </w:rPr>
        <w:t xml:space="preserve"> </w:t>
      </w:r>
      <w:r w:rsidRPr="00C17779">
        <w:rPr>
          <w:rFonts w:asciiTheme="majorBidi" w:hAnsiTheme="majorBidi" w:cstheme="majorBidi"/>
          <w:sz w:val="28"/>
          <w:szCs w:val="28"/>
        </w:rPr>
        <w:t xml:space="preserve">bully/victims in an urban middle </w:t>
      </w:r>
      <w:proofErr w:type="gramStart"/>
      <w:r w:rsidRPr="00C17779">
        <w:rPr>
          <w:rFonts w:asciiTheme="majorBidi" w:hAnsiTheme="majorBidi" w:cstheme="majorBidi"/>
          <w:sz w:val="28"/>
          <w:szCs w:val="28"/>
        </w:rPr>
        <w:t xml:space="preserve">school </w:t>
      </w:r>
      <w:r w:rsidR="008F2C21">
        <w:rPr>
          <w:rFonts w:asciiTheme="majorBidi" w:hAnsiTheme="majorBidi" w:cstheme="majorBidi"/>
          <w:i/>
          <w:iCs/>
          <w:sz w:val="28"/>
          <w:szCs w:val="28"/>
        </w:rPr>
        <w:t>.</w:t>
      </w:r>
      <w:proofErr w:type="gramEnd"/>
      <w:r w:rsidR="008F2C21">
        <w:rPr>
          <w:rFonts w:asciiTheme="majorBidi" w:hAnsiTheme="majorBidi" w:cstheme="majorBidi"/>
          <w:i/>
          <w:iCs/>
          <w:sz w:val="28"/>
          <w:szCs w:val="28"/>
        </w:rPr>
        <w:t xml:space="preserve"> </w:t>
      </w:r>
      <w:r w:rsidRPr="00626B8B">
        <w:rPr>
          <w:rFonts w:asciiTheme="majorBidi" w:hAnsiTheme="majorBidi" w:cstheme="majorBidi"/>
          <w:b/>
          <w:bCs/>
          <w:sz w:val="28"/>
          <w:szCs w:val="28"/>
        </w:rPr>
        <w:t>School Psychology Review</w:t>
      </w:r>
      <w:proofErr w:type="gramStart"/>
      <w:r w:rsidRPr="00C17779">
        <w:rPr>
          <w:rFonts w:asciiTheme="majorBidi" w:hAnsiTheme="majorBidi" w:cstheme="majorBidi"/>
          <w:sz w:val="28"/>
          <w:szCs w:val="28"/>
        </w:rPr>
        <w:t>,32</w:t>
      </w:r>
      <w:proofErr w:type="gramEnd"/>
      <w:r w:rsidRPr="00C17779">
        <w:rPr>
          <w:rFonts w:asciiTheme="majorBidi" w:hAnsiTheme="majorBidi" w:cstheme="majorBidi"/>
          <w:sz w:val="28"/>
          <w:szCs w:val="28"/>
        </w:rPr>
        <w:t>, 471-489</w:t>
      </w:r>
      <w:r w:rsidR="008F2C21">
        <w:rPr>
          <w:rFonts w:asciiTheme="majorBidi" w:hAnsiTheme="majorBidi" w:cstheme="majorBidi"/>
          <w:sz w:val="28"/>
          <w:szCs w:val="28"/>
        </w:rPr>
        <w:t xml:space="preserve">. </w:t>
      </w:r>
    </w:p>
    <w:p w:rsidR="007F1C0E" w:rsidRPr="00C17779" w:rsidRDefault="007F1C0E" w:rsidP="00457C10">
      <w:pPr>
        <w:autoSpaceDE w:val="0"/>
        <w:autoSpaceDN w:val="0"/>
        <w:bidi w:val="0"/>
        <w:adjustRightInd w:val="0"/>
        <w:spacing w:line="360" w:lineRule="auto"/>
        <w:ind w:left="851" w:hanging="709"/>
        <w:rPr>
          <w:rFonts w:asciiTheme="majorBidi" w:hAnsiTheme="majorBidi" w:cstheme="majorBidi"/>
          <w:sz w:val="28"/>
          <w:szCs w:val="28"/>
          <w:rtl/>
        </w:rPr>
      </w:pPr>
      <w:proofErr w:type="spellStart"/>
      <w:r w:rsidRPr="00C17779">
        <w:rPr>
          <w:rFonts w:asciiTheme="majorBidi" w:hAnsiTheme="majorBidi" w:cstheme="majorBidi"/>
          <w:sz w:val="28"/>
          <w:szCs w:val="28"/>
        </w:rPr>
        <w:lastRenderedPageBreak/>
        <w:t>Einarsen</w:t>
      </w:r>
      <w:proofErr w:type="spellEnd"/>
      <w:r w:rsidRPr="00C17779">
        <w:rPr>
          <w:rFonts w:asciiTheme="majorBidi" w:hAnsiTheme="majorBidi" w:cstheme="majorBidi"/>
          <w:sz w:val="28"/>
          <w:szCs w:val="28"/>
        </w:rPr>
        <w:t>, S</w:t>
      </w:r>
      <w:proofErr w:type="gramStart"/>
      <w:r w:rsidR="008F2C21">
        <w:rPr>
          <w:rFonts w:asciiTheme="majorBidi" w:hAnsiTheme="majorBidi" w:cstheme="majorBidi"/>
          <w:sz w:val="28"/>
          <w:szCs w:val="28"/>
        </w:rPr>
        <w:t xml:space="preserve">. </w:t>
      </w:r>
      <w:r w:rsidRPr="00C17779">
        <w:rPr>
          <w:rFonts w:asciiTheme="majorBidi" w:hAnsiTheme="majorBidi" w:cstheme="majorBidi"/>
          <w:sz w:val="28"/>
          <w:szCs w:val="28"/>
        </w:rPr>
        <w:t>,</w:t>
      </w:r>
      <w:proofErr w:type="gramEnd"/>
      <w:r w:rsidRPr="00C17779">
        <w:rPr>
          <w:rFonts w:asciiTheme="majorBidi" w:hAnsiTheme="majorBidi" w:cstheme="majorBidi"/>
          <w:sz w:val="28"/>
          <w:szCs w:val="28"/>
        </w:rPr>
        <w:t xml:space="preserve"> </w:t>
      </w:r>
      <w:proofErr w:type="spellStart"/>
      <w:r w:rsidRPr="00C17779">
        <w:rPr>
          <w:rFonts w:asciiTheme="majorBidi" w:hAnsiTheme="majorBidi" w:cstheme="majorBidi"/>
          <w:sz w:val="28"/>
          <w:szCs w:val="28"/>
        </w:rPr>
        <w:t>Hoel</w:t>
      </w:r>
      <w:proofErr w:type="spellEnd"/>
      <w:r w:rsidRPr="00C17779">
        <w:rPr>
          <w:rFonts w:asciiTheme="majorBidi" w:hAnsiTheme="majorBidi" w:cstheme="majorBidi"/>
          <w:sz w:val="28"/>
          <w:szCs w:val="28"/>
        </w:rPr>
        <w:t xml:space="preserve"> H</w:t>
      </w:r>
      <w:r w:rsidR="008F2C21">
        <w:rPr>
          <w:rFonts w:asciiTheme="majorBidi" w:hAnsiTheme="majorBidi" w:cstheme="majorBidi"/>
          <w:sz w:val="28"/>
          <w:szCs w:val="28"/>
        </w:rPr>
        <w:t xml:space="preserve">. </w:t>
      </w:r>
      <w:r w:rsidRPr="00C17779">
        <w:rPr>
          <w:rFonts w:asciiTheme="majorBidi" w:hAnsiTheme="majorBidi" w:cstheme="majorBidi"/>
          <w:sz w:val="28"/>
          <w:szCs w:val="28"/>
        </w:rPr>
        <w:t>&amp; Notecases, G</w:t>
      </w:r>
      <w:r w:rsidR="008F2C21">
        <w:rPr>
          <w:rFonts w:asciiTheme="majorBidi" w:hAnsiTheme="majorBidi" w:cstheme="majorBidi"/>
          <w:sz w:val="28"/>
          <w:szCs w:val="28"/>
        </w:rPr>
        <w:t xml:space="preserve">. </w:t>
      </w:r>
      <w:r w:rsidRPr="00C17779">
        <w:rPr>
          <w:rFonts w:asciiTheme="majorBidi" w:hAnsiTheme="majorBidi" w:cstheme="majorBidi" w:hint="cs"/>
          <w:sz w:val="28"/>
          <w:szCs w:val="28"/>
          <w:rtl/>
        </w:rPr>
        <w:t>)</w:t>
      </w:r>
      <w:proofErr w:type="gramStart"/>
      <w:r w:rsidRPr="00C17779">
        <w:rPr>
          <w:rFonts w:asciiTheme="majorBidi" w:hAnsiTheme="majorBidi" w:cstheme="majorBidi"/>
          <w:sz w:val="28"/>
          <w:szCs w:val="28"/>
        </w:rPr>
        <w:t>2009</w:t>
      </w:r>
      <w:r w:rsidRPr="00C17779">
        <w:rPr>
          <w:rFonts w:asciiTheme="majorBidi" w:hAnsiTheme="majorBidi" w:cstheme="majorBidi" w:hint="cs"/>
          <w:sz w:val="28"/>
          <w:szCs w:val="28"/>
          <w:rtl/>
        </w:rPr>
        <w:t>(</w:t>
      </w:r>
      <w:r w:rsidR="008F2C21">
        <w:rPr>
          <w:rFonts w:asciiTheme="majorBidi" w:hAnsiTheme="majorBidi" w:cstheme="majorBidi"/>
          <w:sz w:val="28"/>
          <w:szCs w:val="28"/>
        </w:rPr>
        <w:t>.</w:t>
      </w:r>
      <w:proofErr w:type="gramEnd"/>
      <w:r w:rsidR="008F2C21">
        <w:rPr>
          <w:rFonts w:asciiTheme="majorBidi" w:hAnsiTheme="majorBidi" w:cstheme="majorBidi"/>
          <w:sz w:val="28"/>
          <w:szCs w:val="28"/>
        </w:rPr>
        <w:t xml:space="preserve"> </w:t>
      </w:r>
      <w:r w:rsidRPr="00C17779">
        <w:rPr>
          <w:rFonts w:asciiTheme="majorBidi" w:hAnsiTheme="majorBidi" w:cstheme="majorBidi"/>
          <w:sz w:val="28"/>
          <w:szCs w:val="28"/>
        </w:rPr>
        <w:t>Measuring Exposure to</w:t>
      </w:r>
      <w:r w:rsidRPr="00C17779">
        <w:rPr>
          <w:rFonts w:asciiTheme="majorBidi" w:hAnsiTheme="majorBidi" w:cstheme="majorBidi"/>
          <w:sz w:val="28"/>
          <w:szCs w:val="28"/>
          <w:rtl/>
        </w:rPr>
        <w:t xml:space="preserve"> </w:t>
      </w:r>
      <w:r w:rsidRPr="00C17779">
        <w:rPr>
          <w:rFonts w:asciiTheme="majorBidi" w:hAnsiTheme="majorBidi" w:cstheme="majorBidi"/>
          <w:sz w:val="28"/>
          <w:szCs w:val="28"/>
        </w:rPr>
        <w:t>Bullying and Harassment at work</w:t>
      </w:r>
      <w:r w:rsidR="00DE51C4" w:rsidRPr="00C17779">
        <w:rPr>
          <w:rFonts w:asciiTheme="majorBidi" w:hAnsiTheme="majorBidi" w:cstheme="majorBidi"/>
          <w:sz w:val="28"/>
          <w:szCs w:val="28"/>
        </w:rPr>
        <w:t xml:space="preserve">: </w:t>
      </w:r>
      <w:r w:rsidRPr="00C17779">
        <w:rPr>
          <w:rFonts w:asciiTheme="majorBidi" w:hAnsiTheme="majorBidi" w:cstheme="majorBidi"/>
          <w:sz w:val="28"/>
          <w:szCs w:val="28"/>
        </w:rPr>
        <w:t>Validity, Factor structure and</w:t>
      </w:r>
      <w:r w:rsidRPr="00C17779">
        <w:rPr>
          <w:rFonts w:asciiTheme="majorBidi" w:hAnsiTheme="majorBidi" w:cstheme="majorBidi"/>
          <w:sz w:val="28"/>
          <w:szCs w:val="28"/>
          <w:rtl/>
        </w:rPr>
        <w:t xml:space="preserve"> </w:t>
      </w:r>
      <w:r w:rsidRPr="00C17779">
        <w:rPr>
          <w:rFonts w:asciiTheme="majorBidi" w:hAnsiTheme="majorBidi" w:cstheme="majorBidi"/>
          <w:sz w:val="28"/>
          <w:szCs w:val="28"/>
        </w:rPr>
        <w:t xml:space="preserve">psychometric properties of </w:t>
      </w:r>
      <w:r w:rsidRPr="00626B8B">
        <w:rPr>
          <w:rFonts w:asciiTheme="majorBidi" w:hAnsiTheme="majorBidi" w:cstheme="majorBidi"/>
          <w:b/>
          <w:bCs/>
          <w:sz w:val="28"/>
          <w:szCs w:val="28"/>
        </w:rPr>
        <w:t>the Negative Acts Questionnaire-Revised,</w:t>
      </w:r>
      <w:r w:rsidRPr="00626B8B">
        <w:rPr>
          <w:rFonts w:asciiTheme="majorBidi" w:hAnsiTheme="majorBidi" w:cstheme="majorBidi"/>
          <w:b/>
          <w:bCs/>
          <w:sz w:val="28"/>
          <w:szCs w:val="28"/>
          <w:rtl/>
        </w:rPr>
        <w:t xml:space="preserve"> </w:t>
      </w:r>
      <w:r w:rsidRPr="00626B8B">
        <w:rPr>
          <w:rFonts w:asciiTheme="majorBidi" w:hAnsiTheme="majorBidi" w:cstheme="majorBidi"/>
          <w:b/>
          <w:bCs/>
          <w:sz w:val="28"/>
          <w:szCs w:val="28"/>
        </w:rPr>
        <w:t>Work % Stress</w:t>
      </w:r>
      <w:r w:rsidRPr="00C17779">
        <w:rPr>
          <w:rFonts w:asciiTheme="majorBidi" w:hAnsiTheme="majorBidi" w:cstheme="majorBidi"/>
          <w:sz w:val="28"/>
          <w:szCs w:val="28"/>
        </w:rPr>
        <w:t>, 23 (1)</w:t>
      </w:r>
      <w:r w:rsidR="00DE51C4" w:rsidRPr="00C17779">
        <w:rPr>
          <w:rFonts w:asciiTheme="majorBidi" w:hAnsiTheme="majorBidi" w:cstheme="majorBidi"/>
          <w:sz w:val="28"/>
          <w:szCs w:val="28"/>
        </w:rPr>
        <w:t xml:space="preserve">: </w:t>
      </w:r>
      <w:r w:rsidRPr="00C17779">
        <w:rPr>
          <w:rFonts w:asciiTheme="majorBidi" w:hAnsiTheme="majorBidi" w:cstheme="majorBidi"/>
          <w:sz w:val="28"/>
          <w:szCs w:val="28"/>
        </w:rPr>
        <w:t>24-44</w:t>
      </w:r>
    </w:p>
    <w:p w:rsidR="007F1C0E" w:rsidRPr="00C17779" w:rsidRDefault="007F1C0E" w:rsidP="00457C10">
      <w:pPr>
        <w:autoSpaceDE w:val="0"/>
        <w:autoSpaceDN w:val="0"/>
        <w:bidi w:val="0"/>
        <w:adjustRightInd w:val="0"/>
        <w:spacing w:line="360" w:lineRule="auto"/>
        <w:ind w:left="851" w:hanging="709"/>
        <w:rPr>
          <w:rFonts w:asciiTheme="majorBidi" w:hAnsiTheme="majorBidi" w:cstheme="majorBidi"/>
          <w:sz w:val="28"/>
          <w:szCs w:val="28"/>
          <w:rtl/>
        </w:rPr>
      </w:pPr>
      <w:proofErr w:type="spellStart"/>
      <w:r w:rsidRPr="00C17779">
        <w:rPr>
          <w:rFonts w:asciiTheme="majorBidi" w:hAnsiTheme="majorBidi" w:cstheme="majorBidi"/>
          <w:sz w:val="28"/>
          <w:szCs w:val="28"/>
        </w:rPr>
        <w:t>Elinoff</w:t>
      </w:r>
      <w:proofErr w:type="spellEnd"/>
      <w:r w:rsidRPr="00C17779">
        <w:rPr>
          <w:rFonts w:asciiTheme="majorBidi" w:hAnsiTheme="majorBidi" w:cstheme="majorBidi"/>
          <w:sz w:val="28"/>
          <w:szCs w:val="28"/>
        </w:rPr>
        <w:t>, M</w:t>
      </w:r>
      <w:proofErr w:type="gramStart"/>
      <w:r w:rsidR="008F2C21">
        <w:rPr>
          <w:rFonts w:asciiTheme="majorBidi" w:hAnsiTheme="majorBidi" w:cstheme="majorBidi"/>
          <w:sz w:val="28"/>
          <w:szCs w:val="28"/>
        </w:rPr>
        <w:t xml:space="preserve">. </w:t>
      </w:r>
      <w:r w:rsidRPr="00C17779">
        <w:rPr>
          <w:rFonts w:asciiTheme="majorBidi" w:hAnsiTheme="majorBidi" w:cstheme="majorBidi"/>
          <w:sz w:val="28"/>
          <w:szCs w:val="28"/>
        </w:rPr>
        <w:t>,</w:t>
      </w:r>
      <w:proofErr w:type="gramEnd"/>
      <w:r w:rsidRPr="00C17779">
        <w:rPr>
          <w:rFonts w:asciiTheme="majorBidi" w:hAnsiTheme="majorBidi" w:cstheme="majorBidi"/>
          <w:sz w:val="28"/>
          <w:szCs w:val="28"/>
        </w:rPr>
        <w:t xml:space="preserve"> </w:t>
      </w:r>
      <w:proofErr w:type="spellStart"/>
      <w:r w:rsidRPr="00C17779">
        <w:rPr>
          <w:rFonts w:asciiTheme="majorBidi" w:hAnsiTheme="majorBidi" w:cstheme="majorBidi"/>
          <w:sz w:val="28"/>
          <w:szCs w:val="28"/>
        </w:rPr>
        <w:t>Chafouleas</w:t>
      </w:r>
      <w:proofErr w:type="spellEnd"/>
      <w:r w:rsidRPr="00C17779">
        <w:rPr>
          <w:rFonts w:asciiTheme="majorBidi" w:hAnsiTheme="majorBidi" w:cstheme="majorBidi"/>
          <w:sz w:val="28"/>
          <w:szCs w:val="28"/>
        </w:rPr>
        <w:t>, S</w:t>
      </w:r>
      <w:r w:rsidR="008F2C21">
        <w:rPr>
          <w:rFonts w:asciiTheme="majorBidi" w:hAnsiTheme="majorBidi" w:cstheme="majorBidi"/>
          <w:sz w:val="28"/>
          <w:szCs w:val="28"/>
        </w:rPr>
        <w:t xml:space="preserve">. </w:t>
      </w:r>
      <w:r w:rsidRPr="00C17779">
        <w:rPr>
          <w:rFonts w:asciiTheme="majorBidi" w:hAnsiTheme="majorBidi" w:cstheme="majorBidi"/>
          <w:sz w:val="28"/>
          <w:szCs w:val="28"/>
        </w:rPr>
        <w:t xml:space="preserve">, &amp; </w:t>
      </w:r>
      <w:proofErr w:type="spellStart"/>
      <w:r w:rsidRPr="00C17779">
        <w:rPr>
          <w:rFonts w:asciiTheme="majorBidi" w:hAnsiTheme="majorBidi" w:cstheme="majorBidi"/>
          <w:sz w:val="28"/>
          <w:szCs w:val="28"/>
        </w:rPr>
        <w:t>Sassu</w:t>
      </w:r>
      <w:proofErr w:type="spellEnd"/>
      <w:r w:rsidRPr="00C17779">
        <w:rPr>
          <w:rFonts w:asciiTheme="majorBidi" w:hAnsiTheme="majorBidi" w:cstheme="majorBidi"/>
          <w:sz w:val="28"/>
          <w:szCs w:val="28"/>
        </w:rPr>
        <w:t>, K</w:t>
      </w:r>
      <w:r w:rsidR="008F2C21">
        <w:rPr>
          <w:rFonts w:asciiTheme="majorBidi" w:hAnsiTheme="majorBidi" w:cstheme="majorBidi"/>
          <w:sz w:val="28"/>
          <w:szCs w:val="28"/>
        </w:rPr>
        <w:t xml:space="preserve">. </w:t>
      </w:r>
      <w:r w:rsidRPr="00C17779">
        <w:rPr>
          <w:rFonts w:asciiTheme="majorBidi" w:hAnsiTheme="majorBidi" w:cstheme="majorBidi"/>
          <w:sz w:val="28"/>
          <w:szCs w:val="28"/>
        </w:rPr>
        <w:t>(2004)</w:t>
      </w:r>
      <w:r w:rsidR="008F2C21">
        <w:rPr>
          <w:rFonts w:asciiTheme="majorBidi" w:hAnsiTheme="majorBidi" w:cstheme="majorBidi"/>
          <w:sz w:val="28"/>
          <w:szCs w:val="28"/>
        </w:rPr>
        <w:t xml:space="preserve">. </w:t>
      </w:r>
      <w:proofErr w:type="gramStart"/>
      <w:r w:rsidRPr="00C17779">
        <w:rPr>
          <w:rFonts w:asciiTheme="majorBidi" w:hAnsiTheme="majorBidi" w:cstheme="majorBidi"/>
          <w:sz w:val="28"/>
          <w:szCs w:val="28"/>
        </w:rPr>
        <w:t>Bullying</w:t>
      </w:r>
      <w:r w:rsidR="00DE51C4" w:rsidRPr="00C17779">
        <w:rPr>
          <w:rFonts w:asciiTheme="majorBidi" w:hAnsiTheme="majorBidi" w:cstheme="majorBidi"/>
          <w:sz w:val="28"/>
          <w:szCs w:val="28"/>
        </w:rPr>
        <w:t xml:space="preserve">: </w:t>
      </w:r>
      <w:r w:rsidRPr="00C17779">
        <w:rPr>
          <w:rFonts w:asciiTheme="majorBidi" w:hAnsiTheme="majorBidi" w:cstheme="majorBidi"/>
          <w:sz w:val="28"/>
          <w:szCs w:val="28"/>
        </w:rPr>
        <w:t>Considerations for defining and intervening in school settings</w:t>
      </w:r>
      <w:r w:rsidR="008F2C21">
        <w:rPr>
          <w:rFonts w:asciiTheme="majorBidi" w:hAnsiTheme="majorBidi" w:cstheme="majorBidi"/>
          <w:sz w:val="28"/>
          <w:szCs w:val="28"/>
        </w:rPr>
        <w:t>.</w:t>
      </w:r>
      <w:proofErr w:type="gramEnd"/>
      <w:r w:rsidR="008F2C21">
        <w:rPr>
          <w:rFonts w:asciiTheme="majorBidi" w:hAnsiTheme="majorBidi" w:cstheme="majorBidi"/>
          <w:sz w:val="28"/>
          <w:szCs w:val="28"/>
        </w:rPr>
        <w:t xml:space="preserve"> </w:t>
      </w:r>
      <w:r w:rsidRPr="00626B8B">
        <w:rPr>
          <w:rFonts w:asciiTheme="majorBidi" w:hAnsiTheme="majorBidi" w:cstheme="majorBidi"/>
          <w:b/>
          <w:bCs/>
          <w:sz w:val="28"/>
          <w:szCs w:val="28"/>
        </w:rPr>
        <w:t>Psychology in the Schools</w:t>
      </w:r>
      <w:r w:rsidRPr="00C17779">
        <w:rPr>
          <w:rFonts w:asciiTheme="majorBidi" w:hAnsiTheme="majorBidi" w:cstheme="majorBidi"/>
          <w:sz w:val="28"/>
          <w:szCs w:val="28"/>
        </w:rPr>
        <w:t>, 41, 887-897</w:t>
      </w:r>
      <w:r w:rsidR="008F2C21">
        <w:rPr>
          <w:rFonts w:asciiTheme="majorBidi" w:hAnsiTheme="majorBidi" w:cstheme="majorBidi"/>
          <w:sz w:val="28"/>
          <w:szCs w:val="28"/>
        </w:rPr>
        <w:t xml:space="preserve">. </w:t>
      </w:r>
    </w:p>
    <w:p w:rsidR="007F1C0E" w:rsidRPr="00C17779" w:rsidRDefault="007F1C0E" w:rsidP="00457C10">
      <w:pPr>
        <w:autoSpaceDE w:val="0"/>
        <w:autoSpaceDN w:val="0"/>
        <w:bidi w:val="0"/>
        <w:adjustRightInd w:val="0"/>
        <w:spacing w:line="360" w:lineRule="auto"/>
        <w:ind w:left="851" w:hanging="709"/>
        <w:rPr>
          <w:rFonts w:asciiTheme="majorBidi" w:hAnsiTheme="majorBidi" w:cstheme="majorBidi"/>
          <w:sz w:val="28"/>
          <w:szCs w:val="28"/>
          <w:rtl/>
        </w:rPr>
      </w:pPr>
      <w:r w:rsidRPr="00C17779">
        <w:rPr>
          <w:rFonts w:asciiTheme="majorBidi" w:hAnsiTheme="majorBidi" w:cstheme="majorBidi"/>
          <w:sz w:val="28"/>
          <w:szCs w:val="28"/>
        </w:rPr>
        <w:t>Eliot, M</w:t>
      </w:r>
      <w:r w:rsidR="008F2C21">
        <w:rPr>
          <w:rFonts w:asciiTheme="majorBidi" w:hAnsiTheme="majorBidi" w:cstheme="majorBidi"/>
          <w:sz w:val="28"/>
          <w:szCs w:val="28"/>
        </w:rPr>
        <w:t xml:space="preserve">. </w:t>
      </w:r>
      <w:r w:rsidRPr="00C17779">
        <w:rPr>
          <w:rFonts w:asciiTheme="majorBidi" w:hAnsiTheme="majorBidi" w:cstheme="majorBidi"/>
          <w:sz w:val="28"/>
          <w:szCs w:val="28"/>
        </w:rPr>
        <w:t xml:space="preserve">&amp; </w:t>
      </w:r>
      <w:proofErr w:type="spellStart"/>
      <w:proofErr w:type="gramStart"/>
      <w:r w:rsidRPr="00C17779">
        <w:rPr>
          <w:rFonts w:asciiTheme="majorBidi" w:hAnsiTheme="majorBidi" w:cstheme="majorBidi"/>
          <w:sz w:val="28"/>
          <w:szCs w:val="28"/>
        </w:rPr>
        <w:t>cornell</w:t>
      </w:r>
      <w:proofErr w:type="spellEnd"/>
      <w:proofErr w:type="gramEnd"/>
      <w:r w:rsidRPr="00C17779">
        <w:rPr>
          <w:rFonts w:asciiTheme="majorBidi" w:hAnsiTheme="majorBidi" w:cstheme="majorBidi"/>
          <w:sz w:val="28"/>
          <w:szCs w:val="28"/>
        </w:rPr>
        <w:t>, D</w:t>
      </w:r>
      <w:r w:rsidR="008F2C21">
        <w:rPr>
          <w:rFonts w:asciiTheme="majorBidi" w:hAnsiTheme="majorBidi" w:cstheme="majorBidi"/>
          <w:sz w:val="28"/>
          <w:szCs w:val="28"/>
        </w:rPr>
        <w:t xml:space="preserve">. </w:t>
      </w:r>
      <w:r w:rsidRPr="00C17779">
        <w:rPr>
          <w:rFonts w:asciiTheme="majorBidi" w:hAnsiTheme="majorBidi" w:cstheme="majorBidi"/>
          <w:sz w:val="28"/>
          <w:szCs w:val="28"/>
        </w:rPr>
        <w:t>&amp; Gregory, A</w:t>
      </w:r>
      <w:r w:rsidR="008F2C21">
        <w:rPr>
          <w:rFonts w:asciiTheme="majorBidi" w:hAnsiTheme="majorBidi" w:cstheme="majorBidi"/>
          <w:sz w:val="28"/>
          <w:szCs w:val="28"/>
        </w:rPr>
        <w:t xml:space="preserve">. </w:t>
      </w:r>
      <w:r w:rsidRPr="00C17779">
        <w:rPr>
          <w:rFonts w:asciiTheme="majorBidi" w:hAnsiTheme="majorBidi" w:cstheme="majorBidi"/>
          <w:sz w:val="28"/>
          <w:szCs w:val="28"/>
        </w:rPr>
        <w:t>&amp; Fan, x</w:t>
      </w:r>
      <w:r w:rsidR="008F2C21">
        <w:rPr>
          <w:rFonts w:asciiTheme="majorBidi" w:hAnsiTheme="majorBidi" w:cstheme="majorBidi"/>
          <w:sz w:val="28"/>
          <w:szCs w:val="28"/>
        </w:rPr>
        <w:t xml:space="preserve">. </w:t>
      </w:r>
      <w:r w:rsidRPr="00C17779">
        <w:rPr>
          <w:rFonts w:asciiTheme="majorBidi" w:hAnsiTheme="majorBidi" w:cstheme="majorBidi"/>
          <w:sz w:val="28"/>
          <w:szCs w:val="28"/>
        </w:rPr>
        <w:t>(2010)</w:t>
      </w:r>
      <w:r w:rsidR="008F2C21">
        <w:rPr>
          <w:rFonts w:asciiTheme="majorBidi" w:hAnsiTheme="majorBidi" w:cstheme="majorBidi"/>
          <w:sz w:val="28"/>
          <w:szCs w:val="28"/>
        </w:rPr>
        <w:t xml:space="preserve">. </w:t>
      </w:r>
      <w:proofErr w:type="gramStart"/>
      <w:r w:rsidRPr="00C17779">
        <w:rPr>
          <w:rFonts w:asciiTheme="majorBidi" w:hAnsiTheme="majorBidi" w:cstheme="majorBidi"/>
          <w:sz w:val="28"/>
          <w:szCs w:val="28"/>
        </w:rPr>
        <w:t>"Supportive</w:t>
      </w:r>
      <w:r w:rsidRPr="00C17779">
        <w:rPr>
          <w:rFonts w:asciiTheme="majorBidi" w:hAnsiTheme="majorBidi" w:cstheme="majorBidi"/>
          <w:sz w:val="28"/>
          <w:szCs w:val="28"/>
          <w:rtl/>
        </w:rPr>
        <w:t xml:space="preserve"> </w:t>
      </w:r>
      <w:r w:rsidRPr="00C17779">
        <w:rPr>
          <w:rFonts w:asciiTheme="majorBidi" w:hAnsiTheme="majorBidi" w:cstheme="majorBidi"/>
          <w:sz w:val="28"/>
          <w:szCs w:val="28"/>
        </w:rPr>
        <w:t>school climate and student willingness to seek help for bullying and</w:t>
      </w:r>
      <w:r w:rsidRPr="00C17779">
        <w:rPr>
          <w:rFonts w:asciiTheme="majorBidi" w:hAnsiTheme="majorBidi" w:cstheme="majorBidi"/>
          <w:sz w:val="28"/>
          <w:szCs w:val="28"/>
          <w:rtl/>
        </w:rPr>
        <w:t xml:space="preserve"> </w:t>
      </w:r>
      <w:r w:rsidRPr="00C17779">
        <w:rPr>
          <w:rFonts w:asciiTheme="majorBidi" w:hAnsiTheme="majorBidi" w:cstheme="majorBidi"/>
          <w:sz w:val="28"/>
          <w:szCs w:val="28"/>
        </w:rPr>
        <w:t>threats of violence</w:t>
      </w:r>
      <w:r w:rsidRPr="00626B8B">
        <w:rPr>
          <w:rFonts w:asciiTheme="majorBidi" w:hAnsiTheme="majorBidi" w:cstheme="majorBidi"/>
          <w:b/>
          <w:bCs/>
          <w:sz w:val="28"/>
          <w:szCs w:val="28"/>
        </w:rPr>
        <w:t>"</w:t>
      </w:r>
      <w:r w:rsidR="008F2C21">
        <w:rPr>
          <w:rFonts w:asciiTheme="majorBidi" w:hAnsiTheme="majorBidi" w:cstheme="majorBidi"/>
          <w:b/>
          <w:bCs/>
          <w:sz w:val="28"/>
          <w:szCs w:val="28"/>
        </w:rPr>
        <w:t>.</w:t>
      </w:r>
      <w:proofErr w:type="gramEnd"/>
      <w:r w:rsidR="008F2C21">
        <w:rPr>
          <w:rFonts w:asciiTheme="majorBidi" w:hAnsiTheme="majorBidi" w:cstheme="majorBidi"/>
          <w:b/>
          <w:bCs/>
          <w:sz w:val="28"/>
          <w:szCs w:val="28"/>
        </w:rPr>
        <w:t xml:space="preserve"> </w:t>
      </w:r>
      <w:proofErr w:type="gramStart"/>
      <w:r w:rsidRPr="00626B8B">
        <w:rPr>
          <w:rFonts w:asciiTheme="majorBidi" w:hAnsiTheme="majorBidi" w:cstheme="majorBidi"/>
          <w:b/>
          <w:bCs/>
          <w:sz w:val="28"/>
          <w:szCs w:val="28"/>
        </w:rPr>
        <w:t>Journal of school psychology</w:t>
      </w:r>
      <w:r w:rsidR="008F2C21">
        <w:rPr>
          <w:rFonts w:asciiTheme="majorBidi" w:hAnsiTheme="majorBidi" w:cstheme="majorBidi"/>
          <w:sz w:val="28"/>
          <w:szCs w:val="28"/>
        </w:rPr>
        <w:t>.</w:t>
      </w:r>
      <w:proofErr w:type="gramEnd"/>
      <w:r w:rsidR="008F2C21">
        <w:rPr>
          <w:rFonts w:asciiTheme="majorBidi" w:hAnsiTheme="majorBidi" w:cstheme="majorBidi"/>
          <w:sz w:val="28"/>
          <w:szCs w:val="28"/>
        </w:rPr>
        <w:t xml:space="preserve"> </w:t>
      </w:r>
      <w:r w:rsidRPr="00C17779">
        <w:rPr>
          <w:rFonts w:asciiTheme="majorBidi" w:hAnsiTheme="majorBidi" w:cstheme="majorBidi"/>
          <w:sz w:val="28"/>
          <w:szCs w:val="28"/>
        </w:rPr>
        <w:t>48</w:t>
      </w:r>
      <w:r w:rsidR="008F2C21">
        <w:rPr>
          <w:rFonts w:asciiTheme="majorBidi" w:hAnsiTheme="majorBidi" w:cstheme="majorBidi"/>
          <w:sz w:val="28"/>
          <w:szCs w:val="28"/>
        </w:rPr>
        <w:t xml:space="preserve">. </w:t>
      </w:r>
      <w:r w:rsidRPr="00C17779">
        <w:rPr>
          <w:rFonts w:asciiTheme="majorBidi" w:hAnsiTheme="majorBidi" w:cstheme="majorBidi"/>
          <w:sz w:val="28"/>
          <w:szCs w:val="28"/>
        </w:rPr>
        <w:t>533-553</w:t>
      </w:r>
      <w:r w:rsidR="008F2C21">
        <w:rPr>
          <w:rFonts w:asciiTheme="majorBidi" w:hAnsiTheme="majorBidi" w:cstheme="majorBidi"/>
          <w:sz w:val="28"/>
          <w:szCs w:val="28"/>
        </w:rPr>
        <w:t xml:space="preserve">. </w:t>
      </w:r>
    </w:p>
    <w:p w:rsidR="007F1C0E" w:rsidRPr="00C17779" w:rsidRDefault="007F1C0E" w:rsidP="00457C10">
      <w:pPr>
        <w:autoSpaceDE w:val="0"/>
        <w:autoSpaceDN w:val="0"/>
        <w:bidi w:val="0"/>
        <w:adjustRightInd w:val="0"/>
        <w:spacing w:line="360" w:lineRule="auto"/>
        <w:ind w:left="851" w:hanging="709"/>
        <w:rPr>
          <w:rFonts w:asciiTheme="majorBidi" w:hAnsiTheme="majorBidi" w:cstheme="majorBidi"/>
          <w:sz w:val="28"/>
          <w:szCs w:val="28"/>
          <w:rtl/>
        </w:rPr>
      </w:pPr>
      <w:r w:rsidRPr="00C17779">
        <w:rPr>
          <w:rFonts w:asciiTheme="majorBidi" w:hAnsiTheme="majorBidi" w:cstheme="majorBidi"/>
          <w:sz w:val="28"/>
          <w:szCs w:val="28"/>
        </w:rPr>
        <w:t>Kokkinos, C</w:t>
      </w:r>
      <w:proofErr w:type="gramStart"/>
      <w:r w:rsidR="008F2C21">
        <w:rPr>
          <w:rFonts w:asciiTheme="majorBidi" w:hAnsiTheme="majorBidi" w:cstheme="majorBidi"/>
          <w:sz w:val="28"/>
          <w:szCs w:val="28"/>
        </w:rPr>
        <w:t xml:space="preserve">. </w:t>
      </w:r>
      <w:r w:rsidRPr="00C17779">
        <w:rPr>
          <w:rFonts w:asciiTheme="majorBidi" w:hAnsiTheme="majorBidi" w:cstheme="majorBidi"/>
          <w:sz w:val="28"/>
          <w:szCs w:val="28"/>
        </w:rPr>
        <w:t>,</w:t>
      </w:r>
      <w:proofErr w:type="gramEnd"/>
      <w:r w:rsidRPr="00C17779">
        <w:rPr>
          <w:rFonts w:asciiTheme="majorBidi" w:hAnsiTheme="majorBidi" w:cstheme="majorBidi"/>
          <w:sz w:val="28"/>
          <w:szCs w:val="28"/>
        </w:rPr>
        <w:t xml:space="preserve"> &amp; </w:t>
      </w:r>
      <w:proofErr w:type="spellStart"/>
      <w:r w:rsidRPr="00C17779">
        <w:rPr>
          <w:rFonts w:asciiTheme="majorBidi" w:hAnsiTheme="majorBidi" w:cstheme="majorBidi"/>
          <w:sz w:val="28"/>
          <w:szCs w:val="28"/>
        </w:rPr>
        <w:t>Panayiotou</w:t>
      </w:r>
      <w:proofErr w:type="spellEnd"/>
      <w:r w:rsidRPr="00C17779">
        <w:rPr>
          <w:rFonts w:asciiTheme="majorBidi" w:hAnsiTheme="majorBidi" w:cstheme="majorBidi"/>
          <w:sz w:val="28"/>
          <w:szCs w:val="28"/>
        </w:rPr>
        <w:t>, G</w:t>
      </w:r>
      <w:r w:rsidR="008F2C21">
        <w:rPr>
          <w:rFonts w:asciiTheme="majorBidi" w:hAnsiTheme="majorBidi" w:cstheme="majorBidi"/>
          <w:sz w:val="28"/>
          <w:szCs w:val="28"/>
        </w:rPr>
        <w:t xml:space="preserve">. </w:t>
      </w:r>
      <w:r w:rsidRPr="00C17779">
        <w:rPr>
          <w:rFonts w:asciiTheme="majorBidi" w:hAnsiTheme="majorBidi" w:cstheme="majorBidi"/>
          <w:sz w:val="28"/>
          <w:szCs w:val="28"/>
        </w:rPr>
        <w:t>(2004)</w:t>
      </w:r>
      <w:r w:rsidR="008F2C21">
        <w:rPr>
          <w:rFonts w:asciiTheme="majorBidi" w:hAnsiTheme="majorBidi" w:cstheme="majorBidi"/>
          <w:sz w:val="28"/>
          <w:szCs w:val="28"/>
        </w:rPr>
        <w:t xml:space="preserve">. </w:t>
      </w:r>
      <w:r w:rsidRPr="00C17779">
        <w:rPr>
          <w:rFonts w:asciiTheme="majorBidi" w:hAnsiTheme="majorBidi" w:cstheme="majorBidi"/>
          <w:sz w:val="28"/>
          <w:szCs w:val="28"/>
        </w:rPr>
        <w:t>Predicting bullying and victimization among early adolescents</w:t>
      </w:r>
      <w:r w:rsidR="00DE51C4" w:rsidRPr="00C17779">
        <w:rPr>
          <w:rFonts w:asciiTheme="majorBidi" w:hAnsiTheme="majorBidi" w:cstheme="majorBidi"/>
          <w:sz w:val="28"/>
          <w:szCs w:val="28"/>
        </w:rPr>
        <w:t xml:space="preserve">: </w:t>
      </w:r>
      <w:r w:rsidRPr="00C17779">
        <w:rPr>
          <w:rFonts w:asciiTheme="majorBidi" w:hAnsiTheme="majorBidi" w:cstheme="majorBidi"/>
          <w:sz w:val="28"/>
          <w:szCs w:val="28"/>
        </w:rPr>
        <w:t>Associations with disruptive behavior disorders</w:t>
      </w:r>
      <w:r w:rsidR="008F2C21">
        <w:rPr>
          <w:rFonts w:asciiTheme="majorBidi" w:hAnsiTheme="majorBidi" w:cstheme="majorBidi"/>
          <w:sz w:val="28"/>
          <w:szCs w:val="28"/>
        </w:rPr>
        <w:t xml:space="preserve">. </w:t>
      </w:r>
      <w:r w:rsidRPr="00626B8B">
        <w:rPr>
          <w:rFonts w:asciiTheme="majorBidi" w:hAnsiTheme="majorBidi" w:cstheme="majorBidi"/>
          <w:b/>
          <w:bCs/>
          <w:sz w:val="28"/>
          <w:szCs w:val="28"/>
        </w:rPr>
        <w:t>Aggressive Behavior</w:t>
      </w:r>
      <w:r w:rsidRPr="00C17779">
        <w:rPr>
          <w:rFonts w:asciiTheme="majorBidi" w:hAnsiTheme="majorBidi" w:cstheme="majorBidi"/>
          <w:sz w:val="28"/>
          <w:szCs w:val="28"/>
        </w:rPr>
        <w:t>, 30, 520-533</w:t>
      </w:r>
      <w:r w:rsidR="008F2C21">
        <w:rPr>
          <w:rFonts w:asciiTheme="majorBidi" w:hAnsiTheme="majorBidi" w:cstheme="majorBidi"/>
          <w:sz w:val="28"/>
          <w:szCs w:val="28"/>
        </w:rPr>
        <w:t xml:space="preserve">. </w:t>
      </w:r>
    </w:p>
    <w:p w:rsidR="007F1C0E" w:rsidRPr="00C17779" w:rsidRDefault="007F1C0E" w:rsidP="00457C10">
      <w:pPr>
        <w:autoSpaceDE w:val="0"/>
        <w:autoSpaceDN w:val="0"/>
        <w:bidi w:val="0"/>
        <w:adjustRightInd w:val="0"/>
        <w:spacing w:line="360" w:lineRule="auto"/>
        <w:ind w:left="851" w:hanging="709"/>
        <w:rPr>
          <w:rFonts w:asciiTheme="majorBidi" w:hAnsiTheme="majorBidi" w:cstheme="majorBidi"/>
          <w:sz w:val="28"/>
          <w:szCs w:val="28"/>
          <w:rtl/>
        </w:rPr>
      </w:pPr>
      <w:r w:rsidRPr="00C17779">
        <w:rPr>
          <w:rFonts w:asciiTheme="majorBidi" w:hAnsiTheme="majorBidi" w:cstheme="majorBidi"/>
          <w:sz w:val="28"/>
          <w:szCs w:val="28"/>
        </w:rPr>
        <w:t>Ma, X</w:t>
      </w:r>
      <w:proofErr w:type="gramStart"/>
      <w:r w:rsidR="008F2C21">
        <w:rPr>
          <w:rFonts w:asciiTheme="majorBidi" w:hAnsiTheme="majorBidi" w:cstheme="majorBidi"/>
          <w:sz w:val="28"/>
          <w:szCs w:val="28"/>
        </w:rPr>
        <w:t xml:space="preserve">. </w:t>
      </w:r>
      <w:r w:rsidRPr="00C17779">
        <w:rPr>
          <w:rFonts w:asciiTheme="majorBidi" w:hAnsiTheme="majorBidi" w:cstheme="majorBidi"/>
          <w:sz w:val="28"/>
          <w:szCs w:val="28"/>
        </w:rPr>
        <w:t>,</w:t>
      </w:r>
      <w:proofErr w:type="gramEnd"/>
      <w:r w:rsidRPr="00C17779">
        <w:rPr>
          <w:rFonts w:asciiTheme="majorBidi" w:hAnsiTheme="majorBidi" w:cstheme="majorBidi"/>
          <w:sz w:val="28"/>
          <w:szCs w:val="28"/>
        </w:rPr>
        <w:t xml:space="preserve"> </w:t>
      </w:r>
      <w:proofErr w:type="spellStart"/>
      <w:r w:rsidRPr="00C17779">
        <w:rPr>
          <w:rFonts w:asciiTheme="majorBidi" w:hAnsiTheme="majorBidi" w:cstheme="majorBidi"/>
          <w:sz w:val="28"/>
          <w:szCs w:val="28"/>
        </w:rPr>
        <w:t>Stewin</w:t>
      </w:r>
      <w:proofErr w:type="spellEnd"/>
      <w:r w:rsidRPr="00C17779">
        <w:rPr>
          <w:rFonts w:asciiTheme="majorBidi" w:hAnsiTheme="majorBidi" w:cstheme="majorBidi"/>
          <w:sz w:val="28"/>
          <w:szCs w:val="28"/>
        </w:rPr>
        <w:t>, L</w:t>
      </w:r>
      <w:r w:rsidR="008F2C21">
        <w:rPr>
          <w:rFonts w:asciiTheme="majorBidi" w:hAnsiTheme="majorBidi" w:cstheme="majorBidi"/>
          <w:sz w:val="28"/>
          <w:szCs w:val="28"/>
        </w:rPr>
        <w:t xml:space="preserve">. </w:t>
      </w:r>
      <w:r w:rsidRPr="00C17779">
        <w:rPr>
          <w:rFonts w:asciiTheme="majorBidi" w:hAnsiTheme="majorBidi" w:cstheme="majorBidi"/>
          <w:sz w:val="28"/>
          <w:szCs w:val="28"/>
        </w:rPr>
        <w:t xml:space="preserve">, &amp; </w:t>
      </w:r>
      <w:proofErr w:type="spellStart"/>
      <w:r w:rsidRPr="00C17779">
        <w:rPr>
          <w:rFonts w:asciiTheme="majorBidi" w:hAnsiTheme="majorBidi" w:cstheme="majorBidi"/>
          <w:sz w:val="28"/>
          <w:szCs w:val="28"/>
        </w:rPr>
        <w:t>Mah</w:t>
      </w:r>
      <w:proofErr w:type="spellEnd"/>
      <w:r w:rsidRPr="00C17779">
        <w:rPr>
          <w:rFonts w:asciiTheme="majorBidi" w:hAnsiTheme="majorBidi" w:cstheme="majorBidi"/>
          <w:sz w:val="28"/>
          <w:szCs w:val="28"/>
        </w:rPr>
        <w:t>, D</w:t>
      </w:r>
      <w:r w:rsidR="008F2C21">
        <w:rPr>
          <w:rFonts w:asciiTheme="majorBidi" w:hAnsiTheme="majorBidi" w:cstheme="majorBidi"/>
          <w:sz w:val="28"/>
          <w:szCs w:val="28"/>
        </w:rPr>
        <w:t xml:space="preserve">. </w:t>
      </w:r>
      <w:r w:rsidRPr="00C17779">
        <w:rPr>
          <w:rFonts w:asciiTheme="majorBidi" w:hAnsiTheme="majorBidi" w:cstheme="majorBidi"/>
          <w:sz w:val="28"/>
          <w:szCs w:val="28"/>
        </w:rPr>
        <w:t>(2001)</w:t>
      </w:r>
      <w:r w:rsidR="008F2C21">
        <w:rPr>
          <w:rFonts w:asciiTheme="majorBidi" w:hAnsiTheme="majorBidi" w:cstheme="majorBidi"/>
          <w:sz w:val="28"/>
          <w:szCs w:val="28"/>
        </w:rPr>
        <w:t xml:space="preserve">. </w:t>
      </w:r>
      <w:proofErr w:type="gramStart"/>
      <w:r w:rsidRPr="00C17779">
        <w:rPr>
          <w:rFonts w:asciiTheme="majorBidi" w:hAnsiTheme="majorBidi" w:cstheme="majorBidi"/>
          <w:sz w:val="28"/>
          <w:szCs w:val="28"/>
        </w:rPr>
        <w:t>Bullying in school</w:t>
      </w:r>
      <w:r w:rsidR="00DE51C4" w:rsidRPr="00C17779">
        <w:rPr>
          <w:rFonts w:asciiTheme="majorBidi" w:hAnsiTheme="majorBidi" w:cstheme="majorBidi"/>
          <w:sz w:val="28"/>
          <w:szCs w:val="28"/>
        </w:rPr>
        <w:t xml:space="preserve">: </w:t>
      </w:r>
      <w:r w:rsidRPr="00C17779">
        <w:rPr>
          <w:rFonts w:asciiTheme="majorBidi" w:hAnsiTheme="majorBidi" w:cstheme="majorBidi"/>
          <w:sz w:val="28"/>
          <w:szCs w:val="28"/>
        </w:rPr>
        <w:t>nature, effects and remedies</w:t>
      </w:r>
      <w:r w:rsidR="008F2C21">
        <w:rPr>
          <w:rFonts w:asciiTheme="majorBidi" w:hAnsiTheme="majorBidi" w:cstheme="majorBidi"/>
          <w:sz w:val="28"/>
          <w:szCs w:val="28"/>
        </w:rPr>
        <w:t>.</w:t>
      </w:r>
      <w:proofErr w:type="gramEnd"/>
      <w:r w:rsidR="008F2C21">
        <w:rPr>
          <w:rFonts w:asciiTheme="majorBidi" w:hAnsiTheme="majorBidi" w:cstheme="majorBidi"/>
          <w:sz w:val="28"/>
          <w:szCs w:val="28"/>
        </w:rPr>
        <w:t xml:space="preserve"> </w:t>
      </w:r>
      <w:r w:rsidRPr="00626B8B">
        <w:rPr>
          <w:rFonts w:asciiTheme="majorBidi" w:hAnsiTheme="majorBidi" w:cstheme="majorBidi"/>
          <w:b/>
          <w:bCs/>
          <w:sz w:val="28"/>
          <w:szCs w:val="28"/>
        </w:rPr>
        <w:t>Research papers in Education</w:t>
      </w:r>
      <w:r w:rsidRPr="00C17779">
        <w:rPr>
          <w:rFonts w:asciiTheme="majorBidi" w:hAnsiTheme="majorBidi" w:cstheme="majorBidi"/>
          <w:sz w:val="28"/>
          <w:szCs w:val="28"/>
        </w:rPr>
        <w:t>, 16, 247-270</w:t>
      </w:r>
      <w:r w:rsidR="008F2C21">
        <w:rPr>
          <w:rFonts w:asciiTheme="majorBidi" w:hAnsiTheme="majorBidi" w:cstheme="majorBidi"/>
          <w:sz w:val="28"/>
          <w:szCs w:val="28"/>
        </w:rPr>
        <w:t xml:space="preserve">. </w:t>
      </w:r>
    </w:p>
    <w:p w:rsidR="0011202E" w:rsidRPr="00C17779" w:rsidRDefault="0011202E" w:rsidP="00457C10">
      <w:pPr>
        <w:autoSpaceDE w:val="0"/>
        <w:autoSpaceDN w:val="0"/>
        <w:bidi w:val="0"/>
        <w:adjustRightInd w:val="0"/>
        <w:spacing w:line="360" w:lineRule="auto"/>
        <w:ind w:left="851" w:hanging="709"/>
        <w:rPr>
          <w:rFonts w:asciiTheme="majorBidi" w:hAnsiTheme="majorBidi" w:cstheme="majorBidi"/>
          <w:sz w:val="28"/>
          <w:szCs w:val="28"/>
          <w:rtl/>
        </w:rPr>
      </w:pPr>
      <w:proofErr w:type="gramStart"/>
      <w:r w:rsidRPr="00C17779">
        <w:rPr>
          <w:rFonts w:asciiTheme="majorBidi" w:hAnsiTheme="majorBidi" w:cstheme="majorBidi"/>
          <w:sz w:val="28"/>
          <w:szCs w:val="28"/>
        </w:rPr>
        <w:t>Li, L., Chen, X., &amp; Li, H</w:t>
      </w:r>
      <w:r w:rsidR="008F2C21">
        <w:rPr>
          <w:rFonts w:asciiTheme="majorBidi" w:hAnsiTheme="majorBidi" w:cstheme="majorBidi"/>
          <w:sz w:val="28"/>
          <w:szCs w:val="28"/>
        </w:rPr>
        <w:t xml:space="preserve">. </w:t>
      </w:r>
      <w:r w:rsidRPr="00C17779">
        <w:rPr>
          <w:rFonts w:asciiTheme="majorBidi" w:hAnsiTheme="majorBidi" w:cstheme="majorBidi"/>
          <w:sz w:val="28"/>
          <w:szCs w:val="28"/>
        </w:rPr>
        <w:t>(2020)</w:t>
      </w:r>
      <w:r w:rsidR="008F2C21">
        <w:rPr>
          <w:rFonts w:asciiTheme="majorBidi" w:hAnsiTheme="majorBidi" w:cstheme="majorBidi"/>
          <w:sz w:val="28"/>
          <w:szCs w:val="28"/>
        </w:rPr>
        <w:t>.</w:t>
      </w:r>
      <w:proofErr w:type="gramEnd"/>
      <w:r w:rsidR="008F2C21">
        <w:rPr>
          <w:rFonts w:asciiTheme="majorBidi" w:hAnsiTheme="majorBidi" w:cstheme="majorBidi"/>
          <w:sz w:val="28"/>
          <w:szCs w:val="28"/>
        </w:rPr>
        <w:t xml:space="preserve"> </w:t>
      </w:r>
      <w:r w:rsidRPr="00C17779">
        <w:rPr>
          <w:rFonts w:asciiTheme="majorBidi" w:hAnsiTheme="majorBidi" w:cstheme="majorBidi"/>
          <w:sz w:val="28"/>
          <w:szCs w:val="28"/>
        </w:rPr>
        <w:t>Bullying victimization, school belonging, academic engagement and achievement in adolescents in rural China: A serial mediation model</w:t>
      </w:r>
      <w:r w:rsidR="008F2C21">
        <w:rPr>
          <w:rFonts w:asciiTheme="majorBidi" w:hAnsiTheme="majorBidi" w:cstheme="majorBidi"/>
          <w:b/>
          <w:bCs/>
          <w:i/>
          <w:iCs/>
          <w:sz w:val="28"/>
          <w:szCs w:val="28"/>
        </w:rPr>
        <w:t xml:space="preserve">. </w:t>
      </w:r>
      <w:r w:rsidRPr="00626B8B">
        <w:rPr>
          <w:rFonts w:asciiTheme="majorBidi" w:hAnsiTheme="majorBidi" w:cstheme="majorBidi"/>
          <w:b/>
          <w:bCs/>
          <w:sz w:val="28"/>
          <w:szCs w:val="28"/>
        </w:rPr>
        <w:t>Children and youth services review</w:t>
      </w:r>
      <w:r w:rsidRPr="00C17779">
        <w:rPr>
          <w:rFonts w:asciiTheme="majorBidi" w:hAnsiTheme="majorBidi" w:cstheme="majorBidi"/>
          <w:sz w:val="28"/>
          <w:szCs w:val="28"/>
        </w:rPr>
        <w:t>, 113, 104946.</w:t>
      </w:r>
      <w:r w:rsidRPr="00C17779">
        <w:rPr>
          <w:rFonts w:asciiTheme="majorBidi" w:hAnsiTheme="majorBidi" w:cstheme="majorBidi"/>
          <w:sz w:val="28"/>
          <w:szCs w:val="28"/>
          <w:rtl/>
        </w:rPr>
        <w:t>‏</w:t>
      </w:r>
    </w:p>
    <w:p w:rsidR="007F1C0E" w:rsidRPr="00C17779" w:rsidRDefault="007F1C0E" w:rsidP="00457C10">
      <w:pPr>
        <w:autoSpaceDE w:val="0"/>
        <w:autoSpaceDN w:val="0"/>
        <w:bidi w:val="0"/>
        <w:adjustRightInd w:val="0"/>
        <w:spacing w:line="360" w:lineRule="auto"/>
        <w:ind w:left="851" w:hanging="709"/>
        <w:rPr>
          <w:rFonts w:asciiTheme="majorBidi" w:hAnsiTheme="majorBidi" w:cstheme="majorBidi"/>
          <w:sz w:val="28"/>
          <w:szCs w:val="28"/>
          <w:rtl/>
        </w:rPr>
      </w:pPr>
      <w:proofErr w:type="spellStart"/>
      <w:proofErr w:type="gramStart"/>
      <w:r w:rsidRPr="00C17779">
        <w:rPr>
          <w:rFonts w:asciiTheme="majorBidi" w:hAnsiTheme="majorBidi" w:cstheme="majorBidi"/>
          <w:sz w:val="28"/>
          <w:szCs w:val="28"/>
        </w:rPr>
        <w:t>Olweus</w:t>
      </w:r>
      <w:proofErr w:type="spellEnd"/>
      <w:r w:rsidRPr="00C17779">
        <w:rPr>
          <w:rFonts w:asciiTheme="majorBidi" w:hAnsiTheme="majorBidi" w:cstheme="majorBidi"/>
          <w:sz w:val="28"/>
          <w:szCs w:val="28"/>
        </w:rPr>
        <w:t xml:space="preserve"> ,D</w:t>
      </w:r>
      <w:proofErr w:type="gramEnd"/>
      <w:r w:rsidRPr="00C17779">
        <w:rPr>
          <w:rFonts w:asciiTheme="majorBidi" w:hAnsiTheme="majorBidi" w:cstheme="majorBidi"/>
          <w:sz w:val="28"/>
          <w:szCs w:val="28"/>
        </w:rPr>
        <w:t>(1993):</w:t>
      </w:r>
      <w:r w:rsidRPr="00C17779">
        <w:rPr>
          <w:rFonts w:asciiTheme="majorBidi" w:hAnsiTheme="majorBidi" w:cstheme="majorBidi"/>
          <w:i/>
          <w:iCs/>
          <w:sz w:val="28"/>
          <w:szCs w:val="28"/>
        </w:rPr>
        <w:t>Bullying at school</w:t>
      </w:r>
      <w:r w:rsidR="008F2C21">
        <w:rPr>
          <w:rFonts w:asciiTheme="majorBidi" w:hAnsiTheme="majorBidi" w:cstheme="majorBidi"/>
          <w:i/>
          <w:iCs/>
          <w:sz w:val="28"/>
          <w:szCs w:val="28"/>
        </w:rPr>
        <w:t xml:space="preserve">. </w:t>
      </w:r>
      <w:proofErr w:type="gramStart"/>
      <w:r w:rsidRPr="00626B8B">
        <w:rPr>
          <w:rFonts w:asciiTheme="majorBidi" w:hAnsiTheme="majorBidi" w:cstheme="majorBidi"/>
          <w:b/>
          <w:bCs/>
          <w:sz w:val="28"/>
          <w:szCs w:val="28"/>
        </w:rPr>
        <w:t>what</w:t>
      </w:r>
      <w:proofErr w:type="gramEnd"/>
      <w:r w:rsidRPr="00626B8B">
        <w:rPr>
          <w:rFonts w:asciiTheme="majorBidi" w:hAnsiTheme="majorBidi" w:cstheme="majorBidi"/>
          <w:b/>
          <w:bCs/>
          <w:sz w:val="28"/>
          <w:szCs w:val="28"/>
        </w:rPr>
        <w:t xml:space="preserve"> we know and what we can do oxford</w:t>
      </w:r>
      <w:r w:rsidRPr="00C17779">
        <w:rPr>
          <w:rFonts w:asciiTheme="majorBidi" w:hAnsiTheme="majorBidi" w:cstheme="majorBidi"/>
          <w:sz w:val="28"/>
          <w:szCs w:val="28"/>
        </w:rPr>
        <w:t>,</w:t>
      </w:r>
      <w:r w:rsidRPr="00C17779">
        <w:rPr>
          <w:rFonts w:asciiTheme="majorBidi" w:hAnsiTheme="majorBidi" w:cstheme="majorBidi"/>
          <w:sz w:val="28"/>
          <w:szCs w:val="28"/>
          <w:rtl/>
        </w:rPr>
        <w:t xml:space="preserve"> </w:t>
      </w:r>
      <w:r w:rsidRPr="00C17779">
        <w:rPr>
          <w:rFonts w:asciiTheme="majorBidi" w:hAnsiTheme="majorBidi" w:cstheme="majorBidi"/>
          <w:sz w:val="28"/>
          <w:szCs w:val="28"/>
        </w:rPr>
        <w:t>black</w:t>
      </w:r>
      <w:r w:rsidRPr="00C17779">
        <w:rPr>
          <w:rFonts w:asciiTheme="majorBidi" w:hAnsiTheme="majorBidi" w:cstheme="majorBidi"/>
          <w:sz w:val="28"/>
          <w:szCs w:val="28"/>
          <w:rtl/>
        </w:rPr>
        <w:t xml:space="preserve"> </w:t>
      </w:r>
      <w:proofErr w:type="spellStart"/>
      <w:r w:rsidRPr="00C17779">
        <w:rPr>
          <w:rFonts w:asciiTheme="majorBidi" w:hAnsiTheme="majorBidi" w:cstheme="majorBidi"/>
          <w:sz w:val="28"/>
          <w:szCs w:val="28"/>
        </w:rPr>
        <w:t>wey</w:t>
      </w:r>
      <w:proofErr w:type="spellEnd"/>
      <w:r w:rsidR="008F2C21">
        <w:rPr>
          <w:rFonts w:asciiTheme="majorBidi" w:hAnsiTheme="majorBidi" w:cstheme="majorBidi"/>
          <w:sz w:val="28"/>
          <w:szCs w:val="28"/>
        </w:rPr>
        <w:t xml:space="preserve">. </w:t>
      </w:r>
    </w:p>
    <w:p w:rsidR="007F1C0E" w:rsidRPr="00C17779" w:rsidRDefault="007F1C0E" w:rsidP="00457C10">
      <w:pPr>
        <w:autoSpaceDE w:val="0"/>
        <w:autoSpaceDN w:val="0"/>
        <w:bidi w:val="0"/>
        <w:adjustRightInd w:val="0"/>
        <w:spacing w:line="360" w:lineRule="auto"/>
        <w:ind w:left="851" w:hanging="709"/>
        <w:rPr>
          <w:rFonts w:asciiTheme="majorBidi" w:hAnsiTheme="majorBidi" w:cstheme="majorBidi"/>
          <w:sz w:val="28"/>
          <w:szCs w:val="28"/>
          <w:rtl/>
        </w:rPr>
      </w:pPr>
      <w:proofErr w:type="spellStart"/>
      <w:r w:rsidRPr="00C17779">
        <w:rPr>
          <w:rFonts w:asciiTheme="majorBidi" w:hAnsiTheme="majorBidi" w:cstheme="majorBidi"/>
          <w:sz w:val="28"/>
          <w:szCs w:val="28"/>
        </w:rPr>
        <w:t>Olweus</w:t>
      </w:r>
      <w:proofErr w:type="spellEnd"/>
      <w:r w:rsidRPr="00C17779">
        <w:rPr>
          <w:rFonts w:asciiTheme="majorBidi" w:hAnsiTheme="majorBidi" w:cstheme="majorBidi"/>
          <w:sz w:val="28"/>
          <w:szCs w:val="28"/>
        </w:rPr>
        <w:t>, D</w:t>
      </w:r>
      <w:r w:rsidR="008F2C21">
        <w:rPr>
          <w:rFonts w:asciiTheme="majorBidi" w:hAnsiTheme="majorBidi" w:cstheme="majorBidi"/>
          <w:sz w:val="28"/>
          <w:szCs w:val="28"/>
        </w:rPr>
        <w:t xml:space="preserve">. </w:t>
      </w:r>
      <w:r w:rsidRPr="00C17779">
        <w:rPr>
          <w:rFonts w:asciiTheme="majorBidi" w:hAnsiTheme="majorBidi" w:cstheme="majorBidi"/>
          <w:sz w:val="28"/>
          <w:szCs w:val="28"/>
        </w:rPr>
        <w:t>(1991)</w:t>
      </w:r>
      <w:r w:rsidR="00DE51C4" w:rsidRPr="00C17779">
        <w:rPr>
          <w:rFonts w:asciiTheme="majorBidi" w:hAnsiTheme="majorBidi" w:cstheme="majorBidi"/>
          <w:sz w:val="28"/>
          <w:szCs w:val="28"/>
        </w:rPr>
        <w:t xml:space="preserve">: </w:t>
      </w:r>
      <w:r w:rsidRPr="00C17779">
        <w:rPr>
          <w:rFonts w:asciiTheme="majorBidi" w:hAnsiTheme="majorBidi" w:cstheme="majorBidi"/>
          <w:i/>
          <w:iCs/>
          <w:sz w:val="28"/>
          <w:szCs w:val="28"/>
        </w:rPr>
        <w:t>Bully/ Victim Problems among school children</w:t>
      </w:r>
      <w:r w:rsidR="00DE51C4" w:rsidRPr="00C17779">
        <w:rPr>
          <w:rFonts w:asciiTheme="majorBidi" w:hAnsiTheme="majorBidi" w:cstheme="majorBidi"/>
          <w:i/>
          <w:iCs/>
          <w:sz w:val="28"/>
          <w:szCs w:val="28"/>
        </w:rPr>
        <w:t xml:space="preserve">: </w:t>
      </w:r>
      <w:r w:rsidRPr="00C17779">
        <w:rPr>
          <w:rFonts w:asciiTheme="majorBidi" w:hAnsiTheme="majorBidi" w:cstheme="majorBidi"/>
          <w:sz w:val="28"/>
          <w:szCs w:val="28"/>
        </w:rPr>
        <w:t>Basic facts and effects of a school- based intervention program, In I, Rubin &amp;Pepper</w:t>
      </w:r>
      <w:r w:rsidRPr="00C17779">
        <w:rPr>
          <w:rFonts w:asciiTheme="majorBidi" w:hAnsiTheme="majorBidi" w:cstheme="majorBidi"/>
          <w:sz w:val="28"/>
          <w:szCs w:val="28"/>
          <w:rtl/>
        </w:rPr>
        <w:t xml:space="preserve"> </w:t>
      </w:r>
      <w:r w:rsidRPr="00C17779">
        <w:rPr>
          <w:rFonts w:asciiTheme="majorBidi" w:hAnsiTheme="majorBidi" w:cstheme="majorBidi"/>
          <w:sz w:val="28"/>
          <w:szCs w:val="28"/>
        </w:rPr>
        <w:t>(E</w:t>
      </w:r>
      <w:r w:rsidR="008F2C21">
        <w:rPr>
          <w:rFonts w:asciiTheme="majorBidi" w:hAnsiTheme="majorBidi" w:cstheme="majorBidi"/>
          <w:sz w:val="28"/>
          <w:szCs w:val="28"/>
        </w:rPr>
        <w:t xml:space="preserve">. </w:t>
      </w:r>
      <w:r w:rsidRPr="00C17779">
        <w:rPr>
          <w:rFonts w:asciiTheme="majorBidi" w:hAnsiTheme="majorBidi" w:cstheme="majorBidi"/>
          <w:sz w:val="28"/>
          <w:szCs w:val="28"/>
        </w:rPr>
        <w:t>Ds)</w:t>
      </w:r>
      <w:proofErr w:type="gramStart"/>
      <w:r w:rsidRPr="00C17779">
        <w:rPr>
          <w:rFonts w:asciiTheme="majorBidi" w:hAnsiTheme="majorBidi" w:cstheme="majorBidi"/>
          <w:sz w:val="28"/>
          <w:szCs w:val="28"/>
        </w:rPr>
        <w:t>.</w:t>
      </w:r>
      <w:r w:rsidR="008F2C21">
        <w:rPr>
          <w:rFonts w:asciiTheme="majorBidi" w:hAnsiTheme="majorBidi" w:cstheme="majorBidi"/>
          <w:i/>
          <w:iCs/>
          <w:sz w:val="28"/>
          <w:szCs w:val="28"/>
        </w:rPr>
        <w:t>.</w:t>
      </w:r>
      <w:proofErr w:type="gramEnd"/>
      <w:r w:rsidR="008F2C21">
        <w:rPr>
          <w:rFonts w:asciiTheme="majorBidi" w:hAnsiTheme="majorBidi" w:cstheme="majorBidi"/>
          <w:i/>
          <w:iCs/>
          <w:sz w:val="28"/>
          <w:szCs w:val="28"/>
        </w:rPr>
        <w:t xml:space="preserve"> </w:t>
      </w:r>
      <w:proofErr w:type="gramStart"/>
      <w:r w:rsidRPr="00626B8B">
        <w:rPr>
          <w:rFonts w:asciiTheme="majorBidi" w:hAnsiTheme="majorBidi" w:cstheme="majorBidi"/>
          <w:b/>
          <w:bCs/>
          <w:sz w:val="28"/>
          <w:szCs w:val="28"/>
        </w:rPr>
        <w:t>the</w:t>
      </w:r>
      <w:proofErr w:type="gramEnd"/>
      <w:r w:rsidRPr="00626B8B">
        <w:rPr>
          <w:rFonts w:asciiTheme="majorBidi" w:hAnsiTheme="majorBidi" w:cstheme="majorBidi"/>
          <w:b/>
          <w:bCs/>
          <w:sz w:val="28"/>
          <w:szCs w:val="28"/>
        </w:rPr>
        <w:t xml:space="preserve"> development and treatment of child hood aggression</w:t>
      </w:r>
      <w:r w:rsidRPr="00C17779">
        <w:rPr>
          <w:rFonts w:asciiTheme="majorBidi" w:hAnsiTheme="majorBidi" w:cstheme="majorBidi"/>
          <w:sz w:val="28"/>
          <w:szCs w:val="28"/>
        </w:rPr>
        <w:t>(PP</w:t>
      </w:r>
      <w:r w:rsidR="008F2C21">
        <w:rPr>
          <w:rFonts w:asciiTheme="majorBidi" w:hAnsiTheme="majorBidi" w:cstheme="majorBidi"/>
          <w:sz w:val="28"/>
          <w:szCs w:val="28"/>
        </w:rPr>
        <w:t xml:space="preserve">. </w:t>
      </w:r>
      <w:r w:rsidRPr="00C17779">
        <w:rPr>
          <w:rFonts w:asciiTheme="majorBidi" w:hAnsiTheme="majorBidi" w:cstheme="majorBidi"/>
          <w:sz w:val="28"/>
          <w:szCs w:val="28"/>
        </w:rPr>
        <w:t>411-447)</w:t>
      </w:r>
      <w:r w:rsidR="008F2C21">
        <w:rPr>
          <w:rFonts w:asciiTheme="majorBidi" w:hAnsiTheme="majorBidi" w:cstheme="majorBidi"/>
          <w:sz w:val="28"/>
          <w:szCs w:val="28"/>
        </w:rPr>
        <w:t xml:space="preserve">. </w:t>
      </w:r>
      <w:r w:rsidRPr="00C17779">
        <w:rPr>
          <w:rFonts w:asciiTheme="majorBidi" w:hAnsiTheme="majorBidi" w:cstheme="majorBidi"/>
          <w:sz w:val="28"/>
          <w:szCs w:val="28"/>
        </w:rPr>
        <w:t>Hillsdale, NJ</w:t>
      </w:r>
      <w:r w:rsidR="00DE51C4" w:rsidRPr="00C17779">
        <w:rPr>
          <w:rFonts w:asciiTheme="majorBidi" w:hAnsiTheme="majorBidi" w:cstheme="majorBidi"/>
          <w:sz w:val="28"/>
          <w:szCs w:val="28"/>
        </w:rPr>
        <w:t xml:space="preserve">: </w:t>
      </w:r>
      <w:r w:rsidRPr="00C17779">
        <w:rPr>
          <w:rFonts w:asciiTheme="majorBidi" w:hAnsiTheme="majorBidi" w:cstheme="majorBidi"/>
          <w:sz w:val="28"/>
          <w:szCs w:val="28"/>
        </w:rPr>
        <w:t>Erlbaum</w:t>
      </w:r>
      <w:r w:rsidR="008F2C21">
        <w:rPr>
          <w:rFonts w:asciiTheme="majorBidi" w:hAnsiTheme="majorBidi" w:cstheme="majorBidi"/>
          <w:sz w:val="28"/>
          <w:szCs w:val="28"/>
        </w:rPr>
        <w:t xml:space="preserve">. </w:t>
      </w:r>
    </w:p>
    <w:p w:rsidR="007F1C0E" w:rsidRPr="00C17779" w:rsidRDefault="007F1C0E" w:rsidP="00457C10">
      <w:pPr>
        <w:autoSpaceDE w:val="0"/>
        <w:autoSpaceDN w:val="0"/>
        <w:bidi w:val="0"/>
        <w:adjustRightInd w:val="0"/>
        <w:spacing w:line="360" w:lineRule="auto"/>
        <w:ind w:left="851" w:hanging="709"/>
        <w:rPr>
          <w:rFonts w:asciiTheme="majorBidi" w:hAnsiTheme="majorBidi" w:cstheme="majorBidi"/>
          <w:sz w:val="28"/>
          <w:szCs w:val="28"/>
          <w:rtl/>
        </w:rPr>
      </w:pPr>
      <w:proofErr w:type="spellStart"/>
      <w:r w:rsidRPr="00C17779">
        <w:rPr>
          <w:rFonts w:asciiTheme="majorBidi" w:hAnsiTheme="majorBidi" w:cstheme="majorBidi"/>
          <w:sz w:val="28"/>
          <w:szCs w:val="28"/>
        </w:rPr>
        <w:lastRenderedPageBreak/>
        <w:t>Olweus</w:t>
      </w:r>
      <w:proofErr w:type="spellEnd"/>
      <w:r w:rsidRPr="00C17779">
        <w:rPr>
          <w:rFonts w:asciiTheme="majorBidi" w:hAnsiTheme="majorBidi" w:cstheme="majorBidi"/>
          <w:sz w:val="28"/>
          <w:szCs w:val="28"/>
        </w:rPr>
        <w:t>, D</w:t>
      </w:r>
      <w:r w:rsidR="008F2C21">
        <w:rPr>
          <w:rFonts w:asciiTheme="majorBidi" w:hAnsiTheme="majorBidi" w:cstheme="majorBidi"/>
          <w:sz w:val="28"/>
          <w:szCs w:val="28"/>
        </w:rPr>
        <w:t xml:space="preserve">. </w:t>
      </w:r>
      <w:r w:rsidRPr="00C17779">
        <w:rPr>
          <w:rFonts w:asciiTheme="majorBidi" w:hAnsiTheme="majorBidi" w:cstheme="majorBidi"/>
          <w:sz w:val="28"/>
          <w:szCs w:val="28"/>
        </w:rPr>
        <w:t>(1993)</w:t>
      </w:r>
      <w:r w:rsidR="008F2C21">
        <w:rPr>
          <w:rFonts w:asciiTheme="majorBidi" w:hAnsiTheme="majorBidi" w:cstheme="majorBidi"/>
          <w:sz w:val="28"/>
          <w:szCs w:val="28"/>
        </w:rPr>
        <w:t xml:space="preserve">. </w:t>
      </w:r>
      <w:r w:rsidRPr="00C17779">
        <w:rPr>
          <w:rFonts w:asciiTheme="majorBidi" w:hAnsiTheme="majorBidi" w:cstheme="majorBidi"/>
          <w:i/>
          <w:iCs/>
          <w:sz w:val="28"/>
          <w:szCs w:val="28"/>
        </w:rPr>
        <w:t>Bullying at School</w:t>
      </w:r>
      <w:r w:rsidR="00DE51C4" w:rsidRPr="00C17779">
        <w:rPr>
          <w:rFonts w:asciiTheme="majorBidi" w:hAnsiTheme="majorBidi" w:cstheme="majorBidi"/>
          <w:i/>
          <w:iCs/>
          <w:sz w:val="28"/>
          <w:szCs w:val="28"/>
        </w:rPr>
        <w:t xml:space="preserve">: </w:t>
      </w:r>
      <w:r w:rsidRPr="00626B8B">
        <w:rPr>
          <w:rFonts w:asciiTheme="majorBidi" w:hAnsiTheme="majorBidi" w:cstheme="majorBidi"/>
          <w:b/>
          <w:bCs/>
          <w:sz w:val="28"/>
          <w:szCs w:val="28"/>
        </w:rPr>
        <w:t xml:space="preserve">What we know and what we can </w:t>
      </w:r>
      <w:proofErr w:type="gramStart"/>
      <w:r w:rsidRPr="00626B8B">
        <w:rPr>
          <w:rFonts w:asciiTheme="majorBidi" w:hAnsiTheme="majorBidi" w:cstheme="majorBidi"/>
          <w:b/>
          <w:bCs/>
          <w:sz w:val="28"/>
          <w:szCs w:val="28"/>
        </w:rPr>
        <w:t>Do</w:t>
      </w:r>
      <w:proofErr w:type="gramEnd"/>
      <w:r w:rsidR="008F2C21">
        <w:rPr>
          <w:rFonts w:asciiTheme="majorBidi" w:hAnsiTheme="majorBidi" w:cstheme="majorBidi"/>
          <w:i/>
          <w:iCs/>
          <w:sz w:val="28"/>
          <w:szCs w:val="28"/>
        </w:rPr>
        <w:t xml:space="preserve">. </w:t>
      </w:r>
      <w:r w:rsidRPr="00C17779">
        <w:rPr>
          <w:rFonts w:asciiTheme="majorBidi" w:hAnsiTheme="majorBidi" w:cstheme="majorBidi"/>
          <w:sz w:val="28"/>
          <w:szCs w:val="28"/>
        </w:rPr>
        <w:t>Oxford</w:t>
      </w:r>
      <w:r w:rsidR="00DE51C4" w:rsidRPr="00C17779">
        <w:rPr>
          <w:rFonts w:asciiTheme="majorBidi" w:hAnsiTheme="majorBidi" w:cstheme="majorBidi"/>
          <w:sz w:val="28"/>
          <w:szCs w:val="28"/>
        </w:rPr>
        <w:t xml:space="preserve">: </w:t>
      </w:r>
      <w:r w:rsidRPr="00C17779">
        <w:rPr>
          <w:rFonts w:asciiTheme="majorBidi" w:hAnsiTheme="majorBidi" w:cstheme="majorBidi"/>
          <w:sz w:val="28"/>
          <w:szCs w:val="28"/>
        </w:rPr>
        <w:t>Blackwell.</w:t>
      </w:r>
    </w:p>
    <w:p w:rsidR="007F1C0E" w:rsidRPr="00C17779" w:rsidRDefault="007F1C0E" w:rsidP="00457C10">
      <w:pPr>
        <w:autoSpaceDE w:val="0"/>
        <w:autoSpaceDN w:val="0"/>
        <w:bidi w:val="0"/>
        <w:adjustRightInd w:val="0"/>
        <w:spacing w:line="360" w:lineRule="auto"/>
        <w:ind w:left="851" w:hanging="709"/>
        <w:rPr>
          <w:rFonts w:asciiTheme="majorBidi" w:hAnsiTheme="majorBidi" w:cstheme="majorBidi"/>
          <w:sz w:val="28"/>
          <w:szCs w:val="28"/>
          <w:rtl/>
          <w:lang w:val="fr-LU"/>
        </w:rPr>
      </w:pPr>
      <w:proofErr w:type="spellStart"/>
      <w:proofErr w:type="gramStart"/>
      <w:r w:rsidRPr="00C17779">
        <w:rPr>
          <w:rFonts w:asciiTheme="majorBidi" w:hAnsiTheme="majorBidi" w:cstheme="majorBidi"/>
          <w:sz w:val="28"/>
          <w:szCs w:val="28"/>
        </w:rPr>
        <w:t>Orpinas</w:t>
      </w:r>
      <w:proofErr w:type="spellEnd"/>
      <w:r w:rsidRPr="00C17779">
        <w:rPr>
          <w:rFonts w:asciiTheme="majorBidi" w:hAnsiTheme="majorBidi" w:cstheme="majorBidi"/>
          <w:sz w:val="28"/>
          <w:szCs w:val="28"/>
        </w:rPr>
        <w:t>, P</w:t>
      </w:r>
      <w:r w:rsidR="008F2C21">
        <w:rPr>
          <w:rFonts w:asciiTheme="majorBidi" w:hAnsiTheme="majorBidi" w:cstheme="majorBidi"/>
          <w:sz w:val="28"/>
          <w:szCs w:val="28"/>
        </w:rPr>
        <w:t xml:space="preserve">. </w:t>
      </w:r>
      <w:r w:rsidRPr="00C17779">
        <w:rPr>
          <w:rFonts w:asciiTheme="majorBidi" w:hAnsiTheme="majorBidi" w:cstheme="majorBidi"/>
          <w:sz w:val="28"/>
          <w:szCs w:val="28"/>
        </w:rPr>
        <w:t>&amp; Horne, A</w:t>
      </w:r>
      <w:r w:rsidR="008F2C21">
        <w:rPr>
          <w:rFonts w:asciiTheme="majorBidi" w:hAnsiTheme="majorBidi" w:cstheme="majorBidi"/>
          <w:sz w:val="28"/>
          <w:szCs w:val="28"/>
        </w:rPr>
        <w:t xml:space="preserve">. </w:t>
      </w:r>
      <w:r w:rsidRPr="00C17779">
        <w:rPr>
          <w:rFonts w:asciiTheme="majorBidi" w:hAnsiTheme="majorBidi" w:cstheme="majorBidi"/>
          <w:sz w:val="28"/>
          <w:szCs w:val="28"/>
        </w:rPr>
        <w:t>(2006)</w:t>
      </w:r>
      <w:r w:rsidR="008F2C21">
        <w:rPr>
          <w:rFonts w:asciiTheme="majorBidi" w:hAnsiTheme="majorBidi" w:cstheme="majorBidi"/>
          <w:sz w:val="28"/>
          <w:szCs w:val="28"/>
        </w:rPr>
        <w:t>.</w:t>
      </w:r>
      <w:proofErr w:type="gramEnd"/>
      <w:r w:rsidR="008F2C21">
        <w:rPr>
          <w:rFonts w:asciiTheme="majorBidi" w:hAnsiTheme="majorBidi" w:cstheme="majorBidi"/>
          <w:sz w:val="28"/>
          <w:szCs w:val="28"/>
        </w:rPr>
        <w:t xml:space="preserve"> </w:t>
      </w:r>
      <w:proofErr w:type="gramStart"/>
      <w:r w:rsidRPr="00C17779">
        <w:rPr>
          <w:rFonts w:asciiTheme="majorBidi" w:hAnsiTheme="majorBidi" w:cstheme="majorBidi"/>
          <w:sz w:val="28"/>
          <w:szCs w:val="28"/>
        </w:rPr>
        <w:t>"Understanding the problem in</w:t>
      </w:r>
      <w:r w:rsidRPr="00C17779">
        <w:rPr>
          <w:rFonts w:asciiTheme="majorBidi" w:hAnsiTheme="majorBidi" w:cstheme="majorBidi"/>
          <w:sz w:val="28"/>
          <w:szCs w:val="28"/>
          <w:rtl/>
        </w:rPr>
        <w:t xml:space="preserve"> </w:t>
      </w:r>
      <w:r w:rsidRPr="00C17779">
        <w:rPr>
          <w:rFonts w:asciiTheme="majorBidi" w:hAnsiTheme="majorBidi" w:cstheme="majorBidi"/>
          <w:sz w:val="28"/>
          <w:szCs w:val="28"/>
        </w:rPr>
        <w:t>bullying prevention</w:t>
      </w:r>
      <w:r w:rsidR="008F2C21">
        <w:rPr>
          <w:rFonts w:asciiTheme="majorBidi" w:hAnsiTheme="majorBidi" w:cstheme="majorBidi"/>
          <w:sz w:val="28"/>
          <w:szCs w:val="28"/>
        </w:rPr>
        <w:t>.</w:t>
      </w:r>
      <w:proofErr w:type="gramEnd"/>
      <w:r w:rsidR="008F2C21">
        <w:rPr>
          <w:rFonts w:asciiTheme="majorBidi" w:hAnsiTheme="majorBidi" w:cstheme="majorBidi"/>
          <w:sz w:val="28"/>
          <w:szCs w:val="28"/>
        </w:rPr>
        <w:t xml:space="preserve"> </w:t>
      </w:r>
      <w:proofErr w:type="gramStart"/>
      <w:r w:rsidRPr="00C17779">
        <w:rPr>
          <w:rFonts w:asciiTheme="majorBidi" w:hAnsiTheme="majorBidi" w:cstheme="majorBidi"/>
          <w:sz w:val="28"/>
          <w:szCs w:val="28"/>
        </w:rPr>
        <w:t>Creating a positive school climate and</w:t>
      </w:r>
      <w:r w:rsidRPr="00C17779">
        <w:rPr>
          <w:rFonts w:asciiTheme="majorBidi" w:hAnsiTheme="majorBidi" w:cstheme="majorBidi"/>
          <w:sz w:val="28"/>
          <w:szCs w:val="28"/>
          <w:rtl/>
        </w:rPr>
        <w:t xml:space="preserve"> </w:t>
      </w:r>
      <w:r w:rsidRPr="00C17779">
        <w:rPr>
          <w:rFonts w:asciiTheme="majorBidi" w:hAnsiTheme="majorBidi" w:cstheme="majorBidi"/>
          <w:sz w:val="28"/>
          <w:szCs w:val="28"/>
        </w:rPr>
        <w:t xml:space="preserve">developing social competence" </w:t>
      </w:r>
      <w:r w:rsidRPr="00F564B1">
        <w:rPr>
          <w:rFonts w:asciiTheme="majorBidi" w:hAnsiTheme="majorBidi" w:cstheme="majorBidi"/>
          <w:b/>
          <w:bCs/>
          <w:sz w:val="28"/>
          <w:szCs w:val="28"/>
        </w:rPr>
        <w:t>American psychological association</w:t>
      </w:r>
      <w:r w:rsidR="008F2C21">
        <w:rPr>
          <w:rFonts w:asciiTheme="majorBidi" w:hAnsiTheme="majorBidi" w:cstheme="majorBidi"/>
          <w:sz w:val="28"/>
          <w:szCs w:val="28"/>
        </w:rPr>
        <w:t>.</w:t>
      </w:r>
      <w:proofErr w:type="gramEnd"/>
      <w:r w:rsidR="008F2C21">
        <w:rPr>
          <w:rFonts w:asciiTheme="majorBidi" w:hAnsiTheme="majorBidi" w:cstheme="majorBidi"/>
          <w:sz w:val="28"/>
          <w:szCs w:val="28"/>
        </w:rPr>
        <w:t xml:space="preserve"> </w:t>
      </w:r>
      <w:r w:rsidRPr="00C17779">
        <w:rPr>
          <w:rFonts w:asciiTheme="majorBidi" w:hAnsiTheme="majorBidi" w:cstheme="majorBidi"/>
          <w:sz w:val="28"/>
          <w:szCs w:val="28"/>
          <w:lang w:val="fr-LU"/>
        </w:rPr>
        <w:t>34(5)</w:t>
      </w:r>
      <w:r w:rsidR="008F2C21">
        <w:rPr>
          <w:rFonts w:asciiTheme="majorBidi" w:hAnsiTheme="majorBidi" w:cstheme="majorBidi"/>
          <w:sz w:val="28"/>
          <w:szCs w:val="28"/>
          <w:lang w:val="fr-LU"/>
        </w:rPr>
        <w:t xml:space="preserve">. </w:t>
      </w:r>
      <w:r w:rsidRPr="00C17779">
        <w:rPr>
          <w:rFonts w:asciiTheme="majorBidi" w:hAnsiTheme="majorBidi" w:cstheme="majorBidi"/>
          <w:sz w:val="28"/>
          <w:szCs w:val="28"/>
          <w:lang w:val="fr-LU"/>
        </w:rPr>
        <w:t>11-53</w:t>
      </w:r>
      <w:r w:rsidR="008F2C21">
        <w:rPr>
          <w:rFonts w:asciiTheme="majorBidi" w:hAnsiTheme="majorBidi" w:cstheme="majorBidi"/>
          <w:sz w:val="28"/>
          <w:szCs w:val="28"/>
          <w:lang w:val="fr-LU"/>
        </w:rPr>
        <w:t xml:space="preserve">. </w:t>
      </w:r>
    </w:p>
    <w:p w:rsidR="00535300" w:rsidRPr="00C17779" w:rsidRDefault="00535300" w:rsidP="00457C10">
      <w:pPr>
        <w:autoSpaceDE w:val="0"/>
        <w:autoSpaceDN w:val="0"/>
        <w:bidi w:val="0"/>
        <w:adjustRightInd w:val="0"/>
        <w:spacing w:line="360" w:lineRule="auto"/>
        <w:ind w:left="851" w:hanging="709"/>
        <w:rPr>
          <w:rFonts w:asciiTheme="majorBidi" w:hAnsiTheme="majorBidi" w:cstheme="majorBidi"/>
          <w:sz w:val="28"/>
          <w:szCs w:val="28"/>
          <w:lang w:val="fr-LU"/>
        </w:rPr>
      </w:pPr>
      <w:proofErr w:type="spellStart"/>
      <w:proofErr w:type="gramStart"/>
      <w:r w:rsidRPr="00457C10">
        <w:rPr>
          <w:rFonts w:asciiTheme="majorBidi" w:hAnsiTheme="majorBidi" w:cstheme="majorBidi"/>
          <w:sz w:val="28"/>
          <w:szCs w:val="28"/>
        </w:rPr>
        <w:t>Tritt</w:t>
      </w:r>
      <w:proofErr w:type="spellEnd"/>
      <w:r w:rsidRPr="00C17779">
        <w:rPr>
          <w:rFonts w:asciiTheme="majorBidi" w:hAnsiTheme="majorBidi" w:cstheme="majorBidi"/>
          <w:sz w:val="28"/>
          <w:szCs w:val="28"/>
          <w:lang w:val="fr-LU"/>
        </w:rPr>
        <w:t>, C</w:t>
      </w:r>
      <w:r w:rsidR="008F2C21">
        <w:rPr>
          <w:rFonts w:asciiTheme="majorBidi" w:hAnsiTheme="majorBidi" w:cstheme="majorBidi"/>
          <w:sz w:val="28"/>
          <w:szCs w:val="28"/>
          <w:lang w:val="fr-LU"/>
        </w:rPr>
        <w:t xml:space="preserve">. </w:t>
      </w:r>
      <w:r w:rsidRPr="00C17779">
        <w:rPr>
          <w:rFonts w:asciiTheme="majorBidi" w:hAnsiTheme="majorBidi" w:cstheme="majorBidi"/>
          <w:sz w:val="28"/>
          <w:szCs w:val="28"/>
          <w:lang w:val="fr-LU"/>
        </w:rPr>
        <w:t>and Duncan, R</w:t>
      </w:r>
      <w:r w:rsidR="008F2C21">
        <w:rPr>
          <w:rFonts w:asciiTheme="majorBidi" w:hAnsiTheme="majorBidi" w:cstheme="majorBidi"/>
          <w:sz w:val="28"/>
          <w:szCs w:val="28"/>
          <w:lang w:val="fr-LU"/>
        </w:rPr>
        <w:t xml:space="preserve">. </w:t>
      </w:r>
      <w:r w:rsidRPr="00C17779">
        <w:rPr>
          <w:rFonts w:asciiTheme="majorBidi" w:hAnsiTheme="majorBidi" w:cstheme="majorBidi"/>
          <w:sz w:val="28"/>
          <w:szCs w:val="28"/>
          <w:lang w:val="fr-LU"/>
        </w:rPr>
        <w:t>(1997)</w:t>
      </w:r>
      <w:r w:rsidR="008F2C21">
        <w:rPr>
          <w:rFonts w:asciiTheme="majorBidi" w:hAnsiTheme="majorBidi" w:cstheme="majorBidi"/>
          <w:sz w:val="28"/>
          <w:szCs w:val="28"/>
          <w:lang w:val="fr-LU"/>
        </w:rPr>
        <w:t>.</w:t>
      </w:r>
      <w:proofErr w:type="gramEnd"/>
      <w:r w:rsidR="008F2C21">
        <w:rPr>
          <w:rFonts w:asciiTheme="majorBidi" w:hAnsiTheme="majorBidi" w:cstheme="majorBidi"/>
          <w:sz w:val="28"/>
          <w:szCs w:val="28"/>
          <w:lang w:val="fr-LU"/>
        </w:rPr>
        <w:t xml:space="preserve"> </w:t>
      </w:r>
      <w:r w:rsidRPr="00C17779">
        <w:rPr>
          <w:rFonts w:asciiTheme="majorBidi" w:hAnsiTheme="majorBidi" w:cstheme="majorBidi"/>
          <w:sz w:val="28"/>
          <w:szCs w:val="28"/>
          <w:lang w:val="fr-LU"/>
        </w:rPr>
        <w:t xml:space="preserve">The </w:t>
      </w:r>
      <w:proofErr w:type="spellStart"/>
      <w:r w:rsidRPr="00C17779">
        <w:rPr>
          <w:rFonts w:asciiTheme="majorBidi" w:hAnsiTheme="majorBidi" w:cstheme="majorBidi"/>
          <w:sz w:val="28"/>
          <w:szCs w:val="28"/>
          <w:lang w:val="fr-LU"/>
        </w:rPr>
        <w:t>relationship</w:t>
      </w:r>
      <w:proofErr w:type="spellEnd"/>
      <w:r w:rsidRPr="00C17779">
        <w:rPr>
          <w:rFonts w:asciiTheme="majorBidi" w:hAnsiTheme="majorBidi" w:cstheme="majorBidi"/>
          <w:sz w:val="28"/>
          <w:szCs w:val="28"/>
          <w:lang w:val="fr-LU"/>
        </w:rPr>
        <w:t xml:space="preserve"> </w:t>
      </w:r>
      <w:proofErr w:type="spellStart"/>
      <w:r w:rsidRPr="00C17779">
        <w:rPr>
          <w:rFonts w:asciiTheme="majorBidi" w:hAnsiTheme="majorBidi" w:cstheme="majorBidi"/>
          <w:sz w:val="28"/>
          <w:szCs w:val="28"/>
          <w:lang w:val="fr-LU"/>
        </w:rPr>
        <w:t>between</w:t>
      </w:r>
      <w:proofErr w:type="spellEnd"/>
      <w:r w:rsidRPr="00C17779">
        <w:rPr>
          <w:rFonts w:asciiTheme="majorBidi" w:hAnsiTheme="majorBidi" w:cstheme="majorBidi"/>
          <w:sz w:val="28"/>
          <w:szCs w:val="28"/>
          <w:lang w:val="fr-LU"/>
        </w:rPr>
        <w:t xml:space="preserve"> </w:t>
      </w:r>
      <w:proofErr w:type="spellStart"/>
      <w:r w:rsidRPr="00C17779">
        <w:rPr>
          <w:rFonts w:asciiTheme="majorBidi" w:hAnsiTheme="majorBidi" w:cstheme="majorBidi"/>
          <w:sz w:val="28"/>
          <w:szCs w:val="28"/>
          <w:lang w:val="fr-LU"/>
        </w:rPr>
        <w:t>childhood</w:t>
      </w:r>
      <w:proofErr w:type="spellEnd"/>
      <w:r w:rsidRPr="00C17779">
        <w:rPr>
          <w:rFonts w:asciiTheme="majorBidi" w:hAnsiTheme="majorBidi" w:cstheme="majorBidi"/>
          <w:sz w:val="28"/>
          <w:szCs w:val="28"/>
          <w:lang w:val="fr-LU"/>
        </w:rPr>
        <w:t xml:space="preserve"> </w:t>
      </w:r>
      <w:proofErr w:type="spellStart"/>
      <w:r w:rsidRPr="00C17779">
        <w:rPr>
          <w:rFonts w:asciiTheme="majorBidi" w:hAnsiTheme="majorBidi" w:cstheme="majorBidi"/>
          <w:sz w:val="28"/>
          <w:szCs w:val="28"/>
          <w:lang w:val="fr-LU"/>
        </w:rPr>
        <w:t>bullying</w:t>
      </w:r>
      <w:proofErr w:type="spellEnd"/>
      <w:r w:rsidRPr="00C17779">
        <w:rPr>
          <w:rFonts w:asciiTheme="majorBidi" w:hAnsiTheme="majorBidi" w:cstheme="majorBidi"/>
          <w:sz w:val="28"/>
          <w:szCs w:val="28"/>
          <w:lang w:val="fr-LU"/>
        </w:rPr>
        <w:t xml:space="preserve"> and </w:t>
      </w:r>
      <w:proofErr w:type="spellStart"/>
      <w:r w:rsidRPr="00C17779">
        <w:rPr>
          <w:rFonts w:asciiTheme="majorBidi" w:hAnsiTheme="majorBidi" w:cstheme="majorBidi"/>
          <w:sz w:val="28"/>
          <w:szCs w:val="28"/>
          <w:lang w:val="fr-LU"/>
        </w:rPr>
        <w:t>young</w:t>
      </w:r>
      <w:proofErr w:type="spellEnd"/>
      <w:r w:rsidRPr="00C17779">
        <w:rPr>
          <w:rFonts w:asciiTheme="majorBidi" w:hAnsiTheme="majorBidi" w:cstheme="majorBidi"/>
          <w:sz w:val="28"/>
          <w:szCs w:val="28"/>
          <w:lang w:val="fr-LU"/>
        </w:rPr>
        <w:t xml:space="preserve"> </w:t>
      </w:r>
      <w:proofErr w:type="spellStart"/>
      <w:r w:rsidRPr="00C17779">
        <w:rPr>
          <w:rFonts w:asciiTheme="majorBidi" w:hAnsiTheme="majorBidi" w:cstheme="majorBidi"/>
          <w:sz w:val="28"/>
          <w:szCs w:val="28"/>
          <w:lang w:val="fr-LU"/>
        </w:rPr>
        <w:t>adult</w:t>
      </w:r>
      <w:proofErr w:type="spellEnd"/>
      <w:r w:rsidRPr="00C17779">
        <w:rPr>
          <w:rFonts w:asciiTheme="majorBidi" w:hAnsiTheme="majorBidi" w:cstheme="majorBidi"/>
          <w:sz w:val="28"/>
          <w:szCs w:val="28"/>
          <w:lang w:val="fr-LU"/>
        </w:rPr>
        <w:t xml:space="preserve"> self- </w:t>
      </w:r>
      <w:proofErr w:type="spellStart"/>
      <w:r w:rsidRPr="00C17779">
        <w:rPr>
          <w:rFonts w:asciiTheme="majorBidi" w:hAnsiTheme="majorBidi" w:cstheme="majorBidi"/>
          <w:sz w:val="28"/>
          <w:szCs w:val="28"/>
          <w:lang w:val="fr-LU"/>
        </w:rPr>
        <w:t>esteem</w:t>
      </w:r>
      <w:proofErr w:type="spellEnd"/>
      <w:r w:rsidRPr="00C17779">
        <w:rPr>
          <w:rFonts w:asciiTheme="majorBidi" w:hAnsiTheme="majorBidi" w:cstheme="majorBidi"/>
          <w:sz w:val="28"/>
          <w:szCs w:val="28"/>
          <w:lang w:val="fr-LU"/>
        </w:rPr>
        <w:t xml:space="preserve"> and </w:t>
      </w:r>
      <w:proofErr w:type="spellStart"/>
      <w:r w:rsidRPr="00C17779">
        <w:rPr>
          <w:rFonts w:asciiTheme="majorBidi" w:hAnsiTheme="majorBidi" w:cstheme="majorBidi"/>
          <w:sz w:val="28"/>
          <w:szCs w:val="28"/>
          <w:lang w:val="fr-LU"/>
        </w:rPr>
        <w:t>loneliness</w:t>
      </w:r>
      <w:proofErr w:type="spellEnd"/>
      <w:r w:rsidR="008F2C21">
        <w:rPr>
          <w:rFonts w:asciiTheme="majorBidi" w:hAnsiTheme="majorBidi" w:cstheme="majorBidi"/>
          <w:sz w:val="28"/>
          <w:szCs w:val="28"/>
          <w:lang w:val="fr-LU"/>
        </w:rPr>
        <w:t xml:space="preserve">. </w:t>
      </w:r>
      <w:r w:rsidRPr="00F564B1">
        <w:rPr>
          <w:rFonts w:asciiTheme="majorBidi" w:hAnsiTheme="majorBidi" w:cstheme="majorBidi"/>
          <w:b/>
          <w:bCs/>
          <w:sz w:val="28"/>
          <w:szCs w:val="28"/>
        </w:rPr>
        <w:t xml:space="preserve">Journal of Humanistic Education and Development, </w:t>
      </w:r>
      <w:r w:rsidRPr="00C17779">
        <w:rPr>
          <w:rFonts w:asciiTheme="majorBidi" w:hAnsiTheme="majorBidi" w:cstheme="majorBidi"/>
          <w:sz w:val="28"/>
          <w:szCs w:val="28"/>
          <w:lang w:val="fr-LU"/>
        </w:rPr>
        <w:t>36, 1-10</w:t>
      </w:r>
    </w:p>
    <w:p w:rsidR="007F1C0E" w:rsidRPr="00C17779" w:rsidRDefault="007F1C0E" w:rsidP="00457C10">
      <w:pPr>
        <w:autoSpaceDE w:val="0"/>
        <w:autoSpaceDN w:val="0"/>
        <w:bidi w:val="0"/>
        <w:adjustRightInd w:val="0"/>
        <w:spacing w:line="360" w:lineRule="auto"/>
        <w:ind w:left="851" w:hanging="709"/>
        <w:rPr>
          <w:rFonts w:asciiTheme="majorBidi" w:hAnsiTheme="majorBidi" w:cstheme="majorBidi"/>
          <w:sz w:val="28"/>
          <w:szCs w:val="28"/>
        </w:rPr>
      </w:pPr>
      <w:proofErr w:type="spellStart"/>
      <w:r w:rsidRPr="00457C10">
        <w:rPr>
          <w:rFonts w:asciiTheme="majorBidi" w:hAnsiTheme="majorBidi" w:cstheme="majorBidi"/>
          <w:sz w:val="28"/>
          <w:szCs w:val="28"/>
        </w:rPr>
        <w:t>Salmivalli</w:t>
      </w:r>
      <w:proofErr w:type="spellEnd"/>
      <w:r w:rsidRPr="00C17779">
        <w:rPr>
          <w:rFonts w:asciiTheme="majorBidi" w:hAnsiTheme="majorBidi" w:cstheme="majorBidi"/>
          <w:sz w:val="28"/>
          <w:szCs w:val="28"/>
          <w:lang w:val="fr-LU"/>
        </w:rPr>
        <w:t>, C</w:t>
      </w:r>
      <w:proofErr w:type="gramStart"/>
      <w:r w:rsidR="008F2C21">
        <w:rPr>
          <w:rFonts w:asciiTheme="majorBidi" w:hAnsiTheme="majorBidi" w:cstheme="majorBidi"/>
          <w:sz w:val="28"/>
          <w:szCs w:val="28"/>
          <w:lang w:val="fr-LU"/>
        </w:rPr>
        <w:t xml:space="preserve">. </w:t>
      </w:r>
      <w:r w:rsidRPr="00C17779">
        <w:rPr>
          <w:rFonts w:asciiTheme="majorBidi" w:hAnsiTheme="majorBidi" w:cstheme="majorBidi"/>
          <w:sz w:val="28"/>
          <w:szCs w:val="28"/>
          <w:lang w:val="fr-LU"/>
        </w:rPr>
        <w:t>,</w:t>
      </w:r>
      <w:proofErr w:type="gramEnd"/>
      <w:r w:rsidRPr="00C17779">
        <w:rPr>
          <w:rFonts w:asciiTheme="majorBidi" w:hAnsiTheme="majorBidi" w:cstheme="majorBidi"/>
          <w:sz w:val="28"/>
          <w:szCs w:val="28"/>
          <w:lang w:val="fr-LU"/>
        </w:rPr>
        <w:t xml:space="preserve"> </w:t>
      </w:r>
      <w:proofErr w:type="spellStart"/>
      <w:r w:rsidRPr="00C17779">
        <w:rPr>
          <w:rFonts w:asciiTheme="majorBidi" w:hAnsiTheme="majorBidi" w:cstheme="majorBidi"/>
          <w:sz w:val="28"/>
          <w:szCs w:val="28"/>
          <w:lang w:val="fr-LU"/>
        </w:rPr>
        <w:t>Lagerspetz</w:t>
      </w:r>
      <w:proofErr w:type="spellEnd"/>
      <w:r w:rsidRPr="00C17779">
        <w:rPr>
          <w:rFonts w:asciiTheme="majorBidi" w:hAnsiTheme="majorBidi" w:cstheme="majorBidi"/>
          <w:sz w:val="28"/>
          <w:szCs w:val="28"/>
          <w:lang w:val="fr-LU"/>
        </w:rPr>
        <w:t>, K</w:t>
      </w:r>
      <w:r w:rsidR="008F2C21">
        <w:rPr>
          <w:rFonts w:asciiTheme="majorBidi" w:hAnsiTheme="majorBidi" w:cstheme="majorBidi"/>
          <w:sz w:val="28"/>
          <w:szCs w:val="28"/>
          <w:lang w:val="fr-LU"/>
        </w:rPr>
        <w:t xml:space="preserve">. </w:t>
      </w:r>
      <w:r w:rsidRPr="00C17779">
        <w:rPr>
          <w:rFonts w:asciiTheme="majorBidi" w:hAnsiTheme="majorBidi" w:cstheme="majorBidi"/>
          <w:sz w:val="28"/>
          <w:szCs w:val="28"/>
          <w:lang w:val="fr-LU"/>
        </w:rPr>
        <w:t xml:space="preserve">, </w:t>
      </w:r>
      <w:proofErr w:type="spellStart"/>
      <w:r w:rsidRPr="00C17779">
        <w:rPr>
          <w:rFonts w:asciiTheme="majorBidi" w:hAnsiTheme="majorBidi" w:cstheme="majorBidi"/>
          <w:sz w:val="28"/>
          <w:szCs w:val="28"/>
          <w:lang w:val="fr-LU"/>
        </w:rPr>
        <w:t>Bjorkqvist</w:t>
      </w:r>
      <w:proofErr w:type="spellEnd"/>
      <w:r w:rsidRPr="00C17779">
        <w:rPr>
          <w:rFonts w:asciiTheme="majorBidi" w:hAnsiTheme="majorBidi" w:cstheme="majorBidi"/>
          <w:sz w:val="28"/>
          <w:szCs w:val="28"/>
          <w:lang w:val="fr-LU"/>
        </w:rPr>
        <w:t>, K</w:t>
      </w:r>
      <w:r w:rsidR="008F2C21">
        <w:rPr>
          <w:rFonts w:asciiTheme="majorBidi" w:hAnsiTheme="majorBidi" w:cstheme="majorBidi"/>
          <w:sz w:val="28"/>
          <w:szCs w:val="28"/>
          <w:lang w:val="fr-LU"/>
        </w:rPr>
        <w:t xml:space="preserve">. </w:t>
      </w:r>
      <w:r w:rsidRPr="00C17779">
        <w:rPr>
          <w:rFonts w:asciiTheme="majorBidi" w:hAnsiTheme="majorBidi" w:cstheme="majorBidi"/>
          <w:sz w:val="28"/>
          <w:szCs w:val="28"/>
          <w:lang w:val="fr-LU"/>
        </w:rPr>
        <w:t xml:space="preserve">, </w:t>
      </w:r>
      <w:proofErr w:type="spellStart"/>
      <w:r w:rsidRPr="00C17779">
        <w:rPr>
          <w:rFonts w:asciiTheme="majorBidi" w:hAnsiTheme="majorBidi" w:cstheme="majorBidi"/>
          <w:sz w:val="28"/>
          <w:szCs w:val="28"/>
          <w:lang w:val="fr-LU"/>
        </w:rPr>
        <w:t>Osterman</w:t>
      </w:r>
      <w:proofErr w:type="spellEnd"/>
      <w:r w:rsidRPr="00C17779">
        <w:rPr>
          <w:rFonts w:asciiTheme="majorBidi" w:hAnsiTheme="majorBidi" w:cstheme="majorBidi"/>
          <w:sz w:val="28"/>
          <w:szCs w:val="28"/>
          <w:lang w:val="fr-LU"/>
        </w:rPr>
        <w:t>, K</w:t>
      </w:r>
      <w:r w:rsidR="008F2C21">
        <w:rPr>
          <w:rFonts w:asciiTheme="majorBidi" w:hAnsiTheme="majorBidi" w:cstheme="majorBidi"/>
          <w:sz w:val="28"/>
          <w:szCs w:val="28"/>
          <w:lang w:val="fr-LU"/>
        </w:rPr>
        <w:t xml:space="preserve">. </w:t>
      </w:r>
      <w:r w:rsidRPr="00C17779">
        <w:rPr>
          <w:rFonts w:asciiTheme="majorBidi" w:hAnsiTheme="majorBidi" w:cstheme="majorBidi"/>
          <w:sz w:val="28"/>
          <w:szCs w:val="28"/>
          <w:lang w:val="fr-LU"/>
        </w:rPr>
        <w:t xml:space="preserve">, &amp; </w:t>
      </w:r>
      <w:proofErr w:type="spellStart"/>
      <w:r w:rsidRPr="00C17779">
        <w:rPr>
          <w:rFonts w:asciiTheme="majorBidi" w:hAnsiTheme="majorBidi" w:cstheme="majorBidi"/>
          <w:sz w:val="28"/>
          <w:szCs w:val="28"/>
          <w:lang w:val="fr-LU"/>
        </w:rPr>
        <w:t>Kaukiainen</w:t>
      </w:r>
      <w:proofErr w:type="spellEnd"/>
      <w:r w:rsidRPr="00C17779">
        <w:rPr>
          <w:rFonts w:asciiTheme="majorBidi" w:hAnsiTheme="majorBidi" w:cstheme="majorBidi"/>
          <w:sz w:val="28"/>
          <w:szCs w:val="28"/>
          <w:lang w:val="fr-LU"/>
        </w:rPr>
        <w:t>, A</w:t>
      </w:r>
      <w:r w:rsidR="008F2C21">
        <w:rPr>
          <w:rFonts w:asciiTheme="majorBidi" w:hAnsiTheme="majorBidi" w:cstheme="majorBidi"/>
          <w:sz w:val="28"/>
          <w:szCs w:val="28"/>
          <w:lang w:val="fr-LU"/>
        </w:rPr>
        <w:t xml:space="preserve">. </w:t>
      </w:r>
      <w:r w:rsidRPr="00C17779">
        <w:rPr>
          <w:rFonts w:asciiTheme="majorBidi" w:hAnsiTheme="majorBidi" w:cstheme="majorBidi"/>
          <w:sz w:val="28"/>
          <w:szCs w:val="28"/>
          <w:lang w:val="fr-LU"/>
        </w:rPr>
        <w:t>(1996)</w:t>
      </w:r>
      <w:r w:rsidR="008F2C21">
        <w:rPr>
          <w:rFonts w:asciiTheme="majorBidi" w:hAnsiTheme="majorBidi" w:cstheme="majorBidi"/>
          <w:sz w:val="28"/>
          <w:szCs w:val="28"/>
          <w:lang w:val="fr-LU"/>
        </w:rPr>
        <w:t xml:space="preserve">. </w:t>
      </w:r>
      <w:proofErr w:type="gramStart"/>
      <w:r w:rsidRPr="00C17779">
        <w:rPr>
          <w:rFonts w:asciiTheme="majorBidi" w:hAnsiTheme="majorBidi" w:cstheme="majorBidi"/>
          <w:sz w:val="28"/>
          <w:szCs w:val="28"/>
        </w:rPr>
        <w:t>Bullying as a group process</w:t>
      </w:r>
      <w:r w:rsidR="00DE51C4" w:rsidRPr="00C17779">
        <w:rPr>
          <w:rFonts w:asciiTheme="majorBidi" w:hAnsiTheme="majorBidi" w:cstheme="majorBidi"/>
          <w:sz w:val="28"/>
          <w:szCs w:val="28"/>
        </w:rPr>
        <w:t xml:space="preserve">: </w:t>
      </w:r>
      <w:r w:rsidRPr="00C17779">
        <w:rPr>
          <w:rFonts w:asciiTheme="majorBidi" w:hAnsiTheme="majorBidi" w:cstheme="majorBidi"/>
          <w:sz w:val="28"/>
          <w:szCs w:val="28"/>
        </w:rPr>
        <w:t>Participant roles and their relations to social status within the group</w:t>
      </w:r>
      <w:r w:rsidR="008F2C21">
        <w:rPr>
          <w:rFonts w:asciiTheme="majorBidi" w:hAnsiTheme="majorBidi" w:cstheme="majorBidi"/>
          <w:b/>
          <w:bCs/>
          <w:sz w:val="28"/>
          <w:szCs w:val="28"/>
        </w:rPr>
        <w:t>.</w:t>
      </w:r>
      <w:proofErr w:type="gramEnd"/>
      <w:r w:rsidR="008F2C21">
        <w:rPr>
          <w:rFonts w:asciiTheme="majorBidi" w:hAnsiTheme="majorBidi" w:cstheme="majorBidi"/>
          <w:b/>
          <w:bCs/>
          <w:sz w:val="28"/>
          <w:szCs w:val="28"/>
        </w:rPr>
        <w:t xml:space="preserve"> </w:t>
      </w:r>
      <w:r w:rsidRPr="00F564B1">
        <w:rPr>
          <w:rFonts w:asciiTheme="majorBidi" w:hAnsiTheme="majorBidi" w:cstheme="majorBidi"/>
          <w:b/>
          <w:bCs/>
          <w:sz w:val="28"/>
          <w:szCs w:val="28"/>
        </w:rPr>
        <w:t>Aggressive Behavior</w:t>
      </w:r>
      <w:r w:rsidRPr="00C17779">
        <w:rPr>
          <w:rFonts w:asciiTheme="majorBidi" w:hAnsiTheme="majorBidi" w:cstheme="majorBidi"/>
          <w:sz w:val="28"/>
          <w:szCs w:val="28"/>
        </w:rPr>
        <w:t>, 22, 1-5</w:t>
      </w:r>
      <w:r w:rsidR="008F2C21">
        <w:rPr>
          <w:rFonts w:asciiTheme="majorBidi" w:hAnsiTheme="majorBidi" w:cstheme="majorBidi"/>
          <w:sz w:val="28"/>
          <w:szCs w:val="28"/>
        </w:rPr>
        <w:t xml:space="preserve">. </w:t>
      </w:r>
    </w:p>
    <w:p w:rsidR="007F1C0E" w:rsidRPr="00C17779" w:rsidRDefault="007F1C0E" w:rsidP="00457C10">
      <w:pPr>
        <w:autoSpaceDE w:val="0"/>
        <w:autoSpaceDN w:val="0"/>
        <w:bidi w:val="0"/>
        <w:adjustRightInd w:val="0"/>
        <w:spacing w:line="360" w:lineRule="auto"/>
        <w:ind w:left="851" w:hanging="709"/>
        <w:rPr>
          <w:rFonts w:asciiTheme="majorBidi" w:hAnsiTheme="majorBidi" w:cstheme="majorBidi"/>
          <w:sz w:val="28"/>
          <w:szCs w:val="28"/>
          <w:rtl/>
        </w:rPr>
      </w:pPr>
      <w:proofErr w:type="spellStart"/>
      <w:r w:rsidRPr="00C17779">
        <w:rPr>
          <w:rFonts w:asciiTheme="majorBidi" w:hAnsiTheme="majorBidi" w:cstheme="majorBidi"/>
          <w:sz w:val="28"/>
          <w:szCs w:val="28"/>
        </w:rPr>
        <w:t>Wolke</w:t>
      </w:r>
      <w:proofErr w:type="spellEnd"/>
      <w:r w:rsidRPr="00C17779">
        <w:rPr>
          <w:rFonts w:asciiTheme="majorBidi" w:hAnsiTheme="majorBidi" w:cstheme="majorBidi"/>
          <w:sz w:val="28"/>
          <w:szCs w:val="28"/>
        </w:rPr>
        <w:t>, D., Woods, S., Bloomfield, L</w:t>
      </w:r>
      <w:r w:rsidR="008F2C21">
        <w:rPr>
          <w:rFonts w:asciiTheme="majorBidi" w:hAnsiTheme="majorBidi" w:cstheme="majorBidi"/>
          <w:sz w:val="28"/>
          <w:szCs w:val="28"/>
        </w:rPr>
        <w:t xml:space="preserve">. </w:t>
      </w:r>
      <w:r w:rsidRPr="00C17779">
        <w:rPr>
          <w:rFonts w:asciiTheme="majorBidi" w:hAnsiTheme="majorBidi" w:cstheme="majorBidi"/>
          <w:sz w:val="28"/>
          <w:szCs w:val="28"/>
        </w:rPr>
        <w:t xml:space="preserve">and </w:t>
      </w:r>
      <w:proofErr w:type="spellStart"/>
      <w:r w:rsidRPr="00C17779">
        <w:rPr>
          <w:rFonts w:asciiTheme="majorBidi" w:hAnsiTheme="majorBidi" w:cstheme="majorBidi"/>
          <w:sz w:val="28"/>
          <w:szCs w:val="28"/>
        </w:rPr>
        <w:t>karstadt</w:t>
      </w:r>
      <w:proofErr w:type="spellEnd"/>
      <w:r w:rsidRPr="00C17779">
        <w:rPr>
          <w:rFonts w:asciiTheme="majorBidi" w:hAnsiTheme="majorBidi" w:cstheme="majorBidi"/>
          <w:sz w:val="28"/>
          <w:szCs w:val="28"/>
        </w:rPr>
        <w:t>, L</w:t>
      </w:r>
      <w:r w:rsidR="008F2C21">
        <w:rPr>
          <w:rFonts w:asciiTheme="majorBidi" w:hAnsiTheme="majorBidi" w:cstheme="majorBidi"/>
          <w:sz w:val="28"/>
          <w:szCs w:val="28"/>
        </w:rPr>
        <w:t xml:space="preserve">. </w:t>
      </w:r>
      <w:r w:rsidRPr="00C17779">
        <w:rPr>
          <w:rFonts w:asciiTheme="majorBidi" w:hAnsiTheme="majorBidi" w:cstheme="majorBidi"/>
          <w:sz w:val="28"/>
          <w:szCs w:val="28"/>
        </w:rPr>
        <w:t>(2000)</w:t>
      </w:r>
      <w:r w:rsidR="008F2C21">
        <w:rPr>
          <w:rFonts w:asciiTheme="majorBidi" w:hAnsiTheme="majorBidi" w:cstheme="majorBidi"/>
          <w:sz w:val="28"/>
          <w:szCs w:val="28"/>
        </w:rPr>
        <w:t xml:space="preserve">. </w:t>
      </w:r>
      <w:proofErr w:type="gramStart"/>
      <w:r w:rsidRPr="00C17779">
        <w:rPr>
          <w:rFonts w:asciiTheme="majorBidi" w:hAnsiTheme="majorBidi" w:cstheme="majorBidi"/>
          <w:sz w:val="28"/>
          <w:szCs w:val="28"/>
        </w:rPr>
        <w:t>The association between direct</w:t>
      </w:r>
      <w:r w:rsidRPr="00C17779">
        <w:t xml:space="preserve"> </w:t>
      </w:r>
      <w:r w:rsidRPr="00C17779">
        <w:rPr>
          <w:rFonts w:asciiTheme="majorBidi" w:hAnsiTheme="majorBidi" w:cstheme="majorBidi"/>
          <w:sz w:val="28"/>
          <w:szCs w:val="28"/>
        </w:rPr>
        <w:t>and relational bullying and behavior problems among primary school children</w:t>
      </w:r>
      <w:r w:rsidR="008F2C21">
        <w:rPr>
          <w:rFonts w:asciiTheme="majorBidi" w:hAnsiTheme="majorBidi" w:cstheme="majorBidi"/>
          <w:sz w:val="28"/>
          <w:szCs w:val="28"/>
        </w:rPr>
        <w:t>.</w:t>
      </w:r>
      <w:proofErr w:type="gramEnd"/>
      <w:r w:rsidR="008F2C21">
        <w:rPr>
          <w:rFonts w:asciiTheme="majorBidi" w:hAnsiTheme="majorBidi" w:cstheme="majorBidi"/>
          <w:sz w:val="28"/>
          <w:szCs w:val="28"/>
        </w:rPr>
        <w:t xml:space="preserve"> </w:t>
      </w:r>
      <w:r w:rsidRPr="00F564B1">
        <w:rPr>
          <w:rFonts w:asciiTheme="majorBidi" w:hAnsiTheme="majorBidi" w:cstheme="majorBidi"/>
          <w:b/>
          <w:bCs/>
          <w:sz w:val="28"/>
          <w:szCs w:val="28"/>
        </w:rPr>
        <w:t>Journal of Child Psychology and Psychiatry</w:t>
      </w:r>
      <w:r w:rsidRPr="00C17779">
        <w:rPr>
          <w:rFonts w:asciiTheme="majorBidi" w:hAnsiTheme="majorBidi" w:cstheme="majorBidi"/>
          <w:sz w:val="28"/>
          <w:szCs w:val="28"/>
        </w:rPr>
        <w:t>, 41</w:t>
      </w:r>
      <w:proofErr w:type="gramStart"/>
      <w:r w:rsidRPr="00C17779">
        <w:rPr>
          <w:rFonts w:asciiTheme="majorBidi" w:hAnsiTheme="majorBidi" w:cstheme="majorBidi"/>
          <w:sz w:val="28"/>
          <w:szCs w:val="28"/>
        </w:rPr>
        <w:t>,8,1002</w:t>
      </w:r>
      <w:proofErr w:type="gramEnd"/>
      <w:r w:rsidRPr="00C17779">
        <w:rPr>
          <w:rFonts w:asciiTheme="majorBidi" w:hAnsiTheme="majorBidi" w:cstheme="majorBidi"/>
          <w:sz w:val="28"/>
          <w:szCs w:val="28"/>
        </w:rPr>
        <w:t>.</w:t>
      </w:r>
    </w:p>
    <w:p w:rsidR="005862DE" w:rsidRPr="00C17779" w:rsidRDefault="005862DE" w:rsidP="00457C10">
      <w:pPr>
        <w:autoSpaceDE w:val="0"/>
        <w:autoSpaceDN w:val="0"/>
        <w:bidi w:val="0"/>
        <w:adjustRightInd w:val="0"/>
        <w:spacing w:line="360" w:lineRule="auto"/>
        <w:ind w:left="851" w:hanging="709"/>
        <w:rPr>
          <w:rFonts w:asciiTheme="majorBidi" w:hAnsiTheme="majorBidi" w:cstheme="majorBidi"/>
          <w:sz w:val="28"/>
          <w:szCs w:val="28"/>
        </w:rPr>
      </w:pPr>
      <w:proofErr w:type="spellStart"/>
      <w:r w:rsidRPr="00C17779">
        <w:rPr>
          <w:rFonts w:asciiTheme="majorBidi" w:hAnsiTheme="majorBidi" w:cstheme="majorBidi"/>
          <w:sz w:val="28"/>
          <w:szCs w:val="28"/>
        </w:rPr>
        <w:t>Xu</w:t>
      </w:r>
      <w:proofErr w:type="spellEnd"/>
      <w:r w:rsidRPr="00C17779">
        <w:rPr>
          <w:rFonts w:asciiTheme="majorBidi" w:hAnsiTheme="majorBidi" w:cstheme="majorBidi"/>
          <w:sz w:val="28"/>
          <w:szCs w:val="28"/>
        </w:rPr>
        <w:t xml:space="preserve">, S., </w:t>
      </w:r>
      <w:proofErr w:type="spellStart"/>
      <w:r w:rsidRPr="00C17779">
        <w:rPr>
          <w:rFonts w:asciiTheme="majorBidi" w:hAnsiTheme="majorBidi" w:cstheme="majorBidi"/>
          <w:sz w:val="28"/>
          <w:szCs w:val="28"/>
        </w:rPr>
        <w:t>Ren</w:t>
      </w:r>
      <w:proofErr w:type="spellEnd"/>
      <w:r w:rsidRPr="00C17779">
        <w:rPr>
          <w:rFonts w:asciiTheme="majorBidi" w:hAnsiTheme="majorBidi" w:cstheme="majorBidi"/>
          <w:sz w:val="28"/>
          <w:szCs w:val="28"/>
        </w:rPr>
        <w:t>, J., Li, F., Wang, L., &amp; Wang, S</w:t>
      </w:r>
      <w:r w:rsidR="008F2C21">
        <w:rPr>
          <w:rFonts w:asciiTheme="majorBidi" w:hAnsiTheme="majorBidi" w:cstheme="majorBidi"/>
          <w:sz w:val="28"/>
          <w:szCs w:val="28"/>
        </w:rPr>
        <w:t xml:space="preserve">. </w:t>
      </w:r>
      <w:r w:rsidRPr="00C17779">
        <w:rPr>
          <w:rFonts w:asciiTheme="majorBidi" w:hAnsiTheme="majorBidi" w:cstheme="majorBidi"/>
          <w:sz w:val="28"/>
          <w:szCs w:val="28"/>
        </w:rPr>
        <w:t>(2022)</w:t>
      </w:r>
      <w:r w:rsidR="008F2C21">
        <w:rPr>
          <w:rFonts w:asciiTheme="majorBidi" w:hAnsiTheme="majorBidi" w:cstheme="majorBidi"/>
          <w:sz w:val="28"/>
          <w:szCs w:val="28"/>
        </w:rPr>
        <w:t xml:space="preserve">. </w:t>
      </w:r>
      <w:r w:rsidRPr="00C17779">
        <w:rPr>
          <w:rFonts w:asciiTheme="majorBidi" w:hAnsiTheme="majorBidi" w:cstheme="majorBidi"/>
          <w:sz w:val="28"/>
          <w:szCs w:val="28"/>
        </w:rPr>
        <w:t>School bullying among vocational school students in China: prevalence and associations with personal, relational, and school factors</w:t>
      </w:r>
      <w:r w:rsidR="008F2C21">
        <w:rPr>
          <w:rFonts w:asciiTheme="majorBidi" w:hAnsiTheme="majorBidi" w:cstheme="majorBidi"/>
          <w:b/>
          <w:bCs/>
          <w:sz w:val="28"/>
          <w:szCs w:val="28"/>
        </w:rPr>
        <w:t xml:space="preserve">. </w:t>
      </w:r>
      <w:r w:rsidRPr="00F564B1">
        <w:rPr>
          <w:rFonts w:asciiTheme="majorBidi" w:hAnsiTheme="majorBidi" w:cstheme="majorBidi"/>
          <w:b/>
          <w:bCs/>
          <w:sz w:val="28"/>
          <w:szCs w:val="28"/>
        </w:rPr>
        <w:t>Journal of interpersonal violence,</w:t>
      </w:r>
      <w:r w:rsidRPr="00C17779">
        <w:rPr>
          <w:rFonts w:asciiTheme="majorBidi" w:hAnsiTheme="majorBidi" w:cstheme="majorBidi"/>
          <w:sz w:val="28"/>
          <w:szCs w:val="28"/>
        </w:rPr>
        <w:t> 37(1-2), NP104-NP124.</w:t>
      </w:r>
      <w:r w:rsidRPr="00C17779">
        <w:rPr>
          <w:rFonts w:asciiTheme="majorBidi" w:hAnsiTheme="majorBidi" w:cstheme="majorBidi"/>
          <w:sz w:val="28"/>
          <w:szCs w:val="28"/>
          <w:rtl/>
        </w:rPr>
        <w:t>‏</w:t>
      </w:r>
    </w:p>
    <w:p w:rsidR="003847B6" w:rsidRPr="00BA70E7" w:rsidRDefault="003847B6" w:rsidP="000E6B4D">
      <w:pPr>
        <w:pStyle w:val="1"/>
        <w:rPr>
          <w:rFonts w:ascii="Simplified Arabic" w:eastAsia="Calibri" w:hAnsi="Simplified Arabic" w:cs="Simplified Arabic"/>
          <w:rtl/>
        </w:rPr>
      </w:pPr>
      <w:r w:rsidRPr="00C17779">
        <w:rPr>
          <w:rFonts w:ascii="Simplified Arabic" w:eastAsia="Calibri" w:hAnsi="Simplified Arabic" w:cs="Simplified Arabic"/>
          <w:rtl/>
        </w:rPr>
        <w:br w:type="page"/>
      </w:r>
      <w:bookmarkStart w:id="280" w:name="_Toc113654908"/>
      <w:r w:rsidRPr="00BA70E7">
        <w:rPr>
          <w:rFonts w:ascii="Simplified Arabic" w:eastAsia="Calibri" w:hAnsi="Simplified Arabic" w:cs="Simplified Arabic"/>
          <w:rtl/>
        </w:rPr>
        <w:lastRenderedPageBreak/>
        <w:t>المل</w:t>
      </w:r>
      <w:r w:rsidR="00226908" w:rsidRPr="00BA70E7">
        <w:rPr>
          <w:rFonts w:ascii="Simplified Arabic" w:eastAsia="Calibri" w:hAnsi="Simplified Arabic" w:cs="Simplified Arabic" w:hint="cs"/>
          <w:rtl/>
        </w:rPr>
        <w:t>حقات</w:t>
      </w:r>
      <w:bookmarkEnd w:id="280"/>
      <w:r w:rsidRPr="00BA70E7">
        <w:rPr>
          <w:rFonts w:ascii="Simplified Arabic" w:eastAsia="Calibri" w:hAnsi="Simplified Arabic" w:cs="Simplified Arabic"/>
          <w:rtl/>
        </w:rPr>
        <w:t xml:space="preserve"> </w:t>
      </w:r>
    </w:p>
    <w:p w:rsidR="003847B6" w:rsidRPr="00BA70E7" w:rsidRDefault="00C6185E" w:rsidP="0013083B">
      <w:pPr>
        <w:spacing w:after="200" w:line="276" w:lineRule="auto"/>
        <w:jc w:val="center"/>
        <w:rPr>
          <w:rFonts w:ascii="Simplified Arabic" w:eastAsia="Calibri" w:hAnsi="Simplified Arabic" w:cs="Simplified Arabic"/>
          <w:b/>
          <w:bCs/>
          <w:rtl/>
        </w:rPr>
      </w:pPr>
      <w:proofErr w:type="gramStart"/>
      <w:r w:rsidRPr="00BA70E7">
        <w:rPr>
          <w:rFonts w:ascii="Simplified Arabic" w:eastAsia="Calibri" w:hAnsi="Simplified Arabic" w:cs="Simplified Arabic"/>
          <w:b/>
          <w:bCs/>
          <w:rtl/>
        </w:rPr>
        <w:t>ملحق</w:t>
      </w:r>
      <w:proofErr w:type="gramEnd"/>
      <w:r w:rsidRPr="00BA70E7">
        <w:rPr>
          <w:rFonts w:ascii="Simplified Arabic" w:eastAsia="Calibri" w:hAnsi="Simplified Arabic" w:cs="Simplified Arabic"/>
          <w:b/>
          <w:bCs/>
          <w:rtl/>
        </w:rPr>
        <w:t xml:space="preserve"> رقم (1) </w:t>
      </w:r>
      <w:r w:rsidRPr="00BA70E7">
        <w:rPr>
          <w:rFonts w:ascii="Simplified Arabic" w:eastAsia="Calibri" w:hAnsi="Simplified Arabic" w:cs="Simplified Arabic" w:hint="cs"/>
          <w:b/>
          <w:bCs/>
          <w:rtl/>
        </w:rPr>
        <w:t>أ</w:t>
      </w:r>
      <w:r w:rsidR="003847B6" w:rsidRPr="00BA70E7">
        <w:rPr>
          <w:rFonts w:ascii="Simplified Arabic" w:eastAsia="Calibri" w:hAnsi="Simplified Arabic" w:cs="Simplified Arabic"/>
          <w:b/>
          <w:bCs/>
          <w:rtl/>
        </w:rPr>
        <w:t>سماء المحكمين</w:t>
      </w:r>
    </w:p>
    <w:tbl>
      <w:tblPr>
        <w:tblStyle w:val="a3"/>
        <w:bidiVisual/>
        <w:tblW w:w="0" w:type="auto"/>
        <w:tblLook w:val="04A0" w:firstRow="1" w:lastRow="0" w:firstColumn="1" w:lastColumn="0" w:noHBand="0" w:noVBand="1"/>
      </w:tblPr>
      <w:tblGrid>
        <w:gridCol w:w="963"/>
        <w:gridCol w:w="2835"/>
        <w:gridCol w:w="3260"/>
        <w:gridCol w:w="2394"/>
      </w:tblGrid>
      <w:tr w:rsidR="003847B6" w:rsidRPr="00BA70E7" w:rsidTr="0013083B">
        <w:trPr>
          <w:trHeight w:val="645"/>
        </w:trPr>
        <w:tc>
          <w:tcPr>
            <w:tcW w:w="963" w:type="dxa"/>
          </w:tcPr>
          <w:p w:rsidR="003847B6" w:rsidRPr="00BA70E7" w:rsidRDefault="003847B6" w:rsidP="0013083B">
            <w:pPr>
              <w:spacing w:after="200" w:line="276" w:lineRule="auto"/>
              <w:jc w:val="center"/>
              <w:rPr>
                <w:rFonts w:ascii="Simplified Arabic" w:eastAsia="Calibri" w:hAnsi="Simplified Arabic" w:cs="Simplified Arabic"/>
                <w:rtl/>
              </w:rPr>
            </w:pPr>
            <w:r w:rsidRPr="00BA70E7">
              <w:rPr>
                <w:rFonts w:ascii="Simplified Arabic" w:eastAsia="Calibri" w:hAnsi="Simplified Arabic" w:cs="Simplified Arabic"/>
                <w:rtl/>
              </w:rPr>
              <w:t>الرقم</w:t>
            </w:r>
          </w:p>
        </w:tc>
        <w:tc>
          <w:tcPr>
            <w:tcW w:w="2835" w:type="dxa"/>
          </w:tcPr>
          <w:p w:rsidR="003847B6" w:rsidRPr="00BA70E7" w:rsidRDefault="003847B6" w:rsidP="0013083B">
            <w:pPr>
              <w:spacing w:after="200" w:line="276" w:lineRule="auto"/>
              <w:jc w:val="center"/>
              <w:rPr>
                <w:rFonts w:ascii="Simplified Arabic" w:eastAsia="Calibri" w:hAnsi="Simplified Arabic" w:cs="Simplified Arabic"/>
                <w:rtl/>
              </w:rPr>
            </w:pPr>
            <w:r w:rsidRPr="00BA70E7">
              <w:rPr>
                <w:rFonts w:ascii="Simplified Arabic" w:eastAsia="Calibri" w:hAnsi="Simplified Arabic" w:cs="Simplified Arabic"/>
                <w:rtl/>
              </w:rPr>
              <w:t>الاسم</w:t>
            </w:r>
          </w:p>
        </w:tc>
        <w:tc>
          <w:tcPr>
            <w:tcW w:w="3260" w:type="dxa"/>
          </w:tcPr>
          <w:p w:rsidR="003847B6" w:rsidRPr="00BA70E7" w:rsidRDefault="003847B6" w:rsidP="0013083B">
            <w:pPr>
              <w:spacing w:after="200" w:line="276" w:lineRule="auto"/>
              <w:jc w:val="center"/>
              <w:rPr>
                <w:rFonts w:ascii="Simplified Arabic" w:eastAsia="Calibri" w:hAnsi="Simplified Arabic" w:cs="Simplified Arabic"/>
                <w:rtl/>
              </w:rPr>
            </w:pPr>
            <w:proofErr w:type="gramStart"/>
            <w:r w:rsidRPr="00BA70E7">
              <w:rPr>
                <w:rFonts w:ascii="Simplified Arabic" w:eastAsia="Calibri" w:hAnsi="Simplified Arabic" w:cs="Simplified Arabic"/>
                <w:rtl/>
              </w:rPr>
              <w:t>الدرجة</w:t>
            </w:r>
            <w:proofErr w:type="gramEnd"/>
            <w:r w:rsidRPr="00BA70E7">
              <w:rPr>
                <w:rFonts w:ascii="Simplified Arabic" w:eastAsia="Calibri" w:hAnsi="Simplified Arabic" w:cs="Simplified Arabic"/>
                <w:rtl/>
              </w:rPr>
              <w:t xml:space="preserve"> العلمية</w:t>
            </w:r>
          </w:p>
        </w:tc>
        <w:tc>
          <w:tcPr>
            <w:tcW w:w="2394" w:type="dxa"/>
          </w:tcPr>
          <w:p w:rsidR="003847B6" w:rsidRPr="00BA70E7" w:rsidRDefault="003847B6" w:rsidP="0013083B">
            <w:pPr>
              <w:spacing w:after="200" w:line="276" w:lineRule="auto"/>
              <w:jc w:val="center"/>
              <w:rPr>
                <w:rFonts w:ascii="Simplified Arabic" w:eastAsia="Calibri" w:hAnsi="Simplified Arabic" w:cs="Simplified Arabic"/>
                <w:rtl/>
              </w:rPr>
            </w:pPr>
            <w:proofErr w:type="gramStart"/>
            <w:r w:rsidRPr="00BA70E7">
              <w:rPr>
                <w:rFonts w:ascii="Simplified Arabic" w:eastAsia="Calibri" w:hAnsi="Simplified Arabic" w:cs="Simplified Arabic"/>
                <w:rtl/>
              </w:rPr>
              <w:t>مكان</w:t>
            </w:r>
            <w:proofErr w:type="gramEnd"/>
            <w:r w:rsidRPr="00BA70E7">
              <w:rPr>
                <w:rFonts w:ascii="Simplified Arabic" w:eastAsia="Calibri" w:hAnsi="Simplified Arabic" w:cs="Simplified Arabic"/>
                <w:rtl/>
              </w:rPr>
              <w:t xml:space="preserve"> العمل / التخصص</w:t>
            </w:r>
          </w:p>
        </w:tc>
      </w:tr>
      <w:tr w:rsidR="00A9435C" w:rsidRPr="00BA70E7" w:rsidTr="0013083B">
        <w:tc>
          <w:tcPr>
            <w:tcW w:w="963" w:type="dxa"/>
          </w:tcPr>
          <w:p w:rsidR="00A9435C" w:rsidRPr="00BA70E7" w:rsidRDefault="00A9435C" w:rsidP="0013083B">
            <w:pPr>
              <w:pStyle w:val="a7"/>
              <w:numPr>
                <w:ilvl w:val="0"/>
                <w:numId w:val="1"/>
              </w:numPr>
              <w:jc w:val="center"/>
              <w:rPr>
                <w:rFonts w:ascii="Simplified Arabic" w:hAnsi="Simplified Arabic" w:cs="Simplified Arabic"/>
                <w:rtl/>
              </w:rPr>
            </w:pPr>
          </w:p>
        </w:tc>
        <w:tc>
          <w:tcPr>
            <w:tcW w:w="2835" w:type="dxa"/>
          </w:tcPr>
          <w:p w:rsidR="00A9435C" w:rsidRPr="00BA70E7" w:rsidRDefault="00A9435C">
            <w:pPr>
              <w:spacing w:after="200" w:line="276" w:lineRule="auto"/>
              <w:jc w:val="center"/>
              <w:rPr>
                <w:rFonts w:ascii="Simplified Arabic" w:eastAsia="Calibri" w:hAnsi="Simplified Arabic" w:cs="Simplified Arabic"/>
              </w:rPr>
            </w:pPr>
            <w:r w:rsidRPr="00BA70E7">
              <w:rPr>
                <w:rFonts w:ascii="Simplified Arabic" w:eastAsia="Calibri" w:hAnsi="Simplified Arabic" w:cs="Simplified Arabic"/>
                <w:rtl/>
              </w:rPr>
              <w:t>الدكتور أحمد مجدي مشتهى</w:t>
            </w:r>
          </w:p>
        </w:tc>
        <w:tc>
          <w:tcPr>
            <w:tcW w:w="3260" w:type="dxa"/>
          </w:tcPr>
          <w:p w:rsidR="00A9435C" w:rsidRPr="00BA70E7" w:rsidRDefault="00A9435C">
            <w:pPr>
              <w:spacing w:after="200" w:line="276" w:lineRule="auto"/>
              <w:jc w:val="center"/>
              <w:rPr>
                <w:rFonts w:ascii="Simplified Arabic" w:eastAsia="Calibri" w:hAnsi="Simplified Arabic" w:cs="Simplified Arabic"/>
              </w:rPr>
            </w:pPr>
            <w:r w:rsidRPr="00BA70E7">
              <w:rPr>
                <w:rFonts w:ascii="Simplified Arabic" w:eastAsia="Calibri" w:hAnsi="Simplified Arabic" w:cs="Simplified Arabic"/>
                <w:rtl/>
              </w:rPr>
              <w:t xml:space="preserve">دكتوراه المناهج </w:t>
            </w:r>
            <w:proofErr w:type="gramStart"/>
            <w:r w:rsidRPr="00BA70E7">
              <w:rPr>
                <w:rFonts w:ascii="Simplified Arabic" w:eastAsia="Calibri" w:hAnsi="Simplified Arabic" w:cs="Simplified Arabic"/>
                <w:rtl/>
              </w:rPr>
              <w:t>وطرائق</w:t>
            </w:r>
            <w:proofErr w:type="gramEnd"/>
            <w:r w:rsidRPr="00BA70E7">
              <w:rPr>
                <w:rFonts w:ascii="Simplified Arabic" w:eastAsia="Calibri" w:hAnsi="Simplified Arabic" w:cs="Simplified Arabic"/>
                <w:rtl/>
              </w:rPr>
              <w:t xml:space="preserve"> التدريس</w:t>
            </w:r>
          </w:p>
        </w:tc>
        <w:tc>
          <w:tcPr>
            <w:tcW w:w="2394" w:type="dxa"/>
          </w:tcPr>
          <w:p w:rsidR="00A9435C" w:rsidRPr="00BA70E7" w:rsidRDefault="00A9435C">
            <w:pPr>
              <w:spacing w:after="200" w:line="276" w:lineRule="auto"/>
              <w:jc w:val="center"/>
              <w:rPr>
                <w:rFonts w:ascii="Simplified Arabic" w:eastAsia="Calibri" w:hAnsi="Simplified Arabic" w:cs="Simplified Arabic"/>
              </w:rPr>
            </w:pPr>
            <w:proofErr w:type="gramStart"/>
            <w:r w:rsidRPr="00BA70E7">
              <w:rPr>
                <w:rFonts w:ascii="Simplified Arabic" w:eastAsia="Calibri" w:hAnsi="Simplified Arabic" w:cs="Simplified Arabic"/>
                <w:rtl/>
              </w:rPr>
              <w:t>كلية</w:t>
            </w:r>
            <w:proofErr w:type="gramEnd"/>
            <w:r w:rsidRPr="00BA70E7">
              <w:rPr>
                <w:rFonts w:ascii="Simplified Arabic" w:eastAsia="Calibri" w:hAnsi="Simplified Arabic" w:cs="Simplified Arabic"/>
                <w:rtl/>
              </w:rPr>
              <w:t xml:space="preserve"> الدعوة الإسلامية غزة</w:t>
            </w:r>
          </w:p>
        </w:tc>
      </w:tr>
      <w:tr w:rsidR="00A9435C" w:rsidRPr="00BA70E7" w:rsidTr="0013083B">
        <w:tc>
          <w:tcPr>
            <w:tcW w:w="963" w:type="dxa"/>
          </w:tcPr>
          <w:p w:rsidR="00A9435C" w:rsidRPr="00BA70E7" w:rsidRDefault="00A9435C" w:rsidP="0013083B">
            <w:pPr>
              <w:pStyle w:val="a7"/>
              <w:numPr>
                <w:ilvl w:val="0"/>
                <w:numId w:val="1"/>
              </w:numPr>
              <w:jc w:val="center"/>
              <w:rPr>
                <w:rFonts w:ascii="Simplified Arabic" w:hAnsi="Simplified Arabic" w:cs="Simplified Arabic"/>
                <w:rtl/>
              </w:rPr>
            </w:pPr>
          </w:p>
        </w:tc>
        <w:tc>
          <w:tcPr>
            <w:tcW w:w="2835" w:type="dxa"/>
          </w:tcPr>
          <w:p w:rsidR="00A9435C" w:rsidRPr="00BA70E7" w:rsidRDefault="00A9435C">
            <w:pPr>
              <w:spacing w:after="200" w:line="276" w:lineRule="auto"/>
              <w:jc w:val="center"/>
              <w:rPr>
                <w:rFonts w:ascii="Simplified Arabic" w:eastAsia="Calibri" w:hAnsi="Simplified Arabic" w:cs="Simplified Arabic"/>
              </w:rPr>
            </w:pPr>
            <w:r w:rsidRPr="00BA70E7">
              <w:rPr>
                <w:rFonts w:ascii="Simplified Arabic" w:eastAsia="Calibri" w:hAnsi="Simplified Arabic" w:cs="Simplified Arabic"/>
                <w:rtl/>
              </w:rPr>
              <w:t>د</w:t>
            </w:r>
            <w:r w:rsidR="008F2C21">
              <w:rPr>
                <w:rFonts w:ascii="Simplified Arabic" w:eastAsia="Calibri" w:hAnsi="Simplified Arabic" w:cs="Simplified Arabic"/>
                <w:rtl/>
              </w:rPr>
              <w:t xml:space="preserve">. </w:t>
            </w:r>
            <w:proofErr w:type="gramStart"/>
            <w:r w:rsidRPr="00BA70E7">
              <w:rPr>
                <w:rFonts w:ascii="Simplified Arabic" w:eastAsia="Calibri" w:hAnsi="Simplified Arabic" w:cs="Simplified Arabic"/>
                <w:rtl/>
              </w:rPr>
              <w:t>باسم</w:t>
            </w:r>
            <w:proofErr w:type="gramEnd"/>
            <w:r w:rsidRPr="00BA70E7">
              <w:rPr>
                <w:rFonts w:ascii="Simplified Arabic" w:eastAsia="Calibri" w:hAnsi="Simplified Arabic" w:cs="Simplified Arabic"/>
                <w:rtl/>
              </w:rPr>
              <w:t xml:space="preserve"> عريقات</w:t>
            </w:r>
          </w:p>
        </w:tc>
        <w:tc>
          <w:tcPr>
            <w:tcW w:w="3260" w:type="dxa"/>
          </w:tcPr>
          <w:p w:rsidR="00A9435C" w:rsidRPr="00BA70E7" w:rsidRDefault="00A9435C">
            <w:pPr>
              <w:spacing w:after="200" w:line="276" w:lineRule="auto"/>
              <w:jc w:val="center"/>
              <w:rPr>
                <w:rFonts w:ascii="Simplified Arabic" w:eastAsia="Calibri" w:hAnsi="Simplified Arabic" w:cs="Simplified Arabic"/>
              </w:rPr>
            </w:pPr>
            <w:r w:rsidRPr="00BA70E7">
              <w:rPr>
                <w:rFonts w:ascii="Simplified Arabic" w:eastAsia="Calibri" w:hAnsi="Simplified Arabic" w:cs="Simplified Arabic"/>
                <w:rtl/>
              </w:rPr>
              <w:t>أستاذ مشارك إدارة تربوية</w:t>
            </w:r>
          </w:p>
        </w:tc>
        <w:tc>
          <w:tcPr>
            <w:tcW w:w="2394" w:type="dxa"/>
          </w:tcPr>
          <w:p w:rsidR="00A9435C" w:rsidRPr="00BA70E7" w:rsidRDefault="00A9435C">
            <w:pPr>
              <w:spacing w:after="200" w:line="276" w:lineRule="auto"/>
              <w:jc w:val="center"/>
              <w:rPr>
                <w:rFonts w:ascii="Simplified Arabic" w:eastAsia="Calibri" w:hAnsi="Simplified Arabic" w:cs="Simplified Arabic"/>
                <w:rtl/>
              </w:rPr>
            </w:pPr>
            <w:proofErr w:type="gramStart"/>
            <w:r w:rsidRPr="00BA70E7">
              <w:rPr>
                <w:rFonts w:ascii="Simplified Arabic" w:eastAsia="Calibri" w:hAnsi="Simplified Arabic" w:cs="Simplified Arabic"/>
                <w:rtl/>
              </w:rPr>
              <w:t>جامعة</w:t>
            </w:r>
            <w:proofErr w:type="gramEnd"/>
            <w:r w:rsidRPr="00BA70E7">
              <w:rPr>
                <w:rFonts w:ascii="Simplified Arabic" w:eastAsia="Calibri" w:hAnsi="Simplified Arabic" w:cs="Simplified Arabic"/>
                <w:rtl/>
              </w:rPr>
              <w:t xml:space="preserve"> القدس المفتوحة</w:t>
            </w:r>
          </w:p>
          <w:p w:rsidR="00A9435C" w:rsidRPr="00BA70E7" w:rsidRDefault="00A9435C">
            <w:pPr>
              <w:spacing w:after="200" w:line="276" w:lineRule="auto"/>
              <w:jc w:val="center"/>
              <w:rPr>
                <w:rFonts w:ascii="Simplified Arabic" w:eastAsia="Calibri" w:hAnsi="Simplified Arabic" w:cs="Simplified Arabic"/>
              </w:rPr>
            </w:pPr>
          </w:p>
        </w:tc>
      </w:tr>
      <w:tr w:rsidR="00A9435C" w:rsidRPr="00BA70E7" w:rsidTr="0013083B">
        <w:tc>
          <w:tcPr>
            <w:tcW w:w="963" w:type="dxa"/>
          </w:tcPr>
          <w:p w:rsidR="00A9435C" w:rsidRPr="00BA70E7" w:rsidRDefault="00A9435C" w:rsidP="0013083B">
            <w:pPr>
              <w:pStyle w:val="a7"/>
              <w:numPr>
                <w:ilvl w:val="0"/>
                <w:numId w:val="1"/>
              </w:numPr>
              <w:jc w:val="center"/>
              <w:rPr>
                <w:rFonts w:ascii="Simplified Arabic" w:hAnsi="Simplified Arabic" w:cs="Simplified Arabic"/>
                <w:rtl/>
              </w:rPr>
            </w:pPr>
          </w:p>
        </w:tc>
        <w:tc>
          <w:tcPr>
            <w:tcW w:w="2835" w:type="dxa"/>
          </w:tcPr>
          <w:p w:rsidR="00A9435C" w:rsidRPr="00BA70E7" w:rsidRDefault="00A9435C">
            <w:pPr>
              <w:spacing w:after="200" w:line="276" w:lineRule="auto"/>
              <w:jc w:val="center"/>
              <w:rPr>
                <w:rFonts w:ascii="Simplified Arabic" w:eastAsia="Calibri" w:hAnsi="Simplified Arabic" w:cs="Simplified Arabic"/>
              </w:rPr>
            </w:pPr>
            <w:r w:rsidRPr="00BA70E7">
              <w:rPr>
                <w:rFonts w:ascii="Simplified Arabic" w:eastAsia="Calibri" w:hAnsi="Simplified Arabic" w:cs="Simplified Arabic"/>
                <w:rtl/>
              </w:rPr>
              <w:t>الدكتور حازم عيسى</w:t>
            </w:r>
          </w:p>
        </w:tc>
        <w:tc>
          <w:tcPr>
            <w:tcW w:w="3260" w:type="dxa"/>
          </w:tcPr>
          <w:p w:rsidR="00A9435C" w:rsidRPr="00BA70E7" w:rsidRDefault="00A9435C">
            <w:pPr>
              <w:spacing w:after="200" w:line="276" w:lineRule="auto"/>
              <w:jc w:val="center"/>
              <w:rPr>
                <w:rFonts w:ascii="Simplified Arabic" w:eastAsia="Calibri" w:hAnsi="Simplified Arabic" w:cs="Simplified Arabic"/>
              </w:rPr>
            </w:pPr>
            <w:r w:rsidRPr="00BA70E7">
              <w:rPr>
                <w:rFonts w:ascii="Simplified Arabic" w:eastAsia="Calibri" w:hAnsi="Simplified Arabic" w:cs="Simplified Arabic"/>
                <w:rtl/>
              </w:rPr>
              <w:t xml:space="preserve">دكتوراه المناهج </w:t>
            </w:r>
            <w:proofErr w:type="gramStart"/>
            <w:r w:rsidRPr="00BA70E7">
              <w:rPr>
                <w:rFonts w:ascii="Simplified Arabic" w:eastAsia="Calibri" w:hAnsi="Simplified Arabic" w:cs="Simplified Arabic"/>
                <w:rtl/>
              </w:rPr>
              <w:t>وطرائق</w:t>
            </w:r>
            <w:proofErr w:type="gramEnd"/>
            <w:r w:rsidRPr="00BA70E7">
              <w:rPr>
                <w:rFonts w:ascii="Simplified Arabic" w:eastAsia="Calibri" w:hAnsi="Simplified Arabic" w:cs="Simplified Arabic"/>
                <w:rtl/>
              </w:rPr>
              <w:t xml:space="preserve"> التدريس</w:t>
            </w:r>
          </w:p>
        </w:tc>
        <w:tc>
          <w:tcPr>
            <w:tcW w:w="2394" w:type="dxa"/>
          </w:tcPr>
          <w:p w:rsidR="00A9435C" w:rsidRPr="00BA70E7" w:rsidRDefault="00A9435C">
            <w:pPr>
              <w:spacing w:after="200" w:line="276" w:lineRule="auto"/>
              <w:jc w:val="center"/>
              <w:rPr>
                <w:rFonts w:ascii="Simplified Arabic" w:eastAsia="Calibri" w:hAnsi="Simplified Arabic" w:cs="Simplified Arabic"/>
                <w:rtl/>
              </w:rPr>
            </w:pPr>
            <w:proofErr w:type="gramStart"/>
            <w:r w:rsidRPr="00BA70E7">
              <w:rPr>
                <w:rFonts w:ascii="Simplified Arabic" w:eastAsia="Calibri" w:hAnsi="Simplified Arabic" w:cs="Simplified Arabic"/>
                <w:rtl/>
              </w:rPr>
              <w:t>جامعة</w:t>
            </w:r>
            <w:proofErr w:type="gramEnd"/>
            <w:r w:rsidRPr="00BA70E7">
              <w:rPr>
                <w:rFonts w:ascii="Simplified Arabic" w:eastAsia="Calibri" w:hAnsi="Simplified Arabic" w:cs="Simplified Arabic"/>
                <w:rtl/>
              </w:rPr>
              <w:t xml:space="preserve"> القدس المفتوحة</w:t>
            </w:r>
          </w:p>
          <w:p w:rsidR="00A9435C" w:rsidRPr="00BA70E7" w:rsidRDefault="00A9435C">
            <w:pPr>
              <w:spacing w:after="200" w:line="276" w:lineRule="auto"/>
              <w:jc w:val="center"/>
              <w:rPr>
                <w:rFonts w:ascii="Simplified Arabic" w:eastAsia="Calibri" w:hAnsi="Simplified Arabic" w:cs="Simplified Arabic"/>
              </w:rPr>
            </w:pPr>
            <w:proofErr w:type="gramStart"/>
            <w:r w:rsidRPr="00BA70E7">
              <w:rPr>
                <w:rFonts w:ascii="Simplified Arabic" w:eastAsia="Calibri" w:hAnsi="Simplified Arabic" w:cs="Simplified Arabic"/>
                <w:rtl/>
              </w:rPr>
              <w:t>كلية</w:t>
            </w:r>
            <w:proofErr w:type="gramEnd"/>
            <w:r w:rsidRPr="00BA70E7">
              <w:rPr>
                <w:rFonts w:ascii="Simplified Arabic" w:eastAsia="Calibri" w:hAnsi="Simplified Arabic" w:cs="Simplified Arabic"/>
                <w:rtl/>
              </w:rPr>
              <w:t xml:space="preserve"> الدعوة الإسلامية بيت لاهيا</w:t>
            </w:r>
          </w:p>
        </w:tc>
      </w:tr>
      <w:tr w:rsidR="00A9435C" w:rsidRPr="00BA70E7" w:rsidTr="0013083B">
        <w:tc>
          <w:tcPr>
            <w:tcW w:w="963" w:type="dxa"/>
          </w:tcPr>
          <w:p w:rsidR="00A9435C" w:rsidRPr="00BA70E7" w:rsidRDefault="00A9435C" w:rsidP="0013083B">
            <w:pPr>
              <w:pStyle w:val="a7"/>
              <w:numPr>
                <w:ilvl w:val="0"/>
                <w:numId w:val="1"/>
              </w:numPr>
              <w:jc w:val="center"/>
              <w:rPr>
                <w:rFonts w:ascii="Simplified Arabic" w:hAnsi="Simplified Arabic" w:cs="Simplified Arabic"/>
                <w:rtl/>
              </w:rPr>
            </w:pPr>
          </w:p>
        </w:tc>
        <w:tc>
          <w:tcPr>
            <w:tcW w:w="2835" w:type="dxa"/>
          </w:tcPr>
          <w:p w:rsidR="00A9435C" w:rsidRPr="00BA70E7" w:rsidRDefault="00A9435C">
            <w:pPr>
              <w:spacing w:after="200" w:line="276" w:lineRule="auto"/>
              <w:jc w:val="center"/>
              <w:rPr>
                <w:rFonts w:ascii="Simplified Arabic" w:eastAsia="Calibri" w:hAnsi="Simplified Arabic" w:cs="Simplified Arabic"/>
              </w:rPr>
            </w:pPr>
            <w:r w:rsidRPr="00BA70E7">
              <w:rPr>
                <w:rFonts w:ascii="Simplified Arabic" w:eastAsia="Calibri" w:hAnsi="Simplified Arabic" w:cs="Simplified Arabic"/>
                <w:rtl/>
              </w:rPr>
              <w:t>د</w:t>
            </w:r>
            <w:r w:rsidR="008F2C21">
              <w:rPr>
                <w:rFonts w:ascii="Simplified Arabic" w:eastAsia="Calibri" w:hAnsi="Simplified Arabic" w:cs="Simplified Arabic"/>
                <w:rtl/>
              </w:rPr>
              <w:t xml:space="preserve">. </w:t>
            </w:r>
            <w:r w:rsidRPr="00BA70E7">
              <w:rPr>
                <w:rFonts w:ascii="Simplified Arabic" w:eastAsia="Calibri" w:hAnsi="Simplified Arabic" w:cs="Simplified Arabic"/>
                <w:rtl/>
              </w:rPr>
              <w:t>رانيا شقيرات</w:t>
            </w:r>
          </w:p>
        </w:tc>
        <w:tc>
          <w:tcPr>
            <w:tcW w:w="3260" w:type="dxa"/>
          </w:tcPr>
          <w:p w:rsidR="00A9435C" w:rsidRPr="00BA70E7" w:rsidRDefault="00A9435C">
            <w:pPr>
              <w:spacing w:after="200" w:line="276" w:lineRule="auto"/>
              <w:jc w:val="center"/>
              <w:rPr>
                <w:rFonts w:ascii="Simplified Arabic" w:eastAsia="Calibri" w:hAnsi="Simplified Arabic" w:cs="Simplified Arabic"/>
              </w:rPr>
            </w:pPr>
            <w:r w:rsidRPr="00BA70E7">
              <w:rPr>
                <w:rFonts w:ascii="Simplified Arabic" w:eastAsia="Calibri" w:hAnsi="Simplified Arabic" w:cs="Simplified Arabic"/>
                <w:rtl/>
              </w:rPr>
              <w:t xml:space="preserve">دكتوراه مناهج </w:t>
            </w:r>
            <w:proofErr w:type="gramStart"/>
            <w:r w:rsidRPr="00BA70E7">
              <w:rPr>
                <w:rFonts w:ascii="Simplified Arabic" w:eastAsia="Calibri" w:hAnsi="Simplified Arabic" w:cs="Simplified Arabic"/>
                <w:rtl/>
              </w:rPr>
              <w:t>وتربية</w:t>
            </w:r>
            <w:proofErr w:type="gramEnd"/>
          </w:p>
        </w:tc>
        <w:tc>
          <w:tcPr>
            <w:tcW w:w="2394" w:type="dxa"/>
          </w:tcPr>
          <w:p w:rsidR="00A9435C" w:rsidRPr="00BA70E7" w:rsidRDefault="00A9435C">
            <w:pPr>
              <w:spacing w:after="200" w:line="276" w:lineRule="auto"/>
              <w:jc w:val="center"/>
              <w:rPr>
                <w:rFonts w:ascii="Simplified Arabic" w:eastAsia="Calibri" w:hAnsi="Simplified Arabic" w:cs="Simplified Arabic"/>
              </w:rPr>
            </w:pPr>
            <w:proofErr w:type="gramStart"/>
            <w:r w:rsidRPr="00BA70E7">
              <w:rPr>
                <w:rFonts w:ascii="Simplified Arabic" w:eastAsia="Calibri" w:hAnsi="Simplified Arabic" w:cs="Simplified Arabic"/>
                <w:rtl/>
              </w:rPr>
              <w:t>الجامعة</w:t>
            </w:r>
            <w:proofErr w:type="gramEnd"/>
            <w:r w:rsidRPr="00BA70E7">
              <w:rPr>
                <w:rFonts w:ascii="Simplified Arabic" w:eastAsia="Calibri" w:hAnsi="Simplified Arabic" w:cs="Simplified Arabic"/>
                <w:rtl/>
              </w:rPr>
              <w:t xml:space="preserve"> العربية الأمريكية</w:t>
            </w:r>
          </w:p>
        </w:tc>
      </w:tr>
      <w:tr w:rsidR="00A9435C" w:rsidRPr="00BA70E7" w:rsidTr="0013083B">
        <w:tc>
          <w:tcPr>
            <w:tcW w:w="963" w:type="dxa"/>
          </w:tcPr>
          <w:p w:rsidR="00A9435C" w:rsidRPr="00BA70E7" w:rsidRDefault="00A9435C" w:rsidP="0013083B">
            <w:pPr>
              <w:pStyle w:val="a7"/>
              <w:numPr>
                <w:ilvl w:val="0"/>
                <w:numId w:val="1"/>
              </w:numPr>
              <w:jc w:val="center"/>
              <w:rPr>
                <w:rFonts w:ascii="Simplified Arabic" w:hAnsi="Simplified Arabic" w:cs="Simplified Arabic"/>
                <w:rtl/>
              </w:rPr>
            </w:pPr>
          </w:p>
        </w:tc>
        <w:tc>
          <w:tcPr>
            <w:tcW w:w="2835" w:type="dxa"/>
          </w:tcPr>
          <w:p w:rsidR="00A9435C" w:rsidRPr="00BA70E7" w:rsidRDefault="00A9435C">
            <w:pPr>
              <w:spacing w:after="200" w:line="276" w:lineRule="auto"/>
              <w:jc w:val="center"/>
              <w:rPr>
                <w:rFonts w:ascii="Simplified Arabic" w:eastAsia="Calibri" w:hAnsi="Simplified Arabic" w:cs="Simplified Arabic"/>
              </w:rPr>
            </w:pPr>
            <w:r w:rsidRPr="00BA70E7">
              <w:rPr>
                <w:rFonts w:ascii="Simplified Arabic" w:eastAsia="Calibri" w:hAnsi="Simplified Arabic" w:cs="Simplified Arabic"/>
                <w:rtl/>
              </w:rPr>
              <w:t>دكتورة رحاب العيساوي</w:t>
            </w:r>
          </w:p>
        </w:tc>
        <w:tc>
          <w:tcPr>
            <w:tcW w:w="3260" w:type="dxa"/>
          </w:tcPr>
          <w:p w:rsidR="00A9435C" w:rsidRPr="00BA70E7" w:rsidRDefault="00A9435C">
            <w:pPr>
              <w:spacing w:after="200" w:line="276" w:lineRule="auto"/>
              <w:jc w:val="center"/>
              <w:rPr>
                <w:rFonts w:ascii="Simplified Arabic" w:eastAsia="Calibri" w:hAnsi="Simplified Arabic" w:cs="Simplified Arabic"/>
              </w:rPr>
            </w:pPr>
            <w:proofErr w:type="gramStart"/>
            <w:r w:rsidRPr="00BA70E7">
              <w:rPr>
                <w:rFonts w:ascii="Simplified Arabic" w:eastAsia="Calibri" w:hAnsi="Simplified Arabic" w:cs="Simplified Arabic"/>
                <w:rtl/>
              </w:rPr>
              <w:t>دكتوراه</w:t>
            </w:r>
            <w:proofErr w:type="gramEnd"/>
            <w:r w:rsidRPr="00BA70E7">
              <w:rPr>
                <w:rFonts w:ascii="Simplified Arabic" w:eastAsia="Calibri" w:hAnsi="Simplified Arabic" w:cs="Simplified Arabic"/>
                <w:rtl/>
              </w:rPr>
              <w:t xml:space="preserve"> التربية</w:t>
            </w:r>
          </w:p>
        </w:tc>
        <w:tc>
          <w:tcPr>
            <w:tcW w:w="2394" w:type="dxa"/>
          </w:tcPr>
          <w:p w:rsidR="00A9435C" w:rsidRPr="00BA70E7" w:rsidRDefault="00A9435C">
            <w:pPr>
              <w:spacing w:after="200" w:line="276" w:lineRule="auto"/>
              <w:jc w:val="center"/>
              <w:rPr>
                <w:rFonts w:ascii="Simplified Arabic" w:eastAsia="Calibri" w:hAnsi="Simplified Arabic" w:cs="Simplified Arabic"/>
              </w:rPr>
            </w:pPr>
            <w:proofErr w:type="gramStart"/>
            <w:r w:rsidRPr="00BA70E7">
              <w:rPr>
                <w:rFonts w:ascii="Simplified Arabic" w:eastAsia="Calibri" w:hAnsi="Simplified Arabic" w:cs="Simplified Arabic"/>
                <w:rtl/>
              </w:rPr>
              <w:t>جامعة</w:t>
            </w:r>
            <w:proofErr w:type="gramEnd"/>
            <w:r w:rsidRPr="00BA70E7">
              <w:rPr>
                <w:rFonts w:ascii="Simplified Arabic" w:eastAsia="Calibri" w:hAnsi="Simplified Arabic" w:cs="Simplified Arabic"/>
                <w:rtl/>
              </w:rPr>
              <w:t xml:space="preserve"> القدس</w:t>
            </w:r>
          </w:p>
        </w:tc>
      </w:tr>
      <w:tr w:rsidR="00A9435C" w:rsidRPr="00BA70E7" w:rsidTr="0013083B">
        <w:tc>
          <w:tcPr>
            <w:tcW w:w="963" w:type="dxa"/>
          </w:tcPr>
          <w:p w:rsidR="00A9435C" w:rsidRPr="00BA70E7" w:rsidRDefault="00A9435C" w:rsidP="0013083B">
            <w:pPr>
              <w:pStyle w:val="a7"/>
              <w:numPr>
                <w:ilvl w:val="0"/>
                <w:numId w:val="1"/>
              </w:numPr>
              <w:jc w:val="center"/>
              <w:rPr>
                <w:rFonts w:ascii="Simplified Arabic" w:hAnsi="Simplified Arabic" w:cs="Simplified Arabic"/>
                <w:rtl/>
              </w:rPr>
            </w:pPr>
          </w:p>
        </w:tc>
        <w:tc>
          <w:tcPr>
            <w:tcW w:w="2835" w:type="dxa"/>
          </w:tcPr>
          <w:p w:rsidR="00A9435C" w:rsidRPr="00BA70E7" w:rsidRDefault="00A9435C">
            <w:pPr>
              <w:spacing w:after="200" w:line="276" w:lineRule="auto"/>
              <w:jc w:val="center"/>
              <w:rPr>
                <w:rFonts w:ascii="Simplified Arabic" w:eastAsia="Calibri" w:hAnsi="Simplified Arabic" w:cs="Simplified Arabic"/>
              </w:rPr>
            </w:pPr>
            <w:r w:rsidRPr="00BA70E7">
              <w:rPr>
                <w:rFonts w:ascii="Simplified Arabic" w:eastAsia="Calibri" w:hAnsi="Simplified Arabic" w:cs="Simplified Arabic"/>
                <w:rtl/>
              </w:rPr>
              <w:t>أ</w:t>
            </w:r>
            <w:r w:rsidR="008F2C21">
              <w:rPr>
                <w:rFonts w:ascii="Simplified Arabic" w:eastAsia="Calibri" w:hAnsi="Simplified Arabic" w:cs="Simplified Arabic"/>
                <w:rtl/>
              </w:rPr>
              <w:t xml:space="preserve">. </w:t>
            </w:r>
            <w:r w:rsidRPr="00BA70E7">
              <w:rPr>
                <w:rFonts w:ascii="Simplified Arabic" w:eastAsia="Calibri" w:hAnsi="Simplified Arabic" w:cs="Simplified Arabic"/>
                <w:rtl/>
              </w:rPr>
              <w:t>عمر أحمد المناعمة</w:t>
            </w:r>
          </w:p>
        </w:tc>
        <w:tc>
          <w:tcPr>
            <w:tcW w:w="3260" w:type="dxa"/>
          </w:tcPr>
          <w:p w:rsidR="00A9435C" w:rsidRPr="00BA70E7" w:rsidRDefault="00A9435C">
            <w:pPr>
              <w:spacing w:after="200" w:line="276" w:lineRule="auto"/>
              <w:jc w:val="center"/>
              <w:rPr>
                <w:rFonts w:ascii="Simplified Arabic" w:eastAsia="Calibri" w:hAnsi="Simplified Arabic" w:cs="Simplified Arabic"/>
              </w:rPr>
            </w:pPr>
            <w:proofErr w:type="gramStart"/>
            <w:r w:rsidRPr="00BA70E7">
              <w:rPr>
                <w:rFonts w:ascii="Simplified Arabic" w:eastAsia="Calibri" w:hAnsi="Simplified Arabic" w:cs="Simplified Arabic"/>
                <w:rtl/>
              </w:rPr>
              <w:t>ماجستير</w:t>
            </w:r>
            <w:proofErr w:type="gramEnd"/>
            <w:r w:rsidRPr="00BA70E7">
              <w:rPr>
                <w:rFonts w:ascii="Simplified Arabic" w:eastAsia="Calibri" w:hAnsi="Simplified Arabic" w:cs="Simplified Arabic"/>
                <w:rtl/>
              </w:rPr>
              <w:t xml:space="preserve"> تربية وطرائق تدريس</w:t>
            </w:r>
          </w:p>
        </w:tc>
        <w:tc>
          <w:tcPr>
            <w:tcW w:w="2394" w:type="dxa"/>
          </w:tcPr>
          <w:p w:rsidR="00A9435C" w:rsidRPr="00BA70E7" w:rsidRDefault="00A9435C">
            <w:pPr>
              <w:spacing w:after="200" w:line="276" w:lineRule="auto"/>
              <w:jc w:val="center"/>
              <w:rPr>
                <w:rFonts w:ascii="Simplified Arabic" w:eastAsia="Calibri" w:hAnsi="Simplified Arabic" w:cs="Simplified Arabic"/>
              </w:rPr>
            </w:pPr>
            <w:r w:rsidRPr="00BA70E7">
              <w:rPr>
                <w:rFonts w:ascii="Simplified Arabic" w:eastAsia="Calibri" w:hAnsi="Simplified Arabic" w:cs="Simplified Arabic"/>
                <w:rtl/>
              </w:rPr>
              <w:t xml:space="preserve">المحاضر في كلية </w:t>
            </w:r>
            <w:proofErr w:type="gramStart"/>
            <w:r w:rsidRPr="00BA70E7">
              <w:rPr>
                <w:rFonts w:ascii="Simplified Arabic" w:eastAsia="Calibri" w:hAnsi="Simplified Arabic" w:cs="Simplified Arabic"/>
                <w:rtl/>
              </w:rPr>
              <w:t>الدعوة</w:t>
            </w:r>
            <w:proofErr w:type="gramEnd"/>
            <w:r w:rsidRPr="00BA70E7">
              <w:rPr>
                <w:rFonts w:ascii="Simplified Arabic" w:eastAsia="Calibri" w:hAnsi="Simplified Arabic" w:cs="Simplified Arabic"/>
                <w:rtl/>
              </w:rPr>
              <w:t xml:space="preserve"> الإسلامية</w:t>
            </w:r>
          </w:p>
        </w:tc>
      </w:tr>
      <w:tr w:rsidR="00A9435C" w:rsidRPr="00BA70E7" w:rsidTr="0013083B">
        <w:tc>
          <w:tcPr>
            <w:tcW w:w="963" w:type="dxa"/>
          </w:tcPr>
          <w:p w:rsidR="00A9435C" w:rsidRPr="00BA70E7" w:rsidRDefault="00A9435C" w:rsidP="0013083B">
            <w:pPr>
              <w:pStyle w:val="a7"/>
              <w:numPr>
                <w:ilvl w:val="0"/>
                <w:numId w:val="1"/>
              </w:numPr>
              <w:jc w:val="center"/>
              <w:rPr>
                <w:rFonts w:ascii="Simplified Arabic" w:hAnsi="Simplified Arabic" w:cs="Simplified Arabic"/>
                <w:rtl/>
              </w:rPr>
            </w:pPr>
          </w:p>
        </w:tc>
        <w:tc>
          <w:tcPr>
            <w:tcW w:w="2835" w:type="dxa"/>
          </w:tcPr>
          <w:p w:rsidR="00A9435C" w:rsidRPr="00BA70E7" w:rsidRDefault="00A9435C">
            <w:pPr>
              <w:spacing w:after="200" w:line="276" w:lineRule="auto"/>
              <w:jc w:val="center"/>
              <w:rPr>
                <w:rFonts w:ascii="Simplified Arabic" w:eastAsia="Calibri" w:hAnsi="Simplified Arabic" w:cs="Simplified Arabic"/>
              </w:rPr>
            </w:pPr>
            <w:r w:rsidRPr="00BA70E7">
              <w:rPr>
                <w:rFonts w:ascii="Simplified Arabic" w:eastAsia="Calibri" w:hAnsi="Simplified Arabic" w:cs="Simplified Arabic"/>
                <w:rtl/>
              </w:rPr>
              <w:t xml:space="preserve">دكتور عمر </w:t>
            </w:r>
            <w:proofErr w:type="gramStart"/>
            <w:r w:rsidRPr="00BA70E7">
              <w:rPr>
                <w:rFonts w:ascii="Simplified Arabic" w:eastAsia="Calibri" w:hAnsi="Simplified Arabic" w:cs="Simplified Arabic"/>
                <w:rtl/>
              </w:rPr>
              <w:t>نصر</w:t>
            </w:r>
            <w:proofErr w:type="gramEnd"/>
            <w:r w:rsidRPr="00BA70E7">
              <w:rPr>
                <w:rFonts w:ascii="Simplified Arabic" w:eastAsia="Calibri" w:hAnsi="Simplified Arabic" w:cs="Simplified Arabic"/>
                <w:rtl/>
              </w:rPr>
              <w:t xml:space="preserve"> الله</w:t>
            </w:r>
          </w:p>
        </w:tc>
        <w:tc>
          <w:tcPr>
            <w:tcW w:w="3260" w:type="dxa"/>
          </w:tcPr>
          <w:p w:rsidR="00A9435C" w:rsidRPr="00BA70E7" w:rsidRDefault="00A9435C">
            <w:pPr>
              <w:spacing w:after="200" w:line="276" w:lineRule="auto"/>
              <w:jc w:val="center"/>
              <w:rPr>
                <w:rFonts w:ascii="Simplified Arabic" w:eastAsia="Calibri" w:hAnsi="Simplified Arabic" w:cs="Simplified Arabic"/>
              </w:rPr>
            </w:pPr>
            <w:r w:rsidRPr="00BA70E7">
              <w:rPr>
                <w:rFonts w:ascii="Simplified Arabic" w:eastAsia="Calibri" w:hAnsi="Simplified Arabic" w:cs="Simplified Arabic"/>
                <w:rtl/>
              </w:rPr>
              <w:t xml:space="preserve">دكتوراه المناهج </w:t>
            </w:r>
            <w:proofErr w:type="gramStart"/>
            <w:r w:rsidRPr="00BA70E7">
              <w:rPr>
                <w:rFonts w:ascii="Simplified Arabic" w:eastAsia="Calibri" w:hAnsi="Simplified Arabic" w:cs="Simplified Arabic"/>
                <w:rtl/>
              </w:rPr>
              <w:t>وطرائق</w:t>
            </w:r>
            <w:proofErr w:type="gramEnd"/>
            <w:r w:rsidRPr="00BA70E7">
              <w:rPr>
                <w:rFonts w:ascii="Simplified Arabic" w:eastAsia="Calibri" w:hAnsi="Simplified Arabic" w:cs="Simplified Arabic"/>
                <w:rtl/>
              </w:rPr>
              <w:t xml:space="preserve"> التدريس</w:t>
            </w:r>
          </w:p>
        </w:tc>
        <w:tc>
          <w:tcPr>
            <w:tcW w:w="2394" w:type="dxa"/>
          </w:tcPr>
          <w:p w:rsidR="00A9435C" w:rsidRPr="00BA70E7" w:rsidRDefault="00A9435C">
            <w:pPr>
              <w:spacing w:after="200" w:line="276" w:lineRule="auto"/>
              <w:jc w:val="center"/>
              <w:rPr>
                <w:rFonts w:ascii="Simplified Arabic" w:eastAsia="Calibri" w:hAnsi="Simplified Arabic" w:cs="Simplified Arabic"/>
              </w:rPr>
            </w:pPr>
            <w:proofErr w:type="gramStart"/>
            <w:r w:rsidRPr="00BA70E7">
              <w:rPr>
                <w:rFonts w:ascii="Simplified Arabic" w:eastAsia="Calibri" w:hAnsi="Simplified Arabic" w:cs="Simplified Arabic"/>
                <w:rtl/>
              </w:rPr>
              <w:t>جامعة</w:t>
            </w:r>
            <w:proofErr w:type="gramEnd"/>
            <w:r w:rsidRPr="00BA70E7">
              <w:rPr>
                <w:rFonts w:ascii="Simplified Arabic" w:eastAsia="Calibri" w:hAnsi="Simplified Arabic" w:cs="Simplified Arabic"/>
                <w:rtl/>
              </w:rPr>
              <w:t xml:space="preserve"> القدس</w:t>
            </w:r>
            <w:r w:rsidRPr="00BA70E7">
              <w:rPr>
                <w:rFonts w:ascii="Simplified Arabic" w:hAnsi="Simplified Arabic" w:cs="Simplified Arabic"/>
                <w:rtl/>
              </w:rPr>
              <w:t xml:space="preserve"> </w:t>
            </w:r>
            <w:r w:rsidRPr="00BA70E7">
              <w:rPr>
                <w:rFonts w:ascii="Simplified Arabic" w:eastAsia="Calibri" w:hAnsi="Simplified Arabic" w:cs="Simplified Arabic"/>
                <w:rtl/>
              </w:rPr>
              <w:t>دائرة التربية</w:t>
            </w:r>
          </w:p>
        </w:tc>
      </w:tr>
      <w:tr w:rsidR="00A9435C" w:rsidRPr="00BA70E7" w:rsidTr="0013083B">
        <w:tc>
          <w:tcPr>
            <w:tcW w:w="963" w:type="dxa"/>
          </w:tcPr>
          <w:p w:rsidR="00A9435C" w:rsidRPr="00BA70E7" w:rsidRDefault="00A9435C" w:rsidP="0013083B">
            <w:pPr>
              <w:pStyle w:val="a7"/>
              <w:numPr>
                <w:ilvl w:val="0"/>
                <w:numId w:val="1"/>
              </w:numPr>
              <w:jc w:val="center"/>
              <w:rPr>
                <w:rFonts w:ascii="Simplified Arabic" w:hAnsi="Simplified Arabic" w:cs="Simplified Arabic"/>
                <w:rtl/>
              </w:rPr>
            </w:pPr>
          </w:p>
        </w:tc>
        <w:tc>
          <w:tcPr>
            <w:tcW w:w="2835" w:type="dxa"/>
          </w:tcPr>
          <w:p w:rsidR="00A9435C" w:rsidRPr="00BA70E7" w:rsidRDefault="00A9435C">
            <w:pPr>
              <w:spacing w:after="200" w:line="276" w:lineRule="auto"/>
              <w:jc w:val="center"/>
              <w:rPr>
                <w:rFonts w:ascii="Simplified Arabic" w:eastAsia="Calibri" w:hAnsi="Simplified Arabic" w:cs="Simplified Arabic"/>
              </w:rPr>
            </w:pPr>
            <w:r w:rsidRPr="00BA70E7">
              <w:rPr>
                <w:rFonts w:ascii="Simplified Arabic" w:eastAsia="Calibri" w:hAnsi="Simplified Arabic" w:cs="Simplified Arabic"/>
                <w:rtl/>
              </w:rPr>
              <w:t>د</w:t>
            </w:r>
            <w:r w:rsidR="008F2C21">
              <w:rPr>
                <w:rFonts w:ascii="Simplified Arabic" w:eastAsia="Calibri" w:hAnsi="Simplified Arabic" w:cs="Simplified Arabic"/>
                <w:rtl/>
              </w:rPr>
              <w:t xml:space="preserve">. </w:t>
            </w:r>
            <w:r w:rsidRPr="00BA70E7">
              <w:rPr>
                <w:rFonts w:ascii="Simplified Arabic" w:eastAsia="Calibri" w:hAnsi="Simplified Arabic" w:cs="Simplified Arabic"/>
                <w:rtl/>
              </w:rPr>
              <w:t>فاطمة غنام</w:t>
            </w:r>
          </w:p>
        </w:tc>
        <w:tc>
          <w:tcPr>
            <w:tcW w:w="3260" w:type="dxa"/>
          </w:tcPr>
          <w:p w:rsidR="00A9435C" w:rsidRPr="00BA70E7" w:rsidRDefault="00A9435C">
            <w:pPr>
              <w:spacing w:after="200" w:line="276" w:lineRule="auto"/>
              <w:jc w:val="center"/>
              <w:rPr>
                <w:rFonts w:ascii="Simplified Arabic" w:eastAsia="Calibri" w:hAnsi="Simplified Arabic" w:cs="Simplified Arabic"/>
              </w:rPr>
            </w:pPr>
            <w:r w:rsidRPr="00BA70E7">
              <w:rPr>
                <w:rFonts w:ascii="Simplified Arabic" w:eastAsia="Calibri" w:hAnsi="Simplified Arabic" w:cs="Simplified Arabic"/>
                <w:rtl/>
              </w:rPr>
              <w:t xml:space="preserve">دكتوراه مناهج </w:t>
            </w:r>
            <w:proofErr w:type="gramStart"/>
            <w:r w:rsidRPr="00BA70E7">
              <w:rPr>
                <w:rFonts w:ascii="Simplified Arabic" w:eastAsia="Calibri" w:hAnsi="Simplified Arabic" w:cs="Simplified Arabic"/>
                <w:rtl/>
              </w:rPr>
              <w:t>وتربية</w:t>
            </w:r>
            <w:proofErr w:type="gramEnd"/>
          </w:p>
        </w:tc>
        <w:tc>
          <w:tcPr>
            <w:tcW w:w="2394" w:type="dxa"/>
          </w:tcPr>
          <w:p w:rsidR="00A9435C" w:rsidRPr="00BA70E7" w:rsidRDefault="00A9435C">
            <w:pPr>
              <w:spacing w:after="200" w:line="276" w:lineRule="auto"/>
              <w:jc w:val="center"/>
              <w:rPr>
                <w:rFonts w:ascii="Simplified Arabic" w:eastAsia="Calibri" w:hAnsi="Simplified Arabic" w:cs="Simplified Arabic"/>
              </w:rPr>
            </w:pPr>
            <w:proofErr w:type="gramStart"/>
            <w:r w:rsidRPr="00BA70E7">
              <w:rPr>
                <w:rFonts w:ascii="Simplified Arabic" w:eastAsia="Calibri" w:hAnsi="Simplified Arabic" w:cs="Simplified Arabic"/>
                <w:rtl/>
              </w:rPr>
              <w:t>الجامعة</w:t>
            </w:r>
            <w:proofErr w:type="gramEnd"/>
            <w:r w:rsidRPr="00BA70E7">
              <w:rPr>
                <w:rFonts w:ascii="Simplified Arabic" w:eastAsia="Calibri" w:hAnsi="Simplified Arabic" w:cs="Simplified Arabic"/>
                <w:rtl/>
              </w:rPr>
              <w:t xml:space="preserve"> العربية الأمريكية</w:t>
            </w:r>
          </w:p>
        </w:tc>
      </w:tr>
      <w:tr w:rsidR="00A9435C" w:rsidRPr="00BA70E7" w:rsidTr="0013083B">
        <w:tc>
          <w:tcPr>
            <w:tcW w:w="963" w:type="dxa"/>
          </w:tcPr>
          <w:p w:rsidR="00A9435C" w:rsidRPr="00BA70E7" w:rsidRDefault="00A9435C" w:rsidP="0013083B">
            <w:pPr>
              <w:pStyle w:val="a7"/>
              <w:numPr>
                <w:ilvl w:val="0"/>
                <w:numId w:val="1"/>
              </w:numPr>
              <w:jc w:val="center"/>
              <w:rPr>
                <w:rFonts w:ascii="Simplified Arabic" w:hAnsi="Simplified Arabic" w:cs="Simplified Arabic"/>
                <w:rtl/>
              </w:rPr>
            </w:pPr>
          </w:p>
        </w:tc>
        <w:tc>
          <w:tcPr>
            <w:tcW w:w="2835" w:type="dxa"/>
          </w:tcPr>
          <w:p w:rsidR="00A9435C" w:rsidRPr="00BA70E7" w:rsidRDefault="00A9435C">
            <w:pPr>
              <w:spacing w:after="200" w:line="276" w:lineRule="auto"/>
              <w:jc w:val="center"/>
              <w:rPr>
                <w:rFonts w:ascii="Simplified Arabic" w:eastAsia="Calibri" w:hAnsi="Simplified Arabic" w:cs="Simplified Arabic"/>
              </w:rPr>
            </w:pPr>
            <w:r w:rsidRPr="00BA70E7">
              <w:rPr>
                <w:rFonts w:ascii="Simplified Arabic" w:eastAsia="Calibri" w:hAnsi="Simplified Arabic" w:cs="Simplified Arabic"/>
                <w:rtl/>
              </w:rPr>
              <w:t xml:space="preserve">الدكتور مازن أحمد محمود </w:t>
            </w:r>
            <w:proofErr w:type="spellStart"/>
            <w:r w:rsidRPr="00BA70E7">
              <w:rPr>
                <w:rFonts w:ascii="Simplified Arabic" w:eastAsia="Calibri" w:hAnsi="Simplified Arabic" w:cs="Simplified Arabic"/>
                <w:rtl/>
              </w:rPr>
              <w:t>ربايعة</w:t>
            </w:r>
            <w:proofErr w:type="spellEnd"/>
          </w:p>
        </w:tc>
        <w:tc>
          <w:tcPr>
            <w:tcW w:w="3260" w:type="dxa"/>
          </w:tcPr>
          <w:p w:rsidR="00A9435C" w:rsidRPr="00BA70E7" w:rsidRDefault="00A9435C">
            <w:pPr>
              <w:spacing w:after="200" w:line="276" w:lineRule="auto"/>
              <w:jc w:val="center"/>
              <w:rPr>
                <w:rFonts w:ascii="Simplified Arabic" w:eastAsia="Calibri" w:hAnsi="Simplified Arabic" w:cs="Simplified Arabic"/>
                <w:rtl/>
              </w:rPr>
            </w:pPr>
            <w:proofErr w:type="gramStart"/>
            <w:r w:rsidRPr="00BA70E7">
              <w:rPr>
                <w:rFonts w:ascii="Simplified Arabic" w:eastAsia="Calibri" w:hAnsi="Simplified Arabic" w:cs="Simplified Arabic"/>
                <w:rtl/>
              </w:rPr>
              <w:t>دكتوراه</w:t>
            </w:r>
            <w:proofErr w:type="gramEnd"/>
            <w:r w:rsidRPr="00BA70E7">
              <w:rPr>
                <w:rFonts w:ascii="Simplified Arabic" w:eastAsia="Calibri" w:hAnsi="Simplified Arabic" w:cs="Simplified Arabic"/>
                <w:rtl/>
              </w:rPr>
              <w:t xml:space="preserve"> مناهج وأساليب تدريس</w:t>
            </w:r>
          </w:p>
          <w:p w:rsidR="00A9435C" w:rsidRPr="00BA70E7" w:rsidRDefault="00A9435C">
            <w:pPr>
              <w:spacing w:after="200" w:line="276" w:lineRule="auto"/>
              <w:jc w:val="center"/>
              <w:rPr>
                <w:rFonts w:ascii="Simplified Arabic" w:eastAsia="Calibri" w:hAnsi="Simplified Arabic" w:cs="Simplified Arabic"/>
              </w:rPr>
            </w:pPr>
            <w:r w:rsidRPr="00BA70E7">
              <w:rPr>
                <w:rFonts w:ascii="Simplified Arabic" w:eastAsia="Calibri" w:hAnsi="Simplified Arabic" w:cs="Simplified Arabic"/>
                <w:rtl/>
              </w:rPr>
              <w:t>جامعة النيلين/ الخرطون</w:t>
            </w:r>
          </w:p>
        </w:tc>
        <w:tc>
          <w:tcPr>
            <w:tcW w:w="2394" w:type="dxa"/>
          </w:tcPr>
          <w:p w:rsidR="00A9435C" w:rsidRPr="00BA70E7" w:rsidRDefault="00A9435C">
            <w:pPr>
              <w:spacing w:after="200" w:line="276" w:lineRule="auto"/>
              <w:jc w:val="center"/>
              <w:rPr>
                <w:rFonts w:ascii="Simplified Arabic" w:eastAsia="Calibri" w:hAnsi="Simplified Arabic" w:cs="Simplified Arabic"/>
              </w:rPr>
            </w:pPr>
            <w:proofErr w:type="gramStart"/>
            <w:r w:rsidRPr="00BA70E7">
              <w:rPr>
                <w:rFonts w:ascii="Simplified Arabic" w:eastAsia="Calibri" w:hAnsi="Simplified Arabic" w:cs="Simplified Arabic"/>
                <w:rtl/>
              </w:rPr>
              <w:t>جامعة</w:t>
            </w:r>
            <w:proofErr w:type="gramEnd"/>
            <w:r w:rsidRPr="00BA70E7">
              <w:rPr>
                <w:rFonts w:ascii="Simplified Arabic" w:eastAsia="Calibri" w:hAnsi="Simplified Arabic" w:cs="Simplified Arabic"/>
                <w:rtl/>
              </w:rPr>
              <w:t xml:space="preserve"> القدس المفتوحة جنين</w:t>
            </w:r>
          </w:p>
        </w:tc>
      </w:tr>
      <w:tr w:rsidR="00A9435C" w:rsidRPr="00BA70E7" w:rsidTr="0013083B">
        <w:tc>
          <w:tcPr>
            <w:tcW w:w="963" w:type="dxa"/>
          </w:tcPr>
          <w:p w:rsidR="00A9435C" w:rsidRPr="00BA70E7" w:rsidRDefault="00A9435C" w:rsidP="0013083B">
            <w:pPr>
              <w:pStyle w:val="a7"/>
              <w:numPr>
                <w:ilvl w:val="0"/>
                <w:numId w:val="1"/>
              </w:numPr>
              <w:jc w:val="center"/>
              <w:rPr>
                <w:rFonts w:ascii="Simplified Arabic" w:hAnsi="Simplified Arabic" w:cs="Simplified Arabic"/>
                <w:rtl/>
              </w:rPr>
            </w:pPr>
          </w:p>
        </w:tc>
        <w:tc>
          <w:tcPr>
            <w:tcW w:w="2835" w:type="dxa"/>
          </w:tcPr>
          <w:p w:rsidR="00A9435C" w:rsidRPr="00BA70E7" w:rsidRDefault="00A9435C">
            <w:pPr>
              <w:spacing w:after="200" w:line="276" w:lineRule="auto"/>
              <w:jc w:val="center"/>
              <w:rPr>
                <w:rFonts w:ascii="Simplified Arabic" w:eastAsia="Calibri" w:hAnsi="Simplified Arabic" w:cs="Simplified Arabic"/>
              </w:rPr>
            </w:pPr>
            <w:r w:rsidRPr="00BA70E7">
              <w:rPr>
                <w:rFonts w:ascii="Simplified Arabic" w:eastAsia="Calibri" w:hAnsi="Simplified Arabic" w:cs="Simplified Arabic"/>
                <w:rtl/>
              </w:rPr>
              <w:t>د</w:t>
            </w:r>
            <w:r w:rsidR="008F2C21">
              <w:rPr>
                <w:rFonts w:ascii="Simplified Arabic" w:eastAsia="Calibri" w:hAnsi="Simplified Arabic" w:cs="Simplified Arabic"/>
                <w:rtl/>
              </w:rPr>
              <w:t xml:space="preserve">. </w:t>
            </w:r>
            <w:r w:rsidRPr="00BA70E7">
              <w:rPr>
                <w:rFonts w:ascii="Simplified Arabic" w:eastAsia="Calibri" w:hAnsi="Simplified Arabic" w:cs="Simplified Arabic"/>
                <w:rtl/>
              </w:rPr>
              <w:t>مروان زهد</w:t>
            </w:r>
          </w:p>
        </w:tc>
        <w:tc>
          <w:tcPr>
            <w:tcW w:w="3260" w:type="dxa"/>
          </w:tcPr>
          <w:p w:rsidR="00A9435C" w:rsidRPr="00BA70E7" w:rsidRDefault="00A9435C">
            <w:pPr>
              <w:spacing w:after="200" w:line="276" w:lineRule="auto"/>
              <w:jc w:val="center"/>
              <w:rPr>
                <w:rFonts w:ascii="Simplified Arabic" w:eastAsia="Calibri" w:hAnsi="Simplified Arabic" w:cs="Simplified Arabic"/>
              </w:rPr>
            </w:pPr>
            <w:proofErr w:type="gramStart"/>
            <w:r w:rsidRPr="00BA70E7">
              <w:rPr>
                <w:rFonts w:ascii="Simplified Arabic" w:eastAsia="Calibri" w:hAnsi="Simplified Arabic" w:cs="Simplified Arabic"/>
                <w:rtl/>
              </w:rPr>
              <w:t>دكتوراه</w:t>
            </w:r>
            <w:proofErr w:type="gramEnd"/>
            <w:r w:rsidRPr="00BA70E7">
              <w:rPr>
                <w:rFonts w:ascii="Simplified Arabic" w:eastAsia="Calibri" w:hAnsi="Simplified Arabic" w:cs="Simplified Arabic"/>
                <w:rtl/>
              </w:rPr>
              <w:t xml:space="preserve"> مناهج وأساليب تدريس</w:t>
            </w:r>
          </w:p>
        </w:tc>
        <w:tc>
          <w:tcPr>
            <w:tcW w:w="2394" w:type="dxa"/>
          </w:tcPr>
          <w:p w:rsidR="00A9435C" w:rsidRPr="00BA70E7" w:rsidRDefault="00A9435C">
            <w:pPr>
              <w:spacing w:after="200" w:line="276" w:lineRule="auto"/>
              <w:jc w:val="center"/>
              <w:rPr>
                <w:rFonts w:ascii="Simplified Arabic" w:eastAsia="Calibri" w:hAnsi="Simplified Arabic" w:cs="Simplified Arabic"/>
              </w:rPr>
            </w:pPr>
            <w:proofErr w:type="gramStart"/>
            <w:r w:rsidRPr="00BA70E7">
              <w:rPr>
                <w:rFonts w:ascii="Simplified Arabic" w:eastAsia="Calibri" w:hAnsi="Simplified Arabic" w:cs="Simplified Arabic"/>
                <w:rtl/>
              </w:rPr>
              <w:t>جامعة</w:t>
            </w:r>
            <w:proofErr w:type="gramEnd"/>
            <w:r w:rsidRPr="00BA70E7">
              <w:rPr>
                <w:rFonts w:ascii="Simplified Arabic" w:eastAsia="Calibri" w:hAnsi="Simplified Arabic" w:cs="Simplified Arabic"/>
                <w:rtl/>
              </w:rPr>
              <w:t xml:space="preserve"> القدس</w:t>
            </w:r>
          </w:p>
        </w:tc>
      </w:tr>
    </w:tbl>
    <w:p w:rsidR="003847B6" w:rsidRPr="00BA70E7" w:rsidRDefault="008B6AD2" w:rsidP="003847B6">
      <w:pPr>
        <w:spacing w:after="200" w:line="276" w:lineRule="auto"/>
        <w:rPr>
          <w:rFonts w:eastAsia="Calibri"/>
          <w:rtl/>
        </w:rPr>
      </w:pPr>
      <w:r w:rsidRPr="00BA70E7">
        <w:rPr>
          <w:rFonts w:eastAsia="Calibri" w:hint="cs"/>
          <w:rtl/>
        </w:rPr>
        <w:t xml:space="preserve">* رتبت الأسماء وفق الترتيب </w:t>
      </w:r>
      <w:proofErr w:type="spellStart"/>
      <w:r w:rsidRPr="00BA70E7">
        <w:rPr>
          <w:rFonts w:eastAsia="Calibri" w:hint="cs"/>
          <w:rtl/>
        </w:rPr>
        <w:t>الأبتثي</w:t>
      </w:r>
      <w:proofErr w:type="spellEnd"/>
      <w:r w:rsidRPr="00BA70E7">
        <w:rPr>
          <w:rFonts w:eastAsia="Calibri" w:hint="cs"/>
          <w:rtl/>
        </w:rPr>
        <w:t>.</w:t>
      </w:r>
    </w:p>
    <w:p w:rsidR="003847B6" w:rsidRPr="00BA70E7" w:rsidRDefault="003847B6">
      <w:pPr>
        <w:bidi w:val="0"/>
        <w:spacing w:after="200" w:line="276" w:lineRule="auto"/>
        <w:rPr>
          <w:rFonts w:eastAsia="Calibri"/>
        </w:rPr>
      </w:pPr>
      <w:r w:rsidRPr="00BA70E7">
        <w:rPr>
          <w:rFonts w:eastAsia="Calibri"/>
          <w:rtl/>
        </w:rPr>
        <w:br w:type="page"/>
      </w:r>
    </w:p>
    <w:p w:rsidR="003847B6" w:rsidRPr="00BA70E7" w:rsidRDefault="004F119F" w:rsidP="003847B6">
      <w:pPr>
        <w:spacing w:after="200" w:line="276" w:lineRule="auto"/>
        <w:rPr>
          <w:rFonts w:ascii="Cambria" w:eastAsia="Calibri" w:hAnsi="Cambria"/>
          <w:b/>
          <w:bCs/>
          <w:kern w:val="32"/>
          <w:sz w:val="32"/>
          <w:szCs w:val="32"/>
          <w:rtl/>
        </w:rPr>
      </w:pPr>
      <w:r w:rsidRPr="00BA70E7">
        <w:rPr>
          <w:rFonts w:ascii="Simplified Arabic" w:hAnsi="Simplified Arabic" w:cs="Simplified Arabic"/>
          <w:b/>
          <w:bCs/>
          <w:noProof/>
          <w:sz w:val="32"/>
          <w:szCs w:val="32"/>
          <w:rtl/>
        </w:rPr>
        <w:lastRenderedPageBreak/>
        <w:drawing>
          <wp:anchor distT="0" distB="0" distL="114300" distR="114300" simplePos="0" relativeHeight="251663360" behindDoc="1" locked="0" layoutInCell="1" allowOverlap="1" wp14:anchorId="263CAB99" wp14:editId="008FC768">
            <wp:simplePos x="0" y="0"/>
            <wp:positionH relativeFrom="column">
              <wp:posOffset>314325</wp:posOffset>
            </wp:positionH>
            <wp:positionV relativeFrom="paragraph">
              <wp:posOffset>-28575</wp:posOffset>
            </wp:positionV>
            <wp:extent cx="1114425" cy="1085850"/>
            <wp:effectExtent l="0" t="0" r="9525" b="0"/>
            <wp:wrapTight wrapText="bothSides">
              <wp:wrapPolygon edited="0">
                <wp:start x="0" y="0"/>
                <wp:lineTo x="0" y="21221"/>
                <wp:lineTo x="21415" y="21221"/>
                <wp:lineTo x="21415" y="0"/>
                <wp:lineTo x="0" y="0"/>
              </wp:wrapPolygon>
            </wp:wrapTight>
            <wp:docPr id="3" name="صورة 1" descr="نتيجة بحث الصور عن شعار جامعة النجاح الوط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جامعة النجاح الوطنية"/>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4425" cy="1085850"/>
                    </a:xfrm>
                    <a:prstGeom prst="rect">
                      <a:avLst/>
                    </a:prstGeom>
                    <a:noFill/>
                    <a:ln>
                      <a:noFill/>
                    </a:ln>
                  </pic:spPr>
                </pic:pic>
              </a:graphicData>
            </a:graphic>
          </wp:anchor>
        </w:drawing>
      </w:r>
      <w:r w:rsidR="003847B6" w:rsidRPr="00BA70E7">
        <w:rPr>
          <w:rFonts w:ascii="Cambria" w:eastAsia="Calibri" w:hAnsi="Cambria" w:hint="cs"/>
          <w:b/>
          <w:bCs/>
          <w:kern w:val="32"/>
          <w:sz w:val="32"/>
          <w:szCs w:val="32"/>
          <w:rtl/>
        </w:rPr>
        <w:t>مل</w:t>
      </w:r>
      <w:r w:rsidR="004A795A" w:rsidRPr="00BA70E7">
        <w:rPr>
          <w:rFonts w:ascii="Cambria" w:eastAsia="Calibri" w:hAnsi="Cambria" w:hint="cs"/>
          <w:b/>
          <w:bCs/>
          <w:kern w:val="32"/>
          <w:sz w:val="32"/>
          <w:szCs w:val="32"/>
          <w:rtl/>
        </w:rPr>
        <w:t>حق رقم (2) الاستبانة بصورتها الأ</w:t>
      </w:r>
      <w:r w:rsidR="003847B6" w:rsidRPr="00BA70E7">
        <w:rPr>
          <w:rFonts w:ascii="Cambria" w:eastAsia="Calibri" w:hAnsi="Cambria" w:hint="cs"/>
          <w:b/>
          <w:bCs/>
          <w:kern w:val="32"/>
          <w:sz w:val="32"/>
          <w:szCs w:val="32"/>
          <w:rtl/>
        </w:rPr>
        <w:t xml:space="preserve">ولية </w:t>
      </w:r>
    </w:p>
    <w:p w:rsidR="003847B6" w:rsidRPr="00BA70E7" w:rsidRDefault="003847B6" w:rsidP="003847B6">
      <w:pPr>
        <w:spacing w:line="276" w:lineRule="auto"/>
        <w:jc w:val="lowKashida"/>
        <w:rPr>
          <w:rFonts w:ascii="Simplified Arabic" w:hAnsi="Simplified Arabic" w:cs="Simplified Arabic"/>
          <w:sz w:val="32"/>
          <w:szCs w:val="32"/>
          <w:rtl/>
          <w:lang w:bidi="ar-JO"/>
        </w:rPr>
      </w:pPr>
      <w:proofErr w:type="gramStart"/>
      <w:r w:rsidRPr="00BA70E7">
        <w:rPr>
          <w:rFonts w:ascii="Simplified Arabic" w:hAnsi="Simplified Arabic" w:cs="Simplified Arabic"/>
          <w:sz w:val="32"/>
          <w:szCs w:val="32"/>
          <w:rtl/>
          <w:lang w:bidi="ar-JO"/>
        </w:rPr>
        <w:t>جامعة</w:t>
      </w:r>
      <w:proofErr w:type="gramEnd"/>
      <w:r w:rsidRPr="00BA70E7">
        <w:rPr>
          <w:rFonts w:ascii="Simplified Arabic" w:hAnsi="Simplified Arabic" w:cs="Simplified Arabic"/>
          <w:sz w:val="32"/>
          <w:szCs w:val="32"/>
          <w:rtl/>
          <w:lang w:bidi="ar-JO"/>
        </w:rPr>
        <w:t xml:space="preserve"> النجاح الوطنية</w:t>
      </w:r>
      <w:r w:rsidR="007F1179" w:rsidRPr="00BA70E7">
        <w:rPr>
          <w:rFonts w:ascii="Simplified Arabic" w:hAnsi="Simplified Arabic" w:cs="Simplified Arabic" w:hint="cs"/>
          <w:sz w:val="32"/>
          <w:szCs w:val="32"/>
          <w:rtl/>
          <w:lang w:bidi="ar-JO"/>
        </w:rPr>
        <w:t xml:space="preserve">       </w:t>
      </w:r>
    </w:p>
    <w:p w:rsidR="003847B6" w:rsidRPr="00BA70E7" w:rsidRDefault="003847B6" w:rsidP="003847B6">
      <w:pPr>
        <w:spacing w:line="276" w:lineRule="auto"/>
        <w:jc w:val="lowKashida"/>
        <w:rPr>
          <w:rFonts w:ascii="Simplified Arabic" w:hAnsi="Simplified Arabic" w:cs="Simplified Arabic"/>
          <w:sz w:val="32"/>
          <w:szCs w:val="32"/>
          <w:rtl/>
          <w:lang w:bidi="ar-JO"/>
        </w:rPr>
      </w:pPr>
      <w:r w:rsidRPr="00BA70E7">
        <w:rPr>
          <w:rFonts w:ascii="Simplified Arabic" w:hAnsi="Simplified Arabic" w:cs="Simplified Arabic"/>
          <w:sz w:val="32"/>
          <w:szCs w:val="32"/>
          <w:rtl/>
          <w:lang w:bidi="ar-JO"/>
        </w:rPr>
        <w:t>كلية الدراسات العليا</w:t>
      </w:r>
    </w:p>
    <w:p w:rsidR="003847B6" w:rsidRPr="00BA70E7" w:rsidRDefault="003847B6" w:rsidP="003847B6">
      <w:pPr>
        <w:rPr>
          <w:rFonts w:ascii="Simplified Arabic" w:eastAsia="Calibri" w:hAnsi="Simplified Arabic" w:cs="Simplified Arabic"/>
          <w:sz w:val="28"/>
          <w:szCs w:val="28"/>
          <w:rtl/>
          <w:lang w:bidi="ar-JO"/>
        </w:rPr>
      </w:pPr>
      <w:proofErr w:type="spellStart"/>
      <w:r w:rsidRPr="00BA70E7">
        <w:rPr>
          <w:rFonts w:ascii="Simplified Arabic" w:hAnsi="Simplified Arabic" w:cs="Simplified Arabic"/>
          <w:sz w:val="32"/>
          <w:szCs w:val="32"/>
          <w:rtl/>
          <w:lang w:bidi="ar-JO"/>
        </w:rPr>
        <w:t>برناالإدارة</w:t>
      </w:r>
      <w:proofErr w:type="spellEnd"/>
      <w:r w:rsidRPr="00BA70E7">
        <w:rPr>
          <w:rFonts w:ascii="Simplified Arabic" w:hAnsi="Simplified Arabic" w:cs="Simplified Arabic"/>
          <w:sz w:val="32"/>
          <w:szCs w:val="32"/>
          <w:rtl/>
          <w:lang w:bidi="ar-JO"/>
        </w:rPr>
        <w:t xml:space="preserve"> التربوية</w:t>
      </w:r>
    </w:p>
    <w:p w:rsidR="003847B6" w:rsidRPr="00BA70E7" w:rsidRDefault="003847B6" w:rsidP="003847B6">
      <w:pPr>
        <w:spacing w:line="276" w:lineRule="auto"/>
        <w:jc w:val="lowKashida"/>
        <w:rPr>
          <w:rFonts w:ascii="Simplified Arabic" w:hAnsi="Simplified Arabic" w:cs="Simplified Arabic"/>
          <w:sz w:val="32"/>
          <w:szCs w:val="32"/>
          <w:rtl/>
          <w:lang w:bidi="ar-JO"/>
        </w:rPr>
      </w:pPr>
    </w:p>
    <w:p w:rsidR="003847B6" w:rsidRPr="00BA70E7" w:rsidRDefault="003847B6" w:rsidP="003847B6">
      <w:pPr>
        <w:spacing w:line="360" w:lineRule="auto"/>
        <w:jc w:val="both"/>
        <w:rPr>
          <w:rFonts w:ascii="Simplified Arabic" w:eastAsia="Calibri" w:hAnsi="Simplified Arabic" w:cs="Simplified Arabic"/>
          <w:sz w:val="28"/>
          <w:szCs w:val="28"/>
          <w:rtl/>
          <w:lang w:bidi="ar-JO"/>
        </w:rPr>
      </w:pPr>
      <w:proofErr w:type="gramStart"/>
      <w:r w:rsidRPr="00BA70E7">
        <w:rPr>
          <w:rFonts w:ascii="Simplified Arabic" w:eastAsia="Calibri" w:hAnsi="Simplified Arabic" w:cs="Simplified Arabic" w:hint="cs"/>
          <w:sz w:val="28"/>
          <w:szCs w:val="28"/>
          <w:rtl/>
          <w:lang w:bidi="ar-JO"/>
        </w:rPr>
        <w:t>عزيزتي</w:t>
      </w:r>
      <w:proofErr w:type="gramEnd"/>
      <w:r w:rsidRPr="00BA70E7">
        <w:rPr>
          <w:rFonts w:ascii="Simplified Arabic" w:eastAsia="Calibri" w:hAnsi="Simplified Arabic" w:cs="Simplified Arabic" w:hint="cs"/>
          <w:sz w:val="28"/>
          <w:szCs w:val="28"/>
          <w:rtl/>
          <w:lang w:bidi="ar-JO"/>
        </w:rPr>
        <w:t xml:space="preserve"> المديرة الفاضلة/ عزيزتي المعلمة الفاضلة </w:t>
      </w:r>
    </w:p>
    <w:p w:rsidR="003847B6" w:rsidRPr="00BA70E7" w:rsidRDefault="003847B6" w:rsidP="003847B6">
      <w:pPr>
        <w:spacing w:line="360" w:lineRule="auto"/>
        <w:jc w:val="both"/>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t xml:space="preserve">تحية طيبة </w:t>
      </w:r>
      <w:proofErr w:type="gramStart"/>
      <w:r w:rsidRPr="00BA70E7">
        <w:rPr>
          <w:rFonts w:ascii="Simplified Arabic" w:eastAsia="Calibri" w:hAnsi="Simplified Arabic" w:cs="Simplified Arabic"/>
          <w:sz w:val="28"/>
          <w:szCs w:val="28"/>
          <w:rtl/>
          <w:lang w:bidi="ar-JO"/>
        </w:rPr>
        <w:t>وبعد</w:t>
      </w:r>
      <w:proofErr w:type="gramEnd"/>
      <w:r w:rsidRPr="00BA70E7">
        <w:rPr>
          <w:rFonts w:ascii="Simplified Arabic" w:eastAsia="Calibri" w:hAnsi="Simplified Arabic" w:cs="Simplified Arabic" w:hint="cs"/>
          <w:sz w:val="28"/>
          <w:szCs w:val="28"/>
          <w:rtl/>
          <w:lang w:bidi="ar-JO"/>
        </w:rPr>
        <w:t>؛</w:t>
      </w:r>
    </w:p>
    <w:p w:rsidR="003847B6" w:rsidRPr="00BA70E7" w:rsidRDefault="003847B6" w:rsidP="003847B6">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xml:space="preserve">تقوم </w:t>
      </w:r>
      <w:r w:rsidRPr="00BA70E7">
        <w:rPr>
          <w:rFonts w:ascii="Simplified Arabic" w:eastAsia="Calibri" w:hAnsi="Simplified Arabic" w:cs="Simplified Arabic" w:hint="cs"/>
          <w:sz w:val="28"/>
          <w:szCs w:val="28"/>
          <w:rtl/>
        </w:rPr>
        <w:t>الطالبة بإجراء</w:t>
      </w:r>
      <w:r w:rsidRPr="00BA70E7">
        <w:rPr>
          <w:rFonts w:ascii="Simplified Arabic" w:eastAsia="Calibri" w:hAnsi="Simplified Arabic" w:cs="Simplified Arabic"/>
          <w:sz w:val="28"/>
          <w:szCs w:val="28"/>
          <w:rtl/>
        </w:rPr>
        <w:t xml:space="preserve"> دراسة ميدانية </w:t>
      </w:r>
      <w:r w:rsidRPr="00BA70E7">
        <w:rPr>
          <w:rFonts w:ascii="Simplified Arabic" w:eastAsia="Calibri" w:hAnsi="Simplified Arabic" w:cs="Simplified Arabic" w:hint="cs"/>
          <w:sz w:val="28"/>
          <w:szCs w:val="28"/>
          <w:rtl/>
        </w:rPr>
        <w:t>عنوانها</w:t>
      </w:r>
      <w:r w:rsidR="00DE51C4" w:rsidRPr="00BA70E7">
        <w:rPr>
          <w:rFonts w:ascii="Simplified Arabic" w:eastAsia="Calibri" w:hAnsi="Simplified Arabic" w:cs="Simplified Arabic" w:hint="cs"/>
          <w:sz w:val="28"/>
          <w:szCs w:val="28"/>
          <w:rtl/>
        </w:rPr>
        <w:t xml:space="preserve">: </w:t>
      </w:r>
      <w:r w:rsidRPr="00BA70E7">
        <w:rPr>
          <w:rFonts w:ascii="Simplified Arabic" w:eastAsia="Calibri" w:hAnsi="Simplified Arabic" w:cs="Simplified Arabic" w:hint="cs"/>
          <w:sz w:val="28"/>
          <w:szCs w:val="28"/>
          <w:rtl/>
        </w:rPr>
        <w:t>"</w:t>
      </w:r>
      <w:r w:rsidR="00C6480D" w:rsidRPr="00BA70E7">
        <w:rPr>
          <w:rFonts w:ascii="Simplified Arabic" w:eastAsia="Calibri" w:hAnsi="Simplified Arabic" w:cs="Simplified Arabic"/>
          <w:b/>
          <w:bCs/>
          <w:sz w:val="28"/>
          <w:szCs w:val="28"/>
          <w:rtl/>
        </w:rPr>
        <w:t xml:space="preserve">دور المديرين والمديرات في تعديل سلوكيات الطلبة الاستقوائية في مدارس </w:t>
      </w:r>
      <w:r w:rsidR="003D067A">
        <w:rPr>
          <w:rFonts w:ascii="Simplified Arabic" w:eastAsia="Calibri" w:hAnsi="Simplified Arabic" w:cs="Simplified Arabic"/>
          <w:b/>
          <w:bCs/>
          <w:sz w:val="28"/>
          <w:szCs w:val="28"/>
          <w:rtl/>
        </w:rPr>
        <w:t>القدس الشرقية</w:t>
      </w:r>
      <w:r w:rsidR="00C6480D" w:rsidRPr="00BA70E7">
        <w:rPr>
          <w:rFonts w:ascii="Simplified Arabic" w:eastAsia="Calibri" w:hAnsi="Simplified Arabic" w:cs="Simplified Arabic"/>
          <w:b/>
          <w:bCs/>
          <w:sz w:val="28"/>
          <w:szCs w:val="28"/>
          <w:rtl/>
        </w:rPr>
        <w:t xml:space="preserve"> الرسمية الابتدائية من وجهات نظر معلميها ومعلماتها</w:t>
      </w:r>
      <w:r w:rsidRPr="00BA70E7">
        <w:rPr>
          <w:rFonts w:ascii="Simplified Arabic" w:eastAsia="Calibri" w:hAnsi="Simplified Arabic" w:cs="Simplified Arabic" w:hint="cs"/>
          <w:sz w:val="28"/>
          <w:szCs w:val="28"/>
          <w:rtl/>
        </w:rPr>
        <w:t>"</w:t>
      </w:r>
      <w:r w:rsidR="004A795A"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وذلك استكمالا للحصول على درجة الماجستير في </w:t>
      </w:r>
      <w:r w:rsidRPr="00BA70E7">
        <w:rPr>
          <w:rFonts w:ascii="Simplified Arabic" w:eastAsia="Calibri" w:hAnsi="Simplified Arabic" w:cs="Simplified Arabic" w:hint="cs"/>
          <w:sz w:val="28"/>
          <w:szCs w:val="28"/>
          <w:rtl/>
        </w:rPr>
        <w:t>الإدارة التربوية</w:t>
      </w:r>
      <w:r w:rsidR="004A795A" w:rsidRPr="00BA70E7">
        <w:rPr>
          <w:rFonts w:ascii="Simplified Arabic" w:eastAsia="Calibri" w:hAnsi="Simplified Arabic" w:cs="Simplified Arabic"/>
          <w:sz w:val="28"/>
          <w:szCs w:val="28"/>
          <w:rtl/>
        </w:rPr>
        <w:t xml:space="preserve"> من جامعة النجاح الوطنية</w:t>
      </w:r>
      <w:r w:rsidR="004A795A"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hint="cs"/>
          <w:sz w:val="28"/>
          <w:szCs w:val="28"/>
          <w:rtl/>
        </w:rPr>
        <w:t>لذا يرجى قراءة فقرات الاستبانة بدقة</w:t>
      </w:r>
      <w:r w:rsidR="004A795A"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hint="cs"/>
          <w:sz w:val="28"/>
          <w:szCs w:val="28"/>
          <w:rtl/>
        </w:rPr>
        <w:t xml:space="preserve"> والإجابة عنها بموضوعية وأمانة</w:t>
      </w:r>
      <w:r w:rsidRPr="00BA70E7">
        <w:rPr>
          <w:rFonts w:ascii="Simplified Arabic" w:eastAsia="Calibri" w:hAnsi="Simplified Arabic" w:cs="Simplified Arabic"/>
          <w:sz w:val="28"/>
          <w:szCs w:val="28"/>
          <w:rtl/>
        </w:rPr>
        <w:t>،</w:t>
      </w:r>
      <w:r w:rsidRPr="00BA70E7">
        <w:rPr>
          <w:rFonts w:ascii="Simplified Arabic" w:eastAsia="Calibri" w:hAnsi="Simplified Arabic" w:cs="Simplified Arabic" w:hint="cs"/>
          <w:sz w:val="28"/>
          <w:szCs w:val="28"/>
          <w:rtl/>
        </w:rPr>
        <w:t xml:space="preserve"> علماً أن هذه الاستبانة ستستخدم لأغراض البحث العلمي فقط</w:t>
      </w:r>
      <w:r w:rsidR="008F2C21">
        <w:rPr>
          <w:rFonts w:ascii="Simplified Arabic" w:eastAsia="Calibri" w:hAnsi="Simplified Arabic" w:cs="Simplified Arabic" w:hint="cs"/>
          <w:sz w:val="28"/>
          <w:szCs w:val="28"/>
          <w:rtl/>
        </w:rPr>
        <w:t xml:space="preserve">. </w:t>
      </w:r>
    </w:p>
    <w:p w:rsidR="003847B6" w:rsidRPr="00BA70E7" w:rsidRDefault="003847B6" w:rsidP="003847B6">
      <w:pPr>
        <w:pBdr>
          <w:bottom w:val="single" w:sz="4" w:space="1" w:color="auto"/>
        </w:pBdr>
        <w:jc w:val="right"/>
        <w:rPr>
          <w:rFonts w:ascii="Simplified Arabic" w:hAnsi="Simplified Arabic" w:cs="Simplified Arabic"/>
          <w:sz w:val="28"/>
          <w:szCs w:val="28"/>
          <w:rtl/>
        </w:rPr>
      </w:pPr>
      <w:r w:rsidRPr="00BA70E7">
        <w:rPr>
          <w:rFonts w:ascii="Simplified Arabic" w:hAnsi="Simplified Arabic" w:cs="Simplified Arabic"/>
          <w:sz w:val="28"/>
          <w:szCs w:val="28"/>
          <w:rtl/>
        </w:rPr>
        <w:t>الطالبة</w:t>
      </w:r>
      <w:r w:rsidR="00DE51C4" w:rsidRPr="00BA70E7">
        <w:rPr>
          <w:rFonts w:ascii="Simplified Arabic" w:hAnsi="Simplified Arabic" w:cs="Simplified Arabic"/>
          <w:sz w:val="28"/>
          <w:szCs w:val="28"/>
          <w:rtl/>
        </w:rPr>
        <w:t xml:space="preserve">: </w:t>
      </w:r>
      <w:proofErr w:type="gramStart"/>
      <w:r w:rsidRPr="00BA70E7">
        <w:rPr>
          <w:rFonts w:ascii="Simplified Arabic" w:hAnsi="Simplified Arabic" w:cs="Simplified Arabic" w:hint="cs"/>
          <w:sz w:val="28"/>
          <w:szCs w:val="28"/>
          <w:rtl/>
        </w:rPr>
        <w:t>إ</w:t>
      </w:r>
      <w:r w:rsidRPr="00BA70E7">
        <w:rPr>
          <w:rFonts w:ascii="Simplified Arabic" w:hAnsi="Simplified Arabic" w:cs="Simplified Arabic"/>
          <w:sz w:val="28"/>
          <w:szCs w:val="28"/>
          <w:rtl/>
        </w:rPr>
        <w:t>يمان</w:t>
      </w:r>
      <w:proofErr w:type="gramEnd"/>
      <w:r w:rsidRPr="00BA70E7">
        <w:rPr>
          <w:rFonts w:ascii="Simplified Arabic" w:hAnsi="Simplified Arabic" w:cs="Simplified Arabic" w:hint="cs"/>
          <w:sz w:val="28"/>
          <w:szCs w:val="28"/>
          <w:rtl/>
        </w:rPr>
        <w:t xml:space="preserve"> محمد</w:t>
      </w:r>
      <w:r w:rsidRPr="00BA70E7">
        <w:rPr>
          <w:rFonts w:ascii="Simplified Arabic" w:hAnsi="Simplified Arabic" w:cs="Simplified Arabic"/>
          <w:sz w:val="28"/>
          <w:szCs w:val="28"/>
          <w:rtl/>
        </w:rPr>
        <w:t xml:space="preserve"> عكة</w:t>
      </w:r>
    </w:p>
    <w:p w:rsidR="003847B6" w:rsidRPr="00BA70E7" w:rsidRDefault="003847B6" w:rsidP="003847B6">
      <w:pPr>
        <w:contextualSpacing/>
        <w:jc w:val="right"/>
        <w:rPr>
          <w:rFonts w:ascii="Simplified Arabic" w:hAnsi="Simplified Arabic" w:cs="Simplified Arabic"/>
          <w:sz w:val="28"/>
          <w:szCs w:val="28"/>
        </w:rPr>
      </w:pPr>
    </w:p>
    <w:p w:rsidR="003847B6" w:rsidRPr="00BA70E7" w:rsidRDefault="003847B6" w:rsidP="003847B6">
      <w:pPr>
        <w:jc w:val="both"/>
        <w:rPr>
          <w:rFonts w:ascii="Simplified Arabic" w:eastAsia="Calibri" w:hAnsi="Simplified Arabic" w:cs="Simplified Arabic"/>
          <w:sz w:val="28"/>
          <w:szCs w:val="28"/>
          <w:u w:val="single"/>
          <w:rtl/>
        </w:rPr>
      </w:pPr>
      <w:proofErr w:type="gramStart"/>
      <w:r w:rsidRPr="00BA70E7">
        <w:rPr>
          <w:rFonts w:ascii="Simplified Arabic" w:eastAsia="Calibri" w:hAnsi="Simplified Arabic" w:cs="Simplified Arabic"/>
          <w:sz w:val="28"/>
          <w:szCs w:val="28"/>
          <w:u w:val="single"/>
          <w:rtl/>
        </w:rPr>
        <w:t>القسم</w:t>
      </w:r>
      <w:proofErr w:type="gramEnd"/>
      <w:r w:rsidRPr="00BA70E7">
        <w:rPr>
          <w:rFonts w:ascii="Simplified Arabic" w:eastAsia="Calibri" w:hAnsi="Simplified Arabic" w:cs="Simplified Arabic"/>
          <w:sz w:val="28"/>
          <w:szCs w:val="28"/>
          <w:u w:val="single"/>
          <w:rtl/>
        </w:rPr>
        <w:t xml:space="preserve"> الأول</w:t>
      </w:r>
      <w:r w:rsidR="00DE51C4" w:rsidRPr="00BA70E7">
        <w:rPr>
          <w:rFonts w:ascii="Simplified Arabic" w:eastAsia="Calibri" w:hAnsi="Simplified Arabic" w:cs="Simplified Arabic"/>
          <w:sz w:val="28"/>
          <w:szCs w:val="28"/>
          <w:u w:val="single"/>
          <w:rtl/>
        </w:rPr>
        <w:t xml:space="preserve">: </w:t>
      </w:r>
      <w:r w:rsidRPr="00BA70E7">
        <w:rPr>
          <w:rFonts w:ascii="Simplified Arabic" w:eastAsia="Calibri" w:hAnsi="Simplified Arabic" w:cs="Simplified Arabic"/>
          <w:sz w:val="28"/>
          <w:szCs w:val="28"/>
          <w:u w:val="single"/>
          <w:rtl/>
        </w:rPr>
        <w:t>البيانات الشخصية:</w:t>
      </w:r>
    </w:p>
    <w:p w:rsidR="003847B6" w:rsidRPr="00BA70E7" w:rsidRDefault="003847B6" w:rsidP="003847B6">
      <w:pPr>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xml:space="preserve">يرجى </w:t>
      </w:r>
      <w:proofErr w:type="gramStart"/>
      <w:r w:rsidRPr="00BA70E7">
        <w:rPr>
          <w:rFonts w:ascii="Simplified Arabic" w:eastAsia="Calibri" w:hAnsi="Simplified Arabic" w:cs="Simplified Arabic"/>
          <w:sz w:val="28"/>
          <w:szCs w:val="28"/>
          <w:rtl/>
        </w:rPr>
        <w:t>وضع</w:t>
      </w:r>
      <w:proofErr w:type="gramEnd"/>
      <w:r w:rsidRPr="00BA70E7">
        <w:rPr>
          <w:rFonts w:ascii="Simplified Arabic" w:eastAsia="Calibri" w:hAnsi="Simplified Arabic" w:cs="Simplified Arabic"/>
          <w:sz w:val="28"/>
          <w:szCs w:val="28"/>
          <w:rtl/>
        </w:rPr>
        <w:t xml:space="preserve"> </w:t>
      </w:r>
      <w:r w:rsidRPr="00BA70E7">
        <w:rPr>
          <w:rFonts w:ascii="Simplified Arabic" w:eastAsia="Calibri" w:hAnsi="Simplified Arabic" w:cs="Simplified Arabic" w:hint="cs"/>
          <w:sz w:val="28"/>
          <w:szCs w:val="28"/>
          <w:rtl/>
        </w:rPr>
        <w:t>إشارة (</w:t>
      </w:r>
      <w:r w:rsidRPr="00BA70E7">
        <w:rPr>
          <w:rFonts w:ascii="Simplified Arabic" w:eastAsia="Calibri" w:hAnsi="Simplified Arabic" w:cs="Simplified Arabic" w:hint="cs"/>
          <w:sz w:val="28"/>
          <w:szCs w:val="28"/>
        </w:rPr>
        <w:sym w:font="Wingdings" w:char="F0FC"/>
      </w:r>
      <w:r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w:t>
      </w:r>
      <w:r w:rsidR="004A795A" w:rsidRPr="00BA70E7">
        <w:rPr>
          <w:rFonts w:ascii="Simplified Arabic" w:eastAsia="Calibri" w:hAnsi="Simplified Arabic" w:cs="Simplified Arabic" w:hint="cs"/>
          <w:sz w:val="28"/>
          <w:szCs w:val="28"/>
          <w:rtl/>
        </w:rPr>
        <w:t>في المربع المناسب</w:t>
      </w:r>
      <w:r w:rsidRPr="00BA70E7">
        <w:rPr>
          <w:rFonts w:ascii="Simplified Arabic" w:eastAsia="Calibri" w:hAnsi="Simplified Arabic" w:cs="Simplified Arabic"/>
          <w:sz w:val="28"/>
          <w:szCs w:val="28"/>
          <w:rtl/>
        </w:rPr>
        <w:t>:</w:t>
      </w:r>
    </w:p>
    <w:p w:rsidR="003847B6" w:rsidRPr="00BA70E7" w:rsidRDefault="003847B6" w:rsidP="003847B6">
      <w:pPr>
        <w:pStyle w:val="a7"/>
        <w:numPr>
          <w:ilvl w:val="0"/>
          <w:numId w:val="23"/>
        </w:numPr>
        <w:spacing w:after="0" w:line="360" w:lineRule="auto"/>
        <w:rPr>
          <w:rFonts w:ascii="Simplified Arabic" w:hAnsi="Simplified Arabic" w:cs="Simplified Arabic"/>
          <w:color w:val="000000"/>
          <w:sz w:val="24"/>
          <w:szCs w:val="24"/>
          <w:rtl/>
          <w:lang w:bidi="ar-JO"/>
        </w:rPr>
      </w:pPr>
      <w:r w:rsidRPr="00BA70E7">
        <w:rPr>
          <w:rFonts w:ascii="Simplified Arabic" w:hAnsi="Simplified Arabic" w:cs="Simplified Arabic" w:hint="cs"/>
          <w:color w:val="000000"/>
          <w:sz w:val="24"/>
          <w:szCs w:val="24"/>
          <w:rtl/>
          <w:lang w:bidi="ar-JO"/>
        </w:rPr>
        <w:t>الجنس</w:t>
      </w:r>
      <w:r w:rsidR="00DE51C4" w:rsidRPr="00BA70E7">
        <w:rPr>
          <w:rFonts w:ascii="Simplified Arabic" w:hAnsi="Simplified Arabic" w:cs="Simplified Arabic" w:hint="cs"/>
          <w:color w:val="000000"/>
          <w:sz w:val="24"/>
          <w:szCs w:val="24"/>
          <w:rtl/>
          <w:lang w:bidi="ar-JO"/>
        </w:rPr>
        <w:t xml:space="preserve">: </w:t>
      </w:r>
      <w:r w:rsidRPr="00BA70E7">
        <w:rPr>
          <w:rFonts w:ascii="Simplified Arabic" w:hAnsi="Simplified Arabic" w:cs="Simplified Arabic" w:hint="cs"/>
          <w:color w:val="000000"/>
          <w:sz w:val="24"/>
          <w:szCs w:val="24"/>
          <w:rtl/>
          <w:lang w:bidi="ar-JO"/>
        </w:rPr>
        <w:tab/>
        <w:t>1</w:t>
      </w:r>
      <w:r w:rsidR="008F2C21">
        <w:rPr>
          <w:rFonts w:ascii="Simplified Arabic" w:hAnsi="Simplified Arabic" w:cs="Simplified Arabic" w:hint="cs"/>
          <w:color w:val="000000"/>
          <w:sz w:val="24"/>
          <w:szCs w:val="24"/>
          <w:rtl/>
          <w:lang w:bidi="ar-JO"/>
        </w:rPr>
        <w:t xml:space="preserve">. </w:t>
      </w:r>
      <w:r w:rsidRPr="00BA70E7">
        <w:rPr>
          <w:rFonts w:ascii="Simplified Arabic" w:hAnsi="Simplified Arabic" w:cs="Simplified Arabic" w:hint="cs"/>
          <w:color w:val="000000"/>
          <w:sz w:val="24"/>
          <w:szCs w:val="24"/>
          <w:rtl/>
          <w:lang w:bidi="ar-JO"/>
        </w:rPr>
        <w:t>ذكر</w:t>
      </w:r>
      <w:r w:rsidR="007F1179" w:rsidRPr="00BA70E7">
        <w:rPr>
          <w:rFonts w:ascii="Simplified Arabic" w:hAnsi="Simplified Arabic" w:cs="Simplified Arabic" w:hint="cs"/>
          <w:color w:val="000000"/>
          <w:sz w:val="24"/>
          <w:szCs w:val="24"/>
          <w:rtl/>
          <w:lang w:bidi="ar-JO"/>
        </w:rPr>
        <w:t xml:space="preserve"> </w:t>
      </w:r>
      <w:r w:rsidRPr="00BA70E7">
        <w:rPr>
          <w:rFonts w:ascii="Simplified Arabic" w:hAnsi="Simplified Arabic" w:cs="Simplified Arabic" w:hint="cs"/>
          <w:color w:val="000000"/>
          <w:sz w:val="24"/>
          <w:szCs w:val="24"/>
          <w:lang w:bidi="ar-JO"/>
        </w:rPr>
        <w:sym w:font="Wingdings" w:char="F06F"/>
      </w:r>
      <w:r w:rsidRPr="00BA70E7">
        <w:rPr>
          <w:rFonts w:ascii="Simplified Arabic" w:hAnsi="Simplified Arabic" w:cs="Simplified Arabic"/>
          <w:color w:val="000000"/>
          <w:sz w:val="24"/>
          <w:szCs w:val="24"/>
          <w:rtl/>
          <w:lang w:bidi="ar-JO"/>
        </w:rPr>
        <w:tab/>
      </w:r>
      <w:r w:rsidRPr="00BA70E7">
        <w:rPr>
          <w:rFonts w:ascii="Simplified Arabic" w:hAnsi="Simplified Arabic" w:cs="Simplified Arabic"/>
          <w:color w:val="000000"/>
          <w:sz w:val="24"/>
          <w:szCs w:val="24"/>
          <w:rtl/>
          <w:lang w:bidi="ar-JO"/>
        </w:rPr>
        <w:tab/>
      </w:r>
      <w:r w:rsidRPr="00BA70E7">
        <w:rPr>
          <w:rFonts w:ascii="Simplified Arabic" w:hAnsi="Simplified Arabic" w:cs="Simplified Arabic" w:hint="cs"/>
          <w:color w:val="000000"/>
          <w:sz w:val="24"/>
          <w:szCs w:val="24"/>
          <w:rtl/>
          <w:lang w:bidi="ar-JO"/>
        </w:rPr>
        <w:t>2</w:t>
      </w:r>
      <w:r w:rsidR="008F2C21">
        <w:rPr>
          <w:rFonts w:ascii="Simplified Arabic" w:hAnsi="Simplified Arabic" w:cs="Simplified Arabic" w:hint="cs"/>
          <w:color w:val="000000"/>
          <w:sz w:val="24"/>
          <w:szCs w:val="24"/>
          <w:rtl/>
          <w:lang w:bidi="ar-JO"/>
        </w:rPr>
        <w:t xml:space="preserve">. </w:t>
      </w:r>
      <w:r w:rsidRPr="00BA70E7">
        <w:rPr>
          <w:rFonts w:ascii="Simplified Arabic" w:hAnsi="Simplified Arabic" w:cs="Simplified Arabic" w:hint="cs"/>
          <w:color w:val="000000"/>
          <w:sz w:val="24"/>
          <w:szCs w:val="24"/>
          <w:rtl/>
          <w:lang w:bidi="ar-JO"/>
        </w:rPr>
        <w:t>انثى</w:t>
      </w:r>
      <w:r w:rsidR="007F1179" w:rsidRPr="00BA70E7">
        <w:rPr>
          <w:rFonts w:ascii="Simplified Arabic" w:hAnsi="Simplified Arabic" w:cs="Simplified Arabic" w:hint="cs"/>
          <w:color w:val="000000"/>
          <w:sz w:val="24"/>
          <w:szCs w:val="24"/>
          <w:rtl/>
          <w:lang w:bidi="ar-JO"/>
        </w:rPr>
        <w:t xml:space="preserve"> </w:t>
      </w:r>
      <w:r w:rsidRPr="00BA70E7">
        <w:rPr>
          <w:rFonts w:ascii="Simplified Arabic" w:hAnsi="Simplified Arabic" w:cs="Simplified Arabic" w:hint="cs"/>
          <w:color w:val="000000"/>
          <w:sz w:val="24"/>
          <w:szCs w:val="24"/>
          <w:lang w:bidi="ar-JO"/>
        </w:rPr>
        <w:sym w:font="Wingdings" w:char="F06F"/>
      </w:r>
    </w:p>
    <w:p w:rsidR="003847B6" w:rsidRPr="00BA70E7" w:rsidRDefault="003847B6" w:rsidP="003847B6">
      <w:pPr>
        <w:pStyle w:val="a7"/>
        <w:numPr>
          <w:ilvl w:val="0"/>
          <w:numId w:val="23"/>
        </w:numPr>
        <w:spacing w:after="0" w:line="360" w:lineRule="auto"/>
        <w:ind w:right="-284"/>
        <w:rPr>
          <w:rFonts w:ascii="Simplified Arabic" w:hAnsi="Simplified Arabic" w:cs="Simplified Arabic"/>
          <w:color w:val="000000"/>
          <w:sz w:val="24"/>
          <w:szCs w:val="24"/>
          <w:lang w:bidi="ar-JO"/>
        </w:rPr>
      </w:pPr>
      <w:proofErr w:type="gramStart"/>
      <w:r w:rsidRPr="00BA70E7">
        <w:rPr>
          <w:rFonts w:ascii="Simplified Arabic" w:hAnsi="Simplified Arabic" w:cs="Simplified Arabic" w:hint="cs"/>
          <w:color w:val="000000"/>
          <w:sz w:val="24"/>
          <w:szCs w:val="24"/>
          <w:rtl/>
          <w:lang w:bidi="ar-JO"/>
        </w:rPr>
        <w:t>المؤهل</w:t>
      </w:r>
      <w:proofErr w:type="gramEnd"/>
      <w:r w:rsidRPr="00BA70E7">
        <w:rPr>
          <w:rFonts w:ascii="Simplified Arabic" w:hAnsi="Simplified Arabic" w:cs="Simplified Arabic" w:hint="cs"/>
          <w:color w:val="000000"/>
          <w:sz w:val="24"/>
          <w:szCs w:val="24"/>
          <w:rtl/>
          <w:lang w:bidi="ar-JO"/>
        </w:rPr>
        <w:t xml:space="preserve"> العلمي</w:t>
      </w:r>
      <w:r w:rsidR="00DE51C4" w:rsidRPr="00BA70E7">
        <w:rPr>
          <w:rFonts w:ascii="Simplified Arabic" w:hAnsi="Simplified Arabic" w:cs="Simplified Arabic"/>
          <w:color w:val="000000"/>
          <w:sz w:val="24"/>
          <w:szCs w:val="24"/>
          <w:rtl/>
          <w:lang w:bidi="ar-JO"/>
        </w:rPr>
        <w:t xml:space="preserve">: </w:t>
      </w:r>
      <w:r w:rsidRPr="00BA70E7">
        <w:rPr>
          <w:rFonts w:ascii="Simplified Arabic" w:hAnsi="Simplified Arabic" w:cs="Simplified Arabic"/>
          <w:color w:val="000000"/>
          <w:sz w:val="24"/>
          <w:szCs w:val="24"/>
          <w:rtl/>
          <w:lang w:bidi="ar-JO"/>
        </w:rPr>
        <w:tab/>
        <w:t>1</w:t>
      </w:r>
      <w:r w:rsidR="008F2C21">
        <w:rPr>
          <w:rFonts w:ascii="Simplified Arabic" w:hAnsi="Simplified Arabic" w:cs="Simplified Arabic"/>
          <w:color w:val="000000"/>
          <w:sz w:val="24"/>
          <w:szCs w:val="24"/>
          <w:rtl/>
          <w:lang w:bidi="ar-JO"/>
        </w:rPr>
        <w:t xml:space="preserve">. </w:t>
      </w:r>
      <w:r w:rsidRPr="00BA70E7">
        <w:rPr>
          <w:rFonts w:ascii="Simplified Arabic" w:hAnsi="Simplified Arabic" w:cs="Simplified Arabic" w:hint="cs"/>
          <w:color w:val="000000"/>
          <w:sz w:val="24"/>
          <w:szCs w:val="24"/>
          <w:rtl/>
          <w:lang w:bidi="ar-JO"/>
        </w:rPr>
        <w:t xml:space="preserve">بكالوريوس </w:t>
      </w:r>
      <w:r w:rsidRPr="00BA70E7">
        <w:rPr>
          <w:rFonts w:ascii="Simplified Arabic" w:hAnsi="Simplified Arabic" w:cs="Simplified Arabic" w:hint="cs"/>
          <w:color w:val="000000"/>
          <w:sz w:val="24"/>
          <w:szCs w:val="24"/>
          <w:lang w:bidi="ar-JO"/>
        </w:rPr>
        <w:sym w:font="Wingdings" w:char="F06F"/>
      </w:r>
      <w:r w:rsidRPr="00BA70E7">
        <w:rPr>
          <w:rFonts w:ascii="Simplified Arabic" w:hAnsi="Simplified Arabic" w:cs="Simplified Arabic"/>
          <w:color w:val="000000"/>
          <w:sz w:val="24"/>
          <w:szCs w:val="24"/>
          <w:rtl/>
          <w:lang w:bidi="ar-JO"/>
        </w:rPr>
        <w:tab/>
      </w:r>
      <w:r w:rsidRPr="00BA70E7">
        <w:rPr>
          <w:rFonts w:ascii="Simplified Arabic" w:hAnsi="Simplified Arabic" w:cs="Simplified Arabic"/>
          <w:color w:val="000000"/>
          <w:sz w:val="24"/>
          <w:szCs w:val="24"/>
          <w:rtl/>
          <w:lang w:bidi="ar-JO"/>
        </w:rPr>
        <w:tab/>
      </w:r>
      <w:r w:rsidRPr="00BA70E7">
        <w:rPr>
          <w:rFonts w:ascii="Simplified Arabic" w:hAnsi="Simplified Arabic" w:cs="Simplified Arabic" w:hint="cs"/>
          <w:color w:val="000000"/>
          <w:sz w:val="24"/>
          <w:szCs w:val="24"/>
          <w:rtl/>
          <w:lang w:bidi="ar-JO"/>
        </w:rPr>
        <w:t>2</w:t>
      </w:r>
      <w:r w:rsidR="008F2C21">
        <w:rPr>
          <w:rFonts w:ascii="Simplified Arabic" w:hAnsi="Simplified Arabic" w:cs="Simplified Arabic" w:hint="cs"/>
          <w:color w:val="000000"/>
          <w:sz w:val="24"/>
          <w:szCs w:val="24"/>
          <w:rtl/>
          <w:lang w:bidi="ar-JO"/>
        </w:rPr>
        <w:t xml:space="preserve">. </w:t>
      </w:r>
      <w:r w:rsidRPr="00BA70E7">
        <w:rPr>
          <w:rFonts w:ascii="Simplified Arabic" w:hAnsi="Simplified Arabic" w:cs="Simplified Arabic" w:hint="cs"/>
          <w:color w:val="000000"/>
          <w:sz w:val="24"/>
          <w:szCs w:val="24"/>
          <w:rtl/>
          <w:lang w:bidi="ar-JO"/>
        </w:rPr>
        <w:t xml:space="preserve">بكالوريوس </w:t>
      </w:r>
      <w:proofErr w:type="gramStart"/>
      <w:r w:rsidRPr="00BA70E7">
        <w:rPr>
          <w:rFonts w:ascii="Simplified Arabic" w:hAnsi="Simplified Arabic" w:cs="Simplified Arabic" w:hint="cs"/>
          <w:color w:val="000000"/>
          <w:sz w:val="24"/>
          <w:szCs w:val="24"/>
          <w:rtl/>
          <w:lang w:bidi="ar-JO"/>
        </w:rPr>
        <w:t>وتأهيل</w:t>
      </w:r>
      <w:proofErr w:type="gramEnd"/>
      <w:r w:rsidRPr="00BA70E7">
        <w:rPr>
          <w:rFonts w:ascii="Simplified Arabic" w:hAnsi="Simplified Arabic" w:cs="Simplified Arabic" w:hint="cs"/>
          <w:color w:val="000000"/>
          <w:sz w:val="24"/>
          <w:szCs w:val="24"/>
          <w:rtl/>
          <w:lang w:bidi="ar-JO"/>
        </w:rPr>
        <w:t xml:space="preserve"> تربوي</w:t>
      </w:r>
      <w:r w:rsidRPr="00BA70E7">
        <w:rPr>
          <w:rFonts w:ascii="Simplified Arabic" w:hAnsi="Simplified Arabic" w:cs="Simplified Arabic" w:hint="cs"/>
          <w:color w:val="000000"/>
          <w:sz w:val="24"/>
          <w:szCs w:val="24"/>
          <w:rtl/>
          <w:lang w:bidi="ar-JO"/>
        </w:rPr>
        <w:tab/>
      </w:r>
      <w:r w:rsidRPr="00BA70E7">
        <w:rPr>
          <w:rFonts w:ascii="Simplified Arabic" w:hAnsi="Simplified Arabic" w:cs="Simplified Arabic" w:hint="cs"/>
          <w:color w:val="000000"/>
          <w:sz w:val="24"/>
          <w:szCs w:val="24"/>
          <w:lang w:bidi="ar-JO"/>
        </w:rPr>
        <w:sym w:font="Wingdings" w:char="F06F"/>
      </w:r>
      <w:r w:rsidR="007F1179" w:rsidRPr="00BA70E7">
        <w:rPr>
          <w:rFonts w:ascii="Simplified Arabic" w:hAnsi="Simplified Arabic" w:cs="Simplified Arabic" w:hint="cs"/>
          <w:color w:val="000000"/>
          <w:sz w:val="24"/>
          <w:szCs w:val="24"/>
          <w:rtl/>
          <w:lang w:bidi="ar-JO"/>
        </w:rPr>
        <w:t xml:space="preserve"> </w:t>
      </w:r>
      <w:r w:rsidRPr="00BA70E7">
        <w:rPr>
          <w:rFonts w:ascii="Simplified Arabic" w:hAnsi="Simplified Arabic" w:cs="Simplified Arabic" w:hint="cs"/>
          <w:color w:val="000000"/>
          <w:sz w:val="24"/>
          <w:szCs w:val="24"/>
          <w:rtl/>
          <w:lang w:bidi="ar-JO"/>
        </w:rPr>
        <w:t>3</w:t>
      </w:r>
      <w:r w:rsidR="008F2C21">
        <w:rPr>
          <w:rFonts w:ascii="Simplified Arabic" w:hAnsi="Simplified Arabic" w:cs="Simplified Arabic" w:hint="cs"/>
          <w:color w:val="000000"/>
          <w:sz w:val="24"/>
          <w:szCs w:val="24"/>
          <w:rtl/>
          <w:lang w:bidi="ar-JO"/>
        </w:rPr>
        <w:t xml:space="preserve">. </w:t>
      </w:r>
      <w:r w:rsidRPr="00BA70E7">
        <w:rPr>
          <w:rFonts w:ascii="Simplified Arabic" w:hAnsi="Simplified Arabic" w:cs="Simplified Arabic" w:hint="cs"/>
          <w:color w:val="000000"/>
          <w:sz w:val="24"/>
          <w:szCs w:val="24"/>
          <w:rtl/>
          <w:lang w:bidi="ar-JO"/>
        </w:rPr>
        <w:t xml:space="preserve">ماجستير </w:t>
      </w:r>
      <w:proofErr w:type="gramStart"/>
      <w:r w:rsidRPr="00BA70E7">
        <w:rPr>
          <w:rFonts w:ascii="Simplified Arabic" w:hAnsi="Simplified Arabic" w:cs="Simplified Arabic" w:hint="cs"/>
          <w:color w:val="000000"/>
          <w:sz w:val="24"/>
          <w:szCs w:val="24"/>
          <w:rtl/>
          <w:lang w:bidi="ar-JO"/>
        </w:rPr>
        <w:t>فأعلى</w:t>
      </w:r>
      <w:r w:rsidR="007F1179" w:rsidRPr="00BA70E7">
        <w:rPr>
          <w:rFonts w:ascii="Simplified Arabic" w:hAnsi="Simplified Arabic" w:cs="Simplified Arabic" w:hint="cs"/>
          <w:color w:val="000000"/>
          <w:sz w:val="24"/>
          <w:szCs w:val="24"/>
          <w:rtl/>
          <w:lang w:bidi="ar-JO"/>
        </w:rPr>
        <w:t xml:space="preserve"> </w:t>
      </w:r>
      <w:r w:rsidRPr="00BA70E7">
        <w:rPr>
          <w:rFonts w:ascii="Simplified Arabic" w:hAnsi="Simplified Arabic" w:cs="Simplified Arabic" w:hint="cs"/>
          <w:color w:val="000000"/>
          <w:sz w:val="24"/>
          <w:szCs w:val="24"/>
          <w:lang w:bidi="ar-JO"/>
        </w:rPr>
        <w:sym w:font="Wingdings" w:char="F06F"/>
      </w:r>
      <w:proofErr w:type="gramEnd"/>
    </w:p>
    <w:p w:rsidR="003847B6" w:rsidRPr="00BA70E7" w:rsidRDefault="004A795A" w:rsidP="003847B6">
      <w:pPr>
        <w:pStyle w:val="a7"/>
        <w:numPr>
          <w:ilvl w:val="0"/>
          <w:numId w:val="23"/>
        </w:numPr>
        <w:spacing w:after="0" w:line="360" w:lineRule="auto"/>
        <w:ind w:right="-567"/>
        <w:rPr>
          <w:rFonts w:ascii="Simplified Arabic" w:hAnsi="Simplified Arabic" w:cs="Simplified Arabic"/>
          <w:color w:val="000000"/>
          <w:sz w:val="24"/>
          <w:szCs w:val="24"/>
          <w:lang w:bidi="ar-JO"/>
        </w:rPr>
      </w:pPr>
      <w:r w:rsidRPr="00BA70E7">
        <w:rPr>
          <w:rFonts w:ascii="Simplified Arabic" w:hAnsi="Simplified Arabic" w:cs="Simplified Arabic" w:hint="cs"/>
          <w:color w:val="000000"/>
          <w:sz w:val="24"/>
          <w:szCs w:val="24"/>
          <w:rtl/>
          <w:lang w:bidi="ar-JO"/>
        </w:rPr>
        <w:t>سنوات الخبرة</w:t>
      </w:r>
      <w:r w:rsidR="003847B6" w:rsidRPr="00BA70E7">
        <w:rPr>
          <w:rFonts w:ascii="Simplified Arabic" w:hAnsi="Simplified Arabic" w:cs="Simplified Arabic" w:hint="cs"/>
          <w:color w:val="000000"/>
          <w:sz w:val="24"/>
          <w:szCs w:val="24"/>
          <w:rtl/>
          <w:lang w:bidi="ar-JO"/>
        </w:rPr>
        <w:t>:</w:t>
      </w:r>
      <w:r w:rsidR="003847B6" w:rsidRPr="00BA70E7">
        <w:rPr>
          <w:rFonts w:ascii="Simplified Arabic" w:hAnsi="Simplified Arabic" w:cs="Simplified Arabic" w:hint="cs"/>
          <w:color w:val="000000"/>
          <w:sz w:val="24"/>
          <w:szCs w:val="24"/>
          <w:rtl/>
          <w:lang w:bidi="ar-JO"/>
        </w:rPr>
        <w:tab/>
      </w:r>
      <w:r w:rsidR="003847B6" w:rsidRPr="00BA70E7">
        <w:rPr>
          <w:rFonts w:ascii="Simplified Arabic" w:hAnsi="Simplified Arabic" w:cs="Simplified Arabic" w:hint="cs"/>
          <w:color w:val="000000"/>
          <w:sz w:val="24"/>
          <w:szCs w:val="24"/>
          <w:rtl/>
          <w:lang w:bidi="ar-JO"/>
        </w:rPr>
        <w:tab/>
        <w:t>1</w:t>
      </w:r>
      <w:r w:rsidR="008F2C21">
        <w:rPr>
          <w:rFonts w:ascii="Simplified Arabic" w:hAnsi="Simplified Arabic" w:cs="Simplified Arabic" w:hint="cs"/>
          <w:color w:val="000000"/>
          <w:sz w:val="24"/>
          <w:szCs w:val="24"/>
          <w:rtl/>
          <w:lang w:bidi="ar-JO"/>
        </w:rPr>
        <w:t xml:space="preserve">. </w:t>
      </w:r>
      <w:r w:rsidR="003847B6" w:rsidRPr="00BA70E7">
        <w:rPr>
          <w:rFonts w:ascii="Simplified Arabic" w:hAnsi="Simplified Arabic" w:cs="Simplified Arabic" w:hint="cs"/>
          <w:color w:val="000000"/>
          <w:sz w:val="24"/>
          <w:szCs w:val="24"/>
          <w:rtl/>
          <w:lang w:bidi="ar-JO"/>
        </w:rPr>
        <w:t>أقل من 5 سنوات</w:t>
      </w:r>
      <w:r w:rsidR="003847B6" w:rsidRPr="00BA70E7">
        <w:rPr>
          <w:rFonts w:ascii="Simplified Arabic" w:hAnsi="Simplified Arabic" w:cs="Simplified Arabic"/>
          <w:color w:val="000000"/>
          <w:sz w:val="24"/>
          <w:szCs w:val="24"/>
          <w:rtl/>
          <w:lang w:bidi="ar-JO"/>
        </w:rPr>
        <w:tab/>
      </w:r>
      <w:r w:rsidR="003847B6" w:rsidRPr="00BA70E7">
        <w:rPr>
          <w:rFonts w:ascii="Simplified Arabic" w:hAnsi="Simplified Arabic" w:cs="Simplified Arabic" w:hint="cs"/>
          <w:color w:val="000000"/>
          <w:sz w:val="24"/>
          <w:szCs w:val="24"/>
          <w:rtl/>
          <w:lang w:bidi="ar-JO"/>
        </w:rPr>
        <w:t>2</w:t>
      </w:r>
      <w:r w:rsidR="008F2C21">
        <w:rPr>
          <w:rFonts w:ascii="Simplified Arabic" w:hAnsi="Simplified Arabic" w:cs="Simplified Arabic" w:hint="cs"/>
          <w:color w:val="000000"/>
          <w:sz w:val="24"/>
          <w:szCs w:val="24"/>
          <w:rtl/>
          <w:lang w:bidi="ar-JO"/>
        </w:rPr>
        <w:t xml:space="preserve">. </w:t>
      </w:r>
      <w:r w:rsidR="003847B6" w:rsidRPr="00BA70E7">
        <w:rPr>
          <w:rFonts w:ascii="Simplified Arabic" w:hAnsi="Simplified Arabic" w:cs="Simplified Arabic" w:hint="cs"/>
          <w:color w:val="000000"/>
          <w:sz w:val="24"/>
          <w:szCs w:val="24"/>
          <w:rtl/>
          <w:lang w:bidi="ar-JO"/>
        </w:rPr>
        <w:t xml:space="preserve">من 5 </w:t>
      </w:r>
      <w:r w:rsidR="003847B6" w:rsidRPr="00BA70E7">
        <w:rPr>
          <w:rFonts w:ascii="Simplified Arabic" w:hAnsi="Simplified Arabic" w:cs="Simplified Arabic"/>
          <w:color w:val="000000"/>
          <w:sz w:val="24"/>
          <w:szCs w:val="24"/>
          <w:rtl/>
          <w:lang w:bidi="ar-JO"/>
        </w:rPr>
        <w:t>–</w:t>
      </w:r>
      <w:r w:rsidR="003847B6" w:rsidRPr="00BA70E7">
        <w:rPr>
          <w:rFonts w:ascii="Simplified Arabic" w:hAnsi="Simplified Arabic" w:cs="Simplified Arabic" w:hint="cs"/>
          <w:color w:val="000000"/>
          <w:sz w:val="24"/>
          <w:szCs w:val="24"/>
          <w:rtl/>
          <w:lang w:bidi="ar-JO"/>
        </w:rPr>
        <w:t xml:space="preserve"> 10 سنوات</w:t>
      </w:r>
      <w:r w:rsidR="007F1179" w:rsidRPr="00BA70E7">
        <w:rPr>
          <w:rFonts w:ascii="Simplified Arabic" w:hAnsi="Simplified Arabic" w:cs="Simplified Arabic" w:hint="cs"/>
          <w:color w:val="000000"/>
          <w:sz w:val="24"/>
          <w:szCs w:val="24"/>
          <w:rtl/>
          <w:lang w:bidi="ar-JO"/>
        </w:rPr>
        <w:t xml:space="preserve"> </w:t>
      </w:r>
      <w:r w:rsidR="003847B6" w:rsidRPr="00BA70E7">
        <w:rPr>
          <w:rFonts w:ascii="Simplified Arabic" w:hAnsi="Simplified Arabic" w:cs="Simplified Arabic" w:hint="cs"/>
          <w:color w:val="000000"/>
          <w:sz w:val="24"/>
          <w:szCs w:val="24"/>
          <w:lang w:bidi="ar-JO"/>
        </w:rPr>
        <w:sym w:font="Wingdings" w:char="F06F"/>
      </w:r>
      <w:r w:rsidR="007F1179" w:rsidRPr="00BA70E7">
        <w:rPr>
          <w:rFonts w:ascii="Simplified Arabic" w:hAnsi="Simplified Arabic" w:cs="Simplified Arabic" w:hint="cs"/>
          <w:color w:val="000000"/>
          <w:sz w:val="24"/>
          <w:szCs w:val="24"/>
          <w:rtl/>
          <w:lang w:bidi="ar-JO"/>
        </w:rPr>
        <w:t xml:space="preserve"> </w:t>
      </w:r>
      <w:r w:rsidR="003847B6" w:rsidRPr="00BA70E7">
        <w:rPr>
          <w:rFonts w:ascii="Simplified Arabic" w:hAnsi="Simplified Arabic" w:cs="Simplified Arabic" w:hint="cs"/>
          <w:color w:val="000000"/>
          <w:sz w:val="24"/>
          <w:szCs w:val="24"/>
          <w:rtl/>
          <w:lang w:bidi="ar-JO"/>
        </w:rPr>
        <w:t>3</w:t>
      </w:r>
      <w:r w:rsidR="008F2C21">
        <w:rPr>
          <w:rFonts w:ascii="Simplified Arabic" w:hAnsi="Simplified Arabic" w:cs="Simplified Arabic" w:hint="cs"/>
          <w:color w:val="000000"/>
          <w:sz w:val="24"/>
          <w:szCs w:val="24"/>
          <w:rtl/>
          <w:lang w:bidi="ar-JO"/>
        </w:rPr>
        <w:t xml:space="preserve">. </w:t>
      </w:r>
      <w:r w:rsidR="003847B6" w:rsidRPr="00BA70E7">
        <w:rPr>
          <w:rFonts w:ascii="Simplified Arabic" w:hAnsi="Simplified Arabic" w:cs="Simplified Arabic" w:hint="cs"/>
          <w:color w:val="000000"/>
          <w:sz w:val="24"/>
          <w:szCs w:val="24"/>
          <w:rtl/>
          <w:lang w:bidi="ar-JO"/>
        </w:rPr>
        <w:t xml:space="preserve">أكثر من 10سنوات </w:t>
      </w:r>
      <w:r w:rsidR="003847B6" w:rsidRPr="00BA70E7">
        <w:rPr>
          <w:rFonts w:ascii="Simplified Arabic" w:hAnsi="Simplified Arabic" w:cs="Simplified Arabic" w:hint="cs"/>
          <w:color w:val="000000"/>
          <w:sz w:val="24"/>
          <w:szCs w:val="24"/>
          <w:lang w:bidi="ar-JO"/>
        </w:rPr>
        <w:sym w:font="Wingdings" w:char="F06F"/>
      </w:r>
    </w:p>
    <w:p w:rsidR="003847B6" w:rsidRPr="00BA70E7" w:rsidRDefault="003847B6" w:rsidP="003847B6">
      <w:pPr>
        <w:pStyle w:val="a7"/>
        <w:numPr>
          <w:ilvl w:val="0"/>
          <w:numId w:val="23"/>
        </w:numPr>
        <w:spacing w:after="0" w:line="360" w:lineRule="auto"/>
        <w:rPr>
          <w:rFonts w:ascii="Simplified Arabic" w:hAnsi="Simplified Arabic" w:cs="Simplified Arabic"/>
          <w:color w:val="000000"/>
          <w:sz w:val="24"/>
          <w:szCs w:val="24"/>
          <w:lang w:bidi="ar-JO"/>
        </w:rPr>
      </w:pPr>
      <w:proofErr w:type="gramStart"/>
      <w:r w:rsidRPr="00BA70E7">
        <w:rPr>
          <w:rFonts w:cs="Simplified Arabic"/>
          <w:sz w:val="28"/>
          <w:szCs w:val="28"/>
          <w:rtl/>
        </w:rPr>
        <w:t>الكلية</w:t>
      </w:r>
      <w:proofErr w:type="gramEnd"/>
      <w:r w:rsidRPr="00BA70E7">
        <w:rPr>
          <w:rFonts w:cs="Simplified Arabic"/>
          <w:sz w:val="28"/>
          <w:szCs w:val="28"/>
          <w:rtl/>
        </w:rPr>
        <w:t xml:space="preserve"> التي تخرج منها</w:t>
      </w:r>
      <w:r w:rsidR="00DE51C4" w:rsidRPr="00BA70E7">
        <w:rPr>
          <w:rFonts w:ascii="Simplified Arabic" w:hAnsi="Simplified Arabic" w:cs="Simplified Arabic" w:hint="cs"/>
          <w:color w:val="000000"/>
          <w:sz w:val="24"/>
          <w:szCs w:val="24"/>
          <w:rtl/>
          <w:lang w:bidi="ar-JO"/>
        </w:rPr>
        <w:t xml:space="preserve">: </w:t>
      </w:r>
      <w:r w:rsidRPr="00BA70E7">
        <w:rPr>
          <w:rFonts w:ascii="Simplified Arabic" w:hAnsi="Simplified Arabic" w:cs="Simplified Arabic" w:hint="cs"/>
          <w:color w:val="000000"/>
          <w:sz w:val="24"/>
          <w:szCs w:val="24"/>
          <w:rtl/>
          <w:lang w:bidi="ar-JO"/>
        </w:rPr>
        <w:tab/>
        <w:t>1</w:t>
      </w:r>
      <w:r w:rsidR="008F2C21">
        <w:rPr>
          <w:rFonts w:ascii="Simplified Arabic" w:hAnsi="Simplified Arabic" w:cs="Simplified Arabic" w:hint="cs"/>
          <w:color w:val="000000"/>
          <w:sz w:val="24"/>
          <w:szCs w:val="24"/>
          <w:rtl/>
          <w:lang w:bidi="ar-JO"/>
        </w:rPr>
        <w:t xml:space="preserve">. </w:t>
      </w:r>
      <w:r w:rsidRPr="00BA70E7">
        <w:rPr>
          <w:rFonts w:ascii="Simplified Arabic" w:hAnsi="Simplified Arabic" w:cs="Simplified Arabic" w:hint="cs"/>
          <w:color w:val="000000"/>
          <w:sz w:val="24"/>
          <w:szCs w:val="24"/>
          <w:rtl/>
          <w:lang w:bidi="ar-JO"/>
        </w:rPr>
        <w:t>علوم انسانية</w:t>
      </w:r>
      <w:r w:rsidR="007F1179" w:rsidRPr="00BA70E7">
        <w:rPr>
          <w:rFonts w:ascii="Simplified Arabic" w:hAnsi="Simplified Arabic" w:cs="Simplified Arabic" w:hint="cs"/>
          <w:color w:val="000000"/>
          <w:sz w:val="24"/>
          <w:szCs w:val="24"/>
          <w:rtl/>
          <w:lang w:bidi="ar-JO"/>
        </w:rPr>
        <w:t xml:space="preserve"> </w:t>
      </w:r>
      <w:r w:rsidRPr="00BA70E7">
        <w:rPr>
          <w:rFonts w:ascii="Simplified Arabic" w:hAnsi="Simplified Arabic" w:cs="Simplified Arabic" w:hint="cs"/>
          <w:color w:val="000000"/>
          <w:sz w:val="24"/>
          <w:szCs w:val="24"/>
          <w:lang w:bidi="ar-JO"/>
        </w:rPr>
        <w:sym w:font="Wingdings" w:char="F06F"/>
      </w:r>
      <w:r w:rsidRPr="00BA70E7">
        <w:rPr>
          <w:rFonts w:ascii="Simplified Arabic" w:hAnsi="Simplified Arabic" w:cs="Simplified Arabic" w:hint="cs"/>
          <w:color w:val="000000"/>
          <w:sz w:val="24"/>
          <w:szCs w:val="24"/>
          <w:rtl/>
          <w:lang w:bidi="ar-JO"/>
        </w:rPr>
        <w:tab/>
        <w:t>2</w:t>
      </w:r>
      <w:r w:rsidR="008F2C21">
        <w:rPr>
          <w:rFonts w:ascii="Simplified Arabic" w:hAnsi="Simplified Arabic" w:cs="Simplified Arabic" w:hint="cs"/>
          <w:color w:val="000000"/>
          <w:sz w:val="24"/>
          <w:szCs w:val="24"/>
          <w:rtl/>
          <w:lang w:bidi="ar-JO"/>
        </w:rPr>
        <w:t xml:space="preserve">. </w:t>
      </w:r>
      <w:proofErr w:type="gramStart"/>
      <w:r w:rsidRPr="00BA70E7">
        <w:rPr>
          <w:rFonts w:ascii="Simplified Arabic" w:hAnsi="Simplified Arabic" w:cs="Simplified Arabic" w:hint="cs"/>
          <w:color w:val="000000"/>
          <w:sz w:val="24"/>
          <w:szCs w:val="24"/>
          <w:rtl/>
          <w:lang w:bidi="ar-JO"/>
        </w:rPr>
        <w:t>علوم</w:t>
      </w:r>
      <w:proofErr w:type="gramEnd"/>
      <w:r w:rsidRPr="00BA70E7">
        <w:rPr>
          <w:rFonts w:ascii="Simplified Arabic" w:hAnsi="Simplified Arabic" w:cs="Simplified Arabic" w:hint="cs"/>
          <w:color w:val="000000"/>
          <w:sz w:val="24"/>
          <w:szCs w:val="24"/>
          <w:rtl/>
          <w:lang w:bidi="ar-JO"/>
        </w:rPr>
        <w:t xml:space="preserve"> طبيعية</w:t>
      </w:r>
      <w:r w:rsidR="007F1179" w:rsidRPr="00BA70E7">
        <w:rPr>
          <w:rFonts w:ascii="Simplified Arabic" w:hAnsi="Simplified Arabic" w:cs="Simplified Arabic" w:hint="cs"/>
          <w:color w:val="000000"/>
          <w:sz w:val="24"/>
          <w:szCs w:val="24"/>
          <w:rtl/>
          <w:lang w:bidi="ar-JO"/>
        </w:rPr>
        <w:t xml:space="preserve"> </w:t>
      </w:r>
      <w:r w:rsidRPr="00BA70E7">
        <w:rPr>
          <w:rFonts w:ascii="Simplified Arabic" w:hAnsi="Simplified Arabic" w:cs="Simplified Arabic" w:hint="cs"/>
          <w:color w:val="000000"/>
          <w:sz w:val="24"/>
          <w:szCs w:val="24"/>
          <w:lang w:bidi="ar-JO"/>
        </w:rPr>
        <w:sym w:font="Wingdings" w:char="F06F"/>
      </w:r>
      <w:r w:rsidR="007F1179" w:rsidRPr="00BA70E7">
        <w:rPr>
          <w:rFonts w:ascii="Simplified Arabic" w:hAnsi="Simplified Arabic" w:cs="Simplified Arabic" w:hint="cs"/>
          <w:color w:val="000000"/>
          <w:sz w:val="24"/>
          <w:szCs w:val="24"/>
          <w:rtl/>
        </w:rPr>
        <w:t xml:space="preserve"> </w:t>
      </w:r>
      <w:r w:rsidRPr="00BA70E7">
        <w:rPr>
          <w:rFonts w:ascii="Simplified Arabic" w:hAnsi="Simplified Arabic" w:cs="Simplified Arabic" w:hint="cs"/>
          <w:color w:val="000000"/>
          <w:sz w:val="24"/>
          <w:szCs w:val="24"/>
          <w:rtl/>
        </w:rPr>
        <w:t>3</w:t>
      </w:r>
      <w:r w:rsidR="008F2C21">
        <w:rPr>
          <w:rFonts w:ascii="Simplified Arabic" w:hAnsi="Simplified Arabic" w:cs="Simplified Arabic" w:hint="cs"/>
          <w:color w:val="000000"/>
          <w:sz w:val="24"/>
          <w:szCs w:val="24"/>
          <w:rtl/>
        </w:rPr>
        <w:t xml:space="preserve">. </w:t>
      </w:r>
      <w:r w:rsidR="008E0F52" w:rsidRPr="00BA70E7">
        <w:rPr>
          <w:rFonts w:ascii="Simplified Arabic" w:hAnsi="Simplified Arabic" w:cs="Simplified Arabic" w:hint="cs"/>
          <w:color w:val="000000"/>
          <w:sz w:val="24"/>
          <w:szCs w:val="24"/>
          <w:rtl/>
        </w:rPr>
        <w:t>معلم مساند ومساعدين واخصائيين تربويين ونفسيين</w:t>
      </w:r>
      <w:r w:rsidRPr="00BA70E7">
        <w:rPr>
          <w:rFonts w:ascii="Simplified Arabic" w:hAnsi="Simplified Arabic" w:cs="Simplified Arabic" w:hint="cs"/>
          <w:color w:val="000000"/>
          <w:sz w:val="24"/>
          <w:szCs w:val="24"/>
          <w:rtl/>
        </w:rPr>
        <w:t xml:space="preserve"> </w:t>
      </w:r>
      <w:r w:rsidRPr="00BA70E7">
        <w:rPr>
          <w:rFonts w:ascii="Simplified Arabic" w:hAnsi="Simplified Arabic" w:cs="Simplified Arabic" w:hint="cs"/>
          <w:color w:val="000000"/>
          <w:sz w:val="24"/>
          <w:szCs w:val="24"/>
          <w:lang w:bidi="ar-JO"/>
        </w:rPr>
        <w:sym w:font="Wingdings" w:char="F06F"/>
      </w:r>
    </w:p>
    <w:p w:rsidR="003847B6" w:rsidRPr="00BA70E7" w:rsidRDefault="003847B6" w:rsidP="003847B6">
      <w:pPr>
        <w:rPr>
          <w:rFonts w:ascii="Simplified Arabic" w:eastAsia="Calibri" w:hAnsi="Simplified Arabic" w:cs="Simplified Arabic"/>
          <w:sz w:val="28"/>
          <w:szCs w:val="28"/>
          <w:rtl/>
          <w:lang w:bidi="ar-JO"/>
        </w:rPr>
      </w:pPr>
    </w:p>
    <w:p w:rsidR="003847B6" w:rsidRPr="00BA70E7" w:rsidRDefault="003847B6" w:rsidP="003847B6">
      <w:pPr>
        <w:rPr>
          <w:rFonts w:ascii="Simplified Arabic" w:eastAsia="Calibri" w:hAnsi="Simplified Arabic" w:cs="Simplified Arabic"/>
          <w:sz w:val="28"/>
          <w:szCs w:val="28"/>
          <w:rtl/>
          <w:lang w:bidi="ar-JO"/>
        </w:rPr>
      </w:pPr>
    </w:p>
    <w:p w:rsidR="003847B6" w:rsidRPr="00BA70E7" w:rsidRDefault="003847B6" w:rsidP="003847B6">
      <w:pPr>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t>القسم الثاني</w:t>
      </w:r>
      <w:r w:rsidR="00DE51C4" w:rsidRPr="00BA70E7">
        <w:rPr>
          <w:rFonts w:ascii="Simplified Arabic" w:eastAsia="Calibri" w:hAnsi="Simplified Arabic" w:cs="Simplified Arabic"/>
          <w:sz w:val="28"/>
          <w:szCs w:val="28"/>
          <w:rtl/>
          <w:lang w:bidi="ar-JO"/>
        </w:rPr>
        <w:t xml:space="preserve">: </w:t>
      </w:r>
      <w:r w:rsidRPr="00BA70E7">
        <w:rPr>
          <w:rFonts w:ascii="Simplified Arabic" w:eastAsia="Calibri" w:hAnsi="Simplified Arabic" w:cs="Simplified Arabic" w:hint="cs"/>
          <w:sz w:val="28"/>
          <w:szCs w:val="28"/>
          <w:rtl/>
          <w:lang w:bidi="ar-JO"/>
        </w:rPr>
        <w:t>فقرات الاستبانة</w:t>
      </w:r>
    </w:p>
    <w:p w:rsidR="003847B6" w:rsidRPr="00BA70E7" w:rsidRDefault="003847B6" w:rsidP="003847B6">
      <w:pPr>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hint="cs"/>
          <w:sz w:val="28"/>
          <w:szCs w:val="28"/>
          <w:rtl/>
        </w:rPr>
        <w:t xml:space="preserve">يرجى </w:t>
      </w:r>
      <w:proofErr w:type="gramStart"/>
      <w:r w:rsidRPr="00BA70E7">
        <w:rPr>
          <w:rFonts w:ascii="Simplified Arabic" w:eastAsia="Calibri" w:hAnsi="Simplified Arabic" w:cs="Simplified Arabic" w:hint="cs"/>
          <w:sz w:val="28"/>
          <w:szCs w:val="28"/>
          <w:rtl/>
        </w:rPr>
        <w:t>وضع</w:t>
      </w:r>
      <w:proofErr w:type="gramEnd"/>
      <w:r w:rsidRPr="00BA70E7">
        <w:rPr>
          <w:rFonts w:ascii="Simplified Arabic" w:eastAsia="Calibri" w:hAnsi="Simplified Arabic" w:cs="Simplified Arabic" w:hint="cs"/>
          <w:sz w:val="28"/>
          <w:szCs w:val="28"/>
          <w:rtl/>
        </w:rPr>
        <w:t xml:space="preserve"> إشارة (</w:t>
      </w:r>
      <w:r w:rsidRPr="00BA70E7">
        <w:rPr>
          <w:rFonts w:ascii="Simplified Arabic" w:eastAsia="Calibri" w:hAnsi="Simplified Arabic" w:cs="Simplified Arabic" w:hint="cs"/>
          <w:sz w:val="28"/>
          <w:szCs w:val="28"/>
        </w:rPr>
        <w:sym w:font="Wingdings" w:char="F0FC"/>
      </w:r>
      <w:r w:rsidR="004A795A" w:rsidRPr="00BA70E7">
        <w:rPr>
          <w:rFonts w:ascii="Simplified Arabic" w:eastAsia="Calibri" w:hAnsi="Simplified Arabic" w:cs="Simplified Arabic" w:hint="cs"/>
          <w:sz w:val="28"/>
          <w:szCs w:val="28"/>
          <w:rtl/>
        </w:rPr>
        <w:t>) في المكان المناسب</w:t>
      </w:r>
      <w:r w:rsidRPr="00BA70E7">
        <w:rPr>
          <w:rFonts w:ascii="Simplified Arabic" w:eastAsia="Calibri" w:hAnsi="Simplified Arabic" w:cs="Simplified Arabic" w:hint="cs"/>
          <w:sz w:val="28"/>
          <w:szCs w:val="28"/>
          <w:rtl/>
        </w:rPr>
        <w:t>:</w:t>
      </w:r>
    </w:p>
    <w:p w:rsidR="003847B6" w:rsidRPr="00BA70E7" w:rsidRDefault="003847B6" w:rsidP="003847B6">
      <w:pPr>
        <w:ind w:firstLine="720"/>
        <w:jc w:val="both"/>
        <w:rPr>
          <w:rFonts w:ascii="Simplified Arabic" w:eastAsia="Calibri" w:hAnsi="Simplified Arabic" w:cs="Simplified Arabic"/>
          <w:sz w:val="16"/>
          <w:szCs w:val="16"/>
          <w:rtl/>
        </w:rPr>
      </w:pPr>
    </w:p>
    <w:p w:rsidR="003847B6" w:rsidRPr="00BA70E7" w:rsidRDefault="003847B6" w:rsidP="003847B6">
      <w:pPr>
        <w:jc w:val="both"/>
        <w:rPr>
          <w:rFonts w:ascii="Simplified Arabic" w:eastAsia="Calibri" w:hAnsi="Simplified Arabic" w:cs="Simplified Arabic"/>
          <w:sz w:val="14"/>
          <w:szCs w:val="14"/>
          <w:lang w:bidi="ar-JO"/>
        </w:rPr>
      </w:pPr>
    </w:p>
    <w:tbl>
      <w:tblPr>
        <w:tblpPr w:leftFromText="180" w:rightFromText="180" w:vertAnchor="text" w:tblpXSpec="center" w:tblpY="1"/>
        <w:tblOverlap w:val="never"/>
        <w:bidiVisual/>
        <w:tblW w:w="10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5528"/>
        <w:gridCol w:w="992"/>
        <w:gridCol w:w="709"/>
        <w:gridCol w:w="992"/>
        <w:gridCol w:w="709"/>
        <w:gridCol w:w="993"/>
      </w:tblGrid>
      <w:tr w:rsidR="003847B6" w:rsidRPr="00BA70E7" w:rsidTr="00237A84">
        <w:trPr>
          <w:tblHeader/>
        </w:trPr>
        <w:tc>
          <w:tcPr>
            <w:tcW w:w="701" w:type="dxa"/>
            <w:vMerge w:val="restart"/>
            <w:shd w:val="clear" w:color="auto" w:fill="D9D9D9"/>
            <w:vAlign w:val="center"/>
          </w:tcPr>
          <w:p w:rsidR="003847B6" w:rsidRPr="00BA70E7" w:rsidRDefault="003847B6" w:rsidP="00237A84">
            <w:pPr>
              <w:jc w:val="center"/>
              <w:rPr>
                <w:rFonts w:ascii="Simplified Arabic" w:eastAsia="Calibri" w:hAnsi="Simplified Arabic" w:cs="Simplified Arabic"/>
                <w:sz w:val="26"/>
                <w:szCs w:val="26"/>
                <w:rtl/>
                <w:lang w:bidi="ar-JO"/>
              </w:rPr>
            </w:pPr>
            <w:r w:rsidRPr="00BA70E7">
              <w:rPr>
                <w:rFonts w:ascii="Simplified Arabic" w:eastAsia="Calibri" w:hAnsi="Simplified Arabic" w:cs="Simplified Arabic"/>
                <w:sz w:val="26"/>
                <w:szCs w:val="26"/>
                <w:rtl/>
                <w:lang w:bidi="ar-JO"/>
              </w:rPr>
              <w:t>الرقم</w:t>
            </w:r>
          </w:p>
        </w:tc>
        <w:tc>
          <w:tcPr>
            <w:tcW w:w="5528" w:type="dxa"/>
            <w:shd w:val="clear" w:color="auto" w:fill="D9D9D9"/>
            <w:vAlign w:val="center"/>
          </w:tcPr>
          <w:p w:rsidR="003847B6" w:rsidRPr="00BA70E7" w:rsidRDefault="004A795A" w:rsidP="00237A84">
            <w:pPr>
              <w:rPr>
                <w:rFonts w:ascii="Simplified Arabic" w:eastAsia="Calibri" w:hAnsi="Simplified Arabic" w:cs="Simplified Arabic"/>
                <w:sz w:val="26"/>
                <w:szCs w:val="26"/>
                <w:rtl/>
              </w:rPr>
            </w:pPr>
            <w:proofErr w:type="gramStart"/>
            <w:r w:rsidRPr="00BA70E7">
              <w:rPr>
                <w:rFonts w:ascii="Simplified Arabic" w:eastAsia="Calibri" w:hAnsi="Simplified Arabic" w:cs="Simplified Arabic" w:hint="cs"/>
                <w:sz w:val="26"/>
                <w:szCs w:val="26"/>
                <w:rtl/>
              </w:rPr>
              <w:t>المجال</w:t>
            </w:r>
            <w:proofErr w:type="gramEnd"/>
            <w:r w:rsidRPr="00BA70E7">
              <w:rPr>
                <w:rFonts w:ascii="Simplified Arabic" w:eastAsia="Calibri" w:hAnsi="Simplified Arabic" w:cs="Simplified Arabic" w:hint="cs"/>
                <w:sz w:val="26"/>
                <w:szCs w:val="26"/>
                <w:rtl/>
              </w:rPr>
              <w:t xml:space="preserve"> الأول</w:t>
            </w:r>
            <w:r w:rsidR="00DE51C4" w:rsidRPr="00BA70E7">
              <w:rPr>
                <w:rFonts w:ascii="Simplified Arabic" w:eastAsia="Calibri" w:hAnsi="Simplified Arabic" w:cs="Simplified Arabic" w:hint="cs"/>
                <w:sz w:val="26"/>
                <w:szCs w:val="26"/>
                <w:rtl/>
              </w:rPr>
              <w:t xml:space="preserve">: </w:t>
            </w:r>
            <w:r w:rsidR="003847B6" w:rsidRPr="00BA70E7">
              <w:rPr>
                <w:rFonts w:cs="Simplified Arabic"/>
                <w:sz w:val="28"/>
                <w:szCs w:val="28"/>
                <w:rtl/>
              </w:rPr>
              <w:t>دور</w:t>
            </w:r>
            <w:r w:rsidR="003847B6" w:rsidRPr="00BA70E7">
              <w:rPr>
                <w:rFonts w:cs="Simplified Arabic" w:hint="cs"/>
                <w:sz w:val="28"/>
                <w:szCs w:val="28"/>
                <w:rtl/>
              </w:rPr>
              <w:t xml:space="preserve"> </w:t>
            </w:r>
            <w:r w:rsidR="003847B6" w:rsidRPr="00BA70E7">
              <w:rPr>
                <w:rFonts w:cs="Simplified Arabic"/>
                <w:sz w:val="28"/>
                <w:szCs w:val="28"/>
                <w:rtl/>
              </w:rPr>
              <w:t>البيئة المدرسية</w:t>
            </w:r>
          </w:p>
        </w:tc>
        <w:tc>
          <w:tcPr>
            <w:tcW w:w="4395" w:type="dxa"/>
            <w:gridSpan w:val="5"/>
            <w:shd w:val="clear" w:color="auto" w:fill="D9D9D9"/>
            <w:vAlign w:val="center"/>
          </w:tcPr>
          <w:p w:rsidR="003847B6" w:rsidRPr="00BA70E7" w:rsidRDefault="003847B6" w:rsidP="00237A84">
            <w:pPr>
              <w:jc w:val="center"/>
              <w:rPr>
                <w:rFonts w:ascii="Simplified Arabic" w:eastAsia="Calibri" w:hAnsi="Simplified Arabic" w:cs="Simplified Arabic"/>
                <w:rtl/>
              </w:rPr>
            </w:pPr>
            <w:r w:rsidRPr="00BA70E7">
              <w:rPr>
                <w:rFonts w:ascii="Simplified Arabic" w:eastAsia="Calibri" w:hAnsi="Simplified Arabic" w:cs="Simplified Arabic" w:hint="cs"/>
                <w:rtl/>
              </w:rPr>
              <w:t xml:space="preserve">بدرجة </w:t>
            </w:r>
          </w:p>
        </w:tc>
      </w:tr>
      <w:tr w:rsidR="003847B6" w:rsidRPr="00BA70E7" w:rsidTr="00237A84">
        <w:trPr>
          <w:tblHeader/>
        </w:trPr>
        <w:tc>
          <w:tcPr>
            <w:tcW w:w="701" w:type="dxa"/>
            <w:vMerge/>
            <w:shd w:val="clear" w:color="auto" w:fill="D9D9D9"/>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5528" w:type="dxa"/>
            <w:shd w:val="clear" w:color="auto" w:fill="D9D9D9"/>
            <w:vAlign w:val="center"/>
          </w:tcPr>
          <w:p w:rsidR="003847B6" w:rsidRPr="00BA70E7" w:rsidRDefault="003847B6" w:rsidP="00237A84">
            <w:pPr>
              <w:jc w:val="center"/>
              <w:rPr>
                <w:rFonts w:ascii="Simplified Arabic" w:eastAsia="Calibri" w:hAnsi="Simplified Arabic" w:cs="Simplified Arabic"/>
                <w:sz w:val="26"/>
                <w:szCs w:val="26"/>
                <w:rtl/>
                <w:lang w:bidi="ar-JO"/>
              </w:rPr>
            </w:pPr>
            <w:r w:rsidRPr="00BA70E7">
              <w:rPr>
                <w:rFonts w:ascii="Simplified Arabic" w:eastAsia="Calibri" w:hAnsi="Simplified Arabic" w:cs="Simplified Arabic" w:hint="cs"/>
                <w:sz w:val="26"/>
                <w:szCs w:val="26"/>
                <w:rtl/>
                <w:lang w:bidi="ar-JO"/>
              </w:rPr>
              <w:t>الفقرات</w:t>
            </w:r>
          </w:p>
        </w:tc>
        <w:tc>
          <w:tcPr>
            <w:tcW w:w="992" w:type="dxa"/>
            <w:shd w:val="clear" w:color="auto" w:fill="D9D9D9"/>
            <w:vAlign w:val="center"/>
          </w:tcPr>
          <w:p w:rsidR="003847B6" w:rsidRPr="00BA70E7" w:rsidRDefault="003847B6" w:rsidP="00237A84">
            <w:pPr>
              <w:rPr>
                <w:rFonts w:ascii="Simplified Arabic" w:eastAsia="Calibri" w:hAnsi="Simplified Arabic" w:cs="Simplified Arabic"/>
                <w:rtl/>
                <w:lang w:bidi="ar-JO"/>
              </w:rPr>
            </w:pPr>
            <w:proofErr w:type="gramStart"/>
            <w:r w:rsidRPr="00BA70E7">
              <w:rPr>
                <w:rFonts w:ascii="Simplified Arabic" w:eastAsia="Calibri" w:hAnsi="Simplified Arabic" w:cs="Simplified Arabic" w:hint="cs"/>
                <w:rtl/>
                <w:lang w:bidi="ar-JO"/>
              </w:rPr>
              <w:t>كبيرة</w:t>
            </w:r>
            <w:proofErr w:type="gramEnd"/>
            <w:r w:rsidRPr="00BA70E7">
              <w:rPr>
                <w:rFonts w:ascii="Simplified Arabic" w:eastAsia="Calibri" w:hAnsi="Simplified Arabic" w:cs="Simplified Arabic" w:hint="cs"/>
                <w:rtl/>
                <w:lang w:bidi="ar-JO"/>
              </w:rPr>
              <w:t xml:space="preserve"> جدا</w:t>
            </w:r>
          </w:p>
        </w:tc>
        <w:tc>
          <w:tcPr>
            <w:tcW w:w="709" w:type="dxa"/>
            <w:shd w:val="clear" w:color="auto" w:fill="D9D9D9"/>
            <w:vAlign w:val="center"/>
          </w:tcPr>
          <w:p w:rsidR="003847B6" w:rsidRPr="00BA70E7" w:rsidRDefault="003847B6" w:rsidP="00237A84">
            <w:pPr>
              <w:jc w:val="center"/>
              <w:rPr>
                <w:rFonts w:ascii="Simplified Arabic" w:eastAsia="Calibri" w:hAnsi="Simplified Arabic" w:cs="Simplified Arabic"/>
                <w:rtl/>
                <w:lang w:bidi="ar-JO"/>
              </w:rPr>
            </w:pPr>
            <w:r w:rsidRPr="00BA70E7">
              <w:rPr>
                <w:rFonts w:ascii="Simplified Arabic" w:eastAsia="Calibri" w:hAnsi="Simplified Arabic" w:cs="Simplified Arabic" w:hint="cs"/>
                <w:rtl/>
                <w:lang w:bidi="ar-JO"/>
              </w:rPr>
              <w:t>كبيرة</w:t>
            </w:r>
          </w:p>
        </w:tc>
        <w:tc>
          <w:tcPr>
            <w:tcW w:w="992" w:type="dxa"/>
            <w:shd w:val="clear" w:color="auto" w:fill="D9D9D9"/>
            <w:vAlign w:val="center"/>
          </w:tcPr>
          <w:p w:rsidR="003847B6" w:rsidRPr="00BA70E7" w:rsidRDefault="003847B6" w:rsidP="00237A84">
            <w:pPr>
              <w:jc w:val="center"/>
              <w:rPr>
                <w:rFonts w:ascii="Simplified Arabic" w:eastAsia="Calibri" w:hAnsi="Simplified Arabic" w:cs="Simplified Arabic"/>
                <w:rtl/>
                <w:lang w:bidi="ar-JO"/>
              </w:rPr>
            </w:pPr>
            <w:r w:rsidRPr="00BA70E7">
              <w:rPr>
                <w:rFonts w:ascii="Simplified Arabic" w:eastAsia="Calibri" w:hAnsi="Simplified Arabic" w:cs="Simplified Arabic" w:hint="cs"/>
                <w:rtl/>
                <w:lang w:bidi="ar-JO"/>
              </w:rPr>
              <w:t>متوسطة</w:t>
            </w:r>
          </w:p>
        </w:tc>
        <w:tc>
          <w:tcPr>
            <w:tcW w:w="709" w:type="dxa"/>
            <w:shd w:val="clear" w:color="auto" w:fill="D9D9D9"/>
            <w:vAlign w:val="center"/>
          </w:tcPr>
          <w:p w:rsidR="003847B6" w:rsidRPr="00BA70E7" w:rsidRDefault="003847B6" w:rsidP="00237A84">
            <w:pPr>
              <w:jc w:val="center"/>
              <w:rPr>
                <w:rFonts w:ascii="Simplified Arabic" w:eastAsia="Calibri" w:hAnsi="Simplified Arabic" w:cs="Simplified Arabic"/>
                <w:rtl/>
                <w:lang w:bidi="ar-JO"/>
              </w:rPr>
            </w:pPr>
            <w:r w:rsidRPr="00BA70E7">
              <w:rPr>
                <w:rFonts w:ascii="Simplified Arabic" w:eastAsia="Calibri" w:hAnsi="Simplified Arabic" w:cs="Simplified Arabic" w:hint="cs"/>
                <w:rtl/>
                <w:lang w:bidi="ar-JO"/>
              </w:rPr>
              <w:t>قليلة</w:t>
            </w:r>
          </w:p>
        </w:tc>
        <w:tc>
          <w:tcPr>
            <w:tcW w:w="993" w:type="dxa"/>
            <w:shd w:val="clear" w:color="auto" w:fill="D9D9D9"/>
            <w:vAlign w:val="center"/>
          </w:tcPr>
          <w:p w:rsidR="003847B6" w:rsidRPr="00BA70E7" w:rsidRDefault="003847B6" w:rsidP="00237A84">
            <w:pPr>
              <w:jc w:val="center"/>
              <w:rPr>
                <w:rFonts w:ascii="Simplified Arabic" w:eastAsia="Calibri" w:hAnsi="Simplified Arabic" w:cs="Simplified Arabic"/>
                <w:rtl/>
                <w:lang w:bidi="ar-JO"/>
              </w:rPr>
            </w:pPr>
            <w:proofErr w:type="gramStart"/>
            <w:r w:rsidRPr="00BA70E7">
              <w:rPr>
                <w:rFonts w:ascii="Simplified Arabic" w:eastAsia="Calibri" w:hAnsi="Simplified Arabic" w:cs="Simplified Arabic" w:hint="cs"/>
                <w:rtl/>
                <w:lang w:bidi="ar-JO"/>
              </w:rPr>
              <w:t>قليلة</w:t>
            </w:r>
            <w:proofErr w:type="gramEnd"/>
            <w:r w:rsidRPr="00BA70E7">
              <w:rPr>
                <w:rFonts w:ascii="Simplified Arabic" w:eastAsia="Calibri" w:hAnsi="Simplified Arabic" w:cs="Simplified Arabic" w:hint="cs"/>
                <w:rtl/>
                <w:lang w:bidi="ar-JO"/>
              </w:rPr>
              <w:t xml:space="preserve"> جدا</w:t>
            </w: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t>يوجه الطلبة</w:t>
            </w:r>
            <w:r w:rsidR="0013335C" w:rsidRPr="00BA70E7">
              <w:rPr>
                <w:rFonts w:ascii="Simplified Arabic" w:eastAsia="Calibri" w:hAnsi="Simplified Arabic" w:cs="Simplified Arabic"/>
                <w:sz w:val="28"/>
                <w:szCs w:val="28"/>
                <w:rtl/>
                <w:lang w:bidi="ar-JO"/>
              </w:rPr>
              <w:t xml:space="preserve"> إلى </w:t>
            </w:r>
            <w:r w:rsidRPr="00BA70E7">
              <w:rPr>
                <w:rFonts w:ascii="Simplified Arabic" w:eastAsia="Calibri" w:hAnsi="Simplified Arabic" w:cs="Simplified Arabic"/>
                <w:sz w:val="28"/>
                <w:szCs w:val="28"/>
                <w:rtl/>
                <w:lang w:bidi="ar-JO"/>
              </w:rPr>
              <w:t>ما يمنع من ارتكاب الأخطاء السلوكية</w:t>
            </w:r>
            <w:r w:rsidRPr="00BA70E7">
              <w:rPr>
                <w:rFonts w:ascii="Simplified Arabic" w:eastAsia="Calibri" w:hAnsi="Simplified Arabic" w:cs="Simplified Arabic" w:hint="cs"/>
                <w:sz w:val="28"/>
                <w:szCs w:val="28"/>
                <w:rtl/>
                <w:lang w:bidi="ar-JO"/>
              </w:rPr>
              <w:t xml:space="preserve"> الاستقوائية</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t>يعرض عن المخطئ ويهمله لفترة زمنية معينة</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t xml:space="preserve">يستخدم المداعبة </w:t>
            </w:r>
            <w:proofErr w:type="gramStart"/>
            <w:r w:rsidRPr="00BA70E7">
              <w:rPr>
                <w:rFonts w:ascii="Simplified Arabic" w:eastAsia="Calibri" w:hAnsi="Simplified Arabic" w:cs="Simplified Arabic"/>
                <w:sz w:val="28"/>
                <w:szCs w:val="28"/>
                <w:rtl/>
                <w:lang w:bidi="ar-JO"/>
              </w:rPr>
              <w:t>في</w:t>
            </w:r>
            <w:proofErr w:type="gramEnd"/>
            <w:r w:rsidRPr="00BA70E7">
              <w:rPr>
                <w:rFonts w:ascii="Simplified Arabic" w:eastAsia="Calibri" w:hAnsi="Simplified Arabic" w:cs="Simplified Arabic"/>
                <w:sz w:val="28"/>
                <w:szCs w:val="28"/>
                <w:rtl/>
                <w:lang w:bidi="ar-JO"/>
              </w:rPr>
              <w:t xml:space="preserve"> نقد السلوك السلبي</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hint="cs"/>
                <w:sz w:val="28"/>
                <w:szCs w:val="28"/>
                <w:rtl/>
              </w:rPr>
              <w:t>ي</w:t>
            </w:r>
            <w:r w:rsidRPr="00BA70E7">
              <w:rPr>
                <w:sz w:val="28"/>
                <w:szCs w:val="28"/>
                <w:rtl/>
              </w:rPr>
              <w:t>شجع الط</w:t>
            </w:r>
            <w:r w:rsidRPr="00BA70E7">
              <w:rPr>
                <w:rFonts w:hint="cs"/>
                <w:sz w:val="28"/>
                <w:szCs w:val="28"/>
                <w:rtl/>
              </w:rPr>
              <w:t>ل</w:t>
            </w:r>
            <w:r w:rsidRPr="00BA70E7">
              <w:rPr>
                <w:sz w:val="28"/>
                <w:szCs w:val="28"/>
                <w:rtl/>
              </w:rPr>
              <w:t>ب</w:t>
            </w:r>
            <w:r w:rsidRPr="00BA70E7">
              <w:rPr>
                <w:rFonts w:hint="cs"/>
                <w:sz w:val="28"/>
                <w:szCs w:val="28"/>
                <w:rtl/>
              </w:rPr>
              <w:t>ة</w:t>
            </w:r>
            <w:r w:rsidR="004A795A" w:rsidRPr="00BA70E7">
              <w:rPr>
                <w:sz w:val="28"/>
                <w:szCs w:val="28"/>
                <w:rtl/>
              </w:rPr>
              <w:t xml:space="preserve"> </w:t>
            </w:r>
            <w:proofErr w:type="gramStart"/>
            <w:r w:rsidR="004A795A" w:rsidRPr="00BA70E7">
              <w:rPr>
                <w:sz w:val="28"/>
                <w:szCs w:val="28"/>
                <w:rtl/>
              </w:rPr>
              <w:t>على</w:t>
            </w:r>
            <w:proofErr w:type="gramEnd"/>
            <w:r w:rsidR="004A795A" w:rsidRPr="00BA70E7">
              <w:rPr>
                <w:sz w:val="28"/>
                <w:szCs w:val="28"/>
                <w:rtl/>
              </w:rPr>
              <w:t xml:space="preserve"> </w:t>
            </w:r>
            <w:r w:rsidR="004A795A" w:rsidRPr="00BA70E7">
              <w:rPr>
                <w:rFonts w:hint="cs"/>
                <w:sz w:val="28"/>
                <w:szCs w:val="28"/>
                <w:rtl/>
              </w:rPr>
              <w:t>أ</w:t>
            </w:r>
            <w:r w:rsidRPr="00BA70E7">
              <w:rPr>
                <w:sz w:val="28"/>
                <w:szCs w:val="28"/>
                <w:rtl/>
              </w:rPr>
              <w:t>خذ حقوقهم عن طريق الحوار</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hint="cs"/>
                <w:sz w:val="28"/>
                <w:szCs w:val="28"/>
                <w:rtl/>
                <w:lang w:bidi="ar-JO"/>
              </w:rPr>
              <w:t>يبين للطالب المستقوي</w:t>
            </w:r>
            <w:r w:rsidRPr="00BA70E7">
              <w:rPr>
                <w:rFonts w:ascii="Simplified Arabic" w:eastAsia="Calibri" w:hAnsi="Simplified Arabic" w:cs="Simplified Arabic"/>
                <w:sz w:val="28"/>
                <w:szCs w:val="28"/>
                <w:rtl/>
                <w:lang w:bidi="ar-JO"/>
              </w:rPr>
              <w:t xml:space="preserve"> </w:t>
            </w:r>
            <w:r w:rsidR="004A795A" w:rsidRPr="00BA70E7">
              <w:rPr>
                <w:rFonts w:ascii="Simplified Arabic" w:eastAsia="Calibri" w:hAnsi="Simplified Arabic" w:cs="Simplified Arabic" w:hint="cs"/>
                <w:sz w:val="28"/>
                <w:szCs w:val="28"/>
                <w:rtl/>
                <w:lang w:bidi="ar-JO"/>
              </w:rPr>
              <w:t>أن الصحبة السيئة لها أثر في</w:t>
            </w:r>
            <w:r w:rsidRPr="00BA70E7">
              <w:rPr>
                <w:rFonts w:ascii="Simplified Arabic" w:eastAsia="Calibri" w:hAnsi="Simplified Arabic" w:cs="Simplified Arabic" w:hint="cs"/>
                <w:sz w:val="28"/>
                <w:szCs w:val="28"/>
                <w:rtl/>
                <w:lang w:bidi="ar-JO"/>
              </w:rPr>
              <w:t xml:space="preserve"> سلوكه</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t>تعل</w:t>
            </w:r>
            <w:r w:rsidRPr="00BA70E7">
              <w:rPr>
                <w:rFonts w:ascii="Simplified Arabic" w:eastAsia="Calibri" w:hAnsi="Simplified Arabic" w:cs="Simplified Arabic" w:hint="cs"/>
                <w:sz w:val="28"/>
                <w:szCs w:val="28"/>
                <w:rtl/>
                <w:lang w:bidi="ar-JO"/>
              </w:rPr>
              <w:t>ي</w:t>
            </w:r>
            <w:r w:rsidRPr="00BA70E7">
              <w:rPr>
                <w:rFonts w:ascii="Simplified Arabic" w:eastAsia="Calibri" w:hAnsi="Simplified Arabic" w:cs="Simplified Arabic"/>
                <w:sz w:val="28"/>
                <w:szCs w:val="28"/>
                <w:rtl/>
                <w:lang w:bidi="ar-JO"/>
              </w:rPr>
              <w:t xml:space="preserve">م </w:t>
            </w:r>
            <w:r w:rsidRPr="00BA70E7">
              <w:rPr>
                <w:rFonts w:ascii="Simplified Arabic" w:eastAsia="Calibri" w:hAnsi="Simplified Arabic" w:cs="Simplified Arabic" w:hint="cs"/>
                <w:sz w:val="28"/>
                <w:szCs w:val="28"/>
                <w:rtl/>
                <w:lang w:bidi="ar-JO"/>
              </w:rPr>
              <w:t xml:space="preserve">الطالب تجنب </w:t>
            </w:r>
            <w:r w:rsidRPr="00BA70E7">
              <w:rPr>
                <w:rFonts w:ascii="Simplified Arabic" w:eastAsia="Calibri" w:hAnsi="Simplified Arabic" w:cs="Simplified Arabic"/>
                <w:sz w:val="28"/>
                <w:szCs w:val="28"/>
                <w:rtl/>
                <w:lang w:bidi="ar-JO"/>
              </w:rPr>
              <w:t>الكلمات البذي</w:t>
            </w:r>
            <w:r w:rsidR="004A795A" w:rsidRPr="00BA70E7">
              <w:rPr>
                <w:rFonts w:ascii="Simplified Arabic" w:eastAsia="Calibri" w:hAnsi="Simplified Arabic" w:cs="Simplified Arabic" w:hint="cs"/>
                <w:sz w:val="28"/>
                <w:szCs w:val="28"/>
                <w:rtl/>
                <w:lang w:bidi="ar-JO"/>
              </w:rPr>
              <w:t>ئ</w:t>
            </w:r>
            <w:r w:rsidRPr="00BA70E7">
              <w:rPr>
                <w:rFonts w:ascii="Simplified Arabic" w:eastAsia="Calibri" w:hAnsi="Simplified Arabic" w:cs="Simplified Arabic"/>
                <w:sz w:val="28"/>
                <w:szCs w:val="28"/>
                <w:rtl/>
                <w:lang w:bidi="ar-JO"/>
              </w:rPr>
              <w:t>ة من القدوات السيئة في بيئته المجتمعية</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hint="cs"/>
                <w:sz w:val="28"/>
                <w:szCs w:val="28"/>
                <w:rtl/>
                <w:lang w:bidi="ar-JO"/>
              </w:rPr>
              <w:t>ي</w:t>
            </w:r>
            <w:r w:rsidRPr="00BA70E7">
              <w:rPr>
                <w:rFonts w:ascii="Simplified Arabic" w:eastAsia="Calibri" w:hAnsi="Simplified Arabic" w:cs="Simplified Arabic"/>
                <w:sz w:val="28"/>
                <w:szCs w:val="28"/>
                <w:rtl/>
                <w:lang w:bidi="ar-JO"/>
              </w:rPr>
              <w:t>ضعف اكتساب الطالب ال</w:t>
            </w:r>
            <w:r w:rsidRPr="00BA70E7">
              <w:rPr>
                <w:rFonts w:ascii="Simplified Arabic" w:eastAsia="Calibri" w:hAnsi="Simplified Arabic" w:cs="Simplified Arabic" w:hint="cs"/>
                <w:sz w:val="28"/>
                <w:szCs w:val="28"/>
                <w:rtl/>
                <w:lang w:bidi="ar-JO"/>
              </w:rPr>
              <w:t>مستقوي</w:t>
            </w:r>
            <w:r w:rsidRPr="00BA70E7">
              <w:rPr>
                <w:rFonts w:ascii="Simplified Arabic" w:eastAsia="Calibri" w:hAnsi="Simplified Arabic" w:cs="Simplified Arabic"/>
                <w:sz w:val="28"/>
                <w:szCs w:val="28"/>
                <w:rtl/>
                <w:lang w:bidi="ar-JO"/>
              </w:rPr>
              <w:t xml:space="preserve"> </w:t>
            </w:r>
            <w:r w:rsidRPr="00BA70E7">
              <w:rPr>
                <w:rFonts w:ascii="Simplified Arabic" w:eastAsia="Calibri" w:hAnsi="Simplified Arabic" w:cs="Simplified Arabic" w:hint="cs"/>
                <w:sz w:val="28"/>
                <w:szCs w:val="28"/>
                <w:rtl/>
                <w:lang w:bidi="ar-JO"/>
              </w:rPr>
              <w:t>للسلوكيات الاستقوائية</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hint="cs"/>
                <w:sz w:val="28"/>
                <w:szCs w:val="28"/>
                <w:rtl/>
                <w:lang w:bidi="ar-JO"/>
              </w:rPr>
              <w:t>يساير الطالب المستقوي لحين حل مشكلته</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4A795A"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hint="cs"/>
                <w:sz w:val="28"/>
                <w:szCs w:val="28"/>
                <w:rtl/>
                <w:lang w:bidi="ar-JO"/>
              </w:rPr>
              <w:t>يأ</w:t>
            </w:r>
            <w:r w:rsidR="003847B6" w:rsidRPr="00BA70E7">
              <w:rPr>
                <w:rFonts w:ascii="Simplified Arabic" w:eastAsia="Calibri" w:hAnsi="Simplified Arabic" w:cs="Simplified Arabic" w:hint="cs"/>
                <w:sz w:val="28"/>
                <w:szCs w:val="28"/>
                <w:rtl/>
                <w:lang w:bidi="ar-JO"/>
              </w:rPr>
              <w:t xml:space="preserve">خذ </w:t>
            </w:r>
            <w:r w:rsidRPr="00BA70E7">
              <w:rPr>
                <w:rFonts w:ascii="Simplified Arabic" w:eastAsia="Calibri" w:hAnsi="Simplified Arabic" w:cs="Simplified Arabic" w:hint="cs"/>
                <w:sz w:val="28"/>
                <w:szCs w:val="28"/>
                <w:rtl/>
                <w:lang w:bidi="ar-JO"/>
              </w:rPr>
              <w:t xml:space="preserve">تصرفات الطالب المستقوي المعاقب </w:t>
            </w:r>
            <w:proofErr w:type="spellStart"/>
            <w:r w:rsidR="00051879" w:rsidRPr="00BA70E7">
              <w:rPr>
                <w:rFonts w:ascii="Simplified Arabic" w:eastAsia="Calibri" w:hAnsi="Simplified Arabic" w:cs="Simplified Arabic" w:hint="cs"/>
                <w:sz w:val="28"/>
                <w:szCs w:val="28"/>
                <w:rtl/>
                <w:lang w:bidi="ar-JO"/>
              </w:rPr>
              <w:t>أنموذج</w:t>
            </w:r>
            <w:r w:rsidRPr="00BA70E7">
              <w:rPr>
                <w:rFonts w:ascii="Simplified Arabic" w:eastAsia="Calibri" w:hAnsi="Simplified Arabic" w:cs="Simplified Arabic" w:hint="cs"/>
                <w:sz w:val="28"/>
                <w:szCs w:val="28"/>
                <w:rtl/>
                <w:lang w:bidi="ar-JO"/>
              </w:rPr>
              <w:t>ا</w:t>
            </w:r>
            <w:proofErr w:type="spellEnd"/>
            <w:r w:rsidR="003847B6" w:rsidRPr="00BA70E7">
              <w:rPr>
                <w:rFonts w:ascii="Simplified Arabic" w:eastAsia="Calibri" w:hAnsi="Simplified Arabic" w:cs="Simplified Arabic" w:hint="cs"/>
                <w:sz w:val="28"/>
                <w:szCs w:val="28"/>
                <w:rtl/>
                <w:lang w:bidi="ar-JO"/>
              </w:rPr>
              <w:t xml:space="preserve"> للطلبة المخالفين للسلوك السوي</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hint="cs"/>
                <w:sz w:val="28"/>
                <w:szCs w:val="28"/>
                <w:rtl/>
                <w:lang w:bidi="ar-JO"/>
              </w:rPr>
              <w:t>يتابع</w:t>
            </w:r>
            <w:r w:rsidRPr="00BA70E7">
              <w:rPr>
                <w:rFonts w:ascii="Simplified Arabic" w:eastAsia="Calibri" w:hAnsi="Simplified Arabic" w:cs="Simplified Arabic"/>
                <w:sz w:val="28"/>
                <w:szCs w:val="28"/>
                <w:rtl/>
                <w:lang w:bidi="ar-JO"/>
              </w:rPr>
              <w:t xml:space="preserve"> الطالب الم</w:t>
            </w:r>
            <w:r w:rsidRPr="00BA70E7">
              <w:rPr>
                <w:rFonts w:ascii="Simplified Arabic" w:eastAsia="Calibri" w:hAnsi="Simplified Arabic" w:cs="Simplified Arabic" w:hint="cs"/>
                <w:sz w:val="28"/>
                <w:szCs w:val="28"/>
                <w:rtl/>
                <w:lang w:bidi="ar-JO"/>
              </w:rPr>
              <w:t>ستقوي</w:t>
            </w:r>
            <w:r w:rsidRPr="00BA70E7">
              <w:rPr>
                <w:rFonts w:ascii="Simplified Arabic" w:eastAsia="Calibri" w:hAnsi="Simplified Arabic" w:cs="Simplified Arabic"/>
                <w:sz w:val="28"/>
                <w:szCs w:val="28"/>
                <w:rtl/>
                <w:lang w:bidi="ar-JO"/>
              </w:rPr>
              <w:t xml:space="preserve"> في البيت والشارع والمدرسة</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bl>
    <w:p w:rsidR="003847B6" w:rsidRPr="00BA70E7" w:rsidRDefault="003847B6" w:rsidP="003847B6">
      <w:pPr>
        <w:jc w:val="both"/>
        <w:rPr>
          <w:rFonts w:ascii="Simplified Arabic" w:hAnsi="Simplified Arabic" w:cs="Simplified Arabic"/>
          <w:sz w:val="28"/>
          <w:szCs w:val="28"/>
          <w:rtl/>
          <w:lang w:bidi="ar-JO"/>
        </w:rPr>
      </w:pPr>
    </w:p>
    <w:p w:rsidR="003847B6" w:rsidRPr="00BA70E7" w:rsidRDefault="003847B6" w:rsidP="003847B6">
      <w:pPr>
        <w:jc w:val="both"/>
        <w:rPr>
          <w:rFonts w:ascii="Simplified Arabic" w:eastAsia="Calibri" w:hAnsi="Simplified Arabic" w:cs="Simplified Arabic"/>
          <w:sz w:val="14"/>
          <w:szCs w:val="14"/>
          <w:lang w:bidi="ar-JO"/>
        </w:rPr>
      </w:pPr>
    </w:p>
    <w:tbl>
      <w:tblPr>
        <w:tblpPr w:leftFromText="180" w:rightFromText="180" w:vertAnchor="text" w:tblpXSpec="center" w:tblpY="1"/>
        <w:tblOverlap w:val="never"/>
        <w:bidiVisual/>
        <w:tblW w:w="10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5528"/>
        <w:gridCol w:w="992"/>
        <w:gridCol w:w="709"/>
        <w:gridCol w:w="992"/>
        <w:gridCol w:w="709"/>
        <w:gridCol w:w="993"/>
      </w:tblGrid>
      <w:tr w:rsidR="003847B6" w:rsidRPr="00BA70E7" w:rsidTr="00237A84">
        <w:trPr>
          <w:tblHeader/>
        </w:trPr>
        <w:tc>
          <w:tcPr>
            <w:tcW w:w="701" w:type="dxa"/>
            <w:vMerge w:val="restart"/>
            <w:shd w:val="clear" w:color="auto" w:fill="D9D9D9"/>
            <w:vAlign w:val="center"/>
          </w:tcPr>
          <w:p w:rsidR="003847B6" w:rsidRPr="00BA70E7" w:rsidRDefault="003847B6" w:rsidP="00237A84">
            <w:pPr>
              <w:jc w:val="center"/>
              <w:rPr>
                <w:rFonts w:ascii="Simplified Arabic" w:eastAsia="Calibri" w:hAnsi="Simplified Arabic" w:cs="Simplified Arabic"/>
                <w:rtl/>
                <w:lang w:bidi="ar-JO"/>
              </w:rPr>
            </w:pPr>
            <w:r w:rsidRPr="00BA70E7">
              <w:rPr>
                <w:rFonts w:ascii="Simplified Arabic" w:eastAsia="Calibri" w:hAnsi="Simplified Arabic" w:cs="Simplified Arabic"/>
                <w:rtl/>
                <w:lang w:bidi="ar-JO"/>
              </w:rPr>
              <w:t>الرقم</w:t>
            </w:r>
          </w:p>
        </w:tc>
        <w:tc>
          <w:tcPr>
            <w:tcW w:w="5528" w:type="dxa"/>
            <w:shd w:val="clear" w:color="auto" w:fill="D9D9D9"/>
            <w:vAlign w:val="center"/>
          </w:tcPr>
          <w:p w:rsidR="003847B6" w:rsidRPr="00BA70E7" w:rsidRDefault="004A795A" w:rsidP="00237A84">
            <w:pPr>
              <w:rPr>
                <w:rFonts w:ascii="Simplified Arabic" w:eastAsia="Calibri" w:hAnsi="Simplified Arabic" w:cs="Simplified Arabic"/>
                <w:rtl/>
              </w:rPr>
            </w:pPr>
            <w:proofErr w:type="gramStart"/>
            <w:r w:rsidRPr="00BA70E7">
              <w:rPr>
                <w:rFonts w:ascii="Simplified Arabic" w:eastAsia="Calibri" w:hAnsi="Simplified Arabic" w:cs="Simplified Arabic" w:hint="cs"/>
                <w:rtl/>
              </w:rPr>
              <w:t>المجال</w:t>
            </w:r>
            <w:proofErr w:type="gramEnd"/>
            <w:r w:rsidRPr="00BA70E7">
              <w:rPr>
                <w:rFonts w:ascii="Simplified Arabic" w:eastAsia="Calibri" w:hAnsi="Simplified Arabic" w:cs="Simplified Arabic" w:hint="cs"/>
                <w:rtl/>
              </w:rPr>
              <w:t xml:space="preserve"> الثاني</w:t>
            </w:r>
            <w:r w:rsidR="00DE51C4" w:rsidRPr="00BA70E7">
              <w:rPr>
                <w:rFonts w:ascii="Simplified Arabic" w:eastAsia="Calibri" w:hAnsi="Simplified Arabic" w:cs="Simplified Arabic" w:hint="cs"/>
                <w:rtl/>
              </w:rPr>
              <w:t xml:space="preserve">: </w:t>
            </w:r>
            <w:r w:rsidR="003847B6" w:rsidRPr="00BA70E7">
              <w:rPr>
                <w:rFonts w:cs="Simplified Arabic"/>
                <w:sz w:val="28"/>
                <w:szCs w:val="28"/>
                <w:rtl/>
              </w:rPr>
              <w:t>مجال التفاعلات الاجتماعية</w:t>
            </w:r>
          </w:p>
        </w:tc>
        <w:tc>
          <w:tcPr>
            <w:tcW w:w="4395" w:type="dxa"/>
            <w:gridSpan w:val="5"/>
            <w:shd w:val="clear" w:color="auto" w:fill="D9D9D9"/>
            <w:vAlign w:val="center"/>
          </w:tcPr>
          <w:p w:rsidR="003847B6" w:rsidRPr="00BA70E7" w:rsidRDefault="003847B6" w:rsidP="00237A84">
            <w:pPr>
              <w:jc w:val="center"/>
              <w:rPr>
                <w:rFonts w:ascii="Simplified Arabic" w:eastAsia="Calibri" w:hAnsi="Simplified Arabic" w:cs="Simplified Arabic"/>
                <w:rtl/>
              </w:rPr>
            </w:pPr>
            <w:r w:rsidRPr="00BA70E7">
              <w:rPr>
                <w:rFonts w:ascii="Simplified Arabic" w:eastAsia="Calibri" w:hAnsi="Simplified Arabic" w:cs="Simplified Arabic" w:hint="cs"/>
                <w:rtl/>
              </w:rPr>
              <w:t xml:space="preserve">بدرجة </w:t>
            </w:r>
          </w:p>
        </w:tc>
      </w:tr>
      <w:tr w:rsidR="003847B6" w:rsidRPr="00BA70E7" w:rsidTr="00237A84">
        <w:trPr>
          <w:tblHeader/>
        </w:trPr>
        <w:tc>
          <w:tcPr>
            <w:tcW w:w="701" w:type="dxa"/>
            <w:vMerge/>
            <w:shd w:val="clear" w:color="auto" w:fill="D9D9D9"/>
            <w:vAlign w:val="center"/>
          </w:tcPr>
          <w:p w:rsidR="003847B6" w:rsidRPr="00BA70E7" w:rsidRDefault="003847B6" w:rsidP="00237A84">
            <w:pPr>
              <w:jc w:val="center"/>
              <w:rPr>
                <w:rFonts w:ascii="Simplified Arabic" w:eastAsia="Calibri" w:hAnsi="Simplified Arabic" w:cs="Simplified Arabic"/>
                <w:rtl/>
                <w:lang w:bidi="ar-JO"/>
              </w:rPr>
            </w:pPr>
          </w:p>
        </w:tc>
        <w:tc>
          <w:tcPr>
            <w:tcW w:w="5528" w:type="dxa"/>
            <w:shd w:val="clear" w:color="auto" w:fill="D9D9D9"/>
            <w:vAlign w:val="center"/>
          </w:tcPr>
          <w:p w:rsidR="003847B6" w:rsidRPr="00BA70E7" w:rsidRDefault="003847B6" w:rsidP="00237A84">
            <w:pPr>
              <w:jc w:val="center"/>
              <w:rPr>
                <w:rFonts w:ascii="Simplified Arabic" w:eastAsia="Calibri" w:hAnsi="Simplified Arabic" w:cs="Simplified Arabic"/>
                <w:rtl/>
                <w:lang w:bidi="ar-JO"/>
              </w:rPr>
            </w:pPr>
            <w:r w:rsidRPr="00BA70E7">
              <w:rPr>
                <w:rFonts w:ascii="Simplified Arabic" w:eastAsia="Calibri" w:hAnsi="Simplified Arabic" w:cs="Simplified Arabic" w:hint="cs"/>
                <w:rtl/>
                <w:lang w:bidi="ar-JO"/>
              </w:rPr>
              <w:t>الفقرات</w:t>
            </w:r>
          </w:p>
        </w:tc>
        <w:tc>
          <w:tcPr>
            <w:tcW w:w="992" w:type="dxa"/>
            <w:shd w:val="clear" w:color="auto" w:fill="D9D9D9"/>
            <w:vAlign w:val="center"/>
          </w:tcPr>
          <w:p w:rsidR="003847B6" w:rsidRPr="00BA70E7" w:rsidRDefault="003847B6" w:rsidP="00237A84">
            <w:pPr>
              <w:rPr>
                <w:rFonts w:ascii="Simplified Arabic" w:eastAsia="Calibri" w:hAnsi="Simplified Arabic" w:cs="Simplified Arabic"/>
                <w:rtl/>
                <w:lang w:bidi="ar-JO"/>
              </w:rPr>
            </w:pPr>
            <w:proofErr w:type="gramStart"/>
            <w:r w:rsidRPr="00BA70E7">
              <w:rPr>
                <w:rFonts w:ascii="Simplified Arabic" w:eastAsia="Calibri" w:hAnsi="Simplified Arabic" w:cs="Simplified Arabic" w:hint="cs"/>
                <w:rtl/>
                <w:lang w:bidi="ar-JO"/>
              </w:rPr>
              <w:t>كبيرة</w:t>
            </w:r>
            <w:proofErr w:type="gramEnd"/>
            <w:r w:rsidRPr="00BA70E7">
              <w:rPr>
                <w:rFonts w:ascii="Simplified Arabic" w:eastAsia="Calibri" w:hAnsi="Simplified Arabic" w:cs="Simplified Arabic" w:hint="cs"/>
                <w:rtl/>
                <w:lang w:bidi="ar-JO"/>
              </w:rPr>
              <w:t xml:space="preserve"> جدا</w:t>
            </w:r>
          </w:p>
        </w:tc>
        <w:tc>
          <w:tcPr>
            <w:tcW w:w="709" w:type="dxa"/>
            <w:shd w:val="clear" w:color="auto" w:fill="D9D9D9"/>
            <w:vAlign w:val="center"/>
          </w:tcPr>
          <w:p w:rsidR="003847B6" w:rsidRPr="00BA70E7" w:rsidRDefault="003847B6" w:rsidP="00237A84">
            <w:pPr>
              <w:jc w:val="center"/>
              <w:rPr>
                <w:rFonts w:ascii="Simplified Arabic" w:eastAsia="Calibri" w:hAnsi="Simplified Arabic" w:cs="Simplified Arabic"/>
                <w:rtl/>
                <w:lang w:bidi="ar-JO"/>
              </w:rPr>
            </w:pPr>
            <w:r w:rsidRPr="00BA70E7">
              <w:rPr>
                <w:rFonts w:ascii="Simplified Arabic" w:eastAsia="Calibri" w:hAnsi="Simplified Arabic" w:cs="Simplified Arabic" w:hint="cs"/>
                <w:rtl/>
                <w:lang w:bidi="ar-JO"/>
              </w:rPr>
              <w:t>كبيرة</w:t>
            </w:r>
          </w:p>
        </w:tc>
        <w:tc>
          <w:tcPr>
            <w:tcW w:w="992" w:type="dxa"/>
            <w:shd w:val="clear" w:color="auto" w:fill="D9D9D9"/>
            <w:vAlign w:val="center"/>
          </w:tcPr>
          <w:p w:rsidR="003847B6" w:rsidRPr="00BA70E7" w:rsidRDefault="003847B6" w:rsidP="00237A84">
            <w:pPr>
              <w:jc w:val="center"/>
              <w:rPr>
                <w:rFonts w:ascii="Simplified Arabic" w:eastAsia="Calibri" w:hAnsi="Simplified Arabic" w:cs="Simplified Arabic"/>
                <w:rtl/>
                <w:lang w:bidi="ar-JO"/>
              </w:rPr>
            </w:pPr>
            <w:r w:rsidRPr="00BA70E7">
              <w:rPr>
                <w:rFonts w:ascii="Simplified Arabic" w:eastAsia="Calibri" w:hAnsi="Simplified Arabic" w:cs="Simplified Arabic" w:hint="cs"/>
                <w:rtl/>
                <w:lang w:bidi="ar-JO"/>
              </w:rPr>
              <w:t>متوسطة</w:t>
            </w:r>
          </w:p>
        </w:tc>
        <w:tc>
          <w:tcPr>
            <w:tcW w:w="709" w:type="dxa"/>
            <w:shd w:val="clear" w:color="auto" w:fill="D9D9D9"/>
            <w:vAlign w:val="center"/>
          </w:tcPr>
          <w:p w:rsidR="003847B6" w:rsidRPr="00BA70E7" w:rsidRDefault="003847B6" w:rsidP="00237A84">
            <w:pPr>
              <w:jc w:val="center"/>
              <w:rPr>
                <w:rFonts w:ascii="Simplified Arabic" w:eastAsia="Calibri" w:hAnsi="Simplified Arabic" w:cs="Simplified Arabic"/>
                <w:rtl/>
                <w:lang w:bidi="ar-JO"/>
              </w:rPr>
            </w:pPr>
            <w:r w:rsidRPr="00BA70E7">
              <w:rPr>
                <w:rFonts w:ascii="Simplified Arabic" w:eastAsia="Calibri" w:hAnsi="Simplified Arabic" w:cs="Simplified Arabic" w:hint="cs"/>
                <w:rtl/>
                <w:lang w:bidi="ar-JO"/>
              </w:rPr>
              <w:t>قليلة</w:t>
            </w:r>
          </w:p>
        </w:tc>
        <w:tc>
          <w:tcPr>
            <w:tcW w:w="993" w:type="dxa"/>
            <w:shd w:val="clear" w:color="auto" w:fill="D9D9D9"/>
            <w:vAlign w:val="center"/>
          </w:tcPr>
          <w:p w:rsidR="003847B6" w:rsidRPr="00BA70E7" w:rsidRDefault="003847B6" w:rsidP="00237A84">
            <w:pPr>
              <w:jc w:val="center"/>
              <w:rPr>
                <w:rFonts w:ascii="Simplified Arabic" w:eastAsia="Calibri" w:hAnsi="Simplified Arabic" w:cs="Simplified Arabic"/>
                <w:rtl/>
                <w:lang w:bidi="ar-JO"/>
              </w:rPr>
            </w:pPr>
            <w:proofErr w:type="gramStart"/>
            <w:r w:rsidRPr="00BA70E7">
              <w:rPr>
                <w:rFonts w:ascii="Simplified Arabic" w:eastAsia="Calibri" w:hAnsi="Simplified Arabic" w:cs="Simplified Arabic" w:hint="cs"/>
                <w:rtl/>
                <w:lang w:bidi="ar-JO"/>
              </w:rPr>
              <w:t>قليلة</w:t>
            </w:r>
            <w:proofErr w:type="gramEnd"/>
            <w:r w:rsidRPr="00BA70E7">
              <w:rPr>
                <w:rFonts w:ascii="Simplified Arabic" w:eastAsia="Calibri" w:hAnsi="Simplified Arabic" w:cs="Simplified Arabic" w:hint="cs"/>
                <w:rtl/>
                <w:lang w:bidi="ar-JO"/>
              </w:rPr>
              <w:t xml:space="preserve"> جدا</w:t>
            </w: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t xml:space="preserve">يحذر من الصحبة الفاسدة </w:t>
            </w:r>
            <w:proofErr w:type="gramStart"/>
            <w:r w:rsidRPr="00BA70E7">
              <w:rPr>
                <w:rFonts w:ascii="Simplified Arabic" w:eastAsia="Calibri" w:hAnsi="Simplified Arabic" w:cs="Simplified Arabic"/>
                <w:sz w:val="28"/>
                <w:szCs w:val="28"/>
                <w:rtl/>
                <w:lang w:bidi="ar-JO"/>
              </w:rPr>
              <w:t>موضحاً</w:t>
            </w:r>
            <w:proofErr w:type="gramEnd"/>
            <w:r w:rsidRPr="00BA70E7">
              <w:rPr>
                <w:rFonts w:ascii="Simplified Arabic" w:eastAsia="Calibri" w:hAnsi="Simplified Arabic" w:cs="Simplified Arabic"/>
                <w:sz w:val="28"/>
                <w:szCs w:val="28"/>
                <w:rtl/>
                <w:lang w:bidi="ar-JO"/>
              </w:rPr>
              <w:t xml:space="preserve"> آثارها المدمرة</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4A795A"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t>يحث الطلبة على ال</w:t>
            </w:r>
            <w:r w:rsidRPr="00BA70E7">
              <w:rPr>
                <w:rFonts w:ascii="Simplified Arabic" w:eastAsia="Calibri" w:hAnsi="Simplified Arabic" w:cs="Simplified Arabic" w:hint="cs"/>
                <w:sz w:val="28"/>
                <w:szCs w:val="28"/>
                <w:rtl/>
                <w:lang w:bidi="ar-JO"/>
              </w:rPr>
              <w:t>ا</w:t>
            </w:r>
            <w:r w:rsidR="003847B6" w:rsidRPr="00BA70E7">
              <w:rPr>
                <w:rFonts w:ascii="Simplified Arabic" w:eastAsia="Calibri" w:hAnsi="Simplified Arabic" w:cs="Simplified Arabic"/>
                <w:sz w:val="28"/>
                <w:szCs w:val="28"/>
                <w:rtl/>
                <w:lang w:bidi="ar-JO"/>
              </w:rPr>
              <w:t>قتداء بالنماذج الصالحة</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t xml:space="preserve">يحذر الطلبة من التقليد الأعمى لسلوك </w:t>
            </w:r>
            <w:proofErr w:type="gramStart"/>
            <w:r w:rsidRPr="00BA70E7">
              <w:rPr>
                <w:rFonts w:ascii="Simplified Arabic" w:eastAsia="Calibri" w:hAnsi="Simplified Arabic" w:cs="Simplified Arabic"/>
                <w:sz w:val="28"/>
                <w:szCs w:val="28"/>
                <w:rtl/>
                <w:lang w:bidi="ar-JO"/>
              </w:rPr>
              <w:t>الآخرين</w:t>
            </w:r>
            <w:proofErr w:type="gramEnd"/>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t xml:space="preserve">يتخول طلابه بالنصح والإرشاد ويتجنب المبالغة في نقد </w:t>
            </w:r>
            <w:r w:rsidRPr="00BA70E7">
              <w:rPr>
                <w:rFonts w:ascii="Simplified Arabic" w:eastAsia="Calibri" w:hAnsi="Simplified Arabic" w:cs="Simplified Arabic"/>
                <w:sz w:val="28"/>
                <w:szCs w:val="28"/>
                <w:rtl/>
                <w:lang w:bidi="ar-JO"/>
              </w:rPr>
              <w:lastRenderedPageBreak/>
              <w:t>سلوكهم</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hint="cs"/>
                <w:sz w:val="28"/>
                <w:szCs w:val="28"/>
                <w:rtl/>
                <w:lang w:bidi="ar-JO"/>
              </w:rPr>
              <w:t xml:space="preserve">يطور </w:t>
            </w:r>
            <w:r w:rsidR="00145D6C" w:rsidRPr="00BA70E7">
              <w:rPr>
                <w:rFonts w:ascii="Simplified Arabic" w:eastAsia="Calibri" w:hAnsi="Simplified Arabic" w:cs="Simplified Arabic"/>
                <w:sz w:val="28"/>
                <w:szCs w:val="28"/>
                <w:rtl/>
                <w:lang w:bidi="ar-JO"/>
              </w:rPr>
              <w:t xml:space="preserve">وجهات نظر المعلمين والمعلمات </w:t>
            </w:r>
            <w:r w:rsidRPr="00BA70E7">
              <w:rPr>
                <w:rFonts w:ascii="Simplified Arabic" w:eastAsia="Calibri" w:hAnsi="Simplified Arabic" w:cs="Simplified Arabic"/>
                <w:sz w:val="28"/>
                <w:szCs w:val="28"/>
                <w:rtl/>
                <w:lang w:bidi="ar-JO"/>
              </w:rPr>
              <w:t xml:space="preserve"> </w:t>
            </w:r>
            <w:r w:rsidRPr="00BA70E7">
              <w:rPr>
                <w:rFonts w:ascii="Simplified Arabic" w:eastAsia="Calibri" w:hAnsi="Simplified Arabic" w:cs="Simplified Arabic" w:hint="cs"/>
                <w:sz w:val="28"/>
                <w:szCs w:val="28"/>
                <w:rtl/>
                <w:lang w:bidi="ar-JO"/>
              </w:rPr>
              <w:t>حسنة</w:t>
            </w:r>
            <w:r w:rsidRPr="00BA70E7">
              <w:rPr>
                <w:rFonts w:ascii="Simplified Arabic" w:eastAsia="Calibri" w:hAnsi="Simplified Arabic" w:cs="Simplified Arabic"/>
                <w:sz w:val="28"/>
                <w:szCs w:val="28"/>
                <w:rtl/>
                <w:lang w:bidi="ar-JO"/>
              </w:rPr>
              <w:t xml:space="preserve"> نحو الطالب الم</w:t>
            </w:r>
            <w:r w:rsidRPr="00BA70E7">
              <w:rPr>
                <w:rFonts w:ascii="Simplified Arabic" w:eastAsia="Calibri" w:hAnsi="Simplified Arabic" w:cs="Simplified Arabic" w:hint="cs"/>
                <w:sz w:val="28"/>
                <w:szCs w:val="28"/>
                <w:rtl/>
                <w:lang w:bidi="ar-JO"/>
              </w:rPr>
              <w:t>ستقوي بعد علاجه</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hint="cs"/>
                <w:sz w:val="28"/>
                <w:szCs w:val="28"/>
                <w:rtl/>
                <w:lang w:bidi="ar-JO"/>
              </w:rPr>
              <w:t>يشجع الطلبة المستقوين تشجيعا جماعيا</w:t>
            </w:r>
            <w:r w:rsidRPr="00BA70E7">
              <w:rPr>
                <w:rFonts w:ascii="Simplified Arabic" w:eastAsia="Calibri" w:hAnsi="Simplified Arabic" w:cs="Simplified Arabic"/>
                <w:sz w:val="28"/>
                <w:szCs w:val="28"/>
                <w:rtl/>
                <w:lang w:bidi="ar-JO"/>
              </w:rPr>
              <w:t xml:space="preserve"> </w:t>
            </w:r>
            <w:r w:rsidR="004A795A" w:rsidRPr="00BA70E7">
              <w:rPr>
                <w:rFonts w:ascii="Simplified Arabic" w:eastAsia="Calibri" w:hAnsi="Simplified Arabic" w:cs="Simplified Arabic" w:hint="cs"/>
                <w:sz w:val="28"/>
                <w:szCs w:val="28"/>
                <w:rtl/>
                <w:lang w:bidi="ar-JO"/>
              </w:rPr>
              <w:t>أ</w:t>
            </w:r>
            <w:r w:rsidRPr="00BA70E7">
              <w:rPr>
                <w:rFonts w:ascii="Simplified Arabic" w:eastAsia="Calibri" w:hAnsi="Simplified Arabic" w:cs="Simplified Arabic" w:hint="cs"/>
                <w:sz w:val="28"/>
                <w:szCs w:val="28"/>
                <w:rtl/>
                <w:lang w:bidi="ar-JO"/>
              </w:rPr>
              <w:t xml:space="preserve">مام زملائهم بعد تحسن سلوكياتهم </w:t>
            </w:r>
            <w:r w:rsidRPr="00BA70E7">
              <w:rPr>
                <w:rFonts w:ascii="Simplified Arabic" w:eastAsia="Calibri" w:hAnsi="Simplified Arabic" w:cs="Simplified Arabic"/>
                <w:sz w:val="28"/>
                <w:szCs w:val="28"/>
                <w:rtl/>
                <w:lang w:bidi="ar-JO"/>
              </w:rPr>
              <w:t>داخل المدرسة</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4A795A"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hint="cs"/>
                <w:sz w:val="28"/>
                <w:szCs w:val="28"/>
                <w:rtl/>
                <w:lang w:bidi="ar-JO"/>
              </w:rPr>
              <w:t>يستخدم أ</w:t>
            </w:r>
            <w:r w:rsidR="003847B6" w:rsidRPr="00BA70E7">
              <w:rPr>
                <w:rFonts w:ascii="Simplified Arabic" w:eastAsia="Calibri" w:hAnsi="Simplified Arabic" w:cs="Simplified Arabic" w:hint="cs"/>
                <w:sz w:val="28"/>
                <w:szCs w:val="28"/>
                <w:rtl/>
                <w:lang w:bidi="ar-JO"/>
              </w:rPr>
              <w:t>سلوب تشجيع</w:t>
            </w:r>
            <w:r w:rsidRPr="00BA70E7">
              <w:rPr>
                <w:rFonts w:ascii="Simplified Arabic" w:eastAsia="Calibri" w:hAnsi="Simplified Arabic" w:cs="Simplified Arabic"/>
                <w:sz w:val="28"/>
                <w:szCs w:val="28"/>
                <w:rtl/>
                <w:lang w:bidi="ar-JO"/>
              </w:rPr>
              <w:t xml:space="preserve"> الطالب </w:t>
            </w:r>
            <w:proofErr w:type="gramStart"/>
            <w:r w:rsidRPr="00BA70E7">
              <w:rPr>
                <w:rFonts w:ascii="Simplified Arabic" w:eastAsia="Calibri" w:hAnsi="Simplified Arabic" w:cs="Simplified Arabic"/>
                <w:sz w:val="28"/>
                <w:szCs w:val="28"/>
                <w:rtl/>
                <w:lang w:bidi="ar-JO"/>
              </w:rPr>
              <w:t>على</w:t>
            </w:r>
            <w:proofErr w:type="gramEnd"/>
            <w:r w:rsidRPr="00BA70E7">
              <w:rPr>
                <w:rFonts w:ascii="Simplified Arabic" w:eastAsia="Calibri" w:hAnsi="Simplified Arabic" w:cs="Simplified Arabic"/>
                <w:sz w:val="28"/>
                <w:szCs w:val="28"/>
                <w:rtl/>
                <w:lang w:bidi="ar-JO"/>
              </w:rPr>
              <w:t xml:space="preserve"> </w:t>
            </w:r>
            <w:r w:rsidRPr="00BA70E7">
              <w:rPr>
                <w:rFonts w:ascii="Simplified Arabic" w:eastAsia="Calibri" w:hAnsi="Simplified Arabic" w:cs="Simplified Arabic" w:hint="cs"/>
                <w:sz w:val="28"/>
                <w:szCs w:val="28"/>
                <w:rtl/>
                <w:lang w:bidi="ar-JO"/>
              </w:rPr>
              <w:t>أ</w:t>
            </w:r>
            <w:r w:rsidR="003847B6" w:rsidRPr="00BA70E7">
              <w:rPr>
                <w:rFonts w:ascii="Simplified Arabic" w:eastAsia="Calibri" w:hAnsi="Simplified Arabic" w:cs="Simplified Arabic"/>
                <w:sz w:val="28"/>
                <w:szCs w:val="28"/>
                <w:rtl/>
                <w:lang w:bidi="ar-JO"/>
              </w:rPr>
              <w:t>خذ حقوقهم عن طريق الحوار</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hint="cs"/>
                <w:sz w:val="28"/>
                <w:szCs w:val="28"/>
                <w:rtl/>
                <w:lang w:bidi="ar-JO"/>
              </w:rPr>
              <w:t xml:space="preserve">يخفض من </w:t>
            </w:r>
            <w:r w:rsidRPr="00BA70E7">
              <w:rPr>
                <w:rFonts w:ascii="Simplified Arabic" w:eastAsia="Calibri" w:hAnsi="Simplified Arabic" w:cs="Simplified Arabic"/>
                <w:sz w:val="28"/>
                <w:szCs w:val="28"/>
                <w:rtl/>
                <w:lang w:bidi="ar-JO"/>
              </w:rPr>
              <w:t>حصول الطالب الم</w:t>
            </w:r>
            <w:r w:rsidRPr="00BA70E7">
              <w:rPr>
                <w:rFonts w:ascii="Simplified Arabic" w:eastAsia="Calibri" w:hAnsi="Simplified Arabic" w:cs="Simplified Arabic" w:hint="cs"/>
                <w:sz w:val="28"/>
                <w:szCs w:val="28"/>
                <w:rtl/>
                <w:lang w:bidi="ar-JO"/>
              </w:rPr>
              <w:t xml:space="preserve">ستقوي </w:t>
            </w:r>
            <w:r w:rsidRPr="00BA70E7">
              <w:rPr>
                <w:rFonts w:ascii="Simplified Arabic" w:eastAsia="Calibri" w:hAnsi="Simplified Arabic" w:cs="Simplified Arabic"/>
                <w:sz w:val="28"/>
                <w:szCs w:val="28"/>
                <w:rtl/>
                <w:lang w:bidi="ar-JO"/>
              </w:rPr>
              <w:t xml:space="preserve">على الدعم </w:t>
            </w:r>
            <w:r w:rsidRPr="00BA70E7">
              <w:rPr>
                <w:rFonts w:ascii="Simplified Arabic" w:eastAsia="Calibri" w:hAnsi="Simplified Arabic" w:cs="Simplified Arabic" w:hint="cs"/>
                <w:sz w:val="28"/>
                <w:szCs w:val="28"/>
                <w:rtl/>
                <w:lang w:bidi="ar-JO"/>
              </w:rPr>
              <w:t>الاجتماعي</w:t>
            </w:r>
            <w:r w:rsidRPr="00BA70E7">
              <w:rPr>
                <w:rFonts w:ascii="Simplified Arabic" w:eastAsia="Calibri" w:hAnsi="Simplified Arabic" w:cs="Simplified Arabic"/>
                <w:sz w:val="28"/>
                <w:szCs w:val="28"/>
                <w:rtl/>
                <w:lang w:bidi="ar-JO"/>
              </w:rPr>
              <w:t xml:space="preserve"> من </w:t>
            </w:r>
            <w:r w:rsidRPr="00BA70E7">
              <w:rPr>
                <w:rFonts w:ascii="Simplified Arabic" w:eastAsia="Calibri" w:hAnsi="Simplified Arabic" w:cs="Simplified Arabic" w:hint="cs"/>
                <w:sz w:val="28"/>
                <w:szCs w:val="28"/>
                <w:rtl/>
                <w:lang w:bidi="ar-JO"/>
              </w:rPr>
              <w:t>زملائه</w:t>
            </w:r>
            <w:r w:rsidRPr="00BA70E7">
              <w:rPr>
                <w:rFonts w:ascii="Simplified Arabic" w:eastAsia="Calibri" w:hAnsi="Simplified Arabic" w:cs="Simplified Arabic"/>
                <w:sz w:val="28"/>
                <w:szCs w:val="28"/>
                <w:rtl/>
                <w:lang w:bidi="ar-JO"/>
              </w:rPr>
              <w:t xml:space="preserve"> الم</w:t>
            </w:r>
            <w:r w:rsidRPr="00BA70E7">
              <w:rPr>
                <w:rFonts w:ascii="Simplified Arabic" w:eastAsia="Calibri" w:hAnsi="Simplified Arabic" w:cs="Simplified Arabic" w:hint="cs"/>
                <w:sz w:val="28"/>
                <w:szCs w:val="28"/>
                <w:rtl/>
                <w:lang w:bidi="ar-JO"/>
              </w:rPr>
              <w:t>ستقوين</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hint="cs"/>
                <w:sz w:val="28"/>
                <w:szCs w:val="28"/>
                <w:rtl/>
                <w:lang w:bidi="ar-JO"/>
              </w:rPr>
              <w:t xml:space="preserve">يستخدم </w:t>
            </w:r>
            <w:r w:rsidR="004A795A" w:rsidRPr="00BA70E7">
              <w:rPr>
                <w:rFonts w:ascii="Simplified Arabic" w:eastAsia="Calibri" w:hAnsi="Simplified Arabic" w:cs="Simplified Arabic" w:hint="cs"/>
                <w:sz w:val="28"/>
                <w:szCs w:val="28"/>
                <w:rtl/>
                <w:lang w:bidi="ar-JO"/>
              </w:rPr>
              <w:t>أ</w:t>
            </w:r>
            <w:r w:rsidRPr="00BA70E7">
              <w:rPr>
                <w:rFonts w:ascii="Simplified Arabic" w:eastAsia="Calibri" w:hAnsi="Simplified Arabic" w:cs="Simplified Arabic"/>
                <w:sz w:val="28"/>
                <w:szCs w:val="28"/>
                <w:rtl/>
                <w:lang w:bidi="ar-JO"/>
              </w:rPr>
              <w:t>سلوب التسامح</w:t>
            </w:r>
            <w:r w:rsidR="004A795A" w:rsidRPr="00BA70E7">
              <w:rPr>
                <w:rFonts w:ascii="Simplified Arabic" w:eastAsia="Calibri" w:hAnsi="Simplified Arabic" w:cs="Simplified Arabic" w:hint="cs"/>
                <w:sz w:val="28"/>
                <w:szCs w:val="28"/>
                <w:rtl/>
                <w:lang w:bidi="ar-JO"/>
              </w:rPr>
              <w:t>،</w:t>
            </w:r>
            <w:r w:rsidRPr="00BA70E7">
              <w:rPr>
                <w:rFonts w:ascii="Simplified Arabic" w:eastAsia="Calibri" w:hAnsi="Simplified Arabic" w:cs="Simplified Arabic"/>
                <w:sz w:val="28"/>
                <w:szCs w:val="28"/>
                <w:rtl/>
                <w:lang w:bidi="ar-JO"/>
              </w:rPr>
              <w:t xml:space="preserve"> وسحب </w:t>
            </w:r>
            <w:r w:rsidRPr="00BA70E7">
              <w:rPr>
                <w:rFonts w:ascii="Simplified Arabic" w:eastAsia="Calibri" w:hAnsi="Simplified Arabic" w:cs="Simplified Arabic" w:hint="cs"/>
                <w:sz w:val="28"/>
                <w:szCs w:val="28"/>
                <w:rtl/>
                <w:lang w:bidi="ar-JO"/>
              </w:rPr>
              <w:t>الانتقام</w:t>
            </w:r>
            <w:r w:rsidRPr="00BA70E7">
              <w:rPr>
                <w:rFonts w:ascii="Simplified Arabic" w:eastAsia="Calibri" w:hAnsi="Simplified Arabic" w:cs="Simplified Arabic"/>
                <w:sz w:val="28"/>
                <w:szCs w:val="28"/>
                <w:rtl/>
                <w:lang w:bidi="ar-JO"/>
              </w:rPr>
              <w:t xml:space="preserve"> من </w:t>
            </w:r>
            <w:r w:rsidRPr="00BA70E7">
              <w:rPr>
                <w:rFonts w:ascii="Simplified Arabic" w:eastAsia="Calibri" w:hAnsi="Simplified Arabic" w:cs="Simplified Arabic" w:hint="cs"/>
                <w:sz w:val="28"/>
                <w:szCs w:val="28"/>
                <w:rtl/>
                <w:lang w:bidi="ar-JO"/>
              </w:rPr>
              <w:t>الآخرين</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hint="cs"/>
                <w:sz w:val="28"/>
                <w:szCs w:val="28"/>
                <w:rtl/>
                <w:lang w:bidi="ar-JO"/>
              </w:rPr>
              <w:t xml:space="preserve">يشارك </w:t>
            </w:r>
            <w:r w:rsidRPr="00BA70E7">
              <w:rPr>
                <w:rFonts w:ascii="Simplified Arabic" w:eastAsia="Calibri" w:hAnsi="Simplified Arabic" w:cs="Simplified Arabic"/>
                <w:sz w:val="28"/>
                <w:szCs w:val="28"/>
                <w:rtl/>
                <w:lang w:bidi="ar-JO"/>
              </w:rPr>
              <w:t xml:space="preserve">مشاركة فعالة </w:t>
            </w:r>
            <w:r w:rsidRPr="00BA70E7">
              <w:rPr>
                <w:rFonts w:ascii="Simplified Arabic" w:eastAsia="Calibri" w:hAnsi="Simplified Arabic" w:cs="Simplified Arabic" w:hint="cs"/>
                <w:sz w:val="28"/>
                <w:szCs w:val="28"/>
                <w:rtl/>
                <w:lang w:bidi="ar-JO"/>
              </w:rPr>
              <w:t>مع أولياء</w:t>
            </w:r>
            <w:r w:rsidRPr="00BA70E7">
              <w:rPr>
                <w:rFonts w:ascii="Simplified Arabic" w:eastAsia="Calibri" w:hAnsi="Simplified Arabic" w:cs="Simplified Arabic"/>
                <w:sz w:val="28"/>
                <w:szCs w:val="28"/>
                <w:rtl/>
                <w:lang w:bidi="ar-JO"/>
              </w:rPr>
              <w:t xml:space="preserve"> أمور </w:t>
            </w:r>
            <w:r w:rsidRPr="00BA70E7">
              <w:rPr>
                <w:rFonts w:ascii="Simplified Arabic" w:eastAsia="Calibri" w:hAnsi="Simplified Arabic" w:cs="Simplified Arabic" w:hint="cs"/>
                <w:sz w:val="28"/>
                <w:szCs w:val="28"/>
                <w:rtl/>
                <w:lang w:bidi="ar-JO"/>
              </w:rPr>
              <w:t xml:space="preserve">المستقوين </w:t>
            </w:r>
            <w:r w:rsidR="004A795A" w:rsidRPr="00BA70E7">
              <w:rPr>
                <w:rFonts w:ascii="Simplified Arabic" w:eastAsia="Calibri" w:hAnsi="Simplified Arabic" w:cs="Simplified Arabic"/>
                <w:sz w:val="28"/>
                <w:szCs w:val="28"/>
                <w:rtl/>
                <w:lang w:bidi="ar-JO"/>
              </w:rPr>
              <w:t xml:space="preserve">في </w:t>
            </w:r>
            <w:r w:rsidR="004A795A" w:rsidRPr="00BA70E7">
              <w:rPr>
                <w:rFonts w:ascii="Simplified Arabic" w:eastAsia="Calibri" w:hAnsi="Simplified Arabic" w:cs="Simplified Arabic" w:hint="cs"/>
                <w:sz w:val="28"/>
                <w:szCs w:val="28"/>
                <w:rtl/>
                <w:lang w:bidi="ar-JO"/>
              </w:rPr>
              <w:t>إ</w:t>
            </w:r>
            <w:r w:rsidRPr="00BA70E7">
              <w:rPr>
                <w:rFonts w:ascii="Simplified Arabic" w:eastAsia="Calibri" w:hAnsi="Simplified Arabic" w:cs="Simplified Arabic"/>
                <w:sz w:val="28"/>
                <w:szCs w:val="28"/>
                <w:rtl/>
                <w:lang w:bidi="ar-JO"/>
              </w:rPr>
              <w:t>يجاد الحلول</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bl>
    <w:p w:rsidR="003847B6" w:rsidRPr="00BA70E7" w:rsidRDefault="003847B6" w:rsidP="003847B6">
      <w:pPr>
        <w:spacing w:line="360" w:lineRule="auto"/>
        <w:jc w:val="lowKashida"/>
        <w:rPr>
          <w:rFonts w:ascii="Simplified Arabic" w:hAnsi="Simplified Arabic" w:cs="Simplified Arabic"/>
          <w:sz w:val="28"/>
          <w:szCs w:val="28"/>
          <w:rtl/>
          <w:lang w:bidi="ar-JO"/>
        </w:rPr>
      </w:pPr>
    </w:p>
    <w:p w:rsidR="003847B6" w:rsidRPr="00BA70E7" w:rsidRDefault="003847B6" w:rsidP="003847B6">
      <w:pPr>
        <w:jc w:val="both"/>
        <w:rPr>
          <w:rFonts w:ascii="Simplified Arabic" w:eastAsia="Calibri" w:hAnsi="Simplified Arabic" w:cs="Simplified Arabic"/>
          <w:sz w:val="14"/>
          <w:szCs w:val="14"/>
          <w:lang w:bidi="ar-JO"/>
        </w:rPr>
      </w:pPr>
    </w:p>
    <w:tbl>
      <w:tblPr>
        <w:tblpPr w:leftFromText="180" w:rightFromText="180" w:vertAnchor="text" w:tblpXSpec="center" w:tblpY="1"/>
        <w:tblOverlap w:val="never"/>
        <w:bidiVisual/>
        <w:tblW w:w="10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5528"/>
        <w:gridCol w:w="992"/>
        <w:gridCol w:w="709"/>
        <w:gridCol w:w="992"/>
        <w:gridCol w:w="709"/>
        <w:gridCol w:w="993"/>
      </w:tblGrid>
      <w:tr w:rsidR="003847B6" w:rsidRPr="00BA70E7" w:rsidTr="00237A84">
        <w:trPr>
          <w:tblHeader/>
        </w:trPr>
        <w:tc>
          <w:tcPr>
            <w:tcW w:w="701" w:type="dxa"/>
            <w:vMerge w:val="restart"/>
            <w:shd w:val="clear" w:color="auto" w:fill="D9D9D9"/>
            <w:vAlign w:val="center"/>
          </w:tcPr>
          <w:p w:rsidR="003847B6" w:rsidRPr="00BA70E7" w:rsidRDefault="003847B6" w:rsidP="00237A84">
            <w:pPr>
              <w:jc w:val="center"/>
              <w:rPr>
                <w:rFonts w:ascii="Simplified Arabic" w:eastAsia="Calibri" w:hAnsi="Simplified Arabic" w:cs="Simplified Arabic"/>
                <w:rtl/>
                <w:lang w:bidi="ar-JO"/>
              </w:rPr>
            </w:pPr>
            <w:r w:rsidRPr="00BA70E7">
              <w:rPr>
                <w:rFonts w:ascii="Simplified Arabic" w:eastAsia="Calibri" w:hAnsi="Simplified Arabic" w:cs="Simplified Arabic"/>
                <w:rtl/>
                <w:lang w:bidi="ar-JO"/>
              </w:rPr>
              <w:t>الرقم</w:t>
            </w:r>
          </w:p>
        </w:tc>
        <w:tc>
          <w:tcPr>
            <w:tcW w:w="5528" w:type="dxa"/>
            <w:shd w:val="clear" w:color="auto" w:fill="D9D9D9"/>
            <w:vAlign w:val="center"/>
          </w:tcPr>
          <w:p w:rsidR="003847B6" w:rsidRPr="00BA70E7" w:rsidRDefault="004A795A" w:rsidP="00237A84">
            <w:pPr>
              <w:rPr>
                <w:rFonts w:ascii="Simplified Arabic" w:eastAsia="Calibri" w:hAnsi="Simplified Arabic" w:cs="Simplified Arabic"/>
                <w:rtl/>
              </w:rPr>
            </w:pPr>
            <w:r w:rsidRPr="00BA70E7">
              <w:rPr>
                <w:rFonts w:ascii="Simplified Arabic" w:eastAsia="Calibri" w:hAnsi="Simplified Arabic" w:cs="Simplified Arabic" w:hint="cs"/>
                <w:rtl/>
              </w:rPr>
              <w:t>المجال الثالث</w:t>
            </w:r>
            <w:r w:rsidR="00DE51C4" w:rsidRPr="00BA70E7">
              <w:rPr>
                <w:rFonts w:ascii="Simplified Arabic" w:eastAsia="Calibri" w:hAnsi="Simplified Arabic" w:cs="Simplified Arabic" w:hint="cs"/>
                <w:rtl/>
              </w:rPr>
              <w:t xml:space="preserve">: </w:t>
            </w:r>
            <w:r w:rsidR="003847B6" w:rsidRPr="00BA70E7">
              <w:rPr>
                <w:rFonts w:ascii="Simplified Arabic" w:eastAsia="Calibri" w:hAnsi="Simplified Arabic" w:cs="Simplified Arabic" w:hint="cs"/>
                <w:rtl/>
              </w:rPr>
              <w:t>الاستقواء اللفظي</w:t>
            </w:r>
          </w:p>
        </w:tc>
        <w:tc>
          <w:tcPr>
            <w:tcW w:w="4395" w:type="dxa"/>
            <w:gridSpan w:val="5"/>
            <w:shd w:val="clear" w:color="auto" w:fill="D9D9D9"/>
            <w:vAlign w:val="center"/>
          </w:tcPr>
          <w:p w:rsidR="003847B6" w:rsidRPr="00BA70E7" w:rsidRDefault="003847B6" w:rsidP="00237A84">
            <w:pPr>
              <w:jc w:val="center"/>
              <w:rPr>
                <w:rFonts w:ascii="Simplified Arabic" w:eastAsia="Calibri" w:hAnsi="Simplified Arabic" w:cs="Simplified Arabic"/>
                <w:rtl/>
              </w:rPr>
            </w:pPr>
            <w:r w:rsidRPr="00BA70E7">
              <w:rPr>
                <w:rFonts w:ascii="Simplified Arabic" w:eastAsia="Calibri" w:hAnsi="Simplified Arabic" w:cs="Simplified Arabic" w:hint="cs"/>
                <w:rtl/>
              </w:rPr>
              <w:t xml:space="preserve">بدرجة </w:t>
            </w:r>
          </w:p>
        </w:tc>
      </w:tr>
      <w:tr w:rsidR="003847B6" w:rsidRPr="00BA70E7" w:rsidTr="00237A84">
        <w:trPr>
          <w:tblHeader/>
        </w:trPr>
        <w:tc>
          <w:tcPr>
            <w:tcW w:w="701" w:type="dxa"/>
            <w:vMerge/>
            <w:shd w:val="clear" w:color="auto" w:fill="D9D9D9"/>
            <w:vAlign w:val="center"/>
          </w:tcPr>
          <w:p w:rsidR="003847B6" w:rsidRPr="00BA70E7" w:rsidRDefault="003847B6" w:rsidP="00237A84">
            <w:pPr>
              <w:jc w:val="center"/>
              <w:rPr>
                <w:rFonts w:ascii="Simplified Arabic" w:eastAsia="Calibri" w:hAnsi="Simplified Arabic" w:cs="Simplified Arabic"/>
                <w:rtl/>
                <w:lang w:bidi="ar-JO"/>
              </w:rPr>
            </w:pPr>
          </w:p>
        </w:tc>
        <w:tc>
          <w:tcPr>
            <w:tcW w:w="5528" w:type="dxa"/>
            <w:shd w:val="clear" w:color="auto" w:fill="D9D9D9"/>
            <w:vAlign w:val="center"/>
          </w:tcPr>
          <w:p w:rsidR="003847B6" w:rsidRPr="00BA70E7" w:rsidRDefault="003847B6" w:rsidP="00237A84">
            <w:pPr>
              <w:jc w:val="center"/>
              <w:rPr>
                <w:rFonts w:ascii="Simplified Arabic" w:eastAsia="Calibri" w:hAnsi="Simplified Arabic" w:cs="Simplified Arabic"/>
                <w:rtl/>
                <w:lang w:bidi="ar-JO"/>
              </w:rPr>
            </w:pPr>
            <w:r w:rsidRPr="00BA70E7">
              <w:rPr>
                <w:rFonts w:ascii="Simplified Arabic" w:eastAsia="Calibri" w:hAnsi="Simplified Arabic" w:cs="Simplified Arabic" w:hint="cs"/>
                <w:rtl/>
                <w:lang w:bidi="ar-JO"/>
              </w:rPr>
              <w:t>الفقرات</w:t>
            </w:r>
          </w:p>
        </w:tc>
        <w:tc>
          <w:tcPr>
            <w:tcW w:w="992" w:type="dxa"/>
            <w:shd w:val="clear" w:color="auto" w:fill="D9D9D9"/>
            <w:vAlign w:val="center"/>
          </w:tcPr>
          <w:p w:rsidR="003847B6" w:rsidRPr="00BA70E7" w:rsidRDefault="003847B6" w:rsidP="00237A84">
            <w:pPr>
              <w:rPr>
                <w:rFonts w:ascii="Simplified Arabic" w:eastAsia="Calibri" w:hAnsi="Simplified Arabic" w:cs="Simplified Arabic"/>
                <w:rtl/>
                <w:lang w:bidi="ar-JO"/>
              </w:rPr>
            </w:pPr>
            <w:proofErr w:type="gramStart"/>
            <w:r w:rsidRPr="00BA70E7">
              <w:rPr>
                <w:rFonts w:ascii="Simplified Arabic" w:eastAsia="Calibri" w:hAnsi="Simplified Arabic" w:cs="Simplified Arabic" w:hint="cs"/>
                <w:rtl/>
                <w:lang w:bidi="ar-JO"/>
              </w:rPr>
              <w:t>كبيرة</w:t>
            </w:r>
            <w:proofErr w:type="gramEnd"/>
            <w:r w:rsidRPr="00BA70E7">
              <w:rPr>
                <w:rFonts w:ascii="Simplified Arabic" w:eastAsia="Calibri" w:hAnsi="Simplified Arabic" w:cs="Simplified Arabic" w:hint="cs"/>
                <w:rtl/>
                <w:lang w:bidi="ar-JO"/>
              </w:rPr>
              <w:t xml:space="preserve"> جدا</w:t>
            </w:r>
          </w:p>
        </w:tc>
        <w:tc>
          <w:tcPr>
            <w:tcW w:w="709" w:type="dxa"/>
            <w:shd w:val="clear" w:color="auto" w:fill="D9D9D9"/>
            <w:vAlign w:val="center"/>
          </w:tcPr>
          <w:p w:rsidR="003847B6" w:rsidRPr="00BA70E7" w:rsidRDefault="003847B6" w:rsidP="00237A84">
            <w:pPr>
              <w:jc w:val="center"/>
              <w:rPr>
                <w:rFonts w:ascii="Simplified Arabic" w:eastAsia="Calibri" w:hAnsi="Simplified Arabic" w:cs="Simplified Arabic"/>
                <w:rtl/>
                <w:lang w:bidi="ar-JO"/>
              </w:rPr>
            </w:pPr>
            <w:r w:rsidRPr="00BA70E7">
              <w:rPr>
                <w:rFonts w:ascii="Simplified Arabic" w:eastAsia="Calibri" w:hAnsi="Simplified Arabic" w:cs="Simplified Arabic" w:hint="cs"/>
                <w:rtl/>
                <w:lang w:bidi="ar-JO"/>
              </w:rPr>
              <w:t>كبيرة</w:t>
            </w:r>
          </w:p>
        </w:tc>
        <w:tc>
          <w:tcPr>
            <w:tcW w:w="992" w:type="dxa"/>
            <w:shd w:val="clear" w:color="auto" w:fill="D9D9D9"/>
            <w:vAlign w:val="center"/>
          </w:tcPr>
          <w:p w:rsidR="003847B6" w:rsidRPr="00BA70E7" w:rsidRDefault="003847B6" w:rsidP="00237A84">
            <w:pPr>
              <w:jc w:val="center"/>
              <w:rPr>
                <w:rFonts w:ascii="Simplified Arabic" w:eastAsia="Calibri" w:hAnsi="Simplified Arabic" w:cs="Simplified Arabic"/>
                <w:rtl/>
                <w:lang w:bidi="ar-JO"/>
              </w:rPr>
            </w:pPr>
            <w:r w:rsidRPr="00BA70E7">
              <w:rPr>
                <w:rFonts w:ascii="Simplified Arabic" w:eastAsia="Calibri" w:hAnsi="Simplified Arabic" w:cs="Simplified Arabic" w:hint="cs"/>
                <w:rtl/>
                <w:lang w:bidi="ar-JO"/>
              </w:rPr>
              <w:t>متوسطة</w:t>
            </w:r>
          </w:p>
        </w:tc>
        <w:tc>
          <w:tcPr>
            <w:tcW w:w="709" w:type="dxa"/>
            <w:shd w:val="clear" w:color="auto" w:fill="D9D9D9"/>
            <w:vAlign w:val="center"/>
          </w:tcPr>
          <w:p w:rsidR="003847B6" w:rsidRPr="00BA70E7" w:rsidRDefault="003847B6" w:rsidP="00237A84">
            <w:pPr>
              <w:jc w:val="center"/>
              <w:rPr>
                <w:rFonts w:ascii="Simplified Arabic" w:eastAsia="Calibri" w:hAnsi="Simplified Arabic" w:cs="Simplified Arabic"/>
                <w:rtl/>
                <w:lang w:bidi="ar-JO"/>
              </w:rPr>
            </w:pPr>
            <w:r w:rsidRPr="00BA70E7">
              <w:rPr>
                <w:rFonts w:ascii="Simplified Arabic" w:eastAsia="Calibri" w:hAnsi="Simplified Arabic" w:cs="Simplified Arabic" w:hint="cs"/>
                <w:rtl/>
                <w:lang w:bidi="ar-JO"/>
              </w:rPr>
              <w:t>قليلة</w:t>
            </w:r>
          </w:p>
        </w:tc>
        <w:tc>
          <w:tcPr>
            <w:tcW w:w="993" w:type="dxa"/>
            <w:shd w:val="clear" w:color="auto" w:fill="D9D9D9"/>
            <w:vAlign w:val="center"/>
          </w:tcPr>
          <w:p w:rsidR="003847B6" w:rsidRPr="00BA70E7" w:rsidRDefault="003847B6" w:rsidP="00237A84">
            <w:pPr>
              <w:jc w:val="center"/>
              <w:rPr>
                <w:rFonts w:ascii="Simplified Arabic" w:eastAsia="Calibri" w:hAnsi="Simplified Arabic" w:cs="Simplified Arabic"/>
                <w:rtl/>
                <w:lang w:bidi="ar-JO"/>
              </w:rPr>
            </w:pPr>
            <w:proofErr w:type="gramStart"/>
            <w:r w:rsidRPr="00BA70E7">
              <w:rPr>
                <w:rFonts w:ascii="Simplified Arabic" w:eastAsia="Calibri" w:hAnsi="Simplified Arabic" w:cs="Simplified Arabic" w:hint="cs"/>
                <w:rtl/>
                <w:lang w:bidi="ar-JO"/>
              </w:rPr>
              <w:t>قليلة</w:t>
            </w:r>
            <w:proofErr w:type="gramEnd"/>
            <w:r w:rsidRPr="00BA70E7">
              <w:rPr>
                <w:rFonts w:ascii="Simplified Arabic" w:eastAsia="Calibri" w:hAnsi="Simplified Arabic" w:cs="Simplified Arabic" w:hint="cs"/>
                <w:rtl/>
                <w:lang w:bidi="ar-JO"/>
              </w:rPr>
              <w:t xml:space="preserve"> جدا</w:t>
            </w: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t xml:space="preserve">يحذر من سوء الخلق </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hint="cs"/>
                <w:sz w:val="28"/>
                <w:szCs w:val="28"/>
                <w:rtl/>
                <w:lang w:bidi="ar-JO"/>
              </w:rPr>
              <w:t>يبين عواقب الاستقواء اللفظي</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t xml:space="preserve">يرغب بالخلق </w:t>
            </w:r>
            <w:proofErr w:type="gramStart"/>
            <w:r w:rsidRPr="00BA70E7">
              <w:rPr>
                <w:rFonts w:ascii="Simplified Arabic" w:eastAsia="Calibri" w:hAnsi="Simplified Arabic" w:cs="Simplified Arabic"/>
                <w:sz w:val="28"/>
                <w:szCs w:val="28"/>
                <w:rtl/>
                <w:lang w:bidi="ar-JO"/>
              </w:rPr>
              <w:t>الحسن</w:t>
            </w:r>
            <w:proofErr w:type="gramEnd"/>
            <w:r w:rsidRPr="00BA70E7">
              <w:rPr>
                <w:rFonts w:ascii="Simplified Arabic" w:eastAsia="Calibri" w:hAnsi="Simplified Arabic" w:cs="Simplified Arabic"/>
                <w:sz w:val="28"/>
                <w:szCs w:val="28"/>
                <w:rtl/>
                <w:lang w:bidi="ar-JO"/>
              </w:rPr>
              <w:t xml:space="preserve"> وثوابه عند الله عز وجل</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t>يناقش ا</w:t>
            </w:r>
            <w:r w:rsidRPr="00BA70E7">
              <w:rPr>
                <w:rFonts w:ascii="Simplified Arabic" w:eastAsia="Calibri" w:hAnsi="Simplified Arabic" w:cs="Simplified Arabic" w:hint="cs"/>
                <w:sz w:val="28"/>
                <w:szCs w:val="28"/>
                <w:rtl/>
                <w:lang w:bidi="ar-JO"/>
              </w:rPr>
              <w:t>لطالب المستقوي</w:t>
            </w:r>
            <w:r w:rsidRPr="00BA70E7">
              <w:rPr>
                <w:rFonts w:ascii="Simplified Arabic" w:eastAsia="Calibri" w:hAnsi="Simplified Arabic" w:cs="Simplified Arabic"/>
                <w:sz w:val="28"/>
                <w:szCs w:val="28"/>
                <w:rtl/>
                <w:lang w:bidi="ar-JO"/>
              </w:rPr>
              <w:t xml:space="preserve"> ويحاول إقناعه</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t>يصحح المفاهيم الخاطئة التي ينتج عنها السلوك ال</w:t>
            </w:r>
            <w:r w:rsidRPr="00BA70E7">
              <w:rPr>
                <w:rFonts w:ascii="Simplified Arabic" w:eastAsia="Calibri" w:hAnsi="Simplified Arabic" w:cs="Simplified Arabic" w:hint="cs"/>
                <w:sz w:val="28"/>
                <w:szCs w:val="28"/>
                <w:rtl/>
                <w:lang w:bidi="ar-JO"/>
              </w:rPr>
              <w:t>استقوائي</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t>يحث المتعلم على التوبة والاستغفار عقب ارتكابه خطأ سلوكياً</w:t>
            </w:r>
            <w:r w:rsidRPr="00BA70E7">
              <w:rPr>
                <w:rFonts w:ascii="Simplified Arabic" w:eastAsia="Calibri" w:hAnsi="Simplified Arabic" w:cs="Simplified Arabic" w:hint="cs"/>
                <w:sz w:val="28"/>
                <w:szCs w:val="28"/>
                <w:rtl/>
                <w:lang w:bidi="ar-JO"/>
              </w:rPr>
              <w:t xml:space="preserve"> دينيا</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t>يظهر الحكم الشرعي عند انتقاد السلوك السلبي</w:t>
            </w:r>
            <w:r w:rsidRPr="00BA70E7">
              <w:rPr>
                <w:rFonts w:ascii="Simplified Arabic" w:eastAsia="Calibri" w:hAnsi="Simplified Arabic" w:cs="Simplified Arabic" w:hint="cs"/>
                <w:sz w:val="28"/>
                <w:szCs w:val="28"/>
                <w:rtl/>
                <w:lang w:bidi="ar-JO"/>
              </w:rPr>
              <w:t xml:space="preserve"> الاستقوائي </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hint="cs"/>
                <w:sz w:val="28"/>
                <w:szCs w:val="28"/>
                <w:rtl/>
                <w:lang w:bidi="ar-JO"/>
              </w:rPr>
              <w:t>يتابع</w:t>
            </w:r>
            <w:r w:rsidRPr="00BA70E7">
              <w:rPr>
                <w:rFonts w:ascii="Simplified Arabic" w:eastAsia="Calibri" w:hAnsi="Simplified Arabic" w:cs="Simplified Arabic"/>
                <w:sz w:val="28"/>
                <w:szCs w:val="28"/>
                <w:rtl/>
                <w:lang w:bidi="ar-JO"/>
              </w:rPr>
              <w:t xml:space="preserve"> </w:t>
            </w:r>
            <w:r w:rsidRPr="00BA70E7">
              <w:rPr>
                <w:rFonts w:ascii="Simplified Arabic" w:eastAsia="Calibri" w:hAnsi="Simplified Arabic" w:cs="Simplified Arabic" w:hint="cs"/>
                <w:sz w:val="28"/>
                <w:szCs w:val="28"/>
                <w:rtl/>
                <w:lang w:bidi="ar-JO"/>
              </w:rPr>
              <w:t>ال</w:t>
            </w:r>
            <w:r w:rsidRPr="00BA70E7">
              <w:rPr>
                <w:rFonts w:ascii="Simplified Arabic" w:eastAsia="Calibri" w:hAnsi="Simplified Arabic" w:cs="Simplified Arabic"/>
                <w:sz w:val="28"/>
                <w:szCs w:val="28"/>
                <w:rtl/>
                <w:lang w:bidi="ar-JO"/>
              </w:rPr>
              <w:t>مرشد</w:t>
            </w:r>
            <w:r w:rsidRPr="00BA70E7">
              <w:rPr>
                <w:rFonts w:ascii="Simplified Arabic" w:eastAsia="Calibri" w:hAnsi="Simplified Arabic" w:cs="Simplified Arabic" w:hint="cs"/>
                <w:sz w:val="28"/>
                <w:szCs w:val="28"/>
                <w:rtl/>
                <w:lang w:bidi="ar-JO"/>
              </w:rPr>
              <w:t xml:space="preserve"> المسؤول عن تعديل سلوك الطالب المستقوي</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4A795A"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hint="cs"/>
                <w:sz w:val="28"/>
                <w:szCs w:val="28"/>
                <w:rtl/>
                <w:lang w:bidi="ar-JO"/>
              </w:rPr>
              <w:t>يستشير الهيئة الإ</w:t>
            </w:r>
            <w:r w:rsidR="003847B6" w:rsidRPr="00BA70E7">
              <w:rPr>
                <w:rFonts w:ascii="Simplified Arabic" w:eastAsia="Calibri" w:hAnsi="Simplified Arabic" w:cs="Simplified Arabic" w:hint="cs"/>
                <w:sz w:val="28"/>
                <w:szCs w:val="28"/>
                <w:rtl/>
                <w:lang w:bidi="ar-JO"/>
              </w:rPr>
              <w:t>دارية والتدريسية في المدرسة عند</w:t>
            </w:r>
            <w:r w:rsidR="003847B6" w:rsidRPr="00BA70E7">
              <w:rPr>
                <w:rFonts w:ascii="Simplified Arabic" w:eastAsia="Calibri" w:hAnsi="Simplified Arabic" w:cs="Simplified Arabic"/>
                <w:sz w:val="28"/>
                <w:szCs w:val="28"/>
                <w:rtl/>
                <w:lang w:bidi="ar-JO"/>
              </w:rPr>
              <w:t xml:space="preserve"> اتخاذ القرارات بحق الطالب الم</w:t>
            </w:r>
            <w:r w:rsidR="003847B6" w:rsidRPr="00BA70E7">
              <w:rPr>
                <w:rFonts w:ascii="Simplified Arabic" w:eastAsia="Calibri" w:hAnsi="Simplified Arabic" w:cs="Simplified Arabic" w:hint="cs"/>
                <w:sz w:val="28"/>
                <w:szCs w:val="28"/>
                <w:rtl/>
                <w:lang w:bidi="ar-JO"/>
              </w:rPr>
              <w:t>ستقوي</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hint="cs"/>
                <w:sz w:val="28"/>
                <w:szCs w:val="28"/>
                <w:rtl/>
                <w:lang w:bidi="ar-JO"/>
              </w:rPr>
              <w:t>يشجع الطالب المستقوي على ال</w:t>
            </w:r>
            <w:r w:rsidRPr="00BA70E7">
              <w:rPr>
                <w:rFonts w:ascii="Simplified Arabic" w:eastAsia="Calibri" w:hAnsi="Simplified Arabic" w:cs="Simplified Arabic"/>
                <w:sz w:val="28"/>
                <w:szCs w:val="28"/>
                <w:rtl/>
                <w:lang w:bidi="ar-JO"/>
              </w:rPr>
              <w:t xml:space="preserve">تكيف </w:t>
            </w:r>
            <w:r w:rsidRPr="00BA70E7">
              <w:rPr>
                <w:rFonts w:ascii="Simplified Arabic" w:eastAsia="Calibri" w:hAnsi="Simplified Arabic" w:cs="Simplified Arabic" w:hint="cs"/>
                <w:sz w:val="28"/>
                <w:szCs w:val="28"/>
                <w:rtl/>
                <w:lang w:bidi="ar-JO"/>
              </w:rPr>
              <w:t xml:space="preserve">مع </w:t>
            </w:r>
            <w:r w:rsidRPr="00BA70E7">
              <w:rPr>
                <w:rFonts w:ascii="Simplified Arabic" w:eastAsia="Calibri" w:hAnsi="Simplified Arabic" w:cs="Simplified Arabic"/>
                <w:sz w:val="28"/>
                <w:szCs w:val="28"/>
                <w:rtl/>
                <w:lang w:bidi="ar-JO"/>
              </w:rPr>
              <w:t xml:space="preserve">بعض </w:t>
            </w:r>
            <w:r w:rsidR="004A795A" w:rsidRPr="00BA70E7">
              <w:rPr>
                <w:rFonts w:ascii="Simplified Arabic" w:eastAsia="Calibri" w:hAnsi="Simplified Arabic" w:cs="Simplified Arabic" w:hint="cs"/>
                <w:sz w:val="28"/>
                <w:szCs w:val="28"/>
                <w:rtl/>
                <w:lang w:bidi="ar-JO"/>
              </w:rPr>
              <w:t>الطلبة</w:t>
            </w:r>
            <w:r w:rsidRPr="00BA70E7">
              <w:rPr>
                <w:rFonts w:ascii="Simplified Arabic" w:eastAsia="Calibri" w:hAnsi="Simplified Arabic" w:cs="Simplified Arabic"/>
                <w:sz w:val="28"/>
                <w:szCs w:val="28"/>
                <w:rtl/>
                <w:lang w:bidi="ar-JO"/>
              </w:rPr>
              <w:t xml:space="preserve"> </w:t>
            </w:r>
            <w:r w:rsidRPr="00BA70E7">
              <w:rPr>
                <w:rFonts w:ascii="Simplified Arabic" w:eastAsia="Calibri" w:hAnsi="Simplified Arabic" w:cs="Simplified Arabic" w:hint="cs"/>
                <w:sz w:val="28"/>
                <w:szCs w:val="28"/>
                <w:rtl/>
                <w:lang w:bidi="ar-JO"/>
              </w:rPr>
              <w:t>في</w:t>
            </w:r>
            <w:r w:rsidRPr="00BA70E7">
              <w:rPr>
                <w:rFonts w:ascii="Simplified Arabic" w:eastAsia="Calibri" w:hAnsi="Simplified Arabic" w:cs="Simplified Arabic"/>
                <w:sz w:val="28"/>
                <w:szCs w:val="28"/>
                <w:rtl/>
                <w:lang w:bidi="ar-JO"/>
              </w:rPr>
              <w:t xml:space="preserve"> الجو المدرسي </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bl>
    <w:p w:rsidR="003847B6" w:rsidRPr="00BA70E7" w:rsidRDefault="003847B6" w:rsidP="003847B6">
      <w:pPr>
        <w:jc w:val="both"/>
        <w:rPr>
          <w:rFonts w:ascii="Simplified Arabic" w:eastAsia="Calibri" w:hAnsi="Simplified Arabic" w:cs="Simplified Arabic"/>
          <w:sz w:val="28"/>
          <w:szCs w:val="28"/>
          <w:rtl/>
          <w:lang w:bidi="ar-JO"/>
        </w:rPr>
      </w:pPr>
    </w:p>
    <w:p w:rsidR="003847B6" w:rsidRPr="00BA70E7" w:rsidRDefault="003847B6" w:rsidP="003847B6">
      <w:pPr>
        <w:jc w:val="both"/>
        <w:rPr>
          <w:rFonts w:ascii="Simplified Arabic" w:eastAsia="Calibri" w:hAnsi="Simplified Arabic" w:cs="Simplified Arabic"/>
          <w:sz w:val="14"/>
          <w:szCs w:val="14"/>
          <w:lang w:bidi="ar-JO"/>
        </w:rPr>
      </w:pPr>
    </w:p>
    <w:tbl>
      <w:tblPr>
        <w:tblpPr w:leftFromText="180" w:rightFromText="180" w:vertAnchor="text" w:tblpXSpec="center" w:tblpY="1"/>
        <w:tblOverlap w:val="never"/>
        <w:bidiVisual/>
        <w:tblW w:w="10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5528"/>
        <w:gridCol w:w="992"/>
        <w:gridCol w:w="709"/>
        <w:gridCol w:w="992"/>
        <w:gridCol w:w="709"/>
        <w:gridCol w:w="993"/>
      </w:tblGrid>
      <w:tr w:rsidR="003847B6" w:rsidRPr="00BA70E7" w:rsidTr="00237A84">
        <w:trPr>
          <w:tblHeader/>
        </w:trPr>
        <w:tc>
          <w:tcPr>
            <w:tcW w:w="701" w:type="dxa"/>
            <w:vMerge w:val="restart"/>
            <w:shd w:val="clear" w:color="auto" w:fill="D9D9D9"/>
            <w:vAlign w:val="center"/>
          </w:tcPr>
          <w:p w:rsidR="003847B6" w:rsidRPr="00BA70E7" w:rsidRDefault="003847B6" w:rsidP="00237A84">
            <w:pPr>
              <w:jc w:val="center"/>
              <w:rPr>
                <w:rFonts w:ascii="Simplified Arabic" w:eastAsia="Calibri" w:hAnsi="Simplified Arabic" w:cs="Simplified Arabic"/>
                <w:sz w:val="26"/>
                <w:szCs w:val="26"/>
                <w:rtl/>
                <w:lang w:bidi="ar-JO"/>
              </w:rPr>
            </w:pPr>
            <w:r w:rsidRPr="00BA70E7">
              <w:rPr>
                <w:rFonts w:ascii="Simplified Arabic" w:eastAsia="Calibri" w:hAnsi="Simplified Arabic" w:cs="Simplified Arabic"/>
                <w:sz w:val="26"/>
                <w:szCs w:val="26"/>
                <w:rtl/>
                <w:lang w:bidi="ar-JO"/>
              </w:rPr>
              <w:t>الرقم</w:t>
            </w:r>
          </w:p>
        </w:tc>
        <w:tc>
          <w:tcPr>
            <w:tcW w:w="5528" w:type="dxa"/>
            <w:shd w:val="clear" w:color="auto" w:fill="D9D9D9"/>
            <w:vAlign w:val="center"/>
          </w:tcPr>
          <w:p w:rsidR="003847B6" w:rsidRPr="00BA70E7" w:rsidRDefault="004A795A" w:rsidP="00237A84">
            <w:pPr>
              <w:rPr>
                <w:rFonts w:ascii="Simplified Arabic" w:eastAsia="Calibri" w:hAnsi="Simplified Arabic" w:cs="Simplified Arabic"/>
                <w:sz w:val="26"/>
                <w:szCs w:val="26"/>
                <w:rtl/>
              </w:rPr>
            </w:pPr>
            <w:r w:rsidRPr="00BA70E7">
              <w:rPr>
                <w:rFonts w:ascii="Simplified Arabic" w:eastAsia="Calibri" w:hAnsi="Simplified Arabic" w:cs="Simplified Arabic" w:hint="cs"/>
                <w:sz w:val="26"/>
                <w:szCs w:val="26"/>
                <w:rtl/>
              </w:rPr>
              <w:t>المجال الرابع</w:t>
            </w:r>
            <w:r w:rsidR="00DE51C4" w:rsidRPr="00BA70E7">
              <w:rPr>
                <w:rFonts w:ascii="Simplified Arabic" w:eastAsia="Calibri" w:hAnsi="Simplified Arabic" w:cs="Simplified Arabic" w:hint="cs"/>
                <w:sz w:val="26"/>
                <w:szCs w:val="26"/>
                <w:rtl/>
              </w:rPr>
              <w:t xml:space="preserve">: </w:t>
            </w:r>
            <w:r w:rsidR="003847B6" w:rsidRPr="00BA70E7">
              <w:rPr>
                <w:rFonts w:ascii="Simplified Arabic" w:eastAsia="Calibri" w:hAnsi="Simplified Arabic" w:cs="Simplified Arabic" w:hint="cs"/>
                <w:sz w:val="26"/>
                <w:szCs w:val="26"/>
                <w:rtl/>
              </w:rPr>
              <w:t>الاستقواء الجسمي</w:t>
            </w:r>
          </w:p>
        </w:tc>
        <w:tc>
          <w:tcPr>
            <w:tcW w:w="4395" w:type="dxa"/>
            <w:gridSpan w:val="5"/>
            <w:shd w:val="clear" w:color="auto" w:fill="D9D9D9"/>
            <w:vAlign w:val="center"/>
          </w:tcPr>
          <w:p w:rsidR="003847B6" w:rsidRPr="00BA70E7" w:rsidRDefault="003847B6" w:rsidP="00237A84">
            <w:pPr>
              <w:jc w:val="center"/>
              <w:rPr>
                <w:rFonts w:ascii="Simplified Arabic" w:eastAsia="Calibri" w:hAnsi="Simplified Arabic" w:cs="Simplified Arabic"/>
                <w:rtl/>
              </w:rPr>
            </w:pPr>
            <w:r w:rsidRPr="00BA70E7">
              <w:rPr>
                <w:rFonts w:ascii="Simplified Arabic" w:eastAsia="Calibri" w:hAnsi="Simplified Arabic" w:cs="Simplified Arabic" w:hint="cs"/>
                <w:rtl/>
              </w:rPr>
              <w:t xml:space="preserve">بدرجة </w:t>
            </w:r>
          </w:p>
        </w:tc>
      </w:tr>
      <w:tr w:rsidR="003847B6" w:rsidRPr="00BA70E7" w:rsidTr="00237A84">
        <w:trPr>
          <w:tblHeader/>
        </w:trPr>
        <w:tc>
          <w:tcPr>
            <w:tcW w:w="701" w:type="dxa"/>
            <w:vMerge/>
            <w:shd w:val="clear" w:color="auto" w:fill="D9D9D9"/>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5528" w:type="dxa"/>
            <w:shd w:val="clear" w:color="auto" w:fill="D9D9D9"/>
            <w:vAlign w:val="center"/>
          </w:tcPr>
          <w:p w:rsidR="003847B6" w:rsidRPr="00BA70E7" w:rsidRDefault="003847B6" w:rsidP="00237A84">
            <w:pPr>
              <w:jc w:val="center"/>
              <w:rPr>
                <w:rFonts w:ascii="Simplified Arabic" w:eastAsia="Calibri" w:hAnsi="Simplified Arabic" w:cs="Simplified Arabic"/>
                <w:sz w:val="26"/>
                <w:szCs w:val="26"/>
                <w:rtl/>
                <w:lang w:bidi="ar-JO"/>
              </w:rPr>
            </w:pPr>
            <w:r w:rsidRPr="00BA70E7">
              <w:rPr>
                <w:rFonts w:ascii="Simplified Arabic" w:eastAsia="Calibri" w:hAnsi="Simplified Arabic" w:cs="Simplified Arabic" w:hint="cs"/>
                <w:sz w:val="26"/>
                <w:szCs w:val="26"/>
                <w:rtl/>
                <w:lang w:bidi="ar-JO"/>
              </w:rPr>
              <w:t>الفقرات</w:t>
            </w:r>
          </w:p>
        </w:tc>
        <w:tc>
          <w:tcPr>
            <w:tcW w:w="992" w:type="dxa"/>
            <w:shd w:val="clear" w:color="auto" w:fill="D9D9D9"/>
            <w:vAlign w:val="center"/>
          </w:tcPr>
          <w:p w:rsidR="003847B6" w:rsidRPr="00BA70E7" w:rsidRDefault="003847B6" w:rsidP="00237A84">
            <w:pPr>
              <w:rPr>
                <w:rFonts w:ascii="Simplified Arabic" w:eastAsia="Calibri" w:hAnsi="Simplified Arabic" w:cs="Simplified Arabic"/>
                <w:rtl/>
                <w:lang w:bidi="ar-JO"/>
              </w:rPr>
            </w:pPr>
            <w:proofErr w:type="gramStart"/>
            <w:r w:rsidRPr="00BA70E7">
              <w:rPr>
                <w:rFonts w:ascii="Simplified Arabic" w:eastAsia="Calibri" w:hAnsi="Simplified Arabic" w:cs="Simplified Arabic" w:hint="cs"/>
                <w:rtl/>
                <w:lang w:bidi="ar-JO"/>
              </w:rPr>
              <w:t>كبيرة</w:t>
            </w:r>
            <w:proofErr w:type="gramEnd"/>
            <w:r w:rsidRPr="00BA70E7">
              <w:rPr>
                <w:rFonts w:ascii="Simplified Arabic" w:eastAsia="Calibri" w:hAnsi="Simplified Arabic" w:cs="Simplified Arabic" w:hint="cs"/>
                <w:rtl/>
                <w:lang w:bidi="ar-JO"/>
              </w:rPr>
              <w:t xml:space="preserve"> جدا</w:t>
            </w:r>
          </w:p>
        </w:tc>
        <w:tc>
          <w:tcPr>
            <w:tcW w:w="709" w:type="dxa"/>
            <w:shd w:val="clear" w:color="auto" w:fill="D9D9D9"/>
            <w:vAlign w:val="center"/>
          </w:tcPr>
          <w:p w:rsidR="003847B6" w:rsidRPr="00BA70E7" w:rsidRDefault="003847B6" w:rsidP="00237A84">
            <w:pPr>
              <w:jc w:val="center"/>
              <w:rPr>
                <w:rFonts w:ascii="Simplified Arabic" w:eastAsia="Calibri" w:hAnsi="Simplified Arabic" w:cs="Simplified Arabic"/>
                <w:rtl/>
                <w:lang w:bidi="ar-JO"/>
              </w:rPr>
            </w:pPr>
            <w:r w:rsidRPr="00BA70E7">
              <w:rPr>
                <w:rFonts w:ascii="Simplified Arabic" w:eastAsia="Calibri" w:hAnsi="Simplified Arabic" w:cs="Simplified Arabic" w:hint="cs"/>
                <w:rtl/>
                <w:lang w:bidi="ar-JO"/>
              </w:rPr>
              <w:t>كبيرة</w:t>
            </w:r>
          </w:p>
        </w:tc>
        <w:tc>
          <w:tcPr>
            <w:tcW w:w="992" w:type="dxa"/>
            <w:shd w:val="clear" w:color="auto" w:fill="D9D9D9"/>
            <w:vAlign w:val="center"/>
          </w:tcPr>
          <w:p w:rsidR="003847B6" w:rsidRPr="00BA70E7" w:rsidRDefault="003847B6" w:rsidP="00237A84">
            <w:pPr>
              <w:jc w:val="center"/>
              <w:rPr>
                <w:rFonts w:ascii="Simplified Arabic" w:eastAsia="Calibri" w:hAnsi="Simplified Arabic" w:cs="Simplified Arabic"/>
                <w:rtl/>
                <w:lang w:bidi="ar-JO"/>
              </w:rPr>
            </w:pPr>
            <w:r w:rsidRPr="00BA70E7">
              <w:rPr>
                <w:rFonts w:ascii="Simplified Arabic" w:eastAsia="Calibri" w:hAnsi="Simplified Arabic" w:cs="Simplified Arabic" w:hint="cs"/>
                <w:rtl/>
                <w:lang w:bidi="ar-JO"/>
              </w:rPr>
              <w:t>متوسطة</w:t>
            </w:r>
          </w:p>
        </w:tc>
        <w:tc>
          <w:tcPr>
            <w:tcW w:w="709" w:type="dxa"/>
            <w:shd w:val="clear" w:color="auto" w:fill="D9D9D9"/>
            <w:vAlign w:val="center"/>
          </w:tcPr>
          <w:p w:rsidR="003847B6" w:rsidRPr="00BA70E7" w:rsidRDefault="003847B6" w:rsidP="00237A84">
            <w:pPr>
              <w:jc w:val="center"/>
              <w:rPr>
                <w:rFonts w:ascii="Simplified Arabic" w:eastAsia="Calibri" w:hAnsi="Simplified Arabic" w:cs="Simplified Arabic"/>
                <w:rtl/>
                <w:lang w:bidi="ar-JO"/>
              </w:rPr>
            </w:pPr>
            <w:r w:rsidRPr="00BA70E7">
              <w:rPr>
                <w:rFonts w:ascii="Simplified Arabic" w:eastAsia="Calibri" w:hAnsi="Simplified Arabic" w:cs="Simplified Arabic" w:hint="cs"/>
                <w:rtl/>
                <w:lang w:bidi="ar-JO"/>
              </w:rPr>
              <w:t>قليلة</w:t>
            </w:r>
          </w:p>
        </w:tc>
        <w:tc>
          <w:tcPr>
            <w:tcW w:w="993" w:type="dxa"/>
            <w:shd w:val="clear" w:color="auto" w:fill="D9D9D9"/>
            <w:vAlign w:val="center"/>
          </w:tcPr>
          <w:p w:rsidR="003847B6" w:rsidRPr="00BA70E7" w:rsidRDefault="003847B6" w:rsidP="00237A84">
            <w:pPr>
              <w:jc w:val="center"/>
              <w:rPr>
                <w:rFonts w:ascii="Simplified Arabic" w:eastAsia="Calibri" w:hAnsi="Simplified Arabic" w:cs="Simplified Arabic"/>
                <w:rtl/>
                <w:lang w:bidi="ar-JO"/>
              </w:rPr>
            </w:pPr>
            <w:proofErr w:type="gramStart"/>
            <w:r w:rsidRPr="00BA70E7">
              <w:rPr>
                <w:rFonts w:ascii="Simplified Arabic" w:eastAsia="Calibri" w:hAnsi="Simplified Arabic" w:cs="Simplified Arabic" w:hint="cs"/>
                <w:rtl/>
                <w:lang w:bidi="ar-JO"/>
              </w:rPr>
              <w:t>قليلة</w:t>
            </w:r>
            <w:proofErr w:type="gramEnd"/>
            <w:r w:rsidRPr="00BA70E7">
              <w:rPr>
                <w:rFonts w:ascii="Simplified Arabic" w:eastAsia="Calibri" w:hAnsi="Simplified Arabic" w:cs="Simplified Arabic" w:hint="cs"/>
                <w:rtl/>
                <w:lang w:bidi="ar-JO"/>
              </w:rPr>
              <w:t xml:space="preserve"> جدا</w:t>
            </w: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sz w:val="26"/>
                <w:szCs w:val="26"/>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t>يظهر الغضب وعدم الرضا عن السلوك السلبي</w:t>
            </w:r>
            <w:r w:rsidRPr="00BA70E7">
              <w:rPr>
                <w:rFonts w:ascii="Simplified Arabic" w:eastAsia="Calibri" w:hAnsi="Simplified Arabic" w:cs="Simplified Arabic" w:hint="cs"/>
                <w:sz w:val="28"/>
                <w:szCs w:val="28"/>
                <w:rtl/>
                <w:lang w:bidi="ar-JO"/>
              </w:rPr>
              <w:t xml:space="preserve"> الاستقوائي</w:t>
            </w:r>
          </w:p>
        </w:tc>
        <w:tc>
          <w:tcPr>
            <w:tcW w:w="992"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sz w:val="26"/>
                <w:szCs w:val="26"/>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t>يقارن بين السلوك الإيجابي ونقيضه السلبي</w:t>
            </w:r>
            <w:r w:rsidRPr="00BA70E7">
              <w:rPr>
                <w:rFonts w:ascii="Simplified Arabic" w:eastAsia="Calibri" w:hAnsi="Simplified Arabic" w:cs="Simplified Arabic" w:hint="cs"/>
                <w:sz w:val="28"/>
                <w:szCs w:val="28"/>
                <w:rtl/>
                <w:lang w:bidi="ar-JO"/>
              </w:rPr>
              <w:t xml:space="preserve"> الاستقوائي</w:t>
            </w:r>
          </w:p>
        </w:tc>
        <w:tc>
          <w:tcPr>
            <w:tcW w:w="992"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sz w:val="26"/>
                <w:szCs w:val="26"/>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t>يسارع</w:t>
            </w:r>
            <w:r w:rsidR="0013335C" w:rsidRPr="00BA70E7">
              <w:rPr>
                <w:rFonts w:ascii="Simplified Arabic" w:eastAsia="Calibri" w:hAnsi="Simplified Arabic" w:cs="Simplified Arabic"/>
                <w:sz w:val="28"/>
                <w:szCs w:val="28"/>
                <w:rtl/>
                <w:lang w:bidi="ar-JO"/>
              </w:rPr>
              <w:t xml:space="preserve"> إلى </w:t>
            </w:r>
            <w:r w:rsidRPr="00BA70E7">
              <w:rPr>
                <w:rFonts w:ascii="Simplified Arabic" w:eastAsia="Calibri" w:hAnsi="Simplified Arabic" w:cs="Simplified Arabic"/>
                <w:sz w:val="28"/>
                <w:szCs w:val="28"/>
                <w:rtl/>
                <w:lang w:bidi="ar-JO"/>
              </w:rPr>
              <w:t>تصحيح السلوك السلبي</w:t>
            </w:r>
            <w:r w:rsidRPr="00BA70E7">
              <w:rPr>
                <w:rFonts w:ascii="Simplified Arabic" w:eastAsia="Calibri" w:hAnsi="Simplified Arabic" w:cs="Simplified Arabic" w:hint="cs"/>
                <w:sz w:val="28"/>
                <w:szCs w:val="28"/>
                <w:rtl/>
                <w:lang w:bidi="ar-JO"/>
              </w:rPr>
              <w:t xml:space="preserve"> الاستقوائي</w:t>
            </w:r>
            <w:r w:rsidRPr="00BA70E7">
              <w:rPr>
                <w:rFonts w:ascii="Simplified Arabic" w:eastAsia="Calibri" w:hAnsi="Simplified Arabic" w:cs="Simplified Arabic"/>
                <w:sz w:val="28"/>
                <w:szCs w:val="28"/>
                <w:rtl/>
                <w:lang w:bidi="ar-JO"/>
              </w:rPr>
              <w:t xml:space="preserve"> مبيناً أخطاره</w:t>
            </w:r>
          </w:p>
        </w:tc>
        <w:tc>
          <w:tcPr>
            <w:tcW w:w="992"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sz w:val="26"/>
                <w:szCs w:val="26"/>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t xml:space="preserve">يشرح خطورة السلوك السلبي </w:t>
            </w:r>
            <w:r w:rsidRPr="00BA70E7">
              <w:rPr>
                <w:rFonts w:ascii="Simplified Arabic" w:eastAsia="Calibri" w:hAnsi="Simplified Arabic" w:cs="Simplified Arabic" w:hint="cs"/>
                <w:sz w:val="28"/>
                <w:szCs w:val="28"/>
                <w:rtl/>
                <w:lang w:bidi="ar-JO"/>
              </w:rPr>
              <w:t>الاستقوائي</w:t>
            </w:r>
            <w:r w:rsidRPr="00BA70E7">
              <w:rPr>
                <w:rFonts w:ascii="Simplified Arabic" w:eastAsia="Calibri" w:hAnsi="Simplified Arabic" w:cs="Simplified Arabic"/>
                <w:sz w:val="28"/>
                <w:szCs w:val="28"/>
                <w:rtl/>
                <w:lang w:bidi="ar-JO"/>
              </w:rPr>
              <w:t xml:space="preserve"> ويبين أضراره</w:t>
            </w:r>
          </w:p>
        </w:tc>
        <w:tc>
          <w:tcPr>
            <w:tcW w:w="992"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sz w:val="26"/>
                <w:szCs w:val="26"/>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t>يحذر من بعض أنماط سلوكية</w:t>
            </w:r>
            <w:r w:rsidRPr="00BA70E7">
              <w:rPr>
                <w:rFonts w:ascii="Simplified Arabic" w:eastAsia="Calibri" w:hAnsi="Simplified Arabic" w:cs="Simplified Arabic" w:hint="cs"/>
                <w:sz w:val="28"/>
                <w:szCs w:val="28"/>
                <w:rtl/>
                <w:lang w:bidi="ar-JO"/>
              </w:rPr>
              <w:t xml:space="preserve"> استقوائية</w:t>
            </w:r>
            <w:r w:rsidRPr="00BA70E7">
              <w:rPr>
                <w:rFonts w:ascii="Simplified Arabic" w:eastAsia="Calibri" w:hAnsi="Simplified Arabic" w:cs="Simplified Arabic"/>
                <w:sz w:val="28"/>
                <w:szCs w:val="28"/>
                <w:rtl/>
                <w:lang w:bidi="ar-JO"/>
              </w:rPr>
              <w:t xml:space="preserve"> شائعة خشية الوقوع فيها</w:t>
            </w:r>
          </w:p>
        </w:tc>
        <w:tc>
          <w:tcPr>
            <w:tcW w:w="992"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sz w:val="26"/>
                <w:szCs w:val="26"/>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t>يشرح السلوك الصحيح عملياً أمام الطلبة</w:t>
            </w:r>
            <w:r w:rsidR="004A795A" w:rsidRPr="00BA70E7">
              <w:rPr>
                <w:rFonts w:ascii="Simplified Arabic" w:eastAsia="Calibri" w:hAnsi="Simplified Arabic" w:cs="Simplified Arabic" w:hint="cs"/>
                <w:sz w:val="28"/>
                <w:szCs w:val="28"/>
                <w:rtl/>
                <w:lang w:bidi="ar-JO"/>
              </w:rPr>
              <w:t>،</w:t>
            </w:r>
            <w:r w:rsidRPr="00BA70E7">
              <w:rPr>
                <w:rFonts w:ascii="Simplified Arabic" w:eastAsia="Calibri" w:hAnsi="Simplified Arabic" w:cs="Simplified Arabic"/>
                <w:sz w:val="28"/>
                <w:szCs w:val="28"/>
                <w:rtl/>
                <w:lang w:bidi="ar-JO"/>
              </w:rPr>
              <w:t xml:space="preserve"> ويحثهم على التزامه</w:t>
            </w:r>
          </w:p>
        </w:tc>
        <w:tc>
          <w:tcPr>
            <w:tcW w:w="992"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sz w:val="26"/>
                <w:szCs w:val="26"/>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t xml:space="preserve">تطبيق النظام المدرسي في الحد من </w:t>
            </w:r>
            <w:r w:rsidRPr="00BA70E7">
              <w:rPr>
                <w:rFonts w:ascii="Simplified Arabic" w:eastAsia="Calibri" w:hAnsi="Simplified Arabic" w:cs="Simplified Arabic" w:hint="cs"/>
                <w:sz w:val="28"/>
                <w:szCs w:val="28"/>
                <w:rtl/>
                <w:lang w:bidi="ar-JO"/>
              </w:rPr>
              <w:t>ال</w:t>
            </w:r>
            <w:r w:rsidR="004A795A" w:rsidRPr="00BA70E7">
              <w:rPr>
                <w:rFonts w:ascii="Simplified Arabic" w:eastAsia="Calibri" w:hAnsi="Simplified Arabic" w:cs="Simplified Arabic"/>
                <w:sz w:val="28"/>
                <w:szCs w:val="28"/>
                <w:rtl/>
                <w:lang w:bidi="ar-JO"/>
              </w:rPr>
              <w:t>سلوك</w:t>
            </w:r>
            <w:r w:rsidRPr="00BA70E7">
              <w:rPr>
                <w:rFonts w:ascii="Simplified Arabic" w:eastAsia="Calibri" w:hAnsi="Simplified Arabic" w:cs="Simplified Arabic" w:hint="cs"/>
                <w:sz w:val="28"/>
                <w:szCs w:val="28"/>
                <w:rtl/>
                <w:lang w:bidi="ar-JO"/>
              </w:rPr>
              <w:t xml:space="preserve"> الاستقوائي</w:t>
            </w:r>
          </w:p>
        </w:tc>
        <w:tc>
          <w:tcPr>
            <w:tcW w:w="992"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sz w:val="26"/>
                <w:szCs w:val="26"/>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hint="cs"/>
                <w:sz w:val="28"/>
                <w:szCs w:val="28"/>
                <w:rtl/>
                <w:lang w:bidi="ar-JO"/>
              </w:rPr>
              <w:t>يطلب</w:t>
            </w:r>
            <w:r w:rsidRPr="00BA70E7">
              <w:rPr>
                <w:rFonts w:ascii="Simplified Arabic" w:eastAsia="Calibri" w:hAnsi="Simplified Arabic" w:cs="Simplified Arabic"/>
                <w:sz w:val="28"/>
                <w:szCs w:val="28"/>
                <w:rtl/>
                <w:lang w:bidi="ar-JO"/>
              </w:rPr>
              <w:t xml:space="preserve"> المساعدة من </w:t>
            </w:r>
            <w:r w:rsidRPr="00BA70E7">
              <w:rPr>
                <w:rFonts w:ascii="Simplified Arabic" w:eastAsia="Calibri" w:hAnsi="Simplified Arabic" w:cs="Simplified Arabic" w:hint="cs"/>
                <w:sz w:val="28"/>
                <w:szCs w:val="28"/>
                <w:rtl/>
                <w:lang w:bidi="ar-JO"/>
              </w:rPr>
              <w:t>الزملاء</w:t>
            </w:r>
            <w:r w:rsidRPr="00BA70E7">
              <w:rPr>
                <w:rFonts w:ascii="Simplified Arabic" w:eastAsia="Calibri" w:hAnsi="Simplified Arabic" w:cs="Simplified Arabic"/>
                <w:sz w:val="28"/>
                <w:szCs w:val="28"/>
                <w:rtl/>
                <w:lang w:bidi="ar-JO"/>
              </w:rPr>
              <w:t xml:space="preserve"> في مواجهة الطالب الم</w:t>
            </w:r>
            <w:r w:rsidRPr="00BA70E7">
              <w:rPr>
                <w:rFonts w:ascii="Simplified Arabic" w:eastAsia="Calibri" w:hAnsi="Simplified Arabic" w:cs="Simplified Arabic" w:hint="cs"/>
                <w:sz w:val="28"/>
                <w:szCs w:val="28"/>
                <w:rtl/>
                <w:lang w:bidi="ar-JO"/>
              </w:rPr>
              <w:t>ستقوي العنيف</w:t>
            </w:r>
          </w:p>
        </w:tc>
        <w:tc>
          <w:tcPr>
            <w:tcW w:w="992"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sz w:val="26"/>
                <w:szCs w:val="26"/>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hint="cs"/>
                <w:sz w:val="28"/>
                <w:szCs w:val="28"/>
                <w:rtl/>
                <w:lang w:bidi="ar-JO"/>
              </w:rPr>
              <w:t>ي</w:t>
            </w:r>
            <w:r w:rsidRPr="00BA70E7">
              <w:rPr>
                <w:rFonts w:ascii="Simplified Arabic" w:eastAsia="Calibri" w:hAnsi="Simplified Arabic" w:cs="Simplified Arabic"/>
                <w:sz w:val="28"/>
                <w:szCs w:val="28"/>
                <w:rtl/>
                <w:lang w:bidi="ar-JO"/>
              </w:rPr>
              <w:t>درب الطالب الم</w:t>
            </w:r>
            <w:r w:rsidRPr="00BA70E7">
              <w:rPr>
                <w:rFonts w:ascii="Simplified Arabic" w:eastAsia="Calibri" w:hAnsi="Simplified Arabic" w:cs="Simplified Arabic" w:hint="cs"/>
                <w:sz w:val="28"/>
                <w:szCs w:val="28"/>
                <w:rtl/>
                <w:lang w:bidi="ar-JO"/>
              </w:rPr>
              <w:t>ستقوي</w:t>
            </w:r>
            <w:r w:rsidRPr="00BA70E7">
              <w:rPr>
                <w:rFonts w:ascii="Simplified Arabic" w:eastAsia="Calibri" w:hAnsi="Simplified Arabic" w:cs="Simplified Arabic"/>
                <w:sz w:val="28"/>
                <w:szCs w:val="28"/>
                <w:rtl/>
                <w:lang w:bidi="ar-JO"/>
              </w:rPr>
              <w:t xml:space="preserve"> على تحمل المسؤولية الشخصية</w:t>
            </w:r>
          </w:p>
        </w:tc>
        <w:tc>
          <w:tcPr>
            <w:tcW w:w="992"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sz w:val="26"/>
                <w:szCs w:val="26"/>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hint="cs"/>
                <w:sz w:val="28"/>
                <w:szCs w:val="28"/>
                <w:rtl/>
                <w:lang w:bidi="ar-JO"/>
              </w:rPr>
              <w:t xml:space="preserve">يعلمه </w:t>
            </w:r>
            <w:r w:rsidRPr="00BA70E7">
              <w:rPr>
                <w:rFonts w:ascii="Simplified Arabic" w:eastAsia="Calibri" w:hAnsi="Simplified Arabic" w:cs="Simplified Arabic"/>
                <w:sz w:val="28"/>
                <w:szCs w:val="28"/>
                <w:rtl/>
                <w:lang w:bidi="ar-JO"/>
              </w:rPr>
              <w:t xml:space="preserve">مهارات التعايش السلمي مع </w:t>
            </w:r>
            <w:r w:rsidRPr="00BA70E7">
              <w:rPr>
                <w:rFonts w:ascii="Simplified Arabic" w:eastAsia="Calibri" w:hAnsi="Simplified Arabic" w:cs="Simplified Arabic" w:hint="cs"/>
                <w:sz w:val="28"/>
                <w:szCs w:val="28"/>
                <w:rtl/>
                <w:lang w:bidi="ar-JO"/>
              </w:rPr>
              <w:t>الآخرين</w:t>
            </w:r>
          </w:p>
        </w:tc>
        <w:tc>
          <w:tcPr>
            <w:tcW w:w="992"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sz w:val="26"/>
                <w:szCs w:val="26"/>
                <w:rtl/>
                <w:lang w:bidi="ar-JO"/>
              </w:rPr>
            </w:pPr>
          </w:p>
        </w:tc>
      </w:tr>
    </w:tbl>
    <w:p w:rsidR="003847B6" w:rsidRPr="00BA70E7" w:rsidRDefault="003847B6" w:rsidP="003847B6">
      <w:pPr>
        <w:jc w:val="both"/>
        <w:rPr>
          <w:rFonts w:ascii="Simplified Arabic" w:hAnsi="Simplified Arabic" w:cs="Simplified Arabic"/>
          <w:sz w:val="28"/>
          <w:szCs w:val="28"/>
          <w:rtl/>
          <w:lang w:bidi="ar-JO"/>
        </w:rPr>
      </w:pPr>
    </w:p>
    <w:p w:rsidR="003847B6" w:rsidRPr="00BA70E7" w:rsidRDefault="003847B6" w:rsidP="003847B6">
      <w:pPr>
        <w:jc w:val="both"/>
        <w:rPr>
          <w:rFonts w:ascii="Simplified Arabic" w:eastAsia="Calibri" w:hAnsi="Simplified Arabic" w:cs="Simplified Arabic"/>
          <w:sz w:val="14"/>
          <w:szCs w:val="14"/>
          <w:lang w:bidi="ar-JO"/>
        </w:rPr>
      </w:pPr>
    </w:p>
    <w:tbl>
      <w:tblPr>
        <w:tblpPr w:leftFromText="180" w:rightFromText="180" w:vertAnchor="text" w:tblpXSpec="center" w:tblpY="1"/>
        <w:tblOverlap w:val="never"/>
        <w:bidiVisual/>
        <w:tblW w:w="10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5528"/>
        <w:gridCol w:w="992"/>
        <w:gridCol w:w="709"/>
        <w:gridCol w:w="992"/>
        <w:gridCol w:w="709"/>
        <w:gridCol w:w="993"/>
      </w:tblGrid>
      <w:tr w:rsidR="003847B6" w:rsidRPr="00BA70E7" w:rsidTr="00237A84">
        <w:trPr>
          <w:tblHeader/>
        </w:trPr>
        <w:tc>
          <w:tcPr>
            <w:tcW w:w="701" w:type="dxa"/>
            <w:vMerge w:val="restart"/>
            <w:shd w:val="clear" w:color="auto" w:fill="D9D9D9"/>
            <w:vAlign w:val="center"/>
          </w:tcPr>
          <w:p w:rsidR="003847B6" w:rsidRPr="00BA70E7" w:rsidRDefault="003847B6" w:rsidP="00237A84">
            <w:pPr>
              <w:jc w:val="center"/>
              <w:rPr>
                <w:rFonts w:ascii="Simplified Arabic" w:eastAsia="Calibri" w:hAnsi="Simplified Arabic" w:cs="Simplified Arabic"/>
                <w:rtl/>
                <w:lang w:bidi="ar-JO"/>
              </w:rPr>
            </w:pPr>
            <w:r w:rsidRPr="00BA70E7">
              <w:rPr>
                <w:rFonts w:ascii="Simplified Arabic" w:eastAsia="Calibri" w:hAnsi="Simplified Arabic" w:cs="Simplified Arabic"/>
                <w:rtl/>
                <w:lang w:bidi="ar-JO"/>
              </w:rPr>
              <w:t>الرقم</w:t>
            </w:r>
          </w:p>
        </w:tc>
        <w:tc>
          <w:tcPr>
            <w:tcW w:w="5528" w:type="dxa"/>
            <w:shd w:val="clear" w:color="auto" w:fill="D9D9D9"/>
            <w:vAlign w:val="center"/>
          </w:tcPr>
          <w:p w:rsidR="003847B6" w:rsidRPr="00BA70E7" w:rsidRDefault="003847B6" w:rsidP="00237A84">
            <w:pPr>
              <w:rPr>
                <w:rFonts w:ascii="Simplified Arabic" w:eastAsia="Calibri" w:hAnsi="Simplified Arabic" w:cs="Simplified Arabic"/>
                <w:rtl/>
              </w:rPr>
            </w:pPr>
            <w:r w:rsidRPr="00BA70E7">
              <w:rPr>
                <w:rFonts w:ascii="Simplified Arabic" w:eastAsia="Calibri" w:hAnsi="Simplified Arabic" w:cs="Simplified Arabic" w:hint="cs"/>
                <w:rtl/>
              </w:rPr>
              <w:t>المجال الخا</w:t>
            </w:r>
            <w:r w:rsidR="004A795A" w:rsidRPr="00BA70E7">
              <w:rPr>
                <w:rFonts w:ascii="Simplified Arabic" w:eastAsia="Calibri" w:hAnsi="Simplified Arabic" w:cs="Simplified Arabic" w:hint="cs"/>
                <w:rtl/>
              </w:rPr>
              <w:t>مس</w:t>
            </w:r>
            <w:r w:rsidR="00DE51C4" w:rsidRPr="00BA70E7">
              <w:rPr>
                <w:rFonts w:ascii="Simplified Arabic" w:eastAsia="Calibri" w:hAnsi="Simplified Arabic" w:cs="Simplified Arabic" w:hint="cs"/>
                <w:rtl/>
              </w:rPr>
              <w:t xml:space="preserve">: </w:t>
            </w:r>
            <w:r w:rsidRPr="00BA70E7">
              <w:rPr>
                <w:rFonts w:ascii="Simplified Arabic" w:eastAsia="Calibri" w:hAnsi="Simplified Arabic" w:cs="Simplified Arabic" w:hint="cs"/>
                <w:rtl/>
              </w:rPr>
              <w:t>الاستقواء النفسي</w:t>
            </w:r>
          </w:p>
        </w:tc>
        <w:tc>
          <w:tcPr>
            <w:tcW w:w="4395" w:type="dxa"/>
            <w:gridSpan w:val="5"/>
            <w:shd w:val="clear" w:color="auto" w:fill="D9D9D9"/>
            <w:vAlign w:val="center"/>
          </w:tcPr>
          <w:p w:rsidR="003847B6" w:rsidRPr="00BA70E7" w:rsidRDefault="003847B6" w:rsidP="00237A84">
            <w:pPr>
              <w:jc w:val="center"/>
              <w:rPr>
                <w:rFonts w:ascii="Simplified Arabic" w:eastAsia="Calibri" w:hAnsi="Simplified Arabic" w:cs="Simplified Arabic"/>
                <w:rtl/>
              </w:rPr>
            </w:pPr>
            <w:r w:rsidRPr="00BA70E7">
              <w:rPr>
                <w:rFonts w:ascii="Simplified Arabic" w:eastAsia="Calibri" w:hAnsi="Simplified Arabic" w:cs="Simplified Arabic" w:hint="cs"/>
                <w:rtl/>
              </w:rPr>
              <w:t xml:space="preserve">بدرجة </w:t>
            </w:r>
          </w:p>
        </w:tc>
      </w:tr>
      <w:tr w:rsidR="003847B6" w:rsidRPr="00BA70E7" w:rsidTr="00237A84">
        <w:trPr>
          <w:tblHeader/>
        </w:trPr>
        <w:tc>
          <w:tcPr>
            <w:tcW w:w="701" w:type="dxa"/>
            <w:vMerge/>
            <w:shd w:val="clear" w:color="auto" w:fill="D9D9D9"/>
            <w:vAlign w:val="center"/>
          </w:tcPr>
          <w:p w:rsidR="003847B6" w:rsidRPr="00BA70E7" w:rsidRDefault="003847B6" w:rsidP="00237A84">
            <w:pPr>
              <w:jc w:val="center"/>
              <w:rPr>
                <w:rFonts w:ascii="Simplified Arabic" w:eastAsia="Calibri" w:hAnsi="Simplified Arabic" w:cs="Simplified Arabic"/>
                <w:rtl/>
                <w:lang w:bidi="ar-JO"/>
              </w:rPr>
            </w:pPr>
          </w:p>
        </w:tc>
        <w:tc>
          <w:tcPr>
            <w:tcW w:w="5528" w:type="dxa"/>
            <w:shd w:val="clear" w:color="auto" w:fill="D9D9D9"/>
            <w:vAlign w:val="center"/>
          </w:tcPr>
          <w:p w:rsidR="003847B6" w:rsidRPr="00BA70E7" w:rsidRDefault="003847B6" w:rsidP="00237A84">
            <w:pPr>
              <w:jc w:val="center"/>
              <w:rPr>
                <w:rFonts w:ascii="Simplified Arabic" w:eastAsia="Calibri" w:hAnsi="Simplified Arabic" w:cs="Simplified Arabic"/>
                <w:rtl/>
                <w:lang w:bidi="ar-JO"/>
              </w:rPr>
            </w:pPr>
            <w:r w:rsidRPr="00BA70E7">
              <w:rPr>
                <w:rFonts w:ascii="Simplified Arabic" w:eastAsia="Calibri" w:hAnsi="Simplified Arabic" w:cs="Simplified Arabic" w:hint="cs"/>
                <w:rtl/>
                <w:lang w:bidi="ar-JO"/>
              </w:rPr>
              <w:t>الفقرات</w:t>
            </w:r>
          </w:p>
        </w:tc>
        <w:tc>
          <w:tcPr>
            <w:tcW w:w="992" w:type="dxa"/>
            <w:shd w:val="clear" w:color="auto" w:fill="D9D9D9"/>
            <w:vAlign w:val="center"/>
          </w:tcPr>
          <w:p w:rsidR="003847B6" w:rsidRPr="00BA70E7" w:rsidRDefault="003847B6" w:rsidP="00237A84">
            <w:pPr>
              <w:rPr>
                <w:rFonts w:ascii="Simplified Arabic" w:eastAsia="Calibri" w:hAnsi="Simplified Arabic" w:cs="Simplified Arabic"/>
                <w:rtl/>
                <w:lang w:bidi="ar-JO"/>
              </w:rPr>
            </w:pPr>
            <w:proofErr w:type="gramStart"/>
            <w:r w:rsidRPr="00BA70E7">
              <w:rPr>
                <w:rFonts w:ascii="Simplified Arabic" w:eastAsia="Calibri" w:hAnsi="Simplified Arabic" w:cs="Simplified Arabic" w:hint="cs"/>
                <w:rtl/>
                <w:lang w:bidi="ar-JO"/>
              </w:rPr>
              <w:t>كبيرة</w:t>
            </w:r>
            <w:proofErr w:type="gramEnd"/>
            <w:r w:rsidRPr="00BA70E7">
              <w:rPr>
                <w:rFonts w:ascii="Simplified Arabic" w:eastAsia="Calibri" w:hAnsi="Simplified Arabic" w:cs="Simplified Arabic" w:hint="cs"/>
                <w:rtl/>
                <w:lang w:bidi="ar-JO"/>
              </w:rPr>
              <w:t xml:space="preserve"> جدا</w:t>
            </w:r>
          </w:p>
        </w:tc>
        <w:tc>
          <w:tcPr>
            <w:tcW w:w="709" w:type="dxa"/>
            <w:shd w:val="clear" w:color="auto" w:fill="D9D9D9"/>
            <w:vAlign w:val="center"/>
          </w:tcPr>
          <w:p w:rsidR="003847B6" w:rsidRPr="00BA70E7" w:rsidRDefault="003847B6" w:rsidP="00237A84">
            <w:pPr>
              <w:jc w:val="center"/>
              <w:rPr>
                <w:rFonts w:ascii="Simplified Arabic" w:eastAsia="Calibri" w:hAnsi="Simplified Arabic" w:cs="Simplified Arabic"/>
                <w:rtl/>
                <w:lang w:bidi="ar-JO"/>
              </w:rPr>
            </w:pPr>
            <w:r w:rsidRPr="00BA70E7">
              <w:rPr>
                <w:rFonts w:ascii="Simplified Arabic" w:eastAsia="Calibri" w:hAnsi="Simplified Arabic" w:cs="Simplified Arabic" w:hint="cs"/>
                <w:rtl/>
                <w:lang w:bidi="ar-JO"/>
              </w:rPr>
              <w:t>كبيرة</w:t>
            </w:r>
          </w:p>
        </w:tc>
        <w:tc>
          <w:tcPr>
            <w:tcW w:w="992" w:type="dxa"/>
            <w:shd w:val="clear" w:color="auto" w:fill="D9D9D9"/>
            <w:vAlign w:val="center"/>
          </w:tcPr>
          <w:p w:rsidR="003847B6" w:rsidRPr="00BA70E7" w:rsidRDefault="003847B6" w:rsidP="00237A84">
            <w:pPr>
              <w:jc w:val="center"/>
              <w:rPr>
                <w:rFonts w:ascii="Simplified Arabic" w:eastAsia="Calibri" w:hAnsi="Simplified Arabic" w:cs="Simplified Arabic"/>
                <w:rtl/>
                <w:lang w:bidi="ar-JO"/>
              </w:rPr>
            </w:pPr>
            <w:r w:rsidRPr="00BA70E7">
              <w:rPr>
                <w:rFonts w:ascii="Simplified Arabic" w:eastAsia="Calibri" w:hAnsi="Simplified Arabic" w:cs="Simplified Arabic" w:hint="cs"/>
                <w:rtl/>
                <w:lang w:bidi="ar-JO"/>
              </w:rPr>
              <w:t>متوسطة</w:t>
            </w:r>
          </w:p>
        </w:tc>
        <w:tc>
          <w:tcPr>
            <w:tcW w:w="709" w:type="dxa"/>
            <w:shd w:val="clear" w:color="auto" w:fill="D9D9D9"/>
            <w:vAlign w:val="center"/>
          </w:tcPr>
          <w:p w:rsidR="003847B6" w:rsidRPr="00BA70E7" w:rsidRDefault="003847B6" w:rsidP="00237A84">
            <w:pPr>
              <w:jc w:val="center"/>
              <w:rPr>
                <w:rFonts w:ascii="Simplified Arabic" w:eastAsia="Calibri" w:hAnsi="Simplified Arabic" w:cs="Simplified Arabic"/>
                <w:rtl/>
                <w:lang w:bidi="ar-JO"/>
              </w:rPr>
            </w:pPr>
            <w:r w:rsidRPr="00BA70E7">
              <w:rPr>
                <w:rFonts w:ascii="Simplified Arabic" w:eastAsia="Calibri" w:hAnsi="Simplified Arabic" w:cs="Simplified Arabic" w:hint="cs"/>
                <w:rtl/>
                <w:lang w:bidi="ar-JO"/>
              </w:rPr>
              <w:t>قليلة</w:t>
            </w:r>
          </w:p>
        </w:tc>
        <w:tc>
          <w:tcPr>
            <w:tcW w:w="993" w:type="dxa"/>
            <w:shd w:val="clear" w:color="auto" w:fill="D9D9D9"/>
            <w:vAlign w:val="center"/>
          </w:tcPr>
          <w:p w:rsidR="003847B6" w:rsidRPr="00BA70E7" w:rsidRDefault="003847B6" w:rsidP="00237A84">
            <w:pPr>
              <w:jc w:val="center"/>
              <w:rPr>
                <w:rFonts w:ascii="Simplified Arabic" w:eastAsia="Calibri" w:hAnsi="Simplified Arabic" w:cs="Simplified Arabic"/>
                <w:rtl/>
                <w:lang w:bidi="ar-JO"/>
              </w:rPr>
            </w:pPr>
            <w:proofErr w:type="gramStart"/>
            <w:r w:rsidRPr="00BA70E7">
              <w:rPr>
                <w:rFonts w:ascii="Simplified Arabic" w:eastAsia="Calibri" w:hAnsi="Simplified Arabic" w:cs="Simplified Arabic" w:hint="cs"/>
                <w:rtl/>
                <w:lang w:bidi="ar-JO"/>
              </w:rPr>
              <w:t>قليلة</w:t>
            </w:r>
            <w:proofErr w:type="gramEnd"/>
            <w:r w:rsidRPr="00BA70E7">
              <w:rPr>
                <w:rFonts w:ascii="Simplified Arabic" w:eastAsia="Calibri" w:hAnsi="Simplified Arabic" w:cs="Simplified Arabic" w:hint="cs"/>
                <w:rtl/>
                <w:lang w:bidi="ar-JO"/>
              </w:rPr>
              <w:t xml:space="preserve"> جدا</w:t>
            </w: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t>يمتدح السلوك الإيجابي</w:t>
            </w:r>
            <w:r w:rsidR="004A795A" w:rsidRPr="00BA70E7">
              <w:rPr>
                <w:rFonts w:ascii="Simplified Arabic" w:eastAsia="Calibri" w:hAnsi="Simplified Arabic" w:cs="Simplified Arabic" w:hint="cs"/>
                <w:sz w:val="28"/>
                <w:szCs w:val="28"/>
                <w:rtl/>
                <w:lang w:bidi="ar-JO"/>
              </w:rPr>
              <w:t>،</w:t>
            </w:r>
            <w:r w:rsidRPr="00BA70E7">
              <w:rPr>
                <w:rFonts w:ascii="Simplified Arabic" w:eastAsia="Calibri" w:hAnsi="Simplified Arabic" w:cs="Simplified Arabic"/>
                <w:sz w:val="28"/>
                <w:szCs w:val="28"/>
                <w:rtl/>
                <w:lang w:bidi="ar-JO"/>
              </w:rPr>
              <w:t xml:space="preserve"> ويثني عليه دون الاقتصار على نقد السلوك السلبي الاستقوائي</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t>ينتقد السلوك السلبي</w:t>
            </w:r>
            <w:r w:rsidRPr="00BA70E7">
              <w:rPr>
                <w:rFonts w:ascii="Simplified Arabic" w:eastAsia="Calibri" w:hAnsi="Simplified Arabic" w:cs="Simplified Arabic" w:hint="cs"/>
                <w:sz w:val="28"/>
                <w:szCs w:val="28"/>
                <w:rtl/>
                <w:lang w:bidi="ar-JO"/>
              </w:rPr>
              <w:t xml:space="preserve"> </w:t>
            </w:r>
            <w:r w:rsidRPr="00BA70E7">
              <w:rPr>
                <w:rFonts w:ascii="Simplified Arabic" w:eastAsia="Calibri" w:hAnsi="Simplified Arabic" w:cs="Simplified Arabic"/>
                <w:sz w:val="28"/>
                <w:szCs w:val="28"/>
                <w:rtl/>
                <w:lang w:bidi="ar-JO"/>
              </w:rPr>
              <w:t>الاستقوائي</w:t>
            </w:r>
            <w:r w:rsidR="004A795A" w:rsidRPr="00BA70E7">
              <w:rPr>
                <w:rFonts w:ascii="Simplified Arabic" w:eastAsia="Calibri" w:hAnsi="Simplified Arabic" w:cs="Simplified Arabic" w:hint="cs"/>
                <w:sz w:val="28"/>
                <w:szCs w:val="28"/>
                <w:rtl/>
                <w:lang w:bidi="ar-JO"/>
              </w:rPr>
              <w:t>،</w:t>
            </w:r>
            <w:r w:rsidR="004A795A" w:rsidRPr="00BA70E7">
              <w:rPr>
                <w:rFonts w:ascii="Simplified Arabic" w:eastAsia="Calibri" w:hAnsi="Simplified Arabic" w:cs="Simplified Arabic"/>
                <w:sz w:val="28"/>
                <w:szCs w:val="28"/>
                <w:rtl/>
                <w:lang w:bidi="ar-JO"/>
              </w:rPr>
              <w:t xml:space="preserve"> </w:t>
            </w:r>
            <w:r w:rsidRPr="00BA70E7">
              <w:rPr>
                <w:rFonts w:ascii="Simplified Arabic" w:eastAsia="Calibri" w:hAnsi="Simplified Arabic" w:cs="Simplified Arabic"/>
                <w:sz w:val="28"/>
                <w:szCs w:val="28"/>
                <w:rtl/>
                <w:lang w:bidi="ar-JO"/>
              </w:rPr>
              <w:t>ويقدم البديل الصحيح</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t>يحث المتعلم المخطئ على تقديم الاعتذار لمن أساء إليهم</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t>يقدم النصح بالموعظة الحسنة بتلطف</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t>يؤنب المخطئ إذا دعت الحاجة</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t>يحث الطلبة على ممارسة النقد الذاتي لسلوكهم والعمل على تعديله</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hint="cs"/>
                <w:sz w:val="28"/>
                <w:szCs w:val="28"/>
                <w:rtl/>
                <w:lang w:bidi="ar-JO"/>
              </w:rPr>
              <w:t xml:space="preserve">يستخدم </w:t>
            </w:r>
            <w:r w:rsidR="004A795A" w:rsidRPr="00BA70E7">
              <w:rPr>
                <w:rFonts w:ascii="Simplified Arabic" w:eastAsia="Calibri" w:hAnsi="Simplified Arabic" w:cs="Simplified Arabic" w:hint="cs"/>
                <w:sz w:val="28"/>
                <w:szCs w:val="28"/>
                <w:rtl/>
                <w:lang w:bidi="ar-JO"/>
              </w:rPr>
              <w:t>أ</w:t>
            </w:r>
            <w:r w:rsidRPr="00BA70E7">
              <w:rPr>
                <w:rFonts w:ascii="Simplified Arabic" w:eastAsia="Calibri" w:hAnsi="Simplified Arabic" w:cs="Simplified Arabic"/>
                <w:sz w:val="28"/>
                <w:szCs w:val="28"/>
                <w:rtl/>
                <w:lang w:bidi="ar-JO"/>
              </w:rPr>
              <w:t>سلوب الحزم</w:t>
            </w:r>
            <w:r w:rsidR="004A795A" w:rsidRPr="00BA70E7">
              <w:rPr>
                <w:rFonts w:ascii="Simplified Arabic" w:eastAsia="Calibri" w:hAnsi="Simplified Arabic" w:cs="Simplified Arabic" w:hint="cs"/>
                <w:sz w:val="28"/>
                <w:szCs w:val="28"/>
                <w:rtl/>
                <w:lang w:bidi="ar-JO"/>
              </w:rPr>
              <w:t>،</w:t>
            </w:r>
            <w:r w:rsidR="004A795A" w:rsidRPr="00BA70E7">
              <w:rPr>
                <w:rFonts w:ascii="Simplified Arabic" w:eastAsia="Calibri" w:hAnsi="Simplified Arabic" w:cs="Simplified Arabic"/>
                <w:sz w:val="28"/>
                <w:szCs w:val="28"/>
                <w:rtl/>
                <w:lang w:bidi="ar-JO"/>
              </w:rPr>
              <w:t xml:space="preserve"> </w:t>
            </w:r>
            <w:proofErr w:type="gramStart"/>
            <w:r w:rsidR="004A795A" w:rsidRPr="00BA70E7">
              <w:rPr>
                <w:rFonts w:ascii="Simplified Arabic" w:eastAsia="Calibri" w:hAnsi="Simplified Arabic" w:cs="Simplified Arabic"/>
                <w:sz w:val="28"/>
                <w:szCs w:val="28"/>
                <w:rtl/>
                <w:lang w:bidi="ar-JO"/>
              </w:rPr>
              <w:t>وتطبيق</w:t>
            </w:r>
            <w:proofErr w:type="gramEnd"/>
            <w:r w:rsidR="004A795A" w:rsidRPr="00BA70E7">
              <w:rPr>
                <w:rFonts w:ascii="Simplified Arabic" w:eastAsia="Calibri" w:hAnsi="Simplified Arabic" w:cs="Simplified Arabic"/>
                <w:sz w:val="28"/>
                <w:szCs w:val="28"/>
                <w:rtl/>
                <w:lang w:bidi="ar-JO"/>
              </w:rPr>
              <w:t xml:space="preserve"> النظام المدرسي و</w:t>
            </w:r>
            <w:r w:rsidR="004A795A" w:rsidRPr="00BA70E7">
              <w:rPr>
                <w:rFonts w:ascii="Simplified Arabic" w:eastAsia="Calibri" w:hAnsi="Simplified Arabic" w:cs="Simplified Arabic" w:hint="cs"/>
                <w:sz w:val="28"/>
                <w:szCs w:val="28"/>
                <w:rtl/>
                <w:lang w:bidi="ar-JO"/>
              </w:rPr>
              <w:t>إ</w:t>
            </w:r>
            <w:r w:rsidRPr="00BA70E7">
              <w:rPr>
                <w:rFonts w:ascii="Simplified Arabic" w:eastAsia="Calibri" w:hAnsi="Simplified Arabic" w:cs="Simplified Arabic"/>
                <w:sz w:val="28"/>
                <w:szCs w:val="28"/>
                <w:rtl/>
                <w:lang w:bidi="ar-JO"/>
              </w:rPr>
              <w:t>صدار العقوبات الرادعة</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4A795A"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hint="cs"/>
                <w:sz w:val="28"/>
                <w:szCs w:val="28"/>
                <w:rtl/>
                <w:lang w:bidi="ar-JO"/>
              </w:rPr>
              <w:t>يستخدم أ</w:t>
            </w:r>
            <w:r w:rsidR="003847B6" w:rsidRPr="00BA70E7">
              <w:rPr>
                <w:rFonts w:ascii="Simplified Arabic" w:eastAsia="Calibri" w:hAnsi="Simplified Arabic" w:cs="Simplified Arabic"/>
                <w:sz w:val="28"/>
                <w:szCs w:val="28"/>
                <w:rtl/>
                <w:lang w:bidi="ar-JO"/>
              </w:rPr>
              <w:t xml:space="preserve">سلوب وقف </w:t>
            </w:r>
            <w:r w:rsidR="003847B6" w:rsidRPr="00BA70E7">
              <w:rPr>
                <w:rFonts w:ascii="Simplified Arabic" w:eastAsia="Calibri" w:hAnsi="Simplified Arabic" w:cs="Simplified Arabic" w:hint="cs"/>
                <w:sz w:val="28"/>
                <w:szCs w:val="28"/>
                <w:rtl/>
                <w:lang w:bidi="ar-JO"/>
              </w:rPr>
              <w:t>الأفكار</w:t>
            </w:r>
            <w:r w:rsidR="003847B6" w:rsidRPr="00BA70E7">
              <w:rPr>
                <w:rFonts w:ascii="Simplified Arabic" w:eastAsia="Calibri" w:hAnsi="Simplified Arabic" w:cs="Simplified Arabic"/>
                <w:sz w:val="28"/>
                <w:szCs w:val="28"/>
                <w:rtl/>
                <w:lang w:bidi="ar-JO"/>
              </w:rPr>
              <w:t xml:space="preserve"> </w:t>
            </w:r>
            <w:r w:rsidR="003847B6" w:rsidRPr="00BA70E7">
              <w:rPr>
                <w:rFonts w:ascii="Simplified Arabic" w:eastAsia="Calibri" w:hAnsi="Simplified Arabic" w:cs="Simplified Arabic" w:hint="cs"/>
                <w:sz w:val="28"/>
                <w:szCs w:val="28"/>
                <w:rtl/>
                <w:lang w:bidi="ar-JO"/>
              </w:rPr>
              <w:t>اللاعقلانية</w:t>
            </w:r>
            <w:r w:rsidR="003847B6" w:rsidRPr="00BA70E7">
              <w:rPr>
                <w:rFonts w:ascii="Simplified Arabic" w:eastAsia="Calibri" w:hAnsi="Simplified Arabic" w:cs="Simplified Arabic"/>
                <w:sz w:val="28"/>
                <w:szCs w:val="28"/>
                <w:rtl/>
                <w:lang w:bidi="ar-JO"/>
              </w:rPr>
              <w:t xml:space="preserve"> للطالب الم</w:t>
            </w:r>
            <w:r w:rsidR="003847B6" w:rsidRPr="00BA70E7">
              <w:rPr>
                <w:rFonts w:ascii="Simplified Arabic" w:eastAsia="Calibri" w:hAnsi="Simplified Arabic" w:cs="Simplified Arabic" w:hint="cs"/>
                <w:sz w:val="28"/>
                <w:szCs w:val="28"/>
                <w:rtl/>
                <w:lang w:bidi="ar-JO"/>
              </w:rPr>
              <w:t>ستقوي</w:t>
            </w:r>
            <w:r w:rsidR="003847B6" w:rsidRPr="00BA70E7">
              <w:rPr>
                <w:rFonts w:ascii="Simplified Arabic" w:eastAsia="Calibri" w:hAnsi="Simplified Arabic" w:cs="Simplified Arabic"/>
                <w:sz w:val="28"/>
                <w:szCs w:val="28"/>
                <w:rtl/>
                <w:lang w:bidi="ar-JO"/>
              </w:rPr>
              <w:t xml:space="preserve"> فورا</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4A795A"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hint="cs"/>
                <w:sz w:val="28"/>
                <w:szCs w:val="28"/>
                <w:rtl/>
                <w:lang w:bidi="ar-JO"/>
              </w:rPr>
              <w:t>يعزز أ</w:t>
            </w:r>
            <w:r w:rsidR="003847B6" w:rsidRPr="00BA70E7">
              <w:rPr>
                <w:rFonts w:ascii="Simplified Arabic" w:eastAsia="Calibri" w:hAnsi="Simplified Arabic" w:cs="Simplified Arabic" w:hint="cs"/>
                <w:sz w:val="28"/>
                <w:szCs w:val="28"/>
                <w:rtl/>
                <w:lang w:bidi="ar-JO"/>
              </w:rPr>
              <w:t>سلوب زيادة</w:t>
            </w:r>
            <w:r w:rsidR="003847B6" w:rsidRPr="00BA70E7">
              <w:rPr>
                <w:rFonts w:ascii="Simplified Arabic" w:eastAsia="Calibri" w:hAnsi="Simplified Arabic" w:cs="Simplified Arabic"/>
                <w:sz w:val="28"/>
                <w:szCs w:val="28"/>
                <w:rtl/>
                <w:lang w:bidi="ar-JO"/>
              </w:rPr>
              <w:t xml:space="preserve"> الثقة </w:t>
            </w:r>
            <w:r w:rsidR="003847B6" w:rsidRPr="00BA70E7">
              <w:rPr>
                <w:rFonts w:ascii="Simplified Arabic" w:eastAsia="Calibri" w:hAnsi="Simplified Arabic" w:cs="Simplified Arabic" w:hint="cs"/>
                <w:sz w:val="28"/>
                <w:szCs w:val="28"/>
                <w:rtl/>
                <w:lang w:bidi="ar-JO"/>
              </w:rPr>
              <w:t>بالنفس لدى الطلبة الضحية</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r w:rsidR="003847B6" w:rsidRPr="00BA70E7" w:rsidTr="00237A84">
        <w:tc>
          <w:tcPr>
            <w:tcW w:w="701" w:type="dxa"/>
          </w:tcPr>
          <w:p w:rsidR="003847B6" w:rsidRPr="00BA70E7" w:rsidRDefault="003847B6" w:rsidP="003847B6">
            <w:pPr>
              <w:numPr>
                <w:ilvl w:val="0"/>
                <w:numId w:val="24"/>
              </w:numPr>
              <w:contextualSpacing/>
              <w:rPr>
                <w:rFonts w:ascii="Simplified Arabic" w:hAnsi="Simplified Arabic" w:cs="Simplified Arabic"/>
                <w:rtl/>
                <w:lang w:bidi="ar-JO"/>
              </w:rPr>
            </w:pPr>
          </w:p>
        </w:tc>
        <w:tc>
          <w:tcPr>
            <w:tcW w:w="5528" w:type="dxa"/>
            <w:vAlign w:val="center"/>
          </w:tcPr>
          <w:p w:rsidR="003847B6" w:rsidRPr="00BA70E7" w:rsidRDefault="003847B6" w:rsidP="00237A84">
            <w:pPr>
              <w:jc w:val="lowKashida"/>
              <w:rPr>
                <w:rFonts w:ascii="Simplified Arabic" w:eastAsia="Calibri" w:hAnsi="Simplified Arabic" w:cs="Simplified Arabic"/>
                <w:sz w:val="28"/>
                <w:szCs w:val="28"/>
                <w:rtl/>
                <w:lang w:bidi="ar-JO"/>
              </w:rPr>
            </w:pPr>
            <w:r w:rsidRPr="00BA70E7">
              <w:rPr>
                <w:rFonts w:ascii="Simplified Arabic" w:eastAsia="Calibri" w:hAnsi="Simplified Arabic" w:cs="Simplified Arabic" w:hint="cs"/>
                <w:sz w:val="28"/>
                <w:szCs w:val="28"/>
                <w:rtl/>
                <w:lang w:bidi="ar-JO"/>
              </w:rPr>
              <w:t>يوجه الطالب المستقوي</w:t>
            </w:r>
            <w:r w:rsidRPr="00BA70E7">
              <w:rPr>
                <w:rFonts w:ascii="Simplified Arabic" w:eastAsia="Calibri" w:hAnsi="Simplified Arabic" w:cs="Simplified Arabic"/>
                <w:sz w:val="28"/>
                <w:szCs w:val="28"/>
                <w:rtl/>
                <w:lang w:bidi="ar-JO"/>
              </w:rPr>
              <w:t xml:space="preserve"> في الوقت المناسب داخل الصف</w:t>
            </w: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2"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709" w:type="dxa"/>
            <w:vAlign w:val="center"/>
          </w:tcPr>
          <w:p w:rsidR="003847B6" w:rsidRPr="00BA70E7" w:rsidRDefault="003847B6" w:rsidP="00237A84">
            <w:pPr>
              <w:jc w:val="center"/>
              <w:rPr>
                <w:rFonts w:ascii="Simplified Arabic" w:eastAsia="Calibri" w:hAnsi="Simplified Arabic" w:cs="Simplified Arabic"/>
                <w:rtl/>
                <w:lang w:bidi="ar-JO"/>
              </w:rPr>
            </w:pPr>
          </w:p>
        </w:tc>
        <w:tc>
          <w:tcPr>
            <w:tcW w:w="993" w:type="dxa"/>
            <w:vAlign w:val="center"/>
          </w:tcPr>
          <w:p w:rsidR="003847B6" w:rsidRPr="00BA70E7" w:rsidRDefault="003847B6" w:rsidP="00237A84">
            <w:pPr>
              <w:jc w:val="center"/>
              <w:rPr>
                <w:rFonts w:ascii="Simplified Arabic" w:eastAsia="Calibri" w:hAnsi="Simplified Arabic" w:cs="Simplified Arabic"/>
                <w:rtl/>
                <w:lang w:bidi="ar-JO"/>
              </w:rPr>
            </w:pPr>
          </w:p>
        </w:tc>
      </w:tr>
    </w:tbl>
    <w:p w:rsidR="003847B6" w:rsidRPr="00BA70E7" w:rsidRDefault="003847B6" w:rsidP="003847B6">
      <w:pPr>
        <w:jc w:val="center"/>
        <w:rPr>
          <w:rFonts w:ascii="Simplified Arabic" w:hAnsi="Simplified Arabic" w:cs="Simplified Arabic"/>
          <w:sz w:val="28"/>
          <w:szCs w:val="28"/>
          <w:rtl/>
          <w:lang w:bidi="ar-JO"/>
        </w:rPr>
      </w:pPr>
      <w:r w:rsidRPr="00BA70E7">
        <w:rPr>
          <w:rFonts w:ascii="Simplified Arabic" w:hAnsi="Simplified Arabic" w:cs="Simplified Arabic" w:hint="cs"/>
          <w:sz w:val="28"/>
          <w:szCs w:val="28"/>
          <w:rtl/>
          <w:lang w:bidi="ar-JO"/>
        </w:rPr>
        <w:t>انتهت</w:t>
      </w:r>
    </w:p>
    <w:p w:rsidR="003847B6" w:rsidRPr="00BA70E7" w:rsidRDefault="003847B6" w:rsidP="003847B6">
      <w:pPr>
        <w:jc w:val="center"/>
        <w:rPr>
          <w:rFonts w:ascii="Simplified Arabic" w:hAnsi="Simplified Arabic" w:cs="Simplified Arabic"/>
          <w:sz w:val="28"/>
          <w:szCs w:val="28"/>
          <w:rtl/>
          <w:lang w:bidi="ar-JO"/>
        </w:rPr>
      </w:pPr>
      <w:r w:rsidRPr="00BA70E7">
        <w:rPr>
          <w:rFonts w:ascii="Simplified Arabic" w:hAnsi="Simplified Arabic" w:cs="Simplified Arabic" w:hint="cs"/>
          <w:sz w:val="28"/>
          <w:szCs w:val="28"/>
          <w:rtl/>
          <w:lang w:bidi="ar-JO"/>
        </w:rPr>
        <w:t xml:space="preserve">شكرا </w:t>
      </w:r>
      <w:proofErr w:type="gramStart"/>
      <w:r w:rsidRPr="00BA70E7">
        <w:rPr>
          <w:rFonts w:ascii="Simplified Arabic" w:hAnsi="Simplified Arabic" w:cs="Simplified Arabic" w:hint="cs"/>
          <w:sz w:val="28"/>
          <w:szCs w:val="28"/>
          <w:rtl/>
          <w:lang w:bidi="ar-JO"/>
        </w:rPr>
        <w:t>لتعاونكم</w:t>
      </w:r>
      <w:proofErr w:type="gramEnd"/>
    </w:p>
    <w:p w:rsidR="003847B6" w:rsidRPr="00BA70E7" w:rsidRDefault="003847B6" w:rsidP="003847B6">
      <w:pPr>
        <w:spacing w:after="200" w:line="276" w:lineRule="auto"/>
        <w:rPr>
          <w:rFonts w:ascii="Cambria" w:eastAsia="Calibri" w:hAnsi="Cambria"/>
          <w:kern w:val="32"/>
          <w:sz w:val="32"/>
          <w:szCs w:val="32"/>
          <w:rtl/>
        </w:rPr>
      </w:pPr>
    </w:p>
    <w:p w:rsidR="003847B6" w:rsidRPr="00BA70E7" w:rsidRDefault="003847B6">
      <w:pPr>
        <w:bidi w:val="0"/>
        <w:spacing w:after="200" w:line="276" w:lineRule="auto"/>
        <w:rPr>
          <w:rFonts w:ascii="Cambria" w:eastAsia="Calibri" w:hAnsi="Cambria"/>
          <w:kern w:val="32"/>
          <w:sz w:val="32"/>
          <w:szCs w:val="32"/>
        </w:rPr>
      </w:pPr>
      <w:r w:rsidRPr="00BA70E7">
        <w:rPr>
          <w:rFonts w:ascii="Cambria" w:eastAsia="Calibri" w:hAnsi="Cambria"/>
          <w:kern w:val="32"/>
          <w:sz w:val="32"/>
          <w:szCs w:val="32"/>
          <w:rtl/>
        </w:rPr>
        <w:br w:type="page"/>
      </w:r>
    </w:p>
    <w:p w:rsidR="003847B6" w:rsidRPr="00BA70E7" w:rsidRDefault="003847B6" w:rsidP="003847B6">
      <w:pPr>
        <w:spacing w:after="200" w:line="276" w:lineRule="auto"/>
        <w:rPr>
          <w:rFonts w:ascii="Cambria" w:eastAsia="Calibri" w:hAnsi="Cambria"/>
          <w:b/>
          <w:bCs/>
          <w:kern w:val="32"/>
          <w:sz w:val="32"/>
          <w:szCs w:val="32"/>
          <w:rtl/>
        </w:rPr>
      </w:pPr>
      <w:r w:rsidRPr="00BA70E7">
        <w:rPr>
          <w:rFonts w:ascii="Cambria" w:eastAsia="Calibri" w:hAnsi="Cambria" w:hint="cs"/>
          <w:b/>
          <w:bCs/>
          <w:kern w:val="32"/>
          <w:sz w:val="32"/>
          <w:szCs w:val="32"/>
          <w:rtl/>
        </w:rPr>
        <w:lastRenderedPageBreak/>
        <w:t>ملحق رقم (3) الاستبانة بصورتها النهائية</w:t>
      </w:r>
    </w:p>
    <w:p w:rsidR="003847B6" w:rsidRPr="00BA70E7" w:rsidRDefault="003847B6" w:rsidP="003847B6">
      <w:pPr>
        <w:spacing w:line="276" w:lineRule="auto"/>
        <w:jc w:val="lowKashida"/>
        <w:rPr>
          <w:rFonts w:ascii="Simplified Arabic" w:hAnsi="Simplified Arabic" w:cs="Simplified Arabic"/>
          <w:sz w:val="32"/>
          <w:szCs w:val="32"/>
          <w:lang w:bidi="ar-JO"/>
        </w:rPr>
      </w:pPr>
    </w:p>
    <w:p w:rsidR="003847B6" w:rsidRPr="00BA70E7" w:rsidRDefault="003847B6" w:rsidP="003847B6">
      <w:pPr>
        <w:spacing w:line="276" w:lineRule="auto"/>
        <w:jc w:val="lowKashida"/>
        <w:rPr>
          <w:rFonts w:ascii="Simplified Arabic" w:hAnsi="Simplified Arabic" w:cs="Simplified Arabic"/>
          <w:sz w:val="32"/>
          <w:szCs w:val="32"/>
          <w:rtl/>
          <w:lang w:bidi="ar-JO"/>
        </w:rPr>
      </w:pPr>
      <w:r w:rsidRPr="00BA70E7">
        <w:rPr>
          <w:rFonts w:asciiTheme="minorHAnsi" w:hAnsiTheme="minorHAnsi" w:cstheme="minorBidi"/>
          <w:noProof/>
          <w:sz w:val="22"/>
          <w:szCs w:val="22"/>
          <w:rtl/>
        </w:rPr>
        <w:drawing>
          <wp:anchor distT="0" distB="0" distL="114300" distR="114300" simplePos="0" relativeHeight="251661312" behindDoc="1" locked="0" layoutInCell="1" allowOverlap="1" wp14:anchorId="34C0A15A" wp14:editId="5CFACA04">
            <wp:simplePos x="0" y="0"/>
            <wp:positionH relativeFrom="column">
              <wp:posOffset>361950</wp:posOffset>
            </wp:positionH>
            <wp:positionV relativeFrom="paragraph">
              <wp:posOffset>20320</wp:posOffset>
            </wp:positionV>
            <wp:extent cx="1114425" cy="1085850"/>
            <wp:effectExtent l="0" t="0" r="9525" b="0"/>
            <wp:wrapTight wrapText="bothSides">
              <wp:wrapPolygon edited="0">
                <wp:start x="0" y="0"/>
                <wp:lineTo x="0" y="21221"/>
                <wp:lineTo x="21415" y="21221"/>
                <wp:lineTo x="21415" y="0"/>
                <wp:lineTo x="0" y="0"/>
              </wp:wrapPolygon>
            </wp:wrapTight>
            <wp:docPr id="1" name="صورة 1" descr="الوصف: نتيجة بحث الصور عن شعار جامعة النجاح الوط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الوصف: نتيجة بحث الصور عن شعار جامعة النجاح الوطنية"/>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1085850"/>
                    </a:xfrm>
                    <a:prstGeom prst="rect">
                      <a:avLst/>
                    </a:prstGeom>
                    <a:noFill/>
                  </pic:spPr>
                </pic:pic>
              </a:graphicData>
            </a:graphic>
            <wp14:sizeRelH relativeFrom="page">
              <wp14:pctWidth>0</wp14:pctWidth>
            </wp14:sizeRelH>
            <wp14:sizeRelV relativeFrom="page">
              <wp14:pctHeight>0</wp14:pctHeight>
            </wp14:sizeRelV>
          </wp:anchor>
        </w:drawing>
      </w:r>
      <w:r w:rsidRPr="00BA70E7">
        <w:rPr>
          <w:rFonts w:ascii="Simplified Arabic" w:hAnsi="Simplified Arabic" w:cs="Simplified Arabic"/>
          <w:sz w:val="32"/>
          <w:szCs w:val="32"/>
          <w:rtl/>
          <w:lang w:bidi="ar-JO"/>
        </w:rPr>
        <w:t xml:space="preserve">جامعة النجاح </w:t>
      </w:r>
      <w:proofErr w:type="gramStart"/>
      <w:r w:rsidRPr="00BA70E7">
        <w:rPr>
          <w:rFonts w:ascii="Simplified Arabic" w:hAnsi="Simplified Arabic" w:cs="Simplified Arabic"/>
          <w:sz w:val="32"/>
          <w:szCs w:val="32"/>
          <w:rtl/>
          <w:lang w:bidi="ar-JO"/>
        </w:rPr>
        <w:t>الوطنية</w:t>
      </w:r>
      <w:r w:rsidR="007F1179" w:rsidRPr="00BA70E7">
        <w:rPr>
          <w:rFonts w:ascii="Simplified Arabic" w:hAnsi="Simplified Arabic" w:cs="Simplified Arabic"/>
          <w:sz w:val="32"/>
          <w:szCs w:val="32"/>
          <w:rtl/>
          <w:lang w:bidi="ar-JO"/>
        </w:rPr>
        <w:t xml:space="preserve">  </w:t>
      </w:r>
      <w:proofErr w:type="gramEnd"/>
    </w:p>
    <w:p w:rsidR="003847B6" w:rsidRPr="00BA70E7" w:rsidRDefault="003847B6" w:rsidP="003847B6">
      <w:pPr>
        <w:spacing w:line="276" w:lineRule="auto"/>
        <w:jc w:val="lowKashida"/>
        <w:rPr>
          <w:rFonts w:ascii="Simplified Arabic" w:hAnsi="Simplified Arabic" w:cs="Simplified Arabic"/>
          <w:sz w:val="32"/>
          <w:szCs w:val="32"/>
          <w:rtl/>
          <w:lang w:bidi="ar-JO"/>
        </w:rPr>
      </w:pPr>
      <w:r w:rsidRPr="00BA70E7">
        <w:rPr>
          <w:rFonts w:ascii="Simplified Arabic" w:hAnsi="Simplified Arabic" w:cs="Simplified Arabic"/>
          <w:sz w:val="32"/>
          <w:szCs w:val="32"/>
          <w:rtl/>
          <w:lang w:bidi="ar-JO"/>
        </w:rPr>
        <w:t>كلية الدراسات العليا</w:t>
      </w:r>
    </w:p>
    <w:p w:rsidR="003847B6" w:rsidRPr="00BA70E7" w:rsidRDefault="003847B6" w:rsidP="003847B6">
      <w:pPr>
        <w:rPr>
          <w:rFonts w:ascii="Simplified Arabic" w:eastAsia="Calibri" w:hAnsi="Simplified Arabic" w:cs="Simplified Arabic"/>
          <w:sz w:val="28"/>
          <w:szCs w:val="28"/>
          <w:rtl/>
          <w:lang w:bidi="ar-JO"/>
        </w:rPr>
      </w:pPr>
      <w:proofErr w:type="spellStart"/>
      <w:r w:rsidRPr="00BA70E7">
        <w:rPr>
          <w:rFonts w:ascii="Simplified Arabic" w:hAnsi="Simplified Arabic" w:cs="Simplified Arabic"/>
          <w:sz w:val="32"/>
          <w:szCs w:val="32"/>
          <w:rtl/>
          <w:lang w:bidi="ar-JO"/>
        </w:rPr>
        <w:t>برناماجستير</w:t>
      </w:r>
      <w:proofErr w:type="spellEnd"/>
      <w:r w:rsidRPr="00BA70E7">
        <w:rPr>
          <w:rFonts w:ascii="Simplified Arabic" w:hAnsi="Simplified Arabic" w:cs="Simplified Arabic"/>
          <w:sz w:val="32"/>
          <w:szCs w:val="32"/>
          <w:rtl/>
          <w:lang w:bidi="ar-JO"/>
        </w:rPr>
        <w:t xml:space="preserve"> الإدارة التربوية</w:t>
      </w:r>
    </w:p>
    <w:p w:rsidR="003847B6" w:rsidRPr="00BA70E7" w:rsidRDefault="003847B6" w:rsidP="003847B6">
      <w:pPr>
        <w:spacing w:line="276" w:lineRule="auto"/>
        <w:jc w:val="lowKashida"/>
        <w:rPr>
          <w:rFonts w:ascii="Simplified Arabic" w:eastAsiaTheme="minorHAnsi" w:hAnsi="Simplified Arabic" w:cs="Simplified Arabic"/>
          <w:sz w:val="32"/>
          <w:szCs w:val="32"/>
          <w:rtl/>
          <w:lang w:bidi="ar-JO"/>
        </w:rPr>
      </w:pPr>
    </w:p>
    <w:p w:rsidR="003847B6" w:rsidRPr="00BA70E7" w:rsidRDefault="004A795A" w:rsidP="003847B6">
      <w:pPr>
        <w:spacing w:line="360" w:lineRule="auto"/>
        <w:jc w:val="both"/>
        <w:rPr>
          <w:rFonts w:ascii="Simplified Arabic" w:eastAsia="Calibri" w:hAnsi="Simplified Arabic" w:cs="Simplified Arabic"/>
          <w:sz w:val="28"/>
          <w:szCs w:val="28"/>
          <w:rtl/>
          <w:lang w:bidi="ar-JO"/>
        </w:rPr>
      </w:pPr>
      <w:proofErr w:type="gramStart"/>
      <w:r w:rsidRPr="00BA70E7">
        <w:rPr>
          <w:rFonts w:ascii="Simplified Arabic" w:eastAsia="Calibri" w:hAnsi="Simplified Arabic" w:cs="Simplified Arabic" w:hint="cs"/>
          <w:sz w:val="28"/>
          <w:szCs w:val="28"/>
          <w:rtl/>
          <w:lang w:bidi="ar-JO"/>
        </w:rPr>
        <w:t>أ</w:t>
      </w:r>
      <w:r w:rsidRPr="00BA70E7">
        <w:rPr>
          <w:rFonts w:ascii="Simplified Arabic" w:eastAsia="Calibri" w:hAnsi="Simplified Arabic" w:cs="Simplified Arabic"/>
          <w:sz w:val="28"/>
          <w:szCs w:val="28"/>
          <w:rtl/>
          <w:lang w:bidi="ar-JO"/>
        </w:rPr>
        <w:t>ختي</w:t>
      </w:r>
      <w:proofErr w:type="gramEnd"/>
      <w:r w:rsidRPr="00BA70E7">
        <w:rPr>
          <w:rFonts w:ascii="Simplified Arabic" w:eastAsia="Calibri" w:hAnsi="Simplified Arabic" w:cs="Simplified Arabic"/>
          <w:sz w:val="28"/>
          <w:szCs w:val="28"/>
          <w:rtl/>
          <w:lang w:bidi="ar-JO"/>
        </w:rPr>
        <w:t xml:space="preserve"> المعلمة الفاضلة/ </w:t>
      </w:r>
      <w:r w:rsidRPr="00BA70E7">
        <w:rPr>
          <w:rFonts w:ascii="Simplified Arabic" w:eastAsia="Calibri" w:hAnsi="Simplified Arabic" w:cs="Simplified Arabic" w:hint="cs"/>
          <w:sz w:val="28"/>
          <w:szCs w:val="28"/>
          <w:rtl/>
          <w:lang w:bidi="ar-JO"/>
        </w:rPr>
        <w:t>أ</w:t>
      </w:r>
      <w:r w:rsidR="003847B6" w:rsidRPr="00BA70E7">
        <w:rPr>
          <w:rFonts w:ascii="Simplified Arabic" w:eastAsia="Calibri" w:hAnsi="Simplified Arabic" w:cs="Simplified Arabic"/>
          <w:sz w:val="28"/>
          <w:szCs w:val="28"/>
          <w:rtl/>
          <w:lang w:bidi="ar-JO"/>
        </w:rPr>
        <w:t xml:space="preserve">خي المعلم الفاضل </w:t>
      </w:r>
    </w:p>
    <w:p w:rsidR="003847B6" w:rsidRPr="00BA70E7" w:rsidRDefault="003847B6" w:rsidP="003847B6">
      <w:pPr>
        <w:spacing w:line="360" w:lineRule="auto"/>
        <w:jc w:val="both"/>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t xml:space="preserve">تحية طيبة </w:t>
      </w:r>
      <w:proofErr w:type="gramStart"/>
      <w:r w:rsidRPr="00BA70E7">
        <w:rPr>
          <w:rFonts w:ascii="Simplified Arabic" w:eastAsia="Calibri" w:hAnsi="Simplified Arabic" w:cs="Simplified Arabic"/>
          <w:sz w:val="28"/>
          <w:szCs w:val="28"/>
          <w:rtl/>
          <w:lang w:bidi="ar-JO"/>
        </w:rPr>
        <w:t>وبعد</w:t>
      </w:r>
      <w:proofErr w:type="gramEnd"/>
      <w:r w:rsidRPr="00BA70E7">
        <w:rPr>
          <w:rFonts w:ascii="Simplified Arabic" w:eastAsia="Calibri" w:hAnsi="Simplified Arabic" w:cs="Simplified Arabic"/>
          <w:sz w:val="28"/>
          <w:szCs w:val="28"/>
          <w:rtl/>
          <w:lang w:bidi="ar-JO"/>
        </w:rPr>
        <w:t>؛</w:t>
      </w:r>
    </w:p>
    <w:p w:rsidR="003847B6" w:rsidRPr="00BA70E7" w:rsidRDefault="003847B6" w:rsidP="003847B6">
      <w:pPr>
        <w:spacing w:line="360" w:lineRule="auto"/>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lang w:bidi="ar-JO"/>
        </w:rPr>
        <w:t>س</w:t>
      </w:r>
      <w:r w:rsidRPr="00BA70E7">
        <w:rPr>
          <w:rFonts w:ascii="Simplified Arabic" w:eastAsia="Calibri" w:hAnsi="Simplified Arabic" w:cs="Simplified Arabic"/>
          <w:sz w:val="28"/>
          <w:szCs w:val="28"/>
          <w:rtl/>
        </w:rPr>
        <w:t>تقوم الطالبة بإجراء دراسة ميدانية عنوانها</w:t>
      </w:r>
      <w:r w:rsidR="00DE51C4" w:rsidRPr="00BA70E7">
        <w:rPr>
          <w:rFonts w:ascii="Simplified Arabic" w:eastAsia="Calibri" w:hAnsi="Simplified Arabic" w:cs="Simplified Arabic" w:hint="cs"/>
          <w:sz w:val="28"/>
          <w:szCs w:val="28"/>
          <w:rtl/>
        </w:rPr>
        <w:t xml:space="preserve">: </w:t>
      </w:r>
      <w:r w:rsidR="00A872A5" w:rsidRPr="00BA70E7">
        <w:rPr>
          <w:rFonts w:ascii="Simplified Arabic" w:eastAsia="Calibri" w:hAnsi="Simplified Arabic" w:cs="Simplified Arabic"/>
          <w:sz w:val="28"/>
          <w:szCs w:val="28"/>
          <w:rtl/>
        </w:rPr>
        <w:t>"</w:t>
      </w:r>
      <w:r w:rsidR="00C6480D" w:rsidRPr="00BA70E7">
        <w:rPr>
          <w:rFonts w:ascii="Simplified Arabic" w:eastAsia="Calibri" w:hAnsi="Simplified Arabic" w:cs="Simplified Arabic"/>
          <w:b/>
          <w:bCs/>
          <w:sz w:val="28"/>
          <w:szCs w:val="28"/>
          <w:rtl/>
        </w:rPr>
        <w:t xml:space="preserve">دور المديرين والمديرات في تعديل سلوكيات الطلبة الاستقوائية في مدارس </w:t>
      </w:r>
      <w:r w:rsidR="003D067A">
        <w:rPr>
          <w:rFonts w:ascii="Simplified Arabic" w:eastAsia="Calibri" w:hAnsi="Simplified Arabic" w:cs="Simplified Arabic"/>
          <w:b/>
          <w:bCs/>
          <w:sz w:val="28"/>
          <w:szCs w:val="28"/>
          <w:rtl/>
        </w:rPr>
        <w:t>القدس الشرقية</w:t>
      </w:r>
      <w:r w:rsidR="00C6480D" w:rsidRPr="00BA70E7">
        <w:rPr>
          <w:rFonts w:ascii="Simplified Arabic" w:eastAsia="Calibri" w:hAnsi="Simplified Arabic" w:cs="Simplified Arabic"/>
          <w:b/>
          <w:bCs/>
          <w:sz w:val="28"/>
          <w:szCs w:val="28"/>
          <w:rtl/>
        </w:rPr>
        <w:t xml:space="preserve"> الرسمية الابتدائية من وجهات نظر معلميها ومعلماتها</w:t>
      </w:r>
      <w:r w:rsidRPr="00BA70E7">
        <w:rPr>
          <w:rFonts w:ascii="Simplified Arabic" w:eastAsia="Calibri" w:hAnsi="Simplified Arabic" w:cs="Simplified Arabic"/>
          <w:sz w:val="28"/>
          <w:szCs w:val="28"/>
          <w:rtl/>
        </w:rPr>
        <w:t>"</w:t>
      </w:r>
      <w:r w:rsidR="00A872A5"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وذلك استكمالا للحصول على درجة الماجستير في الإدارة ا</w:t>
      </w:r>
      <w:r w:rsidR="00A872A5" w:rsidRPr="00BA70E7">
        <w:rPr>
          <w:rFonts w:ascii="Simplified Arabic" w:eastAsia="Calibri" w:hAnsi="Simplified Arabic" w:cs="Simplified Arabic"/>
          <w:sz w:val="28"/>
          <w:szCs w:val="28"/>
          <w:rtl/>
        </w:rPr>
        <w:t>لتربوية في جامعة النجاح الوطنية</w:t>
      </w:r>
      <w:r w:rsidR="00A872A5"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لذا يرجى قراءة فقرات الاستبانة بدقة</w:t>
      </w:r>
      <w:r w:rsidR="00A872A5" w:rsidRPr="00BA70E7">
        <w:rPr>
          <w:rFonts w:ascii="Simplified Arabic" w:eastAsia="Calibri" w:hAnsi="Simplified Arabic" w:cs="Simplified Arabic" w:hint="cs"/>
          <w:sz w:val="28"/>
          <w:szCs w:val="28"/>
          <w:rtl/>
        </w:rPr>
        <w:t>،</w:t>
      </w:r>
      <w:r w:rsidRPr="00BA70E7">
        <w:rPr>
          <w:rFonts w:ascii="Simplified Arabic" w:eastAsia="Calibri" w:hAnsi="Simplified Arabic" w:cs="Simplified Arabic"/>
          <w:sz w:val="28"/>
          <w:szCs w:val="28"/>
          <w:rtl/>
        </w:rPr>
        <w:t xml:space="preserve"> والإجابة عنها بموضوعية وأمانة، علماً أن هذه الاستبانة ستستخدم لأغراض البحث العلمي فقط</w:t>
      </w:r>
      <w:r w:rsidR="008F2C21">
        <w:rPr>
          <w:rFonts w:ascii="Simplified Arabic" w:eastAsia="Calibri" w:hAnsi="Simplified Arabic" w:cs="Simplified Arabic"/>
          <w:sz w:val="28"/>
          <w:szCs w:val="28"/>
          <w:rtl/>
        </w:rPr>
        <w:t xml:space="preserve">. </w:t>
      </w:r>
    </w:p>
    <w:p w:rsidR="003847B6" w:rsidRPr="00BA70E7" w:rsidRDefault="003847B6" w:rsidP="003847B6">
      <w:pPr>
        <w:pBdr>
          <w:bottom w:val="single" w:sz="4" w:space="1" w:color="auto"/>
        </w:pBdr>
        <w:jc w:val="right"/>
        <w:rPr>
          <w:rFonts w:ascii="Simplified Arabic" w:hAnsi="Simplified Arabic" w:cs="Simplified Arabic"/>
          <w:sz w:val="28"/>
          <w:szCs w:val="28"/>
          <w:rtl/>
        </w:rPr>
      </w:pPr>
      <w:r w:rsidRPr="00BA70E7">
        <w:rPr>
          <w:rFonts w:ascii="Simplified Arabic" w:hAnsi="Simplified Arabic" w:cs="Simplified Arabic"/>
          <w:sz w:val="28"/>
          <w:szCs w:val="28"/>
          <w:rtl/>
        </w:rPr>
        <w:t>الطالبة</w:t>
      </w:r>
      <w:r w:rsidR="00DE51C4" w:rsidRPr="00BA70E7">
        <w:rPr>
          <w:rFonts w:ascii="Simplified Arabic" w:hAnsi="Simplified Arabic" w:cs="Simplified Arabic"/>
          <w:sz w:val="28"/>
          <w:szCs w:val="28"/>
          <w:rtl/>
        </w:rPr>
        <w:t xml:space="preserve">: </w:t>
      </w:r>
      <w:proofErr w:type="gramStart"/>
      <w:r w:rsidRPr="00BA70E7">
        <w:rPr>
          <w:rFonts w:ascii="Simplified Arabic" w:hAnsi="Simplified Arabic" w:cs="Simplified Arabic"/>
          <w:sz w:val="28"/>
          <w:szCs w:val="28"/>
          <w:rtl/>
        </w:rPr>
        <w:t>إيمان</w:t>
      </w:r>
      <w:proofErr w:type="gramEnd"/>
      <w:r w:rsidRPr="00BA70E7">
        <w:rPr>
          <w:rFonts w:ascii="Simplified Arabic" w:hAnsi="Simplified Arabic" w:cs="Simplified Arabic"/>
          <w:sz w:val="28"/>
          <w:szCs w:val="28"/>
          <w:rtl/>
        </w:rPr>
        <w:t xml:space="preserve"> محمد عكة</w:t>
      </w:r>
    </w:p>
    <w:p w:rsidR="003847B6" w:rsidRPr="00BA70E7" w:rsidRDefault="003847B6" w:rsidP="003847B6">
      <w:pPr>
        <w:jc w:val="right"/>
        <w:rPr>
          <w:rFonts w:ascii="Simplified Arabic" w:hAnsi="Simplified Arabic" w:cs="Simplified Arabic"/>
          <w:sz w:val="28"/>
          <w:szCs w:val="28"/>
          <w:rtl/>
        </w:rPr>
      </w:pPr>
    </w:p>
    <w:p w:rsidR="003847B6" w:rsidRPr="00BA70E7" w:rsidRDefault="003847B6" w:rsidP="003847B6">
      <w:pPr>
        <w:jc w:val="both"/>
        <w:rPr>
          <w:rFonts w:ascii="Simplified Arabic" w:eastAsia="Calibri" w:hAnsi="Simplified Arabic" w:cs="Simplified Arabic"/>
          <w:sz w:val="28"/>
          <w:szCs w:val="28"/>
          <w:u w:val="single"/>
        </w:rPr>
      </w:pPr>
      <w:proofErr w:type="gramStart"/>
      <w:r w:rsidRPr="00BA70E7">
        <w:rPr>
          <w:rFonts w:ascii="Simplified Arabic" w:eastAsia="Calibri" w:hAnsi="Simplified Arabic" w:cs="Simplified Arabic"/>
          <w:sz w:val="28"/>
          <w:szCs w:val="28"/>
          <w:u w:val="single"/>
          <w:rtl/>
        </w:rPr>
        <w:t>القسم</w:t>
      </w:r>
      <w:proofErr w:type="gramEnd"/>
      <w:r w:rsidRPr="00BA70E7">
        <w:rPr>
          <w:rFonts w:ascii="Simplified Arabic" w:eastAsia="Calibri" w:hAnsi="Simplified Arabic" w:cs="Simplified Arabic"/>
          <w:sz w:val="28"/>
          <w:szCs w:val="28"/>
          <w:u w:val="single"/>
          <w:rtl/>
        </w:rPr>
        <w:t xml:space="preserve"> الأول</w:t>
      </w:r>
      <w:r w:rsidR="00DE51C4" w:rsidRPr="00BA70E7">
        <w:rPr>
          <w:rFonts w:ascii="Simplified Arabic" w:eastAsia="Calibri" w:hAnsi="Simplified Arabic" w:cs="Simplified Arabic"/>
          <w:sz w:val="28"/>
          <w:szCs w:val="28"/>
          <w:u w:val="single"/>
          <w:rtl/>
        </w:rPr>
        <w:t xml:space="preserve">: </w:t>
      </w:r>
      <w:r w:rsidRPr="00BA70E7">
        <w:rPr>
          <w:rFonts w:ascii="Simplified Arabic" w:eastAsia="Calibri" w:hAnsi="Simplified Arabic" w:cs="Simplified Arabic"/>
          <w:sz w:val="28"/>
          <w:szCs w:val="28"/>
          <w:u w:val="single"/>
          <w:rtl/>
        </w:rPr>
        <w:t>البيانات الشخصية:</w:t>
      </w:r>
    </w:p>
    <w:p w:rsidR="003847B6" w:rsidRPr="00BA70E7" w:rsidRDefault="003847B6" w:rsidP="003847B6">
      <w:pPr>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xml:space="preserve">يرجى </w:t>
      </w:r>
      <w:proofErr w:type="gramStart"/>
      <w:r w:rsidRPr="00BA70E7">
        <w:rPr>
          <w:rFonts w:ascii="Simplified Arabic" w:eastAsia="Calibri" w:hAnsi="Simplified Arabic" w:cs="Simplified Arabic"/>
          <w:sz w:val="28"/>
          <w:szCs w:val="28"/>
          <w:rtl/>
        </w:rPr>
        <w:t>وضع</w:t>
      </w:r>
      <w:proofErr w:type="gramEnd"/>
      <w:r w:rsidRPr="00BA70E7">
        <w:rPr>
          <w:rFonts w:ascii="Simplified Arabic" w:eastAsia="Calibri" w:hAnsi="Simplified Arabic" w:cs="Simplified Arabic"/>
          <w:sz w:val="28"/>
          <w:szCs w:val="28"/>
          <w:rtl/>
        </w:rPr>
        <w:t xml:space="preserve"> إشارة (</w:t>
      </w:r>
      <w:r w:rsidRPr="00BA70E7">
        <w:rPr>
          <w:rFonts w:ascii="Simplified Arabic" w:eastAsia="Calibri" w:hAnsi="Simplified Arabic" w:cs="Simplified Arabic"/>
          <w:sz w:val="28"/>
          <w:szCs w:val="28"/>
        </w:rPr>
        <w:sym w:font="Wingdings" w:char="F0FC"/>
      </w:r>
      <w:r w:rsidR="00105A12" w:rsidRPr="00BA70E7">
        <w:rPr>
          <w:rFonts w:ascii="Simplified Arabic" w:eastAsia="Calibri" w:hAnsi="Simplified Arabic" w:cs="Simplified Arabic"/>
          <w:sz w:val="28"/>
          <w:szCs w:val="28"/>
          <w:rtl/>
        </w:rPr>
        <w:t>) في المربع المناسب</w:t>
      </w:r>
      <w:r w:rsidRPr="00BA70E7">
        <w:rPr>
          <w:rFonts w:ascii="Simplified Arabic" w:eastAsia="Calibri" w:hAnsi="Simplified Arabic" w:cs="Simplified Arabic"/>
          <w:sz w:val="28"/>
          <w:szCs w:val="28"/>
          <w:rtl/>
        </w:rPr>
        <w:t>:</w:t>
      </w:r>
    </w:p>
    <w:p w:rsidR="003847B6" w:rsidRPr="00BA70E7" w:rsidRDefault="003847B6" w:rsidP="003847B6">
      <w:pPr>
        <w:pStyle w:val="a7"/>
        <w:numPr>
          <w:ilvl w:val="0"/>
          <w:numId w:val="21"/>
        </w:numPr>
        <w:spacing w:after="0" w:line="360" w:lineRule="auto"/>
        <w:rPr>
          <w:rFonts w:ascii="Simplified Arabic" w:hAnsi="Simplified Arabic" w:cs="Simplified Arabic"/>
          <w:sz w:val="24"/>
          <w:szCs w:val="24"/>
          <w:rtl/>
          <w:lang w:bidi="ar-JO"/>
        </w:rPr>
      </w:pPr>
      <w:r w:rsidRPr="00BA70E7">
        <w:rPr>
          <w:rFonts w:ascii="Simplified Arabic" w:hAnsi="Simplified Arabic" w:cs="Simplified Arabic"/>
          <w:sz w:val="24"/>
          <w:szCs w:val="24"/>
          <w:rtl/>
          <w:lang w:bidi="ar-JO"/>
        </w:rPr>
        <w:t>الجنس</w:t>
      </w:r>
      <w:r w:rsidR="00DE51C4" w:rsidRPr="00BA70E7">
        <w:rPr>
          <w:rFonts w:ascii="Simplified Arabic" w:hAnsi="Simplified Arabic" w:cs="Simplified Arabic"/>
          <w:sz w:val="24"/>
          <w:szCs w:val="24"/>
          <w:rtl/>
          <w:lang w:bidi="ar-JO"/>
        </w:rPr>
        <w:t xml:space="preserve">: </w:t>
      </w:r>
      <w:r w:rsidRPr="00BA70E7">
        <w:rPr>
          <w:rFonts w:ascii="Simplified Arabic" w:hAnsi="Simplified Arabic" w:cs="Simplified Arabic"/>
          <w:sz w:val="24"/>
          <w:szCs w:val="24"/>
          <w:rtl/>
          <w:lang w:bidi="ar-JO"/>
        </w:rPr>
        <w:t xml:space="preserve">ذكر </w:t>
      </w:r>
      <w:r w:rsidRPr="00BA70E7">
        <w:rPr>
          <w:rFonts w:ascii="Simplified Arabic" w:hAnsi="Simplified Arabic" w:cs="Simplified Arabic"/>
          <w:sz w:val="24"/>
          <w:szCs w:val="24"/>
          <w:lang w:bidi="ar-JO"/>
        </w:rPr>
        <w:sym w:font="Wingdings" w:char="F06F"/>
      </w:r>
      <w:r w:rsidRPr="00BA70E7">
        <w:rPr>
          <w:rFonts w:ascii="Simplified Arabic" w:hAnsi="Simplified Arabic" w:cs="Simplified Arabic"/>
          <w:sz w:val="24"/>
          <w:szCs w:val="24"/>
          <w:rtl/>
          <w:lang w:bidi="ar-JO"/>
        </w:rPr>
        <w:tab/>
      </w:r>
      <w:r w:rsidRPr="00BA70E7">
        <w:rPr>
          <w:rFonts w:ascii="Simplified Arabic" w:hAnsi="Simplified Arabic" w:cs="Simplified Arabic"/>
          <w:sz w:val="24"/>
          <w:szCs w:val="24"/>
          <w:rtl/>
          <w:lang w:bidi="ar-JO"/>
        </w:rPr>
        <w:tab/>
        <w:t xml:space="preserve">انثى </w:t>
      </w:r>
      <w:r w:rsidRPr="00BA70E7">
        <w:rPr>
          <w:rFonts w:ascii="Simplified Arabic" w:hAnsi="Simplified Arabic" w:cs="Simplified Arabic"/>
          <w:sz w:val="24"/>
          <w:szCs w:val="24"/>
          <w:lang w:bidi="ar-JO"/>
        </w:rPr>
        <w:sym w:font="Wingdings" w:char="F06F"/>
      </w:r>
    </w:p>
    <w:p w:rsidR="003847B6" w:rsidRPr="00BA70E7" w:rsidRDefault="00105A12" w:rsidP="003847B6">
      <w:pPr>
        <w:pStyle w:val="a7"/>
        <w:numPr>
          <w:ilvl w:val="0"/>
          <w:numId w:val="21"/>
        </w:numPr>
        <w:spacing w:after="0" w:line="360" w:lineRule="auto"/>
        <w:ind w:right="-284"/>
        <w:rPr>
          <w:rFonts w:ascii="Simplified Arabic" w:hAnsi="Simplified Arabic" w:cs="Simplified Arabic"/>
          <w:sz w:val="24"/>
          <w:szCs w:val="24"/>
          <w:rtl/>
          <w:lang w:bidi="ar-JO"/>
        </w:rPr>
      </w:pPr>
      <w:r w:rsidRPr="00BA70E7">
        <w:rPr>
          <w:rFonts w:ascii="Simplified Arabic" w:hAnsi="Simplified Arabic" w:cs="Simplified Arabic"/>
          <w:sz w:val="24"/>
          <w:szCs w:val="24"/>
          <w:rtl/>
          <w:lang w:bidi="ar-JO"/>
        </w:rPr>
        <w:t>المؤهل العلمي</w:t>
      </w:r>
      <w:r w:rsidR="00DE51C4" w:rsidRPr="00BA70E7">
        <w:rPr>
          <w:rFonts w:ascii="Simplified Arabic" w:hAnsi="Simplified Arabic" w:cs="Simplified Arabic"/>
          <w:sz w:val="24"/>
          <w:szCs w:val="24"/>
          <w:rtl/>
          <w:lang w:bidi="ar-JO"/>
        </w:rPr>
        <w:t xml:space="preserve">: </w:t>
      </w:r>
      <w:r w:rsidR="003847B6" w:rsidRPr="00BA70E7">
        <w:rPr>
          <w:rFonts w:ascii="Simplified Arabic" w:hAnsi="Simplified Arabic" w:cs="Simplified Arabic"/>
          <w:sz w:val="24"/>
          <w:szCs w:val="24"/>
          <w:rtl/>
          <w:lang w:bidi="ar-JO"/>
        </w:rPr>
        <w:t xml:space="preserve">بكالوريوس </w:t>
      </w:r>
      <w:r w:rsidR="003847B6" w:rsidRPr="00BA70E7">
        <w:rPr>
          <w:rFonts w:ascii="Simplified Arabic" w:hAnsi="Simplified Arabic" w:cs="Simplified Arabic"/>
          <w:sz w:val="24"/>
          <w:szCs w:val="24"/>
          <w:lang w:bidi="ar-JO"/>
        </w:rPr>
        <w:sym w:font="Wingdings" w:char="F06F"/>
      </w:r>
      <w:r w:rsidR="00CA2FDD" w:rsidRPr="00BA70E7">
        <w:rPr>
          <w:rFonts w:ascii="Simplified Arabic" w:hAnsi="Simplified Arabic" w:cs="Simplified Arabic"/>
          <w:sz w:val="24"/>
          <w:szCs w:val="24"/>
          <w:rtl/>
          <w:lang w:bidi="ar-JO"/>
        </w:rPr>
        <w:tab/>
      </w:r>
      <w:r w:rsidR="00CA2FDD" w:rsidRPr="00BA70E7">
        <w:rPr>
          <w:rFonts w:ascii="Simplified Arabic" w:hAnsi="Simplified Arabic" w:cs="Simplified Arabic"/>
          <w:sz w:val="24"/>
          <w:szCs w:val="24"/>
          <w:rtl/>
          <w:lang w:bidi="ar-JO"/>
        </w:rPr>
        <w:tab/>
        <w:t xml:space="preserve"> بكالور</w:t>
      </w:r>
      <w:r w:rsidR="00CA2FDD" w:rsidRPr="00BA70E7">
        <w:rPr>
          <w:rFonts w:ascii="Simplified Arabic" w:hAnsi="Simplified Arabic" w:cs="Simplified Arabic" w:hint="cs"/>
          <w:sz w:val="24"/>
          <w:szCs w:val="24"/>
          <w:rtl/>
          <w:lang w:bidi="ar-JO"/>
        </w:rPr>
        <w:t>ي</w:t>
      </w:r>
      <w:r w:rsidR="003847B6" w:rsidRPr="00BA70E7">
        <w:rPr>
          <w:rFonts w:ascii="Simplified Arabic" w:hAnsi="Simplified Arabic" w:cs="Simplified Arabic"/>
          <w:sz w:val="24"/>
          <w:szCs w:val="24"/>
          <w:rtl/>
          <w:lang w:bidi="ar-JO"/>
        </w:rPr>
        <w:t>وس وتأهيل تربوي</w:t>
      </w:r>
      <w:r w:rsidR="003847B6" w:rsidRPr="00BA70E7">
        <w:rPr>
          <w:rFonts w:ascii="Simplified Arabic" w:hAnsi="Simplified Arabic" w:cs="Simplified Arabic"/>
          <w:sz w:val="24"/>
          <w:szCs w:val="24"/>
          <w:rtl/>
          <w:lang w:bidi="ar-JO"/>
        </w:rPr>
        <w:tab/>
      </w:r>
      <w:r w:rsidR="003847B6" w:rsidRPr="00BA70E7">
        <w:rPr>
          <w:rFonts w:ascii="Simplified Arabic" w:hAnsi="Simplified Arabic" w:cs="Simplified Arabic"/>
          <w:sz w:val="24"/>
          <w:szCs w:val="24"/>
          <w:lang w:bidi="ar-JO"/>
        </w:rPr>
        <w:sym w:font="Wingdings" w:char="F06F"/>
      </w:r>
      <w:r w:rsidR="003847B6" w:rsidRPr="00BA70E7">
        <w:rPr>
          <w:rFonts w:ascii="Simplified Arabic" w:hAnsi="Simplified Arabic" w:cs="Simplified Arabic"/>
          <w:sz w:val="24"/>
          <w:szCs w:val="24"/>
          <w:rtl/>
          <w:lang w:bidi="ar-JO"/>
        </w:rPr>
        <w:t xml:space="preserve"> </w:t>
      </w:r>
      <w:r w:rsidR="003847B6" w:rsidRPr="00BA70E7">
        <w:rPr>
          <w:rFonts w:ascii="Simplified Arabic" w:hAnsi="Simplified Arabic" w:cs="Simplified Arabic" w:hint="cs"/>
          <w:sz w:val="24"/>
          <w:szCs w:val="24"/>
          <w:rtl/>
          <w:lang w:bidi="ar-JO"/>
        </w:rPr>
        <w:t xml:space="preserve">ماجستير </w:t>
      </w:r>
      <w:proofErr w:type="gramStart"/>
      <w:r w:rsidR="003847B6" w:rsidRPr="00BA70E7">
        <w:rPr>
          <w:rFonts w:ascii="Simplified Arabic" w:hAnsi="Simplified Arabic" w:cs="Simplified Arabic" w:hint="cs"/>
          <w:sz w:val="24"/>
          <w:szCs w:val="24"/>
          <w:rtl/>
          <w:lang w:bidi="ar-JO"/>
        </w:rPr>
        <w:t xml:space="preserve">فأعلى </w:t>
      </w:r>
      <w:r w:rsidR="003847B6" w:rsidRPr="00BA70E7">
        <w:rPr>
          <w:rFonts w:ascii="Simplified Arabic" w:hAnsi="Simplified Arabic" w:cs="Simplified Arabic"/>
          <w:sz w:val="24"/>
          <w:szCs w:val="24"/>
          <w:lang w:bidi="ar-JO"/>
        </w:rPr>
        <w:sym w:font="Wingdings" w:char="F06F"/>
      </w:r>
      <w:proofErr w:type="gramEnd"/>
    </w:p>
    <w:p w:rsidR="003847B6" w:rsidRPr="00BA70E7" w:rsidRDefault="003847B6" w:rsidP="003847B6">
      <w:pPr>
        <w:pStyle w:val="a7"/>
        <w:numPr>
          <w:ilvl w:val="0"/>
          <w:numId w:val="21"/>
        </w:numPr>
        <w:spacing w:after="0" w:line="360" w:lineRule="auto"/>
        <w:ind w:right="-567"/>
        <w:rPr>
          <w:rFonts w:ascii="Simplified Arabic" w:hAnsi="Simplified Arabic" w:cs="Simplified Arabic"/>
          <w:sz w:val="24"/>
          <w:szCs w:val="24"/>
          <w:lang w:bidi="ar-JO"/>
        </w:rPr>
      </w:pPr>
      <w:r w:rsidRPr="00BA70E7">
        <w:rPr>
          <w:rFonts w:ascii="Simplified Arabic" w:hAnsi="Simplified Arabic" w:cs="Simplified Arabic"/>
          <w:sz w:val="24"/>
          <w:szCs w:val="24"/>
          <w:rtl/>
          <w:lang w:bidi="ar-JO"/>
        </w:rPr>
        <w:t>سنوات الخبرة:</w:t>
      </w:r>
      <w:r w:rsidRPr="00BA70E7">
        <w:rPr>
          <w:rFonts w:ascii="Simplified Arabic" w:hAnsi="Simplified Arabic" w:cs="Simplified Arabic"/>
          <w:sz w:val="24"/>
          <w:szCs w:val="24"/>
          <w:rtl/>
          <w:lang w:bidi="ar-JO"/>
        </w:rPr>
        <w:tab/>
      </w:r>
      <w:r w:rsidRPr="00BA70E7">
        <w:rPr>
          <w:rFonts w:ascii="Simplified Arabic" w:hAnsi="Simplified Arabic" w:cs="Simplified Arabic"/>
          <w:sz w:val="24"/>
          <w:szCs w:val="24"/>
          <w:rtl/>
          <w:lang w:bidi="ar-JO"/>
        </w:rPr>
        <w:tab/>
        <w:t>أقل من 5 سنوات</w:t>
      </w:r>
      <w:r w:rsidRPr="00BA70E7">
        <w:rPr>
          <w:rFonts w:ascii="Simplified Arabic" w:hAnsi="Simplified Arabic" w:cs="Simplified Arabic"/>
          <w:sz w:val="24"/>
          <w:szCs w:val="24"/>
          <w:rtl/>
          <w:lang w:bidi="ar-JO"/>
        </w:rPr>
        <w:tab/>
        <w:t>من 5 – 10 سنوات</w:t>
      </w:r>
      <w:r w:rsidR="007F1179" w:rsidRPr="00BA70E7">
        <w:rPr>
          <w:rFonts w:ascii="Simplified Arabic" w:hAnsi="Simplified Arabic" w:cs="Simplified Arabic"/>
          <w:sz w:val="24"/>
          <w:szCs w:val="24"/>
          <w:rtl/>
          <w:lang w:bidi="ar-JO"/>
        </w:rPr>
        <w:t xml:space="preserve"> </w:t>
      </w:r>
      <w:r w:rsidRPr="00BA70E7">
        <w:rPr>
          <w:rFonts w:ascii="Simplified Arabic" w:hAnsi="Simplified Arabic" w:cs="Simplified Arabic"/>
          <w:sz w:val="24"/>
          <w:szCs w:val="24"/>
          <w:lang w:bidi="ar-JO"/>
        </w:rPr>
        <w:sym w:font="Wingdings" w:char="F06F"/>
      </w:r>
      <w:r w:rsidRPr="00BA70E7">
        <w:rPr>
          <w:rFonts w:ascii="Simplified Arabic" w:hAnsi="Simplified Arabic" w:cs="Simplified Arabic"/>
          <w:sz w:val="24"/>
          <w:szCs w:val="24"/>
          <w:rtl/>
          <w:lang w:bidi="ar-JO"/>
        </w:rPr>
        <w:t xml:space="preserve"> </w:t>
      </w:r>
      <w:r w:rsidRPr="00BA70E7">
        <w:rPr>
          <w:rFonts w:ascii="Simplified Arabic" w:hAnsi="Simplified Arabic" w:cs="Simplified Arabic" w:hint="cs"/>
          <w:sz w:val="24"/>
          <w:szCs w:val="24"/>
          <w:rtl/>
          <w:lang w:bidi="ar-JO"/>
        </w:rPr>
        <w:t xml:space="preserve">أكثر من </w:t>
      </w:r>
      <w:proofErr w:type="gramStart"/>
      <w:r w:rsidRPr="00BA70E7">
        <w:rPr>
          <w:rFonts w:ascii="Simplified Arabic" w:hAnsi="Simplified Arabic" w:cs="Simplified Arabic" w:hint="cs"/>
          <w:sz w:val="24"/>
          <w:szCs w:val="24"/>
          <w:rtl/>
          <w:lang w:bidi="ar-JO"/>
        </w:rPr>
        <w:t xml:space="preserve">10سنوات </w:t>
      </w:r>
      <w:r w:rsidRPr="00BA70E7">
        <w:rPr>
          <w:rFonts w:ascii="Simplified Arabic" w:hAnsi="Simplified Arabic" w:cs="Simplified Arabic"/>
          <w:sz w:val="24"/>
          <w:szCs w:val="24"/>
          <w:lang w:bidi="ar-JO"/>
        </w:rPr>
        <w:sym w:font="Wingdings" w:char="F06F"/>
      </w:r>
      <w:proofErr w:type="gramEnd"/>
    </w:p>
    <w:p w:rsidR="003847B6" w:rsidRPr="00BA70E7" w:rsidRDefault="00CA2FDD" w:rsidP="003847B6">
      <w:pPr>
        <w:pStyle w:val="a7"/>
        <w:numPr>
          <w:ilvl w:val="0"/>
          <w:numId w:val="21"/>
        </w:numPr>
        <w:spacing w:after="0" w:line="360" w:lineRule="auto"/>
        <w:ind w:right="-567"/>
        <w:rPr>
          <w:rFonts w:ascii="Simplified Arabic" w:hAnsi="Simplified Arabic" w:cs="Simplified Arabic"/>
          <w:sz w:val="24"/>
          <w:szCs w:val="24"/>
          <w:lang w:bidi="ar-JO"/>
        </w:rPr>
      </w:pPr>
      <w:r w:rsidRPr="00BA70E7">
        <w:rPr>
          <w:rFonts w:ascii="Simplified Arabic" w:hAnsi="Simplified Arabic" w:cs="Simplified Arabic"/>
          <w:sz w:val="24"/>
          <w:szCs w:val="24"/>
          <w:rtl/>
          <w:lang w:bidi="ar-JO"/>
        </w:rPr>
        <w:t>التخصص</w:t>
      </w:r>
      <w:r w:rsidR="00DE51C4" w:rsidRPr="00BA70E7">
        <w:rPr>
          <w:rFonts w:ascii="Simplified Arabic" w:hAnsi="Simplified Arabic" w:cs="Simplified Arabic"/>
          <w:sz w:val="24"/>
          <w:szCs w:val="24"/>
          <w:rtl/>
          <w:lang w:bidi="ar-JO"/>
        </w:rPr>
        <w:t xml:space="preserve">: </w:t>
      </w:r>
      <w:r w:rsidR="003847B6" w:rsidRPr="00BA70E7">
        <w:rPr>
          <w:rFonts w:ascii="Simplified Arabic" w:hAnsi="Simplified Arabic" w:cs="Simplified Arabic"/>
          <w:sz w:val="24"/>
          <w:szCs w:val="24"/>
          <w:rtl/>
          <w:lang w:bidi="ar-JO"/>
        </w:rPr>
        <w:t xml:space="preserve">علوم انسانية </w:t>
      </w:r>
      <w:r w:rsidR="003847B6" w:rsidRPr="00BA70E7">
        <w:rPr>
          <w:lang w:bidi="ar-JO"/>
        </w:rPr>
        <w:sym w:font="Wingdings" w:char="F06F"/>
      </w:r>
      <w:r w:rsidR="003847B6" w:rsidRPr="00BA70E7">
        <w:rPr>
          <w:rFonts w:ascii="Simplified Arabic" w:hAnsi="Simplified Arabic" w:cs="Simplified Arabic"/>
          <w:sz w:val="24"/>
          <w:szCs w:val="24"/>
          <w:rtl/>
          <w:lang w:bidi="ar-JO"/>
        </w:rPr>
        <w:tab/>
        <w:t xml:space="preserve">علوم طبيعية </w:t>
      </w:r>
      <w:r w:rsidR="003847B6" w:rsidRPr="00BA70E7">
        <w:rPr>
          <w:lang w:bidi="ar-JO"/>
        </w:rPr>
        <w:sym w:font="Wingdings" w:char="F06F"/>
      </w:r>
      <w:r w:rsidR="007F1179" w:rsidRPr="00BA70E7">
        <w:rPr>
          <w:rFonts w:ascii="Simplified Arabic" w:hAnsi="Simplified Arabic" w:cs="Simplified Arabic"/>
          <w:sz w:val="24"/>
          <w:szCs w:val="24"/>
          <w:rtl/>
          <w:lang w:bidi="ar-JO"/>
        </w:rPr>
        <w:t xml:space="preserve"> </w:t>
      </w:r>
      <w:r w:rsidR="008E0F52" w:rsidRPr="00BA70E7">
        <w:rPr>
          <w:rFonts w:ascii="Simplified Arabic" w:hAnsi="Simplified Arabic" w:cs="Simplified Arabic"/>
          <w:sz w:val="24"/>
          <w:szCs w:val="24"/>
          <w:rtl/>
          <w:lang w:bidi="ar-JO"/>
        </w:rPr>
        <w:t>معلم مساند ومساعدين واخصائيين تربويين ونفسيين</w:t>
      </w:r>
      <w:r w:rsidR="003847B6" w:rsidRPr="00BA70E7">
        <w:rPr>
          <w:rFonts w:ascii="Simplified Arabic" w:hAnsi="Simplified Arabic" w:cs="Simplified Arabic"/>
          <w:sz w:val="24"/>
          <w:szCs w:val="24"/>
          <w:rtl/>
          <w:lang w:bidi="ar-JO"/>
        </w:rPr>
        <w:t xml:space="preserve"> </w:t>
      </w:r>
      <w:r w:rsidR="003847B6" w:rsidRPr="00BA70E7">
        <w:rPr>
          <w:lang w:bidi="ar-JO"/>
        </w:rPr>
        <w:sym w:font="Wingdings" w:char="F06F"/>
      </w:r>
    </w:p>
    <w:p w:rsidR="003847B6" w:rsidRPr="00BA70E7" w:rsidRDefault="003847B6" w:rsidP="003847B6">
      <w:pPr>
        <w:rPr>
          <w:rFonts w:ascii="Simplified Arabic" w:eastAsia="Calibri" w:hAnsi="Simplified Arabic" w:cs="Simplified Arabic"/>
          <w:sz w:val="28"/>
          <w:szCs w:val="28"/>
          <w:rtl/>
          <w:lang w:bidi="ar-JO"/>
        </w:rPr>
      </w:pPr>
      <w:r w:rsidRPr="00BA70E7">
        <w:rPr>
          <w:rFonts w:ascii="Simplified Arabic" w:eastAsia="Calibri" w:hAnsi="Simplified Arabic" w:cs="Simplified Arabic"/>
          <w:sz w:val="28"/>
          <w:szCs w:val="28"/>
          <w:rtl/>
          <w:lang w:bidi="ar-JO"/>
        </w:rPr>
        <w:lastRenderedPageBreak/>
        <w:t>القسم الثاني</w:t>
      </w:r>
      <w:r w:rsidR="00DE51C4" w:rsidRPr="00BA70E7">
        <w:rPr>
          <w:rFonts w:ascii="Simplified Arabic" w:eastAsia="Calibri" w:hAnsi="Simplified Arabic" w:cs="Simplified Arabic"/>
          <w:sz w:val="28"/>
          <w:szCs w:val="28"/>
          <w:rtl/>
          <w:lang w:bidi="ar-JO"/>
        </w:rPr>
        <w:t xml:space="preserve">: </w:t>
      </w:r>
      <w:r w:rsidRPr="00BA70E7">
        <w:rPr>
          <w:rFonts w:ascii="Simplified Arabic" w:eastAsia="Calibri" w:hAnsi="Simplified Arabic" w:cs="Simplified Arabic"/>
          <w:sz w:val="28"/>
          <w:szCs w:val="28"/>
          <w:rtl/>
          <w:lang w:bidi="ar-JO"/>
        </w:rPr>
        <w:t>فقرات الاستبانة</w:t>
      </w:r>
    </w:p>
    <w:p w:rsidR="003847B6" w:rsidRPr="00BA70E7" w:rsidRDefault="003847B6" w:rsidP="003847B6">
      <w:pPr>
        <w:ind w:firstLine="720"/>
        <w:jc w:val="both"/>
        <w:rPr>
          <w:rFonts w:ascii="Simplified Arabic" w:eastAsia="Calibri" w:hAnsi="Simplified Arabic" w:cs="Simplified Arabic"/>
          <w:sz w:val="28"/>
          <w:szCs w:val="28"/>
          <w:rtl/>
        </w:rPr>
      </w:pPr>
      <w:r w:rsidRPr="00BA70E7">
        <w:rPr>
          <w:rFonts w:ascii="Simplified Arabic" w:eastAsia="Calibri" w:hAnsi="Simplified Arabic" w:cs="Simplified Arabic"/>
          <w:sz w:val="28"/>
          <w:szCs w:val="28"/>
          <w:rtl/>
        </w:rPr>
        <w:t xml:space="preserve">يرجى </w:t>
      </w:r>
      <w:proofErr w:type="gramStart"/>
      <w:r w:rsidRPr="00BA70E7">
        <w:rPr>
          <w:rFonts w:ascii="Simplified Arabic" w:eastAsia="Calibri" w:hAnsi="Simplified Arabic" w:cs="Simplified Arabic"/>
          <w:sz w:val="28"/>
          <w:szCs w:val="28"/>
          <w:rtl/>
        </w:rPr>
        <w:t>و</w:t>
      </w:r>
      <w:r w:rsidR="00CA2FDD" w:rsidRPr="00BA70E7">
        <w:rPr>
          <w:rFonts w:ascii="Simplified Arabic" w:eastAsia="Calibri" w:hAnsi="Simplified Arabic" w:cs="Simplified Arabic"/>
          <w:sz w:val="28"/>
          <w:szCs w:val="28"/>
          <w:rtl/>
        </w:rPr>
        <w:t>ضع</w:t>
      </w:r>
      <w:proofErr w:type="gramEnd"/>
      <w:r w:rsidR="00CA2FDD" w:rsidRPr="00BA70E7">
        <w:rPr>
          <w:rFonts w:ascii="Simplified Arabic" w:eastAsia="Calibri" w:hAnsi="Simplified Arabic" w:cs="Simplified Arabic"/>
          <w:sz w:val="28"/>
          <w:szCs w:val="28"/>
          <w:rtl/>
        </w:rPr>
        <w:t xml:space="preserve"> إشارة (صح) في المكان المناسب</w:t>
      </w:r>
      <w:r w:rsidRPr="00BA70E7">
        <w:rPr>
          <w:rFonts w:ascii="Simplified Arabic" w:eastAsia="Calibri" w:hAnsi="Simplified Arabic" w:cs="Simplified Arabic"/>
          <w:sz w:val="28"/>
          <w:szCs w:val="28"/>
          <w:rtl/>
        </w:rPr>
        <w:t>:</w:t>
      </w:r>
    </w:p>
    <w:p w:rsidR="003847B6" w:rsidRPr="00BA70E7" w:rsidRDefault="003847B6" w:rsidP="003847B6">
      <w:pPr>
        <w:ind w:firstLine="720"/>
        <w:jc w:val="both"/>
        <w:rPr>
          <w:rFonts w:ascii="Simplified Arabic" w:eastAsia="Calibri" w:hAnsi="Simplified Arabic" w:cs="Simplified Arabic"/>
          <w:sz w:val="16"/>
          <w:szCs w:val="16"/>
          <w:rtl/>
        </w:rPr>
      </w:pPr>
    </w:p>
    <w:p w:rsidR="003847B6" w:rsidRPr="00BA70E7" w:rsidRDefault="003847B6" w:rsidP="003847B6">
      <w:pPr>
        <w:jc w:val="both"/>
        <w:rPr>
          <w:rFonts w:ascii="Simplified Arabic" w:eastAsia="Calibri" w:hAnsi="Simplified Arabic" w:cs="Simplified Arabic"/>
          <w:sz w:val="14"/>
          <w:szCs w:val="14"/>
          <w:rtl/>
          <w:lang w:bidi="ar-JO"/>
        </w:rPr>
      </w:pPr>
    </w:p>
    <w:tbl>
      <w:tblPr>
        <w:tblpPr w:leftFromText="180" w:rightFromText="180" w:bottomFromText="160" w:vertAnchor="text" w:tblpXSpec="center" w:tblpY="1"/>
        <w:tblOverlap w:val="never"/>
        <w:bidiVisual/>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5525"/>
        <w:gridCol w:w="992"/>
        <w:gridCol w:w="709"/>
        <w:gridCol w:w="992"/>
        <w:gridCol w:w="709"/>
        <w:gridCol w:w="993"/>
      </w:tblGrid>
      <w:tr w:rsidR="003847B6" w:rsidRPr="00BA70E7" w:rsidTr="003847B6">
        <w:trPr>
          <w:tblHeader/>
        </w:trPr>
        <w:tc>
          <w:tcPr>
            <w:tcW w:w="70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jc w:val="center"/>
              <w:rPr>
                <w:rFonts w:ascii="Simplified Arabic" w:eastAsia="Calibri" w:hAnsi="Simplified Arabic" w:cs="Simplified Arabic"/>
                <w:sz w:val="26"/>
                <w:szCs w:val="26"/>
                <w:lang w:bidi="ar-JO"/>
              </w:rPr>
            </w:pPr>
            <w:r w:rsidRPr="00BA70E7">
              <w:rPr>
                <w:rFonts w:ascii="Simplified Arabic" w:eastAsia="Calibri" w:hAnsi="Simplified Arabic" w:cs="Simplified Arabic"/>
                <w:sz w:val="26"/>
                <w:szCs w:val="26"/>
                <w:rtl/>
                <w:lang w:bidi="ar-JO"/>
              </w:rPr>
              <w:t>الرقم</w:t>
            </w:r>
          </w:p>
        </w:tc>
        <w:tc>
          <w:tcPr>
            <w:tcW w:w="55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CA2FDD">
            <w:pPr>
              <w:rPr>
                <w:rFonts w:ascii="Simplified Arabic" w:eastAsia="Calibri" w:hAnsi="Simplified Arabic" w:cs="Simplified Arabic"/>
                <w:sz w:val="26"/>
                <w:szCs w:val="26"/>
              </w:rPr>
            </w:pPr>
            <w:proofErr w:type="gramStart"/>
            <w:r w:rsidRPr="00BA70E7">
              <w:rPr>
                <w:rFonts w:ascii="Simplified Arabic" w:eastAsia="Calibri" w:hAnsi="Simplified Arabic" w:cs="Simplified Arabic"/>
                <w:sz w:val="26"/>
                <w:szCs w:val="26"/>
                <w:rtl/>
              </w:rPr>
              <w:t>المجال</w:t>
            </w:r>
            <w:proofErr w:type="gramEnd"/>
            <w:r w:rsidRPr="00BA70E7">
              <w:rPr>
                <w:rFonts w:ascii="Simplified Arabic" w:eastAsia="Calibri" w:hAnsi="Simplified Arabic" w:cs="Simplified Arabic"/>
                <w:sz w:val="26"/>
                <w:szCs w:val="26"/>
                <w:rtl/>
              </w:rPr>
              <w:t xml:space="preserve"> الأول</w:t>
            </w:r>
            <w:r w:rsidR="00DE51C4" w:rsidRPr="00BA70E7">
              <w:rPr>
                <w:rFonts w:ascii="Simplified Arabic" w:eastAsia="Calibri" w:hAnsi="Simplified Arabic" w:cs="Simplified Arabic"/>
                <w:sz w:val="26"/>
                <w:szCs w:val="26"/>
                <w:rtl/>
              </w:rPr>
              <w:t xml:space="preserve">: </w:t>
            </w:r>
            <w:r w:rsidR="003847B6" w:rsidRPr="00BA70E7">
              <w:rPr>
                <w:rFonts w:cs="Simplified Arabic"/>
                <w:sz w:val="28"/>
                <w:szCs w:val="28"/>
                <w:rtl/>
              </w:rPr>
              <w:t>علاقة المدير مع الطلاب</w:t>
            </w:r>
            <w:r w:rsidRPr="00BA70E7">
              <w:rPr>
                <w:rFonts w:cs="Simplified Arabic" w:hint="cs"/>
                <w:sz w:val="28"/>
                <w:szCs w:val="28"/>
                <w:rtl/>
              </w:rPr>
              <w:t xml:space="preserve"> </w:t>
            </w:r>
            <w:r w:rsidR="003847B6" w:rsidRPr="00BA70E7">
              <w:rPr>
                <w:rFonts w:cs="Simplified Arabic"/>
                <w:sz w:val="28"/>
                <w:szCs w:val="28"/>
                <w:rtl/>
              </w:rPr>
              <w:t>(البعد الاجتماعي)</w:t>
            </w:r>
          </w:p>
        </w:tc>
        <w:tc>
          <w:tcPr>
            <w:tcW w:w="4395"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jc w:val="center"/>
              <w:rPr>
                <w:rFonts w:ascii="Simplified Arabic" w:eastAsia="Calibri" w:hAnsi="Simplified Arabic" w:cs="Simplified Arabic"/>
              </w:rPr>
            </w:pPr>
            <w:r w:rsidRPr="00BA70E7">
              <w:rPr>
                <w:rFonts w:ascii="Simplified Arabic" w:eastAsia="Calibri" w:hAnsi="Simplified Arabic" w:cs="Simplified Arabic"/>
                <w:rtl/>
              </w:rPr>
              <w:t xml:space="preserve">بدرجة </w:t>
            </w:r>
          </w:p>
        </w:tc>
      </w:tr>
      <w:tr w:rsidR="003847B6" w:rsidRPr="00BA70E7" w:rsidTr="003847B6">
        <w:trPr>
          <w:tblHeader/>
        </w:trPr>
        <w:tc>
          <w:tcPr>
            <w:tcW w:w="701" w:type="dxa"/>
            <w:vMerge/>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rPr>
                <w:rFonts w:ascii="Simplified Arabic" w:eastAsia="Calibri" w:hAnsi="Simplified Arabic" w:cs="Simplified Arabic"/>
                <w:sz w:val="26"/>
                <w:szCs w:val="26"/>
                <w:lang w:bidi="ar-JO"/>
              </w:rPr>
            </w:pPr>
          </w:p>
        </w:tc>
        <w:tc>
          <w:tcPr>
            <w:tcW w:w="55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jc w:val="center"/>
              <w:rPr>
                <w:rFonts w:ascii="Simplified Arabic" w:eastAsia="Calibri" w:hAnsi="Simplified Arabic" w:cs="Simplified Arabic"/>
                <w:sz w:val="26"/>
                <w:szCs w:val="26"/>
                <w:lang w:bidi="ar-JO"/>
              </w:rPr>
            </w:pPr>
            <w:r w:rsidRPr="00BA70E7">
              <w:rPr>
                <w:rFonts w:ascii="Simplified Arabic" w:eastAsia="Calibri" w:hAnsi="Simplified Arabic" w:cs="Simplified Arabic"/>
                <w:sz w:val="26"/>
                <w:szCs w:val="26"/>
                <w:rtl/>
                <w:lang w:bidi="ar-JO"/>
              </w:rPr>
              <w:t>الفقرات</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rPr>
                <w:rFonts w:ascii="Simplified Arabic" w:eastAsia="Calibri" w:hAnsi="Simplified Arabic" w:cs="Simplified Arabic"/>
                <w:lang w:bidi="ar-JO"/>
              </w:rPr>
            </w:pPr>
            <w:proofErr w:type="gramStart"/>
            <w:r w:rsidRPr="00BA70E7">
              <w:rPr>
                <w:rFonts w:ascii="Simplified Arabic" w:eastAsia="Calibri" w:hAnsi="Simplified Arabic" w:cs="Simplified Arabic"/>
                <w:rtl/>
                <w:lang w:bidi="ar-JO"/>
              </w:rPr>
              <w:t>كبيرة</w:t>
            </w:r>
            <w:proofErr w:type="gramEnd"/>
            <w:r w:rsidRPr="00BA70E7">
              <w:rPr>
                <w:rFonts w:ascii="Simplified Arabic" w:eastAsia="Calibri" w:hAnsi="Simplified Arabic" w:cs="Simplified Arabic"/>
                <w:rtl/>
                <w:lang w:bidi="ar-JO"/>
              </w:rPr>
              <w:t xml:space="preserve"> جدا</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jc w:val="center"/>
              <w:rPr>
                <w:rFonts w:ascii="Simplified Arabic" w:eastAsia="Calibri" w:hAnsi="Simplified Arabic" w:cs="Simplified Arabic"/>
                <w:lang w:bidi="ar-JO"/>
              </w:rPr>
            </w:pPr>
            <w:r w:rsidRPr="00BA70E7">
              <w:rPr>
                <w:rFonts w:ascii="Simplified Arabic" w:eastAsia="Calibri" w:hAnsi="Simplified Arabic" w:cs="Simplified Arabic"/>
                <w:rtl/>
                <w:lang w:bidi="ar-JO"/>
              </w:rPr>
              <w:t>كبيرة</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jc w:val="center"/>
              <w:rPr>
                <w:rFonts w:ascii="Simplified Arabic" w:eastAsia="Calibri" w:hAnsi="Simplified Arabic" w:cs="Simplified Arabic"/>
                <w:lang w:bidi="ar-JO"/>
              </w:rPr>
            </w:pPr>
            <w:r w:rsidRPr="00BA70E7">
              <w:rPr>
                <w:rFonts w:ascii="Simplified Arabic" w:eastAsia="Calibri" w:hAnsi="Simplified Arabic" w:cs="Simplified Arabic"/>
                <w:rtl/>
                <w:lang w:bidi="ar-JO"/>
              </w:rPr>
              <w:t>متوسطة</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jc w:val="center"/>
              <w:rPr>
                <w:rFonts w:ascii="Simplified Arabic" w:eastAsia="Calibri" w:hAnsi="Simplified Arabic" w:cs="Simplified Arabic"/>
                <w:lang w:bidi="ar-JO"/>
              </w:rPr>
            </w:pPr>
            <w:r w:rsidRPr="00BA70E7">
              <w:rPr>
                <w:rFonts w:ascii="Simplified Arabic" w:eastAsia="Calibri" w:hAnsi="Simplified Arabic" w:cs="Simplified Arabic"/>
                <w:rtl/>
                <w:lang w:bidi="ar-JO"/>
              </w:rPr>
              <w:t>قليلة</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jc w:val="center"/>
              <w:rPr>
                <w:rFonts w:ascii="Simplified Arabic" w:eastAsia="Calibri" w:hAnsi="Simplified Arabic" w:cs="Simplified Arabic"/>
                <w:lang w:bidi="ar-JO"/>
              </w:rPr>
            </w:pPr>
            <w:proofErr w:type="gramStart"/>
            <w:r w:rsidRPr="00BA70E7">
              <w:rPr>
                <w:rFonts w:ascii="Simplified Arabic" w:eastAsia="Calibri" w:hAnsi="Simplified Arabic" w:cs="Simplified Arabic"/>
                <w:rtl/>
                <w:lang w:bidi="ar-JO"/>
              </w:rPr>
              <w:t>قليلة</w:t>
            </w:r>
            <w:proofErr w:type="gramEnd"/>
            <w:r w:rsidRPr="00BA70E7">
              <w:rPr>
                <w:rFonts w:ascii="Simplified Arabic" w:eastAsia="Calibri" w:hAnsi="Simplified Arabic" w:cs="Simplified Arabic"/>
                <w:rtl/>
                <w:lang w:bidi="ar-JO"/>
              </w:rPr>
              <w:t xml:space="preserve"> جدا</w:t>
            </w: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يوجه المدير/ ة الطلاب</w:t>
            </w:r>
            <w:r w:rsidR="0013335C" w:rsidRPr="00BA70E7">
              <w:rPr>
                <w:rFonts w:ascii="Simplified Arabic" w:eastAsia="Calibri" w:hAnsi="Simplified Arabic" w:cs="Simplified Arabic"/>
                <w:sz w:val="28"/>
                <w:szCs w:val="28"/>
                <w:rtl/>
                <w:lang w:bidi="ar-JO"/>
              </w:rPr>
              <w:t xml:space="preserve"> إلى </w:t>
            </w:r>
            <w:r w:rsidRPr="00BA70E7">
              <w:rPr>
                <w:rFonts w:ascii="Simplified Arabic" w:eastAsia="Calibri" w:hAnsi="Simplified Arabic" w:cs="Simplified Arabic"/>
                <w:sz w:val="28"/>
                <w:szCs w:val="28"/>
                <w:rtl/>
                <w:lang w:bidi="ar-JO"/>
              </w:rPr>
              <w:t>ما يمنع من ارتكاب الأخطاء السلوكية الاستقوائية</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يعرض المدير/ ة عن المخطئ ويهمله لفترة زمنية معينة</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 xml:space="preserve">يستخدم المدير/ ة الدعابة </w:t>
            </w:r>
            <w:proofErr w:type="gramStart"/>
            <w:r w:rsidRPr="00BA70E7">
              <w:rPr>
                <w:rFonts w:ascii="Simplified Arabic" w:eastAsia="Calibri" w:hAnsi="Simplified Arabic" w:cs="Simplified Arabic"/>
                <w:sz w:val="28"/>
                <w:szCs w:val="28"/>
                <w:rtl/>
                <w:lang w:bidi="ar-JO"/>
              </w:rPr>
              <w:t>في</w:t>
            </w:r>
            <w:proofErr w:type="gramEnd"/>
            <w:r w:rsidRPr="00BA70E7">
              <w:rPr>
                <w:rFonts w:ascii="Simplified Arabic" w:eastAsia="Calibri" w:hAnsi="Simplified Arabic" w:cs="Simplified Arabic"/>
                <w:sz w:val="28"/>
                <w:szCs w:val="28"/>
                <w:rtl/>
                <w:lang w:bidi="ar-JO"/>
              </w:rPr>
              <w:t xml:space="preserve"> نقد السلوك السلبي</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sz w:val="28"/>
                <w:szCs w:val="28"/>
                <w:rtl/>
              </w:rPr>
              <w:t>يشجع</w:t>
            </w:r>
            <w:r w:rsidRPr="00BA70E7">
              <w:rPr>
                <w:rFonts w:ascii="Simplified Arabic" w:eastAsia="Calibri" w:hAnsi="Simplified Arabic" w:cs="Simplified Arabic"/>
                <w:sz w:val="28"/>
                <w:szCs w:val="28"/>
                <w:rtl/>
                <w:lang w:bidi="ar-JO"/>
              </w:rPr>
              <w:t xml:space="preserve"> المدير/ ة </w:t>
            </w:r>
            <w:r w:rsidR="00CA2FDD" w:rsidRPr="00BA70E7">
              <w:rPr>
                <w:sz w:val="28"/>
                <w:szCs w:val="28"/>
                <w:rtl/>
              </w:rPr>
              <w:t xml:space="preserve">الطلاب </w:t>
            </w:r>
            <w:proofErr w:type="gramStart"/>
            <w:r w:rsidR="00CA2FDD" w:rsidRPr="00BA70E7">
              <w:rPr>
                <w:sz w:val="28"/>
                <w:szCs w:val="28"/>
                <w:rtl/>
              </w:rPr>
              <w:t>على</w:t>
            </w:r>
            <w:proofErr w:type="gramEnd"/>
            <w:r w:rsidR="00CA2FDD" w:rsidRPr="00BA70E7">
              <w:rPr>
                <w:sz w:val="28"/>
                <w:szCs w:val="28"/>
                <w:rtl/>
              </w:rPr>
              <w:t xml:space="preserve"> </w:t>
            </w:r>
            <w:r w:rsidR="00CA2FDD" w:rsidRPr="00BA70E7">
              <w:rPr>
                <w:rFonts w:hint="cs"/>
                <w:sz w:val="28"/>
                <w:szCs w:val="28"/>
                <w:rtl/>
              </w:rPr>
              <w:t>أ</w:t>
            </w:r>
            <w:r w:rsidRPr="00BA70E7">
              <w:rPr>
                <w:sz w:val="28"/>
                <w:szCs w:val="28"/>
                <w:rtl/>
              </w:rPr>
              <w:t>خذ حقوقهم عن طريق الحوار</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ي</w:t>
            </w:r>
            <w:r w:rsidR="00CA2FDD" w:rsidRPr="00BA70E7">
              <w:rPr>
                <w:rFonts w:ascii="Simplified Arabic" w:eastAsia="Calibri" w:hAnsi="Simplified Arabic" w:cs="Simplified Arabic"/>
                <w:sz w:val="28"/>
                <w:szCs w:val="28"/>
                <w:rtl/>
                <w:lang w:bidi="ar-JO"/>
              </w:rPr>
              <w:t xml:space="preserve">بين المدير/ ة للطلاب المستقوين </w:t>
            </w:r>
            <w:r w:rsidR="00CA2FDD" w:rsidRPr="00BA70E7">
              <w:rPr>
                <w:rFonts w:ascii="Simplified Arabic" w:eastAsia="Calibri" w:hAnsi="Simplified Arabic" w:cs="Simplified Arabic" w:hint="cs"/>
                <w:sz w:val="28"/>
                <w:szCs w:val="28"/>
                <w:rtl/>
                <w:lang w:bidi="ar-JO"/>
              </w:rPr>
              <w:t>أ</w:t>
            </w:r>
            <w:r w:rsidRPr="00BA70E7">
              <w:rPr>
                <w:rFonts w:ascii="Simplified Arabic" w:eastAsia="Calibri" w:hAnsi="Simplified Arabic" w:cs="Simplified Arabic"/>
                <w:sz w:val="28"/>
                <w:szCs w:val="28"/>
                <w:rtl/>
                <w:lang w:bidi="ar-JO"/>
              </w:rPr>
              <w:t>ن ا</w:t>
            </w:r>
            <w:r w:rsidR="00CA2FDD" w:rsidRPr="00BA70E7">
              <w:rPr>
                <w:rFonts w:ascii="Simplified Arabic" w:eastAsia="Calibri" w:hAnsi="Simplified Arabic" w:cs="Simplified Arabic"/>
                <w:sz w:val="28"/>
                <w:szCs w:val="28"/>
                <w:rtl/>
                <w:lang w:bidi="ar-JO"/>
              </w:rPr>
              <w:t xml:space="preserve">لصحبة السيئة لها </w:t>
            </w:r>
            <w:r w:rsidR="00CA2FDD" w:rsidRPr="00BA70E7">
              <w:rPr>
                <w:rFonts w:ascii="Simplified Arabic" w:eastAsia="Calibri" w:hAnsi="Simplified Arabic" w:cs="Simplified Arabic" w:hint="cs"/>
                <w:sz w:val="28"/>
                <w:szCs w:val="28"/>
                <w:rtl/>
                <w:lang w:bidi="ar-JO"/>
              </w:rPr>
              <w:t>أ</w:t>
            </w:r>
            <w:r w:rsidRPr="00BA70E7">
              <w:rPr>
                <w:rFonts w:ascii="Simplified Arabic" w:eastAsia="Calibri" w:hAnsi="Simplified Arabic" w:cs="Simplified Arabic"/>
                <w:sz w:val="28"/>
                <w:szCs w:val="28"/>
                <w:rtl/>
                <w:lang w:bidi="ar-JO"/>
              </w:rPr>
              <w:t>ثر في سلوكهم</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يعلم المدير/ ة الطلاب تجنب الكلمات البذيئة من القدوات السيئة في بيئته المجتمعية</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يضعف المدير/ ة اكتساب الطلاب المستقوين للسلوكيات الاستقوائية</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يتابع المدير/ ة الطلاب المستقوين في البيت والشارع والمدرسة</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r>
    </w:tbl>
    <w:p w:rsidR="003847B6" w:rsidRPr="00BA70E7" w:rsidRDefault="003847B6" w:rsidP="003847B6">
      <w:pPr>
        <w:jc w:val="both"/>
        <w:rPr>
          <w:rFonts w:ascii="Simplified Arabic" w:eastAsiaTheme="minorHAnsi" w:hAnsi="Simplified Arabic" w:cs="Simplified Arabic"/>
          <w:sz w:val="28"/>
          <w:szCs w:val="28"/>
          <w:lang w:bidi="ar-JO"/>
        </w:rPr>
      </w:pPr>
    </w:p>
    <w:p w:rsidR="003847B6" w:rsidRPr="00BA70E7" w:rsidRDefault="003847B6" w:rsidP="003847B6">
      <w:pPr>
        <w:jc w:val="both"/>
        <w:rPr>
          <w:rFonts w:ascii="Simplified Arabic" w:eastAsia="Calibri" w:hAnsi="Simplified Arabic" w:cs="Simplified Arabic"/>
          <w:sz w:val="14"/>
          <w:szCs w:val="14"/>
          <w:rtl/>
          <w:lang w:bidi="ar-JO"/>
        </w:rPr>
      </w:pPr>
    </w:p>
    <w:tbl>
      <w:tblPr>
        <w:tblpPr w:leftFromText="180" w:rightFromText="180" w:bottomFromText="160" w:vertAnchor="text" w:tblpXSpec="center" w:tblpY="1"/>
        <w:tblOverlap w:val="never"/>
        <w:bidiVisual/>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5525"/>
        <w:gridCol w:w="992"/>
        <w:gridCol w:w="709"/>
        <w:gridCol w:w="992"/>
        <w:gridCol w:w="709"/>
        <w:gridCol w:w="993"/>
      </w:tblGrid>
      <w:tr w:rsidR="003847B6" w:rsidRPr="00BA70E7" w:rsidTr="003847B6">
        <w:trPr>
          <w:tblHeader/>
        </w:trPr>
        <w:tc>
          <w:tcPr>
            <w:tcW w:w="70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jc w:val="center"/>
              <w:rPr>
                <w:rFonts w:ascii="Simplified Arabic" w:eastAsia="Calibri" w:hAnsi="Simplified Arabic" w:cs="Simplified Arabic"/>
                <w:lang w:bidi="ar-JO"/>
              </w:rPr>
            </w:pPr>
            <w:r w:rsidRPr="00BA70E7">
              <w:rPr>
                <w:rFonts w:ascii="Simplified Arabic" w:eastAsia="Calibri" w:hAnsi="Simplified Arabic" w:cs="Simplified Arabic"/>
                <w:rtl/>
                <w:lang w:bidi="ar-JO"/>
              </w:rPr>
              <w:t>الرقم</w:t>
            </w:r>
          </w:p>
        </w:tc>
        <w:tc>
          <w:tcPr>
            <w:tcW w:w="55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CA2FDD">
            <w:pPr>
              <w:rPr>
                <w:rFonts w:ascii="Simplified Arabic" w:eastAsia="Calibri" w:hAnsi="Simplified Arabic" w:cs="Simplified Arabic"/>
              </w:rPr>
            </w:pPr>
            <w:proofErr w:type="gramStart"/>
            <w:r w:rsidRPr="00BA70E7">
              <w:rPr>
                <w:rFonts w:ascii="Simplified Arabic" w:eastAsia="Calibri" w:hAnsi="Simplified Arabic" w:cs="Simplified Arabic"/>
                <w:rtl/>
              </w:rPr>
              <w:t>المجال</w:t>
            </w:r>
            <w:proofErr w:type="gramEnd"/>
            <w:r w:rsidRPr="00BA70E7">
              <w:rPr>
                <w:rFonts w:ascii="Simplified Arabic" w:eastAsia="Calibri" w:hAnsi="Simplified Arabic" w:cs="Simplified Arabic"/>
                <w:rtl/>
              </w:rPr>
              <w:t xml:space="preserve"> الثاني</w:t>
            </w:r>
            <w:r w:rsidR="00DE51C4" w:rsidRPr="00BA70E7">
              <w:rPr>
                <w:rFonts w:ascii="Simplified Arabic" w:eastAsia="Calibri" w:hAnsi="Simplified Arabic" w:cs="Simplified Arabic"/>
                <w:rtl/>
              </w:rPr>
              <w:t xml:space="preserve">: </w:t>
            </w:r>
            <w:r w:rsidR="003847B6" w:rsidRPr="00BA70E7">
              <w:rPr>
                <w:rFonts w:cs="Simplified Arabic"/>
                <w:sz w:val="28"/>
                <w:szCs w:val="28"/>
                <w:rtl/>
              </w:rPr>
              <w:t>التفاعلات الاجتماعية</w:t>
            </w:r>
          </w:p>
        </w:tc>
        <w:tc>
          <w:tcPr>
            <w:tcW w:w="4395"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jc w:val="center"/>
              <w:rPr>
                <w:rFonts w:ascii="Simplified Arabic" w:eastAsia="Calibri" w:hAnsi="Simplified Arabic" w:cs="Simplified Arabic"/>
              </w:rPr>
            </w:pPr>
            <w:r w:rsidRPr="00BA70E7">
              <w:rPr>
                <w:rFonts w:ascii="Simplified Arabic" w:eastAsia="Calibri" w:hAnsi="Simplified Arabic" w:cs="Simplified Arabic"/>
                <w:rtl/>
              </w:rPr>
              <w:t xml:space="preserve">بدرجة </w:t>
            </w:r>
          </w:p>
        </w:tc>
      </w:tr>
      <w:tr w:rsidR="003847B6" w:rsidRPr="00BA70E7" w:rsidTr="003847B6">
        <w:trPr>
          <w:tblHeader/>
        </w:trPr>
        <w:tc>
          <w:tcPr>
            <w:tcW w:w="701" w:type="dxa"/>
            <w:vMerge/>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rPr>
                <w:rFonts w:ascii="Simplified Arabic" w:eastAsia="Calibri"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jc w:val="center"/>
              <w:rPr>
                <w:rFonts w:ascii="Simplified Arabic" w:eastAsia="Calibri" w:hAnsi="Simplified Arabic" w:cs="Simplified Arabic"/>
                <w:lang w:bidi="ar-JO"/>
              </w:rPr>
            </w:pPr>
            <w:r w:rsidRPr="00BA70E7">
              <w:rPr>
                <w:rFonts w:ascii="Simplified Arabic" w:eastAsia="Calibri" w:hAnsi="Simplified Arabic" w:cs="Simplified Arabic"/>
                <w:rtl/>
                <w:lang w:bidi="ar-JO"/>
              </w:rPr>
              <w:t>الفقرات</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rPr>
                <w:rFonts w:ascii="Simplified Arabic" w:eastAsia="Calibri" w:hAnsi="Simplified Arabic" w:cs="Simplified Arabic"/>
                <w:lang w:bidi="ar-JO"/>
              </w:rPr>
            </w:pPr>
            <w:proofErr w:type="gramStart"/>
            <w:r w:rsidRPr="00BA70E7">
              <w:rPr>
                <w:rFonts w:ascii="Simplified Arabic" w:eastAsia="Calibri" w:hAnsi="Simplified Arabic" w:cs="Simplified Arabic"/>
                <w:rtl/>
                <w:lang w:bidi="ar-JO"/>
              </w:rPr>
              <w:t>كبيرة</w:t>
            </w:r>
            <w:proofErr w:type="gramEnd"/>
            <w:r w:rsidRPr="00BA70E7">
              <w:rPr>
                <w:rFonts w:ascii="Simplified Arabic" w:eastAsia="Calibri" w:hAnsi="Simplified Arabic" w:cs="Simplified Arabic"/>
                <w:rtl/>
                <w:lang w:bidi="ar-JO"/>
              </w:rPr>
              <w:t xml:space="preserve"> جدا</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jc w:val="center"/>
              <w:rPr>
                <w:rFonts w:ascii="Simplified Arabic" w:eastAsia="Calibri" w:hAnsi="Simplified Arabic" w:cs="Simplified Arabic"/>
                <w:lang w:bidi="ar-JO"/>
              </w:rPr>
            </w:pPr>
            <w:r w:rsidRPr="00BA70E7">
              <w:rPr>
                <w:rFonts w:ascii="Simplified Arabic" w:eastAsia="Calibri" w:hAnsi="Simplified Arabic" w:cs="Simplified Arabic"/>
                <w:rtl/>
                <w:lang w:bidi="ar-JO"/>
              </w:rPr>
              <w:t>كبيرة</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jc w:val="center"/>
              <w:rPr>
                <w:rFonts w:ascii="Simplified Arabic" w:eastAsia="Calibri" w:hAnsi="Simplified Arabic" w:cs="Simplified Arabic"/>
                <w:lang w:bidi="ar-JO"/>
              </w:rPr>
            </w:pPr>
            <w:r w:rsidRPr="00BA70E7">
              <w:rPr>
                <w:rFonts w:ascii="Simplified Arabic" w:eastAsia="Calibri" w:hAnsi="Simplified Arabic" w:cs="Simplified Arabic"/>
                <w:rtl/>
                <w:lang w:bidi="ar-JO"/>
              </w:rPr>
              <w:t>متوسطة</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jc w:val="center"/>
              <w:rPr>
                <w:rFonts w:ascii="Simplified Arabic" w:eastAsia="Calibri" w:hAnsi="Simplified Arabic" w:cs="Simplified Arabic"/>
                <w:lang w:bidi="ar-JO"/>
              </w:rPr>
            </w:pPr>
            <w:r w:rsidRPr="00BA70E7">
              <w:rPr>
                <w:rFonts w:ascii="Simplified Arabic" w:eastAsia="Calibri" w:hAnsi="Simplified Arabic" w:cs="Simplified Arabic"/>
                <w:rtl/>
                <w:lang w:bidi="ar-JO"/>
              </w:rPr>
              <w:t>قليلة</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jc w:val="center"/>
              <w:rPr>
                <w:rFonts w:ascii="Simplified Arabic" w:eastAsia="Calibri" w:hAnsi="Simplified Arabic" w:cs="Simplified Arabic"/>
                <w:lang w:bidi="ar-JO"/>
              </w:rPr>
            </w:pPr>
            <w:proofErr w:type="gramStart"/>
            <w:r w:rsidRPr="00BA70E7">
              <w:rPr>
                <w:rFonts w:ascii="Simplified Arabic" w:eastAsia="Calibri" w:hAnsi="Simplified Arabic" w:cs="Simplified Arabic"/>
                <w:rtl/>
                <w:lang w:bidi="ar-JO"/>
              </w:rPr>
              <w:t>قليلة</w:t>
            </w:r>
            <w:proofErr w:type="gramEnd"/>
            <w:r w:rsidRPr="00BA70E7">
              <w:rPr>
                <w:rFonts w:ascii="Simplified Arabic" w:eastAsia="Calibri" w:hAnsi="Simplified Arabic" w:cs="Simplified Arabic"/>
                <w:rtl/>
                <w:lang w:bidi="ar-JO"/>
              </w:rPr>
              <w:t xml:space="preserve"> جدا</w:t>
            </w: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 xml:space="preserve">يحذر المدير/ ة من الصحبة الفاسدة </w:t>
            </w:r>
            <w:proofErr w:type="gramStart"/>
            <w:r w:rsidRPr="00BA70E7">
              <w:rPr>
                <w:rFonts w:ascii="Simplified Arabic" w:eastAsia="Calibri" w:hAnsi="Simplified Arabic" w:cs="Simplified Arabic"/>
                <w:sz w:val="28"/>
                <w:szCs w:val="28"/>
                <w:rtl/>
                <w:lang w:bidi="ar-JO"/>
              </w:rPr>
              <w:t>موضحاً</w:t>
            </w:r>
            <w:proofErr w:type="gramEnd"/>
            <w:r w:rsidRPr="00BA70E7">
              <w:rPr>
                <w:rFonts w:ascii="Simplified Arabic" w:eastAsia="Calibri" w:hAnsi="Simplified Arabic" w:cs="Simplified Arabic"/>
                <w:sz w:val="28"/>
                <w:szCs w:val="28"/>
                <w:rtl/>
                <w:lang w:bidi="ar-JO"/>
              </w:rPr>
              <w:t xml:space="preserve"> آثارها السيئة</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يحث المدير/ ة الطلاب على الاقتداء بالنماذج الصالحة</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 xml:space="preserve">يحذر المدير/ ة </w:t>
            </w:r>
            <w:proofErr w:type="gramStart"/>
            <w:r w:rsidRPr="00BA70E7">
              <w:rPr>
                <w:rFonts w:ascii="Simplified Arabic" w:eastAsia="Calibri" w:hAnsi="Simplified Arabic" w:cs="Simplified Arabic"/>
                <w:sz w:val="28"/>
                <w:szCs w:val="28"/>
                <w:rtl/>
                <w:lang w:bidi="ar-JO"/>
              </w:rPr>
              <w:t>الطلاب</w:t>
            </w:r>
            <w:proofErr w:type="gramEnd"/>
            <w:r w:rsidRPr="00BA70E7">
              <w:rPr>
                <w:rFonts w:ascii="Simplified Arabic" w:eastAsia="Calibri" w:hAnsi="Simplified Arabic" w:cs="Simplified Arabic"/>
                <w:sz w:val="28"/>
                <w:szCs w:val="28"/>
                <w:rtl/>
                <w:lang w:bidi="ar-JO"/>
              </w:rPr>
              <w:t xml:space="preserve"> من التقليد الأعمى لسلوك الآخرين</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 xml:space="preserve">يقدم المدير/ ة لطلابه النصح </w:t>
            </w:r>
            <w:proofErr w:type="gramStart"/>
            <w:r w:rsidRPr="00BA70E7">
              <w:rPr>
                <w:rFonts w:ascii="Simplified Arabic" w:eastAsia="Calibri" w:hAnsi="Simplified Arabic" w:cs="Simplified Arabic"/>
                <w:sz w:val="28"/>
                <w:szCs w:val="28"/>
                <w:rtl/>
                <w:lang w:bidi="ar-JO"/>
              </w:rPr>
              <w:t>والإرشاد</w:t>
            </w:r>
            <w:proofErr w:type="gramEnd"/>
            <w:r w:rsidRPr="00BA70E7">
              <w:rPr>
                <w:rFonts w:ascii="Simplified Arabic" w:eastAsia="Calibri" w:hAnsi="Simplified Arabic" w:cs="Simplified Arabic"/>
                <w:sz w:val="28"/>
                <w:szCs w:val="28"/>
                <w:rtl/>
                <w:lang w:bidi="ar-JO"/>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 xml:space="preserve">يطور المدير/ ة </w:t>
            </w:r>
            <w:r w:rsidR="00145D6C" w:rsidRPr="00BA70E7">
              <w:rPr>
                <w:rFonts w:ascii="Simplified Arabic" w:eastAsia="Calibri" w:hAnsi="Simplified Arabic" w:cs="Simplified Arabic"/>
                <w:sz w:val="28"/>
                <w:szCs w:val="28"/>
                <w:rtl/>
                <w:lang w:bidi="ar-JO"/>
              </w:rPr>
              <w:t xml:space="preserve">وجهات نظر المعلمين والمعلمات </w:t>
            </w:r>
            <w:r w:rsidRPr="00BA70E7">
              <w:rPr>
                <w:rFonts w:ascii="Simplified Arabic" w:eastAsia="Calibri" w:hAnsi="Simplified Arabic" w:cs="Simplified Arabic"/>
                <w:sz w:val="28"/>
                <w:szCs w:val="28"/>
                <w:rtl/>
                <w:lang w:bidi="ar-JO"/>
              </w:rPr>
              <w:t xml:space="preserve"> حسنة </w:t>
            </w:r>
            <w:r w:rsidRPr="00BA70E7">
              <w:rPr>
                <w:rFonts w:ascii="Simplified Arabic" w:eastAsia="Calibri" w:hAnsi="Simplified Arabic" w:cs="Simplified Arabic"/>
                <w:sz w:val="28"/>
                <w:szCs w:val="28"/>
                <w:rtl/>
                <w:lang w:bidi="ar-JO"/>
              </w:rPr>
              <w:lastRenderedPageBreak/>
              <w:t>نحو الطلاب المستقوين بعد علاجه</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تشجيع المدير/ ة الطلاب المستقوين تشجيعا جماعيا أمام زملائهم بعد تحسن سلوكياتهم داخل المدرسة</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 xml:space="preserve">يستخدم المدير/ ة أسلوب تشجيع الطلاب </w:t>
            </w:r>
            <w:proofErr w:type="gramStart"/>
            <w:r w:rsidRPr="00BA70E7">
              <w:rPr>
                <w:rFonts w:ascii="Simplified Arabic" w:eastAsia="Calibri" w:hAnsi="Simplified Arabic" w:cs="Simplified Arabic"/>
                <w:sz w:val="28"/>
                <w:szCs w:val="28"/>
                <w:rtl/>
                <w:lang w:bidi="ar-JO"/>
              </w:rPr>
              <w:t>على</w:t>
            </w:r>
            <w:proofErr w:type="gramEnd"/>
            <w:r w:rsidRPr="00BA70E7">
              <w:rPr>
                <w:rFonts w:ascii="Simplified Arabic" w:eastAsia="Calibri" w:hAnsi="Simplified Arabic" w:cs="Simplified Arabic"/>
                <w:sz w:val="28"/>
                <w:szCs w:val="28"/>
                <w:rtl/>
                <w:lang w:bidi="ar-JO"/>
              </w:rPr>
              <w:t xml:space="preserve"> أخذ حقوقهم عن طريق الحوار</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يخفض المدير/ ة من حصول الطلاب المستقوين على الدعم الاجتماعي من زملائهم المستقوين</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F104A5">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يستخدم المدير/ ة</w:t>
            </w:r>
            <w:r w:rsidR="003847B6" w:rsidRPr="00BA70E7">
              <w:rPr>
                <w:rFonts w:ascii="Simplified Arabic" w:eastAsia="Calibri" w:hAnsi="Simplified Arabic" w:cs="Simplified Arabic"/>
                <w:sz w:val="28"/>
                <w:szCs w:val="28"/>
                <w:rtl/>
                <w:lang w:bidi="ar-JO"/>
              </w:rPr>
              <w:t xml:space="preserve"> أسلوب التسامح وسحب الانتقام من الآخرين</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يشارك المدير/ ة مشاركة فعالة مع أولياء أمور المستقوين في إيجاد الحلول</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r>
    </w:tbl>
    <w:p w:rsidR="003847B6" w:rsidRPr="00BA70E7" w:rsidRDefault="003847B6" w:rsidP="003847B6">
      <w:pPr>
        <w:spacing w:line="360" w:lineRule="auto"/>
        <w:jc w:val="lowKashida"/>
        <w:rPr>
          <w:rFonts w:ascii="Simplified Arabic" w:eastAsiaTheme="minorHAnsi" w:hAnsi="Simplified Arabic" w:cs="Simplified Arabic"/>
          <w:sz w:val="28"/>
          <w:szCs w:val="28"/>
          <w:lang w:bidi="ar-JO"/>
        </w:rPr>
      </w:pPr>
    </w:p>
    <w:p w:rsidR="003847B6" w:rsidRPr="00BA70E7" w:rsidRDefault="003847B6" w:rsidP="003847B6">
      <w:pPr>
        <w:jc w:val="both"/>
        <w:rPr>
          <w:rFonts w:ascii="Simplified Arabic" w:eastAsia="Calibri" w:hAnsi="Simplified Arabic" w:cs="Simplified Arabic"/>
          <w:sz w:val="14"/>
          <w:szCs w:val="14"/>
          <w:rtl/>
          <w:lang w:bidi="ar-JO"/>
        </w:rPr>
      </w:pPr>
    </w:p>
    <w:tbl>
      <w:tblPr>
        <w:tblpPr w:leftFromText="180" w:rightFromText="180" w:bottomFromText="160" w:vertAnchor="text" w:tblpXSpec="center" w:tblpY="1"/>
        <w:tblOverlap w:val="never"/>
        <w:bidiVisual/>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5525"/>
        <w:gridCol w:w="992"/>
        <w:gridCol w:w="709"/>
        <w:gridCol w:w="993"/>
        <w:gridCol w:w="708"/>
        <w:gridCol w:w="993"/>
      </w:tblGrid>
      <w:tr w:rsidR="003847B6" w:rsidRPr="00BA70E7" w:rsidTr="003847B6">
        <w:trPr>
          <w:tblHeader/>
        </w:trPr>
        <w:tc>
          <w:tcPr>
            <w:tcW w:w="70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jc w:val="center"/>
              <w:rPr>
                <w:rFonts w:ascii="Simplified Arabic" w:eastAsia="Calibri" w:hAnsi="Simplified Arabic" w:cs="Simplified Arabic"/>
                <w:lang w:bidi="ar-JO"/>
              </w:rPr>
            </w:pPr>
            <w:r w:rsidRPr="00BA70E7">
              <w:rPr>
                <w:rFonts w:ascii="Simplified Arabic" w:eastAsia="Calibri" w:hAnsi="Simplified Arabic" w:cs="Simplified Arabic"/>
                <w:rtl/>
                <w:lang w:bidi="ar-JO"/>
              </w:rPr>
              <w:t>الرقم</w:t>
            </w:r>
          </w:p>
        </w:tc>
        <w:tc>
          <w:tcPr>
            <w:tcW w:w="55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F104A5">
            <w:pPr>
              <w:rPr>
                <w:rFonts w:ascii="Simplified Arabic" w:eastAsia="Calibri" w:hAnsi="Simplified Arabic" w:cs="Simplified Arabic"/>
              </w:rPr>
            </w:pPr>
            <w:r w:rsidRPr="00BA70E7">
              <w:rPr>
                <w:rFonts w:ascii="Simplified Arabic" w:eastAsia="Calibri" w:hAnsi="Simplified Arabic" w:cs="Simplified Arabic"/>
                <w:rtl/>
              </w:rPr>
              <w:t>المجال الثالث</w:t>
            </w:r>
            <w:r w:rsidR="00DE51C4" w:rsidRPr="00BA70E7">
              <w:rPr>
                <w:rFonts w:ascii="Simplified Arabic" w:eastAsia="Calibri" w:hAnsi="Simplified Arabic" w:cs="Simplified Arabic"/>
                <w:rtl/>
              </w:rPr>
              <w:t xml:space="preserve">: </w:t>
            </w:r>
            <w:r w:rsidR="003847B6" w:rsidRPr="00BA70E7">
              <w:rPr>
                <w:rFonts w:ascii="Simplified Arabic" w:eastAsia="Calibri" w:hAnsi="Simplified Arabic" w:cs="Simplified Arabic"/>
                <w:rtl/>
              </w:rPr>
              <w:t>البعد الاخلاقي</w:t>
            </w:r>
          </w:p>
        </w:tc>
        <w:tc>
          <w:tcPr>
            <w:tcW w:w="4395"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jc w:val="center"/>
              <w:rPr>
                <w:rFonts w:ascii="Simplified Arabic" w:eastAsia="Calibri" w:hAnsi="Simplified Arabic" w:cs="Simplified Arabic"/>
              </w:rPr>
            </w:pPr>
            <w:r w:rsidRPr="00BA70E7">
              <w:rPr>
                <w:rFonts w:ascii="Simplified Arabic" w:eastAsia="Calibri" w:hAnsi="Simplified Arabic" w:cs="Simplified Arabic"/>
                <w:rtl/>
              </w:rPr>
              <w:t xml:space="preserve">بدرجة </w:t>
            </w:r>
          </w:p>
        </w:tc>
      </w:tr>
      <w:tr w:rsidR="003847B6" w:rsidRPr="00BA70E7" w:rsidTr="003847B6">
        <w:trPr>
          <w:tblHeader/>
        </w:trPr>
        <w:tc>
          <w:tcPr>
            <w:tcW w:w="701" w:type="dxa"/>
            <w:vMerge/>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rPr>
                <w:rFonts w:ascii="Simplified Arabic" w:eastAsia="Calibri"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jc w:val="center"/>
              <w:rPr>
                <w:rFonts w:ascii="Simplified Arabic" w:eastAsia="Calibri" w:hAnsi="Simplified Arabic" w:cs="Simplified Arabic"/>
                <w:lang w:bidi="ar-JO"/>
              </w:rPr>
            </w:pPr>
            <w:r w:rsidRPr="00BA70E7">
              <w:rPr>
                <w:rFonts w:ascii="Simplified Arabic" w:eastAsia="Calibri" w:hAnsi="Simplified Arabic" w:cs="Simplified Arabic"/>
                <w:rtl/>
                <w:lang w:bidi="ar-JO"/>
              </w:rPr>
              <w:t>الفقرات</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rPr>
                <w:rFonts w:ascii="Simplified Arabic" w:eastAsia="Calibri" w:hAnsi="Simplified Arabic" w:cs="Simplified Arabic"/>
                <w:lang w:bidi="ar-JO"/>
              </w:rPr>
            </w:pPr>
            <w:proofErr w:type="gramStart"/>
            <w:r w:rsidRPr="00BA70E7">
              <w:rPr>
                <w:rFonts w:ascii="Simplified Arabic" w:eastAsia="Calibri" w:hAnsi="Simplified Arabic" w:cs="Simplified Arabic"/>
                <w:rtl/>
                <w:lang w:bidi="ar-JO"/>
              </w:rPr>
              <w:t>كبيرة</w:t>
            </w:r>
            <w:proofErr w:type="gramEnd"/>
            <w:r w:rsidRPr="00BA70E7">
              <w:rPr>
                <w:rFonts w:ascii="Simplified Arabic" w:eastAsia="Calibri" w:hAnsi="Simplified Arabic" w:cs="Simplified Arabic"/>
                <w:rtl/>
                <w:lang w:bidi="ar-JO"/>
              </w:rPr>
              <w:t xml:space="preserve"> جدا</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jc w:val="center"/>
              <w:rPr>
                <w:rFonts w:ascii="Simplified Arabic" w:eastAsia="Calibri" w:hAnsi="Simplified Arabic" w:cs="Simplified Arabic"/>
                <w:lang w:bidi="ar-JO"/>
              </w:rPr>
            </w:pPr>
            <w:r w:rsidRPr="00BA70E7">
              <w:rPr>
                <w:rFonts w:ascii="Simplified Arabic" w:eastAsia="Calibri" w:hAnsi="Simplified Arabic" w:cs="Simplified Arabic"/>
                <w:rtl/>
                <w:lang w:bidi="ar-JO"/>
              </w:rPr>
              <w:t>كبيرة</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jc w:val="center"/>
              <w:rPr>
                <w:rFonts w:ascii="Simplified Arabic" w:eastAsia="Calibri" w:hAnsi="Simplified Arabic" w:cs="Simplified Arabic"/>
                <w:lang w:bidi="ar-JO"/>
              </w:rPr>
            </w:pPr>
            <w:r w:rsidRPr="00BA70E7">
              <w:rPr>
                <w:rFonts w:ascii="Simplified Arabic" w:eastAsia="Calibri" w:hAnsi="Simplified Arabic" w:cs="Simplified Arabic"/>
                <w:rtl/>
                <w:lang w:bidi="ar-JO"/>
              </w:rPr>
              <w:t>متوسطة</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jc w:val="center"/>
              <w:rPr>
                <w:rFonts w:ascii="Simplified Arabic" w:eastAsia="Calibri" w:hAnsi="Simplified Arabic" w:cs="Simplified Arabic"/>
                <w:lang w:bidi="ar-JO"/>
              </w:rPr>
            </w:pPr>
            <w:r w:rsidRPr="00BA70E7">
              <w:rPr>
                <w:rFonts w:ascii="Simplified Arabic" w:eastAsia="Calibri" w:hAnsi="Simplified Arabic" w:cs="Simplified Arabic"/>
                <w:rtl/>
                <w:lang w:bidi="ar-JO"/>
              </w:rPr>
              <w:t>قليلة</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jc w:val="center"/>
              <w:rPr>
                <w:rFonts w:ascii="Simplified Arabic" w:eastAsia="Calibri" w:hAnsi="Simplified Arabic" w:cs="Simplified Arabic"/>
                <w:lang w:bidi="ar-JO"/>
              </w:rPr>
            </w:pPr>
            <w:proofErr w:type="gramStart"/>
            <w:r w:rsidRPr="00BA70E7">
              <w:rPr>
                <w:rFonts w:ascii="Simplified Arabic" w:eastAsia="Calibri" w:hAnsi="Simplified Arabic" w:cs="Simplified Arabic"/>
                <w:rtl/>
                <w:lang w:bidi="ar-JO"/>
              </w:rPr>
              <w:t>قليلة</w:t>
            </w:r>
            <w:proofErr w:type="gramEnd"/>
            <w:r w:rsidRPr="00BA70E7">
              <w:rPr>
                <w:rFonts w:ascii="Simplified Arabic" w:eastAsia="Calibri" w:hAnsi="Simplified Arabic" w:cs="Simplified Arabic"/>
                <w:rtl/>
                <w:lang w:bidi="ar-JO"/>
              </w:rPr>
              <w:t xml:space="preserve"> جدا</w:t>
            </w: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 xml:space="preserve">يحذر المدير/ ة من سوء الخلق </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8"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يبين المدير/ ة عواقب الاستقواء اللفظي</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8"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 xml:space="preserve">يرغب المدير/ ة بالخلق </w:t>
            </w:r>
            <w:proofErr w:type="gramStart"/>
            <w:r w:rsidRPr="00BA70E7">
              <w:rPr>
                <w:rFonts w:ascii="Simplified Arabic" w:eastAsia="Calibri" w:hAnsi="Simplified Arabic" w:cs="Simplified Arabic"/>
                <w:sz w:val="28"/>
                <w:szCs w:val="28"/>
                <w:rtl/>
                <w:lang w:bidi="ar-JO"/>
              </w:rPr>
              <w:t>الحسن</w:t>
            </w:r>
            <w:proofErr w:type="gramEnd"/>
            <w:r w:rsidRPr="00BA70E7">
              <w:rPr>
                <w:rFonts w:ascii="Simplified Arabic" w:eastAsia="Calibri" w:hAnsi="Simplified Arabic" w:cs="Simplified Arabic"/>
                <w:sz w:val="28"/>
                <w:szCs w:val="28"/>
                <w:rtl/>
                <w:lang w:bidi="ar-JO"/>
              </w:rPr>
              <w:t xml:space="preserve"> وثوابه عند الله عز وجل</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8"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يناقش المدير/ ة الطلاب المستقوين ويحاول إقناعهم</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8"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يصحح المدير/ ة المفاهيم الخاطئة التي ينتج عنها السلوك الاستقوائي</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8"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يحث المدير/ ة الطلاب على التوبة</w:t>
            </w:r>
            <w:r w:rsidR="00F104A5" w:rsidRPr="00BA70E7">
              <w:rPr>
                <w:rFonts w:ascii="Simplified Arabic" w:eastAsia="Calibri" w:hAnsi="Simplified Arabic" w:cs="Simplified Arabic" w:hint="cs"/>
                <w:sz w:val="28"/>
                <w:szCs w:val="28"/>
                <w:rtl/>
                <w:lang w:bidi="ar-JO"/>
              </w:rPr>
              <w:t>،</w:t>
            </w:r>
            <w:r w:rsidRPr="00BA70E7">
              <w:rPr>
                <w:rFonts w:ascii="Simplified Arabic" w:eastAsia="Calibri" w:hAnsi="Simplified Arabic" w:cs="Simplified Arabic"/>
                <w:sz w:val="28"/>
                <w:szCs w:val="28"/>
                <w:rtl/>
                <w:lang w:bidi="ar-JO"/>
              </w:rPr>
              <w:t xml:space="preserve"> والاستغفار عقب ارتكابه خطأ سلوكياً دينيا</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8"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يتابع المدير/ ة المرشد المسؤول عن تعديل سلوك الطلاب المستقوين</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8"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F104A5">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يستشير المدير/ ة الهيئة ال</w:t>
            </w:r>
            <w:r w:rsidRPr="00BA70E7">
              <w:rPr>
                <w:rFonts w:ascii="Simplified Arabic" w:eastAsia="Calibri" w:hAnsi="Simplified Arabic" w:cs="Simplified Arabic" w:hint="cs"/>
                <w:sz w:val="28"/>
                <w:szCs w:val="28"/>
                <w:rtl/>
                <w:lang w:bidi="ar-JO"/>
              </w:rPr>
              <w:t>إ</w:t>
            </w:r>
            <w:r w:rsidR="003847B6" w:rsidRPr="00BA70E7">
              <w:rPr>
                <w:rFonts w:ascii="Simplified Arabic" w:eastAsia="Calibri" w:hAnsi="Simplified Arabic" w:cs="Simplified Arabic"/>
                <w:sz w:val="28"/>
                <w:szCs w:val="28"/>
                <w:rtl/>
                <w:lang w:bidi="ar-JO"/>
              </w:rPr>
              <w:t>دارية والتدريسية في المدرسة عند اتخاذ القرارات بحق الطلاب المستقوين</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8"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 xml:space="preserve">يشجع المدير/ ة الطلاب المستقوين على التكيف مع بعض الطلاب في الجو المدرسي </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8"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r>
    </w:tbl>
    <w:p w:rsidR="003847B6" w:rsidRPr="00BA70E7" w:rsidRDefault="003847B6" w:rsidP="003847B6">
      <w:pPr>
        <w:jc w:val="both"/>
        <w:rPr>
          <w:rFonts w:ascii="Simplified Arabic" w:eastAsia="Calibri" w:hAnsi="Simplified Arabic" w:cs="Simplified Arabic"/>
          <w:sz w:val="28"/>
          <w:szCs w:val="28"/>
          <w:lang w:bidi="ar-JO"/>
        </w:rPr>
      </w:pPr>
    </w:p>
    <w:p w:rsidR="003847B6" w:rsidRPr="00BA70E7" w:rsidRDefault="003847B6" w:rsidP="003847B6">
      <w:pPr>
        <w:jc w:val="both"/>
        <w:rPr>
          <w:rFonts w:ascii="Simplified Arabic" w:eastAsia="Calibri" w:hAnsi="Simplified Arabic" w:cs="Simplified Arabic"/>
          <w:sz w:val="14"/>
          <w:szCs w:val="14"/>
          <w:rtl/>
          <w:lang w:bidi="ar-JO"/>
        </w:rPr>
      </w:pPr>
    </w:p>
    <w:tbl>
      <w:tblPr>
        <w:tblpPr w:leftFromText="180" w:rightFromText="180" w:bottomFromText="160" w:vertAnchor="text" w:tblpXSpec="center" w:tblpY="1"/>
        <w:tblOverlap w:val="never"/>
        <w:bidiVisual/>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5525"/>
        <w:gridCol w:w="992"/>
        <w:gridCol w:w="709"/>
        <w:gridCol w:w="992"/>
        <w:gridCol w:w="709"/>
        <w:gridCol w:w="993"/>
      </w:tblGrid>
      <w:tr w:rsidR="003847B6" w:rsidRPr="00BA70E7" w:rsidTr="003847B6">
        <w:trPr>
          <w:tblHeader/>
        </w:trPr>
        <w:tc>
          <w:tcPr>
            <w:tcW w:w="70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jc w:val="center"/>
              <w:rPr>
                <w:rFonts w:ascii="Simplified Arabic" w:eastAsia="Calibri" w:hAnsi="Simplified Arabic" w:cs="Simplified Arabic"/>
                <w:sz w:val="26"/>
                <w:szCs w:val="26"/>
                <w:lang w:bidi="ar-JO"/>
              </w:rPr>
            </w:pPr>
            <w:r w:rsidRPr="00BA70E7">
              <w:rPr>
                <w:rFonts w:ascii="Simplified Arabic" w:eastAsia="Calibri" w:hAnsi="Simplified Arabic" w:cs="Simplified Arabic"/>
                <w:sz w:val="26"/>
                <w:szCs w:val="26"/>
                <w:rtl/>
                <w:lang w:bidi="ar-JO"/>
              </w:rPr>
              <w:t>الرقم</w:t>
            </w:r>
          </w:p>
        </w:tc>
        <w:tc>
          <w:tcPr>
            <w:tcW w:w="55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F104A5">
            <w:pPr>
              <w:rPr>
                <w:rFonts w:ascii="Simplified Arabic" w:eastAsia="Calibri" w:hAnsi="Simplified Arabic" w:cs="Simplified Arabic"/>
                <w:sz w:val="26"/>
                <w:szCs w:val="26"/>
              </w:rPr>
            </w:pPr>
            <w:r w:rsidRPr="00BA70E7">
              <w:rPr>
                <w:rFonts w:ascii="Simplified Arabic" w:eastAsia="Calibri" w:hAnsi="Simplified Arabic" w:cs="Simplified Arabic"/>
                <w:sz w:val="26"/>
                <w:szCs w:val="26"/>
                <w:rtl/>
              </w:rPr>
              <w:t>المجال الرابع</w:t>
            </w:r>
            <w:r w:rsidR="00DE51C4" w:rsidRPr="00BA70E7">
              <w:rPr>
                <w:rFonts w:ascii="Simplified Arabic" w:eastAsia="Calibri" w:hAnsi="Simplified Arabic" w:cs="Simplified Arabic"/>
                <w:sz w:val="26"/>
                <w:szCs w:val="26"/>
                <w:rtl/>
              </w:rPr>
              <w:t xml:space="preserve">: </w:t>
            </w:r>
            <w:r w:rsidR="003847B6" w:rsidRPr="00BA70E7">
              <w:rPr>
                <w:rFonts w:ascii="Simplified Arabic" w:eastAsia="Calibri" w:hAnsi="Simplified Arabic" w:cs="Simplified Arabic"/>
                <w:sz w:val="26"/>
                <w:szCs w:val="26"/>
                <w:rtl/>
              </w:rPr>
              <w:t>الاستقواء الجسمي (البعد الجسدي)</w:t>
            </w:r>
          </w:p>
        </w:tc>
        <w:tc>
          <w:tcPr>
            <w:tcW w:w="4395"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jc w:val="center"/>
              <w:rPr>
                <w:rFonts w:ascii="Simplified Arabic" w:eastAsia="Calibri" w:hAnsi="Simplified Arabic" w:cs="Simplified Arabic"/>
              </w:rPr>
            </w:pPr>
            <w:r w:rsidRPr="00BA70E7">
              <w:rPr>
                <w:rFonts w:ascii="Simplified Arabic" w:eastAsia="Calibri" w:hAnsi="Simplified Arabic" w:cs="Simplified Arabic"/>
                <w:rtl/>
              </w:rPr>
              <w:t xml:space="preserve">بدرجة </w:t>
            </w:r>
          </w:p>
        </w:tc>
      </w:tr>
      <w:tr w:rsidR="003847B6" w:rsidRPr="00BA70E7" w:rsidTr="003847B6">
        <w:trPr>
          <w:tblHeader/>
        </w:trPr>
        <w:tc>
          <w:tcPr>
            <w:tcW w:w="701" w:type="dxa"/>
            <w:vMerge/>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rPr>
                <w:rFonts w:ascii="Simplified Arabic" w:eastAsia="Calibri" w:hAnsi="Simplified Arabic" w:cs="Simplified Arabic"/>
                <w:sz w:val="26"/>
                <w:szCs w:val="26"/>
                <w:lang w:bidi="ar-JO"/>
              </w:rPr>
            </w:pPr>
          </w:p>
        </w:tc>
        <w:tc>
          <w:tcPr>
            <w:tcW w:w="55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jc w:val="center"/>
              <w:rPr>
                <w:rFonts w:ascii="Simplified Arabic" w:eastAsia="Calibri" w:hAnsi="Simplified Arabic" w:cs="Simplified Arabic"/>
                <w:sz w:val="26"/>
                <w:szCs w:val="26"/>
                <w:lang w:bidi="ar-JO"/>
              </w:rPr>
            </w:pPr>
            <w:r w:rsidRPr="00BA70E7">
              <w:rPr>
                <w:rFonts w:ascii="Simplified Arabic" w:eastAsia="Calibri" w:hAnsi="Simplified Arabic" w:cs="Simplified Arabic"/>
                <w:sz w:val="26"/>
                <w:szCs w:val="26"/>
                <w:rtl/>
                <w:lang w:bidi="ar-JO"/>
              </w:rPr>
              <w:t>الفقرات</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rPr>
                <w:rFonts w:ascii="Simplified Arabic" w:eastAsia="Calibri" w:hAnsi="Simplified Arabic" w:cs="Simplified Arabic"/>
                <w:lang w:bidi="ar-JO"/>
              </w:rPr>
            </w:pPr>
            <w:proofErr w:type="gramStart"/>
            <w:r w:rsidRPr="00BA70E7">
              <w:rPr>
                <w:rFonts w:ascii="Simplified Arabic" w:eastAsia="Calibri" w:hAnsi="Simplified Arabic" w:cs="Simplified Arabic"/>
                <w:rtl/>
                <w:lang w:bidi="ar-JO"/>
              </w:rPr>
              <w:t>كبيرة</w:t>
            </w:r>
            <w:proofErr w:type="gramEnd"/>
            <w:r w:rsidRPr="00BA70E7">
              <w:rPr>
                <w:rFonts w:ascii="Simplified Arabic" w:eastAsia="Calibri" w:hAnsi="Simplified Arabic" w:cs="Simplified Arabic"/>
                <w:rtl/>
                <w:lang w:bidi="ar-JO"/>
              </w:rPr>
              <w:t xml:space="preserve"> جدا</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jc w:val="center"/>
              <w:rPr>
                <w:rFonts w:ascii="Simplified Arabic" w:eastAsia="Calibri" w:hAnsi="Simplified Arabic" w:cs="Simplified Arabic"/>
                <w:lang w:bidi="ar-JO"/>
              </w:rPr>
            </w:pPr>
            <w:r w:rsidRPr="00BA70E7">
              <w:rPr>
                <w:rFonts w:ascii="Simplified Arabic" w:eastAsia="Calibri" w:hAnsi="Simplified Arabic" w:cs="Simplified Arabic"/>
                <w:rtl/>
                <w:lang w:bidi="ar-JO"/>
              </w:rPr>
              <w:t>كبيرة</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jc w:val="center"/>
              <w:rPr>
                <w:rFonts w:ascii="Simplified Arabic" w:eastAsia="Calibri" w:hAnsi="Simplified Arabic" w:cs="Simplified Arabic"/>
                <w:lang w:bidi="ar-JO"/>
              </w:rPr>
            </w:pPr>
            <w:r w:rsidRPr="00BA70E7">
              <w:rPr>
                <w:rFonts w:ascii="Simplified Arabic" w:eastAsia="Calibri" w:hAnsi="Simplified Arabic" w:cs="Simplified Arabic"/>
                <w:rtl/>
                <w:lang w:bidi="ar-JO"/>
              </w:rPr>
              <w:t>متوسطة</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jc w:val="center"/>
              <w:rPr>
                <w:rFonts w:ascii="Simplified Arabic" w:eastAsia="Calibri" w:hAnsi="Simplified Arabic" w:cs="Simplified Arabic"/>
                <w:lang w:bidi="ar-JO"/>
              </w:rPr>
            </w:pPr>
            <w:r w:rsidRPr="00BA70E7">
              <w:rPr>
                <w:rFonts w:ascii="Simplified Arabic" w:eastAsia="Calibri" w:hAnsi="Simplified Arabic" w:cs="Simplified Arabic"/>
                <w:rtl/>
                <w:lang w:bidi="ar-JO"/>
              </w:rPr>
              <w:t>قليلة</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jc w:val="center"/>
              <w:rPr>
                <w:rFonts w:ascii="Simplified Arabic" w:eastAsia="Calibri" w:hAnsi="Simplified Arabic" w:cs="Simplified Arabic"/>
                <w:lang w:bidi="ar-JO"/>
              </w:rPr>
            </w:pPr>
            <w:proofErr w:type="gramStart"/>
            <w:r w:rsidRPr="00BA70E7">
              <w:rPr>
                <w:rFonts w:ascii="Simplified Arabic" w:eastAsia="Calibri" w:hAnsi="Simplified Arabic" w:cs="Simplified Arabic"/>
                <w:rtl/>
                <w:lang w:bidi="ar-JO"/>
              </w:rPr>
              <w:t>قليلة</w:t>
            </w:r>
            <w:proofErr w:type="gramEnd"/>
            <w:r w:rsidRPr="00BA70E7">
              <w:rPr>
                <w:rFonts w:ascii="Simplified Arabic" w:eastAsia="Calibri" w:hAnsi="Simplified Arabic" w:cs="Simplified Arabic"/>
                <w:rtl/>
                <w:lang w:bidi="ar-JO"/>
              </w:rPr>
              <w:t xml:space="preserve"> جدا</w:t>
            </w: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sz w:val="26"/>
                <w:szCs w:val="26"/>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يظهر المدير/ ة الغضب واللارضا عن السلوك السلبي الاستقوائي</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sz w:val="26"/>
                <w:szCs w:val="26"/>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يقارن المدير/ ة بين السلوك الإيجابي ونقيضه السلبي الاستقوائي</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sz w:val="26"/>
                <w:szCs w:val="26"/>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يسارع المدير/ ة</w:t>
            </w:r>
            <w:r w:rsidR="0013335C" w:rsidRPr="00BA70E7">
              <w:rPr>
                <w:rFonts w:ascii="Simplified Arabic" w:eastAsia="Calibri" w:hAnsi="Simplified Arabic" w:cs="Simplified Arabic"/>
                <w:sz w:val="28"/>
                <w:szCs w:val="28"/>
                <w:rtl/>
                <w:lang w:bidi="ar-JO"/>
              </w:rPr>
              <w:t xml:space="preserve"> إلى </w:t>
            </w:r>
            <w:r w:rsidRPr="00BA70E7">
              <w:rPr>
                <w:rFonts w:ascii="Simplified Arabic" w:eastAsia="Calibri" w:hAnsi="Simplified Arabic" w:cs="Simplified Arabic"/>
                <w:sz w:val="28"/>
                <w:szCs w:val="28"/>
                <w:rtl/>
                <w:lang w:bidi="ar-JO"/>
              </w:rPr>
              <w:t>تصحيح السلوك السلبي الاستقوائي مبيناً أخطاره</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sz w:val="26"/>
                <w:szCs w:val="26"/>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يشرح المدير/ ة خطورة السلوك السلبي الاستقوائي</w:t>
            </w:r>
            <w:r w:rsidR="00F104A5" w:rsidRPr="00BA70E7">
              <w:rPr>
                <w:rFonts w:ascii="Simplified Arabic" w:eastAsia="Calibri" w:hAnsi="Simplified Arabic" w:cs="Simplified Arabic" w:hint="cs"/>
                <w:sz w:val="28"/>
                <w:szCs w:val="28"/>
                <w:rtl/>
                <w:lang w:bidi="ar-JO"/>
              </w:rPr>
              <w:t>،</w:t>
            </w:r>
            <w:r w:rsidRPr="00BA70E7">
              <w:rPr>
                <w:rFonts w:ascii="Simplified Arabic" w:eastAsia="Calibri" w:hAnsi="Simplified Arabic" w:cs="Simplified Arabic"/>
                <w:sz w:val="28"/>
                <w:szCs w:val="28"/>
                <w:rtl/>
                <w:lang w:bidi="ar-JO"/>
              </w:rPr>
              <w:t xml:space="preserve"> ويبين أضراره</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sz w:val="26"/>
                <w:szCs w:val="26"/>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يحذر المدير/ ة من بعض أنماط سلوكية استقوائية شائعة خشية الوقوع فيها</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sz w:val="26"/>
                <w:szCs w:val="26"/>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يشرح المدير/ ة السلوك الصحيح عملياً أمام الطلاب ويحثهم على التزامه</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sz w:val="26"/>
                <w:szCs w:val="26"/>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تطبيق المدير/ ة النظام المدرسي في الحد من السلوك الاستقوائي</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sz w:val="26"/>
                <w:szCs w:val="26"/>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يطلب المدير/ ة المساعدة من الزملاء في مواجهة الطلاب المستقوين العنيفين</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sz w:val="26"/>
                <w:szCs w:val="26"/>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يدرب المدير/ ة الطلاب المستقوين على تحمل المسؤولية الشخصية</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sz w:val="26"/>
                <w:szCs w:val="26"/>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يعلم المدير/ ة مهارات التعايش السلمي مع الآخرين</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sz w:val="26"/>
                <w:szCs w:val="26"/>
                <w:lang w:bidi="ar-JO"/>
              </w:rPr>
            </w:pPr>
          </w:p>
        </w:tc>
      </w:tr>
    </w:tbl>
    <w:p w:rsidR="003847B6" w:rsidRPr="00BA70E7" w:rsidRDefault="003847B6" w:rsidP="003847B6">
      <w:pPr>
        <w:jc w:val="both"/>
        <w:rPr>
          <w:rFonts w:ascii="Simplified Arabic" w:eastAsiaTheme="minorHAnsi" w:hAnsi="Simplified Arabic" w:cs="Simplified Arabic"/>
          <w:sz w:val="28"/>
          <w:szCs w:val="28"/>
          <w:lang w:bidi="ar-JO"/>
        </w:rPr>
      </w:pPr>
    </w:p>
    <w:p w:rsidR="003847B6" w:rsidRPr="00BA70E7" w:rsidRDefault="003847B6" w:rsidP="003847B6">
      <w:pPr>
        <w:jc w:val="both"/>
        <w:rPr>
          <w:rFonts w:ascii="Simplified Arabic" w:eastAsia="Calibri" w:hAnsi="Simplified Arabic" w:cs="Simplified Arabic"/>
          <w:sz w:val="14"/>
          <w:szCs w:val="14"/>
          <w:rtl/>
          <w:lang w:bidi="ar-JO"/>
        </w:rPr>
      </w:pPr>
    </w:p>
    <w:tbl>
      <w:tblPr>
        <w:tblpPr w:leftFromText="180" w:rightFromText="180" w:bottomFromText="160" w:vertAnchor="text" w:tblpXSpec="center" w:tblpY="1"/>
        <w:tblOverlap w:val="never"/>
        <w:bidiVisual/>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5525"/>
        <w:gridCol w:w="992"/>
        <w:gridCol w:w="709"/>
        <w:gridCol w:w="992"/>
        <w:gridCol w:w="709"/>
        <w:gridCol w:w="993"/>
      </w:tblGrid>
      <w:tr w:rsidR="003847B6" w:rsidRPr="00BA70E7" w:rsidTr="003847B6">
        <w:trPr>
          <w:tblHeader/>
        </w:trPr>
        <w:tc>
          <w:tcPr>
            <w:tcW w:w="70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jc w:val="center"/>
              <w:rPr>
                <w:rFonts w:ascii="Simplified Arabic" w:eastAsia="Calibri" w:hAnsi="Simplified Arabic" w:cs="Simplified Arabic"/>
                <w:lang w:bidi="ar-JO"/>
              </w:rPr>
            </w:pPr>
            <w:r w:rsidRPr="00BA70E7">
              <w:rPr>
                <w:rFonts w:ascii="Simplified Arabic" w:eastAsia="Calibri" w:hAnsi="Simplified Arabic" w:cs="Simplified Arabic"/>
                <w:rtl/>
                <w:lang w:bidi="ar-JO"/>
              </w:rPr>
              <w:lastRenderedPageBreak/>
              <w:t>الرقم</w:t>
            </w:r>
          </w:p>
        </w:tc>
        <w:tc>
          <w:tcPr>
            <w:tcW w:w="55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rPr>
                <w:rFonts w:ascii="Simplified Arabic" w:eastAsia="Calibri" w:hAnsi="Simplified Arabic" w:cs="Simplified Arabic"/>
              </w:rPr>
            </w:pPr>
            <w:r w:rsidRPr="00BA70E7">
              <w:rPr>
                <w:rFonts w:ascii="Simplified Arabic" w:eastAsia="Calibri" w:hAnsi="Simplified Arabic" w:cs="Simplified Arabic"/>
                <w:rtl/>
              </w:rPr>
              <w:t>المجال</w:t>
            </w:r>
            <w:r w:rsidR="00F104A5" w:rsidRPr="00BA70E7">
              <w:rPr>
                <w:rFonts w:ascii="Simplified Arabic" w:eastAsia="Calibri" w:hAnsi="Simplified Arabic" w:cs="Simplified Arabic"/>
                <w:rtl/>
              </w:rPr>
              <w:t xml:space="preserve"> الخامس</w:t>
            </w:r>
            <w:r w:rsidR="00DE51C4" w:rsidRPr="00BA70E7">
              <w:rPr>
                <w:rFonts w:ascii="Simplified Arabic" w:eastAsia="Calibri" w:hAnsi="Simplified Arabic" w:cs="Simplified Arabic"/>
                <w:rtl/>
              </w:rPr>
              <w:t xml:space="preserve">: </w:t>
            </w:r>
            <w:r w:rsidRPr="00BA70E7">
              <w:rPr>
                <w:rFonts w:ascii="Simplified Arabic" w:eastAsia="Calibri" w:hAnsi="Simplified Arabic" w:cs="Simplified Arabic"/>
                <w:rtl/>
              </w:rPr>
              <w:t>الاستقواء النفسي</w:t>
            </w:r>
          </w:p>
        </w:tc>
        <w:tc>
          <w:tcPr>
            <w:tcW w:w="4395"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jc w:val="center"/>
              <w:rPr>
                <w:rFonts w:ascii="Simplified Arabic" w:eastAsia="Calibri" w:hAnsi="Simplified Arabic" w:cs="Simplified Arabic"/>
              </w:rPr>
            </w:pPr>
            <w:r w:rsidRPr="00BA70E7">
              <w:rPr>
                <w:rFonts w:ascii="Simplified Arabic" w:eastAsia="Calibri" w:hAnsi="Simplified Arabic" w:cs="Simplified Arabic"/>
                <w:rtl/>
              </w:rPr>
              <w:t xml:space="preserve">بدرجة </w:t>
            </w:r>
          </w:p>
        </w:tc>
      </w:tr>
      <w:tr w:rsidR="003847B6" w:rsidRPr="00BA70E7" w:rsidTr="003847B6">
        <w:trPr>
          <w:tblHeader/>
        </w:trPr>
        <w:tc>
          <w:tcPr>
            <w:tcW w:w="701" w:type="dxa"/>
            <w:vMerge/>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rPr>
                <w:rFonts w:ascii="Simplified Arabic" w:eastAsia="Calibri"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jc w:val="center"/>
              <w:rPr>
                <w:rFonts w:ascii="Simplified Arabic" w:eastAsia="Calibri" w:hAnsi="Simplified Arabic" w:cs="Simplified Arabic"/>
                <w:lang w:bidi="ar-JO"/>
              </w:rPr>
            </w:pPr>
            <w:r w:rsidRPr="00BA70E7">
              <w:rPr>
                <w:rFonts w:ascii="Simplified Arabic" w:eastAsia="Calibri" w:hAnsi="Simplified Arabic" w:cs="Simplified Arabic"/>
                <w:rtl/>
                <w:lang w:bidi="ar-JO"/>
              </w:rPr>
              <w:t>الفقرات</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rPr>
                <w:rFonts w:ascii="Simplified Arabic" w:eastAsia="Calibri" w:hAnsi="Simplified Arabic" w:cs="Simplified Arabic"/>
                <w:lang w:bidi="ar-JO"/>
              </w:rPr>
            </w:pPr>
            <w:proofErr w:type="gramStart"/>
            <w:r w:rsidRPr="00BA70E7">
              <w:rPr>
                <w:rFonts w:ascii="Simplified Arabic" w:eastAsia="Calibri" w:hAnsi="Simplified Arabic" w:cs="Simplified Arabic"/>
                <w:rtl/>
                <w:lang w:bidi="ar-JO"/>
              </w:rPr>
              <w:t>كبيرة</w:t>
            </w:r>
            <w:proofErr w:type="gramEnd"/>
            <w:r w:rsidRPr="00BA70E7">
              <w:rPr>
                <w:rFonts w:ascii="Simplified Arabic" w:eastAsia="Calibri" w:hAnsi="Simplified Arabic" w:cs="Simplified Arabic"/>
                <w:rtl/>
                <w:lang w:bidi="ar-JO"/>
              </w:rPr>
              <w:t xml:space="preserve"> جدا</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jc w:val="center"/>
              <w:rPr>
                <w:rFonts w:ascii="Simplified Arabic" w:eastAsia="Calibri" w:hAnsi="Simplified Arabic" w:cs="Simplified Arabic"/>
                <w:lang w:bidi="ar-JO"/>
              </w:rPr>
            </w:pPr>
            <w:r w:rsidRPr="00BA70E7">
              <w:rPr>
                <w:rFonts w:ascii="Simplified Arabic" w:eastAsia="Calibri" w:hAnsi="Simplified Arabic" w:cs="Simplified Arabic"/>
                <w:rtl/>
                <w:lang w:bidi="ar-JO"/>
              </w:rPr>
              <w:t>كبيرة</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jc w:val="center"/>
              <w:rPr>
                <w:rFonts w:ascii="Simplified Arabic" w:eastAsia="Calibri" w:hAnsi="Simplified Arabic" w:cs="Simplified Arabic"/>
                <w:lang w:bidi="ar-JO"/>
              </w:rPr>
            </w:pPr>
            <w:r w:rsidRPr="00BA70E7">
              <w:rPr>
                <w:rFonts w:ascii="Simplified Arabic" w:eastAsia="Calibri" w:hAnsi="Simplified Arabic" w:cs="Simplified Arabic"/>
                <w:rtl/>
                <w:lang w:bidi="ar-JO"/>
              </w:rPr>
              <w:t>متوسطة</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jc w:val="center"/>
              <w:rPr>
                <w:rFonts w:ascii="Simplified Arabic" w:eastAsia="Calibri" w:hAnsi="Simplified Arabic" w:cs="Simplified Arabic"/>
                <w:lang w:bidi="ar-JO"/>
              </w:rPr>
            </w:pPr>
            <w:r w:rsidRPr="00BA70E7">
              <w:rPr>
                <w:rFonts w:ascii="Simplified Arabic" w:eastAsia="Calibri" w:hAnsi="Simplified Arabic" w:cs="Simplified Arabic"/>
                <w:rtl/>
                <w:lang w:bidi="ar-JO"/>
              </w:rPr>
              <w:t>قليلة</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847B6" w:rsidRPr="00BA70E7" w:rsidRDefault="003847B6">
            <w:pPr>
              <w:jc w:val="center"/>
              <w:rPr>
                <w:rFonts w:ascii="Simplified Arabic" w:eastAsia="Calibri" w:hAnsi="Simplified Arabic" w:cs="Simplified Arabic"/>
                <w:lang w:bidi="ar-JO"/>
              </w:rPr>
            </w:pPr>
            <w:proofErr w:type="gramStart"/>
            <w:r w:rsidRPr="00BA70E7">
              <w:rPr>
                <w:rFonts w:ascii="Simplified Arabic" w:eastAsia="Calibri" w:hAnsi="Simplified Arabic" w:cs="Simplified Arabic"/>
                <w:rtl/>
                <w:lang w:bidi="ar-JO"/>
              </w:rPr>
              <w:t>قليلة</w:t>
            </w:r>
            <w:proofErr w:type="gramEnd"/>
            <w:r w:rsidRPr="00BA70E7">
              <w:rPr>
                <w:rFonts w:ascii="Simplified Arabic" w:eastAsia="Calibri" w:hAnsi="Simplified Arabic" w:cs="Simplified Arabic"/>
                <w:rtl/>
                <w:lang w:bidi="ar-JO"/>
              </w:rPr>
              <w:t xml:space="preserve"> جدا</w:t>
            </w: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يمتدح المدير/ ة السلوك الإيجابي ويثني عليه دون الاقتصار على نقد السلوك السلبي الاستقوائي</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ينتقد المدير/ ة السلوك السلبي الاستقوائي ويقدم البديل الصحيح</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يحث المدير/ ة الطلاب المخ</w:t>
            </w:r>
            <w:r w:rsidR="00F104A5" w:rsidRPr="00BA70E7">
              <w:rPr>
                <w:rFonts w:ascii="Simplified Arabic" w:eastAsia="Calibri" w:hAnsi="Simplified Arabic" w:cs="Simplified Arabic"/>
                <w:sz w:val="28"/>
                <w:szCs w:val="28"/>
                <w:rtl/>
                <w:lang w:bidi="ar-JO"/>
              </w:rPr>
              <w:t>طئين على تقديم الاعتذار لمن أسا</w:t>
            </w:r>
            <w:r w:rsidR="00F104A5" w:rsidRPr="00BA70E7">
              <w:rPr>
                <w:rFonts w:ascii="Simplified Arabic" w:eastAsia="Calibri" w:hAnsi="Simplified Arabic" w:cs="Simplified Arabic" w:hint="cs"/>
                <w:sz w:val="28"/>
                <w:szCs w:val="28"/>
                <w:rtl/>
                <w:lang w:bidi="ar-JO"/>
              </w:rPr>
              <w:t>ؤ</w:t>
            </w:r>
            <w:r w:rsidRPr="00BA70E7">
              <w:rPr>
                <w:rFonts w:ascii="Simplified Arabic" w:eastAsia="Calibri" w:hAnsi="Simplified Arabic" w:cs="Simplified Arabic"/>
                <w:sz w:val="28"/>
                <w:szCs w:val="28"/>
                <w:rtl/>
                <w:lang w:bidi="ar-JO"/>
              </w:rPr>
              <w:t>وا إليهم</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 xml:space="preserve">يقدم المدير/ ة النصح بالموعظة الحسنة بالنصح </w:t>
            </w:r>
            <w:proofErr w:type="gramStart"/>
            <w:r w:rsidRPr="00BA70E7">
              <w:rPr>
                <w:rFonts w:ascii="Simplified Arabic" w:eastAsia="Calibri" w:hAnsi="Simplified Arabic" w:cs="Simplified Arabic"/>
                <w:sz w:val="28"/>
                <w:szCs w:val="28"/>
                <w:rtl/>
                <w:lang w:bidi="ar-JO"/>
              </w:rPr>
              <w:t>والإرشاد</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يؤنب المدير/ ة المخطئ إذا دعت الحاجة</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يحث المدير/ ة الطلاب على ممارسة النقد الذاتي لسلوكهم والعمل على تعديله</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يستخدم ا</w:t>
            </w:r>
            <w:r w:rsidR="00F104A5" w:rsidRPr="00BA70E7">
              <w:rPr>
                <w:rFonts w:ascii="Simplified Arabic" w:eastAsia="Calibri" w:hAnsi="Simplified Arabic" w:cs="Simplified Arabic"/>
                <w:sz w:val="28"/>
                <w:szCs w:val="28"/>
                <w:rtl/>
                <w:lang w:bidi="ar-JO"/>
              </w:rPr>
              <w:t xml:space="preserve">لمدير/ ة </w:t>
            </w:r>
            <w:r w:rsidRPr="00BA70E7">
              <w:rPr>
                <w:rFonts w:ascii="Simplified Arabic" w:eastAsia="Calibri" w:hAnsi="Simplified Arabic" w:cs="Simplified Arabic"/>
                <w:sz w:val="28"/>
                <w:szCs w:val="28"/>
                <w:rtl/>
                <w:lang w:bidi="ar-JO"/>
              </w:rPr>
              <w:t xml:space="preserve">أسلوب الحزم </w:t>
            </w:r>
            <w:proofErr w:type="gramStart"/>
            <w:r w:rsidRPr="00BA70E7">
              <w:rPr>
                <w:rFonts w:ascii="Simplified Arabic" w:eastAsia="Calibri" w:hAnsi="Simplified Arabic" w:cs="Simplified Arabic"/>
                <w:sz w:val="28"/>
                <w:szCs w:val="28"/>
                <w:rtl/>
                <w:lang w:bidi="ar-JO"/>
              </w:rPr>
              <w:t>وتطبيق</w:t>
            </w:r>
            <w:proofErr w:type="gramEnd"/>
            <w:r w:rsidRPr="00BA70E7">
              <w:rPr>
                <w:rFonts w:ascii="Simplified Arabic" w:eastAsia="Calibri" w:hAnsi="Simplified Arabic" w:cs="Simplified Arabic"/>
                <w:sz w:val="28"/>
                <w:szCs w:val="28"/>
                <w:rtl/>
                <w:lang w:bidi="ar-JO"/>
              </w:rPr>
              <w:t xml:space="preserve"> النظام المدرسي وإصدار العقوبات الرادعة</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F104A5">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 xml:space="preserve">يستخدم المدير/ ة </w:t>
            </w:r>
            <w:r w:rsidR="003847B6" w:rsidRPr="00BA70E7">
              <w:rPr>
                <w:rFonts w:ascii="Simplified Arabic" w:eastAsia="Calibri" w:hAnsi="Simplified Arabic" w:cs="Simplified Arabic"/>
                <w:sz w:val="28"/>
                <w:szCs w:val="28"/>
                <w:rtl/>
                <w:lang w:bidi="ar-JO"/>
              </w:rPr>
              <w:t>أسلوب تعديل الأفكار اللاعقلانية للطلاب المستقوين فورا</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F104A5">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 xml:space="preserve">يعزز المدير/ ة </w:t>
            </w:r>
            <w:r w:rsidR="003847B6" w:rsidRPr="00BA70E7">
              <w:rPr>
                <w:rFonts w:ascii="Simplified Arabic" w:eastAsia="Calibri" w:hAnsi="Simplified Arabic" w:cs="Simplified Arabic"/>
                <w:sz w:val="28"/>
                <w:szCs w:val="28"/>
                <w:rtl/>
                <w:lang w:bidi="ar-JO"/>
              </w:rPr>
              <w:t>أسلوب زيادة الثقة بالنفس لدى الطلاب الضحية</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r>
      <w:tr w:rsidR="003847B6" w:rsidRPr="00BA70E7" w:rsidTr="003847B6">
        <w:tc>
          <w:tcPr>
            <w:tcW w:w="701" w:type="dxa"/>
            <w:tcBorders>
              <w:top w:val="single" w:sz="4" w:space="0" w:color="auto"/>
              <w:left w:val="single" w:sz="4" w:space="0" w:color="auto"/>
              <w:bottom w:val="single" w:sz="4" w:space="0" w:color="auto"/>
              <w:right w:val="single" w:sz="4" w:space="0" w:color="auto"/>
            </w:tcBorders>
          </w:tcPr>
          <w:p w:rsidR="003847B6" w:rsidRPr="00BA70E7" w:rsidRDefault="003847B6" w:rsidP="003847B6">
            <w:pPr>
              <w:numPr>
                <w:ilvl w:val="0"/>
                <w:numId w:val="22"/>
              </w:numPr>
              <w:contextualSpacing/>
              <w:rPr>
                <w:rFonts w:ascii="Simplified Arabic" w:hAnsi="Simplified Arabic" w:cs="Simplified Arabic"/>
                <w:lang w:bidi="ar-JO"/>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847B6" w:rsidRPr="00BA70E7" w:rsidRDefault="003847B6">
            <w:pPr>
              <w:jc w:val="lowKashida"/>
              <w:rPr>
                <w:rFonts w:ascii="Simplified Arabic" w:eastAsia="Calibri" w:hAnsi="Simplified Arabic" w:cs="Simplified Arabic"/>
                <w:sz w:val="28"/>
                <w:szCs w:val="28"/>
                <w:lang w:bidi="ar-JO"/>
              </w:rPr>
            </w:pPr>
            <w:r w:rsidRPr="00BA70E7">
              <w:rPr>
                <w:rFonts w:ascii="Simplified Arabic" w:eastAsia="Calibri" w:hAnsi="Simplified Arabic" w:cs="Simplified Arabic"/>
                <w:sz w:val="28"/>
                <w:szCs w:val="28"/>
                <w:rtl/>
                <w:lang w:bidi="ar-JO"/>
              </w:rPr>
              <w:t>يوجه الطلاب المستقوين في الوقت المناسب داخل الصف</w:t>
            </w: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2"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709"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c>
          <w:tcPr>
            <w:tcW w:w="993" w:type="dxa"/>
            <w:tcBorders>
              <w:top w:val="single" w:sz="4" w:space="0" w:color="auto"/>
              <w:left w:val="single" w:sz="4" w:space="0" w:color="auto"/>
              <w:bottom w:val="single" w:sz="4" w:space="0" w:color="auto"/>
              <w:right w:val="single" w:sz="4" w:space="0" w:color="auto"/>
            </w:tcBorders>
            <w:vAlign w:val="center"/>
          </w:tcPr>
          <w:p w:rsidR="003847B6" w:rsidRPr="00BA70E7" w:rsidRDefault="003847B6">
            <w:pPr>
              <w:jc w:val="center"/>
              <w:rPr>
                <w:rFonts w:ascii="Simplified Arabic" w:eastAsia="Calibri" w:hAnsi="Simplified Arabic" w:cs="Simplified Arabic"/>
                <w:lang w:bidi="ar-JO"/>
              </w:rPr>
            </w:pPr>
          </w:p>
        </w:tc>
      </w:tr>
    </w:tbl>
    <w:p w:rsidR="003847B6" w:rsidRPr="00BA70E7" w:rsidRDefault="003847B6" w:rsidP="003847B6">
      <w:pPr>
        <w:jc w:val="center"/>
        <w:rPr>
          <w:rFonts w:ascii="Simplified Arabic" w:eastAsiaTheme="minorHAnsi" w:hAnsi="Simplified Arabic" w:cs="Simplified Arabic"/>
          <w:sz w:val="28"/>
          <w:szCs w:val="28"/>
          <w:lang w:bidi="ar-JO"/>
        </w:rPr>
      </w:pPr>
      <w:r w:rsidRPr="00BA70E7">
        <w:rPr>
          <w:rFonts w:ascii="Simplified Arabic" w:hAnsi="Simplified Arabic" w:cs="Simplified Arabic"/>
          <w:sz w:val="28"/>
          <w:szCs w:val="28"/>
          <w:rtl/>
          <w:lang w:bidi="ar-JO"/>
        </w:rPr>
        <w:t>انتهت فقرات الاستبانة</w:t>
      </w:r>
    </w:p>
    <w:p w:rsidR="003847B6" w:rsidRPr="007B54F0" w:rsidRDefault="003847B6" w:rsidP="003847B6">
      <w:pPr>
        <w:jc w:val="center"/>
        <w:rPr>
          <w:rFonts w:ascii="Simplified Arabic" w:hAnsi="Simplified Arabic" w:cs="Simplified Arabic"/>
          <w:sz w:val="28"/>
          <w:szCs w:val="28"/>
          <w:rtl/>
          <w:lang w:bidi="ar-JO"/>
        </w:rPr>
      </w:pPr>
      <w:r w:rsidRPr="00BA70E7">
        <w:rPr>
          <w:rFonts w:ascii="Simplified Arabic" w:hAnsi="Simplified Arabic" w:cs="Simplified Arabic"/>
          <w:sz w:val="28"/>
          <w:szCs w:val="28"/>
          <w:rtl/>
          <w:lang w:bidi="ar-JO"/>
        </w:rPr>
        <w:t xml:space="preserve">شكرا </w:t>
      </w:r>
      <w:proofErr w:type="gramStart"/>
      <w:r w:rsidRPr="00BA70E7">
        <w:rPr>
          <w:rFonts w:ascii="Simplified Arabic" w:hAnsi="Simplified Arabic" w:cs="Simplified Arabic"/>
          <w:sz w:val="28"/>
          <w:szCs w:val="28"/>
          <w:rtl/>
          <w:lang w:bidi="ar-JO"/>
        </w:rPr>
        <w:t>لتعاونكم</w:t>
      </w:r>
      <w:proofErr w:type="gramEnd"/>
    </w:p>
    <w:p w:rsidR="003847B6" w:rsidRPr="007B54F0" w:rsidRDefault="003847B6" w:rsidP="003847B6">
      <w:pPr>
        <w:spacing w:after="200" w:line="276" w:lineRule="auto"/>
        <w:rPr>
          <w:rFonts w:ascii="Cambria" w:eastAsia="Calibri" w:hAnsi="Cambria"/>
          <w:kern w:val="32"/>
          <w:sz w:val="32"/>
          <w:szCs w:val="32"/>
          <w:rtl/>
        </w:rPr>
      </w:pPr>
    </w:p>
    <w:p w:rsidR="00093B6C" w:rsidRPr="008B6AD2" w:rsidRDefault="00093B6C" w:rsidP="008B6AD2">
      <w:pPr>
        <w:bidi w:val="0"/>
        <w:spacing w:after="200" w:line="276" w:lineRule="auto"/>
        <w:rPr>
          <w:rFonts w:ascii="Cambria" w:eastAsia="Calibri" w:hAnsi="Cambria"/>
          <w:kern w:val="32"/>
          <w:sz w:val="32"/>
          <w:szCs w:val="32"/>
          <w:rtl/>
        </w:rPr>
      </w:pPr>
    </w:p>
    <w:sectPr w:rsidR="00093B6C" w:rsidRPr="008B6AD2" w:rsidSect="00CA71DC">
      <w:footerReference w:type="default" r:id="rId14"/>
      <w:pgSz w:w="12240" w:h="15840"/>
      <w:pgMar w:top="1440" w:right="1440" w:bottom="1440" w:left="1440" w:header="708" w:footer="708"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8BB366" w15:done="0"/>
  <w15:commentEx w15:paraId="1581DB6E" w15:done="0"/>
  <w15:commentEx w15:paraId="51E3CEF9" w15:done="0"/>
  <w15:commentEx w15:paraId="30BFB56C" w15:done="0"/>
  <w15:commentEx w15:paraId="2061D554" w15:done="0"/>
  <w15:commentEx w15:paraId="1B1BA851" w15:done="0"/>
  <w15:commentEx w15:paraId="4F5F0E3C" w15:done="0"/>
  <w15:commentEx w15:paraId="4012490B" w15:done="0"/>
  <w15:commentEx w15:paraId="6F21B423" w15:done="0"/>
  <w15:commentEx w15:paraId="3CA85818" w15:done="0"/>
  <w15:commentEx w15:paraId="7DE9474F" w15:done="0"/>
  <w15:commentEx w15:paraId="19BBC3A2" w15:done="0"/>
  <w15:commentEx w15:paraId="63E0705F" w15:done="0"/>
  <w15:commentEx w15:paraId="7E63E97D" w15:done="0"/>
  <w15:commentEx w15:paraId="770286AD" w15:done="0"/>
  <w15:commentEx w15:paraId="1EDC8253" w15:done="0"/>
  <w15:commentEx w15:paraId="7A91FE48" w15:done="0"/>
  <w15:commentEx w15:paraId="7A578C70" w15:done="0"/>
  <w15:commentEx w15:paraId="75237129" w15:done="0"/>
  <w15:commentEx w15:paraId="3170534D" w15:done="0"/>
  <w15:commentEx w15:paraId="59694D8F" w15:done="0"/>
  <w15:commentEx w15:paraId="11EBEC50" w15:done="0"/>
  <w15:commentEx w15:paraId="74551955" w15:done="0"/>
  <w15:commentEx w15:paraId="5E72B8E6" w15:done="0"/>
  <w15:commentEx w15:paraId="6F410D3D" w15:done="0"/>
  <w15:commentEx w15:paraId="50C3B341" w15:done="0"/>
  <w15:commentEx w15:paraId="66BA222E" w15:done="0"/>
  <w15:commentEx w15:paraId="20E8A380" w15:done="0"/>
  <w15:commentEx w15:paraId="7E105E50" w15:done="0"/>
  <w15:commentEx w15:paraId="41173D37" w15:done="0"/>
  <w15:commentEx w15:paraId="0FF44170" w15:done="0"/>
  <w15:commentEx w15:paraId="7AD5346B" w15:done="0"/>
  <w15:commentEx w15:paraId="2CABA525" w15:done="0"/>
  <w15:commentEx w15:paraId="7FF72BF6" w15:done="0"/>
  <w15:commentEx w15:paraId="547914B2" w15:done="0"/>
  <w15:commentEx w15:paraId="1048714D" w15:done="0"/>
  <w15:commentEx w15:paraId="2D7020B1" w15:done="0"/>
  <w15:commentEx w15:paraId="179824BD" w15:done="0"/>
  <w15:commentEx w15:paraId="47EEA15D" w15:done="0"/>
  <w15:commentEx w15:paraId="0BE3FFED" w15:done="0"/>
  <w15:commentEx w15:paraId="4FCE52FF" w15:done="0"/>
  <w15:commentEx w15:paraId="7DF9B8B0" w15:done="0"/>
  <w15:commentEx w15:paraId="099677CE" w15:done="0"/>
  <w15:commentEx w15:paraId="7B8EC501" w15:done="0"/>
  <w15:commentEx w15:paraId="06AB33EC" w15:done="0"/>
  <w15:commentEx w15:paraId="26411425" w15:done="0"/>
  <w15:commentEx w15:paraId="1A80F875" w15:done="0"/>
  <w15:commentEx w15:paraId="615DCCDE" w15:done="0"/>
  <w15:commentEx w15:paraId="66B9D996" w15:done="0"/>
  <w15:commentEx w15:paraId="3CD5AF08" w15:done="0"/>
  <w15:commentEx w15:paraId="10ED3E86" w15:done="0"/>
  <w15:commentEx w15:paraId="260EC7DA" w15:done="0"/>
  <w15:commentEx w15:paraId="066F4C4F" w15:paraIdParent="260EC7DA" w15:done="0"/>
  <w15:commentEx w15:paraId="0614C5B6" w15:done="0"/>
  <w15:commentEx w15:paraId="23E4352A" w15:done="0"/>
  <w15:commentEx w15:paraId="676C8433" w15:done="0"/>
  <w15:commentEx w15:paraId="345228E0" w15:done="0"/>
  <w15:commentEx w15:paraId="39E704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C3774" w16cex:dateUtc="2022-07-27T19:15:00Z"/>
  <w16cex:commentExtensible w16cex:durableId="268C36D4" w16cex:dateUtc="2022-07-27T19:12:00Z"/>
  <w16cex:commentExtensible w16cex:durableId="268C37E4" w16cex:dateUtc="2022-07-27T19:17:00Z"/>
  <w16cex:commentExtensible w16cex:durableId="268C382B" w16cex:dateUtc="2022-07-27T19:18:00Z"/>
  <w16cex:commentExtensible w16cex:durableId="268C388A" w16cex:dateUtc="2022-07-27T19:19:00Z"/>
  <w16cex:commentExtensible w16cex:durableId="268C385D" w16cex:dateUtc="2022-07-27T19:19:00Z"/>
  <w16cex:commentExtensible w16cex:durableId="268C3874" w16cex:dateUtc="2022-07-27T19:19:00Z"/>
  <w16cex:commentExtensible w16cex:durableId="268C391F" w16cex:dateUtc="2022-07-27T19:22:00Z"/>
  <w16cex:commentExtensible w16cex:durableId="268C3940" w16cex:dateUtc="2022-07-27T19:22:00Z"/>
  <w16cex:commentExtensible w16cex:durableId="268C3996" w16cex:dateUtc="2022-07-27T19:24:00Z"/>
  <w16cex:commentExtensible w16cex:durableId="26919BC3" w16cex:dateUtc="2022-07-31T21:24:00Z"/>
  <w16cex:commentExtensible w16cex:durableId="26919A88" w16cex:dateUtc="2022-07-31T21:19:00Z"/>
  <w16cex:commentExtensible w16cex:durableId="268C3BD0" w16cex:dateUtc="2022-07-27T19:33:00Z"/>
  <w16cex:commentExtensible w16cex:durableId="268C3D11" w16cex:dateUtc="2022-07-27T19:39:00Z"/>
  <w16cex:commentExtensible w16cex:durableId="268C3E12" w16cex:dateUtc="2022-07-27T19:43:00Z"/>
  <w16cex:commentExtensible w16cex:durableId="268C3E96" w16cex:dateUtc="2022-07-27T19:45:00Z"/>
  <w16cex:commentExtensible w16cex:durableId="268C3EC3" w16cex:dateUtc="2022-07-27T19:46:00Z"/>
  <w16cex:commentExtensible w16cex:durableId="268C3F0E" w16cex:dateUtc="2022-07-27T19:47:00Z"/>
  <w16cex:commentExtensible w16cex:durableId="268C3F81" w16cex:dateUtc="2022-07-27T19:49:00Z"/>
  <w16cex:commentExtensible w16cex:durableId="269D6F22" w16cex:dateUtc="2022-08-09T20:41:00Z"/>
  <w16cex:commentExtensible w16cex:durableId="269D6F94" w16cex:dateUtc="2022-08-09T20:43:00Z"/>
  <w16cex:commentExtensible w16cex:durableId="269D6FA6" w16cex:dateUtc="2022-08-09T20:43:00Z"/>
  <w16cex:commentExtensible w16cex:durableId="269D6FF2" w16cex:dateUtc="2022-08-09T20:44:00Z"/>
  <w16cex:commentExtensible w16cex:durableId="269D7030" w16cex:dateUtc="2022-08-09T20:45:00Z"/>
  <w16cex:commentExtensible w16cex:durableId="269D72D4" w16cex:dateUtc="2022-08-09T20:57:00Z"/>
  <w16cex:commentExtensible w16cex:durableId="269D7381" w16cex:dateUtc="2022-08-09T21:00:00Z"/>
  <w16cex:commentExtensible w16cex:durableId="269D7407" w16cex:dateUtc="2022-08-09T21:02:00Z"/>
  <w16cex:commentExtensible w16cex:durableId="269D747B" w16cex:dateUtc="2022-08-09T21:04:00Z"/>
  <w16cex:commentExtensible w16cex:durableId="269D74BB" w16cex:dateUtc="2022-08-09T21:05:00Z"/>
  <w16cex:commentExtensible w16cex:durableId="26A6AF31" w16cex:dateUtc="2022-08-16T21:05:00Z"/>
  <w16cex:commentExtensible w16cex:durableId="26A6AFA5" w16cex:dateUtc="2022-08-16T21:07:00Z"/>
  <w16cex:commentExtensible w16cex:durableId="26A800FC" w16cex:dateUtc="2022-08-17T21:06:00Z"/>
  <w16cex:commentExtensible w16cex:durableId="26A80172" w16cex:dateUtc="2022-08-17T21:08:00Z"/>
  <w16cex:commentExtensible w16cex:durableId="26A801E2" w16cex:dateUtc="2022-08-17T21:10:00Z"/>
  <w16cex:commentExtensible w16cex:durableId="26A8020F" w16cex:dateUtc="2022-08-17T21:10:00Z"/>
  <w16cex:commentExtensible w16cex:durableId="26A80277" w16cex:dateUtc="2022-08-17T21:12:00Z"/>
  <w16cex:commentExtensible w16cex:durableId="26A802AF" w16cex:dateUtc="2022-08-17T21:13:00Z"/>
  <w16cex:commentExtensible w16cex:durableId="268C4264" w16cex:dateUtc="2022-07-27T20:01:00Z"/>
  <w16cex:commentExtensible w16cex:durableId="268C4297" w16cex:dateUtc="2022-07-27T20:02:00Z"/>
  <w16cex:commentExtensible w16cex:durableId="268C42CD" w16cex:dateUtc="2022-07-27T20:03:00Z"/>
  <w16cex:commentExtensible w16cex:durableId="268C43B5" w16cex:dateUtc="2022-07-27T20:07:00Z"/>
  <w16cex:commentExtensible w16cex:durableId="268C440A" w16cex:dateUtc="2022-07-27T20:08:00Z"/>
  <w16cex:commentExtensible w16cex:durableId="268C448E" w16cex:dateUtc="2022-07-27T20:11:00Z"/>
  <w16cex:commentExtensible w16cex:durableId="268C44B4" w16cex:dateUtc="2022-07-27T20:11:00Z"/>
  <w16cex:commentExtensible w16cex:durableId="268C44D5" w16cex:dateUtc="2022-07-27T20:12:00Z"/>
  <w16cex:commentExtensible w16cex:durableId="268C44E6" w16cex:dateUtc="2022-07-27T20:12:00Z"/>
  <w16cex:commentExtensible w16cex:durableId="26919189" w16cex:dateUtc="2022-07-31T20:40:00Z"/>
  <w16cex:commentExtensible w16cex:durableId="269191A9" w16cex:dateUtc="2022-07-31T20:41:00Z"/>
  <w16cex:commentExtensible w16cex:durableId="2691924D" w16cex:dateUtc="2022-07-31T20:44:00Z"/>
  <w16cex:commentExtensible w16cex:durableId="269192AE" w16cex:dateUtc="2022-07-31T20:45:00Z"/>
  <w16cex:commentExtensible w16cex:durableId="26919325" w16cex:dateUtc="2022-07-31T20:47:00Z"/>
  <w16cex:commentExtensible w16cex:durableId="26919873" w16cex:dateUtc="2022-07-31T21:10:00Z"/>
  <w16cex:commentExtensible w16cex:durableId="26919897" w16cex:dateUtc="2022-07-31T21:11:00Z"/>
  <w16cex:commentExtensible w16cex:durableId="269198EC" w16cex:dateUtc="2022-07-31T21:12:00Z"/>
  <w16cex:commentExtensible w16cex:durableId="2691992D" w16cex:dateUtc="2022-07-31T21:13:00Z"/>
  <w16cex:commentExtensible w16cex:durableId="2691994D" w16cex:dateUtc="2022-07-31T21:14:00Z"/>
  <w16cex:commentExtensible w16cex:durableId="26919963" w16cex:dateUtc="2022-07-31T21:14:00Z"/>
  <w16cex:commentExtensible w16cex:durableId="269199F0" w16cex:dateUtc="2022-07-31T2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8BB366" w16cid:durableId="268C3774"/>
  <w16cid:commentId w16cid:paraId="1581DB6E" w16cid:durableId="268C36D4"/>
  <w16cid:commentId w16cid:paraId="51E3CEF9" w16cid:durableId="268C37E4"/>
  <w16cid:commentId w16cid:paraId="30BFB56C" w16cid:durableId="268C382B"/>
  <w16cid:commentId w16cid:paraId="2061D554" w16cid:durableId="268C388A"/>
  <w16cid:commentId w16cid:paraId="1B1BA851" w16cid:durableId="268C385D"/>
  <w16cid:commentId w16cid:paraId="4F5F0E3C" w16cid:durableId="268C3874"/>
  <w16cid:commentId w16cid:paraId="4012490B" w16cid:durableId="268C391F"/>
  <w16cid:commentId w16cid:paraId="6F21B423" w16cid:durableId="268C3940"/>
  <w16cid:commentId w16cid:paraId="3CA85818" w16cid:durableId="268C3996"/>
  <w16cid:commentId w16cid:paraId="7DE9474F" w16cid:durableId="26919BC3"/>
  <w16cid:commentId w16cid:paraId="19BBC3A2" w16cid:durableId="26919A88"/>
  <w16cid:commentId w16cid:paraId="63E0705F" w16cid:durableId="268C3BD0"/>
  <w16cid:commentId w16cid:paraId="7E63E97D" w16cid:durableId="268C3D11"/>
  <w16cid:commentId w16cid:paraId="770286AD" w16cid:durableId="268C3E12"/>
  <w16cid:commentId w16cid:paraId="1EDC8253" w16cid:durableId="268C3E96"/>
  <w16cid:commentId w16cid:paraId="7A91FE48" w16cid:durableId="268C3EC3"/>
  <w16cid:commentId w16cid:paraId="7A578C70" w16cid:durableId="268C3F0E"/>
  <w16cid:commentId w16cid:paraId="75237129" w16cid:durableId="268C3F81"/>
  <w16cid:commentId w16cid:paraId="3170534D" w16cid:durableId="269D6F22"/>
  <w16cid:commentId w16cid:paraId="59694D8F" w16cid:durableId="269D6F94"/>
  <w16cid:commentId w16cid:paraId="11EBEC50" w16cid:durableId="269D6FA6"/>
  <w16cid:commentId w16cid:paraId="74551955" w16cid:durableId="269D6FF2"/>
  <w16cid:commentId w16cid:paraId="5E72B8E6" w16cid:durableId="269D7030"/>
  <w16cid:commentId w16cid:paraId="6F410D3D" w16cid:durableId="269D72D4"/>
  <w16cid:commentId w16cid:paraId="50C3B341" w16cid:durableId="269D7381"/>
  <w16cid:commentId w16cid:paraId="66BA222E" w16cid:durableId="269D7407"/>
  <w16cid:commentId w16cid:paraId="20E8A380" w16cid:durableId="269D747B"/>
  <w16cid:commentId w16cid:paraId="7E105E50" w16cid:durableId="269D74BB"/>
  <w16cid:commentId w16cid:paraId="41173D37" w16cid:durableId="26A6AF31"/>
  <w16cid:commentId w16cid:paraId="0FF44170" w16cid:durableId="26A6AFA5"/>
  <w16cid:commentId w16cid:paraId="7AD5346B" w16cid:durableId="26A800FC"/>
  <w16cid:commentId w16cid:paraId="2CABA525" w16cid:durableId="26A80172"/>
  <w16cid:commentId w16cid:paraId="7FF72BF6" w16cid:durableId="26A801E2"/>
  <w16cid:commentId w16cid:paraId="547914B2" w16cid:durableId="26A8020F"/>
  <w16cid:commentId w16cid:paraId="1048714D" w16cid:durableId="26A80277"/>
  <w16cid:commentId w16cid:paraId="2D7020B1" w16cid:durableId="26A802AF"/>
  <w16cid:commentId w16cid:paraId="179824BD" w16cid:durableId="268C4264"/>
  <w16cid:commentId w16cid:paraId="47EEA15D" w16cid:durableId="268C4297"/>
  <w16cid:commentId w16cid:paraId="0BE3FFED" w16cid:durableId="268C42CD"/>
  <w16cid:commentId w16cid:paraId="4FCE52FF" w16cid:durableId="268C43B5"/>
  <w16cid:commentId w16cid:paraId="7DF9B8B0" w16cid:durableId="268C440A"/>
  <w16cid:commentId w16cid:paraId="099677CE" w16cid:durableId="268C448E"/>
  <w16cid:commentId w16cid:paraId="7B8EC501" w16cid:durableId="268C44B4"/>
  <w16cid:commentId w16cid:paraId="06AB33EC" w16cid:durableId="268C44D5"/>
  <w16cid:commentId w16cid:paraId="26411425" w16cid:durableId="268C44E6"/>
  <w16cid:commentId w16cid:paraId="1A80F875" w16cid:durableId="26919189"/>
  <w16cid:commentId w16cid:paraId="615DCCDE" w16cid:durableId="269191A9"/>
  <w16cid:commentId w16cid:paraId="66B9D996" w16cid:durableId="2691924D"/>
  <w16cid:commentId w16cid:paraId="3CD5AF08" w16cid:durableId="269192AE"/>
  <w16cid:commentId w16cid:paraId="10ED3E86" w16cid:durableId="26919325"/>
  <w16cid:commentId w16cid:paraId="260EC7DA" w16cid:durableId="26919873"/>
  <w16cid:commentId w16cid:paraId="066F4C4F" w16cid:durableId="26919897"/>
  <w16cid:commentId w16cid:paraId="0614C5B6" w16cid:durableId="269198EC"/>
  <w16cid:commentId w16cid:paraId="23E4352A" w16cid:durableId="2691992D"/>
  <w16cid:commentId w16cid:paraId="676C8433" w16cid:durableId="2691994D"/>
  <w16cid:commentId w16cid:paraId="345228E0" w16cid:durableId="26919963"/>
  <w16cid:commentId w16cid:paraId="39E70441" w16cid:durableId="269199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4F2" w:rsidRDefault="003234F2" w:rsidP="00081CCF">
      <w:r>
        <w:separator/>
      </w:r>
    </w:p>
  </w:endnote>
  <w:endnote w:type="continuationSeparator" w:id="0">
    <w:p w:rsidR="003234F2" w:rsidRDefault="003234F2" w:rsidP="0008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plifiedArabic">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14674085"/>
      <w:docPartObj>
        <w:docPartGallery w:val="Page Numbers (Bottom of Page)"/>
        <w:docPartUnique/>
      </w:docPartObj>
    </w:sdtPr>
    <w:sdtEndPr>
      <w:rPr>
        <w:noProof/>
      </w:rPr>
    </w:sdtEndPr>
    <w:sdtContent>
      <w:p w:rsidR="00DB030E" w:rsidRDefault="00DB030E">
        <w:pPr>
          <w:pStyle w:val="a6"/>
          <w:jc w:val="center"/>
        </w:pPr>
        <w:r>
          <w:fldChar w:fldCharType="begin"/>
        </w:r>
        <w:r>
          <w:instrText xml:space="preserve"> PAGE   \* MERGEFORMAT </w:instrText>
        </w:r>
        <w:r>
          <w:fldChar w:fldCharType="separate"/>
        </w:r>
        <w:r w:rsidR="00A017B5">
          <w:rPr>
            <w:rFonts w:hint="eastAsia"/>
            <w:noProof/>
            <w:rtl/>
          </w:rPr>
          <w:t>ش‌</w:t>
        </w:r>
        <w:r>
          <w:rPr>
            <w:noProof/>
          </w:rPr>
          <w:fldChar w:fldCharType="end"/>
        </w:r>
      </w:p>
    </w:sdtContent>
  </w:sdt>
  <w:p w:rsidR="00DB030E" w:rsidRDefault="00DB030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48571566"/>
      <w:docPartObj>
        <w:docPartGallery w:val="Page Numbers (Bottom of Page)"/>
        <w:docPartUnique/>
      </w:docPartObj>
    </w:sdtPr>
    <w:sdtEndPr>
      <w:rPr>
        <w:noProof/>
      </w:rPr>
    </w:sdtEndPr>
    <w:sdtContent>
      <w:p w:rsidR="00DB030E" w:rsidRDefault="00DB030E">
        <w:pPr>
          <w:pStyle w:val="a6"/>
          <w:jc w:val="center"/>
        </w:pPr>
        <w:r>
          <w:fldChar w:fldCharType="begin"/>
        </w:r>
        <w:r>
          <w:instrText xml:space="preserve"> PAGE   \* MERGEFORMAT </w:instrText>
        </w:r>
        <w:r>
          <w:fldChar w:fldCharType="separate"/>
        </w:r>
        <w:r w:rsidR="00A017B5">
          <w:rPr>
            <w:rFonts w:hint="eastAsia"/>
            <w:noProof/>
            <w:rtl/>
          </w:rPr>
          <w:t>ر‌</w:t>
        </w:r>
        <w:r>
          <w:rPr>
            <w:noProof/>
          </w:rPr>
          <w:fldChar w:fldCharType="end"/>
        </w:r>
      </w:p>
    </w:sdtContent>
  </w:sdt>
  <w:p w:rsidR="00DB030E" w:rsidRDefault="00DB030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21117836"/>
      <w:docPartObj>
        <w:docPartGallery w:val="Page Numbers (Bottom of Page)"/>
        <w:docPartUnique/>
      </w:docPartObj>
    </w:sdtPr>
    <w:sdtEndPr>
      <w:rPr>
        <w:noProof/>
      </w:rPr>
    </w:sdtEndPr>
    <w:sdtContent>
      <w:p w:rsidR="00DB030E" w:rsidRDefault="00DB030E">
        <w:pPr>
          <w:pStyle w:val="a6"/>
          <w:jc w:val="center"/>
        </w:pPr>
        <w:r>
          <w:fldChar w:fldCharType="begin"/>
        </w:r>
        <w:r>
          <w:instrText xml:space="preserve"> PAGE   \* MERGEFORMAT </w:instrText>
        </w:r>
        <w:r>
          <w:fldChar w:fldCharType="separate"/>
        </w:r>
        <w:r w:rsidR="00A017B5">
          <w:rPr>
            <w:noProof/>
            <w:rtl/>
          </w:rPr>
          <w:t>112</w:t>
        </w:r>
        <w:r>
          <w:rPr>
            <w:noProof/>
          </w:rPr>
          <w:fldChar w:fldCharType="end"/>
        </w:r>
      </w:p>
    </w:sdtContent>
  </w:sdt>
  <w:p w:rsidR="00DB030E" w:rsidRDefault="00DB030E">
    <w:pPr>
      <w:pStyle w:val="a6"/>
    </w:pPr>
  </w:p>
  <w:p w:rsidR="00DB030E" w:rsidRDefault="00DB03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4F2" w:rsidRDefault="003234F2" w:rsidP="00081CCF">
      <w:r>
        <w:separator/>
      </w:r>
    </w:p>
  </w:footnote>
  <w:footnote w:type="continuationSeparator" w:id="0">
    <w:p w:rsidR="003234F2" w:rsidRDefault="003234F2" w:rsidP="00081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1F8D"/>
      </v:shape>
    </w:pict>
  </w:numPicBullet>
  <w:abstractNum w:abstractNumId="0">
    <w:nsid w:val="0060037E"/>
    <w:multiLevelType w:val="hybridMultilevel"/>
    <w:tmpl w:val="7A5C84C6"/>
    <w:lvl w:ilvl="0" w:tplc="32AC4352">
      <w:start w:val="1"/>
      <w:numFmt w:val="decimal"/>
      <w:lvlText w:val="%1-"/>
      <w:lvlJc w:val="left"/>
      <w:pPr>
        <w:ind w:left="1440" w:hanging="360"/>
      </w:pPr>
      <w:rPr>
        <w:rFonts w:ascii="Simplified Arabic" w:eastAsia="Calibri" w:hAnsi="Simplified Arabic" w:cs="Simplified Arabic"/>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6933D6"/>
    <w:multiLevelType w:val="hybridMultilevel"/>
    <w:tmpl w:val="9B72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7579B7"/>
    <w:multiLevelType w:val="hybridMultilevel"/>
    <w:tmpl w:val="00F87A14"/>
    <w:lvl w:ilvl="0" w:tplc="AFCCB00A">
      <w:start w:val="1"/>
      <w:numFmt w:val="decimal"/>
      <w:lvlText w:val="%1."/>
      <w:lvlJc w:val="left"/>
      <w:pPr>
        <w:ind w:left="506" w:hanging="360"/>
      </w:pPr>
      <w:rPr>
        <w:rFonts w:hint="default"/>
        <w:lang w:val="en-US"/>
      </w:rPr>
    </w:lvl>
    <w:lvl w:ilvl="1" w:tplc="04090019" w:tentative="1">
      <w:start w:val="1"/>
      <w:numFmt w:val="lowerLetter"/>
      <w:lvlText w:val="%2."/>
      <w:lvlJc w:val="left"/>
      <w:pPr>
        <w:ind w:left="1226" w:hanging="360"/>
      </w:pPr>
    </w:lvl>
    <w:lvl w:ilvl="2" w:tplc="0409001B" w:tentative="1">
      <w:start w:val="1"/>
      <w:numFmt w:val="lowerRoman"/>
      <w:lvlText w:val="%3."/>
      <w:lvlJc w:val="right"/>
      <w:pPr>
        <w:ind w:left="1946" w:hanging="180"/>
      </w:pPr>
    </w:lvl>
    <w:lvl w:ilvl="3" w:tplc="0409000F" w:tentative="1">
      <w:start w:val="1"/>
      <w:numFmt w:val="decimal"/>
      <w:lvlText w:val="%4."/>
      <w:lvlJc w:val="left"/>
      <w:pPr>
        <w:ind w:left="2666" w:hanging="360"/>
      </w:pPr>
    </w:lvl>
    <w:lvl w:ilvl="4" w:tplc="04090019" w:tentative="1">
      <w:start w:val="1"/>
      <w:numFmt w:val="lowerLetter"/>
      <w:lvlText w:val="%5."/>
      <w:lvlJc w:val="left"/>
      <w:pPr>
        <w:ind w:left="3386" w:hanging="360"/>
      </w:pPr>
    </w:lvl>
    <w:lvl w:ilvl="5" w:tplc="0409001B" w:tentative="1">
      <w:start w:val="1"/>
      <w:numFmt w:val="lowerRoman"/>
      <w:lvlText w:val="%6."/>
      <w:lvlJc w:val="right"/>
      <w:pPr>
        <w:ind w:left="4106" w:hanging="180"/>
      </w:pPr>
    </w:lvl>
    <w:lvl w:ilvl="6" w:tplc="0409000F" w:tentative="1">
      <w:start w:val="1"/>
      <w:numFmt w:val="decimal"/>
      <w:lvlText w:val="%7."/>
      <w:lvlJc w:val="left"/>
      <w:pPr>
        <w:ind w:left="4826" w:hanging="360"/>
      </w:pPr>
    </w:lvl>
    <w:lvl w:ilvl="7" w:tplc="04090019" w:tentative="1">
      <w:start w:val="1"/>
      <w:numFmt w:val="lowerLetter"/>
      <w:lvlText w:val="%8."/>
      <w:lvlJc w:val="left"/>
      <w:pPr>
        <w:ind w:left="5546" w:hanging="360"/>
      </w:pPr>
    </w:lvl>
    <w:lvl w:ilvl="8" w:tplc="0409001B" w:tentative="1">
      <w:start w:val="1"/>
      <w:numFmt w:val="lowerRoman"/>
      <w:lvlText w:val="%9."/>
      <w:lvlJc w:val="right"/>
      <w:pPr>
        <w:ind w:left="6266" w:hanging="180"/>
      </w:pPr>
    </w:lvl>
  </w:abstractNum>
  <w:abstractNum w:abstractNumId="3">
    <w:nsid w:val="0467196F"/>
    <w:multiLevelType w:val="hybridMultilevel"/>
    <w:tmpl w:val="1C460CDA"/>
    <w:lvl w:ilvl="0" w:tplc="A10CE7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220275"/>
    <w:multiLevelType w:val="hybridMultilevel"/>
    <w:tmpl w:val="C4E06C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098721B5"/>
    <w:multiLevelType w:val="hybridMultilevel"/>
    <w:tmpl w:val="82CE7D00"/>
    <w:lvl w:ilvl="0" w:tplc="F8C07BD2">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6">
    <w:nsid w:val="0C705FFD"/>
    <w:multiLevelType w:val="hybridMultilevel"/>
    <w:tmpl w:val="E742650A"/>
    <w:lvl w:ilvl="0" w:tplc="074668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F953C0"/>
    <w:multiLevelType w:val="hybridMultilevel"/>
    <w:tmpl w:val="142EB104"/>
    <w:lvl w:ilvl="0" w:tplc="F658460E">
      <w:start w:val="1"/>
      <w:numFmt w:val="bullet"/>
      <w:lvlText w:val=""/>
      <w:lvlJc w:val="left"/>
      <w:pPr>
        <w:tabs>
          <w:tab w:val="num" w:pos="386"/>
        </w:tabs>
        <w:ind w:left="386" w:hanging="360"/>
      </w:pPr>
      <w:rPr>
        <w:rFonts w:ascii="Wingdings" w:hAnsi="Wingdings" w:hint="default"/>
        <w:color w:val="000000"/>
      </w:rPr>
    </w:lvl>
    <w:lvl w:ilvl="1" w:tplc="04090003">
      <w:start w:val="1"/>
      <w:numFmt w:val="bullet"/>
      <w:lvlText w:val="o"/>
      <w:lvlJc w:val="left"/>
      <w:pPr>
        <w:tabs>
          <w:tab w:val="num" w:pos="1106"/>
        </w:tabs>
        <w:ind w:left="1106" w:hanging="360"/>
      </w:pPr>
      <w:rPr>
        <w:rFonts w:ascii="Courier New" w:hAnsi="Courier New" w:cs="Courier New" w:hint="default"/>
      </w:rPr>
    </w:lvl>
    <w:lvl w:ilvl="2" w:tplc="04090005">
      <w:start w:val="1"/>
      <w:numFmt w:val="bullet"/>
      <w:lvlText w:val=""/>
      <w:lvlJc w:val="left"/>
      <w:pPr>
        <w:tabs>
          <w:tab w:val="num" w:pos="1826"/>
        </w:tabs>
        <w:ind w:left="1826" w:hanging="360"/>
      </w:pPr>
      <w:rPr>
        <w:rFonts w:ascii="Wingdings" w:hAnsi="Wingdings" w:hint="default"/>
      </w:rPr>
    </w:lvl>
    <w:lvl w:ilvl="3" w:tplc="04090001">
      <w:start w:val="1"/>
      <w:numFmt w:val="bullet"/>
      <w:lvlText w:val=""/>
      <w:lvlJc w:val="left"/>
      <w:pPr>
        <w:tabs>
          <w:tab w:val="num" w:pos="2546"/>
        </w:tabs>
        <w:ind w:left="2546" w:hanging="360"/>
      </w:pPr>
      <w:rPr>
        <w:rFonts w:ascii="Symbol" w:hAnsi="Symbol" w:hint="default"/>
        <w:color w:val="000000"/>
      </w:rPr>
    </w:lvl>
    <w:lvl w:ilvl="4" w:tplc="04090003">
      <w:start w:val="1"/>
      <w:numFmt w:val="bullet"/>
      <w:lvlText w:val="o"/>
      <w:lvlJc w:val="left"/>
      <w:pPr>
        <w:tabs>
          <w:tab w:val="num" w:pos="3266"/>
        </w:tabs>
        <w:ind w:left="3266" w:hanging="360"/>
      </w:pPr>
      <w:rPr>
        <w:rFonts w:ascii="Courier New" w:hAnsi="Courier New" w:cs="Courier New" w:hint="default"/>
      </w:rPr>
    </w:lvl>
    <w:lvl w:ilvl="5" w:tplc="04090005">
      <w:start w:val="1"/>
      <w:numFmt w:val="bullet"/>
      <w:lvlText w:val=""/>
      <w:lvlJc w:val="left"/>
      <w:pPr>
        <w:tabs>
          <w:tab w:val="num" w:pos="3986"/>
        </w:tabs>
        <w:ind w:left="3986" w:hanging="360"/>
      </w:pPr>
      <w:rPr>
        <w:rFonts w:ascii="Wingdings" w:hAnsi="Wingdings" w:hint="default"/>
      </w:rPr>
    </w:lvl>
    <w:lvl w:ilvl="6" w:tplc="04090001">
      <w:start w:val="1"/>
      <w:numFmt w:val="bullet"/>
      <w:lvlText w:val=""/>
      <w:lvlJc w:val="left"/>
      <w:pPr>
        <w:tabs>
          <w:tab w:val="num" w:pos="4706"/>
        </w:tabs>
        <w:ind w:left="4706" w:hanging="360"/>
      </w:pPr>
      <w:rPr>
        <w:rFonts w:ascii="Symbol" w:hAnsi="Symbol" w:hint="default"/>
      </w:rPr>
    </w:lvl>
    <w:lvl w:ilvl="7" w:tplc="04090003">
      <w:start w:val="1"/>
      <w:numFmt w:val="bullet"/>
      <w:lvlText w:val="o"/>
      <w:lvlJc w:val="left"/>
      <w:pPr>
        <w:tabs>
          <w:tab w:val="num" w:pos="5426"/>
        </w:tabs>
        <w:ind w:left="5426" w:hanging="360"/>
      </w:pPr>
      <w:rPr>
        <w:rFonts w:ascii="Courier New" w:hAnsi="Courier New" w:cs="Courier New" w:hint="default"/>
      </w:rPr>
    </w:lvl>
    <w:lvl w:ilvl="8" w:tplc="04090005">
      <w:start w:val="1"/>
      <w:numFmt w:val="bullet"/>
      <w:lvlText w:val=""/>
      <w:lvlJc w:val="left"/>
      <w:pPr>
        <w:tabs>
          <w:tab w:val="num" w:pos="6146"/>
        </w:tabs>
        <w:ind w:left="6146" w:hanging="360"/>
      </w:pPr>
      <w:rPr>
        <w:rFonts w:ascii="Wingdings" w:hAnsi="Wingdings" w:hint="default"/>
      </w:rPr>
    </w:lvl>
  </w:abstractNum>
  <w:abstractNum w:abstractNumId="8">
    <w:nsid w:val="13D4625C"/>
    <w:multiLevelType w:val="hybridMultilevel"/>
    <w:tmpl w:val="6546B0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57300AE"/>
    <w:multiLevelType w:val="hybridMultilevel"/>
    <w:tmpl w:val="DCFE7FA4"/>
    <w:lvl w:ilvl="0" w:tplc="9F2A84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E12BD4"/>
    <w:multiLevelType w:val="hybridMultilevel"/>
    <w:tmpl w:val="F91E8BB8"/>
    <w:lvl w:ilvl="0" w:tplc="8842BC64">
      <w:start w:val="1"/>
      <w:numFmt w:val="decimal"/>
      <w:lvlText w:val="%1-"/>
      <w:lvlJc w:val="left"/>
      <w:pPr>
        <w:ind w:left="717" w:hanging="750"/>
      </w:pPr>
    </w:lvl>
    <w:lvl w:ilvl="1" w:tplc="04090019">
      <w:start w:val="1"/>
      <w:numFmt w:val="lowerLetter"/>
      <w:lvlText w:val="%2."/>
      <w:lvlJc w:val="left"/>
      <w:pPr>
        <w:ind w:left="1047" w:hanging="360"/>
      </w:pPr>
    </w:lvl>
    <w:lvl w:ilvl="2" w:tplc="0409001B">
      <w:start w:val="1"/>
      <w:numFmt w:val="lowerRoman"/>
      <w:lvlText w:val="%3."/>
      <w:lvlJc w:val="right"/>
      <w:pPr>
        <w:ind w:left="1767" w:hanging="180"/>
      </w:pPr>
    </w:lvl>
    <w:lvl w:ilvl="3" w:tplc="0409000F">
      <w:start w:val="1"/>
      <w:numFmt w:val="decimal"/>
      <w:lvlText w:val="%4."/>
      <w:lvlJc w:val="left"/>
      <w:pPr>
        <w:ind w:left="2487" w:hanging="360"/>
      </w:pPr>
    </w:lvl>
    <w:lvl w:ilvl="4" w:tplc="04090019">
      <w:start w:val="1"/>
      <w:numFmt w:val="lowerLetter"/>
      <w:lvlText w:val="%5."/>
      <w:lvlJc w:val="left"/>
      <w:pPr>
        <w:ind w:left="3207" w:hanging="360"/>
      </w:pPr>
    </w:lvl>
    <w:lvl w:ilvl="5" w:tplc="0409001B">
      <w:start w:val="1"/>
      <w:numFmt w:val="lowerRoman"/>
      <w:lvlText w:val="%6."/>
      <w:lvlJc w:val="right"/>
      <w:pPr>
        <w:ind w:left="3927" w:hanging="180"/>
      </w:pPr>
    </w:lvl>
    <w:lvl w:ilvl="6" w:tplc="0409000F">
      <w:start w:val="1"/>
      <w:numFmt w:val="decimal"/>
      <w:lvlText w:val="%7."/>
      <w:lvlJc w:val="left"/>
      <w:pPr>
        <w:ind w:left="4647" w:hanging="360"/>
      </w:pPr>
    </w:lvl>
    <w:lvl w:ilvl="7" w:tplc="04090019">
      <w:start w:val="1"/>
      <w:numFmt w:val="lowerLetter"/>
      <w:lvlText w:val="%8."/>
      <w:lvlJc w:val="left"/>
      <w:pPr>
        <w:ind w:left="5367" w:hanging="360"/>
      </w:pPr>
    </w:lvl>
    <w:lvl w:ilvl="8" w:tplc="0409001B">
      <w:start w:val="1"/>
      <w:numFmt w:val="lowerRoman"/>
      <w:lvlText w:val="%9."/>
      <w:lvlJc w:val="right"/>
      <w:pPr>
        <w:ind w:left="6087" w:hanging="180"/>
      </w:pPr>
    </w:lvl>
  </w:abstractNum>
  <w:abstractNum w:abstractNumId="11">
    <w:nsid w:val="1C1C23D2"/>
    <w:multiLevelType w:val="hybridMultilevel"/>
    <w:tmpl w:val="D55CB2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1C4D7987"/>
    <w:multiLevelType w:val="hybridMultilevel"/>
    <w:tmpl w:val="17626E68"/>
    <w:lvl w:ilvl="0" w:tplc="0A408EFA">
      <w:start w:val="1"/>
      <w:numFmt w:val="decimal"/>
      <w:lvlText w:val="%1."/>
      <w:lvlJc w:val="left"/>
      <w:pPr>
        <w:ind w:left="720" w:hanging="360"/>
      </w:pPr>
      <w:rPr>
        <w:rFonts w:ascii="Simplified Arabic" w:eastAsia="Times New Roman" w:hAnsi="Simplified Arabic" w:cs="Simplified Arabi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AC409D"/>
    <w:multiLevelType w:val="hybridMultilevel"/>
    <w:tmpl w:val="732600E4"/>
    <w:lvl w:ilvl="0" w:tplc="FAC2A1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AD7F29"/>
    <w:multiLevelType w:val="hybridMultilevel"/>
    <w:tmpl w:val="A71079F4"/>
    <w:lvl w:ilvl="0" w:tplc="F8765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2129CC"/>
    <w:multiLevelType w:val="hybridMultilevel"/>
    <w:tmpl w:val="4C328122"/>
    <w:lvl w:ilvl="0" w:tplc="B05A0AD6">
      <w:start w:val="1"/>
      <w:numFmt w:val="decimal"/>
      <w:lvlText w:val="%1."/>
      <w:lvlJc w:val="right"/>
      <w:pPr>
        <w:ind w:left="1080" w:hanging="360"/>
      </w:pPr>
      <w:rPr>
        <w:rFonts w:asciiTheme="majorBidi" w:hAnsiTheme="majorBidi" w:cstheme="majorBidi"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C3F1FCD"/>
    <w:multiLevelType w:val="hybridMultilevel"/>
    <w:tmpl w:val="8EA8571C"/>
    <w:lvl w:ilvl="0" w:tplc="45A2D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7351C3"/>
    <w:multiLevelType w:val="hybridMultilevel"/>
    <w:tmpl w:val="D3028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9D61546"/>
    <w:multiLevelType w:val="hybridMultilevel"/>
    <w:tmpl w:val="73B69F6C"/>
    <w:lvl w:ilvl="0" w:tplc="7B4CB132">
      <w:start w:val="1"/>
      <w:numFmt w:val="decimal"/>
      <w:lvlText w:val="%1."/>
      <w:lvlJc w:val="left"/>
      <w:pPr>
        <w:ind w:left="506" w:hanging="360"/>
      </w:pPr>
      <w:rPr>
        <w:rFonts w:hint="default"/>
      </w:rPr>
    </w:lvl>
    <w:lvl w:ilvl="1" w:tplc="04090019" w:tentative="1">
      <w:start w:val="1"/>
      <w:numFmt w:val="lowerLetter"/>
      <w:lvlText w:val="%2."/>
      <w:lvlJc w:val="left"/>
      <w:pPr>
        <w:ind w:left="1226" w:hanging="360"/>
      </w:pPr>
    </w:lvl>
    <w:lvl w:ilvl="2" w:tplc="0409001B" w:tentative="1">
      <w:start w:val="1"/>
      <w:numFmt w:val="lowerRoman"/>
      <w:lvlText w:val="%3."/>
      <w:lvlJc w:val="right"/>
      <w:pPr>
        <w:ind w:left="1946" w:hanging="180"/>
      </w:pPr>
    </w:lvl>
    <w:lvl w:ilvl="3" w:tplc="0409000F" w:tentative="1">
      <w:start w:val="1"/>
      <w:numFmt w:val="decimal"/>
      <w:lvlText w:val="%4."/>
      <w:lvlJc w:val="left"/>
      <w:pPr>
        <w:ind w:left="2666" w:hanging="360"/>
      </w:pPr>
    </w:lvl>
    <w:lvl w:ilvl="4" w:tplc="04090019" w:tentative="1">
      <w:start w:val="1"/>
      <w:numFmt w:val="lowerLetter"/>
      <w:lvlText w:val="%5."/>
      <w:lvlJc w:val="left"/>
      <w:pPr>
        <w:ind w:left="3386" w:hanging="360"/>
      </w:pPr>
    </w:lvl>
    <w:lvl w:ilvl="5" w:tplc="0409001B" w:tentative="1">
      <w:start w:val="1"/>
      <w:numFmt w:val="lowerRoman"/>
      <w:lvlText w:val="%6."/>
      <w:lvlJc w:val="right"/>
      <w:pPr>
        <w:ind w:left="4106" w:hanging="180"/>
      </w:pPr>
    </w:lvl>
    <w:lvl w:ilvl="6" w:tplc="0409000F" w:tentative="1">
      <w:start w:val="1"/>
      <w:numFmt w:val="decimal"/>
      <w:lvlText w:val="%7."/>
      <w:lvlJc w:val="left"/>
      <w:pPr>
        <w:ind w:left="4826" w:hanging="360"/>
      </w:pPr>
    </w:lvl>
    <w:lvl w:ilvl="7" w:tplc="04090019" w:tentative="1">
      <w:start w:val="1"/>
      <w:numFmt w:val="lowerLetter"/>
      <w:lvlText w:val="%8."/>
      <w:lvlJc w:val="left"/>
      <w:pPr>
        <w:ind w:left="5546" w:hanging="360"/>
      </w:pPr>
    </w:lvl>
    <w:lvl w:ilvl="8" w:tplc="0409001B" w:tentative="1">
      <w:start w:val="1"/>
      <w:numFmt w:val="lowerRoman"/>
      <w:lvlText w:val="%9."/>
      <w:lvlJc w:val="right"/>
      <w:pPr>
        <w:ind w:left="6266" w:hanging="180"/>
      </w:pPr>
    </w:lvl>
  </w:abstractNum>
  <w:abstractNum w:abstractNumId="19">
    <w:nsid w:val="3CD32B0F"/>
    <w:multiLevelType w:val="hybridMultilevel"/>
    <w:tmpl w:val="8688724E"/>
    <w:lvl w:ilvl="0" w:tplc="1DE2E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435568"/>
    <w:multiLevelType w:val="hybridMultilevel"/>
    <w:tmpl w:val="8C285A0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FBB2A8D"/>
    <w:multiLevelType w:val="hybridMultilevel"/>
    <w:tmpl w:val="87901350"/>
    <w:lvl w:ilvl="0" w:tplc="6DCC9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011EF7"/>
    <w:multiLevelType w:val="hybridMultilevel"/>
    <w:tmpl w:val="C3E00EB4"/>
    <w:lvl w:ilvl="0" w:tplc="D8AA91D2">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3">
    <w:nsid w:val="444D0369"/>
    <w:multiLevelType w:val="hybridMultilevel"/>
    <w:tmpl w:val="FAF4E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6E75026"/>
    <w:multiLevelType w:val="hybridMultilevel"/>
    <w:tmpl w:val="FDFC69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885BC5"/>
    <w:multiLevelType w:val="hybridMultilevel"/>
    <w:tmpl w:val="9C8AC61E"/>
    <w:lvl w:ilvl="0" w:tplc="14B4C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E36AC3"/>
    <w:multiLevelType w:val="hybridMultilevel"/>
    <w:tmpl w:val="660EC190"/>
    <w:lvl w:ilvl="0" w:tplc="870E9A50">
      <w:start w:val="6"/>
      <w:numFmt w:val="bullet"/>
      <w:lvlText w:val="-"/>
      <w:lvlJc w:val="left"/>
      <w:pPr>
        <w:ind w:left="720" w:hanging="360"/>
      </w:pPr>
      <w:rPr>
        <w:rFonts w:ascii="Arabic Transparent" w:eastAsia="Times New Roman" w:hAnsi="Arabic Transparent" w:cs="Arabic Transparen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24577DB"/>
    <w:multiLevelType w:val="hybridMultilevel"/>
    <w:tmpl w:val="C5CC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64591B"/>
    <w:multiLevelType w:val="multilevel"/>
    <w:tmpl w:val="41CA78D2"/>
    <w:lvl w:ilvl="0">
      <w:start w:val="1"/>
      <w:numFmt w:val="decimal"/>
      <w:lvlText w:val="%1."/>
      <w:lvlJc w:val="left"/>
      <w:pPr>
        <w:ind w:left="360" w:hanging="360"/>
      </w:pPr>
      <w:rPr>
        <w:rFonts w:asciiTheme="majorBidi" w:hAnsiTheme="majorBidi" w:cstheme="majorBidi" w:hint="default"/>
        <w:sz w:val="24"/>
        <w:szCs w:val="24"/>
      </w:rPr>
    </w:lvl>
    <w:lvl w:ilvl="1">
      <w:start w:val="2"/>
      <w:numFmt w:val="decimal"/>
      <w:isLgl/>
      <w:lvlText w:val="%1.%2"/>
      <w:lvlJc w:val="left"/>
      <w:pPr>
        <w:ind w:left="1260" w:hanging="72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nsid w:val="58656FE5"/>
    <w:multiLevelType w:val="hybridMultilevel"/>
    <w:tmpl w:val="73B69F6C"/>
    <w:lvl w:ilvl="0" w:tplc="7B4CB132">
      <w:start w:val="1"/>
      <w:numFmt w:val="decimal"/>
      <w:lvlText w:val="%1."/>
      <w:lvlJc w:val="left"/>
      <w:pPr>
        <w:ind w:left="506" w:hanging="360"/>
      </w:pPr>
      <w:rPr>
        <w:rFonts w:hint="default"/>
      </w:rPr>
    </w:lvl>
    <w:lvl w:ilvl="1" w:tplc="04090019" w:tentative="1">
      <w:start w:val="1"/>
      <w:numFmt w:val="lowerLetter"/>
      <w:lvlText w:val="%2."/>
      <w:lvlJc w:val="left"/>
      <w:pPr>
        <w:ind w:left="1226" w:hanging="360"/>
      </w:pPr>
    </w:lvl>
    <w:lvl w:ilvl="2" w:tplc="0409001B" w:tentative="1">
      <w:start w:val="1"/>
      <w:numFmt w:val="lowerRoman"/>
      <w:lvlText w:val="%3."/>
      <w:lvlJc w:val="right"/>
      <w:pPr>
        <w:ind w:left="1946" w:hanging="180"/>
      </w:pPr>
    </w:lvl>
    <w:lvl w:ilvl="3" w:tplc="0409000F" w:tentative="1">
      <w:start w:val="1"/>
      <w:numFmt w:val="decimal"/>
      <w:lvlText w:val="%4."/>
      <w:lvlJc w:val="left"/>
      <w:pPr>
        <w:ind w:left="2666" w:hanging="360"/>
      </w:pPr>
    </w:lvl>
    <w:lvl w:ilvl="4" w:tplc="04090019" w:tentative="1">
      <w:start w:val="1"/>
      <w:numFmt w:val="lowerLetter"/>
      <w:lvlText w:val="%5."/>
      <w:lvlJc w:val="left"/>
      <w:pPr>
        <w:ind w:left="3386" w:hanging="360"/>
      </w:pPr>
    </w:lvl>
    <w:lvl w:ilvl="5" w:tplc="0409001B" w:tentative="1">
      <w:start w:val="1"/>
      <w:numFmt w:val="lowerRoman"/>
      <w:lvlText w:val="%6."/>
      <w:lvlJc w:val="right"/>
      <w:pPr>
        <w:ind w:left="4106" w:hanging="180"/>
      </w:pPr>
    </w:lvl>
    <w:lvl w:ilvl="6" w:tplc="0409000F" w:tentative="1">
      <w:start w:val="1"/>
      <w:numFmt w:val="decimal"/>
      <w:lvlText w:val="%7."/>
      <w:lvlJc w:val="left"/>
      <w:pPr>
        <w:ind w:left="4826" w:hanging="360"/>
      </w:pPr>
    </w:lvl>
    <w:lvl w:ilvl="7" w:tplc="04090019" w:tentative="1">
      <w:start w:val="1"/>
      <w:numFmt w:val="lowerLetter"/>
      <w:lvlText w:val="%8."/>
      <w:lvlJc w:val="left"/>
      <w:pPr>
        <w:ind w:left="5546" w:hanging="360"/>
      </w:pPr>
    </w:lvl>
    <w:lvl w:ilvl="8" w:tplc="0409001B" w:tentative="1">
      <w:start w:val="1"/>
      <w:numFmt w:val="lowerRoman"/>
      <w:lvlText w:val="%9."/>
      <w:lvlJc w:val="right"/>
      <w:pPr>
        <w:ind w:left="6266" w:hanging="180"/>
      </w:pPr>
    </w:lvl>
  </w:abstractNum>
  <w:abstractNum w:abstractNumId="30">
    <w:nsid w:val="591B1AA8"/>
    <w:multiLevelType w:val="hybridMultilevel"/>
    <w:tmpl w:val="FC725E58"/>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31">
    <w:nsid w:val="5DEA27AF"/>
    <w:multiLevelType w:val="hybridMultilevel"/>
    <w:tmpl w:val="FAF4E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53B5682"/>
    <w:multiLevelType w:val="hybridMultilevel"/>
    <w:tmpl w:val="73B69F6C"/>
    <w:lvl w:ilvl="0" w:tplc="7B4CB132">
      <w:start w:val="1"/>
      <w:numFmt w:val="decimal"/>
      <w:lvlText w:val="%1."/>
      <w:lvlJc w:val="left"/>
      <w:pPr>
        <w:ind w:left="506" w:hanging="360"/>
      </w:pPr>
      <w:rPr>
        <w:rFonts w:hint="default"/>
      </w:rPr>
    </w:lvl>
    <w:lvl w:ilvl="1" w:tplc="04090019" w:tentative="1">
      <w:start w:val="1"/>
      <w:numFmt w:val="lowerLetter"/>
      <w:lvlText w:val="%2."/>
      <w:lvlJc w:val="left"/>
      <w:pPr>
        <w:ind w:left="1226" w:hanging="360"/>
      </w:pPr>
    </w:lvl>
    <w:lvl w:ilvl="2" w:tplc="0409001B" w:tentative="1">
      <w:start w:val="1"/>
      <w:numFmt w:val="lowerRoman"/>
      <w:lvlText w:val="%3."/>
      <w:lvlJc w:val="right"/>
      <w:pPr>
        <w:ind w:left="1946" w:hanging="180"/>
      </w:pPr>
    </w:lvl>
    <w:lvl w:ilvl="3" w:tplc="0409000F" w:tentative="1">
      <w:start w:val="1"/>
      <w:numFmt w:val="decimal"/>
      <w:lvlText w:val="%4."/>
      <w:lvlJc w:val="left"/>
      <w:pPr>
        <w:ind w:left="2666" w:hanging="360"/>
      </w:pPr>
    </w:lvl>
    <w:lvl w:ilvl="4" w:tplc="04090019" w:tentative="1">
      <w:start w:val="1"/>
      <w:numFmt w:val="lowerLetter"/>
      <w:lvlText w:val="%5."/>
      <w:lvlJc w:val="left"/>
      <w:pPr>
        <w:ind w:left="3386" w:hanging="360"/>
      </w:pPr>
    </w:lvl>
    <w:lvl w:ilvl="5" w:tplc="0409001B" w:tentative="1">
      <w:start w:val="1"/>
      <w:numFmt w:val="lowerRoman"/>
      <w:lvlText w:val="%6."/>
      <w:lvlJc w:val="right"/>
      <w:pPr>
        <w:ind w:left="4106" w:hanging="180"/>
      </w:pPr>
    </w:lvl>
    <w:lvl w:ilvl="6" w:tplc="0409000F" w:tentative="1">
      <w:start w:val="1"/>
      <w:numFmt w:val="decimal"/>
      <w:lvlText w:val="%7."/>
      <w:lvlJc w:val="left"/>
      <w:pPr>
        <w:ind w:left="4826" w:hanging="360"/>
      </w:pPr>
    </w:lvl>
    <w:lvl w:ilvl="7" w:tplc="04090019" w:tentative="1">
      <w:start w:val="1"/>
      <w:numFmt w:val="lowerLetter"/>
      <w:lvlText w:val="%8."/>
      <w:lvlJc w:val="left"/>
      <w:pPr>
        <w:ind w:left="5546" w:hanging="360"/>
      </w:pPr>
    </w:lvl>
    <w:lvl w:ilvl="8" w:tplc="0409001B" w:tentative="1">
      <w:start w:val="1"/>
      <w:numFmt w:val="lowerRoman"/>
      <w:lvlText w:val="%9."/>
      <w:lvlJc w:val="right"/>
      <w:pPr>
        <w:ind w:left="6266" w:hanging="180"/>
      </w:pPr>
    </w:lvl>
  </w:abstractNum>
  <w:abstractNum w:abstractNumId="33">
    <w:nsid w:val="6E0809AE"/>
    <w:multiLevelType w:val="hybridMultilevel"/>
    <w:tmpl w:val="1BB0B0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83900A0"/>
    <w:multiLevelType w:val="hybridMultilevel"/>
    <w:tmpl w:val="0B1237A4"/>
    <w:lvl w:ilvl="0" w:tplc="BD669E1C">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96C64AA"/>
    <w:multiLevelType w:val="hybridMultilevel"/>
    <w:tmpl w:val="B686C924"/>
    <w:lvl w:ilvl="0" w:tplc="5790A044">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ABC447D"/>
    <w:multiLevelType w:val="hybridMultilevel"/>
    <w:tmpl w:val="8216138A"/>
    <w:lvl w:ilvl="0" w:tplc="870E9A50">
      <w:start w:val="6"/>
      <w:numFmt w:val="bullet"/>
      <w:lvlText w:val="-"/>
      <w:lvlJc w:val="left"/>
      <w:pPr>
        <w:ind w:left="1440" w:hanging="360"/>
      </w:pPr>
      <w:rPr>
        <w:rFonts w:ascii="Arabic Transparent" w:eastAsia="Times New Roman" w:hAnsi="Arabic Transparent" w:cs="Arabic Transparen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7"/>
  </w:num>
  <w:num w:numId="5">
    <w:abstractNumId w:val="7"/>
  </w:num>
  <w:num w:numId="6">
    <w:abstractNumId w:val="17"/>
  </w:num>
  <w:num w:numId="7">
    <w:abstractNumId w:val="19"/>
  </w:num>
  <w:num w:numId="8">
    <w:abstractNumId w:val="10"/>
  </w:num>
  <w:num w:numId="9">
    <w:abstractNumId w:val="24"/>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2"/>
  </w:num>
  <w:num w:numId="16">
    <w:abstractNumId w:val="2"/>
  </w:num>
  <w:num w:numId="17">
    <w:abstractNumId w:val="29"/>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lvlOverride w:ilvl="2"/>
    <w:lvlOverride w:ilvl="3"/>
    <w:lvlOverride w:ilvl="4"/>
    <w:lvlOverride w:ilvl="5"/>
    <w:lvlOverride w:ilvl="6"/>
    <w:lvlOverride w:ilvl="7"/>
    <w:lvlOverride w:ilvl="8"/>
  </w:num>
  <w:num w:numId="20">
    <w:abstractNumId w:val="26"/>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35"/>
  </w:num>
  <w:num w:numId="25">
    <w:abstractNumId w:val="3"/>
  </w:num>
  <w:num w:numId="26">
    <w:abstractNumId w:val="0"/>
  </w:num>
  <w:num w:numId="27">
    <w:abstractNumId w:val="36"/>
  </w:num>
  <w:num w:numId="28">
    <w:abstractNumId w:val="5"/>
  </w:num>
  <w:num w:numId="29">
    <w:abstractNumId w:val="21"/>
  </w:num>
  <w:num w:numId="30">
    <w:abstractNumId w:val="13"/>
  </w:num>
  <w:num w:numId="31">
    <w:abstractNumId w:val="14"/>
  </w:num>
  <w:num w:numId="32">
    <w:abstractNumId w:val="16"/>
  </w:num>
  <w:num w:numId="33">
    <w:abstractNumId w:val="9"/>
  </w:num>
  <w:num w:numId="34">
    <w:abstractNumId w:val="22"/>
  </w:num>
  <w:num w:numId="35">
    <w:abstractNumId w:val="25"/>
  </w:num>
  <w:num w:numId="36">
    <w:abstractNumId w:val="27"/>
  </w:num>
  <w:num w:numId="37">
    <w:abstractNumId w:val="30"/>
  </w:num>
  <w:num w:numId="38">
    <w:abstractNumId w:val="15"/>
  </w:num>
  <w:num w:numId="39">
    <w:abstractNumId w:val="28"/>
  </w:num>
  <w:num w:numId="40">
    <w:abstractNumId w:val="12"/>
  </w:num>
  <w:num w:numId="41">
    <w:abstractNumId w:val="31"/>
  </w:num>
  <w:num w:numId="42">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lasteen">
    <w15:presenceInfo w15:providerId="Windows Live" w15:userId="edc78192b97d43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AwMDExMzU2sARBJR2l4NTi4sz8PJACk1oA8qP5dCwAAAA="/>
  </w:docVars>
  <w:rsids>
    <w:rsidRoot w:val="00453E74"/>
    <w:rsid w:val="00003C37"/>
    <w:rsid w:val="000069D0"/>
    <w:rsid w:val="00010769"/>
    <w:rsid w:val="00014291"/>
    <w:rsid w:val="000147E3"/>
    <w:rsid w:val="00017228"/>
    <w:rsid w:val="00023532"/>
    <w:rsid w:val="00023F00"/>
    <w:rsid w:val="0002425F"/>
    <w:rsid w:val="00027D88"/>
    <w:rsid w:val="00030484"/>
    <w:rsid w:val="00031B53"/>
    <w:rsid w:val="00033228"/>
    <w:rsid w:val="00034402"/>
    <w:rsid w:val="0003453B"/>
    <w:rsid w:val="0004237F"/>
    <w:rsid w:val="00042F0A"/>
    <w:rsid w:val="000444D4"/>
    <w:rsid w:val="00051879"/>
    <w:rsid w:val="000551E9"/>
    <w:rsid w:val="0005586C"/>
    <w:rsid w:val="00057DEE"/>
    <w:rsid w:val="00062235"/>
    <w:rsid w:val="00067D1B"/>
    <w:rsid w:val="00071902"/>
    <w:rsid w:val="00080BD2"/>
    <w:rsid w:val="00081CCF"/>
    <w:rsid w:val="0008462C"/>
    <w:rsid w:val="000848C6"/>
    <w:rsid w:val="00086637"/>
    <w:rsid w:val="0008719E"/>
    <w:rsid w:val="0008770F"/>
    <w:rsid w:val="00091BD0"/>
    <w:rsid w:val="00093B6C"/>
    <w:rsid w:val="00093BB6"/>
    <w:rsid w:val="000A52D8"/>
    <w:rsid w:val="000A6D98"/>
    <w:rsid w:val="000A6E6A"/>
    <w:rsid w:val="000A7661"/>
    <w:rsid w:val="000B2BFD"/>
    <w:rsid w:val="000B42B7"/>
    <w:rsid w:val="000B581A"/>
    <w:rsid w:val="000B5868"/>
    <w:rsid w:val="000B60E0"/>
    <w:rsid w:val="000B66D0"/>
    <w:rsid w:val="000C08C0"/>
    <w:rsid w:val="000C0D5B"/>
    <w:rsid w:val="000C76AE"/>
    <w:rsid w:val="000D053A"/>
    <w:rsid w:val="000D38F4"/>
    <w:rsid w:val="000D5407"/>
    <w:rsid w:val="000E1FD8"/>
    <w:rsid w:val="000E38C2"/>
    <w:rsid w:val="000E3C97"/>
    <w:rsid w:val="000E6B4D"/>
    <w:rsid w:val="0010213C"/>
    <w:rsid w:val="00105A12"/>
    <w:rsid w:val="00107A0E"/>
    <w:rsid w:val="00111E25"/>
    <w:rsid w:val="0011202E"/>
    <w:rsid w:val="00116CF0"/>
    <w:rsid w:val="00120A5F"/>
    <w:rsid w:val="001221EF"/>
    <w:rsid w:val="0013083B"/>
    <w:rsid w:val="0013335C"/>
    <w:rsid w:val="00140E8C"/>
    <w:rsid w:val="00141AFF"/>
    <w:rsid w:val="00145D6C"/>
    <w:rsid w:val="00147D28"/>
    <w:rsid w:val="0015061D"/>
    <w:rsid w:val="00153B81"/>
    <w:rsid w:val="0015436E"/>
    <w:rsid w:val="001544C5"/>
    <w:rsid w:val="00164374"/>
    <w:rsid w:val="00164FE6"/>
    <w:rsid w:val="00171020"/>
    <w:rsid w:val="00173F54"/>
    <w:rsid w:val="0017475C"/>
    <w:rsid w:val="001747E1"/>
    <w:rsid w:val="00175F74"/>
    <w:rsid w:val="0018350F"/>
    <w:rsid w:val="00184523"/>
    <w:rsid w:val="00184F6C"/>
    <w:rsid w:val="001873AD"/>
    <w:rsid w:val="00192BA5"/>
    <w:rsid w:val="001946E8"/>
    <w:rsid w:val="00195A4D"/>
    <w:rsid w:val="001A4C1C"/>
    <w:rsid w:val="001A7252"/>
    <w:rsid w:val="001B5DF3"/>
    <w:rsid w:val="001C0535"/>
    <w:rsid w:val="001C20F9"/>
    <w:rsid w:val="001C38FC"/>
    <w:rsid w:val="001C3CB8"/>
    <w:rsid w:val="001C454B"/>
    <w:rsid w:val="001C7FDB"/>
    <w:rsid w:val="001D5401"/>
    <w:rsid w:val="001D5912"/>
    <w:rsid w:val="001E0278"/>
    <w:rsid w:val="001F3B65"/>
    <w:rsid w:val="00204C30"/>
    <w:rsid w:val="00210CDF"/>
    <w:rsid w:val="00213894"/>
    <w:rsid w:val="002173B7"/>
    <w:rsid w:val="00223346"/>
    <w:rsid w:val="00226908"/>
    <w:rsid w:val="002351B2"/>
    <w:rsid w:val="00236628"/>
    <w:rsid w:val="00237A84"/>
    <w:rsid w:val="00256C11"/>
    <w:rsid w:val="002600FE"/>
    <w:rsid w:val="002612F8"/>
    <w:rsid w:val="00261C72"/>
    <w:rsid w:val="00262009"/>
    <w:rsid w:val="00262829"/>
    <w:rsid w:val="00262CEE"/>
    <w:rsid w:val="002722E6"/>
    <w:rsid w:val="002748B2"/>
    <w:rsid w:val="00274F47"/>
    <w:rsid w:val="00276C46"/>
    <w:rsid w:val="00280CD0"/>
    <w:rsid w:val="0028323C"/>
    <w:rsid w:val="00283F5B"/>
    <w:rsid w:val="00284A16"/>
    <w:rsid w:val="002933F9"/>
    <w:rsid w:val="002A2B5C"/>
    <w:rsid w:val="002A4DFD"/>
    <w:rsid w:val="002A658E"/>
    <w:rsid w:val="002A730B"/>
    <w:rsid w:val="002B3182"/>
    <w:rsid w:val="002C1994"/>
    <w:rsid w:val="002C4C22"/>
    <w:rsid w:val="002C4D0A"/>
    <w:rsid w:val="002D0D70"/>
    <w:rsid w:val="002D1266"/>
    <w:rsid w:val="002D6795"/>
    <w:rsid w:val="002E11E9"/>
    <w:rsid w:val="002E43B8"/>
    <w:rsid w:val="002F0B85"/>
    <w:rsid w:val="002F20F1"/>
    <w:rsid w:val="002F4A50"/>
    <w:rsid w:val="002F55FD"/>
    <w:rsid w:val="002F6556"/>
    <w:rsid w:val="002F6594"/>
    <w:rsid w:val="002F6DCF"/>
    <w:rsid w:val="003046F7"/>
    <w:rsid w:val="00304AC2"/>
    <w:rsid w:val="00311DAF"/>
    <w:rsid w:val="00314A39"/>
    <w:rsid w:val="0031613D"/>
    <w:rsid w:val="0031680E"/>
    <w:rsid w:val="00316B18"/>
    <w:rsid w:val="00320C9D"/>
    <w:rsid w:val="003234F2"/>
    <w:rsid w:val="00326584"/>
    <w:rsid w:val="003271EB"/>
    <w:rsid w:val="0032769D"/>
    <w:rsid w:val="003329DB"/>
    <w:rsid w:val="00334BF2"/>
    <w:rsid w:val="00337318"/>
    <w:rsid w:val="00337B00"/>
    <w:rsid w:val="00337C59"/>
    <w:rsid w:val="003408EC"/>
    <w:rsid w:val="003414D8"/>
    <w:rsid w:val="00345A63"/>
    <w:rsid w:val="0035299B"/>
    <w:rsid w:val="003545DD"/>
    <w:rsid w:val="00357022"/>
    <w:rsid w:val="003573D7"/>
    <w:rsid w:val="00357C52"/>
    <w:rsid w:val="00362326"/>
    <w:rsid w:val="00364582"/>
    <w:rsid w:val="00365FD7"/>
    <w:rsid w:val="0037127A"/>
    <w:rsid w:val="003718EC"/>
    <w:rsid w:val="00375C37"/>
    <w:rsid w:val="00376A7B"/>
    <w:rsid w:val="00376EBD"/>
    <w:rsid w:val="00377523"/>
    <w:rsid w:val="003813E3"/>
    <w:rsid w:val="00381962"/>
    <w:rsid w:val="003836D0"/>
    <w:rsid w:val="003847B6"/>
    <w:rsid w:val="00396A91"/>
    <w:rsid w:val="003A40DA"/>
    <w:rsid w:val="003A419E"/>
    <w:rsid w:val="003A5B39"/>
    <w:rsid w:val="003A62D9"/>
    <w:rsid w:val="003B4ACA"/>
    <w:rsid w:val="003C06EE"/>
    <w:rsid w:val="003D067A"/>
    <w:rsid w:val="003D2887"/>
    <w:rsid w:val="003D2F6F"/>
    <w:rsid w:val="003D38BE"/>
    <w:rsid w:val="003E416C"/>
    <w:rsid w:val="003E7623"/>
    <w:rsid w:val="0040351A"/>
    <w:rsid w:val="00403F44"/>
    <w:rsid w:val="00406EAB"/>
    <w:rsid w:val="00407BDA"/>
    <w:rsid w:val="004121AF"/>
    <w:rsid w:val="004148FB"/>
    <w:rsid w:val="00420C4D"/>
    <w:rsid w:val="0042269E"/>
    <w:rsid w:val="004227E0"/>
    <w:rsid w:val="00424753"/>
    <w:rsid w:val="00427FBF"/>
    <w:rsid w:val="004325C0"/>
    <w:rsid w:val="004326DB"/>
    <w:rsid w:val="00435E0B"/>
    <w:rsid w:val="00440604"/>
    <w:rsid w:val="00441C94"/>
    <w:rsid w:val="0044391A"/>
    <w:rsid w:val="00444A55"/>
    <w:rsid w:val="00447E62"/>
    <w:rsid w:val="00450CFA"/>
    <w:rsid w:val="00453127"/>
    <w:rsid w:val="004531A2"/>
    <w:rsid w:val="00453E74"/>
    <w:rsid w:val="00454854"/>
    <w:rsid w:val="00455F4F"/>
    <w:rsid w:val="00457C10"/>
    <w:rsid w:val="00464C07"/>
    <w:rsid w:val="00470F59"/>
    <w:rsid w:val="0047191A"/>
    <w:rsid w:val="00476A08"/>
    <w:rsid w:val="004801B7"/>
    <w:rsid w:val="004833BE"/>
    <w:rsid w:val="004834EE"/>
    <w:rsid w:val="004869E5"/>
    <w:rsid w:val="00487A51"/>
    <w:rsid w:val="004915E3"/>
    <w:rsid w:val="00491658"/>
    <w:rsid w:val="00493919"/>
    <w:rsid w:val="00496029"/>
    <w:rsid w:val="0049694A"/>
    <w:rsid w:val="004A2E4F"/>
    <w:rsid w:val="004A3556"/>
    <w:rsid w:val="004A42F7"/>
    <w:rsid w:val="004A565C"/>
    <w:rsid w:val="004A6A49"/>
    <w:rsid w:val="004A795A"/>
    <w:rsid w:val="004B4710"/>
    <w:rsid w:val="004C2A55"/>
    <w:rsid w:val="004C3017"/>
    <w:rsid w:val="004C3AB0"/>
    <w:rsid w:val="004D1911"/>
    <w:rsid w:val="004D2BE5"/>
    <w:rsid w:val="004D4469"/>
    <w:rsid w:val="004D4D51"/>
    <w:rsid w:val="004E085F"/>
    <w:rsid w:val="004E15D4"/>
    <w:rsid w:val="004E2B1D"/>
    <w:rsid w:val="004E6060"/>
    <w:rsid w:val="004E7FEC"/>
    <w:rsid w:val="004F119F"/>
    <w:rsid w:val="004F34A7"/>
    <w:rsid w:val="004F468D"/>
    <w:rsid w:val="004F6E97"/>
    <w:rsid w:val="00500812"/>
    <w:rsid w:val="005019D5"/>
    <w:rsid w:val="005025A9"/>
    <w:rsid w:val="00502A86"/>
    <w:rsid w:val="00504548"/>
    <w:rsid w:val="00510FCE"/>
    <w:rsid w:val="00511C24"/>
    <w:rsid w:val="00515F4B"/>
    <w:rsid w:val="005175DB"/>
    <w:rsid w:val="00523762"/>
    <w:rsid w:val="00535300"/>
    <w:rsid w:val="00537790"/>
    <w:rsid w:val="00541392"/>
    <w:rsid w:val="00541BE2"/>
    <w:rsid w:val="00554004"/>
    <w:rsid w:val="00554006"/>
    <w:rsid w:val="00557FF1"/>
    <w:rsid w:val="005633F4"/>
    <w:rsid w:val="00575325"/>
    <w:rsid w:val="0058264C"/>
    <w:rsid w:val="00584006"/>
    <w:rsid w:val="00585EEB"/>
    <w:rsid w:val="005862DE"/>
    <w:rsid w:val="00591D0A"/>
    <w:rsid w:val="00593D1A"/>
    <w:rsid w:val="00594A36"/>
    <w:rsid w:val="005951F5"/>
    <w:rsid w:val="005953E4"/>
    <w:rsid w:val="00595898"/>
    <w:rsid w:val="005A2ECB"/>
    <w:rsid w:val="005A6E79"/>
    <w:rsid w:val="005B0214"/>
    <w:rsid w:val="005B18DD"/>
    <w:rsid w:val="005B23C1"/>
    <w:rsid w:val="005B3512"/>
    <w:rsid w:val="005B48BB"/>
    <w:rsid w:val="005B66C9"/>
    <w:rsid w:val="005C3F38"/>
    <w:rsid w:val="005C460F"/>
    <w:rsid w:val="005D2650"/>
    <w:rsid w:val="005D677B"/>
    <w:rsid w:val="005E0C99"/>
    <w:rsid w:val="005E28DF"/>
    <w:rsid w:val="005E3AFE"/>
    <w:rsid w:val="005E49C4"/>
    <w:rsid w:val="005E5757"/>
    <w:rsid w:val="005E5D76"/>
    <w:rsid w:val="005E69E7"/>
    <w:rsid w:val="005E7AF9"/>
    <w:rsid w:val="005F0C72"/>
    <w:rsid w:val="005F3E4C"/>
    <w:rsid w:val="005F56D7"/>
    <w:rsid w:val="005F5A57"/>
    <w:rsid w:val="006001E7"/>
    <w:rsid w:val="00600493"/>
    <w:rsid w:val="006028A7"/>
    <w:rsid w:val="00607B2A"/>
    <w:rsid w:val="006106E3"/>
    <w:rsid w:val="00610F5C"/>
    <w:rsid w:val="006126F9"/>
    <w:rsid w:val="00616703"/>
    <w:rsid w:val="00616D12"/>
    <w:rsid w:val="00620784"/>
    <w:rsid w:val="00623686"/>
    <w:rsid w:val="00624231"/>
    <w:rsid w:val="006250CB"/>
    <w:rsid w:val="00626B8B"/>
    <w:rsid w:val="0063101E"/>
    <w:rsid w:val="006335C9"/>
    <w:rsid w:val="00633F61"/>
    <w:rsid w:val="0064237E"/>
    <w:rsid w:val="00643F71"/>
    <w:rsid w:val="0064428E"/>
    <w:rsid w:val="006476EF"/>
    <w:rsid w:val="006507F9"/>
    <w:rsid w:val="006522C5"/>
    <w:rsid w:val="006579E6"/>
    <w:rsid w:val="00661C5A"/>
    <w:rsid w:val="00663107"/>
    <w:rsid w:val="00664408"/>
    <w:rsid w:val="00665F10"/>
    <w:rsid w:val="00673F4E"/>
    <w:rsid w:val="006755BB"/>
    <w:rsid w:val="00682B1A"/>
    <w:rsid w:val="006845FE"/>
    <w:rsid w:val="00690DF1"/>
    <w:rsid w:val="0069632F"/>
    <w:rsid w:val="006A1302"/>
    <w:rsid w:val="006A53B4"/>
    <w:rsid w:val="006A5A21"/>
    <w:rsid w:val="006A736E"/>
    <w:rsid w:val="006B1A9D"/>
    <w:rsid w:val="006B5918"/>
    <w:rsid w:val="006B7AA8"/>
    <w:rsid w:val="006C3220"/>
    <w:rsid w:val="006D0173"/>
    <w:rsid w:val="006D3CC9"/>
    <w:rsid w:val="006D428F"/>
    <w:rsid w:val="006D6C52"/>
    <w:rsid w:val="006E2DDD"/>
    <w:rsid w:val="006E6CA5"/>
    <w:rsid w:val="006E70A2"/>
    <w:rsid w:val="006F30FB"/>
    <w:rsid w:val="0070246A"/>
    <w:rsid w:val="007032A5"/>
    <w:rsid w:val="00706629"/>
    <w:rsid w:val="00710675"/>
    <w:rsid w:val="00711B9A"/>
    <w:rsid w:val="00712E73"/>
    <w:rsid w:val="00724C2F"/>
    <w:rsid w:val="00725F16"/>
    <w:rsid w:val="00727921"/>
    <w:rsid w:val="0073721C"/>
    <w:rsid w:val="00743057"/>
    <w:rsid w:val="00744DED"/>
    <w:rsid w:val="007462EA"/>
    <w:rsid w:val="0074672D"/>
    <w:rsid w:val="00747709"/>
    <w:rsid w:val="00760BFA"/>
    <w:rsid w:val="00760C79"/>
    <w:rsid w:val="00763D9E"/>
    <w:rsid w:val="007640E1"/>
    <w:rsid w:val="007660CB"/>
    <w:rsid w:val="0076785E"/>
    <w:rsid w:val="00772218"/>
    <w:rsid w:val="007773F9"/>
    <w:rsid w:val="007800A0"/>
    <w:rsid w:val="0078396A"/>
    <w:rsid w:val="00786B4C"/>
    <w:rsid w:val="00787524"/>
    <w:rsid w:val="007879DC"/>
    <w:rsid w:val="007A1D5A"/>
    <w:rsid w:val="007A62DB"/>
    <w:rsid w:val="007B20B5"/>
    <w:rsid w:val="007B2F1C"/>
    <w:rsid w:val="007B4249"/>
    <w:rsid w:val="007B48CC"/>
    <w:rsid w:val="007B54F0"/>
    <w:rsid w:val="007B70E6"/>
    <w:rsid w:val="007B7661"/>
    <w:rsid w:val="007C08AB"/>
    <w:rsid w:val="007C457E"/>
    <w:rsid w:val="007C4B66"/>
    <w:rsid w:val="007D042D"/>
    <w:rsid w:val="007D0CFD"/>
    <w:rsid w:val="007D39AF"/>
    <w:rsid w:val="007D5605"/>
    <w:rsid w:val="007E25BD"/>
    <w:rsid w:val="007E289F"/>
    <w:rsid w:val="007E5688"/>
    <w:rsid w:val="007E623E"/>
    <w:rsid w:val="007E652B"/>
    <w:rsid w:val="007F1179"/>
    <w:rsid w:val="007F1C0E"/>
    <w:rsid w:val="007F49B2"/>
    <w:rsid w:val="007F6A5B"/>
    <w:rsid w:val="00801D9B"/>
    <w:rsid w:val="00802ED7"/>
    <w:rsid w:val="00804F10"/>
    <w:rsid w:val="00806B42"/>
    <w:rsid w:val="008172E0"/>
    <w:rsid w:val="00820777"/>
    <w:rsid w:val="00823AC2"/>
    <w:rsid w:val="00823AD9"/>
    <w:rsid w:val="00827691"/>
    <w:rsid w:val="00831278"/>
    <w:rsid w:val="00831473"/>
    <w:rsid w:val="008332C8"/>
    <w:rsid w:val="008376F3"/>
    <w:rsid w:val="00841FA4"/>
    <w:rsid w:val="0084274B"/>
    <w:rsid w:val="008432C9"/>
    <w:rsid w:val="0084468C"/>
    <w:rsid w:val="00847A21"/>
    <w:rsid w:val="00850745"/>
    <w:rsid w:val="008508A7"/>
    <w:rsid w:val="00856E69"/>
    <w:rsid w:val="00861357"/>
    <w:rsid w:val="008615BB"/>
    <w:rsid w:val="00864641"/>
    <w:rsid w:val="00867935"/>
    <w:rsid w:val="0087059C"/>
    <w:rsid w:val="0087374F"/>
    <w:rsid w:val="00875BAB"/>
    <w:rsid w:val="00875E9D"/>
    <w:rsid w:val="0087665D"/>
    <w:rsid w:val="00880A2E"/>
    <w:rsid w:val="00882EFB"/>
    <w:rsid w:val="00883E66"/>
    <w:rsid w:val="00885FE7"/>
    <w:rsid w:val="00886280"/>
    <w:rsid w:val="00894257"/>
    <w:rsid w:val="008961E8"/>
    <w:rsid w:val="008A36D9"/>
    <w:rsid w:val="008A4970"/>
    <w:rsid w:val="008A6D3C"/>
    <w:rsid w:val="008B6AD2"/>
    <w:rsid w:val="008B73DF"/>
    <w:rsid w:val="008B7B73"/>
    <w:rsid w:val="008C1819"/>
    <w:rsid w:val="008C18D3"/>
    <w:rsid w:val="008C1F0D"/>
    <w:rsid w:val="008C2E52"/>
    <w:rsid w:val="008D1655"/>
    <w:rsid w:val="008D3F87"/>
    <w:rsid w:val="008D4A58"/>
    <w:rsid w:val="008D5AA8"/>
    <w:rsid w:val="008E0F52"/>
    <w:rsid w:val="008E14D6"/>
    <w:rsid w:val="008E3706"/>
    <w:rsid w:val="008E73AB"/>
    <w:rsid w:val="008F12FF"/>
    <w:rsid w:val="008F2C21"/>
    <w:rsid w:val="008F2E10"/>
    <w:rsid w:val="00900D10"/>
    <w:rsid w:val="00901D08"/>
    <w:rsid w:val="00901EE7"/>
    <w:rsid w:val="009043AE"/>
    <w:rsid w:val="00905EC8"/>
    <w:rsid w:val="009077F1"/>
    <w:rsid w:val="0091035F"/>
    <w:rsid w:val="00912C98"/>
    <w:rsid w:val="00916F7E"/>
    <w:rsid w:val="00920089"/>
    <w:rsid w:val="00920E7F"/>
    <w:rsid w:val="00925465"/>
    <w:rsid w:val="009263F6"/>
    <w:rsid w:val="009268FF"/>
    <w:rsid w:val="00933A0B"/>
    <w:rsid w:val="00933F64"/>
    <w:rsid w:val="009353AF"/>
    <w:rsid w:val="00935BD6"/>
    <w:rsid w:val="0094372A"/>
    <w:rsid w:val="00943984"/>
    <w:rsid w:val="00946763"/>
    <w:rsid w:val="00951E47"/>
    <w:rsid w:val="0097167B"/>
    <w:rsid w:val="00975BE7"/>
    <w:rsid w:val="009767C6"/>
    <w:rsid w:val="00984FF8"/>
    <w:rsid w:val="009860C1"/>
    <w:rsid w:val="00990D49"/>
    <w:rsid w:val="00995231"/>
    <w:rsid w:val="009A0C2D"/>
    <w:rsid w:val="009A190C"/>
    <w:rsid w:val="009A6D08"/>
    <w:rsid w:val="009A7C93"/>
    <w:rsid w:val="009B096B"/>
    <w:rsid w:val="009B4BFF"/>
    <w:rsid w:val="009B57E3"/>
    <w:rsid w:val="009C0095"/>
    <w:rsid w:val="009C6E58"/>
    <w:rsid w:val="009D2E07"/>
    <w:rsid w:val="009D3142"/>
    <w:rsid w:val="009D69A8"/>
    <w:rsid w:val="009E1A4A"/>
    <w:rsid w:val="009E3C60"/>
    <w:rsid w:val="009E4780"/>
    <w:rsid w:val="009F157F"/>
    <w:rsid w:val="009F2F86"/>
    <w:rsid w:val="009F77A4"/>
    <w:rsid w:val="00A017B5"/>
    <w:rsid w:val="00A02810"/>
    <w:rsid w:val="00A0556D"/>
    <w:rsid w:val="00A072C0"/>
    <w:rsid w:val="00A244C9"/>
    <w:rsid w:val="00A42675"/>
    <w:rsid w:val="00A44A3C"/>
    <w:rsid w:val="00A45709"/>
    <w:rsid w:val="00A50890"/>
    <w:rsid w:val="00A6194F"/>
    <w:rsid w:val="00A66EC1"/>
    <w:rsid w:val="00A715BD"/>
    <w:rsid w:val="00A735CE"/>
    <w:rsid w:val="00A73844"/>
    <w:rsid w:val="00A77E73"/>
    <w:rsid w:val="00A815E4"/>
    <w:rsid w:val="00A82285"/>
    <w:rsid w:val="00A825E8"/>
    <w:rsid w:val="00A82A66"/>
    <w:rsid w:val="00A82E59"/>
    <w:rsid w:val="00A86CE8"/>
    <w:rsid w:val="00A872A5"/>
    <w:rsid w:val="00A92D5E"/>
    <w:rsid w:val="00A9435C"/>
    <w:rsid w:val="00A9579C"/>
    <w:rsid w:val="00AA070C"/>
    <w:rsid w:val="00AA1198"/>
    <w:rsid w:val="00AA12D4"/>
    <w:rsid w:val="00AA3BF3"/>
    <w:rsid w:val="00AB0835"/>
    <w:rsid w:val="00AB48C9"/>
    <w:rsid w:val="00AB59C1"/>
    <w:rsid w:val="00AB63C8"/>
    <w:rsid w:val="00AB6C80"/>
    <w:rsid w:val="00AC0B37"/>
    <w:rsid w:val="00AC4310"/>
    <w:rsid w:val="00AC446D"/>
    <w:rsid w:val="00AC53FD"/>
    <w:rsid w:val="00AC7D3A"/>
    <w:rsid w:val="00AD130E"/>
    <w:rsid w:val="00AD68AC"/>
    <w:rsid w:val="00AD721E"/>
    <w:rsid w:val="00AD7CDF"/>
    <w:rsid w:val="00AE5E0C"/>
    <w:rsid w:val="00AE7FA6"/>
    <w:rsid w:val="00AF0C15"/>
    <w:rsid w:val="00AF18C1"/>
    <w:rsid w:val="00AF1B98"/>
    <w:rsid w:val="00AF4E1D"/>
    <w:rsid w:val="00AF5F3E"/>
    <w:rsid w:val="00B0562A"/>
    <w:rsid w:val="00B07BD1"/>
    <w:rsid w:val="00B16468"/>
    <w:rsid w:val="00B17D9C"/>
    <w:rsid w:val="00B230C2"/>
    <w:rsid w:val="00B25931"/>
    <w:rsid w:val="00B27B70"/>
    <w:rsid w:val="00B35A8E"/>
    <w:rsid w:val="00B367FF"/>
    <w:rsid w:val="00B373A2"/>
    <w:rsid w:val="00B406BB"/>
    <w:rsid w:val="00B4263C"/>
    <w:rsid w:val="00B43339"/>
    <w:rsid w:val="00B469A1"/>
    <w:rsid w:val="00B511CF"/>
    <w:rsid w:val="00B51433"/>
    <w:rsid w:val="00B53996"/>
    <w:rsid w:val="00B54CC3"/>
    <w:rsid w:val="00B57578"/>
    <w:rsid w:val="00B601B3"/>
    <w:rsid w:val="00B64B45"/>
    <w:rsid w:val="00B7129B"/>
    <w:rsid w:val="00B73AAA"/>
    <w:rsid w:val="00B7547C"/>
    <w:rsid w:val="00B75C79"/>
    <w:rsid w:val="00B774D5"/>
    <w:rsid w:val="00B87B97"/>
    <w:rsid w:val="00B90697"/>
    <w:rsid w:val="00BA7087"/>
    <w:rsid w:val="00BA70E7"/>
    <w:rsid w:val="00BB08FA"/>
    <w:rsid w:val="00BB1286"/>
    <w:rsid w:val="00BB167A"/>
    <w:rsid w:val="00BC2268"/>
    <w:rsid w:val="00BC4380"/>
    <w:rsid w:val="00BC6C03"/>
    <w:rsid w:val="00BD1140"/>
    <w:rsid w:val="00BD13CA"/>
    <w:rsid w:val="00BE16E5"/>
    <w:rsid w:val="00BE1F6A"/>
    <w:rsid w:val="00BF2D5E"/>
    <w:rsid w:val="00BF6E6D"/>
    <w:rsid w:val="00BF7FA1"/>
    <w:rsid w:val="00C02E77"/>
    <w:rsid w:val="00C036E2"/>
    <w:rsid w:val="00C06A59"/>
    <w:rsid w:val="00C10892"/>
    <w:rsid w:val="00C15C09"/>
    <w:rsid w:val="00C16CFF"/>
    <w:rsid w:val="00C17779"/>
    <w:rsid w:val="00C2090E"/>
    <w:rsid w:val="00C26979"/>
    <w:rsid w:val="00C35429"/>
    <w:rsid w:val="00C374B3"/>
    <w:rsid w:val="00C45250"/>
    <w:rsid w:val="00C4576E"/>
    <w:rsid w:val="00C45A17"/>
    <w:rsid w:val="00C46F02"/>
    <w:rsid w:val="00C50F8D"/>
    <w:rsid w:val="00C51822"/>
    <w:rsid w:val="00C5331B"/>
    <w:rsid w:val="00C545B6"/>
    <w:rsid w:val="00C6185E"/>
    <w:rsid w:val="00C6480D"/>
    <w:rsid w:val="00C65494"/>
    <w:rsid w:val="00C70B77"/>
    <w:rsid w:val="00C735E3"/>
    <w:rsid w:val="00C754F0"/>
    <w:rsid w:val="00C7745A"/>
    <w:rsid w:val="00C774F3"/>
    <w:rsid w:val="00C8305C"/>
    <w:rsid w:val="00C831DE"/>
    <w:rsid w:val="00C83DDF"/>
    <w:rsid w:val="00C86889"/>
    <w:rsid w:val="00C9793A"/>
    <w:rsid w:val="00CA1DC9"/>
    <w:rsid w:val="00CA25E9"/>
    <w:rsid w:val="00CA2FDD"/>
    <w:rsid w:val="00CA4DF3"/>
    <w:rsid w:val="00CA6791"/>
    <w:rsid w:val="00CA71DC"/>
    <w:rsid w:val="00CB029B"/>
    <w:rsid w:val="00CB106B"/>
    <w:rsid w:val="00CB5F06"/>
    <w:rsid w:val="00CC3771"/>
    <w:rsid w:val="00CC3EE0"/>
    <w:rsid w:val="00CD0017"/>
    <w:rsid w:val="00CD143A"/>
    <w:rsid w:val="00CD267E"/>
    <w:rsid w:val="00CD3D21"/>
    <w:rsid w:val="00CD5070"/>
    <w:rsid w:val="00CD58CF"/>
    <w:rsid w:val="00CD7EC5"/>
    <w:rsid w:val="00CE514D"/>
    <w:rsid w:val="00CF1285"/>
    <w:rsid w:val="00CF7253"/>
    <w:rsid w:val="00CF76E7"/>
    <w:rsid w:val="00D015B5"/>
    <w:rsid w:val="00D01954"/>
    <w:rsid w:val="00D05369"/>
    <w:rsid w:val="00D133C2"/>
    <w:rsid w:val="00D15582"/>
    <w:rsid w:val="00D176CB"/>
    <w:rsid w:val="00D231DD"/>
    <w:rsid w:val="00D23F22"/>
    <w:rsid w:val="00D26731"/>
    <w:rsid w:val="00D27E17"/>
    <w:rsid w:val="00D365DB"/>
    <w:rsid w:val="00D412BA"/>
    <w:rsid w:val="00D454C7"/>
    <w:rsid w:val="00D506D4"/>
    <w:rsid w:val="00D5198E"/>
    <w:rsid w:val="00D57297"/>
    <w:rsid w:val="00D604EE"/>
    <w:rsid w:val="00D618E1"/>
    <w:rsid w:val="00D64170"/>
    <w:rsid w:val="00D65B7A"/>
    <w:rsid w:val="00D70370"/>
    <w:rsid w:val="00D77DAD"/>
    <w:rsid w:val="00D916AA"/>
    <w:rsid w:val="00D92B6F"/>
    <w:rsid w:val="00D95818"/>
    <w:rsid w:val="00D96D28"/>
    <w:rsid w:val="00DA074F"/>
    <w:rsid w:val="00DA16F5"/>
    <w:rsid w:val="00DA3DD4"/>
    <w:rsid w:val="00DB030E"/>
    <w:rsid w:val="00DB2BB3"/>
    <w:rsid w:val="00DB33B0"/>
    <w:rsid w:val="00DB38DB"/>
    <w:rsid w:val="00DB71F0"/>
    <w:rsid w:val="00DC0459"/>
    <w:rsid w:val="00DD3715"/>
    <w:rsid w:val="00DE4C95"/>
    <w:rsid w:val="00DE51C4"/>
    <w:rsid w:val="00DE5236"/>
    <w:rsid w:val="00DF620D"/>
    <w:rsid w:val="00E0113C"/>
    <w:rsid w:val="00E05468"/>
    <w:rsid w:val="00E062D2"/>
    <w:rsid w:val="00E11EA4"/>
    <w:rsid w:val="00E146D6"/>
    <w:rsid w:val="00E1634D"/>
    <w:rsid w:val="00E174E4"/>
    <w:rsid w:val="00E2690F"/>
    <w:rsid w:val="00E318C4"/>
    <w:rsid w:val="00E33F5D"/>
    <w:rsid w:val="00E434BB"/>
    <w:rsid w:val="00E504C3"/>
    <w:rsid w:val="00E56F51"/>
    <w:rsid w:val="00E615F7"/>
    <w:rsid w:val="00E62065"/>
    <w:rsid w:val="00E704BE"/>
    <w:rsid w:val="00E75B80"/>
    <w:rsid w:val="00E763E4"/>
    <w:rsid w:val="00E8188C"/>
    <w:rsid w:val="00E83D50"/>
    <w:rsid w:val="00E83DB5"/>
    <w:rsid w:val="00E85571"/>
    <w:rsid w:val="00E859E1"/>
    <w:rsid w:val="00E91ACD"/>
    <w:rsid w:val="00E9787A"/>
    <w:rsid w:val="00EA1D4B"/>
    <w:rsid w:val="00EA2C03"/>
    <w:rsid w:val="00EA36DE"/>
    <w:rsid w:val="00EA5C63"/>
    <w:rsid w:val="00EA7632"/>
    <w:rsid w:val="00EA7CC4"/>
    <w:rsid w:val="00EB1AD1"/>
    <w:rsid w:val="00EB54B3"/>
    <w:rsid w:val="00EB71B1"/>
    <w:rsid w:val="00EC1F87"/>
    <w:rsid w:val="00EC65FF"/>
    <w:rsid w:val="00ED13F4"/>
    <w:rsid w:val="00ED41FE"/>
    <w:rsid w:val="00ED5E01"/>
    <w:rsid w:val="00EE2EBF"/>
    <w:rsid w:val="00EE5ECD"/>
    <w:rsid w:val="00EF791C"/>
    <w:rsid w:val="00F00ECA"/>
    <w:rsid w:val="00F0171F"/>
    <w:rsid w:val="00F02CEA"/>
    <w:rsid w:val="00F031A2"/>
    <w:rsid w:val="00F041DC"/>
    <w:rsid w:val="00F05D4E"/>
    <w:rsid w:val="00F104A5"/>
    <w:rsid w:val="00F12E41"/>
    <w:rsid w:val="00F13857"/>
    <w:rsid w:val="00F172C0"/>
    <w:rsid w:val="00F30A83"/>
    <w:rsid w:val="00F31A4E"/>
    <w:rsid w:val="00F31B21"/>
    <w:rsid w:val="00F330D8"/>
    <w:rsid w:val="00F33CED"/>
    <w:rsid w:val="00F34130"/>
    <w:rsid w:val="00F36543"/>
    <w:rsid w:val="00F40002"/>
    <w:rsid w:val="00F4181E"/>
    <w:rsid w:val="00F41AEB"/>
    <w:rsid w:val="00F42B91"/>
    <w:rsid w:val="00F4349D"/>
    <w:rsid w:val="00F47FCA"/>
    <w:rsid w:val="00F564B1"/>
    <w:rsid w:val="00F616BA"/>
    <w:rsid w:val="00F62DA4"/>
    <w:rsid w:val="00F62EDC"/>
    <w:rsid w:val="00F63690"/>
    <w:rsid w:val="00F64357"/>
    <w:rsid w:val="00F66AF7"/>
    <w:rsid w:val="00F72684"/>
    <w:rsid w:val="00F75E76"/>
    <w:rsid w:val="00F8325C"/>
    <w:rsid w:val="00F8664C"/>
    <w:rsid w:val="00F904A5"/>
    <w:rsid w:val="00F95C55"/>
    <w:rsid w:val="00FA1A30"/>
    <w:rsid w:val="00FA4D64"/>
    <w:rsid w:val="00FA6372"/>
    <w:rsid w:val="00FA6F52"/>
    <w:rsid w:val="00FA7256"/>
    <w:rsid w:val="00FB7983"/>
    <w:rsid w:val="00FC02EC"/>
    <w:rsid w:val="00FC633C"/>
    <w:rsid w:val="00FD2CE3"/>
    <w:rsid w:val="00FD2DCD"/>
    <w:rsid w:val="00FD344E"/>
    <w:rsid w:val="00FD4C03"/>
    <w:rsid w:val="00FD4E03"/>
    <w:rsid w:val="00FD7C56"/>
    <w:rsid w:val="00FD7D15"/>
    <w:rsid w:val="00FD7E8B"/>
    <w:rsid w:val="00FE28C2"/>
    <w:rsid w:val="00FE66E9"/>
    <w:rsid w:val="00FE7367"/>
    <w:rsid w:val="00FF5F2F"/>
    <w:rsid w:val="00FF72C7"/>
    <w:rsid w:val="00FF7C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E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E17"/>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
    <w:qFormat/>
    <w:rsid w:val="00453E74"/>
    <w:pPr>
      <w:keepNext/>
      <w:spacing w:before="240" w:after="60"/>
      <w:outlineLvl w:val="0"/>
    </w:pPr>
    <w:rPr>
      <w:rFonts w:ascii="Cambria" w:hAnsi="Cambria"/>
      <w:b/>
      <w:bCs/>
      <w:kern w:val="32"/>
      <w:sz w:val="32"/>
      <w:szCs w:val="32"/>
    </w:rPr>
  </w:style>
  <w:style w:type="paragraph" w:styleId="2">
    <w:name w:val="heading 2"/>
    <w:basedOn w:val="a"/>
    <w:next w:val="a"/>
    <w:link w:val="2Char"/>
    <w:qFormat/>
    <w:rsid w:val="00453E74"/>
    <w:pPr>
      <w:keepNext/>
      <w:jc w:val="center"/>
      <w:outlineLvl w:val="1"/>
    </w:pPr>
    <w:rPr>
      <w:b/>
      <w:bCs/>
      <w:lang w:eastAsia="ar-SA"/>
    </w:rPr>
  </w:style>
  <w:style w:type="paragraph" w:styleId="3">
    <w:name w:val="heading 3"/>
    <w:basedOn w:val="a"/>
    <w:next w:val="a"/>
    <w:link w:val="3Char"/>
    <w:uiPriority w:val="9"/>
    <w:unhideWhenUsed/>
    <w:qFormat/>
    <w:rsid w:val="00453E74"/>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453E74"/>
    <w:pPr>
      <w:keepNext/>
      <w:spacing w:before="240" w:after="60"/>
      <w:outlineLvl w:val="3"/>
    </w:pPr>
    <w:rPr>
      <w:rFonts w:ascii="Calibri" w:hAnsi="Calibri"/>
      <w:b/>
      <w:bCs/>
      <w:sz w:val="28"/>
      <w:szCs w:val="28"/>
    </w:rPr>
  </w:style>
  <w:style w:type="paragraph" w:styleId="5">
    <w:name w:val="heading 5"/>
    <w:basedOn w:val="a"/>
    <w:next w:val="a"/>
    <w:link w:val="5Char"/>
    <w:qFormat/>
    <w:rsid w:val="00453E74"/>
    <w:pPr>
      <w:keepNext/>
      <w:jc w:val="center"/>
      <w:outlineLvl w:val="4"/>
    </w:pPr>
    <w:rPr>
      <w:b/>
      <w:bCs/>
      <w:color w:val="FF00FF"/>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53E74"/>
    <w:rPr>
      <w:rFonts w:ascii="Cambria" w:eastAsia="Times New Roman" w:hAnsi="Cambria" w:cs="Times New Roman"/>
      <w:b/>
      <w:bCs/>
      <w:kern w:val="32"/>
      <w:sz w:val="32"/>
      <w:szCs w:val="32"/>
    </w:rPr>
  </w:style>
  <w:style w:type="character" w:customStyle="1" w:styleId="2Char">
    <w:name w:val="عنوان 2 Char"/>
    <w:basedOn w:val="a0"/>
    <w:link w:val="2"/>
    <w:rsid w:val="00453E74"/>
    <w:rPr>
      <w:rFonts w:ascii="Times New Roman" w:eastAsia="Times New Roman" w:hAnsi="Times New Roman" w:cs="Times New Roman"/>
      <w:b/>
      <w:bCs/>
      <w:sz w:val="24"/>
      <w:szCs w:val="24"/>
      <w:lang w:eastAsia="ar-SA"/>
    </w:rPr>
  </w:style>
  <w:style w:type="character" w:customStyle="1" w:styleId="3Char">
    <w:name w:val="عنوان 3 Char"/>
    <w:basedOn w:val="a0"/>
    <w:link w:val="3"/>
    <w:uiPriority w:val="9"/>
    <w:rsid w:val="00453E74"/>
    <w:rPr>
      <w:rFonts w:ascii="Cambria" w:eastAsia="Times New Roman" w:hAnsi="Cambria" w:cs="Times New Roman"/>
      <w:b/>
      <w:bCs/>
      <w:sz w:val="26"/>
      <w:szCs w:val="26"/>
    </w:rPr>
  </w:style>
  <w:style w:type="character" w:customStyle="1" w:styleId="4Char">
    <w:name w:val="عنوان 4 Char"/>
    <w:basedOn w:val="a0"/>
    <w:link w:val="4"/>
    <w:rsid w:val="00453E74"/>
    <w:rPr>
      <w:rFonts w:ascii="Calibri" w:eastAsia="Times New Roman" w:hAnsi="Calibri" w:cs="Times New Roman"/>
      <w:b/>
      <w:bCs/>
      <w:sz w:val="28"/>
      <w:szCs w:val="28"/>
    </w:rPr>
  </w:style>
  <w:style w:type="character" w:customStyle="1" w:styleId="5Char">
    <w:name w:val="عنوان 5 Char"/>
    <w:basedOn w:val="a0"/>
    <w:link w:val="5"/>
    <w:rsid w:val="00453E74"/>
    <w:rPr>
      <w:rFonts w:ascii="Times New Roman" w:eastAsia="Times New Roman" w:hAnsi="Times New Roman" w:cs="Times New Roman"/>
      <w:b/>
      <w:bCs/>
      <w:color w:val="FF00FF"/>
      <w:sz w:val="24"/>
      <w:szCs w:val="24"/>
      <w:lang w:eastAsia="ar-SA"/>
    </w:rPr>
  </w:style>
  <w:style w:type="table" w:styleId="a3">
    <w:name w:val="Table Grid"/>
    <w:basedOn w:val="a1"/>
    <w:uiPriority w:val="39"/>
    <w:rsid w:val="00453E7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Char"/>
    <w:qFormat/>
    <w:rsid w:val="00453E74"/>
    <w:pPr>
      <w:jc w:val="center"/>
    </w:pPr>
    <w:rPr>
      <w:b/>
      <w:bCs/>
      <w:sz w:val="22"/>
      <w:lang w:eastAsia="ar-SA"/>
    </w:rPr>
  </w:style>
  <w:style w:type="character" w:customStyle="1" w:styleId="Char">
    <w:name w:val="العنوان Char"/>
    <w:basedOn w:val="a0"/>
    <w:link w:val="a4"/>
    <w:rsid w:val="00453E74"/>
    <w:rPr>
      <w:rFonts w:ascii="Times New Roman" w:eastAsia="Times New Roman" w:hAnsi="Times New Roman" w:cs="Times New Roman"/>
      <w:b/>
      <w:bCs/>
      <w:szCs w:val="24"/>
      <w:lang w:eastAsia="ar-SA"/>
    </w:rPr>
  </w:style>
  <w:style w:type="paragraph" w:styleId="a5">
    <w:name w:val="header"/>
    <w:basedOn w:val="a"/>
    <w:link w:val="Char1"/>
    <w:rsid w:val="00453E74"/>
    <w:pPr>
      <w:tabs>
        <w:tab w:val="center" w:pos="4153"/>
        <w:tab w:val="right" w:pos="8306"/>
      </w:tabs>
    </w:pPr>
  </w:style>
  <w:style w:type="character" w:customStyle="1" w:styleId="Char0">
    <w:name w:val="رأس الصفحة Char"/>
    <w:basedOn w:val="a0"/>
    <w:uiPriority w:val="99"/>
    <w:semiHidden/>
    <w:rsid w:val="00453E74"/>
    <w:rPr>
      <w:rFonts w:ascii="Times New Roman" w:eastAsia="Times New Roman" w:hAnsi="Times New Roman" w:cs="Times New Roman"/>
      <w:sz w:val="24"/>
      <w:szCs w:val="24"/>
    </w:rPr>
  </w:style>
  <w:style w:type="character" w:customStyle="1" w:styleId="Char1">
    <w:name w:val="رأس الصفحة Char1"/>
    <w:link w:val="a5"/>
    <w:rsid w:val="00453E74"/>
    <w:rPr>
      <w:rFonts w:ascii="Times New Roman" w:eastAsia="Times New Roman" w:hAnsi="Times New Roman" w:cs="Times New Roman"/>
      <w:sz w:val="24"/>
      <w:szCs w:val="24"/>
    </w:rPr>
  </w:style>
  <w:style w:type="paragraph" w:styleId="a6">
    <w:name w:val="footer"/>
    <w:basedOn w:val="a"/>
    <w:link w:val="Char10"/>
    <w:uiPriority w:val="99"/>
    <w:rsid w:val="00453E74"/>
    <w:pPr>
      <w:tabs>
        <w:tab w:val="center" w:pos="4153"/>
        <w:tab w:val="right" w:pos="8306"/>
      </w:tabs>
    </w:pPr>
  </w:style>
  <w:style w:type="character" w:customStyle="1" w:styleId="Char2">
    <w:name w:val="تذييل الصفحة Char"/>
    <w:basedOn w:val="a0"/>
    <w:uiPriority w:val="99"/>
    <w:rsid w:val="00453E74"/>
    <w:rPr>
      <w:rFonts w:ascii="Times New Roman" w:eastAsia="Times New Roman" w:hAnsi="Times New Roman" w:cs="Times New Roman"/>
      <w:sz w:val="24"/>
      <w:szCs w:val="24"/>
    </w:rPr>
  </w:style>
  <w:style w:type="character" w:customStyle="1" w:styleId="Char10">
    <w:name w:val="تذييل الصفحة Char1"/>
    <w:link w:val="a6"/>
    <w:uiPriority w:val="99"/>
    <w:rsid w:val="00453E74"/>
    <w:rPr>
      <w:rFonts w:ascii="Times New Roman" w:eastAsia="Times New Roman" w:hAnsi="Times New Roman" w:cs="Times New Roman"/>
      <w:sz w:val="24"/>
      <w:szCs w:val="24"/>
    </w:rPr>
  </w:style>
  <w:style w:type="paragraph" w:customStyle="1" w:styleId="ListParagraph1">
    <w:name w:val="List Paragraph1"/>
    <w:basedOn w:val="a"/>
    <w:uiPriority w:val="34"/>
    <w:qFormat/>
    <w:rsid w:val="00453E74"/>
    <w:pPr>
      <w:ind w:left="720"/>
      <w:contextualSpacing/>
    </w:pPr>
  </w:style>
  <w:style w:type="character" w:customStyle="1" w:styleId="Char3">
    <w:name w:val=" سرد الفقرات Char"/>
    <w:link w:val="a7"/>
    <w:uiPriority w:val="34"/>
    <w:locked/>
    <w:rsid w:val="00453E74"/>
    <w:rPr>
      <w:rFonts w:ascii="Calibri" w:eastAsia="Calibri" w:hAnsi="Calibri" w:cs="Arial"/>
    </w:rPr>
  </w:style>
  <w:style w:type="paragraph" w:styleId="a7">
    <w:name w:val="List Paragraph"/>
    <w:basedOn w:val="a"/>
    <w:link w:val="Char3"/>
    <w:uiPriority w:val="34"/>
    <w:qFormat/>
    <w:rsid w:val="00453E74"/>
    <w:pPr>
      <w:spacing w:after="200" w:line="276" w:lineRule="auto"/>
      <w:ind w:left="720"/>
      <w:contextualSpacing/>
    </w:pPr>
    <w:rPr>
      <w:rFonts w:ascii="Calibri" w:eastAsia="Calibri" w:hAnsi="Calibri" w:cs="Arial"/>
      <w:sz w:val="22"/>
      <w:szCs w:val="22"/>
    </w:rPr>
  </w:style>
  <w:style w:type="paragraph" w:styleId="a8">
    <w:name w:val="No Spacing"/>
    <w:uiPriority w:val="1"/>
    <w:qFormat/>
    <w:rsid w:val="00453E74"/>
    <w:pPr>
      <w:bidi/>
      <w:spacing w:after="0" w:line="240" w:lineRule="auto"/>
    </w:pPr>
    <w:rPr>
      <w:rFonts w:ascii="Calibri" w:eastAsia="Calibri" w:hAnsi="Calibri" w:cs="Arial"/>
    </w:rPr>
  </w:style>
  <w:style w:type="paragraph" w:styleId="a9">
    <w:name w:val="Normal (Web)"/>
    <w:basedOn w:val="a"/>
    <w:uiPriority w:val="99"/>
    <w:unhideWhenUsed/>
    <w:rsid w:val="00453E74"/>
    <w:pPr>
      <w:bidi w:val="0"/>
      <w:spacing w:before="100" w:beforeAutospacing="1" w:after="100" w:afterAutospacing="1"/>
    </w:pPr>
  </w:style>
  <w:style w:type="table" w:customStyle="1" w:styleId="10">
    <w:name w:val="شبكة جدول1"/>
    <w:basedOn w:val="a1"/>
    <w:next w:val="a3"/>
    <w:uiPriority w:val="59"/>
    <w:rsid w:val="00453E74"/>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
    <w:basedOn w:val="a1"/>
    <w:next w:val="a3"/>
    <w:uiPriority w:val="59"/>
    <w:rsid w:val="00453E74"/>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a"/>
    <w:rsid w:val="00453E74"/>
    <w:pPr>
      <w:bidi w:val="0"/>
      <w:spacing w:before="100" w:beforeAutospacing="1" w:after="100" w:afterAutospacing="1"/>
    </w:pPr>
  </w:style>
  <w:style w:type="character" w:styleId="Hyperlink">
    <w:name w:val="Hyperlink"/>
    <w:uiPriority w:val="99"/>
    <w:unhideWhenUsed/>
    <w:rsid w:val="00453E74"/>
    <w:rPr>
      <w:color w:val="0000FF"/>
      <w:u w:val="single"/>
    </w:rPr>
  </w:style>
  <w:style w:type="character" w:styleId="aa">
    <w:name w:val="FollowedHyperlink"/>
    <w:uiPriority w:val="99"/>
    <w:unhideWhenUsed/>
    <w:rsid w:val="00453E74"/>
    <w:rPr>
      <w:color w:val="800080"/>
      <w:u w:val="single"/>
    </w:rPr>
  </w:style>
  <w:style w:type="paragraph" w:styleId="ab">
    <w:name w:val="footnote text"/>
    <w:basedOn w:val="a"/>
    <w:link w:val="Char4"/>
    <w:uiPriority w:val="99"/>
    <w:unhideWhenUsed/>
    <w:rsid w:val="00453E74"/>
    <w:rPr>
      <w:noProof/>
      <w:sz w:val="20"/>
      <w:szCs w:val="20"/>
    </w:rPr>
  </w:style>
  <w:style w:type="character" w:customStyle="1" w:styleId="Char4">
    <w:name w:val="نص حاشية سفلية Char"/>
    <w:basedOn w:val="a0"/>
    <w:link w:val="ab"/>
    <w:uiPriority w:val="99"/>
    <w:rsid w:val="00453E74"/>
    <w:rPr>
      <w:rFonts w:ascii="Times New Roman" w:eastAsia="Times New Roman" w:hAnsi="Times New Roman" w:cs="Times New Roman"/>
      <w:noProof/>
      <w:sz w:val="20"/>
      <w:szCs w:val="20"/>
    </w:rPr>
  </w:style>
  <w:style w:type="paragraph" w:styleId="ac">
    <w:name w:val="Body Text Indent"/>
    <w:basedOn w:val="a"/>
    <w:link w:val="Char5"/>
    <w:uiPriority w:val="99"/>
    <w:unhideWhenUsed/>
    <w:rsid w:val="00453E74"/>
    <w:pPr>
      <w:bidi w:val="0"/>
      <w:spacing w:after="120" w:line="276" w:lineRule="auto"/>
      <w:ind w:left="283"/>
    </w:pPr>
    <w:rPr>
      <w:rFonts w:ascii="Calibri" w:eastAsia="Calibri" w:hAnsi="Calibri"/>
      <w:sz w:val="22"/>
      <w:szCs w:val="22"/>
    </w:rPr>
  </w:style>
  <w:style w:type="character" w:customStyle="1" w:styleId="Char5">
    <w:name w:val="نص أساسي بمسافة بادئة Char"/>
    <w:basedOn w:val="a0"/>
    <w:link w:val="ac"/>
    <w:uiPriority w:val="99"/>
    <w:rsid w:val="00453E74"/>
    <w:rPr>
      <w:rFonts w:ascii="Calibri" w:eastAsia="Calibri" w:hAnsi="Calibri" w:cs="Times New Roman"/>
    </w:rPr>
  </w:style>
  <w:style w:type="paragraph" w:styleId="21">
    <w:name w:val="Body Text 2"/>
    <w:basedOn w:val="a"/>
    <w:link w:val="2Char0"/>
    <w:unhideWhenUsed/>
    <w:rsid w:val="00453E74"/>
    <w:pPr>
      <w:jc w:val="lowKashida"/>
    </w:pPr>
    <w:rPr>
      <w:noProof/>
      <w:sz w:val="20"/>
      <w:szCs w:val="28"/>
    </w:rPr>
  </w:style>
  <w:style w:type="character" w:customStyle="1" w:styleId="2Char0">
    <w:name w:val="نص أساسي 2 Char"/>
    <w:basedOn w:val="a0"/>
    <w:link w:val="21"/>
    <w:rsid w:val="00453E74"/>
    <w:rPr>
      <w:rFonts w:ascii="Times New Roman" w:eastAsia="Times New Roman" w:hAnsi="Times New Roman" w:cs="Times New Roman"/>
      <w:noProof/>
      <w:sz w:val="20"/>
      <w:szCs w:val="28"/>
    </w:rPr>
  </w:style>
  <w:style w:type="paragraph" w:styleId="ad">
    <w:name w:val="Balloon Text"/>
    <w:basedOn w:val="a"/>
    <w:link w:val="Char6"/>
    <w:uiPriority w:val="99"/>
    <w:unhideWhenUsed/>
    <w:rsid w:val="00453E74"/>
    <w:pPr>
      <w:bidi w:val="0"/>
    </w:pPr>
    <w:rPr>
      <w:rFonts w:ascii="Tahoma" w:eastAsia="Calibri" w:hAnsi="Tahoma"/>
      <w:sz w:val="16"/>
      <w:szCs w:val="16"/>
    </w:rPr>
  </w:style>
  <w:style w:type="character" w:customStyle="1" w:styleId="Char6">
    <w:name w:val="نص في بالون Char"/>
    <w:basedOn w:val="a0"/>
    <w:link w:val="ad"/>
    <w:uiPriority w:val="99"/>
    <w:rsid w:val="00453E74"/>
    <w:rPr>
      <w:rFonts w:ascii="Tahoma" w:eastAsia="Calibri" w:hAnsi="Tahoma" w:cs="Times New Roman"/>
      <w:sz w:val="16"/>
      <w:szCs w:val="16"/>
    </w:rPr>
  </w:style>
  <w:style w:type="character" w:styleId="ae">
    <w:name w:val="footnote reference"/>
    <w:uiPriority w:val="99"/>
    <w:unhideWhenUsed/>
    <w:rsid w:val="00453E74"/>
    <w:rPr>
      <w:vertAlign w:val="superscript"/>
    </w:rPr>
  </w:style>
  <w:style w:type="character" w:customStyle="1" w:styleId="text">
    <w:name w:val="text"/>
    <w:rsid w:val="00453E74"/>
  </w:style>
  <w:style w:type="paragraph" w:customStyle="1" w:styleId="xl93">
    <w:name w:val="xl93"/>
    <w:basedOn w:val="a"/>
    <w:rsid w:val="00453E74"/>
    <w:pPr>
      <w:bidi w:val="0"/>
      <w:spacing w:before="100" w:beforeAutospacing="1" w:after="100" w:afterAutospacing="1"/>
    </w:pPr>
    <w:rPr>
      <w:b/>
      <w:bCs/>
    </w:rPr>
  </w:style>
  <w:style w:type="paragraph" w:customStyle="1" w:styleId="xl94">
    <w:name w:val="xl94"/>
    <w:basedOn w:val="a"/>
    <w:rsid w:val="00453E74"/>
    <w:pPr>
      <w:bidi w:val="0"/>
      <w:spacing w:before="100" w:beforeAutospacing="1" w:after="100" w:afterAutospacing="1"/>
      <w:jc w:val="center"/>
      <w:textAlignment w:val="center"/>
    </w:pPr>
  </w:style>
  <w:style w:type="paragraph" w:customStyle="1" w:styleId="xl95">
    <w:name w:val="xl95"/>
    <w:basedOn w:val="a"/>
    <w:rsid w:val="00453E74"/>
    <w:pPr>
      <w:shd w:val="clear" w:color="000000" w:fill="FFFFFF"/>
      <w:bidi w:val="0"/>
      <w:spacing w:before="100" w:beforeAutospacing="1" w:after="100" w:afterAutospacing="1"/>
      <w:jc w:val="center"/>
      <w:textAlignment w:val="center"/>
    </w:pPr>
    <w:rPr>
      <w:b/>
      <w:bCs/>
    </w:rPr>
  </w:style>
  <w:style w:type="paragraph" w:customStyle="1" w:styleId="xl96">
    <w:name w:val="xl96"/>
    <w:basedOn w:val="a"/>
    <w:rsid w:val="00453E74"/>
    <w:pPr>
      <w:bidi w:val="0"/>
      <w:spacing w:before="100" w:beforeAutospacing="1" w:after="100" w:afterAutospacing="1"/>
      <w:jc w:val="center"/>
      <w:textAlignment w:val="center"/>
    </w:pPr>
  </w:style>
  <w:style w:type="paragraph" w:customStyle="1" w:styleId="xl97">
    <w:name w:val="xl97"/>
    <w:basedOn w:val="a"/>
    <w:rsid w:val="00453E74"/>
    <w:pPr>
      <w:pBdr>
        <w:top w:val="single" w:sz="4" w:space="0" w:color="auto"/>
        <w:left w:val="single" w:sz="4" w:space="0" w:color="auto"/>
        <w:bottom w:val="single" w:sz="4" w:space="0" w:color="auto"/>
        <w:right w:val="single" w:sz="4" w:space="0" w:color="auto"/>
      </w:pBdr>
      <w:shd w:val="clear" w:color="000000" w:fill="BFBFBF"/>
      <w:bidi w:val="0"/>
      <w:spacing w:before="100" w:beforeAutospacing="1" w:after="100" w:afterAutospacing="1"/>
      <w:jc w:val="center"/>
      <w:textAlignment w:val="center"/>
    </w:pPr>
    <w:rPr>
      <w:b/>
      <w:bCs/>
    </w:rPr>
  </w:style>
  <w:style w:type="paragraph" w:customStyle="1" w:styleId="xl98">
    <w:name w:val="xl98"/>
    <w:basedOn w:val="a"/>
    <w:rsid w:val="00453E74"/>
    <w:pPr>
      <w:pBdr>
        <w:top w:val="single" w:sz="4" w:space="0" w:color="auto"/>
        <w:left w:val="single" w:sz="4" w:space="0" w:color="auto"/>
        <w:bottom w:val="single" w:sz="4" w:space="0" w:color="auto"/>
        <w:right w:val="single" w:sz="4" w:space="0" w:color="auto"/>
      </w:pBdr>
      <w:shd w:val="clear" w:color="000000" w:fill="9BC2E6"/>
      <w:bidi w:val="0"/>
      <w:spacing w:before="100" w:beforeAutospacing="1" w:after="100" w:afterAutospacing="1"/>
      <w:jc w:val="center"/>
      <w:textAlignment w:val="center"/>
    </w:pPr>
    <w:rPr>
      <w:b/>
      <w:bCs/>
    </w:rPr>
  </w:style>
  <w:style w:type="paragraph" w:customStyle="1" w:styleId="xl99">
    <w:name w:val="xl99"/>
    <w:basedOn w:val="a"/>
    <w:rsid w:val="00453E74"/>
    <w:pPr>
      <w:bidi w:val="0"/>
      <w:spacing w:before="100" w:beforeAutospacing="1" w:after="100" w:afterAutospacing="1"/>
      <w:jc w:val="center"/>
      <w:textAlignment w:val="center"/>
    </w:pPr>
    <w:rPr>
      <w:i/>
      <w:iCs/>
    </w:rPr>
  </w:style>
  <w:style w:type="paragraph" w:customStyle="1" w:styleId="xl100">
    <w:name w:val="xl100"/>
    <w:basedOn w:val="a"/>
    <w:rsid w:val="00453E74"/>
    <w:pPr>
      <w:pBdr>
        <w:top w:val="single" w:sz="8" w:space="0" w:color="auto"/>
        <w:left w:val="single" w:sz="8" w:space="0" w:color="auto"/>
        <w:bottom w:val="single" w:sz="4" w:space="0" w:color="auto"/>
      </w:pBdr>
      <w:shd w:val="clear" w:color="000000" w:fill="808080"/>
      <w:bidi w:val="0"/>
      <w:spacing w:before="100" w:beforeAutospacing="1" w:after="100" w:afterAutospacing="1"/>
      <w:jc w:val="center"/>
      <w:textAlignment w:val="center"/>
    </w:pPr>
    <w:rPr>
      <w:b/>
      <w:bCs/>
      <w:color w:val="FFFFFF"/>
    </w:rPr>
  </w:style>
  <w:style w:type="paragraph" w:customStyle="1" w:styleId="xl101">
    <w:name w:val="xl101"/>
    <w:basedOn w:val="a"/>
    <w:rsid w:val="00453E74"/>
    <w:pPr>
      <w:pBdr>
        <w:top w:val="single" w:sz="8" w:space="0" w:color="auto"/>
        <w:left w:val="single" w:sz="8" w:space="0" w:color="auto"/>
      </w:pBdr>
      <w:shd w:val="clear" w:color="000000" w:fill="808080"/>
      <w:bidi w:val="0"/>
      <w:spacing w:before="100" w:beforeAutospacing="1" w:after="100" w:afterAutospacing="1"/>
      <w:jc w:val="center"/>
      <w:textAlignment w:val="center"/>
    </w:pPr>
    <w:rPr>
      <w:b/>
      <w:bCs/>
      <w:color w:val="FFFFFF"/>
    </w:rPr>
  </w:style>
  <w:style w:type="paragraph" w:customStyle="1" w:styleId="xl102">
    <w:name w:val="xl102"/>
    <w:basedOn w:val="a"/>
    <w:rsid w:val="00453E74"/>
    <w:pPr>
      <w:shd w:val="clear" w:color="000000" w:fill="FFFFFF"/>
      <w:bidi w:val="0"/>
      <w:spacing w:before="100" w:beforeAutospacing="1" w:after="100" w:afterAutospacing="1"/>
      <w:jc w:val="center"/>
      <w:textAlignment w:val="center"/>
    </w:pPr>
  </w:style>
  <w:style w:type="paragraph" w:customStyle="1" w:styleId="xl103">
    <w:name w:val="xl103"/>
    <w:basedOn w:val="a"/>
    <w:rsid w:val="00453E74"/>
    <w:pPr>
      <w:pBdr>
        <w:left w:val="single" w:sz="4" w:space="0" w:color="auto"/>
        <w:bottom w:val="single" w:sz="4" w:space="0" w:color="auto"/>
      </w:pBdr>
      <w:shd w:val="clear" w:color="000000" w:fill="808080"/>
      <w:bidi w:val="0"/>
      <w:spacing w:before="100" w:beforeAutospacing="1" w:after="100" w:afterAutospacing="1"/>
      <w:jc w:val="center"/>
      <w:textAlignment w:val="center"/>
    </w:pPr>
    <w:rPr>
      <w:b/>
      <w:bCs/>
      <w:color w:val="FFFFFF"/>
    </w:rPr>
  </w:style>
  <w:style w:type="paragraph" w:customStyle="1" w:styleId="xl104">
    <w:name w:val="xl104"/>
    <w:basedOn w:val="a"/>
    <w:rsid w:val="00453E74"/>
    <w:pPr>
      <w:pBdr>
        <w:bottom w:val="single" w:sz="4" w:space="0" w:color="auto"/>
      </w:pBdr>
      <w:shd w:val="clear" w:color="000000" w:fill="808080"/>
      <w:bidi w:val="0"/>
      <w:spacing w:before="100" w:beforeAutospacing="1" w:after="100" w:afterAutospacing="1"/>
      <w:jc w:val="center"/>
      <w:textAlignment w:val="center"/>
    </w:pPr>
    <w:rPr>
      <w:b/>
      <w:bCs/>
      <w:color w:val="FFFFFF"/>
    </w:rPr>
  </w:style>
  <w:style w:type="paragraph" w:customStyle="1" w:styleId="xl105">
    <w:name w:val="xl105"/>
    <w:basedOn w:val="a"/>
    <w:rsid w:val="00453E74"/>
    <w:pPr>
      <w:pBdr>
        <w:top w:val="single" w:sz="8" w:space="0" w:color="auto"/>
        <w:left w:val="single" w:sz="4" w:space="0" w:color="auto"/>
        <w:bottom w:val="single" w:sz="4" w:space="0" w:color="auto"/>
      </w:pBdr>
      <w:shd w:val="clear" w:color="000000" w:fill="808080"/>
      <w:bidi w:val="0"/>
      <w:spacing w:before="100" w:beforeAutospacing="1" w:after="100" w:afterAutospacing="1"/>
      <w:jc w:val="center"/>
      <w:textAlignment w:val="center"/>
    </w:pPr>
    <w:rPr>
      <w:b/>
      <w:bCs/>
      <w:color w:val="FFFFFF"/>
    </w:rPr>
  </w:style>
  <w:style w:type="paragraph" w:customStyle="1" w:styleId="xl106">
    <w:name w:val="xl106"/>
    <w:basedOn w:val="a"/>
    <w:rsid w:val="00453E74"/>
    <w:pPr>
      <w:pBdr>
        <w:top w:val="single" w:sz="8" w:space="0" w:color="auto"/>
        <w:bottom w:val="single" w:sz="4" w:space="0" w:color="auto"/>
      </w:pBdr>
      <w:shd w:val="clear" w:color="000000" w:fill="808080"/>
      <w:bidi w:val="0"/>
      <w:spacing w:before="100" w:beforeAutospacing="1" w:after="100" w:afterAutospacing="1"/>
      <w:jc w:val="center"/>
      <w:textAlignment w:val="center"/>
    </w:pPr>
    <w:rPr>
      <w:b/>
      <w:bCs/>
      <w:color w:val="FFFFFF"/>
    </w:rPr>
  </w:style>
  <w:style w:type="paragraph" w:customStyle="1" w:styleId="xl107">
    <w:name w:val="xl107"/>
    <w:basedOn w:val="a"/>
    <w:rsid w:val="00453E74"/>
    <w:pPr>
      <w:shd w:val="clear" w:color="000000" w:fill="FFFFFF"/>
      <w:bidi w:val="0"/>
      <w:spacing w:before="100" w:beforeAutospacing="1" w:after="100" w:afterAutospacing="1"/>
      <w:jc w:val="center"/>
    </w:pPr>
    <w:rPr>
      <w:rFonts w:ascii="Verdana" w:hAnsi="Verdana"/>
      <w:b/>
      <w:bCs/>
      <w:color w:val="FFFFFF"/>
      <w:sz w:val="28"/>
      <w:szCs w:val="28"/>
    </w:rPr>
  </w:style>
  <w:style w:type="paragraph" w:customStyle="1" w:styleId="xl108">
    <w:name w:val="xl108"/>
    <w:basedOn w:val="a"/>
    <w:rsid w:val="00453E74"/>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center"/>
      <w:textAlignment w:val="center"/>
    </w:pPr>
  </w:style>
  <w:style w:type="paragraph" w:customStyle="1" w:styleId="xl109">
    <w:name w:val="xl109"/>
    <w:basedOn w:val="a"/>
    <w:rsid w:val="00453E74"/>
    <w:pPr>
      <w:pBdr>
        <w:top w:val="single" w:sz="4" w:space="0" w:color="auto"/>
        <w:left w:val="single" w:sz="8" w:space="0" w:color="auto"/>
        <w:bottom w:val="single" w:sz="4" w:space="0" w:color="auto"/>
        <w:right w:val="single" w:sz="4" w:space="0" w:color="auto"/>
      </w:pBdr>
      <w:shd w:val="clear" w:color="000000" w:fill="FFFFFF"/>
      <w:bidi w:val="0"/>
      <w:spacing w:before="100" w:beforeAutospacing="1" w:after="100" w:afterAutospacing="1"/>
      <w:jc w:val="center"/>
      <w:textAlignment w:val="center"/>
    </w:pPr>
  </w:style>
  <w:style w:type="paragraph" w:customStyle="1" w:styleId="xl110">
    <w:name w:val="xl110"/>
    <w:basedOn w:val="a"/>
    <w:rsid w:val="00453E74"/>
    <w:pPr>
      <w:pBdr>
        <w:top w:val="single" w:sz="4" w:space="0" w:color="auto"/>
        <w:left w:val="single" w:sz="8" w:space="0" w:color="auto"/>
        <w:bottom w:val="single" w:sz="8" w:space="0" w:color="auto"/>
        <w:right w:val="single" w:sz="4" w:space="0" w:color="auto"/>
      </w:pBdr>
      <w:shd w:val="clear" w:color="000000" w:fill="FFFFFF"/>
      <w:bidi w:val="0"/>
      <w:spacing w:before="100" w:beforeAutospacing="1" w:after="100" w:afterAutospacing="1"/>
      <w:jc w:val="center"/>
      <w:textAlignment w:val="center"/>
    </w:pPr>
  </w:style>
  <w:style w:type="paragraph" w:customStyle="1" w:styleId="xl111">
    <w:name w:val="xl111"/>
    <w:basedOn w:val="a"/>
    <w:rsid w:val="00453E74"/>
    <w:pPr>
      <w:pBdr>
        <w:top w:val="single" w:sz="4" w:space="0" w:color="auto"/>
        <w:left w:val="single" w:sz="8" w:space="0" w:color="auto"/>
        <w:bottom w:val="single" w:sz="4" w:space="0" w:color="auto"/>
        <w:right w:val="single" w:sz="4" w:space="0" w:color="auto"/>
      </w:pBdr>
      <w:shd w:val="clear" w:color="000000" w:fill="FFFFFF"/>
      <w:bidi w:val="0"/>
      <w:spacing w:before="100" w:beforeAutospacing="1" w:after="100" w:afterAutospacing="1"/>
      <w:jc w:val="center"/>
      <w:textAlignment w:val="center"/>
    </w:pPr>
  </w:style>
  <w:style w:type="paragraph" w:customStyle="1" w:styleId="xl112">
    <w:name w:val="xl112"/>
    <w:basedOn w:val="a"/>
    <w:rsid w:val="00453E74"/>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center"/>
      <w:textAlignment w:val="center"/>
    </w:pPr>
  </w:style>
  <w:style w:type="paragraph" w:customStyle="1" w:styleId="xl113">
    <w:name w:val="xl113"/>
    <w:basedOn w:val="a"/>
    <w:rsid w:val="00453E74"/>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center"/>
      <w:textAlignment w:val="center"/>
    </w:pPr>
  </w:style>
  <w:style w:type="paragraph" w:customStyle="1" w:styleId="xl114">
    <w:name w:val="xl114"/>
    <w:basedOn w:val="a"/>
    <w:rsid w:val="00453E74"/>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center"/>
      <w:textAlignment w:val="center"/>
    </w:pPr>
  </w:style>
  <w:style w:type="paragraph" w:customStyle="1" w:styleId="xl115">
    <w:name w:val="xl115"/>
    <w:basedOn w:val="a"/>
    <w:rsid w:val="00453E74"/>
    <w:pPr>
      <w:pBdr>
        <w:top w:val="single" w:sz="4" w:space="0" w:color="auto"/>
        <w:left w:val="single" w:sz="4" w:space="0" w:color="auto"/>
        <w:bottom w:val="single" w:sz="4" w:space="0" w:color="auto"/>
        <w:right w:val="single" w:sz="4" w:space="0" w:color="auto"/>
      </w:pBdr>
      <w:shd w:val="clear" w:color="000000" w:fill="808080"/>
      <w:bidi w:val="0"/>
      <w:spacing w:before="100" w:beforeAutospacing="1" w:after="100" w:afterAutospacing="1"/>
      <w:jc w:val="center"/>
      <w:textAlignment w:val="center"/>
    </w:pPr>
    <w:rPr>
      <w:b/>
      <w:bCs/>
      <w:color w:val="FFFFFF"/>
    </w:rPr>
  </w:style>
  <w:style w:type="paragraph" w:customStyle="1" w:styleId="xl116">
    <w:name w:val="xl116"/>
    <w:basedOn w:val="a"/>
    <w:rsid w:val="00453E74"/>
    <w:pPr>
      <w:pBdr>
        <w:top w:val="single" w:sz="4" w:space="0" w:color="auto"/>
        <w:left w:val="single" w:sz="8" w:space="0" w:color="auto"/>
        <w:bottom w:val="single" w:sz="4" w:space="0" w:color="auto"/>
        <w:right w:val="single" w:sz="4" w:space="0" w:color="auto"/>
      </w:pBdr>
      <w:shd w:val="clear" w:color="000000" w:fill="FFFFFF"/>
      <w:bidi w:val="0"/>
      <w:spacing w:before="100" w:beforeAutospacing="1" w:after="100" w:afterAutospacing="1"/>
      <w:jc w:val="center"/>
      <w:textAlignment w:val="center"/>
    </w:pPr>
  </w:style>
  <w:style w:type="paragraph" w:customStyle="1" w:styleId="xl117">
    <w:name w:val="xl117"/>
    <w:basedOn w:val="a"/>
    <w:rsid w:val="00453E74"/>
    <w:pPr>
      <w:pBdr>
        <w:top w:val="single" w:sz="4" w:space="0" w:color="auto"/>
        <w:left w:val="single" w:sz="8" w:space="0" w:color="auto"/>
        <w:bottom w:val="single" w:sz="8" w:space="0" w:color="auto"/>
        <w:right w:val="single" w:sz="4" w:space="0" w:color="auto"/>
      </w:pBdr>
      <w:shd w:val="clear" w:color="000000" w:fill="FFFFFF"/>
      <w:bidi w:val="0"/>
      <w:spacing w:before="100" w:beforeAutospacing="1" w:after="100" w:afterAutospacing="1"/>
      <w:jc w:val="center"/>
      <w:textAlignment w:val="center"/>
    </w:pPr>
  </w:style>
  <w:style w:type="paragraph" w:customStyle="1" w:styleId="xl118">
    <w:name w:val="xl118"/>
    <w:basedOn w:val="a"/>
    <w:rsid w:val="00453E74"/>
    <w:pPr>
      <w:pBdr>
        <w:top w:val="single" w:sz="4" w:space="0" w:color="auto"/>
        <w:left w:val="single" w:sz="4" w:space="0" w:color="auto"/>
        <w:bottom w:val="single" w:sz="4" w:space="0" w:color="auto"/>
        <w:right w:val="single" w:sz="8" w:space="0" w:color="auto"/>
      </w:pBdr>
      <w:shd w:val="clear" w:color="000000" w:fill="FFFFFF"/>
      <w:bidi w:val="0"/>
      <w:spacing w:before="100" w:beforeAutospacing="1" w:after="100" w:afterAutospacing="1"/>
      <w:jc w:val="center"/>
    </w:pPr>
  </w:style>
  <w:style w:type="paragraph" w:customStyle="1" w:styleId="xl119">
    <w:name w:val="xl119"/>
    <w:basedOn w:val="a"/>
    <w:rsid w:val="00453E7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style>
  <w:style w:type="paragraph" w:customStyle="1" w:styleId="xl120">
    <w:name w:val="xl120"/>
    <w:basedOn w:val="a"/>
    <w:rsid w:val="00453E74"/>
    <w:pPr>
      <w:pBdr>
        <w:top w:val="single" w:sz="4" w:space="0" w:color="auto"/>
        <w:bottom w:val="single" w:sz="4" w:space="0" w:color="auto"/>
        <w:right w:val="single" w:sz="4" w:space="0" w:color="auto"/>
      </w:pBdr>
      <w:shd w:val="clear" w:color="000000" w:fill="FFFFFF"/>
      <w:bidi w:val="0"/>
      <w:spacing w:before="100" w:beforeAutospacing="1" w:after="100" w:afterAutospacing="1"/>
      <w:jc w:val="center"/>
      <w:textAlignment w:val="center"/>
    </w:pPr>
  </w:style>
  <w:style w:type="paragraph" w:customStyle="1" w:styleId="xl121">
    <w:name w:val="xl121"/>
    <w:basedOn w:val="a"/>
    <w:rsid w:val="00453E74"/>
    <w:pPr>
      <w:pBdr>
        <w:top w:val="single" w:sz="4" w:space="0" w:color="auto"/>
        <w:bottom w:val="single" w:sz="4" w:space="0" w:color="auto"/>
        <w:right w:val="single" w:sz="4" w:space="0" w:color="auto"/>
      </w:pBdr>
      <w:shd w:val="clear" w:color="000000" w:fill="FFFFFF"/>
      <w:bidi w:val="0"/>
      <w:spacing w:before="100" w:beforeAutospacing="1" w:after="100" w:afterAutospacing="1"/>
      <w:jc w:val="center"/>
      <w:textAlignment w:val="center"/>
    </w:pPr>
  </w:style>
  <w:style w:type="paragraph" w:customStyle="1" w:styleId="xl122">
    <w:name w:val="xl122"/>
    <w:basedOn w:val="a"/>
    <w:rsid w:val="00453E74"/>
    <w:pPr>
      <w:pBdr>
        <w:top w:val="single" w:sz="4" w:space="0" w:color="auto"/>
        <w:left w:val="single" w:sz="4" w:space="0" w:color="auto"/>
        <w:bottom w:val="single" w:sz="4" w:space="0" w:color="auto"/>
        <w:right w:val="single" w:sz="4" w:space="0" w:color="auto"/>
      </w:pBdr>
      <w:shd w:val="clear" w:color="000000" w:fill="9BC2E6"/>
      <w:bidi w:val="0"/>
      <w:spacing w:before="100" w:beforeAutospacing="1" w:after="100" w:afterAutospacing="1"/>
      <w:textAlignment w:val="center"/>
    </w:pPr>
    <w:rPr>
      <w:b/>
      <w:bCs/>
    </w:rPr>
  </w:style>
  <w:style w:type="paragraph" w:customStyle="1" w:styleId="xl123">
    <w:name w:val="xl123"/>
    <w:basedOn w:val="a"/>
    <w:rsid w:val="00453E74"/>
    <w:pPr>
      <w:pBdr>
        <w:top w:val="single" w:sz="4" w:space="0" w:color="auto"/>
        <w:left w:val="single" w:sz="4" w:space="0" w:color="auto"/>
        <w:bottom w:val="single" w:sz="4" w:space="0" w:color="auto"/>
        <w:right w:val="single" w:sz="4" w:space="0" w:color="auto"/>
      </w:pBdr>
      <w:shd w:val="clear" w:color="000000" w:fill="F4B084"/>
      <w:bidi w:val="0"/>
      <w:spacing w:before="100" w:beforeAutospacing="1" w:after="100" w:afterAutospacing="1"/>
      <w:jc w:val="center"/>
      <w:textAlignment w:val="center"/>
    </w:pPr>
    <w:rPr>
      <w:b/>
      <w:bCs/>
    </w:rPr>
  </w:style>
  <w:style w:type="paragraph" w:customStyle="1" w:styleId="xl124">
    <w:name w:val="xl124"/>
    <w:basedOn w:val="a"/>
    <w:rsid w:val="00453E74"/>
    <w:pPr>
      <w:pBdr>
        <w:top w:val="single" w:sz="4" w:space="0" w:color="auto"/>
        <w:left w:val="single" w:sz="4" w:space="0" w:color="auto"/>
        <w:bottom w:val="single" w:sz="4" w:space="0" w:color="auto"/>
        <w:right w:val="single" w:sz="4" w:space="0" w:color="auto"/>
      </w:pBdr>
      <w:shd w:val="clear" w:color="000000" w:fill="9BC2E6"/>
      <w:bidi w:val="0"/>
      <w:spacing w:before="100" w:beforeAutospacing="1" w:after="100" w:afterAutospacing="1"/>
      <w:textAlignment w:val="center"/>
    </w:pPr>
    <w:rPr>
      <w:b/>
      <w:bCs/>
    </w:rPr>
  </w:style>
  <w:style w:type="paragraph" w:customStyle="1" w:styleId="xl125">
    <w:name w:val="xl125"/>
    <w:basedOn w:val="a"/>
    <w:rsid w:val="00453E74"/>
    <w:pPr>
      <w:pBdr>
        <w:top w:val="single" w:sz="4" w:space="0" w:color="auto"/>
        <w:left w:val="single" w:sz="8" w:space="0" w:color="auto"/>
        <w:bottom w:val="single" w:sz="4" w:space="0" w:color="auto"/>
        <w:right w:val="single" w:sz="4" w:space="0" w:color="auto"/>
      </w:pBdr>
      <w:bidi w:val="0"/>
      <w:spacing w:before="100" w:beforeAutospacing="1" w:after="100" w:afterAutospacing="1"/>
      <w:jc w:val="center"/>
      <w:textAlignment w:val="center"/>
    </w:pPr>
  </w:style>
  <w:style w:type="paragraph" w:customStyle="1" w:styleId="xl126">
    <w:name w:val="xl126"/>
    <w:basedOn w:val="a"/>
    <w:rsid w:val="00453E7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style>
  <w:style w:type="paragraph" w:customStyle="1" w:styleId="xl127">
    <w:name w:val="xl127"/>
    <w:basedOn w:val="a"/>
    <w:rsid w:val="00453E74"/>
    <w:pPr>
      <w:pBdr>
        <w:top w:val="single" w:sz="4" w:space="0" w:color="auto"/>
        <w:left w:val="single" w:sz="4" w:space="0" w:color="auto"/>
        <w:bottom w:val="single" w:sz="4" w:space="0" w:color="auto"/>
        <w:right w:val="single" w:sz="4" w:space="0" w:color="auto"/>
      </w:pBdr>
      <w:shd w:val="clear" w:color="000000" w:fill="9BC2E6"/>
      <w:bidi w:val="0"/>
      <w:spacing w:before="100" w:beforeAutospacing="1" w:after="100" w:afterAutospacing="1"/>
      <w:jc w:val="right"/>
      <w:textAlignment w:val="center"/>
    </w:pPr>
    <w:rPr>
      <w:b/>
      <w:bCs/>
    </w:rPr>
  </w:style>
  <w:style w:type="paragraph" w:customStyle="1" w:styleId="xl128">
    <w:name w:val="xl128"/>
    <w:basedOn w:val="a"/>
    <w:rsid w:val="00453E74"/>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textAlignment w:val="center"/>
    </w:pPr>
  </w:style>
  <w:style w:type="paragraph" w:customStyle="1" w:styleId="xl129">
    <w:name w:val="xl129"/>
    <w:basedOn w:val="a"/>
    <w:rsid w:val="00453E74"/>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textAlignment w:val="center"/>
    </w:pPr>
  </w:style>
  <w:style w:type="paragraph" w:customStyle="1" w:styleId="xl130">
    <w:name w:val="xl130"/>
    <w:basedOn w:val="a"/>
    <w:rsid w:val="00453E74"/>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right"/>
      <w:textAlignment w:val="center"/>
    </w:pPr>
  </w:style>
  <w:style w:type="paragraph" w:customStyle="1" w:styleId="xl131">
    <w:name w:val="xl131"/>
    <w:basedOn w:val="a"/>
    <w:rsid w:val="00453E74"/>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right"/>
      <w:textAlignment w:val="center"/>
    </w:pPr>
  </w:style>
  <w:style w:type="paragraph" w:customStyle="1" w:styleId="xl132">
    <w:name w:val="xl132"/>
    <w:basedOn w:val="a"/>
    <w:rsid w:val="00453E74"/>
    <w:pPr>
      <w:pBdr>
        <w:top w:val="single" w:sz="4" w:space="0" w:color="auto"/>
        <w:left w:val="single" w:sz="4" w:space="0" w:color="auto"/>
        <w:bottom w:val="single" w:sz="4" w:space="0" w:color="auto"/>
        <w:right w:val="single" w:sz="4" w:space="0" w:color="auto"/>
      </w:pBdr>
      <w:bidi w:val="0"/>
      <w:spacing w:before="100" w:beforeAutospacing="1" w:after="100" w:afterAutospacing="1"/>
    </w:pPr>
  </w:style>
  <w:style w:type="paragraph" w:customStyle="1" w:styleId="xl133">
    <w:name w:val="xl133"/>
    <w:basedOn w:val="a"/>
    <w:rsid w:val="00453E74"/>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style>
  <w:style w:type="paragraph" w:customStyle="1" w:styleId="xl134">
    <w:name w:val="xl134"/>
    <w:basedOn w:val="a"/>
    <w:rsid w:val="00453E7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style>
  <w:style w:type="paragraph" w:customStyle="1" w:styleId="xl135">
    <w:name w:val="xl135"/>
    <w:basedOn w:val="a"/>
    <w:rsid w:val="00453E74"/>
    <w:pPr>
      <w:pBdr>
        <w:top w:val="single" w:sz="4" w:space="0" w:color="auto"/>
        <w:left w:val="single" w:sz="4" w:space="0" w:color="auto"/>
        <w:bottom w:val="single" w:sz="4" w:space="0" w:color="auto"/>
        <w:right w:val="single" w:sz="4" w:space="0" w:color="auto"/>
      </w:pBdr>
      <w:shd w:val="clear" w:color="000000" w:fill="9BC2E6"/>
      <w:bidi w:val="0"/>
      <w:spacing w:before="100" w:beforeAutospacing="1" w:after="100" w:afterAutospacing="1"/>
      <w:jc w:val="center"/>
      <w:textAlignment w:val="center"/>
    </w:pPr>
  </w:style>
  <w:style w:type="paragraph" w:customStyle="1" w:styleId="xl136">
    <w:name w:val="xl136"/>
    <w:basedOn w:val="a"/>
    <w:rsid w:val="00453E74"/>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center"/>
    </w:pPr>
    <w:rPr>
      <w:sz w:val="28"/>
      <w:szCs w:val="28"/>
    </w:rPr>
  </w:style>
  <w:style w:type="character" w:styleId="af">
    <w:name w:val="Emphasis"/>
    <w:uiPriority w:val="20"/>
    <w:qFormat/>
    <w:rsid w:val="00453E74"/>
    <w:rPr>
      <w:i/>
      <w:iCs/>
    </w:rPr>
  </w:style>
  <w:style w:type="paragraph" w:styleId="af0">
    <w:name w:val="TOC Heading"/>
    <w:basedOn w:val="1"/>
    <w:next w:val="a"/>
    <w:uiPriority w:val="39"/>
    <w:unhideWhenUsed/>
    <w:qFormat/>
    <w:rsid w:val="00453E74"/>
    <w:pPr>
      <w:keepLines/>
      <w:bidi w:val="0"/>
      <w:spacing w:before="480" w:after="0" w:line="276" w:lineRule="auto"/>
      <w:outlineLvl w:val="9"/>
    </w:pPr>
    <w:rPr>
      <w:rFonts w:eastAsia="MS Gothic"/>
      <w:color w:val="365F91"/>
      <w:kern w:val="0"/>
      <w:sz w:val="28"/>
      <w:szCs w:val="28"/>
      <w:lang w:eastAsia="ja-JP"/>
    </w:rPr>
  </w:style>
  <w:style w:type="paragraph" w:styleId="11">
    <w:name w:val="toc 1"/>
    <w:basedOn w:val="a"/>
    <w:next w:val="a"/>
    <w:autoRedefine/>
    <w:uiPriority w:val="39"/>
    <w:rsid w:val="00CE514D"/>
    <w:pPr>
      <w:tabs>
        <w:tab w:val="right" w:leader="dot" w:pos="9350"/>
      </w:tabs>
    </w:pPr>
  </w:style>
  <w:style w:type="paragraph" w:styleId="30">
    <w:name w:val="toc 3"/>
    <w:basedOn w:val="a"/>
    <w:next w:val="a"/>
    <w:autoRedefine/>
    <w:uiPriority w:val="39"/>
    <w:rsid w:val="00554006"/>
    <w:pPr>
      <w:tabs>
        <w:tab w:val="right" w:leader="dot" w:pos="8296"/>
      </w:tabs>
      <w:ind w:left="84"/>
      <w:jc w:val="both"/>
    </w:pPr>
    <w:rPr>
      <w:rFonts w:ascii="Simplified Arabic" w:eastAsia="MS Mincho" w:hAnsi="Simplified Arabic" w:cs="Simplified Arabic"/>
      <w:b/>
      <w:bCs/>
      <w:noProof/>
    </w:rPr>
  </w:style>
  <w:style w:type="paragraph" w:styleId="22">
    <w:name w:val="toc 2"/>
    <w:basedOn w:val="a"/>
    <w:next w:val="a"/>
    <w:autoRedefine/>
    <w:uiPriority w:val="39"/>
    <w:rsid w:val="00453E74"/>
    <w:pPr>
      <w:tabs>
        <w:tab w:val="right" w:leader="dot" w:pos="8296"/>
      </w:tabs>
      <w:ind w:left="240" w:hanging="156"/>
    </w:pPr>
  </w:style>
  <w:style w:type="paragraph" w:styleId="40">
    <w:name w:val="toc 4"/>
    <w:basedOn w:val="a"/>
    <w:next w:val="a"/>
    <w:autoRedefine/>
    <w:uiPriority w:val="39"/>
    <w:unhideWhenUsed/>
    <w:rsid w:val="00453E74"/>
    <w:pPr>
      <w:bidi w:val="0"/>
      <w:spacing w:after="100" w:line="276" w:lineRule="auto"/>
      <w:ind w:left="660"/>
    </w:pPr>
    <w:rPr>
      <w:rFonts w:ascii="Calibri" w:hAnsi="Calibri" w:cs="Arial"/>
      <w:sz w:val="22"/>
      <w:szCs w:val="22"/>
    </w:rPr>
  </w:style>
  <w:style w:type="paragraph" w:styleId="50">
    <w:name w:val="toc 5"/>
    <w:basedOn w:val="a"/>
    <w:next w:val="a"/>
    <w:autoRedefine/>
    <w:uiPriority w:val="39"/>
    <w:unhideWhenUsed/>
    <w:rsid w:val="00453E74"/>
    <w:pPr>
      <w:bidi w:val="0"/>
      <w:spacing w:after="100" w:line="276" w:lineRule="auto"/>
      <w:ind w:left="880"/>
    </w:pPr>
    <w:rPr>
      <w:rFonts w:ascii="Calibri" w:hAnsi="Calibri" w:cs="Arial"/>
      <w:sz w:val="22"/>
      <w:szCs w:val="22"/>
    </w:rPr>
  </w:style>
  <w:style w:type="paragraph" w:styleId="6">
    <w:name w:val="toc 6"/>
    <w:basedOn w:val="a"/>
    <w:next w:val="a"/>
    <w:autoRedefine/>
    <w:uiPriority w:val="39"/>
    <w:unhideWhenUsed/>
    <w:rsid w:val="00453E74"/>
    <w:pPr>
      <w:bidi w:val="0"/>
      <w:spacing w:after="100" w:line="276" w:lineRule="auto"/>
      <w:ind w:left="1100"/>
    </w:pPr>
    <w:rPr>
      <w:rFonts w:ascii="Calibri" w:hAnsi="Calibri" w:cs="Arial"/>
      <w:sz w:val="22"/>
      <w:szCs w:val="22"/>
    </w:rPr>
  </w:style>
  <w:style w:type="paragraph" w:styleId="7">
    <w:name w:val="toc 7"/>
    <w:basedOn w:val="a"/>
    <w:next w:val="a"/>
    <w:autoRedefine/>
    <w:uiPriority w:val="39"/>
    <w:unhideWhenUsed/>
    <w:rsid w:val="00453E74"/>
    <w:pPr>
      <w:bidi w:val="0"/>
      <w:spacing w:after="100" w:line="276" w:lineRule="auto"/>
      <w:ind w:left="1320"/>
    </w:pPr>
    <w:rPr>
      <w:rFonts w:ascii="Calibri" w:hAnsi="Calibri" w:cs="Arial"/>
      <w:sz w:val="22"/>
      <w:szCs w:val="22"/>
    </w:rPr>
  </w:style>
  <w:style w:type="paragraph" w:styleId="8">
    <w:name w:val="toc 8"/>
    <w:basedOn w:val="a"/>
    <w:next w:val="a"/>
    <w:autoRedefine/>
    <w:uiPriority w:val="39"/>
    <w:unhideWhenUsed/>
    <w:rsid w:val="00453E74"/>
    <w:pPr>
      <w:bidi w:val="0"/>
      <w:spacing w:after="100" w:line="276" w:lineRule="auto"/>
      <w:ind w:left="1540"/>
    </w:pPr>
    <w:rPr>
      <w:rFonts w:ascii="Calibri" w:hAnsi="Calibri" w:cs="Arial"/>
      <w:sz w:val="22"/>
      <w:szCs w:val="22"/>
    </w:rPr>
  </w:style>
  <w:style w:type="paragraph" w:styleId="9">
    <w:name w:val="toc 9"/>
    <w:basedOn w:val="a"/>
    <w:next w:val="a"/>
    <w:autoRedefine/>
    <w:uiPriority w:val="39"/>
    <w:unhideWhenUsed/>
    <w:rsid w:val="00453E74"/>
    <w:pPr>
      <w:bidi w:val="0"/>
      <w:spacing w:after="100" w:line="276" w:lineRule="auto"/>
      <w:ind w:left="1760"/>
    </w:pPr>
    <w:rPr>
      <w:rFonts w:ascii="Calibri" w:hAnsi="Calibri" w:cs="Arial"/>
      <w:sz w:val="22"/>
      <w:szCs w:val="22"/>
    </w:rPr>
  </w:style>
  <w:style w:type="character" w:customStyle="1" w:styleId="hps">
    <w:name w:val="hps"/>
    <w:rsid w:val="00B774D5"/>
  </w:style>
  <w:style w:type="paragraph" w:customStyle="1" w:styleId="card-text">
    <w:name w:val="card-text"/>
    <w:basedOn w:val="a"/>
    <w:rsid w:val="004121AF"/>
    <w:pPr>
      <w:bidi w:val="0"/>
      <w:spacing w:before="100" w:beforeAutospacing="1" w:after="100" w:afterAutospacing="1"/>
    </w:pPr>
  </w:style>
  <w:style w:type="paragraph" w:styleId="HTML">
    <w:name w:val="HTML Preformatted"/>
    <w:basedOn w:val="a"/>
    <w:link w:val="HTMLChar"/>
    <w:uiPriority w:val="99"/>
    <w:semiHidden/>
    <w:unhideWhenUsed/>
    <w:rsid w:val="005E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Char">
    <w:name w:val="بتنسيق HTML مسبق Char"/>
    <w:basedOn w:val="a0"/>
    <w:link w:val="HTML"/>
    <w:uiPriority w:val="99"/>
    <w:semiHidden/>
    <w:rsid w:val="005E49C4"/>
    <w:rPr>
      <w:rFonts w:ascii="Courier New" w:eastAsia="Times New Roman" w:hAnsi="Courier New" w:cs="Courier New"/>
      <w:sz w:val="20"/>
      <w:szCs w:val="20"/>
    </w:rPr>
  </w:style>
  <w:style w:type="character" w:customStyle="1" w:styleId="y2iqfc">
    <w:name w:val="y2iqfc"/>
    <w:basedOn w:val="a0"/>
    <w:rsid w:val="005E49C4"/>
  </w:style>
  <w:style w:type="character" w:styleId="af1">
    <w:name w:val="annotation reference"/>
    <w:basedOn w:val="a0"/>
    <w:uiPriority w:val="99"/>
    <w:semiHidden/>
    <w:unhideWhenUsed/>
    <w:rsid w:val="00804F10"/>
    <w:rPr>
      <w:sz w:val="16"/>
      <w:szCs w:val="16"/>
    </w:rPr>
  </w:style>
  <w:style w:type="paragraph" w:styleId="af2">
    <w:name w:val="annotation text"/>
    <w:basedOn w:val="a"/>
    <w:link w:val="Char7"/>
    <w:uiPriority w:val="99"/>
    <w:semiHidden/>
    <w:unhideWhenUsed/>
    <w:rsid w:val="00804F10"/>
    <w:rPr>
      <w:sz w:val="20"/>
      <w:szCs w:val="20"/>
    </w:rPr>
  </w:style>
  <w:style w:type="character" w:customStyle="1" w:styleId="Char7">
    <w:name w:val="نص تعليق Char"/>
    <w:basedOn w:val="a0"/>
    <w:link w:val="af2"/>
    <w:uiPriority w:val="99"/>
    <w:semiHidden/>
    <w:rsid w:val="00804F10"/>
    <w:rPr>
      <w:rFonts w:ascii="Times New Roman" w:eastAsia="Times New Roman" w:hAnsi="Times New Roman" w:cs="Times New Roman"/>
      <w:sz w:val="20"/>
      <w:szCs w:val="20"/>
    </w:rPr>
  </w:style>
  <w:style w:type="paragraph" w:styleId="af3">
    <w:name w:val="annotation subject"/>
    <w:basedOn w:val="af2"/>
    <w:next w:val="af2"/>
    <w:link w:val="Char8"/>
    <w:uiPriority w:val="99"/>
    <w:semiHidden/>
    <w:unhideWhenUsed/>
    <w:rsid w:val="00804F10"/>
    <w:rPr>
      <w:b/>
      <w:bCs/>
    </w:rPr>
  </w:style>
  <w:style w:type="character" w:customStyle="1" w:styleId="Char8">
    <w:name w:val="موضوع تعليق Char"/>
    <w:basedOn w:val="Char7"/>
    <w:link w:val="af3"/>
    <w:uiPriority w:val="99"/>
    <w:semiHidden/>
    <w:rsid w:val="00804F10"/>
    <w:rPr>
      <w:rFonts w:ascii="Times New Roman" w:eastAsia="Times New Roman" w:hAnsi="Times New Roman" w:cs="Times New Roman"/>
      <w:b/>
      <w:bCs/>
      <w:sz w:val="20"/>
      <w:szCs w:val="20"/>
    </w:rPr>
  </w:style>
  <w:style w:type="character" w:styleId="af4">
    <w:name w:val="Strong"/>
    <w:basedOn w:val="a0"/>
    <w:uiPriority w:val="22"/>
    <w:qFormat/>
    <w:rsid w:val="00C374B3"/>
    <w:rPr>
      <w:b/>
      <w:bCs/>
    </w:rPr>
  </w:style>
  <w:style w:type="paragraph" w:customStyle="1" w:styleId="af5">
    <w:name w:val="جدول"/>
    <w:basedOn w:val="a"/>
    <w:link w:val="Char9"/>
    <w:qFormat/>
    <w:rsid w:val="003545DD"/>
    <w:pPr>
      <w:ind w:firstLine="720"/>
      <w:jc w:val="center"/>
    </w:pPr>
    <w:rPr>
      <w:rFonts w:ascii="Simplified Arabic" w:hAnsi="Simplified Arabic" w:cs="Simplified Arabic"/>
      <w:b/>
      <w:bCs/>
    </w:rPr>
  </w:style>
  <w:style w:type="character" w:customStyle="1" w:styleId="Char9">
    <w:name w:val="جدول Char"/>
    <w:basedOn w:val="a0"/>
    <w:link w:val="af5"/>
    <w:rsid w:val="003545DD"/>
    <w:rPr>
      <w:rFonts w:ascii="Simplified Arabic" w:eastAsia="Times New Roman" w:hAnsi="Simplified Arabic" w:cs="Simplified Arabic"/>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E17"/>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
    <w:qFormat/>
    <w:rsid w:val="00453E74"/>
    <w:pPr>
      <w:keepNext/>
      <w:spacing w:before="240" w:after="60"/>
      <w:outlineLvl w:val="0"/>
    </w:pPr>
    <w:rPr>
      <w:rFonts w:ascii="Cambria" w:hAnsi="Cambria"/>
      <w:b/>
      <w:bCs/>
      <w:kern w:val="32"/>
      <w:sz w:val="32"/>
      <w:szCs w:val="32"/>
    </w:rPr>
  </w:style>
  <w:style w:type="paragraph" w:styleId="2">
    <w:name w:val="heading 2"/>
    <w:basedOn w:val="a"/>
    <w:next w:val="a"/>
    <w:link w:val="2Char"/>
    <w:qFormat/>
    <w:rsid w:val="00453E74"/>
    <w:pPr>
      <w:keepNext/>
      <w:jc w:val="center"/>
      <w:outlineLvl w:val="1"/>
    </w:pPr>
    <w:rPr>
      <w:b/>
      <w:bCs/>
      <w:lang w:eastAsia="ar-SA"/>
    </w:rPr>
  </w:style>
  <w:style w:type="paragraph" w:styleId="3">
    <w:name w:val="heading 3"/>
    <w:basedOn w:val="a"/>
    <w:next w:val="a"/>
    <w:link w:val="3Char"/>
    <w:uiPriority w:val="9"/>
    <w:unhideWhenUsed/>
    <w:qFormat/>
    <w:rsid w:val="00453E74"/>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453E74"/>
    <w:pPr>
      <w:keepNext/>
      <w:spacing w:before="240" w:after="60"/>
      <w:outlineLvl w:val="3"/>
    </w:pPr>
    <w:rPr>
      <w:rFonts w:ascii="Calibri" w:hAnsi="Calibri"/>
      <w:b/>
      <w:bCs/>
      <w:sz w:val="28"/>
      <w:szCs w:val="28"/>
    </w:rPr>
  </w:style>
  <w:style w:type="paragraph" w:styleId="5">
    <w:name w:val="heading 5"/>
    <w:basedOn w:val="a"/>
    <w:next w:val="a"/>
    <w:link w:val="5Char"/>
    <w:qFormat/>
    <w:rsid w:val="00453E74"/>
    <w:pPr>
      <w:keepNext/>
      <w:jc w:val="center"/>
      <w:outlineLvl w:val="4"/>
    </w:pPr>
    <w:rPr>
      <w:b/>
      <w:bCs/>
      <w:color w:val="FF00FF"/>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53E74"/>
    <w:rPr>
      <w:rFonts w:ascii="Cambria" w:eastAsia="Times New Roman" w:hAnsi="Cambria" w:cs="Times New Roman"/>
      <w:b/>
      <w:bCs/>
      <w:kern w:val="32"/>
      <w:sz w:val="32"/>
      <w:szCs w:val="32"/>
    </w:rPr>
  </w:style>
  <w:style w:type="character" w:customStyle="1" w:styleId="2Char">
    <w:name w:val="عنوان 2 Char"/>
    <w:basedOn w:val="a0"/>
    <w:link w:val="2"/>
    <w:rsid w:val="00453E74"/>
    <w:rPr>
      <w:rFonts w:ascii="Times New Roman" w:eastAsia="Times New Roman" w:hAnsi="Times New Roman" w:cs="Times New Roman"/>
      <w:b/>
      <w:bCs/>
      <w:sz w:val="24"/>
      <w:szCs w:val="24"/>
      <w:lang w:eastAsia="ar-SA"/>
    </w:rPr>
  </w:style>
  <w:style w:type="character" w:customStyle="1" w:styleId="3Char">
    <w:name w:val="عنوان 3 Char"/>
    <w:basedOn w:val="a0"/>
    <w:link w:val="3"/>
    <w:uiPriority w:val="9"/>
    <w:rsid w:val="00453E74"/>
    <w:rPr>
      <w:rFonts w:ascii="Cambria" w:eastAsia="Times New Roman" w:hAnsi="Cambria" w:cs="Times New Roman"/>
      <w:b/>
      <w:bCs/>
      <w:sz w:val="26"/>
      <w:szCs w:val="26"/>
    </w:rPr>
  </w:style>
  <w:style w:type="character" w:customStyle="1" w:styleId="4Char">
    <w:name w:val="عنوان 4 Char"/>
    <w:basedOn w:val="a0"/>
    <w:link w:val="4"/>
    <w:rsid w:val="00453E74"/>
    <w:rPr>
      <w:rFonts w:ascii="Calibri" w:eastAsia="Times New Roman" w:hAnsi="Calibri" w:cs="Times New Roman"/>
      <w:b/>
      <w:bCs/>
      <w:sz w:val="28"/>
      <w:szCs w:val="28"/>
    </w:rPr>
  </w:style>
  <w:style w:type="character" w:customStyle="1" w:styleId="5Char">
    <w:name w:val="عنوان 5 Char"/>
    <w:basedOn w:val="a0"/>
    <w:link w:val="5"/>
    <w:rsid w:val="00453E74"/>
    <w:rPr>
      <w:rFonts w:ascii="Times New Roman" w:eastAsia="Times New Roman" w:hAnsi="Times New Roman" w:cs="Times New Roman"/>
      <w:b/>
      <w:bCs/>
      <w:color w:val="FF00FF"/>
      <w:sz w:val="24"/>
      <w:szCs w:val="24"/>
      <w:lang w:eastAsia="ar-SA"/>
    </w:rPr>
  </w:style>
  <w:style w:type="table" w:styleId="a3">
    <w:name w:val="Table Grid"/>
    <w:basedOn w:val="a1"/>
    <w:uiPriority w:val="39"/>
    <w:rsid w:val="00453E7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Char"/>
    <w:qFormat/>
    <w:rsid w:val="00453E74"/>
    <w:pPr>
      <w:jc w:val="center"/>
    </w:pPr>
    <w:rPr>
      <w:b/>
      <w:bCs/>
      <w:sz w:val="22"/>
      <w:lang w:eastAsia="ar-SA"/>
    </w:rPr>
  </w:style>
  <w:style w:type="character" w:customStyle="1" w:styleId="Char">
    <w:name w:val="العنوان Char"/>
    <w:basedOn w:val="a0"/>
    <w:link w:val="a4"/>
    <w:rsid w:val="00453E74"/>
    <w:rPr>
      <w:rFonts w:ascii="Times New Roman" w:eastAsia="Times New Roman" w:hAnsi="Times New Roman" w:cs="Times New Roman"/>
      <w:b/>
      <w:bCs/>
      <w:szCs w:val="24"/>
      <w:lang w:eastAsia="ar-SA"/>
    </w:rPr>
  </w:style>
  <w:style w:type="paragraph" w:styleId="a5">
    <w:name w:val="header"/>
    <w:basedOn w:val="a"/>
    <w:link w:val="Char1"/>
    <w:rsid w:val="00453E74"/>
    <w:pPr>
      <w:tabs>
        <w:tab w:val="center" w:pos="4153"/>
        <w:tab w:val="right" w:pos="8306"/>
      </w:tabs>
    </w:pPr>
  </w:style>
  <w:style w:type="character" w:customStyle="1" w:styleId="Char0">
    <w:name w:val="رأس الصفحة Char"/>
    <w:basedOn w:val="a0"/>
    <w:uiPriority w:val="99"/>
    <w:semiHidden/>
    <w:rsid w:val="00453E74"/>
    <w:rPr>
      <w:rFonts w:ascii="Times New Roman" w:eastAsia="Times New Roman" w:hAnsi="Times New Roman" w:cs="Times New Roman"/>
      <w:sz w:val="24"/>
      <w:szCs w:val="24"/>
    </w:rPr>
  </w:style>
  <w:style w:type="character" w:customStyle="1" w:styleId="Char1">
    <w:name w:val="رأس الصفحة Char1"/>
    <w:link w:val="a5"/>
    <w:rsid w:val="00453E74"/>
    <w:rPr>
      <w:rFonts w:ascii="Times New Roman" w:eastAsia="Times New Roman" w:hAnsi="Times New Roman" w:cs="Times New Roman"/>
      <w:sz w:val="24"/>
      <w:szCs w:val="24"/>
    </w:rPr>
  </w:style>
  <w:style w:type="paragraph" w:styleId="a6">
    <w:name w:val="footer"/>
    <w:basedOn w:val="a"/>
    <w:link w:val="Char10"/>
    <w:uiPriority w:val="99"/>
    <w:rsid w:val="00453E74"/>
    <w:pPr>
      <w:tabs>
        <w:tab w:val="center" w:pos="4153"/>
        <w:tab w:val="right" w:pos="8306"/>
      </w:tabs>
    </w:pPr>
  </w:style>
  <w:style w:type="character" w:customStyle="1" w:styleId="Char2">
    <w:name w:val="تذييل الصفحة Char"/>
    <w:basedOn w:val="a0"/>
    <w:uiPriority w:val="99"/>
    <w:rsid w:val="00453E74"/>
    <w:rPr>
      <w:rFonts w:ascii="Times New Roman" w:eastAsia="Times New Roman" w:hAnsi="Times New Roman" w:cs="Times New Roman"/>
      <w:sz w:val="24"/>
      <w:szCs w:val="24"/>
    </w:rPr>
  </w:style>
  <w:style w:type="character" w:customStyle="1" w:styleId="Char10">
    <w:name w:val="تذييل الصفحة Char1"/>
    <w:link w:val="a6"/>
    <w:uiPriority w:val="99"/>
    <w:rsid w:val="00453E74"/>
    <w:rPr>
      <w:rFonts w:ascii="Times New Roman" w:eastAsia="Times New Roman" w:hAnsi="Times New Roman" w:cs="Times New Roman"/>
      <w:sz w:val="24"/>
      <w:szCs w:val="24"/>
    </w:rPr>
  </w:style>
  <w:style w:type="paragraph" w:customStyle="1" w:styleId="ListParagraph1">
    <w:name w:val="List Paragraph1"/>
    <w:basedOn w:val="a"/>
    <w:uiPriority w:val="34"/>
    <w:qFormat/>
    <w:rsid w:val="00453E74"/>
    <w:pPr>
      <w:ind w:left="720"/>
      <w:contextualSpacing/>
    </w:pPr>
  </w:style>
  <w:style w:type="character" w:customStyle="1" w:styleId="Char3">
    <w:name w:val=" سرد الفقرات Char"/>
    <w:link w:val="a7"/>
    <w:uiPriority w:val="34"/>
    <w:locked/>
    <w:rsid w:val="00453E74"/>
    <w:rPr>
      <w:rFonts w:ascii="Calibri" w:eastAsia="Calibri" w:hAnsi="Calibri" w:cs="Arial"/>
    </w:rPr>
  </w:style>
  <w:style w:type="paragraph" w:styleId="a7">
    <w:name w:val="List Paragraph"/>
    <w:basedOn w:val="a"/>
    <w:link w:val="Char3"/>
    <w:uiPriority w:val="34"/>
    <w:qFormat/>
    <w:rsid w:val="00453E74"/>
    <w:pPr>
      <w:spacing w:after="200" w:line="276" w:lineRule="auto"/>
      <w:ind w:left="720"/>
      <w:contextualSpacing/>
    </w:pPr>
    <w:rPr>
      <w:rFonts w:ascii="Calibri" w:eastAsia="Calibri" w:hAnsi="Calibri" w:cs="Arial"/>
      <w:sz w:val="22"/>
      <w:szCs w:val="22"/>
    </w:rPr>
  </w:style>
  <w:style w:type="paragraph" w:styleId="a8">
    <w:name w:val="No Spacing"/>
    <w:uiPriority w:val="1"/>
    <w:qFormat/>
    <w:rsid w:val="00453E74"/>
    <w:pPr>
      <w:bidi/>
      <w:spacing w:after="0" w:line="240" w:lineRule="auto"/>
    </w:pPr>
    <w:rPr>
      <w:rFonts w:ascii="Calibri" w:eastAsia="Calibri" w:hAnsi="Calibri" w:cs="Arial"/>
    </w:rPr>
  </w:style>
  <w:style w:type="paragraph" w:styleId="a9">
    <w:name w:val="Normal (Web)"/>
    <w:basedOn w:val="a"/>
    <w:uiPriority w:val="99"/>
    <w:unhideWhenUsed/>
    <w:rsid w:val="00453E74"/>
    <w:pPr>
      <w:bidi w:val="0"/>
      <w:spacing w:before="100" w:beforeAutospacing="1" w:after="100" w:afterAutospacing="1"/>
    </w:pPr>
  </w:style>
  <w:style w:type="table" w:customStyle="1" w:styleId="10">
    <w:name w:val="شبكة جدول1"/>
    <w:basedOn w:val="a1"/>
    <w:next w:val="a3"/>
    <w:uiPriority w:val="59"/>
    <w:rsid w:val="00453E74"/>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
    <w:basedOn w:val="a1"/>
    <w:next w:val="a3"/>
    <w:uiPriority w:val="59"/>
    <w:rsid w:val="00453E74"/>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a"/>
    <w:rsid w:val="00453E74"/>
    <w:pPr>
      <w:bidi w:val="0"/>
      <w:spacing w:before="100" w:beforeAutospacing="1" w:after="100" w:afterAutospacing="1"/>
    </w:pPr>
  </w:style>
  <w:style w:type="character" w:styleId="Hyperlink">
    <w:name w:val="Hyperlink"/>
    <w:uiPriority w:val="99"/>
    <w:unhideWhenUsed/>
    <w:rsid w:val="00453E74"/>
    <w:rPr>
      <w:color w:val="0000FF"/>
      <w:u w:val="single"/>
    </w:rPr>
  </w:style>
  <w:style w:type="character" w:styleId="aa">
    <w:name w:val="FollowedHyperlink"/>
    <w:uiPriority w:val="99"/>
    <w:unhideWhenUsed/>
    <w:rsid w:val="00453E74"/>
    <w:rPr>
      <w:color w:val="800080"/>
      <w:u w:val="single"/>
    </w:rPr>
  </w:style>
  <w:style w:type="paragraph" w:styleId="ab">
    <w:name w:val="footnote text"/>
    <w:basedOn w:val="a"/>
    <w:link w:val="Char4"/>
    <w:uiPriority w:val="99"/>
    <w:unhideWhenUsed/>
    <w:rsid w:val="00453E74"/>
    <w:rPr>
      <w:noProof/>
      <w:sz w:val="20"/>
      <w:szCs w:val="20"/>
    </w:rPr>
  </w:style>
  <w:style w:type="character" w:customStyle="1" w:styleId="Char4">
    <w:name w:val="نص حاشية سفلية Char"/>
    <w:basedOn w:val="a0"/>
    <w:link w:val="ab"/>
    <w:uiPriority w:val="99"/>
    <w:rsid w:val="00453E74"/>
    <w:rPr>
      <w:rFonts w:ascii="Times New Roman" w:eastAsia="Times New Roman" w:hAnsi="Times New Roman" w:cs="Times New Roman"/>
      <w:noProof/>
      <w:sz w:val="20"/>
      <w:szCs w:val="20"/>
    </w:rPr>
  </w:style>
  <w:style w:type="paragraph" w:styleId="ac">
    <w:name w:val="Body Text Indent"/>
    <w:basedOn w:val="a"/>
    <w:link w:val="Char5"/>
    <w:uiPriority w:val="99"/>
    <w:unhideWhenUsed/>
    <w:rsid w:val="00453E74"/>
    <w:pPr>
      <w:bidi w:val="0"/>
      <w:spacing w:after="120" w:line="276" w:lineRule="auto"/>
      <w:ind w:left="283"/>
    </w:pPr>
    <w:rPr>
      <w:rFonts w:ascii="Calibri" w:eastAsia="Calibri" w:hAnsi="Calibri"/>
      <w:sz w:val="22"/>
      <w:szCs w:val="22"/>
    </w:rPr>
  </w:style>
  <w:style w:type="character" w:customStyle="1" w:styleId="Char5">
    <w:name w:val="نص أساسي بمسافة بادئة Char"/>
    <w:basedOn w:val="a0"/>
    <w:link w:val="ac"/>
    <w:uiPriority w:val="99"/>
    <w:rsid w:val="00453E74"/>
    <w:rPr>
      <w:rFonts w:ascii="Calibri" w:eastAsia="Calibri" w:hAnsi="Calibri" w:cs="Times New Roman"/>
    </w:rPr>
  </w:style>
  <w:style w:type="paragraph" w:styleId="21">
    <w:name w:val="Body Text 2"/>
    <w:basedOn w:val="a"/>
    <w:link w:val="2Char0"/>
    <w:unhideWhenUsed/>
    <w:rsid w:val="00453E74"/>
    <w:pPr>
      <w:jc w:val="lowKashida"/>
    </w:pPr>
    <w:rPr>
      <w:noProof/>
      <w:sz w:val="20"/>
      <w:szCs w:val="28"/>
    </w:rPr>
  </w:style>
  <w:style w:type="character" w:customStyle="1" w:styleId="2Char0">
    <w:name w:val="نص أساسي 2 Char"/>
    <w:basedOn w:val="a0"/>
    <w:link w:val="21"/>
    <w:rsid w:val="00453E74"/>
    <w:rPr>
      <w:rFonts w:ascii="Times New Roman" w:eastAsia="Times New Roman" w:hAnsi="Times New Roman" w:cs="Times New Roman"/>
      <w:noProof/>
      <w:sz w:val="20"/>
      <w:szCs w:val="28"/>
    </w:rPr>
  </w:style>
  <w:style w:type="paragraph" w:styleId="ad">
    <w:name w:val="Balloon Text"/>
    <w:basedOn w:val="a"/>
    <w:link w:val="Char6"/>
    <w:uiPriority w:val="99"/>
    <w:unhideWhenUsed/>
    <w:rsid w:val="00453E74"/>
    <w:pPr>
      <w:bidi w:val="0"/>
    </w:pPr>
    <w:rPr>
      <w:rFonts w:ascii="Tahoma" w:eastAsia="Calibri" w:hAnsi="Tahoma"/>
      <w:sz w:val="16"/>
      <w:szCs w:val="16"/>
    </w:rPr>
  </w:style>
  <w:style w:type="character" w:customStyle="1" w:styleId="Char6">
    <w:name w:val="نص في بالون Char"/>
    <w:basedOn w:val="a0"/>
    <w:link w:val="ad"/>
    <w:uiPriority w:val="99"/>
    <w:rsid w:val="00453E74"/>
    <w:rPr>
      <w:rFonts w:ascii="Tahoma" w:eastAsia="Calibri" w:hAnsi="Tahoma" w:cs="Times New Roman"/>
      <w:sz w:val="16"/>
      <w:szCs w:val="16"/>
    </w:rPr>
  </w:style>
  <w:style w:type="character" w:styleId="ae">
    <w:name w:val="footnote reference"/>
    <w:uiPriority w:val="99"/>
    <w:unhideWhenUsed/>
    <w:rsid w:val="00453E74"/>
    <w:rPr>
      <w:vertAlign w:val="superscript"/>
    </w:rPr>
  </w:style>
  <w:style w:type="character" w:customStyle="1" w:styleId="text">
    <w:name w:val="text"/>
    <w:rsid w:val="00453E74"/>
  </w:style>
  <w:style w:type="paragraph" w:customStyle="1" w:styleId="xl93">
    <w:name w:val="xl93"/>
    <w:basedOn w:val="a"/>
    <w:rsid w:val="00453E74"/>
    <w:pPr>
      <w:bidi w:val="0"/>
      <w:spacing w:before="100" w:beforeAutospacing="1" w:after="100" w:afterAutospacing="1"/>
    </w:pPr>
    <w:rPr>
      <w:b/>
      <w:bCs/>
    </w:rPr>
  </w:style>
  <w:style w:type="paragraph" w:customStyle="1" w:styleId="xl94">
    <w:name w:val="xl94"/>
    <w:basedOn w:val="a"/>
    <w:rsid w:val="00453E74"/>
    <w:pPr>
      <w:bidi w:val="0"/>
      <w:spacing w:before="100" w:beforeAutospacing="1" w:after="100" w:afterAutospacing="1"/>
      <w:jc w:val="center"/>
      <w:textAlignment w:val="center"/>
    </w:pPr>
  </w:style>
  <w:style w:type="paragraph" w:customStyle="1" w:styleId="xl95">
    <w:name w:val="xl95"/>
    <w:basedOn w:val="a"/>
    <w:rsid w:val="00453E74"/>
    <w:pPr>
      <w:shd w:val="clear" w:color="000000" w:fill="FFFFFF"/>
      <w:bidi w:val="0"/>
      <w:spacing w:before="100" w:beforeAutospacing="1" w:after="100" w:afterAutospacing="1"/>
      <w:jc w:val="center"/>
      <w:textAlignment w:val="center"/>
    </w:pPr>
    <w:rPr>
      <w:b/>
      <w:bCs/>
    </w:rPr>
  </w:style>
  <w:style w:type="paragraph" w:customStyle="1" w:styleId="xl96">
    <w:name w:val="xl96"/>
    <w:basedOn w:val="a"/>
    <w:rsid w:val="00453E74"/>
    <w:pPr>
      <w:bidi w:val="0"/>
      <w:spacing w:before="100" w:beforeAutospacing="1" w:after="100" w:afterAutospacing="1"/>
      <w:jc w:val="center"/>
      <w:textAlignment w:val="center"/>
    </w:pPr>
  </w:style>
  <w:style w:type="paragraph" w:customStyle="1" w:styleId="xl97">
    <w:name w:val="xl97"/>
    <w:basedOn w:val="a"/>
    <w:rsid w:val="00453E74"/>
    <w:pPr>
      <w:pBdr>
        <w:top w:val="single" w:sz="4" w:space="0" w:color="auto"/>
        <w:left w:val="single" w:sz="4" w:space="0" w:color="auto"/>
        <w:bottom w:val="single" w:sz="4" w:space="0" w:color="auto"/>
        <w:right w:val="single" w:sz="4" w:space="0" w:color="auto"/>
      </w:pBdr>
      <w:shd w:val="clear" w:color="000000" w:fill="BFBFBF"/>
      <w:bidi w:val="0"/>
      <w:spacing w:before="100" w:beforeAutospacing="1" w:after="100" w:afterAutospacing="1"/>
      <w:jc w:val="center"/>
      <w:textAlignment w:val="center"/>
    </w:pPr>
    <w:rPr>
      <w:b/>
      <w:bCs/>
    </w:rPr>
  </w:style>
  <w:style w:type="paragraph" w:customStyle="1" w:styleId="xl98">
    <w:name w:val="xl98"/>
    <w:basedOn w:val="a"/>
    <w:rsid w:val="00453E74"/>
    <w:pPr>
      <w:pBdr>
        <w:top w:val="single" w:sz="4" w:space="0" w:color="auto"/>
        <w:left w:val="single" w:sz="4" w:space="0" w:color="auto"/>
        <w:bottom w:val="single" w:sz="4" w:space="0" w:color="auto"/>
        <w:right w:val="single" w:sz="4" w:space="0" w:color="auto"/>
      </w:pBdr>
      <w:shd w:val="clear" w:color="000000" w:fill="9BC2E6"/>
      <w:bidi w:val="0"/>
      <w:spacing w:before="100" w:beforeAutospacing="1" w:after="100" w:afterAutospacing="1"/>
      <w:jc w:val="center"/>
      <w:textAlignment w:val="center"/>
    </w:pPr>
    <w:rPr>
      <w:b/>
      <w:bCs/>
    </w:rPr>
  </w:style>
  <w:style w:type="paragraph" w:customStyle="1" w:styleId="xl99">
    <w:name w:val="xl99"/>
    <w:basedOn w:val="a"/>
    <w:rsid w:val="00453E74"/>
    <w:pPr>
      <w:bidi w:val="0"/>
      <w:spacing w:before="100" w:beforeAutospacing="1" w:after="100" w:afterAutospacing="1"/>
      <w:jc w:val="center"/>
      <w:textAlignment w:val="center"/>
    </w:pPr>
    <w:rPr>
      <w:i/>
      <w:iCs/>
    </w:rPr>
  </w:style>
  <w:style w:type="paragraph" w:customStyle="1" w:styleId="xl100">
    <w:name w:val="xl100"/>
    <w:basedOn w:val="a"/>
    <w:rsid w:val="00453E74"/>
    <w:pPr>
      <w:pBdr>
        <w:top w:val="single" w:sz="8" w:space="0" w:color="auto"/>
        <w:left w:val="single" w:sz="8" w:space="0" w:color="auto"/>
        <w:bottom w:val="single" w:sz="4" w:space="0" w:color="auto"/>
      </w:pBdr>
      <w:shd w:val="clear" w:color="000000" w:fill="808080"/>
      <w:bidi w:val="0"/>
      <w:spacing w:before="100" w:beforeAutospacing="1" w:after="100" w:afterAutospacing="1"/>
      <w:jc w:val="center"/>
      <w:textAlignment w:val="center"/>
    </w:pPr>
    <w:rPr>
      <w:b/>
      <w:bCs/>
      <w:color w:val="FFFFFF"/>
    </w:rPr>
  </w:style>
  <w:style w:type="paragraph" w:customStyle="1" w:styleId="xl101">
    <w:name w:val="xl101"/>
    <w:basedOn w:val="a"/>
    <w:rsid w:val="00453E74"/>
    <w:pPr>
      <w:pBdr>
        <w:top w:val="single" w:sz="8" w:space="0" w:color="auto"/>
        <w:left w:val="single" w:sz="8" w:space="0" w:color="auto"/>
      </w:pBdr>
      <w:shd w:val="clear" w:color="000000" w:fill="808080"/>
      <w:bidi w:val="0"/>
      <w:spacing w:before="100" w:beforeAutospacing="1" w:after="100" w:afterAutospacing="1"/>
      <w:jc w:val="center"/>
      <w:textAlignment w:val="center"/>
    </w:pPr>
    <w:rPr>
      <w:b/>
      <w:bCs/>
      <w:color w:val="FFFFFF"/>
    </w:rPr>
  </w:style>
  <w:style w:type="paragraph" w:customStyle="1" w:styleId="xl102">
    <w:name w:val="xl102"/>
    <w:basedOn w:val="a"/>
    <w:rsid w:val="00453E74"/>
    <w:pPr>
      <w:shd w:val="clear" w:color="000000" w:fill="FFFFFF"/>
      <w:bidi w:val="0"/>
      <w:spacing w:before="100" w:beforeAutospacing="1" w:after="100" w:afterAutospacing="1"/>
      <w:jc w:val="center"/>
      <w:textAlignment w:val="center"/>
    </w:pPr>
  </w:style>
  <w:style w:type="paragraph" w:customStyle="1" w:styleId="xl103">
    <w:name w:val="xl103"/>
    <w:basedOn w:val="a"/>
    <w:rsid w:val="00453E74"/>
    <w:pPr>
      <w:pBdr>
        <w:left w:val="single" w:sz="4" w:space="0" w:color="auto"/>
        <w:bottom w:val="single" w:sz="4" w:space="0" w:color="auto"/>
      </w:pBdr>
      <w:shd w:val="clear" w:color="000000" w:fill="808080"/>
      <w:bidi w:val="0"/>
      <w:spacing w:before="100" w:beforeAutospacing="1" w:after="100" w:afterAutospacing="1"/>
      <w:jc w:val="center"/>
      <w:textAlignment w:val="center"/>
    </w:pPr>
    <w:rPr>
      <w:b/>
      <w:bCs/>
      <w:color w:val="FFFFFF"/>
    </w:rPr>
  </w:style>
  <w:style w:type="paragraph" w:customStyle="1" w:styleId="xl104">
    <w:name w:val="xl104"/>
    <w:basedOn w:val="a"/>
    <w:rsid w:val="00453E74"/>
    <w:pPr>
      <w:pBdr>
        <w:bottom w:val="single" w:sz="4" w:space="0" w:color="auto"/>
      </w:pBdr>
      <w:shd w:val="clear" w:color="000000" w:fill="808080"/>
      <w:bidi w:val="0"/>
      <w:spacing w:before="100" w:beforeAutospacing="1" w:after="100" w:afterAutospacing="1"/>
      <w:jc w:val="center"/>
      <w:textAlignment w:val="center"/>
    </w:pPr>
    <w:rPr>
      <w:b/>
      <w:bCs/>
      <w:color w:val="FFFFFF"/>
    </w:rPr>
  </w:style>
  <w:style w:type="paragraph" w:customStyle="1" w:styleId="xl105">
    <w:name w:val="xl105"/>
    <w:basedOn w:val="a"/>
    <w:rsid w:val="00453E74"/>
    <w:pPr>
      <w:pBdr>
        <w:top w:val="single" w:sz="8" w:space="0" w:color="auto"/>
        <w:left w:val="single" w:sz="4" w:space="0" w:color="auto"/>
        <w:bottom w:val="single" w:sz="4" w:space="0" w:color="auto"/>
      </w:pBdr>
      <w:shd w:val="clear" w:color="000000" w:fill="808080"/>
      <w:bidi w:val="0"/>
      <w:spacing w:before="100" w:beforeAutospacing="1" w:after="100" w:afterAutospacing="1"/>
      <w:jc w:val="center"/>
      <w:textAlignment w:val="center"/>
    </w:pPr>
    <w:rPr>
      <w:b/>
      <w:bCs/>
      <w:color w:val="FFFFFF"/>
    </w:rPr>
  </w:style>
  <w:style w:type="paragraph" w:customStyle="1" w:styleId="xl106">
    <w:name w:val="xl106"/>
    <w:basedOn w:val="a"/>
    <w:rsid w:val="00453E74"/>
    <w:pPr>
      <w:pBdr>
        <w:top w:val="single" w:sz="8" w:space="0" w:color="auto"/>
        <w:bottom w:val="single" w:sz="4" w:space="0" w:color="auto"/>
      </w:pBdr>
      <w:shd w:val="clear" w:color="000000" w:fill="808080"/>
      <w:bidi w:val="0"/>
      <w:spacing w:before="100" w:beforeAutospacing="1" w:after="100" w:afterAutospacing="1"/>
      <w:jc w:val="center"/>
      <w:textAlignment w:val="center"/>
    </w:pPr>
    <w:rPr>
      <w:b/>
      <w:bCs/>
      <w:color w:val="FFFFFF"/>
    </w:rPr>
  </w:style>
  <w:style w:type="paragraph" w:customStyle="1" w:styleId="xl107">
    <w:name w:val="xl107"/>
    <w:basedOn w:val="a"/>
    <w:rsid w:val="00453E74"/>
    <w:pPr>
      <w:shd w:val="clear" w:color="000000" w:fill="FFFFFF"/>
      <w:bidi w:val="0"/>
      <w:spacing w:before="100" w:beforeAutospacing="1" w:after="100" w:afterAutospacing="1"/>
      <w:jc w:val="center"/>
    </w:pPr>
    <w:rPr>
      <w:rFonts w:ascii="Verdana" w:hAnsi="Verdana"/>
      <w:b/>
      <w:bCs/>
      <w:color w:val="FFFFFF"/>
      <w:sz w:val="28"/>
      <w:szCs w:val="28"/>
    </w:rPr>
  </w:style>
  <w:style w:type="paragraph" w:customStyle="1" w:styleId="xl108">
    <w:name w:val="xl108"/>
    <w:basedOn w:val="a"/>
    <w:rsid w:val="00453E74"/>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center"/>
      <w:textAlignment w:val="center"/>
    </w:pPr>
  </w:style>
  <w:style w:type="paragraph" w:customStyle="1" w:styleId="xl109">
    <w:name w:val="xl109"/>
    <w:basedOn w:val="a"/>
    <w:rsid w:val="00453E74"/>
    <w:pPr>
      <w:pBdr>
        <w:top w:val="single" w:sz="4" w:space="0" w:color="auto"/>
        <w:left w:val="single" w:sz="8" w:space="0" w:color="auto"/>
        <w:bottom w:val="single" w:sz="4" w:space="0" w:color="auto"/>
        <w:right w:val="single" w:sz="4" w:space="0" w:color="auto"/>
      </w:pBdr>
      <w:shd w:val="clear" w:color="000000" w:fill="FFFFFF"/>
      <w:bidi w:val="0"/>
      <w:spacing w:before="100" w:beforeAutospacing="1" w:after="100" w:afterAutospacing="1"/>
      <w:jc w:val="center"/>
      <w:textAlignment w:val="center"/>
    </w:pPr>
  </w:style>
  <w:style w:type="paragraph" w:customStyle="1" w:styleId="xl110">
    <w:name w:val="xl110"/>
    <w:basedOn w:val="a"/>
    <w:rsid w:val="00453E74"/>
    <w:pPr>
      <w:pBdr>
        <w:top w:val="single" w:sz="4" w:space="0" w:color="auto"/>
        <w:left w:val="single" w:sz="8" w:space="0" w:color="auto"/>
        <w:bottom w:val="single" w:sz="8" w:space="0" w:color="auto"/>
        <w:right w:val="single" w:sz="4" w:space="0" w:color="auto"/>
      </w:pBdr>
      <w:shd w:val="clear" w:color="000000" w:fill="FFFFFF"/>
      <w:bidi w:val="0"/>
      <w:spacing w:before="100" w:beforeAutospacing="1" w:after="100" w:afterAutospacing="1"/>
      <w:jc w:val="center"/>
      <w:textAlignment w:val="center"/>
    </w:pPr>
  </w:style>
  <w:style w:type="paragraph" w:customStyle="1" w:styleId="xl111">
    <w:name w:val="xl111"/>
    <w:basedOn w:val="a"/>
    <w:rsid w:val="00453E74"/>
    <w:pPr>
      <w:pBdr>
        <w:top w:val="single" w:sz="4" w:space="0" w:color="auto"/>
        <w:left w:val="single" w:sz="8" w:space="0" w:color="auto"/>
        <w:bottom w:val="single" w:sz="4" w:space="0" w:color="auto"/>
        <w:right w:val="single" w:sz="4" w:space="0" w:color="auto"/>
      </w:pBdr>
      <w:shd w:val="clear" w:color="000000" w:fill="FFFFFF"/>
      <w:bidi w:val="0"/>
      <w:spacing w:before="100" w:beforeAutospacing="1" w:after="100" w:afterAutospacing="1"/>
      <w:jc w:val="center"/>
      <w:textAlignment w:val="center"/>
    </w:pPr>
  </w:style>
  <w:style w:type="paragraph" w:customStyle="1" w:styleId="xl112">
    <w:name w:val="xl112"/>
    <w:basedOn w:val="a"/>
    <w:rsid w:val="00453E74"/>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center"/>
      <w:textAlignment w:val="center"/>
    </w:pPr>
  </w:style>
  <w:style w:type="paragraph" w:customStyle="1" w:styleId="xl113">
    <w:name w:val="xl113"/>
    <w:basedOn w:val="a"/>
    <w:rsid w:val="00453E74"/>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center"/>
      <w:textAlignment w:val="center"/>
    </w:pPr>
  </w:style>
  <w:style w:type="paragraph" w:customStyle="1" w:styleId="xl114">
    <w:name w:val="xl114"/>
    <w:basedOn w:val="a"/>
    <w:rsid w:val="00453E74"/>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center"/>
      <w:textAlignment w:val="center"/>
    </w:pPr>
  </w:style>
  <w:style w:type="paragraph" w:customStyle="1" w:styleId="xl115">
    <w:name w:val="xl115"/>
    <w:basedOn w:val="a"/>
    <w:rsid w:val="00453E74"/>
    <w:pPr>
      <w:pBdr>
        <w:top w:val="single" w:sz="4" w:space="0" w:color="auto"/>
        <w:left w:val="single" w:sz="4" w:space="0" w:color="auto"/>
        <w:bottom w:val="single" w:sz="4" w:space="0" w:color="auto"/>
        <w:right w:val="single" w:sz="4" w:space="0" w:color="auto"/>
      </w:pBdr>
      <w:shd w:val="clear" w:color="000000" w:fill="808080"/>
      <w:bidi w:val="0"/>
      <w:spacing w:before="100" w:beforeAutospacing="1" w:after="100" w:afterAutospacing="1"/>
      <w:jc w:val="center"/>
      <w:textAlignment w:val="center"/>
    </w:pPr>
    <w:rPr>
      <w:b/>
      <w:bCs/>
      <w:color w:val="FFFFFF"/>
    </w:rPr>
  </w:style>
  <w:style w:type="paragraph" w:customStyle="1" w:styleId="xl116">
    <w:name w:val="xl116"/>
    <w:basedOn w:val="a"/>
    <w:rsid w:val="00453E74"/>
    <w:pPr>
      <w:pBdr>
        <w:top w:val="single" w:sz="4" w:space="0" w:color="auto"/>
        <w:left w:val="single" w:sz="8" w:space="0" w:color="auto"/>
        <w:bottom w:val="single" w:sz="4" w:space="0" w:color="auto"/>
        <w:right w:val="single" w:sz="4" w:space="0" w:color="auto"/>
      </w:pBdr>
      <w:shd w:val="clear" w:color="000000" w:fill="FFFFFF"/>
      <w:bidi w:val="0"/>
      <w:spacing w:before="100" w:beforeAutospacing="1" w:after="100" w:afterAutospacing="1"/>
      <w:jc w:val="center"/>
      <w:textAlignment w:val="center"/>
    </w:pPr>
  </w:style>
  <w:style w:type="paragraph" w:customStyle="1" w:styleId="xl117">
    <w:name w:val="xl117"/>
    <w:basedOn w:val="a"/>
    <w:rsid w:val="00453E74"/>
    <w:pPr>
      <w:pBdr>
        <w:top w:val="single" w:sz="4" w:space="0" w:color="auto"/>
        <w:left w:val="single" w:sz="8" w:space="0" w:color="auto"/>
        <w:bottom w:val="single" w:sz="8" w:space="0" w:color="auto"/>
        <w:right w:val="single" w:sz="4" w:space="0" w:color="auto"/>
      </w:pBdr>
      <w:shd w:val="clear" w:color="000000" w:fill="FFFFFF"/>
      <w:bidi w:val="0"/>
      <w:spacing w:before="100" w:beforeAutospacing="1" w:after="100" w:afterAutospacing="1"/>
      <w:jc w:val="center"/>
      <w:textAlignment w:val="center"/>
    </w:pPr>
  </w:style>
  <w:style w:type="paragraph" w:customStyle="1" w:styleId="xl118">
    <w:name w:val="xl118"/>
    <w:basedOn w:val="a"/>
    <w:rsid w:val="00453E74"/>
    <w:pPr>
      <w:pBdr>
        <w:top w:val="single" w:sz="4" w:space="0" w:color="auto"/>
        <w:left w:val="single" w:sz="4" w:space="0" w:color="auto"/>
        <w:bottom w:val="single" w:sz="4" w:space="0" w:color="auto"/>
        <w:right w:val="single" w:sz="8" w:space="0" w:color="auto"/>
      </w:pBdr>
      <w:shd w:val="clear" w:color="000000" w:fill="FFFFFF"/>
      <w:bidi w:val="0"/>
      <w:spacing w:before="100" w:beforeAutospacing="1" w:after="100" w:afterAutospacing="1"/>
      <w:jc w:val="center"/>
    </w:pPr>
  </w:style>
  <w:style w:type="paragraph" w:customStyle="1" w:styleId="xl119">
    <w:name w:val="xl119"/>
    <w:basedOn w:val="a"/>
    <w:rsid w:val="00453E7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style>
  <w:style w:type="paragraph" w:customStyle="1" w:styleId="xl120">
    <w:name w:val="xl120"/>
    <w:basedOn w:val="a"/>
    <w:rsid w:val="00453E74"/>
    <w:pPr>
      <w:pBdr>
        <w:top w:val="single" w:sz="4" w:space="0" w:color="auto"/>
        <w:bottom w:val="single" w:sz="4" w:space="0" w:color="auto"/>
        <w:right w:val="single" w:sz="4" w:space="0" w:color="auto"/>
      </w:pBdr>
      <w:shd w:val="clear" w:color="000000" w:fill="FFFFFF"/>
      <w:bidi w:val="0"/>
      <w:spacing w:before="100" w:beforeAutospacing="1" w:after="100" w:afterAutospacing="1"/>
      <w:jc w:val="center"/>
      <w:textAlignment w:val="center"/>
    </w:pPr>
  </w:style>
  <w:style w:type="paragraph" w:customStyle="1" w:styleId="xl121">
    <w:name w:val="xl121"/>
    <w:basedOn w:val="a"/>
    <w:rsid w:val="00453E74"/>
    <w:pPr>
      <w:pBdr>
        <w:top w:val="single" w:sz="4" w:space="0" w:color="auto"/>
        <w:bottom w:val="single" w:sz="4" w:space="0" w:color="auto"/>
        <w:right w:val="single" w:sz="4" w:space="0" w:color="auto"/>
      </w:pBdr>
      <w:shd w:val="clear" w:color="000000" w:fill="FFFFFF"/>
      <w:bidi w:val="0"/>
      <w:spacing w:before="100" w:beforeAutospacing="1" w:after="100" w:afterAutospacing="1"/>
      <w:jc w:val="center"/>
      <w:textAlignment w:val="center"/>
    </w:pPr>
  </w:style>
  <w:style w:type="paragraph" w:customStyle="1" w:styleId="xl122">
    <w:name w:val="xl122"/>
    <w:basedOn w:val="a"/>
    <w:rsid w:val="00453E74"/>
    <w:pPr>
      <w:pBdr>
        <w:top w:val="single" w:sz="4" w:space="0" w:color="auto"/>
        <w:left w:val="single" w:sz="4" w:space="0" w:color="auto"/>
        <w:bottom w:val="single" w:sz="4" w:space="0" w:color="auto"/>
        <w:right w:val="single" w:sz="4" w:space="0" w:color="auto"/>
      </w:pBdr>
      <w:shd w:val="clear" w:color="000000" w:fill="9BC2E6"/>
      <w:bidi w:val="0"/>
      <w:spacing w:before="100" w:beforeAutospacing="1" w:after="100" w:afterAutospacing="1"/>
      <w:textAlignment w:val="center"/>
    </w:pPr>
    <w:rPr>
      <w:b/>
      <w:bCs/>
    </w:rPr>
  </w:style>
  <w:style w:type="paragraph" w:customStyle="1" w:styleId="xl123">
    <w:name w:val="xl123"/>
    <w:basedOn w:val="a"/>
    <w:rsid w:val="00453E74"/>
    <w:pPr>
      <w:pBdr>
        <w:top w:val="single" w:sz="4" w:space="0" w:color="auto"/>
        <w:left w:val="single" w:sz="4" w:space="0" w:color="auto"/>
        <w:bottom w:val="single" w:sz="4" w:space="0" w:color="auto"/>
        <w:right w:val="single" w:sz="4" w:space="0" w:color="auto"/>
      </w:pBdr>
      <w:shd w:val="clear" w:color="000000" w:fill="F4B084"/>
      <w:bidi w:val="0"/>
      <w:spacing w:before="100" w:beforeAutospacing="1" w:after="100" w:afterAutospacing="1"/>
      <w:jc w:val="center"/>
      <w:textAlignment w:val="center"/>
    </w:pPr>
    <w:rPr>
      <w:b/>
      <w:bCs/>
    </w:rPr>
  </w:style>
  <w:style w:type="paragraph" w:customStyle="1" w:styleId="xl124">
    <w:name w:val="xl124"/>
    <w:basedOn w:val="a"/>
    <w:rsid w:val="00453E74"/>
    <w:pPr>
      <w:pBdr>
        <w:top w:val="single" w:sz="4" w:space="0" w:color="auto"/>
        <w:left w:val="single" w:sz="4" w:space="0" w:color="auto"/>
        <w:bottom w:val="single" w:sz="4" w:space="0" w:color="auto"/>
        <w:right w:val="single" w:sz="4" w:space="0" w:color="auto"/>
      </w:pBdr>
      <w:shd w:val="clear" w:color="000000" w:fill="9BC2E6"/>
      <w:bidi w:val="0"/>
      <w:spacing w:before="100" w:beforeAutospacing="1" w:after="100" w:afterAutospacing="1"/>
      <w:textAlignment w:val="center"/>
    </w:pPr>
    <w:rPr>
      <w:b/>
      <w:bCs/>
    </w:rPr>
  </w:style>
  <w:style w:type="paragraph" w:customStyle="1" w:styleId="xl125">
    <w:name w:val="xl125"/>
    <w:basedOn w:val="a"/>
    <w:rsid w:val="00453E74"/>
    <w:pPr>
      <w:pBdr>
        <w:top w:val="single" w:sz="4" w:space="0" w:color="auto"/>
        <w:left w:val="single" w:sz="8" w:space="0" w:color="auto"/>
        <w:bottom w:val="single" w:sz="4" w:space="0" w:color="auto"/>
        <w:right w:val="single" w:sz="4" w:space="0" w:color="auto"/>
      </w:pBdr>
      <w:bidi w:val="0"/>
      <w:spacing w:before="100" w:beforeAutospacing="1" w:after="100" w:afterAutospacing="1"/>
      <w:jc w:val="center"/>
      <w:textAlignment w:val="center"/>
    </w:pPr>
  </w:style>
  <w:style w:type="paragraph" w:customStyle="1" w:styleId="xl126">
    <w:name w:val="xl126"/>
    <w:basedOn w:val="a"/>
    <w:rsid w:val="00453E7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style>
  <w:style w:type="paragraph" w:customStyle="1" w:styleId="xl127">
    <w:name w:val="xl127"/>
    <w:basedOn w:val="a"/>
    <w:rsid w:val="00453E74"/>
    <w:pPr>
      <w:pBdr>
        <w:top w:val="single" w:sz="4" w:space="0" w:color="auto"/>
        <w:left w:val="single" w:sz="4" w:space="0" w:color="auto"/>
        <w:bottom w:val="single" w:sz="4" w:space="0" w:color="auto"/>
        <w:right w:val="single" w:sz="4" w:space="0" w:color="auto"/>
      </w:pBdr>
      <w:shd w:val="clear" w:color="000000" w:fill="9BC2E6"/>
      <w:bidi w:val="0"/>
      <w:spacing w:before="100" w:beforeAutospacing="1" w:after="100" w:afterAutospacing="1"/>
      <w:jc w:val="right"/>
      <w:textAlignment w:val="center"/>
    </w:pPr>
    <w:rPr>
      <w:b/>
      <w:bCs/>
    </w:rPr>
  </w:style>
  <w:style w:type="paragraph" w:customStyle="1" w:styleId="xl128">
    <w:name w:val="xl128"/>
    <w:basedOn w:val="a"/>
    <w:rsid w:val="00453E74"/>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textAlignment w:val="center"/>
    </w:pPr>
  </w:style>
  <w:style w:type="paragraph" w:customStyle="1" w:styleId="xl129">
    <w:name w:val="xl129"/>
    <w:basedOn w:val="a"/>
    <w:rsid w:val="00453E74"/>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textAlignment w:val="center"/>
    </w:pPr>
  </w:style>
  <w:style w:type="paragraph" w:customStyle="1" w:styleId="xl130">
    <w:name w:val="xl130"/>
    <w:basedOn w:val="a"/>
    <w:rsid w:val="00453E74"/>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right"/>
      <w:textAlignment w:val="center"/>
    </w:pPr>
  </w:style>
  <w:style w:type="paragraph" w:customStyle="1" w:styleId="xl131">
    <w:name w:val="xl131"/>
    <w:basedOn w:val="a"/>
    <w:rsid w:val="00453E74"/>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right"/>
      <w:textAlignment w:val="center"/>
    </w:pPr>
  </w:style>
  <w:style w:type="paragraph" w:customStyle="1" w:styleId="xl132">
    <w:name w:val="xl132"/>
    <w:basedOn w:val="a"/>
    <w:rsid w:val="00453E74"/>
    <w:pPr>
      <w:pBdr>
        <w:top w:val="single" w:sz="4" w:space="0" w:color="auto"/>
        <w:left w:val="single" w:sz="4" w:space="0" w:color="auto"/>
        <w:bottom w:val="single" w:sz="4" w:space="0" w:color="auto"/>
        <w:right w:val="single" w:sz="4" w:space="0" w:color="auto"/>
      </w:pBdr>
      <w:bidi w:val="0"/>
      <w:spacing w:before="100" w:beforeAutospacing="1" w:after="100" w:afterAutospacing="1"/>
    </w:pPr>
  </w:style>
  <w:style w:type="paragraph" w:customStyle="1" w:styleId="xl133">
    <w:name w:val="xl133"/>
    <w:basedOn w:val="a"/>
    <w:rsid w:val="00453E74"/>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style>
  <w:style w:type="paragraph" w:customStyle="1" w:styleId="xl134">
    <w:name w:val="xl134"/>
    <w:basedOn w:val="a"/>
    <w:rsid w:val="00453E7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style>
  <w:style w:type="paragraph" w:customStyle="1" w:styleId="xl135">
    <w:name w:val="xl135"/>
    <w:basedOn w:val="a"/>
    <w:rsid w:val="00453E74"/>
    <w:pPr>
      <w:pBdr>
        <w:top w:val="single" w:sz="4" w:space="0" w:color="auto"/>
        <w:left w:val="single" w:sz="4" w:space="0" w:color="auto"/>
        <w:bottom w:val="single" w:sz="4" w:space="0" w:color="auto"/>
        <w:right w:val="single" w:sz="4" w:space="0" w:color="auto"/>
      </w:pBdr>
      <w:shd w:val="clear" w:color="000000" w:fill="9BC2E6"/>
      <w:bidi w:val="0"/>
      <w:spacing w:before="100" w:beforeAutospacing="1" w:after="100" w:afterAutospacing="1"/>
      <w:jc w:val="center"/>
      <w:textAlignment w:val="center"/>
    </w:pPr>
  </w:style>
  <w:style w:type="paragraph" w:customStyle="1" w:styleId="xl136">
    <w:name w:val="xl136"/>
    <w:basedOn w:val="a"/>
    <w:rsid w:val="00453E74"/>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center"/>
    </w:pPr>
    <w:rPr>
      <w:sz w:val="28"/>
      <w:szCs w:val="28"/>
    </w:rPr>
  </w:style>
  <w:style w:type="character" w:styleId="af">
    <w:name w:val="Emphasis"/>
    <w:uiPriority w:val="20"/>
    <w:qFormat/>
    <w:rsid w:val="00453E74"/>
    <w:rPr>
      <w:i/>
      <w:iCs/>
    </w:rPr>
  </w:style>
  <w:style w:type="paragraph" w:styleId="af0">
    <w:name w:val="TOC Heading"/>
    <w:basedOn w:val="1"/>
    <w:next w:val="a"/>
    <w:uiPriority w:val="39"/>
    <w:unhideWhenUsed/>
    <w:qFormat/>
    <w:rsid w:val="00453E74"/>
    <w:pPr>
      <w:keepLines/>
      <w:bidi w:val="0"/>
      <w:spacing w:before="480" w:after="0" w:line="276" w:lineRule="auto"/>
      <w:outlineLvl w:val="9"/>
    </w:pPr>
    <w:rPr>
      <w:rFonts w:eastAsia="MS Gothic"/>
      <w:color w:val="365F91"/>
      <w:kern w:val="0"/>
      <w:sz w:val="28"/>
      <w:szCs w:val="28"/>
      <w:lang w:eastAsia="ja-JP"/>
    </w:rPr>
  </w:style>
  <w:style w:type="paragraph" w:styleId="11">
    <w:name w:val="toc 1"/>
    <w:basedOn w:val="a"/>
    <w:next w:val="a"/>
    <w:autoRedefine/>
    <w:uiPriority w:val="39"/>
    <w:rsid w:val="00CE514D"/>
    <w:pPr>
      <w:tabs>
        <w:tab w:val="right" w:leader="dot" w:pos="9350"/>
      </w:tabs>
    </w:pPr>
  </w:style>
  <w:style w:type="paragraph" w:styleId="30">
    <w:name w:val="toc 3"/>
    <w:basedOn w:val="a"/>
    <w:next w:val="a"/>
    <w:autoRedefine/>
    <w:uiPriority w:val="39"/>
    <w:rsid w:val="00554006"/>
    <w:pPr>
      <w:tabs>
        <w:tab w:val="right" w:leader="dot" w:pos="8296"/>
      </w:tabs>
      <w:ind w:left="84"/>
      <w:jc w:val="both"/>
    </w:pPr>
    <w:rPr>
      <w:rFonts w:ascii="Simplified Arabic" w:eastAsia="MS Mincho" w:hAnsi="Simplified Arabic" w:cs="Simplified Arabic"/>
      <w:b/>
      <w:bCs/>
      <w:noProof/>
    </w:rPr>
  </w:style>
  <w:style w:type="paragraph" w:styleId="22">
    <w:name w:val="toc 2"/>
    <w:basedOn w:val="a"/>
    <w:next w:val="a"/>
    <w:autoRedefine/>
    <w:uiPriority w:val="39"/>
    <w:rsid w:val="00453E74"/>
    <w:pPr>
      <w:tabs>
        <w:tab w:val="right" w:leader="dot" w:pos="8296"/>
      </w:tabs>
      <w:ind w:left="240" w:hanging="156"/>
    </w:pPr>
  </w:style>
  <w:style w:type="paragraph" w:styleId="40">
    <w:name w:val="toc 4"/>
    <w:basedOn w:val="a"/>
    <w:next w:val="a"/>
    <w:autoRedefine/>
    <w:uiPriority w:val="39"/>
    <w:unhideWhenUsed/>
    <w:rsid w:val="00453E74"/>
    <w:pPr>
      <w:bidi w:val="0"/>
      <w:spacing w:after="100" w:line="276" w:lineRule="auto"/>
      <w:ind w:left="660"/>
    </w:pPr>
    <w:rPr>
      <w:rFonts w:ascii="Calibri" w:hAnsi="Calibri" w:cs="Arial"/>
      <w:sz w:val="22"/>
      <w:szCs w:val="22"/>
    </w:rPr>
  </w:style>
  <w:style w:type="paragraph" w:styleId="50">
    <w:name w:val="toc 5"/>
    <w:basedOn w:val="a"/>
    <w:next w:val="a"/>
    <w:autoRedefine/>
    <w:uiPriority w:val="39"/>
    <w:unhideWhenUsed/>
    <w:rsid w:val="00453E74"/>
    <w:pPr>
      <w:bidi w:val="0"/>
      <w:spacing w:after="100" w:line="276" w:lineRule="auto"/>
      <w:ind w:left="880"/>
    </w:pPr>
    <w:rPr>
      <w:rFonts w:ascii="Calibri" w:hAnsi="Calibri" w:cs="Arial"/>
      <w:sz w:val="22"/>
      <w:szCs w:val="22"/>
    </w:rPr>
  </w:style>
  <w:style w:type="paragraph" w:styleId="6">
    <w:name w:val="toc 6"/>
    <w:basedOn w:val="a"/>
    <w:next w:val="a"/>
    <w:autoRedefine/>
    <w:uiPriority w:val="39"/>
    <w:unhideWhenUsed/>
    <w:rsid w:val="00453E74"/>
    <w:pPr>
      <w:bidi w:val="0"/>
      <w:spacing w:after="100" w:line="276" w:lineRule="auto"/>
      <w:ind w:left="1100"/>
    </w:pPr>
    <w:rPr>
      <w:rFonts w:ascii="Calibri" w:hAnsi="Calibri" w:cs="Arial"/>
      <w:sz w:val="22"/>
      <w:szCs w:val="22"/>
    </w:rPr>
  </w:style>
  <w:style w:type="paragraph" w:styleId="7">
    <w:name w:val="toc 7"/>
    <w:basedOn w:val="a"/>
    <w:next w:val="a"/>
    <w:autoRedefine/>
    <w:uiPriority w:val="39"/>
    <w:unhideWhenUsed/>
    <w:rsid w:val="00453E74"/>
    <w:pPr>
      <w:bidi w:val="0"/>
      <w:spacing w:after="100" w:line="276" w:lineRule="auto"/>
      <w:ind w:left="1320"/>
    </w:pPr>
    <w:rPr>
      <w:rFonts w:ascii="Calibri" w:hAnsi="Calibri" w:cs="Arial"/>
      <w:sz w:val="22"/>
      <w:szCs w:val="22"/>
    </w:rPr>
  </w:style>
  <w:style w:type="paragraph" w:styleId="8">
    <w:name w:val="toc 8"/>
    <w:basedOn w:val="a"/>
    <w:next w:val="a"/>
    <w:autoRedefine/>
    <w:uiPriority w:val="39"/>
    <w:unhideWhenUsed/>
    <w:rsid w:val="00453E74"/>
    <w:pPr>
      <w:bidi w:val="0"/>
      <w:spacing w:after="100" w:line="276" w:lineRule="auto"/>
      <w:ind w:left="1540"/>
    </w:pPr>
    <w:rPr>
      <w:rFonts w:ascii="Calibri" w:hAnsi="Calibri" w:cs="Arial"/>
      <w:sz w:val="22"/>
      <w:szCs w:val="22"/>
    </w:rPr>
  </w:style>
  <w:style w:type="paragraph" w:styleId="9">
    <w:name w:val="toc 9"/>
    <w:basedOn w:val="a"/>
    <w:next w:val="a"/>
    <w:autoRedefine/>
    <w:uiPriority w:val="39"/>
    <w:unhideWhenUsed/>
    <w:rsid w:val="00453E74"/>
    <w:pPr>
      <w:bidi w:val="0"/>
      <w:spacing w:after="100" w:line="276" w:lineRule="auto"/>
      <w:ind w:left="1760"/>
    </w:pPr>
    <w:rPr>
      <w:rFonts w:ascii="Calibri" w:hAnsi="Calibri" w:cs="Arial"/>
      <w:sz w:val="22"/>
      <w:szCs w:val="22"/>
    </w:rPr>
  </w:style>
  <w:style w:type="character" w:customStyle="1" w:styleId="hps">
    <w:name w:val="hps"/>
    <w:rsid w:val="00B774D5"/>
  </w:style>
  <w:style w:type="paragraph" w:customStyle="1" w:styleId="card-text">
    <w:name w:val="card-text"/>
    <w:basedOn w:val="a"/>
    <w:rsid w:val="004121AF"/>
    <w:pPr>
      <w:bidi w:val="0"/>
      <w:spacing w:before="100" w:beforeAutospacing="1" w:after="100" w:afterAutospacing="1"/>
    </w:pPr>
  </w:style>
  <w:style w:type="paragraph" w:styleId="HTML">
    <w:name w:val="HTML Preformatted"/>
    <w:basedOn w:val="a"/>
    <w:link w:val="HTMLChar"/>
    <w:uiPriority w:val="99"/>
    <w:semiHidden/>
    <w:unhideWhenUsed/>
    <w:rsid w:val="005E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Char">
    <w:name w:val="بتنسيق HTML مسبق Char"/>
    <w:basedOn w:val="a0"/>
    <w:link w:val="HTML"/>
    <w:uiPriority w:val="99"/>
    <w:semiHidden/>
    <w:rsid w:val="005E49C4"/>
    <w:rPr>
      <w:rFonts w:ascii="Courier New" w:eastAsia="Times New Roman" w:hAnsi="Courier New" w:cs="Courier New"/>
      <w:sz w:val="20"/>
      <w:szCs w:val="20"/>
    </w:rPr>
  </w:style>
  <w:style w:type="character" w:customStyle="1" w:styleId="y2iqfc">
    <w:name w:val="y2iqfc"/>
    <w:basedOn w:val="a0"/>
    <w:rsid w:val="005E49C4"/>
  </w:style>
  <w:style w:type="character" w:styleId="af1">
    <w:name w:val="annotation reference"/>
    <w:basedOn w:val="a0"/>
    <w:uiPriority w:val="99"/>
    <w:semiHidden/>
    <w:unhideWhenUsed/>
    <w:rsid w:val="00804F10"/>
    <w:rPr>
      <w:sz w:val="16"/>
      <w:szCs w:val="16"/>
    </w:rPr>
  </w:style>
  <w:style w:type="paragraph" w:styleId="af2">
    <w:name w:val="annotation text"/>
    <w:basedOn w:val="a"/>
    <w:link w:val="Char7"/>
    <w:uiPriority w:val="99"/>
    <w:semiHidden/>
    <w:unhideWhenUsed/>
    <w:rsid w:val="00804F10"/>
    <w:rPr>
      <w:sz w:val="20"/>
      <w:szCs w:val="20"/>
    </w:rPr>
  </w:style>
  <w:style w:type="character" w:customStyle="1" w:styleId="Char7">
    <w:name w:val="نص تعليق Char"/>
    <w:basedOn w:val="a0"/>
    <w:link w:val="af2"/>
    <w:uiPriority w:val="99"/>
    <w:semiHidden/>
    <w:rsid w:val="00804F10"/>
    <w:rPr>
      <w:rFonts w:ascii="Times New Roman" w:eastAsia="Times New Roman" w:hAnsi="Times New Roman" w:cs="Times New Roman"/>
      <w:sz w:val="20"/>
      <w:szCs w:val="20"/>
    </w:rPr>
  </w:style>
  <w:style w:type="paragraph" w:styleId="af3">
    <w:name w:val="annotation subject"/>
    <w:basedOn w:val="af2"/>
    <w:next w:val="af2"/>
    <w:link w:val="Char8"/>
    <w:uiPriority w:val="99"/>
    <w:semiHidden/>
    <w:unhideWhenUsed/>
    <w:rsid w:val="00804F10"/>
    <w:rPr>
      <w:b/>
      <w:bCs/>
    </w:rPr>
  </w:style>
  <w:style w:type="character" w:customStyle="1" w:styleId="Char8">
    <w:name w:val="موضوع تعليق Char"/>
    <w:basedOn w:val="Char7"/>
    <w:link w:val="af3"/>
    <w:uiPriority w:val="99"/>
    <w:semiHidden/>
    <w:rsid w:val="00804F10"/>
    <w:rPr>
      <w:rFonts w:ascii="Times New Roman" w:eastAsia="Times New Roman" w:hAnsi="Times New Roman" w:cs="Times New Roman"/>
      <w:b/>
      <w:bCs/>
      <w:sz w:val="20"/>
      <w:szCs w:val="20"/>
    </w:rPr>
  </w:style>
  <w:style w:type="character" w:styleId="af4">
    <w:name w:val="Strong"/>
    <w:basedOn w:val="a0"/>
    <w:uiPriority w:val="22"/>
    <w:qFormat/>
    <w:rsid w:val="00C374B3"/>
    <w:rPr>
      <w:b/>
      <w:bCs/>
    </w:rPr>
  </w:style>
  <w:style w:type="paragraph" w:customStyle="1" w:styleId="af5">
    <w:name w:val="جدول"/>
    <w:basedOn w:val="a"/>
    <w:link w:val="Char9"/>
    <w:qFormat/>
    <w:rsid w:val="003545DD"/>
    <w:pPr>
      <w:ind w:firstLine="720"/>
      <w:jc w:val="center"/>
    </w:pPr>
    <w:rPr>
      <w:rFonts w:ascii="Simplified Arabic" w:hAnsi="Simplified Arabic" w:cs="Simplified Arabic"/>
      <w:b/>
      <w:bCs/>
    </w:rPr>
  </w:style>
  <w:style w:type="character" w:customStyle="1" w:styleId="Char9">
    <w:name w:val="جدول Char"/>
    <w:basedOn w:val="a0"/>
    <w:link w:val="af5"/>
    <w:rsid w:val="003545DD"/>
    <w:rPr>
      <w:rFonts w:ascii="Simplified Arabic" w:eastAsia="Times New Roman" w:hAnsi="Simplified Arabic" w:cs="Simplified Arabic"/>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7812">
      <w:bodyDiv w:val="1"/>
      <w:marLeft w:val="0"/>
      <w:marRight w:val="0"/>
      <w:marTop w:val="0"/>
      <w:marBottom w:val="0"/>
      <w:divBdr>
        <w:top w:val="none" w:sz="0" w:space="0" w:color="auto"/>
        <w:left w:val="none" w:sz="0" w:space="0" w:color="auto"/>
        <w:bottom w:val="none" w:sz="0" w:space="0" w:color="auto"/>
        <w:right w:val="none" w:sz="0" w:space="0" w:color="auto"/>
      </w:divBdr>
    </w:div>
    <w:div w:id="24448448">
      <w:bodyDiv w:val="1"/>
      <w:marLeft w:val="0"/>
      <w:marRight w:val="0"/>
      <w:marTop w:val="0"/>
      <w:marBottom w:val="0"/>
      <w:divBdr>
        <w:top w:val="none" w:sz="0" w:space="0" w:color="auto"/>
        <w:left w:val="none" w:sz="0" w:space="0" w:color="auto"/>
        <w:bottom w:val="none" w:sz="0" w:space="0" w:color="auto"/>
        <w:right w:val="none" w:sz="0" w:space="0" w:color="auto"/>
      </w:divBdr>
    </w:div>
    <w:div w:id="24642029">
      <w:bodyDiv w:val="1"/>
      <w:marLeft w:val="0"/>
      <w:marRight w:val="0"/>
      <w:marTop w:val="0"/>
      <w:marBottom w:val="0"/>
      <w:divBdr>
        <w:top w:val="none" w:sz="0" w:space="0" w:color="auto"/>
        <w:left w:val="none" w:sz="0" w:space="0" w:color="auto"/>
        <w:bottom w:val="none" w:sz="0" w:space="0" w:color="auto"/>
        <w:right w:val="none" w:sz="0" w:space="0" w:color="auto"/>
      </w:divBdr>
    </w:div>
    <w:div w:id="27722221">
      <w:bodyDiv w:val="1"/>
      <w:marLeft w:val="0"/>
      <w:marRight w:val="0"/>
      <w:marTop w:val="0"/>
      <w:marBottom w:val="0"/>
      <w:divBdr>
        <w:top w:val="none" w:sz="0" w:space="0" w:color="auto"/>
        <w:left w:val="none" w:sz="0" w:space="0" w:color="auto"/>
        <w:bottom w:val="none" w:sz="0" w:space="0" w:color="auto"/>
        <w:right w:val="none" w:sz="0" w:space="0" w:color="auto"/>
      </w:divBdr>
    </w:div>
    <w:div w:id="31882927">
      <w:bodyDiv w:val="1"/>
      <w:marLeft w:val="0"/>
      <w:marRight w:val="0"/>
      <w:marTop w:val="0"/>
      <w:marBottom w:val="0"/>
      <w:divBdr>
        <w:top w:val="none" w:sz="0" w:space="0" w:color="auto"/>
        <w:left w:val="none" w:sz="0" w:space="0" w:color="auto"/>
        <w:bottom w:val="none" w:sz="0" w:space="0" w:color="auto"/>
        <w:right w:val="none" w:sz="0" w:space="0" w:color="auto"/>
      </w:divBdr>
    </w:div>
    <w:div w:id="44984874">
      <w:bodyDiv w:val="1"/>
      <w:marLeft w:val="0"/>
      <w:marRight w:val="0"/>
      <w:marTop w:val="0"/>
      <w:marBottom w:val="0"/>
      <w:divBdr>
        <w:top w:val="none" w:sz="0" w:space="0" w:color="auto"/>
        <w:left w:val="none" w:sz="0" w:space="0" w:color="auto"/>
        <w:bottom w:val="none" w:sz="0" w:space="0" w:color="auto"/>
        <w:right w:val="none" w:sz="0" w:space="0" w:color="auto"/>
      </w:divBdr>
    </w:div>
    <w:div w:id="53433295">
      <w:bodyDiv w:val="1"/>
      <w:marLeft w:val="0"/>
      <w:marRight w:val="0"/>
      <w:marTop w:val="0"/>
      <w:marBottom w:val="0"/>
      <w:divBdr>
        <w:top w:val="none" w:sz="0" w:space="0" w:color="auto"/>
        <w:left w:val="none" w:sz="0" w:space="0" w:color="auto"/>
        <w:bottom w:val="none" w:sz="0" w:space="0" w:color="auto"/>
        <w:right w:val="none" w:sz="0" w:space="0" w:color="auto"/>
      </w:divBdr>
    </w:div>
    <w:div w:id="54158430">
      <w:bodyDiv w:val="1"/>
      <w:marLeft w:val="0"/>
      <w:marRight w:val="0"/>
      <w:marTop w:val="0"/>
      <w:marBottom w:val="0"/>
      <w:divBdr>
        <w:top w:val="none" w:sz="0" w:space="0" w:color="auto"/>
        <w:left w:val="none" w:sz="0" w:space="0" w:color="auto"/>
        <w:bottom w:val="none" w:sz="0" w:space="0" w:color="auto"/>
        <w:right w:val="none" w:sz="0" w:space="0" w:color="auto"/>
      </w:divBdr>
    </w:div>
    <w:div w:id="65953365">
      <w:bodyDiv w:val="1"/>
      <w:marLeft w:val="0"/>
      <w:marRight w:val="0"/>
      <w:marTop w:val="0"/>
      <w:marBottom w:val="0"/>
      <w:divBdr>
        <w:top w:val="none" w:sz="0" w:space="0" w:color="auto"/>
        <w:left w:val="none" w:sz="0" w:space="0" w:color="auto"/>
        <w:bottom w:val="none" w:sz="0" w:space="0" w:color="auto"/>
        <w:right w:val="none" w:sz="0" w:space="0" w:color="auto"/>
      </w:divBdr>
    </w:div>
    <w:div w:id="68310548">
      <w:bodyDiv w:val="1"/>
      <w:marLeft w:val="0"/>
      <w:marRight w:val="0"/>
      <w:marTop w:val="0"/>
      <w:marBottom w:val="0"/>
      <w:divBdr>
        <w:top w:val="none" w:sz="0" w:space="0" w:color="auto"/>
        <w:left w:val="none" w:sz="0" w:space="0" w:color="auto"/>
        <w:bottom w:val="none" w:sz="0" w:space="0" w:color="auto"/>
        <w:right w:val="none" w:sz="0" w:space="0" w:color="auto"/>
      </w:divBdr>
    </w:div>
    <w:div w:id="72439471">
      <w:bodyDiv w:val="1"/>
      <w:marLeft w:val="0"/>
      <w:marRight w:val="0"/>
      <w:marTop w:val="0"/>
      <w:marBottom w:val="0"/>
      <w:divBdr>
        <w:top w:val="none" w:sz="0" w:space="0" w:color="auto"/>
        <w:left w:val="none" w:sz="0" w:space="0" w:color="auto"/>
        <w:bottom w:val="none" w:sz="0" w:space="0" w:color="auto"/>
        <w:right w:val="none" w:sz="0" w:space="0" w:color="auto"/>
      </w:divBdr>
    </w:div>
    <w:div w:id="73405188">
      <w:bodyDiv w:val="1"/>
      <w:marLeft w:val="0"/>
      <w:marRight w:val="0"/>
      <w:marTop w:val="0"/>
      <w:marBottom w:val="0"/>
      <w:divBdr>
        <w:top w:val="none" w:sz="0" w:space="0" w:color="auto"/>
        <w:left w:val="none" w:sz="0" w:space="0" w:color="auto"/>
        <w:bottom w:val="none" w:sz="0" w:space="0" w:color="auto"/>
        <w:right w:val="none" w:sz="0" w:space="0" w:color="auto"/>
      </w:divBdr>
    </w:div>
    <w:div w:id="76564716">
      <w:bodyDiv w:val="1"/>
      <w:marLeft w:val="0"/>
      <w:marRight w:val="0"/>
      <w:marTop w:val="0"/>
      <w:marBottom w:val="0"/>
      <w:divBdr>
        <w:top w:val="none" w:sz="0" w:space="0" w:color="auto"/>
        <w:left w:val="none" w:sz="0" w:space="0" w:color="auto"/>
        <w:bottom w:val="none" w:sz="0" w:space="0" w:color="auto"/>
        <w:right w:val="none" w:sz="0" w:space="0" w:color="auto"/>
      </w:divBdr>
    </w:div>
    <w:div w:id="82534782">
      <w:bodyDiv w:val="1"/>
      <w:marLeft w:val="0"/>
      <w:marRight w:val="0"/>
      <w:marTop w:val="0"/>
      <w:marBottom w:val="0"/>
      <w:divBdr>
        <w:top w:val="none" w:sz="0" w:space="0" w:color="auto"/>
        <w:left w:val="none" w:sz="0" w:space="0" w:color="auto"/>
        <w:bottom w:val="none" w:sz="0" w:space="0" w:color="auto"/>
        <w:right w:val="none" w:sz="0" w:space="0" w:color="auto"/>
      </w:divBdr>
    </w:div>
    <w:div w:id="85198628">
      <w:bodyDiv w:val="1"/>
      <w:marLeft w:val="0"/>
      <w:marRight w:val="0"/>
      <w:marTop w:val="0"/>
      <w:marBottom w:val="0"/>
      <w:divBdr>
        <w:top w:val="none" w:sz="0" w:space="0" w:color="auto"/>
        <w:left w:val="none" w:sz="0" w:space="0" w:color="auto"/>
        <w:bottom w:val="none" w:sz="0" w:space="0" w:color="auto"/>
        <w:right w:val="none" w:sz="0" w:space="0" w:color="auto"/>
      </w:divBdr>
    </w:div>
    <w:div w:id="85424373">
      <w:bodyDiv w:val="1"/>
      <w:marLeft w:val="0"/>
      <w:marRight w:val="0"/>
      <w:marTop w:val="0"/>
      <w:marBottom w:val="0"/>
      <w:divBdr>
        <w:top w:val="none" w:sz="0" w:space="0" w:color="auto"/>
        <w:left w:val="none" w:sz="0" w:space="0" w:color="auto"/>
        <w:bottom w:val="none" w:sz="0" w:space="0" w:color="auto"/>
        <w:right w:val="none" w:sz="0" w:space="0" w:color="auto"/>
      </w:divBdr>
    </w:div>
    <w:div w:id="86656559">
      <w:bodyDiv w:val="1"/>
      <w:marLeft w:val="0"/>
      <w:marRight w:val="0"/>
      <w:marTop w:val="0"/>
      <w:marBottom w:val="0"/>
      <w:divBdr>
        <w:top w:val="none" w:sz="0" w:space="0" w:color="auto"/>
        <w:left w:val="none" w:sz="0" w:space="0" w:color="auto"/>
        <w:bottom w:val="none" w:sz="0" w:space="0" w:color="auto"/>
        <w:right w:val="none" w:sz="0" w:space="0" w:color="auto"/>
      </w:divBdr>
    </w:div>
    <w:div w:id="92407981">
      <w:bodyDiv w:val="1"/>
      <w:marLeft w:val="0"/>
      <w:marRight w:val="0"/>
      <w:marTop w:val="0"/>
      <w:marBottom w:val="0"/>
      <w:divBdr>
        <w:top w:val="none" w:sz="0" w:space="0" w:color="auto"/>
        <w:left w:val="none" w:sz="0" w:space="0" w:color="auto"/>
        <w:bottom w:val="none" w:sz="0" w:space="0" w:color="auto"/>
        <w:right w:val="none" w:sz="0" w:space="0" w:color="auto"/>
      </w:divBdr>
    </w:div>
    <w:div w:id="99955119">
      <w:bodyDiv w:val="1"/>
      <w:marLeft w:val="0"/>
      <w:marRight w:val="0"/>
      <w:marTop w:val="0"/>
      <w:marBottom w:val="0"/>
      <w:divBdr>
        <w:top w:val="none" w:sz="0" w:space="0" w:color="auto"/>
        <w:left w:val="none" w:sz="0" w:space="0" w:color="auto"/>
        <w:bottom w:val="none" w:sz="0" w:space="0" w:color="auto"/>
        <w:right w:val="none" w:sz="0" w:space="0" w:color="auto"/>
      </w:divBdr>
    </w:div>
    <w:div w:id="105200477">
      <w:bodyDiv w:val="1"/>
      <w:marLeft w:val="0"/>
      <w:marRight w:val="0"/>
      <w:marTop w:val="0"/>
      <w:marBottom w:val="0"/>
      <w:divBdr>
        <w:top w:val="none" w:sz="0" w:space="0" w:color="auto"/>
        <w:left w:val="none" w:sz="0" w:space="0" w:color="auto"/>
        <w:bottom w:val="none" w:sz="0" w:space="0" w:color="auto"/>
        <w:right w:val="none" w:sz="0" w:space="0" w:color="auto"/>
      </w:divBdr>
    </w:div>
    <w:div w:id="111873320">
      <w:bodyDiv w:val="1"/>
      <w:marLeft w:val="0"/>
      <w:marRight w:val="0"/>
      <w:marTop w:val="0"/>
      <w:marBottom w:val="0"/>
      <w:divBdr>
        <w:top w:val="none" w:sz="0" w:space="0" w:color="auto"/>
        <w:left w:val="none" w:sz="0" w:space="0" w:color="auto"/>
        <w:bottom w:val="none" w:sz="0" w:space="0" w:color="auto"/>
        <w:right w:val="none" w:sz="0" w:space="0" w:color="auto"/>
      </w:divBdr>
    </w:div>
    <w:div w:id="112527868">
      <w:bodyDiv w:val="1"/>
      <w:marLeft w:val="0"/>
      <w:marRight w:val="0"/>
      <w:marTop w:val="0"/>
      <w:marBottom w:val="0"/>
      <w:divBdr>
        <w:top w:val="none" w:sz="0" w:space="0" w:color="auto"/>
        <w:left w:val="none" w:sz="0" w:space="0" w:color="auto"/>
        <w:bottom w:val="none" w:sz="0" w:space="0" w:color="auto"/>
        <w:right w:val="none" w:sz="0" w:space="0" w:color="auto"/>
      </w:divBdr>
    </w:div>
    <w:div w:id="113527705">
      <w:bodyDiv w:val="1"/>
      <w:marLeft w:val="0"/>
      <w:marRight w:val="0"/>
      <w:marTop w:val="0"/>
      <w:marBottom w:val="0"/>
      <w:divBdr>
        <w:top w:val="none" w:sz="0" w:space="0" w:color="auto"/>
        <w:left w:val="none" w:sz="0" w:space="0" w:color="auto"/>
        <w:bottom w:val="none" w:sz="0" w:space="0" w:color="auto"/>
        <w:right w:val="none" w:sz="0" w:space="0" w:color="auto"/>
      </w:divBdr>
    </w:div>
    <w:div w:id="124593003">
      <w:bodyDiv w:val="1"/>
      <w:marLeft w:val="0"/>
      <w:marRight w:val="0"/>
      <w:marTop w:val="0"/>
      <w:marBottom w:val="0"/>
      <w:divBdr>
        <w:top w:val="none" w:sz="0" w:space="0" w:color="auto"/>
        <w:left w:val="none" w:sz="0" w:space="0" w:color="auto"/>
        <w:bottom w:val="none" w:sz="0" w:space="0" w:color="auto"/>
        <w:right w:val="none" w:sz="0" w:space="0" w:color="auto"/>
      </w:divBdr>
    </w:div>
    <w:div w:id="131748982">
      <w:bodyDiv w:val="1"/>
      <w:marLeft w:val="0"/>
      <w:marRight w:val="0"/>
      <w:marTop w:val="0"/>
      <w:marBottom w:val="0"/>
      <w:divBdr>
        <w:top w:val="none" w:sz="0" w:space="0" w:color="auto"/>
        <w:left w:val="none" w:sz="0" w:space="0" w:color="auto"/>
        <w:bottom w:val="none" w:sz="0" w:space="0" w:color="auto"/>
        <w:right w:val="none" w:sz="0" w:space="0" w:color="auto"/>
      </w:divBdr>
    </w:div>
    <w:div w:id="132063602">
      <w:bodyDiv w:val="1"/>
      <w:marLeft w:val="0"/>
      <w:marRight w:val="0"/>
      <w:marTop w:val="0"/>
      <w:marBottom w:val="0"/>
      <w:divBdr>
        <w:top w:val="none" w:sz="0" w:space="0" w:color="auto"/>
        <w:left w:val="none" w:sz="0" w:space="0" w:color="auto"/>
        <w:bottom w:val="none" w:sz="0" w:space="0" w:color="auto"/>
        <w:right w:val="none" w:sz="0" w:space="0" w:color="auto"/>
      </w:divBdr>
      <w:divsChild>
        <w:div w:id="2078438121">
          <w:marLeft w:val="0"/>
          <w:marRight w:val="0"/>
          <w:marTop w:val="0"/>
          <w:marBottom w:val="0"/>
          <w:divBdr>
            <w:top w:val="none" w:sz="0" w:space="0" w:color="auto"/>
            <w:left w:val="none" w:sz="0" w:space="0" w:color="auto"/>
            <w:bottom w:val="none" w:sz="0" w:space="0" w:color="auto"/>
            <w:right w:val="none" w:sz="0" w:space="0" w:color="auto"/>
          </w:divBdr>
        </w:div>
      </w:divsChild>
    </w:div>
    <w:div w:id="137651722">
      <w:bodyDiv w:val="1"/>
      <w:marLeft w:val="0"/>
      <w:marRight w:val="0"/>
      <w:marTop w:val="0"/>
      <w:marBottom w:val="0"/>
      <w:divBdr>
        <w:top w:val="none" w:sz="0" w:space="0" w:color="auto"/>
        <w:left w:val="none" w:sz="0" w:space="0" w:color="auto"/>
        <w:bottom w:val="none" w:sz="0" w:space="0" w:color="auto"/>
        <w:right w:val="none" w:sz="0" w:space="0" w:color="auto"/>
      </w:divBdr>
    </w:div>
    <w:div w:id="142477649">
      <w:bodyDiv w:val="1"/>
      <w:marLeft w:val="0"/>
      <w:marRight w:val="0"/>
      <w:marTop w:val="0"/>
      <w:marBottom w:val="0"/>
      <w:divBdr>
        <w:top w:val="none" w:sz="0" w:space="0" w:color="auto"/>
        <w:left w:val="none" w:sz="0" w:space="0" w:color="auto"/>
        <w:bottom w:val="none" w:sz="0" w:space="0" w:color="auto"/>
        <w:right w:val="none" w:sz="0" w:space="0" w:color="auto"/>
      </w:divBdr>
    </w:div>
    <w:div w:id="143199686">
      <w:bodyDiv w:val="1"/>
      <w:marLeft w:val="0"/>
      <w:marRight w:val="0"/>
      <w:marTop w:val="0"/>
      <w:marBottom w:val="0"/>
      <w:divBdr>
        <w:top w:val="none" w:sz="0" w:space="0" w:color="auto"/>
        <w:left w:val="none" w:sz="0" w:space="0" w:color="auto"/>
        <w:bottom w:val="none" w:sz="0" w:space="0" w:color="auto"/>
        <w:right w:val="none" w:sz="0" w:space="0" w:color="auto"/>
      </w:divBdr>
    </w:div>
    <w:div w:id="143812549">
      <w:bodyDiv w:val="1"/>
      <w:marLeft w:val="0"/>
      <w:marRight w:val="0"/>
      <w:marTop w:val="0"/>
      <w:marBottom w:val="0"/>
      <w:divBdr>
        <w:top w:val="none" w:sz="0" w:space="0" w:color="auto"/>
        <w:left w:val="none" w:sz="0" w:space="0" w:color="auto"/>
        <w:bottom w:val="none" w:sz="0" w:space="0" w:color="auto"/>
        <w:right w:val="none" w:sz="0" w:space="0" w:color="auto"/>
      </w:divBdr>
    </w:div>
    <w:div w:id="143938170">
      <w:bodyDiv w:val="1"/>
      <w:marLeft w:val="0"/>
      <w:marRight w:val="0"/>
      <w:marTop w:val="0"/>
      <w:marBottom w:val="0"/>
      <w:divBdr>
        <w:top w:val="none" w:sz="0" w:space="0" w:color="auto"/>
        <w:left w:val="none" w:sz="0" w:space="0" w:color="auto"/>
        <w:bottom w:val="none" w:sz="0" w:space="0" w:color="auto"/>
        <w:right w:val="none" w:sz="0" w:space="0" w:color="auto"/>
      </w:divBdr>
    </w:div>
    <w:div w:id="144129176">
      <w:bodyDiv w:val="1"/>
      <w:marLeft w:val="0"/>
      <w:marRight w:val="0"/>
      <w:marTop w:val="0"/>
      <w:marBottom w:val="0"/>
      <w:divBdr>
        <w:top w:val="none" w:sz="0" w:space="0" w:color="auto"/>
        <w:left w:val="none" w:sz="0" w:space="0" w:color="auto"/>
        <w:bottom w:val="none" w:sz="0" w:space="0" w:color="auto"/>
        <w:right w:val="none" w:sz="0" w:space="0" w:color="auto"/>
      </w:divBdr>
    </w:div>
    <w:div w:id="146172033">
      <w:bodyDiv w:val="1"/>
      <w:marLeft w:val="0"/>
      <w:marRight w:val="0"/>
      <w:marTop w:val="0"/>
      <w:marBottom w:val="0"/>
      <w:divBdr>
        <w:top w:val="none" w:sz="0" w:space="0" w:color="auto"/>
        <w:left w:val="none" w:sz="0" w:space="0" w:color="auto"/>
        <w:bottom w:val="none" w:sz="0" w:space="0" w:color="auto"/>
        <w:right w:val="none" w:sz="0" w:space="0" w:color="auto"/>
      </w:divBdr>
    </w:div>
    <w:div w:id="152531256">
      <w:bodyDiv w:val="1"/>
      <w:marLeft w:val="0"/>
      <w:marRight w:val="0"/>
      <w:marTop w:val="0"/>
      <w:marBottom w:val="0"/>
      <w:divBdr>
        <w:top w:val="none" w:sz="0" w:space="0" w:color="auto"/>
        <w:left w:val="none" w:sz="0" w:space="0" w:color="auto"/>
        <w:bottom w:val="none" w:sz="0" w:space="0" w:color="auto"/>
        <w:right w:val="none" w:sz="0" w:space="0" w:color="auto"/>
      </w:divBdr>
    </w:div>
    <w:div w:id="154106329">
      <w:bodyDiv w:val="1"/>
      <w:marLeft w:val="0"/>
      <w:marRight w:val="0"/>
      <w:marTop w:val="0"/>
      <w:marBottom w:val="0"/>
      <w:divBdr>
        <w:top w:val="none" w:sz="0" w:space="0" w:color="auto"/>
        <w:left w:val="none" w:sz="0" w:space="0" w:color="auto"/>
        <w:bottom w:val="none" w:sz="0" w:space="0" w:color="auto"/>
        <w:right w:val="none" w:sz="0" w:space="0" w:color="auto"/>
      </w:divBdr>
    </w:div>
    <w:div w:id="155535759">
      <w:bodyDiv w:val="1"/>
      <w:marLeft w:val="0"/>
      <w:marRight w:val="0"/>
      <w:marTop w:val="0"/>
      <w:marBottom w:val="0"/>
      <w:divBdr>
        <w:top w:val="none" w:sz="0" w:space="0" w:color="auto"/>
        <w:left w:val="none" w:sz="0" w:space="0" w:color="auto"/>
        <w:bottom w:val="none" w:sz="0" w:space="0" w:color="auto"/>
        <w:right w:val="none" w:sz="0" w:space="0" w:color="auto"/>
      </w:divBdr>
    </w:div>
    <w:div w:id="162819960">
      <w:bodyDiv w:val="1"/>
      <w:marLeft w:val="0"/>
      <w:marRight w:val="0"/>
      <w:marTop w:val="0"/>
      <w:marBottom w:val="0"/>
      <w:divBdr>
        <w:top w:val="none" w:sz="0" w:space="0" w:color="auto"/>
        <w:left w:val="none" w:sz="0" w:space="0" w:color="auto"/>
        <w:bottom w:val="none" w:sz="0" w:space="0" w:color="auto"/>
        <w:right w:val="none" w:sz="0" w:space="0" w:color="auto"/>
      </w:divBdr>
    </w:div>
    <w:div w:id="163011903">
      <w:bodyDiv w:val="1"/>
      <w:marLeft w:val="0"/>
      <w:marRight w:val="0"/>
      <w:marTop w:val="0"/>
      <w:marBottom w:val="0"/>
      <w:divBdr>
        <w:top w:val="none" w:sz="0" w:space="0" w:color="auto"/>
        <w:left w:val="none" w:sz="0" w:space="0" w:color="auto"/>
        <w:bottom w:val="none" w:sz="0" w:space="0" w:color="auto"/>
        <w:right w:val="none" w:sz="0" w:space="0" w:color="auto"/>
      </w:divBdr>
    </w:div>
    <w:div w:id="165554367">
      <w:bodyDiv w:val="1"/>
      <w:marLeft w:val="0"/>
      <w:marRight w:val="0"/>
      <w:marTop w:val="0"/>
      <w:marBottom w:val="0"/>
      <w:divBdr>
        <w:top w:val="none" w:sz="0" w:space="0" w:color="auto"/>
        <w:left w:val="none" w:sz="0" w:space="0" w:color="auto"/>
        <w:bottom w:val="none" w:sz="0" w:space="0" w:color="auto"/>
        <w:right w:val="none" w:sz="0" w:space="0" w:color="auto"/>
      </w:divBdr>
    </w:div>
    <w:div w:id="169377328">
      <w:bodyDiv w:val="1"/>
      <w:marLeft w:val="0"/>
      <w:marRight w:val="0"/>
      <w:marTop w:val="0"/>
      <w:marBottom w:val="0"/>
      <w:divBdr>
        <w:top w:val="none" w:sz="0" w:space="0" w:color="auto"/>
        <w:left w:val="none" w:sz="0" w:space="0" w:color="auto"/>
        <w:bottom w:val="none" w:sz="0" w:space="0" w:color="auto"/>
        <w:right w:val="none" w:sz="0" w:space="0" w:color="auto"/>
      </w:divBdr>
    </w:div>
    <w:div w:id="174737439">
      <w:bodyDiv w:val="1"/>
      <w:marLeft w:val="0"/>
      <w:marRight w:val="0"/>
      <w:marTop w:val="0"/>
      <w:marBottom w:val="0"/>
      <w:divBdr>
        <w:top w:val="none" w:sz="0" w:space="0" w:color="auto"/>
        <w:left w:val="none" w:sz="0" w:space="0" w:color="auto"/>
        <w:bottom w:val="none" w:sz="0" w:space="0" w:color="auto"/>
        <w:right w:val="none" w:sz="0" w:space="0" w:color="auto"/>
      </w:divBdr>
    </w:div>
    <w:div w:id="175115602">
      <w:bodyDiv w:val="1"/>
      <w:marLeft w:val="0"/>
      <w:marRight w:val="0"/>
      <w:marTop w:val="0"/>
      <w:marBottom w:val="0"/>
      <w:divBdr>
        <w:top w:val="none" w:sz="0" w:space="0" w:color="auto"/>
        <w:left w:val="none" w:sz="0" w:space="0" w:color="auto"/>
        <w:bottom w:val="none" w:sz="0" w:space="0" w:color="auto"/>
        <w:right w:val="none" w:sz="0" w:space="0" w:color="auto"/>
      </w:divBdr>
    </w:div>
    <w:div w:id="182674952">
      <w:bodyDiv w:val="1"/>
      <w:marLeft w:val="0"/>
      <w:marRight w:val="0"/>
      <w:marTop w:val="0"/>
      <w:marBottom w:val="0"/>
      <w:divBdr>
        <w:top w:val="none" w:sz="0" w:space="0" w:color="auto"/>
        <w:left w:val="none" w:sz="0" w:space="0" w:color="auto"/>
        <w:bottom w:val="none" w:sz="0" w:space="0" w:color="auto"/>
        <w:right w:val="none" w:sz="0" w:space="0" w:color="auto"/>
      </w:divBdr>
    </w:div>
    <w:div w:id="185410434">
      <w:bodyDiv w:val="1"/>
      <w:marLeft w:val="0"/>
      <w:marRight w:val="0"/>
      <w:marTop w:val="0"/>
      <w:marBottom w:val="0"/>
      <w:divBdr>
        <w:top w:val="none" w:sz="0" w:space="0" w:color="auto"/>
        <w:left w:val="none" w:sz="0" w:space="0" w:color="auto"/>
        <w:bottom w:val="none" w:sz="0" w:space="0" w:color="auto"/>
        <w:right w:val="none" w:sz="0" w:space="0" w:color="auto"/>
      </w:divBdr>
    </w:div>
    <w:div w:id="187380069">
      <w:bodyDiv w:val="1"/>
      <w:marLeft w:val="0"/>
      <w:marRight w:val="0"/>
      <w:marTop w:val="0"/>
      <w:marBottom w:val="0"/>
      <w:divBdr>
        <w:top w:val="none" w:sz="0" w:space="0" w:color="auto"/>
        <w:left w:val="none" w:sz="0" w:space="0" w:color="auto"/>
        <w:bottom w:val="none" w:sz="0" w:space="0" w:color="auto"/>
        <w:right w:val="none" w:sz="0" w:space="0" w:color="auto"/>
      </w:divBdr>
    </w:div>
    <w:div w:id="193928516">
      <w:bodyDiv w:val="1"/>
      <w:marLeft w:val="0"/>
      <w:marRight w:val="0"/>
      <w:marTop w:val="0"/>
      <w:marBottom w:val="0"/>
      <w:divBdr>
        <w:top w:val="none" w:sz="0" w:space="0" w:color="auto"/>
        <w:left w:val="none" w:sz="0" w:space="0" w:color="auto"/>
        <w:bottom w:val="none" w:sz="0" w:space="0" w:color="auto"/>
        <w:right w:val="none" w:sz="0" w:space="0" w:color="auto"/>
      </w:divBdr>
    </w:div>
    <w:div w:id="195234579">
      <w:bodyDiv w:val="1"/>
      <w:marLeft w:val="0"/>
      <w:marRight w:val="0"/>
      <w:marTop w:val="0"/>
      <w:marBottom w:val="0"/>
      <w:divBdr>
        <w:top w:val="none" w:sz="0" w:space="0" w:color="auto"/>
        <w:left w:val="none" w:sz="0" w:space="0" w:color="auto"/>
        <w:bottom w:val="none" w:sz="0" w:space="0" w:color="auto"/>
        <w:right w:val="none" w:sz="0" w:space="0" w:color="auto"/>
      </w:divBdr>
    </w:div>
    <w:div w:id="195385364">
      <w:bodyDiv w:val="1"/>
      <w:marLeft w:val="0"/>
      <w:marRight w:val="0"/>
      <w:marTop w:val="0"/>
      <w:marBottom w:val="0"/>
      <w:divBdr>
        <w:top w:val="none" w:sz="0" w:space="0" w:color="auto"/>
        <w:left w:val="none" w:sz="0" w:space="0" w:color="auto"/>
        <w:bottom w:val="none" w:sz="0" w:space="0" w:color="auto"/>
        <w:right w:val="none" w:sz="0" w:space="0" w:color="auto"/>
      </w:divBdr>
    </w:div>
    <w:div w:id="196699863">
      <w:bodyDiv w:val="1"/>
      <w:marLeft w:val="0"/>
      <w:marRight w:val="0"/>
      <w:marTop w:val="0"/>
      <w:marBottom w:val="0"/>
      <w:divBdr>
        <w:top w:val="none" w:sz="0" w:space="0" w:color="auto"/>
        <w:left w:val="none" w:sz="0" w:space="0" w:color="auto"/>
        <w:bottom w:val="none" w:sz="0" w:space="0" w:color="auto"/>
        <w:right w:val="none" w:sz="0" w:space="0" w:color="auto"/>
      </w:divBdr>
    </w:div>
    <w:div w:id="197548945">
      <w:bodyDiv w:val="1"/>
      <w:marLeft w:val="0"/>
      <w:marRight w:val="0"/>
      <w:marTop w:val="0"/>
      <w:marBottom w:val="0"/>
      <w:divBdr>
        <w:top w:val="none" w:sz="0" w:space="0" w:color="auto"/>
        <w:left w:val="none" w:sz="0" w:space="0" w:color="auto"/>
        <w:bottom w:val="none" w:sz="0" w:space="0" w:color="auto"/>
        <w:right w:val="none" w:sz="0" w:space="0" w:color="auto"/>
      </w:divBdr>
    </w:div>
    <w:div w:id="198013362">
      <w:bodyDiv w:val="1"/>
      <w:marLeft w:val="0"/>
      <w:marRight w:val="0"/>
      <w:marTop w:val="0"/>
      <w:marBottom w:val="0"/>
      <w:divBdr>
        <w:top w:val="none" w:sz="0" w:space="0" w:color="auto"/>
        <w:left w:val="none" w:sz="0" w:space="0" w:color="auto"/>
        <w:bottom w:val="none" w:sz="0" w:space="0" w:color="auto"/>
        <w:right w:val="none" w:sz="0" w:space="0" w:color="auto"/>
      </w:divBdr>
    </w:div>
    <w:div w:id="200632671">
      <w:bodyDiv w:val="1"/>
      <w:marLeft w:val="0"/>
      <w:marRight w:val="0"/>
      <w:marTop w:val="0"/>
      <w:marBottom w:val="0"/>
      <w:divBdr>
        <w:top w:val="none" w:sz="0" w:space="0" w:color="auto"/>
        <w:left w:val="none" w:sz="0" w:space="0" w:color="auto"/>
        <w:bottom w:val="none" w:sz="0" w:space="0" w:color="auto"/>
        <w:right w:val="none" w:sz="0" w:space="0" w:color="auto"/>
      </w:divBdr>
    </w:div>
    <w:div w:id="218368185">
      <w:bodyDiv w:val="1"/>
      <w:marLeft w:val="0"/>
      <w:marRight w:val="0"/>
      <w:marTop w:val="0"/>
      <w:marBottom w:val="0"/>
      <w:divBdr>
        <w:top w:val="none" w:sz="0" w:space="0" w:color="auto"/>
        <w:left w:val="none" w:sz="0" w:space="0" w:color="auto"/>
        <w:bottom w:val="none" w:sz="0" w:space="0" w:color="auto"/>
        <w:right w:val="none" w:sz="0" w:space="0" w:color="auto"/>
      </w:divBdr>
    </w:div>
    <w:div w:id="220949883">
      <w:bodyDiv w:val="1"/>
      <w:marLeft w:val="0"/>
      <w:marRight w:val="0"/>
      <w:marTop w:val="0"/>
      <w:marBottom w:val="0"/>
      <w:divBdr>
        <w:top w:val="none" w:sz="0" w:space="0" w:color="auto"/>
        <w:left w:val="none" w:sz="0" w:space="0" w:color="auto"/>
        <w:bottom w:val="none" w:sz="0" w:space="0" w:color="auto"/>
        <w:right w:val="none" w:sz="0" w:space="0" w:color="auto"/>
      </w:divBdr>
    </w:div>
    <w:div w:id="225603870">
      <w:bodyDiv w:val="1"/>
      <w:marLeft w:val="0"/>
      <w:marRight w:val="0"/>
      <w:marTop w:val="0"/>
      <w:marBottom w:val="0"/>
      <w:divBdr>
        <w:top w:val="none" w:sz="0" w:space="0" w:color="auto"/>
        <w:left w:val="none" w:sz="0" w:space="0" w:color="auto"/>
        <w:bottom w:val="none" w:sz="0" w:space="0" w:color="auto"/>
        <w:right w:val="none" w:sz="0" w:space="0" w:color="auto"/>
      </w:divBdr>
    </w:div>
    <w:div w:id="229198809">
      <w:bodyDiv w:val="1"/>
      <w:marLeft w:val="0"/>
      <w:marRight w:val="0"/>
      <w:marTop w:val="0"/>
      <w:marBottom w:val="0"/>
      <w:divBdr>
        <w:top w:val="none" w:sz="0" w:space="0" w:color="auto"/>
        <w:left w:val="none" w:sz="0" w:space="0" w:color="auto"/>
        <w:bottom w:val="none" w:sz="0" w:space="0" w:color="auto"/>
        <w:right w:val="none" w:sz="0" w:space="0" w:color="auto"/>
      </w:divBdr>
    </w:div>
    <w:div w:id="237374651">
      <w:bodyDiv w:val="1"/>
      <w:marLeft w:val="0"/>
      <w:marRight w:val="0"/>
      <w:marTop w:val="0"/>
      <w:marBottom w:val="0"/>
      <w:divBdr>
        <w:top w:val="none" w:sz="0" w:space="0" w:color="auto"/>
        <w:left w:val="none" w:sz="0" w:space="0" w:color="auto"/>
        <w:bottom w:val="none" w:sz="0" w:space="0" w:color="auto"/>
        <w:right w:val="none" w:sz="0" w:space="0" w:color="auto"/>
      </w:divBdr>
    </w:div>
    <w:div w:id="249781538">
      <w:bodyDiv w:val="1"/>
      <w:marLeft w:val="0"/>
      <w:marRight w:val="0"/>
      <w:marTop w:val="0"/>
      <w:marBottom w:val="0"/>
      <w:divBdr>
        <w:top w:val="none" w:sz="0" w:space="0" w:color="auto"/>
        <w:left w:val="none" w:sz="0" w:space="0" w:color="auto"/>
        <w:bottom w:val="none" w:sz="0" w:space="0" w:color="auto"/>
        <w:right w:val="none" w:sz="0" w:space="0" w:color="auto"/>
      </w:divBdr>
    </w:div>
    <w:div w:id="259727412">
      <w:bodyDiv w:val="1"/>
      <w:marLeft w:val="0"/>
      <w:marRight w:val="0"/>
      <w:marTop w:val="0"/>
      <w:marBottom w:val="0"/>
      <w:divBdr>
        <w:top w:val="none" w:sz="0" w:space="0" w:color="auto"/>
        <w:left w:val="none" w:sz="0" w:space="0" w:color="auto"/>
        <w:bottom w:val="none" w:sz="0" w:space="0" w:color="auto"/>
        <w:right w:val="none" w:sz="0" w:space="0" w:color="auto"/>
      </w:divBdr>
    </w:div>
    <w:div w:id="263155571">
      <w:bodyDiv w:val="1"/>
      <w:marLeft w:val="0"/>
      <w:marRight w:val="0"/>
      <w:marTop w:val="0"/>
      <w:marBottom w:val="0"/>
      <w:divBdr>
        <w:top w:val="none" w:sz="0" w:space="0" w:color="auto"/>
        <w:left w:val="none" w:sz="0" w:space="0" w:color="auto"/>
        <w:bottom w:val="none" w:sz="0" w:space="0" w:color="auto"/>
        <w:right w:val="none" w:sz="0" w:space="0" w:color="auto"/>
      </w:divBdr>
    </w:div>
    <w:div w:id="265814350">
      <w:bodyDiv w:val="1"/>
      <w:marLeft w:val="0"/>
      <w:marRight w:val="0"/>
      <w:marTop w:val="0"/>
      <w:marBottom w:val="0"/>
      <w:divBdr>
        <w:top w:val="none" w:sz="0" w:space="0" w:color="auto"/>
        <w:left w:val="none" w:sz="0" w:space="0" w:color="auto"/>
        <w:bottom w:val="none" w:sz="0" w:space="0" w:color="auto"/>
        <w:right w:val="none" w:sz="0" w:space="0" w:color="auto"/>
      </w:divBdr>
    </w:div>
    <w:div w:id="266890634">
      <w:bodyDiv w:val="1"/>
      <w:marLeft w:val="0"/>
      <w:marRight w:val="0"/>
      <w:marTop w:val="0"/>
      <w:marBottom w:val="0"/>
      <w:divBdr>
        <w:top w:val="none" w:sz="0" w:space="0" w:color="auto"/>
        <w:left w:val="none" w:sz="0" w:space="0" w:color="auto"/>
        <w:bottom w:val="none" w:sz="0" w:space="0" w:color="auto"/>
        <w:right w:val="none" w:sz="0" w:space="0" w:color="auto"/>
      </w:divBdr>
    </w:div>
    <w:div w:id="270748955">
      <w:bodyDiv w:val="1"/>
      <w:marLeft w:val="0"/>
      <w:marRight w:val="0"/>
      <w:marTop w:val="0"/>
      <w:marBottom w:val="0"/>
      <w:divBdr>
        <w:top w:val="none" w:sz="0" w:space="0" w:color="auto"/>
        <w:left w:val="none" w:sz="0" w:space="0" w:color="auto"/>
        <w:bottom w:val="none" w:sz="0" w:space="0" w:color="auto"/>
        <w:right w:val="none" w:sz="0" w:space="0" w:color="auto"/>
      </w:divBdr>
    </w:div>
    <w:div w:id="273294514">
      <w:bodyDiv w:val="1"/>
      <w:marLeft w:val="0"/>
      <w:marRight w:val="0"/>
      <w:marTop w:val="0"/>
      <w:marBottom w:val="0"/>
      <w:divBdr>
        <w:top w:val="none" w:sz="0" w:space="0" w:color="auto"/>
        <w:left w:val="none" w:sz="0" w:space="0" w:color="auto"/>
        <w:bottom w:val="none" w:sz="0" w:space="0" w:color="auto"/>
        <w:right w:val="none" w:sz="0" w:space="0" w:color="auto"/>
      </w:divBdr>
    </w:div>
    <w:div w:id="277101066">
      <w:bodyDiv w:val="1"/>
      <w:marLeft w:val="0"/>
      <w:marRight w:val="0"/>
      <w:marTop w:val="0"/>
      <w:marBottom w:val="0"/>
      <w:divBdr>
        <w:top w:val="none" w:sz="0" w:space="0" w:color="auto"/>
        <w:left w:val="none" w:sz="0" w:space="0" w:color="auto"/>
        <w:bottom w:val="none" w:sz="0" w:space="0" w:color="auto"/>
        <w:right w:val="none" w:sz="0" w:space="0" w:color="auto"/>
      </w:divBdr>
    </w:div>
    <w:div w:id="295257493">
      <w:bodyDiv w:val="1"/>
      <w:marLeft w:val="0"/>
      <w:marRight w:val="0"/>
      <w:marTop w:val="0"/>
      <w:marBottom w:val="0"/>
      <w:divBdr>
        <w:top w:val="none" w:sz="0" w:space="0" w:color="auto"/>
        <w:left w:val="none" w:sz="0" w:space="0" w:color="auto"/>
        <w:bottom w:val="none" w:sz="0" w:space="0" w:color="auto"/>
        <w:right w:val="none" w:sz="0" w:space="0" w:color="auto"/>
      </w:divBdr>
    </w:div>
    <w:div w:id="295911597">
      <w:bodyDiv w:val="1"/>
      <w:marLeft w:val="0"/>
      <w:marRight w:val="0"/>
      <w:marTop w:val="0"/>
      <w:marBottom w:val="0"/>
      <w:divBdr>
        <w:top w:val="none" w:sz="0" w:space="0" w:color="auto"/>
        <w:left w:val="none" w:sz="0" w:space="0" w:color="auto"/>
        <w:bottom w:val="none" w:sz="0" w:space="0" w:color="auto"/>
        <w:right w:val="none" w:sz="0" w:space="0" w:color="auto"/>
      </w:divBdr>
    </w:div>
    <w:div w:id="296109420">
      <w:bodyDiv w:val="1"/>
      <w:marLeft w:val="0"/>
      <w:marRight w:val="0"/>
      <w:marTop w:val="0"/>
      <w:marBottom w:val="0"/>
      <w:divBdr>
        <w:top w:val="none" w:sz="0" w:space="0" w:color="auto"/>
        <w:left w:val="none" w:sz="0" w:space="0" w:color="auto"/>
        <w:bottom w:val="none" w:sz="0" w:space="0" w:color="auto"/>
        <w:right w:val="none" w:sz="0" w:space="0" w:color="auto"/>
      </w:divBdr>
    </w:div>
    <w:div w:id="296641906">
      <w:bodyDiv w:val="1"/>
      <w:marLeft w:val="0"/>
      <w:marRight w:val="0"/>
      <w:marTop w:val="0"/>
      <w:marBottom w:val="0"/>
      <w:divBdr>
        <w:top w:val="none" w:sz="0" w:space="0" w:color="auto"/>
        <w:left w:val="none" w:sz="0" w:space="0" w:color="auto"/>
        <w:bottom w:val="none" w:sz="0" w:space="0" w:color="auto"/>
        <w:right w:val="none" w:sz="0" w:space="0" w:color="auto"/>
      </w:divBdr>
    </w:div>
    <w:div w:id="297271659">
      <w:bodyDiv w:val="1"/>
      <w:marLeft w:val="0"/>
      <w:marRight w:val="0"/>
      <w:marTop w:val="0"/>
      <w:marBottom w:val="0"/>
      <w:divBdr>
        <w:top w:val="none" w:sz="0" w:space="0" w:color="auto"/>
        <w:left w:val="none" w:sz="0" w:space="0" w:color="auto"/>
        <w:bottom w:val="none" w:sz="0" w:space="0" w:color="auto"/>
        <w:right w:val="none" w:sz="0" w:space="0" w:color="auto"/>
      </w:divBdr>
    </w:div>
    <w:div w:id="297734462">
      <w:bodyDiv w:val="1"/>
      <w:marLeft w:val="0"/>
      <w:marRight w:val="0"/>
      <w:marTop w:val="0"/>
      <w:marBottom w:val="0"/>
      <w:divBdr>
        <w:top w:val="none" w:sz="0" w:space="0" w:color="auto"/>
        <w:left w:val="none" w:sz="0" w:space="0" w:color="auto"/>
        <w:bottom w:val="none" w:sz="0" w:space="0" w:color="auto"/>
        <w:right w:val="none" w:sz="0" w:space="0" w:color="auto"/>
      </w:divBdr>
    </w:div>
    <w:div w:id="304744051">
      <w:bodyDiv w:val="1"/>
      <w:marLeft w:val="0"/>
      <w:marRight w:val="0"/>
      <w:marTop w:val="0"/>
      <w:marBottom w:val="0"/>
      <w:divBdr>
        <w:top w:val="none" w:sz="0" w:space="0" w:color="auto"/>
        <w:left w:val="none" w:sz="0" w:space="0" w:color="auto"/>
        <w:bottom w:val="none" w:sz="0" w:space="0" w:color="auto"/>
        <w:right w:val="none" w:sz="0" w:space="0" w:color="auto"/>
      </w:divBdr>
    </w:div>
    <w:div w:id="325397359">
      <w:bodyDiv w:val="1"/>
      <w:marLeft w:val="0"/>
      <w:marRight w:val="0"/>
      <w:marTop w:val="0"/>
      <w:marBottom w:val="0"/>
      <w:divBdr>
        <w:top w:val="none" w:sz="0" w:space="0" w:color="auto"/>
        <w:left w:val="none" w:sz="0" w:space="0" w:color="auto"/>
        <w:bottom w:val="none" w:sz="0" w:space="0" w:color="auto"/>
        <w:right w:val="none" w:sz="0" w:space="0" w:color="auto"/>
      </w:divBdr>
    </w:div>
    <w:div w:id="329527486">
      <w:bodyDiv w:val="1"/>
      <w:marLeft w:val="0"/>
      <w:marRight w:val="0"/>
      <w:marTop w:val="0"/>
      <w:marBottom w:val="0"/>
      <w:divBdr>
        <w:top w:val="none" w:sz="0" w:space="0" w:color="auto"/>
        <w:left w:val="none" w:sz="0" w:space="0" w:color="auto"/>
        <w:bottom w:val="none" w:sz="0" w:space="0" w:color="auto"/>
        <w:right w:val="none" w:sz="0" w:space="0" w:color="auto"/>
      </w:divBdr>
    </w:div>
    <w:div w:id="333147660">
      <w:bodyDiv w:val="1"/>
      <w:marLeft w:val="0"/>
      <w:marRight w:val="0"/>
      <w:marTop w:val="0"/>
      <w:marBottom w:val="0"/>
      <w:divBdr>
        <w:top w:val="none" w:sz="0" w:space="0" w:color="auto"/>
        <w:left w:val="none" w:sz="0" w:space="0" w:color="auto"/>
        <w:bottom w:val="none" w:sz="0" w:space="0" w:color="auto"/>
        <w:right w:val="none" w:sz="0" w:space="0" w:color="auto"/>
      </w:divBdr>
    </w:div>
    <w:div w:id="333193959">
      <w:bodyDiv w:val="1"/>
      <w:marLeft w:val="0"/>
      <w:marRight w:val="0"/>
      <w:marTop w:val="0"/>
      <w:marBottom w:val="0"/>
      <w:divBdr>
        <w:top w:val="none" w:sz="0" w:space="0" w:color="auto"/>
        <w:left w:val="none" w:sz="0" w:space="0" w:color="auto"/>
        <w:bottom w:val="none" w:sz="0" w:space="0" w:color="auto"/>
        <w:right w:val="none" w:sz="0" w:space="0" w:color="auto"/>
      </w:divBdr>
    </w:div>
    <w:div w:id="338192200">
      <w:bodyDiv w:val="1"/>
      <w:marLeft w:val="0"/>
      <w:marRight w:val="0"/>
      <w:marTop w:val="0"/>
      <w:marBottom w:val="0"/>
      <w:divBdr>
        <w:top w:val="none" w:sz="0" w:space="0" w:color="auto"/>
        <w:left w:val="none" w:sz="0" w:space="0" w:color="auto"/>
        <w:bottom w:val="none" w:sz="0" w:space="0" w:color="auto"/>
        <w:right w:val="none" w:sz="0" w:space="0" w:color="auto"/>
      </w:divBdr>
    </w:div>
    <w:div w:id="339285212">
      <w:bodyDiv w:val="1"/>
      <w:marLeft w:val="0"/>
      <w:marRight w:val="0"/>
      <w:marTop w:val="0"/>
      <w:marBottom w:val="0"/>
      <w:divBdr>
        <w:top w:val="none" w:sz="0" w:space="0" w:color="auto"/>
        <w:left w:val="none" w:sz="0" w:space="0" w:color="auto"/>
        <w:bottom w:val="none" w:sz="0" w:space="0" w:color="auto"/>
        <w:right w:val="none" w:sz="0" w:space="0" w:color="auto"/>
      </w:divBdr>
    </w:div>
    <w:div w:id="348069258">
      <w:bodyDiv w:val="1"/>
      <w:marLeft w:val="0"/>
      <w:marRight w:val="0"/>
      <w:marTop w:val="0"/>
      <w:marBottom w:val="0"/>
      <w:divBdr>
        <w:top w:val="none" w:sz="0" w:space="0" w:color="auto"/>
        <w:left w:val="none" w:sz="0" w:space="0" w:color="auto"/>
        <w:bottom w:val="none" w:sz="0" w:space="0" w:color="auto"/>
        <w:right w:val="none" w:sz="0" w:space="0" w:color="auto"/>
      </w:divBdr>
    </w:div>
    <w:div w:id="352805589">
      <w:bodyDiv w:val="1"/>
      <w:marLeft w:val="0"/>
      <w:marRight w:val="0"/>
      <w:marTop w:val="0"/>
      <w:marBottom w:val="0"/>
      <w:divBdr>
        <w:top w:val="none" w:sz="0" w:space="0" w:color="auto"/>
        <w:left w:val="none" w:sz="0" w:space="0" w:color="auto"/>
        <w:bottom w:val="none" w:sz="0" w:space="0" w:color="auto"/>
        <w:right w:val="none" w:sz="0" w:space="0" w:color="auto"/>
      </w:divBdr>
    </w:div>
    <w:div w:id="353310173">
      <w:bodyDiv w:val="1"/>
      <w:marLeft w:val="0"/>
      <w:marRight w:val="0"/>
      <w:marTop w:val="0"/>
      <w:marBottom w:val="0"/>
      <w:divBdr>
        <w:top w:val="none" w:sz="0" w:space="0" w:color="auto"/>
        <w:left w:val="none" w:sz="0" w:space="0" w:color="auto"/>
        <w:bottom w:val="none" w:sz="0" w:space="0" w:color="auto"/>
        <w:right w:val="none" w:sz="0" w:space="0" w:color="auto"/>
      </w:divBdr>
    </w:div>
    <w:div w:id="360480047">
      <w:bodyDiv w:val="1"/>
      <w:marLeft w:val="0"/>
      <w:marRight w:val="0"/>
      <w:marTop w:val="0"/>
      <w:marBottom w:val="0"/>
      <w:divBdr>
        <w:top w:val="none" w:sz="0" w:space="0" w:color="auto"/>
        <w:left w:val="none" w:sz="0" w:space="0" w:color="auto"/>
        <w:bottom w:val="none" w:sz="0" w:space="0" w:color="auto"/>
        <w:right w:val="none" w:sz="0" w:space="0" w:color="auto"/>
      </w:divBdr>
    </w:div>
    <w:div w:id="360670716">
      <w:bodyDiv w:val="1"/>
      <w:marLeft w:val="0"/>
      <w:marRight w:val="0"/>
      <w:marTop w:val="0"/>
      <w:marBottom w:val="0"/>
      <w:divBdr>
        <w:top w:val="none" w:sz="0" w:space="0" w:color="auto"/>
        <w:left w:val="none" w:sz="0" w:space="0" w:color="auto"/>
        <w:bottom w:val="none" w:sz="0" w:space="0" w:color="auto"/>
        <w:right w:val="none" w:sz="0" w:space="0" w:color="auto"/>
      </w:divBdr>
    </w:div>
    <w:div w:id="378633456">
      <w:bodyDiv w:val="1"/>
      <w:marLeft w:val="0"/>
      <w:marRight w:val="0"/>
      <w:marTop w:val="0"/>
      <w:marBottom w:val="0"/>
      <w:divBdr>
        <w:top w:val="none" w:sz="0" w:space="0" w:color="auto"/>
        <w:left w:val="none" w:sz="0" w:space="0" w:color="auto"/>
        <w:bottom w:val="none" w:sz="0" w:space="0" w:color="auto"/>
        <w:right w:val="none" w:sz="0" w:space="0" w:color="auto"/>
      </w:divBdr>
    </w:div>
    <w:div w:id="385300470">
      <w:bodyDiv w:val="1"/>
      <w:marLeft w:val="0"/>
      <w:marRight w:val="0"/>
      <w:marTop w:val="0"/>
      <w:marBottom w:val="0"/>
      <w:divBdr>
        <w:top w:val="none" w:sz="0" w:space="0" w:color="auto"/>
        <w:left w:val="none" w:sz="0" w:space="0" w:color="auto"/>
        <w:bottom w:val="none" w:sz="0" w:space="0" w:color="auto"/>
        <w:right w:val="none" w:sz="0" w:space="0" w:color="auto"/>
      </w:divBdr>
    </w:div>
    <w:div w:id="386027305">
      <w:bodyDiv w:val="1"/>
      <w:marLeft w:val="0"/>
      <w:marRight w:val="0"/>
      <w:marTop w:val="0"/>
      <w:marBottom w:val="0"/>
      <w:divBdr>
        <w:top w:val="none" w:sz="0" w:space="0" w:color="auto"/>
        <w:left w:val="none" w:sz="0" w:space="0" w:color="auto"/>
        <w:bottom w:val="none" w:sz="0" w:space="0" w:color="auto"/>
        <w:right w:val="none" w:sz="0" w:space="0" w:color="auto"/>
      </w:divBdr>
    </w:div>
    <w:div w:id="388573614">
      <w:bodyDiv w:val="1"/>
      <w:marLeft w:val="0"/>
      <w:marRight w:val="0"/>
      <w:marTop w:val="0"/>
      <w:marBottom w:val="0"/>
      <w:divBdr>
        <w:top w:val="none" w:sz="0" w:space="0" w:color="auto"/>
        <w:left w:val="none" w:sz="0" w:space="0" w:color="auto"/>
        <w:bottom w:val="none" w:sz="0" w:space="0" w:color="auto"/>
        <w:right w:val="none" w:sz="0" w:space="0" w:color="auto"/>
      </w:divBdr>
    </w:div>
    <w:div w:id="388918367">
      <w:bodyDiv w:val="1"/>
      <w:marLeft w:val="0"/>
      <w:marRight w:val="0"/>
      <w:marTop w:val="0"/>
      <w:marBottom w:val="0"/>
      <w:divBdr>
        <w:top w:val="none" w:sz="0" w:space="0" w:color="auto"/>
        <w:left w:val="none" w:sz="0" w:space="0" w:color="auto"/>
        <w:bottom w:val="none" w:sz="0" w:space="0" w:color="auto"/>
        <w:right w:val="none" w:sz="0" w:space="0" w:color="auto"/>
      </w:divBdr>
    </w:div>
    <w:div w:id="399719394">
      <w:bodyDiv w:val="1"/>
      <w:marLeft w:val="0"/>
      <w:marRight w:val="0"/>
      <w:marTop w:val="0"/>
      <w:marBottom w:val="0"/>
      <w:divBdr>
        <w:top w:val="none" w:sz="0" w:space="0" w:color="auto"/>
        <w:left w:val="none" w:sz="0" w:space="0" w:color="auto"/>
        <w:bottom w:val="none" w:sz="0" w:space="0" w:color="auto"/>
        <w:right w:val="none" w:sz="0" w:space="0" w:color="auto"/>
      </w:divBdr>
    </w:div>
    <w:div w:id="402029315">
      <w:bodyDiv w:val="1"/>
      <w:marLeft w:val="0"/>
      <w:marRight w:val="0"/>
      <w:marTop w:val="0"/>
      <w:marBottom w:val="0"/>
      <w:divBdr>
        <w:top w:val="none" w:sz="0" w:space="0" w:color="auto"/>
        <w:left w:val="none" w:sz="0" w:space="0" w:color="auto"/>
        <w:bottom w:val="none" w:sz="0" w:space="0" w:color="auto"/>
        <w:right w:val="none" w:sz="0" w:space="0" w:color="auto"/>
      </w:divBdr>
    </w:div>
    <w:div w:id="402338451">
      <w:bodyDiv w:val="1"/>
      <w:marLeft w:val="0"/>
      <w:marRight w:val="0"/>
      <w:marTop w:val="0"/>
      <w:marBottom w:val="0"/>
      <w:divBdr>
        <w:top w:val="none" w:sz="0" w:space="0" w:color="auto"/>
        <w:left w:val="none" w:sz="0" w:space="0" w:color="auto"/>
        <w:bottom w:val="none" w:sz="0" w:space="0" w:color="auto"/>
        <w:right w:val="none" w:sz="0" w:space="0" w:color="auto"/>
      </w:divBdr>
    </w:div>
    <w:div w:id="407531926">
      <w:bodyDiv w:val="1"/>
      <w:marLeft w:val="0"/>
      <w:marRight w:val="0"/>
      <w:marTop w:val="0"/>
      <w:marBottom w:val="0"/>
      <w:divBdr>
        <w:top w:val="none" w:sz="0" w:space="0" w:color="auto"/>
        <w:left w:val="none" w:sz="0" w:space="0" w:color="auto"/>
        <w:bottom w:val="none" w:sz="0" w:space="0" w:color="auto"/>
        <w:right w:val="none" w:sz="0" w:space="0" w:color="auto"/>
      </w:divBdr>
    </w:div>
    <w:div w:id="408357003">
      <w:bodyDiv w:val="1"/>
      <w:marLeft w:val="0"/>
      <w:marRight w:val="0"/>
      <w:marTop w:val="0"/>
      <w:marBottom w:val="0"/>
      <w:divBdr>
        <w:top w:val="none" w:sz="0" w:space="0" w:color="auto"/>
        <w:left w:val="none" w:sz="0" w:space="0" w:color="auto"/>
        <w:bottom w:val="none" w:sz="0" w:space="0" w:color="auto"/>
        <w:right w:val="none" w:sz="0" w:space="0" w:color="auto"/>
      </w:divBdr>
    </w:div>
    <w:div w:id="411970445">
      <w:bodyDiv w:val="1"/>
      <w:marLeft w:val="0"/>
      <w:marRight w:val="0"/>
      <w:marTop w:val="0"/>
      <w:marBottom w:val="0"/>
      <w:divBdr>
        <w:top w:val="none" w:sz="0" w:space="0" w:color="auto"/>
        <w:left w:val="none" w:sz="0" w:space="0" w:color="auto"/>
        <w:bottom w:val="none" w:sz="0" w:space="0" w:color="auto"/>
        <w:right w:val="none" w:sz="0" w:space="0" w:color="auto"/>
      </w:divBdr>
    </w:div>
    <w:div w:id="414207494">
      <w:bodyDiv w:val="1"/>
      <w:marLeft w:val="0"/>
      <w:marRight w:val="0"/>
      <w:marTop w:val="0"/>
      <w:marBottom w:val="0"/>
      <w:divBdr>
        <w:top w:val="none" w:sz="0" w:space="0" w:color="auto"/>
        <w:left w:val="none" w:sz="0" w:space="0" w:color="auto"/>
        <w:bottom w:val="none" w:sz="0" w:space="0" w:color="auto"/>
        <w:right w:val="none" w:sz="0" w:space="0" w:color="auto"/>
      </w:divBdr>
    </w:div>
    <w:div w:id="416639074">
      <w:bodyDiv w:val="1"/>
      <w:marLeft w:val="0"/>
      <w:marRight w:val="0"/>
      <w:marTop w:val="0"/>
      <w:marBottom w:val="0"/>
      <w:divBdr>
        <w:top w:val="none" w:sz="0" w:space="0" w:color="auto"/>
        <w:left w:val="none" w:sz="0" w:space="0" w:color="auto"/>
        <w:bottom w:val="none" w:sz="0" w:space="0" w:color="auto"/>
        <w:right w:val="none" w:sz="0" w:space="0" w:color="auto"/>
      </w:divBdr>
    </w:div>
    <w:div w:id="419184217">
      <w:bodyDiv w:val="1"/>
      <w:marLeft w:val="0"/>
      <w:marRight w:val="0"/>
      <w:marTop w:val="0"/>
      <w:marBottom w:val="0"/>
      <w:divBdr>
        <w:top w:val="none" w:sz="0" w:space="0" w:color="auto"/>
        <w:left w:val="none" w:sz="0" w:space="0" w:color="auto"/>
        <w:bottom w:val="none" w:sz="0" w:space="0" w:color="auto"/>
        <w:right w:val="none" w:sz="0" w:space="0" w:color="auto"/>
      </w:divBdr>
    </w:div>
    <w:div w:id="422530891">
      <w:bodyDiv w:val="1"/>
      <w:marLeft w:val="0"/>
      <w:marRight w:val="0"/>
      <w:marTop w:val="0"/>
      <w:marBottom w:val="0"/>
      <w:divBdr>
        <w:top w:val="none" w:sz="0" w:space="0" w:color="auto"/>
        <w:left w:val="none" w:sz="0" w:space="0" w:color="auto"/>
        <w:bottom w:val="none" w:sz="0" w:space="0" w:color="auto"/>
        <w:right w:val="none" w:sz="0" w:space="0" w:color="auto"/>
      </w:divBdr>
    </w:div>
    <w:div w:id="430245640">
      <w:bodyDiv w:val="1"/>
      <w:marLeft w:val="0"/>
      <w:marRight w:val="0"/>
      <w:marTop w:val="0"/>
      <w:marBottom w:val="0"/>
      <w:divBdr>
        <w:top w:val="none" w:sz="0" w:space="0" w:color="auto"/>
        <w:left w:val="none" w:sz="0" w:space="0" w:color="auto"/>
        <w:bottom w:val="none" w:sz="0" w:space="0" w:color="auto"/>
        <w:right w:val="none" w:sz="0" w:space="0" w:color="auto"/>
      </w:divBdr>
    </w:div>
    <w:div w:id="430710287">
      <w:bodyDiv w:val="1"/>
      <w:marLeft w:val="0"/>
      <w:marRight w:val="0"/>
      <w:marTop w:val="0"/>
      <w:marBottom w:val="0"/>
      <w:divBdr>
        <w:top w:val="none" w:sz="0" w:space="0" w:color="auto"/>
        <w:left w:val="none" w:sz="0" w:space="0" w:color="auto"/>
        <w:bottom w:val="none" w:sz="0" w:space="0" w:color="auto"/>
        <w:right w:val="none" w:sz="0" w:space="0" w:color="auto"/>
      </w:divBdr>
    </w:div>
    <w:div w:id="438598283">
      <w:bodyDiv w:val="1"/>
      <w:marLeft w:val="0"/>
      <w:marRight w:val="0"/>
      <w:marTop w:val="0"/>
      <w:marBottom w:val="0"/>
      <w:divBdr>
        <w:top w:val="none" w:sz="0" w:space="0" w:color="auto"/>
        <w:left w:val="none" w:sz="0" w:space="0" w:color="auto"/>
        <w:bottom w:val="none" w:sz="0" w:space="0" w:color="auto"/>
        <w:right w:val="none" w:sz="0" w:space="0" w:color="auto"/>
      </w:divBdr>
    </w:div>
    <w:div w:id="450323081">
      <w:bodyDiv w:val="1"/>
      <w:marLeft w:val="0"/>
      <w:marRight w:val="0"/>
      <w:marTop w:val="0"/>
      <w:marBottom w:val="0"/>
      <w:divBdr>
        <w:top w:val="none" w:sz="0" w:space="0" w:color="auto"/>
        <w:left w:val="none" w:sz="0" w:space="0" w:color="auto"/>
        <w:bottom w:val="none" w:sz="0" w:space="0" w:color="auto"/>
        <w:right w:val="none" w:sz="0" w:space="0" w:color="auto"/>
      </w:divBdr>
    </w:div>
    <w:div w:id="453405626">
      <w:bodyDiv w:val="1"/>
      <w:marLeft w:val="0"/>
      <w:marRight w:val="0"/>
      <w:marTop w:val="0"/>
      <w:marBottom w:val="0"/>
      <w:divBdr>
        <w:top w:val="none" w:sz="0" w:space="0" w:color="auto"/>
        <w:left w:val="none" w:sz="0" w:space="0" w:color="auto"/>
        <w:bottom w:val="none" w:sz="0" w:space="0" w:color="auto"/>
        <w:right w:val="none" w:sz="0" w:space="0" w:color="auto"/>
      </w:divBdr>
    </w:div>
    <w:div w:id="453644834">
      <w:bodyDiv w:val="1"/>
      <w:marLeft w:val="0"/>
      <w:marRight w:val="0"/>
      <w:marTop w:val="0"/>
      <w:marBottom w:val="0"/>
      <w:divBdr>
        <w:top w:val="none" w:sz="0" w:space="0" w:color="auto"/>
        <w:left w:val="none" w:sz="0" w:space="0" w:color="auto"/>
        <w:bottom w:val="none" w:sz="0" w:space="0" w:color="auto"/>
        <w:right w:val="none" w:sz="0" w:space="0" w:color="auto"/>
      </w:divBdr>
    </w:div>
    <w:div w:id="454520853">
      <w:bodyDiv w:val="1"/>
      <w:marLeft w:val="0"/>
      <w:marRight w:val="0"/>
      <w:marTop w:val="0"/>
      <w:marBottom w:val="0"/>
      <w:divBdr>
        <w:top w:val="none" w:sz="0" w:space="0" w:color="auto"/>
        <w:left w:val="none" w:sz="0" w:space="0" w:color="auto"/>
        <w:bottom w:val="none" w:sz="0" w:space="0" w:color="auto"/>
        <w:right w:val="none" w:sz="0" w:space="0" w:color="auto"/>
      </w:divBdr>
    </w:div>
    <w:div w:id="456337260">
      <w:bodyDiv w:val="1"/>
      <w:marLeft w:val="0"/>
      <w:marRight w:val="0"/>
      <w:marTop w:val="0"/>
      <w:marBottom w:val="0"/>
      <w:divBdr>
        <w:top w:val="none" w:sz="0" w:space="0" w:color="auto"/>
        <w:left w:val="none" w:sz="0" w:space="0" w:color="auto"/>
        <w:bottom w:val="none" w:sz="0" w:space="0" w:color="auto"/>
        <w:right w:val="none" w:sz="0" w:space="0" w:color="auto"/>
      </w:divBdr>
    </w:div>
    <w:div w:id="456534780">
      <w:bodyDiv w:val="1"/>
      <w:marLeft w:val="0"/>
      <w:marRight w:val="0"/>
      <w:marTop w:val="0"/>
      <w:marBottom w:val="0"/>
      <w:divBdr>
        <w:top w:val="none" w:sz="0" w:space="0" w:color="auto"/>
        <w:left w:val="none" w:sz="0" w:space="0" w:color="auto"/>
        <w:bottom w:val="none" w:sz="0" w:space="0" w:color="auto"/>
        <w:right w:val="none" w:sz="0" w:space="0" w:color="auto"/>
      </w:divBdr>
    </w:div>
    <w:div w:id="457068572">
      <w:bodyDiv w:val="1"/>
      <w:marLeft w:val="0"/>
      <w:marRight w:val="0"/>
      <w:marTop w:val="0"/>
      <w:marBottom w:val="0"/>
      <w:divBdr>
        <w:top w:val="none" w:sz="0" w:space="0" w:color="auto"/>
        <w:left w:val="none" w:sz="0" w:space="0" w:color="auto"/>
        <w:bottom w:val="none" w:sz="0" w:space="0" w:color="auto"/>
        <w:right w:val="none" w:sz="0" w:space="0" w:color="auto"/>
      </w:divBdr>
    </w:div>
    <w:div w:id="461729253">
      <w:bodyDiv w:val="1"/>
      <w:marLeft w:val="0"/>
      <w:marRight w:val="0"/>
      <w:marTop w:val="0"/>
      <w:marBottom w:val="0"/>
      <w:divBdr>
        <w:top w:val="none" w:sz="0" w:space="0" w:color="auto"/>
        <w:left w:val="none" w:sz="0" w:space="0" w:color="auto"/>
        <w:bottom w:val="none" w:sz="0" w:space="0" w:color="auto"/>
        <w:right w:val="none" w:sz="0" w:space="0" w:color="auto"/>
      </w:divBdr>
    </w:div>
    <w:div w:id="463012713">
      <w:bodyDiv w:val="1"/>
      <w:marLeft w:val="0"/>
      <w:marRight w:val="0"/>
      <w:marTop w:val="0"/>
      <w:marBottom w:val="0"/>
      <w:divBdr>
        <w:top w:val="none" w:sz="0" w:space="0" w:color="auto"/>
        <w:left w:val="none" w:sz="0" w:space="0" w:color="auto"/>
        <w:bottom w:val="none" w:sz="0" w:space="0" w:color="auto"/>
        <w:right w:val="none" w:sz="0" w:space="0" w:color="auto"/>
      </w:divBdr>
    </w:div>
    <w:div w:id="464811210">
      <w:bodyDiv w:val="1"/>
      <w:marLeft w:val="0"/>
      <w:marRight w:val="0"/>
      <w:marTop w:val="0"/>
      <w:marBottom w:val="0"/>
      <w:divBdr>
        <w:top w:val="none" w:sz="0" w:space="0" w:color="auto"/>
        <w:left w:val="none" w:sz="0" w:space="0" w:color="auto"/>
        <w:bottom w:val="none" w:sz="0" w:space="0" w:color="auto"/>
        <w:right w:val="none" w:sz="0" w:space="0" w:color="auto"/>
      </w:divBdr>
    </w:div>
    <w:div w:id="466166870">
      <w:bodyDiv w:val="1"/>
      <w:marLeft w:val="0"/>
      <w:marRight w:val="0"/>
      <w:marTop w:val="0"/>
      <w:marBottom w:val="0"/>
      <w:divBdr>
        <w:top w:val="none" w:sz="0" w:space="0" w:color="auto"/>
        <w:left w:val="none" w:sz="0" w:space="0" w:color="auto"/>
        <w:bottom w:val="none" w:sz="0" w:space="0" w:color="auto"/>
        <w:right w:val="none" w:sz="0" w:space="0" w:color="auto"/>
      </w:divBdr>
    </w:div>
    <w:div w:id="472527778">
      <w:bodyDiv w:val="1"/>
      <w:marLeft w:val="0"/>
      <w:marRight w:val="0"/>
      <w:marTop w:val="0"/>
      <w:marBottom w:val="0"/>
      <w:divBdr>
        <w:top w:val="none" w:sz="0" w:space="0" w:color="auto"/>
        <w:left w:val="none" w:sz="0" w:space="0" w:color="auto"/>
        <w:bottom w:val="none" w:sz="0" w:space="0" w:color="auto"/>
        <w:right w:val="none" w:sz="0" w:space="0" w:color="auto"/>
      </w:divBdr>
    </w:div>
    <w:div w:id="474183032">
      <w:bodyDiv w:val="1"/>
      <w:marLeft w:val="0"/>
      <w:marRight w:val="0"/>
      <w:marTop w:val="0"/>
      <w:marBottom w:val="0"/>
      <w:divBdr>
        <w:top w:val="none" w:sz="0" w:space="0" w:color="auto"/>
        <w:left w:val="none" w:sz="0" w:space="0" w:color="auto"/>
        <w:bottom w:val="none" w:sz="0" w:space="0" w:color="auto"/>
        <w:right w:val="none" w:sz="0" w:space="0" w:color="auto"/>
      </w:divBdr>
    </w:div>
    <w:div w:id="485973768">
      <w:bodyDiv w:val="1"/>
      <w:marLeft w:val="0"/>
      <w:marRight w:val="0"/>
      <w:marTop w:val="0"/>
      <w:marBottom w:val="0"/>
      <w:divBdr>
        <w:top w:val="none" w:sz="0" w:space="0" w:color="auto"/>
        <w:left w:val="none" w:sz="0" w:space="0" w:color="auto"/>
        <w:bottom w:val="none" w:sz="0" w:space="0" w:color="auto"/>
        <w:right w:val="none" w:sz="0" w:space="0" w:color="auto"/>
      </w:divBdr>
    </w:div>
    <w:div w:id="489947951">
      <w:bodyDiv w:val="1"/>
      <w:marLeft w:val="0"/>
      <w:marRight w:val="0"/>
      <w:marTop w:val="0"/>
      <w:marBottom w:val="0"/>
      <w:divBdr>
        <w:top w:val="none" w:sz="0" w:space="0" w:color="auto"/>
        <w:left w:val="none" w:sz="0" w:space="0" w:color="auto"/>
        <w:bottom w:val="none" w:sz="0" w:space="0" w:color="auto"/>
        <w:right w:val="none" w:sz="0" w:space="0" w:color="auto"/>
      </w:divBdr>
    </w:div>
    <w:div w:id="491332577">
      <w:bodyDiv w:val="1"/>
      <w:marLeft w:val="0"/>
      <w:marRight w:val="0"/>
      <w:marTop w:val="0"/>
      <w:marBottom w:val="0"/>
      <w:divBdr>
        <w:top w:val="none" w:sz="0" w:space="0" w:color="auto"/>
        <w:left w:val="none" w:sz="0" w:space="0" w:color="auto"/>
        <w:bottom w:val="none" w:sz="0" w:space="0" w:color="auto"/>
        <w:right w:val="none" w:sz="0" w:space="0" w:color="auto"/>
      </w:divBdr>
    </w:div>
    <w:div w:id="495925172">
      <w:bodyDiv w:val="1"/>
      <w:marLeft w:val="0"/>
      <w:marRight w:val="0"/>
      <w:marTop w:val="0"/>
      <w:marBottom w:val="0"/>
      <w:divBdr>
        <w:top w:val="none" w:sz="0" w:space="0" w:color="auto"/>
        <w:left w:val="none" w:sz="0" w:space="0" w:color="auto"/>
        <w:bottom w:val="none" w:sz="0" w:space="0" w:color="auto"/>
        <w:right w:val="none" w:sz="0" w:space="0" w:color="auto"/>
      </w:divBdr>
    </w:div>
    <w:div w:id="509954884">
      <w:bodyDiv w:val="1"/>
      <w:marLeft w:val="0"/>
      <w:marRight w:val="0"/>
      <w:marTop w:val="0"/>
      <w:marBottom w:val="0"/>
      <w:divBdr>
        <w:top w:val="none" w:sz="0" w:space="0" w:color="auto"/>
        <w:left w:val="none" w:sz="0" w:space="0" w:color="auto"/>
        <w:bottom w:val="none" w:sz="0" w:space="0" w:color="auto"/>
        <w:right w:val="none" w:sz="0" w:space="0" w:color="auto"/>
      </w:divBdr>
    </w:div>
    <w:div w:id="510534556">
      <w:bodyDiv w:val="1"/>
      <w:marLeft w:val="0"/>
      <w:marRight w:val="0"/>
      <w:marTop w:val="0"/>
      <w:marBottom w:val="0"/>
      <w:divBdr>
        <w:top w:val="none" w:sz="0" w:space="0" w:color="auto"/>
        <w:left w:val="none" w:sz="0" w:space="0" w:color="auto"/>
        <w:bottom w:val="none" w:sz="0" w:space="0" w:color="auto"/>
        <w:right w:val="none" w:sz="0" w:space="0" w:color="auto"/>
      </w:divBdr>
    </w:div>
    <w:div w:id="513495423">
      <w:bodyDiv w:val="1"/>
      <w:marLeft w:val="0"/>
      <w:marRight w:val="0"/>
      <w:marTop w:val="0"/>
      <w:marBottom w:val="0"/>
      <w:divBdr>
        <w:top w:val="none" w:sz="0" w:space="0" w:color="auto"/>
        <w:left w:val="none" w:sz="0" w:space="0" w:color="auto"/>
        <w:bottom w:val="none" w:sz="0" w:space="0" w:color="auto"/>
        <w:right w:val="none" w:sz="0" w:space="0" w:color="auto"/>
      </w:divBdr>
    </w:div>
    <w:div w:id="517042468">
      <w:bodyDiv w:val="1"/>
      <w:marLeft w:val="0"/>
      <w:marRight w:val="0"/>
      <w:marTop w:val="0"/>
      <w:marBottom w:val="0"/>
      <w:divBdr>
        <w:top w:val="none" w:sz="0" w:space="0" w:color="auto"/>
        <w:left w:val="none" w:sz="0" w:space="0" w:color="auto"/>
        <w:bottom w:val="none" w:sz="0" w:space="0" w:color="auto"/>
        <w:right w:val="none" w:sz="0" w:space="0" w:color="auto"/>
      </w:divBdr>
    </w:div>
    <w:div w:id="519006241">
      <w:bodyDiv w:val="1"/>
      <w:marLeft w:val="0"/>
      <w:marRight w:val="0"/>
      <w:marTop w:val="0"/>
      <w:marBottom w:val="0"/>
      <w:divBdr>
        <w:top w:val="none" w:sz="0" w:space="0" w:color="auto"/>
        <w:left w:val="none" w:sz="0" w:space="0" w:color="auto"/>
        <w:bottom w:val="none" w:sz="0" w:space="0" w:color="auto"/>
        <w:right w:val="none" w:sz="0" w:space="0" w:color="auto"/>
      </w:divBdr>
    </w:div>
    <w:div w:id="520898332">
      <w:bodyDiv w:val="1"/>
      <w:marLeft w:val="0"/>
      <w:marRight w:val="0"/>
      <w:marTop w:val="0"/>
      <w:marBottom w:val="0"/>
      <w:divBdr>
        <w:top w:val="none" w:sz="0" w:space="0" w:color="auto"/>
        <w:left w:val="none" w:sz="0" w:space="0" w:color="auto"/>
        <w:bottom w:val="none" w:sz="0" w:space="0" w:color="auto"/>
        <w:right w:val="none" w:sz="0" w:space="0" w:color="auto"/>
      </w:divBdr>
    </w:div>
    <w:div w:id="533464028">
      <w:bodyDiv w:val="1"/>
      <w:marLeft w:val="0"/>
      <w:marRight w:val="0"/>
      <w:marTop w:val="0"/>
      <w:marBottom w:val="0"/>
      <w:divBdr>
        <w:top w:val="none" w:sz="0" w:space="0" w:color="auto"/>
        <w:left w:val="none" w:sz="0" w:space="0" w:color="auto"/>
        <w:bottom w:val="none" w:sz="0" w:space="0" w:color="auto"/>
        <w:right w:val="none" w:sz="0" w:space="0" w:color="auto"/>
      </w:divBdr>
    </w:div>
    <w:div w:id="534201288">
      <w:bodyDiv w:val="1"/>
      <w:marLeft w:val="0"/>
      <w:marRight w:val="0"/>
      <w:marTop w:val="0"/>
      <w:marBottom w:val="0"/>
      <w:divBdr>
        <w:top w:val="none" w:sz="0" w:space="0" w:color="auto"/>
        <w:left w:val="none" w:sz="0" w:space="0" w:color="auto"/>
        <w:bottom w:val="none" w:sz="0" w:space="0" w:color="auto"/>
        <w:right w:val="none" w:sz="0" w:space="0" w:color="auto"/>
      </w:divBdr>
    </w:div>
    <w:div w:id="540628267">
      <w:bodyDiv w:val="1"/>
      <w:marLeft w:val="0"/>
      <w:marRight w:val="0"/>
      <w:marTop w:val="0"/>
      <w:marBottom w:val="0"/>
      <w:divBdr>
        <w:top w:val="none" w:sz="0" w:space="0" w:color="auto"/>
        <w:left w:val="none" w:sz="0" w:space="0" w:color="auto"/>
        <w:bottom w:val="none" w:sz="0" w:space="0" w:color="auto"/>
        <w:right w:val="none" w:sz="0" w:space="0" w:color="auto"/>
      </w:divBdr>
    </w:div>
    <w:div w:id="546914016">
      <w:bodyDiv w:val="1"/>
      <w:marLeft w:val="0"/>
      <w:marRight w:val="0"/>
      <w:marTop w:val="0"/>
      <w:marBottom w:val="0"/>
      <w:divBdr>
        <w:top w:val="none" w:sz="0" w:space="0" w:color="auto"/>
        <w:left w:val="none" w:sz="0" w:space="0" w:color="auto"/>
        <w:bottom w:val="none" w:sz="0" w:space="0" w:color="auto"/>
        <w:right w:val="none" w:sz="0" w:space="0" w:color="auto"/>
      </w:divBdr>
    </w:div>
    <w:div w:id="548221718">
      <w:bodyDiv w:val="1"/>
      <w:marLeft w:val="0"/>
      <w:marRight w:val="0"/>
      <w:marTop w:val="0"/>
      <w:marBottom w:val="0"/>
      <w:divBdr>
        <w:top w:val="none" w:sz="0" w:space="0" w:color="auto"/>
        <w:left w:val="none" w:sz="0" w:space="0" w:color="auto"/>
        <w:bottom w:val="none" w:sz="0" w:space="0" w:color="auto"/>
        <w:right w:val="none" w:sz="0" w:space="0" w:color="auto"/>
      </w:divBdr>
    </w:div>
    <w:div w:id="550654951">
      <w:bodyDiv w:val="1"/>
      <w:marLeft w:val="0"/>
      <w:marRight w:val="0"/>
      <w:marTop w:val="0"/>
      <w:marBottom w:val="0"/>
      <w:divBdr>
        <w:top w:val="none" w:sz="0" w:space="0" w:color="auto"/>
        <w:left w:val="none" w:sz="0" w:space="0" w:color="auto"/>
        <w:bottom w:val="none" w:sz="0" w:space="0" w:color="auto"/>
        <w:right w:val="none" w:sz="0" w:space="0" w:color="auto"/>
      </w:divBdr>
    </w:div>
    <w:div w:id="554318015">
      <w:bodyDiv w:val="1"/>
      <w:marLeft w:val="0"/>
      <w:marRight w:val="0"/>
      <w:marTop w:val="0"/>
      <w:marBottom w:val="0"/>
      <w:divBdr>
        <w:top w:val="none" w:sz="0" w:space="0" w:color="auto"/>
        <w:left w:val="none" w:sz="0" w:space="0" w:color="auto"/>
        <w:bottom w:val="none" w:sz="0" w:space="0" w:color="auto"/>
        <w:right w:val="none" w:sz="0" w:space="0" w:color="auto"/>
      </w:divBdr>
    </w:div>
    <w:div w:id="558322345">
      <w:bodyDiv w:val="1"/>
      <w:marLeft w:val="0"/>
      <w:marRight w:val="0"/>
      <w:marTop w:val="0"/>
      <w:marBottom w:val="0"/>
      <w:divBdr>
        <w:top w:val="none" w:sz="0" w:space="0" w:color="auto"/>
        <w:left w:val="none" w:sz="0" w:space="0" w:color="auto"/>
        <w:bottom w:val="none" w:sz="0" w:space="0" w:color="auto"/>
        <w:right w:val="none" w:sz="0" w:space="0" w:color="auto"/>
      </w:divBdr>
    </w:div>
    <w:div w:id="560865966">
      <w:bodyDiv w:val="1"/>
      <w:marLeft w:val="0"/>
      <w:marRight w:val="0"/>
      <w:marTop w:val="0"/>
      <w:marBottom w:val="0"/>
      <w:divBdr>
        <w:top w:val="none" w:sz="0" w:space="0" w:color="auto"/>
        <w:left w:val="none" w:sz="0" w:space="0" w:color="auto"/>
        <w:bottom w:val="none" w:sz="0" w:space="0" w:color="auto"/>
        <w:right w:val="none" w:sz="0" w:space="0" w:color="auto"/>
      </w:divBdr>
    </w:div>
    <w:div w:id="562520026">
      <w:bodyDiv w:val="1"/>
      <w:marLeft w:val="0"/>
      <w:marRight w:val="0"/>
      <w:marTop w:val="0"/>
      <w:marBottom w:val="0"/>
      <w:divBdr>
        <w:top w:val="none" w:sz="0" w:space="0" w:color="auto"/>
        <w:left w:val="none" w:sz="0" w:space="0" w:color="auto"/>
        <w:bottom w:val="none" w:sz="0" w:space="0" w:color="auto"/>
        <w:right w:val="none" w:sz="0" w:space="0" w:color="auto"/>
      </w:divBdr>
    </w:div>
    <w:div w:id="563835157">
      <w:bodyDiv w:val="1"/>
      <w:marLeft w:val="0"/>
      <w:marRight w:val="0"/>
      <w:marTop w:val="0"/>
      <w:marBottom w:val="0"/>
      <w:divBdr>
        <w:top w:val="none" w:sz="0" w:space="0" w:color="auto"/>
        <w:left w:val="none" w:sz="0" w:space="0" w:color="auto"/>
        <w:bottom w:val="none" w:sz="0" w:space="0" w:color="auto"/>
        <w:right w:val="none" w:sz="0" w:space="0" w:color="auto"/>
      </w:divBdr>
    </w:div>
    <w:div w:id="568347412">
      <w:bodyDiv w:val="1"/>
      <w:marLeft w:val="0"/>
      <w:marRight w:val="0"/>
      <w:marTop w:val="0"/>
      <w:marBottom w:val="0"/>
      <w:divBdr>
        <w:top w:val="none" w:sz="0" w:space="0" w:color="auto"/>
        <w:left w:val="none" w:sz="0" w:space="0" w:color="auto"/>
        <w:bottom w:val="none" w:sz="0" w:space="0" w:color="auto"/>
        <w:right w:val="none" w:sz="0" w:space="0" w:color="auto"/>
      </w:divBdr>
    </w:div>
    <w:div w:id="568661388">
      <w:bodyDiv w:val="1"/>
      <w:marLeft w:val="0"/>
      <w:marRight w:val="0"/>
      <w:marTop w:val="0"/>
      <w:marBottom w:val="0"/>
      <w:divBdr>
        <w:top w:val="none" w:sz="0" w:space="0" w:color="auto"/>
        <w:left w:val="none" w:sz="0" w:space="0" w:color="auto"/>
        <w:bottom w:val="none" w:sz="0" w:space="0" w:color="auto"/>
        <w:right w:val="none" w:sz="0" w:space="0" w:color="auto"/>
      </w:divBdr>
    </w:div>
    <w:div w:id="568879902">
      <w:bodyDiv w:val="1"/>
      <w:marLeft w:val="0"/>
      <w:marRight w:val="0"/>
      <w:marTop w:val="0"/>
      <w:marBottom w:val="0"/>
      <w:divBdr>
        <w:top w:val="none" w:sz="0" w:space="0" w:color="auto"/>
        <w:left w:val="none" w:sz="0" w:space="0" w:color="auto"/>
        <w:bottom w:val="none" w:sz="0" w:space="0" w:color="auto"/>
        <w:right w:val="none" w:sz="0" w:space="0" w:color="auto"/>
      </w:divBdr>
    </w:div>
    <w:div w:id="575358694">
      <w:bodyDiv w:val="1"/>
      <w:marLeft w:val="0"/>
      <w:marRight w:val="0"/>
      <w:marTop w:val="0"/>
      <w:marBottom w:val="0"/>
      <w:divBdr>
        <w:top w:val="none" w:sz="0" w:space="0" w:color="auto"/>
        <w:left w:val="none" w:sz="0" w:space="0" w:color="auto"/>
        <w:bottom w:val="none" w:sz="0" w:space="0" w:color="auto"/>
        <w:right w:val="none" w:sz="0" w:space="0" w:color="auto"/>
      </w:divBdr>
    </w:div>
    <w:div w:id="576668904">
      <w:bodyDiv w:val="1"/>
      <w:marLeft w:val="0"/>
      <w:marRight w:val="0"/>
      <w:marTop w:val="0"/>
      <w:marBottom w:val="0"/>
      <w:divBdr>
        <w:top w:val="none" w:sz="0" w:space="0" w:color="auto"/>
        <w:left w:val="none" w:sz="0" w:space="0" w:color="auto"/>
        <w:bottom w:val="none" w:sz="0" w:space="0" w:color="auto"/>
        <w:right w:val="none" w:sz="0" w:space="0" w:color="auto"/>
      </w:divBdr>
    </w:div>
    <w:div w:id="586113153">
      <w:bodyDiv w:val="1"/>
      <w:marLeft w:val="0"/>
      <w:marRight w:val="0"/>
      <w:marTop w:val="0"/>
      <w:marBottom w:val="0"/>
      <w:divBdr>
        <w:top w:val="none" w:sz="0" w:space="0" w:color="auto"/>
        <w:left w:val="none" w:sz="0" w:space="0" w:color="auto"/>
        <w:bottom w:val="none" w:sz="0" w:space="0" w:color="auto"/>
        <w:right w:val="none" w:sz="0" w:space="0" w:color="auto"/>
      </w:divBdr>
    </w:div>
    <w:div w:id="598802794">
      <w:bodyDiv w:val="1"/>
      <w:marLeft w:val="0"/>
      <w:marRight w:val="0"/>
      <w:marTop w:val="0"/>
      <w:marBottom w:val="0"/>
      <w:divBdr>
        <w:top w:val="none" w:sz="0" w:space="0" w:color="auto"/>
        <w:left w:val="none" w:sz="0" w:space="0" w:color="auto"/>
        <w:bottom w:val="none" w:sz="0" w:space="0" w:color="auto"/>
        <w:right w:val="none" w:sz="0" w:space="0" w:color="auto"/>
      </w:divBdr>
    </w:div>
    <w:div w:id="599416795">
      <w:bodyDiv w:val="1"/>
      <w:marLeft w:val="0"/>
      <w:marRight w:val="0"/>
      <w:marTop w:val="0"/>
      <w:marBottom w:val="0"/>
      <w:divBdr>
        <w:top w:val="none" w:sz="0" w:space="0" w:color="auto"/>
        <w:left w:val="none" w:sz="0" w:space="0" w:color="auto"/>
        <w:bottom w:val="none" w:sz="0" w:space="0" w:color="auto"/>
        <w:right w:val="none" w:sz="0" w:space="0" w:color="auto"/>
      </w:divBdr>
    </w:div>
    <w:div w:id="604964600">
      <w:bodyDiv w:val="1"/>
      <w:marLeft w:val="0"/>
      <w:marRight w:val="0"/>
      <w:marTop w:val="0"/>
      <w:marBottom w:val="0"/>
      <w:divBdr>
        <w:top w:val="none" w:sz="0" w:space="0" w:color="auto"/>
        <w:left w:val="none" w:sz="0" w:space="0" w:color="auto"/>
        <w:bottom w:val="none" w:sz="0" w:space="0" w:color="auto"/>
        <w:right w:val="none" w:sz="0" w:space="0" w:color="auto"/>
      </w:divBdr>
    </w:div>
    <w:div w:id="605966508">
      <w:bodyDiv w:val="1"/>
      <w:marLeft w:val="0"/>
      <w:marRight w:val="0"/>
      <w:marTop w:val="0"/>
      <w:marBottom w:val="0"/>
      <w:divBdr>
        <w:top w:val="none" w:sz="0" w:space="0" w:color="auto"/>
        <w:left w:val="none" w:sz="0" w:space="0" w:color="auto"/>
        <w:bottom w:val="none" w:sz="0" w:space="0" w:color="auto"/>
        <w:right w:val="none" w:sz="0" w:space="0" w:color="auto"/>
      </w:divBdr>
    </w:div>
    <w:div w:id="606304955">
      <w:bodyDiv w:val="1"/>
      <w:marLeft w:val="0"/>
      <w:marRight w:val="0"/>
      <w:marTop w:val="0"/>
      <w:marBottom w:val="0"/>
      <w:divBdr>
        <w:top w:val="none" w:sz="0" w:space="0" w:color="auto"/>
        <w:left w:val="none" w:sz="0" w:space="0" w:color="auto"/>
        <w:bottom w:val="none" w:sz="0" w:space="0" w:color="auto"/>
        <w:right w:val="none" w:sz="0" w:space="0" w:color="auto"/>
      </w:divBdr>
    </w:div>
    <w:div w:id="611713593">
      <w:bodyDiv w:val="1"/>
      <w:marLeft w:val="0"/>
      <w:marRight w:val="0"/>
      <w:marTop w:val="0"/>
      <w:marBottom w:val="0"/>
      <w:divBdr>
        <w:top w:val="none" w:sz="0" w:space="0" w:color="auto"/>
        <w:left w:val="none" w:sz="0" w:space="0" w:color="auto"/>
        <w:bottom w:val="none" w:sz="0" w:space="0" w:color="auto"/>
        <w:right w:val="none" w:sz="0" w:space="0" w:color="auto"/>
      </w:divBdr>
    </w:div>
    <w:div w:id="612130213">
      <w:bodyDiv w:val="1"/>
      <w:marLeft w:val="0"/>
      <w:marRight w:val="0"/>
      <w:marTop w:val="0"/>
      <w:marBottom w:val="0"/>
      <w:divBdr>
        <w:top w:val="none" w:sz="0" w:space="0" w:color="auto"/>
        <w:left w:val="none" w:sz="0" w:space="0" w:color="auto"/>
        <w:bottom w:val="none" w:sz="0" w:space="0" w:color="auto"/>
        <w:right w:val="none" w:sz="0" w:space="0" w:color="auto"/>
      </w:divBdr>
    </w:div>
    <w:div w:id="612984717">
      <w:bodyDiv w:val="1"/>
      <w:marLeft w:val="0"/>
      <w:marRight w:val="0"/>
      <w:marTop w:val="0"/>
      <w:marBottom w:val="0"/>
      <w:divBdr>
        <w:top w:val="none" w:sz="0" w:space="0" w:color="auto"/>
        <w:left w:val="none" w:sz="0" w:space="0" w:color="auto"/>
        <w:bottom w:val="none" w:sz="0" w:space="0" w:color="auto"/>
        <w:right w:val="none" w:sz="0" w:space="0" w:color="auto"/>
      </w:divBdr>
    </w:div>
    <w:div w:id="624117550">
      <w:bodyDiv w:val="1"/>
      <w:marLeft w:val="0"/>
      <w:marRight w:val="0"/>
      <w:marTop w:val="0"/>
      <w:marBottom w:val="0"/>
      <w:divBdr>
        <w:top w:val="none" w:sz="0" w:space="0" w:color="auto"/>
        <w:left w:val="none" w:sz="0" w:space="0" w:color="auto"/>
        <w:bottom w:val="none" w:sz="0" w:space="0" w:color="auto"/>
        <w:right w:val="none" w:sz="0" w:space="0" w:color="auto"/>
      </w:divBdr>
    </w:div>
    <w:div w:id="630064125">
      <w:bodyDiv w:val="1"/>
      <w:marLeft w:val="0"/>
      <w:marRight w:val="0"/>
      <w:marTop w:val="0"/>
      <w:marBottom w:val="0"/>
      <w:divBdr>
        <w:top w:val="none" w:sz="0" w:space="0" w:color="auto"/>
        <w:left w:val="none" w:sz="0" w:space="0" w:color="auto"/>
        <w:bottom w:val="none" w:sz="0" w:space="0" w:color="auto"/>
        <w:right w:val="none" w:sz="0" w:space="0" w:color="auto"/>
      </w:divBdr>
    </w:div>
    <w:div w:id="637614315">
      <w:bodyDiv w:val="1"/>
      <w:marLeft w:val="0"/>
      <w:marRight w:val="0"/>
      <w:marTop w:val="0"/>
      <w:marBottom w:val="0"/>
      <w:divBdr>
        <w:top w:val="none" w:sz="0" w:space="0" w:color="auto"/>
        <w:left w:val="none" w:sz="0" w:space="0" w:color="auto"/>
        <w:bottom w:val="none" w:sz="0" w:space="0" w:color="auto"/>
        <w:right w:val="none" w:sz="0" w:space="0" w:color="auto"/>
      </w:divBdr>
    </w:div>
    <w:div w:id="641466431">
      <w:bodyDiv w:val="1"/>
      <w:marLeft w:val="0"/>
      <w:marRight w:val="0"/>
      <w:marTop w:val="0"/>
      <w:marBottom w:val="0"/>
      <w:divBdr>
        <w:top w:val="none" w:sz="0" w:space="0" w:color="auto"/>
        <w:left w:val="none" w:sz="0" w:space="0" w:color="auto"/>
        <w:bottom w:val="none" w:sz="0" w:space="0" w:color="auto"/>
        <w:right w:val="none" w:sz="0" w:space="0" w:color="auto"/>
      </w:divBdr>
    </w:div>
    <w:div w:id="647052305">
      <w:bodyDiv w:val="1"/>
      <w:marLeft w:val="0"/>
      <w:marRight w:val="0"/>
      <w:marTop w:val="0"/>
      <w:marBottom w:val="0"/>
      <w:divBdr>
        <w:top w:val="none" w:sz="0" w:space="0" w:color="auto"/>
        <w:left w:val="none" w:sz="0" w:space="0" w:color="auto"/>
        <w:bottom w:val="none" w:sz="0" w:space="0" w:color="auto"/>
        <w:right w:val="none" w:sz="0" w:space="0" w:color="auto"/>
      </w:divBdr>
    </w:div>
    <w:div w:id="648051137">
      <w:bodyDiv w:val="1"/>
      <w:marLeft w:val="0"/>
      <w:marRight w:val="0"/>
      <w:marTop w:val="0"/>
      <w:marBottom w:val="0"/>
      <w:divBdr>
        <w:top w:val="none" w:sz="0" w:space="0" w:color="auto"/>
        <w:left w:val="none" w:sz="0" w:space="0" w:color="auto"/>
        <w:bottom w:val="none" w:sz="0" w:space="0" w:color="auto"/>
        <w:right w:val="none" w:sz="0" w:space="0" w:color="auto"/>
      </w:divBdr>
    </w:div>
    <w:div w:id="650446168">
      <w:bodyDiv w:val="1"/>
      <w:marLeft w:val="0"/>
      <w:marRight w:val="0"/>
      <w:marTop w:val="0"/>
      <w:marBottom w:val="0"/>
      <w:divBdr>
        <w:top w:val="none" w:sz="0" w:space="0" w:color="auto"/>
        <w:left w:val="none" w:sz="0" w:space="0" w:color="auto"/>
        <w:bottom w:val="none" w:sz="0" w:space="0" w:color="auto"/>
        <w:right w:val="none" w:sz="0" w:space="0" w:color="auto"/>
      </w:divBdr>
    </w:div>
    <w:div w:id="653686213">
      <w:bodyDiv w:val="1"/>
      <w:marLeft w:val="0"/>
      <w:marRight w:val="0"/>
      <w:marTop w:val="0"/>
      <w:marBottom w:val="0"/>
      <w:divBdr>
        <w:top w:val="none" w:sz="0" w:space="0" w:color="auto"/>
        <w:left w:val="none" w:sz="0" w:space="0" w:color="auto"/>
        <w:bottom w:val="none" w:sz="0" w:space="0" w:color="auto"/>
        <w:right w:val="none" w:sz="0" w:space="0" w:color="auto"/>
      </w:divBdr>
    </w:div>
    <w:div w:id="655501600">
      <w:bodyDiv w:val="1"/>
      <w:marLeft w:val="0"/>
      <w:marRight w:val="0"/>
      <w:marTop w:val="0"/>
      <w:marBottom w:val="0"/>
      <w:divBdr>
        <w:top w:val="none" w:sz="0" w:space="0" w:color="auto"/>
        <w:left w:val="none" w:sz="0" w:space="0" w:color="auto"/>
        <w:bottom w:val="none" w:sz="0" w:space="0" w:color="auto"/>
        <w:right w:val="none" w:sz="0" w:space="0" w:color="auto"/>
      </w:divBdr>
    </w:div>
    <w:div w:id="659507478">
      <w:bodyDiv w:val="1"/>
      <w:marLeft w:val="0"/>
      <w:marRight w:val="0"/>
      <w:marTop w:val="0"/>
      <w:marBottom w:val="0"/>
      <w:divBdr>
        <w:top w:val="none" w:sz="0" w:space="0" w:color="auto"/>
        <w:left w:val="none" w:sz="0" w:space="0" w:color="auto"/>
        <w:bottom w:val="none" w:sz="0" w:space="0" w:color="auto"/>
        <w:right w:val="none" w:sz="0" w:space="0" w:color="auto"/>
      </w:divBdr>
    </w:div>
    <w:div w:id="660278482">
      <w:bodyDiv w:val="1"/>
      <w:marLeft w:val="0"/>
      <w:marRight w:val="0"/>
      <w:marTop w:val="0"/>
      <w:marBottom w:val="0"/>
      <w:divBdr>
        <w:top w:val="none" w:sz="0" w:space="0" w:color="auto"/>
        <w:left w:val="none" w:sz="0" w:space="0" w:color="auto"/>
        <w:bottom w:val="none" w:sz="0" w:space="0" w:color="auto"/>
        <w:right w:val="none" w:sz="0" w:space="0" w:color="auto"/>
      </w:divBdr>
    </w:div>
    <w:div w:id="664211570">
      <w:bodyDiv w:val="1"/>
      <w:marLeft w:val="0"/>
      <w:marRight w:val="0"/>
      <w:marTop w:val="0"/>
      <w:marBottom w:val="0"/>
      <w:divBdr>
        <w:top w:val="none" w:sz="0" w:space="0" w:color="auto"/>
        <w:left w:val="none" w:sz="0" w:space="0" w:color="auto"/>
        <w:bottom w:val="none" w:sz="0" w:space="0" w:color="auto"/>
        <w:right w:val="none" w:sz="0" w:space="0" w:color="auto"/>
      </w:divBdr>
    </w:div>
    <w:div w:id="665090191">
      <w:bodyDiv w:val="1"/>
      <w:marLeft w:val="0"/>
      <w:marRight w:val="0"/>
      <w:marTop w:val="0"/>
      <w:marBottom w:val="0"/>
      <w:divBdr>
        <w:top w:val="none" w:sz="0" w:space="0" w:color="auto"/>
        <w:left w:val="none" w:sz="0" w:space="0" w:color="auto"/>
        <w:bottom w:val="none" w:sz="0" w:space="0" w:color="auto"/>
        <w:right w:val="none" w:sz="0" w:space="0" w:color="auto"/>
      </w:divBdr>
    </w:div>
    <w:div w:id="667251847">
      <w:bodyDiv w:val="1"/>
      <w:marLeft w:val="0"/>
      <w:marRight w:val="0"/>
      <w:marTop w:val="0"/>
      <w:marBottom w:val="0"/>
      <w:divBdr>
        <w:top w:val="none" w:sz="0" w:space="0" w:color="auto"/>
        <w:left w:val="none" w:sz="0" w:space="0" w:color="auto"/>
        <w:bottom w:val="none" w:sz="0" w:space="0" w:color="auto"/>
        <w:right w:val="none" w:sz="0" w:space="0" w:color="auto"/>
      </w:divBdr>
    </w:div>
    <w:div w:id="671490615">
      <w:bodyDiv w:val="1"/>
      <w:marLeft w:val="0"/>
      <w:marRight w:val="0"/>
      <w:marTop w:val="0"/>
      <w:marBottom w:val="0"/>
      <w:divBdr>
        <w:top w:val="none" w:sz="0" w:space="0" w:color="auto"/>
        <w:left w:val="none" w:sz="0" w:space="0" w:color="auto"/>
        <w:bottom w:val="none" w:sz="0" w:space="0" w:color="auto"/>
        <w:right w:val="none" w:sz="0" w:space="0" w:color="auto"/>
      </w:divBdr>
    </w:div>
    <w:div w:id="674186694">
      <w:bodyDiv w:val="1"/>
      <w:marLeft w:val="0"/>
      <w:marRight w:val="0"/>
      <w:marTop w:val="0"/>
      <w:marBottom w:val="0"/>
      <w:divBdr>
        <w:top w:val="none" w:sz="0" w:space="0" w:color="auto"/>
        <w:left w:val="none" w:sz="0" w:space="0" w:color="auto"/>
        <w:bottom w:val="none" w:sz="0" w:space="0" w:color="auto"/>
        <w:right w:val="none" w:sz="0" w:space="0" w:color="auto"/>
      </w:divBdr>
    </w:div>
    <w:div w:id="679157934">
      <w:bodyDiv w:val="1"/>
      <w:marLeft w:val="0"/>
      <w:marRight w:val="0"/>
      <w:marTop w:val="0"/>
      <w:marBottom w:val="0"/>
      <w:divBdr>
        <w:top w:val="none" w:sz="0" w:space="0" w:color="auto"/>
        <w:left w:val="none" w:sz="0" w:space="0" w:color="auto"/>
        <w:bottom w:val="none" w:sz="0" w:space="0" w:color="auto"/>
        <w:right w:val="none" w:sz="0" w:space="0" w:color="auto"/>
      </w:divBdr>
    </w:div>
    <w:div w:id="679503630">
      <w:bodyDiv w:val="1"/>
      <w:marLeft w:val="0"/>
      <w:marRight w:val="0"/>
      <w:marTop w:val="0"/>
      <w:marBottom w:val="0"/>
      <w:divBdr>
        <w:top w:val="none" w:sz="0" w:space="0" w:color="auto"/>
        <w:left w:val="none" w:sz="0" w:space="0" w:color="auto"/>
        <w:bottom w:val="none" w:sz="0" w:space="0" w:color="auto"/>
        <w:right w:val="none" w:sz="0" w:space="0" w:color="auto"/>
      </w:divBdr>
    </w:div>
    <w:div w:id="684597899">
      <w:bodyDiv w:val="1"/>
      <w:marLeft w:val="0"/>
      <w:marRight w:val="0"/>
      <w:marTop w:val="0"/>
      <w:marBottom w:val="0"/>
      <w:divBdr>
        <w:top w:val="none" w:sz="0" w:space="0" w:color="auto"/>
        <w:left w:val="none" w:sz="0" w:space="0" w:color="auto"/>
        <w:bottom w:val="none" w:sz="0" w:space="0" w:color="auto"/>
        <w:right w:val="none" w:sz="0" w:space="0" w:color="auto"/>
      </w:divBdr>
    </w:div>
    <w:div w:id="685711249">
      <w:bodyDiv w:val="1"/>
      <w:marLeft w:val="0"/>
      <w:marRight w:val="0"/>
      <w:marTop w:val="0"/>
      <w:marBottom w:val="0"/>
      <w:divBdr>
        <w:top w:val="none" w:sz="0" w:space="0" w:color="auto"/>
        <w:left w:val="none" w:sz="0" w:space="0" w:color="auto"/>
        <w:bottom w:val="none" w:sz="0" w:space="0" w:color="auto"/>
        <w:right w:val="none" w:sz="0" w:space="0" w:color="auto"/>
      </w:divBdr>
    </w:div>
    <w:div w:id="691997224">
      <w:bodyDiv w:val="1"/>
      <w:marLeft w:val="0"/>
      <w:marRight w:val="0"/>
      <w:marTop w:val="0"/>
      <w:marBottom w:val="0"/>
      <w:divBdr>
        <w:top w:val="none" w:sz="0" w:space="0" w:color="auto"/>
        <w:left w:val="none" w:sz="0" w:space="0" w:color="auto"/>
        <w:bottom w:val="none" w:sz="0" w:space="0" w:color="auto"/>
        <w:right w:val="none" w:sz="0" w:space="0" w:color="auto"/>
      </w:divBdr>
    </w:div>
    <w:div w:id="695888595">
      <w:bodyDiv w:val="1"/>
      <w:marLeft w:val="0"/>
      <w:marRight w:val="0"/>
      <w:marTop w:val="0"/>
      <w:marBottom w:val="0"/>
      <w:divBdr>
        <w:top w:val="none" w:sz="0" w:space="0" w:color="auto"/>
        <w:left w:val="none" w:sz="0" w:space="0" w:color="auto"/>
        <w:bottom w:val="none" w:sz="0" w:space="0" w:color="auto"/>
        <w:right w:val="none" w:sz="0" w:space="0" w:color="auto"/>
      </w:divBdr>
    </w:div>
    <w:div w:id="696540953">
      <w:bodyDiv w:val="1"/>
      <w:marLeft w:val="0"/>
      <w:marRight w:val="0"/>
      <w:marTop w:val="0"/>
      <w:marBottom w:val="0"/>
      <w:divBdr>
        <w:top w:val="none" w:sz="0" w:space="0" w:color="auto"/>
        <w:left w:val="none" w:sz="0" w:space="0" w:color="auto"/>
        <w:bottom w:val="none" w:sz="0" w:space="0" w:color="auto"/>
        <w:right w:val="none" w:sz="0" w:space="0" w:color="auto"/>
      </w:divBdr>
    </w:div>
    <w:div w:id="698093699">
      <w:bodyDiv w:val="1"/>
      <w:marLeft w:val="0"/>
      <w:marRight w:val="0"/>
      <w:marTop w:val="0"/>
      <w:marBottom w:val="0"/>
      <w:divBdr>
        <w:top w:val="none" w:sz="0" w:space="0" w:color="auto"/>
        <w:left w:val="none" w:sz="0" w:space="0" w:color="auto"/>
        <w:bottom w:val="none" w:sz="0" w:space="0" w:color="auto"/>
        <w:right w:val="none" w:sz="0" w:space="0" w:color="auto"/>
      </w:divBdr>
    </w:div>
    <w:div w:id="706951368">
      <w:bodyDiv w:val="1"/>
      <w:marLeft w:val="0"/>
      <w:marRight w:val="0"/>
      <w:marTop w:val="0"/>
      <w:marBottom w:val="0"/>
      <w:divBdr>
        <w:top w:val="none" w:sz="0" w:space="0" w:color="auto"/>
        <w:left w:val="none" w:sz="0" w:space="0" w:color="auto"/>
        <w:bottom w:val="none" w:sz="0" w:space="0" w:color="auto"/>
        <w:right w:val="none" w:sz="0" w:space="0" w:color="auto"/>
      </w:divBdr>
    </w:div>
    <w:div w:id="708261616">
      <w:bodyDiv w:val="1"/>
      <w:marLeft w:val="0"/>
      <w:marRight w:val="0"/>
      <w:marTop w:val="0"/>
      <w:marBottom w:val="0"/>
      <w:divBdr>
        <w:top w:val="none" w:sz="0" w:space="0" w:color="auto"/>
        <w:left w:val="none" w:sz="0" w:space="0" w:color="auto"/>
        <w:bottom w:val="none" w:sz="0" w:space="0" w:color="auto"/>
        <w:right w:val="none" w:sz="0" w:space="0" w:color="auto"/>
      </w:divBdr>
    </w:div>
    <w:div w:id="708724993">
      <w:bodyDiv w:val="1"/>
      <w:marLeft w:val="0"/>
      <w:marRight w:val="0"/>
      <w:marTop w:val="0"/>
      <w:marBottom w:val="0"/>
      <w:divBdr>
        <w:top w:val="none" w:sz="0" w:space="0" w:color="auto"/>
        <w:left w:val="none" w:sz="0" w:space="0" w:color="auto"/>
        <w:bottom w:val="none" w:sz="0" w:space="0" w:color="auto"/>
        <w:right w:val="none" w:sz="0" w:space="0" w:color="auto"/>
      </w:divBdr>
    </w:div>
    <w:div w:id="713236021">
      <w:bodyDiv w:val="1"/>
      <w:marLeft w:val="0"/>
      <w:marRight w:val="0"/>
      <w:marTop w:val="0"/>
      <w:marBottom w:val="0"/>
      <w:divBdr>
        <w:top w:val="none" w:sz="0" w:space="0" w:color="auto"/>
        <w:left w:val="none" w:sz="0" w:space="0" w:color="auto"/>
        <w:bottom w:val="none" w:sz="0" w:space="0" w:color="auto"/>
        <w:right w:val="none" w:sz="0" w:space="0" w:color="auto"/>
      </w:divBdr>
    </w:div>
    <w:div w:id="713887656">
      <w:bodyDiv w:val="1"/>
      <w:marLeft w:val="0"/>
      <w:marRight w:val="0"/>
      <w:marTop w:val="0"/>
      <w:marBottom w:val="0"/>
      <w:divBdr>
        <w:top w:val="none" w:sz="0" w:space="0" w:color="auto"/>
        <w:left w:val="none" w:sz="0" w:space="0" w:color="auto"/>
        <w:bottom w:val="none" w:sz="0" w:space="0" w:color="auto"/>
        <w:right w:val="none" w:sz="0" w:space="0" w:color="auto"/>
      </w:divBdr>
    </w:div>
    <w:div w:id="720977051">
      <w:bodyDiv w:val="1"/>
      <w:marLeft w:val="0"/>
      <w:marRight w:val="0"/>
      <w:marTop w:val="0"/>
      <w:marBottom w:val="0"/>
      <w:divBdr>
        <w:top w:val="none" w:sz="0" w:space="0" w:color="auto"/>
        <w:left w:val="none" w:sz="0" w:space="0" w:color="auto"/>
        <w:bottom w:val="none" w:sz="0" w:space="0" w:color="auto"/>
        <w:right w:val="none" w:sz="0" w:space="0" w:color="auto"/>
      </w:divBdr>
    </w:div>
    <w:div w:id="721834703">
      <w:bodyDiv w:val="1"/>
      <w:marLeft w:val="0"/>
      <w:marRight w:val="0"/>
      <w:marTop w:val="0"/>
      <w:marBottom w:val="0"/>
      <w:divBdr>
        <w:top w:val="none" w:sz="0" w:space="0" w:color="auto"/>
        <w:left w:val="none" w:sz="0" w:space="0" w:color="auto"/>
        <w:bottom w:val="none" w:sz="0" w:space="0" w:color="auto"/>
        <w:right w:val="none" w:sz="0" w:space="0" w:color="auto"/>
      </w:divBdr>
    </w:div>
    <w:div w:id="726150278">
      <w:bodyDiv w:val="1"/>
      <w:marLeft w:val="0"/>
      <w:marRight w:val="0"/>
      <w:marTop w:val="0"/>
      <w:marBottom w:val="0"/>
      <w:divBdr>
        <w:top w:val="none" w:sz="0" w:space="0" w:color="auto"/>
        <w:left w:val="none" w:sz="0" w:space="0" w:color="auto"/>
        <w:bottom w:val="none" w:sz="0" w:space="0" w:color="auto"/>
        <w:right w:val="none" w:sz="0" w:space="0" w:color="auto"/>
      </w:divBdr>
    </w:div>
    <w:div w:id="733165015">
      <w:bodyDiv w:val="1"/>
      <w:marLeft w:val="0"/>
      <w:marRight w:val="0"/>
      <w:marTop w:val="0"/>
      <w:marBottom w:val="0"/>
      <w:divBdr>
        <w:top w:val="none" w:sz="0" w:space="0" w:color="auto"/>
        <w:left w:val="none" w:sz="0" w:space="0" w:color="auto"/>
        <w:bottom w:val="none" w:sz="0" w:space="0" w:color="auto"/>
        <w:right w:val="none" w:sz="0" w:space="0" w:color="auto"/>
      </w:divBdr>
    </w:div>
    <w:div w:id="738408388">
      <w:bodyDiv w:val="1"/>
      <w:marLeft w:val="0"/>
      <w:marRight w:val="0"/>
      <w:marTop w:val="0"/>
      <w:marBottom w:val="0"/>
      <w:divBdr>
        <w:top w:val="none" w:sz="0" w:space="0" w:color="auto"/>
        <w:left w:val="none" w:sz="0" w:space="0" w:color="auto"/>
        <w:bottom w:val="none" w:sz="0" w:space="0" w:color="auto"/>
        <w:right w:val="none" w:sz="0" w:space="0" w:color="auto"/>
      </w:divBdr>
    </w:div>
    <w:div w:id="743571792">
      <w:bodyDiv w:val="1"/>
      <w:marLeft w:val="0"/>
      <w:marRight w:val="0"/>
      <w:marTop w:val="0"/>
      <w:marBottom w:val="0"/>
      <w:divBdr>
        <w:top w:val="none" w:sz="0" w:space="0" w:color="auto"/>
        <w:left w:val="none" w:sz="0" w:space="0" w:color="auto"/>
        <w:bottom w:val="none" w:sz="0" w:space="0" w:color="auto"/>
        <w:right w:val="none" w:sz="0" w:space="0" w:color="auto"/>
      </w:divBdr>
    </w:div>
    <w:div w:id="745803759">
      <w:bodyDiv w:val="1"/>
      <w:marLeft w:val="0"/>
      <w:marRight w:val="0"/>
      <w:marTop w:val="0"/>
      <w:marBottom w:val="0"/>
      <w:divBdr>
        <w:top w:val="none" w:sz="0" w:space="0" w:color="auto"/>
        <w:left w:val="none" w:sz="0" w:space="0" w:color="auto"/>
        <w:bottom w:val="none" w:sz="0" w:space="0" w:color="auto"/>
        <w:right w:val="none" w:sz="0" w:space="0" w:color="auto"/>
      </w:divBdr>
    </w:div>
    <w:div w:id="751896178">
      <w:bodyDiv w:val="1"/>
      <w:marLeft w:val="0"/>
      <w:marRight w:val="0"/>
      <w:marTop w:val="0"/>
      <w:marBottom w:val="0"/>
      <w:divBdr>
        <w:top w:val="none" w:sz="0" w:space="0" w:color="auto"/>
        <w:left w:val="none" w:sz="0" w:space="0" w:color="auto"/>
        <w:bottom w:val="none" w:sz="0" w:space="0" w:color="auto"/>
        <w:right w:val="none" w:sz="0" w:space="0" w:color="auto"/>
      </w:divBdr>
    </w:div>
    <w:div w:id="755712428">
      <w:bodyDiv w:val="1"/>
      <w:marLeft w:val="0"/>
      <w:marRight w:val="0"/>
      <w:marTop w:val="0"/>
      <w:marBottom w:val="0"/>
      <w:divBdr>
        <w:top w:val="none" w:sz="0" w:space="0" w:color="auto"/>
        <w:left w:val="none" w:sz="0" w:space="0" w:color="auto"/>
        <w:bottom w:val="none" w:sz="0" w:space="0" w:color="auto"/>
        <w:right w:val="none" w:sz="0" w:space="0" w:color="auto"/>
      </w:divBdr>
    </w:div>
    <w:div w:id="757139982">
      <w:bodyDiv w:val="1"/>
      <w:marLeft w:val="0"/>
      <w:marRight w:val="0"/>
      <w:marTop w:val="0"/>
      <w:marBottom w:val="0"/>
      <w:divBdr>
        <w:top w:val="none" w:sz="0" w:space="0" w:color="auto"/>
        <w:left w:val="none" w:sz="0" w:space="0" w:color="auto"/>
        <w:bottom w:val="none" w:sz="0" w:space="0" w:color="auto"/>
        <w:right w:val="none" w:sz="0" w:space="0" w:color="auto"/>
      </w:divBdr>
    </w:div>
    <w:div w:id="764502433">
      <w:bodyDiv w:val="1"/>
      <w:marLeft w:val="0"/>
      <w:marRight w:val="0"/>
      <w:marTop w:val="0"/>
      <w:marBottom w:val="0"/>
      <w:divBdr>
        <w:top w:val="none" w:sz="0" w:space="0" w:color="auto"/>
        <w:left w:val="none" w:sz="0" w:space="0" w:color="auto"/>
        <w:bottom w:val="none" w:sz="0" w:space="0" w:color="auto"/>
        <w:right w:val="none" w:sz="0" w:space="0" w:color="auto"/>
      </w:divBdr>
    </w:div>
    <w:div w:id="775058586">
      <w:bodyDiv w:val="1"/>
      <w:marLeft w:val="0"/>
      <w:marRight w:val="0"/>
      <w:marTop w:val="0"/>
      <w:marBottom w:val="0"/>
      <w:divBdr>
        <w:top w:val="none" w:sz="0" w:space="0" w:color="auto"/>
        <w:left w:val="none" w:sz="0" w:space="0" w:color="auto"/>
        <w:bottom w:val="none" w:sz="0" w:space="0" w:color="auto"/>
        <w:right w:val="none" w:sz="0" w:space="0" w:color="auto"/>
      </w:divBdr>
    </w:div>
    <w:div w:id="777532708">
      <w:bodyDiv w:val="1"/>
      <w:marLeft w:val="0"/>
      <w:marRight w:val="0"/>
      <w:marTop w:val="0"/>
      <w:marBottom w:val="0"/>
      <w:divBdr>
        <w:top w:val="none" w:sz="0" w:space="0" w:color="auto"/>
        <w:left w:val="none" w:sz="0" w:space="0" w:color="auto"/>
        <w:bottom w:val="none" w:sz="0" w:space="0" w:color="auto"/>
        <w:right w:val="none" w:sz="0" w:space="0" w:color="auto"/>
      </w:divBdr>
    </w:div>
    <w:div w:id="777602636">
      <w:bodyDiv w:val="1"/>
      <w:marLeft w:val="0"/>
      <w:marRight w:val="0"/>
      <w:marTop w:val="0"/>
      <w:marBottom w:val="0"/>
      <w:divBdr>
        <w:top w:val="none" w:sz="0" w:space="0" w:color="auto"/>
        <w:left w:val="none" w:sz="0" w:space="0" w:color="auto"/>
        <w:bottom w:val="none" w:sz="0" w:space="0" w:color="auto"/>
        <w:right w:val="none" w:sz="0" w:space="0" w:color="auto"/>
      </w:divBdr>
    </w:div>
    <w:div w:id="777943209">
      <w:bodyDiv w:val="1"/>
      <w:marLeft w:val="0"/>
      <w:marRight w:val="0"/>
      <w:marTop w:val="0"/>
      <w:marBottom w:val="0"/>
      <w:divBdr>
        <w:top w:val="none" w:sz="0" w:space="0" w:color="auto"/>
        <w:left w:val="none" w:sz="0" w:space="0" w:color="auto"/>
        <w:bottom w:val="none" w:sz="0" w:space="0" w:color="auto"/>
        <w:right w:val="none" w:sz="0" w:space="0" w:color="auto"/>
      </w:divBdr>
    </w:div>
    <w:div w:id="781345863">
      <w:bodyDiv w:val="1"/>
      <w:marLeft w:val="0"/>
      <w:marRight w:val="0"/>
      <w:marTop w:val="0"/>
      <w:marBottom w:val="0"/>
      <w:divBdr>
        <w:top w:val="none" w:sz="0" w:space="0" w:color="auto"/>
        <w:left w:val="none" w:sz="0" w:space="0" w:color="auto"/>
        <w:bottom w:val="none" w:sz="0" w:space="0" w:color="auto"/>
        <w:right w:val="none" w:sz="0" w:space="0" w:color="auto"/>
      </w:divBdr>
    </w:div>
    <w:div w:id="787428005">
      <w:bodyDiv w:val="1"/>
      <w:marLeft w:val="0"/>
      <w:marRight w:val="0"/>
      <w:marTop w:val="0"/>
      <w:marBottom w:val="0"/>
      <w:divBdr>
        <w:top w:val="none" w:sz="0" w:space="0" w:color="auto"/>
        <w:left w:val="none" w:sz="0" w:space="0" w:color="auto"/>
        <w:bottom w:val="none" w:sz="0" w:space="0" w:color="auto"/>
        <w:right w:val="none" w:sz="0" w:space="0" w:color="auto"/>
      </w:divBdr>
    </w:div>
    <w:div w:id="790588242">
      <w:bodyDiv w:val="1"/>
      <w:marLeft w:val="0"/>
      <w:marRight w:val="0"/>
      <w:marTop w:val="0"/>
      <w:marBottom w:val="0"/>
      <w:divBdr>
        <w:top w:val="none" w:sz="0" w:space="0" w:color="auto"/>
        <w:left w:val="none" w:sz="0" w:space="0" w:color="auto"/>
        <w:bottom w:val="none" w:sz="0" w:space="0" w:color="auto"/>
        <w:right w:val="none" w:sz="0" w:space="0" w:color="auto"/>
      </w:divBdr>
    </w:div>
    <w:div w:id="793790774">
      <w:bodyDiv w:val="1"/>
      <w:marLeft w:val="0"/>
      <w:marRight w:val="0"/>
      <w:marTop w:val="0"/>
      <w:marBottom w:val="0"/>
      <w:divBdr>
        <w:top w:val="none" w:sz="0" w:space="0" w:color="auto"/>
        <w:left w:val="none" w:sz="0" w:space="0" w:color="auto"/>
        <w:bottom w:val="none" w:sz="0" w:space="0" w:color="auto"/>
        <w:right w:val="none" w:sz="0" w:space="0" w:color="auto"/>
      </w:divBdr>
    </w:div>
    <w:div w:id="795491155">
      <w:bodyDiv w:val="1"/>
      <w:marLeft w:val="0"/>
      <w:marRight w:val="0"/>
      <w:marTop w:val="0"/>
      <w:marBottom w:val="0"/>
      <w:divBdr>
        <w:top w:val="none" w:sz="0" w:space="0" w:color="auto"/>
        <w:left w:val="none" w:sz="0" w:space="0" w:color="auto"/>
        <w:bottom w:val="none" w:sz="0" w:space="0" w:color="auto"/>
        <w:right w:val="none" w:sz="0" w:space="0" w:color="auto"/>
      </w:divBdr>
    </w:div>
    <w:div w:id="796877746">
      <w:bodyDiv w:val="1"/>
      <w:marLeft w:val="0"/>
      <w:marRight w:val="0"/>
      <w:marTop w:val="0"/>
      <w:marBottom w:val="0"/>
      <w:divBdr>
        <w:top w:val="none" w:sz="0" w:space="0" w:color="auto"/>
        <w:left w:val="none" w:sz="0" w:space="0" w:color="auto"/>
        <w:bottom w:val="none" w:sz="0" w:space="0" w:color="auto"/>
        <w:right w:val="none" w:sz="0" w:space="0" w:color="auto"/>
      </w:divBdr>
    </w:div>
    <w:div w:id="803082388">
      <w:bodyDiv w:val="1"/>
      <w:marLeft w:val="0"/>
      <w:marRight w:val="0"/>
      <w:marTop w:val="0"/>
      <w:marBottom w:val="0"/>
      <w:divBdr>
        <w:top w:val="none" w:sz="0" w:space="0" w:color="auto"/>
        <w:left w:val="none" w:sz="0" w:space="0" w:color="auto"/>
        <w:bottom w:val="none" w:sz="0" w:space="0" w:color="auto"/>
        <w:right w:val="none" w:sz="0" w:space="0" w:color="auto"/>
      </w:divBdr>
    </w:div>
    <w:div w:id="807434345">
      <w:bodyDiv w:val="1"/>
      <w:marLeft w:val="0"/>
      <w:marRight w:val="0"/>
      <w:marTop w:val="0"/>
      <w:marBottom w:val="0"/>
      <w:divBdr>
        <w:top w:val="none" w:sz="0" w:space="0" w:color="auto"/>
        <w:left w:val="none" w:sz="0" w:space="0" w:color="auto"/>
        <w:bottom w:val="none" w:sz="0" w:space="0" w:color="auto"/>
        <w:right w:val="none" w:sz="0" w:space="0" w:color="auto"/>
      </w:divBdr>
    </w:div>
    <w:div w:id="815687793">
      <w:bodyDiv w:val="1"/>
      <w:marLeft w:val="0"/>
      <w:marRight w:val="0"/>
      <w:marTop w:val="0"/>
      <w:marBottom w:val="0"/>
      <w:divBdr>
        <w:top w:val="none" w:sz="0" w:space="0" w:color="auto"/>
        <w:left w:val="none" w:sz="0" w:space="0" w:color="auto"/>
        <w:bottom w:val="none" w:sz="0" w:space="0" w:color="auto"/>
        <w:right w:val="none" w:sz="0" w:space="0" w:color="auto"/>
      </w:divBdr>
    </w:div>
    <w:div w:id="820122610">
      <w:bodyDiv w:val="1"/>
      <w:marLeft w:val="0"/>
      <w:marRight w:val="0"/>
      <w:marTop w:val="0"/>
      <w:marBottom w:val="0"/>
      <w:divBdr>
        <w:top w:val="none" w:sz="0" w:space="0" w:color="auto"/>
        <w:left w:val="none" w:sz="0" w:space="0" w:color="auto"/>
        <w:bottom w:val="none" w:sz="0" w:space="0" w:color="auto"/>
        <w:right w:val="none" w:sz="0" w:space="0" w:color="auto"/>
      </w:divBdr>
    </w:div>
    <w:div w:id="821197960">
      <w:bodyDiv w:val="1"/>
      <w:marLeft w:val="0"/>
      <w:marRight w:val="0"/>
      <w:marTop w:val="0"/>
      <w:marBottom w:val="0"/>
      <w:divBdr>
        <w:top w:val="none" w:sz="0" w:space="0" w:color="auto"/>
        <w:left w:val="none" w:sz="0" w:space="0" w:color="auto"/>
        <w:bottom w:val="none" w:sz="0" w:space="0" w:color="auto"/>
        <w:right w:val="none" w:sz="0" w:space="0" w:color="auto"/>
      </w:divBdr>
    </w:div>
    <w:div w:id="822893938">
      <w:bodyDiv w:val="1"/>
      <w:marLeft w:val="0"/>
      <w:marRight w:val="0"/>
      <w:marTop w:val="0"/>
      <w:marBottom w:val="0"/>
      <w:divBdr>
        <w:top w:val="none" w:sz="0" w:space="0" w:color="auto"/>
        <w:left w:val="none" w:sz="0" w:space="0" w:color="auto"/>
        <w:bottom w:val="none" w:sz="0" w:space="0" w:color="auto"/>
        <w:right w:val="none" w:sz="0" w:space="0" w:color="auto"/>
      </w:divBdr>
    </w:div>
    <w:div w:id="827786375">
      <w:bodyDiv w:val="1"/>
      <w:marLeft w:val="0"/>
      <w:marRight w:val="0"/>
      <w:marTop w:val="0"/>
      <w:marBottom w:val="0"/>
      <w:divBdr>
        <w:top w:val="none" w:sz="0" w:space="0" w:color="auto"/>
        <w:left w:val="none" w:sz="0" w:space="0" w:color="auto"/>
        <w:bottom w:val="none" w:sz="0" w:space="0" w:color="auto"/>
        <w:right w:val="none" w:sz="0" w:space="0" w:color="auto"/>
      </w:divBdr>
    </w:div>
    <w:div w:id="829717122">
      <w:bodyDiv w:val="1"/>
      <w:marLeft w:val="0"/>
      <w:marRight w:val="0"/>
      <w:marTop w:val="0"/>
      <w:marBottom w:val="0"/>
      <w:divBdr>
        <w:top w:val="none" w:sz="0" w:space="0" w:color="auto"/>
        <w:left w:val="none" w:sz="0" w:space="0" w:color="auto"/>
        <w:bottom w:val="none" w:sz="0" w:space="0" w:color="auto"/>
        <w:right w:val="none" w:sz="0" w:space="0" w:color="auto"/>
      </w:divBdr>
    </w:div>
    <w:div w:id="830408426">
      <w:bodyDiv w:val="1"/>
      <w:marLeft w:val="0"/>
      <w:marRight w:val="0"/>
      <w:marTop w:val="0"/>
      <w:marBottom w:val="0"/>
      <w:divBdr>
        <w:top w:val="none" w:sz="0" w:space="0" w:color="auto"/>
        <w:left w:val="none" w:sz="0" w:space="0" w:color="auto"/>
        <w:bottom w:val="none" w:sz="0" w:space="0" w:color="auto"/>
        <w:right w:val="none" w:sz="0" w:space="0" w:color="auto"/>
      </w:divBdr>
    </w:div>
    <w:div w:id="832451214">
      <w:bodyDiv w:val="1"/>
      <w:marLeft w:val="0"/>
      <w:marRight w:val="0"/>
      <w:marTop w:val="0"/>
      <w:marBottom w:val="0"/>
      <w:divBdr>
        <w:top w:val="none" w:sz="0" w:space="0" w:color="auto"/>
        <w:left w:val="none" w:sz="0" w:space="0" w:color="auto"/>
        <w:bottom w:val="none" w:sz="0" w:space="0" w:color="auto"/>
        <w:right w:val="none" w:sz="0" w:space="0" w:color="auto"/>
      </w:divBdr>
    </w:div>
    <w:div w:id="834683338">
      <w:bodyDiv w:val="1"/>
      <w:marLeft w:val="0"/>
      <w:marRight w:val="0"/>
      <w:marTop w:val="0"/>
      <w:marBottom w:val="0"/>
      <w:divBdr>
        <w:top w:val="none" w:sz="0" w:space="0" w:color="auto"/>
        <w:left w:val="none" w:sz="0" w:space="0" w:color="auto"/>
        <w:bottom w:val="none" w:sz="0" w:space="0" w:color="auto"/>
        <w:right w:val="none" w:sz="0" w:space="0" w:color="auto"/>
      </w:divBdr>
    </w:div>
    <w:div w:id="835534665">
      <w:bodyDiv w:val="1"/>
      <w:marLeft w:val="0"/>
      <w:marRight w:val="0"/>
      <w:marTop w:val="0"/>
      <w:marBottom w:val="0"/>
      <w:divBdr>
        <w:top w:val="none" w:sz="0" w:space="0" w:color="auto"/>
        <w:left w:val="none" w:sz="0" w:space="0" w:color="auto"/>
        <w:bottom w:val="none" w:sz="0" w:space="0" w:color="auto"/>
        <w:right w:val="none" w:sz="0" w:space="0" w:color="auto"/>
      </w:divBdr>
    </w:div>
    <w:div w:id="836965930">
      <w:bodyDiv w:val="1"/>
      <w:marLeft w:val="0"/>
      <w:marRight w:val="0"/>
      <w:marTop w:val="0"/>
      <w:marBottom w:val="0"/>
      <w:divBdr>
        <w:top w:val="none" w:sz="0" w:space="0" w:color="auto"/>
        <w:left w:val="none" w:sz="0" w:space="0" w:color="auto"/>
        <w:bottom w:val="none" w:sz="0" w:space="0" w:color="auto"/>
        <w:right w:val="none" w:sz="0" w:space="0" w:color="auto"/>
      </w:divBdr>
    </w:div>
    <w:div w:id="843014009">
      <w:bodyDiv w:val="1"/>
      <w:marLeft w:val="0"/>
      <w:marRight w:val="0"/>
      <w:marTop w:val="0"/>
      <w:marBottom w:val="0"/>
      <w:divBdr>
        <w:top w:val="none" w:sz="0" w:space="0" w:color="auto"/>
        <w:left w:val="none" w:sz="0" w:space="0" w:color="auto"/>
        <w:bottom w:val="none" w:sz="0" w:space="0" w:color="auto"/>
        <w:right w:val="none" w:sz="0" w:space="0" w:color="auto"/>
      </w:divBdr>
    </w:div>
    <w:div w:id="845022964">
      <w:bodyDiv w:val="1"/>
      <w:marLeft w:val="0"/>
      <w:marRight w:val="0"/>
      <w:marTop w:val="0"/>
      <w:marBottom w:val="0"/>
      <w:divBdr>
        <w:top w:val="none" w:sz="0" w:space="0" w:color="auto"/>
        <w:left w:val="none" w:sz="0" w:space="0" w:color="auto"/>
        <w:bottom w:val="none" w:sz="0" w:space="0" w:color="auto"/>
        <w:right w:val="none" w:sz="0" w:space="0" w:color="auto"/>
      </w:divBdr>
    </w:div>
    <w:div w:id="845168931">
      <w:bodyDiv w:val="1"/>
      <w:marLeft w:val="0"/>
      <w:marRight w:val="0"/>
      <w:marTop w:val="0"/>
      <w:marBottom w:val="0"/>
      <w:divBdr>
        <w:top w:val="none" w:sz="0" w:space="0" w:color="auto"/>
        <w:left w:val="none" w:sz="0" w:space="0" w:color="auto"/>
        <w:bottom w:val="none" w:sz="0" w:space="0" w:color="auto"/>
        <w:right w:val="none" w:sz="0" w:space="0" w:color="auto"/>
      </w:divBdr>
    </w:div>
    <w:div w:id="848713202">
      <w:bodyDiv w:val="1"/>
      <w:marLeft w:val="0"/>
      <w:marRight w:val="0"/>
      <w:marTop w:val="0"/>
      <w:marBottom w:val="0"/>
      <w:divBdr>
        <w:top w:val="none" w:sz="0" w:space="0" w:color="auto"/>
        <w:left w:val="none" w:sz="0" w:space="0" w:color="auto"/>
        <w:bottom w:val="none" w:sz="0" w:space="0" w:color="auto"/>
        <w:right w:val="none" w:sz="0" w:space="0" w:color="auto"/>
      </w:divBdr>
    </w:div>
    <w:div w:id="848981844">
      <w:bodyDiv w:val="1"/>
      <w:marLeft w:val="0"/>
      <w:marRight w:val="0"/>
      <w:marTop w:val="0"/>
      <w:marBottom w:val="0"/>
      <w:divBdr>
        <w:top w:val="none" w:sz="0" w:space="0" w:color="auto"/>
        <w:left w:val="none" w:sz="0" w:space="0" w:color="auto"/>
        <w:bottom w:val="none" w:sz="0" w:space="0" w:color="auto"/>
        <w:right w:val="none" w:sz="0" w:space="0" w:color="auto"/>
      </w:divBdr>
    </w:div>
    <w:div w:id="855846749">
      <w:bodyDiv w:val="1"/>
      <w:marLeft w:val="0"/>
      <w:marRight w:val="0"/>
      <w:marTop w:val="0"/>
      <w:marBottom w:val="0"/>
      <w:divBdr>
        <w:top w:val="none" w:sz="0" w:space="0" w:color="auto"/>
        <w:left w:val="none" w:sz="0" w:space="0" w:color="auto"/>
        <w:bottom w:val="none" w:sz="0" w:space="0" w:color="auto"/>
        <w:right w:val="none" w:sz="0" w:space="0" w:color="auto"/>
      </w:divBdr>
    </w:div>
    <w:div w:id="859204577">
      <w:bodyDiv w:val="1"/>
      <w:marLeft w:val="0"/>
      <w:marRight w:val="0"/>
      <w:marTop w:val="0"/>
      <w:marBottom w:val="0"/>
      <w:divBdr>
        <w:top w:val="none" w:sz="0" w:space="0" w:color="auto"/>
        <w:left w:val="none" w:sz="0" w:space="0" w:color="auto"/>
        <w:bottom w:val="none" w:sz="0" w:space="0" w:color="auto"/>
        <w:right w:val="none" w:sz="0" w:space="0" w:color="auto"/>
      </w:divBdr>
    </w:div>
    <w:div w:id="862741181">
      <w:bodyDiv w:val="1"/>
      <w:marLeft w:val="0"/>
      <w:marRight w:val="0"/>
      <w:marTop w:val="0"/>
      <w:marBottom w:val="0"/>
      <w:divBdr>
        <w:top w:val="none" w:sz="0" w:space="0" w:color="auto"/>
        <w:left w:val="none" w:sz="0" w:space="0" w:color="auto"/>
        <w:bottom w:val="none" w:sz="0" w:space="0" w:color="auto"/>
        <w:right w:val="none" w:sz="0" w:space="0" w:color="auto"/>
      </w:divBdr>
    </w:div>
    <w:div w:id="883949724">
      <w:bodyDiv w:val="1"/>
      <w:marLeft w:val="0"/>
      <w:marRight w:val="0"/>
      <w:marTop w:val="0"/>
      <w:marBottom w:val="0"/>
      <w:divBdr>
        <w:top w:val="none" w:sz="0" w:space="0" w:color="auto"/>
        <w:left w:val="none" w:sz="0" w:space="0" w:color="auto"/>
        <w:bottom w:val="none" w:sz="0" w:space="0" w:color="auto"/>
        <w:right w:val="none" w:sz="0" w:space="0" w:color="auto"/>
      </w:divBdr>
    </w:div>
    <w:div w:id="886113814">
      <w:bodyDiv w:val="1"/>
      <w:marLeft w:val="0"/>
      <w:marRight w:val="0"/>
      <w:marTop w:val="0"/>
      <w:marBottom w:val="0"/>
      <w:divBdr>
        <w:top w:val="none" w:sz="0" w:space="0" w:color="auto"/>
        <w:left w:val="none" w:sz="0" w:space="0" w:color="auto"/>
        <w:bottom w:val="none" w:sz="0" w:space="0" w:color="auto"/>
        <w:right w:val="none" w:sz="0" w:space="0" w:color="auto"/>
      </w:divBdr>
    </w:div>
    <w:div w:id="887838064">
      <w:bodyDiv w:val="1"/>
      <w:marLeft w:val="0"/>
      <w:marRight w:val="0"/>
      <w:marTop w:val="0"/>
      <w:marBottom w:val="0"/>
      <w:divBdr>
        <w:top w:val="none" w:sz="0" w:space="0" w:color="auto"/>
        <w:left w:val="none" w:sz="0" w:space="0" w:color="auto"/>
        <w:bottom w:val="none" w:sz="0" w:space="0" w:color="auto"/>
        <w:right w:val="none" w:sz="0" w:space="0" w:color="auto"/>
      </w:divBdr>
    </w:div>
    <w:div w:id="900942050">
      <w:bodyDiv w:val="1"/>
      <w:marLeft w:val="0"/>
      <w:marRight w:val="0"/>
      <w:marTop w:val="0"/>
      <w:marBottom w:val="0"/>
      <w:divBdr>
        <w:top w:val="none" w:sz="0" w:space="0" w:color="auto"/>
        <w:left w:val="none" w:sz="0" w:space="0" w:color="auto"/>
        <w:bottom w:val="none" w:sz="0" w:space="0" w:color="auto"/>
        <w:right w:val="none" w:sz="0" w:space="0" w:color="auto"/>
      </w:divBdr>
    </w:div>
    <w:div w:id="901719860">
      <w:bodyDiv w:val="1"/>
      <w:marLeft w:val="0"/>
      <w:marRight w:val="0"/>
      <w:marTop w:val="0"/>
      <w:marBottom w:val="0"/>
      <w:divBdr>
        <w:top w:val="none" w:sz="0" w:space="0" w:color="auto"/>
        <w:left w:val="none" w:sz="0" w:space="0" w:color="auto"/>
        <w:bottom w:val="none" w:sz="0" w:space="0" w:color="auto"/>
        <w:right w:val="none" w:sz="0" w:space="0" w:color="auto"/>
      </w:divBdr>
    </w:div>
    <w:div w:id="916594865">
      <w:bodyDiv w:val="1"/>
      <w:marLeft w:val="0"/>
      <w:marRight w:val="0"/>
      <w:marTop w:val="0"/>
      <w:marBottom w:val="0"/>
      <w:divBdr>
        <w:top w:val="none" w:sz="0" w:space="0" w:color="auto"/>
        <w:left w:val="none" w:sz="0" w:space="0" w:color="auto"/>
        <w:bottom w:val="none" w:sz="0" w:space="0" w:color="auto"/>
        <w:right w:val="none" w:sz="0" w:space="0" w:color="auto"/>
      </w:divBdr>
    </w:div>
    <w:div w:id="928388481">
      <w:bodyDiv w:val="1"/>
      <w:marLeft w:val="0"/>
      <w:marRight w:val="0"/>
      <w:marTop w:val="0"/>
      <w:marBottom w:val="0"/>
      <w:divBdr>
        <w:top w:val="none" w:sz="0" w:space="0" w:color="auto"/>
        <w:left w:val="none" w:sz="0" w:space="0" w:color="auto"/>
        <w:bottom w:val="none" w:sz="0" w:space="0" w:color="auto"/>
        <w:right w:val="none" w:sz="0" w:space="0" w:color="auto"/>
      </w:divBdr>
    </w:div>
    <w:div w:id="934556361">
      <w:bodyDiv w:val="1"/>
      <w:marLeft w:val="0"/>
      <w:marRight w:val="0"/>
      <w:marTop w:val="0"/>
      <w:marBottom w:val="0"/>
      <w:divBdr>
        <w:top w:val="none" w:sz="0" w:space="0" w:color="auto"/>
        <w:left w:val="none" w:sz="0" w:space="0" w:color="auto"/>
        <w:bottom w:val="none" w:sz="0" w:space="0" w:color="auto"/>
        <w:right w:val="none" w:sz="0" w:space="0" w:color="auto"/>
      </w:divBdr>
    </w:div>
    <w:div w:id="935484399">
      <w:bodyDiv w:val="1"/>
      <w:marLeft w:val="0"/>
      <w:marRight w:val="0"/>
      <w:marTop w:val="0"/>
      <w:marBottom w:val="0"/>
      <w:divBdr>
        <w:top w:val="none" w:sz="0" w:space="0" w:color="auto"/>
        <w:left w:val="none" w:sz="0" w:space="0" w:color="auto"/>
        <w:bottom w:val="none" w:sz="0" w:space="0" w:color="auto"/>
        <w:right w:val="none" w:sz="0" w:space="0" w:color="auto"/>
      </w:divBdr>
    </w:div>
    <w:div w:id="941182837">
      <w:bodyDiv w:val="1"/>
      <w:marLeft w:val="0"/>
      <w:marRight w:val="0"/>
      <w:marTop w:val="0"/>
      <w:marBottom w:val="0"/>
      <w:divBdr>
        <w:top w:val="none" w:sz="0" w:space="0" w:color="auto"/>
        <w:left w:val="none" w:sz="0" w:space="0" w:color="auto"/>
        <w:bottom w:val="none" w:sz="0" w:space="0" w:color="auto"/>
        <w:right w:val="none" w:sz="0" w:space="0" w:color="auto"/>
      </w:divBdr>
    </w:div>
    <w:div w:id="954287148">
      <w:bodyDiv w:val="1"/>
      <w:marLeft w:val="0"/>
      <w:marRight w:val="0"/>
      <w:marTop w:val="0"/>
      <w:marBottom w:val="0"/>
      <w:divBdr>
        <w:top w:val="none" w:sz="0" w:space="0" w:color="auto"/>
        <w:left w:val="none" w:sz="0" w:space="0" w:color="auto"/>
        <w:bottom w:val="none" w:sz="0" w:space="0" w:color="auto"/>
        <w:right w:val="none" w:sz="0" w:space="0" w:color="auto"/>
      </w:divBdr>
    </w:div>
    <w:div w:id="957175934">
      <w:bodyDiv w:val="1"/>
      <w:marLeft w:val="0"/>
      <w:marRight w:val="0"/>
      <w:marTop w:val="0"/>
      <w:marBottom w:val="0"/>
      <w:divBdr>
        <w:top w:val="none" w:sz="0" w:space="0" w:color="auto"/>
        <w:left w:val="none" w:sz="0" w:space="0" w:color="auto"/>
        <w:bottom w:val="none" w:sz="0" w:space="0" w:color="auto"/>
        <w:right w:val="none" w:sz="0" w:space="0" w:color="auto"/>
      </w:divBdr>
    </w:div>
    <w:div w:id="960304961">
      <w:bodyDiv w:val="1"/>
      <w:marLeft w:val="0"/>
      <w:marRight w:val="0"/>
      <w:marTop w:val="0"/>
      <w:marBottom w:val="0"/>
      <w:divBdr>
        <w:top w:val="none" w:sz="0" w:space="0" w:color="auto"/>
        <w:left w:val="none" w:sz="0" w:space="0" w:color="auto"/>
        <w:bottom w:val="none" w:sz="0" w:space="0" w:color="auto"/>
        <w:right w:val="none" w:sz="0" w:space="0" w:color="auto"/>
      </w:divBdr>
    </w:div>
    <w:div w:id="962151323">
      <w:bodyDiv w:val="1"/>
      <w:marLeft w:val="0"/>
      <w:marRight w:val="0"/>
      <w:marTop w:val="0"/>
      <w:marBottom w:val="0"/>
      <w:divBdr>
        <w:top w:val="none" w:sz="0" w:space="0" w:color="auto"/>
        <w:left w:val="none" w:sz="0" w:space="0" w:color="auto"/>
        <w:bottom w:val="none" w:sz="0" w:space="0" w:color="auto"/>
        <w:right w:val="none" w:sz="0" w:space="0" w:color="auto"/>
      </w:divBdr>
    </w:div>
    <w:div w:id="964577057">
      <w:bodyDiv w:val="1"/>
      <w:marLeft w:val="0"/>
      <w:marRight w:val="0"/>
      <w:marTop w:val="0"/>
      <w:marBottom w:val="0"/>
      <w:divBdr>
        <w:top w:val="none" w:sz="0" w:space="0" w:color="auto"/>
        <w:left w:val="none" w:sz="0" w:space="0" w:color="auto"/>
        <w:bottom w:val="none" w:sz="0" w:space="0" w:color="auto"/>
        <w:right w:val="none" w:sz="0" w:space="0" w:color="auto"/>
      </w:divBdr>
    </w:div>
    <w:div w:id="965236676">
      <w:bodyDiv w:val="1"/>
      <w:marLeft w:val="0"/>
      <w:marRight w:val="0"/>
      <w:marTop w:val="0"/>
      <w:marBottom w:val="0"/>
      <w:divBdr>
        <w:top w:val="none" w:sz="0" w:space="0" w:color="auto"/>
        <w:left w:val="none" w:sz="0" w:space="0" w:color="auto"/>
        <w:bottom w:val="none" w:sz="0" w:space="0" w:color="auto"/>
        <w:right w:val="none" w:sz="0" w:space="0" w:color="auto"/>
      </w:divBdr>
    </w:div>
    <w:div w:id="967933067">
      <w:bodyDiv w:val="1"/>
      <w:marLeft w:val="0"/>
      <w:marRight w:val="0"/>
      <w:marTop w:val="0"/>
      <w:marBottom w:val="0"/>
      <w:divBdr>
        <w:top w:val="none" w:sz="0" w:space="0" w:color="auto"/>
        <w:left w:val="none" w:sz="0" w:space="0" w:color="auto"/>
        <w:bottom w:val="none" w:sz="0" w:space="0" w:color="auto"/>
        <w:right w:val="none" w:sz="0" w:space="0" w:color="auto"/>
      </w:divBdr>
    </w:div>
    <w:div w:id="969937964">
      <w:bodyDiv w:val="1"/>
      <w:marLeft w:val="0"/>
      <w:marRight w:val="0"/>
      <w:marTop w:val="0"/>
      <w:marBottom w:val="0"/>
      <w:divBdr>
        <w:top w:val="none" w:sz="0" w:space="0" w:color="auto"/>
        <w:left w:val="none" w:sz="0" w:space="0" w:color="auto"/>
        <w:bottom w:val="none" w:sz="0" w:space="0" w:color="auto"/>
        <w:right w:val="none" w:sz="0" w:space="0" w:color="auto"/>
      </w:divBdr>
    </w:div>
    <w:div w:id="975795147">
      <w:bodyDiv w:val="1"/>
      <w:marLeft w:val="0"/>
      <w:marRight w:val="0"/>
      <w:marTop w:val="0"/>
      <w:marBottom w:val="0"/>
      <w:divBdr>
        <w:top w:val="none" w:sz="0" w:space="0" w:color="auto"/>
        <w:left w:val="none" w:sz="0" w:space="0" w:color="auto"/>
        <w:bottom w:val="none" w:sz="0" w:space="0" w:color="auto"/>
        <w:right w:val="none" w:sz="0" w:space="0" w:color="auto"/>
      </w:divBdr>
    </w:div>
    <w:div w:id="986979957">
      <w:bodyDiv w:val="1"/>
      <w:marLeft w:val="0"/>
      <w:marRight w:val="0"/>
      <w:marTop w:val="0"/>
      <w:marBottom w:val="0"/>
      <w:divBdr>
        <w:top w:val="none" w:sz="0" w:space="0" w:color="auto"/>
        <w:left w:val="none" w:sz="0" w:space="0" w:color="auto"/>
        <w:bottom w:val="none" w:sz="0" w:space="0" w:color="auto"/>
        <w:right w:val="none" w:sz="0" w:space="0" w:color="auto"/>
      </w:divBdr>
    </w:div>
    <w:div w:id="987055481">
      <w:bodyDiv w:val="1"/>
      <w:marLeft w:val="0"/>
      <w:marRight w:val="0"/>
      <w:marTop w:val="0"/>
      <w:marBottom w:val="0"/>
      <w:divBdr>
        <w:top w:val="none" w:sz="0" w:space="0" w:color="auto"/>
        <w:left w:val="none" w:sz="0" w:space="0" w:color="auto"/>
        <w:bottom w:val="none" w:sz="0" w:space="0" w:color="auto"/>
        <w:right w:val="none" w:sz="0" w:space="0" w:color="auto"/>
      </w:divBdr>
    </w:div>
    <w:div w:id="988904295">
      <w:bodyDiv w:val="1"/>
      <w:marLeft w:val="0"/>
      <w:marRight w:val="0"/>
      <w:marTop w:val="0"/>
      <w:marBottom w:val="0"/>
      <w:divBdr>
        <w:top w:val="none" w:sz="0" w:space="0" w:color="auto"/>
        <w:left w:val="none" w:sz="0" w:space="0" w:color="auto"/>
        <w:bottom w:val="none" w:sz="0" w:space="0" w:color="auto"/>
        <w:right w:val="none" w:sz="0" w:space="0" w:color="auto"/>
      </w:divBdr>
    </w:div>
    <w:div w:id="992224448">
      <w:bodyDiv w:val="1"/>
      <w:marLeft w:val="0"/>
      <w:marRight w:val="0"/>
      <w:marTop w:val="0"/>
      <w:marBottom w:val="0"/>
      <w:divBdr>
        <w:top w:val="none" w:sz="0" w:space="0" w:color="auto"/>
        <w:left w:val="none" w:sz="0" w:space="0" w:color="auto"/>
        <w:bottom w:val="none" w:sz="0" w:space="0" w:color="auto"/>
        <w:right w:val="none" w:sz="0" w:space="0" w:color="auto"/>
      </w:divBdr>
    </w:div>
    <w:div w:id="992759657">
      <w:bodyDiv w:val="1"/>
      <w:marLeft w:val="0"/>
      <w:marRight w:val="0"/>
      <w:marTop w:val="0"/>
      <w:marBottom w:val="0"/>
      <w:divBdr>
        <w:top w:val="none" w:sz="0" w:space="0" w:color="auto"/>
        <w:left w:val="none" w:sz="0" w:space="0" w:color="auto"/>
        <w:bottom w:val="none" w:sz="0" w:space="0" w:color="auto"/>
        <w:right w:val="none" w:sz="0" w:space="0" w:color="auto"/>
      </w:divBdr>
    </w:div>
    <w:div w:id="993802679">
      <w:bodyDiv w:val="1"/>
      <w:marLeft w:val="0"/>
      <w:marRight w:val="0"/>
      <w:marTop w:val="0"/>
      <w:marBottom w:val="0"/>
      <w:divBdr>
        <w:top w:val="none" w:sz="0" w:space="0" w:color="auto"/>
        <w:left w:val="none" w:sz="0" w:space="0" w:color="auto"/>
        <w:bottom w:val="none" w:sz="0" w:space="0" w:color="auto"/>
        <w:right w:val="none" w:sz="0" w:space="0" w:color="auto"/>
      </w:divBdr>
    </w:div>
    <w:div w:id="998196246">
      <w:bodyDiv w:val="1"/>
      <w:marLeft w:val="0"/>
      <w:marRight w:val="0"/>
      <w:marTop w:val="0"/>
      <w:marBottom w:val="0"/>
      <w:divBdr>
        <w:top w:val="none" w:sz="0" w:space="0" w:color="auto"/>
        <w:left w:val="none" w:sz="0" w:space="0" w:color="auto"/>
        <w:bottom w:val="none" w:sz="0" w:space="0" w:color="auto"/>
        <w:right w:val="none" w:sz="0" w:space="0" w:color="auto"/>
      </w:divBdr>
    </w:div>
    <w:div w:id="999117808">
      <w:bodyDiv w:val="1"/>
      <w:marLeft w:val="0"/>
      <w:marRight w:val="0"/>
      <w:marTop w:val="0"/>
      <w:marBottom w:val="0"/>
      <w:divBdr>
        <w:top w:val="none" w:sz="0" w:space="0" w:color="auto"/>
        <w:left w:val="none" w:sz="0" w:space="0" w:color="auto"/>
        <w:bottom w:val="none" w:sz="0" w:space="0" w:color="auto"/>
        <w:right w:val="none" w:sz="0" w:space="0" w:color="auto"/>
      </w:divBdr>
    </w:div>
    <w:div w:id="999314264">
      <w:bodyDiv w:val="1"/>
      <w:marLeft w:val="0"/>
      <w:marRight w:val="0"/>
      <w:marTop w:val="0"/>
      <w:marBottom w:val="0"/>
      <w:divBdr>
        <w:top w:val="none" w:sz="0" w:space="0" w:color="auto"/>
        <w:left w:val="none" w:sz="0" w:space="0" w:color="auto"/>
        <w:bottom w:val="none" w:sz="0" w:space="0" w:color="auto"/>
        <w:right w:val="none" w:sz="0" w:space="0" w:color="auto"/>
      </w:divBdr>
    </w:div>
    <w:div w:id="1006709992">
      <w:bodyDiv w:val="1"/>
      <w:marLeft w:val="0"/>
      <w:marRight w:val="0"/>
      <w:marTop w:val="0"/>
      <w:marBottom w:val="0"/>
      <w:divBdr>
        <w:top w:val="none" w:sz="0" w:space="0" w:color="auto"/>
        <w:left w:val="none" w:sz="0" w:space="0" w:color="auto"/>
        <w:bottom w:val="none" w:sz="0" w:space="0" w:color="auto"/>
        <w:right w:val="none" w:sz="0" w:space="0" w:color="auto"/>
      </w:divBdr>
    </w:div>
    <w:div w:id="1006904627">
      <w:bodyDiv w:val="1"/>
      <w:marLeft w:val="0"/>
      <w:marRight w:val="0"/>
      <w:marTop w:val="0"/>
      <w:marBottom w:val="0"/>
      <w:divBdr>
        <w:top w:val="none" w:sz="0" w:space="0" w:color="auto"/>
        <w:left w:val="none" w:sz="0" w:space="0" w:color="auto"/>
        <w:bottom w:val="none" w:sz="0" w:space="0" w:color="auto"/>
        <w:right w:val="none" w:sz="0" w:space="0" w:color="auto"/>
      </w:divBdr>
    </w:div>
    <w:div w:id="1014647299">
      <w:bodyDiv w:val="1"/>
      <w:marLeft w:val="0"/>
      <w:marRight w:val="0"/>
      <w:marTop w:val="0"/>
      <w:marBottom w:val="0"/>
      <w:divBdr>
        <w:top w:val="none" w:sz="0" w:space="0" w:color="auto"/>
        <w:left w:val="none" w:sz="0" w:space="0" w:color="auto"/>
        <w:bottom w:val="none" w:sz="0" w:space="0" w:color="auto"/>
        <w:right w:val="none" w:sz="0" w:space="0" w:color="auto"/>
      </w:divBdr>
    </w:div>
    <w:div w:id="1020397631">
      <w:bodyDiv w:val="1"/>
      <w:marLeft w:val="0"/>
      <w:marRight w:val="0"/>
      <w:marTop w:val="0"/>
      <w:marBottom w:val="0"/>
      <w:divBdr>
        <w:top w:val="none" w:sz="0" w:space="0" w:color="auto"/>
        <w:left w:val="none" w:sz="0" w:space="0" w:color="auto"/>
        <w:bottom w:val="none" w:sz="0" w:space="0" w:color="auto"/>
        <w:right w:val="none" w:sz="0" w:space="0" w:color="auto"/>
      </w:divBdr>
    </w:div>
    <w:div w:id="1026055873">
      <w:bodyDiv w:val="1"/>
      <w:marLeft w:val="0"/>
      <w:marRight w:val="0"/>
      <w:marTop w:val="0"/>
      <w:marBottom w:val="0"/>
      <w:divBdr>
        <w:top w:val="none" w:sz="0" w:space="0" w:color="auto"/>
        <w:left w:val="none" w:sz="0" w:space="0" w:color="auto"/>
        <w:bottom w:val="none" w:sz="0" w:space="0" w:color="auto"/>
        <w:right w:val="none" w:sz="0" w:space="0" w:color="auto"/>
      </w:divBdr>
    </w:div>
    <w:div w:id="1029449312">
      <w:bodyDiv w:val="1"/>
      <w:marLeft w:val="0"/>
      <w:marRight w:val="0"/>
      <w:marTop w:val="0"/>
      <w:marBottom w:val="0"/>
      <w:divBdr>
        <w:top w:val="none" w:sz="0" w:space="0" w:color="auto"/>
        <w:left w:val="none" w:sz="0" w:space="0" w:color="auto"/>
        <w:bottom w:val="none" w:sz="0" w:space="0" w:color="auto"/>
        <w:right w:val="none" w:sz="0" w:space="0" w:color="auto"/>
      </w:divBdr>
    </w:div>
    <w:div w:id="1036848973">
      <w:bodyDiv w:val="1"/>
      <w:marLeft w:val="0"/>
      <w:marRight w:val="0"/>
      <w:marTop w:val="0"/>
      <w:marBottom w:val="0"/>
      <w:divBdr>
        <w:top w:val="none" w:sz="0" w:space="0" w:color="auto"/>
        <w:left w:val="none" w:sz="0" w:space="0" w:color="auto"/>
        <w:bottom w:val="none" w:sz="0" w:space="0" w:color="auto"/>
        <w:right w:val="none" w:sz="0" w:space="0" w:color="auto"/>
      </w:divBdr>
    </w:div>
    <w:div w:id="1049763792">
      <w:bodyDiv w:val="1"/>
      <w:marLeft w:val="0"/>
      <w:marRight w:val="0"/>
      <w:marTop w:val="0"/>
      <w:marBottom w:val="0"/>
      <w:divBdr>
        <w:top w:val="none" w:sz="0" w:space="0" w:color="auto"/>
        <w:left w:val="none" w:sz="0" w:space="0" w:color="auto"/>
        <w:bottom w:val="none" w:sz="0" w:space="0" w:color="auto"/>
        <w:right w:val="none" w:sz="0" w:space="0" w:color="auto"/>
      </w:divBdr>
    </w:div>
    <w:div w:id="1060716703">
      <w:bodyDiv w:val="1"/>
      <w:marLeft w:val="0"/>
      <w:marRight w:val="0"/>
      <w:marTop w:val="0"/>
      <w:marBottom w:val="0"/>
      <w:divBdr>
        <w:top w:val="none" w:sz="0" w:space="0" w:color="auto"/>
        <w:left w:val="none" w:sz="0" w:space="0" w:color="auto"/>
        <w:bottom w:val="none" w:sz="0" w:space="0" w:color="auto"/>
        <w:right w:val="none" w:sz="0" w:space="0" w:color="auto"/>
      </w:divBdr>
    </w:div>
    <w:div w:id="1068263889">
      <w:bodyDiv w:val="1"/>
      <w:marLeft w:val="0"/>
      <w:marRight w:val="0"/>
      <w:marTop w:val="0"/>
      <w:marBottom w:val="0"/>
      <w:divBdr>
        <w:top w:val="none" w:sz="0" w:space="0" w:color="auto"/>
        <w:left w:val="none" w:sz="0" w:space="0" w:color="auto"/>
        <w:bottom w:val="none" w:sz="0" w:space="0" w:color="auto"/>
        <w:right w:val="none" w:sz="0" w:space="0" w:color="auto"/>
      </w:divBdr>
    </w:div>
    <w:div w:id="1068650742">
      <w:bodyDiv w:val="1"/>
      <w:marLeft w:val="0"/>
      <w:marRight w:val="0"/>
      <w:marTop w:val="0"/>
      <w:marBottom w:val="0"/>
      <w:divBdr>
        <w:top w:val="none" w:sz="0" w:space="0" w:color="auto"/>
        <w:left w:val="none" w:sz="0" w:space="0" w:color="auto"/>
        <w:bottom w:val="none" w:sz="0" w:space="0" w:color="auto"/>
        <w:right w:val="none" w:sz="0" w:space="0" w:color="auto"/>
      </w:divBdr>
    </w:div>
    <w:div w:id="1073625825">
      <w:bodyDiv w:val="1"/>
      <w:marLeft w:val="0"/>
      <w:marRight w:val="0"/>
      <w:marTop w:val="0"/>
      <w:marBottom w:val="0"/>
      <w:divBdr>
        <w:top w:val="none" w:sz="0" w:space="0" w:color="auto"/>
        <w:left w:val="none" w:sz="0" w:space="0" w:color="auto"/>
        <w:bottom w:val="none" w:sz="0" w:space="0" w:color="auto"/>
        <w:right w:val="none" w:sz="0" w:space="0" w:color="auto"/>
      </w:divBdr>
    </w:div>
    <w:div w:id="1079206083">
      <w:bodyDiv w:val="1"/>
      <w:marLeft w:val="0"/>
      <w:marRight w:val="0"/>
      <w:marTop w:val="0"/>
      <w:marBottom w:val="0"/>
      <w:divBdr>
        <w:top w:val="none" w:sz="0" w:space="0" w:color="auto"/>
        <w:left w:val="none" w:sz="0" w:space="0" w:color="auto"/>
        <w:bottom w:val="none" w:sz="0" w:space="0" w:color="auto"/>
        <w:right w:val="none" w:sz="0" w:space="0" w:color="auto"/>
      </w:divBdr>
    </w:div>
    <w:div w:id="1082990319">
      <w:bodyDiv w:val="1"/>
      <w:marLeft w:val="0"/>
      <w:marRight w:val="0"/>
      <w:marTop w:val="0"/>
      <w:marBottom w:val="0"/>
      <w:divBdr>
        <w:top w:val="none" w:sz="0" w:space="0" w:color="auto"/>
        <w:left w:val="none" w:sz="0" w:space="0" w:color="auto"/>
        <w:bottom w:val="none" w:sz="0" w:space="0" w:color="auto"/>
        <w:right w:val="none" w:sz="0" w:space="0" w:color="auto"/>
      </w:divBdr>
    </w:div>
    <w:div w:id="1086656279">
      <w:bodyDiv w:val="1"/>
      <w:marLeft w:val="0"/>
      <w:marRight w:val="0"/>
      <w:marTop w:val="0"/>
      <w:marBottom w:val="0"/>
      <w:divBdr>
        <w:top w:val="none" w:sz="0" w:space="0" w:color="auto"/>
        <w:left w:val="none" w:sz="0" w:space="0" w:color="auto"/>
        <w:bottom w:val="none" w:sz="0" w:space="0" w:color="auto"/>
        <w:right w:val="none" w:sz="0" w:space="0" w:color="auto"/>
      </w:divBdr>
    </w:div>
    <w:div w:id="1089421434">
      <w:bodyDiv w:val="1"/>
      <w:marLeft w:val="0"/>
      <w:marRight w:val="0"/>
      <w:marTop w:val="0"/>
      <w:marBottom w:val="0"/>
      <w:divBdr>
        <w:top w:val="none" w:sz="0" w:space="0" w:color="auto"/>
        <w:left w:val="none" w:sz="0" w:space="0" w:color="auto"/>
        <w:bottom w:val="none" w:sz="0" w:space="0" w:color="auto"/>
        <w:right w:val="none" w:sz="0" w:space="0" w:color="auto"/>
      </w:divBdr>
    </w:div>
    <w:div w:id="1096708817">
      <w:bodyDiv w:val="1"/>
      <w:marLeft w:val="0"/>
      <w:marRight w:val="0"/>
      <w:marTop w:val="0"/>
      <w:marBottom w:val="0"/>
      <w:divBdr>
        <w:top w:val="none" w:sz="0" w:space="0" w:color="auto"/>
        <w:left w:val="none" w:sz="0" w:space="0" w:color="auto"/>
        <w:bottom w:val="none" w:sz="0" w:space="0" w:color="auto"/>
        <w:right w:val="none" w:sz="0" w:space="0" w:color="auto"/>
      </w:divBdr>
    </w:div>
    <w:div w:id="1100444173">
      <w:bodyDiv w:val="1"/>
      <w:marLeft w:val="0"/>
      <w:marRight w:val="0"/>
      <w:marTop w:val="0"/>
      <w:marBottom w:val="0"/>
      <w:divBdr>
        <w:top w:val="none" w:sz="0" w:space="0" w:color="auto"/>
        <w:left w:val="none" w:sz="0" w:space="0" w:color="auto"/>
        <w:bottom w:val="none" w:sz="0" w:space="0" w:color="auto"/>
        <w:right w:val="none" w:sz="0" w:space="0" w:color="auto"/>
      </w:divBdr>
    </w:div>
    <w:div w:id="1103064298">
      <w:bodyDiv w:val="1"/>
      <w:marLeft w:val="0"/>
      <w:marRight w:val="0"/>
      <w:marTop w:val="0"/>
      <w:marBottom w:val="0"/>
      <w:divBdr>
        <w:top w:val="none" w:sz="0" w:space="0" w:color="auto"/>
        <w:left w:val="none" w:sz="0" w:space="0" w:color="auto"/>
        <w:bottom w:val="none" w:sz="0" w:space="0" w:color="auto"/>
        <w:right w:val="none" w:sz="0" w:space="0" w:color="auto"/>
      </w:divBdr>
    </w:div>
    <w:div w:id="1112549891">
      <w:bodyDiv w:val="1"/>
      <w:marLeft w:val="0"/>
      <w:marRight w:val="0"/>
      <w:marTop w:val="0"/>
      <w:marBottom w:val="0"/>
      <w:divBdr>
        <w:top w:val="none" w:sz="0" w:space="0" w:color="auto"/>
        <w:left w:val="none" w:sz="0" w:space="0" w:color="auto"/>
        <w:bottom w:val="none" w:sz="0" w:space="0" w:color="auto"/>
        <w:right w:val="none" w:sz="0" w:space="0" w:color="auto"/>
      </w:divBdr>
    </w:div>
    <w:div w:id="1113742056">
      <w:bodyDiv w:val="1"/>
      <w:marLeft w:val="0"/>
      <w:marRight w:val="0"/>
      <w:marTop w:val="0"/>
      <w:marBottom w:val="0"/>
      <w:divBdr>
        <w:top w:val="none" w:sz="0" w:space="0" w:color="auto"/>
        <w:left w:val="none" w:sz="0" w:space="0" w:color="auto"/>
        <w:bottom w:val="none" w:sz="0" w:space="0" w:color="auto"/>
        <w:right w:val="none" w:sz="0" w:space="0" w:color="auto"/>
      </w:divBdr>
    </w:div>
    <w:div w:id="1115247833">
      <w:bodyDiv w:val="1"/>
      <w:marLeft w:val="0"/>
      <w:marRight w:val="0"/>
      <w:marTop w:val="0"/>
      <w:marBottom w:val="0"/>
      <w:divBdr>
        <w:top w:val="none" w:sz="0" w:space="0" w:color="auto"/>
        <w:left w:val="none" w:sz="0" w:space="0" w:color="auto"/>
        <w:bottom w:val="none" w:sz="0" w:space="0" w:color="auto"/>
        <w:right w:val="none" w:sz="0" w:space="0" w:color="auto"/>
      </w:divBdr>
    </w:div>
    <w:div w:id="1118648267">
      <w:bodyDiv w:val="1"/>
      <w:marLeft w:val="0"/>
      <w:marRight w:val="0"/>
      <w:marTop w:val="0"/>
      <w:marBottom w:val="0"/>
      <w:divBdr>
        <w:top w:val="none" w:sz="0" w:space="0" w:color="auto"/>
        <w:left w:val="none" w:sz="0" w:space="0" w:color="auto"/>
        <w:bottom w:val="none" w:sz="0" w:space="0" w:color="auto"/>
        <w:right w:val="none" w:sz="0" w:space="0" w:color="auto"/>
      </w:divBdr>
    </w:div>
    <w:div w:id="1119374526">
      <w:bodyDiv w:val="1"/>
      <w:marLeft w:val="0"/>
      <w:marRight w:val="0"/>
      <w:marTop w:val="0"/>
      <w:marBottom w:val="0"/>
      <w:divBdr>
        <w:top w:val="none" w:sz="0" w:space="0" w:color="auto"/>
        <w:left w:val="none" w:sz="0" w:space="0" w:color="auto"/>
        <w:bottom w:val="none" w:sz="0" w:space="0" w:color="auto"/>
        <w:right w:val="none" w:sz="0" w:space="0" w:color="auto"/>
      </w:divBdr>
    </w:div>
    <w:div w:id="1122580498">
      <w:bodyDiv w:val="1"/>
      <w:marLeft w:val="0"/>
      <w:marRight w:val="0"/>
      <w:marTop w:val="0"/>
      <w:marBottom w:val="0"/>
      <w:divBdr>
        <w:top w:val="none" w:sz="0" w:space="0" w:color="auto"/>
        <w:left w:val="none" w:sz="0" w:space="0" w:color="auto"/>
        <w:bottom w:val="none" w:sz="0" w:space="0" w:color="auto"/>
        <w:right w:val="none" w:sz="0" w:space="0" w:color="auto"/>
      </w:divBdr>
    </w:div>
    <w:div w:id="1151100552">
      <w:bodyDiv w:val="1"/>
      <w:marLeft w:val="0"/>
      <w:marRight w:val="0"/>
      <w:marTop w:val="0"/>
      <w:marBottom w:val="0"/>
      <w:divBdr>
        <w:top w:val="none" w:sz="0" w:space="0" w:color="auto"/>
        <w:left w:val="none" w:sz="0" w:space="0" w:color="auto"/>
        <w:bottom w:val="none" w:sz="0" w:space="0" w:color="auto"/>
        <w:right w:val="none" w:sz="0" w:space="0" w:color="auto"/>
      </w:divBdr>
    </w:div>
    <w:div w:id="1157771725">
      <w:bodyDiv w:val="1"/>
      <w:marLeft w:val="0"/>
      <w:marRight w:val="0"/>
      <w:marTop w:val="0"/>
      <w:marBottom w:val="0"/>
      <w:divBdr>
        <w:top w:val="none" w:sz="0" w:space="0" w:color="auto"/>
        <w:left w:val="none" w:sz="0" w:space="0" w:color="auto"/>
        <w:bottom w:val="none" w:sz="0" w:space="0" w:color="auto"/>
        <w:right w:val="none" w:sz="0" w:space="0" w:color="auto"/>
      </w:divBdr>
    </w:div>
    <w:div w:id="1163662722">
      <w:bodyDiv w:val="1"/>
      <w:marLeft w:val="0"/>
      <w:marRight w:val="0"/>
      <w:marTop w:val="0"/>
      <w:marBottom w:val="0"/>
      <w:divBdr>
        <w:top w:val="none" w:sz="0" w:space="0" w:color="auto"/>
        <w:left w:val="none" w:sz="0" w:space="0" w:color="auto"/>
        <w:bottom w:val="none" w:sz="0" w:space="0" w:color="auto"/>
        <w:right w:val="none" w:sz="0" w:space="0" w:color="auto"/>
      </w:divBdr>
    </w:div>
    <w:div w:id="1169057311">
      <w:bodyDiv w:val="1"/>
      <w:marLeft w:val="0"/>
      <w:marRight w:val="0"/>
      <w:marTop w:val="0"/>
      <w:marBottom w:val="0"/>
      <w:divBdr>
        <w:top w:val="none" w:sz="0" w:space="0" w:color="auto"/>
        <w:left w:val="none" w:sz="0" w:space="0" w:color="auto"/>
        <w:bottom w:val="none" w:sz="0" w:space="0" w:color="auto"/>
        <w:right w:val="none" w:sz="0" w:space="0" w:color="auto"/>
      </w:divBdr>
    </w:div>
    <w:div w:id="1170679624">
      <w:bodyDiv w:val="1"/>
      <w:marLeft w:val="0"/>
      <w:marRight w:val="0"/>
      <w:marTop w:val="0"/>
      <w:marBottom w:val="0"/>
      <w:divBdr>
        <w:top w:val="none" w:sz="0" w:space="0" w:color="auto"/>
        <w:left w:val="none" w:sz="0" w:space="0" w:color="auto"/>
        <w:bottom w:val="none" w:sz="0" w:space="0" w:color="auto"/>
        <w:right w:val="none" w:sz="0" w:space="0" w:color="auto"/>
      </w:divBdr>
    </w:div>
    <w:div w:id="1173108452">
      <w:bodyDiv w:val="1"/>
      <w:marLeft w:val="0"/>
      <w:marRight w:val="0"/>
      <w:marTop w:val="0"/>
      <w:marBottom w:val="0"/>
      <w:divBdr>
        <w:top w:val="none" w:sz="0" w:space="0" w:color="auto"/>
        <w:left w:val="none" w:sz="0" w:space="0" w:color="auto"/>
        <w:bottom w:val="none" w:sz="0" w:space="0" w:color="auto"/>
        <w:right w:val="none" w:sz="0" w:space="0" w:color="auto"/>
      </w:divBdr>
    </w:div>
    <w:div w:id="1174489694">
      <w:bodyDiv w:val="1"/>
      <w:marLeft w:val="0"/>
      <w:marRight w:val="0"/>
      <w:marTop w:val="0"/>
      <w:marBottom w:val="0"/>
      <w:divBdr>
        <w:top w:val="none" w:sz="0" w:space="0" w:color="auto"/>
        <w:left w:val="none" w:sz="0" w:space="0" w:color="auto"/>
        <w:bottom w:val="none" w:sz="0" w:space="0" w:color="auto"/>
        <w:right w:val="none" w:sz="0" w:space="0" w:color="auto"/>
      </w:divBdr>
    </w:div>
    <w:div w:id="1178469016">
      <w:bodyDiv w:val="1"/>
      <w:marLeft w:val="0"/>
      <w:marRight w:val="0"/>
      <w:marTop w:val="0"/>
      <w:marBottom w:val="0"/>
      <w:divBdr>
        <w:top w:val="none" w:sz="0" w:space="0" w:color="auto"/>
        <w:left w:val="none" w:sz="0" w:space="0" w:color="auto"/>
        <w:bottom w:val="none" w:sz="0" w:space="0" w:color="auto"/>
        <w:right w:val="none" w:sz="0" w:space="0" w:color="auto"/>
      </w:divBdr>
    </w:div>
    <w:div w:id="1180126082">
      <w:bodyDiv w:val="1"/>
      <w:marLeft w:val="0"/>
      <w:marRight w:val="0"/>
      <w:marTop w:val="0"/>
      <w:marBottom w:val="0"/>
      <w:divBdr>
        <w:top w:val="none" w:sz="0" w:space="0" w:color="auto"/>
        <w:left w:val="none" w:sz="0" w:space="0" w:color="auto"/>
        <w:bottom w:val="none" w:sz="0" w:space="0" w:color="auto"/>
        <w:right w:val="none" w:sz="0" w:space="0" w:color="auto"/>
      </w:divBdr>
    </w:div>
    <w:div w:id="1182670343">
      <w:bodyDiv w:val="1"/>
      <w:marLeft w:val="0"/>
      <w:marRight w:val="0"/>
      <w:marTop w:val="0"/>
      <w:marBottom w:val="0"/>
      <w:divBdr>
        <w:top w:val="none" w:sz="0" w:space="0" w:color="auto"/>
        <w:left w:val="none" w:sz="0" w:space="0" w:color="auto"/>
        <w:bottom w:val="none" w:sz="0" w:space="0" w:color="auto"/>
        <w:right w:val="none" w:sz="0" w:space="0" w:color="auto"/>
      </w:divBdr>
    </w:div>
    <w:div w:id="1183320407">
      <w:bodyDiv w:val="1"/>
      <w:marLeft w:val="0"/>
      <w:marRight w:val="0"/>
      <w:marTop w:val="0"/>
      <w:marBottom w:val="0"/>
      <w:divBdr>
        <w:top w:val="none" w:sz="0" w:space="0" w:color="auto"/>
        <w:left w:val="none" w:sz="0" w:space="0" w:color="auto"/>
        <w:bottom w:val="none" w:sz="0" w:space="0" w:color="auto"/>
        <w:right w:val="none" w:sz="0" w:space="0" w:color="auto"/>
      </w:divBdr>
    </w:div>
    <w:div w:id="1185438918">
      <w:bodyDiv w:val="1"/>
      <w:marLeft w:val="0"/>
      <w:marRight w:val="0"/>
      <w:marTop w:val="0"/>
      <w:marBottom w:val="0"/>
      <w:divBdr>
        <w:top w:val="none" w:sz="0" w:space="0" w:color="auto"/>
        <w:left w:val="none" w:sz="0" w:space="0" w:color="auto"/>
        <w:bottom w:val="none" w:sz="0" w:space="0" w:color="auto"/>
        <w:right w:val="none" w:sz="0" w:space="0" w:color="auto"/>
      </w:divBdr>
    </w:div>
    <w:div w:id="1187718283">
      <w:bodyDiv w:val="1"/>
      <w:marLeft w:val="0"/>
      <w:marRight w:val="0"/>
      <w:marTop w:val="0"/>
      <w:marBottom w:val="0"/>
      <w:divBdr>
        <w:top w:val="none" w:sz="0" w:space="0" w:color="auto"/>
        <w:left w:val="none" w:sz="0" w:space="0" w:color="auto"/>
        <w:bottom w:val="none" w:sz="0" w:space="0" w:color="auto"/>
        <w:right w:val="none" w:sz="0" w:space="0" w:color="auto"/>
      </w:divBdr>
    </w:div>
    <w:div w:id="1190025225">
      <w:bodyDiv w:val="1"/>
      <w:marLeft w:val="0"/>
      <w:marRight w:val="0"/>
      <w:marTop w:val="0"/>
      <w:marBottom w:val="0"/>
      <w:divBdr>
        <w:top w:val="none" w:sz="0" w:space="0" w:color="auto"/>
        <w:left w:val="none" w:sz="0" w:space="0" w:color="auto"/>
        <w:bottom w:val="none" w:sz="0" w:space="0" w:color="auto"/>
        <w:right w:val="none" w:sz="0" w:space="0" w:color="auto"/>
      </w:divBdr>
    </w:div>
    <w:div w:id="1194659634">
      <w:bodyDiv w:val="1"/>
      <w:marLeft w:val="0"/>
      <w:marRight w:val="0"/>
      <w:marTop w:val="0"/>
      <w:marBottom w:val="0"/>
      <w:divBdr>
        <w:top w:val="none" w:sz="0" w:space="0" w:color="auto"/>
        <w:left w:val="none" w:sz="0" w:space="0" w:color="auto"/>
        <w:bottom w:val="none" w:sz="0" w:space="0" w:color="auto"/>
        <w:right w:val="none" w:sz="0" w:space="0" w:color="auto"/>
      </w:divBdr>
    </w:div>
    <w:div w:id="1196651196">
      <w:bodyDiv w:val="1"/>
      <w:marLeft w:val="0"/>
      <w:marRight w:val="0"/>
      <w:marTop w:val="0"/>
      <w:marBottom w:val="0"/>
      <w:divBdr>
        <w:top w:val="none" w:sz="0" w:space="0" w:color="auto"/>
        <w:left w:val="none" w:sz="0" w:space="0" w:color="auto"/>
        <w:bottom w:val="none" w:sz="0" w:space="0" w:color="auto"/>
        <w:right w:val="none" w:sz="0" w:space="0" w:color="auto"/>
      </w:divBdr>
    </w:div>
    <w:div w:id="1198935289">
      <w:bodyDiv w:val="1"/>
      <w:marLeft w:val="0"/>
      <w:marRight w:val="0"/>
      <w:marTop w:val="0"/>
      <w:marBottom w:val="0"/>
      <w:divBdr>
        <w:top w:val="none" w:sz="0" w:space="0" w:color="auto"/>
        <w:left w:val="none" w:sz="0" w:space="0" w:color="auto"/>
        <w:bottom w:val="none" w:sz="0" w:space="0" w:color="auto"/>
        <w:right w:val="none" w:sz="0" w:space="0" w:color="auto"/>
      </w:divBdr>
    </w:div>
    <w:div w:id="1204058361">
      <w:bodyDiv w:val="1"/>
      <w:marLeft w:val="0"/>
      <w:marRight w:val="0"/>
      <w:marTop w:val="0"/>
      <w:marBottom w:val="0"/>
      <w:divBdr>
        <w:top w:val="none" w:sz="0" w:space="0" w:color="auto"/>
        <w:left w:val="none" w:sz="0" w:space="0" w:color="auto"/>
        <w:bottom w:val="none" w:sz="0" w:space="0" w:color="auto"/>
        <w:right w:val="none" w:sz="0" w:space="0" w:color="auto"/>
      </w:divBdr>
    </w:div>
    <w:div w:id="1205099488">
      <w:bodyDiv w:val="1"/>
      <w:marLeft w:val="0"/>
      <w:marRight w:val="0"/>
      <w:marTop w:val="0"/>
      <w:marBottom w:val="0"/>
      <w:divBdr>
        <w:top w:val="none" w:sz="0" w:space="0" w:color="auto"/>
        <w:left w:val="none" w:sz="0" w:space="0" w:color="auto"/>
        <w:bottom w:val="none" w:sz="0" w:space="0" w:color="auto"/>
        <w:right w:val="none" w:sz="0" w:space="0" w:color="auto"/>
      </w:divBdr>
    </w:div>
    <w:div w:id="1205560810">
      <w:bodyDiv w:val="1"/>
      <w:marLeft w:val="0"/>
      <w:marRight w:val="0"/>
      <w:marTop w:val="0"/>
      <w:marBottom w:val="0"/>
      <w:divBdr>
        <w:top w:val="none" w:sz="0" w:space="0" w:color="auto"/>
        <w:left w:val="none" w:sz="0" w:space="0" w:color="auto"/>
        <w:bottom w:val="none" w:sz="0" w:space="0" w:color="auto"/>
        <w:right w:val="none" w:sz="0" w:space="0" w:color="auto"/>
      </w:divBdr>
    </w:div>
    <w:div w:id="1206987424">
      <w:bodyDiv w:val="1"/>
      <w:marLeft w:val="0"/>
      <w:marRight w:val="0"/>
      <w:marTop w:val="0"/>
      <w:marBottom w:val="0"/>
      <w:divBdr>
        <w:top w:val="none" w:sz="0" w:space="0" w:color="auto"/>
        <w:left w:val="none" w:sz="0" w:space="0" w:color="auto"/>
        <w:bottom w:val="none" w:sz="0" w:space="0" w:color="auto"/>
        <w:right w:val="none" w:sz="0" w:space="0" w:color="auto"/>
      </w:divBdr>
    </w:div>
    <w:div w:id="1211919602">
      <w:bodyDiv w:val="1"/>
      <w:marLeft w:val="0"/>
      <w:marRight w:val="0"/>
      <w:marTop w:val="0"/>
      <w:marBottom w:val="0"/>
      <w:divBdr>
        <w:top w:val="none" w:sz="0" w:space="0" w:color="auto"/>
        <w:left w:val="none" w:sz="0" w:space="0" w:color="auto"/>
        <w:bottom w:val="none" w:sz="0" w:space="0" w:color="auto"/>
        <w:right w:val="none" w:sz="0" w:space="0" w:color="auto"/>
      </w:divBdr>
    </w:div>
    <w:div w:id="1214929728">
      <w:bodyDiv w:val="1"/>
      <w:marLeft w:val="0"/>
      <w:marRight w:val="0"/>
      <w:marTop w:val="0"/>
      <w:marBottom w:val="0"/>
      <w:divBdr>
        <w:top w:val="none" w:sz="0" w:space="0" w:color="auto"/>
        <w:left w:val="none" w:sz="0" w:space="0" w:color="auto"/>
        <w:bottom w:val="none" w:sz="0" w:space="0" w:color="auto"/>
        <w:right w:val="none" w:sz="0" w:space="0" w:color="auto"/>
      </w:divBdr>
    </w:div>
    <w:div w:id="1216047828">
      <w:bodyDiv w:val="1"/>
      <w:marLeft w:val="0"/>
      <w:marRight w:val="0"/>
      <w:marTop w:val="0"/>
      <w:marBottom w:val="0"/>
      <w:divBdr>
        <w:top w:val="none" w:sz="0" w:space="0" w:color="auto"/>
        <w:left w:val="none" w:sz="0" w:space="0" w:color="auto"/>
        <w:bottom w:val="none" w:sz="0" w:space="0" w:color="auto"/>
        <w:right w:val="none" w:sz="0" w:space="0" w:color="auto"/>
      </w:divBdr>
    </w:div>
    <w:div w:id="1221015529">
      <w:bodyDiv w:val="1"/>
      <w:marLeft w:val="0"/>
      <w:marRight w:val="0"/>
      <w:marTop w:val="0"/>
      <w:marBottom w:val="0"/>
      <w:divBdr>
        <w:top w:val="none" w:sz="0" w:space="0" w:color="auto"/>
        <w:left w:val="none" w:sz="0" w:space="0" w:color="auto"/>
        <w:bottom w:val="none" w:sz="0" w:space="0" w:color="auto"/>
        <w:right w:val="none" w:sz="0" w:space="0" w:color="auto"/>
      </w:divBdr>
    </w:div>
    <w:div w:id="1222863975">
      <w:bodyDiv w:val="1"/>
      <w:marLeft w:val="0"/>
      <w:marRight w:val="0"/>
      <w:marTop w:val="0"/>
      <w:marBottom w:val="0"/>
      <w:divBdr>
        <w:top w:val="none" w:sz="0" w:space="0" w:color="auto"/>
        <w:left w:val="none" w:sz="0" w:space="0" w:color="auto"/>
        <w:bottom w:val="none" w:sz="0" w:space="0" w:color="auto"/>
        <w:right w:val="none" w:sz="0" w:space="0" w:color="auto"/>
      </w:divBdr>
    </w:div>
    <w:div w:id="1222907053">
      <w:bodyDiv w:val="1"/>
      <w:marLeft w:val="0"/>
      <w:marRight w:val="0"/>
      <w:marTop w:val="0"/>
      <w:marBottom w:val="0"/>
      <w:divBdr>
        <w:top w:val="none" w:sz="0" w:space="0" w:color="auto"/>
        <w:left w:val="none" w:sz="0" w:space="0" w:color="auto"/>
        <w:bottom w:val="none" w:sz="0" w:space="0" w:color="auto"/>
        <w:right w:val="none" w:sz="0" w:space="0" w:color="auto"/>
      </w:divBdr>
    </w:div>
    <w:div w:id="1224680283">
      <w:bodyDiv w:val="1"/>
      <w:marLeft w:val="0"/>
      <w:marRight w:val="0"/>
      <w:marTop w:val="0"/>
      <w:marBottom w:val="0"/>
      <w:divBdr>
        <w:top w:val="none" w:sz="0" w:space="0" w:color="auto"/>
        <w:left w:val="none" w:sz="0" w:space="0" w:color="auto"/>
        <w:bottom w:val="none" w:sz="0" w:space="0" w:color="auto"/>
        <w:right w:val="none" w:sz="0" w:space="0" w:color="auto"/>
      </w:divBdr>
    </w:div>
    <w:div w:id="1228220786">
      <w:bodyDiv w:val="1"/>
      <w:marLeft w:val="0"/>
      <w:marRight w:val="0"/>
      <w:marTop w:val="0"/>
      <w:marBottom w:val="0"/>
      <w:divBdr>
        <w:top w:val="none" w:sz="0" w:space="0" w:color="auto"/>
        <w:left w:val="none" w:sz="0" w:space="0" w:color="auto"/>
        <w:bottom w:val="none" w:sz="0" w:space="0" w:color="auto"/>
        <w:right w:val="none" w:sz="0" w:space="0" w:color="auto"/>
      </w:divBdr>
    </w:div>
    <w:div w:id="1239562699">
      <w:bodyDiv w:val="1"/>
      <w:marLeft w:val="0"/>
      <w:marRight w:val="0"/>
      <w:marTop w:val="0"/>
      <w:marBottom w:val="0"/>
      <w:divBdr>
        <w:top w:val="none" w:sz="0" w:space="0" w:color="auto"/>
        <w:left w:val="none" w:sz="0" w:space="0" w:color="auto"/>
        <w:bottom w:val="none" w:sz="0" w:space="0" w:color="auto"/>
        <w:right w:val="none" w:sz="0" w:space="0" w:color="auto"/>
      </w:divBdr>
    </w:div>
    <w:div w:id="1250459079">
      <w:bodyDiv w:val="1"/>
      <w:marLeft w:val="0"/>
      <w:marRight w:val="0"/>
      <w:marTop w:val="0"/>
      <w:marBottom w:val="0"/>
      <w:divBdr>
        <w:top w:val="none" w:sz="0" w:space="0" w:color="auto"/>
        <w:left w:val="none" w:sz="0" w:space="0" w:color="auto"/>
        <w:bottom w:val="none" w:sz="0" w:space="0" w:color="auto"/>
        <w:right w:val="none" w:sz="0" w:space="0" w:color="auto"/>
      </w:divBdr>
    </w:div>
    <w:div w:id="1251622952">
      <w:bodyDiv w:val="1"/>
      <w:marLeft w:val="0"/>
      <w:marRight w:val="0"/>
      <w:marTop w:val="0"/>
      <w:marBottom w:val="0"/>
      <w:divBdr>
        <w:top w:val="none" w:sz="0" w:space="0" w:color="auto"/>
        <w:left w:val="none" w:sz="0" w:space="0" w:color="auto"/>
        <w:bottom w:val="none" w:sz="0" w:space="0" w:color="auto"/>
        <w:right w:val="none" w:sz="0" w:space="0" w:color="auto"/>
      </w:divBdr>
    </w:div>
    <w:div w:id="1257400444">
      <w:bodyDiv w:val="1"/>
      <w:marLeft w:val="0"/>
      <w:marRight w:val="0"/>
      <w:marTop w:val="0"/>
      <w:marBottom w:val="0"/>
      <w:divBdr>
        <w:top w:val="none" w:sz="0" w:space="0" w:color="auto"/>
        <w:left w:val="none" w:sz="0" w:space="0" w:color="auto"/>
        <w:bottom w:val="none" w:sz="0" w:space="0" w:color="auto"/>
        <w:right w:val="none" w:sz="0" w:space="0" w:color="auto"/>
      </w:divBdr>
    </w:div>
    <w:div w:id="1258369567">
      <w:bodyDiv w:val="1"/>
      <w:marLeft w:val="0"/>
      <w:marRight w:val="0"/>
      <w:marTop w:val="0"/>
      <w:marBottom w:val="0"/>
      <w:divBdr>
        <w:top w:val="none" w:sz="0" w:space="0" w:color="auto"/>
        <w:left w:val="none" w:sz="0" w:space="0" w:color="auto"/>
        <w:bottom w:val="none" w:sz="0" w:space="0" w:color="auto"/>
        <w:right w:val="none" w:sz="0" w:space="0" w:color="auto"/>
      </w:divBdr>
    </w:div>
    <w:div w:id="1261060741">
      <w:bodyDiv w:val="1"/>
      <w:marLeft w:val="0"/>
      <w:marRight w:val="0"/>
      <w:marTop w:val="0"/>
      <w:marBottom w:val="0"/>
      <w:divBdr>
        <w:top w:val="none" w:sz="0" w:space="0" w:color="auto"/>
        <w:left w:val="none" w:sz="0" w:space="0" w:color="auto"/>
        <w:bottom w:val="none" w:sz="0" w:space="0" w:color="auto"/>
        <w:right w:val="none" w:sz="0" w:space="0" w:color="auto"/>
      </w:divBdr>
    </w:div>
    <w:div w:id="1263610705">
      <w:bodyDiv w:val="1"/>
      <w:marLeft w:val="0"/>
      <w:marRight w:val="0"/>
      <w:marTop w:val="0"/>
      <w:marBottom w:val="0"/>
      <w:divBdr>
        <w:top w:val="none" w:sz="0" w:space="0" w:color="auto"/>
        <w:left w:val="none" w:sz="0" w:space="0" w:color="auto"/>
        <w:bottom w:val="none" w:sz="0" w:space="0" w:color="auto"/>
        <w:right w:val="none" w:sz="0" w:space="0" w:color="auto"/>
      </w:divBdr>
    </w:div>
    <w:div w:id="1267348723">
      <w:bodyDiv w:val="1"/>
      <w:marLeft w:val="0"/>
      <w:marRight w:val="0"/>
      <w:marTop w:val="0"/>
      <w:marBottom w:val="0"/>
      <w:divBdr>
        <w:top w:val="none" w:sz="0" w:space="0" w:color="auto"/>
        <w:left w:val="none" w:sz="0" w:space="0" w:color="auto"/>
        <w:bottom w:val="none" w:sz="0" w:space="0" w:color="auto"/>
        <w:right w:val="none" w:sz="0" w:space="0" w:color="auto"/>
      </w:divBdr>
    </w:div>
    <w:div w:id="1272740700">
      <w:bodyDiv w:val="1"/>
      <w:marLeft w:val="0"/>
      <w:marRight w:val="0"/>
      <w:marTop w:val="0"/>
      <w:marBottom w:val="0"/>
      <w:divBdr>
        <w:top w:val="none" w:sz="0" w:space="0" w:color="auto"/>
        <w:left w:val="none" w:sz="0" w:space="0" w:color="auto"/>
        <w:bottom w:val="none" w:sz="0" w:space="0" w:color="auto"/>
        <w:right w:val="none" w:sz="0" w:space="0" w:color="auto"/>
      </w:divBdr>
    </w:div>
    <w:div w:id="1276211955">
      <w:bodyDiv w:val="1"/>
      <w:marLeft w:val="0"/>
      <w:marRight w:val="0"/>
      <w:marTop w:val="0"/>
      <w:marBottom w:val="0"/>
      <w:divBdr>
        <w:top w:val="none" w:sz="0" w:space="0" w:color="auto"/>
        <w:left w:val="none" w:sz="0" w:space="0" w:color="auto"/>
        <w:bottom w:val="none" w:sz="0" w:space="0" w:color="auto"/>
        <w:right w:val="none" w:sz="0" w:space="0" w:color="auto"/>
      </w:divBdr>
    </w:div>
    <w:div w:id="1283265632">
      <w:bodyDiv w:val="1"/>
      <w:marLeft w:val="0"/>
      <w:marRight w:val="0"/>
      <w:marTop w:val="0"/>
      <w:marBottom w:val="0"/>
      <w:divBdr>
        <w:top w:val="none" w:sz="0" w:space="0" w:color="auto"/>
        <w:left w:val="none" w:sz="0" w:space="0" w:color="auto"/>
        <w:bottom w:val="none" w:sz="0" w:space="0" w:color="auto"/>
        <w:right w:val="none" w:sz="0" w:space="0" w:color="auto"/>
      </w:divBdr>
    </w:div>
    <w:div w:id="1284114299">
      <w:bodyDiv w:val="1"/>
      <w:marLeft w:val="0"/>
      <w:marRight w:val="0"/>
      <w:marTop w:val="0"/>
      <w:marBottom w:val="0"/>
      <w:divBdr>
        <w:top w:val="none" w:sz="0" w:space="0" w:color="auto"/>
        <w:left w:val="none" w:sz="0" w:space="0" w:color="auto"/>
        <w:bottom w:val="none" w:sz="0" w:space="0" w:color="auto"/>
        <w:right w:val="none" w:sz="0" w:space="0" w:color="auto"/>
      </w:divBdr>
    </w:div>
    <w:div w:id="1289164542">
      <w:bodyDiv w:val="1"/>
      <w:marLeft w:val="0"/>
      <w:marRight w:val="0"/>
      <w:marTop w:val="0"/>
      <w:marBottom w:val="0"/>
      <w:divBdr>
        <w:top w:val="none" w:sz="0" w:space="0" w:color="auto"/>
        <w:left w:val="none" w:sz="0" w:space="0" w:color="auto"/>
        <w:bottom w:val="none" w:sz="0" w:space="0" w:color="auto"/>
        <w:right w:val="none" w:sz="0" w:space="0" w:color="auto"/>
      </w:divBdr>
    </w:div>
    <w:div w:id="1293096488">
      <w:bodyDiv w:val="1"/>
      <w:marLeft w:val="0"/>
      <w:marRight w:val="0"/>
      <w:marTop w:val="0"/>
      <w:marBottom w:val="0"/>
      <w:divBdr>
        <w:top w:val="none" w:sz="0" w:space="0" w:color="auto"/>
        <w:left w:val="none" w:sz="0" w:space="0" w:color="auto"/>
        <w:bottom w:val="none" w:sz="0" w:space="0" w:color="auto"/>
        <w:right w:val="none" w:sz="0" w:space="0" w:color="auto"/>
      </w:divBdr>
    </w:div>
    <w:div w:id="1294022909">
      <w:bodyDiv w:val="1"/>
      <w:marLeft w:val="0"/>
      <w:marRight w:val="0"/>
      <w:marTop w:val="0"/>
      <w:marBottom w:val="0"/>
      <w:divBdr>
        <w:top w:val="none" w:sz="0" w:space="0" w:color="auto"/>
        <w:left w:val="none" w:sz="0" w:space="0" w:color="auto"/>
        <w:bottom w:val="none" w:sz="0" w:space="0" w:color="auto"/>
        <w:right w:val="none" w:sz="0" w:space="0" w:color="auto"/>
      </w:divBdr>
    </w:div>
    <w:div w:id="1312980304">
      <w:bodyDiv w:val="1"/>
      <w:marLeft w:val="0"/>
      <w:marRight w:val="0"/>
      <w:marTop w:val="0"/>
      <w:marBottom w:val="0"/>
      <w:divBdr>
        <w:top w:val="none" w:sz="0" w:space="0" w:color="auto"/>
        <w:left w:val="none" w:sz="0" w:space="0" w:color="auto"/>
        <w:bottom w:val="none" w:sz="0" w:space="0" w:color="auto"/>
        <w:right w:val="none" w:sz="0" w:space="0" w:color="auto"/>
      </w:divBdr>
    </w:div>
    <w:div w:id="1314678786">
      <w:bodyDiv w:val="1"/>
      <w:marLeft w:val="0"/>
      <w:marRight w:val="0"/>
      <w:marTop w:val="0"/>
      <w:marBottom w:val="0"/>
      <w:divBdr>
        <w:top w:val="none" w:sz="0" w:space="0" w:color="auto"/>
        <w:left w:val="none" w:sz="0" w:space="0" w:color="auto"/>
        <w:bottom w:val="none" w:sz="0" w:space="0" w:color="auto"/>
        <w:right w:val="none" w:sz="0" w:space="0" w:color="auto"/>
      </w:divBdr>
    </w:div>
    <w:div w:id="1321041625">
      <w:bodyDiv w:val="1"/>
      <w:marLeft w:val="0"/>
      <w:marRight w:val="0"/>
      <w:marTop w:val="0"/>
      <w:marBottom w:val="0"/>
      <w:divBdr>
        <w:top w:val="none" w:sz="0" w:space="0" w:color="auto"/>
        <w:left w:val="none" w:sz="0" w:space="0" w:color="auto"/>
        <w:bottom w:val="none" w:sz="0" w:space="0" w:color="auto"/>
        <w:right w:val="none" w:sz="0" w:space="0" w:color="auto"/>
      </w:divBdr>
    </w:div>
    <w:div w:id="1330983645">
      <w:bodyDiv w:val="1"/>
      <w:marLeft w:val="0"/>
      <w:marRight w:val="0"/>
      <w:marTop w:val="0"/>
      <w:marBottom w:val="0"/>
      <w:divBdr>
        <w:top w:val="none" w:sz="0" w:space="0" w:color="auto"/>
        <w:left w:val="none" w:sz="0" w:space="0" w:color="auto"/>
        <w:bottom w:val="none" w:sz="0" w:space="0" w:color="auto"/>
        <w:right w:val="none" w:sz="0" w:space="0" w:color="auto"/>
      </w:divBdr>
    </w:div>
    <w:div w:id="1333797916">
      <w:bodyDiv w:val="1"/>
      <w:marLeft w:val="0"/>
      <w:marRight w:val="0"/>
      <w:marTop w:val="0"/>
      <w:marBottom w:val="0"/>
      <w:divBdr>
        <w:top w:val="none" w:sz="0" w:space="0" w:color="auto"/>
        <w:left w:val="none" w:sz="0" w:space="0" w:color="auto"/>
        <w:bottom w:val="none" w:sz="0" w:space="0" w:color="auto"/>
        <w:right w:val="none" w:sz="0" w:space="0" w:color="auto"/>
      </w:divBdr>
    </w:div>
    <w:div w:id="1335495119">
      <w:bodyDiv w:val="1"/>
      <w:marLeft w:val="0"/>
      <w:marRight w:val="0"/>
      <w:marTop w:val="0"/>
      <w:marBottom w:val="0"/>
      <w:divBdr>
        <w:top w:val="none" w:sz="0" w:space="0" w:color="auto"/>
        <w:left w:val="none" w:sz="0" w:space="0" w:color="auto"/>
        <w:bottom w:val="none" w:sz="0" w:space="0" w:color="auto"/>
        <w:right w:val="none" w:sz="0" w:space="0" w:color="auto"/>
      </w:divBdr>
    </w:div>
    <w:div w:id="1336810920">
      <w:bodyDiv w:val="1"/>
      <w:marLeft w:val="0"/>
      <w:marRight w:val="0"/>
      <w:marTop w:val="0"/>
      <w:marBottom w:val="0"/>
      <w:divBdr>
        <w:top w:val="none" w:sz="0" w:space="0" w:color="auto"/>
        <w:left w:val="none" w:sz="0" w:space="0" w:color="auto"/>
        <w:bottom w:val="none" w:sz="0" w:space="0" w:color="auto"/>
        <w:right w:val="none" w:sz="0" w:space="0" w:color="auto"/>
      </w:divBdr>
    </w:div>
    <w:div w:id="1338998116">
      <w:bodyDiv w:val="1"/>
      <w:marLeft w:val="0"/>
      <w:marRight w:val="0"/>
      <w:marTop w:val="0"/>
      <w:marBottom w:val="0"/>
      <w:divBdr>
        <w:top w:val="none" w:sz="0" w:space="0" w:color="auto"/>
        <w:left w:val="none" w:sz="0" w:space="0" w:color="auto"/>
        <w:bottom w:val="none" w:sz="0" w:space="0" w:color="auto"/>
        <w:right w:val="none" w:sz="0" w:space="0" w:color="auto"/>
      </w:divBdr>
    </w:div>
    <w:div w:id="1341615327">
      <w:bodyDiv w:val="1"/>
      <w:marLeft w:val="0"/>
      <w:marRight w:val="0"/>
      <w:marTop w:val="0"/>
      <w:marBottom w:val="0"/>
      <w:divBdr>
        <w:top w:val="none" w:sz="0" w:space="0" w:color="auto"/>
        <w:left w:val="none" w:sz="0" w:space="0" w:color="auto"/>
        <w:bottom w:val="none" w:sz="0" w:space="0" w:color="auto"/>
        <w:right w:val="none" w:sz="0" w:space="0" w:color="auto"/>
      </w:divBdr>
    </w:div>
    <w:div w:id="1341661366">
      <w:bodyDiv w:val="1"/>
      <w:marLeft w:val="0"/>
      <w:marRight w:val="0"/>
      <w:marTop w:val="0"/>
      <w:marBottom w:val="0"/>
      <w:divBdr>
        <w:top w:val="none" w:sz="0" w:space="0" w:color="auto"/>
        <w:left w:val="none" w:sz="0" w:space="0" w:color="auto"/>
        <w:bottom w:val="none" w:sz="0" w:space="0" w:color="auto"/>
        <w:right w:val="none" w:sz="0" w:space="0" w:color="auto"/>
      </w:divBdr>
    </w:div>
    <w:div w:id="1342120488">
      <w:bodyDiv w:val="1"/>
      <w:marLeft w:val="0"/>
      <w:marRight w:val="0"/>
      <w:marTop w:val="0"/>
      <w:marBottom w:val="0"/>
      <w:divBdr>
        <w:top w:val="none" w:sz="0" w:space="0" w:color="auto"/>
        <w:left w:val="none" w:sz="0" w:space="0" w:color="auto"/>
        <w:bottom w:val="none" w:sz="0" w:space="0" w:color="auto"/>
        <w:right w:val="none" w:sz="0" w:space="0" w:color="auto"/>
      </w:divBdr>
    </w:div>
    <w:div w:id="1343170258">
      <w:bodyDiv w:val="1"/>
      <w:marLeft w:val="0"/>
      <w:marRight w:val="0"/>
      <w:marTop w:val="0"/>
      <w:marBottom w:val="0"/>
      <w:divBdr>
        <w:top w:val="none" w:sz="0" w:space="0" w:color="auto"/>
        <w:left w:val="none" w:sz="0" w:space="0" w:color="auto"/>
        <w:bottom w:val="none" w:sz="0" w:space="0" w:color="auto"/>
        <w:right w:val="none" w:sz="0" w:space="0" w:color="auto"/>
      </w:divBdr>
    </w:div>
    <w:div w:id="1347246906">
      <w:bodyDiv w:val="1"/>
      <w:marLeft w:val="0"/>
      <w:marRight w:val="0"/>
      <w:marTop w:val="0"/>
      <w:marBottom w:val="0"/>
      <w:divBdr>
        <w:top w:val="none" w:sz="0" w:space="0" w:color="auto"/>
        <w:left w:val="none" w:sz="0" w:space="0" w:color="auto"/>
        <w:bottom w:val="none" w:sz="0" w:space="0" w:color="auto"/>
        <w:right w:val="none" w:sz="0" w:space="0" w:color="auto"/>
      </w:divBdr>
    </w:div>
    <w:div w:id="1348673915">
      <w:bodyDiv w:val="1"/>
      <w:marLeft w:val="0"/>
      <w:marRight w:val="0"/>
      <w:marTop w:val="0"/>
      <w:marBottom w:val="0"/>
      <w:divBdr>
        <w:top w:val="none" w:sz="0" w:space="0" w:color="auto"/>
        <w:left w:val="none" w:sz="0" w:space="0" w:color="auto"/>
        <w:bottom w:val="none" w:sz="0" w:space="0" w:color="auto"/>
        <w:right w:val="none" w:sz="0" w:space="0" w:color="auto"/>
      </w:divBdr>
    </w:div>
    <w:div w:id="1353649510">
      <w:bodyDiv w:val="1"/>
      <w:marLeft w:val="0"/>
      <w:marRight w:val="0"/>
      <w:marTop w:val="0"/>
      <w:marBottom w:val="0"/>
      <w:divBdr>
        <w:top w:val="none" w:sz="0" w:space="0" w:color="auto"/>
        <w:left w:val="none" w:sz="0" w:space="0" w:color="auto"/>
        <w:bottom w:val="none" w:sz="0" w:space="0" w:color="auto"/>
        <w:right w:val="none" w:sz="0" w:space="0" w:color="auto"/>
      </w:divBdr>
    </w:div>
    <w:div w:id="1360619927">
      <w:bodyDiv w:val="1"/>
      <w:marLeft w:val="0"/>
      <w:marRight w:val="0"/>
      <w:marTop w:val="0"/>
      <w:marBottom w:val="0"/>
      <w:divBdr>
        <w:top w:val="none" w:sz="0" w:space="0" w:color="auto"/>
        <w:left w:val="none" w:sz="0" w:space="0" w:color="auto"/>
        <w:bottom w:val="none" w:sz="0" w:space="0" w:color="auto"/>
        <w:right w:val="none" w:sz="0" w:space="0" w:color="auto"/>
      </w:divBdr>
    </w:div>
    <w:div w:id="1361663540">
      <w:bodyDiv w:val="1"/>
      <w:marLeft w:val="0"/>
      <w:marRight w:val="0"/>
      <w:marTop w:val="0"/>
      <w:marBottom w:val="0"/>
      <w:divBdr>
        <w:top w:val="none" w:sz="0" w:space="0" w:color="auto"/>
        <w:left w:val="none" w:sz="0" w:space="0" w:color="auto"/>
        <w:bottom w:val="none" w:sz="0" w:space="0" w:color="auto"/>
        <w:right w:val="none" w:sz="0" w:space="0" w:color="auto"/>
      </w:divBdr>
    </w:div>
    <w:div w:id="1366754336">
      <w:bodyDiv w:val="1"/>
      <w:marLeft w:val="0"/>
      <w:marRight w:val="0"/>
      <w:marTop w:val="0"/>
      <w:marBottom w:val="0"/>
      <w:divBdr>
        <w:top w:val="none" w:sz="0" w:space="0" w:color="auto"/>
        <w:left w:val="none" w:sz="0" w:space="0" w:color="auto"/>
        <w:bottom w:val="none" w:sz="0" w:space="0" w:color="auto"/>
        <w:right w:val="none" w:sz="0" w:space="0" w:color="auto"/>
      </w:divBdr>
    </w:div>
    <w:div w:id="1371494167">
      <w:bodyDiv w:val="1"/>
      <w:marLeft w:val="0"/>
      <w:marRight w:val="0"/>
      <w:marTop w:val="0"/>
      <w:marBottom w:val="0"/>
      <w:divBdr>
        <w:top w:val="none" w:sz="0" w:space="0" w:color="auto"/>
        <w:left w:val="none" w:sz="0" w:space="0" w:color="auto"/>
        <w:bottom w:val="none" w:sz="0" w:space="0" w:color="auto"/>
        <w:right w:val="none" w:sz="0" w:space="0" w:color="auto"/>
      </w:divBdr>
    </w:div>
    <w:div w:id="1372730589">
      <w:bodyDiv w:val="1"/>
      <w:marLeft w:val="0"/>
      <w:marRight w:val="0"/>
      <w:marTop w:val="0"/>
      <w:marBottom w:val="0"/>
      <w:divBdr>
        <w:top w:val="none" w:sz="0" w:space="0" w:color="auto"/>
        <w:left w:val="none" w:sz="0" w:space="0" w:color="auto"/>
        <w:bottom w:val="none" w:sz="0" w:space="0" w:color="auto"/>
        <w:right w:val="none" w:sz="0" w:space="0" w:color="auto"/>
      </w:divBdr>
    </w:div>
    <w:div w:id="1373074685">
      <w:bodyDiv w:val="1"/>
      <w:marLeft w:val="0"/>
      <w:marRight w:val="0"/>
      <w:marTop w:val="0"/>
      <w:marBottom w:val="0"/>
      <w:divBdr>
        <w:top w:val="none" w:sz="0" w:space="0" w:color="auto"/>
        <w:left w:val="none" w:sz="0" w:space="0" w:color="auto"/>
        <w:bottom w:val="none" w:sz="0" w:space="0" w:color="auto"/>
        <w:right w:val="none" w:sz="0" w:space="0" w:color="auto"/>
      </w:divBdr>
    </w:div>
    <w:div w:id="1381398301">
      <w:bodyDiv w:val="1"/>
      <w:marLeft w:val="0"/>
      <w:marRight w:val="0"/>
      <w:marTop w:val="0"/>
      <w:marBottom w:val="0"/>
      <w:divBdr>
        <w:top w:val="none" w:sz="0" w:space="0" w:color="auto"/>
        <w:left w:val="none" w:sz="0" w:space="0" w:color="auto"/>
        <w:bottom w:val="none" w:sz="0" w:space="0" w:color="auto"/>
        <w:right w:val="none" w:sz="0" w:space="0" w:color="auto"/>
      </w:divBdr>
    </w:div>
    <w:div w:id="1386442163">
      <w:bodyDiv w:val="1"/>
      <w:marLeft w:val="0"/>
      <w:marRight w:val="0"/>
      <w:marTop w:val="0"/>
      <w:marBottom w:val="0"/>
      <w:divBdr>
        <w:top w:val="none" w:sz="0" w:space="0" w:color="auto"/>
        <w:left w:val="none" w:sz="0" w:space="0" w:color="auto"/>
        <w:bottom w:val="none" w:sz="0" w:space="0" w:color="auto"/>
        <w:right w:val="none" w:sz="0" w:space="0" w:color="auto"/>
      </w:divBdr>
    </w:div>
    <w:div w:id="1390500308">
      <w:bodyDiv w:val="1"/>
      <w:marLeft w:val="0"/>
      <w:marRight w:val="0"/>
      <w:marTop w:val="0"/>
      <w:marBottom w:val="0"/>
      <w:divBdr>
        <w:top w:val="none" w:sz="0" w:space="0" w:color="auto"/>
        <w:left w:val="none" w:sz="0" w:space="0" w:color="auto"/>
        <w:bottom w:val="none" w:sz="0" w:space="0" w:color="auto"/>
        <w:right w:val="none" w:sz="0" w:space="0" w:color="auto"/>
      </w:divBdr>
    </w:div>
    <w:div w:id="1393694382">
      <w:bodyDiv w:val="1"/>
      <w:marLeft w:val="0"/>
      <w:marRight w:val="0"/>
      <w:marTop w:val="0"/>
      <w:marBottom w:val="0"/>
      <w:divBdr>
        <w:top w:val="none" w:sz="0" w:space="0" w:color="auto"/>
        <w:left w:val="none" w:sz="0" w:space="0" w:color="auto"/>
        <w:bottom w:val="none" w:sz="0" w:space="0" w:color="auto"/>
        <w:right w:val="none" w:sz="0" w:space="0" w:color="auto"/>
      </w:divBdr>
    </w:div>
    <w:div w:id="1395664446">
      <w:bodyDiv w:val="1"/>
      <w:marLeft w:val="0"/>
      <w:marRight w:val="0"/>
      <w:marTop w:val="0"/>
      <w:marBottom w:val="0"/>
      <w:divBdr>
        <w:top w:val="none" w:sz="0" w:space="0" w:color="auto"/>
        <w:left w:val="none" w:sz="0" w:space="0" w:color="auto"/>
        <w:bottom w:val="none" w:sz="0" w:space="0" w:color="auto"/>
        <w:right w:val="none" w:sz="0" w:space="0" w:color="auto"/>
      </w:divBdr>
    </w:div>
    <w:div w:id="1397123283">
      <w:bodyDiv w:val="1"/>
      <w:marLeft w:val="0"/>
      <w:marRight w:val="0"/>
      <w:marTop w:val="0"/>
      <w:marBottom w:val="0"/>
      <w:divBdr>
        <w:top w:val="none" w:sz="0" w:space="0" w:color="auto"/>
        <w:left w:val="none" w:sz="0" w:space="0" w:color="auto"/>
        <w:bottom w:val="none" w:sz="0" w:space="0" w:color="auto"/>
        <w:right w:val="none" w:sz="0" w:space="0" w:color="auto"/>
      </w:divBdr>
    </w:div>
    <w:div w:id="1405687376">
      <w:bodyDiv w:val="1"/>
      <w:marLeft w:val="0"/>
      <w:marRight w:val="0"/>
      <w:marTop w:val="0"/>
      <w:marBottom w:val="0"/>
      <w:divBdr>
        <w:top w:val="none" w:sz="0" w:space="0" w:color="auto"/>
        <w:left w:val="none" w:sz="0" w:space="0" w:color="auto"/>
        <w:bottom w:val="none" w:sz="0" w:space="0" w:color="auto"/>
        <w:right w:val="none" w:sz="0" w:space="0" w:color="auto"/>
      </w:divBdr>
    </w:div>
    <w:div w:id="1407189957">
      <w:bodyDiv w:val="1"/>
      <w:marLeft w:val="0"/>
      <w:marRight w:val="0"/>
      <w:marTop w:val="0"/>
      <w:marBottom w:val="0"/>
      <w:divBdr>
        <w:top w:val="none" w:sz="0" w:space="0" w:color="auto"/>
        <w:left w:val="none" w:sz="0" w:space="0" w:color="auto"/>
        <w:bottom w:val="none" w:sz="0" w:space="0" w:color="auto"/>
        <w:right w:val="none" w:sz="0" w:space="0" w:color="auto"/>
      </w:divBdr>
    </w:div>
    <w:div w:id="1411000523">
      <w:bodyDiv w:val="1"/>
      <w:marLeft w:val="0"/>
      <w:marRight w:val="0"/>
      <w:marTop w:val="0"/>
      <w:marBottom w:val="0"/>
      <w:divBdr>
        <w:top w:val="none" w:sz="0" w:space="0" w:color="auto"/>
        <w:left w:val="none" w:sz="0" w:space="0" w:color="auto"/>
        <w:bottom w:val="none" w:sz="0" w:space="0" w:color="auto"/>
        <w:right w:val="none" w:sz="0" w:space="0" w:color="auto"/>
      </w:divBdr>
    </w:div>
    <w:div w:id="1413893707">
      <w:bodyDiv w:val="1"/>
      <w:marLeft w:val="0"/>
      <w:marRight w:val="0"/>
      <w:marTop w:val="0"/>
      <w:marBottom w:val="0"/>
      <w:divBdr>
        <w:top w:val="none" w:sz="0" w:space="0" w:color="auto"/>
        <w:left w:val="none" w:sz="0" w:space="0" w:color="auto"/>
        <w:bottom w:val="none" w:sz="0" w:space="0" w:color="auto"/>
        <w:right w:val="none" w:sz="0" w:space="0" w:color="auto"/>
      </w:divBdr>
    </w:div>
    <w:div w:id="1415317456">
      <w:bodyDiv w:val="1"/>
      <w:marLeft w:val="0"/>
      <w:marRight w:val="0"/>
      <w:marTop w:val="0"/>
      <w:marBottom w:val="0"/>
      <w:divBdr>
        <w:top w:val="none" w:sz="0" w:space="0" w:color="auto"/>
        <w:left w:val="none" w:sz="0" w:space="0" w:color="auto"/>
        <w:bottom w:val="none" w:sz="0" w:space="0" w:color="auto"/>
        <w:right w:val="none" w:sz="0" w:space="0" w:color="auto"/>
      </w:divBdr>
    </w:div>
    <w:div w:id="1422877627">
      <w:bodyDiv w:val="1"/>
      <w:marLeft w:val="0"/>
      <w:marRight w:val="0"/>
      <w:marTop w:val="0"/>
      <w:marBottom w:val="0"/>
      <w:divBdr>
        <w:top w:val="none" w:sz="0" w:space="0" w:color="auto"/>
        <w:left w:val="none" w:sz="0" w:space="0" w:color="auto"/>
        <w:bottom w:val="none" w:sz="0" w:space="0" w:color="auto"/>
        <w:right w:val="none" w:sz="0" w:space="0" w:color="auto"/>
      </w:divBdr>
    </w:div>
    <w:div w:id="1430783335">
      <w:bodyDiv w:val="1"/>
      <w:marLeft w:val="0"/>
      <w:marRight w:val="0"/>
      <w:marTop w:val="0"/>
      <w:marBottom w:val="0"/>
      <w:divBdr>
        <w:top w:val="none" w:sz="0" w:space="0" w:color="auto"/>
        <w:left w:val="none" w:sz="0" w:space="0" w:color="auto"/>
        <w:bottom w:val="none" w:sz="0" w:space="0" w:color="auto"/>
        <w:right w:val="none" w:sz="0" w:space="0" w:color="auto"/>
      </w:divBdr>
    </w:div>
    <w:div w:id="1431464806">
      <w:bodyDiv w:val="1"/>
      <w:marLeft w:val="0"/>
      <w:marRight w:val="0"/>
      <w:marTop w:val="0"/>
      <w:marBottom w:val="0"/>
      <w:divBdr>
        <w:top w:val="none" w:sz="0" w:space="0" w:color="auto"/>
        <w:left w:val="none" w:sz="0" w:space="0" w:color="auto"/>
        <w:bottom w:val="none" w:sz="0" w:space="0" w:color="auto"/>
        <w:right w:val="none" w:sz="0" w:space="0" w:color="auto"/>
      </w:divBdr>
    </w:div>
    <w:div w:id="1434284786">
      <w:bodyDiv w:val="1"/>
      <w:marLeft w:val="0"/>
      <w:marRight w:val="0"/>
      <w:marTop w:val="0"/>
      <w:marBottom w:val="0"/>
      <w:divBdr>
        <w:top w:val="none" w:sz="0" w:space="0" w:color="auto"/>
        <w:left w:val="none" w:sz="0" w:space="0" w:color="auto"/>
        <w:bottom w:val="none" w:sz="0" w:space="0" w:color="auto"/>
        <w:right w:val="none" w:sz="0" w:space="0" w:color="auto"/>
      </w:divBdr>
    </w:div>
    <w:div w:id="1434861241">
      <w:bodyDiv w:val="1"/>
      <w:marLeft w:val="0"/>
      <w:marRight w:val="0"/>
      <w:marTop w:val="0"/>
      <w:marBottom w:val="0"/>
      <w:divBdr>
        <w:top w:val="none" w:sz="0" w:space="0" w:color="auto"/>
        <w:left w:val="none" w:sz="0" w:space="0" w:color="auto"/>
        <w:bottom w:val="none" w:sz="0" w:space="0" w:color="auto"/>
        <w:right w:val="none" w:sz="0" w:space="0" w:color="auto"/>
      </w:divBdr>
    </w:div>
    <w:div w:id="1435203851">
      <w:bodyDiv w:val="1"/>
      <w:marLeft w:val="0"/>
      <w:marRight w:val="0"/>
      <w:marTop w:val="0"/>
      <w:marBottom w:val="0"/>
      <w:divBdr>
        <w:top w:val="none" w:sz="0" w:space="0" w:color="auto"/>
        <w:left w:val="none" w:sz="0" w:space="0" w:color="auto"/>
        <w:bottom w:val="none" w:sz="0" w:space="0" w:color="auto"/>
        <w:right w:val="none" w:sz="0" w:space="0" w:color="auto"/>
      </w:divBdr>
    </w:div>
    <w:div w:id="1444614187">
      <w:bodyDiv w:val="1"/>
      <w:marLeft w:val="0"/>
      <w:marRight w:val="0"/>
      <w:marTop w:val="0"/>
      <w:marBottom w:val="0"/>
      <w:divBdr>
        <w:top w:val="none" w:sz="0" w:space="0" w:color="auto"/>
        <w:left w:val="none" w:sz="0" w:space="0" w:color="auto"/>
        <w:bottom w:val="none" w:sz="0" w:space="0" w:color="auto"/>
        <w:right w:val="none" w:sz="0" w:space="0" w:color="auto"/>
      </w:divBdr>
    </w:div>
    <w:div w:id="1452286939">
      <w:bodyDiv w:val="1"/>
      <w:marLeft w:val="0"/>
      <w:marRight w:val="0"/>
      <w:marTop w:val="0"/>
      <w:marBottom w:val="0"/>
      <w:divBdr>
        <w:top w:val="none" w:sz="0" w:space="0" w:color="auto"/>
        <w:left w:val="none" w:sz="0" w:space="0" w:color="auto"/>
        <w:bottom w:val="none" w:sz="0" w:space="0" w:color="auto"/>
        <w:right w:val="none" w:sz="0" w:space="0" w:color="auto"/>
      </w:divBdr>
    </w:div>
    <w:div w:id="1464032803">
      <w:bodyDiv w:val="1"/>
      <w:marLeft w:val="0"/>
      <w:marRight w:val="0"/>
      <w:marTop w:val="0"/>
      <w:marBottom w:val="0"/>
      <w:divBdr>
        <w:top w:val="none" w:sz="0" w:space="0" w:color="auto"/>
        <w:left w:val="none" w:sz="0" w:space="0" w:color="auto"/>
        <w:bottom w:val="none" w:sz="0" w:space="0" w:color="auto"/>
        <w:right w:val="none" w:sz="0" w:space="0" w:color="auto"/>
      </w:divBdr>
    </w:div>
    <w:div w:id="1466696749">
      <w:bodyDiv w:val="1"/>
      <w:marLeft w:val="0"/>
      <w:marRight w:val="0"/>
      <w:marTop w:val="0"/>
      <w:marBottom w:val="0"/>
      <w:divBdr>
        <w:top w:val="none" w:sz="0" w:space="0" w:color="auto"/>
        <w:left w:val="none" w:sz="0" w:space="0" w:color="auto"/>
        <w:bottom w:val="none" w:sz="0" w:space="0" w:color="auto"/>
        <w:right w:val="none" w:sz="0" w:space="0" w:color="auto"/>
      </w:divBdr>
    </w:div>
    <w:div w:id="1470511343">
      <w:bodyDiv w:val="1"/>
      <w:marLeft w:val="0"/>
      <w:marRight w:val="0"/>
      <w:marTop w:val="0"/>
      <w:marBottom w:val="0"/>
      <w:divBdr>
        <w:top w:val="none" w:sz="0" w:space="0" w:color="auto"/>
        <w:left w:val="none" w:sz="0" w:space="0" w:color="auto"/>
        <w:bottom w:val="none" w:sz="0" w:space="0" w:color="auto"/>
        <w:right w:val="none" w:sz="0" w:space="0" w:color="auto"/>
      </w:divBdr>
    </w:div>
    <w:div w:id="1477187058">
      <w:bodyDiv w:val="1"/>
      <w:marLeft w:val="0"/>
      <w:marRight w:val="0"/>
      <w:marTop w:val="0"/>
      <w:marBottom w:val="0"/>
      <w:divBdr>
        <w:top w:val="none" w:sz="0" w:space="0" w:color="auto"/>
        <w:left w:val="none" w:sz="0" w:space="0" w:color="auto"/>
        <w:bottom w:val="none" w:sz="0" w:space="0" w:color="auto"/>
        <w:right w:val="none" w:sz="0" w:space="0" w:color="auto"/>
      </w:divBdr>
    </w:div>
    <w:div w:id="1486817881">
      <w:bodyDiv w:val="1"/>
      <w:marLeft w:val="0"/>
      <w:marRight w:val="0"/>
      <w:marTop w:val="0"/>
      <w:marBottom w:val="0"/>
      <w:divBdr>
        <w:top w:val="none" w:sz="0" w:space="0" w:color="auto"/>
        <w:left w:val="none" w:sz="0" w:space="0" w:color="auto"/>
        <w:bottom w:val="none" w:sz="0" w:space="0" w:color="auto"/>
        <w:right w:val="none" w:sz="0" w:space="0" w:color="auto"/>
      </w:divBdr>
    </w:div>
    <w:div w:id="1490248669">
      <w:bodyDiv w:val="1"/>
      <w:marLeft w:val="0"/>
      <w:marRight w:val="0"/>
      <w:marTop w:val="0"/>
      <w:marBottom w:val="0"/>
      <w:divBdr>
        <w:top w:val="none" w:sz="0" w:space="0" w:color="auto"/>
        <w:left w:val="none" w:sz="0" w:space="0" w:color="auto"/>
        <w:bottom w:val="none" w:sz="0" w:space="0" w:color="auto"/>
        <w:right w:val="none" w:sz="0" w:space="0" w:color="auto"/>
      </w:divBdr>
    </w:div>
    <w:div w:id="1490293880">
      <w:bodyDiv w:val="1"/>
      <w:marLeft w:val="0"/>
      <w:marRight w:val="0"/>
      <w:marTop w:val="0"/>
      <w:marBottom w:val="0"/>
      <w:divBdr>
        <w:top w:val="none" w:sz="0" w:space="0" w:color="auto"/>
        <w:left w:val="none" w:sz="0" w:space="0" w:color="auto"/>
        <w:bottom w:val="none" w:sz="0" w:space="0" w:color="auto"/>
        <w:right w:val="none" w:sz="0" w:space="0" w:color="auto"/>
      </w:divBdr>
    </w:div>
    <w:div w:id="1491873169">
      <w:bodyDiv w:val="1"/>
      <w:marLeft w:val="0"/>
      <w:marRight w:val="0"/>
      <w:marTop w:val="0"/>
      <w:marBottom w:val="0"/>
      <w:divBdr>
        <w:top w:val="none" w:sz="0" w:space="0" w:color="auto"/>
        <w:left w:val="none" w:sz="0" w:space="0" w:color="auto"/>
        <w:bottom w:val="none" w:sz="0" w:space="0" w:color="auto"/>
        <w:right w:val="none" w:sz="0" w:space="0" w:color="auto"/>
      </w:divBdr>
    </w:div>
    <w:div w:id="1495758466">
      <w:bodyDiv w:val="1"/>
      <w:marLeft w:val="0"/>
      <w:marRight w:val="0"/>
      <w:marTop w:val="0"/>
      <w:marBottom w:val="0"/>
      <w:divBdr>
        <w:top w:val="none" w:sz="0" w:space="0" w:color="auto"/>
        <w:left w:val="none" w:sz="0" w:space="0" w:color="auto"/>
        <w:bottom w:val="none" w:sz="0" w:space="0" w:color="auto"/>
        <w:right w:val="none" w:sz="0" w:space="0" w:color="auto"/>
      </w:divBdr>
    </w:div>
    <w:div w:id="1498379758">
      <w:bodyDiv w:val="1"/>
      <w:marLeft w:val="0"/>
      <w:marRight w:val="0"/>
      <w:marTop w:val="0"/>
      <w:marBottom w:val="0"/>
      <w:divBdr>
        <w:top w:val="none" w:sz="0" w:space="0" w:color="auto"/>
        <w:left w:val="none" w:sz="0" w:space="0" w:color="auto"/>
        <w:bottom w:val="none" w:sz="0" w:space="0" w:color="auto"/>
        <w:right w:val="none" w:sz="0" w:space="0" w:color="auto"/>
      </w:divBdr>
    </w:div>
    <w:div w:id="1500388611">
      <w:bodyDiv w:val="1"/>
      <w:marLeft w:val="0"/>
      <w:marRight w:val="0"/>
      <w:marTop w:val="0"/>
      <w:marBottom w:val="0"/>
      <w:divBdr>
        <w:top w:val="none" w:sz="0" w:space="0" w:color="auto"/>
        <w:left w:val="none" w:sz="0" w:space="0" w:color="auto"/>
        <w:bottom w:val="none" w:sz="0" w:space="0" w:color="auto"/>
        <w:right w:val="none" w:sz="0" w:space="0" w:color="auto"/>
      </w:divBdr>
    </w:div>
    <w:div w:id="1500923709">
      <w:bodyDiv w:val="1"/>
      <w:marLeft w:val="0"/>
      <w:marRight w:val="0"/>
      <w:marTop w:val="0"/>
      <w:marBottom w:val="0"/>
      <w:divBdr>
        <w:top w:val="none" w:sz="0" w:space="0" w:color="auto"/>
        <w:left w:val="none" w:sz="0" w:space="0" w:color="auto"/>
        <w:bottom w:val="none" w:sz="0" w:space="0" w:color="auto"/>
        <w:right w:val="none" w:sz="0" w:space="0" w:color="auto"/>
      </w:divBdr>
    </w:div>
    <w:div w:id="1501577308">
      <w:bodyDiv w:val="1"/>
      <w:marLeft w:val="0"/>
      <w:marRight w:val="0"/>
      <w:marTop w:val="0"/>
      <w:marBottom w:val="0"/>
      <w:divBdr>
        <w:top w:val="none" w:sz="0" w:space="0" w:color="auto"/>
        <w:left w:val="none" w:sz="0" w:space="0" w:color="auto"/>
        <w:bottom w:val="none" w:sz="0" w:space="0" w:color="auto"/>
        <w:right w:val="none" w:sz="0" w:space="0" w:color="auto"/>
      </w:divBdr>
    </w:div>
    <w:div w:id="1502620787">
      <w:bodyDiv w:val="1"/>
      <w:marLeft w:val="0"/>
      <w:marRight w:val="0"/>
      <w:marTop w:val="0"/>
      <w:marBottom w:val="0"/>
      <w:divBdr>
        <w:top w:val="none" w:sz="0" w:space="0" w:color="auto"/>
        <w:left w:val="none" w:sz="0" w:space="0" w:color="auto"/>
        <w:bottom w:val="none" w:sz="0" w:space="0" w:color="auto"/>
        <w:right w:val="none" w:sz="0" w:space="0" w:color="auto"/>
      </w:divBdr>
    </w:div>
    <w:div w:id="1509055756">
      <w:bodyDiv w:val="1"/>
      <w:marLeft w:val="0"/>
      <w:marRight w:val="0"/>
      <w:marTop w:val="0"/>
      <w:marBottom w:val="0"/>
      <w:divBdr>
        <w:top w:val="none" w:sz="0" w:space="0" w:color="auto"/>
        <w:left w:val="none" w:sz="0" w:space="0" w:color="auto"/>
        <w:bottom w:val="none" w:sz="0" w:space="0" w:color="auto"/>
        <w:right w:val="none" w:sz="0" w:space="0" w:color="auto"/>
      </w:divBdr>
    </w:div>
    <w:div w:id="1514344689">
      <w:bodyDiv w:val="1"/>
      <w:marLeft w:val="0"/>
      <w:marRight w:val="0"/>
      <w:marTop w:val="0"/>
      <w:marBottom w:val="0"/>
      <w:divBdr>
        <w:top w:val="none" w:sz="0" w:space="0" w:color="auto"/>
        <w:left w:val="none" w:sz="0" w:space="0" w:color="auto"/>
        <w:bottom w:val="none" w:sz="0" w:space="0" w:color="auto"/>
        <w:right w:val="none" w:sz="0" w:space="0" w:color="auto"/>
      </w:divBdr>
    </w:div>
    <w:div w:id="1514538716">
      <w:bodyDiv w:val="1"/>
      <w:marLeft w:val="0"/>
      <w:marRight w:val="0"/>
      <w:marTop w:val="0"/>
      <w:marBottom w:val="0"/>
      <w:divBdr>
        <w:top w:val="none" w:sz="0" w:space="0" w:color="auto"/>
        <w:left w:val="none" w:sz="0" w:space="0" w:color="auto"/>
        <w:bottom w:val="none" w:sz="0" w:space="0" w:color="auto"/>
        <w:right w:val="none" w:sz="0" w:space="0" w:color="auto"/>
      </w:divBdr>
    </w:div>
    <w:div w:id="1524856554">
      <w:bodyDiv w:val="1"/>
      <w:marLeft w:val="0"/>
      <w:marRight w:val="0"/>
      <w:marTop w:val="0"/>
      <w:marBottom w:val="0"/>
      <w:divBdr>
        <w:top w:val="none" w:sz="0" w:space="0" w:color="auto"/>
        <w:left w:val="none" w:sz="0" w:space="0" w:color="auto"/>
        <w:bottom w:val="none" w:sz="0" w:space="0" w:color="auto"/>
        <w:right w:val="none" w:sz="0" w:space="0" w:color="auto"/>
      </w:divBdr>
    </w:div>
    <w:div w:id="1525754711">
      <w:bodyDiv w:val="1"/>
      <w:marLeft w:val="0"/>
      <w:marRight w:val="0"/>
      <w:marTop w:val="0"/>
      <w:marBottom w:val="0"/>
      <w:divBdr>
        <w:top w:val="none" w:sz="0" w:space="0" w:color="auto"/>
        <w:left w:val="none" w:sz="0" w:space="0" w:color="auto"/>
        <w:bottom w:val="none" w:sz="0" w:space="0" w:color="auto"/>
        <w:right w:val="none" w:sz="0" w:space="0" w:color="auto"/>
      </w:divBdr>
    </w:div>
    <w:div w:id="1527255067">
      <w:bodyDiv w:val="1"/>
      <w:marLeft w:val="0"/>
      <w:marRight w:val="0"/>
      <w:marTop w:val="0"/>
      <w:marBottom w:val="0"/>
      <w:divBdr>
        <w:top w:val="none" w:sz="0" w:space="0" w:color="auto"/>
        <w:left w:val="none" w:sz="0" w:space="0" w:color="auto"/>
        <w:bottom w:val="none" w:sz="0" w:space="0" w:color="auto"/>
        <w:right w:val="none" w:sz="0" w:space="0" w:color="auto"/>
      </w:divBdr>
    </w:div>
    <w:div w:id="1529638332">
      <w:bodyDiv w:val="1"/>
      <w:marLeft w:val="0"/>
      <w:marRight w:val="0"/>
      <w:marTop w:val="0"/>
      <w:marBottom w:val="0"/>
      <w:divBdr>
        <w:top w:val="none" w:sz="0" w:space="0" w:color="auto"/>
        <w:left w:val="none" w:sz="0" w:space="0" w:color="auto"/>
        <w:bottom w:val="none" w:sz="0" w:space="0" w:color="auto"/>
        <w:right w:val="none" w:sz="0" w:space="0" w:color="auto"/>
      </w:divBdr>
    </w:div>
    <w:div w:id="1544243812">
      <w:bodyDiv w:val="1"/>
      <w:marLeft w:val="0"/>
      <w:marRight w:val="0"/>
      <w:marTop w:val="0"/>
      <w:marBottom w:val="0"/>
      <w:divBdr>
        <w:top w:val="none" w:sz="0" w:space="0" w:color="auto"/>
        <w:left w:val="none" w:sz="0" w:space="0" w:color="auto"/>
        <w:bottom w:val="none" w:sz="0" w:space="0" w:color="auto"/>
        <w:right w:val="none" w:sz="0" w:space="0" w:color="auto"/>
      </w:divBdr>
    </w:div>
    <w:div w:id="1547985273">
      <w:bodyDiv w:val="1"/>
      <w:marLeft w:val="0"/>
      <w:marRight w:val="0"/>
      <w:marTop w:val="0"/>
      <w:marBottom w:val="0"/>
      <w:divBdr>
        <w:top w:val="none" w:sz="0" w:space="0" w:color="auto"/>
        <w:left w:val="none" w:sz="0" w:space="0" w:color="auto"/>
        <w:bottom w:val="none" w:sz="0" w:space="0" w:color="auto"/>
        <w:right w:val="none" w:sz="0" w:space="0" w:color="auto"/>
      </w:divBdr>
    </w:div>
    <w:div w:id="1549301490">
      <w:bodyDiv w:val="1"/>
      <w:marLeft w:val="0"/>
      <w:marRight w:val="0"/>
      <w:marTop w:val="0"/>
      <w:marBottom w:val="0"/>
      <w:divBdr>
        <w:top w:val="none" w:sz="0" w:space="0" w:color="auto"/>
        <w:left w:val="none" w:sz="0" w:space="0" w:color="auto"/>
        <w:bottom w:val="none" w:sz="0" w:space="0" w:color="auto"/>
        <w:right w:val="none" w:sz="0" w:space="0" w:color="auto"/>
      </w:divBdr>
    </w:div>
    <w:div w:id="1551107387">
      <w:bodyDiv w:val="1"/>
      <w:marLeft w:val="0"/>
      <w:marRight w:val="0"/>
      <w:marTop w:val="0"/>
      <w:marBottom w:val="0"/>
      <w:divBdr>
        <w:top w:val="none" w:sz="0" w:space="0" w:color="auto"/>
        <w:left w:val="none" w:sz="0" w:space="0" w:color="auto"/>
        <w:bottom w:val="none" w:sz="0" w:space="0" w:color="auto"/>
        <w:right w:val="none" w:sz="0" w:space="0" w:color="auto"/>
      </w:divBdr>
    </w:div>
    <w:div w:id="1562866356">
      <w:bodyDiv w:val="1"/>
      <w:marLeft w:val="0"/>
      <w:marRight w:val="0"/>
      <w:marTop w:val="0"/>
      <w:marBottom w:val="0"/>
      <w:divBdr>
        <w:top w:val="none" w:sz="0" w:space="0" w:color="auto"/>
        <w:left w:val="none" w:sz="0" w:space="0" w:color="auto"/>
        <w:bottom w:val="none" w:sz="0" w:space="0" w:color="auto"/>
        <w:right w:val="none" w:sz="0" w:space="0" w:color="auto"/>
      </w:divBdr>
    </w:div>
    <w:div w:id="1566798265">
      <w:bodyDiv w:val="1"/>
      <w:marLeft w:val="0"/>
      <w:marRight w:val="0"/>
      <w:marTop w:val="0"/>
      <w:marBottom w:val="0"/>
      <w:divBdr>
        <w:top w:val="none" w:sz="0" w:space="0" w:color="auto"/>
        <w:left w:val="none" w:sz="0" w:space="0" w:color="auto"/>
        <w:bottom w:val="none" w:sz="0" w:space="0" w:color="auto"/>
        <w:right w:val="none" w:sz="0" w:space="0" w:color="auto"/>
      </w:divBdr>
    </w:div>
    <w:div w:id="1568177144">
      <w:bodyDiv w:val="1"/>
      <w:marLeft w:val="0"/>
      <w:marRight w:val="0"/>
      <w:marTop w:val="0"/>
      <w:marBottom w:val="0"/>
      <w:divBdr>
        <w:top w:val="none" w:sz="0" w:space="0" w:color="auto"/>
        <w:left w:val="none" w:sz="0" w:space="0" w:color="auto"/>
        <w:bottom w:val="none" w:sz="0" w:space="0" w:color="auto"/>
        <w:right w:val="none" w:sz="0" w:space="0" w:color="auto"/>
      </w:divBdr>
    </w:div>
    <w:div w:id="1570573764">
      <w:bodyDiv w:val="1"/>
      <w:marLeft w:val="0"/>
      <w:marRight w:val="0"/>
      <w:marTop w:val="0"/>
      <w:marBottom w:val="0"/>
      <w:divBdr>
        <w:top w:val="none" w:sz="0" w:space="0" w:color="auto"/>
        <w:left w:val="none" w:sz="0" w:space="0" w:color="auto"/>
        <w:bottom w:val="none" w:sz="0" w:space="0" w:color="auto"/>
        <w:right w:val="none" w:sz="0" w:space="0" w:color="auto"/>
      </w:divBdr>
    </w:div>
    <w:div w:id="1572426527">
      <w:bodyDiv w:val="1"/>
      <w:marLeft w:val="0"/>
      <w:marRight w:val="0"/>
      <w:marTop w:val="0"/>
      <w:marBottom w:val="0"/>
      <w:divBdr>
        <w:top w:val="none" w:sz="0" w:space="0" w:color="auto"/>
        <w:left w:val="none" w:sz="0" w:space="0" w:color="auto"/>
        <w:bottom w:val="none" w:sz="0" w:space="0" w:color="auto"/>
        <w:right w:val="none" w:sz="0" w:space="0" w:color="auto"/>
      </w:divBdr>
    </w:div>
    <w:div w:id="1573851289">
      <w:bodyDiv w:val="1"/>
      <w:marLeft w:val="0"/>
      <w:marRight w:val="0"/>
      <w:marTop w:val="0"/>
      <w:marBottom w:val="0"/>
      <w:divBdr>
        <w:top w:val="none" w:sz="0" w:space="0" w:color="auto"/>
        <w:left w:val="none" w:sz="0" w:space="0" w:color="auto"/>
        <w:bottom w:val="none" w:sz="0" w:space="0" w:color="auto"/>
        <w:right w:val="none" w:sz="0" w:space="0" w:color="auto"/>
      </w:divBdr>
    </w:div>
    <w:div w:id="1580166857">
      <w:bodyDiv w:val="1"/>
      <w:marLeft w:val="0"/>
      <w:marRight w:val="0"/>
      <w:marTop w:val="0"/>
      <w:marBottom w:val="0"/>
      <w:divBdr>
        <w:top w:val="none" w:sz="0" w:space="0" w:color="auto"/>
        <w:left w:val="none" w:sz="0" w:space="0" w:color="auto"/>
        <w:bottom w:val="none" w:sz="0" w:space="0" w:color="auto"/>
        <w:right w:val="none" w:sz="0" w:space="0" w:color="auto"/>
      </w:divBdr>
    </w:div>
    <w:div w:id="1581477205">
      <w:bodyDiv w:val="1"/>
      <w:marLeft w:val="0"/>
      <w:marRight w:val="0"/>
      <w:marTop w:val="0"/>
      <w:marBottom w:val="0"/>
      <w:divBdr>
        <w:top w:val="none" w:sz="0" w:space="0" w:color="auto"/>
        <w:left w:val="none" w:sz="0" w:space="0" w:color="auto"/>
        <w:bottom w:val="none" w:sz="0" w:space="0" w:color="auto"/>
        <w:right w:val="none" w:sz="0" w:space="0" w:color="auto"/>
      </w:divBdr>
    </w:div>
    <w:div w:id="1582594220">
      <w:bodyDiv w:val="1"/>
      <w:marLeft w:val="0"/>
      <w:marRight w:val="0"/>
      <w:marTop w:val="0"/>
      <w:marBottom w:val="0"/>
      <w:divBdr>
        <w:top w:val="none" w:sz="0" w:space="0" w:color="auto"/>
        <w:left w:val="none" w:sz="0" w:space="0" w:color="auto"/>
        <w:bottom w:val="none" w:sz="0" w:space="0" w:color="auto"/>
        <w:right w:val="none" w:sz="0" w:space="0" w:color="auto"/>
      </w:divBdr>
    </w:div>
    <w:div w:id="1587105396">
      <w:bodyDiv w:val="1"/>
      <w:marLeft w:val="0"/>
      <w:marRight w:val="0"/>
      <w:marTop w:val="0"/>
      <w:marBottom w:val="0"/>
      <w:divBdr>
        <w:top w:val="none" w:sz="0" w:space="0" w:color="auto"/>
        <w:left w:val="none" w:sz="0" w:space="0" w:color="auto"/>
        <w:bottom w:val="none" w:sz="0" w:space="0" w:color="auto"/>
        <w:right w:val="none" w:sz="0" w:space="0" w:color="auto"/>
      </w:divBdr>
    </w:div>
    <w:div w:id="1593198495">
      <w:bodyDiv w:val="1"/>
      <w:marLeft w:val="0"/>
      <w:marRight w:val="0"/>
      <w:marTop w:val="0"/>
      <w:marBottom w:val="0"/>
      <w:divBdr>
        <w:top w:val="none" w:sz="0" w:space="0" w:color="auto"/>
        <w:left w:val="none" w:sz="0" w:space="0" w:color="auto"/>
        <w:bottom w:val="none" w:sz="0" w:space="0" w:color="auto"/>
        <w:right w:val="none" w:sz="0" w:space="0" w:color="auto"/>
      </w:divBdr>
    </w:div>
    <w:div w:id="1595821711">
      <w:bodyDiv w:val="1"/>
      <w:marLeft w:val="0"/>
      <w:marRight w:val="0"/>
      <w:marTop w:val="0"/>
      <w:marBottom w:val="0"/>
      <w:divBdr>
        <w:top w:val="none" w:sz="0" w:space="0" w:color="auto"/>
        <w:left w:val="none" w:sz="0" w:space="0" w:color="auto"/>
        <w:bottom w:val="none" w:sz="0" w:space="0" w:color="auto"/>
        <w:right w:val="none" w:sz="0" w:space="0" w:color="auto"/>
      </w:divBdr>
    </w:div>
    <w:div w:id="1600524616">
      <w:bodyDiv w:val="1"/>
      <w:marLeft w:val="0"/>
      <w:marRight w:val="0"/>
      <w:marTop w:val="0"/>
      <w:marBottom w:val="0"/>
      <w:divBdr>
        <w:top w:val="none" w:sz="0" w:space="0" w:color="auto"/>
        <w:left w:val="none" w:sz="0" w:space="0" w:color="auto"/>
        <w:bottom w:val="none" w:sz="0" w:space="0" w:color="auto"/>
        <w:right w:val="none" w:sz="0" w:space="0" w:color="auto"/>
      </w:divBdr>
    </w:div>
    <w:div w:id="1603952327">
      <w:bodyDiv w:val="1"/>
      <w:marLeft w:val="0"/>
      <w:marRight w:val="0"/>
      <w:marTop w:val="0"/>
      <w:marBottom w:val="0"/>
      <w:divBdr>
        <w:top w:val="none" w:sz="0" w:space="0" w:color="auto"/>
        <w:left w:val="none" w:sz="0" w:space="0" w:color="auto"/>
        <w:bottom w:val="none" w:sz="0" w:space="0" w:color="auto"/>
        <w:right w:val="none" w:sz="0" w:space="0" w:color="auto"/>
      </w:divBdr>
    </w:div>
    <w:div w:id="1607813970">
      <w:bodyDiv w:val="1"/>
      <w:marLeft w:val="0"/>
      <w:marRight w:val="0"/>
      <w:marTop w:val="0"/>
      <w:marBottom w:val="0"/>
      <w:divBdr>
        <w:top w:val="none" w:sz="0" w:space="0" w:color="auto"/>
        <w:left w:val="none" w:sz="0" w:space="0" w:color="auto"/>
        <w:bottom w:val="none" w:sz="0" w:space="0" w:color="auto"/>
        <w:right w:val="none" w:sz="0" w:space="0" w:color="auto"/>
      </w:divBdr>
    </w:div>
    <w:div w:id="1610619741">
      <w:bodyDiv w:val="1"/>
      <w:marLeft w:val="0"/>
      <w:marRight w:val="0"/>
      <w:marTop w:val="0"/>
      <w:marBottom w:val="0"/>
      <w:divBdr>
        <w:top w:val="none" w:sz="0" w:space="0" w:color="auto"/>
        <w:left w:val="none" w:sz="0" w:space="0" w:color="auto"/>
        <w:bottom w:val="none" w:sz="0" w:space="0" w:color="auto"/>
        <w:right w:val="none" w:sz="0" w:space="0" w:color="auto"/>
      </w:divBdr>
    </w:div>
    <w:div w:id="1612976340">
      <w:bodyDiv w:val="1"/>
      <w:marLeft w:val="0"/>
      <w:marRight w:val="0"/>
      <w:marTop w:val="0"/>
      <w:marBottom w:val="0"/>
      <w:divBdr>
        <w:top w:val="none" w:sz="0" w:space="0" w:color="auto"/>
        <w:left w:val="none" w:sz="0" w:space="0" w:color="auto"/>
        <w:bottom w:val="none" w:sz="0" w:space="0" w:color="auto"/>
        <w:right w:val="none" w:sz="0" w:space="0" w:color="auto"/>
      </w:divBdr>
    </w:div>
    <w:div w:id="1617516846">
      <w:bodyDiv w:val="1"/>
      <w:marLeft w:val="0"/>
      <w:marRight w:val="0"/>
      <w:marTop w:val="0"/>
      <w:marBottom w:val="0"/>
      <w:divBdr>
        <w:top w:val="none" w:sz="0" w:space="0" w:color="auto"/>
        <w:left w:val="none" w:sz="0" w:space="0" w:color="auto"/>
        <w:bottom w:val="none" w:sz="0" w:space="0" w:color="auto"/>
        <w:right w:val="none" w:sz="0" w:space="0" w:color="auto"/>
      </w:divBdr>
    </w:div>
    <w:div w:id="1617833446">
      <w:bodyDiv w:val="1"/>
      <w:marLeft w:val="0"/>
      <w:marRight w:val="0"/>
      <w:marTop w:val="0"/>
      <w:marBottom w:val="0"/>
      <w:divBdr>
        <w:top w:val="none" w:sz="0" w:space="0" w:color="auto"/>
        <w:left w:val="none" w:sz="0" w:space="0" w:color="auto"/>
        <w:bottom w:val="none" w:sz="0" w:space="0" w:color="auto"/>
        <w:right w:val="none" w:sz="0" w:space="0" w:color="auto"/>
      </w:divBdr>
    </w:div>
    <w:div w:id="1626539081">
      <w:bodyDiv w:val="1"/>
      <w:marLeft w:val="0"/>
      <w:marRight w:val="0"/>
      <w:marTop w:val="0"/>
      <w:marBottom w:val="0"/>
      <w:divBdr>
        <w:top w:val="none" w:sz="0" w:space="0" w:color="auto"/>
        <w:left w:val="none" w:sz="0" w:space="0" w:color="auto"/>
        <w:bottom w:val="none" w:sz="0" w:space="0" w:color="auto"/>
        <w:right w:val="none" w:sz="0" w:space="0" w:color="auto"/>
      </w:divBdr>
    </w:div>
    <w:div w:id="1628581766">
      <w:bodyDiv w:val="1"/>
      <w:marLeft w:val="0"/>
      <w:marRight w:val="0"/>
      <w:marTop w:val="0"/>
      <w:marBottom w:val="0"/>
      <w:divBdr>
        <w:top w:val="none" w:sz="0" w:space="0" w:color="auto"/>
        <w:left w:val="none" w:sz="0" w:space="0" w:color="auto"/>
        <w:bottom w:val="none" w:sz="0" w:space="0" w:color="auto"/>
        <w:right w:val="none" w:sz="0" w:space="0" w:color="auto"/>
      </w:divBdr>
    </w:div>
    <w:div w:id="1634287992">
      <w:bodyDiv w:val="1"/>
      <w:marLeft w:val="0"/>
      <w:marRight w:val="0"/>
      <w:marTop w:val="0"/>
      <w:marBottom w:val="0"/>
      <w:divBdr>
        <w:top w:val="none" w:sz="0" w:space="0" w:color="auto"/>
        <w:left w:val="none" w:sz="0" w:space="0" w:color="auto"/>
        <w:bottom w:val="none" w:sz="0" w:space="0" w:color="auto"/>
        <w:right w:val="none" w:sz="0" w:space="0" w:color="auto"/>
      </w:divBdr>
    </w:div>
    <w:div w:id="1635597245">
      <w:bodyDiv w:val="1"/>
      <w:marLeft w:val="0"/>
      <w:marRight w:val="0"/>
      <w:marTop w:val="0"/>
      <w:marBottom w:val="0"/>
      <w:divBdr>
        <w:top w:val="none" w:sz="0" w:space="0" w:color="auto"/>
        <w:left w:val="none" w:sz="0" w:space="0" w:color="auto"/>
        <w:bottom w:val="none" w:sz="0" w:space="0" w:color="auto"/>
        <w:right w:val="none" w:sz="0" w:space="0" w:color="auto"/>
      </w:divBdr>
    </w:div>
    <w:div w:id="1637027969">
      <w:bodyDiv w:val="1"/>
      <w:marLeft w:val="0"/>
      <w:marRight w:val="0"/>
      <w:marTop w:val="0"/>
      <w:marBottom w:val="0"/>
      <w:divBdr>
        <w:top w:val="none" w:sz="0" w:space="0" w:color="auto"/>
        <w:left w:val="none" w:sz="0" w:space="0" w:color="auto"/>
        <w:bottom w:val="none" w:sz="0" w:space="0" w:color="auto"/>
        <w:right w:val="none" w:sz="0" w:space="0" w:color="auto"/>
      </w:divBdr>
    </w:div>
    <w:div w:id="1643001007">
      <w:bodyDiv w:val="1"/>
      <w:marLeft w:val="0"/>
      <w:marRight w:val="0"/>
      <w:marTop w:val="0"/>
      <w:marBottom w:val="0"/>
      <w:divBdr>
        <w:top w:val="none" w:sz="0" w:space="0" w:color="auto"/>
        <w:left w:val="none" w:sz="0" w:space="0" w:color="auto"/>
        <w:bottom w:val="none" w:sz="0" w:space="0" w:color="auto"/>
        <w:right w:val="none" w:sz="0" w:space="0" w:color="auto"/>
      </w:divBdr>
    </w:div>
    <w:div w:id="1647470242">
      <w:bodyDiv w:val="1"/>
      <w:marLeft w:val="0"/>
      <w:marRight w:val="0"/>
      <w:marTop w:val="0"/>
      <w:marBottom w:val="0"/>
      <w:divBdr>
        <w:top w:val="none" w:sz="0" w:space="0" w:color="auto"/>
        <w:left w:val="none" w:sz="0" w:space="0" w:color="auto"/>
        <w:bottom w:val="none" w:sz="0" w:space="0" w:color="auto"/>
        <w:right w:val="none" w:sz="0" w:space="0" w:color="auto"/>
      </w:divBdr>
    </w:div>
    <w:div w:id="1659453340">
      <w:bodyDiv w:val="1"/>
      <w:marLeft w:val="0"/>
      <w:marRight w:val="0"/>
      <w:marTop w:val="0"/>
      <w:marBottom w:val="0"/>
      <w:divBdr>
        <w:top w:val="none" w:sz="0" w:space="0" w:color="auto"/>
        <w:left w:val="none" w:sz="0" w:space="0" w:color="auto"/>
        <w:bottom w:val="none" w:sz="0" w:space="0" w:color="auto"/>
        <w:right w:val="none" w:sz="0" w:space="0" w:color="auto"/>
      </w:divBdr>
    </w:div>
    <w:div w:id="1668511410">
      <w:bodyDiv w:val="1"/>
      <w:marLeft w:val="0"/>
      <w:marRight w:val="0"/>
      <w:marTop w:val="0"/>
      <w:marBottom w:val="0"/>
      <w:divBdr>
        <w:top w:val="none" w:sz="0" w:space="0" w:color="auto"/>
        <w:left w:val="none" w:sz="0" w:space="0" w:color="auto"/>
        <w:bottom w:val="none" w:sz="0" w:space="0" w:color="auto"/>
        <w:right w:val="none" w:sz="0" w:space="0" w:color="auto"/>
      </w:divBdr>
    </w:div>
    <w:div w:id="1671710088">
      <w:bodyDiv w:val="1"/>
      <w:marLeft w:val="0"/>
      <w:marRight w:val="0"/>
      <w:marTop w:val="0"/>
      <w:marBottom w:val="0"/>
      <w:divBdr>
        <w:top w:val="none" w:sz="0" w:space="0" w:color="auto"/>
        <w:left w:val="none" w:sz="0" w:space="0" w:color="auto"/>
        <w:bottom w:val="none" w:sz="0" w:space="0" w:color="auto"/>
        <w:right w:val="none" w:sz="0" w:space="0" w:color="auto"/>
      </w:divBdr>
    </w:div>
    <w:div w:id="1671713804">
      <w:bodyDiv w:val="1"/>
      <w:marLeft w:val="0"/>
      <w:marRight w:val="0"/>
      <w:marTop w:val="0"/>
      <w:marBottom w:val="0"/>
      <w:divBdr>
        <w:top w:val="none" w:sz="0" w:space="0" w:color="auto"/>
        <w:left w:val="none" w:sz="0" w:space="0" w:color="auto"/>
        <w:bottom w:val="none" w:sz="0" w:space="0" w:color="auto"/>
        <w:right w:val="none" w:sz="0" w:space="0" w:color="auto"/>
      </w:divBdr>
    </w:div>
    <w:div w:id="1672638341">
      <w:bodyDiv w:val="1"/>
      <w:marLeft w:val="0"/>
      <w:marRight w:val="0"/>
      <w:marTop w:val="0"/>
      <w:marBottom w:val="0"/>
      <w:divBdr>
        <w:top w:val="none" w:sz="0" w:space="0" w:color="auto"/>
        <w:left w:val="none" w:sz="0" w:space="0" w:color="auto"/>
        <w:bottom w:val="none" w:sz="0" w:space="0" w:color="auto"/>
        <w:right w:val="none" w:sz="0" w:space="0" w:color="auto"/>
      </w:divBdr>
    </w:div>
    <w:div w:id="1675961701">
      <w:bodyDiv w:val="1"/>
      <w:marLeft w:val="0"/>
      <w:marRight w:val="0"/>
      <w:marTop w:val="0"/>
      <w:marBottom w:val="0"/>
      <w:divBdr>
        <w:top w:val="none" w:sz="0" w:space="0" w:color="auto"/>
        <w:left w:val="none" w:sz="0" w:space="0" w:color="auto"/>
        <w:bottom w:val="none" w:sz="0" w:space="0" w:color="auto"/>
        <w:right w:val="none" w:sz="0" w:space="0" w:color="auto"/>
      </w:divBdr>
    </w:div>
    <w:div w:id="1676154231">
      <w:bodyDiv w:val="1"/>
      <w:marLeft w:val="0"/>
      <w:marRight w:val="0"/>
      <w:marTop w:val="0"/>
      <w:marBottom w:val="0"/>
      <w:divBdr>
        <w:top w:val="none" w:sz="0" w:space="0" w:color="auto"/>
        <w:left w:val="none" w:sz="0" w:space="0" w:color="auto"/>
        <w:bottom w:val="none" w:sz="0" w:space="0" w:color="auto"/>
        <w:right w:val="none" w:sz="0" w:space="0" w:color="auto"/>
      </w:divBdr>
    </w:div>
    <w:div w:id="1678581377">
      <w:bodyDiv w:val="1"/>
      <w:marLeft w:val="0"/>
      <w:marRight w:val="0"/>
      <w:marTop w:val="0"/>
      <w:marBottom w:val="0"/>
      <w:divBdr>
        <w:top w:val="none" w:sz="0" w:space="0" w:color="auto"/>
        <w:left w:val="none" w:sz="0" w:space="0" w:color="auto"/>
        <w:bottom w:val="none" w:sz="0" w:space="0" w:color="auto"/>
        <w:right w:val="none" w:sz="0" w:space="0" w:color="auto"/>
      </w:divBdr>
    </w:div>
    <w:div w:id="1686514708">
      <w:bodyDiv w:val="1"/>
      <w:marLeft w:val="0"/>
      <w:marRight w:val="0"/>
      <w:marTop w:val="0"/>
      <w:marBottom w:val="0"/>
      <w:divBdr>
        <w:top w:val="none" w:sz="0" w:space="0" w:color="auto"/>
        <w:left w:val="none" w:sz="0" w:space="0" w:color="auto"/>
        <w:bottom w:val="none" w:sz="0" w:space="0" w:color="auto"/>
        <w:right w:val="none" w:sz="0" w:space="0" w:color="auto"/>
      </w:divBdr>
    </w:div>
    <w:div w:id="1691642579">
      <w:bodyDiv w:val="1"/>
      <w:marLeft w:val="0"/>
      <w:marRight w:val="0"/>
      <w:marTop w:val="0"/>
      <w:marBottom w:val="0"/>
      <w:divBdr>
        <w:top w:val="none" w:sz="0" w:space="0" w:color="auto"/>
        <w:left w:val="none" w:sz="0" w:space="0" w:color="auto"/>
        <w:bottom w:val="none" w:sz="0" w:space="0" w:color="auto"/>
        <w:right w:val="none" w:sz="0" w:space="0" w:color="auto"/>
      </w:divBdr>
    </w:div>
    <w:div w:id="1705252338">
      <w:bodyDiv w:val="1"/>
      <w:marLeft w:val="0"/>
      <w:marRight w:val="0"/>
      <w:marTop w:val="0"/>
      <w:marBottom w:val="0"/>
      <w:divBdr>
        <w:top w:val="none" w:sz="0" w:space="0" w:color="auto"/>
        <w:left w:val="none" w:sz="0" w:space="0" w:color="auto"/>
        <w:bottom w:val="none" w:sz="0" w:space="0" w:color="auto"/>
        <w:right w:val="none" w:sz="0" w:space="0" w:color="auto"/>
      </w:divBdr>
    </w:div>
    <w:div w:id="1706952357">
      <w:bodyDiv w:val="1"/>
      <w:marLeft w:val="0"/>
      <w:marRight w:val="0"/>
      <w:marTop w:val="0"/>
      <w:marBottom w:val="0"/>
      <w:divBdr>
        <w:top w:val="none" w:sz="0" w:space="0" w:color="auto"/>
        <w:left w:val="none" w:sz="0" w:space="0" w:color="auto"/>
        <w:bottom w:val="none" w:sz="0" w:space="0" w:color="auto"/>
        <w:right w:val="none" w:sz="0" w:space="0" w:color="auto"/>
      </w:divBdr>
    </w:div>
    <w:div w:id="1707026375">
      <w:bodyDiv w:val="1"/>
      <w:marLeft w:val="0"/>
      <w:marRight w:val="0"/>
      <w:marTop w:val="0"/>
      <w:marBottom w:val="0"/>
      <w:divBdr>
        <w:top w:val="none" w:sz="0" w:space="0" w:color="auto"/>
        <w:left w:val="none" w:sz="0" w:space="0" w:color="auto"/>
        <w:bottom w:val="none" w:sz="0" w:space="0" w:color="auto"/>
        <w:right w:val="none" w:sz="0" w:space="0" w:color="auto"/>
      </w:divBdr>
    </w:div>
    <w:div w:id="1719359741">
      <w:bodyDiv w:val="1"/>
      <w:marLeft w:val="0"/>
      <w:marRight w:val="0"/>
      <w:marTop w:val="0"/>
      <w:marBottom w:val="0"/>
      <w:divBdr>
        <w:top w:val="none" w:sz="0" w:space="0" w:color="auto"/>
        <w:left w:val="none" w:sz="0" w:space="0" w:color="auto"/>
        <w:bottom w:val="none" w:sz="0" w:space="0" w:color="auto"/>
        <w:right w:val="none" w:sz="0" w:space="0" w:color="auto"/>
      </w:divBdr>
    </w:div>
    <w:div w:id="1720740372">
      <w:bodyDiv w:val="1"/>
      <w:marLeft w:val="0"/>
      <w:marRight w:val="0"/>
      <w:marTop w:val="0"/>
      <w:marBottom w:val="0"/>
      <w:divBdr>
        <w:top w:val="none" w:sz="0" w:space="0" w:color="auto"/>
        <w:left w:val="none" w:sz="0" w:space="0" w:color="auto"/>
        <w:bottom w:val="none" w:sz="0" w:space="0" w:color="auto"/>
        <w:right w:val="none" w:sz="0" w:space="0" w:color="auto"/>
      </w:divBdr>
    </w:div>
    <w:div w:id="1721050280">
      <w:bodyDiv w:val="1"/>
      <w:marLeft w:val="0"/>
      <w:marRight w:val="0"/>
      <w:marTop w:val="0"/>
      <w:marBottom w:val="0"/>
      <w:divBdr>
        <w:top w:val="none" w:sz="0" w:space="0" w:color="auto"/>
        <w:left w:val="none" w:sz="0" w:space="0" w:color="auto"/>
        <w:bottom w:val="none" w:sz="0" w:space="0" w:color="auto"/>
        <w:right w:val="none" w:sz="0" w:space="0" w:color="auto"/>
      </w:divBdr>
    </w:div>
    <w:div w:id="1721250107">
      <w:bodyDiv w:val="1"/>
      <w:marLeft w:val="0"/>
      <w:marRight w:val="0"/>
      <w:marTop w:val="0"/>
      <w:marBottom w:val="0"/>
      <w:divBdr>
        <w:top w:val="none" w:sz="0" w:space="0" w:color="auto"/>
        <w:left w:val="none" w:sz="0" w:space="0" w:color="auto"/>
        <w:bottom w:val="none" w:sz="0" w:space="0" w:color="auto"/>
        <w:right w:val="none" w:sz="0" w:space="0" w:color="auto"/>
      </w:divBdr>
    </w:div>
    <w:div w:id="1723481675">
      <w:bodyDiv w:val="1"/>
      <w:marLeft w:val="0"/>
      <w:marRight w:val="0"/>
      <w:marTop w:val="0"/>
      <w:marBottom w:val="0"/>
      <w:divBdr>
        <w:top w:val="none" w:sz="0" w:space="0" w:color="auto"/>
        <w:left w:val="none" w:sz="0" w:space="0" w:color="auto"/>
        <w:bottom w:val="none" w:sz="0" w:space="0" w:color="auto"/>
        <w:right w:val="none" w:sz="0" w:space="0" w:color="auto"/>
      </w:divBdr>
    </w:div>
    <w:div w:id="1725369762">
      <w:bodyDiv w:val="1"/>
      <w:marLeft w:val="0"/>
      <w:marRight w:val="0"/>
      <w:marTop w:val="0"/>
      <w:marBottom w:val="0"/>
      <w:divBdr>
        <w:top w:val="none" w:sz="0" w:space="0" w:color="auto"/>
        <w:left w:val="none" w:sz="0" w:space="0" w:color="auto"/>
        <w:bottom w:val="none" w:sz="0" w:space="0" w:color="auto"/>
        <w:right w:val="none" w:sz="0" w:space="0" w:color="auto"/>
      </w:divBdr>
    </w:div>
    <w:div w:id="1726446544">
      <w:bodyDiv w:val="1"/>
      <w:marLeft w:val="0"/>
      <w:marRight w:val="0"/>
      <w:marTop w:val="0"/>
      <w:marBottom w:val="0"/>
      <w:divBdr>
        <w:top w:val="none" w:sz="0" w:space="0" w:color="auto"/>
        <w:left w:val="none" w:sz="0" w:space="0" w:color="auto"/>
        <w:bottom w:val="none" w:sz="0" w:space="0" w:color="auto"/>
        <w:right w:val="none" w:sz="0" w:space="0" w:color="auto"/>
      </w:divBdr>
    </w:div>
    <w:div w:id="1726683314">
      <w:bodyDiv w:val="1"/>
      <w:marLeft w:val="0"/>
      <w:marRight w:val="0"/>
      <w:marTop w:val="0"/>
      <w:marBottom w:val="0"/>
      <w:divBdr>
        <w:top w:val="none" w:sz="0" w:space="0" w:color="auto"/>
        <w:left w:val="none" w:sz="0" w:space="0" w:color="auto"/>
        <w:bottom w:val="none" w:sz="0" w:space="0" w:color="auto"/>
        <w:right w:val="none" w:sz="0" w:space="0" w:color="auto"/>
      </w:divBdr>
    </w:div>
    <w:div w:id="1746535325">
      <w:bodyDiv w:val="1"/>
      <w:marLeft w:val="0"/>
      <w:marRight w:val="0"/>
      <w:marTop w:val="0"/>
      <w:marBottom w:val="0"/>
      <w:divBdr>
        <w:top w:val="none" w:sz="0" w:space="0" w:color="auto"/>
        <w:left w:val="none" w:sz="0" w:space="0" w:color="auto"/>
        <w:bottom w:val="none" w:sz="0" w:space="0" w:color="auto"/>
        <w:right w:val="none" w:sz="0" w:space="0" w:color="auto"/>
      </w:divBdr>
    </w:div>
    <w:div w:id="1751536620">
      <w:bodyDiv w:val="1"/>
      <w:marLeft w:val="0"/>
      <w:marRight w:val="0"/>
      <w:marTop w:val="0"/>
      <w:marBottom w:val="0"/>
      <w:divBdr>
        <w:top w:val="none" w:sz="0" w:space="0" w:color="auto"/>
        <w:left w:val="none" w:sz="0" w:space="0" w:color="auto"/>
        <w:bottom w:val="none" w:sz="0" w:space="0" w:color="auto"/>
        <w:right w:val="none" w:sz="0" w:space="0" w:color="auto"/>
      </w:divBdr>
    </w:div>
    <w:div w:id="1756126365">
      <w:bodyDiv w:val="1"/>
      <w:marLeft w:val="0"/>
      <w:marRight w:val="0"/>
      <w:marTop w:val="0"/>
      <w:marBottom w:val="0"/>
      <w:divBdr>
        <w:top w:val="none" w:sz="0" w:space="0" w:color="auto"/>
        <w:left w:val="none" w:sz="0" w:space="0" w:color="auto"/>
        <w:bottom w:val="none" w:sz="0" w:space="0" w:color="auto"/>
        <w:right w:val="none" w:sz="0" w:space="0" w:color="auto"/>
      </w:divBdr>
    </w:div>
    <w:div w:id="1756971645">
      <w:bodyDiv w:val="1"/>
      <w:marLeft w:val="0"/>
      <w:marRight w:val="0"/>
      <w:marTop w:val="0"/>
      <w:marBottom w:val="0"/>
      <w:divBdr>
        <w:top w:val="none" w:sz="0" w:space="0" w:color="auto"/>
        <w:left w:val="none" w:sz="0" w:space="0" w:color="auto"/>
        <w:bottom w:val="none" w:sz="0" w:space="0" w:color="auto"/>
        <w:right w:val="none" w:sz="0" w:space="0" w:color="auto"/>
      </w:divBdr>
    </w:div>
    <w:div w:id="1763531041">
      <w:bodyDiv w:val="1"/>
      <w:marLeft w:val="0"/>
      <w:marRight w:val="0"/>
      <w:marTop w:val="0"/>
      <w:marBottom w:val="0"/>
      <w:divBdr>
        <w:top w:val="none" w:sz="0" w:space="0" w:color="auto"/>
        <w:left w:val="none" w:sz="0" w:space="0" w:color="auto"/>
        <w:bottom w:val="none" w:sz="0" w:space="0" w:color="auto"/>
        <w:right w:val="none" w:sz="0" w:space="0" w:color="auto"/>
      </w:divBdr>
    </w:div>
    <w:div w:id="1764449116">
      <w:bodyDiv w:val="1"/>
      <w:marLeft w:val="0"/>
      <w:marRight w:val="0"/>
      <w:marTop w:val="0"/>
      <w:marBottom w:val="0"/>
      <w:divBdr>
        <w:top w:val="none" w:sz="0" w:space="0" w:color="auto"/>
        <w:left w:val="none" w:sz="0" w:space="0" w:color="auto"/>
        <w:bottom w:val="none" w:sz="0" w:space="0" w:color="auto"/>
        <w:right w:val="none" w:sz="0" w:space="0" w:color="auto"/>
      </w:divBdr>
    </w:div>
    <w:div w:id="1769538342">
      <w:bodyDiv w:val="1"/>
      <w:marLeft w:val="0"/>
      <w:marRight w:val="0"/>
      <w:marTop w:val="0"/>
      <w:marBottom w:val="0"/>
      <w:divBdr>
        <w:top w:val="none" w:sz="0" w:space="0" w:color="auto"/>
        <w:left w:val="none" w:sz="0" w:space="0" w:color="auto"/>
        <w:bottom w:val="none" w:sz="0" w:space="0" w:color="auto"/>
        <w:right w:val="none" w:sz="0" w:space="0" w:color="auto"/>
      </w:divBdr>
    </w:div>
    <w:div w:id="1785467101">
      <w:bodyDiv w:val="1"/>
      <w:marLeft w:val="0"/>
      <w:marRight w:val="0"/>
      <w:marTop w:val="0"/>
      <w:marBottom w:val="0"/>
      <w:divBdr>
        <w:top w:val="none" w:sz="0" w:space="0" w:color="auto"/>
        <w:left w:val="none" w:sz="0" w:space="0" w:color="auto"/>
        <w:bottom w:val="none" w:sz="0" w:space="0" w:color="auto"/>
        <w:right w:val="none" w:sz="0" w:space="0" w:color="auto"/>
      </w:divBdr>
    </w:div>
    <w:div w:id="1812363719">
      <w:bodyDiv w:val="1"/>
      <w:marLeft w:val="0"/>
      <w:marRight w:val="0"/>
      <w:marTop w:val="0"/>
      <w:marBottom w:val="0"/>
      <w:divBdr>
        <w:top w:val="none" w:sz="0" w:space="0" w:color="auto"/>
        <w:left w:val="none" w:sz="0" w:space="0" w:color="auto"/>
        <w:bottom w:val="none" w:sz="0" w:space="0" w:color="auto"/>
        <w:right w:val="none" w:sz="0" w:space="0" w:color="auto"/>
      </w:divBdr>
    </w:div>
    <w:div w:id="1812936755">
      <w:bodyDiv w:val="1"/>
      <w:marLeft w:val="0"/>
      <w:marRight w:val="0"/>
      <w:marTop w:val="0"/>
      <w:marBottom w:val="0"/>
      <w:divBdr>
        <w:top w:val="none" w:sz="0" w:space="0" w:color="auto"/>
        <w:left w:val="none" w:sz="0" w:space="0" w:color="auto"/>
        <w:bottom w:val="none" w:sz="0" w:space="0" w:color="auto"/>
        <w:right w:val="none" w:sz="0" w:space="0" w:color="auto"/>
      </w:divBdr>
    </w:div>
    <w:div w:id="1826435187">
      <w:bodyDiv w:val="1"/>
      <w:marLeft w:val="0"/>
      <w:marRight w:val="0"/>
      <w:marTop w:val="0"/>
      <w:marBottom w:val="0"/>
      <w:divBdr>
        <w:top w:val="none" w:sz="0" w:space="0" w:color="auto"/>
        <w:left w:val="none" w:sz="0" w:space="0" w:color="auto"/>
        <w:bottom w:val="none" w:sz="0" w:space="0" w:color="auto"/>
        <w:right w:val="none" w:sz="0" w:space="0" w:color="auto"/>
      </w:divBdr>
    </w:div>
    <w:div w:id="1827935455">
      <w:bodyDiv w:val="1"/>
      <w:marLeft w:val="0"/>
      <w:marRight w:val="0"/>
      <w:marTop w:val="0"/>
      <w:marBottom w:val="0"/>
      <w:divBdr>
        <w:top w:val="none" w:sz="0" w:space="0" w:color="auto"/>
        <w:left w:val="none" w:sz="0" w:space="0" w:color="auto"/>
        <w:bottom w:val="none" w:sz="0" w:space="0" w:color="auto"/>
        <w:right w:val="none" w:sz="0" w:space="0" w:color="auto"/>
      </w:divBdr>
    </w:div>
    <w:div w:id="1829325884">
      <w:bodyDiv w:val="1"/>
      <w:marLeft w:val="0"/>
      <w:marRight w:val="0"/>
      <w:marTop w:val="0"/>
      <w:marBottom w:val="0"/>
      <w:divBdr>
        <w:top w:val="none" w:sz="0" w:space="0" w:color="auto"/>
        <w:left w:val="none" w:sz="0" w:space="0" w:color="auto"/>
        <w:bottom w:val="none" w:sz="0" w:space="0" w:color="auto"/>
        <w:right w:val="none" w:sz="0" w:space="0" w:color="auto"/>
      </w:divBdr>
    </w:div>
    <w:div w:id="1830707626">
      <w:bodyDiv w:val="1"/>
      <w:marLeft w:val="0"/>
      <w:marRight w:val="0"/>
      <w:marTop w:val="0"/>
      <w:marBottom w:val="0"/>
      <w:divBdr>
        <w:top w:val="none" w:sz="0" w:space="0" w:color="auto"/>
        <w:left w:val="none" w:sz="0" w:space="0" w:color="auto"/>
        <w:bottom w:val="none" w:sz="0" w:space="0" w:color="auto"/>
        <w:right w:val="none" w:sz="0" w:space="0" w:color="auto"/>
      </w:divBdr>
    </w:div>
    <w:div w:id="1834253571">
      <w:bodyDiv w:val="1"/>
      <w:marLeft w:val="0"/>
      <w:marRight w:val="0"/>
      <w:marTop w:val="0"/>
      <w:marBottom w:val="0"/>
      <w:divBdr>
        <w:top w:val="none" w:sz="0" w:space="0" w:color="auto"/>
        <w:left w:val="none" w:sz="0" w:space="0" w:color="auto"/>
        <w:bottom w:val="none" w:sz="0" w:space="0" w:color="auto"/>
        <w:right w:val="none" w:sz="0" w:space="0" w:color="auto"/>
      </w:divBdr>
    </w:div>
    <w:div w:id="1834486271">
      <w:bodyDiv w:val="1"/>
      <w:marLeft w:val="0"/>
      <w:marRight w:val="0"/>
      <w:marTop w:val="0"/>
      <w:marBottom w:val="0"/>
      <w:divBdr>
        <w:top w:val="none" w:sz="0" w:space="0" w:color="auto"/>
        <w:left w:val="none" w:sz="0" w:space="0" w:color="auto"/>
        <w:bottom w:val="none" w:sz="0" w:space="0" w:color="auto"/>
        <w:right w:val="none" w:sz="0" w:space="0" w:color="auto"/>
      </w:divBdr>
    </w:div>
    <w:div w:id="1835604622">
      <w:bodyDiv w:val="1"/>
      <w:marLeft w:val="0"/>
      <w:marRight w:val="0"/>
      <w:marTop w:val="0"/>
      <w:marBottom w:val="0"/>
      <w:divBdr>
        <w:top w:val="none" w:sz="0" w:space="0" w:color="auto"/>
        <w:left w:val="none" w:sz="0" w:space="0" w:color="auto"/>
        <w:bottom w:val="none" w:sz="0" w:space="0" w:color="auto"/>
        <w:right w:val="none" w:sz="0" w:space="0" w:color="auto"/>
      </w:divBdr>
    </w:div>
    <w:div w:id="1836456788">
      <w:bodyDiv w:val="1"/>
      <w:marLeft w:val="0"/>
      <w:marRight w:val="0"/>
      <w:marTop w:val="0"/>
      <w:marBottom w:val="0"/>
      <w:divBdr>
        <w:top w:val="none" w:sz="0" w:space="0" w:color="auto"/>
        <w:left w:val="none" w:sz="0" w:space="0" w:color="auto"/>
        <w:bottom w:val="none" w:sz="0" w:space="0" w:color="auto"/>
        <w:right w:val="none" w:sz="0" w:space="0" w:color="auto"/>
      </w:divBdr>
    </w:div>
    <w:div w:id="1837644486">
      <w:bodyDiv w:val="1"/>
      <w:marLeft w:val="0"/>
      <w:marRight w:val="0"/>
      <w:marTop w:val="0"/>
      <w:marBottom w:val="0"/>
      <w:divBdr>
        <w:top w:val="none" w:sz="0" w:space="0" w:color="auto"/>
        <w:left w:val="none" w:sz="0" w:space="0" w:color="auto"/>
        <w:bottom w:val="none" w:sz="0" w:space="0" w:color="auto"/>
        <w:right w:val="none" w:sz="0" w:space="0" w:color="auto"/>
      </w:divBdr>
    </w:div>
    <w:div w:id="1841654872">
      <w:bodyDiv w:val="1"/>
      <w:marLeft w:val="0"/>
      <w:marRight w:val="0"/>
      <w:marTop w:val="0"/>
      <w:marBottom w:val="0"/>
      <w:divBdr>
        <w:top w:val="none" w:sz="0" w:space="0" w:color="auto"/>
        <w:left w:val="none" w:sz="0" w:space="0" w:color="auto"/>
        <w:bottom w:val="none" w:sz="0" w:space="0" w:color="auto"/>
        <w:right w:val="none" w:sz="0" w:space="0" w:color="auto"/>
      </w:divBdr>
    </w:div>
    <w:div w:id="1842234548">
      <w:bodyDiv w:val="1"/>
      <w:marLeft w:val="0"/>
      <w:marRight w:val="0"/>
      <w:marTop w:val="0"/>
      <w:marBottom w:val="0"/>
      <w:divBdr>
        <w:top w:val="none" w:sz="0" w:space="0" w:color="auto"/>
        <w:left w:val="none" w:sz="0" w:space="0" w:color="auto"/>
        <w:bottom w:val="none" w:sz="0" w:space="0" w:color="auto"/>
        <w:right w:val="none" w:sz="0" w:space="0" w:color="auto"/>
      </w:divBdr>
    </w:div>
    <w:div w:id="1849710096">
      <w:bodyDiv w:val="1"/>
      <w:marLeft w:val="0"/>
      <w:marRight w:val="0"/>
      <w:marTop w:val="0"/>
      <w:marBottom w:val="0"/>
      <w:divBdr>
        <w:top w:val="none" w:sz="0" w:space="0" w:color="auto"/>
        <w:left w:val="none" w:sz="0" w:space="0" w:color="auto"/>
        <w:bottom w:val="none" w:sz="0" w:space="0" w:color="auto"/>
        <w:right w:val="none" w:sz="0" w:space="0" w:color="auto"/>
      </w:divBdr>
    </w:div>
    <w:div w:id="1859809863">
      <w:bodyDiv w:val="1"/>
      <w:marLeft w:val="0"/>
      <w:marRight w:val="0"/>
      <w:marTop w:val="0"/>
      <w:marBottom w:val="0"/>
      <w:divBdr>
        <w:top w:val="none" w:sz="0" w:space="0" w:color="auto"/>
        <w:left w:val="none" w:sz="0" w:space="0" w:color="auto"/>
        <w:bottom w:val="none" w:sz="0" w:space="0" w:color="auto"/>
        <w:right w:val="none" w:sz="0" w:space="0" w:color="auto"/>
      </w:divBdr>
    </w:div>
    <w:div w:id="1863743217">
      <w:bodyDiv w:val="1"/>
      <w:marLeft w:val="0"/>
      <w:marRight w:val="0"/>
      <w:marTop w:val="0"/>
      <w:marBottom w:val="0"/>
      <w:divBdr>
        <w:top w:val="none" w:sz="0" w:space="0" w:color="auto"/>
        <w:left w:val="none" w:sz="0" w:space="0" w:color="auto"/>
        <w:bottom w:val="none" w:sz="0" w:space="0" w:color="auto"/>
        <w:right w:val="none" w:sz="0" w:space="0" w:color="auto"/>
      </w:divBdr>
    </w:div>
    <w:div w:id="1869640232">
      <w:bodyDiv w:val="1"/>
      <w:marLeft w:val="0"/>
      <w:marRight w:val="0"/>
      <w:marTop w:val="0"/>
      <w:marBottom w:val="0"/>
      <w:divBdr>
        <w:top w:val="none" w:sz="0" w:space="0" w:color="auto"/>
        <w:left w:val="none" w:sz="0" w:space="0" w:color="auto"/>
        <w:bottom w:val="none" w:sz="0" w:space="0" w:color="auto"/>
        <w:right w:val="none" w:sz="0" w:space="0" w:color="auto"/>
      </w:divBdr>
    </w:div>
    <w:div w:id="1870797004">
      <w:bodyDiv w:val="1"/>
      <w:marLeft w:val="0"/>
      <w:marRight w:val="0"/>
      <w:marTop w:val="0"/>
      <w:marBottom w:val="0"/>
      <w:divBdr>
        <w:top w:val="none" w:sz="0" w:space="0" w:color="auto"/>
        <w:left w:val="none" w:sz="0" w:space="0" w:color="auto"/>
        <w:bottom w:val="none" w:sz="0" w:space="0" w:color="auto"/>
        <w:right w:val="none" w:sz="0" w:space="0" w:color="auto"/>
      </w:divBdr>
    </w:div>
    <w:div w:id="1878735347">
      <w:bodyDiv w:val="1"/>
      <w:marLeft w:val="0"/>
      <w:marRight w:val="0"/>
      <w:marTop w:val="0"/>
      <w:marBottom w:val="0"/>
      <w:divBdr>
        <w:top w:val="none" w:sz="0" w:space="0" w:color="auto"/>
        <w:left w:val="none" w:sz="0" w:space="0" w:color="auto"/>
        <w:bottom w:val="none" w:sz="0" w:space="0" w:color="auto"/>
        <w:right w:val="none" w:sz="0" w:space="0" w:color="auto"/>
      </w:divBdr>
    </w:div>
    <w:div w:id="1880701144">
      <w:bodyDiv w:val="1"/>
      <w:marLeft w:val="0"/>
      <w:marRight w:val="0"/>
      <w:marTop w:val="0"/>
      <w:marBottom w:val="0"/>
      <w:divBdr>
        <w:top w:val="none" w:sz="0" w:space="0" w:color="auto"/>
        <w:left w:val="none" w:sz="0" w:space="0" w:color="auto"/>
        <w:bottom w:val="none" w:sz="0" w:space="0" w:color="auto"/>
        <w:right w:val="none" w:sz="0" w:space="0" w:color="auto"/>
      </w:divBdr>
    </w:div>
    <w:div w:id="1881239862">
      <w:bodyDiv w:val="1"/>
      <w:marLeft w:val="0"/>
      <w:marRight w:val="0"/>
      <w:marTop w:val="0"/>
      <w:marBottom w:val="0"/>
      <w:divBdr>
        <w:top w:val="none" w:sz="0" w:space="0" w:color="auto"/>
        <w:left w:val="none" w:sz="0" w:space="0" w:color="auto"/>
        <w:bottom w:val="none" w:sz="0" w:space="0" w:color="auto"/>
        <w:right w:val="none" w:sz="0" w:space="0" w:color="auto"/>
      </w:divBdr>
    </w:div>
    <w:div w:id="1884291388">
      <w:bodyDiv w:val="1"/>
      <w:marLeft w:val="0"/>
      <w:marRight w:val="0"/>
      <w:marTop w:val="0"/>
      <w:marBottom w:val="0"/>
      <w:divBdr>
        <w:top w:val="none" w:sz="0" w:space="0" w:color="auto"/>
        <w:left w:val="none" w:sz="0" w:space="0" w:color="auto"/>
        <w:bottom w:val="none" w:sz="0" w:space="0" w:color="auto"/>
        <w:right w:val="none" w:sz="0" w:space="0" w:color="auto"/>
      </w:divBdr>
    </w:div>
    <w:div w:id="1899851830">
      <w:bodyDiv w:val="1"/>
      <w:marLeft w:val="0"/>
      <w:marRight w:val="0"/>
      <w:marTop w:val="0"/>
      <w:marBottom w:val="0"/>
      <w:divBdr>
        <w:top w:val="none" w:sz="0" w:space="0" w:color="auto"/>
        <w:left w:val="none" w:sz="0" w:space="0" w:color="auto"/>
        <w:bottom w:val="none" w:sz="0" w:space="0" w:color="auto"/>
        <w:right w:val="none" w:sz="0" w:space="0" w:color="auto"/>
      </w:divBdr>
    </w:div>
    <w:div w:id="1900289244">
      <w:bodyDiv w:val="1"/>
      <w:marLeft w:val="0"/>
      <w:marRight w:val="0"/>
      <w:marTop w:val="0"/>
      <w:marBottom w:val="0"/>
      <w:divBdr>
        <w:top w:val="none" w:sz="0" w:space="0" w:color="auto"/>
        <w:left w:val="none" w:sz="0" w:space="0" w:color="auto"/>
        <w:bottom w:val="none" w:sz="0" w:space="0" w:color="auto"/>
        <w:right w:val="none" w:sz="0" w:space="0" w:color="auto"/>
      </w:divBdr>
    </w:div>
    <w:div w:id="1902321962">
      <w:bodyDiv w:val="1"/>
      <w:marLeft w:val="0"/>
      <w:marRight w:val="0"/>
      <w:marTop w:val="0"/>
      <w:marBottom w:val="0"/>
      <w:divBdr>
        <w:top w:val="none" w:sz="0" w:space="0" w:color="auto"/>
        <w:left w:val="none" w:sz="0" w:space="0" w:color="auto"/>
        <w:bottom w:val="none" w:sz="0" w:space="0" w:color="auto"/>
        <w:right w:val="none" w:sz="0" w:space="0" w:color="auto"/>
      </w:divBdr>
    </w:div>
    <w:div w:id="1903952630">
      <w:bodyDiv w:val="1"/>
      <w:marLeft w:val="0"/>
      <w:marRight w:val="0"/>
      <w:marTop w:val="0"/>
      <w:marBottom w:val="0"/>
      <w:divBdr>
        <w:top w:val="none" w:sz="0" w:space="0" w:color="auto"/>
        <w:left w:val="none" w:sz="0" w:space="0" w:color="auto"/>
        <w:bottom w:val="none" w:sz="0" w:space="0" w:color="auto"/>
        <w:right w:val="none" w:sz="0" w:space="0" w:color="auto"/>
      </w:divBdr>
    </w:div>
    <w:div w:id="1911621062">
      <w:bodyDiv w:val="1"/>
      <w:marLeft w:val="0"/>
      <w:marRight w:val="0"/>
      <w:marTop w:val="0"/>
      <w:marBottom w:val="0"/>
      <w:divBdr>
        <w:top w:val="none" w:sz="0" w:space="0" w:color="auto"/>
        <w:left w:val="none" w:sz="0" w:space="0" w:color="auto"/>
        <w:bottom w:val="none" w:sz="0" w:space="0" w:color="auto"/>
        <w:right w:val="none" w:sz="0" w:space="0" w:color="auto"/>
      </w:divBdr>
    </w:div>
    <w:div w:id="1915044502">
      <w:bodyDiv w:val="1"/>
      <w:marLeft w:val="0"/>
      <w:marRight w:val="0"/>
      <w:marTop w:val="0"/>
      <w:marBottom w:val="0"/>
      <w:divBdr>
        <w:top w:val="none" w:sz="0" w:space="0" w:color="auto"/>
        <w:left w:val="none" w:sz="0" w:space="0" w:color="auto"/>
        <w:bottom w:val="none" w:sz="0" w:space="0" w:color="auto"/>
        <w:right w:val="none" w:sz="0" w:space="0" w:color="auto"/>
      </w:divBdr>
    </w:div>
    <w:div w:id="1916090822">
      <w:bodyDiv w:val="1"/>
      <w:marLeft w:val="0"/>
      <w:marRight w:val="0"/>
      <w:marTop w:val="0"/>
      <w:marBottom w:val="0"/>
      <w:divBdr>
        <w:top w:val="none" w:sz="0" w:space="0" w:color="auto"/>
        <w:left w:val="none" w:sz="0" w:space="0" w:color="auto"/>
        <w:bottom w:val="none" w:sz="0" w:space="0" w:color="auto"/>
        <w:right w:val="none" w:sz="0" w:space="0" w:color="auto"/>
      </w:divBdr>
    </w:div>
    <w:div w:id="1916821281">
      <w:bodyDiv w:val="1"/>
      <w:marLeft w:val="0"/>
      <w:marRight w:val="0"/>
      <w:marTop w:val="0"/>
      <w:marBottom w:val="0"/>
      <w:divBdr>
        <w:top w:val="none" w:sz="0" w:space="0" w:color="auto"/>
        <w:left w:val="none" w:sz="0" w:space="0" w:color="auto"/>
        <w:bottom w:val="none" w:sz="0" w:space="0" w:color="auto"/>
        <w:right w:val="none" w:sz="0" w:space="0" w:color="auto"/>
      </w:divBdr>
    </w:div>
    <w:div w:id="1918515258">
      <w:bodyDiv w:val="1"/>
      <w:marLeft w:val="0"/>
      <w:marRight w:val="0"/>
      <w:marTop w:val="0"/>
      <w:marBottom w:val="0"/>
      <w:divBdr>
        <w:top w:val="none" w:sz="0" w:space="0" w:color="auto"/>
        <w:left w:val="none" w:sz="0" w:space="0" w:color="auto"/>
        <w:bottom w:val="none" w:sz="0" w:space="0" w:color="auto"/>
        <w:right w:val="none" w:sz="0" w:space="0" w:color="auto"/>
      </w:divBdr>
    </w:div>
    <w:div w:id="1924950412">
      <w:bodyDiv w:val="1"/>
      <w:marLeft w:val="0"/>
      <w:marRight w:val="0"/>
      <w:marTop w:val="0"/>
      <w:marBottom w:val="0"/>
      <w:divBdr>
        <w:top w:val="none" w:sz="0" w:space="0" w:color="auto"/>
        <w:left w:val="none" w:sz="0" w:space="0" w:color="auto"/>
        <w:bottom w:val="none" w:sz="0" w:space="0" w:color="auto"/>
        <w:right w:val="none" w:sz="0" w:space="0" w:color="auto"/>
      </w:divBdr>
    </w:div>
    <w:div w:id="1927808635">
      <w:bodyDiv w:val="1"/>
      <w:marLeft w:val="0"/>
      <w:marRight w:val="0"/>
      <w:marTop w:val="0"/>
      <w:marBottom w:val="0"/>
      <w:divBdr>
        <w:top w:val="none" w:sz="0" w:space="0" w:color="auto"/>
        <w:left w:val="none" w:sz="0" w:space="0" w:color="auto"/>
        <w:bottom w:val="none" w:sz="0" w:space="0" w:color="auto"/>
        <w:right w:val="none" w:sz="0" w:space="0" w:color="auto"/>
      </w:divBdr>
    </w:div>
    <w:div w:id="1933780043">
      <w:bodyDiv w:val="1"/>
      <w:marLeft w:val="0"/>
      <w:marRight w:val="0"/>
      <w:marTop w:val="0"/>
      <w:marBottom w:val="0"/>
      <w:divBdr>
        <w:top w:val="none" w:sz="0" w:space="0" w:color="auto"/>
        <w:left w:val="none" w:sz="0" w:space="0" w:color="auto"/>
        <w:bottom w:val="none" w:sz="0" w:space="0" w:color="auto"/>
        <w:right w:val="none" w:sz="0" w:space="0" w:color="auto"/>
      </w:divBdr>
    </w:div>
    <w:div w:id="1935553781">
      <w:bodyDiv w:val="1"/>
      <w:marLeft w:val="0"/>
      <w:marRight w:val="0"/>
      <w:marTop w:val="0"/>
      <w:marBottom w:val="0"/>
      <w:divBdr>
        <w:top w:val="none" w:sz="0" w:space="0" w:color="auto"/>
        <w:left w:val="none" w:sz="0" w:space="0" w:color="auto"/>
        <w:bottom w:val="none" w:sz="0" w:space="0" w:color="auto"/>
        <w:right w:val="none" w:sz="0" w:space="0" w:color="auto"/>
      </w:divBdr>
    </w:div>
    <w:div w:id="1939021408">
      <w:bodyDiv w:val="1"/>
      <w:marLeft w:val="0"/>
      <w:marRight w:val="0"/>
      <w:marTop w:val="0"/>
      <w:marBottom w:val="0"/>
      <w:divBdr>
        <w:top w:val="none" w:sz="0" w:space="0" w:color="auto"/>
        <w:left w:val="none" w:sz="0" w:space="0" w:color="auto"/>
        <w:bottom w:val="none" w:sz="0" w:space="0" w:color="auto"/>
        <w:right w:val="none" w:sz="0" w:space="0" w:color="auto"/>
      </w:divBdr>
    </w:div>
    <w:div w:id="1944025664">
      <w:bodyDiv w:val="1"/>
      <w:marLeft w:val="0"/>
      <w:marRight w:val="0"/>
      <w:marTop w:val="0"/>
      <w:marBottom w:val="0"/>
      <w:divBdr>
        <w:top w:val="none" w:sz="0" w:space="0" w:color="auto"/>
        <w:left w:val="none" w:sz="0" w:space="0" w:color="auto"/>
        <w:bottom w:val="none" w:sz="0" w:space="0" w:color="auto"/>
        <w:right w:val="none" w:sz="0" w:space="0" w:color="auto"/>
      </w:divBdr>
    </w:div>
    <w:div w:id="1944072881">
      <w:bodyDiv w:val="1"/>
      <w:marLeft w:val="0"/>
      <w:marRight w:val="0"/>
      <w:marTop w:val="0"/>
      <w:marBottom w:val="0"/>
      <w:divBdr>
        <w:top w:val="none" w:sz="0" w:space="0" w:color="auto"/>
        <w:left w:val="none" w:sz="0" w:space="0" w:color="auto"/>
        <w:bottom w:val="none" w:sz="0" w:space="0" w:color="auto"/>
        <w:right w:val="none" w:sz="0" w:space="0" w:color="auto"/>
      </w:divBdr>
    </w:div>
    <w:div w:id="1945726196">
      <w:bodyDiv w:val="1"/>
      <w:marLeft w:val="0"/>
      <w:marRight w:val="0"/>
      <w:marTop w:val="0"/>
      <w:marBottom w:val="0"/>
      <w:divBdr>
        <w:top w:val="none" w:sz="0" w:space="0" w:color="auto"/>
        <w:left w:val="none" w:sz="0" w:space="0" w:color="auto"/>
        <w:bottom w:val="none" w:sz="0" w:space="0" w:color="auto"/>
        <w:right w:val="none" w:sz="0" w:space="0" w:color="auto"/>
      </w:divBdr>
    </w:div>
    <w:div w:id="1947083062">
      <w:bodyDiv w:val="1"/>
      <w:marLeft w:val="0"/>
      <w:marRight w:val="0"/>
      <w:marTop w:val="0"/>
      <w:marBottom w:val="0"/>
      <w:divBdr>
        <w:top w:val="none" w:sz="0" w:space="0" w:color="auto"/>
        <w:left w:val="none" w:sz="0" w:space="0" w:color="auto"/>
        <w:bottom w:val="none" w:sz="0" w:space="0" w:color="auto"/>
        <w:right w:val="none" w:sz="0" w:space="0" w:color="auto"/>
      </w:divBdr>
    </w:div>
    <w:div w:id="1956674685">
      <w:bodyDiv w:val="1"/>
      <w:marLeft w:val="0"/>
      <w:marRight w:val="0"/>
      <w:marTop w:val="0"/>
      <w:marBottom w:val="0"/>
      <w:divBdr>
        <w:top w:val="none" w:sz="0" w:space="0" w:color="auto"/>
        <w:left w:val="none" w:sz="0" w:space="0" w:color="auto"/>
        <w:bottom w:val="none" w:sz="0" w:space="0" w:color="auto"/>
        <w:right w:val="none" w:sz="0" w:space="0" w:color="auto"/>
      </w:divBdr>
    </w:div>
    <w:div w:id="1958439355">
      <w:bodyDiv w:val="1"/>
      <w:marLeft w:val="0"/>
      <w:marRight w:val="0"/>
      <w:marTop w:val="0"/>
      <w:marBottom w:val="0"/>
      <w:divBdr>
        <w:top w:val="none" w:sz="0" w:space="0" w:color="auto"/>
        <w:left w:val="none" w:sz="0" w:space="0" w:color="auto"/>
        <w:bottom w:val="none" w:sz="0" w:space="0" w:color="auto"/>
        <w:right w:val="none" w:sz="0" w:space="0" w:color="auto"/>
      </w:divBdr>
    </w:div>
    <w:div w:id="1958902633">
      <w:bodyDiv w:val="1"/>
      <w:marLeft w:val="0"/>
      <w:marRight w:val="0"/>
      <w:marTop w:val="0"/>
      <w:marBottom w:val="0"/>
      <w:divBdr>
        <w:top w:val="none" w:sz="0" w:space="0" w:color="auto"/>
        <w:left w:val="none" w:sz="0" w:space="0" w:color="auto"/>
        <w:bottom w:val="none" w:sz="0" w:space="0" w:color="auto"/>
        <w:right w:val="none" w:sz="0" w:space="0" w:color="auto"/>
      </w:divBdr>
    </w:div>
    <w:div w:id="1959678269">
      <w:bodyDiv w:val="1"/>
      <w:marLeft w:val="0"/>
      <w:marRight w:val="0"/>
      <w:marTop w:val="0"/>
      <w:marBottom w:val="0"/>
      <w:divBdr>
        <w:top w:val="none" w:sz="0" w:space="0" w:color="auto"/>
        <w:left w:val="none" w:sz="0" w:space="0" w:color="auto"/>
        <w:bottom w:val="none" w:sz="0" w:space="0" w:color="auto"/>
        <w:right w:val="none" w:sz="0" w:space="0" w:color="auto"/>
      </w:divBdr>
    </w:div>
    <w:div w:id="1966502422">
      <w:bodyDiv w:val="1"/>
      <w:marLeft w:val="0"/>
      <w:marRight w:val="0"/>
      <w:marTop w:val="0"/>
      <w:marBottom w:val="0"/>
      <w:divBdr>
        <w:top w:val="none" w:sz="0" w:space="0" w:color="auto"/>
        <w:left w:val="none" w:sz="0" w:space="0" w:color="auto"/>
        <w:bottom w:val="none" w:sz="0" w:space="0" w:color="auto"/>
        <w:right w:val="none" w:sz="0" w:space="0" w:color="auto"/>
      </w:divBdr>
    </w:div>
    <w:div w:id="1969697128">
      <w:bodyDiv w:val="1"/>
      <w:marLeft w:val="0"/>
      <w:marRight w:val="0"/>
      <w:marTop w:val="0"/>
      <w:marBottom w:val="0"/>
      <w:divBdr>
        <w:top w:val="none" w:sz="0" w:space="0" w:color="auto"/>
        <w:left w:val="none" w:sz="0" w:space="0" w:color="auto"/>
        <w:bottom w:val="none" w:sz="0" w:space="0" w:color="auto"/>
        <w:right w:val="none" w:sz="0" w:space="0" w:color="auto"/>
      </w:divBdr>
    </w:div>
    <w:div w:id="1969967225">
      <w:bodyDiv w:val="1"/>
      <w:marLeft w:val="0"/>
      <w:marRight w:val="0"/>
      <w:marTop w:val="0"/>
      <w:marBottom w:val="0"/>
      <w:divBdr>
        <w:top w:val="none" w:sz="0" w:space="0" w:color="auto"/>
        <w:left w:val="none" w:sz="0" w:space="0" w:color="auto"/>
        <w:bottom w:val="none" w:sz="0" w:space="0" w:color="auto"/>
        <w:right w:val="none" w:sz="0" w:space="0" w:color="auto"/>
      </w:divBdr>
    </w:div>
    <w:div w:id="1971589460">
      <w:bodyDiv w:val="1"/>
      <w:marLeft w:val="0"/>
      <w:marRight w:val="0"/>
      <w:marTop w:val="0"/>
      <w:marBottom w:val="0"/>
      <w:divBdr>
        <w:top w:val="none" w:sz="0" w:space="0" w:color="auto"/>
        <w:left w:val="none" w:sz="0" w:space="0" w:color="auto"/>
        <w:bottom w:val="none" w:sz="0" w:space="0" w:color="auto"/>
        <w:right w:val="none" w:sz="0" w:space="0" w:color="auto"/>
      </w:divBdr>
    </w:div>
    <w:div w:id="1972323194">
      <w:bodyDiv w:val="1"/>
      <w:marLeft w:val="0"/>
      <w:marRight w:val="0"/>
      <w:marTop w:val="0"/>
      <w:marBottom w:val="0"/>
      <w:divBdr>
        <w:top w:val="none" w:sz="0" w:space="0" w:color="auto"/>
        <w:left w:val="none" w:sz="0" w:space="0" w:color="auto"/>
        <w:bottom w:val="none" w:sz="0" w:space="0" w:color="auto"/>
        <w:right w:val="none" w:sz="0" w:space="0" w:color="auto"/>
      </w:divBdr>
    </w:div>
    <w:div w:id="1975719656">
      <w:bodyDiv w:val="1"/>
      <w:marLeft w:val="0"/>
      <w:marRight w:val="0"/>
      <w:marTop w:val="0"/>
      <w:marBottom w:val="0"/>
      <w:divBdr>
        <w:top w:val="none" w:sz="0" w:space="0" w:color="auto"/>
        <w:left w:val="none" w:sz="0" w:space="0" w:color="auto"/>
        <w:bottom w:val="none" w:sz="0" w:space="0" w:color="auto"/>
        <w:right w:val="none" w:sz="0" w:space="0" w:color="auto"/>
      </w:divBdr>
    </w:div>
    <w:div w:id="1980302973">
      <w:bodyDiv w:val="1"/>
      <w:marLeft w:val="0"/>
      <w:marRight w:val="0"/>
      <w:marTop w:val="0"/>
      <w:marBottom w:val="0"/>
      <w:divBdr>
        <w:top w:val="none" w:sz="0" w:space="0" w:color="auto"/>
        <w:left w:val="none" w:sz="0" w:space="0" w:color="auto"/>
        <w:bottom w:val="none" w:sz="0" w:space="0" w:color="auto"/>
        <w:right w:val="none" w:sz="0" w:space="0" w:color="auto"/>
      </w:divBdr>
    </w:div>
    <w:div w:id="1983928086">
      <w:bodyDiv w:val="1"/>
      <w:marLeft w:val="0"/>
      <w:marRight w:val="0"/>
      <w:marTop w:val="0"/>
      <w:marBottom w:val="0"/>
      <w:divBdr>
        <w:top w:val="none" w:sz="0" w:space="0" w:color="auto"/>
        <w:left w:val="none" w:sz="0" w:space="0" w:color="auto"/>
        <w:bottom w:val="none" w:sz="0" w:space="0" w:color="auto"/>
        <w:right w:val="none" w:sz="0" w:space="0" w:color="auto"/>
      </w:divBdr>
    </w:div>
    <w:div w:id="1995526669">
      <w:bodyDiv w:val="1"/>
      <w:marLeft w:val="0"/>
      <w:marRight w:val="0"/>
      <w:marTop w:val="0"/>
      <w:marBottom w:val="0"/>
      <w:divBdr>
        <w:top w:val="none" w:sz="0" w:space="0" w:color="auto"/>
        <w:left w:val="none" w:sz="0" w:space="0" w:color="auto"/>
        <w:bottom w:val="none" w:sz="0" w:space="0" w:color="auto"/>
        <w:right w:val="none" w:sz="0" w:space="0" w:color="auto"/>
      </w:divBdr>
    </w:div>
    <w:div w:id="1996906805">
      <w:bodyDiv w:val="1"/>
      <w:marLeft w:val="0"/>
      <w:marRight w:val="0"/>
      <w:marTop w:val="0"/>
      <w:marBottom w:val="0"/>
      <w:divBdr>
        <w:top w:val="none" w:sz="0" w:space="0" w:color="auto"/>
        <w:left w:val="none" w:sz="0" w:space="0" w:color="auto"/>
        <w:bottom w:val="none" w:sz="0" w:space="0" w:color="auto"/>
        <w:right w:val="none" w:sz="0" w:space="0" w:color="auto"/>
      </w:divBdr>
    </w:div>
    <w:div w:id="2024818067">
      <w:bodyDiv w:val="1"/>
      <w:marLeft w:val="0"/>
      <w:marRight w:val="0"/>
      <w:marTop w:val="0"/>
      <w:marBottom w:val="0"/>
      <w:divBdr>
        <w:top w:val="none" w:sz="0" w:space="0" w:color="auto"/>
        <w:left w:val="none" w:sz="0" w:space="0" w:color="auto"/>
        <w:bottom w:val="none" w:sz="0" w:space="0" w:color="auto"/>
        <w:right w:val="none" w:sz="0" w:space="0" w:color="auto"/>
      </w:divBdr>
    </w:div>
    <w:div w:id="2025983790">
      <w:bodyDiv w:val="1"/>
      <w:marLeft w:val="0"/>
      <w:marRight w:val="0"/>
      <w:marTop w:val="0"/>
      <w:marBottom w:val="0"/>
      <w:divBdr>
        <w:top w:val="none" w:sz="0" w:space="0" w:color="auto"/>
        <w:left w:val="none" w:sz="0" w:space="0" w:color="auto"/>
        <w:bottom w:val="none" w:sz="0" w:space="0" w:color="auto"/>
        <w:right w:val="none" w:sz="0" w:space="0" w:color="auto"/>
      </w:divBdr>
    </w:div>
    <w:div w:id="2028363823">
      <w:bodyDiv w:val="1"/>
      <w:marLeft w:val="0"/>
      <w:marRight w:val="0"/>
      <w:marTop w:val="0"/>
      <w:marBottom w:val="0"/>
      <w:divBdr>
        <w:top w:val="none" w:sz="0" w:space="0" w:color="auto"/>
        <w:left w:val="none" w:sz="0" w:space="0" w:color="auto"/>
        <w:bottom w:val="none" w:sz="0" w:space="0" w:color="auto"/>
        <w:right w:val="none" w:sz="0" w:space="0" w:color="auto"/>
      </w:divBdr>
    </w:div>
    <w:div w:id="2029943829">
      <w:bodyDiv w:val="1"/>
      <w:marLeft w:val="0"/>
      <w:marRight w:val="0"/>
      <w:marTop w:val="0"/>
      <w:marBottom w:val="0"/>
      <w:divBdr>
        <w:top w:val="none" w:sz="0" w:space="0" w:color="auto"/>
        <w:left w:val="none" w:sz="0" w:space="0" w:color="auto"/>
        <w:bottom w:val="none" w:sz="0" w:space="0" w:color="auto"/>
        <w:right w:val="none" w:sz="0" w:space="0" w:color="auto"/>
      </w:divBdr>
    </w:div>
    <w:div w:id="2039040157">
      <w:bodyDiv w:val="1"/>
      <w:marLeft w:val="0"/>
      <w:marRight w:val="0"/>
      <w:marTop w:val="0"/>
      <w:marBottom w:val="0"/>
      <w:divBdr>
        <w:top w:val="none" w:sz="0" w:space="0" w:color="auto"/>
        <w:left w:val="none" w:sz="0" w:space="0" w:color="auto"/>
        <w:bottom w:val="none" w:sz="0" w:space="0" w:color="auto"/>
        <w:right w:val="none" w:sz="0" w:space="0" w:color="auto"/>
      </w:divBdr>
    </w:div>
    <w:div w:id="2039963730">
      <w:bodyDiv w:val="1"/>
      <w:marLeft w:val="0"/>
      <w:marRight w:val="0"/>
      <w:marTop w:val="0"/>
      <w:marBottom w:val="0"/>
      <w:divBdr>
        <w:top w:val="none" w:sz="0" w:space="0" w:color="auto"/>
        <w:left w:val="none" w:sz="0" w:space="0" w:color="auto"/>
        <w:bottom w:val="none" w:sz="0" w:space="0" w:color="auto"/>
        <w:right w:val="none" w:sz="0" w:space="0" w:color="auto"/>
      </w:divBdr>
    </w:div>
    <w:div w:id="2050447700">
      <w:bodyDiv w:val="1"/>
      <w:marLeft w:val="0"/>
      <w:marRight w:val="0"/>
      <w:marTop w:val="0"/>
      <w:marBottom w:val="0"/>
      <w:divBdr>
        <w:top w:val="none" w:sz="0" w:space="0" w:color="auto"/>
        <w:left w:val="none" w:sz="0" w:space="0" w:color="auto"/>
        <w:bottom w:val="none" w:sz="0" w:space="0" w:color="auto"/>
        <w:right w:val="none" w:sz="0" w:space="0" w:color="auto"/>
      </w:divBdr>
    </w:div>
    <w:div w:id="2051150011">
      <w:bodyDiv w:val="1"/>
      <w:marLeft w:val="0"/>
      <w:marRight w:val="0"/>
      <w:marTop w:val="0"/>
      <w:marBottom w:val="0"/>
      <w:divBdr>
        <w:top w:val="none" w:sz="0" w:space="0" w:color="auto"/>
        <w:left w:val="none" w:sz="0" w:space="0" w:color="auto"/>
        <w:bottom w:val="none" w:sz="0" w:space="0" w:color="auto"/>
        <w:right w:val="none" w:sz="0" w:space="0" w:color="auto"/>
      </w:divBdr>
    </w:div>
    <w:div w:id="2059161042">
      <w:bodyDiv w:val="1"/>
      <w:marLeft w:val="0"/>
      <w:marRight w:val="0"/>
      <w:marTop w:val="0"/>
      <w:marBottom w:val="0"/>
      <w:divBdr>
        <w:top w:val="none" w:sz="0" w:space="0" w:color="auto"/>
        <w:left w:val="none" w:sz="0" w:space="0" w:color="auto"/>
        <w:bottom w:val="none" w:sz="0" w:space="0" w:color="auto"/>
        <w:right w:val="none" w:sz="0" w:space="0" w:color="auto"/>
      </w:divBdr>
    </w:div>
    <w:div w:id="2075423462">
      <w:bodyDiv w:val="1"/>
      <w:marLeft w:val="0"/>
      <w:marRight w:val="0"/>
      <w:marTop w:val="0"/>
      <w:marBottom w:val="0"/>
      <w:divBdr>
        <w:top w:val="none" w:sz="0" w:space="0" w:color="auto"/>
        <w:left w:val="none" w:sz="0" w:space="0" w:color="auto"/>
        <w:bottom w:val="none" w:sz="0" w:space="0" w:color="auto"/>
        <w:right w:val="none" w:sz="0" w:space="0" w:color="auto"/>
      </w:divBdr>
    </w:div>
    <w:div w:id="2078934147">
      <w:bodyDiv w:val="1"/>
      <w:marLeft w:val="0"/>
      <w:marRight w:val="0"/>
      <w:marTop w:val="0"/>
      <w:marBottom w:val="0"/>
      <w:divBdr>
        <w:top w:val="none" w:sz="0" w:space="0" w:color="auto"/>
        <w:left w:val="none" w:sz="0" w:space="0" w:color="auto"/>
        <w:bottom w:val="none" w:sz="0" w:space="0" w:color="auto"/>
        <w:right w:val="none" w:sz="0" w:space="0" w:color="auto"/>
      </w:divBdr>
    </w:div>
    <w:div w:id="2080206391">
      <w:bodyDiv w:val="1"/>
      <w:marLeft w:val="0"/>
      <w:marRight w:val="0"/>
      <w:marTop w:val="0"/>
      <w:marBottom w:val="0"/>
      <w:divBdr>
        <w:top w:val="none" w:sz="0" w:space="0" w:color="auto"/>
        <w:left w:val="none" w:sz="0" w:space="0" w:color="auto"/>
        <w:bottom w:val="none" w:sz="0" w:space="0" w:color="auto"/>
        <w:right w:val="none" w:sz="0" w:space="0" w:color="auto"/>
      </w:divBdr>
    </w:div>
    <w:div w:id="2081096982">
      <w:bodyDiv w:val="1"/>
      <w:marLeft w:val="0"/>
      <w:marRight w:val="0"/>
      <w:marTop w:val="0"/>
      <w:marBottom w:val="0"/>
      <w:divBdr>
        <w:top w:val="none" w:sz="0" w:space="0" w:color="auto"/>
        <w:left w:val="none" w:sz="0" w:space="0" w:color="auto"/>
        <w:bottom w:val="none" w:sz="0" w:space="0" w:color="auto"/>
        <w:right w:val="none" w:sz="0" w:space="0" w:color="auto"/>
      </w:divBdr>
    </w:div>
    <w:div w:id="2094430592">
      <w:bodyDiv w:val="1"/>
      <w:marLeft w:val="0"/>
      <w:marRight w:val="0"/>
      <w:marTop w:val="0"/>
      <w:marBottom w:val="0"/>
      <w:divBdr>
        <w:top w:val="none" w:sz="0" w:space="0" w:color="auto"/>
        <w:left w:val="none" w:sz="0" w:space="0" w:color="auto"/>
        <w:bottom w:val="none" w:sz="0" w:space="0" w:color="auto"/>
        <w:right w:val="none" w:sz="0" w:space="0" w:color="auto"/>
      </w:divBdr>
    </w:div>
    <w:div w:id="2099516451">
      <w:bodyDiv w:val="1"/>
      <w:marLeft w:val="0"/>
      <w:marRight w:val="0"/>
      <w:marTop w:val="0"/>
      <w:marBottom w:val="0"/>
      <w:divBdr>
        <w:top w:val="none" w:sz="0" w:space="0" w:color="auto"/>
        <w:left w:val="none" w:sz="0" w:space="0" w:color="auto"/>
        <w:bottom w:val="none" w:sz="0" w:space="0" w:color="auto"/>
        <w:right w:val="none" w:sz="0" w:space="0" w:color="auto"/>
      </w:divBdr>
    </w:div>
    <w:div w:id="2104716960">
      <w:bodyDiv w:val="1"/>
      <w:marLeft w:val="0"/>
      <w:marRight w:val="0"/>
      <w:marTop w:val="0"/>
      <w:marBottom w:val="0"/>
      <w:divBdr>
        <w:top w:val="none" w:sz="0" w:space="0" w:color="auto"/>
        <w:left w:val="none" w:sz="0" w:space="0" w:color="auto"/>
        <w:bottom w:val="none" w:sz="0" w:space="0" w:color="auto"/>
        <w:right w:val="none" w:sz="0" w:space="0" w:color="auto"/>
      </w:divBdr>
    </w:div>
    <w:div w:id="2105414738">
      <w:bodyDiv w:val="1"/>
      <w:marLeft w:val="0"/>
      <w:marRight w:val="0"/>
      <w:marTop w:val="0"/>
      <w:marBottom w:val="0"/>
      <w:divBdr>
        <w:top w:val="none" w:sz="0" w:space="0" w:color="auto"/>
        <w:left w:val="none" w:sz="0" w:space="0" w:color="auto"/>
        <w:bottom w:val="none" w:sz="0" w:space="0" w:color="auto"/>
        <w:right w:val="none" w:sz="0" w:space="0" w:color="auto"/>
      </w:divBdr>
    </w:div>
    <w:div w:id="2105420258">
      <w:bodyDiv w:val="1"/>
      <w:marLeft w:val="0"/>
      <w:marRight w:val="0"/>
      <w:marTop w:val="0"/>
      <w:marBottom w:val="0"/>
      <w:divBdr>
        <w:top w:val="none" w:sz="0" w:space="0" w:color="auto"/>
        <w:left w:val="none" w:sz="0" w:space="0" w:color="auto"/>
        <w:bottom w:val="none" w:sz="0" w:space="0" w:color="auto"/>
        <w:right w:val="none" w:sz="0" w:space="0" w:color="auto"/>
      </w:divBdr>
    </w:div>
    <w:div w:id="2106222887">
      <w:bodyDiv w:val="1"/>
      <w:marLeft w:val="0"/>
      <w:marRight w:val="0"/>
      <w:marTop w:val="0"/>
      <w:marBottom w:val="0"/>
      <w:divBdr>
        <w:top w:val="none" w:sz="0" w:space="0" w:color="auto"/>
        <w:left w:val="none" w:sz="0" w:space="0" w:color="auto"/>
        <w:bottom w:val="none" w:sz="0" w:space="0" w:color="auto"/>
        <w:right w:val="none" w:sz="0" w:space="0" w:color="auto"/>
      </w:divBdr>
    </w:div>
    <w:div w:id="2111507137">
      <w:bodyDiv w:val="1"/>
      <w:marLeft w:val="0"/>
      <w:marRight w:val="0"/>
      <w:marTop w:val="0"/>
      <w:marBottom w:val="0"/>
      <w:divBdr>
        <w:top w:val="none" w:sz="0" w:space="0" w:color="auto"/>
        <w:left w:val="none" w:sz="0" w:space="0" w:color="auto"/>
        <w:bottom w:val="none" w:sz="0" w:space="0" w:color="auto"/>
        <w:right w:val="none" w:sz="0" w:space="0" w:color="auto"/>
      </w:divBdr>
    </w:div>
    <w:div w:id="2112386926">
      <w:bodyDiv w:val="1"/>
      <w:marLeft w:val="0"/>
      <w:marRight w:val="0"/>
      <w:marTop w:val="0"/>
      <w:marBottom w:val="0"/>
      <w:divBdr>
        <w:top w:val="none" w:sz="0" w:space="0" w:color="auto"/>
        <w:left w:val="none" w:sz="0" w:space="0" w:color="auto"/>
        <w:bottom w:val="none" w:sz="0" w:space="0" w:color="auto"/>
        <w:right w:val="none" w:sz="0" w:space="0" w:color="auto"/>
      </w:divBdr>
    </w:div>
    <w:div w:id="2113167273">
      <w:bodyDiv w:val="1"/>
      <w:marLeft w:val="0"/>
      <w:marRight w:val="0"/>
      <w:marTop w:val="0"/>
      <w:marBottom w:val="0"/>
      <w:divBdr>
        <w:top w:val="none" w:sz="0" w:space="0" w:color="auto"/>
        <w:left w:val="none" w:sz="0" w:space="0" w:color="auto"/>
        <w:bottom w:val="none" w:sz="0" w:space="0" w:color="auto"/>
        <w:right w:val="none" w:sz="0" w:space="0" w:color="auto"/>
      </w:divBdr>
    </w:div>
    <w:div w:id="2118327117">
      <w:bodyDiv w:val="1"/>
      <w:marLeft w:val="0"/>
      <w:marRight w:val="0"/>
      <w:marTop w:val="0"/>
      <w:marBottom w:val="0"/>
      <w:divBdr>
        <w:top w:val="none" w:sz="0" w:space="0" w:color="auto"/>
        <w:left w:val="none" w:sz="0" w:space="0" w:color="auto"/>
        <w:bottom w:val="none" w:sz="0" w:space="0" w:color="auto"/>
        <w:right w:val="none" w:sz="0" w:space="0" w:color="auto"/>
      </w:divBdr>
    </w:div>
    <w:div w:id="2127894090">
      <w:bodyDiv w:val="1"/>
      <w:marLeft w:val="0"/>
      <w:marRight w:val="0"/>
      <w:marTop w:val="0"/>
      <w:marBottom w:val="0"/>
      <w:divBdr>
        <w:top w:val="none" w:sz="0" w:space="0" w:color="auto"/>
        <w:left w:val="none" w:sz="0" w:space="0" w:color="auto"/>
        <w:bottom w:val="none" w:sz="0" w:space="0" w:color="auto"/>
        <w:right w:val="none" w:sz="0" w:space="0" w:color="auto"/>
      </w:divBdr>
    </w:div>
    <w:div w:id="2128543952">
      <w:bodyDiv w:val="1"/>
      <w:marLeft w:val="0"/>
      <w:marRight w:val="0"/>
      <w:marTop w:val="0"/>
      <w:marBottom w:val="0"/>
      <w:divBdr>
        <w:top w:val="none" w:sz="0" w:space="0" w:color="auto"/>
        <w:left w:val="none" w:sz="0" w:space="0" w:color="auto"/>
        <w:bottom w:val="none" w:sz="0" w:space="0" w:color="auto"/>
        <w:right w:val="none" w:sz="0" w:space="0" w:color="auto"/>
      </w:divBdr>
    </w:div>
    <w:div w:id="2129544723">
      <w:bodyDiv w:val="1"/>
      <w:marLeft w:val="0"/>
      <w:marRight w:val="0"/>
      <w:marTop w:val="0"/>
      <w:marBottom w:val="0"/>
      <w:divBdr>
        <w:top w:val="none" w:sz="0" w:space="0" w:color="auto"/>
        <w:left w:val="none" w:sz="0" w:space="0" w:color="auto"/>
        <w:bottom w:val="none" w:sz="0" w:space="0" w:color="auto"/>
        <w:right w:val="none" w:sz="0" w:space="0" w:color="auto"/>
      </w:divBdr>
    </w:div>
    <w:div w:id="2130934334">
      <w:bodyDiv w:val="1"/>
      <w:marLeft w:val="0"/>
      <w:marRight w:val="0"/>
      <w:marTop w:val="0"/>
      <w:marBottom w:val="0"/>
      <w:divBdr>
        <w:top w:val="none" w:sz="0" w:space="0" w:color="auto"/>
        <w:left w:val="none" w:sz="0" w:space="0" w:color="auto"/>
        <w:bottom w:val="none" w:sz="0" w:space="0" w:color="auto"/>
        <w:right w:val="none" w:sz="0" w:space="0" w:color="auto"/>
      </w:divBdr>
    </w:div>
    <w:div w:id="2131245384">
      <w:bodyDiv w:val="1"/>
      <w:marLeft w:val="0"/>
      <w:marRight w:val="0"/>
      <w:marTop w:val="0"/>
      <w:marBottom w:val="0"/>
      <w:divBdr>
        <w:top w:val="none" w:sz="0" w:space="0" w:color="auto"/>
        <w:left w:val="none" w:sz="0" w:space="0" w:color="auto"/>
        <w:bottom w:val="none" w:sz="0" w:space="0" w:color="auto"/>
        <w:right w:val="none" w:sz="0" w:space="0" w:color="auto"/>
      </w:divBdr>
    </w:div>
    <w:div w:id="2131319735">
      <w:bodyDiv w:val="1"/>
      <w:marLeft w:val="0"/>
      <w:marRight w:val="0"/>
      <w:marTop w:val="0"/>
      <w:marBottom w:val="0"/>
      <w:divBdr>
        <w:top w:val="none" w:sz="0" w:space="0" w:color="auto"/>
        <w:left w:val="none" w:sz="0" w:space="0" w:color="auto"/>
        <w:bottom w:val="none" w:sz="0" w:space="0" w:color="auto"/>
        <w:right w:val="none" w:sz="0" w:space="0" w:color="auto"/>
      </w:divBdr>
    </w:div>
    <w:div w:id="2136480996">
      <w:bodyDiv w:val="1"/>
      <w:marLeft w:val="0"/>
      <w:marRight w:val="0"/>
      <w:marTop w:val="0"/>
      <w:marBottom w:val="0"/>
      <w:divBdr>
        <w:top w:val="none" w:sz="0" w:space="0" w:color="auto"/>
        <w:left w:val="none" w:sz="0" w:space="0" w:color="auto"/>
        <w:bottom w:val="none" w:sz="0" w:space="0" w:color="auto"/>
        <w:right w:val="none" w:sz="0" w:space="0" w:color="auto"/>
      </w:divBdr>
      <w:divsChild>
        <w:div w:id="1926382486">
          <w:marLeft w:val="0"/>
          <w:marRight w:val="0"/>
          <w:marTop w:val="0"/>
          <w:marBottom w:val="0"/>
          <w:divBdr>
            <w:top w:val="none" w:sz="0" w:space="0" w:color="auto"/>
            <w:left w:val="none" w:sz="0" w:space="0" w:color="auto"/>
            <w:bottom w:val="none" w:sz="0" w:space="0" w:color="auto"/>
            <w:right w:val="none" w:sz="0" w:space="0" w:color="auto"/>
          </w:divBdr>
        </w:div>
      </w:divsChild>
    </w:div>
    <w:div w:id="2137596630">
      <w:bodyDiv w:val="1"/>
      <w:marLeft w:val="0"/>
      <w:marRight w:val="0"/>
      <w:marTop w:val="0"/>
      <w:marBottom w:val="0"/>
      <w:divBdr>
        <w:top w:val="none" w:sz="0" w:space="0" w:color="auto"/>
        <w:left w:val="none" w:sz="0" w:space="0" w:color="auto"/>
        <w:bottom w:val="none" w:sz="0" w:space="0" w:color="auto"/>
        <w:right w:val="none" w:sz="0" w:space="0" w:color="auto"/>
      </w:divBdr>
    </w:div>
    <w:div w:id="214361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42"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www.tamol.net/edu/news%2021/8/2010" TargetMode="External"/><Relationship Id="rId2" Type="http://schemas.openxmlformats.org/officeDocument/2006/relationships/numbering" Target="numbering.xml"/><Relationship Id="rId16" Type="http://schemas.openxmlformats.org/officeDocument/2006/relationships/theme" Target="theme/theme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40"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3.xml"/><Relationship Id="rId43" Type="http://schemas.microsoft.com/office/2011/relationships/commentsExtended" Target="commentsExtended.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علي05</b:Tag>
    <b:SourceType>ArticleInAPeriodical</b:SourceType>
    <b:Guid>{6DF24BE9-7DED-4C64-B139-E32564F7A1F2}</b:Guid>
    <b:Title>من تسيب سشيطب</b:Title>
    <b:Year>505</b:Year>
    <b:Author>
      <b:Author>
        <b:NameList>
          <b:Person>
            <b:Last>وحيد</b:Last>
            <b:First>علي</b:First>
          </b:Person>
        </b:NameList>
      </b:Author>
    </b:Author>
    <b:PeriodicalTitle>سزي سش\يةز</b:PeriodicalTitle>
    <b:Month>8</b:Month>
    <b:Day>12</b:Day>
    <b:Pages>50-62</b:Pages>
    <b:RefOrder>1</b:RefOrder>
  </b:Source>
</b:Sources>
</file>

<file path=customXml/itemProps1.xml><?xml version="1.0" encoding="utf-8"?>
<ds:datastoreItem xmlns:ds="http://schemas.openxmlformats.org/officeDocument/2006/customXml" ds:itemID="{B9229357-6D1A-4472-8390-2BDA10881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125</Pages>
  <Words>23347</Words>
  <Characters>133082</Characters>
  <Application>Microsoft Office Word</Application>
  <DocSecurity>0</DocSecurity>
  <Lines>1109</Lines>
  <Paragraphs>312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9</cp:revision>
  <cp:lastPrinted>2022-09-23T15:15:00Z</cp:lastPrinted>
  <dcterms:created xsi:type="dcterms:W3CDTF">2022-09-09T19:31:00Z</dcterms:created>
  <dcterms:modified xsi:type="dcterms:W3CDTF">2022-09-23T15:31:00Z</dcterms:modified>
</cp:coreProperties>
</file>