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B22BC" w14:textId="77777777" w:rsidR="0073303A" w:rsidRPr="0073303A" w:rsidRDefault="0073303A" w:rsidP="0073303A">
      <w:pPr>
        <w:jc w:val="center"/>
        <w:rPr>
          <w:rFonts w:ascii="Simplified Arabic" w:hAnsi="Simplified Arabic" w:cs="Simplified Arabic"/>
          <w:b/>
          <w:bCs/>
          <w:sz w:val="32"/>
          <w:szCs w:val="32"/>
          <w:lang w:bidi="ar-JO"/>
        </w:rPr>
      </w:pPr>
      <w:r w:rsidRPr="0073303A">
        <w:rPr>
          <w:rFonts w:ascii="Simplified Arabic" w:hAnsi="Simplified Arabic" w:cs="Simplified Arabic"/>
          <w:b/>
          <w:bCs/>
          <w:sz w:val="32"/>
          <w:szCs w:val="32"/>
          <w:rtl/>
          <w:lang w:bidi="ar-JO"/>
        </w:rPr>
        <w:t>وثيقة المدينة وأثرها في استقرار السِّلم الأهلي والمجتمعي</w:t>
      </w:r>
    </w:p>
    <w:p w14:paraId="3F806801" w14:textId="77777777" w:rsidR="0073303A" w:rsidRDefault="0073303A" w:rsidP="0073303A">
      <w:pPr>
        <w:jc w:val="center"/>
        <w:rPr>
          <w:rFonts w:ascii="Simplified Arabic" w:hAnsi="Simplified Arabic" w:cs="Simplified Arabic"/>
          <w:b/>
          <w:bCs/>
          <w:sz w:val="32"/>
          <w:szCs w:val="32"/>
          <w:rtl/>
          <w:lang w:bidi="ar-JO"/>
        </w:rPr>
      </w:pPr>
      <w:r w:rsidRPr="0073303A">
        <w:rPr>
          <w:rFonts w:ascii="Simplified Arabic" w:hAnsi="Simplified Arabic" w:cs="Simplified Arabic"/>
          <w:b/>
          <w:bCs/>
          <w:sz w:val="32"/>
          <w:szCs w:val="32"/>
          <w:rtl/>
          <w:lang w:bidi="ar-JO"/>
        </w:rPr>
        <w:t>(دراسة تحليلية في ضوء الواقع المعاصر)</w:t>
      </w:r>
      <w:r w:rsidRPr="00B30068">
        <w:rPr>
          <w:rFonts w:ascii="Simplified Arabic" w:hAnsi="Simplified Arabic" w:cs="Simplified Arabic"/>
          <w:b/>
          <w:bCs/>
          <w:sz w:val="32"/>
          <w:szCs w:val="32"/>
          <w:rtl/>
          <w:lang w:bidi="ar-JO"/>
        </w:rPr>
        <w:t xml:space="preserve"> </w:t>
      </w:r>
    </w:p>
    <w:p w14:paraId="6B63F6FE" w14:textId="62DC7E8A" w:rsidR="00877C21" w:rsidRDefault="001E5D3E" w:rsidP="001E5D3E">
      <w:pPr>
        <w:jc w:val="center"/>
        <w:rPr>
          <w:rFonts w:ascii="Simplified Arabic" w:hAnsi="Simplified Arabic" w:cs="Simplified Arabic"/>
          <w:b/>
          <w:bCs/>
          <w:sz w:val="32"/>
          <w:szCs w:val="32"/>
          <w:rtl/>
          <w:lang w:bidi="ar-JO"/>
        </w:rPr>
      </w:pPr>
      <w:r w:rsidRPr="001E5D3E">
        <w:rPr>
          <w:rFonts w:ascii="Simplified Arabic" w:hAnsi="Simplified Arabic" w:cs="Simplified Arabic"/>
          <w:b/>
          <w:bCs/>
          <w:sz w:val="32"/>
          <w:szCs w:val="32"/>
          <w:lang w:bidi="ar-JO"/>
        </w:rPr>
        <w:t xml:space="preserve">The </w:t>
      </w:r>
      <w:r w:rsidR="00017E97">
        <w:rPr>
          <w:rFonts w:ascii="Simplified Arabic" w:hAnsi="Simplified Arabic" w:cs="Simplified Arabic"/>
          <w:b/>
          <w:bCs/>
          <w:sz w:val="32"/>
          <w:szCs w:val="32"/>
          <w:lang w:bidi="ar-JO"/>
        </w:rPr>
        <w:t>Charter</w:t>
      </w:r>
      <w:r w:rsidRPr="001E5D3E">
        <w:rPr>
          <w:rFonts w:ascii="Simplified Arabic" w:hAnsi="Simplified Arabic" w:cs="Simplified Arabic"/>
          <w:b/>
          <w:bCs/>
          <w:sz w:val="32"/>
          <w:szCs w:val="32"/>
          <w:lang w:bidi="ar-JO"/>
        </w:rPr>
        <w:t xml:space="preserve"> of </w:t>
      </w:r>
      <w:r w:rsidRPr="001E5D3E">
        <w:rPr>
          <w:rFonts w:ascii="Simplified Arabic" w:hAnsi="Simplified Arabic" w:cs="Simplified Arabic"/>
          <w:b/>
          <w:bCs/>
          <w:i/>
          <w:iCs/>
          <w:sz w:val="32"/>
          <w:szCs w:val="32"/>
          <w:lang w:bidi="ar-JO"/>
        </w:rPr>
        <w:t>Medina</w:t>
      </w:r>
      <w:r w:rsidRPr="001E5D3E">
        <w:rPr>
          <w:rFonts w:ascii="Simplified Arabic" w:hAnsi="Simplified Arabic" w:cs="Simplified Arabic"/>
          <w:b/>
          <w:bCs/>
          <w:sz w:val="32"/>
          <w:szCs w:val="32"/>
          <w:lang w:bidi="ar-JO"/>
        </w:rPr>
        <w:t xml:space="preserve"> and Its Impact on the Stability of Civil and Social Peace</w:t>
      </w:r>
      <w:r w:rsidRPr="001E5D3E">
        <w:rPr>
          <w:rFonts w:ascii="Simplified Arabic" w:hAnsi="Simplified Arabic" w:cs="Simplified Arabic"/>
          <w:b/>
          <w:bCs/>
          <w:sz w:val="32"/>
          <w:szCs w:val="32"/>
          <w:lang w:bidi="ar-JO"/>
        </w:rPr>
        <w:br/>
      </w:r>
      <w:r w:rsidR="00877C21">
        <w:rPr>
          <w:rFonts w:ascii="Simplified Arabic" w:hAnsi="Simplified Arabic" w:cs="Simplified Arabic" w:hint="cs"/>
          <w:b/>
          <w:bCs/>
          <w:sz w:val="32"/>
          <w:szCs w:val="32"/>
          <w:rtl/>
          <w:lang w:bidi="ar-JO"/>
        </w:rPr>
        <w:t xml:space="preserve"> </w:t>
      </w:r>
      <w:r w:rsidRPr="001E5D3E">
        <w:rPr>
          <w:rFonts w:ascii="Simplified Arabic" w:hAnsi="Simplified Arabic" w:cs="Simplified Arabic"/>
          <w:b/>
          <w:bCs/>
          <w:sz w:val="32"/>
          <w:szCs w:val="32"/>
          <w:lang w:bidi="ar-JO"/>
        </w:rPr>
        <w:t xml:space="preserve">(An Analytical Study in Light of Contemporary </w:t>
      </w:r>
    </w:p>
    <w:p w14:paraId="1C984DE0" w14:textId="3429C97D" w:rsidR="00B05D3D" w:rsidRDefault="00877C21" w:rsidP="001E5D3E">
      <w:pPr>
        <w:jc w:val="center"/>
        <w:rPr>
          <w:rFonts w:ascii="Simplified Arabic" w:hAnsi="Simplified Arabic" w:cs="Simplified Arabic"/>
          <w:b/>
          <w:bCs/>
          <w:sz w:val="32"/>
          <w:szCs w:val="32"/>
          <w:rtl/>
          <w:lang w:bidi="ar-JO"/>
        </w:rPr>
      </w:pPr>
      <w:r>
        <w:rPr>
          <w:rFonts w:ascii="Simplified Arabic" w:hAnsi="Simplified Arabic" w:cs="Simplified Arabic" w:hint="cs"/>
          <w:b/>
          <w:bCs/>
          <w:sz w:val="32"/>
          <w:szCs w:val="32"/>
          <w:rtl/>
          <w:lang w:bidi="ar-JO"/>
        </w:rPr>
        <w:t xml:space="preserve"> </w:t>
      </w:r>
      <w:r w:rsidR="001E5D3E" w:rsidRPr="001E5D3E">
        <w:rPr>
          <w:rFonts w:ascii="Simplified Arabic" w:hAnsi="Simplified Arabic" w:cs="Simplified Arabic"/>
          <w:b/>
          <w:bCs/>
          <w:sz w:val="32"/>
          <w:szCs w:val="32"/>
          <w:lang w:bidi="ar-JO"/>
        </w:rPr>
        <w:t>Reality)</w:t>
      </w:r>
    </w:p>
    <w:p w14:paraId="6A1DE3B7" w14:textId="277463FC" w:rsidR="00877C21" w:rsidRDefault="00877C21" w:rsidP="001E5D3E">
      <w:pPr>
        <w:jc w:val="center"/>
        <w:rPr>
          <w:rFonts w:ascii="Simplified Arabic" w:hAnsi="Simplified Arabic" w:cs="Simplified Arabic"/>
          <w:b/>
          <w:bCs/>
          <w:sz w:val="32"/>
          <w:szCs w:val="32"/>
          <w:rtl/>
          <w:lang w:bidi="ar-JO"/>
        </w:rPr>
      </w:pPr>
      <w:r>
        <w:rPr>
          <w:rFonts w:ascii="Simplified Arabic" w:hAnsi="Simplified Arabic" w:cs="Simplified Arabic" w:hint="cs"/>
          <w:b/>
          <w:bCs/>
          <w:sz w:val="32"/>
          <w:szCs w:val="32"/>
          <w:rtl/>
          <w:lang w:bidi="ar-JO"/>
        </w:rPr>
        <w:t>الباحثان</w:t>
      </w:r>
    </w:p>
    <w:p w14:paraId="19F05994" w14:textId="77777777" w:rsidR="00B05D3D" w:rsidRDefault="00B05D3D" w:rsidP="00B05D3D">
      <w:pPr>
        <w:jc w:val="center"/>
        <w:rPr>
          <w:rFonts w:ascii="Simplified Arabic" w:hAnsi="Simplified Arabic" w:cs="Simplified Arabic"/>
          <w:b/>
          <w:bCs/>
          <w:sz w:val="32"/>
          <w:szCs w:val="32"/>
          <w:rtl/>
          <w:lang w:bidi="ar-JO"/>
        </w:rPr>
      </w:pPr>
      <w:r w:rsidRPr="00B30068">
        <w:rPr>
          <w:rFonts w:ascii="Simplified Arabic" w:hAnsi="Simplified Arabic" w:cs="Simplified Arabic"/>
          <w:b/>
          <w:bCs/>
          <w:sz w:val="32"/>
          <w:szCs w:val="32"/>
          <w:rtl/>
          <w:lang w:bidi="ar-JO"/>
        </w:rPr>
        <w:t>سعيد إبراهيم دويكات</w:t>
      </w:r>
    </w:p>
    <w:p w14:paraId="0435A1C0" w14:textId="12DF3BB7" w:rsidR="006525A2" w:rsidRPr="00B30068" w:rsidRDefault="006525A2" w:rsidP="00B05D3D">
      <w:pPr>
        <w:jc w:val="center"/>
        <w:rPr>
          <w:rFonts w:ascii="Simplified Arabic" w:hAnsi="Simplified Arabic" w:cs="Simplified Arabic"/>
          <w:b/>
          <w:bCs/>
          <w:sz w:val="32"/>
          <w:szCs w:val="32"/>
          <w:lang w:bidi="ar-JO"/>
        </w:rPr>
      </w:pPr>
      <w:r>
        <w:rPr>
          <w:rFonts w:ascii="Simplified Arabic" w:hAnsi="Simplified Arabic" w:cs="Simplified Arabic" w:hint="cs"/>
          <w:b/>
          <w:bCs/>
          <w:sz w:val="32"/>
          <w:szCs w:val="32"/>
          <w:rtl/>
          <w:lang w:bidi="ar-JO"/>
        </w:rPr>
        <w:t>أستاذ مساعد في كلي</w:t>
      </w:r>
      <w:r w:rsidR="000006F7">
        <w:rPr>
          <w:rFonts w:ascii="Simplified Arabic" w:hAnsi="Simplified Arabic" w:cs="Simplified Arabic" w:hint="cs"/>
          <w:b/>
          <w:bCs/>
          <w:sz w:val="32"/>
          <w:szCs w:val="32"/>
          <w:rtl/>
          <w:lang w:bidi="ar-JO"/>
        </w:rPr>
        <w:t>تي</w:t>
      </w:r>
      <w:r>
        <w:rPr>
          <w:rFonts w:ascii="Simplified Arabic" w:hAnsi="Simplified Arabic" w:cs="Simplified Arabic" w:hint="cs"/>
          <w:b/>
          <w:bCs/>
          <w:sz w:val="32"/>
          <w:szCs w:val="32"/>
          <w:rtl/>
          <w:lang w:bidi="ar-JO"/>
        </w:rPr>
        <w:t xml:space="preserve"> الشريعة </w:t>
      </w:r>
      <w:r w:rsidR="000006F7">
        <w:rPr>
          <w:rFonts w:ascii="Simplified Arabic" w:hAnsi="Simplified Arabic" w:cs="Simplified Arabic" w:hint="cs"/>
          <w:b/>
          <w:bCs/>
          <w:sz w:val="32"/>
          <w:szCs w:val="32"/>
          <w:rtl/>
          <w:lang w:bidi="ar-JO"/>
        </w:rPr>
        <w:t>و</w:t>
      </w:r>
      <w:r>
        <w:rPr>
          <w:rFonts w:ascii="Simplified Arabic" w:hAnsi="Simplified Arabic" w:cs="Simplified Arabic" w:hint="cs"/>
          <w:b/>
          <w:bCs/>
          <w:sz w:val="32"/>
          <w:szCs w:val="32"/>
          <w:rtl/>
          <w:lang w:bidi="ar-JO"/>
        </w:rPr>
        <w:t>الدراسات العليا- جامعة النجاح الوطنية</w:t>
      </w:r>
      <w:r>
        <w:rPr>
          <w:rFonts w:ascii="Simplified Arabic" w:hAnsi="Simplified Arabic" w:cs="Simplified Arabic"/>
          <w:b/>
          <w:bCs/>
          <w:sz w:val="32"/>
          <w:szCs w:val="32"/>
          <w:rtl/>
          <w:lang w:bidi="ar-JO"/>
        </w:rPr>
        <w:br/>
      </w:r>
      <w:r>
        <w:rPr>
          <w:rFonts w:ascii="Simplified Arabic" w:hAnsi="Simplified Arabic" w:cs="Simplified Arabic"/>
          <w:b/>
          <w:bCs/>
          <w:sz w:val="32"/>
          <w:szCs w:val="32"/>
          <w:lang w:bidi="ar-JO"/>
        </w:rPr>
        <w:t>s.dwaikat@najah.edu</w:t>
      </w:r>
    </w:p>
    <w:p w14:paraId="5A8FA8FD" w14:textId="77777777" w:rsidR="00B53840" w:rsidRDefault="00B53840" w:rsidP="00B53840">
      <w:pPr>
        <w:jc w:val="center"/>
        <w:rPr>
          <w:rFonts w:ascii="Simplified Arabic" w:hAnsi="Simplified Arabic" w:cs="Simplified Arabic"/>
          <w:b/>
          <w:bCs/>
          <w:sz w:val="32"/>
          <w:szCs w:val="32"/>
          <w:rtl/>
          <w:lang w:bidi="ar-JO"/>
        </w:rPr>
      </w:pPr>
      <w:r w:rsidRPr="00B53840">
        <w:rPr>
          <w:rFonts w:ascii="Simplified Arabic" w:hAnsi="Simplified Arabic" w:cs="Simplified Arabic"/>
          <w:b/>
          <w:bCs/>
          <w:sz w:val="32"/>
          <w:szCs w:val="32"/>
          <w:lang w:bidi="ar-JO"/>
        </w:rPr>
        <w:t>Assistant Professor at the Faculties of Sharia and Graduate Studies – An-Najah National University</w:t>
      </w:r>
      <w:r w:rsidRPr="00B53840">
        <w:rPr>
          <w:rFonts w:ascii="Simplified Arabic" w:hAnsi="Simplified Arabic" w:cs="Simplified Arabic" w:hint="cs"/>
          <w:b/>
          <w:bCs/>
          <w:sz w:val="32"/>
          <w:szCs w:val="32"/>
          <w:rtl/>
          <w:lang w:bidi="ar-JO"/>
        </w:rPr>
        <w:t xml:space="preserve"> </w:t>
      </w:r>
    </w:p>
    <w:p w14:paraId="63BC28D4" w14:textId="6312929E" w:rsidR="008D4EDD" w:rsidRDefault="0073303A" w:rsidP="00B53840">
      <w:pPr>
        <w:jc w:val="center"/>
        <w:rPr>
          <w:rFonts w:ascii="Simplified Arabic" w:hAnsi="Simplified Arabic" w:cs="Simplified Arabic"/>
          <w:b/>
          <w:bCs/>
          <w:sz w:val="32"/>
          <w:szCs w:val="32"/>
          <w:rtl/>
        </w:rPr>
      </w:pPr>
      <w:r>
        <w:rPr>
          <w:rFonts w:ascii="Simplified Arabic" w:hAnsi="Simplified Arabic" w:cs="Simplified Arabic" w:hint="cs"/>
          <w:b/>
          <w:bCs/>
          <w:sz w:val="32"/>
          <w:szCs w:val="32"/>
          <w:rtl/>
          <w:lang w:bidi="ar-JO"/>
        </w:rPr>
        <w:t>نور عبد الله</w:t>
      </w:r>
      <w:r w:rsidR="00002D72">
        <w:rPr>
          <w:rFonts w:ascii="Simplified Arabic" w:hAnsi="Simplified Arabic" w:cs="Simplified Arabic"/>
          <w:b/>
          <w:bCs/>
          <w:sz w:val="32"/>
          <w:szCs w:val="32"/>
          <w:lang w:bidi="ar-JO"/>
        </w:rPr>
        <w:t xml:space="preserve"> </w:t>
      </w:r>
      <w:r w:rsidR="00002D72">
        <w:rPr>
          <w:rFonts w:ascii="Simplified Arabic" w:hAnsi="Simplified Arabic" w:cs="Simplified Arabic" w:hint="cs"/>
          <w:b/>
          <w:bCs/>
          <w:sz w:val="32"/>
          <w:szCs w:val="32"/>
          <w:rtl/>
        </w:rPr>
        <w:t xml:space="preserve"> محمد عبد الله</w:t>
      </w:r>
    </w:p>
    <w:p w14:paraId="5A8A1A95" w14:textId="2455866B" w:rsidR="00B05D3D" w:rsidRPr="00B30068" w:rsidRDefault="008D4EDD" w:rsidP="00B05D3D">
      <w:pPr>
        <w:jc w:val="center"/>
        <w:rPr>
          <w:rFonts w:ascii="Simplified Arabic" w:hAnsi="Simplified Arabic" w:cs="Simplified Arabic"/>
          <w:b/>
          <w:bCs/>
          <w:sz w:val="32"/>
          <w:szCs w:val="32"/>
          <w:rtl/>
        </w:rPr>
      </w:pPr>
      <w:r w:rsidRPr="008D4EDD">
        <w:rPr>
          <w:rFonts w:ascii="Simplified Arabic" w:hAnsi="Simplified Arabic" w:cs="Simplified Arabic"/>
          <w:b/>
          <w:bCs/>
          <w:sz w:val="32"/>
          <w:szCs w:val="32"/>
        </w:rPr>
        <w:t>Nabdullah18.2015@gmail.com</w:t>
      </w:r>
      <w:r w:rsidR="00002D72">
        <w:rPr>
          <w:rFonts w:ascii="Simplified Arabic" w:hAnsi="Simplified Arabic" w:cs="Simplified Arabic"/>
          <w:b/>
          <w:bCs/>
          <w:sz w:val="32"/>
          <w:szCs w:val="32"/>
          <w:rtl/>
        </w:rPr>
        <w:br/>
      </w:r>
      <w:r w:rsidR="00002D72">
        <w:rPr>
          <w:rFonts w:ascii="Simplified Arabic" w:hAnsi="Simplified Arabic" w:cs="Simplified Arabic" w:hint="cs"/>
          <w:b/>
          <w:bCs/>
          <w:sz w:val="32"/>
          <w:szCs w:val="32"/>
          <w:rtl/>
        </w:rPr>
        <w:t>مدرسة غير متفرغة- كلية الشريعة- جامعة النجاح الوطنية</w:t>
      </w:r>
    </w:p>
    <w:p w14:paraId="2310CA34" w14:textId="530EC49A" w:rsidR="00B05D3D" w:rsidRDefault="00B53840" w:rsidP="00B53840">
      <w:pPr>
        <w:bidi w:val="0"/>
        <w:jc w:val="center"/>
        <w:rPr>
          <w:rFonts w:ascii="Simplified Arabic" w:eastAsiaTheme="majorEastAsia" w:hAnsi="Simplified Arabic" w:cs="Simplified Arabic"/>
          <w:b/>
          <w:bCs/>
          <w:sz w:val="28"/>
          <w:szCs w:val="28"/>
          <w:rtl/>
          <w:lang w:bidi="ar-JO"/>
        </w:rPr>
      </w:pPr>
      <w:r w:rsidRPr="00B53840">
        <w:rPr>
          <w:rFonts w:ascii="Simplified Arabic" w:eastAsiaTheme="majorEastAsia" w:hAnsi="Simplified Arabic" w:cs="Simplified Arabic"/>
          <w:b/>
          <w:bCs/>
          <w:sz w:val="28"/>
          <w:szCs w:val="28"/>
          <w:lang w:bidi="ar-JO"/>
        </w:rPr>
        <w:t>Part-time Lecturer – Faculty of Sharia – An-Najah National University</w:t>
      </w:r>
    </w:p>
    <w:p w14:paraId="37255D49" w14:textId="77777777" w:rsidR="00B05D3D" w:rsidRDefault="00B05D3D" w:rsidP="00E3058E">
      <w:pPr>
        <w:bidi w:val="0"/>
        <w:rPr>
          <w:rFonts w:ascii="Simplified Arabic" w:eastAsiaTheme="majorEastAsia" w:hAnsi="Simplified Arabic" w:cs="Simplified Arabic"/>
          <w:b/>
          <w:bCs/>
          <w:sz w:val="28"/>
          <w:szCs w:val="28"/>
          <w:rtl/>
        </w:rPr>
      </w:pPr>
      <w:bookmarkStart w:id="0" w:name="_Hlk210001574"/>
    </w:p>
    <w:p w14:paraId="2F787D55" w14:textId="77777777" w:rsidR="00B05D3D" w:rsidRDefault="00B05D3D" w:rsidP="00B05D3D">
      <w:pPr>
        <w:bidi w:val="0"/>
        <w:jc w:val="center"/>
        <w:rPr>
          <w:rFonts w:ascii="Simplified Arabic" w:eastAsiaTheme="majorEastAsia" w:hAnsi="Simplified Arabic" w:cs="Simplified Arabic"/>
          <w:b/>
          <w:bCs/>
          <w:sz w:val="28"/>
          <w:szCs w:val="28"/>
          <w:rtl/>
        </w:rPr>
      </w:pPr>
      <w:r>
        <w:rPr>
          <w:rFonts w:ascii="Simplified Arabic" w:eastAsiaTheme="majorEastAsia" w:hAnsi="Simplified Arabic" w:cs="Simplified Arabic" w:hint="cs"/>
          <w:b/>
          <w:bCs/>
          <w:sz w:val="28"/>
          <w:szCs w:val="28"/>
          <w:rtl/>
        </w:rPr>
        <w:lastRenderedPageBreak/>
        <w:t>الملخص</w:t>
      </w:r>
    </w:p>
    <w:p w14:paraId="3C6CE81E" w14:textId="77777777" w:rsidR="00B05D3D" w:rsidRPr="00CA0CE1" w:rsidRDefault="00B05D3D" w:rsidP="00B05D3D">
      <w:pPr>
        <w:ind w:firstLine="720"/>
        <w:jc w:val="both"/>
        <w:rPr>
          <w:rFonts w:ascii="Simplified Arabic" w:hAnsi="Simplified Arabic" w:cs="Simplified Arabic"/>
          <w:sz w:val="28"/>
          <w:szCs w:val="28"/>
          <w:rtl/>
        </w:rPr>
      </w:pPr>
      <w:r w:rsidRPr="00CA0CE1">
        <w:rPr>
          <w:rFonts w:ascii="Simplified Arabic" w:hAnsi="Simplified Arabic" w:cs="Simplified Arabic"/>
          <w:sz w:val="28"/>
          <w:szCs w:val="28"/>
          <w:rtl/>
        </w:rPr>
        <w:t>يتناول هذا البحث موضوع وثيقة المدينة وأثرها على السلم المجتمعي. ويهدف إلى تحليل أهم بنودها، لمعرفة كيفية الاستفادة من هذه الوثيقة في واقعنا المعاصر، وربط الأصالة بالمعاصرة. ويعالج البحث أيضا مسألة مفهوم وثيقة المدينة، وتاريخ كتابتها، ومدتها، وأطرافها، وأسباب كتابة الرسول عليه الصلاة والسلام لها. أما بالنسبة للمنهج المتّبع، فهو المنهج الوصفي، والمنهج التاريخي.</w:t>
      </w:r>
    </w:p>
    <w:p w14:paraId="39119041" w14:textId="77777777" w:rsidR="00B05D3D" w:rsidRDefault="00B05D3D" w:rsidP="00B05D3D">
      <w:pPr>
        <w:ind w:firstLine="720"/>
        <w:jc w:val="both"/>
        <w:rPr>
          <w:rFonts w:ascii="Simplified Arabic" w:hAnsi="Simplified Arabic" w:cs="Simplified Arabic"/>
          <w:sz w:val="28"/>
          <w:szCs w:val="28"/>
          <w:rtl/>
        </w:rPr>
      </w:pPr>
      <w:r w:rsidRPr="00CA0CE1">
        <w:rPr>
          <w:rFonts w:ascii="Simplified Arabic" w:hAnsi="Simplified Arabic" w:cs="Simplified Arabic"/>
          <w:sz w:val="28"/>
          <w:szCs w:val="28"/>
          <w:rtl/>
        </w:rPr>
        <w:t>تم تقسيم الدراسة إلى ثلاثة مباحث، تناول الأول منهما: مفهوم وثيقة المدينة والتعريف بها، أما الثاني، عرض نص وثيقة المدينة وتحليل لبعض أهم بنودها اختصارًا للوقت، وحتى لا يطول البحث كثيرًا. والمبحث الثالث والأخير، فقد ذكر نتائج وثيقة المدينة، وكيفية الاستفادة منها في واقعنا المعاصر. وخُتم البحث بعدد من النتائج التي توصلت له الباحثة، أهمها أن وثيقة المدينة تعتبر دستور دولة باللفظ المعاصر، نظمت علاقات الدولة الإسلامية داخليا وخارجيا، وعرّفت المواطنين في الدولة بحقوقهم وواجباتهم، فنستطيع الاهتداء بوثيقة المدينة، وبكامل سيرة الرسول عليه الصلاة والسلام في كل زمان ومكان.</w:t>
      </w:r>
    </w:p>
    <w:p w14:paraId="71D7E0C8" w14:textId="16B91E9C" w:rsidR="00B05D3D" w:rsidRDefault="00B05D3D" w:rsidP="00B05D3D">
      <w:pPr>
        <w:jc w:val="both"/>
        <w:rPr>
          <w:rFonts w:ascii="Simplified Arabic" w:hAnsi="Simplified Arabic" w:cs="Simplified Arabic"/>
          <w:b/>
          <w:bCs/>
          <w:sz w:val="28"/>
          <w:szCs w:val="28"/>
        </w:rPr>
      </w:pPr>
      <w:r w:rsidRPr="00EE47CB">
        <w:rPr>
          <w:rFonts w:ascii="Simplified Arabic" w:hAnsi="Simplified Arabic" w:cs="Simplified Arabic" w:hint="cs"/>
          <w:b/>
          <w:bCs/>
          <w:sz w:val="28"/>
          <w:szCs w:val="28"/>
          <w:rtl/>
        </w:rPr>
        <w:t>الكلمات المفتاحية:</w:t>
      </w:r>
      <w:r w:rsidR="00731D0D" w:rsidRPr="00103EAE">
        <w:rPr>
          <w:rFonts w:ascii="Simplified Arabic" w:hAnsi="Simplified Arabic" w:cs="Simplified Arabic" w:hint="cs"/>
          <w:b/>
          <w:bCs/>
          <w:sz w:val="28"/>
          <w:szCs w:val="28"/>
          <w:rtl/>
        </w:rPr>
        <w:t xml:space="preserve"> المدينة، وثيقة، دستور، علاقات</w:t>
      </w:r>
    </w:p>
    <w:p w14:paraId="456AF623" w14:textId="77777777" w:rsidR="00103EAE" w:rsidRDefault="00103EAE" w:rsidP="00B05D3D">
      <w:pPr>
        <w:jc w:val="both"/>
        <w:rPr>
          <w:rFonts w:ascii="Simplified Arabic" w:hAnsi="Simplified Arabic" w:cs="Simplified Arabic"/>
          <w:b/>
          <w:bCs/>
          <w:sz w:val="28"/>
          <w:szCs w:val="28"/>
        </w:rPr>
      </w:pPr>
    </w:p>
    <w:p w14:paraId="29090A4A" w14:textId="77777777" w:rsidR="00103EAE" w:rsidRDefault="00103EAE" w:rsidP="00B05D3D">
      <w:pPr>
        <w:jc w:val="both"/>
        <w:rPr>
          <w:rFonts w:ascii="Simplified Arabic" w:hAnsi="Simplified Arabic" w:cs="Simplified Arabic"/>
          <w:b/>
          <w:bCs/>
          <w:sz w:val="28"/>
          <w:szCs w:val="28"/>
        </w:rPr>
      </w:pPr>
    </w:p>
    <w:p w14:paraId="681268A5" w14:textId="77777777" w:rsidR="00103EAE" w:rsidRDefault="00103EAE" w:rsidP="00B05D3D">
      <w:pPr>
        <w:jc w:val="both"/>
        <w:rPr>
          <w:rFonts w:ascii="Simplified Arabic" w:hAnsi="Simplified Arabic" w:cs="Simplified Arabic"/>
          <w:b/>
          <w:bCs/>
          <w:sz w:val="28"/>
          <w:szCs w:val="28"/>
        </w:rPr>
      </w:pPr>
    </w:p>
    <w:p w14:paraId="4E1631A9" w14:textId="77777777" w:rsidR="00103EAE" w:rsidRDefault="00103EAE" w:rsidP="00B05D3D">
      <w:pPr>
        <w:jc w:val="both"/>
        <w:rPr>
          <w:rFonts w:ascii="Simplified Arabic" w:hAnsi="Simplified Arabic" w:cs="Simplified Arabic"/>
          <w:b/>
          <w:bCs/>
          <w:sz w:val="28"/>
          <w:szCs w:val="28"/>
        </w:rPr>
      </w:pPr>
    </w:p>
    <w:p w14:paraId="01AD607C" w14:textId="77777777" w:rsidR="00103EAE" w:rsidRDefault="00103EAE" w:rsidP="00B05D3D">
      <w:pPr>
        <w:jc w:val="both"/>
        <w:rPr>
          <w:rFonts w:ascii="Simplified Arabic" w:hAnsi="Simplified Arabic" w:cs="Simplified Arabic"/>
          <w:b/>
          <w:bCs/>
          <w:sz w:val="28"/>
          <w:szCs w:val="28"/>
        </w:rPr>
      </w:pPr>
    </w:p>
    <w:p w14:paraId="5DEC4F88" w14:textId="77777777" w:rsidR="00A0221F" w:rsidRDefault="00A0221F" w:rsidP="00B05D3D">
      <w:pPr>
        <w:jc w:val="both"/>
        <w:rPr>
          <w:rFonts w:ascii="Simplified Arabic" w:hAnsi="Simplified Arabic" w:cs="Simplified Arabic"/>
          <w:b/>
          <w:bCs/>
          <w:sz w:val="28"/>
          <w:szCs w:val="28"/>
        </w:rPr>
      </w:pPr>
    </w:p>
    <w:p w14:paraId="0F1D46A4" w14:textId="77777777" w:rsidR="00A0221F" w:rsidRDefault="00A0221F" w:rsidP="00B05D3D">
      <w:pPr>
        <w:jc w:val="both"/>
        <w:rPr>
          <w:rFonts w:ascii="Simplified Arabic" w:hAnsi="Simplified Arabic" w:cs="Simplified Arabic"/>
          <w:b/>
          <w:bCs/>
          <w:sz w:val="28"/>
          <w:szCs w:val="28"/>
        </w:rPr>
      </w:pPr>
    </w:p>
    <w:p w14:paraId="22334459" w14:textId="77777777" w:rsidR="00103EAE" w:rsidRPr="00103EAE" w:rsidRDefault="00103EAE" w:rsidP="00B05D3D">
      <w:pPr>
        <w:jc w:val="both"/>
        <w:rPr>
          <w:rFonts w:ascii="Simplified Arabic" w:hAnsi="Simplified Arabic" w:cs="Simplified Arabic"/>
          <w:b/>
          <w:bCs/>
          <w:sz w:val="28"/>
          <w:szCs w:val="28"/>
          <w:rtl/>
        </w:rPr>
      </w:pPr>
    </w:p>
    <w:bookmarkEnd w:id="0"/>
    <w:p w14:paraId="7203667F" w14:textId="77777777" w:rsidR="00103EAE" w:rsidRPr="00103EAE" w:rsidRDefault="00103EAE" w:rsidP="00103EAE">
      <w:pPr>
        <w:spacing w:before="100" w:beforeAutospacing="1" w:after="100" w:afterAutospacing="1" w:line="240" w:lineRule="auto"/>
        <w:jc w:val="right"/>
        <w:rPr>
          <w:rFonts w:ascii="Times New Roman" w:eastAsia="Times New Roman" w:hAnsi="Times New Roman" w:cs="Times New Roman"/>
          <w:b/>
          <w:bCs/>
          <w:sz w:val="24"/>
          <w:szCs w:val="24"/>
        </w:rPr>
      </w:pPr>
      <w:r w:rsidRPr="00103EAE">
        <w:rPr>
          <w:rFonts w:ascii="Times New Roman" w:eastAsia="Times New Roman" w:hAnsi="Times New Roman" w:cs="Times New Roman"/>
          <w:b/>
          <w:bCs/>
          <w:sz w:val="24"/>
          <w:szCs w:val="24"/>
        </w:rPr>
        <w:lastRenderedPageBreak/>
        <w:t>Abstract</w:t>
      </w:r>
    </w:p>
    <w:p w14:paraId="077FFF91" w14:textId="77777777" w:rsidR="00103EAE" w:rsidRPr="00E31F49" w:rsidRDefault="00103EAE" w:rsidP="00103EAE">
      <w:pPr>
        <w:spacing w:before="100" w:beforeAutospacing="1" w:after="100" w:afterAutospacing="1" w:line="240" w:lineRule="auto"/>
        <w:jc w:val="right"/>
        <w:rPr>
          <w:rFonts w:ascii="Times New Roman" w:eastAsia="Times New Roman" w:hAnsi="Times New Roman" w:cs="Times New Roman"/>
          <w:sz w:val="24"/>
          <w:szCs w:val="24"/>
        </w:rPr>
      </w:pPr>
      <w:r w:rsidRPr="00E31F49">
        <w:rPr>
          <w:rFonts w:ascii="Times New Roman" w:eastAsia="Times New Roman" w:hAnsi="Times New Roman" w:cs="Times New Roman"/>
          <w:sz w:val="24"/>
          <w:szCs w:val="24"/>
        </w:rPr>
        <w:t>The study examines the Holy Quran's use of the terms "</w:t>
      </w:r>
      <w:r w:rsidRPr="00E31F49">
        <w:rPr>
          <w:rFonts w:ascii="Times New Roman" w:eastAsia="Times New Roman" w:hAnsi="Times New Roman" w:cs="Times New Roman"/>
          <w:i/>
          <w:iCs/>
          <w:sz w:val="24"/>
          <w:szCs w:val="24"/>
        </w:rPr>
        <w:t>male</w:t>
      </w:r>
      <w:r w:rsidRPr="00E31F49">
        <w:rPr>
          <w:rFonts w:ascii="Times New Roman" w:eastAsia="Times New Roman" w:hAnsi="Times New Roman" w:cs="Times New Roman"/>
          <w:sz w:val="24"/>
          <w:szCs w:val="24"/>
        </w:rPr>
        <w:t>" and "</w:t>
      </w:r>
      <w:r w:rsidRPr="00E31F49">
        <w:rPr>
          <w:rFonts w:ascii="Times New Roman" w:eastAsia="Times New Roman" w:hAnsi="Times New Roman" w:cs="Times New Roman"/>
          <w:i/>
          <w:iCs/>
          <w:sz w:val="24"/>
          <w:szCs w:val="24"/>
        </w:rPr>
        <w:t>man</w:t>
      </w:r>
      <w:r w:rsidRPr="00E31F49">
        <w:rPr>
          <w:rFonts w:ascii="Times New Roman" w:eastAsia="Times New Roman" w:hAnsi="Times New Roman" w:cs="Times New Roman"/>
          <w:sz w:val="24"/>
          <w:szCs w:val="24"/>
        </w:rPr>
        <w:t xml:space="preserve">," their relationship when appearing together or separately, and their implications for meanings and rulings, particularly in </w:t>
      </w:r>
      <w:r w:rsidRPr="00E31F49">
        <w:rPr>
          <w:rFonts w:ascii="Times New Roman" w:eastAsia="Times New Roman" w:hAnsi="Times New Roman" w:cs="Times New Roman"/>
          <w:i/>
          <w:iCs/>
          <w:sz w:val="24"/>
          <w:szCs w:val="24"/>
        </w:rPr>
        <w:t>Surah An-Nisa</w:t>
      </w:r>
      <w:r w:rsidRPr="00E31F49">
        <w:rPr>
          <w:rFonts w:ascii="Times New Roman" w:eastAsia="Times New Roman" w:hAnsi="Times New Roman" w:cs="Times New Roman"/>
          <w:sz w:val="24"/>
          <w:szCs w:val="24"/>
        </w:rPr>
        <w:t>. It aims to demonstrate the linguistic aesthetics of the Quran and the precision of its expressions, indicating that no term can replace another, suggesting the absence of synonyms in the Quranic text.</w:t>
      </w:r>
    </w:p>
    <w:p w14:paraId="547C00AB" w14:textId="77777777" w:rsidR="00103EAE" w:rsidRPr="00E31F49" w:rsidRDefault="00103EAE" w:rsidP="00103EAE">
      <w:pPr>
        <w:spacing w:before="100" w:beforeAutospacing="1" w:after="100" w:afterAutospacing="1" w:line="240" w:lineRule="auto"/>
        <w:jc w:val="right"/>
        <w:rPr>
          <w:rFonts w:ascii="Times New Roman" w:eastAsia="Times New Roman" w:hAnsi="Times New Roman" w:cs="Times New Roman"/>
          <w:sz w:val="24"/>
          <w:szCs w:val="24"/>
        </w:rPr>
      </w:pPr>
      <w:r w:rsidRPr="00E31F49">
        <w:rPr>
          <w:rFonts w:ascii="Times New Roman" w:eastAsia="Times New Roman" w:hAnsi="Times New Roman" w:cs="Times New Roman"/>
          <w:sz w:val="24"/>
          <w:szCs w:val="24"/>
        </w:rPr>
        <w:t>The research employs descriptive and analytical methodologies, clearly presenting its objectives, describing its components, and exploring the relationship between the terms "</w:t>
      </w:r>
      <w:r w:rsidRPr="00E31F49">
        <w:rPr>
          <w:rFonts w:ascii="Times New Roman" w:eastAsia="Times New Roman" w:hAnsi="Times New Roman" w:cs="Times New Roman"/>
          <w:i/>
          <w:iCs/>
          <w:sz w:val="24"/>
          <w:szCs w:val="24"/>
        </w:rPr>
        <w:t>masculinity</w:t>
      </w:r>
      <w:r w:rsidRPr="00E31F49">
        <w:rPr>
          <w:rFonts w:ascii="Times New Roman" w:eastAsia="Times New Roman" w:hAnsi="Times New Roman" w:cs="Times New Roman"/>
          <w:sz w:val="24"/>
          <w:szCs w:val="24"/>
        </w:rPr>
        <w:t>" and "</w:t>
      </w:r>
      <w:r w:rsidRPr="00E31F49">
        <w:rPr>
          <w:rFonts w:ascii="Times New Roman" w:eastAsia="Times New Roman" w:hAnsi="Times New Roman" w:cs="Times New Roman"/>
          <w:i/>
          <w:iCs/>
          <w:sz w:val="24"/>
          <w:szCs w:val="24"/>
        </w:rPr>
        <w:t>manhood</w:t>
      </w:r>
      <w:r w:rsidRPr="00E31F49">
        <w:rPr>
          <w:rFonts w:ascii="Times New Roman" w:eastAsia="Times New Roman" w:hAnsi="Times New Roman" w:cs="Times New Roman"/>
          <w:sz w:val="24"/>
          <w:szCs w:val="24"/>
        </w:rPr>
        <w:t xml:space="preserve">." Furthermore, it examines their interaction when appearing together or separately and derives practical applications from the theoretical analysis of </w:t>
      </w:r>
      <w:r w:rsidRPr="00E31F49">
        <w:rPr>
          <w:rFonts w:ascii="Times New Roman" w:eastAsia="Times New Roman" w:hAnsi="Times New Roman" w:cs="Times New Roman"/>
          <w:i/>
          <w:iCs/>
          <w:sz w:val="24"/>
          <w:szCs w:val="24"/>
        </w:rPr>
        <w:t>Surah An-Nisa</w:t>
      </w:r>
      <w:r w:rsidRPr="00E31F49">
        <w:rPr>
          <w:rFonts w:ascii="Times New Roman" w:eastAsia="Times New Roman" w:hAnsi="Times New Roman" w:cs="Times New Roman"/>
          <w:sz w:val="24"/>
          <w:szCs w:val="24"/>
        </w:rPr>
        <w:t>.</w:t>
      </w:r>
    </w:p>
    <w:p w14:paraId="3432734B" w14:textId="77777777" w:rsidR="00103EAE" w:rsidRPr="00E31F49" w:rsidRDefault="00103EAE" w:rsidP="00103EAE">
      <w:pPr>
        <w:spacing w:before="100" w:beforeAutospacing="1" w:after="100" w:afterAutospacing="1" w:line="240" w:lineRule="auto"/>
        <w:jc w:val="right"/>
        <w:rPr>
          <w:rFonts w:ascii="Times New Roman" w:eastAsia="Times New Roman" w:hAnsi="Times New Roman" w:cs="Times New Roman"/>
          <w:sz w:val="24"/>
          <w:szCs w:val="24"/>
        </w:rPr>
      </w:pPr>
      <w:r w:rsidRPr="00E31F49">
        <w:rPr>
          <w:rFonts w:ascii="Times New Roman" w:eastAsia="Times New Roman" w:hAnsi="Times New Roman" w:cs="Times New Roman"/>
          <w:sz w:val="24"/>
          <w:szCs w:val="24"/>
        </w:rPr>
        <w:t>The study is divided into two sections. The first section includes three chapters addressing the linguistic and terminological aspects of "</w:t>
      </w:r>
      <w:r w:rsidRPr="00E31F49">
        <w:rPr>
          <w:rFonts w:ascii="Times New Roman" w:eastAsia="Times New Roman" w:hAnsi="Times New Roman" w:cs="Times New Roman"/>
          <w:i/>
          <w:iCs/>
          <w:sz w:val="24"/>
          <w:szCs w:val="24"/>
        </w:rPr>
        <w:t>masculinity</w:t>
      </w:r>
      <w:r w:rsidRPr="00E31F49">
        <w:rPr>
          <w:rFonts w:ascii="Times New Roman" w:eastAsia="Times New Roman" w:hAnsi="Times New Roman" w:cs="Times New Roman"/>
          <w:sz w:val="24"/>
          <w:szCs w:val="24"/>
        </w:rPr>
        <w:t>" and "</w:t>
      </w:r>
      <w:r w:rsidRPr="00E31F49">
        <w:rPr>
          <w:rFonts w:ascii="Times New Roman" w:eastAsia="Times New Roman" w:hAnsi="Times New Roman" w:cs="Times New Roman"/>
          <w:i/>
          <w:iCs/>
          <w:sz w:val="24"/>
          <w:szCs w:val="24"/>
        </w:rPr>
        <w:t>manhood</w:t>
      </w:r>
      <w:r w:rsidRPr="00E31F49">
        <w:rPr>
          <w:rFonts w:ascii="Times New Roman" w:eastAsia="Times New Roman" w:hAnsi="Times New Roman" w:cs="Times New Roman"/>
          <w:sz w:val="24"/>
          <w:szCs w:val="24"/>
        </w:rPr>
        <w:t>," exploring their relationship when they appear together or separately, and highlighting the characteristics of manhood as described by Allah (SWT) in the Holy Quran. The second section comprises two chapters presenting practical applications derived from the theoretical framework established in the first section by tracing the lexical derivations of "</w:t>
      </w:r>
      <w:r w:rsidRPr="00E31F49">
        <w:rPr>
          <w:rFonts w:ascii="Times New Roman" w:eastAsia="Times New Roman" w:hAnsi="Times New Roman" w:cs="Times New Roman"/>
          <w:i/>
          <w:iCs/>
          <w:sz w:val="24"/>
          <w:szCs w:val="24"/>
        </w:rPr>
        <w:t>masculinity</w:t>
      </w:r>
      <w:r w:rsidRPr="00E31F49">
        <w:rPr>
          <w:rFonts w:ascii="Times New Roman" w:eastAsia="Times New Roman" w:hAnsi="Times New Roman" w:cs="Times New Roman"/>
          <w:sz w:val="24"/>
          <w:szCs w:val="24"/>
        </w:rPr>
        <w:t>" and "</w:t>
      </w:r>
      <w:r w:rsidRPr="00E31F49">
        <w:rPr>
          <w:rFonts w:ascii="Times New Roman" w:eastAsia="Times New Roman" w:hAnsi="Times New Roman" w:cs="Times New Roman"/>
          <w:i/>
          <w:iCs/>
          <w:sz w:val="24"/>
          <w:szCs w:val="24"/>
        </w:rPr>
        <w:t>manhood</w:t>
      </w:r>
      <w:r w:rsidRPr="00E31F49">
        <w:rPr>
          <w:rFonts w:ascii="Times New Roman" w:eastAsia="Times New Roman" w:hAnsi="Times New Roman" w:cs="Times New Roman"/>
          <w:sz w:val="24"/>
          <w:szCs w:val="24"/>
        </w:rPr>
        <w:t xml:space="preserve">" in the verses of </w:t>
      </w:r>
      <w:r w:rsidRPr="00E31F49">
        <w:rPr>
          <w:rFonts w:ascii="Times New Roman" w:eastAsia="Times New Roman" w:hAnsi="Times New Roman" w:cs="Times New Roman"/>
          <w:i/>
          <w:iCs/>
          <w:sz w:val="24"/>
          <w:szCs w:val="24"/>
        </w:rPr>
        <w:t>Surah An-Nisa</w:t>
      </w:r>
      <w:r w:rsidRPr="00E31F49">
        <w:rPr>
          <w:rFonts w:ascii="Times New Roman" w:eastAsia="Times New Roman" w:hAnsi="Times New Roman" w:cs="Times New Roman"/>
          <w:sz w:val="24"/>
          <w:szCs w:val="24"/>
        </w:rPr>
        <w:t xml:space="preserve">. Ultimately, this relates to a principle in </w:t>
      </w:r>
      <w:r w:rsidRPr="00E31F49">
        <w:rPr>
          <w:rFonts w:ascii="Times New Roman" w:eastAsia="Times New Roman" w:hAnsi="Times New Roman" w:cs="Times New Roman"/>
          <w:i/>
          <w:iCs/>
          <w:sz w:val="24"/>
          <w:szCs w:val="24"/>
        </w:rPr>
        <w:t>Usul al-Fiqh</w:t>
      </w:r>
      <w:r w:rsidRPr="00E31F49">
        <w:rPr>
          <w:rFonts w:ascii="Times New Roman" w:eastAsia="Times New Roman" w:hAnsi="Times New Roman" w:cs="Times New Roman"/>
          <w:sz w:val="24"/>
          <w:szCs w:val="24"/>
        </w:rPr>
        <w:t>: the general term "men" includes women in the application of rulings unless a specific text restricts it.</w:t>
      </w:r>
    </w:p>
    <w:p w14:paraId="0E7DCF8D" w14:textId="77777777" w:rsidR="00103EAE" w:rsidRDefault="00103EAE" w:rsidP="00103EAE">
      <w:pPr>
        <w:spacing w:before="100" w:beforeAutospacing="1" w:after="100" w:afterAutospacing="1" w:line="240" w:lineRule="auto"/>
        <w:jc w:val="right"/>
        <w:rPr>
          <w:rFonts w:ascii="Times New Roman" w:eastAsia="Times New Roman" w:hAnsi="Times New Roman" w:cs="Times New Roman"/>
          <w:sz w:val="24"/>
          <w:szCs w:val="24"/>
          <w:rtl/>
          <w:lang w:bidi="ar-JO"/>
        </w:rPr>
      </w:pPr>
      <w:r w:rsidRPr="00E31F49">
        <w:rPr>
          <w:rFonts w:ascii="Times New Roman" w:eastAsia="Times New Roman" w:hAnsi="Times New Roman" w:cs="Times New Roman"/>
          <w:sz w:val="24"/>
          <w:szCs w:val="24"/>
        </w:rPr>
        <w:t>The study offers several recommendations and findings, the most significant being that the term "</w:t>
      </w:r>
      <w:r w:rsidRPr="00E31F49">
        <w:rPr>
          <w:rFonts w:ascii="Times New Roman" w:eastAsia="Times New Roman" w:hAnsi="Times New Roman" w:cs="Times New Roman"/>
          <w:i/>
          <w:iCs/>
          <w:sz w:val="24"/>
          <w:szCs w:val="24"/>
        </w:rPr>
        <w:t>manhood</w:t>
      </w:r>
      <w:r w:rsidRPr="00E31F49">
        <w:rPr>
          <w:rFonts w:ascii="Times New Roman" w:eastAsia="Times New Roman" w:hAnsi="Times New Roman" w:cs="Times New Roman"/>
          <w:sz w:val="24"/>
          <w:szCs w:val="24"/>
        </w:rPr>
        <w:t>" encompasses "</w:t>
      </w:r>
      <w:r w:rsidRPr="00E31F49">
        <w:rPr>
          <w:rFonts w:ascii="Times New Roman" w:eastAsia="Times New Roman" w:hAnsi="Times New Roman" w:cs="Times New Roman"/>
          <w:i/>
          <w:iCs/>
          <w:sz w:val="24"/>
          <w:szCs w:val="24"/>
        </w:rPr>
        <w:t>masculinity</w:t>
      </w:r>
      <w:r w:rsidRPr="00E31F49">
        <w:rPr>
          <w:rFonts w:ascii="Times New Roman" w:eastAsia="Times New Roman" w:hAnsi="Times New Roman" w:cs="Times New Roman"/>
          <w:sz w:val="24"/>
          <w:szCs w:val="24"/>
        </w:rPr>
        <w:t>" in meaning, but the reverse is not necessarily true; while every man is a male, not every male qualifies as a man. A man is a male characterized by qualities such as strength, resilience, and other positive attributes. The term "men" is a general expression encompassing all relevant individuals. Accordingly, the directives in the verses of rulings concerning "men" apply equally to all male</w:t>
      </w:r>
      <w:r>
        <w:rPr>
          <w:rFonts w:ascii="Times New Roman" w:eastAsia="Times New Roman" w:hAnsi="Times New Roman" w:cs="Times New Roman"/>
          <w:sz w:val="24"/>
          <w:szCs w:val="24"/>
          <w:lang w:bidi="ar-JO"/>
        </w:rPr>
        <w:t>.</w:t>
      </w:r>
    </w:p>
    <w:p w14:paraId="48F961C6" w14:textId="562AD3AE" w:rsidR="009669A3" w:rsidRPr="00534B46" w:rsidRDefault="009669A3" w:rsidP="009669A3">
      <w:pPr>
        <w:spacing w:before="100" w:beforeAutospacing="1" w:after="100" w:afterAutospacing="1" w:line="240" w:lineRule="auto"/>
        <w:jc w:val="right"/>
        <w:rPr>
          <w:rFonts w:ascii="Times New Roman" w:eastAsia="Times New Roman" w:hAnsi="Times New Roman" w:cs="Times New Roman"/>
          <w:b/>
          <w:bCs/>
          <w:sz w:val="24"/>
          <w:szCs w:val="24"/>
          <w:lang w:bidi="ar-JO"/>
        </w:rPr>
      </w:pPr>
      <w:r w:rsidRPr="00534B46">
        <w:rPr>
          <w:rFonts w:ascii="Times New Roman" w:eastAsia="Times New Roman" w:hAnsi="Times New Roman" w:cs="Times New Roman"/>
          <w:b/>
          <w:bCs/>
          <w:sz w:val="24"/>
          <w:szCs w:val="24"/>
          <w:lang w:bidi="ar-JO"/>
        </w:rPr>
        <w:t xml:space="preserve">Keywords: </w:t>
      </w:r>
      <w:r w:rsidRPr="00534B46">
        <w:rPr>
          <w:rFonts w:ascii="Times New Roman" w:eastAsia="Times New Roman" w:hAnsi="Times New Roman" w:cs="Times New Roman"/>
          <w:b/>
          <w:bCs/>
          <w:i/>
          <w:iCs/>
          <w:sz w:val="24"/>
          <w:szCs w:val="24"/>
          <w:lang w:bidi="ar-JO"/>
        </w:rPr>
        <w:t>Medina</w:t>
      </w:r>
      <w:r w:rsidRPr="00534B46">
        <w:rPr>
          <w:rFonts w:ascii="Times New Roman" w:eastAsia="Times New Roman" w:hAnsi="Times New Roman" w:cs="Times New Roman"/>
          <w:b/>
          <w:bCs/>
          <w:sz w:val="24"/>
          <w:szCs w:val="24"/>
          <w:lang w:bidi="ar-JO"/>
        </w:rPr>
        <w:t>, Charter, Constitution, Relations</w:t>
      </w:r>
    </w:p>
    <w:p w14:paraId="4D4AF709" w14:textId="77777777" w:rsidR="00103EAE" w:rsidRDefault="00103EAE" w:rsidP="00103EAE">
      <w:pPr>
        <w:bidi w:val="0"/>
        <w:jc w:val="center"/>
        <w:rPr>
          <w:rFonts w:ascii="Simplified Arabic" w:eastAsiaTheme="majorEastAsia" w:hAnsi="Simplified Arabic" w:cs="Simplified Arabic"/>
          <w:b/>
          <w:bCs/>
          <w:sz w:val="28"/>
          <w:szCs w:val="28"/>
          <w:rtl/>
        </w:rPr>
      </w:pPr>
    </w:p>
    <w:p w14:paraId="3B4B1AC2" w14:textId="77777777" w:rsidR="00B05D3D" w:rsidRDefault="00B05D3D" w:rsidP="00B05D3D">
      <w:pPr>
        <w:jc w:val="both"/>
        <w:rPr>
          <w:rFonts w:ascii="Simplified Arabic" w:eastAsiaTheme="majorEastAsia" w:hAnsi="Simplified Arabic" w:cs="Simplified Arabic"/>
          <w:sz w:val="28"/>
          <w:szCs w:val="28"/>
          <w:rtl/>
        </w:rPr>
      </w:pPr>
    </w:p>
    <w:p w14:paraId="4B4E5EB1" w14:textId="77777777" w:rsidR="00B05D3D" w:rsidRDefault="00B05D3D" w:rsidP="00B05D3D">
      <w:pPr>
        <w:jc w:val="both"/>
        <w:rPr>
          <w:rFonts w:ascii="Simplified Arabic" w:hAnsi="Simplified Arabic" w:cs="Simplified Arabic"/>
          <w:sz w:val="28"/>
          <w:szCs w:val="28"/>
          <w:rtl/>
        </w:rPr>
      </w:pPr>
    </w:p>
    <w:p w14:paraId="18939175" w14:textId="77777777" w:rsidR="00B05D3D" w:rsidRDefault="00B05D3D" w:rsidP="00B05D3D">
      <w:pPr>
        <w:jc w:val="both"/>
        <w:rPr>
          <w:rFonts w:ascii="Simplified Arabic" w:hAnsi="Simplified Arabic" w:cs="Simplified Arabic"/>
          <w:sz w:val="28"/>
          <w:szCs w:val="28"/>
          <w:rtl/>
        </w:rPr>
      </w:pPr>
    </w:p>
    <w:p w14:paraId="438A48EC" w14:textId="77777777" w:rsidR="00B05D3D" w:rsidRDefault="00B05D3D" w:rsidP="00B05D3D">
      <w:pPr>
        <w:jc w:val="both"/>
        <w:rPr>
          <w:rFonts w:ascii="Simplified Arabic" w:hAnsi="Simplified Arabic" w:cs="Simplified Arabic"/>
          <w:sz w:val="28"/>
          <w:szCs w:val="28"/>
          <w:rtl/>
        </w:rPr>
      </w:pPr>
    </w:p>
    <w:p w14:paraId="2B1C56CF" w14:textId="77777777" w:rsidR="00B05D3D" w:rsidRDefault="00B05D3D" w:rsidP="00B05D3D">
      <w:pPr>
        <w:jc w:val="both"/>
        <w:rPr>
          <w:rFonts w:ascii="Simplified Arabic" w:hAnsi="Simplified Arabic" w:cs="Simplified Arabic"/>
          <w:sz w:val="28"/>
          <w:szCs w:val="28"/>
          <w:rtl/>
        </w:rPr>
      </w:pPr>
    </w:p>
    <w:p w14:paraId="793B0B34" w14:textId="77777777" w:rsidR="00B05D3D" w:rsidRPr="00CA0CE1" w:rsidRDefault="00B05D3D" w:rsidP="00B05D3D">
      <w:pPr>
        <w:jc w:val="both"/>
        <w:rPr>
          <w:rFonts w:ascii="Simplified Arabic" w:hAnsi="Simplified Arabic" w:cs="Simplified Arabic"/>
          <w:b/>
          <w:bCs/>
          <w:sz w:val="28"/>
          <w:szCs w:val="28"/>
          <w:rtl/>
        </w:rPr>
      </w:pPr>
      <w:r w:rsidRPr="00CA0CE1">
        <w:rPr>
          <w:rFonts w:ascii="Simplified Arabic" w:hAnsi="Simplified Arabic" w:cs="Simplified Arabic" w:hint="cs"/>
          <w:b/>
          <w:bCs/>
          <w:sz w:val="28"/>
          <w:szCs w:val="28"/>
          <w:rtl/>
        </w:rPr>
        <w:t>المقدمة</w:t>
      </w:r>
    </w:p>
    <w:p w14:paraId="6929B915" w14:textId="77777777" w:rsidR="00B05D3D" w:rsidRPr="00CA0CE1" w:rsidRDefault="00B05D3D" w:rsidP="00B05D3D">
      <w:pPr>
        <w:jc w:val="both"/>
        <w:rPr>
          <w:rFonts w:ascii="Simplified Arabic" w:hAnsi="Simplified Arabic" w:cs="Simplified Arabic"/>
          <w:sz w:val="28"/>
          <w:szCs w:val="28"/>
          <w:rtl/>
        </w:rPr>
      </w:pPr>
      <w:r w:rsidRPr="00CA0CE1">
        <w:rPr>
          <w:rFonts w:ascii="Simplified Arabic" w:hAnsi="Simplified Arabic" w:cs="Simplified Arabic"/>
          <w:sz w:val="28"/>
          <w:szCs w:val="28"/>
          <w:rtl/>
        </w:rPr>
        <w:t>الحمد لله رب العالمين، والصلاة والسلام على أشرف الأنبياء والمرسلين، سيدنا محمد وعلى آله وصحبه أجمعين، أما بعد ...</w:t>
      </w:r>
    </w:p>
    <w:p w14:paraId="00AE49C0" w14:textId="77777777" w:rsidR="00B05D3D" w:rsidRPr="00CA0CE1" w:rsidRDefault="00B05D3D" w:rsidP="00B05D3D">
      <w:pPr>
        <w:ind w:firstLine="720"/>
        <w:jc w:val="both"/>
        <w:rPr>
          <w:rFonts w:ascii="Simplified Arabic" w:hAnsi="Simplified Arabic" w:cs="Simplified Arabic"/>
          <w:sz w:val="28"/>
          <w:szCs w:val="28"/>
          <w:rtl/>
        </w:rPr>
      </w:pPr>
      <w:r w:rsidRPr="00CA0CE1">
        <w:rPr>
          <w:rFonts w:ascii="Simplified Arabic" w:hAnsi="Simplified Arabic" w:cs="Simplified Arabic"/>
          <w:sz w:val="28"/>
          <w:szCs w:val="28"/>
          <w:rtl/>
        </w:rPr>
        <w:t>عندما رفضت قريش دعوة الرسول عليه الصلاة والسلام، وآذت المسلمين إيذاء شديدًا، وقبلت الأوس والخررج دعوته سراً، وبيعته لهم في مكة بيعة العقبة الأولى،</w:t>
      </w:r>
      <w:r w:rsidRPr="00CA0CE1">
        <w:rPr>
          <w:rFonts w:ascii="Simplified Arabic" w:hAnsi="Simplified Arabic" w:cs="Simplified Arabic"/>
          <w:color w:val="1D1D1D"/>
          <w:sz w:val="28"/>
          <w:szCs w:val="28"/>
          <w:shd w:val="clear" w:color="auto" w:fill="FFFFFF"/>
          <w:rtl/>
        </w:rPr>
        <w:t xml:space="preserve"> و</w:t>
      </w:r>
      <w:r w:rsidRPr="00CA0CE1">
        <w:rPr>
          <w:rFonts w:ascii="Simplified Arabic" w:hAnsi="Simplified Arabic" w:cs="Simplified Arabic"/>
          <w:sz w:val="28"/>
          <w:szCs w:val="28"/>
          <w:rtl/>
        </w:rPr>
        <w:t xml:space="preserve">الثانية (عُرفت بيعة العقبة الثانية ببيعة الحرب لمبايعتهم على حرب كل من يهاجم الدعوة الإسلامية)، هاجر الرسول صلى الله عليه وسلّم إلى يثرب، لإقامة الدولة الإسلامية فيها. وعرفت باسم المدينة المنورة بعد ذلك. </w:t>
      </w:r>
    </w:p>
    <w:p w14:paraId="39500C8A" w14:textId="77777777" w:rsidR="00B05D3D" w:rsidRPr="00CA0CE1" w:rsidRDefault="00B05D3D" w:rsidP="00B05D3D">
      <w:pPr>
        <w:ind w:firstLine="720"/>
        <w:jc w:val="both"/>
        <w:rPr>
          <w:rFonts w:ascii="Simplified Arabic" w:hAnsi="Simplified Arabic" w:cs="Simplified Arabic"/>
          <w:sz w:val="28"/>
          <w:szCs w:val="28"/>
          <w:rtl/>
        </w:rPr>
      </w:pPr>
      <w:r w:rsidRPr="00CA0CE1">
        <w:rPr>
          <w:rFonts w:ascii="Simplified Arabic" w:hAnsi="Simplified Arabic" w:cs="Simplified Arabic"/>
          <w:sz w:val="28"/>
          <w:szCs w:val="28"/>
          <w:rtl/>
        </w:rPr>
        <w:t xml:space="preserve">شرَع الرسول عليه الصلاة والسلام النبي القائد بتأسيس دولة إسلامية ذات أركان قوية؛ فوحّد المسلمين من خلال مؤاخاة المهاجرين مع الأنصار، ثم بنى مسجداً ليكون نقطة انطلاق هذه الدعوة الإسلامية. وبعدها كتب وثيقة المدينة، أو الصحيفة كما عرفت أيضا، لتوحيد أهل يثرب وتنظيم العلاقات بين القبائل المختلفة وعلاقتهم مع غيرهم. وكانت يثرب ذات تركيبة سكانية متنوعة، فيها قبائل الأوس والخزرج العربية المتناحرة لسنوات طويلة، ويهود من قبائل مختلفة، كل منهم حليف لقبيلة من قبائل الأوس والخرزج، وبعض المسلمين الوافدين من قريش. </w:t>
      </w:r>
    </w:p>
    <w:p w14:paraId="4EFDD00B" w14:textId="77777777" w:rsidR="00B05D3D" w:rsidRDefault="00B05D3D" w:rsidP="00B05D3D">
      <w:pPr>
        <w:ind w:firstLine="720"/>
        <w:jc w:val="both"/>
        <w:rPr>
          <w:rFonts w:ascii="Simplified Arabic" w:hAnsi="Simplified Arabic" w:cs="Simplified Arabic"/>
          <w:sz w:val="28"/>
          <w:szCs w:val="28"/>
          <w:rtl/>
        </w:rPr>
      </w:pPr>
      <w:r w:rsidRPr="00CA0CE1">
        <w:rPr>
          <w:rFonts w:ascii="Simplified Arabic" w:hAnsi="Simplified Arabic" w:cs="Simplified Arabic"/>
          <w:sz w:val="28"/>
          <w:szCs w:val="28"/>
          <w:rtl/>
        </w:rPr>
        <w:t>فما هي وثيقة المدينة التي كتبها الرسول صلى الله عليه وسلّم؟ ومتى كُتبت؟ وكم كانت مدّتها؟ ولماذا كتبها الرسول عليه الصلاة والسلام؟ وما بنودها؟ وما نتائجها؟ وكيف يمكن الاستفادة منها في واقعنا المعاصر؟ وهذا ما سيبينه البحث.</w:t>
      </w:r>
    </w:p>
    <w:p w14:paraId="7A2306FE" w14:textId="77777777" w:rsidR="00B05D3D" w:rsidRPr="00CA0CE1" w:rsidRDefault="00B05D3D" w:rsidP="00B05D3D">
      <w:pPr>
        <w:bidi w:val="0"/>
        <w:jc w:val="right"/>
        <w:rPr>
          <w:rFonts w:ascii="Simplified Arabic" w:hAnsi="Simplified Arabic" w:cs="Simplified Arabic"/>
          <w:b/>
          <w:bCs/>
          <w:sz w:val="28"/>
          <w:szCs w:val="28"/>
        </w:rPr>
      </w:pPr>
      <w:r w:rsidRPr="00CA0CE1">
        <w:rPr>
          <w:rFonts w:ascii="Simplified Arabic" w:hAnsi="Simplified Arabic" w:cs="Simplified Arabic"/>
          <w:b/>
          <w:bCs/>
          <w:sz w:val="28"/>
          <w:szCs w:val="28"/>
          <w:rtl/>
        </w:rPr>
        <w:t>أهمية البحث</w:t>
      </w:r>
    </w:p>
    <w:p w14:paraId="2CD025AD" w14:textId="77777777" w:rsidR="00B05D3D" w:rsidRPr="00CA0CE1" w:rsidRDefault="00B05D3D" w:rsidP="00B05D3D">
      <w:pPr>
        <w:ind w:firstLine="360"/>
        <w:jc w:val="both"/>
        <w:rPr>
          <w:rFonts w:ascii="Simplified Arabic" w:hAnsi="Simplified Arabic" w:cs="Simplified Arabic"/>
          <w:sz w:val="28"/>
          <w:szCs w:val="28"/>
          <w:rtl/>
        </w:rPr>
      </w:pPr>
      <w:r w:rsidRPr="00CA0CE1">
        <w:rPr>
          <w:rFonts w:ascii="Simplified Arabic" w:hAnsi="Simplified Arabic" w:cs="Simplified Arabic"/>
          <w:sz w:val="28"/>
          <w:szCs w:val="28"/>
          <w:rtl/>
        </w:rPr>
        <w:t>تكمن أهمية الدراسة في الأمور الآتية:</w:t>
      </w:r>
    </w:p>
    <w:p w14:paraId="48422ACD" w14:textId="77777777" w:rsidR="00B05D3D" w:rsidRPr="00CA0CE1" w:rsidRDefault="00B05D3D" w:rsidP="00B05D3D">
      <w:pPr>
        <w:pStyle w:val="a7"/>
        <w:numPr>
          <w:ilvl w:val="0"/>
          <w:numId w:val="8"/>
        </w:numPr>
        <w:jc w:val="both"/>
        <w:rPr>
          <w:rFonts w:ascii="Simplified Arabic" w:hAnsi="Simplified Arabic" w:cs="Simplified Arabic"/>
          <w:sz w:val="28"/>
          <w:szCs w:val="28"/>
          <w:rtl/>
        </w:rPr>
      </w:pPr>
      <w:r w:rsidRPr="00CA0CE1">
        <w:rPr>
          <w:rFonts w:ascii="Simplified Arabic" w:hAnsi="Simplified Arabic" w:cs="Simplified Arabic"/>
          <w:sz w:val="28"/>
          <w:szCs w:val="28"/>
          <w:rtl/>
        </w:rPr>
        <w:t>كونها تمثل نموذجا لدستور مدني يحكم العلاقة بين أطياف المجتمع في المدينة المنورة.</w:t>
      </w:r>
    </w:p>
    <w:p w14:paraId="2D70C2DB" w14:textId="77777777" w:rsidR="00B05D3D" w:rsidRPr="00CA0CE1" w:rsidRDefault="00B05D3D" w:rsidP="00B05D3D">
      <w:pPr>
        <w:pStyle w:val="a7"/>
        <w:numPr>
          <w:ilvl w:val="0"/>
          <w:numId w:val="8"/>
        </w:numPr>
        <w:jc w:val="both"/>
        <w:rPr>
          <w:rFonts w:ascii="Simplified Arabic" w:hAnsi="Simplified Arabic" w:cs="Simplified Arabic"/>
          <w:sz w:val="28"/>
          <w:szCs w:val="28"/>
        </w:rPr>
      </w:pPr>
      <w:r w:rsidRPr="00CA0CE1">
        <w:rPr>
          <w:rFonts w:ascii="Simplified Arabic" w:hAnsi="Simplified Arabic" w:cs="Simplified Arabic"/>
          <w:sz w:val="28"/>
          <w:szCs w:val="28"/>
          <w:rtl/>
        </w:rPr>
        <w:t xml:space="preserve">كون الوثيقة تتعلق بأول ممارسة سياسية اجتماعية للمسلمين في المدينة. </w:t>
      </w:r>
    </w:p>
    <w:p w14:paraId="59F010DE" w14:textId="77777777" w:rsidR="00B05D3D" w:rsidRPr="00CA0CE1" w:rsidRDefault="00B05D3D" w:rsidP="00B05D3D">
      <w:pPr>
        <w:pStyle w:val="a7"/>
        <w:numPr>
          <w:ilvl w:val="0"/>
          <w:numId w:val="8"/>
        </w:numPr>
        <w:jc w:val="both"/>
        <w:rPr>
          <w:rFonts w:ascii="Simplified Arabic" w:hAnsi="Simplified Arabic" w:cs="Simplified Arabic"/>
          <w:sz w:val="28"/>
          <w:szCs w:val="28"/>
        </w:rPr>
      </w:pPr>
      <w:r w:rsidRPr="00CA0CE1">
        <w:rPr>
          <w:rFonts w:ascii="Simplified Arabic" w:hAnsi="Simplified Arabic" w:cs="Simplified Arabic"/>
          <w:sz w:val="28"/>
          <w:szCs w:val="28"/>
          <w:rtl/>
        </w:rPr>
        <w:lastRenderedPageBreak/>
        <w:t>أن هذه الوثيقة كرست اعترافا من الأطراف الأخرى بزعامة النبي على المدينة وانه المرجع الأول فيها .</w:t>
      </w:r>
    </w:p>
    <w:p w14:paraId="69C3EF29" w14:textId="77777777" w:rsidR="00B05D3D" w:rsidRPr="00CA0CE1" w:rsidRDefault="00B05D3D" w:rsidP="00B05D3D">
      <w:pPr>
        <w:pStyle w:val="a7"/>
        <w:numPr>
          <w:ilvl w:val="0"/>
          <w:numId w:val="8"/>
        </w:numPr>
        <w:jc w:val="both"/>
        <w:rPr>
          <w:rFonts w:ascii="Simplified Arabic" w:hAnsi="Simplified Arabic" w:cs="Simplified Arabic"/>
          <w:sz w:val="28"/>
          <w:szCs w:val="28"/>
        </w:rPr>
      </w:pPr>
      <w:r w:rsidRPr="00CA0CE1">
        <w:rPr>
          <w:rFonts w:ascii="Simplified Arabic" w:hAnsi="Simplified Arabic" w:cs="Simplified Arabic"/>
          <w:sz w:val="28"/>
          <w:szCs w:val="28"/>
          <w:rtl/>
        </w:rPr>
        <w:t>إبراز نتائج وثيقة المدينة وأثرها على السلم المجتمعي من حيث تأكيد السلطة المركزية للدولة ومنع الفوضى القبلية والمجتمعية.</w:t>
      </w:r>
    </w:p>
    <w:p w14:paraId="1CBAE1EC" w14:textId="77777777" w:rsidR="00B05D3D" w:rsidRPr="00CA0CE1" w:rsidRDefault="00B05D3D" w:rsidP="00B05D3D">
      <w:pPr>
        <w:pStyle w:val="a7"/>
        <w:numPr>
          <w:ilvl w:val="0"/>
          <w:numId w:val="8"/>
        </w:numPr>
        <w:jc w:val="both"/>
        <w:rPr>
          <w:rFonts w:ascii="Simplified Arabic" w:hAnsi="Simplified Arabic" w:cs="Simplified Arabic"/>
          <w:sz w:val="28"/>
          <w:szCs w:val="28"/>
        </w:rPr>
      </w:pPr>
      <w:r w:rsidRPr="00CA0CE1">
        <w:rPr>
          <w:rFonts w:ascii="Simplified Arabic" w:hAnsi="Simplified Arabic" w:cs="Simplified Arabic"/>
          <w:sz w:val="28"/>
          <w:szCs w:val="28"/>
          <w:rtl/>
        </w:rPr>
        <w:t xml:space="preserve"> بيان كيفية الاستفادة من وثيقة المدينة في واقعنا المعاصر. </w:t>
      </w:r>
    </w:p>
    <w:p w14:paraId="4879CF09" w14:textId="77777777" w:rsidR="00B05D3D" w:rsidRPr="00CA0CE1" w:rsidRDefault="00B05D3D" w:rsidP="00B05D3D">
      <w:pPr>
        <w:ind w:left="360"/>
        <w:rPr>
          <w:rFonts w:ascii="Simplified Arabic" w:hAnsi="Simplified Arabic" w:cs="Simplified Arabic"/>
          <w:b/>
          <w:bCs/>
          <w:sz w:val="28"/>
          <w:szCs w:val="28"/>
          <w:rtl/>
        </w:rPr>
      </w:pPr>
      <w:r w:rsidRPr="00CA0CE1">
        <w:rPr>
          <w:rFonts w:ascii="Simplified Arabic" w:hAnsi="Simplified Arabic" w:cs="Simplified Arabic"/>
          <w:b/>
          <w:bCs/>
          <w:sz w:val="28"/>
          <w:szCs w:val="28"/>
          <w:rtl/>
        </w:rPr>
        <w:t>مشكلة البحث</w:t>
      </w:r>
    </w:p>
    <w:p w14:paraId="04085DDF" w14:textId="77777777" w:rsidR="00B05D3D" w:rsidRPr="00CA0CE1" w:rsidRDefault="00B05D3D" w:rsidP="00B05D3D">
      <w:pPr>
        <w:pStyle w:val="a7"/>
        <w:numPr>
          <w:ilvl w:val="0"/>
          <w:numId w:val="9"/>
        </w:numPr>
        <w:jc w:val="both"/>
        <w:rPr>
          <w:rFonts w:ascii="Simplified Arabic" w:hAnsi="Simplified Arabic" w:cs="Simplified Arabic"/>
          <w:sz w:val="28"/>
          <w:szCs w:val="28"/>
          <w:rtl/>
        </w:rPr>
      </w:pPr>
      <w:r w:rsidRPr="00CA0CE1">
        <w:rPr>
          <w:rFonts w:ascii="Simplified Arabic" w:hAnsi="Simplified Arabic" w:cs="Simplified Arabic"/>
          <w:sz w:val="28"/>
          <w:szCs w:val="28"/>
          <w:rtl/>
        </w:rPr>
        <w:t>ما هي أسباب كتابة الرسول عليه الصلاة والسلام لهذه الوثيقة وكم كانت مدتها؟</w:t>
      </w:r>
    </w:p>
    <w:p w14:paraId="5005E012" w14:textId="77777777" w:rsidR="00B05D3D" w:rsidRPr="00CA0CE1" w:rsidRDefault="00B05D3D" w:rsidP="00B05D3D">
      <w:pPr>
        <w:pStyle w:val="a7"/>
        <w:numPr>
          <w:ilvl w:val="0"/>
          <w:numId w:val="9"/>
        </w:numPr>
        <w:jc w:val="both"/>
        <w:rPr>
          <w:rFonts w:ascii="Simplified Arabic" w:hAnsi="Simplified Arabic" w:cs="Simplified Arabic"/>
          <w:sz w:val="28"/>
          <w:szCs w:val="28"/>
        </w:rPr>
      </w:pPr>
      <w:r w:rsidRPr="00CA0CE1">
        <w:rPr>
          <w:rFonts w:ascii="Simplified Arabic" w:hAnsi="Simplified Arabic" w:cs="Simplified Arabic"/>
          <w:sz w:val="28"/>
          <w:szCs w:val="28"/>
          <w:rtl/>
        </w:rPr>
        <w:t>ما بنود وثيقة المدينة؟</w:t>
      </w:r>
    </w:p>
    <w:p w14:paraId="0C71E4E4" w14:textId="77777777" w:rsidR="00B05D3D" w:rsidRPr="00CA0CE1" w:rsidRDefault="00B05D3D" w:rsidP="00B05D3D">
      <w:pPr>
        <w:pStyle w:val="a7"/>
        <w:numPr>
          <w:ilvl w:val="0"/>
          <w:numId w:val="9"/>
        </w:numPr>
        <w:jc w:val="both"/>
        <w:rPr>
          <w:rFonts w:ascii="Simplified Arabic" w:hAnsi="Simplified Arabic" w:cs="Simplified Arabic"/>
          <w:sz w:val="28"/>
          <w:szCs w:val="28"/>
        </w:rPr>
      </w:pPr>
      <w:r w:rsidRPr="00CA0CE1">
        <w:rPr>
          <w:rFonts w:ascii="Simplified Arabic" w:hAnsi="Simplified Arabic" w:cs="Simplified Arabic"/>
          <w:sz w:val="28"/>
          <w:szCs w:val="28"/>
          <w:rtl/>
        </w:rPr>
        <w:t>ما أثر وثيقة المدينة على المجتمع والسلم المجتمعي؟</w:t>
      </w:r>
    </w:p>
    <w:p w14:paraId="0866A3D9" w14:textId="77777777" w:rsidR="00B05D3D" w:rsidRPr="00CA0CE1" w:rsidRDefault="00B05D3D" w:rsidP="00B05D3D">
      <w:pPr>
        <w:pStyle w:val="a7"/>
        <w:numPr>
          <w:ilvl w:val="0"/>
          <w:numId w:val="9"/>
        </w:numPr>
        <w:jc w:val="both"/>
        <w:rPr>
          <w:rFonts w:ascii="Simplified Arabic" w:hAnsi="Simplified Arabic" w:cs="Simplified Arabic"/>
          <w:sz w:val="28"/>
          <w:szCs w:val="28"/>
        </w:rPr>
      </w:pPr>
      <w:r w:rsidRPr="00CA0CE1">
        <w:rPr>
          <w:rFonts w:ascii="Simplified Arabic" w:hAnsi="Simplified Arabic" w:cs="Simplified Arabic"/>
          <w:sz w:val="28"/>
          <w:szCs w:val="28"/>
          <w:rtl/>
        </w:rPr>
        <w:t>كيف يمكن الاستفادة من وثيقة المدينة في واقعنا المعاصر؟</w:t>
      </w:r>
    </w:p>
    <w:p w14:paraId="64A864F7" w14:textId="77777777" w:rsidR="00B05D3D" w:rsidRPr="00CA0CE1" w:rsidRDefault="00B05D3D" w:rsidP="00B05D3D">
      <w:pPr>
        <w:rPr>
          <w:rFonts w:ascii="Simplified Arabic" w:hAnsi="Simplified Arabic" w:cs="Simplified Arabic"/>
          <w:b/>
          <w:bCs/>
          <w:sz w:val="28"/>
          <w:szCs w:val="28"/>
          <w:rtl/>
        </w:rPr>
      </w:pPr>
      <w:r w:rsidRPr="00CA0CE1">
        <w:rPr>
          <w:rFonts w:ascii="Simplified Arabic" w:hAnsi="Simplified Arabic" w:cs="Simplified Arabic"/>
          <w:b/>
          <w:bCs/>
          <w:sz w:val="28"/>
          <w:szCs w:val="28"/>
          <w:rtl/>
        </w:rPr>
        <w:t>أهداف البحث</w:t>
      </w:r>
    </w:p>
    <w:p w14:paraId="2B364D38" w14:textId="77777777" w:rsidR="00B05D3D" w:rsidRPr="00CA0CE1" w:rsidRDefault="00B05D3D" w:rsidP="00B05D3D">
      <w:pPr>
        <w:pStyle w:val="a7"/>
        <w:numPr>
          <w:ilvl w:val="0"/>
          <w:numId w:val="10"/>
        </w:numPr>
        <w:jc w:val="both"/>
        <w:rPr>
          <w:rFonts w:ascii="Simplified Arabic" w:hAnsi="Simplified Arabic" w:cs="Simplified Arabic"/>
          <w:sz w:val="28"/>
          <w:szCs w:val="28"/>
          <w:rtl/>
        </w:rPr>
      </w:pPr>
      <w:r w:rsidRPr="00CA0CE1">
        <w:rPr>
          <w:rFonts w:ascii="Simplified Arabic" w:hAnsi="Simplified Arabic" w:cs="Simplified Arabic"/>
          <w:sz w:val="28"/>
          <w:szCs w:val="28"/>
          <w:rtl/>
        </w:rPr>
        <w:t>بيان أسباب كتابة الرسول عليه الصلاة والسلام لهذه الوثيقة ومدتها.</w:t>
      </w:r>
    </w:p>
    <w:p w14:paraId="5D3D2FFD" w14:textId="77777777" w:rsidR="00B05D3D" w:rsidRPr="00CA0CE1" w:rsidRDefault="00B05D3D" w:rsidP="00B05D3D">
      <w:pPr>
        <w:pStyle w:val="a7"/>
        <w:numPr>
          <w:ilvl w:val="0"/>
          <w:numId w:val="10"/>
        </w:numPr>
        <w:jc w:val="both"/>
        <w:rPr>
          <w:rFonts w:ascii="Simplified Arabic" w:hAnsi="Simplified Arabic" w:cs="Simplified Arabic"/>
          <w:sz w:val="28"/>
          <w:szCs w:val="28"/>
        </w:rPr>
      </w:pPr>
      <w:r w:rsidRPr="00CA0CE1">
        <w:rPr>
          <w:rFonts w:ascii="Simplified Arabic" w:hAnsi="Simplified Arabic" w:cs="Simplified Arabic"/>
          <w:sz w:val="28"/>
          <w:szCs w:val="28"/>
          <w:rtl/>
        </w:rPr>
        <w:t>تحليل بنود وثيقة المدينة.</w:t>
      </w:r>
    </w:p>
    <w:p w14:paraId="0F66E42A" w14:textId="77777777" w:rsidR="00B05D3D" w:rsidRPr="00CA0CE1" w:rsidRDefault="00B05D3D" w:rsidP="00B05D3D">
      <w:pPr>
        <w:pStyle w:val="a7"/>
        <w:numPr>
          <w:ilvl w:val="0"/>
          <w:numId w:val="10"/>
        </w:numPr>
        <w:jc w:val="both"/>
        <w:rPr>
          <w:rFonts w:ascii="Simplified Arabic" w:hAnsi="Simplified Arabic" w:cs="Simplified Arabic"/>
          <w:sz w:val="28"/>
          <w:szCs w:val="28"/>
        </w:rPr>
      </w:pPr>
      <w:r w:rsidRPr="00CA0CE1">
        <w:rPr>
          <w:rFonts w:ascii="Simplified Arabic" w:hAnsi="Simplified Arabic" w:cs="Simplified Arabic"/>
          <w:sz w:val="28"/>
          <w:szCs w:val="28"/>
          <w:rtl/>
        </w:rPr>
        <w:t>إظهار نتائج وثيقة المدينة وأثرها على السلم المجتمعي.</w:t>
      </w:r>
    </w:p>
    <w:p w14:paraId="794BDE45" w14:textId="77777777" w:rsidR="00B05D3D" w:rsidRPr="00CA0CE1" w:rsidRDefault="00B05D3D" w:rsidP="00B05D3D">
      <w:pPr>
        <w:pStyle w:val="a7"/>
        <w:numPr>
          <w:ilvl w:val="0"/>
          <w:numId w:val="10"/>
        </w:numPr>
        <w:jc w:val="both"/>
        <w:rPr>
          <w:rFonts w:ascii="Simplified Arabic" w:hAnsi="Simplified Arabic" w:cs="Simplified Arabic"/>
          <w:sz w:val="28"/>
          <w:szCs w:val="28"/>
        </w:rPr>
      </w:pPr>
      <w:r w:rsidRPr="00CA0CE1">
        <w:rPr>
          <w:rFonts w:ascii="Simplified Arabic" w:hAnsi="Simplified Arabic" w:cs="Simplified Arabic"/>
          <w:sz w:val="28"/>
          <w:szCs w:val="28"/>
          <w:rtl/>
        </w:rPr>
        <w:t>توضيح كيفية الاستفادة من وثيقة المدينة في واقعنا المعاصر.</w:t>
      </w:r>
    </w:p>
    <w:p w14:paraId="6E9AF40D" w14:textId="77777777" w:rsidR="00B05D3D" w:rsidRPr="00CA0CE1" w:rsidRDefault="00B05D3D" w:rsidP="00B05D3D">
      <w:pPr>
        <w:rPr>
          <w:rFonts w:ascii="Simplified Arabic" w:hAnsi="Simplified Arabic" w:cs="Simplified Arabic"/>
          <w:b/>
          <w:bCs/>
          <w:sz w:val="28"/>
          <w:szCs w:val="28"/>
        </w:rPr>
      </w:pPr>
      <w:r w:rsidRPr="00CA0CE1">
        <w:rPr>
          <w:rFonts w:ascii="Simplified Arabic" w:hAnsi="Simplified Arabic" w:cs="Simplified Arabic"/>
          <w:b/>
          <w:bCs/>
          <w:sz w:val="28"/>
          <w:szCs w:val="28"/>
          <w:rtl/>
        </w:rPr>
        <w:t>الدراسات السابقة</w:t>
      </w:r>
    </w:p>
    <w:p w14:paraId="499181A5" w14:textId="77777777" w:rsidR="00B05D3D" w:rsidRPr="00CA0CE1" w:rsidRDefault="00B05D3D" w:rsidP="00B05D3D">
      <w:pPr>
        <w:jc w:val="both"/>
        <w:rPr>
          <w:rFonts w:ascii="Simplified Arabic" w:hAnsi="Simplified Arabic" w:cs="Simplified Arabic"/>
          <w:sz w:val="28"/>
          <w:szCs w:val="28"/>
          <w:rtl/>
        </w:rPr>
      </w:pPr>
      <w:r w:rsidRPr="00CA0CE1">
        <w:rPr>
          <w:rFonts w:ascii="Simplified Arabic" w:hAnsi="Simplified Arabic" w:cs="Simplified Arabic"/>
          <w:sz w:val="28"/>
          <w:szCs w:val="28"/>
          <w:rtl/>
        </w:rPr>
        <w:t xml:space="preserve">بعد البحث والاطلاع، </w:t>
      </w:r>
      <w:r w:rsidRPr="006A31B7">
        <w:rPr>
          <w:rFonts w:ascii="Simplified Arabic" w:hAnsi="Simplified Arabic" w:cs="Simplified Arabic"/>
          <w:sz w:val="28"/>
          <w:szCs w:val="28"/>
          <w:rtl/>
        </w:rPr>
        <w:t>وجدت الباحثة</w:t>
      </w:r>
      <w:r w:rsidRPr="00CA0CE1">
        <w:rPr>
          <w:rFonts w:ascii="Simplified Arabic" w:hAnsi="Simplified Arabic" w:cs="Simplified Arabic"/>
          <w:sz w:val="28"/>
          <w:szCs w:val="28"/>
          <w:rtl/>
        </w:rPr>
        <w:t xml:space="preserve"> عدة دراسات سابقة حول الموضوع، أهمها:</w:t>
      </w:r>
    </w:p>
    <w:p w14:paraId="6E277892" w14:textId="77777777" w:rsidR="00B05D3D" w:rsidRPr="00CA0CE1" w:rsidRDefault="00B05D3D" w:rsidP="00B05D3D">
      <w:pPr>
        <w:pStyle w:val="a7"/>
        <w:numPr>
          <w:ilvl w:val="0"/>
          <w:numId w:val="11"/>
        </w:numPr>
        <w:jc w:val="both"/>
        <w:rPr>
          <w:rFonts w:ascii="Simplified Arabic" w:hAnsi="Simplified Arabic" w:cs="Simplified Arabic"/>
          <w:sz w:val="28"/>
          <w:szCs w:val="28"/>
          <w:rtl/>
        </w:rPr>
      </w:pPr>
      <w:r w:rsidRPr="00CA0CE1">
        <w:rPr>
          <w:rFonts w:ascii="Simplified Arabic" w:hAnsi="Simplified Arabic" w:cs="Simplified Arabic"/>
          <w:sz w:val="28"/>
          <w:szCs w:val="28"/>
          <w:rtl/>
        </w:rPr>
        <w:t>السليمان، سليمان صالح، ٢٠١٥م، "حقوق الإنسان في وثيقة المدينة المنورة (دراسة مقارنة بالمواثيق الدولية)"، وهو بحث محكم منشور في جامعة نايف العربية للعلوم الأمنية، في الرياض.</w:t>
      </w:r>
    </w:p>
    <w:p w14:paraId="7B496CE0" w14:textId="7E6548FF" w:rsidR="00B05D3D" w:rsidRPr="00CA0CE1" w:rsidRDefault="00B05D3D" w:rsidP="007F5EF4">
      <w:pPr>
        <w:ind w:left="720"/>
        <w:rPr>
          <w:rFonts w:ascii="Simplified Arabic" w:hAnsi="Simplified Arabic" w:cs="Simplified Arabic"/>
          <w:sz w:val="28"/>
          <w:szCs w:val="28"/>
        </w:rPr>
      </w:pPr>
      <w:r w:rsidRPr="00CA0CE1">
        <w:rPr>
          <w:rFonts w:ascii="Simplified Arabic" w:hAnsi="Simplified Arabic" w:cs="Simplified Arabic"/>
          <w:sz w:val="28"/>
          <w:szCs w:val="28"/>
          <w:rtl/>
        </w:rPr>
        <w:t xml:space="preserve">تسلط هذه الدراسة الضوء على قضايا حقوق الإنسان التي أصلّت لها وثيقة المدينة، فقامت بدراسـة هـذه الوثيقـة، والوقوف عـلى أهميـة مـا ورد فيها من حقوق للإنسان، سواء أكانت </w:t>
      </w:r>
      <w:r w:rsidRPr="00CA0CE1">
        <w:rPr>
          <w:rFonts w:ascii="Simplified Arabic" w:hAnsi="Simplified Arabic" w:cs="Simplified Arabic"/>
          <w:sz w:val="28"/>
          <w:szCs w:val="28"/>
          <w:rtl/>
        </w:rPr>
        <w:lastRenderedPageBreak/>
        <w:t xml:space="preserve">حقوق مدنية وسياسية، أم حقوقا </w:t>
      </w:r>
      <w:r w:rsidR="007F5EF4">
        <w:rPr>
          <w:rFonts w:ascii="Simplified Arabic" w:hAnsi="Simplified Arabic" w:cs="Simplified Arabic" w:hint="cs"/>
          <w:sz w:val="28"/>
          <w:szCs w:val="28"/>
          <w:rtl/>
          <w:lang w:bidi="ar-JO"/>
        </w:rPr>
        <w:t>ا</w:t>
      </w:r>
      <w:r w:rsidRPr="00CA0CE1">
        <w:rPr>
          <w:rFonts w:ascii="Simplified Arabic" w:hAnsi="Simplified Arabic" w:cs="Simplified Arabic"/>
          <w:sz w:val="28"/>
          <w:szCs w:val="28"/>
          <w:rtl/>
        </w:rPr>
        <w:t>قتصادية واجتماعيـة، ومقارنتهـا بالحقـوق التي وردت بالمواثيـق الدولية.</w:t>
      </w:r>
    </w:p>
    <w:p w14:paraId="4AE2C6AF" w14:textId="77777777" w:rsidR="00B05D3D" w:rsidRPr="00CA0CE1" w:rsidRDefault="00B05D3D" w:rsidP="00B05D3D">
      <w:pPr>
        <w:ind w:left="720"/>
        <w:jc w:val="both"/>
        <w:rPr>
          <w:rFonts w:ascii="Simplified Arabic" w:hAnsi="Simplified Arabic" w:cs="Simplified Arabic"/>
          <w:sz w:val="28"/>
          <w:szCs w:val="28"/>
          <w:rtl/>
        </w:rPr>
      </w:pPr>
      <w:r w:rsidRPr="00CA0CE1">
        <w:rPr>
          <w:rFonts w:ascii="Simplified Arabic" w:hAnsi="Simplified Arabic" w:cs="Simplified Arabic"/>
          <w:sz w:val="28"/>
          <w:szCs w:val="28"/>
          <w:rtl/>
        </w:rPr>
        <w:t>أما هذه الدراسة، فلم تسلّط الضوء على المواثيق الدولية الأخرى، بل ركزت على بنود وثيقة المدينة، فحللتها، وبيّنت النتائج المترتبة على على وثيقة المدينة وأثرها على السلم المجتمعي، وكيف يمكن الاستفادة منها في واقعنا المعاصر.</w:t>
      </w:r>
    </w:p>
    <w:p w14:paraId="78ED0468" w14:textId="77777777" w:rsidR="00B05D3D" w:rsidRPr="00CA0CE1" w:rsidRDefault="00B05D3D" w:rsidP="00B05D3D">
      <w:pPr>
        <w:pStyle w:val="a7"/>
        <w:numPr>
          <w:ilvl w:val="0"/>
          <w:numId w:val="11"/>
        </w:numPr>
        <w:jc w:val="both"/>
        <w:rPr>
          <w:rFonts w:ascii="Simplified Arabic" w:hAnsi="Simplified Arabic" w:cs="Simplified Arabic"/>
          <w:sz w:val="28"/>
          <w:szCs w:val="28"/>
        </w:rPr>
      </w:pPr>
      <w:r w:rsidRPr="00CA0CE1">
        <w:rPr>
          <w:rFonts w:ascii="Simplified Arabic" w:hAnsi="Simplified Arabic" w:cs="Simplified Arabic"/>
          <w:sz w:val="28"/>
          <w:szCs w:val="28"/>
          <w:rtl/>
        </w:rPr>
        <w:t>الغزالي، مشتاق بشير، فخر الدين، محمد جواد نور الدين، ٢٠١٢م، "ﻭﺛﻴﻘﺔ ﺍﳌ</w:t>
      </w:r>
      <w:r w:rsidRPr="00CA0CE1">
        <w:rPr>
          <w:rFonts w:ascii="Times New Roman" w:hAnsi="Times New Roman" w:cs="Times New Roman" w:hint="cs"/>
          <w:sz w:val="28"/>
          <w:szCs w:val="28"/>
          <w:rtl/>
        </w:rPr>
        <w:t>ﺪ</w:t>
      </w:r>
      <w:r w:rsidRPr="00CA0CE1">
        <w:rPr>
          <w:rFonts w:ascii="Simplified Arabic" w:hAnsi="Simplified Arabic" w:cs="Simplified Arabic" w:hint="cs"/>
          <w:sz w:val="28"/>
          <w:szCs w:val="28"/>
          <w:rtl/>
        </w:rPr>
        <w:t>ﻳﻨﺔ</w:t>
      </w:r>
      <w:r w:rsidRPr="00CA0CE1">
        <w:rPr>
          <w:rFonts w:ascii="Simplified Arabic" w:hAnsi="Simplified Arabic" w:cs="Simplified Arabic"/>
          <w:sz w:val="28"/>
          <w:szCs w:val="28"/>
          <w:rtl/>
        </w:rPr>
        <w:t xml:space="preserve"> </w:t>
      </w:r>
      <w:r w:rsidRPr="00CA0CE1">
        <w:rPr>
          <w:rFonts w:ascii="Simplified Arabic" w:hAnsi="Simplified Arabic" w:cs="Simplified Arabic" w:hint="cs"/>
          <w:sz w:val="28"/>
          <w:szCs w:val="28"/>
          <w:rtl/>
        </w:rPr>
        <w:t>ﺩﺭﺍﺳﺔ</w:t>
      </w:r>
      <w:r w:rsidRPr="00CA0CE1">
        <w:rPr>
          <w:rFonts w:ascii="Simplified Arabic" w:hAnsi="Simplified Arabic" w:cs="Simplified Arabic"/>
          <w:sz w:val="28"/>
          <w:szCs w:val="28"/>
          <w:rtl/>
        </w:rPr>
        <w:t xml:space="preserve"> ﰲ ﺍﳌﺼﺎﺩﺭ ﺍﻹﺳﻼﻣﻴﺔ ﺍﳌﺒﻜ</w:t>
      </w:r>
      <w:r w:rsidRPr="00CA0CE1">
        <w:rPr>
          <w:rFonts w:ascii="Times New Roman" w:hAnsi="Times New Roman" w:cs="Times New Roman" w:hint="cs"/>
          <w:sz w:val="28"/>
          <w:szCs w:val="28"/>
          <w:rtl/>
        </w:rPr>
        <w:t>ﺮ</w:t>
      </w:r>
      <w:r w:rsidRPr="00CA0CE1">
        <w:rPr>
          <w:rFonts w:ascii="Simplified Arabic" w:hAnsi="Simplified Arabic" w:cs="Simplified Arabic" w:hint="cs"/>
          <w:sz w:val="28"/>
          <w:szCs w:val="28"/>
          <w:rtl/>
        </w:rPr>
        <w:t>ﺓ</w:t>
      </w:r>
      <w:r w:rsidRPr="00CA0CE1">
        <w:rPr>
          <w:rFonts w:ascii="Simplified Arabic" w:hAnsi="Simplified Arabic" w:cs="Simplified Arabic"/>
          <w:sz w:val="28"/>
          <w:szCs w:val="28"/>
          <w:rtl/>
        </w:rPr>
        <w:t xml:space="preserve"> </w:t>
      </w:r>
      <w:r w:rsidRPr="00CA0CE1">
        <w:rPr>
          <w:rFonts w:ascii="Simplified Arabic" w:hAnsi="Simplified Arabic" w:cs="Simplified Arabic" w:hint="cs"/>
          <w:sz w:val="28"/>
          <w:szCs w:val="28"/>
          <w:rtl/>
        </w:rPr>
        <w:t>ﻭﺁﺭﺍء</w:t>
      </w:r>
      <w:r w:rsidRPr="00CA0CE1">
        <w:rPr>
          <w:rFonts w:ascii="Simplified Arabic" w:hAnsi="Simplified Arabic" w:cs="Simplified Arabic"/>
          <w:sz w:val="28"/>
          <w:szCs w:val="28"/>
          <w:rtl/>
        </w:rPr>
        <w:t xml:space="preserve"> </w:t>
      </w:r>
      <w:r w:rsidRPr="00CA0CE1">
        <w:rPr>
          <w:rFonts w:ascii="Simplified Arabic" w:hAnsi="Simplified Arabic" w:cs="Simplified Arabic" w:hint="cs"/>
          <w:sz w:val="28"/>
          <w:szCs w:val="28"/>
          <w:rtl/>
        </w:rPr>
        <w:t>ﺍ</w:t>
      </w:r>
      <w:r w:rsidRPr="00CA0CE1">
        <w:rPr>
          <w:rFonts w:ascii="Simplified Arabic" w:hAnsi="Simplified Arabic" w:cs="Simplified Arabic"/>
          <w:sz w:val="28"/>
          <w:szCs w:val="28"/>
          <w:rtl/>
        </w:rPr>
        <w:t>ﳌﺴﺘﺸ</w:t>
      </w:r>
      <w:r w:rsidRPr="00CA0CE1">
        <w:rPr>
          <w:rFonts w:ascii="Times New Roman" w:hAnsi="Times New Roman" w:cs="Times New Roman" w:hint="cs"/>
          <w:sz w:val="28"/>
          <w:szCs w:val="28"/>
          <w:rtl/>
        </w:rPr>
        <w:t>ﺮ</w:t>
      </w:r>
      <w:r w:rsidRPr="00CA0CE1">
        <w:rPr>
          <w:rFonts w:ascii="Simplified Arabic" w:hAnsi="Simplified Arabic" w:cs="Simplified Arabic" w:hint="cs"/>
          <w:sz w:val="28"/>
          <w:szCs w:val="28"/>
          <w:rtl/>
        </w:rPr>
        <w:t>ﻗ</w:t>
      </w:r>
      <w:r w:rsidRPr="00CA0CE1">
        <w:rPr>
          <w:rFonts w:ascii="Simplified Arabic" w:hAnsi="Simplified Arabic" w:cs="Simplified Arabic"/>
          <w:sz w:val="28"/>
          <w:szCs w:val="28"/>
          <w:rtl/>
        </w:rPr>
        <w:t>ﲔ (ﻗ</w:t>
      </w:r>
      <w:r w:rsidRPr="00CA0CE1">
        <w:rPr>
          <w:rFonts w:ascii="Times New Roman" w:hAnsi="Times New Roman" w:cs="Times New Roman" w:hint="cs"/>
          <w:sz w:val="28"/>
          <w:szCs w:val="28"/>
          <w:rtl/>
        </w:rPr>
        <w:t>ﺮ</w:t>
      </w:r>
      <w:r w:rsidRPr="00CA0CE1">
        <w:rPr>
          <w:rFonts w:ascii="Simplified Arabic" w:hAnsi="Simplified Arabic" w:cs="Simplified Arabic" w:hint="cs"/>
          <w:sz w:val="28"/>
          <w:szCs w:val="28"/>
          <w:rtl/>
        </w:rPr>
        <w:t>ﺍءﺓ</w:t>
      </w:r>
      <w:r w:rsidRPr="00CA0CE1">
        <w:rPr>
          <w:rFonts w:ascii="Simplified Arabic" w:hAnsi="Simplified Arabic" w:cs="Simplified Arabic"/>
          <w:sz w:val="28"/>
          <w:szCs w:val="28"/>
          <w:rtl/>
        </w:rPr>
        <w:t xml:space="preserve"> ﰲ ﺍﻟﻨ</w:t>
      </w:r>
      <w:r w:rsidRPr="00CA0CE1">
        <w:rPr>
          <w:rFonts w:ascii="Times New Roman" w:hAnsi="Times New Roman" w:cs="Times New Roman" w:hint="cs"/>
          <w:sz w:val="28"/>
          <w:szCs w:val="28"/>
          <w:rtl/>
        </w:rPr>
        <w:t>ﺺ</w:t>
      </w:r>
      <w:r w:rsidRPr="00CA0CE1">
        <w:rPr>
          <w:rFonts w:ascii="Simplified Arabic" w:hAnsi="Simplified Arabic" w:cs="Simplified Arabic"/>
          <w:sz w:val="28"/>
          <w:szCs w:val="28"/>
          <w:rtl/>
        </w:rPr>
        <w:t xml:space="preserve"> </w:t>
      </w:r>
      <w:r w:rsidRPr="00CA0CE1">
        <w:rPr>
          <w:rFonts w:ascii="Simplified Arabic" w:hAnsi="Simplified Arabic" w:cs="Simplified Arabic" w:hint="cs"/>
          <w:sz w:val="28"/>
          <w:szCs w:val="28"/>
          <w:rtl/>
        </w:rPr>
        <w:t>ﻭ</w:t>
      </w:r>
      <w:r w:rsidRPr="00CA0CE1">
        <w:rPr>
          <w:rFonts w:ascii="Simplified Arabic" w:hAnsi="Simplified Arabic" w:cs="Simplified Arabic"/>
          <w:sz w:val="28"/>
          <w:szCs w:val="28"/>
          <w:rtl/>
        </w:rPr>
        <w:t>ﲢﻠﻴﻞ البنود)"، وهو بحث محكم منشور في جامعة الكوفة.</w:t>
      </w:r>
    </w:p>
    <w:p w14:paraId="37CF0C02" w14:textId="77777777" w:rsidR="00B05D3D" w:rsidRPr="00CA0CE1" w:rsidRDefault="00B05D3D" w:rsidP="00B05D3D">
      <w:pPr>
        <w:pStyle w:val="aa"/>
        <w:bidi/>
        <w:spacing w:line="276" w:lineRule="auto"/>
        <w:ind w:left="720" w:firstLine="720"/>
        <w:jc w:val="both"/>
        <w:rPr>
          <w:rFonts w:ascii="Simplified Arabic" w:hAnsi="Simplified Arabic" w:cs="Simplified Arabic"/>
          <w:sz w:val="28"/>
          <w:szCs w:val="28"/>
        </w:rPr>
      </w:pPr>
      <w:r w:rsidRPr="00CA0CE1">
        <w:rPr>
          <w:rFonts w:ascii="Simplified Arabic" w:hAnsi="Simplified Arabic" w:cs="Simplified Arabic"/>
          <w:sz w:val="28"/>
          <w:szCs w:val="28"/>
          <w:rtl/>
        </w:rPr>
        <w:t>بيّن هذا البحث أﻫﻤﻴﺔ ﻭﺛﻴﻘﺔ ﺍﳌ</w:t>
      </w:r>
      <w:r w:rsidRPr="00CA0CE1">
        <w:rPr>
          <w:rFonts w:hint="cs"/>
          <w:sz w:val="28"/>
          <w:szCs w:val="28"/>
          <w:rtl/>
        </w:rPr>
        <w:t>ﺪ</w:t>
      </w:r>
      <w:r w:rsidRPr="00CA0CE1">
        <w:rPr>
          <w:rFonts w:ascii="Simplified Arabic" w:hAnsi="Simplified Arabic" w:cs="Simplified Arabic" w:hint="cs"/>
          <w:sz w:val="28"/>
          <w:szCs w:val="28"/>
          <w:rtl/>
        </w:rPr>
        <w:t>ﻳﻨﺔ،</w:t>
      </w:r>
      <w:r w:rsidRPr="00CA0CE1">
        <w:rPr>
          <w:rFonts w:ascii="Simplified Arabic" w:hAnsi="Simplified Arabic" w:cs="Simplified Arabic"/>
          <w:sz w:val="28"/>
          <w:szCs w:val="28"/>
          <w:rtl/>
        </w:rPr>
        <w:t xml:space="preserve"> </w:t>
      </w:r>
      <w:r w:rsidRPr="00CA0CE1">
        <w:rPr>
          <w:rFonts w:ascii="Simplified Arabic" w:hAnsi="Simplified Arabic" w:cs="Simplified Arabic" w:hint="cs"/>
          <w:sz w:val="28"/>
          <w:szCs w:val="28"/>
          <w:rtl/>
        </w:rPr>
        <w:t>ثم</w:t>
      </w:r>
      <w:r w:rsidRPr="00CA0CE1">
        <w:rPr>
          <w:rFonts w:ascii="Simplified Arabic" w:hAnsi="Simplified Arabic" w:cs="Simplified Arabic"/>
          <w:sz w:val="28"/>
          <w:szCs w:val="28"/>
          <w:rtl/>
        </w:rPr>
        <w:t xml:space="preserve"> </w:t>
      </w:r>
      <w:r w:rsidRPr="00CA0CE1">
        <w:rPr>
          <w:rFonts w:ascii="Simplified Arabic" w:hAnsi="Simplified Arabic" w:cs="Simplified Arabic" w:hint="cs"/>
          <w:sz w:val="28"/>
          <w:szCs w:val="28"/>
          <w:rtl/>
        </w:rPr>
        <w:t>ذكر</w:t>
      </w:r>
      <w:r w:rsidRPr="00CA0CE1">
        <w:rPr>
          <w:rFonts w:ascii="Simplified Arabic" w:hAnsi="Simplified Arabic" w:cs="Simplified Arabic"/>
          <w:sz w:val="28"/>
          <w:szCs w:val="28"/>
          <w:rtl/>
        </w:rPr>
        <w:t xml:space="preserve"> </w:t>
      </w:r>
      <w:r w:rsidRPr="00CA0CE1">
        <w:rPr>
          <w:rFonts w:ascii="Simplified Arabic" w:hAnsi="Simplified Arabic" w:cs="Simplified Arabic" w:hint="cs"/>
          <w:sz w:val="28"/>
          <w:szCs w:val="28"/>
          <w:rtl/>
        </w:rPr>
        <w:t>ﻧ</w:t>
      </w:r>
      <w:r w:rsidRPr="00CA0CE1">
        <w:rPr>
          <w:rFonts w:hint="cs"/>
          <w:sz w:val="28"/>
          <w:szCs w:val="28"/>
          <w:rtl/>
        </w:rPr>
        <w:t>ﺺ</w:t>
      </w:r>
      <w:r w:rsidRPr="00CA0CE1">
        <w:rPr>
          <w:rFonts w:ascii="Simplified Arabic" w:hAnsi="Simplified Arabic" w:cs="Simplified Arabic"/>
          <w:sz w:val="28"/>
          <w:szCs w:val="28"/>
          <w:rtl/>
        </w:rPr>
        <w:t xml:space="preserve"> </w:t>
      </w:r>
      <w:r w:rsidRPr="00CA0CE1">
        <w:rPr>
          <w:rFonts w:ascii="Simplified Arabic" w:hAnsi="Simplified Arabic" w:cs="Simplified Arabic" w:hint="cs"/>
          <w:sz w:val="28"/>
          <w:szCs w:val="28"/>
          <w:rtl/>
        </w:rPr>
        <w:t>ﻭﺛﻴﻘﺔ</w:t>
      </w:r>
      <w:r w:rsidRPr="00CA0CE1">
        <w:rPr>
          <w:rFonts w:ascii="Simplified Arabic" w:hAnsi="Simplified Arabic" w:cs="Simplified Arabic"/>
          <w:sz w:val="28"/>
          <w:szCs w:val="28"/>
          <w:rtl/>
        </w:rPr>
        <w:t xml:space="preserve"> </w:t>
      </w:r>
      <w:r w:rsidRPr="00CA0CE1">
        <w:rPr>
          <w:rFonts w:ascii="Simplified Arabic" w:hAnsi="Simplified Arabic" w:cs="Simplified Arabic" w:hint="cs"/>
          <w:sz w:val="28"/>
          <w:szCs w:val="28"/>
          <w:rtl/>
        </w:rPr>
        <w:t>ﺍ</w:t>
      </w:r>
      <w:r w:rsidRPr="00CA0CE1">
        <w:rPr>
          <w:rFonts w:ascii="Simplified Arabic" w:hAnsi="Simplified Arabic" w:cs="Simplified Arabic"/>
          <w:sz w:val="28"/>
          <w:szCs w:val="28"/>
          <w:rtl/>
        </w:rPr>
        <w:t>ﳌ</w:t>
      </w:r>
      <w:r w:rsidRPr="00CA0CE1">
        <w:rPr>
          <w:rFonts w:hint="cs"/>
          <w:sz w:val="28"/>
          <w:szCs w:val="28"/>
          <w:rtl/>
        </w:rPr>
        <w:t>ﺪ</w:t>
      </w:r>
      <w:r w:rsidRPr="00CA0CE1">
        <w:rPr>
          <w:rFonts w:ascii="Simplified Arabic" w:hAnsi="Simplified Arabic" w:cs="Simplified Arabic" w:hint="cs"/>
          <w:sz w:val="28"/>
          <w:szCs w:val="28"/>
          <w:rtl/>
        </w:rPr>
        <w:t>ﻳﻨﺔ</w:t>
      </w:r>
      <w:r w:rsidRPr="00CA0CE1">
        <w:rPr>
          <w:rFonts w:ascii="Simplified Arabic" w:hAnsi="Simplified Arabic" w:cs="Simplified Arabic"/>
          <w:sz w:val="28"/>
          <w:szCs w:val="28"/>
          <w:rtl/>
        </w:rPr>
        <w:t xml:space="preserve"> </w:t>
      </w:r>
      <w:r w:rsidRPr="00CA0CE1">
        <w:rPr>
          <w:rFonts w:ascii="Simplified Arabic" w:hAnsi="Simplified Arabic" w:cs="Simplified Arabic" w:hint="cs"/>
          <w:sz w:val="28"/>
          <w:szCs w:val="28"/>
          <w:rtl/>
        </w:rPr>
        <w:t>وبنودها</w:t>
      </w:r>
      <w:r w:rsidRPr="00CA0CE1">
        <w:rPr>
          <w:rFonts w:ascii="Simplified Arabic" w:hAnsi="Simplified Arabic" w:cs="Simplified Arabic"/>
          <w:sz w:val="28"/>
          <w:szCs w:val="28"/>
          <w:rtl/>
        </w:rPr>
        <w:t xml:space="preserve">. </w:t>
      </w:r>
      <w:r w:rsidRPr="00CA0CE1">
        <w:rPr>
          <w:rFonts w:ascii="Simplified Arabic" w:hAnsi="Simplified Arabic" w:cs="Simplified Arabic" w:hint="cs"/>
          <w:sz w:val="28"/>
          <w:szCs w:val="28"/>
          <w:rtl/>
        </w:rPr>
        <w:t>وبعد</w:t>
      </w:r>
      <w:r w:rsidRPr="00CA0CE1">
        <w:rPr>
          <w:rFonts w:ascii="Simplified Arabic" w:hAnsi="Simplified Arabic" w:cs="Simplified Arabic"/>
          <w:sz w:val="28"/>
          <w:szCs w:val="28"/>
          <w:rtl/>
        </w:rPr>
        <w:t xml:space="preserve"> </w:t>
      </w:r>
      <w:r w:rsidRPr="00CA0CE1">
        <w:rPr>
          <w:rFonts w:ascii="Simplified Arabic" w:hAnsi="Simplified Arabic" w:cs="Simplified Arabic" w:hint="cs"/>
          <w:sz w:val="28"/>
          <w:szCs w:val="28"/>
          <w:rtl/>
        </w:rPr>
        <w:t>ذلك</w:t>
      </w:r>
      <w:r w:rsidRPr="00CA0CE1">
        <w:rPr>
          <w:rFonts w:ascii="Simplified Arabic" w:hAnsi="Simplified Arabic" w:cs="Simplified Arabic"/>
          <w:sz w:val="28"/>
          <w:szCs w:val="28"/>
          <w:rtl/>
        </w:rPr>
        <w:t xml:space="preserve"> </w:t>
      </w:r>
      <w:r w:rsidRPr="00CA0CE1">
        <w:rPr>
          <w:rFonts w:ascii="Simplified Arabic" w:hAnsi="Simplified Arabic" w:cs="Simplified Arabic" w:hint="cs"/>
          <w:sz w:val="28"/>
          <w:szCs w:val="28"/>
          <w:rtl/>
        </w:rPr>
        <w:t>ذكر</w:t>
      </w:r>
      <w:r w:rsidRPr="00CA0CE1">
        <w:rPr>
          <w:rFonts w:ascii="Simplified Arabic" w:hAnsi="Simplified Arabic" w:cs="Simplified Arabic"/>
          <w:sz w:val="28"/>
          <w:szCs w:val="28"/>
          <w:rtl/>
        </w:rPr>
        <w:t xml:space="preserve"> </w:t>
      </w:r>
      <w:r w:rsidRPr="00CA0CE1">
        <w:rPr>
          <w:rFonts w:ascii="Simplified Arabic" w:hAnsi="Simplified Arabic" w:cs="Simplified Arabic" w:hint="cs"/>
          <w:sz w:val="28"/>
          <w:szCs w:val="28"/>
          <w:rtl/>
        </w:rPr>
        <w:t>جميع</w:t>
      </w:r>
      <w:r w:rsidRPr="00CA0CE1">
        <w:rPr>
          <w:rFonts w:ascii="Simplified Arabic" w:hAnsi="Simplified Arabic" w:cs="Simplified Arabic"/>
          <w:sz w:val="28"/>
          <w:szCs w:val="28"/>
          <w:rtl/>
        </w:rPr>
        <w:t xml:space="preserve"> </w:t>
      </w:r>
      <w:r w:rsidRPr="00CA0CE1">
        <w:rPr>
          <w:rFonts w:ascii="Simplified Arabic" w:hAnsi="Simplified Arabic" w:cs="Simplified Arabic" w:hint="cs"/>
          <w:sz w:val="28"/>
          <w:szCs w:val="28"/>
          <w:rtl/>
        </w:rPr>
        <w:t>ﺍ</w:t>
      </w:r>
      <w:r w:rsidRPr="00CA0CE1">
        <w:rPr>
          <w:rFonts w:ascii="Simplified Arabic" w:hAnsi="Simplified Arabic" w:cs="Simplified Arabic"/>
          <w:sz w:val="28"/>
          <w:szCs w:val="28"/>
          <w:rtl/>
        </w:rPr>
        <w:t>ﳌﺼﺎﺩﺭ المتنوعة التي دونت ﺍﻟ</w:t>
      </w:r>
      <w:r w:rsidRPr="00CA0CE1">
        <w:rPr>
          <w:rFonts w:hint="cs"/>
          <w:sz w:val="28"/>
          <w:szCs w:val="28"/>
          <w:rtl/>
        </w:rPr>
        <w:t>ﻮ</w:t>
      </w:r>
      <w:r w:rsidRPr="00CA0CE1">
        <w:rPr>
          <w:rFonts w:ascii="Simplified Arabic" w:hAnsi="Simplified Arabic" w:cs="Simplified Arabic" w:hint="cs"/>
          <w:sz w:val="28"/>
          <w:szCs w:val="28"/>
          <w:rtl/>
        </w:rPr>
        <w:t>ﺛﻴﻘﺔ،</w:t>
      </w:r>
      <w:r w:rsidRPr="00CA0CE1">
        <w:rPr>
          <w:rFonts w:ascii="Simplified Arabic" w:hAnsi="Simplified Arabic" w:cs="Simplified Arabic"/>
          <w:sz w:val="28"/>
          <w:szCs w:val="28"/>
          <w:rtl/>
        </w:rPr>
        <w:t xml:space="preserve"> </w:t>
      </w:r>
      <w:r w:rsidRPr="00CA0CE1">
        <w:rPr>
          <w:rFonts w:ascii="Simplified Arabic" w:hAnsi="Simplified Arabic" w:cs="Simplified Arabic" w:hint="cs"/>
          <w:sz w:val="28"/>
          <w:szCs w:val="28"/>
          <w:rtl/>
        </w:rPr>
        <w:t>ووضّح</w:t>
      </w:r>
      <w:r w:rsidRPr="00CA0CE1">
        <w:rPr>
          <w:rFonts w:ascii="Simplified Arabic" w:hAnsi="Simplified Arabic" w:cs="Simplified Arabic"/>
          <w:sz w:val="28"/>
          <w:szCs w:val="28"/>
          <w:rtl/>
        </w:rPr>
        <w:t xml:space="preserve"> </w:t>
      </w:r>
      <w:r w:rsidRPr="00CA0CE1">
        <w:rPr>
          <w:rFonts w:ascii="Simplified Arabic" w:hAnsi="Simplified Arabic" w:cs="Simplified Arabic" w:hint="cs"/>
          <w:sz w:val="28"/>
          <w:szCs w:val="28"/>
          <w:rtl/>
        </w:rPr>
        <w:t>أيضا</w:t>
      </w:r>
      <w:r w:rsidRPr="00CA0CE1">
        <w:rPr>
          <w:rFonts w:ascii="Simplified Arabic" w:hAnsi="Simplified Arabic" w:cs="Simplified Arabic"/>
          <w:sz w:val="28"/>
          <w:szCs w:val="28"/>
          <w:rtl/>
        </w:rPr>
        <w:t xml:space="preserve"> </w:t>
      </w:r>
      <w:r w:rsidRPr="00CA0CE1">
        <w:rPr>
          <w:rFonts w:ascii="Simplified Arabic" w:hAnsi="Simplified Arabic" w:cs="Simplified Arabic" w:hint="cs"/>
          <w:sz w:val="28"/>
          <w:szCs w:val="28"/>
          <w:rtl/>
        </w:rPr>
        <w:t>الأقوال</w:t>
      </w:r>
      <w:r w:rsidRPr="00CA0CE1">
        <w:rPr>
          <w:rFonts w:ascii="Simplified Arabic" w:hAnsi="Simplified Arabic" w:cs="Simplified Arabic"/>
          <w:sz w:val="28"/>
          <w:szCs w:val="28"/>
          <w:rtl/>
        </w:rPr>
        <w:t xml:space="preserve"> </w:t>
      </w:r>
      <w:r w:rsidRPr="00CA0CE1">
        <w:rPr>
          <w:rFonts w:ascii="Simplified Arabic" w:hAnsi="Simplified Arabic" w:cs="Simplified Arabic" w:hint="cs"/>
          <w:sz w:val="28"/>
          <w:szCs w:val="28"/>
          <w:rtl/>
        </w:rPr>
        <w:t>ﺍلمختلفة</w:t>
      </w:r>
      <w:r w:rsidRPr="00CA0CE1">
        <w:rPr>
          <w:rFonts w:ascii="Simplified Arabic" w:hAnsi="Simplified Arabic" w:cs="Simplified Arabic"/>
          <w:sz w:val="28"/>
          <w:szCs w:val="28"/>
          <w:rtl/>
        </w:rPr>
        <w:t xml:space="preserve"> ﰲ ﺯﻣ</w:t>
      </w:r>
      <w:r w:rsidRPr="00CA0CE1">
        <w:rPr>
          <w:rFonts w:hint="cs"/>
          <w:sz w:val="28"/>
          <w:szCs w:val="28"/>
          <w:rtl/>
        </w:rPr>
        <w:t>ﻦ</w:t>
      </w:r>
      <w:r w:rsidRPr="00CA0CE1">
        <w:rPr>
          <w:rFonts w:ascii="Simplified Arabic" w:hAnsi="Simplified Arabic" w:cs="Simplified Arabic"/>
          <w:sz w:val="28"/>
          <w:szCs w:val="28"/>
          <w:rtl/>
        </w:rPr>
        <w:t xml:space="preserve"> </w:t>
      </w:r>
      <w:r w:rsidRPr="00CA0CE1">
        <w:rPr>
          <w:rFonts w:ascii="Simplified Arabic" w:hAnsi="Simplified Arabic" w:cs="Simplified Arabic" w:hint="cs"/>
          <w:sz w:val="28"/>
          <w:szCs w:val="28"/>
          <w:rtl/>
        </w:rPr>
        <w:t>ﻛﺘﺎﺑﺔ</w:t>
      </w:r>
      <w:r w:rsidRPr="00CA0CE1">
        <w:rPr>
          <w:rFonts w:ascii="Simplified Arabic" w:hAnsi="Simplified Arabic" w:cs="Simplified Arabic"/>
          <w:sz w:val="28"/>
          <w:szCs w:val="28"/>
          <w:rtl/>
        </w:rPr>
        <w:t xml:space="preserve"> </w:t>
      </w:r>
      <w:r w:rsidRPr="00CA0CE1">
        <w:rPr>
          <w:rFonts w:ascii="Simplified Arabic" w:hAnsi="Simplified Arabic" w:cs="Simplified Arabic" w:hint="cs"/>
          <w:sz w:val="28"/>
          <w:szCs w:val="28"/>
          <w:rtl/>
        </w:rPr>
        <w:t>ﺍﻟ</w:t>
      </w:r>
      <w:r w:rsidRPr="00CA0CE1">
        <w:rPr>
          <w:rFonts w:hint="cs"/>
          <w:sz w:val="28"/>
          <w:szCs w:val="28"/>
          <w:rtl/>
        </w:rPr>
        <w:t>ﻮ</w:t>
      </w:r>
      <w:r w:rsidRPr="00CA0CE1">
        <w:rPr>
          <w:rFonts w:ascii="Simplified Arabic" w:hAnsi="Simplified Arabic" w:cs="Simplified Arabic" w:hint="cs"/>
          <w:sz w:val="28"/>
          <w:szCs w:val="28"/>
          <w:rtl/>
        </w:rPr>
        <w:t>ﺛﻴﻘﺔ</w:t>
      </w:r>
      <w:r w:rsidRPr="00CA0CE1">
        <w:rPr>
          <w:rFonts w:ascii="Simplified Arabic" w:hAnsi="Simplified Arabic" w:cs="Simplified Arabic"/>
          <w:sz w:val="28"/>
          <w:szCs w:val="28"/>
          <w:rtl/>
        </w:rPr>
        <w:t xml:space="preserve"> </w:t>
      </w:r>
      <w:r w:rsidRPr="00CA0CE1">
        <w:rPr>
          <w:rFonts w:ascii="Simplified Arabic" w:hAnsi="Simplified Arabic" w:cs="Simplified Arabic" w:hint="cs"/>
          <w:sz w:val="28"/>
          <w:szCs w:val="28"/>
          <w:rtl/>
        </w:rPr>
        <w:t>وبيّن</w:t>
      </w:r>
      <w:r w:rsidRPr="00CA0CE1">
        <w:rPr>
          <w:rFonts w:ascii="Simplified Arabic" w:hAnsi="Simplified Arabic" w:cs="Simplified Arabic"/>
          <w:sz w:val="28"/>
          <w:szCs w:val="28"/>
          <w:rtl/>
        </w:rPr>
        <w:t xml:space="preserve"> </w:t>
      </w:r>
      <w:r w:rsidRPr="00CA0CE1">
        <w:rPr>
          <w:rFonts w:ascii="Simplified Arabic" w:hAnsi="Simplified Arabic" w:cs="Simplified Arabic" w:hint="cs"/>
          <w:sz w:val="28"/>
          <w:szCs w:val="28"/>
          <w:rtl/>
        </w:rPr>
        <w:t>ما</w:t>
      </w:r>
      <w:r w:rsidRPr="00CA0CE1">
        <w:rPr>
          <w:rFonts w:ascii="Simplified Arabic" w:hAnsi="Simplified Arabic" w:cs="Simplified Arabic"/>
          <w:sz w:val="28"/>
          <w:szCs w:val="28"/>
          <w:rtl/>
        </w:rPr>
        <w:t xml:space="preserve"> </w:t>
      </w:r>
      <w:r w:rsidRPr="00CA0CE1">
        <w:rPr>
          <w:rFonts w:ascii="Simplified Arabic" w:hAnsi="Simplified Arabic" w:cs="Simplified Arabic" w:hint="cs"/>
          <w:sz w:val="28"/>
          <w:szCs w:val="28"/>
          <w:rtl/>
        </w:rPr>
        <w:t>هو</w:t>
      </w:r>
      <w:r w:rsidRPr="00CA0CE1">
        <w:rPr>
          <w:rFonts w:ascii="Simplified Arabic" w:hAnsi="Simplified Arabic" w:cs="Simplified Arabic"/>
          <w:sz w:val="28"/>
          <w:szCs w:val="28"/>
          <w:rtl/>
        </w:rPr>
        <w:t xml:space="preserve"> </w:t>
      </w:r>
      <w:r w:rsidRPr="00CA0CE1">
        <w:rPr>
          <w:rFonts w:ascii="Simplified Arabic" w:hAnsi="Simplified Arabic" w:cs="Simplified Arabic" w:hint="cs"/>
          <w:sz w:val="28"/>
          <w:szCs w:val="28"/>
          <w:rtl/>
        </w:rPr>
        <w:t>الرأي</w:t>
      </w:r>
      <w:r w:rsidRPr="00CA0CE1">
        <w:rPr>
          <w:rFonts w:ascii="Simplified Arabic" w:hAnsi="Simplified Arabic" w:cs="Simplified Arabic"/>
          <w:sz w:val="28"/>
          <w:szCs w:val="28"/>
          <w:rtl/>
        </w:rPr>
        <w:t xml:space="preserve"> </w:t>
      </w:r>
      <w:r w:rsidRPr="00CA0CE1">
        <w:rPr>
          <w:rFonts w:ascii="Simplified Arabic" w:hAnsi="Simplified Arabic" w:cs="Simplified Arabic" w:hint="cs"/>
          <w:sz w:val="28"/>
          <w:szCs w:val="28"/>
          <w:rtl/>
        </w:rPr>
        <w:t>الراجح</w:t>
      </w:r>
      <w:r w:rsidRPr="00CA0CE1">
        <w:rPr>
          <w:rFonts w:ascii="Simplified Arabic" w:hAnsi="Simplified Arabic" w:cs="Simplified Arabic"/>
          <w:sz w:val="28"/>
          <w:szCs w:val="28"/>
          <w:rtl/>
        </w:rPr>
        <w:t xml:space="preserve">. </w:t>
      </w:r>
      <w:r w:rsidRPr="00CA0CE1">
        <w:rPr>
          <w:rFonts w:ascii="Simplified Arabic" w:hAnsi="Simplified Arabic" w:cs="Simplified Arabic" w:hint="cs"/>
          <w:sz w:val="28"/>
          <w:szCs w:val="28"/>
          <w:rtl/>
        </w:rPr>
        <w:t>وأخيرا</w:t>
      </w:r>
      <w:r w:rsidRPr="00CA0CE1">
        <w:rPr>
          <w:rFonts w:ascii="Simplified Arabic" w:hAnsi="Simplified Arabic" w:cs="Simplified Arabic"/>
          <w:sz w:val="28"/>
          <w:szCs w:val="28"/>
          <w:rtl/>
        </w:rPr>
        <w:t xml:space="preserve"> </w:t>
      </w:r>
      <w:r w:rsidRPr="00CA0CE1">
        <w:rPr>
          <w:rFonts w:ascii="Simplified Arabic" w:hAnsi="Simplified Arabic" w:cs="Simplified Arabic" w:hint="cs"/>
          <w:sz w:val="28"/>
          <w:szCs w:val="28"/>
          <w:rtl/>
        </w:rPr>
        <w:t>عرض</w:t>
      </w:r>
      <w:r w:rsidRPr="00CA0CE1">
        <w:rPr>
          <w:rFonts w:ascii="Simplified Arabic" w:hAnsi="Simplified Arabic" w:cs="Simplified Arabic"/>
          <w:sz w:val="28"/>
          <w:szCs w:val="28"/>
          <w:rtl/>
        </w:rPr>
        <w:t xml:space="preserve"> </w:t>
      </w:r>
      <w:r w:rsidRPr="00CA0CE1">
        <w:rPr>
          <w:rFonts w:ascii="Simplified Arabic" w:hAnsi="Simplified Arabic" w:cs="Simplified Arabic" w:hint="cs"/>
          <w:sz w:val="28"/>
          <w:szCs w:val="28"/>
          <w:rtl/>
        </w:rPr>
        <w:t>أقوال</w:t>
      </w:r>
      <w:r w:rsidRPr="00CA0CE1">
        <w:rPr>
          <w:rFonts w:ascii="Simplified Arabic" w:hAnsi="Simplified Arabic" w:cs="Simplified Arabic"/>
          <w:sz w:val="28"/>
          <w:szCs w:val="28"/>
          <w:rtl/>
        </w:rPr>
        <w:t xml:space="preserve"> </w:t>
      </w:r>
      <w:r w:rsidRPr="00CA0CE1">
        <w:rPr>
          <w:rFonts w:ascii="Simplified Arabic" w:hAnsi="Simplified Arabic" w:cs="Simplified Arabic" w:hint="cs"/>
          <w:sz w:val="28"/>
          <w:szCs w:val="28"/>
          <w:rtl/>
        </w:rPr>
        <w:t>المستشرقين</w:t>
      </w:r>
      <w:r w:rsidRPr="00CA0CE1">
        <w:rPr>
          <w:rFonts w:ascii="Simplified Arabic" w:hAnsi="Simplified Arabic" w:cs="Simplified Arabic"/>
          <w:sz w:val="28"/>
          <w:szCs w:val="28"/>
          <w:rtl/>
        </w:rPr>
        <w:t xml:space="preserve"> </w:t>
      </w:r>
      <w:r w:rsidRPr="00CA0CE1">
        <w:rPr>
          <w:rFonts w:ascii="Simplified Arabic" w:hAnsi="Simplified Arabic" w:cs="Simplified Arabic" w:hint="cs"/>
          <w:sz w:val="28"/>
          <w:szCs w:val="28"/>
          <w:rtl/>
        </w:rPr>
        <w:t>في</w:t>
      </w:r>
      <w:r w:rsidRPr="00CA0CE1">
        <w:rPr>
          <w:rFonts w:ascii="Simplified Arabic" w:hAnsi="Simplified Arabic" w:cs="Simplified Arabic"/>
          <w:sz w:val="28"/>
          <w:szCs w:val="28"/>
          <w:rtl/>
        </w:rPr>
        <w:t xml:space="preserve"> </w:t>
      </w:r>
      <w:r w:rsidRPr="00CA0CE1">
        <w:rPr>
          <w:rFonts w:ascii="Simplified Arabic" w:hAnsi="Simplified Arabic" w:cs="Simplified Arabic" w:hint="cs"/>
          <w:sz w:val="28"/>
          <w:szCs w:val="28"/>
          <w:rtl/>
        </w:rPr>
        <w:t>علاقة</w:t>
      </w:r>
      <w:r w:rsidRPr="00CA0CE1">
        <w:rPr>
          <w:rFonts w:ascii="Simplified Arabic" w:hAnsi="Simplified Arabic" w:cs="Simplified Arabic"/>
          <w:sz w:val="28"/>
          <w:szCs w:val="28"/>
          <w:rtl/>
        </w:rPr>
        <w:t xml:space="preserve"> </w:t>
      </w:r>
      <w:r w:rsidRPr="00CA0CE1">
        <w:rPr>
          <w:rFonts w:ascii="Simplified Arabic" w:hAnsi="Simplified Arabic" w:cs="Simplified Arabic" w:hint="cs"/>
          <w:sz w:val="28"/>
          <w:szCs w:val="28"/>
          <w:rtl/>
        </w:rPr>
        <w:t>اليهود</w:t>
      </w:r>
      <w:r w:rsidRPr="00CA0CE1">
        <w:rPr>
          <w:rFonts w:ascii="Simplified Arabic" w:hAnsi="Simplified Arabic" w:cs="Simplified Arabic"/>
          <w:sz w:val="28"/>
          <w:szCs w:val="28"/>
          <w:rtl/>
        </w:rPr>
        <w:t xml:space="preserve"> </w:t>
      </w:r>
      <w:r w:rsidRPr="00CA0CE1">
        <w:rPr>
          <w:rFonts w:ascii="Simplified Arabic" w:hAnsi="Simplified Arabic" w:cs="Simplified Arabic" w:hint="cs"/>
          <w:sz w:val="28"/>
          <w:szCs w:val="28"/>
          <w:rtl/>
        </w:rPr>
        <w:t>في</w:t>
      </w:r>
      <w:r w:rsidRPr="00CA0CE1">
        <w:rPr>
          <w:rFonts w:ascii="Simplified Arabic" w:hAnsi="Simplified Arabic" w:cs="Simplified Arabic"/>
          <w:sz w:val="28"/>
          <w:szCs w:val="28"/>
          <w:rtl/>
        </w:rPr>
        <w:t xml:space="preserve"> </w:t>
      </w:r>
      <w:r w:rsidRPr="00CA0CE1">
        <w:rPr>
          <w:rFonts w:ascii="Simplified Arabic" w:hAnsi="Simplified Arabic" w:cs="Simplified Arabic" w:hint="cs"/>
          <w:sz w:val="28"/>
          <w:szCs w:val="28"/>
          <w:rtl/>
        </w:rPr>
        <w:t>المدينة</w:t>
      </w:r>
      <w:r w:rsidRPr="00CA0CE1">
        <w:rPr>
          <w:rFonts w:ascii="Simplified Arabic" w:hAnsi="Simplified Arabic" w:cs="Simplified Arabic"/>
          <w:sz w:val="28"/>
          <w:szCs w:val="28"/>
          <w:rtl/>
        </w:rPr>
        <w:t xml:space="preserve"> </w:t>
      </w:r>
      <w:r w:rsidRPr="00CA0CE1">
        <w:rPr>
          <w:rFonts w:ascii="Simplified Arabic" w:hAnsi="Simplified Arabic" w:cs="Simplified Arabic" w:hint="cs"/>
          <w:sz w:val="28"/>
          <w:szCs w:val="28"/>
          <w:rtl/>
        </w:rPr>
        <w:t>مع</w:t>
      </w:r>
      <w:r w:rsidRPr="00CA0CE1">
        <w:rPr>
          <w:rFonts w:ascii="Simplified Arabic" w:hAnsi="Simplified Arabic" w:cs="Simplified Arabic"/>
          <w:sz w:val="28"/>
          <w:szCs w:val="28"/>
          <w:rtl/>
        </w:rPr>
        <w:t xml:space="preserve"> </w:t>
      </w:r>
      <w:r w:rsidRPr="00CA0CE1">
        <w:rPr>
          <w:rFonts w:ascii="Simplified Arabic" w:hAnsi="Simplified Arabic" w:cs="Simplified Arabic" w:hint="cs"/>
          <w:sz w:val="28"/>
          <w:szCs w:val="28"/>
          <w:rtl/>
        </w:rPr>
        <w:t>الرسول</w:t>
      </w:r>
      <w:r w:rsidRPr="00CA0CE1">
        <w:rPr>
          <w:rFonts w:ascii="Simplified Arabic" w:hAnsi="Simplified Arabic" w:cs="Simplified Arabic"/>
          <w:sz w:val="28"/>
          <w:szCs w:val="28"/>
          <w:rtl/>
        </w:rPr>
        <w:t xml:space="preserve"> </w:t>
      </w:r>
      <w:r w:rsidRPr="00CA0CE1">
        <w:rPr>
          <w:rFonts w:ascii="Simplified Arabic" w:hAnsi="Simplified Arabic" w:cs="Simplified Arabic" w:hint="cs"/>
          <w:sz w:val="28"/>
          <w:szCs w:val="28"/>
          <w:rtl/>
        </w:rPr>
        <w:t>عليه</w:t>
      </w:r>
      <w:r w:rsidRPr="00CA0CE1">
        <w:rPr>
          <w:rFonts w:ascii="Simplified Arabic" w:hAnsi="Simplified Arabic" w:cs="Simplified Arabic"/>
          <w:sz w:val="28"/>
          <w:szCs w:val="28"/>
          <w:rtl/>
        </w:rPr>
        <w:t xml:space="preserve"> </w:t>
      </w:r>
      <w:r w:rsidRPr="00CA0CE1">
        <w:rPr>
          <w:rFonts w:ascii="Simplified Arabic" w:hAnsi="Simplified Arabic" w:cs="Simplified Arabic" w:hint="cs"/>
          <w:sz w:val="28"/>
          <w:szCs w:val="28"/>
          <w:rtl/>
        </w:rPr>
        <w:t>السلام</w:t>
      </w:r>
      <w:r w:rsidRPr="00CA0CE1">
        <w:rPr>
          <w:rFonts w:ascii="Simplified Arabic" w:hAnsi="Simplified Arabic" w:cs="Simplified Arabic"/>
          <w:sz w:val="28"/>
          <w:szCs w:val="28"/>
          <w:rtl/>
        </w:rPr>
        <w:t xml:space="preserve"> </w:t>
      </w:r>
      <w:r w:rsidRPr="00CA0CE1">
        <w:rPr>
          <w:rFonts w:ascii="Simplified Arabic" w:hAnsi="Simplified Arabic" w:cs="Simplified Arabic" w:hint="cs"/>
          <w:sz w:val="28"/>
          <w:szCs w:val="28"/>
          <w:rtl/>
        </w:rPr>
        <w:t>وردّ</w:t>
      </w:r>
      <w:r w:rsidRPr="00CA0CE1">
        <w:rPr>
          <w:rFonts w:ascii="Simplified Arabic" w:hAnsi="Simplified Arabic" w:cs="Simplified Arabic"/>
          <w:sz w:val="28"/>
          <w:szCs w:val="28"/>
          <w:rtl/>
        </w:rPr>
        <w:t xml:space="preserve"> </w:t>
      </w:r>
      <w:r w:rsidRPr="00CA0CE1">
        <w:rPr>
          <w:rFonts w:ascii="Simplified Arabic" w:hAnsi="Simplified Arabic" w:cs="Simplified Arabic" w:hint="cs"/>
          <w:sz w:val="28"/>
          <w:szCs w:val="28"/>
          <w:rtl/>
        </w:rPr>
        <w:t>عليها</w:t>
      </w:r>
      <w:r w:rsidRPr="00CA0CE1">
        <w:rPr>
          <w:rFonts w:ascii="Simplified Arabic" w:hAnsi="Simplified Arabic" w:cs="Simplified Arabic"/>
          <w:sz w:val="28"/>
          <w:szCs w:val="28"/>
          <w:rtl/>
        </w:rPr>
        <w:t>.</w:t>
      </w:r>
    </w:p>
    <w:p w14:paraId="1D0C76E1" w14:textId="77777777" w:rsidR="00B05D3D" w:rsidRPr="00CA0CE1" w:rsidRDefault="00B05D3D" w:rsidP="00B05D3D">
      <w:pPr>
        <w:pStyle w:val="aa"/>
        <w:bidi/>
        <w:spacing w:line="276" w:lineRule="auto"/>
        <w:ind w:left="720" w:firstLine="720"/>
        <w:jc w:val="both"/>
        <w:rPr>
          <w:rFonts w:ascii="Simplified Arabic" w:hAnsi="Simplified Arabic" w:cs="Simplified Arabic"/>
          <w:sz w:val="28"/>
          <w:szCs w:val="28"/>
          <w:rtl/>
        </w:rPr>
      </w:pPr>
      <w:r w:rsidRPr="00CA0CE1">
        <w:rPr>
          <w:rFonts w:ascii="Simplified Arabic" w:hAnsi="Simplified Arabic" w:cs="Simplified Arabic"/>
          <w:sz w:val="28"/>
          <w:szCs w:val="28"/>
          <w:rtl/>
        </w:rPr>
        <w:t>أما هذا البحث، فقد تميز عن سابقاته بأنه قام بتحليل أهم بنود الويثقة، وذكر أهم النتائج المترتبة عليها، وأولى عناية خاصة بكيفية الاستفادة من الوثيقة في ضوء الواقع المعاصر.</w:t>
      </w:r>
    </w:p>
    <w:p w14:paraId="02395A87" w14:textId="77777777" w:rsidR="00B05D3D" w:rsidRPr="00CA0CE1" w:rsidRDefault="00B05D3D" w:rsidP="00B05D3D">
      <w:pPr>
        <w:pStyle w:val="a7"/>
        <w:numPr>
          <w:ilvl w:val="0"/>
          <w:numId w:val="11"/>
        </w:numPr>
        <w:jc w:val="both"/>
        <w:rPr>
          <w:rFonts w:ascii="Simplified Arabic" w:hAnsi="Simplified Arabic" w:cs="Simplified Arabic"/>
          <w:sz w:val="28"/>
          <w:szCs w:val="28"/>
          <w:rtl/>
        </w:rPr>
      </w:pPr>
      <w:r w:rsidRPr="00CA0CE1">
        <w:rPr>
          <w:rFonts w:ascii="Simplified Arabic" w:hAnsi="Simplified Arabic" w:cs="Simplified Arabic"/>
          <w:sz w:val="28"/>
          <w:szCs w:val="28"/>
          <w:rtl/>
        </w:rPr>
        <w:t>عمر، السيد، " ﻭﺛﻴﻘﺔ ﺍلمدينة ﺍﳌﻨ</w:t>
      </w:r>
      <w:r w:rsidRPr="00CA0CE1">
        <w:rPr>
          <w:rFonts w:ascii="Times New Roman" w:hAnsi="Times New Roman" w:cs="Times New Roman" w:hint="cs"/>
          <w:sz w:val="28"/>
          <w:szCs w:val="28"/>
          <w:rtl/>
        </w:rPr>
        <w:t>ﻮ</w:t>
      </w:r>
      <w:r w:rsidRPr="00CA0CE1">
        <w:rPr>
          <w:rFonts w:ascii="Simplified Arabic" w:hAnsi="Simplified Arabic" w:cs="Simplified Arabic" w:hint="cs"/>
          <w:sz w:val="28"/>
          <w:szCs w:val="28"/>
          <w:rtl/>
        </w:rPr>
        <w:t>رة</w:t>
      </w:r>
      <w:r w:rsidRPr="00CA0CE1">
        <w:rPr>
          <w:rFonts w:ascii="Simplified Arabic" w:hAnsi="Simplified Arabic" w:cs="Simplified Arabic"/>
          <w:sz w:val="28"/>
          <w:szCs w:val="28"/>
          <w:rtl/>
        </w:rPr>
        <w:t xml:space="preserve"> (</w:t>
      </w:r>
      <w:r w:rsidRPr="00CA0CE1">
        <w:rPr>
          <w:rFonts w:ascii="Simplified Arabic" w:hAnsi="Simplified Arabic" w:cs="Simplified Arabic" w:hint="cs"/>
          <w:sz w:val="28"/>
          <w:szCs w:val="28"/>
          <w:rtl/>
        </w:rPr>
        <w:t>الدستور</w:t>
      </w:r>
      <w:r w:rsidRPr="00CA0CE1">
        <w:rPr>
          <w:rFonts w:ascii="Simplified Arabic" w:hAnsi="Simplified Arabic" w:cs="Simplified Arabic"/>
          <w:sz w:val="28"/>
          <w:szCs w:val="28"/>
          <w:rtl/>
        </w:rPr>
        <w:t xml:space="preserve"> </w:t>
      </w:r>
      <w:r w:rsidRPr="00CA0CE1">
        <w:rPr>
          <w:rFonts w:ascii="Simplified Arabic" w:hAnsi="Simplified Arabic" w:cs="Simplified Arabic" w:hint="cs"/>
          <w:sz w:val="28"/>
          <w:szCs w:val="28"/>
          <w:rtl/>
        </w:rPr>
        <w:t>الإنساني</w:t>
      </w:r>
      <w:r w:rsidRPr="00CA0CE1">
        <w:rPr>
          <w:rFonts w:ascii="Simplified Arabic" w:hAnsi="Simplified Arabic" w:cs="Simplified Arabic"/>
          <w:sz w:val="28"/>
          <w:szCs w:val="28"/>
          <w:rtl/>
        </w:rPr>
        <w:t xml:space="preserve"> </w:t>
      </w:r>
      <w:r w:rsidRPr="00CA0CE1">
        <w:rPr>
          <w:rFonts w:ascii="Simplified Arabic" w:hAnsi="Simplified Arabic" w:cs="Simplified Arabic" w:hint="cs"/>
          <w:sz w:val="28"/>
          <w:szCs w:val="28"/>
          <w:rtl/>
        </w:rPr>
        <w:t>الأول</w:t>
      </w:r>
      <w:r w:rsidRPr="00CA0CE1">
        <w:rPr>
          <w:rFonts w:ascii="Simplified Arabic" w:hAnsi="Simplified Arabic" w:cs="Simplified Arabic"/>
          <w:sz w:val="28"/>
          <w:szCs w:val="28"/>
          <w:rtl/>
        </w:rPr>
        <w:t>)</w:t>
      </w:r>
      <w:r w:rsidRPr="00CA0CE1">
        <w:rPr>
          <w:rFonts w:ascii="Simplified Arabic" w:hAnsi="Simplified Arabic" w:cs="Simplified Arabic"/>
          <w:color w:val="262626"/>
          <w:sz w:val="28"/>
          <w:szCs w:val="28"/>
          <w:rtl/>
        </w:rPr>
        <w:t>"،</w:t>
      </w:r>
      <w:r w:rsidRPr="00CA0CE1">
        <w:rPr>
          <w:rFonts w:ascii="Simplified Arabic" w:hAnsi="Simplified Arabic" w:cs="Simplified Arabic"/>
          <w:b/>
          <w:bCs/>
          <w:color w:val="262626"/>
          <w:sz w:val="28"/>
          <w:szCs w:val="28"/>
          <w:rtl/>
        </w:rPr>
        <w:t xml:space="preserve"> </w:t>
      </w:r>
      <w:r w:rsidRPr="00CA0CE1">
        <w:rPr>
          <w:rFonts w:ascii="Simplified Arabic" w:hAnsi="Simplified Arabic" w:cs="Simplified Arabic"/>
          <w:color w:val="262626"/>
          <w:sz w:val="28"/>
          <w:szCs w:val="28"/>
          <w:rtl/>
        </w:rPr>
        <w:t>وهو بحث محكم نُشر في جامعة حلوان.</w:t>
      </w:r>
    </w:p>
    <w:p w14:paraId="6D5296C7" w14:textId="77777777" w:rsidR="00B05D3D" w:rsidRPr="00CA0CE1" w:rsidRDefault="00B05D3D" w:rsidP="00B05D3D">
      <w:pPr>
        <w:pStyle w:val="a7"/>
        <w:ind w:firstLine="720"/>
        <w:jc w:val="both"/>
        <w:rPr>
          <w:rFonts w:ascii="Simplified Arabic" w:hAnsi="Simplified Arabic" w:cs="Simplified Arabic"/>
          <w:sz w:val="28"/>
          <w:szCs w:val="28"/>
        </w:rPr>
      </w:pPr>
      <w:r w:rsidRPr="00CA0CE1">
        <w:rPr>
          <w:rFonts w:ascii="Simplified Arabic" w:hAnsi="Simplified Arabic" w:cs="Simplified Arabic"/>
          <w:color w:val="262626"/>
          <w:sz w:val="28"/>
          <w:szCs w:val="28"/>
          <w:rtl/>
        </w:rPr>
        <w:t xml:space="preserve">تنقسم هذه الدراسة إلى مبحثين وخاتمة، أورد الباحث في المبحث الأول أهم المفاهيم المفتاحية الواردة بوثيقة المدينة المنورة، مصحوبة بإضاءة خاطفة على فضائها المعرفي. ويتضمن هذا المحور تحليلا سريعا للمضامين اللغوية لمفاتيح هذه الوثيقة، والتي قد لا يستطيع البعض – خاصة مع ما أصاب اللغة العربية من وهن في هذا العصر – فهمها، </w:t>
      </w:r>
      <w:r w:rsidRPr="00CA0CE1">
        <w:rPr>
          <w:rFonts w:ascii="Simplified Arabic" w:hAnsi="Simplified Arabic" w:cs="Simplified Arabic"/>
          <w:color w:val="262626"/>
          <w:sz w:val="28"/>
          <w:szCs w:val="28"/>
          <w:rtl/>
        </w:rPr>
        <w:lastRenderedPageBreak/>
        <w:t>ولا الغوص في عمقها. أما المبحث الثاني، فيقدم إطلالة تحليلية على نص الوثيقة. أما الخاتمة، فتتناول في عجالة خلاصة أهم المضامين السياسية لهذه الوثيقة.</w:t>
      </w:r>
    </w:p>
    <w:p w14:paraId="146F30CE" w14:textId="77777777" w:rsidR="00B05D3D" w:rsidRPr="00CA0CE1" w:rsidRDefault="00B05D3D" w:rsidP="00B05D3D">
      <w:pPr>
        <w:autoSpaceDE w:val="0"/>
        <w:autoSpaceDN w:val="0"/>
        <w:adjustRightInd w:val="0"/>
        <w:spacing w:after="0" w:line="240" w:lineRule="auto"/>
        <w:ind w:left="720" w:firstLine="720"/>
        <w:jc w:val="both"/>
        <w:rPr>
          <w:rFonts w:ascii="Simplified Arabic" w:hAnsi="Simplified Arabic" w:cs="Simplified Arabic"/>
          <w:color w:val="262626"/>
          <w:sz w:val="28"/>
          <w:szCs w:val="28"/>
        </w:rPr>
      </w:pPr>
      <w:r w:rsidRPr="00CA0CE1">
        <w:rPr>
          <w:rFonts w:ascii="Simplified Arabic" w:hAnsi="Simplified Arabic" w:cs="Simplified Arabic"/>
          <w:color w:val="262626"/>
          <w:sz w:val="28"/>
          <w:szCs w:val="28"/>
          <w:rtl/>
        </w:rPr>
        <w:t>هذا البحث لم يحلل المفاهيم المفتاحية في الوثيقة، بل اكتفى ببيان بعض الكلمات التي قد تكون غير مفوهمة للقارئ. ولم يقم بتحلل بنود الوثيقة فقط، بل ذكر أيضًا الأسباب التي دعت لها، وأهم نتائجها وأثرها على السلم المجتمعي، وكيفية الاستفادة منها في ضوء واقعنا المعاصر.</w:t>
      </w:r>
    </w:p>
    <w:p w14:paraId="08B01798" w14:textId="77777777" w:rsidR="00B05D3D" w:rsidRPr="00CA0CE1" w:rsidRDefault="00B05D3D" w:rsidP="00B05D3D">
      <w:pPr>
        <w:pStyle w:val="a7"/>
        <w:jc w:val="both"/>
        <w:rPr>
          <w:rFonts w:ascii="Simplified Arabic" w:hAnsi="Simplified Arabic" w:cs="Simplified Arabic"/>
          <w:sz w:val="28"/>
          <w:szCs w:val="28"/>
        </w:rPr>
      </w:pPr>
    </w:p>
    <w:p w14:paraId="6685E401" w14:textId="77777777" w:rsidR="00B05D3D" w:rsidRPr="00CA0CE1" w:rsidRDefault="00B05D3D" w:rsidP="00B05D3D">
      <w:pPr>
        <w:pStyle w:val="a7"/>
        <w:numPr>
          <w:ilvl w:val="0"/>
          <w:numId w:val="11"/>
        </w:numPr>
        <w:jc w:val="both"/>
        <w:rPr>
          <w:rFonts w:ascii="Simplified Arabic" w:hAnsi="Simplified Arabic" w:cs="Simplified Arabic"/>
          <w:sz w:val="28"/>
          <w:szCs w:val="28"/>
        </w:rPr>
      </w:pPr>
      <w:r w:rsidRPr="00CA0CE1">
        <w:rPr>
          <w:rFonts w:ascii="Simplified Arabic" w:hAnsi="Simplified Arabic" w:cs="Simplified Arabic"/>
          <w:sz w:val="28"/>
          <w:szCs w:val="28"/>
          <w:rtl/>
        </w:rPr>
        <w:t>جياد، خالد عليوي، ٢٠١٢م، "حقوق الآخر في ضوء وثيقة المدينة المنورة : تأصيل إسلامي لمبدأ التعايش"، وهو بحث محكم منشور في مجلة رسالة الحقوق.</w:t>
      </w:r>
    </w:p>
    <w:p w14:paraId="3988E6A3" w14:textId="77777777" w:rsidR="00B05D3D" w:rsidRPr="00CA0CE1" w:rsidRDefault="00B05D3D" w:rsidP="00B05D3D">
      <w:pPr>
        <w:pStyle w:val="a7"/>
        <w:spacing w:line="240" w:lineRule="auto"/>
        <w:ind w:firstLine="720"/>
        <w:jc w:val="both"/>
        <w:rPr>
          <w:rFonts w:ascii="Simplified Arabic" w:hAnsi="Simplified Arabic" w:cs="Simplified Arabic"/>
          <w:color w:val="262626"/>
          <w:sz w:val="28"/>
          <w:szCs w:val="28"/>
        </w:rPr>
      </w:pPr>
      <w:r w:rsidRPr="00CA0CE1">
        <w:rPr>
          <w:rFonts w:ascii="Simplified Arabic" w:hAnsi="Simplified Arabic" w:cs="Simplified Arabic"/>
          <w:color w:val="262626"/>
          <w:sz w:val="28"/>
          <w:szCs w:val="28"/>
          <w:rtl/>
        </w:rPr>
        <w:t>يتكون البحث من ثلاثة مباحث، المبحث الأول جاء بعنوان مفهوم الآخر ومفهوم التعايش ، وضم مطلبين : تضمن المطلب الأول تحديدا لمفهوم الآخر، بينما تضمن المطلب الثاني تحديد لمفهوم التعايش. وذهب المبحث الثاني إلى تحديد صور الآخر في الإسلام من خلال مطلبين: الأول تحدث عن صور الآخر في القرآن، والثاني تحدث عن صور الآخر في السنة النبوية الشريفة: وثيقة المدينة المنورة نموذجا. فيما انشغل المبحث الثالث بالحديث عن القيمة الدستورية لوثيقة المدينة وحقوق الآخر فيها من خلال مطلبين: الأول ذهب إلى الحديث عن القيمة الدستورية للوثيقة، والثاني تحدث عن حقوق الآخر في الوثيقة.</w:t>
      </w:r>
    </w:p>
    <w:p w14:paraId="5404C0BF" w14:textId="77777777" w:rsidR="00B05D3D" w:rsidRPr="00CA0CE1" w:rsidRDefault="00B05D3D" w:rsidP="00B05D3D">
      <w:pPr>
        <w:pStyle w:val="a7"/>
        <w:spacing w:line="240" w:lineRule="auto"/>
        <w:ind w:firstLine="720"/>
        <w:jc w:val="both"/>
        <w:rPr>
          <w:rFonts w:ascii="Simplified Arabic" w:hAnsi="Simplified Arabic" w:cs="Simplified Arabic"/>
          <w:color w:val="262626"/>
          <w:sz w:val="28"/>
          <w:szCs w:val="28"/>
          <w:rtl/>
        </w:rPr>
      </w:pPr>
    </w:p>
    <w:p w14:paraId="55634ECE" w14:textId="77777777" w:rsidR="00B05D3D" w:rsidRPr="00CA0CE1" w:rsidRDefault="00B05D3D" w:rsidP="00B05D3D">
      <w:pPr>
        <w:pStyle w:val="a7"/>
        <w:spacing w:line="240" w:lineRule="auto"/>
        <w:ind w:firstLine="720"/>
        <w:jc w:val="both"/>
        <w:rPr>
          <w:rFonts w:ascii="Simplified Arabic" w:hAnsi="Simplified Arabic" w:cs="Simplified Arabic"/>
          <w:color w:val="262626"/>
          <w:sz w:val="28"/>
          <w:szCs w:val="28"/>
          <w:rtl/>
        </w:rPr>
      </w:pPr>
      <w:r w:rsidRPr="00CA0CE1">
        <w:rPr>
          <w:rFonts w:ascii="Simplified Arabic" w:hAnsi="Simplified Arabic" w:cs="Simplified Arabic"/>
          <w:sz w:val="28"/>
          <w:szCs w:val="28"/>
          <w:rtl/>
        </w:rPr>
        <w:t>أما هذا البحث فقد أضاف لما سبق تحليلاً أكثر عمقاً لوثيقة المدينة، وربط بنودها، وكيفية الإفادة منها في ضوء واقعنا المعاصر.</w:t>
      </w:r>
    </w:p>
    <w:p w14:paraId="5DD3127F" w14:textId="77777777" w:rsidR="00B05D3D" w:rsidRPr="00CA0CE1" w:rsidRDefault="00B05D3D" w:rsidP="00B05D3D">
      <w:pPr>
        <w:rPr>
          <w:rFonts w:ascii="Simplified Arabic" w:hAnsi="Simplified Arabic" w:cs="Simplified Arabic"/>
          <w:b/>
          <w:bCs/>
          <w:sz w:val="28"/>
          <w:szCs w:val="28"/>
        </w:rPr>
      </w:pPr>
      <w:r w:rsidRPr="00CA0CE1">
        <w:rPr>
          <w:rFonts w:ascii="Simplified Arabic" w:hAnsi="Simplified Arabic" w:cs="Simplified Arabic"/>
          <w:b/>
          <w:bCs/>
          <w:sz w:val="28"/>
          <w:szCs w:val="28"/>
          <w:rtl/>
        </w:rPr>
        <w:t>منهج البحث</w:t>
      </w:r>
    </w:p>
    <w:p w14:paraId="05796DEE" w14:textId="77777777" w:rsidR="00B05D3D" w:rsidRPr="00CA0CE1" w:rsidRDefault="00B05D3D" w:rsidP="00B05D3D">
      <w:pPr>
        <w:jc w:val="both"/>
        <w:rPr>
          <w:rFonts w:ascii="Simplified Arabic" w:hAnsi="Simplified Arabic" w:cs="Simplified Arabic"/>
          <w:sz w:val="28"/>
          <w:szCs w:val="28"/>
          <w:rtl/>
        </w:rPr>
      </w:pPr>
      <w:r w:rsidRPr="00CA0CE1">
        <w:rPr>
          <w:rFonts w:ascii="Simplified Arabic" w:hAnsi="Simplified Arabic" w:cs="Simplified Arabic"/>
          <w:sz w:val="28"/>
          <w:szCs w:val="28"/>
          <w:rtl/>
        </w:rPr>
        <w:t>اتبع البحث منهجين اثنين:</w:t>
      </w:r>
    </w:p>
    <w:p w14:paraId="1E7AE422" w14:textId="77777777" w:rsidR="00B05D3D" w:rsidRPr="00CA0CE1" w:rsidRDefault="00B05D3D" w:rsidP="00B05D3D">
      <w:pPr>
        <w:jc w:val="both"/>
        <w:rPr>
          <w:rFonts w:ascii="Simplified Arabic" w:hAnsi="Simplified Arabic" w:cs="Simplified Arabic"/>
          <w:sz w:val="28"/>
          <w:szCs w:val="28"/>
          <w:rtl/>
        </w:rPr>
      </w:pPr>
      <w:r w:rsidRPr="00CA0CE1">
        <w:rPr>
          <w:rFonts w:ascii="Simplified Arabic" w:hAnsi="Simplified Arabic" w:cs="Simplified Arabic"/>
          <w:b/>
          <w:bCs/>
          <w:sz w:val="28"/>
          <w:szCs w:val="28"/>
          <w:rtl/>
        </w:rPr>
        <w:t>المنهج الأول : التاريخي</w:t>
      </w:r>
      <w:r w:rsidRPr="00CA0CE1">
        <w:rPr>
          <w:rFonts w:ascii="Simplified Arabic" w:hAnsi="Simplified Arabic" w:cs="Simplified Arabic"/>
          <w:sz w:val="28"/>
          <w:szCs w:val="28"/>
          <w:rtl/>
        </w:rPr>
        <w:t>: وذلك من خلال تسليط الضوء على المرحلة التاريخية التي سبقت هجرة الرسول الكريم، ومن ثم توقيع الهجرة، وتوقيع الوثيقة، وما نتج عنها من تطورات في السنوات اللاحقة.</w:t>
      </w:r>
    </w:p>
    <w:p w14:paraId="6B8EA751" w14:textId="77777777" w:rsidR="00B05D3D" w:rsidRPr="00CA0CE1" w:rsidRDefault="00B05D3D" w:rsidP="00B05D3D">
      <w:pPr>
        <w:jc w:val="both"/>
        <w:rPr>
          <w:rFonts w:ascii="Simplified Arabic" w:hAnsi="Simplified Arabic" w:cs="Simplified Arabic"/>
          <w:sz w:val="28"/>
          <w:szCs w:val="28"/>
          <w:rtl/>
        </w:rPr>
      </w:pPr>
      <w:r w:rsidRPr="00CA0CE1">
        <w:rPr>
          <w:rFonts w:ascii="Simplified Arabic" w:hAnsi="Simplified Arabic" w:cs="Simplified Arabic"/>
          <w:b/>
          <w:bCs/>
          <w:sz w:val="28"/>
          <w:szCs w:val="28"/>
          <w:rtl/>
        </w:rPr>
        <w:t xml:space="preserve">المنهج الثاني : الوصفي التحليلي: </w:t>
      </w:r>
      <w:r w:rsidRPr="00CA0CE1">
        <w:rPr>
          <w:rFonts w:ascii="Simplified Arabic" w:hAnsi="Simplified Arabic" w:cs="Simplified Arabic"/>
          <w:sz w:val="28"/>
          <w:szCs w:val="28"/>
          <w:rtl/>
        </w:rPr>
        <w:t xml:space="preserve">عرض أسباب توقيع الوثيقة، ودراسة أهم بنودها، وتحليلها، والإفادة منها من خلال ربطها بواقعنا المعاصر. </w:t>
      </w:r>
    </w:p>
    <w:p w14:paraId="5AB5CCC1" w14:textId="77777777" w:rsidR="00B05D3D" w:rsidRPr="00CA0CE1" w:rsidRDefault="00B05D3D" w:rsidP="00B05D3D">
      <w:pPr>
        <w:rPr>
          <w:rFonts w:ascii="Simplified Arabic" w:hAnsi="Simplified Arabic" w:cs="Simplified Arabic"/>
          <w:b/>
          <w:bCs/>
          <w:sz w:val="28"/>
          <w:szCs w:val="28"/>
          <w:rtl/>
        </w:rPr>
      </w:pPr>
      <w:r>
        <w:rPr>
          <w:rFonts w:ascii="Simplified Arabic" w:hAnsi="Simplified Arabic" w:cs="Simplified Arabic" w:hint="cs"/>
          <w:b/>
          <w:bCs/>
          <w:sz w:val="28"/>
          <w:szCs w:val="28"/>
          <w:rtl/>
        </w:rPr>
        <w:lastRenderedPageBreak/>
        <w:t>خطة</w:t>
      </w:r>
      <w:r w:rsidRPr="00CA0CE1">
        <w:rPr>
          <w:rFonts w:ascii="Simplified Arabic" w:hAnsi="Simplified Arabic" w:cs="Simplified Arabic"/>
          <w:b/>
          <w:bCs/>
          <w:sz w:val="28"/>
          <w:szCs w:val="28"/>
          <w:rtl/>
        </w:rPr>
        <w:t xml:space="preserve"> البحث</w:t>
      </w:r>
    </w:p>
    <w:p w14:paraId="0B7CEB8C" w14:textId="77777777" w:rsidR="00B05D3D" w:rsidRPr="00CA0CE1" w:rsidRDefault="00B05D3D" w:rsidP="00B05D3D">
      <w:pPr>
        <w:jc w:val="both"/>
        <w:rPr>
          <w:rFonts w:ascii="Simplified Arabic" w:hAnsi="Simplified Arabic" w:cs="Simplified Arabic"/>
          <w:b/>
          <w:bCs/>
          <w:sz w:val="28"/>
          <w:szCs w:val="28"/>
          <w:rtl/>
        </w:rPr>
      </w:pPr>
      <w:r w:rsidRPr="00CA0CE1">
        <w:rPr>
          <w:rFonts w:ascii="Simplified Arabic" w:hAnsi="Simplified Arabic" w:cs="Simplified Arabic"/>
          <w:b/>
          <w:bCs/>
          <w:sz w:val="28"/>
          <w:szCs w:val="28"/>
          <w:rtl/>
        </w:rPr>
        <w:t>المبحث الأول: مفهوم وثيقة المدينة، والتعريف بها</w:t>
      </w:r>
    </w:p>
    <w:p w14:paraId="52650EC2" w14:textId="77777777" w:rsidR="00B05D3D" w:rsidRPr="00CA0CE1" w:rsidRDefault="00B05D3D" w:rsidP="00B05D3D">
      <w:pPr>
        <w:jc w:val="both"/>
        <w:rPr>
          <w:rFonts w:ascii="Simplified Arabic" w:hAnsi="Simplified Arabic" w:cs="Simplified Arabic"/>
          <w:sz w:val="28"/>
          <w:szCs w:val="28"/>
          <w:rtl/>
        </w:rPr>
      </w:pPr>
      <w:r w:rsidRPr="00CA0CE1">
        <w:rPr>
          <w:rFonts w:ascii="Simplified Arabic" w:hAnsi="Simplified Arabic" w:cs="Simplified Arabic"/>
          <w:sz w:val="28"/>
          <w:szCs w:val="28"/>
          <w:rtl/>
        </w:rPr>
        <w:t>المطلب الأول: مفهوم الوثيقة لغةً واصطلاحًا</w:t>
      </w:r>
    </w:p>
    <w:p w14:paraId="09F40B76" w14:textId="77777777" w:rsidR="00B05D3D" w:rsidRPr="00CA0CE1" w:rsidRDefault="00B05D3D" w:rsidP="00B05D3D">
      <w:pPr>
        <w:jc w:val="both"/>
        <w:rPr>
          <w:rFonts w:ascii="Simplified Arabic" w:hAnsi="Simplified Arabic" w:cs="Simplified Arabic"/>
          <w:sz w:val="28"/>
          <w:szCs w:val="28"/>
          <w:lang w:bidi="ar-SY"/>
        </w:rPr>
      </w:pPr>
      <w:r w:rsidRPr="00CA0CE1">
        <w:rPr>
          <w:rFonts w:ascii="Simplified Arabic" w:hAnsi="Simplified Arabic" w:cs="Simplified Arabic"/>
          <w:sz w:val="28"/>
          <w:szCs w:val="28"/>
          <w:rtl/>
          <w:lang w:bidi="ar-SY"/>
        </w:rPr>
        <w:t>المطلب الثاني: التعريف بوثيقة المدينة</w:t>
      </w:r>
    </w:p>
    <w:p w14:paraId="72685F51" w14:textId="77777777" w:rsidR="00B05D3D" w:rsidRPr="00CA0CE1" w:rsidRDefault="00B05D3D" w:rsidP="00B05D3D">
      <w:pPr>
        <w:jc w:val="both"/>
        <w:rPr>
          <w:rFonts w:ascii="Simplified Arabic" w:hAnsi="Simplified Arabic" w:cs="Simplified Arabic"/>
          <w:b/>
          <w:bCs/>
          <w:sz w:val="28"/>
          <w:szCs w:val="28"/>
          <w:rtl/>
        </w:rPr>
      </w:pPr>
      <w:r w:rsidRPr="00CA0CE1">
        <w:rPr>
          <w:rFonts w:ascii="Simplified Arabic" w:hAnsi="Simplified Arabic" w:cs="Simplified Arabic"/>
          <w:b/>
          <w:bCs/>
          <w:sz w:val="28"/>
          <w:szCs w:val="28"/>
          <w:rtl/>
        </w:rPr>
        <w:t>المبحث الثاني: نص وثيقة المدينة وتحليل أهم بنودها</w:t>
      </w:r>
    </w:p>
    <w:p w14:paraId="291DA222" w14:textId="77777777" w:rsidR="00B05D3D" w:rsidRPr="00CA0CE1" w:rsidRDefault="00B05D3D" w:rsidP="00B05D3D">
      <w:pPr>
        <w:jc w:val="both"/>
        <w:rPr>
          <w:rFonts w:ascii="Simplified Arabic" w:hAnsi="Simplified Arabic" w:cs="Simplified Arabic"/>
          <w:sz w:val="28"/>
          <w:szCs w:val="28"/>
          <w:rtl/>
        </w:rPr>
      </w:pPr>
      <w:r w:rsidRPr="00CA0CE1">
        <w:rPr>
          <w:rFonts w:ascii="Simplified Arabic" w:hAnsi="Simplified Arabic" w:cs="Simplified Arabic"/>
          <w:sz w:val="28"/>
          <w:szCs w:val="28"/>
          <w:rtl/>
        </w:rPr>
        <w:t>المطلب الأول: نص وثيقة المدينة</w:t>
      </w:r>
    </w:p>
    <w:p w14:paraId="70E1C7FE" w14:textId="77777777" w:rsidR="00B05D3D" w:rsidRPr="00CA0CE1" w:rsidRDefault="00B05D3D" w:rsidP="00B05D3D">
      <w:pPr>
        <w:jc w:val="both"/>
        <w:rPr>
          <w:rFonts w:ascii="Simplified Arabic" w:hAnsi="Simplified Arabic" w:cs="Simplified Arabic"/>
          <w:sz w:val="28"/>
          <w:szCs w:val="28"/>
          <w:rtl/>
        </w:rPr>
      </w:pPr>
      <w:r w:rsidRPr="00CA0CE1">
        <w:rPr>
          <w:rFonts w:ascii="Simplified Arabic" w:hAnsi="Simplified Arabic" w:cs="Simplified Arabic"/>
          <w:sz w:val="28"/>
          <w:szCs w:val="28"/>
          <w:rtl/>
        </w:rPr>
        <w:t>المطلب الثاني: تحليل أهم بنود وثيقة المدينة</w:t>
      </w:r>
    </w:p>
    <w:p w14:paraId="20C24CB8" w14:textId="77777777" w:rsidR="00B05D3D" w:rsidRPr="00CA0CE1" w:rsidRDefault="00B05D3D" w:rsidP="00B05D3D">
      <w:pPr>
        <w:jc w:val="both"/>
        <w:rPr>
          <w:rFonts w:ascii="Simplified Arabic" w:hAnsi="Simplified Arabic" w:cs="Simplified Arabic"/>
          <w:b/>
          <w:bCs/>
          <w:sz w:val="28"/>
          <w:szCs w:val="28"/>
          <w:rtl/>
        </w:rPr>
      </w:pPr>
      <w:r w:rsidRPr="00CA0CE1">
        <w:rPr>
          <w:rFonts w:ascii="Simplified Arabic" w:hAnsi="Simplified Arabic" w:cs="Simplified Arabic"/>
          <w:b/>
          <w:bCs/>
          <w:sz w:val="28"/>
          <w:szCs w:val="28"/>
          <w:rtl/>
        </w:rPr>
        <w:t>المبحث الثالث: نتائج وثيقة المدينة، وكيفية الاستفادة منها في واقعنا المعاصر</w:t>
      </w:r>
    </w:p>
    <w:p w14:paraId="5905E29E" w14:textId="77777777" w:rsidR="00B05D3D" w:rsidRPr="00CA0CE1" w:rsidRDefault="00B05D3D" w:rsidP="00B05D3D">
      <w:pPr>
        <w:jc w:val="both"/>
        <w:rPr>
          <w:rFonts w:ascii="Simplified Arabic" w:hAnsi="Simplified Arabic" w:cs="Simplified Arabic"/>
          <w:sz w:val="28"/>
          <w:szCs w:val="28"/>
          <w:rtl/>
        </w:rPr>
      </w:pPr>
      <w:r w:rsidRPr="00CA0CE1">
        <w:rPr>
          <w:rFonts w:ascii="Simplified Arabic" w:hAnsi="Simplified Arabic" w:cs="Simplified Arabic"/>
          <w:sz w:val="28"/>
          <w:szCs w:val="28"/>
          <w:rtl/>
        </w:rPr>
        <w:t>المطلب الأول: أهم نتائج وثيقة المدينة وأثرها على السِّلم المجتمعي</w:t>
      </w:r>
    </w:p>
    <w:p w14:paraId="51D3B4F1" w14:textId="77777777" w:rsidR="00B05D3D" w:rsidRPr="00CA0CE1" w:rsidRDefault="00B05D3D" w:rsidP="00B05D3D">
      <w:pPr>
        <w:jc w:val="both"/>
        <w:rPr>
          <w:rFonts w:ascii="Simplified Arabic" w:hAnsi="Simplified Arabic" w:cs="Simplified Arabic"/>
          <w:sz w:val="28"/>
          <w:szCs w:val="28"/>
          <w:rtl/>
        </w:rPr>
      </w:pPr>
      <w:r w:rsidRPr="00CA0CE1">
        <w:rPr>
          <w:rFonts w:ascii="Simplified Arabic" w:hAnsi="Simplified Arabic" w:cs="Simplified Arabic"/>
          <w:sz w:val="28"/>
          <w:szCs w:val="28"/>
          <w:rtl/>
        </w:rPr>
        <w:t>المطلب الثاني: كيفية الاستفادة من وثيقة المدينة في واقعنا المعاصر</w:t>
      </w:r>
    </w:p>
    <w:p w14:paraId="41D170D2" w14:textId="77777777" w:rsidR="00B05D3D" w:rsidRPr="00CA0CE1" w:rsidRDefault="00B05D3D" w:rsidP="00B05D3D">
      <w:pPr>
        <w:jc w:val="both"/>
        <w:rPr>
          <w:rFonts w:ascii="Simplified Arabic" w:hAnsi="Simplified Arabic" w:cs="Simplified Arabic"/>
          <w:sz w:val="28"/>
          <w:szCs w:val="28"/>
          <w:rtl/>
        </w:rPr>
      </w:pPr>
    </w:p>
    <w:p w14:paraId="1AE1F804" w14:textId="77777777" w:rsidR="00B05D3D" w:rsidRPr="00CA0CE1" w:rsidRDefault="00B05D3D" w:rsidP="00B05D3D">
      <w:pPr>
        <w:bidi w:val="0"/>
        <w:jc w:val="both"/>
        <w:rPr>
          <w:rFonts w:ascii="Simplified Arabic" w:hAnsi="Simplified Arabic" w:cs="Simplified Arabic"/>
          <w:sz w:val="28"/>
          <w:szCs w:val="28"/>
          <w:rtl/>
        </w:rPr>
      </w:pPr>
    </w:p>
    <w:p w14:paraId="69F46F1E" w14:textId="77777777" w:rsidR="00B05D3D" w:rsidRPr="00CA0CE1" w:rsidRDefault="00B05D3D" w:rsidP="00B05D3D">
      <w:pPr>
        <w:bidi w:val="0"/>
        <w:jc w:val="both"/>
        <w:rPr>
          <w:rFonts w:ascii="Simplified Arabic" w:hAnsi="Simplified Arabic" w:cs="Simplified Arabic"/>
          <w:sz w:val="28"/>
          <w:szCs w:val="28"/>
          <w:rtl/>
        </w:rPr>
      </w:pPr>
    </w:p>
    <w:p w14:paraId="6157BE8B" w14:textId="77777777" w:rsidR="00B05D3D" w:rsidRPr="00CA0CE1" w:rsidRDefault="00B05D3D" w:rsidP="00B05D3D">
      <w:pPr>
        <w:bidi w:val="0"/>
        <w:jc w:val="both"/>
        <w:rPr>
          <w:rFonts w:ascii="Simplified Arabic" w:hAnsi="Simplified Arabic" w:cs="Simplified Arabic"/>
          <w:sz w:val="28"/>
          <w:szCs w:val="28"/>
          <w:rtl/>
        </w:rPr>
      </w:pPr>
    </w:p>
    <w:p w14:paraId="7E35C2DE" w14:textId="77777777" w:rsidR="00B05D3D" w:rsidRPr="00CA0CE1" w:rsidRDefault="00B05D3D" w:rsidP="00B05D3D">
      <w:pPr>
        <w:bidi w:val="0"/>
        <w:jc w:val="both"/>
        <w:rPr>
          <w:rFonts w:ascii="Simplified Arabic" w:hAnsi="Simplified Arabic" w:cs="Simplified Arabic"/>
          <w:sz w:val="28"/>
          <w:szCs w:val="28"/>
          <w:rtl/>
        </w:rPr>
      </w:pPr>
    </w:p>
    <w:p w14:paraId="6F81BFD2" w14:textId="77777777" w:rsidR="00B05D3D" w:rsidRPr="00CA0CE1" w:rsidRDefault="00B05D3D" w:rsidP="00B05D3D">
      <w:pPr>
        <w:bidi w:val="0"/>
        <w:jc w:val="both"/>
        <w:rPr>
          <w:rFonts w:ascii="Simplified Arabic" w:hAnsi="Simplified Arabic" w:cs="Simplified Arabic"/>
          <w:sz w:val="28"/>
          <w:szCs w:val="28"/>
          <w:rtl/>
        </w:rPr>
      </w:pPr>
    </w:p>
    <w:p w14:paraId="5FA8E12F" w14:textId="77777777" w:rsidR="00B05D3D" w:rsidRPr="00CA0CE1" w:rsidRDefault="00B05D3D" w:rsidP="00B05D3D">
      <w:pPr>
        <w:rPr>
          <w:rFonts w:ascii="Simplified Arabic" w:hAnsi="Simplified Arabic" w:cs="Simplified Arabic"/>
          <w:sz w:val="28"/>
          <w:szCs w:val="28"/>
          <w:rtl/>
        </w:rPr>
      </w:pPr>
    </w:p>
    <w:p w14:paraId="6CD3B8B0" w14:textId="77777777" w:rsidR="00B05D3D" w:rsidRPr="00CA0CE1" w:rsidRDefault="00B05D3D" w:rsidP="00B05D3D">
      <w:pPr>
        <w:rPr>
          <w:rFonts w:ascii="Simplified Arabic" w:hAnsi="Simplified Arabic" w:cs="Simplified Arabic"/>
          <w:b/>
          <w:bCs/>
          <w:sz w:val="28"/>
          <w:szCs w:val="28"/>
          <w:rtl/>
        </w:rPr>
      </w:pPr>
    </w:p>
    <w:p w14:paraId="1161385E" w14:textId="77777777" w:rsidR="00B05D3D" w:rsidRPr="00CA0CE1" w:rsidRDefault="00B05D3D" w:rsidP="00B05D3D">
      <w:pPr>
        <w:rPr>
          <w:rFonts w:ascii="Simplified Arabic" w:hAnsi="Simplified Arabic" w:cs="Simplified Arabic"/>
          <w:b/>
          <w:bCs/>
          <w:sz w:val="28"/>
          <w:szCs w:val="28"/>
          <w:rtl/>
        </w:rPr>
      </w:pPr>
    </w:p>
    <w:p w14:paraId="59BC2E83" w14:textId="77777777" w:rsidR="00B05D3D" w:rsidRPr="00CA0CE1" w:rsidRDefault="00B05D3D" w:rsidP="00B05D3D">
      <w:pPr>
        <w:rPr>
          <w:rFonts w:ascii="Simplified Arabic" w:hAnsi="Simplified Arabic" w:cs="Simplified Arabic"/>
          <w:b/>
          <w:bCs/>
          <w:sz w:val="28"/>
          <w:szCs w:val="28"/>
          <w:rtl/>
        </w:rPr>
      </w:pPr>
    </w:p>
    <w:p w14:paraId="2351328E" w14:textId="77777777" w:rsidR="00B05D3D" w:rsidRPr="00CA0CE1" w:rsidRDefault="00B05D3D" w:rsidP="00B05D3D">
      <w:pPr>
        <w:rPr>
          <w:rFonts w:ascii="Simplified Arabic" w:hAnsi="Simplified Arabic" w:cs="Simplified Arabic"/>
          <w:b/>
          <w:bCs/>
          <w:sz w:val="28"/>
          <w:szCs w:val="28"/>
          <w:rtl/>
        </w:rPr>
      </w:pPr>
    </w:p>
    <w:p w14:paraId="7D0D38B1" w14:textId="77777777" w:rsidR="00B05D3D" w:rsidRDefault="00B05D3D" w:rsidP="00B05D3D">
      <w:pPr>
        <w:jc w:val="center"/>
        <w:rPr>
          <w:rFonts w:ascii="Simplified Arabic" w:hAnsi="Simplified Arabic" w:cs="Simplified Arabic"/>
          <w:b/>
          <w:bCs/>
          <w:sz w:val="28"/>
          <w:szCs w:val="28"/>
          <w:rtl/>
        </w:rPr>
      </w:pPr>
      <w:r w:rsidRPr="00CA0CE1">
        <w:rPr>
          <w:rFonts w:ascii="Simplified Arabic" w:hAnsi="Simplified Arabic" w:cs="Simplified Arabic"/>
          <w:b/>
          <w:bCs/>
          <w:sz w:val="28"/>
          <w:szCs w:val="28"/>
          <w:rtl/>
        </w:rPr>
        <w:t>المبحث الأول</w:t>
      </w:r>
    </w:p>
    <w:p w14:paraId="7F44C699" w14:textId="77777777" w:rsidR="00B05D3D" w:rsidRPr="00CA0CE1" w:rsidRDefault="00B05D3D" w:rsidP="00B05D3D">
      <w:pPr>
        <w:jc w:val="center"/>
        <w:rPr>
          <w:rFonts w:ascii="Simplified Arabic" w:hAnsi="Simplified Arabic" w:cs="Simplified Arabic"/>
          <w:b/>
          <w:bCs/>
          <w:sz w:val="28"/>
          <w:szCs w:val="28"/>
          <w:rtl/>
        </w:rPr>
      </w:pPr>
      <w:r w:rsidRPr="00CA0CE1">
        <w:rPr>
          <w:rFonts w:ascii="Simplified Arabic" w:hAnsi="Simplified Arabic" w:cs="Simplified Arabic"/>
          <w:b/>
          <w:bCs/>
          <w:sz w:val="28"/>
          <w:szCs w:val="28"/>
          <w:rtl/>
        </w:rPr>
        <w:t>مفهوم وثيقة المدينة والتعريف بها</w:t>
      </w:r>
    </w:p>
    <w:p w14:paraId="0C83D5CB" w14:textId="77777777" w:rsidR="00B05D3D" w:rsidRPr="00CA0CE1" w:rsidRDefault="00B05D3D" w:rsidP="00B05D3D">
      <w:pPr>
        <w:jc w:val="both"/>
        <w:rPr>
          <w:rFonts w:ascii="Simplified Arabic" w:hAnsi="Simplified Arabic" w:cs="Simplified Arabic"/>
          <w:sz w:val="28"/>
          <w:szCs w:val="28"/>
          <w:rtl/>
        </w:rPr>
      </w:pPr>
      <w:r w:rsidRPr="00CA0CE1">
        <w:rPr>
          <w:rFonts w:ascii="Simplified Arabic" w:hAnsi="Simplified Arabic" w:cs="Simplified Arabic"/>
          <w:sz w:val="28"/>
          <w:szCs w:val="28"/>
          <w:rtl/>
        </w:rPr>
        <w:t>يبين هذا المبحث مفهوم الوثيقة لغة واصطلاحا، كما أنه يعرّف بوثيقة المدينة، فيبيّن تاريخ كتابة الرسول عليه الصلاة والسلام لها، ويذكر مدتها، وأطرافها، وأسباب كتابة الرسول عليه الصلاة والسلام لها.</w:t>
      </w:r>
    </w:p>
    <w:p w14:paraId="38AD8A1D" w14:textId="77777777" w:rsidR="00B05D3D" w:rsidRPr="00591266" w:rsidRDefault="00B05D3D" w:rsidP="00B05D3D">
      <w:pPr>
        <w:jc w:val="both"/>
        <w:rPr>
          <w:rFonts w:ascii="Simplified Arabic" w:hAnsi="Simplified Arabic" w:cs="Simplified Arabic"/>
          <w:b/>
          <w:bCs/>
          <w:sz w:val="28"/>
          <w:szCs w:val="28"/>
          <w:rtl/>
        </w:rPr>
      </w:pPr>
      <w:r w:rsidRPr="00591266">
        <w:rPr>
          <w:rFonts w:ascii="Simplified Arabic" w:hAnsi="Simplified Arabic" w:cs="Simplified Arabic"/>
          <w:b/>
          <w:bCs/>
          <w:sz w:val="28"/>
          <w:szCs w:val="28"/>
          <w:rtl/>
        </w:rPr>
        <w:t>المطلب الأول: مفهوم الوثيقة لغة واصطلاحا</w:t>
      </w:r>
    </w:p>
    <w:p w14:paraId="74984B4E" w14:textId="77777777" w:rsidR="00B05D3D" w:rsidRPr="00CA0CE1" w:rsidRDefault="00B05D3D" w:rsidP="00B05D3D">
      <w:pPr>
        <w:jc w:val="both"/>
        <w:rPr>
          <w:rFonts w:ascii="Simplified Arabic" w:hAnsi="Simplified Arabic" w:cs="Simplified Arabic"/>
          <w:b/>
          <w:bCs/>
          <w:sz w:val="28"/>
          <w:szCs w:val="28"/>
        </w:rPr>
      </w:pPr>
      <w:r w:rsidRPr="00CA0CE1">
        <w:rPr>
          <w:rFonts w:ascii="Simplified Arabic" w:hAnsi="Simplified Arabic" w:cs="Simplified Arabic"/>
          <w:b/>
          <w:bCs/>
          <w:sz w:val="28"/>
          <w:szCs w:val="28"/>
          <w:rtl/>
        </w:rPr>
        <w:t>أولًا: مفهوم الوثيقة لغة</w:t>
      </w:r>
    </w:p>
    <w:p w14:paraId="118DE833" w14:textId="77777777" w:rsidR="00B05D3D" w:rsidRPr="00CA0CE1" w:rsidRDefault="00B05D3D" w:rsidP="00B05D3D">
      <w:pPr>
        <w:jc w:val="both"/>
        <w:rPr>
          <w:rFonts w:ascii="Simplified Arabic" w:hAnsi="Simplified Arabic" w:cs="Simplified Arabic"/>
          <w:sz w:val="28"/>
          <w:szCs w:val="28"/>
          <w:rtl/>
        </w:rPr>
      </w:pPr>
      <w:r w:rsidRPr="00CA0CE1">
        <w:rPr>
          <w:rFonts w:ascii="Simplified Arabic" w:hAnsi="Simplified Arabic" w:cs="Simplified Arabic"/>
          <w:sz w:val="28"/>
          <w:szCs w:val="28"/>
          <w:rtl/>
        </w:rPr>
        <w:t>الوثيقة في اللغة لها أربعة معانٍ:</w:t>
      </w:r>
    </w:p>
    <w:p w14:paraId="0C119F8F" w14:textId="77777777" w:rsidR="00B05D3D" w:rsidRPr="00CA0CE1" w:rsidRDefault="00B05D3D" w:rsidP="00B05D3D">
      <w:pPr>
        <w:pStyle w:val="a7"/>
        <w:numPr>
          <w:ilvl w:val="0"/>
          <w:numId w:val="12"/>
        </w:numPr>
        <w:jc w:val="both"/>
        <w:rPr>
          <w:rFonts w:ascii="Simplified Arabic" w:hAnsi="Simplified Arabic" w:cs="Simplified Arabic"/>
          <w:sz w:val="28"/>
          <w:szCs w:val="28"/>
          <w:rtl/>
        </w:rPr>
      </w:pPr>
      <w:r w:rsidRPr="00CA0CE1">
        <w:rPr>
          <w:rFonts w:ascii="Simplified Arabic" w:hAnsi="Simplified Arabic" w:cs="Simplified Arabic"/>
          <w:sz w:val="28"/>
          <w:szCs w:val="28"/>
          <w:rtl/>
        </w:rPr>
        <w:t>العقد والإحكام والثبوت</w:t>
      </w:r>
    </w:p>
    <w:p w14:paraId="1B22D8D0" w14:textId="77777777" w:rsidR="00B05D3D" w:rsidRPr="00CA0CE1" w:rsidRDefault="00B05D3D" w:rsidP="00B05D3D">
      <w:pPr>
        <w:pStyle w:val="a7"/>
        <w:jc w:val="both"/>
        <w:rPr>
          <w:rFonts w:ascii="Simplified Arabic" w:hAnsi="Simplified Arabic" w:cs="Simplified Arabic"/>
          <w:sz w:val="28"/>
          <w:szCs w:val="28"/>
        </w:rPr>
      </w:pPr>
      <w:r w:rsidRPr="00CA0CE1">
        <w:rPr>
          <w:rFonts w:ascii="Simplified Arabic" w:hAnsi="Simplified Arabic" w:cs="Simplified Arabic"/>
          <w:sz w:val="28"/>
          <w:szCs w:val="28"/>
          <w:rtl/>
        </w:rPr>
        <w:t xml:space="preserve">ذكر ابن فارس في معجم مقاييس اللغة: "(وثق) الواو والثاء والقاف كلمة تدل على </w:t>
      </w:r>
      <w:r w:rsidRPr="00CA0CE1">
        <w:rPr>
          <w:rFonts w:ascii="Simplified Arabic" w:hAnsi="Simplified Arabic" w:cs="Simplified Arabic"/>
          <w:sz w:val="28"/>
          <w:szCs w:val="28"/>
          <w:u w:val="single"/>
          <w:rtl/>
        </w:rPr>
        <w:t>عقد وإحكام</w:t>
      </w:r>
      <w:r w:rsidRPr="00CA0CE1">
        <w:rPr>
          <w:rFonts w:ascii="Simplified Arabic" w:hAnsi="Simplified Arabic" w:cs="Simplified Arabic"/>
          <w:sz w:val="28"/>
          <w:szCs w:val="28"/>
          <w:rtl/>
        </w:rPr>
        <w:t>. ووثقت الشيء: أحكمته. وناقة موثقة الخلق. والميثاق: العهد المحكم".</w:t>
      </w:r>
      <w:r w:rsidRPr="00CA0CE1">
        <w:rPr>
          <w:rStyle w:val="a4"/>
          <w:rFonts w:ascii="Simplified Arabic" w:hAnsi="Simplified Arabic" w:cs="Simplified Arabic"/>
          <w:sz w:val="28"/>
          <w:szCs w:val="28"/>
          <w:rtl/>
        </w:rPr>
        <w:footnoteReference w:id="1"/>
      </w:r>
    </w:p>
    <w:p w14:paraId="22E46F51" w14:textId="77777777" w:rsidR="00B05D3D" w:rsidRPr="00CA0CE1" w:rsidRDefault="00B05D3D" w:rsidP="00B05D3D">
      <w:pPr>
        <w:pStyle w:val="a7"/>
        <w:jc w:val="both"/>
        <w:rPr>
          <w:rFonts w:ascii="Simplified Arabic" w:hAnsi="Simplified Arabic" w:cs="Simplified Arabic"/>
          <w:sz w:val="28"/>
          <w:szCs w:val="28"/>
        </w:rPr>
      </w:pPr>
      <w:r w:rsidRPr="00CA0CE1">
        <w:rPr>
          <w:rFonts w:ascii="Simplified Arabic" w:hAnsi="Simplified Arabic" w:cs="Simplified Arabic"/>
          <w:sz w:val="28"/>
          <w:szCs w:val="28"/>
          <w:rtl/>
        </w:rPr>
        <w:t xml:space="preserve">وجاء في المعجم الوسيط: "(وثق) الشيء (يوثق) وثاقة </w:t>
      </w:r>
      <w:r w:rsidRPr="00CA0CE1">
        <w:rPr>
          <w:rFonts w:ascii="Simplified Arabic" w:hAnsi="Simplified Arabic" w:cs="Simplified Arabic"/>
          <w:sz w:val="28"/>
          <w:szCs w:val="28"/>
          <w:u w:val="single"/>
          <w:rtl/>
        </w:rPr>
        <w:t>قوي وثبت وصار محكما</w:t>
      </w:r>
      <w:r w:rsidRPr="00CA0CE1">
        <w:rPr>
          <w:rFonts w:ascii="Simplified Arabic" w:hAnsi="Simplified Arabic" w:cs="Simplified Arabic"/>
          <w:sz w:val="28"/>
          <w:szCs w:val="28"/>
          <w:rtl/>
        </w:rPr>
        <w:t>.</w:t>
      </w:r>
      <w:r w:rsidRPr="00CA0CE1">
        <w:rPr>
          <w:rStyle w:val="a4"/>
          <w:rFonts w:ascii="Simplified Arabic" w:hAnsi="Simplified Arabic" w:cs="Simplified Arabic"/>
          <w:sz w:val="28"/>
          <w:szCs w:val="28"/>
          <w:rtl/>
        </w:rPr>
        <w:footnoteReference w:id="2"/>
      </w:r>
    </w:p>
    <w:p w14:paraId="308F4268" w14:textId="77777777" w:rsidR="00B05D3D" w:rsidRPr="00CA0CE1" w:rsidRDefault="00B05D3D" w:rsidP="00B05D3D">
      <w:pPr>
        <w:pStyle w:val="a7"/>
        <w:numPr>
          <w:ilvl w:val="0"/>
          <w:numId w:val="12"/>
        </w:numPr>
        <w:jc w:val="both"/>
        <w:rPr>
          <w:rFonts w:ascii="Simplified Arabic" w:hAnsi="Simplified Arabic" w:cs="Simplified Arabic"/>
          <w:sz w:val="28"/>
          <w:szCs w:val="28"/>
        </w:rPr>
      </w:pPr>
      <w:r w:rsidRPr="00CA0CE1">
        <w:rPr>
          <w:rFonts w:ascii="Simplified Arabic" w:hAnsi="Simplified Arabic" w:cs="Simplified Arabic"/>
          <w:sz w:val="28"/>
          <w:szCs w:val="28"/>
          <w:rtl/>
        </w:rPr>
        <w:t>العهد</w:t>
      </w:r>
    </w:p>
    <w:p w14:paraId="02F34A4E" w14:textId="77777777" w:rsidR="00B05D3D" w:rsidRPr="00CA0CE1" w:rsidRDefault="00B05D3D" w:rsidP="00B05D3D">
      <w:pPr>
        <w:ind w:left="720"/>
        <w:jc w:val="both"/>
        <w:rPr>
          <w:rFonts w:ascii="Simplified Arabic" w:hAnsi="Simplified Arabic" w:cs="Simplified Arabic"/>
          <w:sz w:val="28"/>
          <w:szCs w:val="28"/>
        </w:rPr>
      </w:pPr>
      <w:r w:rsidRPr="00CA0CE1">
        <w:rPr>
          <w:rFonts w:ascii="Simplified Arabic" w:hAnsi="Simplified Arabic" w:cs="Simplified Arabic"/>
          <w:sz w:val="28"/>
          <w:szCs w:val="28"/>
          <w:rtl/>
        </w:rPr>
        <w:lastRenderedPageBreak/>
        <w:t xml:space="preserve">وذُكر في المعجم الوسيط أيضا: "(تواثق) القوم على الأمر </w:t>
      </w:r>
      <w:r w:rsidRPr="00CA0CE1">
        <w:rPr>
          <w:rFonts w:ascii="Simplified Arabic" w:hAnsi="Simplified Arabic" w:cs="Simplified Arabic"/>
          <w:sz w:val="28"/>
          <w:szCs w:val="28"/>
          <w:u w:val="single"/>
          <w:rtl/>
        </w:rPr>
        <w:t>تعاهدوا</w:t>
      </w:r>
      <w:r w:rsidRPr="00CA0CE1">
        <w:rPr>
          <w:rFonts w:ascii="Simplified Arabic" w:hAnsi="Simplified Arabic" w:cs="Simplified Arabic"/>
          <w:sz w:val="28"/>
          <w:szCs w:val="28"/>
          <w:rtl/>
        </w:rPr>
        <w:t xml:space="preserve"> وتحالفوا... (واثق) فلانا </w:t>
      </w:r>
      <w:r w:rsidRPr="00CA0CE1">
        <w:rPr>
          <w:rFonts w:ascii="Simplified Arabic" w:hAnsi="Simplified Arabic" w:cs="Simplified Arabic"/>
          <w:sz w:val="28"/>
          <w:szCs w:val="28"/>
          <w:u w:val="single"/>
          <w:rtl/>
        </w:rPr>
        <w:t>عاهده</w:t>
      </w:r>
      <w:r w:rsidRPr="00CA0CE1">
        <w:rPr>
          <w:rFonts w:ascii="Simplified Arabic" w:hAnsi="Simplified Arabic" w:cs="Simplified Arabic"/>
          <w:sz w:val="28"/>
          <w:szCs w:val="28"/>
          <w:rtl/>
        </w:rPr>
        <w:t xml:space="preserve"> تقول واثقته بالله لأفعلن كذا ".</w:t>
      </w:r>
      <w:r w:rsidRPr="00CA0CE1">
        <w:rPr>
          <w:rStyle w:val="a4"/>
          <w:rFonts w:ascii="Simplified Arabic" w:hAnsi="Simplified Arabic" w:cs="Simplified Arabic"/>
          <w:sz w:val="28"/>
          <w:szCs w:val="28"/>
          <w:rtl/>
        </w:rPr>
        <w:footnoteReference w:id="3"/>
      </w:r>
    </w:p>
    <w:p w14:paraId="4A76407E" w14:textId="77777777" w:rsidR="00B05D3D" w:rsidRPr="00CA0CE1" w:rsidRDefault="00B05D3D" w:rsidP="00B05D3D">
      <w:pPr>
        <w:pStyle w:val="a7"/>
        <w:numPr>
          <w:ilvl w:val="0"/>
          <w:numId w:val="12"/>
        </w:numPr>
        <w:jc w:val="both"/>
        <w:rPr>
          <w:rFonts w:ascii="Simplified Arabic" w:hAnsi="Simplified Arabic" w:cs="Simplified Arabic"/>
          <w:sz w:val="28"/>
          <w:szCs w:val="28"/>
          <w:rtl/>
        </w:rPr>
      </w:pPr>
      <w:r w:rsidRPr="00CA0CE1">
        <w:rPr>
          <w:rFonts w:ascii="Simplified Arabic" w:hAnsi="Simplified Arabic" w:cs="Simplified Arabic"/>
          <w:sz w:val="28"/>
          <w:szCs w:val="28"/>
          <w:rtl/>
        </w:rPr>
        <w:t>سجل العقد بالطريق الرسمي</w:t>
      </w:r>
    </w:p>
    <w:p w14:paraId="3594F76B" w14:textId="77777777" w:rsidR="00B05D3D" w:rsidRPr="00CA0CE1" w:rsidRDefault="00B05D3D" w:rsidP="00B05D3D">
      <w:pPr>
        <w:ind w:left="720"/>
        <w:jc w:val="both"/>
        <w:rPr>
          <w:rFonts w:ascii="Simplified Arabic" w:hAnsi="Simplified Arabic" w:cs="Simplified Arabic"/>
          <w:sz w:val="28"/>
          <w:szCs w:val="28"/>
        </w:rPr>
      </w:pPr>
      <w:r w:rsidRPr="00CA0CE1">
        <w:rPr>
          <w:rFonts w:ascii="Simplified Arabic" w:hAnsi="Simplified Arabic" w:cs="Simplified Arabic"/>
          <w:sz w:val="28"/>
          <w:szCs w:val="28"/>
          <w:rtl/>
        </w:rPr>
        <w:t xml:space="preserve">(وثّق) فلانا قال فيه إنه ثقة والأمر أحكمه </w:t>
      </w:r>
      <w:r w:rsidRPr="00CA0CE1">
        <w:rPr>
          <w:rFonts w:ascii="Simplified Arabic" w:hAnsi="Simplified Arabic" w:cs="Simplified Arabic"/>
          <w:sz w:val="28"/>
          <w:szCs w:val="28"/>
          <w:u w:val="single"/>
          <w:rtl/>
        </w:rPr>
        <w:t>والعقد ونحوه سجله بالطريق الرسمي</w:t>
      </w:r>
      <w:r w:rsidRPr="00CA0CE1">
        <w:rPr>
          <w:rFonts w:ascii="Simplified Arabic" w:hAnsi="Simplified Arabic" w:cs="Simplified Arabic"/>
          <w:sz w:val="28"/>
          <w:szCs w:val="28"/>
          <w:rtl/>
        </w:rPr>
        <w:t xml:space="preserve"> فكان موضع ثقة.</w:t>
      </w:r>
      <w:r w:rsidRPr="00CA0CE1">
        <w:rPr>
          <w:rStyle w:val="a4"/>
          <w:rFonts w:ascii="Simplified Arabic" w:hAnsi="Simplified Arabic" w:cs="Simplified Arabic"/>
          <w:sz w:val="28"/>
          <w:szCs w:val="28"/>
          <w:rtl/>
        </w:rPr>
        <w:footnoteReference w:id="4"/>
      </w:r>
    </w:p>
    <w:p w14:paraId="2EE4A5F4" w14:textId="77777777" w:rsidR="00B05D3D" w:rsidRPr="00CA0CE1" w:rsidRDefault="00B05D3D" w:rsidP="00B05D3D">
      <w:pPr>
        <w:pStyle w:val="a7"/>
        <w:numPr>
          <w:ilvl w:val="0"/>
          <w:numId w:val="12"/>
        </w:numPr>
        <w:jc w:val="both"/>
        <w:rPr>
          <w:rFonts w:ascii="Simplified Arabic" w:hAnsi="Simplified Arabic" w:cs="Simplified Arabic"/>
          <w:color w:val="000000"/>
          <w:sz w:val="28"/>
          <w:szCs w:val="28"/>
          <w:rtl/>
        </w:rPr>
      </w:pPr>
      <w:r w:rsidRPr="00CA0CE1">
        <w:rPr>
          <w:rFonts w:ascii="Simplified Arabic" w:hAnsi="Simplified Arabic" w:cs="Simplified Arabic"/>
          <w:color w:val="000000"/>
          <w:sz w:val="28"/>
          <w:szCs w:val="28"/>
          <w:rtl/>
        </w:rPr>
        <w:t>الذي يعول الناس عليه</w:t>
      </w:r>
    </w:p>
    <w:p w14:paraId="14BF5291" w14:textId="77777777" w:rsidR="00B05D3D" w:rsidRPr="00CA0CE1" w:rsidRDefault="00B05D3D" w:rsidP="00B05D3D">
      <w:pPr>
        <w:pStyle w:val="a7"/>
        <w:jc w:val="both"/>
        <w:rPr>
          <w:rFonts w:ascii="Simplified Arabic" w:hAnsi="Simplified Arabic" w:cs="Simplified Arabic"/>
          <w:color w:val="000000"/>
          <w:sz w:val="28"/>
          <w:szCs w:val="28"/>
        </w:rPr>
      </w:pPr>
      <w:r w:rsidRPr="00CA0CE1">
        <w:rPr>
          <w:rFonts w:ascii="Simplified Arabic" w:hAnsi="Simplified Arabic" w:cs="Simplified Arabic"/>
          <w:color w:val="000000"/>
          <w:sz w:val="28"/>
          <w:szCs w:val="28"/>
          <w:rtl/>
        </w:rPr>
        <w:t xml:space="preserve">فجاء في المعجم الوسيط أنّ: "(الموثق) من الشجر </w:t>
      </w:r>
      <w:r w:rsidRPr="00CA0CE1">
        <w:rPr>
          <w:rFonts w:ascii="Simplified Arabic" w:hAnsi="Simplified Arabic" w:cs="Simplified Arabic"/>
          <w:color w:val="000000"/>
          <w:sz w:val="28"/>
          <w:szCs w:val="28"/>
          <w:u w:val="single"/>
          <w:rtl/>
        </w:rPr>
        <w:t>الذي يعول الناس عليه إذا انقطع الكلأ والشجر</w:t>
      </w:r>
      <w:r w:rsidRPr="00CA0CE1">
        <w:rPr>
          <w:rFonts w:ascii="Simplified Arabic" w:hAnsi="Simplified Arabic" w:cs="Simplified Arabic"/>
          <w:color w:val="000000"/>
          <w:sz w:val="28"/>
          <w:szCs w:val="28"/>
          <w:rtl/>
        </w:rPr>
        <w:t xml:space="preserve"> وكلأ موثق كثير موثوق به أن يكفي أهله عامهم وماء موثق كذلك".</w:t>
      </w:r>
      <w:r w:rsidRPr="00CA0CE1">
        <w:rPr>
          <w:rStyle w:val="a4"/>
          <w:rFonts w:ascii="Simplified Arabic" w:hAnsi="Simplified Arabic" w:cs="Simplified Arabic"/>
          <w:color w:val="000000"/>
          <w:sz w:val="28"/>
          <w:szCs w:val="28"/>
          <w:rtl/>
        </w:rPr>
        <w:footnoteReference w:id="5"/>
      </w:r>
    </w:p>
    <w:p w14:paraId="0ACF3EC0" w14:textId="77777777" w:rsidR="00B05D3D" w:rsidRPr="00CA0CE1" w:rsidRDefault="00B05D3D" w:rsidP="00B05D3D">
      <w:pPr>
        <w:jc w:val="both"/>
        <w:rPr>
          <w:rFonts w:ascii="Simplified Arabic" w:hAnsi="Simplified Arabic" w:cs="Simplified Arabic"/>
          <w:color w:val="000000"/>
          <w:sz w:val="28"/>
          <w:szCs w:val="28"/>
          <w:rtl/>
        </w:rPr>
      </w:pPr>
      <w:r w:rsidRPr="00CA0CE1">
        <w:rPr>
          <w:rFonts w:ascii="Simplified Arabic" w:hAnsi="Simplified Arabic" w:cs="Simplified Arabic"/>
          <w:color w:val="000000"/>
          <w:sz w:val="28"/>
          <w:szCs w:val="28"/>
          <w:rtl/>
        </w:rPr>
        <w:tab/>
      </w:r>
      <w:r w:rsidRPr="00CA0CE1">
        <w:rPr>
          <w:rFonts w:ascii="Simplified Arabic" w:hAnsi="Simplified Arabic" w:cs="Simplified Arabic"/>
          <w:color w:val="000000"/>
          <w:sz w:val="28"/>
          <w:szCs w:val="28"/>
          <w:u w:val="single"/>
          <w:rtl/>
        </w:rPr>
        <w:t>المعنى اللغوي المراد هنا</w:t>
      </w:r>
      <w:r w:rsidRPr="00CA0CE1">
        <w:rPr>
          <w:rFonts w:ascii="Simplified Arabic" w:hAnsi="Simplified Arabic" w:cs="Simplified Arabic"/>
          <w:color w:val="000000"/>
          <w:sz w:val="28"/>
          <w:szCs w:val="28"/>
          <w:rtl/>
        </w:rPr>
        <w:t>: العهد</w:t>
      </w:r>
    </w:p>
    <w:p w14:paraId="4BA6F675" w14:textId="77777777" w:rsidR="00B05D3D" w:rsidRPr="00CA0CE1" w:rsidRDefault="00B05D3D" w:rsidP="00B05D3D">
      <w:pPr>
        <w:ind w:left="720"/>
        <w:jc w:val="both"/>
        <w:rPr>
          <w:rFonts w:ascii="Simplified Arabic" w:hAnsi="Simplified Arabic" w:cs="Simplified Arabic"/>
          <w:color w:val="000000"/>
          <w:sz w:val="28"/>
          <w:szCs w:val="28"/>
          <w:rtl/>
        </w:rPr>
      </w:pPr>
      <w:r w:rsidRPr="00CA0CE1">
        <w:rPr>
          <w:rFonts w:ascii="Simplified Arabic" w:hAnsi="Simplified Arabic" w:cs="Simplified Arabic"/>
          <w:color w:val="000000"/>
          <w:sz w:val="28"/>
          <w:szCs w:val="28"/>
          <w:u w:val="single"/>
          <w:rtl/>
        </w:rPr>
        <w:t>العلاقة بين المعاني اللغوية</w:t>
      </w:r>
      <w:r w:rsidRPr="00CA0CE1">
        <w:rPr>
          <w:rFonts w:ascii="Simplified Arabic" w:hAnsi="Simplified Arabic" w:cs="Simplified Arabic"/>
          <w:color w:val="000000"/>
          <w:sz w:val="28"/>
          <w:szCs w:val="28"/>
          <w:rtl/>
        </w:rPr>
        <w:t>: أن الوثيقة هي شيء ثابت محكم، تعاهد عليه الناس، وسجّلوه بطريقٍ رسميّ، فيلجأ الناس إليه ويعولون عليه.</w:t>
      </w:r>
    </w:p>
    <w:p w14:paraId="5F49D4DF" w14:textId="77777777" w:rsidR="00B05D3D" w:rsidRPr="00CA0CE1" w:rsidRDefault="00B05D3D" w:rsidP="00B05D3D">
      <w:pPr>
        <w:jc w:val="both"/>
        <w:rPr>
          <w:rFonts w:ascii="Simplified Arabic" w:hAnsi="Simplified Arabic" w:cs="Simplified Arabic"/>
          <w:b/>
          <w:bCs/>
          <w:color w:val="000000"/>
          <w:sz w:val="28"/>
          <w:szCs w:val="28"/>
          <w:rtl/>
        </w:rPr>
      </w:pPr>
      <w:r w:rsidRPr="00CA0CE1">
        <w:rPr>
          <w:rFonts w:ascii="Simplified Arabic" w:hAnsi="Simplified Arabic" w:cs="Simplified Arabic"/>
          <w:b/>
          <w:bCs/>
          <w:color w:val="000000"/>
          <w:sz w:val="28"/>
          <w:szCs w:val="28"/>
          <w:rtl/>
        </w:rPr>
        <w:t>ثانيا: مفهوم الوثيقة اصطلاحًا</w:t>
      </w:r>
    </w:p>
    <w:p w14:paraId="2E785E35" w14:textId="77777777" w:rsidR="00B05D3D" w:rsidRPr="00CA0CE1" w:rsidRDefault="00B05D3D" w:rsidP="00B05D3D">
      <w:pPr>
        <w:jc w:val="both"/>
        <w:rPr>
          <w:rFonts w:ascii="Simplified Arabic" w:hAnsi="Simplified Arabic" w:cs="Simplified Arabic"/>
          <w:sz w:val="28"/>
          <w:szCs w:val="28"/>
          <w:rtl/>
        </w:rPr>
      </w:pPr>
      <w:r w:rsidRPr="00CA0CE1">
        <w:rPr>
          <w:rFonts w:ascii="Simplified Arabic" w:hAnsi="Simplified Arabic" w:cs="Simplified Arabic"/>
          <w:sz w:val="28"/>
          <w:szCs w:val="28"/>
          <w:rtl/>
        </w:rPr>
        <w:t>جاء في المعجم الوسيط تعريف الوثيقة أنها: "مؤنث الوثيق وهي ما يُحكم به الأمر وفي الأمر إحكامه".</w:t>
      </w:r>
      <w:r w:rsidRPr="00CA0CE1">
        <w:rPr>
          <w:rStyle w:val="a4"/>
          <w:rFonts w:ascii="Simplified Arabic" w:hAnsi="Simplified Arabic" w:cs="Simplified Arabic"/>
          <w:sz w:val="28"/>
          <w:szCs w:val="28"/>
          <w:rtl/>
        </w:rPr>
        <w:footnoteReference w:id="6"/>
      </w:r>
    </w:p>
    <w:p w14:paraId="5AC2E002" w14:textId="77777777" w:rsidR="00B05D3D" w:rsidRPr="00CA0CE1" w:rsidRDefault="00B05D3D" w:rsidP="00B05D3D">
      <w:pPr>
        <w:jc w:val="both"/>
        <w:rPr>
          <w:rFonts w:ascii="Simplified Arabic" w:hAnsi="Simplified Arabic" w:cs="Simplified Arabic"/>
          <w:b/>
          <w:bCs/>
          <w:sz w:val="28"/>
          <w:szCs w:val="28"/>
          <w:u w:val="single"/>
          <w:rtl/>
        </w:rPr>
      </w:pPr>
      <w:r w:rsidRPr="00CA0CE1">
        <w:rPr>
          <w:rFonts w:ascii="Simplified Arabic" w:hAnsi="Simplified Arabic" w:cs="Simplified Arabic"/>
          <w:b/>
          <w:bCs/>
          <w:sz w:val="28"/>
          <w:szCs w:val="28"/>
          <w:u w:val="single"/>
          <w:rtl/>
          <w:lang w:bidi="ar-SY"/>
        </w:rPr>
        <w:t>المطلب الثاني: التعريف ب</w:t>
      </w:r>
      <w:r w:rsidRPr="00CA0CE1">
        <w:rPr>
          <w:rFonts w:ascii="Simplified Arabic" w:hAnsi="Simplified Arabic" w:cs="Simplified Arabic"/>
          <w:b/>
          <w:bCs/>
          <w:sz w:val="28"/>
          <w:szCs w:val="28"/>
          <w:u w:val="single"/>
          <w:rtl/>
        </w:rPr>
        <w:t>وثيقة المدينة</w:t>
      </w:r>
    </w:p>
    <w:p w14:paraId="011894E2" w14:textId="77777777" w:rsidR="00B05D3D" w:rsidRPr="00CA0CE1" w:rsidRDefault="00B05D3D" w:rsidP="00B05D3D">
      <w:pPr>
        <w:jc w:val="both"/>
        <w:rPr>
          <w:rFonts w:ascii="Simplified Arabic" w:hAnsi="Simplified Arabic" w:cs="Simplified Arabic"/>
          <w:b/>
          <w:bCs/>
          <w:sz w:val="28"/>
          <w:szCs w:val="28"/>
          <w:rtl/>
        </w:rPr>
      </w:pPr>
      <w:r w:rsidRPr="00CA0CE1">
        <w:rPr>
          <w:rFonts w:ascii="Simplified Arabic" w:hAnsi="Simplified Arabic" w:cs="Simplified Arabic"/>
          <w:b/>
          <w:bCs/>
          <w:sz w:val="28"/>
          <w:szCs w:val="28"/>
          <w:rtl/>
        </w:rPr>
        <w:t>أولًا: مفهوم وثيقة المدينة</w:t>
      </w:r>
    </w:p>
    <w:p w14:paraId="271441A6" w14:textId="77777777" w:rsidR="00B05D3D" w:rsidRPr="00CA0CE1" w:rsidRDefault="00B05D3D" w:rsidP="00B05D3D">
      <w:pPr>
        <w:ind w:firstLine="720"/>
        <w:jc w:val="both"/>
        <w:rPr>
          <w:rFonts w:ascii="Simplified Arabic" w:hAnsi="Simplified Arabic" w:cs="Simplified Arabic"/>
          <w:sz w:val="28"/>
          <w:szCs w:val="28"/>
          <w:rtl/>
        </w:rPr>
      </w:pPr>
      <w:r w:rsidRPr="00CA0CE1">
        <w:rPr>
          <w:rFonts w:ascii="Simplified Arabic" w:hAnsi="Simplified Arabic" w:cs="Simplified Arabic"/>
          <w:sz w:val="28"/>
          <w:szCs w:val="28"/>
          <w:rtl/>
        </w:rPr>
        <w:lastRenderedPageBreak/>
        <w:t>وثيقة المدينة: معاهدة كتبها النبي عليه السلام بعد هجرته إلى يثرب بوصفه النبي القائد</w:t>
      </w:r>
      <w:r w:rsidRPr="00CA0CE1">
        <w:rPr>
          <w:rStyle w:val="a4"/>
          <w:rFonts w:ascii="Simplified Arabic" w:hAnsi="Simplified Arabic" w:cs="Simplified Arabic"/>
          <w:sz w:val="28"/>
          <w:szCs w:val="28"/>
          <w:rtl/>
        </w:rPr>
        <w:footnoteReference w:id="7"/>
      </w:r>
      <w:r w:rsidRPr="00CA0CE1">
        <w:rPr>
          <w:rFonts w:ascii="Simplified Arabic" w:hAnsi="Simplified Arabic" w:cs="Simplified Arabic"/>
          <w:sz w:val="28"/>
          <w:szCs w:val="28"/>
          <w:rtl/>
        </w:rPr>
        <w:t>، لتنظيّم العلاقات الداخلية بين الأفراد، والقبائل المختلفة التي كانت تسكن في المدينة المنوّرة، وخصوصا اليهود</w:t>
      </w:r>
      <w:r w:rsidRPr="00CA0CE1">
        <w:rPr>
          <w:rStyle w:val="a4"/>
          <w:rFonts w:ascii="Simplified Arabic" w:hAnsi="Simplified Arabic" w:cs="Simplified Arabic"/>
          <w:sz w:val="28"/>
          <w:szCs w:val="28"/>
          <w:rtl/>
        </w:rPr>
        <w:footnoteReference w:id="8"/>
      </w:r>
      <w:r w:rsidRPr="00CA0CE1">
        <w:rPr>
          <w:rFonts w:ascii="Simplified Arabic" w:hAnsi="Simplified Arabic" w:cs="Simplified Arabic"/>
          <w:sz w:val="28"/>
          <w:szCs w:val="28"/>
          <w:rtl/>
        </w:rPr>
        <w:t xml:space="preserve"> ، وتعريف كل فئة بحقوقها وواجباتها، على أساس مشترك يجمع بينهم وهو الأرض، والوطن.</w:t>
      </w:r>
    </w:p>
    <w:p w14:paraId="4F2742D7" w14:textId="77777777" w:rsidR="00B05D3D" w:rsidRPr="00CA0CE1" w:rsidRDefault="00B05D3D" w:rsidP="00B05D3D">
      <w:pPr>
        <w:ind w:firstLine="720"/>
        <w:jc w:val="both"/>
        <w:rPr>
          <w:rFonts w:ascii="Simplified Arabic" w:hAnsi="Simplified Arabic" w:cs="Simplified Arabic"/>
          <w:sz w:val="28"/>
          <w:szCs w:val="28"/>
          <w:rtl/>
        </w:rPr>
      </w:pPr>
      <w:r w:rsidRPr="00CA0CE1">
        <w:rPr>
          <w:rFonts w:ascii="Simplified Arabic" w:hAnsi="Simplified Arabic" w:cs="Simplified Arabic"/>
          <w:sz w:val="28"/>
          <w:szCs w:val="28"/>
          <w:rtl/>
        </w:rPr>
        <w:t>وتعرف هذه الوثيقة تاريخيا باسم الصحيفة، أو صحيفة المدينة، أو كتاب النبي عليه السلام لأهل المدينة.</w:t>
      </w:r>
      <w:r w:rsidRPr="00CA0CE1">
        <w:rPr>
          <w:rStyle w:val="a4"/>
          <w:rFonts w:ascii="Simplified Arabic" w:hAnsi="Simplified Arabic" w:cs="Simplified Arabic"/>
          <w:sz w:val="28"/>
          <w:szCs w:val="28"/>
          <w:rtl/>
        </w:rPr>
        <w:footnoteReference w:id="9"/>
      </w:r>
    </w:p>
    <w:p w14:paraId="303C06AA" w14:textId="77777777" w:rsidR="00B05D3D" w:rsidRPr="00CA0CE1" w:rsidRDefault="00B05D3D" w:rsidP="00B05D3D">
      <w:pPr>
        <w:jc w:val="both"/>
        <w:rPr>
          <w:rFonts w:ascii="Simplified Arabic" w:hAnsi="Simplified Arabic" w:cs="Simplified Arabic"/>
          <w:sz w:val="28"/>
          <w:szCs w:val="28"/>
          <w:rtl/>
        </w:rPr>
      </w:pPr>
      <w:r w:rsidRPr="00CA0CE1">
        <w:rPr>
          <w:rFonts w:ascii="Simplified Arabic" w:hAnsi="Simplified Arabic" w:cs="Simplified Arabic"/>
          <w:b/>
          <w:bCs/>
          <w:sz w:val="28"/>
          <w:szCs w:val="28"/>
          <w:rtl/>
        </w:rPr>
        <w:t>ثانيًا: تاريخ كتابة وثيقة المدينة</w:t>
      </w:r>
      <w:r w:rsidRPr="00CA0CE1">
        <w:rPr>
          <w:rFonts w:ascii="Simplified Arabic" w:hAnsi="Simplified Arabic" w:cs="Simplified Arabic"/>
          <w:b/>
          <w:bCs/>
          <w:sz w:val="28"/>
          <w:szCs w:val="28"/>
          <w:rtl/>
          <w:lang w:bidi="ar-SY"/>
        </w:rPr>
        <w:tab/>
      </w:r>
    </w:p>
    <w:p w14:paraId="09D86DBF" w14:textId="77777777" w:rsidR="00B05D3D" w:rsidRPr="00CA0CE1" w:rsidRDefault="00B05D3D" w:rsidP="00B05D3D">
      <w:pPr>
        <w:ind w:firstLine="720"/>
        <w:jc w:val="both"/>
        <w:rPr>
          <w:rFonts w:ascii="Simplified Arabic" w:hAnsi="Simplified Arabic" w:cs="Simplified Arabic"/>
          <w:sz w:val="28"/>
          <w:szCs w:val="28"/>
          <w:rtl/>
        </w:rPr>
      </w:pPr>
      <w:r w:rsidRPr="00CA0CE1">
        <w:rPr>
          <w:rFonts w:ascii="Simplified Arabic" w:hAnsi="Simplified Arabic" w:cs="Simplified Arabic"/>
          <w:sz w:val="28"/>
          <w:szCs w:val="28"/>
          <w:rtl/>
        </w:rPr>
        <w:t xml:space="preserve">هناك خلاف حول تاريخ كتابة الرسول عليه الصلاة والسلام لهذه الوثيقة، هل كتبت قبل أم بعد غزوة بدر؟ وهل كتبت جميعها مرة واحدة أم على مراحل؟ </w:t>
      </w:r>
    </w:p>
    <w:p w14:paraId="4EF6DE86" w14:textId="59EDA00B" w:rsidR="00B05D3D" w:rsidRPr="00CA0CE1" w:rsidRDefault="00B05D3D" w:rsidP="00B05D3D">
      <w:pPr>
        <w:ind w:firstLine="720"/>
        <w:jc w:val="both"/>
        <w:rPr>
          <w:rFonts w:ascii="Simplified Arabic" w:hAnsi="Simplified Arabic" w:cs="Simplified Arabic"/>
          <w:sz w:val="28"/>
          <w:szCs w:val="28"/>
          <w:rtl/>
        </w:rPr>
      </w:pPr>
      <w:r w:rsidRPr="00CA0CE1">
        <w:rPr>
          <w:rFonts w:ascii="Simplified Arabic" w:hAnsi="Simplified Arabic" w:cs="Simplified Arabic"/>
          <w:sz w:val="28"/>
          <w:szCs w:val="28"/>
          <w:rtl/>
        </w:rPr>
        <w:t>لا يرى الب</w:t>
      </w:r>
      <w:r w:rsidR="004A57D0">
        <w:rPr>
          <w:rFonts w:ascii="Simplified Arabic" w:hAnsi="Simplified Arabic" w:cs="Simplified Arabic" w:hint="cs"/>
          <w:sz w:val="28"/>
          <w:szCs w:val="28"/>
          <w:rtl/>
        </w:rPr>
        <w:t>ا</w:t>
      </w:r>
      <w:r w:rsidRPr="00CA0CE1">
        <w:rPr>
          <w:rFonts w:ascii="Simplified Arabic" w:hAnsi="Simplified Arabic" w:cs="Simplified Arabic"/>
          <w:sz w:val="28"/>
          <w:szCs w:val="28"/>
          <w:rtl/>
        </w:rPr>
        <w:t>حث</w:t>
      </w:r>
      <w:r w:rsidR="004A57D0">
        <w:rPr>
          <w:rFonts w:ascii="Simplified Arabic" w:hAnsi="Simplified Arabic" w:cs="Simplified Arabic" w:hint="cs"/>
          <w:sz w:val="28"/>
          <w:szCs w:val="28"/>
          <w:rtl/>
        </w:rPr>
        <w:t>ان</w:t>
      </w:r>
      <w:r w:rsidRPr="00CA0CE1">
        <w:rPr>
          <w:rFonts w:ascii="Simplified Arabic" w:hAnsi="Simplified Arabic" w:cs="Simplified Arabic"/>
          <w:sz w:val="28"/>
          <w:szCs w:val="28"/>
          <w:rtl/>
        </w:rPr>
        <w:t xml:space="preserve"> كثي</w:t>
      </w:r>
      <w:r w:rsidR="004A57D0">
        <w:rPr>
          <w:rFonts w:ascii="Simplified Arabic" w:hAnsi="Simplified Arabic" w:cs="Simplified Arabic" w:hint="cs"/>
          <w:sz w:val="28"/>
          <w:szCs w:val="28"/>
          <w:rtl/>
        </w:rPr>
        <w:t xml:space="preserve">ر </w:t>
      </w:r>
      <w:r w:rsidRPr="00CA0CE1">
        <w:rPr>
          <w:rFonts w:ascii="Simplified Arabic" w:hAnsi="Simplified Arabic" w:cs="Simplified Arabic"/>
          <w:sz w:val="28"/>
          <w:szCs w:val="28"/>
          <w:rtl/>
        </w:rPr>
        <w:t>فائدة في الخوض في هذا الأمر، ولذا فإنه</w:t>
      </w:r>
      <w:r w:rsidR="00DD3C89">
        <w:rPr>
          <w:rFonts w:ascii="Simplified Arabic" w:hAnsi="Simplified Arabic" w:cs="Simplified Arabic" w:hint="cs"/>
          <w:sz w:val="28"/>
          <w:szCs w:val="28"/>
          <w:rtl/>
        </w:rPr>
        <w:t>ما</w:t>
      </w:r>
      <w:r w:rsidRPr="00CA0CE1">
        <w:rPr>
          <w:rFonts w:ascii="Simplified Arabic" w:hAnsi="Simplified Arabic" w:cs="Simplified Arabic"/>
          <w:sz w:val="28"/>
          <w:szCs w:val="28"/>
          <w:rtl/>
        </w:rPr>
        <w:t xml:space="preserve"> سيكتفي</w:t>
      </w:r>
      <w:r w:rsidR="00DD3C89">
        <w:rPr>
          <w:rFonts w:ascii="Simplified Arabic" w:hAnsi="Simplified Arabic" w:cs="Simplified Arabic" w:hint="cs"/>
          <w:sz w:val="28"/>
          <w:szCs w:val="28"/>
          <w:rtl/>
        </w:rPr>
        <w:t>ان</w:t>
      </w:r>
      <w:r w:rsidRPr="00CA0CE1">
        <w:rPr>
          <w:rFonts w:ascii="Simplified Arabic" w:hAnsi="Simplified Arabic" w:cs="Simplified Arabic"/>
          <w:sz w:val="28"/>
          <w:szCs w:val="28"/>
          <w:rtl/>
        </w:rPr>
        <w:t xml:space="preserve"> بذكر الرأي </w:t>
      </w:r>
      <w:r w:rsidR="006753D7">
        <w:rPr>
          <w:rFonts w:ascii="Simplified Arabic" w:hAnsi="Simplified Arabic" w:cs="Simplified Arabic" w:hint="cs"/>
          <w:sz w:val="28"/>
          <w:szCs w:val="28"/>
          <w:rtl/>
        </w:rPr>
        <w:t>الذي يريانه</w:t>
      </w:r>
      <w:r w:rsidRPr="00CA0CE1">
        <w:rPr>
          <w:rFonts w:ascii="Simplified Arabic" w:hAnsi="Simplified Arabic" w:cs="Simplified Arabic"/>
          <w:sz w:val="28"/>
          <w:szCs w:val="28"/>
          <w:rtl/>
        </w:rPr>
        <w:t xml:space="preserve"> راجحً</w:t>
      </w:r>
      <w:r w:rsidR="006753D7">
        <w:rPr>
          <w:rFonts w:ascii="Simplified Arabic" w:hAnsi="Simplified Arabic" w:cs="Simplified Arabic" w:hint="cs"/>
          <w:sz w:val="28"/>
          <w:szCs w:val="28"/>
          <w:rtl/>
        </w:rPr>
        <w:t>ا</w:t>
      </w:r>
      <w:r w:rsidRPr="00CA0CE1">
        <w:rPr>
          <w:rFonts w:ascii="Simplified Arabic" w:hAnsi="Simplified Arabic" w:cs="Simplified Arabic"/>
          <w:sz w:val="28"/>
          <w:szCs w:val="28"/>
          <w:rtl/>
        </w:rPr>
        <w:t>،</w:t>
      </w:r>
      <w:r w:rsidR="006753D7">
        <w:rPr>
          <w:rFonts w:ascii="Simplified Arabic" w:hAnsi="Simplified Arabic" w:cs="Simplified Arabic" w:hint="cs"/>
          <w:sz w:val="28"/>
          <w:szCs w:val="28"/>
          <w:rtl/>
        </w:rPr>
        <w:t xml:space="preserve"> وأن</w:t>
      </w:r>
      <w:r w:rsidRPr="00CA0CE1">
        <w:rPr>
          <w:rFonts w:ascii="Simplified Arabic" w:hAnsi="Simplified Arabic" w:cs="Simplified Arabic"/>
          <w:sz w:val="28"/>
          <w:szCs w:val="28"/>
          <w:rtl/>
        </w:rPr>
        <w:t xml:space="preserve"> وثيقة المدينة كتبت جميعها مرة واحدة، وفي زمن واحد، وهو في بداية هجرة الرسول عليه الصلاة والسلام إلى المدينة في السنة الأولى للهجرة، وقبل غزوة بدر. والسبب في ترجيح هذا الرأي</w:t>
      </w:r>
      <w:r w:rsidR="002B6A0C">
        <w:rPr>
          <w:rFonts w:ascii="Simplified Arabic" w:hAnsi="Simplified Arabic" w:cs="Simplified Arabic" w:hint="cs"/>
          <w:sz w:val="28"/>
          <w:szCs w:val="28"/>
          <w:rtl/>
        </w:rPr>
        <w:t>،</w:t>
      </w:r>
      <w:r w:rsidRPr="00CA0CE1">
        <w:rPr>
          <w:rFonts w:ascii="Simplified Arabic" w:hAnsi="Simplified Arabic" w:cs="Simplified Arabic"/>
          <w:sz w:val="28"/>
          <w:szCs w:val="28"/>
          <w:rtl/>
        </w:rPr>
        <w:t xml:space="preserve"> أنّ هـذه الصحيفـة بالنسـبة إلى وحدتهـا وتعدَّدها، وثيقة واحدة كُتبت في زمن واحد، وذلك لأن كلّ من أورد نص الوثيقة أو بعضا منها أو أشـار إليها من كتّاب السيرة، والمحدّثين والمؤرّخين الأقدمين –إمّا أنه صرّح بما يدل على أنّها في الأصل وثيقة واحدة كأبي داود، وأبي عبيدة، والبيهقي، -وإما أنه سكت عن بين ذلك- كابن هشام الذي أورد النص كاملا، وكالطبري، والبلاذري، </w:t>
      </w:r>
      <w:r w:rsidRPr="00CA0CE1">
        <w:rPr>
          <w:rFonts w:ascii="Simplified Arabic" w:hAnsi="Simplified Arabic" w:cs="Simplified Arabic"/>
          <w:sz w:val="28"/>
          <w:szCs w:val="28"/>
          <w:rtl/>
        </w:rPr>
        <w:lastRenderedPageBreak/>
        <w:t>وغيرهم من المؤرخين- وهو ما يدلّ بمجموعه على وحدتها وعدم تعددها، إذ يبعد أن يتواطأ هؤلاء جميعا على عدم بيان تعددها لو وجد". فتبيّن أن هذا الرأي هو الأرجح، لقوة دليله.</w:t>
      </w:r>
      <w:r w:rsidRPr="00CA0CE1">
        <w:rPr>
          <w:rStyle w:val="a4"/>
          <w:rFonts w:ascii="Simplified Arabic" w:hAnsi="Simplified Arabic" w:cs="Simplified Arabic"/>
          <w:sz w:val="28"/>
          <w:szCs w:val="28"/>
          <w:rtl/>
        </w:rPr>
        <w:footnoteReference w:id="10"/>
      </w:r>
    </w:p>
    <w:p w14:paraId="6FC3A5F9" w14:textId="77777777" w:rsidR="00B05D3D" w:rsidRPr="00CA0CE1" w:rsidRDefault="00B05D3D" w:rsidP="00B05D3D">
      <w:pPr>
        <w:jc w:val="both"/>
        <w:rPr>
          <w:rFonts w:ascii="Simplified Arabic" w:hAnsi="Simplified Arabic" w:cs="Simplified Arabic"/>
          <w:sz w:val="28"/>
          <w:szCs w:val="28"/>
          <w:rtl/>
        </w:rPr>
      </w:pPr>
      <w:r w:rsidRPr="00CA0CE1">
        <w:rPr>
          <w:rFonts w:ascii="Simplified Arabic" w:hAnsi="Simplified Arabic" w:cs="Simplified Arabic"/>
          <w:sz w:val="28"/>
          <w:szCs w:val="28"/>
          <w:rtl/>
        </w:rPr>
        <w:t xml:space="preserve">أما سبب ترجيح أنها كتبت قبل غزوة بدر، فلقوة الأسباب التي ذكرها الباحث في بحث "حقوق الإنسان في وثيقة المدينة المنورة (دراسة مقارنة بالمواثيق الدولية)" </w:t>
      </w:r>
      <w:r w:rsidRPr="00CA0CE1">
        <w:rPr>
          <w:rStyle w:val="a4"/>
          <w:rFonts w:ascii="Simplified Arabic" w:hAnsi="Simplified Arabic" w:cs="Simplified Arabic"/>
          <w:sz w:val="28"/>
          <w:szCs w:val="28"/>
          <w:rtl/>
        </w:rPr>
        <w:footnoteReference w:id="11"/>
      </w:r>
      <w:r w:rsidRPr="00CA0CE1">
        <w:rPr>
          <w:rFonts w:ascii="Simplified Arabic" w:hAnsi="Simplified Arabic" w:cs="Simplified Arabic"/>
          <w:sz w:val="28"/>
          <w:szCs w:val="28"/>
          <w:rtl/>
        </w:rPr>
        <w:t>:</w:t>
      </w:r>
    </w:p>
    <w:p w14:paraId="3FC345DB" w14:textId="77777777" w:rsidR="00B05D3D" w:rsidRPr="00CA0CE1" w:rsidRDefault="00B05D3D" w:rsidP="00B05D3D">
      <w:pPr>
        <w:pStyle w:val="a7"/>
        <w:numPr>
          <w:ilvl w:val="0"/>
          <w:numId w:val="13"/>
        </w:numPr>
        <w:jc w:val="both"/>
        <w:rPr>
          <w:rFonts w:ascii="Simplified Arabic" w:hAnsi="Simplified Arabic" w:cs="Simplified Arabic"/>
          <w:sz w:val="28"/>
          <w:szCs w:val="28"/>
          <w:rtl/>
        </w:rPr>
      </w:pPr>
      <w:r w:rsidRPr="00CA0CE1">
        <w:rPr>
          <w:rFonts w:ascii="Simplified Arabic" w:hAnsi="Simplified Arabic" w:cs="Simplified Arabic"/>
          <w:sz w:val="28"/>
          <w:szCs w:val="28"/>
          <w:rtl/>
        </w:rPr>
        <w:t>أولا: أن كتّاب السيرة ذكروها في الترتيب قبل غزوة بدر، مما يدل على أنها قبل هذه الغزوة، إذ أنّ معظم كتّاب السيرة –إذا لم يكن جميعهم- يرتبون الأحداث حسب ترتيبها التاريخي.</w:t>
      </w:r>
    </w:p>
    <w:p w14:paraId="415BBAE6" w14:textId="77777777" w:rsidR="00B05D3D" w:rsidRPr="00CA0CE1" w:rsidRDefault="00B05D3D" w:rsidP="00B05D3D">
      <w:pPr>
        <w:pStyle w:val="a7"/>
        <w:numPr>
          <w:ilvl w:val="0"/>
          <w:numId w:val="13"/>
        </w:numPr>
        <w:jc w:val="both"/>
        <w:rPr>
          <w:rFonts w:ascii="Simplified Arabic" w:hAnsi="Simplified Arabic" w:cs="Simplified Arabic"/>
          <w:b/>
          <w:bCs/>
          <w:sz w:val="28"/>
          <w:szCs w:val="28"/>
        </w:rPr>
      </w:pPr>
      <w:r w:rsidRPr="00CA0CE1">
        <w:rPr>
          <w:rFonts w:ascii="Simplified Arabic" w:hAnsi="Simplified Arabic" w:cs="Simplified Arabic"/>
          <w:sz w:val="28"/>
          <w:szCs w:val="28"/>
          <w:rtl/>
        </w:rPr>
        <w:t>ثانيا: مقتضـى الحنكـة في السياسـة والتدبيـر، أن تكـون الوثيقة قبل غزوة بدر، لأن ما تناولته الوثيقة من تنطيم ليس بخارج عن تنظيم الدولة سياسيا وإداريا، وبيان ما على مواطنيها ولهم في السّلم والحرب، فيجب أن يكون أول ما يبتدئ به مؤسس الدولة، خاصة إذا كان يتوقع حربا بين ساعة وأخرى، فعليه أني يبيّن كيفية المناصرة والنفقة قبل وقوع أي شيء.</w:t>
      </w:r>
    </w:p>
    <w:p w14:paraId="771DE94F" w14:textId="77777777" w:rsidR="00B05D3D" w:rsidRPr="00CA0CE1" w:rsidRDefault="00B05D3D" w:rsidP="00B05D3D">
      <w:pPr>
        <w:spacing w:line="240" w:lineRule="auto"/>
        <w:jc w:val="both"/>
        <w:rPr>
          <w:rFonts w:ascii="Simplified Arabic" w:hAnsi="Simplified Arabic" w:cs="Simplified Arabic"/>
          <w:b/>
          <w:bCs/>
          <w:sz w:val="28"/>
          <w:szCs w:val="28"/>
        </w:rPr>
      </w:pPr>
      <w:r w:rsidRPr="00CA0CE1">
        <w:rPr>
          <w:rFonts w:ascii="Simplified Arabic" w:hAnsi="Simplified Arabic" w:cs="Simplified Arabic"/>
          <w:b/>
          <w:bCs/>
          <w:sz w:val="28"/>
          <w:szCs w:val="28"/>
          <w:rtl/>
        </w:rPr>
        <w:t>ثالثًا: مدة الوثيقة</w:t>
      </w:r>
    </w:p>
    <w:p w14:paraId="518C8125" w14:textId="77777777" w:rsidR="00B05D3D" w:rsidRPr="00CA0CE1" w:rsidRDefault="00B05D3D" w:rsidP="00B05D3D">
      <w:pPr>
        <w:spacing w:line="240" w:lineRule="auto"/>
        <w:jc w:val="both"/>
        <w:rPr>
          <w:rFonts w:ascii="Simplified Arabic" w:hAnsi="Simplified Arabic" w:cs="Simplified Arabic"/>
          <w:sz w:val="28"/>
          <w:szCs w:val="28"/>
          <w:rtl/>
        </w:rPr>
      </w:pPr>
      <w:r w:rsidRPr="00CA0CE1">
        <w:rPr>
          <w:rFonts w:ascii="Simplified Arabic" w:hAnsi="Simplified Arabic" w:cs="Simplified Arabic"/>
          <w:sz w:val="28"/>
          <w:szCs w:val="28"/>
          <w:rtl/>
        </w:rPr>
        <w:t>لم يوقّت النبي صلى الله عليه وسلم عقد الصلح والهدنة بينه وبين اليهود لما قدم المدينة، بل أطلقه ما داموا كافين عنه، غير محاربين له.</w:t>
      </w:r>
      <w:r w:rsidRPr="00CA0CE1">
        <w:rPr>
          <w:rStyle w:val="a4"/>
          <w:rFonts w:ascii="Simplified Arabic" w:hAnsi="Simplified Arabic" w:cs="Simplified Arabic"/>
          <w:sz w:val="28"/>
          <w:szCs w:val="28"/>
          <w:rtl/>
        </w:rPr>
        <w:footnoteReference w:id="12"/>
      </w:r>
    </w:p>
    <w:p w14:paraId="1643559D" w14:textId="77777777" w:rsidR="00B05D3D" w:rsidRPr="00CA0CE1" w:rsidRDefault="00B05D3D" w:rsidP="00B05D3D">
      <w:pPr>
        <w:spacing w:line="240" w:lineRule="auto"/>
        <w:jc w:val="both"/>
        <w:rPr>
          <w:rFonts w:ascii="Simplified Arabic" w:hAnsi="Simplified Arabic" w:cs="Simplified Arabic"/>
          <w:b/>
          <w:bCs/>
          <w:sz w:val="28"/>
          <w:szCs w:val="28"/>
          <w:rtl/>
        </w:rPr>
      </w:pPr>
      <w:r w:rsidRPr="00CA0CE1">
        <w:rPr>
          <w:rFonts w:ascii="Simplified Arabic" w:hAnsi="Simplified Arabic" w:cs="Simplified Arabic"/>
          <w:b/>
          <w:bCs/>
          <w:sz w:val="28"/>
          <w:szCs w:val="28"/>
          <w:rtl/>
        </w:rPr>
        <w:t>رابعًا: أطراف وثيقة المدينة</w:t>
      </w:r>
      <w:r w:rsidRPr="00CA0CE1">
        <w:rPr>
          <w:rStyle w:val="a4"/>
          <w:rFonts w:ascii="Simplified Arabic" w:hAnsi="Simplified Arabic" w:cs="Simplified Arabic"/>
          <w:b/>
          <w:bCs/>
          <w:sz w:val="28"/>
          <w:szCs w:val="28"/>
          <w:rtl/>
        </w:rPr>
        <w:footnoteReference w:id="13"/>
      </w:r>
    </w:p>
    <w:p w14:paraId="30383477" w14:textId="77777777" w:rsidR="00B05D3D" w:rsidRPr="00CA0CE1" w:rsidRDefault="00B05D3D" w:rsidP="00B05D3D">
      <w:pPr>
        <w:pStyle w:val="aa"/>
        <w:numPr>
          <w:ilvl w:val="0"/>
          <w:numId w:val="14"/>
        </w:numPr>
        <w:bidi/>
        <w:spacing w:before="0" w:beforeAutospacing="0" w:after="251" w:afterAutospacing="0"/>
        <w:jc w:val="both"/>
        <w:rPr>
          <w:rFonts w:ascii="Simplified Arabic" w:hAnsi="Simplified Arabic" w:cs="Simplified Arabic"/>
          <w:sz w:val="28"/>
          <w:szCs w:val="28"/>
          <w:rtl/>
        </w:rPr>
      </w:pPr>
      <w:r w:rsidRPr="00CA0CE1">
        <w:rPr>
          <w:rFonts w:ascii="Simplified Arabic" w:hAnsi="Simplified Arabic" w:cs="Simplified Arabic"/>
          <w:sz w:val="28"/>
          <w:szCs w:val="28"/>
          <w:u w:val="single"/>
          <w:rtl/>
        </w:rPr>
        <w:t xml:space="preserve">المسلمون، </w:t>
      </w:r>
      <w:r w:rsidRPr="00CA0CE1">
        <w:rPr>
          <w:rFonts w:ascii="Simplified Arabic" w:hAnsi="Simplified Arabic" w:cs="Simplified Arabic"/>
          <w:sz w:val="28"/>
          <w:szCs w:val="28"/>
          <w:rtl/>
        </w:rPr>
        <w:t>وكانوا عند عقد الوثيقة يتكونون من فئتين:</w:t>
      </w:r>
    </w:p>
    <w:p w14:paraId="77417731" w14:textId="77777777" w:rsidR="00B05D3D" w:rsidRPr="00CA0CE1" w:rsidRDefault="00B05D3D" w:rsidP="00B05D3D">
      <w:pPr>
        <w:pStyle w:val="aa"/>
        <w:numPr>
          <w:ilvl w:val="0"/>
          <w:numId w:val="15"/>
        </w:numPr>
        <w:bidi/>
        <w:spacing w:before="0" w:beforeAutospacing="0" w:after="251" w:afterAutospacing="0"/>
        <w:jc w:val="both"/>
        <w:rPr>
          <w:rFonts w:ascii="Simplified Arabic" w:hAnsi="Simplified Arabic" w:cs="Simplified Arabic"/>
          <w:sz w:val="28"/>
          <w:szCs w:val="28"/>
        </w:rPr>
      </w:pPr>
      <w:r w:rsidRPr="00CA0CE1">
        <w:rPr>
          <w:rFonts w:ascii="Simplified Arabic" w:hAnsi="Simplified Arabic" w:cs="Simplified Arabic"/>
          <w:sz w:val="28"/>
          <w:szCs w:val="28"/>
          <w:rtl/>
        </w:rPr>
        <w:t>المهاجرون: وهم المسلمون المكّيون الذين هاجروا من مكّة إلى المدينة.</w:t>
      </w:r>
    </w:p>
    <w:p w14:paraId="25869B52" w14:textId="77777777" w:rsidR="00B05D3D" w:rsidRPr="00CA0CE1" w:rsidRDefault="00B05D3D" w:rsidP="00B05D3D">
      <w:pPr>
        <w:pStyle w:val="aa"/>
        <w:numPr>
          <w:ilvl w:val="0"/>
          <w:numId w:val="15"/>
        </w:numPr>
        <w:bidi/>
        <w:spacing w:before="0" w:beforeAutospacing="0" w:after="251" w:afterAutospacing="0"/>
        <w:jc w:val="both"/>
        <w:rPr>
          <w:rFonts w:ascii="Simplified Arabic" w:hAnsi="Simplified Arabic" w:cs="Simplified Arabic"/>
          <w:sz w:val="28"/>
          <w:szCs w:val="28"/>
        </w:rPr>
      </w:pPr>
      <w:r w:rsidRPr="00CA0CE1">
        <w:rPr>
          <w:rFonts w:ascii="Simplified Arabic" w:hAnsi="Simplified Arabic" w:cs="Simplified Arabic"/>
          <w:sz w:val="28"/>
          <w:szCs w:val="28"/>
          <w:rtl/>
        </w:rPr>
        <w:lastRenderedPageBreak/>
        <w:t>الأنصار: وهم المسلمون من الأوس والخزرج.</w:t>
      </w:r>
    </w:p>
    <w:p w14:paraId="380170D5" w14:textId="77777777" w:rsidR="00B05D3D" w:rsidRPr="00CA0CE1" w:rsidRDefault="00B05D3D" w:rsidP="00B05D3D">
      <w:pPr>
        <w:pStyle w:val="aa"/>
        <w:numPr>
          <w:ilvl w:val="0"/>
          <w:numId w:val="14"/>
        </w:numPr>
        <w:bidi/>
        <w:spacing w:before="0" w:beforeAutospacing="0" w:after="251" w:afterAutospacing="0"/>
        <w:jc w:val="both"/>
        <w:rPr>
          <w:rFonts w:ascii="Simplified Arabic" w:hAnsi="Simplified Arabic" w:cs="Simplified Arabic"/>
          <w:sz w:val="28"/>
          <w:szCs w:val="28"/>
        </w:rPr>
      </w:pPr>
      <w:r w:rsidRPr="00CA0CE1">
        <w:rPr>
          <w:rFonts w:ascii="Simplified Arabic" w:hAnsi="Simplified Arabic" w:cs="Simplified Arabic"/>
          <w:sz w:val="28"/>
          <w:szCs w:val="28"/>
          <w:u w:val="single"/>
          <w:rtl/>
        </w:rPr>
        <w:t>غير المسلمين</w:t>
      </w:r>
      <w:r w:rsidRPr="00CA0CE1">
        <w:rPr>
          <w:rFonts w:ascii="Simplified Arabic" w:hAnsi="Simplified Arabic" w:cs="Simplified Arabic"/>
          <w:sz w:val="28"/>
          <w:szCs w:val="28"/>
          <w:rtl/>
        </w:rPr>
        <w:t>، وكانوا حينها يتكونون من فئتين:</w:t>
      </w:r>
    </w:p>
    <w:p w14:paraId="2A525F44" w14:textId="77777777" w:rsidR="00B05D3D" w:rsidRPr="00CA0CE1" w:rsidRDefault="00B05D3D" w:rsidP="00B05D3D">
      <w:pPr>
        <w:pStyle w:val="aa"/>
        <w:numPr>
          <w:ilvl w:val="0"/>
          <w:numId w:val="16"/>
        </w:numPr>
        <w:bidi/>
        <w:spacing w:before="0" w:beforeAutospacing="0" w:after="251" w:afterAutospacing="0"/>
        <w:jc w:val="both"/>
        <w:rPr>
          <w:rFonts w:ascii="Simplified Arabic" w:hAnsi="Simplified Arabic" w:cs="Simplified Arabic"/>
          <w:sz w:val="28"/>
          <w:szCs w:val="28"/>
        </w:rPr>
      </w:pPr>
      <w:r w:rsidRPr="00CA0CE1">
        <w:rPr>
          <w:rFonts w:ascii="Simplified Arabic" w:hAnsi="Simplified Arabic" w:cs="Simplified Arabic"/>
          <w:sz w:val="28"/>
          <w:szCs w:val="28"/>
          <w:rtl/>
        </w:rPr>
        <w:t xml:space="preserve">اليهود في المدينة، أشهرهم قبائل بني النضير، وبني قريظة، وبني قينقاع. </w:t>
      </w:r>
    </w:p>
    <w:p w14:paraId="351D7CE9" w14:textId="77777777" w:rsidR="00B05D3D" w:rsidRPr="00CA0CE1" w:rsidRDefault="00B05D3D" w:rsidP="00B05D3D">
      <w:pPr>
        <w:pStyle w:val="aa"/>
        <w:numPr>
          <w:ilvl w:val="0"/>
          <w:numId w:val="16"/>
        </w:numPr>
        <w:bidi/>
        <w:spacing w:before="0" w:beforeAutospacing="0" w:after="251" w:afterAutospacing="0"/>
        <w:jc w:val="both"/>
        <w:rPr>
          <w:rFonts w:ascii="Simplified Arabic" w:hAnsi="Simplified Arabic" w:cs="Simplified Arabic"/>
          <w:sz w:val="28"/>
          <w:szCs w:val="28"/>
        </w:rPr>
      </w:pPr>
      <w:r w:rsidRPr="00CA0CE1">
        <w:rPr>
          <w:rFonts w:ascii="Simplified Arabic" w:hAnsi="Simplified Arabic" w:cs="Simplified Arabic"/>
          <w:sz w:val="28"/>
          <w:szCs w:val="28"/>
          <w:rtl/>
        </w:rPr>
        <w:t>المشركون من الأوس والخزرج الذين لم يدخلوا في الإسلام، وهم قلة.</w:t>
      </w:r>
    </w:p>
    <w:p w14:paraId="474DBBE1" w14:textId="77777777" w:rsidR="00B05D3D" w:rsidRPr="00CA0CE1" w:rsidRDefault="00B05D3D" w:rsidP="00B05D3D">
      <w:pPr>
        <w:pStyle w:val="aa"/>
        <w:bidi/>
        <w:spacing w:before="0" w:beforeAutospacing="0" w:after="251" w:afterAutospacing="0"/>
        <w:ind w:left="720"/>
        <w:jc w:val="both"/>
        <w:rPr>
          <w:rFonts w:ascii="Simplified Arabic" w:hAnsi="Simplified Arabic" w:cs="Simplified Arabic"/>
          <w:sz w:val="28"/>
          <w:szCs w:val="28"/>
        </w:rPr>
      </w:pPr>
      <w:r w:rsidRPr="00CA0CE1">
        <w:rPr>
          <w:rFonts w:ascii="Simplified Arabic" w:hAnsi="Simplified Arabic" w:cs="Simplified Arabic"/>
          <w:sz w:val="28"/>
          <w:szCs w:val="28"/>
          <w:rtl/>
        </w:rPr>
        <w:t xml:space="preserve">(لا ننسى وجود المنافقين في المدينة –الذين كانوا قلة- فهؤلاء أسلموا ظاهريا، وفي باطنهم الكفر، فقبل منهم الرسول صلى الله عليه الصلاة والسلام الظاهر، وترك الباطن لله تعالى. فاعتُبروا من المسلمين، وجرت عليهم أحكامهم). </w:t>
      </w:r>
    </w:p>
    <w:p w14:paraId="0C2D7A49" w14:textId="77777777" w:rsidR="00B05D3D" w:rsidRPr="00CA0CE1" w:rsidRDefault="00B05D3D" w:rsidP="00B05D3D">
      <w:pPr>
        <w:jc w:val="both"/>
        <w:rPr>
          <w:rFonts w:ascii="Simplified Arabic" w:hAnsi="Simplified Arabic" w:cs="Simplified Arabic"/>
          <w:b/>
          <w:bCs/>
          <w:sz w:val="28"/>
          <w:szCs w:val="28"/>
          <w:rtl/>
        </w:rPr>
      </w:pPr>
      <w:r w:rsidRPr="00CA0CE1">
        <w:rPr>
          <w:rFonts w:ascii="Simplified Arabic" w:hAnsi="Simplified Arabic" w:cs="Simplified Arabic"/>
          <w:b/>
          <w:bCs/>
          <w:sz w:val="28"/>
          <w:szCs w:val="28"/>
          <w:rtl/>
        </w:rPr>
        <w:t>خامسا: أسباب كتابة الرسول -عليه الصلاة والسلام- وثيقة المدينة</w:t>
      </w:r>
    </w:p>
    <w:p w14:paraId="47B90A4D" w14:textId="77777777" w:rsidR="00B05D3D" w:rsidRPr="00CA0CE1" w:rsidRDefault="00B05D3D" w:rsidP="00B05D3D">
      <w:pPr>
        <w:jc w:val="both"/>
        <w:rPr>
          <w:rFonts w:ascii="Simplified Arabic" w:hAnsi="Simplified Arabic" w:cs="Simplified Arabic"/>
          <w:sz w:val="28"/>
          <w:szCs w:val="28"/>
          <w:rtl/>
        </w:rPr>
      </w:pPr>
      <w:r w:rsidRPr="00CA0CE1">
        <w:rPr>
          <w:rFonts w:ascii="Simplified Arabic" w:hAnsi="Simplified Arabic" w:cs="Simplified Arabic"/>
          <w:sz w:val="28"/>
          <w:szCs w:val="28"/>
          <w:rtl/>
        </w:rPr>
        <w:t>هناك عدة أسباب ودوافع دفعت الرسول صلى الله عليه وسلم لكتابة وثيقة المدينة، أبرزها:</w:t>
      </w:r>
    </w:p>
    <w:p w14:paraId="20CD0643" w14:textId="77777777" w:rsidR="00B05D3D" w:rsidRPr="00CA0CE1" w:rsidRDefault="00B05D3D" w:rsidP="00B05D3D">
      <w:pPr>
        <w:pStyle w:val="a7"/>
        <w:numPr>
          <w:ilvl w:val="0"/>
          <w:numId w:val="17"/>
        </w:numPr>
        <w:jc w:val="both"/>
        <w:rPr>
          <w:rFonts w:ascii="Simplified Arabic" w:hAnsi="Simplified Arabic" w:cs="Simplified Arabic"/>
          <w:sz w:val="28"/>
          <w:szCs w:val="28"/>
          <w:rtl/>
        </w:rPr>
      </w:pPr>
      <w:r w:rsidRPr="00CA0CE1">
        <w:rPr>
          <w:rFonts w:ascii="Simplified Arabic" w:hAnsi="Simplified Arabic" w:cs="Simplified Arabic"/>
          <w:sz w:val="28"/>
          <w:szCs w:val="28"/>
          <w:rtl/>
        </w:rPr>
        <w:t>وجود قبائل متنوعة، ذات أديان مختلفة في المدينة.</w:t>
      </w:r>
    </w:p>
    <w:p w14:paraId="74760D75" w14:textId="77777777" w:rsidR="00B05D3D" w:rsidRPr="00CA0CE1" w:rsidRDefault="00B05D3D" w:rsidP="00B05D3D">
      <w:pPr>
        <w:pStyle w:val="a7"/>
        <w:numPr>
          <w:ilvl w:val="0"/>
          <w:numId w:val="17"/>
        </w:numPr>
        <w:jc w:val="both"/>
        <w:rPr>
          <w:rFonts w:ascii="Simplified Arabic" w:hAnsi="Simplified Arabic" w:cs="Simplified Arabic"/>
          <w:sz w:val="28"/>
          <w:szCs w:val="28"/>
        </w:rPr>
      </w:pPr>
      <w:r w:rsidRPr="00CA0CE1">
        <w:rPr>
          <w:rFonts w:ascii="Simplified Arabic" w:hAnsi="Simplified Arabic" w:cs="Simplified Arabic"/>
          <w:sz w:val="28"/>
          <w:szCs w:val="28"/>
          <w:rtl/>
        </w:rPr>
        <w:t>تأمين الدعوة الإسلامية والمسلمين داخليا وخارجيا، أما داخليا فمن اليهود والمشركين من الأوس والخزرج، والمنافقين. وأما خارجيا، فمن قريش وسائر القبائل العربية المعادية للدعوة الإسلامية.</w:t>
      </w:r>
    </w:p>
    <w:p w14:paraId="6FEF2887" w14:textId="77777777" w:rsidR="00B05D3D" w:rsidRPr="00CA0CE1" w:rsidRDefault="00B05D3D" w:rsidP="00B05D3D">
      <w:pPr>
        <w:pStyle w:val="a7"/>
        <w:numPr>
          <w:ilvl w:val="0"/>
          <w:numId w:val="17"/>
        </w:numPr>
        <w:jc w:val="both"/>
        <w:rPr>
          <w:rFonts w:ascii="Simplified Arabic" w:hAnsi="Simplified Arabic" w:cs="Simplified Arabic"/>
          <w:sz w:val="28"/>
          <w:szCs w:val="28"/>
        </w:rPr>
      </w:pPr>
      <w:r w:rsidRPr="00CA0CE1">
        <w:rPr>
          <w:rFonts w:ascii="Simplified Arabic" w:hAnsi="Simplified Arabic" w:cs="Simplified Arabic"/>
          <w:sz w:val="28"/>
          <w:szCs w:val="28"/>
          <w:rtl/>
        </w:rPr>
        <w:t>تحديد مرجعية يلجأ لها أهل المدينة لضمان الاستقرار والأمن، والتعايش السلمي.</w:t>
      </w:r>
    </w:p>
    <w:p w14:paraId="44F2B9F4" w14:textId="77777777" w:rsidR="00B05D3D" w:rsidRPr="00CA0CE1" w:rsidRDefault="00B05D3D" w:rsidP="00B05D3D">
      <w:pPr>
        <w:pStyle w:val="a7"/>
        <w:numPr>
          <w:ilvl w:val="0"/>
          <w:numId w:val="17"/>
        </w:numPr>
        <w:jc w:val="both"/>
        <w:rPr>
          <w:rFonts w:ascii="Simplified Arabic" w:hAnsi="Simplified Arabic" w:cs="Simplified Arabic"/>
          <w:sz w:val="28"/>
          <w:szCs w:val="28"/>
        </w:rPr>
      </w:pPr>
      <w:r w:rsidRPr="00CA0CE1">
        <w:rPr>
          <w:rFonts w:ascii="Simplified Arabic" w:hAnsi="Simplified Arabic" w:cs="Simplified Arabic"/>
          <w:sz w:val="28"/>
          <w:szCs w:val="28"/>
          <w:rtl/>
        </w:rPr>
        <w:t>توحيد الجماعات غير المتجانسة (الجبهة الداخلية) في المدينة</w:t>
      </w:r>
      <w:r w:rsidRPr="00CA0CE1">
        <w:rPr>
          <w:rStyle w:val="a4"/>
          <w:rFonts w:ascii="Simplified Arabic" w:hAnsi="Simplified Arabic" w:cs="Simplified Arabic"/>
          <w:sz w:val="28"/>
          <w:szCs w:val="28"/>
          <w:rtl/>
        </w:rPr>
        <w:footnoteReference w:id="14"/>
      </w:r>
      <w:r w:rsidRPr="00CA0CE1">
        <w:rPr>
          <w:rFonts w:ascii="Simplified Arabic" w:hAnsi="Simplified Arabic" w:cs="Simplified Arabic"/>
          <w:sz w:val="28"/>
          <w:szCs w:val="28"/>
          <w:rtl/>
        </w:rPr>
        <w:t>، لتقوى شوكتهم، والاستعداد لمواجهة أي مخاطر خارجية.</w:t>
      </w:r>
    </w:p>
    <w:p w14:paraId="2ED4A9AC" w14:textId="77777777" w:rsidR="00B05D3D" w:rsidRPr="00CA0CE1" w:rsidRDefault="00B05D3D" w:rsidP="00B05D3D">
      <w:pPr>
        <w:pStyle w:val="a7"/>
        <w:numPr>
          <w:ilvl w:val="0"/>
          <w:numId w:val="17"/>
        </w:numPr>
        <w:jc w:val="both"/>
        <w:rPr>
          <w:rFonts w:ascii="Simplified Arabic" w:hAnsi="Simplified Arabic" w:cs="Simplified Arabic"/>
          <w:sz w:val="28"/>
          <w:szCs w:val="28"/>
        </w:rPr>
      </w:pPr>
      <w:r w:rsidRPr="00CA0CE1">
        <w:rPr>
          <w:rFonts w:ascii="Simplified Arabic" w:hAnsi="Simplified Arabic" w:cs="Simplified Arabic"/>
          <w:sz w:val="28"/>
          <w:szCs w:val="28"/>
          <w:rtl/>
        </w:rPr>
        <w:t>تنظيم العلاقات الخاصة والعامة في المدينة في ميادين شتّى.</w:t>
      </w:r>
      <w:r w:rsidRPr="00CA0CE1">
        <w:rPr>
          <w:rStyle w:val="a4"/>
          <w:rFonts w:ascii="Simplified Arabic" w:hAnsi="Simplified Arabic" w:cs="Simplified Arabic"/>
          <w:sz w:val="28"/>
          <w:szCs w:val="28"/>
          <w:rtl/>
        </w:rPr>
        <w:footnoteReference w:id="15"/>
      </w:r>
    </w:p>
    <w:p w14:paraId="2F7DF1C5" w14:textId="77777777" w:rsidR="00B05D3D" w:rsidRPr="00CA0CE1" w:rsidRDefault="00B05D3D" w:rsidP="00B05D3D">
      <w:pPr>
        <w:pStyle w:val="a7"/>
        <w:numPr>
          <w:ilvl w:val="0"/>
          <w:numId w:val="17"/>
        </w:numPr>
        <w:jc w:val="both"/>
        <w:rPr>
          <w:rFonts w:ascii="Simplified Arabic" w:hAnsi="Simplified Arabic" w:cs="Simplified Arabic"/>
          <w:sz w:val="28"/>
          <w:szCs w:val="28"/>
        </w:rPr>
      </w:pPr>
      <w:r w:rsidRPr="00CA0CE1">
        <w:rPr>
          <w:rFonts w:ascii="Simplified Arabic" w:hAnsi="Simplified Arabic" w:cs="Simplified Arabic"/>
          <w:sz w:val="28"/>
          <w:szCs w:val="28"/>
          <w:rtl/>
        </w:rPr>
        <w:t>تحديد المهام والمسؤوليات (الحقوق والواجبات) بين مختلف الطوائف في المدينة.</w:t>
      </w:r>
      <w:r w:rsidRPr="00CA0CE1">
        <w:rPr>
          <w:rStyle w:val="a4"/>
          <w:rFonts w:ascii="Simplified Arabic" w:hAnsi="Simplified Arabic" w:cs="Simplified Arabic"/>
          <w:sz w:val="28"/>
          <w:szCs w:val="28"/>
          <w:rtl/>
        </w:rPr>
        <w:footnoteReference w:id="16"/>
      </w:r>
    </w:p>
    <w:p w14:paraId="0DB0D495" w14:textId="77777777" w:rsidR="00B05D3D" w:rsidRPr="00CA0CE1" w:rsidRDefault="00B05D3D" w:rsidP="00B05D3D">
      <w:pPr>
        <w:pStyle w:val="a7"/>
        <w:numPr>
          <w:ilvl w:val="0"/>
          <w:numId w:val="17"/>
        </w:numPr>
        <w:jc w:val="both"/>
        <w:rPr>
          <w:rFonts w:ascii="Simplified Arabic" w:hAnsi="Simplified Arabic" w:cs="Simplified Arabic"/>
          <w:sz w:val="28"/>
          <w:szCs w:val="28"/>
        </w:rPr>
      </w:pPr>
      <w:r w:rsidRPr="00CA0CE1">
        <w:rPr>
          <w:rFonts w:ascii="Simplified Arabic" w:hAnsi="Simplified Arabic" w:cs="Simplified Arabic"/>
          <w:sz w:val="28"/>
          <w:szCs w:val="28"/>
          <w:rtl/>
        </w:rPr>
        <w:lastRenderedPageBreak/>
        <w:t>وضع خطوط كلية واضحة لنظام الدولة في الداخل والخارج، لتنظيم علاقة الدولة بمواطنيها، وعلاقتهم ببعضهم البعض، وعلاقة الدولة بغيرها من الدول والأفراد غير المواطنين.</w:t>
      </w:r>
      <w:r w:rsidRPr="00CA0CE1">
        <w:rPr>
          <w:rStyle w:val="a4"/>
          <w:rFonts w:ascii="Simplified Arabic" w:hAnsi="Simplified Arabic" w:cs="Simplified Arabic"/>
          <w:sz w:val="28"/>
          <w:szCs w:val="28"/>
          <w:rtl/>
        </w:rPr>
        <w:footnoteReference w:id="17"/>
      </w:r>
    </w:p>
    <w:p w14:paraId="53D80C94" w14:textId="77777777" w:rsidR="00B05D3D" w:rsidRPr="00CA0CE1" w:rsidRDefault="00B05D3D" w:rsidP="00B05D3D">
      <w:pPr>
        <w:pStyle w:val="a7"/>
        <w:numPr>
          <w:ilvl w:val="0"/>
          <w:numId w:val="17"/>
        </w:numPr>
        <w:jc w:val="both"/>
        <w:rPr>
          <w:rFonts w:ascii="Simplified Arabic" w:hAnsi="Simplified Arabic" w:cs="Simplified Arabic"/>
          <w:sz w:val="28"/>
          <w:szCs w:val="28"/>
        </w:rPr>
      </w:pPr>
      <w:r w:rsidRPr="00CA0CE1">
        <w:rPr>
          <w:rFonts w:ascii="Simplified Arabic" w:hAnsi="Simplified Arabic" w:cs="Simplified Arabic"/>
          <w:sz w:val="28"/>
          <w:szCs w:val="28"/>
          <w:rtl/>
        </w:rPr>
        <w:t>قيام الدولة على أسس دستورية وإدارية صحيجة.</w:t>
      </w:r>
      <w:r w:rsidRPr="00CA0CE1">
        <w:rPr>
          <w:rStyle w:val="a4"/>
          <w:rFonts w:ascii="Simplified Arabic" w:hAnsi="Simplified Arabic" w:cs="Simplified Arabic"/>
          <w:sz w:val="28"/>
          <w:szCs w:val="28"/>
          <w:rtl/>
        </w:rPr>
        <w:footnoteReference w:id="18"/>
      </w:r>
    </w:p>
    <w:p w14:paraId="2267694D" w14:textId="77777777" w:rsidR="00B05D3D" w:rsidRPr="00CA0CE1" w:rsidRDefault="00B05D3D" w:rsidP="00B05D3D">
      <w:pPr>
        <w:pStyle w:val="a7"/>
        <w:jc w:val="both"/>
        <w:rPr>
          <w:rFonts w:ascii="Simplified Arabic" w:hAnsi="Simplified Arabic" w:cs="Simplified Arabic"/>
          <w:sz w:val="28"/>
          <w:szCs w:val="28"/>
        </w:rPr>
      </w:pPr>
    </w:p>
    <w:p w14:paraId="743F7926" w14:textId="77777777" w:rsidR="00B05D3D" w:rsidRPr="00CA0CE1" w:rsidRDefault="00B05D3D" w:rsidP="00B05D3D">
      <w:pPr>
        <w:rPr>
          <w:rFonts w:ascii="Simplified Arabic" w:hAnsi="Simplified Arabic" w:cs="Simplified Arabic"/>
          <w:b/>
          <w:bCs/>
          <w:sz w:val="28"/>
          <w:szCs w:val="28"/>
          <w:rtl/>
        </w:rPr>
      </w:pPr>
      <w:r w:rsidRPr="00CA0CE1">
        <w:rPr>
          <w:rFonts w:ascii="Simplified Arabic" w:hAnsi="Simplified Arabic" w:cs="Simplified Arabic"/>
          <w:b/>
          <w:bCs/>
          <w:sz w:val="28"/>
          <w:szCs w:val="28"/>
          <w:rtl/>
        </w:rPr>
        <w:t>سادسًا: وثيقة المدينة والأصل في علاقة المسلمين بغيرهم</w:t>
      </w:r>
    </w:p>
    <w:p w14:paraId="4217A043" w14:textId="77777777" w:rsidR="00B05D3D" w:rsidRPr="00CA0CE1" w:rsidRDefault="00B05D3D" w:rsidP="00B05D3D">
      <w:pPr>
        <w:jc w:val="both"/>
        <w:rPr>
          <w:rFonts w:ascii="Simplified Arabic" w:hAnsi="Simplified Arabic" w:cs="Simplified Arabic"/>
          <w:sz w:val="28"/>
          <w:szCs w:val="28"/>
          <w:rtl/>
        </w:rPr>
      </w:pPr>
      <w:r w:rsidRPr="00CA0CE1">
        <w:rPr>
          <w:rFonts w:ascii="Simplified Arabic" w:hAnsi="Simplified Arabic" w:cs="Simplified Arabic"/>
          <w:sz w:val="28"/>
          <w:szCs w:val="28"/>
          <w:rtl/>
        </w:rPr>
        <w:t>اختلف الفقهاء الأولون والمعاصرون حول أصل علاقة المسلمين بغيرهم، على قولين:</w:t>
      </w:r>
    </w:p>
    <w:p w14:paraId="1F6C151D" w14:textId="77777777" w:rsidR="00B05D3D" w:rsidRPr="00CA0CE1" w:rsidRDefault="00B05D3D" w:rsidP="00B05D3D">
      <w:pPr>
        <w:jc w:val="both"/>
        <w:rPr>
          <w:rFonts w:ascii="Simplified Arabic" w:hAnsi="Simplified Arabic" w:cs="Simplified Arabic"/>
          <w:sz w:val="28"/>
          <w:szCs w:val="28"/>
          <w:rtl/>
        </w:rPr>
      </w:pPr>
      <w:r w:rsidRPr="00CA0CE1">
        <w:rPr>
          <w:rFonts w:ascii="Simplified Arabic" w:hAnsi="Simplified Arabic" w:cs="Simplified Arabic"/>
          <w:sz w:val="28"/>
          <w:szCs w:val="28"/>
          <w:u w:val="single"/>
          <w:rtl/>
        </w:rPr>
        <w:t>القول الأول:</w:t>
      </w:r>
      <w:r w:rsidRPr="00CA0CE1">
        <w:rPr>
          <w:rFonts w:ascii="Simplified Arabic" w:hAnsi="Simplified Arabic" w:cs="Simplified Arabic"/>
          <w:sz w:val="28"/>
          <w:szCs w:val="28"/>
          <w:rtl/>
        </w:rPr>
        <w:t xml:space="preserve"> أن الأصل في العلاقة الحرب، وهو قول أكثر الفقهاء من الحنفية</w:t>
      </w:r>
      <w:r w:rsidRPr="00CA0CE1">
        <w:rPr>
          <w:rStyle w:val="a4"/>
          <w:rFonts w:ascii="Simplified Arabic" w:hAnsi="Simplified Arabic" w:cs="Simplified Arabic"/>
          <w:sz w:val="28"/>
          <w:szCs w:val="28"/>
          <w:rtl/>
        </w:rPr>
        <w:footnoteReference w:id="19"/>
      </w:r>
      <w:r w:rsidRPr="00CA0CE1">
        <w:rPr>
          <w:rFonts w:ascii="Simplified Arabic" w:hAnsi="Simplified Arabic" w:cs="Simplified Arabic"/>
          <w:sz w:val="28"/>
          <w:szCs w:val="28"/>
          <w:rtl/>
        </w:rPr>
        <w:t>، والمالكية</w:t>
      </w:r>
      <w:r w:rsidRPr="00CA0CE1">
        <w:rPr>
          <w:rStyle w:val="a4"/>
          <w:rFonts w:ascii="Simplified Arabic" w:hAnsi="Simplified Arabic" w:cs="Simplified Arabic"/>
          <w:sz w:val="28"/>
          <w:szCs w:val="28"/>
          <w:rtl/>
        </w:rPr>
        <w:footnoteReference w:id="20"/>
      </w:r>
      <w:r w:rsidRPr="00CA0CE1">
        <w:rPr>
          <w:rFonts w:ascii="Simplified Arabic" w:hAnsi="Simplified Arabic" w:cs="Simplified Arabic"/>
          <w:sz w:val="28"/>
          <w:szCs w:val="28"/>
          <w:rtl/>
        </w:rPr>
        <w:t>، والشافعية</w:t>
      </w:r>
      <w:r w:rsidRPr="00CA0CE1">
        <w:rPr>
          <w:rStyle w:val="a4"/>
          <w:rFonts w:ascii="Simplified Arabic" w:hAnsi="Simplified Arabic" w:cs="Simplified Arabic"/>
          <w:sz w:val="28"/>
          <w:szCs w:val="28"/>
          <w:rtl/>
        </w:rPr>
        <w:footnoteReference w:id="21"/>
      </w:r>
      <w:r w:rsidRPr="00CA0CE1">
        <w:rPr>
          <w:rFonts w:ascii="Simplified Arabic" w:hAnsi="Simplified Arabic" w:cs="Simplified Arabic"/>
          <w:sz w:val="28"/>
          <w:szCs w:val="28"/>
          <w:rtl/>
        </w:rPr>
        <w:t>، والحنابلة</w:t>
      </w:r>
      <w:r w:rsidRPr="00CA0CE1">
        <w:rPr>
          <w:rStyle w:val="a4"/>
          <w:rFonts w:ascii="Simplified Arabic" w:hAnsi="Simplified Arabic" w:cs="Simplified Arabic"/>
          <w:sz w:val="28"/>
          <w:szCs w:val="28"/>
          <w:rtl/>
        </w:rPr>
        <w:footnoteReference w:id="22"/>
      </w:r>
      <w:r w:rsidRPr="00CA0CE1">
        <w:rPr>
          <w:rFonts w:ascii="Simplified Arabic" w:hAnsi="Simplified Arabic" w:cs="Simplified Arabic"/>
          <w:sz w:val="28"/>
          <w:szCs w:val="28"/>
          <w:rtl/>
        </w:rPr>
        <w:t>، والظاهرية</w:t>
      </w:r>
      <w:r w:rsidRPr="00CA0CE1">
        <w:rPr>
          <w:rStyle w:val="a4"/>
          <w:rFonts w:ascii="Simplified Arabic" w:hAnsi="Simplified Arabic" w:cs="Simplified Arabic"/>
          <w:sz w:val="28"/>
          <w:szCs w:val="28"/>
          <w:rtl/>
        </w:rPr>
        <w:footnoteReference w:id="23"/>
      </w:r>
      <w:r w:rsidRPr="00CA0CE1">
        <w:rPr>
          <w:rFonts w:ascii="Simplified Arabic" w:hAnsi="Simplified Arabic" w:cs="Simplified Arabic"/>
          <w:sz w:val="28"/>
          <w:szCs w:val="28"/>
          <w:rtl/>
        </w:rPr>
        <w:t>. وقلة من المعاصرين مثل الدكتور عبد الكريم زيدان</w:t>
      </w:r>
      <w:r w:rsidRPr="00CA0CE1">
        <w:rPr>
          <w:rStyle w:val="a4"/>
          <w:rFonts w:ascii="Simplified Arabic" w:hAnsi="Simplified Arabic" w:cs="Simplified Arabic"/>
          <w:sz w:val="28"/>
          <w:szCs w:val="28"/>
          <w:rtl/>
        </w:rPr>
        <w:footnoteReference w:id="24"/>
      </w:r>
      <w:r w:rsidRPr="00CA0CE1">
        <w:rPr>
          <w:rFonts w:ascii="Simplified Arabic" w:hAnsi="Simplified Arabic" w:cs="Simplified Arabic"/>
          <w:sz w:val="28"/>
          <w:szCs w:val="28"/>
          <w:rtl/>
        </w:rPr>
        <w:t>.</w:t>
      </w:r>
    </w:p>
    <w:p w14:paraId="1072CD29" w14:textId="77777777" w:rsidR="00B05D3D" w:rsidRPr="00CA0CE1" w:rsidRDefault="00B05D3D" w:rsidP="00B05D3D">
      <w:pPr>
        <w:jc w:val="both"/>
        <w:rPr>
          <w:rFonts w:ascii="Simplified Arabic" w:hAnsi="Simplified Arabic" w:cs="Simplified Arabic"/>
          <w:sz w:val="28"/>
          <w:szCs w:val="28"/>
          <w:rtl/>
        </w:rPr>
      </w:pPr>
      <w:r w:rsidRPr="00CA0CE1">
        <w:rPr>
          <w:rFonts w:ascii="Simplified Arabic" w:hAnsi="Simplified Arabic" w:cs="Simplified Arabic"/>
          <w:sz w:val="28"/>
          <w:szCs w:val="28"/>
          <w:u w:val="single"/>
          <w:rtl/>
        </w:rPr>
        <w:t>القول الثاني</w:t>
      </w:r>
      <w:r w:rsidRPr="00CA0CE1">
        <w:rPr>
          <w:rFonts w:ascii="Simplified Arabic" w:hAnsi="Simplified Arabic" w:cs="Simplified Arabic"/>
          <w:sz w:val="28"/>
          <w:szCs w:val="28"/>
          <w:rtl/>
        </w:rPr>
        <w:t>: الأصل في العلاقة السلم، وهو قول قلة من الفقهاء الأولين ابن تيمية</w:t>
      </w:r>
      <w:r w:rsidRPr="00CA0CE1">
        <w:rPr>
          <w:rStyle w:val="a4"/>
          <w:rFonts w:ascii="Simplified Arabic" w:hAnsi="Simplified Arabic" w:cs="Simplified Arabic"/>
          <w:sz w:val="28"/>
          <w:szCs w:val="28"/>
          <w:rtl/>
        </w:rPr>
        <w:footnoteReference w:id="25"/>
      </w:r>
      <w:r w:rsidRPr="00CA0CE1">
        <w:rPr>
          <w:rFonts w:ascii="Simplified Arabic" w:hAnsi="Simplified Arabic" w:cs="Simplified Arabic"/>
          <w:sz w:val="28"/>
          <w:szCs w:val="28"/>
          <w:rtl/>
        </w:rPr>
        <w:t>، وقول كثيرٌ من المعاصرين مثل الدكتور يوسف القرضاوي</w:t>
      </w:r>
      <w:r w:rsidRPr="00CA0CE1">
        <w:rPr>
          <w:rStyle w:val="a4"/>
          <w:rFonts w:ascii="Simplified Arabic" w:hAnsi="Simplified Arabic" w:cs="Simplified Arabic"/>
          <w:sz w:val="28"/>
          <w:szCs w:val="28"/>
          <w:rtl/>
        </w:rPr>
        <w:footnoteReference w:id="26"/>
      </w:r>
      <w:r w:rsidRPr="00CA0CE1">
        <w:rPr>
          <w:rFonts w:ascii="Simplified Arabic" w:hAnsi="Simplified Arabic" w:cs="Simplified Arabic"/>
          <w:sz w:val="28"/>
          <w:szCs w:val="28"/>
          <w:rtl/>
        </w:rPr>
        <w:t>، ووهبة الزحيلي</w:t>
      </w:r>
      <w:r w:rsidRPr="00CA0CE1">
        <w:rPr>
          <w:rStyle w:val="a4"/>
          <w:rFonts w:ascii="Simplified Arabic" w:hAnsi="Simplified Arabic" w:cs="Simplified Arabic"/>
          <w:sz w:val="28"/>
          <w:szCs w:val="28"/>
          <w:rtl/>
        </w:rPr>
        <w:footnoteReference w:id="27"/>
      </w:r>
      <w:r w:rsidRPr="00CA0CE1">
        <w:rPr>
          <w:rFonts w:ascii="Simplified Arabic" w:hAnsi="Simplified Arabic" w:cs="Simplified Arabic"/>
          <w:sz w:val="28"/>
          <w:szCs w:val="28"/>
          <w:rtl/>
        </w:rPr>
        <w:t>، ومحمد رشيد رضا</w:t>
      </w:r>
      <w:r w:rsidRPr="00CA0CE1">
        <w:rPr>
          <w:rStyle w:val="a4"/>
          <w:rFonts w:ascii="Simplified Arabic" w:hAnsi="Simplified Arabic" w:cs="Simplified Arabic"/>
          <w:sz w:val="28"/>
          <w:szCs w:val="28"/>
          <w:rtl/>
        </w:rPr>
        <w:footnoteReference w:id="28"/>
      </w:r>
      <w:r w:rsidRPr="00CA0CE1">
        <w:rPr>
          <w:rFonts w:ascii="Simplified Arabic" w:hAnsi="Simplified Arabic" w:cs="Simplified Arabic"/>
          <w:sz w:val="28"/>
          <w:szCs w:val="28"/>
          <w:rtl/>
        </w:rPr>
        <w:t>، وغيرهم.</w:t>
      </w:r>
    </w:p>
    <w:p w14:paraId="1F354649" w14:textId="57717197" w:rsidR="00B05D3D" w:rsidRPr="00CA0CE1" w:rsidRDefault="00B05D3D" w:rsidP="00B05D3D">
      <w:pPr>
        <w:ind w:firstLine="720"/>
        <w:jc w:val="both"/>
        <w:rPr>
          <w:rFonts w:ascii="Simplified Arabic" w:hAnsi="Simplified Arabic" w:cs="Simplified Arabic"/>
          <w:sz w:val="28"/>
          <w:szCs w:val="28"/>
          <w:rtl/>
        </w:rPr>
      </w:pPr>
      <w:r w:rsidRPr="00CA0CE1">
        <w:rPr>
          <w:rFonts w:ascii="Simplified Arabic" w:hAnsi="Simplified Arabic" w:cs="Simplified Arabic"/>
          <w:sz w:val="28"/>
          <w:szCs w:val="28"/>
          <w:rtl/>
        </w:rPr>
        <w:lastRenderedPageBreak/>
        <w:t>لن يخوض الب</w:t>
      </w:r>
      <w:r w:rsidR="00EA5331">
        <w:rPr>
          <w:rFonts w:ascii="Simplified Arabic" w:hAnsi="Simplified Arabic" w:cs="Simplified Arabic" w:hint="cs"/>
          <w:sz w:val="28"/>
          <w:szCs w:val="28"/>
          <w:rtl/>
        </w:rPr>
        <w:t>ا</w:t>
      </w:r>
      <w:r w:rsidRPr="00CA0CE1">
        <w:rPr>
          <w:rFonts w:ascii="Simplified Arabic" w:hAnsi="Simplified Arabic" w:cs="Simplified Arabic"/>
          <w:sz w:val="28"/>
          <w:szCs w:val="28"/>
          <w:rtl/>
        </w:rPr>
        <w:t>حث</w:t>
      </w:r>
      <w:r w:rsidR="00EA5331">
        <w:rPr>
          <w:rFonts w:ascii="Simplified Arabic" w:hAnsi="Simplified Arabic" w:cs="Simplified Arabic" w:hint="cs"/>
          <w:sz w:val="28"/>
          <w:szCs w:val="28"/>
          <w:rtl/>
        </w:rPr>
        <w:t>ان</w:t>
      </w:r>
      <w:r w:rsidRPr="00CA0CE1">
        <w:rPr>
          <w:rFonts w:ascii="Simplified Arabic" w:hAnsi="Simplified Arabic" w:cs="Simplified Arabic"/>
          <w:sz w:val="28"/>
          <w:szCs w:val="28"/>
          <w:rtl/>
        </w:rPr>
        <w:t xml:space="preserve"> في أدلة من القولين ومناقشتها، كي لا يطول البحث كثيرًا، </w:t>
      </w:r>
      <w:r w:rsidR="00EA5331">
        <w:rPr>
          <w:rFonts w:ascii="Simplified Arabic" w:hAnsi="Simplified Arabic" w:cs="Simplified Arabic" w:hint="cs"/>
          <w:sz w:val="28"/>
          <w:szCs w:val="28"/>
          <w:rtl/>
        </w:rPr>
        <w:t>بل يكتفيان</w:t>
      </w:r>
      <w:r w:rsidRPr="00CA0CE1">
        <w:rPr>
          <w:rFonts w:ascii="Simplified Arabic" w:hAnsi="Simplified Arabic" w:cs="Simplified Arabic"/>
          <w:sz w:val="28"/>
          <w:szCs w:val="28"/>
          <w:rtl/>
        </w:rPr>
        <w:t xml:space="preserve"> بذكر الرأي الذي </w:t>
      </w:r>
      <w:r w:rsidR="00EA5331">
        <w:rPr>
          <w:rFonts w:ascii="Simplified Arabic" w:hAnsi="Simplified Arabic" w:cs="Simplified Arabic" w:hint="cs"/>
          <w:sz w:val="28"/>
          <w:szCs w:val="28"/>
          <w:rtl/>
        </w:rPr>
        <w:t>يبدو من خلال البحث راجحاً</w:t>
      </w:r>
      <w:r w:rsidRPr="00CA0CE1">
        <w:rPr>
          <w:rFonts w:ascii="Simplified Arabic" w:hAnsi="Simplified Arabic" w:cs="Simplified Arabic"/>
          <w:sz w:val="28"/>
          <w:szCs w:val="28"/>
          <w:rtl/>
        </w:rPr>
        <w:t xml:space="preserve"> بناء على وثيقة المدينة، وتعامل الرسول عليه الصلاة والسلام مع غير المسلمين بعد هجرته إلى المدينة المنورة. </w:t>
      </w:r>
    </w:p>
    <w:p w14:paraId="59D60E53" w14:textId="5ECD6903" w:rsidR="00B05D3D" w:rsidRPr="00CA0CE1" w:rsidRDefault="00B05D3D" w:rsidP="00B05D3D">
      <w:pPr>
        <w:ind w:firstLine="720"/>
        <w:jc w:val="both"/>
        <w:rPr>
          <w:rFonts w:ascii="Simplified Arabic" w:hAnsi="Simplified Arabic" w:cs="Simplified Arabic"/>
          <w:sz w:val="28"/>
          <w:szCs w:val="28"/>
          <w:rtl/>
        </w:rPr>
      </w:pPr>
      <w:r w:rsidRPr="00CA0CE1">
        <w:rPr>
          <w:rFonts w:ascii="Simplified Arabic" w:hAnsi="Simplified Arabic" w:cs="Simplified Arabic"/>
          <w:sz w:val="28"/>
          <w:szCs w:val="28"/>
          <w:rtl/>
        </w:rPr>
        <w:t>عندما هاجر الرسول عليه الصلاة والسلام إلى المدينة، لم يقم بطرد غير المسلمين من اليهود، بل كتب وثيقة تنظّم علاقتهم الداخلية والخارجية، للحفاظ على استقرار البلد. وهذا يدلّ على أن الأصل في علاقة المسلمين بغيرهم هي السّلم لا الحرب، إنما يقاتَل فقط من يبدأ بالقتال والعدوان. لذلك لم يقاتل الرسول عليه الصلاة والسلام سوى قريش عندما كانوا يتعدون، وحاول الحفاظ على العلاقة السلمية مع القبائل الأخرى بقدر الإمكان. ولم يطرد اليهود من بني قينقاع، وبني النضير، وبني قريظة خارج المدينة إلا عندما نقضوا العهد، وبد</w:t>
      </w:r>
      <w:r w:rsidR="00EA5331">
        <w:rPr>
          <w:rFonts w:ascii="Simplified Arabic" w:hAnsi="Simplified Arabic" w:cs="Simplified Arabic" w:hint="cs"/>
          <w:sz w:val="28"/>
          <w:szCs w:val="28"/>
          <w:rtl/>
        </w:rPr>
        <w:t>أ</w:t>
      </w:r>
      <w:r w:rsidRPr="00CA0CE1">
        <w:rPr>
          <w:rFonts w:ascii="Simplified Arabic" w:hAnsi="Simplified Arabic" w:cs="Simplified Arabic"/>
          <w:sz w:val="28"/>
          <w:szCs w:val="28"/>
          <w:rtl/>
        </w:rPr>
        <w:t>وا العدوان على المسلمين. فيرى الب</w:t>
      </w:r>
      <w:r w:rsidR="00EA5331">
        <w:rPr>
          <w:rFonts w:ascii="Simplified Arabic" w:hAnsi="Simplified Arabic" w:cs="Simplified Arabic" w:hint="cs"/>
          <w:sz w:val="28"/>
          <w:szCs w:val="28"/>
          <w:rtl/>
        </w:rPr>
        <w:t>احثان</w:t>
      </w:r>
      <w:r w:rsidRPr="00CA0CE1">
        <w:rPr>
          <w:rFonts w:ascii="Simplified Arabic" w:hAnsi="Simplified Arabic" w:cs="Simplified Arabic"/>
          <w:sz w:val="28"/>
          <w:szCs w:val="28"/>
          <w:rtl/>
        </w:rPr>
        <w:t xml:space="preserve"> أن القول الثاني هو الأرجح، ورأي أصحاب القول الأول من الفقهاء الأولين، كان –</w:t>
      </w:r>
      <w:r w:rsidR="005B78D7">
        <w:rPr>
          <w:rFonts w:ascii="Simplified Arabic" w:hAnsi="Simplified Arabic" w:cs="Simplified Arabic" w:hint="cs"/>
          <w:sz w:val="28"/>
          <w:szCs w:val="28"/>
          <w:rtl/>
        </w:rPr>
        <w:t xml:space="preserve"> فيما</w:t>
      </w:r>
      <w:r w:rsidRPr="00CA0CE1">
        <w:rPr>
          <w:rFonts w:ascii="Simplified Arabic" w:hAnsi="Simplified Arabic" w:cs="Simplified Arabic"/>
          <w:sz w:val="28"/>
          <w:szCs w:val="28"/>
          <w:rtl/>
        </w:rPr>
        <w:t xml:space="preserve"> يبدو- </w:t>
      </w:r>
      <w:r w:rsidR="005B78D7">
        <w:rPr>
          <w:rFonts w:ascii="Simplified Arabic" w:hAnsi="Simplified Arabic" w:cs="Simplified Arabic" w:hint="cs"/>
          <w:sz w:val="28"/>
          <w:szCs w:val="28"/>
          <w:rtl/>
        </w:rPr>
        <w:t xml:space="preserve">نابعا من </w:t>
      </w:r>
      <w:r w:rsidRPr="00CA0CE1">
        <w:rPr>
          <w:rFonts w:ascii="Simplified Arabic" w:hAnsi="Simplified Arabic" w:cs="Simplified Arabic"/>
          <w:sz w:val="28"/>
          <w:szCs w:val="28"/>
          <w:rtl/>
        </w:rPr>
        <w:t>الظروف المحيطة بهم في زمانهم.</w:t>
      </w:r>
    </w:p>
    <w:p w14:paraId="03F05BA6" w14:textId="77777777" w:rsidR="00B05D3D" w:rsidRDefault="00B05D3D" w:rsidP="00B05D3D">
      <w:pPr>
        <w:jc w:val="center"/>
        <w:rPr>
          <w:rFonts w:ascii="Simplified Arabic" w:hAnsi="Simplified Arabic" w:cs="Simplified Arabic"/>
          <w:b/>
          <w:bCs/>
          <w:sz w:val="28"/>
          <w:szCs w:val="28"/>
          <w:rtl/>
        </w:rPr>
      </w:pPr>
    </w:p>
    <w:p w14:paraId="36F8AC72" w14:textId="77777777" w:rsidR="00B05D3D" w:rsidRDefault="00B05D3D" w:rsidP="00B05D3D">
      <w:pPr>
        <w:jc w:val="center"/>
        <w:rPr>
          <w:rFonts w:ascii="Simplified Arabic" w:hAnsi="Simplified Arabic" w:cs="Simplified Arabic"/>
          <w:b/>
          <w:bCs/>
          <w:sz w:val="28"/>
          <w:szCs w:val="28"/>
          <w:rtl/>
        </w:rPr>
      </w:pPr>
    </w:p>
    <w:p w14:paraId="7CFC73A4" w14:textId="77777777" w:rsidR="00B05D3D" w:rsidRDefault="00B05D3D" w:rsidP="00B05D3D">
      <w:pPr>
        <w:jc w:val="center"/>
        <w:rPr>
          <w:rFonts w:ascii="Simplified Arabic" w:hAnsi="Simplified Arabic" w:cs="Simplified Arabic"/>
          <w:b/>
          <w:bCs/>
          <w:sz w:val="28"/>
          <w:szCs w:val="28"/>
          <w:rtl/>
        </w:rPr>
      </w:pPr>
    </w:p>
    <w:p w14:paraId="7BED5FCC" w14:textId="77777777" w:rsidR="00B05D3D" w:rsidRDefault="00B05D3D" w:rsidP="00B05D3D">
      <w:pPr>
        <w:jc w:val="center"/>
        <w:rPr>
          <w:rFonts w:ascii="Simplified Arabic" w:hAnsi="Simplified Arabic" w:cs="Simplified Arabic"/>
          <w:b/>
          <w:bCs/>
          <w:sz w:val="28"/>
          <w:szCs w:val="28"/>
          <w:rtl/>
        </w:rPr>
      </w:pPr>
    </w:p>
    <w:p w14:paraId="5C8113D0" w14:textId="77777777" w:rsidR="00B05D3D" w:rsidRDefault="00B05D3D" w:rsidP="00B05D3D">
      <w:pPr>
        <w:jc w:val="center"/>
        <w:rPr>
          <w:rFonts w:ascii="Simplified Arabic" w:hAnsi="Simplified Arabic" w:cs="Simplified Arabic"/>
          <w:b/>
          <w:bCs/>
          <w:sz w:val="28"/>
          <w:szCs w:val="28"/>
          <w:rtl/>
        </w:rPr>
      </w:pPr>
    </w:p>
    <w:p w14:paraId="5EE1F265" w14:textId="77777777" w:rsidR="00B05D3D" w:rsidRDefault="00B05D3D" w:rsidP="00B05D3D">
      <w:pPr>
        <w:jc w:val="center"/>
        <w:rPr>
          <w:rFonts w:ascii="Simplified Arabic" w:hAnsi="Simplified Arabic" w:cs="Simplified Arabic"/>
          <w:b/>
          <w:bCs/>
          <w:sz w:val="28"/>
          <w:szCs w:val="28"/>
          <w:rtl/>
        </w:rPr>
      </w:pPr>
    </w:p>
    <w:p w14:paraId="1D1CF2BF" w14:textId="77777777" w:rsidR="00B05D3D" w:rsidRDefault="00B05D3D" w:rsidP="00B05D3D">
      <w:pPr>
        <w:jc w:val="center"/>
        <w:rPr>
          <w:rFonts w:ascii="Simplified Arabic" w:hAnsi="Simplified Arabic" w:cs="Simplified Arabic"/>
          <w:b/>
          <w:bCs/>
          <w:sz w:val="28"/>
          <w:szCs w:val="28"/>
          <w:rtl/>
        </w:rPr>
      </w:pPr>
    </w:p>
    <w:p w14:paraId="7A994BFF" w14:textId="77777777" w:rsidR="00B05D3D" w:rsidRDefault="00B05D3D" w:rsidP="00B05D3D">
      <w:pPr>
        <w:jc w:val="center"/>
        <w:rPr>
          <w:rFonts w:ascii="Simplified Arabic" w:hAnsi="Simplified Arabic" w:cs="Simplified Arabic"/>
          <w:b/>
          <w:bCs/>
          <w:sz w:val="28"/>
          <w:szCs w:val="28"/>
          <w:rtl/>
        </w:rPr>
      </w:pPr>
    </w:p>
    <w:p w14:paraId="660561D5" w14:textId="77777777" w:rsidR="00B05D3D" w:rsidRDefault="00B05D3D" w:rsidP="00B05D3D">
      <w:pPr>
        <w:jc w:val="center"/>
        <w:rPr>
          <w:rFonts w:ascii="Simplified Arabic" w:hAnsi="Simplified Arabic" w:cs="Simplified Arabic"/>
          <w:b/>
          <w:bCs/>
          <w:sz w:val="28"/>
          <w:szCs w:val="28"/>
          <w:rtl/>
        </w:rPr>
      </w:pPr>
    </w:p>
    <w:p w14:paraId="77870D4E" w14:textId="77777777" w:rsidR="00B05D3D" w:rsidRDefault="00B05D3D" w:rsidP="00B05D3D">
      <w:pPr>
        <w:jc w:val="center"/>
        <w:rPr>
          <w:rFonts w:ascii="Simplified Arabic" w:hAnsi="Simplified Arabic" w:cs="Simplified Arabic"/>
          <w:b/>
          <w:bCs/>
          <w:sz w:val="28"/>
          <w:szCs w:val="28"/>
          <w:rtl/>
        </w:rPr>
      </w:pPr>
    </w:p>
    <w:p w14:paraId="13165CE1" w14:textId="77777777" w:rsidR="00B05D3D" w:rsidRDefault="00B05D3D" w:rsidP="00B05D3D">
      <w:pPr>
        <w:jc w:val="center"/>
        <w:rPr>
          <w:rFonts w:ascii="Simplified Arabic" w:hAnsi="Simplified Arabic" w:cs="Simplified Arabic"/>
          <w:b/>
          <w:bCs/>
          <w:sz w:val="28"/>
          <w:szCs w:val="28"/>
          <w:rtl/>
        </w:rPr>
      </w:pPr>
    </w:p>
    <w:p w14:paraId="5BF5DACF" w14:textId="77777777" w:rsidR="00B05D3D" w:rsidRDefault="00B05D3D" w:rsidP="00B05D3D">
      <w:pPr>
        <w:jc w:val="center"/>
        <w:rPr>
          <w:rFonts w:ascii="Simplified Arabic" w:hAnsi="Simplified Arabic" w:cs="Simplified Arabic"/>
          <w:b/>
          <w:bCs/>
          <w:sz w:val="28"/>
          <w:szCs w:val="28"/>
          <w:rtl/>
        </w:rPr>
      </w:pPr>
    </w:p>
    <w:p w14:paraId="01D82473" w14:textId="77777777" w:rsidR="00B05D3D" w:rsidRDefault="00B05D3D" w:rsidP="00B05D3D">
      <w:pPr>
        <w:jc w:val="center"/>
        <w:rPr>
          <w:rFonts w:ascii="Simplified Arabic" w:hAnsi="Simplified Arabic" w:cs="Simplified Arabic"/>
          <w:b/>
          <w:bCs/>
          <w:sz w:val="28"/>
          <w:szCs w:val="28"/>
          <w:rtl/>
        </w:rPr>
      </w:pPr>
    </w:p>
    <w:p w14:paraId="5BFAFCCF" w14:textId="77777777" w:rsidR="00B05D3D" w:rsidRDefault="00B05D3D" w:rsidP="00B05D3D">
      <w:pPr>
        <w:jc w:val="center"/>
        <w:rPr>
          <w:rFonts w:ascii="Simplified Arabic" w:hAnsi="Simplified Arabic" w:cs="Simplified Arabic"/>
          <w:b/>
          <w:bCs/>
          <w:sz w:val="28"/>
          <w:szCs w:val="28"/>
          <w:rtl/>
        </w:rPr>
      </w:pPr>
    </w:p>
    <w:p w14:paraId="46C17169" w14:textId="77777777" w:rsidR="00B05D3D" w:rsidRPr="00CA0CE1" w:rsidRDefault="00B05D3D" w:rsidP="00B05D3D">
      <w:pPr>
        <w:jc w:val="center"/>
        <w:rPr>
          <w:rFonts w:ascii="Simplified Arabic" w:hAnsi="Simplified Arabic" w:cs="Simplified Arabic"/>
          <w:b/>
          <w:bCs/>
          <w:sz w:val="28"/>
          <w:szCs w:val="28"/>
          <w:rtl/>
        </w:rPr>
      </w:pPr>
      <w:r w:rsidRPr="00CA0CE1">
        <w:rPr>
          <w:rFonts w:ascii="Simplified Arabic" w:hAnsi="Simplified Arabic" w:cs="Simplified Arabic"/>
          <w:b/>
          <w:bCs/>
          <w:sz w:val="28"/>
          <w:szCs w:val="28"/>
          <w:rtl/>
        </w:rPr>
        <w:t>المبحث الثاني</w:t>
      </w:r>
    </w:p>
    <w:p w14:paraId="06289C52" w14:textId="77777777" w:rsidR="00B05D3D" w:rsidRPr="00CA0CE1" w:rsidRDefault="00B05D3D" w:rsidP="00B05D3D">
      <w:pPr>
        <w:jc w:val="center"/>
        <w:rPr>
          <w:rFonts w:ascii="Simplified Arabic" w:hAnsi="Simplified Arabic" w:cs="Simplified Arabic"/>
          <w:b/>
          <w:bCs/>
          <w:sz w:val="28"/>
          <w:szCs w:val="28"/>
          <w:rtl/>
        </w:rPr>
      </w:pPr>
      <w:r w:rsidRPr="00CA0CE1">
        <w:rPr>
          <w:rFonts w:ascii="Simplified Arabic" w:hAnsi="Simplified Arabic" w:cs="Simplified Arabic"/>
          <w:b/>
          <w:bCs/>
          <w:sz w:val="28"/>
          <w:szCs w:val="28"/>
          <w:rtl/>
        </w:rPr>
        <w:t>نصوص وثيقة المدينة وتحليل أهم بنودها</w:t>
      </w:r>
    </w:p>
    <w:p w14:paraId="5F019ABA" w14:textId="77777777" w:rsidR="00B05D3D" w:rsidRPr="00CA0CE1" w:rsidRDefault="00B05D3D" w:rsidP="00B05D3D">
      <w:pPr>
        <w:rPr>
          <w:rFonts w:ascii="Simplified Arabic" w:hAnsi="Simplified Arabic" w:cs="Simplified Arabic"/>
          <w:sz w:val="28"/>
          <w:szCs w:val="28"/>
          <w:rtl/>
        </w:rPr>
      </w:pPr>
      <w:r w:rsidRPr="00CA0CE1">
        <w:rPr>
          <w:rFonts w:ascii="Simplified Arabic" w:hAnsi="Simplified Arabic" w:cs="Simplified Arabic"/>
          <w:sz w:val="28"/>
          <w:szCs w:val="28"/>
          <w:rtl/>
        </w:rPr>
        <w:t>يستعرض هذا المبحث نص وثيقة المدنية كما ذكرها ابن هشام في سيرته، ومن ثمّ تحليل بعض بنودها.</w:t>
      </w:r>
    </w:p>
    <w:p w14:paraId="5B99C076" w14:textId="77777777" w:rsidR="00B05D3D" w:rsidRPr="006A31B7" w:rsidRDefault="00B05D3D" w:rsidP="00B05D3D">
      <w:pPr>
        <w:rPr>
          <w:rFonts w:ascii="Simplified Arabic" w:hAnsi="Simplified Arabic" w:cs="Simplified Arabic"/>
          <w:b/>
          <w:bCs/>
          <w:sz w:val="28"/>
          <w:szCs w:val="28"/>
          <w:rtl/>
        </w:rPr>
      </w:pPr>
      <w:r w:rsidRPr="006A31B7">
        <w:rPr>
          <w:rFonts w:ascii="Simplified Arabic" w:hAnsi="Simplified Arabic" w:cs="Simplified Arabic"/>
          <w:b/>
          <w:bCs/>
          <w:sz w:val="28"/>
          <w:szCs w:val="28"/>
          <w:rtl/>
        </w:rPr>
        <w:t>المطلب الأول: نص وثيقة المدينة</w:t>
      </w:r>
    </w:p>
    <w:p w14:paraId="3479687A" w14:textId="77777777" w:rsidR="00B05D3D" w:rsidRPr="00CA0CE1" w:rsidRDefault="00B05D3D" w:rsidP="00B05D3D">
      <w:pPr>
        <w:jc w:val="both"/>
        <w:rPr>
          <w:rFonts w:ascii="Simplified Arabic" w:hAnsi="Simplified Arabic" w:cs="Simplified Arabic"/>
          <w:sz w:val="28"/>
          <w:szCs w:val="28"/>
          <w:rtl/>
        </w:rPr>
      </w:pPr>
      <w:r w:rsidRPr="00CA0CE1">
        <w:rPr>
          <w:rFonts w:ascii="Simplified Arabic" w:hAnsi="Simplified Arabic" w:cs="Simplified Arabic"/>
          <w:sz w:val="28"/>
          <w:szCs w:val="28"/>
          <w:rtl/>
        </w:rPr>
        <w:t>ذكر ابن هشام في سيرته</w:t>
      </w:r>
      <w:r w:rsidRPr="00CA0CE1">
        <w:rPr>
          <w:rStyle w:val="a4"/>
          <w:rFonts w:ascii="Simplified Arabic" w:hAnsi="Simplified Arabic" w:cs="Simplified Arabic"/>
          <w:sz w:val="28"/>
          <w:szCs w:val="28"/>
          <w:rtl/>
        </w:rPr>
        <w:footnoteReference w:id="29"/>
      </w:r>
      <w:r w:rsidRPr="00CA0CE1">
        <w:rPr>
          <w:rFonts w:ascii="Simplified Arabic" w:hAnsi="Simplified Arabic" w:cs="Simplified Arabic"/>
          <w:sz w:val="28"/>
          <w:szCs w:val="28"/>
          <w:rtl/>
        </w:rPr>
        <w:t>، أن ابن إسحاق قال: " وكتب رسول الله صلى الله عليه وسلم كتابا بين المهاجرين والأنصار، وادع فيه يهود وعاهدهم، وأقرهم على دينهم وأموالهم، وشرط لهم، واشترط عليهم:</w:t>
      </w:r>
    </w:p>
    <w:p w14:paraId="30A9E298" w14:textId="77777777" w:rsidR="00B05D3D" w:rsidRPr="00CA0CE1" w:rsidRDefault="00B05D3D" w:rsidP="00B05D3D">
      <w:pPr>
        <w:autoSpaceDE w:val="0"/>
        <w:autoSpaceDN w:val="0"/>
        <w:adjustRightInd w:val="0"/>
        <w:spacing w:after="0"/>
        <w:jc w:val="both"/>
        <w:rPr>
          <w:rFonts w:ascii="Simplified Arabic" w:hAnsi="Simplified Arabic" w:cs="Simplified Arabic"/>
          <w:color w:val="000000"/>
          <w:sz w:val="28"/>
          <w:szCs w:val="28"/>
        </w:rPr>
      </w:pPr>
      <w:r w:rsidRPr="00CA0CE1">
        <w:rPr>
          <w:rFonts w:ascii="Simplified Arabic" w:hAnsi="Simplified Arabic" w:cs="Simplified Arabic"/>
          <w:sz w:val="28"/>
          <w:szCs w:val="28"/>
          <w:rtl/>
        </w:rPr>
        <w:t>بسم الله الرحمن الرحيم، هذا كتاب من محمد النبي صلى الله عليه وسلم، بين المؤمنين والمسلمين من قريش ويثرب، ومن تبعهم، فلحق بهم، وجاهد معهم، إنهم أمة واحدة من دون الناس، المهاجرون من قريش على ربعتهم</w:t>
      </w:r>
      <w:r w:rsidRPr="00CA0CE1">
        <w:rPr>
          <w:rStyle w:val="a4"/>
          <w:rFonts w:ascii="Simplified Arabic" w:hAnsi="Simplified Arabic" w:cs="Simplified Arabic"/>
          <w:sz w:val="28"/>
          <w:szCs w:val="28"/>
          <w:rtl/>
        </w:rPr>
        <w:footnoteReference w:id="30"/>
      </w:r>
      <w:r w:rsidRPr="00CA0CE1">
        <w:rPr>
          <w:rFonts w:ascii="Simplified Arabic" w:hAnsi="Simplified Arabic" w:cs="Simplified Arabic"/>
          <w:sz w:val="28"/>
          <w:szCs w:val="28"/>
          <w:rtl/>
        </w:rPr>
        <w:t xml:space="preserve"> يتعاقلون ب</w:t>
      </w:r>
      <w:r w:rsidRPr="00CA0CE1">
        <w:rPr>
          <w:rFonts w:ascii="Simplified Arabic" w:hAnsi="Simplified Arabic" w:cs="Simplified Arabic"/>
          <w:color w:val="000000"/>
          <w:sz w:val="28"/>
          <w:szCs w:val="28"/>
          <w:rtl/>
        </w:rPr>
        <w:t>ينهم، وهم يفدون عانيهم</w:t>
      </w:r>
      <w:r w:rsidRPr="00CA0CE1">
        <w:rPr>
          <w:rStyle w:val="a4"/>
          <w:rFonts w:ascii="Simplified Arabic" w:hAnsi="Simplified Arabic" w:cs="Simplified Arabic"/>
          <w:color w:val="000000"/>
          <w:sz w:val="28"/>
          <w:szCs w:val="28"/>
          <w:rtl/>
        </w:rPr>
        <w:footnoteReference w:id="31"/>
      </w:r>
      <w:r w:rsidRPr="00CA0CE1">
        <w:rPr>
          <w:rFonts w:ascii="Simplified Arabic" w:hAnsi="Simplified Arabic" w:cs="Simplified Arabic"/>
          <w:color w:val="000000"/>
          <w:sz w:val="28"/>
          <w:szCs w:val="28"/>
          <w:rtl/>
        </w:rPr>
        <w:t xml:space="preserve"> بالمعروف والقسط بين المؤمنين،</w:t>
      </w:r>
      <w:r w:rsidRPr="00CA0CE1">
        <w:rPr>
          <w:rFonts w:ascii="Simplified Arabic" w:hAnsi="Simplified Arabic" w:cs="Simplified Arabic"/>
          <w:sz w:val="28"/>
          <w:szCs w:val="28"/>
          <w:rtl/>
        </w:rPr>
        <w:t xml:space="preserve"> </w:t>
      </w:r>
      <w:r w:rsidRPr="00CA0CE1">
        <w:rPr>
          <w:rFonts w:ascii="Simplified Arabic" w:hAnsi="Simplified Arabic" w:cs="Simplified Arabic"/>
          <w:color w:val="000000"/>
          <w:sz w:val="28"/>
          <w:szCs w:val="28"/>
          <w:rtl/>
        </w:rPr>
        <w:t>وبنو عوف على ربعتهم يتعاقلون معاقلهم</w:t>
      </w:r>
      <w:r w:rsidRPr="00CA0CE1">
        <w:rPr>
          <w:rStyle w:val="a4"/>
          <w:rFonts w:ascii="Simplified Arabic" w:hAnsi="Simplified Arabic" w:cs="Simplified Arabic"/>
          <w:color w:val="000000"/>
          <w:sz w:val="28"/>
          <w:szCs w:val="28"/>
          <w:rtl/>
        </w:rPr>
        <w:footnoteReference w:id="32"/>
      </w:r>
      <w:r w:rsidRPr="00CA0CE1">
        <w:rPr>
          <w:rFonts w:ascii="Simplified Arabic" w:hAnsi="Simplified Arabic" w:cs="Simplified Arabic"/>
          <w:color w:val="000000"/>
          <w:sz w:val="28"/>
          <w:szCs w:val="28"/>
          <w:rtl/>
        </w:rPr>
        <w:t xml:space="preserve"> الأولى، كل طائفة تفدي عانيها بالمعروف والقسط بين المؤمنين، </w:t>
      </w:r>
      <w:r w:rsidRPr="00CA0CE1">
        <w:rPr>
          <w:rFonts w:ascii="Simplified Arabic" w:hAnsi="Simplified Arabic" w:cs="Simplified Arabic"/>
          <w:color w:val="000000"/>
          <w:sz w:val="28"/>
          <w:szCs w:val="28"/>
          <w:rtl/>
        </w:rPr>
        <w:lastRenderedPageBreak/>
        <w:t>وبنو ساعدة على ربعتهم يتعاقلون معاقلهم الأولى، وكل طائفة منهم تفدي عانيها بالمعروف والقسط بين المؤمنين،</w:t>
      </w:r>
      <w:r w:rsidRPr="00CA0CE1">
        <w:rPr>
          <w:rFonts w:ascii="Simplified Arabic" w:hAnsi="Simplified Arabic" w:cs="Simplified Arabic"/>
          <w:sz w:val="28"/>
          <w:szCs w:val="28"/>
          <w:rtl/>
        </w:rPr>
        <w:t xml:space="preserve"> </w:t>
      </w:r>
      <w:r w:rsidRPr="00CA0CE1">
        <w:rPr>
          <w:rFonts w:ascii="Simplified Arabic" w:hAnsi="Simplified Arabic" w:cs="Simplified Arabic"/>
          <w:color w:val="000000"/>
          <w:sz w:val="28"/>
          <w:szCs w:val="28"/>
          <w:rtl/>
        </w:rPr>
        <w:t>وبنو الحارث على ربعتهم يتعاقلون معاقلهم الأولى، وكل طائفة تفدي عانيها بالمعروف والقسط بين المؤمنين،</w:t>
      </w:r>
      <w:r w:rsidRPr="00CA0CE1">
        <w:rPr>
          <w:rFonts w:ascii="Simplified Arabic" w:hAnsi="Simplified Arabic" w:cs="Simplified Arabic"/>
          <w:sz w:val="28"/>
          <w:szCs w:val="28"/>
          <w:rtl/>
        </w:rPr>
        <w:t xml:space="preserve"> </w:t>
      </w:r>
      <w:r w:rsidRPr="00CA0CE1">
        <w:rPr>
          <w:rFonts w:ascii="Simplified Arabic" w:hAnsi="Simplified Arabic" w:cs="Simplified Arabic"/>
          <w:color w:val="000000"/>
          <w:sz w:val="28"/>
          <w:szCs w:val="28"/>
          <w:rtl/>
        </w:rPr>
        <w:t>وبنو جشم على ربعتهم يتعاقلون معاقلهم الأولى، وكل طائفة منهم تفدي عانيها بالمعروف والقسط بين المؤمنين، وبنو النجار على ربعتهم يتعاقلون معاقلهم الأولى، وكل طائفة منهم تفدي عانيها بالمعروف والقسط بين المؤمنين،</w:t>
      </w:r>
      <w:r w:rsidRPr="00CA0CE1">
        <w:rPr>
          <w:rFonts w:ascii="Simplified Arabic" w:hAnsi="Simplified Arabic" w:cs="Simplified Arabic"/>
          <w:sz w:val="28"/>
          <w:szCs w:val="28"/>
          <w:rtl/>
        </w:rPr>
        <w:t xml:space="preserve"> </w:t>
      </w:r>
      <w:r w:rsidRPr="00CA0CE1">
        <w:rPr>
          <w:rFonts w:ascii="Simplified Arabic" w:hAnsi="Simplified Arabic" w:cs="Simplified Arabic"/>
          <w:color w:val="000000"/>
          <w:sz w:val="28"/>
          <w:szCs w:val="28"/>
          <w:rtl/>
        </w:rPr>
        <w:t>وبنو عمرو بن عوف على ربعتهم يتعاقلون معاقلهم الأولى، وكل طائفة تفدي عانيها بالمعروف والقسط بين المؤمنين، وبنو النبيت على ربعتهم يتعاقلون معاقلهم الأولى، وكل طائفة تفدي عانيها بالمعروف والقسط بين المؤمنين،</w:t>
      </w:r>
      <w:r w:rsidRPr="00CA0CE1">
        <w:rPr>
          <w:rFonts w:ascii="Simplified Arabic" w:hAnsi="Simplified Arabic" w:cs="Simplified Arabic"/>
          <w:sz w:val="28"/>
          <w:szCs w:val="28"/>
          <w:rtl/>
        </w:rPr>
        <w:t xml:space="preserve"> </w:t>
      </w:r>
      <w:r w:rsidRPr="00CA0CE1">
        <w:rPr>
          <w:rFonts w:ascii="Simplified Arabic" w:hAnsi="Simplified Arabic" w:cs="Simplified Arabic"/>
          <w:color w:val="000000"/>
          <w:sz w:val="28"/>
          <w:szCs w:val="28"/>
          <w:rtl/>
        </w:rPr>
        <w:t>وبنو الأوس على ربعتهم يتعاقلون معاقلهم الأولى، وكل طائفة منهم تفدي عانيها بالمعروف والقسط بين المؤمنين، وإن المؤمنين لا يتركون مفرحا</w:t>
      </w:r>
      <w:r w:rsidRPr="00CA0CE1">
        <w:rPr>
          <w:rStyle w:val="a4"/>
          <w:rFonts w:ascii="Simplified Arabic" w:hAnsi="Simplified Arabic" w:cs="Simplified Arabic"/>
          <w:color w:val="000000"/>
          <w:sz w:val="28"/>
          <w:szCs w:val="28"/>
          <w:rtl/>
        </w:rPr>
        <w:footnoteReference w:id="33"/>
      </w:r>
      <w:r w:rsidRPr="00CA0CE1">
        <w:rPr>
          <w:rFonts w:ascii="Simplified Arabic" w:hAnsi="Simplified Arabic" w:cs="Simplified Arabic"/>
          <w:color w:val="000000"/>
          <w:sz w:val="28"/>
          <w:szCs w:val="28"/>
          <w:rtl/>
        </w:rPr>
        <w:t xml:space="preserve"> بينهم أن يعطوه بالمعروف في فداء أو عقل. وأن لا يحالف مؤمن مولى مؤمن دونه،</w:t>
      </w:r>
      <w:r w:rsidRPr="00CA0CE1">
        <w:rPr>
          <w:rFonts w:ascii="Simplified Arabic" w:hAnsi="Simplified Arabic" w:cs="Simplified Arabic"/>
          <w:sz w:val="28"/>
          <w:szCs w:val="28"/>
          <w:rtl/>
        </w:rPr>
        <w:t xml:space="preserve"> </w:t>
      </w:r>
      <w:r w:rsidRPr="00CA0CE1">
        <w:rPr>
          <w:rFonts w:ascii="Simplified Arabic" w:hAnsi="Simplified Arabic" w:cs="Simplified Arabic"/>
          <w:color w:val="000000"/>
          <w:sz w:val="28"/>
          <w:szCs w:val="28"/>
          <w:rtl/>
        </w:rPr>
        <w:t>وإن المؤمنين المتقين على من بغى منهم، أو ابتغى دسيعة</w:t>
      </w:r>
      <w:r w:rsidRPr="00CA0CE1">
        <w:rPr>
          <w:rStyle w:val="a4"/>
          <w:rFonts w:ascii="Simplified Arabic" w:hAnsi="Simplified Arabic" w:cs="Simplified Arabic"/>
          <w:color w:val="000000"/>
          <w:sz w:val="28"/>
          <w:szCs w:val="28"/>
          <w:rtl/>
        </w:rPr>
        <w:footnoteReference w:id="34"/>
      </w:r>
      <w:r w:rsidRPr="00CA0CE1">
        <w:rPr>
          <w:rFonts w:ascii="Simplified Arabic" w:hAnsi="Simplified Arabic" w:cs="Simplified Arabic"/>
          <w:color w:val="000000"/>
          <w:sz w:val="28"/>
          <w:szCs w:val="28"/>
          <w:rtl/>
        </w:rPr>
        <w:t xml:space="preserve"> ظلم، أو إثم، أو عدوان، أو فساد بين المؤمنين، وإن أيديهم عليه جميعا، ولو كان ولد أحدهم، ولا يقتل مؤمن مؤمنا في كافر، ولا ينصر كافرا على مؤمن، وإن ذمة الله واحدة، يجير عليهم أدناهم، وإن المؤمنين بعضهم موالي بعض دون الناس، وإنه من تبعنا من يهود فإن له النصر والأسوة، غير مظلومين ولا متناصرين عليهم،</w:t>
      </w:r>
      <w:r w:rsidRPr="00CA0CE1">
        <w:rPr>
          <w:rFonts w:ascii="Simplified Arabic" w:hAnsi="Simplified Arabic" w:cs="Simplified Arabic"/>
          <w:sz w:val="28"/>
          <w:szCs w:val="28"/>
          <w:rtl/>
        </w:rPr>
        <w:t xml:space="preserve"> </w:t>
      </w:r>
      <w:r w:rsidRPr="00CA0CE1">
        <w:rPr>
          <w:rFonts w:ascii="Simplified Arabic" w:hAnsi="Simplified Arabic" w:cs="Simplified Arabic"/>
          <w:color w:val="000000"/>
          <w:sz w:val="28"/>
          <w:szCs w:val="28"/>
          <w:rtl/>
        </w:rPr>
        <w:t>وإن سلم المؤمنين واحدة، لا يسالم مؤمن دون مؤمن في قتال في سبيل الله، إلا على سواء وعدل بينهم، وإن كل غازية غزت معنا يعقب بعضها بعضا، وإن المؤمنين يبيء بعضهم على بعض بما نال دماءهم في سبيل الله، وإن المؤمنين المتقين على أحسن هدى وأقومه، وإنه لا يجير مشرك مالا لقريش ولا نفسا، ولا يحول دونه على مؤمن، وإنه من اعتبط</w:t>
      </w:r>
      <w:r w:rsidRPr="00CA0CE1">
        <w:rPr>
          <w:rStyle w:val="a4"/>
          <w:rFonts w:ascii="Simplified Arabic" w:hAnsi="Simplified Arabic" w:cs="Simplified Arabic"/>
          <w:color w:val="000000"/>
          <w:sz w:val="28"/>
          <w:szCs w:val="28"/>
          <w:rtl/>
        </w:rPr>
        <w:footnoteReference w:id="35"/>
      </w:r>
      <w:r w:rsidRPr="00CA0CE1">
        <w:rPr>
          <w:rFonts w:ascii="Simplified Arabic" w:hAnsi="Simplified Arabic" w:cs="Simplified Arabic"/>
          <w:color w:val="000000"/>
          <w:sz w:val="28"/>
          <w:szCs w:val="28"/>
          <w:rtl/>
        </w:rPr>
        <w:t xml:space="preserve"> مؤمنا قتلا عن بينة فإنه قود به إلا أن يرضى ولي المقتول، وإن المؤمنين عليه كافة، ولا يحل لهم إلا قيام عليه، وإنه لا يحل لمؤمن أقر بما في هذه الصحيفة، وآمن بالله واليوم الآخر، أن ينصر محدثا ولا يؤويه، وأنه من نصره أو آواه، فإن عليه لعنة الله وغضبه يوم القيامة، ولا يؤخذ منه صرف ولا عدل، وإنكم مهما اختلفتم فيه من شيء، فإن مرده إلى الله عز وجل، وإلى محمد صلى الله عليه وسلم، وإن اليهود ينفقون مع المؤمنين ما داموا محاربين، وإن يهود بني عوف أمة مع المؤمنين، لليهود دينهم، وللمسلمين دينهم، مواليهم </w:t>
      </w:r>
      <w:r w:rsidRPr="00CA0CE1">
        <w:rPr>
          <w:rFonts w:ascii="Simplified Arabic" w:hAnsi="Simplified Arabic" w:cs="Simplified Arabic"/>
          <w:color w:val="000000"/>
          <w:sz w:val="28"/>
          <w:szCs w:val="28"/>
          <w:rtl/>
        </w:rPr>
        <w:lastRenderedPageBreak/>
        <w:t>وأنفسهم، إلا من ظلم وأثم، فإنه لا يوتغ</w:t>
      </w:r>
      <w:r w:rsidRPr="00CA0CE1">
        <w:rPr>
          <w:rStyle w:val="a4"/>
          <w:rFonts w:ascii="Simplified Arabic" w:hAnsi="Simplified Arabic" w:cs="Simplified Arabic"/>
          <w:color w:val="000000"/>
          <w:sz w:val="28"/>
          <w:szCs w:val="28"/>
          <w:rtl/>
        </w:rPr>
        <w:footnoteReference w:id="36"/>
      </w:r>
      <w:r w:rsidRPr="00CA0CE1">
        <w:rPr>
          <w:rFonts w:ascii="Simplified Arabic" w:hAnsi="Simplified Arabic" w:cs="Simplified Arabic"/>
          <w:color w:val="000000"/>
          <w:sz w:val="28"/>
          <w:szCs w:val="28"/>
          <w:rtl/>
        </w:rPr>
        <w:t xml:space="preserve"> إلا نفسه، وأهل بيته، وإن ليهود بني النجار مثل ما ليهود بني عوف، وإن ليهود بني الحارث مثل ما ليهود بني عوف، وإن ليهود بني ساعدة مثل ما ليهود بني عوف، وإن ليهود بني جشم مثل ما ليهود بني عوف، وإن ليهود بني الأوس مثل ما ليهود بني عوف، وإن ليهود بني ثعلبة مثل ما ليهود بني عوف، إلا من ظلم وأثم، فإنه لا يوتغ إلا نفسه وأهل بيته، وإن جفنة بطن من ثعلبة كأنفسهم، وإن لبني الشطيبة مثل ما ليهود بني عوف، وإن البر دون الإثم، وإن موالي ثعلبة كأنفسهم، وإن بطانة</w:t>
      </w:r>
      <w:r w:rsidRPr="00CA0CE1">
        <w:rPr>
          <w:rStyle w:val="a4"/>
          <w:rFonts w:ascii="Simplified Arabic" w:hAnsi="Simplified Arabic" w:cs="Simplified Arabic"/>
          <w:color w:val="000000"/>
          <w:sz w:val="28"/>
          <w:szCs w:val="28"/>
          <w:rtl/>
        </w:rPr>
        <w:footnoteReference w:id="37"/>
      </w:r>
      <w:r w:rsidRPr="00CA0CE1">
        <w:rPr>
          <w:rFonts w:ascii="Simplified Arabic" w:hAnsi="Simplified Arabic" w:cs="Simplified Arabic"/>
          <w:color w:val="000000"/>
          <w:sz w:val="28"/>
          <w:szCs w:val="28"/>
          <w:rtl/>
        </w:rPr>
        <w:t xml:space="preserve"> يهود كأنفسهم، وإنه لا يخرج منهم أحد إلا بإذن محمد صلى الله عليه وسلم، وإنه لا ينحجز على ثأر جرح، وإنه من فتك فبنفسه فتك، وأهل بيته، إلا من ظلم، وإن الله على أبر هذا</w:t>
      </w:r>
      <w:r w:rsidRPr="00CA0CE1">
        <w:rPr>
          <w:rStyle w:val="a4"/>
          <w:rFonts w:ascii="Simplified Arabic" w:hAnsi="Simplified Arabic" w:cs="Simplified Arabic"/>
          <w:color w:val="000000"/>
          <w:sz w:val="28"/>
          <w:szCs w:val="28"/>
          <w:rtl/>
        </w:rPr>
        <w:footnoteReference w:id="38"/>
      </w:r>
      <w:r w:rsidRPr="00CA0CE1">
        <w:rPr>
          <w:rFonts w:ascii="Simplified Arabic" w:hAnsi="Simplified Arabic" w:cs="Simplified Arabic"/>
          <w:color w:val="000000"/>
          <w:sz w:val="28"/>
          <w:szCs w:val="28"/>
          <w:rtl/>
        </w:rPr>
        <w:t xml:space="preserve"> ، وإن على اليهود نفقتهم وعلى المسلمين نفقتهم، وإن بينهم النصر على من حارب أهل هذه الصحيفة، وإن بينهم النصح والنصيحة، والبر دون الإثم، وإنه لم يأثم امرؤ بحليفه، وإن النصر للمظلوم، وإن اليهود ينفقون مع المؤمنين ما داموا محاربين، وإن يثرب حرام جوفها لأهل هذه الصحيفة، وإن الجار كالنفس غير مضار ولا آثم، وإنه لا تجار حرمة إلا بإذن أهلها، وإنه ما كان بين أهل هذه الصحيفة من حدث أو اشتجار يخاف فساده، فإن مرده إلى الله عز وجل، وإلى محمد رسول الله صلى الله عليه وسلم، وإن الله على أتقى ما في هذه الصحيفة وأبره</w:t>
      </w:r>
      <w:r w:rsidRPr="00CA0CE1">
        <w:rPr>
          <w:rStyle w:val="a4"/>
          <w:rFonts w:ascii="Simplified Arabic" w:hAnsi="Simplified Arabic" w:cs="Simplified Arabic"/>
          <w:color w:val="000000"/>
          <w:sz w:val="28"/>
          <w:szCs w:val="28"/>
          <w:rtl/>
        </w:rPr>
        <w:footnoteReference w:id="39"/>
      </w:r>
      <w:r w:rsidRPr="00CA0CE1">
        <w:rPr>
          <w:rFonts w:ascii="Simplified Arabic" w:hAnsi="Simplified Arabic" w:cs="Simplified Arabic"/>
          <w:color w:val="000000"/>
          <w:sz w:val="28"/>
          <w:szCs w:val="28"/>
          <w:rtl/>
        </w:rPr>
        <w:t xml:space="preserve"> ، وإنه لا تجار قريش ولا من نصرها، وإن بينهم النصر على من دهم يثرب، وإذا دعوا إلى صلح يصالحونه ويلبسونه، فإنهم يصالحونه ويلبسونه، وإنهم إذا دعوا إلى مثل ذلك فإنه لهم على المؤمنين، إلا من حارب في الدين، على كل أناس حصتهم من جانبهم الذي قبلهم، وإن يهود الأوس، مواليهم وأنفسهم، على مثل ما لأهل هذه الصحيفة، مع البر المحض من أهل هذه الصحيفة</w:t>
      </w:r>
      <w:r w:rsidRPr="00CA0CE1">
        <w:rPr>
          <w:rStyle w:val="a4"/>
          <w:rFonts w:ascii="Simplified Arabic" w:hAnsi="Simplified Arabic" w:cs="Simplified Arabic"/>
          <w:color w:val="000000"/>
          <w:sz w:val="28"/>
          <w:szCs w:val="28"/>
          <w:rtl/>
        </w:rPr>
        <w:footnoteReference w:id="40"/>
      </w:r>
      <w:r w:rsidRPr="00CA0CE1">
        <w:rPr>
          <w:rFonts w:ascii="Simplified Arabic" w:hAnsi="Simplified Arabic" w:cs="Simplified Arabic"/>
          <w:color w:val="000000"/>
          <w:sz w:val="28"/>
          <w:szCs w:val="28"/>
          <w:rtl/>
        </w:rPr>
        <w:t xml:space="preserve">، وإن البر دون الإثم، لا يكسب كاسب إلا على نفسه، وإن الله على أصدق ما في هذه الصحيفة وأبره، وإنه لا يحول </w:t>
      </w:r>
      <w:r w:rsidRPr="00CA0CE1">
        <w:rPr>
          <w:rFonts w:ascii="Simplified Arabic" w:hAnsi="Simplified Arabic" w:cs="Simplified Arabic"/>
          <w:color w:val="000000"/>
          <w:sz w:val="28"/>
          <w:szCs w:val="28"/>
          <w:rtl/>
        </w:rPr>
        <w:lastRenderedPageBreak/>
        <w:t>هذا الكتاب دون ظالم وآثم، وإنه من خرج آمن، ومن قعد آمن بالمدينة، إلا من ظلم أو أثم، وإن الله جار لمن بر واتقى، ومحمد رسول الله صلى الله عليه وسلم"</w:t>
      </w:r>
      <w:r w:rsidRPr="00CA0CE1">
        <w:rPr>
          <w:rStyle w:val="a4"/>
          <w:rFonts w:ascii="Simplified Arabic" w:hAnsi="Simplified Arabic" w:cs="Simplified Arabic"/>
          <w:color w:val="000000"/>
          <w:sz w:val="28"/>
          <w:szCs w:val="28"/>
          <w:rtl/>
        </w:rPr>
        <w:footnoteReference w:id="41"/>
      </w:r>
      <w:r w:rsidRPr="00CA0CE1">
        <w:rPr>
          <w:rFonts w:ascii="Simplified Arabic" w:hAnsi="Simplified Arabic" w:cs="Simplified Arabic"/>
          <w:color w:val="000000"/>
          <w:sz w:val="28"/>
          <w:szCs w:val="28"/>
          <w:rtl/>
        </w:rPr>
        <w:t xml:space="preserve"> .</w:t>
      </w:r>
    </w:p>
    <w:p w14:paraId="0066A5A2" w14:textId="77777777" w:rsidR="00B05D3D" w:rsidRPr="00CA0CE1" w:rsidRDefault="00B05D3D" w:rsidP="00B05D3D">
      <w:pPr>
        <w:autoSpaceDE w:val="0"/>
        <w:autoSpaceDN w:val="0"/>
        <w:adjustRightInd w:val="0"/>
        <w:spacing w:after="0"/>
        <w:jc w:val="both"/>
        <w:rPr>
          <w:rFonts w:ascii="Simplified Arabic" w:hAnsi="Simplified Arabic" w:cs="Simplified Arabic"/>
          <w:sz w:val="28"/>
          <w:szCs w:val="28"/>
          <w:rtl/>
        </w:rPr>
      </w:pPr>
    </w:p>
    <w:p w14:paraId="7CECE51B" w14:textId="77777777" w:rsidR="00B05D3D" w:rsidRDefault="00B05D3D" w:rsidP="00B05D3D">
      <w:pPr>
        <w:rPr>
          <w:rFonts w:ascii="Simplified Arabic" w:hAnsi="Simplified Arabic" w:cs="Simplified Arabic"/>
          <w:b/>
          <w:bCs/>
          <w:sz w:val="28"/>
          <w:szCs w:val="28"/>
          <w:rtl/>
        </w:rPr>
      </w:pPr>
    </w:p>
    <w:p w14:paraId="3F1D0BA2" w14:textId="77777777" w:rsidR="00CE7A05" w:rsidRDefault="00CE7A05" w:rsidP="00B05D3D">
      <w:pPr>
        <w:rPr>
          <w:rFonts w:ascii="Simplified Arabic" w:hAnsi="Simplified Arabic" w:cs="Simplified Arabic"/>
          <w:b/>
          <w:bCs/>
          <w:sz w:val="28"/>
          <w:szCs w:val="28"/>
          <w:rtl/>
        </w:rPr>
      </w:pPr>
    </w:p>
    <w:p w14:paraId="271E31ED" w14:textId="77777777" w:rsidR="00B05D3D" w:rsidRDefault="00B05D3D" w:rsidP="00B05D3D">
      <w:pPr>
        <w:rPr>
          <w:rFonts w:ascii="Simplified Arabic" w:hAnsi="Simplified Arabic" w:cs="Simplified Arabic"/>
          <w:b/>
          <w:bCs/>
          <w:sz w:val="28"/>
          <w:szCs w:val="28"/>
          <w:rtl/>
        </w:rPr>
      </w:pPr>
    </w:p>
    <w:p w14:paraId="4C6E0F5D" w14:textId="77777777" w:rsidR="00B05D3D" w:rsidRPr="006A31B7" w:rsidRDefault="00B05D3D" w:rsidP="00B05D3D">
      <w:pPr>
        <w:rPr>
          <w:rFonts w:ascii="Simplified Arabic" w:hAnsi="Simplified Arabic" w:cs="Simplified Arabic"/>
          <w:b/>
          <w:bCs/>
          <w:sz w:val="28"/>
          <w:szCs w:val="28"/>
          <w:rtl/>
        </w:rPr>
      </w:pPr>
      <w:r w:rsidRPr="006A31B7">
        <w:rPr>
          <w:rFonts w:ascii="Simplified Arabic" w:hAnsi="Simplified Arabic" w:cs="Simplified Arabic"/>
          <w:b/>
          <w:bCs/>
          <w:sz w:val="28"/>
          <w:szCs w:val="28"/>
          <w:rtl/>
        </w:rPr>
        <w:t xml:space="preserve">المطلب الثاني: تحليل أهم بنود وثيقة المدينة </w:t>
      </w:r>
    </w:p>
    <w:p w14:paraId="35503A74" w14:textId="77777777" w:rsidR="00B05D3D" w:rsidRPr="006A31B7" w:rsidRDefault="00B05D3D" w:rsidP="00B05D3D">
      <w:pPr>
        <w:rPr>
          <w:rFonts w:ascii="Simplified Arabic" w:hAnsi="Simplified Arabic" w:cs="Simplified Arabic"/>
          <w:b/>
          <w:bCs/>
          <w:sz w:val="28"/>
          <w:szCs w:val="28"/>
          <w:rtl/>
        </w:rPr>
      </w:pPr>
      <w:r w:rsidRPr="006A31B7">
        <w:rPr>
          <w:rFonts w:ascii="Simplified Arabic" w:hAnsi="Simplified Arabic" w:cs="Simplified Arabic"/>
          <w:b/>
          <w:bCs/>
          <w:sz w:val="28"/>
          <w:szCs w:val="28"/>
          <w:rtl/>
        </w:rPr>
        <w:t>تحليل البنود:</w:t>
      </w:r>
    </w:p>
    <w:p w14:paraId="61DF3B8C" w14:textId="77777777" w:rsidR="00B05D3D" w:rsidRPr="00CA0CE1" w:rsidRDefault="00B05D3D" w:rsidP="00B05D3D">
      <w:pPr>
        <w:pStyle w:val="a7"/>
        <w:numPr>
          <w:ilvl w:val="0"/>
          <w:numId w:val="18"/>
        </w:numPr>
        <w:jc w:val="both"/>
        <w:rPr>
          <w:rFonts w:ascii="Simplified Arabic" w:hAnsi="Simplified Arabic" w:cs="Simplified Arabic"/>
          <w:sz w:val="28"/>
          <w:szCs w:val="28"/>
        </w:rPr>
      </w:pPr>
      <w:r w:rsidRPr="00CA0CE1">
        <w:rPr>
          <w:rFonts w:ascii="Simplified Arabic" w:hAnsi="Simplified Arabic" w:cs="Simplified Arabic"/>
          <w:sz w:val="28"/>
          <w:szCs w:val="28"/>
          <w:rtl/>
        </w:rPr>
        <w:t xml:space="preserve">أ) "هذا كتاب من محمد النبي صلى الله عليه وسلم، بين المؤمنين والمسلمين من قريش ويثرب، ومن تبعهم، فلحق بهم، وجاهد معهم، </w:t>
      </w:r>
    </w:p>
    <w:p w14:paraId="4BFC47AB" w14:textId="77777777" w:rsidR="00B05D3D" w:rsidRPr="00CA0CE1" w:rsidRDefault="00B05D3D" w:rsidP="00B05D3D">
      <w:pPr>
        <w:pStyle w:val="a7"/>
        <w:numPr>
          <w:ilvl w:val="0"/>
          <w:numId w:val="19"/>
        </w:numPr>
        <w:jc w:val="both"/>
        <w:rPr>
          <w:rFonts w:ascii="Simplified Arabic" w:hAnsi="Simplified Arabic" w:cs="Simplified Arabic"/>
          <w:sz w:val="28"/>
          <w:szCs w:val="28"/>
        </w:rPr>
      </w:pPr>
      <w:r w:rsidRPr="00CA0CE1">
        <w:rPr>
          <w:rFonts w:ascii="Simplified Arabic" w:hAnsi="Simplified Arabic" w:cs="Simplified Arabic"/>
          <w:sz w:val="28"/>
          <w:szCs w:val="28"/>
          <w:rtl/>
        </w:rPr>
        <w:t>إنهم أمة واحدة من دون الناس".</w:t>
      </w:r>
    </w:p>
    <w:p w14:paraId="285654D9" w14:textId="77777777" w:rsidR="00B05D3D" w:rsidRPr="00CA0CE1" w:rsidRDefault="00B05D3D" w:rsidP="00B05D3D">
      <w:pPr>
        <w:pStyle w:val="a7"/>
        <w:jc w:val="both"/>
        <w:rPr>
          <w:rFonts w:ascii="Simplified Arabic" w:hAnsi="Simplified Arabic" w:cs="Simplified Arabic"/>
          <w:sz w:val="28"/>
          <w:szCs w:val="28"/>
        </w:rPr>
      </w:pPr>
      <w:r w:rsidRPr="00CA0CE1">
        <w:rPr>
          <w:rFonts w:ascii="Simplified Arabic" w:hAnsi="Simplified Arabic" w:cs="Simplified Arabic"/>
          <w:sz w:val="28"/>
          <w:szCs w:val="28"/>
          <w:rtl/>
        </w:rPr>
        <w:t xml:space="preserve">هذان سطران فقط من الوثيقة، وسبحان الله، ميزة جوامع الكلم التي تميّز بها الرسول عليه الصلاة والسلام ظاهرة فيها جداً، فهي كلام قليل لكن بمعنى كثير. </w:t>
      </w:r>
    </w:p>
    <w:p w14:paraId="1301C7A0" w14:textId="77777777" w:rsidR="00B05D3D" w:rsidRPr="00CA0CE1" w:rsidRDefault="00B05D3D" w:rsidP="00B05D3D">
      <w:pPr>
        <w:pStyle w:val="a7"/>
        <w:jc w:val="both"/>
        <w:rPr>
          <w:rFonts w:ascii="Simplified Arabic" w:hAnsi="Simplified Arabic" w:cs="Simplified Arabic"/>
          <w:sz w:val="28"/>
          <w:szCs w:val="28"/>
          <w:rtl/>
        </w:rPr>
      </w:pPr>
      <w:r w:rsidRPr="00CA0CE1">
        <w:rPr>
          <w:rFonts w:ascii="Simplified Arabic" w:hAnsi="Simplified Arabic" w:cs="Simplified Arabic"/>
          <w:sz w:val="28"/>
          <w:szCs w:val="28"/>
          <w:u w:val="single"/>
          <w:rtl/>
        </w:rPr>
        <w:t>يظهر من هذا البند، عدة أمور:</w:t>
      </w:r>
    </w:p>
    <w:p w14:paraId="465400D8" w14:textId="77777777" w:rsidR="00B05D3D" w:rsidRPr="00CA0CE1" w:rsidRDefault="00B05D3D" w:rsidP="00B05D3D">
      <w:pPr>
        <w:pStyle w:val="a7"/>
        <w:numPr>
          <w:ilvl w:val="0"/>
          <w:numId w:val="20"/>
        </w:numPr>
        <w:jc w:val="both"/>
        <w:rPr>
          <w:rFonts w:ascii="Simplified Arabic" w:hAnsi="Simplified Arabic" w:cs="Simplified Arabic"/>
          <w:sz w:val="28"/>
          <w:szCs w:val="28"/>
          <w:rtl/>
        </w:rPr>
      </w:pPr>
      <w:r w:rsidRPr="00CA0CE1">
        <w:rPr>
          <w:rFonts w:ascii="Simplified Arabic" w:hAnsi="Simplified Arabic" w:cs="Simplified Arabic"/>
          <w:sz w:val="28"/>
          <w:szCs w:val="28"/>
          <w:rtl/>
        </w:rPr>
        <w:t>صدور هذه الوثيقة من ممثل المسلمين جميعهم، محمد عليه السلام، أي بصفته النبي القائد، ورئيس الدولة الإسلامية.</w:t>
      </w:r>
    </w:p>
    <w:p w14:paraId="1FB12F65" w14:textId="58542D40" w:rsidR="00B05D3D" w:rsidRPr="00CA0CE1" w:rsidRDefault="00B05D3D" w:rsidP="00B05D3D">
      <w:pPr>
        <w:pStyle w:val="a7"/>
        <w:numPr>
          <w:ilvl w:val="0"/>
          <w:numId w:val="20"/>
        </w:numPr>
        <w:jc w:val="both"/>
        <w:rPr>
          <w:rFonts w:ascii="Simplified Arabic" w:hAnsi="Simplified Arabic" w:cs="Simplified Arabic"/>
          <w:sz w:val="28"/>
          <w:szCs w:val="28"/>
        </w:rPr>
      </w:pPr>
      <w:r w:rsidRPr="00CA0CE1">
        <w:rPr>
          <w:rFonts w:ascii="Simplified Arabic" w:hAnsi="Simplified Arabic" w:cs="Simplified Arabic"/>
          <w:sz w:val="28"/>
          <w:szCs w:val="28"/>
          <w:rtl/>
        </w:rPr>
        <w:t xml:space="preserve">اعتبرت الصحيفة جميع المسلمين على اختلاف فئاتهم وانتمائهم القبلي أمة واحدة، فتجاهلت نظام القبيلة الذي يمزق وحدة العرب، وألغت الحدود والفواصل القبلية ، فاندمج المسلمون على اختلاف قبائلهم في هذه الجماعة التي ترتبط فيما بينها برابطة الإسلام، فهم متضامنون </w:t>
      </w:r>
      <w:r w:rsidRPr="00CA0CE1">
        <w:rPr>
          <w:rFonts w:ascii="Simplified Arabic" w:hAnsi="Simplified Arabic" w:cs="Simplified Arabic"/>
          <w:sz w:val="28"/>
          <w:szCs w:val="28"/>
          <w:rtl/>
        </w:rPr>
        <w:lastRenderedPageBreak/>
        <w:t>تضامنا تاما فيما بينهم.</w:t>
      </w:r>
      <w:r w:rsidRPr="00CA0CE1">
        <w:rPr>
          <w:rStyle w:val="a4"/>
          <w:rFonts w:ascii="Simplified Arabic" w:hAnsi="Simplified Arabic" w:cs="Simplified Arabic"/>
          <w:sz w:val="28"/>
          <w:szCs w:val="28"/>
          <w:rtl/>
        </w:rPr>
        <w:footnoteReference w:id="42"/>
      </w:r>
      <w:r w:rsidRPr="00CA0CE1">
        <w:rPr>
          <w:rFonts w:ascii="Simplified Arabic" w:hAnsi="Simplified Arabic" w:cs="Simplified Arabic"/>
          <w:sz w:val="28"/>
          <w:szCs w:val="28"/>
          <w:rtl/>
        </w:rPr>
        <w:t xml:space="preserve"> فهو أول أساس لا بد منه لإقامة مجتمع إسلامي متماسك</w:t>
      </w:r>
      <w:r w:rsidRPr="00CA0CE1">
        <w:rPr>
          <w:rStyle w:val="a4"/>
          <w:rFonts w:ascii="Simplified Arabic" w:hAnsi="Simplified Arabic" w:cs="Simplified Arabic"/>
          <w:sz w:val="28"/>
          <w:szCs w:val="28"/>
          <w:rtl/>
        </w:rPr>
        <w:footnoteReference w:id="43"/>
      </w:r>
      <w:r w:rsidRPr="00CA0CE1">
        <w:rPr>
          <w:rFonts w:ascii="Simplified Arabic" w:hAnsi="Simplified Arabic" w:cs="Simplified Arabic"/>
          <w:sz w:val="28"/>
          <w:szCs w:val="28"/>
          <w:rtl/>
        </w:rPr>
        <w:t>. وهو شيء جديد في تاريخ الحياة السياسية في جزيرة العرب.</w:t>
      </w:r>
      <w:r w:rsidRPr="00CA0CE1">
        <w:rPr>
          <w:rStyle w:val="a4"/>
          <w:rFonts w:ascii="Simplified Arabic" w:hAnsi="Simplified Arabic" w:cs="Simplified Arabic"/>
          <w:sz w:val="28"/>
          <w:szCs w:val="28"/>
          <w:rtl/>
        </w:rPr>
        <w:footnoteReference w:id="44"/>
      </w:r>
    </w:p>
    <w:p w14:paraId="6B73EFC2" w14:textId="77777777" w:rsidR="00B05D3D" w:rsidRPr="00CA0CE1" w:rsidRDefault="00B05D3D" w:rsidP="00B05D3D">
      <w:pPr>
        <w:pStyle w:val="a7"/>
        <w:numPr>
          <w:ilvl w:val="0"/>
          <w:numId w:val="20"/>
        </w:numPr>
        <w:jc w:val="both"/>
        <w:rPr>
          <w:rFonts w:ascii="Simplified Arabic" w:hAnsi="Simplified Arabic" w:cs="Simplified Arabic"/>
          <w:sz w:val="28"/>
          <w:szCs w:val="28"/>
        </w:rPr>
      </w:pPr>
      <w:r w:rsidRPr="00CA0CE1">
        <w:rPr>
          <w:rFonts w:ascii="Simplified Arabic" w:hAnsi="Simplified Arabic" w:cs="Simplified Arabic"/>
          <w:sz w:val="28"/>
          <w:szCs w:val="28"/>
          <w:rtl/>
        </w:rPr>
        <w:t>كما أنها أيضا اعتبرت اليهود، وغيرهم من سكّان المدينة، مواطنين في الدولة الإسلامية كالمسلمين، ما داموا قائمين بالواجبات المترتبة عليهم. فهم أمة مع المسلمين، واختلاف الدين ليس سببا من الحرمان من مبدأ المواطنة</w:t>
      </w:r>
      <w:r w:rsidRPr="00CA0CE1">
        <w:rPr>
          <w:rStyle w:val="a4"/>
          <w:rFonts w:ascii="Simplified Arabic" w:hAnsi="Simplified Arabic" w:cs="Simplified Arabic"/>
          <w:sz w:val="28"/>
          <w:szCs w:val="28"/>
          <w:rtl/>
        </w:rPr>
        <w:footnoteReference w:id="45"/>
      </w:r>
      <w:r w:rsidRPr="00CA0CE1">
        <w:rPr>
          <w:rFonts w:ascii="Simplified Arabic" w:hAnsi="Simplified Arabic" w:cs="Simplified Arabic"/>
          <w:sz w:val="28"/>
          <w:szCs w:val="28"/>
          <w:rtl/>
        </w:rPr>
        <w:t>. نجد بذلك أن الصحيفة أقرت بمبدأ المواطنة، والتعددية في الدولة.</w:t>
      </w:r>
    </w:p>
    <w:p w14:paraId="59C1DCE9" w14:textId="77777777" w:rsidR="00B05D3D" w:rsidRPr="00CA0CE1" w:rsidRDefault="00B05D3D" w:rsidP="00B05D3D">
      <w:pPr>
        <w:pStyle w:val="a7"/>
        <w:numPr>
          <w:ilvl w:val="0"/>
          <w:numId w:val="20"/>
        </w:numPr>
        <w:jc w:val="both"/>
        <w:rPr>
          <w:rFonts w:ascii="Simplified Arabic" w:hAnsi="Simplified Arabic" w:cs="Simplified Arabic"/>
          <w:sz w:val="28"/>
          <w:szCs w:val="28"/>
        </w:rPr>
      </w:pPr>
      <w:r w:rsidRPr="00CA0CE1">
        <w:rPr>
          <w:rFonts w:ascii="Simplified Arabic" w:hAnsi="Simplified Arabic" w:cs="Simplified Arabic"/>
          <w:sz w:val="28"/>
          <w:szCs w:val="28"/>
          <w:rtl/>
        </w:rPr>
        <w:t>فتحت الصحيفة المجال أمام اليهود، والمشركين الراغبين في الدخول في الإسلام، وفي الوقت نفسه أقرت لهم بحرية الأديان.</w:t>
      </w:r>
      <w:r w:rsidRPr="00CA0CE1">
        <w:rPr>
          <w:rStyle w:val="a4"/>
          <w:rFonts w:ascii="Simplified Arabic" w:hAnsi="Simplified Arabic" w:cs="Simplified Arabic"/>
          <w:sz w:val="28"/>
          <w:szCs w:val="28"/>
          <w:rtl/>
        </w:rPr>
        <w:footnoteReference w:id="46"/>
      </w:r>
    </w:p>
    <w:p w14:paraId="7D44C529" w14:textId="65ADA4F2" w:rsidR="00B05D3D" w:rsidRPr="00CA0CE1" w:rsidRDefault="00B05D3D" w:rsidP="00B05D3D">
      <w:pPr>
        <w:pStyle w:val="a7"/>
        <w:numPr>
          <w:ilvl w:val="0"/>
          <w:numId w:val="20"/>
        </w:numPr>
        <w:jc w:val="both"/>
        <w:rPr>
          <w:rFonts w:ascii="Simplified Arabic" w:hAnsi="Simplified Arabic" w:cs="Simplified Arabic"/>
          <w:sz w:val="28"/>
          <w:szCs w:val="28"/>
        </w:rPr>
      </w:pPr>
      <w:r w:rsidRPr="00CA0CE1">
        <w:rPr>
          <w:rFonts w:ascii="Simplified Arabic" w:hAnsi="Simplified Arabic" w:cs="Simplified Arabic"/>
          <w:sz w:val="28"/>
          <w:szCs w:val="28"/>
          <w:rtl/>
        </w:rPr>
        <w:t>ويرى الباحث</w:t>
      </w:r>
      <w:r w:rsidR="001C0A99">
        <w:rPr>
          <w:rFonts w:ascii="Simplified Arabic" w:hAnsi="Simplified Arabic" w:cs="Simplified Arabic" w:hint="cs"/>
          <w:sz w:val="28"/>
          <w:szCs w:val="28"/>
          <w:rtl/>
        </w:rPr>
        <w:t>ان</w:t>
      </w:r>
      <w:r w:rsidRPr="00CA0CE1">
        <w:rPr>
          <w:rFonts w:ascii="Simplified Arabic" w:hAnsi="Simplified Arabic" w:cs="Simplified Arabic"/>
          <w:sz w:val="28"/>
          <w:szCs w:val="28"/>
          <w:rtl/>
        </w:rPr>
        <w:t xml:space="preserve"> أيضا –تعقيبا على النقاط السابقة- أنه بعد توحيد الرسول عليه الصلاة والسلام المسلمين من خلال مبدأ الأخوة </w:t>
      </w:r>
      <w:r w:rsidR="00FC3515">
        <w:rPr>
          <w:rFonts w:ascii="Simplified Arabic" w:hAnsi="Simplified Arabic" w:cs="Simplified Arabic" w:hint="cs"/>
          <w:sz w:val="28"/>
          <w:szCs w:val="28"/>
          <w:rtl/>
        </w:rPr>
        <w:t xml:space="preserve"> الإسلامية </w:t>
      </w:r>
      <w:r w:rsidRPr="00CA0CE1">
        <w:rPr>
          <w:rFonts w:ascii="Simplified Arabic" w:hAnsi="Simplified Arabic" w:cs="Simplified Arabic"/>
          <w:sz w:val="28"/>
          <w:szCs w:val="28"/>
          <w:rtl/>
        </w:rPr>
        <w:t>الذي ابتكره</w:t>
      </w:r>
      <w:r w:rsidR="00FC3515">
        <w:rPr>
          <w:rFonts w:ascii="Simplified Arabic" w:hAnsi="Simplified Arabic" w:cs="Simplified Arabic" w:hint="cs"/>
          <w:sz w:val="28"/>
          <w:szCs w:val="28"/>
          <w:rtl/>
        </w:rPr>
        <w:t xml:space="preserve"> القرآن الكريم</w:t>
      </w:r>
      <w:r w:rsidRPr="00CA0CE1">
        <w:rPr>
          <w:rFonts w:ascii="Simplified Arabic" w:hAnsi="Simplified Arabic" w:cs="Simplified Arabic"/>
          <w:sz w:val="28"/>
          <w:szCs w:val="28"/>
          <w:rtl/>
        </w:rPr>
        <w:t>، أراد الرسول عليه السلام التأكيد على ذلك، وإظهار تلك الوحدة للأطراف الأخرى التي تعيش مع المسلمين في المدينة، وقد كان غالبهم من اليهود. وذلك بهدف تقوية شوكة المسلمين، وبالتالي الاتفاق مع اليهود بأمور لا تضر مصلحة المسلمين في ذلك الحين. وتعليم المسلمين من اللحظة الأولى الاعتزاز بأنفسهم.</w:t>
      </w:r>
    </w:p>
    <w:p w14:paraId="524CB306" w14:textId="77777777" w:rsidR="00B05D3D" w:rsidRPr="00CA0CE1" w:rsidRDefault="00B05D3D" w:rsidP="00B05D3D">
      <w:pPr>
        <w:pStyle w:val="a7"/>
        <w:numPr>
          <w:ilvl w:val="0"/>
          <w:numId w:val="20"/>
        </w:numPr>
        <w:jc w:val="both"/>
        <w:rPr>
          <w:rFonts w:ascii="Simplified Arabic" w:hAnsi="Simplified Arabic" w:cs="Simplified Arabic"/>
          <w:sz w:val="28"/>
          <w:szCs w:val="28"/>
        </w:rPr>
      </w:pPr>
      <w:r w:rsidRPr="00CA0CE1">
        <w:rPr>
          <w:rFonts w:ascii="Simplified Arabic" w:hAnsi="Simplified Arabic" w:cs="Simplified Arabic"/>
          <w:sz w:val="28"/>
          <w:szCs w:val="28"/>
          <w:rtl/>
        </w:rPr>
        <w:t>هناك من يرى أن لفظ "أمة" هنا، يشمل المسلمون فقط، لأن مفهوم الأمة قائم علي أساس الدين.</w:t>
      </w:r>
      <w:r w:rsidRPr="00CA0CE1">
        <w:rPr>
          <w:rStyle w:val="a4"/>
          <w:rFonts w:ascii="Simplified Arabic" w:hAnsi="Simplified Arabic" w:cs="Simplified Arabic"/>
          <w:sz w:val="28"/>
          <w:szCs w:val="28"/>
          <w:rtl/>
        </w:rPr>
        <w:footnoteReference w:id="47"/>
      </w:r>
    </w:p>
    <w:p w14:paraId="637CD434" w14:textId="77777777" w:rsidR="00B05D3D" w:rsidRPr="00CA0CE1" w:rsidRDefault="00B05D3D" w:rsidP="00B05D3D">
      <w:pPr>
        <w:ind w:left="360"/>
        <w:jc w:val="both"/>
        <w:rPr>
          <w:rFonts w:ascii="Simplified Arabic" w:hAnsi="Simplified Arabic" w:cs="Simplified Arabic"/>
          <w:sz w:val="28"/>
          <w:szCs w:val="28"/>
        </w:rPr>
      </w:pPr>
      <w:r w:rsidRPr="00CA0CE1">
        <w:rPr>
          <w:rFonts w:ascii="Simplified Arabic" w:hAnsi="Simplified Arabic" w:cs="Simplified Arabic"/>
          <w:sz w:val="28"/>
          <w:szCs w:val="28"/>
          <w:u w:val="single"/>
          <w:rtl/>
        </w:rPr>
        <w:t>المناقشة:</w:t>
      </w:r>
      <w:r w:rsidRPr="00CA0CE1">
        <w:rPr>
          <w:rFonts w:ascii="Simplified Arabic" w:hAnsi="Simplified Arabic" w:cs="Simplified Arabic"/>
          <w:sz w:val="28"/>
          <w:szCs w:val="28"/>
          <w:rtl/>
        </w:rPr>
        <w:t xml:space="preserve"> الأدق أن مصطلح أمة يشمل المسلمين، وغير المسلمين الذين الذين يقومون بواجباتهم في الدولة الإسلامية، ويقفون مع المسلمين في السلم والحرب. والدليل، قول الرسول عليه الصلاة </w:t>
      </w:r>
      <w:r w:rsidRPr="00CA0CE1">
        <w:rPr>
          <w:rFonts w:ascii="Simplified Arabic" w:hAnsi="Simplified Arabic" w:cs="Simplified Arabic"/>
          <w:sz w:val="28"/>
          <w:szCs w:val="28"/>
          <w:rtl/>
        </w:rPr>
        <w:lastRenderedPageBreak/>
        <w:t xml:space="preserve">والسلام في الصحيفة: "المؤمنين والمسلمين من قريش ويثرب، </w:t>
      </w:r>
      <w:r w:rsidRPr="00CA0CE1">
        <w:rPr>
          <w:rFonts w:ascii="Simplified Arabic" w:hAnsi="Simplified Arabic" w:cs="Simplified Arabic"/>
          <w:b/>
          <w:bCs/>
          <w:sz w:val="28"/>
          <w:szCs w:val="28"/>
          <w:rtl/>
        </w:rPr>
        <w:t>ومن تبعهم</w:t>
      </w:r>
      <w:r w:rsidRPr="00CA0CE1">
        <w:rPr>
          <w:rFonts w:ascii="Simplified Arabic" w:hAnsi="Simplified Arabic" w:cs="Simplified Arabic"/>
          <w:sz w:val="28"/>
          <w:szCs w:val="28"/>
          <w:rtl/>
        </w:rPr>
        <w:t xml:space="preserve">، فلحق بهم، وجاهد معهم، إنهم أمة واحدة من دون الناس"، ثم قوله: "وإن </w:t>
      </w:r>
      <w:r w:rsidRPr="00CA0CE1">
        <w:rPr>
          <w:rFonts w:ascii="Simplified Arabic" w:hAnsi="Simplified Arabic" w:cs="Simplified Arabic"/>
          <w:b/>
          <w:bCs/>
          <w:sz w:val="28"/>
          <w:szCs w:val="28"/>
          <w:rtl/>
        </w:rPr>
        <w:t>مَن تبعنا من يهود</w:t>
      </w:r>
      <w:r w:rsidRPr="00CA0CE1">
        <w:rPr>
          <w:rFonts w:ascii="Simplified Arabic" w:hAnsi="Simplified Arabic" w:cs="Simplified Arabic"/>
          <w:sz w:val="28"/>
          <w:szCs w:val="28"/>
          <w:rtl/>
        </w:rPr>
        <w:t>، فإن له النصر والأسوة، غير مظلومين، ولا متناصر عليهم"، فكلهم أمة من دون الناس.</w:t>
      </w:r>
    </w:p>
    <w:p w14:paraId="46E5C5BA" w14:textId="77777777" w:rsidR="00B05D3D" w:rsidRPr="00CA0CE1" w:rsidRDefault="00B05D3D" w:rsidP="00B05D3D">
      <w:pPr>
        <w:pStyle w:val="a7"/>
        <w:numPr>
          <w:ilvl w:val="0"/>
          <w:numId w:val="18"/>
        </w:numPr>
        <w:jc w:val="both"/>
        <w:rPr>
          <w:rFonts w:ascii="Simplified Arabic" w:hAnsi="Simplified Arabic" w:cs="Simplified Arabic"/>
          <w:sz w:val="28"/>
          <w:szCs w:val="28"/>
          <w:rtl/>
        </w:rPr>
      </w:pPr>
      <w:r w:rsidRPr="00CA0CE1">
        <w:rPr>
          <w:rFonts w:ascii="Simplified Arabic" w:hAnsi="Simplified Arabic" w:cs="Simplified Arabic"/>
          <w:color w:val="000000"/>
          <w:sz w:val="28"/>
          <w:szCs w:val="28"/>
          <w:rtl/>
        </w:rPr>
        <w:t xml:space="preserve">أ) "وأنكم مهما اختلفتم فيه من شيء، فإنّ مردّه إلى الله وإلى محمد " </w:t>
      </w:r>
    </w:p>
    <w:p w14:paraId="77DF4D8E" w14:textId="77777777" w:rsidR="00B05D3D" w:rsidRPr="001F6FAB" w:rsidRDefault="00B05D3D" w:rsidP="00B05D3D">
      <w:pPr>
        <w:pStyle w:val="a7"/>
        <w:numPr>
          <w:ilvl w:val="0"/>
          <w:numId w:val="21"/>
        </w:numPr>
        <w:jc w:val="both"/>
        <w:rPr>
          <w:rFonts w:ascii="Simplified Arabic" w:hAnsi="Simplified Arabic" w:cs="Simplified Arabic"/>
          <w:sz w:val="28"/>
          <w:szCs w:val="28"/>
        </w:rPr>
      </w:pPr>
      <w:r w:rsidRPr="00CA0CE1">
        <w:rPr>
          <w:rFonts w:ascii="Simplified Arabic" w:hAnsi="Simplified Arabic" w:cs="Simplified Arabic"/>
          <w:color w:val="000000"/>
          <w:sz w:val="28"/>
          <w:szCs w:val="28"/>
          <w:rtl/>
        </w:rPr>
        <w:t>"وإنه ما كان بين أهل هذه الصحيفة من حدث أو اشتجار يخاف فساده، فإن مرده إلى الله عز وجل، وإلى محمد رسول الله صلى الله عليه وسلم".</w:t>
      </w:r>
    </w:p>
    <w:p w14:paraId="668DBB43" w14:textId="77777777" w:rsidR="001F6FAB" w:rsidRDefault="001F6FAB" w:rsidP="001F6FAB">
      <w:pPr>
        <w:pStyle w:val="a7"/>
        <w:ind w:left="1080"/>
        <w:jc w:val="both"/>
        <w:rPr>
          <w:rFonts w:ascii="Simplified Arabic" w:hAnsi="Simplified Arabic" w:cs="Simplified Arabic"/>
          <w:color w:val="000000"/>
          <w:sz w:val="28"/>
          <w:szCs w:val="28"/>
          <w:rtl/>
        </w:rPr>
      </w:pPr>
    </w:p>
    <w:p w14:paraId="0653F4B9" w14:textId="77777777" w:rsidR="001F6FAB" w:rsidRPr="00CA0CE1" w:rsidRDefault="001F6FAB" w:rsidP="001F6FAB">
      <w:pPr>
        <w:pStyle w:val="a7"/>
        <w:ind w:left="1080"/>
        <w:jc w:val="both"/>
        <w:rPr>
          <w:rFonts w:ascii="Simplified Arabic" w:hAnsi="Simplified Arabic" w:cs="Simplified Arabic"/>
          <w:sz w:val="28"/>
          <w:szCs w:val="28"/>
        </w:rPr>
      </w:pPr>
    </w:p>
    <w:p w14:paraId="4CAF2A62" w14:textId="77777777" w:rsidR="00B05D3D" w:rsidRPr="00CA0CE1" w:rsidRDefault="00B05D3D" w:rsidP="00B05D3D">
      <w:pPr>
        <w:ind w:firstLine="360"/>
        <w:jc w:val="both"/>
        <w:rPr>
          <w:rFonts w:ascii="Simplified Arabic" w:hAnsi="Simplified Arabic" w:cs="Simplified Arabic"/>
          <w:sz w:val="28"/>
          <w:szCs w:val="28"/>
          <w:u w:val="single"/>
        </w:rPr>
      </w:pPr>
      <w:r w:rsidRPr="00CA0CE1">
        <w:rPr>
          <w:rFonts w:ascii="Simplified Arabic" w:hAnsi="Simplified Arabic" w:cs="Simplified Arabic"/>
          <w:color w:val="000000"/>
          <w:sz w:val="28"/>
          <w:szCs w:val="28"/>
          <w:u w:val="single"/>
          <w:rtl/>
        </w:rPr>
        <w:t>التحليل:</w:t>
      </w:r>
    </w:p>
    <w:p w14:paraId="76F9DDB8" w14:textId="77777777" w:rsidR="00B05D3D" w:rsidRPr="00CA0CE1" w:rsidRDefault="00B05D3D" w:rsidP="00B05D3D">
      <w:pPr>
        <w:pStyle w:val="a7"/>
        <w:numPr>
          <w:ilvl w:val="0"/>
          <w:numId w:val="22"/>
        </w:numPr>
        <w:jc w:val="both"/>
        <w:rPr>
          <w:rFonts w:ascii="Simplified Arabic" w:hAnsi="Simplified Arabic" w:cs="Simplified Arabic"/>
          <w:sz w:val="28"/>
          <w:szCs w:val="28"/>
        </w:rPr>
      </w:pPr>
      <w:r w:rsidRPr="00CA0CE1">
        <w:rPr>
          <w:rFonts w:ascii="Simplified Arabic" w:hAnsi="Simplified Arabic" w:cs="Simplified Arabic"/>
          <w:sz w:val="28"/>
          <w:szCs w:val="28"/>
          <w:rtl/>
        </w:rPr>
        <w:t>تؤكد الصحيفة على أن المرجعية في الدولة لله سبحانه وتعالى وللرسول عليه الصلاة والسلام (باعتباره ممثلا عن الله عز وجلّ في الدنيا). فهذا إقرار من الجميع بقيادة النبي عليه السلام لل"أمة" المنصوص عليها، ورئاسته لهذه الدولة الإسلامية. وهذا يبين أهمية وجود قائد يقود الدولة، ويمثلها، وإلا سيعمّ البلاد فوضى، وفساد.</w:t>
      </w:r>
    </w:p>
    <w:p w14:paraId="6ABBE02A" w14:textId="77777777" w:rsidR="00B05D3D" w:rsidRPr="00CA0CE1" w:rsidRDefault="00B05D3D" w:rsidP="00B05D3D">
      <w:pPr>
        <w:pStyle w:val="a7"/>
        <w:numPr>
          <w:ilvl w:val="0"/>
          <w:numId w:val="22"/>
        </w:numPr>
        <w:jc w:val="both"/>
        <w:rPr>
          <w:rFonts w:ascii="Simplified Arabic" w:hAnsi="Simplified Arabic" w:cs="Simplified Arabic"/>
          <w:sz w:val="28"/>
          <w:szCs w:val="28"/>
        </w:rPr>
      </w:pPr>
      <w:r w:rsidRPr="00CA0CE1">
        <w:rPr>
          <w:rFonts w:ascii="Simplified Arabic" w:hAnsi="Simplified Arabic" w:cs="Simplified Arabic"/>
          <w:sz w:val="28"/>
          <w:szCs w:val="28"/>
          <w:rtl/>
        </w:rPr>
        <w:t>أكدت الصحيفة على وجود سلطة دينية ومدنية عليا تهيمن على شؤون المدينة، فجعلت الحق في فض النزاعات والخصومات بين أهل المدينة يعود لله ولرسوله عليه السلام</w:t>
      </w:r>
      <w:r w:rsidRPr="00CA0CE1">
        <w:rPr>
          <w:rStyle w:val="a4"/>
          <w:rFonts w:ascii="Simplified Arabic" w:hAnsi="Simplified Arabic" w:cs="Simplified Arabic"/>
          <w:sz w:val="28"/>
          <w:szCs w:val="28"/>
          <w:rtl/>
        </w:rPr>
        <w:footnoteReference w:id="48"/>
      </w:r>
      <w:r w:rsidRPr="00CA0CE1">
        <w:rPr>
          <w:rFonts w:ascii="Simplified Arabic" w:hAnsi="Simplified Arabic" w:cs="Simplified Arabic"/>
          <w:sz w:val="28"/>
          <w:szCs w:val="28"/>
          <w:rtl/>
        </w:rPr>
        <w:t>. وهذا إقرار أنه أصبح للرسول عليه الصلاة والسلام سلطة قضائية مركزية عليا يرجع إليها الجميع (بما فيهم اليهود)، وجعْلها ترجع إلى الله  ورسوله، يجعل لها قوة تنفيذ، لأن أوامر الله سبحانه وتعالى واجبة الطاعة وملزمة التنفيذ، كما إن أوامر الرسول عليه السلام هي من الله، وطاعته واجبة</w:t>
      </w:r>
      <w:r w:rsidRPr="00CA0CE1">
        <w:rPr>
          <w:rStyle w:val="a4"/>
          <w:rFonts w:ascii="Simplified Arabic" w:hAnsi="Simplified Arabic" w:cs="Simplified Arabic"/>
          <w:sz w:val="28"/>
          <w:szCs w:val="28"/>
          <w:rtl/>
        </w:rPr>
        <w:footnoteReference w:id="49"/>
      </w:r>
    </w:p>
    <w:p w14:paraId="4493A311" w14:textId="77777777" w:rsidR="00B05D3D" w:rsidRPr="00CA0CE1" w:rsidRDefault="00B05D3D" w:rsidP="00B05D3D">
      <w:pPr>
        <w:pStyle w:val="a7"/>
        <w:numPr>
          <w:ilvl w:val="0"/>
          <w:numId w:val="22"/>
        </w:numPr>
        <w:jc w:val="both"/>
        <w:rPr>
          <w:rFonts w:ascii="Simplified Arabic" w:hAnsi="Simplified Arabic" w:cs="Simplified Arabic"/>
          <w:sz w:val="28"/>
          <w:szCs w:val="28"/>
        </w:rPr>
      </w:pPr>
      <w:r w:rsidRPr="00CA0CE1">
        <w:rPr>
          <w:rFonts w:ascii="Simplified Arabic" w:hAnsi="Simplified Arabic" w:cs="Simplified Arabic"/>
          <w:sz w:val="28"/>
          <w:szCs w:val="28"/>
          <w:rtl/>
        </w:rPr>
        <w:lastRenderedPageBreak/>
        <w:t>يلاحظ وجود قيد في الأمور التي يتم إرجاعها للرسول عليه السلام، وهي "حدث أو اشتجار يخاف فساده"، أي إن الخلافات البسيطة التي تحدث يوميا بين الأشخاص ليست بمثابة من الأهمية تقضي بعرضها على النبي عليه السلام، وإنما تحل وفقا للأعراف، أو الصلح.</w:t>
      </w:r>
      <w:r w:rsidRPr="00CA0CE1">
        <w:rPr>
          <w:rStyle w:val="a4"/>
          <w:rFonts w:ascii="Simplified Arabic" w:hAnsi="Simplified Arabic" w:cs="Simplified Arabic"/>
          <w:sz w:val="28"/>
          <w:szCs w:val="28"/>
          <w:rtl/>
        </w:rPr>
        <w:footnoteReference w:id="50"/>
      </w:r>
    </w:p>
    <w:p w14:paraId="6EE3AE05" w14:textId="77777777" w:rsidR="00B05D3D" w:rsidRPr="00CA0CE1" w:rsidRDefault="00B05D3D" w:rsidP="00B05D3D">
      <w:pPr>
        <w:pStyle w:val="a7"/>
        <w:numPr>
          <w:ilvl w:val="0"/>
          <w:numId w:val="18"/>
        </w:numPr>
        <w:jc w:val="both"/>
        <w:rPr>
          <w:rFonts w:ascii="Simplified Arabic" w:hAnsi="Simplified Arabic" w:cs="Simplified Arabic"/>
          <w:sz w:val="28"/>
          <w:szCs w:val="28"/>
        </w:rPr>
      </w:pPr>
      <w:r w:rsidRPr="00CA0CE1">
        <w:rPr>
          <w:rFonts w:ascii="Simplified Arabic" w:hAnsi="Simplified Arabic" w:cs="Simplified Arabic"/>
          <w:sz w:val="28"/>
          <w:szCs w:val="28"/>
          <w:rtl/>
        </w:rPr>
        <w:t>أ) "المهاجرون من قريش على ربعتهم</w:t>
      </w:r>
      <w:r w:rsidRPr="00CA0CE1">
        <w:rPr>
          <w:rStyle w:val="a4"/>
          <w:rFonts w:ascii="Simplified Arabic" w:hAnsi="Simplified Arabic" w:cs="Simplified Arabic"/>
          <w:sz w:val="28"/>
          <w:szCs w:val="28"/>
          <w:rtl/>
        </w:rPr>
        <w:footnoteReference w:id="51"/>
      </w:r>
      <w:r w:rsidRPr="00CA0CE1">
        <w:rPr>
          <w:rFonts w:ascii="Simplified Arabic" w:hAnsi="Simplified Arabic" w:cs="Simplified Arabic"/>
          <w:sz w:val="28"/>
          <w:szCs w:val="28"/>
          <w:rtl/>
        </w:rPr>
        <w:t xml:space="preserve"> يتعاقلون ب</w:t>
      </w:r>
      <w:r w:rsidRPr="00CA0CE1">
        <w:rPr>
          <w:rFonts w:ascii="Simplified Arabic" w:hAnsi="Simplified Arabic" w:cs="Simplified Arabic"/>
          <w:color w:val="000000"/>
          <w:sz w:val="28"/>
          <w:szCs w:val="28"/>
          <w:rtl/>
        </w:rPr>
        <w:t>ينهم، وهم يفدون عانيهم</w:t>
      </w:r>
      <w:r w:rsidRPr="00CA0CE1">
        <w:rPr>
          <w:rStyle w:val="a4"/>
          <w:rFonts w:ascii="Simplified Arabic" w:hAnsi="Simplified Arabic" w:cs="Simplified Arabic"/>
          <w:color w:val="000000"/>
          <w:sz w:val="28"/>
          <w:szCs w:val="28"/>
          <w:rtl/>
        </w:rPr>
        <w:footnoteReference w:id="52"/>
      </w:r>
      <w:r w:rsidRPr="00CA0CE1">
        <w:rPr>
          <w:rFonts w:ascii="Simplified Arabic" w:hAnsi="Simplified Arabic" w:cs="Simplified Arabic"/>
          <w:color w:val="000000"/>
          <w:sz w:val="28"/>
          <w:szCs w:val="28"/>
          <w:rtl/>
        </w:rPr>
        <w:t xml:space="preserve"> بالمعروف والقسط بين المؤمنين،</w:t>
      </w:r>
      <w:r w:rsidRPr="00CA0CE1">
        <w:rPr>
          <w:rFonts w:ascii="Simplified Arabic" w:hAnsi="Simplified Arabic" w:cs="Simplified Arabic"/>
          <w:sz w:val="28"/>
          <w:szCs w:val="28"/>
          <w:rtl/>
        </w:rPr>
        <w:t xml:space="preserve"> </w:t>
      </w:r>
    </w:p>
    <w:p w14:paraId="2F97F6C5" w14:textId="77777777" w:rsidR="00B05D3D" w:rsidRPr="00CA0CE1" w:rsidRDefault="00B05D3D" w:rsidP="00B05D3D">
      <w:pPr>
        <w:pStyle w:val="a7"/>
        <w:numPr>
          <w:ilvl w:val="0"/>
          <w:numId w:val="23"/>
        </w:numPr>
        <w:jc w:val="both"/>
        <w:rPr>
          <w:rFonts w:ascii="Simplified Arabic" w:hAnsi="Simplified Arabic" w:cs="Simplified Arabic"/>
          <w:sz w:val="28"/>
          <w:szCs w:val="28"/>
        </w:rPr>
      </w:pPr>
      <w:r w:rsidRPr="00CA0CE1">
        <w:rPr>
          <w:rFonts w:ascii="Simplified Arabic" w:hAnsi="Simplified Arabic" w:cs="Simplified Arabic"/>
          <w:color w:val="000000"/>
          <w:sz w:val="28"/>
          <w:szCs w:val="28"/>
          <w:rtl/>
        </w:rPr>
        <w:t>وبنو عوف على ربعتهم يتعاقلون معاقلهم</w:t>
      </w:r>
      <w:r w:rsidRPr="00CA0CE1">
        <w:rPr>
          <w:rStyle w:val="a4"/>
          <w:rFonts w:ascii="Simplified Arabic" w:hAnsi="Simplified Arabic" w:cs="Simplified Arabic"/>
          <w:color w:val="000000"/>
          <w:sz w:val="28"/>
          <w:szCs w:val="28"/>
          <w:rtl/>
        </w:rPr>
        <w:footnoteReference w:id="53"/>
      </w:r>
      <w:r w:rsidRPr="00CA0CE1">
        <w:rPr>
          <w:rFonts w:ascii="Simplified Arabic" w:hAnsi="Simplified Arabic" w:cs="Simplified Arabic"/>
          <w:color w:val="000000"/>
          <w:sz w:val="28"/>
          <w:szCs w:val="28"/>
          <w:rtl/>
        </w:rPr>
        <w:t xml:space="preserve"> الأولى، كل طائفة تفدي عانيها بالمعروف والقسط بين المؤمنين، </w:t>
      </w:r>
    </w:p>
    <w:p w14:paraId="73E2AE44" w14:textId="77777777" w:rsidR="00B05D3D" w:rsidRPr="00CA0CE1" w:rsidRDefault="00B05D3D" w:rsidP="00B05D3D">
      <w:pPr>
        <w:pStyle w:val="a7"/>
        <w:numPr>
          <w:ilvl w:val="0"/>
          <w:numId w:val="23"/>
        </w:numPr>
        <w:jc w:val="both"/>
        <w:rPr>
          <w:rFonts w:ascii="Simplified Arabic" w:hAnsi="Simplified Arabic" w:cs="Simplified Arabic"/>
          <w:sz w:val="28"/>
          <w:szCs w:val="28"/>
        </w:rPr>
      </w:pPr>
      <w:r w:rsidRPr="00CA0CE1">
        <w:rPr>
          <w:rFonts w:ascii="Simplified Arabic" w:hAnsi="Simplified Arabic" w:cs="Simplified Arabic"/>
          <w:color w:val="000000"/>
          <w:sz w:val="28"/>
          <w:szCs w:val="28"/>
          <w:rtl/>
        </w:rPr>
        <w:t>وبنو ساعدة على ربعتهم يتعاقلون معاقلهم الأولى، وكل طائفة منهم تفدي عانيها بالمعروف والقسط بين المؤمنين،</w:t>
      </w:r>
      <w:r w:rsidRPr="00CA0CE1">
        <w:rPr>
          <w:rFonts w:ascii="Simplified Arabic" w:hAnsi="Simplified Arabic" w:cs="Simplified Arabic"/>
          <w:sz w:val="28"/>
          <w:szCs w:val="28"/>
          <w:rtl/>
        </w:rPr>
        <w:t xml:space="preserve"> </w:t>
      </w:r>
    </w:p>
    <w:p w14:paraId="5A446A93" w14:textId="77777777" w:rsidR="00B05D3D" w:rsidRPr="00CA0CE1" w:rsidRDefault="00B05D3D" w:rsidP="00B05D3D">
      <w:pPr>
        <w:pStyle w:val="a7"/>
        <w:numPr>
          <w:ilvl w:val="0"/>
          <w:numId w:val="23"/>
        </w:numPr>
        <w:jc w:val="both"/>
        <w:rPr>
          <w:rFonts w:ascii="Simplified Arabic" w:hAnsi="Simplified Arabic" w:cs="Simplified Arabic"/>
          <w:sz w:val="28"/>
          <w:szCs w:val="28"/>
        </w:rPr>
      </w:pPr>
      <w:r w:rsidRPr="00CA0CE1">
        <w:rPr>
          <w:rFonts w:ascii="Simplified Arabic" w:hAnsi="Simplified Arabic" w:cs="Simplified Arabic"/>
          <w:color w:val="000000"/>
          <w:sz w:val="28"/>
          <w:szCs w:val="28"/>
          <w:rtl/>
        </w:rPr>
        <w:t>وبنو الحارث على ربعتهم يتعاقلون معاقلهم الأولى، وكل طائفة تفدي عانيها بالمعروف والقسط بين المؤمنين،</w:t>
      </w:r>
      <w:r w:rsidRPr="00CA0CE1">
        <w:rPr>
          <w:rFonts w:ascii="Simplified Arabic" w:hAnsi="Simplified Arabic" w:cs="Simplified Arabic"/>
          <w:sz w:val="28"/>
          <w:szCs w:val="28"/>
          <w:rtl/>
        </w:rPr>
        <w:t xml:space="preserve"> </w:t>
      </w:r>
    </w:p>
    <w:p w14:paraId="0DB97D9F" w14:textId="77777777" w:rsidR="00B05D3D" w:rsidRPr="00CA0CE1" w:rsidRDefault="00B05D3D" w:rsidP="00B05D3D">
      <w:pPr>
        <w:pStyle w:val="a7"/>
        <w:numPr>
          <w:ilvl w:val="0"/>
          <w:numId w:val="23"/>
        </w:numPr>
        <w:jc w:val="both"/>
        <w:rPr>
          <w:rFonts w:ascii="Simplified Arabic" w:hAnsi="Simplified Arabic" w:cs="Simplified Arabic"/>
          <w:sz w:val="28"/>
          <w:szCs w:val="28"/>
        </w:rPr>
      </w:pPr>
      <w:r w:rsidRPr="00CA0CE1">
        <w:rPr>
          <w:rFonts w:ascii="Simplified Arabic" w:hAnsi="Simplified Arabic" w:cs="Simplified Arabic"/>
          <w:color w:val="000000"/>
          <w:sz w:val="28"/>
          <w:szCs w:val="28"/>
          <w:rtl/>
        </w:rPr>
        <w:t xml:space="preserve">وبنو جشم على ربعتهم يتعاقلون معاقلهم الأولى، وكل طائفة منهم تفدي عانيها بالمعروف والقسط بين المؤمنين، </w:t>
      </w:r>
    </w:p>
    <w:p w14:paraId="2014E5AD" w14:textId="77777777" w:rsidR="00B05D3D" w:rsidRPr="00CA0CE1" w:rsidRDefault="00B05D3D" w:rsidP="00B05D3D">
      <w:pPr>
        <w:pStyle w:val="a7"/>
        <w:numPr>
          <w:ilvl w:val="0"/>
          <w:numId w:val="23"/>
        </w:numPr>
        <w:jc w:val="both"/>
        <w:rPr>
          <w:rFonts w:ascii="Simplified Arabic" w:hAnsi="Simplified Arabic" w:cs="Simplified Arabic"/>
          <w:sz w:val="28"/>
          <w:szCs w:val="28"/>
        </w:rPr>
      </w:pPr>
      <w:r w:rsidRPr="00CA0CE1">
        <w:rPr>
          <w:rFonts w:ascii="Simplified Arabic" w:hAnsi="Simplified Arabic" w:cs="Simplified Arabic"/>
          <w:color w:val="000000"/>
          <w:sz w:val="28"/>
          <w:szCs w:val="28"/>
          <w:rtl/>
        </w:rPr>
        <w:t>وبنو النجار على ربعتهم يتعاقلون معاقلهم الأولى، وكل طائفة منهم تفدي عانيها بالمعروف والقسط بين المؤمنين،</w:t>
      </w:r>
      <w:r w:rsidRPr="00CA0CE1">
        <w:rPr>
          <w:rFonts w:ascii="Simplified Arabic" w:hAnsi="Simplified Arabic" w:cs="Simplified Arabic"/>
          <w:sz w:val="28"/>
          <w:szCs w:val="28"/>
          <w:rtl/>
        </w:rPr>
        <w:t xml:space="preserve"> </w:t>
      </w:r>
    </w:p>
    <w:p w14:paraId="5CBBD811" w14:textId="77777777" w:rsidR="00B05D3D" w:rsidRPr="00CA0CE1" w:rsidRDefault="00B05D3D" w:rsidP="00B05D3D">
      <w:pPr>
        <w:pStyle w:val="a7"/>
        <w:numPr>
          <w:ilvl w:val="0"/>
          <w:numId w:val="23"/>
        </w:numPr>
        <w:jc w:val="both"/>
        <w:rPr>
          <w:rFonts w:ascii="Simplified Arabic" w:hAnsi="Simplified Arabic" w:cs="Simplified Arabic"/>
          <w:sz w:val="28"/>
          <w:szCs w:val="28"/>
        </w:rPr>
      </w:pPr>
      <w:r w:rsidRPr="00CA0CE1">
        <w:rPr>
          <w:rFonts w:ascii="Simplified Arabic" w:hAnsi="Simplified Arabic" w:cs="Simplified Arabic"/>
          <w:color w:val="000000"/>
          <w:sz w:val="28"/>
          <w:szCs w:val="28"/>
          <w:rtl/>
        </w:rPr>
        <w:t xml:space="preserve">وبنو عمرو بن عوف على ربعتهم يتعاقلون معاقلهم الأولى، وكل طائفة تفدي عانيها بالمعروف والقسط بين المؤمنين، </w:t>
      </w:r>
    </w:p>
    <w:p w14:paraId="2D5CE330" w14:textId="77777777" w:rsidR="00B05D3D" w:rsidRPr="00CA0CE1" w:rsidRDefault="00B05D3D" w:rsidP="00B05D3D">
      <w:pPr>
        <w:pStyle w:val="a7"/>
        <w:numPr>
          <w:ilvl w:val="0"/>
          <w:numId w:val="23"/>
        </w:numPr>
        <w:jc w:val="both"/>
        <w:rPr>
          <w:rFonts w:ascii="Simplified Arabic" w:hAnsi="Simplified Arabic" w:cs="Simplified Arabic"/>
          <w:sz w:val="28"/>
          <w:szCs w:val="28"/>
        </w:rPr>
      </w:pPr>
      <w:r w:rsidRPr="00CA0CE1">
        <w:rPr>
          <w:rFonts w:ascii="Simplified Arabic" w:hAnsi="Simplified Arabic" w:cs="Simplified Arabic"/>
          <w:color w:val="000000"/>
          <w:sz w:val="28"/>
          <w:szCs w:val="28"/>
          <w:rtl/>
        </w:rPr>
        <w:t>وبنو النبيت على ربعتهم يتعاقلون معاقلهم الأولى، وكل طائفة تفدي عانيها بالمعروف والقسط بين المؤمنين،</w:t>
      </w:r>
      <w:r w:rsidRPr="00CA0CE1">
        <w:rPr>
          <w:rFonts w:ascii="Simplified Arabic" w:hAnsi="Simplified Arabic" w:cs="Simplified Arabic"/>
          <w:sz w:val="28"/>
          <w:szCs w:val="28"/>
          <w:rtl/>
        </w:rPr>
        <w:t xml:space="preserve"> </w:t>
      </w:r>
    </w:p>
    <w:p w14:paraId="5F846833" w14:textId="77777777" w:rsidR="00B05D3D" w:rsidRPr="00CA0CE1" w:rsidRDefault="00B05D3D" w:rsidP="00B05D3D">
      <w:pPr>
        <w:pStyle w:val="a7"/>
        <w:numPr>
          <w:ilvl w:val="0"/>
          <w:numId w:val="23"/>
        </w:numPr>
        <w:jc w:val="both"/>
        <w:rPr>
          <w:rFonts w:ascii="Simplified Arabic" w:hAnsi="Simplified Arabic" w:cs="Simplified Arabic"/>
          <w:sz w:val="28"/>
          <w:szCs w:val="28"/>
        </w:rPr>
      </w:pPr>
      <w:r w:rsidRPr="00CA0CE1">
        <w:rPr>
          <w:rFonts w:ascii="Simplified Arabic" w:hAnsi="Simplified Arabic" w:cs="Simplified Arabic"/>
          <w:color w:val="000000"/>
          <w:sz w:val="28"/>
          <w:szCs w:val="28"/>
          <w:rtl/>
        </w:rPr>
        <w:lastRenderedPageBreak/>
        <w:t>وبنو الأوس على ربعتهم يتعاقلون معاقلهم الأولى، وكل طائفة منهم تفدي عانيها بالمعروف والقسط بين المؤمنين".</w:t>
      </w:r>
    </w:p>
    <w:p w14:paraId="759E5C78" w14:textId="77777777" w:rsidR="00B05D3D" w:rsidRPr="00CA0CE1" w:rsidRDefault="00B05D3D" w:rsidP="00B05D3D">
      <w:pPr>
        <w:ind w:left="360" w:firstLine="360"/>
        <w:jc w:val="both"/>
        <w:rPr>
          <w:rFonts w:ascii="Simplified Arabic" w:hAnsi="Simplified Arabic" w:cs="Simplified Arabic"/>
          <w:b/>
          <w:bCs/>
          <w:sz w:val="28"/>
          <w:szCs w:val="28"/>
          <w:u w:val="single"/>
        </w:rPr>
      </w:pPr>
      <w:r w:rsidRPr="00CA0CE1">
        <w:rPr>
          <w:rFonts w:ascii="Simplified Arabic" w:hAnsi="Simplified Arabic" w:cs="Simplified Arabic"/>
          <w:b/>
          <w:bCs/>
          <w:sz w:val="28"/>
          <w:szCs w:val="28"/>
          <w:u w:val="single"/>
          <w:rtl/>
        </w:rPr>
        <w:t>التحليل:</w:t>
      </w:r>
    </w:p>
    <w:p w14:paraId="574E4FAB" w14:textId="77777777" w:rsidR="00B05D3D" w:rsidRPr="00CA0CE1" w:rsidRDefault="00B05D3D" w:rsidP="00B05D3D">
      <w:pPr>
        <w:pStyle w:val="a7"/>
        <w:numPr>
          <w:ilvl w:val="0"/>
          <w:numId w:val="24"/>
        </w:numPr>
        <w:jc w:val="both"/>
        <w:rPr>
          <w:rFonts w:ascii="Simplified Arabic" w:hAnsi="Simplified Arabic" w:cs="Simplified Arabic"/>
          <w:sz w:val="28"/>
          <w:szCs w:val="28"/>
          <w:rtl/>
        </w:rPr>
      </w:pPr>
      <w:r w:rsidRPr="00CA0CE1">
        <w:rPr>
          <w:rFonts w:ascii="Simplified Arabic" w:hAnsi="Simplified Arabic" w:cs="Simplified Arabic"/>
          <w:sz w:val="28"/>
          <w:szCs w:val="28"/>
          <w:rtl/>
        </w:rPr>
        <w:t>يظهر في هذه البنود معنى التكافل والتضامن الاجتماعي</w:t>
      </w:r>
      <w:r w:rsidRPr="00CA0CE1">
        <w:rPr>
          <w:rStyle w:val="a4"/>
          <w:rFonts w:ascii="Simplified Arabic" w:hAnsi="Simplified Arabic" w:cs="Simplified Arabic"/>
          <w:sz w:val="28"/>
          <w:szCs w:val="28"/>
          <w:rtl/>
        </w:rPr>
        <w:footnoteReference w:id="54"/>
      </w:r>
      <w:r w:rsidRPr="00CA0CE1">
        <w:rPr>
          <w:rFonts w:ascii="Simplified Arabic" w:hAnsi="Simplified Arabic" w:cs="Simplified Arabic"/>
          <w:sz w:val="28"/>
          <w:szCs w:val="28"/>
          <w:rtl/>
        </w:rPr>
        <w:t xml:space="preserve">، دون النص على اسم له. فأبقت الصحيفة مبدأ القبلية في بعض الأمور الاجتماعية، التي تحدث على المجتمع ككل، كفداء الأسرى، لأنه في أغلب الأحيان لا يمكن لفرد واحد تحرير أسير، لذلك شرع الإسلام هذا المبدأ بين كل طائفة، ليزيد التماسك. </w:t>
      </w:r>
    </w:p>
    <w:p w14:paraId="7253387F" w14:textId="77777777" w:rsidR="00B05D3D" w:rsidRPr="00CA0CE1" w:rsidRDefault="00B05D3D" w:rsidP="00B05D3D">
      <w:pPr>
        <w:pStyle w:val="a7"/>
        <w:numPr>
          <w:ilvl w:val="0"/>
          <w:numId w:val="24"/>
        </w:numPr>
        <w:jc w:val="both"/>
        <w:rPr>
          <w:rFonts w:ascii="Simplified Arabic" w:hAnsi="Simplified Arabic" w:cs="Simplified Arabic"/>
          <w:sz w:val="28"/>
          <w:szCs w:val="28"/>
        </w:rPr>
      </w:pPr>
      <w:r w:rsidRPr="00CA0CE1">
        <w:rPr>
          <w:rFonts w:ascii="Simplified Arabic" w:hAnsi="Simplified Arabic" w:cs="Simplified Arabic"/>
          <w:sz w:val="28"/>
          <w:szCs w:val="28"/>
          <w:rtl/>
        </w:rPr>
        <w:t xml:space="preserve">نلاحظ أن العرف إذا لم يكن يخالف مبادئ ومقاصد الشريعة، أبقاه الرسول عليه الصلاة والسلام على حاله وعمل به، فأبقى نظام القبائل، لكن بطريقة لا تتعارض مع وحدة الأمة. </w:t>
      </w:r>
    </w:p>
    <w:p w14:paraId="7DAB571F" w14:textId="77777777" w:rsidR="00B05D3D" w:rsidRPr="00CA0CE1" w:rsidRDefault="00B05D3D" w:rsidP="00B05D3D">
      <w:pPr>
        <w:pStyle w:val="a7"/>
        <w:numPr>
          <w:ilvl w:val="0"/>
          <w:numId w:val="24"/>
        </w:numPr>
        <w:jc w:val="both"/>
        <w:rPr>
          <w:rFonts w:ascii="Simplified Arabic" w:hAnsi="Simplified Arabic" w:cs="Simplified Arabic"/>
          <w:sz w:val="28"/>
          <w:szCs w:val="28"/>
        </w:rPr>
      </w:pPr>
      <w:r w:rsidRPr="00CA0CE1">
        <w:rPr>
          <w:rFonts w:ascii="Simplified Arabic" w:hAnsi="Simplified Arabic" w:cs="Simplified Arabic"/>
          <w:sz w:val="28"/>
          <w:szCs w:val="28"/>
          <w:rtl/>
        </w:rPr>
        <w:t>حدد الدستور نوعين من الالتزامات هي من مسؤولية هذا التنظيم، هما: الدية، وفك العاني. فالدية تحملها القبيلة، وفك الأسير وتكاليفه المادية يحمّله التنظيم على أفراده.</w:t>
      </w:r>
      <w:r w:rsidRPr="00CA0CE1">
        <w:rPr>
          <w:rStyle w:val="a4"/>
          <w:rFonts w:ascii="Simplified Arabic" w:hAnsi="Simplified Arabic" w:cs="Simplified Arabic"/>
          <w:sz w:val="28"/>
          <w:szCs w:val="28"/>
          <w:rtl/>
        </w:rPr>
        <w:footnoteReference w:id="55"/>
      </w:r>
    </w:p>
    <w:p w14:paraId="313A2B30" w14:textId="77777777" w:rsidR="00B05D3D" w:rsidRPr="00CA0CE1" w:rsidRDefault="00B05D3D" w:rsidP="00B05D3D">
      <w:pPr>
        <w:pStyle w:val="a7"/>
        <w:numPr>
          <w:ilvl w:val="0"/>
          <w:numId w:val="24"/>
        </w:numPr>
        <w:jc w:val="both"/>
        <w:rPr>
          <w:rFonts w:ascii="Simplified Arabic" w:hAnsi="Simplified Arabic" w:cs="Simplified Arabic"/>
          <w:sz w:val="28"/>
          <w:szCs w:val="28"/>
        </w:rPr>
      </w:pPr>
      <w:r w:rsidRPr="00CA0CE1">
        <w:rPr>
          <w:rFonts w:ascii="Simplified Arabic" w:hAnsi="Simplified Arabic" w:cs="Simplified Arabic"/>
          <w:sz w:val="28"/>
          <w:szCs w:val="28"/>
          <w:rtl/>
        </w:rPr>
        <w:t>نلاحظ في الصحيفة وجود كثير من الأمور السياسية مطبقة في عصرنا الحديث، فالرسول عليه السلام قد سبق العالم إليها، لكن دون تسميتها بمصطلحات معينة، وإنما طبّق حق التطبيق جوهرها.</w:t>
      </w:r>
    </w:p>
    <w:p w14:paraId="1F978BB5" w14:textId="07962F37" w:rsidR="00B05D3D" w:rsidRPr="00CA0CE1" w:rsidRDefault="00B05D3D" w:rsidP="00B05D3D">
      <w:pPr>
        <w:pStyle w:val="a7"/>
        <w:numPr>
          <w:ilvl w:val="0"/>
          <w:numId w:val="24"/>
        </w:numPr>
        <w:jc w:val="both"/>
        <w:rPr>
          <w:rFonts w:ascii="Simplified Arabic" w:hAnsi="Simplified Arabic" w:cs="Simplified Arabic"/>
          <w:sz w:val="28"/>
          <w:szCs w:val="28"/>
        </w:rPr>
      </w:pPr>
      <w:r w:rsidRPr="00CA0CE1">
        <w:rPr>
          <w:rFonts w:ascii="Simplified Arabic" w:hAnsi="Simplified Arabic" w:cs="Simplified Arabic"/>
          <w:sz w:val="28"/>
          <w:szCs w:val="28"/>
          <w:rtl/>
        </w:rPr>
        <w:t>سبب تكليف الرسول عليه الصلاة والسلام كل قبيلة بفداء أسيرها هو عدم وجود خزينة للدولة بعد</w:t>
      </w:r>
      <w:r w:rsidRPr="00CA0CE1">
        <w:rPr>
          <w:rStyle w:val="a4"/>
          <w:rFonts w:ascii="Simplified Arabic" w:hAnsi="Simplified Arabic" w:cs="Simplified Arabic"/>
          <w:sz w:val="28"/>
          <w:szCs w:val="28"/>
          <w:rtl/>
        </w:rPr>
        <w:footnoteReference w:id="56"/>
      </w:r>
      <w:r w:rsidRPr="00CA0CE1">
        <w:rPr>
          <w:rFonts w:ascii="Simplified Arabic" w:hAnsi="Simplified Arabic" w:cs="Simplified Arabic"/>
          <w:sz w:val="28"/>
          <w:szCs w:val="28"/>
          <w:rtl/>
        </w:rPr>
        <w:t>، وعندما ظهر صندوق الدولة وبيت المال تكفلت الدولة بفداء أسراها، قال تعالى: (</w:t>
      </w:r>
      <w:r w:rsidRPr="00CA0CE1">
        <w:rPr>
          <w:rFonts w:ascii="Simplified Arabic" w:hAnsi="Simplified Arabic" w:cs="Simplified Arabic"/>
          <w:sz w:val="28"/>
          <w:szCs w:val="28"/>
          <w:shd w:val="clear" w:color="auto" w:fill="FFFFFF" w:themeFill="background1"/>
          <w:rtl/>
        </w:rPr>
        <w:t xml:space="preserve">إِنَّمَا الصَّدَقَاتُ لِلْفُقَرَاءِ وَالْمَسَاكِينِ وَالْعَامِلِينَ عَلَيْهَا وَالْمُؤَلَّفَةِ قُلُوبُهُمْ وَفِي الرِّقَابِ وَالْغَارِمِينَ </w:t>
      </w:r>
      <w:r w:rsidRPr="00CA0CE1">
        <w:rPr>
          <w:rFonts w:ascii="Simplified Arabic" w:hAnsi="Simplified Arabic" w:cs="Simplified Arabic"/>
          <w:sz w:val="28"/>
          <w:szCs w:val="28"/>
          <w:u w:val="single"/>
          <w:shd w:val="clear" w:color="auto" w:fill="FFFFFF" w:themeFill="background1"/>
          <w:rtl/>
        </w:rPr>
        <w:t>وَفِي سَبِيلِ اللَّهِ</w:t>
      </w:r>
      <w:r w:rsidRPr="00CA0CE1">
        <w:rPr>
          <w:rFonts w:ascii="Simplified Arabic" w:hAnsi="Simplified Arabic" w:cs="Simplified Arabic"/>
          <w:sz w:val="28"/>
          <w:szCs w:val="28"/>
          <w:shd w:val="clear" w:color="auto" w:fill="FFFFFF" w:themeFill="background1"/>
          <w:rtl/>
        </w:rPr>
        <w:t xml:space="preserve"> وَاِبْنِ السَّبِيلِ)</w:t>
      </w:r>
      <w:r w:rsidR="009705F9">
        <w:rPr>
          <w:rFonts w:ascii="Simplified Arabic" w:hAnsi="Simplified Arabic" w:cs="Simplified Arabic" w:hint="cs"/>
          <w:sz w:val="28"/>
          <w:szCs w:val="28"/>
          <w:shd w:val="clear" w:color="auto" w:fill="FFFFFF" w:themeFill="background1"/>
          <w:rtl/>
        </w:rPr>
        <w:t>، التوبة: 60</w:t>
      </w:r>
      <w:r w:rsidRPr="00CA0CE1">
        <w:rPr>
          <w:rFonts w:ascii="Simplified Arabic" w:hAnsi="Simplified Arabic" w:cs="Simplified Arabic"/>
          <w:sz w:val="28"/>
          <w:szCs w:val="28"/>
          <w:shd w:val="clear" w:color="auto" w:fill="FFFFFF" w:themeFill="background1"/>
          <w:rtl/>
        </w:rPr>
        <w:t>، أي من مصارف الزكاة، في سبيل الله، وهو متعدد المجالات. أما الدية، فبقيت على قبيلة وأقارب الجاني، حتى بعد وجود خزينة للدولة، وذلك لردع الجاني من قبل عاقلته.</w:t>
      </w:r>
    </w:p>
    <w:p w14:paraId="13D76C3C" w14:textId="77777777" w:rsidR="00B05D3D" w:rsidRPr="00CA0CE1" w:rsidRDefault="00B05D3D" w:rsidP="00B05D3D">
      <w:pPr>
        <w:pStyle w:val="a7"/>
        <w:numPr>
          <w:ilvl w:val="0"/>
          <w:numId w:val="18"/>
        </w:numPr>
        <w:jc w:val="both"/>
        <w:rPr>
          <w:rFonts w:ascii="Simplified Arabic" w:hAnsi="Simplified Arabic" w:cs="Simplified Arabic"/>
          <w:sz w:val="28"/>
          <w:szCs w:val="28"/>
        </w:rPr>
      </w:pPr>
      <w:r w:rsidRPr="00CA0CE1">
        <w:rPr>
          <w:rFonts w:ascii="Simplified Arabic" w:hAnsi="Simplified Arabic" w:cs="Simplified Arabic"/>
          <w:color w:val="000000"/>
          <w:sz w:val="28"/>
          <w:szCs w:val="28"/>
        </w:rPr>
        <w:lastRenderedPageBreak/>
        <w:t>“</w:t>
      </w:r>
      <w:r w:rsidRPr="00CA0CE1">
        <w:rPr>
          <w:rFonts w:ascii="Simplified Arabic" w:hAnsi="Simplified Arabic" w:cs="Simplified Arabic"/>
          <w:color w:val="000000"/>
          <w:sz w:val="28"/>
          <w:szCs w:val="28"/>
          <w:rtl/>
        </w:rPr>
        <w:t>وإن ليهود بني النجار مثل ما ليهود بني عوف، وإن ليهود بني الحارث مثل ما ليهود بني عوف، وإن ليهود بني ساعدة مثل ما ليهود بني عوف، وإن ليهود بني جشم مثل ما ليهود بني عوف، وإن ليهود بني الأوس مثل ما ليهود بني عوف، وإن ليهود بني ثعلبة مثل ما ليهود بني عوف، إلا من ظلم وأثم".</w:t>
      </w:r>
    </w:p>
    <w:p w14:paraId="4A5FE63B" w14:textId="77777777" w:rsidR="00B05D3D" w:rsidRPr="00CA0CE1" w:rsidRDefault="00B05D3D" w:rsidP="00B05D3D">
      <w:pPr>
        <w:pStyle w:val="a7"/>
        <w:jc w:val="both"/>
        <w:rPr>
          <w:rFonts w:ascii="Simplified Arabic" w:hAnsi="Simplified Arabic" w:cs="Simplified Arabic"/>
          <w:sz w:val="28"/>
          <w:szCs w:val="28"/>
          <w:u w:val="single"/>
        </w:rPr>
      </w:pPr>
      <w:r w:rsidRPr="00CA0CE1">
        <w:rPr>
          <w:rFonts w:ascii="Simplified Arabic" w:hAnsi="Simplified Arabic" w:cs="Simplified Arabic"/>
          <w:color w:val="000000"/>
          <w:sz w:val="28"/>
          <w:szCs w:val="28"/>
          <w:u w:val="single"/>
          <w:rtl/>
        </w:rPr>
        <w:t>تحليل سبب ذكر هؤلاء القبائل من اليهود وعدم ذكر أشهر قبائل اليهود الثلاث (</w:t>
      </w:r>
      <w:r w:rsidRPr="00CA0CE1">
        <w:rPr>
          <w:rFonts w:ascii="Simplified Arabic" w:hAnsi="Simplified Arabic" w:cs="Simplified Arabic"/>
          <w:sz w:val="28"/>
          <w:szCs w:val="28"/>
          <w:u w:val="single"/>
          <w:rtl/>
        </w:rPr>
        <w:t>بنو قريظة، وبنو النضير، وبنو قينقاع):</w:t>
      </w:r>
    </w:p>
    <w:p w14:paraId="5C103442" w14:textId="77777777" w:rsidR="00B05D3D" w:rsidRPr="00CA0CE1" w:rsidRDefault="00B05D3D" w:rsidP="00B05D3D">
      <w:pPr>
        <w:pStyle w:val="aa"/>
        <w:bidi/>
        <w:spacing w:before="0" w:beforeAutospacing="0" w:after="0" w:afterAutospacing="0" w:line="276" w:lineRule="auto"/>
        <w:ind w:firstLine="720"/>
        <w:jc w:val="both"/>
        <w:rPr>
          <w:rFonts w:ascii="Simplified Arabic" w:hAnsi="Simplified Arabic" w:cs="Simplified Arabic"/>
          <w:color w:val="000000"/>
          <w:sz w:val="28"/>
          <w:szCs w:val="28"/>
        </w:rPr>
      </w:pPr>
      <w:r w:rsidRPr="00CA0CE1">
        <w:rPr>
          <w:rFonts w:ascii="Simplified Arabic" w:hAnsi="Simplified Arabic" w:cs="Simplified Arabic"/>
          <w:sz w:val="28"/>
          <w:szCs w:val="28"/>
          <w:rtl/>
        </w:rPr>
        <w:t>ذكر هؤلاء القبائل من اليهود، وعدم ذكر أشهر قبائل اليهود الثلاث، لا يعني أن هذه الوثيقة لم تكن تشملهم، بل ذكر عدة تفسيرات لذلك، أرجحها ما ذكره الكاتب إبراهيم عمر الزيبق سبب ذلك في مقالة له، حيث قال</w:t>
      </w:r>
      <w:r w:rsidRPr="00CA0CE1">
        <w:rPr>
          <w:rStyle w:val="a4"/>
          <w:rFonts w:ascii="Simplified Arabic" w:hAnsi="Simplified Arabic" w:cs="Simplified Arabic"/>
          <w:sz w:val="28"/>
          <w:szCs w:val="28"/>
          <w:rtl/>
        </w:rPr>
        <w:footnoteReference w:id="57"/>
      </w:r>
      <w:r w:rsidRPr="00CA0CE1">
        <w:rPr>
          <w:rFonts w:ascii="Simplified Arabic" w:hAnsi="Simplified Arabic" w:cs="Simplified Arabic"/>
          <w:sz w:val="28"/>
          <w:szCs w:val="28"/>
          <w:rtl/>
        </w:rPr>
        <w:t xml:space="preserve">: " </w:t>
      </w:r>
      <w:r w:rsidRPr="00CA0CE1">
        <w:rPr>
          <w:rFonts w:ascii="Simplified Arabic" w:hAnsi="Simplified Arabic" w:cs="Simplified Arabic"/>
          <w:color w:val="000000"/>
          <w:sz w:val="28"/>
          <w:szCs w:val="28"/>
          <w:rtl/>
        </w:rPr>
        <w:t>يهود في لغة العرب جمع يهودي، والعربُ حين تطلق هذا اللفظ تعني كلَّ اليهود دون استثناء.</w:t>
      </w:r>
    </w:p>
    <w:p w14:paraId="74B1A51C" w14:textId="77777777" w:rsidR="00B05D3D" w:rsidRPr="00CA0CE1" w:rsidRDefault="00B05D3D" w:rsidP="00B05D3D">
      <w:pPr>
        <w:pStyle w:val="aa"/>
        <w:bidi/>
        <w:spacing w:before="0" w:beforeAutospacing="0" w:after="0" w:afterAutospacing="0" w:line="276" w:lineRule="auto"/>
        <w:ind w:firstLine="720"/>
        <w:jc w:val="both"/>
        <w:rPr>
          <w:rFonts w:ascii="Simplified Arabic" w:hAnsi="Simplified Arabic" w:cs="Simplified Arabic"/>
          <w:color w:val="000000"/>
          <w:sz w:val="28"/>
          <w:szCs w:val="28"/>
        </w:rPr>
      </w:pPr>
      <w:r w:rsidRPr="00CA0CE1">
        <w:rPr>
          <w:rFonts w:ascii="Simplified Arabic" w:hAnsi="Simplified Arabic" w:cs="Simplified Arabic"/>
          <w:color w:val="000000"/>
          <w:sz w:val="28"/>
          <w:szCs w:val="28"/>
          <w:rtl/>
        </w:rPr>
        <w:t>وخشية ألا يفهم الأعاجمُ ذلك أوضحَ بعضُ المؤرِّخين المسلمين مثل أبي عُبيد القاسم بن سلَّام والبلاذُرِي والطَّبري المراد، فذكروا أنَّ رسول الله صلى الله عليه وسلم حين قدم المدينة "وادع يهودَها"، ومعروفٌ في العربية أنَّ الجمع إذا أضيف يُفيد العموم، أي يهود المدينة كلهم دون استثناء، وفي مقدِّمتهم ولا شكَّ يهود القبائل الثلاث: بنو قَيْنُقاع، وبنو النَّضير وبنو قُريظة. وكان لكلِّ قبيلة من هذه القبائل مساكنها في المدينة لا يشاركها فيها غيرها، وهذه القبائل الثلاث هي صاحبةُ النفوذ بالمدينة عشيةَ هجرةِ النبي صلى الله عليه وسلم إليها، ولذلك هي المعنيَّة أولاً وأخيراً بالوثيقة</w:t>
      </w:r>
      <w:r w:rsidRPr="00CA0CE1">
        <w:rPr>
          <w:rFonts w:ascii="Simplified Arabic" w:hAnsi="Simplified Arabic" w:cs="Simplified Arabic"/>
          <w:color w:val="000000"/>
          <w:sz w:val="28"/>
          <w:szCs w:val="28"/>
        </w:rPr>
        <w:t>.</w:t>
      </w:r>
    </w:p>
    <w:p w14:paraId="5E181AE8" w14:textId="77777777" w:rsidR="00B05D3D" w:rsidRPr="00CA0CE1" w:rsidRDefault="00B05D3D" w:rsidP="00B05D3D">
      <w:pPr>
        <w:pStyle w:val="aa"/>
        <w:bidi/>
        <w:spacing w:before="0" w:beforeAutospacing="0" w:after="0" w:afterAutospacing="0" w:line="276" w:lineRule="auto"/>
        <w:ind w:firstLine="360"/>
        <w:jc w:val="both"/>
        <w:rPr>
          <w:rFonts w:ascii="Simplified Arabic" w:hAnsi="Simplified Arabic" w:cs="Simplified Arabic"/>
          <w:color w:val="000000"/>
          <w:sz w:val="28"/>
          <w:szCs w:val="28"/>
        </w:rPr>
      </w:pPr>
      <w:r w:rsidRPr="00CA0CE1">
        <w:rPr>
          <w:rFonts w:ascii="Simplified Arabic" w:hAnsi="Simplified Arabic" w:cs="Simplified Arabic"/>
          <w:color w:val="000000"/>
          <w:sz w:val="28"/>
          <w:szCs w:val="28"/>
          <w:rtl/>
        </w:rPr>
        <w:t>وثمة مجموعاتٌ صغيرة من يهود كانت تساكن الأَوْس والخَزْرج في أحيائهم، ولا قوة عسكرية لهم، هذه المجموعات فُصِّلت أسماؤها في الوثيقة بحسب انتسابهم إلى بطون الأوس والخزرج، لِمَا يترتَّبُ على هذه المشاركة من حقوق وواجبات. وذِكْرُ هذه المجموعات الصَّغيرة لا يعني إغفال تلك القبائل الثلاث".</w:t>
      </w:r>
    </w:p>
    <w:p w14:paraId="5DCD1A4F" w14:textId="77777777" w:rsidR="00B05D3D" w:rsidRPr="00CA0CE1" w:rsidRDefault="00B05D3D" w:rsidP="00B05D3D">
      <w:pPr>
        <w:pStyle w:val="a7"/>
        <w:jc w:val="both"/>
        <w:rPr>
          <w:rFonts w:ascii="Simplified Arabic" w:hAnsi="Simplified Arabic" w:cs="Simplified Arabic"/>
          <w:sz w:val="28"/>
          <w:szCs w:val="28"/>
        </w:rPr>
      </w:pPr>
      <w:r w:rsidRPr="00CA0CE1">
        <w:rPr>
          <w:rFonts w:ascii="Simplified Arabic" w:hAnsi="Simplified Arabic" w:cs="Simplified Arabic"/>
          <w:sz w:val="28"/>
          <w:szCs w:val="28"/>
          <w:rtl/>
        </w:rPr>
        <w:t xml:space="preserve"> </w:t>
      </w:r>
    </w:p>
    <w:p w14:paraId="20773559" w14:textId="77777777" w:rsidR="00B05D3D" w:rsidRPr="00CA0CE1" w:rsidRDefault="00B05D3D" w:rsidP="00B05D3D">
      <w:pPr>
        <w:jc w:val="both"/>
        <w:rPr>
          <w:rFonts w:ascii="Simplified Arabic" w:hAnsi="Simplified Arabic" w:cs="Simplified Arabic"/>
          <w:sz w:val="28"/>
          <w:szCs w:val="28"/>
          <w:rtl/>
        </w:rPr>
      </w:pPr>
    </w:p>
    <w:p w14:paraId="18465959" w14:textId="77777777" w:rsidR="00B05D3D" w:rsidRPr="00CA0CE1" w:rsidRDefault="00B05D3D" w:rsidP="00B05D3D">
      <w:pPr>
        <w:jc w:val="both"/>
        <w:rPr>
          <w:rFonts w:ascii="Simplified Arabic" w:hAnsi="Simplified Arabic" w:cs="Simplified Arabic"/>
          <w:sz w:val="28"/>
          <w:szCs w:val="28"/>
          <w:rtl/>
        </w:rPr>
      </w:pPr>
    </w:p>
    <w:p w14:paraId="5DDE5FC8" w14:textId="77777777" w:rsidR="00B05D3D" w:rsidRPr="00CA0CE1" w:rsidRDefault="00B05D3D" w:rsidP="00B05D3D">
      <w:pPr>
        <w:jc w:val="center"/>
        <w:rPr>
          <w:rFonts w:ascii="Simplified Arabic" w:hAnsi="Simplified Arabic" w:cs="Simplified Arabic"/>
          <w:sz w:val="28"/>
          <w:szCs w:val="28"/>
          <w:rtl/>
        </w:rPr>
      </w:pPr>
    </w:p>
    <w:p w14:paraId="370D5B31" w14:textId="77777777" w:rsidR="00B05D3D" w:rsidRPr="00CA0CE1" w:rsidRDefault="00B05D3D" w:rsidP="00B05D3D">
      <w:pPr>
        <w:jc w:val="center"/>
        <w:rPr>
          <w:rFonts w:ascii="Simplified Arabic" w:hAnsi="Simplified Arabic" w:cs="Simplified Arabic"/>
          <w:sz w:val="28"/>
          <w:szCs w:val="28"/>
          <w:rtl/>
        </w:rPr>
      </w:pPr>
    </w:p>
    <w:p w14:paraId="167030FC" w14:textId="77777777" w:rsidR="00B05D3D" w:rsidRPr="00CA0CE1" w:rsidRDefault="00B05D3D" w:rsidP="00B05D3D">
      <w:pPr>
        <w:jc w:val="center"/>
        <w:rPr>
          <w:rFonts w:ascii="Simplified Arabic" w:hAnsi="Simplified Arabic" w:cs="Simplified Arabic"/>
          <w:sz w:val="28"/>
          <w:szCs w:val="28"/>
          <w:rtl/>
        </w:rPr>
      </w:pPr>
    </w:p>
    <w:p w14:paraId="6913E047" w14:textId="77777777" w:rsidR="00B05D3D" w:rsidRDefault="00B05D3D" w:rsidP="00B05D3D">
      <w:pPr>
        <w:jc w:val="center"/>
        <w:rPr>
          <w:rFonts w:ascii="Simplified Arabic" w:hAnsi="Simplified Arabic" w:cs="Simplified Arabic"/>
          <w:b/>
          <w:bCs/>
          <w:sz w:val="28"/>
          <w:szCs w:val="28"/>
          <w:rtl/>
        </w:rPr>
      </w:pPr>
    </w:p>
    <w:p w14:paraId="5A91B80E" w14:textId="77777777" w:rsidR="00B05D3D" w:rsidRDefault="00B05D3D" w:rsidP="008A4E25">
      <w:pPr>
        <w:rPr>
          <w:rFonts w:ascii="Simplified Arabic" w:hAnsi="Simplified Arabic" w:cs="Simplified Arabic"/>
          <w:b/>
          <w:bCs/>
          <w:sz w:val="28"/>
          <w:szCs w:val="28"/>
          <w:rtl/>
        </w:rPr>
      </w:pPr>
    </w:p>
    <w:p w14:paraId="234EC9CE" w14:textId="77777777" w:rsidR="00B05D3D" w:rsidRPr="00CA0CE1" w:rsidRDefault="00B05D3D" w:rsidP="00B05D3D">
      <w:pPr>
        <w:jc w:val="center"/>
        <w:rPr>
          <w:rFonts w:ascii="Simplified Arabic" w:hAnsi="Simplified Arabic" w:cs="Simplified Arabic"/>
          <w:b/>
          <w:bCs/>
          <w:sz w:val="28"/>
          <w:szCs w:val="28"/>
          <w:rtl/>
        </w:rPr>
      </w:pPr>
      <w:r w:rsidRPr="00CA0CE1">
        <w:rPr>
          <w:rFonts w:ascii="Simplified Arabic" w:hAnsi="Simplified Arabic" w:cs="Simplified Arabic"/>
          <w:b/>
          <w:bCs/>
          <w:sz w:val="28"/>
          <w:szCs w:val="28"/>
          <w:rtl/>
        </w:rPr>
        <w:t>المبحث الثالث</w:t>
      </w:r>
    </w:p>
    <w:p w14:paraId="20A099B6" w14:textId="77777777" w:rsidR="00B05D3D" w:rsidRPr="00CA0CE1" w:rsidRDefault="00B05D3D" w:rsidP="00B05D3D">
      <w:pPr>
        <w:jc w:val="center"/>
        <w:rPr>
          <w:rFonts w:ascii="Simplified Arabic" w:hAnsi="Simplified Arabic" w:cs="Simplified Arabic"/>
          <w:b/>
          <w:bCs/>
          <w:sz w:val="28"/>
          <w:szCs w:val="28"/>
          <w:rtl/>
        </w:rPr>
      </w:pPr>
      <w:r w:rsidRPr="00CA0CE1">
        <w:rPr>
          <w:rFonts w:ascii="Simplified Arabic" w:hAnsi="Simplified Arabic" w:cs="Simplified Arabic"/>
          <w:b/>
          <w:bCs/>
          <w:sz w:val="28"/>
          <w:szCs w:val="28"/>
          <w:rtl/>
        </w:rPr>
        <w:t>نتائج وثيقة المدينة، وكيفية الاستفادة منها في واقعنا المعاصر</w:t>
      </w:r>
    </w:p>
    <w:p w14:paraId="4C35A598" w14:textId="77777777" w:rsidR="00B05D3D" w:rsidRPr="00CA0CE1" w:rsidRDefault="00B05D3D" w:rsidP="00B05D3D">
      <w:pPr>
        <w:rPr>
          <w:rFonts w:ascii="Simplified Arabic" w:hAnsi="Simplified Arabic" w:cs="Simplified Arabic"/>
          <w:sz w:val="28"/>
          <w:szCs w:val="28"/>
          <w:rtl/>
        </w:rPr>
      </w:pPr>
      <w:r w:rsidRPr="00CA0CE1">
        <w:rPr>
          <w:rFonts w:ascii="Simplified Arabic" w:hAnsi="Simplified Arabic" w:cs="Simplified Arabic"/>
          <w:sz w:val="28"/>
          <w:szCs w:val="28"/>
          <w:rtl/>
        </w:rPr>
        <w:t>يذكر هذا المبحث أهم النتائج المترتبة على وثيقة المدينة، وكيفية الاستفادة منها في واقعنا المعاصر. وذلك بهدف ربط الأصالة بالمعاصرة.</w:t>
      </w:r>
    </w:p>
    <w:p w14:paraId="411EA730" w14:textId="77777777" w:rsidR="00B05D3D" w:rsidRPr="00CA0CE1" w:rsidRDefault="00B05D3D" w:rsidP="00B05D3D">
      <w:pPr>
        <w:jc w:val="both"/>
        <w:rPr>
          <w:rFonts w:ascii="Simplified Arabic" w:hAnsi="Simplified Arabic" w:cs="Simplified Arabic"/>
          <w:sz w:val="28"/>
          <w:szCs w:val="28"/>
          <w:rtl/>
        </w:rPr>
      </w:pPr>
      <w:r w:rsidRPr="00CA0CE1">
        <w:rPr>
          <w:rFonts w:ascii="Simplified Arabic" w:hAnsi="Simplified Arabic" w:cs="Simplified Arabic"/>
          <w:b/>
          <w:bCs/>
          <w:sz w:val="28"/>
          <w:szCs w:val="28"/>
          <w:rtl/>
        </w:rPr>
        <w:t xml:space="preserve">المطلب الأول: أهم نتائج وثيقة المدينة وأثرها على السِّلم المجتمعي </w:t>
      </w:r>
      <w:r w:rsidRPr="00CA0CE1">
        <w:rPr>
          <w:rFonts w:ascii="Simplified Arabic" w:hAnsi="Simplified Arabic" w:cs="Simplified Arabic"/>
          <w:sz w:val="28"/>
          <w:szCs w:val="28"/>
          <w:rtl/>
        </w:rPr>
        <w:t xml:space="preserve"> </w:t>
      </w:r>
    </w:p>
    <w:p w14:paraId="5000B6A7" w14:textId="77777777" w:rsidR="00B05D3D" w:rsidRPr="00CA0CE1" w:rsidRDefault="00B05D3D" w:rsidP="00B05D3D">
      <w:pPr>
        <w:pStyle w:val="a7"/>
        <w:numPr>
          <w:ilvl w:val="0"/>
          <w:numId w:val="25"/>
        </w:numPr>
        <w:jc w:val="both"/>
        <w:rPr>
          <w:rFonts w:ascii="Simplified Arabic" w:hAnsi="Simplified Arabic" w:cs="Simplified Arabic"/>
          <w:sz w:val="28"/>
          <w:szCs w:val="28"/>
          <w:rtl/>
        </w:rPr>
      </w:pPr>
      <w:r w:rsidRPr="00CA0CE1">
        <w:rPr>
          <w:rFonts w:ascii="Simplified Arabic" w:hAnsi="Simplified Arabic" w:cs="Simplified Arabic"/>
          <w:sz w:val="28"/>
          <w:szCs w:val="28"/>
          <w:rtl/>
        </w:rPr>
        <w:t>توحيد الجبهة الداخلية في الدولة، من خلال اعتبارهم جميعا أمة واحدة، ما داموا ملتزمين بواجباتهم، وبهذا الدستور، وما فيه من بنود. فمن الأمور التي تضمنتها الوثيقة منع الصلح المنفرد كما جاء في بند "سلم المؤمنين واحدة، لا يسالم مؤمن دون مؤمن في قتال في سبيل الله، إلا على سواء وعدل بينهم".</w:t>
      </w:r>
    </w:p>
    <w:p w14:paraId="466BF2D1" w14:textId="77777777" w:rsidR="00B05D3D" w:rsidRPr="00CA0CE1" w:rsidRDefault="00B05D3D" w:rsidP="00B05D3D">
      <w:pPr>
        <w:pStyle w:val="a7"/>
        <w:numPr>
          <w:ilvl w:val="0"/>
          <w:numId w:val="25"/>
        </w:numPr>
        <w:jc w:val="both"/>
        <w:rPr>
          <w:rFonts w:ascii="Simplified Arabic" w:hAnsi="Simplified Arabic" w:cs="Simplified Arabic"/>
          <w:sz w:val="28"/>
          <w:szCs w:val="28"/>
        </w:rPr>
      </w:pPr>
      <w:r w:rsidRPr="00CA0CE1">
        <w:rPr>
          <w:rFonts w:ascii="Simplified Arabic" w:hAnsi="Simplified Arabic" w:cs="Simplified Arabic"/>
          <w:sz w:val="28"/>
          <w:szCs w:val="28"/>
          <w:rtl/>
        </w:rPr>
        <w:t>قيام الدولة الرسلامية، وانتشار نفوذها.</w:t>
      </w:r>
    </w:p>
    <w:p w14:paraId="364F2713" w14:textId="77777777" w:rsidR="00B05D3D" w:rsidRPr="00CA0CE1" w:rsidRDefault="00B05D3D" w:rsidP="00B05D3D">
      <w:pPr>
        <w:pStyle w:val="a7"/>
        <w:numPr>
          <w:ilvl w:val="0"/>
          <w:numId w:val="25"/>
        </w:numPr>
        <w:jc w:val="both"/>
        <w:rPr>
          <w:rFonts w:ascii="Simplified Arabic" w:hAnsi="Simplified Arabic" w:cs="Simplified Arabic"/>
          <w:sz w:val="28"/>
          <w:szCs w:val="28"/>
        </w:rPr>
      </w:pPr>
      <w:r w:rsidRPr="00CA0CE1">
        <w:rPr>
          <w:rFonts w:ascii="Simplified Arabic" w:hAnsi="Simplified Arabic" w:cs="Simplified Arabic"/>
          <w:sz w:val="28"/>
          <w:szCs w:val="28"/>
          <w:rtl/>
        </w:rPr>
        <w:t>الحفاظ على أمن الدولة الداخلي من خلال منع الظلم، والثأر، وذلك باتخاذ عدة اجراءات صارمة منها القود، ومنع إيواء المجرمين، لأنهم يشكلون خطر على جميع المواطنين. وأيضا تعويد كل فرد على تحمل نتيجة جريمته من خلال العقوبة الشخصية.</w:t>
      </w:r>
      <w:r w:rsidRPr="00CA0CE1">
        <w:rPr>
          <w:rStyle w:val="a4"/>
          <w:rFonts w:ascii="Simplified Arabic" w:hAnsi="Simplified Arabic" w:cs="Simplified Arabic"/>
          <w:sz w:val="28"/>
          <w:szCs w:val="28"/>
          <w:rtl/>
        </w:rPr>
        <w:footnoteReference w:id="58"/>
      </w:r>
    </w:p>
    <w:p w14:paraId="159AD401" w14:textId="77777777" w:rsidR="00B05D3D" w:rsidRPr="00CA0CE1" w:rsidRDefault="00B05D3D" w:rsidP="00B05D3D">
      <w:pPr>
        <w:pStyle w:val="a7"/>
        <w:numPr>
          <w:ilvl w:val="0"/>
          <w:numId w:val="25"/>
        </w:numPr>
        <w:jc w:val="both"/>
        <w:rPr>
          <w:rFonts w:ascii="Simplified Arabic" w:hAnsi="Simplified Arabic" w:cs="Simplified Arabic"/>
          <w:sz w:val="28"/>
          <w:szCs w:val="28"/>
        </w:rPr>
      </w:pPr>
      <w:r w:rsidRPr="00CA0CE1">
        <w:rPr>
          <w:rFonts w:ascii="Simplified Arabic" w:hAnsi="Simplified Arabic" w:cs="Simplified Arabic"/>
          <w:sz w:val="28"/>
          <w:szCs w:val="28"/>
          <w:rtl/>
        </w:rPr>
        <w:lastRenderedPageBreak/>
        <w:t>التعايش السلمي في الدولة، وزيادة التآلف في المجتمع، وذلك من خلال مساعدة الأفراد والقبائل بعضهم البعض، كالمساعدة في فداء الأسرى، ودفع الديات، ومساعدة الغارمين. وأيضا من خلال توصية الرسول عليه السلام الأفراد على الجار-سواءكان الجار الحقيقي، أو الحليف كما يرى البعض</w:t>
      </w:r>
      <w:r w:rsidRPr="00CA0CE1">
        <w:rPr>
          <w:rStyle w:val="a4"/>
          <w:rFonts w:ascii="Simplified Arabic" w:hAnsi="Simplified Arabic" w:cs="Simplified Arabic"/>
          <w:sz w:val="28"/>
          <w:szCs w:val="28"/>
          <w:rtl/>
        </w:rPr>
        <w:footnoteReference w:id="59"/>
      </w:r>
      <w:r w:rsidRPr="00CA0CE1">
        <w:rPr>
          <w:rFonts w:ascii="Simplified Arabic" w:hAnsi="Simplified Arabic" w:cs="Simplified Arabic"/>
          <w:sz w:val="28"/>
          <w:szCs w:val="28"/>
          <w:rtl/>
        </w:rPr>
        <w:t>- في قوله: "وأن الجار كالنفس، غير مضار ولا آثم".</w:t>
      </w:r>
    </w:p>
    <w:p w14:paraId="6FC3E481" w14:textId="77777777" w:rsidR="00B05D3D" w:rsidRPr="00CA0CE1" w:rsidRDefault="00B05D3D" w:rsidP="00B05D3D">
      <w:pPr>
        <w:pStyle w:val="a7"/>
        <w:numPr>
          <w:ilvl w:val="0"/>
          <w:numId w:val="25"/>
        </w:numPr>
        <w:jc w:val="both"/>
        <w:rPr>
          <w:rFonts w:ascii="Simplified Arabic" w:hAnsi="Simplified Arabic" w:cs="Simplified Arabic"/>
          <w:sz w:val="28"/>
          <w:szCs w:val="28"/>
        </w:rPr>
      </w:pPr>
      <w:r w:rsidRPr="00CA0CE1">
        <w:rPr>
          <w:rFonts w:ascii="Simplified Arabic" w:hAnsi="Simplified Arabic" w:cs="Simplified Arabic"/>
          <w:sz w:val="28"/>
          <w:szCs w:val="28"/>
          <w:rtl/>
        </w:rPr>
        <w:t>تحديد مرجعية يرجع إليها المتخاصمون في الخصومات لفض النزاعات.</w:t>
      </w:r>
    </w:p>
    <w:p w14:paraId="49222744" w14:textId="77777777" w:rsidR="00B05D3D" w:rsidRPr="00CA0CE1" w:rsidRDefault="00B05D3D" w:rsidP="00B05D3D">
      <w:pPr>
        <w:pStyle w:val="a7"/>
        <w:numPr>
          <w:ilvl w:val="0"/>
          <w:numId w:val="25"/>
        </w:numPr>
        <w:jc w:val="both"/>
        <w:rPr>
          <w:rFonts w:ascii="Simplified Arabic" w:hAnsi="Simplified Arabic" w:cs="Simplified Arabic"/>
          <w:sz w:val="28"/>
          <w:szCs w:val="28"/>
        </w:rPr>
      </w:pPr>
      <w:r w:rsidRPr="00CA0CE1">
        <w:rPr>
          <w:rFonts w:ascii="Simplified Arabic" w:hAnsi="Simplified Arabic" w:cs="Simplified Arabic"/>
          <w:sz w:val="28"/>
          <w:szCs w:val="28"/>
          <w:rtl/>
        </w:rPr>
        <w:t xml:space="preserve">تنظيم علاقات الدولة في الداخل والخارج، حيث نظمت علاقة الأفراد في الدولة مع بعضهم البعض، وعلاقة الدولة مع الآخرين، فهي بذلك تعتبر أول وثيقـة دسـتورية بالمفهـوم الحديـث. </w:t>
      </w:r>
      <w:r w:rsidRPr="00CA0CE1">
        <w:rPr>
          <w:rStyle w:val="a4"/>
          <w:rFonts w:ascii="Simplified Arabic" w:hAnsi="Simplified Arabic" w:cs="Simplified Arabic"/>
          <w:sz w:val="28"/>
          <w:szCs w:val="28"/>
          <w:rtl/>
        </w:rPr>
        <w:footnoteReference w:id="60"/>
      </w:r>
    </w:p>
    <w:p w14:paraId="3E494607" w14:textId="77777777" w:rsidR="00B05D3D" w:rsidRPr="00CA0CE1" w:rsidRDefault="00B05D3D" w:rsidP="00B05D3D">
      <w:pPr>
        <w:pStyle w:val="a7"/>
        <w:numPr>
          <w:ilvl w:val="0"/>
          <w:numId w:val="25"/>
        </w:numPr>
        <w:jc w:val="both"/>
        <w:rPr>
          <w:rFonts w:ascii="Simplified Arabic" w:hAnsi="Simplified Arabic" w:cs="Simplified Arabic"/>
          <w:sz w:val="28"/>
          <w:szCs w:val="28"/>
        </w:rPr>
      </w:pPr>
      <w:r w:rsidRPr="00CA0CE1">
        <w:rPr>
          <w:rFonts w:ascii="Simplified Arabic" w:hAnsi="Simplified Arabic" w:cs="Simplified Arabic"/>
          <w:sz w:val="28"/>
          <w:szCs w:val="28"/>
          <w:rtl/>
        </w:rPr>
        <w:t xml:space="preserve"> أرسـت هذه الوثيقة مبادئ حقوق الإنسـان، وأقرت الاختلاف، وأعطت الحرية لكل المواطنين في الدولة الإسـلامية مـن مهاجريـن، وأنصـار، ويهـود، ومشركـين، وجسـدت الوحـدة الوطنيـة والأمـن والأمـان في الدولة.</w:t>
      </w:r>
    </w:p>
    <w:p w14:paraId="1C104AB8" w14:textId="77777777" w:rsidR="00B05D3D" w:rsidRPr="00CA0CE1" w:rsidRDefault="00B05D3D" w:rsidP="00B05D3D">
      <w:pPr>
        <w:rPr>
          <w:rFonts w:ascii="Simplified Arabic" w:hAnsi="Simplified Arabic" w:cs="Simplified Arabic"/>
          <w:b/>
          <w:bCs/>
          <w:sz w:val="28"/>
          <w:szCs w:val="28"/>
          <w:rtl/>
        </w:rPr>
      </w:pPr>
      <w:r w:rsidRPr="00CA0CE1">
        <w:rPr>
          <w:rFonts w:ascii="Simplified Arabic" w:hAnsi="Simplified Arabic" w:cs="Simplified Arabic"/>
          <w:b/>
          <w:bCs/>
          <w:sz w:val="28"/>
          <w:szCs w:val="28"/>
          <w:rtl/>
        </w:rPr>
        <w:t>المطلب الثاني: كيفية الاستفادة من وثيقة المدينة في واقعنا المعاصر</w:t>
      </w:r>
    </w:p>
    <w:p w14:paraId="380F35F5" w14:textId="77777777" w:rsidR="00B05D3D" w:rsidRPr="00CA0CE1" w:rsidRDefault="00B05D3D" w:rsidP="00B05D3D">
      <w:pPr>
        <w:ind w:firstLine="360"/>
        <w:jc w:val="both"/>
        <w:rPr>
          <w:rFonts w:ascii="Simplified Arabic" w:hAnsi="Simplified Arabic" w:cs="Simplified Arabic"/>
          <w:sz w:val="28"/>
          <w:szCs w:val="28"/>
        </w:rPr>
      </w:pPr>
      <w:r w:rsidRPr="00CA0CE1">
        <w:rPr>
          <w:rFonts w:ascii="Simplified Arabic" w:hAnsi="Simplified Arabic" w:cs="Simplified Arabic"/>
          <w:sz w:val="28"/>
          <w:szCs w:val="28"/>
          <w:rtl/>
        </w:rPr>
        <w:t xml:space="preserve">تتنوع الدول اليوم ما بين دول غير مسلمة ومحاربة، وأخرى مسالمة ومعاهدة، ودول محايدة، وأخرى منافقة؛ وكذلك أيضًا فئات المجتمع، تتنوع كما تنوّعت القبائل التي كانت موجودة زمن الرسول عليه الصلاة والسلام عندما كتب وثيقة المدينة. وبالتالي من المهم الرجوع لهذه الوثيقة القيمة، والاستفادة والاسترشاد بها اليوم في واقعنا المعاصر. فمن الأمور المستفادة: </w:t>
      </w:r>
    </w:p>
    <w:p w14:paraId="3A95CBED" w14:textId="77777777" w:rsidR="00B05D3D" w:rsidRPr="00CA0CE1" w:rsidRDefault="00B05D3D" w:rsidP="00B05D3D">
      <w:pPr>
        <w:pStyle w:val="a7"/>
        <w:numPr>
          <w:ilvl w:val="0"/>
          <w:numId w:val="26"/>
        </w:numPr>
        <w:jc w:val="both"/>
        <w:rPr>
          <w:rFonts w:ascii="Simplified Arabic" w:hAnsi="Simplified Arabic" w:cs="Simplified Arabic"/>
          <w:sz w:val="28"/>
          <w:szCs w:val="28"/>
          <w:rtl/>
        </w:rPr>
      </w:pPr>
      <w:r w:rsidRPr="00CA0CE1">
        <w:rPr>
          <w:rFonts w:ascii="Simplified Arabic" w:hAnsi="Simplified Arabic" w:cs="Simplified Arabic"/>
          <w:sz w:val="28"/>
          <w:szCs w:val="28"/>
          <w:rtl/>
        </w:rPr>
        <w:t>نستفيد من كتابة الرسول عليه الصلاة والسلام لوثيقة المدينة أول قدومه للمدينة، وجوب مسارعة القائد والرئيس، وكل مسؤول، وغيرهم إلى وضع نظام ينظم كل شيء بالاتفاق مع كل من يتعلق به الأمر.</w:t>
      </w:r>
    </w:p>
    <w:p w14:paraId="1FBD075C" w14:textId="77777777" w:rsidR="00B05D3D" w:rsidRPr="00CA0CE1" w:rsidRDefault="00B05D3D" w:rsidP="00B05D3D">
      <w:pPr>
        <w:pStyle w:val="a7"/>
        <w:numPr>
          <w:ilvl w:val="0"/>
          <w:numId w:val="26"/>
        </w:numPr>
        <w:jc w:val="both"/>
        <w:rPr>
          <w:rFonts w:ascii="Simplified Arabic" w:hAnsi="Simplified Arabic" w:cs="Simplified Arabic"/>
          <w:sz w:val="28"/>
          <w:szCs w:val="28"/>
        </w:rPr>
      </w:pPr>
      <w:r w:rsidRPr="00CA0CE1">
        <w:rPr>
          <w:rFonts w:ascii="Simplified Arabic" w:hAnsi="Simplified Arabic" w:cs="Simplified Arabic"/>
          <w:sz w:val="28"/>
          <w:szCs w:val="28"/>
          <w:rtl/>
        </w:rPr>
        <w:t>محاولة القائد ورئيس الدولة كسب السلام مع جميع الدول المجاورة، لتخفيف الضرر الذي قد يلحق بالدولة، لكن من غير ذل يلحق بالشعب، أو التنازل عن مبادئ الإسلام.</w:t>
      </w:r>
    </w:p>
    <w:p w14:paraId="31D01A1B" w14:textId="77777777" w:rsidR="00B05D3D" w:rsidRPr="00CA0CE1" w:rsidRDefault="00B05D3D" w:rsidP="00B05D3D">
      <w:pPr>
        <w:pStyle w:val="a7"/>
        <w:numPr>
          <w:ilvl w:val="0"/>
          <w:numId w:val="26"/>
        </w:numPr>
        <w:jc w:val="both"/>
        <w:rPr>
          <w:rFonts w:ascii="Simplified Arabic" w:hAnsi="Simplified Arabic" w:cs="Simplified Arabic"/>
          <w:sz w:val="28"/>
          <w:szCs w:val="28"/>
          <w:rtl/>
        </w:rPr>
      </w:pPr>
      <w:r w:rsidRPr="00CA0CE1">
        <w:rPr>
          <w:rFonts w:ascii="Simplified Arabic" w:hAnsi="Simplified Arabic" w:cs="Simplified Arabic"/>
          <w:sz w:val="28"/>
          <w:szCs w:val="28"/>
          <w:rtl/>
        </w:rPr>
        <w:lastRenderedPageBreak/>
        <w:t>أهم مقومات قيام أي دولة مهما كانت، توحيد شعبها، لأن التنازع، والتفرق، يعني الفشل. وهذا ما نراه حاصل بوضوح في بلدنا فلسطين الحبيبة.</w:t>
      </w:r>
    </w:p>
    <w:p w14:paraId="178654CE" w14:textId="77777777" w:rsidR="00B05D3D" w:rsidRPr="00CA0CE1" w:rsidRDefault="00B05D3D" w:rsidP="00B05D3D">
      <w:pPr>
        <w:pStyle w:val="a7"/>
        <w:numPr>
          <w:ilvl w:val="0"/>
          <w:numId w:val="26"/>
        </w:numPr>
        <w:jc w:val="both"/>
        <w:rPr>
          <w:rFonts w:ascii="Simplified Arabic" w:hAnsi="Simplified Arabic" w:cs="Simplified Arabic"/>
          <w:sz w:val="28"/>
          <w:szCs w:val="28"/>
          <w:rtl/>
        </w:rPr>
      </w:pPr>
      <w:r w:rsidRPr="00CA0CE1">
        <w:rPr>
          <w:rFonts w:ascii="Simplified Arabic" w:hAnsi="Simplified Arabic" w:cs="Simplified Arabic"/>
          <w:sz w:val="28"/>
          <w:szCs w:val="28"/>
          <w:rtl/>
        </w:rPr>
        <w:t>تطبيق العدل بين المواطنين، وإعطاء المواطنين حقوقهم سواء أكانوا من المسلمين أم من غيرهم، فهما من سنن الله سبحانه وتعالى في الكون لقوة الأمم وبقائها، فمتى حلّ الظلم، رحلت الدولة عاجلا أم آجلا.</w:t>
      </w:r>
    </w:p>
    <w:p w14:paraId="177011E5" w14:textId="77777777" w:rsidR="00B05D3D" w:rsidRPr="00CA0CE1" w:rsidRDefault="00B05D3D" w:rsidP="00B05D3D">
      <w:pPr>
        <w:pStyle w:val="a7"/>
        <w:numPr>
          <w:ilvl w:val="0"/>
          <w:numId w:val="26"/>
        </w:numPr>
        <w:jc w:val="both"/>
        <w:rPr>
          <w:rFonts w:ascii="Simplified Arabic" w:hAnsi="Simplified Arabic" w:cs="Simplified Arabic"/>
          <w:sz w:val="28"/>
          <w:szCs w:val="28"/>
        </w:rPr>
      </w:pPr>
      <w:r w:rsidRPr="00CA0CE1">
        <w:rPr>
          <w:rFonts w:ascii="Simplified Arabic" w:hAnsi="Simplified Arabic" w:cs="Simplified Arabic"/>
          <w:sz w:val="28"/>
          <w:szCs w:val="28"/>
          <w:rtl/>
        </w:rPr>
        <w:t>تصلح هذه الوثيقة اليوم لتقدم علاجا لمعادلة المواطنة الصعبة، والقوميات، والأديان والطائفيات، والأجناس التي تعج بها بلاد المسلمين، والعالم أيضا.</w:t>
      </w:r>
    </w:p>
    <w:p w14:paraId="416B345D" w14:textId="77777777" w:rsidR="00B05D3D" w:rsidRPr="00CA0CE1" w:rsidRDefault="00B05D3D" w:rsidP="00B05D3D">
      <w:pPr>
        <w:pStyle w:val="a7"/>
        <w:numPr>
          <w:ilvl w:val="0"/>
          <w:numId w:val="26"/>
        </w:numPr>
        <w:jc w:val="both"/>
        <w:rPr>
          <w:rFonts w:ascii="Simplified Arabic" w:hAnsi="Simplified Arabic" w:cs="Simplified Arabic"/>
          <w:sz w:val="28"/>
          <w:szCs w:val="28"/>
        </w:rPr>
      </w:pPr>
      <w:r w:rsidRPr="00CA0CE1">
        <w:rPr>
          <w:rFonts w:ascii="Simplified Arabic" w:hAnsi="Simplified Arabic" w:cs="Simplified Arabic"/>
          <w:sz w:val="28"/>
          <w:szCs w:val="28"/>
          <w:rtl/>
        </w:rPr>
        <w:t xml:space="preserve">تصلح هذه الوثيقة أيضا لتكون نظاما سياسيا، واجتماعيا، وسياسيا، واقتصاديا. ففي الجانب السياسي، علمتنا كيفية تنظيم العلاقات الداخلية والخارجية، بقواعد ثمينة مذكورة في الوثيقة، منها: سلم المؤمنين واحدة، لا يسالم مؤمن دون مؤمن في قتال في سبيل الله، إلا على سواء وعدل بينهم. وفي الجانب الاقتصادي، علمتنا كيفية النفقة حال السلم والحرب، على الرغم من عدم وجود خزينة للدولة بعد. </w:t>
      </w:r>
      <w:r w:rsidRPr="00CA0CE1">
        <w:rPr>
          <w:rFonts w:ascii="Simplified Arabic" w:hAnsi="Simplified Arabic" w:cs="Simplified Arabic"/>
          <w:sz w:val="28"/>
          <w:szCs w:val="28"/>
          <w:cs/>
        </w:rPr>
        <w:t>‎</w:t>
      </w:r>
      <w:r w:rsidRPr="00CA0CE1">
        <w:rPr>
          <w:rFonts w:ascii="Simplified Arabic" w:hAnsi="Simplified Arabic" w:cs="Simplified Arabic"/>
          <w:sz w:val="28"/>
          <w:szCs w:val="28"/>
          <w:rtl/>
        </w:rPr>
        <w:t>أما في الجانب الاجتماعي، علمتنا إقرار الأعراف الحميدة، واستغلالها لخدمة مصلحة الوطن والمواطنين. وإلغاء الأعراف السيئة التي تؤدي إلى التناحر والتباغض، والعصبية القبلية.</w:t>
      </w:r>
    </w:p>
    <w:p w14:paraId="48C4BA23" w14:textId="77777777" w:rsidR="00B05D3D" w:rsidRPr="00CA0CE1" w:rsidRDefault="00B05D3D" w:rsidP="00B05D3D">
      <w:pPr>
        <w:jc w:val="both"/>
        <w:rPr>
          <w:rFonts w:ascii="Simplified Arabic" w:hAnsi="Simplified Arabic" w:cs="Simplified Arabic"/>
          <w:sz w:val="28"/>
          <w:szCs w:val="28"/>
        </w:rPr>
      </w:pPr>
    </w:p>
    <w:p w14:paraId="3E25AF33" w14:textId="77777777" w:rsidR="00B05D3D" w:rsidRPr="00CA0CE1" w:rsidRDefault="00B05D3D" w:rsidP="00B05D3D">
      <w:pPr>
        <w:jc w:val="both"/>
        <w:rPr>
          <w:rFonts w:ascii="Simplified Arabic" w:hAnsi="Simplified Arabic" w:cs="Simplified Arabic"/>
          <w:sz w:val="28"/>
          <w:szCs w:val="28"/>
          <w:rtl/>
        </w:rPr>
      </w:pPr>
    </w:p>
    <w:p w14:paraId="46BF133D" w14:textId="77777777" w:rsidR="00B05D3D" w:rsidRPr="00CA0CE1" w:rsidRDefault="00B05D3D" w:rsidP="00B05D3D">
      <w:pPr>
        <w:jc w:val="both"/>
        <w:rPr>
          <w:rFonts w:ascii="Simplified Arabic" w:hAnsi="Simplified Arabic" w:cs="Simplified Arabic"/>
          <w:sz w:val="28"/>
          <w:szCs w:val="28"/>
          <w:rtl/>
        </w:rPr>
      </w:pPr>
    </w:p>
    <w:p w14:paraId="2B51F197" w14:textId="77777777" w:rsidR="00B05D3D" w:rsidRPr="00CA0CE1" w:rsidRDefault="00B05D3D" w:rsidP="00B05D3D">
      <w:pPr>
        <w:jc w:val="both"/>
        <w:rPr>
          <w:rFonts w:ascii="Simplified Arabic" w:hAnsi="Simplified Arabic" w:cs="Simplified Arabic"/>
          <w:sz w:val="28"/>
          <w:szCs w:val="28"/>
          <w:rtl/>
        </w:rPr>
      </w:pPr>
    </w:p>
    <w:p w14:paraId="01ADECF3" w14:textId="77777777" w:rsidR="00B05D3D" w:rsidRPr="00CA0CE1" w:rsidRDefault="00B05D3D" w:rsidP="00B05D3D">
      <w:pPr>
        <w:jc w:val="both"/>
        <w:rPr>
          <w:rFonts w:ascii="Simplified Arabic" w:hAnsi="Simplified Arabic" w:cs="Simplified Arabic"/>
          <w:sz w:val="28"/>
          <w:szCs w:val="28"/>
          <w:rtl/>
        </w:rPr>
      </w:pPr>
    </w:p>
    <w:p w14:paraId="0867D782" w14:textId="77777777" w:rsidR="00B05D3D" w:rsidRPr="00CA0CE1" w:rsidRDefault="00B05D3D" w:rsidP="00B05D3D">
      <w:pPr>
        <w:jc w:val="both"/>
        <w:rPr>
          <w:rFonts w:ascii="Simplified Arabic" w:hAnsi="Simplified Arabic" w:cs="Simplified Arabic"/>
          <w:sz w:val="28"/>
          <w:szCs w:val="28"/>
          <w:rtl/>
        </w:rPr>
      </w:pPr>
    </w:p>
    <w:p w14:paraId="12C356AC" w14:textId="77777777" w:rsidR="00B05D3D" w:rsidRPr="00CA0CE1" w:rsidRDefault="00B05D3D" w:rsidP="00B05D3D">
      <w:pPr>
        <w:jc w:val="both"/>
        <w:rPr>
          <w:rFonts w:ascii="Simplified Arabic" w:hAnsi="Simplified Arabic" w:cs="Simplified Arabic"/>
          <w:sz w:val="28"/>
          <w:szCs w:val="28"/>
          <w:rtl/>
        </w:rPr>
      </w:pPr>
    </w:p>
    <w:p w14:paraId="6AE0B0AE" w14:textId="77777777" w:rsidR="00B05D3D" w:rsidRPr="00CA0CE1" w:rsidRDefault="00B05D3D" w:rsidP="00B05D3D">
      <w:pPr>
        <w:jc w:val="both"/>
        <w:rPr>
          <w:rFonts w:ascii="Simplified Arabic" w:hAnsi="Simplified Arabic" w:cs="Simplified Arabic"/>
          <w:sz w:val="28"/>
          <w:szCs w:val="28"/>
          <w:rtl/>
        </w:rPr>
      </w:pPr>
    </w:p>
    <w:p w14:paraId="48E6FA9C" w14:textId="77777777" w:rsidR="00B05D3D" w:rsidRPr="00CA0CE1" w:rsidRDefault="00B05D3D" w:rsidP="00B05D3D">
      <w:pPr>
        <w:jc w:val="both"/>
        <w:rPr>
          <w:rFonts w:ascii="Simplified Arabic" w:hAnsi="Simplified Arabic" w:cs="Simplified Arabic"/>
          <w:sz w:val="28"/>
          <w:szCs w:val="28"/>
          <w:rtl/>
        </w:rPr>
      </w:pPr>
    </w:p>
    <w:p w14:paraId="60290A69" w14:textId="77777777" w:rsidR="00B05D3D" w:rsidRPr="00CA0CE1" w:rsidRDefault="00B05D3D" w:rsidP="00B05D3D">
      <w:pPr>
        <w:jc w:val="both"/>
        <w:rPr>
          <w:rFonts w:ascii="Simplified Arabic" w:hAnsi="Simplified Arabic" w:cs="Simplified Arabic"/>
          <w:sz w:val="28"/>
          <w:szCs w:val="28"/>
          <w:rtl/>
        </w:rPr>
      </w:pPr>
    </w:p>
    <w:p w14:paraId="218152E3" w14:textId="77777777" w:rsidR="00B05D3D" w:rsidRPr="00CA0CE1" w:rsidRDefault="00B05D3D" w:rsidP="00B05D3D">
      <w:pPr>
        <w:jc w:val="both"/>
        <w:rPr>
          <w:rFonts w:ascii="Simplified Arabic" w:hAnsi="Simplified Arabic" w:cs="Simplified Arabic"/>
          <w:sz w:val="28"/>
          <w:szCs w:val="28"/>
          <w:rtl/>
        </w:rPr>
      </w:pPr>
    </w:p>
    <w:p w14:paraId="795581CA" w14:textId="77777777" w:rsidR="00B05D3D" w:rsidRPr="00CA0CE1" w:rsidRDefault="00B05D3D" w:rsidP="00B05D3D">
      <w:pPr>
        <w:jc w:val="center"/>
        <w:rPr>
          <w:rFonts w:ascii="Simplified Arabic" w:hAnsi="Simplified Arabic" w:cs="Simplified Arabic"/>
          <w:b/>
          <w:bCs/>
          <w:sz w:val="28"/>
          <w:szCs w:val="28"/>
        </w:rPr>
      </w:pPr>
      <w:r w:rsidRPr="00CA0CE1">
        <w:rPr>
          <w:rFonts w:ascii="Simplified Arabic" w:hAnsi="Simplified Arabic" w:cs="Simplified Arabic"/>
          <w:b/>
          <w:bCs/>
          <w:sz w:val="28"/>
          <w:szCs w:val="28"/>
          <w:rtl/>
        </w:rPr>
        <w:t>الخاتمة</w:t>
      </w:r>
    </w:p>
    <w:p w14:paraId="60610C7B" w14:textId="77777777" w:rsidR="00B05D3D" w:rsidRPr="00CA0CE1" w:rsidRDefault="00B05D3D" w:rsidP="00B05D3D">
      <w:pPr>
        <w:rPr>
          <w:rFonts w:ascii="Simplified Arabic" w:hAnsi="Simplified Arabic" w:cs="Simplified Arabic"/>
          <w:b/>
          <w:bCs/>
          <w:sz w:val="28"/>
          <w:szCs w:val="28"/>
          <w:rtl/>
        </w:rPr>
      </w:pPr>
      <w:r w:rsidRPr="00CA0CE1">
        <w:rPr>
          <w:rFonts w:ascii="Simplified Arabic" w:hAnsi="Simplified Arabic" w:cs="Simplified Arabic"/>
          <w:b/>
          <w:bCs/>
          <w:sz w:val="28"/>
          <w:szCs w:val="28"/>
          <w:rtl/>
        </w:rPr>
        <w:t>بعد هذه الجولة الماتعة في المراجع الفقهية والتاريخية واللغوية والمراجع الأخرى ذات الصلة</w:t>
      </w:r>
      <w:r>
        <w:rPr>
          <w:rFonts w:ascii="Simplified Arabic" w:hAnsi="Simplified Arabic" w:cs="Simplified Arabic" w:hint="cs"/>
          <w:b/>
          <w:bCs/>
          <w:sz w:val="28"/>
          <w:szCs w:val="28"/>
          <w:rtl/>
        </w:rPr>
        <w:t xml:space="preserve"> </w:t>
      </w:r>
      <w:r w:rsidRPr="00CA0CE1">
        <w:rPr>
          <w:rFonts w:ascii="Simplified Arabic" w:hAnsi="Simplified Arabic" w:cs="Simplified Arabic"/>
          <w:b/>
          <w:bCs/>
          <w:sz w:val="28"/>
          <w:szCs w:val="28"/>
          <w:rtl/>
        </w:rPr>
        <w:t>توصل البحث إلى عدد من النتائج أهمها:</w:t>
      </w:r>
    </w:p>
    <w:p w14:paraId="0628AC52" w14:textId="77777777" w:rsidR="00B05D3D" w:rsidRPr="00CA0CE1" w:rsidRDefault="00B05D3D" w:rsidP="00B05D3D">
      <w:pPr>
        <w:jc w:val="both"/>
        <w:rPr>
          <w:rFonts w:ascii="Simplified Arabic" w:hAnsi="Simplified Arabic" w:cs="Simplified Arabic"/>
          <w:b/>
          <w:bCs/>
          <w:sz w:val="28"/>
          <w:szCs w:val="28"/>
          <w:rtl/>
        </w:rPr>
      </w:pPr>
      <w:r w:rsidRPr="00CA0CE1">
        <w:rPr>
          <w:rFonts w:ascii="Simplified Arabic" w:hAnsi="Simplified Arabic" w:cs="Simplified Arabic"/>
          <w:b/>
          <w:bCs/>
          <w:sz w:val="28"/>
          <w:szCs w:val="28"/>
          <w:rtl/>
        </w:rPr>
        <w:t>النتائج:</w:t>
      </w:r>
    </w:p>
    <w:p w14:paraId="61676CE6" w14:textId="77777777" w:rsidR="00B05D3D" w:rsidRPr="00CA0CE1" w:rsidRDefault="00B05D3D" w:rsidP="00B05D3D">
      <w:pPr>
        <w:jc w:val="both"/>
        <w:rPr>
          <w:rFonts w:ascii="Simplified Arabic" w:hAnsi="Simplified Arabic" w:cs="Simplified Arabic"/>
          <w:sz w:val="28"/>
          <w:szCs w:val="28"/>
          <w:rtl/>
        </w:rPr>
      </w:pPr>
      <w:r w:rsidRPr="00CA0CE1">
        <w:rPr>
          <w:rFonts w:ascii="Simplified Arabic" w:hAnsi="Simplified Arabic" w:cs="Simplified Arabic"/>
          <w:sz w:val="28"/>
          <w:szCs w:val="28"/>
          <w:rtl/>
        </w:rPr>
        <w:t>من خلال ما سبق تتضح عدة نتائج، أكّد عليها هذا البحث:</w:t>
      </w:r>
    </w:p>
    <w:p w14:paraId="57C9ACB6" w14:textId="29B5B315" w:rsidR="00B05D3D" w:rsidRPr="00CA0CE1" w:rsidRDefault="00B05D3D" w:rsidP="00B05D3D">
      <w:pPr>
        <w:pStyle w:val="a7"/>
        <w:numPr>
          <w:ilvl w:val="0"/>
          <w:numId w:val="27"/>
        </w:numPr>
        <w:jc w:val="both"/>
        <w:rPr>
          <w:rFonts w:ascii="Simplified Arabic" w:hAnsi="Simplified Arabic" w:cs="Simplified Arabic"/>
          <w:sz w:val="28"/>
          <w:szCs w:val="28"/>
          <w:rtl/>
        </w:rPr>
      </w:pPr>
      <w:r w:rsidRPr="00CA0CE1">
        <w:rPr>
          <w:rFonts w:ascii="Simplified Arabic" w:hAnsi="Simplified Arabic" w:cs="Simplified Arabic"/>
          <w:sz w:val="28"/>
          <w:szCs w:val="28"/>
          <w:rtl/>
        </w:rPr>
        <w:t>تعتبر وثيقة المدينة من أسمى دساتير العالم، حيث أسست العديد من المبادئ القيّمة، التي لم تكن معروفة آنذ</w:t>
      </w:r>
      <w:r w:rsidR="008A4E25">
        <w:rPr>
          <w:rFonts w:ascii="Simplified Arabic" w:hAnsi="Simplified Arabic" w:cs="Simplified Arabic" w:hint="cs"/>
          <w:sz w:val="28"/>
          <w:szCs w:val="28"/>
          <w:rtl/>
        </w:rPr>
        <w:t>ا</w:t>
      </w:r>
      <w:r w:rsidRPr="00CA0CE1">
        <w:rPr>
          <w:rFonts w:ascii="Simplified Arabic" w:hAnsi="Simplified Arabic" w:cs="Simplified Arabic"/>
          <w:sz w:val="28"/>
          <w:szCs w:val="28"/>
          <w:rtl/>
        </w:rPr>
        <w:t>ك، من حرية وعدل وأمن وسِلم وتعايش سِّلمي</w:t>
      </w:r>
      <w:r w:rsidR="0086068B">
        <w:rPr>
          <w:rFonts w:ascii="Simplified Arabic" w:hAnsi="Simplified Arabic" w:cs="Simplified Arabic" w:hint="cs"/>
          <w:sz w:val="28"/>
          <w:szCs w:val="28"/>
          <w:rtl/>
        </w:rPr>
        <w:t>،</w:t>
      </w:r>
      <w:r w:rsidRPr="00CA0CE1">
        <w:rPr>
          <w:rFonts w:ascii="Simplified Arabic" w:hAnsi="Simplified Arabic" w:cs="Simplified Arabic"/>
          <w:sz w:val="28"/>
          <w:szCs w:val="28"/>
          <w:rtl/>
        </w:rPr>
        <w:t xml:space="preserve"> رغم الاختلاف والتنوع العقدي والعرقي</w:t>
      </w:r>
      <w:r w:rsidR="0086068B">
        <w:rPr>
          <w:rFonts w:ascii="Simplified Arabic" w:hAnsi="Simplified Arabic" w:cs="Simplified Arabic" w:hint="cs"/>
          <w:sz w:val="28"/>
          <w:szCs w:val="28"/>
          <w:rtl/>
        </w:rPr>
        <w:t>.</w:t>
      </w:r>
    </w:p>
    <w:p w14:paraId="6EF3B74D" w14:textId="77777777" w:rsidR="00B05D3D" w:rsidRPr="00CA0CE1" w:rsidRDefault="00B05D3D" w:rsidP="00B05D3D">
      <w:pPr>
        <w:pStyle w:val="a7"/>
        <w:numPr>
          <w:ilvl w:val="0"/>
          <w:numId w:val="27"/>
        </w:numPr>
        <w:jc w:val="both"/>
        <w:rPr>
          <w:rFonts w:ascii="Simplified Arabic" w:hAnsi="Simplified Arabic" w:cs="Simplified Arabic"/>
          <w:sz w:val="28"/>
          <w:szCs w:val="28"/>
        </w:rPr>
      </w:pPr>
      <w:r w:rsidRPr="00CA0CE1">
        <w:rPr>
          <w:rFonts w:ascii="Simplified Arabic" w:hAnsi="Simplified Arabic" w:cs="Simplified Arabic"/>
          <w:sz w:val="28"/>
          <w:szCs w:val="28"/>
          <w:rtl/>
        </w:rPr>
        <w:t>أي دولة لن تكون قوية، ولن يكون لها تأثير في العالم، إلا عند قيامها على أسس واضحة، وعادلة، تنظم العلاقات الداخلية والخارجية، وهذا ما نلاحظه في وثيقة المدينة. وأن تكون الدولة ذات شوكة ومنعة يحسب حسابها الآخرون.</w:t>
      </w:r>
    </w:p>
    <w:p w14:paraId="16CC087A" w14:textId="77777777" w:rsidR="00B05D3D" w:rsidRPr="00CA0CE1" w:rsidRDefault="00B05D3D" w:rsidP="00B05D3D">
      <w:pPr>
        <w:pStyle w:val="a7"/>
        <w:numPr>
          <w:ilvl w:val="0"/>
          <w:numId w:val="27"/>
        </w:numPr>
        <w:jc w:val="both"/>
        <w:rPr>
          <w:rFonts w:ascii="Simplified Arabic" w:hAnsi="Simplified Arabic" w:cs="Simplified Arabic"/>
          <w:sz w:val="28"/>
          <w:szCs w:val="28"/>
        </w:rPr>
      </w:pPr>
      <w:r w:rsidRPr="00CA0CE1">
        <w:rPr>
          <w:rFonts w:ascii="Simplified Arabic" w:hAnsi="Simplified Arabic" w:cs="Simplified Arabic"/>
          <w:sz w:val="28"/>
          <w:szCs w:val="28"/>
          <w:rtl/>
        </w:rPr>
        <w:t>الدين الإسلامي صالح ومصلح لكل زمان ومكان، ولنا في يثرب عبرة، كيف كانت أممًا متناحرة متباغضة، وأصبحت بقيادة الرسول عليه الصلاة والسلام نورا للأخلاق والدين والعلم والحضارة والعدل، وانطلقت منها الفتوحات التي أخرجت الناس من الظلمات إلى النور.</w:t>
      </w:r>
    </w:p>
    <w:p w14:paraId="2C6DDB68" w14:textId="77777777" w:rsidR="00B05D3D" w:rsidRPr="00CA0CE1" w:rsidRDefault="00B05D3D" w:rsidP="00B05D3D">
      <w:pPr>
        <w:pStyle w:val="a7"/>
        <w:numPr>
          <w:ilvl w:val="0"/>
          <w:numId w:val="27"/>
        </w:numPr>
        <w:jc w:val="both"/>
        <w:rPr>
          <w:rFonts w:ascii="Simplified Arabic" w:hAnsi="Simplified Arabic" w:cs="Simplified Arabic"/>
          <w:sz w:val="28"/>
          <w:szCs w:val="28"/>
        </w:rPr>
      </w:pPr>
      <w:r w:rsidRPr="00CA0CE1">
        <w:rPr>
          <w:rFonts w:ascii="Simplified Arabic" w:hAnsi="Simplified Arabic" w:cs="Simplified Arabic"/>
          <w:sz w:val="28"/>
          <w:szCs w:val="28"/>
          <w:rtl/>
        </w:rPr>
        <w:t>التركيز على احترام الآخر، واحترام الأديان السماوية، والإبقاء على العادات السليمة حتى لو لم يكن أهلها من المسلمين.</w:t>
      </w:r>
    </w:p>
    <w:p w14:paraId="0D86E945" w14:textId="77777777" w:rsidR="00B05D3D" w:rsidRPr="00CA0CE1" w:rsidRDefault="00B05D3D" w:rsidP="00B05D3D">
      <w:pPr>
        <w:pStyle w:val="a7"/>
        <w:numPr>
          <w:ilvl w:val="0"/>
          <w:numId w:val="27"/>
        </w:numPr>
        <w:jc w:val="both"/>
        <w:rPr>
          <w:rFonts w:ascii="Simplified Arabic" w:hAnsi="Simplified Arabic" w:cs="Simplified Arabic"/>
          <w:sz w:val="28"/>
          <w:szCs w:val="28"/>
        </w:rPr>
      </w:pPr>
      <w:r w:rsidRPr="00CA0CE1">
        <w:rPr>
          <w:rFonts w:ascii="Simplified Arabic" w:hAnsi="Simplified Arabic" w:cs="Simplified Arabic"/>
          <w:sz w:val="28"/>
          <w:szCs w:val="28"/>
          <w:rtl/>
        </w:rPr>
        <w:t>بناء العلاقات الدولية والمجتمعية على الاحترام المتبادل والاحتكام الى دستور وقانون يسري على الجميع.</w:t>
      </w:r>
    </w:p>
    <w:p w14:paraId="0BAFB04C" w14:textId="77777777" w:rsidR="00B05D3D" w:rsidRPr="00CA0CE1" w:rsidRDefault="00B05D3D" w:rsidP="00B05D3D">
      <w:pPr>
        <w:pStyle w:val="a7"/>
        <w:jc w:val="both"/>
        <w:rPr>
          <w:rFonts w:ascii="Simplified Arabic" w:hAnsi="Simplified Arabic" w:cs="Simplified Arabic"/>
          <w:sz w:val="28"/>
          <w:szCs w:val="28"/>
        </w:rPr>
      </w:pPr>
      <w:r w:rsidRPr="00CA0CE1">
        <w:rPr>
          <w:rFonts w:ascii="Simplified Arabic" w:hAnsi="Simplified Arabic" w:cs="Simplified Arabic"/>
          <w:sz w:val="28"/>
          <w:szCs w:val="28"/>
          <w:rtl/>
        </w:rPr>
        <w:lastRenderedPageBreak/>
        <w:t>وعليه فلا مشكلة عند المسلمين بوضع قوانين ومرجعيات تحكم الدول، ما لم تكن ظالمة او مخالفة للشريعة وتحقق مصالح الجميع.</w:t>
      </w:r>
    </w:p>
    <w:p w14:paraId="6E0AF7DF" w14:textId="77777777" w:rsidR="00B05D3D" w:rsidRDefault="00B05D3D" w:rsidP="00B05D3D">
      <w:pPr>
        <w:jc w:val="both"/>
        <w:rPr>
          <w:rFonts w:ascii="Simplified Arabic" w:hAnsi="Simplified Arabic" w:cs="Simplified Arabic"/>
          <w:b/>
          <w:bCs/>
          <w:sz w:val="28"/>
          <w:szCs w:val="28"/>
          <w:rtl/>
        </w:rPr>
      </w:pPr>
    </w:p>
    <w:p w14:paraId="35D422EB" w14:textId="77777777" w:rsidR="00B05D3D" w:rsidRDefault="00B05D3D" w:rsidP="00B05D3D">
      <w:pPr>
        <w:jc w:val="both"/>
        <w:rPr>
          <w:rFonts w:ascii="Simplified Arabic" w:hAnsi="Simplified Arabic" w:cs="Simplified Arabic"/>
          <w:b/>
          <w:bCs/>
          <w:sz w:val="28"/>
          <w:szCs w:val="28"/>
          <w:rtl/>
        </w:rPr>
      </w:pPr>
    </w:p>
    <w:p w14:paraId="264C636B" w14:textId="77777777" w:rsidR="00B05D3D" w:rsidRPr="00CA0CE1" w:rsidRDefault="00B05D3D" w:rsidP="00B05D3D">
      <w:pPr>
        <w:jc w:val="both"/>
        <w:rPr>
          <w:rFonts w:ascii="Simplified Arabic" w:hAnsi="Simplified Arabic" w:cs="Simplified Arabic"/>
          <w:b/>
          <w:bCs/>
          <w:sz w:val="28"/>
          <w:szCs w:val="28"/>
          <w:rtl/>
        </w:rPr>
      </w:pPr>
      <w:r w:rsidRPr="00CA0CE1">
        <w:rPr>
          <w:rFonts w:ascii="Simplified Arabic" w:hAnsi="Simplified Arabic" w:cs="Simplified Arabic"/>
          <w:b/>
          <w:bCs/>
          <w:sz w:val="28"/>
          <w:szCs w:val="28"/>
          <w:rtl/>
        </w:rPr>
        <w:t>التوصيات:</w:t>
      </w:r>
    </w:p>
    <w:p w14:paraId="5B8ED5BD" w14:textId="2612126F" w:rsidR="00B05D3D" w:rsidRPr="00CA0CE1" w:rsidRDefault="00CE6F57" w:rsidP="00B05D3D">
      <w:pPr>
        <w:pStyle w:val="a7"/>
        <w:numPr>
          <w:ilvl w:val="0"/>
          <w:numId w:val="28"/>
        </w:numPr>
        <w:jc w:val="both"/>
        <w:rPr>
          <w:rFonts w:ascii="Simplified Arabic" w:hAnsi="Simplified Arabic" w:cs="Simplified Arabic"/>
          <w:sz w:val="28"/>
          <w:szCs w:val="28"/>
          <w:rtl/>
        </w:rPr>
      </w:pPr>
      <w:r>
        <w:rPr>
          <w:rFonts w:ascii="Simplified Arabic" w:hAnsi="Simplified Arabic" w:cs="Simplified Arabic" w:hint="cs"/>
          <w:sz w:val="28"/>
          <w:szCs w:val="28"/>
          <w:rtl/>
        </w:rPr>
        <w:t>يوضي الباحثان</w:t>
      </w:r>
      <w:r w:rsidR="00B05D3D" w:rsidRPr="00CA0CE1">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طلبة العلم والباحثين</w:t>
      </w:r>
      <w:r w:rsidR="00B05D3D" w:rsidRPr="00CA0CE1">
        <w:rPr>
          <w:rFonts w:ascii="Simplified Arabic" w:hAnsi="Simplified Arabic" w:cs="Simplified Arabic"/>
          <w:sz w:val="28"/>
          <w:szCs w:val="28"/>
          <w:rtl/>
        </w:rPr>
        <w:t xml:space="preserve"> بتحليل باقي البنود </w:t>
      </w:r>
      <w:r>
        <w:rPr>
          <w:rFonts w:ascii="Simplified Arabic" w:hAnsi="Simplified Arabic" w:cs="Simplified Arabic" w:hint="cs"/>
          <w:sz w:val="28"/>
          <w:szCs w:val="28"/>
          <w:rtl/>
        </w:rPr>
        <w:t xml:space="preserve">البحث </w:t>
      </w:r>
      <w:r w:rsidR="00B05D3D" w:rsidRPr="00CA0CE1">
        <w:rPr>
          <w:rFonts w:ascii="Simplified Arabic" w:hAnsi="Simplified Arabic" w:cs="Simplified Arabic"/>
          <w:sz w:val="28"/>
          <w:szCs w:val="28"/>
          <w:rtl/>
        </w:rPr>
        <w:t xml:space="preserve">دقيقا، </w:t>
      </w:r>
      <w:r>
        <w:rPr>
          <w:rFonts w:ascii="Simplified Arabic" w:hAnsi="Simplified Arabic" w:cs="Simplified Arabic" w:hint="cs"/>
          <w:sz w:val="28"/>
          <w:szCs w:val="28"/>
          <w:rtl/>
        </w:rPr>
        <w:t>و</w:t>
      </w:r>
      <w:r w:rsidR="00B05D3D" w:rsidRPr="00CA0CE1">
        <w:rPr>
          <w:rFonts w:ascii="Simplified Arabic" w:hAnsi="Simplified Arabic" w:cs="Simplified Arabic"/>
          <w:sz w:val="28"/>
          <w:szCs w:val="28"/>
          <w:rtl/>
        </w:rPr>
        <w:t>التي لم يتطرق لها البحث</w:t>
      </w:r>
      <w:r>
        <w:rPr>
          <w:rFonts w:ascii="Simplified Arabic" w:hAnsi="Simplified Arabic" w:cs="Simplified Arabic" w:hint="cs"/>
          <w:sz w:val="28"/>
          <w:szCs w:val="28"/>
          <w:rtl/>
        </w:rPr>
        <w:t xml:space="preserve"> لضيق المجال</w:t>
      </w:r>
      <w:r w:rsidR="00B05D3D" w:rsidRPr="00CA0CE1">
        <w:rPr>
          <w:rFonts w:ascii="Simplified Arabic" w:hAnsi="Simplified Arabic" w:cs="Simplified Arabic"/>
          <w:sz w:val="28"/>
          <w:szCs w:val="28"/>
          <w:rtl/>
        </w:rPr>
        <w:t>، وربط التحليلات بواقعنا المعاصر.</w:t>
      </w:r>
    </w:p>
    <w:p w14:paraId="11AA93A5" w14:textId="7A7173E7" w:rsidR="00B05D3D" w:rsidRPr="00CA0CE1" w:rsidRDefault="00CE6F57" w:rsidP="00B05D3D">
      <w:pPr>
        <w:pStyle w:val="a7"/>
        <w:numPr>
          <w:ilvl w:val="0"/>
          <w:numId w:val="28"/>
        </w:numPr>
        <w:jc w:val="both"/>
        <w:rPr>
          <w:rFonts w:ascii="Simplified Arabic" w:hAnsi="Simplified Arabic" w:cs="Simplified Arabic"/>
          <w:sz w:val="28"/>
          <w:szCs w:val="28"/>
        </w:rPr>
      </w:pPr>
      <w:r>
        <w:rPr>
          <w:rFonts w:ascii="Simplified Arabic" w:hAnsi="Simplified Arabic" w:cs="Simplified Arabic" w:hint="cs"/>
          <w:sz w:val="28"/>
          <w:szCs w:val="28"/>
          <w:rtl/>
        </w:rPr>
        <w:t>نو</w:t>
      </w:r>
      <w:r w:rsidR="00B05D3D" w:rsidRPr="00CA0CE1">
        <w:rPr>
          <w:rFonts w:ascii="Simplified Arabic" w:hAnsi="Simplified Arabic" w:cs="Simplified Arabic"/>
          <w:sz w:val="28"/>
          <w:szCs w:val="28"/>
          <w:rtl/>
        </w:rPr>
        <w:t xml:space="preserve">صي طلبة الشريعة بتبني عقلية </w:t>
      </w:r>
      <w:r>
        <w:rPr>
          <w:rFonts w:ascii="Simplified Arabic" w:hAnsi="Simplified Arabic" w:cs="Simplified Arabic" w:hint="cs"/>
          <w:sz w:val="28"/>
          <w:szCs w:val="28"/>
          <w:rtl/>
        </w:rPr>
        <w:t xml:space="preserve"> البحث و</w:t>
      </w:r>
      <w:r w:rsidR="00B05D3D" w:rsidRPr="00CA0CE1">
        <w:rPr>
          <w:rFonts w:ascii="Simplified Arabic" w:hAnsi="Simplified Arabic" w:cs="Simplified Arabic"/>
          <w:sz w:val="28"/>
          <w:szCs w:val="28"/>
          <w:rtl/>
        </w:rPr>
        <w:t>التحليل</w:t>
      </w:r>
      <w:r>
        <w:rPr>
          <w:rFonts w:ascii="Simplified Arabic" w:hAnsi="Simplified Arabic" w:cs="Simplified Arabic" w:hint="cs"/>
          <w:sz w:val="28"/>
          <w:szCs w:val="28"/>
          <w:rtl/>
        </w:rPr>
        <w:t xml:space="preserve"> والاستنتاج</w:t>
      </w:r>
      <w:r w:rsidR="00B05D3D" w:rsidRPr="00CA0CE1">
        <w:rPr>
          <w:rFonts w:ascii="Simplified Arabic" w:hAnsi="Simplified Arabic" w:cs="Simplified Arabic"/>
          <w:sz w:val="28"/>
          <w:szCs w:val="28"/>
          <w:rtl/>
        </w:rPr>
        <w:t xml:space="preserve"> وربط الشريعة وسيرة الرسول عليه الصلاة والسلام بكل نواحي الحياة، وعدم احتكارها على الجانب التعبدي، والديني فقط.</w:t>
      </w:r>
    </w:p>
    <w:p w14:paraId="57EEEE91" w14:textId="47A048E9" w:rsidR="00B05D3D" w:rsidRPr="00CA0CE1" w:rsidRDefault="00B05D3D" w:rsidP="00B05D3D">
      <w:pPr>
        <w:pStyle w:val="a7"/>
        <w:numPr>
          <w:ilvl w:val="0"/>
          <w:numId w:val="28"/>
        </w:numPr>
        <w:jc w:val="both"/>
        <w:rPr>
          <w:rFonts w:ascii="Simplified Arabic" w:hAnsi="Simplified Arabic" w:cs="Simplified Arabic"/>
          <w:sz w:val="28"/>
          <w:szCs w:val="28"/>
        </w:rPr>
      </w:pPr>
      <w:r w:rsidRPr="00CA0CE1">
        <w:rPr>
          <w:rFonts w:ascii="Simplified Arabic" w:hAnsi="Simplified Arabic" w:cs="Simplified Arabic"/>
          <w:sz w:val="28"/>
          <w:szCs w:val="28"/>
          <w:rtl/>
        </w:rPr>
        <w:t>الاستفادة من تراثنا وتاريخنا ال</w:t>
      </w:r>
      <w:r w:rsidR="00CE6F57">
        <w:rPr>
          <w:rFonts w:ascii="Simplified Arabic" w:hAnsi="Simplified Arabic" w:cs="Simplified Arabic" w:hint="cs"/>
          <w:sz w:val="28"/>
          <w:szCs w:val="28"/>
          <w:rtl/>
        </w:rPr>
        <w:t>عريق</w:t>
      </w:r>
      <w:r w:rsidRPr="00CA0CE1">
        <w:rPr>
          <w:rFonts w:ascii="Simplified Arabic" w:hAnsi="Simplified Arabic" w:cs="Simplified Arabic"/>
          <w:sz w:val="28"/>
          <w:szCs w:val="28"/>
          <w:rtl/>
        </w:rPr>
        <w:t xml:space="preserve">، وتحليله، </w:t>
      </w:r>
      <w:r w:rsidR="00CE6F57">
        <w:rPr>
          <w:rFonts w:ascii="Simplified Arabic" w:hAnsi="Simplified Arabic" w:cs="Simplified Arabic" w:hint="cs"/>
          <w:sz w:val="28"/>
          <w:szCs w:val="28"/>
          <w:rtl/>
        </w:rPr>
        <w:t>من أجل النهوض بحاضر الأمة واستشراف المستقبل على أسس علمية شرعية صحيحة</w:t>
      </w:r>
      <w:r w:rsidRPr="00CA0CE1">
        <w:rPr>
          <w:rFonts w:ascii="Simplified Arabic" w:hAnsi="Simplified Arabic" w:cs="Simplified Arabic"/>
          <w:sz w:val="28"/>
          <w:szCs w:val="28"/>
          <w:rtl/>
        </w:rPr>
        <w:t>.</w:t>
      </w:r>
    </w:p>
    <w:p w14:paraId="0443116A" w14:textId="77777777" w:rsidR="00B05D3D" w:rsidRPr="00CA0CE1" w:rsidRDefault="00B05D3D" w:rsidP="00B05D3D">
      <w:pPr>
        <w:pStyle w:val="a7"/>
        <w:jc w:val="both"/>
        <w:rPr>
          <w:rFonts w:ascii="Simplified Arabic" w:hAnsi="Simplified Arabic" w:cs="Simplified Arabic"/>
          <w:sz w:val="28"/>
          <w:szCs w:val="28"/>
        </w:rPr>
      </w:pPr>
    </w:p>
    <w:p w14:paraId="1BFFAFBB" w14:textId="77777777" w:rsidR="00B05D3D" w:rsidRPr="00CA0CE1" w:rsidRDefault="00B05D3D" w:rsidP="00B05D3D">
      <w:pPr>
        <w:pStyle w:val="a7"/>
        <w:jc w:val="both"/>
        <w:rPr>
          <w:rFonts w:ascii="Simplified Arabic" w:hAnsi="Simplified Arabic" w:cs="Simplified Arabic"/>
          <w:sz w:val="28"/>
          <w:szCs w:val="28"/>
          <w:rtl/>
        </w:rPr>
      </w:pPr>
    </w:p>
    <w:p w14:paraId="3B055075" w14:textId="77777777" w:rsidR="00B05D3D" w:rsidRPr="00CA0CE1" w:rsidRDefault="00B05D3D" w:rsidP="00B05D3D">
      <w:pPr>
        <w:pStyle w:val="a7"/>
        <w:jc w:val="both"/>
        <w:rPr>
          <w:rFonts w:ascii="Simplified Arabic" w:hAnsi="Simplified Arabic" w:cs="Simplified Arabic"/>
          <w:sz w:val="28"/>
          <w:szCs w:val="28"/>
          <w:rtl/>
        </w:rPr>
      </w:pPr>
    </w:p>
    <w:p w14:paraId="55EC62D5" w14:textId="77777777" w:rsidR="00B05D3D" w:rsidRPr="00CA0CE1" w:rsidRDefault="00B05D3D" w:rsidP="00B05D3D">
      <w:pPr>
        <w:pStyle w:val="a7"/>
        <w:jc w:val="both"/>
        <w:rPr>
          <w:rFonts w:ascii="Simplified Arabic" w:hAnsi="Simplified Arabic" w:cs="Simplified Arabic"/>
          <w:sz w:val="28"/>
          <w:szCs w:val="28"/>
          <w:rtl/>
        </w:rPr>
      </w:pPr>
    </w:p>
    <w:p w14:paraId="68986669" w14:textId="77777777" w:rsidR="00B05D3D" w:rsidRPr="00CA0CE1" w:rsidRDefault="00B05D3D" w:rsidP="00B05D3D">
      <w:pPr>
        <w:pStyle w:val="a7"/>
        <w:jc w:val="both"/>
        <w:rPr>
          <w:rFonts w:ascii="Simplified Arabic" w:hAnsi="Simplified Arabic" w:cs="Simplified Arabic"/>
          <w:sz w:val="28"/>
          <w:szCs w:val="28"/>
          <w:rtl/>
        </w:rPr>
      </w:pPr>
    </w:p>
    <w:p w14:paraId="399DAC9A" w14:textId="77777777" w:rsidR="00B05D3D" w:rsidRPr="00CA0CE1" w:rsidRDefault="00B05D3D" w:rsidP="00B05D3D">
      <w:pPr>
        <w:pStyle w:val="a7"/>
        <w:jc w:val="both"/>
        <w:rPr>
          <w:rFonts w:ascii="Simplified Arabic" w:hAnsi="Simplified Arabic" w:cs="Simplified Arabic"/>
          <w:sz w:val="28"/>
          <w:szCs w:val="28"/>
          <w:rtl/>
        </w:rPr>
      </w:pPr>
    </w:p>
    <w:p w14:paraId="70F35D58" w14:textId="77777777" w:rsidR="00B05D3D" w:rsidRPr="00CA0CE1" w:rsidRDefault="00B05D3D" w:rsidP="00B05D3D">
      <w:pPr>
        <w:pStyle w:val="a7"/>
        <w:jc w:val="both"/>
        <w:rPr>
          <w:rFonts w:ascii="Simplified Arabic" w:hAnsi="Simplified Arabic" w:cs="Simplified Arabic"/>
          <w:sz w:val="28"/>
          <w:szCs w:val="28"/>
          <w:rtl/>
        </w:rPr>
      </w:pPr>
    </w:p>
    <w:p w14:paraId="4350EB29" w14:textId="77777777" w:rsidR="00B05D3D" w:rsidRPr="00CA0CE1" w:rsidRDefault="00B05D3D" w:rsidP="00B05D3D">
      <w:pPr>
        <w:pStyle w:val="a7"/>
        <w:jc w:val="both"/>
        <w:rPr>
          <w:rFonts w:ascii="Simplified Arabic" w:hAnsi="Simplified Arabic" w:cs="Simplified Arabic"/>
          <w:sz w:val="28"/>
          <w:szCs w:val="28"/>
          <w:rtl/>
        </w:rPr>
      </w:pPr>
    </w:p>
    <w:p w14:paraId="125A56D8" w14:textId="77777777" w:rsidR="00B05D3D" w:rsidRPr="00CA0CE1" w:rsidRDefault="00B05D3D" w:rsidP="00B05D3D">
      <w:pPr>
        <w:pStyle w:val="a7"/>
        <w:jc w:val="both"/>
        <w:rPr>
          <w:rFonts w:ascii="Simplified Arabic" w:hAnsi="Simplified Arabic" w:cs="Simplified Arabic"/>
          <w:sz w:val="28"/>
          <w:szCs w:val="28"/>
          <w:rtl/>
        </w:rPr>
      </w:pPr>
    </w:p>
    <w:p w14:paraId="2EC252DE" w14:textId="77777777" w:rsidR="00B05D3D" w:rsidRDefault="00B05D3D" w:rsidP="00B05D3D">
      <w:pPr>
        <w:pStyle w:val="a7"/>
        <w:jc w:val="both"/>
        <w:rPr>
          <w:rFonts w:ascii="Simplified Arabic" w:hAnsi="Simplified Arabic" w:cs="Simplified Arabic"/>
          <w:sz w:val="28"/>
          <w:szCs w:val="28"/>
          <w:rtl/>
        </w:rPr>
      </w:pPr>
    </w:p>
    <w:p w14:paraId="6FF1E38A" w14:textId="77777777" w:rsidR="00B05D3D" w:rsidRDefault="00B05D3D" w:rsidP="00B05D3D">
      <w:pPr>
        <w:pStyle w:val="a7"/>
        <w:jc w:val="both"/>
        <w:rPr>
          <w:rFonts w:ascii="Simplified Arabic" w:hAnsi="Simplified Arabic" w:cs="Simplified Arabic"/>
          <w:sz w:val="28"/>
          <w:szCs w:val="28"/>
          <w:rtl/>
        </w:rPr>
      </w:pPr>
    </w:p>
    <w:p w14:paraId="2DB31D9E" w14:textId="77777777" w:rsidR="00B05D3D" w:rsidRDefault="00B05D3D" w:rsidP="00B05D3D">
      <w:pPr>
        <w:pStyle w:val="a7"/>
        <w:jc w:val="both"/>
        <w:rPr>
          <w:rFonts w:ascii="Simplified Arabic" w:hAnsi="Simplified Arabic" w:cs="Simplified Arabic"/>
          <w:sz w:val="28"/>
          <w:szCs w:val="28"/>
          <w:rtl/>
        </w:rPr>
      </w:pPr>
    </w:p>
    <w:p w14:paraId="4B84133C" w14:textId="77777777" w:rsidR="00B05D3D" w:rsidRDefault="00B05D3D" w:rsidP="00B05D3D">
      <w:pPr>
        <w:pStyle w:val="a7"/>
        <w:jc w:val="both"/>
        <w:rPr>
          <w:rFonts w:ascii="Simplified Arabic" w:hAnsi="Simplified Arabic" w:cs="Simplified Arabic"/>
          <w:sz w:val="28"/>
          <w:szCs w:val="28"/>
          <w:rtl/>
        </w:rPr>
      </w:pPr>
    </w:p>
    <w:p w14:paraId="24E2C0A9" w14:textId="77777777" w:rsidR="00B05D3D" w:rsidRDefault="00B05D3D" w:rsidP="00B05D3D">
      <w:pPr>
        <w:pStyle w:val="a7"/>
        <w:jc w:val="both"/>
        <w:rPr>
          <w:rFonts w:ascii="Simplified Arabic" w:hAnsi="Simplified Arabic" w:cs="Simplified Arabic"/>
          <w:sz w:val="28"/>
          <w:szCs w:val="28"/>
          <w:rtl/>
        </w:rPr>
      </w:pPr>
    </w:p>
    <w:p w14:paraId="2A05E166" w14:textId="77777777" w:rsidR="00B05D3D" w:rsidRDefault="00B05D3D" w:rsidP="00B05D3D">
      <w:pPr>
        <w:pStyle w:val="a7"/>
        <w:jc w:val="both"/>
        <w:rPr>
          <w:rFonts w:ascii="Simplified Arabic" w:hAnsi="Simplified Arabic" w:cs="Simplified Arabic"/>
          <w:sz w:val="28"/>
          <w:szCs w:val="28"/>
          <w:rtl/>
        </w:rPr>
      </w:pPr>
    </w:p>
    <w:p w14:paraId="3EA4BCE7" w14:textId="77777777" w:rsidR="00B05D3D" w:rsidRDefault="00B05D3D" w:rsidP="00B05D3D">
      <w:pPr>
        <w:pStyle w:val="a7"/>
        <w:jc w:val="both"/>
        <w:rPr>
          <w:rFonts w:ascii="Simplified Arabic" w:hAnsi="Simplified Arabic" w:cs="Simplified Arabic"/>
          <w:sz w:val="28"/>
          <w:szCs w:val="28"/>
          <w:rtl/>
        </w:rPr>
      </w:pPr>
    </w:p>
    <w:p w14:paraId="50EFC242" w14:textId="77777777" w:rsidR="00B05D3D" w:rsidRPr="00CA0CE1" w:rsidRDefault="00B05D3D" w:rsidP="00B05D3D">
      <w:pPr>
        <w:pStyle w:val="a7"/>
        <w:jc w:val="both"/>
        <w:rPr>
          <w:rFonts w:ascii="Simplified Arabic" w:hAnsi="Simplified Arabic" w:cs="Simplified Arabic"/>
          <w:sz w:val="28"/>
          <w:szCs w:val="28"/>
          <w:rtl/>
        </w:rPr>
      </w:pPr>
    </w:p>
    <w:p w14:paraId="18FC3DBD" w14:textId="77777777" w:rsidR="00B05D3D" w:rsidRPr="00CA0CE1" w:rsidRDefault="00B05D3D" w:rsidP="00B05D3D">
      <w:pPr>
        <w:pStyle w:val="a7"/>
        <w:jc w:val="both"/>
        <w:rPr>
          <w:rFonts w:ascii="Simplified Arabic" w:hAnsi="Simplified Arabic" w:cs="Simplified Arabic"/>
          <w:sz w:val="28"/>
          <w:szCs w:val="28"/>
          <w:rtl/>
        </w:rPr>
      </w:pPr>
    </w:p>
    <w:p w14:paraId="1FD93462" w14:textId="77777777" w:rsidR="00B05D3D" w:rsidRPr="00CA0CE1" w:rsidRDefault="00B05D3D" w:rsidP="00B05D3D">
      <w:pPr>
        <w:jc w:val="center"/>
        <w:rPr>
          <w:rFonts w:ascii="Simplified Arabic" w:hAnsi="Simplified Arabic" w:cs="Simplified Arabic"/>
          <w:b/>
          <w:bCs/>
          <w:sz w:val="28"/>
          <w:szCs w:val="28"/>
          <w:rtl/>
        </w:rPr>
      </w:pPr>
      <w:r w:rsidRPr="00CA0CE1">
        <w:rPr>
          <w:rFonts w:ascii="Simplified Arabic" w:hAnsi="Simplified Arabic" w:cs="Simplified Arabic"/>
          <w:b/>
          <w:bCs/>
          <w:sz w:val="28"/>
          <w:szCs w:val="28"/>
          <w:rtl/>
        </w:rPr>
        <w:t>المصادر والمراجع</w:t>
      </w:r>
    </w:p>
    <w:p w14:paraId="6ABB5A55" w14:textId="77777777" w:rsidR="00B05D3D" w:rsidRPr="00CA0CE1" w:rsidRDefault="00B05D3D" w:rsidP="00B05D3D">
      <w:pPr>
        <w:pStyle w:val="a3"/>
        <w:numPr>
          <w:ilvl w:val="0"/>
          <w:numId w:val="29"/>
        </w:numPr>
        <w:jc w:val="both"/>
        <w:rPr>
          <w:rFonts w:ascii="Simplified Arabic" w:hAnsi="Simplified Arabic" w:cs="Simplified Arabic"/>
          <w:sz w:val="28"/>
          <w:szCs w:val="28"/>
          <w:rtl/>
        </w:rPr>
      </w:pPr>
      <w:r w:rsidRPr="00CA0CE1">
        <w:rPr>
          <w:rFonts w:ascii="Simplified Arabic" w:hAnsi="Simplified Arabic" w:cs="Simplified Arabic"/>
          <w:sz w:val="28"/>
          <w:szCs w:val="28"/>
          <w:rtl/>
        </w:rPr>
        <w:t xml:space="preserve">البهوتي، </w:t>
      </w:r>
      <w:r w:rsidRPr="00CA0CE1">
        <w:rPr>
          <w:rFonts w:ascii="Simplified Arabic" w:hAnsi="Simplified Arabic" w:cs="Simplified Arabic"/>
          <w:color w:val="000000"/>
          <w:sz w:val="28"/>
          <w:szCs w:val="28"/>
          <w:rtl/>
        </w:rPr>
        <w:t xml:space="preserve">منصور بن يونس بن صلاح (ت ١٠٥١هـ): </w:t>
      </w:r>
      <w:r w:rsidRPr="00CA0CE1">
        <w:rPr>
          <w:rFonts w:ascii="Simplified Arabic" w:hAnsi="Simplified Arabic" w:cs="Simplified Arabic"/>
          <w:b/>
          <w:bCs/>
          <w:color w:val="000000"/>
          <w:sz w:val="28"/>
          <w:szCs w:val="28"/>
          <w:rtl/>
        </w:rPr>
        <w:t>كشاف القناع عن متن الإقناع</w:t>
      </w:r>
      <w:r w:rsidRPr="00CA0CE1">
        <w:rPr>
          <w:rFonts w:ascii="Simplified Arabic" w:hAnsi="Simplified Arabic" w:cs="Simplified Arabic"/>
          <w:color w:val="000000"/>
          <w:sz w:val="28"/>
          <w:szCs w:val="28"/>
          <w:rtl/>
        </w:rPr>
        <w:t>، دار الكتب العلمية.</w:t>
      </w:r>
    </w:p>
    <w:p w14:paraId="30855AB4" w14:textId="77777777" w:rsidR="00B05D3D" w:rsidRPr="00CA0CE1" w:rsidRDefault="00B05D3D" w:rsidP="00B05D3D">
      <w:pPr>
        <w:pStyle w:val="a3"/>
        <w:numPr>
          <w:ilvl w:val="0"/>
          <w:numId w:val="29"/>
        </w:numPr>
        <w:jc w:val="both"/>
        <w:rPr>
          <w:rFonts w:ascii="Simplified Arabic" w:hAnsi="Simplified Arabic" w:cs="Simplified Arabic"/>
          <w:sz w:val="28"/>
          <w:szCs w:val="28"/>
        </w:rPr>
      </w:pPr>
      <w:r w:rsidRPr="00CA0CE1">
        <w:rPr>
          <w:rFonts w:ascii="Simplified Arabic" w:hAnsi="Simplified Arabic" w:cs="Simplified Arabic"/>
          <w:sz w:val="28"/>
          <w:szCs w:val="28"/>
          <w:rtl/>
        </w:rPr>
        <w:t xml:space="preserve">البوطي، محمد سعيد رمضان (ت٢٠١٣م): </w:t>
      </w:r>
      <w:r w:rsidRPr="00CA0CE1">
        <w:rPr>
          <w:rFonts w:ascii="Simplified Arabic" w:hAnsi="Simplified Arabic" w:cs="Simplified Arabic"/>
          <w:b/>
          <w:bCs/>
          <w:sz w:val="28"/>
          <w:szCs w:val="28"/>
          <w:rtl/>
        </w:rPr>
        <w:t>فقه السيرة النبوية مع موجز لتاريخ الخلافة الراشدة</w:t>
      </w:r>
      <w:r w:rsidRPr="00CA0CE1">
        <w:rPr>
          <w:rFonts w:ascii="Simplified Arabic" w:hAnsi="Simplified Arabic" w:cs="Simplified Arabic"/>
          <w:sz w:val="28"/>
          <w:szCs w:val="28"/>
          <w:rtl/>
        </w:rPr>
        <w:t>، ط١٠، بيروت، دار الفكر المعاصر، ١٩٩١م.</w:t>
      </w:r>
    </w:p>
    <w:p w14:paraId="06F56D7B" w14:textId="77777777" w:rsidR="00B05D3D" w:rsidRPr="00CA0CE1" w:rsidRDefault="00B05D3D" w:rsidP="00B05D3D">
      <w:pPr>
        <w:pStyle w:val="a3"/>
        <w:numPr>
          <w:ilvl w:val="0"/>
          <w:numId w:val="29"/>
        </w:numPr>
        <w:jc w:val="both"/>
        <w:rPr>
          <w:rFonts w:ascii="Simplified Arabic" w:hAnsi="Simplified Arabic" w:cs="Simplified Arabic"/>
          <w:sz w:val="28"/>
          <w:szCs w:val="28"/>
        </w:rPr>
      </w:pPr>
      <w:r w:rsidRPr="00CA0CE1">
        <w:rPr>
          <w:rFonts w:ascii="Simplified Arabic" w:hAnsi="Simplified Arabic" w:cs="Simplified Arabic"/>
          <w:sz w:val="28"/>
          <w:szCs w:val="28"/>
          <w:rtl/>
        </w:rPr>
        <w:t xml:space="preserve"> ابن تيمية، </w:t>
      </w:r>
      <w:r w:rsidRPr="00CA0CE1">
        <w:rPr>
          <w:rFonts w:ascii="Simplified Arabic" w:hAnsi="Simplified Arabic" w:cs="Simplified Arabic"/>
          <w:color w:val="000000"/>
          <w:sz w:val="28"/>
          <w:szCs w:val="28"/>
          <w:rtl/>
        </w:rPr>
        <w:t xml:space="preserve">تقي الدين أبو العباس أحمد بن عبد الحليم (ت ٧٢٨هـ): </w:t>
      </w:r>
      <w:r w:rsidRPr="00CA0CE1">
        <w:rPr>
          <w:rFonts w:ascii="Simplified Arabic" w:hAnsi="Simplified Arabic" w:cs="Simplified Arabic"/>
          <w:b/>
          <w:bCs/>
          <w:color w:val="000000"/>
          <w:sz w:val="28"/>
          <w:szCs w:val="28"/>
          <w:rtl/>
        </w:rPr>
        <w:t>مجموع الفتاوى</w:t>
      </w:r>
      <w:r w:rsidRPr="00CA0CE1">
        <w:rPr>
          <w:rFonts w:ascii="Simplified Arabic" w:hAnsi="Simplified Arabic" w:cs="Simplified Arabic"/>
          <w:color w:val="000000"/>
          <w:sz w:val="28"/>
          <w:szCs w:val="28"/>
          <w:rtl/>
        </w:rPr>
        <w:t>، تحقيق عبد الرحمن بن محمد بن قاسم، السعودية، مجمع الملك فهد لطباعة المصحف الشريف، ١٩٩٥.</w:t>
      </w:r>
    </w:p>
    <w:p w14:paraId="1075C31B" w14:textId="77777777" w:rsidR="00B05D3D" w:rsidRPr="00CA0CE1" w:rsidRDefault="00B05D3D" w:rsidP="00B05D3D">
      <w:pPr>
        <w:pStyle w:val="a3"/>
        <w:numPr>
          <w:ilvl w:val="0"/>
          <w:numId w:val="29"/>
        </w:numPr>
        <w:jc w:val="both"/>
        <w:rPr>
          <w:rFonts w:ascii="Simplified Arabic" w:hAnsi="Simplified Arabic" w:cs="Simplified Arabic"/>
          <w:sz w:val="28"/>
          <w:szCs w:val="28"/>
        </w:rPr>
      </w:pPr>
      <w:r w:rsidRPr="00CA0CE1">
        <w:rPr>
          <w:rFonts w:ascii="Simplified Arabic" w:hAnsi="Simplified Arabic" w:cs="Simplified Arabic"/>
          <w:sz w:val="28"/>
          <w:szCs w:val="28"/>
          <w:rtl/>
        </w:rPr>
        <w:t xml:space="preserve">ابن حزم، </w:t>
      </w:r>
      <w:r w:rsidRPr="00CA0CE1">
        <w:rPr>
          <w:rFonts w:ascii="Simplified Arabic" w:hAnsi="Simplified Arabic" w:cs="Simplified Arabic"/>
          <w:color w:val="000000"/>
          <w:sz w:val="28"/>
          <w:szCs w:val="28"/>
          <w:rtl/>
        </w:rPr>
        <w:t xml:space="preserve">علي بن أحمد بن سعيد (ت ٤٥٦هـ): </w:t>
      </w:r>
      <w:r w:rsidRPr="00CA0CE1">
        <w:rPr>
          <w:rFonts w:ascii="Simplified Arabic" w:hAnsi="Simplified Arabic" w:cs="Simplified Arabic"/>
          <w:b/>
          <w:bCs/>
          <w:color w:val="000000"/>
          <w:sz w:val="28"/>
          <w:szCs w:val="28"/>
          <w:rtl/>
        </w:rPr>
        <w:t>المحلى بالآثار</w:t>
      </w:r>
      <w:r w:rsidRPr="00CA0CE1">
        <w:rPr>
          <w:rFonts w:ascii="Simplified Arabic" w:hAnsi="Simplified Arabic" w:cs="Simplified Arabic"/>
          <w:color w:val="000000"/>
          <w:sz w:val="28"/>
          <w:szCs w:val="28"/>
          <w:rtl/>
        </w:rPr>
        <w:t>، بيروت، دار الفكر.</w:t>
      </w:r>
    </w:p>
    <w:p w14:paraId="10CA97DC" w14:textId="77777777" w:rsidR="00B05D3D" w:rsidRPr="00CA0CE1" w:rsidRDefault="00B05D3D" w:rsidP="00B05D3D">
      <w:pPr>
        <w:pStyle w:val="a3"/>
        <w:numPr>
          <w:ilvl w:val="0"/>
          <w:numId w:val="29"/>
        </w:numPr>
        <w:jc w:val="both"/>
        <w:rPr>
          <w:rFonts w:ascii="Simplified Arabic" w:hAnsi="Simplified Arabic" w:cs="Simplified Arabic"/>
          <w:sz w:val="28"/>
          <w:szCs w:val="28"/>
        </w:rPr>
      </w:pPr>
      <w:r w:rsidRPr="00CA0CE1">
        <w:rPr>
          <w:rFonts w:ascii="Simplified Arabic" w:hAnsi="Simplified Arabic" w:cs="Simplified Arabic"/>
          <w:sz w:val="28"/>
          <w:szCs w:val="28"/>
          <w:rtl/>
        </w:rPr>
        <w:t xml:space="preserve"> الخرشي، </w:t>
      </w:r>
      <w:r w:rsidRPr="00CA0CE1">
        <w:rPr>
          <w:rFonts w:ascii="Simplified Arabic" w:hAnsi="Simplified Arabic" w:cs="Simplified Arabic"/>
          <w:color w:val="000000"/>
          <w:sz w:val="28"/>
          <w:szCs w:val="28"/>
          <w:rtl/>
        </w:rPr>
        <w:t xml:space="preserve">محمد بن عبد الله (ت ١١٠١هـ): </w:t>
      </w:r>
      <w:r w:rsidRPr="00CA0CE1">
        <w:rPr>
          <w:rFonts w:ascii="Simplified Arabic" w:hAnsi="Simplified Arabic" w:cs="Simplified Arabic"/>
          <w:b/>
          <w:bCs/>
          <w:color w:val="000000"/>
          <w:sz w:val="28"/>
          <w:szCs w:val="28"/>
          <w:rtl/>
        </w:rPr>
        <w:t>شرح مختصر خليل للخرشي</w:t>
      </w:r>
      <w:r w:rsidRPr="00CA0CE1">
        <w:rPr>
          <w:rFonts w:ascii="Simplified Arabic" w:hAnsi="Simplified Arabic" w:cs="Simplified Arabic"/>
          <w:color w:val="000000"/>
          <w:sz w:val="28"/>
          <w:szCs w:val="28"/>
          <w:rtl/>
        </w:rPr>
        <w:t>، بيروت، دار الفكر للطباعة.</w:t>
      </w:r>
    </w:p>
    <w:p w14:paraId="47309D7A" w14:textId="77777777" w:rsidR="00B05D3D" w:rsidRPr="00CA0CE1" w:rsidRDefault="00B05D3D" w:rsidP="00B05D3D">
      <w:pPr>
        <w:pStyle w:val="a3"/>
        <w:numPr>
          <w:ilvl w:val="0"/>
          <w:numId w:val="29"/>
        </w:numPr>
        <w:jc w:val="both"/>
        <w:rPr>
          <w:rFonts w:ascii="Simplified Arabic" w:hAnsi="Simplified Arabic" w:cs="Simplified Arabic"/>
          <w:sz w:val="28"/>
          <w:szCs w:val="28"/>
        </w:rPr>
      </w:pPr>
      <w:r w:rsidRPr="00CA0CE1">
        <w:rPr>
          <w:rFonts w:ascii="Simplified Arabic" w:hAnsi="Simplified Arabic" w:cs="Simplified Arabic"/>
          <w:sz w:val="28"/>
          <w:szCs w:val="28"/>
          <w:rtl/>
        </w:rPr>
        <w:t xml:space="preserve"> الدقس، كامل سلامة (١٩٩٤م): </w:t>
      </w:r>
      <w:r w:rsidRPr="00CA0CE1">
        <w:rPr>
          <w:rFonts w:ascii="Simplified Arabic" w:hAnsi="Simplified Arabic" w:cs="Simplified Arabic"/>
          <w:b/>
          <w:bCs/>
          <w:sz w:val="28"/>
          <w:szCs w:val="28"/>
          <w:rtl/>
        </w:rPr>
        <w:t>دولة الرسول صلى الله عليه وسلم من التكوين إلى التمكين</w:t>
      </w:r>
      <w:r w:rsidRPr="00CA0CE1">
        <w:rPr>
          <w:rFonts w:ascii="Simplified Arabic" w:hAnsi="Simplified Arabic" w:cs="Simplified Arabic"/>
          <w:sz w:val="28"/>
          <w:szCs w:val="28"/>
          <w:rtl/>
        </w:rPr>
        <w:t>، ط١، عمان، دار عمارة.</w:t>
      </w:r>
    </w:p>
    <w:p w14:paraId="2F1620E5" w14:textId="77777777" w:rsidR="00B05D3D" w:rsidRPr="00CA0CE1" w:rsidRDefault="00B05D3D" w:rsidP="00B05D3D">
      <w:pPr>
        <w:pStyle w:val="a3"/>
        <w:numPr>
          <w:ilvl w:val="0"/>
          <w:numId w:val="29"/>
        </w:numPr>
        <w:jc w:val="both"/>
        <w:rPr>
          <w:rFonts w:ascii="Simplified Arabic" w:hAnsi="Simplified Arabic" w:cs="Simplified Arabic"/>
          <w:sz w:val="28"/>
          <w:szCs w:val="28"/>
        </w:rPr>
      </w:pPr>
      <w:r w:rsidRPr="00CA0CE1">
        <w:rPr>
          <w:rFonts w:ascii="Simplified Arabic" w:hAnsi="Simplified Arabic" w:cs="Simplified Arabic"/>
          <w:sz w:val="28"/>
          <w:szCs w:val="28"/>
          <w:rtl/>
        </w:rPr>
        <w:t xml:space="preserve"> رضا، محمد رشيد (١٩٤٧م): </w:t>
      </w:r>
      <w:r w:rsidRPr="00CA0CE1">
        <w:rPr>
          <w:rFonts w:ascii="Simplified Arabic" w:hAnsi="Simplified Arabic" w:cs="Simplified Arabic"/>
          <w:b/>
          <w:bCs/>
          <w:sz w:val="28"/>
          <w:szCs w:val="28"/>
          <w:rtl/>
        </w:rPr>
        <w:t>تفسير المنار</w:t>
      </w:r>
      <w:r w:rsidRPr="00CA0CE1">
        <w:rPr>
          <w:rFonts w:ascii="Simplified Arabic" w:hAnsi="Simplified Arabic" w:cs="Simplified Arabic"/>
          <w:sz w:val="28"/>
          <w:szCs w:val="28"/>
          <w:rtl/>
        </w:rPr>
        <w:t>، ط١، مطبعة المنار، مصر.</w:t>
      </w:r>
    </w:p>
    <w:p w14:paraId="7EF8C748" w14:textId="77777777" w:rsidR="00B05D3D" w:rsidRPr="00CA0CE1" w:rsidRDefault="00B05D3D" w:rsidP="00B05D3D">
      <w:pPr>
        <w:pStyle w:val="a3"/>
        <w:numPr>
          <w:ilvl w:val="0"/>
          <w:numId w:val="29"/>
        </w:numPr>
        <w:jc w:val="both"/>
        <w:rPr>
          <w:rFonts w:ascii="Simplified Arabic" w:hAnsi="Simplified Arabic" w:cs="Simplified Arabic"/>
          <w:sz w:val="28"/>
          <w:szCs w:val="28"/>
        </w:rPr>
      </w:pPr>
      <w:r w:rsidRPr="00CA0CE1">
        <w:rPr>
          <w:rFonts w:ascii="Simplified Arabic" w:hAnsi="Simplified Arabic" w:cs="Simplified Arabic"/>
          <w:sz w:val="28"/>
          <w:szCs w:val="28"/>
          <w:rtl/>
        </w:rPr>
        <w:t xml:space="preserve"> الزحيلي، وهبة (١٩٩٨م): </w:t>
      </w:r>
      <w:r w:rsidRPr="00CA0CE1">
        <w:rPr>
          <w:rFonts w:ascii="Simplified Arabic" w:hAnsi="Simplified Arabic" w:cs="Simplified Arabic"/>
          <w:b/>
          <w:bCs/>
          <w:sz w:val="28"/>
          <w:szCs w:val="28"/>
          <w:rtl/>
        </w:rPr>
        <w:t>آثار الحرب في الفقه الإسلامي</w:t>
      </w:r>
      <w:r w:rsidRPr="00CA0CE1">
        <w:rPr>
          <w:rFonts w:ascii="Simplified Arabic" w:hAnsi="Simplified Arabic" w:cs="Simplified Arabic"/>
          <w:sz w:val="28"/>
          <w:szCs w:val="28"/>
          <w:rtl/>
        </w:rPr>
        <w:t>، ط٣، دار الفكر، دمشق.</w:t>
      </w:r>
    </w:p>
    <w:p w14:paraId="29020A0C" w14:textId="77777777" w:rsidR="00B05D3D" w:rsidRPr="00CA0CE1" w:rsidRDefault="00B05D3D" w:rsidP="00B05D3D">
      <w:pPr>
        <w:pStyle w:val="a3"/>
        <w:numPr>
          <w:ilvl w:val="0"/>
          <w:numId w:val="29"/>
        </w:numPr>
        <w:jc w:val="both"/>
        <w:rPr>
          <w:rFonts w:ascii="Simplified Arabic" w:hAnsi="Simplified Arabic" w:cs="Simplified Arabic"/>
          <w:sz w:val="28"/>
          <w:szCs w:val="28"/>
        </w:rPr>
      </w:pPr>
      <w:r w:rsidRPr="00CA0CE1">
        <w:rPr>
          <w:rFonts w:ascii="Simplified Arabic" w:hAnsi="Simplified Arabic" w:cs="Simplified Arabic"/>
          <w:sz w:val="28"/>
          <w:szCs w:val="28"/>
          <w:rtl/>
        </w:rPr>
        <w:t xml:space="preserve"> الزيبق، إبراهيم عمر: </w:t>
      </w:r>
      <w:r w:rsidRPr="00CA0CE1">
        <w:rPr>
          <w:rFonts w:ascii="Simplified Arabic" w:hAnsi="Simplified Arabic" w:cs="Simplified Arabic"/>
          <w:b/>
          <w:bCs/>
          <w:sz w:val="28"/>
          <w:szCs w:val="28"/>
          <w:rtl/>
        </w:rPr>
        <w:t>الوثيقة النبوية في المدينة المنورة .. متى كتبت؟</w:t>
      </w:r>
      <w:r w:rsidRPr="00CA0CE1">
        <w:rPr>
          <w:rFonts w:ascii="Simplified Arabic" w:hAnsi="Simplified Arabic" w:cs="Simplified Arabic"/>
          <w:sz w:val="28"/>
          <w:szCs w:val="28"/>
          <w:rtl/>
        </w:rPr>
        <w:t xml:space="preserve">، شبكة إلوكة، </w:t>
      </w:r>
      <w:r w:rsidRPr="00CA0CE1">
        <w:rPr>
          <w:rFonts w:ascii="Simplified Arabic" w:hAnsi="Simplified Arabic" w:cs="Simplified Arabic"/>
          <w:color w:val="000000"/>
          <w:sz w:val="28"/>
          <w:szCs w:val="28"/>
          <w:shd w:val="clear" w:color="auto" w:fill="FFFFFF"/>
        </w:rPr>
        <w:t>30/1/2018</w:t>
      </w:r>
      <w:r w:rsidRPr="00CA0CE1">
        <w:rPr>
          <w:rFonts w:ascii="Simplified Arabic" w:hAnsi="Simplified Arabic" w:cs="Simplified Arabic"/>
          <w:color w:val="000000"/>
          <w:sz w:val="28"/>
          <w:szCs w:val="28"/>
          <w:shd w:val="clear" w:color="auto" w:fill="FFFFFF"/>
          <w:rtl/>
        </w:rPr>
        <w:t xml:space="preserve">، </w:t>
      </w:r>
      <w:hyperlink r:id="rId8" w:history="1">
        <w:r w:rsidRPr="00CA0CE1">
          <w:rPr>
            <w:rStyle w:val="Hyperlink"/>
            <w:rFonts w:ascii="Simplified Arabic" w:hAnsi="Simplified Arabic" w:cs="Simplified Arabic"/>
            <w:sz w:val="28"/>
            <w:szCs w:val="28"/>
            <w:shd w:val="clear" w:color="auto" w:fill="FFFFFF"/>
          </w:rPr>
          <w:t>https://www.alukah.net/sharia/0/125148</w:t>
        </w:r>
        <w:r w:rsidRPr="00CA0CE1">
          <w:rPr>
            <w:rStyle w:val="Hyperlink"/>
            <w:rFonts w:ascii="Simplified Arabic" w:hAnsi="Simplified Arabic" w:cs="Simplified Arabic"/>
            <w:sz w:val="28"/>
            <w:szCs w:val="28"/>
            <w:shd w:val="clear" w:color="auto" w:fill="FFFFFF"/>
            <w:rtl/>
          </w:rPr>
          <w:t>/</w:t>
        </w:r>
      </w:hyperlink>
    </w:p>
    <w:p w14:paraId="4E482F9F" w14:textId="77777777" w:rsidR="00B05D3D" w:rsidRPr="00CA0CE1" w:rsidRDefault="00B05D3D" w:rsidP="00B05D3D">
      <w:pPr>
        <w:pStyle w:val="a3"/>
        <w:numPr>
          <w:ilvl w:val="0"/>
          <w:numId w:val="29"/>
        </w:numPr>
        <w:jc w:val="both"/>
        <w:rPr>
          <w:rFonts w:ascii="Simplified Arabic" w:hAnsi="Simplified Arabic" w:cs="Simplified Arabic"/>
          <w:sz w:val="28"/>
          <w:szCs w:val="28"/>
        </w:rPr>
      </w:pPr>
      <w:r w:rsidRPr="00CA0CE1">
        <w:rPr>
          <w:rFonts w:ascii="Simplified Arabic" w:hAnsi="Simplified Arabic" w:cs="Simplified Arabic"/>
          <w:sz w:val="28"/>
          <w:szCs w:val="28"/>
          <w:rtl/>
        </w:rPr>
        <w:t xml:space="preserve"> زيدان، عبد الكريم (١٩٧٠م): </w:t>
      </w:r>
      <w:r w:rsidRPr="00CA0CE1">
        <w:rPr>
          <w:rFonts w:ascii="Simplified Arabic" w:hAnsi="Simplified Arabic" w:cs="Simplified Arabic"/>
          <w:b/>
          <w:bCs/>
          <w:sz w:val="28"/>
          <w:szCs w:val="28"/>
          <w:rtl/>
        </w:rPr>
        <w:t>الشريعة الإسلامية والقانون الدولي</w:t>
      </w:r>
      <w:r w:rsidRPr="00CA0CE1">
        <w:rPr>
          <w:rFonts w:ascii="Simplified Arabic" w:hAnsi="Simplified Arabic" w:cs="Simplified Arabic"/>
          <w:sz w:val="28"/>
          <w:szCs w:val="28"/>
          <w:rtl/>
        </w:rPr>
        <w:t>، مؤسسة الرسالة.</w:t>
      </w:r>
    </w:p>
    <w:p w14:paraId="4257C89E" w14:textId="77777777" w:rsidR="00B05D3D" w:rsidRPr="00CA0CE1" w:rsidRDefault="00B05D3D" w:rsidP="00B05D3D">
      <w:pPr>
        <w:pStyle w:val="a3"/>
        <w:numPr>
          <w:ilvl w:val="0"/>
          <w:numId w:val="29"/>
        </w:numPr>
        <w:jc w:val="both"/>
        <w:rPr>
          <w:rFonts w:ascii="Simplified Arabic" w:hAnsi="Simplified Arabic" w:cs="Simplified Arabic"/>
          <w:sz w:val="28"/>
          <w:szCs w:val="28"/>
        </w:rPr>
      </w:pPr>
      <w:r w:rsidRPr="00CA0CE1">
        <w:rPr>
          <w:rFonts w:ascii="Simplified Arabic" w:hAnsi="Simplified Arabic" w:cs="Simplified Arabic"/>
          <w:sz w:val="28"/>
          <w:szCs w:val="28"/>
          <w:rtl/>
        </w:rPr>
        <w:lastRenderedPageBreak/>
        <w:t xml:space="preserve"> السرخسي، </w:t>
      </w:r>
      <w:r w:rsidRPr="00CA0CE1">
        <w:rPr>
          <w:rFonts w:ascii="Simplified Arabic" w:hAnsi="Simplified Arabic" w:cs="Simplified Arabic"/>
          <w:color w:val="000000"/>
          <w:sz w:val="28"/>
          <w:szCs w:val="28"/>
          <w:rtl/>
        </w:rPr>
        <w:t xml:space="preserve">محمد بن أحمد بن أبي سهل (ت ٤٨٣هـ): </w:t>
      </w:r>
      <w:r w:rsidRPr="00CA0CE1">
        <w:rPr>
          <w:rFonts w:ascii="Simplified Arabic" w:hAnsi="Simplified Arabic" w:cs="Simplified Arabic"/>
          <w:b/>
          <w:bCs/>
          <w:color w:val="000000"/>
          <w:sz w:val="28"/>
          <w:szCs w:val="28"/>
          <w:rtl/>
        </w:rPr>
        <w:t>المبسوط</w:t>
      </w:r>
      <w:r w:rsidRPr="00CA0CE1">
        <w:rPr>
          <w:rFonts w:ascii="Simplified Arabic" w:hAnsi="Simplified Arabic" w:cs="Simplified Arabic"/>
          <w:color w:val="000000"/>
          <w:sz w:val="28"/>
          <w:szCs w:val="28"/>
          <w:rtl/>
        </w:rPr>
        <w:t>، بيروت، دار المعرفة، ١٩٩٣م.</w:t>
      </w:r>
    </w:p>
    <w:p w14:paraId="3CB837C8" w14:textId="77777777" w:rsidR="00B05D3D" w:rsidRPr="00CA0CE1" w:rsidRDefault="00B05D3D" w:rsidP="00B05D3D">
      <w:pPr>
        <w:pStyle w:val="a3"/>
        <w:numPr>
          <w:ilvl w:val="0"/>
          <w:numId w:val="29"/>
        </w:numPr>
        <w:jc w:val="both"/>
        <w:rPr>
          <w:rFonts w:ascii="Simplified Arabic" w:hAnsi="Simplified Arabic" w:cs="Simplified Arabic"/>
          <w:sz w:val="28"/>
          <w:szCs w:val="28"/>
        </w:rPr>
      </w:pPr>
      <w:r w:rsidRPr="00CA0CE1">
        <w:rPr>
          <w:rFonts w:ascii="Simplified Arabic" w:hAnsi="Simplified Arabic" w:cs="Simplified Arabic"/>
          <w:sz w:val="28"/>
          <w:szCs w:val="28"/>
          <w:rtl/>
        </w:rPr>
        <w:t xml:space="preserve"> السليمان، سليمان صالح (٢٠١٥م): </w:t>
      </w:r>
      <w:r w:rsidRPr="00CA0CE1">
        <w:rPr>
          <w:rFonts w:ascii="Simplified Arabic" w:hAnsi="Simplified Arabic" w:cs="Simplified Arabic"/>
          <w:b/>
          <w:bCs/>
          <w:sz w:val="28"/>
          <w:szCs w:val="28"/>
          <w:rtl/>
        </w:rPr>
        <w:t>حقوق الإنسان في وثيقة المدينة المنورة (دراسة مقارنة بالمواثيق الدولية)،</w:t>
      </w:r>
      <w:r w:rsidRPr="00CA0CE1">
        <w:rPr>
          <w:rFonts w:ascii="Simplified Arabic" w:hAnsi="Simplified Arabic" w:cs="Simplified Arabic"/>
          <w:sz w:val="28"/>
          <w:szCs w:val="28"/>
          <w:rtl/>
        </w:rPr>
        <w:t xml:space="preserve"> الرياض، دار جامعة نايف العربية للعلوم الأمنية.</w:t>
      </w:r>
    </w:p>
    <w:p w14:paraId="0240BA18" w14:textId="77777777" w:rsidR="00B05D3D" w:rsidRPr="00CA0CE1" w:rsidRDefault="00B05D3D" w:rsidP="00B05D3D">
      <w:pPr>
        <w:pStyle w:val="a3"/>
        <w:numPr>
          <w:ilvl w:val="0"/>
          <w:numId w:val="29"/>
        </w:numPr>
        <w:jc w:val="both"/>
        <w:rPr>
          <w:rFonts w:ascii="Simplified Arabic" w:hAnsi="Simplified Arabic" w:cs="Simplified Arabic"/>
          <w:sz w:val="28"/>
          <w:szCs w:val="28"/>
        </w:rPr>
      </w:pPr>
      <w:r w:rsidRPr="00CA0CE1">
        <w:rPr>
          <w:rFonts w:ascii="Simplified Arabic" w:hAnsi="Simplified Arabic" w:cs="Simplified Arabic"/>
          <w:sz w:val="28"/>
          <w:szCs w:val="28"/>
          <w:rtl/>
        </w:rPr>
        <w:t xml:space="preserve">الشعيبي، أحمد قائد (٢٠٠٥م): </w:t>
      </w:r>
      <w:r w:rsidRPr="00CA0CE1">
        <w:rPr>
          <w:rFonts w:ascii="Simplified Arabic" w:hAnsi="Simplified Arabic" w:cs="Simplified Arabic"/>
          <w:b/>
          <w:bCs/>
          <w:sz w:val="28"/>
          <w:szCs w:val="28"/>
          <w:rtl/>
        </w:rPr>
        <w:t>وثيقة المدينة المضمون والدلالة</w:t>
      </w:r>
      <w:r w:rsidRPr="00CA0CE1">
        <w:rPr>
          <w:rFonts w:ascii="Simplified Arabic" w:hAnsi="Simplified Arabic" w:cs="Simplified Arabic"/>
          <w:sz w:val="28"/>
          <w:szCs w:val="28"/>
          <w:rtl/>
        </w:rPr>
        <w:t>، ط١، قطر، وزارة الأوقاف والشؤون الدينية.</w:t>
      </w:r>
    </w:p>
    <w:p w14:paraId="082FD44F" w14:textId="77777777" w:rsidR="00B05D3D" w:rsidRPr="00CA0CE1" w:rsidRDefault="00B05D3D" w:rsidP="00B05D3D">
      <w:pPr>
        <w:pStyle w:val="a3"/>
        <w:numPr>
          <w:ilvl w:val="0"/>
          <w:numId w:val="29"/>
        </w:numPr>
        <w:jc w:val="both"/>
        <w:rPr>
          <w:rFonts w:ascii="Simplified Arabic" w:hAnsi="Simplified Arabic" w:cs="Simplified Arabic"/>
          <w:sz w:val="28"/>
          <w:szCs w:val="28"/>
        </w:rPr>
      </w:pPr>
      <w:r w:rsidRPr="00CA0CE1">
        <w:rPr>
          <w:rFonts w:ascii="Simplified Arabic" w:hAnsi="Simplified Arabic" w:cs="Simplified Arabic"/>
          <w:sz w:val="28"/>
          <w:szCs w:val="28"/>
          <w:rtl/>
        </w:rPr>
        <w:t xml:space="preserve"> الشيرازي، إبراهيم بن علي بن يوسف الشيرازي (ت ٤٧٦هـ): </w:t>
      </w:r>
      <w:r w:rsidRPr="00CA0CE1">
        <w:rPr>
          <w:rFonts w:ascii="Simplified Arabic" w:hAnsi="Simplified Arabic" w:cs="Simplified Arabic"/>
          <w:b/>
          <w:bCs/>
          <w:sz w:val="28"/>
          <w:szCs w:val="28"/>
          <w:rtl/>
        </w:rPr>
        <w:t>المهذب في فقة الإمام الشافعي</w:t>
      </w:r>
      <w:r w:rsidRPr="00CA0CE1">
        <w:rPr>
          <w:rFonts w:ascii="Simplified Arabic" w:hAnsi="Simplified Arabic" w:cs="Simplified Arabic"/>
          <w:sz w:val="28"/>
          <w:szCs w:val="28"/>
          <w:rtl/>
        </w:rPr>
        <w:t>، دار الكتب العلمية.</w:t>
      </w:r>
    </w:p>
    <w:p w14:paraId="2DF086E9" w14:textId="77777777" w:rsidR="00B05D3D" w:rsidRPr="00CA0CE1" w:rsidRDefault="00B05D3D" w:rsidP="00B05D3D">
      <w:pPr>
        <w:pStyle w:val="a3"/>
        <w:numPr>
          <w:ilvl w:val="0"/>
          <w:numId w:val="29"/>
        </w:numPr>
        <w:jc w:val="both"/>
        <w:rPr>
          <w:rFonts w:ascii="Simplified Arabic" w:hAnsi="Simplified Arabic" w:cs="Simplified Arabic"/>
          <w:sz w:val="28"/>
          <w:szCs w:val="28"/>
        </w:rPr>
      </w:pPr>
      <w:r w:rsidRPr="00CA0CE1">
        <w:rPr>
          <w:rFonts w:ascii="Simplified Arabic" w:hAnsi="Simplified Arabic" w:cs="Simplified Arabic"/>
          <w:sz w:val="28"/>
          <w:szCs w:val="28"/>
          <w:rtl/>
        </w:rPr>
        <w:t xml:space="preserve"> شمس الدين، محمد مهدي (١٩٩١م): </w:t>
      </w:r>
      <w:r w:rsidRPr="00CA0CE1">
        <w:rPr>
          <w:rFonts w:ascii="Simplified Arabic" w:hAnsi="Simplified Arabic" w:cs="Simplified Arabic"/>
          <w:b/>
          <w:bCs/>
          <w:sz w:val="28"/>
          <w:szCs w:val="28"/>
          <w:rtl/>
        </w:rPr>
        <w:t>نظام الحكم والإدارة في الإسلام،</w:t>
      </w:r>
      <w:r w:rsidRPr="00CA0CE1">
        <w:rPr>
          <w:rFonts w:ascii="Simplified Arabic" w:hAnsi="Simplified Arabic" w:cs="Simplified Arabic"/>
          <w:sz w:val="28"/>
          <w:szCs w:val="28"/>
          <w:rtl/>
        </w:rPr>
        <w:t xml:space="preserve"> ط٢، بيروت، المؤسسة الجامعية للدراسات والنشر والتوزيع.</w:t>
      </w:r>
    </w:p>
    <w:p w14:paraId="7F74698E" w14:textId="77777777" w:rsidR="00B05D3D" w:rsidRPr="00CA0CE1" w:rsidRDefault="00B05D3D" w:rsidP="00B05D3D">
      <w:pPr>
        <w:pStyle w:val="a3"/>
        <w:numPr>
          <w:ilvl w:val="0"/>
          <w:numId w:val="29"/>
        </w:numPr>
        <w:jc w:val="both"/>
        <w:rPr>
          <w:rFonts w:ascii="Simplified Arabic" w:hAnsi="Simplified Arabic" w:cs="Simplified Arabic"/>
          <w:sz w:val="28"/>
          <w:szCs w:val="28"/>
        </w:rPr>
      </w:pPr>
      <w:r w:rsidRPr="00CA0CE1">
        <w:rPr>
          <w:rFonts w:ascii="Simplified Arabic" w:hAnsi="Simplified Arabic" w:cs="Simplified Arabic"/>
          <w:sz w:val="28"/>
          <w:szCs w:val="28"/>
          <w:rtl/>
        </w:rPr>
        <w:t xml:space="preserve"> العثماني، سعد الدين (٢٠١٥م): </w:t>
      </w:r>
      <w:r w:rsidRPr="00CA0CE1">
        <w:rPr>
          <w:rFonts w:ascii="Simplified Arabic" w:hAnsi="Simplified Arabic" w:cs="Simplified Arabic"/>
          <w:b/>
          <w:bCs/>
          <w:sz w:val="28"/>
          <w:szCs w:val="28"/>
          <w:rtl/>
        </w:rPr>
        <w:t>الدين والسياسة تمييز لا فصل</w:t>
      </w:r>
      <w:r w:rsidRPr="00CA0CE1">
        <w:rPr>
          <w:rFonts w:ascii="Simplified Arabic" w:hAnsi="Simplified Arabic" w:cs="Simplified Arabic"/>
          <w:sz w:val="28"/>
          <w:szCs w:val="28"/>
          <w:rtl/>
        </w:rPr>
        <w:t>، ط٦، المنصورة، دار الكلمة للنشر والتوزيع.</w:t>
      </w:r>
    </w:p>
    <w:p w14:paraId="30026423" w14:textId="77777777" w:rsidR="00B05D3D" w:rsidRPr="00CA0CE1" w:rsidRDefault="00B05D3D" w:rsidP="00B05D3D">
      <w:pPr>
        <w:pStyle w:val="a3"/>
        <w:numPr>
          <w:ilvl w:val="0"/>
          <w:numId w:val="29"/>
        </w:numPr>
        <w:jc w:val="both"/>
        <w:rPr>
          <w:rFonts w:ascii="Simplified Arabic" w:hAnsi="Simplified Arabic" w:cs="Simplified Arabic"/>
          <w:sz w:val="28"/>
          <w:szCs w:val="28"/>
        </w:rPr>
      </w:pPr>
      <w:r w:rsidRPr="00CA0CE1">
        <w:rPr>
          <w:rFonts w:ascii="Simplified Arabic" w:hAnsi="Simplified Arabic" w:cs="Simplified Arabic"/>
          <w:sz w:val="28"/>
          <w:szCs w:val="28"/>
          <w:rtl/>
        </w:rPr>
        <w:t xml:space="preserve"> الغضبان، ميز محمد (١٩٩٢م): </w:t>
      </w:r>
      <w:r w:rsidRPr="00CA0CE1">
        <w:rPr>
          <w:rFonts w:ascii="Simplified Arabic" w:hAnsi="Simplified Arabic" w:cs="Simplified Arabic"/>
          <w:b/>
          <w:bCs/>
          <w:sz w:val="28"/>
          <w:szCs w:val="28"/>
          <w:rtl/>
        </w:rPr>
        <w:t>فقه السيرة النبوية</w:t>
      </w:r>
      <w:r w:rsidRPr="00CA0CE1">
        <w:rPr>
          <w:rFonts w:ascii="Simplified Arabic" w:hAnsi="Simplified Arabic" w:cs="Simplified Arabic"/>
          <w:sz w:val="28"/>
          <w:szCs w:val="28"/>
          <w:rtl/>
        </w:rPr>
        <w:t>، ط٢، مكة المكرمة، مركز بحوث الدراسات الإسلامية.</w:t>
      </w:r>
    </w:p>
    <w:p w14:paraId="66C85207" w14:textId="77777777" w:rsidR="00B05D3D" w:rsidRPr="00CA0CE1" w:rsidRDefault="00B05D3D" w:rsidP="00B05D3D">
      <w:pPr>
        <w:pStyle w:val="a3"/>
        <w:numPr>
          <w:ilvl w:val="0"/>
          <w:numId w:val="29"/>
        </w:numPr>
        <w:jc w:val="both"/>
        <w:rPr>
          <w:rFonts w:ascii="Simplified Arabic" w:hAnsi="Simplified Arabic" w:cs="Simplified Arabic"/>
          <w:sz w:val="28"/>
          <w:szCs w:val="28"/>
        </w:rPr>
      </w:pPr>
      <w:r w:rsidRPr="00CA0CE1">
        <w:rPr>
          <w:rFonts w:ascii="Simplified Arabic" w:hAnsi="Simplified Arabic" w:cs="Simplified Arabic"/>
          <w:sz w:val="28"/>
          <w:szCs w:val="28"/>
          <w:rtl/>
        </w:rPr>
        <w:t xml:space="preserve"> ابن فارس، أحمد بن فارس بن زكريا (ت٣٩٥ ه): </w:t>
      </w:r>
      <w:r w:rsidRPr="00CA0CE1">
        <w:rPr>
          <w:rFonts w:ascii="Simplified Arabic" w:hAnsi="Simplified Arabic" w:cs="Simplified Arabic"/>
          <w:b/>
          <w:bCs/>
          <w:sz w:val="28"/>
          <w:szCs w:val="28"/>
          <w:rtl/>
        </w:rPr>
        <w:t>معجم مقاييس اللغة</w:t>
      </w:r>
      <w:r w:rsidRPr="00CA0CE1">
        <w:rPr>
          <w:rFonts w:ascii="Simplified Arabic" w:hAnsi="Simplified Arabic" w:cs="Simplified Arabic"/>
          <w:sz w:val="28"/>
          <w:szCs w:val="28"/>
          <w:rtl/>
        </w:rPr>
        <w:t>، دار الفكر، ١٩٧٩م.</w:t>
      </w:r>
    </w:p>
    <w:p w14:paraId="2DFFC30A" w14:textId="77777777" w:rsidR="00B05D3D" w:rsidRPr="00CA0CE1" w:rsidRDefault="00B05D3D" w:rsidP="00B05D3D">
      <w:pPr>
        <w:pStyle w:val="a3"/>
        <w:numPr>
          <w:ilvl w:val="0"/>
          <w:numId w:val="29"/>
        </w:numPr>
        <w:jc w:val="both"/>
        <w:rPr>
          <w:rFonts w:ascii="Simplified Arabic" w:hAnsi="Simplified Arabic" w:cs="Simplified Arabic"/>
          <w:sz w:val="28"/>
          <w:szCs w:val="28"/>
        </w:rPr>
      </w:pPr>
      <w:r w:rsidRPr="00CA0CE1">
        <w:rPr>
          <w:rFonts w:ascii="Simplified Arabic" w:hAnsi="Simplified Arabic" w:cs="Simplified Arabic"/>
          <w:sz w:val="28"/>
          <w:szCs w:val="28"/>
          <w:rtl/>
        </w:rPr>
        <w:t xml:space="preserve"> ابن القيم، </w:t>
      </w:r>
      <w:r w:rsidRPr="00CA0CE1">
        <w:rPr>
          <w:rFonts w:ascii="Simplified Arabic" w:hAnsi="Simplified Arabic" w:cs="Simplified Arabic"/>
          <w:color w:val="000000"/>
          <w:sz w:val="28"/>
          <w:szCs w:val="28"/>
          <w:rtl/>
        </w:rPr>
        <w:t>محمد بن أبي بكر بن أيوب بن سعد (ت٧٥١ه):</w:t>
      </w:r>
      <w:r w:rsidRPr="00CA0CE1">
        <w:rPr>
          <w:rFonts w:ascii="Simplified Arabic" w:hAnsi="Simplified Arabic" w:cs="Simplified Arabic"/>
          <w:b/>
          <w:bCs/>
          <w:color w:val="000000"/>
          <w:sz w:val="28"/>
          <w:szCs w:val="28"/>
          <w:rtl/>
        </w:rPr>
        <w:t xml:space="preserve"> </w:t>
      </w:r>
      <w:r w:rsidRPr="00CA0CE1">
        <w:rPr>
          <w:rFonts w:ascii="Simplified Arabic" w:hAnsi="Simplified Arabic" w:cs="Simplified Arabic"/>
          <w:b/>
          <w:bCs/>
          <w:sz w:val="28"/>
          <w:szCs w:val="28"/>
          <w:rtl/>
        </w:rPr>
        <w:t>زاد المعاد في هدي خير العباد</w:t>
      </w:r>
      <w:r w:rsidRPr="00CA0CE1">
        <w:rPr>
          <w:rFonts w:ascii="Simplified Arabic" w:hAnsi="Simplified Arabic" w:cs="Simplified Arabic"/>
          <w:sz w:val="28"/>
          <w:szCs w:val="28"/>
          <w:rtl/>
        </w:rPr>
        <w:t>، ط٢٧، بيروت، مؤسسة الرسالة، ١٩٩٤م.</w:t>
      </w:r>
    </w:p>
    <w:p w14:paraId="47EA3112" w14:textId="77777777" w:rsidR="00B05D3D" w:rsidRPr="00CA0CE1" w:rsidRDefault="00B05D3D" w:rsidP="00B05D3D">
      <w:pPr>
        <w:pStyle w:val="a3"/>
        <w:numPr>
          <w:ilvl w:val="0"/>
          <w:numId w:val="29"/>
        </w:numPr>
        <w:jc w:val="both"/>
        <w:rPr>
          <w:rFonts w:ascii="Simplified Arabic" w:hAnsi="Simplified Arabic" w:cs="Simplified Arabic"/>
          <w:sz w:val="28"/>
          <w:szCs w:val="28"/>
        </w:rPr>
      </w:pPr>
      <w:r w:rsidRPr="00CA0CE1">
        <w:rPr>
          <w:rFonts w:ascii="Simplified Arabic" w:hAnsi="Simplified Arabic" w:cs="Simplified Arabic"/>
          <w:sz w:val="28"/>
          <w:szCs w:val="28"/>
          <w:rtl/>
        </w:rPr>
        <w:t xml:space="preserve"> القاسمي، ظافر (١٩٨٧م</w:t>
      </w:r>
      <w:r w:rsidRPr="00CA0CE1">
        <w:rPr>
          <w:rFonts w:ascii="Simplified Arabic" w:hAnsi="Simplified Arabic" w:cs="Simplified Arabic"/>
          <w:b/>
          <w:bCs/>
          <w:sz w:val="28"/>
          <w:szCs w:val="28"/>
          <w:rtl/>
        </w:rPr>
        <w:t>): نظام الحكم في الشريعة والتاريخ الإسلامي</w:t>
      </w:r>
      <w:r w:rsidRPr="00CA0CE1">
        <w:rPr>
          <w:rFonts w:ascii="Simplified Arabic" w:hAnsi="Simplified Arabic" w:cs="Simplified Arabic"/>
          <w:sz w:val="28"/>
          <w:szCs w:val="28"/>
          <w:rtl/>
        </w:rPr>
        <w:t>، ط٣، دار النفاذس.</w:t>
      </w:r>
    </w:p>
    <w:p w14:paraId="7E696297" w14:textId="77777777" w:rsidR="00B05D3D" w:rsidRPr="00CA0CE1" w:rsidRDefault="00B05D3D" w:rsidP="00B05D3D">
      <w:pPr>
        <w:pStyle w:val="a3"/>
        <w:numPr>
          <w:ilvl w:val="0"/>
          <w:numId w:val="29"/>
        </w:numPr>
        <w:jc w:val="both"/>
        <w:rPr>
          <w:rFonts w:ascii="Simplified Arabic" w:hAnsi="Simplified Arabic" w:cs="Simplified Arabic"/>
          <w:sz w:val="28"/>
          <w:szCs w:val="28"/>
        </w:rPr>
      </w:pPr>
      <w:r w:rsidRPr="00CA0CE1">
        <w:rPr>
          <w:rFonts w:ascii="Simplified Arabic" w:hAnsi="Simplified Arabic" w:cs="Simplified Arabic"/>
          <w:sz w:val="28"/>
          <w:szCs w:val="28"/>
          <w:rtl/>
        </w:rPr>
        <w:t xml:space="preserve"> القرضاوي، يوسف (١٩٩٢م): </w:t>
      </w:r>
      <w:r w:rsidRPr="00CA0CE1">
        <w:rPr>
          <w:rFonts w:ascii="Simplified Arabic" w:hAnsi="Simplified Arabic" w:cs="Simplified Arabic"/>
          <w:b/>
          <w:bCs/>
          <w:sz w:val="28"/>
          <w:szCs w:val="28"/>
          <w:rtl/>
        </w:rPr>
        <w:t>غير المسلمين في المجتمع الإسلامي</w:t>
      </w:r>
      <w:r w:rsidRPr="00CA0CE1">
        <w:rPr>
          <w:rFonts w:ascii="Simplified Arabic" w:hAnsi="Simplified Arabic" w:cs="Simplified Arabic"/>
          <w:sz w:val="28"/>
          <w:szCs w:val="28"/>
          <w:rtl/>
        </w:rPr>
        <w:t>، ط٣، مكتبة وهبة، القاهرة.</w:t>
      </w:r>
    </w:p>
    <w:p w14:paraId="2BF84001" w14:textId="77777777" w:rsidR="00B05D3D" w:rsidRPr="00CA0CE1" w:rsidRDefault="00B05D3D" w:rsidP="00B05D3D">
      <w:pPr>
        <w:pStyle w:val="a3"/>
        <w:numPr>
          <w:ilvl w:val="0"/>
          <w:numId w:val="29"/>
        </w:numPr>
        <w:jc w:val="both"/>
        <w:rPr>
          <w:rFonts w:ascii="Simplified Arabic" w:hAnsi="Simplified Arabic" w:cs="Simplified Arabic"/>
          <w:sz w:val="28"/>
          <w:szCs w:val="28"/>
        </w:rPr>
      </w:pPr>
      <w:r w:rsidRPr="00CA0CE1">
        <w:rPr>
          <w:rFonts w:ascii="Simplified Arabic" w:hAnsi="Simplified Arabic" w:cs="Simplified Arabic"/>
          <w:sz w:val="28"/>
          <w:szCs w:val="28"/>
          <w:rtl/>
        </w:rPr>
        <w:t xml:space="preserve"> الكعبي، عبد الحكيم (٢٠٠٩م): </w:t>
      </w:r>
      <w:r w:rsidRPr="00CA0CE1">
        <w:rPr>
          <w:rFonts w:ascii="Simplified Arabic" w:hAnsi="Simplified Arabic" w:cs="Simplified Arabic"/>
          <w:b/>
          <w:bCs/>
          <w:sz w:val="28"/>
          <w:szCs w:val="28"/>
          <w:rtl/>
        </w:rPr>
        <w:t>موسوعة التاريخ الإسلامي عصر النبوة وما قبله</w:t>
      </w:r>
      <w:r w:rsidRPr="00CA0CE1">
        <w:rPr>
          <w:rFonts w:ascii="Simplified Arabic" w:hAnsi="Simplified Arabic" w:cs="Simplified Arabic"/>
          <w:sz w:val="28"/>
          <w:szCs w:val="28"/>
          <w:rtl/>
        </w:rPr>
        <w:t>، الأردن، دار أسامة للنشر والتوزيع.</w:t>
      </w:r>
    </w:p>
    <w:p w14:paraId="6DBC37A8" w14:textId="77777777" w:rsidR="00B05D3D" w:rsidRPr="00CA0CE1" w:rsidRDefault="00B05D3D" w:rsidP="00B05D3D">
      <w:pPr>
        <w:pStyle w:val="a3"/>
        <w:numPr>
          <w:ilvl w:val="0"/>
          <w:numId w:val="29"/>
        </w:numPr>
        <w:jc w:val="both"/>
        <w:rPr>
          <w:rFonts w:ascii="Simplified Arabic" w:hAnsi="Simplified Arabic" w:cs="Simplified Arabic"/>
          <w:sz w:val="28"/>
          <w:szCs w:val="28"/>
        </w:rPr>
      </w:pPr>
      <w:r w:rsidRPr="00CA0CE1">
        <w:rPr>
          <w:rFonts w:ascii="Simplified Arabic" w:hAnsi="Simplified Arabic" w:cs="Simplified Arabic"/>
          <w:sz w:val="28"/>
          <w:szCs w:val="28"/>
          <w:rtl/>
        </w:rPr>
        <w:t xml:space="preserve"> مجمع اللغة العربية (١٩٩٨م): </w:t>
      </w:r>
      <w:r w:rsidRPr="00CA0CE1">
        <w:rPr>
          <w:rFonts w:ascii="Simplified Arabic" w:hAnsi="Simplified Arabic" w:cs="Simplified Arabic"/>
          <w:b/>
          <w:bCs/>
          <w:sz w:val="28"/>
          <w:szCs w:val="28"/>
          <w:rtl/>
        </w:rPr>
        <w:t>المعجم الوسيط</w:t>
      </w:r>
      <w:r w:rsidRPr="00CA0CE1">
        <w:rPr>
          <w:rFonts w:ascii="Simplified Arabic" w:hAnsi="Simplified Arabic" w:cs="Simplified Arabic"/>
          <w:sz w:val="28"/>
          <w:szCs w:val="28"/>
          <w:rtl/>
        </w:rPr>
        <w:t>، ط٣، القاهرة، دار الدعوة.</w:t>
      </w:r>
    </w:p>
    <w:p w14:paraId="68B02B4E" w14:textId="77777777" w:rsidR="00B05D3D" w:rsidRPr="00CA0CE1" w:rsidRDefault="00B05D3D" w:rsidP="00B05D3D">
      <w:pPr>
        <w:pStyle w:val="a3"/>
        <w:numPr>
          <w:ilvl w:val="0"/>
          <w:numId w:val="29"/>
        </w:numPr>
        <w:jc w:val="both"/>
        <w:rPr>
          <w:rFonts w:ascii="Simplified Arabic" w:hAnsi="Simplified Arabic" w:cs="Simplified Arabic"/>
          <w:sz w:val="28"/>
          <w:szCs w:val="28"/>
        </w:rPr>
      </w:pPr>
      <w:r w:rsidRPr="00CA0CE1">
        <w:rPr>
          <w:rFonts w:ascii="Simplified Arabic" w:hAnsi="Simplified Arabic" w:cs="Simplified Arabic"/>
          <w:sz w:val="28"/>
          <w:szCs w:val="28"/>
          <w:rtl/>
        </w:rPr>
        <w:t xml:space="preserve"> ابن هشام، عبد الملك بن هشام بن أيوب الحميري المعافري (٢١٣ه): </w:t>
      </w:r>
      <w:r w:rsidRPr="00CA0CE1">
        <w:rPr>
          <w:rFonts w:ascii="Simplified Arabic" w:hAnsi="Simplified Arabic" w:cs="Simplified Arabic"/>
          <w:b/>
          <w:bCs/>
          <w:sz w:val="28"/>
          <w:szCs w:val="28"/>
          <w:rtl/>
        </w:rPr>
        <w:t>السيرة النبوية لابن هشام</w:t>
      </w:r>
      <w:r w:rsidRPr="00CA0CE1">
        <w:rPr>
          <w:rFonts w:ascii="Simplified Arabic" w:hAnsi="Simplified Arabic" w:cs="Simplified Arabic"/>
          <w:sz w:val="28"/>
          <w:szCs w:val="28"/>
          <w:rtl/>
        </w:rPr>
        <w:t>، تحقيق: مصطفى السقا وإبراهيم الأبياري وعبد الحفيظ الشلبي، ط٢، مصر، شركة مكتبة ومطبعة مصطفى البابي الحلبي وأولاده، ١٩٥٥م.</w:t>
      </w:r>
    </w:p>
    <w:p w14:paraId="497A322B" w14:textId="77777777" w:rsidR="00B05D3D" w:rsidRPr="00CA0CE1" w:rsidRDefault="00B05D3D" w:rsidP="00B05D3D">
      <w:pPr>
        <w:jc w:val="both"/>
        <w:rPr>
          <w:rFonts w:ascii="Simplified Arabic" w:hAnsi="Simplified Arabic" w:cs="Simplified Arabic"/>
          <w:sz w:val="28"/>
          <w:szCs w:val="28"/>
          <w:rtl/>
        </w:rPr>
      </w:pPr>
    </w:p>
    <w:p w14:paraId="6FE3657F" w14:textId="77777777" w:rsidR="00B05D3D" w:rsidRPr="00CA0CE1" w:rsidRDefault="00B05D3D" w:rsidP="00B05D3D">
      <w:pPr>
        <w:jc w:val="center"/>
        <w:rPr>
          <w:rFonts w:ascii="Simplified Arabic" w:hAnsi="Simplified Arabic" w:cs="Simplified Arabic"/>
          <w:b/>
          <w:bCs/>
          <w:sz w:val="28"/>
          <w:szCs w:val="28"/>
          <w:rtl/>
        </w:rPr>
      </w:pPr>
    </w:p>
    <w:p w14:paraId="01B9BD17" w14:textId="77777777" w:rsidR="00B05D3D" w:rsidRPr="00CA0CE1" w:rsidRDefault="00B05D3D" w:rsidP="00B05D3D">
      <w:pPr>
        <w:jc w:val="center"/>
        <w:rPr>
          <w:rFonts w:ascii="Simplified Arabic" w:hAnsi="Simplified Arabic" w:cs="Simplified Arabic"/>
          <w:b/>
          <w:bCs/>
          <w:sz w:val="28"/>
          <w:szCs w:val="28"/>
          <w:rtl/>
          <w:lang w:bidi="ar-JO"/>
        </w:rPr>
      </w:pPr>
    </w:p>
    <w:p w14:paraId="4D97C9E3" w14:textId="77777777" w:rsidR="00B05D3D" w:rsidRPr="00CA0CE1" w:rsidRDefault="00B05D3D" w:rsidP="00B05D3D">
      <w:pPr>
        <w:jc w:val="center"/>
        <w:rPr>
          <w:rFonts w:ascii="Simplified Arabic" w:hAnsi="Simplified Arabic" w:cs="Simplified Arabic"/>
          <w:b/>
          <w:bCs/>
          <w:sz w:val="28"/>
          <w:szCs w:val="28"/>
          <w:rtl/>
          <w:lang w:bidi="ar-JO"/>
        </w:rPr>
      </w:pPr>
    </w:p>
    <w:p w14:paraId="5328DB96" w14:textId="77777777" w:rsidR="00B05D3D" w:rsidRDefault="00B05D3D" w:rsidP="00B30068">
      <w:pPr>
        <w:jc w:val="center"/>
        <w:rPr>
          <w:rFonts w:ascii="Simplified Arabic" w:hAnsi="Simplified Arabic" w:cs="Simplified Arabic"/>
          <w:b/>
          <w:bCs/>
          <w:sz w:val="32"/>
          <w:szCs w:val="32"/>
          <w:rtl/>
          <w:lang w:bidi="ar-JO"/>
        </w:rPr>
      </w:pPr>
    </w:p>
    <w:sectPr w:rsidR="00B05D3D" w:rsidSect="00B66576">
      <w:footerReference w:type="default" r:id="rId9"/>
      <w:footnotePr>
        <w:numRestart w:val="eachPage"/>
      </w:footnotePr>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7D837" w14:textId="77777777" w:rsidR="00261F5C" w:rsidRDefault="00261F5C" w:rsidP="001F6B4F">
      <w:pPr>
        <w:spacing w:after="0" w:line="240" w:lineRule="auto"/>
      </w:pPr>
      <w:r>
        <w:separator/>
      </w:r>
    </w:p>
  </w:endnote>
  <w:endnote w:type="continuationSeparator" w:id="0">
    <w:p w14:paraId="2B9B5B06" w14:textId="77777777" w:rsidR="00261F5C" w:rsidRDefault="00261F5C" w:rsidP="001F6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FGQPC Uthmanic Script HAFS">
    <w:altName w:val="Times New Roman"/>
    <w:charset w:val="B2"/>
    <w:family w:val="auto"/>
    <w:pitch w:val="variable"/>
    <w:sig w:usb0="00002001" w:usb1="00000000" w:usb2="00000000" w:usb3="00000000" w:csb0="00000040" w:csb1="00000000"/>
  </w:font>
  <w:font w:name="Al-QuranAlKareemPlus">
    <w:altName w:val="Times New Roman"/>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01125454"/>
      <w:docPartObj>
        <w:docPartGallery w:val="Page Numbers (Bottom of Page)"/>
        <w:docPartUnique/>
      </w:docPartObj>
    </w:sdtPr>
    <w:sdtContent>
      <w:p w14:paraId="3EB5465A" w14:textId="77777777" w:rsidR="00684B7E" w:rsidRDefault="00684B7E">
        <w:pPr>
          <w:pStyle w:val="a6"/>
          <w:jc w:val="center"/>
        </w:pPr>
        <w:r>
          <w:fldChar w:fldCharType="begin"/>
        </w:r>
        <w:r>
          <w:instrText xml:space="preserve"> PAGE   \* MERGEFORMAT </w:instrText>
        </w:r>
        <w:r>
          <w:fldChar w:fldCharType="separate"/>
        </w:r>
        <w:r w:rsidRPr="004C2A6F">
          <w:rPr>
            <w:rFonts w:cs="Calibri"/>
            <w:noProof/>
            <w:rtl/>
            <w:lang w:val="ar-SA"/>
          </w:rPr>
          <w:t>41</w:t>
        </w:r>
        <w:r>
          <w:rPr>
            <w:rFonts w:cs="Calibri"/>
            <w:noProof/>
            <w:lang w:val="ar-SA"/>
          </w:rPr>
          <w:fldChar w:fldCharType="end"/>
        </w:r>
      </w:p>
    </w:sdtContent>
  </w:sdt>
  <w:p w14:paraId="4B58B433" w14:textId="77777777" w:rsidR="00684B7E" w:rsidRDefault="00684B7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161FB" w14:textId="77777777" w:rsidR="00261F5C" w:rsidRDefault="00261F5C" w:rsidP="001F6B4F">
      <w:pPr>
        <w:spacing w:after="0" w:line="240" w:lineRule="auto"/>
      </w:pPr>
      <w:r>
        <w:separator/>
      </w:r>
    </w:p>
  </w:footnote>
  <w:footnote w:type="continuationSeparator" w:id="0">
    <w:p w14:paraId="5034C0A3" w14:textId="77777777" w:rsidR="00261F5C" w:rsidRDefault="00261F5C" w:rsidP="001F6B4F">
      <w:pPr>
        <w:spacing w:after="0" w:line="240" w:lineRule="auto"/>
      </w:pPr>
      <w:r>
        <w:continuationSeparator/>
      </w:r>
    </w:p>
  </w:footnote>
  <w:footnote w:id="1">
    <w:p w14:paraId="4262CE13" w14:textId="77777777" w:rsidR="00B05D3D" w:rsidRPr="00CA0CE1" w:rsidRDefault="00B05D3D" w:rsidP="00B05D3D">
      <w:pPr>
        <w:jc w:val="both"/>
        <w:rPr>
          <w:rFonts w:ascii="Simplified Arabic" w:hAnsi="Simplified Arabic" w:cs="Simplified Arabic"/>
          <w:sz w:val="24"/>
          <w:szCs w:val="24"/>
        </w:rPr>
      </w:pPr>
      <w:r w:rsidRPr="00CA0CE1">
        <w:rPr>
          <w:rStyle w:val="a4"/>
          <w:rFonts w:ascii="Simplified Arabic" w:hAnsi="Simplified Arabic" w:cs="Simplified Arabic"/>
          <w:sz w:val="24"/>
          <w:szCs w:val="24"/>
        </w:rPr>
        <w:footnoteRef/>
      </w:r>
      <w:r w:rsidRPr="00CA0CE1">
        <w:rPr>
          <w:rFonts w:ascii="Simplified Arabic" w:hAnsi="Simplified Arabic" w:cs="Simplified Arabic"/>
          <w:sz w:val="24"/>
          <w:szCs w:val="24"/>
        </w:rPr>
        <w:t xml:space="preserve"> </w:t>
      </w:r>
      <w:r w:rsidRPr="00CA0CE1">
        <w:rPr>
          <w:rFonts w:ascii="Simplified Arabic" w:hAnsi="Simplified Arabic" w:cs="Simplified Arabic"/>
          <w:sz w:val="24"/>
          <w:szCs w:val="24"/>
          <w:rtl/>
        </w:rPr>
        <w:t xml:space="preserve"> ابن فارس، أحمد بن فارس بن زكريا (ت٣٩٥ ه): </w:t>
      </w:r>
      <w:r w:rsidRPr="00CA0CE1">
        <w:rPr>
          <w:rFonts w:ascii="Simplified Arabic" w:hAnsi="Simplified Arabic" w:cs="Simplified Arabic"/>
          <w:b/>
          <w:bCs/>
          <w:sz w:val="24"/>
          <w:szCs w:val="24"/>
          <w:rtl/>
        </w:rPr>
        <w:t>معجم مقاييس اللغة</w:t>
      </w:r>
      <w:r w:rsidRPr="00CA0CE1">
        <w:rPr>
          <w:rFonts w:ascii="Simplified Arabic" w:hAnsi="Simplified Arabic" w:cs="Simplified Arabic"/>
          <w:sz w:val="24"/>
          <w:szCs w:val="24"/>
          <w:rtl/>
        </w:rPr>
        <w:t>، دار الفكر، ١٩٧٩م، (٦/ ٨٥)</w:t>
      </w:r>
    </w:p>
  </w:footnote>
  <w:footnote w:id="2">
    <w:p w14:paraId="63887B41" w14:textId="77777777" w:rsidR="00B05D3D" w:rsidRPr="00CA0CE1" w:rsidRDefault="00B05D3D" w:rsidP="00B05D3D">
      <w:pPr>
        <w:jc w:val="both"/>
        <w:rPr>
          <w:rFonts w:ascii="Simplified Arabic" w:hAnsi="Simplified Arabic" w:cs="Simplified Arabic"/>
          <w:sz w:val="24"/>
          <w:szCs w:val="24"/>
          <w:rtl/>
        </w:rPr>
      </w:pPr>
      <w:r w:rsidRPr="00CA0CE1">
        <w:rPr>
          <w:rStyle w:val="a4"/>
          <w:rFonts w:ascii="Simplified Arabic" w:hAnsi="Simplified Arabic" w:cs="Simplified Arabic"/>
          <w:sz w:val="24"/>
          <w:szCs w:val="24"/>
        </w:rPr>
        <w:footnoteRef/>
      </w:r>
      <w:r w:rsidRPr="00CA0CE1">
        <w:rPr>
          <w:rFonts w:ascii="Simplified Arabic" w:hAnsi="Simplified Arabic" w:cs="Simplified Arabic"/>
          <w:sz w:val="24"/>
          <w:szCs w:val="24"/>
        </w:rPr>
        <w:t xml:space="preserve"> </w:t>
      </w:r>
      <w:r w:rsidRPr="00CA0CE1">
        <w:rPr>
          <w:rFonts w:ascii="Simplified Arabic" w:hAnsi="Simplified Arabic" w:cs="Simplified Arabic"/>
          <w:sz w:val="24"/>
          <w:szCs w:val="24"/>
          <w:rtl/>
        </w:rPr>
        <w:t xml:space="preserve"> مجمع اللغة العربية (١٩٩٨م): </w:t>
      </w:r>
      <w:r w:rsidRPr="00CA0CE1">
        <w:rPr>
          <w:rFonts w:ascii="Simplified Arabic" w:hAnsi="Simplified Arabic" w:cs="Simplified Arabic"/>
          <w:b/>
          <w:bCs/>
          <w:sz w:val="24"/>
          <w:szCs w:val="24"/>
          <w:rtl/>
        </w:rPr>
        <w:t>المعجم الوسيط</w:t>
      </w:r>
      <w:r w:rsidRPr="00CA0CE1">
        <w:rPr>
          <w:rFonts w:ascii="Simplified Arabic" w:hAnsi="Simplified Arabic" w:cs="Simplified Arabic"/>
          <w:sz w:val="24"/>
          <w:szCs w:val="24"/>
          <w:rtl/>
        </w:rPr>
        <w:t>، ط٣، القاهرة، دار الدعوة، (٢/١٠١١)</w:t>
      </w:r>
    </w:p>
  </w:footnote>
  <w:footnote w:id="3">
    <w:p w14:paraId="05ED49FA" w14:textId="77777777" w:rsidR="00B05D3D" w:rsidRPr="00CA0CE1" w:rsidRDefault="00B05D3D" w:rsidP="00B05D3D">
      <w:pPr>
        <w:pStyle w:val="a3"/>
        <w:jc w:val="both"/>
        <w:rPr>
          <w:rFonts w:ascii="Simplified Arabic" w:hAnsi="Simplified Arabic" w:cs="Simplified Arabic"/>
          <w:sz w:val="24"/>
          <w:szCs w:val="24"/>
          <w:rtl/>
        </w:rPr>
      </w:pPr>
      <w:r w:rsidRPr="00CA0CE1">
        <w:rPr>
          <w:rStyle w:val="a4"/>
          <w:rFonts w:ascii="Simplified Arabic" w:hAnsi="Simplified Arabic" w:cs="Simplified Arabic"/>
          <w:sz w:val="24"/>
          <w:szCs w:val="24"/>
        </w:rPr>
        <w:footnoteRef/>
      </w:r>
      <w:r w:rsidRPr="00CA0CE1">
        <w:rPr>
          <w:rFonts w:ascii="Simplified Arabic" w:hAnsi="Simplified Arabic" w:cs="Simplified Arabic"/>
          <w:sz w:val="24"/>
          <w:szCs w:val="24"/>
        </w:rPr>
        <w:t xml:space="preserve"> </w:t>
      </w:r>
      <w:r w:rsidRPr="00CA0CE1">
        <w:rPr>
          <w:rFonts w:ascii="Simplified Arabic" w:hAnsi="Simplified Arabic" w:cs="Simplified Arabic"/>
          <w:sz w:val="24"/>
          <w:szCs w:val="24"/>
          <w:rtl/>
        </w:rPr>
        <w:t xml:space="preserve"> المرجع السابق، (٢/١٠١١)</w:t>
      </w:r>
    </w:p>
  </w:footnote>
  <w:footnote w:id="4">
    <w:p w14:paraId="7B3BBBBB" w14:textId="77777777" w:rsidR="00B05D3D" w:rsidRPr="00CA0CE1" w:rsidRDefault="00B05D3D" w:rsidP="00B05D3D">
      <w:pPr>
        <w:pStyle w:val="a3"/>
        <w:jc w:val="both"/>
        <w:rPr>
          <w:rFonts w:ascii="Simplified Arabic" w:hAnsi="Simplified Arabic" w:cs="Simplified Arabic"/>
          <w:sz w:val="24"/>
          <w:szCs w:val="24"/>
          <w:rtl/>
        </w:rPr>
      </w:pPr>
      <w:r w:rsidRPr="00CA0CE1">
        <w:rPr>
          <w:rStyle w:val="a4"/>
          <w:rFonts w:ascii="Simplified Arabic" w:hAnsi="Simplified Arabic" w:cs="Simplified Arabic"/>
          <w:sz w:val="24"/>
          <w:szCs w:val="24"/>
        </w:rPr>
        <w:footnoteRef/>
      </w:r>
      <w:r w:rsidRPr="00CA0CE1">
        <w:rPr>
          <w:rFonts w:ascii="Simplified Arabic" w:hAnsi="Simplified Arabic" w:cs="Simplified Arabic"/>
          <w:sz w:val="24"/>
          <w:szCs w:val="24"/>
          <w:rtl/>
        </w:rPr>
        <w:t xml:space="preserve"> المرجع السابق، (٢/١٠١١)</w:t>
      </w:r>
    </w:p>
  </w:footnote>
  <w:footnote w:id="5">
    <w:p w14:paraId="3D9DF2D0" w14:textId="77777777" w:rsidR="00B05D3D" w:rsidRPr="00CA0CE1" w:rsidRDefault="00B05D3D" w:rsidP="00B05D3D">
      <w:pPr>
        <w:spacing w:line="240" w:lineRule="auto"/>
        <w:jc w:val="both"/>
        <w:rPr>
          <w:rFonts w:ascii="Simplified Arabic" w:hAnsi="Simplified Arabic" w:cs="Simplified Arabic"/>
          <w:color w:val="000000"/>
          <w:sz w:val="24"/>
          <w:szCs w:val="24"/>
          <w:rtl/>
        </w:rPr>
      </w:pPr>
      <w:r w:rsidRPr="00CA0CE1">
        <w:rPr>
          <w:rStyle w:val="a4"/>
          <w:rFonts w:ascii="Simplified Arabic" w:hAnsi="Simplified Arabic" w:cs="Simplified Arabic"/>
          <w:sz w:val="24"/>
          <w:szCs w:val="24"/>
        </w:rPr>
        <w:footnoteRef/>
      </w:r>
      <w:r w:rsidRPr="00CA0CE1">
        <w:rPr>
          <w:rFonts w:ascii="Simplified Arabic" w:hAnsi="Simplified Arabic" w:cs="Simplified Arabic"/>
          <w:sz w:val="24"/>
          <w:szCs w:val="24"/>
          <w:rtl/>
        </w:rPr>
        <w:t xml:space="preserve"> </w:t>
      </w:r>
      <w:r w:rsidRPr="00CA0CE1">
        <w:rPr>
          <w:rFonts w:ascii="Simplified Arabic" w:hAnsi="Simplified Arabic" w:cs="Simplified Arabic"/>
          <w:color w:val="000000"/>
          <w:sz w:val="24"/>
          <w:szCs w:val="24"/>
          <w:rtl/>
        </w:rPr>
        <w:t>المرجع السابق، (٢/ ١٠١٢)</w:t>
      </w:r>
    </w:p>
  </w:footnote>
  <w:footnote w:id="6">
    <w:p w14:paraId="6F78F565" w14:textId="77777777" w:rsidR="00B05D3D" w:rsidRPr="00CA0CE1" w:rsidRDefault="00B05D3D" w:rsidP="00B05D3D">
      <w:pPr>
        <w:spacing w:line="240" w:lineRule="auto"/>
        <w:jc w:val="both"/>
        <w:rPr>
          <w:rFonts w:ascii="Simplified Arabic" w:hAnsi="Simplified Arabic" w:cs="Simplified Arabic"/>
          <w:sz w:val="24"/>
          <w:szCs w:val="24"/>
          <w:rtl/>
        </w:rPr>
      </w:pPr>
      <w:r w:rsidRPr="00CA0CE1">
        <w:rPr>
          <w:rStyle w:val="a4"/>
          <w:rFonts w:ascii="Simplified Arabic" w:hAnsi="Simplified Arabic" w:cs="Simplified Arabic"/>
          <w:sz w:val="24"/>
          <w:szCs w:val="24"/>
        </w:rPr>
        <w:footnoteRef/>
      </w:r>
      <w:r w:rsidRPr="00CA0CE1">
        <w:rPr>
          <w:rFonts w:ascii="Simplified Arabic" w:hAnsi="Simplified Arabic" w:cs="Simplified Arabic"/>
          <w:sz w:val="24"/>
          <w:szCs w:val="24"/>
          <w:rtl/>
        </w:rPr>
        <w:t xml:space="preserve"> </w:t>
      </w:r>
      <w:r w:rsidRPr="00CA0CE1">
        <w:rPr>
          <w:rFonts w:ascii="Simplified Arabic" w:hAnsi="Simplified Arabic" w:cs="Simplified Arabic"/>
          <w:color w:val="000000"/>
          <w:sz w:val="24"/>
          <w:szCs w:val="24"/>
          <w:rtl/>
        </w:rPr>
        <w:t>المرجع السابق، (٢/ ١٠١٢)</w:t>
      </w:r>
    </w:p>
  </w:footnote>
  <w:footnote w:id="7">
    <w:p w14:paraId="0E6B09BF" w14:textId="77777777" w:rsidR="00B05D3D" w:rsidRPr="00CA0CE1" w:rsidRDefault="00B05D3D" w:rsidP="00B05D3D">
      <w:pPr>
        <w:pStyle w:val="a3"/>
        <w:jc w:val="both"/>
        <w:rPr>
          <w:rFonts w:ascii="Simplified Arabic" w:hAnsi="Simplified Arabic" w:cs="Simplified Arabic"/>
          <w:sz w:val="24"/>
          <w:szCs w:val="24"/>
        </w:rPr>
      </w:pPr>
      <w:r w:rsidRPr="00CA0CE1">
        <w:rPr>
          <w:rStyle w:val="a4"/>
          <w:rFonts w:ascii="Simplified Arabic" w:hAnsi="Simplified Arabic" w:cs="Simplified Arabic"/>
          <w:sz w:val="24"/>
          <w:szCs w:val="24"/>
        </w:rPr>
        <w:footnoteRef/>
      </w:r>
      <w:r w:rsidRPr="00CA0CE1">
        <w:rPr>
          <w:rFonts w:ascii="Simplified Arabic" w:hAnsi="Simplified Arabic" w:cs="Simplified Arabic"/>
          <w:sz w:val="24"/>
          <w:szCs w:val="24"/>
          <w:rtl/>
        </w:rPr>
        <w:t xml:space="preserve"> كانت تسمّى المدينة المنورة قبل هجرة الرسول عليه السلام إليها "يثرب"، وبعد هجرته عليه السلام إليها سمّيت المدينة المنورة.</w:t>
      </w:r>
    </w:p>
  </w:footnote>
  <w:footnote w:id="8">
    <w:p w14:paraId="3B61A726" w14:textId="77777777" w:rsidR="00B05D3D" w:rsidRPr="00CA0CE1" w:rsidRDefault="00B05D3D" w:rsidP="00B05D3D">
      <w:pPr>
        <w:pStyle w:val="a3"/>
        <w:jc w:val="both"/>
        <w:rPr>
          <w:rFonts w:ascii="Simplified Arabic" w:hAnsi="Simplified Arabic" w:cs="Simplified Arabic"/>
          <w:sz w:val="24"/>
          <w:szCs w:val="24"/>
          <w:rtl/>
        </w:rPr>
      </w:pPr>
      <w:r w:rsidRPr="00CA0CE1">
        <w:rPr>
          <w:rStyle w:val="a4"/>
          <w:rFonts w:ascii="Simplified Arabic" w:hAnsi="Simplified Arabic" w:cs="Simplified Arabic"/>
          <w:sz w:val="24"/>
          <w:szCs w:val="24"/>
        </w:rPr>
        <w:footnoteRef/>
      </w:r>
      <w:r w:rsidRPr="00CA0CE1">
        <w:rPr>
          <w:rFonts w:ascii="Simplified Arabic" w:hAnsi="Simplified Arabic" w:cs="Simplified Arabic"/>
          <w:sz w:val="24"/>
          <w:szCs w:val="24"/>
          <w:rtl/>
        </w:rPr>
        <w:t xml:space="preserve"> انظر: العثماني، سعد الدين (٢٠١٥م): </w:t>
      </w:r>
      <w:r w:rsidRPr="00CA0CE1">
        <w:rPr>
          <w:rFonts w:ascii="Simplified Arabic" w:hAnsi="Simplified Arabic" w:cs="Simplified Arabic"/>
          <w:b/>
          <w:bCs/>
          <w:sz w:val="24"/>
          <w:szCs w:val="24"/>
          <w:rtl/>
        </w:rPr>
        <w:t>الدين والسياسة تمييز لا فصل</w:t>
      </w:r>
      <w:r w:rsidRPr="00CA0CE1">
        <w:rPr>
          <w:rFonts w:ascii="Simplified Arabic" w:hAnsi="Simplified Arabic" w:cs="Simplified Arabic"/>
          <w:sz w:val="24"/>
          <w:szCs w:val="24"/>
          <w:rtl/>
        </w:rPr>
        <w:t>، ط٦، المنصورة، دار الكلمة للنشر والتوزيع، ص٣٥</w:t>
      </w:r>
    </w:p>
  </w:footnote>
  <w:footnote w:id="9">
    <w:p w14:paraId="2C563093" w14:textId="77777777" w:rsidR="00B05D3D" w:rsidRPr="00CA0CE1" w:rsidRDefault="00B05D3D" w:rsidP="00B05D3D">
      <w:pPr>
        <w:pStyle w:val="a3"/>
        <w:jc w:val="both"/>
        <w:rPr>
          <w:rFonts w:ascii="Simplified Arabic" w:hAnsi="Simplified Arabic" w:cs="Simplified Arabic"/>
          <w:sz w:val="24"/>
          <w:szCs w:val="24"/>
          <w:rtl/>
        </w:rPr>
      </w:pPr>
      <w:r w:rsidRPr="00CA0CE1">
        <w:rPr>
          <w:rStyle w:val="a4"/>
          <w:rFonts w:ascii="Simplified Arabic" w:hAnsi="Simplified Arabic" w:cs="Simplified Arabic"/>
          <w:sz w:val="24"/>
          <w:szCs w:val="24"/>
        </w:rPr>
        <w:footnoteRef/>
      </w:r>
      <w:r w:rsidRPr="00CA0CE1">
        <w:rPr>
          <w:rFonts w:ascii="Simplified Arabic" w:hAnsi="Simplified Arabic" w:cs="Simplified Arabic"/>
          <w:sz w:val="24"/>
          <w:szCs w:val="24"/>
        </w:rPr>
        <w:t xml:space="preserve"> </w:t>
      </w:r>
      <w:r w:rsidRPr="00CA0CE1">
        <w:rPr>
          <w:rFonts w:ascii="Simplified Arabic" w:hAnsi="Simplified Arabic" w:cs="Simplified Arabic"/>
          <w:sz w:val="24"/>
          <w:szCs w:val="24"/>
          <w:rtl/>
        </w:rPr>
        <w:t xml:space="preserve"> المرجع السابق، ص٣٥</w:t>
      </w:r>
    </w:p>
  </w:footnote>
  <w:footnote w:id="10">
    <w:p w14:paraId="01925418" w14:textId="77777777" w:rsidR="00B05D3D" w:rsidRPr="00CA0CE1" w:rsidRDefault="00B05D3D" w:rsidP="00B05D3D">
      <w:pPr>
        <w:pStyle w:val="a3"/>
        <w:rPr>
          <w:rFonts w:ascii="Simplified Arabic" w:hAnsi="Simplified Arabic" w:cs="Simplified Arabic"/>
          <w:sz w:val="24"/>
          <w:szCs w:val="24"/>
          <w:rtl/>
        </w:rPr>
      </w:pPr>
      <w:r w:rsidRPr="00CA0CE1">
        <w:rPr>
          <w:rStyle w:val="a4"/>
          <w:rFonts w:ascii="Simplified Arabic" w:hAnsi="Simplified Arabic" w:cs="Simplified Arabic"/>
          <w:sz w:val="24"/>
          <w:szCs w:val="24"/>
        </w:rPr>
        <w:footnoteRef/>
      </w:r>
      <w:r w:rsidRPr="00CA0CE1">
        <w:rPr>
          <w:rFonts w:ascii="Simplified Arabic" w:hAnsi="Simplified Arabic" w:cs="Simplified Arabic"/>
          <w:sz w:val="24"/>
          <w:szCs w:val="24"/>
        </w:rPr>
        <w:t xml:space="preserve"> </w:t>
      </w:r>
      <w:r w:rsidRPr="00CA0CE1">
        <w:rPr>
          <w:rFonts w:ascii="Simplified Arabic" w:hAnsi="Simplified Arabic" w:cs="Simplified Arabic"/>
          <w:sz w:val="24"/>
          <w:szCs w:val="24"/>
          <w:rtl/>
        </w:rPr>
        <w:t xml:space="preserve"> السليمان، سليمان صالح (٢٠١٥م): </w:t>
      </w:r>
      <w:r w:rsidRPr="00CA0CE1">
        <w:rPr>
          <w:rFonts w:ascii="Simplified Arabic" w:hAnsi="Simplified Arabic" w:cs="Simplified Arabic"/>
          <w:b/>
          <w:bCs/>
          <w:sz w:val="24"/>
          <w:szCs w:val="24"/>
          <w:rtl/>
        </w:rPr>
        <w:t>حقوق الإنسان في وثيقة المدينة المنورة (دراسة مقارنة بالمواثيق الدولية)،</w:t>
      </w:r>
      <w:r w:rsidRPr="00CA0CE1">
        <w:rPr>
          <w:rFonts w:ascii="Simplified Arabic" w:hAnsi="Simplified Arabic" w:cs="Simplified Arabic"/>
          <w:sz w:val="24"/>
          <w:szCs w:val="24"/>
          <w:rtl/>
        </w:rPr>
        <w:t xml:space="preserve"> الرياض، دار جامعة نايف العربية للعلوم الأمنية، ص٦٥</w:t>
      </w:r>
    </w:p>
  </w:footnote>
  <w:footnote w:id="11">
    <w:p w14:paraId="65B0C447" w14:textId="77777777" w:rsidR="00B05D3D" w:rsidRPr="00CA0CE1" w:rsidRDefault="00B05D3D" w:rsidP="00B05D3D">
      <w:pPr>
        <w:pStyle w:val="a3"/>
        <w:jc w:val="both"/>
        <w:rPr>
          <w:rFonts w:ascii="Simplified Arabic" w:hAnsi="Simplified Arabic" w:cs="Simplified Arabic"/>
          <w:sz w:val="24"/>
          <w:szCs w:val="24"/>
          <w:rtl/>
        </w:rPr>
      </w:pPr>
      <w:r w:rsidRPr="00CA0CE1">
        <w:rPr>
          <w:rStyle w:val="a4"/>
          <w:rFonts w:ascii="Simplified Arabic" w:hAnsi="Simplified Arabic" w:cs="Simplified Arabic"/>
          <w:sz w:val="24"/>
          <w:szCs w:val="24"/>
        </w:rPr>
        <w:footnoteRef/>
      </w:r>
      <w:r w:rsidRPr="00CA0CE1">
        <w:rPr>
          <w:rFonts w:ascii="Simplified Arabic" w:hAnsi="Simplified Arabic" w:cs="Simplified Arabic"/>
          <w:sz w:val="24"/>
          <w:szCs w:val="24"/>
        </w:rPr>
        <w:t xml:space="preserve"> </w:t>
      </w:r>
      <w:r w:rsidRPr="00CA0CE1">
        <w:rPr>
          <w:rFonts w:ascii="Simplified Arabic" w:hAnsi="Simplified Arabic" w:cs="Simplified Arabic"/>
          <w:sz w:val="24"/>
          <w:szCs w:val="24"/>
          <w:rtl/>
        </w:rPr>
        <w:t xml:space="preserve"> انظر: المرجع السابق، ص٦٥</w:t>
      </w:r>
    </w:p>
  </w:footnote>
  <w:footnote w:id="12">
    <w:p w14:paraId="4966D466" w14:textId="77777777" w:rsidR="00B05D3D" w:rsidRPr="00CA0CE1" w:rsidRDefault="00B05D3D" w:rsidP="00B05D3D">
      <w:pPr>
        <w:spacing w:line="240" w:lineRule="auto"/>
        <w:jc w:val="both"/>
        <w:rPr>
          <w:rFonts w:ascii="Simplified Arabic" w:hAnsi="Simplified Arabic" w:cs="Simplified Arabic"/>
          <w:sz w:val="24"/>
          <w:szCs w:val="24"/>
          <w:rtl/>
        </w:rPr>
      </w:pPr>
      <w:r w:rsidRPr="00CA0CE1">
        <w:rPr>
          <w:rStyle w:val="a4"/>
          <w:rFonts w:ascii="Simplified Arabic" w:hAnsi="Simplified Arabic" w:cs="Simplified Arabic"/>
          <w:sz w:val="24"/>
          <w:szCs w:val="24"/>
        </w:rPr>
        <w:footnoteRef/>
      </w:r>
      <w:r w:rsidRPr="00CA0CE1">
        <w:rPr>
          <w:rFonts w:ascii="Simplified Arabic" w:hAnsi="Simplified Arabic" w:cs="Simplified Arabic"/>
          <w:sz w:val="24"/>
          <w:szCs w:val="24"/>
        </w:rPr>
        <w:t xml:space="preserve"> </w:t>
      </w:r>
      <w:r w:rsidRPr="00CA0CE1">
        <w:rPr>
          <w:rFonts w:ascii="Simplified Arabic" w:hAnsi="Simplified Arabic" w:cs="Simplified Arabic"/>
          <w:sz w:val="24"/>
          <w:szCs w:val="24"/>
          <w:rtl/>
        </w:rPr>
        <w:t xml:space="preserve"> انظر: ابن القيم، </w:t>
      </w:r>
      <w:r w:rsidRPr="00CA0CE1">
        <w:rPr>
          <w:rFonts w:ascii="Simplified Arabic" w:hAnsi="Simplified Arabic" w:cs="Simplified Arabic"/>
          <w:color w:val="000000"/>
          <w:sz w:val="24"/>
          <w:szCs w:val="24"/>
          <w:rtl/>
        </w:rPr>
        <w:t>محمد بن أبي بكر بن أيوب بن سعد (ت٧٥١ه):</w:t>
      </w:r>
      <w:r w:rsidRPr="00CA0CE1">
        <w:rPr>
          <w:rFonts w:ascii="Simplified Arabic" w:hAnsi="Simplified Arabic" w:cs="Simplified Arabic"/>
          <w:b/>
          <w:bCs/>
          <w:color w:val="000000"/>
          <w:sz w:val="24"/>
          <w:szCs w:val="24"/>
          <w:rtl/>
        </w:rPr>
        <w:t xml:space="preserve"> </w:t>
      </w:r>
      <w:r w:rsidRPr="00CA0CE1">
        <w:rPr>
          <w:rFonts w:ascii="Simplified Arabic" w:hAnsi="Simplified Arabic" w:cs="Simplified Arabic"/>
          <w:b/>
          <w:bCs/>
          <w:sz w:val="24"/>
          <w:szCs w:val="24"/>
          <w:rtl/>
        </w:rPr>
        <w:t>زاد المعاد في هدي خير العباد</w:t>
      </w:r>
      <w:r w:rsidRPr="00CA0CE1">
        <w:rPr>
          <w:rFonts w:ascii="Simplified Arabic" w:hAnsi="Simplified Arabic" w:cs="Simplified Arabic"/>
          <w:sz w:val="24"/>
          <w:szCs w:val="24"/>
          <w:rtl/>
        </w:rPr>
        <w:t>، ط٢٧، بيروت، مؤسسة الرسالة، ١٩٩٤م، (٣/ ١٢٣)</w:t>
      </w:r>
    </w:p>
  </w:footnote>
  <w:footnote w:id="13">
    <w:p w14:paraId="08EF34FC" w14:textId="77777777" w:rsidR="00B05D3D" w:rsidRPr="00CA0CE1" w:rsidRDefault="00B05D3D" w:rsidP="00B05D3D">
      <w:pPr>
        <w:pStyle w:val="a3"/>
        <w:jc w:val="both"/>
        <w:rPr>
          <w:rFonts w:ascii="Simplified Arabic" w:hAnsi="Simplified Arabic" w:cs="Simplified Arabic"/>
          <w:sz w:val="24"/>
          <w:szCs w:val="24"/>
          <w:rtl/>
        </w:rPr>
      </w:pPr>
      <w:r w:rsidRPr="00CA0CE1">
        <w:rPr>
          <w:rStyle w:val="a4"/>
          <w:rFonts w:ascii="Simplified Arabic" w:hAnsi="Simplified Arabic" w:cs="Simplified Arabic"/>
          <w:sz w:val="24"/>
          <w:szCs w:val="24"/>
        </w:rPr>
        <w:footnoteRef/>
      </w:r>
      <w:r w:rsidRPr="00CA0CE1">
        <w:rPr>
          <w:rFonts w:ascii="Simplified Arabic" w:hAnsi="Simplified Arabic" w:cs="Simplified Arabic"/>
          <w:sz w:val="24"/>
          <w:szCs w:val="24"/>
        </w:rPr>
        <w:t xml:space="preserve"> </w:t>
      </w:r>
      <w:r w:rsidRPr="00CA0CE1">
        <w:rPr>
          <w:rFonts w:ascii="Simplified Arabic" w:hAnsi="Simplified Arabic" w:cs="Simplified Arabic"/>
          <w:sz w:val="24"/>
          <w:szCs w:val="24"/>
          <w:rtl/>
        </w:rPr>
        <w:t xml:space="preserve"> انظر: الكعبي، عبد الحكيم (٢٠٠٩م): </w:t>
      </w:r>
      <w:r w:rsidRPr="00CA0CE1">
        <w:rPr>
          <w:rFonts w:ascii="Simplified Arabic" w:hAnsi="Simplified Arabic" w:cs="Simplified Arabic"/>
          <w:b/>
          <w:bCs/>
          <w:sz w:val="24"/>
          <w:szCs w:val="24"/>
          <w:rtl/>
        </w:rPr>
        <w:t>موسوعة التاريخ الإسلامي عصر النبوة وما قبله</w:t>
      </w:r>
      <w:r w:rsidRPr="00CA0CE1">
        <w:rPr>
          <w:rFonts w:ascii="Simplified Arabic" w:hAnsi="Simplified Arabic" w:cs="Simplified Arabic"/>
          <w:sz w:val="24"/>
          <w:szCs w:val="24"/>
          <w:rtl/>
        </w:rPr>
        <w:t>، الأردن، دار أسامة للنشر والتوزيع، ص٢٩١</w:t>
      </w:r>
    </w:p>
  </w:footnote>
  <w:footnote w:id="14">
    <w:p w14:paraId="5BD0588C" w14:textId="77777777" w:rsidR="00B05D3D" w:rsidRPr="00CA0CE1" w:rsidRDefault="00B05D3D" w:rsidP="00B05D3D">
      <w:pPr>
        <w:pStyle w:val="a3"/>
        <w:jc w:val="both"/>
        <w:rPr>
          <w:rFonts w:ascii="Simplified Arabic" w:hAnsi="Simplified Arabic" w:cs="Simplified Arabic"/>
          <w:sz w:val="24"/>
          <w:szCs w:val="24"/>
          <w:rtl/>
        </w:rPr>
      </w:pPr>
      <w:r w:rsidRPr="00CA0CE1">
        <w:rPr>
          <w:rStyle w:val="a4"/>
          <w:rFonts w:ascii="Simplified Arabic" w:hAnsi="Simplified Arabic" w:cs="Simplified Arabic"/>
          <w:sz w:val="24"/>
          <w:szCs w:val="24"/>
        </w:rPr>
        <w:footnoteRef/>
      </w:r>
      <w:r w:rsidRPr="00CA0CE1">
        <w:rPr>
          <w:rFonts w:ascii="Simplified Arabic" w:hAnsi="Simplified Arabic" w:cs="Simplified Arabic"/>
          <w:sz w:val="24"/>
          <w:szCs w:val="24"/>
        </w:rPr>
        <w:t xml:space="preserve"> </w:t>
      </w:r>
      <w:r w:rsidRPr="00CA0CE1">
        <w:rPr>
          <w:rFonts w:ascii="Simplified Arabic" w:hAnsi="Simplified Arabic" w:cs="Simplified Arabic"/>
          <w:sz w:val="24"/>
          <w:szCs w:val="24"/>
          <w:rtl/>
        </w:rPr>
        <w:t xml:space="preserve">  انظر: المرجع السابق، ص٢٩١، ص٢٩٦</w:t>
      </w:r>
    </w:p>
  </w:footnote>
  <w:footnote w:id="15">
    <w:p w14:paraId="62E1EB1E" w14:textId="77777777" w:rsidR="00B05D3D" w:rsidRPr="00CA0CE1" w:rsidRDefault="00B05D3D" w:rsidP="00B05D3D">
      <w:pPr>
        <w:pStyle w:val="a3"/>
        <w:jc w:val="both"/>
        <w:rPr>
          <w:rFonts w:ascii="Simplified Arabic" w:hAnsi="Simplified Arabic" w:cs="Simplified Arabic"/>
          <w:sz w:val="24"/>
          <w:szCs w:val="24"/>
          <w:rtl/>
        </w:rPr>
      </w:pPr>
      <w:r w:rsidRPr="00CA0CE1">
        <w:rPr>
          <w:rStyle w:val="a4"/>
          <w:rFonts w:ascii="Simplified Arabic" w:hAnsi="Simplified Arabic" w:cs="Simplified Arabic"/>
          <w:sz w:val="24"/>
          <w:szCs w:val="24"/>
        </w:rPr>
        <w:footnoteRef/>
      </w:r>
      <w:r w:rsidRPr="00CA0CE1">
        <w:rPr>
          <w:rFonts w:ascii="Simplified Arabic" w:hAnsi="Simplified Arabic" w:cs="Simplified Arabic"/>
          <w:sz w:val="24"/>
          <w:szCs w:val="24"/>
        </w:rPr>
        <w:t xml:space="preserve"> </w:t>
      </w:r>
      <w:r w:rsidRPr="00CA0CE1">
        <w:rPr>
          <w:rFonts w:ascii="Simplified Arabic" w:hAnsi="Simplified Arabic" w:cs="Simplified Arabic"/>
          <w:sz w:val="24"/>
          <w:szCs w:val="24"/>
          <w:rtl/>
        </w:rPr>
        <w:t xml:space="preserve">   انظر: المرجع السابق، ص٢٩١</w:t>
      </w:r>
    </w:p>
  </w:footnote>
  <w:footnote w:id="16">
    <w:p w14:paraId="1005CC32" w14:textId="77777777" w:rsidR="00B05D3D" w:rsidRPr="00CA0CE1" w:rsidRDefault="00B05D3D" w:rsidP="00B05D3D">
      <w:pPr>
        <w:pStyle w:val="a3"/>
        <w:jc w:val="both"/>
        <w:rPr>
          <w:rFonts w:ascii="Simplified Arabic" w:hAnsi="Simplified Arabic" w:cs="Simplified Arabic"/>
          <w:sz w:val="24"/>
          <w:szCs w:val="24"/>
          <w:rtl/>
        </w:rPr>
      </w:pPr>
      <w:r w:rsidRPr="00CA0CE1">
        <w:rPr>
          <w:rStyle w:val="a4"/>
          <w:rFonts w:ascii="Simplified Arabic" w:hAnsi="Simplified Arabic" w:cs="Simplified Arabic"/>
          <w:sz w:val="24"/>
          <w:szCs w:val="24"/>
        </w:rPr>
        <w:footnoteRef/>
      </w:r>
      <w:r w:rsidRPr="00CA0CE1">
        <w:rPr>
          <w:rFonts w:ascii="Simplified Arabic" w:hAnsi="Simplified Arabic" w:cs="Simplified Arabic"/>
          <w:sz w:val="24"/>
          <w:szCs w:val="24"/>
        </w:rPr>
        <w:t xml:space="preserve"> </w:t>
      </w:r>
      <w:r w:rsidRPr="00CA0CE1">
        <w:rPr>
          <w:rFonts w:ascii="Simplified Arabic" w:hAnsi="Simplified Arabic" w:cs="Simplified Arabic"/>
          <w:sz w:val="24"/>
          <w:szCs w:val="24"/>
          <w:rtl/>
        </w:rPr>
        <w:t xml:space="preserve"> انظر:المرجع السابق، ص٢٩٩</w:t>
      </w:r>
    </w:p>
  </w:footnote>
  <w:footnote w:id="17">
    <w:p w14:paraId="49775C07" w14:textId="77777777" w:rsidR="00B05D3D" w:rsidRPr="00CA0CE1" w:rsidRDefault="00B05D3D" w:rsidP="00B05D3D">
      <w:pPr>
        <w:pStyle w:val="a3"/>
        <w:jc w:val="both"/>
        <w:rPr>
          <w:rFonts w:ascii="Simplified Arabic" w:hAnsi="Simplified Arabic" w:cs="Simplified Arabic"/>
          <w:sz w:val="24"/>
          <w:szCs w:val="24"/>
          <w:rtl/>
        </w:rPr>
      </w:pPr>
      <w:r w:rsidRPr="00CA0CE1">
        <w:rPr>
          <w:rStyle w:val="a4"/>
          <w:rFonts w:ascii="Simplified Arabic" w:hAnsi="Simplified Arabic" w:cs="Simplified Arabic"/>
          <w:sz w:val="24"/>
          <w:szCs w:val="24"/>
        </w:rPr>
        <w:footnoteRef/>
      </w:r>
      <w:r w:rsidRPr="00CA0CE1">
        <w:rPr>
          <w:rFonts w:ascii="Simplified Arabic" w:hAnsi="Simplified Arabic" w:cs="Simplified Arabic"/>
          <w:sz w:val="24"/>
          <w:szCs w:val="24"/>
        </w:rPr>
        <w:t xml:space="preserve"> </w:t>
      </w:r>
      <w:r w:rsidRPr="00CA0CE1">
        <w:rPr>
          <w:rFonts w:ascii="Simplified Arabic" w:hAnsi="Simplified Arabic" w:cs="Simplified Arabic"/>
          <w:sz w:val="24"/>
          <w:szCs w:val="24"/>
          <w:rtl/>
        </w:rPr>
        <w:t xml:space="preserve"> السليمان: </w:t>
      </w:r>
      <w:r w:rsidRPr="00CA0CE1">
        <w:rPr>
          <w:rFonts w:ascii="Simplified Arabic" w:hAnsi="Simplified Arabic" w:cs="Simplified Arabic"/>
          <w:b/>
          <w:bCs/>
          <w:sz w:val="24"/>
          <w:szCs w:val="24"/>
          <w:rtl/>
        </w:rPr>
        <w:t>حقوق الإنسان في وثيقة المدينة المنورة (دراسة مقارنة بالمواثيق الدولية)</w:t>
      </w:r>
      <w:r w:rsidRPr="00CA0CE1">
        <w:rPr>
          <w:rFonts w:ascii="Simplified Arabic" w:hAnsi="Simplified Arabic" w:cs="Simplified Arabic"/>
          <w:sz w:val="24"/>
          <w:szCs w:val="24"/>
          <w:rtl/>
        </w:rPr>
        <w:t>، ص٥٥</w:t>
      </w:r>
    </w:p>
  </w:footnote>
  <w:footnote w:id="18">
    <w:p w14:paraId="0312456C" w14:textId="77777777" w:rsidR="00B05D3D" w:rsidRPr="00CA0CE1" w:rsidRDefault="00B05D3D" w:rsidP="00B05D3D">
      <w:pPr>
        <w:pStyle w:val="a3"/>
        <w:jc w:val="both"/>
        <w:rPr>
          <w:rFonts w:ascii="Simplified Arabic" w:hAnsi="Simplified Arabic" w:cs="Simplified Arabic"/>
          <w:sz w:val="24"/>
          <w:szCs w:val="24"/>
          <w:rtl/>
        </w:rPr>
      </w:pPr>
      <w:r w:rsidRPr="00CA0CE1">
        <w:rPr>
          <w:rStyle w:val="a4"/>
          <w:rFonts w:ascii="Simplified Arabic" w:hAnsi="Simplified Arabic" w:cs="Simplified Arabic"/>
          <w:sz w:val="24"/>
          <w:szCs w:val="24"/>
        </w:rPr>
        <w:footnoteRef/>
      </w:r>
      <w:r w:rsidRPr="00CA0CE1">
        <w:rPr>
          <w:rFonts w:ascii="Simplified Arabic" w:hAnsi="Simplified Arabic" w:cs="Simplified Arabic"/>
          <w:sz w:val="24"/>
          <w:szCs w:val="24"/>
        </w:rPr>
        <w:t xml:space="preserve"> </w:t>
      </w:r>
      <w:r w:rsidRPr="00CA0CE1">
        <w:rPr>
          <w:rFonts w:ascii="Simplified Arabic" w:hAnsi="Simplified Arabic" w:cs="Simplified Arabic"/>
          <w:sz w:val="24"/>
          <w:szCs w:val="24"/>
          <w:rtl/>
        </w:rPr>
        <w:t xml:space="preserve"> المرجع السابق، ص٥٤</w:t>
      </w:r>
    </w:p>
  </w:footnote>
  <w:footnote w:id="19">
    <w:p w14:paraId="6EFE01A5" w14:textId="77777777" w:rsidR="00B05D3D" w:rsidRPr="00CA0CE1" w:rsidRDefault="00B05D3D" w:rsidP="00B05D3D">
      <w:pPr>
        <w:pStyle w:val="a3"/>
        <w:jc w:val="both"/>
        <w:rPr>
          <w:rFonts w:ascii="Simplified Arabic" w:hAnsi="Simplified Arabic" w:cs="Simplified Arabic"/>
          <w:sz w:val="24"/>
          <w:szCs w:val="24"/>
          <w:rtl/>
        </w:rPr>
      </w:pPr>
      <w:r w:rsidRPr="00CA0CE1">
        <w:rPr>
          <w:rStyle w:val="a4"/>
          <w:rFonts w:ascii="Simplified Arabic" w:hAnsi="Simplified Arabic" w:cs="Simplified Arabic"/>
          <w:sz w:val="24"/>
          <w:szCs w:val="24"/>
        </w:rPr>
        <w:footnoteRef/>
      </w:r>
      <w:r w:rsidRPr="00CA0CE1">
        <w:rPr>
          <w:rFonts w:ascii="Simplified Arabic" w:hAnsi="Simplified Arabic" w:cs="Simplified Arabic"/>
          <w:sz w:val="24"/>
          <w:szCs w:val="24"/>
        </w:rPr>
        <w:t xml:space="preserve"> </w:t>
      </w:r>
      <w:r w:rsidRPr="00CA0CE1">
        <w:rPr>
          <w:rFonts w:ascii="Simplified Arabic" w:hAnsi="Simplified Arabic" w:cs="Simplified Arabic"/>
          <w:sz w:val="24"/>
          <w:szCs w:val="24"/>
          <w:rtl/>
        </w:rPr>
        <w:t xml:space="preserve"> انظر: السرخسي، </w:t>
      </w:r>
      <w:r w:rsidRPr="00CA0CE1">
        <w:rPr>
          <w:rFonts w:ascii="Simplified Arabic" w:hAnsi="Simplified Arabic" w:cs="Simplified Arabic"/>
          <w:color w:val="000000"/>
          <w:sz w:val="24"/>
          <w:szCs w:val="24"/>
          <w:rtl/>
        </w:rPr>
        <w:t xml:space="preserve">محمد بن أحمد بن أبي سهل (ت ٤٨٣هـ): </w:t>
      </w:r>
      <w:r w:rsidRPr="00CA0CE1">
        <w:rPr>
          <w:rFonts w:ascii="Simplified Arabic" w:hAnsi="Simplified Arabic" w:cs="Simplified Arabic"/>
          <w:b/>
          <w:bCs/>
          <w:color w:val="000000"/>
          <w:sz w:val="24"/>
          <w:szCs w:val="24"/>
          <w:rtl/>
        </w:rPr>
        <w:t>المبسوط</w:t>
      </w:r>
      <w:r w:rsidRPr="00CA0CE1">
        <w:rPr>
          <w:rFonts w:ascii="Simplified Arabic" w:hAnsi="Simplified Arabic" w:cs="Simplified Arabic"/>
          <w:color w:val="000000"/>
          <w:sz w:val="24"/>
          <w:szCs w:val="24"/>
          <w:rtl/>
        </w:rPr>
        <w:t>، بيروت، دار المعرفة، ١٩٩٣م،</w:t>
      </w:r>
      <w:r w:rsidRPr="00CA0CE1">
        <w:rPr>
          <w:rFonts w:ascii="Simplified Arabic" w:hAnsi="Simplified Arabic" w:cs="Simplified Arabic"/>
          <w:sz w:val="24"/>
          <w:szCs w:val="24"/>
          <w:rtl/>
        </w:rPr>
        <w:t xml:space="preserve"> (١٠/٢)</w:t>
      </w:r>
    </w:p>
  </w:footnote>
  <w:footnote w:id="20">
    <w:p w14:paraId="219206BD" w14:textId="77777777" w:rsidR="00B05D3D" w:rsidRPr="00CA0CE1" w:rsidRDefault="00B05D3D" w:rsidP="00B05D3D">
      <w:pPr>
        <w:pStyle w:val="a3"/>
        <w:jc w:val="both"/>
        <w:rPr>
          <w:rFonts w:ascii="Simplified Arabic" w:hAnsi="Simplified Arabic" w:cs="Simplified Arabic"/>
          <w:sz w:val="24"/>
          <w:szCs w:val="24"/>
          <w:rtl/>
        </w:rPr>
      </w:pPr>
      <w:r w:rsidRPr="00CA0CE1">
        <w:rPr>
          <w:rStyle w:val="a4"/>
          <w:rFonts w:ascii="Simplified Arabic" w:hAnsi="Simplified Arabic" w:cs="Simplified Arabic"/>
          <w:sz w:val="24"/>
          <w:szCs w:val="24"/>
        </w:rPr>
        <w:footnoteRef/>
      </w:r>
      <w:r w:rsidRPr="00CA0CE1">
        <w:rPr>
          <w:rFonts w:ascii="Simplified Arabic" w:hAnsi="Simplified Arabic" w:cs="Simplified Arabic"/>
          <w:sz w:val="24"/>
          <w:szCs w:val="24"/>
        </w:rPr>
        <w:t xml:space="preserve"> </w:t>
      </w:r>
      <w:r w:rsidRPr="00CA0CE1">
        <w:rPr>
          <w:rFonts w:ascii="Simplified Arabic" w:hAnsi="Simplified Arabic" w:cs="Simplified Arabic"/>
          <w:sz w:val="24"/>
          <w:szCs w:val="24"/>
          <w:rtl/>
        </w:rPr>
        <w:t xml:space="preserve"> انظر: الخرشي، </w:t>
      </w:r>
      <w:r w:rsidRPr="00CA0CE1">
        <w:rPr>
          <w:rFonts w:ascii="Simplified Arabic" w:hAnsi="Simplified Arabic" w:cs="Simplified Arabic"/>
          <w:color w:val="000000"/>
          <w:sz w:val="24"/>
          <w:szCs w:val="24"/>
          <w:rtl/>
        </w:rPr>
        <w:t xml:space="preserve">محمد بن عبد الله (ت ١١٠١هـ): </w:t>
      </w:r>
      <w:r w:rsidRPr="00CA0CE1">
        <w:rPr>
          <w:rFonts w:ascii="Simplified Arabic" w:hAnsi="Simplified Arabic" w:cs="Simplified Arabic"/>
          <w:b/>
          <w:bCs/>
          <w:color w:val="000000"/>
          <w:sz w:val="24"/>
          <w:szCs w:val="24"/>
          <w:rtl/>
        </w:rPr>
        <w:t>شرح مختصر خليل للخرشي</w:t>
      </w:r>
      <w:r w:rsidRPr="00CA0CE1">
        <w:rPr>
          <w:rFonts w:ascii="Simplified Arabic" w:hAnsi="Simplified Arabic" w:cs="Simplified Arabic"/>
          <w:color w:val="000000"/>
          <w:sz w:val="24"/>
          <w:szCs w:val="24"/>
          <w:rtl/>
        </w:rPr>
        <w:t>، بيروت، دار الفكر للطباعة، (٣/١٠٧)</w:t>
      </w:r>
    </w:p>
  </w:footnote>
  <w:footnote w:id="21">
    <w:p w14:paraId="7A194B83" w14:textId="77777777" w:rsidR="00B05D3D" w:rsidRPr="00CA0CE1" w:rsidRDefault="00B05D3D" w:rsidP="00B05D3D">
      <w:pPr>
        <w:pStyle w:val="a3"/>
        <w:jc w:val="both"/>
        <w:rPr>
          <w:rFonts w:ascii="Simplified Arabic" w:hAnsi="Simplified Arabic" w:cs="Simplified Arabic"/>
          <w:sz w:val="24"/>
          <w:szCs w:val="24"/>
          <w:rtl/>
        </w:rPr>
      </w:pPr>
      <w:r w:rsidRPr="00CA0CE1">
        <w:rPr>
          <w:rStyle w:val="a4"/>
          <w:rFonts w:ascii="Simplified Arabic" w:hAnsi="Simplified Arabic" w:cs="Simplified Arabic"/>
          <w:sz w:val="24"/>
          <w:szCs w:val="24"/>
        </w:rPr>
        <w:footnoteRef/>
      </w:r>
      <w:r w:rsidRPr="00CA0CE1">
        <w:rPr>
          <w:rFonts w:ascii="Simplified Arabic" w:hAnsi="Simplified Arabic" w:cs="Simplified Arabic"/>
          <w:sz w:val="24"/>
          <w:szCs w:val="24"/>
        </w:rPr>
        <w:t xml:space="preserve"> </w:t>
      </w:r>
      <w:r w:rsidRPr="00CA0CE1">
        <w:rPr>
          <w:rFonts w:ascii="Simplified Arabic" w:hAnsi="Simplified Arabic" w:cs="Simplified Arabic"/>
          <w:sz w:val="24"/>
          <w:szCs w:val="24"/>
          <w:rtl/>
        </w:rPr>
        <w:t xml:space="preserve"> انظر: الشيرازي، إبراهيم بن علي بن يوسف الشيرازي (ت ٤٧٦هـ): </w:t>
      </w:r>
      <w:r w:rsidRPr="00CA0CE1">
        <w:rPr>
          <w:rFonts w:ascii="Simplified Arabic" w:hAnsi="Simplified Arabic" w:cs="Simplified Arabic"/>
          <w:b/>
          <w:bCs/>
          <w:sz w:val="24"/>
          <w:szCs w:val="24"/>
          <w:rtl/>
        </w:rPr>
        <w:t>المهذب في فقة الإمام الشافعي</w:t>
      </w:r>
      <w:r w:rsidRPr="00CA0CE1">
        <w:rPr>
          <w:rFonts w:ascii="Simplified Arabic" w:hAnsi="Simplified Arabic" w:cs="Simplified Arabic"/>
          <w:sz w:val="24"/>
          <w:szCs w:val="24"/>
          <w:rtl/>
        </w:rPr>
        <w:t>، دار الكتب العلمية، (٣/٣٢٢)</w:t>
      </w:r>
    </w:p>
  </w:footnote>
  <w:footnote w:id="22">
    <w:p w14:paraId="3772CC0A" w14:textId="77777777" w:rsidR="00B05D3D" w:rsidRPr="00CA0CE1" w:rsidRDefault="00B05D3D" w:rsidP="00B05D3D">
      <w:pPr>
        <w:pStyle w:val="a3"/>
        <w:jc w:val="both"/>
        <w:rPr>
          <w:rFonts w:ascii="Simplified Arabic" w:hAnsi="Simplified Arabic" w:cs="Simplified Arabic"/>
          <w:sz w:val="24"/>
          <w:szCs w:val="24"/>
          <w:rtl/>
        </w:rPr>
      </w:pPr>
      <w:r w:rsidRPr="00CA0CE1">
        <w:rPr>
          <w:rStyle w:val="a4"/>
          <w:rFonts w:ascii="Simplified Arabic" w:hAnsi="Simplified Arabic" w:cs="Simplified Arabic"/>
          <w:sz w:val="24"/>
          <w:szCs w:val="24"/>
        </w:rPr>
        <w:footnoteRef/>
      </w:r>
      <w:r w:rsidRPr="00CA0CE1">
        <w:rPr>
          <w:rFonts w:ascii="Simplified Arabic" w:hAnsi="Simplified Arabic" w:cs="Simplified Arabic"/>
          <w:sz w:val="24"/>
          <w:szCs w:val="24"/>
        </w:rPr>
        <w:t xml:space="preserve"> </w:t>
      </w:r>
      <w:r w:rsidRPr="00CA0CE1">
        <w:rPr>
          <w:rFonts w:ascii="Simplified Arabic" w:hAnsi="Simplified Arabic" w:cs="Simplified Arabic"/>
          <w:sz w:val="24"/>
          <w:szCs w:val="24"/>
          <w:rtl/>
        </w:rPr>
        <w:t xml:space="preserve"> انظر: البهوتي، </w:t>
      </w:r>
      <w:r w:rsidRPr="00CA0CE1">
        <w:rPr>
          <w:rFonts w:ascii="Simplified Arabic" w:hAnsi="Simplified Arabic" w:cs="Simplified Arabic"/>
          <w:color w:val="000000"/>
          <w:sz w:val="24"/>
          <w:szCs w:val="24"/>
          <w:rtl/>
        </w:rPr>
        <w:t xml:space="preserve">منصور بن يونس بن صلاح (ت ١٠٥١هـ): </w:t>
      </w:r>
      <w:r w:rsidRPr="00CA0CE1">
        <w:rPr>
          <w:rFonts w:ascii="Simplified Arabic" w:hAnsi="Simplified Arabic" w:cs="Simplified Arabic"/>
          <w:b/>
          <w:bCs/>
          <w:color w:val="000000"/>
          <w:sz w:val="24"/>
          <w:szCs w:val="24"/>
          <w:rtl/>
        </w:rPr>
        <w:t>كشاف القناع عن متن الإقناع</w:t>
      </w:r>
      <w:r w:rsidRPr="00CA0CE1">
        <w:rPr>
          <w:rFonts w:ascii="Simplified Arabic" w:hAnsi="Simplified Arabic" w:cs="Simplified Arabic"/>
          <w:color w:val="000000"/>
          <w:sz w:val="24"/>
          <w:szCs w:val="24"/>
          <w:rtl/>
        </w:rPr>
        <w:t>، دار الكتب العلمية، (٣/١١١-١١٢)</w:t>
      </w:r>
    </w:p>
  </w:footnote>
  <w:footnote w:id="23">
    <w:p w14:paraId="4A0A6164" w14:textId="77777777" w:rsidR="00B05D3D" w:rsidRPr="00CA0CE1" w:rsidRDefault="00B05D3D" w:rsidP="00B05D3D">
      <w:pPr>
        <w:autoSpaceDE w:val="0"/>
        <w:autoSpaceDN w:val="0"/>
        <w:adjustRightInd w:val="0"/>
        <w:spacing w:after="0" w:line="240" w:lineRule="auto"/>
        <w:jc w:val="both"/>
        <w:rPr>
          <w:rFonts w:ascii="Simplified Arabic" w:hAnsi="Simplified Arabic" w:cs="Simplified Arabic"/>
          <w:b/>
          <w:bCs/>
          <w:color w:val="000080"/>
          <w:sz w:val="24"/>
          <w:szCs w:val="24"/>
          <w:rtl/>
        </w:rPr>
      </w:pPr>
      <w:r w:rsidRPr="00CA0CE1">
        <w:rPr>
          <w:rStyle w:val="a4"/>
          <w:rFonts w:ascii="Simplified Arabic" w:hAnsi="Simplified Arabic" w:cs="Simplified Arabic"/>
          <w:sz w:val="24"/>
          <w:szCs w:val="24"/>
        </w:rPr>
        <w:footnoteRef/>
      </w:r>
      <w:r w:rsidRPr="00CA0CE1">
        <w:rPr>
          <w:rFonts w:ascii="Simplified Arabic" w:hAnsi="Simplified Arabic" w:cs="Simplified Arabic"/>
          <w:sz w:val="24"/>
          <w:szCs w:val="24"/>
        </w:rPr>
        <w:t xml:space="preserve"> </w:t>
      </w:r>
      <w:r w:rsidRPr="00CA0CE1">
        <w:rPr>
          <w:rFonts w:ascii="Simplified Arabic" w:hAnsi="Simplified Arabic" w:cs="Simplified Arabic"/>
          <w:sz w:val="24"/>
          <w:szCs w:val="24"/>
          <w:rtl/>
        </w:rPr>
        <w:t xml:space="preserve"> انظر: ابن حزم، </w:t>
      </w:r>
      <w:r w:rsidRPr="00CA0CE1">
        <w:rPr>
          <w:rFonts w:ascii="Simplified Arabic" w:hAnsi="Simplified Arabic" w:cs="Simplified Arabic"/>
          <w:color w:val="000000"/>
          <w:sz w:val="24"/>
          <w:szCs w:val="24"/>
          <w:rtl/>
        </w:rPr>
        <w:t xml:space="preserve">علي بن أحمد بن سعيد (ت ٤٥٦هـ): </w:t>
      </w:r>
      <w:r w:rsidRPr="00CA0CE1">
        <w:rPr>
          <w:rFonts w:ascii="Simplified Arabic" w:hAnsi="Simplified Arabic" w:cs="Simplified Arabic"/>
          <w:b/>
          <w:bCs/>
          <w:color w:val="000000"/>
          <w:sz w:val="24"/>
          <w:szCs w:val="24"/>
          <w:rtl/>
        </w:rPr>
        <w:t>المحلى بالآثار</w:t>
      </w:r>
      <w:r w:rsidRPr="00CA0CE1">
        <w:rPr>
          <w:rFonts w:ascii="Simplified Arabic" w:hAnsi="Simplified Arabic" w:cs="Simplified Arabic"/>
          <w:color w:val="000000"/>
          <w:sz w:val="24"/>
          <w:szCs w:val="24"/>
          <w:rtl/>
        </w:rPr>
        <w:t>، بيروت، دار الفكر، (٥/٣٥١)</w:t>
      </w:r>
    </w:p>
  </w:footnote>
  <w:footnote w:id="24">
    <w:p w14:paraId="0B47174B" w14:textId="77777777" w:rsidR="00B05D3D" w:rsidRPr="00CA0CE1" w:rsidRDefault="00B05D3D" w:rsidP="00B05D3D">
      <w:pPr>
        <w:pStyle w:val="a3"/>
        <w:jc w:val="both"/>
        <w:rPr>
          <w:rFonts w:ascii="Simplified Arabic" w:hAnsi="Simplified Arabic" w:cs="Simplified Arabic"/>
          <w:sz w:val="24"/>
          <w:szCs w:val="24"/>
          <w:rtl/>
        </w:rPr>
      </w:pPr>
      <w:r w:rsidRPr="00CA0CE1">
        <w:rPr>
          <w:rStyle w:val="a4"/>
          <w:rFonts w:ascii="Simplified Arabic" w:hAnsi="Simplified Arabic" w:cs="Simplified Arabic"/>
          <w:sz w:val="24"/>
          <w:szCs w:val="24"/>
        </w:rPr>
        <w:footnoteRef/>
      </w:r>
      <w:r w:rsidRPr="00CA0CE1">
        <w:rPr>
          <w:rFonts w:ascii="Simplified Arabic" w:hAnsi="Simplified Arabic" w:cs="Simplified Arabic"/>
          <w:sz w:val="24"/>
          <w:szCs w:val="24"/>
        </w:rPr>
        <w:t xml:space="preserve"> </w:t>
      </w:r>
      <w:r w:rsidRPr="00CA0CE1">
        <w:rPr>
          <w:rFonts w:ascii="Simplified Arabic" w:hAnsi="Simplified Arabic" w:cs="Simplified Arabic"/>
          <w:sz w:val="24"/>
          <w:szCs w:val="24"/>
          <w:rtl/>
        </w:rPr>
        <w:t xml:space="preserve"> انظر: زيدان، عبد الكريم (١٩٧٠م): </w:t>
      </w:r>
      <w:r w:rsidRPr="00CA0CE1">
        <w:rPr>
          <w:rFonts w:ascii="Simplified Arabic" w:hAnsi="Simplified Arabic" w:cs="Simplified Arabic"/>
          <w:b/>
          <w:bCs/>
          <w:sz w:val="24"/>
          <w:szCs w:val="24"/>
          <w:rtl/>
        </w:rPr>
        <w:t>الشريعة الإسلامية والقانون الدولي</w:t>
      </w:r>
      <w:r w:rsidRPr="00CA0CE1">
        <w:rPr>
          <w:rFonts w:ascii="Simplified Arabic" w:hAnsi="Simplified Arabic" w:cs="Simplified Arabic"/>
          <w:sz w:val="24"/>
          <w:szCs w:val="24"/>
          <w:rtl/>
        </w:rPr>
        <w:t>، مؤسسة الرسالة، ص٥٨</w:t>
      </w:r>
    </w:p>
  </w:footnote>
  <w:footnote w:id="25">
    <w:p w14:paraId="4155432E" w14:textId="77777777" w:rsidR="00B05D3D" w:rsidRPr="00CA0CE1" w:rsidRDefault="00B05D3D" w:rsidP="00B05D3D">
      <w:pPr>
        <w:autoSpaceDE w:val="0"/>
        <w:autoSpaceDN w:val="0"/>
        <w:adjustRightInd w:val="0"/>
        <w:spacing w:after="0" w:line="240" w:lineRule="auto"/>
        <w:jc w:val="both"/>
        <w:rPr>
          <w:rFonts w:ascii="Simplified Arabic" w:hAnsi="Simplified Arabic" w:cs="Simplified Arabic"/>
          <w:color w:val="000080"/>
          <w:sz w:val="24"/>
          <w:szCs w:val="24"/>
          <w:rtl/>
        </w:rPr>
      </w:pPr>
      <w:r w:rsidRPr="00CA0CE1">
        <w:rPr>
          <w:rStyle w:val="a4"/>
          <w:rFonts w:ascii="Simplified Arabic" w:hAnsi="Simplified Arabic" w:cs="Simplified Arabic"/>
          <w:sz w:val="24"/>
          <w:szCs w:val="24"/>
        </w:rPr>
        <w:footnoteRef/>
      </w:r>
      <w:r w:rsidRPr="00CA0CE1">
        <w:rPr>
          <w:rFonts w:ascii="Simplified Arabic" w:hAnsi="Simplified Arabic" w:cs="Simplified Arabic"/>
          <w:sz w:val="24"/>
          <w:szCs w:val="24"/>
        </w:rPr>
        <w:t xml:space="preserve"> </w:t>
      </w:r>
      <w:r w:rsidRPr="00CA0CE1">
        <w:rPr>
          <w:rFonts w:ascii="Simplified Arabic" w:hAnsi="Simplified Arabic" w:cs="Simplified Arabic"/>
          <w:sz w:val="24"/>
          <w:szCs w:val="24"/>
          <w:rtl/>
        </w:rPr>
        <w:t xml:space="preserve"> انظر: ابن تيمية، </w:t>
      </w:r>
      <w:r w:rsidRPr="00CA0CE1">
        <w:rPr>
          <w:rFonts w:ascii="Simplified Arabic" w:hAnsi="Simplified Arabic" w:cs="Simplified Arabic"/>
          <w:color w:val="000000"/>
          <w:sz w:val="24"/>
          <w:szCs w:val="24"/>
          <w:rtl/>
        </w:rPr>
        <w:t xml:space="preserve">تقي الدين أبو العباس أحمد بن عبد الحليم (ت ٧٢٨هـ): </w:t>
      </w:r>
      <w:r w:rsidRPr="00CA0CE1">
        <w:rPr>
          <w:rFonts w:ascii="Simplified Arabic" w:hAnsi="Simplified Arabic" w:cs="Simplified Arabic"/>
          <w:b/>
          <w:bCs/>
          <w:color w:val="000000"/>
          <w:sz w:val="24"/>
          <w:szCs w:val="24"/>
          <w:rtl/>
        </w:rPr>
        <w:t>مجموع الفتاوى</w:t>
      </w:r>
      <w:r w:rsidRPr="00CA0CE1">
        <w:rPr>
          <w:rFonts w:ascii="Simplified Arabic" w:hAnsi="Simplified Arabic" w:cs="Simplified Arabic"/>
          <w:color w:val="000000"/>
          <w:sz w:val="24"/>
          <w:szCs w:val="24"/>
          <w:rtl/>
        </w:rPr>
        <w:t>، تحقيق عبد الرحمن بن محمد بن قاسم، السعودية، مجمع الملك فهد لطباعة المصحف الشريف، ١٩٩٥، (٢٨/٣٥٤)</w:t>
      </w:r>
    </w:p>
  </w:footnote>
  <w:footnote w:id="26">
    <w:p w14:paraId="7EFF189E" w14:textId="77777777" w:rsidR="00B05D3D" w:rsidRPr="00CA0CE1" w:rsidRDefault="00B05D3D" w:rsidP="00B05D3D">
      <w:pPr>
        <w:pStyle w:val="a3"/>
        <w:jc w:val="both"/>
        <w:rPr>
          <w:rFonts w:ascii="Simplified Arabic" w:hAnsi="Simplified Arabic" w:cs="Simplified Arabic"/>
          <w:sz w:val="24"/>
          <w:szCs w:val="24"/>
          <w:rtl/>
        </w:rPr>
      </w:pPr>
      <w:r w:rsidRPr="00CA0CE1">
        <w:rPr>
          <w:rStyle w:val="a4"/>
          <w:rFonts w:ascii="Simplified Arabic" w:hAnsi="Simplified Arabic" w:cs="Simplified Arabic"/>
          <w:sz w:val="24"/>
          <w:szCs w:val="24"/>
        </w:rPr>
        <w:footnoteRef/>
      </w:r>
      <w:r w:rsidRPr="00CA0CE1">
        <w:rPr>
          <w:rFonts w:ascii="Simplified Arabic" w:hAnsi="Simplified Arabic" w:cs="Simplified Arabic"/>
          <w:sz w:val="24"/>
          <w:szCs w:val="24"/>
        </w:rPr>
        <w:t xml:space="preserve"> </w:t>
      </w:r>
      <w:r w:rsidRPr="00CA0CE1">
        <w:rPr>
          <w:rFonts w:ascii="Simplified Arabic" w:hAnsi="Simplified Arabic" w:cs="Simplified Arabic"/>
          <w:sz w:val="24"/>
          <w:szCs w:val="24"/>
          <w:rtl/>
        </w:rPr>
        <w:t xml:space="preserve"> انظر: القرضاوي، يوسف (١٩٩٢م): </w:t>
      </w:r>
      <w:r w:rsidRPr="00CA0CE1">
        <w:rPr>
          <w:rFonts w:ascii="Simplified Arabic" w:hAnsi="Simplified Arabic" w:cs="Simplified Arabic"/>
          <w:b/>
          <w:bCs/>
          <w:sz w:val="24"/>
          <w:szCs w:val="24"/>
          <w:rtl/>
        </w:rPr>
        <w:t>غير المسلمين في المجتمع الإسلامي</w:t>
      </w:r>
      <w:r w:rsidRPr="00CA0CE1">
        <w:rPr>
          <w:rFonts w:ascii="Simplified Arabic" w:hAnsi="Simplified Arabic" w:cs="Simplified Arabic"/>
          <w:sz w:val="24"/>
          <w:szCs w:val="24"/>
          <w:rtl/>
        </w:rPr>
        <w:t>، ط٣، مكتبة وهبة، القاهرة، (ص٦)</w:t>
      </w:r>
    </w:p>
  </w:footnote>
  <w:footnote w:id="27">
    <w:p w14:paraId="1B606E98" w14:textId="77777777" w:rsidR="00B05D3D" w:rsidRPr="00CA0CE1" w:rsidRDefault="00B05D3D" w:rsidP="00B05D3D">
      <w:pPr>
        <w:pStyle w:val="a3"/>
        <w:jc w:val="both"/>
        <w:rPr>
          <w:rFonts w:ascii="Simplified Arabic" w:hAnsi="Simplified Arabic" w:cs="Simplified Arabic"/>
          <w:sz w:val="24"/>
          <w:szCs w:val="24"/>
          <w:rtl/>
        </w:rPr>
      </w:pPr>
      <w:r w:rsidRPr="00CA0CE1">
        <w:rPr>
          <w:rStyle w:val="a4"/>
          <w:rFonts w:ascii="Simplified Arabic" w:hAnsi="Simplified Arabic" w:cs="Simplified Arabic"/>
          <w:sz w:val="24"/>
          <w:szCs w:val="24"/>
        </w:rPr>
        <w:footnoteRef/>
      </w:r>
      <w:r w:rsidRPr="00CA0CE1">
        <w:rPr>
          <w:rFonts w:ascii="Simplified Arabic" w:hAnsi="Simplified Arabic" w:cs="Simplified Arabic"/>
          <w:sz w:val="24"/>
          <w:szCs w:val="24"/>
        </w:rPr>
        <w:t xml:space="preserve"> </w:t>
      </w:r>
      <w:r w:rsidRPr="00CA0CE1">
        <w:rPr>
          <w:rFonts w:ascii="Simplified Arabic" w:hAnsi="Simplified Arabic" w:cs="Simplified Arabic"/>
          <w:sz w:val="24"/>
          <w:szCs w:val="24"/>
          <w:rtl/>
        </w:rPr>
        <w:t xml:space="preserve"> انظر: الزحيلي، وهبة (١٩٩٨م): </w:t>
      </w:r>
      <w:r w:rsidRPr="00CA0CE1">
        <w:rPr>
          <w:rFonts w:ascii="Simplified Arabic" w:hAnsi="Simplified Arabic" w:cs="Simplified Arabic"/>
          <w:b/>
          <w:bCs/>
          <w:sz w:val="24"/>
          <w:szCs w:val="24"/>
          <w:rtl/>
        </w:rPr>
        <w:t>آثار الحرب في الفقه الإسلامي</w:t>
      </w:r>
      <w:r w:rsidRPr="00CA0CE1">
        <w:rPr>
          <w:rFonts w:ascii="Simplified Arabic" w:hAnsi="Simplified Arabic" w:cs="Simplified Arabic"/>
          <w:sz w:val="24"/>
          <w:szCs w:val="24"/>
          <w:rtl/>
        </w:rPr>
        <w:t>، ط٣، دار الفكر، دمشق، (ص١٢٩-١٣٣)</w:t>
      </w:r>
    </w:p>
  </w:footnote>
  <w:footnote w:id="28">
    <w:p w14:paraId="5D7F872C" w14:textId="77777777" w:rsidR="00B05D3D" w:rsidRPr="00CA0CE1" w:rsidRDefault="00B05D3D" w:rsidP="00B05D3D">
      <w:pPr>
        <w:pStyle w:val="a3"/>
        <w:jc w:val="both"/>
        <w:rPr>
          <w:rFonts w:ascii="Simplified Arabic" w:hAnsi="Simplified Arabic" w:cs="Simplified Arabic"/>
          <w:sz w:val="24"/>
          <w:szCs w:val="24"/>
          <w:rtl/>
        </w:rPr>
      </w:pPr>
      <w:r w:rsidRPr="00CA0CE1">
        <w:rPr>
          <w:rStyle w:val="a4"/>
          <w:rFonts w:ascii="Simplified Arabic" w:hAnsi="Simplified Arabic" w:cs="Simplified Arabic"/>
          <w:sz w:val="24"/>
          <w:szCs w:val="24"/>
        </w:rPr>
        <w:footnoteRef/>
      </w:r>
      <w:r w:rsidRPr="00CA0CE1">
        <w:rPr>
          <w:rFonts w:ascii="Simplified Arabic" w:hAnsi="Simplified Arabic" w:cs="Simplified Arabic"/>
          <w:sz w:val="24"/>
          <w:szCs w:val="24"/>
        </w:rPr>
        <w:t xml:space="preserve"> </w:t>
      </w:r>
      <w:r w:rsidRPr="00CA0CE1">
        <w:rPr>
          <w:rFonts w:ascii="Simplified Arabic" w:hAnsi="Simplified Arabic" w:cs="Simplified Arabic"/>
          <w:sz w:val="24"/>
          <w:szCs w:val="24"/>
          <w:rtl/>
        </w:rPr>
        <w:t xml:space="preserve"> انظر: رضا، محمد رشيد (١٩٤٧م): </w:t>
      </w:r>
      <w:r w:rsidRPr="00CA0CE1">
        <w:rPr>
          <w:rFonts w:ascii="Simplified Arabic" w:hAnsi="Simplified Arabic" w:cs="Simplified Arabic"/>
          <w:b/>
          <w:bCs/>
          <w:sz w:val="24"/>
          <w:szCs w:val="24"/>
          <w:rtl/>
        </w:rPr>
        <w:t>تفسير المنار</w:t>
      </w:r>
      <w:r w:rsidRPr="00CA0CE1">
        <w:rPr>
          <w:rFonts w:ascii="Simplified Arabic" w:hAnsi="Simplified Arabic" w:cs="Simplified Arabic"/>
          <w:sz w:val="24"/>
          <w:szCs w:val="24"/>
          <w:rtl/>
        </w:rPr>
        <w:t>، ط١، مطبعة المنار، مصر، (١١/ ٢٨٠)</w:t>
      </w:r>
    </w:p>
  </w:footnote>
  <w:footnote w:id="29">
    <w:p w14:paraId="0071878B" w14:textId="77777777" w:rsidR="00B05D3D" w:rsidRPr="00CA0CE1" w:rsidRDefault="00B05D3D" w:rsidP="00B05D3D">
      <w:pPr>
        <w:pStyle w:val="a3"/>
        <w:jc w:val="both"/>
        <w:rPr>
          <w:rFonts w:ascii="Simplified Arabic" w:hAnsi="Simplified Arabic" w:cs="Simplified Arabic"/>
          <w:sz w:val="24"/>
          <w:szCs w:val="24"/>
          <w:rtl/>
        </w:rPr>
      </w:pPr>
      <w:r w:rsidRPr="00CA0CE1">
        <w:rPr>
          <w:rStyle w:val="a4"/>
          <w:rFonts w:ascii="Simplified Arabic" w:hAnsi="Simplified Arabic" w:cs="Simplified Arabic"/>
          <w:sz w:val="24"/>
          <w:szCs w:val="24"/>
        </w:rPr>
        <w:footnoteRef/>
      </w:r>
      <w:r w:rsidRPr="00CA0CE1">
        <w:rPr>
          <w:rFonts w:ascii="Simplified Arabic" w:hAnsi="Simplified Arabic" w:cs="Simplified Arabic"/>
          <w:sz w:val="24"/>
          <w:szCs w:val="24"/>
        </w:rPr>
        <w:t xml:space="preserve"> </w:t>
      </w:r>
      <w:r w:rsidRPr="00CA0CE1">
        <w:rPr>
          <w:rFonts w:ascii="Simplified Arabic" w:hAnsi="Simplified Arabic" w:cs="Simplified Arabic"/>
          <w:sz w:val="24"/>
          <w:szCs w:val="24"/>
          <w:rtl/>
        </w:rPr>
        <w:t xml:space="preserve"> انظر: ابن هشام، عبد الملك بن هشام بن أيوب الحميري المعافري (٢١٣ه): </w:t>
      </w:r>
      <w:r w:rsidRPr="00CA0CE1">
        <w:rPr>
          <w:rFonts w:ascii="Simplified Arabic" w:hAnsi="Simplified Arabic" w:cs="Simplified Arabic"/>
          <w:b/>
          <w:bCs/>
          <w:sz w:val="24"/>
          <w:szCs w:val="24"/>
          <w:rtl/>
        </w:rPr>
        <w:t>السيرة النبوية لابن هشام</w:t>
      </w:r>
      <w:r w:rsidRPr="00CA0CE1">
        <w:rPr>
          <w:rFonts w:ascii="Simplified Arabic" w:hAnsi="Simplified Arabic" w:cs="Simplified Arabic"/>
          <w:sz w:val="24"/>
          <w:szCs w:val="24"/>
          <w:rtl/>
        </w:rPr>
        <w:t>، تحقيق: مصطفى السقا وإبراهيم الأبياري وعبد الحفيظ الشلبي، ط٢، مصر، شركة مكتبة ومطبعة مصطفى البابي الحلبي وأولاده، ١٩٥٥م، (١/ ٥٠١-٥٠٤)</w:t>
      </w:r>
    </w:p>
  </w:footnote>
  <w:footnote w:id="30">
    <w:p w14:paraId="1E6989D5" w14:textId="77777777" w:rsidR="00B05D3D" w:rsidRPr="00CA0CE1" w:rsidRDefault="00B05D3D" w:rsidP="00B05D3D">
      <w:pPr>
        <w:pStyle w:val="a3"/>
        <w:jc w:val="both"/>
        <w:rPr>
          <w:rFonts w:ascii="Simplified Arabic" w:hAnsi="Simplified Arabic" w:cs="Simplified Arabic"/>
          <w:sz w:val="24"/>
          <w:szCs w:val="24"/>
          <w:rtl/>
        </w:rPr>
      </w:pPr>
      <w:r w:rsidRPr="00CA0CE1">
        <w:rPr>
          <w:rStyle w:val="a4"/>
          <w:rFonts w:ascii="Simplified Arabic" w:hAnsi="Simplified Arabic" w:cs="Simplified Arabic"/>
          <w:sz w:val="24"/>
          <w:szCs w:val="24"/>
        </w:rPr>
        <w:footnoteRef/>
      </w:r>
      <w:r w:rsidRPr="00CA0CE1">
        <w:rPr>
          <w:rFonts w:ascii="Simplified Arabic" w:hAnsi="Simplified Arabic" w:cs="Simplified Arabic"/>
          <w:sz w:val="24"/>
          <w:szCs w:val="24"/>
        </w:rPr>
        <w:t xml:space="preserve"> </w:t>
      </w:r>
      <w:r w:rsidRPr="00CA0CE1">
        <w:rPr>
          <w:rFonts w:ascii="Simplified Arabic" w:hAnsi="Simplified Arabic" w:cs="Simplified Arabic"/>
          <w:sz w:val="24"/>
          <w:szCs w:val="24"/>
          <w:rtl/>
        </w:rPr>
        <w:t xml:space="preserve"> </w:t>
      </w:r>
      <w:r w:rsidRPr="00CA0CE1">
        <w:rPr>
          <w:rFonts w:ascii="Simplified Arabic" w:hAnsi="Simplified Arabic" w:cs="Simplified Arabic"/>
          <w:color w:val="000000"/>
          <w:sz w:val="24"/>
          <w:szCs w:val="24"/>
          <w:rtl/>
        </w:rPr>
        <w:t>الربعة: الحال التي جاء الإسلام وهم عليها.</w:t>
      </w:r>
    </w:p>
  </w:footnote>
  <w:footnote w:id="31">
    <w:p w14:paraId="51D97BE8" w14:textId="77777777" w:rsidR="00B05D3D" w:rsidRPr="00CA0CE1" w:rsidRDefault="00B05D3D" w:rsidP="00B05D3D">
      <w:pPr>
        <w:pStyle w:val="a3"/>
        <w:jc w:val="both"/>
        <w:rPr>
          <w:rFonts w:ascii="Simplified Arabic" w:hAnsi="Simplified Arabic" w:cs="Simplified Arabic"/>
          <w:sz w:val="24"/>
          <w:szCs w:val="24"/>
          <w:rtl/>
        </w:rPr>
      </w:pPr>
      <w:r w:rsidRPr="00CA0CE1">
        <w:rPr>
          <w:rStyle w:val="a4"/>
          <w:rFonts w:ascii="Simplified Arabic" w:hAnsi="Simplified Arabic" w:cs="Simplified Arabic"/>
          <w:sz w:val="24"/>
          <w:szCs w:val="24"/>
        </w:rPr>
        <w:footnoteRef/>
      </w:r>
      <w:r w:rsidRPr="00CA0CE1">
        <w:rPr>
          <w:rFonts w:ascii="Simplified Arabic" w:hAnsi="Simplified Arabic" w:cs="Simplified Arabic"/>
          <w:sz w:val="24"/>
          <w:szCs w:val="24"/>
        </w:rPr>
        <w:t xml:space="preserve"> </w:t>
      </w:r>
      <w:r w:rsidRPr="00CA0CE1">
        <w:rPr>
          <w:rFonts w:ascii="Simplified Arabic" w:hAnsi="Simplified Arabic" w:cs="Simplified Arabic"/>
          <w:sz w:val="24"/>
          <w:szCs w:val="24"/>
          <w:rtl/>
        </w:rPr>
        <w:t xml:space="preserve"> </w:t>
      </w:r>
      <w:r w:rsidRPr="00CA0CE1">
        <w:rPr>
          <w:rFonts w:ascii="Simplified Arabic" w:hAnsi="Simplified Arabic" w:cs="Simplified Arabic"/>
          <w:color w:val="000000"/>
          <w:sz w:val="24"/>
          <w:szCs w:val="24"/>
          <w:rtl/>
        </w:rPr>
        <w:t>العاني: الأسير.</w:t>
      </w:r>
    </w:p>
  </w:footnote>
  <w:footnote w:id="32">
    <w:p w14:paraId="1F735C38" w14:textId="77777777" w:rsidR="00B05D3D" w:rsidRPr="00CA0CE1" w:rsidRDefault="00B05D3D" w:rsidP="00B05D3D">
      <w:pPr>
        <w:pStyle w:val="a3"/>
        <w:jc w:val="both"/>
        <w:rPr>
          <w:rFonts w:ascii="Simplified Arabic" w:hAnsi="Simplified Arabic" w:cs="Simplified Arabic"/>
          <w:sz w:val="24"/>
          <w:szCs w:val="24"/>
          <w:rtl/>
        </w:rPr>
      </w:pPr>
      <w:r w:rsidRPr="00CA0CE1">
        <w:rPr>
          <w:rStyle w:val="a4"/>
          <w:rFonts w:ascii="Simplified Arabic" w:hAnsi="Simplified Arabic" w:cs="Simplified Arabic"/>
          <w:sz w:val="24"/>
          <w:szCs w:val="24"/>
        </w:rPr>
        <w:footnoteRef/>
      </w:r>
      <w:r w:rsidRPr="00CA0CE1">
        <w:rPr>
          <w:rFonts w:ascii="Simplified Arabic" w:hAnsi="Simplified Arabic" w:cs="Simplified Arabic"/>
          <w:sz w:val="24"/>
          <w:szCs w:val="24"/>
        </w:rPr>
        <w:t xml:space="preserve"> </w:t>
      </w:r>
      <w:r w:rsidRPr="00CA0CE1">
        <w:rPr>
          <w:rFonts w:ascii="Simplified Arabic" w:hAnsi="Simplified Arabic" w:cs="Simplified Arabic"/>
          <w:sz w:val="24"/>
          <w:szCs w:val="24"/>
          <w:rtl/>
        </w:rPr>
        <w:t xml:space="preserve"> </w:t>
      </w:r>
      <w:r w:rsidRPr="00CA0CE1">
        <w:rPr>
          <w:rFonts w:ascii="Simplified Arabic" w:hAnsi="Simplified Arabic" w:cs="Simplified Arabic"/>
          <w:color w:val="000000"/>
          <w:sz w:val="24"/>
          <w:szCs w:val="24"/>
          <w:rtl/>
        </w:rPr>
        <w:t>المعاقل: الديات، الواحدة: معقلة.</w:t>
      </w:r>
    </w:p>
  </w:footnote>
  <w:footnote w:id="33">
    <w:p w14:paraId="27A5A5EA" w14:textId="77777777" w:rsidR="00B05D3D" w:rsidRPr="00CA0CE1" w:rsidRDefault="00B05D3D" w:rsidP="00B05D3D">
      <w:pPr>
        <w:pStyle w:val="a3"/>
        <w:jc w:val="both"/>
        <w:rPr>
          <w:rFonts w:ascii="Simplified Arabic" w:hAnsi="Simplified Arabic" w:cs="Simplified Arabic"/>
          <w:sz w:val="24"/>
          <w:szCs w:val="24"/>
          <w:rtl/>
        </w:rPr>
      </w:pPr>
      <w:r w:rsidRPr="00CA0CE1">
        <w:rPr>
          <w:rStyle w:val="a4"/>
          <w:rFonts w:ascii="Simplified Arabic" w:hAnsi="Simplified Arabic" w:cs="Simplified Arabic"/>
          <w:sz w:val="24"/>
          <w:szCs w:val="24"/>
        </w:rPr>
        <w:footnoteRef/>
      </w:r>
      <w:r w:rsidRPr="00CA0CE1">
        <w:rPr>
          <w:rFonts w:ascii="Simplified Arabic" w:hAnsi="Simplified Arabic" w:cs="Simplified Arabic"/>
          <w:sz w:val="24"/>
          <w:szCs w:val="24"/>
        </w:rPr>
        <w:t xml:space="preserve"> </w:t>
      </w:r>
      <w:r w:rsidRPr="00CA0CE1">
        <w:rPr>
          <w:rFonts w:ascii="Simplified Arabic" w:hAnsi="Simplified Arabic" w:cs="Simplified Arabic"/>
          <w:sz w:val="24"/>
          <w:szCs w:val="24"/>
          <w:rtl/>
        </w:rPr>
        <w:t xml:space="preserve"> </w:t>
      </w:r>
      <w:r w:rsidRPr="00CA0CE1">
        <w:rPr>
          <w:rFonts w:ascii="Simplified Arabic" w:hAnsi="Simplified Arabic" w:cs="Simplified Arabic"/>
          <w:color w:val="000000"/>
          <w:sz w:val="24"/>
          <w:szCs w:val="24"/>
          <w:rtl/>
        </w:rPr>
        <w:t>ويروى: «مفرجا» وهو بمعنى المفرح بالحاء المهملة، المفرح: المثقل بالدين والكثير العيال</w:t>
      </w:r>
    </w:p>
  </w:footnote>
  <w:footnote w:id="34">
    <w:p w14:paraId="18DAC61F" w14:textId="77777777" w:rsidR="00B05D3D" w:rsidRPr="00CA0CE1" w:rsidRDefault="00B05D3D" w:rsidP="00B05D3D">
      <w:pPr>
        <w:pStyle w:val="a3"/>
        <w:jc w:val="both"/>
        <w:rPr>
          <w:rFonts w:ascii="Simplified Arabic" w:hAnsi="Simplified Arabic" w:cs="Simplified Arabic"/>
          <w:sz w:val="24"/>
          <w:szCs w:val="24"/>
          <w:rtl/>
        </w:rPr>
      </w:pPr>
      <w:r w:rsidRPr="00CA0CE1">
        <w:rPr>
          <w:rStyle w:val="a4"/>
          <w:rFonts w:ascii="Simplified Arabic" w:hAnsi="Simplified Arabic" w:cs="Simplified Arabic"/>
          <w:sz w:val="24"/>
          <w:szCs w:val="24"/>
        </w:rPr>
        <w:footnoteRef/>
      </w:r>
      <w:r w:rsidRPr="00CA0CE1">
        <w:rPr>
          <w:rFonts w:ascii="Simplified Arabic" w:hAnsi="Simplified Arabic" w:cs="Simplified Arabic"/>
          <w:sz w:val="24"/>
          <w:szCs w:val="24"/>
        </w:rPr>
        <w:t xml:space="preserve"> </w:t>
      </w:r>
      <w:r w:rsidRPr="00CA0CE1">
        <w:rPr>
          <w:rFonts w:ascii="Simplified Arabic" w:hAnsi="Simplified Arabic" w:cs="Simplified Arabic"/>
          <w:sz w:val="24"/>
          <w:szCs w:val="24"/>
          <w:rtl/>
        </w:rPr>
        <w:t xml:space="preserve"> </w:t>
      </w:r>
      <w:r w:rsidRPr="00CA0CE1">
        <w:rPr>
          <w:rFonts w:ascii="Simplified Arabic" w:hAnsi="Simplified Arabic" w:cs="Simplified Arabic"/>
          <w:color w:val="000000"/>
          <w:sz w:val="24"/>
          <w:szCs w:val="24"/>
          <w:rtl/>
        </w:rPr>
        <w:t>الدسيعة: العظيمة، وهي في الأصل: ما يخرج من حلق البعير إذا رغا. وأراد بها هاهنا: ما ينال عنهم من ظلم.</w:t>
      </w:r>
    </w:p>
  </w:footnote>
  <w:footnote w:id="35">
    <w:p w14:paraId="1BEF4B03" w14:textId="77777777" w:rsidR="00B05D3D" w:rsidRPr="00CA0CE1" w:rsidRDefault="00B05D3D" w:rsidP="00B05D3D">
      <w:pPr>
        <w:pStyle w:val="a3"/>
        <w:jc w:val="both"/>
        <w:rPr>
          <w:rFonts w:ascii="Simplified Arabic" w:hAnsi="Simplified Arabic" w:cs="Simplified Arabic"/>
          <w:sz w:val="24"/>
          <w:szCs w:val="24"/>
          <w:rtl/>
        </w:rPr>
      </w:pPr>
      <w:r w:rsidRPr="00CA0CE1">
        <w:rPr>
          <w:rStyle w:val="a4"/>
          <w:rFonts w:ascii="Simplified Arabic" w:hAnsi="Simplified Arabic" w:cs="Simplified Arabic"/>
          <w:sz w:val="24"/>
          <w:szCs w:val="24"/>
        </w:rPr>
        <w:footnoteRef/>
      </w:r>
      <w:r w:rsidRPr="00CA0CE1">
        <w:rPr>
          <w:rFonts w:ascii="Simplified Arabic" w:hAnsi="Simplified Arabic" w:cs="Simplified Arabic"/>
          <w:sz w:val="24"/>
          <w:szCs w:val="24"/>
        </w:rPr>
        <w:t xml:space="preserve"> </w:t>
      </w:r>
      <w:r w:rsidRPr="00CA0CE1">
        <w:rPr>
          <w:rFonts w:ascii="Simplified Arabic" w:hAnsi="Simplified Arabic" w:cs="Simplified Arabic"/>
          <w:sz w:val="24"/>
          <w:szCs w:val="24"/>
          <w:rtl/>
        </w:rPr>
        <w:t xml:space="preserve"> </w:t>
      </w:r>
      <w:r w:rsidRPr="00CA0CE1">
        <w:rPr>
          <w:rFonts w:ascii="Simplified Arabic" w:hAnsi="Simplified Arabic" w:cs="Simplified Arabic"/>
          <w:color w:val="000000"/>
          <w:sz w:val="24"/>
          <w:szCs w:val="24"/>
          <w:rtl/>
        </w:rPr>
        <w:t>اعتبطه: أي قتله بلا جناية منه توجب قتله.</w:t>
      </w:r>
    </w:p>
  </w:footnote>
  <w:footnote w:id="36">
    <w:p w14:paraId="461D6AF6" w14:textId="77777777" w:rsidR="00B05D3D" w:rsidRPr="00CA0CE1" w:rsidRDefault="00B05D3D" w:rsidP="00B05D3D">
      <w:pPr>
        <w:pStyle w:val="a3"/>
        <w:jc w:val="both"/>
        <w:rPr>
          <w:rFonts w:ascii="Simplified Arabic" w:hAnsi="Simplified Arabic" w:cs="Simplified Arabic"/>
          <w:sz w:val="24"/>
          <w:szCs w:val="24"/>
          <w:rtl/>
        </w:rPr>
      </w:pPr>
      <w:r w:rsidRPr="00CA0CE1">
        <w:rPr>
          <w:rStyle w:val="a4"/>
          <w:rFonts w:ascii="Simplified Arabic" w:hAnsi="Simplified Arabic" w:cs="Simplified Arabic"/>
          <w:sz w:val="24"/>
          <w:szCs w:val="24"/>
        </w:rPr>
        <w:footnoteRef/>
      </w:r>
      <w:r w:rsidRPr="00CA0CE1">
        <w:rPr>
          <w:rFonts w:ascii="Simplified Arabic" w:hAnsi="Simplified Arabic" w:cs="Simplified Arabic"/>
          <w:sz w:val="24"/>
          <w:szCs w:val="24"/>
        </w:rPr>
        <w:t xml:space="preserve"> </w:t>
      </w:r>
      <w:r w:rsidRPr="00CA0CE1">
        <w:rPr>
          <w:rFonts w:ascii="Simplified Arabic" w:hAnsi="Simplified Arabic" w:cs="Simplified Arabic"/>
          <w:sz w:val="24"/>
          <w:szCs w:val="24"/>
          <w:rtl/>
        </w:rPr>
        <w:t xml:space="preserve"> </w:t>
      </w:r>
      <w:r w:rsidRPr="00CA0CE1">
        <w:rPr>
          <w:rFonts w:ascii="Simplified Arabic" w:hAnsi="Simplified Arabic" w:cs="Simplified Arabic"/>
          <w:color w:val="000000"/>
          <w:sz w:val="24"/>
          <w:szCs w:val="24"/>
          <w:rtl/>
        </w:rPr>
        <w:t>يوتغ: يهلك.</w:t>
      </w:r>
    </w:p>
  </w:footnote>
  <w:footnote w:id="37">
    <w:p w14:paraId="719D3409" w14:textId="77777777" w:rsidR="00B05D3D" w:rsidRPr="00CA0CE1" w:rsidRDefault="00B05D3D" w:rsidP="00B05D3D">
      <w:pPr>
        <w:pStyle w:val="a3"/>
        <w:jc w:val="both"/>
        <w:rPr>
          <w:rFonts w:ascii="Simplified Arabic" w:hAnsi="Simplified Arabic" w:cs="Simplified Arabic"/>
          <w:sz w:val="24"/>
          <w:szCs w:val="24"/>
          <w:rtl/>
        </w:rPr>
      </w:pPr>
      <w:r w:rsidRPr="00CA0CE1">
        <w:rPr>
          <w:rStyle w:val="a4"/>
          <w:rFonts w:ascii="Simplified Arabic" w:hAnsi="Simplified Arabic" w:cs="Simplified Arabic"/>
          <w:sz w:val="24"/>
          <w:szCs w:val="24"/>
        </w:rPr>
        <w:footnoteRef/>
      </w:r>
      <w:r w:rsidRPr="00CA0CE1">
        <w:rPr>
          <w:rFonts w:ascii="Simplified Arabic" w:hAnsi="Simplified Arabic" w:cs="Simplified Arabic"/>
          <w:sz w:val="24"/>
          <w:szCs w:val="24"/>
        </w:rPr>
        <w:t xml:space="preserve"> </w:t>
      </w:r>
      <w:r w:rsidRPr="00CA0CE1">
        <w:rPr>
          <w:rFonts w:ascii="Simplified Arabic" w:hAnsi="Simplified Arabic" w:cs="Simplified Arabic"/>
          <w:sz w:val="24"/>
          <w:szCs w:val="24"/>
          <w:rtl/>
        </w:rPr>
        <w:t xml:space="preserve"> </w:t>
      </w:r>
      <w:r w:rsidRPr="00CA0CE1">
        <w:rPr>
          <w:rFonts w:ascii="Simplified Arabic" w:hAnsi="Simplified Arabic" w:cs="Simplified Arabic"/>
          <w:color w:val="000000"/>
          <w:sz w:val="24"/>
          <w:szCs w:val="24"/>
          <w:rtl/>
        </w:rPr>
        <w:t>بطانة الرجل: خاصته وأهل بيته.</w:t>
      </w:r>
    </w:p>
  </w:footnote>
  <w:footnote w:id="38">
    <w:p w14:paraId="36E220DA" w14:textId="77777777" w:rsidR="00B05D3D" w:rsidRPr="00CA0CE1" w:rsidRDefault="00B05D3D" w:rsidP="00B05D3D">
      <w:pPr>
        <w:pStyle w:val="a3"/>
        <w:jc w:val="both"/>
        <w:rPr>
          <w:rFonts w:ascii="Simplified Arabic" w:hAnsi="Simplified Arabic" w:cs="Simplified Arabic"/>
          <w:sz w:val="24"/>
          <w:szCs w:val="24"/>
          <w:rtl/>
        </w:rPr>
      </w:pPr>
      <w:r w:rsidRPr="00CA0CE1">
        <w:rPr>
          <w:rStyle w:val="a4"/>
          <w:rFonts w:ascii="Simplified Arabic" w:hAnsi="Simplified Arabic" w:cs="Simplified Arabic"/>
          <w:sz w:val="24"/>
          <w:szCs w:val="24"/>
        </w:rPr>
        <w:footnoteRef/>
      </w:r>
      <w:r w:rsidRPr="00CA0CE1">
        <w:rPr>
          <w:rFonts w:ascii="Simplified Arabic" w:hAnsi="Simplified Arabic" w:cs="Simplified Arabic"/>
          <w:sz w:val="24"/>
          <w:szCs w:val="24"/>
        </w:rPr>
        <w:t xml:space="preserve"> </w:t>
      </w:r>
      <w:r w:rsidRPr="00CA0CE1">
        <w:rPr>
          <w:rFonts w:ascii="Simplified Arabic" w:hAnsi="Simplified Arabic" w:cs="Simplified Arabic"/>
          <w:sz w:val="24"/>
          <w:szCs w:val="24"/>
          <w:rtl/>
        </w:rPr>
        <w:t xml:space="preserve"> </w:t>
      </w:r>
      <w:r w:rsidRPr="00CA0CE1">
        <w:rPr>
          <w:rFonts w:ascii="Simplified Arabic" w:hAnsi="Simplified Arabic" w:cs="Simplified Arabic"/>
          <w:color w:val="000000"/>
          <w:sz w:val="24"/>
          <w:szCs w:val="24"/>
          <w:rtl/>
        </w:rPr>
        <w:t>على أبر هذا: أي على الرضا به.</w:t>
      </w:r>
    </w:p>
  </w:footnote>
  <w:footnote w:id="39">
    <w:p w14:paraId="1C130E1C" w14:textId="77777777" w:rsidR="00B05D3D" w:rsidRPr="00CA0CE1" w:rsidRDefault="00B05D3D" w:rsidP="00B05D3D">
      <w:pPr>
        <w:pStyle w:val="a3"/>
        <w:jc w:val="both"/>
        <w:rPr>
          <w:rFonts w:ascii="Simplified Arabic" w:hAnsi="Simplified Arabic" w:cs="Simplified Arabic"/>
          <w:sz w:val="24"/>
          <w:szCs w:val="24"/>
          <w:rtl/>
        </w:rPr>
      </w:pPr>
      <w:r w:rsidRPr="00CA0CE1">
        <w:rPr>
          <w:rStyle w:val="a4"/>
          <w:rFonts w:ascii="Simplified Arabic" w:hAnsi="Simplified Arabic" w:cs="Simplified Arabic"/>
          <w:sz w:val="24"/>
          <w:szCs w:val="24"/>
        </w:rPr>
        <w:footnoteRef/>
      </w:r>
      <w:r w:rsidRPr="00CA0CE1">
        <w:rPr>
          <w:rFonts w:ascii="Simplified Arabic" w:hAnsi="Simplified Arabic" w:cs="Simplified Arabic"/>
          <w:sz w:val="24"/>
          <w:szCs w:val="24"/>
        </w:rPr>
        <w:t xml:space="preserve"> </w:t>
      </w:r>
      <w:r w:rsidRPr="00CA0CE1">
        <w:rPr>
          <w:rFonts w:ascii="Simplified Arabic" w:hAnsi="Simplified Arabic" w:cs="Simplified Arabic"/>
          <w:sz w:val="24"/>
          <w:szCs w:val="24"/>
          <w:rtl/>
        </w:rPr>
        <w:t xml:space="preserve"> </w:t>
      </w:r>
      <w:r w:rsidRPr="00CA0CE1">
        <w:rPr>
          <w:rFonts w:ascii="Simplified Arabic" w:hAnsi="Simplified Arabic" w:cs="Simplified Arabic"/>
          <w:color w:val="000000"/>
          <w:sz w:val="24"/>
          <w:szCs w:val="24"/>
          <w:rtl/>
        </w:rPr>
        <w:t>أي أن الله وحزبه المؤمنين على الرضا به.</w:t>
      </w:r>
    </w:p>
  </w:footnote>
  <w:footnote w:id="40">
    <w:p w14:paraId="22110384" w14:textId="77777777" w:rsidR="00B05D3D" w:rsidRPr="00CA0CE1" w:rsidRDefault="00B05D3D" w:rsidP="00B05D3D">
      <w:pPr>
        <w:pStyle w:val="a3"/>
        <w:jc w:val="both"/>
        <w:rPr>
          <w:rFonts w:ascii="Simplified Arabic" w:hAnsi="Simplified Arabic" w:cs="Simplified Arabic"/>
          <w:sz w:val="24"/>
          <w:szCs w:val="24"/>
          <w:rtl/>
        </w:rPr>
      </w:pPr>
      <w:r w:rsidRPr="00CA0CE1">
        <w:rPr>
          <w:rStyle w:val="a4"/>
          <w:rFonts w:ascii="Simplified Arabic" w:hAnsi="Simplified Arabic" w:cs="Simplified Arabic"/>
          <w:sz w:val="24"/>
          <w:szCs w:val="24"/>
        </w:rPr>
        <w:footnoteRef/>
      </w:r>
      <w:r w:rsidRPr="00CA0CE1">
        <w:rPr>
          <w:rFonts w:ascii="Simplified Arabic" w:hAnsi="Simplified Arabic" w:cs="Simplified Arabic"/>
          <w:sz w:val="24"/>
          <w:szCs w:val="24"/>
        </w:rPr>
        <w:t xml:space="preserve"> </w:t>
      </w:r>
      <w:r w:rsidRPr="00CA0CE1">
        <w:rPr>
          <w:rFonts w:ascii="Simplified Arabic" w:hAnsi="Simplified Arabic" w:cs="Simplified Arabic"/>
          <w:sz w:val="24"/>
          <w:szCs w:val="24"/>
          <w:rtl/>
        </w:rPr>
        <w:t xml:space="preserve"> </w:t>
      </w:r>
      <w:r w:rsidRPr="00CA0CE1">
        <w:rPr>
          <w:rFonts w:ascii="Simplified Arabic" w:hAnsi="Simplified Arabic" w:cs="Simplified Arabic"/>
          <w:color w:val="000000"/>
          <w:sz w:val="24"/>
          <w:szCs w:val="24"/>
          <w:rtl/>
        </w:rPr>
        <w:t>قال ابن هشام: ويقال: مع البر المحسن من أهل هذه الصحيفة.</w:t>
      </w:r>
    </w:p>
  </w:footnote>
  <w:footnote w:id="41">
    <w:p w14:paraId="01C0B367" w14:textId="77777777" w:rsidR="00B05D3D" w:rsidRPr="00CA0CE1" w:rsidRDefault="00B05D3D" w:rsidP="00B05D3D">
      <w:pPr>
        <w:pStyle w:val="a3"/>
        <w:jc w:val="both"/>
        <w:rPr>
          <w:rFonts w:ascii="Simplified Arabic" w:hAnsi="Simplified Arabic" w:cs="Simplified Arabic"/>
          <w:sz w:val="24"/>
          <w:szCs w:val="24"/>
          <w:rtl/>
        </w:rPr>
      </w:pPr>
      <w:r w:rsidRPr="00CA0CE1">
        <w:rPr>
          <w:rStyle w:val="a4"/>
          <w:rFonts w:ascii="Simplified Arabic" w:hAnsi="Simplified Arabic" w:cs="Simplified Arabic"/>
          <w:sz w:val="24"/>
          <w:szCs w:val="24"/>
        </w:rPr>
        <w:footnoteRef/>
      </w:r>
      <w:r w:rsidRPr="00CA0CE1">
        <w:rPr>
          <w:rFonts w:ascii="Simplified Arabic" w:hAnsi="Simplified Arabic" w:cs="Simplified Arabic"/>
          <w:sz w:val="24"/>
          <w:szCs w:val="24"/>
        </w:rPr>
        <w:t xml:space="preserve"> </w:t>
      </w:r>
      <w:r w:rsidRPr="00CA0CE1">
        <w:rPr>
          <w:rFonts w:ascii="Simplified Arabic" w:hAnsi="Simplified Arabic" w:cs="Simplified Arabic"/>
          <w:sz w:val="24"/>
          <w:szCs w:val="24"/>
          <w:rtl/>
        </w:rPr>
        <w:t xml:space="preserve"> </w:t>
      </w:r>
      <w:r w:rsidRPr="00CA0CE1">
        <w:rPr>
          <w:rFonts w:ascii="Simplified Arabic" w:hAnsi="Simplified Arabic" w:cs="Simplified Arabic"/>
          <w:color w:val="000000"/>
          <w:sz w:val="24"/>
          <w:szCs w:val="24"/>
          <w:rtl/>
        </w:rPr>
        <w:t>يقال: إن رسول الله صلى الله عليه وسلم كتب هذا الكتاب قبل أن تفرض الجزية، وإذ كان الإسلام ضعيفا، وكان لليهود إذ ذاك نصيب في المغنم إذا قاتلوا مع المسلمين، كما شرط عليهم في هذا الكتاب النفقة معهم في الحروب.</w:t>
      </w:r>
    </w:p>
  </w:footnote>
  <w:footnote w:id="42">
    <w:p w14:paraId="58AF1EBA" w14:textId="77777777" w:rsidR="00B05D3D" w:rsidRPr="00CA0CE1" w:rsidRDefault="00B05D3D" w:rsidP="00B05D3D">
      <w:pPr>
        <w:pStyle w:val="a3"/>
        <w:jc w:val="both"/>
        <w:rPr>
          <w:rFonts w:ascii="Simplified Arabic" w:hAnsi="Simplified Arabic" w:cs="Simplified Arabic"/>
          <w:sz w:val="24"/>
          <w:szCs w:val="24"/>
          <w:rtl/>
        </w:rPr>
      </w:pPr>
      <w:r w:rsidRPr="00CA0CE1">
        <w:rPr>
          <w:rStyle w:val="a4"/>
          <w:rFonts w:ascii="Simplified Arabic" w:hAnsi="Simplified Arabic" w:cs="Simplified Arabic"/>
          <w:sz w:val="24"/>
          <w:szCs w:val="24"/>
        </w:rPr>
        <w:footnoteRef/>
      </w:r>
      <w:r w:rsidRPr="00CA0CE1">
        <w:rPr>
          <w:rFonts w:ascii="Simplified Arabic" w:hAnsi="Simplified Arabic" w:cs="Simplified Arabic"/>
          <w:sz w:val="24"/>
          <w:szCs w:val="24"/>
        </w:rPr>
        <w:t xml:space="preserve"> </w:t>
      </w:r>
      <w:r w:rsidRPr="00CA0CE1">
        <w:rPr>
          <w:rFonts w:ascii="Simplified Arabic" w:hAnsi="Simplified Arabic" w:cs="Simplified Arabic"/>
          <w:sz w:val="24"/>
          <w:szCs w:val="24"/>
          <w:rtl/>
        </w:rPr>
        <w:t xml:space="preserve"> الكعبي: </w:t>
      </w:r>
      <w:r w:rsidRPr="00CA0CE1">
        <w:rPr>
          <w:rFonts w:ascii="Simplified Arabic" w:hAnsi="Simplified Arabic" w:cs="Simplified Arabic"/>
          <w:b/>
          <w:bCs/>
          <w:sz w:val="24"/>
          <w:szCs w:val="24"/>
          <w:rtl/>
        </w:rPr>
        <w:t>موسوعة التاريخ الإسلامي عصر النبوة وما قبله</w:t>
      </w:r>
      <w:r w:rsidRPr="00CA0CE1">
        <w:rPr>
          <w:rFonts w:ascii="Simplified Arabic" w:hAnsi="Simplified Arabic" w:cs="Simplified Arabic"/>
          <w:sz w:val="24"/>
          <w:szCs w:val="24"/>
          <w:rtl/>
        </w:rPr>
        <w:t>، ص٣٠٣</w:t>
      </w:r>
    </w:p>
  </w:footnote>
  <w:footnote w:id="43">
    <w:p w14:paraId="513ABB22" w14:textId="77777777" w:rsidR="00B05D3D" w:rsidRPr="00CA0CE1" w:rsidRDefault="00B05D3D" w:rsidP="00B05D3D">
      <w:pPr>
        <w:pStyle w:val="a3"/>
        <w:jc w:val="both"/>
        <w:rPr>
          <w:rFonts w:ascii="Simplified Arabic" w:hAnsi="Simplified Arabic" w:cs="Simplified Arabic"/>
          <w:sz w:val="24"/>
          <w:szCs w:val="24"/>
          <w:rtl/>
        </w:rPr>
      </w:pPr>
      <w:r w:rsidRPr="00CA0CE1">
        <w:rPr>
          <w:rFonts w:ascii="Simplified Arabic" w:hAnsi="Simplified Arabic" w:cs="Simplified Arabic"/>
          <w:sz w:val="24"/>
          <w:szCs w:val="24"/>
          <w:rtl/>
        </w:rPr>
        <w:t xml:space="preserve"> </w:t>
      </w:r>
      <w:r w:rsidRPr="00CA0CE1">
        <w:rPr>
          <w:rStyle w:val="a4"/>
          <w:rFonts w:ascii="Simplified Arabic" w:hAnsi="Simplified Arabic" w:cs="Simplified Arabic"/>
          <w:sz w:val="24"/>
          <w:szCs w:val="24"/>
        </w:rPr>
        <w:footnoteRef/>
      </w:r>
      <w:r w:rsidRPr="00CA0CE1">
        <w:rPr>
          <w:rFonts w:ascii="Simplified Arabic" w:hAnsi="Simplified Arabic" w:cs="Simplified Arabic"/>
          <w:sz w:val="24"/>
          <w:szCs w:val="24"/>
          <w:rtl/>
        </w:rPr>
        <w:t xml:space="preserve"> انظر: البوطي، محمد سعيد رمضان (ت٢٠١٣م): </w:t>
      </w:r>
      <w:r w:rsidRPr="00CA0CE1">
        <w:rPr>
          <w:rFonts w:ascii="Simplified Arabic" w:hAnsi="Simplified Arabic" w:cs="Simplified Arabic"/>
          <w:b/>
          <w:bCs/>
          <w:sz w:val="24"/>
          <w:szCs w:val="24"/>
          <w:rtl/>
        </w:rPr>
        <w:t>فقه السيرة النبوية مع موجز لتاريخ الخلافة الراشدة</w:t>
      </w:r>
      <w:r w:rsidRPr="00CA0CE1">
        <w:rPr>
          <w:rFonts w:ascii="Simplified Arabic" w:hAnsi="Simplified Arabic" w:cs="Simplified Arabic"/>
          <w:sz w:val="24"/>
          <w:szCs w:val="24"/>
          <w:rtl/>
        </w:rPr>
        <w:t>، ط١٠، بيروت، دار الفكر المعاصر، ١٩٩١م، ص٢٢٦</w:t>
      </w:r>
    </w:p>
  </w:footnote>
  <w:footnote w:id="44">
    <w:p w14:paraId="5529F7F8" w14:textId="77777777" w:rsidR="00B05D3D" w:rsidRPr="00CA0CE1" w:rsidRDefault="00B05D3D" w:rsidP="00B05D3D">
      <w:pPr>
        <w:pStyle w:val="a3"/>
        <w:jc w:val="both"/>
        <w:rPr>
          <w:rFonts w:ascii="Simplified Arabic" w:hAnsi="Simplified Arabic" w:cs="Simplified Arabic"/>
          <w:sz w:val="24"/>
          <w:szCs w:val="24"/>
          <w:rtl/>
        </w:rPr>
      </w:pPr>
      <w:r w:rsidRPr="00CA0CE1">
        <w:rPr>
          <w:rStyle w:val="a4"/>
          <w:rFonts w:ascii="Simplified Arabic" w:hAnsi="Simplified Arabic" w:cs="Simplified Arabic"/>
          <w:sz w:val="24"/>
          <w:szCs w:val="24"/>
        </w:rPr>
        <w:footnoteRef/>
      </w:r>
      <w:r w:rsidRPr="00CA0CE1">
        <w:rPr>
          <w:rFonts w:ascii="Simplified Arabic" w:hAnsi="Simplified Arabic" w:cs="Simplified Arabic"/>
          <w:sz w:val="24"/>
          <w:szCs w:val="24"/>
        </w:rPr>
        <w:t xml:space="preserve"> </w:t>
      </w:r>
      <w:r w:rsidRPr="00CA0CE1">
        <w:rPr>
          <w:rFonts w:ascii="Simplified Arabic" w:hAnsi="Simplified Arabic" w:cs="Simplified Arabic"/>
          <w:sz w:val="24"/>
          <w:szCs w:val="24"/>
          <w:rtl/>
        </w:rPr>
        <w:t xml:space="preserve"> القاسمي، ظافر (١٩٨٧م</w:t>
      </w:r>
      <w:r w:rsidRPr="00CA0CE1">
        <w:rPr>
          <w:rFonts w:ascii="Simplified Arabic" w:hAnsi="Simplified Arabic" w:cs="Simplified Arabic"/>
          <w:b/>
          <w:bCs/>
          <w:sz w:val="24"/>
          <w:szCs w:val="24"/>
          <w:rtl/>
        </w:rPr>
        <w:t>): نظام الحكم في الشريعة والتاريخ الإسلامي</w:t>
      </w:r>
      <w:r w:rsidRPr="00CA0CE1">
        <w:rPr>
          <w:rFonts w:ascii="Simplified Arabic" w:hAnsi="Simplified Arabic" w:cs="Simplified Arabic"/>
          <w:sz w:val="24"/>
          <w:szCs w:val="24"/>
          <w:rtl/>
        </w:rPr>
        <w:t>، ط٣، دار النفاذس، ص٣٧</w:t>
      </w:r>
    </w:p>
  </w:footnote>
  <w:footnote w:id="45">
    <w:p w14:paraId="461ABF28" w14:textId="77777777" w:rsidR="00B05D3D" w:rsidRPr="00CA0CE1" w:rsidRDefault="00B05D3D" w:rsidP="00B05D3D">
      <w:pPr>
        <w:pStyle w:val="a3"/>
        <w:jc w:val="both"/>
        <w:rPr>
          <w:rFonts w:ascii="Simplified Arabic" w:hAnsi="Simplified Arabic" w:cs="Simplified Arabic"/>
          <w:sz w:val="24"/>
          <w:szCs w:val="24"/>
          <w:rtl/>
        </w:rPr>
      </w:pPr>
      <w:r w:rsidRPr="00CA0CE1">
        <w:rPr>
          <w:rStyle w:val="a4"/>
          <w:rFonts w:ascii="Simplified Arabic" w:hAnsi="Simplified Arabic" w:cs="Simplified Arabic"/>
          <w:sz w:val="24"/>
          <w:szCs w:val="24"/>
        </w:rPr>
        <w:footnoteRef/>
      </w:r>
      <w:r w:rsidRPr="00CA0CE1">
        <w:rPr>
          <w:rFonts w:ascii="Simplified Arabic" w:hAnsi="Simplified Arabic" w:cs="Simplified Arabic"/>
          <w:sz w:val="24"/>
          <w:szCs w:val="24"/>
        </w:rPr>
        <w:t xml:space="preserve"> </w:t>
      </w:r>
      <w:r w:rsidRPr="00CA0CE1">
        <w:rPr>
          <w:rFonts w:ascii="Simplified Arabic" w:hAnsi="Simplified Arabic" w:cs="Simplified Arabic"/>
          <w:sz w:val="24"/>
          <w:szCs w:val="24"/>
          <w:rtl/>
        </w:rPr>
        <w:t xml:space="preserve"> القاسمي: </w:t>
      </w:r>
      <w:r w:rsidRPr="00CA0CE1">
        <w:rPr>
          <w:rFonts w:ascii="Simplified Arabic" w:hAnsi="Simplified Arabic" w:cs="Simplified Arabic"/>
          <w:b/>
          <w:bCs/>
          <w:sz w:val="24"/>
          <w:szCs w:val="24"/>
          <w:rtl/>
        </w:rPr>
        <w:t>نظام الحكم في الشريعة والتاريخ الإسلامي</w:t>
      </w:r>
      <w:r w:rsidRPr="00CA0CE1">
        <w:rPr>
          <w:rFonts w:ascii="Simplified Arabic" w:hAnsi="Simplified Arabic" w:cs="Simplified Arabic"/>
          <w:sz w:val="24"/>
          <w:szCs w:val="24"/>
          <w:rtl/>
        </w:rPr>
        <w:t>، ص٣٧</w:t>
      </w:r>
    </w:p>
  </w:footnote>
  <w:footnote w:id="46">
    <w:p w14:paraId="0B24481D" w14:textId="77777777" w:rsidR="00B05D3D" w:rsidRPr="00CA0CE1" w:rsidRDefault="00B05D3D" w:rsidP="00B05D3D">
      <w:pPr>
        <w:pStyle w:val="a3"/>
        <w:jc w:val="both"/>
        <w:rPr>
          <w:rFonts w:ascii="Simplified Arabic" w:hAnsi="Simplified Arabic" w:cs="Simplified Arabic"/>
          <w:sz w:val="24"/>
          <w:szCs w:val="24"/>
          <w:rtl/>
        </w:rPr>
      </w:pPr>
      <w:r w:rsidRPr="00CA0CE1">
        <w:rPr>
          <w:rStyle w:val="a4"/>
          <w:rFonts w:ascii="Simplified Arabic" w:hAnsi="Simplified Arabic" w:cs="Simplified Arabic"/>
          <w:sz w:val="24"/>
          <w:szCs w:val="24"/>
        </w:rPr>
        <w:footnoteRef/>
      </w:r>
      <w:r w:rsidRPr="00CA0CE1">
        <w:rPr>
          <w:rFonts w:ascii="Simplified Arabic" w:hAnsi="Simplified Arabic" w:cs="Simplified Arabic"/>
          <w:sz w:val="24"/>
          <w:szCs w:val="24"/>
        </w:rPr>
        <w:t xml:space="preserve"> </w:t>
      </w:r>
      <w:r w:rsidRPr="00CA0CE1">
        <w:rPr>
          <w:rFonts w:ascii="Simplified Arabic" w:hAnsi="Simplified Arabic" w:cs="Simplified Arabic"/>
          <w:sz w:val="24"/>
          <w:szCs w:val="24"/>
          <w:rtl/>
        </w:rPr>
        <w:t xml:space="preserve"> الكعبي: </w:t>
      </w:r>
      <w:r w:rsidRPr="00CA0CE1">
        <w:rPr>
          <w:rFonts w:ascii="Simplified Arabic" w:hAnsi="Simplified Arabic" w:cs="Simplified Arabic"/>
          <w:b/>
          <w:bCs/>
          <w:sz w:val="24"/>
          <w:szCs w:val="24"/>
          <w:rtl/>
        </w:rPr>
        <w:t>موسوعة التاريخ الإسلامي عصر النبوة وما قبله</w:t>
      </w:r>
      <w:r w:rsidRPr="00CA0CE1">
        <w:rPr>
          <w:rFonts w:ascii="Simplified Arabic" w:hAnsi="Simplified Arabic" w:cs="Simplified Arabic"/>
          <w:sz w:val="24"/>
          <w:szCs w:val="24"/>
          <w:rtl/>
        </w:rPr>
        <w:t xml:space="preserve"> ، ص٣٠٤</w:t>
      </w:r>
    </w:p>
  </w:footnote>
  <w:footnote w:id="47">
    <w:p w14:paraId="09EF2734" w14:textId="68493CBC" w:rsidR="00B05D3D" w:rsidRPr="00CA0CE1" w:rsidRDefault="00B05D3D" w:rsidP="00B05D3D">
      <w:pPr>
        <w:pStyle w:val="a3"/>
        <w:jc w:val="both"/>
        <w:rPr>
          <w:rFonts w:ascii="Simplified Arabic" w:hAnsi="Simplified Arabic" w:cs="Simplified Arabic"/>
          <w:sz w:val="24"/>
          <w:szCs w:val="24"/>
          <w:rtl/>
        </w:rPr>
      </w:pPr>
      <w:r w:rsidRPr="00CA0CE1">
        <w:rPr>
          <w:rStyle w:val="a4"/>
          <w:rFonts w:ascii="Simplified Arabic" w:hAnsi="Simplified Arabic" w:cs="Simplified Arabic"/>
          <w:sz w:val="24"/>
          <w:szCs w:val="24"/>
        </w:rPr>
        <w:footnoteRef/>
      </w:r>
      <w:r w:rsidRPr="00CA0CE1">
        <w:rPr>
          <w:rFonts w:ascii="Simplified Arabic" w:hAnsi="Simplified Arabic" w:cs="Simplified Arabic"/>
          <w:sz w:val="24"/>
          <w:szCs w:val="24"/>
        </w:rPr>
        <w:t xml:space="preserve"> </w:t>
      </w:r>
      <w:r w:rsidRPr="00CA0CE1">
        <w:rPr>
          <w:rFonts w:ascii="Simplified Arabic" w:hAnsi="Simplified Arabic" w:cs="Simplified Arabic"/>
          <w:sz w:val="24"/>
          <w:szCs w:val="24"/>
          <w:rtl/>
        </w:rPr>
        <w:t xml:space="preserve"> الغضبان، م</w:t>
      </w:r>
      <w:r w:rsidR="00C73C49">
        <w:rPr>
          <w:rFonts w:ascii="Simplified Arabic" w:hAnsi="Simplified Arabic" w:cs="Simplified Arabic" w:hint="cs"/>
          <w:sz w:val="24"/>
          <w:szCs w:val="24"/>
          <w:rtl/>
        </w:rPr>
        <w:t>نير</w:t>
      </w:r>
      <w:r w:rsidRPr="00CA0CE1">
        <w:rPr>
          <w:rFonts w:ascii="Simplified Arabic" w:hAnsi="Simplified Arabic" w:cs="Simplified Arabic"/>
          <w:sz w:val="24"/>
          <w:szCs w:val="24"/>
          <w:rtl/>
        </w:rPr>
        <w:t xml:space="preserve"> محمد (١٩٩٢م): </w:t>
      </w:r>
      <w:r w:rsidRPr="00CA0CE1">
        <w:rPr>
          <w:rFonts w:ascii="Simplified Arabic" w:hAnsi="Simplified Arabic" w:cs="Simplified Arabic"/>
          <w:b/>
          <w:bCs/>
          <w:sz w:val="24"/>
          <w:szCs w:val="24"/>
          <w:rtl/>
        </w:rPr>
        <w:t>فقه السيرة النبوية</w:t>
      </w:r>
      <w:r w:rsidRPr="00CA0CE1">
        <w:rPr>
          <w:rFonts w:ascii="Simplified Arabic" w:hAnsi="Simplified Arabic" w:cs="Simplified Arabic"/>
          <w:sz w:val="24"/>
          <w:szCs w:val="24"/>
          <w:rtl/>
        </w:rPr>
        <w:t>، ط٢، مكة المكرمة، مركز بحوث الدراسات الإسلامية، ص٣٧٣</w:t>
      </w:r>
    </w:p>
  </w:footnote>
  <w:footnote w:id="48">
    <w:p w14:paraId="36BF9EE1" w14:textId="77777777" w:rsidR="00B05D3D" w:rsidRPr="00CA0CE1" w:rsidRDefault="00B05D3D" w:rsidP="00B05D3D">
      <w:pPr>
        <w:pStyle w:val="a3"/>
        <w:jc w:val="both"/>
        <w:rPr>
          <w:rFonts w:ascii="Simplified Arabic" w:hAnsi="Simplified Arabic" w:cs="Simplified Arabic"/>
          <w:sz w:val="24"/>
          <w:szCs w:val="24"/>
          <w:rtl/>
        </w:rPr>
      </w:pPr>
      <w:r w:rsidRPr="00CA0CE1">
        <w:rPr>
          <w:rStyle w:val="a4"/>
          <w:rFonts w:ascii="Simplified Arabic" w:hAnsi="Simplified Arabic" w:cs="Simplified Arabic"/>
          <w:sz w:val="24"/>
          <w:szCs w:val="24"/>
        </w:rPr>
        <w:footnoteRef/>
      </w:r>
      <w:r w:rsidRPr="00CA0CE1">
        <w:rPr>
          <w:rFonts w:ascii="Simplified Arabic" w:hAnsi="Simplified Arabic" w:cs="Simplified Arabic"/>
          <w:sz w:val="24"/>
          <w:szCs w:val="24"/>
        </w:rPr>
        <w:t xml:space="preserve"> </w:t>
      </w:r>
      <w:r w:rsidRPr="00CA0CE1">
        <w:rPr>
          <w:rFonts w:ascii="Simplified Arabic" w:hAnsi="Simplified Arabic" w:cs="Simplified Arabic"/>
          <w:sz w:val="24"/>
          <w:szCs w:val="24"/>
          <w:rtl/>
        </w:rPr>
        <w:t xml:space="preserve"> الكعبي: </w:t>
      </w:r>
      <w:r w:rsidRPr="00CA0CE1">
        <w:rPr>
          <w:rFonts w:ascii="Simplified Arabic" w:hAnsi="Simplified Arabic" w:cs="Simplified Arabic"/>
          <w:b/>
          <w:bCs/>
          <w:sz w:val="24"/>
          <w:szCs w:val="24"/>
          <w:rtl/>
        </w:rPr>
        <w:t>موسوعة التاريخ الإسلامي عصر النبوة وما قبله</w:t>
      </w:r>
      <w:r w:rsidRPr="00CA0CE1">
        <w:rPr>
          <w:rFonts w:ascii="Simplified Arabic" w:hAnsi="Simplified Arabic" w:cs="Simplified Arabic"/>
          <w:sz w:val="24"/>
          <w:szCs w:val="24"/>
          <w:rtl/>
        </w:rPr>
        <w:t xml:space="preserve"> ، ص٣٠٤</w:t>
      </w:r>
    </w:p>
  </w:footnote>
  <w:footnote w:id="49">
    <w:p w14:paraId="703EDEEC" w14:textId="77777777" w:rsidR="00B05D3D" w:rsidRPr="00CA0CE1" w:rsidRDefault="00B05D3D" w:rsidP="00B05D3D">
      <w:pPr>
        <w:pStyle w:val="a3"/>
        <w:jc w:val="both"/>
        <w:rPr>
          <w:rFonts w:ascii="Simplified Arabic" w:hAnsi="Simplified Arabic" w:cs="Simplified Arabic"/>
          <w:sz w:val="24"/>
          <w:szCs w:val="24"/>
          <w:rtl/>
        </w:rPr>
      </w:pPr>
      <w:r w:rsidRPr="00CA0CE1">
        <w:rPr>
          <w:rStyle w:val="a4"/>
          <w:rFonts w:ascii="Simplified Arabic" w:hAnsi="Simplified Arabic" w:cs="Simplified Arabic"/>
          <w:sz w:val="24"/>
          <w:szCs w:val="24"/>
        </w:rPr>
        <w:footnoteRef/>
      </w:r>
      <w:r w:rsidRPr="00CA0CE1">
        <w:rPr>
          <w:rFonts w:ascii="Simplified Arabic" w:hAnsi="Simplified Arabic" w:cs="Simplified Arabic"/>
          <w:sz w:val="24"/>
          <w:szCs w:val="24"/>
        </w:rPr>
        <w:t xml:space="preserve"> </w:t>
      </w:r>
      <w:r w:rsidRPr="00CA0CE1">
        <w:rPr>
          <w:rFonts w:ascii="Simplified Arabic" w:hAnsi="Simplified Arabic" w:cs="Simplified Arabic"/>
          <w:sz w:val="24"/>
          <w:szCs w:val="24"/>
          <w:rtl/>
        </w:rPr>
        <w:t xml:space="preserve"> انظر: الدقس، كامل سلامة (١٩٩٤م): </w:t>
      </w:r>
      <w:r w:rsidRPr="00CA0CE1">
        <w:rPr>
          <w:rFonts w:ascii="Simplified Arabic" w:hAnsi="Simplified Arabic" w:cs="Simplified Arabic"/>
          <w:b/>
          <w:bCs/>
          <w:sz w:val="24"/>
          <w:szCs w:val="24"/>
          <w:rtl/>
        </w:rPr>
        <w:t>دولة الرسول صلى الله عليه وسلم من التكوين إلى التمكين</w:t>
      </w:r>
      <w:r w:rsidRPr="00CA0CE1">
        <w:rPr>
          <w:rFonts w:ascii="Simplified Arabic" w:hAnsi="Simplified Arabic" w:cs="Simplified Arabic"/>
          <w:sz w:val="24"/>
          <w:szCs w:val="24"/>
          <w:rtl/>
        </w:rPr>
        <w:t>، ط١، عمان، دار عمارة، ص٤١٨</w:t>
      </w:r>
    </w:p>
  </w:footnote>
  <w:footnote w:id="50">
    <w:p w14:paraId="36FB04FD" w14:textId="77777777" w:rsidR="00B05D3D" w:rsidRPr="00CA0CE1" w:rsidRDefault="00B05D3D" w:rsidP="00B05D3D">
      <w:pPr>
        <w:pStyle w:val="a3"/>
        <w:jc w:val="both"/>
        <w:rPr>
          <w:rFonts w:ascii="Simplified Arabic" w:hAnsi="Simplified Arabic" w:cs="Simplified Arabic"/>
          <w:sz w:val="24"/>
          <w:szCs w:val="24"/>
          <w:rtl/>
        </w:rPr>
      </w:pPr>
      <w:r w:rsidRPr="00CA0CE1">
        <w:rPr>
          <w:rStyle w:val="a4"/>
          <w:rFonts w:ascii="Simplified Arabic" w:hAnsi="Simplified Arabic" w:cs="Simplified Arabic"/>
          <w:sz w:val="24"/>
          <w:szCs w:val="24"/>
        </w:rPr>
        <w:footnoteRef/>
      </w:r>
      <w:r w:rsidRPr="00CA0CE1">
        <w:rPr>
          <w:rFonts w:ascii="Simplified Arabic" w:hAnsi="Simplified Arabic" w:cs="Simplified Arabic"/>
          <w:sz w:val="24"/>
          <w:szCs w:val="24"/>
        </w:rPr>
        <w:t xml:space="preserve"> </w:t>
      </w:r>
      <w:r w:rsidRPr="00CA0CE1">
        <w:rPr>
          <w:rFonts w:ascii="Simplified Arabic" w:hAnsi="Simplified Arabic" w:cs="Simplified Arabic"/>
          <w:sz w:val="24"/>
          <w:szCs w:val="24"/>
          <w:rtl/>
        </w:rPr>
        <w:t xml:space="preserve"> شمس الدين، محمد مهدي (١٩٩١م): </w:t>
      </w:r>
      <w:r w:rsidRPr="00CA0CE1">
        <w:rPr>
          <w:rFonts w:ascii="Simplified Arabic" w:hAnsi="Simplified Arabic" w:cs="Simplified Arabic"/>
          <w:b/>
          <w:bCs/>
          <w:sz w:val="24"/>
          <w:szCs w:val="24"/>
          <w:rtl/>
        </w:rPr>
        <w:t>نظام الحكم والإدارة في الإسلام،</w:t>
      </w:r>
      <w:r w:rsidRPr="00CA0CE1">
        <w:rPr>
          <w:rFonts w:ascii="Simplified Arabic" w:hAnsi="Simplified Arabic" w:cs="Simplified Arabic"/>
          <w:sz w:val="24"/>
          <w:szCs w:val="24"/>
          <w:rtl/>
        </w:rPr>
        <w:t xml:space="preserve"> ط٢، بيروت، المؤسسة الجامعية للدراسات والنشر والتوزيع، ص٥٣٣</w:t>
      </w:r>
    </w:p>
  </w:footnote>
  <w:footnote w:id="51">
    <w:p w14:paraId="56FB1E1F" w14:textId="77777777" w:rsidR="00B05D3D" w:rsidRPr="00CA0CE1" w:rsidRDefault="00B05D3D" w:rsidP="00B05D3D">
      <w:pPr>
        <w:pStyle w:val="a3"/>
        <w:jc w:val="both"/>
        <w:rPr>
          <w:rFonts w:ascii="Simplified Arabic" w:hAnsi="Simplified Arabic" w:cs="Simplified Arabic"/>
          <w:sz w:val="24"/>
          <w:szCs w:val="24"/>
          <w:rtl/>
        </w:rPr>
      </w:pPr>
      <w:r w:rsidRPr="00CA0CE1">
        <w:rPr>
          <w:rStyle w:val="a4"/>
          <w:rFonts w:ascii="Simplified Arabic" w:hAnsi="Simplified Arabic" w:cs="Simplified Arabic"/>
          <w:sz w:val="24"/>
          <w:szCs w:val="24"/>
        </w:rPr>
        <w:footnoteRef/>
      </w:r>
      <w:r w:rsidRPr="00CA0CE1">
        <w:rPr>
          <w:rFonts w:ascii="Simplified Arabic" w:hAnsi="Simplified Arabic" w:cs="Simplified Arabic"/>
          <w:sz w:val="24"/>
          <w:szCs w:val="24"/>
        </w:rPr>
        <w:t xml:space="preserve"> </w:t>
      </w:r>
      <w:r w:rsidRPr="00CA0CE1">
        <w:rPr>
          <w:rFonts w:ascii="Simplified Arabic" w:hAnsi="Simplified Arabic" w:cs="Simplified Arabic"/>
          <w:sz w:val="24"/>
          <w:szCs w:val="24"/>
          <w:rtl/>
        </w:rPr>
        <w:t xml:space="preserve"> </w:t>
      </w:r>
      <w:r w:rsidRPr="00CA0CE1">
        <w:rPr>
          <w:rFonts w:ascii="Simplified Arabic" w:hAnsi="Simplified Arabic" w:cs="Simplified Arabic"/>
          <w:color w:val="000000"/>
          <w:sz w:val="24"/>
          <w:szCs w:val="24"/>
          <w:rtl/>
        </w:rPr>
        <w:t>الربعة: الحال التي جاء الإسلام وهم عليها.</w:t>
      </w:r>
    </w:p>
  </w:footnote>
  <w:footnote w:id="52">
    <w:p w14:paraId="7ABF7EA6" w14:textId="77777777" w:rsidR="00B05D3D" w:rsidRPr="00CA0CE1" w:rsidRDefault="00B05D3D" w:rsidP="00B05D3D">
      <w:pPr>
        <w:pStyle w:val="a3"/>
        <w:jc w:val="both"/>
        <w:rPr>
          <w:rFonts w:ascii="Simplified Arabic" w:hAnsi="Simplified Arabic" w:cs="Simplified Arabic"/>
          <w:sz w:val="24"/>
          <w:szCs w:val="24"/>
          <w:rtl/>
        </w:rPr>
      </w:pPr>
      <w:r w:rsidRPr="00CA0CE1">
        <w:rPr>
          <w:rStyle w:val="a4"/>
          <w:rFonts w:ascii="Simplified Arabic" w:hAnsi="Simplified Arabic" w:cs="Simplified Arabic"/>
          <w:sz w:val="24"/>
          <w:szCs w:val="24"/>
        </w:rPr>
        <w:footnoteRef/>
      </w:r>
      <w:r w:rsidRPr="00CA0CE1">
        <w:rPr>
          <w:rFonts w:ascii="Simplified Arabic" w:hAnsi="Simplified Arabic" w:cs="Simplified Arabic"/>
          <w:sz w:val="24"/>
          <w:szCs w:val="24"/>
        </w:rPr>
        <w:t xml:space="preserve"> </w:t>
      </w:r>
      <w:r w:rsidRPr="00CA0CE1">
        <w:rPr>
          <w:rFonts w:ascii="Simplified Arabic" w:hAnsi="Simplified Arabic" w:cs="Simplified Arabic"/>
          <w:sz w:val="24"/>
          <w:szCs w:val="24"/>
          <w:rtl/>
        </w:rPr>
        <w:t xml:space="preserve"> </w:t>
      </w:r>
      <w:r w:rsidRPr="00CA0CE1">
        <w:rPr>
          <w:rFonts w:ascii="Simplified Arabic" w:hAnsi="Simplified Arabic" w:cs="Simplified Arabic"/>
          <w:color w:val="000000"/>
          <w:sz w:val="24"/>
          <w:szCs w:val="24"/>
          <w:rtl/>
        </w:rPr>
        <w:t>العاني: الأسير.</w:t>
      </w:r>
    </w:p>
  </w:footnote>
  <w:footnote w:id="53">
    <w:p w14:paraId="1F6A9C05" w14:textId="77777777" w:rsidR="00B05D3D" w:rsidRPr="00CA0CE1" w:rsidRDefault="00B05D3D" w:rsidP="00B05D3D">
      <w:pPr>
        <w:pStyle w:val="a3"/>
        <w:jc w:val="both"/>
        <w:rPr>
          <w:rFonts w:ascii="Simplified Arabic" w:hAnsi="Simplified Arabic" w:cs="Simplified Arabic"/>
          <w:sz w:val="24"/>
          <w:szCs w:val="24"/>
          <w:rtl/>
        </w:rPr>
      </w:pPr>
      <w:r w:rsidRPr="00CA0CE1">
        <w:rPr>
          <w:rStyle w:val="a4"/>
          <w:rFonts w:ascii="Simplified Arabic" w:hAnsi="Simplified Arabic" w:cs="Simplified Arabic"/>
          <w:sz w:val="24"/>
          <w:szCs w:val="24"/>
        </w:rPr>
        <w:footnoteRef/>
      </w:r>
      <w:r w:rsidRPr="00CA0CE1">
        <w:rPr>
          <w:rFonts w:ascii="Simplified Arabic" w:hAnsi="Simplified Arabic" w:cs="Simplified Arabic"/>
          <w:sz w:val="24"/>
          <w:szCs w:val="24"/>
        </w:rPr>
        <w:t xml:space="preserve"> </w:t>
      </w:r>
      <w:r w:rsidRPr="00CA0CE1">
        <w:rPr>
          <w:rFonts w:ascii="Simplified Arabic" w:hAnsi="Simplified Arabic" w:cs="Simplified Arabic"/>
          <w:sz w:val="24"/>
          <w:szCs w:val="24"/>
          <w:rtl/>
        </w:rPr>
        <w:t xml:space="preserve"> </w:t>
      </w:r>
      <w:r w:rsidRPr="00CA0CE1">
        <w:rPr>
          <w:rFonts w:ascii="Simplified Arabic" w:hAnsi="Simplified Arabic" w:cs="Simplified Arabic"/>
          <w:color w:val="000000"/>
          <w:sz w:val="24"/>
          <w:szCs w:val="24"/>
          <w:rtl/>
        </w:rPr>
        <w:t>المعاقل: الديات، الواحدة: معقلة.</w:t>
      </w:r>
    </w:p>
  </w:footnote>
  <w:footnote w:id="54">
    <w:p w14:paraId="57F02D14" w14:textId="77777777" w:rsidR="00B05D3D" w:rsidRPr="00CA0CE1" w:rsidRDefault="00B05D3D" w:rsidP="00B05D3D">
      <w:pPr>
        <w:pStyle w:val="a3"/>
        <w:jc w:val="both"/>
        <w:rPr>
          <w:rFonts w:ascii="Simplified Arabic" w:hAnsi="Simplified Arabic" w:cs="Simplified Arabic"/>
          <w:sz w:val="24"/>
          <w:szCs w:val="24"/>
          <w:rtl/>
        </w:rPr>
      </w:pPr>
      <w:r w:rsidRPr="00CA0CE1">
        <w:rPr>
          <w:rStyle w:val="a4"/>
          <w:rFonts w:ascii="Simplified Arabic" w:hAnsi="Simplified Arabic" w:cs="Simplified Arabic"/>
          <w:sz w:val="24"/>
          <w:szCs w:val="24"/>
        </w:rPr>
        <w:footnoteRef/>
      </w:r>
      <w:r w:rsidRPr="00CA0CE1">
        <w:rPr>
          <w:rFonts w:ascii="Simplified Arabic" w:hAnsi="Simplified Arabic" w:cs="Simplified Arabic"/>
          <w:sz w:val="24"/>
          <w:szCs w:val="24"/>
        </w:rPr>
        <w:t xml:space="preserve"> </w:t>
      </w:r>
      <w:r w:rsidRPr="00CA0CE1">
        <w:rPr>
          <w:rFonts w:ascii="Simplified Arabic" w:hAnsi="Simplified Arabic" w:cs="Simplified Arabic"/>
          <w:sz w:val="24"/>
          <w:szCs w:val="24"/>
          <w:rtl/>
        </w:rPr>
        <w:t xml:space="preserve"> انظر: البوطي، </w:t>
      </w:r>
      <w:r w:rsidRPr="00CA0CE1">
        <w:rPr>
          <w:rFonts w:ascii="Simplified Arabic" w:hAnsi="Simplified Arabic" w:cs="Simplified Arabic"/>
          <w:b/>
          <w:bCs/>
          <w:sz w:val="24"/>
          <w:szCs w:val="24"/>
          <w:rtl/>
        </w:rPr>
        <w:t>فقه السيرة النبوية مع موجز لتاريخ الخلافة الراشدة،</w:t>
      </w:r>
      <w:r w:rsidRPr="00CA0CE1">
        <w:rPr>
          <w:rFonts w:ascii="Simplified Arabic" w:hAnsi="Simplified Arabic" w:cs="Simplified Arabic"/>
          <w:sz w:val="24"/>
          <w:szCs w:val="24"/>
          <w:rtl/>
        </w:rPr>
        <w:t xml:space="preserve"> ص٢٢٦</w:t>
      </w:r>
    </w:p>
  </w:footnote>
  <w:footnote w:id="55">
    <w:p w14:paraId="33FE3A1F" w14:textId="77777777" w:rsidR="00B05D3D" w:rsidRPr="00CA0CE1" w:rsidRDefault="00B05D3D" w:rsidP="00B05D3D">
      <w:pPr>
        <w:pStyle w:val="a3"/>
        <w:jc w:val="both"/>
        <w:rPr>
          <w:rFonts w:ascii="Simplified Arabic" w:hAnsi="Simplified Arabic" w:cs="Simplified Arabic"/>
          <w:sz w:val="24"/>
          <w:szCs w:val="24"/>
          <w:rtl/>
        </w:rPr>
      </w:pPr>
      <w:r w:rsidRPr="00CA0CE1">
        <w:rPr>
          <w:rStyle w:val="a4"/>
          <w:rFonts w:ascii="Simplified Arabic" w:hAnsi="Simplified Arabic" w:cs="Simplified Arabic"/>
          <w:sz w:val="24"/>
          <w:szCs w:val="24"/>
        </w:rPr>
        <w:footnoteRef/>
      </w:r>
      <w:r w:rsidRPr="00CA0CE1">
        <w:rPr>
          <w:rFonts w:ascii="Simplified Arabic" w:hAnsi="Simplified Arabic" w:cs="Simplified Arabic"/>
          <w:sz w:val="24"/>
          <w:szCs w:val="24"/>
        </w:rPr>
        <w:t xml:space="preserve"> </w:t>
      </w:r>
      <w:r w:rsidRPr="00CA0CE1">
        <w:rPr>
          <w:rFonts w:ascii="Simplified Arabic" w:hAnsi="Simplified Arabic" w:cs="Simplified Arabic"/>
          <w:sz w:val="24"/>
          <w:szCs w:val="24"/>
          <w:rtl/>
        </w:rPr>
        <w:t xml:space="preserve"> الغضبان: </w:t>
      </w:r>
      <w:r w:rsidRPr="00CA0CE1">
        <w:rPr>
          <w:rFonts w:ascii="Simplified Arabic" w:hAnsi="Simplified Arabic" w:cs="Simplified Arabic"/>
          <w:b/>
          <w:bCs/>
          <w:sz w:val="24"/>
          <w:szCs w:val="24"/>
          <w:rtl/>
        </w:rPr>
        <w:t>فقه السيرة النبوية</w:t>
      </w:r>
      <w:r w:rsidRPr="00CA0CE1">
        <w:rPr>
          <w:rFonts w:ascii="Simplified Arabic" w:hAnsi="Simplified Arabic" w:cs="Simplified Arabic"/>
          <w:sz w:val="24"/>
          <w:szCs w:val="24"/>
          <w:rtl/>
        </w:rPr>
        <w:t>، ص٣٧٣</w:t>
      </w:r>
    </w:p>
  </w:footnote>
  <w:footnote w:id="56">
    <w:p w14:paraId="3B0899A5" w14:textId="77777777" w:rsidR="00B05D3D" w:rsidRPr="00CA0CE1" w:rsidRDefault="00B05D3D" w:rsidP="00B05D3D">
      <w:pPr>
        <w:pStyle w:val="a3"/>
        <w:jc w:val="both"/>
        <w:rPr>
          <w:rFonts w:ascii="Simplified Arabic" w:hAnsi="Simplified Arabic" w:cs="Simplified Arabic"/>
          <w:sz w:val="24"/>
          <w:szCs w:val="24"/>
          <w:rtl/>
        </w:rPr>
      </w:pPr>
      <w:r w:rsidRPr="00CA0CE1">
        <w:rPr>
          <w:rStyle w:val="a4"/>
          <w:rFonts w:ascii="Simplified Arabic" w:hAnsi="Simplified Arabic" w:cs="Simplified Arabic"/>
          <w:sz w:val="24"/>
          <w:szCs w:val="24"/>
        </w:rPr>
        <w:footnoteRef/>
      </w:r>
      <w:r w:rsidRPr="00CA0CE1">
        <w:rPr>
          <w:rFonts w:ascii="Simplified Arabic" w:hAnsi="Simplified Arabic" w:cs="Simplified Arabic"/>
          <w:sz w:val="24"/>
          <w:szCs w:val="24"/>
        </w:rPr>
        <w:t xml:space="preserve"> </w:t>
      </w:r>
      <w:r w:rsidRPr="00CA0CE1">
        <w:rPr>
          <w:rFonts w:ascii="Simplified Arabic" w:hAnsi="Simplified Arabic" w:cs="Simplified Arabic"/>
          <w:sz w:val="24"/>
          <w:szCs w:val="24"/>
          <w:rtl/>
        </w:rPr>
        <w:t xml:space="preserve"> انظر: الشعيبي، أحمد قائد (٢٠٠٥م): </w:t>
      </w:r>
      <w:r w:rsidRPr="00CA0CE1">
        <w:rPr>
          <w:rFonts w:ascii="Simplified Arabic" w:hAnsi="Simplified Arabic" w:cs="Simplified Arabic"/>
          <w:b/>
          <w:bCs/>
          <w:sz w:val="24"/>
          <w:szCs w:val="24"/>
          <w:rtl/>
        </w:rPr>
        <w:t>وثيقة المدينة المضمون والدلالة</w:t>
      </w:r>
      <w:r w:rsidRPr="00CA0CE1">
        <w:rPr>
          <w:rFonts w:ascii="Simplified Arabic" w:hAnsi="Simplified Arabic" w:cs="Simplified Arabic"/>
          <w:sz w:val="24"/>
          <w:szCs w:val="24"/>
          <w:rtl/>
        </w:rPr>
        <w:t>، ط١، قطر، وزارة الأوقاف والشؤون الدينية، ص٧٦</w:t>
      </w:r>
    </w:p>
  </w:footnote>
  <w:footnote w:id="57">
    <w:p w14:paraId="53FB1560" w14:textId="620DBCC0" w:rsidR="00B05D3D" w:rsidRPr="00CA0CE1" w:rsidRDefault="00B05D3D" w:rsidP="00B05D3D">
      <w:pPr>
        <w:pStyle w:val="a3"/>
        <w:jc w:val="lowKashida"/>
        <w:rPr>
          <w:rFonts w:ascii="Simplified Arabic" w:hAnsi="Simplified Arabic" w:cs="Simplified Arabic"/>
          <w:sz w:val="24"/>
          <w:szCs w:val="24"/>
          <w:rtl/>
        </w:rPr>
      </w:pPr>
      <w:r w:rsidRPr="00CA0CE1">
        <w:rPr>
          <w:rStyle w:val="a4"/>
          <w:rFonts w:ascii="Simplified Arabic" w:hAnsi="Simplified Arabic" w:cs="Simplified Arabic"/>
          <w:sz w:val="24"/>
          <w:szCs w:val="24"/>
        </w:rPr>
        <w:footnoteRef/>
      </w:r>
      <w:r w:rsidRPr="00CA0CE1">
        <w:rPr>
          <w:rFonts w:ascii="Simplified Arabic" w:hAnsi="Simplified Arabic" w:cs="Simplified Arabic"/>
          <w:sz w:val="24"/>
          <w:szCs w:val="24"/>
        </w:rPr>
        <w:t xml:space="preserve"> </w:t>
      </w:r>
      <w:r w:rsidRPr="00CA0CE1">
        <w:rPr>
          <w:rFonts w:ascii="Simplified Arabic" w:hAnsi="Simplified Arabic" w:cs="Simplified Arabic"/>
          <w:sz w:val="24"/>
          <w:szCs w:val="24"/>
          <w:rtl/>
        </w:rPr>
        <w:t xml:space="preserve">  الزيبق، إبراهيم عمر: </w:t>
      </w:r>
      <w:r w:rsidRPr="00CA0CE1">
        <w:rPr>
          <w:rFonts w:ascii="Simplified Arabic" w:hAnsi="Simplified Arabic" w:cs="Simplified Arabic"/>
          <w:b/>
          <w:bCs/>
          <w:sz w:val="24"/>
          <w:szCs w:val="24"/>
          <w:rtl/>
        </w:rPr>
        <w:t>الوثيقة النبوية في المدينة المنورة .. متى كتبت؟</w:t>
      </w:r>
      <w:r w:rsidRPr="00CA0CE1">
        <w:rPr>
          <w:rFonts w:ascii="Simplified Arabic" w:hAnsi="Simplified Arabic" w:cs="Simplified Arabic"/>
          <w:sz w:val="24"/>
          <w:szCs w:val="24"/>
          <w:rtl/>
        </w:rPr>
        <w:t xml:space="preserve">، شبكة </w:t>
      </w:r>
      <w:r w:rsidR="004D4C6F">
        <w:rPr>
          <w:rFonts w:ascii="Simplified Arabic" w:hAnsi="Simplified Arabic" w:cs="Simplified Arabic" w:hint="cs"/>
          <w:sz w:val="24"/>
          <w:szCs w:val="24"/>
          <w:rtl/>
        </w:rPr>
        <w:t>الأ</w:t>
      </w:r>
      <w:r w:rsidRPr="00CA0CE1">
        <w:rPr>
          <w:rFonts w:ascii="Simplified Arabic" w:hAnsi="Simplified Arabic" w:cs="Simplified Arabic"/>
          <w:sz w:val="24"/>
          <w:szCs w:val="24"/>
          <w:rtl/>
        </w:rPr>
        <w:t xml:space="preserve">لوكة، </w:t>
      </w:r>
      <w:r w:rsidRPr="00CA0CE1">
        <w:rPr>
          <w:rFonts w:ascii="Simplified Arabic" w:hAnsi="Simplified Arabic" w:cs="Simplified Arabic"/>
          <w:color w:val="000000"/>
          <w:sz w:val="24"/>
          <w:szCs w:val="24"/>
          <w:shd w:val="clear" w:color="auto" w:fill="FFFFFF"/>
        </w:rPr>
        <w:t>30/1/2018</w:t>
      </w:r>
      <w:r w:rsidRPr="00CA0CE1">
        <w:rPr>
          <w:rFonts w:ascii="Simplified Arabic" w:hAnsi="Simplified Arabic" w:cs="Simplified Arabic"/>
          <w:color w:val="000000"/>
          <w:sz w:val="24"/>
          <w:szCs w:val="24"/>
          <w:shd w:val="clear" w:color="auto" w:fill="FFFFFF"/>
          <w:rtl/>
        </w:rPr>
        <w:t xml:space="preserve">، </w:t>
      </w:r>
      <w:r w:rsidR="00327B53">
        <w:rPr>
          <w:rFonts w:ascii="Simplified Arabic" w:hAnsi="Simplified Arabic" w:cs="Simplified Arabic" w:hint="cs"/>
          <w:color w:val="000000"/>
          <w:sz w:val="24"/>
          <w:szCs w:val="24"/>
          <w:shd w:val="clear" w:color="auto" w:fill="FFFFFF"/>
          <w:rtl/>
        </w:rPr>
        <w:t>ت</w:t>
      </w:r>
      <w:r w:rsidRPr="00CA0CE1">
        <w:rPr>
          <w:rFonts w:ascii="Simplified Arabic" w:hAnsi="Simplified Arabic" w:cs="Simplified Arabic"/>
          <w:color w:val="000000"/>
          <w:sz w:val="24"/>
          <w:szCs w:val="24"/>
          <w:shd w:val="clear" w:color="auto" w:fill="FFFFFF"/>
        </w:rPr>
        <w:t>https://www.alukah.net/sharia/0/125148</w:t>
      </w:r>
      <w:r w:rsidRPr="00CA0CE1">
        <w:rPr>
          <w:rFonts w:ascii="Simplified Arabic" w:hAnsi="Simplified Arabic" w:cs="Simplified Arabic"/>
          <w:color w:val="000000"/>
          <w:sz w:val="24"/>
          <w:szCs w:val="24"/>
          <w:shd w:val="clear" w:color="auto" w:fill="FFFFFF"/>
          <w:rtl/>
        </w:rPr>
        <w:t>/</w:t>
      </w:r>
    </w:p>
  </w:footnote>
  <w:footnote w:id="58">
    <w:p w14:paraId="626FD3D2" w14:textId="77777777" w:rsidR="00B05D3D" w:rsidRPr="00CA0CE1" w:rsidRDefault="00B05D3D" w:rsidP="00B05D3D">
      <w:pPr>
        <w:pStyle w:val="a3"/>
        <w:rPr>
          <w:rFonts w:ascii="Simplified Arabic" w:hAnsi="Simplified Arabic" w:cs="Simplified Arabic"/>
          <w:sz w:val="24"/>
          <w:szCs w:val="24"/>
          <w:rtl/>
        </w:rPr>
      </w:pPr>
      <w:r w:rsidRPr="00CA0CE1">
        <w:rPr>
          <w:rStyle w:val="a4"/>
          <w:rFonts w:ascii="Simplified Arabic" w:hAnsi="Simplified Arabic" w:cs="Simplified Arabic"/>
          <w:sz w:val="24"/>
          <w:szCs w:val="24"/>
        </w:rPr>
        <w:footnoteRef/>
      </w:r>
      <w:r w:rsidRPr="00CA0CE1">
        <w:rPr>
          <w:rFonts w:ascii="Simplified Arabic" w:hAnsi="Simplified Arabic" w:cs="Simplified Arabic"/>
          <w:sz w:val="24"/>
          <w:szCs w:val="24"/>
        </w:rPr>
        <w:t xml:space="preserve"> </w:t>
      </w:r>
      <w:r w:rsidRPr="00CA0CE1">
        <w:rPr>
          <w:rFonts w:ascii="Simplified Arabic" w:hAnsi="Simplified Arabic" w:cs="Simplified Arabic"/>
          <w:sz w:val="24"/>
          <w:szCs w:val="24"/>
          <w:rtl/>
        </w:rPr>
        <w:t xml:space="preserve"> انظر: القاسمي: </w:t>
      </w:r>
      <w:r w:rsidRPr="00CA0CE1">
        <w:rPr>
          <w:rFonts w:ascii="Simplified Arabic" w:hAnsi="Simplified Arabic" w:cs="Simplified Arabic"/>
          <w:b/>
          <w:bCs/>
          <w:sz w:val="24"/>
          <w:szCs w:val="24"/>
          <w:rtl/>
        </w:rPr>
        <w:t>نطام الحكم في الشريعة والتاريخ الإسلامي</w:t>
      </w:r>
      <w:r w:rsidRPr="00CA0CE1">
        <w:rPr>
          <w:rFonts w:ascii="Simplified Arabic" w:hAnsi="Simplified Arabic" w:cs="Simplified Arabic"/>
          <w:sz w:val="24"/>
          <w:szCs w:val="24"/>
          <w:rtl/>
        </w:rPr>
        <w:t>، ص٣٩</w:t>
      </w:r>
    </w:p>
  </w:footnote>
  <w:footnote w:id="59">
    <w:p w14:paraId="771E1838" w14:textId="77777777" w:rsidR="00B05D3D" w:rsidRPr="00CA0CE1" w:rsidRDefault="00B05D3D" w:rsidP="00B05D3D">
      <w:pPr>
        <w:pStyle w:val="a3"/>
        <w:rPr>
          <w:rFonts w:ascii="Simplified Arabic" w:hAnsi="Simplified Arabic" w:cs="Simplified Arabic"/>
          <w:sz w:val="24"/>
          <w:szCs w:val="24"/>
          <w:rtl/>
        </w:rPr>
      </w:pPr>
      <w:r w:rsidRPr="00CA0CE1">
        <w:rPr>
          <w:rStyle w:val="a4"/>
          <w:rFonts w:ascii="Simplified Arabic" w:hAnsi="Simplified Arabic" w:cs="Simplified Arabic"/>
          <w:sz w:val="24"/>
          <w:szCs w:val="24"/>
        </w:rPr>
        <w:footnoteRef/>
      </w:r>
      <w:r w:rsidRPr="00CA0CE1">
        <w:rPr>
          <w:rFonts w:ascii="Simplified Arabic" w:hAnsi="Simplified Arabic" w:cs="Simplified Arabic"/>
          <w:sz w:val="24"/>
          <w:szCs w:val="24"/>
        </w:rPr>
        <w:t xml:space="preserve"> </w:t>
      </w:r>
      <w:r w:rsidRPr="00CA0CE1">
        <w:rPr>
          <w:rFonts w:ascii="Simplified Arabic" w:hAnsi="Simplified Arabic" w:cs="Simplified Arabic"/>
          <w:sz w:val="24"/>
          <w:szCs w:val="24"/>
          <w:rtl/>
        </w:rPr>
        <w:t xml:space="preserve"> انظر: القاسمي: </w:t>
      </w:r>
      <w:r w:rsidRPr="00CA0CE1">
        <w:rPr>
          <w:rFonts w:ascii="Simplified Arabic" w:hAnsi="Simplified Arabic" w:cs="Simplified Arabic"/>
          <w:b/>
          <w:bCs/>
          <w:sz w:val="24"/>
          <w:szCs w:val="24"/>
          <w:rtl/>
        </w:rPr>
        <w:t>نطام الحكم في الشريعة والتاريخ الإسلامي</w:t>
      </w:r>
      <w:r w:rsidRPr="00CA0CE1">
        <w:rPr>
          <w:rFonts w:ascii="Simplified Arabic" w:hAnsi="Simplified Arabic" w:cs="Simplified Arabic"/>
          <w:sz w:val="24"/>
          <w:szCs w:val="24"/>
          <w:rtl/>
        </w:rPr>
        <w:t>، ص٤١</w:t>
      </w:r>
    </w:p>
  </w:footnote>
  <w:footnote w:id="60">
    <w:p w14:paraId="589422FD" w14:textId="77777777" w:rsidR="00B05D3D" w:rsidRPr="00CA0CE1" w:rsidRDefault="00B05D3D" w:rsidP="00B05D3D">
      <w:pPr>
        <w:pStyle w:val="a3"/>
        <w:jc w:val="both"/>
        <w:rPr>
          <w:rFonts w:ascii="Simplified Arabic" w:hAnsi="Simplified Arabic" w:cs="Simplified Arabic"/>
          <w:sz w:val="24"/>
          <w:szCs w:val="24"/>
          <w:rtl/>
        </w:rPr>
      </w:pPr>
      <w:r w:rsidRPr="00CA0CE1">
        <w:rPr>
          <w:rStyle w:val="a4"/>
          <w:rFonts w:ascii="Simplified Arabic" w:hAnsi="Simplified Arabic" w:cs="Simplified Arabic"/>
          <w:sz w:val="24"/>
          <w:szCs w:val="24"/>
        </w:rPr>
        <w:footnoteRef/>
      </w:r>
      <w:r w:rsidRPr="00CA0CE1">
        <w:rPr>
          <w:rFonts w:ascii="Simplified Arabic" w:hAnsi="Simplified Arabic" w:cs="Simplified Arabic"/>
          <w:sz w:val="24"/>
          <w:szCs w:val="24"/>
        </w:rPr>
        <w:t xml:space="preserve"> </w:t>
      </w:r>
      <w:r w:rsidRPr="00CA0CE1">
        <w:rPr>
          <w:rFonts w:ascii="Simplified Arabic" w:hAnsi="Simplified Arabic" w:cs="Simplified Arabic"/>
          <w:sz w:val="24"/>
          <w:szCs w:val="24"/>
          <w:rtl/>
        </w:rPr>
        <w:t xml:space="preserve"> انظر: البوطي: </w:t>
      </w:r>
      <w:r w:rsidRPr="00CA0CE1">
        <w:rPr>
          <w:rFonts w:ascii="Simplified Arabic" w:hAnsi="Simplified Arabic" w:cs="Simplified Arabic"/>
          <w:b/>
          <w:bCs/>
          <w:sz w:val="24"/>
          <w:szCs w:val="24"/>
          <w:rtl/>
        </w:rPr>
        <w:t>فقه السيرة النبوية مع موجز لتاريخ الخلافة الراشدة</w:t>
      </w:r>
      <w:r w:rsidRPr="00CA0CE1">
        <w:rPr>
          <w:rFonts w:ascii="Simplified Arabic" w:hAnsi="Simplified Arabic" w:cs="Simplified Arabic"/>
          <w:sz w:val="24"/>
          <w:szCs w:val="24"/>
          <w:rtl/>
        </w:rPr>
        <w:t>، ص٢٢٥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7171"/>
    <w:multiLevelType w:val="hybridMultilevel"/>
    <w:tmpl w:val="8C2021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C4770F"/>
    <w:multiLevelType w:val="hybridMultilevel"/>
    <w:tmpl w:val="9900F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445A55"/>
    <w:multiLevelType w:val="hybridMultilevel"/>
    <w:tmpl w:val="85B88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A418BA"/>
    <w:multiLevelType w:val="hybridMultilevel"/>
    <w:tmpl w:val="B192A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4B1E4D"/>
    <w:multiLevelType w:val="hybridMultilevel"/>
    <w:tmpl w:val="3AE6FB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C8F027E"/>
    <w:multiLevelType w:val="hybridMultilevel"/>
    <w:tmpl w:val="069AABC8"/>
    <w:lvl w:ilvl="0" w:tplc="D8EC8D74">
      <w:start w:val="2"/>
      <w:numFmt w:val="arabicAlpha"/>
      <w:lvlText w:val="%1)"/>
      <w:lvlJc w:val="left"/>
      <w:pPr>
        <w:ind w:left="1080" w:hanging="360"/>
      </w:pPr>
      <w:rPr>
        <w:color w:val="00000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FBF3D58"/>
    <w:multiLevelType w:val="hybridMultilevel"/>
    <w:tmpl w:val="D9E6FAC6"/>
    <w:lvl w:ilvl="0" w:tplc="03D6AA10">
      <w:start w:val="2"/>
      <w:numFmt w:val="arabicAlpha"/>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53F4CE0"/>
    <w:multiLevelType w:val="hybridMultilevel"/>
    <w:tmpl w:val="11C8AB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4174EFE"/>
    <w:multiLevelType w:val="hybridMultilevel"/>
    <w:tmpl w:val="606456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4D964FC"/>
    <w:multiLevelType w:val="hybridMultilevel"/>
    <w:tmpl w:val="3A48567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1565D52"/>
    <w:multiLevelType w:val="hybridMultilevel"/>
    <w:tmpl w:val="CCE2A1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1E135F0"/>
    <w:multiLevelType w:val="hybridMultilevel"/>
    <w:tmpl w:val="DF462E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80F5A21"/>
    <w:multiLevelType w:val="hybridMultilevel"/>
    <w:tmpl w:val="B0182F26"/>
    <w:lvl w:ilvl="0" w:tplc="2CAAD2D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C23679"/>
    <w:multiLevelType w:val="hybridMultilevel"/>
    <w:tmpl w:val="33161CDC"/>
    <w:lvl w:ilvl="0" w:tplc="96CEC124">
      <w:start w:val="1"/>
      <w:numFmt w:val="decimal"/>
      <w:lvlText w:val="%1)"/>
      <w:lvlJc w:val="left"/>
      <w:pPr>
        <w:ind w:left="720" w:hanging="360"/>
      </w:pPr>
      <w:rPr>
        <w:rFonts w:ascii="Simplified Arabic" w:eastAsiaTheme="minorHAnsi" w:hAnsi="Simplified Arabic" w:cs="Simplified Arabic"/>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C930A00"/>
    <w:multiLevelType w:val="hybridMultilevel"/>
    <w:tmpl w:val="B5C280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44E41F5B"/>
    <w:multiLevelType w:val="hybridMultilevel"/>
    <w:tmpl w:val="D7E276E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752626C"/>
    <w:multiLevelType w:val="hybridMultilevel"/>
    <w:tmpl w:val="A99C60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3621680"/>
    <w:multiLevelType w:val="hybridMultilevel"/>
    <w:tmpl w:val="80D866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65649A"/>
    <w:multiLevelType w:val="hybridMultilevel"/>
    <w:tmpl w:val="53E842F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C9203F9"/>
    <w:multiLevelType w:val="hybridMultilevel"/>
    <w:tmpl w:val="F954A7C6"/>
    <w:lvl w:ilvl="0" w:tplc="4E20A4F6">
      <w:start w:val="2"/>
      <w:numFmt w:val="arabicAlpha"/>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65454AA2"/>
    <w:multiLevelType w:val="hybridMultilevel"/>
    <w:tmpl w:val="F4AE4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6A21532"/>
    <w:multiLevelType w:val="hybridMultilevel"/>
    <w:tmpl w:val="96B413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82122F"/>
    <w:multiLevelType w:val="hybridMultilevel"/>
    <w:tmpl w:val="4636D74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EB856E1"/>
    <w:multiLevelType w:val="hybridMultilevel"/>
    <w:tmpl w:val="9C48F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231222"/>
    <w:multiLevelType w:val="hybridMultilevel"/>
    <w:tmpl w:val="D61C96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214693"/>
    <w:multiLevelType w:val="hybridMultilevel"/>
    <w:tmpl w:val="95BCF8B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7B938DD"/>
    <w:multiLevelType w:val="hybridMultilevel"/>
    <w:tmpl w:val="36746A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FA79D0"/>
    <w:multiLevelType w:val="hybridMultilevel"/>
    <w:tmpl w:val="D616C8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8C90844"/>
    <w:multiLevelType w:val="hybridMultilevel"/>
    <w:tmpl w:val="9CCCE3D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90515687">
    <w:abstractNumId w:val="21"/>
  </w:num>
  <w:num w:numId="2" w16cid:durableId="1580865581">
    <w:abstractNumId w:val="17"/>
  </w:num>
  <w:num w:numId="3" w16cid:durableId="1485511176">
    <w:abstractNumId w:val="23"/>
  </w:num>
  <w:num w:numId="4" w16cid:durableId="1786383474">
    <w:abstractNumId w:val="24"/>
  </w:num>
  <w:num w:numId="5" w16cid:durableId="395979716">
    <w:abstractNumId w:val="26"/>
  </w:num>
  <w:num w:numId="6" w16cid:durableId="255091665">
    <w:abstractNumId w:val="16"/>
  </w:num>
  <w:num w:numId="7" w16cid:durableId="755177874">
    <w:abstractNumId w:val="12"/>
  </w:num>
  <w:num w:numId="8" w16cid:durableId="54572545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62190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63739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66307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788660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9262257">
    <w:abstractNumId w:val="3"/>
  </w:num>
  <w:num w:numId="14" w16cid:durableId="2031018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79228702">
    <w:abstractNumId w:val="2"/>
  </w:num>
  <w:num w:numId="16" w16cid:durableId="1470826434">
    <w:abstractNumId w:val="14"/>
  </w:num>
  <w:num w:numId="17" w16cid:durableId="15499539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993062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058658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57796136">
    <w:abstractNumId w:val="20"/>
  </w:num>
  <w:num w:numId="21" w16cid:durableId="82493187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41739734">
    <w:abstractNumId w:val="0"/>
  </w:num>
  <w:num w:numId="23" w16cid:durableId="109046998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1889517">
    <w:abstractNumId w:val="1"/>
  </w:num>
  <w:num w:numId="25" w16cid:durableId="18070455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910257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330047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698452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337262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1"/>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B4F"/>
    <w:rsid w:val="000006F7"/>
    <w:rsid w:val="000022AA"/>
    <w:rsid w:val="00002916"/>
    <w:rsid w:val="00002D72"/>
    <w:rsid w:val="0000382C"/>
    <w:rsid w:val="00004F0E"/>
    <w:rsid w:val="00007383"/>
    <w:rsid w:val="00011507"/>
    <w:rsid w:val="0001297D"/>
    <w:rsid w:val="0001351D"/>
    <w:rsid w:val="000145B0"/>
    <w:rsid w:val="00014A0E"/>
    <w:rsid w:val="0001521C"/>
    <w:rsid w:val="00015ADF"/>
    <w:rsid w:val="000171A3"/>
    <w:rsid w:val="00017AAB"/>
    <w:rsid w:val="00017AD4"/>
    <w:rsid w:val="00017E97"/>
    <w:rsid w:val="00020354"/>
    <w:rsid w:val="00020B30"/>
    <w:rsid w:val="00021E13"/>
    <w:rsid w:val="000230D2"/>
    <w:rsid w:val="000247F0"/>
    <w:rsid w:val="000276E0"/>
    <w:rsid w:val="000277B0"/>
    <w:rsid w:val="00030000"/>
    <w:rsid w:val="00031BF6"/>
    <w:rsid w:val="000323B8"/>
    <w:rsid w:val="00032905"/>
    <w:rsid w:val="00032A22"/>
    <w:rsid w:val="0003332C"/>
    <w:rsid w:val="0003513B"/>
    <w:rsid w:val="00035858"/>
    <w:rsid w:val="000361E4"/>
    <w:rsid w:val="000373D3"/>
    <w:rsid w:val="000415AF"/>
    <w:rsid w:val="00041664"/>
    <w:rsid w:val="00042E00"/>
    <w:rsid w:val="00043762"/>
    <w:rsid w:val="00043B57"/>
    <w:rsid w:val="00045365"/>
    <w:rsid w:val="00045A8B"/>
    <w:rsid w:val="00045C78"/>
    <w:rsid w:val="0004664A"/>
    <w:rsid w:val="00046E42"/>
    <w:rsid w:val="000510E4"/>
    <w:rsid w:val="00053819"/>
    <w:rsid w:val="000568ED"/>
    <w:rsid w:val="00057AB2"/>
    <w:rsid w:val="00062CB0"/>
    <w:rsid w:val="00063FD4"/>
    <w:rsid w:val="000654D3"/>
    <w:rsid w:val="00065C1F"/>
    <w:rsid w:val="00067B63"/>
    <w:rsid w:val="00070554"/>
    <w:rsid w:val="000719A9"/>
    <w:rsid w:val="00071C5E"/>
    <w:rsid w:val="000721CB"/>
    <w:rsid w:val="00072A32"/>
    <w:rsid w:val="00072CFF"/>
    <w:rsid w:val="00074793"/>
    <w:rsid w:val="00074A0F"/>
    <w:rsid w:val="00075A8D"/>
    <w:rsid w:val="00075AB4"/>
    <w:rsid w:val="00075C6D"/>
    <w:rsid w:val="0007680F"/>
    <w:rsid w:val="000768EE"/>
    <w:rsid w:val="00076D3D"/>
    <w:rsid w:val="00076F7B"/>
    <w:rsid w:val="00077F07"/>
    <w:rsid w:val="00080D28"/>
    <w:rsid w:val="00081544"/>
    <w:rsid w:val="00083D78"/>
    <w:rsid w:val="00084B5F"/>
    <w:rsid w:val="00085381"/>
    <w:rsid w:val="00085D07"/>
    <w:rsid w:val="00092F6C"/>
    <w:rsid w:val="00094432"/>
    <w:rsid w:val="00095342"/>
    <w:rsid w:val="00095B33"/>
    <w:rsid w:val="00095D00"/>
    <w:rsid w:val="000967C7"/>
    <w:rsid w:val="0009739F"/>
    <w:rsid w:val="00097C64"/>
    <w:rsid w:val="000A0ADB"/>
    <w:rsid w:val="000A1303"/>
    <w:rsid w:val="000A2E85"/>
    <w:rsid w:val="000A404A"/>
    <w:rsid w:val="000A5EFC"/>
    <w:rsid w:val="000A6851"/>
    <w:rsid w:val="000A6FBC"/>
    <w:rsid w:val="000A7F08"/>
    <w:rsid w:val="000B0D7C"/>
    <w:rsid w:val="000B104A"/>
    <w:rsid w:val="000B1831"/>
    <w:rsid w:val="000B19BD"/>
    <w:rsid w:val="000B2502"/>
    <w:rsid w:val="000B3CA3"/>
    <w:rsid w:val="000B61BD"/>
    <w:rsid w:val="000B6227"/>
    <w:rsid w:val="000B63FA"/>
    <w:rsid w:val="000B7295"/>
    <w:rsid w:val="000B7698"/>
    <w:rsid w:val="000B7AC0"/>
    <w:rsid w:val="000C116C"/>
    <w:rsid w:val="000C2CD5"/>
    <w:rsid w:val="000C78FE"/>
    <w:rsid w:val="000C7ACC"/>
    <w:rsid w:val="000D0C4B"/>
    <w:rsid w:val="000D1236"/>
    <w:rsid w:val="000D1A9A"/>
    <w:rsid w:val="000D5DF1"/>
    <w:rsid w:val="000D6739"/>
    <w:rsid w:val="000D734A"/>
    <w:rsid w:val="000D76F3"/>
    <w:rsid w:val="000E13AF"/>
    <w:rsid w:val="000E1BC6"/>
    <w:rsid w:val="000E280A"/>
    <w:rsid w:val="000E2EE3"/>
    <w:rsid w:val="000E705E"/>
    <w:rsid w:val="000E7A52"/>
    <w:rsid w:val="000F0B10"/>
    <w:rsid w:val="000F1F28"/>
    <w:rsid w:val="000F229F"/>
    <w:rsid w:val="000F4D28"/>
    <w:rsid w:val="000F56CD"/>
    <w:rsid w:val="000F5C9E"/>
    <w:rsid w:val="000F5E32"/>
    <w:rsid w:val="000F6349"/>
    <w:rsid w:val="000F6353"/>
    <w:rsid w:val="000F7D05"/>
    <w:rsid w:val="001013B2"/>
    <w:rsid w:val="0010160F"/>
    <w:rsid w:val="00102007"/>
    <w:rsid w:val="0010373D"/>
    <w:rsid w:val="00103EAE"/>
    <w:rsid w:val="001048F3"/>
    <w:rsid w:val="00105DC6"/>
    <w:rsid w:val="00106252"/>
    <w:rsid w:val="00106842"/>
    <w:rsid w:val="00107EE5"/>
    <w:rsid w:val="00111AD6"/>
    <w:rsid w:val="0011277F"/>
    <w:rsid w:val="00113461"/>
    <w:rsid w:val="0011515E"/>
    <w:rsid w:val="00115A1F"/>
    <w:rsid w:val="0011600A"/>
    <w:rsid w:val="00116257"/>
    <w:rsid w:val="00116615"/>
    <w:rsid w:val="001169C9"/>
    <w:rsid w:val="00116CD1"/>
    <w:rsid w:val="00117360"/>
    <w:rsid w:val="00120CD0"/>
    <w:rsid w:val="00122700"/>
    <w:rsid w:val="00123863"/>
    <w:rsid w:val="00125479"/>
    <w:rsid w:val="0012760E"/>
    <w:rsid w:val="0013082B"/>
    <w:rsid w:val="00130D40"/>
    <w:rsid w:val="0013175E"/>
    <w:rsid w:val="00131851"/>
    <w:rsid w:val="001325C0"/>
    <w:rsid w:val="00133A9F"/>
    <w:rsid w:val="00134BE2"/>
    <w:rsid w:val="0013554D"/>
    <w:rsid w:val="00136C67"/>
    <w:rsid w:val="00136D47"/>
    <w:rsid w:val="00137234"/>
    <w:rsid w:val="001378EA"/>
    <w:rsid w:val="00140DD3"/>
    <w:rsid w:val="00143E28"/>
    <w:rsid w:val="001462F8"/>
    <w:rsid w:val="00146CF4"/>
    <w:rsid w:val="001501F1"/>
    <w:rsid w:val="00150D0D"/>
    <w:rsid w:val="001511F3"/>
    <w:rsid w:val="00152364"/>
    <w:rsid w:val="001526E8"/>
    <w:rsid w:val="00154452"/>
    <w:rsid w:val="0015548D"/>
    <w:rsid w:val="0015562D"/>
    <w:rsid w:val="00155671"/>
    <w:rsid w:val="0015665A"/>
    <w:rsid w:val="00156859"/>
    <w:rsid w:val="00157CE5"/>
    <w:rsid w:val="00157DD7"/>
    <w:rsid w:val="00161439"/>
    <w:rsid w:val="00161860"/>
    <w:rsid w:val="00164090"/>
    <w:rsid w:val="001642BF"/>
    <w:rsid w:val="00164561"/>
    <w:rsid w:val="001646B5"/>
    <w:rsid w:val="00165556"/>
    <w:rsid w:val="001657EB"/>
    <w:rsid w:val="00166D36"/>
    <w:rsid w:val="001670BE"/>
    <w:rsid w:val="00173E37"/>
    <w:rsid w:val="00173EF0"/>
    <w:rsid w:val="00174CEA"/>
    <w:rsid w:val="001756FA"/>
    <w:rsid w:val="00175E60"/>
    <w:rsid w:val="00180C0B"/>
    <w:rsid w:val="0018137D"/>
    <w:rsid w:val="00182CA8"/>
    <w:rsid w:val="0018356F"/>
    <w:rsid w:val="00183B44"/>
    <w:rsid w:val="00184683"/>
    <w:rsid w:val="00186050"/>
    <w:rsid w:val="001870E4"/>
    <w:rsid w:val="00187BCF"/>
    <w:rsid w:val="0019140A"/>
    <w:rsid w:val="00193528"/>
    <w:rsid w:val="00194468"/>
    <w:rsid w:val="00194757"/>
    <w:rsid w:val="001953EE"/>
    <w:rsid w:val="00195AC5"/>
    <w:rsid w:val="00196C27"/>
    <w:rsid w:val="001A2A48"/>
    <w:rsid w:val="001A3A00"/>
    <w:rsid w:val="001A423A"/>
    <w:rsid w:val="001A540B"/>
    <w:rsid w:val="001A5E2A"/>
    <w:rsid w:val="001A6F5A"/>
    <w:rsid w:val="001A72C5"/>
    <w:rsid w:val="001B0C29"/>
    <w:rsid w:val="001B366F"/>
    <w:rsid w:val="001B385D"/>
    <w:rsid w:val="001B4740"/>
    <w:rsid w:val="001B598E"/>
    <w:rsid w:val="001B6EE7"/>
    <w:rsid w:val="001B7536"/>
    <w:rsid w:val="001B7595"/>
    <w:rsid w:val="001C0A99"/>
    <w:rsid w:val="001C0AF5"/>
    <w:rsid w:val="001C1ADA"/>
    <w:rsid w:val="001C3305"/>
    <w:rsid w:val="001C5098"/>
    <w:rsid w:val="001C5FB3"/>
    <w:rsid w:val="001C6473"/>
    <w:rsid w:val="001C6DC0"/>
    <w:rsid w:val="001D0BFE"/>
    <w:rsid w:val="001D0F04"/>
    <w:rsid w:val="001D318E"/>
    <w:rsid w:val="001D3668"/>
    <w:rsid w:val="001D4517"/>
    <w:rsid w:val="001D4752"/>
    <w:rsid w:val="001D60D2"/>
    <w:rsid w:val="001D648B"/>
    <w:rsid w:val="001D6851"/>
    <w:rsid w:val="001D6B46"/>
    <w:rsid w:val="001E1874"/>
    <w:rsid w:val="001E333D"/>
    <w:rsid w:val="001E3ABC"/>
    <w:rsid w:val="001E3CA5"/>
    <w:rsid w:val="001E43A9"/>
    <w:rsid w:val="001E4A23"/>
    <w:rsid w:val="001E4E47"/>
    <w:rsid w:val="001E5D3E"/>
    <w:rsid w:val="001E5EB7"/>
    <w:rsid w:val="001E6CBE"/>
    <w:rsid w:val="001E735C"/>
    <w:rsid w:val="001F0017"/>
    <w:rsid w:val="001F0443"/>
    <w:rsid w:val="001F0760"/>
    <w:rsid w:val="001F1686"/>
    <w:rsid w:val="001F1968"/>
    <w:rsid w:val="001F201E"/>
    <w:rsid w:val="001F2142"/>
    <w:rsid w:val="001F3089"/>
    <w:rsid w:val="001F320D"/>
    <w:rsid w:val="001F478E"/>
    <w:rsid w:val="001F5E2D"/>
    <w:rsid w:val="001F64FC"/>
    <w:rsid w:val="001F6B4F"/>
    <w:rsid w:val="001F6FAB"/>
    <w:rsid w:val="002012BF"/>
    <w:rsid w:val="00203EEB"/>
    <w:rsid w:val="00203EF9"/>
    <w:rsid w:val="00204736"/>
    <w:rsid w:val="002102A4"/>
    <w:rsid w:val="002113C4"/>
    <w:rsid w:val="00211665"/>
    <w:rsid w:val="002141BB"/>
    <w:rsid w:val="0021555C"/>
    <w:rsid w:val="00216198"/>
    <w:rsid w:val="002167F4"/>
    <w:rsid w:val="002178C3"/>
    <w:rsid w:val="00220134"/>
    <w:rsid w:val="0022243E"/>
    <w:rsid w:val="00223E10"/>
    <w:rsid w:val="0022766F"/>
    <w:rsid w:val="00227B60"/>
    <w:rsid w:val="002314A8"/>
    <w:rsid w:val="00231977"/>
    <w:rsid w:val="00234843"/>
    <w:rsid w:val="002348D5"/>
    <w:rsid w:val="00235AF5"/>
    <w:rsid w:val="00235BC4"/>
    <w:rsid w:val="00241C23"/>
    <w:rsid w:val="00242843"/>
    <w:rsid w:val="0025063B"/>
    <w:rsid w:val="00250FAD"/>
    <w:rsid w:val="00251C92"/>
    <w:rsid w:val="00252A01"/>
    <w:rsid w:val="00252BBA"/>
    <w:rsid w:val="00253104"/>
    <w:rsid w:val="00254000"/>
    <w:rsid w:val="002543C3"/>
    <w:rsid w:val="002549A4"/>
    <w:rsid w:val="00254C3D"/>
    <w:rsid w:val="00255F2B"/>
    <w:rsid w:val="002570A7"/>
    <w:rsid w:val="00260640"/>
    <w:rsid w:val="00260879"/>
    <w:rsid w:val="002618F0"/>
    <w:rsid w:val="00261EAB"/>
    <w:rsid w:val="00261F5C"/>
    <w:rsid w:val="00262933"/>
    <w:rsid w:val="0026339A"/>
    <w:rsid w:val="002646BB"/>
    <w:rsid w:val="0026522C"/>
    <w:rsid w:val="00265A08"/>
    <w:rsid w:val="00266C58"/>
    <w:rsid w:val="00266CF6"/>
    <w:rsid w:val="002715C7"/>
    <w:rsid w:val="00272661"/>
    <w:rsid w:val="002736BF"/>
    <w:rsid w:val="00275BFE"/>
    <w:rsid w:val="00275C39"/>
    <w:rsid w:val="00276631"/>
    <w:rsid w:val="002769AC"/>
    <w:rsid w:val="00277383"/>
    <w:rsid w:val="00277950"/>
    <w:rsid w:val="00285CAD"/>
    <w:rsid w:val="00286388"/>
    <w:rsid w:val="00286468"/>
    <w:rsid w:val="0028698F"/>
    <w:rsid w:val="0028787D"/>
    <w:rsid w:val="002879FD"/>
    <w:rsid w:val="00287D7D"/>
    <w:rsid w:val="002913B7"/>
    <w:rsid w:val="00291BCA"/>
    <w:rsid w:val="0029338B"/>
    <w:rsid w:val="00294366"/>
    <w:rsid w:val="00297A61"/>
    <w:rsid w:val="002A00C1"/>
    <w:rsid w:val="002A2FD4"/>
    <w:rsid w:val="002A3CF9"/>
    <w:rsid w:val="002A4AFB"/>
    <w:rsid w:val="002B203C"/>
    <w:rsid w:val="002B2893"/>
    <w:rsid w:val="002B38AD"/>
    <w:rsid w:val="002B6A0C"/>
    <w:rsid w:val="002B793D"/>
    <w:rsid w:val="002B7AB6"/>
    <w:rsid w:val="002B7B0C"/>
    <w:rsid w:val="002C1761"/>
    <w:rsid w:val="002C3F16"/>
    <w:rsid w:val="002C3F98"/>
    <w:rsid w:val="002C5917"/>
    <w:rsid w:val="002D1604"/>
    <w:rsid w:val="002D419C"/>
    <w:rsid w:val="002D58F5"/>
    <w:rsid w:val="002D6D15"/>
    <w:rsid w:val="002E09B9"/>
    <w:rsid w:val="002E0B84"/>
    <w:rsid w:val="002E176C"/>
    <w:rsid w:val="002E259C"/>
    <w:rsid w:val="002E306F"/>
    <w:rsid w:val="002E5901"/>
    <w:rsid w:val="002E6127"/>
    <w:rsid w:val="002E61BA"/>
    <w:rsid w:val="002F10B4"/>
    <w:rsid w:val="002F1683"/>
    <w:rsid w:val="002F2845"/>
    <w:rsid w:val="002F332C"/>
    <w:rsid w:val="002F42FA"/>
    <w:rsid w:val="002F5051"/>
    <w:rsid w:val="002F62AB"/>
    <w:rsid w:val="002F633E"/>
    <w:rsid w:val="00300A9D"/>
    <w:rsid w:val="0030231C"/>
    <w:rsid w:val="003038CE"/>
    <w:rsid w:val="00304249"/>
    <w:rsid w:val="00304CD8"/>
    <w:rsid w:val="00304FB4"/>
    <w:rsid w:val="0030680B"/>
    <w:rsid w:val="00306F7F"/>
    <w:rsid w:val="00307753"/>
    <w:rsid w:val="00311CBD"/>
    <w:rsid w:val="00314DBB"/>
    <w:rsid w:val="00314F1C"/>
    <w:rsid w:val="00316216"/>
    <w:rsid w:val="003200C3"/>
    <w:rsid w:val="003202AD"/>
    <w:rsid w:val="00324355"/>
    <w:rsid w:val="00324462"/>
    <w:rsid w:val="00326090"/>
    <w:rsid w:val="00326A3A"/>
    <w:rsid w:val="00326B40"/>
    <w:rsid w:val="00326CF0"/>
    <w:rsid w:val="00327B53"/>
    <w:rsid w:val="003303C9"/>
    <w:rsid w:val="00330944"/>
    <w:rsid w:val="00335388"/>
    <w:rsid w:val="00335D14"/>
    <w:rsid w:val="00336B2F"/>
    <w:rsid w:val="003378C2"/>
    <w:rsid w:val="00342D38"/>
    <w:rsid w:val="00343B1F"/>
    <w:rsid w:val="00343BD4"/>
    <w:rsid w:val="00343DE7"/>
    <w:rsid w:val="00344695"/>
    <w:rsid w:val="003447D0"/>
    <w:rsid w:val="00344BCF"/>
    <w:rsid w:val="00347289"/>
    <w:rsid w:val="003477DF"/>
    <w:rsid w:val="0035087D"/>
    <w:rsid w:val="003532D1"/>
    <w:rsid w:val="00353A8D"/>
    <w:rsid w:val="0035422E"/>
    <w:rsid w:val="003544D2"/>
    <w:rsid w:val="0035480A"/>
    <w:rsid w:val="00354E57"/>
    <w:rsid w:val="0035544B"/>
    <w:rsid w:val="00360346"/>
    <w:rsid w:val="0036076F"/>
    <w:rsid w:val="00360784"/>
    <w:rsid w:val="003622F6"/>
    <w:rsid w:val="00364155"/>
    <w:rsid w:val="00364D8A"/>
    <w:rsid w:val="003663CC"/>
    <w:rsid w:val="00366800"/>
    <w:rsid w:val="003713EC"/>
    <w:rsid w:val="003739ED"/>
    <w:rsid w:val="00374448"/>
    <w:rsid w:val="00374FC5"/>
    <w:rsid w:val="0037510E"/>
    <w:rsid w:val="00377AFB"/>
    <w:rsid w:val="0038010B"/>
    <w:rsid w:val="00381954"/>
    <w:rsid w:val="00382356"/>
    <w:rsid w:val="003828C4"/>
    <w:rsid w:val="00382CAC"/>
    <w:rsid w:val="00384D04"/>
    <w:rsid w:val="0038667F"/>
    <w:rsid w:val="003869B5"/>
    <w:rsid w:val="0039069F"/>
    <w:rsid w:val="00391E40"/>
    <w:rsid w:val="00393B8E"/>
    <w:rsid w:val="00395D11"/>
    <w:rsid w:val="00396F5B"/>
    <w:rsid w:val="00397BB8"/>
    <w:rsid w:val="003A0289"/>
    <w:rsid w:val="003A07B8"/>
    <w:rsid w:val="003A1BFD"/>
    <w:rsid w:val="003A30D3"/>
    <w:rsid w:val="003A3C1D"/>
    <w:rsid w:val="003A49B2"/>
    <w:rsid w:val="003A4BB6"/>
    <w:rsid w:val="003A7BE4"/>
    <w:rsid w:val="003A7DD7"/>
    <w:rsid w:val="003B01E4"/>
    <w:rsid w:val="003B0281"/>
    <w:rsid w:val="003B098D"/>
    <w:rsid w:val="003B0D85"/>
    <w:rsid w:val="003B39A6"/>
    <w:rsid w:val="003B488F"/>
    <w:rsid w:val="003B5462"/>
    <w:rsid w:val="003B6A7C"/>
    <w:rsid w:val="003B7C83"/>
    <w:rsid w:val="003C081F"/>
    <w:rsid w:val="003C1645"/>
    <w:rsid w:val="003C5936"/>
    <w:rsid w:val="003C649E"/>
    <w:rsid w:val="003D0342"/>
    <w:rsid w:val="003D0A13"/>
    <w:rsid w:val="003D0C64"/>
    <w:rsid w:val="003D0F40"/>
    <w:rsid w:val="003D2E8A"/>
    <w:rsid w:val="003D60BB"/>
    <w:rsid w:val="003D7BA2"/>
    <w:rsid w:val="003E0745"/>
    <w:rsid w:val="003E0C29"/>
    <w:rsid w:val="003E19CE"/>
    <w:rsid w:val="003E231F"/>
    <w:rsid w:val="003E268E"/>
    <w:rsid w:val="003E2D9E"/>
    <w:rsid w:val="003E476B"/>
    <w:rsid w:val="003E5041"/>
    <w:rsid w:val="003E5CD8"/>
    <w:rsid w:val="003E64B4"/>
    <w:rsid w:val="003E664F"/>
    <w:rsid w:val="003E7266"/>
    <w:rsid w:val="003E74D0"/>
    <w:rsid w:val="003F022B"/>
    <w:rsid w:val="003F054C"/>
    <w:rsid w:val="003F0F63"/>
    <w:rsid w:val="003F31A1"/>
    <w:rsid w:val="003F321E"/>
    <w:rsid w:val="003F52A8"/>
    <w:rsid w:val="003F52CA"/>
    <w:rsid w:val="003F5679"/>
    <w:rsid w:val="003F7768"/>
    <w:rsid w:val="003F7CB2"/>
    <w:rsid w:val="00400199"/>
    <w:rsid w:val="00402336"/>
    <w:rsid w:val="0040241F"/>
    <w:rsid w:val="004042A5"/>
    <w:rsid w:val="004044EB"/>
    <w:rsid w:val="00404E96"/>
    <w:rsid w:val="004057E0"/>
    <w:rsid w:val="004065FF"/>
    <w:rsid w:val="0041138B"/>
    <w:rsid w:val="0041175C"/>
    <w:rsid w:val="00411910"/>
    <w:rsid w:val="00411BBE"/>
    <w:rsid w:val="004120FE"/>
    <w:rsid w:val="00412AFD"/>
    <w:rsid w:val="0041351F"/>
    <w:rsid w:val="00413E1C"/>
    <w:rsid w:val="0041586A"/>
    <w:rsid w:val="0041659F"/>
    <w:rsid w:val="00416E81"/>
    <w:rsid w:val="004210B6"/>
    <w:rsid w:val="00422E24"/>
    <w:rsid w:val="00425F15"/>
    <w:rsid w:val="0042740E"/>
    <w:rsid w:val="00427EB7"/>
    <w:rsid w:val="00430272"/>
    <w:rsid w:val="00431C86"/>
    <w:rsid w:val="0043243E"/>
    <w:rsid w:val="00432E01"/>
    <w:rsid w:val="0043483B"/>
    <w:rsid w:val="0043547F"/>
    <w:rsid w:val="00436AE0"/>
    <w:rsid w:val="004379D1"/>
    <w:rsid w:val="004401B0"/>
    <w:rsid w:val="00441754"/>
    <w:rsid w:val="00443326"/>
    <w:rsid w:val="00443F2C"/>
    <w:rsid w:val="004448E9"/>
    <w:rsid w:val="00445295"/>
    <w:rsid w:val="004458C3"/>
    <w:rsid w:val="00446493"/>
    <w:rsid w:val="00450593"/>
    <w:rsid w:val="00451D72"/>
    <w:rsid w:val="00452A81"/>
    <w:rsid w:val="00453FBC"/>
    <w:rsid w:val="004549A7"/>
    <w:rsid w:val="00454B8D"/>
    <w:rsid w:val="004579E5"/>
    <w:rsid w:val="00457FB2"/>
    <w:rsid w:val="00460123"/>
    <w:rsid w:val="00460500"/>
    <w:rsid w:val="00461B9B"/>
    <w:rsid w:val="0046477D"/>
    <w:rsid w:val="004674F4"/>
    <w:rsid w:val="0047048D"/>
    <w:rsid w:val="00471EA2"/>
    <w:rsid w:val="004722A6"/>
    <w:rsid w:val="004724BA"/>
    <w:rsid w:val="0047371F"/>
    <w:rsid w:val="00473BA5"/>
    <w:rsid w:val="0047462C"/>
    <w:rsid w:val="00474740"/>
    <w:rsid w:val="00476170"/>
    <w:rsid w:val="00476677"/>
    <w:rsid w:val="00477472"/>
    <w:rsid w:val="004813CB"/>
    <w:rsid w:val="00481FE4"/>
    <w:rsid w:val="00483026"/>
    <w:rsid w:val="00484C28"/>
    <w:rsid w:val="00484D9A"/>
    <w:rsid w:val="0048531A"/>
    <w:rsid w:val="004861BA"/>
    <w:rsid w:val="00487443"/>
    <w:rsid w:val="00487D93"/>
    <w:rsid w:val="00491385"/>
    <w:rsid w:val="004932C1"/>
    <w:rsid w:val="00493E7E"/>
    <w:rsid w:val="004940BA"/>
    <w:rsid w:val="00494758"/>
    <w:rsid w:val="0049491F"/>
    <w:rsid w:val="00495EDF"/>
    <w:rsid w:val="00496250"/>
    <w:rsid w:val="00497F6B"/>
    <w:rsid w:val="004A0065"/>
    <w:rsid w:val="004A4A89"/>
    <w:rsid w:val="004A57D0"/>
    <w:rsid w:val="004A5F72"/>
    <w:rsid w:val="004B10DD"/>
    <w:rsid w:val="004B234B"/>
    <w:rsid w:val="004B45F3"/>
    <w:rsid w:val="004B5E21"/>
    <w:rsid w:val="004B621B"/>
    <w:rsid w:val="004B623A"/>
    <w:rsid w:val="004B7404"/>
    <w:rsid w:val="004B7781"/>
    <w:rsid w:val="004B7AFB"/>
    <w:rsid w:val="004C00DF"/>
    <w:rsid w:val="004C0D5C"/>
    <w:rsid w:val="004C0E60"/>
    <w:rsid w:val="004C1856"/>
    <w:rsid w:val="004C24DC"/>
    <w:rsid w:val="004C2A6F"/>
    <w:rsid w:val="004C2BE1"/>
    <w:rsid w:val="004C2F52"/>
    <w:rsid w:val="004C38E8"/>
    <w:rsid w:val="004C6574"/>
    <w:rsid w:val="004C792A"/>
    <w:rsid w:val="004D074B"/>
    <w:rsid w:val="004D0FC8"/>
    <w:rsid w:val="004D1738"/>
    <w:rsid w:val="004D1EA2"/>
    <w:rsid w:val="004D2F4B"/>
    <w:rsid w:val="004D37D6"/>
    <w:rsid w:val="004D4C6F"/>
    <w:rsid w:val="004D4C81"/>
    <w:rsid w:val="004D56B9"/>
    <w:rsid w:val="004D6AEA"/>
    <w:rsid w:val="004D7FA0"/>
    <w:rsid w:val="004E1185"/>
    <w:rsid w:val="004E370F"/>
    <w:rsid w:val="004E38E5"/>
    <w:rsid w:val="004E418B"/>
    <w:rsid w:val="004E4483"/>
    <w:rsid w:val="004E71DB"/>
    <w:rsid w:val="004F0A0F"/>
    <w:rsid w:val="004F14C8"/>
    <w:rsid w:val="004F1AFA"/>
    <w:rsid w:val="004F2491"/>
    <w:rsid w:val="004F3EE7"/>
    <w:rsid w:val="004F45F1"/>
    <w:rsid w:val="004F49B5"/>
    <w:rsid w:val="004F4DDD"/>
    <w:rsid w:val="004F59F3"/>
    <w:rsid w:val="004F6631"/>
    <w:rsid w:val="004F69CF"/>
    <w:rsid w:val="004F70A6"/>
    <w:rsid w:val="00500619"/>
    <w:rsid w:val="00503D14"/>
    <w:rsid w:val="00505A6F"/>
    <w:rsid w:val="00505DDE"/>
    <w:rsid w:val="00506504"/>
    <w:rsid w:val="00512357"/>
    <w:rsid w:val="005133EA"/>
    <w:rsid w:val="0051346C"/>
    <w:rsid w:val="00513B8A"/>
    <w:rsid w:val="0051488F"/>
    <w:rsid w:val="00514BCA"/>
    <w:rsid w:val="00514D80"/>
    <w:rsid w:val="00514EDF"/>
    <w:rsid w:val="00515620"/>
    <w:rsid w:val="005157EC"/>
    <w:rsid w:val="005175DB"/>
    <w:rsid w:val="00520175"/>
    <w:rsid w:val="00522003"/>
    <w:rsid w:val="0052210A"/>
    <w:rsid w:val="00522FF4"/>
    <w:rsid w:val="00524820"/>
    <w:rsid w:val="00525A8C"/>
    <w:rsid w:val="005261D7"/>
    <w:rsid w:val="00526482"/>
    <w:rsid w:val="00527A0A"/>
    <w:rsid w:val="00531440"/>
    <w:rsid w:val="00531631"/>
    <w:rsid w:val="005325B3"/>
    <w:rsid w:val="00532700"/>
    <w:rsid w:val="00533A4A"/>
    <w:rsid w:val="00534732"/>
    <w:rsid w:val="00534B46"/>
    <w:rsid w:val="00535DFA"/>
    <w:rsid w:val="00536BC8"/>
    <w:rsid w:val="0054029F"/>
    <w:rsid w:val="00540FA8"/>
    <w:rsid w:val="00541380"/>
    <w:rsid w:val="0054185D"/>
    <w:rsid w:val="005440A1"/>
    <w:rsid w:val="0054418A"/>
    <w:rsid w:val="00545285"/>
    <w:rsid w:val="005459B6"/>
    <w:rsid w:val="00551002"/>
    <w:rsid w:val="005511BF"/>
    <w:rsid w:val="0055151C"/>
    <w:rsid w:val="00553776"/>
    <w:rsid w:val="00553950"/>
    <w:rsid w:val="00555090"/>
    <w:rsid w:val="00560012"/>
    <w:rsid w:val="0056096B"/>
    <w:rsid w:val="00560BD3"/>
    <w:rsid w:val="00560EA0"/>
    <w:rsid w:val="0056423A"/>
    <w:rsid w:val="005645C6"/>
    <w:rsid w:val="0056650E"/>
    <w:rsid w:val="00567D32"/>
    <w:rsid w:val="00567F0D"/>
    <w:rsid w:val="00570F68"/>
    <w:rsid w:val="00571C8B"/>
    <w:rsid w:val="00573964"/>
    <w:rsid w:val="00574A24"/>
    <w:rsid w:val="00575731"/>
    <w:rsid w:val="00575F04"/>
    <w:rsid w:val="00576C85"/>
    <w:rsid w:val="00580B29"/>
    <w:rsid w:val="00580D41"/>
    <w:rsid w:val="005815B5"/>
    <w:rsid w:val="00584E18"/>
    <w:rsid w:val="005857C2"/>
    <w:rsid w:val="00586108"/>
    <w:rsid w:val="0058632C"/>
    <w:rsid w:val="0058721D"/>
    <w:rsid w:val="00591266"/>
    <w:rsid w:val="005915DA"/>
    <w:rsid w:val="00592DBF"/>
    <w:rsid w:val="0059577B"/>
    <w:rsid w:val="00597B1F"/>
    <w:rsid w:val="005A0549"/>
    <w:rsid w:val="005A09FE"/>
    <w:rsid w:val="005A0C64"/>
    <w:rsid w:val="005A1149"/>
    <w:rsid w:val="005A2370"/>
    <w:rsid w:val="005A468F"/>
    <w:rsid w:val="005A5897"/>
    <w:rsid w:val="005A67B0"/>
    <w:rsid w:val="005A7E52"/>
    <w:rsid w:val="005B08C0"/>
    <w:rsid w:val="005B2663"/>
    <w:rsid w:val="005B26EC"/>
    <w:rsid w:val="005B3702"/>
    <w:rsid w:val="005B400C"/>
    <w:rsid w:val="005B4046"/>
    <w:rsid w:val="005B4D9C"/>
    <w:rsid w:val="005B55C0"/>
    <w:rsid w:val="005B596C"/>
    <w:rsid w:val="005B5F8B"/>
    <w:rsid w:val="005B78D7"/>
    <w:rsid w:val="005C05AA"/>
    <w:rsid w:val="005C1512"/>
    <w:rsid w:val="005C2564"/>
    <w:rsid w:val="005C260A"/>
    <w:rsid w:val="005C4171"/>
    <w:rsid w:val="005C7A17"/>
    <w:rsid w:val="005D0146"/>
    <w:rsid w:val="005D064F"/>
    <w:rsid w:val="005D3DAC"/>
    <w:rsid w:val="005D4667"/>
    <w:rsid w:val="005D5AA7"/>
    <w:rsid w:val="005D674A"/>
    <w:rsid w:val="005E0AFB"/>
    <w:rsid w:val="005E1C23"/>
    <w:rsid w:val="005E273D"/>
    <w:rsid w:val="005E4081"/>
    <w:rsid w:val="005E40E2"/>
    <w:rsid w:val="005E5F80"/>
    <w:rsid w:val="005E5FF3"/>
    <w:rsid w:val="005E6A14"/>
    <w:rsid w:val="005F04AD"/>
    <w:rsid w:val="005F052B"/>
    <w:rsid w:val="005F0931"/>
    <w:rsid w:val="005F2D01"/>
    <w:rsid w:val="005F35F1"/>
    <w:rsid w:val="005F3909"/>
    <w:rsid w:val="005F3CCA"/>
    <w:rsid w:val="005F484E"/>
    <w:rsid w:val="005F4BBE"/>
    <w:rsid w:val="005F5708"/>
    <w:rsid w:val="005F704A"/>
    <w:rsid w:val="00600CF2"/>
    <w:rsid w:val="00602F30"/>
    <w:rsid w:val="00604577"/>
    <w:rsid w:val="00606A53"/>
    <w:rsid w:val="00607EED"/>
    <w:rsid w:val="00612F87"/>
    <w:rsid w:val="006131AC"/>
    <w:rsid w:val="00614F6F"/>
    <w:rsid w:val="0061616D"/>
    <w:rsid w:val="006162BB"/>
    <w:rsid w:val="00616599"/>
    <w:rsid w:val="006201A9"/>
    <w:rsid w:val="006203EB"/>
    <w:rsid w:val="00620532"/>
    <w:rsid w:val="00624B73"/>
    <w:rsid w:val="00625DDD"/>
    <w:rsid w:val="0062639F"/>
    <w:rsid w:val="0062769A"/>
    <w:rsid w:val="00627B07"/>
    <w:rsid w:val="00630185"/>
    <w:rsid w:val="00630250"/>
    <w:rsid w:val="00630428"/>
    <w:rsid w:val="00630EC8"/>
    <w:rsid w:val="0063108F"/>
    <w:rsid w:val="00631DEC"/>
    <w:rsid w:val="0063400B"/>
    <w:rsid w:val="00634339"/>
    <w:rsid w:val="006351E3"/>
    <w:rsid w:val="00635C9F"/>
    <w:rsid w:val="0063667A"/>
    <w:rsid w:val="00636F42"/>
    <w:rsid w:val="006370EB"/>
    <w:rsid w:val="006371FF"/>
    <w:rsid w:val="00637B40"/>
    <w:rsid w:val="00640B64"/>
    <w:rsid w:val="00640C1B"/>
    <w:rsid w:val="00641830"/>
    <w:rsid w:val="00644996"/>
    <w:rsid w:val="00645916"/>
    <w:rsid w:val="00646C50"/>
    <w:rsid w:val="00647C64"/>
    <w:rsid w:val="006500A7"/>
    <w:rsid w:val="0065152B"/>
    <w:rsid w:val="00652587"/>
    <w:rsid w:val="006525A2"/>
    <w:rsid w:val="006545AB"/>
    <w:rsid w:val="006548C1"/>
    <w:rsid w:val="00655405"/>
    <w:rsid w:val="00656094"/>
    <w:rsid w:val="00656792"/>
    <w:rsid w:val="00657DB2"/>
    <w:rsid w:val="00660397"/>
    <w:rsid w:val="00661B19"/>
    <w:rsid w:val="00662AE6"/>
    <w:rsid w:val="0066308E"/>
    <w:rsid w:val="00663CA9"/>
    <w:rsid w:val="00664911"/>
    <w:rsid w:val="00664C6C"/>
    <w:rsid w:val="00665562"/>
    <w:rsid w:val="00666015"/>
    <w:rsid w:val="0066667D"/>
    <w:rsid w:val="006710B5"/>
    <w:rsid w:val="00673243"/>
    <w:rsid w:val="006743B7"/>
    <w:rsid w:val="00674DE2"/>
    <w:rsid w:val="006753D7"/>
    <w:rsid w:val="00676861"/>
    <w:rsid w:val="00677254"/>
    <w:rsid w:val="00680063"/>
    <w:rsid w:val="00680618"/>
    <w:rsid w:val="00681A32"/>
    <w:rsid w:val="00681FFD"/>
    <w:rsid w:val="00682EAD"/>
    <w:rsid w:val="00683384"/>
    <w:rsid w:val="00683AA3"/>
    <w:rsid w:val="00684254"/>
    <w:rsid w:val="0068463D"/>
    <w:rsid w:val="00684B7E"/>
    <w:rsid w:val="00684DE4"/>
    <w:rsid w:val="0068508E"/>
    <w:rsid w:val="00685C11"/>
    <w:rsid w:val="00687F32"/>
    <w:rsid w:val="00690F45"/>
    <w:rsid w:val="00693100"/>
    <w:rsid w:val="0069323E"/>
    <w:rsid w:val="00693327"/>
    <w:rsid w:val="00693A93"/>
    <w:rsid w:val="0069427C"/>
    <w:rsid w:val="00694C82"/>
    <w:rsid w:val="00695ACA"/>
    <w:rsid w:val="0069689D"/>
    <w:rsid w:val="006974F0"/>
    <w:rsid w:val="006A013F"/>
    <w:rsid w:val="006A2516"/>
    <w:rsid w:val="006A29E8"/>
    <w:rsid w:val="006A3078"/>
    <w:rsid w:val="006A31DF"/>
    <w:rsid w:val="006A37B5"/>
    <w:rsid w:val="006A6237"/>
    <w:rsid w:val="006A7954"/>
    <w:rsid w:val="006B47B3"/>
    <w:rsid w:val="006B4D50"/>
    <w:rsid w:val="006B586C"/>
    <w:rsid w:val="006B600C"/>
    <w:rsid w:val="006B763B"/>
    <w:rsid w:val="006B76C6"/>
    <w:rsid w:val="006B7856"/>
    <w:rsid w:val="006C057E"/>
    <w:rsid w:val="006C201E"/>
    <w:rsid w:val="006C2966"/>
    <w:rsid w:val="006C712B"/>
    <w:rsid w:val="006D0548"/>
    <w:rsid w:val="006D2F14"/>
    <w:rsid w:val="006D33C3"/>
    <w:rsid w:val="006D3E66"/>
    <w:rsid w:val="006D4B32"/>
    <w:rsid w:val="006D5BB6"/>
    <w:rsid w:val="006D63D7"/>
    <w:rsid w:val="006D6610"/>
    <w:rsid w:val="006D7890"/>
    <w:rsid w:val="006D79EF"/>
    <w:rsid w:val="006D7EC6"/>
    <w:rsid w:val="006E1BB1"/>
    <w:rsid w:val="006E2150"/>
    <w:rsid w:val="006E341A"/>
    <w:rsid w:val="006E4839"/>
    <w:rsid w:val="006E53BF"/>
    <w:rsid w:val="006E58CF"/>
    <w:rsid w:val="006E5C0F"/>
    <w:rsid w:val="006E60E6"/>
    <w:rsid w:val="006E7002"/>
    <w:rsid w:val="006F1795"/>
    <w:rsid w:val="006F21F0"/>
    <w:rsid w:val="006F23EC"/>
    <w:rsid w:val="006F32EA"/>
    <w:rsid w:val="006F389F"/>
    <w:rsid w:val="006F3C6B"/>
    <w:rsid w:val="006F417D"/>
    <w:rsid w:val="006F5620"/>
    <w:rsid w:val="006F707E"/>
    <w:rsid w:val="006F7E33"/>
    <w:rsid w:val="007002EE"/>
    <w:rsid w:val="00701523"/>
    <w:rsid w:val="00704AB9"/>
    <w:rsid w:val="00705084"/>
    <w:rsid w:val="00705300"/>
    <w:rsid w:val="007061F2"/>
    <w:rsid w:val="00706358"/>
    <w:rsid w:val="0070721A"/>
    <w:rsid w:val="00707881"/>
    <w:rsid w:val="00707DD4"/>
    <w:rsid w:val="00710408"/>
    <w:rsid w:val="007104FD"/>
    <w:rsid w:val="00711820"/>
    <w:rsid w:val="00713B62"/>
    <w:rsid w:val="00713D48"/>
    <w:rsid w:val="0071462C"/>
    <w:rsid w:val="007153AA"/>
    <w:rsid w:val="007154AD"/>
    <w:rsid w:val="00716568"/>
    <w:rsid w:val="007169EF"/>
    <w:rsid w:val="00716C48"/>
    <w:rsid w:val="007170AF"/>
    <w:rsid w:val="00717E17"/>
    <w:rsid w:val="00720AEE"/>
    <w:rsid w:val="00723375"/>
    <w:rsid w:val="007243B0"/>
    <w:rsid w:val="00727A2A"/>
    <w:rsid w:val="00730066"/>
    <w:rsid w:val="00730A31"/>
    <w:rsid w:val="00730CA1"/>
    <w:rsid w:val="00730E33"/>
    <w:rsid w:val="00730F77"/>
    <w:rsid w:val="007315E1"/>
    <w:rsid w:val="00731D0D"/>
    <w:rsid w:val="0073303A"/>
    <w:rsid w:val="007332CC"/>
    <w:rsid w:val="007341C4"/>
    <w:rsid w:val="00734771"/>
    <w:rsid w:val="00734EC3"/>
    <w:rsid w:val="00735142"/>
    <w:rsid w:val="00736781"/>
    <w:rsid w:val="0074116B"/>
    <w:rsid w:val="007411B9"/>
    <w:rsid w:val="0074360D"/>
    <w:rsid w:val="00743CDC"/>
    <w:rsid w:val="00744FD8"/>
    <w:rsid w:val="00745128"/>
    <w:rsid w:val="007464D1"/>
    <w:rsid w:val="00747D98"/>
    <w:rsid w:val="00751AEE"/>
    <w:rsid w:val="00752631"/>
    <w:rsid w:val="007530CE"/>
    <w:rsid w:val="007539E0"/>
    <w:rsid w:val="007545EC"/>
    <w:rsid w:val="007547B8"/>
    <w:rsid w:val="00754A0C"/>
    <w:rsid w:val="007562FA"/>
    <w:rsid w:val="00757501"/>
    <w:rsid w:val="00757906"/>
    <w:rsid w:val="00760749"/>
    <w:rsid w:val="00760756"/>
    <w:rsid w:val="007619B1"/>
    <w:rsid w:val="00761B30"/>
    <w:rsid w:val="0076285E"/>
    <w:rsid w:val="007646B8"/>
    <w:rsid w:val="00764F1A"/>
    <w:rsid w:val="007664B7"/>
    <w:rsid w:val="00767FA2"/>
    <w:rsid w:val="00770784"/>
    <w:rsid w:val="0077273B"/>
    <w:rsid w:val="00774320"/>
    <w:rsid w:val="00774C72"/>
    <w:rsid w:val="00775E7D"/>
    <w:rsid w:val="007771B4"/>
    <w:rsid w:val="00777463"/>
    <w:rsid w:val="0078119A"/>
    <w:rsid w:val="00781338"/>
    <w:rsid w:val="00781FFF"/>
    <w:rsid w:val="00784381"/>
    <w:rsid w:val="00786A40"/>
    <w:rsid w:val="00787400"/>
    <w:rsid w:val="0079027C"/>
    <w:rsid w:val="007918FA"/>
    <w:rsid w:val="007921BB"/>
    <w:rsid w:val="007964E1"/>
    <w:rsid w:val="00796CF7"/>
    <w:rsid w:val="007979A1"/>
    <w:rsid w:val="007979F9"/>
    <w:rsid w:val="007A017D"/>
    <w:rsid w:val="007A3635"/>
    <w:rsid w:val="007A3881"/>
    <w:rsid w:val="007A4E62"/>
    <w:rsid w:val="007A5139"/>
    <w:rsid w:val="007A6E90"/>
    <w:rsid w:val="007A7380"/>
    <w:rsid w:val="007A7568"/>
    <w:rsid w:val="007B0653"/>
    <w:rsid w:val="007B0A37"/>
    <w:rsid w:val="007B3CB8"/>
    <w:rsid w:val="007B450B"/>
    <w:rsid w:val="007B58D5"/>
    <w:rsid w:val="007C078F"/>
    <w:rsid w:val="007C29E9"/>
    <w:rsid w:val="007C2CE6"/>
    <w:rsid w:val="007C4086"/>
    <w:rsid w:val="007C5092"/>
    <w:rsid w:val="007C7762"/>
    <w:rsid w:val="007D18A9"/>
    <w:rsid w:val="007D24E9"/>
    <w:rsid w:val="007D2C4B"/>
    <w:rsid w:val="007D2D22"/>
    <w:rsid w:val="007D363A"/>
    <w:rsid w:val="007D53F8"/>
    <w:rsid w:val="007D6E04"/>
    <w:rsid w:val="007D7033"/>
    <w:rsid w:val="007D74B2"/>
    <w:rsid w:val="007E0463"/>
    <w:rsid w:val="007E0E15"/>
    <w:rsid w:val="007E0FC5"/>
    <w:rsid w:val="007E2102"/>
    <w:rsid w:val="007E25E7"/>
    <w:rsid w:val="007E275D"/>
    <w:rsid w:val="007E3111"/>
    <w:rsid w:val="007E4473"/>
    <w:rsid w:val="007E4A31"/>
    <w:rsid w:val="007E511F"/>
    <w:rsid w:val="007E51F4"/>
    <w:rsid w:val="007E581B"/>
    <w:rsid w:val="007E6531"/>
    <w:rsid w:val="007E6BD1"/>
    <w:rsid w:val="007F0129"/>
    <w:rsid w:val="007F01FC"/>
    <w:rsid w:val="007F19DB"/>
    <w:rsid w:val="007F2A38"/>
    <w:rsid w:val="007F314A"/>
    <w:rsid w:val="007F316C"/>
    <w:rsid w:val="007F3EF7"/>
    <w:rsid w:val="007F4181"/>
    <w:rsid w:val="007F432A"/>
    <w:rsid w:val="007F4C91"/>
    <w:rsid w:val="007F4CAE"/>
    <w:rsid w:val="007F589F"/>
    <w:rsid w:val="007F5EF4"/>
    <w:rsid w:val="00800334"/>
    <w:rsid w:val="008022AC"/>
    <w:rsid w:val="008028F7"/>
    <w:rsid w:val="00802BCF"/>
    <w:rsid w:val="008041A7"/>
    <w:rsid w:val="00805545"/>
    <w:rsid w:val="00805915"/>
    <w:rsid w:val="00807140"/>
    <w:rsid w:val="008071FD"/>
    <w:rsid w:val="00811A58"/>
    <w:rsid w:val="00811B4E"/>
    <w:rsid w:val="00811DD2"/>
    <w:rsid w:val="00812365"/>
    <w:rsid w:val="00813586"/>
    <w:rsid w:val="00813A7F"/>
    <w:rsid w:val="00814393"/>
    <w:rsid w:val="0081634C"/>
    <w:rsid w:val="00816A4E"/>
    <w:rsid w:val="00816B41"/>
    <w:rsid w:val="00820D49"/>
    <w:rsid w:val="00822EB6"/>
    <w:rsid w:val="00823DDF"/>
    <w:rsid w:val="0082431D"/>
    <w:rsid w:val="0082517B"/>
    <w:rsid w:val="00825190"/>
    <w:rsid w:val="00826311"/>
    <w:rsid w:val="00827D62"/>
    <w:rsid w:val="00833F8B"/>
    <w:rsid w:val="00833FC6"/>
    <w:rsid w:val="00835B40"/>
    <w:rsid w:val="008402F4"/>
    <w:rsid w:val="00840406"/>
    <w:rsid w:val="00841448"/>
    <w:rsid w:val="00841F9D"/>
    <w:rsid w:val="008422A7"/>
    <w:rsid w:val="00844251"/>
    <w:rsid w:val="00847F22"/>
    <w:rsid w:val="008504ED"/>
    <w:rsid w:val="008506D9"/>
    <w:rsid w:val="00850A52"/>
    <w:rsid w:val="0085242D"/>
    <w:rsid w:val="00852809"/>
    <w:rsid w:val="0085324A"/>
    <w:rsid w:val="008542EB"/>
    <w:rsid w:val="0085466A"/>
    <w:rsid w:val="00854C98"/>
    <w:rsid w:val="00856232"/>
    <w:rsid w:val="00856B74"/>
    <w:rsid w:val="0086068B"/>
    <w:rsid w:val="00861CD6"/>
    <w:rsid w:val="00861D4B"/>
    <w:rsid w:val="008620ED"/>
    <w:rsid w:val="008623D6"/>
    <w:rsid w:val="00862EE8"/>
    <w:rsid w:val="008630F7"/>
    <w:rsid w:val="0086490B"/>
    <w:rsid w:val="00864DCD"/>
    <w:rsid w:val="0086578E"/>
    <w:rsid w:val="00865B27"/>
    <w:rsid w:val="00870A0D"/>
    <w:rsid w:val="0087114A"/>
    <w:rsid w:val="00871EC4"/>
    <w:rsid w:val="008722BA"/>
    <w:rsid w:val="00872695"/>
    <w:rsid w:val="0087355B"/>
    <w:rsid w:val="00873720"/>
    <w:rsid w:val="00876222"/>
    <w:rsid w:val="0087635F"/>
    <w:rsid w:val="008764F6"/>
    <w:rsid w:val="00876F81"/>
    <w:rsid w:val="00877C04"/>
    <w:rsid w:val="00877C21"/>
    <w:rsid w:val="00880AB5"/>
    <w:rsid w:val="00880D48"/>
    <w:rsid w:val="0088154E"/>
    <w:rsid w:val="0088162C"/>
    <w:rsid w:val="00882170"/>
    <w:rsid w:val="00884042"/>
    <w:rsid w:val="00884A3B"/>
    <w:rsid w:val="00886FBD"/>
    <w:rsid w:val="00886FFB"/>
    <w:rsid w:val="008903EE"/>
    <w:rsid w:val="00890670"/>
    <w:rsid w:val="00890F96"/>
    <w:rsid w:val="00893141"/>
    <w:rsid w:val="00893397"/>
    <w:rsid w:val="00896B08"/>
    <w:rsid w:val="00897F6B"/>
    <w:rsid w:val="00897F99"/>
    <w:rsid w:val="008A0E2A"/>
    <w:rsid w:val="008A1667"/>
    <w:rsid w:val="008A1A89"/>
    <w:rsid w:val="008A1F76"/>
    <w:rsid w:val="008A267D"/>
    <w:rsid w:val="008A2706"/>
    <w:rsid w:val="008A3360"/>
    <w:rsid w:val="008A348F"/>
    <w:rsid w:val="008A38A6"/>
    <w:rsid w:val="008A4E25"/>
    <w:rsid w:val="008A5DE8"/>
    <w:rsid w:val="008B05F6"/>
    <w:rsid w:val="008B1303"/>
    <w:rsid w:val="008B13E0"/>
    <w:rsid w:val="008B1B77"/>
    <w:rsid w:val="008B38C4"/>
    <w:rsid w:val="008B3FA8"/>
    <w:rsid w:val="008B4956"/>
    <w:rsid w:val="008B604C"/>
    <w:rsid w:val="008B736E"/>
    <w:rsid w:val="008C170A"/>
    <w:rsid w:val="008C1D6D"/>
    <w:rsid w:val="008C277C"/>
    <w:rsid w:val="008C2B5D"/>
    <w:rsid w:val="008C2BAD"/>
    <w:rsid w:val="008C2CDB"/>
    <w:rsid w:val="008C315C"/>
    <w:rsid w:val="008C357D"/>
    <w:rsid w:val="008C42EF"/>
    <w:rsid w:val="008C4960"/>
    <w:rsid w:val="008C5306"/>
    <w:rsid w:val="008C613C"/>
    <w:rsid w:val="008C7FAD"/>
    <w:rsid w:val="008D138A"/>
    <w:rsid w:val="008D1F8A"/>
    <w:rsid w:val="008D28B6"/>
    <w:rsid w:val="008D2F0B"/>
    <w:rsid w:val="008D35C8"/>
    <w:rsid w:val="008D364C"/>
    <w:rsid w:val="008D3AF2"/>
    <w:rsid w:val="008D3B2A"/>
    <w:rsid w:val="008D4EDD"/>
    <w:rsid w:val="008D548D"/>
    <w:rsid w:val="008D58FF"/>
    <w:rsid w:val="008D5F5F"/>
    <w:rsid w:val="008D6BCA"/>
    <w:rsid w:val="008D7EDD"/>
    <w:rsid w:val="008E09E7"/>
    <w:rsid w:val="008E23B3"/>
    <w:rsid w:val="008E285E"/>
    <w:rsid w:val="008E28ED"/>
    <w:rsid w:val="008E387A"/>
    <w:rsid w:val="008E5660"/>
    <w:rsid w:val="008E643D"/>
    <w:rsid w:val="008E7108"/>
    <w:rsid w:val="008F13E6"/>
    <w:rsid w:val="008F18AC"/>
    <w:rsid w:val="008F1DA6"/>
    <w:rsid w:val="008F757A"/>
    <w:rsid w:val="008F790A"/>
    <w:rsid w:val="00900FF8"/>
    <w:rsid w:val="00901154"/>
    <w:rsid w:val="009023C7"/>
    <w:rsid w:val="009023E5"/>
    <w:rsid w:val="00903E67"/>
    <w:rsid w:val="00910C01"/>
    <w:rsid w:val="00913239"/>
    <w:rsid w:val="009136DB"/>
    <w:rsid w:val="00913905"/>
    <w:rsid w:val="009142E7"/>
    <w:rsid w:val="00914794"/>
    <w:rsid w:val="0091545C"/>
    <w:rsid w:val="0091568E"/>
    <w:rsid w:val="00916B64"/>
    <w:rsid w:val="009229A3"/>
    <w:rsid w:val="009231A4"/>
    <w:rsid w:val="00923451"/>
    <w:rsid w:val="00923715"/>
    <w:rsid w:val="00925025"/>
    <w:rsid w:val="009255BC"/>
    <w:rsid w:val="00925D61"/>
    <w:rsid w:val="0092613E"/>
    <w:rsid w:val="00931231"/>
    <w:rsid w:val="009314E0"/>
    <w:rsid w:val="00935025"/>
    <w:rsid w:val="0093503A"/>
    <w:rsid w:val="00935A37"/>
    <w:rsid w:val="00935B91"/>
    <w:rsid w:val="00937433"/>
    <w:rsid w:val="00937567"/>
    <w:rsid w:val="00937C01"/>
    <w:rsid w:val="00937D11"/>
    <w:rsid w:val="009413D0"/>
    <w:rsid w:val="00941965"/>
    <w:rsid w:val="00941EB3"/>
    <w:rsid w:val="0094208B"/>
    <w:rsid w:val="0094362A"/>
    <w:rsid w:val="00943930"/>
    <w:rsid w:val="00944450"/>
    <w:rsid w:val="00946E22"/>
    <w:rsid w:val="0094764F"/>
    <w:rsid w:val="00947863"/>
    <w:rsid w:val="0095018B"/>
    <w:rsid w:val="00950B99"/>
    <w:rsid w:val="009511E2"/>
    <w:rsid w:val="009522AB"/>
    <w:rsid w:val="009522EB"/>
    <w:rsid w:val="00954018"/>
    <w:rsid w:val="0095478B"/>
    <w:rsid w:val="009551B4"/>
    <w:rsid w:val="00955367"/>
    <w:rsid w:val="009553DC"/>
    <w:rsid w:val="00955458"/>
    <w:rsid w:val="00957FE7"/>
    <w:rsid w:val="009602BA"/>
    <w:rsid w:val="00960D87"/>
    <w:rsid w:val="00960E1A"/>
    <w:rsid w:val="009615B6"/>
    <w:rsid w:val="00961B95"/>
    <w:rsid w:val="0096601E"/>
    <w:rsid w:val="009669A3"/>
    <w:rsid w:val="00967ECB"/>
    <w:rsid w:val="00970343"/>
    <w:rsid w:val="009705F9"/>
    <w:rsid w:val="00972A08"/>
    <w:rsid w:val="00973C9A"/>
    <w:rsid w:val="009743E5"/>
    <w:rsid w:val="009776D9"/>
    <w:rsid w:val="009803BB"/>
    <w:rsid w:val="00980C7D"/>
    <w:rsid w:val="00981C7C"/>
    <w:rsid w:val="00984BF8"/>
    <w:rsid w:val="00985218"/>
    <w:rsid w:val="00986673"/>
    <w:rsid w:val="00990C76"/>
    <w:rsid w:val="009920DA"/>
    <w:rsid w:val="009922C2"/>
    <w:rsid w:val="0099252D"/>
    <w:rsid w:val="00992556"/>
    <w:rsid w:val="0099473A"/>
    <w:rsid w:val="00995DA0"/>
    <w:rsid w:val="009964CD"/>
    <w:rsid w:val="00997326"/>
    <w:rsid w:val="00997EBA"/>
    <w:rsid w:val="009A0C2F"/>
    <w:rsid w:val="009A113A"/>
    <w:rsid w:val="009A1578"/>
    <w:rsid w:val="009A3557"/>
    <w:rsid w:val="009A3F37"/>
    <w:rsid w:val="009A48F5"/>
    <w:rsid w:val="009A4CCD"/>
    <w:rsid w:val="009B01B0"/>
    <w:rsid w:val="009B18F2"/>
    <w:rsid w:val="009B1F03"/>
    <w:rsid w:val="009B2CAA"/>
    <w:rsid w:val="009B3535"/>
    <w:rsid w:val="009B4D76"/>
    <w:rsid w:val="009B5B82"/>
    <w:rsid w:val="009B6654"/>
    <w:rsid w:val="009B6B7C"/>
    <w:rsid w:val="009B6FAE"/>
    <w:rsid w:val="009B7B1B"/>
    <w:rsid w:val="009C0F1D"/>
    <w:rsid w:val="009C16DC"/>
    <w:rsid w:val="009C494C"/>
    <w:rsid w:val="009C4A8E"/>
    <w:rsid w:val="009C68B8"/>
    <w:rsid w:val="009C715A"/>
    <w:rsid w:val="009C71CA"/>
    <w:rsid w:val="009C7EA7"/>
    <w:rsid w:val="009D1A16"/>
    <w:rsid w:val="009D2291"/>
    <w:rsid w:val="009D4A93"/>
    <w:rsid w:val="009D5927"/>
    <w:rsid w:val="009D61F3"/>
    <w:rsid w:val="009D6B5A"/>
    <w:rsid w:val="009E228D"/>
    <w:rsid w:val="009E3E45"/>
    <w:rsid w:val="009E4C10"/>
    <w:rsid w:val="009E56A3"/>
    <w:rsid w:val="009E56CB"/>
    <w:rsid w:val="009E5B6E"/>
    <w:rsid w:val="009E6488"/>
    <w:rsid w:val="009F027A"/>
    <w:rsid w:val="009F0DEC"/>
    <w:rsid w:val="009F10A9"/>
    <w:rsid w:val="009F2377"/>
    <w:rsid w:val="009F2EAE"/>
    <w:rsid w:val="009F3CE2"/>
    <w:rsid w:val="009F4621"/>
    <w:rsid w:val="009F5C6A"/>
    <w:rsid w:val="009F6722"/>
    <w:rsid w:val="009F7BC1"/>
    <w:rsid w:val="00A00C7C"/>
    <w:rsid w:val="00A0221F"/>
    <w:rsid w:val="00A02268"/>
    <w:rsid w:val="00A02625"/>
    <w:rsid w:val="00A02BFE"/>
    <w:rsid w:val="00A03449"/>
    <w:rsid w:val="00A0606B"/>
    <w:rsid w:val="00A0628C"/>
    <w:rsid w:val="00A074B1"/>
    <w:rsid w:val="00A076B1"/>
    <w:rsid w:val="00A07846"/>
    <w:rsid w:val="00A07F00"/>
    <w:rsid w:val="00A11BDB"/>
    <w:rsid w:val="00A12011"/>
    <w:rsid w:val="00A12232"/>
    <w:rsid w:val="00A12B8F"/>
    <w:rsid w:val="00A130BE"/>
    <w:rsid w:val="00A1318F"/>
    <w:rsid w:val="00A1335F"/>
    <w:rsid w:val="00A15BA8"/>
    <w:rsid w:val="00A15FA2"/>
    <w:rsid w:val="00A1659A"/>
    <w:rsid w:val="00A16B7C"/>
    <w:rsid w:val="00A17248"/>
    <w:rsid w:val="00A17257"/>
    <w:rsid w:val="00A17529"/>
    <w:rsid w:val="00A22A0C"/>
    <w:rsid w:val="00A236FD"/>
    <w:rsid w:val="00A23CDD"/>
    <w:rsid w:val="00A25E07"/>
    <w:rsid w:val="00A26718"/>
    <w:rsid w:val="00A26E83"/>
    <w:rsid w:val="00A27F3D"/>
    <w:rsid w:val="00A30A1D"/>
    <w:rsid w:val="00A3156A"/>
    <w:rsid w:val="00A32D66"/>
    <w:rsid w:val="00A34E60"/>
    <w:rsid w:val="00A358D2"/>
    <w:rsid w:val="00A3608C"/>
    <w:rsid w:val="00A36178"/>
    <w:rsid w:val="00A364D9"/>
    <w:rsid w:val="00A36D2E"/>
    <w:rsid w:val="00A373E5"/>
    <w:rsid w:val="00A37435"/>
    <w:rsid w:val="00A4106C"/>
    <w:rsid w:val="00A41489"/>
    <w:rsid w:val="00A41928"/>
    <w:rsid w:val="00A42220"/>
    <w:rsid w:val="00A42B71"/>
    <w:rsid w:val="00A433FA"/>
    <w:rsid w:val="00A44621"/>
    <w:rsid w:val="00A44959"/>
    <w:rsid w:val="00A4627E"/>
    <w:rsid w:val="00A50CE8"/>
    <w:rsid w:val="00A51123"/>
    <w:rsid w:val="00A519CE"/>
    <w:rsid w:val="00A530F6"/>
    <w:rsid w:val="00A54268"/>
    <w:rsid w:val="00A559A0"/>
    <w:rsid w:val="00A560F9"/>
    <w:rsid w:val="00A57B15"/>
    <w:rsid w:val="00A57DB0"/>
    <w:rsid w:val="00A60761"/>
    <w:rsid w:val="00A615A3"/>
    <w:rsid w:val="00A617FC"/>
    <w:rsid w:val="00A61BF9"/>
    <w:rsid w:val="00A622F3"/>
    <w:rsid w:val="00A626FD"/>
    <w:rsid w:val="00A65EEC"/>
    <w:rsid w:val="00A6659C"/>
    <w:rsid w:val="00A7269A"/>
    <w:rsid w:val="00A737FC"/>
    <w:rsid w:val="00A73975"/>
    <w:rsid w:val="00A73CCF"/>
    <w:rsid w:val="00A73E26"/>
    <w:rsid w:val="00A7484A"/>
    <w:rsid w:val="00A751BA"/>
    <w:rsid w:val="00A7523E"/>
    <w:rsid w:val="00A75711"/>
    <w:rsid w:val="00A758FC"/>
    <w:rsid w:val="00A761BB"/>
    <w:rsid w:val="00A77DE4"/>
    <w:rsid w:val="00A80528"/>
    <w:rsid w:val="00A80DE6"/>
    <w:rsid w:val="00A818A2"/>
    <w:rsid w:val="00A818A3"/>
    <w:rsid w:val="00A82817"/>
    <w:rsid w:val="00A8448F"/>
    <w:rsid w:val="00A84536"/>
    <w:rsid w:val="00A85636"/>
    <w:rsid w:val="00A85CDC"/>
    <w:rsid w:val="00A901BA"/>
    <w:rsid w:val="00A907C1"/>
    <w:rsid w:val="00A90CBD"/>
    <w:rsid w:val="00A93C50"/>
    <w:rsid w:val="00A95488"/>
    <w:rsid w:val="00A95FA7"/>
    <w:rsid w:val="00A97506"/>
    <w:rsid w:val="00AA017E"/>
    <w:rsid w:val="00AA021F"/>
    <w:rsid w:val="00AA0962"/>
    <w:rsid w:val="00AA1AF4"/>
    <w:rsid w:val="00AA1CD7"/>
    <w:rsid w:val="00AA1FA2"/>
    <w:rsid w:val="00AA265E"/>
    <w:rsid w:val="00AA2697"/>
    <w:rsid w:val="00AA377F"/>
    <w:rsid w:val="00AA3A0F"/>
    <w:rsid w:val="00AA52CB"/>
    <w:rsid w:val="00AA651D"/>
    <w:rsid w:val="00AA7CD2"/>
    <w:rsid w:val="00AB0CC1"/>
    <w:rsid w:val="00AB15A2"/>
    <w:rsid w:val="00AB1C8C"/>
    <w:rsid w:val="00AB3124"/>
    <w:rsid w:val="00AB3143"/>
    <w:rsid w:val="00AB523D"/>
    <w:rsid w:val="00AB53F2"/>
    <w:rsid w:val="00AB5B76"/>
    <w:rsid w:val="00AB6410"/>
    <w:rsid w:val="00AB6625"/>
    <w:rsid w:val="00AC1C3D"/>
    <w:rsid w:val="00AC2880"/>
    <w:rsid w:val="00AC2D03"/>
    <w:rsid w:val="00AC3D31"/>
    <w:rsid w:val="00AC774A"/>
    <w:rsid w:val="00AD1036"/>
    <w:rsid w:val="00AD2B5B"/>
    <w:rsid w:val="00AD2B91"/>
    <w:rsid w:val="00AD2E99"/>
    <w:rsid w:val="00AD56F5"/>
    <w:rsid w:val="00AD5ADB"/>
    <w:rsid w:val="00AD5CB8"/>
    <w:rsid w:val="00AD5FCA"/>
    <w:rsid w:val="00AD7943"/>
    <w:rsid w:val="00AD7DF7"/>
    <w:rsid w:val="00AE02DC"/>
    <w:rsid w:val="00AE3076"/>
    <w:rsid w:val="00AE342F"/>
    <w:rsid w:val="00AE34C7"/>
    <w:rsid w:val="00AE47F9"/>
    <w:rsid w:val="00AE63D4"/>
    <w:rsid w:val="00AE7360"/>
    <w:rsid w:val="00AF1112"/>
    <w:rsid w:val="00AF1452"/>
    <w:rsid w:val="00AF1F52"/>
    <w:rsid w:val="00AF2187"/>
    <w:rsid w:val="00AF2B00"/>
    <w:rsid w:val="00AF337B"/>
    <w:rsid w:val="00AF37BB"/>
    <w:rsid w:val="00AF437B"/>
    <w:rsid w:val="00AF6D6A"/>
    <w:rsid w:val="00AF7E87"/>
    <w:rsid w:val="00B00EC5"/>
    <w:rsid w:val="00B0226B"/>
    <w:rsid w:val="00B034CE"/>
    <w:rsid w:val="00B04CCC"/>
    <w:rsid w:val="00B04F95"/>
    <w:rsid w:val="00B05D3D"/>
    <w:rsid w:val="00B06490"/>
    <w:rsid w:val="00B06540"/>
    <w:rsid w:val="00B10F3D"/>
    <w:rsid w:val="00B1219E"/>
    <w:rsid w:val="00B12B1E"/>
    <w:rsid w:val="00B15418"/>
    <w:rsid w:val="00B15CD3"/>
    <w:rsid w:val="00B161FC"/>
    <w:rsid w:val="00B16E6D"/>
    <w:rsid w:val="00B21576"/>
    <w:rsid w:val="00B2172D"/>
    <w:rsid w:val="00B21D79"/>
    <w:rsid w:val="00B222A8"/>
    <w:rsid w:val="00B2284A"/>
    <w:rsid w:val="00B2339D"/>
    <w:rsid w:val="00B2369B"/>
    <w:rsid w:val="00B30068"/>
    <w:rsid w:val="00B3088D"/>
    <w:rsid w:val="00B30BDB"/>
    <w:rsid w:val="00B319FB"/>
    <w:rsid w:val="00B31B44"/>
    <w:rsid w:val="00B32B11"/>
    <w:rsid w:val="00B32C01"/>
    <w:rsid w:val="00B34C01"/>
    <w:rsid w:val="00B3512C"/>
    <w:rsid w:val="00B36732"/>
    <w:rsid w:val="00B368AE"/>
    <w:rsid w:val="00B36E63"/>
    <w:rsid w:val="00B36E87"/>
    <w:rsid w:val="00B3719C"/>
    <w:rsid w:val="00B4041C"/>
    <w:rsid w:val="00B41763"/>
    <w:rsid w:val="00B42349"/>
    <w:rsid w:val="00B43960"/>
    <w:rsid w:val="00B45D0F"/>
    <w:rsid w:val="00B47525"/>
    <w:rsid w:val="00B478A7"/>
    <w:rsid w:val="00B51E0C"/>
    <w:rsid w:val="00B529CD"/>
    <w:rsid w:val="00B532CF"/>
    <w:rsid w:val="00B53840"/>
    <w:rsid w:val="00B539AD"/>
    <w:rsid w:val="00B53EC5"/>
    <w:rsid w:val="00B54499"/>
    <w:rsid w:val="00B5706C"/>
    <w:rsid w:val="00B63224"/>
    <w:rsid w:val="00B63654"/>
    <w:rsid w:val="00B64D99"/>
    <w:rsid w:val="00B65839"/>
    <w:rsid w:val="00B66576"/>
    <w:rsid w:val="00B708F9"/>
    <w:rsid w:val="00B70CF3"/>
    <w:rsid w:val="00B73615"/>
    <w:rsid w:val="00B73E7F"/>
    <w:rsid w:val="00B76293"/>
    <w:rsid w:val="00B80470"/>
    <w:rsid w:val="00B8089A"/>
    <w:rsid w:val="00B80D90"/>
    <w:rsid w:val="00B81975"/>
    <w:rsid w:val="00B8501F"/>
    <w:rsid w:val="00B85C25"/>
    <w:rsid w:val="00B87FEA"/>
    <w:rsid w:val="00B91529"/>
    <w:rsid w:val="00B91A15"/>
    <w:rsid w:val="00B92D6D"/>
    <w:rsid w:val="00B937D2"/>
    <w:rsid w:val="00B94557"/>
    <w:rsid w:val="00B945E2"/>
    <w:rsid w:val="00B96F2B"/>
    <w:rsid w:val="00BA1035"/>
    <w:rsid w:val="00BA1180"/>
    <w:rsid w:val="00BA2741"/>
    <w:rsid w:val="00BA3A97"/>
    <w:rsid w:val="00BA4AAE"/>
    <w:rsid w:val="00BA4E6E"/>
    <w:rsid w:val="00BA56D4"/>
    <w:rsid w:val="00BA58CF"/>
    <w:rsid w:val="00BA5C73"/>
    <w:rsid w:val="00BA78D3"/>
    <w:rsid w:val="00BA7DBB"/>
    <w:rsid w:val="00BA7F6D"/>
    <w:rsid w:val="00BB0500"/>
    <w:rsid w:val="00BB13AD"/>
    <w:rsid w:val="00BB1E91"/>
    <w:rsid w:val="00BB3FB7"/>
    <w:rsid w:val="00BB44C0"/>
    <w:rsid w:val="00BB6F82"/>
    <w:rsid w:val="00BC0AD6"/>
    <w:rsid w:val="00BC142C"/>
    <w:rsid w:val="00BC1C5D"/>
    <w:rsid w:val="00BC3E37"/>
    <w:rsid w:val="00BC3F0D"/>
    <w:rsid w:val="00BC4864"/>
    <w:rsid w:val="00BC4A95"/>
    <w:rsid w:val="00BC5373"/>
    <w:rsid w:val="00BC5C22"/>
    <w:rsid w:val="00BC62F4"/>
    <w:rsid w:val="00BC73FB"/>
    <w:rsid w:val="00BD0B17"/>
    <w:rsid w:val="00BD16BC"/>
    <w:rsid w:val="00BD3671"/>
    <w:rsid w:val="00BD3ADB"/>
    <w:rsid w:val="00BD3C1D"/>
    <w:rsid w:val="00BD3C76"/>
    <w:rsid w:val="00BD4539"/>
    <w:rsid w:val="00BD48C8"/>
    <w:rsid w:val="00BE0002"/>
    <w:rsid w:val="00BE1118"/>
    <w:rsid w:val="00BE25F2"/>
    <w:rsid w:val="00BE4607"/>
    <w:rsid w:val="00BE6D86"/>
    <w:rsid w:val="00BE7640"/>
    <w:rsid w:val="00BE7F87"/>
    <w:rsid w:val="00BF1A1E"/>
    <w:rsid w:val="00BF284C"/>
    <w:rsid w:val="00BF5BE9"/>
    <w:rsid w:val="00BF6485"/>
    <w:rsid w:val="00BF737A"/>
    <w:rsid w:val="00BF7B02"/>
    <w:rsid w:val="00BF7B36"/>
    <w:rsid w:val="00C0161C"/>
    <w:rsid w:val="00C021B3"/>
    <w:rsid w:val="00C02F9B"/>
    <w:rsid w:val="00C05C28"/>
    <w:rsid w:val="00C07EF2"/>
    <w:rsid w:val="00C10417"/>
    <w:rsid w:val="00C10931"/>
    <w:rsid w:val="00C11167"/>
    <w:rsid w:val="00C11527"/>
    <w:rsid w:val="00C11596"/>
    <w:rsid w:val="00C116DB"/>
    <w:rsid w:val="00C11CF0"/>
    <w:rsid w:val="00C11D68"/>
    <w:rsid w:val="00C11E99"/>
    <w:rsid w:val="00C13A32"/>
    <w:rsid w:val="00C14270"/>
    <w:rsid w:val="00C1605B"/>
    <w:rsid w:val="00C201E4"/>
    <w:rsid w:val="00C205F8"/>
    <w:rsid w:val="00C22149"/>
    <w:rsid w:val="00C23AD2"/>
    <w:rsid w:val="00C2770E"/>
    <w:rsid w:val="00C27B27"/>
    <w:rsid w:val="00C30AAB"/>
    <w:rsid w:val="00C3145E"/>
    <w:rsid w:val="00C31F3E"/>
    <w:rsid w:val="00C323C6"/>
    <w:rsid w:val="00C4192B"/>
    <w:rsid w:val="00C42DB7"/>
    <w:rsid w:val="00C46BAE"/>
    <w:rsid w:val="00C46C13"/>
    <w:rsid w:val="00C474F0"/>
    <w:rsid w:val="00C47644"/>
    <w:rsid w:val="00C476AC"/>
    <w:rsid w:val="00C5082A"/>
    <w:rsid w:val="00C527C4"/>
    <w:rsid w:val="00C55EC1"/>
    <w:rsid w:val="00C560DA"/>
    <w:rsid w:val="00C5653D"/>
    <w:rsid w:val="00C56E04"/>
    <w:rsid w:val="00C600E8"/>
    <w:rsid w:val="00C608FB"/>
    <w:rsid w:val="00C61412"/>
    <w:rsid w:val="00C61416"/>
    <w:rsid w:val="00C62610"/>
    <w:rsid w:val="00C640A5"/>
    <w:rsid w:val="00C642BD"/>
    <w:rsid w:val="00C649AC"/>
    <w:rsid w:val="00C6575E"/>
    <w:rsid w:val="00C667F7"/>
    <w:rsid w:val="00C66AF0"/>
    <w:rsid w:val="00C73C49"/>
    <w:rsid w:val="00C74456"/>
    <w:rsid w:val="00C75EBF"/>
    <w:rsid w:val="00C810AA"/>
    <w:rsid w:val="00C81650"/>
    <w:rsid w:val="00C81F43"/>
    <w:rsid w:val="00C850D5"/>
    <w:rsid w:val="00C874FE"/>
    <w:rsid w:val="00C92C46"/>
    <w:rsid w:val="00C93A2A"/>
    <w:rsid w:val="00C95532"/>
    <w:rsid w:val="00C95E9F"/>
    <w:rsid w:val="00C95F50"/>
    <w:rsid w:val="00C968D0"/>
    <w:rsid w:val="00C97D43"/>
    <w:rsid w:val="00CA19DE"/>
    <w:rsid w:val="00CA1E52"/>
    <w:rsid w:val="00CA2B45"/>
    <w:rsid w:val="00CA2C2D"/>
    <w:rsid w:val="00CA37F7"/>
    <w:rsid w:val="00CA4518"/>
    <w:rsid w:val="00CA4C6F"/>
    <w:rsid w:val="00CA688E"/>
    <w:rsid w:val="00CA6EF5"/>
    <w:rsid w:val="00CA7835"/>
    <w:rsid w:val="00CB0875"/>
    <w:rsid w:val="00CB0A45"/>
    <w:rsid w:val="00CB133E"/>
    <w:rsid w:val="00CB33DF"/>
    <w:rsid w:val="00CB435F"/>
    <w:rsid w:val="00CB438F"/>
    <w:rsid w:val="00CB4AED"/>
    <w:rsid w:val="00CB5C56"/>
    <w:rsid w:val="00CB5CD7"/>
    <w:rsid w:val="00CC2450"/>
    <w:rsid w:val="00CC4FA2"/>
    <w:rsid w:val="00CC7C82"/>
    <w:rsid w:val="00CD25B8"/>
    <w:rsid w:val="00CD3BC6"/>
    <w:rsid w:val="00CD4098"/>
    <w:rsid w:val="00CD497F"/>
    <w:rsid w:val="00CD4F1F"/>
    <w:rsid w:val="00CD554D"/>
    <w:rsid w:val="00CD6D33"/>
    <w:rsid w:val="00CD7CF7"/>
    <w:rsid w:val="00CE18FC"/>
    <w:rsid w:val="00CE1E18"/>
    <w:rsid w:val="00CE4CA5"/>
    <w:rsid w:val="00CE5689"/>
    <w:rsid w:val="00CE5C3E"/>
    <w:rsid w:val="00CE6CE1"/>
    <w:rsid w:val="00CE6F57"/>
    <w:rsid w:val="00CE75BD"/>
    <w:rsid w:val="00CE7A05"/>
    <w:rsid w:val="00CE7B08"/>
    <w:rsid w:val="00CF0000"/>
    <w:rsid w:val="00CF112D"/>
    <w:rsid w:val="00CF12E3"/>
    <w:rsid w:val="00CF1919"/>
    <w:rsid w:val="00CF3637"/>
    <w:rsid w:val="00CF3647"/>
    <w:rsid w:val="00CF4273"/>
    <w:rsid w:val="00CF453C"/>
    <w:rsid w:val="00CF4B8A"/>
    <w:rsid w:val="00CF78BE"/>
    <w:rsid w:val="00D00E33"/>
    <w:rsid w:val="00D04265"/>
    <w:rsid w:val="00D05A9D"/>
    <w:rsid w:val="00D1100D"/>
    <w:rsid w:val="00D11191"/>
    <w:rsid w:val="00D11FE6"/>
    <w:rsid w:val="00D138A3"/>
    <w:rsid w:val="00D14974"/>
    <w:rsid w:val="00D160EA"/>
    <w:rsid w:val="00D21949"/>
    <w:rsid w:val="00D226B0"/>
    <w:rsid w:val="00D230FE"/>
    <w:rsid w:val="00D24D18"/>
    <w:rsid w:val="00D24E91"/>
    <w:rsid w:val="00D26456"/>
    <w:rsid w:val="00D27B3B"/>
    <w:rsid w:val="00D30D6F"/>
    <w:rsid w:val="00D31BFF"/>
    <w:rsid w:val="00D328E6"/>
    <w:rsid w:val="00D32BDA"/>
    <w:rsid w:val="00D32CBC"/>
    <w:rsid w:val="00D34877"/>
    <w:rsid w:val="00D35FE2"/>
    <w:rsid w:val="00D36472"/>
    <w:rsid w:val="00D36626"/>
    <w:rsid w:val="00D373BE"/>
    <w:rsid w:val="00D4052B"/>
    <w:rsid w:val="00D4169C"/>
    <w:rsid w:val="00D42F60"/>
    <w:rsid w:val="00D43404"/>
    <w:rsid w:val="00D441C0"/>
    <w:rsid w:val="00D44558"/>
    <w:rsid w:val="00D44F31"/>
    <w:rsid w:val="00D45702"/>
    <w:rsid w:val="00D45871"/>
    <w:rsid w:val="00D460A4"/>
    <w:rsid w:val="00D46B8A"/>
    <w:rsid w:val="00D4724A"/>
    <w:rsid w:val="00D51105"/>
    <w:rsid w:val="00D54C09"/>
    <w:rsid w:val="00D5686E"/>
    <w:rsid w:val="00D57EAA"/>
    <w:rsid w:val="00D61D7C"/>
    <w:rsid w:val="00D64772"/>
    <w:rsid w:val="00D64AF5"/>
    <w:rsid w:val="00D67CBA"/>
    <w:rsid w:val="00D70262"/>
    <w:rsid w:val="00D71B3F"/>
    <w:rsid w:val="00D71CE2"/>
    <w:rsid w:val="00D73E3E"/>
    <w:rsid w:val="00D74B3D"/>
    <w:rsid w:val="00D75456"/>
    <w:rsid w:val="00D755E5"/>
    <w:rsid w:val="00D75E73"/>
    <w:rsid w:val="00D803DF"/>
    <w:rsid w:val="00D82026"/>
    <w:rsid w:val="00D82308"/>
    <w:rsid w:val="00D826FA"/>
    <w:rsid w:val="00D83435"/>
    <w:rsid w:val="00D849E0"/>
    <w:rsid w:val="00D8583D"/>
    <w:rsid w:val="00D87F45"/>
    <w:rsid w:val="00D90901"/>
    <w:rsid w:val="00D90D60"/>
    <w:rsid w:val="00D92583"/>
    <w:rsid w:val="00D93A35"/>
    <w:rsid w:val="00D93B02"/>
    <w:rsid w:val="00D95D47"/>
    <w:rsid w:val="00DA1AAE"/>
    <w:rsid w:val="00DA2107"/>
    <w:rsid w:val="00DA49F3"/>
    <w:rsid w:val="00DA79BF"/>
    <w:rsid w:val="00DB047E"/>
    <w:rsid w:val="00DB1C83"/>
    <w:rsid w:val="00DB498C"/>
    <w:rsid w:val="00DB54C5"/>
    <w:rsid w:val="00DB5C62"/>
    <w:rsid w:val="00DB70E9"/>
    <w:rsid w:val="00DB7DC2"/>
    <w:rsid w:val="00DC18BB"/>
    <w:rsid w:val="00DC1CA1"/>
    <w:rsid w:val="00DC343A"/>
    <w:rsid w:val="00DC47FE"/>
    <w:rsid w:val="00DC4B18"/>
    <w:rsid w:val="00DC4E98"/>
    <w:rsid w:val="00DC56BB"/>
    <w:rsid w:val="00DC5D63"/>
    <w:rsid w:val="00DC5F95"/>
    <w:rsid w:val="00DC6C69"/>
    <w:rsid w:val="00DD06C8"/>
    <w:rsid w:val="00DD0AF1"/>
    <w:rsid w:val="00DD2284"/>
    <w:rsid w:val="00DD23C8"/>
    <w:rsid w:val="00DD2948"/>
    <w:rsid w:val="00DD3AB1"/>
    <w:rsid w:val="00DD3C89"/>
    <w:rsid w:val="00DD4155"/>
    <w:rsid w:val="00DD4642"/>
    <w:rsid w:val="00DD46CF"/>
    <w:rsid w:val="00DD4A12"/>
    <w:rsid w:val="00DD4B70"/>
    <w:rsid w:val="00DD523B"/>
    <w:rsid w:val="00DD55A8"/>
    <w:rsid w:val="00DD583E"/>
    <w:rsid w:val="00DD5903"/>
    <w:rsid w:val="00DD734F"/>
    <w:rsid w:val="00DE0545"/>
    <w:rsid w:val="00DE126A"/>
    <w:rsid w:val="00DE1A7C"/>
    <w:rsid w:val="00DE1F65"/>
    <w:rsid w:val="00DE2199"/>
    <w:rsid w:val="00DE298B"/>
    <w:rsid w:val="00DE304E"/>
    <w:rsid w:val="00DE348B"/>
    <w:rsid w:val="00DE474C"/>
    <w:rsid w:val="00DE63B6"/>
    <w:rsid w:val="00DE64BD"/>
    <w:rsid w:val="00DE67DB"/>
    <w:rsid w:val="00DE7B73"/>
    <w:rsid w:val="00DF1765"/>
    <w:rsid w:val="00DF28D5"/>
    <w:rsid w:val="00DF3C44"/>
    <w:rsid w:val="00DF4603"/>
    <w:rsid w:val="00DF4B15"/>
    <w:rsid w:val="00DF4B28"/>
    <w:rsid w:val="00DF5367"/>
    <w:rsid w:val="00DF5DD2"/>
    <w:rsid w:val="00DF6872"/>
    <w:rsid w:val="00DF7CAF"/>
    <w:rsid w:val="00E000DB"/>
    <w:rsid w:val="00E0123B"/>
    <w:rsid w:val="00E0385F"/>
    <w:rsid w:val="00E0547C"/>
    <w:rsid w:val="00E054DC"/>
    <w:rsid w:val="00E05BE0"/>
    <w:rsid w:val="00E0631F"/>
    <w:rsid w:val="00E06A5A"/>
    <w:rsid w:val="00E06DEA"/>
    <w:rsid w:val="00E07DB8"/>
    <w:rsid w:val="00E1094C"/>
    <w:rsid w:val="00E11E30"/>
    <w:rsid w:val="00E145AE"/>
    <w:rsid w:val="00E16E7E"/>
    <w:rsid w:val="00E16FA2"/>
    <w:rsid w:val="00E21026"/>
    <w:rsid w:val="00E224FE"/>
    <w:rsid w:val="00E23C28"/>
    <w:rsid w:val="00E243B3"/>
    <w:rsid w:val="00E25548"/>
    <w:rsid w:val="00E265C9"/>
    <w:rsid w:val="00E270BC"/>
    <w:rsid w:val="00E3021C"/>
    <w:rsid w:val="00E3058E"/>
    <w:rsid w:val="00E31307"/>
    <w:rsid w:val="00E33F82"/>
    <w:rsid w:val="00E3581E"/>
    <w:rsid w:val="00E37DE7"/>
    <w:rsid w:val="00E41AC8"/>
    <w:rsid w:val="00E42792"/>
    <w:rsid w:val="00E42B3B"/>
    <w:rsid w:val="00E4610B"/>
    <w:rsid w:val="00E462B8"/>
    <w:rsid w:val="00E46462"/>
    <w:rsid w:val="00E50913"/>
    <w:rsid w:val="00E509DC"/>
    <w:rsid w:val="00E51A10"/>
    <w:rsid w:val="00E5247B"/>
    <w:rsid w:val="00E53E4A"/>
    <w:rsid w:val="00E55D76"/>
    <w:rsid w:val="00E572A5"/>
    <w:rsid w:val="00E61400"/>
    <w:rsid w:val="00E621E5"/>
    <w:rsid w:val="00E62211"/>
    <w:rsid w:val="00E62DE5"/>
    <w:rsid w:val="00E637F7"/>
    <w:rsid w:val="00E63DF0"/>
    <w:rsid w:val="00E63E4E"/>
    <w:rsid w:val="00E66C5E"/>
    <w:rsid w:val="00E67D44"/>
    <w:rsid w:val="00E70841"/>
    <w:rsid w:val="00E7126C"/>
    <w:rsid w:val="00E724FB"/>
    <w:rsid w:val="00E74AC0"/>
    <w:rsid w:val="00E75DD6"/>
    <w:rsid w:val="00E80156"/>
    <w:rsid w:val="00E81E69"/>
    <w:rsid w:val="00E8447D"/>
    <w:rsid w:val="00E86FD1"/>
    <w:rsid w:val="00E87074"/>
    <w:rsid w:val="00E87B85"/>
    <w:rsid w:val="00E87B98"/>
    <w:rsid w:val="00E87DC4"/>
    <w:rsid w:val="00E9039A"/>
    <w:rsid w:val="00E934B7"/>
    <w:rsid w:val="00E938F7"/>
    <w:rsid w:val="00E964B3"/>
    <w:rsid w:val="00E969DA"/>
    <w:rsid w:val="00EA17AB"/>
    <w:rsid w:val="00EA18F4"/>
    <w:rsid w:val="00EA2A50"/>
    <w:rsid w:val="00EA2CA9"/>
    <w:rsid w:val="00EA2FAB"/>
    <w:rsid w:val="00EA4A8E"/>
    <w:rsid w:val="00EA5331"/>
    <w:rsid w:val="00EA60CB"/>
    <w:rsid w:val="00EA6F2C"/>
    <w:rsid w:val="00EA7BE0"/>
    <w:rsid w:val="00EB05D5"/>
    <w:rsid w:val="00EB0649"/>
    <w:rsid w:val="00EB1C2F"/>
    <w:rsid w:val="00EB2DED"/>
    <w:rsid w:val="00EB384B"/>
    <w:rsid w:val="00EB408D"/>
    <w:rsid w:val="00EB5201"/>
    <w:rsid w:val="00EB5B1E"/>
    <w:rsid w:val="00EB6265"/>
    <w:rsid w:val="00EB7394"/>
    <w:rsid w:val="00EB7AC2"/>
    <w:rsid w:val="00EC1AEF"/>
    <w:rsid w:val="00EC2768"/>
    <w:rsid w:val="00EC414E"/>
    <w:rsid w:val="00EC49AF"/>
    <w:rsid w:val="00ED0178"/>
    <w:rsid w:val="00ED2693"/>
    <w:rsid w:val="00ED296C"/>
    <w:rsid w:val="00ED344C"/>
    <w:rsid w:val="00ED3CDF"/>
    <w:rsid w:val="00ED62D1"/>
    <w:rsid w:val="00ED6EF4"/>
    <w:rsid w:val="00ED7185"/>
    <w:rsid w:val="00ED7948"/>
    <w:rsid w:val="00ED7E0A"/>
    <w:rsid w:val="00EE005A"/>
    <w:rsid w:val="00EE06D8"/>
    <w:rsid w:val="00EE0975"/>
    <w:rsid w:val="00EE131D"/>
    <w:rsid w:val="00EE2A57"/>
    <w:rsid w:val="00EE46A3"/>
    <w:rsid w:val="00EE474A"/>
    <w:rsid w:val="00EE47CB"/>
    <w:rsid w:val="00EE4D28"/>
    <w:rsid w:val="00EE4D5C"/>
    <w:rsid w:val="00EF07B4"/>
    <w:rsid w:val="00EF1651"/>
    <w:rsid w:val="00EF20AF"/>
    <w:rsid w:val="00EF3737"/>
    <w:rsid w:val="00EF4773"/>
    <w:rsid w:val="00EF49CF"/>
    <w:rsid w:val="00F001D7"/>
    <w:rsid w:val="00F006C4"/>
    <w:rsid w:val="00F0297B"/>
    <w:rsid w:val="00F05C28"/>
    <w:rsid w:val="00F065A8"/>
    <w:rsid w:val="00F06BD1"/>
    <w:rsid w:val="00F06FFB"/>
    <w:rsid w:val="00F07E78"/>
    <w:rsid w:val="00F10F86"/>
    <w:rsid w:val="00F11626"/>
    <w:rsid w:val="00F12692"/>
    <w:rsid w:val="00F12D15"/>
    <w:rsid w:val="00F1312F"/>
    <w:rsid w:val="00F135B5"/>
    <w:rsid w:val="00F153CF"/>
    <w:rsid w:val="00F1596A"/>
    <w:rsid w:val="00F15B20"/>
    <w:rsid w:val="00F15D7B"/>
    <w:rsid w:val="00F2010F"/>
    <w:rsid w:val="00F237C5"/>
    <w:rsid w:val="00F2495C"/>
    <w:rsid w:val="00F251E9"/>
    <w:rsid w:val="00F25A56"/>
    <w:rsid w:val="00F26F72"/>
    <w:rsid w:val="00F27060"/>
    <w:rsid w:val="00F32296"/>
    <w:rsid w:val="00F326B9"/>
    <w:rsid w:val="00F33CED"/>
    <w:rsid w:val="00F35D5C"/>
    <w:rsid w:val="00F364D5"/>
    <w:rsid w:val="00F36528"/>
    <w:rsid w:val="00F404DE"/>
    <w:rsid w:val="00F4058A"/>
    <w:rsid w:val="00F419DE"/>
    <w:rsid w:val="00F41EE7"/>
    <w:rsid w:val="00F42E9F"/>
    <w:rsid w:val="00F46BA6"/>
    <w:rsid w:val="00F47885"/>
    <w:rsid w:val="00F47D8F"/>
    <w:rsid w:val="00F50F0C"/>
    <w:rsid w:val="00F51526"/>
    <w:rsid w:val="00F54117"/>
    <w:rsid w:val="00F545CE"/>
    <w:rsid w:val="00F55474"/>
    <w:rsid w:val="00F5552B"/>
    <w:rsid w:val="00F55548"/>
    <w:rsid w:val="00F571EC"/>
    <w:rsid w:val="00F57EF7"/>
    <w:rsid w:val="00F60D81"/>
    <w:rsid w:val="00F61295"/>
    <w:rsid w:val="00F61AD4"/>
    <w:rsid w:val="00F62E00"/>
    <w:rsid w:val="00F635D0"/>
    <w:rsid w:val="00F6487D"/>
    <w:rsid w:val="00F655E9"/>
    <w:rsid w:val="00F6569A"/>
    <w:rsid w:val="00F65B1E"/>
    <w:rsid w:val="00F67734"/>
    <w:rsid w:val="00F72AF4"/>
    <w:rsid w:val="00F72FF8"/>
    <w:rsid w:val="00F750B4"/>
    <w:rsid w:val="00F75DE4"/>
    <w:rsid w:val="00F75E9D"/>
    <w:rsid w:val="00F769F0"/>
    <w:rsid w:val="00F77B61"/>
    <w:rsid w:val="00F80496"/>
    <w:rsid w:val="00F80AE5"/>
    <w:rsid w:val="00F80CB4"/>
    <w:rsid w:val="00F8425D"/>
    <w:rsid w:val="00F84A4C"/>
    <w:rsid w:val="00F8581A"/>
    <w:rsid w:val="00F85840"/>
    <w:rsid w:val="00F86A5C"/>
    <w:rsid w:val="00F92370"/>
    <w:rsid w:val="00F939B9"/>
    <w:rsid w:val="00F977DC"/>
    <w:rsid w:val="00F97856"/>
    <w:rsid w:val="00FA23E8"/>
    <w:rsid w:val="00FA2A2C"/>
    <w:rsid w:val="00FA3C7F"/>
    <w:rsid w:val="00FA40D8"/>
    <w:rsid w:val="00FA518C"/>
    <w:rsid w:val="00FA67D2"/>
    <w:rsid w:val="00FA6A46"/>
    <w:rsid w:val="00FB0290"/>
    <w:rsid w:val="00FB0E46"/>
    <w:rsid w:val="00FB1EBE"/>
    <w:rsid w:val="00FB32B1"/>
    <w:rsid w:val="00FB4423"/>
    <w:rsid w:val="00FB449C"/>
    <w:rsid w:val="00FB4DBC"/>
    <w:rsid w:val="00FB4E68"/>
    <w:rsid w:val="00FB6B43"/>
    <w:rsid w:val="00FB7433"/>
    <w:rsid w:val="00FB7BE1"/>
    <w:rsid w:val="00FC1E72"/>
    <w:rsid w:val="00FC2426"/>
    <w:rsid w:val="00FC3515"/>
    <w:rsid w:val="00FC3906"/>
    <w:rsid w:val="00FC4946"/>
    <w:rsid w:val="00FC5902"/>
    <w:rsid w:val="00FC5AAC"/>
    <w:rsid w:val="00FC62FC"/>
    <w:rsid w:val="00FC68C9"/>
    <w:rsid w:val="00FD073F"/>
    <w:rsid w:val="00FD2180"/>
    <w:rsid w:val="00FD2A86"/>
    <w:rsid w:val="00FD3432"/>
    <w:rsid w:val="00FD429C"/>
    <w:rsid w:val="00FD4413"/>
    <w:rsid w:val="00FD654B"/>
    <w:rsid w:val="00FD6753"/>
    <w:rsid w:val="00FD7127"/>
    <w:rsid w:val="00FE2D65"/>
    <w:rsid w:val="00FE2EA6"/>
    <w:rsid w:val="00FF1F07"/>
    <w:rsid w:val="00FF2597"/>
    <w:rsid w:val="00FF3324"/>
    <w:rsid w:val="00FF3E98"/>
    <w:rsid w:val="00FF56C6"/>
    <w:rsid w:val="00FF5C8B"/>
    <w:rsid w:val="00FF63D9"/>
    <w:rsid w:val="00FF6C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C85A9"/>
  <w15:docId w15:val="{285BBCCD-EF00-4839-AF1A-7541F901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068"/>
    <w:pPr>
      <w:bidi/>
    </w:pPr>
  </w:style>
  <w:style w:type="paragraph" w:styleId="1">
    <w:name w:val="heading 1"/>
    <w:basedOn w:val="a"/>
    <w:next w:val="a"/>
    <w:link w:val="1Char"/>
    <w:autoRedefine/>
    <w:uiPriority w:val="9"/>
    <w:qFormat/>
    <w:rsid w:val="008C277C"/>
    <w:pPr>
      <w:spacing w:after="0" w:line="240" w:lineRule="auto"/>
      <w:ind w:firstLine="567"/>
      <w:jc w:val="lowKashida"/>
      <w:outlineLvl w:val="0"/>
    </w:pPr>
    <w:rPr>
      <w:rFonts w:eastAsiaTheme="minorHAnsi" w:cs="Traditional Arabic"/>
      <w:b/>
      <w:bCs/>
      <w:sz w:val="34"/>
      <w:szCs w:val="34"/>
    </w:rPr>
  </w:style>
  <w:style w:type="paragraph" w:styleId="3">
    <w:name w:val="heading 3"/>
    <w:basedOn w:val="a"/>
    <w:next w:val="a"/>
    <w:link w:val="3Char"/>
    <w:uiPriority w:val="9"/>
    <w:semiHidden/>
    <w:unhideWhenUsed/>
    <w:qFormat/>
    <w:rsid w:val="007646B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 Char2, Char Char Char Char, Char Char Char, Char21, Char21 Char Char, Char,Char,Char Char Char Char,Char Char Char,Char2,Char21,Char21 Char Char"/>
    <w:basedOn w:val="a"/>
    <w:link w:val="Char"/>
    <w:uiPriority w:val="99"/>
    <w:unhideWhenUsed/>
    <w:qFormat/>
    <w:rsid w:val="001F6B4F"/>
    <w:pPr>
      <w:spacing w:after="0" w:line="240" w:lineRule="auto"/>
    </w:pPr>
    <w:rPr>
      <w:sz w:val="20"/>
      <w:szCs w:val="20"/>
    </w:rPr>
  </w:style>
  <w:style w:type="character" w:customStyle="1" w:styleId="Char">
    <w:name w:val="نص حاشية سفلية Char"/>
    <w:aliases w:val=" Char2 Char, Char Char Char Char Char, Char Char Char Char1, Char21 Char, Char21 Char Char Char, Char Char,Char Char,Char Char Char Char Char,Char Char Char Char1,Char2 Char,Char21 Char,Char21 Char Char Char"/>
    <w:basedOn w:val="a0"/>
    <w:link w:val="a3"/>
    <w:uiPriority w:val="99"/>
    <w:rsid w:val="001F6B4F"/>
    <w:rPr>
      <w:sz w:val="20"/>
      <w:szCs w:val="20"/>
    </w:rPr>
  </w:style>
  <w:style w:type="character" w:styleId="a4">
    <w:name w:val="footnote reference"/>
    <w:basedOn w:val="a0"/>
    <w:uiPriority w:val="99"/>
    <w:unhideWhenUsed/>
    <w:rsid w:val="001F6B4F"/>
    <w:rPr>
      <w:vertAlign w:val="superscript"/>
    </w:rPr>
  </w:style>
  <w:style w:type="paragraph" w:styleId="a5">
    <w:name w:val="header"/>
    <w:basedOn w:val="a"/>
    <w:link w:val="Char0"/>
    <w:uiPriority w:val="99"/>
    <w:unhideWhenUsed/>
    <w:rsid w:val="001F6B4F"/>
    <w:pPr>
      <w:tabs>
        <w:tab w:val="center" w:pos="4153"/>
        <w:tab w:val="right" w:pos="8306"/>
      </w:tabs>
      <w:spacing w:after="0" w:line="240" w:lineRule="auto"/>
    </w:pPr>
  </w:style>
  <w:style w:type="character" w:customStyle="1" w:styleId="Char0">
    <w:name w:val="رأس الصفحة Char"/>
    <w:basedOn w:val="a0"/>
    <w:link w:val="a5"/>
    <w:uiPriority w:val="99"/>
    <w:rsid w:val="001F6B4F"/>
  </w:style>
  <w:style w:type="paragraph" w:styleId="a6">
    <w:name w:val="footer"/>
    <w:basedOn w:val="a"/>
    <w:link w:val="Char1"/>
    <w:uiPriority w:val="99"/>
    <w:unhideWhenUsed/>
    <w:rsid w:val="001F6B4F"/>
    <w:pPr>
      <w:tabs>
        <w:tab w:val="center" w:pos="4153"/>
        <w:tab w:val="right" w:pos="8306"/>
      </w:tabs>
      <w:spacing w:after="0" w:line="240" w:lineRule="auto"/>
    </w:pPr>
  </w:style>
  <w:style w:type="character" w:customStyle="1" w:styleId="Char1">
    <w:name w:val="تذييل الصفحة Char"/>
    <w:basedOn w:val="a0"/>
    <w:link w:val="a6"/>
    <w:uiPriority w:val="99"/>
    <w:rsid w:val="001F6B4F"/>
  </w:style>
  <w:style w:type="paragraph" w:styleId="a7">
    <w:name w:val="List Paragraph"/>
    <w:basedOn w:val="a"/>
    <w:uiPriority w:val="34"/>
    <w:qFormat/>
    <w:rsid w:val="000415AF"/>
    <w:pPr>
      <w:ind w:left="720"/>
      <w:contextualSpacing/>
    </w:pPr>
  </w:style>
  <w:style w:type="table" w:styleId="a8">
    <w:name w:val="Table Grid"/>
    <w:basedOn w:val="a1"/>
    <w:uiPriority w:val="39"/>
    <w:rsid w:val="00261E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Char2"/>
    <w:uiPriority w:val="99"/>
    <w:semiHidden/>
    <w:unhideWhenUsed/>
    <w:rsid w:val="00A12B8F"/>
    <w:pPr>
      <w:spacing w:after="0" w:line="240" w:lineRule="auto"/>
    </w:pPr>
    <w:rPr>
      <w:rFonts w:ascii="Tahoma" w:hAnsi="Tahoma" w:cs="Tahoma"/>
      <w:sz w:val="16"/>
      <w:szCs w:val="16"/>
    </w:rPr>
  </w:style>
  <w:style w:type="character" w:customStyle="1" w:styleId="Char2">
    <w:name w:val="نص في بالون Char"/>
    <w:basedOn w:val="a0"/>
    <w:link w:val="a9"/>
    <w:uiPriority w:val="99"/>
    <w:semiHidden/>
    <w:rsid w:val="00A12B8F"/>
    <w:rPr>
      <w:rFonts w:ascii="Tahoma" w:hAnsi="Tahoma" w:cs="Tahoma"/>
      <w:sz w:val="16"/>
      <w:szCs w:val="16"/>
    </w:rPr>
  </w:style>
  <w:style w:type="character" w:styleId="Hyperlink">
    <w:name w:val="Hyperlink"/>
    <w:basedOn w:val="a0"/>
    <w:uiPriority w:val="99"/>
    <w:unhideWhenUsed/>
    <w:rsid w:val="00877C04"/>
    <w:rPr>
      <w:color w:val="0000FF" w:themeColor="hyperlink"/>
      <w:u w:val="single"/>
    </w:rPr>
  </w:style>
  <w:style w:type="character" w:customStyle="1" w:styleId="1Char">
    <w:name w:val="العنوان 1 Char"/>
    <w:basedOn w:val="a0"/>
    <w:link w:val="1"/>
    <w:uiPriority w:val="9"/>
    <w:rsid w:val="008C277C"/>
    <w:rPr>
      <w:rFonts w:eastAsiaTheme="minorHAnsi" w:cs="Traditional Arabic"/>
      <w:b/>
      <w:bCs/>
      <w:sz w:val="34"/>
      <w:szCs w:val="34"/>
    </w:rPr>
  </w:style>
  <w:style w:type="character" w:customStyle="1" w:styleId="3Char">
    <w:name w:val="عنوان 3 Char"/>
    <w:basedOn w:val="a0"/>
    <w:link w:val="3"/>
    <w:uiPriority w:val="9"/>
    <w:rsid w:val="007646B8"/>
    <w:rPr>
      <w:rFonts w:asciiTheme="majorHAnsi" w:eastAsiaTheme="majorEastAsia" w:hAnsiTheme="majorHAnsi" w:cstheme="majorBidi"/>
      <w:color w:val="243F60" w:themeColor="accent1" w:themeShade="7F"/>
      <w:sz w:val="24"/>
      <w:szCs w:val="24"/>
    </w:rPr>
  </w:style>
  <w:style w:type="paragraph" w:styleId="aa">
    <w:name w:val="Normal (Web)"/>
    <w:basedOn w:val="a"/>
    <w:uiPriority w:val="99"/>
    <w:unhideWhenUsed/>
    <w:rsid w:val="0079027C"/>
    <w:pPr>
      <w:bidi w:val="0"/>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ab">
    <w:name w:val="Strong"/>
    <w:basedOn w:val="a0"/>
    <w:uiPriority w:val="22"/>
    <w:qFormat/>
    <w:rsid w:val="00106252"/>
    <w:rPr>
      <w:b/>
      <w:bCs/>
    </w:rPr>
  </w:style>
  <w:style w:type="character" w:styleId="ac">
    <w:name w:val="Emphasis"/>
    <w:basedOn w:val="a0"/>
    <w:uiPriority w:val="20"/>
    <w:qFormat/>
    <w:rsid w:val="00106252"/>
    <w:rPr>
      <w:i/>
      <w:iCs/>
    </w:rPr>
  </w:style>
  <w:style w:type="character" w:styleId="ad">
    <w:name w:val="Unresolved Mention"/>
    <w:basedOn w:val="a0"/>
    <w:uiPriority w:val="99"/>
    <w:semiHidden/>
    <w:unhideWhenUsed/>
    <w:rsid w:val="007E4473"/>
    <w:rPr>
      <w:color w:val="605E5C"/>
      <w:shd w:val="clear" w:color="auto" w:fill="E1DFDD"/>
    </w:rPr>
  </w:style>
  <w:style w:type="paragraph" w:customStyle="1" w:styleId="interlignep">
    <w:name w:val="interlignep"/>
    <w:basedOn w:val="a"/>
    <w:rsid w:val="00635C9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ran1">
    <w:name w:val="quran1"/>
    <w:basedOn w:val="a0"/>
    <w:rsid w:val="00635C9F"/>
    <w:rPr>
      <w:b/>
      <w:bCs/>
      <w:color w:val="105E40"/>
    </w:rPr>
  </w:style>
  <w:style w:type="character" w:customStyle="1" w:styleId="ayatext">
    <w:name w:val="ayatext"/>
    <w:basedOn w:val="a0"/>
    <w:rsid w:val="00635C9F"/>
  </w:style>
  <w:style w:type="character" w:customStyle="1" w:styleId="word1">
    <w:name w:val="word1"/>
    <w:basedOn w:val="a0"/>
    <w:rsid w:val="00635C9F"/>
  </w:style>
  <w:style w:type="character" w:customStyle="1" w:styleId="ae">
    <w:name w:val="حفص:آية:نصي"/>
    <w:rsid w:val="00635C9F"/>
    <w:rPr>
      <w:rFonts w:ascii="KFGQPC Uthmanic Script HAFS" w:hAnsi="KFGQPC Uthmanic Script HAFS" w:cs="KFGQPC Uthmanic Script HAFS"/>
      <w:b/>
      <w:bCs w:val="0"/>
      <w:color w:val="D200FF"/>
      <w:sz w:val="32"/>
      <w:szCs w:val="32"/>
      <w:lang w:bidi="ar-JO"/>
    </w:rPr>
  </w:style>
  <w:style w:type="character" w:customStyle="1" w:styleId="af">
    <w:name w:val="حفص:أقواس"/>
    <w:rsid w:val="00635C9F"/>
    <w:rPr>
      <w:rFonts w:ascii="Al-QuranAlKareemPlus" w:hAnsi="Al-QuranAlKareemPlus" w:cs="Al-QuranAlKareemPlus"/>
      <w:b/>
      <w:bCs w:val="0"/>
      <w:color w:val="959595"/>
      <w:sz w:val="36"/>
      <w:szCs w:val="36"/>
      <w:lang w:bidi="ar-JO"/>
    </w:rPr>
  </w:style>
  <w:style w:type="character" w:customStyle="1" w:styleId="af0">
    <w:name w:val="حفص:توثيق مع النص"/>
    <w:rsid w:val="00635C9F"/>
    <w:rPr>
      <w:rFonts w:ascii="Al-QuranAlKareemPlus" w:hAnsi="Al-QuranAlKareemPlus" w:cs="Al-QuranAlKareemPlus"/>
      <w:b/>
      <w:bCs w:val="0"/>
      <w:color w:val="2C00FF"/>
      <w:sz w:val="32"/>
      <w:szCs w:val="32"/>
      <w:lang w:bidi="ar-JO"/>
    </w:rPr>
  </w:style>
  <w:style w:type="character" w:customStyle="1" w:styleId="af1">
    <w:name w:val="حفص:نص"/>
    <w:rsid w:val="00635C9F"/>
    <w:rPr>
      <w:rFonts w:ascii="Al-QuranAlKareemPlus" w:hAnsi="Al-QuranAlKareemPlus" w:cs="Al-QuranAlKareemPlus"/>
      <w:b/>
      <w:bCs w:val="0"/>
      <w:color w:val="000000"/>
      <w:sz w:val="36"/>
      <w:szCs w:val="36"/>
      <w:lang w:bidi="ar-JO"/>
    </w:rPr>
  </w:style>
  <w:style w:type="character" w:customStyle="1" w:styleId="af2">
    <w:name w:val="حفص:حاشية سفلية"/>
    <w:rsid w:val="00635C9F"/>
    <w:rPr>
      <w:rFonts w:ascii="Traditional Arabic" w:hAnsi="Traditional Arabic" w:cs="Traditional Arabic"/>
      <w:bCs w:val="0"/>
      <w:color w:val="FF2800"/>
      <w:sz w:val="24"/>
      <w:szCs w:val="24"/>
    </w:rPr>
  </w:style>
  <w:style w:type="character" w:styleId="af3">
    <w:name w:val="FollowedHyperlink"/>
    <w:basedOn w:val="a0"/>
    <w:uiPriority w:val="99"/>
    <w:semiHidden/>
    <w:unhideWhenUsed/>
    <w:rsid w:val="00635C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9240">
      <w:bodyDiv w:val="1"/>
      <w:marLeft w:val="0"/>
      <w:marRight w:val="0"/>
      <w:marTop w:val="0"/>
      <w:marBottom w:val="0"/>
      <w:divBdr>
        <w:top w:val="none" w:sz="0" w:space="0" w:color="auto"/>
        <w:left w:val="none" w:sz="0" w:space="0" w:color="auto"/>
        <w:bottom w:val="none" w:sz="0" w:space="0" w:color="auto"/>
        <w:right w:val="none" w:sz="0" w:space="0" w:color="auto"/>
      </w:divBdr>
      <w:divsChild>
        <w:div w:id="787623569">
          <w:marLeft w:val="0"/>
          <w:marRight w:val="547"/>
          <w:marTop w:val="0"/>
          <w:marBottom w:val="0"/>
          <w:divBdr>
            <w:top w:val="none" w:sz="0" w:space="0" w:color="auto"/>
            <w:left w:val="none" w:sz="0" w:space="0" w:color="auto"/>
            <w:bottom w:val="none" w:sz="0" w:space="0" w:color="auto"/>
            <w:right w:val="none" w:sz="0" w:space="0" w:color="auto"/>
          </w:divBdr>
        </w:div>
      </w:divsChild>
    </w:div>
    <w:div w:id="30808816">
      <w:bodyDiv w:val="1"/>
      <w:marLeft w:val="0"/>
      <w:marRight w:val="0"/>
      <w:marTop w:val="0"/>
      <w:marBottom w:val="0"/>
      <w:divBdr>
        <w:top w:val="none" w:sz="0" w:space="0" w:color="auto"/>
        <w:left w:val="none" w:sz="0" w:space="0" w:color="auto"/>
        <w:bottom w:val="none" w:sz="0" w:space="0" w:color="auto"/>
        <w:right w:val="none" w:sz="0" w:space="0" w:color="auto"/>
      </w:divBdr>
      <w:divsChild>
        <w:div w:id="1941138810">
          <w:marLeft w:val="0"/>
          <w:marRight w:val="547"/>
          <w:marTop w:val="0"/>
          <w:marBottom w:val="0"/>
          <w:divBdr>
            <w:top w:val="none" w:sz="0" w:space="0" w:color="auto"/>
            <w:left w:val="none" w:sz="0" w:space="0" w:color="auto"/>
            <w:bottom w:val="none" w:sz="0" w:space="0" w:color="auto"/>
            <w:right w:val="none" w:sz="0" w:space="0" w:color="auto"/>
          </w:divBdr>
        </w:div>
      </w:divsChild>
    </w:div>
    <w:div w:id="68885976">
      <w:bodyDiv w:val="1"/>
      <w:marLeft w:val="0"/>
      <w:marRight w:val="0"/>
      <w:marTop w:val="0"/>
      <w:marBottom w:val="0"/>
      <w:divBdr>
        <w:top w:val="none" w:sz="0" w:space="0" w:color="auto"/>
        <w:left w:val="none" w:sz="0" w:space="0" w:color="auto"/>
        <w:bottom w:val="none" w:sz="0" w:space="0" w:color="auto"/>
        <w:right w:val="none" w:sz="0" w:space="0" w:color="auto"/>
      </w:divBdr>
      <w:divsChild>
        <w:div w:id="1792749024">
          <w:marLeft w:val="0"/>
          <w:marRight w:val="547"/>
          <w:marTop w:val="0"/>
          <w:marBottom w:val="0"/>
          <w:divBdr>
            <w:top w:val="none" w:sz="0" w:space="0" w:color="auto"/>
            <w:left w:val="none" w:sz="0" w:space="0" w:color="auto"/>
            <w:bottom w:val="none" w:sz="0" w:space="0" w:color="auto"/>
            <w:right w:val="none" w:sz="0" w:space="0" w:color="auto"/>
          </w:divBdr>
        </w:div>
      </w:divsChild>
    </w:div>
    <w:div w:id="95639888">
      <w:bodyDiv w:val="1"/>
      <w:marLeft w:val="0"/>
      <w:marRight w:val="0"/>
      <w:marTop w:val="0"/>
      <w:marBottom w:val="0"/>
      <w:divBdr>
        <w:top w:val="none" w:sz="0" w:space="0" w:color="auto"/>
        <w:left w:val="none" w:sz="0" w:space="0" w:color="auto"/>
        <w:bottom w:val="none" w:sz="0" w:space="0" w:color="auto"/>
        <w:right w:val="none" w:sz="0" w:space="0" w:color="auto"/>
      </w:divBdr>
      <w:divsChild>
        <w:div w:id="1190950980">
          <w:marLeft w:val="0"/>
          <w:marRight w:val="547"/>
          <w:marTop w:val="0"/>
          <w:marBottom w:val="0"/>
          <w:divBdr>
            <w:top w:val="none" w:sz="0" w:space="0" w:color="auto"/>
            <w:left w:val="none" w:sz="0" w:space="0" w:color="auto"/>
            <w:bottom w:val="none" w:sz="0" w:space="0" w:color="auto"/>
            <w:right w:val="none" w:sz="0" w:space="0" w:color="auto"/>
          </w:divBdr>
        </w:div>
      </w:divsChild>
    </w:div>
    <w:div w:id="135267682">
      <w:bodyDiv w:val="1"/>
      <w:marLeft w:val="0"/>
      <w:marRight w:val="0"/>
      <w:marTop w:val="0"/>
      <w:marBottom w:val="0"/>
      <w:divBdr>
        <w:top w:val="none" w:sz="0" w:space="0" w:color="auto"/>
        <w:left w:val="none" w:sz="0" w:space="0" w:color="auto"/>
        <w:bottom w:val="none" w:sz="0" w:space="0" w:color="auto"/>
        <w:right w:val="none" w:sz="0" w:space="0" w:color="auto"/>
      </w:divBdr>
      <w:divsChild>
        <w:div w:id="1331986017">
          <w:marLeft w:val="0"/>
          <w:marRight w:val="547"/>
          <w:marTop w:val="0"/>
          <w:marBottom w:val="0"/>
          <w:divBdr>
            <w:top w:val="none" w:sz="0" w:space="0" w:color="auto"/>
            <w:left w:val="none" w:sz="0" w:space="0" w:color="auto"/>
            <w:bottom w:val="none" w:sz="0" w:space="0" w:color="auto"/>
            <w:right w:val="none" w:sz="0" w:space="0" w:color="auto"/>
          </w:divBdr>
        </w:div>
      </w:divsChild>
    </w:div>
    <w:div w:id="148063868">
      <w:bodyDiv w:val="1"/>
      <w:marLeft w:val="0"/>
      <w:marRight w:val="0"/>
      <w:marTop w:val="0"/>
      <w:marBottom w:val="0"/>
      <w:divBdr>
        <w:top w:val="none" w:sz="0" w:space="0" w:color="auto"/>
        <w:left w:val="none" w:sz="0" w:space="0" w:color="auto"/>
        <w:bottom w:val="none" w:sz="0" w:space="0" w:color="auto"/>
        <w:right w:val="none" w:sz="0" w:space="0" w:color="auto"/>
      </w:divBdr>
      <w:divsChild>
        <w:div w:id="2077583491">
          <w:marLeft w:val="0"/>
          <w:marRight w:val="547"/>
          <w:marTop w:val="0"/>
          <w:marBottom w:val="0"/>
          <w:divBdr>
            <w:top w:val="none" w:sz="0" w:space="0" w:color="auto"/>
            <w:left w:val="none" w:sz="0" w:space="0" w:color="auto"/>
            <w:bottom w:val="none" w:sz="0" w:space="0" w:color="auto"/>
            <w:right w:val="none" w:sz="0" w:space="0" w:color="auto"/>
          </w:divBdr>
        </w:div>
      </w:divsChild>
    </w:div>
    <w:div w:id="169032305">
      <w:bodyDiv w:val="1"/>
      <w:marLeft w:val="0"/>
      <w:marRight w:val="0"/>
      <w:marTop w:val="0"/>
      <w:marBottom w:val="0"/>
      <w:divBdr>
        <w:top w:val="none" w:sz="0" w:space="0" w:color="auto"/>
        <w:left w:val="none" w:sz="0" w:space="0" w:color="auto"/>
        <w:bottom w:val="none" w:sz="0" w:space="0" w:color="auto"/>
        <w:right w:val="none" w:sz="0" w:space="0" w:color="auto"/>
      </w:divBdr>
      <w:divsChild>
        <w:div w:id="644699916">
          <w:marLeft w:val="0"/>
          <w:marRight w:val="547"/>
          <w:marTop w:val="0"/>
          <w:marBottom w:val="0"/>
          <w:divBdr>
            <w:top w:val="none" w:sz="0" w:space="0" w:color="auto"/>
            <w:left w:val="none" w:sz="0" w:space="0" w:color="auto"/>
            <w:bottom w:val="none" w:sz="0" w:space="0" w:color="auto"/>
            <w:right w:val="none" w:sz="0" w:space="0" w:color="auto"/>
          </w:divBdr>
        </w:div>
      </w:divsChild>
    </w:div>
    <w:div w:id="335038533">
      <w:bodyDiv w:val="1"/>
      <w:marLeft w:val="0"/>
      <w:marRight w:val="0"/>
      <w:marTop w:val="0"/>
      <w:marBottom w:val="0"/>
      <w:divBdr>
        <w:top w:val="none" w:sz="0" w:space="0" w:color="auto"/>
        <w:left w:val="none" w:sz="0" w:space="0" w:color="auto"/>
        <w:bottom w:val="none" w:sz="0" w:space="0" w:color="auto"/>
        <w:right w:val="none" w:sz="0" w:space="0" w:color="auto"/>
      </w:divBdr>
      <w:divsChild>
        <w:div w:id="2110004467">
          <w:marLeft w:val="0"/>
          <w:marRight w:val="547"/>
          <w:marTop w:val="0"/>
          <w:marBottom w:val="0"/>
          <w:divBdr>
            <w:top w:val="none" w:sz="0" w:space="0" w:color="auto"/>
            <w:left w:val="none" w:sz="0" w:space="0" w:color="auto"/>
            <w:bottom w:val="none" w:sz="0" w:space="0" w:color="auto"/>
            <w:right w:val="none" w:sz="0" w:space="0" w:color="auto"/>
          </w:divBdr>
        </w:div>
      </w:divsChild>
    </w:div>
    <w:div w:id="363138946">
      <w:bodyDiv w:val="1"/>
      <w:marLeft w:val="0"/>
      <w:marRight w:val="0"/>
      <w:marTop w:val="0"/>
      <w:marBottom w:val="0"/>
      <w:divBdr>
        <w:top w:val="none" w:sz="0" w:space="0" w:color="auto"/>
        <w:left w:val="none" w:sz="0" w:space="0" w:color="auto"/>
        <w:bottom w:val="none" w:sz="0" w:space="0" w:color="auto"/>
        <w:right w:val="none" w:sz="0" w:space="0" w:color="auto"/>
      </w:divBdr>
      <w:divsChild>
        <w:div w:id="657348625">
          <w:marLeft w:val="0"/>
          <w:marRight w:val="547"/>
          <w:marTop w:val="0"/>
          <w:marBottom w:val="0"/>
          <w:divBdr>
            <w:top w:val="none" w:sz="0" w:space="0" w:color="auto"/>
            <w:left w:val="none" w:sz="0" w:space="0" w:color="auto"/>
            <w:bottom w:val="none" w:sz="0" w:space="0" w:color="auto"/>
            <w:right w:val="none" w:sz="0" w:space="0" w:color="auto"/>
          </w:divBdr>
        </w:div>
      </w:divsChild>
    </w:div>
    <w:div w:id="363217393">
      <w:bodyDiv w:val="1"/>
      <w:marLeft w:val="0"/>
      <w:marRight w:val="0"/>
      <w:marTop w:val="0"/>
      <w:marBottom w:val="0"/>
      <w:divBdr>
        <w:top w:val="none" w:sz="0" w:space="0" w:color="auto"/>
        <w:left w:val="none" w:sz="0" w:space="0" w:color="auto"/>
        <w:bottom w:val="none" w:sz="0" w:space="0" w:color="auto"/>
        <w:right w:val="none" w:sz="0" w:space="0" w:color="auto"/>
      </w:divBdr>
      <w:divsChild>
        <w:div w:id="118769923">
          <w:marLeft w:val="0"/>
          <w:marRight w:val="547"/>
          <w:marTop w:val="0"/>
          <w:marBottom w:val="0"/>
          <w:divBdr>
            <w:top w:val="none" w:sz="0" w:space="0" w:color="auto"/>
            <w:left w:val="none" w:sz="0" w:space="0" w:color="auto"/>
            <w:bottom w:val="none" w:sz="0" w:space="0" w:color="auto"/>
            <w:right w:val="none" w:sz="0" w:space="0" w:color="auto"/>
          </w:divBdr>
        </w:div>
      </w:divsChild>
    </w:div>
    <w:div w:id="432015742">
      <w:bodyDiv w:val="1"/>
      <w:marLeft w:val="0"/>
      <w:marRight w:val="0"/>
      <w:marTop w:val="0"/>
      <w:marBottom w:val="0"/>
      <w:divBdr>
        <w:top w:val="none" w:sz="0" w:space="0" w:color="auto"/>
        <w:left w:val="none" w:sz="0" w:space="0" w:color="auto"/>
        <w:bottom w:val="none" w:sz="0" w:space="0" w:color="auto"/>
        <w:right w:val="none" w:sz="0" w:space="0" w:color="auto"/>
      </w:divBdr>
      <w:divsChild>
        <w:div w:id="256253161">
          <w:marLeft w:val="0"/>
          <w:marRight w:val="547"/>
          <w:marTop w:val="0"/>
          <w:marBottom w:val="0"/>
          <w:divBdr>
            <w:top w:val="none" w:sz="0" w:space="0" w:color="auto"/>
            <w:left w:val="none" w:sz="0" w:space="0" w:color="auto"/>
            <w:bottom w:val="none" w:sz="0" w:space="0" w:color="auto"/>
            <w:right w:val="none" w:sz="0" w:space="0" w:color="auto"/>
          </w:divBdr>
        </w:div>
        <w:div w:id="799735945">
          <w:marLeft w:val="0"/>
          <w:marRight w:val="547"/>
          <w:marTop w:val="0"/>
          <w:marBottom w:val="0"/>
          <w:divBdr>
            <w:top w:val="none" w:sz="0" w:space="0" w:color="auto"/>
            <w:left w:val="none" w:sz="0" w:space="0" w:color="auto"/>
            <w:bottom w:val="none" w:sz="0" w:space="0" w:color="auto"/>
            <w:right w:val="none" w:sz="0" w:space="0" w:color="auto"/>
          </w:divBdr>
        </w:div>
      </w:divsChild>
    </w:div>
    <w:div w:id="434325545">
      <w:bodyDiv w:val="1"/>
      <w:marLeft w:val="0"/>
      <w:marRight w:val="0"/>
      <w:marTop w:val="0"/>
      <w:marBottom w:val="0"/>
      <w:divBdr>
        <w:top w:val="none" w:sz="0" w:space="0" w:color="auto"/>
        <w:left w:val="none" w:sz="0" w:space="0" w:color="auto"/>
        <w:bottom w:val="none" w:sz="0" w:space="0" w:color="auto"/>
        <w:right w:val="none" w:sz="0" w:space="0" w:color="auto"/>
      </w:divBdr>
      <w:divsChild>
        <w:div w:id="2036536289">
          <w:marLeft w:val="0"/>
          <w:marRight w:val="547"/>
          <w:marTop w:val="0"/>
          <w:marBottom w:val="0"/>
          <w:divBdr>
            <w:top w:val="none" w:sz="0" w:space="0" w:color="auto"/>
            <w:left w:val="none" w:sz="0" w:space="0" w:color="auto"/>
            <w:bottom w:val="none" w:sz="0" w:space="0" w:color="auto"/>
            <w:right w:val="none" w:sz="0" w:space="0" w:color="auto"/>
          </w:divBdr>
        </w:div>
      </w:divsChild>
    </w:div>
    <w:div w:id="621574849">
      <w:bodyDiv w:val="1"/>
      <w:marLeft w:val="0"/>
      <w:marRight w:val="0"/>
      <w:marTop w:val="0"/>
      <w:marBottom w:val="0"/>
      <w:divBdr>
        <w:top w:val="none" w:sz="0" w:space="0" w:color="auto"/>
        <w:left w:val="none" w:sz="0" w:space="0" w:color="auto"/>
        <w:bottom w:val="none" w:sz="0" w:space="0" w:color="auto"/>
        <w:right w:val="none" w:sz="0" w:space="0" w:color="auto"/>
      </w:divBdr>
      <w:divsChild>
        <w:div w:id="615672894">
          <w:marLeft w:val="0"/>
          <w:marRight w:val="547"/>
          <w:marTop w:val="0"/>
          <w:marBottom w:val="0"/>
          <w:divBdr>
            <w:top w:val="none" w:sz="0" w:space="0" w:color="auto"/>
            <w:left w:val="none" w:sz="0" w:space="0" w:color="auto"/>
            <w:bottom w:val="none" w:sz="0" w:space="0" w:color="auto"/>
            <w:right w:val="none" w:sz="0" w:space="0" w:color="auto"/>
          </w:divBdr>
        </w:div>
      </w:divsChild>
    </w:div>
    <w:div w:id="658584368">
      <w:bodyDiv w:val="1"/>
      <w:marLeft w:val="0"/>
      <w:marRight w:val="0"/>
      <w:marTop w:val="0"/>
      <w:marBottom w:val="0"/>
      <w:divBdr>
        <w:top w:val="none" w:sz="0" w:space="0" w:color="auto"/>
        <w:left w:val="none" w:sz="0" w:space="0" w:color="auto"/>
        <w:bottom w:val="none" w:sz="0" w:space="0" w:color="auto"/>
        <w:right w:val="none" w:sz="0" w:space="0" w:color="auto"/>
      </w:divBdr>
      <w:divsChild>
        <w:div w:id="301007009">
          <w:marLeft w:val="0"/>
          <w:marRight w:val="547"/>
          <w:marTop w:val="0"/>
          <w:marBottom w:val="0"/>
          <w:divBdr>
            <w:top w:val="none" w:sz="0" w:space="0" w:color="auto"/>
            <w:left w:val="none" w:sz="0" w:space="0" w:color="auto"/>
            <w:bottom w:val="none" w:sz="0" w:space="0" w:color="auto"/>
            <w:right w:val="none" w:sz="0" w:space="0" w:color="auto"/>
          </w:divBdr>
        </w:div>
      </w:divsChild>
    </w:div>
    <w:div w:id="853425679">
      <w:bodyDiv w:val="1"/>
      <w:marLeft w:val="0"/>
      <w:marRight w:val="0"/>
      <w:marTop w:val="0"/>
      <w:marBottom w:val="0"/>
      <w:divBdr>
        <w:top w:val="none" w:sz="0" w:space="0" w:color="auto"/>
        <w:left w:val="none" w:sz="0" w:space="0" w:color="auto"/>
        <w:bottom w:val="none" w:sz="0" w:space="0" w:color="auto"/>
        <w:right w:val="none" w:sz="0" w:space="0" w:color="auto"/>
      </w:divBdr>
      <w:divsChild>
        <w:div w:id="793519918">
          <w:marLeft w:val="0"/>
          <w:marRight w:val="547"/>
          <w:marTop w:val="0"/>
          <w:marBottom w:val="0"/>
          <w:divBdr>
            <w:top w:val="none" w:sz="0" w:space="0" w:color="auto"/>
            <w:left w:val="none" w:sz="0" w:space="0" w:color="auto"/>
            <w:bottom w:val="none" w:sz="0" w:space="0" w:color="auto"/>
            <w:right w:val="none" w:sz="0" w:space="0" w:color="auto"/>
          </w:divBdr>
        </w:div>
      </w:divsChild>
    </w:div>
    <w:div w:id="914782902">
      <w:bodyDiv w:val="1"/>
      <w:marLeft w:val="0"/>
      <w:marRight w:val="0"/>
      <w:marTop w:val="0"/>
      <w:marBottom w:val="0"/>
      <w:divBdr>
        <w:top w:val="none" w:sz="0" w:space="0" w:color="auto"/>
        <w:left w:val="none" w:sz="0" w:space="0" w:color="auto"/>
        <w:bottom w:val="none" w:sz="0" w:space="0" w:color="auto"/>
        <w:right w:val="none" w:sz="0" w:space="0" w:color="auto"/>
      </w:divBdr>
      <w:divsChild>
        <w:div w:id="278878162">
          <w:marLeft w:val="0"/>
          <w:marRight w:val="547"/>
          <w:marTop w:val="0"/>
          <w:marBottom w:val="0"/>
          <w:divBdr>
            <w:top w:val="none" w:sz="0" w:space="0" w:color="auto"/>
            <w:left w:val="none" w:sz="0" w:space="0" w:color="auto"/>
            <w:bottom w:val="none" w:sz="0" w:space="0" w:color="auto"/>
            <w:right w:val="none" w:sz="0" w:space="0" w:color="auto"/>
          </w:divBdr>
        </w:div>
      </w:divsChild>
    </w:div>
    <w:div w:id="934292328">
      <w:bodyDiv w:val="1"/>
      <w:marLeft w:val="0"/>
      <w:marRight w:val="0"/>
      <w:marTop w:val="0"/>
      <w:marBottom w:val="0"/>
      <w:divBdr>
        <w:top w:val="none" w:sz="0" w:space="0" w:color="auto"/>
        <w:left w:val="none" w:sz="0" w:space="0" w:color="auto"/>
        <w:bottom w:val="none" w:sz="0" w:space="0" w:color="auto"/>
        <w:right w:val="none" w:sz="0" w:space="0" w:color="auto"/>
      </w:divBdr>
      <w:divsChild>
        <w:div w:id="1965042442">
          <w:marLeft w:val="0"/>
          <w:marRight w:val="547"/>
          <w:marTop w:val="0"/>
          <w:marBottom w:val="0"/>
          <w:divBdr>
            <w:top w:val="none" w:sz="0" w:space="0" w:color="auto"/>
            <w:left w:val="none" w:sz="0" w:space="0" w:color="auto"/>
            <w:bottom w:val="none" w:sz="0" w:space="0" w:color="auto"/>
            <w:right w:val="none" w:sz="0" w:space="0" w:color="auto"/>
          </w:divBdr>
        </w:div>
        <w:div w:id="1172574557">
          <w:marLeft w:val="0"/>
          <w:marRight w:val="547"/>
          <w:marTop w:val="0"/>
          <w:marBottom w:val="0"/>
          <w:divBdr>
            <w:top w:val="none" w:sz="0" w:space="0" w:color="auto"/>
            <w:left w:val="none" w:sz="0" w:space="0" w:color="auto"/>
            <w:bottom w:val="none" w:sz="0" w:space="0" w:color="auto"/>
            <w:right w:val="none" w:sz="0" w:space="0" w:color="auto"/>
          </w:divBdr>
        </w:div>
      </w:divsChild>
    </w:div>
    <w:div w:id="950480112">
      <w:bodyDiv w:val="1"/>
      <w:marLeft w:val="0"/>
      <w:marRight w:val="0"/>
      <w:marTop w:val="0"/>
      <w:marBottom w:val="0"/>
      <w:divBdr>
        <w:top w:val="none" w:sz="0" w:space="0" w:color="auto"/>
        <w:left w:val="none" w:sz="0" w:space="0" w:color="auto"/>
        <w:bottom w:val="none" w:sz="0" w:space="0" w:color="auto"/>
        <w:right w:val="none" w:sz="0" w:space="0" w:color="auto"/>
      </w:divBdr>
      <w:divsChild>
        <w:div w:id="324281338">
          <w:marLeft w:val="0"/>
          <w:marRight w:val="547"/>
          <w:marTop w:val="0"/>
          <w:marBottom w:val="0"/>
          <w:divBdr>
            <w:top w:val="none" w:sz="0" w:space="0" w:color="auto"/>
            <w:left w:val="none" w:sz="0" w:space="0" w:color="auto"/>
            <w:bottom w:val="none" w:sz="0" w:space="0" w:color="auto"/>
            <w:right w:val="none" w:sz="0" w:space="0" w:color="auto"/>
          </w:divBdr>
        </w:div>
      </w:divsChild>
    </w:div>
    <w:div w:id="1013725981">
      <w:bodyDiv w:val="1"/>
      <w:marLeft w:val="0"/>
      <w:marRight w:val="0"/>
      <w:marTop w:val="0"/>
      <w:marBottom w:val="0"/>
      <w:divBdr>
        <w:top w:val="none" w:sz="0" w:space="0" w:color="auto"/>
        <w:left w:val="none" w:sz="0" w:space="0" w:color="auto"/>
        <w:bottom w:val="none" w:sz="0" w:space="0" w:color="auto"/>
        <w:right w:val="none" w:sz="0" w:space="0" w:color="auto"/>
      </w:divBdr>
      <w:divsChild>
        <w:div w:id="467820218">
          <w:marLeft w:val="0"/>
          <w:marRight w:val="547"/>
          <w:marTop w:val="0"/>
          <w:marBottom w:val="0"/>
          <w:divBdr>
            <w:top w:val="none" w:sz="0" w:space="0" w:color="auto"/>
            <w:left w:val="none" w:sz="0" w:space="0" w:color="auto"/>
            <w:bottom w:val="none" w:sz="0" w:space="0" w:color="auto"/>
            <w:right w:val="none" w:sz="0" w:space="0" w:color="auto"/>
          </w:divBdr>
        </w:div>
      </w:divsChild>
    </w:div>
    <w:div w:id="1063716443">
      <w:bodyDiv w:val="1"/>
      <w:marLeft w:val="0"/>
      <w:marRight w:val="0"/>
      <w:marTop w:val="0"/>
      <w:marBottom w:val="0"/>
      <w:divBdr>
        <w:top w:val="none" w:sz="0" w:space="0" w:color="auto"/>
        <w:left w:val="none" w:sz="0" w:space="0" w:color="auto"/>
        <w:bottom w:val="none" w:sz="0" w:space="0" w:color="auto"/>
        <w:right w:val="none" w:sz="0" w:space="0" w:color="auto"/>
      </w:divBdr>
      <w:divsChild>
        <w:div w:id="1493177931">
          <w:marLeft w:val="0"/>
          <w:marRight w:val="547"/>
          <w:marTop w:val="0"/>
          <w:marBottom w:val="0"/>
          <w:divBdr>
            <w:top w:val="none" w:sz="0" w:space="0" w:color="auto"/>
            <w:left w:val="none" w:sz="0" w:space="0" w:color="auto"/>
            <w:bottom w:val="none" w:sz="0" w:space="0" w:color="auto"/>
            <w:right w:val="none" w:sz="0" w:space="0" w:color="auto"/>
          </w:divBdr>
        </w:div>
      </w:divsChild>
    </w:div>
    <w:div w:id="1155680206">
      <w:bodyDiv w:val="1"/>
      <w:marLeft w:val="0"/>
      <w:marRight w:val="0"/>
      <w:marTop w:val="0"/>
      <w:marBottom w:val="0"/>
      <w:divBdr>
        <w:top w:val="none" w:sz="0" w:space="0" w:color="auto"/>
        <w:left w:val="none" w:sz="0" w:space="0" w:color="auto"/>
        <w:bottom w:val="none" w:sz="0" w:space="0" w:color="auto"/>
        <w:right w:val="none" w:sz="0" w:space="0" w:color="auto"/>
      </w:divBdr>
      <w:divsChild>
        <w:div w:id="1960144458">
          <w:marLeft w:val="0"/>
          <w:marRight w:val="547"/>
          <w:marTop w:val="0"/>
          <w:marBottom w:val="0"/>
          <w:divBdr>
            <w:top w:val="none" w:sz="0" w:space="0" w:color="auto"/>
            <w:left w:val="none" w:sz="0" w:space="0" w:color="auto"/>
            <w:bottom w:val="none" w:sz="0" w:space="0" w:color="auto"/>
            <w:right w:val="none" w:sz="0" w:space="0" w:color="auto"/>
          </w:divBdr>
        </w:div>
      </w:divsChild>
    </w:div>
    <w:div w:id="1236092122">
      <w:bodyDiv w:val="1"/>
      <w:marLeft w:val="0"/>
      <w:marRight w:val="0"/>
      <w:marTop w:val="0"/>
      <w:marBottom w:val="0"/>
      <w:divBdr>
        <w:top w:val="none" w:sz="0" w:space="0" w:color="auto"/>
        <w:left w:val="none" w:sz="0" w:space="0" w:color="auto"/>
        <w:bottom w:val="none" w:sz="0" w:space="0" w:color="auto"/>
        <w:right w:val="none" w:sz="0" w:space="0" w:color="auto"/>
      </w:divBdr>
      <w:divsChild>
        <w:div w:id="334648221">
          <w:marLeft w:val="0"/>
          <w:marRight w:val="547"/>
          <w:marTop w:val="0"/>
          <w:marBottom w:val="0"/>
          <w:divBdr>
            <w:top w:val="none" w:sz="0" w:space="0" w:color="auto"/>
            <w:left w:val="none" w:sz="0" w:space="0" w:color="auto"/>
            <w:bottom w:val="none" w:sz="0" w:space="0" w:color="auto"/>
            <w:right w:val="none" w:sz="0" w:space="0" w:color="auto"/>
          </w:divBdr>
        </w:div>
      </w:divsChild>
    </w:div>
    <w:div w:id="1288664390">
      <w:bodyDiv w:val="1"/>
      <w:marLeft w:val="0"/>
      <w:marRight w:val="0"/>
      <w:marTop w:val="0"/>
      <w:marBottom w:val="0"/>
      <w:divBdr>
        <w:top w:val="none" w:sz="0" w:space="0" w:color="auto"/>
        <w:left w:val="none" w:sz="0" w:space="0" w:color="auto"/>
        <w:bottom w:val="none" w:sz="0" w:space="0" w:color="auto"/>
        <w:right w:val="none" w:sz="0" w:space="0" w:color="auto"/>
      </w:divBdr>
      <w:divsChild>
        <w:div w:id="139083612">
          <w:marLeft w:val="0"/>
          <w:marRight w:val="547"/>
          <w:marTop w:val="0"/>
          <w:marBottom w:val="0"/>
          <w:divBdr>
            <w:top w:val="none" w:sz="0" w:space="0" w:color="auto"/>
            <w:left w:val="none" w:sz="0" w:space="0" w:color="auto"/>
            <w:bottom w:val="none" w:sz="0" w:space="0" w:color="auto"/>
            <w:right w:val="none" w:sz="0" w:space="0" w:color="auto"/>
          </w:divBdr>
        </w:div>
      </w:divsChild>
    </w:div>
    <w:div w:id="1289051093">
      <w:bodyDiv w:val="1"/>
      <w:marLeft w:val="0"/>
      <w:marRight w:val="0"/>
      <w:marTop w:val="0"/>
      <w:marBottom w:val="0"/>
      <w:divBdr>
        <w:top w:val="none" w:sz="0" w:space="0" w:color="auto"/>
        <w:left w:val="none" w:sz="0" w:space="0" w:color="auto"/>
        <w:bottom w:val="none" w:sz="0" w:space="0" w:color="auto"/>
        <w:right w:val="none" w:sz="0" w:space="0" w:color="auto"/>
      </w:divBdr>
      <w:divsChild>
        <w:div w:id="1300645778">
          <w:marLeft w:val="0"/>
          <w:marRight w:val="547"/>
          <w:marTop w:val="0"/>
          <w:marBottom w:val="0"/>
          <w:divBdr>
            <w:top w:val="none" w:sz="0" w:space="0" w:color="auto"/>
            <w:left w:val="none" w:sz="0" w:space="0" w:color="auto"/>
            <w:bottom w:val="none" w:sz="0" w:space="0" w:color="auto"/>
            <w:right w:val="none" w:sz="0" w:space="0" w:color="auto"/>
          </w:divBdr>
        </w:div>
      </w:divsChild>
    </w:div>
    <w:div w:id="1337928208">
      <w:bodyDiv w:val="1"/>
      <w:marLeft w:val="0"/>
      <w:marRight w:val="0"/>
      <w:marTop w:val="0"/>
      <w:marBottom w:val="0"/>
      <w:divBdr>
        <w:top w:val="none" w:sz="0" w:space="0" w:color="auto"/>
        <w:left w:val="none" w:sz="0" w:space="0" w:color="auto"/>
        <w:bottom w:val="none" w:sz="0" w:space="0" w:color="auto"/>
        <w:right w:val="none" w:sz="0" w:space="0" w:color="auto"/>
      </w:divBdr>
      <w:divsChild>
        <w:div w:id="2110656508">
          <w:marLeft w:val="0"/>
          <w:marRight w:val="547"/>
          <w:marTop w:val="0"/>
          <w:marBottom w:val="0"/>
          <w:divBdr>
            <w:top w:val="none" w:sz="0" w:space="0" w:color="auto"/>
            <w:left w:val="none" w:sz="0" w:space="0" w:color="auto"/>
            <w:bottom w:val="none" w:sz="0" w:space="0" w:color="auto"/>
            <w:right w:val="none" w:sz="0" w:space="0" w:color="auto"/>
          </w:divBdr>
        </w:div>
      </w:divsChild>
    </w:div>
    <w:div w:id="1355644763">
      <w:bodyDiv w:val="1"/>
      <w:marLeft w:val="0"/>
      <w:marRight w:val="0"/>
      <w:marTop w:val="0"/>
      <w:marBottom w:val="0"/>
      <w:divBdr>
        <w:top w:val="none" w:sz="0" w:space="0" w:color="auto"/>
        <w:left w:val="none" w:sz="0" w:space="0" w:color="auto"/>
        <w:bottom w:val="none" w:sz="0" w:space="0" w:color="auto"/>
        <w:right w:val="none" w:sz="0" w:space="0" w:color="auto"/>
      </w:divBdr>
      <w:divsChild>
        <w:div w:id="682050075">
          <w:marLeft w:val="0"/>
          <w:marRight w:val="547"/>
          <w:marTop w:val="0"/>
          <w:marBottom w:val="0"/>
          <w:divBdr>
            <w:top w:val="none" w:sz="0" w:space="0" w:color="auto"/>
            <w:left w:val="none" w:sz="0" w:space="0" w:color="auto"/>
            <w:bottom w:val="none" w:sz="0" w:space="0" w:color="auto"/>
            <w:right w:val="none" w:sz="0" w:space="0" w:color="auto"/>
          </w:divBdr>
        </w:div>
        <w:div w:id="758408954">
          <w:marLeft w:val="0"/>
          <w:marRight w:val="547"/>
          <w:marTop w:val="0"/>
          <w:marBottom w:val="0"/>
          <w:divBdr>
            <w:top w:val="none" w:sz="0" w:space="0" w:color="auto"/>
            <w:left w:val="none" w:sz="0" w:space="0" w:color="auto"/>
            <w:bottom w:val="none" w:sz="0" w:space="0" w:color="auto"/>
            <w:right w:val="none" w:sz="0" w:space="0" w:color="auto"/>
          </w:divBdr>
        </w:div>
        <w:div w:id="641811062">
          <w:marLeft w:val="0"/>
          <w:marRight w:val="547"/>
          <w:marTop w:val="0"/>
          <w:marBottom w:val="0"/>
          <w:divBdr>
            <w:top w:val="none" w:sz="0" w:space="0" w:color="auto"/>
            <w:left w:val="none" w:sz="0" w:space="0" w:color="auto"/>
            <w:bottom w:val="none" w:sz="0" w:space="0" w:color="auto"/>
            <w:right w:val="none" w:sz="0" w:space="0" w:color="auto"/>
          </w:divBdr>
        </w:div>
      </w:divsChild>
    </w:div>
    <w:div w:id="1419599623">
      <w:bodyDiv w:val="1"/>
      <w:marLeft w:val="0"/>
      <w:marRight w:val="0"/>
      <w:marTop w:val="0"/>
      <w:marBottom w:val="0"/>
      <w:divBdr>
        <w:top w:val="none" w:sz="0" w:space="0" w:color="auto"/>
        <w:left w:val="none" w:sz="0" w:space="0" w:color="auto"/>
        <w:bottom w:val="none" w:sz="0" w:space="0" w:color="auto"/>
        <w:right w:val="none" w:sz="0" w:space="0" w:color="auto"/>
      </w:divBdr>
      <w:divsChild>
        <w:div w:id="780033233">
          <w:marLeft w:val="0"/>
          <w:marRight w:val="547"/>
          <w:marTop w:val="0"/>
          <w:marBottom w:val="0"/>
          <w:divBdr>
            <w:top w:val="none" w:sz="0" w:space="0" w:color="auto"/>
            <w:left w:val="none" w:sz="0" w:space="0" w:color="auto"/>
            <w:bottom w:val="none" w:sz="0" w:space="0" w:color="auto"/>
            <w:right w:val="none" w:sz="0" w:space="0" w:color="auto"/>
          </w:divBdr>
        </w:div>
      </w:divsChild>
    </w:div>
    <w:div w:id="1423836835">
      <w:bodyDiv w:val="1"/>
      <w:marLeft w:val="0"/>
      <w:marRight w:val="0"/>
      <w:marTop w:val="0"/>
      <w:marBottom w:val="0"/>
      <w:divBdr>
        <w:top w:val="none" w:sz="0" w:space="0" w:color="auto"/>
        <w:left w:val="none" w:sz="0" w:space="0" w:color="auto"/>
        <w:bottom w:val="none" w:sz="0" w:space="0" w:color="auto"/>
        <w:right w:val="none" w:sz="0" w:space="0" w:color="auto"/>
      </w:divBdr>
      <w:divsChild>
        <w:div w:id="220606132">
          <w:marLeft w:val="0"/>
          <w:marRight w:val="547"/>
          <w:marTop w:val="0"/>
          <w:marBottom w:val="0"/>
          <w:divBdr>
            <w:top w:val="none" w:sz="0" w:space="0" w:color="auto"/>
            <w:left w:val="none" w:sz="0" w:space="0" w:color="auto"/>
            <w:bottom w:val="none" w:sz="0" w:space="0" w:color="auto"/>
            <w:right w:val="none" w:sz="0" w:space="0" w:color="auto"/>
          </w:divBdr>
        </w:div>
      </w:divsChild>
    </w:div>
    <w:div w:id="1453129755">
      <w:bodyDiv w:val="1"/>
      <w:marLeft w:val="0"/>
      <w:marRight w:val="0"/>
      <w:marTop w:val="0"/>
      <w:marBottom w:val="0"/>
      <w:divBdr>
        <w:top w:val="none" w:sz="0" w:space="0" w:color="auto"/>
        <w:left w:val="none" w:sz="0" w:space="0" w:color="auto"/>
        <w:bottom w:val="none" w:sz="0" w:space="0" w:color="auto"/>
        <w:right w:val="none" w:sz="0" w:space="0" w:color="auto"/>
      </w:divBdr>
      <w:divsChild>
        <w:div w:id="799080704">
          <w:marLeft w:val="0"/>
          <w:marRight w:val="547"/>
          <w:marTop w:val="0"/>
          <w:marBottom w:val="0"/>
          <w:divBdr>
            <w:top w:val="none" w:sz="0" w:space="0" w:color="auto"/>
            <w:left w:val="none" w:sz="0" w:space="0" w:color="auto"/>
            <w:bottom w:val="none" w:sz="0" w:space="0" w:color="auto"/>
            <w:right w:val="none" w:sz="0" w:space="0" w:color="auto"/>
          </w:divBdr>
        </w:div>
      </w:divsChild>
    </w:div>
    <w:div w:id="1534541205">
      <w:bodyDiv w:val="1"/>
      <w:marLeft w:val="0"/>
      <w:marRight w:val="0"/>
      <w:marTop w:val="0"/>
      <w:marBottom w:val="0"/>
      <w:divBdr>
        <w:top w:val="none" w:sz="0" w:space="0" w:color="auto"/>
        <w:left w:val="none" w:sz="0" w:space="0" w:color="auto"/>
        <w:bottom w:val="none" w:sz="0" w:space="0" w:color="auto"/>
        <w:right w:val="none" w:sz="0" w:space="0" w:color="auto"/>
      </w:divBdr>
      <w:divsChild>
        <w:div w:id="566302534">
          <w:marLeft w:val="0"/>
          <w:marRight w:val="547"/>
          <w:marTop w:val="0"/>
          <w:marBottom w:val="0"/>
          <w:divBdr>
            <w:top w:val="none" w:sz="0" w:space="0" w:color="auto"/>
            <w:left w:val="none" w:sz="0" w:space="0" w:color="auto"/>
            <w:bottom w:val="none" w:sz="0" w:space="0" w:color="auto"/>
            <w:right w:val="none" w:sz="0" w:space="0" w:color="auto"/>
          </w:divBdr>
        </w:div>
      </w:divsChild>
    </w:div>
    <w:div w:id="1573926726">
      <w:bodyDiv w:val="1"/>
      <w:marLeft w:val="0"/>
      <w:marRight w:val="0"/>
      <w:marTop w:val="0"/>
      <w:marBottom w:val="0"/>
      <w:divBdr>
        <w:top w:val="none" w:sz="0" w:space="0" w:color="auto"/>
        <w:left w:val="none" w:sz="0" w:space="0" w:color="auto"/>
        <w:bottom w:val="none" w:sz="0" w:space="0" w:color="auto"/>
        <w:right w:val="none" w:sz="0" w:space="0" w:color="auto"/>
      </w:divBdr>
      <w:divsChild>
        <w:div w:id="895314350">
          <w:marLeft w:val="0"/>
          <w:marRight w:val="547"/>
          <w:marTop w:val="0"/>
          <w:marBottom w:val="0"/>
          <w:divBdr>
            <w:top w:val="none" w:sz="0" w:space="0" w:color="auto"/>
            <w:left w:val="none" w:sz="0" w:space="0" w:color="auto"/>
            <w:bottom w:val="none" w:sz="0" w:space="0" w:color="auto"/>
            <w:right w:val="none" w:sz="0" w:space="0" w:color="auto"/>
          </w:divBdr>
        </w:div>
      </w:divsChild>
    </w:div>
    <w:div w:id="1587808421">
      <w:bodyDiv w:val="1"/>
      <w:marLeft w:val="0"/>
      <w:marRight w:val="0"/>
      <w:marTop w:val="0"/>
      <w:marBottom w:val="0"/>
      <w:divBdr>
        <w:top w:val="none" w:sz="0" w:space="0" w:color="auto"/>
        <w:left w:val="none" w:sz="0" w:space="0" w:color="auto"/>
        <w:bottom w:val="none" w:sz="0" w:space="0" w:color="auto"/>
        <w:right w:val="none" w:sz="0" w:space="0" w:color="auto"/>
      </w:divBdr>
      <w:divsChild>
        <w:div w:id="1996059538">
          <w:marLeft w:val="0"/>
          <w:marRight w:val="547"/>
          <w:marTop w:val="0"/>
          <w:marBottom w:val="0"/>
          <w:divBdr>
            <w:top w:val="none" w:sz="0" w:space="0" w:color="auto"/>
            <w:left w:val="none" w:sz="0" w:space="0" w:color="auto"/>
            <w:bottom w:val="none" w:sz="0" w:space="0" w:color="auto"/>
            <w:right w:val="none" w:sz="0" w:space="0" w:color="auto"/>
          </w:divBdr>
        </w:div>
      </w:divsChild>
    </w:div>
    <w:div w:id="1724401297">
      <w:bodyDiv w:val="1"/>
      <w:marLeft w:val="0"/>
      <w:marRight w:val="0"/>
      <w:marTop w:val="0"/>
      <w:marBottom w:val="0"/>
      <w:divBdr>
        <w:top w:val="none" w:sz="0" w:space="0" w:color="auto"/>
        <w:left w:val="none" w:sz="0" w:space="0" w:color="auto"/>
        <w:bottom w:val="none" w:sz="0" w:space="0" w:color="auto"/>
        <w:right w:val="none" w:sz="0" w:space="0" w:color="auto"/>
      </w:divBdr>
      <w:divsChild>
        <w:div w:id="833182495">
          <w:marLeft w:val="0"/>
          <w:marRight w:val="547"/>
          <w:marTop w:val="0"/>
          <w:marBottom w:val="0"/>
          <w:divBdr>
            <w:top w:val="none" w:sz="0" w:space="0" w:color="auto"/>
            <w:left w:val="none" w:sz="0" w:space="0" w:color="auto"/>
            <w:bottom w:val="none" w:sz="0" w:space="0" w:color="auto"/>
            <w:right w:val="none" w:sz="0" w:space="0" w:color="auto"/>
          </w:divBdr>
        </w:div>
      </w:divsChild>
    </w:div>
    <w:div w:id="1773822969">
      <w:bodyDiv w:val="1"/>
      <w:marLeft w:val="0"/>
      <w:marRight w:val="0"/>
      <w:marTop w:val="0"/>
      <w:marBottom w:val="0"/>
      <w:divBdr>
        <w:top w:val="none" w:sz="0" w:space="0" w:color="auto"/>
        <w:left w:val="none" w:sz="0" w:space="0" w:color="auto"/>
        <w:bottom w:val="none" w:sz="0" w:space="0" w:color="auto"/>
        <w:right w:val="none" w:sz="0" w:space="0" w:color="auto"/>
      </w:divBdr>
      <w:divsChild>
        <w:div w:id="1934315305">
          <w:marLeft w:val="0"/>
          <w:marRight w:val="547"/>
          <w:marTop w:val="0"/>
          <w:marBottom w:val="0"/>
          <w:divBdr>
            <w:top w:val="none" w:sz="0" w:space="0" w:color="auto"/>
            <w:left w:val="none" w:sz="0" w:space="0" w:color="auto"/>
            <w:bottom w:val="none" w:sz="0" w:space="0" w:color="auto"/>
            <w:right w:val="none" w:sz="0" w:space="0" w:color="auto"/>
          </w:divBdr>
        </w:div>
      </w:divsChild>
    </w:div>
    <w:div w:id="1776634216">
      <w:bodyDiv w:val="1"/>
      <w:marLeft w:val="0"/>
      <w:marRight w:val="0"/>
      <w:marTop w:val="0"/>
      <w:marBottom w:val="0"/>
      <w:divBdr>
        <w:top w:val="none" w:sz="0" w:space="0" w:color="auto"/>
        <w:left w:val="none" w:sz="0" w:space="0" w:color="auto"/>
        <w:bottom w:val="none" w:sz="0" w:space="0" w:color="auto"/>
        <w:right w:val="none" w:sz="0" w:space="0" w:color="auto"/>
      </w:divBdr>
      <w:divsChild>
        <w:div w:id="554465211">
          <w:marLeft w:val="0"/>
          <w:marRight w:val="547"/>
          <w:marTop w:val="0"/>
          <w:marBottom w:val="0"/>
          <w:divBdr>
            <w:top w:val="none" w:sz="0" w:space="0" w:color="auto"/>
            <w:left w:val="none" w:sz="0" w:space="0" w:color="auto"/>
            <w:bottom w:val="none" w:sz="0" w:space="0" w:color="auto"/>
            <w:right w:val="none" w:sz="0" w:space="0" w:color="auto"/>
          </w:divBdr>
        </w:div>
      </w:divsChild>
    </w:div>
    <w:div w:id="1899511335">
      <w:bodyDiv w:val="1"/>
      <w:marLeft w:val="0"/>
      <w:marRight w:val="0"/>
      <w:marTop w:val="0"/>
      <w:marBottom w:val="0"/>
      <w:divBdr>
        <w:top w:val="none" w:sz="0" w:space="0" w:color="auto"/>
        <w:left w:val="none" w:sz="0" w:space="0" w:color="auto"/>
        <w:bottom w:val="none" w:sz="0" w:space="0" w:color="auto"/>
        <w:right w:val="none" w:sz="0" w:space="0" w:color="auto"/>
      </w:divBdr>
      <w:divsChild>
        <w:div w:id="521826195">
          <w:marLeft w:val="0"/>
          <w:marRight w:val="547"/>
          <w:marTop w:val="0"/>
          <w:marBottom w:val="0"/>
          <w:divBdr>
            <w:top w:val="none" w:sz="0" w:space="0" w:color="auto"/>
            <w:left w:val="none" w:sz="0" w:space="0" w:color="auto"/>
            <w:bottom w:val="none" w:sz="0" w:space="0" w:color="auto"/>
            <w:right w:val="none" w:sz="0" w:space="0" w:color="auto"/>
          </w:divBdr>
        </w:div>
      </w:divsChild>
    </w:div>
    <w:div w:id="1923875725">
      <w:bodyDiv w:val="1"/>
      <w:marLeft w:val="0"/>
      <w:marRight w:val="0"/>
      <w:marTop w:val="0"/>
      <w:marBottom w:val="0"/>
      <w:divBdr>
        <w:top w:val="none" w:sz="0" w:space="0" w:color="auto"/>
        <w:left w:val="none" w:sz="0" w:space="0" w:color="auto"/>
        <w:bottom w:val="none" w:sz="0" w:space="0" w:color="auto"/>
        <w:right w:val="none" w:sz="0" w:space="0" w:color="auto"/>
      </w:divBdr>
      <w:divsChild>
        <w:div w:id="1560286708">
          <w:marLeft w:val="0"/>
          <w:marRight w:val="547"/>
          <w:marTop w:val="0"/>
          <w:marBottom w:val="0"/>
          <w:divBdr>
            <w:top w:val="none" w:sz="0" w:space="0" w:color="auto"/>
            <w:left w:val="none" w:sz="0" w:space="0" w:color="auto"/>
            <w:bottom w:val="none" w:sz="0" w:space="0" w:color="auto"/>
            <w:right w:val="none" w:sz="0" w:space="0" w:color="auto"/>
          </w:divBdr>
        </w:div>
        <w:div w:id="805195561">
          <w:marLeft w:val="0"/>
          <w:marRight w:val="547"/>
          <w:marTop w:val="0"/>
          <w:marBottom w:val="0"/>
          <w:divBdr>
            <w:top w:val="none" w:sz="0" w:space="0" w:color="auto"/>
            <w:left w:val="none" w:sz="0" w:space="0" w:color="auto"/>
            <w:bottom w:val="none" w:sz="0" w:space="0" w:color="auto"/>
            <w:right w:val="none" w:sz="0" w:space="0" w:color="auto"/>
          </w:divBdr>
        </w:div>
      </w:divsChild>
    </w:div>
    <w:div w:id="2139494328">
      <w:bodyDiv w:val="1"/>
      <w:marLeft w:val="0"/>
      <w:marRight w:val="0"/>
      <w:marTop w:val="0"/>
      <w:marBottom w:val="0"/>
      <w:divBdr>
        <w:top w:val="none" w:sz="0" w:space="0" w:color="auto"/>
        <w:left w:val="none" w:sz="0" w:space="0" w:color="auto"/>
        <w:bottom w:val="none" w:sz="0" w:space="0" w:color="auto"/>
        <w:right w:val="none" w:sz="0" w:space="0" w:color="auto"/>
      </w:divBdr>
      <w:divsChild>
        <w:div w:id="2091350054">
          <w:marLeft w:val="0"/>
          <w:marRight w:val="547"/>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ukah.net/sharia/0/12514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C93A2-D709-4E1B-BDF6-4BC98A8C5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32</Pages>
  <Words>5242</Words>
  <Characters>29880</Characters>
  <Application>Microsoft Office Word</Application>
  <DocSecurity>0</DocSecurity>
  <Lines>249</Lines>
  <Paragraphs>70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User</cp:lastModifiedBy>
  <cp:revision>38</cp:revision>
  <dcterms:created xsi:type="dcterms:W3CDTF">2025-09-28T22:25:00Z</dcterms:created>
  <dcterms:modified xsi:type="dcterms:W3CDTF">2025-09-30T23:37:00Z</dcterms:modified>
</cp:coreProperties>
</file>