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F10" w:rsidRDefault="00355F10" w:rsidP="00355F10">
      <w:pPr>
        <w:rPr>
          <w:rtl/>
        </w:rPr>
      </w:pPr>
    </w:p>
    <w:p w:rsidR="001D5A24" w:rsidRDefault="001D5A24" w:rsidP="00355F10">
      <w:pPr>
        <w:spacing w:line="360" w:lineRule="auto"/>
        <w:jc w:val="center"/>
        <w:rPr>
          <w:b/>
          <w:bCs/>
          <w:sz w:val="32"/>
          <w:szCs w:val="32"/>
          <w:rtl/>
        </w:rPr>
      </w:pPr>
    </w:p>
    <w:p w:rsidR="001D5A24" w:rsidRDefault="001D5A24" w:rsidP="00355F10">
      <w:pPr>
        <w:spacing w:line="360" w:lineRule="auto"/>
        <w:jc w:val="center"/>
        <w:rPr>
          <w:b/>
          <w:bCs/>
          <w:sz w:val="32"/>
          <w:szCs w:val="32"/>
          <w:rtl/>
        </w:rPr>
      </w:pPr>
    </w:p>
    <w:p w:rsidR="00A30A30" w:rsidRPr="000605A3" w:rsidRDefault="00A30A30" w:rsidP="00355F10">
      <w:pPr>
        <w:spacing w:line="360" w:lineRule="auto"/>
        <w:jc w:val="center"/>
        <w:rPr>
          <w:b/>
          <w:bCs/>
          <w:sz w:val="32"/>
          <w:szCs w:val="32"/>
        </w:rPr>
      </w:pPr>
      <w:r>
        <w:rPr>
          <w:rFonts w:hint="cs"/>
          <w:b/>
          <w:bCs/>
          <w:sz w:val="32"/>
          <w:szCs w:val="32"/>
          <w:rtl/>
        </w:rPr>
        <w:t xml:space="preserve">مصطلح الحروب الصليبية بين الفكر الغربي والفكر الإسلامي  </w:t>
      </w:r>
    </w:p>
    <w:p w:rsidR="001D5A24" w:rsidRPr="00F83FA2" w:rsidRDefault="001D5A24" w:rsidP="001D5A24">
      <w:pPr>
        <w:bidi w:val="0"/>
        <w:spacing w:before="120" w:after="120" w:line="360" w:lineRule="auto"/>
        <w:jc w:val="both"/>
        <w:rPr>
          <w:rFonts w:cstheme="minorHAnsi"/>
        </w:rPr>
      </w:pPr>
      <w:r w:rsidRPr="00F83FA2">
        <w:rPr>
          <w:rFonts w:cstheme="minorHAnsi"/>
        </w:rPr>
        <w:t xml:space="preserve">Abstract: This study attempts to put in evidence the difference of conception (Conceptual Image) between the Muslim world and the occidental civilization concerning the expression "Crusade".  The good meaning resulting from the use of this term in most of the European languages could not be understood or accepted by the Muslim community. The images related to this period of history could only be translated, in the Islamic culture, as savage and barbarian episode full of massacre of innocent people and could not have any good meaning. From a European point of view, leaving his home, family and all his possessions to defend, liberate, and protect others is a noble effort. Consequently, a bad translation could be result from the use of the equivalent word of </w:t>
      </w:r>
      <w:r>
        <w:rPr>
          <w:rFonts w:cstheme="minorHAnsi"/>
        </w:rPr>
        <w:t>"</w:t>
      </w:r>
      <w:r w:rsidRPr="00F83FA2">
        <w:rPr>
          <w:rFonts w:cstheme="minorHAnsi"/>
        </w:rPr>
        <w:t>Crusade</w:t>
      </w:r>
      <w:r>
        <w:rPr>
          <w:rFonts w:cstheme="minorHAnsi"/>
        </w:rPr>
        <w:t>"</w:t>
      </w:r>
      <w:r w:rsidRPr="00F83FA2">
        <w:rPr>
          <w:rFonts w:cstheme="minorHAnsi"/>
        </w:rPr>
        <w:t xml:space="preserve"> in most of the Islamic related languages especially Arabic. We will try to analyze this problem as a linguistic and historical case study related to translation. We will propose to give an answer on how to translate terms and expressions related to the term "Crusade" in particular when it has positive meanings in the occidental languages.</w:t>
      </w:r>
    </w:p>
    <w:p w:rsidR="00355F10" w:rsidRDefault="00355F10" w:rsidP="001D5A24">
      <w:pPr>
        <w:bidi w:val="0"/>
        <w:spacing w:line="360" w:lineRule="auto"/>
        <w:jc w:val="lowKashida"/>
        <w:rPr>
          <w:rFonts w:cs="Simplified Arabic Fixed"/>
          <w:b/>
          <w:bCs/>
          <w:sz w:val="32"/>
          <w:szCs w:val="32"/>
        </w:rPr>
      </w:pPr>
    </w:p>
    <w:p w:rsidR="00355F10" w:rsidRPr="009E12F6" w:rsidRDefault="00355F10" w:rsidP="00355F10">
      <w:pPr>
        <w:spacing w:line="360" w:lineRule="auto"/>
        <w:jc w:val="lowKashida"/>
        <w:rPr>
          <w:rFonts w:cs="Simplified Arabic Fixed"/>
          <w:b/>
          <w:bCs/>
          <w:i/>
          <w:iCs/>
          <w:sz w:val="32"/>
          <w:szCs w:val="32"/>
          <w:u w:val="single"/>
          <w:rtl/>
        </w:rPr>
      </w:pPr>
      <w:r w:rsidRPr="009E12F6">
        <w:rPr>
          <w:rFonts w:cs="Simplified Arabic Fixed" w:hint="cs"/>
          <w:b/>
          <w:bCs/>
          <w:i/>
          <w:iCs/>
          <w:sz w:val="32"/>
          <w:szCs w:val="32"/>
          <w:u w:val="single"/>
          <w:rtl/>
        </w:rPr>
        <w:t xml:space="preserve">مقـدمـــة: </w:t>
      </w:r>
    </w:p>
    <w:p w:rsidR="00355F10" w:rsidRDefault="00355F10" w:rsidP="00A30A30">
      <w:pPr>
        <w:numPr>
          <w:ilvl w:val="0"/>
          <w:numId w:val="1"/>
        </w:numPr>
        <w:spacing w:line="360" w:lineRule="auto"/>
        <w:jc w:val="lowKashida"/>
        <w:rPr>
          <w:sz w:val="28"/>
          <w:szCs w:val="28"/>
        </w:rPr>
      </w:pPr>
      <w:r>
        <w:rPr>
          <w:rFonts w:hint="cs"/>
          <w:sz w:val="28"/>
          <w:szCs w:val="28"/>
          <w:rtl/>
        </w:rPr>
        <w:t xml:space="preserve">تهـدف هذه الدراسة إلى توضيح التباين في </w:t>
      </w:r>
      <w:r w:rsidR="00A30A30">
        <w:rPr>
          <w:rFonts w:hint="cs"/>
          <w:sz w:val="28"/>
          <w:szCs w:val="28"/>
          <w:rtl/>
        </w:rPr>
        <w:t>مفهوم</w:t>
      </w:r>
      <w:r w:rsidR="00E67545">
        <w:rPr>
          <w:rFonts w:hint="cs"/>
          <w:sz w:val="28"/>
          <w:szCs w:val="28"/>
          <w:rtl/>
        </w:rPr>
        <w:t xml:space="preserve"> </w:t>
      </w:r>
      <w:r>
        <w:rPr>
          <w:rFonts w:hint="cs"/>
          <w:sz w:val="28"/>
          <w:szCs w:val="28"/>
          <w:rtl/>
        </w:rPr>
        <w:t xml:space="preserve"> مصطلح الحروب الصليبية عند الغرب والمسلمين</w:t>
      </w:r>
      <w:r w:rsidR="00A30A30">
        <w:rPr>
          <w:rFonts w:hint="cs"/>
          <w:sz w:val="28"/>
          <w:szCs w:val="28"/>
          <w:rtl/>
        </w:rPr>
        <w:t>،</w:t>
      </w:r>
      <w:r>
        <w:rPr>
          <w:rFonts w:hint="cs"/>
          <w:sz w:val="28"/>
          <w:szCs w:val="28"/>
          <w:rtl/>
        </w:rPr>
        <w:t xml:space="preserve">  حيث </w:t>
      </w:r>
      <w:r w:rsidR="00A30A30">
        <w:rPr>
          <w:rFonts w:hint="cs"/>
          <w:sz w:val="28"/>
          <w:szCs w:val="28"/>
          <w:rtl/>
        </w:rPr>
        <w:t xml:space="preserve"> يقابل</w:t>
      </w:r>
      <w:r>
        <w:rPr>
          <w:rFonts w:hint="cs"/>
          <w:sz w:val="28"/>
          <w:szCs w:val="28"/>
          <w:rtl/>
        </w:rPr>
        <w:t xml:space="preserve"> استعمال هذا المصلح في اللغات </w:t>
      </w:r>
      <w:r w:rsidR="00A30A30">
        <w:rPr>
          <w:rFonts w:hint="cs"/>
          <w:sz w:val="28"/>
          <w:szCs w:val="28"/>
          <w:rtl/>
        </w:rPr>
        <w:t>الأوروبية</w:t>
      </w:r>
      <w:r>
        <w:rPr>
          <w:rFonts w:hint="cs"/>
          <w:sz w:val="28"/>
          <w:szCs w:val="28"/>
          <w:rtl/>
        </w:rPr>
        <w:t xml:space="preserve">  بسوء فهم ع</w:t>
      </w:r>
      <w:r w:rsidR="00294C6D">
        <w:rPr>
          <w:rFonts w:hint="cs"/>
          <w:sz w:val="28"/>
          <w:szCs w:val="28"/>
          <w:rtl/>
        </w:rPr>
        <w:t>ند المسلمين</w:t>
      </w:r>
      <w:r>
        <w:rPr>
          <w:rFonts w:hint="cs"/>
          <w:sz w:val="28"/>
          <w:szCs w:val="28"/>
          <w:rtl/>
        </w:rPr>
        <w:t>، فالمعاني الضمنية الايجابية لهذا المصطلح في اللغات الغربية  تعبر عن جهد ن</w:t>
      </w:r>
      <w:r>
        <w:rPr>
          <w:rFonts w:hint="cs"/>
          <w:sz w:val="28"/>
          <w:szCs w:val="28"/>
          <w:rtl/>
          <w:lang w:bidi="ar-JO"/>
        </w:rPr>
        <w:t>ب</w:t>
      </w:r>
      <w:r>
        <w:rPr>
          <w:rFonts w:hint="cs"/>
          <w:sz w:val="28"/>
          <w:szCs w:val="28"/>
          <w:rtl/>
        </w:rPr>
        <w:t>يل ومحاولة  يفتخر</w:t>
      </w:r>
      <w:r w:rsidR="00A30A30">
        <w:rPr>
          <w:rFonts w:hint="cs"/>
          <w:sz w:val="28"/>
          <w:szCs w:val="28"/>
          <w:rtl/>
        </w:rPr>
        <w:t xml:space="preserve"> بها من أ</w:t>
      </w:r>
      <w:r>
        <w:rPr>
          <w:rFonts w:hint="cs"/>
          <w:sz w:val="28"/>
          <w:szCs w:val="28"/>
          <w:rtl/>
        </w:rPr>
        <w:t>جل</w:t>
      </w:r>
      <w:r w:rsidR="00A30A30">
        <w:rPr>
          <w:rFonts w:hint="cs"/>
          <w:sz w:val="28"/>
          <w:szCs w:val="28"/>
          <w:rtl/>
        </w:rPr>
        <w:t xml:space="preserve"> هدف سام</w:t>
      </w:r>
      <w:r w:rsidR="00E67545">
        <w:rPr>
          <w:rFonts w:hint="cs"/>
          <w:sz w:val="28"/>
          <w:szCs w:val="28"/>
          <w:rtl/>
        </w:rPr>
        <w:t>ٍ</w:t>
      </w:r>
      <w:r w:rsidR="00294C6D">
        <w:rPr>
          <w:rFonts w:hint="cs"/>
          <w:sz w:val="28"/>
          <w:szCs w:val="28"/>
          <w:rtl/>
        </w:rPr>
        <w:t xml:space="preserve"> أو ضد شيء سيء مشين</w:t>
      </w:r>
      <w:r>
        <w:rPr>
          <w:rFonts w:hint="cs"/>
          <w:sz w:val="28"/>
          <w:szCs w:val="28"/>
          <w:rtl/>
        </w:rPr>
        <w:t>، فمثلا يقال وبشكل طبيعي في حملة ضد المخدرات قامت الحك</w:t>
      </w:r>
      <w:r w:rsidR="00294C6D">
        <w:rPr>
          <w:rFonts w:hint="cs"/>
          <w:sz w:val="28"/>
          <w:szCs w:val="28"/>
          <w:rtl/>
        </w:rPr>
        <w:t>ومة " بحرب صليبية " ضد المخدرات</w:t>
      </w:r>
      <w:r>
        <w:rPr>
          <w:rFonts w:hint="cs"/>
          <w:sz w:val="28"/>
          <w:szCs w:val="28"/>
          <w:rtl/>
        </w:rPr>
        <w:t xml:space="preserve">، بينما إذا قيل حرب صليبية ضد </w:t>
      </w:r>
      <w:r w:rsidR="00A30A30">
        <w:rPr>
          <w:rFonts w:hint="cs"/>
          <w:sz w:val="28"/>
          <w:szCs w:val="28"/>
          <w:rtl/>
        </w:rPr>
        <w:t>الإرهاب</w:t>
      </w:r>
      <w:r>
        <w:rPr>
          <w:rFonts w:hint="cs"/>
          <w:sz w:val="28"/>
          <w:szCs w:val="28"/>
          <w:rtl/>
        </w:rPr>
        <w:t xml:space="preserve"> فان الكلمة سيكون لها وقع سيء عند المسلمين ( والعديد من المسيحيين  </w:t>
      </w:r>
      <w:r w:rsidR="00A30A30">
        <w:rPr>
          <w:rFonts w:hint="cs"/>
          <w:sz w:val="28"/>
          <w:szCs w:val="28"/>
          <w:rtl/>
        </w:rPr>
        <w:t>الأرثوذكسيين</w:t>
      </w:r>
      <w:r>
        <w:rPr>
          <w:rFonts w:hint="cs"/>
          <w:sz w:val="28"/>
          <w:szCs w:val="28"/>
          <w:rtl/>
        </w:rPr>
        <w:t xml:space="preserve"> الشرقيين كذلك ) لما تعبر هذه الكلمة عن صور ذهنية لمحاربين متعطشين للدماء يحرقون </w:t>
      </w:r>
      <w:r w:rsidR="00A30A30">
        <w:rPr>
          <w:rFonts w:hint="cs"/>
          <w:sz w:val="28"/>
          <w:szCs w:val="28"/>
          <w:rtl/>
        </w:rPr>
        <w:t>الأخضر</w:t>
      </w:r>
      <w:r>
        <w:rPr>
          <w:rFonts w:hint="cs"/>
          <w:sz w:val="28"/>
          <w:szCs w:val="28"/>
          <w:rtl/>
        </w:rPr>
        <w:t xml:space="preserve"> واليابس</w:t>
      </w:r>
      <w:r w:rsidR="00A30A30">
        <w:rPr>
          <w:rFonts w:hint="cs"/>
          <w:sz w:val="28"/>
          <w:szCs w:val="28"/>
          <w:rtl/>
        </w:rPr>
        <w:t xml:space="preserve">، </w:t>
      </w:r>
      <w:r>
        <w:rPr>
          <w:rFonts w:hint="cs"/>
          <w:sz w:val="28"/>
          <w:szCs w:val="28"/>
          <w:rtl/>
        </w:rPr>
        <w:t xml:space="preserve"> وهم  ينطلقون باتجاه </w:t>
      </w:r>
      <w:r w:rsidR="00A30A30">
        <w:rPr>
          <w:rFonts w:hint="cs"/>
          <w:sz w:val="28"/>
          <w:szCs w:val="28"/>
          <w:rtl/>
        </w:rPr>
        <w:t>الأراضي</w:t>
      </w:r>
      <w:r>
        <w:rPr>
          <w:rFonts w:hint="cs"/>
          <w:sz w:val="28"/>
          <w:szCs w:val="28"/>
          <w:rtl/>
        </w:rPr>
        <w:t xml:space="preserve"> المقدسة . </w:t>
      </w:r>
    </w:p>
    <w:p w:rsidR="00355F10" w:rsidRDefault="00355F10" w:rsidP="00355F10">
      <w:pPr>
        <w:spacing w:line="360" w:lineRule="auto"/>
        <w:ind w:left="360"/>
        <w:jc w:val="lowKashida"/>
        <w:rPr>
          <w:sz w:val="28"/>
          <w:szCs w:val="28"/>
          <w:rtl/>
        </w:rPr>
      </w:pPr>
    </w:p>
    <w:p w:rsidR="00355F10" w:rsidRDefault="00355F10" w:rsidP="00A014C8">
      <w:pPr>
        <w:numPr>
          <w:ilvl w:val="0"/>
          <w:numId w:val="1"/>
        </w:numPr>
        <w:spacing w:line="360" w:lineRule="auto"/>
        <w:jc w:val="lowKashida"/>
        <w:rPr>
          <w:sz w:val="28"/>
          <w:szCs w:val="28"/>
        </w:rPr>
      </w:pPr>
      <w:r>
        <w:rPr>
          <w:rFonts w:hint="cs"/>
          <w:sz w:val="28"/>
          <w:szCs w:val="28"/>
          <w:rtl/>
        </w:rPr>
        <w:lastRenderedPageBreak/>
        <w:t>إن الوضـع السياسي والاقتصادي والثقافي للعالم العربي يدفع بالكثيرين للنظر</w:t>
      </w:r>
      <w:r w:rsidR="005A2671">
        <w:rPr>
          <w:rFonts w:hint="cs"/>
          <w:sz w:val="28"/>
          <w:szCs w:val="28"/>
          <w:rtl/>
        </w:rPr>
        <w:t xml:space="preserve"> في</w:t>
      </w:r>
      <w:r>
        <w:rPr>
          <w:rFonts w:hint="cs"/>
          <w:sz w:val="28"/>
          <w:szCs w:val="28"/>
          <w:rtl/>
        </w:rPr>
        <w:t xml:space="preserve"> الماضي لاستخلاص العبر ومقارنة فترة </w:t>
      </w:r>
      <w:r w:rsidR="00294C6D">
        <w:rPr>
          <w:rFonts w:hint="cs"/>
          <w:sz w:val="28"/>
          <w:szCs w:val="28"/>
          <w:rtl/>
        </w:rPr>
        <w:t>الحروب الصليبية بالفترة الحالية</w:t>
      </w:r>
      <w:r>
        <w:rPr>
          <w:rFonts w:hint="cs"/>
          <w:sz w:val="28"/>
          <w:szCs w:val="28"/>
          <w:rtl/>
        </w:rPr>
        <w:t xml:space="preserve">، ولسنا الوحيدين الذين يجرون هذه المقارنة </w:t>
      </w:r>
      <w:r w:rsidR="005A2671">
        <w:rPr>
          <w:rFonts w:hint="cs"/>
          <w:sz w:val="28"/>
          <w:szCs w:val="28"/>
          <w:rtl/>
        </w:rPr>
        <w:t>، فالكثيرون</w:t>
      </w:r>
      <w:r>
        <w:rPr>
          <w:rFonts w:hint="cs"/>
          <w:sz w:val="28"/>
          <w:szCs w:val="28"/>
          <w:rtl/>
        </w:rPr>
        <w:t xml:space="preserve"> في الغرب  يجدون علاقة الغرب مع المسلمين</w:t>
      </w:r>
      <w:r w:rsidR="005A2671">
        <w:rPr>
          <w:rFonts w:hint="cs"/>
          <w:sz w:val="28"/>
          <w:szCs w:val="28"/>
          <w:rtl/>
        </w:rPr>
        <w:t xml:space="preserve"> في وضعها الحالي  تشبه</w:t>
      </w:r>
      <w:r>
        <w:rPr>
          <w:rFonts w:hint="cs"/>
          <w:sz w:val="28"/>
          <w:szCs w:val="28"/>
          <w:rtl/>
        </w:rPr>
        <w:t xml:space="preserve"> إلى حد كبير العلاقة بين الغرب المسيحي  و</w:t>
      </w:r>
      <w:r w:rsidR="00294C6D">
        <w:rPr>
          <w:rFonts w:hint="cs"/>
          <w:sz w:val="28"/>
          <w:szCs w:val="28"/>
          <w:rtl/>
        </w:rPr>
        <w:t xml:space="preserve">الشرق المسلم </w:t>
      </w:r>
      <w:r w:rsidR="00A014C8">
        <w:rPr>
          <w:rFonts w:hint="cs"/>
          <w:sz w:val="28"/>
          <w:szCs w:val="28"/>
          <w:rtl/>
        </w:rPr>
        <w:t xml:space="preserve"> في</w:t>
      </w:r>
      <w:r w:rsidR="00294C6D">
        <w:rPr>
          <w:rFonts w:hint="cs"/>
          <w:sz w:val="28"/>
          <w:szCs w:val="28"/>
          <w:rtl/>
        </w:rPr>
        <w:t xml:space="preserve"> العصور الوسطى،</w:t>
      </w:r>
      <w:r>
        <w:rPr>
          <w:rFonts w:hint="cs"/>
          <w:sz w:val="28"/>
          <w:szCs w:val="28"/>
          <w:rtl/>
        </w:rPr>
        <w:t xml:space="preserve"> بل </w:t>
      </w:r>
      <w:r w:rsidR="00A014C8">
        <w:rPr>
          <w:rFonts w:hint="cs"/>
          <w:sz w:val="28"/>
          <w:szCs w:val="28"/>
          <w:rtl/>
        </w:rPr>
        <w:t xml:space="preserve">إن العديد منهم يعتقد </w:t>
      </w:r>
      <w:r>
        <w:rPr>
          <w:rFonts w:hint="cs"/>
          <w:sz w:val="28"/>
          <w:szCs w:val="28"/>
          <w:rtl/>
        </w:rPr>
        <w:t xml:space="preserve">أن الحروب الصليبية كانت </w:t>
      </w:r>
      <w:r w:rsidR="00A014C8">
        <w:rPr>
          <w:rFonts w:hint="cs"/>
          <w:sz w:val="28"/>
          <w:szCs w:val="28"/>
          <w:rtl/>
        </w:rPr>
        <w:t>أول</w:t>
      </w:r>
      <w:r>
        <w:rPr>
          <w:rFonts w:hint="cs"/>
          <w:sz w:val="28"/>
          <w:szCs w:val="28"/>
          <w:rtl/>
        </w:rPr>
        <w:t xml:space="preserve"> صدام بين الحضارات</w:t>
      </w:r>
      <w:r w:rsidR="00A014C8">
        <w:rPr>
          <w:rFonts w:hint="cs"/>
          <w:sz w:val="28"/>
          <w:szCs w:val="28"/>
          <w:rtl/>
        </w:rPr>
        <w:t>،</w:t>
      </w:r>
      <w:r>
        <w:rPr>
          <w:rFonts w:hint="cs"/>
          <w:sz w:val="28"/>
          <w:szCs w:val="28"/>
          <w:rtl/>
        </w:rPr>
        <w:t xml:space="preserve"> ونحن </w:t>
      </w:r>
      <w:r w:rsidR="00A014C8">
        <w:rPr>
          <w:rFonts w:hint="cs"/>
          <w:sz w:val="28"/>
          <w:szCs w:val="28"/>
          <w:rtl/>
        </w:rPr>
        <w:t>الآن</w:t>
      </w:r>
      <w:r>
        <w:rPr>
          <w:rFonts w:hint="cs"/>
          <w:sz w:val="28"/>
          <w:szCs w:val="28"/>
          <w:rtl/>
        </w:rPr>
        <w:t xml:space="preserve"> بصدد الصدام الثاني وهذا ما أكد عليه توماس اسبريدج  في كتابه " الصدام </w:t>
      </w:r>
      <w:r w:rsidR="002B0580">
        <w:rPr>
          <w:rFonts w:hint="cs"/>
          <w:sz w:val="28"/>
          <w:szCs w:val="28"/>
          <w:rtl/>
        </w:rPr>
        <w:t>الأول</w:t>
      </w:r>
      <w:r>
        <w:rPr>
          <w:rFonts w:hint="cs"/>
          <w:sz w:val="28"/>
          <w:szCs w:val="28"/>
          <w:rtl/>
        </w:rPr>
        <w:t xml:space="preserve"> من نوعه ، الحروب الصليبية تلقي ظلالها </w:t>
      </w:r>
      <w:r w:rsidR="005B4F75">
        <w:rPr>
          <w:rFonts w:hint="cs"/>
          <w:sz w:val="28"/>
          <w:szCs w:val="28"/>
          <w:rtl/>
        </w:rPr>
        <w:t xml:space="preserve"> على تاريخ صلات </w:t>
      </w:r>
      <w:r w:rsidR="002B0580">
        <w:rPr>
          <w:rFonts w:hint="cs"/>
          <w:sz w:val="28"/>
          <w:szCs w:val="28"/>
          <w:rtl/>
        </w:rPr>
        <w:t>المسلمين</w:t>
      </w:r>
      <w:r w:rsidR="005B4F75">
        <w:rPr>
          <w:rFonts w:hint="cs"/>
          <w:sz w:val="28"/>
          <w:szCs w:val="28"/>
          <w:rtl/>
        </w:rPr>
        <w:t xml:space="preserve"> ب</w:t>
      </w:r>
      <w:r w:rsidR="005B4F75">
        <w:rPr>
          <w:rFonts w:hint="cs"/>
          <w:sz w:val="28"/>
          <w:szCs w:val="28"/>
          <w:rtl/>
          <w:lang w:bidi="ar-JO"/>
        </w:rPr>
        <w:t>المسيحيين</w:t>
      </w:r>
      <w:r w:rsidR="00294C6D">
        <w:rPr>
          <w:rFonts w:hint="cs"/>
          <w:sz w:val="28"/>
          <w:szCs w:val="28"/>
          <w:rtl/>
        </w:rPr>
        <w:t>،</w:t>
      </w:r>
      <w:r>
        <w:rPr>
          <w:rFonts w:hint="cs"/>
          <w:sz w:val="28"/>
          <w:szCs w:val="28"/>
          <w:rtl/>
        </w:rPr>
        <w:t xml:space="preserve"> </w:t>
      </w:r>
      <w:r w:rsidR="0011516D">
        <w:rPr>
          <w:rFonts w:hint="cs"/>
          <w:sz w:val="28"/>
          <w:szCs w:val="28"/>
          <w:rtl/>
        </w:rPr>
        <w:t>(2005)</w:t>
      </w:r>
      <w:r w:rsidR="005B4F75">
        <w:rPr>
          <w:rFonts w:hint="cs"/>
          <w:sz w:val="28"/>
          <w:szCs w:val="28"/>
          <w:rtl/>
        </w:rPr>
        <w:t>"</w:t>
      </w:r>
      <w:r>
        <w:rPr>
          <w:rFonts w:hint="cs"/>
          <w:sz w:val="28"/>
          <w:szCs w:val="28"/>
          <w:rtl/>
        </w:rPr>
        <w:t xml:space="preserve"> </w:t>
      </w:r>
      <w:r w:rsidR="0011516D">
        <w:rPr>
          <w:rFonts w:hint="cs"/>
          <w:sz w:val="28"/>
          <w:szCs w:val="28"/>
          <w:rtl/>
        </w:rPr>
        <w:t>.</w:t>
      </w:r>
    </w:p>
    <w:p w:rsidR="00355F10" w:rsidRDefault="00355F10" w:rsidP="00355F10">
      <w:pPr>
        <w:spacing w:line="360" w:lineRule="auto"/>
        <w:jc w:val="lowKashida"/>
        <w:rPr>
          <w:sz w:val="28"/>
          <w:szCs w:val="28"/>
        </w:rPr>
      </w:pPr>
    </w:p>
    <w:p w:rsidR="00355F10" w:rsidRDefault="00355F10" w:rsidP="00256E54">
      <w:pPr>
        <w:numPr>
          <w:ilvl w:val="0"/>
          <w:numId w:val="1"/>
        </w:numPr>
        <w:spacing w:line="360" w:lineRule="auto"/>
        <w:jc w:val="lowKashida"/>
        <w:rPr>
          <w:sz w:val="28"/>
          <w:szCs w:val="28"/>
        </w:rPr>
      </w:pPr>
      <w:r>
        <w:rPr>
          <w:rFonts w:hint="cs"/>
          <w:sz w:val="28"/>
          <w:szCs w:val="28"/>
          <w:rtl/>
        </w:rPr>
        <w:t xml:space="preserve">إن الترجمة الحديثة لعبارة </w:t>
      </w:r>
      <w:r w:rsidR="005B4F75">
        <w:rPr>
          <w:rFonts w:hint="cs"/>
          <w:sz w:val="28"/>
          <w:szCs w:val="28"/>
          <w:rtl/>
        </w:rPr>
        <w:t>"</w:t>
      </w:r>
      <w:r>
        <w:rPr>
          <w:rFonts w:hint="cs"/>
          <w:sz w:val="28"/>
          <w:szCs w:val="28"/>
          <w:rtl/>
        </w:rPr>
        <w:t xml:space="preserve">الحروب الصليبية </w:t>
      </w:r>
      <w:r w:rsidR="005B4F75">
        <w:rPr>
          <w:rFonts w:hint="cs"/>
          <w:sz w:val="28"/>
          <w:szCs w:val="28"/>
          <w:rtl/>
        </w:rPr>
        <w:t xml:space="preserve">" </w:t>
      </w:r>
      <w:r>
        <w:rPr>
          <w:rFonts w:hint="cs"/>
          <w:sz w:val="28"/>
          <w:szCs w:val="28"/>
          <w:rtl/>
        </w:rPr>
        <w:t>سواء كانت من الانجليزية أو</w:t>
      </w:r>
      <w:r w:rsidR="005B4F75">
        <w:rPr>
          <w:rFonts w:hint="cs"/>
          <w:sz w:val="28"/>
          <w:szCs w:val="28"/>
          <w:rtl/>
        </w:rPr>
        <w:t xml:space="preserve"> من</w:t>
      </w:r>
      <w:r>
        <w:rPr>
          <w:rFonts w:hint="cs"/>
          <w:sz w:val="28"/>
          <w:szCs w:val="28"/>
          <w:rtl/>
        </w:rPr>
        <w:t xml:space="preserve"> الفرنسية أو </w:t>
      </w:r>
      <w:r w:rsidR="005B4F75">
        <w:rPr>
          <w:rFonts w:hint="cs"/>
          <w:sz w:val="28"/>
          <w:szCs w:val="28"/>
          <w:rtl/>
        </w:rPr>
        <w:t xml:space="preserve">من </w:t>
      </w:r>
      <w:r>
        <w:rPr>
          <w:rFonts w:hint="cs"/>
          <w:sz w:val="28"/>
          <w:szCs w:val="28"/>
          <w:rtl/>
        </w:rPr>
        <w:t xml:space="preserve">معظم اللغات </w:t>
      </w:r>
      <w:r w:rsidR="00256E54">
        <w:rPr>
          <w:rFonts w:hint="cs"/>
          <w:sz w:val="28"/>
          <w:szCs w:val="28"/>
          <w:rtl/>
        </w:rPr>
        <w:t>الأوروبية دون الرجوع إلى السي</w:t>
      </w:r>
      <w:r>
        <w:rPr>
          <w:rFonts w:hint="cs"/>
          <w:sz w:val="28"/>
          <w:szCs w:val="28"/>
          <w:rtl/>
        </w:rPr>
        <w:t xml:space="preserve">اق الثقافي والتاريخي تؤثر بشكل سلبي على </w:t>
      </w:r>
      <w:r w:rsidR="00E67545">
        <w:rPr>
          <w:rFonts w:hint="cs"/>
          <w:sz w:val="28"/>
          <w:szCs w:val="28"/>
          <w:rtl/>
        </w:rPr>
        <w:t>المعنى</w:t>
      </w:r>
      <w:r w:rsidR="00256E54">
        <w:rPr>
          <w:rFonts w:hint="cs"/>
          <w:sz w:val="28"/>
          <w:szCs w:val="28"/>
          <w:rtl/>
        </w:rPr>
        <w:t>،</w:t>
      </w:r>
      <w:r w:rsidR="00E67545">
        <w:rPr>
          <w:rFonts w:hint="cs"/>
          <w:sz w:val="28"/>
          <w:szCs w:val="28"/>
          <w:rtl/>
        </w:rPr>
        <w:t xml:space="preserve"> </w:t>
      </w:r>
      <w:r>
        <w:rPr>
          <w:rFonts w:hint="cs"/>
          <w:sz w:val="28"/>
          <w:szCs w:val="28"/>
          <w:rtl/>
        </w:rPr>
        <w:t xml:space="preserve">ولا بد من شرح مفهوم هذه العبارة </w:t>
      </w:r>
      <w:r w:rsidR="00256E54">
        <w:rPr>
          <w:rFonts w:hint="cs"/>
          <w:sz w:val="28"/>
          <w:szCs w:val="28"/>
          <w:rtl/>
        </w:rPr>
        <w:t>ليميز</w:t>
      </w:r>
      <w:r>
        <w:rPr>
          <w:rFonts w:hint="cs"/>
          <w:sz w:val="28"/>
          <w:szCs w:val="28"/>
          <w:rtl/>
        </w:rPr>
        <w:t xml:space="preserve"> القارئ العربي </w:t>
      </w:r>
      <w:r w:rsidR="00256E54">
        <w:rPr>
          <w:rFonts w:hint="cs"/>
          <w:sz w:val="28"/>
          <w:szCs w:val="28"/>
          <w:rtl/>
        </w:rPr>
        <w:t>تناقض</w:t>
      </w:r>
      <w:r>
        <w:rPr>
          <w:rFonts w:hint="cs"/>
          <w:sz w:val="28"/>
          <w:szCs w:val="28"/>
          <w:rtl/>
        </w:rPr>
        <w:t xml:space="preserve"> ترجمته مع الواقع الغربي والواقع العربي على حد سواء. </w:t>
      </w:r>
    </w:p>
    <w:p w:rsidR="00355F10" w:rsidRDefault="00355F10" w:rsidP="00355F10">
      <w:pPr>
        <w:spacing w:line="360" w:lineRule="auto"/>
        <w:jc w:val="lowKashida"/>
        <w:rPr>
          <w:sz w:val="28"/>
          <w:szCs w:val="28"/>
          <w:rtl/>
        </w:rPr>
      </w:pPr>
    </w:p>
    <w:p w:rsidR="00355F10" w:rsidRDefault="005B4F75" w:rsidP="001A475B">
      <w:pPr>
        <w:spacing w:line="360" w:lineRule="auto"/>
        <w:ind w:firstLine="746"/>
        <w:jc w:val="lowKashida"/>
        <w:rPr>
          <w:sz w:val="28"/>
          <w:szCs w:val="28"/>
          <w:rtl/>
        </w:rPr>
      </w:pPr>
      <w:r>
        <w:rPr>
          <w:rFonts w:hint="cs"/>
          <w:sz w:val="28"/>
          <w:szCs w:val="28"/>
          <w:rtl/>
        </w:rPr>
        <w:t>سنحاول فيما يأت</w:t>
      </w:r>
      <w:r w:rsidR="00355F10">
        <w:rPr>
          <w:rFonts w:hint="cs"/>
          <w:sz w:val="28"/>
          <w:szCs w:val="28"/>
          <w:rtl/>
        </w:rPr>
        <w:t xml:space="preserve">ي إلقاء الضوء على التباين الواضح في </w:t>
      </w:r>
      <w:r w:rsidR="001A475B">
        <w:rPr>
          <w:rFonts w:hint="cs"/>
          <w:sz w:val="28"/>
          <w:szCs w:val="28"/>
          <w:rtl/>
        </w:rPr>
        <w:t>مفاهيم هذه</w:t>
      </w:r>
      <w:r w:rsidR="00355F10">
        <w:rPr>
          <w:rFonts w:hint="cs"/>
          <w:sz w:val="28"/>
          <w:szCs w:val="28"/>
          <w:rtl/>
        </w:rPr>
        <w:t xml:space="preserve"> العبارة تاريخيا وثقافيا ولغويا</w:t>
      </w:r>
      <w:r w:rsidR="00082C73">
        <w:rPr>
          <w:rFonts w:hint="cs"/>
          <w:sz w:val="28"/>
          <w:szCs w:val="28"/>
          <w:rtl/>
        </w:rPr>
        <w:t>ً</w:t>
      </w:r>
      <w:r w:rsidR="00355F10">
        <w:rPr>
          <w:rFonts w:hint="cs"/>
          <w:sz w:val="28"/>
          <w:szCs w:val="28"/>
          <w:rtl/>
        </w:rPr>
        <w:t xml:space="preserve"> والدور الذي يجب أن تقوم به الترجمة</w:t>
      </w:r>
      <w:r w:rsidR="00082C73">
        <w:rPr>
          <w:rFonts w:hint="cs"/>
          <w:sz w:val="28"/>
          <w:szCs w:val="28"/>
          <w:rtl/>
        </w:rPr>
        <w:t>،</w:t>
      </w:r>
      <w:r w:rsidR="00355F10">
        <w:rPr>
          <w:rFonts w:hint="cs"/>
          <w:sz w:val="28"/>
          <w:szCs w:val="28"/>
          <w:rtl/>
        </w:rPr>
        <w:t xml:space="preserve"> لجسر الهوة بين الحضارتين</w:t>
      </w:r>
      <w:r w:rsidR="00082C73">
        <w:rPr>
          <w:rFonts w:hint="cs"/>
          <w:sz w:val="28"/>
          <w:szCs w:val="28"/>
          <w:rtl/>
        </w:rPr>
        <w:t>،</w:t>
      </w:r>
      <w:r w:rsidR="00355F10">
        <w:rPr>
          <w:rFonts w:hint="cs"/>
          <w:sz w:val="28"/>
          <w:szCs w:val="28"/>
          <w:rtl/>
        </w:rPr>
        <w:t xml:space="preserve"> ولتعميق التفاهم</w:t>
      </w:r>
      <w:r w:rsidR="001A475B">
        <w:rPr>
          <w:rFonts w:hint="cs"/>
          <w:sz w:val="28"/>
          <w:szCs w:val="28"/>
          <w:rtl/>
        </w:rPr>
        <w:t xml:space="preserve"> القائم على الاحترام المتبادل وإ</w:t>
      </w:r>
      <w:r w:rsidR="00355F10">
        <w:rPr>
          <w:rFonts w:hint="cs"/>
          <w:sz w:val="28"/>
          <w:szCs w:val="28"/>
          <w:rtl/>
        </w:rPr>
        <w:t xml:space="preserve">يجاد الترجمة المناسبة للمعاني الضمنية </w:t>
      </w:r>
      <w:r w:rsidR="006B7D8B">
        <w:rPr>
          <w:rFonts w:hint="cs"/>
          <w:sz w:val="28"/>
          <w:szCs w:val="28"/>
          <w:rtl/>
        </w:rPr>
        <w:t>الإيجابية</w:t>
      </w:r>
      <w:r>
        <w:rPr>
          <w:rFonts w:hint="cs"/>
          <w:sz w:val="28"/>
          <w:szCs w:val="28"/>
          <w:rtl/>
        </w:rPr>
        <w:t xml:space="preserve"> </w:t>
      </w:r>
      <w:r w:rsidR="00355F10">
        <w:rPr>
          <w:rFonts w:hint="cs"/>
          <w:sz w:val="28"/>
          <w:szCs w:val="28"/>
          <w:rtl/>
        </w:rPr>
        <w:t xml:space="preserve">التي يحتويها هذا المصطلح في اللغات الغربية. كذلك تسليط الضوء على المقارنة العصرية </w:t>
      </w:r>
      <w:r w:rsidR="00082C73">
        <w:rPr>
          <w:rFonts w:hint="cs"/>
          <w:sz w:val="28"/>
          <w:szCs w:val="28"/>
          <w:rtl/>
        </w:rPr>
        <w:t>بين الجهاد و</w:t>
      </w:r>
      <w:r w:rsidR="00355F10">
        <w:rPr>
          <w:rFonts w:hint="cs"/>
          <w:sz w:val="28"/>
          <w:szCs w:val="28"/>
          <w:rtl/>
        </w:rPr>
        <w:t>هذه الحروب.</w:t>
      </w:r>
    </w:p>
    <w:p w:rsidR="00355F10" w:rsidRDefault="00355F10" w:rsidP="00355F10">
      <w:pPr>
        <w:spacing w:line="360" w:lineRule="auto"/>
        <w:ind w:firstLine="746"/>
        <w:jc w:val="lowKashida"/>
        <w:rPr>
          <w:sz w:val="28"/>
          <w:szCs w:val="28"/>
          <w:rtl/>
        </w:rPr>
      </w:pPr>
    </w:p>
    <w:p w:rsidR="00355F10" w:rsidRDefault="00355F10" w:rsidP="00355F10">
      <w:pPr>
        <w:spacing w:line="360" w:lineRule="auto"/>
        <w:ind w:firstLine="746"/>
        <w:jc w:val="lowKashida"/>
        <w:rPr>
          <w:sz w:val="28"/>
          <w:szCs w:val="28"/>
          <w:rtl/>
        </w:rPr>
      </w:pPr>
      <w:r w:rsidRPr="008E06BB">
        <w:rPr>
          <w:rFonts w:hint="cs"/>
          <w:b/>
          <w:bCs/>
          <w:sz w:val="28"/>
          <w:szCs w:val="28"/>
          <w:rtl/>
        </w:rPr>
        <w:t>مفهوم الحروب الصليبية عند العرب والمسلمين</w:t>
      </w:r>
      <w:r>
        <w:rPr>
          <w:rFonts w:hint="cs"/>
          <w:sz w:val="28"/>
          <w:szCs w:val="28"/>
          <w:rtl/>
        </w:rPr>
        <w:t xml:space="preserve"> : </w:t>
      </w:r>
    </w:p>
    <w:p w:rsidR="00355F10" w:rsidRDefault="00A20FD2" w:rsidP="00AA491F">
      <w:pPr>
        <w:spacing w:line="360" w:lineRule="auto"/>
        <w:ind w:left="26" w:firstLine="746"/>
        <w:jc w:val="lowKashida"/>
        <w:rPr>
          <w:sz w:val="28"/>
          <w:szCs w:val="28"/>
          <w:rtl/>
        </w:rPr>
      </w:pPr>
      <w:r>
        <w:rPr>
          <w:rFonts w:hint="cs"/>
          <w:sz w:val="28"/>
          <w:szCs w:val="28"/>
          <w:rtl/>
        </w:rPr>
        <w:t>أحدثت</w:t>
      </w:r>
      <w:r w:rsidR="00355F10">
        <w:rPr>
          <w:rFonts w:hint="cs"/>
          <w:sz w:val="28"/>
          <w:szCs w:val="28"/>
          <w:rtl/>
        </w:rPr>
        <w:t xml:space="preserve"> الحملات الصليبية المتعاقبة على الشرق العربي مع بداية الألفية الثانية ألما </w:t>
      </w:r>
      <w:r>
        <w:rPr>
          <w:rFonts w:hint="cs"/>
          <w:sz w:val="28"/>
          <w:szCs w:val="28"/>
          <w:rtl/>
        </w:rPr>
        <w:t>ومعاناة</w:t>
      </w:r>
      <w:r w:rsidR="00355F10">
        <w:rPr>
          <w:rFonts w:hint="cs"/>
          <w:sz w:val="28"/>
          <w:szCs w:val="28"/>
          <w:rtl/>
        </w:rPr>
        <w:t xml:space="preserve"> لا حدود له</w:t>
      </w:r>
      <w:r>
        <w:rPr>
          <w:rFonts w:hint="cs"/>
          <w:sz w:val="28"/>
          <w:szCs w:val="28"/>
          <w:rtl/>
        </w:rPr>
        <w:t>م</w:t>
      </w:r>
      <w:r w:rsidR="00355F10">
        <w:rPr>
          <w:rFonts w:hint="cs"/>
          <w:sz w:val="28"/>
          <w:szCs w:val="28"/>
          <w:rtl/>
        </w:rPr>
        <w:t>ا</w:t>
      </w:r>
      <w:r>
        <w:rPr>
          <w:rFonts w:hint="cs"/>
          <w:sz w:val="28"/>
          <w:szCs w:val="28"/>
          <w:rtl/>
        </w:rPr>
        <w:t xml:space="preserve"> عند</w:t>
      </w:r>
      <w:r w:rsidR="00355F10">
        <w:rPr>
          <w:rFonts w:hint="cs"/>
          <w:sz w:val="28"/>
          <w:szCs w:val="28"/>
          <w:rtl/>
        </w:rPr>
        <w:t xml:space="preserve"> المسلمين </w:t>
      </w:r>
      <w:r w:rsidR="00082C73">
        <w:rPr>
          <w:rFonts w:hint="cs"/>
          <w:sz w:val="28"/>
          <w:szCs w:val="28"/>
          <w:rtl/>
        </w:rPr>
        <w:t>عامة</w:t>
      </w:r>
      <w:r>
        <w:rPr>
          <w:rFonts w:hint="cs"/>
          <w:sz w:val="28"/>
          <w:szCs w:val="28"/>
          <w:rtl/>
        </w:rPr>
        <w:t xml:space="preserve"> و</w:t>
      </w:r>
      <w:r w:rsidR="00355F10">
        <w:rPr>
          <w:rFonts w:hint="cs"/>
          <w:sz w:val="28"/>
          <w:szCs w:val="28"/>
          <w:rtl/>
        </w:rPr>
        <w:t xml:space="preserve">المسلمين والعرب في المشرق </w:t>
      </w:r>
      <w:r>
        <w:rPr>
          <w:rFonts w:hint="cs"/>
          <w:sz w:val="28"/>
          <w:szCs w:val="28"/>
          <w:rtl/>
        </w:rPr>
        <w:t>خاصة،</w:t>
      </w:r>
      <w:r w:rsidR="00355F10">
        <w:rPr>
          <w:rFonts w:hint="cs"/>
          <w:sz w:val="28"/>
          <w:szCs w:val="28"/>
          <w:rtl/>
        </w:rPr>
        <w:t xml:space="preserve"> </w:t>
      </w:r>
      <w:r>
        <w:rPr>
          <w:rFonts w:hint="cs"/>
          <w:sz w:val="28"/>
          <w:szCs w:val="28"/>
          <w:rtl/>
        </w:rPr>
        <w:t>و</w:t>
      </w:r>
      <w:r w:rsidR="00355F10">
        <w:rPr>
          <w:rFonts w:hint="cs"/>
          <w:sz w:val="28"/>
          <w:szCs w:val="28"/>
          <w:rtl/>
        </w:rPr>
        <w:t xml:space="preserve">استمرت </w:t>
      </w:r>
      <w:r>
        <w:rPr>
          <w:rFonts w:hint="cs"/>
          <w:sz w:val="28"/>
          <w:szCs w:val="28"/>
          <w:rtl/>
        </w:rPr>
        <w:t>هذه المعاناة أ</w:t>
      </w:r>
      <w:r w:rsidR="00355F10">
        <w:rPr>
          <w:rFonts w:hint="cs"/>
          <w:sz w:val="28"/>
          <w:szCs w:val="28"/>
          <w:rtl/>
        </w:rPr>
        <w:t>كثر من قرنين من الزمان ذاق خلالها المسلمون مرارة الهزيمة والاحتلال والمذابح والمجازر التي لا توصف</w:t>
      </w:r>
      <w:r w:rsidR="00AA491F">
        <w:rPr>
          <w:rFonts w:hint="cs"/>
          <w:sz w:val="28"/>
          <w:szCs w:val="28"/>
          <w:rtl/>
        </w:rPr>
        <w:t>،</w:t>
      </w:r>
      <w:r w:rsidR="00355F10">
        <w:rPr>
          <w:rFonts w:hint="cs"/>
          <w:sz w:val="28"/>
          <w:szCs w:val="28"/>
          <w:rtl/>
        </w:rPr>
        <w:t xml:space="preserve"> </w:t>
      </w:r>
      <w:r w:rsidR="00AA491F">
        <w:rPr>
          <w:rFonts w:hint="cs"/>
          <w:sz w:val="28"/>
          <w:szCs w:val="28"/>
          <w:rtl/>
        </w:rPr>
        <w:t>وأفرزت</w:t>
      </w:r>
      <w:r w:rsidR="00355F10">
        <w:rPr>
          <w:rFonts w:hint="cs"/>
          <w:sz w:val="28"/>
          <w:szCs w:val="28"/>
          <w:rtl/>
        </w:rPr>
        <w:t xml:space="preserve"> شعورا </w:t>
      </w:r>
      <w:r w:rsidR="00AA491F">
        <w:rPr>
          <w:rFonts w:hint="cs"/>
          <w:sz w:val="28"/>
          <w:szCs w:val="28"/>
          <w:rtl/>
        </w:rPr>
        <w:t>بالإحباط</w:t>
      </w:r>
      <w:r w:rsidR="00355F10">
        <w:rPr>
          <w:rFonts w:hint="cs"/>
          <w:sz w:val="28"/>
          <w:szCs w:val="28"/>
          <w:rtl/>
        </w:rPr>
        <w:t xml:space="preserve"> لدى البعض وشعورا عاما بضرورة التصدي والمقاومة </w:t>
      </w:r>
      <w:r w:rsidR="00AA491F">
        <w:rPr>
          <w:rFonts w:hint="cs"/>
          <w:sz w:val="28"/>
          <w:szCs w:val="28"/>
          <w:rtl/>
        </w:rPr>
        <w:t>بأشكال</w:t>
      </w:r>
      <w:r w:rsidR="00355F10">
        <w:rPr>
          <w:rFonts w:hint="cs"/>
          <w:sz w:val="28"/>
          <w:szCs w:val="28"/>
          <w:rtl/>
        </w:rPr>
        <w:t xml:space="preserve"> مختلفة لدى الكثيرين</w:t>
      </w:r>
      <w:r w:rsidR="00082C73">
        <w:rPr>
          <w:rFonts w:hint="cs"/>
          <w:sz w:val="28"/>
          <w:szCs w:val="28"/>
          <w:rtl/>
        </w:rPr>
        <w:t>،</w:t>
      </w:r>
      <w:r w:rsidR="00355F10">
        <w:rPr>
          <w:rFonts w:hint="cs"/>
          <w:sz w:val="28"/>
          <w:szCs w:val="28"/>
          <w:rtl/>
        </w:rPr>
        <w:t xml:space="preserve"> بحيث </w:t>
      </w:r>
      <w:r w:rsidR="00AA491F">
        <w:rPr>
          <w:rFonts w:hint="cs"/>
          <w:sz w:val="28"/>
          <w:szCs w:val="28"/>
          <w:rtl/>
        </w:rPr>
        <w:t>أصبح</w:t>
      </w:r>
      <w:r w:rsidR="00355F10">
        <w:rPr>
          <w:rFonts w:hint="cs"/>
          <w:sz w:val="28"/>
          <w:szCs w:val="28"/>
          <w:rtl/>
        </w:rPr>
        <w:t xml:space="preserve"> من الواضح تماما لدى الجميع </w:t>
      </w:r>
      <w:r w:rsidR="00AA491F">
        <w:rPr>
          <w:rFonts w:hint="cs"/>
          <w:sz w:val="28"/>
          <w:szCs w:val="28"/>
          <w:rtl/>
        </w:rPr>
        <w:t>أن</w:t>
      </w:r>
      <w:r w:rsidR="00355F10">
        <w:rPr>
          <w:rFonts w:hint="cs"/>
          <w:sz w:val="28"/>
          <w:szCs w:val="28"/>
          <w:rtl/>
        </w:rPr>
        <w:t xml:space="preserve"> سبب انتصار الفرنجة هو حالة الانقسام والتشتت السائدة</w:t>
      </w:r>
      <w:r w:rsidR="001D2A9B">
        <w:rPr>
          <w:rFonts w:hint="cs"/>
          <w:sz w:val="28"/>
          <w:szCs w:val="28"/>
          <w:rtl/>
        </w:rPr>
        <w:t xml:space="preserve"> </w:t>
      </w:r>
      <w:r w:rsidR="00AA491F">
        <w:rPr>
          <w:rFonts w:hint="cs"/>
          <w:sz w:val="28"/>
          <w:szCs w:val="28"/>
          <w:rtl/>
        </w:rPr>
        <w:t>في</w:t>
      </w:r>
      <w:r w:rsidR="005B4F75">
        <w:rPr>
          <w:rFonts w:hint="cs"/>
          <w:sz w:val="28"/>
          <w:szCs w:val="28"/>
          <w:rtl/>
        </w:rPr>
        <w:t xml:space="preserve"> المجتمع المسلم </w:t>
      </w:r>
      <w:r w:rsidR="00355F10">
        <w:rPr>
          <w:rFonts w:hint="cs"/>
          <w:sz w:val="28"/>
          <w:szCs w:val="28"/>
          <w:rtl/>
        </w:rPr>
        <w:t xml:space="preserve"> في ذلك العصر</w:t>
      </w:r>
      <w:r w:rsidR="00AA491F">
        <w:rPr>
          <w:rFonts w:hint="cs"/>
          <w:sz w:val="28"/>
          <w:szCs w:val="28"/>
          <w:rtl/>
        </w:rPr>
        <w:t>،</w:t>
      </w:r>
      <w:r w:rsidR="00355F10">
        <w:rPr>
          <w:rFonts w:hint="cs"/>
          <w:sz w:val="28"/>
          <w:szCs w:val="28"/>
          <w:rtl/>
        </w:rPr>
        <w:t xml:space="preserve"> ولذلك  نشأت حركات سياسية ودينية عديدة </w:t>
      </w:r>
      <w:r w:rsidR="00AA491F">
        <w:rPr>
          <w:rFonts w:hint="cs"/>
          <w:sz w:val="28"/>
          <w:szCs w:val="28"/>
          <w:rtl/>
        </w:rPr>
        <w:t>دار</w:t>
      </w:r>
      <w:r w:rsidR="00355F10">
        <w:rPr>
          <w:rFonts w:hint="cs"/>
          <w:sz w:val="28"/>
          <w:szCs w:val="28"/>
          <w:rtl/>
        </w:rPr>
        <w:t xml:space="preserve"> محور نشاطها حول التصدي لهذه الهجمات المتلاحقة.  </w:t>
      </w:r>
      <w:r w:rsidR="00AA491F">
        <w:rPr>
          <w:rFonts w:hint="cs"/>
          <w:sz w:val="28"/>
          <w:szCs w:val="28"/>
          <w:rtl/>
        </w:rPr>
        <w:t>وانبرى</w:t>
      </w:r>
      <w:r w:rsidR="00355F10">
        <w:rPr>
          <w:rFonts w:hint="cs"/>
          <w:sz w:val="28"/>
          <w:szCs w:val="28"/>
          <w:rtl/>
        </w:rPr>
        <w:t xml:space="preserve"> المثقفون والعلماء للدفاع عن قضية </w:t>
      </w:r>
      <w:r w:rsidR="00AA491F">
        <w:rPr>
          <w:rFonts w:hint="cs"/>
          <w:sz w:val="28"/>
          <w:szCs w:val="28"/>
          <w:rtl/>
        </w:rPr>
        <w:t>الأمة</w:t>
      </w:r>
      <w:r w:rsidR="00355F10">
        <w:rPr>
          <w:rFonts w:hint="cs"/>
          <w:sz w:val="28"/>
          <w:szCs w:val="28"/>
          <w:rtl/>
        </w:rPr>
        <w:t xml:space="preserve"> المركزية وهي الوقوف سدا واحدا </w:t>
      </w:r>
      <w:r w:rsidR="00355F10">
        <w:rPr>
          <w:rFonts w:hint="cs"/>
          <w:sz w:val="28"/>
          <w:szCs w:val="28"/>
          <w:rtl/>
        </w:rPr>
        <w:lastRenderedPageBreak/>
        <w:t>في مواج</w:t>
      </w:r>
      <w:r w:rsidR="001D2A9B">
        <w:rPr>
          <w:rFonts w:hint="cs"/>
          <w:sz w:val="28"/>
          <w:szCs w:val="28"/>
          <w:rtl/>
        </w:rPr>
        <w:t>هة الهجمة الصليبية غير المسبوقة،</w:t>
      </w:r>
      <w:r w:rsidR="00355F10">
        <w:rPr>
          <w:rFonts w:hint="cs"/>
          <w:sz w:val="28"/>
          <w:szCs w:val="28"/>
          <w:rtl/>
        </w:rPr>
        <w:t xml:space="preserve"> وقد جند القادة المسلمون هؤلاء العلماء و</w:t>
      </w:r>
      <w:r w:rsidR="00AA491F">
        <w:rPr>
          <w:rFonts w:hint="cs"/>
          <w:sz w:val="28"/>
          <w:szCs w:val="28"/>
          <w:rtl/>
        </w:rPr>
        <w:t>المثقفين</w:t>
      </w:r>
      <w:r w:rsidR="00355F10">
        <w:rPr>
          <w:rFonts w:hint="cs"/>
          <w:sz w:val="28"/>
          <w:szCs w:val="28"/>
          <w:rtl/>
        </w:rPr>
        <w:t xml:space="preserve"> للقيام بذلك </w:t>
      </w:r>
      <w:r w:rsidR="00AA491F">
        <w:rPr>
          <w:rFonts w:hint="cs"/>
          <w:sz w:val="28"/>
          <w:szCs w:val="28"/>
          <w:rtl/>
        </w:rPr>
        <w:t>وبخاصة</w:t>
      </w:r>
      <w:r w:rsidR="00355F10">
        <w:rPr>
          <w:rFonts w:hint="cs"/>
          <w:sz w:val="28"/>
          <w:szCs w:val="28"/>
          <w:rtl/>
        </w:rPr>
        <w:t xml:space="preserve"> نور الدين زنكي وصلاح الدين ا</w:t>
      </w:r>
      <w:r w:rsidR="00AA491F">
        <w:rPr>
          <w:rFonts w:hint="cs"/>
          <w:sz w:val="28"/>
          <w:szCs w:val="28"/>
          <w:rtl/>
        </w:rPr>
        <w:t>ل</w:t>
      </w:r>
      <w:r w:rsidR="00355F10">
        <w:rPr>
          <w:rFonts w:hint="cs"/>
          <w:sz w:val="28"/>
          <w:szCs w:val="28"/>
          <w:rtl/>
        </w:rPr>
        <w:t xml:space="preserve">لذين أرسلوهم إلى معظم الدول </w:t>
      </w:r>
      <w:r w:rsidR="00AA491F">
        <w:rPr>
          <w:rFonts w:hint="cs"/>
          <w:sz w:val="28"/>
          <w:szCs w:val="28"/>
          <w:rtl/>
        </w:rPr>
        <w:t>الإسلامية</w:t>
      </w:r>
      <w:r w:rsidR="00355F10">
        <w:rPr>
          <w:rFonts w:hint="cs"/>
          <w:sz w:val="28"/>
          <w:szCs w:val="28"/>
          <w:rtl/>
        </w:rPr>
        <w:t xml:space="preserve"> لتجنيد الجيوش وتوحيد الصفوف</w:t>
      </w:r>
      <w:r w:rsidR="00082C73">
        <w:rPr>
          <w:rFonts w:hint="cs"/>
          <w:sz w:val="28"/>
          <w:szCs w:val="28"/>
          <w:rtl/>
        </w:rPr>
        <w:t>،</w:t>
      </w:r>
      <w:r w:rsidR="00355F10">
        <w:rPr>
          <w:rFonts w:hint="cs"/>
          <w:sz w:val="28"/>
          <w:szCs w:val="28"/>
          <w:rtl/>
        </w:rPr>
        <w:t xml:space="preserve"> للوقوف </w:t>
      </w:r>
      <w:r w:rsidR="00AA491F">
        <w:rPr>
          <w:rFonts w:hint="cs"/>
          <w:sz w:val="28"/>
          <w:szCs w:val="28"/>
          <w:rtl/>
        </w:rPr>
        <w:t>في وجه</w:t>
      </w:r>
      <w:r w:rsidR="00355F10">
        <w:rPr>
          <w:rFonts w:hint="cs"/>
          <w:sz w:val="28"/>
          <w:szCs w:val="28"/>
          <w:rtl/>
        </w:rPr>
        <w:t xml:space="preserve"> المجازر الرهيبة التي  ارتكبها الصليبيون </w:t>
      </w:r>
      <w:r w:rsidR="00AA491F">
        <w:rPr>
          <w:rFonts w:hint="cs"/>
          <w:sz w:val="28"/>
          <w:szCs w:val="28"/>
          <w:rtl/>
        </w:rPr>
        <w:t>في</w:t>
      </w:r>
      <w:r w:rsidR="00355F10">
        <w:rPr>
          <w:rFonts w:hint="cs"/>
          <w:sz w:val="28"/>
          <w:szCs w:val="28"/>
          <w:rtl/>
        </w:rPr>
        <w:t xml:space="preserve"> حملاتهم</w:t>
      </w:r>
      <w:r w:rsidR="00082C73">
        <w:rPr>
          <w:rFonts w:hint="cs"/>
          <w:sz w:val="28"/>
          <w:szCs w:val="28"/>
          <w:rtl/>
        </w:rPr>
        <w:t>،</w:t>
      </w:r>
      <w:r w:rsidR="00355F10">
        <w:rPr>
          <w:rFonts w:hint="cs"/>
          <w:sz w:val="28"/>
          <w:szCs w:val="28"/>
          <w:rtl/>
        </w:rPr>
        <w:t xml:space="preserve"> ولدحرهم </w:t>
      </w:r>
      <w:r w:rsidR="00AA491F">
        <w:rPr>
          <w:rFonts w:hint="cs"/>
          <w:sz w:val="28"/>
          <w:szCs w:val="28"/>
          <w:rtl/>
        </w:rPr>
        <w:t>والانتصار</w:t>
      </w:r>
      <w:r w:rsidR="00355F10">
        <w:rPr>
          <w:rFonts w:hint="cs"/>
          <w:sz w:val="28"/>
          <w:szCs w:val="28"/>
          <w:rtl/>
        </w:rPr>
        <w:t xml:space="preserve"> عليهم.</w:t>
      </w:r>
    </w:p>
    <w:p w:rsidR="00355F10" w:rsidRDefault="00355F10" w:rsidP="00355F10">
      <w:pPr>
        <w:spacing w:line="360" w:lineRule="auto"/>
        <w:ind w:left="26" w:firstLine="746"/>
        <w:jc w:val="lowKashida"/>
        <w:rPr>
          <w:sz w:val="28"/>
          <w:szCs w:val="28"/>
          <w:rtl/>
        </w:rPr>
      </w:pPr>
    </w:p>
    <w:p w:rsidR="00355F10" w:rsidRDefault="002D06AA" w:rsidP="009474AF">
      <w:pPr>
        <w:spacing w:line="360" w:lineRule="auto"/>
        <w:ind w:left="26" w:firstLine="746"/>
        <w:jc w:val="lowKashida"/>
        <w:rPr>
          <w:sz w:val="28"/>
          <w:szCs w:val="28"/>
          <w:rtl/>
        </w:rPr>
      </w:pPr>
      <w:r>
        <w:rPr>
          <w:rFonts w:hint="cs"/>
          <w:sz w:val="28"/>
          <w:szCs w:val="28"/>
          <w:rtl/>
        </w:rPr>
        <w:t xml:space="preserve">لا تخلو </w:t>
      </w:r>
      <w:r w:rsidR="00355F10">
        <w:rPr>
          <w:rFonts w:hint="cs"/>
          <w:sz w:val="28"/>
          <w:szCs w:val="28"/>
          <w:rtl/>
        </w:rPr>
        <w:t xml:space="preserve"> النظرة العامة لهذه الحروب من صور المذابح والجرائم التي يمكن وصفها بأبشع حروب </w:t>
      </w:r>
      <w:r>
        <w:rPr>
          <w:rFonts w:hint="cs"/>
          <w:sz w:val="28"/>
          <w:szCs w:val="28"/>
          <w:rtl/>
        </w:rPr>
        <w:t>الألفية</w:t>
      </w:r>
      <w:r w:rsidR="00355F10">
        <w:rPr>
          <w:rFonts w:hint="cs"/>
          <w:sz w:val="28"/>
          <w:szCs w:val="28"/>
          <w:rtl/>
        </w:rPr>
        <w:t xml:space="preserve"> الثانية وأكثرها دموية</w:t>
      </w:r>
      <w:r>
        <w:rPr>
          <w:rFonts w:hint="cs"/>
          <w:sz w:val="28"/>
          <w:szCs w:val="28"/>
          <w:rtl/>
        </w:rPr>
        <w:t>،</w:t>
      </w:r>
      <w:r w:rsidR="00082C73">
        <w:rPr>
          <w:rFonts w:hint="cs"/>
          <w:sz w:val="28"/>
          <w:szCs w:val="28"/>
          <w:rtl/>
        </w:rPr>
        <w:t xml:space="preserve"> وبالتالي </w:t>
      </w:r>
      <w:r w:rsidR="00355F10">
        <w:rPr>
          <w:rFonts w:hint="cs"/>
          <w:sz w:val="28"/>
          <w:szCs w:val="28"/>
          <w:rtl/>
        </w:rPr>
        <w:t xml:space="preserve">لا تستطيع الذاكرة الجماعية للمسلمين أن ترى في تلك الحروب أي صفة أو معنى ضمني يحمل صورة إيجابية.   ورغم </w:t>
      </w:r>
      <w:r>
        <w:rPr>
          <w:rFonts w:hint="cs"/>
          <w:sz w:val="28"/>
          <w:szCs w:val="28"/>
          <w:rtl/>
        </w:rPr>
        <w:t>أن</w:t>
      </w:r>
      <w:r w:rsidR="00355F10">
        <w:rPr>
          <w:rFonts w:hint="cs"/>
          <w:sz w:val="28"/>
          <w:szCs w:val="28"/>
          <w:rtl/>
        </w:rPr>
        <w:t xml:space="preserve"> العديد من المؤرخين مثل ابن </w:t>
      </w:r>
      <w:r>
        <w:rPr>
          <w:rFonts w:hint="cs"/>
          <w:sz w:val="28"/>
          <w:szCs w:val="28"/>
          <w:rtl/>
        </w:rPr>
        <w:t>الأثير قد كتب بإسهاب</w:t>
      </w:r>
      <w:r w:rsidR="00355F10">
        <w:rPr>
          <w:rFonts w:hint="cs"/>
          <w:sz w:val="28"/>
          <w:szCs w:val="28"/>
          <w:rtl/>
        </w:rPr>
        <w:t xml:space="preserve"> عن هذه الفترة إلا </w:t>
      </w:r>
      <w:r>
        <w:rPr>
          <w:rFonts w:hint="cs"/>
          <w:sz w:val="28"/>
          <w:szCs w:val="28"/>
          <w:rtl/>
        </w:rPr>
        <w:t>أن</w:t>
      </w:r>
      <w:r w:rsidR="00355F10">
        <w:rPr>
          <w:rFonts w:hint="cs"/>
          <w:sz w:val="28"/>
          <w:szCs w:val="28"/>
          <w:rtl/>
        </w:rPr>
        <w:t xml:space="preserve"> الكثير</w:t>
      </w:r>
      <w:r w:rsidR="005B4F75">
        <w:rPr>
          <w:rFonts w:hint="cs"/>
          <w:sz w:val="28"/>
          <w:szCs w:val="28"/>
          <w:rtl/>
        </w:rPr>
        <w:t>ين</w:t>
      </w:r>
      <w:r w:rsidR="00355F10">
        <w:rPr>
          <w:rFonts w:hint="cs"/>
          <w:sz w:val="28"/>
          <w:szCs w:val="28"/>
          <w:rtl/>
        </w:rPr>
        <w:t xml:space="preserve">  اسقطوا من الذاكرة الجماعية طبيعة العلاقات التي كان</w:t>
      </w:r>
      <w:r>
        <w:rPr>
          <w:rFonts w:hint="cs"/>
          <w:sz w:val="28"/>
          <w:szCs w:val="28"/>
          <w:rtl/>
        </w:rPr>
        <w:t>ت قائمة في تلك الفترة بين المسل</w:t>
      </w:r>
      <w:r w:rsidR="00355F10">
        <w:rPr>
          <w:rFonts w:hint="cs"/>
          <w:sz w:val="28"/>
          <w:szCs w:val="28"/>
          <w:rtl/>
        </w:rPr>
        <w:t xml:space="preserve">مين والصليبيين </w:t>
      </w:r>
      <w:r>
        <w:rPr>
          <w:rFonts w:hint="cs"/>
          <w:sz w:val="28"/>
          <w:szCs w:val="28"/>
          <w:rtl/>
        </w:rPr>
        <w:t xml:space="preserve">وخاصة </w:t>
      </w:r>
      <w:r w:rsidR="001D2A9B">
        <w:rPr>
          <w:rFonts w:hint="cs"/>
          <w:sz w:val="28"/>
          <w:szCs w:val="28"/>
          <w:rtl/>
        </w:rPr>
        <w:t>الفترات التي لم يكن فيها قتال،</w:t>
      </w:r>
      <w:r w:rsidR="00355F10">
        <w:rPr>
          <w:rFonts w:hint="cs"/>
          <w:sz w:val="28"/>
          <w:szCs w:val="28"/>
          <w:rtl/>
        </w:rPr>
        <w:t xml:space="preserve"> حيث </w:t>
      </w:r>
      <w:r>
        <w:rPr>
          <w:rFonts w:hint="cs"/>
          <w:sz w:val="28"/>
          <w:szCs w:val="28"/>
          <w:rtl/>
        </w:rPr>
        <w:t>إن</w:t>
      </w:r>
      <w:r w:rsidR="00355F10">
        <w:rPr>
          <w:rFonts w:hint="cs"/>
          <w:sz w:val="28"/>
          <w:szCs w:val="28"/>
          <w:rtl/>
        </w:rPr>
        <w:t xml:space="preserve"> بعض الكتب التي</w:t>
      </w:r>
      <w:r w:rsidR="006F3926">
        <w:rPr>
          <w:rFonts w:hint="cs"/>
          <w:sz w:val="28"/>
          <w:szCs w:val="28"/>
          <w:rtl/>
        </w:rPr>
        <w:t xml:space="preserve"> تحدثت</w:t>
      </w:r>
      <w:r w:rsidR="00355F10">
        <w:rPr>
          <w:rFonts w:hint="cs"/>
          <w:sz w:val="28"/>
          <w:szCs w:val="28"/>
          <w:rtl/>
        </w:rPr>
        <w:t xml:space="preserve"> </w:t>
      </w:r>
      <w:r>
        <w:rPr>
          <w:rFonts w:hint="cs"/>
          <w:sz w:val="28"/>
          <w:szCs w:val="28"/>
          <w:rtl/>
        </w:rPr>
        <w:t>بإسهاب</w:t>
      </w:r>
      <w:r w:rsidR="00355F10">
        <w:rPr>
          <w:rFonts w:hint="cs"/>
          <w:sz w:val="28"/>
          <w:szCs w:val="28"/>
          <w:rtl/>
        </w:rPr>
        <w:t xml:space="preserve"> عن هذا الموضوع همشت بشكل متعمد</w:t>
      </w:r>
      <w:r>
        <w:rPr>
          <w:rFonts w:hint="cs"/>
          <w:sz w:val="28"/>
          <w:szCs w:val="28"/>
          <w:rtl/>
        </w:rPr>
        <w:t xml:space="preserve">، </w:t>
      </w:r>
      <w:r w:rsidR="00355F10">
        <w:rPr>
          <w:rFonts w:hint="cs"/>
          <w:sz w:val="28"/>
          <w:szCs w:val="28"/>
          <w:rtl/>
        </w:rPr>
        <w:t xml:space="preserve">ونكاد لا نرى لها </w:t>
      </w:r>
      <w:r>
        <w:rPr>
          <w:rFonts w:hint="cs"/>
          <w:sz w:val="28"/>
          <w:szCs w:val="28"/>
          <w:rtl/>
        </w:rPr>
        <w:t>أثرا</w:t>
      </w:r>
      <w:r w:rsidR="00355F10">
        <w:rPr>
          <w:rFonts w:hint="cs"/>
          <w:sz w:val="28"/>
          <w:szCs w:val="28"/>
          <w:rtl/>
        </w:rPr>
        <w:t xml:space="preserve"> في كتب التاريخ التي تعالج هذا الموضوع</w:t>
      </w:r>
      <w:r w:rsidR="00082C73">
        <w:rPr>
          <w:rFonts w:hint="cs"/>
          <w:sz w:val="28"/>
          <w:szCs w:val="28"/>
          <w:rtl/>
        </w:rPr>
        <w:t>،</w:t>
      </w:r>
      <w:r w:rsidR="00355F10">
        <w:rPr>
          <w:rFonts w:hint="cs"/>
          <w:sz w:val="28"/>
          <w:szCs w:val="28"/>
          <w:rtl/>
        </w:rPr>
        <w:t xml:space="preserve"> فعلى سبيل المثال </w:t>
      </w:r>
      <w:r>
        <w:rPr>
          <w:rFonts w:hint="cs"/>
          <w:sz w:val="28"/>
          <w:szCs w:val="28"/>
          <w:rtl/>
        </w:rPr>
        <w:t xml:space="preserve">أسامة </w:t>
      </w:r>
      <w:r w:rsidR="006F3926">
        <w:rPr>
          <w:rFonts w:hint="cs"/>
          <w:sz w:val="28"/>
          <w:szCs w:val="28"/>
          <w:rtl/>
        </w:rPr>
        <w:t>بن منق</w:t>
      </w:r>
      <w:r>
        <w:rPr>
          <w:rFonts w:hint="cs"/>
          <w:sz w:val="28"/>
          <w:szCs w:val="28"/>
          <w:rtl/>
        </w:rPr>
        <w:t>ـ</w:t>
      </w:r>
      <w:r w:rsidR="006F3926">
        <w:rPr>
          <w:rFonts w:hint="cs"/>
          <w:sz w:val="28"/>
          <w:szCs w:val="28"/>
          <w:rtl/>
        </w:rPr>
        <w:t>ذ</w:t>
      </w:r>
      <w:r>
        <w:rPr>
          <w:rFonts w:hint="cs"/>
          <w:sz w:val="28"/>
          <w:szCs w:val="28"/>
          <w:rtl/>
        </w:rPr>
        <w:t xml:space="preserve"> وهو أ</w:t>
      </w:r>
      <w:r w:rsidR="00355F10">
        <w:rPr>
          <w:rFonts w:hint="cs"/>
          <w:sz w:val="28"/>
          <w:szCs w:val="28"/>
          <w:rtl/>
        </w:rPr>
        <w:t xml:space="preserve">حد </w:t>
      </w:r>
      <w:r>
        <w:rPr>
          <w:rFonts w:hint="cs"/>
          <w:sz w:val="28"/>
          <w:szCs w:val="28"/>
          <w:rtl/>
        </w:rPr>
        <w:t>مؤرخي هذه</w:t>
      </w:r>
      <w:r w:rsidR="006F3926">
        <w:rPr>
          <w:rFonts w:hint="cs"/>
          <w:sz w:val="28"/>
          <w:szCs w:val="28"/>
          <w:rtl/>
        </w:rPr>
        <w:t xml:space="preserve"> الفترة </w:t>
      </w:r>
      <w:r>
        <w:rPr>
          <w:rFonts w:hint="cs"/>
          <w:sz w:val="28"/>
          <w:szCs w:val="28"/>
          <w:rtl/>
        </w:rPr>
        <w:t xml:space="preserve">، </w:t>
      </w:r>
      <w:r w:rsidR="006F3926">
        <w:rPr>
          <w:rFonts w:hint="cs"/>
          <w:sz w:val="28"/>
          <w:szCs w:val="28"/>
          <w:rtl/>
        </w:rPr>
        <w:t xml:space="preserve">كذلك ابن </w:t>
      </w:r>
      <w:r>
        <w:rPr>
          <w:rFonts w:hint="cs"/>
          <w:sz w:val="28"/>
          <w:szCs w:val="28"/>
          <w:rtl/>
        </w:rPr>
        <w:t>الأثير</w:t>
      </w:r>
      <w:r w:rsidR="00355F10">
        <w:rPr>
          <w:rFonts w:hint="cs"/>
          <w:sz w:val="28"/>
          <w:szCs w:val="28"/>
          <w:rtl/>
        </w:rPr>
        <w:t xml:space="preserve"> كتب</w:t>
      </w:r>
      <w:r>
        <w:rPr>
          <w:rFonts w:hint="cs"/>
          <w:sz w:val="28"/>
          <w:szCs w:val="28"/>
          <w:rtl/>
        </w:rPr>
        <w:t>ا</w:t>
      </w:r>
      <w:r w:rsidR="00355F10">
        <w:rPr>
          <w:rFonts w:hint="cs"/>
          <w:sz w:val="28"/>
          <w:szCs w:val="28"/>
          <w:rtl/>
        </w:rPr>
        <w:t xml:space="preserve"> مقارنة بين المجتمعات المسيحية والمسلمة </w:t>
      </w:r>
      <w:r w:rsidR="00082C73">
        <w:rPr>
          <w:rFonts w:hint="cs"/>
          <w:sz w:val="28"/>
          <w:szCs w:val="28"/>
          <w:rtl/>
        </w:rPr>
        <w:t xml:space="preserve">وتحدثا </w:t>
      </w:r>
      <w:r w:rsidR="00355F10">
        <w:rPr>
          <w:rFonts w:hint="cs"/>
          <w:sz w:val="28"/>
          <w:szCs w:val="28"/>
          <w:rtl/>
        </w:rPr>
        <w:t>عن طبيعة العلاقات القائمة بين المسيحيين الصليبيين والمسلمين</w:t>
      </w:r>
      <w:r w:rsidR="00082C73">
        <w:rPr>
          <w:rFonts w:hint="cs"/>
          <w:sz w:val="28"/>
          <w:szCs w:val="28"/>
          <w:rtl/>
        </w:rPr>
        <w:t>،</w:t>
      </w:r>
      <w:r w:rsidR="00355F10">
        <w:rPr>
          <w:rFonts w:hint="cs"/>
          <w:sz w:val="28"/>
          <w:szCs w:val="28"/>
          <w:rtl/>
        </w:rPr>
        <w:t xml:space="preserve"> ولا نجد</w:t>
      </w:r>
      <w:r w:rsidR="006F3926">
        <w:rPr>
          <w:rFonts w:hint="cs"/>
          <w:sz w:val="28"/>
          <w:szCs w:val="28"/>
          <w:rtl/>
        </w:rPr>
        <w:t xml:space="preserve"> </w:t>
      </w:r>
      <w:r w:rsidR="00F70338">
        <w:rPr>
          <w:rFonts w:hint="cs"/>
          <w:sz w:val="28"/>
          <w:szCs w:val="28"/>
          <w:rtl/>
        </w:rPr>
        <w:t>اهتماما</w:t>
      </w:r>
      <w:r w:rsidR="006F3926">
        <w:rPr>
          <w:rFonts w:hint="cs"/>
          <w:sz w:val="28"/>
          <w:szCs w:val="28"/>
          <w:rtl/>
        </w:rPr>
        <w:t xml:space="preserve"> ب</w:t>
      </w:r>
      <w:r w:rsidR="00355F10">
        <w:rPr>
          <w:rFonts w:hint="cs"/>
          <w:sz w:val="28"/>
          <w:szCs w:val="28"/>
          <w:rtl/>
        </w:rPr>
        <w:t>هذه الملاحظات</w:t>
      </w:r>
      <w:r w:rsidR="006F3926">
        <w:rPr>
          <w:rFonts w:hint="cs"/>
          <w:sz w:val="28"/>
          <w:szCs w:val="28"/>
          <w:rtl/>
        </w:rPr>
        <w:t xml:space="preserve"> في كتب التاريخ الحديثة. وهنا لا بد من </w:t>
      </w:r>
      <w:r w:rsidR="00F70338">
        <w:rPr>
          <w:rFonts w:hint="cs"/>
          <w:sz w:val="28"/>
          <w:szCs w:val="28"/>
          <w:rtl/>
        </w:rPr>
        <w:t>الإشارة</w:t>
      </w:r>
      <w:r w:rsidR="00355F10">
        <w:rPr>
          <w:rFonts w:hint="cs"/>
          <w:sz w:val="28"/>
          <w:szCs w:val="28"/>
          <w:rtl/>
        </w:rPr>
        <w:t xml:space="preserve"> </w:t>
      </w:r>
      <w:r w:rsidR="005B4F75">
        <w:rPr>
          <w:rFonts w:hint="cs"/>
          <w:sz w:val="28"/>
          <w:szCs w:val="28"/>
          <w:rtl/>
        </w:rPr>
        <w:t>إ</w:t>
      </w:r>
      <w:r w:rsidR="006F3926">
        <w:rPr>
          <w:rFonts w:hint="cs"/>
          <w:sz w:val="28"/>
          <w:szCs w:val="28"/>
          <w:rtl/>
        </w:rPr>
        <w:t>لى</w:t>
      </w:r>
      <w:r w:rsidR="00355F10">
        <w:rPr>
          <w:rFonts w:hint="cs"/>
          <w:sz w:val="28"/>
          <w:szCs w:val="28"/>
          <w:rtl/>
        </w:rPr>
        <w:t xml:space="preserve"> كتاب الكاتب اللبناني </w:t>
      </w:r>
      <w:r w:rsidR="00F70338">
        <w:rPr>
          <w:rFonts w:hint="cs"/>
          <w:sz w:val="28"/>
          <w:szCs w:val="28"/>
          <w:rtl/>
        </w:rPr>
        <w:t>أمين</w:t>
      </w:r>
      <w:r w:rsidR="00355F10">
        <w:rPr>
          <w:rFonts w:hint="cs"/>
          <w:sz w:val="28"/>
          <w:szCs w:val="28"/>
          <w:rtl/>
        </w:rPr>
        <w:t xml:space="preserve"> معلوف بالفرنسية  " الحروب الصليبية </w:t>
      </w:r>
      <w:r w:rsidR="006F3926">
        <w:rPr>
          <w:rFonts w:hint="cs"/>
          <w:sz w:val="28"/>
          <w:szCs w:val="28"/>
          <w:rtl/>
        </w:rPr>
        <w:t xml:space="preserve">كما </w:t>
      </w:r>
      <w:r w:rsidR="00F70338">
        <w:rPr>
          <w:rFonts w:hint="cs"/>
          <w:sz w:val="28"/>
          <w:szCs w:val="28"/>
          <w:rtl/>
        </w:rPr>
        <w:t>رآها</w:t>
      </w:r>
      <w:r w:rsidR="00355F10">
        <w:rPr>
          <w:rFonts w:hint="cs"/>
          <w:sz w:val="28"/>
          <w:szCs w:val="28"/>
          <w:rtl/>
        </w:rPr>
        <w:t xml:space="preserve"> </w:t>
      </w:r>
      <w:r w:rsidR="006F3926">
        <w:rPr>
          <w:rFonts w:hint="cs"/>
          <w:sz w:val="28"/>
          <w:szCs w:val="28"/>
          <w:rtl/>
        </w:rPr>
        <w:t>العرب</w:t>
      </w:r>
      <w:r w:rsidR="00355F10">
        <w:rPr>
          <w:rFonts w:hint="cs"/>
          <w:sz w:val="28"/>
          <w:szCs w:val="28"/>
          <w:rtl/>
        </w:rPr>
        <w:t xml:space="preserve">" الذي يعد من </w:t>
      </w:r>
      <w:r w:rsidR="00F70338">
        <w:rPr>
          <w:rFonts w:hint="cs"/>
          <w:sz w:val="28"/>
          <w:szCs w:val="28"/>
          <w:rtl/>
        </w:rPr>
        <w:t>أهم</w:t>
      </w:r>
      <w:r w:rsidR="00355F10">
        <w:rPr>
          <w:rFonts w:hint="cs"/>
          <w:sz w:val="28"/>
          <w:szCs w:val="28"/>
          <w:rtl/>
        </w:rPr>
        <w:t xml:space="preserve"> الكتب التي صدرت باللغة الفرنسية  </w:t>
      </w:r>
      <w:r w:rsidR="00082C73">
        <w:rPr>
          <w:rFonts w:hint="cs"/>
          <w:sz w:val="28"/>
          <w:szCs w:val="28"/>
          <w:rtl/>
        </w:rPr>
        <w:t>وتعبر</w:t>
      </w:r>
      <w:r w:rsidR="00F70338">
        <w:rPr>
          <w:rFonts w:hint="cs"/>
          <w:sz w:val="28"/>
          <w:szCs w:val="28"/>
          <w:rtl/>
        </w:rPr>
        <w:t>عن وجهة</w:t>
      </w:r>
      <w:r w:rsidR="00355F10">
        <w:rPr>
          <w:rFonts w:hint="cs"/>
          <w:sz w:val="28"/>
          <w:szCs w:val="28"/>
          <w:rtl/>
        </w:rPr>
        <w:t xml:space="preserve"> النظر العربية في هذه الحروب</w:t>
      </w:r>
      <w:r w:rsidR="001D2A9B">
        <w:rPr>
          <w:rFonts w:hint="cs"/>
          <w:sz w:val="28"/>
          <w:szCs w:val="28"/>
          <w:rtl/>
        </w:rPr>
        <w:t>،</w:t>
      </w:r>
      <w:r w:rsidR="00355F10">
        <w:rPr>
          <w:rFonts w:hint="cs"/>
          <w:sz w:val="28"/>
          <w:szCs w:val="28"/>
          <w:rtl/>
        </w:rPr>
        <w:t xml:space="preserve"> حيث يحاول الكاتب وبشكل مبسط وبالاعتماد على </w:t>
      </w:r>
      <w:r w:rsidR="00F70338">
        <w:rPr>
          <w:rFonts w:hint="cs"/>
          <w:sz w:val="28"/>
          <w:szCs w:val="28"/>
          <w:rtl/>
        </w:rPr>
        <w:t>عدد كبير</w:t>
      </w:r>
      <w:r w:rsidR="00355F10">
        <w:rPr>
          <w:rFonts w:hint="cs"/>
          <w:sz w:val="28"/>
          <w:szCs w:val="28"/>
          <w:rtl/>
        </w:rPr>
        <w:t xml:space="preserve"> من الوثائق التاريخية </w:t>
      </w:r>
      <w:r w:rsidR="00F70338">
        <w:rPr>
          <w:rFonts w:hint="cs"/>
          <w:sz w:val="28"/>
          <w:szCs w:val="28"/>
          <w:rtl/>
        </w:rPr>
        <w:t>المهمة</w:t>
      </w:r>
      <w:r w:rsidR="00355F10">
        <w:rPr>
          <w:rFonts w:hint="cs"/>
          <w:sz w:val="28"/>
          <w:szCs w:val="28"/>
          <w:rtl/>
        </w:rPr>
        <w:t xml:space="preserve"> أظهار </w:t>
      </w:r>
      <w:r w:rsidR="00082C73">
        <w:rPr>
          <w:rFonts w:hint="cs"/>
          <w:sz w:val="28"/>
          <w:szCs w:val="28"/>
          <w:rtl/>
        </w:rPr>
        <w:t>وجه هذه الحروب الآخر</w:t>
      </w:r>
      <w:r w:rsidR="00355F10">
        <w:rPr>
          <w:rFonts w:hint="cs"/>
          <w:sz w:val="28"/>
          <w:szCs w:val="28"/>
          <w:rtl/>
        </w:rPr>
        <w:t xml:space="preserve"> </w:t>
      </w:r>
      <w:r w:rsidR="00F70338">
        <w:rPr>
          <w:rFonts w:hint="cs"/>
          <w:sz w:val="28"/>
          <w:szCs w:val="28"/>
          <w:rtl/>
        </w:rPr>
        <w:t>للقارئ</w:t>
      </w:r>
      <w:r w:rsidR="00355F10">
        <w:rPr>
          <w:rFonts w:hint="cs"/>
          <w:sz w:val="28"/>
          <w:szCs w:val="28"/>
          <w:rtl/>
        </w:rPr>
        <w:t xml:space="preserve"> </w:t>
      </w:r>
      <w:r w:rsidR="00F70338">
        <w:rPr>
          <w:rFonts w:hint="cs"/>
          <w:sz w:val="28"/>
          <w:szCs w:val="28"/>
          <w:rtl/>
        </w:rPr>
        <w:t>الأوروبي</w:t>
      </w:r>
      <w:r w:rsidR="007F249A">
        <w:rPr>
          <w:rFonts w:hint="cs"/>
          <w:sz w:val="28"/>
          <w:szCs w:val="28"/>
          <w:rtl/>
        </w:rPr>
        <w:t xml:space="preserve"> بعيدا عن النظرة </w:t>
      </w:r>
      <w:r w:rsidR="00E42249">
        <w:rPr>
          <w:rFonts w:hint="cs"/>
          <w:sz w:val="28"/>
          <w:szCs w:val="28"/>
          <w:rtl/>
        </w:rPr>
        <w:t>التقديسي</w:t>
      </w:r>
      <w:r w:rsidR="00E42249">
        <w:rPr>
          <w:rFonts w:hint="eastAsia"/>
          <w:sz w:val="28"/>
          <w:szCs w:val="28"/>
          <w:rtl/>
        </w:rPr>
        <w:t>ة</w:t>
      </w:r>
      <w:r w:rsidR="00355F10">
        <w:rPr>
          <w:rFonts w:hint="cs"/>
          <w:sz w:val="28"/>
          <w:szCs w:val="28"/>
          <w:rtl/>
        </w:rPr>
        <w:t xml:space="preserve"> وا</w:t>
      </w:r>
      <w:r w:rsidR="007F249A">
        <w:rPr>
          <w:rFonts w:hint="cs"/>
          <w:sz w:val="28"/>
          <w:szCs w:val="28"/>
          <w:rtl/>
        </w:rPr>
        <w:t xml:space="preserve">لدينية </w:t>
      </w:r>
      <w:r w:rsidR="00E42249">
        <w:rPr>
          <w:rFonts w:hint="cs"/>
          <w:sz w:val="28"/>
          <w:szCs w:val="28"/>
          <w:rtl/>
        </w:rPr>
        <w:t>أو</w:t>
      </w:r>
      <w:r w:rsidR="007F249A">
        <w:rPr>
          <w:rFonts w:hint="cs"/>
          <w:sz w:val="28"/>
          <w:szCs w:val="28"/>
          <w:rtl/>
        </w:rPr>
        <w:t xml:space="preserve"> حتى الايجابية التي  ات</w:t>
      </w:r>
      <w:r w:rsidR="00355F10">
        <w:rPr>
          <w:rFonts w:hint="cs"/>
          <w:sz w:val="28"/>
          <w:szCs w:val="28"/>
          <w:rtl/>
        </w:rPr>
        <w:t xml:space="preserve">صفت بها في المجتمعات الغربية </w:t>
      </w:r>
      <w:r w:rsidR="00E42249">
        <w:rPr>
          <w:rFonts w:hint="cs"/>
          <w:sz w:val="28"/>
          <w:szCs w:val="28"/>
          <w:rtl/>
        </w:rPr>
        <w:t xml:space="preserve">وخاصة المجتمع  الفرنسي </w:t>
      </w:r>
      <w:r w:rsidR="009474AF">
        <w:rPr>
          <w:rFonts w:hint="cs"/>
          <w:sz w:val="28"/>
          <w:szCs w:val="28"/>
          <w:rtl/>
        </w:rPr>
        <w:t>الذي</w:t>
      </w:r>
      <w:r w:rsidR="00355F10">
        <w:rPr>
          <w:rFonts w:hint="cs"/>
          <w:sz w:val="28"/>
          <w:szCs w:val="28"/>
          <w:rtl/>
        </w:rPr>
        <w:t xml:space="preserve"> انطلقت</w:t>
      </w:r>
      <w:r w:rsidR="009474AF">
        <w:rPr>
          <w:rFonts w:hint="cs"/>
          <w:sz w:val="28"/>
          <w:szCs w:val="28"/>
          <w:rtl/>
        </w:rPr>
        <w:t xml:space="preserve"> منه</w:t>
      </w:r>
      <w:r w:rsidR="00355F10">
        <w:rPr>
          <w:rFonts w:hint="cs"/>
          <w:sz w:val="28"/>
          <w:szCs w:val="28"/>
          <w:rtl/>
        </w:rPr>
        <w:t xml:space="preserve"> شرارة هذه الحروب </w:t>
      </w:r>
      <w:r w:rsidR="009474AF">
        <w:rPr>
          <w:rFonts w:hint="cs"/>
          <w:sz w:val="28"/>
          <w:szCs w:val="28"/>
          <w:rtl/>
        </w:rPr>
        <w:t>،</w:t>
      </w:r>
      <w:r w:rsidR="00355F10">
        <w:rPr>
          <w:rFonts w:hint="cs"/>
          <w:sz w:val="28"/>
          <w:szCs w:val="28"/>
          <w:rtl/>
        </w:rPr>
        <w:t xml:space="preserve"> كذلك يضع الكتاب بين يدي القارئ معلومات مهمة حول ما</w:t>
      </w:r>
      <w:r w:rsidR="007F249A">
        <w:rPr>
          <w:rFonts w:hint="cs"/>
          <w:sz w:val="28"/>
          <w:szCs w:val="28"/>
          <w:rtl/>
        </w:rPr>
        <w:t xml:space="preserve"> </w:t>
      </w:r>
      <w:r w:rsidR="00355F10">
        <w:rPr>
          <w:rFonts w:hint="cs"/>
          <w:sz w:val="28"/>
          <w:szCs w:val="28"/>
          <w:rtl/>
        </w:rPr>
        <w:t>رافق الحملات المختلفة من تجاذبات سياسية بين</w:t>
      </w:r>
      <w:r w:rsidR="001D2A9B">
        <w:rPr>
          <w:rFonts w:hint="cs"/>
          <w:sz w:val="28"/>
          <w:szCs w:val="28"/>
          <w:rtl/>
        </w:rPr>
        <w:t xml:space="preserve"> </w:t>
      </w:r>
      <w:r w:rsidR="009474AF">
        <w:rPr>
          <w:rFonts w:hint="cs"/>
          <w:sz w:val="28"/>
          <w:szCs w:val="28"/>
          <w:rtl/>
        </w:rPr>
        <w:t>الأمراء</w:t>
      </w:r>
      <w:r w:rsidR="001D2A9B">
        <w:rPr>
          <w:rFonts w:hint="cs"/>
          <w:sz w:val="28"/>
          <w:szCs w:val="28"/>
          <w:rtl/>
        </w:rPr>
        <w:t xml:space="preserve"> والملوك من كلا الطرفين</w:t>
      </w:r>
      <w:r w:rsidR="00355F10">
        <w:rPr>
          <w:rFonts w:hint="cs"/>
          <w:sz w:val="28"/>
          <w:szCs w:val="28"/>
          <w:rtl/>
        </w:rPr>
        <w:t xml:space="preserve">، </w:t>
      </w:r>
      <w:r w:rsidR="009474AF">
        <w:rPr>
          <w:rFonts w:hint="cs"/>
          <w:sz w:val="28"/>
          <w:szCs w:val="28"/>
          <w:rtl/>
        </w:rPr>
        <w:t>وعن</w:t>
      </w:r>
      <w:r w:rsidR="00355F10">
        <w:rPr>
          <w:rFonts w:hint="cs"/>
          <w:sz w:val="28"/>
          <w:szCs w:val="28"/>
          <w:rtl/>
        </w:rPr>
        <w:t xml:space="preserve"> الحركات السياسية  والدينية</w:t>
      </w:r>
      <w:r w:rsidR="001D2A9B">
        <w:rPr>
          <w:rFonts w:hint="cs"/>
          <w:sz w:val="28"/>
          <w:szCs w:val="28"/>
          <w:rtl/>
        </w:rPr>
        <w:t xml:space="preserve"> </w:t>
      </w:r>
      <w:r w:rsidR="00355F10">
        <w:rPr>
          <w:rFonts w:hint="cs"/>
          <w:sz w:val="28"/>
          <w:szCs w:val="28"/>
          <w:rtl/>
        </w:rPr>
        <w:t>التي ظهرت في المجتمعات المسلمة</w:t>
      </w:r>
      <w:r w:rsidR="009474AF">
        <w:rPr>
          <w:rFonts w:hint="cs"/>
          <w:sz w:val="28"/>
          <w:szCs w:val="28"/>
          <w:rtl/>
        </w:rPr>
        <w:t xml:space="preserve"> وخاصة </w:t>
      </w:r>
      <w:r w:rsidR="00355F10">
        <w:rPr>
          <w:rFonts w:hint="cs"/>
          <w:sz w:val="28"/>
          <w:szCs w:val="28"/>
          <w:rtl/>
        </w:rPr>
        <w:t xml:space="preserve"> ولادة جم</w:t>
      </w:r>
      <w:r w:rsidR="009474AF">
        <w:rPr>
          <w:rFonts w:hint="cs"/>
          <w:sz w:val="28"/>
          <w:szCs w:val="28"/>
          <w:rtl/>
        </w:rPr>
        <w:t>اعة الحشاشين وانتشارها  إلى جانب</w:t>
      </w:r>
      <w:r w:rsidR="00355F10">
        <w:rPr>
          <w:rFonts w:hint="cs"/>
          <w:sz w:val="28"/>
          <w:szCs w:val="28"/>
          <w:rtl/>
        </w:rPr>
        <w:t xml:space="preserve"> الاتجاهات </w:t>
      </w:r>
      <w:r w:rsidR="009474AF">
        <w:rPr>
          <w:rFonts w:hint="cs"/>
          <w:sz w:val="28"/>
          <w:szCs w:val="28"/>
          <w:rtl/>
        </w:rPr>
        <w:t>الإسلامية</w:t>
      </w:r>
      <w:r w:rsidR="00355F10">
        <w:rPr>
          <w:rFonts w:hint="cs"/>
          <w:sz w:val="28"/>
          <w:szCs w:val="28"/>
          <w:rtl/>
        </w:rPr>
        <w:t xml:space="preserve"> السائدة والعلاقات بين هذه الجماعات والتناحر الواضح فيما بينها.</w:t>
      </w:r>
    </w:p>
    <w:p w:rsidR="00355F10" w:rsidRDefault="00355F10" w:rsidP="00355F10">
      <w:pPr>
        <w:spacing w:line="360" w:lineRule="auto"/>
        <w:ind w:left="26" w:firstLine="746"/>
        <w:jc w:val="lowKashida"/>
        <w:rPr>
          <w:sz w:val="28"/>
          <w:szCs w:val="28"/>
          <w:rtl/>
        </w:rPr>
      </w:pPr>
    </w:p>
    <w:p w:rsidR="00355F10" w:rsidRDefault="007F249A" w:rsidP="006E3672">
      <w:pPr>
        <w:spacing w:line="360" w:lineRule="auto"/>
        <w:ind w:left="26" w:firstLine="746"/>
        <w:jc w:val="lowKashida"/>
        <w:rPr>
          <w:sz w:val="28"/>
          <w:szCs w:val="28"/>
          <w:rtl/>
        </w:rPr>
      </w:pPr>
      <w:r>
        <w:rPr>
          <w:rFonts w:hint="cs"/>
          <w:sz w:val="28"/>
          <w:szCs w:val="28"/>
          <w:rtl/>
        </w:rPr>
        <w:t>ل</w:t>
      </w:r>
      <w:r w:rsidR="00355F10">
        <w:rPr>
          <w:rFonts w:hint="cs"/>
          <w:sz w:val="28"/>
          <w:szCs w:val="28"/>
          <w:rtl/>
        </w:rPr>
        <w:t>قد تطرق الكتاب إلى العلاقات التجارية والسياسية و الاجتماعي</w:t>
      </w:r>
      <w:r w:rsidR="001D2A9B">
        <w:rPr>
          <w:rFonts w:hint="cs"/>
          <w:sz w:val="28"/>
          <w:szCs w:val="28"/>
          <w:rtl/>
        </w:rPr>
        <w:t>ة التي كانت سائدة بين المسيحيين الصليبيين والمسلمين</w:t>
      </w:r>
      <w:r w:rsidR="00355F10">
        <w:rPr>
          <w:rFonts w:hint="cs"/>
          <w:sz w:val="28"/>
          <w:szCs w:val="28"/>
          <w:rtl/>
        </w:rPr>
        <w:t xml:space="preserve">، </w:t>
      </w:r>
      <w:r w:rsidR="006E3672">
        <w:rPr>
          <w:rFonts w:hint="cs"/>
          <w:sz w:val="28"/>
          <w:szCs w:val="28"/>
          <w:rtl/>
        </w:rPr>
        <w:t xml:space="preserve">وقد سعى </w:t>
      </w:r>
      <w:r w:rsidR="00355F10">
        <w:rPr>
          <w:rFonts w:hint="cs"/>
          <w:sz w:val="28"/>
          <w:szCs w:val="28"/>
          <w:rtl/>
        </w:rPr>
        <w:t xml:space="preserve"> </w:t>
      </w:r>
      <w:r w:rsidR="006E3672">
        <w:rPr>
          <w:rFonts w:hint="cs"/>
          <w:sz w:val="28"/>
          <w:szCs w:val="28"/>
          <w:rtl/>
        </w:rPr>
        <w:t>أمين</w:t>
      </w:r>
      <w:r w:rsidR="00355F10">
        <w:rPr>
          <w:rFonts w:hint="cs"/>
          <w:sz w:val="28"/>
          <w:szCs w:val="28"/>
          <w:rtl/>
        </w:rPr>
        <w:t xml:space="preserve"> م</w:t>
      </w:r>
      <w:r w:rsidR="006E3672">
        <w:rPr>
          <w:rFonts w:hint="cs"/>
          <w:sz w:val="28"/>
          <w:szCs w:val="28"/>
          <w:rtl/>
        </w:rPr>
        <w:t>علوف إلى</w:t>
      </w:r>
      <w:r>
        <w:rPr>
          <w:rFonts w:hint="cs"/>
          <w:sz w:val="28"/>
          <w:szCs w:val="28"/>
          <w:rtl/>
        </w:rPr>
        <w:t xml:space="preserve"> نقل وجهة النظر العربية</w:t>
      </w:r>
      <w:r w:rsidR="006E3672">
        <w:rPr>
          <w:rFonts w:hint="cs"/>
          <w:sz w:val="28"/>
          <w:szCs w:val="28"/>
          <w:rtl/>
        </w:rPr>
        <w:t xml:space="preserve"> في هذه</w:t>
      </w:r>
      <w:r w:rsidR="00355F10">
        <w:rPr>
          <w:rFonts w:hint="cs"/>
          <w:sz w:val="28"/>
          <w:szCs w:val="28"/>
          <w:rtl/>
        </w:rPr>
        <w:t xml:space="preserve"> الحروب</w:t>
      </w:r>
      <w:r w:rsidR="00B90A75">
        <w:rPr>
          <w:rFonts w:hint="cs"/>
          <w:sz w:val="28"/>
          <w:szCs w:val="28"/>
          <w:rtl/>
        </w:rPr>
        <w:t>،</w:t>
      </w:r>
      <w:r w:rsidR="00355F10">
        <w:rPr>
          <w:rFonts w:hint="cs"/>
          <w:sz w:val="28"/>
          <w:szCs w:val="28"/>
          <w:rtl/>
        </w:rPr>
        <w:t xml:space="preserve"> والمعاناة الكبيرة التي </w:t>
      </w:r>
      <w:r w:rsidR="006E3672">
        <w:rPr>
          <w:rFonts w:hint="cs"/>
          <w:sz w:val="28"/>
          <w:szCs w:val="28"/>
          <w:rtl/>
        </w:rPr>
        <w:t xml:space="preserve">أصابت </w:t>
      </w:r>
      <w:r w:rsidR="00355F10">
        <w:rPr>
          <w:rFonts w:hint="cs"/>
          <w:sz w:val="28"/>
          <w:szCs w:val="28"/>
          <w:rtl/>
        </w:rPr>
        <w:t xml:space="preserve"> العالم</w:t>
      </w:r>
      <w:r w:rsidR="006E3672">
        <w:rPr>
          <w:rFonts w:hint="cs"/>
          <w:sz w:val="28"/>
          <w:szCs w:val="28"/>
          <w:rtl/>
        </w:rPr>
        <w:t>ين</w:t>
      </w:r>
      <w:r w:rsidR="00355F10">
        <w:rPr>
          <w:rFonts w:hint="cs"/>
          <w:sz w:val="28"/>
          <w:szCs w:val="28"/>
          <w:rtl/>
        </w:rPr>
        <w:t xml:space="preserve"> العربي</w:t>
      </w:r>
      <w:r>
        <w:rPr>
          <w:rFonts w:hint="cs"/>
          <w:sz w:val="28"/>
          <w:szCs w:val="28"/>
          <w:rtl/>
        </w:rPr>
        <w:t xml:space="preserve"> والإسلامي</w:t>
      </w:r>
      <w:r w:rsidR="00355F10">
        <w:rPr>
          <w:rFonts w:hint="cs"/>
          <w:sz w:val="28"/>
          <w:szCs w:val="28"/>
          <w:rtl/>
        </w:rPr>
        <w:t xml:space="preserve"> بسببها إضافة إلى ما تمثل</w:t>
      </w:r>
      <w:r>
        <w:rPr>
          <w:rFonts w:hint="cs"/>
          <w:sz w:val="28"/>
          <w:szCs w:val="28"/>
          <w:rtl/>
        </w:rPr>
        <w:t>ه من الم في الذاكرة الجماعية للأ</w:t>
      </w:r>
      <w:r w:rsidR="00355F10">
        <w:rPr>
          <w:rFonts w:hint="cs"/>
          <w:sz w:val="28"/>
          <w:szCs w:val="28"/>
          <w:rtl/>
        </w:rPr>
        <w:t xml:space="preserve">مة </w:t>
      </w:r>
      <w:r w:rsidR="006E3672">
        <w:rPr>
          <w:rFonts w:hint="cs"/>
          <w:sz w:val="28"/>
          <w:szCs w:val="28"/>
          <w:rtl/>
        </w:rPr>
        <w:t>الإسلامية</w:t>
      </w:r>
      <w:r w:rsidR="00B90A75">
        <w:rPr>
          <w:rFonts w:hint="cs"/>
          <w:sz w:val="28"/>
          <w:szCs w:val="28"/>
          <w:rtl/>
        </w:rPr>
        <w:t>،</w:t>
      </w:r>
      <w:r w:rsidR="00355F10">
        <w:rPr>
          <w:rFonts w:hint="cs"/>
          <w:sz w:val="28"/>
          <w:szCs w:val="28"/>
          <w:rtl/>
        </w:rPr>
        <w:t xml:space="preserve"> وبهذا يستطي</w:t>
      </w:r>
      <w:r>
        <w:rPr>
          <w:rFonts w:hint="cs"/>
          <w:sz w:val="28"/>
          <w:szCs w:val="28"/>
          <w:rtl/>
        </w:rPr>
        <w:t xml:space="preserve">ع القارئ الغربي </w:t>
      </w:r>
      <w:r w:rsidR="006E3672">
        <w:rPr>
          <w:rFonts w:hint="cs"/>
          <w:sz w:val="28"/>
          <w:szCs w:val="28"/>
          <w:rtl/>
        </w:rPr>
        <w:t>أن</w:t>
      </w:r>
      <w:r>
        <w:rPr>
          <w:rFonts w:hint="cs"/>
          <w:sz w:val="28"/>
          <w:szCs w:val="28"/>
          <w:rtl/>
        </w:rPr>
        <w:t xml:space="preserve"> </w:t>
      </w:r>
      <w:r w:rsidR="006E3672">
        <w:rPr>
          <w:rFonts w:hint="cs"/>
          <w:sz w:val="28"/>
          <w:szCs w:val="28"/>
          <w:rtl/>
        </w:rPr>
        <w:t>يفهم</w:t>
      </w:r>
      <w:r>
        <w:rPr>
          <w:rFonts w:hint="cs"/>
          <w:sz w:val="28"/>
          <w:szCs w:val="28"/>
          <w:rtl/>
        </w:rPr>
        <w:t>"الأ</w:t>
      </w:r>
      <w:r w:rsidR="00355F10">
        <w:rPr>
          <w:rFonts w:hint="cs"/>
          <w:sz w:val="28"/>
          <w:szCs w:val="28"/>
          <w:rtl/>
        </w:rPr>
        <w:t>خر</w:t>
      </w:r>
      <w:r>
        <w:rPr>
          <w:rFonts w:hint="cs"/>
          <w:sz w:val="28"/>
          <w:szCs w:val="28"/>
          <w:rtl/>
        </w:rPr>
        <w:t xml:space="preserve">" </w:t>
      </w:r>
      <w:r>
        <w:rPr>
          <w:rFonts w:hint="cs"/>
          <w:sz w:val="28"/>
          <w:szCs w:val="28"/>
          <w:rtl/>
        </w:rPr>
        <w:lastRenderedPageBreak/>
        <w:t xml:space="preserve">العربي أو </w:t>
      </w:r>
      <w:r w:rsidR="00355F10">
        <w:rPr>
          <w:rFonts w:hint="cs"/>
          <w:sz w:val="28"/>
          <w:szCs w:val="28"/>
          <w:rtl/>
        </w:rPr>
        <w:t>المسلم</w:t>
      </w:r>
      <w:r>
        <w:rPr>
          <w:rFonts w:hint="cs"/>
          <w:sz w:val="28"/>
          <w:szCs w:val="28"/>
          <w:rtl/>
        </w:rPr>
        <w:t>،</w:t>
      </w:r>
      <w:r w:rsidR="00355F10">
        <w:rPr>
          <w:rFonts w:hint="cs"/>
          <w:sz w:val="28"/>
          <w:szCs w:val="28"/>
          <w:rtl/>
        </w:rPr>
        <w:t xml:space="preserve"> وهذه المحاولة في نهاية </w:t>
      </w:r>
      <w:r w:rsidR="006E3672">
        <w:rPr>
          <w:rFonts w:hint="cs"/>
          <w:sz w:val="28"/>
          <w:szCs w:val="28"/>
          <w:rtl/>
        </w:rPr>
        <w:t>الأمر</w:t>
      </w:r>
      <w:r w:rsidR="00355F10">
        <w:rPr>
          <w:rFonts w:hint="cs"/>
          <w:sz w:val="28"/>
          <w:szCs w:val="28"/>
          <w:rtl/>
        </w:rPr>
        <w:t xml:space="preserve"> ترجمة واقعية لمفهوم هذه الحروب في ال</w:t>
      </w:r>
      <w:r>
        <w:rPr>
          <w:rFonts w:hint="cs"/>
          <w:sz w:val="28"/>
          <w:szCs w:val="28"/>
          <w:rtl/>
        </w:rPr>
        <w:t xml:space="preserve">ذاكرة الجماعية العربية والمسلمة </w:t>
      </w:r>
      <w:r w:rsidR="006E3672">
        <w:rPr>
          <w:rFonts w:hint="cs"/>
          <w:sz w:val="28"/>
          <w:szCs w:val="28"/>
          <w:rtl/>
        </w:rPr>
        <w:t>إلى</w:t>
      </w:r>
      <w:r>
        <w:rPr>
          <w:rFonts w:hint="cs"/>
          <w:sz w:val="28"/>
          <w:szCs w:val="28"/>
          <w:rtl/>
        </w:rPr>
        <w:t xml:space="preserve"> مثيلتها في الثقافة الغربية.</w:t>
      </w:r>
      <w:r w:rsidR="00355F10">
        <w:rPr>
          <w:rFonts w:hint="cs"/>
          <w:sz w:val="28"/>
          <w:szCs w:val="28"/>
          <w:rtl/>
        </w:rPr>
        <w:t xml:space="preserve"> </w:t>
      </w:r>
    </w:p>
    <w:p w:rsidR="00355F10" w:rsidRDefault="00355F10" w:rsidP="00355F10">
      <w:pPr>
        <w:spacing w:line="360" w:lineRule="auto"/>
        <w:ind w:left="26" w:firstLine="746"/>
        <w:jc w:val="lowKashida"/>
        <w:rPr>
          <w:sz w:val="28"/>
          <w:szCs w:val="28"/>
          <w:rtl/>
        </w:rPr>
      </w:pPr>
    </w:p>
    <w:p w:rsidR="00355F10" w:rsidRPr="004E796D" w:rsidRDefault="00355F10" w:rsidP="00355F10">
      <w:pPr>
        <w:spacing w:line="360" w:lineRule="auto"/>
        <w:ind w:left="26" w:firstLine="746"/>
        <w:jc w:val="lowKashida"/>
        <w:rPr>
          <w:b/>
          <w:bCs/>
          <w:sz w:val="32"/>
          <w:szCs w:val="32"/>
          <w:rtl/>
        </w:rPr>
      </w:pPr>
      <w:r w:rsidRPr="004E796D">
        <w:rPr>
          <w:b/>
          <w:bCs/>
          <w:sz w:val="32"/>
          <w:szCs w:val="32"/>
          <w:rtl/>
        </w:rPr>
        <w:t>مفهوم الحروب الصليبية عند الغرب</w:t>
      </w:r>
      <w:r w:rsidRPr="004E796D">
        <w:rPr>
          <w:rFonts w:hint="cs"/>
          <w:b/>
          <w:bCs/>
          <w:sz w:val="32"/>
          <w:szCs w:val="32"/>
        </w:rPr>
        <w:t xml:space="preserve"> </w:t>
      </w:r>
    </w:p>
    <w:p w:rsidR="00355F10" w:rsidRDefault="00355F10" w:rsidP="00316344">
      <w:pPr>
        <w:spacing w:line="360" w:lineRule="auto"/>
        <w:ind w:left="26" w:firstLine="746"/>
        <w:jc w:val="lowKashida"/>
        <w:rPr>
          <w:sz w:val="28"/>
          <w:szCs w:val="28"/>
          <w:rtl/>
        </w:rPr>
      </w:pPr>
      <w:r>
        <w:rPr>
          <w:rFonts w:hint="cs"/>
          <w:sz w:val="28"/>
          <w:szCs w:val="28"/>
          <w:rtl/>
        </w:rPr>
        <w:t xml:space="preserve">منذ </w:t>
      </w:r>
      <w:r w:rsidR="00290286">
        <w:rPr>
          <w:rFonts w:hint="cs"/>
          <w:sz w:val="28"/>
          <w:szCs w:val="28"/>
          <w:rtl/>
        </w:rPr>
        <w:t>أن</w:t>
      </w:r>
      <w:r>
        <w:rPr>
          <w:rFonts w:hint="cs"/>
          <w:sz w:val="28"/>
          <w:szCs w:val="28"/>
          <w:rtl/>
        </w:rPr>
        <w:t xml:space="preserve"> أطلق البابا أوربان الثاني الحملة </w:t>
      </w:r>
      <w:r w:rsidR="00290286">
        <w:rPr>
          <w:rFonts w:hint="cs"/>
          <w:sz w:val="28"/>
          <w:szCs w:val="28"/>
          <w:rtl/>
        </w:rPr>
        <w:t>الأولى</w:t>
      </w:r>
      <w:r>
        <w:rPr>
          <w:rFonts w:hint="cs"/>
          <w:sz w:val="28"/>
          <w:szCs w:val="28"/>
          <w:rtl/>
        </w:rPr>
        <w:t xml:space="preserve"> في شهر </w:t>
      </w:r>
      <w:r w:rsidR="00290286">
        <w:rPr>
          <w:rFonts w:hint="cs"/>
          <w:sz w:val="28"/>
          <w:szCs w:val="28"/>
          <w:rtl/>
        </w:rPr>
        <w:t>نوفمبر عا</w:t>
      </w:r>
      <w:r w:rsidR="00290286">
        <w:rPr>
          <w:rFonts w:hint="eastAsia"/>
          <w:sz w:val="28"/>
          <w:szCs w:val="28"/>
          <w:rtl/>
        </w:rPr>
        <w:t>م</w:t>
      </w:r>
      <w:r w:rsidR="00290286">
        <w:rPr>
          <w:rFonts w:hint="cs"/>
          <w:sz w:val="28"/>
          <w:szCs w:val="28"/>
          <w:rtl/>
        </w:rPr>
        <w:t xml:space="preserve"> 1095 في مدينة كليرمو في فرنسا  تحولت </w:t>
      </w:r>
      <w:r>
        <w:rPr>
          <w:rFonts w:hint="cs"/>
          <w:sz w:val="28"/>
          <w:szCs w:val="28"/>
          <w:rtl/>
        </w:rPr>
        <w:t>العلاقة بين الغرب المسي</w:t>
      </w:r>
      <w:r w:rsidR="00B90A75">
        <w:rPr>
          <w:rFonts w:hint="cs"/>
          <w:sz w:val="28"/>
          <w:szCs w:val="28"/>
          <w:rtl/>
        </w:rPr>
        <w:t>حي والشرق المسلم إلى صدام مستمر</w:t>
      </w:r>
      <w:r w:rsidR="00290286">
        <w:rPr>
          <w:rFonts w:hint="cs"/>
          <w:sz w:val="28"/>
          <w:szCs w:val="28"/>
          <w:rtl/>
        </w:rPr>
        <w:t>،</w:t>
      </w:r>
      <w:r w:rsidR="00B90A75">
        <w:rPr>
          <w:rFonts w:hint="cs"/>
          <w:sz w:val="28"/>
          <w:szCs w:val="28"/>
          <w:rtl/>
        </w:rPr>
        <w:t xml:space="preserve"> </w:t>
      </w:r>
      <w:r>
        <w:rPr>
          <w:rFonts w:hint="cs"/>
          <w:sz w:val="28"/>
          <w:szCs w:val="28"/>
          <w:rtl/>
        </w:rPr>
        <w:t xml:space="preserve">فرغم </w:t>
      </w:r>
      <w:r w:rsidR="00290286">
        <w:rPr>
          <w:rFonts w:hint="cs"/>
          <w:sz w:val="28"/>
          <w:szCs w:val="28"/>
          <w:rtl/>
        </w:rPr>
        <w:t>أن</w:t>
      </w:r>
      <w:r>
        <w:rPr>
          <w:rFonts w:hint="cs"/>
          <w:sz w:val="28"/>
          <w:szCs w:val="28"/>
          <w:rtl/>
        </w:rPr>
        <w:t xml:space="preserve"> الحجج </w:t>
      </w:r>
      <w:r w:rsidR="00290286">
        <w:rPr>
          <w:rFonts w:hint="cs"/>
          <w:sz w:val="28"/>
          <w:szCs w:val="28"/>
          <w:rtl/>
        </w:rPr>
        <w:t>والأسباب</w:t>
      </w:r>
      <w:r>
        <w:rPr>
          <w:rFonts w:hint="cs"/>
          <w:sz w:val="28"/>
          <w:szCs w:val="28"/>
          <w:rtl/>
        </w:rPr>
        <w:t xml:space="preserve"> يمكن </w:t>
      </w:r>
      <w:r w:rsidR="00290286">
        <w:rPr>
          <w:rFonts w:hint="cs"/>
          <w:sz w:val="28"/>
          <w:szCs w:val="28"/>
          <w:rtl/>
        </w:rPr>
        <w:t>أن</w:t>
      </w:r>
      <w:r>
        <w:rPr>
          <w:rFonts w:hint="cs"/>
          <w:sz w:val="28"/>
          <w:szCs w:val="28"/>
          <w:rtl/>
        </w:rPr>
        <w:t xml:space="preserve"> نتعرض لها بالتحليل والتدقيق</w:t>
      </w:r>
      <w:r w:rsidR="00290286">
        <w:rPr>
          <w:rFonts w:hint="cs"/>
          <w:sz w:val="28"/>
          <w:szCs w:val="28"/>
          <w:rtl/>
        </w:rPr>
        <w:t xml:space="preserve"> إلا</w:t>
      </w:r>
      <w:r>
        <w:rPr>
          <w:rFonts w:hint="cs"/>
          <w:sz w:val="28"/>
          <w:szCs w:val="28"/>
          <w:rtl/>
        </w:rPr>
        <w:t xml:space="preserve"> </w:t>
      </w:r>
      <w:r w:rsidR="00290286">
        <w:rPr>
          <w:rFonts w:hint="cs"/>
          <w:sz w:val="28"/>
          <w:szCs w:val="28"/>
          <w:rtl/>
        </w:rPr>
        <w:t>أن</w:t>
      </w:r>
      <w:r>
        <w:rPr>
          <w:rFonts w:hint="cs"/>
          <w:sz w:val="28"/>
          <w:szCs w:val="28"/>
          <w:rtl/>
        </w:rPr>
        <w:t xml:space="preserve"> النتيجة النهائية كانت حربا دموية استمرت </w:t>
      </w:r>
      <w:r w:rsidR="00290286">
        <w:rPr>
          <w:rFonts w:hint="cs"/>
          <w:sz w:val="28"/>
          <w:szCs w:val="28"/>
          <w:rtl/>
        </w:rPr>
        <w:t xml:space="preserve">قرونا عدة </w:t>
      </w:r>
      <w:r>
        <w:rPr>
          <w:rFonts w:hint="cs"/>
          <w:sz w:val="28"/>
          <w:szCs w:val="28"/>
          <w:rtl/>
        </w:rPr>
        <w:t xml:space="preserve"> لا زالت تلقي بظلالها على المنطقة</w:t>
      </w:r>
      <w:r w:rsidR="00290286">
        <w:rPr>
          <w:rFonts w:hint="cs"/>
          <w:sz w:val="28"/>
          <w:szCs w:val="28"/>
          <w:rtl/>
        </w:rPr>
        <w:t xml:space="preserve">، </w:t>
      </w:r>
      <w:r>
        <w:rPr>
          <w:rFonts w:hint="cs"/>
          <w:sz w:val="28"/>
          <w:szCs w:val="28"/>
          <w:rtl/>
        </w:rPr>
        <w:t xml:space="preserve"> وتحكم ا</w:t>
      </w:r>
      <w:r w:rsidR="001D2A9B">
        <w:rPr>
          <w:rFonts w:hint="cs"/>
          <w:sz w:val="28"/>
          <w:szCs w:val="28"/>
          <w:rtl/>
        </w:rPr>
        <w:t>لعلاقات بين الحضارتين</w:t>
      </w:r>
      <w:r w:rsidR="007F249A">
        <w:rPr>
          <w:rFonts w:hint="cs"/>
          <w:sz w:val="28"/>
          <w:szCs w:val="28"/>
          <w:rtl/>
        </w:rPr>
        <w:t>، فقد اكتس</w:t>
      </w:r>
      <w:r>
        <w:rPr>
          <w:rFonts w:hint="cs"/>
          <w:sz w:val="28"/>
          <w:szCs w:val="28"/>
          <w:rtl/>
        </w:rPr>
        <w:t xml:space="preserve">بت هذه الحملات الطابع الديني إلا </w:t>
      </w:r>
      <w:r w:rsidR="00290286">
        <w:rPr>
          <w:rFonts w:hint="cs"/>
          <w:sz w:val="28"/>
          <w:szCs w:val="28"/>
          <w:rtl/>
        </w:rPr>
        <w:t>أن</w:t>
      </w:r>
      <w:r>
        <w:rPr>
          <w:rFonts w:hint="cs"/>
          <w:sz w:val="28"/>
          <w:szCs w:val="28"/>
          <w:rtl/>
        </w:rPr>
        <w:t xml:space="preserve"> </w:t>
      </w:r>
      <w:r w:rsidR="00290286">
        <w:rPr>
          <w:rFonts w:hint="cs"/>
          <w:sz w:val="28"/>
          <w:szCs w:val="28"/>
          <w:rtl/>
        </w:rPr>
        <w:t>الأهداف</w:t>
      </w:r>
      <w:r>
        <w:rPr>
          <w:rFonts w:hint="cs"/>
          <w:sz w:val="28"/>
          <w:szCs w:val="28"/>
          <w:rtl/>
        </w:rPr>
        <w:t xml:space="preserve"> الحقيقية كانت سياسية واقتصادية</w:t>
      </w:r>
      <w:r w:rsidR="00B90A75">
        <w:rPr>
          <w:rFonts w:hint="cs"/>
          <w:sz w:val="28"/>
          <w:szCs w:val="28"/>
          <w:rtl/>
        </w:rPr>
        <w:t>،</w:t>
      </w:r>
      <w:r>
        <w:rPr>
          <w:rFonts w:hint="cs"/>
          <w:sz w:val="28"/>
          <w:szCs w:val="28"/>
          <w:rtl/>
        </w:rPr>
        <w:t xml:space="preserve"> </w:t>
      </w:r>
      <w:r w:rsidR="00290286">
        <w:rPr>
          <w:rFonts w:hint="cs"/>
          <w:sz w:val="28"/>
          <w:szCs w:val="28"/>
          <w:rtl/>
        </w:rPr>
        <w:t>وإستراتيجية</w:t>
      </w:r>
      <w:r w:rsidR="00B90A75">
        <w:rPr>
          <w:rFonts w:hint="cs"/>
          <w:sz w:val="28"/>
          <w:szCs w:val="28"/>
          <w:rtl/>
        </w:rPr>
        <w:t>،</w:t>
      </w:r>
      <w:r>
        <w:rPr>
          <w:rFonts w:hint="cs"/>
          <w:sz w:val="28"/>
          <w:szCs w:val="28"/>
          <w:rtl/>
        </w:rPr>
        <w:t xml:space="preserve"> فلم ت</w:t>
      </w:r>
      <w:r w:rsidR="007F249A">
        <w:rPr>
          <w:rFonts w:hint="cs"/>
          <w:sz w:val="28"/>
          <w:szCs w:val="28"/>
          <w:rtl/>
        </w:rPr>
        <w:t>كن الحملة الشعبية في البداية إلا</w:t>
      </w:r>
      <w:r>
        <w:rPr>
          <w:rFonts w:hint="cs"/>
          <w:sz w:val="28"/>
          <w:szCs w:val="28"/>
          <w:rtl/>
        </w:rPr>
        <w:t xml:space="preserve"> الشرارة </w:t>
      </w:r>
      <w:r w:rsidR="00290286">
        <w:rPr>
          <w:rFonts w:hint="cs"/>
          <w:sz w:val="28"/>
          <w:szCs w:val="28"/>
          <w:rtl/>
        </w:rPr>
        <w:t>الأولى</w:t>
      </w:r>
      <w:r>
        <w:rPr>
          <w:rFonts w:hint="cs"/>
          <w:sz w:val="28"/>
          <w:szCs w:val="28"/>
          <w:rtl/>
        </w:rPr>
        <w:t xml:space="preserve"> لاندفاع عشرات </w:t>
      </w:r>
      <w:r w:rsidR="00290286">
        <w:rPr>
          <w:rFonts w:hint="cs"/>
          <w:sz w:val="28"/>
          <w:szCs w:val="28"/>
          <w:rtl/>
        </w:rPr>
        <w:t>الآلاف من الأوروبيين</w:t>
      </w:r>
      <w:r w:rsidR="00B90A75">
        <w:rPr>
          <w:rFonts w:hint="cs"/>
          <w:sz w:val="28"/>
          <w:szCs w:val="28"/>
          <w:rtl/>
        </w:rPr>
        <w:t xml:space="preserve"> المعدمين تقودهم</w:t>
      </w:r>
      <w:r>
        <w:rPr>
          <w:rFonts w:hint="cs"/>
          <w:sz w:val="28"/>
          <w:szCs w:val="28"/>
          <w:rtl/>
        </w:rPr>
        <w:t xml:space="preserve"> مجموعة من الفرسان والنبلاء </w:t>
      </w:r>
      <w:r w:rsidR="00290286">
        <w:rPr>
          <w:rFonts w:hint="cs"/>
          <w:sz w:val="28"/>
          <w:szCs w:val="28"/>
          <w:rtl/>
        </w:rPr>
        <w:t>و</w:t>
      </w:r>
      <w:r>
        <w:rPr>
          <w:rFonts w:hint="cs"/>
          <w:sz w:val="28"/>
          <w:szCs w:val="28"/>
          <w:rtl/>
        </w:rPr>
        <w:t>رجال الدين با</w:t>
      </w:r>
      <w:r w:rsidR="001D2A9B">
        <w:rPr>
          <w:rFonts w:hint="cs"/>
          <w:sz w:val="28"/>
          <w:szCs w:val="28"/>
          <w:rtl/>
        </w:rPr>
        <w:t>تجاه  الشرق الغني في تلك الفترة</w:t>
      </w:r>
      <w:r>
        <w:rPr>
          <w:rFonts w:hint="cs"/>
          <w:sz w:val="28"/>
          <w:szCs w:val="28"/>
          <w:rtl/>
        </w:rPr>
        <w:t xml:space="preserve">، وقد كانت الطريقة  التي تمت بها هذه الحملات مصدر إعجاب </w:t>
      </w:r>
      <w:r w:rsidR="001D2A9B">
        <w:rPr>
          <w:rFonts w:hint="cs"/>
          <w:sz w:val="28"/>
          <w:szCs w:val="28"/>
          <w:rtl/>
        </w:rPr>
        <w:t>الفقراء المؤمنين</w:t>
      </w:r>
      <w:r>
        <w:rPr>
          <w:rFonts w:hint="cs"/>
          <w:sz w:val="28"/>
          <w:szCs w:val="28"/>
          <w:rtl/>
        </w:rPr>
        <w:t>، حيث اعتبر</w:t>
      </w:r>
      <w:r w:rsidR="00947885">
        <w:rPr>
          <w:rFonts w:hint="cs"/>
          <w:sz w:val="28"/>
          <w:szCs w:val="28"/>
          <w:rtl/>
        </w:rPr>
        <w:t>ت</w:t>
      </w:r>
      <w:r>
        <w:rPr>
          <w:rFonts w:hint="cs"/>
          <w:sz w:val="28"/>
          <w:szCs w:val="28"/>
          <w:rtl/>
        </w:rPr>
        <w:t xml:space="preserve"> العامة أن الشخص الذي يترك بيته وماله ويذهب ليحرر </w:t>
      </w:r>
      <w:r w:rsidR="00CA0F60">
        <w:rPr>
          <w:rFonts w:hint="cs"/>
          <w:sz w:val="28"/>
          <w:szCs w:val="28"/>
          <w:rtl/>
        </w:rPr>
        <w:t>الأماكن</w:t>
      </w:r>
      <w:r>
        <w:rPr>
          <w:rFonts w:hint="cs"/>
          <w:sz w:val="28"/>
          <w:szCs w:val="28"/>
          <w:rtl/>
        </w:rPr>
        <w:t xml:space="preserve"> المقدسة من المسلمين هو بطل يستحق التقدير </w:t>
      </w:r>
      <w:r w:rsidR="00CA0F60">
        <w:rPr>
          <w:rFonts w:hint="cs"/>
          <w:sz w:val="28"/>
          <w:szCs w:val="28"/>
          <w:rtl/>
        </w:rPr>
        <w:t>والإعجاب</w:t>
      </w:r>
      <w:r w:rsidR="00947885">
        <w:rPr>
          <w:rFonts w:hint="cs"/>
          <w:sz w:val="28"/>
          <w:szCs w:val="28"/>
          <w:rtl/>
        </w:rPr>
        <w:t>،</w:t>
      </w:r>
      <w:r w:rsidR="00B90A75">
        <w:rPr>
          <w:rFonts w:hint="cs"/>
          <w:sz w:val="28"/>
          <w:szCs w:val="28"/>
          <w:rtl/>
        </w:rPr>
        <w:t xml:space="preserve"> </w:t>
      </w:r>
      <w:r>
        <w:rPr>
          <w:rFonts w:hint="cs"/>
          <w:sz w:val="28"/>
          <w:szCs w:val="28"/>
          <w:rtl/>
        </w:rPr>
        <w:t>وكان يطلق على الذين يقومون بهذا العمل البطولي اسم " المؤ</w:t>
      </w:r>
      <w:r w:rsidR="00316344">
        <w:rPr>
          <w:rFonts w:hint="cs"/>
          <w:sz w:val="28"/>
          <w:szCs w:val="28"/>
          <w:rtl/>
        </w:rPr>
        <w:t>منون</w:t>
      </w:r>
      <w:r>
        <w:rPr>
          <w:rFonts w:hint="cs"/>
          <w:sz w:val="28"/>
          <w:szCs w:val="28"/>
          <w:rtl/>
        </w:rPr>
        <w:t xml:space="preserve"> بالقديس بطرس" أو " فرسان المسيح " أو " الحجاج " وكان يقسم </w:t>
      </w:r>
      <w:r w:rsidR="00316344">
        <w:rPr>
          <w:rFonts w:hint="cs"/>
          <w:sz w:val="28"/>
          <w:szCs w:val="28"/>
          <w:rtl/>
        </w:rPr>
        <w:t xml:space="preserve"> الواحد </w:t>
      </w:r>
      <w:r>
        <w:rPr>
          <w:rFonts w:hint="cs"/>
          <w:sz w:val="28"/>
          <w:szCs w:val="28"/>
          <w:rtl/>
        </w:rPr>
        <w:t>منهم على القيام بالرحلة إلى القدس.</w:t>
      </w:r>
    </w:p>
    <w:p w:rsidR="00355F10" w:rsidRDefault="00355F10" w:rsidP="00355F10">
      <w:pPr>
        <w:spacing w:line="360" w:lineRule="auto"/>
        <w:ind w:left="26" w:firstLine="746"/>
        <w:jc w:val="lowKashida"/>
        <w:rPr>
          <w:sz w:val="28"/>
          <w:szCs w:val="28"/>
          <w:rtl/>
        </w:rPr>
      </w:pPr>
    </w:p>
    <w:p w:rsidR="00355F10" w:rsidRDefault="00355F10" w:rsidP="00AE217C">
      <w:pPr>
        <w:spacing w:line="360" w:lineRule="auto"/>
        <w:ind w:left="26" w:firstLine="746"/>
        <w:jc w:val="lowKashida"/>
        <w:rPr>
          <w:sz w:val="28"/>
          <w:szCs w:val="28"/>
          <w:rtl/>
        </w:rPr>
      </w:pPr>
      <w:r>
        <w:rPr>
          <w:rFonts w:hint="cs"/>
          <w:sz w:val="28"/>
          <w:szCs w:val="28"/>
          <w:rtl/>
        </w:rPr>
        <w:t xml:space="preserve">ولابد هنا من </w:t>
      </w:r>
      <w:r w:rsidR="00AE217C">
        <w:rPr>
          <w:rFonts w:hint="cs"/>
          <w:sz w:val="28"/>
          <w:szCs w:val="28"/>
          <w:rtl/>
        </w:rPr>
        <w:t>الإشارة</w:t>
      </w:r>
      <w:r>
        <w:rPr>
          <w:rFonts w:hint="cs"/>
          <w:sz w:val="28"/>
          <w:szCs w:val="28"/>
          <w:rtl/>
        </w:rPr>
        <w:t xml:space="preserve"> إلى </w:t>
      </w:r>
      <w:r w:rsidR="00AE217C">
        <w:rPr>
          <w:rFonts w:hint="cs"/>
          <w:sz w:val="28"/>
          <w:szCs w:val="28"/>
          <w:rtl/>
        </w:rPr>
        <w:t>أن</w:t>
      </w:r>
      <w:r>
        <w:rPr>
          <w:rFonts w:hint="cs"/>
          <w:sz w:val="28"/>
          <w:szCs w:val="28"/>
          <w:rtl/>
        </w:rPr>
        <w:t xml:space="preserve"> نظرة </w:t>
      </w:r>
      <w:r w:rsidR="00AE217C">
        <w:rPr>
          <w:rFonts w:hint="cs"/>
          <w:sz w:val="28"/>
          <w:szCs w:val="28"/>
          <w:rtl/>
        </w:rPr>
        <w:t>الإعجاب</w:t>
      </w:r>
      <w:r>
        <w:rPr>
          <w:rFonts w:hint="cs"/>
          <w:sz w:val="28"/>
          <w:szCs w:val="28"/>
          <w:rtl/>
        </w:rPr>
        <w:t xml:space="preserve"> وصفة البطولة والتضحية كانت</w:t>
      </w:r>
      <w:r w:rsidR="00AE217C">
        <w:rPr>
          <w:rFonts w:hint="cs"/>
          <w:sz w:val="28"/>
          <w:szCs w:val="28"/>
          <w:rtl/>
        </w:rPr>
        <w:t>ا</w:t>
      </w:r>
      <w:r>
        <w:rPr>
          <w:rFonts w:hint="cs"/>
          <w:sz w:val="28"/>
          <w:szCs w:val="28"/>
          <w:rtl/>
        </w:rPr>
        <w:t xml:space="preserve"> موضوعا رئيسيا في كتابات </w:t>
      </w:r>
      <w:r w:rsidR="00AE217C">
        <w:rPr>
          <w:rFonts w:hint="cs"/>
          <w:sz w:val="28"/>
          <w:szCs w:val="28"/>
          <w:rtl/>
        </w:rPr>
        <w:t>الأدباء</w:t>
      </w:r>
      <w:r>
        <w:rPr>
          <w:rFonts w:hint="cs"/>
          <w:sz w:val="28"/>
          <w:szCs w:val="28"/>
          <w:rtl/>
        </w:rPr>
        <w:t xml:space="preserve"> والمثقفين في ذلك العصر</w:t>
      </w:r>
      <w:r w:rsidR="00AE217C">
        <w:rPr>
          <w:rFonts w:hint="cs"/>
          <w:sz w:val="28"/>
          <w:szCs w:val="28"/>
          <w:rtl/>
        </w:rPr>
        <w:t xml:space="preserve">، </w:t>
      </w:r>
      <w:r>
        <w:rPr>
          <w:rFonts w:hint="cs"/>
          <w:sz w:val="28"/>
          <w:szCs w:val="28"/>
          <w:rtl/>
        </w:rPr>
        <w:t xml:space="preserve"> </w:t>
      </w:r>
      <w:r w:rsidR="00AE217C">
        <w:rPr>
          <w:rFonts w:hint="cs"/>
          <w:sz w:val="28"/>
          <w:szCs w:val="28"/>
          <w:rtl/>
        </w:rPr>
        <w:t>وتجاوزتا</w:t>
      </w:r>
      <w:r w:rsidR="000F6884">
        <w:rPr>
          <w:rFonts w:hint="cs"/>
          <w:sz w:val="28"/>
          <w:szCs w:val="28"/>
          <w:rtl/>
        </w:rPr>
        <w:t>ه</w:t>
      </w:r>
      <w:r>
        <w:rPr>
          <w:rFonts w:hint="cs"/>
          <w:sz w:val="28"/>
          <w:szCs w:val="28"/>
          <w:rtl/>
        </w:rPr>
        <w:t xml:space="preserve"> إلى عصور النهضة  </w:t>
      </w:r>
      <w:r w:rsidR="00AE217C">
        <w:rPr>
          <w:rFonts w:hint="cs"/>
          <w:sz w:val="28"/>
          <w:szCs w:val="28"/>
          <w:rtl/>
        </w:rPr>
        <w:t>و</w:t>
      </w:r>
      <w:r>
        <w:rPr>
          <w:rFonts w:hint="cs"/>
          <w:sz w:val="28"/>
          <w:szCs w:val="28"/>
          <w:rtl/>
        </w:rPr>
        <w:t>الن</w:t>
      </w:r>
      <w:r w:rsidR="000F6884">
        <w:rPr>
          <w:rFonts w:hint="cs"/>
          <w:sz w:val="28"/>
          <w:szCs w:val="28"/>
          <w:rtl/>
        </w:rPr>
        <w:t>ور (</w:t>
      </w:r>
      <w:r>
        <w:rPr>
          <w:rFonts w:hint="cs"/>
          <w:sz w:val="28"/>
          <w:szCs w:val="28"/>
          <w:rtl/>
        </w:rPr>
        <w:t>من القرن السادس عشر حتى القرن التاسع عشر)</w:t>
      </w:r>
      <w:r w:rsidR="000F6884">
        <w:rPr>
          <w:rFonts w:hint="cs"/>
          <w:sz w:val="28"/>
          <w:szCs w:val="28"/>
          <w:rtl/>
        </w:rPr>
        <w:t>.</w:t>
      </w:r>
      <w:r>
        <w:rPr>
          <w:rFonts w:hint="cs"/>
          <w:sz w:val="28"/>
          <w:szCs w:val="28"/>
          <w:rtl/>
        </w:rPr>
        <w:t xml:space="preserve">  حيث كان </w:t>
      </w:r>
      <w:r w:rsidR="00AE217C">
        <w:rPr>
          <w:rFonts w:hint="cs"/>
          <w:sz w:val="28"/>
          <w:szCs w:val="28"/>
          <w:rtl/>
        </w:rPr>
        <w:t>الأدباء</w:t>
      </w:r>
      <w:r>
        <w:rPr>
          <w:rFonts w:hint="cs"/>
          <w:sz w:val="28"/>
          <w:szCs w:val="28"/>
          <w:rtl/>
        </w:rPr>
        <w:t xml:space="preserve"> يصفون دائما هذه الحملات بالبطولية التي تعبر عن </w:t>
      </w:r>
      <w:r w:rsidR="00AE217C">
        <w:rPr>
          <w:rFonts w:hint="cs"/>
          <w:sz w:val="28"/>
          <w:szCs w:val="28"/>
          <w:rtl/>
        </w:rPr>
        <w:t>الإيثار</w:t>
      </w:r>
      <w:r>
        <w:rPr>
          <w:rFonts w:hint="cs"/>
          <w:sz w:val="28"/>
          <w:szCs w:val="28"/>
          <w:rtl/>
        </w:rPr>
        <w:t xml:space="preserve"> والتضحية المطلقة</w:t>
      </w:r>
      <w:r w:rsidR="000F6884">
        <w:rPr>
          <w:rFonts w:hint="cs"/>
          <w:sz w:val="28"/>
          <w:szCs w:val="28"/>
          <w:rtl/>
        </w:rPr>
        <w:t>،</w:t>
      </w:r>
      <w:r>
        <w:rPr>
          <w:rFonts w:hint="cs"/>
          <w:sz w:val="28"/>
          <w:szCs w:val="28"/>
          <w:rtl/>
        </w:rPr>
        <w:t xml:space="preserve"> وقد كان لكتب كثيرة  كتبت</w:t>
      </w:r>
      <w:r w:rsidR="00C55E66">
        <w:rPr>
          <w:rFonts w:hint="cs"/>
          <w:sz w:val="28"/>
          <w:szCs w:val="28"/>
          <w:rtl/>
        </w:rPr>
        <w:t xml:space="preserve"> فى تلك الفترات</w:t>
      </w:r>
      <w:r>
        <w:rPr>
          <w:rFonts w:hint="cs"/>
          <w:sz w:val="28"/>
          <w:szCs w:val="28"/>
          <w:rtl/>
        </w:rPr>
        <w:t xml:space="preserve"> </w:t>
      </w:r>
      <w:r w:rsidR="00AE217C">
        <w:rPr>
          <w:rFonts w:hint="cs"/>
          <w:sz w:val="28"/>
          <w:szCs w:val="28"/>
          <w:rtl/>
        </w:rPr>
        <w:t>الأثر</w:t>
      </w:r>
      <w:r>
        <w:rPr>
          <w:rFonts w:hint="cs"/>
          <w:sz w:val="28"/>
          <w:szCs w:val="28"/>
          <w:rtl/>
        </w:rPr>
        <w:t xml:space="preserve"> الكبير في إظهار هذه الصفات الجيدة</w:t>
      </w:r>
      <w:r w:rsidR="001D2A9B">
        <w:rPr>
          <w:rFonts w:hint="cs"/>
          <w:sz w:val="28"/>
          <w:szCs w:val="28"/>
          <w:rtl/>
        </w:rPr>
        <w:t xml:space="preserve"> </w:t>
      </w:r>
      <w:r>
        <w:rPr>
          <w:rFonts w:hint="cs"/>
          <w:sz w:val="28"/>
          <w:szCs w:val="28"/>
          <w:rtl/>
        </w:rPr>
        <w:t xml:space="preserve">الحميدة </w:t>
      </w:r>
      <w:r w:rsidR="00AE217C">
        <w:rPr>
          <w:rFonts w:hint="cs"/>
          <w:sz w:val="28"/>
          <w:szCs w:val="28"/>
          <w:rtl/>
        </w:rPr>
        <w:t>إضافة</w:t>
      </w:r>
      <w:r>
        <w:rPr>
          <w:rFonts w:hint="cs"/>
          <w:sz w:val="28"/>
          <w:szCs w:val="28"/>
          <w:rtl/>
        </w:rPr>
        <w:t xml:space="preserve"> </w:t>
      </w:r>
      <w:r w:rsidR="00AE217C">
        <w:rPr>
          <w:rFonts w:hint="cs"/>
          <w:sz w:val="28"/>
          <w:szCs w:val="28"/>
          <w:rtl/>
        </w:rPr>
        <w:t>إلى</w:t>
      </w:r>
      <w:r>
        <w:rPr>
          <w:rFonts w:hint="cs"/>
          <w:sz w:val="28"/>
          <w:szCs w:val="28"/>
          <w:rtl/>
        </w:rPr>
        <w:t xml:space="preserve"> </w:t>
      </w:r>
      <w:r w:rsidR="00AE217C">
        <w:rPr>
          <w:rFonts w:hint="cs"/>
          <w:sz w:val="28"/>
          <w:szCs w:val="28"/>
          <w:rtl/>
        </w:rPr>
        <w:t>الإيمان</w:t>
      </w:r>
      <w:r>
        <w:rPr>
          <w:rFonts w:hint="cs"/>
          <w:sz w:val="28"/>
          <w:szCs w:val="28"/>
          <w:rtl/>
        </w:rPr>
        <w:t xml:space="preserve"> المطلق بالدفاع عن قضية نبيلة.</w:t>
      </w:r>
    </w:p>
    <w:p w:rsidR="00355F10" w:rsidRDefault="00355F10" w:rsidP="00355F10">
      <w:pPr>
        <w:spacing w:line="360" w:lineRule="auto"/>
        <w:ind w:left="26" w:firstLine="746"/>
        <w:jc w:val="lowKashida"/>
        <w:rPr>
          <w:sz w:val="28"/>
          <w:szCs w:val="28"/>
          <w:rtl/>
        </w:rPr>
      </w:pPr>
    </w:p>
    <w:p w:rsidR="00355F10" w:rsidRDefault="00355F10" w:rsidP="004E07AE">
      <w:pPr>
        <w:spacing w:line="360" w:lineRule="auto"/>
        <w:ind w:left="26" w:firstLine="746"/>
        <w:jc w:val="lowKashida"/>
        <w:rPr>
          <w:sz w:val="28"/>
          <w:szCs w:val="28"/>
          <w:rtl/>
        </w:rPr>
      </w:pPr>
      <w:r>
        <w:rPr>
          <w:rFonts w:hint="cs"/>
          <w:sz w:val="28"/>
          <w:szCs w:val="28"/>
          <w:rtl/>
        </w:rPr>
        <w:t xml:space="preserve">ومن الكتب التي </w:t>
      </w:r>
      <w:r w:rsidR="004E07AE">
        <w:rPr>
          <w:rFonts w:hint="cs"/>
          <w:sz w:val="28"/>
          <w:szCs w:val="28"/>
          <w:rtl/>
        </w:rPr>
        <w:t>اقتنتها</w:t>
      </w:r>
      <w:r>
        <w:rPr>
          <w:rFonts w:hint="cs"/>
          <w:sz w:val="28"/>
          <w:szCs w:val="28"/>
          <w:rtl/>
        </w:rPr>
        <w:t xml:space="preserve"> المكتبة الغربية </w:t>
      </w:r>
      <w:r w:rsidR="004E07AE">
        <w:rPr>
          <w:rFonts w:hint="cs"/>
          <w:sz w:val="28"/>
          <w:szCs w:val="28"/>
          <w:rtl/>
        </w:rPr>
        <w:t xml:space="preserve"> وخاصة</w:t>
      </w:r>
      <w:r>
        <w:rPr>
          <w:rFonts w:hint="cs"/>
          <w:sz w:val="28"/>
          <w:szCs w:val="28"/>
          <w:rtl/>
        </w:rPr>
        <w:t xml:space="preserve"> اللاتينية والفرنسية والتي ترجمت </w:t>
      </w:r>
      <w:r w:rsidR="004E07AE">
        <w:rPr>
          <w:rFonts w:hint="cs"/>
          <w:sz w:val="28"/>
          <w:szCs w:val="28"/>
          <w:rtl/>
        </w:rPr>
        <w:t>وأعيد</w:t>
      </w:r>
      <w:r>
        <w:rPr>
          <w:rFonts w:hint="cs"/>
          <w:sz w:val="28"/>
          <w:szCs w:val="28"/>
          <w:rtl/>
        </w:rPr>
        <w:t xml:space="preserve"> كتابتها </w:t>
      </w:r>
      <w:r w:rsidR="004E07AE">
        <w:rPr>
          <w:rFonts w:hint="cs"/>
          <w:sz w:val="28"/>
          <w:szCs w:val="28"/>
          <w:rtl/>
        </w:rPr>
        <w:t>أو اقتبس منها</w:t>
      </w:r>
      <w:r w:rsidR="000F6884">
        <w:rPr>
          <w:rFonts w:hint="cs"/>
          <w:sz w:val="28"/>
          <w:szCs w:val="28"/>
          <w:rtl/>
        </w:rPr>
        <w:t>،</w:t>
      </w:r>
      <w:r w:rsidR="004E07AE">
        <w:rPr>
          <w:rFonts w:hint="cs"/>
          <w:sz w:val="28"/>
          <w:szCs w:val="28"/>
          <w:rtl/>
        </w:rPr>
        <w:t xml:space="preserve"> </w:t>
      </w:r>
      <w:r w:rsidR="000F6884">
        <w:rPr>
          <w:rFonts w:hint="cs"/>
          <w:sz w:val="28"/>
          <w:szCs w:val="28"/>
          <w:rtl/>
        </w:rPr>
        <w:t>و</w:t>
      </w:r>
      <w:r w:rsidR="004E07AE">
        <w:rPr>
          <w:rFonts w:hint="cs"/>
          <w:sz w:val="28"/>
          <w:szCs w:val="28"/>
          <w:rtl/>
        </w:rPr>
        <w:t>كانت مصدر إ</w:t>
      </w:r>
      <w:r>
        <w:rPr>
          <w:rFonts w:hint="cs"/>
          <w:sz w:val="28"/>
          <w:szCs w:val="28"/>
          <w:rtl/>
        </w:rPr>
        <w:t>لهام للعديد من الكتاب وال</w:t>
      </w:r>
      <w:r w:rsidR="000F6884">
        <w:rPr>
          <w:rFonts w:hint="cs"/>
          <w:sz w:val="28"/>
          <w:szCs w:val="28"/>
          <w:rtl/>
        </w:rPr>
        <w:t>مفكرين والمثقفين الغربيين ما يلي</w:t>
      </w:r>
      <w:r>
        <w:rPr>
          <w:rFonts w:hint="cs"/>
          <w:sz w:val="28"/>
          <w:szCs w:val="28"/>
          <w:rtl/>
        </w:rPr>
        <w:t xml:space="preserve"> :</w:t>
      </w:r>
    </w:p>
    <w:p w:rsidR="00355F10" w:rsidRPr="001D5A24" w:rsidRDefault="00355F10" w:rsidP="00355F10">
      <w:pPr>
        <w:bidi w:val="0"/>
        <w:spacing w:line="360" w:lineRule="auto"/>
        <w:jc w:val="lowKashida"/>
        <w:rPr>
          <w:b/>
          <w:bCs/>
          <w:i/>
          <w:iCs/>
          <w:sz w:val="28"/>
          <w:szCs w:val="28"/>
          <w:lang w:val="fr-FR"/>
        </w:rPr>
      </w:pPr>
      <w:r w:rsidRPr="001D5A24">
        <w:rPr>
          <w:rFonts w:hint="cs"/>
          <w:b/>
          <w:bCs/>
          <w:i/>
          <w:iCs/>
          <w:sz w:val="28"/>
          <w:szCs w:val="28"/>
          <w:lang w:val="fr-FR"/>
        </w:rPr>
        <w:t>Le Roman de l'</w:t>
      </w:r>
      <w:proofErr w:type="spellStart"/>
      <w:r w:rsidRPr="001D5A24">
        <w:rPr>
          <w:rFonts w:hint="cs"/>
          <w:b/>
          <w:bCs/>
          <w:i/>
          <w:iCs/>
          <w:sz w:val="28"/>
          <w:szCs w:val="28"/>
          <w:lang w:val="fr-FR"/>
        </w:rPr>
        <w:t>Estoire</w:t>
      </w:r>
      <w:proofErr w:type="spellEnd"/>
      <w:r w:rsidRPr="001D5A24">
        <w:rPr>
          <w:rFonts w:hint="cs"/>
          <w:b/>
          <w:bCs/>
          <w:i/>
          <w:iCs/>
          <w:sz w:val="28"/>
          <w:szCs w:val="28"/>
          <w:lang w:val="fr-FR"/>
        </w:rPr>
        <w:t xml:space="preserve"> du Graal de Robert de </w:t>
      </w:r>
      <w:proofErr w:type="spellStart"/>
      <w:r w:rsidRPr="001D5A24">
        <w:rPr>
          <w:rFonts w:hint="cs"/>
          <w:b/>
          <w:bCs/>
          <w:i/>
          <w:iCs/>
          <w:sz w:val="28"/>
          <w:szCs w:val="28"/>
          <w:lang w:val="fr-FR"/>
        </w:rPr>
        <w:t>Boron</w:t>
      </w:r>
      <w:proofErr w:type="spellEnd"/>
    </w:p>
    <w:p w:rsidR="00355F10" w:rsidRPr="00AD4B92" w:rsidRDefault="00355F10" w:rsidP="00355F10">
      <w:pPr>
        <w:spacing w:line="360" w:lineRule="auto"/>
        <w:jc w:val="lowKashida"/>
        <w:rPr>
          <w:b/>
          <w:bCs/>
          <w:i/>
          <w:iCs/>
          <w:sz w:val="28"/>
          <w:szCs w:val="28"/>
          <w:rtl/>
          <w:lang w:val="fr-FR"/>
        </w:rPr>
      </w:pPr>
      <w:r>
        <w:rPr>
          <w:rFonts w:hint="cs"/>
          <w:b/>
          <w:bCs/>
          <w:i/>
          <w:iCs/>
          <w:sz w:val="28"/>
          <w:szCs w:val="28"/>
          <w:rtl/>
          <w:lang w:val="fr-FR"/>
        </w:rPr>
        <w:lastRenderedPageBreak/>
        <w:t>قصة الكأس المقدس</w:t>
      </w:r>
      <w:r w:rsidR="00C55E66">
        <w:rPr>
          <w:rStyle w:val="FootnoteReference"/>
          <w:b/>
          <w:bCs/>
          <w:i/>
          <w:iCs/>
          <w:sz w:val="28"/>
          <w:szCs w:val="28"/>
          <w:rtl/>
          <w:lang w:val="fr-FR"/>
        </w:rPr>
        <w:footnoteReference w:id="1"/>
      </w:r>
      <w:r>
        <w:rPr>
          <w:rFonts w:hint="cs"/>
          <w:b/>
          <w:bCs/>
          <w:i/>
          <w:iCs/>
          <w:sz w:val="28"/>
          <w:szCs w:val="28"/>
          <w:rtl/>
          <w:lang w:val="fr-FR"/>
        </w:rPr>
        <w:t xml:space="preserve"> للك</w:t>
      </w:r>
      <w:r w:rsidR="0011516D">
        <w:rPr>
          <w:rFonts w:hint="cs"/>
          <w:b/>
          <w:bCs/>
          <w:i/>
          <w:iCs/>
          <w:sz w:val="28"/>
          <w:szCs w:val="28"/>
          <w:rtl/>
          <w:lang w:val="fr-FR"/>
        </w:rPr>
        <w:t>ا</w:t>
      </w:r>
      <w:r>
        <w:rPr>
          <w:rFonts w:hint="cs"/>
          <w:b/>
          <w:bCs/>
          <w:i/>
          <w:iCs/>
          <w:sz w:val="28"/>
          <w:szCs w:val="28"/>
          <w:rtl/>
          <w:lang w:val="fr-FR"/>
        </w:rPr>
        <w:t>تب روبر دو بارون</w:t>
      </w:r>
    </w:p>
    <w:p w:rsidR="00355F10" w:rsidRPr="00AD4B92" w:rsidRDefault="00355F10" w:rsidP="00355F10">
      <w:pPr>
        <w:bidi w:val="0"/>
        <w:spacing w:line="360" w:lineRule="auto"/>
        <w:jc w:val="lowKashida"/>
        <w:rPr>
          <w:b/>
          <w:bCs/>
          <w:i/>
          <w:iCs/>
          <w:sz w:val="28"/>
          <w:szCs w:val="28"/>
          <w:lang w:val="fr-FR"/>
        </w:rPr>
      </w:pPr>
      <w:r w:rsidRPr="00AD4B92">
        <w:rPr>
          <w:rFonts w:hint="cs"/>
          <w:b/>
          <w:bCs/>
          <w:i/>
          <w:iCs/>
          <w:sz w:val="28"/>
          <w:szCs w:val="28"/>
          <w:lang w:val="fr-FR"/>
        </w:rPr>
        <w:t xml:space="preserve">La </w:t>
      </w:r>
      <w:proofErr w:type="spellStart"/>
      <w:r w:rsidRPr="00AD4B92">
        <w:rPr>
          <w:rFonts w:hint="cs"/>
          <w:b/>
          <w:bCs/>
          <w:i/>
          <w:iCs/>
          <w:sz w:val="28"/>
          <w:szCs w:val="28"/>
          <w:lang w:val="fr-FR"/>
        </w:rPr>
        <w:t>Queste</w:t>
      </w:r>
      <w:proofErr w:type="spellEnd"/>
      <w:r w:rsidRPr="00AD4B92">
        <w:rPr>
          <w:rFonts w:hint="cs"/>
          <w:b/>
          <w:bCs/>
          <w:i/>
          <w:iCs/>
          <w:sz w:val="28"/>
          <w:szCs w:val="28"/>
          <w:lang w:val="fr-FR"/>
        </w:rPr>
        <w:t xml:space="preserve"> </w:t>
      </w:r>
      <w:proofErr w:type="spellStart"/>
      <w:r w:rsidRPr="00AD4B92">
        <w:rPr>
          <w:rFonts w:hint="cs"/>
          <w:b/>
          <w:bCs/>
          <w:i/>
          <w:iCs/>
          <w:sz w:val="28"/>
          <w:szCs w:val="28"/>
          <w:lang w:val="fr-FR"/>
        </w:rPr>
        <w:t>del</w:t>
      </w:r>
      <w:proofErr w:type="spellEnd"/>
      <w:r w:rsidRPr="00AD4B92">
        <w:rPr>
          <w:rFonts w:hint="cs"/>
          <w:b/>
          <w:bCs/>
          <w:i/>
          <w:iCs/>
          <w:sz w:val="28"/>
          <w:szCs w:val="28"/>
          <w:lang w:val="fr-FR"/>
        </w:rPr>
        <w:t xml:space="preserve"> Saint Graal et La Mort Artu</w:t>
      </w:r>
      <w:r>
        <w:rPr>
          <w:b/>
          <w:bCs/>
          <w:i/>
          <w:iCs/>
          <w:sz w:val="28"/>
          <w:szCs w:val="28"/>
          <w:lang w:val="fr-FR"/>
        </w:rPr>
        <w:t>r</w:t>
      </w:r>
      <w:r w:rsidRPr="00AD4B92">
        <w:rPr>
          <w:rFonts w:hint="cs"/>
          <w:b/>
          <w:bCs/>
          <w:i/>
          <w:iCs/>
          <w:sz w:val="28"/>
          <w:szCs w:val="28"/>
          <w:lang w:val="fr-FR"/>
        </w:rPr>
        <w:t xml:space="preserve">- Travail collectif </w:t>
      </w:r>
    </w:p>
    <w:p w:rsidR="00355F10" w:rsidRDefault="00355F10" w:rsidP="00355F10">
      <w:pPr>
        <w:spacing w:line="360" w:lineRule="auto"/>
        <w:jc w:val="lowKashida"/>
        <w:rPr>
          <w:b/>
          <w:bCs/>
          <w:i/>
          <w:iCs/>
          <w:sz w:val="28"/>
          <w:szCs w:val="28"/>
          <w:rtl/>
          <w:lang w:val="fr-FR"/>
        </w:rPr>
      </w:pPr>
      <w:r>
        <w:rPr>
          <w:rFonts w:hint="cs"/>
          <w:b/>
          <w:bCs/>
          <w:i/>
          <w:iCs/>
          <w:sz w:val="28"/>
          <w:szCs w:val="28"/>
          <w:rtl/>
          <w:lang w:val="fr-FR"/>
        </w:rPr>
        <w:t>البحث عن الكأس المقدس وموت أرتور- عمل مشترك</w:t>
      </w:r>
    </w:p>
    <w:p w:rsidR="00355F10" w:rsidRPr="00AD4B92" w:rsidRDefault="00355F10" w:rsidP="00355F10">
      <w:pPr>
        <w:bidi w:val="0"/>
        <w:spacing w:line="360" w:lineRule="auto"/>
        <w:jc w:val="lowKashida"/>
        <w:rPr>
          <w:b/>
          <w:bCs/>
          <w:i/>
          <w:iCs/>
          <w:sz w:val="28"/>
          <w:szCs w:val="28"/>
          <w:lang w:val="fr-FR"/>
        </w:rPr>
      </w:pPr>
      <w:r w:rsidRPr="00AD4B92">
        <w:rPr>
          <w:rFonts w:hint="cs"/>
          <w:b/>
          <w:bCs/>
          <w:i/>
          <w:iCs/>
          <w:sz w:val="28"/>
          <w:szCs w:val="28"/>
          <w:lang w:val="fr-FR"/>
        </w:rPr>
        <w:t>Le cycle du Lancelot-Graal</w:t>
      </w:r>
      <w:r>
        <w:rPr>
          <w:b/>
          <w:bCs/>
          <w:i/>
          <w:iCs/>
          <w:sz w:val="28"/>
          <w:szCs w:val="28"/>
          <w:lang w:val="fr-FR"/>
        </w:rPr>
        <w:t xml:space="preserve">- </w:t>
      </w:r>
    </w:p>
    <w:p w:rsidR="00355F10" w:rsidRDefault="0011516D" w:rsidP="00355F10">
      <w:pPr>
        <w:spacing w:line="360" w:lineRule="auto"/>
        <w:jc w:val="lowKashida"/>
        <w:rPr>
          <w:b/>
          <w:bCs/>
          <w:i/>
          <w:iCs/>
          <w:sz w:val="28"/>
          <w:szCs w:val="28"/>
          <w:rtl/>
          <w:lang w:val="fr-FR"/>
        </w:rPr>
      </w:pPr>
      <w:r>
        <w:rPr>
          <w:rFonts w:hint="cs"/>
          <w:b/>
          <w:bCs/>
          <w:i/>
          <w:iCs/>
          <w:sz w:val="28"/>
          <w:szCs w:val="28"/>
          <w:rtl/>
          <w:lang w:val="fr-FR"/>
        </w:rPr>
        <w:t>سلسلة لانصلو والك</w:t>
      </w:r>
      <w:r w:rsidR="00355F10">
        <w:rPr>
          <w:rFonts w:hint="cs"/>
          <w:b/>
          <w:bCs/>
          <w:i/>
          <w:iCs/>
          <w:sz w:val="28"/>
          <w:szCs w:val="28"/>
          <w:rtl/>
          <w:lang w:val="fr-FR"/>
        </w:rPr>
        <w:t xml:space="preserve">اس المقدس </w:t>
      </w:r>
      <w:r w:rsidR="00355F10">
        <w:rPr>
          <w:b/>
          <w:bCs/>
          <w:i/>
          <w:iCs/>
          <w:sz w:val="28"/>
          <w:szCs w:val="28"/>
          <w:rtl/>
          <w:lang w:val="fr-FR"/>
        </w:rPr>
        <w:t>–</w:t>
      </w:r>
      <w:r w:rsidR="00355F10">
        <w:rPr>
          <w:rFonts w:hint="cs"/>
          <w:b/>
          <w:bCs/>
          <w:i/>
          <w:iCs/>
          <w:sz w:val="28"/>
          <w:szCs w:val="28"/>
          <w:rtl/>
          <w:lang w:val="fr-FR"/>
        </w:rPr>
        <w:t xml:space="preserve"> لا يوجد مؤلف محدد</w:t>
      </w:r>
    </w:p>
    <w:p w:rsidR="00355F10" w:rsidRDefault="00355F10" w:rsidP="00355F10">
      <w:pPr>
        <w:bidi w:val="0"/>
        <w:spacing w:line="360" w:lineRule="auto"/>
        <w:jc w:val="lowKashida"/>
        <w:rPr>
          <w:b/>
          <w:bCs/>
          <w:i/>
          <w:iCs/>
          <w:sz w:val="28"/>
          <w:szCs w:val="28"/>
          <w:lang w:val="fr-FR"/>
        </w:rPr>
      </w:pPr>
      <w:r w:rsidRPr="00AD4B92">
        <w:rPr>
          <w:rFonts w:hint="cs"/>
          <w:b/>
          <w:bCs/>
          <w:i/>
          <w:iCs/>
          <w:sz w:val="28"/>
          <w:szCs w:val="28"/>
          <w:lang w:val="fr-FR"/>
        </w:rPr>
        <w:t>Le Chroniqueur de Saint Louis: Jean de Joinville</w:t>
      </w:r>
    </w:p>
    <w:p w:rsidR="00355F10" w:rsidRDefault="00355F10" w:rsidP="00355F10">
      <w:pPr>
        <w:spacing w:line="360" w:lineRule="auto"/>
        <w:jc w:val="lowKashida"/>
        <w:rPr>
          <w:b/>
          <w:bCs/>
          <w:i/>
          <w:iCs/>
          <w:sz w:val="28"/>
          <w:szCs w:val="28"/>
          <w:rtl/>
          <w:lang w:val="fr-FR"/>
        </w:rPr>
      </w:pPr>
      <w:r>
        <w:rPr>
          <w:rFonts w:hint="cs"/>
          <w:b/>
          <w:bCs/>
          <w:i/>
          <w:iCs/>
          <w:sz w:val="28"/>
          <w:szCs w:val="28"/>
          <w:rtl/>
          <w:lang w:val="fr-FR"/>
        </w:rPr>
        <w:t xml:space="preserve">يوميات سان لويس </w:t>
      </w:r>
      <w:r>
        <w:rPr>
          <w:b/>
          <w:bCs/>
          <w:i/>
          <w:iCs/>
          <w:sz w:val="28"/>
          <w:szCs w:val="28"/>
          <w:rtl/>
          <w:lang w:val="fr-FR"/>
        </w:rPr>
        <w:t>–</w:t>
      </w:r>
      <w:r>
        <w:rPr>
          <w:rFonts w:hint="cs"/>
          <w:b/>
          <w:bCs/>
          <w:i/>
          <w:iCs/>
          <w:sz w:val="28"/>
          <w:szCs w:val="28"/>
          <w:rtl/>
          <w:lang w:val="fr-FR"/>
        </w:rPr>
        <w:t xml:space="preserve"> جون دو جوفنيل</w:t>
      </w:r>
    </w:p>
    <w:p w:rsidR="00355F10" w:rsidRDefault="00355F10" w:rsidP="00355F10">
      <w:pPr>
        <w:bidi w:val="0"/>
        <w:spacing w:line="360" w:lineRule="auto"/>
        <w:jc w:val="lowKashida"/>
        <w:rPr>
          <w:b/>
          <w:bCs/>
          <w:i/>
          <w:iCs/>
          <w:sz w:val="28"/>
          <w:szCs w:val="28"/>
          <w:lang w:val="fr-FR"/>
        </w:rPr>
      </w:pPr>
      <w:r w:rsidRPr="00AD4B92">
        <w:rPr>
          <w:b/>
          <w:bCs/>
          <w:i/>
          <w:iCs/>
          <w:sz w:val="28"/>
          <w:szCs w:val="28"/>
          <w:lang w:val="fr-FR"/>
        </w:rPr>
        <w:t>Les histoire</w:t>
      </w:r>
      <w:r>
        <w:rPr>
          <w:b/>
          <w:bCs/>
          <w:i/>
          <w:iCs/>
          <w:sz w:val="28"/>
          <w:szCs w:val="28"/>
          <w:lang w:val="fr-FR"/>
        </w:rPr>
        <w:t>s</w:t>
      </w:r>
      <w:r w:rsidRPr="00AD4B92">
        <w:rPr>
          <w:b/>
          <w:bCs/>
          <w:i/>
          <w:iCs/>
          <w:sz w:val="28"/>
          <w:szCs w:val="28"/>
          <w:lang w:val="fr-FR"/>
        </w:rPr>
        <w:t xml:space="preserve"> des chev</w:t>
      </w:r>
      <w:r>
        <w:rPr>
          <w:b/>
          <w:bCs/>
          <w:i/>
          <w:iCs/>
          <w:sz w:val="28"/>
          <w:szCs w:val="28"/>
          <w:lang w:val="fr-FR"/>
        </w:rPr>
        <w:t>a</w:t>
      </w:r>
      <w:r w:rsidRPr="00AD4B92">
        <w:rPr>
          <w:b/>
          <w:bCs/>
          <w:i/>
          <w:iCs/>
          <w:sz w:val="28"/>
          <w:szCs w:val="28"/>
          <w:lang w:val="fr-FR"/>
        </w:rPr>
        <w:t>liers de la table ronde</w:t>
      </w:r>
    </w:p>
    <w:p w:rsidR="00355F10" w:rsidRDefault="00355F10" w:rsidP="00355F10">
      <w:pPr>
        <w:spacing w:line="360" w:lineRule="auto"/>
        <w:jc w:val="lowKashida"/>
        <w:rPr>
          <w:b/>
          <w:bCs/>
          <w:i/>
          <w:iCs/>
          <w:sz w:val="28"/>
          <w:szCs w:val="28"/>
          <w:rtl/>
          <w:lang w:val="fr-FR"/>
        </w:rPr>
      </w:pPr>
      <w:r w:rsidRPr="00AD4B92">
        <w:rPr>
          <w:rFonts w:hint="cs"/>
          <w:b/>
          <w:bCs/>
          <w:i/>
          <w:iCs/>
          <w:sz w:val="28"/>
          <w:szCs w:val="28"/>
          <w:lang w:val="fr-FR"/>
        </w:rPr>
        <w:t xml:space="preserve"> </w:t>
      </w:r>
      <w:r>
        <w:rPr>
          <w:rFonts w:hint="cs"/>
          <w:b/>
          <w:bCs/>
          <w:i/>
          <w:iCs/>
          <w:sz w:val="28"/>
          <w:szCs w:val="28"/>
          <w:rtl/>
        </w:rPr>
        <w:t>قصص فرسان الطاولة المستديرة -</w:t>
      </w:r>
      <w:r>
        <w:rPr>
          <w:rFonts w:hint="cs"/>
          <w:b/>
          <w:bCs/>
          <w:i/>
          <w:iCs/>
          <w:sz w:val="28"/>
          <w:szCs w:val="28"/>
          <w:rtl/>
          <w:lang w:val="fr-FR"/>
        </w:rPr>
        <w:t xml:space="preserve"> لا يوجد مؤلف محدد</w:t>
      </w:r>
    </w:p>
    <w:p w:rsidR="0011516D" w:rsidRDefault="0011516D" w:rsidP="00355F10">
      <w:pPr>
        <w:spacing w:line="360" w:lineRule="auto"/>
        <w:jc w:val="lowKashida"/>
        <w:rPr>
          <w:b/>
          <w:bCs/>
          <w:i/>
          <w:iCs/>
          <w:sz w:val="28"/>
          <w:szCs w:val="28"/>
          <w:rtl/>
        </w:rPr>
      </w:pPr>
    </w:p>
    <w:p w:rsidR="00355F10" w:rsidRPr="005D77CF" w:rsidRDefault="00355F10" w:rsidP="00355F10">
      <w:pPr>
        <w:spacing w:line="360" w:lineRule="auto"/>
        <w:jc w:val="lowKashida"/>
        <w:rPr>
          <w:sz w:val="28"/>
          <w:szCs w:val="28"/>
          <w:rtl/>
        </w:rPr>
      </w:pPr>
      <w:r w:rsidRPr="005D77CF">
        <w:rPr>
          <w:rFonts w:hint="cs"/>
          <w:sz w:val="28"/>
          <w:szCs w:val="28"/>
          <w:rtl/>
        </w:rPr>
        <w:t xml:space="preserve">وهناك العديد من الكتب </w:t>
      </w:r>
      <w:r w:rsidR="0084152B" w:rsidRPr="005D77CF">
        <w:rPr>
          <w:rFonts w:hint="cs"/>
          <w:sz w:val="28"/>
          <w:szCs w:val="28"/>
          <w:rtl/>
        </w:rPr>
        <w:t>الأخرى</w:t>
      </w:r>
      <w:r w:rsidRPr="005D77CF">
        <w:rPr>
          <w:rFonts w:hint="cs"/>
          <w:sz w:val="28"/>
          <w:szCs w:val="28"/>
          <w:rtl/>
        </w:rPr>
        <w:t xml:space="preserve"> التي كان محورها الفرسان </w:t>
      </w:r>
      <w:r w:rsidR="0084152B" w:rsidRPr="005D77CF">
        <w:rPr>
          <w:rFonts w:hint="cs"/>
          <w:sz w:val="28"/>
          <w:szCs w:val="28"/>
          <w:rtl/>
        </w:rPr>
        <w:t>والأمراء</w:t>
      </w:r>
      <w:r w:rsidRPr="005D77CF">
        <w:rPr>
          <w:rFonts w:hint="cs"/>
          <w:sz w:val="28"/>
          <w:szCs w:val="28"/>
          <w:rtl/>
        </w:rPr>
        <w:t xml:space="preserve"> والرهبان الذين وهبوا حياتهم للدفاع عن الديار المقدسة</w:t>
      </w:r>
      <w:r>
        <w:rPr>
          <w:rFonts w:hint="cs"/>
          <w:sz w:val="28"/>
          <w:szCs w:val="28"/>
          <w:rtl/>
        </w:rPr>
        <w:t xml:space="preserve"> وعن السيد المسيح عليه السلام.</w:t>
      </w:r>
    </w:p>
    <w:p w:rsidR="00355F10" w:rsidRDefault="00355F10" w:rsidP="00355F10">
      <w:pPr>
        <w:spacing w:line="360" w:lineRule="auto"/>
        <w:jc w:val="lowKashida"/>
        <w:rPr>
          <w:sz w:val="28"/>
          <w:szCs w:val="28"/>
        </w:rPr>
      </w:pPr>
      <w:r>
        <w:rPr>
          <w:sz w:val="28"/>
          <w:szCs w:val="28"/>
        </w:rPr>
        <w:t xml:space="preserve"> </w:t>
      </w:r>
    </w:p>
    <w:p w:rsidR="00355F10" w:rsidRDefault="000F6884" w:rsidP="0057149B">
      <w:pPr>
        <w:spacing w:line="360" w:lineRule="auto"/>
        <w:jc w:val="lowKashida"/>
        <w:rPr>
          <w:sz w:val="28"/>
          <w:szCs w:val="28"/>
          <w:rtl/>
        </w:rPr>
      </w:pPr>
      <w:r>
        <w:rPr>
          <w:rFonts w:hint="cs"/>
          <w:sz w:val="28"/>
          <w:szCs w:val="28"/>
          <w:rtl/>
        </w:rPr>
        <w:t>يمكن القول إ</w:t>
      </w:r>
      <w:r w:rsidR="00355F10">
        <w:rPr>
          <w:rFonts w:hint="cs"/>
          <w:sz w:val="28"/>
          <w:szCs w:val="28"/>
          <w:rtl/>
        </w:rPr>
        <w:t xml:space="preserve">ن معظم الكتاب </w:t>
      </w:r>
      <w:r w:rsidR="006817D0">
        <w:rPr>
          <w:rFonts w:hint="cs"/>
          <w:sz w:val="28"/>
          <w:szCs w:val="28"/>
          <w:rtl/>
        </w:rPr>
        <w:t>الأوروبيين</w:t>
      </w:r>
      <w:r w:rsidR="00355F10">
        <w:rPr>
          <w:rFonts w:hint="cs"/>
          <w:sz w:val="28"/>
          <w:szCs w:val="28"/>
          <w:rtl/>
        </w:rPr>
        <w:t xml:space="preserve"> </w:t>
      </w:r>
      <w:r w:rsidR="006817D0">
        <w:rPr>
          <w:rFonts w:hint="cs"/>
          <w:sz w:val="28"/>
          <w:szCs w:val="28"/>
          <w:rtl/>
        </w:rPr>
        <w:t>وخاصة</w:t>
      </w:r>
      <w:r w:rsidR="00355F10">
        <w:rPr>
          <w:rFonts w:hint="cs"/>
          <w:sz w:val="28"/>
          <w:szCs w:val="28"/>
          <w:rtl/>
        </w:rPr>
        <w:t xml:space="preserve"> الفرنسيين والبريطانيين منهم</w:t>
      </w:r>
      <w:r w:rsidR="006817D0">
        <w:rPr>
          <w:rFonts w:hint="cs"/>
          <w:sz w:val="28"/>
          <w:szCs w:val="28"/>
          <w:rtl/>
        </w:rPr>
        <w:t xml:space="preserve">، </w:t>
      </w:r>
      <w:r w:rsidR="00355F10">
        <w:rPr>
          <w:rFonts w:hint="cs"/>
          <w:sz w:val="28"/>
          <w:szCs w:val="28"/>
          <w:rtl/>
        </w:rPr>
        <w:t>أظهروا هذه الحروب بطريقة مشرفة</w:t>
      </w:r>
      <w:r>
        <w:rPr>
          <w:rFonts w:hint="cs"/>
          <w:sz w:val="28"/>
          <w:szCs w:val="28"/>
          <w:rtl/>
        </w:rPr>
        <w:t>،</w:t>
      </w:r>
      <w:r w:rsidR="00355F10">
        <w:rPr>
          <w:rFonts w:hint="cs"/>
          <w:sz w:val="28"/>
          <w:szCs w:val="28"/>
          <w:rtl/>
        </w:rPr>
        <w:t xml:space="preserve"> بل قام العديد منهم مسرورين بإظهارها بطريقة مشوقة وجريئة وبطولية تظهر </w:t>
      </w:r>
      <w:r w:rsidR="006817D0">
        <w:rPr>
          <w:rFonts w:hint="cs"/>
          <w:sz w:val="28"/>
          <w:szCs w:val="28"/>
          <w:rtl/>
        </w:rPr>
        <w:t>الإيمان</w:t>
      </w:r>
      <w:r w:rsidR="00355F10">
        <w:rPr>
          <w:rFonts w:hint="cs"/>
          <w:sz w:val="28"/>
          <w:szCs w:val="28"/>
          <w:rtl/>
        </w:rPr>
        <w:t xml:space="preserve"> العميق </w:t>
      </w:r>
      <w:r w:rsidR="006817D0">
        <w:rPr>
          <w:rFonts w:hint="cs"/>
          <w:sz w:val="28"/>
          <w:szCs w:val="28"/>
          <w:rtl/>
        </w:rPr>
        <w:t>والإيثار</w:t>
      </w:r>
      <w:r w:rsidR="001D2A9B">
        <w:rPr>
          <w:rFonts w:hint="cs"/>
          <w:sz w:val="28"/>
          <w:szCs w:val="28"/>
          <w:rtl/>
        </w:rPr>
        <w:t xml:space="preserve"> </w:t>
      </w:r>
      <w:r w:rsidR="006817D0">
        <w:rPr>
          <w:rFonts w:hint="cs"/>
          <w:sz w:val="28"/>
          <w:szCs w:val="28"/>
          <w:rtl/>
        </w:rPr>
        <w:t>اللامتناهي للمنخرطين في</w:t>
      </w:r>
      <w:r w:rsidR="001D2A9B">
        <w:rPr>
          <w:rFonts w:hint="cs"/>
          <w:sz w:val="28"/>
          <w:szCs w:val="28"/>
          <w:rtl/>
        </w:rPr>
        <w:t>ها،</w:t>
      </w:r>
      <w:r w:rsidR="00355F10">
        <w:rPr>
          <w:rFonts w:hint="cs"/>
          <w:sz w:val="28"/>
          <w:szCs w:val="28"/>
          <w:rtl/>
        </w:rPr>
        <w:t xml:space="preserve"> ولا زالت</w:t>
      </w:r>
      <w:r w:rsidR="006817D0">
        <w:rPr>
          <w:rFonts w:hint="cs"/>
          <w:sz w:val="28"/>
          <w:szCs w:val="28"/>
          <w:rtl/>
        </w:rPr>
        <w:t xml:space="preserve"> هذه الحروب حتى يومنا هذا مصدر إ</w:t>
      </w:r>
      <w:r w:rsidR="00355F10">
        <w:rPr>
          <w:rFonts w:hint="cs"/>
          <w:sz w:val="28"/>
          <w:szCs w:val="28"/>
          <w:rtl/>
        </w:rPr>
        <w:t>لهام للكثيرين متأثرين بهذه الصورة المثالية التي رسمها لهم هؤلاء الكتاب فى العصور</w:t>
      </w:r>
      <w:r w:rsidR="006817D0">
        <w:rPr>
          <w:rFonts w:hint="cs"/>
          <w:sz w:val="28"/>
          <w:szCs w:val="28"/>
          <w:rtl/>
        </w:rPr>
        <w:t xml:space="preserve"> </w:t>
      </w:r>
      <w:r w:rsidR="00355F10">
        <w:rPr>
          <w:rFonts w:hint="cs"/>
          <w:sz w:val="28"/>
          <w:szCs w:val="28"/>
          <w:rtl/>
        </w:rPr>
        <w:t>الوسطى وعصور النهضة</w:t>
      </w:r>
      <w:r w:rsidR="00355F10">
        <w:rPr>
          <w:sz w:val="28"/>
          <w:szCs w:val="28"/>
        </w:rPr>
        <w:t xml:space="preserve"> </w:t>
      </w:r>
      <w:r w:rsidR="004D600B">
        <w:rPr>
          <w:rFonts w:hint="cs"/>
          <w:sz w:val="28"/>
          <w:szCs w:val="28"/>
          <w:rtl/>
          <w:lang w:bidi="ar-JO"/>
        </w:rPr>
        <w:t>حتى إ</w:t>
      </w:r>
      <w:r w:rsidR="00355F10">
        <w:rPr>
          <w:rFonts w:hint="cs"/>
          <w:sz w:val="28"/>
          <w:szCs w:val="28"/>
          <w:rtl/>
          <w:lang w:bidi="ar-JO"/>
        </w:rPr>
        <w:t xml:space="preserve">ن </w:t>
      </w:r>
      <w:r w:rsidR="004D600B">
        <w:rPr>
          <w:rFonts w:hint="cs"/>
          <w:sz w:val="28"/>
          <w:szCs w:val="28"/>
          <w:rtl/>
          <w:lang w:bidi="ar-JO"/>
        </w:rPr>
        <w:t>الإنسان</w:t>
      </w:r>
      <w:r w:rsidR="00355F10">
        <w:rPr>
          <w:rFonts w:hint="cs"/>
          <w:sz w:val="28"/>
          <w:szCs w:val="28"/>
          <w:rtl/>
          <w:lang w:bidi="ar-JO"/>
        </w:rPr>
        <w:t xml:space="preserve"> </w:t>
      </w:r>
      <w:r w:rsidR="004D600B">
        <w:rPr>
          <w:rFonts w:hint="cs"/>
          <w:sz w:val="28"/>
          <w:szCs w:val="28"/>
          <w:rtl/>
          <w:lang w:bidi="ar-JO"/>
        </w:rPr>
        <w:t>الأوربي</w:t>
      </w:r>
      <w:r w:rsidR="00355F10">
        <w:rPr>
          <w:rFonts w:hint="cs"/>
          <w:sz w:val="28"/>
          <w:szCs w:val="28"/>
          <w:rtl/>
          <w:lang w:bidi="ar-JO"/>
        </w:rPr>
        <w:t xml:space="preserve"> العادي اّمن </w:t>
      </w:r>
      <w:r w:rsidR="0011516D" w:rsidRPr="0011516D">
        <w:rPr>
          <w:rFonts w:hint="cs"/>
          <w:sz w:val="28"/>
          <w:szCs w:val="28"/>
          <w:rtl/>
          <w:lang w:bidi="ar-JO"/>
        </w:rPr>
        <w:t xml:space="preserve"> </w:t>
      </w:r>
      <w:r w:rsidR="0011516D">
        <w:rPr>
          <w:rFonts w:hint="cs"/>
          <w:sz w:val="28"/>
          <w:szCs w:val="28"/>
          <w:rtl/>
          <w:lang w:bidi="ar-JO"/>
        </w:rPr>
        <w:t xml:space="preserve">بقوة </w:t>
      </w:r>
      <w:r w:rsidR="00355F10">
        <w:rPr>
          <w:rFonts w:hint="cs"/>
          <w:sz w:val="28"/>
          <w:szCs w:val="28"/>
          <w:rtl/>
          <w:lang w:bidi="ar-JO"/>
        </w:rPr>
        <w:t>بهذه الصورة</w:t>
      </w:r>
      <w:r w:rsidR="00355F10">
        <w:rPr>
          <w:rFonts w:hint="cs"/>
          <w:sz w:val="28"/>
          <w:szCs w:val="28"/>
          <w:rtl/>
        </w:rPr>
        <w:t xml:space="preserve">. رغم </w:t>
      </w:r>
      <w:r w:rsidR="004D600B">
        <w:rPr>
          <w:rFonts w:hint="cs"/>
          <w:sz w:val="28"/>
          <w:szCs w:val="28"/>
          <w:rtl/>
        </w:rPr>
        <w:t>أن</w:t>
      </w:r>
      <w:r w:rsidR="00355F10">
        <w:rPr>
          <w:rFonts w:hint="cs"/>
          <w:sz w:val="28"/>
          <w:szCs w:val="28"/>
          <w:rtl/>
        </w:rPr>
        <w:t xml:space="preserve"> المفكرين والفلاسفة في عصور النهضة</w:t>
      </w:r>
      <w:r w:rsidR="004D600B">
        <w:rPr>
          <w:rFonts w:hint="cs"/>
          <w:sz w:val="28"/>
          <w:szCs w:val="28"/>
          <w:rtl/>
        </w:rPr>
        <w:t xml:space="preserve"> وعصور النور </w:t>
      </w:r>
      <w:r w:rsidR="00355F10">
        <w:rPr>
          <w:rFonts w:hint="cs"/>
          <w:sz w:val="28"/>
          <w:szCs w:val="28"/>
          <w:rtl/>
        </w:rPr>
        <w:t xml:space="preserve"> وقفوا ضد الحروب الدي</w:t>
      </w:r>
      <w:r w:rsidR="001D2A9B">
        <w:rPr>
          <w:rFonts w:hint="cs"/>
          <w:sz w:val="28"/>
          <w:szCs w:val="28"/>
          <w:rtl/>
        </w:rPr>
        <w:t xml:space="preserve">نية بشكل عام </w:t>
      </w:r>
      <w:r w:rsidR="00355F10">
        <w:rPr>
          <w:rFonts w:hint="cs"/>
          <w:sz w:val="28"/>
          <w:szCs w:val="28"/>
          <w:rtl/>
        </w:rPr>
        <w:t xml:space="preserve">إلا </w:t>
      </w:r>
      <w:r w:rsidR="004D600B">
        <w:rPr>
          <w:rFonts w:hint="cs"/>
          <w:sz w:val="28"/>
          <w:szCs w:val="28"/>
          <w:rtl/>
        </w:rPr>
        <w:t>أن</w:t>
      </w:r>
      <w:r w:rsidR="00355F10">
        <w:rPr>
          <w:rFonts w:hint="cs"/>
          <w:sz w:val="28"/>
          <w:szCs w:val="28"/>
          <w:rtl/>
        </w:rPr>
        <w:t xml:space="preserve"> الكثيرين منهم رأوا </w:t>
      </w:r>
      <w:r w:rsidR="0057149B">
        <w:rPr>
          <w:rFonts w:hint="cs"/>
          <w:sz w:val="28"/>
          <w:szCs w:val="28"/>
          <w:rtl/>
        </w:rPr>
        <w:t>إن هذه</w:t>
      </w:r>
      <w:r w:rsidR="00355F10">
        <w:rPr>
          <w:rFonts w:hint="cs"/>
          <w:sz w:val="28"/>
          <w:szCs w:val="28"/>
          <w:rtl/>
        </w:rPr>
        <w:t xml:space="preserve"> الحروب كانت الرد  المناسب </w:t>
      </w:r>
      <w:r w:rsidR="0057149B">
        <w:rPr>
          <w:rFonts w:hint="cs"/>
          <w:sz w:val="28"/>
          <w:szCs w:val="28"/>
          <w:rtl/>
        </w:rPr>
        <w:t xml:space="preserve">على الفتوحات الإسلامية التي </w:t>
      </w:r>
      <w:r w:rsidR="00355F10">
        <w:rPr>
          <w:rFonts w:hint="cs"/>
          <w:sz w:val="28"/>
          <w:szCs w:val="28"/>
          <w:rtl/>
        </w:rPr>
        <w:t xml:space="preserve"> توصف دائما </w:t>
      </w:r>
      <w:r w:rsidR="0057149B">
        <w:rPr>
          <w:rFonts w:hint="cs"/>
          <w:sz w:val="28"/>
          <w:szCs w:val="28"/>
          <w:rtl/>
        </w:rPr>
        <w:t>بأنها</w:t>
      </w:r>
      <w:r w:rsidR="00355F10">
        <w:rPr>
          <w:rFonts w:hint="cs"/>
          <w:sz w:val="28"/>
          <w:szCs w:val="28"/>
          <w:rtl/>
        </w:rPr>
        <w:t xml:space="preserve"> "حروب صليبية " في الاتجاه المعاكس</w:t>
      </w:r>
      <w:r w:rsidR="0057149B">
        <w:rPr>
          <w:rFonts w:hint="cs"/>
          <w:sz w:val="28"/>
          <w:szCs w:val="28"/>
          <w:rtl/>
        </w:rPr>
        <w:t>،</w:t>
      </w:r>
      <w:r w:rsidR="00355F10">
        <w:rPr>
          <w:rFonts w:hint="cs"/>
          <w:sz w:val="28"/>
          <w:szCs w:val="28"/>
          <w:rtl/>
        </w:rPr>
        <w:t xml:space="preserve"> فقد رأى البعض </w:t>
      </w:r>
      <w:r w:rsidR="0057149B">
        <w:rPr>
          <w:rFonts w:hint="cs"/>
          <w:sz w:val="28"/>
          <w:szCs w:val="28"/>
          <w:rtl/>
        </w:rPr>
        <w:t xml:space="preserve">وخاصة </w:t>
      </w:r>
      <w:r w:rsidR="00355F10">
        <w:rPr>
          <w:rFonts w:hint="cs"/>
          <w:sz w:val="28"/>
          <w:szCs w:val="28"/>
          <w:rtl/>
        </w:rPr>
        <w:t xml:space="preserve"> فولتيير وغيره </w:t>
      </w:r>
      <w:r w:rsidR="0057149B">
        <w:rPr>
          <w:rFonts w:hint="cs"/>
          <w:sz w:val="28"/>
          <w:szCs w:val="28"/>
          <w:rtl/>
        </w:rPr>
        <w:t>أن</w:t>
      </w:r>
      <w:r w:rsidR="00355F10">
        <w:rPr>
          <w:rFonts w:hint="cs"/>
          <w:sz w:val="28"/>
          <w:szCs w:val="28"/>
          <w:rtl/>
        </w:rPr>
        <w:t xml:space="preserve"> الغرب كان لابد له من </w:t>
      </w:r>
      <w:r w:rsidR="0057149B">
        <w:rPr>
          <w:rFonts w:hint="cs"/>
          <w:sz w:val="28"/>
          <w:szCs w:val="28"/>
          <w:rtl/>
        </w:rPr>
        <w:t>أن</w:t>
      </w:r>
      <w:r w:rsidR="00355F10">
        <w:rPr>
          <w:rFonts w:hint="cs"/>
          <w:sz w:val="28"/>
          <w:szCs w:val="28"/>
          <w:rtl/>
        </w:rPr>
        <w:t xml:space="preserve"> يوقف </w:t>
      </w:r>
      <w:r w:rsidR="0057149B">
        <w:rPr>
          <w:rFonts w:hint="cs"/>
          <w:sz w:val="28"/>
          <w:szCs w:val="28"/>
          <w:rtl/>
        </w:rPr>
        <w:t xml:space="preserve">هجمات </w:t>
      </w:r>
      <w:r w:rsidR="00355F10">
        <w:rPr>
          <w:rFonts w:hint="cs"/>
          <w:sz w:val="28"/>
          <w:szCs w:val="28"/>
          <w:rtl/>
        </w:rPr>
        <w:t xml:space="preserve"> المسلمين على </w:t>
      </w:r>
      <w:r w:rsidR="0057149B">
        <w:rPr>
          <w:rFonts w:hint="cs"/>
          <w:sz w:val="28"/>
          <w:szCs w:val="28"/>
          <w:rtl/>
        </w:rPr>
        <w:t>أوروبا</w:t>
      </w:r>
      <w:r w:rsidR="00355F10">
        <w:rPr>
          <w:rFonts w:hint="cs"/>
          <w:sz w:val="28"/>
          <w:szCs w:val="28"/>
          <w:rtl/>
        </w:rPr>
        <w:t xml:space="preserve"> وأن ينقل المعركة إلى أراضيهم</w:t>
      </w:r>
      <w:r>
        <w:rPr>
          <w:rFonts w:hint="cs"/>
          <w:sz w:val="28"/>
          <w:szCs w:val="28"/>
          <w:rtl/>
        </w:rPr>
        <w:t>،</w:t>
      </w:r>
      <w:r w:rsidR="00355F10">
        <w:rPr>
          <w:rFonts w:hint="cs"/>
          <w:sz w:val="28"/>
          <w:szCs w:val="28"/>
          <w:rtl/>
        </w:rPr>
        <w:t xml:space="preserve"> وبذلك فان هذه الحروب التي بدأ وصفها في القرن السابع عشر بالحروب الصليبية كانت</w:t>
      </w:r>
      <w:r w:rsidR="0011516D">
        <w:rPr>
          <w:rFonts w:hint="cs"/>
          <w:sz w:val="28"/>
          <w:szCs w:val="28"/>
          <w:rtl/>
        </w:rPr>
        <w:t>،</w:t>
      </w:r>
      <w:r w:rsidR="00355F10">
        <w:rPr>
          <w:rFonts w:hint="cs"/>
          <w:sz w:val="28"/>
          <w:szCs w:val="28"/>
          <w:rtl/>
        </w:rPr>
        <w:t xml:space="preserve"> لدى البعض</w:t>
      </w:r>
      <w:r w:rsidR="0011516D">
        <w:rPr>
          <w:rFonts w:hint="cs"/>
          <w:sz w:val="28"/>
          <w:szCs w:val="28"/>
          <w:rtl/>
        </w:rPr>
        <w:t>،</w:t>
      </w:r>
      <w:r w:rsidR="00355F10">
        <w:rPr>
          <w:rFonts w:hint="cs"/>
          <w:sz w:val="28"/>
          <w:szCs w:val="28"/>
          <w:rtl/>
        </w:rPr>
        <w:t xml:space="preserve"> السبب المباشر في تأخير هجوم المسلمين على </w:t>
      </w:r>
      <w:r w:rsidR="0057149B">
        <w:rPr>
          <w:rFonts w:hint="cs"/>
          <w:sz w:val="28"/>
          <w:szCs w:val="28"/>
          <w:rtl/>
        </w:rPr>
        <w:t xml:space="preserve">أوروبا </w:t>
      </w:r>
      <w:r w:rsidR="00355F10">
        <w:rPr>
          <w:rFonts w:hint="cs"/>
          <w:sz w:val="28"/>
          <w:szCs w:val="28"/>
          <w:rtl/>
        </w:rPr>
        <w:t xml:space="preserve"> بل ساعدت على فهم طبيعة الدين </w:t>
      </w:r>
      <w:r w:rsidR="0057149B">
        <w:rPr>
          <w:rFonts w:hint="cs"/>
          <w:sz w:val="28"/>
          <w:szCs w:val="28"/>
          <w:rtl/>
        </w:rPr>
        <w:t>الإسلامي</w:t>
      </w:r>
      <w:r w:rsidR="00355F10">
        <w:rPr>
          <w:rFonts w:hint="cs"/>
          <w:sz w:val="28"/>
          <w:szCs w:val="28"/>
          <w:rtl/>
        </w:rPr>
        <w:t xml:space="preserve"> الذي وصفه الكثيرون منهم </w:t>
      </w:r>
      <w:r w:rsidR="0057149B">
        <w:rPr>
          <w:rFonts w:hint="cs"/>
          <w:sz w:val="28"/>
          <w:szCs w:val="28"/>
          <w:rtl/>
        </w:rPr>
        <w:t>بأنه</w:t>
      </w:r>
      <w:r w:rsidR="00355F10">
        <w:rPr>
          <w:rFonts w:hint="cs"/>
          <w:sz w:val="28"/>
          <w:szCs w:val="28"/>
          <w:rtl/>
        </w:rPr>
        <w:t xml:space="preserve"> يسعى إلى السيطرة</w:t>
      </w:r>
      <w:r>
        <w:rPr>
          <w:rFonts w:hint="cs"/>
          <w:sz w:val="28"/>
          <w:szCs w:val="28"/>
          <w:rtl/>
        </w:rPr>
        <w:t>،</w:t>
      </w:r>
      <w:r w:rsidR="00355F10">
        <w:rPr>
          <w:rFonts w:hint="cs"/>
          <w:sz w:val="28"/>
          <w:szCs w:val="28"/>
          <w:rtl/>
        </w:rPr>
        <w:t xml:space="preserve"> وفرض </w:t>
      </w:r>
      <w:r w:rsidR="0057149B">
        <w:rPr>
          <w:rFonts w:hint="cs"/>
          <w:sz w:val="28"/>
          <w:szCs w:val="28"/>
          <w:rtl/>
        </w:rPr>
        <w:t>الإيمان</w:t>
      </w:r>
      <w:r w:rsidR="00355F10">
        <w:rPr>
          <w:rFonts w:hint="cs"/>
          <w:sz w:val="28"/>
          <w:szCs w:val="28"/>
          <w:rtl/>
        </w:rPr>
        <w:t xml:space="preserve"> بقوة السيف</w:t>
      </w:r>
      <w:r>
        <w:rPr>
          <w:rFonts w:hint="cs"/>
          <w:sz w:val="28"/>
          <w:szCs w:val="28"/>
          <w:rtl/>
        </w:rPr>
        <w:t>،</w:t>
      </w:r>
      <w:r w:rsidR="00355F10">
        <w:rPr>
          <w:rFonts w:hint="cs"/>
          <w:sz w:val="28"/>
          <w:szCs w:val="28"/>
          <w:rtl/>
        </w:rPr>
        <w:t xml:space="preserve"> فنجد مثل هذه التعابير في كتب مثل </w:t>
      </w:r>
      <w:r w:rsidR="0011516D">
        <w:rPr>
          <w:rFonts w:hint="cs"/>
          <w:sz w:val="28"/>
          <w:szCs w:val="28"/>
          <w:rtl/>
        </w:rPr>
        <w:t>"</w:t>
      </w:r>
      <w:r w:rsidR="00355F10">
        <w:rPr>
          <w:rFonts w:hint="cs"/>
          <w:sz w:val="28"/>
          <w:szCs w:val="28"/>
          <w:rtl/>
        </w:rPr>
        <w:t>محمد او المعتصب لفولتيير</w:t>
      </w:r>
      <w:r w:rsidR="0011516D">
        <w:rPr>
          <w:rFonts w:hint="cs"/>
          <w:sz w:val="28"/>
          <w:szCs w:val="28"/>
          <w:rtl/>
        </w:rPr>
        <w:t>"</w:t>
      </w:r>
      <w:r w:rsidR="00355F10">
        <w:rPr>
          <w:rFonts w:hint="cs"/>
          <w:sz w:val="28"/>
          <w:szCs w:val="28"/>
          <w:rtl/>
        </w:rPr>
        <w:t xml:space="preserve"> </w:t>
      </w:r>
      <w:r w:rsidR="0057149B">
        <w:rPr>
          <w:rFonts w:hint="cs"/>
          <w:sz w:val="28"/>
          <w:szCs w:val="28"/>
          <w:rtl/>
        </w:rPr>
        <w:t>أو</w:t>
      </w:r>
      <w:r w:rsidR="00355F10">
        <w:rPr>
          <w:rFonts w:hint="cs"/>
          <w:sz w:val="28"/>
          <w:szCs w:val="28"/>
          <w:rtl/>
        </w:rPr>
        <w:t xml:space="preserve"> </w:t>
      </w:r>
      <w:r w:rsidR="0011516D">
        <w:rPr>
          <w:rFonts w:hint="cs"/>
          <w:sz w:val="28"/>
          <w:szCs w:val="28"/>
          <w:rtl/>
        </w:rPr>
        <w:t>"</w:t>
      </w:r>
      <w:r w:rsidR="00355F10">
        <w:rPr>
          <w:rFonts w:hint="cs"/>
          <w:sz w:val="28"/>
          <w:szCs w:val="28"/>
          <w:rtl/>
        </w:rPr>
        <w:t xml:space="preserve">رحلة من باريس </w:t>
      </w:r>
      <w:r w:rsidR="0057149B">
        <w:rPr>
          <w:rFonts w:hint="cs"/>
          <w:sz w:val="28"/>
          <w:szCs w:val="28"/>
          <w:rtl/>
        </w:rPr>
        <w:t>إلى</w:t>
      </w:r>
      <w:r w:rsidR="00355F10">
        <w:rPr>
          <w:rFonts w:hint="cs"/>
          <w:sz w:val="28"/>
          <w:szCs w:val="28"/>
          <w:rtl/>
        </w:rPr>
        <w:t xml:space="preserve"> القدس لشاتوبريان</w:t>
      </w:r>
      <w:r w:rsidR="0011516D">
        <w:rPr>
          <w:rFonts w:hint="cs"/>
          <w:sz w:val="28"/>
          <w:szCs w:val="28"/>
          <w:rtl/>
        </w:rPr>
        <w:t>"</w:t>
      </w:r>
      <w:r w:rsidR="00355F10">
        <w:rPr>
          <w:rFonts w:hint="cs"/>
          <w:sz w:val="28"/>
          <w:szCs w:val="28"/>
          <w:rtl/>
        </w:rPr>
        <w:t>.</w:t>
      </w:r>
      <w:r w:rsidR="0011516D">
        <w:rPr>
          <w:rFonts w:hint="cs"/>
          <w:sz w:val="28"/>
          <w:szCs w:val="28"/>
          <w:rtl/>
        </w:rPr>
        <w:t>...</w:t>
      </w:r>
    </w:p>
    <w:p w:rsidR="00355F10" w:rsidRDefault="00355F10" w:rsidP="00355F10">
      <w:pPr>
        <w:spacing w:line="360" w:lineRule="auto"/>
        <w:jc w:val="lowKashida"/>
        <w:rPr>
          <w:sz w:val="28"/>
          <w:szCs w:val="28"/>
          <w:rtl/>
        </w:rPr>
      </w:pPr>
    </w:p>
    <w:p w:rsidR="00355F10" w:rsidRPr="00665337" w:rsidRDefault="00355F10" w:rsidP="00355F10">
      <w:pPr>
        <w:spacing w:line="360" w:lineRule="auto"/>
        <w:jc w:val="lowKashida"/>
        <w:rPr>
          <w:b/>
          <w:bCs/>
          <w:sz w:val="32"/>
          <w:szCs w:val="32"/>
          <w:rtl/>
        </w:rPr>
      </w:pPr>
      <w:r w:rsidRPr="00665337">
        <w:rPr>
          <w:b/>
          <w:bCs/>
          <w:sz w:val="32"/>
          <w:szCs w:val="32"/>
          <w:rtl/>
        </w:rPr>
        <w:lastRenderedPageBreak/>
        <w:t>النظرة الحديثة لهذه الحروب</w:t>
      </w:r>
      <w:r w:rsidRPr="00665337">
        <w:rPr>
          <w:rFonts w:hint="cs"/>
          <w:b/>
          <w:bCs/>
          <w:sz w:val="32"/>
          <w:szCs w:val="32"/>
          <w:rtl/>
        </w:rPr>
        <w:t xml:space="preserve"> "</w:t>
      </w:r>
      <w:r>
        <w:rPr>
          <w:rFonts w:hint="cs"/>
          <w:b/>
          <w:bCs/>
          <w:sz w:val="32"/>
          <w:szCs w:val="32"/>
          <w:rtl/>
        </w:rPr>
        <w:t>و</w:t>
      </w:r>
      <w:r w:rsidRPr="00665337">
        <w:rPr>
          <w:rFonts w:hint="cs"/>
          <w:b/>
          <w:bCs/>
          <w:sz w:val="32"/>
          <w:szCs w:val="32"/>
          <w:rtl/>
        </w:rPr>
        <w:t>الخلط بين الجهاد والحروب الصليبية</w:t>
      </w:r>
      <w:r>
        <w:rPr>
          <w:rFonts w:hint="cs"/>
          <w:b/>
          <w:bCs/>
          <w:sz w:val="32"/>
          <w:szCs w:val="32"/>
          <w:rtl/>
        </w:rPr>
        <w:t>"</w:t>
      </w:r>
      <w:r w:rsidRPr="00665337">
        <w:rPr>
          <w:b/>
          <w:bCs/>
          <w:sz w:val="32"/>
          <w:szCs w:val="32"/>
          <w:rtl/>
        </w:rPr>
        <w:t xml:space="preserve"> </w:t>
      </w:r>
    </w:p>
    <w:p w:rsidR="00355F10" w:rsidRPr="008E63C7" w:rsidRDefault="00355F10" w:rsidP="00964034">
      <w:pPr>
        <w:spacing w:line="360" w:lineRule="auto"/>
        <w:jc w:val="both"/>
        <w:rPr>
          <w:rtl/>
        </w:rPr>
      </w:pPr>
      <w:r>
        <w:rPr>
          <w:rFonts w:hint="cs"/>
          <w:sz w:val="28"/>
          <w:szCs w:val="28"/>
          <w:rtl/>
        </w:rPr>
        <w:tab/>
        <w:t>رغم</w:t>
      </w:r>
      <w:r w:rsidR="00893798">
        <w:rPr>
          <w:rFonts w:hint="cs"/>
          <w:sz w:val="28"/>
          <w:szCs w:val="28"/>
          <w:rtl/>
        </w:rPr>
        <w:t xml:space="preserve"> اعتذار</w:t>
      </w:r>
      <w:r>
        <w:rPr>
          <w:rFonts w:hint="cs"/>
          <w:sz w:val="28"/>
          <w:szCs w:val="28"/>
          <w:rtl/>
        </w:rPr>
        <w:t xml:space="preserve"> البابا يوحنا الثاني </w:t>
      </w:r>
      <w:r w:rsidR="00893798">
        <w:rPr>
          <w:rFonts w:hint="cs"/>
          <w:sz w:val="28"/>
          <w:szCs w:val="28"/>
          <w:rtl/>
        </w:rPr>
        <w:t>عما فعله</w:t>
      </w:r>
      <w:r>
        <w:rPr>
          <w:rFonts w:hint="cs"/>
          <w:sz w:val="28"/>
          <w:szCs w:val="28"/>
          <w:rtl/>
        </w:rPr>
        <w:t xml:space="preserve"> الصليبيون </w:t>
      </w:r>
      <w:r w:rsidR="00893798">
        <w:rPr>
          <w:rFonts w:hint="cs"/>
          <w:sz w:val="28"/>
          <w:szCs w:val="28"/>
          <w:rtl/>
        </w:rPr>
        <w:t>في هذه</w:t>
      </w:r>
      <w:r>
        <w:rPr>
          <w:rFonts w:hint="cs"/>
          <w:sz w:val="28"/>
          <w:szCs w:val="28"/>
          <w:rtl/>
        </w:rPr>
        <w:t xml:space="preserve"> الحروب في ذكرى ي</w:t>
      </w:r>
      <w:r w:rsidR="0011516D">
        <w:rPr>
          <w:rFonts w:hint="cs"/>
          <w:sz w:val="28"/>
          <w:szCs w:val="28"/>
          <w:rtl/>
        </w:rPr>
        <w:t>و</w:t>
      </w:r>
      <w:r>
        <w:rPr>
          <w:rFonts w:hint="cs"/>
          <w:sz w:val="28"/>
          <w:szCs w:val="28"/>
          <w:rtl/>
        </w:rPr>
        <w:t xml:space="preserve">م الغفران عام </w:t>
      </w:r>
      <w:r w:rsidR="0011516D">
        <w:rPr>
          <w:rFonts w:hint="cs"/>
          <w:sz w:val="28"/>
          <w:szCs w:val="28"/>
          <w:rtl/>
        </w:rPr>
        <w:t>(2000)</w:t>
      </w:r>
      <w:r w:rsidR="00964034">
        <w:rPr>
          <w:rFonts w:hint="cs"/>
          <w:sz w:val="28"/>
          <w:szCs w:val="28"/>
          <w:rtl/>
        </w:rPr>
        <w:t xml:space="preserve"> بقوله</w:t>
      </w:r>
      <w:r w:rsidR="0011516D">
        <w:rPr>
          <w:rFonts w:hint="cs"/>
          <w:sz w:val="28"/>
          <w:szCs w:val="28"/>
          <w:rtl/>
        </w:rPr>
        <w:t xml:space="preserve"> </w:t>
      </w:r>
      <w:r w:rsidRPr="008E63C7">
        <w:rPr>
          <w:rFonts w:hint="cs"/>
          <w:i/>
          <w:iCs/>
          <w:sz w:val="28"/>
          <w:szCs w:val="28"/>
          <w:rtl/>
        </w:rPr>
        <w:t xml:space="preserve"> </w:t>
      </w:r>
      <w:r w:rsidRPr="0011516D">
        <w:rPr>
          <w:rFonts w:ascii="Arial" w:hAnsi="Arial" w:cs="Arial" w:hint="cs"/>
          <w:i/>
          <w:iCs/>
          <w:sz w:val="28"/>
          <w:szCs w:val="28"/>
          <w:u w:val="single"/>
          <w:rtl/>
        </w:rPr>
        <w:t>"</w:t>
      </w:r>
      <w:r w:rsidRPr="0011516D">
        <w:rPr>
          <w:i/>
          <w:iCs/>
          <w:sz w:val="28"/>
          <w:szCs w:val="28"/>
          <w:u w:val="single"/>
          <w:rtl/>
        </w:rPr>
        <w:t>نطلب الصفح عن الانقسامات في صفوف المسيحيين واستخدام العنف الذي لجأ إليه بعض المسيحيين لخدمة الحقيقة و</w:t>
      </w:r>
      <w:r w:rsidR="0011516D">
        <w:rPr>
          <w:i/>
          <w:iCs/>
          <w:sz w:val="28"/>
          <w:szCs w:val="28"/>
          <w:u w:val="single"/>
          <w:rtl/>
        </w:rPr>
        <w:t>السلوك العدواني الذي اعتمد إزاء</w:t>
      </w:r>
      <w:r w:rsidR="0011516D">
        <w:rPr>
          <w:rFonts w:hint="cs"/>
          <w:i/>
          <w:iCs/>
          <w:sz w:val="28"/>
          <w:szCs w:val="28"/>
          <w:u w:val="single"/>
          <w:rtl/>
        </w:rPr>
        <w:t xml:space="preserve"> أ</w:t>
      </w:r>
      <w:r w:rsidRPr="0011516D">
        <w:rPr>
          <w:i/>
          <w:iCs/>
          <w:sz w:val="28"/>
          <w:szCs w:val="28"/>
          <w:u w:val="single"/>
          <w:rtl/>
        </w:rPr>
        <w:t>تباع الديانات الأخرى في الحروب الصليبية ومحاكم التفتيش ضد المنشقين</w:t>
      </w:r>
      <w:r w:rsidRPr="00735287">
        <w:rPr>
          <w:i/>
          <w:iCs/>
          <w:sz w:val="28"/>
          <w:szCs w:val="28"/>
          <w:rtl/>
        </w:rPr>
        <w:t>"</w:t>
      </w:r>
      <w:r w:rsidRPr="00122EAD">
        <w:rPr>
          <w:rFonts w:ascii="Arial" w:hAnsi="Arial" w:cs="Arial"/>
          <w:b/>
          <w:bCs/>
          <w:rtl/>
        </w:rPr>
        <w:t xml:space="preserve"> </w:t>
      </w:r>
      <w:r>
        <w:rPr>
          <w:rFonts w:hint="cs"/>
          <w:sz w:val="28"/>
          <w:szCs w:val="28"/>
          <w:rtl/>
        </w:rPr>
        <w:t xml:space="preserve"> </w:t>
      </w:r>
      <w:r w:rsidR="00964034">
        <w:rPr>
          <w:rFonts w:hint="cs"/>
          <w:sz w:val="28"/>
          <w:szCs w:val="28"/>
          <w:rtl/>
        </w:rPr>
        <w:t>إلا</w:t>
      </w:r>
      <w:r>
        <w:rPr>
          <w:rFonts w:hint="cs"/>
          <w:sz w:val="28"/>
          <w:szCs w:val="28"/>
          <w:rtl/>
        </w:rPr>
        <w:t xml:space="preserve"> </w:t>
      </w:r>
      <w:r w:rsidR="00964034">
        <w:rPr>
          <w:rFonts w:hint="cs"/>
          <w:sz w:val="28"/>
          <w:szCs w:val="28"/>
          <w:rtl/>
        </w:rPr>
        <w:t>أنها</w:t>
      </w:r>
      <w:r>
        <w:rPr>
          <w:rFonts w:hint="cs"/>
          <w:sz w:val="28"/>
          <w:szCs w:val="28"/>
          <w:rtl/>
        </w:rPr>
        <w:t xml:space="preserve"> ظلت محل اهتمام  وتقديس الكثيرين</w:t>
      </w:r>
      <w:r w:rsidR="00964034">
        <w:rPr>
          <w:rFonts w:hint="cs"/>
          <w:sz w:val="28"/>
          <w:szCs w:val="28"/>
          <w:rtl/>
        </w:rPr>
        <w:t xml:space="preserve">، </w:t>
      </w:r>
      <w:r>
        <w:rPr>
          <w:rFonts w:hint="cs"/>
          <w:sz w:val="28"/>
          <w:szCs w:val="28"/>
          <w:rtl/>
        </w:rPr>
        <w:t>فلا يخلـو العصـر الحديـث من كتـب تقـارن</w:t>
      </w:r>
      <w:r w:rsidR="00964034">
        <w:rPr>
          <w:rFonts w:hint="cs"/>
          <w:sz w:val="28"/>
          <w:szCs w:val="28"/>
          <w:rtl/>
        </w:rPr>
        <w:t xml:space="preserve"> هذه</w:t>
      </w:r>
      <w:r w:rsidR="000F6884">
        <w:rPr>
          <w:rFonts w:hint="cs"/>
          <w:sz w:val="28"/>
          <w:szCs w:val="28"/>
          <w:rtl/>
        </w:rPr>
        <w:t xml:space="preserve"> الحـروب الصليبيـة بالجهـاد</w:t>
      </w:r>
      <w:r>
        <w:rPr>
          <w:rFonts w:hint="cs"/>
          <w:sz w:val="28"/>
          <w:szCs w:val="28"/>
          <w:rtl/>
        </w:rPr>
        <w:t>، فمثـلا</w:t>
      </w:r>
      <w:r w:rsidR="00964034">
        <w:rPr>
          <w:rFonts w:hint="cs"/>
          <w:sz w:val="28"/>
          <w:szCs w:val="28"/>
          <w:rtl/>
        </w:rPr>
        <w:t xml:space="preserve"> يساوي</w:t>
      </w:r>
      <w:r>
        <w:rPr>
          <w:rFonts w:hint="cs"/>
          <w:sz w:val="28"/>
          <w:szCs w:val="28"/>
          <w:rtl/>
        </w:rPr>
        <w:t xml:space="preserve"> كتاب د. جيمس روستون " مقاتلون في سبيل الله "</w:t>
      </w:r>
      <w:r w:rsidR="0011516D">
        <w:rPr>
          <w:rFonts w:hint="cs"/>
          <w:sz w:val="28"/>
          <w:szCs w:val="28"/>
          <w:rtl/>
        </w:rPr>
        <w:t xml:space="preserve"> (2006)</w:t>
      </w:r>
      <w:r>
        <w:rPr>
          <w:rFonts w:hint="cs"/>
          <w:sz w:val="28"/>
          <w:szCs w:val="28"/>
          <w:rtl/>
        </w:rPr>
        <w:t xml:space="preserve"> </w:t>
      </w:r>
      <w:r w:rsidR="00964034">
        <w:rPr>
          <w:rFonts w:hint="cs"/>
          <w:sz w:val="28"/>
          <w:szCs w:val="28"/>
          <w:rtl/>
        </w:rPr>
        <w:t>بين</w:t>
      </w:r>
      <w:r>
        <w:rPr>
          <w:rFonts w:hint="cs"/>
          <w:sz w:val="28"/>
          <w:szCs w:val="28"/>
          <w:rtl/>
        </w:rPr>
        <w:t xml:space="preserve"> الحروب الصليبية  </w:t>
      </w:r>
      <w:r w:rsidR="00964034">
        <w:rPr>
          <w:rFonts w:hint="cs"/>
          <w:sz w:val="28"/>
          <w:szCs w:val="28"/>
          <w:rtl/>
        </w:rPr>
        <w:t>وجهاد المسلمين في</w:t>
      </w:r>
      <w:r w:rsidR="000F6884">
        <w:rPr>
          <w:rFonts w:hint="cs"/>
          <w:sz w:val="28"/>
          <w:szCs w:val="28"/>
          <w:rtl/>
        </w:rPr>
        <w:t xml:space="preserve"> فتوحاتهم</w:t>
      </w:r>
      <w:r>
        <w:rPr>
          <w:rFonts w:hint="cs"/>
          <w:sz w:val="28"/>
          <w:szCs w:val="28"/>
          <w:rtl/>
        </w:rPr>
        <w:t xml:space="preserve">، ويصف الصليبيين والجيوش </w:t>
      </w:r>
      <w:r w:rsidR="002F29F0">
        <w:rPr>
          <w:rFonts w:hint="cs"/>
          <w:sz w:val="28"/>
          <w:szCs w:val="28"/>
          <w:rtl/>
        </w:rPr>
        <w:t>الإسلامية</w:t>
      </w:r>
      <w:r>
        <w:rPr>
          <w:rFonts w:hint="cs"/>
          <w:sz w:val="28"/>
          <w:szCs w:val="28"/>
          <w:rtl/>
        </w:rPr>
        <w:t xml:space="preserve">  </w:t>
      </w:r>
      <w:r w:rsidR="002F29F0">
        <w:rPr>
          <w:rFonts w:hint="cs"/>
          <w:sz w:val="28"/>
          <w:szCs w:val="28"/>
          <w:rtl/>
        </w:rPr>
        <w:t>بأنهم</w:t>
      </w:r>
      <w:r>
        <w:rPr>
          <w:rFonts w:hint="cs"/>
          <w:sz w:val="28"/>
          <w:szCs w:val="28"/>
          <w:rtl/>
        </w:rPr>
        <w:t xml:space="preserve"> قاموا بذلك  باسم الله</w:t>
      </w:r>
      <w:r w:rsidR="00964034">
        <w:rPr>
          <w:rFonts w:hint="cs"/>
          <w:sz w:val="28"/>
          <w:szCs w:val="28"/>
          <w:rtl/>
        </w:rPr>
        <w:t>،  وبذلك فإ</w:t>
      </w:r>
      <w:r>
        <w:rPr>
          <w:rFonts w:hint="cs"/>
          <w:sz w:val="28"/>
          <w:szCs w:val="28"/>
          <w:rtl/>
        </w:rPr>
        <w:t xml:space="preserve">ن الجهاد والفتوحات </w:t>
      </w:r>
      <w:r w:rsidR="002F29F0">
        <w:rPr>
          <w:rFonts w:hint="cs"/>
          <w:sz w:val="28"/>
          <w:szCs w:val="28"/>
          <w:rtl/>
        </w:rPr>
        <w:t>الإسلامية</w:t>
      </w:r>
      <w:r>
        <w:rPr>
          <w:rFonts w:hint="cs"/>
          <w:sz w:val="28"/>
          <w:szCs w:val="28"/>
          <w:rtl/>
        </w:rPr>
        <w:t xml:space="preserve"> لا تختلف عن الحم</w:t>
      </w:r>
      <w:r w:rsidR="00964034">
        <w:rPr>
          <w:rFonts w:hint="cs"/>
          <w:sz w:val="28"/>
          <w:szCs w:val="28"/>
          <w:rtl/>
        </w:rPr>
        <w:t>لات التي قام بها مسيحي</w:t>
      </w:r>
      <w:r w:rsidR="00964034">
        <w:rPr>
          <w:rFonts w:hint="eastAsia"/>
          <w:sz w:val="28"/>
          <w:szCs w:val="28"/>
          <w:rtl/>
        </w:rPr>
        <w:t>و</w:t>
      </w:r>
      <w:r>
        <w:rPr>
          <w:rFonts w:hint="cs"/>
          <w:sz w:val="28"/>
          <w:szCs w:val="28"/>
          <w:rtl/>
        </w:rPr>
        <w:t xml:space="preserve"> </w:t>
      </w:r>
      <w:r w:rsidR="00964034">
        <w:rPr>
          <w:rFonts w:hint="cs"/>
          <w:sz w:val="28"/>
          <w:szCs w:val="28"/>
          <w:rtl/>
        </w:rPr>
        <w:t>أوروبا</w:t>
      </w:r>
      <w:r>
        <w:rPr>
          <w:rFonts w:hint="cs"/>
          <w:sz w:val="28"/>
          <w:szCs w:val="28"/>
          <w:rtl/>
        </w:rPr>
        <w:t xml:space="preserve"> في العصور الوسطى</w:t>
      </w:r>
      <w:r w:rsidR="00964034">
        <w:rPr>
          <w:rFonts w:hint="cs"/>
          <w:sz w:val="28"/>
          <w:szCs w:val="28"/>
          <w:rtl/>
        </w:rPr>
        <w:t xml:space="preserve">، </w:t>
      </w:r>
      <w:r>
        <w:rPr>
          <w:rFonts w:hint="cs"/>
          <w:sz w:val="28"/>
          <w:szCs w:val="28"/>
          <w:rtl/>
        </w:rPr>
        <w:t xml:space="preserve">بل إن البعض </w:t>
      </w:r>
      <w:r w:rsidR="00964034">
        <w:rPr>
          <w:rFonts w:hint="cs"/>
          <w:sz w:val="28"/>
          <w:szCs w:val="28"/>
          <w:rtl/>
        </w:rPr>
        <w:t xml:space="preserve"> اعتقد ان استعمار البلاد العربية هو ال</w:t>
      </w:r>
      <w:r w:rsidR="006C1168">
        <w:rPr>
          <w:rFonts w:hint="cs"/>
          <w:sz w:val="28"/>
          <w:szCs w:val="28"/>
          <w:rtl/>
        </w:rPr>
        <w:t>حملة التاسعة</w:t>
      </w:r>
      <w:r>
        <w:rPr>
          <w:rFonts w:hint="cs"/>
          <w:sz w:val="28"/>
          <w:szCs w:val="28"/>
          <w:rtl/>
        </w:rPr>
        <w:t xml:space="preserve"> وان احتلال العراق يمكن تصنيفه في هذا المقام.</w:t>
      </w:r>
    </w:p>
    <w:p w:rsidR="00355F10" w:rsidRDefault="00355F10" w:rsidP="00355F10">
      <w:pPr>
        <w:spacing w:line="360" w:lineRule="auto"/>
        <w:jc w:val="lowKashida"/>
        <w:rPr>
          <w:sz w:val="28"/>
          <w:szCs w:val="28"/>
          <w:rtl/>
        </w:rPr>
      </w:pPr>
    </w:p>
    <w:p w:rsidR="00355F10" w:rsidRPr="009428E1" w:rsidRDefault="00355F10" w:rsidP="001525DD">
      <w:pPr>
        <w:spacing w:line="360" w:lineRule="auto"/>
        <w:jc w:val="lowKashida"/>
        <w:rPr>
          <w:sz w:val="28"/>
          <w:szCs w:val="28"/>
          <w:rtl/>
        </w:rPr>
      </w:pPr>
      <w:r>
        <w:rPr>
          <w:rFonts w:hint="cs"/>
          <w:sz w:val="28"/>
          <w:szCs w:val="28"/>
          <w:rtl/>
        </w:rPr>
        <w:t xml:space="preserve">كذلك </w:t>
      </w:r>
      <w:r w:rsidR="001C7BC3">
        <w:rPr>
          <w:rFonts w:hint="cs"/>
          <w:sz w:val="28"/>
          <w:szCs w:val="28"/>
          <w:rtl/>
        </w:rPr>
        <w:t>يصف</w:t>
      </w:r>
      <w:r>
        <w:rPr>
          <w:rFonts w:hint="cs"/>
          <w:sz w:val="28"/>
          <w:szCs w:val="28"/>
          <w:rtl/>
        </w:rPr>
        <w:t xml:space="preserve"> كتاب جون لارتجي "الموت من اجل القدس"</w:t>
      </w:r>
      <w:r w:rsidR="0011516D">
        <w:rPr>
          <w:rFonts w:hint="cs"/>
          <w:sz w:val="28"/>
          <w:szCs w:val="28"/>
          <w:rtl/>
        </w:rPr>
        <w:t xml:space="preserve"> (19</w:t>
      </w:r>
      <w:r w:rsidR="003330EA">
        <w:rPr>
          <w:rFonts w:hint="cs"/>
          <w:sz w:val="28"/>
          <w:szCs w:val="28"/>
          <w:rtl/>
        </w:rPr>
        <w:t>95</w:t>
      </w:r>
      <w:r w:rsidR="0011516D">
        <w:rPr>
          <w:rFonts w:hint="cs"/>
          <w:sz w:val="28"/>
          <w:szCs w:val="28"/>
          <w:rtl/>
        </w:rPr>
        <w:t>)</w:t>
      </w:r>
      <w:r>
        <w:rPr>
          <w:rFonts w:hint="cs"/>
          <w:sz w:val="28"/>
          <w:szCs w:val="28"/>
          <w:rtl/>
        </w:rPr>
        <w:t xml:space="preserve"> فتح القدس </w:t>
      </w:r>
      <w:r w:rsidR="002F29F0">
        <w:rPr>
          <w:rFonts w:hint="cs"/>
          <w:sz w:val="28"/>
          <w:szCs w:val="28"/>
          <w:rtl/>
        </w:rPr>
        <w:t>والاستيلاء</w:t>
      </w:r>
      <w:r>
        <w:rPr>
          <w:rFonts w:hint="cs"/>
          <w:sz w:val="28"/>
          <w:szCs w:val="28"/>
          <w:rtl/>
        </w:rPr>
        <w:t xml:space="preserve"> عليها أب</w:t>
      </w:r>
      <w:r w:rsidR="001C7BC3">
        <w:rPr>
          <w:rFonts w:hint="cs"/>
          <w:sz w:val="28"/>
          <w:szCs w:val="28"/>
          <w:rtl/>
        </w:rPr>
        <w:t>ان الحروب الصليبية بأنه</w:t>
      </w:r>
      <w:r>
        <w:rPr>
          <w:rFonts w:hint="cs"/>
          <w:sz w:val="28"/>
          <w:szCs w:val="28"/>
          <w:rtl/>
        </w:rPr>
        <w:t xml:space="preserve"> جزء من الحروب الدينية والصدام بين الشرق المسلم والغرب المسيحي</w:t>
      </w:r>
      <w:r w:rsidR="004D6C7F">
        <w:rPr>
          <w:rFonts w:hint="cs"/>
          <w:sz w:val="28"/>
          <w:szCs w:val="28"/>
          <w:rtl/>
        </w:rPr>
        <w:t>،</w:t>
      </w:r>
      <w:r>
        <w:rPr>
          <w:rFonts w:hint="cs"/>
          <w:sz w:val="28"/>
          <w:szCs w:val="28"/>
          <w:rtl/>
        </w:rPr>
        <w:t xml:space="preserve"> وأن هذا الصدام يمتد حتى هذه الفترة باحتلال </w:t>
      </w:r>
      <w:r w:rsidR="004D6C7F">
        <w:rPr>
          <w:rFonts w:hint="cs"/>
          <w:sz w:val="28"/>
          <w:szCs w:val="28"/>
          <w:rtl/>
        </w:rPr>
        <w:t>الإسرائيليي</w:t>
      </w:r>
      <w:r w:rsidR="001C7BC3">
        <w:rPr>
          <w:rFonts w:hint="cs"/>
          <w:sz w:val="28"/>
          <w:szCs w:val="28"/>
          <w:rtl/>
        </w:rPr>
        <w:t>ن</w:t>
      </w:r>
      <w:r>
        <w:rPr>
          <w:rFonts w:hint="cs"/>
          <w:sz w:val="28"/>
          <w:szCs w:val="28"/>
          <w:rtl/>
        </w:rPr>
        <w:t xml:space="preserve"> للمدينة المقدسة ومحاولاتهم </w:t>
      </w:r>
      <w:r w:rsidR="001C7BC3">
        <w:rPr>
          <w:rFonts w:hint="cs"/>
          <w:sz w:val="28"/>
          <w:szCs w:val="28"/>
          <w:rtl/>
        </w:rPr>
        <w:t>إضفاء</w:t>
      </w:r>
      <w:r>
        <w:rPr>
          <w:rFonts w:hint="cs"/>
          <w:sz w:val="28"/>
          <w:szCs w:val="28"/>
          <w:rtl/>
        </w:rPr>
        <w:t xml:space="preserve"> الطابع اليهودي عليها.</w:t>
      </w:r>
      <w:r w:rsidR="00A93DA0">
        <w:rPr>
          <w:rFonts w:hint="cs"/>
          <w:sz w:val="28"/>
          <w:szCs w:val="28"/>
          <w:rtl/>
        </w:rPr>
        <w:t xml:space="preserve"> </w:t>
      </w:r>
      <w:r w:rsidR="001C7BC3">
        <w:rPr>
          <w:rFonts w:hint="cs"/>
          <w:sz w:val="28"/>
          <w:szCs w:val="28"/>
          <w:rtl/>
        </w:rPr>
        <w:t>و</w:t>
      </w:r>
      <w:r w:rsidR="004D6C7F">
        <w:rPr>
          <w:rFonts w:hint="cs"/>
          <w:sz w:val="28"/>
          <w:szCs w:val="28"/>
          <w:rtl/>
        </w:rPr>
        <w:t>ي</w:t>
      </w:r>
      <w:r w:rsidR="001C7BC3">
        <w:rPr>
          <w:rFonts w:hint="cs"/>
          <w:sz w:val="28"/>
          <w:szCs w:val="28"/>
          <w:rtl/>
        </w:rPr>
        <w:t>تناول كتاب كرسوفر</w:t>
      </w:r>
      <w:r w:rsidRPr="009428E1">
        <w:rPr>
          <w:sz w:val="28"/>
          <w:szCs w:val="28"/>
          <w:rtl/>
        </w:rPr>
        <w:t xml:space="preserve"> تيرمان </w:t>
      </w:r>
      <w:r w:rsidR="001C7BC3">
        <w:rPr>
          <w:rFonts w:hint="cs"/>
          <w:sz w:val="28"/>
          <w:szCs w:val="28"/>
          <w:rtl/>
        </w:rPr>
        <w:t xml:space="preserve"> الذي صدر حديثا </w:t>
      </w:r>
      <w:r w:rsidRPr="009428E1">
        <w:rPr>
          <w:sz w:val="28"/>
          <w:szCs w:val="28"/>
          <w:rtl/>
        </w:rPr>
        <w:t>ونشرت مجلة تايمز مقالاّ مهما عنه</w:t>
      </w:r>
      <w:r w:rsidRPr="009428E1">
        <w:rPr>
          <w:sz w:val="28"/>
          <w:szCs w:val="28"/>
        </w:rPr>
        <w:t xml:space="preserve"> </w:t>
      </w:r>
      <w:r w:rsidR="001C7BC3">
        <w:rPr>
          <w:rFonts w:hint="cs"/>
          <w:sz w:val="28"/>
          <w:szCs w:val="28"/>
          <w:rtl/>
          <w:lang w:bidi="ar-JO"/>
        </w:rPr>
        <w:t>ب</w:t>
      </w:r>
      <w:r w:rsidRPr="009428E1">
        <w:rPr>
          <w:sz w:val="28"/>
          <w:szCs w:val="28"/>
          <w:rtl/>
          <w:lang w:bidi="ar-JO"/>
        </w:rPr>
        <w:t>تاريخ 26/8/2006</w:t>
      </w:r>
      <w:r w:rsidRPr="009428E1">
        <w:rPr>
          <w:sz w:val="28"/>
          <w:szCs w:val="28"/>
          <w:rtl/>
        </w:rPr>
        <w:t xml:space="preserve"> العلاقة بين الوضع الحالي بما يشهده من حروب </w:t>
      </w:r>
      <w:r w:rsidR="001525DD" w:rsidRPr="009428E1">
        <w:rPr>
          <w:rFonts w:hint="cs"/>
          <w:sz w:val="28"/>
          <w:szCs w:val="28"/>
          <w:rtl/>
        </w:rPr>
        <w:t>افتعلتها</w:t>
      </w:r>
      <w:r>
        <w:rPr>
          <w:rFonts w:hint="cs"/>
          <w:sz w:val="28"/>
          <w:szCs w:val="28"/>
          <w:rtl/>
        </w:rPr>
        <w:t xml:space="preserve"> وقادتها</w:t>
      </w:r>
      <w:r w:rsidRPr="009428E1">
        <w:rPr>
          <w:sz w:val="28"/>
          <w:szCs w:val="28"/>
          <w:rtl/>
        </w:rPr>
        <w:t xml:space="preserve"> الولايات المتحدة</w:t>
      </w:r>
      <w:r>
        <w:rPr>
          <w:rFonts w:hint="cs"/>
          <w:sz w:val="28"/>
          <w:szCs w:val="28"/>
          <w:rtl/>
        </w:rPr>
        <w:t xml:space="preserve"> الأمريكية</w:t>
      </w:r>
      <w:r w:rsidRPr="009428E1">
        <w:rPr>
          <w:sz w:val="28"/>
          <w:szCs w:val="28"/>
          <w:rtl/>
        </w:rPr>
        <w:t xml:space="preserve"> ومن ورائها العديد من الدول الغربية</w:t>
      </w:r>
      <w:r>
        <w:rPr>
          <w:rFonts w:hint="cs"/>
          <w:sz w:val="28"/>
          <w:szCs w:val="28"/>
          <w:rtl/>
        </w:rPr>
        <w:t xml:space="preserve"> "المسيحية"</w:t>
      </w:r>
      <w:r w:rsidRPr="009428E1">
        <w:rPr>
          <w:sz w:val="28"/>
          <w:szCs w:val="28"/>
          <w:rtl/>
        </w:rPr>
        <w:t xml:space="preserve"> وفترة الحروب الصليبية (</w:t>
      </w:r>
      <w:r w:rsidRPr="009428E1">
        <w:rPr>
          <w:sz w:val="28"/>
          <w:szCs w:val="28"/>
        </w:rPr>
        <w:t xml:space="preserve">God’s Wars, </w:t>
      </w:r>
      <w:r w:rsidRPr="009428E1">
        <w:rPr>
          <w:color w:val="000000"/>
          <w:sz w:val="28"/>
          <w:szCs w:val="28"/>
        </w:rPr>
        <w:t xml:space="preserve">Christopher </w:t>
      </w:r>
      <w:proofErr w:type="spellStart"/>
      <w:r w:rsidRPr="009428E1">
        <w:rPr>
          <w:color w:val="000000"/>
          <w:sz w:val="28"/>
          <w:szCs w:val="28"/>
        </w:rPr>
        <w:t>Tyerman</w:t>
      </w:r>
      <w:proofErr w:type="spellEnd"/>
      <w:r w:rsidRPr="009428E1">
        <w:rPr>
          <w:color w:val="000000"/>
          <w:sz w:val="28"/>
          <w:szCs w:val="28"/>
        </w:rPr>
        <w:t>, 2006</w:t>
      </w:r>
      <w:r w:rsidRPr="009428E1">
        <w:rPr>
          <w:color w:val="000000"/>
          <w:sz w:val="28"/>
          <w:szCs w:val="28"/>
          <w:rtl/>
        </w:rPr>
        <w:t>)</w:t>
      </w:r>
      <w:r>
        <w:rPr>
          <w:rFonts w:hint="cs"/>
          <w:color w:val="000000"/>
          <w:sz w:val="28"/>
          <w:szCs w:val="28"/>
          <w:rtl/>
        </w:rPr>
        <w:t xml:space="preserve">التي دفعت </w:t>
      </w:r>
      <w:r w:rsidR="001525DD">
        <w:rPr>
          <w:rFonts w:hint="cs"/>
          <w:color w:val="000000"/>
          <w:sz w:val="28"/>
          <w:szCs w:val="28"/>
          <w:rtl/>
        </w:rPr>
        <w:t>بآلاف</w:t>
      </w:r>
      <w:r>
        <w:rPr>
          <w:rFonts w:hint="cs"/>
          <w:color w:val="000000"/>
          <w:sz w:val="28"/>
          <w:szCs w:val="28"/>
          <w:rtl/>
        </w:rPr>
        <w:t xml:space="preserve"> المسيحيين </w:t>
      </w:r>
      <w:r w:rsidR="001525DD">
        <w:rPr>
          <w:rFonts w:hint="cs"/>
          <w:color w:val="000000"/>
          <w:sz w:val="28"/>
          <w:szCs w:val="28"/>
          <w:rtl/>
        </w:rPr>
        <w:t>الأوروبيي</w:t>
      </w:r>
      <w:r w:rsidR="001525DD">
        <w:rPr>
          <w:rFonts w:hint="eastAsia"/>
          <w:color w:val="000000"/>
          <w:sz w:val="28"/>
          <w:szCs w:val="28"/>
          <w:rtl/>
        </w:rPr>
        <w:t>ن</w:t>
      </w:r>
      <w:r>
        <w:rPr>
          <w:rFonts w:hint="cs"/>
          <w:color w:val="000000"/>
          <w:sz w:val="28"/>
          <w:szCs w:val="28"/>
          <w:rtl/>
        </w:rPr>
        <w:t xml:space="preserve"> </w:t>
      </w:r>
      <w:r w:rsidR="001525DD">
        <w:rPr>
          <w:rFonts w:hint="cs"/>
          <w:color w:val="000000"/>
          <w:sz w:val="28"/>
          <w:szCs w:val="28"/>
          <w:rtl/>
        </w:rPr>
        <w:t>إلى بلاد الشرق،</w:t>
      </w:r>
      <w:r>
        <w:rPr>
          <w:rFonts w:hint="cs"/>
          <w:color w:val="000000"/>
          <w:sz w:val="28"/>
          <w:szCs w:val="28"/>
          <w:rtl/>
        </w:rPr>
        <w:t xml:space="preserve"> </w:t>
      </w:r>
      <w:r w:rsidRPr="009428E1">
        <w:rPr>
          <w:sz w:val="28"/>
          <w:szCs w:val="28"/>
          <w:rtl/>
        </w:rPr>
        <w:t xml:space="preserve"> </w:t>
      </w:r>
      <w:r w:rsidR="001525DD">
        <w:rPr>
          <w:rFonts w:hint="cs"/>
          <w:sz w:val="28"/>
          <w:szCs w:val="28"/>
          <w:rtl/>
        </w:rPr>
        <w:t>و</w:t>
      </w:r>
      <w:r w:rsidRPr="009428E1">
        <w:rPr>
          <w:sz w:val="28"/>
          <w:szCs w:val="28"/>
          <w:rtl/>
        </w:rPr>
        <w:t xml:space="preserve"> يحلل الحروب الصليبية ويربطها بالجهاد والعمليات الاستشهادية  </w:t>
      </w:r>
      <w:r w:rsidR="004D6C7F">
        <w:rPr>
          <w:rFonts w:hint="cs"/>
          <w:sz w:val="28"/>
          <w:szCs w:val="28"/>
          <w:rtl/>
        </w:rPr>
        <w:t xml:space="preserve">حيث </w:t>
      </w:r>
      <w:r w:rsidR="001525DD">
        <w:rPr>
          <w:rFonts w:hint="cs"/>
          <w:sz w:val="28"/>
          <w:szCs w:val="28"/>
          <w:rtl/>
        </w:rPr>
        <w:t xml:space="preserve">شبه ما قام </w:t>
      </w:r>
      <w:r w:rsidRPr="009428E1">
        <w:rPr>
          <w:sz w:val="28"/>
          <w:szCs w:val="28"/>
          <w:rtl/>
        </w:rPr>
        <w:t xml:space="preserve"> به الحشاشون </w:t>
      </w:r>
      <w:r w:rsidR="001525DD" w:rsidRPr="009428E1">
        <w:rPr>
          <w:rFonts w:hint="cs"/>
          <w:sz w:val="28"/>
          <w:szCs w:val="28"/>
          <w:rtl/>
        </w:rPr>
        <w:t>أو</w:t>
      </w:r>
      <w:r w:rsidRPr="009428E1">
        <w:rPr>
          <w:sz w:val="28"/>
          <w:szCs w:val="28"/>
          <w:rtl/>
        </w:rPr>
        <w:t xml:space="preserve"> الاسماعليون </w:t>
      </w:r>
      <w:r w:rsidR="001525DD">
        <w:rPr>
          <w:rFonts w:hint="cs"/>
          <w:sz w:val="28"/>
          <w:szCs w:val="28"/>
          <w:rtl/>
        </w:rPr>
        <w:t>في</w:t>
      </w:r>
      <w:r w:rsidRPr="009428E1">
        <w:rPr>
          <w:sz w:val="28"/>
          <w:szCs w:val="28"/>
          <w:rtl/>
        </w:rPr>
        <w:t xml:space="preserve"> هذه الحروب </w:t>
      </w:r>
      <w:r w:rsidR="001525DD">
        <w:rPr>
          <w:rFonts w:hint="cs"/>
          <w:sz w:val="28"/>
          <w:szCs w:val="28"/>
          <w:rtl/>
        </w:rPr>
        <w:t>ب</w:t>
      </w:r>
      <w:r w:rsidR="003330EA">
        <w:rPr>
          <w:sz w:val="28"/>
          <w:szCs w:val="28"/>
          <w:rtl/>
        </w:rPr>
        <w:t>ما يقوم  به الاستشهادي</w:t>
      </w:r>
      <w:r w:rsidR="003330EA">
        <w:rPr>
          <w:rFonts w:hint="cs"/>
          <w:sz w:val="28"/>
          <w:szCs w:val="28"/>
          <w:rtl/>
        </w:rPr>
        <w:t>و</w:t>
      </w:r>
      <w:r w:rsidRPr="009428E1">
        <w:rPr>
          <w:sz w:val="28"/>
          <w:szCs w:val="28"/>
          <w:rtl/>
        </w:rPr>
        <w:t>ن في الفترة المعاصرة.</w:t>
      </w:r>
    </w:p>
    <w:p w:rsidR="00355F10" w:rsidRDefault="00355F10" w:rsidP="00355F10">
      <w:pPr>
        <w:spacing w:line="360" w:lineRule="auto"/>
        <w:ind w:firstLine="720"/>
        <w:jc w:val="lowKashida"/>
        <w:rPr>
          <w:sz w:val="28"/>
          <w:szCs w:val="28"/>
          <w:rtl/>
        </w:rPr>
      </w:pPr>
    </w:p>
    <w:p w:rsidR="00355F10" w:rsidRDefault="00355F10" w:rsidP="00355F10">
      <w:pPr>
        <w:spacing w:line="360" w:lineRule="auto"/>
        <w:ind w:firstLine="720"/>
        <w:jc w:val="lowKashida"/>
        <w:rPr>
          <w:b/>
          <w:bCs/>
          <w:sz w:val="32"/>
          <w:szCs w:val="32"/>
        </w:rPr>
      </w:pPr>
      <w:r w:rsidRPr="00821D76">
        <w:rPr>
          <w:rFonts w:hint="cs"/>
          <w:b/>
          <w:bCs/>
          <w:sz w:val="32"/>
          <w:szCs w:val="32"/>
          <w:rtl/>
        </w:rPr>
        <w:t>التحليل اللغوي للحروب الصليبية</w:t>
      </w:r>
    </w:p>
    <w:p w:rsidR="00355F10" w:rsidRDefault="00355F10" w:rsidP="00355F10">
      <w:pPr>
        <w:spacing w:line="360" w:lineRule="auto"/>
        <w:ind w:firstLine="720"/>
        <w:jc w:val="lowKashida"/>
        <w:rPr>
          <w:b/>
          <w:bCs/>
          <w:sz w:val="32"/>
          <w:szCs w:val="32"/>
          <w:rtl/>
          <w:lang w:bidi="ar-JO"/>
        </w:rPr>
      </w:pPr>
      <w:r>
        <w:rPr>
          <w:rFonts w:hint="cs"/>
          <w:b/>
          <w:bCs/>
          <w:sz w:val="32"/>
          <w:szCs w:val="32"/>
          <w:rtl/>
          <w:lang w:bidi="ar-JO"/>
        </w:rPr>
        <w:t>1- أصل الكلمة</w:t>
      </w:r>
    </w:p>
    <w:p w:rsidR="00355F10" w:rsidRDefault="003B6817" w:rsidP="003B6817">
      <w:pPr>
        <w:spacing w:line="360" w:lineRule="auto"/>
        <w:ind w:firstLine="720"/>
        <w:jc w:val="lowKashida"/>
        <w:rPr>
          <w:sz w:val="28"/>
          <w:szCs w:val="28"/>
          <w:rtl/>
        </w:rPr>
      </w:pPr>
      <w:r>
        <w:rPr>
          <w:rFonts w:hint="cs"/>
          <w:sz w:val="28"/>
          <w:szCs w:val="28"/>
          <w:rtl/>
          <w:lang w:bidi="ar-JO"/>
        </w:rPr>
        <w:t xml:space="preserve">يعتقد </w:t>
      </w:r>
      <w:r w:rsidR="00355F10">
        <w:rPr>
          <w:rFonts w:hint="cs"/>
          <w:sz w:val="28"/>
          <w:szCs w:val="28"/>
          <w:rtl/>
          <w:lang w:bidi="ar-JO"/>
        </w:rPr>
        <w:t xml:space="preserve">أن  </w:t>
      </w:r>
      <w:r w:rsidR="00355F10">
        <w:rPr>
          <w:rFonts w:hint="cs"/>
          <w:sz w:val="28"/>
          <w:szCs w:val="28"/>
          <w:rtl/>
        </w:rPr>
        <w:t>مصطلح الحروب الصليبية</w:t>
      </w:r>
      <w:r w:rsidR="004D6C7F">
        <w:rPr>
          <w:rFonts w:hint="cs"/>
          <w:sz w:val="28"/>
          <w:szCs w:val="28"/>
          <w:rtl/>
        </w:rPr>
        <w:t>،</w:t>
      </w:r>
      <w:r w:rsidR="00355F10" w:rsidRPr="00D1047F">
        <w:rPr>
          <w:rFonts w:hint="cs"/>
          <w:sz w:val="28"/>
          <w:szCs w:val="28"/>
          <w:rtl/>
          <w:lang w:bidi="ar-JO"/>
        </w:rPr>
        <w:t xml:space="preserve"> </w:t>
      </w:r>
      <w:r>
        <w:rPr>
          <w:rFonts w:hint="cs"/>
          <w:sz w:val="28"/>
          <w:szCs w:val="28"/>
          <w:rtl/>
          <w:lang w:bidi="ar-JO"/>
        </w:rPr>
        <w:t>ا</w:t>
      </w:r>
      <w:r w:rsidR="00355F10">
        <w:rPr>
          <w:rFonts w:hint="cs"/>
          <w:sz w:val="28"/>
          <w:szCs w:val="28"/>
          <w:rtl/>
          <w:lang w:bidi="ar-JO"/>
        </w:rPr>
        <w:t>ستخدم</w:t>
      </w:r>
      <w:r w:rsidR="00355F10">
        <w:rPr>
          <w:rFonts w:hint="cs"/>
          <w:sz w:val="28"/>
          <w:szCs w:val="28"/>
          <w:rtl/>
        </w:rPr>
        <w:t xml:space="preserve"> ل</w:t>
      </w:r>
      <w:r>
        <w:rPr>
          <w:rFonts w:hint="cs"/>
          <w:sz w:val="28"/>
          <w:szCs w:val="28"/>
          <w:rtl/>
        </w:rPr>
        <w:t>أول مرة في القرن السادس عشر في إشارة إ</w:t>
      </w:r>
      <w:r w:rsidR="00355F10">
        <w:rPr>
          <w:rFonts w:hint="cs"/>
          <w:sz w:val="28"/>
          <w:szCs w:val="28"/>
          <w:rtl/>
        </w:rPr>
        <w:t>لى المشاركين في هذه الحملات الذين كانوا يلقبون بأسماء مختلفة قبل</w:t>
      </w:r>
      <w:r w:rsidR="001D2A9B">
        <w:rPr>
          <w:rFonts w:hint="cs"/>
          <w:sz w:val="28"/>
          <w:szCs w:val="28"/>
          <w:rtl/>
        </w:rPr>
        <w:t xml:space="preserve"> ذلك مثل : المخلصين للقديس بطرس،</w:t>
      </w:r>
      <w:r w:rsidR="00355F10">
        <w:rPr>
          <w:rFonts w:hint="cs"/>
          <w:sz w:val="28"/>
          <w:szCs w:val="28"/>
          <w:rtl/>
        </w:rPr>
        <w:t xml:space="preserve"> أو فرسان المسيح</w:t>
      </w:r>
      <w:r w:rsidR="004D6C7F">
        <w:rPr>
          <w:rFonts w:hint="cs"/>
          <w:sz w:val="28"/>
          <w:szCs w:val="28"/>
          <w:rtl/>
        </w:rPr>
        <w:t>،</w:t>
      </w:r>
      <w:r w:rsidR="00355F10">
        <w:rPr>
          <w:rFonts w:hint="cs"/>
          <w:sz w:val="28"/>
          <w:szCs w:val="28"/>
          <w:rtl/>
        </w:rPr>
        <w:t xml:space="preserve"> أو الحجاج </w:t>
      </w:r>
      <w:r>
        <w:rPr>
          <w:rFonts w:hint="cs"/>
          <w:sz w:val="28"/>
          <w:szCs w:val="28"/>
          <w:rtl/>
        </w:rPr>
        <w:t>إلى الأرض المقدسة</w:t>
      </w:r>
      <w:r w:rsidR="004D6C7F">
        <w:rPr>
          <w:rFonts w:hint="cs"/>
          <w:sz w:val="28"/>
          <w:szCs w:val="28"/>
          <w:rtl/>
        </w:rPr>
        <w:t>،</w:t>
      </w:r>
      <w:r>
        <w:rPr>
          <w:rFonts w:hint="cs"/>
          <w:sz w:val="28"/>
          <w:szCs w:val="28"/>
          <w:rtl/>
        </w:rPr>
        <w:t xml:space="preserve"> وذلك في إ</w:t>
      </w:r>
      <w:r w:rsidR="00355F10">
        <w:rPr>
          <w:rFonts w:hint="cs"/>
          <w:sz w:val="28"/>
          <w:szCs w:val="28"/>
          <w:rtl/>
        </w:rPr>
        <w:t xml:space="preserve">شارة </w:t>
      </w:r>
      <w:r>
        <w:rPr>
          <w:rFonts w:hint="cs"/>
          <w:sz w:val="28"/>
          <w:szCs w:val="28"/>
          <w:rtl/>
        </w:rPr>
        <w:lastRenderedPageBreak/>
        <w:t>إلى</w:t>
      </w:r>
      <w:r w:rsidR="00355F10">
        <w:rPr>
          <w:rFonts w:hint="cs"/>
          <w:sz w:val="28"/>
          <w:szCs w:val="28"/>
          <w:rtl/>
        </w:rPr>
        <w:t xml:space="preserve"> </w:t>
      </w:r>
      <w:r>
        <w:rPr>
          <w:rFonts w:hint="cs"/>
          <w:sz w:val="28"/>
          <w:szCs w:val="28"/>
          <w:rtl/>
        </w:rPr>
        <w:t>استخدامهم ا</w:t>
      </w:r>
      <w:r w:rsidR="00355F10">
        <w:rPr>
          <w:rFonts w:hint="cs"/>
          <w:sz w:val="28"/>
          <w:szCs w:val="28"/>
          <w:rtl/>
        </w:rPr>
        <w:t xml:space="preserve">لصليب على ملابسهم وراياتهم. وقد انتقل هذا المصطلح من اللغة الفرنسية </w:t>
      </w:r>
      <w:r>
        <w:rPr>
          <w:rFonts w:hint="cs"/>
          <w:sz w:val="28"/>
          <w:szCs w:val="28"/>
          <w:rtl/>
        </w:rPr>
        <w:t>إلى</w:t>
      </w:r>
      <w:r w:rsidR="00355F10">
        <w:rPr>
          <w:rFonts w:hint="cs"/>
          <w:sz w:val="28"/>
          <w:szCs w:val="28"/>
          <w:rtl/>
        </w:rPr>
        <w:t xml:space="preserve"> اللغات </w:t>
      </w:r>
      <w:r>
        <w:rPr>
          <w:rFonts w:hint="cs"/>
          <w:sz w:val="28"/>
          <w:szCs w:val="28"/>
          <w:rtl/>
        </w:rPr>
        <w:t>الأوروبية</w:t>
      </w:r>
      <w:r w:rsidR="00355F10">
        <w:rPr>
          <w:rFonts w:hint="cs"/>
          <w:sz w:val="28"/>
          <w:szCs w:val="28"/>
          <w:rtl/>
        </w:rPr>
        <w:t xml:space="preserve"> الأخرى </w:t>
      </w:r>
      <w:r w:rsidR="00C74A15">
        <w:rPr>
          <w:rFonts w:hint="cs"/>
          <w:sz w:val="28"/>
          <w:szCs w:val="28"/>
          <w:rtl/>
        </w:rPr>
        <w:t>في</w:t>
      </w:r>
      <w:r w:rsidR="00355F10">
        <w:rPr>
          <w:rFonts w:hint="cs"/>
          <w:sz w:val="28"/>
          <w:szCs w:val="28"/>
          <w:rtl/>
        </w:rPr>
        <w:t xml:space="preserve"> القرن السابع عشر.</w:t>
      </w:r>
    </w:p>
    <w:p w:rsidR="00355F10" w:rsidRPr="00D1047F" w:rsidRDefault="00355F10" w:rsidP="00355F10">
      <w:pPr>
        <w:spacing w:line="360" w:lineRule="auto"/>
        <w:ind w:firstLine="720"/>
        <w:jc w:val="lowKashida"/>
        <w:rPr>
          <w:sz w:val="28"/>
          <w:szCs w:val="28"/>
          <w:rtl/>
          <w:lang w:bidi="ar-JO"/>
        </w:rPr>
      </w:pPr>
    </w:p>
    <w:p w:rsidR="00355F10" w:rsidRPr="00821D76" w:rsidRDefault="00355F10" w:rsidP="00355F10">
      <w:pPr>
        <w:spacing w:line="360" w:lineRule="auto"/>
        <w:ind w:firstLine="720"/>
        <w:jc w:val="lowKashida"/>
        <w:rPr>
          <w:b/>
          <w:bCs/>
          <w:sz w:val="32"/>
          <w:szCs w:val="32"/>
          <w:rtl/>
        </w:rPr>
      </w:pPr>
      <w:r>
        <w:rPr>
          <w:rFonts w:hint="cs"/>
          <w:b/>
          <w:bCs/>
          <w:sz w:val="32"/>
          <w:szCs w:val="32"/>
          <w:rtl/>
          <w:lang w:bidi="ar-JO"/>
        </w:rPr>
        <w:t>2-المعاجم</w:t>
      </w:r>
      <w:r w:rsidRPr="00821D76">
        <w:rPr>
          <w:rFonts w:hint="cs"/>
          <w:b/>
          <w:bCs/>
          <w:sz w:val="32"/>
          <w:szCs w:val="32"/>
          <w:rtl/>
        </w:rPr>
        <w:t xml:space="preserve">  </w:t>
      </w:r>
    </w:p>
    <w:p w:rsidR="00355F10" w:rsidRDefault="00355F10" w:rsidP="00D4179E">
      <w:pPr>
        <w:tabs>
          <w:tab w:val="num" w:pos="746"/>
        </w:tabs>
        <w:spacing w:line="360" w:lineRule="auto"/>
        <w:jc w:val="both"/>
        <w:rPr>
          <w:sz w:val="28"/>
          <w:szCs w:val="28"/>
          <w:rtl/>
        </w:rPr>
      </w:pPr>
      <w:r>
        <w:rPr>
          <w:rFonts w:hint="cs"/>
          <w:sz w:val="28"/>
          <w:szCs w:val="28"/>
          <w:rtl/>
        </w:rPr>
        <w:t>نجد معظم المعاجم الغربية تقدم معنيين</w:t>
      </w:r>
      <w:r w:rsidRPr="007373D1">
        <w:rPr>
          <w:rFonts w:hint="cs"/>
          <w:sz w:val="28"/>
          <w:szCs w:val="28"/>
          <w:rtl/>
        </w:rPr>
        <w:t xml:space="preserve"> </w:t>
      </w:r>
      <w:r>
        <w:rPr>
          <w:rFonts w:hint="cs"/>
          <w:sz w:val="28"/>
          <w:szCs w:val="28"/>
          <w:rtl/>
        </w:rPr>
        <w:t>"</w:t>
      </w:r>
      <w:r w:rsidRPr="007373D1">
        <w:rPr>
          <w:rFonts w:hint="cs"/>
          <w:sz w:val="28"/>
          <w:szCs w:val="28"/>
          <w:rtl/>
        </w:rPr>
        <w:t>للحروب الصليبية</w:t>
      </w:r>
      <w:r>
        <w:rPr>
          <w:rFonts w:hint="cs"/>
          <w:sz w:val="28"/>
          <w:szCs w:val="28"/>
          <w:rtl/>
        </w:rPr>
        <w:t>"</w:t>
      </w:r>
      <w:r w:rsidR="00D4179E">
        <w:rPr>
          <w:rFonts w:hint="cs"/>
          <w:sz w:val="28"/>
          <w:szCs w:val="28"/>
          <w:rtl/>
        </w:rPr>
        <w:t>،</w:t>
      </w:r>
    </w:p>
    <w:p w:rsidR="00355F10" w:rsidRDefault="00355F10" w:rsidP="00D4179E">
      <w:pPr>
        <w:tabs>
          <w:tab w:val="num" w:pos="746"/>
        </w:tabs>
        <w:spacing w:line="360" w:lineRule="auto"/>
        <w:jc w:val="both"/>
        <w:rPr>
          <w:sz w:val="28"/>
          <w:szCs w:val="28"/>
          <w:rtl/>
          <w:lang w:bidi="ar-JO"/>
        </w:rPr>
      </w:pPr>
      <w:r w:rsidRPr="00241AC8">
        <w:rPr>
          <w:rFonts w:hint="cs"/>
          <w:b/>
          <w:bCs/>
          <w:sz w:val="28"/>
          <w:szCs w:val="28"/>
          <w:u w:val="single"/>
          <w:rtl/>
        </w:rPr>
        <w:t>الأول</w:t>
      </w:r>
      <w:r>
        <w:rPr>
          <w:rFonts w:hint="cs"/>
          <w:sz w:val="28"/>
          <w:szCs w:val="28"/>
          <w:rtl/>
        </w:rPr>
        <w:t xml:space="preserve"> </w:t>
      </w:r>
      <w:r w:rsidR="00241AC8">
        <w:rPr>
          <w:rFonts w:hint="cs"/>
          <w:sz w:val="28"/>
          <w:szCs w:val="28"/>
          <w:rtl/>
        </w:rPr>
        <w:t xml:space="preserve">: </w:t>
      </w:r>
      <w:r>
        <w:rPr>
          <w:rFonts w:hint="cs"/>
          <w:sz w:val="28"/>
          <w:szCs w:val="28"/>
          <w:rtl/>
        </w:rPr>
        <w:t xml:space="preserve">تاريخي حيث يصفها بأنها حملات عسكرية قام بها المسيحيون </w:t>
      </w:r>
      <w:r w:rsidR="00D4179E">
        <w:rPr>
          <w:rFonts w:hint="cs"/>
          <w:sz w:val="28"/>
          <w:szCs w:val="28"/>
          <w:rtl/>
        </w:rPr>
        <w:t>الأوروبيو</w:t>
      </w:r>
      <w:r w:rsidR="00D4179E">
        <w:rPr>
          <w:rFonts w:hint="eastAsia"/>
          <w:sz w:val="28"/>
          <w:szCs w:val="28"/>
          <w:rtl/>
        </w:rPr>
        <w:t>ن</w:t>
      </w:r>
      <w:r>
        <w:rPr>
          <w:rFonts w:hint="cs"/>
          <w:sz w:val="28"/>
          <w:szCs w:val="28"/>
          <w:rtl/>
        </w:rPr>
        <w:t xml:space="preserve"> الذين كانوا يضعون شعار الصليب على راياتهم أو ملابسهم </w:t>
      </w:r>
      <w:r w:rsidR="00D4179E">
        <w:rPr>
          <w:rFonts w:hint="cs"/>
          <w:sz w:val="28"/>
          <w:szCs w:val="28"/>
          <w:rtl/>
        </w:rPr>
        <w:t>لاستعادة</w:t>
      </w:r>
      <w:r>
        <w:rPr>
          <w:rFonts w:hint="cs"/>
          <w:sz w:val="28"/>
          <w:szCs w:val="28"/>
          <w:rtl/>
        </w:rPr>
        <w:t xml:space="preserve"> الأراضي المقدسة من المسلمين. </w:t>
      </w:r>
    </w:p>
    <w:p w:rsidR="00355F10" w:rsidRDefault="00355F10" w:rsidP="00E10347">
      <w:pPr>
        <w:tabs>
          <w:tab w:val="num" w:pos="746"/>
        </w:tabs>
        <w:spacing w:line="360" w:lineRule="auto"/>
        <w:jc w:val="both"/>
        <w:rPr>
          <w:sz w:val="28"/>
          <w:szCs w:val="28"/>
        </w:rPr>
      </w:pPr>
      <w:r w:rsidRPr="00241AC8">
        <w:rPr>
          <w:rFonts w:hint="cs"/>
          <w:b/>
          <w:bCs/>
          <w:sz w:val="28"/>
          <w:szCs w:val="28"/>
          <w:u w:val="single"/>
          <w:rtl/>
        </w:rPr>
        <w:t>الثاني</w:t>
      </w:r>
      <w:r w:rsidR="00241AC8">
        <w:rPr>
          <w:rFonts w:hint="cs"/>
          <w:sz w:val="28"/>
          <w:szCs w:val="28"/>
          <w:rtl/>
        </w:rPr>
        <w:t xml:space="preserve">: </w:t>
      </w:r>
      <w:r w:rsidR="004D6C7F">
        <w:rPr>
          <w:rFonts w:hint="cs"/>
          <w:sz w:val="28"/>
          <w:szCs w:val="28"/>
          <w:rtl/>
        </w:rPr>
        <w:t xml:space="preserve"> لغوي ثقافي،</w:t>
      </w:r>
      <w:r>
        <w:rPr>
          <w:rFonts w:hint="cs"/>
          <w:sz w:val="28"/>
          <w:szCs w:val="28"/>
          <w:rtl/>
        </w:rPr>
        <w:t xml:space="preserve"> يقدم هذه الكلمة على أنها جهد ن</w:t>
      </w:r>
      <w:r>
        <w:rPr>
          <w:rFonts w:hint="cs"/>
          <w:sz w:val="28"/>
          <w:szCs w:val="28"/>
          <w:rtl/>
          <w:lang w:bidi="ar-JO"/>
        </w:rPr>
        <w:t>ب</w:t>
      </w:r>
      <w:r>
        <w:rPr>
          <w:rFonts w:hint="cs"/>
          <w:sz w:val="28"/>
          <w:szCs w:val="28"/>
          <w:rtl/>
        </w:rPr>
        <w:t>يل فردي أو جماعي</w:t>
      </w:r>
      <w:r w:rsidR="004D6C7F">
        <w:rPr>
          <w:rFonts w:hint="cs"/>
          <w:sz w:val="28"/>
          <w:szCs w:val="28"/>
          <w:rtl/>
        </w:rPr>
        <w:t>،</w:t>
      </w:r>
      <w:r>
        <w:rPr>
          <w:rFonts w:hint="cs"/>
          <w:sz w:val="28"/>
          <w:szCs w:val="28"/>
          <w:rtl/>
        </w:rPr>
        <w:t xml:space="preserve"> ومحاولة  يفتخر</w:t>
      </w:r>
      <w:r w:rsidR="00A93DA0">
        <w:rPr>
          <w:rFonts w:hint="cs"/>
          <w:sz w:val="28"/>
          <w:szCs w:val="28"/>
          <w:rtl/>
        </w:rPr>
        <w:t xml:space="preserve"> بها</w:t>
      </w:r>
      <w:r>
        <w:rPr>
          <w:rFonts w:hint="cs"/>
          <w:sz w:val="28"/>
          <w:szCs w:val="28"/>
          <w:rtl/>
        </w:rPr>
        <w:t xml:space="preserve"> </w:t>
      </w:r>
      <w:r w:rsidR="00E10347">
        <w:rPr>
          <w:rFonts w:hint="cs"/>
          <w:sz w:val="28"/>
          <w:szCs w:val="28"/>
          <w:rtl/>
        </w:rPr>
        <w:t>لهدف سام</w:t>
      </w:r>
      <w:r>
        <w:rPr>
          <w:rFonts w:hint="cs"/>
          <w:sz w:val="28"/>
          <w:szCs w:val="28"/>
          <w:rtl/>
        </w:rPr>
        <w:t xml:space="preserve"> أو ضد شيء سيء أو مشين ، فمثلا يقال قامت الحك</w:t>
      </w:r>
      <w:r w:rsidR="001D2A9B">
        <w:rPr>
          <w:rFonts w:hint="cs"/>
          <w:sz w:val="28"/>
          <w:szCs w:val="28"/>
          <w:rtl/>
        </w:rPr>
        <w:t>ومة " بحرب صليبية " ضد المخدرات،</w:t>
      </w:r>
      <w:r>
        <w:rPr>
          <w:rFonts w:hint="cs"/>
          <w:sz w:val="28"/>
          <w:szCs w:val="28"/>
          <w:rtl/>
        </w:rPr>
        <w:t xml:space="preserve"> أو سأقوم بحرب صليبية </w:t>
      </w:r>
      <w:r w:rsidR="00E10347">
        <w:rPr>
          <w:rFonts w:hint="cs"/>
          <w:sz w:val="28"/>
          <w:szCs w:val="28"/>
          <w:rtl/>
        </w:rPr>
        <w:t>ل</w:t>
      </w:r>
      <w:r w:rsidR="00A93DA0">
        <w:rPr>
          <w:rFonts w:hint="cs"/>
          <w:sz w:val="28"/>
          <w:szCs w:val="28"/>
          <w:rtl/>
        </w:rPr>
        <w:t>منع</w:t>
      </w:r>
      <w:r>
        <w:rPr>
          <w:rFonts w:hint="cs"/>
          <w:sz w:val="28"/>
          <w:szCs w:val="28"/>
          <w:rtl/>
        </w:rPr>
        <w:t xml:space="preserve"> التدخين ...</w:t>
      </w:r>
      <w:r w:rsidR="003F5410">
        <w:rPr>
          <w:rFonts w:hint="cs"/>
          <w:sz w:val="28"/>
          <w:szCs w:val="28"/>
          <w:rtl/>
        </w:rPr>
        <w:t>الخ</w:t>
      </w:r>
    </w:p>
    <w:p w:rsidR="00355F10" w:rsidRDefault="00355F10" w:rsidP="00355F10">
      <w:pPr>
        <w:tabs>
          <w:tab w:val="num" w:pos="746"/>
        </w:tabs>
        <w:spacing w:line="360" w:lineRule="auto"/>
        <w:jc w:val="lowKashida"/>
        <w:rPr>
          <w:sz w:val="28"/>
          <w:szCs w:val="28"/>
          <w:rtl/>
          <w:lang w:bidi="ar-JO"/>
        </w:rPr>
      </w:pPr>
      <w:r>
        <w:rPr>
          <w:rFonts w:hint="cs"/>
          <w:sz w:val="28"/>
          <w:szCs w:val="28"/>
          <w:rtl/>
          <w:lang w:bidi="ar-JO"/>
        </w:rPr>
        <w:t xml:space="preserve">أمثلة: </w:t>
      </w:r>
    </w:p>
    <w:p w:rsidR="00355F10" w:rsidRPr="00257B68" w:rsidRDefault="00355F10" w:rsidP="00355F10">
      <w:pPr>
        <w:tabs>
          <w:tab w:val="num" w:pos="746"/>
        </w:tabs>
        <w:spacing w:line="360" w:lineRule="auto"/>
        <w:jc w:val="lowKashida"/>
        <w:rPr>
          <w:b/>
          <w:bCs/>
          <w:sz w:val="28"/>
          <w:szCs w:val="28"/>
          <w:rtl/>
          <w:lang w:bidi="ar-JO"/>
        </w:rPr>
      </w:pPr>
      <w:r w:rsidRPr="00257B68">
        <w:rPr>
          <w:rFonts w:hint="cs"/>
          <w:b/>
          <w:bCs/>
          <w:sz w:val="28"/>
          <w:szCs w:val="28"/>
          <w:rtl/>
          <w:lang w:bidi="ar-JO"/>
        </w:rPr>
        <w:t xml:space="preserve">ألقاموس </w:t>
      </w:r>
      <w:r w:rsidR="003F5410">
        <w:rPr>
          <w:rFonts w:hint="cs"/>
          <w:b/>
          <w:bCs/>
          <w:sz w:val="28"/>
          <w:szCs w:val="28"/>
          <w:rtl/>
          <w:lang w:bidi="ar-JO"/>
        </w:rPr>
        <w:t>الانجليزي</w:t>
      </w:r>
      <w:r w:rsidRPr="00257B68">
        <w:rPr>
          <w:rFonts w:hint="cs"/>
          <w:b/>
          <w:bCs/>
          <w:sz w:val="28"/>
          <w:szCs w:val="28"/>
          <w:rtl/>
          <w:lang w:bidi="ar-JO"/>
        </w:rPr>
        <w:t>:</w:t>
      </w:r>
    </w:p>
    <w:p w:rsidR="00355F10" w:rsidRPr="00257B68" w:rsidRDefault="00355F10" w:rsidP="00A93DA0">
      <w:pPr>
        <w:numPr>
          <w:ilvl w:val="0"/>
          <w:numId w:val="6"/>
        </w:numPr>
        <w:tabs>
          <w:tab w:val="clear" w:pos="720"/>
        </w:tabs>
        <w:bidi w:val="0"/>
        <w:spacing w:line="360" w:lineRule="auto"/>
        <w:jc w:val="lowKashida"/>
      </w:pPr>
      <w:r w:rsidRPr="008E63C7">
        <w:rPr>
          <w:b/>
          <w:bCs/>
        </w:rPr>
        <w:t>Crusade</w:t>
      </w:r>
      <w:r>
        <w:t xml:space="preserve">: </w:t>
      </w:r>
      <w:r w:rsidRPr="00257B68">
        <w:t xml:space="preserve">Any one of the military expeditions by the European Christian countries to recover the </w:t>
      </w:r>
      <w:smartTag w:uri="urn:schemas-microsoft-com:office:smarttags" w:element="place">
        <w:r w:rsidRPr="00257B68">
          <w:t>Holy Land</w:t>
        </w:r>
      </w:smartTag>
      <w:r w:rsidRPr="00257B68">
        <w:t xml:space="preserve"> from the Muslims in the middle Age.</w:t>
      </w:r>
    </w:p>
    <w:p w:rsidR="00355F10" w:rsidRPr="00257B68" w:rsidRDefault="00355F10" w:rsidP="00A93DA0">
      <w:pPr>
        <w:numPr>
          <w:ilvl w:val="0"/>
          <w:numId w:val="6"/>
        </w:numPr>
        <w:tabs>
          <w:tab w:val="clear" w:pos="720"/>
        </w:tabs>
        <w:bidi w:val="0"/>
        <w:spacing w:line="360" w:lineRule="auto"/>
        <w:jc w:val="lowKashida"/>
      </w:pPr>
      <w:r w:rsidRPr="008E63C7">
        <w:rPr>
          <w:b/>
          <w:bCs/>
        </w:rPr>
        <w:t>Crusade</w:t>
      </w:r>
      <w:r>
        <w:rPr>
          <w:b/>
          <w:bCs/>
        </w:rPr>
        <w:t>:</w:t>
      </w:r>
      <w:r w:rsidRPr="00257B68">
        <w:t xml:space="preserve"> (for /against/</w:t>
      </w:r>
      <w:proofErr w:type="spellStart"/>
      <w:r w:rsidRPr="00257B68">
        <w:t>sth</w:t>
      </w:r>
      <w:proofErr w:type="spellEnd"/>
      <w:r w:rsidRPr="00257B68">
        <w:t>) … any struggle or campaigns for s</w:t>
      </w:r>
      <w:r>
        <w:t>ome</w:t>
      </w:r>
      <w:r w:rsidRPr="00257B68">
        <w:t>th</w:t>
      </w:r>
      <w:r>
        <w:t>ing</w:t>
      </w:r>
      <w:r w:rsidRPr="00257B68">
        <w:t xml:space="preserve"> believed to be good, or against s</w:t>
      </w:r>
      <w:r>
        <w:t>ome</w:t>
      </w:r>
      <w:r w:rsidRPr="00257B68">
        <w:t>th</w:t>
      </w:r>
      <w:r>
        <w:t>ing</w:t>
      </w:r>
      <w:r w:rsidRPr="00257B68">
        <w:t xml:space="preserve"> believed to be bad.</w:t>
      </w:r>
    </w:p>
    <w:p w:rsidR="00355F10" w:rsidRDefault="00355F10" w:rsidP="00355F10">
      <w:pPr>
        <w:tabs>
          <w:tab w:val="num" w:pos="746"/>
        </w:tabs>
        <w:bidi w:val="0"/>
        <w:spacing w:line="360" w:lineRule="auto"/>
        <w:jc w:val="right"/>
        <w:rPr>
          <w:i/>
          <w:iCs/>
          <w:rtl/>
          <w:lang w:bidi="ar-JO"/>
        </w:rPr>
      </w:pPr>
      <w:r w:rsidRPr="00257B68">
        <w:rPr>
          <w:i/>
          <w:iCs/>
          <w:lang w:bidi="ar-JO"/>
        </w:rPr>
        <w:t>(Longman Advanced Dictionary, 2003)</w:t>
      </w:r>
    </w:p>
    <w:p w:rsidR="00A93DA0" w:rsidRPr="00257B68" w:rsidRDefault="00A93DA0" w:rsidP="00A93DA0">
      <w:pPr>
        <w:tabs>
          <w:tab w:val="num" w:pos="746"/>
        </w:tabs>
        <w:bidi w:val="0"/>
        <w:spacing w:line="360" w:lineRule="auto"/>
        <w:jc w:val="right"/>
        <w:rPr>
          <w:i/>
          <w:iCs/>
          <w:lang w:bidi="ar-JO"/>
        </w:rPr>
      </w:pPr>
    </w:p>
    <w:p w:rsidR="00355F10" w:rsidRPr="00257B68" w:rsidRDefault="00717096" w:rsidP="00355F10">
      <w:pPr>
        <w:tabs>
          <w:tab w:val="num" w:pos="746"/>
        </w:tabs>
        <w:spacing w:line="360" w:lineRule="auto"/>
        <w:jc w:val="lowKashida"/>
        <w:rPr>
          <w:b/>
          <w:bCs/>
          <w:sz w:val="28"/>
          <w:szCs w:val="28"/>
          <w:rtl/>
          <w:lang w:bidi="ar-JO"/>
        </w:rPr>
      </w:pPr>
      <w:r>
        <w:rPr>
          <w:rFonts w:hint="cs"/>
          <w:b/>
          <w:bCs/>
          <w:sz w:val="28"/>
          <w:szCs w:val="28"/>
          <w:rtl/>
          <w:lang w:bidi="ar-JO"/>
        </w:rPr>
        <w:t>ا</w:t>
      </w:r>
      <w:r w:rsidR="00355F10" w:rsidRPr="00257B68">
        <w:rPr>
          <w:rFonts w:hint="cs"/>
          <w:b/>
          <w:bCs/>
          <w:sz w:val="28"/>
          <w:szCs w:val="28"/>
          <w:rtl/>
          <w:lang w:bidi="ar-JO"/>
        </w:rPr>
        <w:t>لقاموس الفرنسي:</w:t>
      </w:r>
    </w:p>
    <w:p w:rsidR="00355F10" w:rsidRPr="00257B68" w:rsidRDefault="00355F10" w:rsidP="00A93DA0">
      <w:pPr>
        <w:numPr>
          <w:ilvl w:val="0"/>
          <w:numId w:val="7"/>
        </w:numPr>
        <w:tabs>
          <w:tab w:val="clear" w:pos="720"/>
          <w:tab w:val="num" w:pos="360"/>
        </w:tabs>
        <w:bidi w:val="0"/>
        <w:spacing w:line="360" w:lineRule="auto"/>
        <w:jc w:val="lowKashida"/>
        <w:rPr>
          <w:lang w:val="fr-FR"/>
        </w:rPr>
      </w:pPr>
      <w:r w:rsidRPr="00257B68">
        <w:rPr>
          <w:b/>
          <w:bCs/>
          <w:lang w:val="fr-FR"/>
        </w:rPr>
        <w:t xml:space="preserve">Croisade </w:t>
      </w:r>
      <w:r w:rsidRPr="00257B68">
        <w:rPr>
          <w:lang w:val="fr-FR"/>
        </w:rPr>
        <w:t xml:space="preserve">n. f. (de croix). Nom donne aux expéditions que les chrétiens d'Occident firent, au Moyen Age, en Terre sainte, pour  en chasser les musulmans. (V. Encycl.) </w:t>
      </w:r>
    </w:p>
    <w:p w:rsidR="00355F10" w:rsidRPr="00257B68" w:rsidRDefault="00355F10" w:rsidP="00A93DA0">
      <w:pPr>
        <w:numPr>
          <w:ilvl w:val="0"/>
          <w:numId w:val="7"/>
        </w:numPr>
        <w:tabs>
          <w:tab w:val="clear" w:pos="720"/>
          <w:tab w:val="num" w:pos="360"/>
        </w:tabs>
        <w:bidi w:val="0"/>
        <w:spacing w:line="360" w:lineRule="auto"/>
        <w:jc w:val="lowKashida"/>
        <w:rPr>
          <w:lang w:val="fr-FR"/>
        </w:rPr>
      </w:pPr>
      <w:r w:rsidRPr="00257B68">
        <w:rPr>
          <w:b/>
          <w:bCs/>
          <w:lang w:val="fr-FR"/>
        </w:rPr>
        <w:t>Croisade</w:t>
      </w:r>
      <w:r>
        <w:rPr>
          <w:b/>
          <w:bCs/>
          <w:lang w:val="fr-FR"/>
        </w:rPr>
        <w:t> :</w:t>
      </w:r>
      <w:r w:rsidRPr="00257B68">
        <w:rPr>
          <w:b/>
          <w:bCs/>
          <w:lang w:val="fr-FR"/>
        </w:rPr>
        <w:t xml:space="preserve"> </w:t>
      </w:r>
      <w:r w:rsidRPr="00257B68">
        <w:rPr>
          <w:lang w:val="fr-FR"/>
        </w:rPr>
        <w:t xml:space="preserve">Expédition militaire faite dans un dessein religieux: La croisade contre les albigeois. Fig. Entreprise concerte pour tourner l'opinion vers ou contre telle ou telle cause, telle idée, etc. : Une croisade anticancéreuse. </w:t>
      </w:r>
    </w:p>
    <w:p w:rsidR="00355F10" w:rsidRPr="00257B68" w:rsidRDefault="00355F10" w:rsidP="00A93DA0">
      <w:pPr>
        <w:numPr>
          <w:ilvl w:val="0"/>
          <w:numId w:val="7"/>
        </w:numPr>
        <w:tabs>
          <w:tab w:val="clear" w:pos="720"/>
          <w:tab w:val="num" w:pos="360"/>
        </w:tabs>
        <w:bidi w:val="0"/>
        <w:spacing w:line="360" w:lineRule="auto"/>
        <w:jc w:val="lowKashida"/>
        <w:rPr>
          <w:lang w:val="fr-FR"/>
        </w:rPr>
      </w:pPr>
      <w:r w:rsidRPr="00257B68">
        <w:rPr>
          <w:lang w:val="fr-FR"/>
        </w:rPr>
        <w:t>Croise n. M. Celui qui se croisait pour combattre les infidèles : l'armée des croises. Croiser (se) v. Pr. S'engager dans une croisade: Louis IX se croisa en exécution d'un vœu.</w:t>
      </w:r>
    </w:p>
    <w:p w:rsidR="00355F10" w:rsidRPr="00257B68" w:rsidRDefault="00355F10" w:rsidP="00355F10">
      <w:pPr>
        <w:tabs>
          <w:tab w:val="num" w:pos="0"/>
        </w:tabs>
        <w:bidi w:val="0"/>
        <w:spacing w:line="360" w:lineRule="auto"/>
        <w:jc w:val="right"/>
        <w:rPr>
          <w:i/>
          <w:iCs/>
          <w:rtl/>
          <w:lang w:val="fr-FR" w:bidi="ar-JO"/>
        </w:rPr>
      </w:pPr>
      <w:r>
        <w:rPr>
          <w:rFonts w:hint="cs"/>
          <w:i/>
          <w:iCs/>
          <w:rtl/>
          <w:lang w:val="fr-FR"/>
        </w:rPr>
        <w:t>)</w:t>
      </w:r>
      <w:r w:rsidRPr="00257B68">
        <w:rPr>
          <w:i/>
          <w:iCs/>
          <w:lang w:val="fr-FR"/>
        </w:rPr>
        <w:t xml:space="preserve">Larousse trois volumes en couleurs, Librairie Larousse, 1970, paris, </w:t>
      </w:r>
      <w:r>
        <w:rPr>
          <w:i/>
          <w:iCs/>
          <w:lang w:val="fr-FR"/>
        </w:rPr>
        <w:t>France</w:t>
      </w:r>
      <w:r>
        <w:rPr>
          <w:rFonts w:hint="cs"/>
          <w:i/>
          <w:iCs/>
          <w:rtl/>
          <w:lang w:val="fr-FR"/>
        </w:rPr>
        <w:t>(</w:t>
      </w:r>
    </w:p>
    <w:p w:rsidR="00355F10" w:rsidRDefault="00355F10" w:rsidP="00355F10">
      <w:pPr>
        <w:tabs>
          <w:tab w:val="num" w:pos="746"/>
        </w:tabs>
        <w:spacing w:line="360" w:lineRule="auto"/>
        <w:jc w:val="lowKashida"/>
        <w:rPr>
          <w:sz w:val="28"/>
          <w:szCs w:val="28"/>
          <w:rtl/>
          <w:lang w:bidi="ar-JO"/>
        </w:rPr>
      </w:pPr>
    </w:p>
    <w:p w:rsidR="001D5A24" w:rsidRDefault="001D5A24" w:rsidP="00355F10">
      <w:pPr>
        <w:tabs>
          <w:tab w:val="num" w:pos="746"/>
        </w:tabs>
        <w:spacing w:line="360" w:lineRule="auto"/>
        <w:jc w:val="lowKashida"/>
        <w:rPr>
          <w:sz w:val="28"/>
          <w:szCs w:val="28"/>
          <w:rtl/>
          <w:lang w:bidi="ar-JO"/>
        </w:rPr>
      </w:pPr>
    </w:p>
    <w:p w:rsidR="00355F10" w:rsidRPr="00717096" w:rsidRDefault="00355F10" w:rsidP="00355F10">
      <w:pPr>
        <w:tabs>
          <w:tab w:val="num" w:pos="746"/>
        </w:tabs>
        <w:spacing w:line="360" w:lineRule="auto"/>
        <w:ind w:left="746" w:hanging="360"/>
        <w:jc w:val="lowKashida"/>
        <w:rPr>
          <w:b/>
          <w:bCs/>
          <w:sz w:val="28"/>
          <w:szCs w:val="28"/>
          <w:rtl/>
        </w:rPr>
      </w:pPr>
      <w:r w:rsidRPr="00717096">
        <w:rPr>
          <w:rFonts w:hint="cs"/>
          <w:b/>
          <w:bCs/>
          <w:sz w:val="28"/>
          <w:szCs w:val="28"/>
          <w:rtl/>
        </w:rPr>
        <w:lastRenderedPageBreak/>
        <w:t>المعجم العربي :</w:t>
      </w:r>
    </w:p>
    <w:p w:rsidR="00355F10" w:rsidRDefault="00717096" w:rsidP="00355F10">
      <w:pPr>
        <w:tabs>
          <w:tab w:val="num" w:pos="746"/>
        </w:tabs>
        <w:spacing w:line="360" w:lineRule="auto"/>
        <w:jc w:val="lowKashida"/>
        <w:rPr>
          <w:sz w:val="28"/>
          <w:szCs w:val="28"/>
          <w:rtl/>
        </w:rPr>
      </w:pPr>
      <w:r>
        <w:rPr>
          <w:rFonts w:hint="cs"/>
          <w:sz w:val="28"/>
          <w:szCs w:val="28"/>
          <w:rtl/>
        </w:rPr>
        <w:t>"الصليبيون</w:t>
      </w:r>
      <w:r w:rsidR="00355F10">
        <w:rPr>
          <w:rFonts w:hint="cs"/>
          <w:sz w:val="28"/>
          <w:szCs w:val="28"/>
          <w:rtl/>
        </w:rPr>
        <w:t xml:space="preserve"> قوم من </w:t>
      </w:r>
      <w:r>
        <w:rPr>
          <w:rFonts w:hint="cs"/>
          <w:sz w:val="28"/>
          <w:szCs w:val="28"/>
          <w:rtl/>
        </w:rPr>
        <w:t>الإفرنج</w:t>
      </w:r>
      <w:r w:rsidR="00355F10">
        <w:rPr>
          <w:rFonts w:hint="cs"/>
          <w:sz w:val="28"/>
          <w:szCs w:val="28"/>
          <w:rtl/>
        </w:rPr>
        <w:t xml:space="preserve"> قاموا في الأجيال المتوسطة </w:t>
      </w:r>
      <w:r>
        <w:rPr>
          <w:rFonts w:hint="cs"/>
          <w:sz w:val="28"/>
          <w:szCs w:val="28"/>
          <w:rtl/>
        </w:rPr>
        <w:t>لاستنقاذ</w:t>
      </w:r>
      <w:r w:rsidR="00355F10">
        <w:rPr>
          <w:rFonts w:hint="cs"/>
          <w:sz w:val="28"/>
          <w:szCs w:val="28"/>
          <w:rtl/>
        </w:rPr>
        <w:t xml:space="preserve"> الأراضي المقدسة أسموا بذلك  لأنهم اتخ</w:t>
      </w:r>
      <w:r>
        <w:rPr>
          <w:rFonts w:hint="cs"/>
          <w:sz w:val="28"/>
          <w:szCs w:val="28"/>
          <w:rtl/>
        </w:rPr>
        <w:t>ذوا رسم الصليب على راياتهم وملاب</w:t>
      </w:r>
      <w:r w:rsidR="00355F10">
        <w:rPr>
          <w:rFonts w:hint="cs"/>
          <w:sz w:val="28"/>
          <w:szCs w:val="28"/>
          <w:rtl/>
        </w:rPr>
        <w:t>سهم"</w:t>
      </w:r>
    </w:p>
    <w:p w:rsidR="00355F10" w:rsidRDefault="00CC794A" w:rsidP="00355F10">
      <w:pPr>
        <w:tabs>
          <w:tab w:val="num" w:pos="746"/>
        </w:tabs>
        <w:spacing w:line="360" w:lineRule="auto"/>
        <w:jc w:val="right"/>
        <w:rPr>
          <w:rtl/>
        </w:rPr>
      </w:pPr>
      <w:r>
        <w:rPr>
          <w:rFonts w:hint="cs"/>
          <w:rtl/>
        </w:rPr>
        <w:t>محيط المحيط، المعلم بطرس، مكتبة لبنان ناشرون، بيروت ط3،</w:t>
      </w:r>
      <w:r w:rsidR="00355F10" w:rsidRPr="00DE7170">
        <w:rPr>
          <w:rFonts w:hint="cs"/>
          <w:rtl/>
        </w:rPr>
        <w:t xml:space="preserve"> 1998.</w:t>
      </w:r>
    </w:p>
    <w:p w:rsidR="00355F10" w:rsidRDefault="00355F10" w:rsidP="00355F10">
      <w:pPr>
        <w:tabs>
          <w:tab w:val="num" w:pos="746"/>
        </w:tabs>
        <w:spacing w:line="360" w:lineRule="auto"/>
        <w:jc w:val="right"/>
        <w:rPr>
          <w:rtl/>
        </w:rPr>
      </w:pPr>
    </w:p>
    <w:p w:rsidR="00355F10" w:rsidRDefault="00355F10" w:rsidP="00717096">
      <w:pPr>
        <w:tabs>
          <w:tab w:val="num" w:pos="746"/>
        </w:tabs>
        <w:spacing w:line="360" w:lineRule="auto"/>
        <w:rPr>
          <w:sz w:val="28"/>
          <w:szCs w:val="28"/>
          <w:rtl/>
        </w:rPr>
      </w:pPr>
      <w:r w:rsidRPr="00DE7170">
        <w:rPr>
          <w:rFonts w:hint="cs"/>
          <w:sz w:val="28"/>
          <w:szCs w:val="28"/>
          <w:rtl/>
        </w:rPr>
        <w:t xml:space="preserve">ونكاد نجد </w:t>
      </w:r>
      <w:r w:rsidR="00717096">
        <w:rPr>
          <w:rFonts w:hint="cs"/>
          <w:sz w:val="28"/>
          <w:szCs w:val="28"/>
          <w:rtl/>
        </w:rPr>
        <w:t>المعاني نفسها</w:t>
      </w:r>
      <w:r w:rsidRPr="00DE7170">
        <w:rPr>
          <w:rFonts w:hint="cs"/>
          <w:sz w:val="28"/>
          <w:szCs w:val="28"/>
          <w:rtl/>
        </w:rPr>
        <w:t xml:space="preserve"> في المعاجم العربية</w:t>
      </w:r>
      <w:r w:rsidR="00717096">
        <w:rPr>
          <w:rFonts w:hint="cs"/>
          <w:sz w:val="28"/>
          <w:szCs w:val="28"/>
          <w:rtl/>
        </w:rPr>
        <w:t xml:space="preserve"> كلها</w:t>
      </w:r>
      <w:r w:rsidRPr="00DE7170">
        <w:rPr>
          <w:rFonts w:hint="cs"/>
          <w:sz w:val="28"/>
          <w:szCs w:val="28"/>
          <w:rtl/>
        </w:rPr>
        <w:t xml:space="preserve"> ومنها "المنجد في اللغة والأعلام" و"البستان" وغيرها.</w:t>
      </w:r>
      <w:r w:rsidR="00717096">
        <w:rPr>
          <w:rFonts w:hint="cs"/>
          <w:sz w:val="28"/>
          <w:szCs w:val="28"/>
          <w:rtl/>
        </w:rPr>
        <w:t xml:space="preserve"> وعليه يمكن القول إ</w:t>
      </w:r>
      <w:r>
        <w:rPr>
          <w:rFonts w:hint="cs"/>
          <w:sz w:val="28"/>
          <w:szCs w:val="28"/>
          <w:rtl/>
        </w:rPr>
        <w:t xml:space="preserve">ن المعاجم " أهملت" الجانب </w:t>
      </w:r>
      <w:r w:rsidR="00717096">
        <w:rPr>
          <w:rFonts w:hint="cs"/>
          <w:sz w:val="28"/>
          <w:szCs w:val="28"/>
          <w:rtl/>
        </w:rPr>
        <w:t>الايجابي</w:t>
      </w:r>
      <w:r>
        <w:rPr>
          <w:rFonts w:hint="cs"/>
          <w:sz w:val="28"/>
          <w:szCs w:val="28"/>
          <w:rtl/>
        </w:rPr>
        <w:t xml:space="preserve"> له</w:t>
      </w:r>
      <w:r w:rsidR="00717096">
        <w:rPr>
          <w:rFonts w:hint="cs"/>
          <w:sz w:val="28"/>
          <w:szCs w:val="28"/>
          <w:rtl/>
        </w:rPr>
        <w:t>ذه الحروب الذي نراه في المعاجم الأوروبية  و من الأفضل القول إ</w:t>
      </w:r>
      <w:r>
        <w:rPr>
          <w:rFonts w:hint="cs"/>
          <w:sz w:val="28"/>
          <w:szCs w:val="28"/>
          <w:rtl/>
        </w:rPr>
        <w:t xml:space="preserve">ن الثقافة العربية </w:t>
      </w:r>
      <w:r w:rsidR="00717096">
        <w:rPr>
          <w:rFonts w:hint="cs"/>
          <w:sz w:val="28"/>
          <w:szCs w:val="28"/>
          <w:rtl/>
        </w:rPr>
        <w:t>الإسلامية</w:t>
      </w:r>
      <w:r>
        <w:rPr>
          <w:rFonts w:hint="cs"/>
          <w:sz w:val="28"/>
          <w:szCs w:val="28"/>
          <w:rtl/>
        </w:rPr>
        <w:t xml:space="preserve"> </w:t>
      </w:r>
      <w:r w:rsidR="00717096">
        <w:rPr>
          <w:rFonts w:hint="cs"/>
          <w:sz w:val="28"/>
          <w:szCs w:val="28"/>
          <w:rtl/>
        </w:rPr>
        <w:t>لم تر</w:t>
      </w:r>
      <w:r>
        <w:rPr>
          <w:rFonts w:hint="cs"/>
          <w:sz w:val="28"/>
          <w:szCs w:val="28"/>
          <w:rtl/>
        </w:rPr>
        <w:t xml:space="preserve"> جانب</w:t>
      </w:r>
      <w:r w:rsidR="00717096">
        <w:rPr>
          <w:rFonts w:hint="cs"/>
          <w:sz w:val="28"/>
          <w:szCs w:val="28"/>
          <w:rtl/>
        </w:rPr>
        <w:t>ا</w:t>
      </w:r>
      <w:r>
        <w:rPr>
          <w:rFonts w:hint="cs"/>
          <w:sz w:val="28"/>
          <w:szCs w:val="28"/>
          <w:rtl/>
        </w:rPr>
        <w:t xml:space="preserve"> ايجابي</w:t>
      </w:r>
      <w:r w:rsidR="00717096">
        <w:rPr>
          <w:rFonts w:hint="cs"/>
          <w:sz w:val="28"/>
          <w:szCs w:val="28"/>
          <w:rtl/>
        </w:rPr>
        <w:t>ا</w:t>
      </w:r>
      <w:r>
        <w:rPr>
          <w:rFonts w:hint="cs"/>
          <w:sz w:val="28"/>
          <w:szCs w:val="28"/>
          <w:rtl/>
        </w:rPr>
        <w:t xml:space="preserve"> لهذه الحروب نظراّ للتجربة المريرة التي عاشها المسلمون </w:t>
      </w:r>
      <w:r w:rsidR="00717096">
        <w:rPr>
          <w:rFonts w:hint="cs"/>
          <w:sz w:val="28"/>
          <w:szCs w:val="28"/>
          <w:rtl/>
        </w:rPr>
        <w:t>فيها.</w:t>
      </w:r>
    </w:p>
    <w:p w:rsidR="004D6C7F" w:rsidRDefault="004D6C7F" w:rsidP="00355F10">
      <w:pPr>
        <w:tabs>
          <w:tab w:val="num" w:pos="746"/>
        </w:tabs>
        <w:spacing w:line="360" w:lineRule="auto"/>
        <w:rPr>
          <w:sz w:val="28"/>
          <w:szCs w:val="28"/>
          <w:rtl/>
        </w:rPr>
      </w:pPr>
    </w:p>
    <w:p w:rsidR="00355F10" w:rsidRPr="004C5E7C" w:rsidRDefault="00355F10" w:rsidP="00355F10">
      <w:pPr>
        <w:tabs>
          <w:tab w:val="num" w:pos="746"/>
        </w:tabs>
        <w:spacing w:line="360" w:lineRule="auto"/>
        <w:rPr>
          <w:b/>
          <w:bCs/>
          <w:sz w:val="28"/>
          <w:szCs w:val="28"/>
          <w:u w:val="single"/>
          <w:rtl/>
          <w:lang w:bidi="ar-JO"/>
        </w:rPr>
      </w:pPr>
      <w:r w:rsidRPr="004C5E7C">
        <w:rPr>
          <w:rFonts w:hint="cs"/>
          <w:b/>
          <w:bCs/>
          <w:sz w:val="28"/>
          <w:szCs w:val="28"/>
          <w:u w:val="single"/>
          <w:rtl/>
          <w:lang w:bidi="ar-JO"/>
        </w:rPr>
        <w:t>معاجم عالمية</w:t>
      </w:r>
    </w:p>
    <w:p w:rsidR="00355F10" w:rsidRPr="00B240BA" w:rsidRDefault="00A93DA0" w:rsidP="00355F10">
      <w:pPr>
        <w:bidi w:val="0"/>
        <w:jc w:val="center"/>
        <w:rPr>
          <w:rFonts w:ascii="Lucida Sans Unicode" w:hAnsi="Lucida Sans Unicode" w:cs="Lucida Sans Unicode"/>
          <w:color w:val="333333"/>
          <w:sz w:val="20"/>
          <w:szCs w:val="20"/>
        </w:rPr>
      </w:pPr>
      <w:r>
        <w:rPr>
          <w:rFonts w:ascii="Lucida Sans Unicode" w:hAnsi="Lucida Sans Unicode" w:cs="Lucida Sans Unicode"/>
          <w:b/>
          <w:bCs/>
          <w:color w:val="333333"/>
          <w:sz w:val="20"/>
        </w:rPr>
        <w:t xml:space="preserve">1- </w:t>
      </w:r>
      <w:proofErr w:type="gramStart"/>
      <w:r w:rsidR="00355F10" w:rsidRPr="00B240BA">
        <w:rPr>
          <w:rFonts w:ascii="Lucida Sans Unicode" w:hAnsi="Lucida Sans Unicode" w:cs="Lucida Sans Unicode"/>
          <w:b/>
          <w:bCs/>
          <w:color w:val="333333"/>
          <w:sz w:val="20"/>
        </w:rPr>
        <w:t>crusade</w:t>
      </w:r>
      <w:r w:rsidR="00355F10" w:rsidRPr="00B240BA">
        <w:rPr>
          <w:rFonts w:ascii="Lucida Sans Unicode" w:hAnsi="Lucida Sans Unicode" w:cs="Lucida Sans Unicode"/>
          <w:color w:val="333333"/>
          <w:sz w:val="14"/>
        </w:rPr>
        <w:t>1</w:t>
      </w:r>
      <w:proofErr w:type="gramEnd"/>
      <w:r w:rsidR="00355F10" w:rsidRPr="00B240BA">
        <w:rPr>
          <w:rFonts w:ascii="Lucida Sans Unicode" w:hAnsi="Lucida Sans Unicode" w:cs="Lucida Sans Unicode"/>
          <w:color w:val="333333"/>
          <w:sz w:val="20"/>
          <w:szCs w:val="20"/>
        </w:rPr>
        <w:t xml:space="preserve"> </w:t>
      </w:r>
      <w:r w:rsidR="00355F10" w:rsidRPr="00B240BA">
        <w:rPr>
          <w:rFonts w:ascii="Arial Unicode MS" w:hAnsi="Arial Unicode MS" w:cs="Arial Unicode MS"/>
          <w:color w:val="880000"/>
          <w:sz w:val="20"/>
        </w:rPr>
        <w:t>[</w:t>
      </w:r>
      <w:proofErr w:type="spellStart"/>
      <w:r w:rsidR="00355F10" w:rsidRPr="00B240BA">
        <w:rPr>
          <w:rFonts w:ascii="Arial Unicode MS" w:hAnsi="Arial Unicode MS" w:cs="Arial Unicode MS"/>
          <w:color w:val="880000"/>
          <w:sz w:val="20"/>
        </w:rPr>
        <w:t>kru</w:t>
      </w:r>
      <w:proofErr w:type="spellEnd"/>
      <w:r w:rsidR="00355F10" w:rsidRPr="00B240BA">
        <w:rPr>
          <w:rFonts w:ascii="Arial Unicode MS" w:hAnsi="Arial Unicode MS" w:cs="Arial Unicode MS"/>
          <w:color w:val="880000"/>
          <w:sz w:val="20"/>
        </w:rPr>
        <w:t>ːˈ</w:t>
      </w:r>
      <w:proofErr w:type="spellStart"/>
      <w:r w:rsidR="00355F10" w:rsidRPr="00B240BA">
        <w:rPr>
          <w:rFonts w:ascii="Arial Unicode MS" w:hAnsi="Arial Unicode MS" w:cs="Arial Unicode MS"/>
          <w:color w:val="880000"/>
          <w:sz w:val="20"/>
        </w:rPr>
        <w:t>seid</w:t>
      </w:r>
      <w:proofErr w:type="spellEnd"/>
      <w:r w:rsidR="00355F10" w:rsidRPr="00B240BA">
        <w:rPr>
          <w:rFonts w:ascii="Arial Unicode MS" w:hAnsi="Arial Unicode MS" w:cs="Arial Unicode MS"/>
          <w:color w:val="880000"/>
          <w:sz w:val="20"/>
        </w:rPr>
        <w:t>]</w:t>
      </w:r>
      <w:r w:rsidR="00355F10" w:rsidRPr="00B240BA">
        <w:rPr>
          <w:rFonts w:ascii="Lucida Sans Unicode" w:hAnsi="Lucida Sans Unicode" w:cs="Lucida Sans Unicode"/>
          <w:color w:val="333333"/>
          <w:sz w:val="20"/>
          <w:szCs w:val="20"/>
        </w:rPr>
        <w:t xml:space="preserve"> </w:t>
      </w:r>
      <w:r w:rsidR="00355F10" w:rsidRPr="00B240BA">
        <w:rPr>
          <w:rFonts w:ascii="Lucida Sans Unicode" w:hAnsi="Lucida Sans Unicode" w:cs="Lucida Sans Unicode"/>
          <w:i/>
          <w:iCs/>
          <w:color w:val="558811"/>
          <w:sz w:val="20"/>
        </w:rPr>
        <w:t>noun</w:t>
      </w:r>
    </w:p>
    <w:p w:rsidR="00355F10" w:rsidRPr="00B240BA" w:rsidRDefault="00355F10" w:rsidP="00355F10">
      <w:pPr>
        <w:bidi w:val="0"/>
        <w:rPr>
          <w:rFonts w:ascii="Lucida Sans Unicode" w:hAnsi="Lucida Sans Unicode" w:cs="Lucida Sans Unicode"/>
          <w:color w:val="333333"/>
          <w:sz w:val="20"/>
          <w:szCs w:val="20"/>
        </w:rPr>
      </w:pPr>
      <w:r w:rsidRPr="00B240BA">
        <w:rPr>
          <w:rFonts w:ascii="Lucida Sans Unicode" w:hAnsi="Lucida Sans Unicode" w:cs="Lucida Sans Unicode"/>
          <w:color w:val="333333"/>
          <w:sz w:val="20"/>
          <w:szCs w:val="20"/>
        </w:rPr>
        <w:t xml:space="preserve">Medieval wars against the Muslims in the </w:t>
      </w:r>
      <w:proofErr w:type="gramStart"/>
      <w:r w:rsidRPr="00B240BA">
        <w:rPr>
          <w:rFonts w:ascii="Lucida Sans Unicode" w:hAnsi="Lucida Sans Unicode" w:cs="Lucida Sans Unicode"/>
          <w:color w:val="333333"/>
          <w:sz w:val="20"/>
          <w:szCs w:val="20"/>
        </w:rPr>
        <w:t>Middle</w:t>
      </w:r>
      <w:proofErr w:type="gramEnd"/>
      <w:r w:rsidRPr="00B240BA">
        <w:rPr>
          <w:rFonts w:ascii="Lucida Sans Unicode" w:hAnsi="Lucida Sans Unicode" w:cs="Lucida Sans Unicode"/>
          <w:color w:val="333333"/>
          <w:sz w:val="20"/>
          <w:szCs w:val="20"/>
        </w:rPr>
        <w:t xml:space="preserve"> Ages, led by Christian kings</w:t>
      </w:r>
    </w:p>
    <w:tbl>
      <w:tblPr>
        <w:tblW w:w="5000" w:type="pct"/>
        <w:tblCellSpacing w:w="37" w:type="dxa"/>
        <w:tblCellMar>
          <w:left w:w="0" w:type="dxa"/>
          <w:right w:w="0" w:type="dxa"/>
        </w:tblCellMar>
        <w:tblLook w:val="0000"/>
      </w:tblPr>
      <w:tblGrid>
        <w:gridCol w:w="4227"/>
        <w:gridCol w:w="4227"/>
      </w:tblGrid>
      <w:tr w:rsidR="00355F10" w:rsidRPr="00B240BA">
        <w:trPr>
          <w:tblCellSpacing w:w="37" w:type="dxa"/>
        </w:trPr>
        <w:tc>
          <w:tcPr>
            <w:tcW w:w="2500" w:type="pct"/>
            <w:shd w:val="clear" w:color="auto" w:fill="auto"/>
          </w:tcPr>
          <w:tbl>
            <w:tblPr>
              <w:tblW w:w="0" w:type="auto"/>
              <w:tblCellSpacing w:w="22" w:type="dxa"/>
              <w:tblCellMar>
                <w:left w:w="0" w:type="dxa"/>
                <w:right w:w="0" w:type="dxa"/>
              </w:tblCellMar>
              <w:tblLook w:val="0000"/>
            </w:tblPr>
            <w:tblGrid>
              <w:gridCol w:w="1190"/>
              <w:gridCol w:w="1855"/>
            </w:tblGrid>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Arabic:</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r w:rsidRPr="00B240BA">
                    <w:rPr>
                      <w:rFonts w:ascii="Lucida Sans Unicode" w:hAnsi="Lucida Sans Unicode"/>
                      <w:color w:val="333333"/>
                      <w:sz w:val="20"/>
                      <w:szCs w:val="20"/>
                      <w:rtl/>
                    </w:rPr>
                    <w:t>حَمْلَـه صليبيّـه</w:t>
                  </w:r>
                </w:p>
              </w:tc>
            </w:tr>
            <w:tr w:rsidR="00355F10" w:rsidRPr="00B240BA">
              <w:trPr>
                <w:tblCellSpacing w:w="22" w:type="dxa"/>
              </w:trPr>
              <w:tc>
                <w:tcPr>
                  <w:tcW w:w="0" w:type="auto"/>
                  <w:shd w:val="clear" w:color="auto" w:fill="auto"/>
                  <w:noWrap/>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Czech:</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křížová</w:t>
                  </w:r>
                  <w:proofErr w:type="spellEnd"/>
                  <w:r w:rsidRPr="00B240BA">
                    <w:rPr>
                      <w:rFonts w:ascii="Lucida Sans Unicode" w:hAnsi="Lucida Sans Unicode" w:cs="Lucida Sans Unicode"/>
                      <w:color w:val="333333"/>
                      <w:sz w:val="20"/>
                      <w:szCs w:val="20"/>
                    </w:rPr>
                    <w:t xml:space="preserve"> </w:t>
                  </w:r>
                  <w:proofErr w:type="spellStart"/>
                  <w:r w:rsidRPr="00B240BA">
                    <w:rPr>
                      <w:rFonts w:ascii="Lucida Sans Unicode" w:hAnsi="Lucida Sans Unicode" w:cs="Lucida Sans Unicode"/>
                      <w:color w:val="333333"/>
                      <w:sz w:val="20"/>
                      <w:szCs w:val="20"/>
                    </w:rPr>
                    <w:t>výprava</w:t>
                  </w:r>
                  <w:proofErr w:type="spellEnd"/>
                </w:p>
              </w:tc>
            </w:tr>
            <w:tr w:rsidR="00355F10" w:rsidRPr="00B240BA">
              <w:trPr>
                <w:tblCellSpacing w:w="22" w:type="dxa"/>
              </w:trPr>
              <w:tc>
                <w:tcPr>
                  <w:tcW w:w="0" w:type="auto"/>
                  <w:shd w:val="clear" w:color="auto" w:fill="auto"/>
                  <w:noWrap/>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Danish:</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korstog</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Dutch:</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kruistocht</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Estonian:</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ristiretk</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Finnish:</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ristiretki</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French:</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croisade</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German:</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der</w:t>
                  </w:r>
                  <w:proofErr w:type="spellEnd"/>
                  <w:r w:rsidRPr="00B240BA">
                    <w:rPr>
                      <w:rFonts w:ascii="Lucida Sans Unicode" w:hAnsi="Lucida Sans Unicode" w:cs="Lucida Sans Unicode"/>
                      <w:color w:val="333333"/>
                      <w:sz w:val="20"/>
                      <w:szCs w:val="20"/>
                    </w:rPr>
                    <w:t xml:space="preserve"> </w:t>
                  </w:r>
                  <w:proofErr w:type="spellStart"/>
                  <w:r w:rsidRPr="00B240BA">
                    <w:rPr>
                      <w:rFonts w:ascii="Lucida Sans Unicode" w:hAnsi="Lucida Sans Unicode" w:cs="Lucida Sans Unicode"/>
                      <w:color w:val="333333"/>
                      <w:sz w:val="20"/>
                      <w:szCs w:val="20"/>
                    </w:rPr>
                    <w:t>Kreuzzug</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Greek:</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σταυροφορία</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Hungarian:</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keresztes</w:t>
                  </w:r>
                  <w:proofErr w:type="spellEnd"/>
                  <w:r w:rsidRPr="00B240BA">
                    <w:rPr>
                      <w:rFonts w:ascii="Lucida Sans Unicode" w:hAnsi="Lucida Sans Unicode" w:cs="Lucida Sans Unicode"/>
                      <w:color w:val="333333"/>
                      <w:sz w:val="20"/>
                      <w:szCs w:val="20"/>
                    </w:rPr>
                    <w:t xml:space="preserve"> </w:t>
                  </w:r>
                  <w:proofErr w:type="spellStart"/>
                  <w:r w:rsidRPr="00B240BA">
                    <w:rPr>
                      <w:rFonts w:ascii="Lucida Sans Unicode" w:hAnsi="Lucida Sans Unicode" w:cs="Lucida Sans Unicode"/>
                      <w:color w:val="333333"/>
                      <w:sz w:val="20"/>
                      <w:szCs w:val="20"/>
                    </w:rPr>
                    <w:t>hadjárat</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Icelandic:</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krossferð</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Indonesian:</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perang</w:t>
                  </w:r>
                  <w:proofErr w:type="spellEnd"/>
                  <w:r w:rsidRPr="00B240BA">
                    <w:rPr>
                      <w:rFonts w:ascii="Lucida Sans Unicode" w:hAnsi="Lucida Sans Unicode" w:cs="Lucida Sans Unicode"/>
                      <w:color w:val="333333"/>
                      <w:sz w:val="20"/>
                      <w:szCs w:val="20"/>
                    </w:rPr>
                    <w:t xml:space="preserve"> </w:t>
                  </w:r>
                  <w:proofErr w:type="spellStart"/>
                  <w:r w:rsidRPr="00B240BA">
                    <w:rPr>
                      <w:rFonts w:ascii="Lucida Sans Unicode" w:hAnsi="Lucida Sans Unicode" w:cs="Lucida Sans Unicode"/>
                      <w:color w:val="333333"/>
                      <w:sz w:val="20"/>
                      <w:szCs w:val="20"/>
                    </w:rPr>
                    <w:t>salib</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Italian:</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crociata</w:t>
                  </w:r>
                  <w:proofErr w:type="spellEnd"/>
                </w:p>
              </w:tc>
            </w:tr>
          </w:tbl>
          <w:p w:rsidR="00355F10" w:rsidRPr="00B240BA" w:rsidRDefault="00355F10" w:rsidP="00355F10">
            <w:pPr>
              <w:bidi w:val="0"/>
              <w:rPr>
                <w:rFonts w:ascii="Lucida Sans Unicode" w:hAnsi="Lucida Sans Unicode" w:cs="Lucida Sans Unicode"/>
                <w:color w:val="333333"/>
                <w:sz w:val="20"/>
                <w:szCs w:val="20"/>
              </w:rPr>
            </w:pPr>
          </w:p>
        </w:tc>
        <w:tc>
          <w:tcPr>
            <w:tcW w:w="2500" w:type="pct"/>
            <w:shd w:val="clear" w:color="auto" w:fill="auto"/>
          </w:tcPr>
          <w:tbl>
            <w:tblPr>
              <w:tblW w:w="0" w:type="auto"/>
              <w:tblCellSpacing w:w="22" w:type="dxa"/>
              <w:tblCellMar>
                <w:left w:w="0" w:type="dxa"/>
                <w:right w:w="0" w:type="dxa"/>
              </w:tblCellMar>
              <w:tblLook w:val="0000"/>
            </w:tblPr>
            <w:tblGrid>
              <w:gridCol w:w="2218"/>
              <w:gridCol w:w="1802"/>
            </w:tblGrid>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Latvian:</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krusta</w:t>
                  </w:r>
                  <w:proofErr w:type="spellEnd"/>
                  <w:r w:rsidRPr="00B240BA">
                    <w:rPr>
                      <w:rFonts w:ascii="Lucida Sans Unicode" w:hAnsi="Lucida Sans Unicode" w:cs="Lucida Sans Unicode"/>
                      <w:color w:val="333333"/>
                      <w:sz w:val="20"/>
                      <w:szCs w:val="20"/>
                    </w:rPr>
                    <w:t xml:space="preserve"> </w:t>
                  </w:r>
                  <w:proofErr w:type="spellStart"/>
                  <w:r w:rsidRPr="00B240BA">
                    <w:rPr>
                      <w:rFonts w:ascii="Lucida Sans Unicode" w:hAnsi="Lucida Sans Unicode" w:cs="Lucida Sans Unicode"/>
                      <w:color w:val="333333"/>
                      <w:sz w:val="20"/>
                      <w:szCs w:val="20"/>
                    </w:rPr>
                    <w:t>karš</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Lithuanian:</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kryžiaus</w:t>
                  </w:r>
                  <w:proofErr w:type="spellEnd"/>
                  <w:r w:rsidRPr="00B240BA">
                    <w:rPr>
                      <w:rFonts w:ascii="Lucida Sans Unicode" w:hAnsi="Lucida Sans Unicode" w:cs="Lucida Sans Unicode"/>
                      <w:color w:val="333333"/>
                      <w:sz w:val="20"/>
                      <w:szCs w:val="20"/>
                    </w:rPr>
                    <w:t xml:space="preserve"> </w:t>
                  </w:r>
                  <w:proofErr w:type="spellStart"/>
                  <w:r w:rsidRPr="00B240BA">
                    <w:rPr>
                      <w:rFonts w:ascii="Lucida Sans Unicode" w:hAnsi="Lucida Sans Unicode" w:cs="Lucida Sans Unicode"/>
                      <w:color w:val="333333"/>
                      <w:sz w:val="20"/>
                      <w:szCs w:val="20"/>
                    </w:rPr>
                    <w:t>žygis</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Norwegian:</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korstog</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Polish:</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krucjata</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Portuguese (</w:t>
                  </w:r>
                  <w:smartTag w:uri="urn:schemas-microsoft-com:office:smarttags" w:element="place">
                    <w:smartTag w:uri="urn:schemas-microsoft-com:office:smarttags" w:element="country-region">
                      <w:r w:rsidRPr="00B240BA">
                        <w:rPr>
                          <w:rFonts w:ascii="Lucida Sans Unicode" w:hAnsi="Lucida Sans Unicode" w:cs="Lucida Sans Unicode"/>
                          <w:i/>
                          <w:iCs/>
                          <w:color w:val="003A66"/>
                          <w:sz w:val="20"/>
                        </w:rPr>
                        <w:t>Brazil</w:t>
                      </w:r>
                    </w:smartTag>
                  </w:smartTag>
                  <w:r w:rsidRPr="00B240BA">
                    <w:rPr>
                      <w:rFonts w:ascii="Lucida Sans Unicode" w:hAnsi="Lucida Sans Unicode" w:cs="Lucida Sans Unicode"/>
                      <w:i/>
                      <w:iCs/>
                      <w:color w:val="003A66"/>
                      <w:sz w:val="20"/>
                    </w:rPr>
                    <w:t>):</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cruzada</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Portuguese (</w:t>
                  </w:r>
                  <w:smartTag w:uri="urn:schemas-microsoft-com:office:smarttags" w:element="place">
                    <w:smartTag w:uri="urn:schemas-microsoft-com:office:smarttags" w:element="country-region">
                      <w:r w:rsidRPr="00B240BA">
                        <w:rPr>
                          <w:rFonts w:ascii="Lucida Sans Unicode" w:hAnsi="Lucida Sans Unicode" w:cs="Lucida Sans Unicode"/>
                          <w:i/>
                          <w:iCs/>
                          <w:color w:val="003A66"/>
                          <w:sz w:val="20"/>
                        </w:rPr>
                        <w:t>Portugal</w:t>
                      </w:r>
                    </w:smartTag>
                  </w:smartTag>
                  <w:r w:rsidRPr="00B240BA">
                    <w:rPr>
                      <w:rFonts w:ascii="Lucida Sans Unicode" w:hAnsi="Lucida Sans Unicode" w:cs="Lucida Sans Unicode"/>
                      <w:i/>
                      <w:iCs/>
                      <w:color w:val="003A66"/>
                      <w:sz w:val="20"/>
                    </w:rPr>
                    <w:t>):</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cruzada</w:t>
                  </w:r>
                  <w:proofErr w:type="spellEnd"/>
                </w:p>
              </w:tc>
            </w:tr>
            <w:tr w:rsidR="00355F10" w:rsidRPr="00B240BA">
              <w:trPr>
                <w:tblCellSpacing w:w="22" w:type="dxa"/>
              </w:trPr>
              <w:tc>
                <w:tcPr>
                  <w:tcW w:w="0" w:type="auto"/>
                  <w:shd w:val="clear" w:color="auto" w:fill="auto"/>
                  <w:noWrap/>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Romanian:</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cruciadă</w:t>
                  </w:r>
                  <w:proofErr w:type="spellEnd"/>
                </w:p>
              </w:tc>
            </w:tr>
            <w:tr w:rsidR="00355F10" w:rsidRPr="00B240BA">
              <w:trPr>
                <w:tblCellSpacing w:w="22" w:type="dxa"/>
              </w:trPr>
              <w:tc>
                <w:tcPr>
                  <w:tcW w:w="0" w:type="auto"/>
                  <w:shd w:val="clear" w:color="auto" w:fill="auto"/>
                  <w:noWrap/>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Russian:</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крестовый</w:t>
                  </w:r>
                  <w:proofErr w:type="spellEnd"/>
                  <w:r w:rsidRPr="00B240BA">
                    <w:rPr>
                      <w:rFonts w:ascii="Lucida Sans Unicode" w:hAnsi="Lucida Sans Unicode" w:cs="Lucida Sans Unicode"/>
                      <w:color w:val="333333"/>
                      <w:sz w:val="20"/>
                      <w:szCs w:val="20"/>
                    </w:rPr>
                    <w:t xml:space="preserve"> </w:t>
                  </w:r>
                  <w:proofErr w:type="spellStart"/>
                  <w:r w:rsidRPr="00B240BA">
                    <w:rPr>
                      <w:rFonts w:ascii="Lucida Sans Unicode" w:hAnsi="Lucida Sans Unicode" w:cs="Lucida Sans Unicode"/>
                      <w:color w:val="333333"/>
                      <w:sz w:val="20"/>
                      <w:szCs w:val="20"/>
                    </w:rPr>
                    <w:t>поход</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Slovak:</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križiacka</w:t>
                  </w:r>
                  <w:proofErr w:type="spellEnd"/>
                  <w:r w:rsidRPr="00B240BA">
                    <w:rPr>
                      <w:rFonts w:ascii="Lucida Sans Unicode" w:hAnsi="Lucida Sans Unicode" w:cs="Lucida Sans Unicode"/>
                      <w:color w:val="333333"/>
                      <w:sz w:val="20"/>
                      <w:szCs w:val="20"/>
                    </w:rPr>
                    <w:t xml:space="preserve"> </w:t>
                  </w:r>
                  <w:proofErr w:type="spellStart"/>
                  <w:r w:rsidRPr="00B240BA">
                    <w:rPr>
                      <w:rFonts w:ascii="Lucida Sans Unicode" w:hAnsi="Lucida Sans Unicode" w:cs="Lucida Sans Unicode"/>
                      <w:color w:val="333333"/>
                      <w:sz w:val="20"/>
                      <w:szCs w:val="20"/>
                    </w:rPr>
                    <w:t>výprava</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Slovenian:</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križarski</w:t>
                  </w:r>
                  <w:proofErr w:type="spellEnd"/>
                  <w:r w:rsidRPr="00B240BA">
                    <w:rPr>
                      <w:rFonts w:ascii="Lucida Sans Unicode" w:hAnsi="Lucida Sans Unicode" w:cs="Lucida Sans Unicode"/>
                      <w:color w:val="333333"/>
                      <w:sz w:val="20"/>
                      <w:szCs w:val="20"/>
                    </w:rPr>
                    <w:t xml:space="preserve"> </w:t>
                  </w:r>
                  <w:proofErr w:type="spellStart"/>
                  <w:r w:rsidRPr="00B240BA">
                    <w:rPr>
                      <w:rFonts w:ascii="Lucida Sans Unicode" w:hAnsi="Lucida Sans Unicode" w:cs="Lucida Sans Unicode"/>
                      <w:color w:val="333333"/>
                      <w:sz w:val="20"/>
                      <w:szCs w:val="20"/>
                    </w:rPr>
                    <w:t>pohod</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Spanish:</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cruzada</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Swedish:</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korståg</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Turkish:</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Haçlı</w:t>
                  </w:r>
                  <w:proofErr w:type="spellEnd"/>
                  <w:r w:rsidRPr="00B240BA">
                    <w:rPr>
                      <w:rFonts w:ascii="Lucida Sans Unicode" w:hAnsi="Lucida Sans Unicode" w:cs="Lucida Sans Unicode"/>
                      <w:color w:val="333333"/>
                      <w:sz w:val="20"/>
                      <w:szCs w:val="20"/>
                    </w:rPr>
                    <w:t xml:space="preserve"> </w:t>
                  </w:r>
                  <w:proofErr w:type="spellStart"/>
                  <w:r w:rsidRPr="00B240BA">
                    <w:rPr>
                      <w:rFonts w:ascii="Lucida Sans Unicode" w:hAnsi="Lucida Sans Unicode" w:cs="Lucida Sans Unicode"/>
                      <w:color w:val="333333"/>
                      <w:sz w:val="20"/>
                      <w:szCs w:val="20"/>
                    </w:rPr>
                    <w:t>Seferi</w:t>
                  </w:r>
                  <w:proofErr w:type="spellEnd"/>
                </w:p>
              </w:tc>
            </w:tr>
          </w:tbl>
          <w:p w:rsidR="00355F10" w:rsidRPr="00B240BA" w:rsidRDefault="00355F10" w:rsidP="00355F10">
            <w:pPr>
              <w:bidi w:val="0"/>
              <w:rPr>
                <w:rFonts w:ascii="Lucida Sans Unicode" w:hAnsi="Lucida Sans Unicode" w:cs="Lucida Sans Unicode"/>
                <w:color w:val="333333"/>
                <w:sz w:val="20"/>
                <w:szCs w:val="20"/>
              </w:rPr>
            </w:pPr>
          </w:p>
        </w:tc>
      </w:tr>
      <w:tr w:rsidR="00355F10" w:rsidRPr="00B240BA">
        <w:trPr>
          <w:tblCellSpacing w:w="37" w:type="dxa"/>
        </w:trPr>
        <w:tc>
          <w:tcPr>
            <w:tcW w:w="0" w:type="auto"/>
            <w:gridSpan w:val="2"/>
            <w:shd w:val="clear" w:color="auto" w:fill="auto"/>
            <w:vAlign w:val="center"/>
          </w:tcPr>
          <w:p w:rsidR="00355F10" w:rsidRPr="00B240BA" w:rsidRDefault="00355F10" w:rsidP="00355F10">
            <w:pPr>
              <w:bidi w:val="0"/>
              <w:jc w:val="right"/>
              <w:rPr>
                <w:rFonts w:ascii="Lucida Sans Unicode" w:hAnsi="Lucida Sans Unicode" w:cs="Lucida Sans Unicode"/>
                <w:color w:val="333333"/>
                <w:sz w:val="20"/>
                <w:szCs w:val="20"/>
              </w:rPr>
            </w:pPr>
          </w:p>
        </w:tc>
      </w:tr>
    </w:tbl>
    <w:p w:rsidR="00355F10" w:rsidRPr="00B240BA" w:rsidRDefault="00A93DA0" w:rsidP="00355F10">
      <w:pPr>
        <w:bidi w:val="0"/>
        <w:jc w:val="center"/>
        <w:rPr>
          <w:rFonts w:ascii="Lucida Sans Unicode" w:hAnsi="Lucida Sans Unicode" w:cs="Lucida Sans Unicode"/>
          <w:color w:val="333333"/>
          <w:sz w:val="20"/>
          <w:szCs w:val="20"/>
        </w:rPr>
      </w:pPr>
      <w:r>
        <w:rPr>
          <w:rFonts w:ascii="Lucida Sans Unicode" w:hAnsi="Lucida Sans Unicode" w:cs="Lucida Sans Unicode"/>
          <w:b/>
          <w:bCs/>
          <w:color w:val="333333"/>
          <w:sz w:val="20"/>
        </w:rPr>
        <w:t xml:space="preserve">2- </w:t>
      </w:r>
      <w:proofErr w:type="gramStart"/>
      <w:r w:rsidR="00355F10" w:rsidRPr="00B240BA">
        <w:rPr>
          <w:rFonts w:ascii="Lucida Sans Unicode" w:hAnsi="Lucida Sans Unicode" w:cs="Lucida Sans Unicode"/>
          <w:b/>
          <w:bCs/>
          <w:color w:val="333333"/>
          <w:sz w:val="20"/>
        </w:rPr>
        <w:t>crusade</w:t>
      </w:r>
      <w:r w:rsidR="00355F10" w:rsidRPr="00B240BA">
        <w:rPr>
          <w:rFonts w:ascii="Lucida Sans Unicode" w:hAnsi="Lucida Sans Unicode" w:cs="Lucida Sans Unicode"/>
          <w:color w:val="333333"/>
          <w:sz w:val="14"/>
        </w:rPr>
        <w:t>2</w:t>
      </w:r>
      <w:proofErr w:type="gramEnd"/>
      <w:r w:rsidR="00355F10" w:rsidRPr="00B240BA">
        <w:rPr>
          <w:rFonts w:ascii="Lucida Sans Unicode" w:hAnsi="Lucida Sans Unicode" w:cs="Lucida Sans Unicode"/>
          <w:color w:val="333333"/>
          <w:sz w:val="20"/>
          <w:szCs w:val="20"/>
        </w:rPr>
        <w:t xml:space="preserve"> </w:t>
      </w:r>
      <w:r w:rsidR="00355F10" w:rsidRPr="00B240BA">
        <w:rPr>
          <w:rFonts w:ascii="Arial Unicode MS" w:hAnsi="Arial Unicode MS" w:cs="Arial Unicode MS"/>
          <w:color w:val="880000"/>
          <w:sz w:val="20"/>
        </w:rPr>
        <w:t>[</w:t>
      </w:r>
      <w:proofErr w:type="spellStart"/>
      <w:r w:rsidR="00355F10" w:rsidRPr="00B240BA">
        <w:rPr>
          <w:rFonts w:ascii="Arial Unicode MS" w:hAnsi="Arial Unicode MS" w:cs="Arial Unicode MS"/>
          <w:color w:val="880000"/>
          <w:sz w:val="20"/>
        </w:rPr>
        <w:t>kru</w:t>
      </w:r>
      <w:proofErr w:type="spellEnd"/>
      <w:r w:rsidR="00355F10" w:rsidRPr="00B240BA">
        <w:rPr>
          <w:rFonts w:ascii="Arial Unicode MS" w:hAnsi="Arial Unicode MS" w:cs="Arial Unicode MS"/>
          <w:color w:val="880000"/>
          <w:sz w:val="20"/>
        </w:rPr>
        <w:t>ːˈ</w:t>
      </w:r>
      <w:proofErr w:type="spellStart"/>
      <w:r w:rsidR="00355F10" w:rsidRPr="00B240BA">
        <w:rPr>
          <w:rFonts w:ascii="Arial Unicode MS" w:hAnsi="Arial Unicode MS" w:cs="Arial Unicode MS"/>
          <w:color w:val="880000"/>
          <w:sz w:val="20"/>
        </w:rPr>
        <w:t>seid</w:t>
      </w:r>
      <w:proofErr w:type="spellEnd"/>
      <w:r w:rsidR="00355F10" w:rsidRPr="00B240BA">
        <w:rPr>
          <w:rFonts w:ascii="Arial Unicode MS" w:hAnsi="Arial Unicode MS" w:cs="Arial Unicode MS"/>
          <w:color w:val="880000"/>
          <w:sz w:val="20"/>
        </w:rPr>
        <w:t>]</w:t>
      </w:r>
      <w:r w:rsidR="00355F10" w:rsidRPr="00B240BA">
        <w:rPr>
          <w:rFonts w:ascii="Lucida Sans Unicode" w:hAnsi="Lucida Sans Unicode" w:cs="Lucida Sans Unicode"/>
          <w:color w:val="333333"/>
          <w:sz w:val="20"/>
          <w:szCs w:val="20"/>
        </w:rPr>
        <w:t xml:space="preserve"> </w:t>
      </w:r>
      <w:r w:rsidR="00355F10" w:rsidRPr="00B240BA">
        <w:rPr>
          <w:rFonts w:ascii="Lucida Sans Unicode" w:hAnsi="Lucida Sans Unicode" w:cs="Lucida Sans Unicode"/>
          <w:i/>
          <w:iCs/>
          <w:color w:val="558811"/>
          <w:sz w:val="20"/>
        </w:rPr>
        <w:t>noun</w:t>
      </w:r>
    </w:p>
    <w:p w:rsidR="00355F10" w:rsidRPr="00B240BA" w:rsidRDefault="00355F10" w:rsidP="00355F10">
      <w:pPr>
        <w:bidi w:val="0"/>
        <w:rPr>
          <w:rFonts w:ascii="Lucida Sans Unicode" w:hAnsi="Lucida Sans Unicode" w:cs="Lucida Sans Unicode"/>
          <w:color w:val="333333"/>
          <w:sz w:val="20"/>
          <w:szCs w:val="20"/>
        </w:rPr>
      </w:pPr>
      <w:proofErr w:type="gramStart"/>
      <w:r w:rsidRPr="00B240BA">
        <w:rPr>
          <w:rFonts w:ascii="Lucida Sans Unicode" w:hAnsi="Lucida Sans Unicode" w:cs="Lucida Sans Unicode"/>
          <w:color w:val="333333"/>
          <w:sz w:val="20"/>
          <w:szCs w:val="20"/>
        </w:rPr>
        <w:t>a</w:t>
      </w:r>
      <w:proofErr w:type="gramEnd"/>
      <w:r w:rsidRPr="00B240BA">
        <w:rPr>
          <w:rFonts w:ascii="Lucida Sans Unicode" w:hAnsi="Lucida Sans Unicode" w:cs="Lucida Sans Unicode"/>
          <w:color w:val="333333"/>
          <w:sz w:val="20"/>
          <w:szCs w:val="20"/>
        </w:rPr>
        <w:t xml:space="preserve"> campaign in support of a good cause</w:t>
      </w:r>
      <w:r w:rsidRPr="00B240BA">
        <w:rPr>
          <w:rFonts w:ascii="Lucida Sans Unicode" w:hAnsi="Lucida Sans Unicode" w:cs="Lucida Sans Unicode"/>
          <w:color w:val="333333"/>
          <w:sz w:val="20"/>
          <w:szCs w:val="20"/>
        </w:rPr>
        <w:br/>
        <w:t xml:space="preserve">Example: </w:t>
      </w:r>
      <w:r w:rsidRPr="00B240BA">
        <w:rPr>
          <w:rFonts w:ascii="Lucida Sans Unicode" w:hAnsi="Lucida Sans Unicode" w:cs="Lucida Sans Unicode"/>
          <w:i/>
          <w:iCs/>
          <w:color w:val="333333"/>
          <w:sz w:val="20"/>
        </w:rPr>
        <w:t>the crusade against cigarette advertising</w:t>
      </w:r>
      <w:r w:rsidRPr="00B240BA">
        <w:rPr>
          <w:rFonts w:ascii="Lucida Sans Unicode" w:hAnsi="Lucida Sans Unicode" w:cs="Lucida Sans Unicode"/>
          <w:color w:val="333333"/>
          <w:sz w:val="20"/>
          <w:szCs w:val="20"/>
        </w:rPr>
        <w:t xml:space="preserve"> </w:t>
      </w:r>
    </w:p>
    <w:tbl>
      <w:tblPr>
        <w:tblW w:w="5000" w:type="pct"/>
        <w:tblCellSpacing w:w="37" w:type="dxa"/>
        <w:tblCellMar>
          <w:left w:w="0" w:type="dxa"/>
          <w:right w:w="0" w:type="dxa"/>
        </w:tblCellMar>
        <w:tblLook w:val="0000"/>
      </w:tblPr>
      <w:tblGrid>
        <w:gridCol w:w="4227"/>
        <w:gridCol w:w="4227"/>
      </w:tblGrid>
      <w:tr w:rsidR="00355F10" w:rsidRPr="00B240BA">
        <w:trPr>
          <w:tblCellSpacing w:w="37" w:type="dxa"/>
        </w:trPr>
        <w:tc>
          <w:tcPr>
            <w:tcW w:w="2500" w:type="pct"/>
            <w:shd w:val="clear" w:color="auto" w:fill="auto"/>
          </w:tcPr>
          <w:tbl>
            <w:tblPr>
              <w:tblW w:w="0" w:type="auto"/>
              <w:tblCellSpacing w:w="22" w:type="dxa"/>
              <w:tblCellMar>
                <w:left w:w="0" w:type="dxa"/>
                <w:right w:w="0" w:type="dxa"/>
              </w:tblCellMar>
              <w:tblLook w:val="0000"/>
            </w:tblPr>
            <w:tblGrid>
              <w:gridCol w:w="1190"/>
              <w:gridCol w:w="1375"/>
            </w:tblGrid>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Arabic:</w:t>
                  </w:r>
                </w:p>
              </w:tc>
              <w:tc>
                <w:tcPr>
                  <w:tcW w:w="0" w:type="auto"/>
                  <w:shd w:val="clear" w:color="auto" w:fill="auto"/>
                </w:tcPr>
                <w:p w:rsidR="00355F10" w:rsidRPr="00D022BC" w:rsidRDefault="00355F10" w:rsidP="00355F10">
                  <w:pPr>
                    <w:bidi w:val="0"/>
                    <w:rPr>
                      <w:rFonts w:ascii="Lucida Sans Unicode" w:hAnsi="Lucida Sans Unicode" w:cs="Lucida Sans Unicode"/>
                      <w:color w:val="FF0000"/>
                      <w:sz w:val="20"/>
                      <w:szCs w:val="20"/>
                    </w:rPr>
                  </w:pPr>
                  <w:r w:rsidRPr="00D022BC">
                    <w:rPr>
                      <w:rFonts w:ascii="Lucida Sans Unicode" w:hAnsi="Lucida Sans Unicode"/>
                      <w:color w:val="FF0000"/>
                      <w:sz w:val="20"/>
                      <w:szCs w:val="20"/>
                      <w:rtl/>
                    </w:rPr>
                    <w:t>حَمـلَـة عَنيفَـه</w:t>
                  </w:r>
                </w:p>
              </w:tc>
            </w:tr>
            <w:tr w:rsidR="00355F10" w:rsidRPr="00B240BA">
              <w:trPr>
                <w:tblCellSpacing w:w="22" w:type="dxa"/>
              </w:trPr>
              <w:tc>
                <w:tcPr>
                  <w:tcW w:w="0" w:type="auto"/>
                  <w:shd w:val="clear" w:color="auto" w:fill="auto"/>
                  <w:noWrap/>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Czech:</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kampaň</w:t>
                  </w:r>
                  <w:proofErr w:type="spellEnd"/>
                </w:p>
              </w:tc>
            </w:tr>
            <w:tr w:rsidR="00355F10" w:rsidRPr="00B240BA">
              <w:trPr>
                <w:tblCellSpacing w:w="22" w:type="dxa"/>
              </w:trPr>
              <w:tc>
                <w:tcPr>
                  <w:tcW w:w="0" w:type="auto"/>
                  <w:shd w:val="clear" w:color="auto" w:fill="auto"/>
                  <w:noWrap/>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Danish:</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kampagne</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Dutch:</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kruistocht</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Estonian:</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kampaania</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lastRenderedPageBreak/>
                    <w:t>Finnish:</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kampanja</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French:</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c</w:t>
                  </w:r>
                  <w:r>
                    <w:rPr>
                      <w:rFonts w:ascii="Lucida Sans Unicode" w:hAnsi="Lucida Sans Unicode" w:cs="Lucida Sans Unicode"/>
                      <w:color w:val="333333"/>
                      <w:sz w:val="20"/>
                      <w:szCs w:val="20"/>
                    </w:rPr>
                    <w:t>roisade</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German:</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der</w:t>
                  </w:r>
                  <w:proofErr w:type="spellEnd"/>
                  <w:r w:rsidRPr="00B240BA">
                    <w:rPr>
                      <w:rFonts w:ascii="Lucida Sans Unicode" w:hAnsi="Lucida Sans Unicode" w:cs="Lucida Sans Unicode"/>
                      <w:color w:val="333333"/>
                      <w:sz w:val="20"/>
                      <w:szCs w:val="20"/>
                    </w:rPr>
                    <w:t xml:space="preserve"> </w:t>
                  </w:r>
                  <w:proofErr w:type="spellStart"/>
                  <w:r w:rsidRPr="00B240BA">
                    <w:rPr>
                      <w:rFonts w:ascii="Lucida Sans Unicode" w:hAnsi="Lucida Sans Unicode" w:cs="Lucida Sans Unicode"/>
                      <w:color w:val="333333"/>
                      <w:sz w:val="20"/>
                      <w:szCs w:val="20"/>
                    </w:rPr>
                    <w:t>Kreuzzug</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Greek:</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εκστρατεία</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Hungarian:</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kampány</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Icelandic:</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herferð</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Indonesian:</w:t>
                  </w:r>
                </w:p>
              </w:tc>
              <w:tc>
                <w:tcPr>
                  <w:tcW w:w="0" w:type="auto"/>
                  <w:shd w:val="clear" w:color="auto" w:fill="auto"/>
                </w:tcPr>
                <w:p w:rsidR="00355F10" w:rsidRPr="00F351BD" w:rsidRDefault="00355F10" w:rsidP="00355F10">
                  <w:pPr>
                    <w:bidi w:val="0"/>
                    <w:rPr>
                      <w:rFonts w:ascii="Lucida Sans Unicode" w:hAnsi="Lucida Sans Unicode" w:cs="Lucida Sans Unicode"/>
                      <w:color w:val="FF0000"/>
                      <w:sz w:val="20"/>
                      <w:szCs w:val="20"/>
                    </w:rPr>
                  </w:pPr>
                  <w:proofErr w:type="spellStart"/>
                  <w:r w:rsidRPr="00F351BD">
                    <w:rPr>
                      <w:rFonts w:ascii="Lucida Sans Unicode" w:hAnsi="Lucida Sans Unicode" w:cs="Lucida Sans Unicode"/>
                      <w:color w:val="FF0000"/>
                      <w:sz w:val="20"/>
                      <w:szCs w:val="20"/>
                    </w:rPr>
                    <w:t>perjuangan</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Italian:</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crociata</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p>
              </w:tc>
              <w:tc>
                <w:tcPr>
                  <w:tcW w:w="0" w:type="auto"/>
                  <w:shd w:val="clear" w:color="auto" w:fill="auto"/>
                </w:tcPr>
                <w:p w:rsidR="00355F10" w:rsidRPr="00F351BD" w:rsidRDefault="00355F10" w:rsidP="00355F10">
                  <w:pPr>
                    <w:bidi w:val="0"/>
                    <w:rPr>
                      <w:rFonts w:ascii="Lucida Sans Unicode" w:hAnsi="Lucida Sans Unicode" w:cs="Lucida Sans Unicode"/>
                      <w:color w:val="FF0000"/>
                      <w:sz w:val="20"/>
                      <w:szCs w:val="20"/>
                    </w:rPr>
                  </w:pPr>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
              </w:tc>
            </w:tr>
          </w:tbl>
          <w:p w:rsidR="00355F10" w:rsidRPr="00B240BA" w:rsidRDefault="00355F10" w:rsidP="00355F10">
            <w:pPr>
              <w:bidi w:val="0"/>
              <w:rPr>
                <w:rFonts w:ascii="Lucida Sans Unicode" w:hAnsi="Lucida Sans Unicode" w:cs="Lucida Sans Unicode"/>
                <w:color w:val="333333"/>
                <w:sz w:val="20"/>
                <w:szCs w:val="20"/>
              </w:rPr>
            </w:pPr>
          </w:p>
        </w:tc>
        <w:tc>
          <w:tcPr>
            <w:tcW w:w="2500" w:type="pct"/>
            <w:shd w:val="clear" w:color="auto" w:fill="auto"/>
          </w:tcPr>
          <w:tbl>
            <w:tblPr>
              <w:tblW w:w="0" w:type="auto"/>
              <w:tblCellSpacing w:w="22" w:type="dxa"/>
              <w:tblCellMar>
                <w:left w:w="0" w:type="dxa"/>
                <w:right w:w="0" w:type="dxa"/>
              </w:tblCellMar>
              <w:tblLook w:val="0000"/>
            </w:tblPr>
            <w:tblGrid>
              <w:gridCol w:w="1720"/>
              <w:gridCol w:w="2396"/>
            </w:tblGrid>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lastRenderedPageBreak/>
                    <w:t>Latvian:</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kampaņa</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Lithuanian:</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kampanija</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Norwegian:</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kamp</w:t>
                  </w:r>
                  <w:proofErr w:type="spellEnd"/>
                  <w:r w:rsidRPr="00B240BA">
                    <w:rPr>
                      <w:rFonts w:ascii="Lucida Sans Unicode" w:hAnsi="Lucida Sans Unicode" w:cs="Lucida Sans Unicode"/>
                      <w:color w:val="333333"/>
                      <w:sz w:val="20"/>
                      <w:szCs w:val="20"/>
                    </w:rPr>
                    <w:t xml:space="preserve">, </w:t>
                  </w:r>
                  <w:proofErr w:type="spellStart"/>
                  <w:r w:rsidRPr="00B240BA">
                    <w:rPr>
                      <w:rFonts w:ascii="Lucida Sans Unicode" w:hAnsi="Lucida Sans Unicode" w:cs="Lucida Sans Unicode"/>
                      <w:color w:val="333333"/>
                      <w:sz w:val="20"/>
                      <w:szCs w:val="20"/>
                    </w:rPr>
                    <w:t>kampanje</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Polish:</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kampania</w:t>
                  </w:r>
                  <w:proofErr w:type="spellEnd"/>
                  <w:r w:rsidRPr="00B240BA">
                    <w:rPr>
                      <w:rFonts w:ascii="Lucida Sans Unicode" w:hAnsi="Lucida Sans Unicode" w:cs="Lucida Sans Unicode"/>
                      <w:color w:val="333333"/>
                      <w:sz w:val="20"/>
                      <w:szCs w:val="20"/>
                    </w:rPr>
                    <w:t xml:space="preserve">, </w:t>
                  </w:r>
                  <w:proofErr w:type="spellStart"/>
                  <w:r w:rsidRPr="00B240BA">
                    <w:rPr>
                      <w:rFonts w:ascii="Lucida Sans Unicode" w:hAnsi="Lucida Sans Unicode" w:cs="Lucida Sans Unicode"/>
                      <w:color w:val="333333"/>
                      <w:sz w:val="20"/>
                      <w:szCs w:val="20"/>
                    </w:rPr>
                    <w:t>święta</w:t>
                  </w:r>
                  <w:proofErr w:type="spellEnd"/>
                  <w:r w:rsidRPr="00B240BA">
                    <w:rPr>
                      <w:rFonts w:ascii="Lucida Sans Unicode" w:hAnsi="Lucida Sans Unicode" w:cs="Lucida Sans Unicode"/>
                      <w:color w:val="333333"/>
                      <w:sz w:val="20"/>
                      <w:szCs w:val="20"/>
                    </w:rPr>
                    <w:t xml:space="preserve"> </w:t>
                  </w:r>
                  <w:proofErr w:type="spellStart"/>
                  <w:r w:rsidRPr="00B240BA">
                    <w:rPr>
                      <w:rFonts w:ascii="Lucida Sans Unicode" w:hAnsi="Lucida Sans Unicode" w:cs="Lucida Sans Unicode"/>
                      <w:color w:val="333333"/>
                      <w:sz w:val="20"/>
                      <w:szCs w:val="20"/>
                    </w:rPr>
                    <w:t>wojna</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 xml:space="preserve">Portuguese </w:t>
                  </w:r>
                  <w:r w:rsidRPr="00B240BA">
                    <w:rPr>
                      <w:rFonts w:ascii="Lucida Sans Unicode" w:hAnsi="Lucida Sans Unicode" w:cs="Lucida Sans Unicode"/>
                      <w:i/>
                      <w:iCs/>
                      <w:color w:val="003A66"/>
                      <w:sz w:val="20"/>
                    </w:rPr>
                    <w:lastRenderedPageBreak/>
                    <w:t>(</w:t>
                  </w:r>
                  <w:smartTag w:uri="urn:schemas-microsoft-com:office:smarttags" w:element="place">
                    <w:smartTag w:uri="urn:schemas-microsoft-com:office:smarttags" w:element="country-region">
                      <w:r w:rsidRPr="00B240BA">
                        <w:rPr>
                          <w:rFonts w:ascii="Lucida Sans Unicode" w:hAnsi="Lucida Sans Unicode" w:cs="Lucida Sans Unicode"/>
                          <w:i/>
                          <w:iCs/>
                          <w:color w:val="003A66"/>
                          <w:sz w:val="20"/>
                        </w:rPr>
                        <w:t>Brazil</w:t>
                      </w:r>
                    </w:smartTag>
                  </w:smartTag>
                  <w:r w:rsidRPr="00B240BA">
                    <w:rPr>
                      <w:rFonts w:ascii="Lucida Sans Unicode" w:hAnsi="Lucida Sans Unicode" w:cs="Lucida Sans Unicode"/>
                      <w:i/>
                      <w:iCs/>
                      <w:color w:val="003A66"/>
                      <w:sz w:val="20"/>
                    </w:rPr>
                    <w:t>):</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lastRenderedPageBreak/>
                    <w:t>cruzada</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lastRenderedPageBreak/>
                    <w:t>Portuguese (</w:t>
                  </w:r>
                  <w:smartTag w:uri="urn:schemas-microsoft-com:office:smarttags" w:element="place">
                    <w:smartTag w:uri="urn:schemas-microsoft-com:office:smarttags" w:element="country-region">
                      <w:r w:rsidRPr="00B240BA">
                        <w:rPr>
                          <w:rFonts w:ascii="Lucida Sans Unicode" w:hAnsi="Lucida Sans Unicode" w:cs="Lucida Sans Unicode"/>
                          <w:i/>
                          <w:iCs/>
                          <w:color w:val="003A66"/>
                          <w:sz w:val="20"/>
                        </w:rPr>
                        <w:t>Portugal</w:t>
                      </w:r>
                    </w:smartTag>
                  </w:smartTag>
                  <w:r w:rsidRPr="00B240BA">
                    <w:rPr>
                      <w:rFonts w:ascii="Lucida Sans Unicode" w:hAnsi="Lucida Sans Unicode" w:cs="Lucida Sans Unicode"/>
                      <w:i/>
                      <w:iCs/>
                      <w:color w:val="003A66"/>
                      <w:sz w:val="20"/>
                    </w:rPr>
                    <w:t>):</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campanha</w:t>
                  </w:r>
                  <w:proofErr w:type="spellEnd"/>
                </w:p>
              </w:tc>
            </w:tr>
            <w:tr w:rsidR="00355F10" w:rsidRPr="00B240BA">
              <w:trPr>
                <w:tblCellSpacing w:w="22" w:type="dxa"/>
              </w:trPr>
              <w:tc>
                <w:tcPr>
                  <w:tcW w:w="0" w:type="auto"/>
                  <w:shd w:val="clear" w:color="auto" w:fill="auto"/>
                  <w:noWrap/>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Romanian:</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cam</w:t>
                  </w:r>
                  <w:r w:rsidRPr="00B240BA">
                    <w:rPr>
                      <w:rFonts w:ascii="Lucida Sans Unicode" w:hAnsi="Lucida Sans Unicode" w:cs="Lucida Sans Unicode"/>
                      <w:color w:val="333333"/>
                      <w:sz w:val="20"/>
                      <w:szCs w:val="20"/>
                    </w:rPr>
                    <w:softHyphen/>
                    <w:t>pa</w:t>
                  </w:r>
                  <w:r w:rsidRPr="00B240BA">
                    <w:rPr>
                      <w:rFonts w:ascii="Lucida Sans Unicode" w:hAnsi="Lucida Sans Unicode" w:cs="Lucida Sans Unicode"/>
                      <w:color w:val="333333"/>
                      <w:sz w:val="20"/>
                      <w:szCs w:val="20"/>
                    </w:rPr>
                    <w:softHyphen/>
                    <w:t>nie</w:t>
                  </w:r>
                  <w:proofErr w:type="spellEnd"/>
                </w:p>
              </w:tc>
            </w:tr>
            <w:tr w:rsidR="00355F10" w:rsidRPr="00B240BA">
              <w:trPr>
                <w:tblCellSpacing w:w="22" w:type="dxa"/>
              </w:trPr>
              <w:tc>
                <w:tcPr>
                  <w:tcW w:w="0" w:type="auto"/>
                  <w:shd w:val="clear" w:color="auto" w:fill="auto"/>
                  <w:noWrap/>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Russian:</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кампания</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Slovak:</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križiacke</w:t>
                  </w:r>
                  <w:proofErr w:type="spellEnd"/>
                  <w:r w:rsidRPr="00B240BA">
                    <w:rPr>
                      <w:rFonts w:ascii="Lucida Sans Unicode" w:hAnsi="Lucida Sans Unicode" w:cs="Lucida Sans Unicode"/>
                      <w:color w:val="333333"/>
                      <w:sz w:val="20"/>
                      <w:szCs w:val="20"/>
                    </w:rPr>
                    <w:t xml:space="preserve"> </w:t>
                  </w:r>
                  <w:proofErr w:type="spellStart"/>
                  <w:r w:rsidRPr="00B240BA">
                    <w:rPr>
                      <w:rFonts w:ascii="Lucida Sans Unicode" w:hAnsi="Lucida Sans Unicode" w:cs="Lucida Sans Unicode"/>
                      <w:color w:val="333333"/>
                      <w:sz w:val="20"/>
                      <w:szCs w:val="20"/>
                    </w:rPr>
                    <w:t>ťaženie</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Slovenian:</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kampanja</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Spanish:</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campaña</w:t>
                  </w:r>
                  <w:proofErr w:type="spellEnd"/>
                  <w:r w:rsidRPr="00B240BA">
                    <w:rPr>
                      <w:rFonts w:ascii="Lucida Sans Unicode" w:hAnsi="Lucida Sans Unicode" w:cs="Lucida Sans Unicode"/>
                      <w:color w:val="333333"/>
                      <w:sz w:val="20"/>
                      <w:szCs w:val="20"/>
                    </w:rPr>
                    <w:t xml:space="preserve">, </w:t>
                  </w:r>
                  <w:proofErr w:type="spellStart"/>
                  <w:r w:rsidRPr="00B240BA">
                    <w:rPr>
                      <w:rFonts w:ascii="Lucida Sans Unicode" w:hAnsi="Lucida Sans Unicode" w:cs="Lucida Sans Unicode"/>
                      <w:color w:val="333333"/>
                      <w:sz w:val="20"/>
                      <w:szCs w:val="20"/>
                    </w:rPr>
                    <w:t>cruzada</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Swedish:</w:t>
                  </w:r>
                </w:p>
              </w:tc>
              <w:tc>
                <w:tcPr>
                  <w:tcW w:w="0" w:type="auto"/>
                  <w:shd w:val="clear" w:color="auto" w:fill="auto"/>
                </w:tcPr>
                <w:p w:rsidR="00355F10" w:rsidRPr="00B240BA" w:rsidRDefault="00355F10" w:rsidP="00355F10">
                  <w:pPr>
                    <w:bidi w:val="0"/>
                    <w:rPr>
                      <w:rFonts w:ascii="Lucida Sans Unicode" w:hAnsi="Lucida Sans Unicode" w:cs="Lucida Sans Unicode"/>
                      <w:color w:val="333333"/>
                      <w:sz w:val="20"/>
                      <w:szCs w:val="20"/>
                    </w:rPr>
                  </w:pPr>
                  <w:proofErr w:type="spellStart"/>
                  <w:r w:rsidRPr="00B240BA">
                    <w:rPr>
                      <w:rFonts w:ascii="Lucida Sans Unicode" w:hAnsi="Lucida Sans Unicode" w:cs="Lucida Sans Unicode"/>
                      <w:color w:val="333333"/>
                      <w:sz w:val="20"/>
                      <w:szCs w:val="20"/>
                    </w:rPr>
                    <w:t>kampanj</w:t>
                  </w:r>
                  <w:proofErr w:type="spellEnd"/>
                </w:p>
              </w:tc>
            </w:tr>
            <w:tr w:rsidR="00355F10" w:rsidRPr="00B240BA">
              <w:trPr>
                <w:tblCellSpacing w:w="22" w:type="dxa"/>
              </w:trPr>
              <w:tc>
                <w:tcPr>
                  <w:tcW w:w="0" w:type="auto"/>
                  <w:shd w:val="clear" w:color="auto" w:fill="auto"/>
                </w:tcPr>
                <w:p w:rsidR="00355F10" w:rsidRPr="00B240BA" w:rsidRDefault="00355F10" w:rsidP="00355F10">
                  <w:pPr>
                    <w:bidi w:val="0"/>
                    <w:jc w:val="right"/>
                    <w:rPr>
                      <w:rFonts w:ascii="Lucida Sans Unicode" w:hAnsi="Lucida Sans Unicode" w:cs="Lucida Sans Unicode"/>
                      <w:color w:val="333333"/>
                      <w:sz w:val="20"/>
                      <w:szCs w:val="20"/>
                    </w:rPr>
                  </w:pPr>
                  <w:r w:rsidRPr="00B240BA">
                    <w:rPr>
                      <w:rFonts w:ascii="Lucida Sans Unicode" w:hAnsi="Lucida Sans Unicode" w:cs="Lucida Sans Unicode"/>
                      <w:i/>
                      <w:iCs/>
                      <w:color w:val="003A66"/>
                      <w:sz w:val="20"/>
                    </w:rPr>
                    <w:t>Turkish:</w:t>
                  </w:r>
                </w:p>
              </w:tc>
              <w:tc>
                <w:tcPr>
                  <w:tcW w:w="0" w:type="auto"/>
                  <w:shd w:val="clear" w:color="auto" w:fill="auto"/>
                </w:tcPr>
                <w:p w:rsidR="00355F10" w:rsidRPr="00D022BC" w:rsidRDefault="00355F10" w:rsidP="00355F10">
                  <w:pPr>
                    <w:bidi w:val="0"/>
                    <w:rPr>
                      <w:rFonts w:ascii="Lucida Sans Unicode" w:hAnsi="Lucida Sans Unicode" w:cs="Lucida Sans Unicode"/>
                      <w:color w:val="FF0000"/>
                      <w:sz w:val="20"/>
                      <w:szCs w:val="20"/>
                    </w:rPr>
                  </w:pPr>
                  <w:proofErr w:type="spellStart"/>
                  <w:r w:rsidRPr="00D022BC">
                    <w:rPr>
                      <w:rFonts w:ascii="Lucida Sans Unicode" w:hAnsi="Lucida Sans Unicode" w:cs="Lucida Sans Unicode"/>
                      <w:color w:val="FF0000"/>
                      <w:sz w:val="20"/>
                      <w:szCs w:val="20"/>
                    </w:rPr>
                    <w:t>mücadeleye</w:t>
                  </w:r>
                  <w:proofErr w:type="spellEnd"/>
                  <w:r w:rsidRPr="00D022BC">
                    <w:rPr>
                      <w:rFonts w:ascii="Lucida Sans Unicode" w:hAnsi="Lucida Sans Unicode" w:cs="Lucida Sans Unicode"/>
                      <w:color w:val="FF0000"/>
                      <w:sz w:val="20"/>
                      <w:szCs w:val="20"/>
                    </w:rPr>
                    <w:t xml:space="preserve"> </w:t>
                  </w:r>
                  <w:proofErr w:type="spellStart"/>
                  <w:r w:rsidRPr="00D022BC">
                    <w:rPr>
                      <w:rFonts w:ascii="Lucida Sans Unicode" w:hAnsi="Lucida Sans Unicode" w:cs="Lucida Sans Unicode"/>
                      <w:color w:val="FF0000"/>
                      <w:sz w:val="20"/>
                      <w:szCs w:val="20"/>
                    </w:rPr>
                    <w:t>girişmek</w:t>
                  </w:r>
                  <w:proofErr w:type="spellEnd"/>
                  <w:r w:rsidRPr="00D022BC">
                    <w:rPr>
                      <w:rFonts w:ascii="Lucida Sans Unicode" w:hAnsi="Lucida Sans Unicode" w:cs="Lucida Sans Unicode"/>
                      <w:color w:val="FF0000"/>
                      <w:sz w:val="20"/>
                      <w:szCs w:val="20"/>
                    </w:rPr>
                    <w:t xml:space="preserve">, </w:t>
                  </w:r>
                  <w:proofErr w:type="spellStart"/>
                  <w:r w:rsidRPr="00D022BC">
                    <w:rPr>
                      <w:rFonts w:ascii="Lucida Sans Unicode" w:hAnsi="Lucida Sans Unicode" w:cs="Lucida Sans Unicode"/>
                      <w:color w:val="FF0000"/>
                      <w:sz w:val="20"/>
                      <w:szCs w:val="20"/>
                    </w:rPr>
                    <w:t>savaş</w:t>
                  </w:r>
                  <w:proofErr w:type="spellEnd"/>
                  <w:r w:rsidRPr="00D022BC">
                    <w:rPr>
                      <w:rFonts w:ascii="Lucida Sans Unicode" w:hAnsi="Lucida Sans Unicode" w:cs="Lucida Sans Unicode"/>
                      <w:color w:val="FF0000"/>
                      <w:sz w:val="20"/>
                      <w:szCs w:val="20"/>
                    </w:rPr>
                    <w:t xml:space="preserve"> </w:t>
                  </w:r>
                  <w:proofErr w:type="spellStart"/>
                  <w:r w:rsidRPr="00D022BC">
                    <w:rPr>
                      <w:rFonts w:ascii="Lucida Sans Unicode" w:hAnsi="Lucida Sans Unicode" w:cs="Lucida Sans Unicode"/>
                      <w:color w:val="FF0000"/>
                      <w:sz w:val="20"/>
                      <w:szCs w:val="20"/>
                    </w:rPr>
                    <w:t>açmak</w:t>
                  </w:r>
                  <w:proofErr w:type="spellEnd"/>
                </w:p>
              </w:tc>
            </w:tr>
          </w:tbl>
          <w:p w:rsidR="00355F10" w:rsidRPr="00B240BA" w:rsidRDefault="00355F10" w:rsidP="00355F10">
            <w:pPr>
              <w:bidi w:val="0"/>
              <w:rPr>
                <w:rFonts w:ascii="Lucida Sans Unicode" w:hAnsi="Lucida Sans Unicode" w:cs="Lucida Sans Unicode"/>
                <w:color w:val="333333"/>
                <w:sz w:val="20"/>
                <w:szCs w:val="20"/>
              </w:rPr>
            </w:pPr>
          </w:p>
        </w:tc>
      </w:tr>
    </w:tbl>
    <w:p w:rsidR="00A93DA0" w:rsidRDefault="00A93DA0" w:rsidP="00A93DA0">
      <w:pPr>
        <w:bidi w:val="0"/>
        <w:rPr>
          <w:b/>
          <w:bCs/>
          <w:sz w:val="28"/>
          <w:szCs w:val="28"/>
          <w:lang w:bidi="ar-JO"/>
        </w:rPr>
      </w:pPr>
    </w:p>
    <w:p w:rsidR="00355F10" w:rsidRPr="00A93DA0" w:rsidRDefault="00A93DA0" w:rsidP="00A93DA0">
      <w:pPr>
        <w:bidi w:val="0"/>
        <w:rPr>
          <w:b/>
          <w:bCs/>
          <w:sz w:val="28"/>
          <w:szCs w:val="28"/>
          <w:rtl/>
          <w:lang w:bidi="ar-JO"/>
        </w:rPr>
      </w:pPr>
      <w:r>
        <w:rPr>
          <w:b/>
          <w:bCs/>
          <w:sz w:val="28"/>
          <w:szCs w:val="28"/>
          <w:lang w:bidi="ar-JO"/>
        </w:rPr>
        <w:t>(</w:t>
      </w:r>
      <w:r w:rsidRPr="002B034E">
        <w:rPr>
          <w:color w:val="FF0000"/>
        </w:rPr>
        <w:t>Crusade</w:t>
      </w:r>
      <w:r w:rsidR="00355F10" w:rsidRPr="006C70B5">
        <w:rPr>
          <w:color w:val="FF0000"/>
        </w:rPr>
        <w:t xml:space="preserve">-definition from </w:t>
      </w:r>
      <w:hyperlink r:id="rId7" w:history="1">
        <w:r w:rsidR="00355F10" w:rsidRPr="00CC6BD4">
          <w:rPr>
            <w:rStyle w:val="Hyperlink"/>
          </w:rPr>
          <w:t>http://www.dictionary.com</w:t>
        </w:r>
      </w:hyperlink>
      <w:r w:rsidR="00355F10">
        <w:rPr>
          <w:color w:val="FF0000"/>
        </w:rPr>
        <w:t xml:space="preserve">, </w:t>
      </w:r>
      <w:r w:rsidRPr="00A93DA0">
        <w:t>November 2007)</w:t>
      </w:r>
    </w:p>
    <w:p w:rsidR="00355F10" w:rsidRPr="006C70B5" w:rsidRDefault="00355F10" w:rsidP="00355F10">
      <w:pPr>
        <w:bidi w:val="0"/>
        <w:rPr>
          <w:color w:val="FF0000"/>
        </w:rPr>
      </w:pPr>
    </w:p>
    <w:p w:rsidR="00355F10" w:rsidRDefault="00355F10" w:rsidP="00127FDB">
      <w:pPr>
        <w:tabs>
          <w:tab w:val="num" w:pos="746"/>
        </w:tabs>
        <w:spacing w:line="360" w:lineRule="auto"/>
        <w:jc w:val="both"/>
        <w:rPr>
          <w:sz w:val="28"/>
          <w:szCs w:val="28"/>
          <w:rtl/>
          <w:lang w:bidi="ar-JO"/>
        </w:rPr>
      </w:pPr>
      <w:r w:rsidRPr="00F351BD">
        <w:rPr>
          <w:rFonts w:hint="cs"/>
          <w:sz w:val="28"/>
          <w:szCs w:val="28"/>
          <w:rtl/>
          <w:lang w:bidi="ar-JO"/>
        </w:rPr>
        <w:t xml:space="preserve">نلاحظ أن المعنى الضمني </w:t>
      </w:r>
      <w:r w:rsidR="004D6C7F">
        <w:rPr>
          <w:rFonts w:hint="cs"/>
          <w:sz w:val="28"/>
          <w:szCs w:val="28"/>
          <w:rtl/>
          <w:lang w:bidi="ar-JO"/>
        </w:rPr>
        <w:t>الإ</w:t>
      </w:r>
      <w:r w:rsidR="00127FDB" w:rsidRPr="00F351BD">
        <w:rPr>
          <w:rFonts w:hint="cs"/>
          <w:sz w:val="28"/>
          <w:szCs w:val="28"/>
          <w:rtl/>
          <w:lang w:bidi="ar-JO"/>
        </w:rPr>
        <w:t>يجابي</w:t>
      </w:r>
      <w:r>
        <w:rPr>
          <w:rFonts w:hint="cs"/>
          <w:sz w:val="28"/>
          <w:szCs w:val="28"/>
          <w:rtl/>
          <w:lang w:bidi="ar-JO"/>
        </w:rPr>
        <w:t xml:space="preserve"> </w:t>
      </w:r>
      <w:r>
        <w:rPr>
          <w:rFonts w:hint="cs"/>
          <w:sz w:val="28"/>
          <w:szCs w:val="28"/>
          <w:rtl/>
        </w:rPr>
        <w:t>لمصطلح الحروب الصليبية</w:t>
      </w:r>
      <w:r>
        <w:rPr>
          <w:rFonts w:hint="cs"/>
          <w:sz w:val="28"/>
          <w:szCs w:val="28"/>
          <w:rtl/>
          <w:lang w:bidi="ar-JO"/>
        </w:rPr>
        <w:t xml:space="preserve">  في اللغات </w:t>
      </w:r>
      <w:r w:rsidR="00127FDB">
        <w:rPr>
          <w:rFonts w:hint="cs"/>
          <w:sz w:val="28"/>
          <w:szCs w:val="28"/>
          <w:rtl/>
          <w:lang w:bidi="ar-JO"/>
        </w:rPr>
        <w:t>الأوروبية يكاد يكون عاماّ حيث يشير إ</w:t>
      </w:r>
      <w:r>
        <w:rPr>
          <w:rFonts w:hint="cs"/>
          <w:sz w:val="28"/>
          <w:szCs w:val="28"/>
          <w:rtl/>
          <w:lang w:bidi="ar-JO"/>
        </w:rPr>
        <w:t>لى حملة من أجل قضية خير أو ضد الشر</w:t>
      </w:r>
      <w:r w:rsidR="007F39B4">
        <w:rPr>
          <w:rFonts w:hint="cs"/>
          <w:sz w:val="28"/>
          <w:szCs w:val="28"/>
          <w:rtl/>
          <w:lang w:bidi="ar-JO"/>
        </w:rPr>
        <w:t>،</w:t>
      </w:r>
      <w:r>
        <w:rPr>
          <w:rFonts w:hint="cs"/>
          <w:sz w:val="28"/>
          <w:szCs w:val="28"/>
          <w:rtl/>
          <w:lang w:bidi="ar-JO"/>
        </w:rPr>
        <w:t xml:space="preserve"> بينما اللغات ذات الصلة الوثيقة </w:t>
      </w:r>
      <w:r w:rsidR="00294C6D">
        <w:rPr>
          <w:rFonts w:hint="cs"/>
          <w:sz w:val="28"/>
          <w:szCs w:val="28"/>
          <w:rtl/>
          <w:lang w:bidi="ar-JO"/>
        </w:rPr>
        <w:t xml:space="preserve">بالحضارة </w:t>
      </w:r>
      <w:r w:rsidR="00127FDB">
        <w:rPr>
          <w:rFonts w:hint="cs"/>
          <w:sz w:val="28"/>
          <w:szCs w:val="28"/>
          <w:rtl/>
          <w:lang w:bidi="ar-JO"/>
        </w:rPr>
        <w:t>الإسلامية (تركية، اندونيسية</w:t>
      </w:r>
      <w:r w:rsidR="007F39B4">
        <w:rPr>
          <w:rFonts w:hint="cs"/>
          <w:sz w:val="28"/>
          <w:szCs w:val="28"/>
          <w:rtl/>
          <w:lang w:bidi="ar-JO"/>
        </w:rPr>
        <w:t>، ...</w:t>
      </w:r>
      <w:r w:rsidR="00127FDB">
        <w:rPr>
          <w:rFonts w:hint="cs"/>
          <w:sz w:val="28"/>
          <w:szCs w:val="28"/>
          <w:rtl/>
          <w:lang w:bidi="ar-JO"/>
        </w:rPr>
        <w:t xml:space="preserve">) </w:t>
      </w:r>
      <w:r>
        <w:rPr>
          <w:rFonts w:hint="cs"/>
          <w:sz w:val="28"/>
          <w:szCs w:val="28"/>
          <w:rtl/>
          <w:lang w:bidi="ar-JO"/>
        </w:rPr>
        <w:t xml:space="preserve"> أو المتعلقة بالحضارة المسي</w:t>
      </w:r>
      <w:r w:rsidR="00294C6D">
        <w:rPr>
          <w:rFonts w:hint="cs"/>
          <w:sz w:val="28"/>
          <w:szCs w:val="28"/>
          <w:rtl/>
          <w:lang w:bidi="ar-JO"/>
        </w:rPr>
        <w:t xml:space="preserve">حية </w:t>
      </w:r>
      <w:r w:rsidR="00127FDB">
        <w:rPr>
          <w:rFonts w:hint="cs"/>
          <w:sz w:val="28"/>
          <w:szCs w:val="28"/>
          <w:rtl/>
          <w:lang w:bidi="ar-JO"/>
        </w:rPr>
        <w:t>الأرثوذوكسي</w:t>
      </w:r>
      <w:r w:rsidR="00127FDB">
        <w:rPr>
          <w:rFonts w:hint="eastAsia"/>
          <w:sz w:val="28"/>
          <w:szCs w:val="28"/>
          <w:rtl/>
          <w:lang w:bidi="ar-JO"/>
        </w:rPr>
        <w:t>ة</w:t>
      </w:r>
      <w:r w:rsidR="00294C6D">
        <w:rPr>
          <w:rFonts w:hint="cs"/>
          <w:sz w:val="28"/>
          <w:szCs w:val="28"/>
          <w:rtl/>
          <w:lang w:bidi="ar-JO"/>
        </w:rPr>
        <w:t xml:space="preserve"> (يونانية،</w:t>
      </w:r>
      <w:r>
        <w:rPr>
          <w:rFonts w:hint="cs"/>
          <w:sz w:val="28"/>
          <w:szCs w:val="28"/>
          <w:rtl/>
          <w:lang w:bidi="ar-JO"/>
        </w:rPr>
        <w:t xml:space="preserve"> روسية ...) لا تعطي هذا ال</w:t>
      </w:r>
      <w:r>
        <w:rPr>
          <w:rFonts w:hint="cs"/>
          <w:sz w:val="28"/>
          <w:szCs w:val="28"/>
          <w:rtl/>
        </w:rPr>
        <w:t xml:space="preserve">مصطلح </w:t>
      </w:r>
      <w:r w:rsidRPr="00F351BD">
        <w:rPr>
          <w:rFonts w:hint="cs"/>
          <w:sz w:val="28"/>
          <w:szCs w:val="28"/>
          <w:rtl/>
          <w:lang w:bidi="ar-JO"/>
        </w:rPr>
        <w:t xml:space="preserve">المعنى الضمني </w:t>
      </w:r>
      <w:r w:rsidR="00127FDB" w:rsidRPr="00F351BD">
        <w:rPr>
          <w:rFonts w:hint="cs"/>
          <w:sz w:val="28"/>
          <w:szCs w:val="28"/>
          <w:rtl/>
          <w:lang w:bidi="ar-JO"/>
        </w:rPr>
        <w:t>ال</w:t>
      </w:r>
      <w:r w:rsidR="007F39B4">
        <w:rPr>
          <w:rFonts w:hint="cs"/>
          <w:sz w:val="28"/>
          <w:szCs w:val="28"/>
          <w:rtl/>
          <w:lang w:bidi="ar-JO"/>
        </w:rPr>
        <w:t>إ</w:t>
      </w:r>
      <w:r w:rsidR="00127FDB" w:rsidRPr="00F351BD">
        <w:rPr>
          <w:rFonts w:hint="cs"/>
          <w:sz w:val="28"/>
          <w:szCs w:val="28"/>
          <w:rtl/>
          <w:lang w:bidi="ar-JO"/>
        </w:rPr>
        <w:t>يجابي</w:t>
      </w:r>
      <w:r>
        <w:rPr>
          <w:rFonts w:hint="cs"/>
          <w:sz w:val="28"/>
          <w:szCs w:val="28"/>
          <w:rtl/>
          <w:lang w:bidi="ar-JO"/>
        </w:rPr>
        <w:t>.</w:t>
      </w:r>
    </w:p>
    <w:p w:rsidR="00355F10" w:rsidRPr="00F351BD" w:rsidRDefault="00355F10" w:rsidP="00355F10">
      <w:pPr>
        <w:tabs>
          <w:tab w:val="num" w:pos="746"/>
        </w:tabs>
        <w:spacing w:line="360" w:lineRule="auto"/>
        <w:rPr>
          <w:sz w:val="28"/>
          <w:szCs w:val="28"/>
          <w:rtl/>
          <w:lang w:bidi="ar-JO"/>
        </w:rPr>
      </w:pPr>
    </w:p>
    <w:p w:rsidR="00355F10" w:rsidRPr="00573302" w:rsidRDefault="00355F10" w:rsidP="00355F10">
      <w:pPr>
        <w:tabs>
          <w:tab w:val="num" w:pos="746"/>
        </w:tabs>
        <w:spacing w:line="360" w:lineRule="auto"/>
        <w:rPr>
          <w:b/>
          <w:bCs/>
          <w:sz w:val="28"/>
          <w:szCs w:val="28"/>
          <w:rtl/>
        </w:rPr>
      </w:pPr>
      <w:r w:rsidRPr="00573302">
        <w:rPr>
          <w:rFonts w:hint="cs"/>
          <w:b/>
          <w:bCs/>
          <w:sz w:val="28"/>
          <w:szCs w:val="28"/>
          <w:rtl/>
        </w:rPr>
        <w:t xml:space="preserve">2- </w:t>
      </w:r>
      <w:r w:rsidR="00573302" w:rsidRPr="00573302">
        <w:rPr>
          <w:rFonts w:hint="cs"/>
          <w:b/>
          <w:bCs/>
          <w:sz w:val="28"/>
          <w:szCs w:val="28"/>
          <w:rtl/>
        </w:rPr>
        <w:t>استخدامات</w:t>
      </w:r>
      <w:r w:rsidRPr="00573302">
        <w:rPr>
          <w:rFonts w:hint="cs"/>
          <w:b/>
          <w:bCs/>
          <w:sz w:val="28"/>
          <w:szCs w:val="28"/>
          <w:rtl/>
        </w:rPr>
        <w:t xml:space="preserve"> عصرية لمصطلح الحروب الصليبية في اللغات </w:t>
      </w:r>
      <w:r w:rsidR="00573302" w:rsidRPr="00573302">
        <w:rPr>
          <w:rFonts w:hint="cs"/>
          <w:b/>
          <w:bCs/>
          <w:sz w:val="28"/>
          <w:szCs w:val="28"/>
          <w:rtl/>
        </w:rPr>
        <w:t>الأوروبي</w:t>
      </w:r>
      <w:r w:rsidR="00573302" w:rsidRPr="00573302">
        <w:rPr>
          <w:rFonts w:hint="eastAsia"/>
          <w:b/>
          <w:bCs/>
          <w:sz w:val="28"/>
          <w:szCs w:val="28"/>
          <w:rtl/>
        </w:rPr>
        <w:t>ة</w:t>
      </w:r>
    </w:p>
    <w:p w:rsidR="00355F10" w:rsidRPr="00573302" w:rsidRDefault="00355F10" w:rsidP="00355F10">
      <w:pPr>
        <w:tabs>
          <w:tab w:val="num" w:pos="746"/>
        </w:tabs>
        <w:spacing w:line="360" w:lineRule="auto"/>
        <w:rPr>
          <w:b/>
          <w:bCs/>
          <w:sz w:val="28"/>
          <w:szCs w:val="28"/>
          <w:u w:val="single"/>
        </w:rPr>
      </w:pPr>
      <w:r w:rsidRPr="00573302">
        <w:rPr>
          <w:rFonts w:hint="cs"/>
          <w:b/>
          <w:bCs/>
          <w:sz w:val="28"/>
          <w:szCs w:val="28"/>
          <w:u w:val="single"/>
          <w:rtl/>
        </w:rPr>
        <w:t xml:space="preserve">اللغة </w:t>
      </w:r>
      <w:r w:rsidR="007F39B4">
        <w:rPr>
          <w:rFonts w:hint="cs"/>
          <w:b/>
          <w:bCs/>
          <w:sz w:val="28"/>
          <w:szCs w:val="28"/>
          <w:u w:val="single"/>
          <w:rtl/>
        </w:rPr>
        <w:t>الإ</w:t>
      </w:r>
      <w:r w:rsidR="00573302" w:rsidRPr="00573302">
        <w:rPr>
          <w:rFonts w:hint="cs"/>
          <w:b/>
          <w:bCs/>
          <w:sz w:val="28"/>
          <w:szCs w:val="28"/>
          <w:u w:val="single"/>
          <w:rtl/>
        </w:rPr>
        <w:t>نجليزية</w:t>
      </w:r>
    </w:p>
    <w:p w:rsidR="00355F10" w:rsidRPr="009C5151" w:rsidRDefault="00355F10" w:rsidP="00A93DA0">
      <w:pPr>
        <w:bidi w:val="0"/>
        <w:spacing w:line="360" w:lineRule="auto"/>
        <w:rPr>
          <w:i/>
          <w:iCs/>
        </w:rPr>
      </w:pPr>
      <w:r w:rsidRPr="009C5151">
        <w:rPr>
          <w:i/>
          <w:iCs/>
        </w:rPr>
        <w:t>Crusade against corruption</w:t>
      </w:r>
    </w:p>
    <w:p w:rsidR="00355F10" w:rsidRPr="009C5151" w:rsidRDefault="00355F10" w:rsidP="00355F10">
      <w:pPr>
        <w:bidi w:val="0"/>
        <w:spacing w:line="360" w:lineRule="auto"/>
        <w:rPr>
          <w:i/>
          <w:iCs/>
        </w:rPr>
      </w:pPr>
      <w:r w:rsidRPr="009C5151">
        <w:rPr>
          <w:i/>
          <w:iCs/>
        </w:rPr>
        <w:t>Crusade for prayer in public schools</w:t>
      </w:r>
    </w:p>
    <w:p w:rsidR="00355F10" w:rsidRPr="009C5151" w:rsidRDefault="00355F10" w:rsidP="00355F10">
      <w:pPr>
        <w:bidi w:val="0"/>
        <w:spacing w:line="360" w:lineRule="auto"/>
        <w:rPr>
          <w:i/>
          <w:iCs/>
        </w:rPr>
      </w:pPr>
      <w:r w:rsidRPr="009C5151">
        <w:rPr>
          <w:i/>
          <w:iCs/>
        </w:rPr>
        <w:t>Crusade against abortion</w:t>
      </w:r>
    </w:p>
    <w:p w:rsidR="00355F10" w:rsidRPr="009C5151" w:rsidRDefault="00355F10" w:rsidP="00355F10">
      <w:pPr>
        <w:bidi w:val="0"/>
        <w:spacing w:line="360" w:lineRule="auto"/>
        <w:rPr>
          <w:i/>
          <w:iCs/>
        </w:rPr>
      </w:pPr>
      <w:r w:rsidRPr="009C5151">
        <w:rPr>
          <w:i/>
          <w:iCs/>
        </w:rPr>
        <w:t>Crusade against Adult illiteracy</w:t>
      </w:r>
    </w:p>
    <w:p w:rsidR="00355F10" w:rsidRPr="009C5151" w:rsidRDefault="00355F10" w:rsidP="00355F10">
      <w:pPr>
        <w:bidi w:val="0"/>
        <w:spacing w:line="360" w:lineRule="auto"/>
        <w:rPr>
          <w:i/>
          <w:iCs/>
        </w:rPr>
      </w:pPr>
      <w:r w:rsidRPr="009C5151">
        <w:rPr>
          <w:i/>
          <w:iCs/>
        </w:rPr>
        <w:t>Crusade against terrorism</w:t>
      </w:r>
    </w:p>
    <w:p w:rsidR="00355F10" w:rsidRPr="009C5151" w:rsidRDefault="00355F10" w:rsidP="00355F10">
      <w:pPr>
        <w:bidi w:val="0"/>
        <w:spacing w:line="360" w:lineRule="auto"/>
        <w:rPr>
          <w:i/>
          <w:iCs/>
        </w:rPr>
      </w:pPr>
      <w:r w:rsidRPr="009C5151">
        <w:rPr>
          <w:i/>
          <w:iCs/>
        </w:rPr>
        <w:t>Crusade against cigarette advertising</w:t>
      </w:r>
    </w:p>
    <w:p w:rsidR="00355F10" w:rsidRDefault="00355F10" w:rsidP="00355F10">
      <w:pPr>
        <w:tabs>
          <w:tab w:val="num" w:pos="746"/>
        </w:tabs>
        <w:bidi w:val="0"/>
        <w:spacing w:line="360" w:lineRule="auto"/>
        <w:rPr>
          <w:sz w:val="28"/>
          <w:szCs w:val="28"/>
          <w:rtl/>
        </w:rPr>
      </w:pPr>
    </w:p>
    <w:p w:rsidR="00355F10" w:rsidRPr="00336946" w:rsidRDefault="00355F10" w:rsidP="00355F10">
      <w:pPr>
        <w:tabs>
          <w:tab w:val="num" w:pos="746"/>
        </w:tabs>
        <w:spacing w:line="360" w:lineRule="auto"/>
        <w:rPr>
          <w:b/>
          <w:bCs/>
          <w:sz w:val="28"/>
          <w:szCs w:val="28"/>
          <w:u w:val="single"/>
          <w:rtl/>
        </w:rPr>
      </w:pPr>
      <w:r w:rsidRPr="00336946">
        <w:rPr>
          <w:rFonts w:hint="cs"/>
          <w:b/>
          <w:bCs/>
          <w:sz w:val="28"/>
          <w:szCs w:val="28"/>
          <w:u w:val="single"/>
          <w:rtl/>
        </w:rPr>
        <w:t>اللغة الفرنسية</w:t>
      </w:r>
    </w:p>
    <w:p w:rsidR="00355F10" w:rsidRPr="00445BEC" w:rsidRDefault="00355F10" w:rsidP="00355F10">
      <w:pPr>
        <w:tabs>
          <w:tab w:val="num" w:pos="746"/>
        </w:tabs>
        <w:bidi w:val="0"/>
        <w:spacing w:line="360" w:lineRule="auto"/>
        <w:rPr>
          <w:i/>
          <w:iCs/>
          <w:lang w:val="fr-FR"/>
        </w:rPr>
      </w:pPr>
      <w:r w:rsidRPr="00445BEC">
        <w:rPr>
          <w:i/>
          <w:iCs/>
          <w:lang w:val="fr-FR"/>
        </w:rPr>
        <w:t>La Croisade Albigeoise et le Catharisme</w:t>
      </w:r>
    </w:p>
    <w:p w:rsidR="00355F10" w:rsidRPr="00294C6D" w:rsidRDefault="00355F10" w:rsidP="00355F10">
      <w:pPr>
        <w:tabs>
          <w:tab w:val="num" w:pos="746"/>
        </w:tabs>
        <w:bidi w:val="0"/>
        <w:spacing w:line="360" w:lineRule="auto"/>
        <w:rPr>
          <w:i/>
          <w:iCs/>
        </w:rPr>
      </w:pPr>
      <w:proofErr w:type="spellStart"/>
      <w:r w:rsidRPr="00294C6D">
        <w:rPr>
          <w:i/>
          <w:iCs/>
        </w:rPr>
        <w:t>L’esprit</w:t>
      </w:r>
      <w:proofErr w:type="spellEnd"/>
      <w:r w:rsidRPr="00294C6D">
        <w:rPr>
          <w:i/>
          <w:iCs/>
        </w:rPr>
        <w:t xml:space="preserve"> de la </w:t>
      </w:r>
      <w:proofErr w:type="spellStart"/>
      <w:r w:rsidRPr="00294C6D">
        <w:rPr>
          <w:i/>
          <w:iCs/>
        </w:rPr>
        <w:t>croisade</w:t>
      </w:r>
      <w:proofErr w:type="spellEnd"/>
    </w:p>
    <w:p w:rsidR="00355F10" w:rsidRPr="00445BEC" w:rsidRDefault="00355F10" w:rsidP="00355F10">
      <w:pPr>
        <w:tabs>
          <w:tab w:val="num" w:pos="746"/>
        </w:tabs>
        <w:bidi w:val="0"/>
        <w:spacing w:line="360" w:lineRule="auto"/>
        <w:rPr>
          <w:i/>
          <w:iCs/>
          <w:lang w:val="fr-FR"/>
        </w:rPr>
      </w:pPr>
      <w:r w:rsidRPr="00445BEC">
        <w:rPr>
          <w:i/>
          <w:iCs/>
          <w:lang w:val="fr-FR"/>
        </w:rPr>
        <w:t xml:space="preserve">Daniel </w:t>
      </w:r>
      <w:proofErr w:type="spellStart"/>
      <w:r w:rsidRPr="00445BEC">
        <w:rPr>
          <w:i/>
          <w:iCs/>
          <w:lang w:val="fr-FR"/>
        </w:rPr>
        <w:t>Barenboim</w:t>
      </w:r>
      <w:proofErr w:type="spellEnd"/>
      <w:r w:rsidRPr="00445BEC">
        <w:rPr>
          <w:i/>
          <w:iCs/>
          <w:lang w:val="fr-FR"/>
        </w:rPr>
        <w:t xml:space="preserve"> poursuit sa croisade pour la paix.</w:t>
      </w:r>
    </w:p>
    <w:p w:rsidR="00355F10" w:rsidRPr="009C5151" w:rsidRDefault="00355F10" w:rsidP="00355F10">
      <w:pPr>
        <w:tabs>
          <w:tab w:val="num" w:pos="746"/>
        </w:tabs>
        <w:bidi w:val="0"/>
        <w:spacing w:line="360" w:lineRule="auto"/>
        <w:rPr>
          <w:i/>
          <w:iCs/>
          <w:lang w:val="fr-FR"/>
        </w:rPr>
      </w:pPr>
      <w:r w:rsidRPr="009C5151">
        <w:rPr>
          <w:i/>
          <w:iCs/>
          <w:lang w:val="fr-FR"/>
        </w:rPr>
        <w:t>Croisade anti-Interne Explorer</w:t>
      </w:r>
    </w:p>
    <w:p w:rsidR="00355F10" w:rsidRPr="009C5151" w:rsidRDefault="00355F10" w:rsidP="00355F10">
      <w:pPr>
        <w:tabs>
          <w:tab w:val="num" w:pos="746"/>
        </w:tabs>
        <w:bidi w:val="0"/>
        <w:spacing w:line="360" w:lineRule="auto"/>
        <w:rPr>
          <w:i/>
          <w:iCs/>
          <w:lang w:val="fr-FR"/>
        </w:rPr>
      </w:pPr>
      <w:r w:rsidRPr="009C5151">
        <w:rPr>
          <w:i/>
          <w:iCs/>
          <w:lang w:val="fr-FR"/>
        </w:rPr>
        <w:t>Croisade musulmane contre l’excision</w:t>
      </w:r>
    </w:p>
    <w:p w:rsidR="00355F10" w:rsidRPr="009C5151" w:rsidRDefault="00355F10" w:rsidP="00355F10">
      <w:pPr>
        <w:tabs>
          <w:tab w:val="num" w:pos="746"/>
        </w:tabs>
        <w:bidi w:val="0"/>
        <w:spacing w:line="360" w:lineRule="auto"/>
        <w:rPr>
          <w:i/>
          <w:iCs/>
          <w:lang w:val="fr-FR"/>
        </w:rPr>
      </w:pPr>
      <w:r w:rsidRPr="009C5151">
        <w:rPr>
          <w:i/>
          <w:iCs/>
          <w:lang w:val="fr-FR"/>
        </w:rPr>
        <w:lastRenderedPageBreak/>
        <w:t xml:space="preserve">Croisade antiterroriste du professeur </w:t>
      </w:r>
      <w:proofErr w:type="spellStart"/>
      <w:r w:rsidRPr="009C5151">
        <w:rPr>
          <w:i/>
          <w:iCs/>
          <w:lang w:val="fr-FR"/>
        </w:rPr>
        <w:t>Walzer</w:t>
      </w:r>
      <w:proofErr w:type="spellEnd"/>
    </w:p>
    <w:p w:rsidR="00355F10" w:rsidRPr="009C5151" w:rsidRDefault="00355F10" w:rsidP="00355F10">
      <w:pPr>
        <w:tabs>
          <w:tab w:val="num" w:pos="746"/>
        </w:tabs>
        <w:bidi w:val="0"/>
        <w:spacing w:line="360" w:lineRule="auto"/>
        <w:rPr>
          <w:i/>
          <w:iCs/>
          <w:lang w:val="fr-FR"/>
        </w:rPr>
      </w:pPr>
      <w:r w:rsidRPr="009C5151">
        <w:rPr>
          <w:i/>
          <w:iCs/>
          <w:lang w:val="fr-FR"/>
        </w:rPr>
        <w:t>Croisade nationale d’alphabétisation au Nicaragua.</w:t>
      </w:r>
    </w:p>
    <w:p w:rsidR="00355F10" w:rsidRPr="00AE637C" w:rsidRDefault="00355F10" w:rsidP="00355F10">
      <w:pPr>
        <w:tabs>
          <w:tab w:val="num" w:pos="746"/>
        </w:tabs>
        <w:bidi w:val="0"/>
        <w:spacing w:line="360" w:lineRule="auto"/>
        <w:rPr>
          <w:sz w:val="28"/>
          <w:szCs w:val="28"/>
          <w:lang w:val="fr-FR"/>
        </w:rPr>
      </w:pPr>
      <w:r w:rsidRPr="009C5151">
        <w:rPr>
          <w:i/>
          <w:iCs/>
          <w:lang w:val="fr-FR"/>
        </w:rPr>
        <w:t>A chacun sa croisade</w:t>
      </w:r>
    </w:p>
    <w:p w:rsidR="00355F10" w:rsidRDefault="00355F10" w:rsidP="00355F10">
      <w:pPr>
        <w:tabs>
          <w:tab w:val="num" w:pos="746"/>
        </w:tabs>
        <w:spacing w:line="360" w:lineRule="auto"/>
        <w:rPr>
          <w:sz w:val="28"/>
          <w:szCs w:val="28"/>
          <w:rtl/>
        </w:rPr>
      </w:pPr>
    </w:p>
    <w:p w:rsidR="00355F10" w:rsidRPr="00336946" w:rsidRDefault="00355F10" w:rsidP="00336946">
      <w:pPr>
        <w:tabs>
          <w:tab w:val="num" w:pos="746"/>
        </w:tabs>
        <w:spacing w:line="360" w:lineRule="auto"/>
        <w:rPr>
          <w:b/>
          <w:bCs/>
          <w:sz w:val="28"/>
          <w:szCs w:val="28"/>
          <w:u w:val="single"/>
          <w:lang w:val="fr-FR"/>
        </w:rPr>
      </w:pPr>
      <w:r w:rsidRPr="00336946">
        <w:rPr>
          <w:rFonts w:hint="cs"/>
          <w:b/>
          <w:bCs/>
          <w:sz w:val="28"/>
          <w:szCs w:val="28"/>
          <w:u w:val="single"/>
          <w:rtl/>
        </w:rPr>
        <w:t xml:space="preserve">اللغة </w:t>
      </w:r>
      <w:r w:rsidR="007F39B4">
        <w:rPr>
          <w:rFonts w:hint="cs"/>
          <w:b/>
          <w:bCs/>
          <w:sz w:val="28"/>
          <w:szCs w:val="28"/>
          <w:u w:val="single"/>
          <w:rtl/>
        </w:rPr>
        <w:t>الإ</w:t>
      </w:r>
      <w:r w:rsidRPr="00336946">
        <w:rPr>
          <w:rFonts w:hint="cs"/>
          <w:b/>
          <w:bCs/>
          <w:sz w:val="28"/>
          <w:szCs w:val="28"/>
          <w:u w:val="single"/>
          <w:rtl/>
        </w:rPr>
        <w:t>سبانية</w:t>
      </w:r>
    </w:p>
    <w:p w:rsidR="00355F10" w:rsidRPr="001D5A24" w:rsidRDefault="00355F10" w:rsidP="00355F10">
      <w:pPr>
        <w:bidi w:val="0"/>
        <w:spacing w:line="360" w:lineRule="auto"/>
        <w:rPr>
          <w:lang w:val="fr-FR"/>
        </w:rPr>
      </w:pPr>
      <w:proofErr w:type="spellStart"/>
      <w:r w:rsidRPr="001D5A24">
        <w:rPr>
          <w:lang w:val="fr-FR"/>
        </w:rPr>
        <w:t>Cruzada</w:t>
      </w:r>
      <w:proofErr w:type="spellEnd"/>
      <w:r w:rsidRPr="001D5A24">
        <w:rPr>
          <w:lang w:val="fr-FR"/>
        </w:rPr>
        <w:t xml:space="preserve"> contra </w:t>
      </w:r>
      <w:proofErr w:type="spellStart"/>
      <w:r w:rsidRPr="001D5A24">
        <w:rPr>
          <w:lang w:val="fr-FR"/>
        </w:rPr>
        <w:t>terrorismo</w:t>
      </w:r>
      <w:proofErr w:type="spellEnd"/>
      <w:r w:rsidRPr="001D5A24">
        <w:rPr>
          <w:lang w:val="fr-FR"/>
        </w:rPr>
        <w:t xml:space="preserve"> </w:t>
      </w:r>
    </w:p>
    <w:p w:rsidR="00355F10" w:rsidRPr="001D5A24" w:rsidRDefault="00355F10" w:rsidP="00355F10">
      <w:pPr>
        <w:bidi w:val="0"/>
        <w:spacing w:line="360" w:lineRule="auto"/>
        <w:rPr>
          <w:lang w:val="fr-FR"/>
        </w:rPr>
      </w:pPr>
      <w:proofErr w:type="spellStart"/>
      <w:r w:rsidRPr="001D5A24">
        <w:rPr>
          <w:lang w:val="fr-FR"/>
        </w:rPr>
        <w:t>Cruzada</w:t>
      </w:r>
      <w:proofErr w:type="spellEnd"/>
      <w:r w:rsidRPr="001D5A24">
        <w:rPr>
          <w:lang w:val="fr-FR"/>
        </w:rPr>
        <w:t xml:space="preserve"> contra </w:t>
      </w:r>
      <w:proofErr w:type="spellStart"/>
      <w:r w:rsidRPr="001D5A24">
        <w:rPr>
          <w:lang w:val="fr-FR"/>
        </w:rPr>
        <w:t>corrosión</w:t>
      </w:r>
      <w:proofErr w:type="spellEnd"/>
    </w:p>
    <w:p w:rsidR="00355F10" w:rsidRPr="001D5A24" w:rsidRDefault="00355F10" w:rsidP="00355F10">
      <w:pPr>
        <w:bidi w:val="0"/>
        <w:spacing w:line="360" w:lineRule="auto"/>
        <w:rPr>
          <w:lang w:val="fr-FR"/>
        </w:rPr>
      </w:pPr>
      <w:proofErr w:type="spellStart"/>
      <w:r w:rsidRPr="001D5A24">
        <w:rPr>
          <w:lang w:val="fr-FR"/>
        </w:rPr>
        <w:t>Cruzada</w:t>
      </w:r>
      <w:proofErr w:type="spellEnd"/>
      <w:r w:rsidRPr="001D5A24">
        <w:rPr>
          <w:lang w:val="fr-FR"/>
        </w:rPr>
        <w:t xml:space="preserve"> contra </w:t>
      </w:r>
      <w:proofErr w:type="spellStart"/>
      <w:r w:rsidRPr="001D5A24">
        <w:rPr>
          <w:lang w:val="fr-FR"/>
        </w:rPr>
        <w:t>delincuencia</w:t>
      </w:r>
      <w:proofErr w:type="spellEnd"/>
      <w:r w:rsidRPr="001D5A24">
        <w:rPr>
          <w:lang w:val="fr-FR"/>
        </w:rPr>
        <w:t xml:space="preserve"> </w:t>
      </w:r>
    </w:p>
    <w:p w:rsidR="00355F10" w:rsidRPr="001D5A24" w:rsidRDefault="00355F10" w:rsidP="00355F10">
      <w:pPr>
        <w:bidi w:val="0"/>
        <w:spacing w:line="360" w:lineRule="auto"/>
        <w:rPr>
          <w:lang w:val="fr-FR"/>
        </w:rPr>
      </w:pPr>
      <w:r w:rsidRPr="001D5A24">
        <w:rPr>
          <w:lang w:val="fr-FR"/>
        </w:rPr>
        <w:t xml:space="preserve">Mi </w:t>
      </w:r>
      <w:proofErr w:type="spellStart"/>
      <w:r w:rsidRPr="001D5A24">
        <w:rPr>
          <w:lang w:val="fr-FR"/>
        </w:rPr>
        <w:t>propia</w:t>
      </w:r>
      <w:proofErr w:type="spellEnd"/>
      <w:r w:rsidRPr="001D5A24">
        <w:rPr>
          <w:lang w:val="fr-FR"/>
        </w:rPr>
        <w:t xml:space="preserve"> </w:t>
      </w:r>
      <w:proofErr w:type="spellStart"/>
      <w:r w:rsidRPr="001D5A24">
        <w:rPr>
          <w:lang w:val="fr-FR"/>
        </w:rPr>
        <w:t>cruzada</w:t>
      </w:r>
      <w:proofErr w:type="spellEnd"/>
    </w:p>
    <w:p w:rsidR="00355F10" w:rsidRDefault="00355F10" w:rsidP="00355F10">
      <w:pPr>
        <w:spacing w:line="360" w:lineRule="auto"/>
        <w:jc w:val="lowKashida"/>
        <w:rPr>
          <w:sz w:val="28"/>
          <w:szCs w:val="28"/>
          <w:rtl/>
        </w:rPr>
      </w:pPr>
    </w:p>
    <w:p w:rsidR="00355F10" w:rsidRDefault="00355F10" w:rsidP="00355F10">
      <w:pPr>
        <w:spacing w:line="360" w:lineRule="auto"/>
        <w:jc w:val="lowKashida"/>
        <w:rPr>
          <w:sz w:val="28"/>
          <w:szCs w:val="28"/>
          <w:rtl/>
        </w:rPr>
      </w:pPr>
    </w:p>
    <w:p w:rsidR="00D50E5D" w:rsidRDefault="00D50E5D" w:rsidP="00355F10">
      <w:pPr>
        <w:spacing w:line="360" w:lineRule="auto"/>
        <w:jc w:val="lowKashida"/>
        <w:rPr>
          <w:b/>
          <w:bCs/>
          <w:sz w:val="32"/>
          <w:szCs w:val="32"/>
          <w:u w:val="single"/>
          <w:rtl/>
          <w:lang w:bidi="ar-JO"/>
        </w:rPr>
      </w:pPr>
      <w:r w:rsidRPr="00880A5B">
        <w:rPr>
          <w:rFonts w:hint="cs"/>
          <w:b/>
          <w:bCs/>
          <w:sz w:val="32"/>
          <w:szCs w:val="32"/>
          <w:rtl/>
        </w:rPr>
        <w:t xml:space="preserve">كيف يمكن ترجمة مصطلح </w:t>
      </w:r>
      <w:r w:rsidR="00B5539F">
        <w:rPr>
          <w:rFonts w:hint="cs"/>
          <w:b/>
          <w:bCs/>
          <w:sz w:val="32"/>
          <w:szCs w:val="32"/>
          <w:rtl/>
        </w:rPr>
        <w:t>"</w:t>
      </w:r>
      <w:r w:rsidRPr="00880A5B">
        <w:rPr>
          <w:rFonts w:hint="cs"/>
          <w:b/>
          <w:bCs/>
          <w:sz w:val="32"/>
          <w:szCs w:val="32"/>
          <w:rtl/>
        </w:rPr>
        <w:t>الحروب الصليبية</w:t>
      </w:r>
      <w:r w:rsidR="00B5539F">
        <w:rPr>
          <w:rFonts w:hint="cs"/>
          <w:b/>
          <w:bCs/>
          <w:sz w:val="32"/>
          <w:szCs w:val="32"/>
          <w:rtl/>
        </w:rPr>
        <w:t>" ؟</w:t>
      </w:r>
    </w:p>
    <w:p w:rsidR="00880A5B" w:rsidRPr="00880A5B" w:rsidRDefault="00880A5B" w:rsidP="00355F10">
      <w:pPr>
        <w:spacing w:line="360" w:lineRule="auto"/>
        <w:jc w:val="lowKashida"/>
        <w:rPr>
          <w:b/>
          <w:bCs/>
          <w:sz w:val="32"/>
          <w:szCs w:val="32"/>
          <w:u w:val="single"/>
          <w:rtl/>
        </w:rPr>
      </w:pPr>
    </w:p>
    <w:p w:rsidR="00B5539F" w:rsidRDefault="00D50E5D" w:rsidP="00EF6296">
      <w:pPr>
        <w:spacing w:line="360" w:lineRule="auto"/>
        <w:jc w:val="lowKashida"/>
        <w:rPr>
          <w:sz w:val="28"/>
          <w:szCs w:val="28"/>
          <w:rtl/>
        </w:rPr>
      </w:pPr>
      <w:r w:rsidRPr="00880A5B">
        <w:rPr>
          <w:rFonts w:hint="cs"/>
          <w:b/>
          <w:bCs/>
          <w:sz w:val="28"/>
          <w:szCs w:val="28"/>
          <w:u w:val="single"/>
          <w:rtl/>
        </w:rPr>
        <w:t>أولا</w:t>
      </w:r>
      <w:r w:rsidRPr="00D50E5D">
        <w:rPr>
          <w:rFonts w:hint="cs"/>
          <w:b/>
          <w:bCs/>
          <w:sz w:val="28"/>
          <w:szCs w:val="28"/>
          <w:rtl/>
        </w:rPr>
        <w:t>ّ</w:t>
      </w:r>
      <w:r w:rsidR="000D0536">
        <w:rPr>
          <w:rFonts w:hint="cs"/>
          <w:b/>
          <w:bCs/>
          <w:sz w:val="28"/>
          <w:szCs w:val="28"/>
          <w:rtl/>
        </w:rPr>
        <w:t>:</w:t>
      </w:r>
      <w:r w:rsidRPr="00D50E5D">
        <w:rPr>
          <w:rFonts w:hint="cs"/>
          <w:b/>
          <w:bCs/>
          <w:sz w:val="28"/>
          <w:szCs w:val="28"/>
          <w:rtl/>
        </w:rPr>
        <w:t xml:space="preserve"> </w:t>
      </w:r>
      <w:r w:rsidRPr="00880A5B">
        <w:rPr>
          <w:rFonts w:hint="cs"/>
          <w:sz w:val="28"/>
          <w:szCs w:val="28"/>
          <w:rtl/>
        </w:rPr>
        <w:t>أذا كان المعنى له دلالة تاريخية</w:t>
      </w:r>
      <w:r w:rsidR="00336946">
        <w:rPr>
          <w:rFonts w:hint="cs"/>
          <w:sz w:val="28"/>
          <w:szCs w:val="28"/>
          <w:rtl/>
        </w:rPr>
        <w:t xml:space="preserve">، </w:t>
      </w:r>
      <w:r w:rsidR="00880A5B" w:rsidRPr="00880A5B">
        <w:rPr>
          <w:rFonts w:hint="cs"/>
          <w:sz w:val="28"/>
          <w:szCs w:val="28"/>
          <w:rtl/>
        </w:rPr>
        <w:t xml:space="preserve">ويتعلق بالغزوات والحروب التي وقعت </w:t>
      </w:r>
      <w:r w:rsidR="00336946">
        <w:rPr>
          <w:rFonts w:hint="cs"/>
          <w:sz w:val="28"/>
          <w:szCs w:val="28"/>
          <w:rtl/>
        </w:rPr>
        <w:t>في</w:t>
      </w:r>
      <w:r w:rsidR="00880A5B" w:rsidRPr="00880A5B">
        <w:rPr>
          <w:rFonts w:hint="cs"/>
          <w:sz w:val="28"/>
          <w:szCs w:val="28"/>
          <w:rtl/>
        </w:rPr>
        <w:t xml:space="preserve"> القرون الوسطى من 1096</w:t>
      </w:r>
      <w:r w:rsidR="00336946">
        <w:rPr>
          <w:rFonts w:hint="cs"/>
          <w:sz w:val="28"/>
          <w:szCs w:val="28"/>
          <w:rtl/>
        </w:rPr>
        <w:t>م</w:t>
      </w:r>
      <w:r w:rsidR="00880A5B" w:rsidRPr="00880A5B">
        <w:rPr>
          <w:rFonts w:hint="cs"/>
          <w:sz w:val="28"/>
          <w:szCs w:val="28"/>
          <w:rtl/>
        </w:rPr>
        <w:t xml:space="preserve"> وحتى 1291</w:t>
      </w:r>
      <w:r w:rsidR="00336946">
        <w:rPr>
          <w:rFonts w:hint="cs"/>
          <w:sz w:val="28"/>
          <w:szCs w:val="28"/>
          <w:rtl/>
        </w:rPr>
        <w:t>م</w:t>
      </w:r>
      <w:r w:rsidRPr="00880A5B">
        <w:rPr>
          <w:rFonts w:hint="cs"/>
          <w:sz w:val="28"/>
          <w:szCs w:val="28"/>
          <w:rtl/>
        </w:rPr>
        <w:t xml:space="preserve"> </w:t>
      </w:r>
      <w:r w:rsidR="00294C6D">
        <w:rPr>
          <w:rFonts w:hint="cs"/>
          <w:sz w:val="28"/>
          <w:szCs w:val="28"/>
          <w:rtl/>
        </w:rPr>
        <w:t>،</w:t>
      </w:r>
      <w:r w:rsidR="00880A5B" w:rsidRPr="00880A5B">
        <w:rPr>
          <w:rFonts w:hint="cs"/>
          <w:sz w:val="28"/>
          <w:szCs w:val="28"/>
          <w:rtl/>
        </w:rPr>
        <w:t xml:space="preserve"> </w:t>
      </w:r>
      <w:r w:rsidRPr="00880A5B">
        <w:rPr>
          <w:rFonts w:hint="cs"/>
          <w:sz w:val="28"/>
          <w:szCs w:val="28"/>
          <w:rtl/>
        </w:rPr>
        <w:t>فليس هناك مجال للتردد</w:t>
      </w:r>
      <w:r w:rsidR="00336946">
        <w:rPr>
          <w:rFonts w:hint="cs"/>
          <w:sz w:val="28"/>
          <w:szCs w:val="28"/>
          <w:rtl/>
        </w:rPr>
        <w:t>،</w:t>
      </w:r>
      <w:r w:rsidRPr="00880A5B">
        <w:rPr>
          <w:rFonts w:hint="cs"/>
          <w:sz w:val="28"/>
          <w:szCs w:val="28"/>
          <w:rtl/>
        </w:rPr>
        <w:t xml:space="preserve"> فجميع المعاجم العربية وغير العربية تصف</w:t>
      </w:r>
      <w:r w:rsidR="00880A5B" w:rsidRPr="00880A5B">
        <w:rPr>
          <w:rFonts w:hint="cs"/>
          <w:sz w:val="28"/>
          <w:szCs w:val="28"/>
          <w:rtl/>
        </w:rPr>
        <w:t>ها بالحروب الصليبية أو الحملات الصليبية</w:t>
      </w:r>
      <w:r w:rsidR="00880A5B">
        <w:rPr>
          <w:rFonts w:hint="cs"/>
          <w:sz w:val="28"/>
          <w:szCs w:val="28"/>
          <w:rtl/>
        </w:rPr>
        <w:t xml:space="preserve"> أو الغزوات </w:t>
      </w:r>
      <w:r w:rsidR="00EF6296">
        <w:rPr>
          <w:rFonts w:hint="cs"/>
          <w:sz w:val="28"/>
          <w:szCs w:val="28"/>
          <w:rtl/>
        </w:rPr>
        <w:t>الصليبي</w:t>
      </w:r>
      <w:r w:rsidR="00EF6296">
        <w:rPr>
          <w:rFonts w:hint="eastAsia"/>
          <w:sz w:val="28"/>
          <w:szCs w:val="28"/>
          <w:rtl/>
        </w:rPr>
        <w:t>ة</w:t>
      </w:r>
      <w:r w:rsidR="00880A5B" w:rsidRPr="00880A5B">
        <w:rPr>
          <w:rFonts w:hint="cs"/>
          <w:sz w:val="28"/>
          <w:szCs w:val="28"/>
          <w:rtl/>
        </w:rPr>
        <w:t xml:space="preserve"> وعليه</w:t>
      </w:r>
      <w:r w:rsidR="00880A5B">
        <w:rPr>
          <w:rFonts w:hint="cs"/>
          <w:b/>
          <w:bCs/>
          <w:sz w:val="28"/>
          <w:szCs w:val="28"/>
          <w:rtl/>
        </w:rPr>
        <w:t xml:space="preserve"> </w:t>
      </w:r>
      <w:r w:rsidR="00880A5B" w:rsidRPr="000D0536">
        <w:rPr>
          <w:rFonts w:hint="cs"/>
          <w:sz w:val="28"/>
          <w:szCs w:val="28"/>
          <w:rtl/>
        </w:rPr>
        <w:t>فعلى المترجم</w:t>
      </w:r>
      <w:r w:rsidR="00B5539F">
        <w:rPr>
          <w:rFonts w:hint="cs"/>
          <w:sz w:val="28"/>
          <w:szCs w:val="28"/>
          <w:rtl/>
        </w:rPr>
        <w:t xml:space="preserve"> أن</w:t>
      </w:r>
      <w:r w:rsidR="00880A5B" w:rsidRPr="000D0536">
        <w:rPr>
          <w:rFonts w:hint="cs"/>
          <w:sz w:val="28"/>
          <w:szCs w:val="28"/>
          <w:rtl/>
        </w:rPr>
        <w:t xml:space="preserve"> ينقل هذا المصطلح</w:t>
      </w:r>
      <w:r w:rsidR="00880A5B">
        <w:rPr>
          <w:rFonts w:hint="cs"/>
          <w:b/>
          <w:bCs/>
          <w:sz w:val="28"/>
          <w:szCs w:val="28"/>
          <w:rtl/>
        </w:rPr>
        <w:t xml:space="preserve"> كحروب أو</w:t>
      </w:r>
      <w:r w:rsidR="00EF6296">
        <w:rPr>
          <w:rFonts w:hint="cs"/>
          <w:b/>
          <w:bCs/>
          <w:sz w:val="28"/>
          <w:szCs w:val="28"/>
          <w:rtl/>
        </w:rPr>
        <w:t xml:space="preserve"> </w:t>
      </w:r>
      <w:r w:rsidR="000D0536">
        <w:rPr>
          <w:rFonts w:hint="cs"/>
          <w:b/>
          <w:bCs/>
          <w:sz w:val="28"/>
          <w:szCs w:val="28"/>
          <w:rtl/>
        </w:rPr>
        <w:t>حملات أو</w:t>
      </w:r>
      <w:r w:rsidR="00EF6296">
        <w:rPr>
          <w:rFonts w:hint="cs"/>
          <w:b/>
          <w:bCs/>
          <w:sz w:val="28"/>
          <w:szCs w:val="28"/>
          <w:rtl/>
        </w:rPr>
        <w:t xml:space="preserve"> </w:t>
      </w:r>
      <w:r w:rsidR="000D0536">
        <w:rPr>
          <w:rFonts w:hint="cs"/>
          <w:b/>
          <w:bCs/>
          <w:sz w:val="28"/>
          <w:szCs w:val="28"/>
          <w:rtl/>
        </w:rPr>
        <w:t xml:space="preserve">غزوات صليبية </w:t>
      </w:r>
      <w:r w:rsidR="00880A5B">
        <w:rPr>
          <w:rFonts w:hint="cs"/>
          <w:b/>
          <w:bCs/>
          <w:sz w:val="28"/>
          <w:szCs w:val="28"/>
          <w:rtl/>
        </w:rPr>
        <w:t xml:space="preserve"> </w:t>
      </w:r>
      <w:r w:rsidR="00EF6296" w:rsidRPr="00880A5B">
        <w:rPr>
          <w:rFonts w:hint="cs"/>
          <w:sz w:val="28"/>
          <w:szCs w:val="28"/>
          <w:rtl/>
        </w:rPr>
        <w:t>اعتمادا</w:t>
      </w:r>
      <w:r w:rsidR="000D0536" w:rsidRPr="00880A5B">
        <w:rPr>
          <w:rFonts w:hint="cs"/>
          <w:sz w:val="28"/>
          <w:szCs w:val="28"/>
          <w:rtl/>
        </w:rPr>
        <w:t xml:space="preserve"> على توجهات صاحب النص</w:t>
      </w:r>
      <w:r w:rsidR="00B5539F">
        <w:rPr>
          <w:rFonts w:hint="cs"/>
          <w:sz w:val="28"/>
          <w:szCs w:val="28"/>
          <w:rtl/>
        </w:rPr>
        <w:t xml:space="preserve"> </w:t>
      </w:r>
      <w:r w:rsidR="00B5539F" w:rsidRPr="00A43A2B">
        <w:rPr>
          <w:rFonts w:hint="cs"/>
          <w:sz w:val="28"/>
          <w:szCs w:val="28"/>
          <w:rtl/>
        </w:rPr>
        <w:t>مع كل ما يحمله هذا المصطلح من صور ودلالات ذهنية عنيفة ومرعبة انغرست في الذاكرة الجماعية لدى العرب والمسلمين</w:t>
      </w:r>
      <w:r w:rsidR="00291E0F">
        <w:rPr>
          <w:rFonts w:hint="cs"/>
          <w:sz w:val="28"/>
          <w:szCs w:val="28"/>
          <w:rtl/>
        </w:rPr>
        <w:t>،</w:t>
      </w:r>
      <w:r w:rsidR="00B5539F" w:rsidRPr="00A43A2B">
        <w:rPr>
          <w:rFonts w:hint="cs"/>
          <w:sz w:val="28"/>
          <w:szCs w:val="28"/>
          <w:rtl/>
        </w:rPr>
        <w:t xml:space="preserve"> </w:t>
      </w:r>
      <w:r w:rsidR="00EF6296">
        <w:rPr>
          <w:rFonts w:hint="cs"/>
          <w:sz w:val="28"/>
          <w:szCs w:val="28"/>
          <w:rtl/>
        </w:rPr>
        <w:t>و</w:t>
      </w:r>
      <w:r w:rsidR="00B5539F" w:rsidRPr="00A43A2B">
        <w:rPr>
          <w:rFonts w:hint="cs"/>
          <w:sz w:val="28"/>
          <w:szCs w:val="28"/>
          <w:rtl/>
        </w:rPr>
        <w:t>المسيحيين الشرقيين</w:t>
      </w:r>
      <w:r w:rsidR="00B5539F">
        <w:rPr>
          <w:rFonts w:hint="cs"/>
          <w:sz w:val="28"/>
          <w:szCs w:val="28"/>
          <w:rtl/>
        </w:rPr>
        <w:t xml:space="preserve"> وخاصة </w:t>
      </w:r>
      <w:r w:rsidR="00EF6296" w:rsidRPr="00A43A2B">
        <w:rPr>
          <w:rFonts w:hint="cs"/>
          <w:sz w:val="28"/>
          <w:szCs w:val="28"/>
          <w:rtl/>
        </w:rPr>
        <w:t>الأر</w:t>
      </w:r>
      <w:r w:rsidR="00EF6296">
        <w:rPr>
          <w:rFonts w:hint="cs"/>
          <w:sz w:val="28"/>
          <w:szCs w:val="28"/>
          <w:rtl/>
        </w:rPr>
        <w:t>ثوذك</w:t>
      </w:r>
      <w:r w:rsidR="00EF6296" w:rsidRPr="00A43A2B">
        <w:rPr>
          <w:rFonts w:hint="cs"/>
          <w:sz w:val="28"/>
          <w:szCs w:val="28"/>
          <w:rtl/>
        </w:rPr>
        <w:t>س</w:t>
      </w:r>
      <w:r w:rsidR="00EF6296">
        <w:rPr>
          <w:rFonts w:hint="cs"/>
          <w:sz w:val="28"/>
          <w:szCs w:val="28"/>
          <w:rtl/>
        </w:rPr>
        <w:t xml:space="preserve"> </w:t>
      </w:r>
      <w:r w:rsidR="00291E0F">
        <w:rPr>
          <w:rFonts w:hint="cs"/>
          <w:sz w:val="28"/>
          <w:szCs w:val="28"/>
          <w:rtl/>
        </w:rPr>
        <w:t>و</w:t>
      </w:r>
      <w:r w:rsidR="00EF6296">
        <w:rPr>
          <w:rFonts w:hint="cs"/>
          <w:sz w:val="28"/>
          <w:szCs w:val="28"/>
          <w:rtl/>
        </w:rPr>
        <w:t>اليهود</w:t>
      </w:r>
      <w:r w:rsidR="00291E0F">
        <w:rPr>
          <w:rFonts w:hint="cs"/>
          <w:sz w:val="28"/>
          <w:szCs w:val="28"/>
          <w:rtl/>
        </w:rPr>
        <w:t>،</w:t>
      </w:r>
      <w:r w:rsidR="00EF6296">
        <w:rPr>
          <w:rFonts w:hint="cs"/>
          <w:sz w:val="28"/>
          <w:szCs w:val="28"/>
          <w:rtl/>
        </w:rPr>
        <w:t xml:space="preserve"> </w:t>
      </w:r>
      <w:r w:rsidR="00B5539F">
        <w:rPr>
          <w:rFonts w:hint="cs"/>
          <w:sz w:val="28"/>
          <w:szCs w:val="28"/>
          <w:rtl/>
        </w:rPr>
        <w:t>الذين عانوا جميعاّ م</w:t>
      </w:r>
      <w:r w:rsidR="00B5539F" w:rsidRPr="00A43A2B">
        <w:rPr>
          <w:rFonts w:hint="cs"/>
          <w:sz w:val="28"/>
          <w:szCs w:val="28"/>
          <w:rtl/>
        </w:rPr>
        <w:t>ن ويلات هذه الحروب.</w:t>
      </w:r>
    </w:p>
    <w:p w:rsidR="000D0536" w:rsidRPr="00A43A2B" w:rsidRDefault="000D0536" w:rsidP="00A43A2B">
      <w:pPr>
        <w:spacing w:line="360" w:lineRule="auto"/>
        <w:jc w:val="lowKashida"/>
        <w:rPr>
          <w:sz w:val="28"/>
          <w:szCs w:val="28"/>
          <w:rtl/>
        </w:rPr>
      </w:pPr>
      <w:r>
        <w:rPr>
          <w:rFonts w:hint="cs"/>
          <w:b/>
          <w:bCs/>
          <w:sz w:val="28"/>
          <w:szCs w:val="28"/>
          <w:rtl/>
        </w:rPr>
        <w:t xml:space="preserve"> </w:t>
      </w:r>
    </w:p>
    <w:p w:rsidR="00A43A2B" w:rsidRPr="00A43A2B" w:rsidRDefault="000D0536" w:rsidP="00B712E1">
      <w:pPr>
        <w:spacing w:line="360" w:lineRule="auto"/>
        <w:jc w:val="lowKashida"/>
        <w:rPr>
          <w:sz w:val="28"/>
          <w:szCs w:val="28"/>
          <w:rtl/>
        </w:rPr>
      </w:pPr>
      <w:r>
        <w:rPr>
          <w:rFonts w:hint="cs"/>
          <w:b/>
          <w:bCs/>
          <w:sz w:val="28"/>
          <w:szCs w:val="28"/>
          <w:rtl/>
        </w:rPr>
        <w:t>ثانياّ</w:t>
      </w:r>
      <w:r w:rsidR="00B712E1">
        <w:rPr>
          <w:rFonts w:hint="cs"/>
          <w:sz w:val="28"/>
          <w:szCs w:val="28"/>
          <w:rtl/>
        </w:rPr>
        <w:t>: إ</w:t>
      </w:r>
      <w:r w:rsidRPr="00A43A2B">
        <w:rPr>
          <w:rFonts w:hint="cs"/>
          <w:sz w:val="28"/>
          <w:szCs w:val="28"/>
          <w:rtl/>
        </w:rPr>
        <w:t>ذا تعلق الأمر بالمعنى الضمني الثقافي</w:t>
      </w:r>
      <w:r w:rsidR="00190B67" w:rsidRPr="00A43A2B">
        <w:rPr>
          <w:rFonts w:hint="cs"/>
          <w:sz w:val="28"/>
          <w:szCs w:val="28"/>
          <w:rtl/>
        </w:rPr>
        <w:t xml:space="preserve"> الغربي </w:t>
      </w:r>
      <w:r w:rsidR="00B712E1" w:rsidRPr="00A43A2B">
        <w:rPr>
          <w:rFonts w:hint="cs"/>
          <w:sz w:val="28"/>
          <w:szCs w:val="28"/>
          <w:rtl/>
        </w:rPr>
        <w:t>الايجابي</w:t>
      </w:r>
      <w:r w:rsidRPr="00A43A2B">
        <w:rPr>
          <w:rFonts w:hint="cs"/>
          <w:sz w:val="28"/>
          <w:szCs w:val="28"/>
          <w:rtl/>
        </w:rPr>
        <w:t xml:space="preserve"> الذي يحمل في طياته صور</w:t>
      </w:r>
      <w:r w:rsidR="00190B67" w:rsidRPr="00A43A2B">
        <w:rPr>
          <w:rFonts w:hint="cs"/>
          <w:sz w:val="28"/>
          <w:szCs w:val="28"/>
          <w:rtl/>
        </w:rPr>
        <w:t>اّ مشرقة لحملة من أجل الخير وضد الشر</w:t>
      </w:r>
      <w:r w:rsidR="0005400C">
        <w:rPr>
          <w:rFonts w:hint="cs"/>
          <w:sz w:val="28"/>
          <w:szCs w:val="28"/>
          <w:rtl/>
        </w:rPr>
        <w:t>،</w:t>
      </w:r>
      <w:r w:rsidR="00190B67" w:rsidRPr="00A43A2B">
        <w:rPr>
          <w:rFonts w:hint="cs"/>
          <w:sz w:val="28"/>
          <w:szCs w:val="28"/>
          <w:rtl/>
        </w:rPr>
        <w:t xml:space="preserve"> فلا بد من </w:t>
      </w:r>
      <w:r w:rsidR="00190B67" w:rsidRPr="00A43A2B">
        <w:rPr>
          <w:rFonts w:hint="cs"/>
          <w:b/>
          <w:bCs/>
          <w:sz w:val="28"/>
          <w:szCs w:val="28"/>
          <w:rtl/>
        </w:rPr>
        <w:t>تجنب مصطلح الحروب الصليبية</w:t>
      </w:r>
      <w:r w:rsidR="00190B67" w:rsidRPr="00A43A2B">
        <w:rPr>
          <w:rFonts w:hint="cs"/>
          <w:sz w:val="28"/>
          <w:szCs w:val="28"/>
          <w:rtl/>
        </w:rPr>
        <w:t xml:space="preserve"> عند الترجمة لعدم توافقه </w:t>
      </w:r>
      <w:r w:rsidR="00B712E1">
        <w:rPr>
          <w:rFonts w:hint="cs"/>
          <w:sz w:val="28"/>
          <w:szCs w:val="28"/>
          <w:rtl/>
        </w:rPr>
        <w:t xml:space="preserve"> في</w:t>
      </w:r>
      <w:r w:rsidR="00190B67" w:rsidRPr="00A43A2B">
        <w:rPr>
          <w:rFonts w:hint="cs"/>
          <w:sz w:val="28"/>
          <w:szCs w:val="28"/>
          <w:rtl/>
        </w:rPr>
        <w:t xml:space="preserve"> المعنى </w:t>
      </w:r>
      <w:r w:rsidR="00B712E1">
        <w:rPr>
          <w:rFonts w:hint="cs"/>
          <w:sz w:val="28"/>
          <w:szCs w:val="28"/>
          <w:rtl/>
        </w:rPr>
        <w:t>مع الحالة</w:t>
      </w:r>
      <w:r w:rsidR="00190B67" w:rsidRPr="00A43A2B">
        <w:rPr>
          <w:rFonts w:hint="cs"/>
          <w:sz w:val="28"/>
          <w:szCs w:val="28"/>
          <w:rtl/>
        </w:rPr>
        <w:t xml:space="preserve"> التي عرضنا</w:t>
      </w:r>
      <w:r w:rsidR="00294C6D">
        <w:rPr>
          <w:rFonts w:hint="cs"/>
          <w:sz w:val="28"/>
          <w:szCs w:val="28"/>
          <w:rtl/>
        </w:rPr>
        <w:t xml:space="preserve"> عينات منها في اللغات الأوروبية،</w:t>
      </w:r>
      <w:r w:rsidR="00B712E1">
        <w:rPr>
          <w:rFonts w:hint="cs"/>
          <w:sz w:val="28"/>
          <w:szCs w:val="28"/>
          <w:rtl/>
        </w:rPr>
        <w:t xml:space="preserve"> وتجدر </w:t>
      </w:r>
      <w:r w:rsidR="007B76E4">
        <w:rPr>
          <w:rFonts w:hint="cs"/>
          <w:sz w:val="28"/>
          <w:szCs w:val="28"/>
          <w:rtl/>
        </w:rPr>
        <w:t>الإشارة</w:t>
      </w:r>
      <w:r w:rsidR="00B712E1">
        <w:rPr>
          <w:rFonts w:hint="cs"/>
          <w:sz w:val="28"/>
          <w:szCs w:val="28"/>
          <w:rtl/>
        </w:rPr>
        <w:t xml:space="preserve"> إ</w:t>
      </w:r>
      <w:r w:rsidR="00190B67" w:rsidRPr="00A43A2B">
        <w:rPr>
          <w:rFonts w:hint="cs"/>
          <w:sz w:val="28"/>
          <w:szCs w:val="28"/>
          <w:rtl/>
        </w:rPr>
        <w:t xml:space="preserve">لى أن الكثيرين من الكتاب الغربيين حالياّ يتجنبون </w:t>
      </w:r>
      <w:r w:rsidR="007B76E4" w:rsidRPr="00A43A2B">
        <w:rPr>
          <w:rFonts w:hint="cs"/>
          <w:sz w:val="28"/>
          <w:szCs w:val="28"/>
          <w:rtl/>
        </w:rPr>
        <w:t>استخدام</w:t>
      </w:r>
      <w:r w:rsidR="00190B67" w:rsidRPr="00A43A2B">
        <w:rPr>
          <w:rFonts w:hint="cs"/>
          <w:sz w:val="28"/>
          <w:szCs w:val="28"/>
          <w:rtl/>
        </w:rPr>
        <w:t xml:space="preserve"> هذا المصطلح حتى لا يؤذ</w:t>
      </w:r>
      <w:r w:rsidR="00B712E1">
        <w:rPr>
          <w:rFonts w:hint="cs"/>
          <w:sz w:val="28"/>
          <w:szCs w:val="28"/>
          <w:rtl/>
        </w:rPr>
        <w:t>ون</w:t>
      </w:r>
      <w:r w:rsidR="007B76E4">
        <w:rPr>
          <w:rFonts w:hint="cs"/>
          <w:sz w:val="28"/>
          <w:szCs w:val="28"/>
          <w:rtl/>
        </w:rPr>
        <w:t xml:space="preserve"> مشاعر المسلمين بشكل خاص لذا</w:t>
      </w:r>
      <w:r w:rsidR="00190B67" w:rsidRPr="00A43A2B">
        <w:rPr>
          <w:rFonts w:hint="cs"/>
          <w:sz w:val="28"/>
          <w:szCs w:val="28"/>
          <w:rtl/>
        </w:rPr>
        <w:t xml:space="preserve"> أعتقد بأنه يمكن </w:t>
      </w:r>
      <w:r w:rsidR="00A43A2B" w:rsidRPr="00A43A2B">
        <w:rPr>
          <w:rFonts w:hint="cs"/>
          <w:sz w:val="28"/>
          <w:szCs w:val="28"/>
          <w:rtl/>
        </w:rPr>
        <w:t xml:space="preserve">القيام بالأمور </w:t>
      </w:r>
      <w:r w:rsidR="007B76E4" w:rsidRPr="00A43A2B">
        <w:rPr>
          <w:rFonts w:hint="cs"/>
          <w:sz w:val="28"/>
          <w:szCs w:val="28"/>
          <w:rtl/>
        </w:rPr>
        <w:t>الآتية</w:t>
      </w:r>
      <w:r w:rsidR="00A43A2B" w:rsidRPr="00A43A2B">
        <w:rPr>
          <w:rFonts w:hint="cs"/>
          <w:sz w:val="28"/>
          <w:szCs w:val="28"/>
          <w:rtl/>
        </w:rPr>
        <w:t>:</w:t>
      </w:r>
    </w:p>
    <w:p w:rsidR="00A43A2B" w:rsidRPr="00A43A2B" w:rsidRDefault="00A43A2B" w:rsidP="00190B67">
      <w:pPr>
        <w:spacing w:line="360" w:lineRule="auto"/>
        <w:jc w:val="lowKashida"/>
        <w:rPr>
          <w:sz w:val="28"/>
          <w:szCs w:val="28"/>
          <w:rtl/>
        </w:rPr>
      </w:pPr>
    </w:p>
    <w:p w:rsidR="000D0536" w:rsidRPr="00262916" w:rsidRDefault="009C0F13" w:rsidP="00262916">
      <w:pPr>
        <w:numPr>
          <w:ilvl w:val="0"/>
          <w:numId w:val="2"/>
        </w:numPr>
        <w:spacing w:line="360" w:lineRule="auto"/>
        <w:jc w:val="lowKashida"/>
        <w:rPr>
          <w:sz w:val="28"/>
          <w:szCs w:val="28"/>
        </w:rPr>
      </w:pPr>
      <w:r w:rsidRPr="00262916">
        <w:rPr>
          <w:rFonts w:hint="cs"/>
          <w:sz w:val="28"/>
          <w:szCs w:val="28"/>
          <w:rtl/>
        </w:rPr>
        <w:lastRenderedPageBreak/>
        <w:t>إذا</w:t>
      </w:r>
      <w:r w:rsidR="00A43A2B" w:rsidRPr="00262916">
        <w:rPr>
          <w:rFonts w:hint="cs"/>
          <w:sz w:val="28"/>
          <w:szCs w:val="28"/>
          <w:rtl/>
        </w:rPr>
        <w:t xml:space="preserve"> أصر المترجم على </w:t>
      </w:r>
      <w:r w:rsidRPr="00262916">
        <w:rPr>
          <w:rFonts w:hint="cs"/>
          <w:sz w:val="28"/>
          <w:szCs w:val="28"/>
          <w:rtl/>
        </w:rPr>
        <w:t>استخدام</w:t>
      </w:r>
      <w:r w:rsidR="00A43A2B" w:rsidRPr="00262916">
        <w:rPr>
          <w:rFonts w:hint="cs"/>
          <w:sz w:val="28"/>
          <w:szCs w:val="28"/>
          <w:rtl/>
        </w:rPr>
        <w:t xml:space="preserve"> </w:t>
      </w:r>
      <w:r w:rsidR="00262916" w:rsidRPr="00262916">
        <w:rPr>
          <w:rFonts w:hint="cs"/>
          <w:sz w:val="28"/>
          <w:szCs w:val="28"/>
          <w:u w:val="single"/>
          <w:rtl/>
        </w:rPr>
        <w:t>"</w:t>
      </w:r>
      <w:r w:rsidR="00262916" w:rsidRPr="00262916">
        <w:rPr>
          <w:rFonts w:hint="cs"/>
          <w:b/>
          <w:bCs/>
          <w:sz w:val="28"/>
          <w:szCs w:val="28"/>
          <w:u w:val="single"/>
          <w:rtl/>
        </w:rPr>
        <w:t>مصطلح الحروب الصليبية"</w:t>
      </w:r>
      <w:r w:rsidR="00262916" w:rsidRPr="00262916">
        <w:rPr>
          <w:rFonts w:hint="cs"/>
          <w:sz w:val="28"/>
          <w:szCs w:val="28"/>
          <w:u w:val="single"/>
          <w:rtl/>
        </w:rPr>
        <w:t xml:space="preserve"> </w:t>
      </w:r>
      <w:r w:rsidR="00A43A2B" w:rsidRPr="00262916">
        <w:rPr>
          <w:rFonts w:hint="cs"/>
          <w:sz w:val="28"/>
          <w:szCs w:val="28"/>
          <w:rtl/>
        </w:rPr>
        <w:t xml:space="preserve">أيمانا منه </w:t>
      </w:r>
      <w:r w:rsidRPr="00262916">
        <w:rPr>
          <w:rFonts w:hint="cs"/>
          <w:sz w:val="28"/>
          <w:szCs w:val="28"/>
          <w:rtl/>
        </w:rPr>
        <w:t>بالتزامه</w:t>
      </w:r>
      <w:r w:rsidR="00A43A2B" w:rsidRPr="00262916">
        <w:rPr>
          <w:rFonts w:hint="cs"/>
          <w:sz w:val="28"/>
          <w:szCs w:val="28"/>
          <w:rtl/>
        </w:rPr>
        <w:t xml:space="preserve"> بالنص فعليه شرح التباين في المفا</w:t>
      </w:r>
      <w:r>
        <w:rPr>
          <w:rFonts w:hint="cs"/>
          <w:sz w:val="28"/>
          <w:szCs w:val="28"/>
          <w:rtl/>
        </w:rPr>
        <w:t>هيم حتى يدرك القارئ أو المستمع ا</w:t>
      </w:r>
      <w:r w:rsidR="00A43A2B" w:rsidRPr="00262916">
        <w:rPr>
          <w:rFonts w:hint="cs"/>
          <w:sz w:val="28"/>
          <w:szCs w:val="28"/>
          <w:rtl/>
        </w:rPr>
        <w:t xml:space="preserve">لفرق الواضح بين المعنى التاريخي والمعنى اللغوي </w:t>
      </w:r>
      <w:r w:rsidRPr="00262916">
        <w:rPr>
          <w:rFonts w:hint="cs"/>
          <w:sz w:val="28"/>
          <w:szCs w:val="28"/>
          <w:rtl/>
        </w:rPr>
        <w:t>الإيجابي</w:t>
      </w:r>
      <w:r w:rsidR="0005400C">
        <w:rPr>
          <w:rFonts w:hint="cs"/>
          <w:sz w:val="28"/>
          <w:szCs w:val="28"/>
          <w:rtl/>
        </w:rPr>
        <w:t>،</w:t>
      </w:r>
      <w:r w:rsidR="00A43A2B" w:rsidRPr="00262916">
        <w:rPr>
          <w:rFonts w:hint="cs"/>
          <w:sz w:val="28"/>
          <w:szCs w:val="28"/>
          <w:rtl/>
        </w:rPr>
        <w:t xml:space="preserve"> ونحن لا نحبذ </w:t>
      </w:r>
      <w:r w:rsidRPr="00262916">
        <w:rPr>
          <w:rFonts w:hint="cs"/>
          <w:sz w:val="28"/>
          <w:szCs w:val="28"/>
          <w:rtl/>
        </w:rPr>
        <w:t>إطلاقا</w:t>
      </w:r>
      <w:r w:rsidR="00A43A2B" w:rsidRPr="00262916">
        <w:rPr>
          <w:rFonts w:hint="cs"/>
          <w:sz w:val="28"/>
          <w:szCs w:val="28"/>
          <w:rtl/>
        </w:rPr>
        <w:t xml:space="preserve"> هذا الخيار.</w:t>
      </w:r>
    </w:p>
    <w:p w:rsidR="00262916" w:rsidRPr="00262916" w:rsidRDefault="00A43A2B" w:rsidP="009C0F13">
      <w:pPr>
        <w:numPr>
          <w:ilvl w:val="0"/>
          <w:numId w:val="2"/>
        </w:numPr>
        <w:spacing w:line="360" w:lineRule="auto"/>
        <w:jc w:val="lowKashida"/>
        <w:rPr>
          <w:b/>
          <w:bCs/>
          <w:sz w:val="28"/>
          <w:szCs w:val="28"/>
        </w:rPr>
      </w:pPr>
      <w:r w:rsidRPr="00262916">
        <w:rPr>
          <w:rFonts w:hint="cs"/>
          <w:sz w:val="28"/>
          <w:szCs w:val="28"/>
          <w:rtl/>
        </w:rPr>
        <w:t xml:space="preserve">يمكن استخدام كلمة </w:t>
      </w:r>
      <w:r w:rsidR="00262916">
        <w:rPr>
          <w:rFonts w:hint="cs"/>
          <w:sz w:val="28"/>
          <w:szCs w:val="28"/>
          <w:rtl/>
        </w:rPr>
        <w:t>"</w:t>
      </w:r>
      <w:r w:rsidRPr="00262916">
        <w:rPr>
          <w:rFonts w:hint="cs"/>
          <w:b/>
          <w:bCs/>
          <w:sz w:val="28"/>
          <w:szCs w:val="28"/>
          <w:u w:val="single"/>
          <w:rtl/>
        </w:rPr>
        <w:t>حملة</w:t>
      </w:r>
      <w:r w:rsidR="00262916">
        <w:rPr>
          <w:rFonts w:hint="cs"/>
          <w:b/>
          <w:bCs/>
          <w:sz w:val="28"/>
          <w:szCs w:val="28"/>
          <w:u w:val="single"/>
          <w:rtl/>
        </w:rPr>
        <w:t>"</w:t>
      </w:r>
      <w:r w:rsidRPr="00262916">
        <w:rPr>
          <w:rFonts w:hint="cs"/>
          <w:sz w:val="28"/>
          <w:szCs w:val="28"/>
          <w:rtl/>
        </w:rPr>
        <w:t xml:space="preserve"> ولكن لا بد من أن تواكب النص الأصلي مثلاّ: حملة ضد المخدرات</w:t>
      </w:r>
      <w:r w:rsidR="009C0F13">
        <w:rPr>
          <w:rFonts w:hint="cs"/>
          <w:sz w:val="28"/>
          <w:szCs w:val="28"/>
          <w:rtl/>
        </w:rPr>
        <w:t xml:space="preserve">، </w:t>
      </w:r>
      <w:r w:rsidRPr="00262916">
        <w:rPr>
          <w:rFonts w:hint="cs"/>
          <w:sz w:val="28"/>
          <w:szCs w:val="28"/>
          <w:rtl/>
        </w:rPr>
        <w:t xml:space="preserve"> أو حملة ضد التسلح</w:t>
      </w:r>
      <w:r w:rsidR="009C0F13">
        <w:rPr>
          <w:rFonts w:hint="cs"/>
          <w:sz w:val="28"/>
          <w:szCs w:val="28"/>
          <w:rtl/>
        </w:rPr>
        <w:t xml:space="preserve">، </w:t>
      </w:r>
      <w:r w:rsidRPr="00262916">
        <w:rPr>
          <w:rFonts w:hint="cs"/>
          <w:sz w:val="28"/>
          <w:szCs w:val="28"/>
          <w:rtl/>
        </w:rPr>
        <w:t xml:space="preserve"> أو حملة </w:t>
      </w:r>
      <w:r w:rsidR="009C0F13">
        <w:rPr>
          <w:rFonts w:hint="cs"/>
          <w:sz w:val="28"/>
          <w:szCs w:val="28"/>
          <w:rtl/>
        </w:rPr>
        <w:t>ل</w:t>
      </w:r>
      <w:r w:rsidRPr="00262916">
        <w:rPr>
          <w:rFonts w:hint="cs"/>
          <w:sz w:val="28"/>
          <w:szCs w:val="28"/>
          <w:rtl/>
        </w:rPr>
        <w:t>محو الأمية</w:t>
      </w:r>
      <w:r w:rsidR="00262916" w:rsidRPr="00262916">
        <w:rPr>
          <w:rFonts w:hint="cs"/>
          <w:sz w:val="28"/>
          <w:szCs w:val="28"/>
          <w:rtl/>
        </w:rPr>
        <w:t xml:space="preserve"> أو حملة </w:t>
      </w:r>
      <w:r w:rsidR="009C0F13">
        <w:rPr>
          <w:rFonts w:hint="cs"/>
          <w:sz w:val="28"/>
          <w:szCs w:val="28"/>
          <w:rtl/>
        </w:rPr>
        <w:t>ل</w:t>
      </w:r>
      <w:r w:rsidR="009C0F13" w:rsidRPr="00262916">
        <w:rPr>
          <w:rFonts w:hint="cs"/>
          <w:sz w:val="28"/>
          <w:szCs w:val="28"/>
          <w:rtl/>
        </w:rPr>
        <w:t>استيعاب</w:t>
      </w:r>
      <w:r w:rsidR="00262916" w:rsidRPr="00262916">
        <w:rPr>
          <w:rFonts w:hint="cs"/>
          <w:sz w:val="28"/>
          <w:szCs w:val="28"/>
          <w:rtl/>
        </w:rPr>
        <w:t xml:space="preserve"> المعوقين في المؤسسات العامة .... وذلك </w:t>
      </w:r>
      <w:r w:rsidR="009C0F13" w:rsidRPr="00262916">
        <w:rPr>
          <w:rFonts w:hint="cs"/>
          <w:sz w:val="28"/>
          <w:szCs w:val="28"/>
          <w:rtl/>
        </w:rPr>
        <w:t>أسوة</w:t>
      </w:r>
      <w:r w:rsidR="00262916" w:rsidRPr="00262916">
        <w:rPr>
          <w:rFonts w:hint="cs"/>
          <w:sz w:val="28"/>
          <w:szCs w:val="28"/>
          <w:rtl/>
        </w:rPr>
        <w:t xml:space="preserve"> بمعظم ال</w:t>
      </w:r>
      <w:r w:rsidR="00B5539F">
        <w:rPr>
          <w:rFonts w:hint="cs"/>
          <w:sz w:val="28"/>
          <w:szCs w:val="28"/>
          <w:rtl/>
        </w:rPr>
        <w:t>ل</w:t>
      </w:r>
      <w:r w:rsidR="00262916" w:rsidRPr="00262916">
        <w:rPr>
          <w:rFonts w:hint="cs"/>
          <w:sz w:val="28"/>
          <w:szCs w:val="28"/>
          <w:rtl/>
        </w:rPr>
        <w:t>غات غير الغربية. ولكن هذا</w:t>
      </w:r>
      <w:r w:rsidR="00262916">
        <w:rPr>
          <w:rFonts w:hint="cs"/>
          <w:sz w:val="28"/>
          <w:szCs w:val="28"/>
          <w:rtl/>
        </w:rPr>
        <w:t xml:space="preserve"> المصطلح لا ينقل بصدق الصورة الذهنية </w:t>
      </w:r>
      <w:r w:rsidR="009C0F13">
        <w:rPr>
          <w:rFonts w:hint="cs"/>
          <w:sz w:val="28"/>
          <w:szCs w:val="28"/>
          <w:rtl/>
        </w:rPr>
        <w:t>المرسخة</w:t>
      </w:r>
      <w:r w:rsidR="00262916">
        <w:rPr>
          <w:rFonts w:hint="cs"/>
          <w:sz w:val="28"/>
          <w:szCs w:val="28"/>
          <w:rtl/>
        </w:rPr>
        <w:t xml:space="preserve"> لدى الغربيين.</w:t>
      </w:r>
    </w:p>
    <w:p w:rsidR="00A43A2B" w:rsidRPr="002477B8" w:rsidRDefault="00262916" w:rsidP="0005400C">
      <w:pPr>
        <w:numPr>
          <w:ilvl w:val="0"/>
          <w:numId w:val="2"/>
        </w:numPr>
        <w:spacing w:line="360" w:lineRule="auto"/>
        <w:jc w:val="lowKashida"/>
        <w:rPr>
          <w:sz w:val="28"/>
          <w:szCs w:val="28"/>
          <w:rtl/>
        </w:rPr>
      </w:pPr>
      <w:r w:rsidRPr="002477B8">
        <w:rPr>
          <w:rFonts w:hint="cs"/>
          <w:sz w:val="28"/>
          <w:szCs w:val="28"/>
          <w:rtl/>
        </w:rPr>
        <w:t xml:space="preserve">يمكن استخدام مصطلح </w:t>
      </w:r>
      <w:r w:rsidRPr="002477B8">
        <w:rPr>
          <w:rFonts w:hint="cs"/>
          <w:b/>
          <w:bCs/>
          <w:sz w:val="28"/>
          <w:szCs w:val="28"/>
          <w:u w:val="single"/>
          <w:rtl/>
        </w:rPr>
        <w:t>"تجريده"</w:t>
      </w:r>
      <w:r w:rsidRPr="002477B8">
        <w:rPr>
          <w:rFonts w:hint="cs"/>
          <w:sz w:val="28"/>
          <w:szCs w:val="28"/>
          <w:rtl/>
        </w:rPr>
        <w:t xml:space="preserve"> والكلمة يستعملها بعض الكتاب والمترجمون من المغرب العربي أحيانا وهي مرادفة لكلمة حملة </w:t>
      </w:r>
      <w:r w:rsidR="008D5871">
        <w:rPr>
          <w:rFonts w:hint="cs"/>
          <w:sz w:val="28"/>
          <w:szCs w:val="28"/>
          <w:rtl/>
          <w:lang w:bidi="ar-JO"/>
        </w:rPr>
        <w:t>إ</w:t>
      </w:r>
      <w:r w:rsidRPr="002477B8">
        <w:rPr>
          <w:rFonts w:hint="cs"/>
          <w:sz w:val="28"/>
          <w:szCs w:val="28"/>
          <w:rtl/>
        </w:rPr>
        <w:t xml:space="preserve">لا أنها تعطي معنى أدق يحمل في طياته تجرد </w:t>
      </w:r>
      <w:r w:rsidR="001949CB" w:rsidRPr="002477B8">
        <w:rPr>
          <w:rFonts w:hint="cs"/>
          <w:sz w:val="28"/>
          <w:szCs w:val="28"/>
          <w:rtl/>
        </w:rPr>
        <w:t>الفرد أو الجماعة من أجل</w:t>
      </w:r>
      <w:r w:rsidR="00342166">
        <w:rPr>
          <w:rFonts w:hint="cs"/>
          <w:sz w:val="28"/>
          <w:szCs w:val="28"/>
          <w:rtl/>
        </w:rPr>
        <w:t xml:space="preserve"> ا</w:t>
      </w:r>
      <w:r w:rsidR="00B5539F">
        <w:rPr>
          <w:rFonts w:hint="cs"/>
          <w:sz w:val="28"/>
          <w:szCs w:val="28"/>
          <w:rtl/>
        </w:rPr>
        <w:t xml:space="preserve">لدفاع عن </w:t>
      </w:r>
      <w:r w:rsidR="00B5539F" w:rsidRPr="002477B8">
        <w:rPr>
          <w:rFonts w:hint="cs"/>
          <w:sz w:val="28"/>
          <w:szCs w:val="28"/>
          <w:rtl/>
        </w:rPr>
        <w:t>قضية</w:t>
      </w:r>
      <w:r w:rsidR="00B5539F">
        <w:rPr>
          <w:rFonts w:hint="cs"/>
          <w:sz w:val="28"/>
          <w:szCs w:val="28"/>
          <w:rtl/>
        </w:rPr>
        <w:t xml:space="preserve"> </w:t>
      </w:r>
      <w:r w:rsidR="0005400C">
        <w:rPr>
          <w:rFonts w:hint="cs"/>
          <w:sz w:val="28"/>
          <w:szCs w:val="28"/>
          <w:rtl/>
        </w:rPr>
        <w:t>نبيلة</w:t>
      </w:r>
      <w:r w:rsidR="00342166">
        <w:rPr>
          <w:rFonts w:hint="cs"/>
          <w:sz w:val="28"/>
          <w:szCs w:val="28"/>
          <w:rtl/>
        </w:rPr>
        <w:t>،</w:t>
      </w:r>
      <w:r w:rsidR="002477B8" w:rsidRPr="002477B8">
        <w:rPr>
          <w:rFonts w:hint="cs"/>
          <w:sz w:val="28"/>
          <w:szCs w:val="28"/>
          <w:rtl/>
        </w:rPr>
        <w:t xml:space="preserve"> </w:t>
      </w:r>
      <w:r w:rsidR="002477B8">
        <w:rPr>
          <w:rFonts w:hint="cs"/>
          <w:sz w:val="28"/>
          <w:szCs w:val="28"/>
          <w:rtl/>
        </w:rPr>
        <w:t>و</w:t>
      </w:r>
      <w:r w:rsidR="002477B8" w:rsidRPr="002477B8">
        <w:rPr>
          <w:rFonts w:hint="cs"/>
          <w:sz w:val="28"/>
          <w:szCs w:val="28"/>
          <w:rtl/>
        </w:rPr>
        <w:t>هذا المصطلح اقترحه علينا الأستاذ الدكتور يحيى جبر</w:t>
      </w:r>
      <w:r w:rsidR="00CC794A">
        <w:rPr>
          <w:rFonts w:hint="cs"/>
          <w:sz w:val="28"/>
          <w:szCs w:val="28"/>
          <w:rtl/>
        </w:rPr>
        <w:t>، جامعة النجاح الوطنية (2007)،</w:t>
      </w:r>
      <w:r w:rsidR="002477B8" w:rsidRPr="002477B8">
        <w:rPr>
          <w:rFonts w:hint="cs"/>
          <w:sz w:val="28"/>
          <w:szCs w:val="28"/>
          <w:rtl/>
        </w:rPr>
        <w:t xml:space="preserve"> </w:t>
      </w:r>
      <w:r w:rsidR="00342166">
        <w:rPr>
          <w:rFonts w:hint="cs"/>
          <w:sz w:val="28"/>
          <w:szCs w:val="28"/>
          <w:rtl/>
        </w:rPr>
        <w:t>بديلا</w:t>
      </w:r>
      <w:r w:rsidR="002477B8" w:rsidRPr="002477B8">
        <w:rPr>
          <w:rFonts w:hint="cs"/>
          <w:sz w:val="28"/>
          <w:szCs w:val="28"/>
          <w:rtl/>
        </w:rPr>
        <w:t xml:space="preserve"> عن كلمة حملة واعتقد </w:t>
      </w:r>
      <w:r w:rsidR="007318C6">
        <w:rPr>
          <w:rFonts w:hint="cs"/>
          <w:sz w:val="28"/>
          <w:szCs w:val="28"/>
          <w:rtl/>
        </w:rPr>
        <w:t>أنه</w:t>
      </w:r>
      <w:r w:rsidR="002477B8" w:rsidRPr="002477B8">
        <w:rPr>
          <w:rFonts w:hint="cs"/>
          <w:sz w:val="28"/>
          <w:szCs w:val="28"/>
          <w:rtl/>
        </w:rPr>
        <w:t xml:space="preserve"> الأقرب للمعنى الضمني الذي يحمله مصطلح الحروب الصليبية</w:t>
      </w:r>
      <w:r w:rsidR="001949CB" w:rsidRPr="002477B8">
        <w:rPr>
          <w:rFonts w:hint="cs"/>
          <w:sz w:val="28"/>
          <w:szCs w:val="28"/>
          <w:rtl/>
        </w:rPr>
        <w:t xml:space="preserve"> </w:t>
      </w:r>
      <w:r w:rsidR="002477B8" w:rsidRPr="002477B8">
        <w:rPr>
          <w:rFonts w:hint="cs"/>
          <w:sz w:val="28"/>
          <w:szCs w:val="28"/>
          <w:rtl/>
        </w:rPr>
        <w:t>غير التاريخي.</w:t>
      </w:r>
      <w:r w:rsidRPr="002477B8">
        <w:rPr>
          <w:rFonts w:hint="cs"/>
          <w:sz w:val="28"/>
          <w:szCs w:val="28"/>
          <w:rtl/>
        </w:rPr>
        <w:t xml:space="preserve">  </w:t>
      </w:r>
    </w:p>
    <w:p w:rsidR="000D0536" w:rsidRPr="00D50E5D" w:rsidRDefault="000D0536" w:rsidP="000D0536">
      <w:pPr>
        <w:spacing w:line="360" w:lineRule="auto"/>
        <w:jc w:val="lowKashida"/>
        <w:rPr>
          <w:b/>
          <w:bCs/>
          <w:sz w:val="28"/>
          <w:szCs w:val="28"/>
          <w:rtl/>
        </w:rPr>
      </w:pPr>
    </w:p>
    <w:p w:rsidR="008B200F" w:rsidRPr="00F306CA" w:rsidRDefault="008D5871" w:rsidP="008B200F">
      <w:pPr>
        <w:spacing w:line="360" w:lineRule="auto"/>
        <w:jc w:val="lowKashida"/>
        <w:rPr>
          <w:b/>
          <w:bCs/>
          <w:sz w:val="28"/>
          <w:szCs w:val="28"/>
          <w:u w:val="single"/>
          <w:rtl/>
        </w:rPr>
      </w:pPr>
      <w:r>
        <w:rPr>
          <w:rFonts w:hint="cs"/>
          <w:b/>
          <w:bCs/>
          <w:sz w:val="28"/>
          <w:szCs w:val="28"/>
          <w:u w:val="single"/>
          <w:rtl/>
        </w:rPr>
        <w:t xml:space="preserve">خلاصة : </w:t>
      </w:r>
      <w:r w:rsidR="008B200F" w:rsidRPr="00F306CA">
        <w:rPr>
          <w:rFonts w:hint="cs"/>
          <w:b/>
          <w:bCs/>
          <w:sz w:val="28"/>
          <w:szCs w:val="28"/>
          <w:u w:val="single"/>
          <w:rtl/>
        </w:rPr>
        <w:t xml:space="preserve">الحروب الصليبية في الذاكرة </w:t>
      </w:r>
      <w:r w:rsidR="007318C6" w:rsidRPr="00F306CA">
        <w:rPr>
          <w:rFonts w:hint="cs"/>
          <w:b/>
          <w:bCs/>
          <w:sz w:val="28"/>
          <w:szCs w:val="28"/>
          <w:u w:val="single"/>
          <w:rtl/>
        </w:rPr>
        <w:t>الإنسانية</w:t>
      </w:r>
      <w:r w:rsidR="008B200F" w:rsidRPr="00F306CA">
        <w:rPr>
          <w:rFonts w:hint="cs"/>
          <w:b/>
          <w:bCs/>
          <w:sz w:val="28"/>
          <w:szCs w:val="28"/>
          <w:u w:val="single"/>
          <w:rtl/>
        </w:rPr>
        <w:t xml:space="preserve"> </w:t>
      </w:r>
    </w:p>
    <w:p w:rsidR="008B200F" w:rsidRDefault="007318C6" w:rsidP="007318C6">
      <w:pPr>
        <w:spacing w:line="360" w:lineRule="auto"/>
        <w:ind w:firstLine="720"/>
        <w:jc w:val="lowKashida"/>
        <w:rPr>
          <w:sz w:val="28"/>
          <w:szCs w:val="28"/>
          <w:rtl/>
        </w:rPr>
      </w:pPr>
      <w:r>
        <w:rPr>
          <w:rFonts w:hint="cs"/>
          <w:sz w:val="28"/>
          <w:szCs w:val="28"/>
          <w:rtl/>
        </w:rPr>
        <w:t>تنظر</w:t>
      </w:r>
      <w:r w:rsidR="008B200F">
        <w:rPr>
          <w:rFonts w:hint="cs"/>
          <w:sz w:val="28"/>
          <w:szCs w:val="28"/>
          <w:rtl/>
        </w:rPr>
        <w:t xml:space="preserve"> الشعوب التي عانت من  ويلات الحروب </w:t>
      </w:r>
      <w:r>
        <w:rPr>
          <w:rFonts w:hint="cs"/>
          <w:sz w:val="28"/>
          <w:szCs w:val="28"/>
          <w:rtl/>
        </w:rPr>
        <w:t>الصليبية</w:t>
      </w:r>
      <w:r w:rsidR="008B200F">
        <w:rPr>
          <w:rFonts w:hint="cs"/>
          <w:sz w:val="28"/>
          <w:szCs w:val="28"/>
          <w:rtl/>
        </w:rPr>
        <w:t xml:space="preserve"> </w:t>
      </w:r>
      <w:r>
        <w:rPr>
          <w:rFonts w:hint="cs"/>
          <w:sz w:val="28"/>
          <w:szCs w:val="28"/>
          <w:rtl/>
        </w:rPr>
        <w:t>في</w:t>
      </w:r>
      <w:r w:rsidR="008B200F">
        <w:rPr>
          <w:rFonts w:hint="cs"/>
          <w:sz w:val="28"/>
          <w:szCs w:val="28"/>
          <w:rtl/>
        </w:rPr>
        <w:t xml:space="preserve"> فترة </w:t>
      </w:r>
      <w:r>
        <w:rPr>
          <w:rFonts w:hint="cs"/>
          <w:sz w:val="28"/>
          <w:szCs w:val="28"/>
          <w:rtl/>
        </w:rPr>
        <w:t>الاحتلال</w:t>
      </w:r>
      <w:r w:rsidR="008B200F">
        <w:rPr>
          <w:rFonts w:hint="cs"/>
          <w:sz w:val="28"/>
          <w:szCs w:val="28"/>
          <w:rtl/>
        </w:rPr>
        <w:t xml:space="preserve"> التي دامت قرنيين من الزمان لهذه الحقبة على أنها </w:t>
      </w:r>
      <w:r w:rsidR="008D5871">
        <w:rPr>
          <w:rFonts w:hint="cs"/>
          <w:sz w:val="28"/>
          <w:szCs w:val="28"/>
          <w:rtl/>
        </w:rPr>
        <w:t xml:space="preserve">فترة </w:t>
      </w:r>
      <w:r>
        <w:rPr>
          <w:rFonts w:hint="cs"/>
          <w:sz w:val="28"/>
          <w:szCs w:val="28"/>
          <w:rtl/>
        </w:rPr>
        <w:t>إرهاب</w:t>
      </w:r>
      <w:r w:rsidR="00CC794A">
        <w:rPr>
          <w:rFonts w:hint="cs"/>
          <w:sz w:val="28"/>
          <w:szCs w:val="28"/>
          <w:rtl/>
        </w:rPr>
        <w:t xml:space="preserve"> </w:t>
      </w:r>
      <w:r>
        <w:rPr>
          <w:rFonts w:hint="cs"/>
          <w:sz w:val="28"/>
          <w:szCs w:val="28"/>
          <w:rtl/>
        </w:rPr>
        <w:t>وإذلال</w:t>
      </w:r>
      <w:r w:rsidR="00CC794A">
        <w:rPr>
          <w:rFonts w:hint="cs"/>
          <w:sz w:val="28"/>
          <w:szCs w:val="28"/>
          <w:rtl/>
        </w:rPr>
        <w:t xml:space="preserve"> وقمع وتأخر</w:t>
      </w:r>
      <w:r w:rsidR="008B200F">
        <w:rPr>
          <w:rFonts w:hint="cs"/>
          <w:sz w:val="28"/>
          <w:szCs w:val="28"/>
          <w:rtl/>
        </w:rPr>
        <w:t>، ويرى المسلمون و</w:t>
      </w:r>
      <w:r w:rsidR="008D5871">
        <w:rPr>
          <w:rFonts w:hint="cs"/>
          <w:sz w:val="28"/>
          <w:szCs w:val="28"/>
          <w:rtl/>
        </w:rPr>
        <w:t xml:space="preserve">بعض </w:t>
      </w:r>
      <w:r>
        <w:rPr>
          <w:rFonts w:hint="cs"/>
          <w:sz w:val="28"/>
          <w:szCs w:val="28"/>
          <w:rtl/>
        </w:rPr>
        <w:t>المسحيين الشرقيين</w:t>
      </w:r>
      <w:r w:rsidR="008B200F">
        <w:rPr>
          <w:rFonts w:hint="cs"/>
          <w:sz w:val="28"/>
          <w:szCs w:val="28"/>
          <w:rtl/>
        </w:rPr>
        <w:t xml:space="preserve"> و</w:t>
      </w:r>
      <w:r w:rsidR="0005400C">
        <w:rPr>
          <w:rFonts w:hint="cs"/>
          <w:sz w:val="28"/>
          <w:szCs w:val="28"/>
          <w:rtl/>
        </w:rPr>
        <w:t xml:space="preserve"> "اليهود" في شخصيات </w:t>
      </w:r>
      <w:r w:rsidR="008B200F">
        <w:rPr>
          <w:rFonts w:hint="cs"/>
          <w:sz w:val="28"/>
          <w:szCs w:val="28"/>
          <w:rtl/>
        </w:rPr>
        <w:t>صلاح ال</w:t>
      </w:r>
      <w:r w:rsidR="00294C6D">
        <w:rPr>
          <w:rFonts w:hint="cs"/>
          <w:sz w:val="28"/>
          <w:szCs w:val="28"/>
          <w:rtl/>
        </w:rPr>
        <w:t xml:space="preserve">دين والظاهر بيبرس </w:t>
      </w:r>
      <w:r>
        <w:rPr>
          <w:rFonts w:hint="cs"/>
          <w:sz w:val="28"/>
          <w:szCs w:val="28"/>
          <w:rtl/>
        </w:rPr>
        <w:t>أبطالا</w:t>
      </w:r>
      <w:r w:rsidR="00294C6D">
        <w:rPr>
          <w:rFonts w:hint="cs"/>
          <w:sz w:val="28"/>
          <w:szCs w:val="28"/>
          <w:rtl/>
        </w:rPr>
        <w:t xml:space="preserve"> محررين</w:t>
      </w:r>
      <w:r w:rsidR="008B200F">
        <w:rPr>
          <w:rFonts w:hint="cs"/>
          <w:sz w:val="28"/>
          <w:szCs w:val="28"/>
          <w:rtl/>
        </w:rPr>
        <w:t xml:space="preserve">، بالمقابل يرى </w:t>
      </w:r>
      <w:r>
        <w:rPr>
          <w:rFonts w:hint="cs"/>
          <w:sz w:val="28"/>
          <w:szCs w:val="28"/>
          <w:rtl/>
        </w:rPr>
        <w:t>الأوروبيون</w:t>
      </w:r>
      <w:r w:rsidR="008B200F">
        <w:rPr>
          <w:rFonts w:hint="cs"/>
          <w:sz w:val="28"/>
          <w:szCs w:val="28"/>
          <w:rtl/>
        </w:rPr>
        <w:t xml:space="preserve"> في الشخصيات المشاركة في الحروب الصليبية  </w:t>
      </w:r>
      <w:r>
        <w:rPr>
          <w:rFonts w:hint="cs"/>
          <w:sz w:val="28"/>
          <w:szCs w:val="28"/>
          <w:rtl/>
        </w:rPr>
        <w:t>أبطالا</w:t>
      </w:r>
      <w:r w:rsidR="008B200F">
        <w:rPr>
          <w:rFonts w:hint="cs"/>
          <w:sz w:val="28"/>
          <w:szCs w:val="28"/>
          <w:rtl/>
        </w:rPr>
        <w:t xml:space="preserve"> </w:t>
      </w:r>
      <w:r w:rsidR="00294C6D">
        <w:rPr>
          <w:rFonts w:hint="cs"/>
          <w:sz w:val="28"/>
          <w:szCs w:val="28"/>
          <w:rtl/>
        </w:rPr>
        <w:t>مغامرين محاطين بهالة من القداسة</w:t>
      </w:r>
      <w:r w:rsidR="008B200F">
        <w:rPr>
          <w:rFonts w:hint="cs"/>
          <w:sz w:val="28"/>
          <w:szCs w:val="28"/>
          <w:rtl/>
        </w:rPr>
        <w:t>، فيعتبر لويس التاسع ق</w:t>
      </w:r>
      <w:r w:rsidR="00294C6D">
        <w:rPr>
          <w:rFonts w:hint="cs"/>
          <w:sz w:val="28"/>
          <w:szCs w:val="28"/>
          <w:rtl/>
        </w:rPr>
        <w:t>ديسا ويمثل صورة المؤمن في فرنسا</w:t>
      </w:r>
      <w:r w:rsidR="008B200F">
        <w:rPr>
          <w:rFonts w:hint="cs"/>
          <w:sz w:val="28"/>
          <w:szCs w:val="28"/>
          <w:rtl/>
        </w:rPr>
        <w:t>، ويعتبر ريتشارد</w:t>
      </w:r>
      <w:r w:rsidR="00294C6D">
        <w:rPr>
          <w:rFonts w:hint="cs"/>
          <w:sz w:val="28"/>
          <w:szCs w:val="28"/>
          <w:rtl/>
        </w:rPr>
        <w:t xml:space="preserve"> قلب </w:t>
      </w:r>
      <w:r>
        <w:rPr>
          <w:rFonts w:hint="cs"/>
          <w:sz w:val="28"/>
          <w:szCs w:val="28"/>
          <w:rtl/>
        </w:rPr>
        <w:t>الأسد</w:t>
      </w:r>
      <w:r w:rsidR="00294C6D">
        <w:rPr>
          <w:rFonts w:hint="cs"/>
          <w:sz w:val="28"/>
          <w:szCs w:val="28"/>
          <w:rtl/>
        </w:rPr>
        <w:t xml:space="preserve"> ملك</w:t>
      </w:r>
      <w:r>
        <w:rPr>
          <w:rFonts w:hint="cs"/>
          <w:sz w:val="28"/>
          <w:szCs w:val="28"/>
          <w:rtl/>
        </w:rPr>
        <w:t>ا</w:t>
      </w:r>
      <w:r w:rsidR="00294C6D">
        <w:rPr>
          <w:rFonts w:hint="cs"/>
          <w:sz w:val="28"/>
          <w:szCs w:val="28"/>
          <w:rtl/>
        </w:rPr>
        <w:t xml:space="preserve"> صليبي</w:t>
      </w:r>
      <w:r>
        <w:rPr>
          <w:rFonts w:hint="cs"/>
          <w:sz w:val="28"/>
          <w:szCs w:val="28"/>
          <w:rtl/>
        </w:rPr>
        <w:t>ا</w:t>
      </w:r>
      <w:r w:rsidR="00294C6D">
        <w:rPr>
          <w:rFonts w:hint="cs"/>
          <w:sz w:val="28"/>
          <w:szCs w:val="28"/>
          <w:rtl/>
        </w:rPr>
        <w:t xml:space="preserve"> شجاع</w:t>
      </w:r>
      <w:r>
        <w:rPr>
          <w:rFonts w:hint="cs"/>
          <w:sz w:val="28"/>
          <w:szCs w:val="28"/>
          <w:rtl/>
        </w:rPr>
        <w:t>ا</w:t>
      </w:r>
      <w:r w:rsidR="00294C6D">
        <w:rPr>
          <w:rFonts w:hint="cs"/>
          <w:sz w:val="28"/>
          <w:szCs w:val="28"/>
          <w:rtl/>
        </w:rPr>
        <w:t xml:space="preserve"> وعادل</w:t>
      </w:r>
      <w:r>
        <w:rPr>
          <w:rFonts w:hint="cs"/>
          <w:sz w:val="28"/>
          <w:szCs w:val="28"/>
          <w:rtl/>
        </w:rPr>
        <w:t>ا</w:t>
      </w:r>
      <w:r w:rsidR="008B200F">
        <w:rPr>
          <w:rFonts w:hint="cs"/>
          <w:sz w:val="28"/>
          <w:szCs w:val="28"/>
          <w:rtl/>
        </w:rPr>
        <w:t xml:space="preserve">، وكذلك فريدريك بربروسا في </w:t>
      </w:r>
      <w:r>
        <w:rPr>
          <w:rFonts w:hint="cs"/>
          <w:sz w:val="28"/>
          <w:szCs w:val="28"/>
          <w:rtl/>
        </w:rPr>
        <w:t>الثقافة</w:t>
      </w:r>
      <w:r w:rsidR="008B200F">
        <w:rPr>
          <w:rFonts w:hint="cs"/>
          <w:sz w:val="28"/>
          <w:szCs w:val="28"/>
          <w:rtl/>
        </w:rPr>
        <w:t xml:space="preserve"> </w:t>
      </w:r>
      <w:r>
        <w:rPr>
          <w:rFonts w:hint="cs"/>
          <w:sz w:val="28"/>
          <w:szCs w:val="28"/>
          <w:rtl/>
        </w:rPr>
        <w:t>الألمانية</w:t>
      </w:r>
      <w:r w:rsidR="008B200F">
        <w:rPr>
          <w:rFonts w:hint="cs"/>
          <w:sz w:val="28"/>
          <w:szCs w:val="28"/>
          <w:rtl/>
        </w:rPr>
        <w:t xml:space="preserve"> . </w:t>
      </w:r>
    </w:p>
    <w:p w:rsidR="008B200F" w:rsidRDefault="008B200F" w:rsidP="00D01729">
      <w:pPr>
        <w:spacing w:line="360" w:lineRule="auto"/>
        <w:jc w:val="lowKashida"/>
        <w:rPr>
          <w:sz w:val="28"/>
          <w:szCs w:val="28"/>
          <w:rtl/>
        </w:rPr>
      </w:pPr>
      <w:r>
        <w:rPr>
          <w:rFonts w:hint="cs"/>
          <w:sz w:val="28"/>
          <w:szCs w:val="28"/>
          <w:rtl/>
        </w:rPr>
        <w:t>كما ينظر إلى مصطلح الحروب الصليبية اللغوي المعاصر في العديد من الثقافات الغربية نظرة إ</w:t>
      </w:r>
      <w:r w:rsidR="00D01729">
        <w:rPr>
          <w:rFonts w:hint="cs"/>
          <w:sz w:val="28"/>
          <w:szCs w:val="28"/>
          <w:rtl/>
        </w:rPr>
        <w:t>ي</w:t>
      </w:r>
      <w:r>
        <w:rPr>
          <w:rFonts w:hint="cs"/>
          <w:sz w:val="28"/>
          <w:szCs w:val="28"/>
          <w:rtl/>
        </w:rPr>
        <w:t xml:space="preserve">جابية على أنه حملة </w:t>
      </w:r>
      <w:r w:rsidR="00D01729">
        <w:rPr>
          <w:rFonts w:hint="cs"/>
          <w:sz w:val="28"/>
          <w:szCs w:val="28"/>
          <w:rtl/>
        </w:rPr>
        <w:t>من أجل</w:t>
      </w:r>
      <w:r>
        <w:rPr>
          <w:rFonts w:hint="cs"/>
          <w:sz w:val="28"/>
          <w:szCs w:val="28"/>
          <w:rtl/>
        </w:rPr>
        <w:t xml:space="preserve"> الخير </w:t>
      </w:r>
      <w:r w:rsidR="00D01729">
        <w:rPr>
          <w:rFonts w:hint="cs"/>
          <w:sz w:val="28"/>
          <w:szCs w:val="28"/>
          <w:rtl/>
        </w:rPr>
        <w:t>أو</w:t>
      </w:r>
      <w:r>
        <w:rPr>
          <w:rFonts w:hint="cs"/>
          <w:sz w:val="28"/>
          <w:szCs w:val="28"/>
          <w:rtl/>
        </w:rPr>
        <w:t xml:space="preserve"> ضد الشر</w:t>
      </w:r>
      <w:r w:rsidR="0005400C">
        <w:rPr>
          <w:rFonts w:hint="cs"/>
          <w:sz w:val="28"/>
          <w:szCs w:val="28"/>
          <w:rtl/>
        </w:rPr>
        <w:t>،</w:t>
      </w:r>
      <w:r w:rsidR="00D01729">
        <w:rPr>
          <w:rFonts w:hint="cs"/>
          <w:sz w:val="28"/>
          <w:szCs w:val="28"/>
          <w:rtl/>
        </w:rPr>
        <w:t xml:space="preserve"> </w:t>
      </w:r>
      <w:r>
        <w:rPr>
          <w:rFonts w:hint="cs"/>
          <w:sz w:val="28"/>
          <w:szCs w:val="28"/>
          <w:rtl/>
        </w:rPr>
        <w:t xml:space="preserve">فقد ترد عبارات </w:t>
      </w:r>
      <w:r w:rsidR="00D01729">
        <w:rPr>
          <w:rFonts w:hint="cs"/>
          <w:sz w:val="28"/>
          <w:szCs w:val="28"/>
          <w:rtl/>
        </w:rPr>
        <w:t>مثل</w:t>
      </w:r>
      <w:r>
        <w:rPr>
          <w:rFonts w:hint="cs"/>
          <w:sz w:val="28"/>
          <w:szCs w:val="28"/>
          <w:rtl/>
        </w:rPr>
        <w:t xml:space="preserve"> " بدأ فلان حملة صليبية </w:t>
      </w:r>
      <w:r w:rsidR="00D01729">
        <w:rPr>
          <w:rFonts w:hint="cs"/>
          <w:sz w:val="28"/>
          <w:szCs w:val="28"/>
          <w:rtl/>
        </w:rPr>
        <w:t>لإطعام</w:t>
      </w:r>
      <w:r>
        <w:rPr>
          <w:rFonts w:hint="cs"/>
          <w:sz w:val="28"/>
          <w:szCs w:val="28"/>
          <w:rtl/>
        </w:rPr>
        <w:t xml:space="preserve"> الجياع " ، كما استخدم المصطلح من الرئيس </w:t>
      </w:r>
      <w:r w:rsidR="00D01729">
        <w:rPr>
          <w:rFonts w:hint="cs"/>
          <w:sz w:val="28"/>
          <w:szCs w:val="28"/>
          <w:rtl/>
        </w:rPr>
        <w:t>الأمريكي</w:t>
      </w:r>
      <w:r>
        <w:rPr>
          <w:rFonts w:hint="cs"/>
          <w:sz w:val="28"/>
          <w:szCs w:val="28"/>
          <w:rtl/>
        </w:rPr>
        <w:t xml:space="preserve"> جورج بوش لوصف ما أسماه  الحرب على </w:t>
      </w:r>
      <w:r w:rsidR="00D01729">
        <w:rPr>
          <w:rFonts w:hint="cs"/>
          <w:sz w:val="28"/>
          <w:szCs w:val="28"/>
          <w:rtl/>
        </w:rPr>
        <w:t>الإرهاب</w:t>
      </w:r>
      <w:r>
        <w:rPr>
          <w:rFonts w:hint="cs"/>
          <w:sz w:val="28"/>
          <w:szCs w:val="28"/>
          <w:rtl/>
        </w:rPr>
        <w:t xml:space="preserve"> في 16/9/2001  في عبارة مثيرة للجدل:</w:t>
      </w:r>
    </w:p>
    <w:p w:rsidR="008B200F" w:rsidRPr="000E7A25" w:rsidRDefault="008B200F" w:rsidP="008B200F">
      <w:pPr>
        <w:spacing w:line="360" w:lineRule="auto"/>
        <w:jc w:val="center"/>
        <w:rPr>
          <w:b/>
          <w:bCs/>
          <w:i/>
          <w:iCs/>
          <w:sz w:val="28"/>
          <w:szCs w:val="28"/>
          <w:rtl/>
        </w:rPr>
      </w:pPr>
      <w:r w:rsidRPr="000E7A25">
        <w:rPr>
          <w:b/>
          <w:bCs/>
          <w:i/>
          <w:iCs/>
          <w:sz w:val="28"/>
          <w:szCs w:val="28"/>
        </w:rPr>
        <w:t>While this crusade, this war on terrorism is going to take a time</w:t>
      </w:r>
    </w:p>
    <w:p w:rsidR="008B200F" w:rsidRDefault="008B200F" w:rsidP="00EB1E79">
      <w:pPr>
        <w:spacing w:line="360" w:lineRule="auto"/>
        <w:jc w:val="center"/>
        <w:rPr>
          <w:b/>
          <w:bCs/>
          <w:i/>
          <w:iCs/>
          <w:sz w:val="28"/>
          <w:szCs w:val="28"/>
          <w:rtl/>
        </w:rPr>
      </w:pPr>
      <w:r w:rsidRPr="000E7A25">
        <w:rPr>
          <w:rFonts w:hint="cs"/>
          <w:b/>
          <w:bCs/>
          <w:i/>
          <w:iCs/>
          <w:sz w:val="28"/>
          <w:szCs w:val="28"/>
          <w:rtl/>
        </w:rPr>
        <w:t xml:space="preserve">أي هذه "الحملة الصليبية"، هذه الحرب على </w:t>
      </w:r>
      <w:r w:rsidR="00EB1E79" w:rsidRPr="000E7A25">
        <w:rPr>
          <w:rFonts w:hint="cs"/>
          <w:b/>
          <w:bCs/>
          <w:i/>
          <w:iCs/>
          <w:sz w:val="28"/>
          <w:szCs w:val="28"/>
          <w:rtl/>
        </w:rPr>
        <w:t>الإرهاب</w:t>
      </w:r>
      <w:r w:rsidRPr="000E7A25">
        <w:rPr>
          <w:rFonts w:hint="cs"/>
          <w:b/>
          <w:bCs/>
          <w:i/>
          <w:iCs/>
          <w:sz w:val="28"/>
          <w:szCs w:val="28"/>
          <w:rtl/>
        </w:rPr>
        <w:t xml:space="preserve"> </w:t>
      </w:r>
      <w:r w:rsidR="00EB1E79">
        <w:rPr>
          <w:rFonts w:hint="cs"/>
          <w:b/>
          <w:bCs/>
          <w:i/>
          <w:iCs/>
          <w:sz w:val="28"/>
          <w:szCs w:val="28"/>
          <w:rtl/>
        </w:rPr>
        <w:t>سيلزمها</w:t>
      </w:r>
      <w:r w:rsidRPr="000E7A25">
        <w:rPr>
          <w:rFonts w:hint="cs"/>
          <w:b/>
          <w:bCs/>
          <w:i/>
          <w:iCs/>
          <w:sz w:val="28"/>
          <w:szCs w:val="28"/>
          <w:rtl/>
        </w:rPr>
        <w:t xml:space="preserve"> وقت .</w:t>
      </w:r>
    </w:p>
    <w:p w:rsidR="008B200F" w:rsidRPr="000E7A25" w:rsidRDefault="008B200F" w:rsidP="008B200F">
      <w:pPr>
        <w:spacing w:line="360" w:lineRule="auto"/>
        <w:jc w:val="lowKashida"/>
        <w:rPr>
          <w:sz w:val="28"/>
          <w:szCs w:val="28"/>
          <w:rtl/>
        </w:rPr>
      </w:pPr>
      <w:r>
        <w:rPr>
          <w:rFonts w:hint="cs"/>
          <w:sz w:val="28"/>
          <w:szCs w:val="28"/>
          <w:rtl/>
        </w:rPr>
        <w:lastRenderedPageBreak/>
        <w:t xml:space="preserve">وقد أثار هذا </w:t>
      </w:r>
      <w:r w:rsidR="00473FFE">
        <w:rPr>
          <w:rFonts w:hint="cs"/>
          <w:sz w:val="28"/>
          <w:szCs w:val="28"/>
          <w:rtl/>
        </w:rPr>
        <w:t>الاستخدام</w:t>
      </w:r>
      <w:r>
        <w:rPr>
          <w:rFonts w:hint="cs"/>
          <w:sz w:val="28"/>
          <w:szCs w:val="28"/>
          <w:rtl/>
        </w:rPr>
        <w:t xml:space="preserve"> </w:t>
      </w:r>
      <w:r w:rsidR="00473FFE">
        <w:rPr>
          <w:rFonts w:hint="cs"/>
          <w:sz w:val="28"/>
          <w:szCs w:val="28"/>
          <w:rtl/>
        </w:rPr>
        <w:t>السيئ</w:t>
      </w:r>
      <w:r>
        <w:rPr>
          <w:rFonts w:hint="cs"/>
          <w:sz w:val="28"/>
          <w:szCs w:val="28"/>
          <w:rtl/>
        </w:rPr>
        <w:t xml:space="preserve"> لهذا المصطلح غضب العالمين العربي </w:t>
      </w:r>
      <w:r w:rsidR="00473FFE">
        <w:rPr>
          <w:rFonts w:hint="cs"/>
          <w:sz w:val="28"/>
          <w:szCs w:val="28"/>
          <w:rtl/>
        </w:rPr>
        <w:t>والإسلامي</w:t>
      </w:r>
      <w:r w:rsidR="0005400C">
        <w:rPr>
          <w:rFonts w:hint="cs"/>
          <w:sz w:val="28"/>
          <w:szCs w:val="28"/>
          <w:rtl/>
        </w:rPr>
        <w:t>،</w:t>
      </w:r>
      <w:r>
        <w:rPr>
          <w:rFonts w:hint="cs"/>
          <w:sz w:val="28"/>
          <w:szCs w:val="28"/>
          <w:rtl/>
        </w:rPr>
        <w:t xml:space="preserve"> وذلك لأن مفهوم </w:t>
      </w:r>
      <w:r w:rsidR="00473FFE">
        <w:rPr>
          <w:rFonts w:hint="cs"/>
          <w:sz w:val="28"/>
          <w:szCs w:val="28"/>
          <w:rtl/>
        </w:rPr>
        <w:t>الإرهاب</w:t>
      </w:r>
      <w:r>
        <w:rPr>
          <w:rFonts w:hint="cs"/>
          <w:sz w:val="28"/>
          <w:szCs w:val="28"/>
          <w:rtl/>
        </w:rPr>
        <w:t xml:space="preserve"> لم يتم تحديده حتى </w:t>
      </w:r>
      <w:r w:rsidR="00473FFE">
        <w:rPr>
          <w:rFonts w:hint="cs"/>
          <w:sz w:val="28"/>
          <w:szCs w:val="28"/>
          <w:rtl/>
        </w:rPr>
        <w:t>الآن</w:t>
      </w:r>
      <w:r>
        <w:rPr>
          <w:rFonts w:hint="cs"/>
          <w:sz w:val="28"/>
          <w:szCs w:val="28"/>
          <w:rtl/>
        </w:rPr>
        <w:t xml:space="preserve"> بشكل نزيه</w:t>
      </w:r>
      <w:r w:rsidR="0005400C">
        <w:rPr>
          <w:rFonts w:hint="cs"/>
          <w:sz w:val="28"/>
          <w:szCs w:val="28"/>
          <w:rtl/>
        </w:rPr>
        <w:t>،</w:t>
      </w:r>
      <w:r>
        <w:rPr>
          <w:rFonts w:hint="cs"/>
          <w:sz w:val="28"/>
          <w:szCs w:val="28"/>
          <w:rtl/>
        </w:rPr>
        <w:t xml:space="preserve"> بعيداّ عن </w:t>
      </w:r>
      <w:r w:rsidR="00294C6D">
        <w:rPr>
          <w:rFonts w:hint="cs"/>
          <w:sz w:val="28"/>
          <w:szCs w:val="28"/>
          <w:rtl/>
        </w:rPr>
        <w:t>التجاذبات السياسية،</w:t>
      </w:r>
      <w:r>
        <w:rPr>
          <w:rFonts w:hint="cs"/>
          <w:sz w:val="28"/>
          <w:szCs w:val="28"/>
          <w:rtl/>
        </w:rPr>
        <w:t xml:space="preserve">  فتصنف كثيراّ من الدول الغربية وخاصة الولايات المتحدة المقاومة المشروعة حسب المواثيق الدولية </w:t>
      </w:r>
      <w:r w:rsidR="00473FFE">
        <w:rPr>
          <w:rFonts w:hint="cs"/>
          <w:sz w:val="28"/>
          <w:szCs w:val="28"/>
          <w:rtl/>
        </w:rPr>
        <w:t>والإنسانية</w:t>
      </w:r>
      <w:r w:rsidR="00294C6D">
        <w:rPr>
          <w:rFonts w:hint="cs"/>
          <w:sz w:val="28"/>
          <w:szCs w:val="28"/>
          <w:rtl/>
        </w:rPr>
        <w:t xml:space="preserve"> في نفس مقام </w:t>
      </w:r>
      <w:r w:rsidR="00473FFE">
        <w:rPr>
          <w:rFonts w:hint="cs"/>
          <w:sz w:val="28"/>
          <w:szCs w:val="28"/>
          <w:rtl/>
        </w:rPr>
        <w:t>الإرهاب</w:t>
      </w:r>
      <w:r w:rsidR="00294C6D">
        <w:rPr>
          <w:rFonts w:hint="cs"/>
          <w:sz w:val="28"/>
          <w:szCs w:val="28"/>
          <w:rtl/>
        </w:rPr>
        <w:t xml:space="preserve"> الأعمى،</w:t>
      </w:r>
      <w:r>
        <w:rPr>
          <w:rFonts w:hint="cs"/>
          <w:sz w:val="28"/>
          <w:szCs w:val="28"/>
          <w:rtl/>
        </w:rPr>
        <w:t xml:space="preserve"> وبذلك يكون المسلمون هم  المستهدفون بمثل هذه العبارة</w:t>
      </w:r>
      <w:r w:rsidR="0005400C">
        <w:rPr>
          <w:rFonts w:hint="cs"/>
          <w:sz w:val="28"/>
          <w:szCs w:val="28"/>
          <w:rtl/>
        </w:rPr>
        <w:t>،</w:t>
      </w:r>
      <w:r>
        <w:rPr>
          <w:rFonts w:hint="cs"/>
          <w:sz w:val="28"/>
          <w:szCs w:val="28"/>
          <w:rtl/>
        </w:rPr>
        <w:t xml:space="preserve"> وذلك لأن الذاكرة الجماعية للعالم </w:t>
      </w:r>
      <w:r w:rsidR="00473FFE">
        <w:rPr>
          <w:rFonts w:hint="cs"/>
          <w:sz w:val="28"/>
          <w:szCs w:val="28"/>
          <w:rtl/>
        </w:rPr>
        <w:t>الإسلامي</w:t>
      </w:r>
      <w:r>
        <w:rPr>
          <w:rFonts w:hint="cs"/>
          <w:sz w:val="28"/>
          <w:szCs w:val="28"/>
          <w:rtl/>
        </w:rPr>
        <w:t xml:space="preserve"> لا ترى ما يمكن </w:t>
      </w:r>
      <w:r w:rsidR="00473FFE">
        <w:rPr>
          <w:rFonts w:hint="cs"/>
          <w:sz w:val="28"/>
          <w:szCs w:val="28"/>
          <w:rtl/>
        </w:rPr>
        <w:t>أن</w:t>
      </w:r>
      <w:r>
        <w:rPr>
          <w:rFonts w:hint="cs"/>
          <w:sz w:val="28"/>
          <w:szCs w:val="28"/>
          <w:rtl/>
        </w:rPr>
        <w:t xml:space="preserve"> يحمله م</w:t>
      </w:r>
      <w:r w:rsidR="00473FFE">
        <w:rPr>
          <w:rFonts w:hint="cs"/>
          <w:sz w:val="28"/>
          <w:szCs w:val="28"/>
          <w:rtl/>
        </w:rPr>
        <w:t>صطلح لحروب وحشية ودامية من معان</w:t>
      </w:r>
      <w:r>
        <w:rPr>
          <w:rFonts w:hint="cs"/>
          <w:sz w:val="28"/>
          <w:szCs w:val="28"/>
          <w:rtl/>
        </w:rPr>
        <w:t xml:space="preserve"> ايجابية. </w:t>
      </w:r>
    </w:p>
    <w:p w:rsidR="008B200F" w:rsidRPr="000E7A25" w:rsidRDefault="00473FFE" w:rsidP="0005400C">
      <w:pPr>
        <w:spacing w:line="360" w:lineRule="auto"/>
        <w:jc w:val="lowKashida"/>
        <w:rPr>
          <w:sz w:val="28"/>
          <w:szCs w:val="28"/>
          <w:rtl/>
        </w:rPr>
      </w:pPr>
      <w:r>
        <w:rPr>
          <w:rFonts w:hint="cs"/>
          <w:sz w:val="28"/>
          <w:szCs w:val="28"/>
          <w:rtl/>
        </w:rPr>
        <w:t>لذا</w:t>
      </w:r>
      <w:r w:rsidR="008B200F">
        <w:rPr>
          <w:rFonts w:hint="cs"/>
          <w:sz w:val="28"/>
          <w:szCs w:val="28"/>
          <w:rtl/>
        </w:rPr>
        <w:t xml:space="preserve"> كان لا بد من توضيح التباين في المفاهيم لهذا المصطلح من الناحية التاريخية وال</w:t>
      </w:r>
      <w:r w:rsidR="0005400C">
        <w:rPr>
          <w:rFonts w:hint="cs"/>
          <w:sz w:val="28"/>
          <w:szCs w:val="28"/>
          <w:rtl/>
        </w:rPr>
        <w:t>ثقافية والحضارية ومن ثم اللغوية</w:t>
      </w:r>
      <w:r w:rsidR="00316264">
        <w:rPr>
          <w:rFonts w:hint="cs"/>
          <w:sz w:val="28"/>
          <w:szCs w:val="28"/>
          <w:rtl/>
        </w:rPr>
        <w:t>،</w:t>
      </w:r>
      <w:r w:rsidR="0005400C">
        <w:rPr>
          <w:rFonts w:hint="cs"/>
          <w:sz w:val="28"/>
          <w:szCs w:val="28"/>
          <w:rtl/>
        </w:rPr>
        <w:t xml:space="preserve"> </w:t>
      </w:r>
      <w:r w:rsidR="008B200F">
        <w:rPr>
          <w:rFonts w:hint="cs"/>
          <w:sz w:val="28"/>
          <w:szCs w:val="28"/>
          <w:rtl/>
        </w:rPr>
        <w:t xml:space="preserve">حتى تأخذ الترجمة شكلها الطبيعي وتكون متناسقة ومترابطة مع النص المراد ترجمته </w:t>
      </w:r>
      <w:r w:rsidR="00316264">
        <w:rPr>
          <w:rFonts w:hint="cs"/>
          <w:sz w:val="28"/>
          <w:szCs w:val="28"/>
          <w:rtl/>
        </w:rPr>
        <w:t>إضافة</w:t>
      </w:r>
      <w:r w:rsidR="008B200F">
        <w:rPr>
          <w:rFonts w:hint="cs"/>
          <w:sz w:val="28"/>
          <w:szCs w:val="28"/>
          <w:rtl/>
        </w:rPr>
        <w:t xml:space="preserve"> </w:t>
      </w:r>
      <w:r w:rsidR="00316264">
        <w:rPr>
          <w:rFonts w:hint="cs"/>
          <w:sz w:val="28"/>
          <w:szCs w:val="28"/>
          <w:rtl/>
        </w:rPr>
        <w:t>إلى</w:t>
      </w:r>
      <w:r w:rsidR="008B200F">
        <w:rPr>
          <w:rFonts w:hint="cs"/>
          <w:sz w:val="28"/>
          <w:szCs w:val="28"/>
          <w:rtl/>
        </w:rPr>
        <w:t xml:space="preserve"> الدور</w:t>
      </w:r>
      <w:r w:rsidR="00316264">
        <w:rPr>
          <w:rFonts w:hint="cs"/>
          <w:sz w:val="28"/>
          <w:szCs w:val="28"/>
          <w:rtl/>
        </w:rPr>
        <w:t xml:space="preserve"> </w:t>
      </w:r>
      <w:r w:rsidR="008B200F">
        <w:rPr>
          <w:rFonts w:hint="cs"/>
          <w:sz w:val="28"/>
          <w:szCs w:val="28"/>
          <w:rtl/>
        </w:rPr>
        <w:t xml:space="preserve">الذي يمكن أن </w:t>
      </w:r>
      <w:r w:rsidR="0005400C">
        <w:rPr>
          <w:rFonts w:hint="cs"/>
          <w:sz w:val="28"/>
          <w:szCs w:val="28"/>
          <w:rtl/>
        </w:rPr>
        <w:t>تاخذه</w:t>
      </w:r>
      <w:r w:rsidR="008B200F">
        <w:rPr>
          <w:rFonts w:hint="cs"/>
          <w:sz w:val="28"/>
          <w:szCs w:val="28"/>
          <w:rtl/>
        </w:rPr>
        <w:t xml:space="preserve"> الترجمة في جسر الهوة بين الثقافتين الغربية والشرقية.</w:t>
      </w:r>
    </w:p>
    <w:p w:rsidR="008B200F" w:rsidRDefault="008B200F" w:rsidP="00B675B2">
      <w:pPr>
        <w:bidi w:val="0"/>
        <w:spacing w:line="360" w:lineRule="auto"/>
        <w:ind w:firstLine="567"/>
        <w:jc w:val="center"/>
        <w:rPr>
          <w:b/>
          <w:bCs/>
          <w:sz w:val="28"/>
          <w:szCs w:val="28"/>
          <w:rtl/>
          <w:lang w:bidi="ar-JO"/>
        </w:rPr>
      </w:pPr>
      <w:r>
        <w:rPr>
          <w:b/>
          <w:bCs/>
          <w:sz w:val="28"/>
          <w:szCs w:val="28"/>
          <w:rtl/>
        </w:rPr>
        <w:br w:type="page"/>
      </w:r>
      <w:r>
        <w:rPr>
          <w:rFonts w:hint="cs"/>
          <w:b/>
          <w:bCs/>
          <w:sz w:val="28"/>
          <w:szCs w:val="28"/>
          <w:rtl/>
        </w:rPr>
        <w:lastRenderedPageBreak/>
        <w:t>المراج</w:t>
      </w:r>
      <w:r>
        <w:rPr>
          <w:rFonts w:hint="cs"/>
          <w:b/>
          <w:bCs/>
          <w:sz w:val="28"/>
          <w:szCs w:val="28"/>
          <w:rtl/>
          <w:lang w:bidi="ar-JO"/>
        </w:rPr>
        <w:t>ع</w:t>
      </w:r>
    </w:p>
    <w:p w:rsidR="009C2E46" w:rsidRPr="00B675B2" w:rsidRDefault="009C2E46" w:rsidP="009C2E46">
      <w:pPr>
        <w:bidi w:val="0"/>
        <w:spacing w:line="360" w:lineRule="auto"/>
        <w:ind w:firstLine="567"/>
        <w:jc w:val="center"/>
        <w:rPr>
          <w:b/>
          <w:bCs/>
          <w:sz w:val="28"/>
          <w:szCs w:val="28"/>
        </w:rPr>
      </w:pPr>
    </w:p>
    <w:p w:rsidR="001509D6" w:rsidRPr="009C2E46" w:rsidRDefault="001509D6" w:rsidP="009C2E46">
      <w:pPr>
        <w:numPr>
          <w:ilvl w:val="0"/>
          <w:numId w:val="5"/>
        </w:numPr>
        <w:spacing w:line="360" w:lineRule="auto"/>
        <w:jc w:val="center"/>
        <w:rPr>
          <w:b/>
          <w:bCs/>
          <w:sz w:val="28"/>
          <w:szCs w:val="28"/>
          <w:u w:val="single"/>
        </w:rPr>
      </w:pPr>
      <w:r w:rsidRPr="009C2E46">
        <w:rPr>
          <w:rFonts w:hint="cs"/>
          <w:b/>
          <w:bCs/>
          <w:sz w:val="28"/>
          <w:szCs w:val="28"/>
          <w:u w:val="single"/>
          <w:rtl/>
        </w:rPr>
        <w:t>المعاجم :</w:t>
      </w:r>
    </w:p>
    <w:p w:rsidR="0058183E" w:rsidRPr="00B675B2" w:rsidRDefault="0058183E" w:rsidP="00B675B2">
      <w:pPr>
        <w:spacing w:line="360" w:lineRule="auto"/>
        <w:ind w:firstLine="26"/>
        <w:jc w:val="lowKashida"/>
        <w:rPr>
          <w:b/>
          <w:bCs/>
          <w:sz w:val="28"/>
          <w:szCs w:val="28"/>
          <w:rtl/>
        </w:rPr>
      </w:pPr>
      <w:r w:rsidRPr="00B675B2">
        <w:rPr>
          <w:rFonts w:hint="cs"/>
          <w:b/>
          <w:bCs/>
          <w:sz w:val="28"/>
          <w:szCs w:val="28"/>
          <w:rtl/>
        </w:rPr>
        <w:t>البستان, الشيخ عبد الله البستاني اللبناني,الجزء الأول,المطبعة الأميركانية,بيروت, 1927.</w:t>
      </w:r>
    </w:p>
    <w:p w:rsidR="0058183E" w:rsidRPr="00B675B2" w:rsidRDefault="0058183E" w:rsidP="00B675B2">
      <w:pPr>
        <w:spacing w:line="360" w:lineRule="auto"/>
        <w:ind w:firstLine="26"/>
        <w:jc w:val="lowKashida"/>
        <w:rPr>
          <w:b/>
          <w:bCs/>
          <w:sz w:val="28"/>
          <w:szCs w:val="28"/>
          <w:rtl/>
        </w:rPr>
      </w:pPr>
      <w:r w:rsidRPr="00B675B2">
        <w:rPr>
          <w:rFonts w:hint="cs"/>
          <w:b/>
          <w:bCs/>
          <w:sz w:val="28"/>
          <w:szCs w:val="28"/>
          <w:rtl/>
        </w:rPr>
        <w:t xml:space="preserve">محيط المحيط,قاموس مطول للغة العربية,المعلم بطرس البستاني,مكتبة لبنان ناشرون </w:t>
      </w:r>
      <w:r w:rsidRPr="00B675B2">
        <w:rPr>
          <w:b/>
          <w:bCs/>
          <w:sz w:val="28"/>
          <w:szCs w:val="28"/>
          <w:rtl/>
        </w:rPr>
        <w:t>–</w:t>
      </w:r>
      <w:r w:rsidRPr="00B675B2">
        <w:rPr>
          <w:rFonts w:hint="cs"/>
          <w:b/>
          <w:bCs/>
          <w:sz w:val="28"/>
          <w:szCs w:val="28"/>
          <w:rtl/>
        </w:rPr>
        <w:t>بيروت,الطبعة الثالثة, 1998.</w:t>
      </w:r>
    </w:p>
    <w:p w:rsidR="0058183E" w:rsidRPr="009C2E46" w:rsidRDefault="0058183E" w:rsidP="009C2E46">
      <w:pPr>
        <w:spacing w:line="360" w:lineRule="auto"/>
        <w:ind w:firstLine="26"/>
        <w:jc w:val="lowKashida"/>
        <w:rPr>
          <w:b/>
          <w:bCs/>
          <w:sz w:val="28"/>
          <w:szCs w:val="28"/>
        </w:rPr>
      </w:pPr>
      <w:r w:rsidRPr="00B675B2">
        <w:rPr>
          <w:rFonts w:hint="cs"/>
          <w:b/>
          <w:bCs/>
          <w:sz w:val="28"/>
          <w:szCs w:val="28"/>
          <w:rtl/>
        </w:rPr>
        <w:t xml:space="preserve">المنجد في اللغة والأعلام, دار المشرق-بيروت </w:t>
      </w:r>
      <w:r w:rsidRPr="00B675B2">
        <w:rPr>
          <w:b/>
          <w:bCs/>
          <w:sz w:val="28"/>
          <w:szCs w:val="28"/>
          <w:rtl/>
        </w:rPr>
        <w:t>–</w:t>
      </w:r>
      <w:r w:rsidRPr="00B675B2">
        <w:rPr>
          <w:rFonts w:hint="cs"/>
          <w:b/>
          <w:bCs/>
          <w:sz w:val="28"/>
          <w:szCs w:val="28"/>
          <w:rtl/>
        </w:rPr>
        <w:t>الطبعة 2002,39</w:t>
      </w:r>
    </w:p>
    <w:p w:rsidR="007043A7" w:rsidRDefault="007043A7" w:rsidP="00585D36">
      <w:pPr>
        <w:tabs>
          <w:tab w:val="num" w:pos="0"/>
        </w:tabs>
        <w:bidi w:val="0"/>
        <w:spacing w:line="360" w:lineRule="auto"/>
      </w:pPr>
      <w:r>
        <w:t xml:space="preserve">Longman (Firm). (2000). </w:t>
      </w:r>
      <w:r>
        <w:rPr>
          <w:i/>
          <w:iCs/>
        </w:rPr>
        <w:t>Longman advanced American dictionary</w:t>
      </w:r>
      <w:r>
        <w:t xml:space="preserve">. </w:t>
      </w:r>
      <w:smartTag w:uri="urn:schemas-microsoft-com:office:smarttags" w:element="place">
        <w:r>
          <w:t>Harlow</w:t>
        </w:r>
      </w:smartTag>
      <w:r>
        <w:t>: Longman.</w:t>
      </w:r>
    </w:p>
    <w:p w:rsidR="007043A7" w:rsidRDefault="005F6EAF" w:rsidP="00585D36">
      <w:pPr>
        <w:tabs>
          <w:tab w:val="num" w:pos="0"/>
        </w:tabs>
        <w:bidi w:val="0"/>
        <w:spacing w:line="360" w:lineRule="auto"/>
      </w:pPr>
      <w:proofErr w:type="gramStart"/>
      <w:r>
        <w:t>Simpson, J. A., &amp; Weiner, E. S. C. (1989).</w:t>
      </w:r>
      <w:proofErr w:type="gramEnd"/>
      <w:r>
        <w:t xml:space="preserve"> </w:t>
      </w:r>
      <w:proofErr w:type="gramStart"/>
      <w:r>
        <w:rPr>
          <w:i/>
          <w:iCs/>
        </w:rPr>
        <w:t>The Oxford English dictionary</w:t>
      </w:r>
      <w:r>
        <w:t>.</w:t>
      </w:r>
      <w:proofErr w:type="gramEnd"/>
      <w:r>
        <w:t xml:space="preserve"> </w:t>
      </w:r>
      <w:smartTag w:uri="urn:schemas-microsoft-com:office:smarttags" w:element="City">
        <w:smartTag w:uri="urn:schemas-microsoft-com:office:smarttags" w:element="place">
          <w:r>
            <w:t>Oxford</w:t>
          </w:r>
        </w:smartTag>
      </w:smartTag>
      <w:r>
        <w:t>: Clarendon Press.</w:t>
      </w:r>
    </w:p>
    <w:p w:rsidR="005F6EAF" w:rsidRDefault="005F6EAF" w:rsidP="00585D36">
      <w:pPr>
        <w:tabs>
          <w:tab w:val="num" w:pos="0"/>
        </w:tabs>
        <w:bidi w:val="0"/>
        <w:spacing w:line="360" w:lineRule="auto"/>
        <w:rPr>
          <w:i/>
          <w:iCs/>
          <w:lang w:val="fr-FR"/>
        </w:rPr>
      </w:pPr>
      <w:r w:rsidRPr="00294C6D">
        <w:rPr>
          <w:lang w:val="fr-FR"/>
        </w:rPr>
        <w:t xml:space="preserve">Guilbert, L., </w:t>
      </w:r>
      <w:proofErr w:type="spellStart"/>
      <w:r w:rsidRPr="00294C6D">
        <w:rPr>
          <w:lang w:val="fr-FR"/>
        </w:rPr>
        <w:t>Lagane</w:t>
      </w:r>
      <w:proofErr w:type="spellEnd"/>
      <w:r w:rsidRPr="00294C6D">
        <w:rPr>
          <w:lang w:val="fr-FR"/>
        </w:rPr>
        <w:t xml:space="preserve">, R., &amp; </w:t>
      </w:r>
      <w:proofErr w:type="spellStart"/>
      <w:r w:rsidRPr="00294C6D">
        <w:rPr>
          <w:lang w:val="fr-FR"/>
        </w:rPr>
        <w:t>Niobey</w:t>
      </w:r>
      <w:proofErr w:type="spellEnd"/>
      <w:r w:rsidRPr="00294C6D">
        <w:rPr>
          <w:lang w:val="fr-FR"/>
        </w:rPr>
        <w:t xml:space="preserve">, G. (1989). </w:t>
      </w:r>
      <w:r w:rsidRPr="00294C6D">
        <w:rPr>
          <w:i/>
          <w:iCs/>
          <w:lang w:val="fr-FR"/>
        </w:rPr>
        <w:t xml:space="preserve">Grand Larousse de la langue </w:t>
      </w:r>
      <w:proofErr w:type="spellStart"/>
      <w:r w:rsidRPr="00294C6D">
        <w:rPr>
          <w:i/>
          <w:iCs/>
          <w:lang w:val="fr-FR"/>
        </w:rPr>
        <w:t>franc</w:t>
      </w:r>
      <w:r w:rsidRPr="00294C6D">
        <w:rPr>
          <w:rFonts w:ascii="Tahoma" w:hAnsi="Tahoma" w:cs="Tahoma"/>
          <w:i/>
          <w:iCs/>
          <w:lang w:val="fr-FR"/>
        </w:rPr>
        <w:t>̧</w:t>
      </w:r>
      <w:r w:rsidRPr="00294C6D">
        <w:rPr>
          <w:i/>
          <w:iCs/>
          <w:lang w:val="fr-FR"/>
        </w:rPr>
        <w:t>aise</w:t>
      </w:r>
      <w:proofErr w:type="spellEnd"/>
      <w:r w:rsidRPr="00294C6D">
        <w:rPr>
          <w:i/>
          <w:iCs/>
          <w:lang w:val="fr-FR"/>
        </w:rPr>
        <w:t xml:space="preserve"> en sept volumes</w:t>
      </w:r>
      <w:r w:rsidRPr="00294C6D">
        <w:rPr>
          <w:lang w:val="fr-FR"/>
        </w:rPr>
        <w:t>. Paris: Larousse.</w:t>
      </w:r>
    </w:p>
    <w:p w:rsidR="005F6EAF" w:rsidRPr="00294C6D" w:rsidRDefault="005F6EAF" w:rsidP="00585D36">
      <w:pPr>
        <w:tabs>
          <w:tab w:val="num" w:pos="0"/>
        </w:tabs>
        <w:bidi w:val="0"/>
        <w:spacing w:line="360" w:lineRule="auto"/>
        <w:rPr>
          <w:i/>
          <w:iCs/>
          <w:lang w:bidi="ar-JO"/>
        </w:rPr>
      </w:pPr>
      <w:r w:rsidRPr="00294C6D">
        <w:rPr>
          <w:lang w:val="fr-FR"/>
        </w:rPr>
        <w:t>Robert, P., Rey, A., &amp; Rey-</w:t>
      </w:r>
      <w:proofErr w:type="spellStart"/>
      <w:r w:rsidRPr="00294C6D">
        <w:rPr>
          <w:lang w:val="fr-FR"/>
        </w:rPr>
        <w:t>Debove</w:t>
      </w:r>
      <w:proofErr w:type="spellEnd"/>
      <w:r w:rsidRPr="00294C6D">
        <w:rPr>
          <w:lang w:val="fr-FR"/>
        </w:rPr>
        <w:t xml:space="preserve">, J. (1990). </w:t>
      </w:r>
      <w:r w:rsidRPr="00294C6D">
        <w:rPr>
          <w:i/>
          <w:iCs/>
          <w:lang w:val="fr-FR"/>
        </w:rPr>
        <w:t xml:space="preserve">Le petit Robert 1: dictionnaire </w:t>
      </w:r>
      <w:proofErr w:type="spellStart"/>
      <w:r w:rsidRPr="00294C6D">
        <w:rPr>
          <w:i/>
          <w:iCs/>
          <w:lang w:val="fr-FR"/>
        </w:rPr>
        <w:t>alphabétique</w:t>
      </w:r>
      <w:proofErr w:type="spellEnd"/>
      <w:r w:rsidRPr="00294C6D">
        <w:rPr>
          <w:i/>
          <w:iCs/>
          <w:lang w:val="fr-FR"/>
        </w:rPr>
        <w:t xml:space="preserve"> et analogique de la langue </w:t>
      </w:r>
      <w:proofErr w:type="spellStart"/>
      <w:r w:rsidRPr="00294C6D">
        <w:rPr>
          <w:i/>
          <w:iCs/>
          <w:lang w:val="fr-FR"/>
        </w:rPr>
        <w:t>franc</w:t>
      </w:r>
      <w:r w:rsidRPr="00294C6D">
        <w:rPr>
          <w:rFonts w:ascii="Tahoma" w:hAnsi="Tahoma" w:cs="Tahoma"/>
          <w:i/>
          <w:iCs/>
          <w:lang w:val="fr-FR"/>
        </w:rPr>
        <w:t>̧</w:t>
      </w:r>
      <w:r w:rsidRPr="00294C6D">
        <w:rPr>
          <w:i/>
          <w:iCs/>
          <w:lang w:val="fr-FR"/>
        </w:rPr>
        <w:t>aise</w:t>
      </w:r>
      <w:proofErr w:type="spellEnd"/>
      <w:r w:rsidRPr="00294C6D">
        <w:rPr>
          <w:lang w:val="fr-FR"/>
        </w:rPr>
        <w:t xml:space="preserve">. </w:t>
      </w:r>
      <w:smartTag w:uri="urn:schemas-microsoft-com:office:smarttags" w:element="City">
        <w:smartTag w:uri="urn:schemas-microsoft-com:office:smarttags" w:element="place">
          <w:r>
            <w:t>Paris</w:t>
          </w:r>
        </w:smartTag>
      </w:smartTag>
      <w:r>
        <w:t>: Le Robert.</w:t>
      </w:r>
    </w:p>
    <w:p w:rsidR="001509D6" w:rsidRDefault="005F6EAF" w:rsidP="00585D36">
      <w:pPr>
        <w:bidi w:val="0"/>
        <w:spacing w:line="360" w:lineRule="auto"/>
        <w:rPr>
          <w:rtl/>
        </w:rPr>
      </w:pPr>
      <w:proofErr w:type="gramStart"/>
      <w:r>
        <w:t xml:space="preserve">Castillo, C., Bond, O. F., </w:t>
      </w:r>
      <w:proofErr w:type="spellStart"/>
      <w:r>
        <w:t>Pharies</w:t>
      </w:r>
      <w:proofErr w:type="spellEnd"/>
      <w:r>
        <w:t xml:space="preserve">, D. A., </w:t>
      </w:r>
      <w:proofErr w:type="spellStart"/>
      <w:r>
        <w:t>Moyna</w:t>
      </w:r>
      <w:proofErr w:type="spellEnd"/>
      <w:r>
        <w:t>, M. I., &amp; Baker, G. K. (2002).</w:t>
      </w:r>
      <w:proofErr w:type="gramEnd"/>
      <w:r>
        <w:t xml:space="preserve"> </w:t>
      </w:r>
      <w:r>
        <w:rPr>
          <w:i/>
          <w:iCs/>
        </w:rPr>
        <w:t>The University of Chicago Spanish dictionary: Spanish-English, English-Spanish</w:t>
      </w:r>
      <w:r>
        <w:t xml:space="preserve">. </w:t>
      </w:r>
      <w:smartTag w:uri="urn:schemas-microsoft-com:office:smarttags" w:element="City">
        <w:r>
          <w:t>Chicago</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Press.</w:t>
      </w:r>
    </w:p>
    <w:p w:rsidR="009C2E46" w:rsidRDefault="009C2E46" w:rsidP="009C2E46">
      <w:pPr>
        <w:bidi w:val="0"/>
        <w:spacing w:line="360" w:lineRule="auto"/>
        <w:rPr>
          <w:sz w:val="28"/>
          <w:szCs w:val="28"/>
        </w:rPr>
      </w:pPr>
    </w:p>
    <w:p w:rsidR="001509D6" w:rsidRPr="009C2E46" w:rsidRDefault="001509D6" w:rsidP="00B675B2">
      <w:pPr>
        <w:numPr>
          <w:ilvl w:val="0"/>
          <w:numId w:val="5"/>
        </w:numPr>
        <w:spacing w:line="360" w:lineRule="auto"/>
        <w:jc w:val="center"/>
        <w:rPr>
          <w:sz w:val="28"/>
          <w:szCs w:val="28"/>
          <w:u w:val="single"/>
        </w:rPr>
      </w:pPr>
      <w:r w:rsidRPr="009C2E46">
        <w:rPr>
          <w:rFonts w:hint="cs"/>
          <w:sz w:val="28"/>
          <w:szCs w:val="28"/>
          <w:u w:val="single"/>
          <w:rtl/>
        </w:rPr>
        <w:t>الكتب بالعربية:</w:t>
      </w:r>
    </w:p>
    <w:p w:rsidR="0058183E" w:rsidRDefault="0058183E" w:rsidP="00B675B2">
      <w:pPr>
        <w:spacing w:line="360" w:lineRule="auto"/>
        <w:ind w:firstLine="26"/>
        <w:jc w:val="lowKashida"/>
        <w:rPr>
          <w:b/>
          <w:bCs/>
          <w:sz w:val="28"/>
          <w:szCs w:val="28"/>
          <w:rtl/>
          <w:lang w:bidi="ar-JO"/>
        </w:rPr>
      </w:pPr>
      <w:r>
        <w:rPr>
          <w:rFonts w:hint="cs"/>
          <w:b/>
          <w:bCs/>
          <w:sz w:val="28"/>
          <w:szCs w:val="28"/>
          <w:rtl/>
        </w:rPr>
        <w:t>أبن الأثير</w:t>
      </w:r>
      <w:r w:rsidR="009E5EB2">
        <w:rPr>
          <w:rFonts w:hint="cs"/>
          <w:b/>
          <w:bCs/>
          <w:sz w:val="28"/>
          <w:szCs w:val="28"/>
          <w:rtl/>
          <w:lang w:bidi="ar-JO"/>
        </w:rPr>
        <w:t>, الكامل في التاريخ, تحقيق عمر عبد السلام تدمري,</w:t>
      </w:r>
      <w:r w:rsidR="00B675B2">
        <w:rPr>
          <w:rFonts w:hint="cs"/>
          <w:b/>
          <w:bCs/>
          <w:sz w:val="28"/>
          <w:szCs w:val="28"/>
          <w:rtl/>
          <w:lang w:bidi="ar-JO"/>
        </w:rPr>
        <w:t xml:space="preserve"> دار الكتاب العربي.</w:t>
      </w:r>
    </w:p>
    <w:p w:rsidR="0058183E" w:rsidRDefault="000A0E72" w:rsidP="00B675B2">
      <w:pPr>
        <w:spacing w:line="360" w:lineRule="auto"/>
        <w:ind w:firstLine="26"/>
        <w:jc w:val="lowKashida"/>
        <w:rPr>
          <w:b/>
          <w:bCs/>
          <w:sz w:val="28"/>
          <w:szCs w:val="28"/>
          <w:rtl/>
        </w:rPr>
      </w:pPr>
      <w:r>
        <w:rPr>
          <w:rFonts w:hint="cs"/>
          <w:b/>
          <w:bCs/>
          <w:sz w:val="28"/>
          <w:szCs w:val="28"/>
          <w:rtl/>
        </w:rPr>
        <w:t xml:space="preserve">أسامة </w:t>
      </w:r>
      <w:r w:rsidR="0058183E">
        <w:rPr>
          <w:rFonts w:hint="cs"/>
          <w:b/>
          <w:bCs/>
          <w:sz w:val="28"/>
          <w:szCs w:val="28"/>
          <w:rtl/>
        </w:rPr>
        <w:t>بن منقذ</w:t>
      </w:r>
      <w:r w:rsidR="008E3AFD">
        <w:rPr>
          <w:rFonts w:hint="cs"/>
          <w:b/>
          <w:bCs/>
          <w:sz w:val="28"/>
          <w:szCs w:val="28"/>
          <w:rtl/>
        </w:rPr>
        <w:t>،</w:t>
      </w:r>
      <w:r w:rsidR="00B675B2">
        <w:rPr>
          <w:rFonts w:hint="cs"/>
          <w:b/>
          <w:bCs/>
          <w:sz w:val="28"/>
          <w:szCs w:val="28"/>
          <w:rtl/>
        </w:rPr>
        <w:t xml:space="preserve"> ديوان</w:t>
      </w:r>
      <w:r w:rsidR="00B675B2" w:rsidRPr="00B675B2">
        <w:rPr>
          <w:rFonts w:hint="cs"/>
          <w:b/>
          <w:bCs/>
          <w:sz w:val="28"/>
          <w:szCs w:val="28"/>
          <w:rtl/>
        </w:rPr>
        <w:t xml:space="preserve"> </w:t>
      </w:r>
      <w:r w:rsidR="008E3AFD">
        <w:rPr>
          <w:rFonts w:hint="cs"/>
          <w:b/>
          <w:bCs/>
          <w:sz w:val="28"/>
          <w:szCs w:val="28"/>
          <w:rtl/>
        </w:rPr>
        <w:t>أسامة أبن منقذ،</w:t>
      </w:r>
      <w:r w:rsidR="00B675B2">
        <w:rPr>
          <w:rFonts w:hint="cs"/>
          <w:b/>
          <w:bCs/>
          <w:sz w:val="28"/>
          <w:szCs w:val="28"/>
          <w:rtl/>
        </w:rPr>
        <w:t xml:space="preserve"> عال</w:t>
      </w:r>
      <w:r w:rsidR="008E3AFD">
        <w:rPr>
          <w:rFonts w:hint="cs"/>
          <w:b/>
          <w:bCs/>
          <w:sz w:val="28"/>
          <w:szCs w:val="28"/>
          <w:rtl/>
        </w:rPr>
        <w:t xml:space="preserve">م الكتب للطباعة والنشر والتوزيع، </w:t>
      </w:r>
      <w:r w:rsidR="00B675B2">
        <w:rPr>
          <w:rFonts w:hint="cs"/>
          <w:b/>
          <w:bCs/>
          <w:sz w:val="28"/>
          <w:szCs w:val="28"/>
          <w:rtl/>
        </w:rPr>
        <w:t xml:space="preserve">1983. </w:t>
      </w:r>
    </w:p>
    <w:p w:rsidR="00B675B2" w:rsidRDefault="00B675B2" w:rsidP="00B675B2">
      <w:pPr>
        <w:spacing w:line="360" w:lineRule="auto"/>
        <w:ind w:firstLine="26"/>
        <w:jc w:val="lowKashida"/>
        <w:rPr>
          <w:b/>
          <w:bCs/>
          <w:sz w:val="28"/>
          <w:szCs w:val="28"/>
          <w:rtl/>
          <w:lang w:bidi="ar-JO"/>
        </w:rPr>
      </w:pPr>
      <w:r>
        <w:rPr>
          <w:rFonts w:hint="cs"/>
          <w:b/>
          <w:bCs/>
          <w:sz w:val="28"/>
          <w:szCs w:val="28"/>
          <w:rtl/>
          <w:lang w:bidi="ar-JO"/>
        </w:rPr>
        <w:t>ريني</w:t>
      </w:r>
      <w:r w:rsidR="008E3AFD">
        <w:rPr>
          <w:rFonts w:hint="cs"/>
          <w:b/>
          <w:bCs/>
          <w:sz w:val="28"/>
          <w:szCs w:val="28"/>
          <w:rtl/>
          <w:lang w:bidi="ar-JO"/>
        </w:rPr>
        <w:t xml:space="preserve">ه غروسيه, ملحمة الحروب الصليبية، المترجم د. </w:t>
      </w:r>
      <w:r w:rsidR="000A0E72">
        <w:rPr>
          <w:rFonts w:hint="cs"/>
          <w:b/>
          <w:bCs/>
          <w:sz w:val="28"/>
          <w:szCs w:val="28"/>
          <w:rtl/>
          <w:lang w:bidi="ar-JO"/>
        </w:rPr>
        <w:t>إبراهيم</w:t>
      </w:r>
      <w:r w:rsidR="008E3AFD">
        <w:rPr>
          <w:rFonts w:hint="cs"/>
          <w:b/>
          <w:bCs/>
          <w:sz w:val="28"/>
          <w:szCs w:val="28"/>
          <w:rtl/>
          <w:lang w:bidi="ar-JO"/>
        </w:rPr>
        <w:t xml:space="preserve"> بيضون،</w:t>
      </w:r>
      <w:r>
        <w:rPr>
          <w:rFonts w:hint="cs"/>
          <w:b/>
          <w:bCs/>
          <w:sz w:val="28"/>
          <w:szCs w:val="28"/>
          <w:rtl/>
          <w:lang w:bidi="ar-JO"/>
        </w:rPr>
        <w:t xml:space="preserve"> دار الهادي للطباعة والنشر وا</w:t>
      </w:r>
      <w:r w:rsidR="008E3AFD">
        <w:rPr>
          <w:rFonts w:hint="cs"/>
          <w:b/>
          <w:bCs/>
          <w:sz w:val="28"/>
          <w:szCs w:val="28"/>
          <w:rtl/>
          <w:lang w:bidi="ar-JO"/>
        </w:rPr>
        <w:t>لتوزيع،</w:t>
      </w:r>
      <w:r>
        <w:rPr>
          <w:rFonts w:hint="cs"/>
          <w:b/>
          <w:bCs/>
          <w:sz w:val="28"/>
          <w:szCs w:val="28"/>
          <w:rtl/>
          <w:lang w:bidi="ar-JO"/>
        </w:rPr>
        <w:t xml:space="preserve"> 2007.</w:t>
      </w:r>
    </w:p>
    <w:p w:rsidR="00B675B2" w:rsidRDefault="008E3AFD" w:rsidP="00B675B2">
      <w:pPr>
        <w:spacing w:line="360" w:lineRule="auto"/>
        <w:ind w:firstLine="26"/>
        <w:jc w:val="lowKashida"/>
        <w:rPr>
          <w:b/>
          <w:bCs/>
          <w:sz w:val="28"/>
          <w:szCs w:val="28"/>
          <w:rtl/>
        </w:rPr>
      </w:pPr>
      <w:r>
        <w:rPr>
          <w:rFonts w:hint="cs"/>
          <w:b/>
          <w:bCs/>
          <w:sz w:val="28"/>
          <w:szCs w:val="28"/>
          <w:rtl/>
        </w:rPr>
        <w:t>أمين معلوف،</w:t>
      </w:r>
      <w:r w:rsidR="00B675B2">
        <w:rPr>
          <w:rFonts w:hint="cs"/>
          <w:b/>
          <w:bCs/>
          <w:sz w:val="28"/>
          <w:szCs w:val="28"/>
          <w:rtl/>
        </w:rPr>
        <w:t xml:space="preserve"> </w:t>
      </w:r>
      <w:r>
        <w:rPr>
          <w:rFonts w:hint="cs"/>
          <w:b/>
          <w:bCs/>
          <w:sz w:val="28"/>
          <w:szCs w:val="28"/>
          <w:rtl/>
        </w:rPr>
        <w:t xml:space="preserve">الحروب الصليبية كما راّها العرب، المترجم عفيف دمشقية، دار الفارابي، </w:t>
      </w:r>
      <w:r w:rsidR="00B675B2">
        <w:rPr>
          <w:rFonts w:hint="cs"/>
          <w:b/>
          <w:bCs/>
          <w:sz w:val="28"/>
          <w:szCs w:val="28"/>
          <w:rtl/>
        </w:rPr>
        <w:t xml:space="preserve">1997. </w:t>
      </w:r>
    </w:p>
    <w:p w:rsidR="00B675B2" w:rsidRDefault="00B675B2" w:rsidP="00B675B2">
      <w:pPr>
        <w:spacing w:line="360" w:lineRule="auto"/>
        <w:ind w:firstLine="26"/>
        <w:jc w:val="lowKashida"/>
        <w:rPr>
          <w:b/>
          <w:bCs/>
          <w:sz w:val="28"/>
          <w:szCs w:val="28"/>
          <w:rtl/>
        </w:rPr>
      </w:pPr>
    </w:p>
    <w:p w:rsidR="001509D6" w:rsidRDefault="001509D6" w:rsidP="00B675B2">
      <w:pPr>
        <w:numPr>
          <w:ilvl w:val="0"/>
          <w:numId w:val="5"/>
        </w:numPr>
        <w:spacing w:line="360" w:lineRule="auto"/>
        <w:jc w:val="center"/>
        <w:rPr>
          <w:sz w:val="28"/>
          <w:szCs w:val="28"/>
        </w:rPr>
      </w:pPr>
      <w:r>
        <w:rPr>
          <w:rFonts w:hint="cs"/>
          <w:sz w:val="28"/>
          <w:szCs w:val="28"/>
          <w:rtl/>
        </w:rPr>
        <w:t>الكتب باللأنكليزية:</w:t>
      </w:r>
    </w:p>
    <w:p w:rsidR="005B4F75" w:rsidRDefault="005B4F75" w:rsidP="00B675B2">
      <w:pPr>
        <w:bidi w:val="0"/>
        <w:spacing w:line="360" w:lineRule="auto"/>
      </w:pPr>
      <w:proofErr w:type="spellStart"/>
      <w:r>
        <w:t>Asbridge</w:t>
      </w:r>
      <w:proofErr w:type="spellEnd"/>
      <w:r>
        <w:t xml:space="preserve">, T. S. (2005). </w:t>
      </w:r>
      <w:r>
        <w:rPr>
          <w:i/>
          <w:iCs/>
        </w:rPr>
        <w:t xml:space="preserve">The first crusade: a new </w:t>
      </w:r>
      <w:proofErr w:type="gramStart"/>
      <w:r>
        <w:rPr>
          <w:i/>
          <w:iCs/>
        </w:rPr>
        <w:t>history :</w:t>
      </w:r>
      <w:proofErr w:type="gramEnd"/>
      <w:r>
        <w:rPr>
          <w:i/>
          <w:iCs/>
        </w:rPr>
        <w:t xml:space="preserve"> the roots of conflict between Christianity and Islam</w:t>
      </w:r>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7043A7" w:rsidRDefault="007043A7" w:rsidP="005B4F75">
      <w:pPr>
        <w:bidi w:val="0"/>
        <w:spacing w:line="360" w:lineRule="auto"/>
      </w:pPr>
      <w:proofErr w:type="gramStart"/>
      <w:r>
        <w:t>Bridge, A. (1982).</w:t>
      </w:r>
      <w:proofErr w:type="gramEnd"/>
      <w:r>
        <w:t xml:space="preserve"> </w:t>
      </w:r>
      <w:proofErr w:type="gramStart"/>
      <w:r>
        <w:rPr>
          <w:i/>
          <w:iCs/>
        </w:rPr>
        <w:t>The Crusades</w:t>
      </w:r>
      <w:r>
        <w:t>.</w:t>
      </w:r>
      <w:proofErr w:type="gramEnd"/>
      <w:r>
        <w:t xml:space="preserve"> </w:t>
      </w:r>
      <w:smartTag w:uri="urn:schemas-microsoft-com:office:smarttags" w:element="place">
        <w:smartTag w:uri="urn:schemas-microsoft-com:office:smarttags" w:element="State">
          <w:r>
            <w:t>New York</w:t>
          </w:r>
        </w:smartTag>
      </w:smartTag>
      <w:r>
        <w:t>: F. Watts.</w:t>
      </w:r>
    </w:p>
    <w:p w:rsidR="0058183E" w:rsidRPr="007043A7" w:rsidRDefault="008D5871" w:rsidP="008D5871">
      <w:pPr>
        <w:bidi w:val="0"/>
        <w:spacing w:line="360" w:lineRule="auto"/>
      </w:pPr>
      <w:r w:rsidRPr="007043A7">
        <w:lastRenderedPageBreak/>
        <w:t>Kennedy</w:t>
      </w:r>
      <w:r w:rsidR="0058183E" w:rsidRPr="007043A7">
        <w:t xml:space="preserve">, Elspeth, </w:t>
      </w:r>
      <w:r>
        <w:t>(</w:t>
      </w:r>
      <w:r w:rsidRPr="007043A7">
        <w:t>1986</w:t>
      </w:r>
      <w:r>
        <w:t xml:space="preserve">). </w:t>
      </w:r>
      <w:r w:rsidR="0058183E" w:rsidRPr="007043A7">
        <w:rPr>
          <w:i/>
          <w:iCs/>
        </w:rPr>
        <w:t>Lancelot and the Grail: a Study of the Prose «Lancelot»</w:t>
      </w:r>
      <w:r w:rsidR="0058183E" w:rsidRPr="007043A7">
        <w:t xml:space="preserve">, </w:t>
      </w:r>
      <w:smartTag w:uri="urn:schemas-microsoft-com:office:smarttags" w:element="City">
        <w:smartTag w:uri="urn:schemas-microsoft-com:office:smarttags" w:element="place">
          <w:r w:rsidR="0058183E" w:rsidRPr="007043A7">
            <w:t>Oxford</w:t>
          </w:r>
        </w:smartTag>
      </w:smartTag>
      <w:r w:rsidR="0058183E" w:rsidRPr="007043A7">
        <w:t>, Clarendon</w:t>
      </w:r>
      <w:r w:rsidR="0058183E" w:rsidRPr="00294C6D">
        <w:t xml:space="preserve">, </w:t>
      </w:r>
      <w:r>
        <w:t>Press.</w:t>
      </w:r>
    </w:p>
    <w:p w:rsidR="0058183E" w:rsidRDefault="008D5871" w:rsidP="008D5871">
      <w:pPr>
        <w:bidi w:val="0"/>
        <w:spacing w:line="360" w:lineRule="auto"/>
      </w:pPr>
      <w:r w:rsidRPr="007043A7">
        <w:t>Lacy</w:t>
      </w:r>
      <w:r>
        <w:t>, Norris D, Kelly</w:t>
      </w:r>
      <w:r w:rsidR="0058183E" w:rsidRPr="007043A7">
        <w:t xml:space="preserve"> </w:t>
      </w:r>
      <w:r>
        <w:t>B</w:t>
      </w:r>
      <w:r w:rsidR="0058183E" w:rsidRPr="007043A7">
        <w:t>, Keith (</w:t>
      </w:r>
      <w:r w:rsidRPr="007043A7">
        <w:t>1987-1988</w:t>
      </w:r>
      <w:r>
        <w:t>).</w:t>
      </w:r>
      <w:r w:rsidR="0058183E" w:rsidRPr="007043A7">
        <w:t xml:space="preserve"> </w:t>
      </w:r>
      <w:proofErr w:type="gramStart"/>
      <w:r w:rsidR="0058183E" w:rsidRPr="007043A7">
        <w:rPr>
          <w:i/>
          <w:iCs/>
        </w:rPr>
        <w:t>The Legacy of Chrétien de Troyes</w:t>
      </w:r>
      <w:r w:rsidR="0058183E" w:rsidRPr="007043A7">
        <w:t xml:space="preserve">, 2 vol., Amsterdam, </w:t>
      </w:r>
      <w:proofErr w:type="spellStart"/>
      <w:r w:rsidR="0058183E" w:rsidRPr="007043A7">
        <w:t>Rodopi</w:t>
      </w:r>
      <w:proofErr w:type="spellEnd"/>
      <w:r>
        <w:t>.</w:t>
      </w:r>
      <w:proofErr w:type="gramEnd"/>
    </w:p>
    <w:p w:rsidR="007043A7" w:rsidRDefault="007043A7" w:rsidP="00B675B2">
      <w:pPr>
        <w:bidi w:val="0"/>
        <w:spacing w:line="360" w:lineRule="auto"/>
      </w:pPr>
      <w:proofErr w:type="spellStart"/>
      <w:r>
        <w:t>Maalouf</w:t>
      </w:r>
      <w:proofErr w:type="spellEnd"/>
      <w:r>
        <w:t xml:space="preserve">, A. (1985). </w:t>
      </w:r>
      <w:proofErr w:type="gramStart"/>
      <w:r>
        <w:rPr>
          <w:i/>
          <w:iCs/>
        </w:rPr>
        <w:t>The crusades through Arab eyes</w:t>
      </w:r>
      <w:r>
        <w:t>.</w:t>
      </w:r>
      <w:proofErr w:type="gramEnd"/>
      <w:r>
        <w:t xml:space="preserve"> </w:t>
      </w:r>
      <w:smartTag w:uri="urn:schemas-microsoft-com:office:smarttags" w:element="place">
        <w:smartTag w:uri="urn:schemas-microsoft-com:office:smarttags" w:element="State">
          <w:r>
            <w:t>New York</w:t>
          </w:r>
        </w:smartTag>
      </w:smartTag>
      <w:r>
        <w:t xml:space="preserve">: </w:t>
      </w:r>
      <w:proofErr w:type="spellStart"/>
      <w:r>
        <w:t>Schocken</w:t>
      </w:r>
      <w:proofErr w:type="spellEnd"/>
      <w:r>
        <w:t xml:space="preserve"> Books.</w:t>
      </w:r>
    </w:p>
    <w:p w:rsidR="007043A7" w:rsidRDefault="007043A7" w:rsidP="00B675B2">
      <w:pPr>
        <w:bidi w:val="0"/>
        <w:spacing w:line="360" w:lineRule="auto"/>
        <w:rPr>
          <w:rtl/>
        </w:rPr>
      </w:pPr>
      <w:proofErr w:type="spellStart"/>
      <w:r>
        <w:t>Tyerman</w:t>
      </w:r>
      <w:proofErr w:type="spellEnd"/>
      <w:r>
        <w:t xml:space="preserve">, C. (2006). </w:t>
      </w:r>
      <w:r>
        <w:rPr>
          <w:i/>
          <w:iCs/>
        </w:rPr>
        <w:t>God's war: a new history of the Crusades</w:t>
      </w:r>
      <w:r>
        <w:t xml:space="preserve">. </w:t>
      </w:r>
      <w:smartTag w:uri="urn:schemas-microsoft-com:office:smarttags" w:element="City">
        <w:r>
          <w:t>Cambridge</w:t>
        </w:r>
      </w:smartTag>
      <w:r>
        <w:t xml:space="preserve">, Mass: Belknap Press of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w:t>
      </w:r>
    </w:p>
    <w:p w:rsidR="00FD1274" w:rsidRDefault="00FD1274" w:rsidP="00FD1274">
      <w:pPr>
        <w:bidi w:val="0"/>
        <w:spacing w:line="360" w:lineRule="auto"/>
      </w:pPr>
      <w:r>
        <w:t xml:space="preserve">Voltaire. (1964). </w:t>
      </w:r>
      <w:r>
        <w:rPr>
          <w:i/>
          <w:iCs/>
        </w:rPr>
        <w:t>Mahomet the prophet; or, Fanaticism: a tragedy in five acts</w:t>
      </w:r>
      <w:r>
        <w:t xml:space="preserve">. </w:t>
      </w:r>
      <w:proofErr w:type="gramStart"/>
      <w:r>
        <w:t>Milestones of thought in the history of ideas.</w:t>
      </w:r>
      <w:proofErr w:type="gramEnd"/>
      <w:r>
        <w:t xml:space="preserve"> </w:t>
      </w:r>
      <w:smartTag w:uri="urn:schemas-microsoft-com:office:smarttags" w:element="State">
        <w:smartTag w:uri="urn:schemas-microsoft-com:office:smarttags" w:element="place">
          <w:r>
            <w:t>New York</w:t>
          </w:r>
        </w:smartTag>
      </w:smartTag>
      <w:r>
        <w:t xml:space="preserve">: F. </w:t>
      </w:r>
      <w:proofErr w:type="spellStart"/>
      <w:r>
        <w:t>Ungar</w:t>
      </w:r>
      <w:proofErr w:type="spellEnd"/>
      <w:r>
        <w:t xml:space="preserve"> Pub.</w:t>
      </w:r>
    </w:p>
    <w:p w:rsidR="007043A7" w:rsidRPr="007043A7" w:rsidRDefault="007043A7" w:rsidP="00B675B2">
      <w:pPr>
        <w:bidi w:val="0"/>
        <w:spacing w:line="360" w:lineRule="auto"/>
        <w:rPr>
          <w:i/>
          <w:iCs/>
        </w:rPr>
      </w:pPr>
    </w:p>
    <w:p w:rsidR="001509D6" w:rsidRDefault="001509D6" w:rsidP="00B675B2">
      <w:pPr>
        <w:numPr>
          <w:ilvl w:val="0"/>
          <w:numId w:val="5"/>
        </w:numPr>
        <w:spacing w:line="360" w:lineRule="auto"/>
        <w:jc w:val="center"/>
        <w:rPr>
          <w:sz w:val="28"/>
          <w:szCs w:val="28"/>
        </w:rPr>
      </w:pPr>
      <w:r>
        <w:rPr>
          <w:rFonts w:hint="cs"/>
          <w:sz w:val="28"/>
          <w:szCs w:val="28"/>
          <w:rtl/>
        </w:rPr>
        <w:t>الكتب بالفرنسية:</w:t>
      </w:r>
    </w:p>
    <w:p w:rsidR="001509D6" w:rsidRPr="00A93DA0" w:rsidRDefault="008D5871" w:rsidP="008D5871">
      <w:pPr>
        <w:bidi w:val="0"/>
        <w:spacing w:line="360" w:lineRule="auto"/>
        <w:rPr>
          <w:rtl/>
        </w:rPr>
      </w:pPr>
      <w:r w:rsidRPr="00294C6D">
        <w:rPr>
          <w:lang w:val="fr-FR"/>
        </w:rPr>
        <w:t>Baumgartner, E.</w:t>
      </w:r>
      <w:r w:rsidR="001509D6" w:rsidRPr="00294C6D">
        <w:rPr>
          <w:lang w:val="fr-FR"/>
        </w:rPr>
        <w:t xml:space="preserve"> </w:t>
      </w:r>
      <w:r w:rsidRPr="00294C6D">
        <w:rPr>
          <w:lang w:val="fr-FR"/>
        </w:rPr>
        <w:t xml:space="preserve">(1990). </w:t>
      </w:r>
      <w:r w:rsidR="001509D6" w:rsidRPr="00294C6D">
        <w:rPr>
          <w:i/>
          <w:iCs/>
          <w:lang w:val="fr-FR"/>
        </w:rPr>
        <w:t>L'arbre et le pain. Essai sur la «</w:t>
      </w:r>
      <w:proofErr w:type="spellStart"/>
      <w:r w:rsidR="001509D6" w:rsidRPr="00294C6D">
        <w:rPr>
          <w:i/>
          <w:iCs/>
          <w:lang w:val="fr-FR"/>
        </w:rPr>
        <w:t>Queste</w:t>
      </w:r>
      <w:proofErr w:type="spellEnd"/>
      <w:r w:rsidR="001509D6" w:rsidRPr="00294C6D">
        <w:rPr>
          <w:i/>
          <w:iCs/>
          <w:lang w:val="fr-FR"/>
        </w:rPr>
        <w:t xml:space="preserve"> </w:t>
      </w:r>
      <w:proofErr w:type="spellStart"/>
      <w:r w:rsidR="001509D6" w:rsidRPr="00294C6D">
        <w:rPr>
          <w:i/>
          <w:iCs/>
          <w:lang w:val="fr-FR"/>
        </w:rPr>
        <w:t>del</w:t>
      </w:r>
      <w:proofErr w:type="spellEnd"/>
      <w:r w:rsidR="001509D6" w:rsidRPr="00294C6D">
        <w:rPr>
          <w:i/>
          <w:iCs/>
          <w:lang w:val="fr-FR"/>
        </w:rPr>
        <w:t xml:space="preserve"> saint Graal»</w:t>
      </w:r>
      <w:r w:rsidR="001509D6" w:rsidRPr="00294C6D">
        <w:rPr>
          <w:lang w:val="fr-FR"/>
        </w:rPr>
        <w:t xml:space="preserve">, Paris, SEDES, 1981; </w:t>
      </w:r>
      <w:r w:rsidR="001509D6" w:rsidRPr="00294C6D">
        <w:rPr>
          <w:i/>
          <w:iCs/>
          <w:lang w:val="fr-FR"/>
        </w:rPr>
        <w:t>La Harpe et l'épée. Tradition et renouvellement dans le «Tristan en prose»</w:t>
      </w:r>
      <w:r w:rsidRPr="00294C6D">
        <w:rPr>
          <w:lang w:val="fr-FR"/>
        </w:rPr>
        <w:t>, Paris, SEDES</w:t>
      </w:r>
      <w:r w:rsidR="001509D6" w:rsidRPr="00294C6D">
        <w:rPr>
          <w:lang w:val="fr-FR"/>
        </w:rPr>
        <w:t xml:space="preserve">. </w:t>
      </w:r>
    </w:p>
    <w:p w:rsidR="00A93DA0" w:rsidRPr="00294C6D" w:rsidRDefault="00A93DA0" w:rsidP="00A93DA0">
      <w:pPr>
        <w:bidi w:val="0"/>
        <w:spacing w:line="360" w:lineRule="auto"/>
        <w:rPr>
          <w:lang w:val="fr-FR"/>
        </w:rPr>
      </w:pPr>
      <w:r w:rsidRPr="00294C6D">
        <w:rPr>
          <w:lang w:val="fr-FR"/>
        </w:rPr>
        <w:t xml:space="preserve">Chateaubriand, F.-R. (1850s). </w:t>
      </w:r>
      <w:proofErr w:type="spellStart"/>
      <w:r w:rsidRPr="00294C6D">
        <w:rPr>
          <w:i/>
          <w:iCs/>
          <w:lang w:val="fr-FR"/>
        </w:rPr>
        <w:t>Itinéraire</w:t>
      </w:r>
      <w:proofErr w:type="spellEnd"/>
      <w:r w:rsidRPr="00294C6D">
        <w:rPr>
          <w:i/>
          <w:iCs/>
          <w:lang w:val="fr-FR"/>
        </w:rPr>
        <w:t xml:space="preserve"> de Paris a </w:t>
      </w:r>
      <w:proofErr w:type="spellStart"/>
      <w:r w:rsidRPr="00294C6D">
        <w:rPr>
          <w:i/>
          <w:iCs/>
          <w:lang w:val="fr-FR"/>
        </w:rPr>
        <w:t>Jérusalem</w:t>
      </w:r>
      <w:proofErr w:type="spellEnd"/>
      <w:r w:rsidRPr="00294C6D">
        <w:rPr>
          <w:i/>
          <w:iCs/>
          <w:lang w:val="fr-FR"/>
        </w:rPr>
        <w:t xml:space="preserve">: suivi du voyage en </w:t>
      </w:r>
      <w:proofErr w:type="spellStart"/>
      <w:r w:rsidRPr="00294C6D">
        <w:rPr>
          <w:i/>
          <w:iCs/>
          <w:lang w:val="fr-FR"/>
        </w:rPr>
        <w:t>Amérique</w:t>
      </w:r>
      <w:proofErr w:type="spellEnd"/>
      <w:r w:rsidRPr="00294C6D">
        <w:rPr>
          <w:lang w:val="fr-FR"/>
        </w:rPr>
        <w:t xml:space="preserve">. Paris: Penaud </w:t>
      </w:r>
      <w:proofErr w:type="spellStart"/>
      <w:r w:rsidRPr="00294C6D">
        <w:rPr>
          <w:lang w:val="fr-FR"/>
        </w:rPr>
        <w:t>Frères</w:t>
      </w:r>
      <w:proofErr w:type="spellEnd"/>
      <w:r w:rsidRPr="00294C6D">
        <w:rPr>
          <w:lang w:val="fr-FR"/>
        </w:rPr>
        <w:t>.</w:t>
      </w:r>
    </w:p>
    <w:p w:rsidR="001509D6" w:rsidRPr="00294C6D" w:rsidRDefault="008D5871" w:rsidP="008D5871">
      <w:pPr>
        <w:bidi w:val="0"/>
        <w:spacing w:line="360" w:lineRule="auto"/>
        <w:rPr>
          <w:lang w:val="fr-FR"/>
        </w:rPr>
      </w:pPr>
      <w:r w:rsidRPr="00294C6D">
        <w:rPr>
          <w:lang w:val="fr-FR"/>
        </w:rPr>
        <w:t xml:space="preserve">Frappier, J. </w:t>
      </w:r>
      <w:r w:rsidR="001509D6" w:rsidRPr="00294C6D">
        <w:rPr>
          <w:lang w:val="fr-FR"/>
        </w:rPr>
        <w:t xml:space="preserve"> </w:t>
      </w:r>
      <w:r w:rsidRPr="00294C6D">
        <w:rPr>
          <w:lang w:val="fr-FR"/>
        </w:rPr>
        <w:t xml:space="preserve">(1961). </w:t>
      </w:r>
      <w:r w:rsidR="001509D6" w:rsidRPr="00294C6D">
        <w:rPr>
          <w:i/>
          <w:iCs/>
          <w:lang w:val="fr-FR"/>
        </w:rPr>
        <w:t xml:space="preserve">Étude sur la «Mort le roi </w:t>
      </w:r>
      <w:proofErr w:type="spellStart"/>
      <w:r w:rsidR="001509D6" w:rsidRPr="00294C6D">
        <w:rPr>
          <w:i/>
          <w:iCs/>
          <w:lang w:val="fr-FR"/>
        </w:rPr>
        <w:t>Artu</w:t>
      </w:r>
      <w:proofErr w:type="spellEnd"/>
      <w:r w:rsidR="001509D6" w:rsidRPr="00294C6D">
        <w:rPr>
          <w:i/>
          <w:iCs/>
          <w:lang w:val="fr-FR"/>
        </w:rPr>
        <w:t>»</w:t>
      </w:r>
      <w:r w:rsidR="001509D6" w:rsidRPr="00294C6D">
        <w:rPr>
          <w:lang w:val="fr-FR"/>
        </w:rPr>
        <w:t>, 2</w:t>
      </w:r>
      <w:r w:rsidR="001509D6" w:rsidRPr="00294C6D">
        <w:rPr>
          <w:vertAlign w:val="superscript"/>
          <w:lang w:val="fr-FR"/>
        </w:rPr>
        <w:t>e</w:t>
      </w:r>
      <w:r w:rsidRPr="00294C6D">
        <w:rPr>
          <w:lang w:val="fr-FR"/>
        </w:rPr>
        <w:t xml:space="preserve"> édition, Genève, Droz</w:t>
      </w:r>
      <w:r w:rsidR="001509D6" w:rsidRPr="00294C6D">
        <w:rPr>
          <w:lang w:val="fr-FR"/>
        </w:rPr>
        <w:t>.</w:t>
      </w:r>
    </w:p>
    <w:p w:rsidR="003330EA" w:rsidRPr="00A93DA0" w:rsidRDefault="003330EA" w:rsidP="00B675B2">
      <w:pPr>
        <w:bidi w:val="0"/>
        <w:spacing w:line="360" w:lineRule="auto"/>
        <w:rPr>
          <w:rtl/>
        </w:rPr>
      </w:pPr>
      <w:proofErr w:type="spellStart"/>
      <w:r w:rsidRPr="00294C6D">
        <w:rPr>
          <w:lang w:val="fr-FR"/>
        </w:rPr>
        <w:t>Larte</w:t>
      </w:r>
      <w:proofErr w:type="spellEnd"/>
      <w:r w:rsidRPr="00294C6D">
        <w:rPr>
          <w:lang w:val="fr-FR"/>
        </w:rPr>
        <w:t>́</w:t>
      </w:r>
      <w:proofErr w:type="spellStart"/>
      <w:r w:rsidRPr="00294C6D">
        <w:rPr>
          <w:lang w:val="fr-FR"/>
        </w:rPr>
        <w:t>guy</w:t>
      </w:r>
      <w:proofErr w:type="spellEnd"/>
      <w:r w:rsidRPr="00294C6D">
        <w:rPr>
          <w:lang w:val="fr-FR"/>
        </w:rPr>
        <w:t xml:space="preserve">, J. (1995). </w:t>
      </w:r>
      <w:r w:rsidRPr="00294C6D">
        <w:rPr>
          <w:i/>
          <w:iCs/>
          <w:lang w:val="fr-FR"/>
        </w:rPr>
        <w:t xml:space="preserve">Mourir pour </w:t>
      </w:r>
      <w:proofErr w:type="spellStart"/>
      <w:r w:rsidRPr="00294C6D">
        <w:rPr>
          <w:i/>
          <w:iCs/>
          <w:lang w:val="fr-FR"/>
        </w:rPr>
        <w:t>Jérusalem</w:t>
      </w:r>
      <w:proofErr w:type="spellEnd"/>
      <w:r w:rsidRPr="00294C6D">
        <w:rPr>
          <w:i/>
          <w:iCs/>
          <w:lang w:val="fr-FR"/>
        </w:rPr>
        <w:t xml:space="preserve">: </w:t>
      </w:r>
      <w:proofErr w:type="spellStart"/>
      <w:r w:rsidRPr="00294C6D">
        <w:rPr>
          <w:i/>
          <w:iCs/>
          <w:lang w:val="fr-FR"/>
        </w:rPr>
        <w:t>Jérusalem</w:t>
      </w:r>
      <w:proofErr w:type="spellEnd"/>
      <w:r w:rsidRPr="00294C6D">
        <w:rPr>
          <w:i/>
          <w:iCs/>
          <w:lang w:val="fr-FR"/>
        </w:rPr>
        <w:t xml:space="preserve">, cinq mille ans de gloire et de malheur, de </w:t>
      </w:r>
      <w:proofErr w:type="spellStart"/>
      <w:r w:rsidRPr="00294C6D">
        <w:rPr>
          <w:i/>
          <w:iCs/>
          <w:lang w:val="fr-FR"/>
        </w:rPr>
        <w:t>sièges</w:t>
      </w:r>
      <w:proofErr w:type="spellEnd"/>
      <w:r w:rsidRPr="00294C6D">
        <w:rPr>
          <w:i/>
          <w:iCs/>
          <w:lang w:val="fr-FR"/>
        </w:rPr>
        <w:t xml:space="preserve">, de destructions, d'incendies et de </w:t>
      </w:r>
      <w:proofErr w:type="spellStart"/>
      <w:r w:rsidRPr="00294C6D">
        <w:rPr>
          <w:i/>
          <w:iCs/>
          <w:lang w:val="fr-FR"/>
        </w:rPr>
        <w:t>résurrections</w:t>
      </w:r>
      <w:proofErr w:type="spellEnd"/>
      <w:r w:rsidRPr="00294C6D">
        <w:rPr>
          <w:lang w:val="fr-FR"/>
        </w:rPr>
        <w:t xml:space="preserve">. Paris: Editions de </w:t>
      </w:r>
      <w:proofErr w:type="spellStart"/>
      <w:r w:rsidRPr="00294C6D">
        <w:rPr>
          <w:lang w:val="fr-FR"/>
        </w:rPr>
        <w:t>Fallois</w:t>
      </w:r>
      <w:proofErr w:type="spellEnd"/>
      <w:r w:rsidRPr="00294C6D">
        <w:rPr>
          <w:lang w:val="fr-FR"/>
        </w:rPr>
        <w:t>.</w:t>
      </w:r>
    </w:p>
    <w:p w:rsidR="001509D6" w:rsidRPr="00294C6D" w:rsidRDefault="008D5871" w:rsidP="008D5871">
      <w:pPr>
        <w:bidi w:val="0"/>
        <w:spacing w:line="360" w:lineRule="auto"/>
        <w:rPr>
          <w:lang w:val="fr-FR"/>
        </w:rPr>
      </w:pPr>
      <w:r w:rsidRPr="00294C6D">
        <w:rPr>
          <w:lang w:val="fr-FR"/>
        </w:rPr>
        <w:t>Lot, F</w:t>
      </w:r>
      <w:r w:rsidR="001509D6" w:rsidRPr="00294C6D">
        <w:rPr>
          <w:lang w:val="fr-FR"/>
        </w:rPr>
        <w:t xml:space="preserve">, </w:t>
      </w:r>
      <w:r w:rsidR="00202EBC" w:rsidRPr="00294C6D">
        <w:rPr>
          <w:lang w:val="fr-FR"/>
        </w:rPr>
        <w:t xml:space="preserve">(1954). </w:t>
      </w:r>
      <w:r w:rsidR="001509D6" w:rsidRPr="00294C6D">
        <w:rPr>
          <w:i/>
          <w:iCs/>
          <w:lang w:val="fr-FR"/>
        </w:rPr>
        <w:t>Étude sur le «Lancelot» en prose,</w:t>
      </w:r>
      <w:r w:rsidR="001509D6" w:rsidRPr="00294C6D">
        <w:rPr>
          <w:lang w:val="fr-FR"/>
        </w:rPr>
        <w:t xml:space="preserve"> Paris, Champion.</w:t>
      </w:r>
    </w:p>
    <w:p w:rsidR="007043A7" w:rsidRPr="00294C6D" w:rsidRDefault="009E5EB2" w:rsidP="00B675B2">
      <w:pPr>
        <w:bidi w:val="0"/>
        <w:spacing w:line="360" w:lineRule="auto"/>
        <w:rPr>
          <w:lang w:val="fr-FR"/>
        </w:rPr>
      </w:pPr>
      <w:r w:rsidRPr="00294C6D">
        <w:rPr>
          <w:lang w:val="fr-FR"/>
        </w:rPr>
        <w:t>Maalouf, A,</w:t>
      </w:r>
      <w:r w:rsidR="007043A7" w:rsidRPr="00294C6D">
        <w:rPr>
          <w:lang w:val="fr-FR"/>
        </w:rPr>
        <w:t xml:space="preserve"> </w:t>
      </w:r>
      <w:r w:rsidR="007043A7" w:rsidRPr="00294C6D">
        <w:rPr>
          <w:i/>
          <w:iCs/>
          <w:lang w:val="fr-FR"/>
        </w:rPr>
        <w:t>Les croisades vues par les Arabes</w:t>
      </w:r>
      <w:r w:rsidR="007043A7" w:rsidRPr="00294C6D">
        <w:rPr>
          <w:lang w:val="fr-FR"/>
        </w:rPr>
        <w:t xml:space="preserve">. Paris: </w:t>
      </w:r>
      <w:proofErr w:type="spellStart"/>
      <w:r w:rsidR="007043A7" w:rsidRPr="00294C6D">
        <w:rPr>
          <w:lang w:val="fr-FR"/>
        </w:rPr>
        <w:t>Lattès</w:t>
      </w:r>
      <w:proofErr w:type="spellEnd"/>
      <w:r w:rsidRPr="00294C6D">
        <w:rPr>
          <w:lang w:val="fr-FR"/>
        </w:rPr>
        <w:t>, 1983.</w:t>
      </w:r>
    </w:p>
    <w:p w:rsidR="001509D6" w:rsidRPr="00294C6D" w:rsidRDefault="00202EBC" w:rsidP="00202EBC">
      <w:pPr>
        <w:bidi w:val="0"/>
        <w:spacing w:line="360" w:lineRule="auto"/>
        <w:rPr>
          <w:lang w:val="fr-FR"/>
        </w:rPr>
      </w:pPr>
      <w:proofErr w:type="spellStart"/>
      <w:r w:rsidRPr="00294C6D">
        <w:rPr>
          <w:lang w:val="fr-FR"/>
        </w:rPr>
        <w:t>Méla</w:t>
      </w:r>
      <w:proofErr w:type="spellEnd"/>
      <w:r w:rsidRPr="00294C6D">
        <w:rPr>
          <w:lang w:val="fr-FR"/>
        </w:rPr>
        <w:t xml:space="preserve">, </w:t>
      </w:r>
      <w:proofErr w:type="spellStart"/>
      <w:r w:rsidRPr="00294C6D">
        <w:rPr>
          <w:lang w:val="fr-FR"/>
        </w:rPr>
        <w:t>Ch</w:t>
      </w:r>
      <w:proofErr w:type="spellEnd"/>
      <w:r w:rsidR="001509D6" w:rsidRPr="00294C6D">
        <w:rPr>
          <w:lang w:val="fr-FR"/>
        </w:rPr>
        <w:t xml:space="preserve">, </w:t>
      </w:r>
      <w:r w:rsidRPr="00294C6D">
        <w:rPr>
          <w:lang w:val="fr-FR"/>
        </w:rPr>
        <w:t xml:space="preserve">(1984). </w:t>
      </w:r>
      <w:r w:rsidR="001509D6" w:rsidRPr="00294C6D">
        <w:rPr>
          <w:i/>
          <w:iCs/>
          <w:lang w:val="fr-FR"/>
        </w:rPr>
        <w:t>La Reine et le Graal: la conjointure dans les romans du Graal</w:t>
      </w:r>
      <w:r w:rsidRPr="00294C6D">
        <w:rPr>
          <w:lang w:val="fr-FR"/>
        </w:rPr>
        <w:t>, Paris, Le Seuil</w:t>
      </w:r>
      <w:r w:rsidR="001509D6" w:rsidRPr="00294C6D">
        <w:rPr>
          <w:lang w:val="fr-FR"/>
        </w:rPr>
        <w:t>.</w:t>
      </w:r>
    </w:p>
    <w:p w:rsidR="001509D6" w:rsidRPr="00294C6D" w:rsidRDefault="00202EBC" w:rsidP="00202EBC">
      <w:pPr>
        <w:bidi w:val="0"/>
        <w:spacing w:line="360" w:lineRule="auto"/>
        <w:rPr>
          <w:lang w:val="fr-FR"/>
        </w:rPr>
      </w:pPr>
      <w:proofErr w:type="spellStart"/>
      <w:r w:rsidRPr="00294C6D">
        <w:rPr>
          <w:lang w:val="fr-FR"/>
        </w:rPr>
        <w:t>Micha</w:t>
      </w:r>
      <w:proofErr w:type="spellEnd"/>
      <w:r w:rsidRPr="00294C6D">
        <w:rPr>
          <w:lang w:val="fr-FR"/>
        </w:rPr>
        <w:t>, A</w:t>
      </w:r>
      <w:r w:rsidR="001509D6" w:rsidRPr="00294C6D">
        <w:rPr>
          <w:lang w:val="fr-FR"/>
        </w:rPr>
        <w:t>,</w:t>
      </w:r>
      <w:r w:rsidRPr="00294C6D">
        <w:rPr>
          <w:lang w:val="fr-FR"/>
        </w:rPr>
        <w:t xml:space="preserve"> (1980). </w:t>
      </w:r>
      <w:r w:rsidRPr="00294C6D">
        <w:rPr>
          <w:i/>
          <w:iCs/>
          <w:lang w:val="fr-FR"/>
        </w:rPr>
        <w:t>Essai</w:t>
      </w:r>
      <w:r w:rsidR="001509D6" w:rsidRPr="00294C6D">
        <w:rPr>
          <w:lang w:val="fr-FR"/>
        </w:rPr>
        <w:t xml:space="preserve"> </w:t>
      </w:r>
      <w:r w:rsidRPr="00294C6D">
        <w:rPr>
          <w:lang w:val="fr-FR"/>
        </w:rPr>
        <w:t xml:space="preserve">: </w:t>
      </w:r>
      <w:r w:rsidR="001509D6" w:rsidRPr="00294C6D">
        <w:rPr>
          <w:i/>
          <w:iCs/>
          <w:lang w:val="fr-FR"/>
        </w:rPr>
        <w:t xml:space="preserve">Étude sur le «Merlin» de Robert de </w:t>
      </w:r>
      <w:proofErr w:type="spellStart"/>
      <w:r w:rsidR="001509D6" w:rsidRPr="00294C6D">
        <w:rPr>
          <w:i/>
          <w:iCs/>
          <w:lang w:val="fr-FR"/>
        </w:rPr>
        <w:t>Boron</w:t>
      </w:r>
      <w:proofErr w:type="spellEnd"/>
      <w:r w:rsidR="001509D6" w:rsidRPr="00294C6D">
        <w:rPr>
          <w:lang w:val="fr-FR"/>
        </w:rPr>
        <w:t>, Genève, Droz</w:t>
      </w:r>
      <w:r w:rsidRPr="00294C6D">
        <w:rPr>
          <w:lang w:val="fr-FR"/>
        </w:rPr>
        <w:t>.</w:t>
      </w:r>
    </w:p>
    <w:p w:rsidR="00202EBC" w:rsidRPr="00A93DA0" w:rsidRDefault="00202EBC" w:rsidP="00202EBC">
      <w:pPr>
        <w:bidi w:val="0"/>
        <w:spacing w:line="360" w:lineRule="auto"/>
        <w:rPr>
          <w:rtl/>
          <w:lang w:bidi="ar-JO"/>
        </w:rPr>
      </w:pPr>
    </w:p>
    <w:p w:rsidR="001509D6" w:rsidRPr="001509D6" w:rsidRDefault="001509D6" w:rsidP="00B675B2">
      <w:pPr>
        <w:numPr>
          <w:ilvl w:val="0"/>
          <w:numId w:val="5"/>
        </w:numPr>
        <w:spacing w:line="360" w:lineRule="auto"/>
        <w:jc w:val="center"/>
        <w:rPr>
          <w:sz w:val="28"/>
          <w:szCs w:val="28"/>
          <w:rtl/>
        </w:rPr>
      </w:pPr>
      <w:r>
        <w:rPr>
          <w:rFonts w:hint="cs"/>
          <w:sz w:val="28"/>
          <w:szCs w:val="28"/>
          <w:rtl/>
        </w:rPr>
        <w:t>مواقع انترنت</w:t>
      </w:r>
    </w:p>
    <w:p w:rsidR="0058183E" w:rsidRDefault="00DF7292" w:rsidP="00B675B2">
      <w:pPr>
        <w:tabs>
          <w:tab w:val="num" w:pos="746"/>
        </w:tabs>
        <w:bidi w:val="0"/>
        <w:spacing w:line="360" w:lineRule="auto"/>
      </w:pPr>
      <w:hyperlink r:id="rId8" w:history="1">
        <w:r w:rsidR="0058183E" w:rsidRPr="0058183E">
          <w:rPr>
            <w:rStyle w:val="Hyperlink"/>
          </w:rPr>
          <w:t>http://www.dictionary.com</w:t>
        </w:r>
      </w:hyperlink>
      <w:r w:rsidR="0058183E" w:rsidRPr="0058183E">
        <w:rPr>
          <w:color w:val="FF0000"/>
        </w:rPr>
        <w:t xml:space="preserve">, </w:t>
      </w:r>
      <w:r w:rsidR="0058183E" w:rsidRPr="0058183E">
        <w:t>November, 2007</w:t>
      </w:r>
    </w:p>
    <w:p w:rsidR="007043A7" w:rsidRDefault="007043A7" w:rsidP="00B675B2">
      <w:pPr>
        <w:tabs>
          <w:tab w:val="num" w:pos="746"/>
        </w:tabs>
        <w:bidi w:val="0"/>
        <w:spacing w:line="360" w:lineRule="auto"/>
      </w:pPr>
      <w:r>
        <w:t xml:space="preserve">Longman (Firm). </w:t>
      </w:r>
      <w:proofErr w:type="gramStart"/>
      <w:r>
        <w:t xml:space="preserve">(1996). </w:t>
      </w:r>
      <w:r>
        <w:rPr>
          <w:i/>
          <w:iCs/>
        </w:rPr>
        <w:t>Longman web dictionary</w:t>
      </w:r>
      <w:r>
        <w:t>.</w:t>
      </w:r>
      <w:proofErr w:type="gramEnd"/>
      <w:r>
        <w:t xml:space="preserve"> [</w:t>
      </w:r>
      <w:smartTag w:uri="urn:schemas-microsoft-com:office:smarttags" w:element="place">
        <w:smartTag w:uri="urn:schemas-microsoft-com:office:smarttags" w:element="City">
          <w:r>
            <w:t>Harlow</w:t>
          </w:r>
        </w:smartTag>
        <w:r>
          <w:t xml:space="preserve">, </w:t>
        </w:r>
        <w:smartTag w:uri="urn:schemas-microsoft-com:office:smarttags" w:element="country-region">
          <w:r>
            <w:t>England</w:t>
          </w:r>
        </w:smartTag>
      </w:smartTag>
      <w:r>
        <w:t xml:space="preserve">?]: Longman. </w:t>
      </w:r>
      <w:hyperlink r:id="rId9" w:history="1">
        <w:r w:rsidR="005F6EAF" w:rsidRPr="00B01E54">
          <w:rPr>
            <w:rStyle w:val="Hyperlink"/>
          </w:rPr>
          <w:t>http://www.longmanwebdict.com/</w:t>
        </w:r>
      </w:hyperlink>
      <w:r>
        <w:t>.</w:t>
      </w:r>
    </w:p>
    <w:p w:rsidR="00B8689D" w:rsidRDefault="00B8689D"/>
    <w:sectPr w:rsidR="00B8689D" w:rsidSect="00355F10">
      <w:footerReference w:type="even" r:id="rId10"/>
      <w:footerReference w:type="default" r:id="rId11"/>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274" w:rsidRDefault="00144274">
      <w:r>
        <w:separator/>
      </w:r>
    </w:p>
  </w:endnote>
  <w:endnote w:type="continuationSeparator" w:id="0">
    <w:p w:rsidR="00144274" w:rsidRDefault="001442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Fixed">
    <w:panose1 w:val="02070309020205020404"/>
    <w:charset w:val="00"/>
    <w:family w:val="modern"/>
    <w:pitch w:val="fixed"/>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D36" w:rsidRDefault="00DF7292" w:rsidP="00355F10">
    <w:pPr>
      <w:pStyle w:val="Footer"/>
      <w:framePr w:wrap="around" w:vAnchor="text" w:hAnchor="text" w:xAlign="center" w:y="1"/>
      <w:rPr>
        <w:rStyle w:val="PageNumber"/>
      </w:rPr>
    </w:pPr>
    <w:r>
      <w:rPr>
        <w:rStyle w:val="PageNumber"/>
        <w:rtl/>
      </w:rPr>
      <w:fldChar w:fldCharType="begin"/>
    </w:r>
    <w:r w:rsidR="00585D36">
      <w:rPr>
        <w:rStyle w:val="PageNumber"/>
      </w:rPr>
      <w:instrText xml:space="preserve">PAGE  </w:instrText>
    </w:r>
    <w:r>
      <w:rPr>
        <w:rStyle w:val="PageNumber"/>
        <w:rtl/>
      </w:rPr>
      <w:fldChar w:fldCharType="end"/>
    </w:r>
  </w:p>
  <w:p w:rsidR="00585D36" w:rsidRDefault="00585D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D36" w:rsidRDefault="00DF7292" w:rsidP="00355F10">
    <w:pPr>
      <w:pStyle w:val="Footer"/>
      <w:framePr w:wrap="around" w:vAnchor="text" w:hAnchor="text" w:xAlign="center" w:y="1"/>
      <w:rPr>
        <w:rStyle w:val="PageNumber"/>
      </w:rPr>
    </w:pPr>
    <w:r>
      <w:rPr>
        <w:rStyle w:val="PageNumber"/>
        <w:rtl/>
      </w:rPr>
      <w:fldChar w:fldCharType="begin"/>
    </w:r>
    <w:r w:rsidR="00585D36">
      <w:rPr>
        <w:rStyle w:val="PageNumber"/>
      </w:rPr>
      <w:instrText xml:space="preserve">PAGE  </w:instrText>
    </w:r>
    <w:r>
      <w:rPr>
        <w:rStyle w:val="PageNumber"/>
        <w:rtl/>
      </w:rPr>
      <w:fldChar w:fldCharType="separate"/>
    </w:r>
    <w:r w:rsidR="00445BEC">
      <w:rPr>
        <w:rStyle w:val="PageNumber"/>
        <w:noProof/>
        <w:rtl/>
      </w:rPr>
      <w:t>1</w:t>
    </w:r>
    <w:r>
      <w:rPr>
        <w:rStyle w:val="PageNumber"/>
        <w:rtl/>
      </w:rPr>
      <w:fldChar w:fldCharType="end"/>
    </w:r>
  </w:p>
  <w:p w:rsidR="00585D36" w:rsidRDefault="00585D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274" w:rsidRDefault="00144274">
      <w:r>
        <w:separator/>
      </w:r>
    </w:p>
  </w:footnote>
  <w:footnote w:type="continuationSeparator" w:id="0">
    <w:p w:rsidR="00144274" w:rsidRDefault="00144274">
      <w:r>
        <w:continuationSeparator/>
      </w:r>
    </w:p>
  </w:footnote>
  <w:footnote w:id="1">
    <w:p w:rsidR="00C55E66" w:rsidRDefault="00C55E66">
      <w:pPr>
        <w:pStyle w:val="FootnoteText"/>
        <w:rPr>
          <w:lang w:bidi="ar-JO"/>
        </w:rPr>
      </w:pPr>
      <w:r>
        <w:rPr>
          <w:rStyle w:val="FootnoteReference"/>
        </w:rPr>
        <w:footnoteRef/>
      </w:r>
      <w:r>
        <w:rPr>
          <w:rtl/>
        </w:rPr>
        <w:t xml:space="preserve"> </w:t>
      </w:r>
      <w:r>
        <w:rPr>
          <w:rFonts w:hint="cs"/>
          <w:rtl/>
          <w:lang w:bidi="ar-JO"/>
        </w:rPr>
        <w:t xml:space="preserve">كأس يعتقد </w:t>
      </w:r>
      <w:r w:rsidR="0011516D">
        <w:rPr>
          <w:rFonts w:hint="cs"/>
          <w:rtl/>
          <w:lang w:bidi="ar-JO"/>
        </w:rPr>
        <w:t xml:space="preserve">أن السيد المسيح عليه السلام قد شرب منه وله القدرة على تحقيق </w:t>
      </w:r>
      <w:r w:rsidR="0084152B">
        <w:rPr>
          <w:rFonts w:hint="cs"/>
          <w:rtl/>
          <w:lang w:bidi="ar-JO"/>
        </w:rPr>
        <w:t>المعجزات</w:t>
      </w:r>
      <w:r w:rsidR="0011516D">
        <w:rPr>
          <w:rFonts w:hint="cs"/>
          <w:rtl/>
          <w:lang w:bidi="ar-JO"/>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42AF"/>
    <w:multiLevelType w:val="multilevel"/>
    <w:tmpl w:val="E626CF2A"/>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
    <w:nsid w:val="10EF510B"/>
    <w:multiLevelType w:val="hybridMultilevel"/>
    <w:tmpl w:val="A8C8A774"/>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nsid w:val="366E4683"/>
    <w:multiLevelType w:val="hybridMultilevel"/>
    <w:tmpl w:val="C1C0643A"/>
    <w:lvl w:ilvl="0" w:tplc="0409000F">
      <w:start w:val="1"/>
      <w:numFmt w:val="decimal"/>
      <w:lvlText w:val="%1."/>
      <w:lvlJc w:val="left"/>
      <w:pPr>
        <w:tabs>
          <w:tab w:val="num" w:pos="720"/>
        </w:tabs>
        <w:ind w:left="720" w:hanging="360"/>
      </w:pPr>
      <w:rPr>
        <w:rFonts w:hint="default"/>
      </w:rPr>
    </w:lvl>
    <w:lvl w:ilvl="1" w:tplc="8A44F68E">
      <w:start w:val="1"/>
      <w:numFmt w:val="bullet"/>
      <w:lvlText w:val="-"/>
      <w:lvlJc w:val="left"/>
      <w:pPr>
        <w:tabs>
          <w:tab w:val="num" w:pos="1800"/>
        </w:tabs>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7B60FA"/>
    <w:multiLevelType w:val="hybridMultilevel"/>
    <w:tmpl w:val="2D9AC0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720BF9"/>
    <w:multiLevelType w:val="hybridMultilevel"/>
    <w:tmpl w:val="E626CF2A"/>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5">
    <w:nsid w:val="62E07F83"/>
    <w:multiLevelType w:val="hybridMultilevel"/>
    <w:tmpl w:val="1E027534"/>
    <w:lvl w:ilvl="0" w:tplc="FD568E06">
      <w:start w:val="1"/>
      <w:numFmt w:val="decimal"/>
      <w:lvlText w:val="%1."/>
      <w:lvlJc w:val="left"/>
      <w:pPr>
        <w:tabs>
          <w:tab w:val="num" w:pos="432"/>
        </w:tabs>
        <w:ind w:left="432" w:firstLine="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B007AB"/>
    <w:multiLevelType w:val="hybridMultilevel"/>
    <w:tmpl w:val="996A1A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applyBreakingRules/>
  </w:compat>
  <w:rsids>
    <w:rsidRoot w:val="00B8689D"/>
    <w:rsid w:val="00016F9E"/>
    <w:rsid w:val="0005400C"/>
    <w:rsid w:val="00082C73"/>
    <w:rsid w:val="000A0E72"/>
    <w:rsid w:val="000D0536"/>
    <w:rsid w:val="000F6884"/>
    <w:rsid w:val="001027B4"/>
    <w:rsid w:val="0011516D"/>
    <w:rsid w:val="00127FDB"/>
    <w:rsid w:val="00144274"/>
    <w:rsid w:val="001509D6"/>
    <w:rsid w:val="001525DD"/>
    <w:rsid w:val="00190B67"/>
    <w:rsid w:val="001949CB"/>
    <w:rsid w:val="001A475B"/>
    <w:rsid w:val="001C7BC3"/>
    <w:rsid w:val="001D2A9B"/>
    <w:rsid w:val="001D5A24"/>
    <w:rsid w:val="00202EBC"/>
    <w:rsid w:val="002113D2"/>
    <w:rsid w:val="00237A56"/>
    <w:rsid w:val="00241AC8"/>
    <w:rsid w:val="002477B8"/>
    <w:rsid w:val="00256E54"/>
    <w:rsid w:val="00262916"/>
    <w:rsid w:val="00290286"/>
    <w:rsid w:val="00291E0F"/>
    <w:rsid w:val="00294C6D"/>
    <w:rsid w:val="002B0580"/>
    <w:rsid w:val="002D06AA"/>
    <w:rsid w:val="002E43B2"/>
    <w:rsid w:val="002F29F0"/>
    <w:rsid w:val="00316264"/>
    <w:rsid w:val="00316344"/>
    <w:rsid w:val="003330EA"/>
    <w:rsid w:val="00336946"/>
    <w:rsid w:val="00342166"/>
    <w:rsid w:val="00355F10"/>
    <w:rsid w:val="003B6817"/>
    <w:rsid w:val="003C21EB"/>
    <w:rsid w:val="003D2A78"/>
    <w:rsid w:val="003F5410"/>
    <w:rsid w:val="00445BEC"/>
    <w:rsid w:val="00473FFE"/>
    <w:rsid w:val="004D600B"/>
    <w:rsid w:val="004D6C7F"/>
    <w:rsid w:val="004E07AE"/>
    <w:rsid w:val="00565659"/>
    <w:rsid w:val="0057149B"/>
    <w:rsid w:val="00573302"/>
    <w:rsid w:val="0058183E"/>
    <w:rsid w:val="00585D36"/>
    <w:rsid w:val="005A2671"/>
    <w:rsid w:val="005B4F75"/>
    <w:rsid w:val="005E2B70"/>
    <w:rsid w:val="005F6EAF"/>
    <w:rsid w:val="0060587D"/>
    <w:rsid w:val="00677F2B"/>
    <w:rsid w:val="006817D0"/>
    <w:rsid w:val="006B7D8B"/>
    <w:rsid w:val="006C1168"/>
    <w:rsid w:val="006E3672"/>
    <w:rsid w:val="006F3926"/>
    <w:rsid w:val="007043A7"/>
    <w:rsid w:val="00717096"/>
    <w:rsid w:val="007318C6"/>
    <w:rsid w:val="007619D2"/>
    <w:rsid w:val="0078370D"/>
    <w:rsid w:val="007B76E4"/>
    <w:rsid w:val="007F249A"/>
    <w:rsid w:val="007F39B4"/>
    <w:rsid w:val="0084152B"/>
    <w:rsid w:val="00880A5B"/>
    <w:rsid w:val="00893798"/>
    <w:rsid w:val="008B200F"/>
    <w:rsid w:val="008D0C72"/>
    <w:rsid w:val="008D5871"/>
    <w:rsid w:val="008E3AFD"/>
    <w:rsid w:val="008F2963"/>
    <w:rsid w:val="009474AF"/>
    <w:rsid w:val="00947885"/>
    <w:rsid w:val="00964034"/>
    <w:rsid w:val="009C0F13"/>
    <w:rsid w:val="009C2E46"/>
    <w:rsid w:val="009E5EB2"/>
    <w:rsid w:val="00A014C8"/>
    <w:rsid w:val="00A20FD2"/>
    <w:rsid w:val="00A30A30"/>
    <w:rsid w:val="00A43A2B"/>
    <w:rsid w:val="00A53408"/>
    <w:rsid w:val="00A93DA0"/>
    <w:rsid w:val="00AA1E8D"/>
    <w:rsid w:val="00AA491F"/>
    <w:rsid w:val="00AB4FC7"/>
    <w:rsid w:val="00AC3CEB"/>
    <w:rsid w:val="00AE217C"/>
    <w:rsid w:val="00AE47D6"/>
    <w:rsid w:val="00B5539F"/>
    <w:rsid w:val="00B675B2"/>
    <w:rsid w:val="00B712E1"/>
    <w:rsid w:val="00B85607"/>
    <w:rsid w:val="00B8636E"/>
    <w:rsid w:val="00B8689D"/>
    <w:rsid w:val="00B90A75"/>
    <w:rsid w:val="00C55E66"/>
    <w:rsid w:val="00C74A15"/>
    <w:rsid w:val="00C9419B"/>
    <w:rsid w:val="00CA0F60"/>
    <w:rsid w:val="00CC794A"/>
    <w:rsid w:val="00D01729"/>
    <w:rsid w:val="00D07953"/>
    <w:rsid w:val="00D4179E"/>
    <w:rsid w:val="00D50E5D"/>
    <w:rsid w:val="00D662A0"/>
    <w:rsid w:val="00D66E10"/>
    <w:rsid w:val="00DF7292"/>
    <w:rsid w:val="00E10347"/>
    <w:rsid w:val="00E26383"/>
    <w:rsid w:val="00E42249"/>
    <w:rsid w:val="00E67545"/>
    <w:rsid w:val="00EB1E79"/>
    <w:rsid w:val="00EE7548"/>
    <w:rsid w:val="00EF6296"/>
    <w:rsid w:val="00F62449"/>
    <w:rsid w:val="00F70338"/>
    <w:rsid w:val="00FC7D2D"/>
    <w:rsid w:val="00FD12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5F1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55F10"/>
    <w:pPr>
      <w:tabs>
        <w:tab w:val="center" w:pos="4153"/>
        <w:tab w:val="right" w:pos="8306"/>
      </w:tabs>
    </w:pPr>
  </w:style>
  <w:style w:type="character" w:styleId="PageNumber">
    <w:name w:val="page number"/>
    <w:basedOn w:val="DefaultParagraphFont"/>
    <w:rsid w:val="00355F10"/>
  </w:style>
  <w:style w:type="character" w:styleId="Hyperlink">
    <w:name w:val="Hyperlink"/>
    <w:basedOn w:val="DefaultParagraphFont"/>
    <w:rsid w:val="00355F10"/>
    <w:rPr>
      <w:color w:val="0000FF"/>
      <w:u w:val="single"/>
    </w:rPr>
  </w:style>
  <w:style w:type="paragraph" w:styleId="FootnoteText">
    <w:name w:val="footnote text"/>
    <w:basedOn w:val="Normal"/>
    <w:semiHidden/>
    <w:rsid w:val="00C55E66"/>
    <w:rPr>
      <w:sz w:val="20"/>
      <w:szCs w:val="20"/>
    </w:rPr>
  </w:style>
  <w:style w:type="character" w:styleId="FootnoteReference">
    <w:name w:val="footnote reference"/>
    <w:basedOn w:val="DefaultParagraphFont"/>
    <w:semiHidden/>
    <w:rsid w:val="00C55E6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ctionar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ctionar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ongmanwebdi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3423</Words>
  <Characters>19516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التباين في المفاهيم في مصطلح الحروب الصليبية</vt:lpstr>
    </vt:vector>
  </TitlesOfParts>
  <Company>Microsoft</Company>
  <LinksUpToDate>false</LinksUpToDate>
  <CharactersWithSpaces>22894</CharactersWithSpaces>
  <SharedDoc>false</SharedDoc>
  <HLinks>
    <vt:vector size="18" baseType="variant">
      <vt:variant>
        <vt:i4>2490431</vt:i4>
      </vt:variant>
      <vt:variant>
        <vt:i4>6</vt:i4>
      </vt:variant>
      <vt:variant>
        <vt:i4>0</vt:i4>
      </vt:variant>
      <vt:variant>
        <vt:i4>5</vt:i4>
      </vt:variant>
      <vt:variant>
        <vt:lpwstr>http://www.longmanwebdict.com/</vt:lpwstr>
      </vt:variant>
      <vt:variant>
        <vt:lpwstr/>
      </vt:variant>
      <vt:variant>
        <vt:i4>3604532</vt:i4>
      </vt:variant>
      <vt:variant>
        <vt:i4>3</vt:i4>
      </vt:variant>
      <vt:variant>
        <vt:i4>0</vt:i4>
      </vt:variant>
      <vt:variant>
        <vt:i4>5</vt:i4>
      </vt:variant>
      <vt:variant>
        <vt:lpwstr>http://www.dictionary.com/</vt:lpwstr>
      </vt:variant>
      <vt:variant>
        <vt:lpwstr/>
      </vt:variant>
      <vt:variant>
        <vt:i4>3604532</vt:i4>
      </vt:variant>
      <vt:variant>
        <vt:i4>0</vt:i4>
      </vt:variant>
      <vt:variant>
        <vt:i4>0</vt:i4>
      </vt:variant>
      <vt:variant>
        <vt:i4>5</vt:i4>
      </vt:variant>
      <vt:variant>
        <vt:lpwstr>http://www.dictionary.com/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التباين في المفاهيم في مصطلح الحروب الصليبية</dc:title>
  <dc:creator>Bilal Shafei</dc:creator>
  <cp:lastModifiedBy>Bilal SHAFEI</cp:lastModifiedBy>
  <cp:revision>2</cp:revision>
  <cp:lastPrinted>2008-02-28T10:04:00Z</cp:lastPrinted>
  <dcterms:created xsi:type="dcterms:W3CDTF">2014-04-28T09:35:00Z</dcterms:created>
  <dcterms:modified xsi:type="dcterms:W3CDTF">2014-04-28T09:35:00Z</dcterms:modified>
</cp:coreProperties>
</file>