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7328"/>
      </w:tblGrid>
      <w:tr w:rsidR="00B511BE" w:rsidTr="00DB20CD"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</w:tcPr>
          <w:p w:rsidR="00B511BE" w:rsidRPr="000F77A4" w:rsidRDefault="00B511BE" w:rsidP="00B246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19200" cy="15119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82BD1" w:rsidRDefault="00682BD1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511BE" w:rsidRPr="000F77A4" w:rsidRDefault="00B511BE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Name: Malik ALQUB</w:t>
            </w:r>
          </w:p>
          <w:p w:rsidR="00B511BE" w:rsidRPr="000F77A4" w:rsidRDefault="00B511BE" w:rsidP="000F0AB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Marital status: Married</w:t>
            </w:r>
          </w:p>
          <w:p w:rsidR="00B511BE" w:rsidRPr="000F77A4" w:rsidRDefault="00B511BE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Address: Faculty of medicine, Najah National University, Nablus, Palestine.</w:t>
            </w:r>
          </w:p>
          <w:p w:rsidR="00B511BE" w:rsidRPr="000F77A4" w:rsidRDefault="00B511BE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Mob. 00972 (0) 599776809</w:t>
            </w:r>
          </w:p>
          <w:p w:rsidR="00B511BE" w:rsidRDefault="00B511BE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Email: </w:t>
            </w:r>
            <w:hyperlink r:id="rId9" w:history="1">
              <w:r w:rsidR="00682BD1" w:rsidRPr="002330B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malekalqub@yahoo.com</w:t>
              </w:r>
            </w:hyperlink>
          </w:p>
          <w:p w:rsidR="00682BD1" w:rsidRPr="00D2211D" w:rsidRDefault="00682BD1" w:rsidP="00B511BE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  <w:r w:rsidRPr="00D2211D"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  <w:t>http://staff.najah.edu/malikalqub</w:t>
            </w:r>
          </w:p>
          <w:p w:rsidR="00B511BE" w:rsidRPr="000F77A4" w:rsidRDefault="00B511BE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11BE" w:rsidTr="00DB20CD">
        <w:tc>
          <w:tcPr>
            <w:tcW w:w="2136" w:type="dxa"/>
            <w:tcBorders>
              <w:left w:val="single" w:sz="4" w:space="0" w:color="auto"/>
            </w:tcBorders>
          </w:tcPr>
          <w:p w:rsidR="00B511BE" w:rsidRPr="000F77A4" w:rsidRDefault="00B511BE" w:rsidP="00B246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B511BE" w:rsidRDefault="00B511BE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Pr="000F77A4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11BE" w:rsidTr="00DB20CD">
        <w:tc>
          <w:tcPr>
            <w:tcW w:w="9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E" w:rsidRPr="000A5513" w:rsidRDefault="00B511BE" w:rsidP="00DB20CD">
            <w:pPr>
              <w:pBdr>
                <w:top w:val="single" w:sz="4" w:space="1" w:color="auto"/>
              </w:pBd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Education.</w:t>
            </w:r>
          </w:p>
          <w:p w:rsidR="000A5513" w:rsidRDefault="000A5513" w:rsidP="000A55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0A5513" w:rsidRDefault="000A5513" w:rsidP="000A55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E7D9C" w:rsidRDefault="008E7D9C" w:rsidP="000A55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E7D9C" w:rsidRPr="000F77A4" w:rsidRDefault="008E7D9C" w:rsidP="000A55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511BE" w:rsidTr="00DB20CD">
        <w:tc>
          <w:tcPr>
            <w:tcW w:w="2136" w:type="dxa"/>
            <w:tcBorders>
              <w:left w:val="single" w:sz="4" w:space="0" w:color="auto"/>
            </w:tcBorders>
          </w:tcPr>
          <w:p w:rsidR="00B511BE" w:rsidRPr="000A5513" w:rsidRDefault="00B511BE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2005-2010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B511BE" w:rsidRPr="000F77A4" w:rsidRDefault="00B511BE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Ph. D. degree (University Pierre et Marie Curie)</w:t>
            </w:r>
            <w:r w:rsidR="006E0712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6E0712" w:rsidRPr="006E07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Doctoral school physiology and pathophysiology</w:t>
            </w:r>
            <w:r w:rsidRPr="006E07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 of thesis/ Intestinal adaptation to high fat diet and the role of ADRP in triglycerides partitioning in enterocytes. </w:t>
            </w:r>
            <w:r w:rsidRPr="000F77A4">
              <w:rPr>
                <w:rFonts w:asciiTheme="majorBidi" w:hAnsiTheme="majorBidi" w:cstheme="majorBidi"/>
                <w:sz w:val="24"/>
                <w:szCs w:val="24"/>
              </w:rPr>
              <w:t>Thesisdefense in July 2010.</w:t>
            </w:r>
          </w:p>
          <w:p w:rsidR="00B511BE" w:rsidRDefault="00B511BE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UMRS 872 Team 6, Centre de Recherche des Cordeliers, 15 rue l’école de médicine, Paris, FRANCE.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7D9C" w:rsidRDefault="008E7D9C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7D9C" w:rsidRPr="000F77A4" w:rsidRDefault="008E7D9C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11BE" w:rsidTr="00DB20CD">
        <w:tc>
          <w:tcPr>
            <w:tcW w:w="2136" w:type="dxa"/>
            <w:tcBorders>
              <w:left w:val="single" w:sz="4" w:space="0" w:color="auto"/>
            </w:tcBorders>
          </w:tcPr>
          <w:p w:rsidR="00B511BE" w:rsidRPr="000A5513" w:rsidRDefault="00B511BE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2008-2010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B511BE" w:rsidRDefault="00B511BE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Attestation de formation spécialisée (medicalbiology)</w:t>
            </w:r>
            <w:r w:rsidR="006E0712">
              <w:rPr>
                <w:rFonts w:asciiTheme="majorBidi" w:hAnsiTheme="majorBidi" w:cstheme="majorBidi"/>
                <w:sz w:val="24"/>
                <w:szCs w:val="24"/>
              </w:rPr>
              <w:t>clinical chemistry</w:t>
            </w:r>
            <w:bookmarkStart w:id="0" w:name="_GoBack"/>
            <w:bookmarkEnd w:id="0"/>
            <w:r w:rsidRPr="000F77A4">
              <w:rPr>
                <w:rFonts w:asciiTheme="majorBidi" w:hAnsiTheme="majorBidi" w:cstheme="majorBidi"/>
                <w:sz w:val="24"/>
                <w:szCs w:val="24"/>
              </w:rPr>
              <w:t> ; Centre hospitalier de la Pitié Salpêtrière and Centre hospitalier d’argentuil.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7D9C" w:rsidRDefault="008E7D9C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7D9C" w:rsidRPr="000F77A4" w:rsidRDefault="008E7D9C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11BE" w:rsidTr="00DB20CD">
        <w:tc>
          <w:tcPr>
            <w:tcW w:w="2136" w:type="dxa"/>
            <w:tcBorders>
              <w:left w:val="single" w:sz="4" w:space="0" w:color="auto"/>
            </w:tcBorders>
          </w:tcPr>
          <w:p w:rsidR="00B511BE" w:rsidRPr="000A5513" w:rsidRDefault="00B511BE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2004-2005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B511BE" w:rsidRDefault="00B511BE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DEA (Master Degree) equivalence, UMRS 872 Team 6, Centre de Recherche des Cordeliers, Paris, FRANCE.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7D9C" w:rsidRDefault="008E7D9C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7D9C" w:rsidRPr="000F77A4" w:rsidRDefault="008E7D9C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11BE" w:rsidRPr="000F77A4" w:rsidRDefault="00B511BE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11BE" w:rsidRPr="001B5055" w:rsidTr="00B50047"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B511BE" w:rsidRPr="000A5513" w:rsidRDefault="00B511BE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1996-2003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511BE" w:rsidRDefault="00B511BE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Doctor of Medicine M.D., AL-QUDS University, Jerusalem, Palestine.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E7D9C" w:rsidRDefault="008E7D9C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E7D9C" w:rsidRDefault="008E7D9C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E7D9C" w:rsidRDefault="008E7D9C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E7D9C" w:rsidRDefault="008E7D9C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E7D9C" w:rsidRDefault="008E7D9C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E7D9C" w:rsidRDefault="008E7D9C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5513" w:rsidRPr="000F77A4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F2042" w:rsidRPr="003D3A2D" w:rsidTr="00B5004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D6E" w:rsidRDefault="00FF2042" w:rsidP="002214D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lastRenderedPageBreak/>
              <w:t>Experiences</w:t>
            </w:r>
          </w:p>
          <w:p w:rsidR="00727D6E" w:rsidRDefault="00727D6E" w:rsidP="00727D6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3D3A2D" w:rsidRPr="000A5513" w:rsidRDefault="003D3A2D" w:rsidP="003D3A2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3D3A2D" w:rsidRPr="001B5055" w:rsidTr="00B50047">
        <w:tc>
          <w:tcPr>
            <w:tcW w:w="2136" w:type="dxa"/>
            <w:tcBorders>
              <w:left w:val="single" w:sz="4" w:space="0" w:color="auto"/>
            </w:tcBorders>
          </w:tcPr>
          <w:p w:rsidR="003D3A2D" w:rsidRDefault="003D3A2D" w:rsidP="001B50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201</w:t>
            </w:r>
            <w:r w:rsidR="001B505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1B5055" w:rsidRDefault="001B5055" w:rsidP="003D3A2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Director of an-najah child institute </w:t>
            </w:r>
          </w:p>
          <w:p w:rsidR="001B5055" w:rsidRDefault="001B5055" w:rsidP="003D3A2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Director of medical sciences program</w:t>
            </w:r>
          </w:p>
          <w:p w:rsidR="003D3A2D" w:rsidRPr="003D3A2D" w:rsidRDefault="003D3A2D" w:rsidP="003D3A2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3A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Coordinator of physiotherapy program</w:t>
            </w:r>
          </w:p>
          <w:p w:rsidR="003D3A2D" w:rsidRDefault="003D3A2D" w:rsidP="003D3A2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3A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Coordinator of hearing and speech program</w:t>
            </w:r>
          </w:p>
          <w:p w:rsidR="003D3A2D" w:rsidRDefault="003D3A2D" w:rsidP="003D3A2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Department of medicine scientific committee member </w:t>
            </w:r>
          </w:p>
          <w:p w:rsidR="003D3A2D" w:rsidRPr="00C1269B" w:rsidRDefault="003D3A2D" w:rsidP="003D3A2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C1269B" w:rsidRPr="001B5055" w:rsidTr="00B50047">
        <w:tc>
          <w:tcPr>
            <w:tcW w:w="2136" w:type="dxa"/>
            <w:tcBorders>
              <w:left w:val="single" w:sz="4" w:space="0" w:color="auto"/>
            </w:tcBorders>
          </w:tcPr>
          <w:p w:rsidR="00C1269B" w:rsidRDefault="00C1269B" w:rsidP="001B505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2015-</w:t>
            </w:r>
            <w:r w:rsidR="003D3A2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201</w:t>
            </w:r>
            <w:r w:rsidR="001B505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C1269B" w:rsidRPr="00C1269B" w:rsidRDefault="00C1269B" w:rsidP="00C1269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2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Head of Biochemistry and molecular Biology, and anatomy department. An-Najah   National University, Nablus, Palestine.</w:t>
            </w:r>
          </w:p>
          <w:p w:rsidR="00C1269B" w:rsidRDefault="00C1269B" w:rsidP="00C1269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2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Director of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biomedical program</w:t>
            </w:r>
            <w:r w:rsidRPr="00C12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Najah National University.</w:t>
            </w:r>
          </w:p>
          <w:p w:rsidR="00727D6E" w:rsidRDefault="00727D6E" w:rsidP="00C1269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Coordinator of physiotherapy program</w:t>
            </w:r>
          </w:p>
          <w:p w:rsidR="00727D6E" w:rsidRDefault="00727D6E" w:rsidP="00C1269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Coordinator of hearing and speech program</w:t>
            </w:r>
          </w:p>
          <w:p w:rsidR="00C1269B" w:rsidRPr="00B50047" w:rsidRDefault="00C1269B" w:rsidP="00C1269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50047" w:rsidRPr="001B5055" w:rsidTr="00B50047">
        <w:tc>
          <w:tcPr>
            <w:tcW w:w="2136" w:type="dxa"/>
            <w:tcBorders>
              <w:left w:val="single" w:sz="4" w:space="0" w:color="auto"/>
            </w:tcBorders>
          </w:tcPr>
          <w:p w:rsidR="00B50047" w:rsidRDefault="00B50047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2014-</w:t>
            </w:r>
            <w:r w:rsidR="00C1269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2015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B50047" w:rsidRDefault="00B50047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500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Head of Biochemistry and molecular Biology</w:t>
            </w:r>
            <w:r w:rsidR="009E73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and anatomy</w:t>
            </w:r>
            <w:r w:rsidRPr="00B500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department. </w:t>
            </w:r>
            <w:r w:rsidR="009E730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An-</w:t>
            </w:r>
            <w:r w:rsidRPr="00B500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Najah   National University, Nablus, Palestine.</w:t>
            </w:r>
          </w:p>
          <w:p w:rsidR="00B50047" w:rsidRDefault="00B50047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500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Director of medical laboratory program, Najah National University.</w:t>
            </w:r>
          </w:p>
          <w:p w:rsidR="0020737E" w:rsidRDefault="0020737E" w:rsidP="0020737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Director of faculty genetic and molecular biology laboratory. </w:t>
            </w:r>
          </w:p>
          <w:p w:rsidR="003D3A2D" w:rsidRDefault="003D3A2D" w:rsidP="0020737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E7304" w:rsidRPr="00B50047" w:rsidRDefault="009E7304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50047" w:rsidRPr="001B5055" w:rsidTr="00B50047">
        <w:tc>
          <w:tcPr>
            <w:tcW w:w="2136" w:type="dxa"/>
            <w:tcBorders>
              <w:left w:val="single" w:sz="4" w:space="0" w:color="auto"/>
            </w:tcBorders>
          </w:tcPr>
          <w:p w:rsidR="00B50047" w:rsidRPr="000A5513" w:rsidRDefault="00B50047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2013-2014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B50047" w:rsidRDefault="00B50047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500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Director of medical laboratory program, Najah National University.</w:t>
            </w:r>
          </w:p>
          <w:p w:rsidR="009E7304" w:rsidRPr="000F77A4" w:rsidRDefault="009E7304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E7304" w:rsidRPr="001B5055" w:rsidTr="00B50047">
        <w:tc>
          <w:tcPr>
            <w:tcW w:w="2136" w:type="dxa"/>
            <w:tcBorders>
              <w:left w:val="single" w:sz="4" w:space="0" w:color="auto"/>
            </w:tcBorders>
          </w:tcPr>
          <w:p w:rsidR="009E7304" w:rsidRPr="000A5513" w:rsidRDefault="009E7304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2013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9E7304" w:rsidRDefault="009E7304" w:rsidP="009E73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Head of Biochemistry and molecular biology division at An-najah national hospital laboratories.</w:t>
            </w:r>
          </w:p>
          <w:p w:rsidR="009E7304" w:rsidRPr="000F77A4" w:rsidRDefault="009E7304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F2042" w:rsidRPr="001B5055" w:rsidTr="00B50047">
        <w:tc>
          <w:tcPr>
            <w:tcW w:w="2136" w:type="dxa"/>
            <w:tcBorders>
              <w:left w:val="single" w:sz="4" w:space="0" w:color="auto"/>
            </w:tcBorders>
          </w:tcPr>
          <w:p w:rsidR="00FF2042" w:rsidRPr="000A5513" w:rsidRDefault="00FF2042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2011-</w:t>
            </w:r>
            <w:r w:rsidR="003A497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2013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9E7304" w:rsidRDefault="00FF2042" w:rsidP="009E73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Head of Biochemistry and molecular Biology department.</w:t>
            </w:r>
            <w:r w:rsidR="00E37B2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An-</w:t>
            </w: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Najah National University, Nablus, Palestine.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5513" w:rsidRPr="000F77A4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E704B" w:rsidRPr="00B511BE" w:rsidTr="00B50047">
        <w:tc>
          <w:tcPr>
            <w:tcW w:w="2136" w:type="dxa"/>
            <w:tcBorders>
              <w:left w:val="single" w:sz="4" w:space="0" w:color="auto"/>
            </w:tcBorders>
          </w:tcPr>
          <w:p w:rsidR="004E704B" w:rsidRPr="000A5513" w:rsidRDefault="004E704B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August 2012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4E704B" w:rsidRDefault="004E704B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Training programme (flow cytometery and immunophynotyping of blood malignancies) from 10/08/2012 to 27/08/2012. Cellular immunology,  Centrehospitalier de la PitiéSalpêtrière.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5513" w:rsidRPr="000F77A4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511BE" w:rsidRPr="001B5055" w:rsidTr="00B50047">
        <w:tc>
          <w:tcPr>
            <w:tcW w:w="2136" w:type="dxa"/>
            <w:tcBorders>
              <w:left w:val="single" w:sz="4" w:space="0" w:color="auto"/>
            </w:tcBorders>
          </w:tcPr>
          <w:p w:rsidR="00B511BE" w:rsidRPr="000A5513" w:rsidRDefault="00FF2042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B511BE" w:rsidRDefault="00FF2042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Assistant Prof. Faculty of medicine, Najah National Univesity, Nablus, Palestine.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5513" w:rsidRPr="000F77A4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511BE" w:rsidRPr="00FF2042" w:rsidTr="00B50047">
        <w:tc>
          <w:tcPr>
            <w:tcW w:w="2136" w:type="dxa"/>
            <w:tcBorders>
              <w:left w:val="single" w:sz="4" w:space="0" w:color="auto"/>
            </w:tcBorders>
          </w:tcPr>
          <w:p w:rsidR="00B511BE" w:rsidRPr="000A5513" w:rsidRDefault="00FF2042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2009-2010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B511BE" w:rsidRPr="000F77A4" w:rsidRDefault="00FF2042" w:rsidP="000A551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Resident in biological immunology department, Centre hospitalierd’argentuil, Lieutenant-colonel Prudhon 95107 Argenteuil Cedex. France.</w:t>
            </w:r>
          </w:p>
          <w:p w:rsidR="000A5513" w:rsidRPr="000F77A4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F2042" w:rsidRDefault="00FF2042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49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Resident in biological hormonology and oncology department, Centre hospitalier de la PitiéSalpêtrière. </w:t>
            </w:r>
            <w:r w:rsidRPr="000F77A4">
              <w:rPr>
                <w:rFonts w:asciiTheme="majorBidi" w:hAnsiTheme="majorBidi" w:cstheme="majorBidi"/>
                <w:sz w:val="24"/>
                <w:szCs w:val="24"/>
              </w:rPr>
              <w:t xml:space="preserve">47 boulevard de l'Hôpital 75651 Paris </w:t>
            </w:r>
            <w:r w:rsidRPr="000F77A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cedex, France.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Pr="000F77A4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11BE" w:rsidRPr="00FF2042" w:rsidTr="00B50047">
        <w:tc>
          <w:tcPr>
            <w:tcW w:w="2136" w:type="dxa"/>
            <w:tcBorders>
              <w:left w:val="single" w:sz="4" w:space="0" w:color="auto"/>
            </w:tcBorders>
          </w:tcPr>
          <w:p w:rsidR="00B511BE" w:rsidRPr="000A5513" w:rsidRDefault="00FF2042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2008-2009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B511BE" w:rsidRDefault="00FF2042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Resident in metabolicbiochemistrydepartment, Centre hospitalier de la Pitié Salpêtrière. 47 boulevard de l'Hôpital 75651 Paris cedex, France.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Pr="000F77A4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2042" w:rsidRPr="00FF2042" w:rsidTr="00DB20CD">
        <w:tc>
          <w:tcPr>
            <w:tcW w:w="2136" w:type="dxa"/>
            <w:tcBorders>
              <w:left w:val="single" w:sz="4" w:space="0" w:color="auto"/>
            </w:tcBorders>
          </w:tcPr>
          <w:p w:rsidR="00FF2042" w:rsidRPr="000A5513" w:rsidRDefault="00FF2042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2007-2008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FF2042" w:rsidRDefault="00FF2042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Part-time laboratoryengineer, centre de recherche des Cordelier, 15 rue l’ecole de medicine, 75006, Paris, France.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Pr="000F77A4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2042" w:rsidRPr="00FF2042" w:rsidTr="00DB20CD">
        <w:tc>
          <w:tcPr>
            <w:tcW w:w="2136" w:type="dxa"/>
            <w:tcBorders>
              <w:left w:val="single" w:sz="4" w:space="0" w:color="auto"/>
            </w:tcBorders>
          </w:tcPr>
          <w:p w:rsidR="00FF2042" w:rsidRPr="000A5513" w:rsidRDefault="00FF2042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2005-2006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FF2042" w:rsidRDefault="00FF2042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Part-time, Laboratorytechnician, Naturalia et Biologia, 46, boulevard des Invalides, 75007, Paris, France.</w:t>
            </w:r>
          </w:p>
          <w:p w:rsidR="000A5513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Pr="000F77A4" w:rsidRDefault="000A5513" w:rsidP="00B511B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2042" w:rsidRPr="001B5055" w:rsidTr="00DB20CD"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FF2042" w:rsidRPr="000A5513" w:rsidRDefault="00FF2042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2003-2004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F2042" w:rsidRPr="000F77A4" w:rsidRDefault="00FF2042" w:rsidP="00FF204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Research and teaching assistance, biochemistry department, faculty of medicine, NAJAH University, Nablus, Palestine.</w:t>
            </w:r>
          </w:p>
          <w:p w:rsidR="00FF2042" w:rsidRDefault="00FF2042" w:rsidP="00FF204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Internship doctor, Gynaecology, Paediatric, general surgery, internal medicine.  </w:t>
            </w:r>
          </w:p>
          <w:p w:rsidR="000A5513" w:rsidRDefault="000A5513" w:rsidP="00FF204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5513" w:rsidRPr="000F77A4" w:rsidRDefault="000A5513" w:rsidP="00FF204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F2042" w:rsidRPr="00FF2042" w:rsidTr="00DB20C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42" w:rsidRPr="000A5513" w:rsidRDefault="00FF2042" w:rsidP="000A55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Conferences</w:t>
            </w:r>
          </w:p>
          <w:p w:rsidR="000A5513" w:rsidRPr="000F77A4" w:rsidRDefault="000A5513" w:rsidP="000A55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F2042" w:rsidRPr="004E704B" w:rsidTr="00DB20CD">
        <w:tc>
          <w:tcPr>
            <w:tcW w:w="2136" w:type="dxa"/>
            <w:tcBorders>
              <w:left w:val="single" w:sz="4" w:space="0" w:color="auto"/>
            </w:tcBorders>
          </w:tcPr>
          <w:p w:rsidR="00FF2042" w:rsidRPr="000A5513" w:rsidRDefault="004E704B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2008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0A5513" w:rsidRPr="000F77A4" w:rsidRDefault="004E704B" w:rsidP="000A551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International conference on lipid metabolism, Maastricht, The Netherlands.</w:t>
            </w:r>
          </w:p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Journée de l’école doctorale (JED), Campus Jussieu, Paris, France.</w:t>
            </w:r>
          </w:p>
          <w:p w:rsidR="00FF2042" w:rsidRDefault="004E704B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Journée de jaune chercheurs (JJC), centre de cordelier, Paris, France.</w:t>
            </w:r>
          </w:p>
          <w:p w:rsidR="000A5513" w:rsidRDefault="000A5513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Pr="000F77A4" w:rsidRDefault="000A5513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2042" w:rsidRPr="004E704B" w:rsidTr="00DB20CD">
        <w:tc>
          <w:tcPr>
            <w:tcW w:w="2136" w:type="dxa"/>
            <w:tcBorders>
              <w:left w:val="single" w:sz="4" w:space="0" w:color="auto"/>
            </w:tcBorders>
          </w:tcPr>
          <w:p w:rsidR="00FF2042" w:rsidRPr="000A5513" w:rsidRDefault="004E704B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Journée de l’école doctorale (JED), collage de France, Paris, France.</w:t>
            </w:r>
          </w:p>
          <w:p w:rsidR="00FF2042" w:rsidRDefault="004E704B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 xml:space="preserve">Journée de jaune chercheurs (JJC), centre de cordelier, Paris, </w:t>
            </w:r>
            <w:r w:rsidR="000A5513">
              <w:rPr>
                <w:rFonts w:asciiTheme="majorBidi" w:hAnsiTheme="majorBidi" w:cstheme="majorBidi"/>
                <w:sz w:val="24"/>
                <w:szCs w:val="24"/>
              </w:rPr>
              <w:t>France</w:t>
            </w:r>
          </w:p>
          <w:p w:rsidR="000A5513" w:rsidRDefault="000A5513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Pr="000F77A4" w:rsidRDefault="000A5513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F2042" w:rsidRPr="004E704B" w:rsidTr="00DB20CD"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FF2042" w:rsidRPr="000A5513" w:rsidRDefault="004E704B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Journée de l’école doctorale (JED), centre de cordelier de France, Paris, France.</w:t>
            </w:r>
          </w:p>
          <w:p w:rsidR="00FF2042" w:rsidRDefault="004E704B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Journée de jaune chercheurs (JJC), centre de cordelier, Paris, France.</w:t>
            </w:r>
          </w:p>
          <w:p w:rsidR="000A5513" w:rsidRDefault="000A5513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Default="000A5513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Default="000A5513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Default="000A5513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Default="000A5513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5513" w:rsidRPr="000F77A4" w:rsidRDefault="000A5513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704B" w:rsidRPr="004E704B" w:rsidTr="00DB20C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04B" w:rsidRPr="000A5513" w:rsidRDefault="004E704B" w:rsidP="000A55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Publication and abstract.</w:t>
            </w:r>
          </w:p>
          <w:p w:rsidR="000A5513" w:rsidRPr="000F77A4" w:rsidRDefault="000A5513" w:rsidP="000A55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F2042" w:rsidRPr="001B5055" w:rsidTr="00DB20CD"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FF2042" w:rsidRPr="000F77A4" w:rsidRDefault="00FF2042" w:rsidP="00B246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Short-term adaptation of postprandial lipoprotein secretion and intestinal gene expression to a high-fat diet. Co-first auther.</w:t>
            </w:r>
          </w:p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Sandra Jimena Hernández Vallejo, </w:t>
            </w:r>
            <w:r w:rsidRPr="000F77A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Malik Alqub</w:t>
            </w: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Serge Luquet, Céline Cruciani-Guglielmacci, Philippe Delerive, Jean-Marc Lobaccaro, Athina-</w:t>
            </w: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Despina Kalopissis,1,2,3 Jean Chambaz,1,2,3 Monique Rousset, and Jean-Marc Lacorte. </w:t>
            </w:r>
          </w:p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  <w:t>Am J PhysiolGastrointest Liver Physiol 296: G782-G792, 2009</w:t>
            </w:r>
          </w:p>
          <w:p w:rsidR="00FF2042" w:rsidRPr="00AD7377" w:rsidRDefault="00C50A12" w:rsidP="00B511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D737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Co-first author</w:t>
            </w:r>
          </w:p>
          <w:p w:rsidR="004E704B" w:rsidRPr="000F77A4" w:rsidRDefault="004E704B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Adipose differentiation related protein (ADRP) and the secretion of triglyceride-rich lipoproteins in intestine</w:t>
            </w:r>
          </w:p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Malik Alqub</w:t>
            </w:r>
            <w:r w:rsidRPr="000F77A4">
              <w:rPr>
                <w:rFonts w:asciiTheme="majorBidi" w:hAnsiTheme="majorBidi" w:cstheme="majorBidi"/>
                <w:sz w:val="24"/>
                <w:szCs w:val="24"/>
              </w:rPr>
              <w:t>, Sandra JimenaHernàndez-Vallejo, Monique Rousset, Jean Chambaz, Sylvie Demignot and Jean-Marc Lacorte.</w:t>
            </w:r>
          </w:p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Chemistry and Physics of Lipids, Volume 154, Supplement 1, August 2008, Page S57</w:t>
            </w:r>
          </w:p>
          <w:p w:rsidR="004E704B" w:rsidRPr="000F77A4" w:rsidRDefault="004E704B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E704B" w:rsidRPr="000F77A4" w:rsidRDefault="004E704B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The proteome of cytosolic lipid droplets isolated from differentiated Caco-2/TC7 enterocytes reveals cell-specific characteristics</w:t>
            </w:r>
          </w:p>
          <w:p w:rsidR="004E704B" w:rsidRPr="003A4973" w:rsidRDefault="004E704B" w:rsidP="004F62AC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</w:rPr>
              <w:t>Julien Bouchoux,FraukeBeilstein,ThomasPauquai,. ChiaraGuerrera, Danielle Chateau,Nathalie Ly,</w:t>
            </w:r>
            <w:r w:rsidRPr="000F77A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Malik Alqub</w:t>
            </w:r>
            <w:r w:rsidRPr="000F77A4">
              <w:rPr>
                <w:rFonts w:asciiTheme="majorBidi" w:hAnsiTheme="majorBidi" w:cstheme="majorBidi"/>
                <w:sz w:val="24"/>
                <w:szCs w:val="24"/>
              </w:rPr>
              <w:t>,Christophe Klein,Jean Chambaz,Monique Rousset,Jean-MarcLacorte,Etienne Morel,and Sylvie Demignot</w:t>
            </w:r>
            <w:r w:rsidR="004F62AC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3A4973"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  <w:t>Biol Cell. 2011 November 1; 103(Pt 11): 499–517</w:t>
            </w:r>
          </w:p>
          <w:p w:rsidR="004F62AC" w:rsidRPr="003A4973" w:rsidRDefault="004F62AC" w:rsidP="004F62A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E704B" w:rsidRPr="003A4973" w:rsidRDefault="004E704B" w:rsidP="004E704B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val="en-US"/>
              </w:rPr>
            </w:pPr>
          </w:p>
          <w:p w:rsidR="004E704B" w:rsidRPr="003A4973" w:rsidRDefault="00282FB5" w:rsidP="004E704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4E704B" w:rsidRPr="000F77A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The transcription factor HNF-4</w:t>
              </w:r>
              <w:r w:rsidR="004E704B" w:rsidRPr="000F77A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α</w:t>
              </w:r>
              <w:r w:rsidR="004E704B" w:rsidRPr="000F77A4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: a key factor of the intestinal uptake of fatty acids in mouse.</w:t>
              </w:r>
            </w:hyperlink>
          </w:p>
          <w:p w:rsidR="004E704B" w:rsidRPr="003A4973" w:rsidRDefault="004E704B" w:rsidP="004E704B">
            <w:pPr>
              <w:pStyle w:val="desc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3A4973">
              <w:rPr>
                <w:rFonts w:asciiTheme="majorBidi" w:hAnsiTheme="majorBidi" w:cstheme="majorBidi"/>
                <w:color w:val="000000"/>
                <w:lang w:val="en-US"/>
              </w:rPr>
              <w:t>Frochot V, Alqub M, Cattin AL, Carrière V, Houllier A, Baraille F, Barbot L, Saint-Just S, Ribeiro A, Lacasa M, Cardot P, Chambaz J, Rousset M, Lacorte JM.</w:t>
            </w:r>
          </w:p>
          <w:p w:rsidR="004E704B" w:rsidRPr="000F77A4" w:rsidRDefault="004E704B" w:rsidP="004E704B">
            <w:pPr>
              <w:pStyle w:val="details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  <w:lang w:val="en-US"/>
              </w:rPr>
            </w:pPr>
            <w:r w:rsidRPr="000F77A4">
              <w:rPr>
                <w:rStyle w:val="jrnl"/>
                <w:rFonts w:asciiTheme="majorBidi" w:hAnsiTheme="majorBidi" w:cstheme="majorBidi"/>
                <w:color w:val="000000"/>
                <w:u w:val="single"/>
                <w:bdr w:val="none" w:sz="0" w:space="0" w:color="auto" w:frame="1"/>
                <w:lang w:val="en-US"/>
              </w:rPr>
              <w:t>Am J PhysiolGastrointest Liver Physiol</w:t>
            </w:r>
            <w:r w:rsidRPr="000F77A4">
              <w:rPr>
                <w:rFonts w:asciiTheme="majorBidi" w:hAnsiTheme="majorBidi" w:cstheme="majorBidi"/>
                <w:color w:val="000000"/>
                <w:u w:val="single"/>
                <w:lang w:val="en-US"/>
              </w:rPr>
              <w:t>. 2012 Jun 1;302(11):G1253-63. doi: 10.1152/ajpgi.00329.2011. Epub 2012 Mar 29</w:t>
            </w:r>
            <w:r w:rsidRPr="000F77A4">
              <w:rPr>
                <w:rFonts w:asciiTheme="majorBidi" w:hAnsiTheme="majorBidi" w:cstheme="majorBidi"/>
                <w:color w:val="000000"/>
                <w:lang w:val="en-US"/>
              </w:rPr>
              <w:t>.</w:t>
            </w:r>
          </w:p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56265F" w:rsidRPr="001B5055" w:rsidRDefault="0056265F" w:rsidP="005626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B505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Global methaemoglobinaemia research output (1940-2013): a bibliometric analysis.</w:t>
            </w:r>
          </w:p>
          <w:p w:rsidR="0056265F" w:rsidRPr="0056265F" w:rsidRDefault="0056265F" w:rsidP="0056265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6265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Zyoud SH, Al-Jabi SW, Sweileh WM, Al-Khalil S, Alqub M, Awang R.</w:t>
            </w:r>
          </w:p>
          <w:p w:rsidR="0056265F" w:rsidRPr="0056265F" w:rsidRDefault="0056265F" w:rsidP="0056265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6265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Springerplus. 2015 Oct 19;4:626. doi: 10.1186/s40064-015-1431-7.</w:t>
            </w:r>
          </w:p>
          <w:p w:rsidR="0056265F" w:rsidRPr="0056265F" w:rsidRDefault="0056265F" w:rsidP="0056265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6265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PMID: 26543761 Free PMC Article</w:t>
            </w:r>
          </w:p>
          <w:p w:rsidR="004E704B" w:rsidRDefault="0056265F" w:rsidP="0056265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6265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Similar articles</w:t>
            </w:r>
          </w:p>
          <w:p w:rsidR="0056265F" w:rsidRPr="000F77A4" w:rsidRDefault="0056265F" w:rsidP="0056265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E704B" w:rsidRPr="000F77A4" w:rsidRDefault="004E704B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Submited work.</w:t>
            </w:r>
            <w:r w:rsidRPr="000F77A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Adipose differentiation related protein (ADRP) and the secretion of triglyceride-rich lipoproteins in intestine</w:t>
            </w:r>
          </w:p>
          <w:p w:rsidR="004E704B" w:rsidRDefault="004E704B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F77A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Malik Alqub, </w:t>
            </w:r>
            <w:r w:rsidRPr="000F77A4">
              <w:rPr>
                <w:rFonts w:asciiTheme="majorBidi" w:hAnsiTheme="majorBidi" w:cstheme="majorBidi"/>
                <w:sz w:val="24"/>
                <w:szCs w:val="24"/>
              </w:rPr>
              <w:t>Sandra JimenaHernàndez-Vallejo, Monique Rousset, Jean Chambaz, Sylvie Demignot and Jean-Marc Lacorte.</w:t>
            </w:r>
          </w:p>
          <w:p w:rsidR="001B5055" w:rsidRDefault="001B5055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B5055" w:rsidRPr="001B5055" w:rsidRDefault="001B5055" w:rsidP="001B50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B505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Ethnopharmacological survey of medicinal plants practiced by traditional healers and herbalists for treatment of some urological diseases in the West Bank/Palestine</w:t>
            </w:r>
            <w:r w:rsidRPr="001B505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055" w:rsidRPr="001B5055" w:rsidRDefault="001B5055" w:rsidP="001B50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B505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Jaradat NA, Zaid AN, Al-Ramahi R, Alqub MA, Hussein F, Hamdan Z, Mustafa M, Qneibi M, Ali I.</w:t>
            </w:r>
          </w:p>
          <w:p w:rsidR="001B5055" w:rsidRDefault="001B5055" w:rsidP="001B50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B505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BMC Complement Altern Med. 2017 May 8;17(1):255. doi: 10.1186/s12906-017-1758-4.</w:t>
            </w:r>
          </w:p>
          <w:p w:rsidR="0093279C" w:rsidRDefault="0093279C" w:rsidP="001B50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A57965" w:rsidRPr="00A57965" w:rsidRDefault="00A57965" w:rsidP="00A5796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5796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Polar Curcuma longa extract inhibits leptin release by adipose tissue derived from overweight and obese people</w:t>
            </w:r>
          </w:p>
          <w:p w:rsidR="00A57965" w:rsidRPr="00A57965" w:rsidRDefault="00A57965" w:rsidP="00A5796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79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Sa’ad Al-Lahham,1 Ashraf Sawafta,2 Nidal Jaradat,3</w:t>
            </w:r>
          </w:p>
          <w:p w:rsidR="00A57965" w:rsidRPr="00A57965" w:rsidRDefault="00A57965" w:rsidP="00A5796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79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Fouad Nafaa,4 Abdelkarem Barqawi,5 Maha Nasir1,3</w:t>
            </w:r>
          </w:p>
          <w:p w:rsidR="0093279C" w:rsidRPr="0093279C" w:rsidRDefault="00A57965" w:rsidP="00A5796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79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and Malek Al-Qub</w:t>
            </w:r>
          </w:p>
          <w:p w:rsidR="0093279C" w:rsidRDefault="0093279C" w:rsidP="001B50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3279C" w:rsidRDefault="0093279C" w:rsidP="001B50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B5055" w:rsidRDefault="001B5055" w:rsidP="001B50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B5055" w:rsidRPr="001B5055" w:rsidRDefault="001B5055" w:rsidP="001B50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E704B" w:rsidRPr="001B5055" w:rsidRDefault="004E704B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E7D9C" w:rsidRPr="001B5055" w:rsidRDefault="008E7D9C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5513" w:rsidRPr="001B5055" w:rsidRDefault="000A5513" w:rsidP="00B511B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F77A4" w:rsidRPr="004E704B" w:rsidTr="00DB20C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A4" w:rsidRDefault="000F77A4" w:rsidP="000A55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lastRenderedPageBreak/>
              <w:t>Current research projects</w:t>
            </w:r>
          </w:p>
          <w:p w:rsidR="000A5513" w:rsidRDefault="000A5513" w:rsidP="000A55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682BD1" w:rsidRPr="000A5513" w:rsidRDefault="00682BD1" w:rsidP="000A55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0F77A4" w:rsidRPr="001B5055" w:rsidTr="00DB20CD"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0F77A4" w:rsidRPr="000F77A4" w:rsidRDefault="000F77A4" w:rsidP="00B246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F77A4" w:rsidRDefault="000F77A4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Participant in The French registry of Acute ST elevation or non-ST-elevation Myocardial Infarction (Fast-Mi).</w:t>
            </w:r>
          </w:p>
          <w:p w:rsidR="000A5513" w:rsidRDefault="000A5513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5513" w:rsidRDefault="000A5513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A5513" w:rsidRPr="000F77A4" w:rsidRDefault="000A5513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82BD1" w:rsidRPr="00682BD1" w:rsidTr="00DB20C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BD1" w:rsidRDefault="00682BD1" w:rsidP="00BD6D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Teaching at An-najah University</w:t>
            </w:r>
            <w:r w:rsidR="009E730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and ALQUDS university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2011-201</w:t>
            </w:r>
            <w:r w:rsidR="00BD6DA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4</w:t>
            </w:r>
          </w:p>
          <w:p w:rsidR="00682BD1" w:rsidRDefault="00682BD1" w:rsidP="00682BD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Biochemistry I 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Biochemistry II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Histology II </w:t>
            </w:r>
          </w:p>
          <w:p w:rsidR="008C1AD8" w:rsidRDefault="008C1AD8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Histology I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Clinical Biochemistry 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General biology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Scientific research and methods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First aid 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Cell biology  </w:t>
            </w:r>
          </w:p>
          <w:p w:rsidR="008C1AD8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General Physiology </w:t>
            </w:r>
          </w:p>
          <w:p w:rsidR="00682BD1" w:rsidRDefault="008C1AD8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Medical physiology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Histology Lab 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Clinical Biochemistry lab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Principles of and metabolic biochemistry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Molecular biology lab</w:t>
            </w:r>
          </w:p>
          <w:p w:rsidR="00682BD1" w:rsidRDefault="00682BD1" w:rsidP="00682BD1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Clinical biochemistry for graduate study</w:t>
            </w:r>
          </w:p>
          <w:p w:rsidR="00682BD1" w:rsidRDefault="0056265F" w:rsidP="0056265F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Anatomy and physiology 2</w:t>
            </w:r>
          </w:p>
          <w:p w:rsidR="0056265F" w:rsidRPr="0056265F" w:rsidRDefault="0056265F" w:rsidP="0056265F">
            <w:pPr>
              <w:pStyle w:val="Default"/>
              <w:numPr>
                <w:ilvl w:val="0"/>
                <w:numId w:val="1"/>
              </w:numPr>
              <w:ind w:right="24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Special topics</w:t>
            </w:r>
          </w:p>
          <w:p w:rsidR="006568F2" w:rsidRPr="000A5513" w:rsidRDefault="006568F2" w:rsidP="00682BD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0F77A4" w:rsidRPr="000F77A4" w:rsidTr="00DB20C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A4" w:rsidRDefault="000F77A4" w:rsidP="000A55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Courses</w:t>
            </w:r>
            <w:r w:rsidR="00682BD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attended</w:t>
            </w:r>
          </w:p>
          <w:p w:rsidR="00DB20CD" w:rsidRPr="000A5513" w:rsidRDefault="00DB20CD" w:rsidP="000A55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0F77A4" w:rsidRPr="001B5055" w:rsidTr="00DB20CD">
        <w:tc>
          <w:tcPr>
            <w:tcW w:w="2136" w:type="dxa"/>
            <w:tcBorders>
              <w:left w:val="single" w:sz="4" w:space="0" w:color="auto"/>
            </w:tcBorders>
          </w:tcPr>
          <w:p w:rsidR="000F77A4" w:rsidRPr="000A5513" w:rsidRDefault="000F77A4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2007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0F77A4" w:rsidRDefault="000F77A4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47E4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Transgenic mice, theoretical and practical sessions, Paris, France.</w:t>
            </w:r>
          </w:p>
          <w:p w:rsidR="000A5513" w:rsidRPr="00B47E4D" w:rsidRDefault="000A5513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F77A4" w:rsidRPr="001B5055" w:rsidTr="00DB20CD"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0F77A4" w:rsidRPr="000A5513" w:rsidRDefault="00B47E4D" w:rsidP="00B2467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2006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F77A4" w:rsidRDefault="00B47E4D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47E4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Cell imaging techniques, theoretical and practical sessions, Paris, France.</w:t>
            </w:r>
          </w:p>
          <w:p w:rsidR="00DB20CD" w:rsidRPr="00B47E4D" w:rsidRDefault="00DB20CD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2467F" w:rsidRPr="000F77A4" w:rsidTr="00DB20C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7F" w:rsidRDefault="00B2467F" w:rsidP="000A55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lastRenderedPageBreak/>
              <w:t>Techniques acquired</w:t>
            </w:r>
          </w:p>
          <w:p w:rsidR="000A5513" w:rsidRPr="000A5513" w:rsidRDefault="000A5513" w:rsidP="000A55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0F77A4" w:rsidRPr="001B5055" w:rsidTr="00DB20CD"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0F77A4" w:rsidRDefault="000F77A4" w:rsidP="00B2467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E7D9C" w:rsidRDefault="008E7D9C" w:rsidP="00B2467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F77A4" w:rsidRDefault="00B2467F" w:rsidP="00B246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2467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Cell imag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ing techniques, blood sampling</w:t>
            </w:r>
            <w:r w:rsidRPr="00B2467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histology techniques, medium preparation (microbiology), microsurgery (in mice), immunohistochemistry, immunoflurescence, RNA extraction, western blot, northern blot, ELISA, immunoprecipitation, chromatography, real-time PCR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0F77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flow cytometery and immunophynotyping of blood malignancies</w:t>
            </w:r>
            <w:r w:rsidRPr="00B2467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="006568F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etc</w:t>
            </w:r>
            <w:r w:rsidRPr="00B2467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…    </w:t>
            </w:r>
          </w:p>
          <w:p w:rsidR="004F62AC" w:rsidRPr="00B2467F" w:rsidRDefault="004F62AC" w:rsidP="00B246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2467F" w:rsidRPr="000F77A4" w:rsidTr="00DB20C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0CD" w:rsidRPr="000A5513" w:rsidRDefault="00B2467F" w:rsidP="00682BD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Objectives</w:t>
            </w:r>
          </w:p>
        </w:tc>
      </w:tr>
      <w:tr w:rsidR="000F77A4" w:rsidRPr="001B5055" w:rsidTr="00DB20CD"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0F77A4" w:rsidRDefault="000F77A4" w:rsidP="00B2467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A5513" w:rsidRDefault="00B2467F" w:rsidP="00682BD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2467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Work in clinical laboratories, with interest in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academic and </w:t>
            </w:r>
            <w:r w:rsidRPr="00B2467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clinical research.</w:t>
            </w:r>
          </w:p>
          <w:p w:rsidR="004F62AC" w:rsidRPr="00B2467F" w:rsidRDefault="004F62AC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8E7D9C" w:rsidRPr="000F77A4" w:rsidTr="00DB20CD"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8E7D9C" w:rsidRPr="008E7D9C" w:rsidRDefault="008E7D9C" w:rsidP="008E7D9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8E7D9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Languages 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E7D9C" w:rsidRDefault="008E7D9C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E7D9C" w:rsidRDefault="008E7D9C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Arabic (mother language)</w:t>
            </w:r>
          </w:p>
          <w:p w:rsidR="008E7D9C" w:rsidRDefault="008E7D9C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French (excellent)</w:t>
            </w:r>
          </w:p>
          <w:p w:rsidR="008E7D9C" w:rsidRDefault="008E7D9C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English (excellent)</w:t>
            </w:r>
          </w:p>
          <w:p w:rsidR="004F62AC" w:rsidRPr="00B2467F" w:rsidRDefault="004F62AC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2467F" w:rsidRPr="000F77A4" w:rsidTr="00DB20C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7F" w:rsidRPr="000A5513" w:rsidRDefault="000A5513" w:rsidP="000A551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A55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</w:t>
            </w:r>
            <w:r w:rsidR="00B2467F" w:rsidRPr="000A55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eferences</w:t>
            </w:r>
          </w:p>
        </w:tc>
      </w:tr>
      <w:tr w:rsidR="00B2467F" w:rsidRPr="000F77A4" w:rsidTr="00DB20CD">
        <w:tc>
          <w:tcPr>
            <w:tcW w:w="2136" w:type="dxa"/>
            <w:tcBorders>
              <w:left w:val="single" w:sz="4" w:space="0" w:color="auto"/>
            </w:tcBorders>
          </w:tcPr>
          <w:p w:rsidR="00B2467F" w:rsidRDefault="00B2467F" w:rsidP="00B2467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B2467F" w:rsidRPr="00B2467F" w:rsidRDefault="00B2467F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B20CD" w:rsidRPr="000F77A4" w:rsidTr="00DB20CD">
        <w:tc>
          <w:tcPr>
            <w:tcW w:w="2136" w:type="dxa"/>
            <w:tcBorders>
              <w:left w:val="single" w:sz="4" w:space="0" w:color="auto"/>
            </w:tcBorders>
          </w:tcPr>
          <w:p w:rsidR="00DB20CD" w:rsidRDefault="00DB20CD" w:rsidP="00B2467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DB20CD" w:rsidRPr="00B2467F" w:rsidRDefault="00DB20CD" w:rsidP="004E704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B20CD" w:rsidRPr="00DB20CD" w:rsidTr="00F125E9">
        <w:tc>
          <w:tcPr>
            <w:tcW w:w="2136" w:type="dxa"/>
            <w:tcBorders>
              <w:left w:val="single" w:sz="4" w:space="0" w:color="auto"/>
            </w:tcBorders>
          </w:tcPr>
          <w:p w:rsidR="00F125E9" w:rsidRPr="003A4973" w:rsidRDefault="00F125E9" w:rsidP="008E7D9C">
            <w:pPr>
              <w:tabs>
                <w:tab w:val="left" w:pos="327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9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 Jean Chambaz.</w:t>
            </w:r>
          </w:p>
          <w:p w:rsidR="00F125E9" w:rsidRPr="003A4973" w:rsidRDefault="00F125E9" w:rsidP="008E7D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125E9" w:rsidRPr="003A4973" w:rsidRDefault="00F125E9" w:rsidP="008E7D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E7D9C" w:rsidRPr="003A4973" w:rsidRDefault="008E7D9C" w:rsidP="008E7D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125E9" w:rsidRPr="003A4973" w:rsidRDefault="00F125E9" w:rsidP="008E7D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49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 Philippe CARDOT</w:t>
            </w:r>
          </w:p>
          <w:p w:rsidR="00F125E9" w:rsidRPr="003A4973" w:rsidRDefault="00F125E9" w:rsidP="008E7D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E7D9C" w:rsidRPr="003A4973" w:rsidRDefault="008E7D9C" w:rsidP="008E7D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E7D9C" w:rsidRPr="003A4973" w:rsidRDefault="008E7D9C" w:rsidP="008E7D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B20CD" w:rsidRPr="008E7D9C" w:rsidRDefault="00F125E9" w:rsidP="008E7D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E7D9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Dr. Jean-Marc Lacorte</w:t>
            </w: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DB20CD" w:rsidRPr="008E7D9C" w:rsidRDefault="00DB20CD" w:rsidP="004E704B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8E7D9C">
              <w:rPr>
                <w:rFonts w:asciiTheme="majorBidi" w:hAnsiTheme="majorBidi" w:cstheme="majorBidi"/>
                <w:sz w:val="24"/>
                <w:szCs w:val="24"/>
              </w:rPr>
              <w:t xml:space="preserve">Universitypresident, </w:t>
            </w:r>
            <w:r w:rsidRPr="008E7D9C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président de l'UPMC (université Pierre et Marie Curie).</w:t>
            </w:r>
            <w:r w:rsidR="00F125E9" w:rsidRPr="008E7D9C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4 place Jussieu 75005 Paris, France</w:t>
            </w:r>
          </w:p>
          <w:p w:rsidR="00DB20CD" w:rsidRPr="008E7D9C" w:rsidRDefault="00DB20CD" w:rsidP="00DB20CD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8E7D9C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Présidence tel ; 01 44 27 33 49</w:t>
            </w:r>
          </w:p>
          <w:p w:rsidR="00F125E9" w:rsidRPr="008E7D9C" w:rsidRDefault="00F125E9" w:rsidP="00DB20CD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  <w:p w:rsidR="00F125E9" w:rsidRPr="008E7D9C" w:rsidRDefault="00F125E9" w:rsidP="00DB20CD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  <w:p w:rsidR="00F125E9" w:rsidRPr="008E7D9C" w:rsidRDefault="00F125E9" w:rsidP="00F125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8E7D9C">
              <w:rPr>
                <w:rStyle w:val="Emphasis"/>
                <w:rFonts w:asciiTheme="majorBidi" w:hAnsiTheme="majorBidi" w:cstheme="majorBidi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L'école doctorale Physiologie et Physiopathologie</w:t>
            </w:r>
            <w:r w:rsidRPr="008E7D9C">
              <w:rPr>
                <w:rStyle w:val="apple-converted-space"/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8E7D9C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(ED 394), </w:t>
            </w:r>
          </w:p>
          <w:p w:rsidR="00F125E9" w:rsidRPr="008E7D9C" w:rsidRDefault="00F125E9" w:rsidP="008E7D9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Centre des Cordeliers</w:t>
            </w:r>
            <w:r w:rsidR="008E7D9C"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Esc A2, RdC</w:t>
            </w:r>
            <w:r w:rsidR="008E7D9C"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 rue de l'Ecole de Medecine</w:t>
            </w:r>
          </w:p>
          <w:p w:rsidR="00F125E9" w:rsidRPr="008E7D9C" w:rsidRDefault="00F125E9" w:rsidP="008E7D9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75270 PARIS CEDEX 06</w:t>
            </w:r>
            <w:r w:rsidR="008E7D9C"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Tél </w:t>
            </w: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01 42 34 69 81</w:t>
            </w:r>
          </w:p>
          <w:p w:rsidR="00F125E9" w:rsidRPr="008E7D9C" w:rsidRDefault="00F125E9" w:rsidP="00DB20CD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  <w:p w:rsidR="00DB20CD" w:rsidRPr="008E7D9C" w:rsidRDefault="00DB20CD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20CD" w:rsidRPr="008E7D9C" w:rsidRDefault="00DB20CD" w:rsidP="00DB20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Chef de Service </w:t>
            </w:r>
          </w:p>
          <w:p w:rsidR="00DB20CD" w:rsidRPr="008E7D9C" w:rsidRDefault="00DB20CD" w:rsidP="00DB20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Service de Biochimie Endocrinienne et Oncologique</w:t>
            </w:r>
          </w:p>
          <w:p w:rsidR="00DB20CD" w:rsidRPr="008E7D9C" w:rsidRDefault="00DB20CD" w:rsidP="00DB20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Hôpitaux Universitaires Pitié Salpêtrière - Charles Foix</w:t>
            </w:r>
          </w:p>
          <w:p w:rsidR="00DB20CD" w:rsidRPr="008E7D9C" w:rsidRDefault="00DB20CD" w:rsidP="008E7D9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47-83 Bd de l'Hôpital</w:t>
            </w:r>
            <w:r w:rsidR="008E7D9C"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75651 Paris Cedex 13</w:t>
            </w:r>
          </w:p>
          <w:p w:rsidR="00DB20CD" w:rsidRPr="008E7D9C" w:rsidRDefault="00DB20CD" w:rsidP="00DB20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E7D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Tel : 01.42.16.21 89 Fax 01.42.16.21.75</w:t>
            </w:r>
          </w:p>
          <w:p w:rsidR="00DB20CD" w:rsidRPr="008E7D9C" w:rsidRDefault="00DB20CD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25E9" w:rsidRPr="008E7D9C" w:rsidRDefault="00F125E9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5E9" w:rsidRPr="00DB20CD" w:rsidTr="00F125E9">
        <w:tc>
          <w:tcPr>
            <w:tcW w:w="2136" w:type="dxa"/>
            <w:tcBorders>
              <w:left w:val="single" w:sz="4" w:space="0" w:color="auto"/>
            </w:tcBorders>
          </w:tcPr>
          <w:p w:rsidR="00F125E9" w:rsidRPr="00F125E9" w:rsidRDefault="00F125E9" w:rsidP="00F125E9">
            <w:pPr>
              <w:tabs>
                <w:tab w:val="left" w:pos="32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8" w:type="dxa"/>
            <w:tcBorders>
              <w:right w:val="single" w:sz="4" w:space="0" w:color="auto"/>
            </w:tcBorders>
            <w:vAlign w:val="bottom"/>
          </w:tcPr>
          <w:p w:rsidR="00F125E9" w:rsidRPr="00F125E9" w:rsidRDefault="00F125E9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5E9" w:rsidRPr="00DB20CD" w:rsidTr="00DB20CD"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F125E9" w:rsidRPr="00F125E9" w:rsidRDefault="00F125E9" w:rsidP="00F125E9">
            <w:pPr>
              <w:tabs>
                <w:tab w:val="left" w:pos="327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125E9" w:rsidRPr="00F125E9" w:rsidRDefault="00F125E9" w:rsidP="004E704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A7F09" w:rsidRPr="00DB20CD" w:rsidRDefault="008A7F09"/>
    <w:sectPr w:rsidR="008A7F09" w:rsidRPr="00DB20CD" w:rsidSect="007008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80" w:rsidRDefault="007A0180" w:rsidP="000A5513">
      <w:pPr>
        <w:spacing w:after="0" w:line="240" w:lineRule="auto"/>
      </w:pPr>
      <w:r>
        <w:separator/>
      </w:r>
    </w:p>
  </w:endnote>
  <w:endnote w:type="continuationSeparator" w:id="1">
    <w:p w:rsidR="007A0180" w:rsidRDefault="007A0180" w:rsidP="000A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6928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E7D9C" w:rsidRDefault="00282FB5">
        <w:pPr>
          <w:pStyle w:val="Footer"/>
          <w:pBdr>
            <w:top w:val="single" w:sz="4" w:space="1" w:color="D9D9D9" w:themeColor="background1" w:themeShade="D9"/>
          </w:pBdr>
          <w:rPr>
            <w:color w:val="808080" w:themeColor="background1" w:themeShade="80"/>
            <w:spacing w:val="60"/>
          </w:rPr>
        </w:pPr>
        <w:r w:rsidRPr="00282FB5">
          <w:fldChar w:fldCharType="begin"/>
        </w:r>
        <w:r w:rsidR="008E7D9C">
          <w:instrText xml:space="preserve"> PAGE   \* MERGEFORMAT </w:instrText>
        </w:r>
        <w:r w:rsidRPr="00282FB5">
          <w:fldChar w:fldCharType="separate"/>
        </w:r>
        <w:r w:rsidR="002906B6" w:rsidRPr="002906B6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 w:rsidR="008E7D9C">
          <w:rPr>
            <w:b/>
            <w:bCs/>
          </w:rPr>
          <w:t xml:space="preserve"> | </w:t>
        </w:r>
        <w:r w:rsidR="008E7D9C">
          <w:rPr>
            <w:color w:val="808080" w:themeColor="background1" w:themeShade="80"/>
            <w:spacing w:val="60"/>
          </w:rPr>
          <w:t>Page</w:t>
        </w:r>
      </w:p>
      <w:p w:rsidR="008E7D9C" w:rsidRDefault="003D3A2D">
        <w:pPr>
          <w:pStyle w:val="Footer"/>
          <w:pBdr>
            <w:top w:val="single" w:sz="4" w:space="1" w:color="D9D9D9" w:themeColor="background1" w:themeShade="D9"/>
          </w:pBdr>
          <w:rPr>
            <w:color w:val="808080" w:themeColor="background1" w:themeShade="80"/>
            <w:spacing w:val="60"/>
          </w:rPr>
        </w:pPr>
        <w:r>
          <w:rPr>
            <w:color w:val="808080" w:themeColor="background1" w:themeShade="80"/>
            <w:spacing w:val="60"/>
          </w:rPr>
          <w:t>20/12/2017</w:t>
        </w:r>
      </w:p>
      <w:p w:rsidR="008E7D9C" w:rsidRDefault="00282FB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8E7D9C" w:rsidRDefault="008E7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80" w:rsidRDefault="007A0180" w:rsidP="000A5513">
      <w:pPr>
        <w:spacing w:after="0" w:line="240" w:lineRule="auto"/>
      </w:pPr>
      <w:r>
        <w:separator/>
      </w:r>
    </w:p>
  </w:footnote>
  <w:footnote w:type="continuationSeparator" w:id="1">
    <w:p w:rsidR="007A0180" w:rsidRDefault="007A0180" w:rsidP="000A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13" w:rsidRPr="008E7D9C" w:rsidRDefault="000A5513" w:rsidP="008E7D9C">
    <w:pPr>
      <w:pStyle w:val="Header"/>
      <w:rPr>
        <w:rStyle w:val="Emphasis"/>
        <w:rFonts w:ascii="Lucida Calligraphy" w:hAnsi="Lucida Calligraphy"/>
        <w:i w:val="0"/>
        <w:iCs w:val="0"/>
        <w:lang w:val="en-US"/>
      </w:rPr>
    </w:pPr>
    <w:r w:rsidRPr="000A5513">
      <w:rPr>
        <w:rFonts w:ascii="Lucida Calligraphy" w:hAnsi="Lucida Calligraphy"/>
        <w:lang w:val="en-US"/>
      </w:rPr>
      <w:t>Dr. Malik ALQUB, MD. Ph. D.</w:t>
    </w:r>
    <w:r w:rsidRPr="000A5513">
      <w:rPr>
        <w:rFonts w:ascii="Lucida Calligraphy" w:hAnsi="Lucida Calligraphy"/>
      </w:rPr>
      <w:ptab w:relativeTo="margin" w:alignment="center" w:leader="none"/>
    </w:r>
    <w:r w:rsidRPr="000A5513">
      <w:rPr>
        <w:rFonts w:ascii="Lucida Calligraphy" w:hAnsi="Lucida Calligraphy"/>
      </w:rPr>
      <w:ptab w:relativeTo="margin" w:alignment="right" w:leader="none"/>
    </w:r>
    <w:r w:rsidRPr="000A5513">
      <w:rPr>
        <w:rStyle w:val="Emphasis"/>
        <w:rFonts w:ascii="Lucida Calligraphy" w:hAnsi="Lucida Calligraphy" w:cs="Arial"/>
        <w:b/>
        <w:bCs/>
        <w:i w:val="0"/>
        <w:iCs w:val="0"/>
        <w:color w:val="000000"/>
        <w:shd w:val="clear" w:color="auto" w:fill="FFFFFF"/>
      </w:rPr>
      <w:t>Curriculum vitæ</w:t>
    </w:r>
  </w:p>
  <w:p w:rsidR="008E7D9C" w:rsidRPr="000A5513" w:rsidRDefault="008E7D9C" w:rsidP="000A5513">
    <w:pPr>
      <w:pStyle w:val="Header"/>
      <w:rPr>
        <w:rFonts w:ascii="Lucida Calligraphy" w:hAnsi="Lucida Calligraphy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0027"/>
    <w:multiLevelType w:val="hybridMultilevel"/>
    <w:tmpl w:val="62AC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11BE"/>
    <w:rsid w:val="000A5513"/>
    <w:rsid w:val="000F0AB7"/>
    <w:rsid w:val="000F64A0"/>
    <w:rsid w:val="000F77A4"/>
    <w:rsid w:val="001B5055"/>
    <w:rsid w:val="001B6987"/>
    <w:rsid w:val="001D02C6"/>
    <w:rsid w:val="0020737E"/>
    <w:rsid w:val="002214DE"/>
    <w:rsid w:val="00282FB5"/>
    <w:rsid w:val="002906B6"/>
    <w:rsid w:val="002C5328"/>
    <w:rsid w:val="0032607A"/>
    <w:rsid w:val="003A4973"/>
    <w:rsid w:val="003B7326"/>
    <w:rsid w:val="003C51C6"/>
    <w:rsid w:val="003D3A2D"/>
    <w:rsid w:val="004171BC"/>
    <w:rsid w:val="0045055F"/>
    <w:rsid w:val="004E704B"/>
    <w:rsid w:val="004F62AC"/>
    <w:rsid w:val="00551435"/>
    <w:rsid w:val="0056265F"/>
    <w:rsid w:val="00572579"/>
    <w:rsid w:val="005728F2"/>
    <w:rsid w:val="00642FAD"/>
    <w:rsid w:val="006568F2"/>
    <w:rsid w:val="00682BD1"/>
    <w:rsid w:val="006E0712"/>
    <w:rsid w:val="006E5CE4"/>
    <w:rsid w:val="00700846"/>
    <w:rsid w:val="00727D6E"/>
    <w:rsid w:val="007A0180"/>
    <w:rsid w:val="008A7F09"/>
    <w:rsid w:val="008C1AD8"/>
    <w:rsid w:val="008E7D9C"/>
    <w:rsid w:val="008F4663"/>
    <w:rsid w:val="0093279C"/>
    <w:rsid w:val="009524A0"/>
    <w:rsid w:val="009E7304"/>
    <w:rsid w:val="00A57965"/>
    <w:rsid w:val="00A95255"/>
    <w:rsid w:val="00AD7377"/>
    <w:rsid w:val="00B2467F"/>
    <w:rsid w:val="00B37906"/>
    <w:rsid w:val="00B47E4D"/>
    <w:rsid w:val="00B50047"/>
    <w:rsid w:val="00B511BE"/>
    <w:rsid w:val="00B55206"/>
    <w:rsid w:val="00BD6DA5"/>
    <w:rsid w:val="00C1269B"/>
    <w:rsid w:val="00C50A12"/>
    <w:rsid w:val="00D2211D"/>
    <w:rsid w:val="00D72865"/>
    <w:rsid w:val="00DB20CD"/>
    <w:rsid w:val="00E37B2F"/>
    <w:rsid w:val="00ED56D7"/>
    <w:rsid w:val="00F125E9"/>
    <w:rsid w:val="00F370D8"/>
    <w:rsid w:val="00FC33BC"/>
    <w:rsid w:val="00FF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704B"/>
    <w:rPr>
      <w:color w:val="0000FF"/>
      <w:u w:val="single"/>
    </w:rPr>
  </w:style>
  <w:style w:type="paragraph" w:customStyle="1" w:styleId="desc">
    <w:name w:val="desc"/>
    <w:basedOn w:val="Normal"/>
    <w:rsid w:val="004E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tails">
    <w:name w:val="details"/>
    <w:basedOn w:val="Normal"/>
    <w:rsid w:val="004E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rnl">
    <w:name w:val="jrnl"/>
    <w:basedOn w:val="DefaultParagraphFont"/>
    <w:rsid w:val="004E704B"/>
  </w:style>
  <w:style w:type="paragraph" w:styleId="Header">
    <w:name w:val="header"/>
    <w:basedOn w:val="Normal"/>
    <w:link w:val="HeaderChar"/>
    <w:uiPriority w:val="99"/>
    <w:unhideWhenUsed/>
    <w:rsid w:val="000A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13"/>
  </w:style>
  <w:style w:type="paragraph" w:styleId="Footer">
    <w:name w:val="footer"/>
    <w:basedOn w:val="Normal"/>
    <w:link w:val="FooterChar"/>
    <w:uiPriority w:val="99"/>
    <w:unhideWhenUsed/>
    <w:rsid w:val="000A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13"/>
  </w:style>
  <w:style w:type="character" w:styleId="Emphasis">
    <w:name w:val="Emphasis"/>
    <w:basedOn w:val="DefaultParagraphFont"/>
    <w:uiPriority w:val="20"/>
    <w:qFormat/>
    <w:rsid w:val="000A5513"/>
    <w:rPr>
      <w:i/>
      <w:iCs/>
    </w:rPr>
  </w:style>
  <w:style w:type="character" w:customStyle="1" w:styleId="apple-converted-space">
    <w:name w:val="apple-converted-space"/>
    <w:basedOn w:val="DefaultParagraphFont"/>
    <w:rsid w:val="00F125E9"/>
  </w:style>
  <w:style w:type="paragraph" w:customStyle="1" w:styleId="Default">
    <w:name w:val="Default"/>
    <w:rsid w:val="00682BD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704B"/>
    <w:rPr>
      <w:color w:val="0000FF"/>
      <w:u w:val="single"/>
    </w:rPr>
  </w:style>
  <w:style w:type="paragraph" w:customStyle="1" w:styleId="desc">
    <w:name w:val="desc"/>
    <w:basedOn w:val="Normal"/>
    <w:rsid w:val="004E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tails">
    <w:name w:val="details"/>
    <w:basedOn w:val="Normal"/>
    <w:rsid w:val="004E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rnl">
    <w:name w:val="jrnl"/>
    <w:basedOn w:val="DefaultParagraphFont"/>
    <w:rsid w:val="004E704B"/>
  </w:style>
  <w:style w:type="paragraph" w:styleId="Header">
    <w:name w:val="header"/>
    <w:basedOn w:val="Normal"/>
    <w:link w:val="HeaderChar"/>
    <w:uiPriority w:val="99"/>
    <w:unhideWhenUsed/>
    <w:rsid w:val="000A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13"/>
  </w:style>
  <w:style w:type="paragraph" w:styleId="Footer">
    <w:name w:val="footer"/>
    <w:basedOn w:val="Normal"/>
    <w:link w:val="FooterChar"/>
    <w:uiPriority w:val="99"/>
    <w:unhideWhenUsed/>
    <w:rsid w:val="000A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13"/>
  </w:style>
  <w:style w:type="character" w:styleId="Emphasis">
    <w:name w:val="Emphasis"/>
    <w:basedOn w:val="DefaultParagraphFont"/>
    <w:uiPriority w:val="20"/>
    <w:qFormat/>
    <w:rsid w:val="000A5513"/>
    <w:rPr>
      <w:i/>
      <w:iCs/>
    </w:rPr>
  </w:style>
  <w:style w:type="character" w:customStyle="1" w:styleId="apple-converted-space">
    <w:name w:val="apple-converted-space"/>
    <w:basedOn w:val="DefaultParagraphFont"/>
    <w:rsid w:val="00F125E9"/>
  </w:style>
  <w:style w:type="paragraph" w:customStyle="1" w:styleId="Default">
    <w:name w:val="Default"/>
    <w:rsid w:val="00682BD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86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9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1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67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ncbi.nlm.nih.gov/pubmed/224610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ekalqub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83B4-B289-44D7-AEC8-60A0B46F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ISERM</dc:creator>
  <cp:lastModifiedBy>DrZaher</cp:lastModifiedBy>
  <cp:revision>2</cp:revision>
  <dcterms:created xsi:type="dcterms:W3CDTF">2017-12-20T07:23:00Z</dcterms:created>
  <dcterms:modified xsi:type="dcterms:W3CDTF">2017-12-20T07:23:00Z</dcterms:modified>
</cp:coreProperties>
</file>