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Pr>
      </w:pPr>
      <w:r w:rsidRPr="00D43DC2">
        <w:rPr>
          <w:rFonts w:ascii="Open Sans" w:eastAsia="Times New Roman" w:hAnsi="Open Sans" w:cs="Times New Roman"/>
          <w:b/>
          <w:bCs/>
          <w:color w:val="555555"/>
          <w:szCs w:val="20"/>
          <w:rtl/>
        </w:rPr>
        <w:t>الاسم: خليفة محمد محمود جادالله                           تاريخ الميلاد:</w:t>
      </w:r>
      <w:r w:rsidRPr="00D43DC2">
        <w:rPr>
          <w:rFonts w:ascii="Open Sans" w:eastAsia="Times New Roman" w:hAnsi="Open Sans" w:cs="Times New Roman"/>
          <w:color w:val="555555"/>
          <w:sz w:val="20"/>
          <w:szCs w:val="20"/>
          <w:rtl/>
        </w:rPr>
        <w:t> (12/3/1966م)</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مكان الولادة</w:t>
      </w:r>
      <w:r w:rsidRPr="00D43DC2">
        <w:rPr>
          <w:rFonts w:ascii="Open Sans" w:eastAsia="Times New Roman" w:hAnsi="Open Sans" w:cs="Times New Roman"/>
          <w:color w:val="555555"/>
          <w:sz w:val="20"/>
          <w:szCs w:val="20"/>
          <w:rtl/>
        </w:rPr>
        <w:t>: طمون                                      </w:t>
      </w:r>
      <w:r w:rsidRPr="00D43DC2">
        <w:rPr>
          <w:rFonts w:ascii="Open Sans" w:eastAsia="Times New Roman" w:hAnsi="Open Sans" w:cs="Times New Roman"/>
          <w:b/>
          <w:bCs/>
          <w:color w:val="555555"/>
          <w:szCs w:val="20"/>
          <w:rtl/>
        </w:rPr>
        <w:t>  الجنس</w:t>
      </w:r>
      <w:r w:rsidRPr="00D43DC2">
        <w:rPr>
          <w:rFonts w:ascii="Open Sans" w:eastAsia="Times New Roman" w:hAnsi="Open Sans" w:cs="Times New Roman"/>
          <w:color w:val="555555"/>
          <w:sz w:val="20"/>
          <w:szCs w:val="20"/>
          <w:rtl/>
        </w:rPr>
        <w:t>: ذكر</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الحالة الاجتماعية: </w:t>
      </w:r>
      <w:r w:rsidRPr="00D43DC2">
        <w:rPr>
          <w:rFonts w:ascii="Open Sans" w:eastAsia="Times New Roman" w:hAnsi="Open Sans" w:cs="Times New Roman"/>
          <w:color w:val="555555"/>
          <w:sz w:val="20"/>
          <w:szCs w:val="20"/>
          <w:rtl/>
        </w:rPr>
        <w:t>متزوج</w:t>
      </w:r>
      <w:r w:rsidRPr="00D43DC2">
        <w:rPr>
          <w:rFonts w:ascii="Open Sans" w:eastAsia="Times New Roman" w:hAnsi="Open Sans" w:cs="Times New Roman"/>
          <w:b/>
          <w:bCs/>
          <w:color w:val="555555"/>
          <w:szCs w:val="20"/>
          <w:rtl/>
        </w:rPr>
        <w:t>                                  الجنسية</w:t>
      </w:r>
      <w:r w:rsidRPr="00D43DC2">
        <w:rPr>
          <w:rFonts w:ascii="Open Sans" w:eastAsia="Times New Roman" w:hAnsi="Open Sans" w:cs="Times New Roman"/>
          <w:color w:val="555555"/>
          <w:sz w:val="20"/>
          <w:szCs w:val="20"/>
          <w:rtl/>
        </w:rPr>
        <w:t>: فلسطيني</w:t>
      </w:r>
      <w:r w:rsidRPr="00D43DC2">
        <w:rPr>
          <w:rFonts w:ascii="Open Sans" w:eastAsia="Times New Roman" w:hAnsi="Open Sans" w:cs="Times New Roman"/>
          <w:b/>
          <w:bCs/>
          <w:color w:val="555555"/>
          <w:szCs w:val="20"/>
          <w:rtl/>
        </w:rPr>
        <w:t>                                                                                    </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المدينة</w:t>
      </w:r>
      <w:r w:rsidRPr="00D43DC2">
        <w:rPr>
          <w:rFonts w:ascii="Open Sans" w:eastAsia="Times New Roman" w:hAnsi="Open Sans" w:cs="Times New Roman"/>
          <w:color w:val="555555"/>
          <w:sz w:val="20"/>
          <w:szCs w:val="20"/>
          <w:rtl/>
        </w:rPr>
        <w:t>: نابلس</w:t>
      </w:r>
      <w:r w:rsidRPr="00D43DC2">
        <w:rPr>
          <w:rFonts w:ascii="Open Sans" w:eastAsia="Times New Roman" w:hAnsi="Open Sans" w:cs="Times New Roman"/>
          <w:b/>
          <w:bCs/>
          <w:color w:val="555555"/>
          <w:szCs w:val="20"/>
          <w:rtl/>
        </w:rPr>
        <w:t>                                              الدولة</w:t>
      </w:r>
      <w:r w:rsidRPr="00D43DC2">
        <w:rPr>
          <w:rFonts w:ascii="Open Sans" w:eastAsia="Times New Roman" w:hAnsi="Open Sans" w:cs="Times New Roman"/>
          <w:color w:val="555555"/>
          <w:sz w:val="20"/>
          <w:szCs w:val="20"/>
          <w:rtl/>
        </w:rPr>
        <w:t>: فلسطين</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العنوان الدائم</w:t>
      </w:r>
      <w:r w:rsidRPr="00D43DC2">
        <w:rPr>
          <w:rFonts w:ascii="Open Sans" w:eastAsia="Times New Roman" w:hAnsi="Open Sans" w:cs="Times New Roman"/>
          <w:color w:val="555555"/>
          <w:sz w:val="20"/>
          <w:szCs w:val="20"/>
          <w:rtl/>
        </w:rPr>
        <w:t>: عمارة الفاروق، شارع 16، رفيدية، نابلس، فلسطين</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أرقام الهواتف: هاتف المنزل:</w:t>
      </w:r>
      <w:r w:rsidRPr="00D43DC2">
        <w:rPr>
          <w:rFonts w:ascii="Open Sans" w:eastAsia="Times New Roman" w:hAnsi="Open Sans" w:cs="Times New Roman"/>
          <w:color w:val="555555"/>
          <w:sz w:val="20"/>
          <w:szCs w:val="20"/>
          <w:rtl/>
        </w:rPr>
        <w:t> (0097292341382)،     </w:t>
      </w:r>
      <w:r w:rsidRPr="00D43DC2">
        <w:rPr>
          <w:rFonts w:ascii="Open Sans" w:eastAsia="Times New Roman" w:hAnsi="Open Sans" w:cs="Times New Roman"/>
          <w:b/>
          <w:bCs/>
          <w:color w:val="555555"/>
          <w:szCs w:val="20"/>
          <w:rtl/>
        </w:rPr>
        <w:t>خلوي:</w:t>
      </w:r>
      <w:r w:rsidRPr="00D43DC2">
        <w:rPr>
          <w:rFonts w:ascii="Open Sans" w:eastAsia="Times New Roman" w:hAnsi="Open Sans" w:cs="Times New Roman"/>
          <w:color w:val="555555"/>
          <w:sz w:val="20"/>
          <w:szCs w:val="20"/>
          <w:rtl/>
        </w:rPr>
        <w:t> </w:t>
      </w:r>
      <w:r w:rsidRPr="00D43DC2">
        <w:rPr>
          <w:rFonts w:ascii="Open Sans" w:eastAsia="Times New Roman" w:hAnsi="Open Sans" w:cs="Times New Roman"/>
          <w:b/>
          <w:bCs/>
          <w:color w:val="555555"/>
          <w:szCs w:val="20"/>
          <w:rtl/>
        </w:rPr>
        <w:t>(</w:t>
      </w:r>
      <w:r w:rsidRPr="00D43DC2">
        <w:rPr>
          <w:rFonts w:ascii="Open Sans" w:eastAsia="Times New Roman" w:hAnsi="Open Sans" w:cs="Times New Roman"/>
          <w:color w:val="555555"/>
          <w:sz w:val="20"/>
          <w:szCs w:val="20"/>
          <w:rtl/>
        </w:rPr>
        <w:t>00972599731844)</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مكان العمل:(كلية الفنون الجميلة، جامعة النجاح الوطنية)</w:t>
      </w:r>
      <w:r w:rsidRPr="00D43DC2">
        <w:rPr>
          <w:rFonts w:ascii="Open Sans" w:eastAsia="Times New Roman" w:hAnsi="Open Sans" w:cs="Times New Roman"/>
          <w:color w:val="555555"/>
          <w:sz w:val="20"/>
          <w:szCs w:val="20"/>
          <w:rtl/>
        </w:rPr>
        <w:t> </w:t>
      </w:r>
      <w:r w:rsidRPr="00D43DC2">
        <w:rPr>
          <w:rFonts w:ascii="Open Sans" w:eastAsia="Times New Roman" w:hAnsi="Open Sans" w:cs="Times New Roman"/>
          <w:b/>
          <w:bCs/>
          <w:color w:val="555555"/>
          <w:szCs w:val="20"/>
          <w:rtl/>
        </w:rPr>
        <w:t> فاكس: (0097292342907)</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هاتف العمل: (0097292345113) البريد الالكتروني: </w:t>
      </w:r>
      <w:r w:rsidRPr="00D43DC2">
        <w:rPr>
          <w:rFonts w:ascii="Open Sans" w:eastAsia="Times New Roman" w:hAnsi="Open Sans" w:cs="Times New Roman"/>
          <w:b/>
          <w:bCs/>
          <w:color w:val="555555"/>
          <w:szCs w:val="20"/>
        </w:rPr>
        <w:t>E-Mail: Info@Najah.Edu</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البريد الالكتروني:</w:t>
      </w:r>
      <w:r w:rsidRPr="00D43DC2">
        <w:rPr>
          <w:rFonts w:ascii="Open Sans" w:eastAsia="Times New Roman" w:hAnsi="Open Sans" w:cs="Times New Roman"/>
          <w:b/>
          <w:bCs/>
          <w:color w:val="555555"/>
          <w:szCs w:val="20"/>
        </w:rPr>
        <w:t>KHalifa_Jad@Yahoo.com</w:t>
      </w:r>
      <w:r w:rsidRPr="00D43DC2">
        <w:rPr>
          <w:rFonts w:ascii="Open Sans" w:eastAsia="Times New Roman" w:hAnsi="Open Sans" w:cs="Times New Roman"/>
          <w:color w:val="555555"/>
          <w:sz w:val="20"/>
          <w:szCs w:val="20"/>
          <w:rtl/>
        </w:rPr>
        <w:t> </w:t>
      </w:r>
      <w:r w:rsidRPr="00D43DC2">
        <w:rPr>
          <w:rFonts w:ascii="Open Sans" w:eastAsia="Times New Roman" w:hAnsi="Open Sans" w:cs="Times New Roman"/>
          <w:b/>
          <w:bCs/>
          <w:color w:val="555555"/>
          <w:szCs w:val="20"/>
          <w:rtl/>
        </w:rPr>
        <w:fldChar w:fldCharType="begin"/>
      </w:r>
      <w:r w:rsidRPr="00D43DC2">
        <w:rPr>
          <w:rFonts w:ascii="Open Sans" w:eastAsia="Times New Roman" w:hAnsi="Open Sans" w:cs="Times New Roman"/>
          <w:b/>
          <w:bCs/>
          <w:color w:val="555555"/>
          <w:szCs w:val="20"/>
          <w:rtl/>
        </w:rPr>
        <w:instrText xml:space="preserve"> </w:instrText>
      </w:r>
      <w:r w:rsidRPr="00D43DC2">
        <w:rPr>
          <w:rFonts w:ascii="Open Sans" w:eastAsia="Times New Roman" w:hAnsi="Open Sans" w:cs="Times New Roman"/>
          <w:b/>
          <w:bCs/>
          <w:color w:val="555555"/>
          <w:szCs w:val="20"/>
        </w:rPr>
        <w:instrText>HYPERLINK "mailto:KHalifa_Jad@Hotmail.Com</w:instrText>
      </w:r>
      <w:r w:rsidRPr="00D43DC2">
        <w:rPr>
          <w:rFonts w:ascii="Open Sans" w:eastAsia="Times New Roman" w:hAnsi="Open Sans" w:cs="Times New Roman"/>
          <w:b/>
          <w:bCs/>
          <w:color w:val="555555"/>
          <w:szCs w:val="20"/>
          <w:rtl/>
        </w:rPr>
        <w:instrText xml:space="preserve">" </w:instrText>
      </w:r>
      <w:r w:rsidRPr="00D43DC2">
        <w:rPr>
          <w:rFonts w:ascii="Open Sans" w:eastAsia="Times New Roman" w:hAnsi="Open Sans" w:cs="Times New Roman"/>
          <w:b/>
          <w:bCs/>
          <w:color w:val="555555"/>
          <w:szCs w:val="20"/>
          <w:rtl/>
        </w:rPr>
        <w:fldChar w:fldCharType="separate"/>
      </w:r>
      <w:r w:rsidRPr="00D43DC2">
        <w:rPr>
          <w:rFonts w:ascii="Open Sans" w:eastAsia="Times New Roman" w:hAnsi="Open Sans" w:cs="Times New Roman"/>
          <w:b/>
          <w:bCs/>
          <w:color w:val="4765A0"/>
          <w:szCs w:val="20"/>
        </w:rPr>
        <w:t>KHalifa_Jad@Hotmail.Com</w:t>
      </w:r>
      <w:r w:rsidRPr="00D43DC2">
        <w:rPr>
          <w:rFonts w:ascii="Open Sans" w:eastAsia="Times New Roman" w:hAnsi="Open Sans" w:cs="Times New Roman"/>
          <w:b/>
          <w:bCs/>
          <w:color w:val="555555"/>
          <w:szCs w:val="20"/>
          <w:rtl/>
        </w:rPr>
        <w:fldChar w:fldCharType="end"/>
      </w:r>
      <w:r w:rsidRPr="00D43DC2">
        <w:rPr>
          <w:rFonts w:ascii="Open Sans" w:eastAsia="Times New Roman" w:hAnsi="Open Sans" w:cs="Times New Roman"/>
          <w:b/>
          <w:bCs/>
          <w:color w:val="555555"/>
          <w:szCs w:val="20"/>
          <w:rtl/>
        </w:rPr>
        <w:t xml:space="preserve">  </w:t>
      </w:r>
      <w:r w:rsidRPr="00D43DC2">
        <w:rPr>
          <w:rFonts w:ascii="Open Sans" w:eastAsia="Times New Roman" w:hAnsi="Open Sans" w:cs="Times New Roman"/>
          <w:b/>
          <w:bCs/>
          <w:color w:val="555555"/>
          <w:szCs w:val="20"/>
        </w:rPr>
        <w:t xml:space="preserve">KHalifa.Jad@Najah.Edu        Face Book: </w:t>
      </w:r>
      <w:proofErr w:type="spellStart"/>
      <w:r w:rsidRPr="00D43DC2">
        <w:rPr>
          <w:rFonts w:ascii="Open Sans" w:eastAsia="Times New Roman" w:hAnsi="Open Sans" w:cs="Times New Roman"/>
          <w:b/>
          <w:bCs/>
          <w:color w:val="555555"/>
          <w:szCs w:val="20"/>
        </w:rPr>
        <w:t>Khalifa</w:t>
      </w:r>
      <w:proofErr w:type="spellEnd"/>
      <w:r w:rsidRPr="00D43DC2">
        <w:rPr>
          <w:rFonts w:ascii="Open Sans" w:eastAsia="Times New Roman" w:hAnsi="Open Sans" w:cs="Times New Roman"/>
          <w:b/>
          <w:bCs/>
          <w:color w:val="555555"/>
          <w:szCs w:val="20"/>
        </w:rPr>
        <w:t xml:space="preserve"> </w:t>
      </w:r>
      <w:proofErr w:type="spellStart"/>
      <w:r w:rsidRPr="00D43DC2">
        <w:rPr>
          <w:rFonts w:ascii="Open Sans" w:eastAsia="Times New Roman" w:hAnsi="Open Sans" w:cs="Times New Roman"/>
          <w:b/>
          <w:bCs/>
          <w:color w:val="555555"/>
          <w:szCs w:val="20"/>
        </w:rPr>
        <w:t>Jadallah</w:t>
      </w:r>
      <w:proofErr w:type="spellEnd"/>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u w:val="single"/>
          <w:rtl/>
        </w:rPr>
        <w:t>المُؤهلات العلميَّة:</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color w:val="555555"/>
          <w:sz w:val="20"/>
          <w:szCs w:val="20"/>
          <w:rtl/>
        </w:rPr>
        <w:t> </w:t>
      </w:r>
    </w:p>
    <w:p w:rsidR="00D43DC2" w:rsidRPr="00D43DC2" w:rsidRDefault="00D43DC2" w:rsidP="00D43DC2">
      <w:pPr>
        <w:numPr>
          <w:ilvl w:val="0"/>
          <w:numId w:val="1"/>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2005- 2007</w:t>
      </w:r>
      <w:r w:rsidRPr="00D43DC2">
        <w:rPr>
          <w:rFonts w:ascii="Open Sans" w:eastAsia="Times New Roman" w:hAnsi="Open Sans" w:cs="Times New Roman"/>
          <w:color w:val="555555"/>
          <w:sz w:val="20"/>
          <w:szCs w:val="20"/>
          <w:rtl/>
        </w:rPr>
        <w:t>:</w:t>
      </w:r>
      <w:r w:rsidRPr="00D43DC2">
        <w:rPr>
          <w:rFonts w:ascii="Open Sans" w:eastAsia="Times New Roman" w:hAnsi="Open Sans" w:cs="Times New Roman"/>
          <w:b/>
          <w:bCs/>
          <w:color w:val="555555"/>
          <w:szCs w:val="20"/>
          <w:rtl/>
        </w:rPr>
        <w:t> ماجستير في الموسيقا</w:t>
      </w:r>
      <w:r w:rsidRPr="00D43DC2">
        <w:rPr>
          <w:rFonts w:ascii="Open Sans" w:eastAsia="Times New Roman" w:hAnsi="Open Sans" w:cs="Times New Roman"/>
          <w:color w:val="555555"/>
          <w:sz w:val="20"/>
          <w:szCs w:val="20"/>
          <w:rtl/>
        </w:rPr>
        <w:t>، كليَّة الفنون الجميلة، قسم الموسيقا، جامعة اليرموك، إربد، المملكة الأردنية الهاشمية، بمعدل (86.6)، عنوان الأطروحة:</w:t>
      </w:r>
      <w:r w:rsidRPr="00D43DC2">
        <w:rPr>
          <w:rFonts w:ascii="Open Sans" w:eastAsia="Times New Roman" w:hAnsi="Open Sans" w:cs="Times New Roman"/>
          <w:b/>
          <w:bCs/>
          <w:color w:val="555555"/>
          <w:szCs w:val="20"/>
          <w:rtl/>
        </w:rPr>
        <w:t> (تاريخ وتطوُّر استخدام آلة البيانو في الوطن العربي)</w:t>
      </w:r>
      <w:r w:rsidRPr="00D43DC2">
        <w:rPr>
          <w:rFonts w:ascii="Open Sans" w:eastAsia="Times New Roman" w:hAnsi="Open Sans" w:cs="Times New Roman"/>
          <w:color w:val="555555"/>
          <w:sz w:val="20"/>
          <w:szCs w:val="20"/>
          <w:rtl/>
        </w:rPr>
        <w:t>.</w:t>
      </w:r>
    </w:p>
    <w:p w:rsidR="00D43DC2" w:rsidRPr="00D43DC2" w:rsidRDefault="00D43DC2" w:rsidP="00D43DC2">
      <w:pPr>
        <w:numPr>
          <w:ilvl w:val="0"/>
          <w:numId w:val="1"/>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1997- 2000</w:t>
      </w:r>
      <w:r w:rsidRPr="00D43DC2">
        <w:rPr>
          <w:rFonts w:ascii="Open Sans" w:eastAsia="Times New Roman" w:hAnsi="Open Sans" w:cs="Times New Roman"/>
          <w:color w:val="555555"/>
          <w:sz w:val="20"/>
          <w:szCs w:val="20"/>
          <w:rtl/>
        </w:rPr>
        <w:t>:</w:t>
      </w:r>
      <w:r w:rsidRPr="00D43DC2">
        <w:rPr>
          <w:rFonts w:ascii="Open Sans" w:eastAsia="Times New Roman" w:hAnsi="Open Sans" w:cs="Times New Roman"/>
          <w:b/>
          <w:bCs/>
          <w:color w:val="555555"/>
          <w:szCs w:val="20"/>
          <w:rtl/>
        </w:rPr>
        <w:t> ماجستير في الإدارة التربوية</w:t>
      </w:r>
      <w:r w:rsidRPr="00D43DC2">
        <w:rPr>
          <w:rFonts w:ascii="Open Sans" w:eastAsia="Times New Roman" w:hAnsi="Open Sans" w:cs="Times New Roman"/>
          <w:color w:val="555555"/>
          <w:sz w:val="20"/>
          <w:szCs w:val="20"/>
          <w:rtl/>
        </w:rPr>
        <w:t>، كلية الدراسات العليا، جامعة النجاح الوطنية، مدينة نابلس، بمعدل (83.1)، عنوان الأطروحة: </w:t>
      </w:r>
      <w:r w:rsidRPr="00D43DC2">
        <w:rPr>
          <w:rFonts w:ascii="Open Sans" w:eastAsia="Times New Roman" w:hAnsi="Open Sans" w:cs="Times New Roman"/>
          <w:b/>
          <w:bCs/>
          <w:color w:val="555555"/>
          <w:szCs w:val="20"/>
          <w:rtl/>
        </w:rPr>
        <w:t>(أثر التربية الموسيقية على مفهوم الذات)</w:t>
      </w:r>
      <w:r w:rsidRPr="00D43DC2">
        <w:rPr>
          <w:rFonts w:ascii="Open Sans" w:eastAsia="Times New Roman" w:hAnsi="Open Sans" w:cs="Times New Roman"/>
          <w:color w:val="555555"/>
          <w:sz w:val="20"/>
          <w:szCs w:val="20"/>
          <w:rtl/>
        </w:rPr>
        <w:t>.</w:t>
      </w:r>
    </w:p>
    <w:p w:rsidR="00D43DC2" w:rsidRPr="00D43DC2" w:rsidRDefault="00D43DC2" w:rsidP="00D43DC2">
      <w:pPr>
        <w:numPr>
          <w:ilvl w:val="0"/>
          <w:numId w:val="1"/>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color w:val="555555"/>
          <w:sz w:val="20"/>
          <w:szCs w:val="20"/>
          <w:rtl/>
        </w:rPr>
        <w:t>1984- 1992: </w:t>
      </w:r>
      <w:r w:rsidRPr="00D43DC2">
        <w:rPr>
          <w:rFonts w:ascii="Open Sans" w:eastAsia="Times New Roman" w:hAnsi="Open Sans" w:cs="Times New Roman"/>
          <w:b/>
          <w:bCs/>
          <w:color w:val="555555"/>
          <w:szCs w:val="20"/>
          <w:rtl/>
        </w:rPr>
        <w:t>بكالوريوس في علم الموسيقا</w:t>
      </w:r>
      <w:r w:rsidRPr="00D43DC2">
        <w:rPr>
          <w:rFonts w:ascii="Open Sans" w:eastAsia="Times New Roman" w:hAnsi="Open Sans" w:cs="Times New Roman"/>
          <w:color w:val="555555"/>
          <w:sz w:val="20"/>
          <w:szCs w:val="20"/>
          <w:rtl/>
        </w:rPr>
        <w:t>، كلية الفنون الجميلة، جامعة النجاح الوطنية، مدينة نابلس بمعدل (81.7).</w:t>
      </w:r>
    </w:p>
    <w:p w:rsidR="00D43DC2" w:rsidRPr="00D43DC2" w:rsidRDefault="00D43DC2" w:rsidP="00D43DC2">
      <w:pPr>
        <w:numPr>
          <w:ilvl w:val="0"/>
          <w:numId w:val="1"/>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color w:val="555555"/>
          <w:sz w:val="20"/>
          <w:szCs w:val="20"/>
          <w:rtl/>
        </w:rPr>
        <w:t> 1984: </w:t>
      </w:r>
      <w:r w:rsidRPr="00D43DC2">
        <w:rPr>
          <w:rFonts w:ascii="Open Sans" w:eastAsia="Times New Roman" w:hAnsi="Open Sans" w:cs="Times New Roman"/>
          <w:b/>
          <w:bCs/>
          <w:color w:val="555555"/>
          <w:szCs w:val="20"/>
          <w:rtl/>
        </w:rPr>
        <w:t>شهادة الثانوية العامة</w:t>
      </w:r>
      <w:r w:rsidRPr="00D43DC2">
        <w:rPr>
          <w:rFonts w:ascii="Open Sans" w:eastAsia="Times New Roman" w:hAnsi="Open Sans" w:cs="Times New Roman"/>
          <w:color w:val="555555"/>
          <w:sz w:val="20"/>
          <w:szCs w:val="20"/>
          <w:rtl/>
        </w:rPr>
        <w:t>، الفرع الأدبي، مدرسة طوباس الثانوية للبنين، الضفة الغربية، بمعدل (80).</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u w:val="single"/>
          <w:rtl/>
        </w:rPr>
        <w:t>الخبرات المهنية والتعليميَّة</w:t>
      </w:r>
      <w:r w:rsidRPr="00D43DC2">
        <w:rPr>
          <w:rFonts w:ascii="Open Sans" w:eastAsia="Times New Roman" w:hAnsi="Open Sans" w:cs="Times New Roman"/>
          <w:b/>
          <w:bCs/>
          <w:color w:val="555555"/>
          <w:szCs w:val="20"/>
          <w:rtl/>
        </w:rPr>
        <w:t>:</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آذار 1992- حزيران 1995: محاضراً غير مُتفرغ في العلوم الموسيقية، كلية الفنون الجميلة، جامعة النَّجاح الوطنية، 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حزيران 1992- حزيران 1996: مُدرساً للموسيقا (عزف بيانو- أورغن - عود)، المركز الثقافي الفرنسي، مدينة 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أيلول 1993- أيلول 1994: مدرساً للموسيقا (عزف بيانو- أورغن – عود)، المعهد الوطني للموسيقا، مدينة طولكرم.</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حزيران 1992- أيلول 1993: مدرساً للموسيقا النظريَّة والعمليَّة (عزف بيانو- أورغن – عود)، مركز فرح الثقافي، مدينة 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كانون الثاني 1993- أيلول 1995: مدرباً لفرقة إحياء التُّراث، مؤسَّسة الأفق، مدينة 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نيسان 1993: شارك في مهرجان بورج الدولي للموسيقا والفنون الشعبية، فرنسا.</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أيلول 1993- أيلول 1998: مدرساً للموسيقا النظرية والعملية ومدرباً لفرقة إحياء التُّراث، جمعية الأيدي الصغيرة، مدينة 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أيلول 1993- حزيران 1994: مدرساً للموسيقا العملية والنظرية ومدرباً للفرق المدرسية، وزارة التربية والتعليم، مدينة 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أيلول 1997- أيلول 2000: مدرساً للموسيقا النَّظرية والعلميَّة ومدرباً لفرقة إحياء التُّراث، مركز المنهل الثقافي، مدينة 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 أيلول 1995- حزيران 1998: مدرساً غير مُتفرغ لتدريس الموسيقا، مدرسة كليَّة الرَّوضة للعلوم المهنيَّة، مدينة 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1/9/1998، حتى 1/6/2005: مدرساً متفرغاً لتدريس الموسيقا العملية والنظرية وتدريب الفرق والجوقات المدرسية، مدرسة راهبات مار يوسف، مدينة نابلس، ومدرسة بير زيت، بلدة بير زيت،  ومدرسة الكلية الأهلية، مدينة رام الله.</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1/9/ 2004، حتى1/6/2005: محاضراً غير متفرغ، جامعة النجاح الوطنية، مدينة 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1/2/2006، حتى 22/8/2007: مدرساً للموسيقا النظرية والعملية (عزف بيانو- أورغن – عود)، وعقد دورات تأهيل وتدريب في تدريس الموسيقا في المدارس لمدرسين من تخصصات مختلفة تابعين لوزارة التربية والتعليم العالي ووكالة غوث اللاجئين، المملكة الأردنية الهاشمية.</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25/8/2007: وحتى الآن مدرساً متفرغاً للعلوم الموسيقية العملية والنظرية في كلية الفنون الجميلة في قسم الموسيقا، جامعة النجاح الوطنية، مدينة نابلس، فلسطين.</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هناك عدد من الأناشيد والقصائد للأطفال التي قام بتلحينها، وقام أيضاً بتلحين أوبريت عرس ميسر.</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أيلول 7 - 16/2008: شارك بصحبة جوقة جامعة النجاح الوطنية في مهرجان وتظاهرات موسيقية ضد جدار الفصل العنصري حيث شاركت فيه خمس دول فيها جدار فصل ومنها فلسطين، وقدَّمنا ستة عروض موسيقية، مدينة ستا فنجر، النرويج.</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تشرين ثاني 24 – 27/ 2009: شارك في مؤتمر "موسيقيون من القدس" الذي عُقد في مدرج "رم" في الجامعة الأردنية تحت رعاية وزارة الثقافة الأردنية والجامعة الأردنية، وقدم بحث بعنوان "السيمفونية التصويرية عند الموسيقار المقدسي يوسف خاشو".</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lastRenderedPageBreak/>
        <w:t>أيلول 2009 – 2010 حضور ومشاركة في دورة تعليمية في اللغة الإنجليزية لمدة 100 ساعة مقدمة من مؤسسة الأميد إست(</w:t>
      </w:r>
      <w:r w:rsidRPr="00D43DC2">
        <w:rPr>
          <w:rFonts w:ascii="Open Sans" w:eastAsia="Times New Roman" w:hAnsi="Open Sans" w:cs="Times New Roman"/>
          <w:color w:val="555555"/>
          <w:sz w:val="20"/>
          <w:szCs w:val="20"/>
          <w:rtl/>
        </w:rPr>
        <w:t>(</w:t>
      </w:r>
      <w:proofErr w:type="spellStart"/>
      <w:r w:rsidRPr="00D43DC2">
        <w:rPr>
          <w:rFonts w:ascii="Open Sans" w:eastAsia="Times New Roman" w:hAnsi="Open Sans" w:cs="Times New Roman"/>
          <w:b/>
          <w:bCs/>
          <w:color w:val="555555"/>
          <w:szCs w:val="20"/>
        </w:rPr>
        <w:t>Amideast</w:t>
      </w:r>
      <w:proofErr w:type="spellEnd"/>
      <w:r w:rsidRPr="00D43DC2">
        <w:rPr>
          <w:rFonts w:ascii="Open Sans" w:eastAsia="Times New Roman" w:hAnsi="Open Sans" w:cs="Times New Roman"/>
          <w:b/>
          <w:bCs/>
          <w:color w:val="555555"/>
          <w:szCs w:val="20"/>
        </w:rPr>
        <w:t xml:space="preserve"> Association</w:t>
      </w:r>
      <w:r w:rsidRPr="00D43DC2">
        <w:rPr>
          <w:rFonts w:ascii="Open Sans" w:eastAsia="Times New Roman" w:hAnsi="Open Sans" w:cs="Times New Roman"/>
          <w:b/>
          <w:bCs/>
          <w:color w:val="555555"/>
          <w:szCs w:val="20"/>
          <w:rtl/>
        </w:rPr>
        <w:t>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إبريل 15 – 25/ 2009: دورة في التدريب المسرحي بمشاركة وتدريب مؤسسة ستراجاليا للتدريب المسرحي بقيادة المخرج الإيطالي فابيو توليدي، حيث عقدت هذه الدورة في قرية سبسطية.</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كانون الثاني 12 – 17/ 2010: دورة  في مجال تطوير الصوت الغنائي.</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24 تموز – 18 آب/ 2010: دورة تدريبية وتعليمية مع مؤسسة ستراجاليا للتدريب المسرحي في دولة إيطاليا في مدينة (</w:t>
      </w:r>
      <w:r w:rsidRPr="00D43DC2">
        <w:rPr>
          <w:rFonts w:ascii="Open Sans" w:eastAsia="Times New Roman" w:hAnsi="Open Sans" w:cs="Times New Roman"/>
          <w:b/>
          <w:bCs/>
          <w:color w:val="555555"/>
          <w:szCs w:val="20"/>
        </w:rPr>
        <w:t>Lecce</w:t>
      </w:r>
      <w:r w:rsidRPr="00D43DC2">
        <w:rPr>
          <w:rFonts w:ascii="Open Sans" w:eastAsia="Times New Roman" w:hAnsi="Open Sans" w:cs="Times New Roman"/>
          <w:b/>
          <w:bCs/>
          <w:color w:val="555555"/>
          <w:szCs w:val="20"/>
          <w:rtl/>
        </w:rPr>
        <w:t>) بقيادة المخرج الإيطالي العالمي فابيو توليدي، وبمشاركة ست دول: (إيطاليا، فلسطين، فرنسا، مالطا، أسبانيا، الأردن)، حيث تم تدريب وعرض مسرحيتين قديمتين وهما: ."</w:t>
      </w:r>
      <w:proofErr w:type="spellStart"/>
      <w:r w:rsidRPr="00D43DC2">
        <w:rPr>
          <w:rFonts w:ascii="Open Sans" w:eastAsia="Times New Roman" w:hAnsi="Open Sans" w:cs="Times New Roman"/>
          <w:b/>
          <w:bCs/>
          <w:color w:val="555555"/>
          <w:szCs w:val="20"/>
        </w:rPr>
        <w:t>Persa</w:t>
      </w:r>
      <w:proofErr w:type="spellEnd"/>
      <w:r w:rsidRPr="00D43DC2">
        <w:rPr>
          <w:rFonts w:ascii="Open Sans" w:eastAsia="Times New Roman" w:hAnsi="Open Sans" w:cs="Times New Roman"/>
          <w:b/>
          <w:bCs/>
          <w:color w:val="555555"/>
          <w:szCs w:val="20"/>
        </w:rPr>
        <w:t>" and "</w:t>
      </w:r>
      <w:proofErr w:type="spellStart"/>
      <w:r w:rsidRPr="00D43DC2">
        <w:rPr>
          <w:rFonts w:ascii="Open Sans" w:eastAsia="Times New Roman" w:hAnsi="Open Sans" w:cs="Times New Roman"/>
          <w:b/>
          <w:bCs/>
          <w:color w:val="555555"/>
          <w:szCs w:val="20"/>
        </w:rPr>
        <w:t>Lesistrata</w:t>
      </w:r>
      <w:proofErr w:type="spellEnd"/>
      <w:r w:rsidRPr="00D43DC2">
        <w:rPr>
          <w:rFonts w:ascii="Open Sans" w:eastAsia="Times New Roman" w:hAnsi="Open Sans" w:cs="Times New Roman"/>
          <w:b/>
          <w:bCs/>
          <w:color w:val="555555"/>
          <w:szCs w:val="20"/>
          <w:rtl/>
        </w:rPr>
        <w:t>"</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كانون الثاني 12 – 20/2010 حضور ومشاركة في دورة في التعليم الموسيقي في ميادين الغناء والهارموني وطرق تدريس آلات الاختصاص من قبل مؤسسة سويدية، حيث عقدت هذه الدورة في كلية الفنون الجميلة/ جامعة النجاح الوطنية.</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كانون الثاني 11 – 12/2010 حضور ومشاركة في دورة تعليمية من قبل</w:t>
      </w:r>
      <w:r w:rsidRPr="00D43DC2">
        <w:rPr>
          <w:rFonts w:ascii="Open Sans" w:eastAsia="Times New Roman" w:hAnsi="Open Sans" w:cs="Times New Roman"/>
          <w:b/>
          <w:bCs/>
          <w:color w:val="555555"/>
          <w:szCs w:val="20"/>
        </w:rPr>
        <w:t>Palestinian</w:t>
      </w:r>
      <w:r w:rsidRPr="00D43DC2">
        <w:rPr>
          <w:rFonts w:ascii="Open Sans" w:eastAsia="Times New Roman" w:hAnsi="Open Sans" w:cs="Times New Roman"/>
          <w:b/>
          <w:bCs/>
          <w:color w:val="555555"/>
          <w:szCs w:val="20"/>
          <w:rtl/>
        </w:rPr>
        <w:t>) (</w:t>
      </w:r>
      <w:r w:rsidRPr="00D43DC2">
        <w:rPr>
          <w:rFonts w:ascii="Open Sans" w:eastAsia="Times New Roman" w:hAnsi="Open Sans" w:cs="Times New Roman"/>
          <w:b/>
          <w:bCs/>
          <w:color w:val="555555"/>
          <w:szCs w:val="20"/>
        </w:rPr>
        <w:t>Faculty Development Program</w:t>
      </w:r>
      <w:r w:rsidRPr="00D43DC2">
        <w:rPr>
          <w:rFonts w:ascii="Open Sans" w:eastAsia="Times New Roman" w:hAnsi="Open Sans" w:cs="Times New Roman"/>
          <w:b/>
          <w:bCs/>
          <w:color w:val="555555"/>
          <w:szCs w:val="20"/>
          <w:rtl/>
        </w:rPr>
        <w:t> "</w:t>
      </w:r>
      <w:r w:rsidRPr="00D43DC2">
        <w:rPr>
          <w:rFonts w:ascii="Open Sans" w:eastAsia="Times New Roman" w:hAnsi="Open Sans" w:cs="Times New Roman"/>
          <w:b/>
          <w:bCs/>
          <w:color w:val="555555"/>
          <w:szCs w:val="20"/>
        </w:rPr>
        <w:t>PFDP</w:t>
      </w:r>
      <w:r w:rsidRPr="00D43DC2">
        <w:rPr>
          <w:rFonts w:ascii="Open Sans" w:eastAsia="Times New Roman" w:hAnsi="Open Sans" w:cs="Times New Roman"/>
          <w:b/>
          <w:bCs/>
          <w:color w:val="555555"/>
          <w:szCs w:val="20"/>
          <w:rtl/>
        </w:rPr>
        <w:t>" في مهارات وطرق التعليم المختلفة والتقييم وتصميم التدريس في مدينة رام الله برعاية مؤسسة الأميد إست.</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أيلول 2010 - 2011 حضور ومشاركة في دورة تعليمية متقدمة أخرى  في اللغة الإنجليزية لمدة 100 ساعة مقدمة من مؤسسة الأميد إست (</w:t>
      </w:r>
      <w:r w:rsidRPr="00D43DC2">
        <w:rPr>
          <w:rFonts w:ascii="Open Sans" w:eastAsia="Times New Roman" w:hAnsi="Open Sans" w:cs="Times New Roman"/>
          <w:color w:val="555555"/>
          <w:sz w:val="20"/>
          <w:szCs w:val="20"/>
          <w:rtl/>
        </w:rPr>
        <w:t>(</w:t>
      </w:r>
      <w:r w:rsidRPr="00D43DC2">
        <w:rPr>
          <w:rFonts w:ascii="Open Sans" w:eastAsia="Times New Roman" w:hAnsi="Open Sans" w:cs="Times New Roman"/>
          <w:b/>
          <w:bCs/>
          <w:color w:val="555555"/>
          <w:szCs w:val="20"/>
        </w:rPr>
        <w:t>Amid east  Association</w:t>
      </w:r>
      <w:r w:rsidRPr="00D43DC2">
        <w:rPr>
          <w:rFonts w:ascii="Open Sans" w:eastAsia="Times New Roman" w:hAnsi="Open Sans" w:cs="Times New Roman"/>
          <w:b/>
          <w:bCs/>
          <w:color w:val="555555"/>
          <w:szCs w:val="20"/>
          <w:rtl/>
        </w:rPr>
        <w:t> نابلس.</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تشرين أول 2011 – 2012: شارك في مؤتمر الفن والتراث الشعبي الفلسطيني واقع وتحدٍّي وقدم بحث تحت عنوان (الأدب الشعبي في فلسطين أغان النساء أنموذجاً).</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تشرين ثاني 2011 - 2012: شارك بصحبة عدد من طلبة جامعة النجاح الوطنية في ورش عمل في الموسيقا والمسرح والدراما في جامعة ستافنجر إذ تم تقديم عروض موسيقية، ودبكات من التراث الفولكلوري الشعبي الفلسطيني في مدينة ستافنجر، وكذلك قدم بحث في جامعة ستافنجر تحت عنوان (القصيد السيمفوني القدس  للموسيقار الفلسطيني يوسف خاشو وإزدواجية المعايير في التعامل في الفلهارموني الإيطالي) في دولة النرويج.</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حزيران 2011 – 2012: شارك في ورشة عمل في موسيقا الجاز وذلك ضمن فعاليات أيام الثقافة الروسية في فلسطين بصحبة الموسيقار الروسي دانييل كرايمر وفريقه الثلاثي في كلية الفنون الجميلة في جامعة النجاح الوطنية.</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ديسمبر 11-13/12/ 2013 شارك في مؤتمر التعليم الموسيقي ونمو الطفل، والذي عقد في المملكة الأردنية الهاشمية، في جامعة اليرموك والجامعة الأردنية، وقدم بحث بعنوان (المُوسيقا وَدَوْرُها الرِّياديُّ في تَطوُّرِ نُمُوِّ الطِّفل وَتَنْشِئَتِهِ تَربوِيَّاً).</w:t>
      </w:r>
    </w:p>
    <w:p w:rsidR="00D43DC2" w:rsidRPr="00D43DC2" w:rsidRDefault="00D43DC2" w:rsidP="00D43DC2">
      <w:pPr>
        <w:numPr>
          <w:ilvl w:val="0"/>
          <w:numId w:val="2"/>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تشرين ثاني 2013 نشر بحثاً بعنوان ( العزف على آلة البيانو والتعرف إلى اتجاهات طلبة الموسيقا نحوها في قسم العلوم الموسيقية في كلية الفنون الجميلة في جامعة النجاح الوطنية)، في مجلة جامعة النجاح الوطنية للأبحاث – ب العلوم الإنسانية، المجلد 27(11)، مجلة علمية محكمة تصدر عن عمادة البحث العلمي في جامعة النجاح الوطنية، نابلس، فلسطين.</w:t>
      </w:r>
    </w:p>
    <w:p w:rsidR="00D43DC2" w:rsidRPr="00D43DC2" w:rsidRDefault="00D43DC2" w:rsidP="00D43DC2">
      <w:pPr>
        <w:shd w:val="clear" w:color="auto" w:fill="FFFFFF"/>
        <w:bidi/>
        <w:spacing w:after="150" w:line="240" w:lineRule="auto"/>
        <w:ind w:left="720"/>
        <w:rPr>
          <w:rFonts w:ascii="Open Sans" w:eastAsia="Times New Roman" w:hAnsi="Open Sans" w:cs="Times New Roman"/>
          <w:color w:val="555555"/>
          <w:sz w:val="20"/>
          <w:szCs w:val="20"/>
          <w:rtl/>
        </w:rPr>
      </w:pPr>
      <w:r w:rsidRPr="00D43DC2">
        <w:rPr>
          <w:rFonts w:ascii="Open Sans" w:eastAsia="Times New Roman" w:hAnsi="Open Sans" w:cs="Times New Roman"/>
          <w:color w:val="555555"/>
          <w:sz w:val="20"/>
          <w:szCs w:val="20"/>
          <w:rtl/>
        </w:rPr>
        <w:t> </w:t>
      </w:r>
    </w:p>
    <w:p w:rsidR="00D43DC2" w:rsidRPr="00D43DC2" w:rsidRDefault="00D43DC2" w:rsidP="00D43DC2">
      <w:pPr>
        <w:numPr>
          <w:ilvl w:val="0"/>
          <w:numId w:val="3"/>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تشرين ثاني 1-9/2014 شارك في مهرجان مؤتمر الموسيقا العربية الثالث والعشرون في القاهرة جمهورية مصر العربية وقدم بحث عنوان (دور الموسيقا وفاعليتها في تطور نمو وعي الطفل وتنشئته تربوياً).</w:t>
      </w:r>
    </w:p>
    <w:p w:rsidR="00D43DC2" w:rsidRPr="00D43DC2" w:rsidRDefault="00D43DC2" w:rsidP="00D43DC2">
      <w:pPr>
        <w:numPr>
          <w:ilvl w:val="0"/>
          <w:numId w:val="3"/>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أيار 11-13/2015 شارك في مؤتمر تحديات التعليم الموسيقي المدرسي، والذي عقد في المملكة الأردنية الهاشمية، في جامعة اليرموك، وقدم بحث بعنوان (دور المجتمع المحلي في دعم وتطوير التعليم الموسيقي المدرسي).</w:t>
      </w:r>
    </w:p>
    <w:p w:rsidR="00D43DC2" w:rsidRPr="00D43DC2" w:rsidRDefault="00D43DC2" w:rsidP="00D43DC2">
      <w:pPr>
        <w:numPr>
          <w:ilvl w:val="0"/>
          <w:numId w:val="3"/>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تشرين ثاني 1-9/201511/  تم قبول بحث ومشاركة في مهرجان مؤتمر الموسيقا العربية الرابع والعشرون في القاهرة جمهورية مصر العربية وقدم بحث بعنوان (التأثير المُتبادل بين الصِّياغة الشِّعريَّة والصِّياغة الموسيقية في الأغنية العربية الفلسطينيَّة عند الشاعرة فدوى طوقان أنموذجاً).</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color w:val="555555"/>
          <w:sz w:val="20"/>
          <w:szCs w:val="20"/>
          <w:rtl/>
        </w:rPr>
        <w:t>-------------------------------------------------------</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color w:val="555555"/>
          <w:sz w:val="20"/>
          <w:szCs w:val="20"/>
          <w:rtl/>
        </w:rPr>
        <w:t> </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color w:val="555555"/>
          <w:sz w:val="20"/>
          <w:szCs w:val="20"/>
          <w:rtl/>
        </w:rPr>
        <w:t> </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u w:val="single"/>
          <w:rtl/>
        </w:rPr>
        <w:t>مهام ولجان</w:t>
      </w:r>
      <w:r w:rsidRPr="00D43DC2">
        <w:rPr>
          <w:rFonts w:ascii="Open Sans" w:eastAsia="Times New Roman" w:hAnsi="Open Sans" w:cs="Times New Roman"/>
          <w:b/>
          <w:bCs/>
          <w:color w:val="555555"/>
          <w:szCs w:val="20"/>
          <w:rtl/>
        </w:rPr>
        <w:t>:</w:t>
      </w:r>
    </w:p>
    <w:p w:rsidR="00D43DC2" w:rsidRPr="00D43DC2" w:rsidRDefault="00D43DC2" w:rsidP="00D43DC2">
      <w:pPr>
        <w:numPr>
          <w:ilvl w:val="0"/>
          <w:numId w:val="4"/>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عضو في هيئة الجودة والنوعية، وزارة التربية والتعليم العالي.</w:t>
      </w:r>
    </w:p>
    <w:p w:rsidR="00D43DC2" w:rsidRPr="00D43DC2" w:rsidRDefault="00D43DC2" w:rsidP="00D43DC2">
      <w:pPr>
        <w:numPr>
          <w:ilvl w:val="0"/>
          <w:numId w:val="4"/>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عضو في مجلس كلية الفنون الجميلة، جامعة النجاح الوطنية.</w:t>
      </w:r>
    </w:p>
    <w:p w:rsidR="00D43DC2" w:rsidRPr="00D43DC2" w:rsidRDefault="00D43DC2" w:rsidP="00D43DC2">
      <w:pPr>
        <w:numPr>
          <w:ilvl w:val="0"/>
          <w:numId w:val="4"/>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عضو في لجنة العلاقات العامة، كلية الفنون الجميلة، قسم العلوم الموسيقية.</w:t>
      </w:r>
    </w:p>
    <w:p w:rsidR="00D43DC2" w:rsidRPr="00D43DC2" w:rsidRDefault="00D43DC2" w:rsidP="00D43DC2">
      <w:pPr>
        <w:numPr>
          <w:ilvl w:val="0"/>
          <w:numId w:val="4"/>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عضو في لجنة الجودة والنوعية، كلية الفنون الجميلة، قسم العلوم الموسيقية.</w:t>
      </w:r>
    </w:p>
    <w:p w:rsidR="00D43DC2" w:rsidRPr="00D43DC2" w:rsidRDefault="00D43DC2" w:rsidP="00D43DC2">
      <w:pPr>
        <w:numPr>
          <w:ilvl w:val="0"/>
          <w:numId w:val="4"/>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عضو في لجنة السلامة العامة، كلية الفنون الجميلة، قسم العلوم الموسيقية.</w:t>
      </w:r>
    </w:p>
    <w:p w:rsidR="00D43DC2" w:rsidRPr="00D43DC2" w:rsidRDefault="00D43DC2" w:rsidP="00D43DC2">
      <w:pPr>
        <w:numPr>
          <w:ilvl w:val="0"/>
          <w:numId w:val="4"/>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عضو في لجنة الدراما والأداء المسرحي  كلية الفنون الجميلة، جامعة النجاح الوطنية.</w:t>
      </w:r>
    </w:p>
    <w:p w:rsidR="00D43DC2" w:rsidRPr="00D43DC2" w:rsidRDefault="00D43DC2" w:rsidP="00D43DC2">
      <w:pPr>
        <w:numPr>
          <w:ilvl w:val="0"/>
          <w:numId w:val="4"/>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قيادة وتدريب جوقة جامعة النجاح الوطنية  سابقاً.</w:t>
      </w:r>
    </w:p>
    <w:p w:rsidR="00D43DC2" w:rsidRPr="00D43DC2" w:rsidRDefault="00D43DC2" w:rsidP="00D43DC2">
      <w:pPr>
        <w:numPr>
          <w:ilvl w:val="0"/>
          <w:numId w:val="4"/>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قيادة وتدريب كورال عمادة شؤون الطلبة في جامعة النجاح الوطنية حاليَّاً.</w:t>
      </w:r>
    </w:p>
    <w:p w:rsidR="00D43DC2" w:rsidRPr="00D43DC2" w:rsidRDefault="00D43DC2" w:rsidP="00D43DC2">
      <w:pPr>
        <w:numPr>
          <w:ilvl w:val="0"/>
          <w:numId w:val="4"/>
        </w:numPr>
        <w:shd w:val="clear" w:color="auto" w:fill="FFFFFF"/>
        <w:bidi/>
        <w:spacing w:before="100" w:beforeAutospacing="1" w:after="100" w:afterAutospacing="1"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lastRenderedPageBreak/>
        <w:t>عضو في لجنة شؤون الخريجين وتطوير كفاءاتهم.</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u w:val="single"/>
          <w:rtl/>
        </w:rPr>
        <w:t>اللغات</w:t>
      </w:r>
      <w:r w:rsidRPr="00D43DC2">
        <w:rPr>
          <w:rFonts w:ascii="Open Sans" w:eastAsia="Times New Roman" w:hAnsi="Open Sans" w:cs="Times New Roman"/>
          <w:b/>
          <w:bCs/>
          <w:color w:val="555555"/>
          <w:szCs w:val="20"/>
          <w:rtl/>
        </w:rPr>
        <w:t>:           </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                       اللغة العربية:</w:t>
      </w:r>
      <w:r w:rsidRPr="00D43DC2">
        <w:rPr>
          <w:rFonts w:ascii="Open Sans" w:eastAsia="Times New Roman" w:hAnsi="Open Sans" w:cs="Times New Roman"/>
          <w:color w:val="555555"/>
          <w:sz w:val="20"/>
          <w:szCs w:val="20"/>
          <w:rtl/>
        </w:rPr>
        <w:t> </w:t>
      </w:r>
      <w:r w:rsidRPr="00D43DC2">
        <w:rPr>
          <w:rFonts w:ascii="Open Sans" w:eastAsia="Times New Roman" w:hAnsi="Open Sans" w:cs="Times New Roman"/>
          <w:b/>
          <w:bCs/>
          <w:color w:val="555555"/>
          <w:szCs w:val="20"/>
          <w:rtl/>
        </w:rPr>
        <w:t>كتابة – محادثة - قراءة - بدرجة ممتاز.</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                       اللغة الفرنسية:</w:t>
      </w:r>
      <w:r w:rsidRPr="00D43DC2">
        <w:rPr>
          <w:rFonts w:ascii="Open Sans" w:eastAsia="Times New Roman" w:hAnsi="Open Sans" w:cs="Times New Roman"/>
          <w:color w:val="555555"/>
          <w:sz w:val="20"/>
          <w:szCs w:val="20"/>
          <w:rtl/>
        </w:rPr>
        <w:t> </w:t>
      </w:r>
      <w:r w:rsidRPr="00D43DC2">
        <w:rPr>
          <w:rFonts w:ascii="Open Sans" w:eastAsia="Times New Roman" w:hAnsi="Open Sans" w:cs="Times New Roman"/>
          <w:b/>
          <w:bCs/>
          <w:color w:val="555555"/>
          <w:szCs w:val="20"/>
          <w:rtl/>
        </w:rPr>
        <w:t>كتابة – محادثة – قراءة - بدرجة جيد جداً.</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                       اللغة الإنجليزية: كتابة – محادثة - قراءة - بدرجة جيد جداً.</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                       اللغة العبرية:</w:t>
      </w:r>
      <w:r w:rsidRPr="00D43DC2">
        <w:rPr>
          <w:rFonts w:ascii="Open Sans" w:eastAsia="Times New Roman" w:hAnsi="Open Sans" w:cs="Times New Roman"/>
          <w:color w:val="555555"/>
          <w:sz w:val="20"/>
          <w:szCs w:val="20"/>
          <w:rtl/>
        </w:rPr>
        <w:t> </w:t>
      </w:r>
      <w:r w:rsidRPr="00D43DC2">
        <w:rPr>
          <w:rFonts w:ascii="Open Sans" w:eastAsia="Times New Roman" w:hAnsi="Open Sans" w:cs="Times New Roman"/>
          <w:b/>
          <w:bCs/>
          <w:color w:val="555555"/>
          <w:szCs w:val="20"/>
          <w:rtl/>
        </w:rPr>
        <w:t>كتابة – محادثة - قراءة - بدرجة جيد.</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u w:val="single"/>
          <w:rtl/>
        </w:rPr>
        <w:t>الحاسب</w:t>
      </w:r>
      <w:r w:rsidRPr="00D43DC2">
        <w:rPr>
          <w:rFonts w:ascii="Open Sans" w:eastAsia="Times New Roman" w:hAnsi="Open Sans" w:cs="Times New Roman"/>
          <w:color w:val="555555"/>
          <w:sz w:val="20"/>
          <w:szCs w:val="20"/>
          <w:rtl/>
        </w:rPr>
        <w:t>:            </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color w:val="555555"/>
          <w:sz w:val="20"/>
          <w:szCs w:val="20"/>
          <w:rtl/>
        </w:rPr>
        <w:t>                       -  </w:t>
      </w:r>
      <w:r w:rsidRPr="00D43DC2">
        <w:rPr>
          <w:rFonts w:ascii="Open Sans" w:eastAsia="Times New Roman" w:hAnsi="Open Sans" w:cs="Times New Roman"/>
          <w:b/>
          <w:bCs/>
          <w:color w:val="555555"/>
          <w:szCs w:val="20"/>
          <w:rtl/>
        </w:rPr>
        <w:t>استخدام الحاسب والانترنت بشكل جيد.</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color w:val="555555"/>
          <w:sz w:val="20"/>
          <w:szCs w:val="20"/>
          <w:rtl/>
        </w:rPr>
        <w:t>                                  -  </w:t>
      </w:r>
      <w:r w:rsidRPr="00D43DC2">
        <w:rPr>
          <w:rFonts w:ascii="Open Sans" w:eastAsia="Times New Roman" w:hAnsi="Open Sans" w:cs="Times New Roman"/>
          <w:b/>
          <w:bCs/>
          <w:color w:val="555555"/>
          <w:szCs w:val="20"/>
          <w:rtl/>
        </w:rPr>
        <w:t>دورة (</w:t>
      </w:r>
      <w:r w:rsidRPr="00D43DC2">
        <w:rPr>
          <w:rFonts w:ascii="Open Sans" w:eastAsia="Times New Roman" w:hAnsi="Open Sans" w:cs="Times New Roman"/>
          <w:b/>
          <w:bCs/>
          <w:color w:val="555555"/>
          <w:szCs w:val="20"/>
        </w:rPr>
        <w:t>Front Page</w:t>
      </w:r>
      <w:r w:rsidRPr="00D43DC2">
        <w:rPr>
          <w:rFonts w:ascii="Open Sans" w:eastAsia="Times New Roman" w:hAnsi="Open Sans" w:cs="Times New Roman"/>
          <w:b/>
          <w:bCs/>
          <w:color w:val="555555"/>
          <w:szCs w:val="20"/>
          <w:rtl/>
        </w:rPr>
        <w:t>)  في تصميم صفحات الانترنت.</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                                  -  دورة في استخدام الموودل ( </w:t>
      </w:r>
      <w:proofErr w:type="spellStart"/>
      <w:r w:rsidRPr="00D43DC2">
        <w:rPr>
          <w:rFonts w:ascii="Open Sans" w:eastAsia="Times New Roman" w:hAnsi="Open Sans" w:cs="Times New Roman"/>
          <w:b/>
          <w:bCs/>
          <w:color w:val="555555"/>
          <w:szCs w:val="20"/>
        </w:rPr>
        <w:t>Moodle</w:t>
      </w:r>
      <w:proofErr w:type="spellEnd"/>
      <w:r w:rsidRPr="00D43DC2">
        <w:rPr>
          <w:rFonts w:ascii="Open Sans" w:eastAsia="Times New Roman" w:hAnsi="Open Sans" w:cs="Times New Roman"/>
          <w:b/>
          <w:bCs/>
          <w:color w:val="555555"/>
          <w:szCs w:val="20"/>
          <w:rtl/>
        </w:rPr>
        <w:t>).</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color w:val="555555"/>
          <w:sz w:val="20"/>
          <w:szCs w:val="20"/>
          <w:rtl/>
        </w:rPr>
        <w:t> </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                                  -  دورة متقدمة في استخدام الموودل ( </w:t>
      </w:r>
      <w:proofErr w:type="spellStart"/>
      <w:r w:rsidRPr="00D43DC2">
        <w:rPr>
          <w:rFonts w:ascii="Open Sans" w:eastAsia="Times New Roman" w:hAnsi="Open Sans" w:cs="Times New Roman"/>
          <w:b/>
          <w:bCs/>
          <w:color w:val="555555"/>
          <w:szCs w:val="20"/>
        </w:rPr>
        <w:t>Moodle</w:t>
      </w:r>
      <w:proofErr w:type="spellEnd"/>
      <w:r w:rsidRPr="00D43DC2">
        <w:rPr>
          <w:rFonts w:ascii="Open Sans" w:eastAsia="Times New Roman" w:hAnsi="Open Sans" w:cs="Times New Roman"/>
          <w:b/>
          <w:bCs/>
          <w:color w:val="555555"/>
          <w:szCs w:val="20"/>
          <w:rtl/>
        </w:rPr>
        <w:t>).</w:t>
      </w:r>
    </w:p>
    <w:p w:rsidR="00D43DC2" w:rsidRPr="00D43DC2" w:rsidRDefault="00D43DC2" w:rsidP="00D43DC2">
      <w:pPr>
        <w:shd w:val="clear" w:color="auto" w:fill="FFFFFF"/>
        <w:bidi/>
        <w:spacing w:after="150" w:line="240" w:lineRule="auto"/>
        <w:rPr>
          <w:rFonts w:ascii="Open Sans" w:eastAsia="Times New Roman" w:hAnsi="Open Sans" w:cs="Times New Roman"/>
          <w:color w:val="555555"/>
          <w:sz w:val="20"/>
          <w:szCs w:val="20"/>
          <w:rtl/>
        </w:rPr>
      </w:pPr>
      <w:r w:rsidRPr="00D43DC2">
        <w:rPr>
          <w:rFonts w:ascii="Open Sans" w:eastAsia="Times New Roman" w:hAnsi="Open Sans" w:cs="Times New Roman"/>
          <w:b/>
          <w:bCs/>
          <w:color w:val="555555"/>
          <w:szCs w:val="20"/>
          <w:rtl/>
        </w:rPr>
        <w:t>                                   -  دورة في استخدام مواقع التواصل الاجتماعي</w:t>
      </w:r>
      <w:r w:rsidRPr="00D43DC2">
        <w:rPr>
          <w:rFonts w:ascii="Open Sans" w:eastAsia="Times New Roman" w:hAnsi="Open Sans" w:cs="Times New Roman"/>
          <w:color w:val="555555"/>
          <w:sz w:val="20"/>
          <w:szCs w:val="20"/>
          <w:rtl/>
        </w:rPr>
        <w:t>.</w:t>
      </w:r>
    </w:p>
    <w:p w:rsidR="004634EB" w:rsidRDefault="004634EB"/>
    <w:sectPr w:rsidR="004634EB" w:rsidSect="004634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7BCF"/>
    <w:multiLevelType w:val="multilevel"/>
    <w:tmpl w:val="F6F0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026AF"/>
    <w:multiLevelType w:val="multilevel"/>
    <w:tmpl w:val="641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90488"/>
    <w:multiLevelType w:val="multilevel"/>
    <w:tmpl w:val="0DBE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473E8"/>
    <w:multiLevelType w:val="multilevel"/>
    <w:tmpl w:val="A6C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3DC2"/>
    <w:rsid w:val="004634EB"/>
    <w:rsid w:val="00D43D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D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DC2"/>
    <w:rPr>
      <w:b/>
      <w:bCs/>
    </w:rPr>
  </w:style>
  <w:style w:type="character" w:styleId="Hyperlink">
    <w:name w:val="Hyperlink"/>
    <w:basedOn w:val="DefaultParagraphFont"/>
    <w:uiPriority w:val="99"/>
    <w:semiHidden/>
    <w:unhideWhenUsed/>
    <w:rsid w:val="00D43DC2"/>
    <w:rPr>
      <w:color w:val="0000FF"/>
      <w:u w:val="single"/>
    </w:rPr>
  </w:style>
</w:styles>
</file>

<file path=word/webSettings.xml><?xml version="1.0" encoding="utf-8"?>
<w:webSettings xmlns:r="http://schemas.openxmlformats.org/officeDocument/2006/relationships" xmlns:w="http://schemas.openxmlformats.org/wordprocessingml/2006/main">
  <w:divs>
    <w:div w:id="1177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artlab-admin</dc:creator>
  <cp:lastModifiedBy>artlab-admin</cp:lastModifiedBy>
  <cp:revision>1</cp:revision>
  <dcterms:created xsi:type="dcterms:W3CDTF">2018-04-09T11:08:00Z</dcterms:created>
  <dcterms:modified xsi:type="dcterms:W3CDTF">2018-04-09T11:08:00Z</dcterms:modified>
</cp:coreProperties>
</file>